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CA" w:rsidRPr="007002E5" w:rsidRDefault="00F664CA" w:rsidP="00467124">
      <w:pPr>
        <w:pStyle w:val="Akti"/>
        <w:keepNext w:val="0"/>
      </w:pPr>
      <w:bookmarkStart w:id="0" w:name="_GoBack"/>
      <w:bookmarkEnd w:id="0"/>
      <w:r w:rsidRPr="007002E5">
        <w:t>VENDIM</w:t>
      </w:r>
    </w:p>
    <w:p w:rsidR="00F664CA" w:rsidRPr="007002E5" w:rsidRDefault="00F664CA" w:rsidP="00467124">
      <w:pPr>
        <w:pStyle w:val="NumriData"/>
        <w:keepNext w:val="0"/>
      </w:pPr>
      <w:r w:rsidRPr="007002E5">
        <w:t>Nr.1258, dat</w:t>
      </w:r>
      <w:r>
        <w:t>ë</w:t>
      </w:r>
      <w:r w:rsidRPr="007002E5">
        <w:t xml:space="preserve"> 17.9.2008</w:t>
      </w:r>
    </w:p>
    <w:p w:rsidR="00F664CA" w:rsidRPr="007002E5" w:rsidRDefault="00F664CA" w:rsidP="00467124">
      <w:pPr>
        <w:pStyle w:val="Paragrafi"/>
      </w:pPr>
    </w:p>
    <w:p w:rsidR="00F664CA" w:rsidRDefault="00F664CA" w:rsidP="00467124">
      <w:pPr>
        <w:pStyle w:val="Titulli"/>
        <w:keepNext w:val="0"/>
      </w:pPr>
      <w:r w:rsidRPr="007002E5">
        <w:t>P</w:t>
      </w:r>
      <w:r>
        <w:t>Ë</w:t>
      </w:r>
      <w:r w:rsidRPr="007002E5">
        <w:t>R DISA NDRYSHIME N</w:t>
      </w:r>
      <w:r>
        <w:t>Ë</w:t>
      </w:r>
      <w:r w:rsidRPr="007002E5">
        <w:t xml:space="preserve"> VENDIMIN NR.</w:t>
      </w:r>
      <w:r>
        <w:t>1222, DATË 3.9.2008 TË KËS</w:t>
      </w:r>
      <w:smartTag w:uri="urn:schemas-microsoft-com:office:smarttags" w:element="stockticker">
        <w:r>
          <w:t>HIL</w:t>
        </w:r>
      </w:smartTag>
      <w:r>
        <w:t>LIT TË MINISTRAVE “PËR SHPRONËSIMIN, PËR INTERES PUBLIK, TË PRONARËVE TË PASURIVE TË PALUAJTSHME, PRONË PRIVATE, QË PREKEN NGA NDËRTIMI I SEGMENTIT RRUGOR BULQIZË-URA E ÇERENECIT”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  <w:r>
        <w:t>Në mbështetje të nenit 100 të Kushtetutës, të neneve 5, pika 1, 20 e 21 të ligjit nr.8561, datë 22.11.1999 “Për shpronësimet dhe marrjen në përdorim të përkohshëm të pasurisë, pronë private, për interes publik”, dhe të ligjit nr.9836, datë 26.11.2007 “Për Buxhetin e Shtetit të vitit 2008”, të ndryshuar, me propozimin e Ministrit të Punëve Publike, Transportit dhe Telekomunikacionit, Këshilli i Ministrave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VENDOSI"/>
        <w:keepNext w:val="0"/>
      </w:pPr>
      <w:r>
        <w:t>VENDOSI: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  <w:r>
        <w:t>Në vendimin nr.1222, datë 3.9.2008 të Këshillit të Ministrave, bëhen këto ndryshime:</w:t>
      </w:r>
    </w:p>
    <w:p w:rsidR="00F664CA" w:rsidRDefault="00F664CA" w:rsidP="00467124">
      <w:pPr>
        <w:pStyle w:val="Paragrafi"/>
      </w:pPr>
      <w:r>
        <w:t>1. Pika 3 ndryshohet, si më poshtë vijon:</w:t>
      </w:r>
    </w:p>
    <w:p w:rsidR="00F664CA" w:rsidRDefault="00F664CA" w:rsidP="00467124">
      <w:pPr>
        <w:pStyle w:val="Paragrafi"/>
      </w:pPr>
      <w:r>
        <w:t>“3. Pronarët e pasurive të paluajtshme, që shpronësohen, të kompensohen në vlerë të plotë, sipas masës përkatëse, që paraqitet në tabelën, që i bashkëlidhet këtij vendimi, për sipërfaqen 40 997 (dyzet mijë e nëntëqind e nëntëdhjetë e shtatë) m</w:t>
      </w:r>
      <w:r w:rsidRPr="005649B3">
        <w:rPr>
          <w:vertAlign w:val="superscript"/>
        </w:rPr>
        <w:t xml:space="preserve">2 </w:t>
      </w:r>
      <w:r>
        <w:t xml:space="preserve"> tokë arë, me një vlerë shpronësimi 7 166 704 (shtatë milionë e njëqind e gjashtëdhjetë e gjashtë mijë e shtatëqind e katër) lekë, për sipërfaqen 108 (njëqind e tetë) m</w:t>
      </w:r>
      <w:r w:rsidRPr="005649B3">
        <w:rPr>
          <w:vertAlign w:val="superscript"/>
        </w:rPr>
        <w:t>2</w:t>
      </w:r>
      <w:r>
        <w:t>, tokë truall, me një vlerë shpronësimi 47 196 (dyzet e shtatë mijë e njëqind e nëntëdhjetë e gjashtë) lekë.”.</w:t>
      </w:r>
    </w:p>
    <w:p w:rsidR="00F664CA" w:rsidRDefault="00F664CA" w:rsidP="00467124">
      <w:pPr>
        <w:pStyle w:val="Paragrafi"/>
      </w:pPr>
      <w:r>
        <w:t>2. Pika 5 ndryshohet, si më poshtë vijon:</w:t>
      </w:r>
    </w:p>
    <w:p w:rsidR="00F664CA" w:rsidRDefault="00F664CA" w:rsidP="00467124">
      <w:pPr>
        <w:pStyle w:val="Paragrafi"/>
      </w:pPr>
      <w:r>
        <w:t>“5. Vlera e përgjithshme e shpronësimit, 7 213 900 (shtatë milionë e dyqind e trembëdhjetë mijë e nëntëqind) lekë, të përballohet nga buxheti shtesë i vitit 2008, miratuar për Ministrinë e Punëve Publike, Transportit dhe Telekomunikacionit.”.</w:t>
      </w:r>
    </w:p>
    <w:p w:rsidR="00F664CA" w:rsidRDefault="00F664CA" w:rsidP="00467124">
      <w:pPr>
        <w:pStyle w:val="Paragrafi"/>
      </w:pPr>
      <w:r>
        <w:t>Ky vendim hyn në fuqi menjëherë dhe botohet në Fletoren Zyrtare.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Autoriteti"/>
        <w:keepNext w:val="0"/>
      </w:pPr>
      <w:r>
        <w:t>KRYEMINISTRI</w:t>
      </w:r>
    </w:p>
    <w:p w:rsidR="00F664CA" w:rsidRDefault="00F664CA" w:rsidP="00467124">
      <w:pPr>
        <w:pStyle w:val="AutoritetiEmer"/>
      </w:pPr>
      <w:r>
        <w:t xml:space="preserve">Sali Berisha 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467124" w:rsidRDefault="00467124" w:rsidP="00467124">
      <w:pPr>
        <w:pStyle w:val="Paragrafi"/>
        <w:sectPr w:rsidR="00467124" w:rsidSect="005D7FB6">
          <w:footerReference w:type="even" r:id="rId7"/>
          <w:footerReference w:type="default" r:id="rId8"/>
          <w:pgSz w:w="11907" w:h="16840" w:code="9"/>
          <w:pgMar w:top="1418" w:right="1418" w:bottom="1418" w:left="1418" w:header="709" w:footer="709" w:gutter="0"/>
          <w:pgNumType w:start="7299"/>
          <w:cols w:space="708"/>
          <w:docGrid w:linePitch="360"/>
        </w:sectPr>
      </w:pPr>
    </w:p>
    <w:p w:rsidR="00F664CA" w:rsidRDefault="00F664CA" w:rsidP="00467124">
      <w:pPr>
        <w:pStyle w:val="Paragrafi"/>
        <w:jc w:val="center"/>
      </w:pPr>
      <w:r>
        <w:lastRenderedPageBreak/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F664CA" w:rsidP="00467124">
      <w:pPr>
        <w:pStyle w:val="Paragrafi"/>
        <w:jc w:val="center"/>
      </w:pPr>
      <w:r>
        <w:t>Qarku Dibër, komuna  Zerqan, Fshati Sofraçan</w:t>
      </w:r>
    </w:p>
    <w:p w:rsidR="00F664CA" w:rsidRDefault="00F664CA" w:rsidP="004671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145"/>
        <w:gridCol w:w="1072"/>
        <w:gridCol w:w="1182"/>
        <w:gridCol w:w="1164"/>
        <w:gridCol w:w="1256"/>
        <w:gridCol w:w="656"/>
        <w:gridCol w:w="828"/>
        <w:gridCol w:w="1004"/>
        <w:gridCol w:w="482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Mexhit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Nuci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85/3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5040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5040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Selim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Isuf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25704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25704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Sadik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28980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28980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Bibe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84/7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Mexhit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Nuci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84/8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19152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19152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Sadik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Jashar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Shahini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10164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10164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Artur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Haki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Nuci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14196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14196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Ilmi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Elmazi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47/1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B221A1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16F57">
              <w:t>Plot.</w:t>
            </w:r>
            <w:r>
              <w:t>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145908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52E1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145908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lastRenderedPageBreak/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467124" w:rsidP="00467124">
      <w:pPr>
        <w:pStyle w:val="Paragrafi"/>
        <w:jc w:val="center"/>
      </w:pPr>
      <w:r>
        <w:t>Qarku Dibër, komuna  Zerqan, f</w:t>
      </w:r>
      <w:r w:rsidR="00F664CA">
        <w:t>shati Valikardhe</w:t>
      </w:r>
    </w:p>
    <w:p w:rsidR="00F664CA" w:rsidRDefault="00F664CA" w:rsidP="00467124">
      <w:pPr>
        <w:pStyle w:val="Paragrafi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209"/>
        <w:gridCol w:w="1359"/>
        <w:gridCol w:w="1608"/>
        <w:gridCol w:w="1109"/>
        <w:gridCol w:w="1256"/>
        <w:gridCol w:w="656"/>
        <w:gridCol w:w="828"/>
        <w:gridCol w:w="1004"/>
        <w:gridCol w:w="482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Lime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Allushi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308/5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53192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53192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Shefqet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Osman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308/4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153472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153472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Osman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 xml:space="preserve">Selim 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308/2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59514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59514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Idriz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Osman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308/1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135160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135160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309/10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261600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261600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Lahim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Mustafa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Zogu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309/14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141700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141700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Idriz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Osman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308/3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357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77826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77826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8.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Bujar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Mustafa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Zogu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309/13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463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100934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100934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9.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B.Pr.Ylli Rakip Hoxha, Gëzim Hasan Hoxha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46C82">
              <w:t>3706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296/2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E7D4E">
              <w:t>218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92868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33B32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3A5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92868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F7A0A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4937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1076266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1076266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467124" w:rsidP="00467124">
      <w:pPr>
        <w:pStyle w:val="Paragrafi"/>
        <w:jc w:val="center"/>
      </w:pPr>
      <w:r>
        <w:t>Qarku Dibër, komuna  Zerqan, f</w:t>
      </w:r>
      <w:r w:rsidR="00F664CA">
        <w:t>shati Godvi</w:t>
      </w:r>
    </w:p>
    <w:p w:rsidR="00F664CA" w:rsidRDefault="00F664CA" w:rsidP="004671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145"/>
        <w:gridCol w:w="999"/>
        <w:gridCol w:w="1182"/>
        <w:gridCol w:w="1164"/>
        <w:gridCol w:w="1256"/>
        <w:gridCol w:w="656"/>
        <w:gridCol w:w="828"/>
        <w:gridCol w:w="1004"/>
        <w:gridCol w:w="482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lastRenderedPageBreak/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Skënder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Tahir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55160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55160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Ilmi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Tahir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97/6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57130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57130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C3C40"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27D06"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213/1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DB2176"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63040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1D8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63040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694C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Ibrahim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C3C40"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27D06"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213/2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DB2176"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99288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1D8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99288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694C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Aqif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Shaban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C3C40"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27D06"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DB2176"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78800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1D8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78800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694C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Ismail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Aqif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C3C40">
              <w:t>Fiku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27D06">
              <w:t>1824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DB2176">
              <w:t>197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23640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31D8E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16F5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23640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694C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377058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377058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F664CA" w:rsidP="00467124">
      <w:pPr>
        <w:pStyle w:val="Paragrafi"/>
        <w:jc w:val="center"/>
      </w:pPr>
      <w:r>
        <w:t>Qarku Dibër, komuna  Fushë-Bulqizë, fshati Dragu</w:t>
      </w:r>
    </w:p>
    <w:p w:rsidR="00F664CA" w:rsidRDefault="00F664CA" w:rsidP="004671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950"/>
        <w:gridCol w:w="1048"/>
        <w:gridCol w:w="1182"/>
        <w:gridCol w:w="1164"/>
        <w:gridCol w:w="1256"/>
        <w:gridCol w:w="546"/>
        <w:gridCol w:w="828"/>
        <w:gridCol w:w="1004"/>
        <w:gridCol w:w="482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Pëllumb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Mehmet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Boba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529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A14BB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Pëllumb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Mehmet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Boba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16704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07FE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A14BB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16704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Isuf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Boba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C2835">
              <w:t>1532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255/1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82AD1">
              <w:t>116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15080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07FE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A14BB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15080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E2110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Isuf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Mehmet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Boba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C2835">
              <w:t>1532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255/2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82AD1">
              <w:t>116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27840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07FE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A14BB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27840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E2110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Halit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Sulejman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Boba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FC2835">
              <w:t>1532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226/1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82AD1">
              <w:t>116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607FEA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CA14BB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E2110">
              <w:t>Plot.</w:t>
            </w:r>
            <w:r>
              <w:t xml:space="preserve"> 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623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72268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72268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D001DB" w:rsidP="00467124">
      <w:pPr>
        <w:pStyle w:val="Paragrafi"/>
        <w:jc w:val="center"/>
      </w:pPr>
      <w:r>
        <w:t>Qarku Dibër, komuna  Zerqan, f</w:t>
      </w:r>
      <w:r w:rsidR="00F664CA">
        <w:t>shati Krajke</w:t>
      </w:r>
    </w:p>
    <w:p w:rsidR="00F664CA" w:rsidRDefault="00F664CA" w:rsidP="004671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072"/>
        <w:gridCol w:w="1072"/>
        <w:gridCol w:w="1182"/>
        <w:gridCol w:w="1164"/>
        <w:gridCol w:w="1256"/>
        <w:gridCol w:w="656"/>
        <w:gridCol w:w="828"/>
        <w:gridCol w:w="1004"/>
        <w:gridCol w:w="482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98/1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12792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12792</w:t>
            </w:r>
          </w:p>
        </w:tc>
        <w:tc>
          <w:tcPr>
            <w:tcW w:w="0" w:type="auto"/>
          </w:tcPr>
          <w:p w:rsidR="00F664CA" w:rsidRPr="007A13B8" w:rsidRDefault="00F664CA" w:rsidP="00166913">
            <w:pPr>
              <w:pStyle w:val="Tabele"/>
              <w:widowControl w:val="0"/>
            </w:pPr>
            <w:r w:rsidRPr="007A13B8"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Ferit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Nela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99/2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33210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33210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Xheladin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100/8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51168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51168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100/9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28290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28290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Ismail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Ferit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100/14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28782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28782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Xhezmi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Asllan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114/4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180810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180810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Dilaver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Hoxha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111/2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110700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110700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Xheladin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Jaho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7380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Skënder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41B4B"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11070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11070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Dashamir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41B4B"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109/1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30750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30750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Sabri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Dilaver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109/2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76752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76752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Defrim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Selim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885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217710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217710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179088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179088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Beshir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Dilaver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Dervishi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38/1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1875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461250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461250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71832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71832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Defrim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Dilaver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70110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70110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Sabri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62730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62730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Agim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Selim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111/1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687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169002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169002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112/3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24600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Skënder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112/2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33210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33210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Mite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112/1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45510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45510</w:t>
            </w:r>
          </w:p>
        </w:tc>
        <w:tc>
          <w:tcPr>
            <w:tcW w:w="0" w:type="auto"/>
          </w:tcPr>
          <w:p w:rsidR="00F664CA" w:rsidRPr="00166913" w:rsidRDefault="00F664CA" w:rsidP="00467124">
            <w:pPr>
              <w:rPr>
                <w:rFonts w:ascii="CG Times" w:hAnsi="CG Times"/>
              </w:rPr>
            </w:pPr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Lutfi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Sadik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126/9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20910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20910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Shaban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126/7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4428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4428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Ilir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Lami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32472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32472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Lutfie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Ramadan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115/15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43296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E16E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43296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Skënder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Rifat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30996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30996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Feride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Beka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26568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26568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Petrit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Xhemal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19680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19680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Lutfi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Shaban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20910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20910</w:t>
            </w:r>
          </w:p>
        </w:tc>
        <w:tc>
          <w:tcPr>
            <w:tcW w:w="0" w:type="auto"/>
          </w:tcPr>
          <w:p w:rsidR="00F664CA" w:rsidRDefault="00F664CA" w:rsidP="00467124">
            <w:r w:rsidRPr="00166913">
              <w:rPr>
                <w:rFonts w:ascii="CG Times" w:hAnsi="CG Times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Abaz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Shaban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Beka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44280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44280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Moiz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Hajredin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Beka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115/7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29520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29520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Ismail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Asllan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Kurcani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100/15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284811">
              <w:t>246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12792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12792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105DE9">
              <w:t>2262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8913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2192598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2192598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5F4421" w:rsidRDefault="005F4421" w:rsidP="00467124">
      <w:pPr>
        <w:pStyle w:val="Paragrafi"/>
      </w:pPr>
    </w:p>
    <w:p w:rsidR="005F4421" w:rsidRDefault="005F4421" w:rsidP="00467124">
      <w:pPr>
        <w:pStyle w:val="Paragrafi"/>
      </w:pPr>
    </w:p>
    <w:p w:rsidR="005F4421" w:rsidRDefault="005F4421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  <w:r>
        <w:t>REPUBLIKA E SHQIPËRISË</w:t>
      </w:r>
    </w:p>
    <w:p w:rsidR="00F664CA" w:rsidRDefault="004F3FC6" w:rsidP="00467124">
      <w:pPr>
        <w:pStyle w:val="Paragrafi"/>
      </w:pPr>
      <w:r>
        <w:t xml:space="preserve">MINISTRIA </w:t>
      </w:r>
      <w:smartTag w:uri="urn:schemas-microsoft-com:office:smarttags" w:element="place">
        <w:r>
          <w:t>E PUNËVE</w:t>
        </w:r>
      </w:smartTag>
      <w:r>
        <w:t xml:space="preserve"> PUBLIKE, </w:t>
      </w:r>
      <w:r w:rsidR="00F664CA">
        <w:t>TRANSPORTIT DHE TELEKOMUNIKACIONIT</w:t>
      </w:r>
    </w:p>
    <w:p w:rsidR="00F664CA" w:rsidRDefault="00F664CA" w:rsidP="00467124">
      <w:pPr>
        <w:pStyle w:val="Paragrafi"/>
      </w:pPr>
      <w:r>
        <w:t>DREJTORIA E PËRGJITHSHME E RRUGËVE</w:t>
      </w:r>
    </w:p>
    <w:p w:rsidR="00F664CA" w:rsidRDefault="00F664CA" w:rsidP="00467124">
      <w:pPr>
        <w:pStyle w:val="Paragrafi"/>
      </w:pPr>
      <w:r>
        <w:t>DREJTORIA JURIDIKE</w:t>
      </w:r>
    </w:p>
    <w:p w:rsidR="00F664CA" w:rsidRDefault="00F664CA" w:rsidP="00467124">
      <w:pPr>
        <w:pStyle w:val="Paragrafi"/>
      </w:pPr>
      <w:r>
        <w:t>SEKTORI I SHPRONËSIMEVE</w:t>
      </w:r>
    </w:p>
    <w:p w:rsidR="00F664CA" w:rsidRPr="00467124" w:rsidRDefault="00F664CA" w:rsidP="00467124">
      <w:pPr>
        <w:pStyle w:val="Paragrafi"/>
        <w:rPr>
          <w:sz w:val="10"/>
        </w:rPr>
      </w:pPr>
    </w:p>
    <w:p w:rsidR="00F664CA" w:rsidRDefault="00F664CA" w:rsidP="00467124">
      <w:pPr>
        <w:pStyle w:val="Paragrafi"/>
        <w:ind w:firstLine="0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F664CA" w:rsidP="00467124">
      <w:pPr>
        <w:pStyle w:val="Paragrafi"/>
        <w:jc w:val="center"/>
      </w:pPr>
      <w:r>
        <w:t>Qarku Dibër, bashkia Bulqizë, fshati  Vajkal</w:t>
      </w:r>
    </w:p>
    <w:p w:rsidR="00F664CA" w:rsidRPr="00467124" w:rsidRDefault="00F664CA" w:rsidP="00467124">
      <w:pPr>
        <w:pStyle w:val="Paragrafi"/>
        <w:rPr>
          <w:sz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1155"/>
        <w:gridCol w:w="1067"/>
        <w:gridCol w:w="1251"/>
        <w:gridCol w:w="1249"/>
        <w:gridCol w:w="1325"/>
        <w:gridCol w:w="717"/>
        <w:gridCol w:w="893"/>
        <w:gridCol w:w="1086"/>
        <w:gridCol w:w="540"/>
        <w:gridCol w:w="893"/>
        <w:gridCol w:w="1089"/>
        <w:gridCol w:w="1086"/>
        <w:gridCol w:w="1277"/>
      </w:tblGrid>
      <w:tr w:rsidR="00F664CA" w:rsidRPr="00166913" w:rsidTr="00166913">
        <w:trPr>
          <w:jc w:val="center"/>
        </w:trPr>
        <w:tc>
          <w:tcPr>
            <w:tcW w:w="208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Nr.</w:t>
            </w:r>
          </w:p>
        </w:tc>
        <w:tc>
          <w:tcPr>
            <w:tcW w:w="406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EMRI</w:t>
            </w:r>
          </w:p>
        </w:tc>
        <w:tc>
          <w:tcPr>
            <w:tcW w:w="375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ATËSIA</w:t>
            </w:r>
          </w:p>
        </w:tc>
        <w:tc>
          <w:tcPr>
            <w:tcW w:w="440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MBIEMRI</w:t>
            </w:r>
          </w:p>
        </w:tc>
        <w:tc>
          <w:tcPr>
            <w:tcW w:w="439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smartTag w:uri="urn:schemas-microsoft-com:office:smarttags" w:element="stockticker">
              <w:r w:rsidRPr="00166913">
                <w:rPr>
                  <w:sz w:val="16"/>
                  <w:szCs w:val="16"/>
                </w:rPr>
                <w:t>ZONA</w:t>
              </w:r>
            </w:smartTag>
          </w:p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KADAST.</w:t>
            </w:r>
          </w:p>
        </w:tc>
        <w:tc>
          <w:tcPr>
            <w:tcW w:w="466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NR.</w:t>
            </w:r>
          </w:p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PASURISË</w:t>
            </w:r>
          </w:p>
        </w:tc>
        <w:tc>
          <w:tcPr>
            <w:tcW w:w="1835" w:type="pct"/>
            <w:gridSpan w:val="6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LLOJI I PASURISË</w:t>
            </w:r>
          </w:p>
        </w:tc>
        <w:tc>
          <w:tcPr>
            <w:tcW w:w="382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TOTALI</w:t>
            </w:r>
          </w:p>
        </w:tc>
        <w:tc>
          <w:tcPr>
            <w:tcW w:w="449" w:type="pct"/>
            <w:vMerge w:val="restar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SHËNIME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66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948" w:type="pct"/>
            <w:gridSpan w:val="3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Arë</w:t>
            </w:r>
          </w:p>
        </w:tc>
        <w:tc>
          <w:tcPr>
            <w:tcW w:w="887" w:type="pct"/>
            <w:gridSpan w:val="3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Truall</w:t>
            </w:r>
          </w:p>
        </w:tc>
        <w:tc>
          <w:tcPr>
            <w:tcW w:w="382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49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F664CA" w:rsidRPr="00166913" w:rsidTr="00166913">
        <w:trPr>
          <w:jc w:val="center"/>
        </w:trPr>
        <w:tc>
          <w:tcPr>
            <w:tcW w:w="208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66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</w:t>
            </w:r>
            <w:r w:rsidRPr="0016691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Çmimi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Vl.(lekë)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</w:t>
            </w:r>
            <w:r w:rsidRPr="0016691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Çmimi</w:t>
            </w: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Vl.(lekë)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Lekë</w:t>
            </w:r>
          </w:p>
        </w:tc>
        <w:tc>
          <w:tcPr>
            <w:tcW w:w="449" w:type="pct"/>
            <w:vMerge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Liman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Mexhit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Voci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752/3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156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30732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30732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trHeight w:val="226"/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Haki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Isuf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Dauti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755/1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70920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70920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Sadik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Sadiku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767/1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200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39400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39400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Afrim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Hid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767/3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138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27186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27186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Halit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Bilal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767/7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Hajrie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Isuf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767/10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Faik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770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8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Nimetalie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775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Ismet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776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Kujtim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781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Hajdar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782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9850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12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Rifat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Bajram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786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Ilmi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Bajram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789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Dalip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Bajram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791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125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24625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24625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trHeight w:val="71"/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15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Shefqet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Elmaz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1463/2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16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Mite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Bajazit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Kola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1462/2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14184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14184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Moiz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Kamber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1462/1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17730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18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Afrim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Hid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1503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506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99682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99682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Alfred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Besnik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1464/5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11032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11032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20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Alfred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Besnik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1467/1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48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9456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9456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21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Jonuz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Ceni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1469/1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14184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14184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22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Sulejman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Qazim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Aliaj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1469/2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88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17336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17336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23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Bedri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Halit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Aliaj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1472/1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24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Fatmir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Halit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Aliaj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1472/2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25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Kapllan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Hamit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Aliaj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1472/3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26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Roland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Destan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Aliaj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1472/4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6304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27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Qamil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Mustafa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64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12608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12608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28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Xhemile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1476/1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11820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11820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29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Sahade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Adem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Hoxha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1476/2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13790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13790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30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Sadie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Fasli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Sadiku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764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19700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31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Afrim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Hid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Sula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5910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5910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32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Alfred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Besnik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Tançi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1464/3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18912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18912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33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Diamant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Sadik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Hoxha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1482/2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7092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7092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34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Zaide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Selman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Balla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909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200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39400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39400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35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Ismail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Riza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Balla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910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388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76436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76436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Hysni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Balla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912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667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131399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131399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37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Hysni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Hysen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Balla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913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660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130020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130020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38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Tushe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Mustafa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Lika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915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589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116033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116033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39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Tushe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Mustafa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lika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1057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216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42552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42552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40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Kujtim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Fadil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Ternova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1059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112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22064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22064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41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Tushe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Mustafa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Lika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1426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220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43340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43340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42</w:t>
            </w: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Kujtim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Fadil</w:t>
            </w: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Ternova</w:t>
            </w: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3694</w:t>
            </w: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1425/1</w:t>
            </w: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561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197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110517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110517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spacing w:line="240" w:lineRule="auto"/>
              <w:rPr>
                <w:rFonts w:ascii="CG Times" w:hAnsi="CG Times"/>
                <w:sz w:val="16"/>
                <w:szCs w:val="16"/>
              </w:rPr>
            </w:pPr>
            <w:r w:rsidRPr="00166913">
              <w:rPr>
                <w:rFonts w:ascii="CG Times" w:hAnsi="CG Times"/>
                <w:sz w:val="16"/>
                <w:szCs w:val="16"/>
              </w:rPr>
              <w:t>Plot.dok</w:t>
            </w:r>
          </w:p>
        </w:tc>
      </w:tr>
      <w:tr w:rsidR="00F664CA" w:rsidRPr="00166913" w:rsidTr="00166913">
        <w:trPr>
          <w:jc w:val="center"/>
        </w:trPr>
        <w:tc>
          <w:tcPr>
            <w:tcW w:w="208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0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Shuma</w:t>
            </w:r>
          </w:p>
        </w:tc>
        <w:tc>
          <w:tcPr>
            <w:tcW w:w="375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4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3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66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5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6828</w:t>
            </w: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1345116</w:t>
            </w:r>
          </w:p>
        </w:tc>
        <w:tc>
          <w:tcPr>
            <w:tcW w:w="190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14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0</w:t>
            </w:r>
          </w:p>
        </w:tc>
        <w:tc>
          <w:tcPr>
            <w:tcW w:w="382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  <w:r w:rsidRPr="00166913">
              <w:rPr>
                <w:sz w:val="16"/>
                <w:szCs w:val="16"/>
              </w:rPr>
              <w:t>1345116</w:t>
            </w:r>
          </w:p>
        </w:tc>
        <w:tc>
          <w:tcPr>
            <w:tcW w:w="449" w:type="pct"/>
          </w:tcPr>
          <w:p w:rsidR="00F664CA" w:rsidRPr="00166913" w:rsidRDefault="00F664CA" w:rsidP="00166913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</w:tbl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  <w:ind w:firstLine="0"/>
        <w:jc w:val="center"/>
      </w:pPr>
      <w:r>
        <w:t>LISTA EMËRORE E PRONARËVE QË SHPRONËSOHEN NGA NDËRTIMI I SEGMENTIT RRUGOR</w:t>
      </w:r>
    </w:p>
    <w:p w:rsidR="00F664CA" w:rsidRDefault="00F664CA" w:rsidP="00467124">
      <w:pPr>
        <w:pStyle w:val="Paragrafi"/>
        <w:jc w:val="center"/>
      </w:pPr>
      <w:r>
        <w:t xml:space="preserve">BULQIZË-BLLATË-URA </w:t>
      </w:r>
      <w:smartTag w:uri="urn:schemas-microsoft-com:office:smarttags" w:element="place">
        <w:r>
          <w:t>E ÇERENECIT</w:t>
        </w:r>
      </w:smartTag>
    </w:p>
    <w:p w:rsidR="00F664CA" w:rsidRDefault="00F664CA" w:rsidP="00467124">
      <w:pPr>
        <w:pStyle w:val="Paragrafi"/>
        <w:jc w:val="center"/>
      </w:pPr>
      <w:r>
        <w:t>Qarku Dibër, Komuna Fushë- Bulqizë, fshati  Fushë-Bulqizë</w:t>
      </w:r>
    </w:p>
    <w:p w:rsidR="00F664CA" w:rsidRDefault="00F664CA" w:rsidP="004671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1072"/>
        <w:gridCol w:w="1072"/>
        <w:gridCol w:w="1182"/>
        <w:gridCol w:w="1164"/>
        <w:gridCol w:w="1256"/>
        <w:gridCol w:w="766"/>
        <w:gridCol w:w="828"/>
        <w:gridCol w:w="1004"/>
        <w:gridCol w:w="546"/>
        <w:gridCol w:w="828"/>
        <w:gridCol w:w="1004"/>
        <w:gridCol w:w="1011"/>
        <w:gridCol w:w="1194"/>
      </w:tblGrid>
      <w:tr w:rsidR="00F664CA" w:rsidTr="00166913">
        <w:trPr>
          <w:jc w:val="center"/>
        </w:trPr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smartTag w:uri="urn:schemas-microsoft-com:office:smarttags" w:element="stockticker">
              <w:r>
                <w:t>ZONA</w:t>
              </w:r>
            </w:smartTag>
          </w:p>
          <w:p w:rsidR="00F664CA" w:rsidRDefault="00F664CA" w:rsidP="00166913">
            <w:pPr>
              <w:pStyle w:val="Tabele"/>
              <w:widowControl w:val="0"/>
            </w:pPr>
            <w:r>
              <w:t>KADAST.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NR.</w:t>
            </w:r>
          </w:p>
          <w:p w:rsidR="00F664CA" w:rsidRDefault="00F664CA" w:rsidP="00166913">
            <w:pPr>
              <w:pStyle w:val="Tabele"/>
              <w:widowControl w:val="0"/>
            </w:pPr>
            <w:r>
              <w:t>PASURISË</w:t>
            </w:r>
          </w:p>
        </w:tc>
        <w:tc>
          <w:tcPr>
            <w:tcW w:w="0" w:type="auto"/>
            <w:gridSpan w:val="6"/>
          </w:tcPr>
          <w:p w:rsidR="00F664CA" w:rsidRDefault="00F664CA" w:rsidP="00166913">
            <w:pPr>
              <w:pStyle w:val="Tabele"/>
              <w:widowControl w:val="0"/>
            </w:pPr>
            <w:r>
              <w:t>LLOJI I PASURISË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TOTALI</w:t>
            </w:r>
          </w:p>
        </w:tc>
        <w:tc>
          <w:tcPr>
            <w:tcW w:w="0" w:type="auto"/>
            <w:vMerge w:val="restart"/>
          </w:tcPr>
          <w:p w:rsidR="00F664CA" w:rsidRDefault="00F664CA" w:rsidP="00166913">
            <w:pPr>
              <w:pStyle w:val="Tabele"/>
              <w:widowControl w:val="0"/>
            </w:pPr>
            <w:r>
              <w:t>SHËNIME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Arë</w:t>
            </w:r>
          </w:p>
        </w:tc>
        <w:tc>
          <w:tcPr>
            <w:tcW w:w="0" w:type="auto"/>
            <w:gridSpan w:val="3"/>
          </w:tcPr>
          <w:p w:rsidR="00F664CA" w:rsidRDefault="00F664CA" w:rsidP="00166913">
            <w:pPr>
              <w:pStyle w:val="Tabele"/>
              <w:widowControl w:val="0"/>
            </w:pPr>
            <w:r>
              <w:t>Truall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Pr="00CC7BF9" w:rsidRDefault="00F664CA" w:rsidP="00166913">
            <w:pPr>
              <w:pStyle w:val="Tabele"/>
              <w:widowControl w:val="0"/>
            </w:pPr>
            <w:r>
              <w:t>M</w:t>
            </w:r>
            <w:r w:rsidRPr="00166913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Çmimi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Vl.(lekë)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Lekë</w:t>
            </w:r>
          </w:p>
        </w:tc>
        <w:tc>
          <w:tcPr>
            <w:tcW w:w="0" w:type="auto"/>
            <w:vMerge/>
          </w:tcPr>
          <w:p w:rsidR="00F664CA" w:rsidRDefault="00F664CA" w:rsidP="00166913">
            <w:pPr>
              <w:pStyle w:val="Tabele"/>
              <w:widowControl w:val="0"/>
            </w:pP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495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60390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60390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Gëzim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Lahim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Zeneli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39040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39040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Shkëlqim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Abdulla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Gjini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15860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15860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Hasan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Jonuz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8540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Riza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Hajredin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Hasan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Jonuz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383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46726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46726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Rifat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25620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25620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Agron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Tahir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31232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31232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Hamza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Sulejman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4880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Rabie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6588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6588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Bilal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Shahin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9150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9150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Shpëtim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Hasan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Shahin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23424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23424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Riza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Hajredin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Kica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28182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28182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Sadete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Gjini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8784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8784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Arben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Isuf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14640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47196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61836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Ramadan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Dedja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1150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140300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140300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Rexhep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Bajram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Doga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609/2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51240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51240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Veli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Izet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Doga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669/1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23790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23790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Riza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971/2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13176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13176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Rakip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971/1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13176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13176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Balja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Sadete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Dile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Gjini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33672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33672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Petrit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Ramadan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981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16104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16104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Petrit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Ramadan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109800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109800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Merjeme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Balja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31110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31110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Balja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Balja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936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36600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Abdulla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Adem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747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9760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Besim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Hamit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Gjura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754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256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31232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31232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Fiqiri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Bilal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Gjura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755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19520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Kujtim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Maliq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994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121268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121268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Mustafa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Maliq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1178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143716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143716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Muharem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Maliq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Kuka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76128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76128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Shefqet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Hasan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Daka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921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1452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177144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177144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Latif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Sulejman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Doda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795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7320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Selman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Tahir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Doda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793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58560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58560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Mehmet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791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48800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48800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39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Riza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Hysen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23424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23424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Artur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Fiqiri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Gjura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759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17568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17568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41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Petrit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Ramadan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992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493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60146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60146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Selman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Jonuz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Perkola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639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1570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191540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191540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43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Albert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Sadik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Daka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959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19520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44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Qamil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Abdulla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Xhafa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470707">
              <w:t>1660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745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110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921C70">
              <w:t>122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13420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8D6983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 w:rsidRPr="003E5168">
              <w:t>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13420</w:t>
            </w:r>
          </w:p>
        </w:tc>
        <w:tc>
          <w:tcPr>
            <w:tcW w:w="0" w:type="auto"/>
          </w:tcPr>
          <w:p w:rsidR="00F664CA" w:rsidRPr="00166913" w:rsidRDefault="00F664CA" w:rsidP="00166913">
            <w:pPr>
              <w:pStyle w:val="Tabele"/>
              <w:widowControl w:val="0"/>
              <w:rPr>
                <w:szCs w:val="22"/>
              </w:rPr>
            </w:pPr>
            <w:r w:rsidRPr="00166913">
              <w:rPr>
                <w:szCs w:val="22"/>
              </w:rPr>
              <w:t>Plot.dok</w:t>
            </w:r>
          </w:p>
        </w:tc>
      </w:tr>
      <w:tr w:rsidR="00F664CA" w:rsidTr="00166913">
        <w:trPr>
          <w:jc w:val="center"/>
        </w:trPr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Shuma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16045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1957490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108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437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47196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  <w:r>
              <w:t>2004686</w:t>
            </w:r>
          </w:p>
        </w:tc>
        <w:tc>
          <w:tcPr>
            <w:tcW w:w="0" w:type="auto"/>
          </w:tcPr>
          <w:p w:rsidR="00F664CA" w:rsidRDefault="00F664CA" w:rsidP="00166913">
            <w:pPr>
              <w:pStyle w:val="Tabele"/>
              <w:widowControl w:val="0"/>
            </w:pPr>
          </w:p>
        </w:tc>
      </w:tr>
    </w:tbl>
    <w:p w:rsidR="00467124" w:rsidRDefault="00467124" w:rsidP="00467124">
      <w:pPr>
        <w:pStyle w:val="Akti"/>
        <w:keepNext w:val="0"/>
        <w:jc w:val="both"/>
        <w:sectPr w:rsidR="00467124" w:rsidSect="00D1013C">
          <w:footerReference w:type="even" r:id="rId9"/>
          <w:footerReference w:type="default" r:id="rId10"/>
          <w:footnotePr>
            <w:numFmt w:val="chicago"/>
            <w:numRestart w:val="eachPage"/>
          </w:footnotePr>
          <w:pgSz w:w="16840" w:h="11907" w:orient="landscape" w:code="9"/>
          <w:pgMar w:top="1418" w:right="1418" w:bottom="1418" w:left="1418" w:header="1304" w:footer="1134" w:gutter="0"/>
          <w:pgNumType w:start="7300"/>
          <w:cols w:space="720"/>
          <w:docGrid w:linePitch="360"/>
        </w:sectPr>
      </w:pPr>
    </w:p>
    <w:p w:rsidR="0046544A" w:rsidRPr="00AE3702" w:rsidRDefault="0046544A" w:rsidP="00467124">
      <w:pPr>
        <w:pStyle w:val="Akti"/>
        <w:keepNext w:val="0"/>
      </w:pPr>
      <w:r w:rsidRPr="00AE3702">
        <w:t>Udh</w:t>
      </w:r>
      <w:r>
        <w:t>ë</w:t>
      </w:r>
      <w:r w:rsidRPr="00AE3702">
        <w:t>zim i p</w:t>
      </w:r>
      <w:r>
        <w:t>ë</w:t>
      </w:r>
      <w:r w:rsidRPr="00AE3702">
        <w:t>rbashk</w:t>
      </w:r>
      <w:r>
        <w:t>ë</w:t>
      </w:r>
      <w:r w:rsidRPr="00AE3702">
        <w:t>t</w:t>
      </w:r>
    </w:p>
    <w:p w:rsidR="0046544A" w:rsidRPr="00AE3702" w:rsidRDefault="0046544A" w:rsidP="00467124">
      <w:pPr>
        <w:pStyle w:val="NumriData"/>
        <w:keepNext w:val="0"/>
      </w:pPr>
      <w:r w:rsidRPr="00AE3702">
        <w:t>Nr.27, dat</w:t>
      </w:r>
      <w:r>
        <w:t>ë</w:t>
      </w:r>
      <w:r w:rsidRPr="00AE3702">
        <w:t xml:space="preserve"> 23.7.2008</w:t>
      </w:r>
    </w:p>
    <w:p w:rsidR="0046544A" w:rsidRPr="00AE3702" w:rsidRDefault="0046544A" w:rsidP="00467124">
      <w:pPr>
        <w:pStyle w:val="Paragrafi"/>
      </w:pPr>
    </w:p>
    <w:p w:rsidR="0046544A" w:rsidRPr="00AE3702" w:rsidRDefault="0046544A" w:rsidP="00467124">
      <w:pPr>
        <w:pStyle w:val="Titulli"/>
        <w:keepNext w:val="0"/>
      </w:pPr>
      <w:r w:rsidRPr="00AE3702">
        <w:t>P</w:t>
      </w:r>
      <w:r>
        <w:t>ër procedruat e për</w:t>
      </w:r>
      <w:r w:rsidRPr="00AE3702">
        <w:t>dorimit t</w:t>
      </w:r>
      <w:r>
        <w:t>ë</w:t>
      </w:r>
      <w:r w:rsidRPr="00AE3702">
        <w:t xml:space="preserve"> fondeve t</w:t>
      </w:r>
      <w:r>
        <w:t>ë</w:t>
      </w:r>
      <w:r w:rsidRPr="00AE3702">
        <w:t xml:space="preserve"> buxhetit t</w:t>
      </w:r>
      <w:r>
        <w:t xml:space="preserve">ë shtetit </w:t>
      </w:r>
      <w:r w:rsidR="00152FE6">
        <w:t>“</w:t>
      </w:r>
      <w:r>
        <w:t>pë</w:t>
      </w:r>
      <w:r w:rsidRPr="00AE3702">
        <w:t>r botimin</w:t>
      </w:r>
      <w:r>
        <w:t>,</w:t>
      </w:r>
      <w:r w:rsidRPr="00AE3702">
        <w:t xml:space="preserve"> shtypjen dhe shp</w:t>
      </w:r>
      <w:r>
        <w:t>ërndarjen e tekste</w:t>
      </w:r>
      <w:r w:rsidRPr="00AE3702">
        <w:t>ve t</w:t>
      </w:r>
      <w:r>
        <w:t>ë arsimit parauniversitar dhe univ</w:t>
      </w:r>
      <w:r w:rsidRPr="00AE3702">
        <w:t>ersitar</w:t>
      </w:r>
      <w:r w:rsidR="00152FE6">
        <w:t>”</w:t>
      </w:r>
    </w:p>
    <w:p w:rsidR="0046544A" w:rsidRPr="00AE3702" w:rsidRDefault="0046544A" w:rsidP="00467124">
      <w:pPr>
        <w:pStyle w:val="Paragrafi"/>
      </w:pPr>
    </w:p>
    <w:p w:rsidR="0046544A" w:rsidRDefault="0046544A" w:rsidP="00467124">
      <w:pPr>
        <w:pStyle w:val="Paragrafi"/>
      </w:pPr>
      <w:r w:rsidRPr="00AE3702">
        <w:t>N</w:t>
      </w:r>
      <w:r>
        <w:t>ë</w:t>
      </w:r>
      <w:r w:rsidRPr="00AE3702">
        <w:t xml:space="preserve"> mb</w:t>
      </w:r>
      <w:r>
        <w:t>ë</w:t>
      </w:r>
      <w:r w:rsidRPr="00AE3702">
        <w:t>shtetje t</w:t>
      </w:r>
      <w:r>
        <w:t>ë</w:t>
      </w:r>
      <w:r w:rsidRPr="00AE3702">
        <w:t xml:space="preserve"> nenit 102 t</w:t>
      </w:r>
      <w:r>
        <w:t>ë</w:t>
      </w:r>
      <w:r w:rsidRPr="00AE3702">
        <w:t xml:space="preserve"> Kushtetut</w:t>
      </w:r>
      <w:r>
        <w:t>ë</w:t>
      </w:r>
      <w:r w:rsidRPr="00AE3702">
        <w:t>s s</w:t>
      </w:r>
      <w:r>
        <w:t>ë</w:t>
      </w:r>
      <w:r w:rsidRPr="00AE3702">
        <w:t xml:space="preserve"> Republik</w:t>
      </w:r>
      <w:r>
        <w:t>ë</w:t>
      </w:r>
      <w:r w:rsidRPr="00AE3702">
        <w:t>s s</w:t>
      </w:r>
      <w:r>
        <w:t>ë</w:t>
      </w:r>
      <w:r w:rsidRPr="00AE3702">
        <w:t xml:space="preserve"> Shqip</w:t>
      </w:r>
      <w:r>
        <w:t>ë</w:t>
      </w:r>
      <w:r w:rsidRPr="00AE3702">
        <w:t>ris</w:t>
      </w:r>
      <w:r>
        <w:t>ë</w:t>
      </w:r>
      <w:r w:rsidRPr="00AE3702">
        <w:t>, t</w:t>
      </w:r>
      <w:r>
        <w:t>ë</w:t>
      </w:r>
      <w:r w:rsidRPr="00AE3702">
        <w:t xml:space="preserve"> ligjit nr.8379, dat</w:t>
      </w:r>
      <w:r>
        <w:t>ë</w:t>
      </w:r>
      <w:r w:rsidRPr="00AE3702">
        <w:t xml:space="preserve"> 29.7.1998 “P</w:t>
      </w:r>
      <w:r>
        <w:t>ë</w:t>
      </w:r>
      <w:r w:rsidRPr="00AE3702">
        <w:t>r hartimin</w:t>
      </w:r>
      <w:r>
        <w:t xml:space="preserve"> dhe zbatimin e B</w:t>
      </w:r>
      <w:r w:rsidRPr="00AE3702">
        <w:t>uxhetit t</w:t>
      </w:r>
      <w:r>
        <w:t>ë S</w:t>
      </w:r>
      <w:r w:rsidRPr="00AE3702">
        <w:t>htetit n</w:t>
      </w:r>
      <w:r>
        <w:t>ë</w:t>
      </w:r>
      <w:r w:rsidRPr="00AE3702">
        <w:t xml:space="preserve"> Republik</w:t>
      </w:r>
      <w:r>
        <w:t>ë</w:t>
      </w:r>
      <w:r w:rsidRPr="00AE3702">
        <w:t>n e Shqip</w:t>
      </w:r>
      <w:r>
        <w:t>ë</w:t>
      </w:r>
      <w:r w:rsidRPr="00AE3702">
        <w:t>ris</w:t>
      </w:r>
      <w:r>
        <w:t>ë”</w:t>
      </w:r>
      <w:r w:rsidRPr="00AE3702">
        <w:t>, t</w:t>
      </w:r>
      <w:r>
        <w:t>ë ligjit nr.9836, d</w:t>
      </w:r>
      <w:r w:rsidRPr="00AE3702">
        <w:t>at</w:t>
      </w:r>
      <w:r>
        <w:t>ë</w:t>
      </w:r>
      <w:r w:rsidRPr="00AE3702">
        <w:t xml:space="preserve"> 26.11.2007 “P</w:t>
      </w:r>
      <w:r>
        <w:t>ë</w:t>
      </w:r>
      <w:r w:rsidR="00152FE6">
        <w:t>r zbatimin e B</w:t>
      </w:r>
      <w:r w:rsidRPr="00AE3702">
        <w:t>uxhetit t</w:t>
      </w:r>
      <w:r>
        <w:t>ë</w:t>
      </w:r>
      <w:r w:rsidRPr="00AE3702">
        <w:t xml:space="preserve"> </w:t>
      </w:r>
      <w:r w:rsidR="00152FE6">
        <w:t>S</w:t>
      </w:r>
      <w:r>
        <w:t xml:space="preserve">htetit </w:t>
      </w:r>
      <w:r w:rsidRPr="00AE3702">
        <w:t>vitit 2008”, t</w:t>
      </w:r>
      <w:r>
        <w:t>ë ligjit nr.6942,</w:t>
      </w:r>
      <w:r w:rsidRPr="00AE3702">
        <w:t xml:space="preserve"> dat</w:t>
      </w:r>
      <w:r>
        <w:t>ë</w:t>
      </w:r>
      <w:r w:rsidRPr="00AE3702">
        <w:t xml:space="preserve"> 25.12.1984 “P</w:t>
      </w:r>
      <w:r>
        <w:t>ë</w:t>
      </w:r>
      <w:r w:rsidRPr="00AE3702">
        <w:t>r administrimin, ruajtjen, dokumentimin dhe qarkullimin e vlerave materiale e monetare”, t</w:t>
      </w:r>
      <w:r>
        <w:t>ë</w:t>
      </w:r>
      <w:r w:rsidRPr="00AE3702">
        <w:t xml:space="preserve"> vendimit t</w:t>
      </w:r>
      <w:r>
        <w:t>ë</w:t>
      </w:r>
      <w:r w:rsidRPr="00AE3702">
        <w:t xml:space="preserve"> K</w:t>
      </w:r>
      <w:r>
        <w:t>ë</w:t>
      </w:r>
      <w:r w:rsidRPr="00AE3702">
        <w:t>shillit t</w:t>
      </w:r>
      <w:r>
        <w:t>ë</w:t>
      </w:r>
      <w:r w:rsidRPr="00AE3702">
        <w:t xml:space="preserve"> Ministrave nr.70, dat</w:t>
      </w:r>
      <w:r>
        <w:t>ë</w:t>
      </w:r>
      <w:r w:rsidRPr="00AE3702">
        <w:t xml:space="preserve"> </w:t>
      </w:r>
      <w:r>
        <w:t>1</w:t>
      </w:r>
      <w:r w:rsidRPr="00AE3702">
        <w:t>1.3.1985 “</w:t>
      </w:r>
      <w:r>
        <w:t>Për administri</w:t>
      </w:r>
      <w:r w:rsidRPr="00AE3702">
        <w:t>min</w:t>
      </w:r>
      <w:r>
        <w:t>, ruajtjen, dokumentimin dhe qarkullimin e vlerave materiale dhe monetare”, të vendimit të Këshillit të Ministrave nr.260, datë 18.4.2007 “Për botimin, shtypjen dhe shpërndarjen e teksteve shkollore, të sistemit arsimor parauniversitar”, i ndryshuar, si dhe të vendimit të Këshillit të Ministrave nr.266, datë 22.5.1995 “Për subvencionimin e një pjese të çmimeve të botimeve të Shtëpisë Botuese të Librit Universitar”, Ministri i Financave dhe Ministri i Arsimit dhe i Shkencës</w:t>
      </w:r>
    </w:p>
    <w:p w:rsidR="0046544A" w:rsidRDefault="0046544A" w:rsidP="00467124">
      <w:pPr>
        <w:pStyle w:val="Paragrafi"/>
      </w:pPr>
    </w:p>
    <w:p w:rsidR="0046544A" w:rsidRDefault="0046544A" w:rsidP="00467124">
      <w:pPr>
        <w:pStyle w:val="VENDOSI"/>
        <w:keepNext w:val="0"/>
      </w:pPr>
      <w:r>
        <w:t>Udhëzojnë:</w:t>
      </w: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  <w:r>
        <w:t>Procedurat për përdorimin e fondeve buxhetore, dhënë nga Buxheti i Shtetit për Ministrinë e Arsimit dhe të Shkencës (MASH)</w:t>
      </w:r>
      <w:r w:rsidR="00152FE6">
        <w:t>,</w:t>
      </w:r>
      <w:r>
        <w:t xml:space="preserve"> për botimin, shtypjen dhe shpërndarjen e teksteve të arsimit parauniversitar dhe universitar, janë si vijon:</w:t>
      </w:r>
    </w:p>
    <w:p w:rsidR="0046544A" w:rsidRDefault="0046544A" w:rsidP="00467124">
      <w:pPr>
        <w:pStyle w:val="Paragrafi"/>
      </w:pPr>
      <w:r>
        <w:t>A. Për tekstet shkollore në arsimin parauniversitar:</w:t>
      </w:r>
    </w:p>
    <w:p w:rsidR="0046544A" w:rsidRDefault="0046544A" w:rsidP="00467124">
      <w:pPr>
        <w:pStyle w:val="Paragrafi"/>
      </w:pPr>
      <w:r>
        <w:t>1. Procesi i botimit, shtypjes dhe shpërndarjes së teksteve shkollore të arsimit parauniversitar, në zbatim të vendimit të Këshillit të Ministrave nr.260, datë 18.4.2007 “Për botimin, shtypjen dhe shpërndarjen e teksteve shkollore, të sist</w:t>
      </w:r>
      <w:r w:rsidR="00152FE6">
        <w:t>emit arsimor parauniversitar”, të</w:t>
      </w:r>
      <w:r>
        <w:t xml:space="preserve"> ndryshuar, realizohet nga shtëpitë botuese.</w:t>
      </w:r>
    </w:p>
    <w:p w:rsidR="0046544A" w:rsidRDefault="0046544A" w:rsidP="00467124">
      <w:pPr>
        <w:pStyle w:val="Paragrafi"/>
      </w:pPr>
      <w:r>
        <w:t>2. Certifikimi i teksteve. Përpara se të shpërndahen ose të dalin për shitje, tekstet duhet të jenë të certifikuara me certifikatën e lejes për t’u futur në tregun e shitjes, si dhe të pajisura me pullën me hologram nga MASH</w:t>
      </w:r>
      <w:r w:rsidR="00152FE6">
        <w:t>-i</w:t>
      </w:r>
      <w:r>
        <w:t>. Pullat me hologram u shiten botuesve kundrejt kostos së blerjes nga MASH</w:t>
      </w:r>
      <w:r w:rsidR="00152FE6">
        <w:t>-i</w:t>
      </w:r>
      <w:r>
        <w:t>.</w:t>
      </w:r>
    </w:p>
    <w:p w:rsidR="0046544A" w:rsidRDefault="0046544A" w:rsidP="00467124">
      <w:pPr>
        <w:pStyle w:val="Paragrafi"/>
      </w:pPr>
      <w:r>
        <w:t>3. Të ardhurat e realizuara nga shitja e pullës me hologram derdhen 100% në Buxhetin e Shtetit.</w:t>
      </w:r>
    </w:p>
    <w:p w:rsidR="0046544A" w:rsidRDefault="0046544A" w:rsidP="00467124">
      <w:pPr>
        <w:pStyle w:val="Paragrafi"/>
      </w:pPr>
      <w:r>
        <w:t xml:space="preserve">I. Procedurat e përdorimit të fondeve buxhetore për tekstet me </w:t>
      </w:r>
      <w:r w:rsidR="00152FE6">
        <w:t>për</w:t>
      </w:r>
      <w:r>
        <w:t>zgjedhje</w:t>
      </w:r>
    </w:p>
    <w:p w:rsidR="0046544A" w:rsidRDefault="0046544A" w:rsidP="00467124">
      <w:pPr>
        <w:pStyle w:val="Paragrafi"/>
      </w:pPr>
      <w:r>
        <w:t>1. Tekstet që do t’u shërbejnë shkollave për përzgjedhje. Çdo DAR/ZA, në zbatim të vendimit të Këshillit të Ministrave nr.260, datë 18.4.2007 “Për botimin, shtypjen dhe shpërndarjen e teksteve shkollore, të sistemit arsimor parauniversitar”, është e detyruar t’i blejë botuesit përkatës 1(një) kopje të çdo titulli që ky i fundit i dërgon për përzgjedhje në shkollë (DAR/ZA), sipas listës</w:t>
      </w:r>
      <w:r w:rsidR="00152FE6">
        <w:t>,</w:t>
      </w:r>
      <w:r>
        <w:t xml:space="preserve"> dërguar me urdhrin nr.245, datë 2.6.2008 të Ministrit të Arsimit dhe Shkencës “Për miratimin e paketës së përzgjedhjes dhe të porosisë së teksteve shkollore </w:t>
      </w:r>
      <w:r w:rsidR="004A612E">
        <w:t>“</w:t>
      </w:r>
      <w:r>
        <w:t xml:space="preserve">Altertekst 2008”. </w:t>
      </w:r>
      <w:r w:rsidR="00152FE6">
        <w:t>“</w:t>
      </w:r>
      <w:r>
        <w:t>Blerja e kopjeve për përzgjedhje të tekste</w:t>
      </w:r>
      <w:r w:rsidR="00152FE6">
        <w:t>ve shkollore bëhet me fondet e Buxhetit të S</w:t>
      </w:r>
      <w:r>
        <w:t>htetit të vitit korent, fondet buxhetore të detajuara në kapitullin 1, artikulli 602. Këto libra konsiderohen pronë e shkollës dhe inventarizohen dhe ruhen në bibliotekën e shkollës.</w:t>
      </w:r>
    </w:p>
    <w:p w:rsidR="0046544A" w:rsidRDefault="0046544A" w:rsidP="00467124">
      <w:pPr>
        <w:pStyle w:val="Paragrafi"/>
      </w:pPr>
      <w:r>
        <w:t>2. Detajimi i fondeve buxhetore. Për blerjen e teksteve që do të shërbejnë në shkolla për përzgjedhje, çdo DAR/ZA është e detyruar të dërgojë në MASH, brenda afatit të caktuar, pasqyrën përmbledhëse me të dhënat për numrin e titujve, sasinë e teksteve, si dhe fondet e nevojshme për likuidimin e detyrimeve ndaj botuesit. Këto të dhëna dërgohen sipas formularit të përcaktuar nga MASH</w:t>
      </w:r>
      <w:r w:rsidR="00152FE6">
        <w:t>-i</w:t>
      </w:r>
      <w:r>
        <w:t xml:space="preserve"> (formulari nr.1). Pas marrjes së pasqyrave përmbledhëse, për tekstet për përzgjedhje MASH-i detajon fondet buxhetore dhe bën çeljen e fondeve të tyre të detajuara për çdo DAR/ZA “Për arsimin bazë” në gr.11, titulli 09120, kapitulli 1, artikulli 602, si dhe “Për arsimin e mesëm” në gr.11, titulli 09120, kapitulli 1, artikulli 602.</w:t>
      </w:r>
    </w:p>
    <w:p w:rsidR="0046544A" w:rsidRDefault="0046544A" w:rsidP="00467124">
      <w:pPr>
        <w:pStyle w:val="Paragrafi"/>
      </w:pPr>
      <w:r>
        <w:t>3.</w:t>
      </w:r>
      <w:r w:rsidR="00152FE6">
        <w:t xml:space="preserve"> </w:t>
      </w:r>
      <w:r>
        <w:t>Likuidimi i detyrimeve ndaj botuesve. Të gjitha DAR/ZA</w:t>
      </w:r>
      <w:r w:rsidR="00152FE6">
        <w:t>-të</w:t>
      </w:r>
      <w:r>
        <w:t xml:space="preserve">, pasi shqyrtojnë për çdo rast dokumentacionin ligjor të nevojshëm për tekstet me përzgjedhje, sipas listës dërguar me urdhër nr.245, datë 2.6.2008 të Ministrit të Arsimit dhe Shkencës “Për miratimin e paketës së përzgjedhjes dhe të porosisë së teksteve shkollore </w:t>
      </w:r>
      <w:r w:rsidR="00152FE6">
        <w:t>“</w:t>
      </w:r>
      <w:r>
        <w:t>Altertekst 2008” faturave tatimore, procesverbalit/aktmarrjes në dorëzim, si dhe fletëhyrjes në magazinë, urdhërojnë kryerjen e pagesës për likuidimin e detyrimeve ndaj botuesve.</w:t>
      </w:r>
    </w:p>
    <w:p w:rsidR="0046544A" w:rsidRDefault="0046544A" w:rsidP="00467124">
      <w:pPr>
        <w:pStyle w:val="Paragrafi"/>
      </w:pPr>
      <w:r>
        <w:t>II. Procedurat e përdorimit të fondeve buxhetore për tekstet shkollore të arsimit ba</w:t>
      </w:r>
      <w:r w:rsidR="00152FE6">
        <w:t>zë dhe të mesëm të përgjithshëm</w:t>
      </w:r>
    </w:p>
    <w:p w:rsidR="0046544A" w:rsidRDefault="0046544A" w:rsidP="00467124">
      <w:pPr>
        <w:pStyle w:val="Paragrafi"/>
      </w:pPr>
      <w:r>
        <w:t>1. Porosia e teksteve te botuesit për vitin shkollor 2007-2008. Çdo drejtor shkolle, me anë të një kërkesëporosie, bën porosinë te botuesit për tekstet e nxënësve të shkollës dhe një kopje e kësaj kërkesëporosie i dërgohet DAR/ZA-së. Në këtë kërkesëporosi parashikohet sasia e teksteve për çdo titull nga titujt e përzgjedhur të cilët figurojnë në katalogun e dërguar nga MASH</w:t>
      </w:r>
      <w:r w:rsidR="0055362E">
        <w:t>-i</w:t>
      </w:r>
      <w:r>
        <w:t>. Porosia për tekste duhet të përfshijë/parashikojë të gjithë nxënësit e arsimit bazë dhe nxënësit e shkollave të mesme të përgjithshme.</w:t>
      </w:r>
    </w:p>
    <w:p w:rsidR="0046544A" w:rsidRDefault="0046544A" w:rsidP="00467124">
      <w:pPr>
        <w:pStyle w:val="Paragrafi"/>
      </w:pPr>
      <w:r>
        <w:t>2. Shtëpitë botuese i shesin tekstet e certifikuara në mjediset shkollore. Drejtorët e shkollave detyrohen t’u ofrojnë mjedise shtëpive botuese për shitjen e teksteve, sipas hartës së përcaktuar nga MASH</w:t>
      </w:r>
      <w:r w:rsidR="0055362E">
        <w:t>-i</w:t>
      </w:r>
      <w:r>
        <w:t>. Në qytete të cilat kanë librari, shitja e teksteve mund të bëhet dhe në librari vetëm pas plotësimit të nevojave të shkollës. Çmimi i shitjes duhet të jetë jo më i lartë sesa çmimi, me të cilin janë paraqitur për miratim tekstet e certifikuara.</w:t>
      </w:r>
    </w:p>
    <w:p w:rsidR="0046544A" w:rsidRDefault="0046544A" w:rsidP="00467124">
      <w:pPr>
        <w:pStyle w:val="Paragrafi"/>
      </w:pPr>
      <w:r>
        <w:t>3. Botuesit/librashitësit të cilët i shesin tekstet shkollore me lekë në dorë, duhet t’i lëshojnë blerësit/nxënësit ap</w:t>
      </w:r>
      <w:r w:rsidR="0055362E">
        <w:t>o prindit dokumentin e shitjes</w:t>
      </w:r>
      <w:r w:rsidR="002D7CE7">
        <w:t>,</w:t>
      </w:r>
      <w:r w:rsidR="0055362E">
        <w:t xml:space="preserve"> </w:t>
      </w:r>
      <w:r>
        <w:t>faturën tatimore si</w:t>
      </w:r>
      <w:r w:rsidR="0055362E">
        <w:t>pas formularit E-TBV 055/a dhe f</w:t>
      </w:r>
      <w:r>
        <w:t>ormulari</w:t>
      </w:r>
      <w:r w:rsidR="0055362E">
        <w:t>t E-TVS 055/a të miratuara nga M</w:t>
      </w:r>
      <w:r>
        <w:t>inistri i Financave.</w:t>
      </w:r>
    </w:p>
    <w:p w:rsidR="0046544A" w:rsidRDefault="0046544A" w:rsidP="00467124">
      <w:pPr>
        <w:pStyle w:val="Paragrafi"/>
      </w:pPr>
      <w:r>
        <w:t>3.1 Librashitësit e autorizuar prej botuesve me kontratë, të cilët i shesin tekstet shkollore me lekë në dorë, duhet t’i lëshojnë blerësit nxënësit apo prindërit dokumentin e shitjes, faturën tatimore sipas formularit E-TBV 055/a dhe formularit E-TVS 055/a, të miratuara nga Ministri i Financave.</w:t>
      </w:r>
    </w:p>
    <w:p w:rsidR="0046544A" w:rsidRDefault="0055362E" w:rsidP="00467124">
      <w:pPr>
        <w:pStyle w:val="Paragrafi"/>
      </w:pPr>
      <w:r>
        <w:t>3.2</w:t>
      </w:r>
      <w:r w:rsidR="0046544A">
        <w:t xml:space="preserve"> Botuesit</w:t>
      </w:r>
      <w:r>
        <w:t>,</w:t>
      </w:r>
      <w:r w:rsidR="002D7CE7">
        <w:t xml:space="preserve"> për tekstet shkollore që</w:t>
      </w:r>
      <w:r>
        <w:t xml:space="preserve"> </w:t>
      </w:r>
      <w:r w:rsidR="0046544A">
        <w:t>shesin drejtpërdrejt në shkollë/nxënësve ose nëpërmjet nënkontraktorëve/librashitësve, duhet që brenda datës 5.9.2008 të raportojnë në MASH për tekstet e shitura në gjithë vendin.</w:t>
      </w:r>
    </w:p>
    <w:p w:rsidR="0046544A" w:rsidRDefault="0046544A" w:rsidP="00467124">
      <w:pPr>
        <w:pStyle w:val="Paragrafi"/>
      </w:pPr>
      <w:r>
        <w:t>4. Nxënësit pas blerjes së teksteve dorëzojnë në drejtorinë e shkollës faturat tatimore të blerjes. Drejtoria e shkollës brenda datës 30.9.2008 harton listat për çdo klasë dhe për gjithë shkollën dhe i dërgon në DAR/ZA (sipas formularit nr.2). DAR/ZA brenda datës 10.10.2008 i dërgon MASH kërkesën për fonde buxhetore, të detajuar sipas nivel</w:t>
      </w:r>
      <w:r w:rsidR="0055362E">
        <w:t>eve arsimore, për arsimin bazë g</w:t>
      </w:r>
      <w:r>
        <w:t>r.11, titulli 09120, kapitulli 1, artikulli 606.</w:t>
      </w:r>
    </w:p>
    <w:p w:rsidR="0046544A" w:rsidRDefault="0046544A" w:rsidP="00467124">
      <w:pPr>
        <w:pStyle w:val="Paragrafi"/>
      </w:pPr>
      <w:r>
        <w:t>5. Vlera e fondeve buxhetore e përcaktuar si kompensim “transfer</w:t>
      </w:r>
      <w:r w:rsidR="002D7CE7">
        <w:t>të tek individët” do të përdoret</w:t>
      </w:r>
      <w:r>
        <w:t xml:space="preserve"> nga </w:t>
      </w:r>
      <w:r w:rsidR="002D7CE7">
        <w:t>nxënësit/përdoruesit/prindërit</w:t>
      </w:r>
      <w:r>
        <w:t xml:space="preserve"> për të përballuar diferencën midis çmimit të shitjes së teksteve shkollore dhe masës së caktuar për t’u përdorur si kompensim “transfertë tek individët” nga Buxheti i Shtetit.</w:t>
      </w:r>
    </w:p>
    <w:p w:rsidR="0046544A" w:rsidRDefault="0046544A" w:rsidP="00467124">
      <w:pPr>
        <w:pStyle w:val="Paragrafi"/>
      </w:pPr>
      <w:r>
        <w:t>6. Për nxënësit në arsimin bazë</w:t>
      </w:r>
      <w:r w:rsidR="0055362E">
        <w:t>,</w:t>
      </w:r>
      <w:r>
        <w:t xml:space="preserve"> çmimi i blerjes së teksteve në arsimin 9-vjeçar mbulohet nga buxheti i MASH</w:t>
      </w:r>
      <w:r w:rsidR="0055362E">
        <w:t>-it</w:t>
      </w:r>
      <w:r>
        <w:t xml:space="preserve"> për vitin korent, në formën e “transfertës tek individët” në masën 50 (pesëdhjetë) për qind e tij (për efekt rrumbullakimi</w:t>
      </w:r>
      <w:r w:rsidR="0055362E">
        <w:t>,</w:t>
      </w:r>
      <w:r>
        <w:t xml:space="preserve"> deri në plus/minus 5 (pesë) lekë për çdo copë tekst).</w:t>
      </w:r>
    </w:p>
    <w:p w:rsidR="0046544A" w:rsidRDefault="0046544A" w:rsidP="00467124">
      <w:pPr>
        <w:pStyle w:val="Paragrafi"/>
      </w:pPr>
      <w:r>
        <w:t>6.1 Për nxënësit e arsimit bazë, që gëzojnë statusin ligjor të jetimit, paraplegjikë, tetraplegjikë, çmimi i blerjes së teksteve në arsimin bazë 9-vjeçar mbulohet nga buxheti i MASH</w:t>
      </w:r>
      <w:r w:rsidR="0055362E">
        <w:t>-it</w:t>
      </w:r>
      <w:r>
        <w:t>, në formën e “transfertës tek individët” për vitin korent në masën 100 për qind të tij (për efekt rrumbullakimi</w:t>
      </w:r>
      <w:r w:rsidR="0055362E">
        <w:t>,</w:t>
      </w:r>
      <w:r>
        <w:t xml:space="preserve"> deri në plus/minus 5 (pesë) lekë për çdo copë tekst).</w:t>
      </w:r>
    </w:p>
    <w:p w:rsidR="0046544A" w:rsidRDefault="0046544A" w:rsidP="00467124">
      <w:pPr>
        <w:pStyle w:val="Paragrafi"/>
      </w:pPr>
      <w:r>
        <w:t>7. Fondet e miratuara si “transfertë tek individët” për vitin 2008, MASH</w:t>
      </w:r>
      <w:r w:rsidR="00991C8B">
        <w:t>-i</w:t>
      </w:r>
      <w:r>
        <w:t xml:space="preserve"> i bën çelje për llogari të drejtorive arsimore rajonale (DAR), zyrave arsimore (ZA) pranë degëve të thesarit në rrethe. DAR dhe ZA, menjëherë pas marrjes së njoftimit nga MASH</w:t>
      </w:r>
      <w:r w:rsidR="00991C8B">
        <w:t>-i</w:t>
      </w:r>
      <w:r>
        <w:t xml:space="preserve"> për çeljen e fondeve në artikullin “transfertë tek individët”, paraqesin pranë degëve të thesarit dokumentacionin justifikues</w:t>
      </w:r>
      <w:r w:rsidR="0055362E">
        <w:t>,</w:t>
      </w:r>
      <w:r>
        <w:t xml:space="preserve"> mbi bazën e të cilit bëjnë kalimin/xhirimin e fondeve të komp</w:t>
      </w:r>
      <w:r w:rsidR="0055362E">
        <w:t>ensimit në formën e “transfertës</w:t>
      </w:r>
      <w:r>
        <w:t xml:space="preserve"> tek individët” për llogari të përfituesit nxënësit/prindërit në bankat e nivelit të dytë, si dhe në zyrat e postës shqiptare, sipas shkollave që kanë në juridiksion.</w:t>
      </w:r>
    </w:p>
    <w:p w:rsidR="0046544A" w:rsidRDefault="0046544A" w:rsidP="00467124">
      <w:pPr>
        <w:pStyle w:val="Paragrafi"/>
      </w:pPr>
      <w:r>
        <w:t xml:space="preserve">8. Raportimi i </w:t>
      </w:r>
      <w:r w:rsidR="00120254">
        <w:t xml:space="preserve">fondeve nga DAR dhe ZA. </w:t>
      </w:r>
      <w:r>
        <w:t xml:space="preserve">DAR/ZA në fund të çdo muaji mbajnë aktrakordimi me bankat e nivelit të dytë, si dhe me zyrat e Postës Shqiptare, për gjendjen faktike të përdorimit të fondeve buxhetore “transfertës tek individët” të kaluara për llogari </w:t>
      </w:r>
      <w:r w:rsidR="00120254">
        <w:t>të përfituesit nxënësit/prindë</w:t>
      </w:r>
      <w:r>
        <w:t>t dhe këtë situatë e raportojnë në MASH.</w:t>
      </w:r>
    </w:p>
    <w:p w:rsidR="0046544A" w:rsidRDefault="0046544A" w:rsidP="00467124">
      <w:pPr>
        <w:pStyle w:val="Paragrafi"/>
      </w:pPr>
      <w:r>
        <w:t xml:space="preserve">9. Fondet buxhetore “transferta tek individët”, gjendje në bankat e nivelit të dytë ose në zyrat e Postës Shqiptare dhe të patërhequra nga nxënësit/prindërit/përfituesit, deri në datën 31.12.2008, pas aktrakordimeve midis DAR/ZA dhe bankave </w:t>
      </w:r>
      <w:r w:rsidR="00034D56">
        <w:t>të nivelit të dytë e zyrave të Postës S</w:t>
      </w:r>
      <w:r>
        <w:t>hqiptare, rikthehen nga këto të fund</w:t>
      </w:r>
      <w:r w:rsidR="00E94692">
        <w:t>i</w:t>
      </w:r>
      <w:r>
        <w:t>t dhe derdhen në Buxhetin e Shtetit.</w:t>
      </w:r>
    </w:p>
    <w:p w:rsidR="0046544A" w:rsidRDefault="0046544A" w:rsidP="00467124">
      <w:pPr>
        <w:pStyle w:val="Paragrafi"/>
      </w:pPr>
      <w:r>
        <w:t xml:space="preserve">III. Procedurat e përdorimit të fondeve buxhetore, për tekstet </w:t>
      </w:r>
      <w:r w:rsidR="00E94692">
        <w:t>shkollore të pakicave kombëtare</w:t>
      </w:r>
    </w:p>
    <w:p w:rsidR="0046544A" w:rsidRDefault="0046544A" w:rsidP="00467124">
      <w:pPr>
        <w:pStyle w:val="Paragrafi"/>
      </w:pPr>
      <w:r>
        <w:t>1. Porosia e teksteve të pakicave kombëtare. Çdo drejtor shkolle</w:t>
      </w:r>
      <w:r w:rsidR="00E94692">
        <w:t>,</w:t>
      </w:r>
      <w:r>
        <w:t xml:space="preserve"> me anë të një kërkesëporosie, bën porosinë te botuesit për tekstet e nxënë</w:t>
      </w:r>
      <w:r w:rsidR="00034D56">
        <w:t>sve të shkollës dhe një kopje e kësaj kërkesë</w:t>
      </w:r>
      <w:r>
        <w:t>porosie i dërgohet DAR/ZA. Në këtë kërkesëporosi parashikohet sasia e teksteve për çdo titull, nga titujt e përzgjedhur të cilët figurojnë në katalogun e dërguar nga MASH. Porosia për tekste duhet të përfshijë/parashikojë të gjithë nxënësit në shko</w:t>
      </w:r>
      <w:r w:rsidR="00034D56">
        <w:t>llat e arsimit parauniversitar e</w:t>
      </w:r>
      <w:r>
        <w:t xml:space="preserve"> specifikuar për nxënësit e shkollave të pakicave kombëtare.  </w:t>
      </w:r>
    </w:p>
    <w:p w:rsidR="0046544A" w:rsidRDefault="0046544A" w:rsidP="00467124">
      <w:pPr>
        <w:pStyle w:val="Paragrafi"/>
      </w:pPr>
      <w:r>
        <w:t>2. Dorëzimi i teksteve të porositura. Për tekstet e pakicave kombëtare çdo porosi i dërgohet DAR/ZA. Në këtë kërkesëporosi parashikohet sasia e teksteve për çdo titull nga titujt e përzgjedhur të cilët figurojnë në katalogun e dërguar nga MASH, me urdhrin nr.245, datë 2.6.2008 të Ministrit të Arsimit dhe Shkencës “Për miratimin e paketës së përzgjedhjes dhe të porosisë së teksteve shkollore Altertekst 2008”.</w:t>
      </w:r>
    </w:p>
    <w:p w:rsidR="0046544A" w:rsidRDefault="0046544A" w:rsidP="00467124">
      <w:pPr>
        <w:pStyle w:val="Paragrafi"/>
      </w:pPr>
      <w:r>
        <w:t>3. Shitja e teksteve të pakicave kombëtare bëhet kundrejt faturave tatimore të lëshuara nga botuesit. Faturat/çmimi i teksteve paguhet me pjesën e kontributit të nxënësit, si dhe masën e caktuar për blerjen e teksteve “transfertës tek individët” përmes llogarive buxhetore të DAR/ZA-ve në formën e “transfertës tek individët” në masën 99 (nëntëdhjetë e nëntë) për qind të tij.</w:t>
      </w:r>
    </w:p>
    <w:p w:rsidR="0046544A" w:rsidRDefault="0046544A" w:rsidP="00467124">
      <w:pPr>
        <w:pStyle w:val="Paragrafi"/>
      </w:pPr>
      <w:r>
        <w:t>4. Për nxënësit e familjeve të pakicave kombëtare të arsimit bazë, çmimi i shitjes së çdo titulli mbulohet nga buxheti i miratuar për MASH për vitin korent në formën e “transfertës tek individët” në masën 99 (nëntëdhjetë e nëntë) për qind të tij.</w:t>
      </w:r>
    </w:p>
    <w:p w:rsidR="0046544A" w:rsidRDefault="0046544A" w:rsidP="00467124">
      <w:pPr>
        <w:pStyle w:val="Paragrafi"/>
      </w:pPr>
      <w:r>
        <w:t>5. Arkëtim</w:t>
      </w:r>
      <w:r w:rsidR="00034D56">
        <w:t>et e bëra nga shitja e teksteve të pakicave kombëtare</w:t>
      </w:r>
      <w:r>
        <w:t xml:space="preserve"> do të derdhen nga çdo DAR dhe ZA, në llogarinë e thesarit të rrethit “Mjete në ruajtje, nga të ardhurat n</w:t>
      </w:r>
      <w:r w:rsidR="00034D56">
        <w:t>g</w:t>
      </w:r>
      <w:r>
        <w:t>a shitja e teksteve shkollore për vitin shkollor 2008”. Të ardhurat e arkëtuara në këtë llogari, do të përdoren 100% nga DAR/ZA për likuidimin e botuesve furnizues për vitin 2008.</w:t>
      </w:r>
    </w:p>
    <w:p w:rsidR="0046544A" w:rsidRDefault="0046544A" w:rsidP="00467124">
      <w:pPr>
        <w:pStyle w:val="Paragrafi"/>
      </w:pPr>
      <w:r>
        <w:t>6. Për efekte të likuidimit të detyrimeve ndaj botuesve për tekstet e pakicave kombëtare, çdo DAR/ZA, për çdo parti tekstesh të furnizuara sipas faturës tatimore të furnizimit, hartohen aktet e pranimit dhe dokumentacioni i blerjes së teksteve nga nxënës</w:t>
      </w:r>
      <w:r w:rsidR="00E94692">
        <w:t xml:space="preserve">it. Mbi këtë bazë DAR apo ZA-të </w:t>
      </w:r>
      <w:r>
        <w:t>urdhërojnë pagesën për likuidimin e detyrimeve n</w:t>
      </w:r>
      <w:r w:rsidR="00E94692">
        <w:t>daj botuesve, për arsimin bazë g</w:t>
      </w:r>
      <w:r>
        <w:t>r.11, titulli 09120, kapitulli 1, artikulli 606.</w:t>
      </w:r>
    </w:p>
    <w:p w:rsidR="0046544A" w:rsidRDefault="0046544A" w:rsidP="00467124">
      <w:pPr>
        <w:pStyle w:val="Paragrafi"/>
      </w:pPr>
      <w:r>
        <w:t>7. Degët e thesarit në rrethe, për likuidimin e teksteve për nxënësit e shkollave të pakicave kombëtare dhe nxënësit e shkollave profesionale</w:t>
      </w:r>
      <w:r w:rsidR="00E94692">
        <w:t>,</w:t>
      </w:r>
      <w:r>
        <w:t xml:space="preserve"> pasi shqyrtojnë për çdo rast dokumentacionin ligjor të nevojshëm të paraqitur nga DAR/ZA, urdhërojnë kryerjen e pagesës për botuesit në degën përkatëse të bankës.</w:t>
      </w:r>
    </w:p>
    <w:p w:rsidR="0046544A" w:rsidRDefault="0046544A" w:rsidP="00467124">
      <w:pPr>
        <w:pStyle w:val="Paragrafi"/>
      </w:pPr>
      <w:r>
        <w:t>IV. Të përgjithshme</w:t>
      </w:r>
    </w:p>
    <w:p w:rsidR="0046544A" w:rsidRDefault="0046544A" w:rsidP="00467124">
      <w:pPr>
        <w:pStyle w:val="Paragrafi"/>
      </w:pPr>
      <w:r>
        <w:t>1. Tekstet shkollore që blihen në tregun e lirë pa faturë tatimore sipas formularit E-TBV 055/a dhe formularit E-TVS 055/a, të miratuara nga Ministri i Financave, në asnjë rast dhe për asnjë arsye, prindi apo nxënësi, drejtoria e shkollës nuk mbështeten me fonde nga Buxheti i Shtetit.</w:t>
      </w:r>
    </w:p>
    <w:p w:rsidR="0046544A" w:rsidRDefault="0046544A" w:rsidP="00467124">
      <w:pPr>
        <w:pStyle w:val="Paragrafi"/>
      </w:pPr>
      <w:r>
        <w:t>2. Tekstet shkollore që tregtohen pa pullën e certifikimit</w:t>
      </w:r>
      <w:r w:rsidR="00E94692">
        <w:t>,</w:t>
      </w:r>
      <w:r>
        <w:t xml:space="preserve"> i nënshtrohen procesit të konfiskimit në përputhje me ligjin nr.8560, datë 22.12.1999 “Për procedurat tatimore në Republikën e Shqipërisë”.</w:t>
      </w:r>
    </w:p>
    <w:p w:rsidR="00A27B28" w:rsidRDefault="00A27B28" w:rsidP="00467124">
      <w:pPr>
        <w:pStyle w:val="Paragrafi"/>
      </w:pPr>
    </w:p>
    <w:p w:rsidR="00A27B28" w:rsidRDefault="00A27B28" w:rsidP="00467124">
      <w:pPr>
        <w:pStyle w:val="Paragrafi"/>
      </w:pPr>
    </w:p>
    <w:p w:rsidR="00991C8B" w:rsidRDefault="00991C8B" w:rsidP="00467124">
      <w:pPr>
        <w:pStyle w:val="Paragrafi"/>
      </w:pPr>
    </w:p>
    <w:p w:rsidR="00A27B28" w:rsidRDefault="00A27B28" w:rsidP="00467124">
      <w:pPr>
        <w:pStyle w:val="Paragrafi"/>
      </w:pPr>
    </w:p>
    <w:p w:rsidR="0046544A" w:rsidRDefault="0046544A" w:rsidP="00467124">
      <w:pPr>
        <w:pStyle w:val="Paragrafi"/>
      </w:pPr>
      <w:r>
        <w:t xml:space="preserve">3. </w:t>
      </w:r>
      <w:r w:rsidR="00E94692">
        <w:t xml:space="preserve">Të gjitha tekstet shkollore që janë </w:t>
      </w:r>
      <w:r>
        <w:t>gjendje në magazinat e DAR dhe ZA, si dhe kanë vlerë përdorimi, të shiten me çmimet e miratuar</w:t>
      </w:r>
      <w:r w:rsidR="00E94692">
        <w:t>a</w:t>
      </w:r>
      <w:r>
        <w:t xml:space="preserve"> për vitin shkollor 2006-2007. Nxënësit/prindërit duhet të paguajnë 50% të çmimit të miratuar të shitjes së teksteve. Të ardhurat që do të rezultojnë nga shitja e teksteve gjendje në magazinë do të derdhen nga çdo DAR dhe ZA për llogari të:</w:t>
      </w:r>
    </w:p>
    <w:p w:rsidR="0046544A" w:rsidRDefault="00C65444" w:rsidP="00467124">
      <w:pPr>
        <w:pStyle w:val="Paragrafi"/>
      </w:pPr>
      <w:r>
        <w:t>- degës së t</w:t>
      </w:r>
      <w:r w:rsidR="0046544A">
        <w:t>hesarit Tiranë</w:t>
      </w:r>
    </w:p>
    <w:p w:rsidR="0046544A" w:rsidRDefault="00C65444" w:rsidP="00467124">
      <w:pPr>
        <w:pStyle w:val="Paragrafi"/>
      </w:pPr>
      <w:r>
        <w:t>- a</w:t>
      </w:r>
      <w:r w:rsidR="0046544A">
        <w:t>paratit të Ministrisë së Arsimit dhe Shkencës</w:t>
      </w:r>
    </w:p>
    <w:p w:rsidR="0046544A" w:rsidRDefault="00C65444" w:rsidP="00467124">
      <w:pPr>
        <w:pStyle w:val="Paragrafi"/>
      </w:pPr>
      <w:r>
        <w:t>- n</w:t>
      </w:r>
      <w:r w:rsidR="0046544A">
        <w:t>ë llogarinë 466 “Mjete në ruajtje, të ardhura nga shitja e teksteve shkollore, për vitin shkollor 2008”, për likuidimin e detyrimeve të trashëguara.</w:t>
      </w:r>
    </w:p>
    <w:p w:rsidR="0046544A" w:rsidRDefault="0046544A" w:rsidP="00467124">
      <w:pPr>
        <w:pStyle w:val="Paragrafi"/>
      </w:pPr>
      <w:r>
        <w:t>4. Raportimi i fondeve të subve</w:t>
      </w:r>
      <w:r w:rsidR="00C65444">
        <w:t>ncionit buxhetor nga DAR dhe ZA.</w:t>
      </w:r>
      <w:r>
        <w:t xml:space="preserve"> </w:t>
      </w:r>
      <w:r w:rsidR="00C65444">
        <w:t>DAR</w:t>
      </w:r>
      <w:r>
        <w:t xml:space="preserve">/ZA në fund të çdo muaji </w:t>
      </w:r>
      <w:r w:rsidR="00C65444">
        <w:t>raportojnë në MASH</w:t>
      </w:r>
      <w:r>
        <w:t xml:space="preserve"> për gjendjen faktike të përdorimit të fondeve të subvencionit buxhetor të kaluara për llogari të përfituesve nxënësve/prindërve, si dhe liku</w:t>
      </w:r>
      <w:r w:rsidR="00C65444">
        <w:t>i</w:t>
      </w:r>
      <w:r>
        <w:t>dimin e detyrimeve ndaj botuesve.</w:t>
      </w:r>
    </w:p>
    <w:p w:rsidR="0046544A" w:rsidRDefault="0046544A" w:rsidP="00467124">
      <w:pPr>
        <w:pStyle w:val="Paragrafi"/>
      </w:pPr>
      <w:r>
        <w:t>B. Për tekstet e arsimit universitar</w:t>
      </w:r>
    </w:p>
    <w:p w:rsidR="0046544A" w:rsidRDefault="0046544A" w:rsidP="00467124">
      <w:pPr>
        <w:pStyle w:val="Paragrafi"/>
      </w:pPr>
      <w:r>
        <w:t>1. Shtypja dhe shpërndarja e teksteve të arsimit universitar organizohet dhe drejtohet nga Shtëpia Botuese e Librit Universitar, në përputhje me vendimin e Këshillit të Ministrave nr.266, datë 22.5.1995 “Për subvencionimin e një pjese të çmimeve të botimeve të Shtëpisë Botuese të Librit Universitar.</w:t>
      </w:r>
    </w:p>
    <w:p w:rsidR="0046544A" w:rsidRDefault="0046544A" w:rsidP="00467124">
      <w:pPr>
        <w:pStyle w:val="Paragrafi"/>
      </w:pPr>
      <w:r>
        <w:t>2. Kostoja e shtypjes së çdo titulli të arsimit universitar mbulohet deri në masën 40% të saj nga subvencioni i dhënë për vitin korent, por pa kaluar në total shumën vjetore të miratuar për këtë qëllim.</w:t>
      </w:r>
    </w:p>
    <w:p w:rsidR="0046544A" w:rsidRDefault="0046544A" w:rsidP="00467124">
      <w:pPr>
        <w:pStyle w:val="Paragrafi"/>
      </w:pPr>
      <w:r>
        <w:t xml:space="preserve">3. Ministria e Arsimit dhe Shkencës, brenda kuotave të miratuara në buxhetin e vitit korent, përcakton masën e kostos, që do të mbulohet nga subvencioni për çdo titull të teksteve </w:t>
      </w:r>
      <w:r w:rsidR="00452736">
        <w:t>universitare, gjithnjë mbi bazën</w:t>
      </w:r>
      <w:r>
        <w:t xml:space="preserve"> e dokumentacionit justifikues, situacionin dhe faturat e përgatitur</w:t>
      </w:r>
      <w:r w:rsidR="00452736">
        <w:t>a</w:t>
      </w:r>
      <w:r>
        <w:t xml:space="preserve"> nga Shtëpia Botuese e Librit Universitar.</w:t>
      </w:r>
    </w:p>
    <w:p w:rsidR="0046544A" w:rsidRDefault="0046544A" w:rsidP="00467124">
      <w:pPr>
        <w:pStyle w:val="Paragrafi"/>
      </w:pPr>
      <w:r>
        <w:t>Udhëzimi i përbashkët i Ministrisë së Financave dhe Ministrisë së Arsimit dhe Shkencës nr.25, datë 7.9.2007 “Për procedurat e përdorimit të subvencionit nga Buxheti i Shtetit për shtypjen dhe shpërndarjen e teksteve të arsimit parauniversitar dhe universitar”, i ndryshuar</w:t>
      </w:r>
      <w:r w:rsidR="00CB192D">
        <w:t>,</w:t>
      </w:r>
      <w:r>
        <w:t xml:space="preserve"> udhëzimi i përbashkët i Ministrisë së Financave dhe Ministrisë së Arsimit dhe Shkencës nr.25/1, datë 10.12.2007 “Për procedurat e përdorimit të subvencionit nga Buxheti i Shtetit për shtypjen dhe shpërndarjen e teksteve të arsimit parauniversit</w:t>
      </w:r>
      <w:r w:rsidR="00452736">
        <w:t>ar dhe universitar”, shfuqizohen</w:t>
      </w:r>
      <w:r>
        <w:t>.</w:t>
      </w:r>
    </w:p>
    <w:p w:rsidR="0046544A" w:rsidRDefault="0046544A" w:rsidP="00467124">
      <w:pPr>
        <w:pStyle w:val="Paragrafi"/>
      </w:pPr>
      <w:r>
        <w:t>Ky udhëzim hyn në fuqi menjëherë.</w:t>
      </w:r>
    </w:p>
    <w:p w:rsidR="0046544A" w:rsidRPr="00A27B28" w:rsidRDefault="0046544A" w:rsidP="00467124">
      <w:pPr>
        <w:pStyle w:val="Paragrafi"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46544A" w:rsidTr="00166913">
        <w:tc>
          <w:tcPr>
            <w:tcW w:w="4643" w:type="dxa"/>
          </w:tcPr>
          <w:p w:rsidR="0046544A" w:rsidRDefault="0046544A" w:rsidP="00166913">
            <w:pPr>
              <w:pStyle w:val="Autoriteti"/>
              <w:keepNext w:val="0"/>
              <w:jc w:val="both"/>
            </w:pPr>
            <w:r>
              <w:t>Ministri i Financave</w:t>
            </w:r>
          </w:p>
          <w:p w:rsidR="0046544A" w:rsidRDefault="0046544A" w:rsidP="00166913">
            <w:pPr>
              <w:pStyle w:val="AutoritetiEmer"/>
              <w:jc w:val="both"/>
            </w:pPr>
            <w:r>
              <w:t>Ridvan Bode</w:t>
            </w:r>
          </w:p>
        </w:tc>
        <w:tc>
          <w:tcPr>
            <w:tcW w:w="4644" w:type="dxa"/>
          </w:tcPr>
          <w:p w:rsidR="0046544A" w:rsidRDefault="0046544A" w:rsidP="00166913">
            <w:pPr>
              <w:pStyle w:val="Autoriteti"/>
              <w:keepNext w:val="0"/>
            </w:pPr>
            <w:r>
              <w:t>Ministri i Arsimit dhe Shkencës</w:t>
            </w:r>
          </w:p>
          <w:p w:rsidR="0046544A" w:rsidRDefault="0046544A" w:rsidP="00467124">
            <w:pPr>
              <w:pStyle w:val="AutoritetiEmer"/>
            </w:pPr>
            <w:r>
              <w:t>Genc Pollo</w:t>
            </w:r>
          </w:p>
        </w:tc>
      </w:tr>
    </w:tbl>
    <w:p w:rsidR="0046544A" w:rsidRDefault="0046544A" w:rsidP="00467124">
      <w:pPr>
        <w:pStyle w:val="Paragrafi"/>
      </w:pPr>
    </w:p>
    <w:p w:rsidR="00A27B28" w:rsidRDefault="00A27B28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467124" w:rsidRDefault="00467124" w:rsidP="00467124">
      <w:pPr>
        <w:pStyle w:val="Paragrafi"/>
      </w:pPr>
    </w:p>
    <w:p w:rsidR="00FD3207" w:rsidRDefault="00FD3207" w:rsidP="00467124">
      <w:pPr>
        <w:pStyle w:val="Paragrafi"/>
      </w:pPr>
    </w:p>
    <w:p w:rsidR="00452736" w:rsidRDefault="0046544A" w:rsidP="00467124">
      <w:pPr>
        <w:pStyle w:val="TitulliTitull"/>
        <w:keepNext w:val="0"/>
      </w:pPr>
      <w:r>
        <w:t xml:space="preserve">Kërkesë për mbështetje me fonde buxhetore për tekstet shkollore </w:t>
      </w:r>
    </w:p>
    <w:p w:rsidR="0046544A" w:rsidRDefault="0046544A" w:rsidP="00467124">
      <w:pPr>
        <w:pStyle w:val="TitulliTitull"/>
        <w:keepNext w:val="0"/>
      </w:pPr>
      <w:r>
        <w:t>për përzgjedhje</w:t>
      </w:r>
    </w:p>
    <w:p w:rsidR="0046544A" w:rsidRDefault="0046544A" w:rsidP="00467124">
      <w:pPr>
        <w:pStyle w:val="Paragrafi"/>
      </w:pPr>
    </w:p>
    <w:p w:rsidR="0046544A" w:rsidRDefault="00A33C68" w:rsidP="00467124">
      <w:pPr>
        <w:pStyle w:val="Paragrafi"/>
      </w:pPr>
      <w:r>
        <w:t>Formulari nr.1, arsimi</w:t>
      </w:r>
      <w:r w:rsidR="0046544A">
        <w:t xml:space="preserve"> bazë</w:t>
      </w:r>
      <w:r>
        <w:t>,</w:t>
      </w:r>
      <w:r w:rsidR="0046544A">
        <w:t xml:space="preserve"> titulli 09120</w:t>
      </w:r>
    </w:p>
    <w:p w:rsidR="0046544A" w:rsidRDefault="0046544A" w:rsidP="00467124">
      <w:pPr>
        <w:pStyle w:val="Paragrafi"/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22"/>
        <w:gridCol w:w="1857"/>
        <w:gridCol w:w="1858"/>
        <w:gridCol w:w="1858"/>
      </w:tblGrid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Paragrafi"/>
              <w:ind w:firstLine="0"/>
              <w:jc w:val="center"/>
            </w:pPr>
            <w:r>
              <w:t>Nr</w:t>
            </w:r>
            <w:r w:rsidR="00A33C68">
              <w:t>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Paragrafi"/>
              <w:ind w:firstLine="0"/>
              <w:jc w:val="center"/>
            </w:pPr>
            <w:r>
              <w:t>Emërtimi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Paragrafi"/>
              <w:ind w:firstLine="0"/>
              <w:jc w:val="center"/>
            </w:pPr>
            <w:r>
              <w:t>Numri i titujve të teksteve të furnizuara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  <w:jc w:val="center"/>
            </w:pPr>
            <w:r>
              <w:t>Numri i teksteve të furnizuara/copë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  <w:jc w:val="center"/>
            </w:pPr>
            <w:r>
              <w:t>Vlera totale e detyrimeve në lekë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Paragrafi"/>
              <w:ind w:firstLine="0"/>
            </w:pPr>
            <w:r>
              <w:t>Shtëpia Botuese “Hëna” p.sh</w:t>
            </w:r>
            <w:r w:rsidR="00AB43AA">
              <w:t>.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360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90.000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Paragrafi"/>
              <w:ind w:firstLine="0"/>
            </w:pPr>
            <w:r>
              <w:t>Shtëpia Botuese “Dielli” p.sh</w:t>
            </w:r>
            <w:r w:rsidR="00AB43AA">
              <w:t>.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520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130.000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Paragrafi"/>
              <w:ind w:firstLine="0"/>
            </w:pPr>
            <w:r>
              <w:t>…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Paragrafi"/>
              <w:ind w:firstLine="0"/>
            </w:pP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Paragrafi"/>
              <w:ind w:firstLine="0"/>
            </w:pPr>
          </w:p>
        </w:tc>
        <w:tc>
          <w:tcPr>
            <w:tcW w:w="3122" w:type="dxa"/>
          </w:tcPr>
          <w:p w:rsidR="0046544A" w:rsidRDefault="0046544A" w:rsidP="00166913">
            <w:pPr>
              <w:pStyle w:val="Paragrafi"/>
              <w:ind w:firstLine="0"/>
            </w:pPr>
            <w:r>
              <w:t>Totali i detyrimeve për vitin 2007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880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Paragrafi"/>
              <w:ind w:firstLine="0"/>
            </w:pPr>
            <w:r>
              <w:t>220.000</w:t>
            </w:r>
          </w:p>
        </w:tc>
      </w:tr>
    </w:tbl>
    <w:p w:rsidR="0046544A" w:rsidRDefault="0046544A" w:rsidP="00467124">
      <w:pPr>
        <w:pStyle w:val="Paragrafi"/>
      </w:pPr>
    </w:p>
    <w:p w:rsidR="00A27B28" w:rsidRDefault="00A27B28" w:rsidP="000564C2">
      <w:pPr>
        <w:pStyle w:val="Paragrafi"/>
        <w:ind w:firstLine="0"/>
      </w:pPr>
    </w:p>
    <w:p w:rsidR="0046544A" w:rsidRDefault="00A33C68" w:rsidP="00467124">
      <w:pPr>
        <w:pStyle w:val="Paragrafi"/>
      </w:pPr>
      <w:r>
        <w:t>Formulari nr.1, arsimi</w:t>
      </w:r>
      <w:r w:rsidR="0046544A">
        <w:t xml:space="preserve"> i mesëm i përgjithshëm</w:t>
      </w:r>
      <w:r>
        <w:t>,</w:t>
      </w:r>
      <w:r w:rsidR="0046544A">
        <w:t xml:space="preserve"> titulli 09230</w:t>
      </w:r>
    </w:p>
    <w:p w:rsidR="0046544A" w:rsidRDefault="0046544A" w:rsidP="00467124">
      <w:pPr>
        <w:pStyle w:val="Paragrafi"/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22"/>
        <w:gridCol w:w="1857"/>
        <w:gridCol w:w="1858"/>
        <w:gridCol w:w="1858"/>
      </w:tblGrid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Tabele"/>
              <w:widowControl w:val="0"/>
              <w:jc w:val="center"/>
            </w:pPr>
            <w:r>
              <w:t>Nr</w:t>
            </w:r>
            <w:r w:rsidR="00A33C68">
              <w:t>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Tabele"/>
              <w:widowControl w:val="0"/>
              <w:jc w:val="center"/>
            </w:pPr>
            <w:r>
              <w:t>Emërtimi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Tabele"/>
              <w:widowControl w:val="0"/>
              <w:jc w:val="center"/>
            </w:pPr>
            <w:r>
              <w:t>Numri i titujve të teksteve të furnizuara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  <w:jc w:val="center"/>
            </w:pPr>
            <w:r>
              <w:t>Numri i teksteve të furnizuara/copë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  <w:jc w:val="center"/>
            </w:pPr>
            <w:r>
              <w:t>Vlera totale e detyrimeve në lekë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Tabele"/>
              <w:widowControl w:val="0"/>
            </w:pPr>
            <w:r>
              <w:t>1.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Tabele"/>
              <w:widowControl w:val="0"/>
            </w:pPr>
            <w:r>
              <w:t>Shtëpia Botuese “Hëna” p.sh</w:t>
            </w:r>
            <w:r w:rsidR="00AB43AA">
              <w:t>.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120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30.000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Tabele"/>
              <w:widowControl w:val="0"/>
            </w:pPr>
            <w:r>
              <w:t>2.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Tabele"/>
              <w:widowControl w:val="0"/>
            </w:pPr>
            <w:r>
              <w:t>Shtëpia Botuese “Dielli” p.sh</w:t>
            </w:r>
            <w:r w:rsidR="00AB43AA">
              <w:t>.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180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45.000</w:t>
            </w: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Tabele"/>
              <w:widowControl w:val="0"/>
            </w:pPr>
            <w:r>
              <w:t>3.</w:t>
            </w:r>
          </w:p>
        </w:tc>
        <w:tc>
          <w:tcPr>
            <w:tcW w:w="3122" w:type="dxa"/>
          </w:tcPr>
          <w:p w:rsidR="0046544A" w:rsidRDefault="0046544A" w:rsidP="00166913">
            <w:pPr>
              <w:pStyle w:val="Tabele"/>
              <w:widowControl w:val="0"/>
            </w:pPr>
            <w:r>
              <w:t>…etj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Tabele"/>
              <w:widowControl w:val="0"/>
            </w:pP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</w:p>
        </w:tc>
      </w:tr>
      <w:tr w:rsidR="0046544A" w:rsidTr="00166913">
        <w:tc>
          <w:tcPr>
            <w:tcW w:w="828" w:type="dxa"/>
          </w:tcPr>
          <w:p w:rsidR="0046544A" w:rsidRDefault="0046544A" w:rsidP="00166913">
            <w:pPr>
              <w:pStyle w:val="Tabele"/>
              <w:widowControl w:val="0"/>
            </w:pPr>
          </w:p>
        </w:tc>
        <w:tc>
          <w:tcPr>
            <w:tcW w:w="3122" w:type="dxa"/>
          </w:tcPr>
          <w:p w:rsidR="0046544A" w:rsidRDefault="0046544A" w:rsidP="00166913">
            <w:pPr>
              <w:pStyle w:val="Tabele"/>
              <w:widowControl w:val="0"/>
            </w:pPr>
            <w:r>
              <w:t>Totali i detyrimeve për vitin 2007</w:t>
            </w:r>
          </w:p>
        </w:tc>
        <w:tc>
          <w:tcPr>
            <w:tcW w:w="1857" w:type="dxa"/>
          </w:tcPr>
          <w:p w:rsidR="0046544A" w:rsidRDefault="0046544A" w:rsidP="00166913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300</w:t>
            </w:r>
          </w:p>
        </w:tc>
        <w:tc>
          <w:tcPr>
            <w:tcW w:w="1858" w:type="dxa"/>
          </w:tcPr>
          <w:p w:rsidR="0046544A" w:rsidRDefault="0046544A" w:rsidP="00166913">
            <w:pPr>
              <w:pStyle w:val="Tabele"/>
              <w:widowControl w:val="0"/>
            </w:pPr>
            <w:r>
              <w:t>75.000</w:t>
            </w:r>
          </w:p>
        </w:tc>
      </w:tr>
    </w:tbl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  <w:r>
        <w:t>Formulari</w:t>
      </w:r>
      <w:r w:rsidR="00420FAD">
        <w:t xml:space="preserve"> nr.1, a</w:t>
      </w:r>
      <w:r w:rsidR="00A33C68">
        <w:t>rsimi profesional, t</w:t>
      </w:r>
      <w:r w:rsidR="00FB3316">
        <w:t>itulli 09240</w:t>
      </w:r>
    </w:p>
    <w:p w:rsidR="0046544A" w:rsidRDefault="0046544A" w:rsidP="00467124">
      <w:pPr>
        <w:pStyle w:val="Paragrafi"/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358"/>
        <w:gridCol w:w="1857"/>
        <w:gridCol w:w="1858"/>
        <w:gridCol w:w="1858"/>
      </w:tblGrid>
      <w:tr w:rsidR="002769DE" w:rsidTr="00166913">
        <w:tc>
          <w:tcPr>
            <w:tcW w:w="828" w:type="dxa"/>
          </w:tcPr>
          <w:p w:rsidR="002769DE" w:rsidRDefault="002769DE" w:rsidP="00166913">
            <w:pPr>
              <w:pStyle w:val="Paragrafi"/>
              <w:ind w:firstLine="0"/>
              <w:jc w:val="center"/>
            </w:pPr>
            <w:r>
              <w:t>Nr</w:t>
            </w:r>
            <w:r w:rsidR="00A33C68">
              <w:t>.</w:t>
            </w:r>
          </w:p>
        </w:tc>
        <w:tc>
          <w:tcPr>
            <w:tcW w:w="3358" w:type="dxa"/>
          </w:tcPr>
          <w:p w:rsidR="002769DE" w:rsidRDefault="002769DE" w:rsidP="00166913">
            <w:pPr>
              <w:pStyle w:val="Paragrafi"/>
              <w:ind w:firstLine="0"/>
              <w:jc w:val="center"/>
            </w:pPr>
            <w:r>
              <w:t>Emërtimi</w:t>
            </w:r>
          </w:p>
        </w:tc>
        <w:tc>
          <w:tcPr>
            <w:tcW w:w="1857" w:type="dxa"/>
          </w:tcPr>
          <w:p w:rsidR="002769DE" w:rsidRDefault="002769DE" w:rsidP="00166913">
            <w:pPr>
              <w:pStyle w:val="Paragrafi"/>
              <w:ind w:firstLine="0"/>
              <w:jc w:val="center"/>
            </w:pPr>
            <w:r>
              <w:t>Numri i titujve të teksteve të furnizuara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  <w:jc w:val="center"/>
            </w:pPr>
            <w:r>
              <w:t>Numri i teksteve të furnizuara/copë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  <w:jc w:val="center"/>
            </w:pPr>
            <w:r>
              <w:t>Vlera totale e detyrimeve në lekë</w:t>
            </w:r>
          </w:p>
        </w:tc>
      </w:tr>
      <w:tr w:rsidR="002769DE" w:rsidTr="00166913">
        <w:tc>
          <w:tcPr>
            <w:tcW w:w="828" w:type="dxa"/>
          </w:tcPr>
          <w:p w:rsidR="002769DE" w:rsidRDefault="002769DE" w:rsidP="00166913">
            <w:pPr>
              <w:pStyle w:val="Paragrafi"/>
              <w:ind w:firstLine="0"/>
            </w:pPr>
            <w:r>
              <w:t>1.</w:t>
            </w:r>
          </w:p>
        </w:tc>
        <w:tc>
          <w:tcPr>
            <w:tcW w:w="33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Shtëpia Botuese “Afërdita” p.sh</w:t>
            </w:r>
            <w:r w:rsidR="00AB43AA">
              <w:t>.</w:t>
            </w:r>
          </w:p>
        </w:tc>
        <w:tc>
          <w:tcPr>
            <w:tcW w:w="1857" w:type="dxa"/>
          </w:tcPr>
          <w:p w:rsidR="002769DE" w:rsidRDefault="002769DE" w:rsidP="00166913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50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15 000</w:t>
            </w:r>
          </w:p>
        </w:tc>
      </w:tr>
      <w:tr w:rsidR="002769DE" w:rsidTr="00166913">
        <w:tc>
          <w:tcPr>
            <w:tcW w:w="828" w:type="dxa"/>
          </w:tcPr>
          <w:p w:rsidR="002769DE" w:rsidRDefault="002769DE" w:rsidP="00166913">
            <w:pPr>
              <w:pStyle w:val="Paragrafi"/>
              <w:ind w:firstLine="0"/>
            </w:pPr>
            <w:r>
              <w:t>2.</w:t>
            </w:r>
          </w:p>
        </w:tc>
        <w:tc>
          <w:tcPr>
            <w:tcW w:w="33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Shtëpia Botuese “Dielli” p.sh</w:t>
            </w:r>
            <w:r w:rsidR="00AB43AA">
              <w:t>.</w:t>
            </w:r>
          </w:p>
        </w:tc>
        <w:tc>
          <w:tcPr>
            <w:tcW w:w="1857" w:type="dxa"/>
          </w:tcPr>
          <w:p w:rsidR="002769DE" w:rsidRDefault="002769DE" w:rsidP="00166913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260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65 000</w:t>
            </w:r>
          </w:p>
        </w:tc>
      </w:tr>
      <w:tr w:rsidR="002769DE" w:rsidTr="00166913">
        <w:tc>
          <w:tcPr>
            <w:tcW w:w="828" w:type="dxa"/>
          </w:tcPr>
          <w:p w:rsidR="002769DE" w:rsidRDefault="002769DE" w:rsidP="00166913">
            <w:pPr>
              <w:pStyle w:val="Paragrafi"/>
              <w:ind w:firstLine="0"/>
            </w:pPr>
            <w:r>
              <w:t>3.</w:t>
            </w:r>
          </w:p>
        </w:tc>
        <w:tc>
          <w:tcPr>
            <w:tcW w:w="33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… etj</w:t>
            </w:r>
          </w:p>
        </w:tc>
        <w:tc>
          <w:tcPr>
            <w:tcW w:w="1857" w:type="dxa"/>
          </w:tcPr>
          <w:p w:rsidR="002769DE" w:rsidRDefault="002769DE" w:rsidP="00166913">
            <w:pPr>
              <w:pStyle w:val="Paragrafi"/>
              <w:ind w:firstLine="0"/>
            </w:pP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</w:p>
        </w:tc>
      </w:tr>
      <w:tr w:rsidR="002769DE" w:rsidTr="00166913">
        <w:tc>
          <w:tcPr>
            <w:tcW w:w="828" w:type="dxa"/>
          </w:tcPr>
          <w:p w:rsidR="002769DE" w:rsidRDefault="002769DE" w:rsidP="00166913">
            <w:pPr>
              <w:pStyle w:val="Paragrafi"/>
              <w:ind w:firstLine="0"/>
            </w:pPr>
          </w:p>
        </w:tc>
        <w:tc>
          <w:tcPr>
            <w:tcW w:w="33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Totali i detyrimeve për vitin 2007</w:t>
            </w:r>
          </w:p>
        </w:tc>
        <w:tc>
          <w:tcPr>
            <w:tcW w:w="1857" w:type="dxa"/>
          </w:tcPr>
          <w:p w:rsidR="002769DE" w:rsidRDefault="002769DE" w:rsidP="00166913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1858" w:type="dxa"/>
          </w:tcPr>
          <w:p w:rsidR="002769DE" w:rsidRDefault="00A33C68" w:rsidP="00166913">
            <w:pPr>
              <w:pStyle w:val="Paragrafi"/>
              <w:ind w:firstLine="0"/>
            </w:pPr>
            <w:r>
              <w:t>31</w:t>
            </w:r>
            <w:r w:rsidR="002769DE">
              <w:t>0</w:t>
            </w:r>
          </w:p>
        </w:tc>
        <w:tc>
          <w:tcPr>
            <w:tcW w:w="1858" w:type="dxa"/>
          </w:tcPr>
          <w:p w:rsidR="002769DE" w:rsidRDefault="002769DE" w:rsidP="00166913">
            <w:pPr>
              <w:pStyle w:val="Paragrafi"/>
              <w:ind w:firstLine="0"/>
            </w:pPr>
            <w:r>
              <w:t>80 000</w:t>
            </w:r>
          </w:p>
        </w:tc>
      </w:tr>
    </w:tbl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544A" w:rsidRDefault="0046544A" w:rsidP="00467124">
      <w:pPr>
        <w:pStyle w:val="Paragrafi"/>
      </w:pPr>
    </w:p>
    <w:p w:rsidR="00467124" w:rsidRDefault="00467124" w:rsidP="00467124">
      <w:pPr>
        <w:pStyle w:val="Paragrafi"/>
        <w:sectPr w:rsidR="00467124" w:rsidSect="00FB00C9">
          <w:footnotePr>
            <w:numFmt w:val="chicago"/>
            <w:numRestart w:val="eachPage"/>
          </w:footnotePr>
          <w:pgSz w:w="11907" w:h="16840" w:code="9"/>
          <w:pgMar w:top="1418" w:right="1418" w:bottom="1418" w:left="1418" w:header="1304" w:footer="1134" w:gutter="0"/>
          <w:pgNumType w:start="7309"/>
          <w:cols w:space="720"/>
          <w:docGrid w:linePitch="360"/>
        </w:sectPr>
      </w:pPr>
    </w:p>
    <w:p w:rsidR="0046544A" w:rsidRDefault="0046544A" w:rsidP="00467124">
      <w:pPr>
        <w:pStyle w:val="Paragrafi"/>
      </w:pPr>
      <w:r>
        <w:t>Kërkesë për mbështetje me fonde buxhetore “transfertë tek individët”, për nxënësit, përfituesit, blerësit</w:t>
      </w:r>
    </w:p>
    <w:p w:rsidR="0046544A" w:rsidRDefault="0046544A" w:rsidP="00467124">
      <w:pPr>
        <w:pStyle w:val="Paragrafi"/>
        <w:ind w:firstLine="0"/>
      </w:pPr>
    </w:p>
    <w:p w:rsidR="0046544A" w:rsidRDefault="0046544A" w:rsidP="00467124">
      <w:pPr>
        <w:pStyle w:val="Paragrafi"/>
      </w:pPr>
      <w:r>
        <w:t>Formulari nr.2 për arsimin bazë, titulli 09120</w:t>
      </w:r>
    </w:p>
    <w:p w:rsidR="0046544A" w:rsidRDefault="0046544A" w:rsidP="00467124">
      <w:pPr>
        <w:pStyle w:val="Paragrafi"/>
      </w:pPr>
    </w:p>
    <w:tbl>
      <w:tblPr>
        <w:tblW w:w="53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870"/>
        <w:gridCol w:w="1354"/>
        <w:gridCol w:w="1308"/>
        <w:gridCol w:w="1214"/>
        <w:gridCol w:w="1654"/>
        <w:gridCol w:w="1397"/>
        <w:gridCol w:w="1198"/>
        <w:gridCol w:w="1250"/>
        <w:gridCol w:w="1305"/>
        <w:gridCol w:w="1229"/>
      </w:tblGrid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Nr.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Emri,mbiemri/nxënësit/prindërit</w:t>
            </w:r>
          </w:p>
        </w:tc>
        <w:tc>
          <w:tcPr>
            <w:tcW w:w="443" w:type="pct"/>
          </w:tcPr>
          <w:p w:rsidR="0046544A" w:rsidRPr="00166913" w:rsidRDefault="00AE218E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 xml:space="preserve">Emri i </w:t>
            </w:r>
            <w:r w:rsidR="0046544A" w:rsidRPr="00166913">
              <w:rPr>
                <w:sz w:val="20"/>
              </w:rPr>
              <w:t>shkollës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Klasa 1-9 të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Fatura nr.datë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Numri i teksteve të blera/copë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Shuma e paguar nga prind/nxënësi në lekë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Shuma për t’u paguar si transf individët në 50% në lekë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Numri i llogarisë bankare/ose zyra e postës shqiptare ku do të paguhet</w:t>
            </w:r>
            <w:r w:rsidR="0040691F" w:rsidRPr="00166913">
              <w:rPr>
                <w:sz w:val="20"/>
              </w:rPr>
              <w:t xml:space="preserve"> </w:t>
            </w:r>
            <w:r w:rsidR="00AE218E" w:rsidRPr="00166913">
              <w:rPr>
                <w:sz w:val="20"/>
              </w:rPr>
              <w:t>“</w:t>
            </w:r>
            <w:r w:rsidR="0040691F" w:rsidRPr="00166913">
              <w:rPr>
                <w:sz w:val="20"/>
              </w:rPr>
              <w:t>transfertë</w:t>
            </w:r>
            <w:r w:rsidRPr="00166913">
              <w:rPr>
                <w:sz w:val="20"/>
              </w:rPr>
              <w:t xml:space="preserve"> tek individi</w:t>
            </w:r>
            <w:r w:rsidR="0040691F" w:rsidRPr="00166913">
              <w:rPr>
                <w:sz w:val="20"/>
              </w:rPr>
              <w:t>”</w:t>
            </w:r>
          </w:p>
        </w:tc>
        <w:tc>
          <w:tcPr>
            <w:tcW w:w="427" w:type="pct"/>
          </w:tcPr>
          <w:p w:rsidR="0046544A" w:rsidRPr="00166913" w:rsidRDefault="00AE218E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</w:t>
            </w:r>
            <w:r w:rsidR="0046544A" w:rsidRPr="00166913">
              <w:rPr>
                <w:sz w:val="20"/>
              </w:rPr>
              <w:t>okum</w:t>
            </w:r>
            <w:r w:rsidRPr="00166913">
              <w:rPr>
                <w:sz w:val="20"/>
              </w:rPr>
              <w:t>enti i identitetit për prindin</w:t>
            </w:r>
            <w:r w:rsidR="0046544A" w:rsidRPr="00166913">
              <w:rPr>
                <w:sz w:val="20"/>
              </w:rPr>
              <w:t xml:space="preserve"> që tërh</w:t>
            </w:r>
            <w:r w:rsidR="0040691F" w:rsidRPr="00166913">
              <w:rPr>
                <w:sz w:val="20"/>
              </w:rPr>
              <w:t>eq “transfer</w:t>
            </w:r>
            <w:r w:rsidRPr="00166913">
              <w:rPr>
                <w:sz w:val="20"/>
              </w:rPr>
              <w:t>t</w:t>
            </w:r>
            <w:r w:rsidR="00D33B65" w:rsidRPr="00166913">
              <w:rPr>
                <w:sz w:val="20"/>
              </w:rPr>
              <w:t>ë</w:t>
            </w:r>
            <w:r w:rsidR="0046544A" w:rsidRPr="00166913">
              <w:rPr>
                <w:sz w:val="20"/>
              </w:rPr>
              <w:t>” tek individi</w:t>
            </w:r>
            <w:r w:rsidR="0040691F" w:rsidRPr="00166913">
              <w:rPr>
                <w:sz w:val="20"/>
              </w:rPr>
              <w:t>”</w:t>
            </w:r>
          </w:p>
        </w:tc>
        <w:tc>
          <w:tcPr>
            <w:tcW w:w="402" w:type="pct"/>
          </w:tcPr>
          <w:p w:rsidR="0046544A" w:rsidRPr="00166913" w:rsidRDefault="00AE218E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Nënshkrimi për prindin</w:t>
            </w:r>
            <w:r w:rsidR="0046544A" w:rsidRPr="00166913">
              <w:rPr>
                <w:sz w:val="20"/>
              </w:rPr>
              <w:t xml:space="preserve"> që tërheq “transfertë tek individi”</w:t>
            </w: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1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2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3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4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5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6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7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8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9</w:t>
            </w: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10</w:t>
            </w: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jc w:val="center"/>
              <w:rPr>
                <w:sz w:val="20"/>
              </w:rPr>
            </w:pPr>
            <w:r w:rsidRPr="00166913">
              <w:rPr>
                <w:sz w:val="20"/>
              </w:rPr>
              <w:t>11</w:t>
            </w: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1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Ermal Dritan Peto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Delvinë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I-rë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15/1.9.2008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5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1700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850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Zyra Postare Delvinë</w:t>
            </w: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Plotësohet ditën kur tërhiqen lekët</w:t>
            </w: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Plotësohet ditën kur tërhiqen lekët</w:t>
            </w: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2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Denisa Paskal Naqe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Delvinë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I-rë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26/3.9.08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5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1700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850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Zyra Postare Delvinë</w:t>
            </w: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…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………………………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Delvinë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I-rë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x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x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X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x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Zyra Postare Delvinë</w:t>
            </w: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25.</w:t>
            </w: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Orion Sokol Vrapi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Delvinë</w:t>
            </w: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I-rë</w:t>
            </w: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8/02.9.08</w:t>
            </w: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5</w:t>
            </w: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1700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85</w:t>
            </w:r>
            <w:r w:rsidR="0040691F" w:rsidRPr="00166913">
              <w:rPr>
                <w:sz w:val="20"/>
              </w:rPr>
              <w:t>0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Zyra Postare Delvinë</w:t>
            </w: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</w:tr>
      <w:tr w:rsidR="00BA449C" w:rsidRPr="00166913" w:rsidTr="00166913">
        <w:trPr>
          <w:jc w:val="center"/>
        </w:trPr>
        <w:tc>
          <w:tcPr>
            <w:tcW w:w="165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3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Totali</w:t>
            </w:r>
          </w:p>
        </w:tc>
        <w:tc>
          <w:tcPr>
            <w:tcW w:w="443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28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39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541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5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42,500</w:t>
            </w:r>
          </w:p>
        </w:tc>
        <w:tc>
          <w:tcPr>
            <w:tcW w:w="39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  <w:r w:rsidRPr="00166913">
              <w:rPr>
                <w:sz w:val="20"/>
              </w:rPr>
              <w:t>21,250</w:t>
            </w:r>
          </w:p>
        </w:tc>
        <w:tc>
          <w:tcPr>
            <w:tcW w:w="409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27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402" w:type="pct"/>
          </w:tcPr>
          <w:p w:rsidR="0046544A" w:rsidRPr="00166913" w:rsidRDefault="0046544A" w:rsidP="00166913">
            <w:pPr>
              <w:pStyle w:val="Tabele"/>
              <w:widowControl w:val="0"/>
              <w:rPr>
                <w:sz w:val="20"/>
              </w:rPr>
            </w:pPr>
          </w:p>
        </w:tc>
      </w:tr>
    </w:tbl>
    <w:p w:rsidR="00467124" w:rsidRDefault="00467124" w:rsidP="00467124">
      <w:pPr>
        <w:pStyle w:val="Paragrafi"/>
        <w:sectPr w:rsidR="00467124" w:rsidSect="00467124">
          <w:footerReference w:type="even" r:id="rId11"/>
          <w:footerReference w:type="default" r:id="rId12"/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EB47A9" w:rsidRPr="00C14099" w:rsidRDefault="00EB47A9" w:rsidP="00467124">
      <w:pPr>
        <w:pStyle w:val="Akti"/>
        <w:keepNext w:val="0"/>
      </w:pPr>
      <w:r w:rsidRPr="00C14099">
        <w:t>UDHËZIM</w:t>
      </w:r>
    </w:p>
    <w:p w:rsidR="00EB47A9" w:rsidRPr="00C14099" w:rsidRDefault="00EB47A9" w:rsidP="00467124">
      <w:pPr>
        <w:pStyle w:val="NumriData"/>
        <w:keepNext w:val="0"/>
      </w:pPr>
      <w:r w:rsidRPr="00C14099">
        <w:t>Nr.4, datë</w:t>
      </w:r>
      <w:r>
        <w:t xml:space="preserve"> 12.</w:t>
      </w:r>
      <w:r w:rsidRPr="00C14099">
        <w:t>9.2008</w:t>
      </w:r>
    </w:p>
    <w:p w:rsidR="00EB47A9" w:rsidRPr="00C14099" w:rsidRDefault="00EB47A9" w:rsidP="00467124">
      <w:pPr>
        <w:spacing w:line="240" w:lineRule="auto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pStyle w:val="Titulli"/>
        <w:keepNext w:val="0"/>
      </w:pPr>
      <w:r w:rsidRPr="00C14099">
        <w:t>PËR MBAJTJEN E KADASTRËS SË FONDIT PYJOR DHE KULLOSOR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Në mbështetje të n</w:t>
      </w:r>
      <w:r>
        <w:rPr>
          <w:rFonts w:ascii="CG Times" w:hAnsi="CG Times"/>
          <w:sz w:val="22"/>
          <w:szCs w:val="22"/>
        </w:rPr>
        <w:t>e</w:t>
      </w:r>
      <w:r w:rsidRPr="00C14099">
        <w:rPr>
          <w:rFonts w:ascii="CG Times" w:hAnsi="CG Times"/>
          <w:sz w:val="22"/>
          <w:szCs w:val="22"/>
        </w:rPr>
        <w:t>nit 102 të Kushte</w:t>
      </w:r>
      <w:r w:rsidR="00E31383">
        <w:rPr>
          <w:rFonts w:ascii="CG Times" w:hAnsi="CG Times"/>
          <w:sz w:val="22"/>
          <w:szCs w:val="22"/>
        </w:rPr>
        <w:t>tutës dhe në zbatim të nenit 16</w:t>
      </w:r>
      <w:r w:rsidRPr="00C14099">
        <w:rPr>
          <w:rFonts w:ascii="CG Times" w:hAnsi="CG Times"/>
          <w:sz w:val="22"/>
          <w:szCs w:val="22"/>
        </w:rPr>
        <w:t xml:space="preserve"> pika 8 të ligjit nr.9385, datë 4.5.2005 “Për pyjet dhe shërbimin pyjor”, të ndryshuar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pStyle w:val="VENDOSI"/>
        <w:keepNext w:val="0"/>
      </w:pPr>
      <w:r w:rsidRPr="00C14099">
        <w:t>UDHËZOJ: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1. </w:t>
      </w:r>
      <w:r w:rsidRPr="00C14099">
        <w:rPr>
          <w:rFonts w:ascii="CG Times" w:hAnsi="CG Times"/>
          <w:sz w:val="22"/>
          <w:szCs w:val="22"/>
        </w:rPr>
        <w:t xml:space="preserve">Kadastra ndërtohet dhe funksionon në përputhje me kriteret teknike që përdoren për evidentimin dhe regjistrimin fillestar të pyjeve dhe kullotave; të të dhënave për mbajtjen dhe pasqyrimin e ndryshimeve periodike që pëson fondi pyjor dhe kullosor kombëtar, nëpërmjet Sistemit të Informimit Gjeografik (GIS).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2. </w:t>
      </w:r>
      <w:r w:rsidRPr="00C14099">
        <w:rPr>
          <w:rFonts w:ascii="CG Times" w:hAnsi="CG Times"/>
          <w:sz w:val="22"/>
          <w:szCs w:val="22"/>
        </w:rPr>
        <w:t>Kadastra e fondit pyjor dhe kullosor është unike, e organizuar në dy nivele: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Kadastra e nivelit q</w:t>
      </w:r>
      <w:r>
        <w:rPr>
          <w:rFonts w:ascii="CG Times" w:hAnsi="CG Times"/>
          <w:sz w:val="22"/>
          <w:szCs w:val="22"/>
        </w:rPr>
        <w:t>e</w:t>
      </w:r>
      <w:r w:rsidRPr="00C14099">
        <w:rPr>
          <w:rFonts w:ascii="CG Times" w:hAnsi="CG Times"/>
          <w:sz w:val="22"/>
          <w:szCs w:val="22"/>
        </w:rPr>
        <w:t>ndror, e cil</w:t>
      </w:r>
      <w:r>
        <w:rPr>
          <w:rFonts w:ascii="CG Times" w:hAnsi="CG Times"/>
          <w:sz w:val="22"/>
          <w:szCs w:val="22"/>
        </w:rPr>
        <w:t>a mbahet dhe administrohet nga m</w:t>
      </w:r>
      <w:r w:rsidRPr="00C14099">
        <w:rPr>
          <w:rFonts w:ascii="CG Times" w:hAnsi="CG Times"/>
          <w:sz w:val="22"/>
          <w:szCs w:val="22"/>
        </w:rPr>
        <w:t>inistria;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Kadastrat e nivelit lokal, të cilat mbahen dhe administrohen nga drejtoritë e shë</w:t>
      </w:r>
      <w:r>
        <w:rPr>
          <w:rFonts w:ascii="CG Times" w:hAnsi="CG Times"/>
          <w:sz w:val="22"/>
          <w:szCs w:val="22"/>
        </w:rPr>
        <w:t>rbimit pyjor;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Kadastrat e nivelit lokal janë pjesë e sistemit të kadastrës kombëtare, varen dhe veprojnë nën drejtimin e saj.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3. </w:t>
      </w:r>
      <w:r w:rsidRPr="00C14099">
        <w:rPr>
          <w:rFonts w:ascii="CG Times" w:hAnsi="CG Times"/>
          <w:sz w:val="22"/>
          <w:szCs w:val="22"/>
        </w:rPr>
        <w:t>Kadastra e fondit pyjor dhe kullosor kombëtar mban dhe përditëson, në të gjitha nivelet e administrimit: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gjendjen e fondit pyjor për treguesit kryesorë silvoteknikë</w:t>
      </w:r>
      <w:r w:rsidR="00E31383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pronësisë dhe përdorimit;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gjendjen e fondit kullosor</w:t>
      </w:r>
      <w:r w:rsidR="00E31383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në sipërfaqe dhe kapacitet mbajtës</w:t>
      </w:r>
      <w:r w:rsidR="00E31383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pronësisë dhe përdorimit;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nivelin e menaxhimit të këtij fondi</w:t>
      </w:r>
      <w:r w:rsidR="00E31383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nëpërmjet informimit të shpejtë në hap</w:t>
      </w:r>
      <w:r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>sirë dhe kohë mbi gjendjen dhe mundësitë e përdorimit të qëndrueshëm të tij.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4. </w:t>
      </w:r>
      <w:r w:rsidRPr="00C14099">
        <w:rPr>
          <w:rFonts w:ascii="CG Times" w:hAnsi="CG Times"/>
          <w:sz w:val="22"/>
          <w:szCs w:val="22"/>
        </w:rPr>
        <w:t>Të dhënat përditësohen në mënyr</w:t>
      </w:r>
      <w:r w:rsidR="00E31383">
        <w:rPr>
          <w:rFonts w:ascii="CG Times" w:hAnsi="CG Times"/>
          <w:sz w:val="22"/>
          <w:szCs w:val="22"/>
        </w:rPr>
        <w:t>ë të vazhdueshme nga d</w:t>
      </w:r>
      <w:r>
        <w:rPr>
          <w:rFonts w:ascii="CG Times" w:hAnsi="CG Times"/>
          <w:sz w:val="22"/>
          <w:szCs w:val="22"/>
        </w:rPr>
        <w:t>rejtoritë e s</w:t>
      </w:r>
      <w:r w:rsidRPr="00C14099">
        <w:rPr>
          <w:rFonts w:ascii="CG Times" w:hAnsi="CG Times"/>
          <w:sz w:val="22"/>
          <w:szCs w:val="22"/>
        </w:rPr>
        <w:t>hë</w:t>
      </w:r>
      <w:r>
        <w:rPr>
          <w:rFonts w:ascii="CG Times" w:hAnsi="CG Times"/>
          <w:sz w:val="22"/>
          <w:szCs w:val="22"/>
        </w:rPr>
        <w:t>rbimit p</w:t>
      </w:r>
      <w:r w:rsidRPr="00C14099">
        <w:rPr>
          <w:rFonts w:ascii="CG Times" w:hAnsi="CG Times"/>
          <w:sz w:val="22"/>
          <w:szCs w:val="22"/>
        </w:rPr>
        <w:t>yjor dhe strukturat përgjegjëse në</w:t>
      </w:r>
      <w:r>
        <w:rPr>
          <w:rFonts w:ascii="CG Times" w:hAnsi="CG Times"/>
          <w:sz w:val="22"/>
          <w:szCs w:val="22"/>
        </w:rPr>
        <w:t xml:space="preserve"> një</w:t>
      </w:r>
      <w:r w:rsidRPr="00C14099">
        <w:rPr>
          <w:rFonts w:ascii="CG Times" w:hAnsi="CG Times"/>
          <w:sz w:val="22"/>
          <w:szCs w:val="22"/>
        </w:rPr>
        <w:t>sitë e qeverisjes vendore</w:t>
      </w:r>
      <w:r w:rsidR="00E31383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që kanë në pronë</w:t>
      </w:r>
      <w:r>
        <w:rPr>
          <w:rFonts w:ascii="CG Times" w:hAnsi="CG Times"/>
          <w:sz w:val="22"/>
          <w:szCs w:val="22"/>
        </w:rPr>
        <w:t>si apo pë</w:t>
      </w:r>
      <w:r w:rsidRPr="00C14099">
        <w:rPr>
          <w:rFonts w:ascii="CG Times" w:hAnsi="CG Times"/>
          <w:sz w:val="22"/>
          <w:szCs w:val="22"/>
        </w:rPr>
        <w:t xml:space="preserve">rdorim pyje dhe kullota, nëpërmjet Sistemit të Informimit Gjeografik (GIS), duke krijuar bazën e të dhënave siç përcaktohet </w:t>
      </w:r>
      <w:r>
        <w:rPr>
          <w:rFonts w:ascii="CG Times" w:hAnsi="CG Times"/>
          <w:sz w:val="22"/>
          <w:szCs w:val="22"/>
        </w:rPr>
        <w:t>në këtë u</w:t>
      </w:r>
      <w:r w:rsidRPr="00C14099">
        <w:rPr>
          <w:rFonts w:ascii="CG Times" w:hAnsi="CG Times"/>
          <w:sz w:val="22"/>
          <w:szCs w:val="22"/>
        </w:rPr>
        <w:t>dhëzim.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5. </w:t>
      </w:r>
      <w:r w:rsidRPr="00C14099">
        <w:rPr>
          <w:rFonts w:ascii="CG Times" w:hAnsi="CG Times"/>
          <w:sz w:val="22"/>
          <w:szCs w:val="22"/>
        </w:rPr>
        <w:t>Plani i mbarështimit/inventarizimit është baza e të</w:t>
      </w:r>
      <w:r>
        <w:rPr>
          <w:rFonts w:ascii="CG Times" w:hAnsi="CG Times"/>
          <w:sz w:val="22"/>
          <w:szCs w:val="22"/>
        </w:rPr>
        <w:t xml:space="preserve"> dhë</w:t>
      </w:r>
      <w:r w:rsidRPr="00C14099">
        <w:rPr>
          <w:rFonts w:ascii="CG Times" w:hAnsi="CG Times"/>
          <w:sz w:val="22"/>
          <w:szCs w:val="22"/>
        </w:rPr>
        <w:t>nave për treguesit e fondit pyjor dhe kullosor kombëtar.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6. </w:t>
      </w:r>
      <w:r w:rsidRPr="00C14099">
        <w:rPr>
          <w:rFonts w:ascii="CG Times" w:hAnsi="CG Times"/>
          <w:sz w:val="22"/>
          <w:szCs w:val="22"/>
        </w:rPr>
        <w:t>Sipas udhëzimit nr.1, datë</w:t>
      </w:r>
      <w:r>
        <w:rPr>
          <w:rFonts w:ascii="CG Times" w:hAnsi="CG Times"/>
          <w:sz w:val="22"/>
          <w:szCs w:val="22"/>
        </w:rPr>
        <w:t xml:space="preserve"> 28.</w:t>
      </w:r>
      <w:r w:rsidRPr="00C14099">
        <w:rPr>
          <w:rFonts w:ascii="CG Times" w:hAnsi="CG Times"/>
          <w:sz w:val="22"/>
          <w:szCs w:val="22"/>
        </w:rPr>
        <w:t>3.2001 “Për hartimin e planeve të mbarështimit të pyjeve”</w:t>
      </w:r>
      <w:r>
        <w:rPr>
          <w:rFonts w:ascii="CG Times" w:hAnsi="CG Times"/>
          <w:sz w:val="22"/>
          <w:szCs w:val="22"/>
        </w:rPr>
        <w:t xml:space="preserve">, </w:t>
      </w:r>
      <w:r w:rsidRPr="00C14099">
        <w:rPr>
          <w:rFonts w:ascii="CG Times" w:hAnsi="CG Times"/>
          <w:sz w:val="22"/>
          <w:szCs w:val="22"/>
        </w:rPr>
        <w:t>miratuar nga Këshilli Shkencor pranë Institutit të Kërkimeve Pyjore dhe Kullotave, ndarjet në ngastra dhe nën</w:t>
      </w:r>
      <w:r w:rsidR="00E31383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gastra shërbejnë: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si njësi bazë për orientimin, organizimin, p</w:t>
      </w:r>
      <w:r w:rsidR="00E31383">
        <w:rPr>
          <w:rFonts w:ascii="CG Times" w:hAnsi="CG Times"/>
          <w:sz w:val="22"/>
          <w:szCs w:val="22"/>
        </w:rPr>
        <w:t xml:space="preserve">lanifikimin e </w:t>
      </w:r>
      <w:r w:rsidRPr="00C14099">
        <w:rPr>
          <w:rFonts w:ascii="CG Times" w:hAnsi="CG Times"/>
          <w:sz w:val="22"/>
          <w:szCs w:val="22"/>
        </w:rPr>
        <w:t>mbarështimit të pyllit dhe kullotës;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për vlerësimin e grumbujve pyjor</w:t>
      </w:r>
      <w:r w:rsidR="00C1243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>, planifikimin dhe zbatimin e trajtimeve silvikulturale në sipërfaqe jo me të vogël se 0,5 ha.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7. </w:t>
      </w:r>
      <w:r w:rsidRPr="00C14099">
        <w:rPr>
          <w:rFonts w:ascii="CG Times" w:hAnsi="CG Times"/>
          <w:sz w:val="22"/>
          <w:szCs w:val="22"/>
        </w:rPr>
        <w:t>Gjatë pro</w:t>
      </w:r>
      <w:r>
        <w:rPr>
          <w:rFonts w:ascii="CG Times" w:hAnsi="CG Times"/>
          <w:sz w:val="22"/>
          <w:szCs w:val="22"/>
        </w:rPr>
        <w:t>c</w:t>
      </w:r>
      <w:r w:rsidRPr="00C14099">
        <w:rPr>
          <w:rFonts w:ascii="CG Times" w:hAnsi="CG Times"/>
          <w:sz w:val="22"/>
          <w:szCs w:val="22"/>
        </w:rPr>
        <w:t>esit të vlerësimit të grumbujve pyjorë, në kadastrën e pyjeve dhe kullotave pasqyrohet pronësia dhe përdorimi i tokës sipas pë</w:t>
      </w:r>
      <w:r>
        <w:rPr>
          <w:rFonts w:ascii="CG Times" w:hAnsi="CG Times"/>
          <w:sz w:val="22"/>
          <w:szCs w:val="22"/>
        </w:rPr>
        <w:t>rkatësisë</w:t>
      </w:r>
      <w:r w:rsidRPr="00C14099">
        <w:rPr>
          <w:rFonts w:ascii="CG Times" w:hAnsi="CG Times"/>
          <w:sz w:val="22"/>
          <w:szCs w:val="22"/>
        </w:rPr>
        <w:t>, publik ose privat.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8. </w:t>
      </w:r>
      <w:r w:rsidRPr="00C14099">
        <w:rPr>
          <w:rFonts w:ascii="CG Times" w:hAnsi="CG Times"/>
          <w:sz w:val="22"/>
          <w:szCs w:val="22"/>
        </w:rPr>
        <w:t>Në kadastrën e nivelit qendror të fondit pyjor dhe kullosor: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="00013F90">
        <w:rPr>
          <w:rFonts w:ascii="CG Times" w:hAnsi="CG Times"/>
          <w:sz w:val="22"/>
          <w:szCs w:val="22"/>
        </w:rPr>
        <w:t>k</w:t>
      </w:r>
      <w:r w:rsidRPr="00C14099">
        <w:rPr>
          <w:rFonts w:ascii="CG Times" w:hAnsi="CG Times"/>
          <w:sz w:val="22"/>
          <w:szCs w:val="22"/>
        </w:rPr>
        <w:t>rijohet baza e të dhënave hap</w:t>
      </w:r>
      <w:r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>sinore</w:t>
      </w:r>
      <w:r w:rsidR="00013F90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që lejon kryerjen e një analize gjeografike të pyjeve dhe kullotave shtetëror</w:t>
      </w:r>
      <w:r>
        <w:rPr>
          <w:rFonts w:ascii="CG Times" w:hAnsi="CG Times"/>
          <w:sz w:val="22"/>
          <w:szCs w:val="22"/>
        </w:rPr>
        <w:t>e, komunale dhe private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="00013F90">
        <w:rPr>
          <w:rFonts w:ascii="CG Times" w:hAnsi="CG Times"/>
          <w:sz w:val="22"/>
          <w:szCs w:val="22"/>
        </w:rPr>
        <w:t>b</w:t>
      </w:r>
      <w:r w:rsidRPr="00C14099">
        <w:rPr>
          <w:rFonts w:ascii="CG Times" w:hAnsi="CG Times"/>
          <w:sz w:val="22"/>
          <w:szCs w:val="22"/>
        </w:rPr>
        <w:t>aza e të dhënave ruhet në pasqyra (tabela) me një identifikim (kod) specifik për secilin numër pronësie (ngastra/nën</w:t>
      </w:r>
      <w:r w:rsidR="00013F90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gastra)</w:t>
      </w:r>
      <w:r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i cili shërben si pikë lidhje</w:t>
      </w:r>
      <w:r w:rsidR="00013F90">
        <w:rPr>
          <w:rFonts w:ascii="CG Times" w:hAnsi="CG Times"/>
          <w:sz w:val="22"/>
          <w:szCs w:val="22"/>
        </w:rPr>
        <w:t>je</w:t>
      </w:r>
      <w:r w:rsidRPr="00C14099">
        <w:rPr>
          <w:rFonts w:ascii="CG Times" w:hAnsi="CG Times"/>
          <w:sz w:val="22"/>
          <w:szCs w:val="22"/>
        </w:rPr>
        <w:t xml:space="preserve"> për kryerjen e veprimeve. 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9. </w:t>
      </w:r>
      <w:r w:rsidRPr="00C14099">
        <w:rPr>
          <w:rFonts w:ascii="CG Times" w:hAnsi="CG Times"/>
          <w:sz w:val="22"/>
          <w:szCs w:val="22"/>
        </w:rPr>
        <w:t xml:space="preserve">Kadastra e </w:t>
      </w:r>
      <w:r>
        <w:rPr>
          <w:rFonts w:ascii="CG Times" w:hAnsi="CG Times"/>
          <w:sz w:val="22"/>
          <w:szCs w:val="22"/>
        </w:rPr>
        <w:t>p</w:t>
      </w:r>
      <w:r w:rsidRPr="00C14099">
        <w:rPr>
          <w:rFonts w:ascii="CG Times" w:hAnsi="CG Times"/>
          <w:sz w:val="22"/>
          <w:szCs w:val="22"/>
        </w:rPr>
        <w:t xml:space="preserve">yjeve dhe </w:t>
      </w:r>
      <w:r>
        <w:rPr>
          <w:rFonts w:ascii="CG Times" w:hAnsi="CG Times"/>
          <w:sz w:val="22"/>
          <w:szCs w:val="22"/>
        </w:rPr>
        <w:t>k</w:t>
      </w:r>
      <w:r w:rsidRPr="00C14099">
        <w:rPr>
          <w:rFonts w:ascii="CG Times" w:hAnsi="CG Times"/>
          <w:sz w:val="22"/>
          <w:szCs w:val="22"/>
        </w:rPr>
        <w:t xml:space="preserve">ullotave në drejtoritë e shërbimit pyjor pajiset me harta tematike të dixhitalizuara në përputhje me </w:t>
      </w:r>
      <w:r>
        <w:rPr>
          <w:rFonts w:ascii="CG Times" w:hAnsi="CG Times"/>
          <w:sz w:val="22"/>
          <w:szCs w:val="22"/>
        </w:rPr>
        <w:t>kë</w:t>
      </w:r>
      <w:r w:rsidRPr="00C14099">
        <w:rPr>
          <w:rFonts w:ascii="CG Times" w:hAnsi="CG Times"/>
          <w:sz w:val="22"/>
          <w:szCs w:val="22"/>
        </w:rPr>
        <w:t>rkesat e udhëzimit nr.1, datë</w:t>
      </w:r>
      <w:r>
        <w:rPr>
          <w:rFonts w:ascii="CG Times" w:hAnsi="CG Times"/>
          <w:sz w:val="22"/>
          <w:szCs w:val="22"/>
        </w:rPr>
        <w:t xml:space="preserve"> 28.</w:t>
      </w:r>
      <w:r w:rsidRPr="00C14099">
        <w:rPr>
          <w:rFonts w:ascii="CG Times" w:hAnsi="CG Times"/>
          <w:sz w:val="22"/>
          <w:szCs w:val="22"/>
        </w:rPr>
        <w:t>3.2001 “Për hartimin e planeve të mbarështimit të pyjeve” nga Kadastra Kombëtare e Fondit Pyjor dhe Kullosor,</w:t>
      </w:r>
      <w:r>
        <w:rPr>
          <w:rFonts w:ascii="CG Times" w:hAnsi="CG Times"/>
          <w:sz w:val="22"/>
          <w:szCs w:val="22"/>
        </w:rPr>
        <w:t xml:space="preserve"> por të pa</w:t>
      </w:r>
      <w:r w:rsidRPr="00C14099">
        <w:rPr>
          <w:rFonts w:ascii="CG Times" w:hAnsi="CG Times"/>
          <w:sz w:val="22"/>
          <w:szCs w:val="22"/>
        </w:rPr>
        <w:t>gjeoreferuara, të cilat janë:</w:t>
      </w:r>
    </w:p>
    <w:p w:rsidR="00467124" w:rsidRPr="00C14099" w:rsidRDefault="00467124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 xml:space="preserve">harta e sipërfaqeve provë </w:t>
      </w:r>
      <w:r>
        <w:rPr>
          <w:rFonts w:ascii="CG Times" w:hAnsi="CG Times"/>
          <w:sz w:val="22"/>
          <w:szCs w:val="22"/>
        </w:rPr>
        <w:t>të përhershme e të përkoh</w:t>
      </w:r>
      <w:r w:rsidRPr="00C14099">
        <w:rPr>
          <w:rFonts w:ascii="CG Times" w:hAnsi="CG Times"/>
          <w:sz w:val="22"/>
          <w:szCs w:val="22"/>
        </w:rPr>
        <w:t>shme;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harta e funksioneve dhe sistemeve të mbarështrimit;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harta e tipeve të grumbullit;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harta e masave silvikulturale, prioritetet e tyre.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10. </w:t>
      </w:r>
      <w:r w:rsidRPr="00C14099">
        <w:rPr>
          <w:rFonts w:ascii="CG Times" w:hAnsi="CG Times"/>
          <w:sz w:val="22"/>
          <w:szCs w:val="22"/>
        </w:rPr>
        <w:t>Si bazë për përpilimin e hartave shërbejnë hartat topografike të shkallës 1 : 25000 të përgatitura nga Instituti i Topografisë Ushtarake, të skanuara dhe të gjeoreferuara, duke përdorur sistemin koordinativ të bazës gjeografike të të dhënave që mbështetet në projeksionet konike Lambert dhe ko</w:t>
      </w:r>
      <w:r w:rsidR="00766527">
        <w:rPr>
          <w:rFonts w:ascii="CG Times" w:hAnsi="CG Times"/>
          <w:sz w:val="22"/>
          <w:szCs w:val="22"/>
        </w:rPr>
        <w:t>o</w:t>
      </w:r>
      <w:r w:rsidRPr="00C14099">
        <w:rPr>
          <w:rFonts w:ascii="CG Times" w:hAnsi="CG Times"/>
          <w:sz w:val="22"/>
          <w:szCs w:val="22"/>
        </w:rPr>
        <w:t>rdinatat WGS 84. Koordinatat e ruajtura mund të transformohen në ko</w:t>
      </w:r>
      <w:r w:rsidR="00766527">
        <w:rPr>
          <w:rFonts w:ascii="CG Times" w:hAnsi="CG Times"/>
          <w:sz w:val="22"/>
          <w:szCs w:val="22"/>
        </w:rPr>
        <w:t>o</w:t>
      </w:r>
      <w:r w:rsidRPr="00C14099">
        <w:rPr>
          <w:rFonts w:ascii="CG Times" w:hAnsi="CG Times"/>
          <w:sz w:val="22"/>
          <w:szCs w:val="22"/>
        </w:rPr>
        <w:t>rdinata lokale drejtkëndëshe nëpërmjet përdorimit të GIS në kohë reale</w:t>
      </w:r>
      <w:r w:rsidR="00766527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duke i dhënë mundësi përdoruesit që të punojë në sistemet drejtkëndëshe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me që</w:t>
      </w:r>
      <w:r w:rsidRPr="00C14099">
        <w:rPr>
          <w:rFonts w:ascii="CG Times" w:hAnsi="CG Times"/>
          <w:sz w:val="22"/>
          <w:szCs w:val="22"/>
        </w:rPr>
        <w:t>llim shmangien e thyerjeve dhe të objekteve gjeografike të tepërta.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11. </w:t>
      </w:r>
      <w:r w:rsidRPr="00C14099">
        <w:rPr>
          <w:rFonts w:ascii="CG Times" w:hAnsi="CG Times"/>
          <w:sz w:val="22"/>
          <w:szCs w:val="22"/>
        </w:rPr>
        <w:t>Paraqitja hartografike në Kadastrën Kombëtare të Pyjeve dhe Kullotave bëhet sipas formave të pronësisë apo përdorimit të fondit pyjor dhe kullosor. Drejtoritë e Shërbimit Pyjor dixhitalizojnë me poligone të mbyllur shtresat e</w:t>
      </w:r>
      <w:r>
        <w:rPr>
          <w:rFonts w:ascii="CG Times" w:hAnsi="CG Times"/>
          <w:sz w:val="22"/>
          <w:szCs w:val="22"/>
        </w:rPr>
        <w:t xml:space="preserve"> mëposht</w:t>
      </w:r>
      <w:r w:rsidRPr="00C14099">
        <w:rPr>
          <w:rFonts w:ascii="CG Times" w:hAnsi="CG Times"/>
          <w:sz w:val="22"/>
          <w:szCs w:val="22"/>
        </w:rPr>
        <w:t>me: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kufijtë e ekonomive pyjore, pjesëve ekonomike, ngastrave dhe nën</w:t>
      </w:r>
      <w:r w:rsidR="00766527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gastrave, mbështetur në hartat e planeve të mbarështrimit dhe inventarizimit;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k</w:t>
      </w:r>
      <w:r>
        <w:rPr>
          <w:rFonts w:ascii="CG Times" w:hAnsi="CG Times"/>
          <w:sz w:val="22"/>
          <w:szCs w:val="22"/>
        </w:rPr>
        <w:t>ufijtë e qarqeve, rretheve dhe n</w:t>
      </w:r>
      <w:r w:rsidRPr="00C14099">
        <w:rPr>
          <w:rFonts w:ascii="CG Times" w:hAnsi="CG Times"/>
          <w:sz w:val="22"/>
          <w:szCs w:val="22"/>
        </w:rPr>
        <w:t xml:space="preserve">jësive të </w:t>
      </w:r>
      <w:r>
        <w:rPr>
          <w:rFonts w:ascii="CG Times" w:hAnsi="CG Times"/>
          <w:sz w:val="22"/>
          <w:szCs w:val="22"/>
        </w:rPr>
        <w:t>qeverisjes v</w:t>
      </w:r>
      <w:r w:rsidRPr="00C14099">
        <w:rPr>
          <w:rFonts w:ascii="CG Times" w:hAnsi="CG Times"/>
          <w:sz w:val="22"/>
          <w:szCs w:val="22"/>
        </w:rPr>
        <w:t>endore (NJQV), mbështetur në har</w:t>
      </w:r>
      <w:r>
        <w:rPr>
          <w:rFonts w:ascii="CG Times" w:hAnsi="CG Times"/>
          <w:sz w:val="22"/>
          <w:szCs w:val="22"/>
        </w:rPr>
        <w:t>ta institucionalisht të njohura: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kufijtë e pronave private, fond pyjor dhe kullosor.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12. </w:t>
      </w:r>
      <w:r w:rsidRPr="00C14099">
        <w:rPr>
          <w:rFonts w:ascii="CG Times" w:hAnsi="CG Times"/>
          <w:sz w:val="22"/>
          <w:szCs w:val="22"/>
        </w:rPr>
        <w:t>Informacion</w:t>
      </w:r>
      <w:r>
        <w:rPr>
          <w:rFonts w:ascii="CG Times" w:hAnsi="CG Times"/>
          <w:sz w:val="22"/>
          <w:szCs w:val="22"/>
        </w:rPr>
        <w:t>i i pikë</w:t>
      </w:r>
      <w:r w:rsidR="00766527">
        <w:rPr>
          <w:rFonts w:ascii="CG Times" w:hAnsi="CG Times"/>
          <w:sz w:val="22"/>
          <w:szCs w:val="22"/>
        </w:rPr>
        <w:t>s 11 të këtij udhëzimi</w:t>
      </w:r>
      <w:r w:rsidRPr="00C14099">
        <w:rPr>
          <w:rFonts w:ascii="CG Times" w:hAnsi="CG Times"/>
          <w:sz w:val="22"/>
          <w:szCs w:val="22"/>
        </w:rPr>
        <w:t xml:space="preserve"> dërgohet në kadastrën qendrore, e cila kontrollon që të mos ketë mbivendosje, kufij të tepërt ose zona konfliktuale, dhe plotëson  në nivel kombëtar të gjitha të dhënat e mësipërme.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13. </w:t>
      </w:r>
      <w:r w:rsidRPr="00C14099">
        <w:rPr>
          <w:rFonts w:ascii="CG Times" w:hAnsi="CG Times"/>
          <w:sz w:val="22"/>
          <w:szCs w:val="22"/>
        </w:rPr>
        <w:t>Për të realizuar hart</w:t>
      </w:r>
      <w:r>
        <w:rPr>
          <w:rFonts w:ascii="CG Times" w:hAnsi="CG Times"/>
          <w:sz w:val="22"/>
          <w:szCs w:val="22"/>
        </w:rPr>
        <w:t>a tematike, statistika, analiza</w:t>
      </w:r>
      <w:r w:rsidRPr="00C14099">
        <w:rPr>
          <w:rFonts w:ascii="CG Times" w:hAnsi="CG Times"/>
          <w:sz w:val="22"/>
          <w:szCs w:val="22"/>
        </w:rPr>
        <w:t xml:space="preserve"> etj., janë të nevojshme këto shtresa: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rrjeti hidrografik, një shtresë e tipit linjë, shënu</w:t>
      </w:r>
      <w:r>
        <w:rPr>
          <w:rFonts w:ascii="CG Times" w:hAnsi="CG Times"/>
          <w:sz w:val="22"/>
          <w:szCs w:val="22"/>
        </w:rPr>
        <w:t>ar me blu të errët;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 xml:space="preserve">rrjeti rrugor, një shtresë e tipit </w:t>
      </w:r>
      <w:r>
        <w:rPr>
          <w:rFonts w:ascii="CG Times" w:hAnsi="CG Times"/>
          <w:sz w:val="22"/>
          <w:szCs w:val="22"/>
        </w:rPr>
        <w:t>linjë, shënuar me kafe të errët;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kufijt</w:t>
      </w:r>
      <w:r w:rsidR="0076652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e qarqeve, një shtresë e tipit poligon, sh</w:t>
      </w:r>
      <w:r>
        <w:rPr>
          <w:rFonts w:ascii="CG Times" w:hAnsi="CG Times"/>
          <w:sz w:val="22"/>
          <w:szCs w:val="22"/>
        </w:rPr>
        <w:t>ënuar me të kuqe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1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kufijt</w:t>
      </w:r>
      <w:r w:rsidR="0076652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e rretheve, një shtresë e tipit poligon, shënuar me të kuqe</w:t>
      </w:r>
      <w:r w:rsidR="00766527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0.75 mm të</w:t>
      </w:r>
      <w:r>
        <w:rPr>
          <w:rFonts w:ascii="CG Times" w:hAnsi="CG Times"/>
          <w:sz w:val="22"/>
          <w:szCs w:val="22"/>
        </w:rPr>
        <w:t xml:space="preserve">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kufijt</w:t>
      </w:r>
      <w:r w:rsidR="0076652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e komunave/bashkive, një shtresë e tipit poligon, shën</w:t>
      </w:r>
      <w:r>
        <w:rPr>
          <w:rFonts w:ascii="CG Times" w:hAnsi="CG Times"/>
          <w:sz w:val="22"/>
          <w:szCs w:val="22"/>
        </w:rPr>
        <w:t>uar me të kuqe 0.5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f) </w:t>
      </w:r>
      <w:r w:rsidRPr="00C14099">
        <w:rPr>
          <w:rFonts w:ascii="CG Times" w:hAnsi="CG Times"/>
          <w:sz w:val="22"/>
          <w:szCs w:val="22"/>
        </w:rPr>
        <w:t>kufijt</w:t>
      </w:r>
      <w:r w:rsidR="0076652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e ekonomive pyjore, një shtresë e tipit poligon, sh</w:t>
      </w:r>
      <w:r>
        <w:rPr>
          <w:rFonts w:ascii="CG Times" w:hAnsi="CG Times"/>
          <w:sz w:val="22"/>
          <w:szCs w:val="22"/>
        </w:rPr>
        <w:t>ënuar me të zezë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1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kufijt</w:t>
      </w:r>
      <w:r w:rsidR="00766527">
        <w:rPr>
          <w:rFonts w:ascii="CG Times" w:hAnsi="CG Times"/>
          <w:sz w:val="22"/>
          <w:szCs w:val="22"/>
        </w:rPr>
        <w:t>ë</w:t>
      </w:r>
      <w:r>
        <w:rPr>
          <w:rFonts w:ascii="CG Times" w:hAnsi="CG Times"/>
          <w:sz w:val="22"/>
          <w:szCs w:val="22"/>
        </w:rPr>
        <w:t xml:space="preserve"> e pjesë</w:t>
      </w:r>
      <w:r w:rsidRPr="00C14099">
        <w:rPr>
          <w:rFonts w:ascii="CG Times" w:hAnsi="CG Times"/>
          <w:sz w:val="22"/>
          <w:szCs w:val="22"/>
        </w:rPr>
        <w:t>ve ekonomike, një shtresë e tipit poligon, shënu</w:t>
      </w:r>
      <w:r>
        <w:rPr>
          <w:rFonts w:ascii="CG Times" w:hAnsi="CG Times"/>
          <w:sz w:val="22"/>
          <w:szCs w:val="22"/>
        </w:rPr>
        <w:t>ar me të zezë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0.75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>kufijt</w:t>
      </w:r>
      <w:r w:rsidR="00766527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e ngastrave, një shtresë e tipit poligon, shën</w:t>
      </w:r>
      <w:r>
        <w:rPr>
          <w:rFonts w:ascii="CG Times" w:hAnsi="CG Times"/>
          <w:sz w:val="22"/>
          <w:szCs w:val="22"/>
        </w:rPr>
        <w:t>uar me të zezë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0.5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i) </w:t>
      </w:r>
      <w:r w:rsidRPr="00C14099">
        <w:rPr>
          <w:rFonts w:ascii="CG Times" w:hAnsi="CG Times"/>
          <w:sz w:val="22"/>
          <w:szCs w:val="22"/>
        </w:rPr>
        <w:t>kufijt e nën</w:t>
      </w:r>
      <w:r w:rsidR="00766527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gastrave, një shtresë e tipit poligon, shënu</w:t>
      </w:r>
      <w:r>
        <w:rPr>
          <w:rFonts w:ascii="CG Times" w:hAnsi="CG Times"/>
          <w:sz w:val="22"/>
          <w:szCs w:val="22"/>
        </w:rPr>
        <w:t>ar me të zezë</w:t>
      </w:r>
      <w:r w:rsidR="00766527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0.25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j) </w:t>
      </w:r>
      <w:r w:rsidRPr="00C14099">
        <w:rPr>
          <w:rFonts w:ascii="CG Times" w:hAnsi="CG Times"/>
          <w:sz w:val="22"/>
          <w:szCs w:val="22"/>
        </w:rPr>
        <w:t>ndarjet pronësore, një shtresë e tipit poligon, shënu</w:t>
      </w:r>
      <w:r w:rsidR="00766527">
        <w:rPr>
          <w:rFonts w:ascii="CG Times" w:hAnsi="CG Times"/>
          <w:sz w:val="22"/>
          <w:szCs w:val="22"/>
        </w:rPr>
        <w:t>ar me të kuqe 0.25 mm të trashë;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k) </w:t>
      </w:r>
      <w:r w:rsidRPr="00C14099">
        <w:rPr>
          <w:rFonts w:ascii="CG Times" w:hAnsi="CG Times"/>
          <w:sz w:val="22"/>
          <w:szCs w:val="22"/>
        </w:rPr>
        <w:t>koordinatat dhe diametra</w:t>
      </w:r>
      <w:r>
        <w:rPr>
          <w:rFonts w:ascii="CG Times" w:hAnsi="CG Times"/>
          <w:sz w:val="22"/>
          <w:szCs w:val="22"/>
        </w:rPr>
        <w:t>t e sipërfaqeve provë të përher</w:t>
      </w:r>
      <w:r w:rsidRPr="00C14099">
        <w:rPr>
          <w:rFonts w:ascii="CG Times" w:hAnsi="CG Times"/>
          <w:sz w:val="22"/>
          <w:szCs w:val="22"/>
        </w:rPr>
        <w:t>shme, një shtresë</w:t>
      </w:r>
      <w:r>
        <w:rPr>
          <w:rFonts w:ascii="CG Times" w:hAnsi="CG Times"/>
          <w:sz w:val="22"/>
          <w:szCs w:val="22"/>
        </w:rPr>
        <w:t xml:space="preserve"> e tipit pikë me ngjyrë të kuqe;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l) </w:t>
      </w:r>
      <w:r w:rsidRPr="00C14099">
        <w:rPr>
          <w:rFonts w:ascii="CG Times" w:hAnsi="CG Times"/>
          <w:sz w:val="22"/>
          <w:szCs w:val="22"/>
        </w:rPr>
        <w:t>koordinatat dhe diametra</w:t>
      </w:r>
      <w:r>
        <w:rPr>
          <w:rFonts w:ascii="CG Times" w:hAnsi="CG Times"/>
          <w:sz w:val="22"/>
          <w:szCs w:val="22"/>
        </w:rPr>
        <w:t>t e sipërfaqeve provë të përkoh</w:t>
      </w:r>
      <w:r w:rsidRPr="00C14099">
        <w:rPr>
          <w:rFonts w:ascii="CG Times" w:hAnsi="CG Times"/>
          <w:sz w:val="22"/>
          <w:szCs w:val="22"/>
        </w:rPr>
        <w:t>shme, një shtresë e tipit pikë me ng</w:t>
      </w:r>
      <w:r>
        <w:rPr>
          <w:rFonts w:ascii="CG Times" w:hAnsi="CG Times"/>
          <w:sz w:val="22"/>
          <w:szCs w:val="22"/>
        </w:rPr>
        <w:t>jyrë të verdhë;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m) </w:t>
      </w:r>
      <w:r w:rsidRPr="00C14099">
        <w:rPr>
          <w:rFonts w:ascii="CG Times" w:hAnsi="CG Times"/>
          <w:sz w:val="22"/>
          <w:szCs w:val="22"/>
        </w:rPr>
        <w:t xml:space="preserve">qendrat e banuara, një shtresë e tipit pikë me ngjyrë të zezë ose poligon në </w:t>
      </w:r>
      <w:r>
        <w:rPr>
          <w:rFonts w:ascii="CG Times" w:hAnsi="CG Times"/>
          <w:sz w:val="22"/>
          <w:szCs w:val="22"/>
        </w:rPr>
        <w:t>vartësi të madhësisë së qendrës;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n) </w:t>
      </w:r>
      <w:r w:rsidRPr="00C14099">
        <w:rPr>
          <w:rFonts w:ascii="CG Times" w:hAnsi="CG Times"/>
          <w:sz w:val="22"/>
          <w:szCs w:val="22"/>
        </w:rPr>
        <w:t>linjat e konturit (lartësisë).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14. </w:t>
      </w:r>
      <w:r w:rsidRPr="00C14099">
        <w:rPr>
          <w:rFonts w:ascii="CG Times" w:hAnsi="CG Times"/>
          <w:sz w:val="22"/>
          <w:szCs w:val="22"/>
        </w:rPr>
        <w:t>Çdo shtresë e mësipërme duhet të jetë e përfunduar pa gabime, me saktësi të pranuar në di</w:t>
      </w:r>
      <w:r>
        <w:rPr>
          <w:rFonts w:ascii="CG Times" w:hAnsi="CG Times"/>
          <w:sz w:val="22"/>
          <w:szCs w:val="22"/>
        </w:rPr>
        <w:t>xhitalizim 0</w:t>
      </w:r>
      <w:r w:rsidR="00480046">
        <w:rPr>
          <w:rFonts w:ascii="CG Times" w:hAnsi="CG Times"/>
          <w:sz w:val="22"/>
          <w:szCs w:val="22"/>
        </w:rPr>
        <w:t>,02–</w:t>
      </w:r>
      <w:r>
        <w:rPr>
          <w:rFonts w:ascii="CG Times" w:hAnsi="CG Times"/>
          <w:sz w:val="22"/>
          <w:szCs w:val="22"/>
        </w:rPr>
        <w:t>0,05</w:t>
      </w:r>
      <w:r w:rsidRPr="00C14099">
        <w:rPr>
          <w:rFonts w:ascii="CG Times" w:hAnsi="CG Times"/>
          <w:sz w:val="22"/>
          <w:szCs w:val="22"/>
        </w:rPr>
        <w:t>. Elementet e secilës shtresë duhet të jenë të identifikuara në mënyrë të vetme, në mënyrë që të realizohet lidhja me atributet.</w:t>
      </w: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Pr="00C14099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15. </w:t>
      </w:r>
      <w:r w:rsidRPr="00C14099">
        <w:rPr>
          <w:rFonts w:ascii="CG Times" w:hAnsi="CG Times"/>
          <w:sz w:val="22"/>
          <w:szCs w:val="22"/>
        </w:rPr>
        <w:t>Për të eliminuar mbivendosjen e kufijve gjatë dixhitalizimit</w:t>
      </w:r>
      <w:r w:rsidR="00807539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veprohet si vijon: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dixhitalizimi i r</w:t>
      </w:r>
      <w:r>
        <w:rPr>
          <w:rFonts w:ascii="CG Times" w:hAnsi="CG Times"/>
          <w:sz w:val="22"/>
          <w:szCs w:val="22"/>
        </w:rPr>
        <w:t>rjetit hidrografik;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b) dixhitalizimi i rrjetit rrugor;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dix</w:t>
      </w:r>
      <w:r>
        <w:rPr>
          <w:rFonts w:ascii="CG Times" w:hAnsi="CG Times"/>
          <w:sz w:val="22"/>
          <w:szCs w:val="22"/>
        </w:rPr>
        <w:t>hitalizimi i kufijve të qarqeve;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dixh</w:t>
      </w:r>
      <w:r>
        <w:rPr>
          <w:rFonts w:ascii="CG Times" w:hAnsi="CG Times"/>
          <w:sz w:val="22"/>
          <w:szCs w:val="22"/>
        </w:rPr>
        <w:t>italizimi i kufijve të rretheve;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dixhitalizimi i</w:t>
      </w:r>
      <w:r>
        <w:rPr>
          <w:rFonts w:ascii="CG Times" w:hAnsi="CG Times"/>
          <w:sz w:val="22"/>
          <w:szCs w:val="22"/>
        </w:rPr>
        <w:t xml:space="preserve"> kufijve të komunave/bashkive;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f) dixhitalizimi i ngastrave;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dixhitalizimi i nën</w:t>
      </w:r>
      <w:r w:rsidR="00807539">
        <w:rPr>
          <w:rFonts w:ascii="CG Times" w:hAnsi="CG Times"/>
          <w:sz w:val="22"/>
          <w:szCs w:val="22"/>
        </w:rPr>
        <w:t>n</w:t>
      </w:r>
      <w:r>
        <w:rPr>
          <w:rFonts w:ascii="CG Times" w:hAnsi="CG Times"/>
          <w:sz w:val="22"/>
          <w:szCs w:val="22"/>
        </w:rPr>
        <w:t>gastrave;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>vendosja e qendrave të s</w:t>
      </w:r>
      <w:r>
        <w:rPr>
          <w:rFonts w:ascii="CG Times" w:hAnsi="CG Times"/>
          <w:sz w:val="22"/>
          <w:szCs w:val="22"/>
        </w:rPr>
        <w:t>ipërfaqeve provë të përhershme;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i) </w:t>
      </w:r>
      <w:r w:rsidRPr="00C14099">
        <w:rPr>
          <w:rFonts w:ascii="CG Times" w:hAnsi="CG Times"/>
          <w:sz w:val="22"/>
          <w:szCs w:val="22"/>
        </w:rPr>
        <w:t>vendosja e qendrave</w:t>
      </w:r>
      <w:r>
        <w:rPr>
          <w:rFonts w:ascii="CG Times" w:hAnsi="CG Times"/>
          <w:sz w:val="22"/>
          <w:szCs w:val="22"/>
        </w:rPr>
        <w:t xml:space="preserve"> të sipërfaqeve provë të përkohshme;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j) </w:t>
      </w:r>
      <w:r w:rsidRPr="00C14099">
        <w:rPr>
          <w:rFonts w:ascii="CG Times" w:hAnsi="CG Times"/>
          <w:sz w:val="22"/>
          <w:szCs w:val="22"/>
        </w:rPr>
        <w:t>vendosja e atributeve për secilën shtresë.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16. </w:t>
      </w:r>
      <w:r w:rsidRPr="00C14099">
        <w:rPr>
          <w:rFonts w:ascii="CG Times" w:hAnsi="CG Times"/>
          <w:sz w:val="22"/>
          <w:szCs w:val="22"/>
        </w:rPr>
        <w:t xml:space="preserve">Formati dixhital të jetë </w:t>
      </w:r>
      <w:r w:rsidRPr="00A27A05">
        <w:rPr>
          <w:rFonts w:ascii="CG Times" w:hAnsi="CG Times"/>
          <w:i/>
          <w:sz w:val="22"/>
          <w:szCs w:val="22"/>
        </w:rPr>
        <w:t>ArcInfo Coverage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17. </w:t>
      </w:r>
      <w:r w:rsidRPr="00C14099">
        <w:rPr>
          <w:rFonts w:ascii="CG Times" w:hAnsi="CG Times"/>
          <w:sz w:val="22"/>
          <w:szCs w:val="22"/>
        </w:rPr>
        <w:t>Pasqyra e të dhënave të nënngastrës në aspektin hartografik përmban: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informacionin</w:t>
      </w:r>
      <w:r w:rsidR="006E5682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nëse grumbulli pyjor është</w:t>
      </w:r>
      <w:r>
        <w:rPr>
          <w:rFonts w:ascii="CG Times" w:hAnsi="CG Times"/>
          <w:sz w:val="22"/>
          <w:szCs w:val="22"/>
        </w:rPr>
        <w:t xml:space="preserve"> historik ose aktiv: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b) qarkun;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c) rrethin;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d) ekonominë pyjore;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e) pjesën ekonomike;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f) ngastrën;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nën</w:t>
      </w:r>
      <w:r w:rsidR="006E5682">
        <w:rPr>
          <w:rFonts w:ascii="CG Times" w:hAnsi="CG Times"/>
          <w:sz w:val="22"/>
          <w:szCs w:val="22"/>
        </w:rPr>
        <w:t>n</w:t>
      </w:r>
      <w:r>
        <w:rPr>
          <w:rFonts w:ascii="CG Times" w:hAnsi="CG Times"/>
          <w:sz w:val="22"/>
          <w:szCs w:val="22"/>
        </w:rPr>
        <w:t>gastrën;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 xml:space="preserve">ndarjet sipas formave të </w:t>
      </w:r>
      <w:r>
        <w:rPr>
          <w:rFonts w:ascii="CG Times" w:hAnsi="CG Times"/>
          <w:sz w:val="22"/>
          <w:szCs w:val="22"/>
        </w:rPr>
        <w:t>pronësisë;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i) </w:t>
      </w:r>
      <w:r w:rsidRPr="00C14099">
        <w:rPr>
          <w:rFonts w:ascii="CG Times" w:hAnsi="CG Times"/>
          <w:sz w:val="22"/>
          <w:szCs w:val="22"/>
        </w:rPr>
        <w:t>ndarjet sipas formës së administrim</w:t>
      </w:r>
      <w:r>
        <w:rPr>
          <w:rFonts w:ascii="CG Times" w:hAnsi="CG Times"/>
          <w:sz w:val="22"/>
          <w:szCs w:val="22"/>
        </w:rPr>
        <w:t>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j) ndarjet sipas përdoruesve;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k) </w:t>
      </w:r>
      <w:r w:rsidRPr="00C14099">
        <w:rPr>
          <w:rFonts w:ascii="CG Times" w:hAnsi="CG Times"/>
          <w:sz w:val="22"/>
          <w:szCs w:val="22"/>
        </w:rPr>
        <w:t>sipërfaqen.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18. </w:t>
      </w:r>
      <w:r w:rsidRPr="00C14099">
        <w:rPr>
          <w:rFonts w:ascii="CG Times" w:hAnsi="CG Times"/>
          <w:sz w:val="22"/>
          <w:szCs w:val="22"/>
        </w:rPr>
        <w:t>Dokumentacion i detyrueshëm kadastral  konsiderohen hartat tematike të përbëra nga: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hart</w:t>
      </w:r>
      <w:r>
        <w:rPr>
          <w:rFonts w:ascii="CG Times" w:hAnsi="CG Times"/>
          <w:sz w:val="22"/>
          <w:szCs w:val="22"/>
        </w:rPr>
        <w:t>a e sipërfaqeve provë të përhershme dhe të përkoh</w:t>
      </w:r>
      <w:r w:rsidRPr="00C14099">
        <w:rPr>
          <w:rFonts w:ascii="CG Times" w:hAnsi="CG Times"/>
          <w:sz w:val="22"/>
          <w:szCs w:val="22"/>
        </w:rPr>
        <w:t>shme,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harta e funksioneve</w:t>
      </w:r>
      <w:r>
        <w:rPr>
          <w:rFonts w:ascii="CG Times" w:hAnsi="CG Times"/>
          <w:sz w:val="22"/>
          <w:szCs w:val="22"/>
        </w:rPr>
        <w:t xml:space="preserve"> dhe sistemeve të mbarështrimit;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c) harta e tipeve të grumbullit;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harta e masave sil</w:t>
      </w:r>
      <w:r>
        <w:rPr>
          <w:rFonts w:ascii="CG Times" w:hAnsi="CG Times"/>
          <w:sz w:val="22"/>
          <w:szCs w:val="22"/>
        </w:rPr>
        <w:t>vikulturale, prioritetet e tyre;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harta e pronësisë, e përdoruesve dhe formës së administrimit.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19. </w:t>
      </w:r>
      <w:r w:rsidRPr="00C14099">
        <w:rPr>
          <w:rFonts w:ascii="CG Times" w:hAnsi="CG Times"/>
          <w:sz w:val="22"/>
          <w:szCs w:val="22"/>
        </w:rPr>
        <w:t>Planet e mbarështimit të pyjeve dhe kullotave të hartuara për çdo ekonomi pyjore në përputhje me kërkesat e udhëzimit nr.1, datë 28.03.2001 “Për hartimin e planeve të mbarështimit të pyjeve”, përbëjnë bazën e mbajtjes së treguesve kadastr</w:t>
      </w:r>
      <w:r>
        <w:rPr>
          <w:rFonts w:ascii="CG Times" w:hAnsi="CG Times"/>
          <w:sz w:val="22"/>
          <w:szCs w:val="22"/>
        </w:rPr>
        <w:t>alë</w:t>
      </w:r>
      <w:r w:rsidRPr="00C14099">
        <w:rPr>
          <w:rFonts w:ascii="CG Times" w:hAnsi="CG Times"/>
          <w:sz w:val="22"/>
          <w:szCs w:val="22"/>
        </w:rPr>
        <w:t xml:space="preserve"> për gjendjen e fondit pyjor dhe kullosor.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20. </w:t>
      </w:r>
      <w:r w:rsidRPr="00C14099">
        <w:rPr>
          <w:rFonts w:ascii="CG Times" w:hAnsi="CG Times"/>
          <w:sz w:val="22"/>
          <w:szCs w:val="22"/>
        </w:rPr>
        <w:t>Grupi i parë i treguesve kadastralë janë të dhënat identifikuese si vijon: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a) qarku;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b) rrethi;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c) NJQV;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d) ekonomia pyjore;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e) pjesa ekonomike;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f) ngastra;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në</w:t>
      </w:r>
      <w:r w:rsidR="006E5682">
        <w:rPr>
          <w:rFonts w:ascii="CG Times" w:hAnsi="CG Times"/>
          <w:sz w:val="22"/>
          <w:szCs w:val="22"/>
        </w:rPr>
        <w:t>n</w:t>
      </w:r>
      <w:r>
        <w:rPr>
          <w:rFonts w:ascii="CG Times" w:hAnsi="CG Times"/>
          <w:sz w:val="22"/>
          <w:szCs w:val="22"/>
        </w:rPr>
        <w:t>ngastra;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>përdorimi i territorit, i klas</w:t>
      </w:r>
      <w:r w:rsidR="006E5682">
        <w:rPr>
          <w:rFonts w:ascii="CG Times" w:hAnsi="CG Times"/>
          <w:sz w:val="22"/>
          <w:szCs w:val="22"/>
        </w:rPr>
        <w:t xml:space="preserve">ifikuar sipas këtyre kategorive: </w:t>
      </w:r>
      <w:r w:rsidRPr="00C14099">
        <w:rPr>
          <w:rFonts w:ascii="CG Times" w:hAnsi="CG Times"/>
          <w:sz w:val="22"/>
          <w:szCs w:val="22"/>
        </w:rPr>
        <w:t xml:space="preserve">pyll, bujqësore, kullotë, livadh, djerrë, </w:t>
      </w:r>
      <w:r>
        <w:rPr>
          <w:rFonts w:ascii="CG Times" w:hAnsi="CG Times"/>
          <w:sz w:val="22"/>
          <w:szCs w:val="22"/>
        </w:rPr>
        <w:t>urbane, sipërfaqe ujore, kënetë/</w:t>
      </w:r>
      <w:r w:rsidRPr="00C14099">
        <w:rPr>
          <w:rFonts w:ascii="CG Times" w:hAnsi="CG Times"/>
          <w:sz w:val="22"/>
          <w:szCs w:val="22"/>
        </w:rPr>
        <w:t>moçal, pyje të hapur, tokë</w:t>
      </w:r>
      <w:r>
        <w:rPr>
          <w:rFonts w:ascii="CG Times" w:hAnsi="CG Times"/>
          <w:sz w:val="22"/>
          <w:szCs w:val="22"/>
        </w:rPr>
        <w:t xml:space="preserve"> me bimësi pyjore, sipërfaqe joprodhuese: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i) pronësia;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j) administrimi;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k) </w:t>
      </w:r>
      <w:r w:rsidRPr="00C14099">
        <w:rPr>
          <w:rFonts w:ascii="CG Times" w:hAnsi="CG Times"/>
          <w:sz w:val="22"/>
          <w:szCs w:val="22"/>
        </w:rPr>
        <w:t>përdoruesi.</w:t>
      </w: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76BE8" w:rsidRPr="00C14099" w:rsidRDefault="00676BE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21. </w:t>
      </w:r>
      <w:r w:rsidRPr="00C14099">
        <w:rPr>
          <w:rFonts w:ascii="CG Times" w:hAnsi="CG Times"/>
          <w:sz w:val="22"/>
          <w:szCs w:val="22"/>
        </w:rPr>
        <w:t>Grupi i dytë i treguesve k</w:t>
      </w:r>
      <w:r w:rsidR="006E5682">
        <w:rPr>
          <w:rFonts w:ascii="CG Times" w:hAnsi="CG Times"/>
          <w:sz w:val="22"/>
          <w:szCs w:val="22"/>
        </w:rPr>
        <w:t>adastralë është përshkrimi i gje</w:t>
      </w:r>
      <w:r w:rsidRPr="00C14099">
        <w:rPr>
          <w:rFonts w:ascii="CG Times" w:hAnsi="CG Times"/>
          <w:sz w:val="22"/>
          <w:szCs w:val="22"/>
        </w:rPr>
        <w:t>ndjes së grumbullit pyjor si vijon: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formacion bimor drurë, shkurre;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forma e qeverimit të grumbullit pyjor, sipas këtij klasifikimi: trungishte, cungishte, trungishte e përbërë, cungishte e përbërë, shkurre;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funksioni kryesor: prodhues, pyje që kulloten dhe krasiten, mbrojtës, mbrojt</w:t>
      </w:r>
      <w:r>
        <w:rPr>
          <w:rFonts w:ascii="CG Times" w:hAnsi="CG Times"/>
          <w:sz w:val="22"/>
          <w:szCs w:val="22"/>
        </w:rPr>
        <w:t>jes</w:t>
      </w:r>
      <w:r w:rsidRPr="00C14099">
        <w:rPr>
          <w:rFonts w:ascii="CG Times" w:hAnsi="CG Times"/>
          <w:sz w:val="22"/>
          <w:szCs w:val="22"/>
        </w:rPr>
        <w:t>+ prodhues, konservues, rekreacion;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 xml:space="preserve">faza e zhvillimit: </w:t>
      </w:r>
    </w:p>
    <w:p w:rsidR="00EB47A9" w:rsidRPr="00C14099" w:rsidRDefault="00D005D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d.1</w:t>
      </w:r>
      <w:r w:rsidR="00EB47A9" w:rsidRPr="00C14099">
        <w:rPr>
          <w:rFonts w:ascii="CG Times" w:hAnsi="CG Times"/>
          <w:sz w:val="22"/>
          <w:szCs w:val="22"/>
        </w:rPr>
        <w:t xml:space="preserve"> për </w:t>
      </w:r>
      <w:r w:rsidR="00EB47A9">
        <w:rPr>
          <w:rFonts w:ascii="CG Times" w:hAnsi="CG Times"/>
          <w:sz w:val="22"/>
          <w:szCs w:val="22"/>
        </w:rPr>
        <w:t>trungishtet: filizëri, gëmushaj, lëmishte, imshtaj e re, imshtaj</w:t>
      </w:r>
      <w:r w:rsidR="00EB47A9" w:rsidRPr="00C14099">
        <w:rPr>
          <w:rFonts w:ascii="CG Times" w:hAnsi="CG Times"/>
          <w:sz w:val="22"/>
          <w:szCs w:val="22"/>
        </w:rPr>
        <w:t xml:space="preserve"> e moçme, trungishte e re, trungishte e mesme, trungishte e moçme; </w:t>
      </w:r>
    </w:p>
    <w:p w:rsidR="00EB47A9" w:rsidRPr="00C14099" w:rsidRDefault="00D005D8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d.2</w:t>
      </w:r>
      <w:r w:rsidR="00EB47A9" w:rsidRPr="00C14099">
        <w:rPr>
          <w:rFonts w:ascii="CG Times" w:hAnsi="CG Times"/>
          <w:sz w:val="22"/>
          <w:szCs w:val="22"/>
        </w:rPr>
        <w:t xml:space="preserve"> për cungishtet dhe shkurret: e rinisë, e parapjekurisë, e pjekurisë, e pleqërisë;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tipi i pyllit;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f) </w:t>
      </w:r>
      <w:r w:rsidRPr="00C14099">
        <w:rPr>
          <w:rFonts w:ascii="CG Times" w:hAnsi="CG Times"/>
          <w:sz w:val="22"/>
          <w:szCs w:val="22"/>
        </w:rPr>
        <w:t>kati: njëkatësh, dykatësh, shumëkatësh.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22. Grupi i tretë</w:t>
      </w:r>
      <w:r w:rsidRPr="00C14099">
        <w:rPr>
          <w:rFonts w:ascii="CG Times" w:hAnsi="CG Times"/>
          <w:sz w:val="22"/>
          <w:szCs w:val="22"/>
        </w:rPr>
        <w:t xml:space="preserve"> janë treguesit që dalin nga inventarizimi i grumbullit pyjor</w:t>
      </w:r>
      <w:r w:rsidR="00810694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në sipërfaqet provë 200 x 200 m në rrjet kuadratik,</w:t>
      </w:r>
      <w:r>
        <w:rPr>
          <w:rFonts w:ascii="CG Times" w:hAnsi="CG Times"/>
          <w:sz w:val="22"/>
          <w:szCs w:val="22"/>
        </w:rPr>
        <w:t xml:space="preserve"> për vlerë</w:t>
      </w:r>
      <w:r w:rsidRPr="00C14099">
        <w:rPr>
          <w:rFonts w:ascii="CG Times" w:hAnsi="CG Times"/>
          <w:sz w:val="22"/>
          <w:szCs w:val="22"/>
        </w:rPr>
        <w:t>simin sasior dhe</w:t>
      </w:r>
      <w:r>
        <w:rPr>
          <w:rFonts w:ascii="CG Times" w:hAnsi="CG Times"/>
          <w:sz w:val="22"/>
          <w:szCs w:val="22"/>
        </w:rPr>
        <w:t xml:space="preserve"> cilësorë</w:t>
      </w:r>
      <w:r w:rsidRPr="00C14099">
        <w:rPr>
          <w:rFonts w:ascii="CG Times" w:hAnsi="CG Times"/>
          <w:sz w:val="22"/>
          <w:szCs w:val="22"/>
        </w:rPr>
        <w:t xml:space="preserve"> të tyre, si vijon: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 xml:space="preserve">kurorëdendësia (kd);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trungdendësia</w:t>
      </w:r>
      <w:r>
        <w:rPr>
          <w:rFonts w:ascii="CG Times" w:hAnsi="CG Times"/>
          <w:sz w:val="22"/>
          <w:szCs w:val="22"/>
        </w:rPr>
        <w:t xml:space="preserve"> </w:t>
      </w:r>
      <w:r w:rsidRPr="00C14099">
        <w:rPr>
          <w:rFonts w:ascii="CG Times" w:hAnsi="CG Times"/>
          <w:sz w:val="22"/>
          <w:szCs w:val="22"/>
        </w:rPr>
        <w:t>(td), rritja vijuese (Rv);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rritja mesatare vjetore (Rmv);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vëllimi për ha dhe në total.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23. </w:t>
      </w:r>
      <w:r w:rsidRPr="00C14099">
        <w:rPr>
          <w:rFonts w:ascii="CG Times" w:hAnsi="CG Times"/>
          <w:sz w:val="22"/>
          <w:szCs w:val="22"/>
        </w:rPr>
        <w:t>M</w:t>
      </w:r>
      <w:r>
        <w:rPr>
          <w:rFonts w:ascii="CG Times" w:hAnsi="CG Times"/>
          <w:sz w:val="22"/>
          <w:szCs w:val="22"/>
        </w:rPr>
        <w:t>atjet e diametrave të drurë</w:t>
      </w:r>
      <w:r w:rsidRPr="00C14099">
        <w:rPr>
          <w:rFonts w:ascii="CG Times" w:hAnsi="CG Times"/>
          <w:sz w:val="22"/>
          <w:szCs w:val="22"/>
        </w:rPr>
        <w:t>ve dhe shkurreve sipas formës së qeverimit fillojnë: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për trungishtet 10 cm e lart;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për cungishtet sipas grupeve diametrike 6 – 9  cm dhe, 10 cm e lart;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për shkurret 4 cm e lart.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24. </w:t>
      </w:r>
      <w:r w:rsidRPr="00C14099">
        <w:rPr>
          <w:rFonts w:ascii="CG Times" w:hAnsi="CG Times"/>
          <w:sz w:val="22"/>
          <w:szCs w:val="22"/>
        </w:rPr>
        <w:t xml:space="preserve">Të dhënat për vëllimin total dhe sipas asortimenteve të grumbujve pyjor përpunohen në programin </w:t>
      </w:r>
      <w:r w:rsidRPr="001918DD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, i cili është pjesë e Kadastrës Kombëtare të Fondit Pyjor dhe Kullosor, duke evidentuar: lartësinë mesatare (hm), diametrin mesatar (dm), lartësi</w:t>
      </w:r>
      <w:r>
        <w:rPr>
          <w:rFonts w:ascii="CG Times" w:hAnsi="CG Times"/>
          <w:sz w:val="22"/>
          <w:szCs w:val="22"/>
        </w:rPr>
        <w:t>në</w:t>
      </w:r>
      <w:r w:rsidRPr="00C14099">
        <w:rPr>
          <w:rFonts w:ascii="CG Times" w:hAnsi="CG Times"/>
          <w:sz w:val="22"/>
          <w:szCs w:val="22"/>
        </w:rPr>
        <w:t xml:space="preserve"> zotëruese (hz), moshën mesatare (Mm), klasën e prodhimit (klp) dhe jepen sipas: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funksionit kryesor;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tipit të pyllit;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formës së qeverimit të grumbullit;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llojeve përbërëse sipas katit dhe formës së qeverimit;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klasave të moshës sipas llojeve përbërës, katit dhe formës së qeverimit;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f) </w:t>
      </w:r>
      <w:r w:rsidRPr="00C14099">
        <w:rPr>
          <w:rFonts w:ascii="CG Times" w:hAnsi="CG Times"/>
          <w:sz w:val="22"/>
          <w:szCs w:val="22"/>
        </w:rPr>
        <w:t>klasave diametrike, sipas llojeve përbërës dhe formës së qeverimit;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g) </w:t>
      </w:r>
      <w:r w:rsidRPr="00C14099">
        <w:rPr>
          <w:rFonts w:ascii="CG Times" w:hAnsi="CG Times"/>
          <w:sz w:val="22"/>
          <w:szCs w:val="22"/>
        </w:rPr>
        <w:t>klasave të</w:t>
      </w:r>
      <w:r>
        <w:rPr>
          <w:rFonts w:ascii="CG Times" w:hAnsi="CG Times"/>
          <w:sz w:val="22"/>
          <w:szCs w:val="22"/>
        </w:rPr>
        <w:t xml:space="preserve"> prodhimit,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duke marrë në konsideratë gabimin</w:t>
      </w:r>
      <w:r>
        <w:rPr>
          <w:rFonts w:ascii="CG Times" w:hAnsi="CG Times"/>
          <w:sz w:val="22"/>
          <w:szCs w:val="22"/>
        </w:rPr>
        <w:t xml:space="preserve"> standard</w:t>
      </w:r>
      <w:r w:rsidRPr="00C14099">
        <w:rPr>
          <w:rFonts w:ascii="CG Times" w:hAnsi="CG Times"/>
          <w:sz w:val="22"/>
          <w:szCs w:val="22"/>
        </w:rPr>
        <w:t xml:space="preserve"> (E%) vetëm për pikat a, b dhe c.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25.</w:t>
      </w:r>
      <w:r w:rsidR="00810694">
        <w:rPr>
          <w:rFonts w:ascii="CG Times" w:hAnsi="CG Times"/>
          <w:sz w:val="22"/>
          <w:szCs w:val="22"/>
        </w:rPr>
        <w:t xml:space="preserve"> </w:t>
      </w:r>
      <w:r w:rsidRPr="00C14099">
        <w:rPr>
          <w:rFonts w:ascii="CG Times" w:hAnsi="CG Times"/>
          <w:sz w:val="22"/>
          <w:szCs w:val="22"/>
        </w:rPr>
        <w:t>Dokumentacioni i lartpërmendur i tipit kartelë në nivel në</w:t>
      </w:r>
      <w:r w:rsidR="00810694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ngastre, (ngastre) ësh</w:t>
      </w:r>
      <w:r>
        <w:rPr>
          <w:rFonts w:ascii="CG Times" w:hAnsi="CG Times"/>
          <w:sz w:val="22"/>
          <w:szCs w:val="22"/>
        </w:rPr>
        <w:t>të pjesë e arkivit</w:t>
      </w:r>
      <w:r w:rsidRPr="00C14099">
        <w:rPr>
          <w:rFonts w:ascii="CG Times" w:hAnsi="CG Times"/>
          <w:sz w:val="22"/>
          <w:szCs w:val="22"/>
        </w:rPr>
        <w:t xml:space="preserve"> së kada</w:t>
      </w:r>
      <w:r w:rsidR="00810694">
        <w:rPr>
          <w:rFonts w:ascii="CG Times" w:hAnsi="CG Times"/>
          <w:sz w:val="22"/>
          <w:szCs w:val="22"/>
        </w:rPr>
        <w:t>s</w:t>
      </w:r>
      <w:r w:rsidRPr="00C14099">
        <w:rPr>
          <w:rFonts w:ascii="CG Times" w:hAnsi="CG Times"/>
          <w:sz w:val="22"/>
          <w:szCs w:val="22"/>
        </w:rPr>
        <w:t>trës pyjore, dhe ruhet sipas normave në fuqi.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Treguesit kadastralë të detyrueshëm për t</w:t>
      </w:r>
      <w:r>
        <w:rPr>
          <w:rFonts w:ascii="CG Times" w:hAnsi="CG Times"/>
          <w:sz w:val="22"/>
          <w:szCs w:val="22"/>
        </w:rPr>
        <w:t>’</w:t>
      </w:r>
      <w:r w:rsidRPr="00C14099">
        <w:rPr>
          <w:rFonts w:ascii="CG Times" w:hAnsi="CG Times"/>
          <w:sz w:val="22"/>
          <w:szCs w:val="22"/>
        </w:rPr>
        <w:t>u mbajtur nga kadastra pyjore mbi bazën e informacionit të lartpërmendur, jepen në aneksin 1.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26. </w:t>
      </w:r>
      <w:r w:rsidRPr="00C14099">
        <w:rPr>
          <w:rFonts w:ascii="CG Times" w:hAnsi="CG Times"/>
          <w:sz w:val="22"/>
          <w:szCs w:val="22"/>
        </w:rPr>
        <w:t>Në rastet kur inventarizimet pyjore kombëtare dhe rajonale bëhen të pavarura nga inventarizimet në nivel ekonomie pyjore, ngastrash ose grup ngastrash, dhe informacioni që rrjedh nga këto nivele është i ndryshëm, kadastra pyjore bën integrimin vertikal të informacionit sipas niveleve të ndryshme dhe krahasimin e rezultateve, duke bërë kor</w:t>
      </w:r>
      <w:r>
        <w:rPr>
          <w:rFonts w:ascii="CG Times" w:hAnsi="CG Times"/>
          <w:sz w:val="22"/>
          <w:szCs w:val="22"/>
        </w:rPr>
        <w:t>r</w:t>
      </w:r>
      <w:r w:rsidRPr="00C14099">
        <w:rPr>
          <w:rFonts w:ascii="CG Times" w:hAnsi="CG Times"/>
          <w:sz w:val="22"/>
          <w:szCs w:val="22"/>
        </w:rPr>
        <w:t>igjimet përkatë</w:t>
      </w:r>
      <w:r w:rsidR="002F75DB">
        <w:rPr>
          <w:rFonts w:ascii="CG Times" w:hAnsi="CG Times"/>
          <w:sz w:val="22"/>
          <w:szCs w:val="22"/>
        </w:rPr>
        <w:t>se. Si bazë kryesore të dhënash</w:t>
      </w:r>
      <w:r w:rsidRPr="00C14099">
        <w:rPr>
          <w:rFonts w:ascii="CG Times" w:hAnsi="CG Times"/>
          <w:sz w:val="22"/>
          <w:szCs w:val="22"/>
        </w:rPr>
        <w:t xml:space="preserve"> shërben informacioni që merret për nivelin më të ulët të organizimit të grumbujve pyjorë.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27. </w:t>
      </w:r>
      <w:r w:rsidRPr="00C14099">
        <w:rPr>
          <w:rFonts w:ascii="CG Times" w:hAnsi="CG Times"/>
          <w:sz w:val="22"/>
          <w:szCs w:val="22"/>
        </w:rPr>
        <w:t>Si pjesë e dokumentacionit teknik arkivor për inventarizimin pyjor kombëtar dhe rajonal, kadastra mban edhe skedat origjinale të terrenit, të hedhura dhe në formë elektronike, të cilat përmbajnë: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 xml:space="preserve">rilevuesin, datën dhe orën e </w:t>
      </w:r>
      <w:r>
        <w:rPr>
          <w:rFonts w:ascii="CG Times" w:hAnsi="CG Times"/>
          <w:sz w:val="22"/>
          <w:szCs w:val="22"/>
        </w:rPr>
        <w:t>rilevimit;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të dhënat id</w:t>
      </w:r>
      <w:r>
        <w:rPr>
          <w:rFonts w:ascii="CG Times" w:hAnsi="CG Times"/>
          <w:sz w:val="22"/>
          <w:szCs w:val="22"/>
        </w:rPr>
        <w:t>entifikuese të sipërfaqes provë;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treguesit e grumbullit – funksioni kryesor, tipi i grumbullit, forma e qeverimit, klasa aktuale e moshës sipas katit dhe formës së qeverimit, tip</w:t>
      </w:r>
      <w:r>
        <w:rPr>
          <w:rFonts w:ascii="CG Times" w:hAnsi="CG Times"/>
          <w:sz w:val="22"/>
          <w:szCs w:val="22"/>
        </w:rPr>
        <w:t>i i sipërfaqes provë, të koduar;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madhësinë e sipër</w:t>
      </w:r>
      <w:r>
        <w:rPr>
          <w:rFonts w:ascii="CG Times" w:hAnsi="CG Times"/>
          <w:sz w:val="22"/>
          <w:szCs w:val="22"/>
        </w:rPr>
        <w:t>faqes provë, pjerrësinë, rrezen;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azimutin dhe distancën për drurët me d=/&gt;10 cm</w:t>
      </w:r>
      <w:r>
        <w:rPr>
          <w:rFonts w:ascii="CG Times" w:hAnsi="CG Times"/>
          <w:sz w:val="22"/>
          <w:szCs w:val="22"/>
        </w:rPr>
        <w:t>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f) </w:t>
      </w:r>
      <w:r w:rsidRPr="00C14099">
        <w:rPr>
          <w:rFonts w:ascii="CG Times" w:hAnsi="CG Times"/>
          <w:sz w:val="22"/>
          <w:szCs w:val="22"/>
        </w:rPr>
        <w:t>diametrin në 1,30 m sipas llojeve drusore, katit, formës s</w:t>
      </w:r>
      <w:r>
        <w:rPr>
          <w:rFonts w:ascii="CG Times" w:hAnsi="CG Times"/>
          <w:sz w:val="22"/>
          <w:szCs w:val="22"/>
        </w:rPr>
        <w:t>ë qeverimit, grupeve diametrike;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g) </w:t>
      </w:r>
      <w:r w:rsidRPr="00C14099">
        <w:rPr>
          <w:rFonts w:ascii="CG Times" w:hAnsi="CG Times"/>
          <w:sz w:val="22"/>
          <w:szCs w:val="22"/>
        </w:rPr>
        <w:t>lartësinë e drurit me diametër mesatar</w:t>
      </w:r>
      <w:r w:rsidR="002A6F11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llojit, katit, formës së qe</w:t>
      </w:r>
      <w:r>
        <w:rPr>
          <w:rFonts w:ascii="CG Times" w:hAnsi="CG Times"/>
          <w:sz w:val="22"/>
          <w:szCs w:val="22"/>
        </w:rPr>
        <w:t>verimit;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>moshën</w:t>
      </w:r>
      <w:r w:rsidR="002A6F11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llojeve drus</w:t>
      </w:r>
      <w:r>
        <w:rPr>
          <w:rFonts w:ascii="CG Times" w:hAnsi="CG Times"/>
          <w:sz w:val="22"/>
          <w:szCs w:val="22"/>
        </w:rPr>
        <w:t>ore, katit, formës së qeverimit;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i) lartësinë zotëruese;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j) dëmtimet;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k) cilësinë e drurit;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l) </w:t>
      </w:r>
      <w:r w:rsidRPr="00C14099">
        <w:rPr>
          <w:rFonts w:ascii="CG Times" w:hAnsi="CG Times"/>
          <w:sz w:val="22"/>
          <w:szCs w:val="22"/>
        </w:rPr>
        <w:t>infrastruktura e fondit pyjor (rrugë etj</w:t>
      </w:r>
      <w:r>
        <w:rPr>
          <w:rFonts w:ascii="CG Times" w:hAnsi="CG Times"/>
          <w:sz w:val="22"/>
          <w:szCs w:val="22"/>
        </w:rPr>
        <w:t>.</w:t>
      </w:r>
      <w:r w:rsidRPr="00C14099">
        <w:rPr>
          <w:rFonts w:ascii="CG Times" w:hAnsi="CG Times"/>
          <w:sz w:val="22"/>
          <w:szCs w:val="22"/>
        </w:rPr>
        <w:t>).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28. </w:t>
      </w:r>
      <w:r w:rsidRPr="00C14099">
        <w:rPr>
          <w:rFonts w:ascii="CG Times" w:hAnsi="CG Times"/>
          <w:sz w:val="22"/>
          <w:szCs w:val="22"/>
        </w:rPr>
        <w:t>Kadastra pyjore, në periudhat ndërmjet dy inventarizimeve kombë</w:t>
      </w:r>
      <w:r>
        <w:rPr>
          <w:rFonts w:ascii="CG Times" w:hAnsi="CG Times"/>
          <w:sz w:val="22"/>
          <w:szCs w:val="22"/>
        </w:rPr>
        <w:t>tare dhe ndë</w:t>
      </w:r>
      <w:r w:rsidRPr="00C14099">
        <w:rPr>
          <w:rFonts w:ascii="CG Times" w:hAnsi="CG Times"/>
          <w:sz w:val="22"/>
          <w:szCs w:val="22"/>
        </w:rPr>
        <w:t>rmjet dy planeve të mbarështrimit, pasqyron ndryshimet që ndodhin në fondin pyjor për shkak të ndryshimeve në: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pronësi, administrim, përdorim;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gjendjen e grumbullit dhe treguesit silvoteknikë të tij.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Intervali i dhënies së informacionit të përditësuar përdoruesve varet nga intervali i përditësimit të të dhënave</w:t>
      </w:r>
      <w:r>
        <w:rPr>
          <w:rFonts w:ascii="CG Times" w:hAnsi="CG Times"/>
          <w:sz w:val="22"/>
          <w:szCs w:val="22"/>
        </w:rPr>
        <w:t xml:space="preserve"> qe</w:t>
      </w:r>
      <w:r w:rsidRPr="00C14099">
        <w:rPr>
          <w:rFonts w:ascii="CG Times" w:hAnsi="CG Times"/>
          <w:sz w:val="22"/>
          <w:szCs w:val="22"/>
        </w:rPr>
        <w:t>ndrore. Me përjashtim të aspekteve të pronësisë, administrimit dhe përdoruesve, të cilat përditësohen në mënyrë të vazhdueshme gjatë gjithë vitit, ndryshimet e gjendjes së grumbullit evidentohen në një interval kohor më të gjatë. Të dhënat për diametrin, lartësinë, tipin e</w:t>
      </w:r>
      <w:r>
        <w:rPr>
          <w:rFonts w:ascii="CG Times" w:hAnsi="CG Times"/>
          <w:sz w:val="22"/>
          <w:szCs w:val="22"/>
        </w:rPr>
        <w:t xml:space="preserve"> pyllit</w:t>
      </w:r>
      <w:r w:rsidRPr="00C14099">
        <w:rPr>
          <w:rFonts w:ascii="CG Times" w:hAnsi="CG Times"/>
          <w:sz w:val="22"/>
          <w:szCs w:val="22"/>
        </w:rPr>
        <w:t xml:space="preserve"> etj., </w:t>
      </w:r>
      <w:r>
        <w:rPr>
          <w:rFonts w:ascii="CG Times" w:hAnsi="CG Times"/>
          <w:sz w:val="22"/>
          <w:szCs w:val="22"/>
        </w:rPr>
        <w:t>pë</w:t>
      </w:r>
      <w:r w:rsidRPr="00C14099">
        <w:rPr>
          <w:rFonts w:ascii="CG Times" w:hAnsi="CG Times"/>
          <w:sz w:val="22"/>
          <w:szCs w:val="22"/>
        </w:rPr>
        <w:t>rditësohen në planet e mbarështimit.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29. </w:t>
      </w:r>
      <w:r w:rsidRPr="00C14099">
        <w:rPr>
          <w:rFonts w:ascii="CG Times" w:hAnsi="CG Times"/>
          <w:sz w:val="22"/>
          <w:szCs w:val="22"/>
        </w:rPr>
        <w:t xml:space="preserve">Heqja e sipërfaqeve të regjistruara në zërin kadastral pyll bëhet për shkak të ndryshimit të destinacionit të sipërfaqes pyjore në kategori të tjera të përdorimit të territorit.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30. </w:t>
      </w:r>
      <w:r w:rsidRPr="00C14099">
        <w:rPr>
          <w:rFonts w:ascii="CG Times" w:hAnsi="CG Times"/>
          <w:sz w:val="22"/>
          <w:szCs w:val="22"/>
        </w:rPr>
        <w:t>Sipërfaqet që pakësohen nga dështimet në pyllëzime, rënia e zjarreve apo e faktorëve të tjerë atmosferikë e njerëzor mbeten fond pyjor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por kalojnë në zërin tokë me bimësi pyjore ose djerrë kur këto sipërfaqe nuk mund të ripërtërihen në mënyrë natyrale.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31. </w:t>
      </w:r>
      <w:r w:rsidRPr="00C14099">
        <w:rPr>
          <w:rFonts w:ascii="CG Times" w:hAnsi="CG Times"/>
          <w:sz w:val="22"/>
          <w:szCs w:val="22"/>
        </w:rPr>
        <w:t>Nuk hiqen nga fondi pyjor dhe konsiderohen pjesë e tij kor</w:t>
      </w:r>
      <w:r w:rsidR="007D1EE8">
        <w:rPr>
          <w:rFonts w:ascii="CG Times" w:hAnsi="CG Times"/>
          <w:sz w:val="22"/>
          <w:szCs w:val="22"/>
        </w:rPr>
        <w:t>r</w:t>
      </w:r>
      <w:r w:rsidRPr="00C14099">
        <w:rPr>
          <w:rFonts w:ascii="CG Times" w:hAnsi="CG Times"/>
          <w:sz w:val="22"/>
          <w:szCs w:val="22"/>
        </w:rPr>
        <w:t xml:space="preserve">idoret me gjerësi deri në 10 m të hapura për mbrojtjen nga zjarri, linja tensioni dhe hapje rrugësh me gjerësi nën 10 m përfshirë dhe bankinën, </w:t>
      </w:r>
      <w:r>
        <w:rPr>
          <w:rFonts w:ascii="CG Times" w:hAnsi="CG Times"/>
          <w:sz w:val="22"/>
          <w:szCs w:val="22"/>
        </w:rPr>
        <w:t>çeltirat që krijohen bre</w:t>
      </w:r>
      <w:r w:rsidRPr="00C14099">
        <w:rPr>
          <w:rFonts w:ascii="CG Times" w:hAnsi="CG Times"/>
          <w:sz w:val="22"/>
          <w:szCs w:val="22"/>
        </w:rPr>
        <w:t xml:space="preserve">nda grumbullit nga shpimet, gërmimet, apo ndërtimet e veçuara sipërfaqja e të cilave nuk kalon 0,1 ha dhe në total nuk kalojnë 5 % të sipërfaqes së nënparcelës. 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32. </w:t>
      </w:r>
      <w:r w:rsidRPr="00C14099">
        <w:rPr>
          <w:rFonts w:ascii="CG Times" w:hAnsi="CG Times"/>
          <w:sz w:val="22"/>
          <w:szCs w:val="22"/>
        </w:rPr>
        <w:t>Për ndryshimet e destinacionit të përdorimit të fondit pyjor dhe kullosor hartohen raporte teknike përkatëse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me skicë dhe kufij të rregullt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duke përdorur GPS për identifikimin e koordinatave. Skica e ngastrës jepet e gjeoreferuar nëpërmjet koordinatave të përcaktuara, e cila duhet të përmbajë të gjitha de</w:t>
      </w:r>
      <w:r>
        <w:rPr>
          <w:rFonts w:ascii="CG Times" w:hAnsi="CG Times"/>
          <w:sz w:val="22"/>
          <w:szCs w:val="22"/>
        </w:rPr>
        <w:t>tajet</w:t>
      </w:r>
      <w:r w:rsidR="007D1EE8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si lumenjtë, rrugët</w:t>
      </w:r>
      <w:r w:rsidRPr="00C14099">
        <w:rPr>
          <w:rFonts w:ascii="CG Times" w:hAnsi="CG Times"/>
          <w:sz w:val="22"/>
          <w:szCs w:val="22"/>
        </w:rPr>
        <w:t xml:space="preserve"> etj.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33. </w:t>
      </w:r>
      <w:r w:rsidRPr="00C14099">
        <w:rPr>
          <w:rFonts w:ascii="CG Times" w:hAnsi="CG Times"/>
          <w:sz w:val="22"/>
          <w:szCs w:val="22"/>
        </w:rPr>
        <w:t>Ndryshimet në sipërfaqen e fondit pyjor pasqyrohen sipas zë</w:t>
      </w:r>
      <w:r>
        <w:rPr>
          <w:rFonts w:ascii="CG Times" w:hAnsi="CG Times"/>
          <w:sz w:val="22"/>
          <w:szCs w:val="22"/>
        </w:rPr>
        <w:t>rave kadastralë</w:t>
      </w:r>
      <w:r w:rsidRPr="00C14099">
        <w:rPr>
          <w:rFonts w:ascii="CG Times" w:hAnsi="CG Times"/>
          <w:sz w:val="22"/>
          <w:szCs w:val="22"/>
        </w:rPr>
        <w:t xml:space="preserve">. Në rast se pyllëzimi bëhet në </w:t>
      </w:r>
      <w:r>
        <w:rPr>
          <w:rFonts w:ascii="CG Times" w:hAnsi="CG Times"/>
          <w:sz w:val="22"/>
          <w:szCs w:val="22"/>
        </w:rPr>
        <w:t>sipë</w:t>
      </w:r>
      <w:r w:rsidR="007D1EE8">
        <w:rPr>
          <w:rFonts w:ascii="CG Times" w:hAnsi="CG Times"/>
          <w:sz w:val="22"/>
          <w:szCs w:val="22"/>
        </w:rPr>
        <w:t>rfaqe të</w:t>
      </w:r>
      <w:r w:rsidRPr="00C14099">
        <w:rPr>
          <w:rFonts w:ascii="CG Times" w:hAnsi="CG Times"/>
          <w:sz w:val="22"/>
          <w:szCs w:val="22"/>
        </w:rPr>
        <w:t xml:space="preserve"> mbuluara me shkurre ose pyje të degraduar</w:t>
      </w:r>
      <w:r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por që kd &gt; 0.3, sipërfaqja pyjore e fondit pyjor nuk ndryshon. Në këtë rast ndryshon tipi i pyllit dhe pakësohet lloji shkurre apo i pyllit të degraduar ose me prodhimtari të ulët dhe shtohet sipërfaqja e llojit me të cilin është pyllëzuar.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34. </w:t>
      </w:r>
      <w:r w:rsidRPr="00C14099">
        <w:rPr>
          <w:rFonts w:ascii="CG Times" w:hAnsi="CG Times"/>
          <w:sz w:val="22"/>
          <w:szCs w:val="22"/>
        </w:rPr>
        <w:t>Shtesat në vëllim pasqyrohen nga rritja vijuese e dr</w:t>
      </w:r>
      <w:r>
        <w:rPr>
          <w:rFonts w:ascii="CG Times" w:hAnsi="CG Times"/>
          <w:sz w:val="22"/>
          <w:szCs w:val="22"/>
        </w:rPr>
        <w:t>urë</w:t>
      </w:r>
      <w:r w:rsidRPr="00C14099">
        <w:rPr>
          <w:rFonts w:ascii="CG Times" w:hAnsi="CG Times"/>
          <w:sz w:val="22"/>
          <w:szCs w:val="22"/>
        </w:rPr>
        <w:t>ve; rivlerësimi i pyjeve të rinj</w:t>
      </w:r>
      <w:r w:rsidR="007D1EE8">
        <w:rPr>
          <w:rFonts w:ascii="CG Times" w:hAnsi="CG Times"/>
          <w:sz w:val="22"/>
          <w:szCs w:val="22"/>
        </w:rPr>
        <w:t>, të</w:t>
      </w:r>
      <w:r>
        <w:rPr>
          <w:rFonts w:ascii="CG Times" w:hAnsi="CG Times"/>
          <w:sz w:val="22"/>
          <w:szCs w:val="22"/>
        </w:rPr>
        <w:t xml:space="preserve"> cilë</w:t>
      </w:r>
      <w:r w:rsidRPr="00C14099">
        <w:rPr>
          <w:rFonts w:ascii="CG Times" w:hAnsi="CG Times"/>
          <w:sz w:val="22"/>
          <w:szCs w:val="22"/>
        </w:rPr>
        <w:t xml:space="preserve">t plani i mbarështimit i ka </w:t>
      </w:r>
      <w:r>
        <w:rPr>
          <w:rFonts w:ascii="CG Times" w:hAnsi="CG Times"/>
          <w:sz w:val="22"/>
          <w:szCs w:val="22"/>
        </w:rPr>
        <w:t>vlerë</w:t>
      </w:r>
      <w:r w:rsidRPr="00C14099">
        <w:rPr>
          <w:rFonts w:ascii="CG Times" w:hAnsi="CG Times"/>
          <w:sz w:val="22"/>
          <w:szCs w:val="22"/>
        </w:rPr>
        <w:t>suar pa vëllim; evidentimi i sipërfaqeve që nuk janë pasqyruar më parë në planet e mbarështimit; dhe nga ndryshimet në madhësinë e sipërfaqes së në</w:t>
      </w:r>
      <w:r w:rsidR="007D1EE8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 xml:space="preserve">ngastrës.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35. </w:t>
      </w:r>
      <w:r w:rsidRPr="00C14099">
        <w:rPr>
          <w:rFonts w:ascii="CG Times" w:hAnsi="CG Times"/>
          <w:sz w:val="22"/>
          <w:szCs w:val="22"/>
        </w:rPr>
        <w:t>Shtesat nga rritja vijuese bëhen në fund të vitit sipas programit kompjuterik të hartuar për kë</w:t>
      </w:r>
      <w:r w:rsidR="007D1EE8">
        <w:rPr>
          <w:rFonts w:ascii="CG Times" w:hAnsi="CG Times"/>
          <w:sz w:val="22"/>
          <w:szCs w:val="22"/>
        </w:rPr>
        <w:t>të qëllim, duke shumëzuar trung</w:t>
      </w:r>
      <w:r w:rsidRPr="00C14099">
        <w:rPr>
          <w:rFonts w:ascii="CG Times" w:hAnsi="CG Times"/>
          <w:sz w:val="22"/>
          <w:szCs w:val="22"/>
        </w:rPr>
        <w:t>dendësinë që jepet në planet e mbarështimit me rritjen vijuese të tabelave për llojin përkatës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formula e </w:t>
      </w:r>
      <w:r>
        <w:rPr>
          <w:rFonts w:ascii="CG Times" w:hAnsi="CG Times"/>
          <w:sz w:val="22"/>
          <w:szCs w:val="22"/>
        </w:rPr>
        <w:t xml:space="preserve">llogaritjes është: </w:t>
      </w:r>
      <w:r w:rsidRPr="00C14099">
        <w:rPr>
          <w:rFonts w:ascii="CG Times" w:hAnsi="CG Times"/>
          <w:sz w:val="22"/>
          <w:szCs w:val="22"/>
        </w:rPr>
        <w:t xml:space="preserve">(Rt = Td x Rv/ha x S). 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36. </w:t>
      </w:r>
      <w:r w:rsidRPr="00C14099">
        <w:rPr>
          <w:rFonts w:ascii="CG Times" w:hAnsi="CG Times"/>
          <w:sz w:val="22"/>
          <w:szCs w:val="22"/>
        </w:rPr>
        <w:t>Rivlerësimi i pyjeve të rinj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që plani i mbarështimit i ka vlerësuar pa vëllim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dhe evidentimi i sipërfaqeve që nuk janë pasqyruar më parë në planet e mbarështimit, bëhet nëpërmjet inventarizim</w:t>
      </w:r>
      <w:r>
        <w:rPr>
          <w:rFonts w:ascii="CG Times" w:hAnsi="CG Times"/>
          <w:sz w:val="22"/>
          <w:szCs w:val="22"/>
        </w:rPr>
        <w:t>it me sipërfaqe provë të përhershme dhe të përkoh</w:t>
      </w:r>
      <w:r w:rsidRPr="00C14099">
        <w:rPr>
          <w:rFonts w:ascii="CG Times" w:hAnsi="CG Times"/>
          <w:sz w:val="22"/>
          <w:szCs w:val="22"/>
        </w:rPr>
        <w:t>shme, të dhënat e të cilave hidhen në programin kompjuterik.</w:t>
      </w: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Pr="00C14099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37. </w:t>
      </w:r>
      <w:r w:rsidRPr="00C14099">
        <w:rPr>
          <w:rFonts w:ascii="CG Times" w:hAnsi="CG Times"/>
          <w:sz w:val="22"/>
          <w:szCs w:val="22"/>
        </w:rPr>
        <w:t xml:space="preserve">Ndryshimet </w:t>
      </w:r>
      <w:r>
        <w:rPr>
          <w:rFonts w:ascii="CG Times" w:hAnsi="CG Times"/>
          <w:sz w:val="22"/>
          <w:szCs w:val="22"/>
        </w:rPr>
        <w:t>në vëllim</w:t>
      </w:r>
      <w:r w:rsidR="007D1EE8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që vijnë</w:t>
      </w:r>
      <w:r w:rsidRPr="00C14099">
        <w:rPr>
          <w:rFonts w:ascii="CG Times" w:hAnsi="CG Times"/>
          <w:sz w:val="22"/>
          <w:szCs w:val="22"/>
        </w:rPr>
        <w:t xml:space="preserve"> nga shfrytëzimet, prerjet kulturore, regjistrohen sipas ekonomive pyjore dhe në</w:t>
      </w:r>
      <w:r w:rsidR="007D1EE8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ngastrave ku është bërë ndërhyrja, në kapitullin punime të kryera, duke dhënë sipërfaqen, numrin e drurëve dhe vëllimin në asortimente sipas llojeve dhe tipin e ndërhyrjes. Për prerjet e paligjshme jepet sipërfaqja, numri i drurëve të prerë dhe vëllimi në asortimente sipas llojeve.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38. </w:t>
      </w:r>
      <w:r w:rsidRPr="00C14099">
        <w:rPr>
          <w:rFonts w:ascii="CG Times" w:hAnsi="CG Times"/>
          <w:sz w:val="22"/>
          <w:szCs w:val="22"/>
        </w:rPr>
        <w:t>Ndryshimet dhe shtesat e f</w:t>
      </w:r>
      <w:r w:rsidR="007D1EE8">
        <w:rPr>
          <w:rFonts w:ascii="CG Times" w:hAnsi="CG Times"/>
          <w:sz w:val="22"/>
          <w:szCs w:val="22"/>
        </w:rPr>
        <w:t>ondit pyjor në sipë</w:t>
      </w:r>
      <w:r w:rsidRPr="00C14099">
        <w:rPr>
          <w:rFonts w:ascii="CG Times" w:hAnsi="CG Times"/>
          <w:sz w:val="22"/>
          <w:szCs w:val="22"/>
        </w:rPr>
        <w:t>rfaqe dhe vëllim sipas pikave nga 29 deri në 37 të</w:t>
      </w:r>
      <w:r>
        <w:rPr>
          <w:rFonts w:ascii="CG Times" w:hAnsi="CG Times"/>
          <w:sz w:val="22"/>
          <w:szCs w:val="22"/>
        </w:rPr>
        <w:t xml:space="preserve"> këtij u</w:t>
      </w:r>
      <w:r w:rsidRPr="00C14099">
        <w:rPr>
          <w:rFonts w:ascii="CG Times" w:hAnsi="CG Times"/>
          <w:sz w:val="22"/>
          <w:szCs w:val="22"/>
        </w:rPr>
        <w:t>dhëzimi, pasqyrohen vetëm pasi të jenë miratuar nga autoriteti publik përkatës.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39. </w:t>
      </w:r>
      <w:r w:rsidRPr="00C14099">
        <w:rPr>
          <w:rFonts w:ascii="CG Times" w:hAnsi="CG Times"/>
          <w:sz w:val="22"/>
          <w:szCs w:val="22"/>
        </w:rPr>
        <w:t>Kartela për pasqyrimin e ndryshimeve periodike të fondit pyjor jepet në shtojcën 2, bashkëlidhur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>dhëzimi.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40.</w:t>
      </w:r>
      <w:r w:rsidR="007D1EE8">
        <w:rPr>
          <w:rFonts w:ascii="CG Times" w:hAnsi="CG Times"/>
          <w:sz w:val="22"/>
          <w:szCs w:val="22"/>
        </w:rPr>
        <w:t xml:space="preserve"> </w:t>
      </w:r>
      <w:r w:rsidRPr="00C14099">
        <w:rPr>
          <w:rFonts w:ascii="CG Times" w:hAnsi="CG Times"/>
          <w:sz w:val="22"/>
          <w:szCs w:val="22"/>
        </w:rPr>
        <w:t>Dokumentacioni shkresor kadastral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duke përfshirë dhe</w:t>
      </w:r>
      <w:r>
        <w:rPr>
          <w:rFonts w:ascii="CG Times" w:hAnsi="CG Times"/>
          <w:sz w:val="22"/>
          <w:szCs w:val="22"/>
        </w:rPr>
        <w:t xml:space="preserve"> atë topografik</w:t>
      </w:r>
      <w:r w:rsidR="007D1EE8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mbahet në arkivin teknik</w:t>
      </w:r>
      <w:r w:rsidRPr="00C14099">
        <w:rPr>
          <w:rFonts w:ascii="CG Times" w:hAnsi="CG Times"/>
          <w:sz w:val="22"/>
          <w:szCs w:val="22"/>
        </w:rPr>
        <w:t xml:space="preserve"> dhe administrohet sipas dispozitave ligjore mbi përdorimin e arkivave teknike. Dokumentacioni i terrenit ruhet në gjendje të pastër dhe i plotë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duke u grupuar në dosje të veçanta në bazë ekonomie pyjore, komune, rrethi dhe qarku.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41. </w:t>
      </w:r>
      <w:r w:rsidRPr="00C14099">
        <w:rPr>
          <w:rFonts w:ascii="CG Times" w:hAnsi="CG Times"/>
          <w:sz w:val="22"/>
          <w:szCs w:val="22"/>
        </w:rPr>
        <w:t>Informacioni i pikës 40 të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 xml:space="preserve">dhëzimi, </w:t>
      </w:r>
      <w:r>
        <w:rPr>
          <w:rFonts w:ascii="CG Times" w:hAnsi="CG Times"/>
          <w:sz w:val="22"/>
          <w:szCs w:val="22"/>
        </w:rPr>
        <w:t>mbahet në kompjute</w:t>
      </w:r>
      <w:r w:rsidRPr="00C14099">
        <w:rPr>
          <w:rFonts w:ascii="CG Times" w:hAnsi="CG Times"/>
          <w:sz w:val="22"/>
          <w:szCs w:val="22"/>
        </w:rPr>
        <w:t xml:space="preserve">r në programin </w:t>
      </w:r>
      <w:r w:rsidRPr="00B17730">
        <w:rPr>
          <w:rFonts w:ascii="CG Times" w:hAnsi="CG Times"/>
          <w:i/>
          <w:sz w:val="22"/>
          <w:szCs w:val="22"/>
        </w:rPr>
        <w:t>Microsoft Acces</w:t>
      </w:r>
      <w:r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të unifikuar për të mundësuar lidhjen automatike dhe përditësimin e tij, paraqitjen në GIS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me qëllim që të bëjë lidhjen e vazhdueshme me sistemet qendrore dhe produktet dixhitale e analoge për të plotësuar nevojat e përdoruesve të tjerë.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42. </w:t>
      </w:r>
      <w:r w:rsidRPr="00C14099">
        <w:rPr>
          <w:rFonts w:ascii="CG Times" w:hAnsi="CG Times"/>
          <w:sz w:val="22"/>
          <w:szCs w:val="22"/>
        </w:rPr>
        <w:t>Fondi kullosor kombëtar kadastrohet</w:t>
      </w:r>
      <w:r>
        <w:rPr>
          <w:rFonts w:ascii="CG Times" w:hAnsi="CG Times"/>
          <w:sz w:val="22"/>
          <w:szCs w:val="22"/>
        </w:rPr>
        <w:t xml:space="preserve"> në pë</w:t>
      </w:r>
      <w:r w:rsidRPr="00C14099">
        <w:rPr>
          <w:rFonts w:ascii="CG Times" w:hAnsi="CG Times"/>
          <w:sz w:val="22"/>
          <w:szCs w:val="22"/>
        </w:rPr>
        <w:t>rputhje me kërkesat e ligjit</w:t>
      </w:r>
      <w:r>
        <w:rPr>
          <w:rFonts w:ascii="CG Times" w:hAnsi="CG Times"/>
          <w:sz w:val="22"/>
          <w:szCs w:val="22"/>
        </w:rPr>
        <w:t xml:space="preserve"> nr.9693, datë 19.</w:t>
      </w:r>
      <w:r w:rsidRPr="00C14099">
        <w:rPr>
          <w:rFonts w:ascii="CG Times" w:hAnsi="CG Times"/>
          <w:sz w:val="22"/>
          <w:szCs w:val="22"/>
        </w:rPr>
        <w:t xml:space="preserve">3.2007 “Për fondin kullosor”.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43. </w:t>
      </w:r>
      <w:r w:rsidRPr="00C14099">
        <w:rPr>
          <w:rFonts w:ascii="CG Times" w:hAnsi="CG Times"/>
          <w:sz w:val="22"/>
          <w:szCs w:val="22"/>
        </w:rPr>
        <w:t>Baza topografike dhe kriteret e paraqitjes hartografike për fondin kullosor janë të njëjta me ato për fondin pyjor.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44. </w:t>
      </w:r>
      <w:r w:rsidRPr="00C14099">
        <w:rPr>
          <w:rFonts w:ascii="CG Times" w:hAnsi="CG Times"/>
          <w:sz w:val="22"/>
          <w:szCs w:val="22"/>
        </w:rPr>
        <w:t>Për të eliminuar mbivendosjen e kufijve mes pyjeve dhe kullota</w:t>
      </w:r>
      <w:r>
        <w:rPr>
          <w:rFonts w:ascii="CG Times" w:hAnsi="CG Times"/>
          <w:sz w:val="22"/>
          <w:szCs w:val="22"/>
        </w:rPr>
        <w:t>ve</w:t>
      </w:r>
      <w:r w:rsidR="007D1EE8">
        <w:rPr>
          <w:rFonts w:ascii="CG Times" w:hAnsi="CG Times"/>
          <w:sz w:val="22"/>
          <w:szCs w:val="22"/>
        </w:rPr>
        <w:t>,</w:t>
      </w:r>
      <w:r>
        <w:rPr>
          <w:rFonts w:ascii="CG Times" w:hAnsi="CG Times"/>
          <w:sz w:val="22"/>
          <w:szCs w:val="22"/>
        </w:rPr>
        <w:t xml:space="preserve"> dixhitalizimi i hartave do të</w:t>
      </w:r>
      <w:r w:rsidRPr="00C14099">
        <w:rPr>
          <w:rFonts w:ascii="CG Times" w:hAnsi="CG Times"/>
          <w:sz w:val="22"/>
          <w:szCs w:val="22"/>
        </w:rPr>
        <w:t xml:space="preserve"> jetë</w:t>
      </w:r>
      <w:r w:rsidR="007D1EE8">
        <w:rPr>
          <w:rFonts w:ascii="CG Times" w:hAnsi="CG Times"/>
          <w:sz w:val="22"/>
          <w:szCs w:val="22"/>
        </w:rPr>
        <w:t xml:space="preserve"> unik</w:t>
      </w:r>
      <w:r w:rsidRPr="00C14099">
        <w:rPr>
          <w:rFonts w:ascii="CG Times" w:hAnsi="CG Times"/>
          <w:sz w:val="22"/>
          <w:szCs w:val="22"/>
        </w:rPr>
        <w:t xml:space="preserve"> si për f</w:t>
      </w:r>
      <w:r>
        <w:rPr>
          <w:rFonts w:ascii="CG Times" w:hAnsi="CG Times"/>
          <w:sz w:val="22"/>
          <w:szCs w:val="22"/>
        </w:rPr>
        <w:t>ondin pyjor, duke ndjekur të një</w:t>
      </w:r>
      <w:r w:rsidRPr="00C14099">
        <w:rPr>
          <w:rFonts w:ascii="CG Times" w:hAnsi="CG Times"/>
          <w:sz w:val="22"/>
          <w:szCs w:val="22"/>
        </w:rPr>
        <w:t>jtën rradhë pune për dixhitalizim.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45. </w:t>
      </w:r>
      <w:r w:rsidRPr="00C14099">
        <w:rPr>
          <w:rFonts w:ascii="CG Times" w:hAnsi="CG Times"/>
          <w:sz w:val="22"/>
          <w:szCs w:val="22"/>
        </w:rPr>
        <w:t>Pasqyra e atributeve të në</w:t>
      </w:r>
      <w:r w:rsidR="007D1EE8">
        <w:rPr>
          <w:rFonts w:ascii="CG Times" w:hAnsi="CG Times"/>
          <w:sz w:val="22"/>
          <w:szCs w:val="22"/>
        </w:rPr>
        <w:t>n</w:t>
      </w:r>
      <w:r w:rsidRPr="00C14099">
        <w:rPr>
          <w:rFonts w:ascii="CG Times" w:hAnsi="CG Times"/>
          <w:sz w:val="22"/>
          <w:szCs w:val="22"/>
        </w:rPr>
        <w:t>ngastrës të fondit kullosor në aspektin hartografik përmban: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klasifikimin e info</w:t>
      </w:r>
      <w:r>
        <w:rPr>
          <w:rFonts w:ascii="CG Times" w:hAnsi="CG Times"/>
          <w:sz w:val="22"/>
          <w:szCs w:val="22"/>
        </w:rPr>
        <w:t>rmacionit në historik ose aktiv;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b) qarkun;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c) rrethin;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d) ekonominë kullosore;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e) pjesën ekonomike;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f) ngastrën;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nën</w:t>
      </w:r>
      <w:r w:rsidR="007D1EE8">
        <w:rPr>
          <w:rFonts w:ascii="CG Times" w:hAnsi="CG Times"/>
          <w:sz w:val="22"/>
          <w:szCs w:val="22"/>
        </w:rPr>
        <w:t>n</w:t>
      </w:r>
      <w:r>
        <w:rPr>
          <w:rFonts w:ascii="CG Times" w:hAnsi="CG Times"/>
          <w:sz w:val="22"/>
          <w:szCs w:val="22"/>
        </w:rPr>
        <w:t>gastrën;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h) ndarjet sipas pronësisë;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i) </w:t>
      </w:r>
      <w:r w:rsidRPr="00C14099">
        <w:rPr>
          <w:rFonts w:ascii="CG Times" w:hAnsi="CG Times"/>
          <w:sz w:val="22"/>
          <w:szCs w:val="22"/>
        </w:rPr>
        <w:t>ndarje</w:t>
      </w:r>
      <w:r>
        <w:rPr>
          <w:rFonts w:ascii="CG Times" w:hAnsi="CG Times"/>
          <w:sz w:val="22"/>
          <w:szCs w:val="22"/>
        </w:rPr>
        <w:t>t sipas formës së administrimit;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j) ndarjet sipas përdoruesve;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k) </w:t>
      </w:r>
      <w:r w:rsidRPr="00C14099">
        <w:rPr>
          <w:rFonts w:ascii="CG Times" w:hAnsi="CG Times"/>
          <w:sz w:val="22"/>
          <w:szCs w:val="22"/>
        </w:rPr>
        <w:t>sipërfaqen.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46. </w:t>
      </w:r>
      <w:r w:rsidRPr="00C14099">
        <w:rPr>
          <w:rFonts w:ascii="CG Times" w:hAnsi="CG Times"/>
          <w:sz w:val="22"/>
          <w:szCs w:val="22"/>
        </w:rPr>
        <w:t>Dokumentacion i detyrueshëm kadastral konsiderohen hartat tematike të përbëra nga: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harta e sipërf</w:t>
      </w:r>
      <w:r>
        <w:rPr>
          <w:rFonts w:ascii="CG Times" w:hAnsi="CG Times"/>
          <w:sz w:val="22"/>
          <w:szCs w:val="22"/>
        </w:rPr>
        <w:t>aqeve provë të përhershme dhe të përkoh</w:t>
      </w:r>
      <w:r w:rsidRPr="00C14099">
        <w:rPr>
          <w:rFonts w:ascii="CG Times" w:hAnsi="CG Times"/>
          <w:sz w:val="22"/>
          <w:szCs w:val="22"/>
        </w:rPr>
        <w:t>shme,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harta e tipeve</w:t>
      </w:r>
      <w:r>
        <w:rPr>
          <w:rFonts w:ascii="CG Times" w:hAnsi="CG Times"/>
          <w:sz w:val="22"/>
          <w:szCs w:val="22"/>
        </w:rPr>
        <w:t xml:space="preserve"> të kullotës (verore, dimërore);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harta e masave që do të</w:t>
      </w:r>
      <w:r>
        <w:rPr>
          <w:rFonts w:ascii="CG Times" w:hAnsi="CG Times"/>
          <w:sz w:val="22"/>
          <w:szCs w:val="22"/>
        </w:rPr>
        <w:t xml:space="preserve"> ndërmerren, prioritetet e tyre;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>harta e pronësisë, e përdoruesve dhe e formës së administrimit.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47. Pasqyrimi i gje</w:t>
      </w:r>
      <w:r w:rsidRPr="00C14099">
        <w:rPr>
          <w:rFonts w:ascii="CG Times" w:hAnsi="CG Times"/>
          <w:sz w:val="22"/>
          <w:szCs w:val="22"/>
        </w:rPr>
        <w:t>ndjes së fondit kullosor bazohet në treguesit që jepen në planet përkatëse të mbarështrimit dhe inventarizimit të hartuar në nivel ekonomie kullosore.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48. </w:t>
      </w:r>
      <w:r w:rsidRPr="00C14099">
        <w:rPr>
          <w:rFonts w:ascii="CG Times" w:hAnsi="CG Times"/>
          <w:sz w:val="22"/>
          <w:szCs w:val="22"/>
        </w:rPr>
        <w:t xml:space="preserve">Grupi i parë i atributeve janë të dhënat identifikuese. 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49. </w:t>
      </w:r>
      <w:r w:rsidRPr="00C14099">
        <w:rPr>
          <w:rFonts w:ascii="CG Times" w:hAnsi="CG Times"/>
          <w:sz w:val="22"/>
          <w:szCs w:val="22"/>
        </w:rPr>
        <w:t>Grupi i dytë janë të dhënat përshkruese e</w:t>
      </w:r>
      <w:r>
        <w:rPr>
          <w:rFonts w:ascii="CG Times" w:hAnsi="CG Times"/>
          <w:sz w:val="22"/>
          <w:szCs w:val="22"/>
        </w:rPr>
        <w:t xml:space="preserve"> të</w:t>
      </w:r>
      <w:r w:rsidR="007D1EE8">
        <w:rPr>
          <w:rFonts w:ascii="CG Times" w:hAnsi="CG Times"/>
          <w:sz w:val="22"/>
          <w:szCs w:val="22"/>
        </w:rPr>
        <w:t xml:space="preserve"> gje</w:t>
      </w:r>
      <w:r w:rsidRPr="00C14099">
        <w:rPr>
          <w:rFonts w:ascii="CG Times" w:hAnsi="CG Times"/>
          <w:sz w:val="22"/>
          <w:szCs w:val="22"/>
        </w:rPr>
        <w:t>ndjes së kullotës sipas atributeve të mëposhtme: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tipi i kullotës – kullotë, livad</w:t>
      </w:r>
      <w:r>
        <w:rPr>
          <w:rFonts w:ascii="CG Times" w:hAnsi="CG Times"/>
          <w:sz w:val="22"/>
          <w:szCs w:val="22"/>
        </w:rPr>
        <w:t>h, kullotë me drurë dhe shkurre;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 xml:space="preserve">periudha </w:t>
      </w:r>
      <w:r>
        <w:rPr>
          <w:rFonts w:ascii="CG Times" w:hAnsi="CG Times"/>
          <w:sz w:val="22"/>
          <w:szCs w:val="22"/>
        </w:rPr>
        <w:t>e përdorimit - dimërore, verore;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treguesi i dobishmërisë së territorit – je</w:t>
      </w:r>
      <w:r>
        <w:rPr>
          <w:rFonts w:ascii="CG Times" w:hAnsi="CG Times"/>
          <w:sz w:val="22"/>
          <w:szCs w:val="22"/>
        </w:rPr>
        <w:t>pet në % ndaj sipërfaqes totale;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d) </w:t>
      </w:r>
      <w:r w:rsidRPr="00C14099">
        <w:rPr>
          <w:rFonts w:ascii="CG Times" w:hAnsi="CG Times"/>
          <w:sz w:val="22"/>
          <w:szCs w:val="22"/>
        </w:rPr>
        <w:t xml:space="preserve">përbërja floristike – jepet në përqindje sipas grupeve floristike graminore, bishtajore, të tjera, si dhe llojet </w:t>
      </w:r>
      <w:r w:rsidR="007D1EE8">
        <w:rPr>
          <w:rFonts w:ascii="CG Times" w:hAnsi="CG Times"/>
          <w:sz w:val="22"/>
          <w:szCs w:val="22"/>
        </w:rPr>
        <w:t>kryesore përbërëse për ç</w:t>
      </w:r>
      <w:r>
        <w:rPr>
          <w:rFonts w:ascii="CG Times" w:hAnsi="CG Times"/>
          <w:sz w:val="22"/>
          <w:szCs w:val="22"/>
        </w:rPr>
        <w:t>do grup;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e) </w:t>
      </w:r>
      <w:r w:rsidRPr="00C14099">
        <w:rPr>
          <w:rFonts w:ascii="CG Times" w:hAnsi="CG Times"/>
          <w:sz w:val="22"/>
          <w:szCs w:val="22"/>
        </w:rPr>
        <w:t>prodhimtaria – në</w:t>
      </w:r>
      <w:r>
        <w:rPr>
          <w:rFonts w:ascii="CG Times" w:hAnsi="CG Times"/>
          <w:sz w:val="22"/>
          <w:szCs w:val="22"/>
        </w:rPr>
        <w:t xml:space="preserve"> kv/ha sipas grupeve floristike;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f) </w:t>
      </w:r>
      <w:r w:rsidRPr="00C14099">
        <w:rPr>
          <w:rFonts w:ascii="CG Times" w:hAnsi="CG Times"/>
          <w:sz w:val="22"/>
          <w:szCs w:val="22"/>
        </w:rPr>
        <w:t>përbërja e llojeve dru</w:t>
      </w:r>
      <w:r>
        <w:rPr>
          <w:rFonts w:ascii="CG Times" w:hAnsi="CG Times"/>
          <w:sz w:val="22"/>
          <w:szCs w:val="22"/>
        </w:rPr>
        <w:t>sore dhe shkurreve në përqindje;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g) shkalla e mbulimit në përqindje;</w:t>
      </w:r>
      <w:r w:rsidRPr="00C14099">
        <w:rPr>
          <w:rFonts w:ascii="CG Times" w:hAnsi="CG Times"/>
          <w:sz w:val="22"/>
          <w:szCs w:val="22"/>
        </w:rPr>
        <w:t xml:space="preserve">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h) </w:t>
      </w:r>
      <w:r w:rsidRPr="00C14099">
        <w:rPr>
          <w:rFonts w:ascii="CG Times" w:hAnsi="CG Times"/>
          <w:sz w:val="22"/>
          <w:szCs w:val="22"/>
        </w:rPr>
        <w:t>aftësia mbajtëse – jepe</w:t>
      </w:r>
      <w:r w:rsidR="007D1EE8">
        <w:rPr>
          <w:rFonts w:ascii="CG Times" w:hAnsi="CG Times"/>
          <w:sz w:val="22"/>
          <w:szCs w:val="22"/>
        </w:rPr>
        <w:t>t në krerë dhe</w:t>
      </w:r>
      <w:r>
        <w:rPr>
          <w:rFonts w:ascii="CG Times" w:hAnsi="CG Times"/>
          <w:sz w:val="22"/>
          <w:szCs w:val="22"/>
        </w:rPr>
        <w:t>n, dhi, të trasha;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i) </w:t>
      </w:r>
      <w:r w:rsidRPr="00C14099">
        <w:rPr>
          <w:rFonts w:ascii="CG Times" w:hAnsi="CG Times"/>
          <w:sz w:val="22"/>
          <w:szCs w:val="22"/>
        </w:rPr>
        <w:t>infrastruktura e kullotave (lerat, koritat, sta</w:t>
      </w:r>
      <w:r>
        <w:rPr>
          <w:rFonts w:ascii="CG Times" w:hAnsi="CG Times"/>
          <w:sz w:val="22"/>
          <w:szCs w:val="22"/>
        </w:rPr>
        <w:t>ne, lugjet, ngrehina, objekte pë</w:t>
      </w:r>
      <w:r w:rsidRPr="00C14099">
        <w:rPr>
          <w:rFonts w:ascii="CG Times" w:hAnsi="CG Times"/>
          <w:sz w:val="22"/>
          <w:szCs w:val="22"/>
        </w:rPr>
        <w:t>rpunim qum</w:t>
      </w:r>
      <w:r w:rsidR="007D1EE8"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>shti etj</w:t>
      </w:r>
      <w:r>
        <w:rPr>
          <w:rFonts w:ascii="CG Times" w:hAnsi="CG Times"/>
          <w:sz w:val="22"/>
          <w:szCs w:val="22"/>
        </w:rPr>
        <w:t>.</w:t>
      </w:r>
      <w:r w:rsidRPr="00C14099">
        <w:rPr>
          <w:rFonts w:ascii="CG Times" w:hAnsi="CG Times"/>
          <w:sz w:val="22"/>
          <w:szCs w:val="22"/>
        </w:rPr>
        <w:t>).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50. </w:t>
      </w:r>
      <w:r w:rsidRPr="00C14099">
        <w:rPr>
          <w:rFonts w:ascii="CG Times" w:hAnsi="CG Times"/>
          <w:sz w:val="22"/>
          <w:szCs w:val="22"/>
        </w:rPr>
        <w:t xml:space="preserve">Treguesit </w:t>
      </w:r>
      <w:r>
        <w:rPr>
          <w:rFonts w:ascii="CG Times" w:hAnsi="CG Times"/>
          <w:sz w:val="22"/>
          <w:szCs w:val="22"/>
        </w:rPr>
        <w:t>kadastralë të detyrueshëm për t’u</w:t>
      </w:r>
      <w:r w:rsidRPr="00C14099">
        <w:rPr>
          <w:rFonts w:ascii="CG Times" w:hAnsi="CG Times"/>
          <w:sz w:val="22"/>
          <w:szCs w:val="22"/>
        </w:rPr>
        <w:t xml:space="preserve"> mbajtur nga kadastra kullosore mbi bazën e informacionit të lartpërmendur, jepen në shtojcën 4, bashkëlidhur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>dhëzimi.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51. </w:t>
      </w:r>
      <w:r w:rsidRPr="00C14099">
        <w:rPr>
          <w:rFonts w:ascii="CG Times" w:hAnsi="CG Times"/>
          <w:sz w:val="22"/>
          <w:szCs w:val="22"/>
        </w:rPr>
        <w:t>Planet e mbarështimit në format të shkruar dhe elektronik janë pjesë e dokumentacionit teknik arkivor të kadastrës së pyjev</w:t>
      </w:r>
      <w:r w:rsidR="007D1EE8">
        <w:rPr>
          <w:rFonts w:ascii="CG Times" w:hAnsi="CG Times"/>
          <w:sz w:val="22"/>
          <w:szCs w:val="22"/>
        </w:rPr>
        <w:t>e dhe ku</w:t>
      </w:r>
      <w:r w:rsidRPr="00C14099">
        <w:rPr>
          <w:rFonts w:ascii="CG Times" w:hAnsi="CG Times"/>
          <w:sz w:val="22"/>
          <w:szCs w:val="22"/>
        </w:rPr>
        <w:t>llotave.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52. </w:t>
      </w:r>
      <w:r w:rsidRPr="00C14099">
        <w:rPr>
          <w:rFonts w:ascii="CG Times" w:hAnsi="CG Times"/>
          <w:sz w:val="22"/>
          <w:szCs w:val="22"/>
        </w:rPr>
        <w:t>Kadastra kullosore, në periudhat ndërmjet dy inventarizimeve kombë</w:t>
      </w:r>
      <w:r>
        <w:rPr>
          <w:rFonts w:ascii="CG Times" w:hAnsi="CG Times"/>
          <w:sz w:val="22"/>
          <w:szCs w:val="22"/>
        </w:rPr>
        <w:t>tare dhe ndë</w:t>
      </w:r>
      <w:r w:rsidRPr="00C14099">
        <w:rPr>
          <w:rFonts w:ascii="CG Times" w:hAnsi="CG Times"/>
          <w:sz w:val="22"/>
          <w:szCs w:val="22"/>
        </w:rPr>
        <w:t>rmjet dy planeve të mbarështrimit, pasqyron ndryshimet që ndodhin në fondin kullosor për shkak të ndryshimeve në: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a) pronësi, administrim, përdorim;</w:t>
      </w:r>
      <w:r w:rsidRPr="00C14099">
        <w:rPr>
          <w:rFonts w:ascii="CG Times" w:hAnsi="CG Times"/>
          <w:sz w:val="22"/>
          <w:szCs w:val="22"/>
        </w:rPr>
        <w:t xml:space="preserve">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treguesit e gjendjes së kullotës.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53. </w:t>
      </w:r>
      <w:r w:rsidR="007D1EE8">
        <w:rPr>
          <w:rFonts w:ascii="CG Times" w:hAnsi="CG Times"/>
          <w:sz w:val="22"/>
          <w:szCs w:val="22"/>
        </w:rPr>
        <w:t>Heqja e sipë</w:t>
      </w:r>
      <w:r w:rsidRPr="00C14099">
        <w:rPr>
          <w:rFonts w:ascii="CG Times" w:hAnsi="CG Times"/>
          <w:sz w:val="22"/>
          <w:szCs w:val="22"/>
        </w:rPr>
        <w:t>rfaqeve të regjist</w:t>
      </w:r>
      <w:r>
        <w:rPr>
          <w:rFonts w:ascii="CG Times" w:hAnsi="CG Times"/>
          <w:sz w:val="22"/>
          <w:szCs w:val="22"/>
        </w:rPr>
        <w:t>ruara në zërin kadastral kullotë bë</w:t>
      </w:r>
      <w:r w:rsidRPr="00C14099">
        <w:rPr>
          <w:rFonts w:ascii="CG Times" w:hAnsi="CG Times"/>
          <w:sz w:val="22"/>
          <w:szCs w:val="22"/>
        </w:rPr>
        <w:t xml:space="preserve">het për shkak të ndryshimit të sipërfaqes kullosore në kategori të tjera të përdorimit të territorit. 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54. </w:t>
      </w:r>
      <w:r w:rsidRPr="00C14099">
        <w:rPr>
          <w:rFonts w:ascii="CG Times" w:hAnsi="CG Times"/>
          <w:sz w:val="22"/>
          <w:szCs w:val="22"/>
        </w:rPr>
        <w:t>Nuk hiqen nga fondi kullosor dhe konsiderohen pjesë e tij ko</w:t>
      </w:r>
      <w:r w:rsidR="007D1EE8">
        <w:rPr>
          <w:rFonts w:ascii="CG Times" w:hAnsi="CG Times"/>
          <w:sz w:val="22"/>
          <w:szCs w:val="22"/>
        </w:rPr>
        <w:t>r</w:t>
      </w:r>
      <w:r w:rsidRPr="00C14099">
        <w:rPr>
          <w:rFonts w:ascii="CG Times" w:hAnsi="CG Times"/>
          <w:sz w:val="22"/>
          <w:szCs w:val="22"/>
        </w:rPr>
        <w:t xml:space="preserve">ridoret për linja transmetimi me gjerësi më të </w:t>
      </w:r>
      <w:r>
        <w:rPr>
          <w:rFonts w:ascii="CG Times" w:hAnsi="CG Times"/>
          <w:sz w:val="22"/>
          <w:szCs w:val="22"/>
        </w:rPr>
        <w:t>vogë</w:t>
      </w:r>
      <w:r w:rsidRPr="00C14099">
        <w:rPr>
          <w:rFonts w:ascii="CG Times" w:hAnsi="CG Times"/>
          <w:sz w:val="22"/>
          <w:szCs w:val="22"/>
        </w:rPr>
        <w:t xml:space="preserve">l 10 m dhe hapje rrugësh me gjerësi më të vogël </w:t>
      </w:r>
      <w:r>
        <w:rPr>
          <w:rFonts w:ascii="CG Times" w:hAnsi="CG Times"/>
          <w:sz w:val="22"/>
          <w:szCs w:val="22"/>
        </w:rPr>
        <w:t xml:space="preserve">se </w:t>
      </w:r>
      <w:r w:rsidRPr="00C14099">
        <w:rPr>
          <w:rFonts w:ascii="CG Times" w:hAnsi="CG Times"/>
          <w:sz w:val="22"/>
          <w:szCs w:val="22"/>
        </w:rPr>
        <w:t>5 m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përfshirë dhe bankinën, sheshet</w:t>
      </w:r>
      <w:r>
        <w:rPr>
          <w:rFonts w:ascii="CG Times" w:hAnsi="CG Times"/>
          <w:sz w:val="22"/>
          <w:szCs w:val="22"/>
        </w:rPr>
        <w:t xml:space="preserve"> që krijohen bre</w:t>
      </w:r>
      <w:r w:rsidRPr="00C14099">
        <w:rPr>
          <w:rFonts w:ascii="CG Times" w:hAnsi="CG Times"/>
          <w:sz w:val="22"/>
          <w:szCs w:val="22"/>
        </w:rPr>
        <w:t>nda kullotës nga shpimet, gërmimet, apo ndërtimet e veçuara, sipërfaqja e të cilave nuk kalon 0,1 ha dhe në total nuk kalojnë 5 % të sipërfaqes së nënparcelës.</w:t>
      </w:r>
    </w:p>
    <w:p w:rsidR="005D1706" w:rsidRPr="00C14099" w:rsidRDefault="005D1706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55. </w:t>
      </w:r>
      <w:r w:rsidRPr="00C14099">
        <w:rPr>
          <w:rFonts w:ascii="CG Times" w:hAnsi="CG Times"/>
          <w:sz w:val="22"/>
          <w:szCs w:val="22"/>
        </w:rPr>
        <w:t>Për ndryshimet e destinacionit të përdorimit të fondit kullosor hartohen raporte teknike përkatëse me skicë dhe kufij të rregullt duke përdorur GPS për identifikimin e koordinatave.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56. </w:t>
      </w:r>
      <w:r w:rsidRPr="00C14099">
        <w:rPr>
          <w:rFonts w:ascii="CG Times" w:hAnsi="CG Times"/>
          <w:sz w:val="22"/>
          <w:szCs w:val="22"/>
        </w:rPr>
        <w:t>Ndryshimet dhe shtesat e fondit kullosor në</w:t>
      </w:r>
      <w:r>
        <w:rPr>
          <w:rFonts w:ascii="CG Times" w:hAnsi="CG Times"/>
          <w:sz w:val="22"/>
          <w:szCs w:val="22"/>
        </w:rPr>
        <w:t xml:space="preserve"> sipë</w:t>
      </w:r>
      <w:r w:rsidR="007D1EE8">
        <w:rPr>
          <w:rFonts w:ascii="CG Times" w:hAnsi="CG Times"/>
          <w:sz w:val="22"/>
          <w:szCs w:val="22"/>
        </w:rPr>
        <w:t>rfaqe dhe kapacitet kullosor</w:t>
      </w:r>
      <w:r w:rsidRPr="00C14099">
        <w:rPr>
          <w:rFonts w:ascii="CG Times" w:hAnsi="CG Times"/>
          <w:sz w:val="22"/>
          <w:szCs w:val="22"/>
        </w:rPr>
        <w:t xml:space="preserve"> pasqyrohen vetëm pasi të jenë miratuar nga autoriteti publik përkatës.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57. </w:t>
      </w:r>
      <w:r w:rsidRPr="00C14099">
        <w:rPr>
          <w:rFonts w:ascii="CG Times" w:hAnsi="CG Times"/>
          <w:sz w:val="22"/>
          <w:szCs w:val="22"/>
        </w:rPr>
        <w:t>Shtesat e sipërfaqeve</w:t>
      </w:r>
      <w:r>
        <w:rPr>
          <w:rFonts w:ascii="CG Times" w:hAnsi="CG Times"/>
          <w:sz w:val="22"/>
          <w:szCs w:val="22"/>
        </w:rPr>
        <w:t xml:space="preserve"> dhe të</w:t>
      </w:r>
      <w:r w:rsidRPr="00C14099">
        <w:rPr>
          <w:rFonts w:ascii="CG Times" w:hAnsi="CG Times"/>
          <w:sz w:val="22"/>
          <w:szCs w:val="22"/>
        </w:rPr>
        <w:t xml:space="preserve"> kapaciteteve kullosore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që nuk janë pasqyruar në planet e mbarështrimit</w:t>
      </w:r>
      <w:r w:rsidR="007D1EE8">
        <w:rPr>
          <w:rFonts w:ascii="CG Times" w:hAnsi="CG Times"/>
          <w:sz w:val="22"/>
          <w:szCs w:val="22"/>
        </w:rPr>
        <w:t>,</w:t>
      </w:r>
      <w:r w:rsidR="008214AA">
        <w:rPr>
          <w:rFonts w:ascii="CG Times" w:hAnsi="CG Times"/>
          <w:sz w:val="22"/>
          <w:szCs w:val="22"/>
        </w:rPr>
        <w:t xml:space="preserve"> bëhen pas matjeve direkt</w:t>
      </w:r>
      <w:r w:rsidRPr="00C14099">
        <w:rPr>
          <w:rFonts w:ascii="CG Times" w:hAnsi="CG Times"/>
          <w:sz w:val="22"/>
          <w:szCs w:val="22"/>
        </w:rPr>
        <w:t xml:space="preserve"> në terren.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58. </w:t>
      </w:r>
      <w:r w:rsidRPr="00C14099">
        <w:rPr>
          <w:rFonts w:ascii="CG Times" w:hAnsi="CG Times"/>
          <w:sz w:val="22"/>
          <w:szCs w:val="22"/>
        </w:rPr>
        <w:t>N</w:t>
      </w:r>
      <w:r>
        <w:rPr>
          <w:rFonts w:ascii="CG Times" w:hAnsi="CG Times"/>
          <w:sz w:val="22"/>
          <w:szCs w:val="22"/>
        </w:rPr>
        <w:t>ë</w:t>
      </w:r>
      <w:r w:rsidRPr="00C14099">
        <w:rPr>
          <w:rFonts w:ascii="CG Times" w:hAnsi="CG Times"/>
          <w:sz w:val="22"/>
          <w:szCs w:val="22"/>
        </w:rPr>
        <w:t xml:space="preserve"> fondin kullosor pasqyrohen ndryshimet që ndodhin nga pakësimi i kapacitet</w:t>
      </w:r>
      <w:r>
        <w:rPr>
          <w:rFonts w:ascii="CG Times" w:hAnsi="CG Times"/>
          <w:sz w:val="22"/>
          <w:szCs w:val="22"/>
        </w:rPr>
        <w:t>it kullosor</w:t>
      </w:r>
      <w:r w:rsidRPr="00C14099">
        <w:rPr>
          <w:rFonts w:ascii="CG Times" w:hAnsi="CG Times"/>
          <w:sz w:val="22"/>
          <w:szCs w:val="22"/>
        </w:rPr>
        <w:t>, i djegies së kullotës, i ndryshi</w:t>
      </w:r>
      <w:r>
        <w:rPr>
          <w:rFonts w:ascii="CG Times" w:hAnsi="CG Times"/>
          <w:sz w:val="22"/>
          <w:szCs w:val="22"/>
        </w:rPr>
        <w:t>mit të përbërjes floristike</w:t>
      </w:r>
      <w:r w:rsidRPr="00C14099">
        <w:rPr>
          <w:rFonts w:ascii="CG Times" w:hAnsi="CG Times"/>
          <w:sz w:val="22"/>
          <w:szCs w:val="22"/>
        </w:rPr>
        <w:t xml:space="preserve"> etj.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59. </w:t>
      </w:r>
      <w:r w:rsidRPr="00C14099">
        <w:rPr>
          <w:rFonts w:ascii="CG Times" w:hAnsi="CG Times"/>
          <w:sz w:val="22"/>
          <w:szCs w:val="22"/>
        </w:rPr>
        <w:t>Kartela për pasqyrimin e ndryshimeve periodike të fondit kullosor jepet në shtojcën 5 bashkëlidhur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>dhëzimi.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60. </w:t>
      </w:r>
      <w:r w:rsidRPr="00C14099">
        <w:rPr>
          <w:rFonts w:ascii="CG Times" w:hAnsi="CG Times"/>
          <w:sz w:val="22"/>
          <w:szCs w:val="22"/>
        </w:rPr>
        <w:t xml:space="preserve">Informacioni mbahet në kompjuter në programin </w:t>
      </w:r>
      <w:r w:rsidRPr="00C34CBC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 xml:space="preserve"> të unifikuar, për të mundësua</w:t>
      </w:r>
      <w:r w:rsidR="007D1EE8">
        <w:rPr>
          <w:rFonts w:ascii="CG Times" w:hAnsi="CG Times"/>
          <w:sz w:val="22"/>
          <w:szCs w:val="22"/>
        </w:rPr>
        <w:t>r lidhjen automatike dhe përditë</w:t>
      </w:r>
      <w:r w:rsidRPr="00C14099">
        <w:rPr>
          <w:rFonts w:ascii="CG Times" w:hAnsi="CG Times"/>
          <w:sz w:val="22"/>
          <w:szCs w:val="22"/>
        </w:rPr>
        <w:t>simin e tij, paraqitjen në GIS</w:t>
      </w:r>
      <w:r w:rsidR="007D1EE8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me qëllim që të bëhet lidhja e vazhdueshme me sistemet qendrore dhe produktet dixhitale e analoge për të plotësuar nevojat e përdoruesve të tjerë.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61. </w:t>
      </w:r>
      <w:r w:rsidR="007D1EE8">
        <w:rPr>
          <w:rFonts w:ascii="CG Times" w:hAnsi="CG Times"/>
          <w:sz w:val="22"/>
          <w:szCs w:val="22"/>
        </w:rPr>
        <w:t>Kadastra e nivelit qe</w:t>
      </w:r>
      <w:r w:rsidRPr="00C14099">
        <w:rPr>
          <w:rFonts w:ascii="CG Times" w:hAnsi="CG Times"/>
          <w:sz w:val="22"/>
          <w:szCs w:val="22"/>
        </w:rPr>
        <w:t>ndror mban dhe përditëson të dhënat si më poshtë: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bazën e të dhënave në nivel parcele;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kufijtë</w:t>
      </w:r>
      <w:r>
        <w:rPr>
          <w:rFonts w:ascii="CG Times" w:hAnsi="CG Times"/>
          <w:sz w:val="22"/>
          <w:szCs w:val="22"/>
        </w:rPr>
        <w:t xml:space="preserve"> nënparcele, parcelë</w:t>
      </w:r>
      <w:r w:rsidRPr="00C14099">
        <w:rPr>
          <w:rFonts w:ascii="CG Times" w:hAnsi="CG Times"/>
          <w:sz w:val="22"/>
          <w:szCs w:val="22"/>
        </w:rPr>
        <w:t>, kufij ekonomie pyjore;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c) </w:t>
      </w:r>
      <w:r w:rsidRPr="00C14099">
        <w:rPr>
          <w:rFonts w:ascii="CG Times" w:hAnsi="CG Times"/>
          <w:sz w:val="22"/>
          <w:szCs w:val="22"/>
        </w:rPr>
        <w:t>kufijtë e komunës/bashkisë.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62. </w:t>
      </w:r>
      <w:r w:rsidRPr="00C14099">
        <w:rPr>
          <w:rFonts w:ascii="CG Times" w:hAnsi="CG Times"/>
          <w:sz w:val="22"/>
          <w:szCs w:val="22"/>
        </w:rPr>
        <w:t>Kadastra e nivelit lokal mban dhe përditëson të dhënat si më poshtë: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a) </w:t>
      </w:r>
      <w:r w:rsidRPr="00C14099">
        <w:rPr>
          <w:rFonts w:ascii="CG Times" w:hAnsi="CG Times"/>
          <w:sz w:val="22"/>
          <w:szCs w:val="22"/>
        </w:rPr>
        <w:t>të dhënat për nënparcelat dhe parcelat, sipas</w:t>
      </w:r>
      <w:r>
        <w:rPr>
          <w:rFonts w:ascii="CG Times" w:hAnsi="CG Times"/>
          <w:sz w:val="22"/>
          <w:szCs w:val="22"/>
        </w:rPr>
        <w:t xml:space="preserve"> ekonomive pyjore në</w:t>
      </w:r>
      <w:r w:rsidRPr="00C14099">
        <w:rPr>
          <w:rFonts w:ascii="CG Times" w:hAnsi="CG Times"/>
          <w:sz w:val="22"/>
          <w:szCs w:val="22"/>
        </w:rPr>
        <w:t xml:space="preserve"> administrim të ministrisë;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b) </w:t>
      </w:r>
      <w:r w:rsidRPr="00C14099">
        <w:rPr>
          <w:rFonts w:ascii="CG Times" w:hAnsi="CG Times"/>
          <w:sz w:val="22"/>
          <w:szCs w:val="22"/>
        </w:rPr>
        <w:t>të dhënat për nënparcelat dhe parcelat sipas pjesëve ekonomike në pronësi apo përdorim të njësive të qeverisjes vendore;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Kadastrat në</w:t>
      </w:r>
      <w:r>
        <w:rPr>
          <w:rFonts w:ascii="CG Times" w:hAnsi="CG Times"/>
          <w:sz w:val="22"/>
          <w:szCs w:val="22"/>
        </w:rPr>
        <w:t xml:space="preserve"> drejtoritë e shë</w:t>
      </w:r>
      <w:r w:rsidRPr="00C14099">
        <w:rPr>
          <w:rFonts w:ascii="CG Times" w:hAnsi="CG Times"/>
          <w:sz w:val="22"/>
          <w:szCs w:val="22"/>
        </w:rPr>
        <w:t>rbimit pyjor raportojnë në kadastrën q</w:t>
      </w:r>
      <w:r>
        <w:rPr>
          <w:rFonts w:ascii="CG Times" w:hAnsi="CG Times"/>
          <w:sz w:val="22"/>
          <w:szCs w:val="22"/>
        </w:rPr>
        <w:t>e</w:t>
      </w:r>
      <w:r w:rsidRPr="00C14099">
        <w:rPr>
          <w:rFonts w:ascii="CG Times" w:hAnsi="CG Times"/>
          <w:sz w:val="22"/>
          <w:szCs w:val="22"/>
        </w:rPr>
        <w:t>ndrore 2 herë në vit brenda datave 30 qershor dhe 30 dhjetor, për ndryshimet që pëson fondi pyjor dhe kullosor.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63.</w:t>
      </w:r>
      <w:r w:rsidR="007D1EE8">
        <w:rPr>
          <w:rFonts w:ascii="CG Times" w:hAnsi="CG Times"/>
          <w:sz w:val="22"/>
          <w:szCs w:val="22"/>
        </w:rPr>
        <w:t xml:space="preserve"> </w:t>
      </w:r>
      <w:r w:rsidRPr="00C14099">
        <w:rPr>
          <w:rFonts w:ascii="CG Times" w:hAnsi="CG Times"/>
          <w:sz w:val="22"/>
          <w:szCs w:val="22"/>
        </w:rPr>
        <w:t>Raportimi i treguesve kadastralë të fondit pyjor dhe kullosor bëhet sipas formularëve tip të shtojcave 1 deri 6 bashkëlidhur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>dhëzimi.</w:t>
      </w: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9A2CEC" w:rsidRPr="00C14099" w:rsidRDefault="009A2CEC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64. </w:t>
      </w:r>
      <w:r w:rsidRPr="00C14099">
        <w:rPr>
          <w:rFonts w:ascii="CG Times" w:hAnsi="CG Times"/>
          <w:sz w:val="22"/>
          <w:szCs w:val="22"/>
        </w:rPr>
        <w:t>Praktikat dokumentare të Kadastrës Kombëtare të Pyjeve dhe Kullotave në nivel q</w:t>
      </w:r>
      <w:r>
        <w:rPr>
          <w:rFonts w:ascii="CG Times" w:hAnsi="CG Times"/>
          <w:sz w:val="22"/>
          <w:szCs w:val="22"/>
        </w:rPr>
        <w:t>e</w:t>
      </w:r>
      <w:r w:rsidRPr="00C14099">
        <w:rPr>
          <w:rFonts w:ascii="CG Times" w:hAnsi="CG Times"/>
          <w:sz w:val="22"/>
          <w:szCs w:val="22"/>
        </w:rPr>
        <w:t>ndror dhe lokal regjistrohen në regjistrin e korrespondencë</w:t>
      </w:r>
      <w:r>
        <w:rPr>
          <w:rFonts w:ascii="CG Times" w:hAnsi="CG Times"/>
          <w:sz w:val="22"/>
          <w:szCs w:val="22"/>
        </w:rPr>
        <w:t>s sipas m</w:t>
      </w:r>
      <w:r w:rsidRPr="00C14099">
        <w:rPr>
          <w:rFonts w:ascii="CG Times" w:hAnsi="CG Times"/>
          <w:sz w:val="22"/>
          <w:szCs w:val="22"/>
        </w:rPr>
        <w:t>odeleve në</w:t>
      </w:r>
      <w:r>
        <w:rPr>
          <w:rFonts w:ascii="CG Times" w:hAnsi="CG Times"/>
          <w:sz w:val="22"/>
          <w:szCs w:val="22"/>
        </w:rPr>
        <w:t xml:space="preserve"> s</w:t>
      </w:r>
      <w:r w:rsidR="007D1EE8">
        <w:rPr>
          <w:rFonts w:ascii="CG Times" w:hAnsi="CG Times"/>
          <w:sz w:val="22"/>
          <w:szCs w:val="22"/>
        </w:rPr>
        <w:t>htojcën 7 bashkëlidhur këtij u</w:t>
      </w:r>
      <w:r w:rsidRPr="00C14099">
        <w:rPr>
          <w:rFonts w:ascii="CG Times" w:hAnsi="CG Times"/>
          <w:sz w:val="22"/>
          <w:szCs w:val="22"/>
        </w:rPr>
        <w:t>dhëzimi.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65. </w:t>
      </w:r>
      <w:r w:rsidRPr="00C14099">
        <w:rPr>
          <w:rFonts w:ascii="CG Times" w:hAnsi="CG Times"/>
          <w:sz w:val="22"/>
          <w:szCs w:val="22"/>
        </w:rPr>
        <w:t>Për zbatimin e kë</w:t>
      </w:r>
      <w:r>
        <w:rPr>
          <w:rFonts w:ascii="CG Times" w:hAnsi="CG Times"/>
          <w:sz w:val="22"/>
          <w:szCs w:val="22"/>
        </w:rPr>
        <w:t>tij u</w:t>
      </w:r>
      <w:r w:rsidRPr="00C14099">
        <w:rPr>
          <w:rFonts w:ascii="CG Times" w:hAnsi="CG Times"/>
          <w:sz w:val="22"/>
          <w:szCs w:val="22"/>
        </w:rPr>
        <w:t xml:space="preserve">dhëzimi ngarkohet Drejtoria e Politikave të Pyjeve dhe Kullotave, si dhe </w:t>
      </w:r>
      <w:r>
        <w:rPr>
          <w:rFonts w:ascii="CG Times" w:hAnsi="CG Times"/>
          <w:sz w:val="22"/>
          <w:szCs w:val="22"/>
        </w:rPr>
        <w:t>drejtoritë e shë</w:t>
      </w:r>
      <w:r w:rsidRPr="00C14099">
        <w:rPr>
          <w:rFonts w:ascii="CG Times" w:hAnsi="CG Times"/>
          <w:sz w:val="22"/>
          <w:szCs w:val="22"/>
        </w:rPr>
        <w:t>rbimit pyjor në rrethe.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 Ky udhëzim hyn në fuqi pas publikimit në Fletoren Zyrtare.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600E0F" w:rsidRDefault="00EB47A9" w:rsidP="00467124">
      <w:pPr>
        <w:pStyle w:val="Autoriteti"/>
        <w:keepNext w:val="0"/>
      </w:pPr>
      <w:r>
        <w:t xml:space="preserve">MINISTRI I MJEDISIT, PYJEVE </w:t>
      </w:r>
    </w:p>
    <w:p w:rsidR="00EB47A9" w:rsidRPr="00C14099" w:rsidRDefault="00EB47A9" w:rsidP="00467124">
      <w:pPr>
        <w:pStyle w:val="Autoriteti"/>
        <w:keepNext w:val="0"/>
      </w:pPr>
      <w:r>
        <w:t xml:space="preserve">DHE ADMINISTRIMIT TË UJËRAVE </w:t>
      </w:r>
    </w:p>
    <w:p w:rsidR="00EB47A9" w:rsidRPr="00C14099" w:rsidRDefault="00600E0F" w:rsidP="00467124">
      <w:pPr>
        <w:pStyle w:val="AutoritetiEmer"/>
      </w:pPr>
      <w:r>
        <w:t>Lufter X</w:t>
      </w:r>
      <w:r w:rsidRPr="00C14099">
        <w:t>huveli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</w:p>
    <w:p w:rsidR="000564C2" w:rsidRDefault="000564C2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SHTOJCA 1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FO</w:t>
      </w:r>
      <w:r w:rsidR="00625187">
        <w:rPr>
          <w:rFonts w:ascii="CG Times" w:hAnsi="CG Times"/>
          <w:sz w:val="22"/>
          <w:szCs w:val="22"/>
        </w:rPr>
        <w:t xml:space="preserve">NDI PYJOR: </w:t>
      </w:r>
      <w:r>
        <w:rPr>
          <w:rFonts w:ascii="CG Times" w:hAnsi="CG Times"/>
          <w:sz w:val="22"/>
          <w:szCs w:val="22"/>
        </w:rPr>
        <w:t>TREGUESIT KADASTRALË TË NËNPARCELËS/</w:t>
      </w:r>
      <w:r w:rsidRPr="00C14099">
        <w:rPr>
          <w:rFonts w:ascii="CG Times" w:hAnsi="CG Times"/>
          <w:sz w:val="22"/>
          <w:szCs w:val="22"/>
        </w:rPr>
        <w:t>PARCELËS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1. Të dhënat identifikuese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Ndërtohet tabela e atributeve sipas nivelit hierarkik të organizimit administrativ dhe të aspekteve të pronësisë sipas programit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  <w:r w:rsidR="00625187">
        <w:rPr>
          <w:rFonts w:ascii="CG Times" w:hAnsi="CG Times"/>
          <w:sz w:val="22"/>
          <w:szCs w:val="22"/>
        </w:rPr>
        <w:t>. Çdo nënparcelë/</w:t>
      </w:r>
      <w:r w:rsidRPr="00C14099">
        <w:rPr>
          <w:rFonts w:ascii="CG Times" w:hAnsi="CG Times"/>
          <w:sz w:val="22"/>
          <w:szCs w:val="22"/>
        </w:rPr>
        <w:t>parcelë do të ketë një kod unik identifikimi</w:t>
      </w:r>
      <w:r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2. Karakteristikat kryesore të grumbullit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  <w:r w:rsidRPr="00C14099">
        <w:rPr>
          <w:rFonts w:ascii="CG Times" w:hAnsi="CG Times"/>
          <w:sz w:val="22"/>
          <w:szCs w:val="22"/>
        </w:rPr>
        <w:t>Ndërtohet tabela e atributeve me karakteristikat kryesore të grumbullit të dhëna në kapitullin 3.1.2 ndërtuar sipas programi</w:t>
      </w:r>
      <w:r>
        <w:rPr>
          <w:rFonts w:ascii="CG Times" w:hAnsi="CG Times"/>
          <w:sz w:val="22"/>
          <w:szCs w:val="22"/>
        </w:rPr>
        <w:t>t</w:t>
      </w:r>
      <w:r w:rsidRPr="00C14099">
        <w:rPr>
          <w:rFonts w:ascii="CG Times" w:hAnsi="CG Times"/>
          <w:sz w:val="22"/>
          <w:szCs w:val="22"/>
        </w:rPr>
        <w:t xml:space="preserve">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3. Treguesit dendrometrikë sipas llojeve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Ndërtohet tabela e atributeve me treguesit dendrometrikë</w:t>
      </w:r>
      <w:r w:rsidR="00625187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llojeve, formës së qeverimit, klasave të moshës</w:t>
      </w:r>
      <w:r w:rsidR="00625187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programit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SHTOJCA 2</w:t>
      </w:r>
    </w:p>
    <w:p w:rsidR="00EB47A9" w:rsidRPr="00C14099" w:rsidRDefault="000F299E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FONDI PYJOR: </w:t>
      </w:r>
      <w:r w:rsidR="00EB47A9" w:rsidRPr="00C14099">
        <w:rPr>
          <w:rFonts w:ascii="CG Times" w:hAnsi="CG Times"/>
          <w:sz w:val="22"/>
          <w:szCs w:val="22"/>
        </w:rPr>
        <w:t>NDRYSHIMET E KONSTATUARA SIPAS NËNPARCELËS</w:t>
      </w:r>
      <w:r w:rsidR="00EB47A9">
        <w:rPr>
          <w:rFonts w:ascii="CG Times" w:hAnsi="CG Times"/>
          <w:sz w:val="22"/>
          <w:szCs w:val="22"/>
        </w:rPr>
        <w:t>,</w:t>
      </w:r>
      <w:r w:rsidR="00EB47A9" w:rsidRPr="00C14099">
        <w:rPr>
          <w:rFonts w:ascii="CG Times" w:hAnsi="CG Times"/>
          <w:sz w:val="22"/>
          <w:szCs w:val="22"/>
        </w:rPr>
        <w:t xml:space="preserve"> PARCELËS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1. Të dhënat identifikuese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Ndërtohet tabela e atributeve sipas nivelit hierarkik të organizimit administrativ dhe të aspekteve të pronësisë sipas programit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  <w:r>
        <w:rPr>
          <w:rFonts w:ascii="CG Times" w:hAnsi="CG Times"/>
          <w:sz w:val="22"/>
          <w:szCs w:val="22"/>
        </w:rPr>
        <w:t>. Çdo nënparcelë/</w:t>
      </w:r>
      <w:r w:rsidRPr="00C14099">
        <w:rPr>
          <w:rFonts w:ascii="CG Times" w:hAnsi="CG Times"/>
          <w:sz w:val="22"/>
          <w:szCs w:val="22"/>
        </w:rPr>
        <w:t>parcelë do të ketë një kod unik identifikimi.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2. Karakteristikat kryesore të grumbullit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  <w:r w:rsidRPr="00C14099">
        <w:rPr>
          <w:rFonts w:ascii="CG Times" w:hAnsi="CG Times"/>
          <w:sz w:val="22"/>
          <w:szCs w:val="22"/>
        </w:rPr>
        <w:t>Ndërtohet tabela e atributeve me karakteristikat kryesore të grumbullit</w:t>
      </w:r>
      <w:r w:rsidR="000F299E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të dhëna në kapitullin 3.1.2</w:t>
      </w:r>
      <w:r w:rsidR="000F299E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ndërtuar sipas programi</w:t>
      </w:r>
      <w:r>
        <w:rPr>
          <w:rFonts w:ascii="CG Times" w:hAnsi="CG Times"/>
          <w:sz w:val="22"/>
          <w:szCs w:val="22"/>
        </w:rPr>
        <w:t>t</w:t>
      </w:r>
      <w:r w:rsidRPr="00C14099">
        <w:rPr>
          <w:rFonts w:ascii="CG Times" w:hAnsi="CG Times"/>
          <w:sz w:val="22"/>
          <w:szCs w:val="22"/>
        </w:rPr>
        <w:t xml:space="preserve">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3. Treguesit dendrometrikë sipas llojeve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Ndërtohet tabela e atributeve me treguesit dendrometrikë</w:t>
      </w:r>
      <w:r w:rsidR="000F299E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llojeve, formës së qeverimit, klasave të moshës</w:t>
      </w:r>
      <w:r w:rsidR="000F299E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programit të ndërtuar në </w:t>
      </w:r>
      <w:r w:rsidRPr="006E2BCB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SHTOJCA 3</w:t>
      </w:r>
      <w:r w:rsidRPr="00C14099">
        <w:rPr>
          <w:rFonts w:ascii="CG Times" w:hAnsi="CG Times"/>
          <w:sz w:val="22"/>
          <w:szCs w:val="22"/>
        </w:rPr>
        <w:tab/>
      </w:r>
    </w:p>
    <w:p w:rsidR="00EB47A9" w:rsidRPr="00C14099" w:rsidRDefault="000F299E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FONDI PYJOR: </w:t>
      </w:r>
      <w:r w:rsidR="00EB47A9" w:rsidRPr="00C14099">
        <w:rPr>
          <w:rFonts w:ascii="CG Times" w:hAnsi="CG Times"/>
          <w:sz w:val="22"/>
          <w:szCs w:val="22"/>
        </w:rPr>
        <w:t>REZULTATET DHE RAPORTIMI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Hierarkia e paraqitjes së rezultateve për treguesit kryesorë të grumbullit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Pronësia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Formacioni bimor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Funksioni kryesor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Forma e qeverimit të grumbullit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Tipi i pyllit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Origjina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Lloji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Forma e qeverimit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Klasa e moshës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Klasa e prodhimit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 xml:space="preserve">Raportet: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Rap. 01: Pë</w:t>
      </w:r>
      <w:r w:rsidRPr="00C14099">
        <w:rPr>
          <w:rFonts w:ascii="CG Times" w:hAnsi="CG Times"/>
          <w:sz w:val="22"/>
          <w:szCs w:val="22"/>
        </w:rPr>
        <w:t>rdorimi i territorit sipas pronësisë – jepet sipërfaqja sipas përdorimit të territorit</w:t>
      </w:r>
      <w:r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02: Të dhënat e treguesve kryesorë të grumbullit sipas pronësisë, funksionit, formës së qeverimit të grumbullit dhe tipit të pyllit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03: Të dhënat për grumbujt pyjorë shtetërorë sipas funksionit kryesor, formës së qeverimit, tipit të pyllit dhe origjinës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04:  Të dhënat për grumbujt pyjorë komunalë sipas funksionit kryesor, formës së qeverimit, tipit të pyllit dhe origjinës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05: Të dhënat për grumbujt pyjorë privatë sipas funksionit kryesor, formës së qeverimit, tipit të pyllit dhe origjinës – jepet sipërfaqja dhe vëllimi.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06: Të dhënat për grumbujt pyjorë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07: Të dhënat për grumbujt pyjorë shtetërorë prodhues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08: Të dhënat për grumbujt pyjorë shtetërorë mbrojtës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09: Të dhënat për grumbujt pyjorë shtetërorë konservues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10: Të dhënat për grumbujt pyjorë shtetërorë rekreacion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11: Të dhënat për grumbujt pyjorë komunalë prodhues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12: Të dhënat për grumbujt pyjorë komunalë mbrojtës sipas tipit të pyllit, llojeve, formës së qeverimit dhe klasave të moshës – jepet sipërfaqja dhe vëllimi.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13: Të dhënat për grumbujt pyjorë komunalë konservues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14: Të dhënat për grumbujt pyjorë komunalë rekreacion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07: Të dhënat për grumbujt pyjorë privatë prodhues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08: Të dhënat për grumbujt pyjorë privatë mbrojtës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09: Të dhënat për grumbujt pyjorë privatë konservues sipas tipit të pyllit, llojeve, formës së qeverimit dhe klasave të moshës – jepet sipërfaqja dhe vëllimi.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10: Të dhënat për grumbujt pyjorë privatë rekreacion sipas tipit të pyllit, llojeve, formës së qeverimit dhe klasave të moshës – jepet sipërfaqja dhe vëllimi.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SHTOJCA 4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 FONDI</w:t>
      </w:r>
      <w:r w:rsidR="000F299E">
        <w:rPr>
          <w:rFonts w:ascii="CG Times" w:hAnsi="CG Times"/>
          <w:sz w:val="22"/>
          <w:szCs w:val="22"/>
        </w:rPr>
        <w:t xml:space="preserve"> KULLOSOR: </w:t>
      </w:r>
      <w:r>
        <w:rPr>
          <w:rFonts w:ascii="CG Times" w:hAnsi="CG Times"/>
          <w:sz w:val="22"/>
          <w:szCs w:val="22"/>
        </w:rPr>
        <w:t>TREGUESIT KADASTRALË TË NËNPARCELËS</w:t>
      </w:r>
      <w:r w:rsidRPr="00C14099">
        <w:rPr>
          <w:rFonts w:ascii="CG Times" w:hAnsi="CG Times"/>
          <w:sz w:val="22"/>
          <w:szCs w:val="22"/>
        </w:rPr>
        <w:t>/PARCELËS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1. Të dhënat identifikuese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Ndërtohet tabela e atributeve sipas nivelit hierarkik të organizimit administrativ dhe të aspekteve të pronësisë sipas programit të ndërtuar në </w:t>
      </w:r>
      <w:r w:rsidRPr="00C33B90">
        <w:rPr>
          <w:rFonts w:ascii="CG Times" w:hAnsi="CG Times"/>
          <w:i/>
          <w:sz w:val="22"/>
          <w:szCs w:val="22"/>
        </w:rPr>
        <w:t>Microsoft Acces</w:t>
      </w:r>
      <w:r>
        <w:rPr>
          <w:rFonts w:ascii="CG Times" w:hAnsi="CG Times"/>
          <w:sz w:val="22"/>
          <w:szCs w:val="22"/>
        </w:rPr>
        <w:t>. Çdo nënparcelë/</w:t>
      </w:r>
      <w:r w:rsidRPr="00C14099">
        <w:rPr>
          <w:rFonts w:ascii="CG Times" w:hAnsi="CG Times"/>
          <w:sz w:val="22"/>
          <w:szCs w:val="22"/>
        </w:rPr>
        <w:t>parcelë do të ketë një kod unik identifikimi.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2. Karakteristikat kryesore të kullotës</w:t>
      </w:r>
    </w:p>
    <w:p w:rsidR="00EB47A9" w:rsidRPr="00AB1DAC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  <w:r w:rsidRPr="00C14099">
        <w:rPr>
          <w:rFonts w:ascii="CG Times" w:hAnsi="CG Times"/>
          <w:sz w:val="22"/>
          <w:szCs w:val="22"/>
        </w:rPr>
        <w:t>Ndërtohet tabela e atributeve me karakteristikat kryesore të kullotës të dhëna në kapitullin 4.1.2 ndërtuar sipas programi</w:t>
      </w:r>
      <w:r>
        <w:rPr>
          <w:rFonts w:ascii="CG Times" w:hAnsi="CG Times"/>
          <w:sz w:val="22"/>
          <w:szCs w:val="22"/>
        </w:rPr>
        <w:t>t</w:t>
      </w:r>
      <w:r w:rsidRPr="00C14099">
        <w:rPr>
          <w:rFonts w:ascii="CG Times" w:hAnsi="CG Times"/>
          <w:sz w:val="22"/>
          <w:szCs w:val="22"/>
        </w:rPr>
        <w:t xml:space="preserve"> të ndërtuar në </w:t>
      </w:r>
      <w:r w:rsidRPr="00C33B90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3. Treguesit kullosorë sipas tipit të kullotës, sezonalitetit dhe përbërjes floristike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i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Ndërtohet tabela e atributeve me treguesit kullosorë sipas tipit të kullotës, sezonalitetit dhe përbërjes floristike</w:t>
      </w:r>
      <w:r w:rsidR="000F299E">
        <w:rPr>
          <w:rFonts w:ascii="CG Times" w:hAnsi="CG Times"/>
          <w:sz w:val="22"/>
          <w:szCs w:val="22"/>
        </w:rPr>
        <w:t>,</w:t>
      </w:r>
      <w:r w:rsidRPr="00C14099">
        <w:rPr>
          <w:rFonts w:ascii="CG Times" w:hAnsi="CG Times"/>
          <w:sz w:val="22"/>
          <w:szCs w:val="22"/>
        </w:rPr>
        <w:t xml:space="preserve"> sipas programit të ndërtuar në </w:t>
      </w:r>
      <w:r w:rsidRPr="00C33B90">
        <w:rPr>
          <w:rFonts w:ascii="CG Times" w:hAnsi="CG Times"/>
          <w:i/>
          <w:sz w:val="22"/>
          <w:szCs w:val="22"/>
        </w:rPr>
        <w:t>Microsoft Acces</w:t>
      </w:r>
      <w:r>
        <w:rPr>
          <w:rFonts w:ascii="CG Times" w:hAnsi="CG Times"/>
          <w:i/>
          <w:sz w:val="22"/>
          <w:szCs w:val="22"/>
        </w:rPr>
        <w:t>.</w:t>
      </w:r>
    </w:p>
    <w:p w:rsidR="009A2CEC" w:rsidRDefault="009A2CEC" w:rsidP="00467124">
      <w:pPr>
        <w:spacing w:line="240" w:lineRule="auto"/>
        <w:ind w:firstLine="720"/>
        <w:rPr>
          <w:rFonts w:ascii="CG Times" w:hAnsi="CG Times"/>
          <w:i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i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i/>
          <w:sz w:val="22"/>
          <w:szCs w:val="22"/>
        </w:rPr>
      </w:pPr>
    </w:p>
    <w:p w:rsidR="009A2CEC" w:rsidRDefault="009A2CEC" w:rsidP="00467124">
      <w:pPr>
        <w:spacing w:line="240" w:lineRule="auto"/>
        <w:ind w:firstLine="720"/>
        <w:rPr>
          <w:rFonts w:ascii="CG Times" w:hAnsi="CG Times"/>
          <w:i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SHTOJCA 5</w:t>
      </w:r>
    </w:p>
    <w:p w:rsidR="00EB47A9" w:rsidRPr="00C14099" w:rsidRDefault="000F299E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FONDI KULLOSOR:</w:t>
      </w:r>
      <w:r w:rsidR="00EB47A9" w:rsidRPr="00C14099">
        <w:rPr>
          <w:rFonts w:ascii="CG Times" w:hAnsi="CG Times"/>
          <w:sz w:val="22"/>
          <w:szCs w:val="22"/>
        </w:rPr>
        <w:t xml:space="preserve">NDRYSHIMET </w:t>
      </w:r>
      <w:r w:rsidR="00EB47A9">
        <w:rPr>
          <w:rFonts w:ascii="CG Times" w:hAnsi="CG Times"/>
          <w:sz w:val="22"/>
          <w:szCs w:val="22"/>
        </w:rPr>
        <w:t>E KONSTATUARA SIPAS NËNPARCELËS</w:t>
      </w:r>
      <w:r w:rsidR="00EB47A9" w:rsidRPr="00C14099">
        <w:rPr>
          <w:rFonts w:ascii="CG Times" w:hAnsi="CG Times"/>
          <w:sz w:val="22"/>
          <w:szCs w:val="22"/>
        </w:rPr>
        <w:t>/ PARCELËS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1. Të dhënat identifikuese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Ndërtohet tabela e atributeve sipas nivelit hierarkik të organizimit administrativ dhe të aspekteve të pronësisë sipas programit të ndërtuar në </w:t>
      </w:r>
      <w:r w:rsidRPr="005E32A8">
        <w:rPr>
          <w:rFonts w:ascii="CG Times" w:hAnsi="CG Times"/>
          <w:i/>
          <w:sz w:val="22"/>
          <w:szCs w:val="22"/>
        </w:rPr>
        <w:t>Microsoft Acces</w:t>
      </w:r>
      <w:r>
        <w:rPr>
          <w:rFonts w:ascii="CG Times" w:hAnsi="CG Times"/>
          <w:sz w:val="22"/>
          <w:szCs w:val="22"/>
        </w:rPr>
        <w:t xml:space="preserve">. </w:t>
      </w:r>
      <w:r>
        <w:rPr>
          <w:sz w:val="22"/>
          <w:szCs w:val="22"/>
          <w:lang w:eastAsia="ja-JP"/>
        </w:rPr>
        <w:t>Ç</w:t>
      </w:r>
      <w:r>
        <w:rPr>
          <w:rFonts w:ascii="CG Times" w:hAnsi="CG Times"/>
          <w:sz w:val="22"/>
          <w:szCs w:val="22"/>
        </w:rPr>
        <w:t>do nënparcelë/</w:t>
      </w:r>
      <w:r w:rsidRPr="00C14099">
        <w:rPr>
          <w:rFonts w:ascii="CG Times" w:hAnsi="CG Times"/>
          <w:sz w:val="22"/>
          <w:szCs w:val="22"/>
        </w:rPr>
        <w:t>parcelë do të ketë një kod unik identifikimi.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2. Karakteristikat kryesore të kullotës</w:t>
      </w:r>
    </w:p>
    <w:p w:rsidR="00EB47A9" w:rsidRPr="00AB1DAC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  <w:highlight w:val="yellow"/>
        </w:rPr>
      </w:pPr>
      <w:r w:rsidRPr="00C14099">
        <w:rPr>
          <w:rFonts w:ascii="CG Times" w:hAnsi="CG Times"/>
          <w:sz w:val="22"/>
          <w:szCs w:val="22"/>
        </w:rPr>
        <w:t>Ndërtohet tabela e atributeve me karakteristikat kryesore të grumbullit të dhëna në kapitullin 4.1.2 ndërtuar sipas programi</w:t>
      </w:r>
      <w:r>
        <w:rPr>
          <w:rFonts w:ascii="CG Times" w:hAnsi="CG Times"/>
          <w:sz w:val="22"/>
          <w:szCs w:val="22"/>
        </w:rPr>
        <w:t>t</w:t>
      </w:r>
      <w:r w:rsidRPr="00C14099">
        <w:rPr>
          <w:rFonts w:ascii="CG Times" w:hAnsi="CG Times"/>
          <w:sz w:val="22"/>
          <w:szCs w:val="22"/>
        </w:rPr>
        <w:t xml:space="preserve"> të ndërtuar në </w:t>
      </w:r>
      <w:r w:rsidRPr="005E32A8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3. Treguesit kullosorë sipas tipit të kullotës, sezonalitetit dhe përbërjes floristike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Ndërtohet tabela e atributeve me treguesit kullosorë sipas sipas tipit të kullotës, sezonalitetit dhe përbërjes floristike sipas programit të ndërtuar në </w:t>
      </w:r>
      <w:r w:rsidRPr="005E32A8">
        <w:rPr>
          <w:rFonts w:ascii="CG Times" w:hAnsi="CG Times"/>
          <w:i/>
          <w:sz w:val="22"/>
          <w:szCs w:val="22"/>
        </w:rPr>
        <w:t>Microsoft Acces</w:t>
      </w:r>
      <w:r w:rsidRPr="00C14099">
        <w:rPr>
          <w:rFonts w:ascii="CG Times" w:hAnsi="CG Times"/>
          <w:sz w:val="22"/>
          <w:szCs w:val="22"/>
        </w:rPr>
        <w:t>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SHTOJCA 6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 </w:t>
      </w:r>
      <w:r w:rsidR="000F299E">
        <w:rPr>
          <w:rFonts w:ascii="CG Times" w:hAnsi="CG Times"/>
          <w:sz w:val="22"/>
          <w:szCs w:val="22"/>
        </w:rPr>
        <w:t xml:space="preserve">FONDI KULLOSOR: </w:t>
      </w:r>
      <w:r w:rsidRPr="00C14099">
        <w:rPr>
          <w:rFonts w:ascii="CG Times" w:hAnsi="CG Times"/>
          <w:sz w:val="22"/>
          <w:szCs w:val="22"/>
        </w:rPr>
        <w:t>REZULTATET DHE RAPORTIMI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Hierarkia e paraqitjes së rezultateve për treguesit kryesorë të kullotës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Pronësia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Tipi i kullotës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Periudha e përdorimit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 xml:space="preserve">- </w:t>
      </w:r>
      <w:r w:rsidRPr="00C14099">
        <w:rPr>
          <w:rFonts w:ascii="CG Times" w:hAnsi="CG Times"/>
          <w:sz w:val="22"/>
          <w:szCs w:val="22"/>
        </w:rPr>
        <w:t>Përbërja floristike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 xml:space="preserve">Raportet: 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Rap. 01: Pë</w:t>
      </w:r>
      <w:r w:rsidRPr="00C14099">
        <w:rPr>
          <w:rFonts w:ascii="CG Times" w:hAnsi="CG Times"/>
          <w:sz w:val="22"/>
          <w:szCs w:val="22"/>
        </w:rPr>
        <w:t>rdorimi i territorit sipas pronësi</w:t>
      </w:r>
      <w:r w:rsidR="000F299E">
        <w:rPr>
          <w:rFonts w:ascii="CG Times" w:hAnsi="CG Times"/>
          <w:sz w:val="22"/>
          <w:szCs w:val="22"/>
        </w:rPr>
        <w:t>së – jepet sipërfaqja sipas për</w:t>
      </w:r>
      <w:r w:rsidRPr="00C14099">
        <w:rPr>
          <w:rFonts w:ascii="CG Times" w:hAnsi="CG Times"/>
          <w:sz w:val="22"/>
          <w:szCs w:val="22"/>
        </w:rPr>
        <w:t>dorimit të territorit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02: Të dhënat e treguesve kryesorë të kullotave sipas pronësisë, tipit të kullotës dhe sezonalitetit –</w:t>
      </w:r>
      <w:r>
        <w:rPr>
          <w:rFonts w:ascii="CG Times" w:hAnsi="CG Times"/>
          <w:sz w:val="22"/>
          <w:szCs w:val="22"/>
        </w:rPr>
        <w:t xml:space="preserve"> jepet sipërfaqja, prodhimtaria</w:t>
      </w:r>
      <w:r w:rsidRPr="00C14099">
        <w:rPr>
          <w:rFonts w:ascii="CG Times" w:hAnsi="CG Times"/>
          <w:sz w:val="22"/>
          <w:szCs w:val="22"/>
        </w:rPr>
        <w:t xml:space="preserve"> dhe aftësia mbajtëse.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03 Të dhënat për grumbujt pyjorë shtetërorë sipas tipit të kullotës dhe sezonalitetit – jepet sipërfaqja, prodhimtaria dhe aftësia mbajtëse.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04:  Të dhënat për grumbujt pyjorë komunalë sipas tipit të kullotës dhe sezonalitetit – jepet sipërfaqja, prodhimtaria dhe aftësia mbajtëse.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Rap. 05: Të dhënat për grumbujt pyjorë privatë sipas tipit të kullotës dhe sezonalitetit – jepet sipërfaqja, prodhimtaria dhe aftësia mbajtëse.</w:t>
      </w:r>
    </w:p>
    <w:p w:rsidR="00EB47A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SHTOJCA 7</w:t>
      </w:r>
    </w:p>
    <w:p w:rsidR="00EB47A9" w:rsidRPr="009A2CEC" w:rsidRDefault="00EB47A9" w:rsidP="00467124">
      <w:pPr>
        <w:spacing w:line="240" w:lineRule="auto"/>
        <w:ind w:firstLine="720"/>
        <w:rPr>
          <w:rFonts w:ascii="CG Times" w:hAnsi="CG Times"/>
          <w:sz w:val="10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REGJISTËR I KOR</w:t>
      </w:r>
      <w:r>
        <w:rPr>
          <w:rFonts w:ascii="CG Times" w:hAnsi="CG Times"/>
          <w:sz w:val="22"/>
          <w:szCs w:val="22"/>
        </w:rPr>
        <w:t>RESPONDENCËS  MODEL NR.</w:t>
      </w:r>
      <w:r w:rsidRPr="00C14099">
        <w:rPr>
          <w:rFonts w:ascii="CG Times" w:hAnsi="CG Times"/>
          <w:sz w:val="22"/>
          <w:szCs w:val="22"/>
        </w:rPr>
        <w:t>1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68"/>
        <w:gridCol w:w="1241"/>
        <w:gridCol w:w="813"/>
        <w:gridCol w:w="1133"/>
        <w:gridCol w:w="718"/>
        <w:gridCol w:w="1179"/>
        <w:gridCol w:w="675"/>
        <w:gridCol w:w="1212"/>
      </w:tblGrid>
      <w:tr w:rsidR="00EB47A9" w:rsidRPr="00166913" w:rsidTr="00166913">
        <w:tc>
          <w:tcPr>
            <w:tcW w:w="648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Nr.</w:t>
            </w:r>
          </w:p>
        </w:tc>
        <w:tc>
          <w:tcPr>
            <w:tcW w:w="1668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Data e dorëzimit apo mbërritjes</w:t>
            </w:r>
          </w:p>
        </w:tc>
        <w:tc>
          <w:tcPr>
            <w:tcW w:w="2054" w:type="dxa"/>
            <w:gridSpan w:val="2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Dorëzuesi apo marrësi</w:t>
            </w:r>
          </w:p>
        </w:tc>
        <w:tc>
          <w:tcPr>
            <w:tcW w:w="1851" w:type="dxa"/>
            <w:gridSpan w:val="2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Dokumente të hyra</w:t>
            </w:r>
          </w:p>
        </w:tc>
        <w:tc>
          <w:tcPr>
            <w:tcW w:w="1854" w:type="dxa"/>
            <w:gridSpan w:val="2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Dokumente të dala</w:t>
            </w:r>
          </w:p>
        </w:tc>
        <w:tc>
          <w:tcPr>
            <w:tcW w:w="1212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Arkiv- dosje</w:t>
            </w:r>
          </w:p>
        </w:tc>
      </w:tr>
      <w:tr w:rsidR="00EB47A9" w:rsidRPr="00166913" w:rsidTr="00166913">
        <w:tc>
          <w:tcPr>
            <w:tcW w:w="648" w:type="dxa"/>
            <w:vMerge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668" w:type="dxa"/>
            <w:vMerge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41" w:type="dxa"/>
            <w:vAlign w:val="center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Struktura</w:t>
            </w:r>
          </w:p>
        </w:tc>
        <w:tc>
          <w:tcPr>
            <w:tcW w:w="813" w:type="dxa"/>
            <w:vAlign w:val="center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Firma</w:t>
            </w:r>
          </w:p>
        </w:tc>
        <w:tc>
          <w:tcPr>
            <w:tcW w:w="1133" w:type="dxa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Subjekti dërgues</w:t>
            </w:r>
          </w:p>
        </w:tc>
        <w:tc>
          <w:tcPr>
            <w:tcW w:w="718" w:type="dxa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Nr...</w:t>
            </w:r>
          </w:p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data</w:t>
            </w:r>
          </w:p>
        </w:tc>
        <w:tc>
          <w:tcPr>
            <w:tcW w:w="1179" w:type="dxa"/>
          </w:tcPr>
          <w:p w:rsidR="00EB47A9" w:rsidRPr="00166913" w:rsidRDefault="00EB47A9" w:rsidP="00166913">
            <w:pPr>
              <w:spacing w:line="240" w:lineRule="auto"/>
              <w:jc w:val="left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 xml:space="preserve">Kujt i dërgohet </w:t>
            </w:r>
          </w:p>
        </w:tc>
        <w:tc>
          <w:tcPr>
            <w:tcW w:w="675" w:type="dxa"/>
          </w:tcPr>
          <w:p w:rsidR="00EB47A9" w:rsidRPr="00166913" w:rsidRDefault="00EB47A9" w:rsidP="00166913">
            <w:pPr>
              <w:spacing w:line="240" w:lineRule="auto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Data</w:t>
            </w:r>
          </w:p>
        </w:tc>
        <w:tc>
          <w:tcPr>
            <w:tcW w:w="1212" w:type="dxa"/>
            <w:vMerge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</w:tr>
      <w:tr w:rsidR="00EB47A9" w:rsidRPr="00166913" w:rsidTr="00166913">
        <w:tc>
          <w:tcPr>
            <w:tcW w:w="648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668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41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813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133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718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179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675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212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 w:rsidRPr="00C14099">
        <w:rPr>
          <w:rFonts w:ascii="CG Times" w:hAnsi="CG Times"/>
          <w:sz w:val="22"/>
          <w:szCs w:val="22"/>
        </w:rPr>
        <w:t>Indeksi alfabetik i kor</w:t>
      </w:r>
      <w:r>
        <w:rPr>
          <w:rFonts w:ascii="CG Times" w:hAnsi="CG Times"/>
          <w:sz w:val="22"/>
          <w:szCs w:val="22"/>
        </w:rPr>
        <w:t>respondencës model nr.</w:t>
      </w:r>
      <w:r w:rsidRPr="00C14099">
        <w:rPr>
          <w:rFonts w:ascii="CG Times" w:hAnsi="CG Times"/>
          <w:sz w:val="22"/>
          <w:szCs w:val="22"/>
        </w:rPr>
        <w:t>2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3952"/>
        <w:gridCol w:w="3348"/>
      </w:tblGrid>
      <w:tr w:rsidR="00EB47A9" w:rsidRPr="00166913" w:rsidTr="00166913">
        <w:trPr>
          <w:trHeight w:val="360"/>
        </w:trPr>
        <w:tc>
          <w:tcPr>
            <w:tcW w:w="1645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Lënda</w:t>
            </w:r>
          </w:p>
        </w:tc>
        <w:tc>
          <w:tcPr>
            <w:tcW w:w="3952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Dërguesi apo sektori autori i dokumentit</w:t>
            </w:r>
          </w:p>
        </w:tc>
        <w:tc>
          <w:tcPr>
            <w:tcW w:w="3348" w:type="dxa"/>
            <w:vMerge w:val="restart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Numri i plotë i regjistrit, model 1</w:t>
            </w:r>
          </w:p>
        </w:tc>
      </w:tr>
      <w:tr w:rsidR="00EB47A9" w:rsidRPr="00166913" w:rsidTr="00166913">
        <w:trPr>
          <w:trHeight w:val="360"/>
        </w:trPr>
        <w:tc>
          <w:tcPr>
            <w:tcW w:w="1645" w:type="dxa"/>
            <w:vMerge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952" w:type="dxa"/>
            <w:vMerge/>
            <w:vAlign w:val="center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348" w:type="dxa"/>
            <w:vMerge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</w:tr>
      <w:tr w:rsidR="00EB47A9" w:rsidRPr="00166913" w:rsidTr="00166913">
        <w:tc>
          <w:tcPr>
            <w:tcW w:w="1645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952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3348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  <w:r>
        <w:rPr>
          <w:rFonts w:ascii="CG Times" w:hAnsi="CG Times"/>
          <w:sz w:val="22"/>
          <w:szCs w:val="22"/>
        </w:rPr>
        <w:t>Dorëzimi i dokumentit model n</w:t>
      </w:r>
      <w:r w:rsidRPr="00C14099">
        <w:rPr>
          <w:rFonts w:ascii="CG Times" w:hAnsi="CG Times"/>
          <w:sz w:val="22"/>
          <w:szCs w:val="22"/>
        </w:rPr>
        <w:t>r. 3</w:t>
      </w:r>
    </w:p>
    <w:p w:rsidR="00EB47A9" w:rsidRPr="00C14099" w:rsidRDefault="00EB47A9" w:rsidP="00467124">
      <w:pPr>
        <w:spacing w:line="240" w:lineRule="auto"/>
        <w:ind w:firstLine="720"/>
        <w:rPr>
          <w:rFonts w:ascii="CG Times" w:hAnsi="CG Ti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324"/>
        <w:gridCol w:w="2760"/>
        <w:gridCol w:w="2294"/>
        <w:gridCol w:w="1801"/>
      </w:tblGrid>
      <w:tr w:rsidR="00EB47A9" w:rsidRPr="00166913" w:rsidTr="00166913">
        <w:tc>
          <w:tcPr>
            <w:tcW w:w="828" w:type="dxa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Data</w:t>
            </w:r>
          </w:p>
        </w:tc>
        <w:tc>
          <w:tcPr>
            <w:tcW w:w="1324" w:type="dxa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Numri i</w:t>
            </w:r>
          </w:p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dokumentit</w:t>
            </w:r>
          </w:p>
        </w:tc>
        <w:tc>
          <w:tcPr>
            <w:tcW w:w="2760" w:type="dxa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Emërtimi i dokumentit</w:t>
            </w:r>
          </w:p>
        </w:tc>
        <w:tc>
          <w:tcPr>
            <w:tcW w:w="2294" w:type="dxa"/>
            <w:vAlign w:val="center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Kujt i dërgohet</w:t>
            </w:r>
          </w:p>
        </w:tc>
        <w:tc>
          <w:tcPr>
            <w:tcW w:w="1801" w:type="dxa"/>
          </w:tcPr>
          <w:p w:rsidR="00EB47A9" w:rsidRPr="00166913" w:rsidRDefault="00EB47A9" w:rsidP="00166913">
            <w:pPr>
              <w:spacing w:line="240" w:lineRule="auto"/>
              <w:jc w:val="center"/>
              <w:rPr>
                <w:rFonts w:ascii="CG Times" w:hAnsi="CG Times"/>
                <w:sz w:val="22"/>
                <w:szCs w:val="22"/>
              </w:rPr>
            </w:pPr>
            <w:r w:rsidRPr="00166913">
              <w:rPr>
                <w:rFonts w:ascii="CG Times" w:hAnsi="CG Times"/>
                <w:sz w:val="22"/>
                <w:szCs w:val="22"/>
              </w:rPr>
              <w:t>Nënshkrimi i dërguesit</w:t>
            </w:r>
          </w:p>
        </w:tc>
      </w:tr>
      <w:tr w:rsidR="00EB47A9" w:rsidRPr="00166913" w:rsidTr="00166913">
        <w:tc>
          <w:tcPr>
            <w:tcW w:w="828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324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760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2294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  <w:tc>
          <w:tcPr>
            <w:tcW w:w="1801" w:type="dxa"/>
          </w:tcPr>
          <w:p w:rsidR="00EB47A9" w:rsidRPr="00166913" w:rsidRDefault="00EB47A9" w:rsidP="00166913">
            <w:pPr>
              <w:spacing w:line="240" w:lineRule="auto"/>
              <w:ind w:firstLine="720"/>
              <w:rPr>
                <w:rFonts w:ascii="CG Times" w:hAnsi="CG Times"/>
                <w:sz w:val="22"/>
                <w:szCs w:val="22"/>
              </w:rPr>
            </w:pPr>
          </w:p>
        </w:tc>
      </w:tr>
    </w:tbl>
    <w:p w:rsidR="00F664CA" w:rsidRDefault="00F664CA" w:rsidP="00467124">
      <w:pPr>
        <w:pStyle w:val="Akti"/>
        <w:keepNext w:val="0"/>
      </w:pPr>
      <w:r w:rsidRPr="000F1336">
        <w:t>UDH</w:t>
      </w:r>
      <w:r>
        <w:t>Ë</w:t>
      </w:r>
      <w:r w:rsidRPr="000F1336">
        <w:t xml:space="preserve">ZIM </w:t>
      </w:r>
    </w:p>
    <w:p w:rsidR="00F664CA" w:rsidRDefault="00F664CA" w:rsidP="00467124">
      <w:pPr>
        <w:pStyle w:val="NumriData"/>
        <w:keepNext w:val="0"/>
      </w:pPr>
      <w:r w:rsidRPr="000F1336">
        <w:t>N</w:t>
      </w:r>
      <w:r>
        <w:t>r</w:t>
      </w:r>
      <w:r w:rsidRPr="000F1336">
        <w:t>.3</w:t>
      </w:r>
      <w:r>
        <w:t>55, datë 21.5.2008</w:t>
      </w:r>
    </w:p>
    <w:p w:rsidR="00F664CA" w:rsidRDefault="00F664CA" w:rsidP="00467124">
      <w:pPr>
        <w:pStyle w:val="Paragrafi"/>
        <w:rPr>
          <w:lang w:val="de-DE"/>
        </w:rPr>
      </w:pPr>
    </w:p>
    <w:p w:rsidR="00F664CA" w:rsidRDefault="00F664CA" w:rsidP="00467124">
      <w:pPr>
        <w:pStyle w:val="Titulli"/>
        <w:keepNext w:val="0"/>
      </w:pPr>
      <w:r>
        <w:t>PËR ROLIN, FUNKSIONET DHE PËRGJEGJËSITË E SEKRETARËVE TË DHOMAVE TË TREGTISË PHE INDUSTRISË NË QARQE DHE TË SEKRETARIT TË PËRGJITHSHËM TË BASHKIMIT TË DHOMAVE TË TREGTISË DHE INDUSTRISË</w:t>
      </w:r>
    </w:p>
    <w:p w:rsidR="00F664CA" w:rsidRDefault="00F664CA" w:rsidP="00467124">
      <w:pPr>
        <w:pStyle w:val="Paragrafi"/>
        <w:rPr>
          <w:lang w:val="de-DE"/>
        </w:rPr>
      </w:pPr>
    </w:p>
    <w:p w:rsidR="00F664CA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N</w:t>
      </w:r>
      <w:r>
        <w:rPr>
          <w:lang w:val="de-DE"/>
        </w:rPr>
        <w:t>ë</w:t>
      </w:r>
      <w:r w:rsidRPr="000F1336">
        <w:rPr>
          <w:lang w:val="de-DE"/>
        </w:rPr>
        <w:t xml:space="preserve"> mbështetje të nenit 102, pika 4 e Kushtetutës</w:t>
      </w:r>
      <w:r>
        <w:rPr>
          <w:lang w:val="de-DE"/>
        </w:rPr>
        <w:t>,</w:t>
      </w:r>
      <w:r w:rsidRPr="000F1336">
        <w:rPr>
          <w:lang w:val="de-DE"/>
        </w:rPr>
        <w:t xml:space="preserve"> si dhe nenit </w:t>
      </w:r>
      <w:r>
        <w:rPr>
          <w:lang w:val="de-DE"/>
        </w:rPr>
        <w:t>18, 19, 33 dhe 40 të ligjit nr.</w:t>
      </w:r>
      <w:r w:rsidRPr="000F1336">
        <w:rPr>
          <w:lang w:val="de-DE"/>
        </w:rPr>
        <w:t>9640, dat</w:t>
      </w:r>
      <w:r>
        <w:rPr>
          <w:lang w:val="de-DE"/>
        </w:rPr>
        <w:t xml:space="preserve">ë </w:t>
      </w:r>
      <w:r w:rsidRPr="000F1336">
        <w:rPr>
          <w:lang w:val="de-DE"/>
        </w:rPr>
        <w:t>9.1</w:t>
      </w:r>
      <w:r>
        <w:rPr>
          <w:lang w:val="de-DE"/>
        </w:rPr>
        <w:t>1</w:t>
      </w:r>
      <w:r w:rsidRPr="000F1336">
        <w:rPr>
          <w:lang w:val="de-DE"/>
        </w:rPr>
        <w:t>.2006 “P</w:t>
      </w:r>
      <w:r>
        <w:rPr>
          <w:lang w:val="de-DE"/>
        </w:rPr>
        <w:t>ër dhomat e tregtisë dhe i</w:t>
      </w:r>
      <w:r w:rsidRPr="000F1336">
        <w:rPr>
          <w:lang w:val="de-DE"/>
        </w:rPr>
        <w:t>ndustrisë”</w:t>
      </w:r>
      <w:r>
        <w:rPr>
          <w:lang w:val="de-DE"/>
        </w:rPr>
        <w:t>,</w:t>
      </w:r>
    </w:p>
    <w:p w:rsidR="00F664CA" w:rsidRDefault="00F664CA" w:rsidP="00467124">
      <w:pPr>
        <w:pStyle w:val="Paragrafi"/>
        <w:rPr>
          <w:lang w:val="de-DE"/>
        </w:rPr>
      </w:pPr>
    </w:p>
    <w:p w:rsidR="00F664CA" w:rsidRPr="00007FBB" w:rsidRDefault="00F664CA" w:rsidP="00467124">
      <w:pPr>
        <w:pStyle w:val="VENDOSI"/>
        <w:keepNext w:val="0"/>
      </w:pPr>
      <w:r w:rsidRPr="00007FBB">
        <w:t>UDHËZOJ:</w:t>
      </w:r>
    </w:p>
    <w:p w:rsidR="00F664CA" w:rsidRDefault="00F664CA" w:rsidP="00467124">
      <w:pPr>
        <w:pStyle w:val="Paragrafi"/>
        <w:rPr>
          <w:lang w:val="de-DE"/>
        </w:rPr>
      </w:pPr>
    </w:p>
    <w:p w:rsidR="00F664CA" w:rsidRPr="007555ED" w:rsidRDefault="00F664CA" w:rsidP="00467124">
      <w:pPr>
        <w:pStyle w:val="Paragrafi"/>
      </w:pPr>
      <w:r w:rsidRPr="007555ED">
        <w:t xml:space="preserve">I. Roli i </w:t>
      </w:r>
      <w:r>
        <w:t>sekretarit të d</w:t>
      </w:r>
      <w:r w:rsidRPr="007555ED">
        <w:t>hom</w:t>
      </w:r>
      <w:r>
        <w:t>ë</w:t>
      </w:r>
      <w:r w:rsidRPr="007555ED">
        <w:t xml:space="preserve">s </w:t>
      </w:r>
    </w:p>
    <w:p w:rsidR="00F664CA" w:rsidRDefault="00F664CA" w:rsidP="00467124">
      <w:pPr>
        <w:pStyle w:val="Paragrafi"/>
        <w:rPr>
          <w:lang w:val="de-DE"/>
        </w:rPr>
      </w:pPr>
      <w:r w:rsidRPr="007555ED">
        <w:t xml:space="preserve"> </w:t>
      </w:r>
      <w:r>
        <w:rPr>
          <w:lang w:val="de-DE"/>
        </w:rPr>
        <w:t>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n</w:t>
      </w:r>
      <w:r>
        <w:rPr>
          <w:lang w:val="de-DE"/>
        </w:rPr>
        <w:t>ë q</w:t>
      </w:r>
      <w:r w:rsidRPr="000F1336">
        <w:rPr>
          <w:lang w:val="de-DE"/>
        </w:rPr>
        <w:t>ark mbik</w:t>
      </w:r>
      <w:r>
        <w:rPr>
          <w:lang w:val="de-DE"/>
        </w:rPr>
        <w:t>ë</w:t>
      </w:r>
      <w:r w:rsidRPr="000F1336">
        <w:rPr>
          <w:lang w:val="de-DE"/>
        </w:rPr>
        <w:t>qyr veprimtarin</w:t>
      </w:r>
      <w:r>
        <w:rPr>
          <w:lang w:val="de-DE"/>
        </w:rPr>
        <w:t>ë e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dhe ushtron n</w:t>
      </w:r>
      <w:r>
        <w:rPr>
          <w:lang w:val="de-DE"/>
        </w:rPr>
        <w:t>ë</w:t>
      </w:r>
      <w:r w:rsidRPr="000F1336">
        <w:rPr>
          <w:lang w:val="de-DE"/>
        </w:rPr>
        <w:t xml:space="preserve"> m</w:t>
      </w:r>
      <w:r>
        <w:rPr>
          <w:lang w:val="de-DE"/>
        </w:rPr>
        <w:t>ë</w:t>
      </w:r>
      <w:r w:rsidRPr="000F1336">
        <w:rPr>
          <w:lang w:val="de-DE"/>
        </w:rPr>
        <w:t>nyr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vazhdueshme kompetencat q</w:t>
      </w:r>
      <w:r>
        <w:rPr>
          <w:lang w:val="de-DE"/>
        </w:rPr>
        <w:t>ë</w:t>
      </w:r>
      <w:r w:rsidRPr="000F1336">
        <w:rPr>
          <w:lang w:val="de-DE"/>
        </w:rPr>
        <w:t xml:space="preserve"> i jep </w:t>
      </w:r>
      <w:r>
        <w:rPr>
          <w:lang w:val="de-DE"/>
        </w:rPr>
        <w:t>l</w:t>
      </w:r>
      <w:r w:rsidRPr="000F1336">
        <w:rPr>
          <w:lang w:val="de-DE"/>
        </w:rPr>
        <w:t>igji</w:t>
      </w:r>
      <w:r>
        <w:rPr>
          <w:lang w:val="de-DE"/>
        </w:rPr>
        <w:t xml:space="preserve"> nr.</w:t>
      </w:r>
      <w:r w:rsidRPr="000F1336">
        <w:rPr>
          <w:lang w:val="de-DE"/>
        </w:rPr>
        <w:t>9640, dat</w:t>
      </w:r>
      <w:r>
        <w:rPr>
          <w:lang w:val="de-DE"/>
        </w:rPr>
        <w:t xml:space="preserve">ë </w:t>
      </w:r>
      <w:r w:rsidRPr="000F1336">
        <w:rPr>
          <w:lang w:val="de-DE"/>
        </w:rPr>
        <w:t>9.11.2006 “P</w:t>
      </w:r>
      <w:r>
        <w:rPr>
          <w:lang w:val="de-DE"/>
        </w:rPr>
        <w:t>ër dhomat e tregtisë dhe i</w:t>
      </w:r>
      <w:r w:rsidRPr="000F1336">
        <w:rPr>
          <w:lang w:val="de-DE"/>
        </w:rPr>
        <w:t xml:space="preserve">ndustrisë”. </w:t>
      </w:r>
    </w:p>
    <w:p w:rsidR="00F664CA" w:rsidRDefault="00F664CA" w:rsidP="00467124">
      <w:pPr>
        <w:pStyle w:val="Paragrafi"/>
        <w:rPr>
          <w:lang w:val="de-DE"/>
        </w:rPr>
      </w:pPr>
      <w:r>
        <w:rPr>
          <w:lang w:val="de-DE"/>
        </w:rPr>
        <w:t>II. Funksionet dhe pë</w:t>
      </w:r>
      <w:r w:rsidRPr="000F1336">
        <w:rPr>
          <w:lang w:val="de-DE"/>
        </w:rPr>
        <w:t>rgjegj</w:t>
      </w:r>
      <w:r>
        <w:rPr>
          <w:lang w:val="de-DE"/>
        </w:rPr>
        <w:t>ë</w:t>
      </w:r>
      <w:r w:rsidRPr="000F1336">
        <w:rPr>
          <w:lang w:val="de-DE"/>
        </w:rPr>
        <w:t>sit</w:t>
      </w:r>
      <w:r>
        <w:rPr>
          <w:lang w:val="de-DE"/>
        </w:rPr>
        <w:t>ë e s</w:t>
      </w:r>
      <w:r w:rsidRPr="000F1336">
        <w:rPr>
          <w:lang w:val="de-DE"/>
        </w:rPr>
        <w:t>ekretarit t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 xml:space="preserve">s </w:t>
      </w:r>
    </w:p>
    <w:p w:rsidR="00F664CA" w:rsidRDefault="00F664CA" w:rsidP="00467124">
      <w:pPr>
        <w:pStyle w:val="Paragrafi"/>
        <w:rPr>
          <w:lang w:val="de-DE"/>
        </w:rPr>
      </w:pPr>
      <w:r>
        <w:rPr>
          <w:lang w:val="de-DE"/>
        </w:rPr>
        <w:t>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kontrib</w:t>
      </w:r>
      <w:r>
        <w:rPr>
          <w:lang w:val="de-DE"/>
        </w:rPr>
        <w:t>u</w:t>
      </w:r>
      <w:r w:rsidRPr="000F1336">
        <w:rPr>
          <w:lang w:val="de-DE"/>
        </w:rPr>
        <w:t>on n</w:t>
      </w:r>
      <w:r>
        <w:rPr>
          <w:lang w:val="de-DE"/>
        </w:rPr>
        <w:t>ë</w:t>
      </w:r>
      <w:r w:rsidRPr="000F1336">
        <w:rPr>
          <w:lang w:val="de-DE"/>
        </w:rPr>
        <w:t xml:space="preserve"> m</w:t>
      </w:r>
      <w:r>
        <w:rPr>
          <w:lang w:val="de-DE"/>
        </w:rPr>
        <w:t>ë</w:t>
      </w:r>
      <w:r w:rsidRPr="000F1336">
        <w:rPr>
          <w:lang w:val="de-DE"/>
        </w:rPr>
        <w:t>nyr</w:t>
      </w:r>
      <w:r>
        <w:rPr>
          <w:lang w:val="de-DE"/>
        </w:rPr>
        <w:t>ë</w:t>
      </w:r>
      <w:r w:rsidRPr="000F1336">
        <w:rPr>
          <w:lang w:val="de-DE"/>
        </w:rPr>
        <w:t xml:space="preserve"> aktive q</w:t>
      </w:r>
      <w:r>
        <w:rPr>
          <w:lang w:val="de-DE"/>
        </w:rPr>
        <w:t>ë</w:t>
      </w:r>
      <w:r w:rsidRPr="000F1336">
        <w:rPr>
          <w:lang w:val="de-DE"/>
        </w:rPr>
        <w:t xml:space="preserve"> veprimtaria e dhom</w:t>
      </w:r>
      <w:r>
        <w:rPr>
          <w:lang w:val="de-DE"/>
        </w:rPr>
        <w:t>ë</w:t>
      </w:r>
      <w:r w:rsidRPr="000F1336">
        <w:rPr>
          <w:lang w:val="de-DE"/>
        </w:rPr>
        <w:t>s t</w:t>
      </w:r>
      <w:r>
        <w:rPr>
          <w:lang w:val="de-DE"/>
        </w:rPr>
        <w:t>ë</w:t>
      </w:r>
      <w:r w:rsidRPr="000F1336">
        <w:rPr>
          <w:lang w:val="de-DE"/>
        </w:rPr>
        <w:t xml:space="preserve"> zhvillohet n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rputhje me interesat e an</w:t>
      </w:r>
      <w:r>
        <w:rPr>
          <w:lang w:val="de-DE"/>
        </w:rPr>
        <w:t>ë</w:t>
      </w:r>
      <w:r w:rsidRPr="000F1336">
        <w:rPr>
          <w:lang w:val="de-DE"/>
        </w:rPr>
        <w:t>tar</w:t>
      </w:r>
      <w:r>
        <w:rPr>
          <w:lang w:val="de-DE"/>
        </w:rPr>
        <w:t>ë</w:t>
      </w:r>
      <w:r w:rsidRPr="000F1336">
        <w:rPr>
          <w:lang w:val="de-DE"/>
        </w:rPr>
        <w:t>sis</w:t>
      </w:r>
      <w:r>
        <w:rPr>
          <w:lang w:val="de-DE"/>
        </w:rPr>
        <w:t>ë</w:t>
      </w:r>
      <w:r w:rsidRPr="000F1336">
        <w:rPr>
          <w:lang w:val="de-DE"/>
        </w:rPr>
        <w:t xml:space="preserve"> s</w:t>
      </w:r>
      <w:r>
        <w:rPr>
          <w:lang w:val="de-DE"/>
        </w:rPr>
        <w:t>ë</w:t>
      </w:r>
      <w:r w:rsidRPr="000F1336">
        <w:rPr>
          <w:lang w:val="de-DE"/>
        </w:rPr>
        <w:t xml:space="preserve"> saj</w:t>
      </w:r>
      <w:r>
        <w:rPr>
          <w:lang w:val="de-DE"/>
        </w:rPr>
        <w:t>,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cilat p</w:t>
      </w:r>
      <w:r>
        <w:rPr>
          <w:lang w:val="de-DE"/>
        </w:rPr>
        <w:t>ë</w:t>
      </w:r>
      <w:r w:rsidRPr="000F1336">
        <w:rPr>
          <w:lang w:val="de-DE"/>
        </w:rPr>
        <w:t>rcaktohen n</w:t>
      </w:r>
      <w:r>
        <w:rPr>
          <w:lang w:val="de-DE"/>
        </w:rPr>
        <w:t>ë</w:t>
      </w:r>
      <w:r w:rsidRPr="000F1336">
        <w:rPr>
          <w:lang w:val="de-DE"/>
        </w:rPr>
        <w:t xml:space="preserve"> programet vjetore t</w:t>
      </w:r>
      <w:r>
        <w:rPr>
          <w:lang w:val="de-DE"/>
        </w:rPr>
        <w:t>ë</w:t>
      </w:r>
      <w:r w:rsidRPr="000F1336">
        <w:rPr>
          <w:lang w:val="de-DE"/>
        </w:rPr>
        <w:t xml:space="preserve"> pun</w:t>
      </w:r>
      <w:r>
        <w:rPr>
          <w:lang w:val="de-DE"/>
        </w:rPr>
        <w:t>ë</w:t>
      </w:r>
      <w:r w:rsidRPr="000F1336">
        <w:rPr>
          <w:lang w:val="de-DE"/>
        </w:rPr>
        <w:t>s t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</w:t>
      </w:r>
      <w:r>
        <w:rPr>
          <w:lang w:val="de-DE"/>
        </w:rPr>
        <w:t>,</w:t>
      </w:r>
      <w:r w:rsidRPr="000F1336">
        <w:rPr>
          <w:lang w:val="de-DE"/>
        </w:rPr>
        <w:t xml:space="preserve"> si dhe me interesat publike</w:t>
      </w:r>
      <w:r>
        <w:rPr>
          <w:lang w:val="de-DE"/>
        </w:rPr>
        <w:t>,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ërcaktuar</w:t>
      </w:r>
      <w:r w:rsidRPr="000F1336">
        <w:rPr>
          <w:lang w:val="de-DE"/>
        </w:rPr>
        <w:t xml:space="preserve"> n</w:t>
      </w:r>
      <w:r>
        <w:rPr>
          <w:lang w:val="de-DE"/>
        </w:rPr>
        <w:t>ë</w:t>
      </w:r>
      <w:r w:rsidRPr="000F1336">
        <w:rPr>
          <w:lang w:val="de-DE"/>
        </w:rPr>
        <w:t xml:space="preserve"> ligjet dhe aktet n</w:t>
      </w:r>
      <w:r>
        <w:rPr>
          <w:lang w:val="de-DE"/>
        </w:rPr>
        <w:t>ënligj</w:t>
      </w:r>
      <w:r w:rsidRPr="000F1336">
        <w:rPr>
          <w:lang w:val="de-DE"/>
        </w:rPr>
        <w:t>ore n</w:t>
      </w:r>
      <w:r>
        <w:rPr>
          <w:lang w:val="de-DE"/>
        </w:rPr>
        <w:t>ë fuqi. 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</w:t>
      </w:r>
      <w:r>
        <w:rPr>
          <w:lang w:val="de-DE"/>
        </w:rPr>
        <w:t>,</w:t>
      </w:r>
      <w:r w:rsidRPr="000F1336">
        <w:rPr>
          <w:lang w:val="de-DE"/>
        </w:rPr>
        <w:t xml:space="preserve"> n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rmbushje t</w:t>
      </w:r>
      <w:r>
        <w:rPr>
          <w:lang w:val="de-DE"/>
        </w:rPr>
        <w:t>ë</w:t>
      </w:r>
      <w:r w:rsidRPr="000F1336">
        <w:rPr>
          <w:lang w:val="de-DE"/>
        </w:rPr>
        <w:t xml:space="preserve"> funksionit t</w:t>
      </w:r>
      <w:r>
        <w:rPr>
          <w:lang w:val="de-DE"/>
        </w:rPr>
        <w:t>ë</w:t>
      </w:r>
      <w:r w:rsidRPr="000F1336">
        <w:rPr>
          <w:lang w:val="de-DE"/>
        </w:rPr>
        <w:t xml:space="preserve"> tij</w:t>
      </w:r>
      <w:r>
        <w:rPr>
          <w:lang w:val="de-DE"/>
        </w:rPr>
        <w:t>,</w:t>
      </w:r>
      <w:r w:rsidRPr="000F1336">
        <w:rPr>
          <w:lang w:val="de-DE"/>
        </w:rPr>
        <w:t xml:space="preserve"> kryen k</w:t>
      </w:r>
      <w:r>
        <w:rPr>
          <w:lang w:val="de-DE"/>
        </w:rPr>
        <w:t>ë</w:t>
      </w:r>
      <w:r w:rsidRPr="000F1336">
        <w:rPr>
          <w:lang w:val="de-DE"/>
        </w:rPr>
        <w:t xml:space="preserve">to detyra: </w:t>
      </w:r>
    </w:p>
    <w:p w:rsidR="00F664CA" w:rsidRDefault="00F664CA" w:rsidP="00467124">
      <w:pPr>
        <w:pStyle w:val="Paragrafi"/>
        <w:rPr>
          <w:lang w:val="de-DE"/>
        </w:rPr>
      </w:pPr>
      <w:r>
        <w:rPr>
          <w:lang w:val="de-DE"/>
        </w:rPr>
        <w:t>1. Ndjek respektimin e ligjit të</w:t>
      </w:r>
      <w:r w:rsidRPr="000F1336">
        <w:rPr>
          <w:lang w:val="de-DE"/>
        </w:rPr>
        <w:t xml:space="preserve"> dhomave, t</w:t>
      </w:r>
      <w:r>
        <w:rPr>
          <w:lang w:val="de-DE"/>
        </w:rPr>
        <w:t>ë</w:t>
      </w:r>
      <w:r w:rsidRPr="000F1336">
        <w:rPr>
          <w:lang w:val="de-DE"/>
        </w:rPr>
        <w:t xml:space="preserve"> ligjeve t</w:t>
      </w:r>
      <w:r>
        <w:rPr>
          <w:lang w:val="de-DE"/>
        </w:rPr>
        <w:t>ë</w:t>
      </w:r>
      <w:r w:rsidRPr="000F1336">
        <w:rPr>
          <w:lang w:val="de-DE"/>
        </w:rPr>
        <w:t xml:space="preserve"> tjera, t</w:t>
      </w:r>
      <w:r>
        <w:rPr>
          <w:lang w:val="de-DE"/>
        </w:rPr>
        <w:t>ë</w:t>
      </w:r>
      <w:r w:rsidRPr="000F1336">
        <w:rPr>
          <w:lang w:val="de-DE"/>
        </w:rPr>
        <w:t xml:space="preserve"> akteve n</w:t>
      </w:r>
      <w:r>
        <w:rPr>
          <w:lang w:val="de-DE"/>
        </w:rPr>
        <w:t>ënl</w:t>
      </w:r>
      <w:r w:rsidRPr="000F1336">
        <w:rPr>
          <w:lang w:val="de-DE"/>
        </w:rPr>
        <w:t>igjore dhe t</w:t>
      </w:r>
      <w:r>
        <w:rPr>
          <w:lang w:val="de-DE"/>
        </w:rPr>
        <w:t>ë</w:t>
      </w:r>
      <w:r w:rsidRPr="000F1336">
        <w:rPr>
          <w:lang w:val="de-DE"/>
        </w:rPr>
        <w:t xml:space="preserve"> statutit t</w:t>
      </w:r>
      <w:r>
        <w:rPr>
          <w:lang w:val="de-DE"/>
        </w:rPr>
        <w:t>ë</w:t>
      </w:r>
      <w:r w:rsidRPr="000F1336">
        <w:rPr>
          <w:lang w:val="de-DE"/>
        </w:rPr>
        <w:t xml:space="preserve"> dhom</w:t>
      </w:r>
      <w:r>
        <w:rPr>
          <w:lang w:val="de-DE"/>
        </w:rPr>
        <w:t>ë</w:t>
      </w:r>
      <w:r w:rsidRPr="000F1336">
        <w:rPr>
          <w:lang w:val="de-DE"/>
        </w:rPr>
        <w:t>s n</w:t>
      </w:r>
      <w:r>
        <w:rPr>
          <w:lang w:val="de-DE"/>
        </w:rPr>
        <w:t>ë</w:t>
      </w:r>
      <w:r w:rsidRPr="000F1336">
        <w:rPr>
          <w:lang w:val="de-DE"/>
        </w:rPr>
        <w:t xml:space="preserve"> vendimet e marra nga organet drejtuese t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 xml:space="preserve">s. </w:t>
      </w:r>
    </w:p>
    <w:p w:rsidR="00F664CA" w:rsidRPr="000F1336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1.1. N</w:t>
      </w:r>
      <w:r>
        <w:rPr>
          <w:lang w:val="de-DE"/>
        </w:rPr>
        <w:t>ë</w:t>
      </w:r>
      <w:r w:rsidRPr="000F1336">
        <w:rPr>
          <w:lang w:val="de-DE"/>
        </w:rPr>
        <w:t xml:space="preserve"> rast se v</w:t>
      </w:r>
      <w:r>
        <w:rPr>
          <w:lang w:val="de-DE"/>
        </w:rPr>
        <w:t>ë</w:t>
      </w:r>
      <w:r w:rsidRPr="000F1336">
        <w:rPr>
          <w:lang w:val="de-DE"/>
        </w:rPr>
        <w:t>ren shkelje t</w:t>
      </w:r>
      <w:r>
        <w:rPr>
          <w:lang w:val="de-DE"/>
        </w:rPr>
        <w:t>ë</w:t>
      </w:r>
      <w:r w:rsidRPr="000F1336">
        <w:rPr>
          <w:lang w:val="de-DE"/>
        </w:rPr>
        <w:t xml:space="preserve"> ligjshm</w:t>
      </w:r>
      <w:r>
        <w:rPr>
          <w:lang w:val="de-DE"/>
        </w:rPr>
        <w:t>ë</w:t>
      </w:r>
      <w:r w:rsidRPr="000F1336">
        <w:rPr>
          <w:lang w:val="de-DE"/>
        </w:rPr>
        <w:t>ris</w:t>
      </w:r>
      <w:r>
        <w:rPr>
          <w:lang w:val="de-DE"/>
        </w:rPr>
        <w:t>ë</w:t>
      </w:r>
      <w:r w:rsidRPr="000F1336">
        <w:rPr>
          <w:lang w:val="de-DE"/>
        </w:rPr>
        <w:t xml:space="preserve"> n</w:t>
      </w:r>
      <w:r>
        <w:rPr>
          <w:lang w:val="de-DE"/>
        </w:rPr>
        <w:t>ë</w:t>
      </w:r>
      <w:r w:rsidRPr="000F1336">
        <w:rPr>
          <w:lang w:val="de-DE"/>
        </w:rPr>
        <w:t xml:space="preserve"> vendimet e marra nga organet e dhom</w:t>
      </w:r>
      <w:r>
        <w:rPr>
          <w:lang w:val="de-DE"/>
        </w:rPr>
        <w:t>ë</w:t>
      </w:r>
      <w:r w:rsidRPr="000F1336">
        <w:rPr>
          <w:lang w:val="de-DE"/>
        </w:rPr>
        <w:t>s (Asamble</w:t>
      </w:r>
      <w:r>
        <w:rPr>
          <w:lang w:val="de-DE"/>
        </w:rPr>
        <w:t>j</w:t>
      </w:r>
      <w:r w:rsidRPr="000F1336">
        <w:rPr>
          <w:lang w:val="de-DE"/>
        </w:rPr>
        <w:t>a, Kryesia, Kryetari, Komisioni i Auditimit), njofton organin mbik</w:t>
      </w:r>
      <w:r>
        <w:rPr>
          <w:lang w:val="de-DE"/>
        </w:rPr>
        <w:t>ë</w:t>
      </w:r>
      <w:r w:rsidRPr="000F1336">
        <w:rPr>
          <w:lang w:val="de-DE"/>
        </w:rPr>
        <w:t>qyr</w:t>
      </w:r>
      <w:r>
        <w:rPr>
          <w:lang w:val="de-DE"/>
        </w:rPr>
        <w:t>ës, i cil</w:t>
      </w:r>
      <w:r w:rsidRPr="000F1336">
        <w:rPr>
          <w:lang w:val="de-DE"/>
        </w:rPr>
        <w:t>i brenda 30 dit</w:t>
      </w:r>
      <w:r>
        <w:rPr>
          <w:lang w:val="de-DE"/>
        </w:rPr>
        <w:t>ë</w:t>
      </w:r>
      <w:r w:rsidRPr="000F1336">
        <w:rPr>
          <w:lang w:val="de-DE"/>
        </w:rPr>
        <w:t>ve nga v</w:t>
      </w:r>
      <w:r>
        <w:rPr>
          <w:lang w:val="de-DE"/>
        </w:rPr>
        <w:t>ë</w:t>
      </w:r>
      <w:r w:rsidRPr="000F1336">
        <w:rPr>
          <w:lang w:val="de-DE"/>
        </w:rPr>
        <w:t>nia n</w:t>
      </w:r>
      <w:r>
        <w:rPr>
          <w:lang w:val="de-DE"/>
        </w:rPr>
        <w:t>ë</w:t>
      </w:r>
      <w:r w:rsidRPr="000F1336">
        <w:rPr>
          <w:lang w:val="de-DE"/>
        </w:rPr>
        <w:t xml:space="preserve"> dijeni, u k</w:t>
      </w:r>
      <w:r>
        <w:rPr>
          <w:lang w:val="de-DE"/>
        </w:rPr>
        <w:t>ë</w:t>
      </w:r>
      <w:r w:rsidRPr="000F1336">
        <w:rPr>
          <w:lang w:val="de-DE"/>
        </w:rPr>
        <w:t>rkon k</w:t>
      </w:r>
      <w:r>
        <w:rPr>
          <w:lang w:val="de-DE"/>
        </w:rPr>
        <w:t>ë</w:t>
      </w:r>
      <w:r w:rsidRPr="000F1336">
        <w:rPr>
          <w:lang w:val="de-DE"/>
        </w:rPr>
        <w:t>tyre organeve rishikimin e vendimeve t</w:t>
      </w:r>
      <w:r>
        <w:rPr>
          <w:lang w:val="de-DE"/>
        </w:rPr>
        <w:t>ë</w:t>
      </w:r>
      <w:r w:rsidRPr="000F1336">
        <w:rPr>
          <w:lang w:val="de-DE"/>
        </w:rPr>
        <w:t xml:space="preserve"> marra ose sipas rastit marrjen e vendimeve p</w:t>
      </w:r>
      <w:r>
        <w:rPr>
          <w:lang w:val="de-DE"/>
        </w:rPr>
        <w:t>ë</w:t>
      </w:r>
      <w:r w:rsidRPr="000F1336">
        <w:rPr>
          <w:lang w:val="de-DE"/>
        </w:rPr>
        <w:t>r t</w:t>
      </w:r>
      <w:r>
        <w:rPr>
          <w:lang w:val="de-DE"/>
        </w:rPr>
        <w:t>ë</w:t>
      </w:r>
      <w:r w:rsidRPr="000F1336">
        <w:rPr>
          <w:lang w:val="de-DE"/>
        </w:rPr>
        <w:t xml:space="preserve"> cilat</w:t>
      </w:r>
      <w:r>
        <w:rPr>
          <w:lang w:val="de-DE"/>
        </w:rPr>
        <w:t xml:space="preserve"> </w:t>
      </w:r>
      <w:r w:rsidRPr="000F1336">
        <w:rPr>
          <w:lang w:val="de-DE"/>
        </w:rPr>
        <w:t>jan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detyruara sipas ligjit. </w:t>
      </w:r>
    </w:p>
    <w:p w:rsidR="00F664CA" w:rsidRPr="000F1336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2. Merr pjes</w:t>
      </w:r>
      <w:r>
        <w:rPr>
          <w:lang w:val="de-DE"/>
        </w:rPr>
        <w:t>ë</w:t>
      </w:r>
      <w:r w:rsidRPr="000F1336">
        <w:rPr>
          <w:lang w:val="de-DE"/>
        </w:rPr>
        <w:t xml:space="preserve"> n</w:t>
      </w:r>
      <w:r>
        <w:rPr>
          <w:lang w:val="de-DE"/>
        </w:rPr>
        <w:t>ë mbl</w:t>
      </w:r>
      <w:r w:rsidRPr="000F1336">
        <w:rPr>
          <w:lang w:val="de-DE"/>
        </w:rPr>
        <w:t>edhjet e Asambles</w:t>
      </w:r>
      <w:r>
        <w:rPr>
          <w:lang w:val="de-DE"/>
        </w:rPr>
        <w:t>ë</w:t>
      </w:r>
      <w:r w:rsidRPr="000F1336">
        <w:rPr>
          <w:lang w:val="de-DE"/>
        </w:rPr>
        <w:t xml:space="preserve"> dhe t</w:t>
      </w:r>
      <w:r>
        <w:rPr>
          <w:lang w:val="de-DE"/>
        </w:rPr>
        <w:t>ë</w:t>
      </w:r>
      <w:r w:rsidRPr="000F1336">
        <w:rPr>
          <w:lang w:val="de-DE"/>
        </w:rPr>
        <w:t xml:space="preserve"> Kryesis</w:t>
      </w:r>
      <w:r>
        <w:rPr>
          <w:lang w:val="de-DE"/>
        </w:rPr>
        <w:t>ë</w:t>
      </w:r>
      <w:r w:rsidRPr="000F1336">
        <w:rPr>
          <w:lang w:val="de-DE"/>
        </w:rPr>
        <w:t xml:space="preserve"> pa t</w:t>
      </w:r>
      <w:r>
        <w:rPr>
          <w:lang w:val="de-DE"/>
        </w:rPr>
        <w:t>ë</w:t>
      </w:r>
      <w:r w:rsidRPr="000F1336">
        <w:rPr>
          <w:lang w:val="de-DE"/>
        </w:rPr>
        <w:t xml:space="preserve"> drejt</w:t>
      </w:r>
      <w:r>
        <w:rPr>
          <w:lang w:val="de-DE"/>
        </w:rPr>
        <w:t>ë</w:t>
      </w:r>
      <w:r w:rsidRPr="000F1336">
        <w:rPr>
          <w:lang w:val="de-DE"/>
        </w:rPr>
        <w:t xml:space="preserve"> vote, ngre </w:t>
      </w:r>
      <w:r>
        <w:rPr>
          <w:lang w:val="de-DE"/>
        </w:rPr>
        <w:t>çë</w:t>
      </w:r>
      <w:r w:rsidRPr="000F1336">
        <w:rPr>
          <w:lang w:val="de-DE"/>
        </w:rPr>
        <w:t>shtje p</w:t>
      </w:r>
      <w:r>
        <w:rPr>
          <w:lang w:val="de-DE"/>
        </w:rPr>
        <w:t>ë</w:t>
      </w:r>
      <w:r w:rsidRPr="000F1336">
        <w:rPr>
          <w:lang w:val="de-DE"/>
        </w:rPr>
        <w:t>r shqyrtim dhe siguron zbatimin e dispozitave t</w:t>
      </w:r>
      <w:r>
        <w:rPr>
          <w:lang w:val="de-DE"/>
        </w:rPr>
        <w:t>ë l</w:t>
      </w:r>
      <w:r w:rsidRPr="000F1336">
        <w:rPr>
          <w:lang w:val="de-DE"/>
        </w:rPr>
        <w:t>igjit t</w:t>
      </w:r>
      <w:r>
        <w:rPr>
          <w:lang w:val="de-DE"/>
        </w:rPr>
        <w:t>ë</w:t>
      </w:r>
      <w:r w:rsidRPr="000F1336">
        <w:rPr>
          <w:lang w:val="de-DE"/>
        </w:rPr>
        <w:t xml:space="preserve"> dhomave dhe t</w:t>
      </w:r>
      <w:r>
        <w:rPr>
          <w:lang w:val="de-DE"/>
        </w:rPr>
        <w:t>ë</w:t>
      </w:r>
      <w:r w:rsidRPr="000F1336">
        <w:rPr>
          <w:lang w:val="de-DE"/>
        </w:rPr>
        <w:t xml:space="preserve"> statutit t</w:t>
      </w:r>
      <w:r>
        <w:rPr>
          <w:lang w:val="de-DE"/>
        </w:rPr>
        <w:t>ë</w:t>
      </w:r>
      <w:r w:rsidRPr="000F1336">
        <w:rPr>
          <w:lang w:val="de-DE"/>
        </w:rPr>
        <w:t xml:space="preserve"> dhom</w:t>
      </w:r>
      <w:r>
        <w:rPr>
          <w:lang w:val="de-DE"/>
        </w:rPr>
        <w:t>ë</w:t>
      </w:r>
      <w:r w:rsidRPr="000F1336">
        <w:rPr>
          <w:lang w:val="de-DE"/>
        </w:rPr>
        <w:t>s q</w:t>
      </w:r>
      <w:r>
        <w:rPr>
          <w:lang w:val="de-DE"/>
        </w:rPr>
        <w:t>ë</w:t>
      </w:r>
      <w:r w:rsidRPr="000F1336">
        <w:rPr>
          <w:lang w:val="de-DE"/>
        </w:rPr>
        <w:t xml:space="preserve"> kan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b</w:t>
      </w:r>
      <w:r>
        <w:rPr>
          <w:lang w:val="de-DE"/>
        </w:rPr>
        <w:t>ë</w:t>
      </w:r>
      <w:r w:rsidRPr="000F1336">
        <w:rPr>
          <w:lang w:val="de-DE"/>
        </w:rPr>
        <w:t>jn</w:t>
      </w:r>
      <w:r>
        <w:rPr>
          <w:lang w:val="de-DE"/>
        </w:rPr>
        <w:t>ë</w:t>
      </w:r>
      <w:r w:rsidRPr="000F1336">
        <w:rPr>
          <w:lang w:val="de-DE"/>
        </w:rPr>
        <w:t xml:space="preserve"> me thirrjet e mbledhjes, organizimin dhe vlefshm</w:t>
      </w:r>
      <w:r>
        <w:rPr>
          <w:lang w:val="de-DE"/>
        </w:rPr>
        <w:t>ë</w:t>
      </w:r>
      <w:r w:rsidRPr="000F1336">
        <w:rPr>
          <w:lang w:val="de-DE"/>
        </w:rPr>
        <w:t>rin</w:t>
      </w:r>
      <w:r>
        <w:rPr>
          <w:lang w:val="de-DE"/>
        </w:rPr>
        <w:t>ë</w:t>
      </w:r>
      <w:r w:rsidRPr="000F1336">
        <w:rPr>
          <w:lang w:val="de-DE"/>
        </w:rPr>
        <w:t xml:space="preserve"> e mbledhjes, arr</w:t>
      </w:r>
      <w:r>
        <w:rPr>
          <w:lang w:val="de-DE"/>
        </w:rPr>
        <w:t>itjen e kuorumit dhe vendimmarrj</w:t>
      </w:r>
      <w:r w:rsidRPr="000F1336">
        <w:rPr>
          <w:lang w:val="de-DE"/>
        </w:rPr>
        <w:t>es.</w:t>
      </w:r>
    </w:p>
    <w:p w:rsidR="00F664CA" w:rsidRPr="000F1336" w:rsidRDefault="00F664CA" w:rsidP="00467124">
      <w:pPr>
        <w:pStyle w:val="Paragrafi"/>
        <w:rPr>
          <w:lang w:val="de-DE"/>
        </w:rPr>
      </w:pPr>
      <w:r>
        <w:rPr>
          <w:lang w:val="de-DE"/>
        </w:rPr>
        <w:t xml:space="preserve"> 2.1. Sekretari i d</w:t>
      </w:r>
      <w:r w:rsidRPr="000F1336">
        <w:rPr>
          <w:lang w:val="de-DE"/>
        </w:rPr>
        <w:t>hom</w:t>
      </w:r>
      <w:r>
        <w:rPr>
          <w:lang w:val="de-DE"/>
        </w:rPr>
        <w:t>ës shtron çë</w:t>
      </w:r>
      <w:r w:rsidRPr="000F1336">
        <w:rPr>
          <w:lang w:val="de-DE"/>
        </w:rPr>
        <w:t>shtje n</w:t>
      </w:r>
      <w:r>
        <w:rPr>
          <w:lang w:val="de-DE"/>
        </w:rPr>
        <w:t>ë</w:t>
      </w:r>
      <w:r w:rsidRPr="000F1336">
        <w:rPr>
          <w:lang w:val="de-DE"/>
        </w:rPr>
        <w:t xml:space="preserve"> Kryesi dhe n</w:t>
      </w:r>
      <w:r>
        <w:rPr>
          <w:lang w:val="de-DE"/>
        </w:rPr>
        <w:t>ë</w:t>
      </w:r>
      <w:r w:rsidRPr="000F1336">
        <w:rPr>
          <w:lang w:val="de-DE"/>
        </w:rPr>
        <w:t xml:space="preserve"> Asamble dhe k</w:t>
      </w:r>
      <w:r>
        <w:rPr>
          <w:lang w:val="de-DE"/>
        </w:rPr>
        <w:t>ë</w:t>
      </w:r>
      <w:r w:rsidRPr="000F1336">
        <w:rPr>
          <w:lang w:val="de-DE"/>
        </w:rPr>
        <w:t>to t</w:t>
      </w:r>
      <w:r>
        <w:rPr>
          <w:lang w:val="de-DE"/>
        </w:rPr>
        <w:t>ë</w:t>
      </w:r>
      <w:r w:rsidRPr="000F1336">
        <w:rPr>
          <w:lang w:val="de-DE"/>
        </w:rPr>
        <w:t xml:space="preserve"> fundit i shqyrtojn</w:t>
      </w:r>
      <w:r>
        <w:rPr>
          <w:lang w:val="de-DE"/>
        </w:rPr>
        <w:t>ë</w:t>
      </w:r>
      <w:r w:rsidRPr="000F1336">
        <w:rPr>
          <w:lang w:val="de-DE"/>
        </w:rPr>
        <w:t xml:space="preserve"> dhe shprehen me vendim (miratim ose refuzim) p</w:t>
      </w:r>
      <w:r>
        <w:rPr>
          <w:lang w:val="de-DE"/>
        </w:rPr>
        <w:t>ë</w:t>
      </w:r>
      <w:r w:rsidRPr="000F1336">
        <w:rPr>
          <w:lang w:val="de-DE"/>
        </w:rPr>
        <w:t xml:space="preserve">r </w:t>
      </w:r>
      <w:r>
        <w:rPr>
          <w:lang w:val="de-DE"/>
        </w:rPr>
        <w:t>çë</w:t>
      </w:r>
      <w:r w:rsidRPr="000F1336">
        <w:rPr>
          <w:lang w:val="de-DE"/>
        </w:rPr>
        <w:t xml:space="preserve">shtjet e ngritura. </w:t>
      </w:r>
    </w:p>
    <w:p w:rsidR="00F664CA" w:rsidRPr="000F1336" w:rsidRDefault="00F664CA" w:rsidP="00467124">
      <w:pPr>
        <w:pStyle w:val="Paragrafi"/>
        <w:rPr>
          <w:lang w:val="de-DE"/>
        </w:rPr>
      </w:pPr>
      <w:r>
        <w:rPr>
          <w:lang w:val="de-DE"/>
        </w:rPr>
        <w:t>2.2. 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siglon procesverbalin e mbledhjes dhe vendimet e zbardhura duke u siguruar q</w:t>
      </w:r>
      <w:r>
        <w:rPr>
          <w:lang w:val="de-DE"/>
        </w:rPr>
        <w:t>ë</w:t>
      </w:r>
      <w:r w:rsidRPr="000F1336">
        <w:rPr>
          <w:lang w:val="de-DE"/>
        </w:rPr>
        <w:t xml:space="preserve"> k</w:t>
      </w:r>
      <w:r>
        <w:rPr>
          <w:lang w:val="de-DE"/>
        </w:rPr>
        <w:t>ëto dokumente</w:t>
      </w:r>
      <w:r w:rsidRPr="000F1336">
        <w:rPr>
          <w:lang w:val="de-DE"/>
        </w:rPr>
        <w:t xml:space="preserve"> jan</w:t>
      </w:r>
      <w:r>
        <w:rPr>
          <w:lang w:val="de-DE"/>
        </w:rPr>
        <w:t>ë</w:t>
      </w:r>
      <w:r w:rsidRPr="000F1336">
        <w:rPr>
          <w:lang w:val="de-DE"/>
        </w:rPr>
        <w:t xml:space="preserve"> n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rputhje me vullnetin e shprehur t</w:t>
      </w:r>
      <w:r>
        <w:rPr>
          <w:lang w:val="de-DE"/>
        </w:rPr>
        <w:t>ë</w:t>
      </w:r>
      <w:r w:rsidRPr="000F1336">
        <w:rPr>
          <w:lang w:val="de-DE"/>
        </w:rPr>
        <w:t xml:space="preserve"> vendi</w:t>
      </w:r>
      <w:r>
        <w:rPr>
          <w:lang w:val="de-DE"/>
        </w:rPr>
        <w:t>m</w:t>
      </w:r>
      <w:r w:rsidRPr="000F1336">
        <w:rPr>
          <w:lang w:val="de-DE"/>
        </w:rPr>
        <w:t>marr</w:t>
      </w:r>
      <w:r>
        <w:rPr>
          <w:lang w:val="de-DE"/>
        </w:rPr>
        <w:t>ë</w:t>
      </w:r>
      <w:r w:rsidRPr="000F1336">
        <w:rPr>
          <w:lang w:val="de-DE"/>
        </w:rPr>
        <w:t xml:space="preserve">sve. </w:t>
      </w:r>
    </w:p>
    <w:p w:rsidR="00F664CA" w:rsidRPr="000F1336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3. Ndjek zbatimin e vendimeve t</w:t>
      </w:r>
      <w:r>
        <w:rPr>
          <w:lang w:val="de-DE"/>
        </w:rPr>
        <w:t>ë</w:t>
      </w:r>
      <w:r w:rsidRPr="000F1336">
        <w:rPr>
          <w:lang w:val="de-DE"/>
        </w:rPr>
        <w:t xml:space="preserve"> Asambles</w:t>
      </w:r>
      <w:r>
        <w:rPr>
          <w:lang w:val="de-DE"/>
        </w:rPr>
        <w:t>ë</w:t>
      </w:r>
      <w:r w:rsidRPr="000F1336">
        <w:rPr>
          <w:lang w:val="de-DE"/>
        </w:rPr>
        <w:t xml:space="preserve"> dhe Kryesis</w:t>
      </w:r>
      <w:r>
        <w:rPr>
          <w:lang w:val="de-DE"/>
        </w:rPr>
        <w:t>ë</w:t>
      </w:r>
      <w:r w:rsidRPr="000F1336">
        <w:rPr>
          <w:lang w:val="de-DE"/>
        </w:rPr>
        <w:t xml:space="preserve"> nga subjektet e ngarkuar</w:t>
      </w:r>
      <w:r>
        <w:rPr>
          <w:lang w:val="de-DE"/>
        </w:rPr>
        <w:t>a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 zbatimin e tyre. N</w:t>
      </w:r>
      <w:r>
        <w:rPr>
          <w:lang w:val="de-DE"/>
        </w:rPr>
        <w:t>ë ç</w:t>
      </w:r>
      <w:r w:rsidRPr="000F1336">
        <w:rPr>
          <w:lang w:val="de-DE"/>
        </w:rPr>
        <w:t>do koh</w:t>
      </w:r>
      <w:r>
        <w:rPr>
          <w:lang w:val="de-DE"/>
        </w:rPr>
        <w:t>ë, 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informohet mbi statusin e zbatimit t</w:t>
      </w:r>
      <w:r>
        <w:rPr>
          <w:lang w:val="de-DE"/>
        </w:rPr>
        <w:t>ë</w:t>
      </w:r>
      <w:r w:rsidRPr="000F1336">
        <w:rPr>
          <w:lang w:val="de-DE"/>
        </w:rPr>
        <w:t xml:space="preserve"> vendimeve nga organet e ngarkuara p</w:t>
      </w:r>
      <w:r>
        <w:rPr>
          <w:lang w:val="de-DE"/>
        </w:rPr>
        <w:t>ë</w:t>
      </w:r>
      <w:r w:rsidRPr="000F1336">
        <w:rPr>
          <w:lang w:val="de-DE"/>
        </w:rPr>
        <w:t>r zbatimin e tyre dhe n</w:t>
      </w:r>
      <w:r>
        <w:rPr>
          <w:lang w:val="de-DE"/>
        </w:rPr>
        <w:t>ë</w:t>
      </w:r>
      <w:r w:rsidRPr="000F1336">
        <w:rPr>
          <w:lang w:val="de-DE"/>
        </w:rPr>
        <w:t xml:space="preserve"> rast se v</w:t>
      </w:r>
      <w:r>
        <w:rPr>
          <w:lang w:val="de-DE"/>
        </w:rPr>
        <w:t>ë</w:t>
      </w:r>
      <w:r w:rsidRPr="000F1336">
        <w:rPr>
          <w:lang w:val="de-DE"/>
        </w:rPr>
        <w:t>ren moszbatim apo mosrespektim t</w:t>
      </w:r>
      <w:r>
        <w:rPr>
          <w:lang w:val="de-DE"/>
        </w:rPr>
        <w:t>ë</w:t>
      </w:r>
      <w:r w:rsidRPr="000F1336">
        <w:rPr>
          <w:lang w:val="de-DE"/>
        </w:rPr>
        <w:t xml:space="preserve"> k</w:t>
      </w:r>
      <w:r>
        <w:rPr>
          <w:lang w:val="de-DE"/>
        </w:rPr>
        <w:t>ë</w:t>
      </w:r>
      <w:r w:rsidRPr="000F1336">
        <w:rPr>
          <w:lang w:val="de-DE"/>
        </w:rPr>
        <w:t>tyre vendimeve informon me shkrim organin q</w:t>
      </w:r>
      <w:r>
        <w:rPr>
          <w:lang w:val="de-DE"/>
        </w:rPr>
        <w:t>ë</w:t>
      </w:r>
      <w:r w:rsidRPr="000F1336">
        <w:rPr>
          <w:lang w:val="de-DE"/>
        </w:rPr>
        <w:t xml:space="preserve"> ka marr</w:t>
      </w:r>
      <w:r>
        <w:rPr>
          <w:lang w:val="de-DE"/>
        </w:rPr>
        <w:t>ë vendimin dhe organin m</w:t>
      </w:r>
      <w:r w:rsidRPr="000F1336">
        <w:rPr>
          <w:lang w:val="de-DE"/>
        </w:rPr>
        <w:t>bik</w:t>
      </w:r>
      <w:r>
        <w:rPr>
          <w:lang w:val="de-DE"/>
        </w:rPr>
        <w:t>ë</w:t>
      </w:r>
      <w:r w:rsidRPr="000F1336">
        <w:rPr>
          <w:lang w:val="de-DE"/>
        </w:rPr>
        <w:t>qyr</w:t>
      </w:r>
      <w:r>
        <w:rPr>
          <w:lang w:val="de-DE"/>
        </w:rPr>
        <w:t>ë</w:t>
      </w:r>
      <w:r w:rsidRPr="000F1336">
        <w:rPr>
          <w:lang w:val="de-DE"/>
        </w:rPr>
        <w:t xml:space="preserve">s. </w:t>
      </w:r>
    </w:p>
    <w:p w:rsidR="00F664CA" w:rsidRPr="000F1336" w:rsidRDefault="00F664CA" w:rsidP="00467124">
      <w:pPr>
        <w:pStyle w:val="Paragrafi"/>
        <w:rPr>
          <w:lang w:val="de-DE"/>
        </w:rPr>
      </w:pPr>
      <w:r>
        <w:rPr>
          <w:lang w:val="de-DE"/>
        </w:rPr>
        <w:t>3.1. Kryetari dhe administrata e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bashk</w:t>
      </w:r>
      <w:r>
        <w:rPr>
          <w:lang w:val="de-DE"/>
        </w:rPr>
        <w:t>ëpunon me sekretarin e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n</w:t>
      </w:r>
      <w:r>
        <w:rPr>
          <w:lang w:val="de-DE"/>
        </w:rPr>
        <w:t>ë ç</w:t>
      </w:r>
      <w:r w:rsidRPr="000F1336">
        <w:rPr>
          <w:lang w:val="de-DE"/>
        </w:rPr>
        <w:t>do koh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 kryerjen e detyrave n</w:t>
      </w:r>
      <w:r>
        <w:rPr>
          <w:lang w:val="de-DE"/>
        </w:rPr>
        <w:t>ë</w:t>
      </w:r>
      <w:r w:rsidRPr="000F1336">
        <w:rPr>
          <w:lang w:val="de-DE"/>
        </w:rPr>
        <w:t xml:space="preserve"> zbatim t</w:t>
      </w:r>
      <w:r>
        <w:rPr>
          <w:lang w:val="de-DE"/>
        </w:rPr>
        <w:t>ë</w:t>
      </w:r>
      <w:r w:rsidRPr="000F1336">
        <w:rPr>
          <w:lang w:val="de-DE"/>
        </w:rPr>
        <w:t xml:space="preserve"> vendimeve t</w:t>
      </w:r>
      <w:r>
        <w:rPr>
          <w:lang w:val="de-DE"/>
        </w:rPr>
        <w:t>ë</w:t>
      </w:r>
      <w:r w:rsidRPr="000F1336">
        <w:rPr>
          <w:lang w:val="de-DE"/>
        </w:rPr>
        <w:t xml:space="preserve"> organeve t</w:t>
      </w:r>
      <w:r>
        <w:rPr>
          <w:lang w:val="de-DE"/>
        </w:rPr>
        <w:t>ë</w:t>
      </w:r>
      <w:r w:rsidRPr="000F1336">
        <w:rPr>
          <w:lang w:val="de-DE"/>
        </w:rPr>
        <w:t xml:space="preserve"> dhom</w:t>
      </w:r>
      <w:r>
        <w:rPr>
          <w:lang w:val="de-DE"/>
        </w:rPr>
        <w:t>ë</w:t>
      </w:r>
      <w:r w:rsidRPr="000F1336">
        <w:rPr>
          <w:lang w:val="de-DE"/>
        </w:rPr>
        <w:t xml:space="preserve">s. </w:t>
      </w:r>
    </w:p>
    <w:p w:rsidR="00F664CA" w:rsidRPr="000F1336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4. Ndjek procedurat e regjistrimit t</w:t>
      </w:r>
      <w:r>
        <w:rPr>
          <w:lang w:val="de-DE"/>
        </w:rPr>
        <w:t>ë</w:t>
      </w:r>
      <w:r w:rsidRPr="000F1336">
        <w:rPr>
          <w:lang w:val="de-DE"/>
        </w:rPr>
        <w:t xml:space="preserve"> an</w:t>
      </w:r>
      <w:r>
        <w:rPr>
          <w:lang w:val="de-DE"/>
        </w:rPr>
        <w:t>ë</w:t>
      </w:r>
      <w:r w:rsidRPr="000F1336">
        <w:rPr>
          <w:lang w:val="de-DE"/>
        </w:rPr>
        <w:t>tar</w:t>
      </w:r>
      <w:r>
        <w:rPr>
          <w:lang w:val="de-DE"/>
        </w:rPr>
        <w:t>ë</w:t>
      </w:r>
      <w:r w:rsidRPr="000F1336">
        <w:rPr>
          <w:lang w:val="de-DE"/>
        </w:rPr>
        <w:t>sis</w:t>
      </w:r>
      <w:r>
        <w:rPr>
          <w:lang w:val="de-DE"/>
        </w:rPr>
        <w:t>ë</w:t>
      </w:r>
      <w:r w:rsidRPr="000F1336">
        <w:rPr>
          <w:lang w:val="de-DE"/>
        </w:rPr>
        <w:t xml:space="preserve"> n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 xml:space="preserve"> dhe siguron q</w:t>
      </w:r>
      <w:r>
        <w:rPr>
          <w:lang w:val="de-DE"/>
        </w:rPr>
        <w:t>ë</w:t>
      </w:r>
      <w:r w:rsidRPr="000F1336">
        <w:rPr>
          <w:lang w:val="de-DE"/>
        </w:rPr>
        <w:t xml:space="preserve"> regjistrimet n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kryehen n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rputhje me procedurat dhe kuotat e aprovuara nga Asamble</w:t>
      </w:r>
      <w:r>
        <w:rPr>
          <w:lang w:val="de-DE"/>
        </w:rPr>
        <w:t>ja e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s.</w:t>
      </w:r>
    </w:p>
    <w:p w:rsidR="00F664CA" w:rsidRPr="000F1336" w:rsidRDefault="00F664CA" w:rsidP="00467124">
      <w:pPr>
        <w:pStyle w:val="Paragrafi"/>
        <w:rPr>
          <w:lang w:val="de-DE"/>
        </w:rPr>
      </w:pPr>
      <w:r>
        <w:rPr>
          <w:lang w:val="de-DE"/>
        </w:rPr>
        <w:t xml:space="preserve"> 5. Sekretari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ndjek zbatueshm</w:t>
      </w:r>
      <w:r>
        <w:rPr>
          <w:lang w:val="de-DE"/>
        </w:rPr>
        <w:t>ë</w:t>
      </w:r>
      <w:r w:rsidRPr="000F1336">
        <w:rPr>
          <w:lang w:val="de-DE"/>
        </w:rPr>
        <w:t>rin</w:t>
      </w:r>
      <w:r>
        <w:rPr>
          <w:lang w:val="de-DE"/>
        </w:rPr>
        <w:t>ë</w:t>
      </w:r>
      <w:r w:rsidRPr="000F1336">
        <w:rPr>
          <w:lang w:val="de-DE"/>
        </w:rPr>
        <w:t xml:space="preserve"> e ligjit dhe t</w:t>
      </w:r>
      <w:r>
        <w:rPr>
          <w:lang w:val="de-DE"/>
        </w:rPr>
        <w:t>ë</w:t>
      </w:r>
      <w:r w:rsidRPr="000F1336">
        <w:rPr>
          <w:lang w:val="de-DE"/>
        </w:rPr>
        <w:t xml:space="preserve"> akteve n</w:t>
      </w:r>
      <w:r>
        <w:rPr>
          <w:lang w:val="de-DE"/>
        </w:rPr>
        <w:t>ë</w:t>
      </w:r>
      <w:r w:rsidRPr="000F1336">
        <w:rPr>
          <w:lang w:val="de-DE"/>
        </w:rPr>
        <w:t>nligjore n</w:t>
      </w:r>
      <w:r>
        <w:rPr>
          <w:lang w:val="de-DE"/>
        </w:rPr>
        <w:t>ë</w:t>
      </w:r>
      <w:r w:rsidRPr="000F1336">
        <w:rPr>
          <w:lang w:val="de-DE"/>
        </w:rPr>
        <w:t xml:space="preserve"> fuqi n</w:t>
      </w:r>
      <w:r>
        <w:rPr>
          <w:lang w:val="de-DE"/>
        </w:rPr>
        <w:t>ë procedurat e ndjekura nga d</w:t>
      </w:r>
      <w:r w:rsidRPr="000F1336">
        <w:rPr>
          <w:lang w:val="de-DE"/>
        </w:rPr>
        <w:t>homa p</w:t>
      </w:r>
      <w:r>
        <w:rPr>
          <w:lang w:val="de-DE"/>
        </w:rPr>
        <w:t>ë</w:t>
      </w:r>
      <w:r w:rsidRPr="000F1336">
        <w:rPr>
          <w:lang w:val="de-DE"/>
        </w:rPr>
        <w:t>r pa</w:t>
      </w:r>
      <w:r>
        <w:rPr>
          <w:lang w:val="de-DE"/>
        </w:rPr>
        <w:t>jisjen e biznesmenë</w:t>
      </w:r>
      <w:r w:rsidRPr="000F1336">
        <w:rPr>
          <w:lang w:val="de-DE"/>
        </w:rPr>
        <w:t>ve me pasaporta sh</w:t>
      </w:r>
      <w:r>
        <w:rPr>
          <w:lang w:val="de-DE"/>
        </w:rPr>
        <w:t>ë</w:t>
      </w:r>
      <w:r w:rsidRPr="000F1336">
        <w:rPr>
          <w:lang w:val="de-DE"/>
        </w:rPr>
        <w:t>rbimi.</w:t>
      </w:r>
    </w:p>
    <w:p w:rsidR="00F664CA" w:rsidRPr="000F1336" w:rsidRDefault="00F664CA" w:rsidP="00467124">
      <w:pPr>
        <w:pStyle w:val="Paragrafi"/>
        <w:rPr>
          <w:lang w:val="de-DE"/>
        </w:rPr>
      </w:pPr>
      <w:r>
        <w:rPr>
          <w:lang w:val="de-DE"/>
        </w:rPr>
        <w:t xml:space="preserve"> 6. 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</w:t>
      </w:r>
      <w:r>
        <w:rPr>
          <w:lang w:val="de-DE"/>
        </w:rPr>
        <w:t>,</w:t>
      </w:r>
      <w:r w:rsidRPr="000F1336">
        <w:rPr>
          <w:lang w:val="de-DE"/>
        </w:rPr>
        <w:t xml:space="preserve"> kur e gjykon t</w:t>
      </w:r>
      <w:r>
        <w:rPr>
          <w:lang w:val="de-DE"/>
        </w:rPr>
        <w:t>ë</w:t>
      </w:r>
      <w:r w:rsidRPr="000F1336">
        <w:rPr>
          <w:lang w:val="de-DE"/>
        </w:rPr>
        <w:t xml:space="preserve"> nevojshme p</w:t>
      </w:r>
      <w:r>
        <w:rPr>
          <w:lang w:val="de-DE"/>
        </w:rPr>
        <w:t>ër çë</w:t>
      </w:r>
      <w:r w:rsidRPr="000F1336">
        <w:rPr>
          <w:lang w:val="de-DE"/>
        </w:rPr>
        <w:t>shtje t</w:t>
      </w:r>
      <w:r>
        <w:rPr>
          <w:lang w:val="de-DE"/>
        </w:rPr>
        <w:t>ë</w:t>
      </w:r>
      <w:r w:rsidRPr="000F1336">
        <w:rPr>
          <w:lang w:val="de-DE"/>
        </w:rPr>
        <w:t xml:space="preserve"> caktuara</w:t>
      </w:r>
      <w:r>
        <w:rPr>
          <w:lang w:val="de-DE"/>
        </w:rPr>
        <w:t>,</w:t>
      </w:r>
      <w:r w:rsidRPr="000F1336">
        <w:rPr>
          <w:lang w:val="de-DE"/>
        </w:rPr>
        <w:t xml:space="preserve"> mund t</w:t>
      </w:r>
      <w:r>
        <w:rPr>
          <w:lang w:val="de-DE"/>
        </w:rPr>
        <w:t>ë</w:t>
      </w:r>
      <w:r w:rsidRPr="000F1336">
        <w:rPr>
          <w:lang w:val="de-DE"/>
        </w:rPr>
        <w:t xml:space="preserve"> k</w:t>
      </w:r>
      <w:r>
        <w:rPr>
          <w:lang w:val="de-DE"/>
        </w:rPr>
        <w:t>ë</w:t>
      </w:r>
      <w:r w:rsidRPr="000F1336">
        <w:rPr>
          <w:lang w:val="de-DE"/>
        </w:rPr>
        <w:t>rkoj</w:t>
      </w:r>
      <w:r>
        <w:rPr>
          <w:lang w:val="de-DE"/>
        </w:rPr>
        <w:t>ë ushtrimin e kontrol</w:t>
      </w:r>
      <w:r w:rsidRPr="000F1336">
        <w:rPr>
          <w:lang w:val="de-DE"/>
        </w:rPr>
        <w:t xml:space="preserve">lit tematik nga Komisioni i Auditimit. </w:t>
      </w:r>
    </w:p>
    <w:p w:rsidR="00F664CA" w:rsidRDefault="00F664CA" w:rsidP="00467124">
      <w:pPr>
        <w:pStyle w:val="Paragrafi"/>
        <w:rPr>
          <w:lang w:val="de-DE"/>
        </w:rPr>
      </w:pPr>
      <w:r>
        <w:rPr>
          <w:lang w:val="de-DE"/>
        </w:rPr>
        <w:t>7. Sekretari i dhomë</w:t>
      </w:r>
      <w:r w:rsidRPr="000F1336">
        <w:rPr>
          <w:lang w:val="de-DE"/>
        </w:rPr>
        <w:t>s</w:t>
      </w:r>
      <w:r>
        <w:rPr>
          <w:lang w:val="de-DE"/>
        </w:rPr>
        <w:t>,</w:t>
      </w:r>
      <w:r w:rsidRPr="000F1336">
        <w:rPr>
          <w:lang w:val="de-DE"/>
        </w:rPr>
        <w:t xml:space="preserve"> n</w:t>
      </w:r>
      <w:r>
        <w:rPr>
          <w:lang w:val="de-DE"/>
        </w:rPr>
        <w:t>ë</w:t>
      </w:r>
      <w:r w:rsidRPr="000F1336">
        <w:rPr>
          <w:lang w:val="de-DE"/>
        </w:rPr>
        <w:t xml:space="preserve"> zbatim t</w:t>
      </w:r>
      <w:r>
        <w:rPr>
          <w:lang w:val="de-DE"/>
        </w:rPr>
        <w:t>ë</w:t>
      </w:r>
      <w:r w:rsidRPr="000F1336">
        <w:rPr>
          <w:lang w:val="de-DE"/>
        </w:rPr>
        <w:t xml:space="preserve"> ligjit t</w:t>
      </w:r>
      <w:r>
        <w:rPr>
          <w:lang w:val="de-DE"/>
        </w:rPr>
        <w:t>ë d</w:t>
      </w:r>
      <w:r w:rsidRPr="000F1336">
        <w:rPr>
          <w:lang w:val="de-DE"/>
        </w:rPr>
        <w:t>homave dhe t</w:t>
      </w:r>
      <w:r>
        <w:rPr>
          <w:lang w:val="de-DE"/>
        </w:rPr>
        <w:t>ë</w:t>
      </w:r>
      <w:r w:rsidRPr="000F1336">
        <w:rPr>
          <w:lang w:val="de-DE"/>
        </w:rPr>
        <w:t xml:space="preserve"> akteve n</w:t>
      </w:r>
      <w:r>
        <w:rPr>
          <w:lang w:val="de-DE"/>
        </w:rPr>
        <w:t>ë</w:t>
      </w:r>
      <w:r w:rsidRPr="000F1336">
        <w:rPr>
          <w:lang w:val="de-DE"/>
        </w:rPr>
        <w:t>nligjore n</w:t>
      </w:r>
      <w:r>
        <w:rPr>
          <w:lang w:val="de-DE"/>
        </w:rPr>
        <w:t>ë</w:t>
      </w:r>
      <w:r w:rsidRPr="000F1336">
        <w:rPr>
          <w:lang w:val="de-DE"/>
        </w:rPr>
        <w:t xml:space="preserve"> fuqi</w:t>
      </w:r>
      <w:r>
        <w:rPr>
          <w:lang w:val="de-DE"/>
        </w:rPr>
        <w:t>,</w:t>
      </w:r>
      <w:r w:rsidRPr="000F1336">
        <w:rPr>
          <w:lang w:val="de-DE"/>
        </w:rPr>
        <w:t xml:space="preserve"> organizon procesin e zgjedhjeve t</w:t>
      </w:r>
      <w:r>
        <w:rPr>
          <w:lang w:val="de-DE"/>
        </w:rPr>
        <w:t>ë</w:t>
      </w:r>
      <w:r w:rsidRPr="000F1336">
        <w:rPr>
          <w:lang w:val="de-DE"/>
        </w:rPr>
        <w:t xml:space="preserve"> organeve drejtuese t</w:t>
      </w:r>
      <w:r>
        <w:rPr>
          <w:lang w:val="de-DE"/>
        </w:rPr>
        <w:t>ë</w:t>
      </w:r>
      <w:r w:rsidRPr="000F1336">
        <w:rPr>
          <w:lang w:val="de-DE"/>
        </w:rPr>
        <w:t xml:space="preserve"> dhom</w:t>
      </w:r>
      <w:r>
        <w:rPr>
          <w:lang w:val="de-DE"/>
        </w:rPr>
        <w:t>ë</w:t>
      </w:r>
      <w:r w:rsidRPr="000F1336">
        <w:rPr>
          <w:lang w:val="de-DE"/>
        </w:rPr>
        <w:t xml:space="preserve">s. </w:t>
      </w:r>
    </w:p>
    <w:p w:rsidR="006177DB" w:rsidRDefault="006177DB" w:rsidP="00467124">
      <w:pPr>
        <w:pStyle w:val="Paragrafi"/>
        <w:rPr>
          <w:lang w:val="de-DE"/>
        </w:rPr>
      </w:pPr>
    </w:p>
    <w:p w:rsidR="006177DB" w:rsidRDefault="006177DB" w:rsidP="00467124">
      <w:pPr>
        <w:pStyle w:val="Paragrafi"/>
        <w:rPr>
          <w:lang w:val="de-DE"/>
        </w:rPr>
      </w:pPr>
    </w:p>
    <w:p w:rsidR="006177DB" w:rsidRPr="000F1336" w:rsidRDefault="006177DB" w:rsidP="00467124">
      <w:pPr>
        <w:pStyle w:val="Paragrafi"/>
        <w:rPr>
          <w:lang w:val="de-DE"/>
        </w:rPr>
      </w:pPr>
    </w:p>
    <w:p w:rsidR="00F664CA" w:rsidRPr="00700726" w:rsidRDefault="00F664CA" w:rsidP="00467124">
      <w:pPr>
        <w:pStyle w:val="Paragrafi"/>
        <w:rPr>
          <w:lang w:val="de-DE"/>
        </w:rPr>
      </w:pPr>
      <w:r w:rsidRPr="000F1336">
        <w:rPr>
          <w:lang w:val="de-DE"/>
        </w:rPr>
        <w:t>8. N</w:t>
      </w:r>
      <w:r>
        <w:rPr>
          <w:lang w:val="de-DE"/>
        </w:rPr>
        <w:t>ë</w:t>
      </w:r>
      <w:r w:rsidRPr="000F1336">
        <w:rPr>
          <w:lang w:val="de-DE"/>
        </w:rPr>
        <w:t xml:space="preserve"> rast se v</w:t>
      </w:r>
      <w:r>
        <w:rPr>
          <w:lang w:val="de-DE"/>
        </w:rPr>
        <w:t>ë</w:t>
      </w:r>
      <w:r w:rsidRPr="000F1336">
        <w:rPr>
          <w:lang w:val="de-DE"/>
        </w:rPr>
        <w:t>ren shkelje t</w:t>
      </w:r>
      <w:r>
        <w:rPr>
          <w:lang w:val="de-DE"/>
        </w:rPr>
        <w:t>ë</w:t>
      </w:r>
      <w:r w:rsidRPr="000F1336">
        <w:rPr>
          <w:lang w:val="de-DE"/>
        </w:rPr>
        <w:t xml:space="preserve"> ligjit t</w:t>
      </w:r>
      <w:r>
        <w:rPr>
          <w:lang w:val="de-DE"/>
        </w:rPr>
        <w:t>ë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s, t</w:t>
      </w:r>
      <w:r>
        <w:rPr>
          <w:lang w:val="de-DE"/>
        </w:rPr>
        <w:t>ë</w:t>
      </w:r>
      <w:r w:rsidRPr="000F1336">
        <w:rPr>
          <w:lang w:val="de-DE"/>
        </w:rPr>
        <w:t xml:space="preserve"> akteve n</w:t>
      </w:r>
      <w:r>
        <w:rPr>
          <w:lang w:val="de-DE"/>
        </w:rPr>
        <w:t>ë</w:t>
      </w:r>
      <w:r w:rsidRPr="000F1336">
        <w:rPr>
          <w:lang w:val="de-DE"/>
        </w:rPr>
        <w:t>nligjore, t</w:t>
      </w:r>
      <w:r>
        <w:rPr>
          <w:lang w:val="de-DE"/>
        </w:rPr>
        <w:t>ë</w:t>
      </w:r>
      <w:r w:rsidRPr="000F1336">
        <w:rPr>
          <w:lang w:val="de-DE"/>
        </w:rPr>
        <w:t xml:space="preserve"> ligjeve t</w:t>
      </w:r>
      <w:r>
        <w:rPr>
          <w:lang w:val="de-DE"/>
        </w:rPr>
        <w:t>ë</w:t>
      </w:r>
      <w:r w:rsidRPr="000F1336">
        <w:rPr>
          <w:lang w:val="de-DE"/>
        </w:rPr>
        <w:t xml:space="preserve"> tjera n</w:t>
      </w:r>
      <w:r>
        <w:rPr>
          <w:lang w:val="de-DE"/>
        </w:rPr>
        <w:t>ë</w:t>
      </w:r>
      <w:r w:rsidRPr="000F1336">
        <w:rPr>
          <w:lang w:val="de-DE"/>
        </w:rPr>
        <w:t xml:space="preserve"> fuqi dhe t</w:t>
      </w:r>
      <w:r>
        <w:rPr>
          <w:lang w:val="de-DE"/>
        </w:rPr>
        <w:t>ë</w:t>
      </w:r>
      <w:r w:rsidRPr="000F1336">
        <w:rPr>
          <w:lang w:val="de-DE"/>
        </w:rPr>
        <w:t xml:space="preserve"> statutit nga organet drejtuese t</w:t>
      </w:r>
      <w:r>
        <w:rPr>
          <w:lang w:val="de-DE"/>
        </w:rPr>
        <w:t>ë</w:t>
      </w:r>
      <w:r w:rsidRPr="000F1336">
        <w:rPr>
          <w:lang w:val="de-DE"/>
        </w:rPr>
        <w:t xml:space="preserve"> dhom</w:t>
      </w:r>
      <w:r>
        <w:rPr>
          <w:lang w:val="de-DE"/>
        </w:rPr>
        <w:t>ë</w:t>
      </w:r>
      <w:r w:rsidRPr="000F1336">
        <w:rPr>
          <w:lang w:val="de-DE"/>
        </w:rPr>
        <w:t>s, pasi t</w:t>
      </w:r>
      <w:r>
        <w:rPr>
          <w:lang w:val="de-DE"/>
        </w:rPr>
        <w:t>ë</w:t>
      </w:r>
      <w:r w:rsidRPr="000F1336">
        <w:rPr>
          <w:lang w:val="de-DE"/>
        </w:rPr>
        <w:t xml:space="preserve"> ket</w:t>
      </w:r>
      <w:r>
        <w:rPr>
          <w:lang w:val="de-DE"/>
        </w:rPr>
        <w:t>ë</w:t>
      </w:r>
      <w:r w:rsidRPr="000F1336">
        <w:rPr>
          <w:lang w:val="de-DE"/>
        </w:rPr>
        <w:t xml:space="preserve"> marr</w:t>
      </w:r>
      <w:r>
        <w:rPr>
          <w:lang w:val="de-DE"/>
        </w:rPr>
        <w:t>ë mendimin e organin m</w:t>
      </w:r>
      <w:r w:rsidRPr="000F1336">
        <w:rPr>
          <w:lang w:val="de-DE"/>
        </w:rPr>
        <w:t>bik</w:t>
      </w:r>
      <w:r>
        <w:rPr>
          <w:lang w:val="de-DE"/>
        </w:rPr>
        <w:t>ë</w:t>
      </w:r>
      <w:r w:rsidRPr="000F1336">
        <w:rPr>
          <w:lang w:val="de-DE"/>
        </w:rPr>
        <w:t>qyr</w:t>
      </w:r>
      <w:r>
        <w:rPr>
          <w:lang w:val="de-DE"/>
        </w:rPr>
        <w:t>ës, sekretari i d</w:t>
      </w:r>
      <w:r w:rsidRPr="000F1336">
        <w:rPr>
          <w:lang w:val="de-DE"/>
        </w:rPr>
        <w:t>hom</w:t>
      </w:r>
      <w:r>
        <w:rPr>
          <w:lang w:val="de-DE"/>
        </w:rPr>
        <w:t>ë</w:t>
      </w:r>
      <w:r w:rsidRPr="000F1336">
        <w:rPr>
          <w:lang w:val="de-DE"/>
        </w:rPr>
        <w:t>s i propozon Asambles</w:t>
      </w:r>
      <w:r>
        <w:rPr>
          <w:lang w:val="de-DE"/>
        </w:rPr>
        <w:t>ë</w:t>
      </w:r>
      <w:r w:rsidRPr="000F1336">
        <w:rPr>
          <w:lang w:val="de-DE"/>
        </w:rPr>
        <w:t xml:space="preserve"> shkarkimin e tyre. </w:t>
      </w:r>
      <w:r>
        <w:rPr>
          <w:lang w:val="de-DE"/>
        </w:rPr>
        <w:t>Humbja e mandatit, deklarohet me vendim të</w:t>
      </w:r>
      <w:r w:rsidRPr="00700726">
        <w:rPr>
          <w:lang w:val="de-DE"/>
        </w:rPr>
        <w:t xml:space="preserve"> Asambl</w:t>
      </w:r>
      <w:r>
        <w:rPr>
          <w:lang w:val="de-DE"/>
        </w:rPr>
        <w:t xml:space="preserve">esë. </w:t>
      </w:r>
    </w:p>
    <w:p w:rsidR="00F664CA" w:rsidRDefault="00F664CA" w:rsidP="00467124">
      <w:pPr>
        <w:pStyle w:val="Paragrafi"/>
        <w:rPr>
          <w:lang w:val="de-DE"/>
        </w:rPr>
      </w:pPr>
      <w:r w:rsidRPr="00700726">
        <w:rPr>
          <w:lang w:val="de-DE"/>
        </w:rPr>
        <w:t>9. N</w:t>
      </w:r>
      <w:r>
        <w:rPr>
          <w:lang w:val="de-DE"/>
        </w:rPr>
        <w:t>ë</w:t>
      </w:r>
      <w:r w:rsidRPr="00700726">
        <w:rPr>
          <w:lang w:val="de-DE"/>
        </w:rPr>
        <w:t xml:space="preserve"> rast se organet ekzekutive t</w:t>
      </w:r>
      <w:r>
        <w:rPr>
          <w:lang w:val="de-DE"/>
        </w:rPr>
        <w:t>ë</w:t>
      </w:r>
      <w:r w:rsidRPr="00700726">
        <w:rPr>
          <w:lang w:val="de-DE"/>
        </w:rPr>
        <w:t xml:space="preserve"> dhom</w:t>
      </w:r>
      <w:r>
        <w:rPr>
          <w:lang w:val="de-DE"/>
        </w:rPr>
        <w:t>ë</w:t>
      </w:r>
      <w:r w:rsidRPr="00700726">
        <w:rPr>
          <w:lang w:val="de-DE"/>
        </w:rPr>
        <w:t>s v</w:t>
      </w:r>
      <w:r>
        <w:rPr>
          <w:lang w:val="de-DE"/>
        </w:rPr>
        <w:t>ë</w:t>
      </w:r>
      <w:r w:rsidRPr="00700726">
        <w:rPr>
          <w:lang w:val="de-DE"/>
        </w:rPr>
        <w:t>rejn</w:t>
      </w:r>
      <w:r>
        <w:rPr>
          <w:lang w:val="de-DE"/>
        </w:rPr>
        <w:t>ë</w:t>
      </w:r>
      <w:r w:rsidRPr="00700726">
        <w:rPr>
          <w:lang w:val="de-DE"/>
        </w:rPr>
        <w:t xml:space="preserve"> shkelje t</w:t>
      </w:r>
      <w:r>
        <w:rPr>
          <w:lang w:val="de-DE"/>
        </w:rPr>
        <w:t>ë</w:t>
      </w:r>
      <w:r w:rsidRPr="00700726">
        <w:rPr>
          <w:lang w:val="de-DE"/>
        </w:rPr>
        <w:t xml:space="preserve"> ligjit t</w:t>
      </w:r>
      <w:r>
        <w:rPr>
          <w:lang w:val="de-DE"/>
        </w:rPr>
        <w:t>ë d</w:t>
      </w:r>
      <w:r w:rsidRPr="00700726">
        <w:rPr>
          <w:lang w:val="de-DE"/>
        </w:rPr>
        <w:t>hom</w:t>
      </w:r>
      <w:r>
        <w:rPr>
          <w:lang w:val="de-DE"/>
        </w:rPr>
        <w:t>ë</w:t>
      </w:r>
      <w:r w:rsidRPr="00700726">
        <w:rPr>
          <w:lang w:val="de-DE"/>
        </w:rPr>
        <w:t>s, t</w:t>
      </w:r>
      <w:r>
        <w:rPr>
          <w:lang w:val="de-DE"/>
        </w:rPr>
        <w:t>ë</w:t>
      </w:r>
      <w:r w:rsidRPr="00700726">
        <w:rPr>
          <w:lang w:val="de-DE"/>
        </w:rPr>
        <w:t xml:space="preserve"> akteve n</w:t>
      </w:r>
      <w:r>
        <w:rPr>
          <w:lang w:val="de-DE"/>
        </w:rPr>
        <w:t>ë</w:t>
      </w:r>
      <w:r w:rsidRPr="00700726">
        <w:rPr>
          <w:lang w:val="de-DE"/>
        </w:rPr>
        <w:t>nligjore, t</w:t>
      </w:r>
      <w:r>
        <w:rPr>
          <w:lang w:val="de-DE"/>
        </w:rPr>
        <w:t>ë l</w:t>
      </w:r>
      <w:r w:rsidRPr="00700726">
        <w:rPr>
          <w:lang w:val="de-DE"/>
        </w:rPr>
        <w:t>igjeve t</w:t>
      </w:r>
      <w:r>
        <w:rPr>
          <w:lang w:val="de-DE"/>
        </w:rPr>
        <w:t>ë</w:t>
      </w:r>
      <w:r w:rsidRPr="00700726">
        <w:rPr>
          <w:lang w:val="de-DE"/>
        </w:rPr>
        <w:t xml:space="preserve"> tjera n</w:t>
      </w:r>
      <w:r>
        <w:rPr>
          <w:lang w:val="de-DE"/>
        </w:rPr>
        <w:t>ë</w:t>
      </w:r>
      <w:r w:rsidRPr="00700726">
        <w:rPr>
          <w:lang w:val="de-DE"/>
        </w:rPr>
        <w:t xml:space="preserve"> fuqi dhe t</w:t>
      </w:r>
      <w:r>
        <w:rPr>
          <w:lang w:val="de-DE"/>
        </w:rPr>
        <w:t>ë statutit nga sekretari i d</w:t>
      </w:r>
      <w:r w:rsidRPr="00700726">
        <w:rPr>
          <w:lang w:val="de-DE"/>
        </w:rPr>
        <w:t>hom</w:t>
      </w:r>
      <w:r>
        <w:rPr>
          <w:lang w:val="de-DE"/>
        </w:rPr>
        <w:t>ë</w:t>
      </w:r>
      <w:r w:rsidRPr="00700726">
        <w:rPr>
          <w:lang w:val="de-DE"/>
        </w:rPr>
        <w:t>s</w:t>
      </w:r>
      <w:r>
        <w:rPr>
          <w:lang w:val="de-DE"/>
        </w:rPr>
        <w:t>,</w:t>
      </w:r>
      <w:r w:rsidRPr="00700726">
        <w:rPr>
          <w:lang w:val="de-DE"/>
        </w:rPr>
        <w:t xml:space="preserve"> njoftojn</w:t>
      </w:r>
      <w:r>
        <w:rPr>
          <w:lang w:val="de-DE"/>
        </w:rPr>
        <w:t>ë</w:t>
      </w:r>
      <w:r w:rsidRPr="00700726">
        <w:rPr>
          <w:lang w:val="de-DE"/>
        </w:rPr>
        <w:t xml:space="preserve"> Asamblen</w:t>
      </w:r>
      <w:r>
        <w:rPr>
          <w:lang w:val="de-DE"/>
        </w:rPr>
        <w:t>ë,</w:t>
      </w:r>
      <w:r w:rsidRPr="00700726">
        <w:rPr>
          <w:lang w:val="de-DE"/>
        </w:rPr>
        <w:t xml:space="preserve"> e cila me vendim t</w:t>
      </w:r>
      <w:r>
        <w:rPr>
          <w:lang w:val="de-DE"/>
        </w:rPr>
        <w:t>ë</w:t>
      </w:r>
      <w:r w:rsidRPr="00700726">
        <w:rPr>
          <w:lang w:val="de-DE"/>
        </w:rPr>
        <w:t xml:space="preserve"> saj t</w:t>
      </w:r>
      <w:r>
        <w:rPr>
          <w:lang w:val="de-DE"/>
        </w:rPr>
        <w:t>ë arsyetuar i propozon organit m</w:t>
      </w:r>
      <w:r w:rsidRPr="00700726">
        <w:rPr>
          <w:lang w:val="de-DE"/>
        </w:rPr>
        <w:t>bik</w:t>
      </w:r>
      <w:r>
        <w:rPr>
          <w:lang w:val="de-DE"/>
        </w:rPr>
        <w:t>ë</w:t>
      </w:r>
      <w:r w:rsidRPr="00700726">
        <w:rPr>
          <w:lang w:val="de-DE"/>
        </w:rPr>
        <w:t>qyr</w:t>
      </w:r>
      <w:r>
        <w:rPr>
          <w:lang w:val="de-DE"/>
        </w:rPr>
        <w:t>ë</w:t>
      </w:r>
      <w:r w:rsidRPr="00700726">
        <w:rPr>
          <w:lang w:val="de-DE"/>
        </w:rPr>
        <w:t>s</w:t>
      </w:r>
      <w:r>
        <w:rPr>
          <w:lang w:val="de-DE"/>
        </w:rPr>
        <w:t xml:space="preserve"> shkarkimin e tij. Sekretari i d</w:t>
      </w:r>
      <w:r w:rsidRPr="00700726">
        <w:rPr>
          <w:lang w:val="de-DE"/>
        </w:rPr>
        <w:t>hom</w:t>
      </w:r>
      <w:r>
        <w:rPr>
          <w:lang w:val="de-DE"/>
        </w:rPr>
        <w:t>ës shkarkohet me u</w:t>
      </w:r>
      <w:r w:rsidRPr="00700726">
        <w:rPr>
          <w:lang w:val="de-DE"/>
        </w:rPr>
        <w:t>rdh</w:t>
      </w:r>
      <w:r>
        <w:rPr>
          <w:lang w:val="de-DE"/>
        </w:rPr>
        <w:t>ë</w:t>
      </w:r>
      <w:r w:rsidRPr="00700726">
        <w:rPr>
          <w:lang w:val="de-DE"/>
        </w:rPr>
        <w:t>r t</w:t>
      </w:r>
      <w:r>
        <w:rPr>
          <w:lang w:val="de-DE"/>
        </w:rPr>
        <w:t>ë organit m</w:t>
      </w:r>
      <w:r w:rsidRPr="00700726">
        <w:rPr>
          <w:lang w:val="de-DE"/>
        </w:rPr>
        <w:t>bik</w:t>
      </w:r>
      <w:r>
        <w:rPr>
          <w:lang w:val="de-DE"/>
        </w:rPr>
        <w:t>ë</w:t>
      </w:r>
      <w:r w:rsidRPr="00700726">
        <w:rPr>
          <w:lang w:val="de-DE"/>
        </w:rPr>
        <w:t>qyr</w:t>
      </w:r>
      <w:r>
        <w:rPr>
          <w:lang w:val="de-DE"/>
        </w:rPr>
        <w:t>ë</w:t>
      </w:r>
      <w:r w:rsidRPr="00700726">
        <w:rPr>
          <w:lang w:val="de-DE"/>
        </w:rPr>
        <w:t xml:space="preserve">s. </w:t>
      </w:r>
    </w:p>
    <w:p w:rsidR="00F664CA" w:rsidRDefault="00F664CA" w:rsidP="00467124">
      <w:pPr>
        <w:pStyle w:val="Paragrafi"/>
        <w:rPr>
          <w:lang w:val="de-DE"/>
        </w:rPr>
      </w:pPr>
      <w:r w:rsidRPr="00700726">
        <w:rPr>
          <w:lang w:val="de-DE"/>
        </w:rPr>
        <w:t>10. Njofto</w:t>
      </w:r>
      <w:r>
        <w:rPr>
          <w:lang w:val="de-DE"/>
        </w:rPr>
        <w:t>n periodikisht organin m</w:t>
      </w:r>
      <w:r w:rsidRPr="00700726">
        <w:rPr>
          <w:lang w:val="de-DE"/>
        </w:rPr>
        <w:t>bik</w:t>
      </w:r>
      <w:r>
        <w:rPr>
          <w:lang w:val="de-DE"/>
        </w:rPr>
        <w:t>ë</w:t>
      </w:r>
      <w:r w:rsidRPr="00700726">
        <w:rPr>
          <w:lang w:val="de-DE"/>
        </w:rPr>
        <w:t>qyr</w:t>
      </w:r>
      <w:r>
        <w:rPr>
          <w:lang w:val="de-DE"/>
        </w:rPr>
        <w:t>ë</w:t>
      </w:r>
      <w:r w:rsidRPr="00700726">
        <w:rPr>
          <w:lang w:val="de-DE"/>
        </w:rPr>
        <w:t>s p</w:t>
      </w:r>
      <w:r>
        <w:rPr>
          <w:lang w:val="de-DE"/>
        </w:rPr>
        <w:t>ë</w:t>
      </w:r>
      <w:r w:rsidRPr="00700726">
        <w:rPr>
          <w:lang w:val="de-DE"/>
        </w:rPr>
        <w:t>r veprimtarin</w:t>
      </w:r>
      <w:r>
        <w:rPr>
          <w:lang w:val="de-DE"/>
        </w:rPr>
        <w:t>ë e d</w:t>
      </w:r>
      <w:r w:rsidRPr="00700726">
        <w:rPr>
          <w:lang w:val="de-DE"/>
        </w:rPr>
        <w:t>hom</w:t>
      </w:r>
      <w:r>
        <w:rPr>
          <w:lang w:val="de-DE"/>
        </w:rPr>
        <w:t>ës sipas u</w:t>
      </w:r>
      <w:r w:rsidRPr="00700726">
        <w:rPr>
          <w:lang w:val="de-DE"/>
        </w:rPr>
        <w:t>dh</w:t>
      </w:r>
      <w:r>
        <w:rPr>
          <w:lang w:val="de-DE"/>
        </w:rPr>
        <w:t>ë</w:t>
      </w:r>
      <w:r w:rsidRPr="00700726">
        <w:rPr>
          <w:lang w:val="de-DE"/>
        </w:rPr>
        <w:t>zimit t</w:t>
      </w:r>
      <w:r>
        <w:rPr>
          <w:lang w:val="de-DE"/>
        </w:rPr>
        <w:t>ë METE nr.</w:t>
      </w:r>
      <w:r w:rsidRPr="00700726">
        <w:rPr>
          <w:lang w:val="de-DE"/>
        </w:rPr>
        <w:t>953</w:t>
      </w:r>
      <w:r>
        <w:rPr>
          <w:lang w:val="de-DE"/>
        </w:rPr>
        <w:t>,</w:t>
      </w:r>
      <w:r w:rsidRPr="00700726">
        <w:rPr>
          <w:lang w:val="de-DE"/>
        </w:rPr>
        <w:t xml:space="preserve"> dat</w:t>
      </w:r>
      <w:r>
        <w:rPr>
          <w:lang w:val="de-DE"/>
        </w:rPr>
        <w:t>ë 11.12.</w:t>
      </w:r>
      <w:r w:rsidRPr="00700726">
        <w:rPr>
          <w:lang w:val="de-DE"/>
        </w:rPr>
        <w:t>2007 “P</w:t>
      </w:r>
      <w:r>
        <w:rPr>
          <w:lang w:val="de-DE"/>
        </w:rPr>
        <w:t>ë</w:t>
      </w:r>
      <w:r w:rsidRPr="00700726">
        <w:rPr>
          <w:lang w:val="de-DE"/>
        </w:rPr>
        <w:t>r procedurat dhe p</w:t>
      </w:r>
      <w:r>
        <w:rPr>
          <w:lang w:val="de-DE"/>
        </w:rPr>
        <w:t>ë</w:t>
      </w:r>
      <w:r w:rsidRPr="00700726">
        <w:rPr>
          <w:lang w:val="de-DE"/>
        </w:rPr>
        <w:t>rmbajtjen e raportimit periodik t</w:t>
      </w:r>
      <w:r>
        <w:rPr>
          <w:lang w:val="de-DE"/>
        </w:rPr>
        <w:t>ë</w:t>
      </w:r>
      <w:r w:rsidRPr="00700726">
        <w:rPr>
          <w:lang w:val="de-DE"/>
        </w:rPr>
        <w:t xml:space="preserve"> dhomave t</w:t>
      </w:r>
      <w:r>
        <w:rPr>
          <w:lang w:val="de-DE"/>
        </w:rPr>
        <w:t>ë</w:t>
      </w:r>
      <w:r w:rsidRPr="00700726">
        <w:rPr>
          <w:lang w:val="de-DE"/>
        </w:rPr>
        <w:t xml:space="preserve"> tregtis</w:t>
      </w:r>
      <w:r>
        <w:rPr>
          <w:lang w:val="de-DE"/>
        </w:rPr>
        <w:t>ë</w:t>
      </w:r>
      <w:r w:rsidRPr="00700726">
        <w:rPr>
          <w:lang w:val="de-DE"/>
        </w:rPr>
        <w:t xml:space="preserve"> dhe industris</w:t>
      </w:r>
      <w:r>
        <w:rPr>
          <w:lang w:val="de-DE"/>
        </w:rPr>
        <w:t>ë</w:t>
      </w:r>
      <w:r w:rsidRPr="00700726">
        <w:rPr>
          <w:lang w:val="de-DE"/>
        </w:rPr>
        <w:t xml:space="preserve"> dhe bashkimit t</w:t>
      </w:r>
      <w:r>
        <w:rPr>
          <w:lang w:val="de-DE"/>
        </w:rPr>
        <w:t>ë</w:t>
      </w:r>
      <w:r w:rsidRPr="00700726">
        <w:rPr>
          <w:lang w:val="de-DE"/>
        </w:rPr>
        <w:t xml:space="preserve"> dhomave t</w:t>
      </w:r>
      <w:r>
        <w:rPr>
          <w:lang w:val="de-DE"/>
        </w:rPr>
        <w:t>ë</w:t>
      </w:r>
      <w:r w:rsidRPr="00700726">
        <w:rPr>
          <w:lang w:val="de-DE"/>
        </w:rPr>
        <w:t xml:space="preserve"> tr</w:t>
      </w:r>
      <w:r>
        <w:rPr>
          <w:lang w:val="de-DE"/>
        </w:rPr>
        <w:t>e</w:t>
      </w:r>
      <w:r w:rsidRPr="00700726">
        <w:rPr>
          <w:lang w:val="de-DE"/>
        </w:rPr>
        <w:t>gtis</w:t>
      </w:r>
      <w:r>
        <w:rPr>
          <w:lang w:val="de-DE"/>
        </w:rPr>
        <w:t>ë</w:t>
      </w:r>
      <w:r w:rsidRPr="00700726">
        <w:rPr>
          <w:lang w:val="de-DE"/>
        </w:rPr>
        <w:t xml:space="preserve"> dhe industris</w:t>
      </w:r>
      <w:r>
        <w:rPr>
          <w:lang w:val="de-DE"/>
        </w:rPr>
        <w:t>ë</w:t>
      </w:r>
      <w:r w:rsidRPr="00700726">
        <w:rPr>
          <w:lang w:val="de-DE"/>
        </w:rPr>
        <w:t xml:space="preserve"> pran</w:t>
      </w:r>
      <w:r>
        <w:rPr>
          <w:lang w:val="de-DE"/>
        </w:rPr>
        <w:t>ë</w:t>
      </w:r>
      <w:r w:rsidRPr="00700726">
        <w:rPr>
          <w:lang w:val="de-DE"/>
        </w:rPr>
        <w:t xml:space="preserve"> organit mbik</w:t>
      </w:r>
      <w:r>
        <w:rPr>
          <w:lang w:val="de-DE"/>
        </w:rPr>
        <w:t>ë</w:t>
      </w:r>
      <w:r w:rsidRPr="00700726">
        <w:rPr>
          <w:lang w:val="de-DE"/>
        </w:rPr>
        <w:t>qyr</w:t>
      </w:r>
      <w:r>
        <w:rPr>
          <w:lang w:val="de-DE"/>
        </w:rPr>
        <w:t>ës”.</w:t>
      </w:r>
    </w:p>
    <w:p w:rsidR="00F664CA" w:rsidRDefault="00F664CA" w:rsidP="00467124">
      <w:pPr>
        <w:pStyle w:val="Paragrafi"/>
        <w:rPr>
          <w:lang w:val="de-DE"/>
        </w:rPr>
      </w:pPr>
      <w:r w:rsidRPr="00700726">
        <w:rPr>
          <w:lang w:val="de-DE"/>
        </w:rPr>
        <w:t>11. Me k</w:t>
      </w:r>
      <w:r>
        <w:rPr>
          <w:lang w:val="de-DE"/>
        </w:rPr>
        <w:t>ë</w:t>
      </w:r>
      <w:r w:rsidRPr="00700726">
        <w:rPr>
          <w:lang w:val="de-DE"/>
        </w:rPr>
        <w:t>rkes</w:t>
      </w:r>
      <w:r>
        <w:rPr>
          <w:lang w:val="de-DE"/>
        </w:rPr>
        <w:t>ë</w:t>
      </w:r>
      <w:r w:rsidRPr="00700726">
        <w:rPr>
          <w:lang w:val="de-DE"/>
        </w:rPr>
        <w:t xml:space="preserve"> t</w:t>
      </w:r>
      <w:r>
        <w:rPr>
          <w:lang w:val="de-DE"/>
        </w:rPr>
        <w:t>ë</w:t>
      </w:r>
      <w:r w:rsidRPr="00700726">
        <w:rPr>
          <w:lang w:val="de-DE"/>
        </w:rPr>
        <w:t xml:space="preserve"> Asambles</w:t>
      </w:r>
      <w:r>
        <w:rPr>
          <w:lang w:val="de-DE"/>
        </w:rPr>
        <w:t>ë</w:t>
      </w:r>
      <w:r w:rsidRPr="00700726">
        <w:rPr>
          <w:lang w:val="de-DE"/>
        </w:rPr>
        <w:t>, Kryesis</w:t>
      </w:r>
      <w:r>
        <w:rPr>
          <w:lang w:val="de-DE"/>
        </w:rPr>
        <w:t>ë apo Kryetarit, sekretari i d</w:t>
      </w:r>
      <w:r w:rsidRPr="00700726">
        <w:rPr>
          <w:lang w:val="de-DE"/>
        </w:rPr>
        <w:t>hom</w:t>
      </w:r>
      <w:r>
        <w:rPr>
          <w:lang w:val="de-DE"/>
        </w:rPr>
        <w:t>ë</w:t>
      </w:r>
      <w:r w:rsidRPr="00700726">
        <w:rPr>
          <w:lang w:val="de-DE"/>
        </w:rPr>
        <w:t xml:space="preserve">s </w:t>
      </w:r>
      <w:r>
        <w:rPr>
          <w:lang w:val="de-DE"/>
        </w:rPr>
        <w:t>ë</w:t>
      </w:r>
      <w:r w:rsidRPr="00700726">
        <w:rPr>
          <w:lang w:val="de-DE"/>
        </w:rPr>
        <w:t>sht</w:t>
      </w:r>
      <w:r>
        <w:rPr>
          <w:lang w:val="de-DE"/>
        </w:rPr>
        <w:t>ë</w:t>
      </w:r>
      <w:r w:rsidRPr="00700726">
        <w:rPr>
          <w:lang w:val="de-DE"/>
        </w:rPr>
        <w:t xml:space="preserve"> i detyruar t</w:t>
      </w:r>
      <w:r>
        <w:rPr>
          <w:lang w:val="de-DE"/>
        </w:rPr>
        <w:t>ë</w:t>
      </w:r>
      <w:r w:rsidRPr="00700726">
        <w:rPr>
          <w:lang w:val="de-DE"/>
        </w:rPr>
        <w:t xml:space="preserve"> kontrib</w:t>
      </w:r>
      <w:r>
        <w:rPr>
          <w:lang w:val="de-DE"/>
        </w:rPr>
        <w:t>u</w:t>
      </w:r>
      <w:r w:rsidRPr="00700726">
        <w:rPr>
          <w:lang w:val="de-DE"/>
        </w:rPr>
        <w:t>oj</w:t>
      </w:r>
      <w:r>
        <w:rPr>
          <w:lang w:val="de-DE"/>
        </w:rPr>
        <w:t>ë</w:t>
      </w:r>
      <w:r w:rsidRPr="00700726">
        <w:rPr>
          <w:lang w:val="de-DE"/>
        </w:rPr>
        <w:t xml:space="preserve"> duke dh</w:t>
      </w:r>
      <w:r>
        <w:rPr>
          <w:lang w:val="de-DE"/>
        </w:rPr>
        <w:t>ë</w:t>
      </w:r>
      <w:r w:rsidRPr="00700726">
        <w:rPr>
          <w:lang w:val="de-DE"/>
        </w:rPr>
        <w:t>n</w:t>
      </w:r>
      <w:r>
        <w:rPr>
          <w:lang w:val="de-DE"/>
        </w:rPr>
        <w:t>ë</w:t>
      </w:r>
      <w:r w:rsidRPr="00700726">
        <w:rPr>
          <w:lang w:val="de-DE"/>
        </w:rPr>
        <w:t xml:space="preserve"> mendimin e tij p</w:t>
      </w:r>
      <w:r>
        <w:rPr>
          <w:lang w:val="de-DE"/>
        </w:rPr>
        <w:t>ë</w:t>
      </w:r>
      <w:r w:rsidRPr="00700726">
        <w:rPr>
          <w:lang w:val="de-DE"/>
        </w:rPr>
        <w:t>r hartimin e planit vjetor t</w:t>
      </w:r>
      <w:r>
        <w:rPr>
          <w:lang w:val="de-DE"/>
        </w:rPr>
        <w:t>ë</w:t>
      </w:r>
      <w:r w:rsidRPr="00700726">
        <w:rPr>
          <w:lang w:val="de-DE"/>
        </w:rPr>
        <w:t xml:space="preserve"> pun</w:t>
      </w:r>
      <w:r>
        <w:rPr>
          <w:lang w:val="de-DE"/>
        </w:rPr>
        <w:t>ës, buxhetit apo mbi çdo lloj vendimm</w:t>
      </w:r>
      <w:r w:rsidRPr="00700726">
        <w:rPr>
          <w:lang w:val="de-DE"/>
        </w:rPr>
        <w:t>arrje n</w:t>
      </w:r>
      <w:r>
        <w:rPr>
          <w:lang w:val="de-DE"/>
        </w:rPr>
        <w:t>ë</w:t>
      </w:r>
      <w:r w:rsidRPr="00700726">
        <w:rPr>
          <w:lang w:val="de-DE"/>
        </w:rPr>
        <w:t xml:space="preserve"> interes t</w:t>
      </w:r>
      <w:r>
        <w:rPr>
          <w:lang w:val="de-DE"/>
        </w:rPr>
        <w:t>ë</w:t>
      </w:r>
      <w:r w:rsidRPr="00700726">
        <w:rPr>
          <w:lang w:val="de-DE"/>
        </w:rPr>
        <w:t xml:space="preserve"> an</w:t>
      </w:r>
      <w:r>
        <w:rPr>
          <w:lang w:val="de-DE"/>
        </w:rPr>
        <w:t>ë</w:t>
      </w:r>
      <w:r w:rsidRPr="00700726">
        <w:rPr>
          <w:lang w:val="de-DE"/>
        </w:rPr>
        <w:t>tar</w:t>
      </w:r>
      <w:r>
        <w:rPr>
          <w:lang w:val="de-DE"/>
        </w:rPr>
        <w:t>ë</w:t>
      </w:r>
      <w:r w:rsidRPr="00700726">
        <w:rPr>
          <w:lang w:val="de-DE"/>
        </w:rPr>
        <w:t>sis</w:t>
      </w:r>
      <w:r>
        <w:rPr>
          <w:lang w:val="de-DE"/>
        </w:rPr>
        <w:t>ë</w:t>
      </w:r>
      <w:r w:rsidRPr="00700726">
        <w:rPr>
          <w:lang w:val="de-DE"/>
        </w:rPr>
        <w:t xml:space="preserve"> s</w:t>
      </w:r>
      <w:r>
        <w:rPr>
          <w:lang w:val="de-DE"/>
        </w:rPr>
        <w:t>ë d</w:t>
      </w:r>
      <w:r w:rsidRPr="00700726">
        <w:rPr>
          <w:lang w:val="de-DE"/>
        </w:rPr>
        <w:t>hom</w:t>
      </w:r>
      <w:r>
        <w:rPr>
          <w:lang w:val="de-DE"/>
        </w:rPr>
        <w:t>ë</w:t>
      </w:r>
      <w:r w:rsidRPr="00700726">
        <w:rPr>
          <w:lang w:val="de-DE"/>
        </w:rPr>
        <w:t xml:space="preserve">s. </w:t>
      </w:r>
    </w:p>
    <w:p w:rsidR="00F664CA" w:rsidRDefault="00F664CA" w:rsidP="00467124">
      <w:pPr>
        <w:pStyle w:val="Paragrafi"/>
        <w:rPr>
          <w:lang w:val="de-DE"/>
        </w:rPr>
      </w:pPr>
      <w:r w:rsidRPr="00700726">
        <w:rPr>
          <w:lang w:val="de-DE"/>
        </w:rPr>
        <w:t xml:space="preserve">III. Roli, </w:t>
      </w:r>
      <w:r>
        <w:rPr>
          <w:lang w:val="de-DE"/>
        </w:rPr>
        <w:t>f</w:t>
      </w:r>
      <w:r w:rsidRPr="00700726">
        <w:rPr>
          <w:lang w:val="de-DE"/>
        </w:rPr>
        <w:t xml:space="preserve">unksionet dhe </w:t>
      </w:r>
      <w:r>
        <w:rPr>
          <w:lang w:val="de-DE"/>
        </w:rPr>
        <w:t>pë</w:t>
      </w:r>
      <w:r w:rsidRPr="00700726">
        <w:rPr>
          <w:lang w:val="de-DE"/>
        </w:rPr>
        <w:t>rgjegj</w:t>
      </w:r>
      <w:r>
        <w:rPr>
          <w:lang w:val="de-DE"/>
        </w:rPr>
        <w:t>ë</w:t>
      </w:r>
      <w:r w:rsidRPr="00700726">
        <w:rPr>
          <w:lang w:val="de-DE"/>
        </w:rPr>
        <w:t>sit</w:t>
      </w:r>
      <w:r>
        <w:rPr>
          <w:lang w:val="de-DE"/>
        </w:rPr>
        <w:t>ë</w:t>
      </w:r>
      <w:r w:rsidRPr="00700726">
        <w:rPr>
          <w:lang w:val="de-DE"/>
        </w:rPr>
        <w:t xml:space="preserve"> e Sekretarit t</w:t>
      </w:r>
      <w:r>
        <w:rPr>
          <w:lang w:val="de-DE"/>
        </w:rPr>
        <w:t>ë</w:t>
      </w:r>
      <w:r w:rsidRPr="00700726">
        <w:rPr>
          <w:lang w:val="de-DE"/>
        </w:rPr>
        <w:t xml:space="preserve"> P</w:t>
      </w:r>
      <w:r>
        <w:rPr>
          <w:lang w:val="de-DE"/>
        </w:rPr>
        <w:t>ë</w:t>
      </w:r>
      <w:r w:rsidRPr="00700726">
        <w:rPr>
          <w:lang w:val="de-DE"/>
        </w:rPr>
        <w:t>rgjithsh</w:t>
      </w:r>
      <w:r>
        <w:rPr>
          <w:lang w:val="de-DE"/>
        </w:rPr>
        <w:t>ë</w:t>
      </w:r>
      <w:r w:rsidRPr="00700726">
        <w:rPr>
          <w:lang w:val="de-DE"/>
        </w:rPr>
        <w:t>m t</w:t>
      </w:r>
      <w:r>
        <w:rPr>
          <w:lang w:val="de-DE"/>
        </w:rPr>
        <w:t>ë</w:t>
      </w:r>
      <w:r w:rsidRPr="00700726">
        <w:rPr>
          <w:lang w:val="de-DE"/>
        </w:rPr>
        <w:t xml:space="preserve"> Bashkimit t</w:t>
      </w:r>
      <w:r>
        <w:rPr>
          <w:lang w:val="de-DE"/>
        </w:rPr>
        <w:t>ë</w:t>
      </w:r>
      <w:r w:rsidRPr="00700726">
        <w:rPr>
          <w:lang w:val="de-DE"/>
        </w:rPr>
        <w:t xml:space="preserve"> </w:t>
      </w:r>
      <w:r>
        <w:rPr>
          <w:lang w:val="de-DE"/>
        </w:rPr>
        <w:t>D</w:t>
      </w:r>
      <w:r w:rsidRPr="00700726">
        <w:rPr>
          <w:lang w:val="de-DE"/>
        </w:rPr>
        <w:t>homave t</w:t>
      </w:r>
      <w:r>
        <w:rPr>
          <w:lang w:val="de-DE"/>
        </w:rPr>
        <w:t>ë</w:t>
      </w:r>
      <w:r w:rsidRPr="00700726">
        <w:rPr>
          <w:lang w:val="de-DE"/>
        </w:rPr>
        <w:t xml:space="preserve"> Tregtis</w:t>
      </w:r>
      <w:r>
        <w:rPr>
          <w:lang w:val="de-DE"/>
        </w:rPr>
        <w:t>ë</w:t>
      </w:r>
      <w:r w:rsidRPr="00700726">
        <w:rPr>
          <w:lang w:val="de-DE"/>
        </w:rPr>
        <w:t xml:space="preserve"> dhe Industris</w:t>
      </w:r>
      <w:r>
        <w:rPr>
          <w:lang w:val="de-DE"/>
        </w:rPr>
        <w:t>ë</w:t>
      </w:r>
    </w:p>
    <w:p w:rsidR="00F664CA" w:rsidRDefault="00F664CA" w:rsidP="00467124">
      <w:pPr>
        <w:pStyle w:val="Paragrafi"/>
        <w:rPr>
          <w:lang w:val="de-DE"/>
        </w:rPr>
      </w:pPr>
      <w:r w:rsidRPr="00700726">
        <w:rPr>
          <w:lang w:val="de-DE"/>
        </w:rPr>
        <w:t xml:space="preserve"> Sekretari P</w:t>
      </w:r>
      <w:r>
        <w:rPr>
          <w:lang w:val="de-DE"/>
        </w:rPr>
        <w:t>ë</w:t>
      </w:r>
      <w:r w:rsidRPr="00700726">
        <w:rPr>
          <w:lang w:val="de-DE"/>
        </w:rPr>
        <w:t>rgjithsh</w:t>
      </w:r>
      <w:r>
        <w:rPr>
          <w:lang w:val="de-DE"/>
        </w:rPr>
        <w:t>ë</w:t>
      </w:r>
      <w:r w:rsidRPr="00700726">
        <w:rPr>
          <w:lang w:val="de-DE"/>
        </w:rPr>
        <w:t>m i Bashkimit t</w:t>
      </w:r>
      <w:r>
        <w:rPr>
          <w:lang w:val="de-DE"/>
        </w:rPr>
        <w:t>ë</w:t>
      </w:r>
      <w:r w:rsidRPr="00700726">
        <w:rPr>
          <w:lang w:val="de-DE"/>
        </w:rPr>
        <w:t xml:space="preserve"> Dhomave ka t</w:t>
      </w:r>
      <w:r>
        <w:rPr>
          <w:lang w:val="de-DE"/>
        </w:rPr>
        <w:t>ë</w:t>
      </w:r>
      <w:r w:rsidRPr="00700726">
        <w:rPr>
          <w:lang w:val="de-DE"/>
        </w:rPr>
        <w:t xml:space="preserve"> nj</w:t>
      </w:r>
      <w:r>
        <w:rPr>
          <w:lang w:val="de-DE"/>
        </w:rPr>
        <w:t>ë</w:t>
      </w:r>
      <w:r w:rsidRPr="00700726">
        <w:rPr>
          <w:lang w:val="de-DE"/>
        </w:rPr>
        <w:t>jtin rol, p</w:t>
      </w:r>
      <w:r>
        <w:rPr>
          <w:lang w:val="de-DE"/>
        </w:rPr>
        <w:t>ë</w:t>
      </w:r>
      <w:r w:rsidRPr="00700726">
        <w:rPr>
          <w:lang w:val="de-DE"/>
        </w:rPr>
        <w:t>rgjegj</w:t>
      </w:r>
      <w:r>
        <w:rPr>
          <w:lang w:val="de-DE"/>
        </w:rPr>
        <w:t>ësi dhe detyra si sekretari i d</w:t>
      </w:r>
      <w:r w:rsidRPr="00700726">
        <w:rPr>
          <w:lang w:val="de-DE"/>
        </w:rPr>
        <w:t>hom</w:t>
      </w:r>
      <w:r>
        <w:rPr>
          <w:lang w:val="de-DE"/>
        </w:rPr>
        <w:t>ë</w:t>
      </w:r>
      <w:r w:rsidRPr="00700726">
        <w:rPr>
          <w:lang w:val="de-DE"/>
        </w:rPr>
        <w:t>s sipas pik</w:t>
      </w:r>
      <w:r>
        <w:rPr>
          <w:lang w:val="de-DE"/>
        </w:rPr>
        <w:t>ë</w:t>
      </w:r>
      <w:r w:rsidRPr="00700726">
        <w:rPr>
          <w:lang w:val="de-DE"/>
        </w:rPr>
        <w:t>s I dhe II t</w:t>
      </w:r>
      <w:r>
        <w:rPr>
          <w:lang w:val="de-DE"/>
        </w:rPr>
        <w:t>ë</w:t>
      </w:r>
      <w:r w:rsidRPr="00700726">
        <w:rPr>
          <w:lang w:val="de-DE"/>
        </w:rPr>
        <w:t xml:space="preserve"> k</w:t>
      </w:r>
      <w:r>
        <w:rPr>
          <w:lang w:val="de-DE"/>
        </w:rPr>
        <w:t>ëtij u</w:t>
      </w:r>
      <w:r w:rsidRPr="00700726">
        <w:rPr>
          <w:lang w:val="de-DE"/>
        </w:rPr>
        <w:t>dh</w:t>
      </w:r>
      <w:r>
        <w:rPr>
          <w:lang w:val="de-DE"/>
        </w:rPr>
        <w:t>ë</w:t>
      </w:r>
      <w:r w:rsidRPr="00700726">
        <w:rPr>
          <w:lang w:val="de-DE"/>
        </w:rPr>
        <w:t>zimi, brenda sfer</w:t>
      </w:r>
      <w:r>
        <w:rPr>
          <w:lang w:val="de-DE"/>
        </w:rPr>
        <w:t>ë</w:t>
      </w:r>
      <w:r w:rsidRPr="00700726">
        <w:rPr>
          <w:lang w:val="de-DE"/>
        </w:rPr>
        <w:t>s s</w:t>
      </w:r>
      <w:r>
        <w:rPr>
          <w:lang w:val="de-DE"/>
        </w:rPr>
        <w:t>ë</w:t>
      </w:r>
      <w:r w:rsidRPr="00700726">
        <w:rPr>
          <w:lang w:val="de-DE"/>
        </w:rPr>
        <w:t xml:space="preserve"> v</w:t>
      </w:r>
      <w:r>
        <w:rPr>
          <w:lang w:val="de-DE"/>
        </w:rPr>
        <w:t>e</w:t>
      </w:r>
      <w:r w:rsidRPr="00700726">
        <w:rPr>
          <w:lang w:val="de-DE"/>
        </w:rPr>
        <w:t>primtaris</w:t>
      </w:r>
      <w:r>
        <w:rPr>
          <w:lang w:val="de-DE"/>
        </w:rPr>
        <w:t>ë</w:t>
      </w:r>
      <w:r w:rsidRPr="00700726">
        <w:rPr>
          <w:lang w:val="de-DE"/>
        </w:rPr>
        <w:t xml:space="preserve"> s</w:t>
      </w:r>
      <w:r>
        <w:rPr>
          <w:lang w:val="de-DE"/>
        </w:rPr>
        <w:t>ë</w:t>
      </w:r>
      <w:r w:rsidRPr="00700726">
        <w:rPr>
          <w:lang w:val="de-DE"/>
        </w:rPr>
        <w:t xml:space="preserve"> Bashkimit t</w:t>
      </w:r>
      <w:r>
        <w:rPr>
          <w:lang w:val="de-DE"/>
        </w:rPr>
        <w:t>ë</w:t>
      </w:r>
      <w:r w:rsidRPr="00700726">
        <w:rPr>
          <w:lang w:val="de-DE"/>
        </w:rPr>
        <w:t xml:space="preserve"> Dhomave. </w:t>
      </w:r>
      <w:r w:rsidRPr="00293EB3">
        <w:rPr>
          <w:lang w:val="de-DE"/>
        </w:rPr>
        <w:t>Përveç detyrave të mësipërme, Sekretari i P</w:t>
      </w:r>
      <w:r>
        <w:rPr>
          <w:lang w:val="de-DE"/>
        </w:rPr>
        <w:t>ë</w:t>
      </w:r>
      <w:r w:rsidRPr="00293EB3">
        <w:rPr>
          <w:lang w:val="de-DE"/>
        </w:rPr>
        <w:t>rgjithsh</w:t>
      </w:r>
      <w:r>
        <w:rPr>
          <w:lang w:val="de-DE"/>
        </w:rPr>
        <w:t>ë</w:t>
      </w:r>
      <w:r w:rsidRPr="00293EB3">
        <w:rPr>
          <w:lang w:val="de-DE"/>
        </w:rPr>
        <w:t>m i Bashkimit t</w:t>
      </w:r>
      <w:r>
        <w:rPr>
          <w:lang w:val="de-DE"/>
        </w:rPr>
        <w:t>ë</w:t>
      </w:r>
      <w:r w:rsidRPr="00293EB3">
        <w:rPr>
          <w:lang w:val="de-DE"/>
        </w:rPr>
        <w:t xml:space="preserve"> Dhomave ushtron edhe k</w:t>
      </w:r>
      <w:r>
        <w:rPr>
          <w:lang w:val="de-DE"/>
        </w:rPr>
        <w:t>ë</w:t>
      </w:r>
      <w:r w:rsidRPr="00293EB3">
        <w:rPr>
          <w:lang w:val="de-DE"/>
        </w:rPr>
        <w:t xml:space="preserve">to detyra: </w:t>
      </w:r>
    </w:p>
    <w:p w:rsidR="00F664CA" w:rsidRDefault="00F664CA" w:rsidP="00467124">
      <w:pPr>
        <w:pStyle w:val="Paragrafi"/>
        <w:rPr>
          <w:lang w:val="de-DE"/>
        </w:rPr>
      </w:pPr>
      <w:r w:rsidRPr="00293EB3">
        <w:rPr>
          <w:lang w:val="de-DE"/>
        </w:rPr>
        <w:t xml:space="preserve">1. </w:t>
      </w:r>
      <w:r>
        <w:rPr>
          <w:lang w:val="de-DE"/>
        </w:rPr>
        <w:t>Kur e ç</w:t>
      </w:r>
      <w:r w:rsidRPr="000F1336">
        <w:rPr>
          <w:lang w:val="de-DE"/>
        </w:rPr>
        <w:t>mon t</w:t>
      </w:r>
      <w:r>
        <w:rPr>
          <w:lang w:val="de-DE"/>
        </w:rPr>
        <w:t>ë</w:t>
      </w:r>
      <w:r w:rsidRPr="000F1336">
        <w:rPr>
          <w:lang w:val="de-DE"/>
        </w:rPr>
        <w:t xml:space="preserve"> arsyeshme</w:t>
      </w:r>
      <w:r>
        <w:rPr>
          <w:lang w:val="de-DE"/>
        </w:rPr>
        <w:t>,</w:t>
      </w:r>
      <w:r w:rsidRPr="000F1336">
        <w:rPr>
          <w:lang w:val="de-DE"/>
        </w:rPr>
        <w:t xml:space="preserve"> ka t</w:t>
      </w:r>
      <w:r>
        <w:rPr>
          <w:lang w:val="de-DE"/>
        </w:rPr>
        <w:t>ë</w:t>
      </w:r>
      <w:r w:rsidRPr="000F1336">
        <w:rPr>
          <w:lang w:val="de-DE"/>
        </w:rPr>
        <w:t xml:space="preserve"> drejt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</w:t>
      </w:r>
      <w:r w:rsidRPr="000F1336">
        <w:rPr>
          <w:lang w:val="de-DE"/>
        </w:rPr>
        <w:t xml:space="preserve"> th</w:t>
      </w:r>
      <w:r>
        <w:rPr>
          <w:lang w:val="de-DE"/>
        </w:rPr>
        <w:t>ë</w:t>
      </w:r>
      <w:r w:rsidRPr="000F1336">
        <w:rPr>
          <w:lang w:val="de-DE"/>
        </w:rPr>
        <w:t>rras</w:t>
      </w:r>
      <w:r>
        <w:rPr>
          <w:lang w:val="de-DE"/>
        </w:rPr>
        <w:t>ë</w:t>
      </w:r>
      <w:r w:rsidRPr="000F1336">
        <w:rPr>
          <w:lang w:val="de-DE"/>
        </w:rPr>
        <w:t xml:space="preserve"> mbledhjen e</w:t>
      </w:r>
      <w:r>
        <w:rPr>
          <w:lang w:val="de-DE"/>
        </w:rPr>
        <w:t xml:space="preserve"> k</w:t>
      </w:r>
      <w:r w:rsidRPr="000F1336">
        <w:rPr>
          <w:lang w:val="de-DE"/>
        </w:rPr>
        <w:t>ryesis</w:t>
      </w:r>
      <w:r>
        <w:rPr>
          <w:lang w:val="de-DE"/>
        </w:rPr>
        <w:t>ë</w:t>
      </w:r>
      <w:r w:rsidRPr="000F1336">
        <w:rPr>
          <w:lang w:val="de-DE"/>
        </w:rPr>
        <w:t xml:space="preserve"> s</w:t>
      </w:r>
      <w:r>
        <w:rPr>
          <w:lang w:val="de-DE"/>
        </w:rPr>
        <w:t>ë</w:t>
      </w:r>
      <w:r w:rsidRPr="000F1336">
        <w:rPr>
          <w:lang w:val="de-DE"/>
        </w:rPr>
        <w:t xml:space="preserve"> Bashkimit t</w:t>
      </w:r>
      <w:r>
        <w:rPr>
          <w:lang w:val="de-DE"/>
        </w:rPr>
        <w:t>ë</w:t>
      </w:r>
      <w:r w:rsidRPr="000F1336">
        <w:rPr>
          <w:lang w:val="de-DE"/>
        </w:rPr>
        <w:t xml:space="preserve"> Dhomave. </w:t>
      </w:r>
    </w:p>
    <w:p w:rsidR="00F664CA" w:rsidRDefault="00F664CA" w:rsidP="00467124">
      <w:pPr>
        <w:pStyle w:val="Paragrafi"/>
        <w:rPr>
          <w:lang w:val="de-DE"/>
        </w:rPr>
      </w:pPr>
      <w:r>
        <w:rPr>
          <w:lang w:val="de-DE"/>
        </w:rPr>
        <w:t>2</w:t>
      </w:r>
      <w:r w:rsidRPr="000F1336">
        <w:rPr>
          <w:lang w:val="de-DE"/>
        </w:rPr>
        <w:t>. Me k</w:t>
      </w:r>
      <w:r>
        <w:rPr>
          <w:lang w:val="de-DE"/>
        </w:rPr>
        <w:t>ë</w:t>
      </w:r>
      <w:r w:rsidRPr="000F1336">
        <w:rPr>
          <w:lang w:val="de-DE"/>
        </w:rPr>
        <w:t>rkes</w:t>
      </w:r>
      <w:r>
        <w:rPr>
          <w:lang w:val="de-DE"/>
        </w:rPr>
        <w:t>ë</w:t>
      </w:r>
      <w:r w:rsidRPr="000F1336">
        <w:rPr>
          <w:lang w:val="de-DE"/>
        </w:rPr>
        <w:t xml:space="preserve"> t</w:t>
      </w:r>
      <w:r>
        <w:rPr>
          <w:lang w:val="de-DE"/>
        </w:rPr>
        <w:t>ë o</w:t>
      </w:r>
      <w:r w:rsidRPr="000F1336">
        <w:rPr>
          <w:lang w:val="de-DE"/>
        </w:rPr>
        <w:t>rganit mbik</w:t>
      </w:r>
      <w:r>
        <w:rPr>
          <w:lang w:val="de-DE"/>
        </w:rPr>
        <w:t>ë</w:t>
      </w:r>
      <w:r w:rsidRPr="000F1336">
        <w:rPr>
          <w:lang w:val="de-DE"/>
        </w:rPr>
        <w:t>qyr</w:t>
      </w:r>
      <w:r>
        <w:rPr>
          <w:lang w:val="de-DE"/>
        </w:rPr>
        <w:t>ë</w:t>
      </w:r>
      <w:r w:rsidRPr="000F1336">
        <w:rPr>
          <w:lang w:val="de-DE"/>
        </w:rPr>
        <w:t>s udh</w:t>
      </w:r>
      <w:r>
        <w:rPr>
          <w:lang w:val="de-DE"/>
        </w:rPr>
        <w:t>ëzon s</w:t>
      </w:r>
      <w:r w:rsidRPr="000F1336">
        <w:rPr>
          <w:lang w:val="de-DE"/>
        </w:rPr>
        <w:t>ekretar</w:t>
      </w:r>
      <w:r>
        <w:rPr>
          <w:lang w:val="de-DE"/>
        </w:rPr>
        <w:t>ët e d</w:t>
      </w:r>
      <w:r w:rsidRPr="000F1336">
        <w:rPr>
          <w:lang w:val="de-DE"/>
        </w:rPr>
        <w:t>homav</w:t>
      </w:r>
      <w:r>
        <w:rPr>
          <w:lang w:val="de-DE"/>
        </w:rPr>
        <w:t>e në</w:t>
      </w:r>
      <w:r w:rsidRPr="000F1336">
        <w:rPr>
          <w:lang w:val="de-DE"/>
        </w:rPr>
        <w:t xml:space="preserve"> qarq</w:t>
      </w:r>
      <w:r>
        <w:rPr>
          <w:lang w:val="de-DE"/>
        </w:rPr>
        <w:t>e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 xml:space="preserve">r </w:t>
      </w:r>
      <w:r>
        <w:rPr>
          <w:lang w:val="de-DE"/>
        </w:rPr>
        <w:t>çë</w:t>
      </w:r>
      <w:r w:rsidRPr="000F1336">
        <w:rPr>
          <w:lang w:val="de-DE"/>
        </w:rPr>
        <w:t>shtje q</w:t>
      </w:r>
      <w:r>
        <w:rPr>
          <w:lang w:val="de-DE"/>
        </w:rPr>
        <w:t>ë</w:t>
      </w:r>
      <w:r w:rsidRPr="000F1336">
        <w:rPr>
          <w:lang w:val="de-DE"/>
        </w:rPr>
        <w:t xml:space="preserve"> lidhen me veprimtari n</w:t>
      </w:r>
      <w:r>
        <w:rPr>
          <w:lang w:val="de-DE"/>
        </w:rPr>
        <w:t>ë</w:t>
      </w:r>
      <w:r w:rsidRPr="000F1336">
        <w:rPr>
          <w:lang w:val="de-DE"/>
        </w:rPr>
        <w:t xml:space="preserve"> interes t</w:t>
      </w:r>
      <w:r>
        <w:rPr>
          <w:lang w:val="de-DE"/>
        </w:rPr>
        <w:t>ë</w:t>
      </w:r>
      <w:r w:rsidRPr="000F1336">
        <w:rPr>
          <w:lang w:val="de-DE"/>
        </w:rPr>
        <w:t xml:space="preserve"> p</w:t>
      </w:r>
      <w:r>
        <w:rPr>
          <w:lang w:val="de-DE"/>
        </w:rPr>
        <w:t>ë</w:t>
      </w:r>
      <w:r w:rsidRPr="000F1336">
        <w:rPr>
          <w:lang w:val="de-DE"/>
        </w:rPr>
        <w:t>rbashk</w:t>
      </w:r>
      <w:r>
        <w:rPr>
          <w:lang w:val="de-DE"/>
        </w:rPr>
        <w:t>ë</w:t>
      </w:r>
      <w:r w:rsidRPr="000F1336">
        <w:rPr>
          <w:lang w:val="de-DE"/>
        </w:rPr>
        <w:t>t t</w:t>
      </w:r>
      <w:r>
        <w:rPr>
          <w:lang w:val="de-DE"/>
        </w:rPr>
        <w:t>ë</w:t>
      </w:r>
      <w:r w:rsidRPr="000F1336">
        <w:rPr>
          <w:lang w:val="de-DE"/>
        </w:rPr>
        <w:t xml:space="preserve"> dhomave. </w:t>
      </w:r>
    </w:p>
    <w:p w:rsidR="00F664CA" w:rsidRPr="00293EB3" w:rsidRDefault="00F664CA" w:rsidP="00467124">
      <w:pPr>
        <w:pStyle w:val="Paragrafi"/>
        <w:rPr>
          <w:lang w:val="de-DE"/>
        </w:rPr>
      </w:pPr>
      <w:r>
        <w:rPr>
          <w:lang w:val="de-DE"/>
        </w:rPr>
        <w:t>IV. Ky u</w:t>
      </w:r>
      <w:r w:rsidRPr="00293EB3">
        <w:rPr>
          <w:lang w:val="de-DE"/>
        </w:rPr>
        <w:t>dh</w:t>
      </w:r>
      <w:r>
        <w:rPr>
          <w:lang w:val="de-DE"/>
        </w:rPr>
        <w:t>ë</w:t>
      </w:r>
      <w:r w:rsidRPr="00293EB3">
        <w:rPr>
          <w:lang w:val="de-DE"/>
        </w:rPr>
        <w:t>zim hyn n</w:t>
      </w:r>
      <w:r>
        <w:rPr>
          <w:lang w:val="de-DE"/>
        </w:rPr>
        <w:t>ë</w:t>
      </w:r>
      <w:r w:rsidRPr="00293EB3">
        <w:rPr>
          <w:lang w:val="de-DE"/>
        </w:rPr>
        <w:t xml:space="preserve"> fuqi menj</w:t>
      </w:r>
      <w:r>
        <w:rPr>
          <w:lang w:val="de-DE"/>
        </w:rPr>
        <w:t>ë</w:t>
      </w:r>
      <w:r w:rsidRPr="00293EB3">
        <w:rPr>
          <w:lang w:val="de-DE"/>
        </w:rPr>
        <w:t>her</w:t>
      </w:r>
      <w:r>
        <w:rPr>
          <w:lang w:val="de-DE"/>
        </w:rPr>
        <w:t>ë</w:t>
      </w:r>
      <w:r w:rsidRPr="00293EB3">
        <w:rPr>
          <w:lang w:val="de-DE"/>
        </w:rPr>
        <w:t xml:space="preserve">. </w:t>
      </w:r>
    </w:p>
    <w:p w:rsidR="00F664CA" w:rsidRPr="00293EB3" w:rsidRDefault="00F664CA" w:rsidP="00467124">
      <w:pPr>
        <w:pStyle w:val="Paragrafi"/>
        <w:ind w:firstLine="0"/>
        <w:rPr>
          <w:lang w:val="de-DE"/>
        </w:rPr>
      </w:pPr>
    </w:p>
    <w:p w:rsidR="00F664CA" w:rsidRDefault="00F664CA" w:rsidP="00467124">
      <w:pPr>
        <w:pStyle w:val="Autoriteti"/>
        <w:keepNext w:val="0"/>
      </w:pPr>
      <w:r>
        <w:t xml:space="preserve">MinistRI i ekonomisë, tregtisë </w:t>
      </w:r>
    </w:p>
    <w:p w:rsidR="00F664CA" w:rsidRDefault="00F664CA" w:rsidP="00467124">
      <w:pPr>
        <w:pStyle w:val="Autoriteti"/>
        <w:keepNext w:val="0"/>
      </w:pPr>
      <w:r>
        <w:t>dhe energjetikës</w:t>
      </w:r>
    </w:p>
    <w:p w:rsidR="00F664CA" w:rsidRPr="00293EB3" w:rsidRDefault="00F664CA" w:rsidP="00467124">
      <w:pPr>
        <w:pStyle w:val="AutoritetiEmer"/>
      </w:pPr>
      <w:r>
        <w:t>Genc Ruli</w:t>
      </w:r>
    </w:p>
    <w:p w:rsidR="00F664CA" w:rsidRDefault="00F664CA" w:rsidP="00467124">
      <w:pPr>
        <w:pStyle w:val="Akti"/>
        <w:keepNext w:val="0"/>
      </w:pPr>
    </w:p>
    <w:p w:rsidR="00C60CD1" w:rsidRDefault="00C60CD1" w:rsidP="00467124">
      <w:pPr>
        <w:pStyle w:val="Akti"/>
        <w:keepNext w:val="0"/>
      </w:pPr>
      <w:r>
        <w:t>Udhëzim</w:t>
      </w:r>
    </w:p>
    <w:p w:rsidR="00C60CD1" w:rsidRDefault="00C60CD1" w:rsidP="00467124">
      <w:pPr>
        <w:pStyle w:val="NumriData"/>
        <w:keepNext w:val="0"/>
      </w:pPr>
      <w:r>
        <w:t>Nr.671, datë 12.9.2008</w:t>
      </w:r>
    </w:p>
    <w:p w:rsidR="00C60CD1" w:rsidRDefault="00C60CD1" w:rsidP="00467124">
      <w:pPr>
        <w:pStyle w:val="Paragrafi"/>
      </w:pPr>
    </w:p>
    <w:p w:rsidR="00C60CD1" w:rsidRDefault="00C60CD1" w:rsidP="00467124">
      <w:pPr>
        <w:pStyle w:val="Titulli"/>
        <w:keepNext w:val="0"/>
      </w:pPr>
      <w:r>
        <w:t>Për realizimin dhe paraqitjen e Kontratave të sigurimit</w:t>
      </w:r>
      <w:r w:rsidR="000F299E">
        <w:t>,</w:t>
      </w:r>
      <w:r>
        <w:t xml:space="preserve"> për siguriMIN e punonjësve të punësuar në veprimtarinë </w:t>
      </w:r>
      <w:r w:rsidR="000F299E">
        <w:t>minerare nga aKsidentet në punë</w:t>
      </w:r>
    </w:p>
    <w:p w:rsidR="00C60CD1" w:rsidRDefault="00C60CD1" w:rsidP="00467124">
      <w:pPr>
        <w:pStyle w:val="Paragrafi"/>
      </w:pPr>
    </w:p>
    <w:p w:rsidR="00C60CD1" w:rsidRDefault="00C60CD1" w:rsidP="00467124">
      <w:pPr>
        <w:pStyle w:val="Paragrafi"/>
      </w:pPr>
      <w:r>
        <w:t>Në mbështetje të nenit 17 të ligjit nr.7796, datë 17.2.1</w:t>
      </w:r>
      <w:r w:rsidR="000F299E">
        <w:t>994 “Ligji minerar i Shqipërisë”</w:t>
      </w:r>
      <w:r>
        <w:t xml:space="preserve">, i ndryshuar dhe në zbatim të vendimit të Këshillit të Ministrave nr.1109, datë 30.7.2008 “Për sigurimin e punonjësve të punësuar në veprimtarinë </w:t>
      </w:r>
      <w:r w:rsidR="000F299E">
        <w:t>minerare nga aksidentet në punë”,</w:t>
      </w:r>
    </w:p>
    <w:p w:rsidR="00C60CD1" w:rsidRDefault="00C60CD1" w:rsidP="00467124">
      <w:pPr>
        <w:pStyle w:val="Paragrafi"/>
      </w:pPr>
    </w:p>
    <w:p w:rsidR="00C60CD1" w:rsidRDefault="00C60CD1" w:rsidP="00467124">
      <w:pPr>
        <w:pStyle w:val="VENDOSI"/>
        <w:keepNext w:val="0"/>
      </w:pPr>
      <w:r>
        <w:t>Udhëzoj:</w:t>
      </w:r>
    </w:p>
    <w:p w:rsidR="00C60CD1" w:rsidRDefault="00C60CD1" w:rsidP="00467124">
      <w:pPr>
        <w:pStyle w:val="Paragrafi"/>
      </w:pPr>
    </w:p>
    <w:p w:rsidR="00C60CD1" w:rsidRDefault="00C60CD1" w:rsidP="00467124">
      <w:pPr>
        <w:pStyle w:val="Paragrafi"/>
      </w:pPr>
      <w:r>
        <w:t>1.</w:t>
      </w:r>
      <w:r w:rsidR="000F299E">
        <w:t xml:space="preserve"> </w:t>
      </w:r>
      <w:r>
        <w:t>Të gjithë personat fizikë e juridikë, vendas ose të huaj, që ushtrojnë veprimtari minerare brenda territorit të Republikës së Shqipërisë, de</w:t>
      </w:r>
      <w:r w:rsidR="000F299E">
        <w:t>tyrohen të sigurojnë pranë një shoqërie s</w:t>
      </w:r>
      <w:r>
        <w:t>igurimi, punonjësit e tyre nga aksidentet në punë sipas një kontrate sigurimi, brenda afateve dhe detyrimeve të përcaktuara në vendimin e Këshillit të Ministrave nr.1109, datë 30.7.2008 “Për sigurimin e punonjësve të punësuar në veprimtarinë minerare nga aksidentet në punë”.</w:t>
      </w:r>
    </w:p>
    <w:p w:rsidR="00C60CD1" w:rsidRDefault="00C60CD1" w:rsidP="00467124">
      <w:pPr>
        <w:pStyle w:val="Paragrafi"/>
      </w:pPr>
      <w:r>
        <w:t>2. Të gjitha subjektet që do të aplikojnë për t’u pajisur, me leje minerare apo transferim të lejes minerare, së bashku me dokumentacionin e përcaktuar në ligjin nr.7796, datë 17.2.1</w:t>
      </w:r>
      <w:r w:rsidR="000F299E">
        <w:t>994 “Ligji minerar i Shqipërisë”</w:t>
      </w:r>
      <w:r>
        <w:t>, i ndryshuar dhe udhëzimet përkatëse në fuqi, duhet të realizojnë dhe paraqesin pranë Ministrisë së Ekonomisë, Tregtisë dhe Energjetikës, kontratën për sigurimin ndaj aksidenteve të punonjësve.</w:t>
      </w:r>
    </w:p>
    <w:p w:rsidR="00C60CD1" w:rsidRDefault="00C60CD1" w:rsidP="00467124">
      <w:pPr>
        <w:pStyle w:val="Paragrafi"/>
      </w:pPr>
      <w:r>
        <w:t>3.</w:t>
      </w:r>
      <w:r w:rsidR="000F299E">
        <w:t xml:space="preserve"> </w:t>
      </w:r>
      <w:r>
        <w:t>Të gjitha subjektet minerare, që janë të pajisura me leje minerare dhe që sot zhvillojnë veprimtari minerare brenda një periudhe 90-ditore nga data e hyrjes në fuqi të vendimit të Këshillit të Ministrave nr.1109, datë 30.7.2008 “Për sigurimin e punonjësve të punësuar në veprimtarinë minerare nga aksidentet në punë”, duhet të realizojnë dhe paraqesin pranë Drejtorisë së Licencave dhe Menaxhimit të Kontratave, dokumentet që vërtetojnë realizimin e një sigurimi të tillë. Fillimi ose v</w:t>
      </w:r>
      <w:r w:rsidR="007C539D">
        <w:t>azhdimi i veprimtarisë minerare</w:t>
      </w:r>
      <w:r>
        <w:t xml:space="preserve"> do të kryhet pas konfirmimit nga DLMK-ja, që një sigurim i tillë është në përputhje me kërkesat e vendimit të Këshillit të Ministrave nr.1109, datë 30.7.2008 “Për sigurimin e punonjësve të punësuar në veprimtarinë minerare nga aksidentet në punë” dhe këtij udhëzimi. </w:t>
      </w:r>
    </w:p>
    <w:p w:rsidR="00C60CD1" w:rsidRDefault="00C60CD1" w:rsidP="00467124">
      <w:pPr>
        <w:pStyle w:val="Paragrafi"/>
      </w:pPr>
      <w:r>
        <w:t>4. Kushtet standarde të kontratës së sigurimit, përfshirë tabelën e koeficientëve të përfitimit, sipas dëmtimeve shëndetësore të miratuara nga Autoriteti i Mbikëqyrjes Fina</w:t>
      </w:r>
      <w:r w:rsidR="00841C3D">
        <w:t>nciare, në mbështetje të pikës 8 të nenit 14</w:t>
      </w:r>
      <w:r>
        <w:t xml:space="preserve"> të ligjit nr.9572, datë 3.7.2006 “Për Autoritetin e Mbikëqyrjes Financiare”, do të jenë si kushte minimale të detyrueshme për t’u zbatuar nga shoqëritë e sigurimeve për sigurimin e punonjësve që punojnë në aktivitete minerare.</w:t>
      </w:r>
    </w:p>
    <w:p w:rsidR="00C60CD1" w:rsidRDefault="00C60CD1" w:rsidP="00467124">
      <w:pPr>
        <w:pStyle w:val="Paragrafi"/>
      </w:pPr>
      <w:r>
        <w:t>5.</w:t>
      </w:r>
      <w:r w:rsidR="00E533EB">
        <w:t xml:space="preserve"> </w:t>
      </w:r>
      <w:r w:rsidR="00841C3D">
        <w:t>Kontratat e sigurimit kolektiv</w:t>
      </w:r>
      <w:r>
        <w:t xml:space="preserve"> duhet të jenë nominale për çdo punonjës të punësuar nga subjekti minerar. Për çdo ndryshim të numrit të punonjësve që përfshihen në kontratën e sigurimit, duhet të reflektohen në këtë kontratë. Çdo punonjës i ri mbi numrin e personave të përfshirë në kontratën e sigurimit kolektiv, duhet të sigurohet sipas kërkesave të këtij udhëzimi nëpërmjet realizimit të një kontrate të re sigurimi. Një kopje e kësaj kontrate i dërgohet, brenda 30 ditëve nga marrja në punë, Drejtorisë së Licencimit dhe Menaxhimit të Kontratave në Ministrinë e Ekonomisë, Tregtisë dhe Energjetikës, për t’u vendosur në dosjen e subjektit.</w:t>
      </w:r>
    </w:p>
    <w:p w:rsidR="00C60CD1" w:rsidRDefault="00C60CD1" w:rsidP="00467124">
      <w:pPr>
        <w:pStyle w:val="Paragrafi"/>
      </w:pPr>
      <w:r>
        <w:t>6. E gjithë periudha e veprimtarisë minerare e përcaktuar në lejen minerare, duhet të jetë e mbuluar nga kontrata e sigurimit nëpërmjet sigurimit vjetor të rinovueshëm për çdo vit ose për të gjithë kohën e kësaj veprimtarie.</w:t>
      </w:r>
    </w:p>
    <w:p w:rsidR="00C60CD1" w:rsidRDefault="00C60CD1" w:rsidP="00467124">
      <w:pPr>
        <w:pStyle w:val="Paragrafi"/>
      </w:pPr>
      <w:r>
        <w:t>7.</w:t>
      </w:r>
      <w:r w:rsidR="00E533EB">
        <w:t xml:space="preserve"> </w:t>
      </w:r>
      <w:r>
        <w:t>Për rastet e transferimit të lejes minerare te një subjekt tjetër, subjekti i pajisur me leje minerare të transf</w:t>
      </w:r>
      <w:r w:rsidR="000A2BEC">
        <w:t>eruar, duhet t’i</w:t>
      </w:r>
      <w:r>
        <w:t xml:space="preserve"> rinovojë me emrin e tij edhe të gjitha kontratat e sigurimit të punonjësve që ka pasur subjekti i parë. Në të kundërt nuk bëhet transferimi i lejes.</w:t>
      </w:r>
    </w:p>
    <w:p w:rsidR="00C60CD1" w:rsidRDefault="00C60CD1" w:rsidP="00467124">
      <w:pPr>
        <w:pStyle w:val="Paragrafi"/>
      </w:pPr>
      <w:r>
        <w:t>8.</w:t>
      </w:r>
      <w:r w:rsidR="00E533EB">
        <w:t xml:space="preserve"> </w:t>
      </w:r>
      <w:r>
        <w:t xml:space="preserve">Subjekti i pajisur me leje minerare të transferuar, është i detyruar të zbatojë të gjitha kërkesat e vendimit të Këshillit të Ministrave nr.1109, datë 30.7.2008 “Për sigurimin e punonjësve të punësuar në veprimtarinë </w:t>
      </w:r>
      <w:r w:rsidR="004913C1">
        <w:t>minerare nga aksidentet në punë”</w:t>
      </w:r>
      <w:r>
        <w:t>, si dhe këtë udhëzim, për sigurimin e punonjësve që trashëgon ose merr të ri në objektin minerar ekzistues.</w:t>
      </w:r>
    </w:p>
    <w:p w:rsidR="00C60CD1" w:rsidRDefault="00C60CD1" w:rsidP="00467124">
      <w:pPr>
        <w:pStyle w:val="Paragrafi"/>
      </w:pPr>
      <w:r>
        <w:t>9.</w:t>
      </w:r>
      <w:r w:rsidR="00E533EB">
        <w:t xml:space="preserve"> </w:t>
      </w:r>
      <w:r>
        <w:t>Agjencia Kombëtare e Burimeve Natyrore dhe Reparti i Inspektim Shpëtim Minierave do të kryejnë, përveç kontrollit për sigurimin teknik në subjektet e pajisura me leje minerare</w:t>
      </w:r>
      <w:r w:rsidR="004913C1">
        <w:t>,</w:t>
      </w:r>
      <w:r>
        <w:t xml:space="preserve"> edhe kontrollin për sigurimin e punonjësve të punësuar në këto subjekte.</w:t>
      </w:r>
    </w:p>
    <w:p w:rsidR="00C60CD1" w:rsidRDefault="00C60CD1" w:rsidP="00467124">
      <w:pPr>
        <w:pStyle w:val="Paragrafi"/>
      </w:pPr>
      <w:r>
        <w:t>10.</w:t>
      </w:r>
      <w:r w:rsidR="002F75DB">
        <w:t xml:space="preserve"> </w:t>
      </w:r>
      <w:r>
        <w:t>Kontrolli i ushtruar nga Agjencia Kombëtare e Burimeve Natyrore dhe Reparti i Inspektim Shpëtim Minierave, bëhet për sigurimin e punonjësve, duke e vlerësuar sigurimin e jetës dhe shëndetit të punonjësve, në këto subjekte</w:t>
      </w:r>
      <w:r w:rsidR="004913C1">
        <w:t>,</w:t>
      </w:r>
      <w:r>
        <w:t xml:space="preserve"> si masë e rëndësishme parandaluese për aksidentet në punë.</w:t>
      </w:r>
    </w:p>
    <w:p w:rsidR="00C60CD1" w:rsidRDefault="00C60CD1" w:rsidP="00467124">
      <w:pPr>
        <w:pStyle w:val="Paragrafi"/>
      </w:pPr>
      <w:r>
        <w:t>11.</w:t>
      </w:r>
      <w:r w:rsidR="00E533EB">
        <w:t xml:space="preserve"> </w:t>
      </w:r>
      <w:r>
        <w:t>Agjencia Kombëtare e Burimeve Natyrore dhe Repart</w:t>
      </w:r>
      <w:r w:rsidR="004913C1">
        <w:t>i i Inspektim Shpëtim Minierave</w:t>
      </w:r>
      <w:r>
        <w:t xml:space="preserve"> të paraqesin çdo 6 muaj pranë Drejtorisë së Përgjithshme Rregullatore në Ministrinë e Ekonomisë, Tregtisë d</w:t>
      </w:r>
      <w:r w:rsidR="004913C1">
        <w:t>he Energjetikës</w:t>
      </w:r>
      <w:r>
        <w:t xml:space="preserve"> informacionin përkatës nga kontrollet e ushtruara, për gjendjen e sigurimit të punonjësve në subjektet e licencuara.</w:t>
      </w:r>
    </w:p>
    <w:p w:rsidR="00C60CD1" w:rsidRDefault="00C60CD1" w:rsidP="00467124">
      <w:pPr>
        <w:pStyle w:val="Paragrafi"/>
      </w:pPr>
      <w:r>
        <w:t>12.</w:t>
      </w:r>
      <w:r w:rsidR="00E533EB">
        <w:t xml:space="preserve"> </w:t>
      </w:r>
      <w:r>
        <w:t>Drejtoria e Licencimit dhe Menaxhimit të Kontratave në Ministrinë e Ekonomisë, Tregtisë dhe Energjetikës, mbi bazën e raporteve të AKBN-së dhe RISHM-it, të evidentojë gjendjen e fuqisë punëtore aktuale në subjektet e licencuara dhe çdo gjashtë muaj të rakordojë me zyrën e sigurimeve shoqërore për gjendjen e raportuar nga subjektet.</w:t>
      </w:r>
    </w:p>
    <w:p w:rsidR="00C60CD1" w:rsidRDefault="00C60CD1" w:rsidP="00467124">
      <w:pPr>
        <w:pStyle w:val="Paragrafi"/>
      </w:pPr>
      <w:r>
        <w:t>13.</w:t>
      </w:r>
      <w:r w:rsidR="00E533EB">
        <w:t xml:space="preserve"> </w:t>
      </w:r>
      <w:r>
        <w:t>Çdo subjekt i pajisur me leje minerare, pas kalimit të afatit 90</w:t>
      </w:r>
      <w:r w:rsidR="004913C1">
        <w:t>-</w:t>
      </w:r>
      <w:r>
        <w:t>ditor të parashikuar në vendimin e Këshillit të Ministrave nr.1109, datë 30.7.2008 “Për sigurimin e punonjësve të punësuar në veprimtarinë minerare nga aksidentet në punë”, nuk do të ushtrojë veprimtarinë e tij minerare pa paraqitur kontratën e sigurimit për punonjës dhe të konfirmuar jo nga strukturat përgjegjëse sipas pikës 11 të këtij udhëzimi. Mosrespektimi i një detyrimi të tillë është shkelje e dispozitave të ligjit nr.7796, datë 17.2.1</w:t>
      </w:r>
      <w:r w:rsidR="004913C1">
        <w:t>994 “Ligji minerar i Shqipërisë”,</w:t>
      </w:r>
      <w:r>
        <w:t xml:space="preserve"> të ndryshuar dhe do të trajtohet sipas kapitullit të masave ndëshkuese të këtij ligji me vlerën e gjobës jo më pak se 500 mijë lekë deri në 5 milionë lekë.</w:t>
      </w:r>
    </w:p>
    <w:p w:rsidR="00C60CD1" w:rsidRDefault="00C60CD1" w:rsidP="00467124">
      <w:pPr>
        <w:pStyle w:val="Paragrafi"/>
      </w:pPr>
      <w:r>
        <w:t>Në rastin e një shkeljeje të përsëritur, ndaj subjektit fillojnë procedurat e heqjes së lejes minerare sipas kushteve të përcaktuara në ligjin nr.7796, datë 17.2.1994 “Ligji minerar i Shqipërisë”, i ndryshuar.</w:t>
      </w:r>
    </w:p>
    <w:p w:rsidR="00C60CD1" w:rsidRDefault="00C60CD1" w:rsidP="00467124">
      <w:pPr>
        <w:pStyle w:val="Paragrafi"/>
      </w:pPr>
      <w:r>
        <w:t>14.</w:t>
      </w:r>
      <w:r w:rsidR="004B17A4">
        <w:t xml:space="preserve"> </w:t>
      </w:r>
      <w:r>
        <w:t>Drejto</w:t>
      </w:r>
      <w:r w:rsidR="004913C1">
        <w:t>ria e Përgjithshme Rregullatore</w:t>
      </w:r>
      <w:r>
        <w:t xml:space="preserve"> t’i njoftojë zyrtarisht të gjitha subjektet e licencuara, si dhe sindikatat për daljen e vendimit të Këshillit të Ministrave nr.1109, datë 30.7.2008 “Për sigurimin e punonjësve të punësuar në veprimtarinë </w:t>
      </w:r>
      <w:r w:rsidR="00B239B9">
        <w:t>minerare nga aksidentet në punë”</w:t>
      </w:r>
      <w:r>
        <w:t>.</w:t>
      </w:r>
    </w:p>
    <w:p w:rsidR="00C60CD1" w:rsidRDefault="00C60CD1" w:rsidP="00467124">
      <w:pPr>
        <w:pStyle w:val="Paragrafi"/>
      </w:pPr>
      <w:r>
        <w:t>15.</w:t>
      </w:r>
      <w:r w:rsidR="00B239B9">
        <w:t xml:space="preserve"> </w:t>
      </w:r>
      <w:r>
        <w:t>Për zbatimin e këtij udhëzimi, ngarkohen Drejtoria e Përgjithshme Rregullatore, Drejtoria e Licencimit dhe Menaxhimit të Kontratave, Agjencia Kombëtare e Burimeve Natyrore dhe Reparti i Inspektim Shpëtim Minierave.</w:t>
      </w:r>
    </w:p>
    <w:p w:rsidR="00C60CD1" w:rsidRDefault="00C60CD1" w:rsidP="00467124">
      <w:pPr>
        <w:pStyle w:val="Paragrafi"/>
      </w:pPr>
      <w:r>
        <w:t>16.</w:t>
      </w:r>
      <w:r w:rsidR="00B239B9">
        <w:t xml:space="preserve"> </w:t>
      </w:r>
      <w:r>
        <w:t>Ky udhëzim hyn në fuqi dhe botohet në Fletoren Zyrtare.</w:t>
      </w:r>
    </w:p>
    <w:p w:rsidR="00C60CD1" w:rsidRDefault="00C60CD1" w:rsidP="00467124">
      <w:pPr>
        <w:pStyle w:val="Paragrafi"/>
      </w:pPr>
    </w:p>
    <w:p w:rsidR="00D04F61" w:rsidRDefault="00C60CD1" w:rsidP="00467124">
      <w:pPr>
        <w:pStyle w:val="Autoriteti"/>
        <w:keepNext w:val="0"/>
      </w:pPr>
      <w:r>
        <w:t xml:space="preserve">Ministri i Ekonomisë, Tregtisë </w:t>
      </w:r>
    </w:p>
    <w:p w:rsidR="00C60CD1" w:rsidRDefault="00C60CD1" w:rsidP="00467124">
      <w:pPr>
        <w:pStyle w:val="Autoriteti"/>
        <w:keepNext w:val="0"/>
      </w:pPr>
      <w:r>
        <w:t>dhe Energjetikës</w:t>
      </w:r>
    </w:p>
    <w:p w:rsidR="00D0698A" w:rsidRPr="00575741" w:rsidRDefault="00C60CD1" w:rsidP="00467124">
      <w:pPr>
        <w:pStyle w:val="AutoritetiEmer"/>
      </w:pPr>
      <w:r>
        <w:t>Genc Ruli</w:t>
      </w:r>
    </w:p>
    <w:p w:rsidR="00C60CD1" w:rsidRDefault="00C60CD1" w:rsidP="00467124">
      <w:pPr>
        <w:pStyle w:val="Paragrafi"/>
      </w:pPr>
    </w:p>
    <w:p w:rsidR="00F664CA" w:rsidRDefault="00F664CA" w:rsidP="00467124">
      <w:pPr>
        <w:pStyle w:val="Akti"/>
        <w:keepNext w:val="0"/>
      </w:pPr>
    </w:p>
    <w:p w:rsidR="00467124" w:rsidRDefault="00467124" w:rsidP="00467124">
      <w:pPr>
        <w:pStyle w:val="Akti"/>
        <w:keepNext w:val="0"/>
      </w:pPr>
    </w:p>
    <w:p w:rsidR="00F664CA" w:rsidRPr="009E77CA" w:rsidRDefault="00F664CA" w:rsidP="00467124">
      <w:pPr>
        <w:pStyle w:val="Akti"/>
        <w:keepNext w:val="0"/>
      </w:pPr>
      <w:r w:rsidRPr="009E77CA">
        <w:t xml:space="preserve">UDHËZIM  </w:t>
      </w:r>
    </w:p>
    <w:p w:rsidR="00F664CA" w:rsidRPr="009E77CA" w:rsidRDefault="00F664CA" w:rsidP="00467124">
      <w:pPr>
        <w:pStyle w:val="NumriData"/>
        <w:keepNext w:val="0"/>
      </w:pPr>
      <w:r w:rsidRPr="009E77CA">
        <w:t>Nr.1662, dat</w:t>
      </w:r>
      <w:r>
        <w:t>ë</w:t>
      </w:r>
      <w:r w:rsidRPr="009E77CA">
        <w:t xml:space="preserve"> 25.</w:t>
      </w:r>
      <w:r>
        <w:t>8.</w:t>
      </w:r>
      <w:r w:rsidRPr="009E77CA">
        <w:t xml:space="preserve">2008  </w:t>
      </w:r>
    </w:p>
    <w:p w:rsidR="00F664CA" w:rsidRPr="009E77CA" w:rsidRDefault="00F664CA" w:rsidP="00467124">
      <w:pPr>
        <w:pStyle w:val="Paragrafi"/>
        <w:rPr>
          <w:lang w:val="de-DE"/>
        </w:rPr>
      </w:pPr>
    </w:p>
    <w:p w:rsidR="00F664CA" w:rsidRPr="00990FB7" w:rsidRDefault="00F664CA" w:rsidP="00467124">
      <w:pPr>
        <w:pStyle w:val="Titulli"/>
        <w:keepNext w:val="0"/>
      </w:pPr>
      <w:r w:rsidRPr="00990FB7">
        <w:t>P</w:t>
      </w:r>
      <w:r>
        <w:t>Ë</w:t>
      </w:r>
      <w:r w:rsidRPr="00990FB7">
        <w:t xml:space="preserve">R KRITERET </w:t>
      </w:r>
      <w:r>
        <w:t>Ë</w:t>
      </w:r>
      <w:r w:rsidRPr="00990FB7">
        <w:t xml:space="preserve"> P</w:t>
      </w:r>
      <w:r>
        <w:t>Ë</w:t>
      </w:r>
      <w:r w:rsidRPr="00990FB7">
        <w:t>RDORIMIT T</w:t>
      </w:r>
      <w:r>
        <w:t>Ë</w:t>
      </w:r>
      <w:r w:rsidRPr="00990FB7">
        <w:t xml:space="preserve"> FONDIT T</w:t>
      </w:r>
      <w:r>
        <w:t>Ë PASH</w:t>
      </w:r>
      <w:r w:rsidRPr="00990FB7">
        <w:t>P</w:t>
      </w:r>
      <w:r>
        <w:t>Ë</w:t>
      </w:r>
      <w:r w:rsidRPr="00990FB7">
        <w:t>RNDAR</w:t>
      </w:r>
      <w:r>
        <w:t>Ë</w:t>
      </w:r>
      <w:r w:rsidRPr="00990FB7">
        <w:t xml:space="preserve"> T</w:t>
      </w:r>
      <w:r>
        <w:t>Ë</w:t>
      </w:r>
      <w:r w:rsidRPr="00990FB7">
        <w:t xml:space="preserve">  </w:t>
      </w:r>
      <w:r>
        <w:t>MBROJTJES SOCIALE</w:t>
      </w:r>
      <w:r w:rsidRPr="00990FB7">
        <w:t xml:space="preserve"> </w:t>
      </w:r>
    </w:p>
    <w:p w:rsidR="00F664CA" w:rsidRDefault="00F664CA" w:rsidP="00467124">
      <w:pPr>
        <w:pStyle w:val="Paragrafi"/>
        <w:rPr>
          <w:lang w:val="de-DE"/>
        </w:rPr>
      </w:pPr>
    </w:p>
    <w:p w:rsidR="00F664CA" w:rsidRPr="009E77CA" w:rsidRDefault="00F664CA" w:rsidP="00467124">
      <w:pPr>
        <w:pStyle w:val="Paragrafi"/>
        <w:rPr>
          <w:lang w:val="de-DE"/>
        </w:rPr>
      </w:pPr>
      <w:r w:rsidRPr="009E77CA">
        <w:rPr>
          <w:lang w:val="de-DE"/>
        </w:rPr>
        <w:t>Mb</w:t>
      </w:r>
      <w:r>
        <w:rPr>
          <w:lang w:val="de-DE"/>
        </w:rPr>
        <w:t>ë</w:t>
      </w:r>
      <w:r w:rsidRPr="009E77CA">
        <w:rPr>
          <w:lang w:val="de-DE"/>
        </w:rPr>
        <w:t>shtetur në pik</w:t>
      </w:r>
      <w:r>
        <w:rPr>
          <w:lang w:val="de-DE"/>
        </w:rPr>
        <w:t>ën 4 të nenit 102</w:t>
      </w:r>
      <w:r w:rsidRPr="009E77CA">
        <w:rPr>
          <w:lang w:val="de-DE"/>
        </w:rPr>
        <w:t xml:space="preserve"> të Kushtetutës së Republikës së Shqipërisë, në</w:t>
      </w:r>
      <w:r>
        <w:rPr>
          <w:lang w:val="de-DE"/>
        </w:rPr>
        <w:t xml:space="preserve"> ligjin nr.9355, datë 10.3.2005</w:t>
      </w:r>
      <w:r w:rsidRPr="009E77CA">
        <w:rPr>
          <w:lang w:val="de-DE"/>
        </w:rPr>
        <w:t xml:space="preserve"> “Për ndihmën dhe shërbimet shoqërore”, ligjin nr.9836, datë  </w:t>
      </w:r>
      <w:r>
        <w:rPr>
          <w:lang w:val="de-DE"/>
        </w:rPr>
        <w:t>26.11.2007</w:t>
      </w:r>
      <w:r w:rsidRPr="009E77CA">
        <w:rPr>
          <w:lang w:val="de-DE"/>
        </w:rPr>
        <w:t xml:space="preserve"> “Për Buxhetin e Shtetit të vitit 2008” dhe udhëzimi</w:t>
      </w:r>
      <w:r>
        <w:rPr>
          <w:lang w:val="de-DE"/>
        </w:rPr>
        <w:t>n e Ministrisë së Financave n</w:t>
      </w:r>
      <w:r w:rsidRPr="009E77CA">
        <w:rPr>
          <w:lang w:val="de-DE"/>
        </w:rPr>
        <w:t>r.4, dat</w:t>
      </w:r>
      <w:r>
        <w:rPr>
          <w:lang w:val="de-DE"/>
        </w:rPr>
        <w:t>ë 17.</w:t>
      </w:r>
      <w:r w:rsidRPr="009E77CA">
        <w:rPr>
          <w:lang w:val="de-DE"/>
        </w:rPr>
        <w:t>1.2008 “P</w:t>
      </w:r>
      <w:r>
        <w:rPr>
          <w:lang w:val="de-DE"/>
        </w:rPr>
        <w:t>ë</w:t>
      </w:r>
      <w:r w:rsidRPr="009E77CA">
        <w:rPr>
          <w:lang w:val="de-DE"/>
        </w:rPr>
        <w:t xml:space="preserve">r zbatimin e </w:t>
      </w:r>
      <w:r>
        <w:rPr>
          <w:lang w:val="de-DE"/>
        </w:rPr>
        <w:t>Buxhetit t</w:t>
      </w:r>
      <w:r w:rsidRPr="009E77CA">
        <w:rPr>
          <w:lang w:val="de-DE"/>
        </w:rPr>
        <w:t>ë Shtetit p</w:t>
      </w:r>
      <w:r>
        <w:rPr>
          <w:lang w:val="de-DE"/>
        </w:rPr>
        <w:t>ë</w:t>
      </w:r>
      <w:r w:rsidRPr="009E77CA">
        <w:rPr>
          <w:lang w:val="de-DE"/>
        </w:rPr>
        <w:t xml:space="preserve">r vitin 2008”,  </w:t>
      </w:r>
    </w:p>
    <w:p w:rsidR="00F664CA" w:rsidRPr="009E77CA" w:rsidRDefault="00F664CA" w:rsidP="00467124">
      <w:pPr>
        <w:pStyle w:val="Paragrafi"/>
        <w:rPr>
          <w:lang w:val="de-DE"/>
        </w:rPr>
      </w:pPr>
    </w:p>
    <w:p w:rsidR="00F664CA" w:rsidRDefault="00F664CA" w:rsidP="00467124">
      <w:pPr>
        <w:pStyle w:val="VENDOSI"/>
        <w:keepNext w:val="0"/>
      </w:pPr>
      <w:r>
        <w:t>UDHËZOJ:</w:t>
      </w:r>
    </w:p>
    <w:p w:rsidR="00F664CA" w:rsidRDefault="00F664CA" w:rsidP="00467124">
      <w:pPr>
        <w:pStyle w:val="Paragrafi"/>
      </w:pPr>
      <w:r w:rsidRPr="00CC2731">
        <w:t xml:space="preserve"> </w:t>
      </w:r>
      <w:r>
        <w:t xml:space="preserve"> </w:t>
      </w:r>
    </w:p>
    <w:p w:rsidR="00F664CA" w:rsidRDefault="00F664CA" w:rsidP="00467124">
      <w:pPr>
        <w:pStyle w:val="Paragrafi"/>
      </w:pPr>
      <w:r>
        <w:t>1</w:t>
      </w:r>
      <w:r w:rsidRPr="00CC2731">
        <w:t>. Fondi i pashp</w:t>
      </w:r>
      <w:r>
        <w:t>ërndarë</w:t>
      </w:r>
      <w:r w:rsidRPr="00CC2731">
        <w:t xml:space="preserve"> i mbrojtjes sociale p</w:t>
      </w:r>
      <w:r>
        <w:t>ë</w:t>
      </w:r>
      <w:r w:rsidRPr="00CC2731">
        <w:t>rdoret p</w:t>
      </w:r>
      <w:r>
        <w:t>ë</w:t>
      </w:r>
      <w:r w:rsidRPr="00CC2731">
        <w:t xml:space="preserve">r mbështetjen me fonde: </w:t>
      </w:r>
      <w:r>
        <w:t xml:space="preserve"> </w:t>
      </w:r>
    </w:p>
    <w:p w:rsidR="00F664CA" w:rsidRDefault="00F664CA" w:rsidP="00467124">
      <w:pPr>
        <w:pStyle w:val="Paragrafi"/>
      </w:pPr>
      <w:r>
        <w:t>a)</w:t>
      </w:r>
      <w:r w:rsidRPr="00CC2731">
        <w:t xml:space="preserve"> p</w:t>
      </w:r>
      <w:r>
        <w:t>ë</w:t>
      </w:r>
      <w:r w:rsidRPr="00CC2731">
        <w:t>r familje apo individ</w:t>
      </w:r>
      <w:r>
        <w:t>ë</w:t>
      </w:r>
      <w:r w:rsidRPr="00CC2731">
        <w:t xml:space="preserve"> në nevoj</w:t>
      </w:r>
      <w:r>
        <w:t>ë</w:t>
      </w:r>
      <w:r w:rsidRPr="00CC2731">
        <w:t xml:space="preserve"> në raste fatkeq</w:t>
      </w:r>
      <w:r>
        <w:t>ë</w:t>
      </w:r>
      <w:r w:rsidRPr="00CC2731">
        <w:t>sish me vdekje nga aksidente në pun</w:t>
      </w:r>
      <w:r>
        <w:t>ë</w:t>
      </w:r>
      <w:r w:rsidRPr="00CC2731">
        <w:t>, sëmundje t</w:t>
      </w:r>
      <w:r>
        <w:t>ë</w:t>
      </w:r>
      <w:r w:rsidRPr="00CC2731">
        <w:t xml:space="preserve"> r</w:t>
      </w:r>
      <w:r>
        <w:t>ë</w:t>
      </w:r>
      <w:r w:rsidRPr="00CC2731">
        <w:t>nda, fatkeq</w:t>
      </w:r>
      <w:r>
        <w:t>ë</w:t>
      </w:r>
      <w:r w:rsidRPr="00CC2731">
        <w:t>si nga zjarri, p</w:t>
      </w:r>
      <w:r>
        <w:t>ërmbytje apo fatke</w:t>
      </w:r>
      <w:r w:rsidRPr="00CC2731">
        <w:t>q</w:t>
      </w:r>
      <w:r>
        <w:t>ë</w:t>
      </w:r>
      <w:r w:rsidRPr="00CC2731">
        <w:t>si t</w:t>
      </w:r>
      <w:r>
        <w:t>ë tjera natyrore;</w:t>
      </w:r>
      <w:r w:rsidRPr="00CC2731">
        <w:t xml:space="preserve"> </w:t>
      </w:r>
      <w:r>
        <w:t xml:space="preserve"> </w:t>
      </w:r>
    </w:p>
    <w:p w:rsidR="00F664CA" w:rsidRDefault="00F664CA" w:rsidP="00467124">
      <w:pPr>
        <w:pStyle w:val="Paragrafi"/>
      </w:pPr>
      <w:r>
        <w:t>b)</w:t>
      </w:r>
      <w:r w:rsidRPr="00CC2731">
        <w:t xml:space="preserve"> të njësive vendore p</w:t>
      </w:r>
      <w:r>
        <w:t>ë</w:t>
      </w:r>
      <w:r w:rsidRPr="00CC2731">
        <w:t>r programimin e ndihm</w:t>
      </w:r>
      <w:r>
        <w:t>ë</w:t>
      </w:r>
      <w:r w:rsidRPr="00CC2731">
        <w:t>s ekonomike, pages</w:t>
      </w:r>
      <w:r>
        <w:t>ë</w:t>
      </w:r>
      <w:r w:rsidRPr="00CC2731">
        <w:t>n p</w:t>
      </w:r>
      <w:r>
        <w:t>ë</w:t>
      </w:r>
      <w:r w:rsidRPr="00CC2731">
        <w:t>r aftësinë e kufizuar, p</w:t>
      </w:r>
      <w:r>
        <w:t>ë</w:t>
      </w:r>
      <w:r w:rsidRPr="00CC2731">
        <w:t>r plot</w:t>
      </w:r>
      <w:r>
        <w:t>ë</w:t>
      </w:r>
      <w:r w:rsidRPr="00CC2731">
        <w:t>simin e nevojave të paparashikuara dhe emergjente, si rezultat i ndryshimeve që kan</w:t>
      </w:r>
      <w:r>
        <w:t>ë</w:t>
      </w:r>
      <w:r w:rsidRPr="00CC2731">
        <w:t xml:space="preserve"> ndodhur në nivelin e varfërisë s</w:t>
      </w:r>
      <w:r>
        <w:t>ë familj</w:t>
      </w:r>
      <w:r w:rsidRPr="00CC2731">
        <w:t>eve banuese n</w:t>
      </w:r>
      <w:r>
        <w:t>ë</w:t>
      </w:r>
      <w:r w:rsidRPr="00CC2731">
        <w:t xml:space="preserve"> juridiksion t</w:t>
      </w:r>
      <w:r>
        <w:t>ë</w:t>
      </w:r>
      <w:r w:rsidRPr="00CC2731">
        <w:t xml:space="preserve"> territorit t</w:t>
      </w:r>
      <w:r>
        <w:t>ë</w:t>
      </w:r>
      <w:r w:rsidRPr="00CC2731">
        <w:t xml:space="preserve"> tyre, ndryshimit të nivelit të papun</w:t>
      </w:r>
      <w:r>
        <w:t>ë</w:t>
      </w:r>
      <w:r w:rsidRPr="00CC2731">
        <w:t>sis</w:t>
      </w:r>
      <w:r>
        <w:t>ë</w:t>
      </w:r>
      <w:r w:rsidRPr="00CC2731">
        <w:t xml:space="preserve"> dhe pun</w:t>
      </w:r>
      <w:r>
        <w:t xml:space="preserve">ësimit; </w:t>
      </w:r>
    </w:p>
    <w:p w:rsidR="00F664CA" w:rsidRDefault="00F664CA" w:rsidP="00467124">
      <w:pPr>
        <w:pStyle w:val="Paragrafi"/>
      </w:pPr>
      <w:r w:rsidRPr="00CC2731">
        <w:t>c</w:t>
      </w:r>
      <w:r>
        <w:t>)</w:t>
      </w:r>
      <w:r w:rsidRPr="00CC2731">
        <w:t xml:space="preserve"> të shërbimeve sociale komunitare që ofrohen n</w:t>
      </w:r>
      <w:r>
        <w:t>ë</w:t>
      </w:r>
      <w:r w:rsidRPr="00CC2731">
        <w:t xml:space="preserve"> qendra rezidenciale, ditore, shërbime në sht</w:t>
      </w:r>
      <w:r>
        <w:t>ë</w:t>
      </w:r>
      <w:r w:rsidRPr="00CC2731">
        <w:t>pi, sh</w:t>
      </w:r>
      <w:r>
        <w:t>ërbimin e kuj</w:t>
      </w:r>
      <w:r w:rsidRPr="00CC2731">
        <w:t>destarisë, t</w:t>
      </w:r>
      <w:r>
        <w:t>ë</w:t>
      </w:r>
      <w:r w:rsidRPr="00CC2731">
        <w:t xml:space="preserve"> cilat ndikojn</w:t>
      </w:r>
      <w:r>
        <w:t>ë</w:t>
      </w:r>
      <w:r w:rsidRPr="00CC2731">
        <w:t xml:space="preserve"> drejp</w:t>
      </w:r>
      <w:r>
        <w:t>ë</w:t>
      </w:r>
      <w:r w:rsidRPr="00CC2731">
        <w:t>rdrejt në mirëq</w:t>
      </w:r>
      <w:r>
        <w:t>enien e fëmijë</w:t>
      </w:r>
      <w:r w:rsidRPr="00CC2731">
        <w:t>ve, personave me aftësi t</w:t>
      </w:r>
      <w:r>
        <w:t>ë</w:t>
      </w:r>
      <w:r w:rsidRPr="00CC2731">
        <w:t xml:space="preserve"> kufizuara, të moshuarv</w:t>
      </w:r>
      <w:r>
        <w:t>e, të rinjve dhe grave në nevojë</w:t>
      </w:r>
      <w:r w:rsidRPr="00CC2731">
        <w:t xml:space="preserve">. </w:t>
      </w:r>
      <w:r>
        <w:t xml:space="preserve"> </w:t>
      </w:r>
    </w:p>
    <w:p w:rsidR="00F664CA" w:rsidRPr="00CC2731" w:rsidRDefault="00F664CA" w:rsidP="00467124">
      <w:pPr>
        <w:pStyle w:val="Paragrafi"/>
      </w:pPr>
      <w:r w:rsidRPr="00CC2731">
        <w:t>2. P</w:t>
      </w:r>
      <w:r>
        <w:t>ë</w:t>
      </w:r>
      <w:r w:rsidRPr="00CC2731">
        <w:t>r shp</w:t>
      </w:r>
      <w:r>
        <w:t>ë</w:t>
      </w:r>
      <w:r w:rsidRPr="00CC2731">
        <w:t>rndarjen e fondeve, në Ministrin</w:t>
      </w:r>
      <w:r>
        <w:t>ë e Punës, Çë</w:t>
      </w:r>
      <w:r w:rsidRPr="00CC2731">
        <w:t>shtjeve Sociale dhe Shanseve t</w:t>
      </w:r>
      <w:r>
        <w:t>ë Barabarta krijohet një komision</w:t>
      </w:r>
      <w:r w:rsidRPr="00CC2731">
        <w:t xml:space="preserve"> me 5 anëtarë. Komisioni kryesohet nga Ministri dhe an</w:t>
      </w:r>
      <w:r>
        <w:t>ë</w:t>
      </w:r>
      <w:r w:rsidRPr="00CC2731">
        <w:t>tar</w:t>
      </w:r>
      <w:r>
        <w:t>ë</w:t>
      </w:r>
      <w:r w:rsidRPr="00CC2731">
        <w:t>t e tij jan</w:t>
      </w:r>
      <w:r>
        <w:t>ë</w:t>
      </w:r>
      <w:r w:rsidRPr="00CC2731">
        <w:t xml:space="preserve"> Sekretari i P</w:t>
      </w:r>
      <w:r>
        <w:t>ë</w:t>
      </w:r>
      <w:r w:rsidRPr="00CC2731">
        <w:t>rgjiths</w:t>
      </w:r>
      <w:r>
        <w:t>hë</w:t>
      </w:r>
      <w:r w:rsidR="00416138">
        <w:t>m, d</w:t>
      </w:r>
      <w:r w:rsidRPr="00CC2731">
        <w:t>rejtori i Drejtoris</w:t>
      </w:r>
      <w:r>
        <w:t>ë</w:t>
      </w:r>
      <w:r w:rsidRPr="00CC2731">
        <w:t xml:space="preserve"> së Politikave t</w:t>
      </w:r>
      <w:r>
        <w:t>ë</w:t>
      </w:r>
      <w:r w:rsidRPr="00CC2731">
        <w:t xml:space="preserve"> Sh</w:t>
      </w:r>
      <w:r>
        <w:t>ë</w:t>
      </w:r>
      <w:r w:rsidRPr="00CC2731">
        <w:t>rbimeve So</w:t>
      </w:r>
      <w:r>
        <w:t>ciale, d</w:t>
      </w:r>
      <w:r w:rsidRPr="00CC2731">
        <w:t>rejtori i Drejtorisë s</w:t>
      </w:r>
      <w:r>
        <w:t>ë</w:t>
      </w:r>
      <w:r w:rsidRPr="00CC2731">
        <w:t xml:space="preserve"> Sh</w:t>
      </w:r>
      <w:r>
        <w:t>ë</w:t>
      </w:r>
      <w:r w:rsidRPr="00CC2731">
        <w:t>rbimeve Juridike dhe P</w:t>
      </w:r>
      <w:r>
        <w:t>ë</w:t>
      </w:r>
      <w:r w:rsidRPr="00CC2731">
        <w:t>rgjegj</w:t>
      </w:r>
      <w:r>
        <w:t>ë</w:t>
      </w:r>
      <w:r w:rsidRPr="00CC2731">
        <w:t>si i Sektorit t</w:t>
      </w:r>
      <w:r>
        <w:t>ë</w:t>
      </w:r>
      <w:r w:rsidRPr="00CC2731">
        <w:t xml:space="preserve"> Planifikimit Financiar. </w:t>
      </w:r>
    </w:p>
    <w:p w:rsidR="00F664CA" w:rsidRDefault="00F664CA" w:rsidP="00467124">
      <w:pPr>
        <w:pStyle w:val="Paragrafi"/>
      </w:pPr>
      <w:r w:rsidRPr="00CC2731">
        <w:t>3. Komisioni mblidhet periodikisht dhe vlerëson kërkesat që vijnë nga njësi</w:t>
      </w:r>
      <w:r>
        <w:t>të</w:t>
      </w:r>
      <w:r w:rsidRPr="00CC2731">
        <w:t xml:space="preserve"> vendore, p</w:t>
      </w:r>
      <w:r>
        <w:t>ë</w:t>
      </w:r>
      <w:r w:rsidRPr="00CC2731">
        <w:t>r mb</w:t>
      </w:r>
      <w:r>
        <w:t>ështetjen e individëve, familj</w:t>
      </w:r>
      <w:r w:rsidRPr="00CC2731">
        <w:t>eve, grupimeve q</w:t>
      </w:r>
      <w:r>
        <w:t>ë</w:t>
      </w:r>
      <w:r w:rsidRPr="00CC2731">
        <w:t xml:space="preserve"> konsiderohen në nevoj</w:t>
      </w:r>
      <w:r>
        <w:t>ë</w:t>
      </w:r>
      <w:r w:rsidRPr="00CC2731">
        <w:t xml:space="preserve"> dhe i paraqet Ministrit propozimin p</w:t>
      </w:r>
      <w:r>
        <w:t>ër shpë</w:t>
      </w:r>
      <w:r w:rsidRPr="00CC2731">
        <w:t xml:space="preserve">rndarjen e këtij fondi. </w:t>
      </w:r>
      <w:r>
        <w:t xml:space="preserve"> </w:t>
      </w:r>
    </w:p>
    <w:p w:rsidR="00D04F61" w:rsidRDefault="00D04F61" w:rsidP="00467124">
      <w:pPr>
        <w:pStyle w:val="Paragrafi"/>
      </w:pPr>
    </w:p>
    <w:p w:rsidR="00F664CA" w:rsidRDefault="00F664CA" w:rsidP="00467124">
      <w:pPr>
        <w:pStyle w:val="Paragrafi"/>
      </w:pPr>
      <w:r>
        <w:t>4. Njësitë e qeverisj</w:t>
      </w:r>
      <w:r w:rsidRPr="00CC2731">
        <w:t>es vendore, bashkit</w:t>
      </w:r>
      <w:r>
        <w:t>ë</w:t>
      </w:r>
      <w:r w:rsidRPr="00CC2731">
        <w:t xml:space="preserve"> dhe komunat paraqesin projektet dhe propozimet e tyre p</w:t>
      </w:r>
      <w:r>
        <w:t>ë</w:t>
      </w:r>
      <w:r w:rsidRPr="00CC2731">
        <w:t>r mbështetje nga fondi i pashp</w:t>
      </w:r>
      <w:r>
        <w:t>ë</w:t>
      </w:r>
      <w:r w:rsidRPr="00CC2731">
        <w:t>rndar</w:t>
      </w:r>
      <w:r>
        <w:t>ë i mbrojtjes sociale sipas ge</w:t>
      </w:r>
      <w:r w:rsidRPr="00CC2731">
        <w:t>rmave “a”, “b” &amp; “c” t</w:t>
      </w:r>
      <w:r>
        <w:t>ë</w:t>
      </w:r>
      <w:r w:rsidRPr="00CC2731">
        <w:t xml:space="preserve"> pik</w:t>
      </w:r>
      <w:r>
        <w:t>ë</w:t>
      </w:r>
      <w:r w:rsidRPr="00CC2731">
        <w:t>s 1, pran</w:t>
      </w:r>
      <w:r>
        <w:t>ë</w:t>
      </w:r>
      <w:r w:rsidRPr="00CC2731">
        <w:t xml:space="preserve"> Drejtoris</w:t>
      </w:r>
      <w:r>
        <w:t>ë</w:t>
      </w:r>
      <w:r w:rsidRPr="00CC2731">
        <w:t xml:space="preserve"> së P</w:t>
      </w:r>
      <w:r>
        <w:t>ë</w:t>
      </w:r>
      <w:r w:rsidRPr="00CC2731">
        <w:t>rgjithshme të Shërbimit Social Shtetëror. K</w:t>
      </w:r>
      <w:r>
        <w:t>ë</w:t>
      </w:r>
      <w:r w:rsidRPr="00CC2731">
        <w:t>rkesat p</w:t>
      </w:r>
      <w:r>
        <w:t>ë</w:t>
      </w:r>
      <w:r w:rsidRPr="00CC2731">
        <w:t>r sh</w:t>
      </w:r>
      <w:r>
        <w:t>ë</w:t>
      </w:r>
      <w:r w:rsidRPr="00CC2731">
        <w:t>rbimet sociale komunitare, g</w:t>
      </w:r>
      <w:r>
        <w:t>e</w:t>
      </w:r>
      <w:r w:rsidRPr="00CC2731">
        <w:t>rma” c” e pik</w:t>
      </w:r>
      <w:r>
        <w:t>ë</w:t>
      </w:r>
      <w:r w:rsidRPr="00CC2731">
        <w:t xml:space="preserve">s 1, bëhen sipas </w:t>
      </w:r>
      <w:r>
        <w:t>m</w:t>
      </w:r>
      <w:r w:rsidRPr="00CC2731">
        <w:t>odularit 1 bashkëlidhur këtij udh</w:t>
      </w:r>
      <w:r>
        <w:t>ë</w:t>
      </w:r>
      <w:r w:rsidRPr="00CC2731">
        <w:t xml:space="preserve">zimi. </w:t>
      </w:r>
    </w:p>
    <w:p w:rsidR="00F664CA" w:rsidRDefault="00F664CA" w:rsidP="00467124">
      <w:pPr>
        <w:pStyle w:val="Paragrafi"/>
      </w:pPr>
      <w:r w:rsidRPr="00CC2731">
        <w:t>5. Drejtoria e P</w:t>
      </w:r>
      <w:r>
        <w:t>ë</w:t>
      </w:r>
      <w:r w:rsidRPr="00CC2731">
        <w:t>rgjithshme e Shërbimit Social Shtet</w:t>
      </w:r>
      <w:r>
        <w:t>ë</w:t>
      </w:r>
      <w:r w:rsidRPr="00CC2731">
        <w:t>ror b</w:t>
      </w:r>
      <w:r>
        <w:t>ën vlerësim</w:t>
      </w:r>
      <w:r w:rsidRPr="00CC2731">
        <w:t>in e kërkesave t</w:t>
      </w:r>
      <w:r>
        <w:t>ë</w:t>
      </w:r>
      <w:r w:rsidRPr="00CC2731">
        <w:t xml:space="preserve"> ardhura nga nj</w:t>
      </w:r>
      <w:r>
        <w:t>ë</w:t>
      </w:r>
      <w:r w:rsidRPr="00CC2731">
        <w:t>sit</w:t>
      </w:r>
      <w:r>
        <w:t>ë</w:t>
      </w:r>
      <w:r w:rsidRPr="00CC2731">
        <w:t xml:space="preserve"> vendore dhe mendimin e saj me shkrim</w:t>
      </w:r>
      <w:r>
        <w:t>, së</w:t>
      </w:r>
      <w:r w:rsidRPr="00CC2731">
        <w:t xml:space="preserve"> bashku me projektet e propozuara</w:t>
      </w:r>
      <w:r>
        <w:t>,</w:t>
      </w:r>
      <w:r w:rsidRPr="00CC2731">
        <w:t xml:space="preserve"> i percjell n</w:t>
      </w:r>
      <w:r>
        <w:t>ë k</w:t>
      </w:r>
      <w:r w:rsidRPr="00CC2731">
        <w:t>omisionin e MP</w:t>
      </w:r>
      <w:r>
        <w:t>Ç</w:t>
      </w:r>
      <w:r w:rsidRPr="00CC2731">
        <w:t>SSHB p</w:t>
      </w:r>
      <w:r>
        <w:t>ë</w:t>
      </w:r>
      <w:r w:rsidRPr="00CC2731">
        <w:t xml:space="preserve">r shqyrtim e miratim. </w:t>
      </w:r>
    </w:p>
    <w:p w:rsidR="00F664CA" w:rsidRDefault="00F664CA" w:rsidP="00467124">
      <w:pPr>
        <w:pStyle w:val="Paragrafi"/>
      </w:pPr>
      <w:r>
        <w:t xml:space="preserve"> </w:t>
      </w:r>
      <w:r w:rsidRPr="00CC2731">
        <w:t>6. Kërkesat p</w:t>
      </w:r>
      <w:r>
        <w:t>ë</w:t>
      </w:r>
      <w:r w:rsidRPr="00CC2731">
        <w:t>r mbështetje nga fondi i pashp</w:t>
      </w:r>
      <w:r>
        <w:t>ë</w:t>
      </w:r>
      <w:r w:rsidRPr="00CC2731">
        <w:t>rndar</w:t>
      </w:r>
      <w:r>
        <w:t>ë</w:t>
      </w:r>
      <w:r w:rsidRPr="00CC2731">
        <w:t xml:space="preserve"> i mbrojtjes sociale që paraqesin nj</w:t>
      </w:r>
      <w:r>
        <w:t>ë</w:t>
      </w:r>
      <w:r w:rsidRPr="00CC2731">
        <w:t>sit</w:t>
      </w:r>
      <w:r>
        <w:t>ë</w:t>
      </w:r>
      <w:r w:rsidRPr="00CC2731">
        <w:t xml:space="preserve"> e qeverisjes vendore mb</w:t>
      </w:r>
      <w:r>
        <w:t>ë</w:t>
      </w:r>
      <w:r w:rsidRPr="00CC2731">
        <w:t xml:space="preserve">shteten dhe argumentohen me: </w:t>
      </w:r>
      <w:r>
        <w:t xml:space="preserve"> </w:t>
      </w:r>
    </w:p>
    <w:p w:rsidR="00F664CA" w:rsidRDefault="00F664CA" w:rsidP="00467124">
      <w:pPr>
        <w:pStyle w:val="Paragrafi"/>
      </w:pPr>
      <w:r>
        <w:t>a)</w:t>
      </w:r>
      <w:r w:rsidRPr="00CC2731">
        <w:t xml:space="preserve"> Treguesit e nivelit të varf</w:t>
      </w:r>
      <w:r>
        <w:t>ë</w:t>
      </w:r>
      <w:r w:rsidRPr="00CC2731">
        <w:t>ris</w:t>
      </w:r>
      <w:r>
        <w:t>ë</w:t>
      </w:r>
      <w:r w:rsidRPr="00CC2731">
        <w:t xml:space="preserve"> që kan</w:t>
      </w:r>
      <w:r>
        <w:t>ë</w:t>
      </w:r>
      <w:r w:rsidRPr="00CC2731">
        <w:t xml:space="preserve"> njësitë vendore sipas vlerësimeve të LSMS dhe kritereve të ndihmës ekonomike. </w:t>
      </w:r>
      <w:r>
        <w:t xml:space="preserve"> </w:t>
      </w:r>
    </w:p>
    <w:p w:rsidR="00F664CA" w:rsidRDefault="00F664CA" w:rsidP="00467124">
      <w:pPr>
        <w:pStyle w:val="Paragrafi"/>
      </w:pPr>
      <w:r>
        <w:t>b) Vlerësimin e nevoj</w:t>
      </w:r>
      <w:r w:rsidRPr="00CC2731">
        <w:t>ave p</w:t>
      </w:r>
      <w:r>
        <w:t>ë</w:t>
      </w:r>
      <w:r w:rsidRPr="00CC2731">
        <w:t>r sh</w:t>
      </w:r>
      <w:r>
        <w:t>ërbime</w:t>
      </w:r>
      <w:r w:rsidRPr="00CC2731">
        <w:t xml:space="preserve"> sociale n</w:t>
      </w:r>
      <w:r>
        <w:t>ë</w:t>
      </w:r>
      <w:r w:rsidRPr="00CC2731">
        <w:t xml:space="preserve"> territorin e tyre</w:t>
      </w:r>
      <w:r>
        <w:t>.</w:t>
      </w:r>
      <w:r w:rsidRPr="00CC2731">
        <w:t xml:space="preserve"> </w:t>
      </w:r>
      <w:r>
        <w:t xml:space="preserve"> </w:t>
      </w:r>
    </w:p>
    <w:p w:rsidR="00F664CA" w:rsidRDefault="00F664CA" w:rsidP="00467124">
      <w:pPr>
        <w:pStyle w:val="Paragrafi"/>
      </w:pPr>
      <w:r>
        <w:t>c)</w:t>
      </w:r>
      <w:r w:rsidRPr="00CC2731">
        <w:t xml:space="preserve"> Nivelin e sh</w:t>
      </w:r>
      <w:r>
        <w:t>ërbimeve të pë</w:t>
      </w:r>
      <w:r w:rsidRPr="00CC2731">
        <w:t>rkujdesit shoq</w:t>
      </w:r>
      <w:r>
        <w:t>ë</w:t>
      </w:r>
      <w:r w:rsidRPr="00CC2731">
        <w:t>ror që ofrohen aktual</w:t>
      </w:r>
      <w:r>
        <w:t>i</w:t>
      </w:r>
      <w:r w:rsidRPr="00CC2731">
        <w:t xml:space="preserve">sht nga subjektet </w:t>
      </w:r>
      <w:r>
        <w:t>publike dhe jopublike në njësinë</w:t>
      </w:r>
      <w:r w:rsidRPr="00CC2731">
        <w:t xml:space="preserve"> vendore. </w:t>
      </w:r>
      <w:r>
        <w:t xml:space="preserve"> </w:t>
      </w:r>
    </w:p>
    <w:p w:rsidR="00F664CA" w:rsidRDefault="00F664CA" w:rsidP="00467124">
      <w:pPr>
        <w:pStyle w:val="Paragrafi"/>
      </w:pPr>
      <w:r>
        <w:t>d)</w:t>
      </w:r>
      <w:r w:rsidRPr="00CC2731">
        <w:t xml:space="preserve"> Numrin e p</w:t>
      </w:r>
      <w:r>
        <w:t>ë</w:t>
      </w:r>
      <w:r w:rsidRPr="00CC2731">
        <w:t>rfituesve t</w:t>
      </w:r>
      <w:r>
        <w:t>ë</w:t>
      </w:r>
      <w:r w:rsidRPr="00CC2731">
        <w:t xml:space="preserve"> shërbimit, nivelin </w:t>
      </w:r>
      <w:r>
        <w:t>e zbatimit të standard</w:t>
      </w:r>
      <w:r w:rsidRPr="00CC2731">
        <w:t>it të shërbimeve p</w:t>
      </w:r>
      <w:r>
        <w:t>ë</w:t>
      </w:r>
      <w:r w:rsidRPr="00CC2731">
        <w:t>r p</w:t>
      </w:r>
      <w:r>
        <w:t>ë</w:t>
      </w:r>
      <w:r w:rsidRPr="00CC2731">
        <w:t>rfituesit n</w:t>
      </w:r>
      <w:r>
        <w:t>ë</w:t>
      </w:r>
      <w:r w:rsidRPr="00CC2731">
        <w:t xml:space="preserve"> nevojë dhe p</w:t>
      </w:r>
      <w:r>
        <w:t>erformancë</w:t>
      </w:r>
      <w:r w:rsidRPr="00CC2731">
        <w:t>n e m</w:t>
      </w:r>
      <w:r>
        <w:t>ë</w:t>
      </w:r>
      <w:r w:rsidRPr="00CC2731">
        <w:t>parshme të shërbi</w:t>
      </w:r>
      <w:r>
        <w:t>m</w:t>
      </w:r>
      <w:r w:rsidRPr="00CC2731">
        <w:t xml:space="preserve">it. </w:t>
      </w:r>
      <w:r>
        <w:t xml:space="preserve"> </w:t>
      </w:r>
    </w:p>
    <w:p w:rsidR="00F664CA" w:rsidRDefault="00F664CA" w:rsidP="00467124">
      <w:pPr>
        <w:pStyle w:val="Paragrafi"/>
      </w:pPr>
      <w:r>
        <w:t>e)</w:t>
      </w:r>
      <w:r w:rsidRPr="00CC2731">
        <w:t xml:space="preserve"> Kontributin e nj</w:t>
      </w:r>
      <w:r>
        <w:t>ë</w:t>
      </w:r>
      <w:r w:rsidRPr="00CC2731">
        <w:t>sis</w:t>
      </w:r>
      <w:r>
        <w:t>ë</w:t>
      </w:r>
      <w:r w:rsidRPr="00CC2731">
        <w:t xml:space="preserve"> vendore në mjete financiare ose në kapitale të trup</w:t>
      </w:r>
      <w:r>
        <w:t>ë</w:t>
      </w:r>
      <w:r w:rsidRPr="00CC2731">
        <w:t>zuara të v</w:t>
      </w:r>
      <w:r>
        <w:t>ë</w:t>
      </w:r>
      <w:r w:rsidRPr="00CC2731">
        <w:t>na në dispozicion të ofrimit të sh</w:t>
      </w:r>
      <w:r>
        <w:t>ë</w:t>
      </w:r>
      <w:r w:rsidRPr="00CC2731">
        <w:t>rbimit social p</w:t>
      </w:r>
      <w:r>
        <w:t>ë</w:t>
      </w:r>
      <w:r w:rsidRPr="00CC2731">
        <w:t>r t</w:t>
      </w:r>
      <w:r>
        <w:t>ë</w:t>
      </w:r>
      <w:r w:rsidRPr="00CC2731">
        <w:t xml:space="preserve"> cilin k</w:t>
      </w:r>
      <w:r>
        <w:t>ë</w:t>
      </w:r>
      <w:r w:rsidRPr="00CC2731">
        <w:t xml:space="preserve">rkohet financim. </w:t>
      </w:r>
      <w:r>
        <w:t xml:space="preserve"> </w:t>
      </w:r>
    </w:p>
    <w:p w:rsidR="00F664CA" w:rsidRDefault="00F664CA" w:rsidP="00467124">
      <w:pPr>
        <w:pStyle w:val="Paragrafi"/>
      </w:pPr>
      <w:r>
        <w:t>f)</w:t>
      </w:r>
      <w:r w:rsidRPr="00CC2731">
        <w:t xml:space="preserve"> Treguesit, p</w:t>
      </w:r>
      <w:r>
        <w:t>ë</w:t>
      </w:r>
      <w:r w:rsidRPr="00CC2731">
        <w:t>rfitues n</w:t>
      </w:r>
      <w:r>
        <w:t>ë</w:t>
      </w:r>
      <w:r w:rsidRPr="00CC2731">
        <w:t xml:space="preserve"> ndihm</w:t>
      </w:r>
      <w:r>
        <w:t>ë ekonomike, persona me aftë</w:t>
      </w:r>
      <w:r w:rsidRPr="00CC2731">
        <w:t>si t</w:t>
      </w:r>
      <w:r>
        <w:t>ë kufizuara, personat, pjesëtarë</w:t>
      </w:r>
      <w:r w:rsidRPr="00CC2731">
        <w:t xml:space="preserve"> t</w:t>
      </w:r>
      <w:r>
        <w:t>ë familj</w:t>
      </w:r>
      <w:r w:rsidRPr="00CC2731">
        <w:t>eve ku n</w:t>
      </w:r>
      <w:r>
        <w:t>ë</w:t>
      </w:r>
      <w:r w:rsidRPr="00CC2731">
        <w:t xml:space="preserve">na </w:t>
      </w:r>
      <w:r>
        <w:t>ë</w:t>
      </w:r>
      <w:r w:rsidRPr="00CC2731">
        <w:t>sht</w:t>
      </w:r>
      <w:r>
        <w:t>ë kryefamiljare, persona pj</w:t>
      </w:r>
      <w:r w:rsidRPr="00CC2731">
        <w:t>es</w:t>
      </w:r>
      <w:r>
        <w:t>ë</w:t>
      </w:r>
      <w:r w:rsidRPr="00CC2731">
        <w:t>tar</w:t>
      </w:r>
      <w:r>
        <w:t>ë</w:t>
      </w:r>
      <w:r w:rsidRPr="00CC2731">
        <w:t xml:space="preserve"> n</w:t>
      </w:r>
      <w:r>
        <w:t>ë</w:t>
      </w:r>
      <w:r w:rsidRPr="00CC2731">
        <w:t xml:space="preserve"> grupet n</w:t>
      </w:r>
      <w:r>
        <w:t>ë nevojë</w:t>
      </w:r>
      <w:r w:rsidRPr="00CC2731">
        <w:t>, pjes</w:t>
      </w:r>
      <w:r>
        <w:t>ë</w:t>
      </w:r>
      <w:r w:rsidRPr="00CC2731">
        <w:t>tar</w:t>
      </w:r>
      <w:r>
        <w:t>ë</w:t>
      </w:r>
      <w:r w:rsidRPr="00CC2731">
        <w:t xml:space="preserve"> t</w:t>
      </w:r>
      <w:r>
        <w:t>ë</w:t>
      </w:r>
      <w:r w:rsidRPr="00CC2731">
        <w:t xml:space="preserve"> familjeve </w:t>
      </w:r>
      <w:smartTag w:uri="urn:schemas-microsoft-com:office:smarttags" w:element="place">
        <w:smartTag w:uri="urn:schemas-microsoft-com:office:smarttags" w:element="City">
          <w:r w:rsidRPr="00CC2731">
            <w:t>rome</w:t>
          </w:r>
        </w:smartTag>
      </w:smartTag>
      <w:r w:rsidRPr="00CC2731">
        <w:t>, jetimet familjare p</w:t>
      </w:r>
      <w:r>
        <w:t>ë</w:t>
      </w:r>
      <w:r w:rsidRPr="00CC2731">
        <w:t>r individ</w:t>
      </w:r>
      <w:r>
        <w:t>ë</w:t>
      </w:r>
      <w:r w:rsidRPr="00CC2731">
        <w:t>t q</w:t>
      </w:r>
      <w:r>
        <w:t>ë</w:t>
      </w:r>
      <w:r w:rsidRPr="00CC2731">
        <w:t xml:space="preserve"> do t</w:t>
      </w:r>
      <w:r>
        <w:t>ë</w:t>
      </w:r>
      <w:r w:rsidRPr="00CC2731">
        <w:t xml:space="preserve"> p</w:t>
      </w:r>
      <w:r>
        <w:t>ë</w:t>
      </w:r>
      <w:r w:rsidRPr="00CC2731">
        <w:t>rfitojn</w:t>
      </w:r>
      <w:r>
        <w:t>ë</w:t>
      </w:r>
      <w:r w:rsidRPr="00CC2731">
        <w:t xml:space="preserve"> mb</w:t>
      </w:r>
      <w:r>
        <w:t>ë</w:t>
      </w:r>
      <w:r w:rsidRPr="00CC2731">
        <w:t xml:space="preserve">shtetje financiare. </w:t>
      </w:r>
      <w:r>
        <w:t xml:space="preserve"> </w:t>
      </w:r>
    </w:p>
    <w:p w:rsidR="00F664CA" w:rsidRDefault="00F664CA" w:rsidP="00467124">
      <w:pPr>
        <w:pStyle w:val="Paragrafi"/>
      </w:pPr>
      <w:r w:rsidRPr="00CC2731">
        <w:t>7. Mb</w:t>
      </w:r>
      <w:r>
        <w:t>ë</w:t>
      </w:r>
      <w:r w:rsidRPr="00CC2731">
        <w:t>shtetja nga fondi i pashp</w:t>
      </w:r>
      <w:r>
        <w:t>ë</w:t>
      </w:r>
      <w:r w:rsidRPr="00CC2731">
        <w:t>rndar</w:t>
      </w:r>
      <w:r>
        <w:t>ë</w:t>
      </w:r>
      <w:r w:rsidRPr="00CC2731">
        <w:t xml:space="preserve"> i mbrojtjes sociale p</w:t>
      </w:r>
      <w:r>
        <w:t>ë</w:t>
      </w:r>
      <w:r w:rsidRPr="00CC2731">
        <w:t>r sh</w:t>
      </w:r>
      <w:r>
        <w:t>ë</w:t>
      </w:r>
      <w:r w:rsidRPr="00CC2731">
        <w:t>rbimet sociale rezidenciale apo komunitare</w:t>
      </w:r>
      <w:r>
        <w:t>,</w:t>
      </w:r>
      <w:r w:rsidRPr="00CC2731">
        <w:t xml:space="preserve"> si dhe p</w:t>
      </w:r>
      <w:r>
        <w:t>ër ngritj</w:t>
      </w:r>
      <w:r w:rsidRPr="00CC2731">
        <w:t>en e sh</w:t>
      </w:r>
      <w:r>
        <w:t>ë</w:t>
      </w:r>
      <w:r w:rsidRPr="00CC2731">
        <w:t>rbimeve t</w:t>
      </w:r>
      <w:r>
        <w:t>ë rej</w:t>
      </w:r>
      <w:r w:rsidRPr="00CC2731">
        <w:t>a komunitare p</w:t>
      </w:r>
      <w:r>
        <w:t>ër fëmijët, personat me aftë</w:t>
      </w:r>
      <w:r w:rsidRPr="00CC2731">
        <w:t>si t</w:t>
      </w:r>
      <w:r>
        <w:t>ë</w:t>
      </w:r>
      <w:r w:rsidRPr="00CC2731">
        <w:t xml:space="preserve"> kufizuara, të moshuarit, t</w:t>
      </w:r>
      <w:r>
        <w:t>ë rinjtë dhe grave në nevojë</w:t>
      </w:r>
      <w:r w:rsidRPr="00CC2731">
        <w:t>, bëhet vetëm p</w:t>
      </w:r>
      <w:r>
        <w:t>ë</w:t>
      </w:r>
      <w:r w:rsidRPr="00CC2731">
        <w:t>r ushqim, pagat dhe sigurimet shoq</w:t>
      </w:r>
      <w:r>
        <w:t>ë</w:t>
      </w:r>
      <w:r w:rsidRPr="00CC2731">
        <w:t>rore t</w:t>
      </w:r>
      <w:r>
        <w:t>ë profesionistë</w:t>
      </w:r>
      <w:r w:rsidRPr="00CC2731">
        <w:t>ve që ofrojnë drejtp</w:t>
      </w:r>
      <w:r>
        <w:t>ë</w:t>
      </w:r>
      <w:r w:rsidRPr="00CC2731">
        <w:t>rs</w:t>
      </w:r>
      <w:r>
        <w:t>ë</w:t>
      </w:r>
      <w:r w:rsidRPr="00CC2731">
        <w:t>drejti sh</w:t>
      </w:r>
      <w:r>
        <w:t>ë</w:t>
      </w:r>
      <w:r w:rsidRPr="00CC2731">
        <w:t>rbime me klient</w:t>
      </w:r>
      <w:r>
        <w:t>ë</w:t>
      </w:r>
      <w:r w:rsidRPr="00CC2731">
        <w:t>t</w:t>
      </w:r>
      <w:r>
        <w:t>,</w:t>
      </w:r>
      <w:r w:rsidRPr="00CC2731">
        <w:t xml:space="preserve"> si </w:t>
      </w:r>
      <w:r>
        <w:t xml:space="preserve"> </w:t>
      </w:r>
      <w:r w:rsidRPr="00CC2731">
        <w:t>edukator, punonj</w:t>
      </w:r>
      <w:r>
        <w:t>ë</w:t>
      </w:r>
      <w:r w:rsidRPr="00CC2731">
        <w:t>s</w:t>
      </w:r>
      <w:r>
        <w:t xml:space="preserve"> social, psikolog, mjek, infermi</w:t>
      </w:r>
      <w:r w:rsidRPr="00CC2731">
        <w:t xml:space="preserve">er. </w:t>
      </w:r>
      <w:r>
        <w:t xml:space="preserve"> </w:t>
      </w:r>
    </w:p>
    <w:p w:rsidR="00F664CA" w:rsidRDefault="00F664CA" w:rsidP="00467124">
      <w:pPr>
        <w:pStyle w:val="Paragrafi"/>
      </w:pPr>
      <w:r w:rsidRPr="00CC2731">
        <w:t>8. T</w:t>
      </w:r>
      <w:r>
        <w:t>ë</w:t>
      </w:r>
      <w:r w:rsidRPr="00CC2731">
        <w:t xml:space="preserve"> gjith</w:t>
      </w:r>
      <w:r>
        <w:t>a</w:t>
      </w:r>
      <w:r w:rsidRPr="00CC2731">
        <w:t xml:space="preserve"> shpenzimet e tjera t</w:t>
      </w:r>
      <w:r>
        <w:t>ë nevojsh</w:t>
      </w:r>
      <w:r w:rsidRPr="00CC2731">
        <w:t>me p</w:t>
      </w:r>
      <w:r>
        <w:t>ë</w:t>
      </w:r>
      <w:r w:rsidRPr="00CC2731">
        <w:t>r fuksionimin e sh</w:t>
      </w:r>
      <w:r>
        <w:t>ë</w:t>
      </w:r>
      <w:r w:rsidRPr="00CC2731">
        <w:t>rbimeve sociale komunitare p</w:t>
      </w:r>
      <w:r>
        <w:t>ë</w:t>
      </w:r>
      <w:r w:rsidRPr="00CC2731">
        <w:t>r personelin administrativ dhe</w:t>
      </w:r>
      <w:r>
        <w:t xml:space="preserve"> shpenzimet operative, si energji, ujin</w:t>
      </w:r>
      <w:r w:rsidRPr="00CC2731">
        <w:t>, kancelari etj</w:t>
      </w:r>
      <w:r>
        <w:t>.</w:t>
      </w:r>
      <w:r w:rsidRPr="00CC2731">
        <w:t>, mbulohen nga vet</w:t>
      </w:r>
      <w:r>
        <w:t>ë</w:t>
      </w:r>
      <w:r w:rsidRPr="00CC2731">
        <w:t xml:space="preserve"> nj</w:t>
      </w:r>
      <w:r>
        <w:t>ë</w:t>
      </w:r>
      <w:r w:rsidRPr="00CC2731">
        <w:t xml:space="preserve">sia vendore. </w:t>
      </w:r>
      <w:r>
        <w:t xml:space="preserve"> </w:t>
      </w:r>
    </w:p>
    <w:p w:rsidR="00F664CA" w:rsidRDefault="00F664CA" w:rsidP="00467124">
      <w:pPr>
        <w:pStyle w:val="Paragrafi"/>
      </w:pPr>
      <w:r>
        <w:t>9. Fondi i miratuar nga k</w:t>
      </w:r>
      <w:r w:rsidRPr="00CC2731">
        <w:t>omisioni, p</w:t>
      </w:r>
      <w:r>
        <w:t>ë</w:t>
      </w:r>
      <w:r w:rsidRPr="00CC2731">
        <w:t>r mb</w:t>
      </w:r>
      <w:r>
        <w:t>ë</w:t>
      </w:r>
      <w:r w:rsidRPr="00CC2731">
        <w:t>shtetje sipas g</w:t>
      </w:r>
      <w:r>
        <w:t>e</w:t>
      </w:r>
      <w:r w:rsidRPr="00CC2731">
        <w:t>rmave “a”, “b” dhe “c” të pik</w:t>
      </w:r>
      <w:r>
        <w:t>ë</w:t>
      </w:r>
      <w:r w:rsidRPr="00CC2731">
        <w:t>s 1, delegohet si transfert</w:t>
      </w:r>
      <w:r>
        <w:t>ë</w:t>
      </w:r>
      <w:r w:rsidRPr="00CC2731">
        <w:t xml:space="preserve"> e kusht</w:t>
      </w:r>
      <w:r>
        <w:t>ë</w:t>
      </w:r>
      <w:r w:rsidRPr="00CC2731">
        <w:t>zuar n</w:t>
      </w:r>
      <w:r>
        <w:t>ë një</w:t>
      </w:r>
      <w:r w:rsidRPr="00CC2731">
        <w:t>sit</w:t>
      </w:r>
      <w:r>
        <w:t>ë e qeverisjes vendore, nga MPÇS</w:t>
      </w:r>
      <w:r w:rsidRPr="00CC2731">
        <w:t xml:space="preserve">SHB. </w:t>
      </w:r>
      <w:r>
        <w:t xml:space="preserve"> </w:t>
      </w:r>
    </w:p>
    <w:p w:rsidR="00F664CA" w:rsidRPr="00CC2731" w:rsidRDefault="00F664CA" w:rsidP="00467124">
      <w:pPr>
        <w:pStyle w:val="Paragrafi"/>
      </w:pPr>
      <w:r>
        <w:t>10. Një</w:t>
      </w:r>
      <w:r w:rsidRPr="00CC2731">
        <w:t>sit</w:t>
      </w:r>
      <w:r>
        <w:t>ë</w:t>
      </w:r>
      <w:r w:rsidRPr="00CC2731">
        <w:t xml:space="preserve"> e qeverisjes vendore nuk kan</w:t>
      </w:r>
      <w:r>
        <w:t>ë</w:t>
      </w:r>
      <w:r w:rsidRPr="00CC2731">
        <w:t xml:space="preserve"> të drejt</w:t>
      </w:r>
      <w:r>
        <w:t>ë</w:t>
      </w:r>
      <w:r w:rsidRPr="00CC2731">
        <w:t xml:space="preserve"> t</w:t>
      </w:r>
      <w:r>
        <w:t>ë</w:t>
      </w:r>
      <w:r w:rsidRPr="00CC2731">
        <w:t xml:space="preserve"> ndryshojn</w:t>
      </w:r>
      <w:r>
        <w:t>ë</w:t>
      </w:r>
      <w:r w:rsidRPr="00CC2731">
        <w:t xml:space="preserve"> destinacionin e p</w:t>
      </w:r>
      <w:r>
        <w:t>ë</w:t>
      </w:r>
      <w:r w:rsidRPr="00CC2731">
        <w:t>rdorimit t</w:t>
      </w:r>
      <w:r>
        <w:t>ë</w:t>
      </w:r>
      <w:r w:rsidRPr="00CC2731">
        <w:t xml:space="preserve"> k</w:t>
      </w:r>
      <w:r>
        <w:t>ë</w:t>
      </w:r>
      <w:r w:rsidRPr="00CC2731">
        <w:t xml:space="preserve">tij fondi. </w:t>
      </w:r>
    </w:p>
    <w:p w:rsidR="00F664CA" w:rsidRDefault="00F664CA" w:rsidP="00467124">
      <w:pPr>
        <w:pStyle w:val="Paragrafi"/>
      </w:pPr>
      <w:r w:rsidRPr="00CC2731">
        <w:t>11. Nj</w:t>
      </w:r>
      <w:r>
        <w:t>ë</w:t>
      </w:r>
      <w:r w:rsidRPr="00CC2731">
        <w:t>sitë e qev</w:t>
      </w:r>
      <w:r>
        <w:t>erisjes vendore ndjekin proc</w:t>
      </w:r>
      <w:r w:rsidRPr="00CC2731">
        <w:t>edurat e prokurimit sipas legjislacionit n</w:t>
      </w:r>
      <w:r>
        <w:t>ë</w:t>
      </w:r>
      <w:r w:rsidRPr="00CC2731">
        <w:t xml:space="preserve"> fuqi p</w:t>
      </w:r>
      <w:r>
        <w:t>ë</w:t>
      </w:r>
      <w:r w:rsidRPr="00CC2731">
        <w:t>r p</w:t>
      </w:r>
      <w:r>
        <w:t>ë</w:t>
      </w:r>
      <w:r w:rsidRPr="00CC2731">
        <w:t>rzgjedhjen e ofruesit t</w:t>
      </w:r>
      <w:r>
        <w:t>ë</w:t>
      </w:r>
      <w:r w:rsidRPr="00CC2731">
        <w:t xml:space="preserve"> sh</w:t>
      </w:r>
      <w:r>
        <w:t>ë</w:t>
      </w:r>
      <w:r w:rsidRPr="00CC2731">
        <w:t>rbimit sipas g</w:t>
      </w:r>
      <w:r w:rsidR="00416138">
        <w:t>ermës “c”</w:t>
      </w:r>
      <w:r>
        <w:t xml:space="preserve"> të </w:t>
      </w:r>
      <w:r w:rsidRPr="00CC2731">
        <w:t>pik</w:t>
      </w:r>
      <w:r>
        <w:t>ë</w:t>
      </w:r>
      <w:r w:rsidRPr="00CC2731">
        <w:t>s 1 t</w:t>
      </w:r>
      <w:r>
        <w:t>ë</w:t>
      </w:r>
      <w:r w:rsidRPr="00CC2731">
        <w:t xml:space="preserve"> këtij udh</w:t>
      </w:r>
      <w:r>
        <w:t>ë</w:t>
      </w:r>
      <w:r w:rsidRPr="00CC2731">
        <w:t>zimi, fitues i projektit t</w:t>
      </w:r>
      <w:r>
        <w:t>ë</w:t>
      </w:r>
      <w:r w:rsidRPr="00CC2731">
        <w:t xml:space="preserve"> miratuar nga Ministri i Pun</w:t>
      </w:r>
      <w:r>
        <w:t>ë</w:t>
      </w:r>
      <w:r w:rsidRPr="00CC2731">
        <w:t>s,</w:t>
      </w:r>
      <w:r>
        <w:t>Çë</w:t>
      </w:r>
      <w:r w:rsidRPr="00CC2731">
        <w:t>shtjeve Sociale dhe Shanseve t</w:t>
      </w:r>
      <w:r>
        <w:t>ë</w:t>
      </w:r>
      <w:r w:rsidRPr="00CC2731">
        <w:t xml:space="preserve"> Barabarta. </w:t>
      </w:r>
      <w:r>
        <w:t xml:space="preserve"> </w:t>
      </w:r>
    </w:p>
    <w:p w:rsidR="00F664CA" w:rsidRDefault="00F664CA" w:rsidP="00467124">
      <w:pPr>
        <w:pStyle w:val="Paragrafi"/>
      </w:pPr>
      <w:r w:rsidRPr="00CC2731">
        <w:t>12. Kë</w:t>
      </w:r>
      <w:r>
        <w:t>shilli i b</w:t>
      </w:r>
      <w:r w:rsidRPr="00CC2731">
        <w:t>as</w:t>
      </w:r>
      <w:r>
        <w:t>hkisë ose k</w:t>
      </w:r>
      <w:r w:rsidRPr="00CC2731">
        <w:t>omunës merr vendim p</w:t>
      </w:r>
      <w:r>
        <w:t>ë</w:t>
      </w:r>
      <w:r w:rsidRPr="00CC2731">
        <w:t>r p</w:t>
      </w:r>
      <w:r>
        <w:t>ë</w:t>
      </w:r>
      <w:r w:rsidRPr="00CC2731">
        <w:t>rdorimin e k</w:t>
      </w:r>
      <w:r>
        <w:t>ë</w:t>
      </w:r>
      <w:r w:rsidRPr="00CC2731">
        <w:t>tij fondi, p</w:t>
      </w:r>
      <w:r>
        <w:t>ë</w:t>
      </w:r>
      <w:r w:rsidRPr="00CC2731">
        <w:t>r q</w:t>
      </w:r>
      <w:r>
        <w:t>ë</w:t>
      </w:r>
      <w:r w:rsidRPr="00CC2731">
        <w:t>llimin q</w:t>
      </w:r>
      <w:r>
        <w:t>ë</w:t>
      </w:r>
      <w:r w:rsidRPr="00CC2731">
        <w:t xml:space="preserve"> </w:t>
      </w:r>
      <w:r>
        <w:t>ë</w:t>
      </w:r>
      <w:r w:rsidRPr="00CC2731">
        <w:t>sht</w:t>
      </w:r>
      <w:r>
        <w:t>ë</w:t>
      </w:r>
      <w:r w:rsidRPr="00CC2731">
        <w:t xml:space="preserve"> dh</w:t>
      </w:r>
      <w:r>
        <w:t>ë</w:t>
      </w:r>
      <w:r w:rsidRPr="00CC2731">
        <w:t>n</w:t>
      </w:r>
      <w:r>
        <w:t>ë</w:t>
      </w:r>
      <w:r w:rsidRPr="00CC2731">
        <w:t>, së bash</w:t>
      </w:r>
      <w:r>
        <w:t>k</w:t>
      </w:r>
      <w:r w:rsidRPr="00CC2731">
        <w:t>u me kontributin e njësis</w:t>
      </w:r>
      <w:r>
        <w:t>ë</w:t>
      </w:r>
      <w:r w:rsidRPr="00CC2731">
        <w:t xml:space="preserve"> së qeverisjes vendore. </w:t>
      </w:r>
      <w:r>
        <w:t xml:space="preserve"> </w:t>
      </w:r>
    </w:p>
    <w:p w:rsidR="00F664CA" w:rsidRDefault="00F664CA" w:rsidP="00467124">
      <w:pPr>
        <w:pStyle w:val="Paragrafi"/>
      </w:pPr>
      <w:r w:rsidRPr="00CC2731">
        <w:t>13. P</w:t>
      </w:r>
      <w:r>
        <w:t>ë</w:t>
      </w:r>
      <w:r w:rsidRPr="00CC2731">
        <w:t>r raportimin e realizimit të p</w:t>
      </w:r>
      <w:r>
        <w:t>ë</w:t>
      </w:r>
      <w:r w:rsidRPr="00CC2731">
        <w:t>rdo</w:t>
      </w:r>
      <w:r>
        <w:t>rimit të fondit, të ndiqet e një</w:t>
      </w:r>
      <w:r w:rsidRPr="00CC2731">
        <w:t>jta procedur</w:t>
      </w:r>
      <w:r>
        <w:t>ë</w:t>
      </w:r>
      <w:r w:rsidRPr="00CC2731">
        <w:t xml:space="preserve"> si veprohet p</w:t>
      </w:r>
      <w:r>
        <w:t>ë</w:t>
      </w:r>
      <w:r w:rsidRPr="00CC2731">
        <w:t>r programin e ndihmës ekonomike dhe pages</w:t>
      </w:r>
      <w:r>
        <w:t>ë</w:t>
      </w:r>
      <w:r w:rsidRPr="00CC2731">
        <w:t>n e personave me aft</w:t>
      </w:r>
      <w:r>
        <w:t>ë</w:t>
      </w:r>
      <w:r w:rsidRPr="00CC2731">
        <w:t xml:space="preserve">si të kufizuar. </w:t>
      </w:r>
    </w:p>
    <w:p w:rsidR="00F664CA" w:rsidRDefault="00F664CA" w:rsidP="00467124">
      <w:pPr>
        <w:pStyle w:val="Paragrafi"/>
      </w:pPr>
      <w:r w:rsidRPr="00CC2731">
        <w:t>14.</w:t>
      </w:r>
      <w:r>
        <w:t xml:space="preserve"> </w:t>
      </w:r>
      <w:r w:rsidRPr="00CC2731">
        <w:t>Njësit</w:t>
      </w:r>
      <w:r>
        <w:t>ë</w:t>
      </w:r>
      <w:r w:rsidRPr="00CC2731">
        <w:t xml:space="preserve"> e qeverisjes vendore duhet t</w:t>
      </w:r>
      <w:r>
        <w:t>ë</w:t>
      </w:r>
      <w:r w:rsidRPr="00CC2731">
        <w:t xml:space="preserve"> </w:t>
      </w:r>
      <w:r>
        <w:t>paraqesin treguesit statistikorë</w:t>
      </w:r>
      <w:r w:rsidRPr="00CC2731">
        <w:t xml:space="preserve"> p</w:t>
      </w:r>
      <w:r>
        <w:t>ë</w:t>
      </w:r>
      <w:r w:rsidRPr="00CC2731">
        <w:t>r sh</w:t>
      </w:r>
      <w:r>
        <w:t>ë</w:t>
      </w:r>
      <w:r w:rsidRPr="00CC2731">
        <w:t>rbimet shoq</w:t>
      </w:r>
      <w:r>
        <w:t>ë</w:t>
      </w:r>
      <w:r w:rsidRPr="00CC2731">
        <w:t>rore sipas legjislacionit n</w:t>
      </w:r>
      <w:r>
        <w:t>ë</w:t>
      </w:r>
      <w:r w:rsidRPr="00CC2731">
        <w:t xml:space="preserve"> fuqi. </w:t>
      </w:r>
      <w:r>
        <w:t xml:space="preserve"> </w:t>
      </w:r>
    </w:p>
    <w:p w:rsidR="00F664CA" w:rsidRPr="00CC2731" w:rsidRDefault="00F664CA" w:rsidP="00467124">
      <w:pPr>
        <w:pStyle w:val="Paragrafi"/>
      </w:pPr>
      <w:r w:rsidRPr="00CC2731">
        <w:t>Ky udhëzim hyn në fuqi menj</w:t>
      </w:r>
      <w:r>
        <w:t>ë</w:t>
      </w:r>
      <w:r w:rsidRPr="00CC2731">
        <w:t>her</w:t>
      </w:r>
      <w:r>
        <w:t>ë</w:t>
      </w:r>
      <w:r w:rsidRPr="00CC2731">
        <w:t xml:space="preserve">. </w:t>
      </w:r>
    </w:p>
    <w:p w:rsidR="001C3381" w:rsidRDefault="001C3381" w:rsidP="00D04F61">
      <w:pPr>
        <w:pStyle w:val="Paragrafi"/>
        <w:ind w:firstLine="0"/>
      </w:pPr>
    </w:p>
    <w:p w:rsidR="00FD3207" w:rsidRDefault="00D04F61" w:rsidP="00D04F61">
      <w:pPr>
        <w:pStyle w:val="Autoriteti"/>
        <w:keepNext w:val="0"/>
      </w:pPr>
      <w:r>
        <w:t xml:space="preserve">Ministri i </w:t>
      </w:r>
      <w:r w:rsidR="00FD3207">
        <w:t xml:space="preserve">punËs,ÇËshtjeve sociale </w:t>
      </w:r>
    </w:p>
    <w:p w:rsidR="00D04F61" w:rsidRDefault="00FD3207" w:rsidP="00D04F61">
      <w:pPr>
        <w:pStyle w:val="Autoriteti"/>
        <w:keepNext w:val="0"/>
      </w:pPr>
      <w:r>
        <w:t>dhe shanseve tË barabarta</w:t>
      </w:r>
    </w:p>
    <w:p w:rsidR="00D04F61" w:rsidRPr="00575741" w:rsidRDefault="009537D9" w:rsidP="00D04F61">
      <w:pPr>
        <w:pStyle w:val="AutoritetiEmer"/>
      </w:pPr>
      <w:r>
        <w:t>Kosta Barka</w:t>
      </w:r>
    </w:p>
    <w:p w:rsidR="001C3381" w:rsidRDefault="001C3381" w:rsidP="00467124">
      <w:pPr>
        <w:pStyle w:val="Paragrafi"/>
      </w:pPr>
    </w:p>
    <w:p w:rsidR="001C3381" w:rsidRDefault="001C3381" w:rsidP="00467124">
      <w:pPr>
        <w:pStyle w:val="Paragrafi"/>
      </w:pPr>
    </w:p>
    <w:p w:rsidR="001C3381" w:rsidRDefault="001C3381" w:rsidP="00467124">
      <w:pPr>
        <w:pStyle w:val="Paragrafi"/>
      </w:pPr>
    </w:p>
    <w:p w:rsidR="001C3381" w:rsidRDefault="001C3381" w:rsidP="00467124">
      <w:pPr>
        <w:pStyle w:val="Paragrafi"/>
      </w:pPr>
    </w:p>
    <w:p w:rsidR="001C3381" w:rsidRDefault="001C3381" w:rsidP="00467124">
      <w:pPr>
        <w:pStyle w:val="Paragrafi"/>
      </w:pPr>
    </w:p>
    <w:p w:rsidR="00F664CA" w:rsidRDefault="00F664CA" w:rsidP="00467124">
      <w:pPr>
        <w:pStyle w:val="Paragrafi"/>
      </w:pPr>
      <w:r>
        <w:t xml:space="preserve">  </w:t>
      </w:r>
      <w:r w:rsidRPr="00CC2731">
        <w:t xml:space="preserve">Modulari 1 </w:t>
      </w:r>
    </w:p>
    <w:p w:rsidR="00F664CA" w:rsidRPr="00CC2731" w:rsidRDefault="00F664CA" w:rsidP="00467124">
      <w:pPr>
        <w:pStyle w:val="Paragrafi"/>
      </w:pPr>
    </w:p>
    <w:p w:rsidR="00F664CA" w:rsidRPr="00CC2731" w:rsidRDefault="00F664CA" w:rsidP="00467124">
      <w:pPr>
        <w:pStyle w:val="TitulliTitull"/>
        <w:keepNext w:val="0"/>
      </w:pPr>
      <w:r>
        <w:t>Proj</w:t>
      </w:r>
      <w:r w:rsidRPr="00CC2731">
        <w:t xml:space="preserve">ektpropozim ose projekt </w:t>
      </w:r>
      <w:r>
        <w:t xml:space="preserve"> </w:t>
      </w:r>
      <w:r w:rsidRPr="00CC2731">
        <w:t>p</w:t>
      </w:r>
      <w:r>
        <w:t>ë</w:t>
      </w:r>
      <w:r w:rsidRPr="00CC2731">
        <w:t>r sh</w:t>
      </w:r>
      <w:r>
        <w:t>ë</w:t>
      </w:r>
      <w:r w:rsidRPr="00CC2731">
        <w:t xml:space="preserve">rbimet sociale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108"/>
      </w:tblGrid>
      <w:tr w:rsidR="00F664CA" w:rsidRPr="00166913" w:rsidTr="00166913">
        <w:tc>
          <w:tcPr>
            <w:tcW w:w="910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1. Vlerësimi i propozimit të projektit</w:t>
            </w:r>
          </w:p>
        </w:tc>
      </w:tr>
    </w:tbl>
    <w:p w:rsidR="00F664CA" w:rsidRPr="00F308D3" w:rsidRDefault="00F664CA" w:rsidP="00467124">
      <w:pPr>
        <w:rPr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760"/>
      </w:tblGrid>
      <w:tr w:rsidR="00F664CA" w:rsidRPr="00166913" w:rsidTr="00166913"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1.1 Titulli i projektit </w:t>
            </w:r>
          </w:p>
        </w:tc>
        <w:tc>
          <w:tcPr>
            <w:tcW w:w="57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Pr="00F308D3" w:rsidRDefault="00F664CA" w:rsidP="00467124">
      <w:pPr>
        <w:rPr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760"/>
      </w:tblGrid>
      <w:tr w:rsidR="00F664CA" w:rsidRPr="00166913" w:rsidTr="00166913">
        <w:tc>
          <w:tcPr>
            <w:tcW w:w="3348" w:type="dxa"/>
            <w:tcBorders>
              <w:top w:val="nil"/>
              <w:lef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u w:val="single"/>
              </w:rPr>
            </w:pPr>
            <w:r w:rsidRPr="00166913">
              <w:rPr>
                <w:sz w:val="20"/>
                <w:szCs w:val="20"/>
                <w:u w:val="single"/>
              </w:rPr>
              <w:t>1.2 Bashki</w:t>
            </w:r>
          </w:p>
        </w:tc>
        <w:tc>
          <w:tcPr>
            <w:tcW w:w="5760" w:type="dxa"/>
            <w:tcBorders>
              <w:top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u w:val="single"/>
              </w:rPr>
            </w:pPr>
            <w:r w:rsidRPr="00166913">
              <w:rPr>
                <w:sz w:val="20"/>
                <w:szCs w:val="20"/>
                <w:u w:val="single"/>
              </w:rPr>
              <w:t>Komunë</w:t>
            </w: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1.3 Koh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zgjatja e projektit </w:t>
      </w: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n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muaj</w:t>
      </w:r>
    </w:p>
    <w:p w:rsidR="00F664CA" w:rsidRPr="0036444D" w:rsidRDefault="00F664CA" w:rsidP="00467124">
      <w:pPr>
        <w:rPr>
          <w:sz w:val="14"/>
          <w:szCs w:val="20"/>
          <w:lang w:val="de-DE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  <w:lang w:val="de-DE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  <w:lang w:val="de-DE"/>
              </w:rPr>
            </w:pPr>
          </w:p>
        </w:tc>
      </w:tr>
    </w:tbl>
    <w:p w:rsidR="00F664CA" w:rsidRPr="0036444D" w:rsidRDefault="00F664CA" w:rsidP="00467124">
      <w:pPr>
        <w:rPr>
          <w:sz w:val="14"/>
          <w:szCs w:val="20"/>
          <w:lang w:val="de-DE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1.4 Kosto e propozuar p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r t</w:t>
      </w:r>
      <w:r>
        <w:rPr>
          <w:sz w:val="20"/>
          <w:szCs w:val="20"/>
          <w:lang w:val="de-DE"/>
        </w:rPr>
        <w:t>’</w:t>
      </w:r>
      <w:r w:rsidRPr="0036444D">
        <w:rPr>
          <w:sz w:val="20"/>
          <w:szCs w:val="20"/>
          <w:lang w:val="de-DE"/>
        </w:rPr>
        <w:t xml:space="preserve">u 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 xml:space="preserve">financuar nga fondet 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buxhetore</w:t>
      </w:r>
    </w:p>
    <w:p w:rsidR="00F664CA" w:rsidRPr="00865382" w:rsidRDefault="00F664CA" w:rsidP="00467124">
      <w:pPr>
        <w:rPr>
          <w:sz w:val="20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1.5 Kontributi i nj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sis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 xml:space="preserve"> </w:t>
      </w:r>
    </w:p>
    <w:p w:rsidR="00F664CA" w:rsidRPr="00865382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v</w:t>
      </w:r>
      <w:r w:rsidRPr="00865382">
        <w:rPr>
          <w:sz w:val="20"/>
          <w:szCs w:val="20"/>
        </w:rPr>
        <w:t>endore (lek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)</w:t>
      </w:r>
    </w:p>
    <w:p w:rsidR="00F664CA" w:rsidRPr="00865382" w:rsidRDefault="00F664CA" w:rsidP="00467124">
      <w:pPr>
        <w:rPr>
          <w:sz w:val="20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1.6 Kontribute t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 xml:space="preserve"> tjera (lek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 xml:space="preserve">) 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nd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r</w:t>
      </w:r>
      <w:r>
        <w:rPr>
          <w:sz w:val="20"/>
          <w:szCs w:val="20"/>
        </w:rPr>
        <w:t>tesa, staf,</w:t>
      </w:r>
      <w:r w:rsidRPr="00865382">
        <w:rPr>
          <w:sz w:val="20"/>
          <w:szCs w:val="20"/>
        </w:rPr>
        <w:t xml:space="preserve"> pagesa nga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p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rfituesi etj.</w:t>
      </w:r>
    </w:p>
    <w:p w:rsidR="00F664CA" w:rsidRPr="00F308D3" w:rsidRDefault="00F664CA" w:rsidP="00467124">
      <w:pPr>
        <w:rPr>
          <w:sz w:val="16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rPr>
          <w:trHeight w:val="345"/>
        </w:trPr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1.7  Buxheti total (lek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)</w:t>
      </w:r>
    </w:p>
    <w:p w:rsidR="00F664CA" w:rsidRPr="00865382" w:rsidRDefault="00F664CA" w:rsidP="00467124">
      <w:pPr>
        <w:rPr>
          <w:sz w:val="20"/>
          <w:szCs w:val="20"/>
        </w:rPr>
      </w:pPr>
    </w:p>
    <w:p w:rsidR="00F664CA" w:rsidRPr="00F308D3" w:rsidRDefault="00F664CA" w:rsidP="00467124">
      <w:pPr>
        <w:rPr>
          <w:sz w:val="8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1.8 Numri i vler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 xml:space="preserve">suar i 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p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rfituesve direkt</w:t>
      </w:r>
    </w:p>
    <w:p w:rsidR="00F664CA" w:rsidRPr="00865382" w:rsidRDefault="00F664CA" w:rsidP="00467124">
      <w:pPr>
        <w:rPr>
          <w:sz w:val="20"/>
          <w:szCs w:val="20"/>
        </w:rPr>
      </w:pPr>
    </w:p>
    <w:tbl>
      <w:tblPr>
        <w:tblpPr w:leftFromText="180" w:rightFromText="180" w:vertAnchor="text" w:horzAnchor="page" w:tblpX="47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</w:tblGrid>
      <w:tr w:rsidR="00F664CA" w:rsidRPr="00166913" w:rsidTr="00166913">
        <w:tc>
          <w:tcPr>
            <w:tcW w:w="288" w:type="dxa"/>
          </w:tcPr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  <w:p w:rsidR="00F664CA" w:rsidRPr="00166913" w:rsidRDefault="00F664CA" w:rsidP="00166913">
            <w:pPr>
              <w:rPr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1.9 Kosto e vler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suar p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r nj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</w:t>
      </w: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p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rfitues/klient (lek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)</w:t>
      </w:r>
    </w:p>
    <w:p w:rsidR="00F664CA" w:rsidRDefault="00F664CA" w:rsidP="00467124">
      <w:pPr>
        <w:rPr>
          <w:sz w:val="12"/>
          <w:szCs w:val="20"/>
        </w:rPr>
      </w:pPr>
    </w:p>
    <w:p w:rsidR="001C3381" w:rsidRDefault="001C3381" w:rsidP="00467124">
      <w:pPr>
        <w:rPr>
          <w:sz w:val="12"/>
          <w:szCs w:val="20"/>
        </w:rPr>
      </w:pPr>
    </w:p>
    <w:p w:rsidR="001C3381" w:rsidRPr="00F308D3" w:rsidRDefault="001C3381" w:rsidP="00467124">
      <w:pPr>
        <w:rPr>
          <w:sz w:val="12"/>
          <w:szCs w:val="20"/>
        </w:rPr>
      </w:pPr>
    </w:p>
    <w:p w:rsidR="00F664CA" w:rsidRPr="00865382" w:rsidRDefault="00F664CA" w:rsidP="00467124">
      <w:pPr>
        <w:rPr>
          <w:sz w:val="20"/>
          <w:szCs w:val="20"/>
        </w:rPr>
      </w:pPr>
      <w:r w:rsidRPr="00865382">
        <w:rPr>
          <w:sz w:val="20"/>
          <w:szCs w:val="20"/>
        </w:rPr>
        <w:t>1.10 Tipologjia e sh</w:t>
      </w:r>
      <w:r>
        <w:rPr>
          <w:sz w:val="20"/>
          <w:szCs w:val="20"/>
        </w:rPr>
        <w:t>ë</w:t>
      </w:r>
      <w:r w:rsidRPr="00865382">
        <w:rPr>
          <w:sz w:val="20"/>
          <w:szCs w:val="20"/>
        </w:rPr>
        <w:t>rbimeve</w:t>
      </w:r>
    </w:p>
    <w:p w:rsidR="00F664CA" w:rsidRPr="00F308D3" w:rsidRDefault="00F664CA" w:rsidP="00467124">
      <w:pPr>
        <w:rPr>
          <w:sz w:val="16"/>
          <w:szCs w:val="20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"/>
        <w:gridCol w:w="2201"/>
        <w:gridCol w:w="357"/>
        <w:gridCol w:w="1425"/>
        <w:gridCol w:w="357"/>
        <w:gridCol w:w="2033"/>
        <w:gridCol w:w="360"/>
        <w:gridCol w:w="2340"/>
      </w:tblGrid>
      <w:tr w:rsidR="00F664CA" w:rsidRPr="00166913" w:rsidTr="00166913">
        <w:tc>
          <w:tcPr>
            <w:tcW w:w="287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qendra ditore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357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shërbimi në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familje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357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2033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qendra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multidisiplinore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2340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qendra informacioni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dhe këshillimi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</w:tr>
    </w:tbl>
    <w:p w:rsidR="00F664CA" w:rsidRPr="00FF434E" w:rsidRDefault="00F664CA" w:rsidP="00467124">
      <w:pPr>
        <w:rPr>
          <w:i/>
          <w:sz w:val="20"/>
          <w:szCs w:val="20"/>
        </w:rPr>
      </w:pPr>
      <w:r w:rsidRPr="00FF434E">
        <w:rPr>
          <w:i/>
          <w:sz w:val="20"/>
          <w:szCs w:val="20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1695"/>
        <w:gridCol w:w="352"/>
        <w:gridCol w:w="1932"/>
        <w:gridCol w:w="352"/>
        <w:gridCol w:w="1052"/>
        <w:gridCol w:w="3380"/>
      </w:tblGrid>
      <w:tr w:rsidR="00F664CA" w:rsidRPr="00166913" w:rsidTr="00166913">
        <w:tc>
          <w:tcPr>
            <w:tcW w:w="236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kujdestar</w:t>
            </w:r>
          </w:p>
        </w:tc>
        <w:tc>
          <w:tcPr>
            <w:tcW w:w="360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strehëza të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përkoshme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 xml:space="preserve">të </w:t>
            </w: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  <w:r w:rsidRPr="00166913">
              <w:rPr>
                <w:i/>
                <w:sz w:val="20"/>
                <w:szCs w:val="20"/>
              </w:rPr>
              <w:t>tjera</w:t>
            </w:r>
          </w:p>
        </w:tc>
        <w:tc>
          <w:tcPr>
            <w:tcW w:w="3572" w:type="dxa"/>
          </w:tcPr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i/>
                <w:sz w:val="20"/>
                <w:szCs w:val="20"/>
              </w:rPr>
            </w:pPr>
          </w:p>
        </w:tc>
      </w:tr>
    </w:tbl>
    <w:p w:rsidR="00F664CA" w:rsidRPr="00865382" w:rsidRDefault="00F664CA" w:rsidP="00467124">
      <w:pPr>
        <w:rPr>
          <w:sz w:val="20"/>
          <w:szCs w:val="20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1.11. Problematika q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do t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adresoj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projekti i propozuar</w:t>
      </w:r>
    </w:p>
    <w:p w:rsidR="00F664CA" w:rsidRPr="0036444D" w:rsidRDefault="00F664CA" w:rsidP="00467124">
      <w:pPr>
        <w:rPr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F664CA" w:rsidRPr="00166913" w:rsidTr="00166913">
        <w:tc>
          <w:tcPr>
            <w:tcW w:w="9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1.12. Grupet e adresuara:</w:t>
            </w: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1.13. Fillimi i projektit: data________muaji_____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1.14. Përfundimi i projektit: data______muaji_______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648"/>
      </w:tblGrid>
      <w:tr w:rsidR="00F664CA" w:rsidRPr="00166913" w:rsidTr="00166913">
        <w:tc>
          <w:tcPr>
            <w:tcW w:w="964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 Informacioni i përgjithshëm mbi projektin</w:t>
            </w:r>
          </w:p>
        </w:tc>
      </w:tr>
    </w:tbl>
    <w:p w:rsidR="00467124" w:rsidRDefault="00467124" w:rsidP="00467124">
      <w:pPr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200"/>
      </w:tblGrid>
      <w:tr w:rsidR="00F664CA" w:rsidRPr="00166913" w:rsidTr="00166913"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2.1 Emri i projektit:</w:t>
            </w:r>
          </w:p>
        </w:tc>
        <w:tc>
          <w:tcPr>
            <w:tcW w:w="72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2.2 Bashkia/komuna</w:t>
            </w:r>
          </w:p>
        </w:tc>
        <w:tc>
          <w:tcPr>
            <w:tcW w:w="72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Pr="00E06AA5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59"/>
        <w:gridCol w:w="1161"/>
        <w:gridCol w:w="360"/>
        <w:gridCol w:w="720"/>
        <w:gridCol w:w="236"/>
        <w:gridCol w:w="3321"/>
      </w:tblGrid>
      <w:tr w:rsidR="00F664CA" w:rsidRPr="00166913" w:rsidTr="00166913">
        <w:trPr>
          <w:gridAfter w:val="2"/>
          <w:wAfter w:w="3557" w:type="dxa"/>
        </w:trPr>
        <w:tc>
          <w:tcPr>
            <w:tcW w:w="280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2.3 Gjendja e shërbimit:</w:t>
            </w:r>
          </w:p>
        </w:tc>
        <w:tc>
          <w:tcPr>
            <w:tcW w:w="459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Ekzistues</w:t>
            </w:r>
          </w:p>
        </w:tc>
        <w:tc>
          <w:tcPr>
            <w:tcW w:w="3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I ri</w:t>
            </w:r>
          </w:p>
        </w:tc>
      </w:tr>
      <w:tr w:rsidR="00F664CA" w:rsidRPr="00166913" w:rsidTr="00166913">
        <w:tc>
          <w:tcPr>
            <w:tcW w:w="280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2.4 Gjendja e infrastrukturës:</w:t>
            </w:r>
          </w:p>
        </w:tc>
        <w:tc>
          <w:tcPr>
            <w:tcW w:w="45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Rehabilitim</w:t>
            </w:r>
          </w:p>
        </w:tc>
        <w:tc>
          <w:tcPr>
            <w:tcW w:w="3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I ri</w:t>
            </w:r>
          </w:p>
        </w:tc>
        <w:tc>
          <w:tcPr>
            <w:tcW w:w="23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nil"/>
              <w:bottom w:val="nil"/>
              <w:righ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Zgjerim </w:t>
            </w:r>
          </w:p>
        </w:tc>
      </w:tr>
    </w:tbl>
    <w:p w:rsidR="00F664CA" w:rsidRPr="00E06AA5" w:rsidRDefault="00F664CA" w:rsidP="00467124">
      <w:pPr>
        <w:rPr>
          <w:sz w:val="20"/>
          <w:szCs w:val="20"/>
        </w:rPr>
      </w:pPr>
    </w:p>
    <w:p w:rsidR="00F664CA" w:rsidRPr="00E06AA5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8643"/>
      </w:tblGrid>
      <w:tr w:rsidR="00F664CA" w:rsidRPr="00166913" w:rsidTr="00166913">
        <w:tc>
          <w:tcPr>
            <w:tcW w:w="465" w:type="dxa"/>
            <w:tcBorders>
              <w:bottom w:val="single" w:sz="4" w:space="0" w:color="auto"/>
              <w:righ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2.5</w:t>
            </w:r>
          </w:p>
        </w:tc>
        <w:tc>
          <w:tcPr>
            <w:tcW w:w="8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Qarku ku bën pjesë:</w:t>
            </w: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Pr="00E06AA5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6027"/>
      </w:tblGrid>
      <w:tr w:rsidR="00F664CA" w:rsidRPr="00166913" w:rsidTr="00166913">
        <w:tc>
          <w:tcPr>
            <w:tcW w:w="3348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2.6 Përshkruani shkurt vendin e zbatimit të projektit:</w:t>
            </w:r>
          </w:p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6272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Pr="0036444D" w:rsidRDefault="001C3381" w:rsidP="00467124">
      <w:pPr>
        <w:rPr>
          <w:sz w:val="20"/>
          <w:szCs w:val="20"/>
          <w:lang w:val="de-DE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648"/>
      </w:tblGrid>
      <w:tr w:rsidR="00F664CA" w:rsidRPr="00166913" w:rsidTr="00166913">
        <w:tc>
          <w:tcPr>
            <w:tcW w:w="964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 Shërbime ekzistuese</w:t>
            </w:r>
            <w:r w:rsidRPr="00166913">
              <w:rPr>
                <w:rStyle w:val="FootnoteReference"/>
                <w:sz w:val="20"/>
                <w:szCs w:val="20"/>
              </w:rPr>
              <w:footnoteReference w:id="1"/>
            </w:r>
          </w:p>
        </w:tc>
      </w:tr>
    </w:tbl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3.1 Përshkruani tipin e shërbimit të ofruar nga pushteti qendror, pushteti lokal, OJF apo qendra komunitare dhe numrin e përfituesve të këtij shërbimi.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965"/>
        <w:gridCol w:w="1080"/>
        <w:gridCol w:w="1440"/>
        <w:gridCol w:w="1284"/>
        <w:gridCol w:w="1596"/>
        <w:gridCol w:w="1439"/>
      </w:tblGrid>
      <w:tr w:rsidR="00F664CA" w:rsidRPr="00166913" w:rsidTr="00166913">
        <w:tc>
          <w:tcPr>
            <w:tcW w:w="1483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Tipin e shërbimit/ grupi i adresuar</w:t>
            </w:r>
          </w:p>
        </w:tc>
        <w:tc>
          <w:tcPr>
            <w:tcW w:w="96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PAK</w:t>
            </w:r>
          </w:p>
        </w:tc>
        <w:tc>
          <w:tcPr>
            <w:tcW w:w="108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Fëmijë në risk</w:t>
            </w:r>
          </w:p>
        </w:tc>
        <w:tc>
          <w:tcPr>
            <w:tcW w:w="144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Të rinj në risk</w:t>
            </w:r>
          </w:p>
        </w:tc>
        <w:tc>
          <w:tcPr>
            <w:tcW w:w="128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Gra dhe fëmijë në risk</w:t>
            </w:r>
          </w:p>
        </w:tc>
        <w:tc>
          <w:tcPr>
            <w:tcW w:w="1596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Të moshuar në risk</w:t>
            </w:r>
          </w:p>
        </w:tc>
        <w:tc>
          <w:tcPr>
            <w:tcW w:w="1439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Të tjerë</w:t>
            </w: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Institucioni rezidencial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Qendër  ditore</w:t>
            </w: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Shërbim komunitar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Shkolla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Qendra shëndetësore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Programe parandaluese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Diagnostikimi i hershëm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Qendra multidisiplinare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Strehëza të përkohshme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Qendra informimi dhe këshillimi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Shërbime në familje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Kujdestari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483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Të tjera</w:t>
            </w:r>
          </w:p>
        </w:tc>
        <w:tc>
          <w:tcPr>
            <w:tcW w:w="96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3.2 Përshkruani preceptimin/ndjesinë e klientëve apo përfituesve ndaj cilësisë së shërbimit të ofruar.</w:t>
      </w:r>
    </w:p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3.3 Staf administrativ (përshkruaj)___________________________________________________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2318"/>
      </w:tblGrid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3.4 Numri i përfituesve direkt:</w:t>
            </w:r>
          </w:p>
        </w:tc>
        <w:tc>
          <w:tcPr>
            <w:tcW w:w="2318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3.5 Numri i stafit administrativ:</w:t>
            </w:r>
          </w:p>
        </w:tc>
        <w:tc>
          <w:tcPr>
            <w:tcW w:w="231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3.6 Numri i stafit profesionit:</w:t>
            </w:r>
          </w:p>
        </w:tc>
        <w:tc>
          <w:tcPr>
            <w:tcW w:w="231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3.7 Raporti staf i përgjithshëm/përfitues</w:t>
            </w:r>
          </w:p>
        </w:tc>
        <w:tc>
          <w:tcPr>
            <w:tcW w:w="231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3.8 Raporti staf profesionistë/përfitues:</w:t>
            </w:r>
          </w:p>
        </w:tc>
        <w:tc>
          <w:tcPr>
            <w:tcW w:w="231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Pr="00CF14FB" w:rsidRDefault="00F664CA" w:rsidP="00467124">
      <w:pPr>
        <w:rPr>
          <w:sz w:val="20"/>
          <w:szCs w:val="20"/>
        </w:rPr>
      </w:pPr>
      <w:r w:rsidRPr="00CF14FB">
        <w:rPr>
          <w:sz w:val="20"/>
          <w:szCs w:val="20"/>
        </w:rPr>
        <w:t>4. Shërbimet e mëparshme dhe shërbimet aktuale të ofruara për këtë target grup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67"/>
        <w:gridCol w:w="1855"/>
        <w:gridCol w:w="1846"/>
        <w:gridCol w:w="1862"/>
      </w:tblGrid>
      <w:tr w:rsidR="00F664CA" w:rsidRPr="00166913" w:rsidTr="00166913">
        <w:tc>
          <w:tcPr>
            <w:tcW w:w="192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Lloji i shërbimit</w:t>
            </w:r>
          </w:p>
        </w:tc>
        <w:tc>
          <w:tcPr>
            <w:tcW w:w="192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Nr. i përfituesve direkt</w:t>
            </w:r>
          </w:p>
        </w:tc>
        <w:tc>
          <w:tcPr>
            <w:tcW w:w="192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Periudha</w:t>
            </w:r>
          </w:p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vite</w:t>
            </w:r>
          </w:p>
        </w:tc>
        <w:tc>
          <w:tcPr>
            <w:tcW w:w="192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Kostoja</w:t>
            </w:r>
          </w:p>
        </w:tc>
        <w:tc>
          <w:tcPr>
            <w:tcW w:w="192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Burimi i financimit</w:t>
            </w:r>
          </w:p>
        </w:tc>
      </w:tr>
      <w:tr w:rsidR="00F664CA" w:rsidRPr="00166913" w:rsidTr="00166913"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4.1 Eksperienca e bashkisë/komunës/OJF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1799"/>
        <w:gridCol w:w="1774"/>
        <w:gridCol w:w="1754"/>
        <w:gridCol w:w="1788"/>
      </w:tblGrid>
      <w:tr w:rsidR="00F664CA" w:rsidRPr="00166913" w:rsidTr="00166913">
        <w:tc>
          <w:tcPr>
            <w:tcW w:w="2206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Emri i bashkisë/komunës/OJF</w:t>
            </w:r>
          </w:p>
        </w:tc>
        <w:tc>
          <w:tcPr>
            <w:tcW w:w="5327" w:type="dxa"/>
            <w:gridSpan w:val="3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Shërbimi i ofruar nga bashkia/komuna/OJF</w:t>
            </w:r>
          </w:p>
        </w:tc>
        <w:tc>
          <w:tcPr>
            <w:tcW w:w="1788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Periudha</w:t>
            </w:r>
          </w:p>
        </w:tc>
      </w:tr>
      <w:tr w:rsidR="00F664CA" w:rsidRPr="00166913" w:rsidTr="00166913">
        <w:tc>
          <w:tcPr>
            <w:tcW w:w="220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20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20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7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10"/>
          <w:szCs w:val="20"/>
        </w:rPr>
      </w:pPr>
    </w:p>
    <w:p w:rsidR="00F664CA" w:rsidRDefault="00F664CA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p w:rsidR="001C3381" w:rsidRDefault="001C3381" w:rsidP="00467124">
      <w:pPr>
        <w:rPr>
          <w:sz w:val="20"/>
          <w:szCs w:val="20"/>
          <w:lang w:val="de-DE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648"/>
      </w:tblGrid>
      <w:tr w:rsidR="00F664CA" w:rsidRPr="00166913" w:rsidTr="00166913">
        <w:tc>
          <w:tcPr>
            <w:tcW w:w="964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5. Prezantimi i problemit</w:t>
            </w:r>
          </w:p>
        </w:tc>
      </w:tr>
    </w:tbl>
    <w:p w:rsidR="00F664CA" w:rsidRDefault="00F664CA" w:rsidP="00467124">
      <w:pPr>
        <w:rPr>
          <w:sz w:val="20"/>
          <w:szCs w:val="20"/>
          <w:lang w:val="de-DE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5.1 Tregoni problemin q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do t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adresoj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n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nprojekti.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648"/>
      </w:tblGrid>
      <w:tr w:rsidR="00F664CA" w:rsidRPr="00166913" w:rsidTr="00166913">
        <w:tc>
          <w:tcPr>
            <w:tcW w:w="964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6. Qëllimi dhe objektivi</w:t>
            </w:r>
          </w:p>
        </w:tc>
      </w:tr>
    </w:tbl>
    <w:p w:rsidR="00F664CA" w:rsidRDefault="00F664CA" w:rsidP="00467124">
      <w:pPr>
        <w:rPr>
          <w:sz w:val="1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6.1 Qëllimi i projektit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 xml:space="preserve">6.2 Objektivat e </w:t>
      </w:r>
      <w:r>
        <w:rPr>
          <w:sz w:val="20"/>
          <w:szCs w:val="20"/>
          <w:lang w:val="de-DE"/>
        </w:rPr>
        <w:t>projektit, aktivitetet dhe rezul</w:t>
      </w:r>
      <w:r w:rsidRPr="0036444D">
        <w:rPr>
          <w:sz w:val="20"/>
          <w:szCs w:val="20"/>
          <w:lang w:val="de-DE"/>
        </w:rPr>
        <w:t>tatet e projekti</w:t>
      </w:r>
      <w:r>
        <w:rPr>
          <w:sz w:val="20"/>
          <w:szCs w:val="20"/>
          <w:lang w:val="de-DE"/>
        </w:rPr>
        <w:t>t</w:t>
      </w:r>
    </w:p>
    <w:p w:rsidR="00F664CA" w:rsidRPr="0036444D" w:rsidRDefault="00F664CA" w:rsidP="00467124">
      <w:pPr>
        <w:rPr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12"/>
        <w:gridCol w:w="2307"/>
        <w:gridCol w:w="2359"/>
      </w:tblGrid>
      <w:tr w:rsidR="00F664CA" w:rsidRPr="00166913" w:rsidTr="00166913"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Objektivat e projektit</w:t>
            </w:r>
          </w:p>
        </w:tc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Indikatorët</w:t>
            </w:r>
          </w:p>
        </w:tc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Mjetet e verifikimit</w:t>
            </w:r>
          </w:p>
        </w:tc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Rreziqet/supozime</w:t>
            </w:r>
          </w:p>
        </w:tc>
      </w:tr>
      <w:tr w:rsidR="00F664CA" w:rsidRPr="00166913" w:rsidTr="00166913"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6.3 Rezultatet e pritshme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426"/>
        <w:gridCol w:w="1634"/>
        <w:gridCol w:w="2146"/>
      </w:tblGrid>
      <w:tr w:rsidR="00F664CA" w:rsidRPr="00166913" w:rsidTr="00166913">
        <w:tc>
          <w:tcPr>
            <w:tcW w:w="234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Rezultati</w:t>
            </w:r>
          </w:p>
        </w:tc>
        <w:tc>
          <w:tcPr>
            <w:tcW w:w="180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Grupi target</w:t>
            </w:r>
          </w:p>
        </w:tc>
        <w:tc>
          <w:tcPr>
            <w:tcW w:w="1426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Nr.i përfituesve direkt</w:t>
            </w:r>
          </w:p>
        </w:tc>
        <w:tc>
          <w:tcPr>
            <w:tcW w:w="1634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Nr.i përfituesve indirekt</w:t>
            </w:r>
          </w:p>
        </w:tc>
        <w:tc>
          <w:tcPr>
            <w:tcW w:w="2146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Qarku i targetuar</w:t>
            </w:r>
          </w:p>
        </w:tc>
      </w:tr>
      <w:tr w:rsidR="00F664CA" w:rsidRPr="00166913" w:rsidTr="00166913">
        <w:tc>
          <w:tcPr>
            <w:tcW w:w="23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3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3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34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Pr="00E06AA5" w:rsidRDefault="001C3381" w:rsidP="00467124">
      <w:pPr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C8C8C"/>
        <w:tblLook w:val="01E0" w:firstRow="1" w:lastRow="1" w:firstColumn="1" w:lastColumn="1" w:noHBand="0" w:noVBand="0"/>
      </w:tblPr>
      <w:tblGrid>
        <w:gridCol w:w="9648"/>
      </w:tblGrid>
      <w:tr w:rsidR="00F664CA" w:rsidRPr="00166913" w:rsidTr="00166913">
        <w:tc>
          <w:tcPr>
            <w:tcW w:w="9648" w:type="dxa"/>
            <w:shd w:val="clear" w:color="auto" w:fill="8C8C8C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7. Qëndrueshmëria e projektit</w:t>
            </w:r>
          </w:p>
        </w:tc>
      </w:tr>
    </w:tbl>
    <w:p w:rsidR="00F664CA" w:rsidRPr="0036444D" w:rsidRDefault="00F664CA" w:rsidP="00467124">
      <w:pPr>
        <w:rPr>
          <w:sz w:val="10"/>
          <w:szCs w:val="20"/>
          <w:lang w:val="de-DE"/>
        </w:rPr>
      </w:pPr>
    </w:p>
    <w:p w:rsidR="00F664CA" w:rsidRPr="0036444D" w:rsidRDefault="00F664CA" w:rsidP="00467124">
      <w:pPr>
        <w:rPr>
          <w:sz w:val="20"/>
          <w:szCs w:val="20"/>
          <w:lang w:val="de-DE"/>
        </w:rPr>
      </w:pPr>
      <w:r w:rsidRPr="0036444D">
        <w:rPr>
          <w:sz w:val="20"/>
          <w:szCs w:val="20"/>
          <w:lang w:val="de-DE"/>
        </w:rPr>
        <w:t>7.1 Listoni kostot p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r stafin profesionist q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do t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mbulohen nga fondet e buxhetit q</w:t>
      </w:r>
      <w:r>
        <w:rPr>
          <w:sz w:val="20"/>
          <w:szCs w:val="20"/>
          <w:lang w:val="de-DE"/>
        </w:rPr>
        <w:t>e</w:t>
      </w:r>
      <w:r w:rsidRPr="0036444D">
        <w:rPr>
          <w:sz w:val="20"/>
          <w:szCs w:val="20"/>
          <w:lang w:val="de-DE"/>
        </w:rPr>
        <w:t xml:space="preserve">ndror dhe kostot </w:t>
      </w:r>
      <w:r w:rsidR="001331AE">
        <w:rPr>
          <w:sz w:val="20"/>
          <w:szCs w:val="20"/>
          <w:lang w:val="de-DE"/>
        </w:rPr>
        <w:t>o</w:t>
      </w:r>
      <w:r w:rsidRPr="0036444D">
        <w:rPr>
          <w:sz w:val="20"/>
          <w:szCs w:val="20"/>
          <w:lang w:val="de-DE"/>
        </w:rPr>
        <w:t>perative p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r  3 vitet e ardhshme q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do t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 xml:space="preserve"> mbulohen me fondet e bashkis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/komun</w:t>
      </w:r>
      <w:r>
        <w:rPr>
          <w:sz w:val="20"/>
          <w:szCs w:val="20"/>
          <w:lang w:val="de-DE"/>
        </w:rPr>
        <w:t>ë</w:t>
      </w:r>
      <w:r w:rsidRPr="0036444D">
        <w:rPr>
          <w:sz w:val="20"/>
          <w:szCs w:val="20"/>
          <w:lang w:val="de-DE"/>
        </w:rPr>
        <w:t>s.</w:t>
      </w:r>
    </w:p>
    <w:p w:rsidR="00F664CA" w:rsidRPr="0036444D" w:rsidRDefault="00F664CA" w:rsidP="00467124">
      <w:pPr>
        <w:rPr>
          <w:sz w:val="20"/>
          <w:szCs w:val="20"/>
          <w:lang w:val="de-DE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800"/>
        <w:gridCol w:w="2160"/>
      </w:tblGrid>
      <w:tr w:rsidR="00F664CA" w:rsidRPr="00166913" w:rsidTr="00166913">
        <w:tc>
          <w:tcPr>
            <w:tcW w:w="486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Kosto</w:t>
            </w:r>
          </w:p>
        </w:tc>
        <w:tc>
          <w:tcPr>
            <w:tcW w:w="180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Burimi potencial i financimit</w:t>
            </w:r>
          </w:p>
        </w:tc>
        <w:tc>
          <w:tcPr>
            <w:tcW w:w="216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Shuma (lekë)</w:t>
            </w: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1. Fondet nga buxheti qendror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MPÇSSHB</w:t>
            </w: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1.1 Pagat dhe sigurimet shoqërore për statin profesionist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1.2 Kosto për ushqimin për rastet e qendrave rezidenciale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1.3 Shërbime konsulence (trajnime)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 Fondet nga buxheti lokal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Bashki/komunë</w:t>
            </w: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2.1 Pagat e stafit administrativ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 xml:space="preserve">2.2 Shpenzime operative </w:t>
            </w:r>
          </w:p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 xml:space="preserve">           Uji</w:t>
            </w:r>
          </w:p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 xml:space="preserve">           Elektriciteti</w:t>
            </w:r>
          </w:p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 xml:space="preserve">           Telekomunikacioni</w:t>
            </w:r>
          </w:p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 xml:space="preserve">           Ngrohje 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2.3 Mirëmbajtja &amp; operacionet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2.4 Qira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2.4 Transporti &amp; mirëmbajtja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2.5 Të tjera 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 Fondet nga donatorë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3.1 Donatori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Nëntotali i kostos operative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48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TOTALI</w:t>
            </w:r>
          </w:p>
        </w:tc>
        <w:tc>
          <w:tcPr>
            <w:tcW w:w="180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1C3381" w:rsidRDefault="001C3381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7.2 Listoni stafin që nevojitet për të ofruar shërbimin.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620"/>
        <w:gridCol w:w="1620"/>
        <w:gridCol w:w="2326"/>
      </w:tblGrid>
      <w:tr w:rsidR="00F664CA" w:rsidRPr="00166913" w:rsidTr="00166913">
        <w:tc>
          <w:tcPr>
            <w:tcW w:w="198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Specialiteti i stafit</w:t>
            </w:r>
          </w:p>
        </w:tc>
        <w:tc>
          <w:tcPr>
            <w:tcW w:w="162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Numri i stafit</w:t>
            </w:r>
          </w:p>
        </w:tc>
        <w:tc>
          <w:tcPr>
            <w:tcW w:w="1620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Pagat në total</w:t>
            </w:r>
          </w:p>
        </w:tc>
        <w:tc>
          <w:tcPr>
            <w:tcW w:w="2326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Stafi rezistent ose që do të rekrutohet</w:t>
            </w:r>
          </w:p>
        </w:tc>
      </w:tr>
      <w:tr w:rsidR="00F664CA" w:rsidRPr="00166913" w:rsidTr="00166913">
        <w:tc>
          <w:tcPr>
            <w:tcW w:w="19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3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3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3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198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326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368"/>
        <w:gridCol w:w="590"/>
        <w:gridCol w:w="310"/>
        <w:gridCol w:w="900"/>
      </w:tblGrid>
      <w:tr w:rsidR="00F664CA" w:rsidRPr="00166913" w:rsidTr="00166913">
        <w:tc>
          <w:tcPr>
            <w:tcW w:w="2260" w:type="dxa"/>
            <w:tcBorders>
              <w:top w:val="nil"/>
              <w:left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7.3 A do të ketë pagesë </w:t>
            </w: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nga klienti?   </w:t>
            </w:r>
          </w:p>
        </w:tc>
        <w:tc>
          <w:tcPr>
            <w:tcW w:w="36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bottom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  <w:smartTag w:uri="urn:schemas-microsoft-com:office:smarttags" w:element="place">
              <w:r w:rsidRPr="00166913">
                <w:rPr>
                  <w:sz w:val="20"/>
                  <w:szCs w:val="20"/>
                </w:rPr>
                <w:t>Po</w:t>
              </w:r>
            </w:smartTag>
          </w:p>
        </w:tc>
        <w:tc>
          <w:tcPr>
            <w:tcW w:w="310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Jo</w:t>
            </w:r>
          </w:p>
        </w:tc>
      </w:tr>
    </w:tbl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7.4 Ju lutem përshkruani skemën e pagesës nga klienti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 w:firstRow="1" w:lastRow="1" w:firstColumn="1" w:lastColumn="1" w:noHBand="0" w:noVBand="0"/>
      </w:tblPr>
      <w:tblGrid>
        <w:gridCol w:w="9287"/>
      </w:tblGrid>
      <w:tr w:rsidR="00F664CA" w:rsidRPr="00166913" w:rsidTr="00166913">
        <w:tc>
          <w:tcPr>
            <w:tcW w:w="9620" w:type="dxa"/>
            <w:shd w:val="clear" w:color="auto" w:fill="999999"/>
          </w:tcPr>
          <w:p w:rsidR="00F664CA" w:rsidRPr="00166913" w:rsidRDefault="00F664CA" w:rsidP="00467124">
            <w:pPr>
              <w:rPr>
                <w:color w:val="333333"/>
                <w:sz w:val="20"/>
                <w:szCs w:val="20"/>
              </w:rPr>
            </w:pPr>
            <w:r w:rsidRPr="00166913">
              <w:rPr>
                <w:color w:val="333333"/>
                <w:sz w:val="20"/>
                <w:szCs w:val="20"/>
              </w:rPr>
              <w:t>8. Zbatimi i projektit</w:t>
            </w: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  <w:lang w:val="de-DE"/>
        </w:rPr>
      </w:pPr>
      <w:r w:rsidRPr="00E458A2">
        <w:rPr>
          <w:sz w:val="20"/>
          <w:szCs w:val="20"/>
          <w:lang w:val="de-DE"/>
        </w:rPr>
        <w:t>8.1 Aktivitetet e k</w:t>
      </w:r>
      <w:r>
        <w:rPr>
          <w:sz w:val="20"/>
          <w:szCs w:val="20"/>
          <w:lang w:val="de-DE"/>
        </w:rPr>
        <w:t>ë</w:t>
      </w:r>
      <w:r w:rsidRPr="00E458A2">
        <w:rPr>
          <w:sz w:val="20"/>
          <w:szCs w:val="20"/>
          <w:lang w:val="de-DE"/>
        </w:rPr>
        <w:t>rkuara p</w:t>
      </w:r>
      <w:r>
        <w:rPr>
          <w:sz w:val="20"/>
          <w:szCs w:val="20"/>
          <w:lang w:val="de-DE"/>
        </w:rPr>
        <w:t>ë</w:t>
      </w:r>
      <w:r w:rsidRPr="00E458A2">
        <w:rPr>
          <w:sz w:val="20"/>
          <w:szCs w:val="20"/>
          <w:lang w:val="de-DE"/>
        </w:rPr>
        <w:t>r zbatimin e projektit</w:t>
      </w:r>
    </w:p>
    <w:p w:rsidR="00F664CA" w:rsidRDefault="00F664CA" w:rsidP="00467124">
      <w:pPr>
        <w:rPr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3808"/>
        <w:gridCol w:w="2338"/>
        <w:gridCol w:w="2333"/>
      </w:tblGrid>
      <w:tr w:rsidR="00F664CA" w:rsidRPr="00166913" w:rsidTr="00166913">
        <w:tc>
          <w:tcPr>
            <w:tcW w:w="828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Nr.</w:t>
            </w:r>
          </w:p>
        </w:tc>
        <w:tc>
          <w:tcPr>
            <w:tcW w:w="3982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Aktiviteti</w:t>
            </w:r>
          </w:p>
        </w:tc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Kohëzgjatja (në muaj)</w:t>
            </w:r>
          </w:p>
        </w:tc>
        <w:tc>
          <w:tcPr>
            <w:tcW w:w="240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Personi ose njësia përgjegjëse</w:t>
            </w: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82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982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1C3381" w:rsidRPr="00DC107C" w:rsidRDefault="001C3381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1958"/>
      </w:tblGrid>
      <w:tr w:rsidR="00F664CA" w:rsidRPr="00166913" w:rsidTr="00166913">
        <w:tc>
          <w:tcPr>
            <w:tcW w:w="4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  <w:r w:rsidRPr="00166913">
              <w:rPr>
                <w:sz w:val="20"/>
                <w:szCs w:val="20"/>
                <w:lang w:val="de-DE"/>
              </w:rPr>
              <w:t>8.2  Cila është kohëzgjatja për zbatimin e projektit?</w:t>
            </w:r>
          </w:p>
        </w:tc>
        <w:tc>
          <w:tcPr>
            <w:tcW w:w="1958" w:type="dxa"/>
            <w:tcBorders>
              <w:left w:val="single" w:sz="4" w:space="0" w:color="auto"/>
            </w:tcBorders>
          </w:tcPr>
          <w:p w:rsidR="00F664CA" w:rsidRPr="00166913" w:rsidRDefault="00F664CA" w:rsidP="00467124">
            <w:pPr>
              <w:rPr>
                <w:sz w:val="20"/>
                <w:szCs w:val="20"/>
                <w:lang w:val="de-DE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  <w:lang w:val="de-DE"/>
        </w:rPr>
      </w:pPr>
    </w:p>
    <w:p w:rsidR="00E2731F" w:rsidRDefault="00E2731F" w:rsidP="00467124">
      <w:pPr>
        <w:rPr>
          <w:sz w:val="20"/>
          <w:szCs w:val="20"/>
          <w:lang w:val="de-DE"/>
        </w:rPr>
      </w:pPr>
    </w:p>
    <w:p w:rsidR="00E2731F" w:rsidRDefault="00E2731F" w:rsidP="00467124">
      <w:pPr>
        <w:rPr>
          <w:sz w:val="20"/>
          <w:szCs w:val="20"/>
          <w:lang w:val="de-DE"/>
        </w:rPr>
      </w:pPr>
    </w:p>
    <w:p w:rsidR="00B236FE" w:rsidRDefault="00B236FE" w:rsidP="00467124">
      <w:pPr>
        <w:rPr>
          <w:sz w:val="20"/>
          <w:szCs w:val="20"/>
          <w:lang w:val="de-DE"/>
        </w:rPr>
      </w:pPr>
    </w:p>
    <w:p w:rsidR="00F664CA" w:rsidRPr="00F74596" w:rsidRDefault="00F664CA" w:rsidP="00467124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 w:firstRow="1" w:lastRow="1" w:firstColumn="1" w:lastColumn="1" w:noHBand="0" w:noVBand="0"/>
      </w:tblPr>
      <w:tblGrid>
        <w:gridCol w:w="9287"/>
      </w:tblGrid>
      <w:tr w:rsidR="00F664CA" w:rsidRPr="00166913" w:rsidTr="00166913">
        <w:tc>
          <w:tcPr>
            <w:tcW w:w="9620" w:type="dxa"/>
            <w:shd w:val="clear" w:color="auto" w:fill="999999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9.Plani i monitorimit dhe indikatorët</w:t>
            </w:r>
          </w:p>
        </w:tc>
      </w:tr>
    </w:tbl>
    <w:p w:rsidR="00F664CA" w:rsidRPr="00CF14FB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Ju lutem vendosni tabelën e matësve të indikatorëve, mënyrat dhe kalendarin e verifikimit.</w:t>
      </w:r>
    </w:p>
    <w:p w:rsidR="00F664CA" w:rsidRPr="00F74596" w:rsidRDefault="00F664CA" w:rsidP="00467124">
      <w:pPr>
        <w:jc w:val="center"/>
        <w:rPr>
          <w:b/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4009"/>
        <w:gridCol w:w="3067"/>
      </w:tblGrid>
      <w:tr w:rsidR="00F664CA" w:rsidRPr="00166913" w:rsidTr="00166913">
        <w:tc>
          <w:tcPr>
            <w:tcW w:w="2268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Indikatorët e performancës</w:t>
            </w:r>
          </w:p>
        </w:tc>
        <w:tc>
          <w:tcPr>
            <w:tcW w:w="4145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166913">
              <w:rPr>
                <w:b/>
                <w:sz w:val="20"/>
                <w:szCs w:val="20"/>
                <w:lang w:val="de-DE"/>
              </w:rPr>
              <w:t>Mekanizmat e mënyrës së verifikimit/raportimit</w:t>
            </w:r>
          </w:p>
        </w:tc>
        <w:tc>
          <w:tcPr>
            <w:tcW w:w="3207" w:type="dxa"/>
          </w:tcPr>
          <w:p w:rsidR="00F664CA" w:rsidRPr="00166913" w:rsidRDefault="00F664CA" w:rsidP="00166913">
            <w:pPr>
              <w:jc w:val="center"/>
              <w:rPr>
                <w:b/>
                <w:sz w:val="20"/>
                <w:szCs w:val="20"/>
              </w:rPr>
            </w:pPr>
            <w:r w:rsidRPr="00166913">
              <w:rPr>
                <w:b/>
                <w:sz w:val="20"/>
                <w:szCs w:val="20"/>
              </w:rPr>
              <w:t>Kalendari</w:t>
            </w:r>
          </w:p>
        </w:tc>
      </w:tr>
      <w:tr w:rsidR="00F664CA" w:rsidRPr="00166913" w:rsidTr="00166913">
        <w:tc>
          <w:tcPr>
            <w:tcW w:w="226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26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26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  <w:tr w:rsidR="00F664CA" w:rsidRPr="00166913" w:rsidTr="00166913">
        <w:tc>
          <w:tcPr>
            <w:tcW w:w="2268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4145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1E0" w:firstRow="1" w:lastRow="1" w:firstColumn="1" w:lastColumn="1" w:noHBand="0" w:noVBand="0"/>
      </w:tblPr>
      <w:tblGrid>
        <w:gridCol w:w="9287"/>
      </w:tblGrid>
      <w:tr w:rsidR="00F664CA" w:rsidRPr="00166913" w:rsidTr="00166913">
        <w:tc>
          <w:tcPr>
            <w:tcW w:w="9620" w:type="dxa"/>
            <w:shd w:val="clear" w:color="auto" w:fill="999999"/>
          </w:tcPr>
          <w:p w:rsidR="00F664CA" w:rsidRPr="00166913" w:rsidRDefault="00F664CA" w:rsidP="00467124">
            <w:pPr>
              <w:rPr>
                <w:sz w:val="20"/>
                <w:szCs w:val="20"/>
              </w:rPr>
            </w:pPr>
            <w:r w:rsidRPr="00166913">
              <w:rPr>
                <w:sz w:val="20"/>
                <w:szCs w:val="20"/>
              </w:rPr>
              <w:t>10. Miratimi dhe konfirmimi</w:t>
            </w:r>
          </w:p>
        </w:tc>
      </w:tr>
    </w:tbl>
    <w:p w:rsidR="00F664CA" w:rsidRDefault="00F664CA" w:rsidP="00467124">
      <w:pPr>
        <w:rPr>
          <w:sz w:val="20"/>
          <w:szCs w:val="20"/>
        </w:rPr>
      </w:pP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Emri</w:t>
      </w:r>
      <w:r>
        <w:rPr>
          <w:sz w:val="20"/>
          <w:szCs w:val="20"/>
        </w:rPr>
        <w:tab/>
        <w:t xml:space="preserve"> _______________Pozicioni </w:t>
      </w:r>
      <w:r>
        <w:rPr>
          <w:sz w:val="20"/>
          <w:szCs w:val="20"/>
        </w:rPr>
        <w:tab/>
        <w:t>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Firma</w:t>
      </w:r>
      <w:r>
        <w:rPr>
          <w:sz w:val="20"/>
          <w:szCs w:val="20"/>
        </w:rPr>
        <w:tab/>
        <w:t>________________Data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</w:t>
      </w:r>
    </w:p>
    <w:p w:rsidR="00F664CA" w:rsidRDefault="00F664CA" w:rsidP="00467124">
      <w:pPr>
        <w:rPr>
          <w:sz w:val="20"/>
          <w:szCs w:val="20"/>
        </w:rPr>
      </w:pPr>
    </w:p>
    <w:p w:rsidR="00F664CA" w:rsidRPr="00D37D59" w:rsidRDefault="00F664CA" w:rsidP="00467124">
      <w:pPr>
        <w:rPr>
          <w:sz w:val="20"/>
          <w:szCs w:val="20"/>
        </w:rPr>
      </w:pPr>
      <w:r>
        <w:rPr>
          <w:sz w:val="20"/>
          <w:szCs w:val="20"/>
        </w:rPr>
        <w:t>Emri</w:t>
      </w:r>
      <w:r>
        <w:rPr>
          <w:sz w:val="20"/>
          <w:szCs w:val="20"/>
        </w:rPr>
        <w:tab/>
        <w:t xml:space="preserve"> _______________</w:t>
      </w:r>
      <w:r w:rsidRPr="00F74596">
        <w:rPr>
          <w:sz w:val="20"/>
          <w:szCs w:val="20"/>
        </w:rPr>
        <w:t xml:space="preserve">Pozicioni </w:t>
      </w:r>
      <w:r w:rsidRPr="00F74596">
        <w:rPr>
          <w:sz w:val="20"/>
          <w:szCs w:val="20"/>
        </w:rPr>
        <w:tab/>
      </w:r>
      <w:r w:rsidRPr="00D37D59">
        <w:rPr>
          <w:sz w:val="20"/>
          <w:szCs w:val="20"/>
          <w:u w:val="single"/>
        </w:rPr>
        <w:t>P</w:t>
      </w:r>
      <w:r>
        <w:rPr>
          <w:sz w:val="20"/>
          <w:szCs w:val="20"/>
          <w:u w:val="single"/>
        </w:rPr>
        <w:t>ë</w:t>
      </w:r>
      <w:r w:rsidRPr="00D37D59">
        <w:rPr>
          <w:sz w:val="20"/>
          <w:szCs w:val="20"/>
          <w:u w:val="single"/>
        </w:rPr>
        <w:t>rfaq</w:t>
      </w:r>
      <w:r>
        <w:rPr>
          <w:sz w:val="20"/>
          <w:szCs w:val="20"/>
          <w:u w:val="single"/>
        </w:rPr>
        <w:t>ësuesi b</w:t>
      </w:r>
      <w:r w:rsidRPr="00D37D59">
        <w:rPr>
          <w:sz w:val="20"/>
          <w:szCs w:val="20"/>
          <w:u w:val="single"/>
        </w:rPr>
        <w:t>ashkis</w:t>
      </w:r>
      <w:r>
        <w:rPr>
          <w:sz w:val="20"/>
          <w:szCs w:val="20"/>
          <w:u w:val="single"/>
        </w:rPr>
        <w:t>ë/k</w:t>
      </w:r>
      <w:r w:rsidRPr="00D37D59">
        <w:rPr>
          <w:sz w:val="20"/>
          <w:szCs w:val="20"/>
          <w:u w:val="single"/>
        </w:rPr>
        <w:t>omun</w:t>
      </w:r>
      <w:r>
        <w:rPr>
          <w:sz w:val="20"/>
          <w:szCs w:val="20"/>
          <w:u w:val="single"/>
        </w:rPr>
        <w:t>ë</w:t>
      </w:r>
      <w:r w:rsidRPr="00D37D59">
        <w:rPr>
          <w:sz w:val="20"/>
          <w:szCs w:val="20"/>
          <w:u w:val="single"/>
        </w:rPr>
        <w:t>s</w:t>
      </w:r>
      <w:r>
        <w:rPr>
          <w:sz w:val="20"/>
          <w:szCs w:val="20"/>
          <w:u w:val="single"/>
        </w:rPr>
        <w:t xml:space="preserve"> </w:t>
      </w:r>
      <w:r w:rsidRPr="00D37D59">
        <w:rPr>
          <w:b/>
          <w:sz w:val="20"/>
          <w:szCs w:val="20"/>
        </w:rPr>
        <w:t>_________________________</w:t>
      </w:r>
    </w:p>
    <w:p w:rsidR="00F664CA" w:rsidRPr="00F74596" w:rsidRDefault="00F664CA" w:rsidP="00467124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Firma</w:t>
      </w:r>
      <w:r>
        <w:rPr>
          <w:sz w:val="20"/>
          <w:szCs w:val="20"/>
          <w:lang w:val="de-DE"/>
        </w:rPr>
        <w:tab/>
        <w:t>________________</w:t>
      </w:r>
      <w:r w:rsidRPr="00F74596">
        <w:rPr>
          <w:sz w:val="20"/>
          <w:szCs w:val="20"/>
          <w:lang w:val="de-DE"/>
        </w:rPr>
        <w:t>Data</w:t>
      </w:r>
      <w:r w:rsidRPr="00F74596">
        <w:rPr>
          <w:sz w:val="20"/>
          <w:szCs w:val="20"/>
          <w:lang w:val="de-DE"/>
        </w:rPr>
        <w:tab/>
      </w:r>
      <w:r w:rsidRPr="00F74596">
        <w:rPr>
          <w:sz w:val="20"/>
          <w:szCs w:val="20"/>
          <w:lang w:val="de-DE"/>
        </w:rPr>
        <w:tab/>
        <w:t>__________________________________________________</w:t>
      </w:r>
    </w:p>
    <w:p w:rsidR="00F664CA" w:rsidRPr="00F74596" w:rsidRDefault="00F664CA" w:rsidP="00467124">
      <w:pPr>
        <w:rPr>
          <w:sz w:val="20"/>
          <w:szCs w:val="20"/>
          <w:lang w:val="de-DE"/>
        </w:rPr>
      </w:pPr>
    </w:p>
    <w:p w:rsidR="00F664CA" w:rsidRDefault="00F664CA" w:rsidP="00467124">
      <w:pPr>
        <w:pStyle w:val="Akti"/>
        <w:keepNext w:val="0"/>
      </w:pPr>
      <w:r>
        <w:t>Urdhër</w:t>
      </w:r>
    </w:p>
    <w:p w:rsidR="00F664CA" w:rsidRDefault="00F664CA" w:rsidP="00467124">
      <w:pPr>
        <w:pStyle w:val="NumriData"/>
        <w:keepNext w:val="0"/>
      </w:pPr>
      <w:r>
        <w:t>Nr.350, datë 5.9.2008</w:t>
      </w:r>
    </w:p>
    <w:p w:rsidR="00F664CA" w:rsidRPr="00F67B63" w:rsidRDefault="00F664CA" w:rsidP="00467124">
      <w:pPr>
        <w:pStyle w:val="Paragrafi"/>
      </w:pPr>
    </w:p>
    <w:p w:rsidR="00F664CA" w:rsidRPr="00F67B63" w:rsidRDefault="00F664CA" w:rsidP="00467124">
      <w:pPr>
        <w:pStyle w:val="Titulli"/>
        <w:keepNext w:val="0"/>
      </w:pPr>
      <w:r w:rsidRPr="00F67B63">
        <w:t xml:space="preserve">Për miratimine e </w:t>
      </w:r>
      <w:r w:rsidR="00DD0589">
        <w:t>statusit të organizatës së Menax</w:t>
      </w:r>
      <w:r w:rsidRPr="00F67B63">
        <w:t>himit të Peshkimit</w:t>
      </w:r>
    </w:p>
    <w:p w:rsidR="00F664CA" w:rsidRPr="00F67B63" w:rsidRDefault="00F664CA" w:rsidP="00467124">
      <w:pPr>
        <w:pStyle w:val="Titulli"/>
        <w:keepNext w:val="0"/>
      </w:pPr>
      <w:r w:rsidRPr="00F67B63">
        <w:t>(OMP Liqeni i Fierzës, Kukës)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  <w:r>
        <w:t>Në mbështetetje të nenit 102, pika 4 dhe nenit 31/1 të ligjit nr.7908, datë 5.4.1995 “Për peshkimin dhe akuakulturën”, i ndryshuar,</w:t>
      </w:r>
    </w:p>
    <w:p w:rsidR="00F664CA" w:rsidRDefault="00F664CA" w:rsidP="00467124">
      <w:pPr>
        <w:pStyle w:val="AutoritetiEmer"/>
      </w:pPr>
    </w:p>
    <w:p w:rsidR="00F664CA" w:rsidRDefault="00F664CA" w:rsidP="00467124">
      <w:pPr>
        <w:pStyle w:val="VENDOSI"/>
        <w:keepNext w:val="0"/>
      </w:pPr>
      <w:r>
        <w:t>Vendosa</w:t>
      </w:r>
      <w:r w:rsidR="008B554D">
        <w:t>: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Paragrafi"/>
      </w:pPr>
      <w:r>
        <w:t>1. Miratimin e Statusit të Organizatës së Manaxhimit të Peshkimit (OMP) liqeni i Fierzës, Kukës, që i bashkëlidhet këtij urdhri.</w:t>
      </w:r>
    </w:p>
    <w:p w:rsidR="00F664CA" w:rsidRDefault="00F664CA" w:rsidP="00467124">
      <w:pPr>
        <w:pStyle w:val="Paragrafi"/>
      </w:pPr>
      <w:r>
        <w:t>2. Ky urdhër hyn në fuqi menjëherë.</w:t>
      </w:r>
    </w:p>
    <w:p w:rsidR="00F664CA" w:rsidRDefault="00F664CA" w:rsidP="00467124">
      <w:pPr>
        <w:pStyle w:val="Paragrafi"/>
      </w:pPr>
    </w:p>
    <w:p w:rsidR="00F664CA" w:rsidRDefault="00F664CA" w:rsidP="00467124">
      <w:pPr>
        <w:pStyle w:val="Autoriteti"/>
        <w:keepNext w:val="0"/>
      </w:pPr>
      <w:r>
        <w:t xml:space="preserve">Ministri i Mjedisit, Pyjeve </w:t>
      </w:r>
    </w:p>
    <w:p w:rsidR="00F664CA" w:rsidRDefault="00F664CA" w:rsidP="00467124">
      <w:pPr>
        <w:pStyle w:val="Autoriteti"/>
        <w:keepNext w:val="0"/>
      </w:pPr>
      <w:r>
        <w:t>dhe Administrimit të ujërave</w:t>
      </w:r>
    </w:p>
    <w:p w:rsidR="00F664CA" w:rsidRDefault="00F664CA" w:rsidP="00467124">
      <w:pPr>
        <w:pStyle w:val="AutoritetiEmer"/>
      </w:pPr>
      <w:r>
        <w:t>Lufter Xhuveli</w:t>
      </w:r>
    </w:p>
    <w:p w:rsidR="00F664CA" w:rsidRDefault="00F664CA" w:rsidP="00467124">
      <w:pPr>
        <w:pStyle w:val="Akti"/>
        <w:keepNext w:val="0"/>
        <w:jc w:val="both"/>
      </w:pPr>
    </w:p>
    <w:p w:rsidR="00F664CA" w:rsidRDefault="00F664CA" w:rsidP="00467124">
      <w:pPr>
        <w:pStyle w:val="Akti"/>
        <w:keepNext w:val="0"/>
      </w:pPr>
    </w:p>
    <w:p w:rsidR="001C3381" w:rsidRDefault="001C3381" w:rsidP="00467124">
      <w:pPr>
        <w:pStyle w:val="Akti"/>
        <w:keepNext w:val="0"/>
      </w:pPr>
    </w:p>
    <w:p w:rsidR="005712DD" w:rsidRDefault="005712DD" w:rsidP="00467124">
      <w:pPr>
        <w:pStyle w:val="Akti"/>
        <w:keepNext w:val="0"/>
      </w:pPr>
    </w:p>
    <w:p w:rsidR="005712DD" w:rsidRDefault="005712DD" w:rsidP="00467124">
      <w:pPr>
        <w:pStyle w:val="Akti"/>
        <w:keepNext w:val="0"/>
      </w:pPr>
    </w:p>
    <w:p w:rsidR="005712DD" w:rsidRDefault="005712DD" w:rsidP="00467124">
      <w:pPr>
        <w:pStyle w:val="Akti"/>
        <w:keepNext w:val="0"/>
      </w:pPr>
    </w:p>
    <w:p w:rsidR="005712DD" w:rsidRDefault="005712DD" w:rsidP="00467124">
      <w:pPr>
        <w:pStyle w:val="Akti"/>
        <w:keepNext w:val="0"/>
      </w:pPr>
    </w:p>
    <w:p w:rsidR="005712DD" w:rsidRDefault="005712DD" w:rsidP="005712DD">
      <w:pPr>
        <w:pStyle w:val="TitulliTitull"/>
        <w:keepNext w:val="0"/>
      </w:pPr>
      <w:r>
        <w:t>Kërkesë</w:t>
      </w:r>
    </w:p>
    <w:p w:rsidR="005712DD" w:rsidRDefault="005712DD" w:rsidP="005712DD">
      <w:pPr>
        <w:pStyle w:val="Paragrafi"/>
      </w:pPr>
    </w:p>
    <w:p w:rsidR="005712DD" w:rsidRDefault="005712DD" w:rsidP="005712DD">
      <w:pPr>
        <w:pStyle w:val="Paragrafi"/>
      </w:pPr>
    </w:p>
    <w:p w:rsidR="005712DD" w:rsidRDefault="005712DD" w:rsidP="005712DD">
      <w:pPr>
        <w:pStyle w:val="Paragrafi"/>
      </w:pPr>
      <w:r>
        <w:t>Shtetasi Nexhmi Kasa, i biri i Qazimit dhe i Rukijes, i dtëlindjes 1963, lindur në Kocaj të Komunës Baldushk dhe banues në Farkë të Vogël-Tiranë, kërkon shpalljen të vdekur të xhaxhait të tij Hajdar Hasan Kasa</w:t>
      </w:r>
    </w:p>
    <w:p w:rsidR="005712DD" w:rsidRDefault="005712DD" w:rsidP="005712DD">
      <w:pPr>
        <w:pStyle w:val="Paragrafi"/>
      </w:pPr>
    </w:p>
    <w:p w:rsidR="005712DD" w:rsidRDefault="005712DD" w:rsidP="005712DD">
      <w:pPr>
        <w:pStyle w:val="Autoriteti"/>
        <w:keepNext w:val="0"/>
      </w:pPr>
      <w:r>
        <w:t>Kërkuesi</w:t>
      </w:r>
    </w:p>
    <w:p w:rsidR="005712DD" w:rsidRPr="005712DD" w:rsidRDefault="005712DD" w:rsidP="005712DD">
      <w:pPr>
        <w:pStyle w:val="AutoritetiEmer"/>
      </w:pPr>
      <w:r w:rsidRPr="005712DD">
        <w:t>Nexhmi Kasa</w:t>
      </w:r>
    </w:p>
    <w:sectPr w:rsidR="005712DD" w:rsidRPr="005712DD" w:rsidSect="00467124">
      <w:footerReference w:type="even" r:id="rId13"/>
      <w:footerReference w:type="default" r:id="rId14"/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83" w:rsidRDefault="00B76C83">
      <w:r>
        <w:separator/>
      </w:r>
    </w:p>
  </w:endnote>
  <w:endnote w:type="continuationSeparator" w:id="0">
    <w:p w:rsidR="00B76C83" w:rsidRDefault="00B7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94515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138" w:rsidRDefault="00416138" w:rsidP="0094515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94515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EC3">
      <w:rPr>
        <w:rStyle w:val="PageNumber"/>
        <w:noProof/>
      </w:rPr>
      <w:t>7299</w:t>
    </w:r>
    <w:r>
      <w:rPr>
        <w:rStyle w:val="PageNumber"/>
      </w:rPr>
      <w:fldChar w:fldCharType="end"/>
    </w:r>
  </w:p>
  <w:p w:rsidR="00416138" w:rsidRDefault="00416138" w:rsidP="0094515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AC36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138" w:rsidRDefault="00416138" w:rsidP="00AC3663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Pr="00023E33" w:rsidRDefault="00416138" w:rsidP="00AC3663">
    <w:pPr>
      <w:pStyle w:val="Footer"/>
      <w:framePr w:wrap="around" w:vAnchor="text" w:hAnchor="margin" w:xAlign="outside" w:y="1"/>
      <w:rPr>
        <w:rStyle w:val="PageNumber"/>
      </w:rPr>
    </w:pPr>
    <w:r w:rsidRPr="00023E33">
      <w:rPr>
        <w:rStyle w:val="PageNumber"/>
      </w:rPr>
      <w:fldChar w:fldCharType="begin"/>
    </w:r>
    <w:r w:rsidRPr="00023E33">
      <w:rPr>
        <w:rStyle w:val="PageNumber"/>
      </w:rPr>
      <w:instrText xml:space="preserve">PAGE  </w:instrText>
    </w:r>
    <w:r w:rsidRPr="00023E33">
      <w:rPr>
        <w:rStyle w:val="PageNumber"/>
      </w:rPr>
      <w:fldChar w:fldCharType="separate"/>
    </w:r>
    <w:r w:rsidR="00510EC3">
      <w:rPr>
        <w:rStyle w:val="PageNumber"/>
        <w:noProof/>
      </w:rPr>
      <w:t>7302</w:t>
    </w:r>
    <w:r w:rsidRPr="00023E33">
      <w:rPr>
        <w:rStyle w:val="PageNumber"/>
      </w:rPr>
      <w:fldChar w:fldCharType="end"/>
    </w:r>
  </w:p>
  <w:p w:rsidR="00416138" w:rsidRDefault="00416138" w:rsidP="00AC3663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313A1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138" w:rsidRDefault="00416138" w:rsidP="00B04DF1">
    <w:pPr>
      <w:pStyle w:val="Footer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313A1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25D">
      <w:rPr>
        <w:rStyle w:val="PageNumber"/>
        <w:noProof/>
      </w:rPr>
      <w:t>7314</w:t>
    </w:r>
    <w:r>
      <w:rPr>
        <w:rStyle w:val="PageNumber"/>
      </w:rPr>
      <w:fldChar w:fldCharType="end"/>
    </w:r>
  </w:p>
  <w:p w:rsidR="00416138" w:rsidRDefault="00416138" w:rsidP="00B04DF1">
    <w:pPr>
      <w:pStyle w:val="Footer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691D6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138" w:rsidRDefault="00416138" w:rsidP="00691D66">
    <w:pPr>
      <w:pStyle w:val="Footer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38" w:rsidRDefault="00416138" w:rsidP="00691D6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83" w:rsidRDefault="00B76C83">
      <w:r>
        <w:separator/>
      </w:r>
    </w:p>
  </w:footnote>
  <w:footnote w:type="continuationSeparator" w:id="0">
    <w:p w:rsidR="00B76C83" w:rsidRDefault="00B76C83">
      <w:r>
        <w:continuationSeparator/>
      </w:r>
    </w:p>
  </w:footnote>
  <w:footnote w:id="1">
    <w:p w:rsidR="00416138" w:rsidRPr="0036444D" w:rsidRDefault="00416138" w:rsidP="00F664CA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 w:rsidRPr="0036444D">
        <w:rPr>
          <w:lang w:val="de-DE"/>
        </w:rPr>
        <w:t xml:space="preserve"> Ky seksion vler</w:t>
      </w:r>
      <w:r>
        <w:rPr>
          <w:lang w:val="de-DE"/>
        </w:rPr>
        <w:t>ë</w:t>
      </w:r>
      <w:r w:rsidRPr="0036444D">
        <w:rPr>
          <w:lang w:val="de-DE"/>
        </w:rPr>
        <w:t>son eksperienc</w:t>
      </w:r>
      <w:r>
        <w:rPr>
          <w:lang w:val="de-DE"/>
        </w:rPr>
        <w:t>ë</w:t>
      </w:r>
      <w:r w:rsidRPr="0036444D">
        <w:rPr>
          <w:lang w:val="de-DE"/>
        </w:rPr>
        <w:t>n e bashkis</w:t>
      </w:r>
      <w:r>
        <w:rPr>
          <w:lang w:val="de-DE"/>
        </w:rPr>
        <w:t>ë</w:t>
      </w:r>
      <w:r w:rsidRPr="0036444D">
        <w:rPr>
          <w:lang w:val="de-DE"/>
        </w:rPr>
        <w:t>/komun</w:t>
      </w:r>
      <w:r>
        <w:rPr>
          <w:lang w:val="de-DE"/>
        </w:rPr>
        <w:t>ë</w:t>
      </w:r>
      <w:r w:rsidRPr="0036444D">
        <w:rPr>
          <w:lang w:val="de-DE"/>
        </w:rPr>
        <w:t>s me q</w:t>
      </w:r>
      <w:r>
        <w:rPr>
          <w:lang w:val="de-DE"/>
        </w:rPr>
        <w:t>ë</w:t>
      </w:r>
      <w:r w:rsidRPr="0036444D">
        <w:rPr>
          <w:lang w:val="de-DE"/>
        </w:rPr>
        <w:t>llim vler</w:t>
      </w:r>
      <w:r>
        <w:rPr>
          <w:lang w:val="de-DE"/>
        </w:rPr>
        <w:t>ë</w:t>
      </w:r>
      <w:r w:rsidRPr="0036444D">
        <w:rPr>
          <w:lang w:val="de-DE"/>
        </w:rPr>
        <w:t>simin e kapaciteteve potenciale p</w:t>
      </w:r>
      <w:r>
        <w:rPr>
          <w:lang w:val="de-DE"/>
        </w:rPr>
        <w:t>ë</w:t>
      </w:r>
      <w:r w:rsidRPr="0036444D">
        <w:rPr>
          <w:lang w:val="de-DE"/>
        </w:rPr>
        <w:t>r t</w:t>
      </w:r>
      <w:r>
        <w:rPr>
          <w:lang w:val="de-DE"/>
        </w:rPr>
        <w:t>ë</w:t>
      </w:r>
      <w:r w:rsidRPr="0036444D">
        <w:rPr>
          <w:lang w:val="de-DE"/>
        </w:rPr>
        <w:t xml:space="preserve"> zbatuar projektin e propozuar.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663E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7EAED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2D6D6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E8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EF05F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F4857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8C47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445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424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5C8740"/>
    <w:lvl w:ilvl="0">
      <w:start w:val="1"/>
      <w:numFmt w:val="bullet"/>
      <w:pStyle w:val="SubtitleCh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6BB"/>
    <w:multiLevelType w:val="hybridMultilevel"/>
    <w:tmpl w:val="0CB6E658"/>
    <w:lvl w:ilvl="0" w:tplc="85EE90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58E59B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6755621"/>
    <w:multiLevelType w:val="hybridMultilevel"/>
    <w:tmpl w:val="FD1233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D0E7E3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387519A"/>
    <w:multiLevelType w:val="multilevel"/>
    <w:tmpl w:val="9CF603EA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340"/>
      <w:lvlJc w:val="left"/>
      <w:pPr>
        <w:ind w:left="680" w:hanging="340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88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9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0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1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2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2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36" w:hanging="708"/>
      </w:pPr>
    </w:lvl>
  </w:abstractNum>
  <w:abstractNum w:abstractNumId="15">
    <w:nsid w:val="155931FC"/>
    <w:multiLevelType w:val="hybridMultilevel"/>
    <w:tmpl w:val="86B8C7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6E2252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189419DA"/>
    <w:multiLevelType w:val="hybridMultilevel"/>
    <w:tmpl w:val="9962D1D4"/>
    <w:lvl w:ilvl="0" w:tplc="FFFFFFFF">
      <w:start w:val="1"/>
      <w:numFmt w:val="lowerLetter"/>
      <w:pStyle w:val="FootnoteReference"/>
      <w:lvlText w:val="%1."/>
      <w:lvlJc w:val="left"/>
      <w:pPr>
        <w:tabs>
          <w:tab w:val="num" w:pos="1247"/>
        </w:tabs>
        <w:ind w:left="1247" w:hanging="396"/>
      </w:pPr>
      <w:rPr>
        <w:rFonts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eastAsia="MS Mincho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7">
    <w:nsid w:val="1CC26322"/>
    <w:multiLevelType w:val="multilevel"/>
    <w:tmpl w:val="9CF603EA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340"/>
      <w:lvlJc w:val="left"/>
      <w:pPr>
        <w:ind w:left="680" w:hanging="340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88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9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0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1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2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2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36" w:hanging="708"/>
      </w:pPr>
    </w:lvl>
  </w:abstractNum>
  <w:abstractNum w:abstractNumId="18">
    <w:nsid w:val="202573CB"/>
    <w:multiLevelType w:val="hybridMultilevel"/>
    <w:tmpl w:val="FB64F136"/>
    <w:lvl w:ilvl="0" w:tplc="2A4060C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253D30"/>
    <w:multiLevelType w:val="hybridMultilevel"/>
    <w:tmpl w:val="DC10E75E"/>
    <w:lvl w:ilvl="0" w:tplc="17A46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9F31145"/>
    <w:multiLevelType w:val="hybridMultilevel"/>
    <w:tmpl w:val="B34AB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2E23AA"/>
    <w:multiLevelType w:val="hybridMultilevel"/>
    <w:tmpl w:val="F68622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534F00"/>
    <w:multiLevelType w:val="hybridMultilevel"/>
    <w:tmpl w:val="5E7E5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D95C91"/>
    <w:multiLevelType w:val="hybridMultilevel"/>
    <w:tmpl w:val="E6D63A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433E727F"/>
    <w:multiLevelType w:val="hybridMultilevel"/>
    <w:tmpl w:val="D5DE2D54"/>
    <w:lvl w:ilvl="0" w:tplc="36E0A8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CA2616"/>
    <w:multiLevelType w:val="hybridMultilevel"/>
    <w:tmpl w:val="D6D6744A"/>
    <w:lvl w:ilvl="0" w:tplc="01961C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3420F9"/>
    <w:multiLevelType w:val="hybridMultilevel"/>
    <w:tmpl w:val="6AB644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335E6F"/>
    <w:multiLevelType w:val="hybridMultilevel"/>
    <w:tmpl w:val="9808034C"/>
    <w:lvl w:ilvl="0" w:tplc="B0B4768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ookman Old Style" w:eastAsia="MS Mincho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1D51CE3"/>
    <w:multiLevelType w:val="hybridMultilevel"/>
    <w:tmpl w:val="FD5E9D22"/>
    <w:lvl w:ilvl="0" w:tplc="10469A6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1350B5"/>
    <w:multiLevelType w:val="hybridMultilevel"/>
    <w:tmpl w:val="FB64F136"/>
    <w:lvl w:ilvl="0" w:tplc="2A4060C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A01B5"/>
    <w:multiLevelType w:val="hybridMultilevel"/>
    <w:tmpl w:val="FB64F136"/>
    <w:lvl w:ilvl="0" w:tplc="2A4060C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774297"/>
    <w:multiLevelType w:val="hybridMultilevel"/>
    <w:tmpl w:val="7090A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B45E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DF7F73"/>
    <w:multiLevelType w:val="hybridMultilevel"/>
    <w:tmpl w:val="72BE6F0E"/>
    <w:lvl w:ilvl="0" w:tplc="7820BE3E">
      <w:numFmt w:val="bullet"/>
      <w:lvlText w:val="–"/>
      <w:lvlJc w:val="left"/>
      <w:pPr>
        <w:tabs>
          <w:tab w:val="num" w:pos="1170"/>
        </w:tabs>
        <w:ind w:left="1170" w:hanging="360"/>
      </w:pPr>
      <w:rPr>
        <w:rFonts w:ascii="Bookman Old Style" w:eastAsia="Arial Unicode MS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BEE5562"/>
    <w:multiLevelType w:val="hybridMultilevel"/>
    <w:tmpl w:val="B9403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917264"/>
    <w:multiLevelType w:val="hybridMultilevel"/>
    <w:tmpl w:val="4AA627D0"/>
    <w:lvl w:ilvl="0" w:tplc="C8FE3E3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Bookman Old Style" w:eastAsia="Times New Roman" w:hAnsi="Bookman Old Style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73EE4122"/>
    <w:multiLevelType w:val="hybridMultilevel"/>
    <w:tmpl w:val="8962D3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6920698"/>
    <w:multiLevelType w:val="hybridMultilevel"/>
    <w:tmpl w:val="4F3E6738"/>
    <w:lvl w:ilvl="0" w:tplc="0809000F">
      <w:start w:val="1"/>
      <w:numFmt w:val="bullet"/>
      <w:pStyle w:val="FootnoteTex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A25C21"/>
    <w:multiLevelType w:val="hybridMultilevel"/>
    <w:tmpl w:val="D2F6A9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8"/>
  </w:num>
  <w:num w:numId="3">
    <w:abstractNumId w:val="16"/>
  </w:num>
  <w:num w:numId="4">
    <w:abstractNumId w:val="36"/>
  </w:num>
  <w:num w:numId="5">
    <w:abstractNumId w:val="30"/>
  </w:num>
  <w:num w:numId="6">
    <w:abstractNumId w:val="17"/>
  </w:num>
  <w:num w:numId="7">
    <w:abstractNumId w:val="34"/>
  </w:num>
  <w:num w:numId="8">
    <w:abstractNumId w:val="29"/>
  </w:num>
  <w:num w:numId="9">
    <w:abstractNumId w:val="14"/>
  </w:num>
  <w:num w:numId="10">
    <w:abstractNumId w:val="37"/>
  </w:num>
  <w:num w:numId="11">
    <w:abstractNumId w:val="11"/>
  </w:num>
  <w:num w:numId="12">
    <w:abstractNumId w:val="13"/>
  </w:num>
  <w:num w:numId="13">
    <w:abstractNumId w:val="23"/>
  </w:num>
  <w:num w:numId="14">
    <w:abstractNumId w:val="21"/>
  </w:num>
  <w:num w:numId="15">
    <w:abstractNumId w:val="28"/>
  </w:num>
  <w:num w:numId="16">
    <w:abstractNumId w:val="35"/>
  </w:num>
  <w:num w:numId="17">
    <w:abstractNumId w:val="12"/>
  </w:num>
  <w:num w:numId="18">
    <w:abstractNumId w:val="10"/>
  </w:num>
  <w:num w:numId="19">
    <w:abstractNumId w:val="15"/>
  </w:num>
  <w:num w:numId="20">
    <w:abstractNumId w:val="33"/>
  </w:num>
  <w:num w:numId="21">
    <w:abstractNumId w:val="9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0"/>
  </w:num>
  <w:num w:numId="31">
    <w:abstractNumId w:val="31"/>
  </w:num>
  <w:num w:numId="32">
    <w:abstractNumId w:val="25"/>
  </w:num>
  <w:num w:numId="33">
    <w:abstractNumId w:val="19"/>
  </w:num>
  <w:num w:numId="34">
    <w:abstractNumId w:val="39"/>
  </w:num>
  <w:num w:numId="3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32"/>
  </w:num>
  <w:num w:numId="40">
    <w:abstractNumId w:val="22"/>
  </w:num>
  <w:num w:numId="41">
    <w:abstractNumId w:val="2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2ED3"/>
    <w:rsid w:val="00004B70"/>
    <w:rsid w:val="000053F5"/>
    <w:rsid w:val="00013F90"/>
    <w:rsid w:val="00020908"/>
    <w:rsid w:val="000260A7"/>
    <w:rsid w:val="00027DD6"/>
    <w:rsid w:val="00034D56"/>
    <w:rsid w:val="000510CF"/>
    <w:rsid w:val="000564C2"/>
    <w:rsid w:val="000575B6"/>
    <w:rsid w:val="000A2BEC"/>
    <w:rsid w:val="000A37B0"/>
    <w:rsid w:val="000B4E13"/>
    <w:rsid w:val="000D15D1"/>
    <w:rsid w:val="000D29E6"/>
    <w:rsid w:val="000D3B2A"/>
    <w:rsid w:val="000D3B34"/>
    <w:rsid w:val="000E2590"/>
    <w:rsid w:val="000E5BC9"/>
    <w:rsid w:val="000E6002"/>
    <w:rsid w:val="000F299E"/>
    <w:rsid w:val="001064BB"/>
    <w:rsid w:val="00114456"/>
    <w:rsid w:val="00120254"/>
    <w:rsid w:val="001275C2"/>
    <w:rsid w:val="001307C6"/>
    <w:rsid w:val="00130D74"/>
    <w:rsid w:val="001331AE"/>
    <w:rsid w:val="00134461"/>
    <w:rsid w:val="001402FB"/>
    <w:rsid w:val="00152FE6"/>
    <w:rsid w:val="00162F9D"/>
    <w:rsid w:val="00166913"/>
    <w:rsid w:val="00167D29"/>
    <w:rsid w:val="00176C58"/>
    <w:rsid w:val="00190A57"/>
    <w:rsid w:val="001A53C3"/>
    <w:rsid w:val="001A677C"/>
    <w:rsid w:val="001B5020"/>
    <w:rsid w:val="001C1F94"/>
    <w:rsid w:val="001C3381"/>
    <w:rsid w:val="001E71B9"/>
    <w:rsid w:val="001F3C60"/>
    <w:rsid w:val="001F5E12"/>
    <w:rsid w:val="00212DEA"/>
    <w:rsid w:val="00234833"/>
    <w:rsid w:val="00234A8C"/>
    <w:rsid w:val="00247794"/>
    <w:rsid w:val="00276883"/>
    <w:rsid w:val="002769DE"/>
    <w:rsid w:val="00290B94"/>
    <w:rsid w:val="002A2718"/>
    <w:rsid w:val="002A48AA"/>
    <w:rsid w:val="002A6F11"/>
    <w:rsid w:val="002C256A"/>
    <w:rsid w:val="002C3714"/>
    <w:rsid w:val="002D6E5C"/>
    <w:rsid w:val="002D7CE7"/>
    <w:rsid w:val="002F75DB"/>
    <w:rsid w:val="00300555"/>
    <w:rsid w:val="00306D08"/>
    <w:rsid w:val="00307F09"/>
    <w:rsid w:val="0031130E"/>
    <w:rsid w:val="00313A16"/>
    <w:rsid w:val="00313CF0"/>
    <w:rsid w:val="0033718D"/>
    <w:rsid w:val="0035085F"/>
    <w:rsid w:val="0036081F"/>
    <w:rsid w:val="00364270"/>
    <w:rsid w:val="00366AA3"/>
    <w:rsid w:val="00376B4D"/>
    <w:rsid w:val="0038686C"/>
    <w:rsid w:val="003911C2"/>
    <w:rsid w:val="003931BE"/>
    <w:rsid w:val="003957A6"/>
    <w:rsid w:val="003A523D"/>
    <w:rsid w:val="003A611B"/>
    <w:rsid w:val="003A71F3"/>
    <w:rsid w:val="003A744D"/>
    <w:rsid w:val="003B3347"/>
    <w:rsid w:val="003B6C6E"/>
    <w:rsid w:val="003C35F9"/>
    <w:rsid w:val="003E3365"/>
    <w:rsid w:val="003E55C3"/>
    <w:rsid w:val="003F0687"/>
    <w:rsid w:val="0040691F"/>
    <w:rsid w:val="00415ADA"/>
    <w:rsid w:val="00416138"/>
    <w:rsid w:val="00420FAD"/>
    <w:rsid w:val="00427FC4"/>
    <w:rsid w:val="00436D2A"/>
    <w:rsid w:val="004375E1"/>
    <w:rsid w:val="00442054"/>
    <w:rsid w:val="00452736"/>
    <w:rsid w:val="0046544A"/>
    <w:rsid w:val="00467124"/>
    <w:rsid w:val="0046746C"/>
    <w:rsid w:val="00477E83"/>
    <w:rsid w:val="00480046"/>
    <w:rsid w:val="004863AC"/>
    <w:rsid w:val="00486F86"/>
    <w:rsid w:val="004913C1"/>
    <w:rsid w:val="004924E0"/>
    <w:rsid w:val="004A5E56"/>
    <w:rsid w:val="004A612E"/>
    <w:rsid w:val="004B17A4"/>
    <w:rsid w:val="004B5819"/>
    <w:rsid w:val="004D1DC4"/>
    <w:rsid w:val="004E37A2"/>
    <w:rsid w:val="004F3FC6"/>
    <w:rsid w:val="00510BB7"/>
    <w:rsid w:val="00510EC3"/>
    <w:rsid w:val="00524F99"/>
    <w:rsid w:val="00527607"/>
    <w:rsid w:val="00542748"/>
    <w:rsid w:val="0055362E"/>
    <w:rsid w:val="0056106B"/>
    <w:rsid w:val="005712DD"/>
    <w:rsid w:val="00575741"/>
    <w:rsid w:val="00580148"/>
    <w:rsid w:val="00584543"/>
    <w:rsid w:val="00586F86"/>
    <w:rsid w:val="005A353D"/>
    <w:rsid w:val="005C544F"/>
    <w:rsid w:val="005D1706"/>
    <w:rsid w:val="005D223F"/>
    <w:rsid w:val="005D2F18"/>
    <w:rsid w:val="005D7FB6"/>
    <w:rsid w:val="005F4421"/>
    <w:rsid w:val="005F7362"/>
    <w:rsid w:val="00600E0F"/>
    <w:rsid w:val="006177DB"/>
    <w:rsid w:val="006224D1"/>
    <w:rsid w:val="00622788"/>
    <w:rsid w:val="00625187"/>
    <w:rsid w:val="0062750E"/>
    <w:rsid w:val="00627CF3"/>
    <w:rsid w:val="00633F80"/>
    <w:rsid w:val="0063796F"/>
    <w:rsid w:val="00643D3E"/>
    <w:rsid w:val="00647729"/>
    <w:rsid w:val="0067201B"/>
    <w:rsid w:val="00676BE8"/>
    <w:rsid w:val="00685F0F"/>
    <w:rsid w:val="00691D66"/>
    <w:rsid w:val="006929F3"/>
    <w:rsid w:val="006A1348"/>
    <w:rsid w:val="006A1E88"/>
    <w:rsid w:val="006A286C"/>
    <w:rsid w:val="006A6989"/>
    <w:rsid w:val="006A7A30"/>
    <w:rsid w:val="006B4323"/>
    <w:rsid w:val="006C3FCB"/>
    <w:rsid w:val="006E5682"/>
    <w:rsid w:val="006F3EAA"/>
    <w:rsid w:val="00712464"/>
    <w:rsid w:val="007376DF"/>
    <w:rsid w:val="00744EEA"/>
    <w:rsid w:val="007456F7"/>
    <w:rsid w:val="007552D2"/>
    <w:rsid w:val="00766527"/>
    <w:rsid w:val="00773E14"/>
    <w:rsid w:val="0078135E"/>
    <w:rsid w:val="007832BB"/>
    <w:rsid w:val="00792DD7"/>
    <w:rsid w:val="007B0DE3"/>
    <w:rsid w:val="007C0D19"/>
    <w:rsid w:val="007C539D"/>
    <w:rsid w:val="007C797E"/>
    <w:rsid w:val="007D043A"/>
    <w:rsid w:val="007D1EE8"/>
    <w:rsid w:val="007D6D41"/>
    <w:rsid w:val="007D725F"/>
    <w:rsid w:val="007E13C5"/>
    <w:rsid w:val="007F69F6"/>
    <w:rsid w:val="007F7761"/>
    <w:rsid w:val="00801517"/>
    <w:rsid w:val="00807539"/>
    <w:rsid w:val="00807E46"/>
    <w:rsid w:val="00807F3B"/>
    <w:rsid w:val="00810694"/>
    <w:rsid w:val="008127FF"/>
    <w:rsid w:val="00816476"/>
    <w:rsid w:val="00817986"/>
    <w:rsid w:val="008214AA"/>
    <w:rsid w:val="00825A77"/>
    <w:rsid w:val="00834C15"/>
    <w:rsid w:val="00841C3D"/>
    <w:rsid w:val="00865DF2"/>
    <w:rsid w:val="00871A3C"/>
    <w:rsid w:val="00871B97"/>
    <w:rsid w:val="00871DE9"/>
    <w:rsid w:val="00876214"/>
    <w:rsid w:val="00883391"/>
    <w:rsid w:val="0088444B"/>
    <w:rsid w:val="008A0D23"/>
    <w:rsid w:val="008A3908"/>
    <w:rsid w:val="008B3E4B"/>
    <w:rsid w:val="008B554D"/>
    <w:rsid w:val="008C0323"/>
    <w:rsid w:val="008D0FCD"/>
    <w:rsid w:val="008D6B4F"/>
    <w:rsid w:val="008E1AF9"/>
    <w:rsid w:val="008E6040"/>
    <w:rsid w:val="008F3F4C"/>
    <w:rsid w:val="00900353"/>
    <w:rsid w:val="00902609"/>
    <w:rsid w:val="00917B34"/>
    <w:rsid w:val="00922BED"/>
    <w:rsid w:val="00922C83"/>
    <w:rsid w:val="00925CD9"/>
    <w:rsid w:val="0092686F"/>
    <w:rsid w:val="00937127"/>
    <w:rsid w:val="0094225D"/>
    <w:rsid w:val="00944BA2"/>
    <w:rsid w:val="00945153"/>
    <w:rsid w:val="009537D9"/>
    <w:rsid w:val="009615B7"/>
    <w:rsid w:val="0097016C"/>
    <w:rsid w:val="00987CD2"/>
    <w:rsid w:val="00991C8B"/>
    <w:rsid w:val="009A2CEC"/>
    <w:rsid w:val="009C0600"/>
    <w:rsid w:val="009F2D37"/>
    <w:rsid w:val="009F546C"/>
    <w:rsid w:val="009F74EA"/>
    <w:rsid w:val="00A03B16"/>
    <w:rsid w:val="00A0460B"/>
    <w:rsid w:val="00A079F7"/>
    <w:rsid w:val="00A14F5A"/>
    <w:rsid w:val="00A27B28"/>
    <w:rsid w:val="00A32ED3"/>
    <w:rsid w:val="00A33C68"/>
    <w:rsid w:val="00A51387"/>
    <w:rsid w:val="00A53132"/>
    <w:rsid w:val="00A535F7"/>
    <w:rsid w:val="00A6280C"/>
    <w:rsid w:val="00A653AA"/>
    <w:rsid w:val="00A7446B"/>
    <w:rsid w:val="00A75813"/>
    <w:rsid w:val="00A86768"/>
    <w:rsid w:val="00A87DFE"/>
    <w:rsid w:val="00AA58A0"/>
    <w:rsid w:val="00AA7F3B"/>
    <w:rsid w:val="00AB3960"/>
    <w:rsid w:val="00AB43AA"/>
    <w:rsid w:val="00AC3663"/>
    <w:rsid w:val="00AC40FA"/>
    <w:rsid w:val="00AC5B93"/>
    <w:rsid w:val="00AD6E0D"/>
    <w:rsid w:val="00AE218E"/>
    <w:rsid w:val="00AE305C"/>
    <w:rsid w:val="00AF1D2B"/>
    <w:rsid w:val="00AF3163"/>
    <w:rsid w:val="00AF3678"/>
    <w:rsid w:val="00B04DF1"/>
    <w:rsid w:val="00B236FE"/>
    <w:rsid w:val="00B239B9"/>
    <w:rsid w:val="00B23DC2"/>
    <w:rsid w:val="00B25341"/>
    <w:rsid w:val="00B345C2"/>
    <w:rsid w:val="00B53AFA"/>
    <w:rsid w:val="00B63AC6"/>
    <w:rsid w:val="00B679EE"/>
    <w:rsid w:val="00B71241"/>
    <w:rsid w:val="00B76C83"/>
    <w:rsid w:val="00B937E3"/>
    <w:rsid w:val="00B950C0"/>
    <w:rsid w:val="00BA3F86"/>
    <w:rsid w:val="00BA449C"/>
    <w:rsid w:val="00BA4D18"/>
    <w:rsid w:val="00BE0612"/>
    <w:rsid w:val="00BE2D0C"/>
    <w:rsid w:val="00BF0755"/>
    <w:rsid w:val="00BF23BC"/>
    <w:rsid w:val="00BF4BBA"/>
    <w:rsid w:val="00C03C95"/>
    <w:rsid w:val="00C12437"/>
    <w:rsid w:val="00C23A54"/>
    <w:rsid w:val="00C24A24"/>
    <w:rsid w:val="00C25AF0"/>
    <w:rsid w:val="00C400FB"/>
    <w:rsid w:val="00C524D5"/>
    <w:rsid w:val="00C54C42"/>
    <w:rsid w:val="00C60CD1"/>
    <w:rsid w:val="00C65444"/>
    <w:rsid w:val="00C66089"/>
    <w:rsid w:val="00C66D98"/>
    <w:rsid w:val="00C73E9D"/>
    <w:rsid w:val="00C94D22"/>
    <w:rsid w:val="00C95ACC"/>
    <w:rsid w:val="00CB192D"/>
    <w:rsid w:val="00CB59A7"/>
    <w:rsid w:val="00CC73C4"/>
    <w:rsid w:val="00CD1C9C"/>
    <w:rsid w:val="00CE15A3"/>
    <w:rsid w:val="00D001DB"/>
    <w:rsid w:val="00D005D8"/>
    <w:rsid w:val="00D04F61"/>
    <w:rsid w:val="00D0698A"/>
    <w:rsid w:val="00D1013C"/>
    <w:rsid w:val="00D33239"/>
    <w:rsid w:val="00D33B65"/>
    <w:rsid w:val="00D36C78"/>
    <w:rsid w:val="00D52044"/>
    <w:rsid w:val="00D54317"/>
    <w:rsid w:val="00D55AE9"/>
    <w:rsid w:val="00D6486C"/>
    <w:rsid w:val="00D96188"/>
    <w:rsid w:val="00DA0B70"/>
    <w:rsid w:val="00DA1CFE"/>
    <w:rsid w:val="00DA7FBD"/>
    <w:rsid w:val="00DB0CF1"/>
    <w:rsid w:val="00DB572E"/>
    <w:rsid w:val="00DD0589"/>
    <w:rsid w:val="00DF36B0"/>
    <w:rsid w:val="00E13F0E"/>
    <w:rsid w:val="00E24AA0"/>
    <w:rsid w:val="00E2731F"/>
    <w:rsid w:val="00E31383"/>
    <w:rsid w:val="00E43A0C"/>
    <w:rsid w:val="00E533EB"/>
    <w:rsid w:val="00E601CA"/>
    <w:rsid w:val="00E82B3B"/>
    <w:rsid w:val="00E87A81"/>
    <w:rsid w:val="00E92AF4"/>
    <w:rsid w:val="00E94692"/>
    <w:rsid w:val="00EB35F9"/>
    <w:rsid w:val="00EB47A9"/>
    <w:rsid w:val="00F0208C"/>
    <w:rsid w:val="00F23FE7"/>
    <w:rsid w:val="00F2706B"/>
    <w:rsid w:val="00F63C91"/>
    <w:rsid w:val="00F66493"/>
    <w:rsid w:val="00F664CA"/>
    <w:rsid w:val="00FA42C9"/>
    <w:rsid w:val="00FB00C9"/>
    <w:rsid w:val="00FB3316"/>
    <w:rsid w:val="00FC4904"/>
    <w:rsid w:val="00F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D017CA-105C-4C71-9867-664B8948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7A9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 UDHEZIM"/>
    <w:basedOn w:val="Normal"/>
    <w:next w:val="Normal"/>
    <w:link w:val="Heading2Char1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B47A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D15D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D0698A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Cambria" w:eastAsia="Times New Roman" w:hAnsi="Cambria" w:cs="Arial"/>
      <w:sz w:val="22"/>
      <w:szCs w:val="22"/>
      <w:lang w:val="sq-AL" w:bidi="en-US"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character" w:customStyle="1" w:styleId="Heading1Char">
    <w:name w:val="Heading 1 Char"/>
    <w:link w:val="Heading1"/>
    <w:rsid w:val="00D0698A"/>
    <w:rPr>
      <w:rFonts w:ascii="Arial" w:eastAsia="MS Mincho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Char">
    <w:name w:val="Char"/>
    <w:basedOn w:val="Normal"/>
    <w:rsid w:val="00CB59A7"/>
    <w:pPr>
      <w:widowControl/>
      <w:adjustRightInd/>
      <w:spacing w:after="160" w:line="240" w:lineRule="exact"/>
      <w:jc w:val="left"/>
      <w:textAlignment w:val="auto"/>
    </w:pPr>
    <w:rPr>
      <w:rFonts w:ascii="Tahoma" w:hAnsi="Tahoma"/>
      <w:sz w:val="20"/>
      <w:szCs w:val="20"/>
      <w:lang w:val="en-GB" w:eastAsia="en-GB"/>
    </w:rPr>
  </w:style>
  <w:style w:type="character" w:customStyle="1" w:styleId="Heading2Char1">
    <w:name w:val="Heading 2 Char1"/>
    <w:aliases w:val="Heading 2 UDHEZIM Char"/>
    <w:link w:val="Heading2"/>
    <w:semiHidden/>
    <w:rsid w:val="00D0698A"/>
    <w:rPr>
      <w:rFonts w:ascii="Arial" w:eastAsia="MS Mincho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1">
    <w:name w:val="Heading 3 Char1"/>
    <w:link w:val="Heading3"/>
    <w:rsid w:val="00D0698A"/>
    <w:rPr>
      <w:rFonts w:ascii="Arial" w:eastAsia="MS Mincho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link w:val="Heading4"/>
    <w:rsid w:val="00D0698A"/>
    <w:rPr>
      <w:rFonts w:eastAsia="MS Mincho"/>
      <w:sz w:val="24"/>
      <w:lang w:val="en-US" w:eastAsia="en-US" w:bidi="ar-SA"/>
    </w:rPr>
  </w:style>
  <w:style w:type="character" w:customStyle="1" w:styleId="Heading5Char">
    <w:name w:val="Heading 5 Char"/>
    <w:link w:val="Heading5"/>
    <w:rsid w:val="00D0698A"/>
    <w:rPr>
      <w:rFonts w:eastAsia="MS Mincho"/>
      <w:b/>
      <w:bCs/>
      <w:i/>
      <w:iCs/>
      <w:sz w:val="26"/>
      <w:szCs w:val="26"/>
      <w:lang w:val="en-US" w:eastAsia="en-US" w:bidi="ar-SA"/>
    </w:rPr>
  </w:style>
  <w:style w:type="character" w:customStyle="1" w:styleId="Heading6Char">
    <w:name w:val="Heading 6 Char"/>
    <w:link w:val="Heading6"/>
    <w:semiHidden/>
    <w:rsid w:val="00D0698A"/>
    <w:rPr>
      <w:rFonts w:eastAsia="MS Mincho"/>
      <w:b/>
      <w:bCs/>
      <w:sz w:val="22"/>
      <w:szCs w:val="22"/>
      <w:lang w:val="en-US" w:eastAsia="en-US" w:bidi="ar-SA"/>
    </w:rPr>
  </w:style>
  <w:style w:type="character" w:customStyle="1" w:styleId="Heading7Char">
    <w:name w:val="Heading 7 Char"/>
    <w:link w:val="Heading7"/>
    <w:semiHidden/>
    <w:rsid w:val="00D0698A"/>
    <w:rPr>
      <w:rFonts w:eastAsia="MS Mincho"/>
      <w:sz w:val="24"/>
      <w:szCs w:val="24"/>
      <w:lang w:val="en-US" w:eastAsia="en-US" w:bidi="ar-SA"/>
    </w:rPr>
  </w:style>
  <w:style w:type="character" w:customStyle="1" w:styleId="Heading8Char">
    <w:name w:val="Heading 8 Char"/>
    <w:link w:val="Heading8"/>
    <w:semiHidden/>
    <w:rsid w:val="00D0698A"/>
    <w:rPr>
      <w:rFonts w:eastAsia="MS Mincho"/>
      <w:i/>
      <w:iCs/>
      <w:sz w:val="24"/>
      <w:szCs w:val="24"/>
      <w:lang w:val="en-US" w:eastAsia="en-US" w:bidi="ar-SA"/>
    </w:rPr>
  </w:style>
  <w:style w:type="character" w:customStyle="1" w:styleId="Heading9Char">
    <w:name w:val="Heading 9 Char"/>
    <w:link w:val="Heading9"/>
    <w:rsid w:val="00D0698A"/>
    <w:rPr>
      <w:rFonts w:ascii="Cambria" w:hAnsi="Cambria" w:cs="Arial"/>
      <w:sz w:val="22"/>
      <w:szCs w:val="22"/>
      <w:lang w:val="sq-AL" w:eastAsia="en-US" w:bidi="en-US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922BED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60CD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22BED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spacing w:after="120" w:line="240" w:lineRule="atLeast"/>
      <w:ind w:left="5103" w:hanging="4282"/>
    </w:pPr>
    <w:rPr>
      <w:rFonts w:ascii="Arial" w:eastAsia="Times New Roman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</w:pPr>
    <w:rPr>
      <w:rFonts w:ascii="Arial" w:eastAsia="Times New Roman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</w:pPr>
    <w:rPr>
      <w:rFonts w:ascii="Arial" w:eastAsia="Times New Roman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</w:pPr>
    <w:rPr>
      <w:rFonts w:ascii="Arial" w:eastAsia="Times New Roman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spacing w:after="120"/>
      <w:ind w:left="992"/>
    </w:pPr>
    <w:rPr>
      <w:rFonts w:ascii="Arial" w:eastAsia="Times New Roman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spacing w:before="120" w:after="120" w:line="240" w:lineRule="atLeast"/>
    </w:pPr>
    <w:rPr>
      <w:rFonts w:ascii="Arial" w:eastAsia="Times New Roman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</w:pPr>
    <w:rPr>
      <w:rFonts w:ascii="Arial" w:eastAsia="Times New Roman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link w:val="FootnoteTextChar1"/>
    <w:semiHidden/>
    <w:rsid w:val="000D15D1"/>
    <w:rPr>
      <w:sz w:val="20"/>
      <w:szCs w:val="20"/>
    </w:rPr>
  </w:style>
  <w:style w:type="character" w:customStyle="1" w:styleId="FootnoteTextChar1">
    <w:name w:val="Footnote Text Char1"/>
    <w:aliases w:val="Footnote Text Char Char1,Footnote Text Char1 Char Char Char Char,Footnote Text Char Char Char Char Char Char"/>
    <w:link w:val="FootnoteText"/>
    <w:semiHidden/>
    <w:rsid w:val="00D0698A"/>
    <w:rPr>
      <w:rFonts w:eastAsia="MS Mincho"/>
      <w:lang w:val="en-US" w:eastAsia="en-US" w:bidi="ar-SA"/>
    </w:rPr>
  </w:style>
  <w:style w:type="paragraph" w:styleId="Footer">
    <w:name w:val="footer"/>
    <w:basedOn w:val="Normal"/>
    <w:rsid w:val="00B04D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4DF1"/>
  </w:style>
  <w:style w:type="paragraph" w:styleId="BalloonText">
    <w:name w:val="Balloon Text"/>
    <w:basedOn w:val="Normal"/>
    <w:semiHidden/>
    <w:rsid w:val="0063796F"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autoRedefine/>
    <w:rsid w:val="00376B4D"/>
    <w:pPr>
      <w:numPr>
        <w:numId w:val="1"/>
      </w:numPr>
    </w:pPr>
  </w:style>
  <w:style w:type="paragraph" w:customStyle="1" w:styleId="xl43">
    <w:name w:val="xl43"/>
    <w:basedOn w:val="Normal"/>
    <w:rsid w:val="00376B4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Pa0">
    <w:name w:val="Pa0"/>
    <w:basedOn w:val="Normal"/>
    <w:next w:val="Normal"/>
    <w:rsid w:val="00EB47A9"/>
    <w:pPr>
      <w:autoSpaceDE w:val="0"/>
      <w:autoSpaceDN w:val="0"/>
      <w:spacing w:line="241" w:lineRule="atLeast"/>
    </w:pPr>
    <w:rPr>
      <w:rFonts w:ascii="Helvetica Neue" w:hAnsi="Helvetica Neue"/>
    </w:rPr>
  </w:style>
  <w:style w:type="paragraph" w:styleId="Header">
    <w:name w:val="header"/>
    <w:basedOn w:val="Normal"/>
    <w:rsid w:val="00922BED"/>
    <w:pPr>
      <w:tabs>
        <w:tab w:val="center" w:pos="4320"/>
        <w:tab w:val="right" w:pos="8640"/>
      </w:tabs>
      <w:adjustRightInd/>
      <w:spacing w:line="240" w:lineRule="auto"/>
      <w:jc w:val="left"/>
      <w:textAlignment w:val="auto"/>
    </w:pPr>
    <w:rPr>
      <w:rFonts w:ascii="CG Times" w:eastAsia="Times New Roman" w:hAnsi="CG Times"/>
      <w:sz w:val="22"/>
      <w:szCs w:val="22"/>
      <w:lang w:val="sq-AL"/>
    </w:rPr>
  </w:style>
  <w:style w:type="paragraph" w:customStyle="1" w:styleId="bulletmeshkronjaudhezimi">
    <w:name w:val="bullet me shkronja udhezimi"/>
    <w:basedOn w:val="Normal"/>
    <w:rsid w:val="00922BED"/>
    <w:pPr>
      <w:widowControl/>
      <w:numPr>
        <w:numId w:val="3"/>
      </w:numPr>
      <w:tabs>
        <w:tab w:val="left" w:pos="-1440"/>
      </w:tabs>
      <w:adjustRightInd/>
      <w:spacing w:before="120" w:after="120" w:line="240" w:lineRule="auto"/>
      <w:textAlignment w:val="auto"/>
    </w:pPr>
    <w:rPr>
      <w:rFonts w:ascii="Book Antiqua" w:hAnsi="Book Antiqua" w:cs="Arial"/>
      <w:sz w:val="22"/>
      <w:szCs w:val="22"/>
      <w:lang w:val="sq-AL"/>
    </w:rPr>
  </w:style>
  <w:style w:type="paragraph" w:customStyle="1" w:styleId="BULLETUDHEZIM">
    <w:name w:val="BULLET UDHEZIM"/>
    <w:basedOn w:val="Normal"/>
    <w:rsid w:val="00922BED"/>
    <w:pPr>
      <w:widowControl/>
      <w:numPr>
        <w:numId w:val="2"/>
      </w:numPr>
      <w:adjustRightInd/>
      <w:spacing w:before="120" w:after="120" w:line="240" w:lineRule="auto"/>
      <w:textAlignment w:val="auto"/>
    </w:pPr>
    <w:rPr>
      <w:rFonts w:ascii="Book Antiqua" w:hAnsi="Book Antiqua"/>
      <w:sz w:val="22"/>
      <w:lang w:val="sq-AL"/>
    </w:rPr>
  </w:style>
  <w:style w:type="paragraph" w:customStyle="1" w:styleId="TITULLIUDHEZIMI">
    <w:name w:val="TITULLI UDHEZIMI"/>
    <w:basedOn w:val="normaludhezimi"/>
    <w:rsid w:val="00922BED"/>
    <w:pPr>
      <w:spacing w:before="240" w:after="240"/>
      <w:jc w:val="center"/>
    </w:pPr>
    <w:rPr>
      <w:b/>
      <w:sz w:val="24"/>
    </w:rPr>
  </w:style>
  <w:style w:type="paragraph" w:customStyle="1" w:styleId="normaludhezimi">
    <w:name w:val="normal udhezimi"/>
    <w:basedOn w:val="Normal"/>
    <w:rsid w:val="00922BED"/>
    <w:pPr>
      <w:widowControl/>
      <w:adjustRightInd/>
      <w:spacing w:before="120" w:after="120" w:line="240" w:lineRule="auto"/>
      <w:textAlignment w:val="auto"/>
    </w:pPr>
    <w:rPr>
      <w:rFonts w:ascii="Book Antiqua" w:hAnsi="Book Antiqua"/>
      <w:sz w:val="22"/>
      <w:lang w:val="pl-PL"/>
    </w:rPr>
  </w:style>
  <w:style w:type="paragraph" w:customStyle="1" w:styleId="HEADING1UDHEZIM">
    <w:name w:val="HEADING 1 UDHEZIM"/>
    <w:basedOn w:val="Heading1"/>
    <w:rsid w:val="00922BED"/>
    <w:pPr>
      <w:widowControl/>
      <w:numPr>
        <w:numId w:val="28"/>
      </w:numPr>
      <w:adjustRightInd/>
      <w:spacing w:before="120" w:after="120" w:line="240" w:lineRule="auto"/>
      <w:textAlignment w:val="auto"/>
    </w:pPr>
    <w:rPr>
      <w:rFonts w:ascii="Book Antiqua" w:hAnsi="Book Antiqua" w:cs="Times New Roman"/>
      <w:caps/>
      <w:kern w:val="0"/>
      <w:sz w:val="22"/>
      <w:szCs w:val="22"/>
      <w:lang w:val="en-GB"/>
    </w:rPr>
  </w:style>
  <w:style w:type="paragraph" w:customStyle="1" w:styleId="heading3udhezimi">
    <w:name w:val="heading 3 udhezimi"/>
    <w:basedOn w:val="Heading3"/>
    <w:rsid w:val="00922BED"/>
    <w:pPr>
      <w:widowControl/>
      <w:tabs>
        <w:tab w:val="num" w:pos="720"/>
      </w:tabs>
      <w:adjustRightInd/>
      <w:spacing w:after="120" w:line="240" w:lineRule="auto"/>
      <w:ind w:left="720" w:hanging="720"/>
      <w:textAlignment w:val="auto"/>
    </w:pPr>
    <w:rPr>
      <w:rFonts w:ascii="Book Antiqua" w:hAnsi="Book Antiqua"/>
      <w:b w:val="0"/>
      <w:sz w:val="22"/>
      <w:lang w:val="fr-FR"/>
    </w:rPr>
  </w:style>
  <w:style w:type="character" w:customStyle="1" w:styleId="normaludhezimiChar">
    <w:name w:val="normal udhezimi Char"/>
    <w:rsid w:val="00922BED"/>
    <w:rPr>
      <w:rFonts w:ascii="Book Antiqua" w:eastAsia="MS Mincho" w:hAnsi="Book Antiqua"/>
      <w:sz w:val="22"/>
      <w:szCs w:val="24"/>
      <w:lang w:val="pl-PL" w:eastAsia="en-US" w:bidi="ar-SA"/>
    </w:rPr>
  </w:style>
  <w:style w:type="paragraph" w:styleId="BodyText2">
    <w:name w:val="Body Text 2"/>
    <w:basedOn w:val="Normal"/>
    <w:rsid w:val="00922BED"/>
    <w:pPr>
      <w:widowControl/>
      <w:adjustRightInd/>
      <w:spacing w:line="240" w:lineRule="auto"/>
      <w:textAlignment w:val="auto"/>
    </w:pPr>
    <w:rPr>
      <w:bCs/>
      <w:sz w:val="28"/>
      <w:szCs w:val="28"/>
      <w:lang w:val="it-IT"/>
    </w:rPr>
  </w:style>
  <w:style w:type="paragraph" w:styleId="BodyText3">
    <w:name w:val="Body Text 3"/>
    <w:basedOn w:val="Normal"/>
    <w:rsid w:val="00922BED"/>
    <w:pPr>
      <w:widowControl/>
      <w:adjustRightInd/>
      <w:spacing w:after="120" w:line="240" w:lineRule="auto"/>
      <w:jc w:val="left"/>
      <w:textAlignment w:val="auto"/>
    </w:pPr>
    <w:rPr>
      <w:sz w:val="16"/>
      <w:szCs w:val="16"/>
      <w:lang w:val="en-GB"/>
    </w:rPr>
  </w:style>
  <w:style w:type="paragraph" w:styleId="BodyText">
    <w:name w:val="Body Text"/>
    <w:basedOn w:val="Normal"/>
    <w:rsid w:val="00922BED"/>
    <w:pPr>
      <w:widowControl/>
      <w:adjustRightInd/>
      <w:spacing w:after="120" w:line="240" w:lineRule="auto"/>
      <w:jc w:val="left"/>
      <w:textAlignment w:val="auto"/>
    </w:pPr>
    <w:rPr>
      <w:lang w:val="en-GB"/>
    </w:rPr>
  </w:style>
  <w:style w:type="paragraph" w:styleId="BodyTextIndent">
    <w:name w:val="Body Text Indent"/>
    <w:basedOn w:val="Normal"/>
    <w:rsid w:val="00922BED"/>
    <w:pPr>
      <w:widowControl/>
      <w:adjustRightInd/>
      <w:spacing w:after="120" w:line="240" w:lineRule="auto"/>
      <w:ind w:left="283"/>
      <w:jc w:val="left"/>
      <w:textAlignment w:val="auto"/>
    </w:pPr>
    <w:rPr>
      <w:lang w:val="en-GB"/>
    </w:rPr>
  </w:style>
  <w:style w:type="character" w:styleId="Hyperlink">
    <w:name w:val="Hyperlink"/>
    <w:rsid w:val="00922BE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922BED"/>
    <w:pPr>
      <w:widowControl/>
      <w:adjustRightInd/>
      <w:spacing w:line="240" w:lineRule="auto"/>
      <w:jc w:val="center"/>
      <w:textAlignment w:val="auto"/>
    </w:pPr>
    <w:rPr>
      <w:rFonts w:ascii="Arial Rounded MT Bold" w:eastAsia="Times New Roman" w:hAnsi="Arial Rounded MT Bold"/>
      <w:b/>
      <w:sz w:val="28"/>
      <w:lang w:val="en-GB"/>
    </w:rPr>
  </w:style>
  <w:style w:type="character" w:customStyle="1" w:styleId="TitleChar">
    <w:name w:val="Title Char"/>
    <w:link w:val="Title"/>
    <w:rsid w:val="00D0698A"/>
    <w:rPr>
      <w:rFonts w:ascii="Arial Rounded MT Bold" w:hAnsi="Arial Rounded MT Bold"/>
      <w:b/>
      <w:sz w:val="28"/>
      <w:szCs w:val="24"/>
      <w:lang w:val="en-GB" w:eastAsia="en-US" w:bidi="ar-SA"/>
    </w:rPr>
  </w:style>
  <w:style w:type="paragraph" w:customStyle="1" w:styleId="Char0">
    <w:name w:val=" Char"/>
    <w:basedOn w:val="Normal"/>
    <w:rsid w:val="00922BED"/>
    <w:pPr>
      <w:widowControl/>
      <w:adjustRightInd/>
      <w:spacing w:after="160" w:line="240" w:lineRule="exact"/>
      <w:jc w:val="left"/>
      <w:textAlignment w:val="auto"/>
    </w:pPr>
    <w:rPr>
      <w:rFonts w:ascii="Tahoma" w:hAnsi="Tahoma"/>
      <w:sz w:val="20"/>
      <w:szCs w:val="20"/>
      <w:lang w:val="sq-AL"/>
    </w:rPr>
  </w:style>
  <w:style w:type="paragraph" w:customStyle="1" w:styleId="Default">
    <w:name w:val="Default"/>
    <w:rsid w:val="00922BE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D0698A"/>
    <w:pPr>
      <w:widowControl/>
      <w:adjustRightInd/>
      <w:spacing w:line="240" w:lineRule="auto"/>
      <w:jc w:val="left"/>
      <w:textAlignment w:val="auto"/>
    </w:pPr>
    <w:rPr>
      <w:rFonts w:ascii="Calibri" w:hAnsi="Calibri"/>
      <w:i/>
      <w:lang w:val="sq-AL" w:bidi="en-US"/>
    </w:rPr>
  </w:style>
  <w:style w:type="character" w:customStyle="1" w:styleId="QuoteChar">
    <w:name w:val="Quote Char"/>
    <w:link w:val="Quote"/>
    <w:rsid w:val="00D0698A"/>
    <w:rPr>
      <w:rFonts w:ascii="Calibri" w:eastAsia="MS Mincho" w:hAnsi="Calibri"/>
      <w:i/>
      <w:sz w:val="24"/>
      <w:szCs w:val="24"/>
      <w:lang w:val="sq-AL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D0698A"/>
    <w:pPr>
      <w:widowControl/>
      <w:adjustRightInd/>
      <w:spacing w:line="240" w:lineRule="auto"/>
      <w:ind w:left="720" w:right="720"/>
      <w:jc w:val="left"/>
      <w:textAlignment w:val="auto"/>
    </w:pPr>
    <w:rPr>
      <w:rFonts w:ascii="Calibri" w:hAnsi="Calibri"/>
      <w:b/>
      <w:i/>
      <w:szCs w:val="22"/>
      <w:lang w:val="sq-AL" w:bidi="en-US"/>
    </w:rPr>
  </w:style>
  <w:style w:type="character" w:customStyle="1" w:styleId="IntenseQuoteChar">
    <w:name w:val="Intense Quote Char"/>
    <w:link w:val="IntenseQuote"/>
    <w:rsid w:val="00D0698A"/>
    <w:rPr>
      <w:rFonts w:ascii="Calibri" w:eastAsia="MS Mincho" w:hAnsi="Calibri"/>
      <w:b/>
      <w:i/>
      <w:sz w:val="24"/>
      <w:szCs w:val="22"/>
      <w:lang w:val="sq-AL" w:eastAsia="en-US" w:bidi="en-US"/>
    </w:rPr>
  </w:style>
  <w:style w:type="paragraph" w:styleId="ListBullet">
    <w:name w:val="List Bullet"/>
    <w:basedOn w:val="Normal"/>
    <w:rsid w:val="00D0698A"/>
    <w:pPr>
      <w:widowControl/>
      <w:numPr>
        <w:numId w:val="4"/>
      </w:numPr>
      <w:adjustRightInd/>
      <w:spacing w:line="240" w:lineRule="auto"/>
      <w:jc w:val="left"/>
      <w:textAlignment w:val="auto"/>
    </w:pPr>
    <w:rPr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D0698A"/>
    <w:pPr>
      <w:widowControl/>
      <w:adjustRightInd/>
      <w:spacing w:after="60" w:line="240" w:lineRule="auto"/>
      <w:jc w:val="center"/>
      <w:textAlignment w:val="auto"/>
      <w:outlineLvl w:val="1"/>
    </w:pPr>
    <w:rPr>
      <w:rFonts w:ascii="Cambria" w:eastAsia="Times New Roman" w:hAnsi="Cambria"/>
      <w:lang w:val="sq-AL" w:bidi="en-US"/>
    </w:rPr>
  </w:style>
  <w:style w:type="character" w:customStyle="1" w:styleId="SubtitleChar">
    <w:name w:val="Subtitle Char"/>
    <w:link w:val="Subtitle"/>
    <w:rsid w:val="00D0698A"/>
    <w:rPr>
      <w:rFonts w:ascii="Cambria" w:hAnsi="Cambria"/>
      <w:sz w:val="24"/>
      <w:szCs w:val="24"/>
      <w:lang w:val="sq-AL" w:eastAsia="en-US" w:bidi="en-US"/>
    </w:rPr>
  </w:style>
  <w:style w:type="character" w:styleId="Strong">
    <w:name w:val="Strong"/>
    <w:qFormat/>
    <w:rsid w:val="00D0698A"/>
    <w:rPr>
      <w:b/>
      <w:bCs/>
    </w:rPr>
  </w:style>
  <w:style w:type="character" w:styleId="Emphasis">
    <w:name w:val="Emphasis"/>
    <w:qFormat/>
    <w:rsid w:val="00D0698A"/>
    <w:rPr>
      <w:rFonts w:ascii="Calibri" w:hAnsi="Calibri"/>
      <w:b/>
      <w:i/>
      <w:iCs/>
    </w:rPr>
  </w:style>
  <w:style w:type="paragraph" w:styleId="NoSpacing">
    <w:name w:val="No Spacing"/>
    <w:basedOn w:val="Normal"/>
    <w:qFormat/>
    <w:rsid w:val="00D0698A"/>
    <w:pPr>
      <w:widowControl/>
      <w:adjustRightInd/>
      <w:spacing w:line="240" w:lineRule="auto"/>
      <w:jc w:val="left"/>
      <w:textAlignment w:val="auto"/>
    </w:pPr>
    <w:rPr>
      <w:rFonts w:ascii="Calibri" w:hAnsi="Calibri"/>
      <w:szCs w:val="32"/>
      <w:lang w:val="sq-AL" w:bidi="en-US"/>
    </w:rPr>
  </w:style>
  <w:style w:type="paragraph" w:styleId="ListParagraph">
    <w:name w:val="List Paragraph"/>
    <w:basedOn w:val="Normal"/>
    <w:qFormat/>
    <w:rsid w:val="00D0698A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Calibri" w:hAnsi="Calibri"/>
      <w:lang w:val="sq-AL" w:bidi="en-US"/>
    </w:rPr>
  </w:style>
  <w:style w:type="character" w:styleId="SubtleEmphasis">
    <w:name w:val="Subtle Emphasis"/>
    <w:qFormat/>
    <w:rsid w:val="00D0698A"/>
    <w:rPr>
      <w:i/>
      <w:color w:val="5A5A5A"/>
    </w:rPr>
  </w:style>
  <w:style w:type="character" w:styleId="IntenseEmphasis">
    <w:name w:val="Intense Emphasis"/>
    <w:qFormat/>
    <w:rsid w:val="00D0698A"/>
    <w:rPr>
      <w:b/>
      <w:i/>
      <w:sz w:val="24"/>
      <w:szCs w:val="24"/>
      <w:u w:val="single"/>
    </w:rPr>
  </w:style>
  <w:style w:type="character" w:styleId="SubtleReference">
    <w:name w:val="Subtle Reference"/>
    <w:qFormat/>
    <w:rsid w:val="00D0698A"/>
    <w:rPr>
      <w:sz w:val="24"/>
      <w:szCs w:val="24"/>
      <w:u w:val="single"/>
    </w:rPr>
  </w:style>
  <w:style w:type="character" w:styleId="IntenseReference">
    <w:name w:val="Intense Reference"/>
    <w:qFormat/>
    <w:rsid w:val="00D0698A"/>
    <w:rPr>
      <w:b/>
      <w:sz w:val="24"/>
      <w:u w:val="single"/>
    </w:rPr>
  </w:style>
  <w:style w:type="character" w:styleId="BookTitle">
    <w:name w:val="Book Title"/>
    <w:qFormat/>
    <w:rsid w:val="00D0698A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D0698A"/>
    <w:pPr>
      <w:widowControl/>
      <w:adjustRightInd/>
      <w:spacing w:line="240" w:lineRule="auto"/>
      <w:jc w:val="left"/>
      <w:textAlignment w:val="auto"/>
      <w:outlineLvl w:val="9"/>
    </w:pPr>
    <w:rPr>
      <w:rFonts w:ascii="Cambria" w:eastAsia="Times New Roman" w:hAnsi="Cambria" w:cs="Times New Roman"/>
      <w:lang w:val="sq-AL" w:bidi="en-US"/>
    </w:rPr>
  </w:style>
  <w:style w:type="paragraph" w:styleId="EndnoteText">
    <w:name w:val="endnote text"/>
    <w:basedOn w:val="Normal"/>
    <w:link w:val="EndnoteTextChar"/>
    <w:semiHidden/>
    <w:unhideWhenUsed/>
    <w:rsid w:val="00D0698A"/>
    <w:pPr>
      <w:widowControl/>
      <w:adjustRightInd/>
      <w:spacing w:line="240" w:lineRule="auto"/>
      <w:jc w:val="left"/>
      <w:textAlignment w:val="auto"/>
    </w:pPr>
    <w:rPr>
      <w:rFonts w:ascii="Calibri" w:hAnsi="Calibri"/>
      <w:sz w:val="20"/>
      <w:szCs w:val="20"/>
      <w:lang w:val="sq-AL" w:bidi="en-US"/>
    </w:rPr>
  </w:style>
  <w:style w:type="character" w:customStyle="1" w:styleId="EndnoteTextChar">
    <w:name w:val="Endnote Text Char"/>
    <w:link w:val="EndnoteText"/>
    <w:semiHidden/>
    <w:rsid w:val="00D0698A"/>
    <w:rPr>
      <w:rFonts w:ascii="Calibri" w:eastAsia="MS Mincho" w:hAnsi="Calibri"/>
      <w:lang w:val="sq-AL" w:eastAsia="en-US" w:bidi="en-US"/>
    </w:rPr>
  </w:style>
  <w:style w:type="paragraph" w:customStyle="1" w:styleId="BoxText">
    <w:name w:val="Box Text"/>
    <w:basedOn w:val="Normal"/>
    <w:rsid w:val="00F664CA"/>
    <w:pPr>
      <w:adjustRightInd/>
      <w:spacing w:before="40" w:after="40" w:line="240" w:lineRule="auto"/>
      <w:ind w:left="284" w:right="284"/>
      <w:jc w:val="left"/>
      <w:textAlignment w:val="auto"/>
    </w:pPr>
    <w:rPr>
      <w:rFonts w:ascii="Trebuchet MS" w:eastAsia="Times New Roman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F664CA"/>
    <w:pPr>
      <w:adjustRightInd/>
      <w:spacing w:before="240" w:after="240" w:line="240" w:lineRule="auto"/>
      <w:textAlignment w:val="auto"/>
    </w:pPr>
    <w:rPr>
      <w:rFonts w:ascii="Trebuchet MS" w:eastAsia="Times New Roman" w:hAnsi="Trebuchet MS"/>
      <w:sz w:val="20"/>
      <w:szCs w:val="22"/>
      <w:lang w:val="sq-AL"/>
    </w:rPr>
  </w:style>
  <w:style w:type="character" w:customStyle="1" w:styleId="bulletmenumraChar">
    <w:name w:val="bullet me numra Char"/>
    <w:rsid w:val="00F664CA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F664CA"/>
    <w:pPr>
      <w:adjustRightInd/>
      <w:spacing w:before="60" w:after="60" w:line="240" w:lineRule="auto"/>
      <w:textAlignment w:val="auto"/>
    </w:pPr>
    <w:rPr>
      <w:rFonts w:ascii="Trebuchet MS" w:eastAsia="Times New Roman" w:hAnsi="Trebuchet MS"/>
      <w:sz w:val="22"/>
      <w:szCs w:val="22"/>
      <w:lang w:val="sq-AL"/>
    </w:rPr>
  </w:style>
  <w:style w:type="character" w:customStyle="1" w:styleId="CharChar">
    <w:name w:val="Char Char"/>
    <w:locked/>
    <w:rsid w:val="00F664CA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rsid w:val="00F664CA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F664CA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F664CA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F664CA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F664CA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F664CA"/>
    <w:pPr>
      <w:pageBreakBefore/>
      <w:widowControl/>
      <w:adjustRightInd/>
      <w:spacing w:before="360" w:after="360" w:line="240" w:lineRule="auto"/>
      <w:textAlignment w:val="auto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F664CA"/>
    <w:pPr>
      <w:keepLines/>
      <w:tabs>
        <w:tab w:val="left" w:pos="1440"/>
        <w:tab w:val="left" w:pos="2304"/>
      </w:tabs>
      <w:adjustRightInd/>
      <w:spacing w:after="288" w:line="240" w:lineRule="auto"/>
      <w:textAlignment w:val="auto"/>
    </w:pPr>
    <w:rPr>
      <w:rFonts w:ascii="CG Times" w:eastAsia="Times New Roman" w:hAnsi="CG Times"/>
      <w:kern w:val="28"/>
      <w:sz w:val="22"/>
      <w:szCs w:val="20"/>
      <w:lang w:val="en-GB"/>
    </w:rPr>
  </w:style>
  <w:style w:type="paragraph" w:customStyle="1" w:styleId="Listbullet0">
    <w:name w:val="List bullet"/>
    <w:basedOn w:val="Normal"/>
    <w:rsid w:val="00F664CA"/>
    <w:pPr>
      <w:adjustRightInd/>
      <w:spacing w:after="120" w:line="240" w:lineRule="auto"/>
      <w:jc w:val="left"/>
      <w:textAlignment w:val="auto"/>
    </w:pPr>
    <w:rPr>
      <w:rFonts w:ascii="Trebuchet MS" w:eastAsia="Times New Roman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F664CA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F664CA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F664CA"/>
    <w:pPr>
      <w:widowControl/>
      <w:numPr>
        <w:numId w:val="0"/>
      </w:numPr>
      <w:tabs>
        <w:tab w:val="num" w:pos="720"/>
      </w:tabs>
      <w:adjustRightInd/>
      <w:spacing w:before="60" w:after="60" w:line="240" w:lineRule="auto"/>
      <w:ind w:left="720" w:hanging="360"/>
      <w:textAlignment w:val="auto"/>
    </w:pPr>
    <w:rPr>
      <w:rFonts w:ascii="Trebuchet MS" w:eastAsia="Times New Roman" w:hAnsi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F664CA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F664CA"/>
    <w:pPr>
      <w:adjustRightInd/>
      <w:spacing w:before="120" w:after="240" w:line="240" w:lineRule="auto"/>
      <w:textAlignment w:val="auto"/>
    </w:pPr>
    <w:rPr>
      <w:rFonts w:ascii="Trebuchet MS" w:eastAsia="Times New Roman" w:hAnsi="Trebuchet MS"/>
      <w:sz w:val="22"/>
      <w:szCs w:val="22"/>
      <w:lang w:val="sq-AL"/>
    </w:rPr>
  </w:style>
  <w:style w:type="character" w:customStyle="1" w:styleId="paraChar">
    <w:name w:val="para Char"/>
    <w:rsid w:val="00F664CA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F664CA"/>
    <w:pPr>
      <w:tabs>
        <w:tab w:val="num" w:pos="720"/>
      </w:tabs>
      <w:adjustRightInd/>
      <w:spacing w:after="240" w:line="240" w:lineRule="auto"/>
      <w:ind w:left="720" w:hanging="720"/>
      <w:textAlignment w:val="auto"/>
    </w:pPr>
    <w:rPr>
      <w:rFonts w:ascii="CG Times" w:eastAsia="Times New Roman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F664CA"/>
    <w:pPr>
      <w:ind w:left="720"/>
    </w:pPr>
  </w:style>
  <w:style w:type="paragraph" w:customStyle="1" w:styleId="Pas">
    <w:name w:val="Pas"/>
    <w:basedOn w:val="Normal"/>
    <w:rsid w:val="00F664CA"/>
    <w:pPr>
      <w:adjustRightInd/>
      <w:spacing w:line="240" w:lineRule="auto"/>
      <w:jc w:val="left"/>
      <w:textAlignment w:val="auto"/>
    </w:pPr>
    <w:rPr>
      <w:rFonts w:ascii="CG Times" w:eastAsia="Times New Roman" w:hAnsi="CG Times"/>
      <w:sz w:val="22"/>
      <w:szCs w:val="22"/>
      <w:lang w:val="sq-AL"/>
    </w:rPr>
  </w:style>
  <w:style w:type="paragraph" w:customStyle="1" w:styleId="Section">
    <w:name w:val="Section"/>
    <w:rsid w:val="00F664CA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F664CA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F664CA"/>
    <w:pPr>
      <w:keepNext/>
      <w:adjustRightInd/>
      <w:spacing w:before="240" w:after="60" w:line="240" w:lineRule="auto"/>
      <w:textAlignment w:val="auto"/>
    </w:pPr>
    <w:rPr>
      <w:rFonts w:ascii="Trebuchet MS" w:eastAsia="Times New Roman" w:hAnsi="Trebuchet MS"/>
      <w:sz w:val="18"/>
      <w:szCs w:val="18"/>
      <w:lang w:val="sq-AL"/>
    </w:rPr>
  </w:style>
  <w:style w:type="character" w:customStyle="1" w:styleId="StyleCaptionChar">
    <w:name w:val="Style Caption Char"/>
    <w:rsid w:val="00F664CA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F664CA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F664CA"/>
    <w:pPr>
      <w:keepNext/>
      <w:keepLines/>
      <w:adjustRightInd/>
      <w:spacing w:before="60" w:after="60" w:line="240" w:lineRule="auto"/>
      <w:textAlignment w:val="auto"/>
    </w:pPr>
    <w:rPr>
      <w:rFonts w:ascii="Trebuchet MS" w:eastAsia="Times New Roman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F664CA"/>
    <w:pPr>
      <w:keepNext/>
      <w:tabs>
        <w:tab w:val="num" w:pos="1008"/>
      </w:tabs>
      <w:adjustRightInd/>
      <w:spacing w:before="360" w:after="240" w:line="240" w:lineRule="auto"/>
      <w:ind w:left="1008" w:hanging="1008"/>
      <w:textAlignment w:val="auto"/>
    </w:pPr>
    <w:rPr>
      <w:rFonts w:ascii="Trebuchet MS" w:eastAsia="Times New Roman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F664CA"/>
    <w:pPr>
      <w:adjustRightInd/>
      <w:spacing w:before="80" w:after="240" w:line="240" w:lineRule="auto"/>
      <w:contextualSpacing/>
      <w:jc w:val="left"/>
      <w:textAlignment w:val="auto"/>
    </w:pPr>
    <w:rPr>
      <w:rFonts w:ascii="Trebuchet MS" w:eastAsia="Times New Roman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F664CA"/>
    <w:pPr>
      <w:spacing w:before="40" w:after="40"/>
      <w:jc w:val="both"/>
    </w:pPr>
    <w:rPr>
      <w:rFonts w:ascii="Trebuchet MS" w:eastAsia="Times New Roman" w:hAnsi="Trebuchet MS"/>
      <w:sz w:val="18"/>
      <w:szCs w:val="22"/>
      <w:lang w:val="it-IT"/>
    </w:rPr>
  </w:style>
  <w:style w:type="paragraph" w:customStyle="1" w:styleId="xl22">
    <w:name w:val="xl22"/>
    <w:basedOn w:val="Normal"/>
    <w:rsid w:val="00F664C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b/>
      <w:bCs/>
      <w:sz w:val="20"/>
      <w:szCs w:val="20"/>
    </w:rPr>
  </w:style>
  <w:style w:type="paragraph" w:customStyle="1" w:styleId="xl23">
    <w:name w:val="xl23"/>
    <w:basedOn w:val="Normal"/>
    <w:rsid w:val="00F664C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20"/>
      <w:szCs w:val="20"/>
    </w:rPr>
  </w:style>
  <w:style w:type="paragraph" w:customStyle="1" w:styleId="xl24">
    <w:name w:val="xl24"/>
    <w:basedOn w:val="Normal"/>
    <w:rsid w:val="00F664CA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Bookman Old Style" w:eastAsia="Times New Roman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F664CA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F66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F66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F66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F664CA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0"/>
      <w:szCs w:val="20"/>
    </w:rPr>
  </w:style>
  <w:style w:type="paragraph" w:customStyle="1" w:styleId="xl30">
    <w:name w:val="xl30"/>
    <w:basedOn w:val="Normal"/>
    <w:rsid w:val="00F664CA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0"/>
      <w:szCs w:val="20"/>
    </w:rPr>
  </w:style>
  <w:style w:type="paragraph" w:customStyle="1" w:styleId="xl31">
    <w:name w:val="xl31"/>
    <w:basedOn w:val="Normal"/>
    <w:rsid w:val="00F664CA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0"/>
      <w:szCs w:val="20"/>
    </w:rPr>
  </w:style>
  <w:style w:type="paragraph" w:customStyle="1" w:styleId="xl32">
    <w:name w:val="xl32"/>
    <w:basedOn w:val="Normal"/>
    <w:rsid w:val="00F664CA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0"/>
      <w:szCs w:val="20"/>
    </w:rPr>
  </w:style>
  <w:style w:type="paragraph" w:customStyle="1" w:styleId="xl33">
    <w:name w:val="xl33"/>
    <w:basedOn w:val="Normal"/>
    <w:rsid w:val="00F664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20"/>
      <w:szCs w:val="20"/>
    </w:rPr>
  </w:style>
  <w:style w:type="paragraph" w:customStyle="1" w:styleId="xl34">
    <w:name w:val="xl34"/>
    <w:basedOn w:val="Normal"/>
    <w:rsid w:val="00F664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16"/>
      <w:szCs w:val="16"/>
    </w:rPr>
  </w:style>
  <w:style w:type="paragraph" w:customStyle="1" w:styleId="xl35">
    <w:name w:val="xl35"/>
    <w:basedOn w:val="Normal"/>
    <w:rsid w:val="00F664CA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20"/>
      <w:szCs w:val="20"/>
    </w:rPr>
  </w:style>
  <w:style w:type="paragraph" w:customStyle="1" w:styleId="xl36">
    <w:name w:val="xl36"/>
    <w:basedOn w:val="Normal"/>
    <w:rsid w:val="00F664CA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16"/>
      <w:szCs w:val="16"/>
    </w:rPr>
  </w:style>
  <w:style w:type="paragraph" w:customStyle="1" w:styleId="xl37">
    <w:name w:val="xl37"/>
    <w:basedOn w:val="Normal"/>
    <w:rsid w:val="00F664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20"/>
      <w:szCs w:val="20"/>
    </w:rPr>
  </w:style>
  <w:style w:type="paragraph" w:customStyle="1" w:styleId="xl38">
    <w:name w:val="xl38"/>
    <w:basedOn w:val="Normal"/>
    <w:rsid w:val="00F664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Book Antiqua" w:eastAsia="Times New Roman" w:hAnsi="Book Antiqua"/>
      <w:sz w:val="16"/>
      <w:szCs w:val="16"/>
    </w:rPr>
  </w:style>
  <w:style w:type="paragraph" w:customStyle="1" w:styleId="xl39">
    <w:name w:val="xl39"/>
    <w:basedOn w:val="Normal"/>
    <w:rsid w:val="00F664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0"/>
      <w:szCs w:val="20"/>
    </w:rPr>
  </w:style>
  <w:style w:type="paragraph" w:customStyle="1" w:styleId="xl40">
    <w:name w:val="xl40"/>
    <w:basedOn w:val="Normal"/>
    <w:rsid w:val="00F664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16"/>
      <w:szCs w:val="16"/>
    </w:rPr>
  </w:style>
  <w:style w:type="paragraph" w:customStyle="1" w:styleId="xl41">
    <w:name w:val="xl41"/>
    <w:basedOn w:val="Normal"/>
    <w:rsid w:val="00F664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20"/>
      <w:szCs w:val="20"/>
    </w:rPr>
  </w:style>
  <w:style w:type="paragraph" w:customStyle="1" w:styleId="xl42">
    <w:name w:val="xl42"/>
    <w:basedOn w:val="Normal"/>
    <w:rsid w:val="00F664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16"/>
      <w:szCs w:val="16"/>
    </w:rPr>
  </w:style>
  <w:style w:type="paragraph" w:customStyle="1" w:styleId="xl44">
    <w:name w:val="xl44"/>
    <w:basedOn w:val="Normal"/>
    <w:rsid w:val="00F664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16"/>
      <w:szCs w:val="16"/>
    </w:rPr>
  </w:style>
  <w:style w:type="paragraph" w:customStyle="1" w:styleId="xl45">
    <w:name w:val="xl45"/>
    <w:basedOn w:val="Normal"/>
    <w:rsid w:val="00F664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eastAsia="Times New Roman" w:hAnsi="Arial" w:cs="Arial"/>
      <w:sz w:val="16"/>
      <w:szCs w:val="16"/>
    </w:rPr>
  </w:style>
  <w:style w:type="paragraph" w:customStyle="1" w:styleId="xl46">
    <w:name w:val="xl46"/>
    <w:basedOn w:val="Normal"/>
    <w:rsid w:val="00F664CA"/>
    <w:pPr>
      <w:pBdr>
        <w:left w:val="single" w:sz="8" w:space="11" w:color="auto"/>
        <w:right w:val="single" w:sz="4" w:space="0" w:color="auto"/>
      </w:pBdr>
      <w:adjustRightInd/>
      <w:spacing w:before="100" w:beforeAutospacing="1" w:after="100" w:afterAutospacing="1" w:line="240" w:lineRule="auto"/>
      <w:ind w:firstLineChars="100"/>
      <w:jc w:val="left"/>
      <w:textAlignment w:val="auto"/>
    </w:pPr>
    <w:rPr>
      <w:rFonts w:ascii="Arial" w:eastAsia="Times New Roman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F664CA"/>
    <w:pPr>
      <w:pBdr>
        <w:lef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12698</Words>
  <Characters>72385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84914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cp:lastPrinted>2008-10-06T09:16:00Z</cp:lastPrinted>
  <dcterms:created xsi:type="dcterms:W3CDTF">2019-02-15T15:16:00Z</dcterms:created>
  <dcterms:modified xsi:type="dcterms:W3CDTF">2019-02-15T15:16:00Z</dcterms:modified>
</cp:coreProperties>
</file>