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1CA" w:rsidRPr="007211C9" w:rsidRDefault="004531CA" w:rsidP="00B80AC2">
      <w:pPr>
        <w:pStyle w:val="Akti"/>
        <w:keepNext w:val="0"/>
      </w:pPr>
      <w:bookmarkStart w:id="0" w:name="_GoBack"/>
      <w:bookmarkEnd w:id="0"/>
      <w:r>
        <w:t>LIG</w:t>
      </w:r>
      <w:r w:rsidRPr="007211C9">
        <w:t xml:space="preserve">J </w:t>
      </w:r>
    </w:p>
    <w:p w:rsidR="004531CA" w:rsidRPr="007211C9" w:rsidRDefault="004531CA" w:rsidP="00B80AC2">
      <w:pPr>
        <w:pStyle w:val="NumriData"/>
        <w:keepNext w:val="0"/>
      </w:pPr>
      <w:r w:rsidRPr="007211C9">
        <w:t>Nr.9989, datë 15.9.2008</w:t>
      </w:r>
    </w:p>
    <w:p w:rsidR="004531CA" w:rsidRPr="007211C9" w:rsidRDefault="004531CA" w:rsidP="00B80AC2">
      <w:pPr>
        <w:pStyle w:val="Paragrafi"/>
      </w:pPr>
    </w:p>
    <w:p w:rsidR="004531CA" w:rsidRDefault="004531CA" w:rsidP="00B80AC2">
      <w:pPr>
        <w:pStyle w:val="Titulli"/>
        <w:keepNext w:val="0"/>
      </w:pPr>
      <w:r w:rsidRPr="007211C9">
        <w:t>PËR DISA NDRYSHIME NË LIGJIN NR.9385, DATË 4.5.2005</w:t>
      </w:r>
      <w:r>
        <w:t xml:space="preserve"> </w:t>
      </w:r>
      <w:r w:rsidRPr="007211C9">
        <w:t>“PËR PYJET DHE SHËRBIMIN PYJOR”, TË NDRYSHUAR</w:t>
      </w:r>
    </w:p>
    <w:p w:rsidR="004531CA" w:rsidRPr="007211C9" w:rsidRDefault="004531CA" w:rsidP="00B80AC2">
      <w:pPr>
        <w:pStyle w:val="Paragrafi"/>
      </w:pPr>
    </w:p>
    <w:p w:rsidR="004531CA" w:rsidRPr="007211C9" w:rsidRDefault="004531CA" w:rsidP="00B80AC2">
      <w:pPr>
        <w:pStyle w:val="Paragrafi"/>
      </w:pPr>
      <w:r w:rsidRPr="007211C9">
        <w:t>Në mbështetje të neneve 78 dhe 83 pika 1 të Kushtetutës, me propozimin e Këshillit të Ministrave,</w:t>
      </w:r>
    </w:p>
    <w:p w:rsidR="004531CA" w:rsidRPr="007211C9" w:rsidRDefault="004531CA" w:rsidP="00B80AC2">
      <w:pPr>
        <w:pStyle w:val="Paragrafi"/>
        <w:ind w:firstLine="0"/>
      </w:pPr>
    </w:p>
    <w:p w:rsidR="004531CA" w:rsidRPr="007211C9" w:rsidRDefault="004531CA" w:rsidP="00B80AC2">
      <w:pPr>
        <w:pStyle w:val="Institucioni"/>
        <w:keepNext w:val="0"/>
      </w:pPr>
      <w:r>
        <w:t>KUVEND</w:t>
      </w:r>
      <w:r w:rsidRPr="007211C9">
        <w:t>I</w:t>
      </w:r>
    </w:p>
    <w:p w:rsidR="004531CA" w:rsidRPr="007211C9" w:rsidRDefault="004531CA" w:rsidP="00B80AC2">
      <w:pPr>
        <w:pStyle w:val="Institucioni"/>
        <w:keepNext w:val="0"/>
      </w:pPr>
      <w:r w:rsidRPr="007211C9">
        <w:t>I REPUBLIKËS SË SHQIPËRISË</w:t>
      </w:r>
    </w:p>
    <w:p w:rsidR="004531CA" w:rsidRPr="007211C9" w:rsidRDefault="004531CA" w:rsidP="00B80AC2">
      <w:pPr>
        <w:pStyle w:val="Paragrafi"/>
      </w:pPr>
    </w:p>
    <w:p w:rsidR="004531CA" w:rsidRDefault="004531CA" w:rsidP="00B80AC2">
      <w:pPr>
        <w:pStyle w:val="VENDOSI"/>
        <w:keepNext w:val="0"/>
      </w:pPr>
      <w:r>
        <w:t>VENDOS</w:t>
      </w:r>
      <w:r w:rsidRPr="007211C9">
        <w:t>I:</w:t>
      </w:r>
    </w:p>
    <w:p w:rsidR="004531CA" w:rsidRPr="007211C9" w:rsidRDefault="004531CA" w:rsidP="00B80AC2">
      <w:pPr>
        <w:pStyle w:val="Paragrafi"/>
      </w:pPr>
    </w:p>
    <w:p w:rsidR="004531CA" w:rsidRPr="007211C9" w:rsidRDefault="004531CA" w:rsidP="00B80AC2">
      <w:pPr>
        <w:pStyle w:val="Paragrafi"/>
      </w:pPr>
      <w:r w:rsidRPr="007211C9">
        <w:t>Në ligjin nr.9385, datë 4.5.2005 “Për pyjet dhe  shërbimin pyjor”, të ndryshuar, bëhen këto ndryshime:</w:t>
      </w:r>
    </w:p>
    <w:p w:rsidR="004531CA" w:rsidRPr="007211C9" w:rsidRDefault="004531CA" w:rsidP="00B80AC2">
      <w:pPr>
        <w:pStyle w:val="Paragrafi"/>
      </w:pPr>
    </w:p>
    <w:p w:rsidR="004531CA" w:rsidRPr="007211C9" w:rsidRDefault="004531CA" w:rsidP="00B80AC2">
      <w:pPr>
        <w:pStyle w:val="NeniNr"/>
        <w:keepNext w:val="0"/>
      </w:pPr>
      <w:r w:rsidRPr="007211C9">
        <w:t>Neni 1</w:t>
      </w:r>
    </w:p>
    <w:p w:rsidR="004531CA" w:rsidRPr="007211C9" w:rsidRDefault="004531CA" w:rsidP="00B80AC2">
      <w:pPr>
        <w:pStyle w:val="Paragrafi"/>
      </w:pPr>
    </w:p>
    <w:p w:rsidR="004531CA" w:rsidRPr="007211C9" w:rsidRDefault="004531CA" w:rsidP="00B80AC2">
      <w:pPr>
        <w:pStyle w:val="Paragrafi"/>
      </w:pPr>
      <w:r w:rsidRPr="007211C9">
        <w:t xml:space="preserve">Në nenin 19 pika 1, paragrafi i tretë ndryshohet si më poshtë: </w:t>
      </w:r>
    </w:p>
    <w:p w:rsidR="004531CA" w:rsidRPr="007211C9" w:rsidRDefault="004531CA" w:rsidP="00B80AC2">
      <w:pPr>
        <w:pStyle w:val="Paragrafi"/>
      </w:pPr>
      <w:r w:rsidRPr="007211C9">
        <w:t>“Ministri miraton dhe shpall listën e vendeve ose të shesheve të fondit pyjor publik, ku mund të ushtrohen këto veprimtari, ndërsa për pyjet komunale, listën e shpallin njësitë e qeverisjes vendore.”.</w:t>
      </w:r>
    </w:p>
    <w:p w:rsidR="004531CA" w:rsidRPr="007211C9" w:rsidRDefault="004531CA" w:rsidP="00B80AC2">
      <w:pPr>
        <w:pStyle w:val="Paragrafi"/>
      </w:pPr>
    </w:p>
    <w:p w:rsidR="004531CA" w:rsidRDefault="004531CA" w:rsidP="00B80AC2">
      <w:pPr>
        <w:pStyle w:val="NeniNr"/>
        <w:keepNext w:val="0"/>
      </w:pPr>
      <w:r w:rsidRPr="007211C9">
        <w:t>Neni 2</w:t>
      </w:r>
    </w:p>
    <w:p w:rsidR="004531CA" w:rsidRPr="007211C9" w:rsidRDefault="004531CA" w:rsidP="00B80AC2">
      <w:pPr>
        <w:pStyle w:val="Paragrafi"/>
      </w:pPr>
    </w:p>
    <w:p w:rsidR="004531CA" w:rsidRPr="007211C9" w:rsidRDefault="004531CA" w:rsidP="00B80AC2">
      <w:pPr>
        <w:pStyle w:val="Paragrafi"/>
      </w:pPr>
      <w:r w:rsidRPr="007211C9">
        <w:t>Në nenin 26, pika 2 ndryshohet si më poshtë:</w:t>
      </w:r>
    </w:p>
    <w:p w:rsidR="004531CA" w:rsidRPr="007211C9" w:rsidRDefault="004531CA" w:rsidP="00B80AC2">
      <w:pPr>
        <w:pStyle w:val="Paragrafi"/>
      </w:pPr>
      <w:r w:rsidRPr="007211C9">
        <w:t>“2. Personat fizikë dhe juridikë mund ta trajtojnë dhe shfrytëzojnë fondin pyjor kombëtar vetëm kur kanë dalë fitues në procedurat e konkurrimit publik dhe kur lidhin kontratën me drejtorinë përkatëse të shërbimit pyjor ose me njësinë e qeverisjes vendore. Kërkesat, që duhet të plotësojnë subjektet për pjesëmarrje në konkurrimin publik, përcaktohen me udhëzim të ministrit. Të drejtat, që sigurohen nga kontrata për trajtimin dhe shfrytëzimin e fondit pyjor kombëtar, nuk mund t’u transferohen të tretëve. Subjektet, që kanë lidhur kontratën, mund të ndërtojnë ose të vendosin instalime të përkohshme, sipas skemave teknologjike, të miratuara nga drejtoria përkatëse e shërbimit pyjor.”.</w:t>
      </w:r>
    </w:p>
    <w:p w:rsidR="004531CA" w:rsidRDefault="004531CA" w:rsidP="00B80AC2">
      <w:pPr>
        <w:pStyle w:val="Paragrafi"/>
      </w:pPr>
    </w:p>
    <w:p w:rsidR="004531CA" w:rsidRPr="007211C9" w:rsidRDefault="004531CA" w:rsidP="00B80AC2">
      <w:pPr>
        <w:pStyle w:val="NeniNr"/>
        <w:keepNext w:val="0"/>
      </w:pPr>
      <w:r w:rsidRPr="007211C9">
        <w:t>Neni 3</w:t>
      </w:r>
    </w:p>
    <w:p w:rsidR="004531CA" w:rsidRPr="007211C9" w:rsidRDefault="004531CA" w:rsidP="00B80AC2">
      <w:pPr>
        <w:pStyle w:val="Paragrafi"/>
      </w:pPr>
    </w:p>
    <w:p w:rsidR="004531CA" w:rsidRPr="007211C9" w:rsidRDefault="004531CA" w:rsidP="00B80AC2">
      <w:pPr>
        <w:pStyle w:val="Paragrafi"/>
      </w:pPr>
      <w:r w:rsidRPr="007211C9">
        <w:t xml:space="preserve"> Në nenin 27, pikat 5 e 7 ndryshohen si më poshtë:</w:t>
      </w:r>
    </w:p>
    <w:p w:rsidR="004531CA" w:rsidRPr="007211C9" w:rsidRDefault="004531CA" w:rsidP="00B80AC2">
      <w:pPr>
        <w:pStyle w:val="Paragrafi"/>
      </w:pPr>
      <w:r w:rsidRPr="007211C9">
        <w:t>“5. Kërkesat dhe rregullat për vjeljen e materialit drusor dhe shitjen me ankand të lëndës drusore e të prodhimeve të tjera pyjore e jopyjore përcaktohen me udhëzim të ministrit.</w:t>
      </w:r>
    </w:p>
    <w:p w:rsidR="004531CA" w:rsidRDefault="004531CA" w:rsidP="00B80AC2">
      <w:pPr>
        <w:pStyle w:val="Paragrafi"/>
      </w:pPr>
      <w:r w:rsidRPr="007211C9">
        <w:t>7. Materiali drusor, i përpunuar ose i papërpunuar, si dhe prodhimet e tjera pyjore e jopyjore transportohen nga pikat e grumbullimit dhe qendrat e përpunimit deri në destinacionin përfundimtar, të shoqëruara me një vërtetim transporti, të lëshuar nga drejtoria përkatëse e shërbimit pyjor, nga njësitë e qeverisjes vendore ose nga pronari privat, ku vërtetohet prodhimi i tyre, në përputhje me dispozitat e këtij ligji. Modeli i vërtetimit të transportit miratohet nga ministri.”.</w:t>
      </w:r>
    </w:p>
    <w:p w:rsidR="004531CA" w:rsidRPr="007211C9" w:rsidRDefault="004531CA" w:rsidP="00B80AC2">
      <w:pPr>
        <w:pStyle w:val="Paragrafi"/>
      </w:pPr>
    </w:p>
    <w:p w:rsidR="004531CA" w:rsidRPr="007211C9" w:rsidRDefault="004531CA" w:rsidP="00B80AC2">
      <w:pPr>
        <w:pStyle w:val="NeniNr"/>
        <w:keepNext w:val="0"/>
      </w:pPr>
      <w:r w:rsidRPr="007211C9">
        <w:t>Neni 4</w:t>
      </w:r>
    </w:p>
    <w:p w:rsidR="004531CA" w:rsidRPr="007211C9" w:rsidRDefault="004531CA" w:rsidP="00B80AC2">
      <w:pPr>
        <w:pStyle w:val="Paragrafi"/>
      </w:pPr>
    </w:p>
    <w:p w:rsidR="004531CA" w:rsidRPr="007211C9" w:rsidRDefault="004531CA" w:rsidP="00B80AC2">
      <w:pPr>
        <w:pStyle w:val="Paragrafi"/>
      </w:pPr>
      <w:r w:rsidRPr="007211C9">
        <w:t>Ky ligj hyn në fuqi 15 ditë pas botimit në Fletoren Zyrtare.</w:t>
      </w:r>
    </w:p>
    <w:p w:rsidR="004531CA" w:rsidRPr="006576E9" w:rsidRDefault="004531CA" w:rsidP="00B80AC2">
      <w:pPr>
        <w:pStyle w:val="Paragrafi"/>
        <w:rPr>
          <w:sz w:val="12"/>
        </w:rPr>
      </w:pPr>
    </w:p>
    <w:p w:rsidR="004D1180" w:rsidRDefault="0034722B" w:rsidP="00B80AC2">
      <w:pPr>
        <w:pStyle w:val="Shpallja"/>
        <w:rPr>
          <w:sz w:val="23"/>
          <w:szCs w:val="23"/>
        </w:rPr>
      </w:pPr>
      <w:r w:rsidRPr="00B81AC6">
        <w:rPr>
          <w:sz w:val="23"/>
          <w:szCs w:val="23"/>
        </w:rPr>
        <w:t>Shpallur me dekretin nr.</w:t>
      </w:r>
      <w:r>
        <w:rPr>
          <w:sz w:val="23"/>
          <w:szCs w:val="23"/>
        </w:rPr>
        <w:t>5897, datë 1.10</w:t>
      </w:r>
      <w:r w:rsidRPr="00B81AC6">
        <w:rPr>
          <w:sz w:val="23"/>
          <w:szCs w:val="23"/>
        </w:rPr>
        <w:t>.2008</w:t>
      </w:r>
      <w:r>
        <w:rPr>
          <w:sz w:val="23"/>
          <w:szCs w:val="23"/>
        </w:rPr>
        <w:t xml:space="preserve"> </w:t>
      </w:r>
      <w:r w:rsidRPr="00B81AC6">
        <w:rPr>
          <w:sz w:val="23"/>
          <w:szCs w:val="23"/>
        </w:rPr>
        <w:t xml:space="preserve">të Presidentit të Republikës së Shqipërisë, </w:t>
      </w:r>
    </w:p>
    <w:p w:rsidR="0034722B" w:rsidRPr="00B81AC6" w:rsidRDefault="0034722B" w:rsidP="00B80AC2">
      <w:pPr>
        <w:pStyle w:val="Shpallja"/>
        <w:rPr>
          <w:sz w:val="23"/>
          <w:szCs w:val="23"/>
        </w:rPr>
      </w:pPr>
      <w:r w:rsidRPr="00B81AC6">
        <w:rPr>
          <w:sz w:val="23"/>
          <w:szCs w:val="23"/>
        </w:rPr>
        <w:t>Bamir Topi</w:t>
      </w:r>
    </w:p>
    <w:p w:rsidR="004531CA" w:rsidRPr="006025CF" w:rsidRDefault="004531CA" w:rsidP="00B80AC2">
      <w:pPr>
        <w:pStyle w:val="Akti"/>
        <w:keepNext w:val="0"/>
      </w:pPr>
      <w:r>
        <w:t>LIG</w:t>
      </w:r>
      <w:r w:rsidRPr="006025CF">
        <w:t xml:space="preserve">J </w:t>
      </w:r>
    </w:p>
    <w:p w:rsidR="004531CA" w:rsidRPr="006025CF" w:rsidRDefault="004531CA" w:rsidP="00B80AC2">
      <w:pPr>
        <w:pStyle w:val="NumriData"/>
        <w:keepNext w:val="0"/>
      </w:pPr>
      <w:r w:rsidRPr="006025CF">
        <w:t>Nr.9990, datë 15.9.2008</w:t>
      </w:r>
    </w:p>
    <w:p w:rsidR="004531CA" w:rsidRPr="006025CF" w:rsidRDefault="004531CA" w:rsidP="00B80AC2">
      <w:pPr>
        <w:pStyle w:val="Paragrafi"/>
      </w:pPr>
    </w:p>
    <w:p w:rsidR="004531CA" w:rsidRDefault="000B0DBE" w:rsidP="00B80AC2">
      <w:pPr>
        <w:pStyle w:val="Titulli"/>
        <w:keepNext w:val="0"/>
      </w:pPr>
      <w:r>
        <w:t>PËR NJË SHTESË NË LIGJIN NR.</w:t>
      </w:r>
      <w:r w:rsidR="004531CA" w:rsidRPr="006025CF">
        <w:t>8097, DATË 21.3.1996 “PËR PENSIONET SHTETËRORE SUPLEMENTARE TË PERSONAVE QË KRYEJNË FUNKSIONE KUSHTETUESE DHE TË PUNONJËSVE TË SHTETIT”, TË NDRYSHUAR</w:t>
      </w:r>
    </w:p>
    <w:p w:rsidR="004531CA" w:rsidRPr="006025CF" w:rsidRDefault="004531CA" w:rsidP="00B80AC2">
      <w:pPr>
        <w:pStyle w:val="Paragrafi"/>
      </w:pPr>
    </w:p>
    <w:p w:rsidR="004531CA" w:rsidRPr="006025CF" w:rsidRDefault="004531CA" w:rsidP="00B80AC2">
      <w:pPr>
        <w:pStyle w:val="Paragrafi"/>
      </w:pPr>
      <w:r w:rsidRPr="006025CF">
        <w:t>Në mbështetje të neneve 78 dhe 83 pika 1 të Kushtetutës, me propozimin e një grupi deputetësh,</w:t>
      </w:r>
    </w:p>
    <w:p w:rsidR="004531CA" w:rsidRPr="006025CF" w:rsidRDefault="004531CA" w:rsidP="00B80AC2">
      <w:pPr>
        <w:pStyle w:val="Paragrafi"/>
      </w:pPr>
    </w:p>
    <w:p w:rsidR="004531CA" w:rsidRPr="006025CF" w:rsidRDefault="004531CA" w:rsidP="00B80AC2">
      <w:pPr>
        <w:pStyle w:val="Institucioni"/>
        <w:keepNext w:val="0"/>
      </w:pPr>
      <w:r>
        <w:t>KUVEND</w:t>
      </w:r>
      <w:r w:rsidRPr="006025CF">
        <w:t>I</w:t>
      </w:r>
    </w:p>
    <w:p w:rsidR="004531CA" w:rsidRPr="006025CF" w:rsidRDefault="004531CA" w:rsidP="00B80AC2">
      <w:pPr>
        <w:pStyle w:val="Institucioni"/>
        <w:keepNext w:val="0"/>
      </w:pPr>
      <w:r w:rsidRPr="006025CF">
        <w:t>I REPUBLIKËS SË SHQIPËRISË</w:t>
      </w:r>
    </w:p>
    <w:p w:rsidR="004531CA" w:rsidRPr="006025CF" w:rsidRDefault="004531CA" w:rsidP="00B80AC2">
      <w:pPr>
        <w:pStyle w:val="Paragrafi"/>
      </w:pPr>
    </w:p>
    <w:p w:rsidR="004531CA" w:rsidRDefault="004531CA" w:rsidP="00B80AC2">
      <w:pPr>
        <w:pStyle w:val="VENDOSI"/>
        <w:keepNext w:val="0"/>
      </w:pPr>
      <w:r>
        <w:t>VENDOS</w:t>
      </w:r>
      <w:r w:rsidRPr="006025CF">
        <w:t>I:</w:t>
      </w:r>
    </w:p>
    <w:p w:rsidR="004531CA" w:rsidRPr="006025CF" w:rsidRDefault="004531CA" w:rsidP="00B80AC2">
      <w:pPr>
        <w:pStyle w:val="Paragrafi"/>
      </w:pPr>
    </w:p>
    <w:p w:rsidR="004531CA" w:rsidRDefault="004531CA" w:rsidP="00B80AC2">
      <w:pPr>
        <w:pStyle w:val="Paragrafi"/>
      </w:pPr>
      <w:r w:rsidRPr="006025CF">
        <w:t>Në ligjin nr.8097, datë 21.3.1996 “Për pensionet shtetërore suplementare të personave që kryejnë funksione kushtetuese dhe të punonjësve të shtetit”, të ndryshuar, bëhet shtesa si më poshtë:</w:t>
      </w:r>
    </w:p>
    <w:p w:rsidR="004531CA" w:rsidRPr="006025CF" w:rsidRDefault="004531CA" w:rsidP="00B80AC2">
      <w:pPr>
        <w:pStyle w:val="Paragrafi"/>
      </w:pPr>
    </w:p>
    <w:p w:rsidR="004531CA" w:rsidRDefault="004531CA" w:rsidP="00B80AC2">
      <w:pPr>
        <w:pStyle w:val="NeniNr"/>
        <w:keepNext w:val="0"/>
      </w:pPr>
      <w:r w:rsidRPr="006025CF">
        <w:t>Neni 1</w:t>
      </w:r>
    </w:p>
    <w:p w:rsidR="004531CA" w:rsidRPr="006025CF" w:rsidRDefault="004531CA" w:rsidP="00B80AC2">
      <w:pPr>
        <w:pStyle w:val="Paragrafi"/>
      </w:pPr>
    </w:p>
    <w:p w:rsidR="004531CA" w:rsidRPr="006025CF" w:rsidRDefault="004531CA" w:rsidP="00B80AC2">
      <w:pPr>
        <w:pStyle w:val="Paragrafi"/>
      </w:pPr>
      <w:r w:rsidRPr="006025CF">
        <w:t>Në nenin 1 pika 8 shkronja “b” shtohen fjalët “Inspektori i Përgjithshëm i Inspektoratit të Lartë të Kontrollit dhe Deklarimit të Pasurive”.</w:t>
      </w:r>
    </w:p>
    <w:p w:rsidR="004531CA" w:rsidRPr="006025CF" w:rsidRDefault="004531CA" w:rsidP="00B80AC2">
      <w:pPr>
        <w:pStyle w:val="Paragrafi"/>
      </w:pPr>
    </w:p>
    <w:p w:rsidR="004531CA" w:rsidRPr="006025CF" w:rsidRDefault="004531CA" w:rsidP="00B80AC2">
      <w:pPr>
        <w:pStyle w:val="NeniNr"/>
        <w:keepNext w:val="0"/>
      </w:pPr>
      <w:r w:rsidRPr="006025CF">
        <w:t>Neni 2</w:t>
      </w:r>
    </w:p>
    <w:p w:rsidR="004531CA" w:rsidRPr="006025CF" w:rsidRDefault="004531CA" w:rsidP="00B80AC2">
      <w:pPr>
        <w:pStyle w:val="Paragrafi"/>
      </w:pPr>
    </w:p>
    <w:p w:rsidR="004531CA" w:rsidRDefault="004531CA" w:rsidP="00B80AC2">
      <w:pPr>
        <w:pStyle w:val="Paragrafi"/>
      </w:pPr>
      <w:r w:rsidRPr="006025CF">
        <w:t>Ky ligj hyn në fuqi 15 ditë pas botimit në Fletoren Zyrtare.</w:t>
      </w:r>
    </w:p>
    <w:p w:rsidR="00B1420A" w:rsidRPr="006025CF" w:rsidRDefault="00B1420A" w:rsidP="00B80AC2">
      <w:pPr>
        <w:pStyle w:val="Paragrafi"/>
      </w:pPr>
    </w:p>
    <w:p w:rsidR="001E15B8" w:rsidRDefault="006576E9" w:rsidP="00B80AC2">
      <w:pPr>
        <w:pStyle w:val="Shpallja"/>
        <w:rPr>
          <w:sz w:val="23"/>
          <w:szCs w:val="23"/>
        </w:rPr>
      </w:pPr>
      <w:r w:rsidRPr="00B81AC6">
        <w:rPr>
          <w:sz w:val="23"/>
          <w:szCs w:val="23"/>
        </w:rPr>
        <w:t>Shpallur me dekretin nr.</w:t>
      </w:r>
      <w:r>
        <w:rPr>
          <w:sz w:val="23"/>
          <w:szCs w:val="23"/>
        </w:rPr>
        <w:t>5898, datë 1.10</w:t>
      </w:r>
      <w:r w:rsidRPr="00B81AC6">
        <w:rPr>
          <w:sz w:val="23"/>
          <w:szCs w:val="23"/>
        </w:rPr>
        <w:t>.2008</w:t>
      </w:r>
      <w:r>
        <w:rPr>
          <w:sz w:val="23"/>
          <w:szCs w:val="23"/>
        </w:rPr>
        <w:t xml:space="preserve"> </w:t>
      </w:r>
      <w:r w:rsidRPr="00B81AC6">
        <w:rPr>
          <w:sz w:val="23"/>
          <w:szCs w:val="23"/>
        </w:rPr>
        <w:t xml:space="preserve">të Presidentit të Republikës së Shqipërisë, </w:t>
      </w:r>
    </w:p>
    <w:p w:rsidR="006576E9" w:rsidRPr="00B81AC6" w:rsidRDefault="006576E9" w:rsidP="00B80AC2">
      <w:pPr>
        <w:pStyle w:val="Shpallja"/>
        <w:rPr>
          <w:sz w:val="23"/>
          <w:szCs w:val="23"/>
        </w:rPr>
      </w:pPr>
      <w:r w:rsidRPr="00B81AC6">
        <w:rPr>
          <w:sz w:val="23"/>
          <w:szCs w:val="23"/>
        </w:rPr>
        <w:t>Bamir Topi</w:t>
      </w:r>
    </w:p>
    <w:p w:rsidR="00E31C0F" w:rsidRDefault="00E31C0F" w:rsidP="00B80AC2">
      <w:pPr>
        <w:pStyle w:val="Heading1"/>
        <w:keepNext w:val="0"/>
        <w:rPr>
          <w:sz w:val="24"/>
          <w:szCs w:val="24"/>
          <w:lang w:val="sq-AL"/>
        </w:rPr>
      </w:pPr>
    </w:p>
    <w:p w:rsidR="00E31C0F" w:rsidRPr="00E31C0F" w:rsidRDefault="00E31C0F" w:rsidP="00B80AC2">
      <w:pPr>
        <w:pStyle w:val="Akti"/>
        <w:keepNext w:val="0"/>
      </w:pPr>
      <w:r w:rsidRPr="00E31C0F">
        <w:t>L</w:t>
      </w:r>
      <w:r>
        <w:t>IG</w:t>
      </w:r>
      <w:r w:rsidRPr="00E31C0F">
        <w:t>J</w:t>
      </w:r>
    </w:p>
    <w:p w:rsidR="00E31C0F" w:rsidRPr="00E31C0F" w:rsidRDefault="00E31C0F" w:rsidP="00B80AC2">
      <w:pPr>
        <w:pStyle w:val="NumriData"/>
        <w:keepNext w:val="0"/>
      </w:pPr>
      <w:r w:rsidRPr="00E31C0F">
        <w:t>Nr.9991, datë 18.9.2008</w:t>
      </w:r>
    </w:p>
    <w:p w:rsidR="00E31C0F" w:rsidRPr="00E31C0F" w:rsidRDefault="00E31C0F" w:rsidP="00B80AC2">
      <w:pPr>
        <w:pStyle w:val="Paragrafi"/>
      </w:pPr>
    </w:p>
    <w:p w:rsidR="00E31C0F" w:rsidRPr="00E31C0F" w:rsidRDefault="00E31C0F" w:rsidP="00B80AC2">
      <w:pPr>
        <w:pStyle w:val="Titulli"/>
        <w:keepNext w:val="0"/>
      </w:pPr>
      <w:r w:rsidRPr="00E31C0F">
        <w:t>PËR RATIFIKIMIN E KONVENTËS SË ORGANIZATËS NDËRKOMBËTARE TË PUNËS (ILO) “PËR SHËRBIMET E PUNËSIMIT, C 88, 1948”</w:t>
      </w:r>
    </w:p>
    <w:p w:rsidR="00E31C0F" w:rsidRPr="00E31C0F" w:rsidRDefault="00E31C0F" w:rsidP="00B80AC2">
      <w:pPr>
        <w:pStyle w:val="Paragrafi"/>
        <w:ind w:firstLine="0"/>
      </w:pPr>
    </w:p>
    <w:p w:rsidR="00E31C0F" w:rsidRPr="00E31C0F" w:rsidRDefault="00E31C0F" w:rsidP="00B80AC2">
      <w:pPr>
        <w:pStyle w:val="Paragrafi"/>
      </w:pPr>
      <w:r w:rsidRPr="00E31C0F">
        <w:t xml:space="preserve">Në mbështetje të neneve 78, 83 pika 1 dhe 121 të Kushtetutës, me propozimin e Këshillit të Ministrave, </w:t>
      </w:r>
    </w:p>
    <w:p w:rsidR="00E31C0F" w:rsidRPr="00E31C0F" w:rsidRDefault="00E31C0F" w:rsidP="00B80AC2">
      <w:pPr>
        <w:pStyle w:val="Paragrafi"/>
      </w:pPr>
    </w:p>
    <w:p w:rsidR="00E31C0F" w:rsidRPr="00E31C0F" w:rsidRDefault="00E31C0F" w:rsidP="00B80AC2">
      <w:pPr>
        <w:pStyle w:val="Institucioni"/>
        <w:keepNext w:val="0"/>
      </w:pPr>
      <w:r>
        <w:t>KUVEND</w:t>
      </w:r>
      <w:r w:rsidRPr="00E31C0F">
        <w:t>I</w:t>
      </w:r>
    </w:p>
    <w:p w:rsidR="00E31C0F" w:rsidRPr="00E31C0F" w:rsidRDefault="00E31C0F" w:rsidP="00B80AC2">
      <w:pPr>
        <w:pStyle w:val="Institucioni"/>
        <w:keepNext w:val="0"/>
      </w:pPr>
      <w:r w:rsidRPr="00E31C0F">
        <w:t>I REPUBLIKËS SË SHQIPËRISË</w:t>
      </w:r>
    </w:p>
    <w:p w:rsidR="00E31C0F" w:rsidRPr="00E31C0F" w:rsidRDefault="00E31C0F" w:rsidP="00B80AC2">
      <w:pPr>
        <w:pStyle w:val="Paragrafi"/>
      </w:pPr>
    </w:p>
    <w:p w:rsidR="00E31C0F" w:rsidRPr="00E31C0F" w:rsidRDefault="00E31C0F" w:rsidP="00B80AC2">
      <w:pPr>
        <w:pStyle w:val="VENDOSI"/>
        <w:keepNext w:val="0"/>
      </w:pPr>
      <w:r>
        <w:t>VENDOS</w:t>
      </w:r>
      <w:r w:rsidRPr="00E31C0F">
        <w:t>I:</w:t>
      </w:r>
    </w:p>
    <w:p w:rsidR="00E31C0F" w:rsidRPr="00E31C0F" w:rsidRDefault="00E31C0F" w:rsidP="00B80AC2">
      <w:pPr>
        <w:pStyle w:val="Paragrafi"/>
      </w:pPr>
    </w:p>
    <w:p w:rsidR="00E31C0F" w:rsidRPr="00E31C0F" w:rsidRDefault="00E31C0F" w:rsidP="00B80AC2">
      <w:pPr>
        <w:pStyle w:val="NeniNr"/>
        <w:keepNext w:val="0"/>
      </w:pPr>
      <w:r w:rsidRPr="00E31C0F">
        <w:t>Neni 1</w:t>
      </w:r>
    </w:p>
    <w:p w:rsidR="00E31C0F" w:rsidRPr="00E31C0F" w:rsidRDefault="00E31C0F" w:rsidP="00B80AC2">
      <w:pPr>
        <w:pStyle w:val="Paragrafi"/>
      </w:pPr>
    </w:p>
    <w:p w:rsidR="00E31C0F" w:rsidRPr="00E31C0F" w:rsidRDefault="00E31C0F" w:rsidP="00B80AC2">
      <w:pPr>
        <w:pStyle w:val="Paragrafi"/>
      </w:pPr>
      <w:r w:rsidRPr="00E31C0F">
        <w:t>Ratifikohet konventa e Organizatës Ndërkombëtare të Punës (ILO) “Për shërbimet e punësimit, C 88, 1948”.</w:t>
      </w:r>
    </w:p>
    <w:p w:rsidR="00E31C0F" w:rsidRDefault="00E31C0F" w:rsidP="00B80AC2">
      <w:pPr>
        <w:pStyle w:val="Paragrafi"/>
      </w:pPr>
    </w:p>
    <w:p w:rsidR="00B80AC2" w:rsidRDefault="00B80AC2" w:rsidP="00B80AC2">
      <w:pPr>
        <w:pStyle w:val="Paragrafi"/>
      </w:pPr>
    </w:p>
    <w:p w:rsidR="00B80AC2" w:rsidRPr="00E31C0F" w:rsidRDefault="00B80AC2" w:rsidP="00B80AC2">
      <w:pPr>
        <w:pStyle w:val="Paragrafi"/>
      </w:pPr>
    </w:p>
    <w:p w:rsidR="00E31C0F" w:rsidRPr="00E31C0F" w:rsidRDefault="00E31C0F" w:rsidP="00B80AC2">
      <w:pPr>
        <w:pStyle w:val="NeniNr"/>
        <w:keepNext w:val="0"/>
      </w:pPr>
      <w:r w:rsidRPr="00E31C0F">
        <w:t>Neni 2</w:t>
      </w:r>
    </w:p>
    <w:p w:rsidR="00E31C0F" w:rsidRPr="00E31C0F" w:rsidRDefault="00E31C0F" w:rsidP="00B80AC2">
      <w:pPr>
        <w:pStyle w:val="Paragrafi"/>
      </w:pPr>
    </w:p>
    <w:p w:rsidR="00E31C0F" w:rsidRDefault="00E31C0F" w:rsidP="00B80AC2">
      <w:pPr>
        <w:pStyle w:val="Paragrafi"/>
      </w:pPr>
      <w:r w:rsidRPr="00E31C0F">
        <w:t>Ky ligj hyn në fuqi 15 ditë pas botimit në Fletoren Zyrtare.</w:t>
      </w:r>
    </w:p>
    <w:p w:rsidR="00B1420A" w:rsidRPr="00E31C0F" w:rsidRDefault="00B1420A" w:rsidP="00B80AC2">
      <w:pPr>
        <w:pStyle w:val="Paragrafi"/>
      </w:pPr>
    </w:p>
    <w:p w:rsidR="00B80AC2" w:rsidRDefault="00B1420A" w:rsidP="00B80AC2">
      <w:pPr>
        <w:pStyle w:val="Shpallja"/>
        <w:rPr>
          <w:sz w:val="23"/>
          <w:szCs w:val="23"/>
        </w:rPr>
      </w:pPr>
      <w:r w:rsidRPr="00B81AC6">
        <w:rPr>
          <w:sz w:val="23"/>
          <w:szCs w:val="23"/>
        </w:rPr>
        <w:lastRenderedPageBreak/>
        <w:t>Shpallur me dekretin nr.</w:t>
      </w:r>
      <w:r>
        <w:rPr>
          <w:sz w:val="23"/>
          <w:szCs w:val="23"/>
        </w:rPr>
        <w:t>5899, datë 1.10</w:t>
      </w:r>
      <w:r w:rsidRPr="00B81AC6">
        <w:rPr>
          <w:sz w:val="23"/>
          <w:szCs w:val="23"/>
        </w:rPr>
        <w:t>.2008</w:t>
      </w:r>
      <w:r>
        <w:rPr>
          <w:sz w:val="23"/>
          <w:szCs w:val="23"/>
        </w:rPr>
        <w:t xml:space="preserve"> </w:t>
      </w:r>
      <w:r w:rsidRPr="00B81AC6">
        <w:rPr>
          <w:sz w:val="23"/>
          <w:szCs w:val="23"/>
        </w:rPr>
        <w:t xml:space="preserve">të Presidentit të Republikës së Shqipërisë, </w:t>
      </w:r>
    </w:p>
    <w:p w:rsidR="00B1420A" w:rsidRPr="00B81AC6" w:rsidRDefault="00B1420A" w:rsidP="00B80AC2">
      <w:pPr>
        <w:pStyle w:val="Shpallja"/>
        <w:rPr>
          <w:sz w:val="23"/>
          <w:szCs w:val="23"/>
        </w:rPr>
      </w:pPr>
      <w:r w:rsidRPr="00B81AC6">
        <w:rPr>
          <w:sz w:val="23"/>
          <w:szCs w:val="23"/>
        </w:rPr>
        <w:t>Bamir Topi</w:t>
      </w:r>
    </w:p>
    <w:p w:rsidR="00E31C0F" w:rsidRPr="00E31C0F" w:rsidRDefault="00E31C0F" w:rsidP="00B80AC2">
      <w:pPr>
        <w:pStyle w:val="Paragrafi"/>
      </w:pPr>
    </w:p>
    <w:p w:rsidR="003D5412" w:rsidRDefault="003D5412" w:rsidP="00B80AC2">
      <w:pPr>
        <w:pStyle w:val="Titulli"/>
        <w:keepNext w:val="0"/>
      </w:pPr>
    </w:p>
    <w:p w:rsidR="003D5412" w:rsidRDefault="003D5412" w:rsidP="00B80AC2">
      <w:pPr>
        <w:pStyle w:val="Titulli"/>
        <w:keepNext w:val="0"/>
      </w:pPr>
      <w:r>
        <w:t>Konventa e shërbimit të punësimit C88, 1948</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Konventa për Organizatën e</w:t>
      </w:r>
      <w:r w:rsidR="000B0DBE">
        <w:rPr>
          <w:rFonts w:eastAsia="MS Mincho"/>
        </w:rPr>
        <w:t xml:space="preserve"> </w:t>
      </w:r>
      <w:r w:rsidR="00323383">
        <w:rPr>
          <w:rFonts w:eastAsia="MS Mincho"/>
        </w:rPr>
        <w:t>Shërbimit të Punësimit (Shënim.</w:t>
      </w:r>
      <w:r w:rsidR="000B0DBE">
        <w:rPr>
          <w:rFonts w:eastAsia="MS Mincho"/>
        </w:rPr>
        <w:t>D</w:t>
      </w:r>
      <w:r>
        <w:rPr>
          <w:rFonts w:eastAsia="MS Mincho"/>
        </w:rPr>
        <w:t>ata e hyrjes në fuqi: 10.8.1950)</w:t>
      </w:r>
    </w:p>
    <w:p w:rsidR="003D5412" w:rsidRDefault="003D5412" w:rsidP="00B80AC2">
      <w:pPr>
        <w:pStyle w:val="Paragrafi"/>
        <w:rPr>
          <w:rFonts w:eastAsia="MS Mincho"/>
        </w:rPr>
      </w:pPr>
      <w:r>
        <w:rPr>
          <w:rFonts w:eastAsia="MS Mincho"/>
        </w:rPr>
        <w:t>Konventa: C88</w:t>
      </w:r>
    </w:p>
    <w:p w:rsidR="003D5412" w:rsidRDefault="003D5412" w:rsidP="00B80AC2">
      <w:pPr>
        <w:pStyle w:val="Paragrafi"/>
        <w:rPr>
          <w:rFonts w:eastAsia="MS Mincho"/>
        </w:rPr>
      </w:pPr>
      <w:r>
        <w:rPr>
          <w:rFonts w:eastAsia="MS Mincho"/>
        </w:rPr>
        <w:t xml:space="preserve">Vendi: San Francisko </w:t>
      </w:r>
    </w:p>
    <w:p w:rsidR="003D5412" w:rsidRDefault="003D5412" w:rsidP="00B80AC2">
      <w:pPr>
        <w:pStyle w:val="Paragrafi"/>
        <w:rPr>
          <w:rFonts w:eastAsia="MS Mincho"/>
        </w:rPr>
      </w:pPr>
      <w:r>
        <w:rPr>
          <w:rFonts w:eastAsia="MS Mincho"/>
        </w:rPr>
        <w:t>Sesioni i Konferencës:31</w:t>
      </w:r>
    </w:p>
    <w:p w:rsidR="003D5412" w:rsidRDefault="003D5412" w:rsidP="00B80AC2">
      <w:pPr>
        <w:pStyle w:val="Paragrafi"/>
        <w:rPr>
          <w:rFonts w:eastAsia="MS Mincho"/>
        </w:rPr>
      </w:pPr>
      <w:r>
        <w:rPr>
          <w:rFonts w:eastAsia="MS Mincho"/>
        </w:rPr>
        <w:t>Data e miratimit:9.7.1948</w:t>
      </w:r>
    </w:p>
    <w:p w:rsidR="003D5412" w:rsidRDefault="003D5412" w:rsidP="00B80AC2">
      <w:pPr>
        <w:pStyle w:val="Paragrafi"/>
        <w:rPr>
          <w:rFonts w:eastAsia="MS Mincho"/>
        </w:rPr>
      </w:pPr>
      <w:r>
        <w:rPr>
          <w:rFonts w:eastAsia="MS Mincho"/>
        </w:rPr>
        <w:t xml:space="preserve">Klasifikimi </w:t>
      </w:r>
      <w:r w:rsidR="00323383">
        <w:rPr>
          <w:rFonts w:eastAsia="MS Mincho"/>
        </w:rPr>
        <w:t>i subjektit: Shërbime punësimi-v</w:t>
      </w:r>
      <w:r>
        <w:rPr>
          <w:rFonts w:eastAsia="MS Mincho"/>
        </w:rPr>
        <w:t>endosje në punë</w:t>
      </w:r>
    </w:p>
    <w:p w:rsidR="003D5412" w:rsidRDefault="003D5412" w:rsidP="00B80AC2">
      <w:pPr>
        <w:pStyle w:val="Paragrafi"/>
        <w:rPr>
          <w:rFonts w:eastAsia="MS Mincho"/>
        </w:rPr>
      </w:pPr>
      <w:r>
        <w:rPr>
          <w:rFonts w:eastAsia="MS Mincho"/>
        </w:rPr>
        <w:t>Subjekti:</w:t>
      </w:r>
      <w:r w:rsidR="00323383">
        <w:rPr>
          <w:rFonts w:eastAsia="MS Mincho"/>
        </w:rPr>
        <w:t xml:space="preserve"> </w:t>
      </w:r>
      <w:r>
        <w:rPr>
          <w:rFonts w:eastAsia="MS Mincho"/>
        </w:rPr>
        <w:t>Politikat dhe nxitja e punësimit</w:t>
      </w:r>
    </w:p>
    <w:p w:rsidR="003D5412" w:rsidRDefault="003D5412" w:rsidP="00B80AC2">
      <w:pPr>
        <w:pStyle w:val="Paragrafi"/>
        <w:rPr>
          <w:rFonts w:eastAsia="MS Mincho"/>
        </w:rPr>
      </w:pPr>
      <w:r>
        <w:rPr>
          <w:rFonts w:eastAsia="MS Mincho"/>
        </w:rPr>
        <w:t>Shih ratifikimet e kësaj Konvente</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K</w:t>
      </w:r>
      <w:r w:rsidR="00323383">
        <w:rPr>
          <w:rFonts w:eastAsia="MS Mincho"/>
        </w:rPr>
        <w:t>onferenca e Përgjit</w:t>
      </w:r>
      <w:r>
        <w:rPr>
          <w:rFonts w:eastAsia="MS Mincho"/>
        </w:rPr>
        <w:t>h</w:t>
      </w:r>
      <w:r w:rsidR="00323383">
        <w:rPr>
          <w:rFonts w:eastAsia="MS Mincho"/>
        </w:rPr>
        <w:t>s</w:t>
      </w:r>
      <w:r>
        <w:rPr>
          <w:rFonts w:eastAsia="MS Mincho"/>
        </w:rPr>
        <w:t>hme e Organizatës Ndërkombëtare të Punës</w:t>
      </w:r>
      <w:r w:rsidR="00323383">
        <w:rPr>
          <w:rFonts w:eastAsia="MS Mincho"/>
        </w:rPr>
        <w:t>,</w:t>
      </w:r>
    </w:p>
    <w:p w:rsidR="003D5412" w:rsidRDefault="00323383" w:rsidP="00B80AC2">
      <w:pPr>
        <w:pStyle w:val="Paragrafi"/>
        <w:rPr>
          <w:rFonts w:eastAsia="MS Mincho"/>
        </w:rPr>
      </w:pPr>
      <w:r>
        <w:rPr>
          <w:rFonts w:eastAsia="MS Mincho"/>
          <w:i/>
        </w:rPr>
        <w:t>o</w:t>
      </w:r>
      <w:r w:rsidR="003D5412" w:rsidRPr="001A383B">
        <w:rPr>
          <w:rFonts w:eastAsia="MS Mincho"/>
          <w:i/>
        </w:rPr>
        <w:t>rganizuar</w:t>
      </w:r>
      <w:r>
        <w:rPr>
          <w:rFonts w:eastAsia="MS Mincho"/>
        </w:rPr>
        <w:t xml:space="preserve"> në San Francisko nga organi d</w:t>
      </w:r>
      <w:r w:rsidR="003D5412">
        <w:rPr>
          <w:rFonts w:eastAsia="MS Mincho"/>
        </w:rPr>
        <w:t>rejtues i Zyrës Ndërkombëtare të Punës në Sesionin e saj të tridhjetë e një më 17 qershor 1948; dhe</w:t>
      </w:r>
    </w:p>
    <w:p w:rsidR="003D5412" w:rsidRDefault="003D5412" w:rsidP="00B80AC2">
      <w:pPr>
        <w:pStyle w:val="Paragrafi"/>
        <w:rPr>
          <w:rFonts w:eastAsia="MS Mincho"/>
        </w:rPr>
      </w:pPr>
      <w:r w:rsidRPr="001A383B">
        <w:rPr>
          <w:rFonts w:eastAsia="MS Mincho"/>
          <w:i/>
        </w:rPr>
        <w:t>pasi ka vendosur</w:t>
      </w:r>
      <w:r>
        <w:rPr>
          <w:rFonts w:eastAsia="MS Mincho"/>
        </w:rPr>
        <w:t xml:space="preserve"> mbi miratimin e disa propozimeve në lidhje me organizimin e shërbimit të punësimit, të përfshira në pikën e katërt të axhendës së sesionit; dhe</w:t>
      </w:r>
    </w:p>
    <w:p w:rsidR="003D5412" w:rsidRDefault="003D5412" w:rsidP="00B80AC2">
      <w:pPr>
        <w:pStyle w:val="Paragrafi"/>
        <w:rPr>
          <w:rFonts w:eastAsia="MS Mincho"/>
        </w:rPr>
      </w:pPr>
      <w:r w:rsidRPr="001A383B">
        <w:rPr>
          <w:rFonts w:eastAsia="MS Mincho"/>
          <w:i/>
        </w:rPr>
        <w:t>pasi ka përcaktuar</w:t>
      </w:r>
      <w:r>
        <w:rPr>
          <w:rFonts w:eastAsia="MS Mincho"/>
        </w:rPr>
        <w:t xml:space="preserve"> që këto pr</w:t>
      </w:r>
      <w:r w:rsidR="00323383">
        <w:rPr>
          <w:rFonts w:eastAsia="MS Mincho"/>
        </w:rPr>
        <w:t>opozime të marrin formën e një konvente n</w:t>
      </w:r>
      <w:r>
        <w:rPr>
          <w:rFonts w:eastAsia="MS Mincho"/>
        </w:rPr>
        <w:t>dërkombëtare,</w:t>
      </w:r>
    </w:p>
    <w:p w:rsidR="003D5412" w:rsidRDefault="003D5412" w:rsidP="00B80AC2">
      <w:pPr>
        <w:pStyle w:val="Paragrafi"/>
        <w:rPr>
          <w:rFonts w:eastAsia="MS Mincho"/>
        </w:rPr>
      </w:pPr>
      <w:r w:rsidRPr="001A383B">
        <w:rPr>
          <w:rFonts w:eastAsia="MS Mincho"/>
          <w:i/>
        </w:rPr>
        <w:t>miraton sot</w:t>
      </w:r>
      <w:r>
        <w:rPr>
          <w:rFonts w:eastAsia="MS Mincho"/>
        </w:rPr>
        <w:t xml:space="preserve"> më nëntë qershor të vitit një</w:t>
      </w:r>
      <w:r w:rsidR="00323383">
        <w:rPr>
          <w:rFonts w:eastAsia="MS Mincho"/>
        </w:rPr>
        <w:t xml:space="preserve"> </w:t>
      </w:r>
      <w:r>
        <w:rPr>
          <w:rFonts w:eastAsia="MS Mincho"/>
        </w:rPr>
        <w:t>mijë e nëntëqind e dyzet e tetë Konventën e mëposhtme, e cila njihet si Konventa e Shërbimit të Punësimit, 1948</w:t>
      </w:r>
    </w:p>
    <w:p w:rsidR="003D5412" w:rsidRDefault="003D5412" w:rsidP="00B80AC2">
      <w:pPr>
        <w:pStyle w:val="Paragrafi"/>
        <w:rPr>
          <w:rFonts w:eastAsia="MS Mincho"/>
        </w:rPr>
      </w:pPr>
    </w:p>
    <w:p w:rsidR="003D5412" w:rsidRDefault="003D5412" w:rsidP="00B80AC2">
      <w:pPr>
        <w:pStyle w:val="NeniNr"/>
        <w:keepNext w:val="0"/>
        <w:rPr>
          <w:rFonts w:eastAsia="MS Mincho"/>
        </w:rPr>
      </w:pPr>
      <w:r>
        <w:rPr>
          <w:rFonts w:eastAsia="MS Mincho"/>
        </w:rPr>
        <w:t>Neni 1</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1.</w:t>
      </w:r>
      <w:r w:rsidR="00AC54D8">
        <w:rPr>
          <w:rFonts w:eastAsia="MS Mincho"/>
        </w:rPr>
        <w:t xml:space="preserve"> </w:t>
      </w:r>
      <w:r>
        <w:rPr>
          <w:rFonts w:eastAsia="MS Mincho"/>
        </w:rPr>
        <w:t>Çdo anëtar i Organizatës Ndërkombëtare të Punës</w:t>
      </w:r>
      <w:r w:rsidR="00AC54D8">
        <w:rPr>
          <w:rFonts w:eastAsia="MS Mincho"/>
        </w:rPr>
        <w:t>,</w:t>
      </w:r>
      <w:r>
        <w:rPr>
          <w:rFonts w:eastAsia="MS Mincho"/>
        </w:rPr>
        <w:t xml:space="preserve"> për të cilët kjo Konventë është në fuqi</w:t>
      </w:r>
      <w:r w:rsidR="00AC54D8">
        <w:rPr>
          <w:rFonts w:eastAsia="MS Mincho"/>
        </w:rPr>
        <w:t>,</w:t>
      </w:r>
      <w:r>
        <w:rPr>
          <w:rFonts w:eastAsia="MS Mincho"/>
        </w:rPr>
        <w:t xml:space="preserve"> ruan ose siguron ekzistencën e një shërbimi falas të punësimit publik.</w:t>
      </w:r>
    </w:p>
    <w:p w:rsidR="003D5412" w:rsidRDefault="003D5412" w:rsidP="00B80AC2">
      <w:pPr>
        <w:pStyle w:val="Paragrafi"/>
        <w:rPr>
          <w:rFonts w:eastAsia="MS Mincho"/>
        </w:rPr>
      </w:pPr>
      <w:r>
        <w:rPr>
          <w:rFonts w:eastAsia="MS Mincho"/>
        </w:rPr>
        <w:t>2.</w:t>
      </w:r>
      <w:r w:rsidR="00AC54D8">
        <w:rPr>
          <w:rFonts w:eastAsia="MS Mincho"/>
        </w:rPr>
        <w:t xml:space="preserve"> </w:t>
      </w:r>
      <w:r>
        <w:rPr>
          <w:rFonts w:eastAsia="MS Mincho"/>
        </w:rPr>
        <w:t>Detyra themelore e shërbimit të punësimit</w:t>
      </w:r>
      <w:r w:rsidR="00AC54D8">
        <w:rPr>
          <w:rFonts w:eastAsia="MS Mincho"/>
        </w:rPr>
        <w:t>,</w:t>
      </w:r>
      <w:r>
        <w:rPr>
          <w:rFonts w:eastAsia="MS Mincho"/>
        </w:rPr>
        <w:t xml:space="preserve"> në bashkëpunim me organe të tjera publike apo private të interesuar</w:t>
      </w:r>
      <w:r w:rsidR="00AC54D8">
        <w:rPr>
          <w:rFonts w:eastAsia="MS Mincho"/>
        </w:rPr>
        <w:t>a</w:t>
      </w:r>
      <w:r>
        <w:rPr>
          <w:rFonts w:eastAsia="MS Mincho"/>
        </w:rPr>
        <w:t>, është sigurimi sipas nevojës i organizimit më të mirë të mundshëm të tregut të punësimit si pjesë përbërëse e programit kombëtar për arritjen dhe ruajtjen e punësimit të plotë, si dhe zhvillimit dhe përdorimit të burimeve produktive.</w:t>
      </w:r>
    </w:p>
    <w:p w:rsidR="003D5412" w:rsidRDefault="003D5412" w:rsidP="00B80AC2">
      <w:pPr>
        <w:pStyle w:val="Paragrafi"/>
        <w:rPr>
          <w:rFonts w:eastAsia="MS Mincho"/>
        </w:rPr>
      </w:pPr>
    </w:p>
    <w:p w:rsidR="003D5412" w:rsidRDefault="003D5412" w:rsidP="00B80AC2">
      <w:pPr>
        <w:pStyle w:val="NeniNr"/>
        <w:keepNext w:val="0"/>
        <w:rPr>
          <w:rFonts w:eastAsia="MS Mincho"/>
        </w:rPr>
      </w:pPr>
      <w:r>
        <w:rPr>
          <w:rFonts w:eastAsia="MS Mincho"/>
        </w:rPr>
        <w:t>Neni 2</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Shërbimi i punësimit përbëhet nga një sistem kombëtar zyrash të punësimit nën drejtimin e një autoriteti kombëtar.</w:t>
      </w:r>
    </w:p>
    <w:p w:rsidR="003D5412" w:rsidRDefault="003D5412" w:rsidP="00B80AC2">
      <w:pPr>
        <w:pStyle w:val="Paragrafi"/>
        <w:rPr>
          <w:rFonts w:eastAsia="MS Mincho"/>
        </w:rPr>
      </w:pPr>
    </w:p>
    <w:p w:rsidR="003D5412" w:rsidRDefault="003D5412" w:rsidP="00B80AC2">
      <w:pPr>
        <w:pStyle w:val="NeniNr"/>
        <w:keepNext w:val="0"/>
        <w:rPr>
          <w:rFonts w:eastAsia="MS Mincho"/>
        </w:rPr>
      </w:pPr>
      <w:r>
        <w:rPr>
          <w:rFonts w:eastAsia="MS Mincho"/>
        </w:rPr>
        <w:t>Neni 3</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1. Sistemi përfshin një rrjet zyrash lokale dhe sipas rastit, edhe zyra rajonale, të mjaftueshme në numër për të operuar në çdo zonë gjeografike të vendit dhe me vendnndodhje të favorshme për punëdhënësin dhe punëmarrësit.</w:t>
      </w:r>
    </w:p>
    <w:p w:rsidR="003D5412" w:rsidRDefault="003D5412" w:rsidP="00B80AC2">
      <w:pPr>
        <w:pStyle w:val="Paragrafi"/>
        <w:rPr>
          <w:rFonts w:eastAsia="MS Mincho"/>
        </w:rPr>
      </w:pPr>
      <w:r>
        <w:rPr>
          <w:rFonts w:eastAsia="MS Mincho"/>
        </w:rPr>
        <w:t>2. Organizimi i rrjetit:</w:t>
      </w:r>
    </w:p>
    <w:p w:rsidR="003D5412" w:rsidRDefault="003D5412" w:rsidP="00B80AC2">
      <w:pPr>
        <w:pStyle w:val="Paragrafi"/>
        <w:rPr>
          <w:rFonts w:eastAsia="MS Mincho"/>
        </w:rPr>
      </w:pPr>
      <w:r>
        <w:rPr>
          <w:rFonts w:eastAsia="MS Mincho"/>
        </w:rPr>
        <w:t>a) rishikohet:</w:t>
      </w:r>
    </w:p>
    <w:p w:rsidR="003D5412" w:rsidRDefault="003D5412" w:rsidP="00B80AC2">
      <w:pPr>
        <w:pStyle w:val="Paragrafi"/>
        <w:rPr>
          <w:rFonts w:eastAsia="MS Mincho"/>
        </w:rPr>
      </w:pPr>
      <w:r>
        <w:rPr>
          <w:rFonts w:eastAsia="MS Mincho"/>
        </w:rPr>
        <w:t>i) sa herë që ndodhin ndryshime të rëndësishme, në shpërndarjen e aktivitetit ekonomik dhe fuqisë punëtore; dhe</w:t>
      </w:r>
    </w:p>
    <w:p w:rsidR="003D5412" w:rsidRDefault="003D5412" w:rsidP="00B80AC2">
      <w:pPr>
        <w:pStyle w:val="Paragrafi"/>
        <w:rPr>
          <w:rFonts w:eastAsia="MS Mincho"/>
        </w:rPr>
      </w:pPr>
      <w:r>
        <w:rPr>
          <w:rFonts w:eastAsia="MS Mincho"/>
        </w:rPr>
        <w:t>ii) sa herë që autoriteti kompetent e shikon të arsyeshme rishikimin për të vlerësuar përvojën e fituar gjatë një periudhe të operimit eksperimental;</w:t>
      </w:r>
      <w:r w:rsidR="00AC54D8">
        <w:rPr>
          <w:rFonts w:eastAsia="MS Mincho"/>
        </w:rPr>
        <w:t xml:space="preserve"> </w:t>
      </w:r>
      <w:r>
        <w:rPr>
          <w:rFonts w:eastAsia="MS Mincho"/>
        </w:rPr>
        <w:t>dhe</w:t>
      </w:r>
    </w:p>
    <w:p w:rsidR="003D5412" w:rsidRDefault="003D5412" w:rsidP="00B80AC2">
      <w:pPr>
        <w:pStyle w:val="Paragrafi"/>
        <w:rPr>
          <w:rFonts w:eastAsia="MS Mincho"/>
        </w:rPr>
      </w:pPr>
      <w:r>
        <w:rPr>
          <w:rFonts w:eastAsia="MS Mincho"/>
        </w:rPr>
        <w:t>b) kur rishikime të tilla e bëjnë rishqyrtimin të nevojshëm.</w:t>
      </w:r>
    </w:p>
    <w:p w:rsidR="003D5412" w:rsidRDefault="003D5412" w:rsidP="00B80AC2">
      <w:pPr>
        <w:pStyle w:val="Paragrafi"/>
        <w:rPr>
          <w:rFonts w:eastAsia="MS Mincho"/>
        </w:rPr>
      </w:pPr>
    </w:p>
    <w:p w:rsidR="003D5412" w:rsidRDefault="003D5412" w:rsidP="00B80AC2">
      <w:pPr>
        <w:pStyle w:val="NeniNr"/>
        <w:keepNext w:val="0"/>
        <w:rPr>
          <w:rFonts w:eastAsia="MS Mincho"/>
        </w:rPr>
      </w:pPr>
      <w:r>
        <w:rPr>
          <w:rFonts w:eastAsia="MS Mincho"/>
        </w:rPr>
        <w:t>Neni 4</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 xml:space="preserve">1. Masat e përshtatshme merren nëpërmjet komiteteve këshilluese për bashkëpunimin e </w:t>
      </w:r>
      <w:r>
        <w:rPr>
          <w:rFonts w:eastAsia="MS Mincho"/>
        </w:rPr>
        <w:lastRenderedPageBreak/>
        <w:t>përfaqësuesve të punëdhënësve dhe punëmarrësve në organizimin dhe operimin e shërbimit të punësimit dhe në zhvillimin e politikave të shërbimit të punësimit.</w:t>
      </w:r>
    </w:p>
    <w:p w:rsidR="003D5412" w:rsidRDefault="003D5412" w:rsidP="00B80AC2">
      <w:pPr>
        <w:pStyle w:val="Paragrafi"/>
        <w:tabs>
          <w:tab w:val="left" w:pos="3960"/>
        </w:tabs>
        <w:rPr>
          <w:rFonts w:eastAsia="MS Mincho"/>
        </w:rPr>
      </w:pPr>
      <w:r>
        <w:rPr>
          <w:rFonts w:eastAsia="MS Mincho"/>
        </w:rPr>
        <w:t>2. Këto masa parashikohen për një ose më shumë komitete këshilluese kombëtare dhe sipas nevojës për komitetet rajonale dhe lokale.</w:t>
      </w:r>
    </w:p>
    <w:p w:rsidR="003D5412" w:rsidRDefault="003D5412" w:rsidP="00B80AC2">
      <w:pPr>
        <w:pStyle w:val="Paragrafi"/>
        <w:rPr>
          <w:rFonts w:eastAsia="MS Mincho"/>
        </w:rPr>
      </w:pPr>
      <w:r>
        <w:rPr>
          <w:rFonts w:eastAsia="MS Mincho"/>
        </w:rPr>
        <w:t>3. Përfaqësuesit e punëdhënësve dhe punëmarrësve në këto komitete emërohen në bazë të një numri të barabartë pas një konsultimi me organizatat përfaqësuese të punëdhënësve dhe punëmarrësve, atje ku këto organizata ekzistojnë.</w:t>
      </w:r>
    </w:p>
    <w:p w:rsidR="003D5412" w:rsidRDefault="003D5412" w:rsidP="00B80AC2">
      <w:pPr>
        <w:pStyle w:val="Paragrafi"/>
        <w:rPr>
          <w:rFonts w:eastAsia="MS Mincho"/>
        </w:rPr>
      </w:pPr>
    </w:p>
    <w:p w:rsidR="003D5412" w:rsidRDefault="003D5412" w:rsidP="00B80AC2">
      <w:pPr>
        <w:pStyle w:val="NeniNr"/>
        <w:keepNext w:val="0"/>
        <w:rPr>
          <w:rFonts w:eastAsia="MS Mincho"/>
        </w:rPr>
      </w:pPr>
      <w:r>
        <w:rPr>
          <w:rFonts w:eastAsia="MS Mincho"/>
        </w:rPr>
        <w:t>Neni 5</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Politika e përgjithshme e shërbimit të punësimit, përsa i përket dërgimit të punëtorëve në vende të mundshme pune, do të zhvillohet pas konsultimit të përfaqësuesve të punëdhënësve dhe punëmarrësve nëpërmjet komiteteve këshilluese të parashikuara në nenin 4.</w:t>
      </w:r>
    </w:p>
    <w:p w:rsidR="003D5412" w:rsidRDefault="003D5412" w:rsidP="00B80AC2">
      <w:pPr>
        <w:pStyle w:val="Paragrafi"/>
        <w:rPr>
          <w:rFonts w:eastAsia="MS Mincho"/>
        </w:rPr>
      </w:pPr>
    </w:p>
    <w:p w:rsidR="003D5412" w:rsidRDefault="003D5412" w:rsidP="00B80AC2">
      <w:pPr>
        <w:pStyle w:val="NeniNr"/>
        <w:keepNext w:val="0"/>
        <w:rPr>
          <w:rFonts w:eastAsia="MS Mincho"/>
        </w:rPr>
      </w:pPr>
      <w:r>
        <w:rPr>
          <w:rFonts w:eastAsia="MS Mincho"/>
        </w:rPr>
        <w:t>Neni 6</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Shërbimi i punësimit do të jetë i organizuar në mënyrë që të sigurojë rekrutim dhe vendpunësim efektiv dhe për këtë qëllim:</w:t>
      </w:r>
    </w:p>
    <w:p w:rsidR="003D5412" w:rsidRDefault="003D5412" w:rsidP="00B80AC2">
      <w:pPr>
        <w:pStyle w:val="Paragrafi"/>
        <w:rPr>
          <w:rFonts w:eastAsia="MS Mincho"/>
        </w:rPr>
      </w:pPr>
      <w:r>
        <w:rPr>
          <w:rFonts w:eastAsia="MS Mincho"/>
        </w:rPr>
        <w:t>a) do të ndihmojë punëmarrësin për të gjetur punësim të përshtatshëm dhe punëdhënësit për të gjetur punëtorë të përshtatshëm, dhe më specifikisht:</w:t>
      </w:r>
    </w:p>
    <w:p w:rsidR="003D5412" w:rsidRDefault="003D5412" w:rsidP="00B80AC2">
      <w:pPr>
        <w:pStyle w:val="Paragrafi"/>
        <w:rPr>
          <w:rFonts w:eastAsia="MS Mincho"/>
        </w:rPr>
      </w:pPr>
      <w:r>
        <w:rPr>
          <w:rFonts w:eastAsia="MS Mincho"/>
        </w:rPr>
        <w:t xml:space="preserve">i) do të regjistrojë aplikues për punësim, </w:t>
      </w:r>
      <w:r w:rsidR="00110609">
        <w:rPr>
          <w:rFonts w:eastAsia="MS Mincho"/>
        </w:rPr>
        <w:t xml:space="preserve">do të </w:t>
      </w:r>
      <w:r>
        <w:rPr>
          <w:rFonts w:eastAsia="MS Mincho"/>
        </w:rPr>
        <w:t xml:space="preserve">mbajë shënime mbi kualifikimet e tyre profesionale, përvojën dhe preferencat, </w:t>
      </w:r>
      <w:r w:rsidR="00110609">
        <w:rPr>
          <w:rFonts w:eastAsia="MS Mincho"/>
        </w:rPr>
        <w:t xml:space="preserve">do t’i </w:t>
      </w:r>
      <w:r>
        <w:rPr>
          <w:rFonts w:eastAsia="MS Mincho"/>
        </w:rPr>
        <w:t xml:space="preserve">intervistojë ata për punësim, </w:t>
      </w:r>
      <w:r w:rsidR="00780A5A">
        <w:rPr>
          <w:rFonts w:eastAsia="MS Mincho"/>
        </w:rPr>
        <w:t xml:space="preserve">do të </w:t>
      </w:r>
      <w:r>
        <w:rPr>
          <w:rFonts w:eastAsia="MS Mincho"/>
        </w:rPr>
        <w:t xml:space="preserve">vlerësojë nëse kapacitetet e tyre fizike dhe profesionale janë të nevojshme dhe </w:t>
      </w:r>
      <w:r w:rsidR="00110609">
        <w:rPr>
          <w:rFonts w:eastAsia="MS Mincho"/>
        </w:rPr>
        <w:t xml:space="preserve">do t’i </w:t>
      </w:r>
      <w:r>
        <w:rPr>
          <w:rFonts w:eastAsia="MS Mincho"/>
        </w:rPr>
        <w:t>ndihmojë sipas rastit në sigurimin e këshillimit, kualifikimit apo rikualifikimit profesional;</w:t>
      </w:r>
    </w:p>
    <w:p w:rsidR="003D5412" w:rsidRDefault="003D5412" w:rsidP="00B80AC2">
      <w:pPr>
        <w:pStyle w:val="Paragrafi"/>
        <w:rPr>
          <w:rFonts w:eastAsia="MS Mincho"/>
        </w:rPr>
      </w:pPr>
      <w:r>
        <w:rPr>
          <w:rFonts w:eastAsia="MS Mincho"/>
        </w:rPr>
        <w:t>ii) do të sigurojë nga punëdhënësit informacion të saktë mbi vendet e lira të punës të shpallura prej tyre në zyrat e shërbimit dhe kërkesat që duhet të plotësohen nga punëmarrësit e mundshëm;</w:t>
      </w:r>
    </w:p>
    <w:p w:rsidR="003D5412" w:rsidRDefault="003D5412" w:rsidP="00B80AC2">
      <w:pPr>
        <w:pStyle w:val="Paragrafi"/>
        <w:rPr>
          <w:rFonts w:eastAsia="MS Mincho"/>
        </w:rPr>
      </w:pPr>
      <w:r>
        <w:rPr>
          <w:rFonts w:eastAsia="MS Mincho"/>
        </w:rPr>
        <w:t>iii) do t’i referohet aplikuesve të mundshëm për punësim, me aftësi të përshtatshme dhe kapacitet fizik;</w:t>
      </w:r>
    </w:p>
    <w:p w:rsidR="003D5412" w:rsidRDefault="003D5412" w:rsidP="00B80AC2">
      <w:pPr>
        <w:pStyle w:val="Paragrafi"/>
        <w:rPr>
          <w:rFonts w:eastAsia="MS Mincho"/>
        </w:rPr>
      </w:pPr>
      <w:r>
        <w:rPr>
          <w:rFonts w:eastAsia="MS Mincho"/>
        </w:rPr>
        <w:t>iv) do t’i referohet aplikuesit dhe vendet e lira të punës nga një zyrë punësimi në tjetrën, në rastet kur aplikuesit nuk mund të vendosen në vende të përshtatshme ose kur vendet e lira të punës nuk mund të plotësohen në mënyrë të përshtatshme nga zyra e parë</w:t>
      </w:r>
      <w:r w:rsidR="00110609">
        <w:rPr>
          <w:rFonts w:eastAsia="MS Mincho"/>
        </w:rPr>
        <w:t>,</w:t>
      </w:r>
      <w:r>
        <w:rPr>
          <w:rFonts w:eastAsia="MS Mincho"/>
        </w:rPr>
        <w:t xml:space="preserve"> ose në raste kur rrethana të tjera kushtëzojnë një veprim të tillë;</w:t>
      </w:r>
    </w:p>
    <w:p w:rsidR="003D5412" w:rsidRDefault="003D5412" w:rsidP="00B80AC2">
      <w:pPr>
        <w:pStyle w:val="Paragrafi"/>
        <w:rPr>
          <w:rFonts w:eastAsia="MS Mincho"/>
        </w:rPr>
      </w:pPr>
      <w:r>
        <w:rPr>
          <w:rFonts w:eastAsia="MS Mincho"/>
        </w:rPr>
        <w:t xml:space="preserve">b) do të ndërmarrë masat e duhura: </w:t>
      </w:r>
    </w:p>
    <w:p w:rsidR="003D5412" w:rsidRDefault="003D5412" w:rsidP="00B80AC2">
      <w:pPr>
        <w:pStyle w:val="Paragrafi"/>
        <w:rPr>
          <w:rFonts w:eastAsia="MS Mincho"/>
        </w:rPr>
      </w:pPr>
      <w:r>
        <w:rPr>
          <w:rFonts w:eastAsia="MS Mincho"/>
        </w:rPr>
        <w:t>i) për të lehtësuar lëvizshmërinë profesionale</w:t>
      </w:r>
      <w:r w:rsidR="00110609">
        <w:rPr>
          <w:rFonts w:eastAsia="MS Mincho"/>
        </w:rPr>
        <w:t>,</w:t>
      </w:r>
      <w:r>
        <w:rPr>
          <w:rFonts w:eastAsia="MS Mincho"/>
        </w:rPr>
        <w:t xml:space="preserve"> me qëllim përshtatjen e ofertës së punës me mundësitë e punësimit në profesione të ndryshme;</w:t>
      </w:r>
    </w:p>
    <w:p w:rsidR="003D5412" w:rsidRDefault="003D5412" w:rsidP="00B80AC2">
      <w:pPr>
        <w:pStyle w:val="Paragrafi"/>
        <w:rPr>
          <w:rFonts w:eastAsia="MS Mincho"/>
        </w:rPr>
      </w:pPr>
      <w:r>
        <w:rPr>
          <w:rFonts w:eastAsia="MS Mincho"/>
        </w:rPr>
        <w:t>ii) për të lehtësuar lëvizjen gjeografike</w:t>
      </w:r>
      <w:r w:rsidR="00110609">
        <w:rPr>
          <w:rFonts w:eastAsia="MS Mincho"/>
        </w:rPr>
        <w:t>,</w:t>
      </w:r>
      <w:r>
        <w:rPr>
          <w:rFonts w:eastAsia="MS Mincho"/>
        </w:rPr>
        <w:t xml:space="preserve"> me qëllim ndihmesën e lëvizjes së punëmarrësve në zona me mundësi punësimi të përshtatshme;</w:t>
      </w:r>
    </w:p>
    <w:p w:rsidR="003D5412" w:rsidRDefault="003D5412" w:rsidP="00B80AC2">
      <w:pPr>
        <w:pStyle w:val="Paragrafi"/>
        <w:rPr>
          <w:rFonts w:eastAsia="MS Mincho"/>
        </w:rPr>
      </w:pPr>
      <w:r>
        <w:rPr>
          <w:rFonts w:eastAsia="MS Mincho"/>
        </w:rPr>
        <w:t>iii) për të lehtësuar transferimin e përkohshëm të punëtorëve nga njëra zonë në tjetrën si një mënyrë për të plotësuar mospërshtatjet e ofertës ose kërkesës së përkohshme lokale për punëtorët;</w:t>
      </w:r>
    </w:p>
    <w:p w:rsidR="003D5412" w:rsidRDefault="003D5412" w:rsidP="00B80AC2">
      <w:pPr>
        <w:pStyle w:val="Paragrafi"/>
        <w:rPr>
          <w:rFonts w:eastAsia="MS Mincho"/>
        </w:rPr>
      </w:pPr>
      <w:r>
        <w:rPr>
          <w:rFonts w:eastAsia="MS Mincho"/>
        </w:rPr>
        <w:t>iv) për të lehtësuar çdo lëvizje të punëtorëve nga njëri vend në tjetrin, të cilat mund të jenë miratuar nga qeveritë përkatëse;</w:t>
      </w:r>
    </w:p>
    <w:p w:rsidR="00B80AC2" w:rsidRDefault="00B80AC2" w:rsidP="00B80AC2">
      <w:pPr>
        <w:pStyle w:val="Paragrafi"/>
        <w:rPr>
          <w:rFonts w:eastAsia="MS Mincho"/>
        </w:rPr>
      </w:pPr>
    </w:p>
    <w:p w:rsidR="00B80AC2" w:rsidRDefault="00B80AC2" w:rsidP="00B80AC2">
      <w:pPr>
        <w:pStyle w:val="Paragrafi"/>
        <w:rPr>
          <w:rFonts w:eastAsia="MS Mincho"/>
        </w:rPr>
      </w:pPr>
    </w:p>
    <w:p w:rsidR="00B80AC2" w:rsidRDefault="00B80AC2" w:rsidP="00B80AC2">
      <w:pPr>
        <w:pStyle w:val="Paragrafi"/>
        <w:rPr>
          <w:rFonts w:eastAsia="MS Mincho"/>
        </w:rPr>
      </w:pPr>
    </w:p>
    <w:p w:rsidR="003D5412" w:rsidRDefault="003D5412" w:rsidP="00B80AC2">
      <w:pPr>
        <w:pStyle w:val="Paragrafi"/>
        <w:rPr>
          <w:rFonts w:eastAsia="MS Mincho"/>
        </w:rPr>
      </w:pPr>
      <w:r>
        <w:rPr>
          <w:rFonts w:eastAsia="MS Mincho"/>
        </w:rPr>
        <w:t>c) do të mbledhë dhe analizojë, në bashkëpunim sipas nevojës me autoritete të tjera dhe me sindikata e drejtori, informacionin më të plotë të mundshëm mbi situatën e tregut të punës dhe ecurinë e tij të mundshme si në nivel kombëtar, ashtu edhe në bazë të llojeve të ndryshme të industrisë, profesioneve dhe zonave, dhe t’ua bëjë të njohura në mënyrë sistematike dhe të shpejtë këtë informacion autoriteteve publike, organizatave përkatëse të punëdhënësve dhe punëmarrësve, si dhe publikut në përgjithësi;</w:t>
      </w:r>
    </w:p>
    <w:p w:rsidR="003D5412" w:rsidRDefault="003D5412" w:rsidP="00B80AC2">
      <w:pPr>
        <w:pStyle w:val="Paragrafi"/>
        <w:rPr>
          <w:rFonts w:eastAsia="MS Mincho"/>
        </w:rPr>
      </w:pPr>
      <w:r>
        <w:rPr>
          <w:rFonts w:eastAsia="MS Mincho"/>
        </w:rPr>
        <w:t xml:space="preserve">d) do të bashkëpunojë në administrimin e sigurimeve të papunësisë dhe asistencës, si dhe në marrjen e masave të tjera që kanë për qëllim zbutjen e papunësisë; dhe </w:t>
      </w:r>
    </w:p>
    <w:p w:rsidR="003D5412" w:rsidRDefault="003D5412" w:rsidP="00B80AC2">
      <w:pPr>
        <w:pStyle w:val="Paragrafi"/>
        <w:rPr>
          <w:rFonts w:eastAsia="MS Mincho"/>
        </w:rPr>
      </w:pPr>
      <w:r>
        <w:rPr>
          <w:rFonts w:eastAsia="MS Mincho"/>
        </w:rPr>
        <w:t>e) do të ndihmojë sipas nevojës, organe të tjera publike dhe private në fushën e planifikimit social dhe ekonomik, për të siguruar një situatë të favorshme punësimi.</w:t>
      </w:r>
    </w:p>
    <w:p w:rsidR="003D5412" w:rsidRDefault="003D5412" w:rsidP="00B80AC2">
      <w:pPr>
        <w:pStyle w:val="Paragrafi"/>
        <w:rPr>
          <w:rFonts w:eastAsia="MS Mincho"/>
        </w:rPr>
      </w:pPr>
    </w:p>
    <w:p w:rsidR="003D5412" w:rsidRDefault="003D5412" w:rsidP="00B80AC2">
      <w:pPr>
        <w:pStyle w:val="NeniNr"/>
        <w:keepNext w:val="0"/>
        <w:rPr>
          <w:rFonts w:eastAsia="MS Mincho"/>
        </w:rPr>
      </w:pPr>
      <w:r>
        <w:rPr>
          <w:rFonts w:eastAsia="MS Mincho"/>
        </w:rPr>
        <w:lastRenderedPageBreak/>
        <w:t>Neni 7</w:t>
      </w:r>
    </w:p>
    <w:p w:rsidR="003D5412" w:rsidRDefault="003D5412" w:rsidP="00B80AC2">
      <w:pPr>
        <w:pStyle w:val="Paragrafi"/>
        <w:rPr>
          <w:rFonts w:eastAsia="MS Mincho"/>
        </w:rPr>
      </w:pPr>
    </w:p>
    <w:p w:rsidR="003D5412" w:rsidRDefault="003D5412" w:rsidP="00B80AC2">
      <w:pPr>
        <w:pStyle w:val="Paragrafi"/>
        <w:rPr>
          <w:rFonts w:eastAsia="MS Mincho"/>
        </w:rPr>
      </w:pPr>
      <w:r>
        <w:rPr>
          <w:rFonts w:eastAsia="MS Mincho"/>
        </w:rPr>
        <w:t>Do të merren masa:</w:t>
      </w:r>
    </w:p>
    <w:p w:rsidR="003D5412" w:rsidRDefault="003D5412" w:rsidP="00B80AC2">
      <w:pPr>
        <w:pStyle w:val="Paragrafi"/>
        <w:rPr>
          <w:rFonts w:ascii="Times New Roman" w:eastAsia="MS Mincho" w:hAnsi="Times New Roman"/>
          <w:lang w:eastAsia="ko-KR"/>
        </w:rPr>
      </w:pPr>
      <w:r>
        <w:rPr>
          <w:rFonts w:eastAsia="MS Mincho"/>
        </w:rPr>
        <w:t xml:space="preserve">a) për të lehtësuar brenda zyrave të ndryshme të punësimit ndarjen sipas profesioneve dhe fushave, si p.sh. bujqësi dhe </w:t>
      </w:r>
      <w:r>
        <w:rPr>
          <w:rFonts w:ascii="Times New Roman" w:eastAsia="MS Mincho" w:hAnsi="Times New Roman"/>
          <w:lang w:eastAsia="ko-KR"/>
        </w:rPr>
        <w:t>çdo fushë tjetër në të cilën një ndarje e tillë mund të jetë e dobishme; dhe</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b) për të plotësuar nevojat e kategorive të veçanta të aplikuesve për punësim, p.sh. personat me aftësi të kufizuar.</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8</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Në kuadër të punësimit dhe shërbimeve këshilluese profesionale, do të ndërmerren dhe zhvillohen masa të veçanta për të miturit.</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9</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1. Stafi i shërbimit të punësimit do të përbëhet nga nëpunës publikë, statusi dhe kushtet e shërbimit të të cilëve janë të pavarura nga ndryshimet e qeverive dhe ndikimet e gabuara të jashtme dhe të kushtëzuara nga nevojat e shërbimit, duke siguruar punësim të qëndrueshëm.</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2. Në varësi të kushteve të rekrutimit në shërbimin publik, të cilat mund të jenë përcaktuar në ligjet dhe rregulloret kombëtare, stafi i shërbimit të punësimit rekrutohet mbi bazën e vetme të kualifikim</w:t>
      </w:r>
      <w:r w:rsidR="004768D3">
        <w:rPr>
          <w:rFonts w:ascii="Times New Roman" w:eastAsia="MS Mincho" w:hAnsi="Times New Roman"/>
          <w:lang w:eastAsia="ko-KR"/>
        </w:rPr>
        <w:t>e</w:t>
      </w:r>
      <w:r>
        <w:rPr>
          <w:rFonts w:ascii="Times New Roman" w:eastAsia="MS Mincho" w:hAnsi="Times New Roman"/>
          <w:lang w:eastAsia="ko-KR"/>
        </w:rPr>
        <w:t>ve për të përmbushur detyrat përkatëse.</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3. Mënyra për vërtetimin e këtyre kualifikimeve përcaktohet nga autoriteti kompetent.</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4. Stafi i shërbimit të punësimit do të kualifikohet në shkallën e mjaftueshme për përmbushjen e detyrave përkatëse.</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10</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Shërbimi i punësimit dhe autoritetet e tjera publike, në bashkëpunim me organizatat e punëdhënësve dhe punëmarrësve, si dhe organet e tjera të interesuara, do të marrin të gjitha masat sipas nevojës, për të nxitur shfrytëzimin e plotë të kapaciteteve të shërbimit të punësimit nga punëmarrësit dhe punëdhënësit mbi baza vullnetare.</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11</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Autoritetet kompetente do të marrin masa të nevojshme për të siguruar një bashkëpunim efikas ndërmjet shërbimit të punësimit publik dhe agjencive private të punësimit jo mbi bazën e përfitimit.</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12</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1. Në rastin e një anëtari</w:t>
      </w:r>
      <w:r w:rsidR="004768D3">
        <w:rPr>
          <w:rFonts w:ascii="Times New Roman" w:eastAsia="MS Mincho" w:hAnsi="Times New Roman"/>
          <w:lang w:eastAsia="ko-KR"/>
        </w:rPr>
        <w:t>,</w:t>
      </w:r>
      <w:r>
        <w:rPr>
          <w:rFonts w:ascii="Times New Roman" w:eastAsia="MS Mincho" w:hAnsi="Times New Roman"/>
          <w:lang w:eastAsia="ko-KR"/>
        </w:rPr>
        <w:t xml:space="preserve"> territori i të cilit përfshin zona të mëdha ku, për arsye të mungesës së dendësisë së popullsisë ose nivelit të zhvillimit të zonës, autoriteti kompetent e konsideron jopraktike zbatimin e dispozitave të kësaj Konvente, atëherë autoriteti mund të përjashtojë zona të tilla nga zbatimi i Konventës në përgjithësi ose me përjasht</w:t>
      </w:r>
      <w:r w:rsidR="004768D3">
        <w:rPr>
          <w:rFonts w:ascii="Times New Roman" w:eastAsia="MS Mincho" w:hAnsi="Times New Roman"/>
          <w:lang w:eastAsia="ko-KR"/>
        </w:rPr>
        <w:t xml:space="preserve">ime të tilla që sipas nevojës u </w:t>
      </w:r>
      <w:r>
        <w:rPr>
          <w:rFonts w:ascii="Times New Roman" w:eastAsia="MS Mincho" w:hAnsi="Times New Roman"/>
          <w:lang w:eastAsia="ko-KR"/>
        </w:rPr>
        <w:t>përkasin sipërmarrjeve apo profesioneve.</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2. Çdo anëtar do të tregojë raportin e tij të parë vjetor në zbatim të kësaj Konvente</w:t>
      </w:r>
      <w:r w:rsidR="00841F46">
        <w:rPr>
          <w:rFonts w:ascii="Times New Roman" w:eastAsia="MS Mincho" w:hAnsi="Times New Roman"/>
          <w:lang w:eastAsia="ko-KR"/>
        </w:rPr>
        <w:t>,</w:t>
      </w:r>
      <w:r>
        <w:rPr>
          <w:rFonts w:ascii="Times New Roman" w:eastAsia="MS Mincho" w:hAnsi="Times New Roman"/>
          <w:lang w:eastAsia="ko-KR"/>
        </w:rPr>
        <w:t xml:space="preserve"> të paraqitur në bazë të nenit 22 të Kushtetutës së Organizatës Ndërkombëtare të Punës, fushat në të cilat ai propozon të tërhiqet nga dispozitat e nenit ekzistues dhe do të japë arsyet për të cilat bëhen tërheqjet në fjalë; pas datës së raportit të parë vjetor, asnjë anëtar nuk do të tërhiqet nga dispozitat e nenit ekzistues, përveç fushave të përcaktuar si të tilla.</w:t>
      </w:r>
    </w:p>
    <w:p w:rsidR="003D5412" w:rsidRDefault="004453FF" w:rsidP="00B80AC2">
      <w:pPr>
        <w:pStyle w:val="Paragrafi"/>
        <w:rPr>
          <w:rFonts w:ascii="Times New Roman" w:eastAsia="MS Mincho" w:hAnsi="Times New Roman"/>
          <w:lang w:eastAsia="ko-KR"/>
        </w:rPr>
      </w:pPr>
      <w:r>
        <w:rPr>
          <w:rFonts w:ascii="Times New Roman" w:eastAsia="MS Mincho" w:hAnsi="Times New Roman"/>
          <w:lang w:eastAsia="ko-KR"/>
        </w:rPr>
        <w:t>3. Çdo a</w:t>
      </w:r>
      <w:r w:rsidR="003D5412">
        <w:rPr>
          <w:rFonts w:ascii="Times New Roman" w:eastAsia="MS Mincho" w:hAnsi="Times New Roman"/>
          <w:lang w:eastAsia="ko-KR"/>
        </w:rPr>
        <w:t>nëtar që tërhiqet nga dispozitat e nenit ekzistues do të tregojë në raportet vjetore pasardhëse fushat në të cilat ai refuzon të drejtën për t’u tërhequr sipas dispozitave të nenit ekzistues.</w:t>
      </w:r>
    </w:p>
    <w:p w:rsidR="003D5412" w:rsidRDefault="003D5412" w:rsidP="00B80AC2">
      <w:pPr>
        <w:pStyle w:val="Paragrafi"/>
        <w:ind w:firstLine="0"/>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13</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lastRenderedPageBreak/>
        <w:t>1. Përsa i përket territoreve të përmendura në nenin 35 të Kushtetutës së Organizatës Ndërkombëtare të Punës, amenduar nga Kushtetuta e Instrumentit të Amendimit të Organizatës Ndërkombëtare të Punës 1946, të cilat janë të ndryshme nga territoret e përmendura në paragrafët 4 dhe 5 të nenit në fjalë të amenduar në këtë mënyrë, çdo anëtar i Organizatës</w:t>
      </w:r>
      <w:r w:rsidR="004453FF">
        <w:rPr>
          <w:rFonts w:ascii="Times New Roman" w:eastAsia="MS Mincho" w:hAnsi="Times New Roman"/>
          <w:lang w:eastAsia="ko-KR"/>
        </w:rPr>
        <w:t>, i cili</w:t>
      </w:r>
      <w:r>
        <w:rPr>
          <w:rFonts w:ascii="Times New Roman" w:eastAsia="MS Mincho" w:hAnsi="Times New Roman"/>
          <w:lang w:eastAsia="ko-KR"/>
        </w:rPr>
        <w:t xml:space="preserve"> ratifikon këtë Konventë</w:t>
      </w:r>
      <w:r w:rsidR="004453FF">
        <w:rPr>
          <w:rFonts w:ascii="Times New Roman" w:eastAsia="MS Mincho" w:hAnsi="Times New Roman"/>
          <w:lang w:eastAsia="ko-KR"/>
        </w:rPr>
        <w:t>,</w:t>
      </w:r>
      <w:r>
        <w:rPr>
          <w:rFonts w:ascii="Times New Roman" w:eastAsia="MS Mincho" w:hAnsi="Times New Roman"/>
          <w:lang w:eastAsia="ko-KR"/>
        </w:rPr>
        <w:t xml:space="preserve"> do t’i komunikojë Drejtorit të Përgjithshëm të Zyrës Ndërkombëtare të Punës sa më shpejt që të jetë e mundur pas ratifikimit, një deklaratë</w:t>
      </w:r>
      <w:r w:rsidR="004453FF">
        <w:rPr>
          <w:rFonts w:ascii="Times New Roman" w:eastAsia="MS Mincho" w:hAnsi="Times New Roman"/>
          <w:lang w:eastAsia="ko-KR"/>
        </w:rPr>
        <w:t>,</w:t>
      </w:r>
      <w:r>
        <w:rPr>
          <w:rFonts w:ascii="Times New Roman" w:eastAsia="MS Mincho" w:hAnsi="Times New Roman"/>
          <w:lang w:eastAsia="ko-KR"/>
        </w:rPr>
        <w:t xml:space="preserve"> ku të deklarojë:</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a) zonat në të cilat ai ndërmerr të zbatojë dispozitat e Konventës pa ndryshime;</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b) zonat në të cilat ai ndërmerr të zbatojë dispozitat e Konventës kundrejt ndryshimeve, bashkë me detajet e ndryshimeve në fjalë;</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c) zonat në të cilat Konventa është e pazbatueshme dhe në raste të tilla fushat në të cilat ajo është e pazbatueshme.</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d) zonat për të cilat ai rezervon vendimin.</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2. Sipërmarrjet e përmendura në nënparagrafët a dhe b të paragrafit 1 të këtij neni do të çmohen si pjesë përbërëse e ratifikimit dhe kanë fuqinë e tij.</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 xml:space="preserve">3. Me anë të një deklarate vijuese, çdo anëtar në çdo kohë </w:t>
      </w:r>
      <w:r w:rsidR="004453FF">
        <w:rPr>
          <w:rFonts w:ascii="Times New Roman" w:eastAsia="MS Mincho" w:hAnsi="Times New Roman"/>
          <w:lang w:eastAsia="ko-KR"/>
        </w:rPr>
        <w:t xml:space="preserve">mund </w:t>
      </w:r>
      <w:r>
        <w:rPr>
          <w:rFonts w:ascii="Times New Roman" w:eastAsia="MS Mincho" w:hAnsi="Times New Roman"/>
          <w:lang w:eastAsia="ko-KR"/>
        </w:rPr>
        <w:t xml:space="preserve">të anulojë tërësisht ose pjesërisht çdo vërejtje të bërë në deklaratën fillestare, duke u mbështetur në nënparagrafët </w:t>
      </w:r>
      <w:r w:rsidR="004453FF">
        <w:rPr>
          <w:rFonts w:ascii="Times New Roman" w:eastAsia="MS Mincho" w:hAnsi="Times New Roman"/>
          <w:lang w:eastAsia="ko-KR"/>
        </w:rPr>
        <w:t>“</w:t>
      </w:r>
      <w:r>
        <w:rPr>
          <w:rFonts w:ascii="Times New Roman" w:eastAsia="MS Mincho" w:hAnsi="Times New Roman"/>
          <w:lang w:eastAsia="ko-KR"/>
        </w:rPr>
        <w:t>b</w:t>
      </w:r>
      <w:r w:rsidR="004453FF">
        <w:rPr>
          <w:rFonts w:ascii="Times New Roman" w:eastAsia="MS Mincho" w:hAnsi="Times New Roman"/>
          <w:lang w:eastAsia="ko-KR"/>
        </w:rPr>
        <w:t>”</w:t>
      </w:r>
      <w:r>
        <w:rPr>
          <w:rFonts w:ascii="Times New Roman" w:eastAsia="MS Mincho" w:hAnsi="Times New Roman"/>
          <w:lang w:eastAsia="ko-KR"/>
        </w:rPr>
        <w:t xml:space="preserve"> dhe </w:t>
      </w:r>
      <w:r w:rsidR="004453FF">
        <w:rPr>
          <w:rFonts w:ascii="Times New Roman" w:eastAsia="MS Mincho" w:hAnsi="Times New Roman"/>
          <w:lang w:eastAsia="ko-KR"/>
        </w:rPr>
        <w:t>“</w:t>
      </w:r>
      <w:r>
        <w:rPr>
          <w:rFonts w:ascii="Times New Roman" w:eastAsia="MS Mincho" w:hAnsi="Times New Roman"/>
          <w:lang w:eastAsia="ko-KR"/>
        </w:rPr>
        <w:t>c</w:t>
      </w:r>
      <w:r w:rsidR="004453FF">
        <w:rPr>
          <w:rFonts w:ascii="Times New Roman" w:eastAsia="MS Mincho" w:hAnsi="Times New Roman"/>
          <w:lang w:eastAsia="ko-KR"/>
        </w:rPr>
        <w:t>”</w:t>
      </w:r>
      <w:r>
        <w:rPr>
          <w:rFonts w:ascii="Times New Roman" w:eastAsia="MS Mincho" w:hAnsi="Times New Roman"/>
          <w:lang w:eastAsia="ko-KR"/>
        </w:rPr>
        <w:t xml:space="preserve"> ose </w:t>
      </w:r>
      <w:r w:rsidR="004453FF">
        <w:rPr>
          <w:rFonts w:ascii="Times New Roman" w:eastAsia="MS Mincho" w:hAnsi="Times New Roman"/>
          <w:lang w:eastAsia="ko-KR"/>
        </w:rPr>
        <w:t>“</w:t>
      </w:r>
      <w:r>
        <w:rPr>
          <w:rFonts w:ascii="Times New Roman" w:eastAsia="MS Mincho" w:hAnsi="Times New Roman"/>
          <w:lang w:eastAsia="ko-KR"/>
        </w:rPr>
        <w:t>d</w:t>
      </w:r>
      <w:r w:rsidR="004453FF">
        <w:rPr>
          <w:rFonts w:ascii="Times New Roman" w:eastAsia="MS Mincho" w:hAnsi="Times New Roman"/>
          <w:lang w:eastAsia="ko-KR"/>
        </w:rPr>
        <w:t>”</w:t>
      </w:r>
      <w:r>
        <w:rPr>
          <w:rFonts w:ascii="Times New Roman" w:eastAsia="MS Mincho" w:hAnsi="Times New Roman"/>
          <w:lang w:eastAsia="ko-KR"/>
        </w:rPr>
        <w:t xml:space="preserve"> të paragrafit 1 të këtij neni.</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4.</w:t>
      </w:r>
      <w:r w:rsidR="004453FF">
        <w:rPr>
          <w:rFonts w:ascii="Times New Roman" w:eastAsia="MS Mincho" w:hAnsi="Times New Roman"/>
          <w:lang w:eastAsia="ko-KR"/>
        </w:rPr>
        <w:t xml:space="preserve"> Në përputhje me dispoz</w:t>
      </w:r>
      <w:r>
        <w:rPr>
          <w:rFonts w:ascii="Times New Roman" w:eastAsia="MS Mincho" w:hAnsi="Times New Roman"/>
          <w:lang w:eastAsia="ko-KR"/>
        </w:rPr>
        <w:t>itat e nenit 16, çdo anëtar</w:t>
      </w:r>
      <w:r w:rsidR="00CC1202">
        <w:rPr>
          <w:rFonts w:ascii="Times New Roman" w:eastAsia="MS Mincho" w:hAnsi="Times New Roman"/>
          <w:lang w:eastAsia="ko-KR"/>
        </w:rPr>
        <w:t>,</w:t>
      </w:r>
      <w:r>
        <w:rPr>
          <w:rFonts w:ascii="Times New Roman" w:eastAsia="MS Mincho" w:hAnsi="Times New Roman"/>
          <w:lang w:eastAsia="ko-KR"/>
        </w:rPr>
        <w:t xml:space="preserve"> në çdo kohë kur Konventa i nënshtrohet zgjidhjes, mund t’i paraqesë Drejtorit të Përgjithshëm një deklaratë në të cilën ndryshohen kushtet e ndonjë deklarate të mëparshme dhe deklarohet situata ekzistuese në zonat në fjalë.</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14</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1. Kur subjekti i kësaj Konvente përfshihet në kompetencat vetëqeverisëse të ndonjë territori jo metropolitan, anëtari përgjegjës për marrëdhëniet ndërkombëtare të atij territori, duke rënë dakord me pushtetin lokal, mund të njoftojë  Drejtorin e Përgjithshëm të Zyrës Ndërkombëtare të Punës me anë të një deklarate ku pranohen në emër të territorit detyrimet e Konventës.</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2. N</w:t>
      </w:r>
      <w:r w:rsidR="00CC1202">
        <w:rPr>
          <w:rFonts w:ascii="Times New Roman" w:eastAsia="MS Mincho" w:hAnsi="Times New Roman"/>
          <w:lang w:eastAsia="ko-KR"/>
        </w:rPr>
        <w:t>j</w:t>
      </w:r>
      <w:r>
        <w:rPr>
          <w:rFonts w:ascii="Times New Roman" w:eastAsia="MS Mincho" w:hAnsi="Times New Roman"/>
          <w:lang w:eastAsia="ko-KR"/>
        </w:rPr>
        <w:t xml:space="preserve">ë deklaratë ku pranohen detyrimet e kësaj Konvente mund t’i komunikohet Drejtorit të Përgjithshëm </w:t>
      </w:r>
      <w:r w:rsidR="00CC1202">
        <w:rPr>
          <w:rFonts w:ascii="Times New Roman" w:eastAsia="MS Mincho" w:hAnsi="Times New Roman"/>
          <w:lang w:eastAsia="ko-KR"/>
        </w:rPr>
        <w:t>të Zyrës Ndërkombëtare të Punës:</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a) nga dy ose më shumë anëtarë të Organizatës në lidhje me çdo territor, i cili ndodhet nën autoritetin e tyre të përbashkët; ose</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b) nga çdo autoritet ndërkombëtar përgjegjës për administrimin e ndonjë territori, në bazë të Kartës së Kombeve të Bashkuara ose ndryshe, në lidhje me çdo territor të tillë.</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3. Deklaratat e komunikuara Drejtorit të Përgjithshëm të Zyrës Ndërkombëtare të Punës në përputhje me paragrafët paraprirës të këtij neni do të tregojnë nëse dispozitat e kësaj Konvente do të zbatohen në territorin në fjalë pa ndryshim ose amendime; kur deklarata tregon se dispozitat e Konventës do të zbatohen me amendime, paraqiten detajet e amendimeve përkatëse.</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4.</w:t>
      </w:r>
      <w:r w:rsidR="00CC1202">
        <w:rPr>
          <w:rFonts w:ascii="Times New Roman" w:eastAsia="MS Mincho" w:hAnsi="Times New Roman"/>
          <w:lang w:eastAsia="ko-KR"/>
        </w:rPr>
        <w:t xml:space="preserve"> </w:t>
      </w:r>
      <w:r>
        <w:rPr>
          <w:rFonts w:ascii="Times New Roman" w:eastAsia="MS Mincho" w:hAnsi="Times New Roman"/>
          <w:lang w:eastAsia="ko-KR"/>
        </w:rPr>
        <w:t>Me</w:t>
      </w:r>
      <w:r w:rsidR="00CC1202">
        <w:rPr>
          <w:rFonts w:ascii="Times New Roman" w:eastAsia="MS Mincho" w:hAnsi="Times New Roman"/>
          <w:lang w:eastAsia="ko-KR"/>
        </w:rPr>
        <w:t xml:space="preserve"> anë të një deklarate pasuese, anëtari, a</w:t>
      </w:r>
      <w:r>
        <w:rPr>
          <w:rFonts w:ascii="Times New Roman" w:eastAsia="MS Mincho" w:hAnsi="Times New Roman"/>
          <w:lang w:eastAsia="ko-KR"/>
        </w:rPr>
        <w:t>nëtarët ose autoriteti ndër</w:t>
      </w:r>
      <w:r w:rsidR="004E74C7">
        <w:rPr>
          <w:rFonts w:ascii="Times New Roman" w:eastAsia="MS Mincho" w:hAnsi="Times New Roman"/>
          <w:lang w:eastAsia="ko-KR"/>
        </w:rPr>
        <w:t xml:space="preserve">kombëtar në fjalë, në çdo kohë </w:t>
      </w:r>
      <w:r w:rsidR="00CC1202">
        <w:rPr>
          <w:rFonts w:ascii="Times New Roman" w:eastAsia="MS Mincho" w:hAnsi="Times New Roman"/>
          <w:lang w:eastAsia="ko-KR"/>
        </w:rPr>
        <w:t xml:space="preserve">mund </w:t>
      </w:r>
      <w:r>
        <w:rPr>
          <w:rFonts w:ascii="Times New Roman" w:eastAsia="MS Mincho" w:hAnsi="Times New Roman"/>
          <w:lang w:eastAsia="ko-KR"/>
        </w:rPr>
        <w:t>të refuzojë tërësisht ose pjesërisht të drejtën për tërheqje nga çdo amendim të specifikuar në çdo deklaratë të mëparshnme.</w:t>
      </w:r>
    </w:p>
    <w:p w:rsidR="00B80AC2" w:rsidRDefault="00B80AC2" w:rsidP="00B80AC2">
      <w:pPr>
        <w:pStyle w:val="Paragrafi"/>
        <w:rPr>
          <w:rFonts w:ascii="Times New Roman" w:eastAsia="MS Mincho" w:hAnsi="Times New Roman"/>
          <w:lang w:eastAsia="ko-KR"/>
        </w:rPr>
      </w:pPr>
    </w:p>
    <w:p w:rsidR="00B80AC2" w:rsidRDefault="00B80AC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5.</w:t>
      </w:r>
      <w:r w:rsidR="00CC1202">
        <w:rPr>
          <w:rFonts w:ascii="Times New Roman" w:eastAsia="MS Mincho" w:hAnsi="Times New Roman"/>
          <w:lang w:eastAsia="ko-KR"/>
        </w:rPr>
        <w:t xml:space="preserve"> </w:t>
      </w:r>
      <w:r>
        <w:rPr>
          <w:rFonts w:ascii="Times New Roman" w:eastAsia="MS Mincho" w:hAnsi="Times New Roman"/>
          <w:lang w:eastAsia="ko-KR"/>
        </w:rPr>
        <w:t>Në përputhje me dispozitat e nenit 17, anëtari, anëtarët ose autoriteti ndërkombëtar në fjalë, në çdo kohë në të cilën kjo Konventë i nënshtrohet zgjidhjes, mund të njoftojë Drejtorin e Përgjithshëm me anë të një deklarate</w:t>
      </w:r>
      <w:r w:rsidR="00CC1202">
        <w:rPr>
          <w:rFonts w:ascii="Times New Roman" w:eastAsia="MS Mincho" w:hAnsi="Times New Roman"/>
          <w:lang w:eastAsia="ko-KR"/>
        </w:rPr>
        <w:t>,</w:t>
      </w:r>
      <w:r>
        <w:rPr>
          <w:rFonts w:ascii="Times New Roman" w:eastAsia="MS Mincho" w:hAnsi="Times New Roman"/>
          <w:lang w:eastAsia="ko-KR"/>
        </w:rPr>
        <w:t xml:space="preserve"> ku modifikohet çdo aspekt i kushteve të një deklarate të mëparshme dhe deklarohet situata ekzistuese përsa i përket zbatimit të Konventës.</w:t>
      </w:r>
    </w:p>
    <w:p w:rsidR="00CC1202" w:rsidRDefault="00CC120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15</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Ratifikimet e mëparshme të kësaj Konvente i komunikohen Drejtorit të Përgjithshëm të Zyrës Ndërkombëtare të Punës për regjistrim.</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16</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1. Kjo Konventë do të jetë detyruese vetëm mbi ata anëtarë të Organizatës Ndërkombëtare të Punës ratifikimet e të cilëve janë regjistruar pranë Drejtorit të Përgjithshëm.</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 xml:space="preserve">2. Konventa hyn </w:t>
      </w:r>
      <w:r w:rsidR="00E760E5">
        <w:rPr>
          <w:rFonts w:ascii="Times New Roman" w:eastAsia="MS Mincho" w:hAnsi="Times New Roman"/>
          <w:lang w:eastAsia="ko-KR"/>
        </w:rPr>
        <w:t>n</w:t>
      </w:r>
      <w:r>
        <w:rPr>
          <w:rFonts w:ascii="Times New Roman" w:eastAsia="MS Mincho" w:hAnsi="Times New Roman"/>
          <w:lang w:eastAsia="ko-KR"/>
        </w:rPr>
        <w:t>ë fuqi 12 (dymbëdhjetë) muaj pas datës në të cilën ratifikimet e dy anëtarëve janë regjistruar pranë Drejtorit të Përgjithshëm.</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3. Pas kësaj, kjo Konventë hyn në fuqi për çdo anëtar 12 (dymbëdhjetë) muaj pas datës në të cilën është regjistruar ratifikimi përkatës.</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17</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1.</w:t>
      </w:r>
      <w:r w:rsidR="00E760E5">
        <w:rPr>
          <w:rFonts w:ascii="Times New Roman" w:eastAsia="MS Mincho" w:hAnsi="Times New Roman"/>
          <w:lang w:eastAsia="ko-KR"/>
        </w:rPr>
        <w:t xml:space="preserve"> </w:t>
      </w:r>
      <w:r>
        <w:rPr>
          <w:rFonts w:ascii="Times New Roman" w:eastAsia="MS Mincho" w:hAnsi="Times New Roman"/>
          <w:lang w:eastAsia="ko-KR"/>
        </w:rPr>
        <w:t>Pasi të kenë kaluar dhjetë vjet nga data në të cilën Konventa ka hyrë në fuqi, një anëtar i cili ka ratifikuar këtë Konventë mund ta shpallë atë të pavlefshme me anë të një akti komunikuar Drejtorit të Përgjithshëm të Zyrës Ndërkombëtare të Punës për regjistrim. Kjo zgjidhje e Konventës nuk do të ketë fuqi deri në një vit pas datës së regjistrimit.</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2.</w:t>
      </w:r>
      <w:r w:rsidR="00E760E5">
        <w:rPr>
          <w:rFonts w:ascii="Times New Roman" w:eastAsia="MS Mincho" w:hAnsi="Times New Roman"/>
          <w:lang w:eastAsia="ko-KR"/>
        </w:rPr>
        <w:t xml:space="preserve"> </w:t>
      </w:r>
      <w:r>
        <w:rPr>
          <w:rFonts w:ascii="Times New Roman" w:eastAsia="MS Mincho" w:hAnsi="Times New Roman"/>
          <w:lang w:eastAsia="ko-KR"/>
        </w:rPr>
        <w:t>Çdo anëtar i cili ka ratifikuar këtë Konventë dhe që brenda vitit që pason mbarimin e periudhës dhjetëvjeçare të përmendur në paragrafin paraprirës, nuk ka ushtruar të drejtën për zgj</w:t>
      </w:r>
      <w:r w:rsidR="00E760E5">
        <w:rPr>
          <w:rFonts w:ascii="Times New Roman" w:eastAsia="MS Mincho" w:hAnsi="Times New Roman"/>
          <w:lang w:eastAsia="ko-KR"/>
        </w:rPr>
        <w:t>i</w:t>
      </w:r>
      <w:r>
        <w:rPr>
          <w:rFonts w:ascii="Times New Roman" w:eastAsia="MS Mincho" w:hAnsi="Times New Roman"/>
          <w:lang w:eastAsia="ko-KR"/>
        </w:rPr>
        <w:t>dhjen e marrëveshjes të parashikuar në këtë nen, ka detyrim ligjor për një periud</w:t>
      </w:r>
      <w:r w:rsidR="00E760E5">
        <w:rPr>
          <w:rFonts w:ascii="Times New Roman" w:eastAsia="MS Mincho" w:hAnsi="Times New Roman"/>
          <w:lang w:eastAsia="ko-KR"/>
        </w:rPr>
        <w:t>hë tjetër dhjetëvjeçare dhe pas</w:t>
      </w:r>
      <w:r w:rsidR="00455F03">
        <w:rPr>
          <w:rFonts w:ascii="Times New Roman" w:eastAsia="MS Mincho" w:hAnsi="Times New Roman"/>
          <w:lang w:eastAsia="ko-KR"/>
        </w:rPr>
        <w:t xml:space="preserve"> kësaj</w:t>
      </w:r>
      <w:r>
        <w:rPr>
          <w:rFonts w:ascii="Times New Roman" w:eastAsia="MS Mincho" w:hAnsi="Times New Roman"/>
          <w:lang w:eastAsia="ko-KR"/>
        </w:rPr>
        <w:t>,</w:t>
      </w:r>
      <w:r w:rsidR="00455F03">
        <w:rPr>
          <w:rFonts w:ascii="Times New Roman" w:eastAsia="MS Mincho" w:hAnsi="Times New Roman"/>
          <w:lang w:eastAsia="ko-KR"/>
        </w:rPr>
        <w:t xml:space="preserve"> </w:t>
      </w:r>
      <w:r>
        <w:rPr>
          <w:rFonts w:ascii="Times New Roman" w:eastAsia="MS Mincho" w:hAnsi="Times New Roman"/>
          <w:lang w:eastAsia="ko-KR"/>
        </w:rPr>
        <w:t>mund ta shpallë këtë Konventë të pavlefshme pas mbarimit të periudhës dhjetëvjeçare sipas kushteve të parashikuara në këtë nen.</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18</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1.</w:t>
      </w:r>
      <w:r w:rsidR="00D9617E">
        <w:rPr>
          <w:rFonts w:ascii="Times New Roman" w:eastAsia="MS Mincho" w:hAnsi="Times New Roman"/>
          <w:lang w:eastAsia="ko-KR"/>
        </w:rPr>
        <w:t xml:space="preserve"> </w:t>
      </w:r>
      <w:r>
        <w:rPr>
          <w:rFonts w:ascii="Times New Roman" w:eastAsia="MS Mincho" w:hAnsi="Times New Roman"/>
          <w:lang w:eastAsia="ko-KR"/>
        </w:rPr>
        <w:t>Drejtori i Përgjithshëm i Zyrës Ndërkombëtare të Punës njofton të gjithë anëtarët e Organizatës Ndërkombëtare të Punës në lidhje me regjistrimet e të gjitha ratifikimeve, deklarimeve dhe zgjidhjeve të marrëveshjes të komunikuara atij nga ana e anëtarëve të Organizatës.</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2. Në njoftimin e anëtarëve të Organizatës mbi regjistrimin e ratifikimit të dytë, Drejtori i P</w:t>
      </w:r>
      <w:r w:rsidR="00D9617E">
        <w:rPr>
          <w:rFonts w:ascii="Times New Roman" w:eastAsia="MS Mincho" w:hAnsi="Times New Roman"/>
          <w:lang w:eastAsia="ko-KR"/>
        </w:rPr>
        <w:t>ërgjithshëm u tërheq vëmendjen a</w:t>
      </w:r>
      <w:r>
        <w:rPr>
          <w:rFonts w:ascii="Times New Roman" w:eastAsia="MS Mincho" w:hAnsi="Times New Roman"/>
          <w:lang w:eastAsia="ko-KR"/>
        </w:rPr>
        <w:t>nëtarëve të Organizatës në lidhje me datën në të cilën Konventa hyn në fuqi.</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19</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 xml:space="preserve">Në përputhje me nenin 102 të Kartës së Kombeve të Bashkuara, Drejtori i Përgjithshëm i Organizatës Ndërkombëtare të Punës i komunikon Sekretarit të Përgjithshëm të Kombeve të Bashkuar </w:t>
      </w:r>
      <w:r w:rsidR="00D9617E">
        <w:rPr>
          <w:rFonts w:ascii="Times New Roman" w:eastAsia="MS Mincho" w:hAnsi="Times New Roman"/>
          <w:lang w:eastAsia="ko-KR"/>
        </w:rPr>
        <w:t>a</w:t>
      </w:r>
      <w:r w:rsidR="00455F03">
        <w:rPr>
          <w:rFonts w:ascii="Times New Roman" w:eastAsia="MS Mincho" w:hAnsi="Times New Roman"/>
          <w:lang w:eastAsia="ko-KR"/>
        </w:rPr>
        <w:t xml:space="preserve"> </w:t>
      </w:r>
      <w:r>
        <w:rPr>
          <w:rFonts w:ascii="Times New Roman" w:eastAsia="MS Mincho" w:hAnsi="Times New Roman"/>
          <w:lang w:eastAsia="ko-KR"/>
        </w:rPr>
        <w:t xml:space="preserve">për regjistrim detajet e çdo </w:t>
      </w:r>
      <w:r w:rsidR="00D9617E">
        <w:rPr>
          <w:rFonts w:ascii="Times New Roman" w:eastAsia="MS Mincho" w:hAnsi="Times New Roman"/>
          <w:lang w:eastAsia="ko-KR"/>
        </w:rPr>
        <w:t>ratifikimi</w:t>
      </w:r>
      <w:r>
        <w:rPr>
          <w:rFonts w:ascii="Times New Roman" w:eastAsia="MS Mincho" w:hAnsi="Times New Roman"/>
          <w:lang w:eastAsia="ko-KR"/>
        </w:rPr>
        <w:t xml:space="preserve">, deklarimi, dhe akti zgjidhjeje të regjistruar prej tij </w:t>
      </w:r>
      <w:r w:rsidR="00D9617E">
        <w:rPr>
          <w:rFonts w:ascii="Times New Roman" w:eastAsia="MS Mincho" w:hAnsi="Times New Roman"/>
          <w:lang w:eastAsia="ko-KR"/>
        </w:rPr>
        <w:t xml:space="preserve">në përputhje me dispozitat e neneve </w:t>
      </w:r>
      <w:r>
        <w:rPr>
          <w:rFonts w:ascii="Times New Roman" w:eastAsia="MS Mincho" w:hAnsi="Times New Roman"/>
          <w:lang w:eastAsia="ko-KR"/>
        </w:rPr>
        <w:t>paraprirës.</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20</w:t>
      </w:r>
    </w:p>
    <w:p w:rsidR="003D5412" w:rsidRDefault="003D5412" w:rsidP="00B80AC2">
      <w:pPr>
        <w:pStyle w:val="Paragrafi"/>
        <w:rPr>
          <w:rFonts w:ascii="Times New Roman" w:eastAsia="MS Mincho" w:hAnsi="Times New Roman"/>
          <w:lang w:eastAsia="ko-KR"/>
        </w:rPr>
      </w:pPr>
    </w:p>
    <w:p w:rsidR="003D5412" w:rsidRDefault="001E5D4A" w:rsidP="00B80AC2">
      <w:pPr>
        <w:pStyle w:val="Paragrafi"/>
        <w:rPr>
          <w:rFonts w:ascii="Times New Roman" w:eastAsia="MS Mincho" w:hAnsi="Times New Roman"/>
          <w:lang w:eastAsia="ko-KR"/>
        </w:rPr>
      </w:pPr>
      <w:r>
        <w:rPr>
          <w:rFonts w:ascii="Times New Roman" w:eastAsia="MS Mincho" w:hAnsi="Times New Roman"/>
          <w:lang w:eastAsia="ko-KR"/>
        </w:rPr>
        <w:t>Kur organi d</w:t>
      </w:r>
      <w:r w:rsidR="003D5412">
        <w:rPr>
          <w:rFonts w:ascii="Times New Roman" w:eastAsia="MS Mincho" w:hAnsi="Times New Roman"/>
          <w:lang w:eastAsia="ko-KR"/>
        </w:rPr>
        <w:t>rejtues i Zyrës Ndërkombëtare të Punës e çmon të arsyeshme, ai i paraqet Konferencës së Përgjithshme një raport mbi ecurinë e kësaj Konvente dhe shqyrton preferencën e vendosjes në axhendën e konferencës të çështje</w:t>
      </w:r>
      <w:r>
        <w:rPr>
          <w:rFonts w:ascii="Times New Roman" w:eastAsia="MS Mincho" w:hAnsi="Times New Roman"/>
          <w:lang w:eastAsia="ko-KR"/>
        </w:rPr>
        <w:t>s së risihikimit të K</w:t>
      </w:r>
      <w:r w:rsidR="003D5412">
        <w:rPr>
          <w:rFonts w:ascii="Times New Roman" w:eastAsia="MS Mincho" w:hAnsi="Times New Roman"/>
          <w:lang w:eastAsia="ko-KR"/>
        </w:rPr>
        <w:t>onventës pjesërisht ose në tërësi.</w:t>
      </w:r>
    </w:p>
    <w:p w:rsidR="003D5412" w:rsidRDefault="003D5412" w:rsidP="00B80AC2">
      <w:pPr>
        <w:pStyle w:val="Paragrafi"/>
        <w:rPr>
          <w:rFonts w:ascii="Times New Roman" w:eastAsia="MS Mincho" w:hAnsi="Times New Roman"/>
          <w:lang w:eastAsia="ko-KR"/>
        </w:rPr>
      </w:pPr>
    </w:p>
    <w:p w:rsidR="004819DA" w:rsidRDefault="004819DA"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21</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1.</w:t>
      </w:r>
      <w:r w:rsidR="001E5D4A">
        <w:rPr>
          <w:rFonts w:ascii="Times New Roman" w:eastAsia="MS Mincho" w:hAnsi="Times New Roman"/>
          <w:lang w:eastAsia="ko-KR"/>
        </w:rPr>
        <w:t xml:space="preserve"> </w:t>
      </w:r>
      <w:r>
        <w:rPr>
          <w:rFonts w:ascii="Times New Roman" w:eastAsia="MS Mincho" w:hAnsi="Times New Roman"/>
          <w:lang w:eastAsia="ko-KR"/>
        </w:rPr>
        <w:t>K</w:t>
      </w:r>
      <w:r w:rsidR="001E5D4A">
        <w:rPr>
          <w:rFonts w:ascii="Times New Roman" w:eastAsia="MS Mincho" w:hAnsi="Times New Roman"/>
          <w:lang w:eastAsia="ko-KR"/>
        </w:rPr>
        <w:t>onferenca mund të miratojë një k</w:t>
      </w:r>
      <w:r>
        <w:rPr>
          <w:rFonts w:ascii="Times New Roman" w:eastAsia="MS Mincho" w:hAnsi="Times New Roman"/>
          <w:lang w:eastAsia="ko-KR"/>
        </w:rPr>
        <w:t>onventë</w:t>
      </w:r>
      <w:r w:rsidR="00E426D7">
        <w:rPr>
          <w:rFonts w:ascii="Times New Roman" w:eastAsia="MS Mincho" w:hAnsi="Times New Roman"/>
          <w:lang w:eastAsia="ko-KR"/>
        </w:rPr>
        <w:t xml:space="preserve"> të re</w:t>
      </w:r>
      <w:r w:rsidR="001D490D">
        <w:rPr>
          <w:rFonts w:ascii="Times New Roman" w:eastAsia="MS Mincho" w:hAnsi="Times New Roman"/>
          <w:lang w:eastAsia="ko-KR"/>
        </w:rPr>
        <w:t>, që ris</w:t>
      </w:r>
      <w:r>
        <w:rPr>
          <w:rFonts w:ascii="Times New Roman" w:eastAsia="MS Mincho" w:hAnsi="Times New Roman"/>
          <w:lang w:eastAsia="ko-KR"/>
        </w:rPr>
        <w:t>hikon këtë Konventë pjesërisht ose në tërësi, nëse Konventa e re nuk par</w:t>
      </w:r>
      <w:r w:rsidR="00E426D7">
        <w:rPr>
          <w:rFonts w:ascii="Times New Roman" w:eastAsia="MS Mincho" w:hAnsi="Times New Roman"/>
          <w:lang w:eastAsia="ko-KR"/>
        </w:rPr>
        <w:t>ashikon ndryshe, atëherë</w:t>
      </w:r>
      <w:r>
        <w:rPr>
          <w:rFonts w:ascii="Times New Roman" w:eastAsia="MS Mincho" w:hAnsi="Times New Roman"/>
          <w:lang w:eastAsia="ko-KR"/>
        </w:rPr>
        <w:t>:</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a)</w:t>
      </w:r>
      <w:r w:rsidR="00E426D7">
        <w:rPr>
          <w:rFonts w:ascii="Times New Roman" w:eastAsia="MS Mincho" w:hAnsi="Times New Roman"/>
          <w:lang w:eastAsia="ko-KR"/>
        </w:rPr>
        <w:t xml:space="preserve"> </w:t>
      </w:r>
      <w:r w:rsidR="00147245">
        <w:rPr>
          <w:rFonts w:ascii="Times New Roman" w:eastAsia="MS Mincho" w:hAnsi="Times New Roman"/>
          <w:lang w:eastAsia="ko-KR"/>
        </w:rPr>
        <w:t>ratifikimi nga një anëtar i k</w:t>
      </w:r>
      <w:r>
        <w:rPr>
          <w:rFonts w:ascii="Times New Roman" w:eastAsia="MS Mincho" w:hAnsi="Times New Roman"/>
          <w:lang w:eastAsia="ko-KR"/>
        </w:rPr>
        <w:t xml:space="preserve">onventës së re të rishikuar nënkupton </w:t>
      </w:r>
      <w:r w:rsidRPr="008A1D41">
        <w:rPr>
          <w:rFonts w:ascii="Times New Roman" w:eastAsia="MS Mincho" w:hAnsi="Times New Roman"/>
          <w:i/>
          <w:lang w:eastAsia="ko-KR"/>
        </w:rPr>
        <w:t>ipso jure</w:t>
      </w:r>
      <w:r>
        <w:rPr>
          <w:rFonts w:ascii="Times New Roman" w:eastAsia="MS Mincho" w:hAnsi="Times New Roman"/>
          <w:lang w:eastAsia="ko-KR"/>
        </w:rPr>
        <w:t xml:space="preserve"> zgjidhjen e menjëhershme të kësaj Konvente, pavarësisht nga dispozitat e nenit 1</w:t>
      </w:r>
      <w:r w:rsidR="00E426D7">
        <w:rPr>
          <w:rFonts w:ascii="Times New Roman" w:eastAsia="MS Mincho" w:hAnsi="Times New Roman"/>
          <w:lang w:eastAsia="ko-KR"/>
        </w:rPr>
        <w:t>7 të mësipërm, në momentin kur k</w:t>
      </w:r>
      <w:r>
        <w:rPr>
          <w:rFonts w:ascii="Times New Roman" w:eastAsia="MS Mincho" w:hAnsi="Times New Roman"/>
          <w:lang w:eastAsia="ko-KR"/>
        </w:rPr>
        <w:t>onventa e re e rishikuar hyn në fuqi;</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b) nga data kur Konventa e re e rishikuar hyn në fuqi, kjo Konventë nuk mund të ratifikohet më nga anëtarët.</w:t>
      </w: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2.</w:t>
      </w:r>
      <w:r w:rsidR="00E426D7">
        <w:rPr>
          <w:rFonts w:ascii="Times New Roman" w:eastAsia="MS Mincho" w:hAnsi="Times New Roman"/>
          <w:lang w:eastAsia="ko-KR"/>
        </w:rPr>
        <w:t xml:space="preserve"> </w:t>
      </w:r>
      <w:r>
        <w:rPr>
          <w:rFonts w:ascii="Times New Roman" w:eastAsia="MS Mincho" w:hAnsi="Times New Roman"/>
          <w:lang w:eastAsia="ko-KR"/>
        </w:rPr>
        <w:t>Kjo Konventë mbetet në çdo rast në fuqi në formën dhe për</w:t>
      </w:r>
      <w:r w:rsidR="00E426D7">
        <w:rPr>
          <w:rFonts w:ascii="Times New Roman" w:eastAsia="MS Mincho" w:hAnsi="Times New Roman"/>
          <w:lang w:eastAsia="ko-KR"/>
        </w:rPr>
        <w:t>mbajtjen e saj aktuale për ata a</w:t>
      </w:r>
      <w:r>
        <w:rPr>
          <w:rFonts w:ascii="Times New Roman" w:eastAsia="MS Mincho" w:hAnsi="Times New Roman"/>
          <w:lang w:eastAsia="ko-KR"/>
        </w:rPr>
        <w:t>nëtarë të cilët e kanë ratifikuar atë, por nuk kanë ratifikuar Konventën e rishikuar.</w:t>
      </w:r>
    </w:p>
    <w:p w:rsidR="003D5412" w:rsidRDefault="003D5412" w:rsidP="00B80AC2">
      <w:pPr>
        <w:pStyle w:val="Paragrafi"/>
        <w:rPr>
          <w:rFonts w:ascii="Times New Roman" w:eastAsia="MS Mincho" w:hAnsi="Times New Roman"/>
          <w:lang w:eastAsia="ko-KR"/>
        </w:rPr>
      </w:pPr>
    </w:p>
    <w:p w:rsidR="003D5412" w:rsidRDefault="003D5412" w:rsidP="00B80AC2">
      <w:pPr>
        <w:pStyle w:val="NeniNr"/>
        <w:keepNext w:val="0"/>
        <w:rPr>
          <w:rFonts w:eastAsia="MS Mincho"/>
          <w:lang w:eastAsia="ko-KR"/>
        </w:rPr>
      </w:pPr>
      <w:r>
        <w:rPr>
          <w:rFonts w:eastAsia="MS Mincho"/>
          <w:lang w:eastAsia="ko-KR"/>
        </w:rPr>
        <w:t>Neni 22</w:t>
      </w:r>
    </w:p>
    <w:p w:rsidR="003D5412" w:rsidRDefault="003D5412" w:rsidP="00B80AC2">
      <w:pPr>
        <w:pStyle w:val="Paragrafi"/>
        <w:rPr>
          <w:rFonts w:ascii="Times New Roman" w:eastAsia="MS Mincho" w:hAnsi="Times New Roman"/>
          <w:lang w:eastAsia="ko-KR"/>
        </w:rPr>
      </w:pPr>
    </w:p>
    <w:p w:rsidR="003D5412" w:rsidRDefault="003D5412" w:rsidP="00B80AC2">
      <w:pPr>
        <w:pStyle w:val="Paragrafi"/>
        <w:rPr>
          <w:rFonts w:ascii="Times New Roman" w:eastAsia="MS Mincho" w:hAnsi="Times New Roman"/>
          <w:lang w:eastAsia="ko-KR"/>
        </w:rPr>
      </w:pPr>
      <w:r>
        <w:rPr>
          <w:rFonts w:ascii="Times New Roman" w:eastAsia="MS Mincho" w:hAnsi="Times New Roman"/>
          <w:lang w:eastAsia="ko-KR"/>
        </w:rPr>
        <w:t>Versionet në gjuhën angleze dhe frënge të tekstit të kësaj Konvente janë njëlloj të barasvlefshme.</w:t>
      </w:r>
    </w:p>
    <w:p w:rsidR="00E31C0F" w:rsidRDefault="00E31C0F" w:rsidP="00B80AC2">
      <w:pPr>
        <w:pStyle w:val="Paragrafi"/>
      </w:pPr>
    </w:p>
    <w:p w:rsidR="00B80AC2" w:rsidRPr="00E31C0F" w:rsidRDefault="00B80AC2" w:rsidP="00B80AC2">
      <w:pPr>
        <w:pStyle w:val="Paragrafi"/>
      </w:pPr>
    </w:p>
    <w:p w:rsidR="00E31C0F" w:rsidRPr="00E31C0F" w:rsidRDefault="00E31C0F" w:rsidP="00B80AC2">
      <w:pPr>
        <w:pStyle w:val="Akti"/>
        <w:keepNext w:val="0"/>
      </w:pPr>
      <w:r>
        <w:t>LIG</w:t>
      </w:r>
      <w:r w:rsidRPr="00E31C0F">
        <w:t>J</w:t>
      </w:r>
    </w:p>
    <w:p w:rsidR="00E31C0F" w:rsidRPr="00E31C0F" w:rsidRDefault="00E31C0F" w:rsidP="00B80AC2">
      <w:pPr>
        <w:pStyle w:val="NumriData"/>
        <w:keepNext w:val="0"/>
      </w:pPr>
      <w:r w:rsidRPr="00E31C0F">
        <w:t>Nr.9992, datë 18.9.2008</w:t>
      </w:r>
    </w:p>
    <w:p w:rsidR="00E31C0F" w:rsidRPr="00E31C0F" w:rsidRDefault="00E31C0F" w:rsidP="00B80AC2">
      <w:pPr>
        <w:pStyle w:val="Paragrafi"/>
      </w:pPr>
    </w:p>
    <w:p w:rsidR="00E31C0F" w:rsidRPr="00E31C0F" w:rsidRDefault="00E31C0F" w:rsidP="00B80AC2">
      <w:pPr>
        <w:pStyle w:val="Titulli"/>
        <w:keepNext w:val="0"/>
      </w:pPr>
      <w:r w:rsidRPr="00E31C0F">
        <w:t>PËR RATIFIKIMIN E KONVENTËS SË ORGANIZATËS NDËRKOMBËTARE TË PUNËS (ILO) “PËR POLITIKËN E PUNËSIMIT, C 122, 1964”</w:t>
      </w:r>
    </w:p>
    <w:p w:rsidR="00E31C0F" w:rsidRPr="00E31C0F" w:rsidRDefault="00E31C0F" w:rsidP="00B80AC2">
      <w:pPr>
        <w:pStyle w:val="Paragrafi"/>
        <w:ind w:firstLine="0"/>
      </w:pPr>
    </w:p>
    <w:p w:rsidR="00E31C0F" w:rsidRPr="00E31C0F" w:rsidRDefault="00E31C0F" w:rsidP="00B80AC2">
      <w:pPr>
        <w:pStyle w:val="Paragrafi"/>
      </w:pPr>
      <w:r w:rsidRPr="00E31C0F">
        <w:t xml:space="preserve">Në mbështetje të neneve 78, 83 pika 1 dhe 121 të Kushtetutës, me propozimin e Këshillit të Ministrave, </w:t>
      </w:r>
    </w:p>
    <w:p w:rsidR="00E31C0F" w:rsidRPr="00E31C0F" w:rsidRDefault="00E31C0F" w:rsidP="00B80AC2">
      <w:pPr>
        <w:pStyle w:val="Paragrafi"/>
      </w:pPr>
    </w:p>
    <w:p w:rsidR="00E31C0F" w:rsidRPr="00E31C0F" w:rsidRDefault="00E31C0F" w:rsidP="00B80AC2">
      <w:pPr>
        <w:pStyle w:val="Institucioni"/>
        <w:keepNext w:val="0"/>
      </w:pPr>
      <w:r>
        <w:t>KUVEND</w:t>
      </w:r>
      <w:r w:rsidRPr="00E31C0F">
        <w:t>I</w:t>
      </w:r>
    </w:p>
    <w:p w:rsidR="00E31C0F" w:rsidRPr="00E31C0F" w:rsidRDefault="00E31C0F" w:rsidP="00B80AC2">
      <w:pPr>
        <w:pStyle w:val="Institucioni"/>
        <w:keepNext w:val="0"/>
      </w:pPr>
      <w:r w:rsidRPr="00E31C0F">
        <w:t>I REPUBLIKËS SË SHQIPËRISË</w:t>
      </w:r>
    </w:p>
    <w:p w:rsidR="00E31C0F" w:rsidRPr="00E31C0F" w:rsidRDefault="00E31C0F" w:rsidP="00B80AC2">
      <w:pPr>
        <w:pStyle w:val="Paragrafi"/>
      </w:pPr>
    </w:p>
    <w:p w:rsidR="00E31C0F" w:rsidRPr="00E31C0F" w:rsidRDefault="00E31C0F" w:rsidP="00B80AC2">
      <w:pPr>
        <w:pStyle w:val="VENDOSI"/>
        <w:keepNext w:val="0"/>
      </w:pPr>
      <w:r>
        <w:t>VENDO</w:t>
      </w:r>
      <w:r w:rsidRPr="00E31C0F">
        <w:t>SI:</w:t>
      </w:r>
    </w:p>
    <w:p w:rsidR="00E31C0F" w:rsidRPr="00E31C0F" w:rsidRDefault="00E31C0F" w:rsidP="00B80AC2">
      <w:pPr>
        <w:pStyle w:val="Paragrafi"/>
      </w:pPr>
    </w:p>
    <w:p w:rsidR="00E31C0F" w:rsidRPr="00E31C0F" w:rsidRDefault="00E31C0F" w:rsidP="00B80AC2">
      <w:pPr>
        <w:pStyle w:val="NeniNr"/>
        <w:keepNext w:val="0"/>
      </w:pPr>
      <w:r w:rsidRPr="00E31C0F">
        <w:t>Neni 1</w:t>
      </w:r>
    </w:p>
    <w:p w:rsidR="00E31C0F" w:rsidRPr="00E31C0F" w:rsidRDefault="00E31C0F" w:rsidP="00B80AC2">
      <w:pPr>
        <w:pStyle w:val="Paragrafi"/>
      </w:pPr>
    </w:p>
    <w:p w:rsidR="00E31C0F" w:rsidRPr="00E31C0F" w:rsidRDefault="00E31C0F" w:rsidP="00B80AC2">
      <w:pPr>
        <w:pStyle w:val="Paragrafi"/>
      </w:pPr>
      <w:r w:rsidRPr="00E31C0F">
        <w:t>Ratifikohet konventa e Organizatës Ndërkombëtare të Punës (ILO) “Për politikën e punësimit, C 122, 1964”.</w:t>
      </w:r>
    </w:p>
    <w:p w:rsidR="00E31C0F" w:rsidRPr="00E31C0F" w:rsidRDefault="00E31C0F" w:rsidP="00B80AC2">
      <w:pPr>
        <w:pStyle w:val="Paragrafi"/>
      </w:pPr>
    </w:p>
    <w:p w:rsidR="00E31C0F" w:rsidRPr="00E31C0F" w:rsidRDefault="00E31C0F" w:rsidP="00B80AC2">
      <w:pPr>
        <w:pStyle w:val="NeniNr"/>
        <w:keepNext w:val="0"/>
      </w:pPr>
      <w:r w:rsidRPr="00E31C0F">
        <w:t>Neni 2</w:t>
      </w:r>
    </w:p>
    <w:p w:rsidR="00E31C0F" w:rsidRPr="00E31C0F" w:rsidRDefault="00E31C0F" w:rsidP="00B80AC2">
      <w:pPr>
        <w:pStyle w:val="Paragrafi"/>
      </w:pPr>
    </w:p>
    <w:p w:rsidR="00E31C0F" w:rsidRDefault="00E31C0F" w:rsidP="00B80AC2">
      <w:pPr>
        <w:pStyle w:val="Paragrafi"/>
      </w:pPr>
      <w:r w:rsidRPr="00E31C0F">
        <w:t>Ky ligj hyn në fuqi 15 ditë pas botimit në Fletoren Zyrtare.</w:t>
      </w:r>
    </w:p>
    <w:p w:rsidR="00B1420A" w:rsidRPr="00E31C0F" w:rsidRDefault="00B1420A" w:rsidP="00B80AC2">
      <w:pPr>
        <w:pStyle w:val="Paragrafi"/>
      </w:pPr>
    </w:p>
    <w:p w:rsidR="00B80AC2" w:rsidRDefault="00B1420A" w:rsidP="00B80AC2">
      <w:pPr>
        <w:pStyle w:val="Shpallja"/>
        <w:rPr>
          <w:sz w:val="23"/>
          <w:szCs w:val="23"/>
        </w:rPr>
      </w:pPr>
      <w:r w:rsidRPr="00B81AC6">
        <w:rPr>
          <w:sz w:val="23"/>
          <w:szCs w:val="23"/>
        </w:rPr>
        <w:t>Shpallur me dekretin nr.</w:t>
      </w:r>
      <w:r>
        <w:rPr>
          <w:sz w:val="23"/>
          <w:szCs w:val="23"/>
        </w:rPr>
        <w:t>5900, datë 1.10</w:t>
      </w:r>
      <w:r w:rsidRPr="00B81AC6">
        <w:rPr>
          <w:sz w:val="23"/>
          <w:szCs w:val="23"/>
        </w:rPr>
        <w:t>.2008</w:t>
      </w:r>
      <w:r>
        <w:rPr>
          <w:sz w:val="23"/>
          <w:szCs w:val="23"/>
        </w:rPr>
        <w:t xml:space="preserve"> </w:t>
      </w:r>
      <w:r w:rsidRPr="00B81AC6">
        <w:rPr>
          <w:sz w:val="23"/>
          <w:szCs w:val="23"/>
        </w:rPr>
        <w:t xml:space="preserve">të Presidentit të Republikës së Shqipërisë, </w:t>
      </w:r>
    </w:p>
    <w:p w:rsidR="00B1420A" w:rsidRPr="00B81AC6" w:rsidRDefault="00B1420A" w:rsidP="00B80AC2">
      <w:pPr>
        <w:pStyle w:val="Shpallja"/>
        <w:rPr>
          <w:sz w:val="23"/>
          <w:szCs w:val="23"/>
        </w:rPr>
      </w:pPr>
      <w:r w:rsidRPr="00B81AC6">
        <w:rPr>
          <w:sz w:val="23"/>
          <w:szCs w:val="23"/>
        </w:rPr>
        <w:t>Bamir Topi</w:t>
      </w:r>
    </w:p>
    <w:p w:rsidR="00E31C0F" w:rsidRDefault="00E31C0F" w:rsidP="00B80AC2">
      <w:pPr>
        <w:pStyle w:val="Paragrafi"/>
      </w:pPr>
    </w:p>
    <w:p w:rsidR="00B80AC2" w:rsidRDefault="00B80AC2" w:rsidP="00B80AC2">
      <w:pPr>
        <w:pStyle w:val="Paragrafi"/>
      </w:pPr>
    </w:p>
    <w:p w:rsidR="00B80AC2" w:rsidRDefault="00B80AC2" w:rsidP="00B80AC2">
      <w:pPr>
        <w:pStyle w:val="Paragrafi"/>
      </w:pPr>
    </w:p>
    <w:p w:rsidR="00B80AC2" w:rsidRDefault="00B80AC2" w:rsidP="00B80AC2">
      <w:pPr>
        <w:pStyle w:val="Paragrafi"/>
      </w:pPr>
    </w:p>
    <w:p w:rsidR="00B80AC2" w:rsidRDefault="00B80AC2" w:rsidP="00B80AC2">
      <w:pPr>
        <w:pStyle w:val="Paragrafi"/>
      </w:pPr>
    </w:p>
    <w:p w:rsidR="00B80AC2" w:rsidRDefault="00B80AC2" w:rsidP="00B80AC2">
      <w:pPr>
        <w:pStyle w:val="Paragrafi"/>
      </w:pPr>
    </w:p>
    <w:p w:rsidR="00B80AC2" w:rsidRDefault="00B80AC2" w:rsidP="00B80AC2">
      <w:pPr>
        <w:pStyle w:val="Paragrafi"/>
      </w:pPr>
    </w:p>
    <w:p w:rsidR="00B80AC2" w:rsidRDefault="00B80AC2" w:rsidP="00B80AC2">
      <w:pPr>
        <w:pStyle w:val="Paragrafi"/>
      </w:pPr>
    </w:p>
    <w:p w:rsidR="00B80AC2" w:rsidRPr="00E31C0F" w:rsidRDefault="00B80AC2" w:rsidP="00B80AC2">
      <w:pPr>
        <w:pStyle w:val="Paragrafi"/>
      </w:pPr>
    </w:p>
    <w:p w:rsidR="001F4CA2" w:rsidRPr="00D24EEA" w:rsidRDefault="001F4CA2" w:rsidP="00B80AC2">
      <w:pPr>
        <w:pStyle w:val="Paragrafi"/>
        <w:ind w:firstLine="0"/>
      </w:pPr>
    </w:p>
    <w:p w:rsidR="001F4CA2" w:rsidRPr="00D24EEA" w:rsidRDefault="001F4CA2" w:rsidP="00B80AC2">
      <w:pPr>
        <w:pStyle w:val="Titulli"/>
        <w:keepNext w:val="0"/>
      </w:pPr>
      <w:r w:rsidRPr="00D24EEA">
        <w:t>KONVENTA E POLITIK</w:t>
      </w:r>
      <w:r>
        <w:t>Ë</w:t>
      </w:r>
      <w:r w:rsidRPr="00D24EEA">
        <w:t>S S</w:t>
      </w:r>
      <w:r>
        <w:t>Ë</w:t>
      </w:r>
      <w:r w:rsidRPr="00D24EEA">
        <w:t xml:space="preserve"> PUN</w:t>
      </w:r>
      <w:r>
        <w:t>Ë</w:t>
      </w:r>
      <w:r w:rsidRPr="00D24EEA">
        <w:t>SIMIT C122, 1964</w:t>
      </w:r>
    </w:p>
    <w:p w:rsidR="001F4CA2" w:rsidRPr="00D24EEA" w:rsidRDefault="001F4CA2" w:rsidP="00B80AC2">
      <w:pPr>
        <w:pStyle w:val="Paragrafi"/>
      </w:pPr>
    </w:p>
    <w:p w:rsidR="001F4CA2" w:rsidRPr="00D24EEA" w:rsidRDefault="001F4CA2" w:rsidP="00B80AC2">
      <w:pPr>
        <w:pStyle w:val="Paragrafi"/>
      </w:pPr>
      <w:r w:rsidRPr="00D24EEA">
        <w:t>Konventa mbi politik</w:t>
      </w:r>
      <w:r>
        <w:t>ë</w:t>
      </w:r>
      <w:r w:rsidRPr="00D24EEA">
        <w:t>n e pun</w:t>
      </w:r>
      <w:r>
        <w:t>ë</w:t>
      </w:r>
      <w:r w:rsidRPr="00D24EEA">
        <w:t>simit (Sh</w:t>
      </w:r>
      <w:r>
        <w:t>ë</w:t>
      </w:r>
      <w:r w:rsidRPr="00D24EEA">
        <w:t>nim</w:t>
      </w:r>
      <w:r w:rsidR="00E426D7">
        <w:t>. D</w:t>
      </w:r>
      <w:r w:rsidRPr="00D24EEA">
        <w:t>ata e hyrjes n</w:t>
      </w:r>
      <w:r>
        <w:t>ë fuqi: 15.</w:t>
      </w:r>
      <w:r w:rsidRPr="00D24EEA">
        <w:t>7.1966)</w:t>
      </w:r>
    </w:p>
    <w:p w:rsidR="001F4CA2" w:rsidRPr="00D24EEA" w:rsidRDefault="001F4CA2" w:rsidP="00B80AC2">
      <w:pPr>
        <w:pStyle w:val="Paragrafi"/>
      </w:pPr>
      <w:r w:rsidRPr="00D24EEA">
        <w:t>Konventa: C 122</w:t>
      </w:r>
    </w:p>
    <w:p w:rsidR="001F4CA2" w:rsidRPr="00D24EEA" w:rsidRDefault="001F4CA2" w:rsidP="00B80AC2">
      <w:pPr>
        <w:pStyle w:val="Paragrafi"/>
      </w:pPr>
      <w:r>
        <w:t>Vendi: Gjenevë</w:t>
      </w:r>
    </w:p>
    <w:p w:rsidR="001F4CA2" w:rsidRPr="00D24EEA" w:rsidRDefault="001F4CA2" w:rsidP="00B80AC2">
      <w:pPr>
        <w:pStyle w:val="Paragrafi"/>
      </w:pPr>
      <w:r w:rsidRPr="00D24EEA">
        <w:t>Sesioni i Konferenc</w:t>
      </w:r>
      <w:r>
        <w:t>ë</w:t>
      </w:r>
      <w:r w:rsidRPr="00D24EEA">
        <w:t>s: 48</w:t>
      </w:r>
    </w:p>
    <w:p w:rsidR="001F4CA2" w:rsidRPr="00D24EEA" w:rsidRDefault="001F4CA2" w:rsidP="00B80AC2">
      <w:pPr>
        <w:pStyle w:val="Paragrafi"/>
      </w:pPr>
      <w:r w:rsidRPr="00D24EEA">
        <w:t>Data e miratimit: 9.7.1964</w:t>
      </w:r>
    </w:p>
    <w:p w:rsidR="001F4CA2" w:rsidRPr="00D24EEA" w:rsidRDefault="001F4CA2" w:rsidP="00B80AC2">
      <w:pPr>
        <w:pStyle w:val="Paragrafi"/>
      </w:pPr>
      <w:r w:rsidRPr="00D24EEA">
        <w:t>Klasifikimi i subjekti</w:t>
      </w:r>
      <w:r>
        <w:t>t: Politika e p</w:t>
      </w:r>
      <w:r w:rsidRPr="00D24EEA">
        <w:t>un</w:t>
      </w:r>
      <w:r>
        <w:t>ë</w:t>
      </w:r>
      <w:r w:rsidRPr="00D24EEA">
        <w:t>simit</w:t>
      </w:r>
    </w:p>
    <w:p w:rsidR="001F4CA2" w:rsidRPr="00D24EEA" w:rsidRDefault="001F4CA2" w:rsidP="00B80AC2">
      <w:pPr>
        <w:pStyle w:val="Paragrafi"/>
      </w:pPr>
      <w:r w:rsidRPr="00D24EEA">
        <w:t>Subjekti: Politika dhe nxitja e pun</w:t>
      </w:r>
      <w:r>
        <w:t>ë</w:t>
      </w:r>
      <w:r w:rsidRPr="00D24EEA">
        <w:t>simit</w:t>
      </w:r>
    </w:p>
    <w:p w:rsidR="001F4CA2" w:rsidRPr="00D24EEA" w:rsidRDefault="001F4CA2" w:rsidP="00B80AC2">
      <w:pPr>
        <w:pStyle w:val="Paragrafi"/>
      </w:pPr>
      <w:r w:rsidRPr="00D24EEA">
        <w:t>Shih ratifikimet e k</w:t>
      </w:r>
      <w:r>
        <w:t>ë</w:t>
      </w:r>
      <w:r w:rsidRPr="00D24EEA">
        <w:t>saj Konvente</w:t>
      </w:r>
    </w:p>
    <w:p w:rsidR="001F4CA2" w:rsidRPr="00D24EEA" w:rsidRDefault="001F4CA2" w:rsidP="00B80AC2">
      <w:pPr>
        <w:pStyle w:val="Paragrafi"/>
      </w:pPr>
    </w:p>
    <w:p w:rsidR="001F4CA2" w:rsidRPr="00D24EEA" w:rsidRDefault="001F4CA2" w:rsidP="00B80AC2">
      <w:pPr>
        <w:pStyle w:val="Paragrafi"/>
      </w:pPr>
      <w:r w:rsidRPr="00D24EEA">
        <w:t>Konferenca e P</w:t>
      </w:r>
      <w:r>
        <w:t>ërgjithshme e Organizatë</w:t>
      </w:r>
      <w:r w:rsidRPr="00D24EEA">
        <w:t>s Nd</w:t>
      </w:r>
      <w:r>
        <w:t>ë</w:t>
      </w:r>
      <w:r w:rsidRPr="00D24EEA">
        <w:t>rkomb</w:t>
      </w:r>
      <w:r>
        <w:t>ë</w:t>
      </w:r>
      <w:r w:rsidRPr="00D24EEA">
        <w:t>tare t</w:t>
      </w:r>
      <w:r>
        <w:t>ë</w:t>
      </w:r>
      <w:r w:rsidRPr="00D24EEA">
        <w:t xml:space="preserve"> Pun</w:t>
      </w:r>
      <w:r>
        <w:t>ë</w:t>
      </w:r>
      <w:r w:rsidRPr="00D24EEA">
        <w:t>s,</w:t>
      </w:r>
    </w:p>
    <w:p w:rsidR="001F4CA2" w:rsidRPr="00D24EEA" w:rsidRDefault="00E426D7" w:rsidP="00B80AC2">
      <w:pPr>
        <w:pStyle w:val="Paragrafi"/>
      </w:pPr>
      <w:r>
        <w:rPr>
          <w:i/>
        </w:rPr>
        <w:t>o</w:t>
      </w:r>
      <w:r w:rsidR="001F4CA2" w:rsidRPr="00064DC5">
        <w:rPr>
          <w:i/>
        </w:rPr>
        <w:t>rganizuar</w:t>
      </w:r>
      <w:r w:rsidR="001F4CA2" w:rsidRPr="00D24EEA">
        <w:t xml:space="preserve"> n</w:t>
      </w:r>
      <w:r w:rsidR="001F4CA2">
        <w:t>ë</w:t>
      </w:r>
      <w:r w:rsidR="001F4CA2" w:rsidRPr="00D24EEA">
        <w:t xml:space="preserve"> Gjenev</w:t>
      </w:r>
      <w:r w:rsidR="001F4CA2">
        <w:t>ë</w:t>
      </w:r>
      <w:r w:rsidR="001F4CA2" w:rsidRPr="00D24EEA">
        <w:t xml:space="preserve"> nga organi drejtues i Zyr</w:t>
      </w:r>
      <w:r w:rsidR="001F4CA2">
        <w:t>ë</w:t>
      </w:r>
      <w:r w:rsidR="001F4CA2" w:rsidRPr="00D24EEA">
        <w:t>s Nd</w:t>
      </w:r>
      <w:r w:rsidR="001F4CA2">
        <w:t>ë</w:t>
      </w:r>
      <w:r w:rsidR="001F4CA2" w:rsidRPr="00D24EEA">
        <w:t>rkomb</w:t>
      </w:r>
      <w:r w:rsidR="001F4CA2">
        <w:t>ë</w:t>
      </w:r>
      <w:r w:rsidR="001F4CA2" w:rsidRPr="00D24EEA">
        <w:t>tare t</w:t>
      </w:r>
      <w:r w:rsidR="001F4CA2">
        <w:t>ë</w:t>
      </w:r>
      <w:r w:rsidR="001F4CA2" w:rsidRPr="00D24EEA">
        <w:t xml:space="preserve"> Pun</w:t>
      </w:r>
      <w:r w:rsidR="001F4CA2">
        <w:t>ë</w:t>
      </w:r>
      <w:r w:rsidR="001F4CA2" w:rsidRPr="00D24EEA">
        <w:t>s n</w:t>
      </w:r>
      <w:r w:rsidR="001F4CA2">
        <w:t>ë s</w:t>
      </w:r>
      <w:r w:rsidR="001F4CA2" w:rsidRPr="00D24EEA">
        <w:t>esionin e saj t</w:t>
      </w:r>
      <w:r w:rsidR="001F4CA2">
        <w:t>ë d</w:t>
      </w:r>
      <w:r w:rsidR="001F4CA2" w:rsidRPr="00D24EEA">
        <w:t>yzet e tet</w:t>
      </w:r>
      <w:r w:rsidR="001F4CA2">
        <w:t>ë</w:t>
      </w:r>
      <w:r w:rsidR="001F4CA2" w:rsidRPr="00D24EEA">
        <w:t xml:space="preserve"> m</w:t>
      </w:r>
      <w:r w:rsidR="001F4CA2">
        <w:t>ë 17 qershor 1964;</w:t>
      </w:r>
      <w:r w:rsidR="001F4CA2" w:rsidRPr="00D24EEA">
        <w:t xml:space="preserve"> dhe</w:t>
      </w:r>
    </w:p>
    <w:p w:rsidR="001F4CA2" w:rsidRPr="00D24EEA" w:rsidRDefault="00E426D7" w:rsidP="00B80AC2">
      <w:pPr>
        <w:pStyle w:val="Paragrafi"/>
      </w:pPr>
      <w:r>
        <w:rPr>
          <w:i/>
        </w:rPr>
        <w:t>d</w:t>
      </w:r>
      <w:r w:rsidR="001F4CA2" w:rsidRPr="00E24B55">
        <w:rPr>
          <w:i/>
        </w:rPr>
        <w:t>uke pasur parasysh</w:t>
      </w:r>
      <w:r w:rsidR="001F4CA2" w:rsidRPr="00D24EEA">
        <w:t xml:space="preserve"> se deklarata e Filadelfias njeh detyrimin solemn t</w:t>
      </w:r>
      <w:r w:rsidR="001F4CA2">
        <w:t>ë</w:t>
      </w:r>
      <w:r w:rsidR="001F4CA2" w:rsidRPr="00D24EEA">
        <w:t xml:space="preserve"> Organizat</w:t>
      </w:r>
      <w:r w:rsidR="001F4CA2">
        <w:t>ë</w:t>
      </w:r>
      <w:r w:rsidR="001F4CA2" w:rsidRPr="00D24EEA">
        <w:t>s Nd</w:t>
      </w:r>
      <w:r w:rsidR="001F4CA2">
        <w:t>ë</w:t>
      </w:r>
      <w:r w:rsidR="001F4CA2" w:rsidRPr="00D24EEA">
        <w:t>rkomb</w:t>
      </w:r>
      <w:r w:rsidR="001F4CA2">
        <w:t>ë</w:t>
      </w:r>
      <w:r w:rsidR="001F4CA2" w:rsidRPr="00D24EEA">
        <w:t>tare t</w:t>
      </w:r>
      <w:r w:rsidR="001F4CA2">
        <w:t>ë</w:t>
      </w:r>
      <w:r w:rsidR="001F4CA2" w:rsidRPr="00D24EEA">
        <w:t xml:space="preserve"> Pun</w:t>
      </w:r>
      <w:r w:rsidR="001F4CA2">
        <w:t>ë</w:t>
      </w:r>
      <w:r w:rsidR="001F4CA2" w:rsidRPr="00D24EEA">
        <w:t>s p</w:t>
      </w:r>
      <w:r w:rsidR="001F4CA2">
        <w:t>ë</w:t>
      </w:r>
      <w:r w:rsidR="001F4CA2" w:rsidRPr="00D24EEA">
        <w:t>r t’u p</w:t>
      </w:r>
      <w:r w:rsidR="001F4CA2">
        <w:t>ë</w:t>
      </w:r>
      <w:r w:rsidR="001F4CA2" w:rsidRPr="00D24EEA">
        <w:t>rcjell</w:t>
      </w:r>
      <w:r w:rsidR="001F4CA2">
        <w:t>ë</w:t>
      </w:r>
      <w:r w:rsidR="001F4CA2" w:rsidRPr="00D24EEA">
        <w:t xml:space="preserve"> kombeve t</w:t>
      </w:r>
      <w:r w:rsidR="001F4CA2">
        <w:t>ë</w:t>
      </w:r>
      <w:r w:rsidR="001F4CA2" w:rsidRPr="00D24EEA">
        <w:t xml:space="preserve"> bot</w:t>
      </w:r>
      <w:r w:rsidR="001F4CA2">
        <w:t>ë</w:t>
      </w:r>
      <w:r w:rsidR="001F4CA2" w:rsidRPr="00D24EEA">
        <w:t>s programe</w:t>
      </w:r>
      <w:r w:rsidR="001F4CA2">
        <w:t>,</w:t>
      </w:r>
      <w:r w:rsidR="001F4CA2" w:rsidRPr="00D24EEA">
        <w:t xml:space="preserve"> t</w:t>
      </w:r>
      <w:r w:rsidR="001F4CA2">
        <w:t>ë</w:t>
      </w:r>
      <w:r w:rsidR="001F4CA2" w:rsidRPr="00D24EEA">
        <w:t xml:space="preserve"> cil</w:t>
      </w:r>
      <w:r>
        <w:t>a</w:t>
      </w:r>
      <w:r w:rsidR="001F4CA2" w:rsidRPr="00D24EEA">
        <w:t>t realizojn</w:t>
      </w:r>
      <w:r w:rsidR="001F4CA2">
        <w:t>ë</w:t>
      </w:r>
      <w:r w:rsidR="001F4CA2" w:rsidRPr="00D24EEA">
        <w:t xml:space="preserve"> pun</w:t>
      </w:r>
      <w:r w:rsidR="001F4CA2">
        <w:t>ë</w:t>
      </w:r>
      <w:r w:rsidR="001F4CA2" w:rsidRPr="00D24EEA">
        <w:t>sim t</w:t>
      </w:r>
      <w:r w:rsidR="001F4CA2">
        <w:t>ë</w:t>
      </w:r>
      <w:r w:rsidR="001F4CA2" w:rsidRPr="00D24EEA">
        <w:t xml:space="preserve"> plot</w:t>
      </w:r>
      <w:r w:rsidR="001F4CA2">
        <w:t>ë</w:t>
      </w:r>
      <w:r w:rsidR="001F4CA2" w:rsidRPr="00D24EEA">
        <w:t xml:space="preserve"> dhe rritjen e</w:t>
      </w:r>
      <w:r w:rsidR="001F4CA2">
        <w:t xml:space="preserve"> </w:t>
      </w:r>
      <w:r w:rsidR="001F4CA2" w:rsidRPr="00D24EEA">
        <w:t>standardeve t</w:t>
      </w:r>
      <w:r w:rsidR="001F4CA2">
        <w:t>ë</w:t>
      </w:r>
      <w:r w:rsidR="001F4CA2" w:rsidRPr="00D24EEA">
        <w:t xml:space="preserve"> jetes</w:t>
      </w:r>
      <w:r w:rsidR="001F4CA2">
        <w:t>ë</w:t>
      </w:r>
      <w:r w:rsidR="001F4CA2" w:rsidRPr="00D24EEA">
        <w:t>s, dhe se n</w:t>
      </w:r>
      <w:r w:rsidR="001F4CA2">
        <w:t>ë</w:t>
      </w:r>
      <w:r>
        <w:t xml:space="preserve"> p</w:t>
      </w:r>
      <w:r w:rsidR="001F4CA2" w:rsidRPr="00D24EEA">
        <w:t>arath</w:t>
      </w:r>
      <w:r w:rsidR="001F4CA2">
        <w:t>ë</w:t>
      </w:r>
      <w:r w:rsidR="001F4CA2" w:rsidRPr="00D24EEA">
        <w:t>nien e Kushtetut</w:t>
      </w:r>
      <w:r w:rsidR="001F4CA2">
        <w:t>ë</w:t>
      </w:r>
      <w:r w:rsidR="001F4CA2" w:rsidRPr="00D24EEA">
        <w:t>s s</w:t>
      </w:r>
      <w:r w:rsidR="001F4CA2">
        <w:t>ë</w:t>
      </w:r>
      <w:r w:rsidR="001F4CA2" w:rsidRPr="00D24EEA">
        <w:t xml:space="preserve"> Organizat</w:t>
      </w:r>
      <w:r w:rsidR="001F4CA2">
        <w:t>ë</w:t>
      </w:r>
      <w:r w:rsidR="001F4CA2" w:rsidRPr="00D24EEA">
        <w:t>s Nd</w:t>
      </w:r>
      <w:r w:rsidR="001F4CA2">
        <w:t>ë</w:t>
      </w:r>
      <w:r w:rsidR="001F4CA2" w:rsidRPr="00D24EEA">
        <w:t>rkomb</w:t>
      </w:r>
      <w:r w:rsidR="001F4CA2">
        <w:t>ë</w:t>
      </w:r>
      <w:r w:rsidR="001F4CA2" w:rsidRPr="00D24EEA">
        <w:t>tare t</w:t>
      </w:r>
      <w:r w:rsidR="001F4CA2">
        <w:t>ë</w:t>
      </w:r>
      <w:r w:rsidR="001F4CA2" w:rsidRPr="00D24EEA">
        <w:t xml:space="preserve"> Pun</w:t>
      </w:r>
      <w:r w:rsidR="001F4CA2">
        <w:t>ë</w:t>
      </w:r>
      <w:r w:rsidR="001F4CA2" w:rsidRPr="00D24EEA">
        <w:t>s parashikohet parandalimi i papun</w:t>
      </w:r>
      <w:r w:rsidR="001F4CA2">
        <w:t>ë</w:t>
      </w:r>
      <w:r w:rsidR="001F4CA2" w:rsidRPr="00D24EEA">
        <w:t>sis</w:t>
      </w:r>
      <w:r w:rsidR="001F4CA2">
        <w:t xml:space="preserve">ë </w:t>
      </w:r>
      <w:r w:rsidR="001F4CA2" w:rsidRPr="00D24EEA">
        <w:t>dhe sigurimi i nj</w:t>
      </w:r>
      <w:r w:rsidR="001F4CA2">
        <w:t>ë</w:t>
      </w:r>
      <w:r w:rsidR="001F4CA2" w:rsidRPr="00D24EEA">
        <w:t xml:space="preserve"> page t</w:t>
      </w:r>
      <w:r w:rsidR="001F4CA2">
        <w:t>ë mj</w:t>
      </w:r>
      <w:r w:rsidR="001F4CA2" w:rsidRPr="00D24EEA">
        <w:t>aftueshme p</w:t>
      </w:r>
      <w:r w:rsidR="001F4CA2">
        <w:t>ë</w:t>
      </w:r>
      <w:r w:rsidR="001F4CA2" w:rsidRPr="00D24EEA">
        <w:t>r t</w:t>
      </w:r>
      <w:r w:rsidR="001F4CA2">
        <w:t>ë jetuar;</w:t>
      </w:r>
      <w:r w:rsidR="001F4CA2" w:rsidRPr="00D24EEA">
        <w:t xml:space="preserve"> dhe</w:t>
      </w:r>
    </w:p>
    <w:p w:rsidR="001F4CA2" w:rsidRPr="00D24EEA" w:rsidRDefault="001F4CA2" w:rsidP="00B80AC2">
      <w:pPr>
        <w:pStyle w:val="Paragrafi"/>
      </w:pPr>
      <w:r w:rsidRPr="00E24B55">
        <w:rPr>
          <w:i/>
        </w:rPr>
        <w:t>më tej, duke pasur parasysh</w:t>
      </w:r>
      <w:r w:rsidRPr="00D24EEA">
        <w:t xml:space="preserve"> faktin se n</w:t>
      </w:r>
      <w:r>
        <w:t>ë</w:t>
      </w:r>
      <w:r w:rsidRPr="00D24EEA">
        <w:t xml:space="preserve"> baz</w:t>
      </w:r>
      <w:r>
        <w:t>ë</w:t>
      </w:r>
      <w:r w:rsidRPr="00D24EEA">
        <w:t xml:space="preserve"> t</w:t>
      </w:r>
      <w:r>
        <w:t>ë</w:t>
      </w:r>
      <w:r w:rsidRPr="00D24EEA">
        <w:t xml:space="preserve"> kushteve t</w:t>
      </w:r>
      <w:r>
        <w:t>ë d</w:t>
      </w:r>
      <w:r w:rsidRPr="00D24EEA">
        <w:t>eklarat</w:t>
      </w:r>
      <w:r>
        <w:t>ë</w:t>
      </w:r>
      <w:r w:rsidRPr="00D24EEA">
        <w:t>s s</w:t>
      </w:r>
      <w:r>
        <w:t>ë</w:t>
      </w:r>
      <w:r w:rsidRPr="00D24EEA">
        <w:t xml:space="preserve"> Filadelfias, Organizata Nd</w:t>
      </w:r>
      <w:r>
        <w:t>ë</w:t>
      </w:r>
      <w:r w:rsidRPr="00D24EEA">
        <w:t>rkomb</w:t>
      </w:r>
      <w:r>
        <w:t>ë</w:t>
      </w:r>
      <w:r w:rsidRPr="00D24EEA">
        <w:t>tare e Pun</w:t>
      </w:r>
      <w:r>
        <w:t>ë</w:t>
      </w:r>
      <w:r w:rsidRPr="00D24EEA">
        <w:t>s mban p</w:t>
      </w:r>
      <w:r>
        <w:t>ë</w:t>
      </w:r>
      <w:r w:rsidRPr="00D24EEA">
        <w:t>rgjegj</w:t>
      </w:r>
      <w:r>
        <w:t>ë</w:t>
      </w:r>
      <w:r w:rsidRPr="00D24EEA">
        <w:t>si p</w:t>
      </w:r>
      <w:r>
        <w:t>ë</w:t>
      </w:r>
      <w:r w:rsidR="00E426D7">
        <w:t>r</w:t>
      </w:r>
      <w:r w:rsidRPr="00D24EEA">
        <w:t xml:space="preserve"> t</w:t>
      </w:r>
      <w:r>
        <w:t>ë</w:t>
      </w:r>
      <w:r w:rsidRPr="00D24EEA">
        <w:t xml:space="preserve"> shqyrtuar dhe gjykuar mbi lidhjen e politikave ekonomiko-financiare me politik</w:t>
      </w:r>
      <w:r>
        <w:t>ë</w:t>
      </w:r>
      <w:r w:rsidRPr="00D24EEA">
        <w:t>n e pun</w:t>
      </w:r>
      <w:r>
        <w:t>ë</w:t>
      </w:r>
      <w:r w:rsidRPr="00D24EEA">
        <w:t>simit n</w:t>
      </w:r>
      <w:r>
        <w:t>ë</w:t>
      </w:r>
      <w:r w:rsidRPr="00D24EEA">
        <w:t xml:space="preserve"> drit</w:t>
      </w:r>
      <w:r>
        <w:t>ë</w:t>
      </w:r>
      <w:r w:rsidRPr="00D24EEA">
        <w:t>n e objektivit</w:t>
      </w:r>
      <w:r>
        <w:t xml:space="preserve"> </w:t>
      </w:r>
      <w:r w:rsidRPr="00D24EEA">
        <w:t>themelor se “t</w:t>
      </w:r>
      <w:r>
        <w:t>ë</w:t>
      </w:r>
      <w:r w:rsidRPr="00D24EEA">
        <w:t xml:space="preserve"> gjith</w:t>
      </w:r>
      <w:r>
        <w:t>ë</w:t>
      </w:r>
      <w:r w:rsidRPr="00D24EEA">
        <w:t xml:space="preserve"> njer</w:t>
      </w:r>
      <w:r>
        <w:t>ë</w:t>
      </w:r>
      <w:r w:rsidRPr="00D24EEA">
        <w:t>zit, pavar</w:t>
      </w:r>
      <w:r>
        <w:t>ë</w:t>
      </w:r>
      <w:r w:rsidRPr="00D24EEA">
        <w:t>sisht nga raca, besimi dhe gjinia, g</w:t>
      </w:r>
      <w:r>
        <w:t>ë</w:t>
      </w:r>
      <w:r w:rsidRPr="00D24EEA">
        <w:t>zojn</w:t>
      </w:r>
      <w:r>
        <w:t>ë</w:t>
      </w:r>
      <w:r w:rsidRPr="00D24EEA">
        <w:t xml:space="preserve"> t</w:t>
      </w:r>
      <w:r>
        <w:t>ë</w:t>
      </w:r>
      <w:r w:rsidRPr="00D24EEA">
        <w:t xml:space="preserve"> drejt</w:t>
      </w:r>
      <w:r>
        <w:t>ë</w:t>
      </w:r>
      <w:r w:rsidRPr="00D24EEA">
        <w:t>n e mir</w:t>
      </w:r>
      <w:r>
        <w:t>ë</w:t>
      </w:r>
      <w:r w:rsidRPr="00D24EEA">
        <w:t>q</w:t>
      </w:r>
      <w:r>
        <w:t>ë</w:t>
      </w:r>
      <w:r w:rsidRPr="00D24EEA">
        <w:t>nies materiale dhe zhvillimit t</w:t>
      </w:r>
      <w:r>
        <w:t>ë</w:t>
      </w:r>
      <w:r w:rsidRPr="00D24EEA">
        <w:t xml:space="preserve"> tyre shpirt</w:t>
      </w:r>
      <w:r>
        <w:t>ë</w:t>
      </w:r>
      <w:r w:rsidRPr="00D24EEA">
        <w:t>ror n</w:t>
      </w:r>
      <w:r>
        <w:t>ë</w:t>
      </w:r>
      <w:r w:rsidRPr="00D24EEA">
        <w:t xml:space="preserve"> kushtet e liris</w:t>
      </w:r>
      <w:r>
        <w:t>ë</w:t>
      </w:r>
      <w:r w:rsidRPr="00D24EEA">
        <w:t xml:space="preserve"> dhe dinjitetit t</w:t>
      </w:r>
      <w:r>
        <w:t>ë</w:t>
      </w:r>
      <w:r w:rsidRPr="00D24EEA">
        <w:t xml:space="preserve"> siguris</w:t>
      </w:r>
      <w:r>
        <w:t>ë</w:t>
      </w:r>
      <w:r w:rsidRPr="00D24EEA">
        <w:t xml:space="preserve"> ekonomike dhe mund</w:t>
      </w:r>
      <w:r>
        <w:t>ë</w:t>
      </w:r>
      <w:r w:rsidRPr="00D24EEA">
        <w:t>sive t</w:t>
      </w:r>
      <w:r>
        <w:t>ë barabarta”;</w:t>
      </w:r>
      <w:r w:rsidRPr="00D24EEA">
        <w:t xml:space="preserve"> dhe</w:t>
      </w:r>
    </w:p>
    <w:p w:rsidR="001F4CA2" w:rsidRPr="00D24EEA" w:rsidRDefault="001F4CA2" w:rsidP="00B80AC2">
      <w:pPr>
        <w:pStyle w:val="Paragrafi"/>
      </w:pPr>
      <w:r>
        <w:rPr>
          <w:i/>
        </w:rPr>
        <w:t>d</w:t>
      </w:r>
      <w:r w:rsidRPr="00E24B55">
        <w:rPr>
          <w:i/>
        </w:rPr>
        <w:t>uke pasur parasysh se</w:t>
      </w:r>
      <w:r w:rsidRPr="00D24EEA">
        <w:t xml:space="preserve"> Deklarata </w:t>
      </w:r>
      <w:r>
        <w:t xml:space="preserve">themelore </w:t>
      </w:r>
      <w:r w:rsidRPr="00D24EEA">
        <w:t>e</w:t>
      </w:r>
      <w:r>
        <w:t xml:space="preserve"> </w:t>
      </w:r>
      <w:r w:rsidRPr="00D24EEA">
        <w:t>t</w:t>
      </w:r>
      <w:r>
        <w:t>ë</w:t>
      </w:r>
      <w:r w:rsidR="00E426D7">
        <w:t xml:space="preserve"> d</w:t>
      </w:r>
      <w:r w:rsidRPr="00D24EEA">
        <w:t>rejtave t</w:t>
      </w:r>
      <w:r>
        <w:t>ë</w:t>
      </w:r>
      <w:r w:rsidR="00E426D7">
        <w:t xml:space="preserve"> n</w:t>
      </w:r>
      <w:r w:rsidRPr="00D24EEA">
        <w:t>jeriut parashikon  se “çdo njeri g</w:t>
      </w:r>
      <w:r>
        <w:t>ë</w:t>
      </w:r>
      <w:r w:rsidRPr="00D24EEA">
        <w:t>zon t</w:t>
      </w:r>
      <w:r>
        <w:t>ë</w:t>
      </w:r>
      <w:r w:rsidRPr="00D24EEA">
        <w:t xml:space="preserve"> drejt</w:t>
      </w:r>
      <w:r>
        <w:t>ë</w:t>
      </w:r>
      <w:r w:rsidRPr="00D24EEA">
        <w:t>n e pun</w:t>
      </w:r>
      <w:r>
        <w:t>ë</w:t>
      </w:r>
      <w:r w:rsidRPr="00D24EEA">
        <w:t>s, e zgj</w:t>
      </w:r>
      <w:r w:rsidR="00E426D7">
        <w:t>e</w:t>
      </w:r>
      <w:r w:rsidRPr="00D24EEA">
        <w:t>dhjes s</w:t>
      </w:r>
      <w:r>
        <w:t>ë</w:t>
      </w:r>
      <w:r w:rsidRPr="00D24EEA">
        <w:t xml:space="preserve"> lir</w:t>
      </w:r>
      <w:r>
        <w:t>ë</w:t>
      </w:r>
      <w:r w:rsidRPr="00D24EEA">
        <w:t xml:space="preserve"> t</w:t>
      </w:r>
      <w:r>
        <w:t>ë</w:t>
      </w:r>
      <w:r w:rsidRPr="00D24EEA">
        <w:t xml:space="preserve"> pun</w:t>
      </w:r>
      <w:r>
        <w:t>ë</w:t>
      </w:r>
      <w:r w:rsidRPr="00D24EEA">
        <w:t>simit, e kushteve t</w:t>
      </w:r>
      <w:r>
        <w:t>ë</w:t>
      </w:r>
      <w:r w:rsidRPr="00D24EEA">
        <w:t xml:space="preserve"> favorshme t</w:t>
      </w:r>
      <w:r>
        <w:t>ë</w:t>
      </w:r>
      <w:r w:rsidRPr="00D24EEA">
        <w:t xml:space="preserve"> pun</w:t>
      </w:r>
      <w:r>
        <w:t>ë</w:t>
      </w:r>
      <w:r w:rsidRPr="00D24EEA">
        <w:t xml:space="preserve">s si dhe </w:t>
      </w:r>
      <w:r>
        <w:t xml:space="preserve">të </w:t>
      </w:r>
      <w:r w:rsidRPr="00D24EEA">
        <w:t>mbrojtjes nga papun</w:t>
      </w:r>
      <w:r>
        <w:t>ësia”;</w:t>
      </w:r>
      <w:r w:rsidRPr="00D24EEA">
        <w:t xml:space="preserve"> dhe</w:t>
      </w:r>
    </w:p>
    <w:p w:rsidR="00E426D7" w:rsidRDefault="001F4CA2" w:rsidP="00B80AC2">
      <w:pPr>
        <w:pStyle w:val="Paragrafi"/>
      </w:pPr>
      <w:r>
        <w:rPr>
          <w:i/>
        </w:rPr>
        <w:t>d</w:t>
      </w:r>
      <w:r w:rsidRPr="00E24B55">
        <w:rPr>
          <w:i/>
        </w:rPr>
        <w:t>uke vërejtur</w:t>
      </w:r>
      <w:r w:rsidR="00E426D7">
        <w:t xml:space="preserve"> kushtet e k</w:t>
      </w:r>
      <w:r w:rsidRPr="00D24EEA">
        <w:t>onventave nd</w:t>
      </w:r>
      <w:r>
        <w:t>ë</w:t>
      </w:r>
      <w:r w:rsidRPr="00D24EEA">
        <w:t>rkomb</w:t>
      </w:r>
      <w:r>
        <w:t>ë</w:t>
      </w:r>
      <w:r w:rsidRPr="00D24EEA">
        <w:t>tare ekzistuese t</w:t>
      </w:r>
      <w:r>
        <w:t>ë</w:t>
      </w:r>
      <w:r w:rsidRPr="00D24EEA">
        <w:t xml:space="preserve"> pun</w:t>
      </w:r>
      <w:r>
        <w:t>ë</w:t>
      </w:r>
      <w:r w:rsidRPr="00D24EEA">
        <w:t>s dhe udh</w:t>
      </w:r>
      <w:r>
        <w:t>ë</w:t>
      </w:r>
      <w:r w:rsidRPr="00D24EEA">
        <w:t>zimeve t</w:t>
      </w:r>
      <w:r>
        <w:t>ë</w:t>
      </w:r>
      <w:r w:rsidRPr="00D24EEA">
        <w:t xml:space="preserve"> lidhjeve t</w:t>
      </w:r>
      <w:r>
        <w:t>ë</w:t>
      </w:r>
      <w:r w:rsidRPr="00D24EEA">
        <w:t xml:space="preserve"> drejtp</w:t>
      </w:r>
      <w:r>
        <w:t>ë</w:t>
      </w:r>
      <w:r w:rsidRPr="00D24EEA">
        <w:t>rdrejta me politik</w:t>
      </w:r>
      <w:r>
        <w:t>ë</w:t>
      </w:r>
      <w:r w:rsidRPr="00D24EEA">
        <w:t>n e pun</w:t>
      </w:r>
      <w:r>
        <w:t>ë</w:t>
      </w:r>
      <w:r w:rsidRPr="00D24EEA">
        <w:t>simit, dhe n</w:t>
      </w:r>
      <w:r>
        <w:t>ë</w:t>
      </w:r>
      <w:r w:rsidRPr="00D24EEA">
        <w:t xml:space="preserve"> veçanti Konvent</w:t>
      </w:r>
      <w:r>
        <w:t>ë</w:t>
      </w:r>
      <w:r w:rsidRPr="00D24EEA">
        <w:t>n</w:t>
      </w:r>
      <w:r w:rsidR="00E426D7">
        <w:t xml:space="preserve"> e s</w:t>
      </w:r>
      <w:r w:rsidRPr="00D24EEA">
        <w:t>h</w:t>
      </w:r>
      <w:r>
        <w:t>ë</w:t>
      </w:r>
      <w:r w:rsidRPr="00D24EEA">
        <w:t>rbimit</w:t>
      </w:r>
      <w:r>
        <w:t xml:space="preserve"> </w:t>
      </w:r>
      <w:r w:rsidRPr="00D24EEA">
        <w:t>t</w:t>
      </w:r>
      <w:r>
        <w:t>ë</w:t>
      </w:r>
      <w:r w:rsidR="00E426D7">
        <w:t xml:space="preserve"> p</w:t>
      </w:r>
      <w:r w:rsidRPr="00D24EEA">
        <w:t>un</w:t>
      </w:r>
      <w:r>
        <w:t>ë</w:t>
      </w:r>
      <w:r w:rsidRPr="00D24EEA">
        <w:t>simit dhe udh</w:t>
      </w:r>
      <w:r>
        <w:t>ëzimet e vitit 1948</w:t>
      </w:r>
      <w:r w:rsidRPr="00D24EEA">
        <w:t xml:space="preserve">, </w:t>
      </w:r>
      <w:r w:rsidR="00E426D7">
        <w:t>udhëzimin këshillues profesional t</w:t>
      </w:r>
      <w:r>
        <w:t>ë vitit 1949, udhëzimin e kualifikimit prof</w:t>
      </w:r>
      <w:r w:rsidR="00E426D7">
        <w:t>esional të vitit 1962, si dhe Konventën e diskriminimit (p</w:t>
      </w:r>
      <w:r>
        <w:t>unësimit dhe profesionit) dhe udhëzimin e vitit 1958; dhe</w:t>
      </w:r>
    </w:p>
    <w:p w:rsidR="001F4CA2" w:rsidRDefault="00E426D7" w:rsidP="00B80AC2">
      <w:pPr>
        <w:pStyle w:val="Paragrafi"/>
      </w:pPr>
      <w:r w:rsidRPr="00E426D7">
        <w:rPr>
          <w:i/>
        </w:rPr>
        <w:t>duke marrë në konsideratë</w:t>
      </w:r>
      <w:r w:rsidR="007A402C">
        <w:t xml:space="preserve"> se</w:t>
      </w:r>
      <w:r w:rsidR="009572A6">
        <w:t xml:space="preserve"> këto instrumente</w:t>
      </w:r>
      <w:r>
        <w:t xml:space="preserve"> duhet të vendosen në një kuadër më të gjerë të një programi ndërkombëtar për shtrirje ekonomike mbi bazën e një punësimi të plotë, produktiv dhe me zgjedhje të lirë, dhe</w:t>
      </w:r>
      <w:r w:rsidR="001F4CA2">
        <w:t xml:space="preserve"> </w:t>
      </w:r>
    </w:p>
    <w:p w:rsidR="001F4CA2" w:rsidRPr="00D24EEA" w:rsidRDefault="001F4CA2" w:rsidP="00B80AC2">
      <w:pPr>
        <w:pStyle w:val="Paragrafi"/>
      </w:pPr>
      <w:r w:rsidRPr="00E24B55">
        <w:rPr>
          <w:i/>
        </w:rPr>
        <w:t>pasi është vendosur</w:t>
      </w:r>
      <w:r w:rsidRPr="00D24EEA">
        <w:t xml:space="preserve"> mbi miratimin e disa propozimeve</w:t>
      </w:r>
      <w:r>
        <w:t xml:space="preserve"> </w:t>
      </w:r>
      <w:r w:rsidRPr="00D24EEA">
        <w:t>n</w:t>
      </w:r>
      <w:r>
        <w:t>ë</w:t>
      </w:r>
      <w:r w:rsidRPr="00D24EEA">
        <w:t xml:space="preserve"> lidhje me politik</w:t>
      </w:r>
      <w:r>
        <w:t>ë</w:t>
      </w:r>
      <w:r w:rsidRPr="00D24EEA">
        <w:t>n e pun</w:t>
      </w:r>
      <w:r>
        <w:t>ë</w:t>
      </w:r>
      <w:r w:rsidRPr="00D24EEA">
        <w:t>simit t</w:t>
      </w:r>
      <w:r>
        <w:t>ë</w:t>
      </w:r>
      <w:r w:rsidRPr="00D24EEA">
        <w:t xml:space="preserve"> p</w:t>
      </w:r>
      <w:r>
        <w:t>ë</w:t>
      </w:r>
      <w:r w:rsidRPr="00D24EEA">
        <w:t>rfshira n</w:t>
      </w:r>
      <w:r>
        <w:t>ë</w:t>
      </w:r>
      <w:r w:rsidRPr="00D24EEA">
        <w:t xml:space="preserve"> pik</w:t>
      </w:r>
      <w:r>
        <w:t>ë</w:t>
      </w:r>
      <w:r w:rsidRPr="00D24EEA">
        <w:t>n e tet</w:t>
      </w:r>
      <w:r>
        <w:t>ë</w:t>
      </w:r>
      <w:r w:rsidRPr="00D24EEA">
        <w:t xml:space="preserve"> t</w:t>
      </w:r>
      <w:r>
        <w:t>ë</w:t>
      </w:r>
      <w:r w:rsidRPr="00D24EEA">
        <w:t xml:space="preserve"> axhend</w:t>
      </w:r>
      <w:r>
        <w:t>ë</w:t>
      </w:r>
      <w:r w:rsidRPr="00D24EEA">
        <w:t>s s</w:t>
      </w:r>
      <w:r>
        <w:t>ë sesionit;</w:t>
      </w:r>
      <w:r w:rsidRPr="00D24EEA">
        <w:t xml:space="preserve"> dhe</w:t>
      </w:r>
    </w:p>
    <w:p w:rsidR="001F4CA2" w:rsidRPr="00D24EEA" w:rsidRDefault="001F4CA2" w:rsidP="00B80AC2">
      <w:pPr>
        <w:pStyle w:val="Paragrafi"/>
      </w:pPr>
      <w:r w:rsidRPr="00E24B55">
        <w:rPr>
          <w:i/>
        </w:rPr>
        <w:t>pasi është përcaktuar</w:t>
      </w:r>
      <w:r w:rsidRPr="00D24EEA">
        <w:t xml:space="preserve"> q</w:t>
      </w:r>
      <w:r>
        <w:t>ë</w:t>
      </w:r>
      <w:r w:rsidRPr="00D24EEA">
        <w:t xml:space="preserve"> k</w:t>
      </w:r>
      <w:r>
        <w:t>ë</w:t>
      </w:r>
      <w:r w:rsidRPr="00D24EEA">
        <w:t>to propozime t</w:t>
      </w:r>
      <w:r>
        <w:t>ë</w:t>
      </w:r>
      <w:r w:rsidRPr="00D24EEA">
        <w:t xml:space="preserve"> marrin form</w:t>
      </w:r>
      <w:r>
        <w:t>ë</w:t>
      </w:r>
      <w:r w:rsidRPr="00D24EEA">
        <w:t>n e nj</w:t>
      </w:r>
      <w:r>
        <w:t>ë k</w:t>
      </w:r>
      <w:r w:rsidRPr="00D24EEA">
        <w:t>onvente nd</w:t>
      </w:r>
      <w:r>
        <w:t>ë</w:t>
      </w:r>
      <w:r w:rsidRPr="00D24EEA">
        <w:t>rkomb</w:t>
      </w:r>
      <w:r>
        <w:t>ë</w:t>
      </w:r>
      <w:r w:rsidRPr="00D24EEA">
        <w:t>tare, miraton m</w:t>
      </w:r>
      <w:r>
        <w:t>ë</w:t>
      </w:r>
      <w:r w:rsidRPr="00D24EEA">
        <w:t xml:space="preserve"> n</w:t>
      </w:r>
      <w:r>
        <w:t>ë</w:t>
      </w:r>
      <w:r w:rsidRPr="00D24EEA">
        <w:t>nt</w:t>
      </w:r>
      <w:r>
        <w:t>ë</w:t>
      </w:r>
      <w:r w:rsidRPr="00D24EEA">
        <w:t xml:space="preserve"> qershor nj</w:t>
      </w:r>
      <w:r>
        <w:t>ë</w:t>
      </w:r>
      <w:r w:rsidR="00E426D7">
        <w:t xml:space="preserve"> </w:t>
      </w:r>
      <w:r w:rsidRPr="00D24EEA">
        <w:t>mij</w:t>
      </w:r>
      <w:r>
        <w:t>ë</w:t>
      </w:r>
      <w:r w:rsidRPr="00D24EEA">
        <w:t xml:space="preserve"> e</w:t>
      </w:r>
      <w:r>
        <w:t xml:space="preserve"> </w:t>
      </w:r>
      <w:r w:rsidRPr="00D24EEA">
        <w:t>n</w:t>
      </w:r>
      <w:r>
        <w:t>ë</w:t>
      </w:r>
      <w:r w:rsidRPr="00D24EEA">
        <w:t>nt</w:t>
      </w:r>
      <w:r>
        <w:t>ë</w:t>
      </w:r>
      <w:r w:rsidRPr="00D24EEA">
        <w:t>qind e gjasht</w:t>
      </w:r>
      <w:r>
        <w:t>ë</w:t>
      </w:r>
      <w:r w:rsidRPr="00D24EEA">
        <w:t>dhjet</w:t>
      </w:r>
      <w:r>
        <w:t>ë</w:t>
      </w:r>
      <w:r w:rsidRPr="00D24EEA">
        <w:t xml:space="preserve"> e kat</w:t>
      </w:r>
      <w:r>
        <w:t>ë</w:t>
      </w:r>
      <w:r w:rsidRPr="00D24EEA">
        <w:t>r Konvent</w:t>
      </w:r>
      <w:r>
        <w:t>ë</w:t>
      </w:r>
      <w:r w:rsidRPr="00D24EEA">
        <w:t>n e m</w:t>
      </w:r>
      <w:r>
        <w:t>ë</w:t>
      </w:r>
      <w:r w:rsidRPr="00D24EEA">
        <w:t>poshtme, e cila mund t</w:t>
      </w:r>
      <w:r>
        <w:t>ë</w:t>
      </w:r>
      <w:r w:rsidR="00E426D7">
        <w:t xml:space="preserve"> referohet si Konventa e p</w:t>
      </w:r>
      <w:r w:rsidRPr="00D24EEA">
        <w:t>olitik</w:t>
      </w:r>
      <w:r>
        <w:t>ë</w:t>
      </w:r>
      <w:r w:rsidRPr="00D24EEA">
        <w:t>s s</w:t>
      </w:r>
      <w:r>
        <w:t>ë</w:t>
      </w:r>
      <w:r w:rsidR="00E426D7">
        <w:t xml:space="preserve"> p</w:t>
      </w:r>
      <w:r w:rsidRPr="00D24EEA">
        <w:t>un</w:t>
      </w:r>
      <w:r>
        <w:t>ë</w:t>
      </w:r>
      <w:r w:rsidRPr="00D24EEA">
        <w:t>simit, 1964</w:t>
      </w:r>
      <w:r>
        <w:t>.</w:t>
      </w:r>
    </w:p>
    <w:p w:rsidR="001F4CA2" w:rsidRPr="00D24EEA" w:rsidRDefault="001F4CA2" w:rsidP="00B80AC2">
      <w:pPr>
        <w:pStyle w:val="Paragrafi"/>
      </w:pPr>
    </w:p>
    <w:p w:rsidR="001F4CA2" w:rsidRPr="00D24EEA" w:rsidRDefault="001F4CA2" w:rsidP="00B80AC2">
      <w:pPr>
        <w:pStyle w:val="NeniNr"/>
        <w:keepNext w:val="0"/>
      </w:pPr>
      <w:r w:rsidRPr="00D24EEA">
        <w:t>Neni 1</w:t>
      </w:r>
    </w:p>
    <w:p w:rsidR="001F4CA2" w:rsidRPr="00D24EEA" w:rsidRDefault="001F4CA2" w:rsidP="00B80AC2">
      <w:pPr>
        <w:pStyle w:val="Paragrafi"/>
      </w:pPr>
    </w:p>
    <w:p w:rsidR="001F4CA2" w:rsidRPr="00D24EEA" w:rsidRDefault="001F4CA2" w:rsidP="00B80AC2">
      <w:pPr>
        <w:pStyle w:val="Paragrafi"/>
      </w:pPr>
      <w:r w:rsidRPr="00D24EEA">
        <w:t>1. Duke synuar stimulimin e rritjes dhe zhvillimit ekonomik, ngritjen  e nivelit t</w:t>
      </w:r>
      <w:r>
        <w:t>ë</w:t>
      </w:r>
      <w:r w:rsidRPr="00D24EEA">
        <w:t xml:space="preserve"> jetes</w:t>
      </w:r>
      <w:r>
        <w:t>ë</w:t>
      </w:r>
      <w:r w:rsidRPr="00D24EEA">
        <w:t>s, plot</w:t>
      </w:r>
      <w:r>
        <w:t>ë</w:t>
      </w:r>
      <w:r w:rsidRPr="00D24EEA">
        <w:t>simin e k</w:t>
      </w:r>
      <w:r>
        <w:t>ë</w:t>
      </w:r>
      <w:r w:rsidRPr="00D24EEA">
        <w:t>rkesave p</w:t>
      </w:r>
      <w:r>
        <w:t>ë</w:t>
      </w:r>
      <w:r w:rsidRPr="00D24EEA">
        <w:t>r fuqi pun</w:t>
      </w:r>
      <w:r>
        <w:t>ë</w:t>
      </w:r>
      <w:r w:rsidRPr="00D24EEA">
        <w:t>tore dhe kap</w:t>
      </w:r>
      <w:r>
        <w:t>ë</w:t>
      </w:r>
      <w:r w:rsidRPr="00D24EEA">
        <w:t>rcimin e papun</w:t>
      </w:r>
      <w:r>
        <w:t>ë</w:t>
      </w:r>
      <w:r w:rsidRPr="00D24EEA">
        <w:t>sis</w:t>
      </w:r>
      <w:r>
        <w:t>ë</w:t>
      </w:r>
      <w:r w:rsidRPr="00D24EEA">
        <w:t xml:space="preserve"> dhe pun</w:t>
      </w:r>
      <w:r>
        <w:t>ë</w:t>
      </w:r>
      <w:r w:rsidRPr="00D24EEA">
        <w:t>simit t</w:t>
      </w:r>
      <w:r>
        <w:t>ë</w:t>
      </w:r>
      <w:r w:rsidRPr="00D24EEA">
        <w:t xml:space="preserve"> pjessh</w:t>
      </w:r>
      <w:r>
        <w:t>ë</w:t>
      </w:r>
      <w:r w:rsidRPr="00D24EEA">
        <w:t>m, çdo an</w:t>
      </w:r>
      <w:r>
        <w:t>ë</w:t>
      </w:r>
      <w:r w:rsidRPr="00D24EEA">
        <w:t>tar deklaron dhe ndjek si objektiv kryesor nj</w:t>
      </w:r>
      <w:r>
        <w:t>ë</w:t>
      </w:r>
      <w:r w:rsidRPr="00D24EEA">
        <w:t xml:space="preserve"> politik</w:t>
      </w:r>
      <w:r>
        <w:t>ë</w:t>
      </w:r>
      <w:r w:rsidRPr="00D24EEA">
        <w:t xml:space="preserve"> </w:t>
      </w:r>
      <w:r>
        <w:t xml:space="preserve">aktive </w:t>
      </w:r>
      <w:r w:rsidRPr="00D24EEA">
        <w:t>t</w:t>
      </w:r>
      <w:r>
        <w:t>ë</w:t>
      </w:r>
      <w:r w:rsidRPr="00D24EEA">
        <w:t xml:space="preserve"> hartuar p</w:t>
      </w:r>
      <w:r>
        <w:t>ë</w:t>
      </w:r>
      <w:r w:rsidRPr="00D24EEA">
        <w:t>r nxitjen e pun</w:t>
      </w:r>
      <w:r>
        <w:t>ë</w:t>
      </w:r>
      <w:r w:rsidRPr="00D24EEA">
        <w:t>simit t</w:t>
      </w:r>
      <w:r>
        <w:t>ë</w:t>
      </w:r>
      <w:r w:rsidRPr="00D24EEA">
        <w:t xml:space="preserve"> plot</w:t>
      </w:r>
      <w:r>
        <w:t>ë</w:t>
      </w:r>
      <w:r w:rsidRPr="00D24EEA">
        <w:t>, produktiv dhe me zgjedhje t</w:t>
      </w:r>
      <w:r>
        <w:t>ë</w:t>
      </w:r>
      <w:r w:rsidRPr="00D24EEA">
        <w:t xml:space="preserve"> lir</w:t>
      </w:r>
      <w:r>
        <w:t>ë</w:t>
      </w:r>
      <w:r w:rsidRPr="00D24EEA">
        <w:t>.</w:t>
      </w:r>
    </w:p>
    <w:p w:rsidR="001F4CA2" w:rsidRPr="00D24EEA" w:rsidRDefault="001F4CA2" w:rsidP="00B80AC2">
      <w:pPr>
        <w:pStyle w:val="Paragrafi"/>
      </w:pPr>
      <w:r w:rsidRPr="00D24EEA">
        <w:t>2. Politika e lartp</w:t>
      </w:r>
      <w:r>
        <w:t>ë</w:t>
      </w:r>
      <w:r w:rsidRPr="00D24EEA">
        <w:t>rmendur ka p</w:t>
      </w:r>
      <w:r>
        <w:t>ë</w:t>
      </w:r>
      <w:r w:rsidRPr="00D24EEA">
        <w:t>r q</w:t>
      </w:r>
      <w:r>
        <w:t>ë</w:t>
      </w:r>
      <w:r w:rsidRPr="00D24EEA">
        <w:t>llim t</w:t>
      </w:r>
      <w:r>
        <w:t>ë</w:t>
      </w:r>
      <w:r w:rsidRPr="00D24EEA">
        <w:t xml:space="preserve"> siguroj</w:t>
      </w:r>
      <w:r>
        <w:t>ë</w:t>
      </w:r>
      <w:r w:rsidRPr="00D24EEA">
        <w:t>:</w:t>
      </w:r>
    </w:p>
    <w:p w:rsidR="001F4CA2" w:rsidRPr="00D24EEA" w:rsidRDefault="001F4CA2" w:rsidP="00B80AC2">
      <w:pPr>
        <w:pStyle w:val="Paragrafi"/>
      </w:pPr>
      <w:r w:rsidRPr="00D24EEA">
        <w:t>a) pun</w:t>
      </w:r>
      <w:r>
        <w:t>ë</w:t>
      </w:r>
      <w:r w:rsidRPr="00D24EEA">
        <w:t>sim p</w:t>
      </w:r>
      <w:r>
        <w:t>ë</w:t>
      </w:r>
      <w:r w:rsidRPr="00D24EEA">
        <w:t>r t</w:t>
      </w:r>
      <w:r>
        <w:t>ë</w:t>
      </w:r>
      <w:r w:rsidRPr="00D24EEA">
        <w:t xml:space="preserve"> gjith</w:t>
      </w:r>
      <w:r>
        <w:t>ë</w:t>
      </w:r>
      <w:r w:rsidRPr="00D24EEA">
        <w:t xml:space="preserve"> ata q</w:t>
      </w:r>
      <w:r>
        <w:t>ë</w:t>
      </w:r>
      <w:r w:rsidRPr="00D24EEA">
        <w:t xml:space="preserve"> jan</w:t>
      </w:r>
      <w:r>
        <w:t>ë</w:t>
      </w:r>
      <w:r w:rsidRPr="00D24EEA">
        <w:t xml:space="preserve"> t</w:t>
      </w:r>
      <w:r>
        <w:t>ë</w:t>
      </w:r>
      <w:r w:rsidRPr="00D24EEA">
        <w:t xml:space="preserve"> disponuesh</w:t>
      </w:r>
      <w:r>
        <w:t>ë</w:t>
      </w:r>
      <w:r w:rsidRPr="00D24EEA">
        <w:t>m dhe q</w:t>
      </w:r>
      <w:r>
        <w:t>ë</w:t>
      </w:r>
      <w:r w:rsidRPr="00D24EEA">
        <w:t xml:space="preserve"> k</w:t>
      </w:r>
      <w:r>
        <w:t>ë</w:t>
      </w:r>
      <w:r w:rsidRPr="00D24EEA">
        <w:t>rkojn</w:t>
      </w:r>
      <w:r>
        <w:t>ë</w:t>
      </w:r>
      <w:r w:rsidRPr="00D24EEA">
        <w:t xml:space="preserve"> t</w:t>
      </w:r>
      <w:r>
        <w:t>ë</w:t>
      </w:r>
      <w:r w:rsidRPr="00D24EEA">
        <w:t xml:space="preserve"> pun</w:t>
      </w:r>
      <w:r>
        <w:t>ë</w:t>
      </w:r>
      <w:r w:rsidRPr="00D24EEA">
        <w:t>sohen;</w:t>
      </w:r>
    </w:p>
    <w:p w:rsidR="001F4CA2" w:rsidRDefault="001F4CA2" w:rsidP="00B80AC2">
      <w:pPr>
        <w:pStyle w:val="Paragrafi"/>
      </w:pPr>
      <w:r w:rsidRPr="00D24EEA">
        <w:t>b) pun</w:t>
      </w:r>
      <w:r>
        <w:t>ë</w:t>
      </w:r>
      <w:r w:rsidRPr="00D24EEA">
        <w:t>sim sa m</w:t>
      </w:r>
      <w:r>
        <w:t>ë</w:t>
      </w:r>
      <w:r w:rsidRPr="00D24EEA">
        <w:t xml:space="preserve"> produktiv q</w:t>
      </w:r>
      <w:r>
        <w:t>ë</w:t>
      </w:r>
      <w:r w:rsidRPr="00D24EEA">
        <w:t xml:space="preserve"> t</w:t>
      </w:r>
      <w:r>
        <w:t>ë</w:t>
      </w:r>
      <w:r w:rsidRPr="00D24EEA">
        <w:t xml:space="preserve"> jet</w:t>
      </w:r>
      <w:r>
        <w:t>ë</w:t>
      </w:r>
      <w:r w:rsidRPr="00D24EEA">
        <w:t xml:space="preserve"> e mundur;</w:t>
      </w:r>
    </w:p>
    <w:p w:rsidR="00EC2153" w:rsidRPr="00D24EEA" w:rsidRDefault="00EC2153" w:rsidP="00B80AC2">
      <w:pPr>
        <w:pStyle w:val="Paragrafi"/>
      </w:pPr>
    </w:p>
    <w:p w:rsidR="001F4CA2" w:rsidRPr="00D24EEA" w:rsidRDefault="001F4CA2" w:rsidP="00B80AC2">
      <w:pPr>
        <w:pStyle w:val="Paragrafi"/>
      </w:pPr>
      <w:r w:rsidRPr="00D24EEA">
        <w:t>c) lirin</w:t>
      </w:r>
      <w:r>
        <w:t>ë</w:t>
      </w:r>
      <w:r w:rsidRPr="00D24EEA">
        <w:t xml:space="preserve"> e zgjedhjes s</w:t>
      </w:r>
      <w:r>
        <w:t>ë</w:t>
      </w:r>
      <w:r w:rsidRPr="00D24EEA">
        <w:t xml:space="preserve"> pun</w:t>
      </w:r>
      <w:r>
        <w:t>ë</w:t>
      </w:r>
      <w:r w:rsidRPr="00D24EEA">
        <w:t>simit dhe mund</w:t>
      </w:r>
      <w:r>
        <w:t>ë</w:t>
      </w:r>
      <w:r w:rsidRPr="00D24EEA">
        <w:t>si maksimale p</w:t>
      </w:r>
      <w:r>
        <w:t>ë</w:t>
      </w:r>
      <w:r w:rsidRPr="00D24EEA">
        <w:t>r çdo pun</w:t>
      </w:r>
      <w:r>
        <w:t>ë</w:t>
      </w:r>
      <w:r w:rsidRPr="00D24EEA">
        <w:t>tor q</w:t>
      </w:r>
      <w:r>
        <w:t>ë</w:t>
      </w:r>
      <w:r w:rsidRPr="00D24EEA">
        <w:t xml:space="preserve"> t</w:t>
      </w:r>
      <w:r>
        <w:t>ë</w:t>
      </w:r>
      <w:r w:rsidRPr="00D24EEA">
        <w:t xml:space="preserve"> kualifikohet, ta p</w:t>
      </w:r>
      <w:r>
        <w:t>ë</w:t>
      </w:r>
      <w:r w:rsidRPr="00D24EEA">
        <w:t>rdor</w:t>
      </w:r>
      <w:r>
        <w:t>ë</w:t>
      </w:r>
      <w:r w:rsidRPr="00D24EEA">
        <w:t xml:space="preserve"> aft</w:t>
      </w:r>
      <w:r>
        <w:t>ë</w:t>
      </w:r>
      <w:r w:rsidRPr="00D24EEA">
        <w:t>sin</w:t>
      </w:r>
      <w:r>
        <w:t>ë</w:t>
      </w:r>
      <w:r w:rsidRPr="00D24EEA">
        <w:t xml:space="preserve"> e tij p</w:t>
      </w:r>
      <w:r>
        <w:t>ë</w:t>
      </w:r>
      <w:r w:rsidRPr="00D24EEA">
        <w:t>r nj</w:t>
      </w:r>
      <w:r>
        <w:t>ë</w:t>
      </w:r>
      <w:r w:rsidRPr="00D24EEA">
        <w:t xml:space="preserve"> pun</w:t>
      </w:r>
      <w:r>
        <w:t>ë</w:t>
      </w:r>
      <w:r w:rsidRPr="00D24EEA">
        <w:t xml:space="preserve"> t</w:t>
      </w:r>
      <w:r>
        <w:t>ë</w:t>
      </w:r>
      <w:r w:rsidRPr="00D24EEA">
        <w:t xml:space="preserve"> p</w:t>
      </w:r>
      <w:r>
        <w:t>ë</w:t>
      </w:r>
      <w:r w:rsidRPr="00D24EEA">
        <w:t>rshtatshme, pavar</w:t>
      </w:r>
      <w:r>
        <w:t>ë</w:t>
      </w:r>
      <w:r w:rsidRPr="00D24EEA">
        <w:t>sisht nga raca, ngjyra, seksi, besimi, bindjet politike, komb</w:t>
      </w:r>
      <w:r>
        <w:t>ë</w:t>
      </w:r>
      <w:r w:rsidRPr="00D24EEA">
        <w:t>sia apo origjina sociale.</w:t>
      </w:r>
    </w:p>
    <w:p w:rsidR="001F4CA2" w:rsidRPr="00D24EEA" w:rsidRDefault="001F4CA2" w:rsidP="00B80AC2">
      <w:pPr>
        <w:pStyle w:val="Paragrafi"/>
      </w:pPr>
      <w:r w:rsidRPr="00D24EEA">
        <w:t>3. Politika e lartp</w:t>
      </w:r>
      <w:r>
        <w:t>ë</w:t>
      </w:r>
      <w:r w:rsidRPr="00D24EEA">
        <w:t>rmendur merr n</w:t>
      </w:r>
      <w:r>
        <w:t>ë</w:t>
      </w:r>
      <w:r w:rsidRPr="00D24EEA">
        <w:t xml:space="preserve"> konsiderat</w:t>
      </w:r>
      <w:r>
        <w:t>ë</w:t>
      </w:r>
      <w:r w:rsidRPr="00D24EEA">
        <w:t xml:space="preserve"> stadin dhe nivelin e zhvillimit ekonomik dhe marr</w:t>
      </w:r>
      <w:r>
        <w:t>ë</w:t>
      </w:r>
      <w:r w:rsidRPr="00D24EEA">
        <w:t>dh</w:t>
      </w:r>
      <w:r>
        <w:t>ë</w:t>
      </w:r>
      <w:r w:rsidRPr="00D24EEA">
        <w:t>niet reciproke nd</w:t>
      </w:r>
      <w:r>
        <w:t>ë</w:t>
      </w:r>
      <w:r w:rsidRPr="00D24EEA">
        <w:t>rmjet objektivave t</w:t>
      </w:r>
      <w:r>
        <w:t>ë</w:t>
      </w:r>
      <w:r w:rsidRPr="00D24EEA">
        <w:t xml:space="preserve"> pun</w:t>
      </w:r>
      <w:r>
        <w:t>ë</w:t>
      </w:r>
      <w:r w:rsidRPr="00D24EEA">
        <w:t>simit dhe objektivave t</w:t>
      </w:r>
      <w:r>
        <w:t>ë</w:t>
      </w:r>
      <w:r w:rsidRPr="00D24EEA">
        <w:t xml:space="preserve"> tjer</w:t>
      </w:r>
      <w:r>
        <w:t>ë</w:t>
      </w:r>
      <w:r w:rsidRPr="00D24EEA">
        <w:t xml:space="preserve"> ekonomiko-social</w:t>
      </w:r>
      <w:r>
        <w:t>ë</w:t>
      </w:r>
      <w:r w:rsidRPr="00D24EEA">
        <w:t>, dhe ndiqet nga metoda</w:t>
      </w:r>
      <w:r>
        <w:t>,</w:t>
      </w:r>
      <w:r w:rsidRPr="00D24EEA">
        <w:t xml:space="preserve"> t</w:t>
      </w:r>
      <w:r>
        <w:t>ë</w:t>
      </w:r>
      <w:r w:rsidRPr="00D24EEA">
        <w:t xml:space="preserve"> cilat i p</w:t>
      </w:r>
      <w:r>
        <w:t>ë</w:t>
      </w:r>
      <w:r w:rsidRPr="00D24EEA">
        <w:t>rshtaten kushteve dhe praktikave komb</w:t>
      </w:r>
      <w:r>
        <w:t>ë</w:t>
      </w:r>
      <w:r w:rsidRPr="00D24EEA">
        <w:t>tare.</w:t>
      </w:r>
    </w:p>
    <w:p w:rsidR="001F4CA2" w:rsidRPr="00D24EEA" w:rsidRDefault="001F4CA2" w:rsidP="00B80AC2">
      <w:pPr>
        <w:pStyle w:val="Paragrafi"/>
      </w:pPr>
    </w:p>
    <w:p w:rsidR="001F4CA2" w:rsidRPr="00D24EEA" w:rsidRDefault="001F4CA2" w:rsidP="00B80AC2">
      <w:pPr>
        <w:pStyle w:val="NeniNr"/>
        <w:keepNext w:val="0"/>
      </w:pPr>
      <w:r w:rsidRPr="00D24EEA">
        <w:t>Neni 2</w:t>
      </w:r>
    </w:p>
    <w:p w:rsidR="001F4CA2" w:rsidRPr="00D24EEA" w:rsidRDefault="001F4CA2" w:rsidP="00B80AC2">
      <w:pPr>
        <w:pStyle w:val="Paragrafi"/>
      </w:pPr>
    </w:p>
    <w:p w:rsidR="001F4CA2" w:rsidRPr="00D24EEA" w:rsidRDefault="001F4CA2" w:rsidP="00B80AC2">
      <w:pPr>
        <w:pStyle w:val="Paragrafi"/>
      </w:pPr>
      <w:r w:rsidRPr="00D24EEA">
        <w:t>Me an</w:t>
      </w:r>
      <w:r>
        <w:t>ë</w:t>
      </w:r>
      <w:r w:rsidRPr="00D24EEA">
        <w:t xml:space="preserve"> t</w:t>
      </w:r>
      <w:r>
        <w:t>ë</w:t>
      </w:r>
      <w:r w:rsidRPr="00D24EEA">
        <w:t xml:space="preserve"> metodave t</w:t>
      </w:r>
      <w:r>
        <w:t>ë</w:t>
      </w:r>
      <w:r w:rsidRPr="00D24EEA">
        <w:t xml:space="preserve"> tilla dhe n</w:t>
      </w:r>
      <w:r>
        <w:t>ë</w:t>
      </w:r>
      <w:r w:rsidRPr="00D24EEA">
        <w:t xml:space="preserve"> shkall</w:t>
      </w:r>
      <w:r>
        <w:t>ë</w:t>
      </w:r>
      <w:r w:rsidRPr="00D24EEA">
        <w:t>n e nevojshme, n</w:t>
      </w:r>
      <w:r>
        <w:t>ë</w:t>
      </w:r>
      <w:r w:rsidRPr="00D24EEA">
        <w:t xml:space="preserve"> var</w:t>
      </w:r>
      <w:r>
        <w:t>ë</w:t>
      </w:r>
      <w:r w:rsidRPr="00D24EEA">
        <w:t>si t</w:t>
      </w:r>
      <w:r>
        <w:t>ë</w:t>
      </w:r>
      <w:r w:rsidRPr="00D24EEA">
        <w:t xml:space="preserve"> kushteve komb</w:t>
      </w:r>
      <w:r>
        <w:t>ë</w:t>
      </w:r>
      <w:r w:rsidRPr="00D24EEA">
        <w:t>tare, çdo an</w:t>
      </w:r>
      <w:r>
        <w:t>ë</w:t>
      </w:r>
      <w:r w:rsidRPr="00D24EEA">
        <w:t>tar:</w:t>
      </w:r>
    </w:p>
    <w:p w:rsidR="001F4CA2" w:rsidRDefault="001F4CA2" w:rsidP="00B80AC2">
      <w:pPr>
        <w:pStyle w:val="Paragrafi"/>
      </w:pPr>
      <w:r w:rsidRPr="00D24EEA">
        <w:t>a) do t</w:t>
      </w:r>
      <w:r>
        <w:t>ë</w:t>
      </w:r>
      <w:r w:rsidRPr="00D24EEA">
        <w:t xml:space="preserve"> vendos</w:t>
      </w:r>
      <w:r>
        <w:t>ë</w:t>
      </w:r>
      <w:r w:rsidRPr="00D24EEA">
        <w:t xml:space="preserve"> dhe mbaj</w:t>
      </w:r>
      <w:r>
        <w:t>ë</w:t>
      </w:r>
      <w:r w:rsidRPr="00D24EEA">
        <w:t xml:space="preserve"> n</w:t>
      </w:r>
      <w:r>
        <w:t>ë</w:t>
      </w:r>
      <w:r w:rsidRPr="00D24EEA">
        <w:t>n v</w:t>
      </w:r>
      <w:r>
        <w:t>ë</w:t>
      </w:r>
      <w:r w:rsidRPr="00D24EEA">
        <w:t>zhgim, brenda kuadrit t</w:t>
      </w:r>
      <w:r>
        <w:t>ë</w:t>
      </w:r>
      <w:r w:rsidRPr="00D24EEA">
        <w:t xml:space="preserve"> nj</w:t>
      </w:r>
      <w:r>
        <w:t>ë</w:t>
      </w:r>
      <w:r w:rsidRPr="00D24EEA">
        <w:t xml:space="preserve"> politike social-ekonomike t</w:t>
      </w:r>
      <w:r>
        <w:t>ë</w:t>
      </w:r>
      <w:r w:rsidRPr="00D24EEA">
        <w:t xml:space="preserve"> koordinuar, masat q</w:t>
      </w:r>
      <w:r>
        <w:t>ë</w:t>
      </w:r>
      <w:r w:rsidRPr="00D24EEA">
        <w:t xml:space="preserve"> do t</w:t>
      </w:r>
      <w:r>
        <w:t>ë</w:t>
      </w:r>
      <w:r w:rsidRPr="00D24EEA">
        <w:t xml:space="preserve"> nd</w:t>
      </w:r>
      <w:r>
        <w:t>ë</w:t>
      </w:r>
      <w:r w:rsidRPr="00D24EEA">
        <w:t>rmerren p</w:t>
      </w:r>
      <w:r>
        <w:t>ë</w:t>
      </w:r>
      <w:r w:rsidRPr="00D24EEA">
        <w:t>r arritjen e objektivave t</w:t>
      </w:r>
      <w:r>
        <w:t>ë specifikuar në</w:t>
      </w:r>
      <w:r w:rsidRPr="00D24EEA">
        <w:t xml:space="preserve"> nenin 1;</w:t>
      </w:r>
    </w:p>
    <w:p w:rsidR="001F4CA2" w:rsidRDefault="001F4CA2" w:rsidP="00B80AC2">
      <w:pPr>
        <w:pStyle w:val="Paragrafi"/>
      </w:pPr>
      <w:r>
        <w:t>b) do të ndërmarrë hapa të tillë sipas nevojës, duke përfshirë sipas rastit edhe krijimin e programeve për zbatimin e këtyre masave.</w:t>
      </w:r>
    </w:p>
    <w:p w:rsidR="001F4CA2" w:rsidRDefault="001F4CA2" w:rsidP="00B80AC2">
      <w:pPr>
        <w:pStyle w:val="Paragrafi"/>
      </w:pPr>
    </w:p>
    <w:p w:rsidR="001F4CA2" w:rsidRDefault="001F4CA2" w:rsidP="00B80AC2">
      <w:pPr>
        <w:pStyle w:val="NeniNr"/>
        <w:keepNext w:val="0"/>
      </w:pPr>
      <w:r>
        <w:t>Neni 3</w:t>
      </w:r>
    </w:p>
    <w:p w:rsidR="001F4CA2" w:rsidRDefault="001F4CA2" w:rsidP="00B80AC2">
      <w:pPr>
        <w:pStyle w:val="Paragrafi"/>
      </w:pPr>
    </w:p>
    <w:p w:rsidR="001F4CA2" w:rsidRDefault="001F4CA2" w:rsidP="00B80AC2">
      <w:pPr>
        <w:pStyle w:val="Paragrafi"/>
      </w:pPr>
      <w:r>
        <w:t>Në zbatimin e kësaj Konvente, përfaqësuesit e personave të cenuar nga masat që do të ndërmerren, dhe në veçanti përfaqësuesit e punëdhënësve dhe punëmarrësve, do të konsultohen mbi politikat e punësimit me synimin për të marrë plotësisht në konsideratë përvojën dhe pikëpamjet e tyre dhe sigurimin e bashkëpunimit të tyre të plotë në formulimin dhe renditjen e mbështetjes për këto politika.</w:t>
      </w:r>
    </w:p>
    <w:p w:rsidR="001F4CA2" w:rsidRDefault="001F4CA2" w:rsidP="00B80AC2">
      <w:pPr>
        <w:pStyle w:val="Paragrafi"/>
      </w:pPr>
    </w:p>
    <w:p w:rsidR="001F4CA2" w:rsidRDefault="001F4CA2" w:rsidP="00B80AC2">
      <w:pPr>
        <w:pStyle w:val="NeniNr"/>
        <w:keepNext w:val="0"/>
      </w:pPr>
      <w:r>
        <w:t>Neni 4</w:t>
      </w:r>
    </w:p>
    <w:p w:rsidR="001F4CA2" w:rsidRDefault="001F4CA2" w:rsidP="00B80AC2">
      <w:pPr>
        <w:pStyle w:val="Paragrafi"/>
      </w:pPr>
    </w:p>
    <w:p w:rsidR="001F4CA2" w:rsidRDefault="001F4CA2" w:rsidP="00B80AC2">
      <w:pPr>
        <w:pStyle w:val="Paragrafi"/>
      </w:pPr>
      <w:r>
        <w:t>Ratifikimi zyrtar i kësaj Konvente i komunikohet Drejtorit të Përgjithshëm të Zyrës Ndërkombëtare të Punës për regjistrim.</w:t>
      </w:r>
    </w:p>
    <w:p w:rsidR="001F4CA2" w:rsidRDefault="001F4CA2" w:rsidP="00B80AC2">
      <w:pPr>
        <w:pStyle w:val="Paragrafi"/>
      </w:pPr>
    </w:p>
    <w:p w:rsidR="001F4CA2" w:rsidRDefault="001F4CA2" w:rsidP="00B80AC2">
      <w:pPr>
        <w:pStyle w:val="NeniNr"/>
        <w:keepNext w:val="0"/>
      </w:pPr>
      <w:r>
        <w:t>Neni 5</w:t>
      </w:r>
    </w:p>
    <w:p w:rsidR="001F4CA2" w:rsidRDefault="001F4CA2" w:rsidP="00B80AC2">
      <w:pPr>
        <w:pStyle w:val="Paragrafi"/>
      </w:pPr>
    </w:p>
    <w:p w:rsidR="001F4CA2" w:rsidRDefault="001F4CA2" w:rsidP="00B80AC2">
      <w:pPr>
        <w:pStyle w:val="Paragrafi"/>
      </w:pPr>
      <w:r>
        <w:t>1. Kjo Konventë është e detyrueshme vetëm për ata anëtarë të Organizatës Ndërkombëtare të Punës, ratifikimet e të cilëve janë regjistruar pranë Drejtorit të Përgjithshëm.</w:t>
      </w:r>
    </w:p>
    <w:p w:rsidR="001F4CA2" w:rsidRDefault="001F4CA2" w:rsidP="00B80AC2">
      <w:pPr>
        <w:pStyle w:val="Paragrafi"/>
      </w:pPr>
      <w:r>
        <w:t>2. Konventa hyn në fuqi dymbëdhjetë muaj pas datës në të cilën dy anëtarë regjistrohen pranë Drejtorit të Përgjithshëm.</w:t>
      </w:r>
    </w:p>
    <w:p w:rsidR="001F4CA2" w:rsidRDefault="001F4CA2" w:rsidP="00B80AC2">
      <w:pPr>
        <w:pStyle w:val="Paragrafi"/>
      </w:pPr>
      <w:r>
        <w:t>3. Pas kësaj, Konventa hyn në fuqi për çdo anëtar, dymbëdhjetë muaj pas datës së regjistrimit të ratifikimit.</w:t>
      </w:r>
    </w:p>
    <w:p w:rsidR="001F4CA2" w:rsidRDefault="001F4CA2" w:rsidP="00B80AC2">
      <w:pPr>
        <w:pStyle w:val="Paragrafi"/>
      </w:pPr>
    </w:p>
    <w:p w:rsidR="001F4CA2" w:rsidRDefault="001F4CA2" w:rsidP="00B80AC2">
      <w:pPr>
        <w:pStyle w:val="NeniNr"/>
        <w:keepNext w:val="0"/>
      </w:pPr>
      <w:r>
        <w:t>Neni 6</w:t>
      </w:r>
    </w:p>
    <w:p w:rsidR="001F4CA2" w:rsidRDefault="001F4CA2" w:rsidP="00B80AC2">
      <w:pPr>
        <w:pStyle w:val="Paragrafi"/>
      </w:pPr>
    </w:p>
    <w:p w:rsidR="001F4CA2" w:rsidRDefault="001F4CA2" w:rsidP="00B80AC2">
      <w:pPr>
        <w:pStyle w:val="Paragrafi"/>
      </w:pPr>
      <w:r>
        <w:t>1.</w:t>
      </w:r>
      <w:r w:rsidR="00E7062F">
        <w:t xml:space="preserve"> </w:t>
      </w:r>
      <w:r>
        <w:t>Pasi të kenë kaluar dhjetë vjet nga data në të cilën Konventa ka hyrë në fuqi, një anëtar i cili ka ratifikuar këtë Konventë mund ta shpallë atë të pavlefshme me anë të një akti komunikuar Drejtorit të Përgjithshëm të Zyrës Ndërkombëtare të Punës për regjistrim. Kjo zgjidhje e Konventës nuk do të ketë fuqi deri në një vit pas datës së regjistrimit.</w:t>
      </w:r>
    </w:p>
    <w:p w:rsidR="001F4CA2" w:rsidRDefault="001F4CA2" w:rsidP="00B80AC2">
      <w:pPr>
        <w:pStyle w:val="Paragrafi"/>
      </w:pPr>
      <w:r>
        <w:t>2. Çdo anëtar, i cili ka ratifikuar këtë Konventë dhe që brenda vitit që pason mbarimin e periudhës dhjetëvjeçare të përmendur në paragrafin paraprirës, nuk ka ushtruar të drejtën për zgjidhjen e marrëveshjes të parashikuar në këtë nen, ka detyrim ligjor për një periudhë tjetër dhjetëvjeçare dhe pas kësaj, mund ta shpallë këtë Konventë të pavlefshme pas mbarimit të çdo periudhe dhjetëvjeçare</w:t>
      </w:r>
      <w:r w:rsidR="00E7062F">
        <w:t>,</w:t>
      </w:r>
      <w:r>
        <w:t xml:space="preserve"> sipas kushteve të parashikuara në këtë nen.</w:t>
      </w:r>
    </w:p>
    <w:p w:rsidR="001F4CA2" w:rsidRDefault="001F4CA2" w:rsidP="00B80AC2">
      <w:pPr>
        <w:pStyle w:val="Paragrafi"/>
      </w:pPr>
    </w:p>
    <w:p w:rsidR="00EC2153" w:rsidRDefault="00EC2153" w:rsidP="00B80AC2">
      <w:pPr>
        <w:pStyle w:val="Paragrafi"/>
      </w:pPr>
    </w:p>
    <w:p w:rsidR="00EC2153" w:rsidRDefault="00EC2153" w:rsidP="00B80AC2">
      <w:pPr>
        <w:pStyle w:val="Paragrafi"/>
      </w:pPr>
    </w:p>
    <w:p w:rsidR="001F4CA2" w:rsidRDefault="001F4CA2" w:rsidP="00B80AC2">
      <w:pPr>
        <w:pStyle w:val="NeniNr"/>
        <w:keepNext w:val="0"/>
      </w:pPr>
      <w:r>
        <w:t>Neni 7</w:t>
      </w:r>
    </w:p>
    <w:p w:rsidR="001F4CA2" w:rsidRDefault="001F4CA2" w:rsidP="00B80AC2">
      <w:pPr>
        <w:pStyle w:val="Paragrafi"/>
      </w:pPr>
    </w:p>
    <w:p w:rsidR="001F4CA2" w:rsidRDefault="001F4CA2" w:rsidP="00B80AC2">
      <w:pPr>
        <w:pStyle w:val="Paragrafi"/>
      </w:pPr>
      <w:r>
        <w:t>1. Drejtori i Përgjithshëm i Zyrës Ndërkombëtare të Punës njofton të gjithë anëtarët e Organizatës Ndërkombëtare të Punës në lidhje me regjistrimet e të gjitha ratifikimeve, deklarimeve dhe zgjidhjeve të marrëveshjes të komunikuara atij nga ana e anëtarëve të organizatës.</w:t>
      </w:r>
    </w:p>
    <w:p w:rsidR="001F4CA2" w:rsidRDefault="001F4CA2" w:rsidP="00B80AC2">
      <w:pPr>
        <w:pStyle w:val="Paragrafi"/>
      </w:pPr>
      <w:r>
        <w:t>2. Në njoftimin e anëtarëve të organizatës mbi regjistrimin e ratifikimit të dytë, Drejtori i Përgjithshëm u tërheq vëmendjen anëtarëve të organizatës në lidhje me datën në të cilën Konventa hyn në fuqi.</w:t>
      </w:r>
    </w:p>
    <w:p w:rsidR="001F4CA2" w:rsidRDefault="001F4CA2" w:rsidP="00B80AC2">
      <w:pPr>
        <w:pStyle w:val="Paragrafi"/>
      </w:pPr>
    </w:p>
    <w:p w:rsidR="001F4CA2" w:rsidRDefault="001F4CA2" w:rsidP="00B80AC2">
      <w:pPr>
        <w:pStyle w:val="NeniNr"/>
        <w:keepNext w:val="0"/>
      </w:pPr>
      <w:r>
        <w:t>Neni 8</w:t>
      </w:r>
    </w:p>
    <w:p w:rsidR="001F4CA2" w:rsidRDefault="001F4CA2" w:rsidP="00B80AC2">
      <w:pPr>
        <w:pStyle w:val="Paragrafi"/>
      </w:pPr>
    </w:p>
    <w:p w:rsidR="001F4CA2" w:rsidRDefault="001F4CA2" w:rsidP="00B80AC2">
      <w:pPr>
        <w:pStyle w:val="Paragrafi"/>
      </w:pPr>
      <w:r>
        <w:t>Në përputhje me nenin 102 të Kartës së Kombeve të Bashkuara, Drejtori i Përgjithshëm i Organizatës Ndërkombëtare të Punës i komunikon Sekretarit të Përgjithshëm të Kombeve të Bashkuara për regjistrim deta</w:t>
      </w:r>
      <w:r w:rsidR="00E7062F">
        <w:t>jet e çdo ratifikimi, deklarimi</w:t>
      </w:r>
      <w:r>
        <w:t xml:space="preserve"> dhe akti zgjidhjeje të regjistruar prej tij në përputhje me dispozitat e neneve paraprirëse.</w:t>
      </w:r>
    </w:p>
    <w:p w:rsidR="001F4CA2" w:rsidRDefault="001F4CA2" w:rsidP="00B80AC2">
      <w:pPr>
        <w:pStyle w:val="Paragrafi"/>
      </w:pPr>
    </w:p>
    <w:p w:rsidR="001F4CA2" w:rsidRDefault="001F4CA2" w:rsidP="00EC2153">
      <w:pPr>
        <w:pStyle w:val="NeniNr"/>
      </w:pPr>
      <w:r>
        <w:t>Neni 9</w:t>
      </w:r>
    </w:p>
    <w:p w:rsidR="001F4CA2" w:rsidRDefault="001F4CA2" w:rsidP="00B80AC2">
      <w:pPr>
        <w:pStyle w:val="Paragrafi"/>
      </w:pPr>
    </w:p>
    <w:p w:rsidR="001F4CA2" w:rsidRDefault="001F4CA2" w:rsidP="00B80AC2">
      <w:pPr>
        <w:pStyle w:val="Paragrafi"/>
      </w:pPr>
      <w:r>
        <w:t xml:space="preserve">Kur organi drejtues i Zyrës Ndërkombëtare të Punës e çmon të arsyeshme, ai i paraqet Konferencës së Përgjithshme një raport mbi ecurinë e kësaj Konvente dhe shqyrton preferencën e vendosjes në axhendën e konferencës të çështjes së </w:t>
      </w:r>
      <w:r w:rsidR="00E7062F">
        <w:t>rishikimit të K</w:t>
      </w:r>
      <w:r>
        <w:t>onventës pjesërisht ose në tërësi.</w:t>
      </w:r>
    </w:p>
    <w:p w:rsidR="001F4CA2" w:rsidRDefault="001F4CA2" w:rsidP="00B80AC2">
      <w:pPr>
        <w:pStyle w:val="Paragrafi"/>
      </w:pPr>
    </w:p>
    <w:p w:rsidR="001F4CA2" w:rsidRDefault="001F4CA2" w:rsidP="00B80AC2">
      <w:pPr>
        <w:pStyle w:val="NeniNr"/>
        <w:keepNext w:val="0"/>
      </w:pPr>
      <w:r>
        <w:t>Neni 10</w:t>
      </w:r>
    </w:p>
    <w:p w:rsidR="001F4CA2" w:rsidRDefault="001F4CA2" w:rsidP="00B80AC2">
      <w:pPr>
        <w:pStyle w:val="Paragrafi"/>
      </w:pPr>
    </w:p>
    <w:p w:rsidR="001F4CA2" w:rsidRDefault="001F4CA2" w:rsidP="00B80AC2">
      <w:pPr>
        <w:pStyle w:val="Paragrafi"/>
      </w:pPr>
      <w:r>
        <w:t>1. Ko</w:t>
      </w:r>
      <w:r w:rsidR="00E7062F">
        <w:t>nfernenca mund të miratojë një k</w:t>
      </w:r>
      <w:r>
        <w:t>onventë të re</w:t>
      </w:r>
      <w:r w:rsidR="00E7062F">
        <w:t>, që rishikon këtë K</w:t>
      </w:r>
      <w:r>
        <w:t xml:space="preserve">onventë </w:t>
      </w:r>
      <w:r w:rsidR="00E7062F">
        <w:t>pjesërisht ose në tërësi, nëse k</w:t>
      </w:r>
      <w:r>
        <w:t>onventa e re nuk parashikon ndryshe, atëherë:</w:t>
      </w:r>
    </w:p>
    <w:p w:rsidR="001F4CA2" w:rsidRDefault="001F4CA2" w:rsidP="00B80AC2">
      <w:pPr>
        <w:pStyle w:val="Paragrafi"/>
      </w:pPr>
      <w:r>
        <w:t xml:space="preserve">a) ratifikimi nga një anëtar i konventës së re të rishikuar nënkupton </w:t>
      </w:r>
      <w:r w:rsidRPr="007A1A38">
        <w:rPr>
          <w:i/>
        </w:rPr>
        <w:t>ipso jure</w:t>
      </w:r>
      <w:r>
        <w:t xml:space="preserve"> zgjidhjen e menjëhershme të kësaj Konvente, pavarësisht nga dispozitat e nenit 6 të mësipërm, në momentin kur Konventa e re e rishikuar hyn në fuqi;</w:t>
      </w:r>
    </w:p>
    <w:p w:rsidR="001F4CA2" w:rsidRDefault="001F4CA2" w:rsidP="00B80AC2">
      <w:pPr>
        <w:pStyle w:val="Paragrafi"/>
      </w:pPr>
      <w:r>
        <w:t xml:space="preserve">b) nga data kur konventa e re e rishikuar hyn në fuqi, kjo Konventë </w:t>
      </w:r>
      <w:r w:rsidR="00E7062F">
        <w:t>nuk mund të ratifikohet më nga a</w:t>
      </w:r>
      <w:r>
        <w:t>nëtarët.</w:t>
      </w:r>
    </w:p>
    <w:p w:rsidR="001F4CA2" w:rsidRDefault="001F4CA2" w:rsidP="00B80AC2">
      <w:pPr>
        <w:pStyle w:val="Paragrafi"/>
      </w:pPr>
      <w:r>
        <w:t>2. Kjo Konventë mbetet në çdo rast në fuqi në formën dhe përmbajtjen e saj aktuale për ata anëtarë, të cilët e kanë ratifikuar atë, por nuk kanë ratifikuar konventën e rishikuar.</w:t>
      </w:r>
    </w:p>
    <w:p w:rsidR="001F4CA2" w:rsidRDefault="001F4CA2" w:rsidP="00B80AC2">
      <w:pPr>
        <w:pStyle w:val="Paragrafi"/>
      </w:pPr>
    </w:p>
    <w:p w:rsidR="001F4CA2" w:rsidRDefault="001F4CA2" w:rsidP="00B80AC2">
      <w:pPr>
        <w:pStyle w:val="NeniNr"/>
        <w:keepNext w:val="0"/>
      </w:pPr>
      <w:r>
        <w:t>Neni 11</w:t>
      </w:r>
    </w:p>
    <w:p w:rsidR="001F4CA2" w:rsidRDefault="001F4CA2" w:rsidP="00B80AC2">
      <w:pPr>
        <w:pStyle w:val="Paragrafi"/>
      </w:pPr>
    </w:p>
    <w:p w:rsidR="001F4CA2" w:rsidRPr="00D24EEA" w:rsidRDefault="001F4CA2" w:rsidP="00B80AC2">
      <w:pPr>
        <w:pStyle w:val="Paragrafi"/>
      </w:pPr>
      <w:r>
        <w:t>Versionet në gjuhën angleze dhe frënge të tekstit të kësaj Konvente janë njëlloj të barasvlefshme.</w:t>
      </w:r>
    </w:p>
    <w:p w:rsidR="001F4CA2" w:rsidRPr="00D24EEA" w:rsidRDefault="001F4CA2" w:rsidP="00B80AC2">
      <w:pPr>
        <w:pStyle w:val="Paragrafi"/>
      </w:pPr>
    </w:p>
    <w:p w:rsidR="001F4CA2" w:rsidRPr="00D24EEA" w:rsidRDefault="001F4CA2" w:rsidP="00B80AC2">
      <w:pPr>
        <w:pStyle w:val="Paragrafi"/>
      </w:pPr>
    </w:p>
    <w:p w:rsidR="00E31C0F" w:rsidRDefault="00E31C0F"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Default="00EC2153" w:rsidP="00B80AC2">
      <w:pPr>
        <w:pStyle w:val="Paragrafi"/>
      </w:pPr>
    </w:p>
    <w:p w:rsidR="00EC2153" w:rsidRPr="00E31C0F" w:rsidRDefault="00EC2153" w:rsidP="00B80AC2">
      <w:pPr>
        <w:pStyle w:val="Paragrafi"/>
      </w:pPr>
    </w:p>
    <w:p w:rsidR="00E31C0F" w:rsidRPr="00E31C0F" w:rsidRDefault="00E31C0F" w:rsidP="00B80AC2">
      <w:pPr>
        <w:pStyle w:val="Akti"/>
        <w:keepNext w:val="0"/>
      </w:pPr>
      <w:r>
        <w:t>LIG</w:t>
      </w:r>
      <w:r w:rsidRPr="00E31C0F">
        <w:t>J</w:t>
      </w:r>
    </w:p>
    <w:p w:rsidR="00E31C0F" w:rsidRPr="00E31C0F" w:rsidRDefault="00E31C0F" w:rsidP="00B80AC2">
      <w:pPr>
        <w:pStyle w:val="NumriData"/>
        <w:keepNext w:val="0"/>
      </w:pPr>
      <w:r w:rsidRPr="00E31C0F">
        <w:t>Nr.9993, datë 18.9.2008</w:t>
      </w:r>
    </w:p>
    <w:p w:rsidR="00E31C0F" w:rsidRPr="00E31C0F" w:rsidRDefault="00E31C0F" w:rsidP="00B80AC2">
      <w:pPr>
        <w:pStyle w:val="Paragrafi"/>
      </w:pPr>
    </w:p>
    <w:p w:rsidR="00E31C0F" w:rsidRPr="00E31C0F" w:rsidRDefault="00E31C0F" w:rsidP="00B80AC2">
      <w:pPr>
        <w:pStyle w:val="Titulli"/>
        <w:keepNext w:val="0"/>
      </w:pPr>
      <w:r w:rsidRPr="00E31C0F">
        <w:t>PËR RATIFIKIMIN E KONTRATËS SË SHITJES SË 85 PËR QIND TË AKSIONEVE TË ARMO, SHA-SË NDËRMJET MINISTRISË SË EKONOMISË, TREGTISË DHE ENERGJETIKËS DHE BLERËSIT “AMRA OIL, SHA” DHE KONSORCIUMIT “REFINERY ASSOCIATES OF TEXAS, ANIKA ENTERPRISES &amp; MERCURIA ENERGY GROUP”</w:t>
      </w:r>
    </w:p>
    <w:p w:rsidR="00E31C0F" w:rsidRPr="00E31C0F" w:rsidRDefault="00E31C0F" w:rsidP="00B80AC2">
      <w:pPr>
        <w:pStyle w:val="Paragrafi"/>
        <w:ind w:firstLine="0"/>
      </w:pPr>
    </w:p>
    <w:p w:rsidR="00E31C0F" w:rsidRPr="00E31C0F" w:rsidRDefault="00E31C0F" w:rsidP="00B80AC2">
      <w:pPr>
        <w:pStyle w:val="Paragrafi"/>
      </w:pPr>
      <w:r w:rsidRPr="00E31C0F">
        <w:t xml:space="preserve">Në mbështetje të neneve 78 dhe 83 pika 1 të Kushtetutës, me propozimin e Këshillit të Ministrave, </w:t>
      </w:r>
    </w:p>
    <w:p w:rsidR="00E31C0F" w:rsidRPr="00E31C0F" w:rsidRDefault="00E31C0F" w:rsidP="00B80AC2">
      <w:pPr>
        <w:pStyle w:val="Paragrafi"/>
      </w:pPr>
    </w:p>
    <w:p w:rsidR="00E31C0F" w:rsidRPr="00E31C0F" w:rsidRDefault="00E31C0F" w:rsidP="00B80AC2">
      <w:pPr>
        <w:pStyle w:val="Institucioni"/>
        <w:keepNext w:val="0"/>
      </w:pPr>
      <w:r>
        <w:t>KUVEN</w:t>
      </w:r>
      <w:r w:rsidRPr="00E31C0F">
        <w:t>DI</w:t>
      </w:r>
    </w:p>
    <w:p w:rsidR="00E31C0F" w:rsidRPr="00E31C0F" w:rsidRDefault="00E31C0F" w:rsidP="00B80AC2">
      <w:pPr>
        <w:pStyle w:val="Institucioni"/>
        <w:keepNext w:val="0"/>
      </w:pPr>
      <w:r w:rsidRPr="00E31C0F">
        <w:t>I REPUBLIKËS SË SHQIPËRISË</w:t>
      </w:r>
    </w:p>
    <w:p w:rsidR="00E31C0F" w:rsidRPr="00E31C0F" w:rsidRDefault="00E31C0F" w:rsidP="00B80AC2">
      <w:pPr>
        <w:pStyle w:val="Paragrafi"/>
      </w:pPr>
    </w:p>
    <w:p w:rsidR="00E31C0F" w:rsidRPr="00E31C0F" w:rsidRDefault="00E31C0F" w:rsidP="00B80AC2">
      <w:pPr>
        <w:pStyle w:val="VENDOSI"/>
        <w:keepNext w:val="0"/>
      </w:pPr>
      <w:r>
        <w:t>VENDOS</w:t>
      </w:r>
      <w:r w:rsidRPr="00E31C0F">
        <w:t>I:</w:t>
      </w:r>
    </w:p>
    <w:p w:rsidR="00E31C0F" w:rsidRPr="00E31C0F" w:rsidRDefault="00E31C0F" w:rsidP="00B80AC2">
      <w:pPr>
        <w:pStyle w:val="Paragrafi"/>
      </w:pPr>
    </w:p>
    <w:p w:rsidR="00E31C0F" w:rsidRPr="00E31C0F" w:rsidRDefault="00E31C0F" w:rsidP="00B80AC2">
      <w:pPr>
        <w:pStyle w:val="NeniNr"/>
        <w:keepNext w:val="0"/>
      </w:pPr>
      <w:r w:rsidRPr="00E31C0F">
        <w:t>Neni 1</w:t>
      </w:r>
    </w:p>
    <w:p w:rsidR="00E31C0F" w:rsidRPr="00E31C0F" w:rsidRDefault="00E31C0F" w:rsidP="00B80AC2">
      <w:pPr>
        <w:pStyle w:val="Paragrafi"/>
      </w:pPr>
    </w:p>
    <w:p w:rsidR="00E31C0F" w:rsidRPr="00E31C0F" w:rsidRDefault="00E31C0F" w:rsidP="00B80AC2">
      <w:pPr>
        <w:pStyle w:val="Paragrafi"/>
      </w:pPr>
      <w:r w:rsidRPr="00E31C0F">
        <w:t>Ratifikohet kontrata e shitjes së 85 për qind të aksioneve të ARMO, sha-së ndërmjet Ministrisë së Ekonomisë, Tregtisë dhe Energjetikës dhe blerësit “AMRA OIL, sha” dhe konsorciumit “Refinery Associates of Texas, Anika Enterprises &amp; Mercuria Energy Group”, sipas tekstit që i bashkëlidhet këtij ligji.</w:t>
      </w:r>
    </w:p>
    <w:p w:rsidR="00E31C0F" w:rsidRPr="00E31C0F" w:rsidRDefault="00E31C0F" w:rsidP="00B80AC2">
      <w:pPr>
        <w:pStyle w:val="Paragrafi"/>
      </w:pPr>
    </w:p>
    <w:p w:rsidR="00E31C0F" w:rsidRPr="00E31C0F" w:rsidRDefault="00E31C0F" w:rsidP="00B80AC2">
      <w:pPr>
        <w:pStyle w:val="NeniNr"/>
        <w:keepNext w:val="0"/>
      </w:pPr>
      <w:r w:rsidRPr="00E31C0F">
        <w:t>Neni 2</w:t>
      </w:r>
    </w:p>
    <w:p w:rsidR="00E31C0F" w:rsidRPr="00E31C0F" w:rsidRDefault="00E31C0F" w:rsidP="00B80AC2">
      <w:pPr>
        <w:pStyle w:val="Paragrafi"/>
      </w:pPr>
    </w:p>
    <w:p w:rsidR="00E31C0F" w:rsidRPr="00E31C0F" w:rsidRDefault="00E31C0F" w:rsidP="00B80AC2">
      <w:pPr>
        <w:pStyle w:val="Paragrafi"/>
      </w:pPr>
      <w:r w:rsidRPr="00E31C0F">
        <w:t>Ministria e Ekonomisë, Tregtisë dhe Energjetikës, në rolin e përfaqësuesit të pronarit shtet, autorizohet që, në bashkëpunim me Ministrinë e Financave, të identifikojë dhe të shuajë me kompensim detyrimet debitore dhe kreditore, që institucionet, shoqëritë tregtare shtetërore dhe ARMO, sha-ja kanë ndaj njëri-tjetrit, deri në vlerën që këto detyrime pasqyrohen në bila</w:t>
      </w:r>
      <w:r w:rsidR="00B908C2">
        <w:t xml:space="preserve">ncin e vitit 2007 të ARMO,   </w:t>
      </w:r>
      <w:r w:rsidRPr="00E31C0F">
        <w:t>sha-së.</w:t>
      </w:r>
    </w:p>
    <w:p w:rsidR="00E31C0F" w:rsidRPr="00E31C0F" w:rsidRDefault="00E31C0F" w:rsidP="00B80AC2">
      <w:pPr>
        <w:pStyle w:val="Paragrafi"/>
      </w:pPr>
      <w:r w:rsidRPr="00E31C0F">
        <w:t>Këshilli i Ministrave përcakton detyrimet që do të shuhen me kompensim dhe shumën e këtyre detyrimeve.</w:t>
      </w:r>
    </w:p>
    <w:p w:rsidR="00E31C0F" w:rsidRPr="00E31C0F" w:rsidRDefault="00E31C0F" w:rsidP="00B80AC2">
      <w:pPr>
        <w:pStyle w:val="Paragrafi"/>
      </w:pPr>
    </w:p>
    <w:p w:rsidR="00E31C0F" w:rsidRPr="00E31C0F" w:rsidRDefault="00E31C0F" w:rsidP="00B80AC2">
      <w:pPr>
        <w:pStyle w:val="NeniNr"/>
        <w:keepNext w:val="0"/>
      </w:pPr>
      <w:r w:rsidRPr="00E31C0F">
        <w:t>Neni 3</w:t>
      </w:r>
    </w:p>
    <w:p w:rsidR="00E31C0F" w:rsidRPr="00E31C0F" w:rsidRDefault="00E31C0F" w:rsidP="00B80AC2">
      <w:pPr>
        <w:pStyle w:val="Paragrafi"/>
      </w:pPr>
    </w:p>
    <w:p w:rsidR="00E31C0F" w:rsidRPr="00E31C0F" w:rsidRDefault="00E31C0F" w:rsidP="00B80AC2">
      <w:pPr>
        <w:pStyle w:val="Paragrafi"/>
      </w:pPr>
      <w:r w:rsidRPr="00E31C0F">
        <w:t>Ky ligj hyn në fuqi 15 ditë pas botimit në Fletoren Zyrtare.</w:t>
      </w:r>
    </w:p>
    <w:p w:rsidR="00E31C0F" w:rsidRDefault="00E31C0F" w:rsidP="00B80AC2">
      <w:pPr>
        <w:pStyle w:val="Paragrafi"/>
      </w:pPr>
    </w:p>
    <w:p w:rsidR="009713F4" w:rsidRDefault="00B1420A" w:rsidP="00B80AC2">
      <w:pPr>
        <w:pStyle w:val="Shpallja"/>
        <w:rPr>
          <w:sz w:val="23"/>
          <w:szCs w:val="23"/>
        </w:rPr>
      </w:pPr>
      <w:r w:rsidRPr="00B81AC6">
        <w:rPr>
          <w:sz w:val="23"/>
          <w:szCs w:val="23"/>
        </w:rPr>
        <w:t>Shpallur me dekretin nr.</w:t>
      </w:r>
      <w:r>
        <w:rPr>
          <w:sz w:val="23"/>
          <w:szCs w:val="23"/>
        </w:rPr>
        <w:t>5901, datë 1.10</w:t>
      </w:r>
      <w:r w:rsidRPr="00B81AC6">
        <w:rPr>
          <w:sz w:val="23"/>
          <w:szCs w:val="23"/>
        </w:rPr>
        <w:t>.2008</w:t>
      </w:r>
      <w:r>
        <w:rPr>
          <w:sz w:val="23"/>
          <w:szCs w:val="23"/>
        </w:rPr>
        <w:t xml:space="preserve"> </w:t>
      </w:r>
      <w:r w:rsidRPr="00B81AC6">
        <w:rPr>
          <w:sz w:val="23"/>
          <w:szCs w:val="23"/>
        </w:rPr>
        <w:t xml:space="preserve">të Presidentit të Republikës së Shqipërisë, </w:t>
      </w:r>
    </w:p>
    <w:p w:rsidR="00B1420A" w:rsidRPr="00B81AC6" w:rsidRDefault="00B1420A" w:rsidP="00B80AC2">
      <w:pPr>
        <w:pStyle w:val="Shpallja"/>
        <w:rPr>
          <w:sz w:val="23"/>
          <w:szCs w:val="23"/>
        </w:rPr>
      </w:pPr>
      <w:r w:rsidRPr="00B81AC6">
        <w:rPr>
          <w:sz w:val="23"/>
          <w:szCs w:val="23"/>
        </w:rPr>
        <w:t>Bamir Topi</w:t>
      </w:r>
    </w:p>
    <w:p w:rsidR="00B1420A" w:rsidRPr="00E31C0F" w:rsidRDefault="00B1420A" w:rsidP="00B80AC2">
      <w:pPr>
        <w:pStyle w:val="Paragrafi"/>
      </w:pPr>
    </w:p>
    <w:p w:rsidR="00E31C0F" w:rsidRDefault="00E31C0F"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745825" w:rsidRDefault="00745825" w:rsidP="00B80AC2">
      <w:pPr>
        <w:pStyle w:val="Paragrafi"/>
      </w:pPr>
    </w:p>
    <w:p w:rsidR="00E31C0F" w:rsidRPr="00E31C0F" w:rsidRDefault="00E31C0F" w:rsidP="00B80AC2">
      <w:pPr>
        <w:pStyle w:val="Akti"/>
        <w:keepNext w:val="0"/>
      </w:pPr>
      <w:r w:rsidRPr="00E31C0F">
        <w:t>L</w:t>
      </w:r>
      <w:r>
        <w:t>IG</w:t>
      </w:r>
      <w:r w:rsidRPr="00E31C0F">
        <w:t>J</w:t>
      </w:r>
    </w:p>
    <w:p w:rsidR="00E31C0F" w:rsidRPr="00E31C0F" w:rsidRDefault="00E31C0F" w:rsidP="00B80AC2">
      <w:pPr>
        <w:pStyle w:val="NumriData"/>
        <w:keepNext w:val="0"/>
      </w:pPr>
      <w:r w:rsidRPr="00E31C0F">
        <w:t>Nr.9994, datë 18.9.2008</w:t>
      </w:r>
    </w:p>
    <w:p w:rsidR="00E31C0F" w:rsidRPr="00E31C0F" w:rsidRDefault="00E31C0F" w:rsidP="00B80AC2">
      <w:pPr>
        <w:pStyle w:val="Paragrafi"/>
      </w:pPr>
    </w:p>
    <w:p w:rsidR="00E31C0F" w:rsidRPr="00E31C0F" w:rsidRDefault="00E31C0F" w:rsidP="00B80AC2">
      <w:pPr>
        <w:pStyle w:val="Titulli"/>
        <w:keepNext w:val="0"/>
      </w:pPr>
      <w:r w:rsidRPr="00E31C0F">
        <w:t>PËR NJË NDRYSHIM NË LIGJIN NR.7875, DATË 23.11.1994 “PËR MBROJTJEN E FAUNËS SË EGËR DHE GJUETINË”, TË NDRYSHUAR</w:t>
      </w:r>
    </w:p>
    <w:p w:rsidR="00E31C0F" w:rsidRPr="00E31C0F" w:rsidRDefault="00E31C0F" w:rsidP="00B80AC2">
      <w:pPr>
        <w:pStyle w:val="Titulli"/>
        <w:keepNext w:val="0"/>
      </w:pPr>
    </w:p>
    <w:p w:rsidR="00E31C0F" w:rsidRPr="00E31C0F" w:rsidRDefault="00E31C0F" w:rsidP="00B80AC2">
      <w:pPr>
        <w:pStyle w:val="Paragrafi"/>
      </w:pPr>
      <w:r w:rsidRPr="00E31C0F">
        <w:t>Në mbështetje të neneve 78 dhe 83 pika 1 të Kushtetutës, me propozimin e Këshillit të Ministrave,</w:t>
      </w:r>
    </w:p>
    <w:p w:rsidR="00E31C0F" w:rsidRPr="00E31C0F" w:rsidRDefault="00E31C0F" w:rsidP="00B80AC2">
      <w:pPr>
        <w:pStyle w:val="Paragrafi"/>
        <w:ind w:firstLine="0"/>
      </w:pPr>
    </w:p>
    <w:p w:rsidR="00E31C0F" w:rsidRPr="00E31C0F" w:rsidRDefault="00E31C0F" w:rsidP="00B80AC2">
      <w:pPr>
        <w:pStyle w:val="Institucioni"/>
        <w:keepNext w:val="0"/>
      </w:pPr>
      <w:r>
        <w:t>KUVEND</w:t>
      </w:r>
      <w:r w:rsidRPr="00E31C0F">
        <w:t>I</w:t>
      </w:r>
    </w:p>
    <w:p w:rsidR="00E31C0F" w:rsidRPr="00E31C0F" w:rsidRDefault="00E31C0F" w:rsidP="00B80AC2">
      <w:pPr>
        <w:pStyle w:val="Institucioni"/>
        <w:keepNext w:val="0"/>
      </w:pPr>
      <w:r w:rsidRPr="00E31C0F">
        <w:t>I REPUBLIKËS SË SHQIPËRISË</w:t>
      </w:r>
    </w:p>
    <w:p w:rsidR="00E31C0F" w:rsidRPr="00E31C0F" w:rsidRDefault="00E31C0F" w:rsidP="00B80AC2">
      <w:pPr>
        <w:pStyle w:val="Paragrafi"/>
      </w:pPr>
    </w:p>
    <w:p w:rsidR="00E31C0F" w:rsidRPr="00E31C0F" w:rsidRDefault="00E31C0F" w:rsidP="00B80AC2">
      <w:pPr>
        <w:pStyle w:val="VENDOSI"/>
        <w:keepNext w:val="0"/>
      </w:pPr>
      <w:r>
        <w:t>VEND</w:t>
      </w:r>
      <w:r w:rsidRPr="00E31C0F">
        <w:t>O</w:t>
      </w:r>
      <w:r>
        <w:t>S</w:t>
      </w:r>
      <w:r w:rsidRPr="00E31C0F">
        <w:t>I:</w:t>
      </w:r>
    </w:p>
    <w:p w:rsidR="00E31C0F" w:rsidRPr="00E31C0F" w:rsidRDefault="00E31C0F" w:rsidP="00B80AC2">
      <w:pPr>
        <w:pStyle w:val="Paragrafi"/>
      </w:pPr>
    </w:p>
    <w:p w:rsidR="00E31C0F" w:rsidRPr="00E31C0F" w:rsidRDefault="00E31C0F" w:rsidP="00B80AC2">
      <w:pPr>
        <w:pStyle w:val="NeniNr"/>
        <w:keepNext w:val="0"/>
      </w:pPr>
      <w:r w:rsidRPr="00E31C0F">
        <w:t>Neni 1</w:t>
      </w:r>
    </w:p>
    <w:p w:rsidR="00E31C0F" w:rsidRPr="00E31C0F" w:rsidRDefault="00E31C0F" w:rsidP="00B80AC2">
      <w:pPr>
        <w:pStyle w:val="Paragrafi"/>
      </w:pPr>
    </w:p>
    <w:p w:rsidR="00E31C0F" w:rsidRDefault="00E31C0F" w:rsidP="00B80AC2">
      <w:pPr>
        <w:pStyle w:val="Paragrafi"/>
      </w:pPr>
      <w:r w:rsidRPr="00E31C0F">
        <w:t>Në ligjin nr.7875, datë 23.11.1994 “Për mbrojtjen e faunës së egër dhe gjuetinë”, të ndryshuar, neni 23 ndryshohet si më poshtë:</w:t>
      </w:r>
    </w:p>
    <w:p w:rsidR="00E31C0F" w:rsidRPr="00E31C0F" w:rsidRDefault="00E31C0F" w:rsidP="00B80AC2">
      <w:pPr>
        <w:pStyle w:val="Paragrafi"/>
      </w:pPr>
    </w:p>
    <w:p w:rsidR="00E31C0F" w:rsidRPr="00E31C0F" w:rsidRDefault="00E31C0F" w:rsidP="00B80AC2">
      <w:pPr>
        <w:pStyle w:val="NeniNr"/>
        <w:keepNext w:val="0"/>
      </w:pPr>
      <w:r w:rsidRPr="00E31C0F">
        <w:t>“Neni 23</w:t>
      </w:r>
    </w:p>
    <w:p w:rsidR="00E31C0F" w:rsidRPr="00E31C0F" w:rsidRDefault="00E31C0F" w:rsidP="00B80AC2">
      <w:pPr>
        <w:pStyle w:val="Paragrafi"/>
      </w:pPr>
    </w:p>
    <w:p w:rsidR="00E31C0F" w:rsidRPr="00E31C0F" w:rsidRDefault="00E31C0F" w:rsidP="00B80AC2">
      <w:pPr>
        <w:pStyle w:val="Paragrafi"/>
      </w:pPr>
      <w:r w:rsidRPr="00E31C0F">
        <w:t>1. Personat fizikë ose juridikë mund të ushtrojnë veprimtaritë e mbarështimit të faunës së egër, si dhe të gjuetisë sportive e turistike, kur shpallen fitues në procedurat e konkurrimit publik, të organizuara nga drejtoria përkatëse e shërbimit pyjor ose për pyjet dhe kullotat komunale nga njësitë e qeverisjes vendore, në përputhje me dispozitat e legjislacionit përkatës. Me subjektin fitues lidhet kontratë.</w:t>
      </w:r>
    </w:p>
    <w:p w:rsidR="00E31C0F" w:rsidRPr="00E31C0F" w:rsidRDefault="00E31C0F" w:rsidP="00B80AC2">
      <w:pPr>
        <w:pStyle w:val="Paragrafi"/>
      </w:pPr>
      <w:r w:rsidRPr="00E31C0F">
        <w:t>2. Kërkesat që duhet të plotësojnë subjektet për pjesëmarrjen në konkurrimin publik për veprimtarinë e mbarështimit të faunës së egër, si dhe të gjuetisë sportive e turistike, përcaktohen me udhëzim të ministrit.”.</w:t>
      </w:r>
    </w:p>
    <w:p w:rsidR="00E31C0F" w:rsidRPr="00E31C0F" w:rsidRDefault="00E31C0F" w:rsidP="00B80AC2">
      <w:pPr>
        <w:pStyle w:val="Paragrafi"/>
      </w:pPr>
    </w:p>
    <w:p w:rsidR="00E31C0F" w:rsidRPr="00E31C0F" w:rsidRDefault="00E31C0F" w:rsidP="00B80AC2">
      <w:pPr>
        <w:pStyle w:val="NeniNr"/>
        <w:keepNext w:val="0"/>
      </w:pPr>
      <w:r w:rsidRPr="00E31C0F">
        <w:t>Neni 2</w:t>
      </w:r>
    </w:p>
    <w:p w:rsidR="00E31C0F" w:rsidRPr="00E31C0F" w:rsidRDefault="00E31C0F" w:rsidP="00B80AC2">
      <w:pPr>
        <w:pStyle w:val="Paragrafi"/>
      </w:pPr>
    </w:p>
    <w:p w:rsidR="00E31C0F" w:rsidRPr="00E31C0F" w:rsidRDefault="00E31C0F" w:rsidP="00B80AC2">
      <w:pPr>
        <w:pStyle w:val="Paragrafi"/>
      </w:pPr>
      <w:r w:rsidRPr="00E31C0F">
        <w:t>Ky ligj hyn në fuqi 15 ditë pas botimit në Fletoren Zyrtare.</w:t>
      </w:r>
    </w:p>
    <w:p w:rsidR="00E31C0F" w:rsidRPr="00E31C0F" w:rsidRDefault="00E31C0F" w:rsidP="00B80AC2">
      <w:pPr>
        <w:pStyle w:val="Paragrafi"/>
      </w:pPr>
    </w:p>
    <w:p w:rsidR="00F967AE" w:rsidRDefault="00FA0186" w:rsidP="00B80AC2">
      <w:pPr>
        <w:pStyle w:val="Shpallja"/>
        <w:rPr>
          <w:sz w:val="23"/>
          <w:szCs w:val="23"/>
        </w:rPr>
      </w:pPr>
      <w:r w:rsidRPr="00B81AC6">
        <w:rPr>
          <w:sz w:val="23"/>
          <w:szCs w:val="23"/>
        </w:rPr>
        <w:t>Shpallur me dekretin nr.</w:t>
      </w:r>
      <w:r>
        <w:rPr>
          <w:sz w:val="23"/>
          <w:szCs w:val="23"/>
        </w:rPr>
        <w:t>5902, datë 1.10</w:t>
      </w:r>
      <w:r w:rsidRPr="00B81AC6">
        <w:rPr>
          <w:sz w:val="23"/>
          <w:szCs w:val="23"/>
        </w:rPr>
        <w:t>.2008</w:t>
      </w:r>
      <w:r>
        <w:rPr>
          <w:sz w:val="23"/>
          <w:szCs w:val="23"/>
        </w:rPr>
        <w:t xml:space="preserve"> </w:t>
      </w:r>
      <w:r w:rsidRPr="00B81AC6">
        <w:rPr>
          <w:sz w:val="23"/>
          <w:szCs w:val="23"/>
        </w:rPr>
        <w:t xml:space="preserve">të Presidentit të Republikës së Shqipërisë, </w:t>
      </w:r>
    </w:p>
    <w:p w:rsidR="00FA0186" w:rsidRPr="00B81AC6" w:rsidRDefault="00FA0186" w:rsidP="00B80AC2">
      <w:pPr>
        <w:pStyle w:val="Shpallja"/>
        <w:rPr>
          <w:sz w:val="23"/>
          <w:szCs w:val="23"/>
        </w:rPr>
      </w:pPr>
      <w:r w:rsidRPr="00B81AC6">
        <w:rPr>
          <w:sz w:val="23"/>
          <w:szCs w:val="23"/>
        </w:rPr>
        <w:t>Bamir Topi</w:t>
      </w:r>
    </w:p>
    <w:p w:rsidR="00E31C0F" w:rsidRDefault="00E31C0F"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Default="004F788E" w:rsidP="00B80AC2">
      <w:pPr>
        <w:pStyle w:val="Paragrafi"/>
      </w:pPr>
    </w:p>
    <w:p w:rsidR="004F788E" w:rsidRPr="00E31C0F" w:rsidRDefault="004F788E" w:rsidP="00B80AC2">
      <w:pPr>
        <w:pStyle w:val="Paragrafi"/>
      </w:pPr>
    </w:p>
    <w:p w:rsidR="00E31C0F" w:rsidRDefault="000B7387" w:rsidP="00B80AC2">
      <w:pPr>
        <w:pStyle w:val="Akti"/>
        <w:keepNext w:val="0"/>
      </w:pPr>
      <w:r>
        <w:t>Vendim</w:t>
      </w:r>
    </w:p>
    <w:p w:rsidR="000B7387" w:rsidRDefault="000B7387" w:rsidP="00B80AC2">
      <w:pPr>
        <w:pStyle w:val="NumriData"/>
        <w:keepNext w:val="0"/>
      </w:pPr>
      <w:r>
        <w:t>Nr.213, dat</w:t>
      </w:r>
      <w:r w:rsidR="00E23597">
        <w:t>ë</w:t>
      </w:r>
      <w:r>
        <w:t xml:space="preserve"> 29.9.2008</w:t>
      </w:r>
    </w:p>
    <w:p w:rsidR="000B7387" w:rsidRDefault="000B7387" w:rsidP="00B80AC2">
      <w:pPr>
        <w:pStyle w:val="Paragrafi"/>
      </w:pPr>
    </w:p>
    <w:p w:rsidR="000B7387" w:rsidRDefault="000B7387" w:rsidP="00B80AC2">
      <w:pPr>
        <w:pStyle w:val="Titulli"/>
        <w:keepNext w:val="0"/>
      </w:pPr>
      <w:r>
        <w:t>P</w:t>
      </w:r>
      <w:r w:rsidR="00E23597">
        <w:t>ë</w:t>
      </w:r>
      <w:r>
        <w:t>r nj</w:t>
      </w:r>
      <w:r w:rsidR="00E23597">
        <w:t>ë</w:t>
      </w:r>
      <w:r>
        <w:t xml:space="preserve"> ndryshim n</w:t>
      </w:r>
      <w:r w:rsidR="00E23597">
        <w:t>ë</w:t>
      </w:r>
      <w:r>
        <w:t xml:space="preserve"> vendimin e kuvendit nr.4, dat</w:t>
      </w:r>
      <w:r w:rsidR="00E23597">
        <w:t>ë</w:t>
      </w:r>
      <w:r>
        <w:t xml:space="preserve"> 19.9.2005 “P</w:t>
      </w:r>
      <w:r w:rsidR="00E23597">
        <w:t>ë</w:t>
      </w:r>
      <w:r>
        <w:t>r zgjedhjen e byros</w:t>
      </w:r>
      <w:r w:rsidR="00E23597">
        <w:t>ë</w:t>
      </w:r>
      <w:r>
        <w:t xml:space="preserve"> dhe p</w:t>
      </w:r>
      <w:r w:rsidR="00E23597">
        <w:t>ë</w:t>
      </w:r>
      <w:r>
        <w:t>rb</w:t>
      </w:r>
      <w:r w:rsidR="00E23597">
        <w:t>ë</w:t>
      </w:r>
      <w:r>
        <w:t>rjen e sekretariat</w:t>
      </w:r>
      <w:r w:rsidR="000B4701">
        <w:t>E</w:t>
      </w:r>
      <w:r>
        <w:t>ve t</w:t>
      </w:r>
      <w:r w:rsidR="00E23597">
        <w:t>ë</w:t>
      </w:r>
      <w:r>
        <w:t xml:space="preserve"> kuvendit”</w:t>
      </w:r>
    </w:p>
    <w:p w:rsidR="000B7387" w:rsidRDefault="000B7387" w:rsidP="00B80AC2">
      <w:pPr>
        <w:pStyle w:val="Paragrafi"/>
      </w:pPr>
    </w:p>
    <w:p w:rsidR="000B7387" w:rsidRDefault="000B7387" w:rsidP="00B80AC2">
      <w:pPr>
        <w:pStyle w:val="Paragrafi"/>
      </w:pPr>
      <w:r>
        <w:t>N</w:t>
      </w:r>
      <w:r w:rsidR="00E23597">
        <w:t>ë</w:t>
      </w:r>
      <w:r>
        <w:t xml:space="preserve"> mb</w:t>
      </w:r>
      <w:r w:rsidR="00E23597">
        <w:t>ë</w:t>
      </w:r>
      <w:r>
        <w:t>shtetje t</w:t>
      </w:r>
      <w:r w:rsidR="00E23597">
        <w:t>ë</w:t>
      </w:r>
      <w:r>
        <w:t xml:space="preserve"> nenit 78 t</w:t>
      </w:r>
      <w:r w:rsidR="00E23597">
        <w:t>ë</w:t>
      </w:r>
      <w:r>
        <w:t xml:space="preserve"> Kushtetut</w:t>
      </w:r>
      <w:r w:rsidR="00E23597">
        <w:t>ë</w:t>
      </w:r>
      <w:r>
        <w:t>s dhe t</w:t>
      </w:r>
      <w:r w:rsidR="00E23597">
        <w:t>ë</w:t>
      </w:r>
      <w:r>
        <w:t xml:space="preserve"> nenit 8 t</w:t>
      </w:r>
      <w:r w:rsidR="00E23597">
        <w:t>ë R</w:t>
      </w:r>
      <w:r>
        <w:t>regullores s</w:t>
      </w:r>
      <w:r w:rsidR="00E23597">
        <w:t>ë</w:t>
      </w:r>
      <w:r w:rsidR="00C07F1A">
        <w:t xml:space="preserve"> Kuvendit, me propozimi</w:t>
      </w:r>
      <w:r>
        <w:t>n e Kryetares s</w:t>
      </w:r>
      <w:r w:rsidR="00E23597">
        <w:t>ë</w:t>
      </w:r>
      <w:r>
        <w:t xml:space="preserve"> Kuvendit, pas k</w:t>
      </w:r>
      <w:r w:rsidR="00E23597">
        <w:t>ëshillimit me krye</w:t>
      </w:r>
      <w:r>
        <w:t>tar</w:t>
      </w:r>
      <w:r w:rsidR="00E23597">
        <w:t>ë</w:t>
      </w:r>
      <w:r>
        <w:t>t e grupeve parlamentare</w:t>
      </w:r>
      <w:r w:rsidR="00062619">
        <w:t>,</w:t>
      </w:r>
    </w:p>
    <w:p w:rsidR="000B7387" w:rsidRDefault="000B7387" w:rsidP="00B80AC2">
      <w:pPr>
        <w:pStyle w:val="Paragrafi"/>
      </w:pPr>
    </w:p>
    <w:p w:rsidR="00E23597" w:rsidRDefault="00E23597" w:rsidP="00B80AC2">
      <w:pPr>
        <w:pStyle w:val="Paragrafi"/>
      </w:pPr>
    </w:p>
    <w:p w:rsidR="000B7387" w:rsidRDefault="00C07F1A" w:rsidP="00B80AC2">
      <w:pPr>
        <w:pStyle w:val="Institucioni"/>
        <w:keepNext w:val="0"/>
      </w:pPr>
      <w:r>
        <w:t>Kuvendi</w:t>
      </w:r>
    </w:p>
    <w:p w:rsidR="000B7387" w:rsidRDefault="00C07F1A" w:rsidP="00B80AC2">
      <w:pPr>
        <w:pStyle w:val="Institucioni"/>
        <w:keepNext w:val="0"/>
      </w:pPr>
      <w:r>
        <w:t>i</w:t>
      </w:r>
      <w:r w:rsidR="000B7387">
        <w:t xml:space="preserve"> Republik</w:t>
      </w:r>
      <w:r w:rsidR="00E23597">
        <w:t>ë</w:t>
      </w:r>
      <w:r w:rsidR="000B7387">
        <w:t>s s</w:t>
      </w:r>
      <w:r w:rsidR="00E23597">
        <w:t>ë</w:t>
      </w:r>
      <w:r w:rsidR="000B7387">
        <w:t xml:space="preserve"> Shqip</w:t>
      </w:r>
      <w:r w:rsidR="00E23597">
        <w:t>ë</w:t>
      </w:r>
      <w:r w:rsidR="000B7387">
        <w:t>ris</w:t>
      </w:r>
      <w:r w:rsidR="00E23597">
        <w:t>ë</w:t>
      </w:r>
    </w:p>
    <w:p w:rsidR="000B7387" w:rsidRDefault="000B7387" w:rsidP="00B80AC2">
      <w:pPr>
        <w:pStyle w:val="Paragrafi"/>
      </w:pPr>
    </w:p>
    <w:p w:rsidR="000B7387" w:rsidRDefault="000B7387" w:rsidP="00B80AC2">
      <w:pPr>
        <w:pStyle w:val="VENDOSI"/>
        <w:keepNext w:val="0"/>
      </w:pPr>
      <w:r>
        <w:t>Vendosi:</w:t>
      </w:r>
    </w:p>
    <w:p w:rsidR="000B7387" w:rsidRDefault="000B7387" w:rsidP="00B80AC2">
      <w:pPr>
        <w:pStyle w:val="Paragrafi"/>
      </w:pPr>
    </w:p>
    <w:p w:rsidR="000B7387" w:rsidRDefault="000B7387" w:rsidP="00B80AC2">
      <w:pPr>
        <w:pStyle w:val="Paragrafi"/>
      </w:pPr>
      <w:r>
        <w:t>I.</w:t>
      </w:r>
      <w:r w:rsidR="00C07F1A">
        <w:t xml:space="preserve"> </w:t>
      </w:r>
      <w:r>
        <w:t>Zoti Neritan Ceka zgjidhet Z</w:t>
      </w:r>
      <w:r w:rsidR="00E23597">
        <w:t>ë</w:t>
      </w:r>
      <w:r>
        <w:t>vend</w:t>
      </w:r>
      <w:r w:rsidR="00E23597">
        <w:t>ë</w:t>
      </w:r>
      <w:r>
        <w:t>skryetar i Kuvendit n</w:t>
      </w:r>
      <w:r w:rsidR="00E23597">
        <w:t>ë</w:t>
      </w:r>
      <w:r>
        <w:t xml:space="preserve"> vend t</w:t>
      </w:r>
      <w:r w:rsidR="00E23597">
        <w:t>ë</w:t>
      </w:r>
      <w:r>
        <w:t xml:space="preserve"> zotit Fatos Beja.</w:t>
      </w:r>
    </w:p>
    <w:p w:rsidR="000B7387" w:rsidRDefault="000B7387" w:rsidP="00B80AC2">
      <w:pPr>
        <w:pStyle w:val="Paragrafi"/>
      </w:pPr>
      <w:r>
        <w:t>II.</w:t>
      </w:r>
      <w:r w:rsidR="00C07F1A">
        <w:t xml:space="preserve">  </w:t>
      </w:r>
      <w:r>
        <w:t>Ky vendim hyn n</w:t>
      </w:r>
      <w:r w:rsidR="00E23597">
        <w:t>ë</w:t>
      </w:r>
      <w:r>
        <w:t xml:space="preserve"> fuqi menj</w:t>
      </w:r>
      <w:r w:rsidR="00E23597">
        <w:t>ë</w:t>
      </w:r>
      <w:r>
        <w:t>her</w:t>
      </w:r>
      <w:r w:rsidR="00E23597">
        <w:t>ë</w:t>
      </w:r>
      <w:r>
        <w:t>.</w:t>
      </w:r>
    </w:p>
    <w:p w:rsidR="000B7387" w:rsidRDefault="000B7387" w:rsidP="00B80AC2">
      <w:pPr>
        <w:pStyle w:val="Paragrafi"/>
      </w:pPr>
    </w:p>
    <w:p w:rsidR="000B7387" w:rsidRDefault="00E23597" w:rsidP="00B80AC2">
      <w:pPr>
        <w:pStyle w:val="Autoriteti"/>
        <w:keepNext w:val="0"/>
      </w:pPr>
      <w:r>
        <w:t>Krye</w:t>
      </w:r>
      <w:r w:rsidR="000B7387">
        <w:t>tare</w:t>
      </w:r>
    </w:p>
    <w:p w:rsidR="000B7387" w:rsidRDefault="000B7387" w:rsidP="00B80AC2">
      <w:pPr>
        <w:pStyle w:val="AutoritetiEmer"/>
      </w:pPr>
      <w:r>
        <w:t>Jozefina Topalli (Çoba)</w:t>
      </w:r>
    </w:p>
    <w:p w:rsidR="00E23597" w:rsidRDefault="00E23597" w:rsidP="00B80AC2">
      <w:pPr>
        <w:pStyle w:val="Paragrafi"/>
      </w:pPr>
    </w:p>
    <w:p w:rsidR="002A68DE" w:rsidRDefault="002A68DE" w:rsidP="00B80AC2">
      <w:pPr>
        <w:pStyle w:val="Akti"/>
        <w:keepNext w:val="0"/>
      </w:pPr>
    </w:p>
    <w:p w:rsidR="00E23597" w:rsidRDefault="00E23597" w:rsidP="00B80AC2">
      <w:pPr>
        <w:pStyle w:val="Akti"/>
        <w:keepNext w:val="0"/>
      </w:pPr>
      <w:r>
        <w:t>Vendim</w:t>
      </w:r>
    </w:p>
    <w:p w:rsidR="00E23597" w:rsidRDefault="00E23597" w:rsidP="00B80AC2">
      <w:pPr>
        <w:pStyle w:val="NumriData"/>
        <w:keepNext w:val="0"/>
      </w:pPr>
      <w:r>
        <w:t>Nr.214, datë 29.9.2008</w:t>
      </w:r>
    </w:p>
    <w:p w:rsidR="00E23597" w:rsidRDefault="00E23597" w:rsidP="00B80AC2">
      <w:pPr>
        <w:pStyle w:val="Paragrafi"/>
      </w:pPr>
    </w:p>
    <w:p w:rsidR="00E23597" w:rsidRDefault="00E23597" w:rsidP="00B80AC2">
      <w:pPr>
        <w:pStyle w:val="Titulli"/>
        <w:keepNext w:val="0"/>
      </w:pPr>
      <w:r>
        <w:t>Për</w:t>
      </w:r>
      <w:r w:rsidR="00062619">
        <w:t xml:space="preserve"> shtyrjen e afatit t</w:t>
      </w:r>
      <w:r>
        <w:t>ë veprimtarisë së komisionit të posaçëm parlamentar për kodin zgjedhor, ngritur me vendimin nr.192, datë 30.6.2008, të ndryshuar</w:t>
      </w:r>
    </w:p>
    <w:p w:rsidR="00E23597" w:rsidRDefault="00E23597" w:rsidP="00B80AC2">
      <w:pPr>
        <w:pStyle w:val="Paragrafi"/>
      </w:pPr>
    </w:p>
    <w:p w:rsidR="00E23597" w:rsidRDefault="00E23597" w:rsidP="00B80AC2">
      <w:pPr>
        <w:pStyle w:val="Paragrafi"/>
      </w:pPr>
      <w:r>
        <w:t>Në mbështetje të nenit  77 pika 1 të Kushtetutës dhe të nenit 24 të Rregullores së Kuv</w:t>
      </w:r>
      <w:r w:rsidR="00C07F1A">
        <w:t>e</w:t>
      </w:r>
      <w:r>
        <w:t xml:space="preserve">ndit, me propozimn </w:t>
      </w:r>
      <w:r w:rsidR="00C07F1A">
        <w:t>e bashk</w:t>
      </w:r>
      <w:r>
        <w:t>ëkryetarë</w:t>
      </w:r>
      <w:r w:rsidR="00C07F1A">
        <w:t>ve të Komisionit të Posaçëm Parl</w:t>
      </w:r>
      <w:r>
        <w:t>amentar për Kodin Zgjedhor,</w:t>
      </w:r>
    </w:p>
    <w:p w:rsidR="00E23597" w:rsidRDefault="00E23597" w:rsidP="00B80AC2">
      <w:pPr>
        <w:pStyle w:val="Paragrafi"/>
      </w:pPr>
    </w:p>
    <w:p w:rsidR="00E23597" w:rsidRDefault="00E23597" w:rsidP="00B80AC2">
      <w:pPr>
        <w:pStyle w:val="Institucioni"/>
        <w:keepNext w:val="0"/>
      </w:pPr>
      <w:r>
        <w:t>Kuvendi</w:t>
      </w:r>
    </w:p>
    <w:p w:rsidR="00E23597" w:rsidRDefault="00E23597" w:rsidP="00B80AC2">
      <w:pPr>
        <w:pStyle w:val="Institucioni"/>
        <w:keepNext w:val="0"/>
      </w:pPr>
      <w:r>
        <w:t>I Republikës së Shqipërisë</w:t>
      </w:r>
    </w:p>
    <w:p w:rsidR="00E23597" w:rsidRDefault="00E23597" w:rsidP="00B80AC2">
      <w:pPr>
        <w:pStyle w:val="Paragrafi"/>
      </w:pPr>
    </w:p>
    <w:p w:rsidR="00E23597" w:rsidRDefault="00E23597" w:rsidP="00B80AC2">
      <w:pPr>
        <w:pStyle w:val="VENDOSI"/>
        <w:keepNext w:val="0"/>
      </w:pPr>
      <w:r>
        <w:t>Vendosi:</w:t>
      </w:r>
    </w:p>
    <w:p w:rsidR="00E23597" w:rsidRDefault="00E23597" w:rsidP="00B80AC2">
      <w:pPr>
        <w:pStyle w:val="Paragrafi"/>
      </w:pPr>
    </w:p>
    <w:p w:rsidR="00E23597" w:rsidRDefault="00E23597" w:rsidP="00B80AC2">
      <w:pPr>
        <w:pStyle w:val="Paragrafi"/>
      </w:pPr>
      <w:r>
        <w:t>I.</w:t>
      </w:r>
      <w:r w:rsidR="00C07F1A">
        <w:t xml:space="preserve"> </w:t>
      </w:r>
      <w:r>
        <w:t>Afati i veprimtarisë së Komisionit të Posaçëm Parlamentar për Kodin Zgjedhor, ngritur me vendimin nr.192, datë 30.6.2008, të</w:t>
      </w:r>
      <w:r w:rsidR="00C07F1A">
        <w:t xml:space="preserve"> </w:t>
      </w:r>
      <w:r>
        <w:t>ndryshuar, shtyhet deri më 31 tetor 2008.</w:t>
      </w:r>
    </w:p>
    <w:p w:rsidR="00E23597" w:rsidRDefault="00E23597" w:rsidP="00B80AC2">
      <w:pPr>
        <w:pStyle w:val="Paragrafi"/>
      </w:pPr>
      <w:r>
        <w:t>II.</w:t>
      </w:r>
      <w:r w:rsidR="00C07F1A">
        <w:t xml:space="preserve"> </w:t>
      </w:r>
      <w:r>
        <w:t>Ky vendim hyn në fuqi menjëherë.</w:t>
      </w:r>
    </w:p>
    <w:p w:rsidR="00E23597" w:rsidRDefault="00E23597" w:rsidP="00B80AC2">
      <w:pPr>
        <w:pStyle w:val="Paragrafi"/>
      </w:pPr>
    </w:p>
    <w:p w:rsidR="00E23597" w:rsidRDefault="00E23597" w:rsidP="00B80AC2">
      <w:pPr>
        <w:pStyle w:val="Autoriteti"/>
        <w:keepNext w:val="0"/>
      </w:pPr>
      <w:r>
        <w:t>Kryetare</w:t>
      </w:r>
    </w:p>
    <w:p w:rsidR="00E23597" w:rsidRDefault="00E23597" w:rsidP="00B80AC2">
      <w:pPr>
        <w:pStyle w:val="AutoritetiEmer"/>
      </w:pPr>
      <w:r>
        <w:t>Jozefina Topalli (Çoba)</w:t>
      </w:r>
    </w:p>
    <w:p w:rsidR="00E23597" w:rsidRDefault="00E23597" w:rsidP="00B80AC2">
      <w:pPr>
        <w:pStyle w:val="Akti"/>
        <w:keepNext w:val="0"/>
      </w:pPr>
    </w:p>
    <w:p w:rsidR="00E23597" w:rsidRDefault="00E23597" w:rsidP="00B80AC2">
      <w:pPr>
        <w:pStyle w:val="Akti"/>
        <w:keepNext w:val="0"/>
      </w:pPr>
    </w:p>
    <w:p w:rsidR="00A80F88" w:rsidRDefault="00A80F88" w:rsidP="00B80AC2">
      <w:pPr>
        <w:pStyle w:val="Akti"/>
        <w:keepNext w:val="0"/>
      </w:pPr>
    </w:p>
    <w:p w:rsidR="00A80F88" w:rsidRDefault="00A80F88" w:rsidP="00B80AC2">
      <w:pPr>
        <w:pStyle w:val="Akti"/>
        <w:keepNext w:val="0"/>
      </w:pPr>
    </w:p>
    <w:p w:rsidR="00A80F88" w:rsidRDefault="00A80F88" w:rsidP="00B80AC2">
      <w:pPr>
        <w:pStyle w:val="Akti"/>
        <w:keepNext w:val="0"/>
      </w:pPr>
    </w:p>
    <w:p w:rsidR="00A80F88" w:rsidRDefault="00A80F88" w:rsidP="00B80AC2">
      <w:pPr>
        <w:pStyle w:val="Akti"/>
        <w:keepNext w:val="0"/>
      </w:pPr>
    </w:p>
    <w:p w:rsidR="00A80F88" w:rsidRDefault="00A80F88" w:rsidP="00B80AC2">
      <w:pPr>
        <w:pStyle w:val="Akti"/>
        <w:keepNext w:val="0"/>
      </w:pPr>
    </w:p>
    <w:p w:rsidR="00A80F88" w:rsidRDefault="00A80F88" w:rsidP="00B80AC2">
      <w:pPr>
        <w:pStyle w:val="Akti"/>
        <w:keepNext w:val="0"/>
      </w:pPr>
    </w:p>
    <w:p w:rsidR="00A80F88" w:rsidRDefault="00A80F88" w:rsidP="00B80AC2">
      <w:pPr>
        <w:pStyle w:val="Akti"/>
        <w:keepNext w:val="0"/>
      </w:pPr>
    </w:p>
    <w:p w:rsidR="006875CA" w:rsidRDefault="006875CA" w:rsidP="00B80AC2">
      <w:pPr>
        <w:pStyle w:val="Akti"/>
        <w:keepNext w:val="0"/>
      </w:pPr>
      <w:r w:rsidRPr="00BE600B">
        <w:t xml:space="preserve">VENDIM </w:t>
      </w:r>
      <w:r>
        <w:t xml:space="preserve"> </w:t>
      </w:r>
    </w:p>
    <w:p w:rsidR="006875CA" w:rsidRDefault="006875CA" w:rsidP="00B80AC2">
      <w:pPr>
        <w:pStyle w:val="NumriData"/>
        <w:keepNext w:val="0"/>
      </w:pPr>
      <w:r w:rsidRPr="00BE600B">
        <w:t>Nr</w:t>
      </w:r>
      <w:r w:rsidR="0012722E">
        <w:t>.</w:t>
      </w:r>
      <w:r w:rsidRPr="00BE600B">
        <w:t>1269</w:t>
      </w:r>
      <w:r>
        <w:t>,</w:t>
      </w:r>
      <w:r w:rsidRPr="00BE600B">
        <w:t xml:space="preserve"> dat</w:t>
      </w:r>
      <w:r>
        <w:t>ë</w:t>
      </w:r>
      <w:r w:rsidRPr="00BE600B">
        <w:t xml:space="preserve"> 17.9.2008 </w:t>
      </w:r>
      <w:r>
        <w:t xml:space="preserve"> </w:t>
      </w:r>
    </w:p>
    <w:p w:rsidR="006875CA" w:rsidRDefault="006875CA" w:rsidP="00B80AC2">
      <w:pPr>
        <w:pStyle w:val="Paragrafi"/>
      </w:pPr>
    </w:p>
    <w:p w:rsidR="006875CA" w:rsidRDefault="006875CA" w:rsidP="00B80AC2">
      <w:pPr>
        <w:pStyle w:val="Titulli"/>
        <w:keepNext w:val="0"/>
      </w:pPr>
      <w:r w:rsidRPr="00BE600B">
        <w:t>P</w:t>
      </w:r>
      <w:r>
        <w:t>Ë</w:t>
      </w:r>
      <w:r w:rsidRPr="00BE600B">
        <w:t xml:space="preserve">R </w:t>
      </w:r>
      <w:r>
        <w:t xml:space="preserve"> </w:t>
      </w:r>
      <w:r w:rsidRPr="00BE600B">
        <w:t>P</w:t>
      </w:r>
      <w:r>
        <w:t>Ë</w:t>
      </w:r>
      <w:r w:rsidRPr="00BE600B">
        <w:t>RB</w:t>
      </w:r>
      <w:r>
        <w:t>Ë</w:t>
      </w:r>
      <w:r w:rsidRPr="00BE600B">
        <w:t>RJEN, M</w:t>
      </w:r>
      <w:r>
        <w:t>Ë</w:t>
      </w:r>
      <w:r w:rsidRPr="00BE600B">
        <w:t>NYR</w:t>
      </w:r>
      <w:r>
        <w:t>Ë</w:t>
      </w:r>
      <w:r w:rsidRPr="00BE600B">
        <w:t xml:space="preserve">N E FUNKSIONIMIT DHE DETYRAT E </w:t>
      </w:r>
      <w:r>
        <w:t xml:space="preserve"> PË</w:t>
      </w:r>
      <w:r w:rsidRPr="00BE600B">
        <w:t>RGJEGJ</w:t>
      </w:r>
      <w:r>
        <w:t>Ë</w:t>
      </w:r>
      <w:r w:rsidRPr="00BE600B">
        <w:t>SIT</w:t>
      </w:r>
      <w:r>
        <w:t>Ë</w:t>
      </w:r>
      <w:r w:rsidRPr="00BE600B">
        <w:t xml:space="preserve"> E STRUKTURAVE SHTET</w:t>
      </w:r>
      <w:r>
        <w:t>Ë</w:t>
      </w:r>
      <w:r w:rsidRPr="00BE600B">
        <w:t>RORE, T</w:t>
      </w:r>
      <w:r>
        <w:t>Ë</w:t>
      </w:r>
      <w:r w:rsidRPr="00BE600B">
        <w:t xml:space="preserve"> </w:t>
      </w:r>
      <w:r>
        <w:t xml:space="preserve"> </w:t>
      </w:r>
      <w:r w:rsidRPr="00BE600B">
        <w:t>NGARKUARA P</w:t>
      </w:r>
      <w:r>
        <w:t>Ë</w:t>
      </w:r>
      <w:r w:rsidRPr="00BE600B">
        <w:t>R SHQYRTIMIN E VLEFSHM</w:t>
      </w:r>
      <w:r>
        <w:t>Ë</w:t>
      </w:r>
      <w:r w:rsidRPr="00BE600B">
        <w:t>RIS</w:t>
      </w:r>
      <w:r>
        <w:t>Ë</w:t>
      </w:r>
      <w:r w:rsidRPr="00BE600B">
        <w:t xml:space="preserve"> LIGJORE </w:t>
      </w:r>
      <w:r>
        <w:t xml:space="preserve"> </w:t>
      </w:r>
      <w:r w:rsidRPr="00BE600B">
        <w:t>T</w:t>
      </w:r>
      <w:r>
        <w:t>Ë</w:t>
      </w:r>
      <w:r w:rsidRPr="00BE600B">
        <w:t xml:space="preserve"> KR</w:t>
      </w:r>
      <w:r w:rsidR="0012722E">
        <w:t>i</w:t>
      </w:r>
      <w:r w:rsidRPr="00BE600B">
        <w:t>JIMIT T</w:t>
      </w:r>
      <w:r>
        <w:t>Ë</w:t>
      </w:r>
      <w:r w:rsidRPr="00BE600B">
        <w:t xml:space="preserve"> TITUJVE T</w:t>
      </w:r>
      <w:r>
        <w:t>Ë</w:t>
      </w:r>
      <w:r w:rsidRPr="00BE600B">
        <w:t xml:space="preserve"> PRON</w:t>
      </w:r>
      <w:r>
        <w:t>Ë</w:t>
      </w:r>
      <w:r w:rsidRPr="00BE600B">
        <w:t>SIS</w:t>
      </w:r>
      <w:r>
        <w:t>Ë</w:t>
      </w:r>
      <w:r w:rsidRPr="00BE600B">
        <w:t xml:space="preserve"> MBI TOK</w:t>
      </w:r>
      <w:r>
        <w:t>Ë</w:t>
      </w:r>
      <w:r w:rsidRPr="00BE600B">
        <w:t xml:space="preserve">N </w:t>
      </w:r>
      <w:r>
        <w:t xml:space="preserve"> BUJQË</w:t>
      </w:r>
      <w:r w:rsidRPr="00BE600B">
        <w:t xml:space="preserve">SORE </w:t>
      </w:r>
      <w:r>
        <w:t xml:space="preserve"> </w:t>
      </w:r>
    </w:p>
    <w:p w:rsidR="006875CA" w:rsidRDefault="006875CA" w:rsidP="00B80AC2">
      <w:pPr>
        <w:pStyle w:val="Paragrafi"/>
      </w:pPr>
    </w:p>
    <w:p w:rsidR="006875CA" w:rsidRPr="00BE600B" w:rsidRDefault="006875CA" w:rsidP="00B80AC2">
      <w:pPr>
        <w:pStyle w:val="Paragrafi"/>
      </w:pPr>
      <w:r w:rsidRPr="00BE600B">
        <w:t>N</w:t>
      </w:r>
      <w:r>
        <w:t>ë</w:t>
      </w:r>
      <w:r w:rsidRPr="00BE600B">
        <w:t xml:space="preserve"> mbështetje të nenit 100</w:t>
      </w:r>
      <w:r>
        <w:t xml:space="preserve"> të Kushtetutës dhe të nenit 11</w:t>
      </w:r>
      <w:r w:rsidRPr="00BE600B">
        <w:t xml:space="preserve"> të ligjit nr.9948, dat</w:t>
      </w:r>
      <w:r>
        <w:t>ë 7.7.2008</w:t>
      </w:r>
      <w:r w:rsidRPr="00BE600B">
        <w:t xml:space="preserve"> “P</w:t>
      </w:r>
      <w:r>
        <w:t>ër shqyrtimin e vlefshm</w:t>
      </w:r>
      <w:r w:rsidRPr="00BE600B">
        <w:t>ërisë ligjore të krijimit të titujve të pron</w:t>
      </w:r>
      <w:r>
        <w:t>ë</w:t>
      </w:r>
      <w:r w:rsidRPr="00BE600B">
        <w:t>sis</w:t>
      </w:r>
      <w:r>
        <w:t>ë</w:t>
      </w:r>
      <w:r w:rsidRPr="00BE600B">
        <w:t xml:space="preserve"> mbi tok</w:t>
      </w:r>
      <w:r>
        <w:t>ë</w:t>
      </w:r>
      <w:r w:rsidRPr="00BE600B">
        <w:t>n bujq</w:t>
      </w:r>
      <w:r>
        <w:t>ësore”, me propozimin e M</w:t>
      </w:r>
      <w:r w:rsidRPr="00BE600B">
        <w:t>inistrit të Bujq</w:t>
      </w:r>
      <w:r>
        <w:t>ë</w:t>
      </w:r>
      <w:r w:rsidRPr="00BE600B">
        <w:t>sis</w:t>
      </w:r>
      <w:r>
        <w:t>ë</w:t>
      </w:r>
      <w:r w:rsidRPr="00BE600B">
        <w:t>, Ushqimit dhe Mbrojt</w:t>
      </w:r>
      <w:r>
        <w:t xml:space="preserve">jes së Konsumatorit, Këshilli i </w:t>
      </w:r>
      <w:r w:rsidRPr="00BE600B">
        <w:t xml:space="preserve">Ministrave </w:t>
      </w:r>
    </w:p>
    <w:p w:rsidR="006875CA" w:rsidRDefault="006875CA" w:rsidP="00B80AC2">
      <w:pPr>
        <w:pStyle w:val="Paragrafi"/>
      </w:pPr>
    </w:p>
    <w:p w:rsidR="006875CA" w:rsidRDefault="006875CA" w:rsidP="00B80AC2">
      <w:pPr>
        <w:pStyle w:val="VENDOSI"/>
        <w:keepNext w:val="0"/>
      </w:pPr>
      <w:r w:rsidRPr="00BE600B">
        <w:t>VENDOSI:</w:t>
      </w:r>
    </w:p>
    <w:p w:rsidR="006875CA" w:rsidRPr="00BE600B" w:rsidRDefault="006875CA" w:rsidP="00B80AC2">
      <w:pPr>
        <w:pStyle w:val="Paragrafi"/>
      </w:pPr>
      <w:r w:rsidRPr="00BE600B">
        <w:t xml:space="preserve"> </w:t>
      </w:r>
    </w:p>
    <w:p w:rsidR="006875CA" w:rsidRDefault="006875CA" w:rsidP="00B80AC2">
      <w:pPr>
        <w:pStyle w:val="Paragrafi"/>
        <w:jc w:val="center"/>
      </w:pPr>
      <w:r>
        <w:t>I.</w:t>
      </w:r>
      <w:r w:rsidRPr="00BE600B">
        <w:t xml:space="preserve"> P</w:t>
      </w:r>
      <w:r>
        <w:t>Ë</w:t>
      </w:r>
      <w:r w:rsidRPr="00BE600B">
        <w:t>RB</w:t>
      </w:r>
      <w:r>
        <w:t>Ë</w:t>
      </w:r>
      <w:r w:rsidRPr="00BE600B">
        <w:t>RJA, M</w:t>
      </w:r>
      <w:r>
        <w:t>Ë</w:t>
      </w:r>
      <w:r w:rsidRPr="00BE600B">
        <w:t>NYRA E FUNKSIONIMIT, DETYRAT DHE P</w:t>
      </w:r>
      <w:r>
        <w:t>Ë</w:t>
      </w:r>
      <w:r w:rsidRPr="00BE600B">
        <w:t>RGJEGJ</w:t>
      </w:r>
      <w:r>
        <w:t>Ë</w:t>
      </w:r>
      <w:r w:rsidRPr="00BE600B">
        <w:t>SIT</w:t>
      </w:r>
      <w:r>
        <w:t>Ë</w:t>
      </w:r>
      <w:r w:rsidRPr="00BE600B">
        <w:t xml:space="preserve"> E K</w:t>
      </w:r>
      <w:smartTag w:uri="urn:schemas-microsoft-com:office:smarttags" w:element="stockticker">
        <w:r w:rsidRPr="00BE600B">
          <w:t>OMI</w:t>
        </w:r>
      </w:smartTag>
      <w:r w:rsidRPr="00BE600B">
        <w:t>SIONIT QEVERITAR T</w:t>
      </w:r>
      <w:r>
        <w:t>Ë</w:t>
      </w:r>
      <w:r w:rsidRPr="00BE600B">
        <w:t xml:space="preserve"> TOK</w:t>
      </w:r>
      <w:r>
        <w:t>Ë</w:t>
      </w:r>
      <w:r w:rsidRPr="00BE600B">
        <w:t>S (KQT)</w:t>
      </w:r>
    </w:p>
    <w:p w:rsidR="006875CA" w:rsidRDefault="006875CA" w:rsidP="00B80AC2">
      <w:pPr>
        <w:pStyle w:val="Paragrafi"/>
      </w:pPr>
      <w:r>
        <w:t xml:space="preserve"> </w:t>
      </w:r>
    </w:p>
    <w:p w:rsidR="006875CA" w:rsidRDefault="006875CA" w:rsidP="00B80AC2">
      <w:pPr>
        <w:pStyle w:val="Paragrafi"/>
      </w:pPr>
      <w:r w:rsidRPr="00BE600B">
        <w:t xml:space="preserve">A. Përbërja dhe mënyra e funksionimit </w:t>
      </w:r>
      <w:r>
        <w:t xml:space="preserve"> </w:t>
      </w:r>
    </w:p>
    <w:p w:rsidR="006875CA" w:rsidRDefault="006875CA" w:rsidP="00B80AC2">
      <w:pPr>
        <w:pStyle w:val="Paragrafi"/>
      </w:pPr>
      <w:r w:rsidRPr="00BE600B">
        <w:t>1. Komisioni Qeveritar i Tok</w:t>
      </w:r>
      <w:r>
        <w:t>ë</w:t>
      </w:r>
      <w:r w:rsidRPr="00BE600B">
        <w:t>s kryesohet nga z</w:t>
      </w:r>
      <w:r>
        <w:t>ë</w:t>
      </w:r>
      <w:r w:rsidRPr="00BE600B">
        <w:t>vendëskryeministri dhe ka në p</w:t>
      </w:r>
      <w:r>
        <w:t>ë</w:t>
      </w:r>
      <w:r w:rsidRPr="00BE600B">
        <w:t xml:space="preserve">rbërje: </w:t>
      </w:r>
      <w:r>
        <w:t xml:space="preserve"> </w:t>
      </w:r>
    </w:p>
    <w:p w:rsidR="006875CA" w:rsidRDefault="006875CA" w:rsidP="00B80AC2">
      <w:pPr>
        <w:pStyle w:val="Paragrafi"/>
      </w:pPr>
      <w:r w:rsidRPr="00BE600B">
        <w:t xml:space="preserve">- </w:t>
      </w:r>
      <w:r>
        <w:t xml:space="preserve"> Ministrin e Bujqësisë, Ushqimit </w:t>
      </w:r>
    </w:p>
    <w:p w:rsidR="006875CA" w:rsidRDefault="006875CA" w:rsidP="00B80AC2">
      <w:pPr>
        <w:pStyle w:val="Paragrafi"/>
      </w:pPr>
      <w:r>
        <w:t xml:space="preserve">    </w:t>
      </w:r>
      <w:r w:rsidRPr="00BE600B">
        <w:t xml:space="preserve">dhe </w:t>
      </w:r>
      <w:r>
        <w:t xml:space="preserve"> </w:t>
      </w:r>
      <w:r w:rsidRPr="00BE600B">
        <w:t xml:space="preserve">Mbrojtjes së Konsumatorit </w:t>
      </w:r>
      <w:r>
        <w:t xml:space="preserve">                                                    </w:t>
      </w:r>
      <w:r w:rsidRPr="00BE600B">
        <w:t>z</w:t>
      </w:r>
      <w:r>
        <w:t>ë</w:t>
      </w:r>
      <w:r w:rsidRPr="00BE600B">
        <w:t>vend</w:t>
      </w:r>
      <w:r>
        <w:t>ë</w:t>
      </w:r>
      <w:r w:rsidRPr="00BE600B">
        <w:t xml:space="preserve">skryetar;  </w:t>
      </w:r>
      <w:r>
        <w:t xml:space="preserve"> </w:t>
      </w:r>
    </w:p>
    <w:p w:rsidR="006875CA" w:rsidRDefault="006875CA" w:rsidP="00B80AC2">
      <w:pPr>
        <w:pStyle w:val="Paragrafi"/>
      </w:pPr>
      <w:r w:rsidRPr="00BE600B">
        <w:t xml:space="preserve">- </w:t>
      </w:r>
      <w:r>
        <w:t xml:space="preserve"> </w:t>
      </w:r>
      <w:r w:rsidRPr="00BE600B">
        <w:t xml:space="preserve">Ministrin e Drejtësisë </w:t>
      </w:r>
      <w:r>
        <w:t xml:space="preserve">                                                                     </w:t>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 xml:space="preserve">Ministrin e Brendshëm </w:t>
      </w:r>
      <w:r>
        <w:t xml:space="preserve">                                                                   </w:t>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 xml:space="preserve">Ministrin e Punëve Publike, </w:t>
      </w:r>
      <w:r>
        <w:t xml:space="preserve"> </w:t>
      </w:r>
    </w:p>
    <w:p w:rsidR="006875CA" w:rsidRDefault="006875CA" w:rsidP="00B80AC2">
      <w:pPr>
        <w:pStyle w:val="Paragrafi"/>
      </w:pPr>
      <w:r>
        <w:t xml:space="preserve">   </w:t>
      </w:r>
      <w:r w:rsidRPr="00BE600B">
        <w:t xml:space="preserve">Transportit dhe Telekomunikacionit </w:t>
      </w:r>
      <w:r>
        <w:t xml:space="preserve">                                              </w:t>
      </w:r>
      <w:r w:rsidR="0012722E">
        <w:tab/>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Drejtorin e P</w:t>
      </w:r>
      <w:r>
        <w:t>ë</w:t>
      </w:r>
      <w:r w:rsidRPr="00BE600B">
        <w:t>rgjithsh</w:t>
      </w:r>
      <w:r>
        <w:t>ë</w:t>
      </w:r>
      <w:r w:rsidRPr="00BE600B">
        <w:t>m t</w:t>
      </w:r>
      <w:r>
        <w:t>ë</w:t>
      </w:r>
      <w:r w:rsidRPr="00BE600B">
        <w:t xml:space="preserve"> Policisë s</w:t>
      </w:r>
      <w:r>
        <w:t>ë</w:t>
      </w:r>
      <w:r w:rsidRPr="00BE600B">
        <w:t xml:space="preserve"> Shtetit </w:t>
      </w:r>
      <w:r>
        <w:t xml:space="preserve">                               </w:t>
      </w:r>
      <w:r w:rsidR="0012722E">
        <w:tab/>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Drejtorin e Drejtorisë s</w:t>
      </w:r>
      <w:r>
        <w:t>ë</w:t>
      </w:r>
      <w:r w:rsidRPr="00BE600B">
        <w:t xml:space="preserve"> Politikave të Pyjeve </w:t>
      </w:r>
      <w:r>
        <w:t xml:space="preserve"> </w:t>
      </w:r>
    </w:p>
    <w:p w:rsidR="006875CA" w:rsidRDefault="006875CA" w:rsidP="00B80AC2">
      <w:pPr>
        <w:pStyle w:val="Paragrafi"/>
      </w:pPr>
      <w:r>
        <w:t xml:space="preserve">   </w:t>
      </w:r>
      <w:r w:rsidRPr="00BE600B">
        <w:t>dhe Kullotave, n</w:t>
      </w:r>
      <w:r>
        <w:t>ë</w:t>
      </w:r>
      <w:r w:rsidRPr="00BE600B">
        <w:t xml:space="preserve"> Ministrinë e Mjedisit, Pyjeve </w:t>
      </w:r>
      <w:r>
        <w:t xml:space="preserve"> </w:t>
      </w:r>
    </w:p>
    <w:p w:rsidR="006875CA" w:rsidRDefault="006875CA" w:rsidP="00B80AC2">
      <w:pPr>
        <w:pStyle w:val="Paragrafi"/>
      </w:pPr>
      <w:r>
        <w:t xml:space="preserve">   dhe Administrimit të Ujërave</w:t>
      </w:r>
      <w:r w:rsidRPr="00BE600B">
        <w:t xml:space="preserve"> </w:t>
      </w:r>
      <w:r>
        <w:t xml:space="preserve">                                                        </w:t>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Drejtorin e Drejtorisë s</w:t>
      </w:r>
      <w:r>
        <w:t>ë</w:t>
      </w:r>
      <w:r w:rsidRPr="00BE600B">
        <w:t xml:space="preserve"> P</w:t>
      </w:r>
      <w:r>
        <w:t>ë</w:t>
      </w:r>
      <w:r w:rsidRPr="00BE600B">
        <w:t xml:space="preserve">rgjithshme </w:t>
      </w:r>
      <w:r>
        <w:t xml:space="preserve"> </w:t>
      </w:r>
    </w:p>
    <w:p w:rsidR="006875CA" w:rsidRDefault="006875CA" w:rsidP="00B80AC2">
      <w:pPr>
        <w:pStyle w:val="Paragrafi"/>
      </w:pPr>
      <w:r>
        <w:t xml:space="preserve">   </w:t>
      </w:r>
      <w:r w:rsidRPr="00BE600B">
        <w:t>t</w:t>
      </w:r>
      <w:r>
        <w:t>ë</w:t>
      </w:r>
      <w:r w:rsidRPr="00BE600B">
        <w:t xml:space="preserve"> Përmbari</w:t>
      </w:r>
      <w:r>
        <w:t>mit, në Ministrinë e Drejtësisë</w:t>
      </w:r>
      <w:r w:rsidRPr="00BE600B">
        <w:t xml:space="preserve"> </w:t>
      </w:r>
      <w:r>
        <w:t xml:space="preserve">                                    </w:t>
      </w:r>
      <w:r w:rsidR="0012722E">
        <w:tab/>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 xml:space="preserve">Kryeregjistruesin e Pasurive </w:t>
      </w:r>
      <w:r>
        <w:t xml:space="preserve"> </w:t>
      </w:r>
    </w:p>
    <w:p w:rsidR="006875CA" w:rsidRDefault="006875CA" w:rsidP="00B80AC2">
      <w:pPr>
        <w:pStyle w:val="Paragrafi"/>
      </w:pPr>
      <w:r>
        <w:t xml:space="preserve">   </w:t>
      </w:r>
      <w:r w:rsidRPr="00BE600B">
        <w:t>të Paluajtshme të Republik</w:t>
      </w:r>
      <w:r>
        <w:t>ë</w:t>
      </w:r>
      <w:r w:rsidRPr="00BE600B">
        <w:t>s së Shqip</w:t>
      </w:r>
      <w:r>
        <w:t>ë</w:t>
      </w:r>
      <w:r w:rsidRPr="00BE600B">
        <w:t>ris</w:t>
      </w:r>
      <w:r>
        <w:t>ë</w:t>
      </w:r>
      <w:r w:rsidRPr="00BE600B">
        <w:t xml:space="preserve"> </w:t>
      </w:r>
      <w:r>
        <w:t xml:space="preserve">                                   </w:t>
      </w:r>
      <w:r w:rsidR="0012722E">
        <w:tab/>
      </w:r>
      <w:r w:rsidR="0012722E">
        <w:tab/>
      </w:r>
      <w:r w:rsidRPr="00BE600B">
        <w:t>an</w:t>
      </w:r>
      <w:r>
        <w:t>ë</w:t>
      </w:r>
      <w:r w:rsidRPr="00BE600B">
        <w:t xml:space="preserve">tar; </w:t>
      </w:r>
      <w:r>
        <w:t xml:space="preserve"> </w:t>
      </w:r>
    </w:p>
    <w:p w:rsidR="006875CA" w:rsidRDefault="006875CA" w:rsidP="00B80AC2">
      <w:pPr>
        <w:pStyle w:val="Paragrafi"/>
      </w:pPr>
      <w:r w:rsidRPr="00BE600B">
        <w:t xml:space="preserve">- </w:t>
      </w:r>
      <w:r>
        <w:t xml:space="preserve"> </w:t>
      </w:r>
      <w:r w:rsidRPr="00BE600B">
        <w:t>Drejtorin e P</w:t>
      </w:r>
      <w:r>
        <w:t>ë</w:t>
      </w:r>
      <w:r w:rsidRPr="00BE600B">
        <w:t>rgjithsh</w:t>
      </w:r>
      <w:r>
        <w:t>ë</w:t>
      </w:r>
      <w:r w:rsidRPr="00BE600B">
        <w:t xml:space="preserve">m të ALUIZNI-t </w:t>
      </w:r>
      <w:r>
        <w:t xml:space="preserve">                                        </w:t>
      </w:r>
      <w:r w:rsidR="0012722E">
        <w:tab/>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Drejtorin e Agjencis</w:t>
      </w:r>
      <w:r>
        <w:t>ë</w:t>
      </w:r>
      <w:r w:rsidRPr="00BE600B">
        <w:t xml:space="preserve"> së Kthimit dhe </w:t>
      </w:r>
    </w:p>
    <w:p w:rsidR="006875CA" w:rsidRDefault="006875CA" w:rsidP="00B80AC2">
      <w:pPr>
        <w:pStyle w:val="Paragrafi"/>
      </w:pPr>
      <w:r>
        <w:t xml:space="preserve">   </w:t>
      </w:r>
      <w:r w:rsidRPr="00BE600B">
        <w:t xml:space="preserve">Kompensimit </w:t>
      </w:r>
      <w:r>
        <w:t xml:space="preserve"> </w:t>
      </w:r>
      <w:r w:rsidRPr="00BE600B">
        <w:t xml:space="preserve">të Pronave </w:t>
      </w:r>
      <w:r>
        <w:t xml:space="preserve">                                                               </w:t>
      </w:r>
      <w:r w:rsidR="0012722E">
        <w:tab/>
      </w:r>
      <w:r w:rsidRPr="00BE600B">
        <w:t xml:space="preserve">anëtar; </w:t>
      </w:r>
      <w:r>
        <w:t xml:space="preserve"> </w:t>
      </w:r>
    </w:p>
    <w:p w:rsidR="006875CA" w:rsidRDefault="006875CA" w:rsidP="00B80AC2">
      <w:pPr>
        <w:pStyle w:val="Paragrafi"/>
      </w:pPr>
      <w:r w:rsidRPr="00BE600B">
        <w:t xml:space="preserve">- </w:t>
      </w:r>
      <w:r>
        <w:t xml:space="preserve"> </w:t>
      </w:r>
      <w:r w:rsidRPr="00BE600B">
        <w:t>Drejtorin e Drejtorisë së P</w:t>
      </w:r>
      <w:r>
        <w:t>ë</w:t>
      </w:r>
      <w:r w:rsidRPr="00BE600B">
        <w:t xml:space="preserve">rgjithshme të </w:t>
      </w:r>
      <w:r>
        <w:t xml:space="preserve"> </w:t>
      </w:r>
    </w:p>
    <w:p w:rsidR="006875CA" w:rsidRDefault="006875CA" w:rsidP="00B80AC2">
      <w:pPr>
        <w:pStyle w:val="Paragrafi"/>
      </w:pPr>
      <w:r>
        <w:t xml:space="preserve">   </w:t>
      </w:r>
      <w:r w:rsidRPr="00BE600B">
        <w:t xml:space="preserve">Menaxhimit të Burimeve dhe Ofrimit të </w:t>
      </w:r>
      <w:r>
        <w:t xml:space="preserve"> </w:t>
      </w:r>
    </w:p>
    <w:p w:rsidR="006875CA" w:rsidRDefault="006875CA" w:rsidP="00B80AC2">
      <w:pPr>
        <w:pStyle w:val="Paragrafi"/>
      </w:pPr>
      <w:r>
        <w:t xml:space="preserve">   </w:t>
      </w:r>
      <w:r w:rsidRPr="00BE600B">
        <w:t>Shërbimeve, në Ministrinë e Bujq</w:t>
      </w:r>
      <w:r>
        <w:t>ë</w:t>
      </w:r>
      <w:r w:rsidRPr="00BE600B">
        <w:t>sis</w:t>
      </w:r>
      <w:r>
        <w:t>ë</w:t>
      </w:r>
      <w:r w:rsidRPr="00BE600B">
        <w:t xml:space="preserve">, </w:t>
      </w:r>
      <w:r>
        <w:t xml:space="preserve"> </w:t>
      </w:r>
    </w:p>
    <w:p w:rsidR="006875CA" w:rsidRDefault="006875CA" w:rsidP="00B80AC2">
      <w:pPr>
        <w:pStyle w:val="Paragrafi"/>
      </w:pPr>
      <w:r>
        <w:t xml:space="preserve">   </w:t>
      </w:r>
      <w:r w:rsidRPr="00BE600B">
        <w:t>Ushqimi</w:t>
      </w:r>
      <w:r w:rsidR="0012722E">
        <w:t>t dhe Mbrojtjes së Konsumatorit</w:t>
      </w:r>
      <w:r w:rsidRPr="00BE600B">
        <w:t xml:space="preserve"> </w:t>
      </w:r>
      <w:r>
        <w:t xml:space="preserve">                                      </w:t>
      </w:r>
      <w:r w:rsidR="0012722E">
        <w:tab/>
      </w:r>
      <w:r w:rsidR="0012722E">
        <w:tab/>
      </w:r>
      <w:r w:rsidRPr="00BE600B">
        <w:t xml:space="preserve">anëtar. </w:t>
      </w:r>
      <w:r>
        <w:t xml:space="preserve"> </w:t>
      </w:r>
    </w:p>
    <w:p w:rsidR="006875CA" w:rsidRDefault="006875CA" w:rsidP="00B80AC2">
      <w:pPr>
        <w:pStyle w:val="Paragrafi"/>
      </w:pPr>
      <w:r w:rsidRPr="00BE600B">
        <w:t>2. Anëtarët e KQT-s</w:t>
      </w:r>
      <w:r>
        <w:t>ë</w:t>
      </w:r>
      <w:r w:rsidRPr="00BE600B">
        <w:t xml:space="preserve"> ndjekin zbatimin e vendimeve të tij</w:t>
      </w:r>
      <w:r>
        <w:t xml:space="preserve"> në institucionet, që drejtojnë</w:t>
      </w:r>
      <w:r w:rsidRPr="00BE600B">
        <w:t xml:space="preserve"> dhe, p</w:t>
      </w:r>
      <w:r>
        <w:t>ë</w:t>
      </w:r>
      <w:r w:rsidRPr="00BE600B">
        <w:t xml:space="preserve">r vështirësitë që dalin, informojnë, në çdo kohë, kryetarin e këtij komisioni. </w:t>
      </w:r>
      <w:r>
        <w:t xml:space="preserve"> </w:t>
      </w:r>
    </w:p>
    <w:p w:rsidR="006875CA" w:rsidRDefault="006875CA" w:rsidP="00B80AC2">
      <w:pPr>
        <w:pStyle w:val="Paragrafi"/>
      </w:pPr>
      <w:r w:rsidRPr="00BE600B">
        <w:t>3. Mbledhjet e KQT-së zhvillohen në datën dhe or</w:t>
      </w:r>
      <w:r>
        <w:t>ë</w:t>
      </w:r>
      <w:r w:rsidRPr="00BE600B">
        <w:t>n e njoftuar nga kryetari ose, në mungesë dhe me porosi të tij, nga zëvendëskryetari, jo m</w:t>
      </w:r>
      <w:r>
        <w:t>ë</w:t>
      </w:r>
      <w:r w:rsidRPr="00BE600B">
        <w:t xml:space="preserve"> pak se një her</w:t>
      </w:r>
      <w:r>
        <w:t>ë</w:t>
      </w:r>
      <w:r w:rsidRPr="00BE600B">
        <w:t xml:space="preserve"> </w:t>
      </w:r>
      <w:r>
        <w:t>në tre muaj, por në raste të veç</w:t>
      </w:r>
      <w:r w:rsidRPr="00BE600B">
        <w:t>anta,</w:t>
      </w:r>
      <w:r>
        <w:t xml:space="preserve"> që vlerësohen nga kryetari, ky</w:t>
      </w:r>
      <w:r w:rsidRPr="00BE600B">
        <w:t xml:space="preserve"> komision mund të mblidhet në çdo kohë. </w:t>
      </w:r>
      <w:r>
        <w:t xml:space="preserve"> </w:t>
      </w:r>
    </w:p>
    <w:p w:rsidR="006875CA" w:rsidRDefault="006875CA" w:rsidP="00B80AC2">
      <w:pPr>
        <w:pStyle w:val="Paragrafi"/>
      </w:pPr>
      <w:r>
        <w:t>4. Vendimet e KQT-së</w:t>
      </w:r>
      <w:r w:rsidRPr="00BE600B">
        <w:t xml:space="preserve"> merren me votim të hapur dhe quhen të vlefshme, kur votojnë “pro” m</w:t>
      </w:r>
      <w:r>
        <w:t>ë</w:t>
      </w:r>
      <w:r w:rsidRPr="00BE600B">
        <w:t xml:space="preserve"> shumë se 50 p</w:t>
      </w:r>
      <w:r>
        <w:t>ë</w:t>
      </w:r>
      <w:r w:rsidRPr="00BE600B">
        <w:t>r qind e numrit të p</w:t>
      </w:r>
      <w:r>
        <w:t>ë</w:t>
      </w:r>
      <w:r w:rsidRPr="00BE600B">
        <w:t>rgjithsh</w:t>
      </w:r>
      <w:r>
        <w:t>ë</w:t>
      </w:r>
      <w:r w:rsidRPr="00BE600B">
        <w:t xml:space="preserve">m të anëtarëve. </w:t>
      </w:r>
      <w:r>
        <w:t xml:space="preserve"> </w:t>
      </w:r>
    </w:p>
    <w:p w:rsidR="006875CA" w:rsidRDefault="006875CA" w:rsidP="00B80AC2">
      <w:pPr>
        <w:pStyle w:val="Paragrafi"/>
      </w:pPr>
      <w:r w:rsidRPr="00BE600B">
        <w:t>Anëtarit t</w:t>
      </w:r>
      <w:r>
        <w:t>ë</w:t>
      </w:r>
      <w:r w:rsidRPr="00BE600B">
        <w:t xml:space="preserve"> KQT-s</w:t>
      </w:r>
      <w:r>
        <w:t>ë</w:t>
      </w:r>
      <w:r w:rsidRPr="00BE600B">
        <w:t xml:space="preserve"> nuk i lejohet të abstenojë. </w:t>
      </w:r>
      <w:r>
        <w:t xml:space="preserve"> </w:t>
      </w:r>
    </w:p>
    <w:p w:rsidR="006875CA" w:rsidRDefault="006875CA" w:rsidP="00B80AC2">
      <w:pPr>
        <w:pStyle w:val="Paragrafi"/>
      </w:pPr>
      <w:r w:rsidRPr="00BE600B">
        <w:t>Anëtari, që voton kundër, mund të kërkojë që në proces</w:t>
      </w:r>
      <w:r>
        <w:t>verbalin e mbledhjes të shënohet</w:t>
      </w:r>
      <w:r w:rsidRPr="00BE600B">
        <w:t xml:space="preserve"> fakti dhe arsyet e votimit kundër. </w:t>
      </w:r>
    </w:p>
    <w:p w:rsidR="002A68DE" w:rsidRDefault="002A68DE" w:rsidP="00B80AC2">
      <w:pPr>
        <w:pStyle w:val="Paragrafi"/>
      </w:pPr>
    </w:p>
    <w:p w:rsidR="002A68DE" w:rsidRDefault="002A68DE" w:rsidP="00B80AC2">
      <w:pPr>
        <w:pStyle w:val="Paragrafi"/>
      </w:pPr>
    </w:p>
    <w:p w:rsidR="0012722E" w:rsidRDefault="006875CA" w:rsidP="00B80AC2">
      <w:pPr>
        <w:pStyle w:val="Paragrafi"/>
        <w:ind w:firstLine="0"/>
      </w:pPr>
      <w:r>
        <w:t xml:space="preserve">          </w:t>
      </w:r>
      <w:r w:rsidRPr="00BE600B">
        <w:t xml:space="preserve"> </w:t>
      </w:r>
      <w:r>
        <w:t xml:space="preserve"> </w:t>
      </w:r>
      <w:r w:rsidRPr="00BE600B">
        <w:t>B. Detyrat dhe përgjegj</w:t>
      </w:r>
      <w:r>
        <w:t>ë</w:t>
      </w:r>
      <w:r w:rsidRPr="00BE600B">
        <w:t>sit</w:t>
      </w:r>
      <w:r>
        <w:t>ë</w:t>
      </w:r>
    </w:p>
    <w:p w:rsidR="006875CA" w:rsidRDefault="006875CA" w:rsidP="00B80AC2">
      <w:pPr>
        <w:pStyle w:val="Paragrafi"/>
      </w:pPr>
      <w:r w:rsidRPr="00BE600B">
        <w:t>KQT-ja ka këto detyra dhe p</w:t>
      </w:r>
      <w:r>
        <w:t>ë</w:t>
      </w:r>
      <w:r w:rsidRPr="00BE600B">
        <w:t>rgjegj</w:t>
      </w:r>
      <w:r>
        <w:t>ë</w:t>
      </w:r>
      <w:r w:rsidRPr="00BE600B">
        <w:t xml:space="preserve">si: </w:t>
      </w:r>
      <w:r>
        <w:t xml:space="preserve"> </w:t>
      </w:r>
    </w:p>
    <w:p w:rsidR="006875CA" w:rsidRDefault="006875CA" w:rsidP="00B80AC2">
      <w:pPr>
        <w:pStyle w:val="Paragrafi"/>
        <w:ind w:firstLine="0"/>
      </w:pPr>
      <w:r>
        <w:t xml:space="preserve">           </w:t>
      </w:r>
      <w:r w:rsidRPr="00BE600B">
        <w:t>1. Shqyrton dhe miraton, në mbledhjen e par</w:t>
      </w:r>
      <w:r>
        <w:t>ë të çdo fil</w:t>
      </w:r>
      <w:r w:rsidRPr="00BE600B">
        <w:t>limviti, programet vjetore të kontrollit dhe të verifikimit, të p</w:t>
      </w:r>
      <w:r>
        <w:t>ë</w:t>
      </w:r>
      <w:r w:rsidRPr="00BE600B">
        <w:t>rgatitura nga komisionet vendore të vlerësimit të titujve të pron</w:t>
      </w:r>
      <w:r>
        <w:t>ë</w:t>
      </w:r>
      <w:r w:rsidRPr="00BE600B">
        <w:t xml:space="preserve">sisë (KV-të). </w:t>
      </w:r>
      <w:r>
        <w:t xml:space="preserve"> </w:t>
      </w:r>
    </w:p>
    <w:p w:rsidR="00621093" w:rsidRDefault="006875CA" w:rsidP="00B80AC2">
      <w:pPr>
        <w:pStyle w:val="Paragrafi"/>
        <w:ind w:firstLine="0"/>
      </w:pPr>
      <w:r>
        <w:t xml:space="preserve">          </w:t>
      </w:r>
      <w:r w:rsidRPr="00BE600B">
        <w:t>2. Pasi shqyrton propozimet e KV-ve, të sekretariatit teknik apo/edhe kryesisht p</w:t>
      </w:r>
      <w:r>
        <w:t>ë</w:t>
      </w:r>
      <w:r w:rsidRPr="00BE600B">
        <w:t>r masat disiplinore dhe administrative, p</w:t>
      </w:r>
      <w:r>
        <w:t>ë</w:t>
      </w:r>
      <w:r w:rsidRPr="00BE600B">
        <w:t>r të gjitha institucionet, organet, strukturat dhe subjekte të tjera, që, me veprimet ose mosveprimet e tyre, kan</w:t>
      </w:r>
      <w:r>
        <w:t>ë</w:t>
      </w:r>
      <w:r w:rsidRPr="00BE600B">
        <w:t xml:space="preserve"> penguar p</w:t>
      </w:r>
      <w:r>
        <w:t>ë</w:t>
      </w:r>
      <w:r w:rsidRPr="00BE600B">
        <w:t>rmbushjen e detyrimeve, që rrjedhin nga dispozitat e ligjit nr.9948, dat</w:t>
      </w:r>
      <w:r>
        <w:t>ë 7.7.2008</w:t>
      </w:r>
      <w:r w:rsidRPr="00BE600B">
        <w:t xml:space="preserve"> “P</w:t>
      </w:r>
      <w:r>
        <w:t>ë</w:t>
      </w:r>
      <w:r w:rsidRPr="00BE600B">
        <w:t>r shqyrtimin e vlefshmërisë ligjore të krijimit të titujve të pron</w:t>
      </w:r>
      <w:r>
        <w:t>ë</w:t>
      </w:r>
      <w:r w:rsidRPr="00BE600B">
        <w:t>sisë mbi tok</w:t>
      </w:r>
      <w:r>
        <w:t>ë</w:t>
      </w:r>
      <w:r w:rsidRPr="00BE600B">
        <w:t>n bujq</w:t>
      </w:r>
      <w:r>
        <w:t>ësore”, e të</w:t>
      </w:r>
      <w:r w:rsidRPr="00BE600B">
        <w:t xml:space="preserve"> akteve n</w:t>
      </w:r>
      <w:r>
        <w:t>ë</w:t>
      </w:r>
      <w:r w:rsidRPr="00BE600B">
        <w:t>nligjore, në zbatim të tij, si dhe vendimeve të këtij komisioni, merr vendime në p</w:t>
      </w:r>
      <w:r>
        <w:t>ë</w:t>
      </w:r>
      <w:r w:rsidRPr="00BE600B">
        <w:t>rputhje me pik</w:t>
      </w:r>
      <w:r>
        <w:t>ën 5</w:t>
      </w:r>
      <w:r w:rsidRPr="00BE600B">
        <w:t xml:space="preserve"> t</w:t>
      </w:r>
      <w:r>
        <w:t>ë nenit 6</w:t>
      </w:r>
      <w:r w:rsidRPr="00BE600B">
        <w:t xml:space="preserve"> të ligjit të sip</w:t>
      </w:r>
      <w:r>
        <w:t>ë</w:t>
      </w:r>
      <w:r w:rsidRPr="00BE600B">
        <w:t>rp</w:t>
      </w:r>
      <w:r>
        <w:t>ë</w:t>
      </w:r>
      <w:r w:rsidRPr="00BE600B">
        <w:t xml:space="preserve">rmendur. </w:t>
      </w:r>
    </w:p>
    <w:p w:rsidR="00621093" w:rsidRDefault="006875CA" w:rsidP="00B80AC2">
      <w:pPr>
        <w:pStyle w:val="Paragrafi"/>
      </w:pPr>
      <w:r w:rsidRPr="00BE600B">
        <w:t>3. Shqyrton ankesat e pal</w:t>
      </w:r>
      <w:r>
        <w:t>ë</w:t>
      </w:r>
      <w:r w:rsidRPr="00BE600B">
        <w:t>ve ndaj veprimeve t</w:t>
      </w:r>
      <w:r>
        <w:t>ë</w:t>
      </w:r>
      <w:r w:rsidRPr="00BE600B">
        <w:t xml:space="preserve"> KV-ve, të paraqitura pran</w:t>
      </w:r>
      <w:r>
        <w:t>ë</w:t>
      </w:r>
      <w:r w:rsidRPr="00BE600B">
        <w:t xml:space="preserve"> KQT-s</w:t>
      </w:r>
      <w:r>
        <w:t>ë</w:t>
      </w:r>
      <w:r w:rsidRPr="00BE600B">
        <w:t xml:space="preserve"> nga sekretariati teknik, dhe merr vendimet përkat</w:t>
      </w:r>
      <w:r>
        <w:t>ë</w:t>
      </w:r>
      <w:r w:rsidRPr="00BE600B">
        <w:t xml:space="preserve">se. </w:t>
      </w:r>
    </w:p>
    <w:p w:rsidR="00621093" w:rsidRDefault="006875CA" w:rsidP="00B80AC2">
      <w:pPr>
        <w:pStyle w:val="Paragrafi"/>
      </w:pPr>
      <w:r w:rsidRPr="00BE600B">
        <w:t>KQT-ja nuk merr në shqyrtim ankesat, p</w:t>
      </w:r>
      <w:r>
        <w:t>ë</w:t>
      </w:r>
      <w:r w:rsidRPr="00BE600B">
        <w:t>r të cilat KV-të kan</w:t>
      </w:r>
      <w:r>
        <w:t>ë</w:t>
      </w:r>
      <w:r w:rsidRPr="00BE600B">
        <w:t xml:space="preserve"> paraqitur kërkesat p</w:t>
      </w:r>
      <w:r>
        <w:t>ë</w:t>
      </w:r>
      <w:r w:rsidRPr="00BE600B">
        <w:t>rkat</w:t>
      </w:r>
      <w:r>
        <w:t>ë</w:t>
      </w:r>
      <w:r w:rsidRPr="00BE600B">
        <w:t>se në organet gjyqësore, në kuptim të zba</w:t>
      </w:r>
      <w:r>
        <w:t>timit të neneve 10, 12, 13 e 15</w:t>
      </w:r>
      <w:r w:rsidRPr="00BE600B">
        <w:t xml:space="preserve"> t</w:t>
      </w:r>
      <w:r>
        <w:t>ë</w:t>
      </w:r>
      <w:r w:rsidRPr="00BE600B">
        <w:t xml:space="preserve"> ligjit nr.9948, dat</w:t>
      </w:r>
      <w:r>
        <w:t>ë 7.7.2008</w:t>
      </w:r>
      <w:r w:rsidRPr="00BE600B">
        <w:t xml:space="preserve"> “P</w:t>
      </w:r>
      <w:r>
        <w:t>ë</w:t>
      </w:r>
      <w:r w:rsidRPr="00BE600B">
        <w:t>r shqyrtimin e vlefshmërisë ligjore t</w:t>
      </w:r>
      <w:r>
        <w:t>ë</w:t>
      </w:r>
      <w:r w:rsidRPr="00BE600B">
        <w:t xml:space="preserve"> krijimit të titujve t</w:t>
      </w:r>
      <w:r>
        <w:t>ë</w:t>
      </w:r>
      <w:r w:rsidRPr="00BE600B">
        <w:t xml:space="preserve"> pronësis</w:t>
      </w:r>
      <w:r>
        <w:t>ë</w:t>
      </w:r>
      <w:r w:rsidRPr="00BE600B">
        <w:t xml:space="preserve"> mbi tok</w:t>
      </w:r>
      <w:r>
        <w:t>ën buj</w:t>
      </w:r>
      <w:r w:rsidRPr="00BE600B">
        <w:t xml:space="preserve">qësore”. </w:t>
      </w:r>
    </w:p>
    <w:p w:rsidR="00621093" w:rsidRDefault="006875CA" w:rsidP="00B80AC2">
      <w:pPr>
        <w:pStyle w:val="Paragrafi"/>
      </w:pPr>
      <w:r w:rsidRPr="00BE600B">
        <w:t>4. Merr vendime p</w:t>
      </w:r>
      <w:r>
        <w:t>ë</w:t>
      </w:r>
      <w:r w:rsidRPr="00BE600B">
        <w:t>r zgjidhjen e konflikteve territoriale, ndërmjet qarqeve p</w:t>
      </w:r>
      <w:r>
        <w:t>ër kufijtë e zë</w:t>
      </w:r>
      <w:r w:rsidRPr="00BE600B">
        <w:t>rit kadastral të tokës bujq</w:t>
      </w:r>
      <w:r>
        <w:t>ë</w:t>
      </w:r>
      <w:r w:rsidRPr="00BE600B">
        <w:t>sore, në bazë të raporteve paraprake, të përga</w:t>
      </w:r>
      <w:r w:rsidR="00621093">
        <w:t>titura nga sekretariati teknik.</w:t>
      </w:r>
    </w:p>
    <w:p w:rsidR="00621093" w:rsidRDefault="006875CA" w:rsidP="00B80AC2">
      <w:pPr>
        <w:pStyle w:val="Paragrafi"/>
      </w:pPr>
      <w:r w:rsidRPr="00BE600B">
        <w:t>5. Th</w:t>
      </w:r>
      <w:r>
        <w:t>ërret në raport prefektë</w:t>
      </w:r>
      <w:r w:rsidRPr="00BE600B">
        <w:t>t, kryetar</w:t>
      </w:r>
      <w:r>
        <w:t>ët e kë</w:t>
      </w:r>
      <w:r w:rsidRPr="00BE600B">
        <w:t>shillave t</w:t>
      </w:r>
      <w:r>
        <w:t>ë</w:t>
      </w:r>
      <w:r w:rsidRPr="00BE600B">
        <w:t xml:space="preserve"> qarqeve, kryetar</w:t>
      </w:r>
      <w:r>
        <w:t>ë</w:t>
      </w:r>
      <w:r w:rsidRPr="00BE600B">
        <w:t>t e komunave dhe/ose bashkive, si dhe drejtuesit e strukturave t</w:t>
      </w:r>
      <w:r>
        <w:t>ë</w:t>
      </w:r>
      <w:r w:rsidRPr="00BE600B">
        <w:t xml:space="preserve"> tjera shtetërore, veprimtaria e të cilave lidhet me krijimin e titujve të pronësisë mbi tok</w:t>
      </w:r>
      <w:r>
        <w:t>ë</w:t>
      </w:r>
      <w:r w:rsidRPr="00BE600B">
        <w:t>n, p</w:t>
      </w:r>
      <w:r>
        <w:t>ë</w:t>
      </w:r>
      <w:r w:rsidRPr="00BE600B">
        <w:t>r çdo rast, kur kjo vlerësohet e nevojshme nga kryetari i KQT-s</w:t>
      </w:r>
      <w:r>
        <w:t>ë</w:t>
      </w:r>
      <w:r w:rsidR="00621093">
        <w:t xml:space="preserve"> teknik.</w:t>
      </w:r>
    </w:p>
    <w:p w:rsidR="006875CA" w:rsidRDefault="006875CA" w:rsidP="00B80AC2">
      <w:pPr>
        <w:pStyle w:val="Paragrafi"/>
      </w:pPr>
      <w:r w:rsidRPr="00BE600B">
        <w:t>6. Merr vendime p</w:t>
      </w:r>
      <w:r>
        <w:t>ë</w:t>
      </w:r>
      <w:r w:rsidRPr="00BE600B">
        <w:t>r m</w:t>
      </w:r>
      <w:r>
        <w:t>ë</w:t>
      </w:r>
      <w:r w:rsidRPr="00BE600B">
        <w:t>nyr</w:t>
      </w:r>
      <w:r>
        <w:t>ë</w:t>
      </w:r>
      <w:r w:rsidRPr="00BE600B">
        <w:t>n e organizimit t</w:t>
      </w:r>
      <w:r>
        <w:t>ë</w:t>
      </w:r>
      <w:r w:rsidRPr="00BE600B">
        <w:t xml:space="preserve"> veprimtarive të KV-ve, m</w:t>
      </w:r>
      <w:r>
        <w:t>ë</w:t>
      </w:r>
      <w:r w:rsidRPr="00BE600B">
        <w:t>nyr</w:t>
      </w:r>
      <w:r>
        <w:t>ë</w:t>
      </w:r>
      <w:r w:rsidRPr="00BE600B">
        <w:t>n e kryerjes s</w:t>
      </w:r>
      <w:r>
        <w:t>ë</w:t>
      </w:r>
      <w:r w:rsidRPr="00BE600B">
        <w:t xml:space="preserve"> verifikimeve, </w:t>
      </w:r>
      <w:r>
        <w:t>të përgatitjes dhe mbajtjes së</w:t>
      </w:r>
      <w:r w:rsidRPr="00BE600B">
        <w:t xml:space="preserve"> </w:t>
      </w:r>
      <w:r>
        <w:t xml:space="preserve"> </w:t>
      </w:r>
      <w:r w:rsidRPr="00BE600B">
        <w:t>dokumentacionit, p</w:t>
      </w:r>
      <w:r>
        <w:t>ër llojin e inform</w:t>
      </w:r>
      <w:r w:rsidRPr="00BE600B">
        <w:t>acionit, që paraqitet në komision, afatet e përmbushjes së detyrimeve p</w:t>
      </w:r>
      <w:r>
        <w:t>ë</w:t>
      </w:r>
      <w:r w:rsidRPr="00BE600B">
        <w:t>r çështje konkrete t</w:t>
      </w:r>
      <w:r>
        <w:t>ë</w:t>
      </w:r>
      <w:r w:rsidRPr="00BE600B">
        <w:t xml:space="preserve"> shqyrtimit dhe të verifikimit të titujve të pronësis</w:t>
      </w:r>
      <w:r>
        <w:t>ë</w:t>
      </w:r>
      <w:r w:rsidRPr="00BE600B">
        <w:t>, mënyr</w:t>
      </w:r>
      <w:r>
        <w:t>ë</w:t>
      </w:r>
      <w:r w:rsidRPr="00BE600B">
        <w:t>n e bashk</w:t>
      </w:r>
      <w:r>
        <w:t>ë</w:t>
      </w:r>
      <w:r w:rsidRPr="00BE600B">
        <w:t>veprimit me institucione të tjera, veprimtaria e të cilave lidhet me verifikimin e titujve të pron</w:t>
      </w:r>
      <w:r>
        <w:t>ë</w:t>
      </w:r>
      <w:r w:rsidRPr="00BE600B">
        <w:t>sis</w:t>
      </w:r>
      <w:r>
        <w:t>ë</w:t>
      </w:r>
      <w:r w:rsidRPr="00BE600B">
        <w:t>, të bazuara në dispozitat e ligjit nr.9948, dat</w:t>
      </w:r>
      <w:r>
        <w:t>ë 7.7.2008</w:t>
      </w:r>
      <w:r w:rsidRPr="00BE600B">
        <w:t xml:space="preserve"> “P</w:t>
      </w:r>
      <w:r>
        <w:t>ë</w:t>
      </w:r>
      <w:r w:rsidRPr="00BE600B">
        <w:t>r shqyrtimin e vlefshmërisë ligjore të krijimit të titujve të pron</w:t>
      </w:r>
      <w:r>
        <w:t>ë</w:t>
      </w:r>
      <w:r w:rsidRPr="00BE600B">
        <w:t>sisë mbi tok</w:t>
      </w:r>
      <w:r>
        <w:t>ë</w:t>
      </w:r>
      <w:r w:rsidRPr="00BE600B">
        <w:t>n bujq</w:t>
      </w:r>
      <w:r>
        <w:t>ësore”, dhe në aktet nënligj</w:t>
      </w:r>
      <w:r w:rsidRPr="00BE600B">
        <w:t>ore, në zbatim të tij.</w:t>
      </w:r>
    </w:p>
    <w:p w:rsidR="006875CA" w:rsidRDefault="006875CA" w:rsidP="00B80AC2">
      <w:pPr>
        <w:pStyle w:val="Paragrafi"/>
        <w:ind w:firstLine="0"/>
      </w:pPr>
      <w:r w:rsidRPr="00BE600B">
        <w:t xml:space="preserve"> </w:t>
      </w:r>
      <w:r>
        <w:t xml:space="preserve"> </w:t>
      </w:r>
    </w:p>
    <w:p w:rsidR="006875CA" w:rsidRDefault="006875CA" w:rsidP="00B80AC2">
      <w:pPr>
        <w:pStyle w:val="Paragrafi"/>
        <w:ind w:firstLine="0"/>
        <w:jc w:val="center"/>
      </w:pPr>
      <w:r>
        <w:t>II</w:t>
      </w:r>
      <w:r w:rsidRPr="00BE600B">
        <w:t>. P</w:t>
      </w:r>
      <w:r>
        <w:t>Ë</w:t>
      </w:r>
      <w:r w:rsidRPr="00BE600B">
        <w:t>RB</w:t>
      </w:r>
      <w:r>
        <w:t>Ë</w:t>
      </w:r>
      <w:r w:rsidRPr="00BE600B">
        <w:t>RJA, M</w:t>
      </w:r>
      <w:r>
        <w:t>Ë</w:t>
      </w:r>
      <w:r w:rsidRPr="00BE600B">
        <w:t>NYR</w:t>
      </w:r>
      <w:r>
        <w:t>A E FUNKSIONIMIT, DETYRAT DHE PË</w:t>
      </w:r>
      <w:r w:rsidRPr="00BE600B">
        <w:t>RGJEGJ</w:t>
      </w:r>
      <w:r>
        <w:t>Ë</w:t>
      </w:r>
      <w:r w:rsidRPr="00BE600B">
        <w:t>SIT</w:t>
      </w:r>
      <w:r>
        <w:t>Ë</w:t>
      </w:r>
      <w:r w:rsidRPr="00BE600B">
        <w:t xml:space="preserve"> E SEKR</w:t>
      </w:r>
      <w:smartTag w:uri="urn:schemas-microsoft-com:office:smarttags" w:element="stockticker">
        <w:r w:rsidRPr="00BE600B">
          <w:t>ET</w:t>
        </w:r>
        <w:smartTag w:uri="urn:schemas-microsoft-com:office:smarttags" w:element="stockticker">
          <w:r w:rsidRPr="00BE600B">
            <w:t>A</w:t>
          </w:r>
        </w:smartTag>
      </w:smartTag>
      <w:r w:rsidRPr="00BE600B">
        <w:t>RIA</w:t>
      </w:r>
      <w:r>
        <w:t>TIT TEKNIK TË</w:t>
      </w:r>
      <w:r w:rsidRPr="00BE600B">
        <w:t xml:space="preserve"> KQT-</w:t>
      </w:r>
      <w:r w:rsidR="00621093" w:rsidRPr="00BE600B">
        <w:t>S</w:t>
      </w:r>
      <w:r w:rsidR="00621093">
        <w:t>Ë</w:t>
      </w:r>
    </w:p>
    <w:p w:rsidR="006875CA" w:rsidRDefault="006875CA" w:rsidP="00B80AC2">
      <w:pPr>
        <w:pStyle w:val="Paragrafi"/>
        <w:ind w:firstLine="0"/>
      </w:pPr>
      <w:r>
        <w:t xml:space="preserve"> </w:t>
      </w:r>
    </w:p>
    <w:p w:rsidR="006875CA" w:rsidRPr="008E5A07" w:rsidRDefault="006875CA" w:rsidP="00B80AC2">
      <w:pPr>
        <w:pStyle w:val="Paragrafi"/>
      </w:pPr>
      <w:r w:rsidRPr="008E5A07">
        <w:t xml:space="preserve">A. Përbërja dhe mënyra e funksionimit  </w:t>
      </w:r>
    </w:p>
    <w:p w:rsidR="006875CA" w:rsidRPr="008E5A07" w:rsidRDefault="006875CA" w:rsidP="00B80AC2">
      <w:pPr>
        <w:pStyle w:val="Paragrafi"/>
      </w:pPr>
      <w:r w:rsidRPr="008E5A07">
        <w:t xml:space="preserve">1. Sekretariati teknik i KQT-së krijohet si strukturë e veçantë, administrative, teknike, pranë Ministrisë së Bujqësisë, Ushqimit dhe Mbrojtjes së Konsumatorit, në shërbim të KQT-së, dhe përbëhet nga 5 (pesë) punonjës, me përvojë për problemet e pronësisë, të cilët emërohen, lirohen apo shkarkohen nga detyra nga zëvendëskryeministri, pas këshillimeve me Ministrin e Bujqësisë, Ushqimit dhe Mbrojtjes së Konsumatorit.  </w:t>
      </w:r>
    </w:p>
    <w:p w:rsidR="006875CA" w:rsidRPr="008E5A07" w:rsidRDefault="006875CA" w:rsidP="00B80AC2">
      <w:pPr>
        <w:pStyle w:val="Paragrafi"/>
      </w:pPr>
      <w:r w:rsidRPr="008E5A07">
        <w:t>2. Sekretariati teknik drejtohet nga drejtori, i cili caktohet nga zëvendëskryeministri. Drejtori i sekretariatit teknik ka pagë të njëjtë me atë të drejtorit të përgjithshëm në ministri.</w:t>
      </w:r>
    </w:p>
    <w:p w:rsidR="006875CA" w:rsidRPr="008E5A07" w:rsidRDefault="006875CA" w:rsidP="00B80AC2">
      <w:pPr>
        <w:pStyle w:val="Paragrafi"/>
      </w:pPr>
      <w:r w:rsidRPr="008E5A07">
        <w:t xml:space="preserve">  B. Detyrat dhe përgjegjësitë e sekretariatit teknik  </w:t>
      </w:r>
    </w:p>
    <w:p w:rsidR="006875CA" w:rsidRPr="008E5A07" w:rsidRDefault="006875CA" w:rsidP="00B80AC2">
      <w:pPr>
        <w:pStyle w:val="Paragrafi"/>
      </w:pPr>
      <w:r w:rsidRPr="008E5A07">
        <w:t xml:space="preserve">Sekretariati teknik ka këto detyra dhe përgjegjësi:  </w:t>
      </w:r>
    </w:p>
    <w:p w:rsidR="006875CA" w:rsidRPr="008E5A07" w:rsidRDefault="006875CA" w:rsidP="00B80AC2">
      <w:pPr>
        <w:pStyle w:val="Paragrafi"/>
      </w:pPr>
      <w:r w:rsidRPr="008E5A07">
        <w:t xml:space="preserve">1. Administron të gjitha ankesat, kërkesat ose informacionet e paraqitura me shkrim nga shtetas, institucione ose struktura shtetërore, veprimtaria e të cilave ka për objekt ndarjen e tokës dhe krijimin e titujve të pronësisë mbi të, të regjistruara në protokollin e Ministrisë së Bujqësisë, Ushqimit dhe Mbrojtjes së Konsumatorit.  </w:t>
      </w:r>
    </w:p>
    <w:p w:rsidR="006875CA" w:rsidRPr="008E5A07" w:rsidRDefault="006875CA" w:rsidP="00B80AC2">
      <w:pPr>
        <w:pStyle w:val="Paragrafi"/>
      </w:pPr>
      <w:r w:rsidRPr="008E5A07">
        <w:t xml:space="preserve">Ankesat, kërkesat dhe informacionet e administruara, në mbështetje të ligjit nr.9948, datë 7.7.2008 “Për shqyrtimin e vlefshmërisë ligjore të krijimit të titujve të pronësisë mbi tokën bujqësore”, grupohen sipas përmbajtjes, rëndësisë dhe përgjegjësisë për zgjidhjen e tyre dhe paraqiten: </w:t>
      </w:r>
    </w:p>
    <w:p w:rsidR="006875CA" w:rsidRPr="008E5A07" w:rsidRDefault="006875CA" w:rsidP="00B80AC2">
      <w:pPr>
        <w:pStyle w:val="Paragrafi"/>
      </w:pPr>
      <w:r w:rsidRPr="008E5A07">
        <w:t xml:space="preserve">a)  për shqyrtim në KQT;  </w:t>
      </w:r>
    </w:p>
    <w:p w:rsidR="006875CA" w:rsidRPr="008E5A07" w:rsidRDefault="006875CA" w:rsidP="00B80AC2">
      <w:pPr>
        <w:pStyle w:val="Paragrafi"/>
      </w:pPr>
      <w:r w:rsidRPr="008E5A07">
        <w:t xml:space="preserve">b)  për shqyrtim ose rishqyrtim në KV.  </w:t>
      </w:r>
    </w:p>
    <w:p w:rsidR="006875CA" w:rsidRPr="008E5A07" w:rsidRDefault="006875CA" w:rsidP="00B80AC2">
      <w:pPr>
        <w:pStyle w:val="Paragrafi"/>
      </w:pPr>
      <w:r w:rsidRPr="008E5A07">
        <w:t xml:space="preserve">Kur ankesat, kërkesat dhe informacionet e administruara nuk kanë për objekt të drejtpërdrejtë shqyrtimin e vlefshmërisë ligjore të titujve të pronësisë mbi tokën bujqësore, sekretariati teknik i trajton ato sipas dispozitave të ligjit nr.8485, datë 12.5.1999 “Kodi i Procedurave Administrative të Republikës së Shqipërisë”.  </w:t>
      </w:r>
    </w:p>
    <w:p w:rsidR="006875CA" w:rsidRDefault="006875CA" w:rsidP="00B80AC2">
      <w:pPr>
        <w:pStyle w:val="Paragrafi"/>
      </w:pPr>
      <w:r w:rsidRPr="008E5A07">
        <w:t>2. Përgatit mbledhjet e KQT-së, sipas rendit të ditës, të miratuar paraprakisht nga kryetari i</w:t>
      </w:r>
      <w:r w:rsidRPr="00BE600B">
        <w:t xml:space="preserve"> k</w:t>
      </w:r>
      <w:r>
        <w:t>ëtij komisioni, i cil</w:t>
      </w:r>
      <w:r w:rsidRPr="00BE600B">
        <w:t>i u njoftohet anëtarëve pes</w:t>
      </w:r>
      <w:r>
        <w:t>ë</w:t>
      </w:r>
      <w:r w:rsidRPr="00BE600B">
        <w:t xml:space="preserve"> ditë para mbledhjes, ç</w:t>
      </w:r>
      <w:r>
        <w:t>ë</w:t>
      </w:r>
      <w:r w:rsidRPr="00BE600B">
        <w:t>shtjet e p</w:t>
      </w:r>
      <w:r>
        <w:t>ë</w:t>
      </w:r>
      <w:r w:rsidRPr="00BE600B">
        <w:t>rgjithshme e të veçanta p</w:t>
      </w:r>
      <w:r>
        <w:t>ë</w:t>
      </w:r>
      <w:r w:rsidRPr="00BE600B">
        <w:t xml:space="preserve">r shqyrtim, si dhe projektvendimet përkatëse. </w:t>
      </w:r>
      <w:r>
        <w:t xml:space="preserve"> </w:t>
      </w:r>
    </w:p>
    <w:p w:rsidR="006875CA" w:rsidRDefault="006875CA" w:rsidP="00B80AC2">
      <w:pPr>
        <w:pStyle w:val="Paragrafi"/>
      </w:pPr>
      <w:r w:rsidRPr="00BE600B">
        <w:t>3. Mban procesv</w:t>
      </w:r>
      <w:r>
        <w:t>erbalin e mbl</w:t>
      </w:r>
      <w:r w:rsidRPr="00BE600B">
        <w:t>edhjes së KQT-s</w:t>
      </w:r>
      <w:r>
        <w:t>ë</w:t>
      </w:r>
      <w:r w:rsidRPr="00BE600B">
        <w:t xml:space="preserve">, që nënshkruhet nga kryetari dhe sekretari i këtij komisioni. </w:t>
      </w:r>
      <w:r>
        <w:t xml:space="preserve"> </w:t>
      </w:r>
    </w:p>
    <w:p w:rsidR="006875CA" w:rsidRDefault="006875CA" w:rsidP="00B80AC2">
      <w:pPr>
        <w:pStyle w:val="Paragrafi"/>
      </w:pPr>
      <w:r w:rsidRPr="00BE600B">
        <w:t>4. I paraqet KQT-s</w:t>
      </w:r>
      <w:r>
        <w:t>ë</w:t>
      </w:r>
      <w:r w:rsidRPr="00BE600B">
        <w:t xml:space="preserve"> programet vjetore të d</w:t>
      </w:r>
      <w:r>
        <w:t>ë</w:t>
      </w:r>
      <w:r w:rsidRPr="00BE600B">
        <w:t>rguara nga KV-të s</w:t>
      </w:r>
      <w:r>
        <w:t>ë</w:t>
      </w:r>
      <w:r w:rsidRPr="00BE600B">
        <w:t xml:space="preserve"> bashku me komentet, v</w:t>
      </w:r>
      <w:r>
        <w:t>ë</w:t>
      </w:r>
      <w:r w:rsidRPr="00BE600B">
        <w:t xml:space="preserve">rejtjet dhe propozimet e tij. </w:t>
      </w:r>
      <w:r>
        <w:t xml:space="preserve"> </w:t>
      </w:r>
    </w:p>
    <w:p w:rsidR="006875CA" w:rsidRDefault="006875CA" w:rsidP="00B80AC2">
      <w:pPr>
        <w:pStyle w:val="Paragrafi"/>
      </w:pPr>
      <w:r w:rsidRPr="00BE600B">
        <w:t>5. P</w:t>
      </w:r>
      <w:r>
        <w:t>ë</w:t>
      </w:r>
      <w:r w:rsidRPr="00BE600B">
        <w:t>rgatit p</w:t>
      </w:r>
      <w:r>
        <w:t>ë</w:t>
      </w:r>
      <w:r w:rsidRPr="00BE600B">
        <w:t>rgjigjet p</w:t>
      </w:r>
      <w:r>
        <w:t>ë</w:t>
      </w:r>
      <w:r w:rsidRPr="00BE600B">
        <w:t>rkat</w:t>
      </w:r>
      <w:r>
        <w:t>ë</w:t>
      </w:r>
      <w:r w:rsidRPr="00BE600B">
        <w:t>se p</w:t>
      </w:r>
      <w:r>
        <w:t>ë</w:t>
      </w:r>
      <w:r w:rsidRPr="00BE600B">
        <w:t>r ankesat, kërkesat dhe informacionet e paraqitura nga shtetasit, institucionet ose strukturat shtetërore p</w:t>
      </w:r>
      <w:r>
        <w:t>ë</w:t>
      </w:r>
      <w:r w:rsidRPr="00BE600B">
        <w:t>r zbatimin e dispozitave t</w:t>
      </w:r>
      <w:r>
        <w:t>ë</w:t>
      </w:r>
      <w:r w:rsidRPr="00BE600B">
        <w:t xml:space="preserve"> ligjit nr.9948, dat</w:t>
      </w:r>
      <w:r>
        <w:t>ë 7.7.2008</w:t>
      </w:r>
      <w:r w:rsidRPr="00BE600B">
        <w:t xml:space="preserve"> “P</w:t>
      </w:r>
      <w:r>
        <w:t>ë</w:t>
      </w:r>
      <w:r w:rsidRPr="00BE600B">
        <w:t>r shqyrtimin e vlefshmërisë ligjore t</w:t>
      </w:r>
      <w:r>
        <w:t>ë</w:t>
      </w:r>
      <w:r w:rsidRPr="00BE600B">
        <w:t xml:space="preserve"> krijimit të titujve të pron</w:t>
      </w:r>
      <w:r>
        <w:t>ë</w:t>
      </w:r>
      <w:r w:rsidRPr="00BE600B">
        <w:t>sis</w:t>
      </w:r>
      <w:r>
        <w:t>ë</w:t>
      </w:r>
      <w:r w:rsidRPr="00BE600B">
        <w:t xml:space="preserve"> mbi tok</w:t>
      </w:r>
      <w:r>
        <w:t>ën bujqësore”</w:t>
      </w:r>
      <w:r w:rsidRPr="00BE600B">
        <w:t xml:space="preserve"> dhe t</w:t>
      </w:r>
      <w:r>
        <w:t>ë</w:t>
      </w:r>
      <w:r w:rsidRPr="00BE600B">
        <w:t xml:space="preserve"> akteve n</w:t>
      </w:r>
      <w:r>
        <w:t>ë</w:t>
      </w:r>
      <w:r w:rsidRPr="00BE600B">
        <w:t xml:space="preserve">nligjore, në zbatim të tij. </w:t>
      </w:r>
      <w:r>
        <w:t xml:space="preserve"> </w:t>
      </w:r>
    </w:p>
    <w:p w:rsidR="006875CA" w:rsidRDefault="006875CA" w:rsidP="00B80AC2">
      <w:pPr>
        <w:pStyle w:val="Paragrafi"/>
      </w:pPr>
      <w:r w:rsidRPr="00BE600B">
        <w:t>6. P</w:t>
      </w:r>
      <w:r>
        <w:t>ë</w:t>
      </w:r>
      <w:r w:rsidRPr="00BE600B">
        <w:t>rgatit aktet e KQT-s</w:t>
      </w:r>
      <w:r>
        <w:t>ë</w:t>
      </w:r>
      <w:r w:rsidRPr="00BE600B">
        <w:t>, t</w:t>
      </w:r>
      <w:r>
        <w:t>ë cil</w:t>
      </w:r>
      <w:r w:rsidRPr="00BE600B">
        <w:t>at duhet të p</w:t>
      </w:r>
      <w:r>
        <w:t>ë</w:t>
      </w:r>
      <w:r w:rsidRPr="00BE600B">
        <w:t>rmbajn</w:t>
      </w:r>
      <w:r>
        <w:t>ë</w:t>
      </w:r>
      <w:r w:rsidRPr="00BE600B">
        <w:t xml:space="preserve"> numrin e vendimit dhe datën e marrjes s</w:t>
      </w:r>
      <w:r>
        <w:t>ë</w:t>
      </w:r>
      <w:r w:rsidRPr="00BE600B">
        <w:t xml:space="preserve"> tij, në dy kopje, t</w:t>
      </w:r>
      <w:r>
        <w:t>ë</w:t>
      </w:r>
      <w:r w:rsidRPr="00BE600B">
        <w:t xml:space="preserve"> nënshkruara nga z</w:t>
      </w:r>
      <w:r>
        <w:t>ë</w:t>
      </w:r>
      <w:r w:rsidRPr="00BE600B">
        <w:t>vendëskryeministri d</w:t>
      </w:r>
      <w:r>
        <w:t>he të vulosura me vulën e Këshil</w:t>
      </w:r>
      <w:r w:rsidRPr="00BE600B">
        <w:t>lit të Ministrave. Një kopje ruhet në arkivin e Këshillit t</w:t>
      </w:r>
      <w:r>
        <w:t>ë</w:t>
      </w:r>
      <w:r w:rsidRPr="00BE600B">
        <w:t xml:space="preserve"> Ministrave dhe kopja tjetër n</w:t>
      </w:r>
      <w:r>
        <w:t>ë</w:t>
      </w:r>
      <w:r w:rsidRPr="00BE600B">
        <w:t xml:space="preserve"> arkivin e Ministris</w:t>
      </w:r>
      <w:r>
        <w:t>ë</w:t>
      </w:r>
      <w:r w:rsidRPr="00BE600B">
        <w:t xml:space="preserve"> së Bujq</w:t>
      </w:r>
      <w:r>
        <w:t>ë</w:t>
      </w:r>
      <w:r w:rsidRPr="00BE600B">
        <w:t xml:space="preserve">sisë, Ushqimit dhe Mbrojtjes së Konsumatorit. </w:t>
      </w:r>
      <w:r>
        <w:t xml:space="preserve"> </w:t>
      </w:r>
    </w:p>
    <w:p w:rsidR="006875CA" w:rsidRPr="00BE600B" w:rsidRDefault="009572A6" w:rsidP="00B80AC2">
      <w:pPr>
        <w:pStyle w:val="Paragrafi"/>
      </w:pPr>
      <w:r>
        <w:t>7. Ia</w:t>
      </w:r>
      <w:r w:rsidR="006875CA" w:rsidRPr="00BE600B">
        <w:t xml:space="preserve"> p</w:t>
      </w:r>
      <w:r w:rsidR="006875CA">
        <w:t>ë</w:t>
      </w:r>
      <w:r w:rsidR="006875CA" w:rsidRPr="00BE600B">
        <w:t>rcjell t</w:t>
      </w:r>
      <w:r w:rsidR="006875CA">
        <w:t>ë</w:t>
      </w:r>
      <w:r w:rsidR="006875CA" w:rsidRPr="00BE600B">
        <w:t xml:space="preserve"> gjitha vendimet e KQT-s</w:t>
      </w:r>
      <w:r w:rsidR="006875CA">
        <w:t>ë</w:t>
      </w:r>
      <w:r w:rsidR="006875CA" w:rsidRPr="00BE600B">
        <w:t xml:space="preserve"> institucioneve apo individëve, të shoq</w:t>
      </w:r>
      <w:r w:rsidR="006875CA">
        <w:t>ë</w:t>
      </w:r>
      <w:r w:rsidR="006875CA" w:rsidRPr="00BE600B">
        <w:t>ruar</w:t>
      </w:r>
      <w:r w:rsidR="006875CA">
        <w:t>a</w:t>
      </w:r>
      <w:r w:rsidR="006875CA" w:rsidRPr="00BE600B">
        <w:t xml:space="preserve"> me shkres</w:t>
      </w:r>
      <w:r w:rsidR="006875CA">
        <w:t>ë</w:t>
      </w:r>
      <w:r w:rsidR="006875CA" w:rsidRPr="00BE600B">
        <w:t xml:space="preserve"> p</w:t>
      </w:r>
      <w:r w:rsidR="006875CA">
        <w:t>ë</w:t>
      </w:r>
      <w:r w:rsidR="006875CA" w:rsidRPr="00BE600B">
        <w:t>rcjell</w:t>
      </w:r>
      <w:r w:rsidR="006875CA">
        <w:t>ë</w:t>
      </w:r>
      <w:r w:rsidR="006875CA" w:rsidRPr="00BE600B">
        <w:t>se, t</w:t>
      </w:r>
      <w:r w:rsidR="006875CA">
        <w:t>ë</w:t>
      </w:r>
      <w:r w:rsidR="006875CA" w:rsidRPr="00BE600B">
        <w:t xml:space="preserve"> nënshkruar</w:t>
      </w:r>
      <w:r w:rsidR="006875CA">
        <w:t>a</w:t>
      </w:r>
      <w:r w:rsidR="006875CA" w:rsidRPr="00BE600B">
        <w:t xml:space="preserve"> nga drejtori i sekretariatit teknik. Të gjitha këto vendime do të vulosen me vulën e Ministrisë së Bujqësis</w:t>
      </w:r>
      <w:r w:rsidR="006875CA">
        <w:t>ë</w:t>
      </w:r>
      <w:r w:rsidR="006875CA" w:rsidRPr="00BE600B">
        <w:t>, Ushqimit dhe Mbrojtjes s</w:t>
      </w:r>
      <w:r w:rsidR="006875CA">
        <w:t>ë</w:t>
      </w:r>
      <w:r w:rsidR="006875CA" w:rsidRPr="00BE600B">
        <w:t xml:space="preserve"> Konsumatorit dhe do t</w:t>
      </w:r>
      <w:r w:rsidR="006875CA">
        <w:t>ë</w:t>
      </w:r>
      <w:r w:rsidR="006875CA" w:rsidRPr="00BE600B">
        <w:t xml:space="preserve"> jen</w:t>
      </w:r>
      <w:r w:rsidR="006875CA">
        <w:t>ë</w:t>
      </w:r>
      <w:r w:rsidR="006875CA" w:rsidRPr="00BE600B">
        <w:t xml:space="preserve"> t</w:t>
      </w:r>
      <w:r w:rsidR="006875CA">
        <w:t>ë</w:t>
      </w:r>
      <w:r w:rsidR="006875CA" w:rsidRPr="00BE600B">
        <w:t xml:space="preserve"> protokolluara n</w:t>
      </w:r>
      <w:r w:rsidR="006875CA">
        <w:t>ë</w:t>
      </w:r>
      <w:r w:rsidR="006875CA" w:rsidRPr="00BE600B">
        <w:t xml:space="preserve"> regjistrat e protokollit t</w:t>
      </w:r>
      <w:r w:rsidR="006875CA">
        <w:t>ë</w:t>
      </w:r>
      <w:r w:rsidR="006875CA" w:rsidRPr="00BE600B">
        <w:t xml:space="preserve"> k</w:t>
      </w:r>
      <w:r w:rsidR="006875CA">
        <w:t>ë</w:t>
      </w:r>
      <w:r w:rsidR="006875CA" w:rsidRPr="00BE600B">
        <w:t xml:space="preserve">saj ministrie. </w:t>
      </w:r>
    </w:p>
    <w:p w:rsidR="00976394" w:rsidRDefault="006875CA" w:rsidP="00B80AC2">
      <w:pPr>
        <w:pStyle w:val="Paragrafi"/>
        <w:ind w:firstLine="0"/>
      </w:pPr>
      <w:r>
        <w:t xml:space="preserve">            </w:t>
      </w:r>
      <w:r w:rsidRPr="00BE600B">
        <w:t>8. Mbikëqyr të gjith</w:t>
      </w:r>
      <w:r>
        <w:t>ë</w:t>
      </w:r>
      <w:r w:rsidRPr="00BE600B">
        <w:t xml:space="preserve"> veprimtarin</w:t>
      </w:r>
      <w:r>
        <w:t>ë e K</w:t>
      </w:r>
      <w:r w:rsidRPr="00BE600B">
        <w:t>V-ve, ndërmjet dy mbledhjeve të KQT-s</w:t>
      </w:r>
      <w:r>
        <w:t>ë</w:t>
      </w:r>
      <w:r w:rsidRPr="00BE600B">
        <w:t>, nëpërmjet informacioneve të marra prej tyre dhe të kontrol</w:t>
      </w:r>
      <w:r w:rsidR="00976394">
        <w:t>love të</w:t>
      </w:r>
      <w:r w:rsidRPr="00BE600B">
        <w:t xml:space="preserve"> drejtp</w:t>
      </w:r>
      <w:r>
        <w:t>ë</w:t>
      </w:r>
      <w:r w:rsidRPr="00BE600B">
        <w:t>rdrejta, që ushtron mbi to, n</w:t>
      </w:r>
      <w:r>
        <w:t>ë</w:t>
      </w:r>
      <w:r w:rsidRPr="00BE600B">
        <w:t xml:space="preserve"> zba</w:t>
      </w:r>
      <w:r>
        <w:t>tim të vendimeve, që merr KQT-j</w:t>
      </w:r>
      <w:r w:rsidRPr="00BE600B">
        <w:t>a.</w:t>
      </w:r>
    </w:p>
    <w:p w:rsidR="00976394" w:rsidRDefault="00976394" w:rsidP="00B80AC2">
      <w:pPr>
        <w:pStyle w:val="Paragrafi"/>
        <w:ind w:firstLine="0"/>
      </w:pPr>
    </w:p>
    <w:p w:rsidR="006875CA" w:rsidRDefault="006875CA" w:rsidP="00B80AC2">
      <w:pPr>
        <w:pStyle w:val="TitulliNr"/>
        <w:keepNext w:val="0"/>
      </w:pPr>
      <w:r>
        <w:t>III</w:t>
      </w:r>
      <w:r w:rsidR="00976394">
        <w:t xml:space="preserve">. </w:t>
      </w:r>
      <w:r w:rsidRPr="00BE600B">
        <w:t>P</w:t>
      </w:r>
      <w:r>
        <w:t>Ë</w:t>
      </w:r>
      <w:r w:rsidRPr="00BE600B">
        <w:t>RB</w:t>
      </w:r>
      <w:r>
        <w:t>Ë</w:t>
      </w:r>
      <w:r w:rsidRPr="00BE600B">
        <w:t>RJA, M</w:t>
      </w:r>
      <w:r>
        <w:t>Ë</w:t>
      </w:r>
      <w:r w:rsidRPr="00BE600B">
        <w:t>N</w:t>
      </w:r>
      <w:r w:rsidR="00976394">
        <w:t xml:space="preserve">YRA E FUNKSIONIMIT, DETYRAT DHE </w:t>
      </w:r>
      <w:r w:rsidRPr="00BE600B">
        <w:t>P</w:t>
      </w:r>
      <w:r>
        <w:t>Ë</w:t>
      </w:r>
      <w:r w:rsidRPr="00BE600B">
        <w:t>RGJEGJ</w:t>
      </w:r>
      <w:r>
        <w:t>Ë</w:t>
      </w:r>
      <w:r w:rsidRPr="00BE600B">
        <w:t>SIT</w:t>
      </w:r>
      <w:r>
        <w:t>Ë</w:t>
      </w:r>
      <w:r w:rsidRPr="00BE600B">
        <w:t xml:space="preserve"> E K</w:t>
      </w:r>
      <w:smartTag w:uri="urn:schemas-microsoft-com:office:smarttags" w:element="stockticker">
        <w:r w:rsidRPr="00BE600B">
          <w:t>O</w:t>
        </w:r>
        <w:smartTag w:uri="urn:schemas-microsoft-com:office:smarttags" w:element="stockticker">
          <w:r w:rsidRPr="00BE600B">
            <w:t>MI</w:t>
          </w:r>
        </w:smartTag>
      </w:smartTag>
      <w:r w:rsidRPr="00BE600B">
        <w:t>SI</w:t>
      </w:r>
      <w:r w:rsidRPr="00BE600B">
        <w:t>ONIT V</w:t>
      </w:r>
      <w:smartTag w:uri="urn:schemas-microsoft-com:office:smarttags" w:element="stockticker">
        <w:r w:rsidRPr="00BE600B">
          <w:t>ENDO</w:t>
        </w:r>
      </w:smartTag>
      <w:r w:rsidRPr="00BE600B">
        <w:t>R T</w:t>
      </w:r>
      <w:r>
        <w:t>Ë</w:t>
      </w:r>
      <w:r w:rsidRPr="00BE600B">
        <w:t xml:space="preserve"> VLER</w:t>
      </w:r>
      <w:r>
        <w:t>Ë</w:t>
      </w:r>
      <w:r w:rsidRPr="00BE600B">
        <w:t>SIMIT T</w:t>
      </w:r>
      <w:r>
        <w:t>Ë</w:t>
      </w:r>
      <w:r w:rsidRPr="00BE600B">
        <w:t xml:space="preserve"> TITUJVE T</w:t>
      </w:r>
      <w:r>
        <w:t>Ë</w:t>
      </w:r>
      <w:r w:rsidRPr="00BE600B">
        <w:t xml:space="preserve"> PRON</w:t>
      </w:r>
      <w:r>
        <w:t>Ë</w:t>
      </w:r>
      <w:r w:rsidRPr="00BE600B">
        <w:t>SIS</w:t>
      </w:r>
      <w:r>
        <w:t>Ë</w:t>
      </w:r>
      <w:r w:rsidRPr="00BE600B">
        <w:t xml:space="preserve"> (KV)</w:t>
      </w:r>
    </w:p>
    <w:p w:rsidR="006875CA" w:rsidRDefault="006875CA" w:rsidP="00B80AC2">
      <w:pPr>
        <w:pStyle w:val="Paragrafi"/>
        <w:ind w:firstLine="0"/>
        <w:jc w:val="center"/>
      </w:pPr>
    </w:p>
    <w:p w:rsidR="006875CA" w:rsidRPr="008E5A07" w:rsidRDefault="006875CA" w:rsidP="00B80AC2">
      <w:pPr>
        <w:pStyle w:val="Paragrafi"/>
      </w:pPr>
      <w:r w:rsidRPr="008E5A07">
        <w:t xml:space="preserve">A.  Përbërja dhe mënyra e funksionimit  </w:t>
      </w:r>
    </w:p>
    <w:p w:rsidR="006875CA" w:rsidRPr="008E5A07" w:rsidRDefault="006875CA" w:rsidP="00B80AC2">
      <w:pPr>
        <w:pStyle w:val="Paragrafi"/>
      </w:pPr>
      <w:r w:rsidRPr="008E5A07">
        <w:t>1. Komisioni vendor i vlerësimit të titujve të pronësisë krijohet si strukturë e  veçantë, pranë prefektit të qarkut, me numër</w:t>
      </w:r>
      <w:r w:rsidR="00C9203C">
        <w:t xml:space="preserve"> punonjësish, sipas lidhjes nr.</w:t>
      </w:r>
      <w:r w:rsidRPr="008E5A07">
        <w:t xml:space="preserve">1, që i  bashkëlidhet këtij vendimi.  </w:t>
      </w:r>
    </w:p>
    <w:p w:rsidR="006875CA" w:rsidRPr="008E5A07" w:rsidRDefault="006875CA" w:rsidP="00B80AC2">
      <w:pPr>
        <w:pStyle w:val="Paragrafi"/>
      </w:pPr>
      <w:r w:rsidRPr="008E5A07">
        <w:t xml:space="preserve">2. Anëtarët e komisioneve vendore duhet të plotësojnë kriteret e përgjithshme, të përcaktuara me ligjin e shërbimit civil, si dhe kërkesat e veçanta, të formuluara nga kryetari i KQT-së.  </w:t>
      </w:r>
    </w:p>
    <w:p w:rsidR="006875CA" w:rsidRPr="008E5A07" w:rsidRDefault="006875CA" w:rsidP="00B80AC2">
      <w:pPr>
        <w:pStyle w:val="Paragrafi"/>
      </w:pPr>
      <w:r w:rsidRPr="008E5A07">
        <w:t xml:space="preserve">Ata emërohen, lirohen apo shkarkohen nga detyra nga prefekti i qarkut.  </w:t>
      </w:r>
    </w:p>
    <w:p w:rsidR="006875CA" w:rsidRPr="008E5A07" w:rsidRDefault="006875CA" w:rsidP="00B80AC2">
      <w:pPr>
        <w:pStyle w:val="Paragrafi"/>
      </w:pPr>
      <w:r w:rsidRPr="008E5A07">
        <w:t xml:space="preserve">Ata duhet të jenë juristë, agronomë apo inxhinierë gjeodetë ose, në pamundësi, teknikë topografë të licencuar.  </w:t>
      </w:r>
    </w:p>
    <w:p w:rsidR="006875CA" w:rsidRPr="008E5A07" w:rsidRDefault="006875CA" w:rsidP="00B80AC2">
      <w:pPr>
        <w:pStyle w:val="Paragrafi"/>
      </w:pPr>
      <w:r w:rsidRPr="008E5A07">
        <w:t xml:space="preserve">Komisionet vendore prej 3 anëtarësh duhet të kenë të paktën një jurist.  </w:t>
      </w:r>
    </w:p>
    <w:p w:rsidR="006875CA" w:rsidRPr="008E5A07" w:rsidRDefault="006875CA" w:rsidP="00B80AC2">
      <w:pPr>
        <w:pStyle w:val="Paragrafi"/>
      </w:pPr>
      <w:r w:rsidRPr="008E5A07">
        <w:t xml:space="preserve">Komisionet vendore prej 5 anëtarësh duhet të kenë të paktën 2 juristë.  </w:t>
      </w:r>
    </w:p>
    <w:p w:rsidR="006875CA" w:rsidRPr="008E5A07" w:rsidRDefault="006875CA" w:rsidP="00B80AC2">
      <w:pPr>
        <w:pStyle w:val="Paragrafi"/>
      </w:pPr>
      <w:r w:rsidRPr="008E5A07">
        <w:t xml:space="preserve">Komisionet vendore prej 6 e 7 anëtarësh duhet të kenë të paktën 3 juristë.  </w:t>
      </w:r>
    </w:p>
    <w:p w:rsidR="006875CA" w:rsidRPr="008E5A07" w:rsidRDefault="006875CA" w:rsidP="00B80AC2">
      <w:pPr>
        <w:pStyle w:val="Paragrafi"/>
      </w:pPr>
      <w:r w:rsidRPr="008E5A07">
        <w:t xml:space="preserve">3. Marrëdhëniet e punës për punonjësit e komisioneve vendore, si dhe të sekretariatit teknik rregullohen me ligjin nr.7961, datë 12.7.1995 “Kodi i Punës i Republikës së Shqipërisë”, të ndryshuar.  </w:t>
      </w:r>
    </w:p>
    <w:p w:rsidR="006875CA" w:rsidRPr="008E5A07" w:rsidRDefault="006875CA" w:rsidP="00B80AC2">
      <w:pPr>
        <w:pStyle w:val="Paragrafi"/>
      </w:pPr>
      <w:r w:rsidRPr="008E5A07">
        <w:t>4. Prefekti i qarkut, për raste të domosdoshm</w:t>
      </w:r>
      <w:r w:rsidR="00C9203C">
        <w:t>e, mund të angazhojë</w:t>
      </w:r>
      <w:r w:rsidRPr="008E5A07">
        <w:t xml:space="preserve"> pranë KV-ve edhe punonjës të përkohshëm, për të kryer shërbime mbështetëse.  </w:t>
      </w:r>
    </w:p>
    <w:p w:rsidR="002A68DE" w:rsidRDefault="006875CA" w:rsidP="00B80AC2">
      <w:pPr>
        <w:pStyle w:val="Paragrafi"/>
      </w:pPr>
      <w:r w:rsidRPr="008E5A07">
        <w:t>5. Drejtori i KV-së është përgjegjës për organizimin dhe përmbushjen e detyrave. Prefekti përgjigjet para KQT-së për funksionimin e KV-së.</w:t>
      </w:r>
    </w:p>
    <w:p w:rsidR="006875CA" w:rsidRPr="008E5A07" w:rsidRDefault="006875CA" w:rsidP="00B80AC2">
      <w:pPr>
        <w:pStyle w:val="Paragrafi"/>
      </w:pPr>
      <w:r w:rsidRPr="008E5A07">
        <w:t xml:space="preserve">  </w:t>
      </w:r>
    </w:p>
    <w:p w:rsidR="006875CA" w:rsidRPr="008E5A07" w:rsidRDefault="006875CA" w:rsidP="00B80AC2">
      <w:pPr>
        <w:pStyle w:val="Paragrafi"/>
      </w:pPr>
      <w:r w:rsidRPr="008E5A07">
        <w:t xml:space="preserve">6. KV-ja funksionon si organ kolegjial, si më poshtë vijon: </w:t>
      </w:r>
    </w:p>
    <w:p w:rsidR="006875CA" w:rsidRPr="008E5A07" w:rsidRDefault="006875CA" w:rsidP="00B80AC2">
      <w:pPr>
        <w:pStyle w:val="Paragrafi"/>
      </w:pPr>
      <w:r w:rsidRPr="008E5A07">
        <w:t xml:space="preserve">  a) Mbledhjet e këtij komisioni thirren dhe drejtohen nga prefekti. Në mbledhje, prefekti mund të thërrasë edhe drejtues të institucioneve shtetërore, që ushtrojnë veprimtari në juridiksionin e qarkut, drejtues të qeverisjes vendore, të cilët kanë lidhje dhe informacion me çështjet konkrete, që shqyrtohen.  </w:t>
      </w:r>
    </w:p>
    <w:p w:rsidR="006875CA" w:rsidRPr="008E5A07" w:rsidRDefault="006875CA" w:rsidP="00B80AC2">
      <w:pPr>
        <w:pStyle w:val="Paragrafi"/>
      </w:pPr>
      <w:r w:rsidRPr="008E5A07">
        <w:t xml:space="preserve">Në mbledhjen e KV-së paraqitet për shqyrtim informacioni përmbledhës për verifikimet e kryera, të ballafaquara e të diskutuara me subjektet e interesuara, dokumentacioni, që ka lidhje me çështjen, dhe propozimi përkatës.  </w:t>
      </w:r>
    </w:p>
    <w:p w:rsidR="006875CA" w:rsidRDefault="006875CA" w:rsidP="00B80AC2">
      <w:pPr>
        <w:pStyle w:val="Paragrafi"/>
      </w:pPr>
      <w:r w:rsidRPr="008E5A07">
        <w:t xml:space="preserve">Për çdo informacion, përveç relatorit përkatës ose grupit të punës, që ka verifikuar çështjen, </w:t>
      </w:r>
      <w:r>
        <w:t>ç</w:t>
      </w:r>
      <w:r w:rsidRPr="00BE600B">
        <w:t>do pjesëtar i KV-s</w:t>
      </w:r>
      <w:r>
        <w:t>ë</w:t>
      </w:r>
      <w:r w:rsidRPr="00BE600B">
        <w:t xml:space="preserve"> është i detyruar të shpreh</w:t>
      </w:r>
      <w:r>
        <w:t>ë mendimin e vet, i cil</w:t>
      </w:r>
      <w:r w:rsidRPr="00BE600B">
        <w:t xml:space="preserve">i </w:t>
      </w:r>
      <w:r>
        <w:t>shënohet në procesverbalin e mbl</w:t>
      </w:r>
      <w:r w:rsidRPr="00BE600B">
        <w:t>edhjes. Procesverbali nënshkruhet nga të gjith</w:t>
      </w:r>
      <w:r>
        <w:t>ë</w:t>
      </w:r>
      <w:r w:rsidRPr="00BE600B">
        <w:t xml:space="preserve"> anëtarët e KV-së, pjes</w:t>
      </w:r>
      <w:r>
        <w:t>ë</w:t>
      </w:r>
      <w:r w:rsidRPr="00BE600B">
        <w:t>marr</w:t>
      </w:r>
      <w:r>
        <w:t>ë</w:t>
      </w:r>
      <w:r w:rsidRPr="00BE600B">
        <w:t xml:space="preserve">s në mbledhje. </w:t>
      </w:r>
      <w:r>
        <w:t xml:space="preserve"> </w:t>
      </w:r>
    </w:p>
    <w:p w:rsidR="006875CA" w:rsidRDefault="006875CA" w:rsidP="00B80AC2">
      <w:pPr>
        <w:pStyle w:val="Paragrafi"/>
      </w:pPr>
      <w:r w:rsidRPr="00BE600B">
        <w:t>b) Vendimet merren vetëm në praninë e anëtarëve të KV-së dhe të prefektit, me votim të hapur. Vendimet quhen të vlefshme kur votojnë “pro” m</w:t>
      </w:r>
      <w:r>
        <w:t>ë</w:t>
      </w:r>
      <w:r w:rsidRPr="00BE600B">
        <w:t xml:space="preserve"> shum</w:t>
      </w:r>
      <w:r>
        <w:t>ë</w:t>
      </w:r>
      <w:r w:rsidRPr="00BE600B">
        <w:t xml:space="preserve"> se 50 p</w:t>
      </w:r>
      <w:r>
        <w:t>ë</w:t>
      </w:r>
      <w:r w:rsidRPr="00BE600B">
        <w:t>r qind e numrit të p</w:t>
      </w:r>
      <w:r>
        <w:t>ë</w:t>
      </w:r>
      <w:r w:rsidRPr="00BE600B">
        <w:t>rgjithsh</w:t>
      </w:r>
      <w:r>
        <w:t>ë</w:t>
      </w:r>
      <w:r w:rsidRPr="00BE600B">
        <w:t>m t</w:t>
      </w:r>
      <w:r>
        <w:t>ë</w:t>
      </w:r>
      <w:r w:rsidRPr="00BE600B">
        <w:t xml:space="preserve"> anëtarëve të KV-së. </w:t>
      </w:r>
      <w:r>
        <w:t xml:space="preserve"> </w:t>
      </w:r>
    </w:p>
    <w:p w:rsidR="006875CA" w:rsidRDefault="006875CA" w:rsidP="00B80AC2">
      <w:pPr>
        <w:pStyle w:val="Paragrafi"/>
      </w:pPr>
      <w:r w:rsidRPr="00BE600B">
        <w:t>Prefekti nuk merr pjesë në votim, por është p</w:t>
      </w:r>
      <w:r>
        <w:t>ë</w:t>
      </w:r>
      <w:r w:rsidRPr="00BE600B">
        <w:t>rgjegj</w:t>
      </w:r>
      <w:r>
        <w:t>ë</w:t>
      </w:r>
      <w:r w:rsidRPr="00BE600B">
        <w:t>s p</w:t>
      </w:r>
      <w:r>
        <w:t>ë</w:t>
      </w:r>
      <w:r w:rsidRPr="00BE600B">
        <w:t xml:space="preserve">r mbarëvajtjen dhe respektimin e procedurave. </w:t>
      </w:r>
      <w:r>
        <w:t xml:space="preserve"> </w:t>
      </w:r>
    </w:p>
    <w:p w:rsidR="006875CA" w:rsidRDefault="006875CA" w:rsidP="00B80AC2">
      <w:pPr>
        <w:pStyle w:val="Paragrafi"/>
      </w:pPr>
      <w:r w:rsidRPr="00BE600B">
        <w:t>T</w:t>
      </w:r>
      <w:r>
        <w:t>ë</w:t>
      </w:r>
      <w:r w:rsidRPr="00BE600B">
        <w:t xml:space="preserve"> gjitha vendimet e KV-së, përveç atyre, që kan</w:t>
      </w:r>
      <w:r>
        <w:t>ë</w:t>
      </w:r>
      <w:r w:rsidRPr="00BE600B">
        <w:t xml:space="preserve"> p</w:t>
      </w:r>
      <w:r>
        <w:t>ë</w:t>
      </w:r>
      <w:r w:rsidRPr="00BE600B">
        <w:t>r objekt kundërvajtjet administrative, nënshkruhen nga prefekti</w:t>
      </w:r>
      <w:r>
        <w:t>,</w:t>
      </w:r>
      <w:r w:rsidRPr="00BE600B">
        <w:t xml:space="preserve"> si dhe nga drejtori i KV-s</w:t>
      </w:r>
      <w:r>
        <w:t>ë</w:t>
      </w:r>
      <w:r w:rsidRPr="00BE600B">
        <w:t xml:space="preserve">. </w:t>
      </w:r>
      <w:r>
        <w:t xml:space="preserve"> </w:t>
      </w:r>
    </w:p>
    <w:p w:rsidR="006875CA" w:rsidRDefault="006875CA" w:rsidP="00B80AC2">
      <w:pPr>
        <w:pStyle w:val="Paragrafi"/>
      </w:pPr>
      <w:r w:rsidRPr="00BE600B">
        <w:t>Kur prefekti vëren shkelje të procedurave, ai mund t’i kontestojë vendimet e KV-s</w:t>
      </w:r>
      <w:r>
        <w:t>ë</w:t>
      </w:r>
      <w:r w:rsidRPr="00BE600B">
        <w:t>, duke mos i n</w:t>
      </w:r>
      <w:r>
        <w:t>ë</w:t>
      </w:r>
      <w:r w:rsidRPr="00BE600B">
        <w:t>nshkruar ato, e duke i kërkuar m</w:t>
      </w:r>
      <w:r>
        <w:t>ë</w:t>
      </w:r>
      <w:r w:rsidRPr="00BE600B">
        <w:t xml:space="preserve"> pas KQT-së, ta gjykoj</w:t>
      </w:r>
      <w:r>
        <w:t>ë</w:t>
      </w:r>
      <w:r w:rsidRPr="00BE600B">
        <w:t xml:space="preserve"> rastin dhe të vendosë p</w:t>
      </w:r>
      <w:r>
        <w:t>ë</w:t>
      </w:r>
      <w:r w:rsidRPr="00BE600B">
        <w:t xml:space="preserve">r to. </w:t>
      </w:r>
    </w:p>
    <w:p w:rsidR="006875CA" w:rsidRDefault="006875CA" w:rsidP="00B80AC2">
      <w:pPr>
        <w:pStyle w:val="Paragrafi"/>
      </w:pPr>
      <w:r>
        <w:t xml:space="preserve"> </w:t>
      </w:r>
      <w:r w:rsidRPr="00BE600B">
        <w:t>Vendimet e KV-së jan</w:t>
      </w:r>
      <w:r>
        <w:t>ë</w:t>
      </w:r>
      <w:r w:rsidRPr="00BE600B">
        <w:t xml:space="preserve"> akte administrative dhe përgatiten n</w:t>
      </w:r>
      <w:r>
        <w:t>ë</w:t>
      </w:r>
      <w:r w:rsidRPr="00BE600B">
        <w:t xml:space="preserve"> p</w:t>
      </w:r>
      <w:r>
        <w:t>ë</w:t>
      </w:r>
      <w:r w:rsidRPr="00BE600B">
        <w:t>rputhje me ligjin nr.8485, dat</w:t>
      </w:r>
      <w:r>
        <w:t>ë 12.5.1999</w:t>
      </w:r>
      <w:r w:rsidRPr="00BE600B">
        <w:t xml:space="preserve"> “Kodi i Procedurave Administrative t</w:t>
      </w:r>
      <w:r>
        <w:t>ë</w:t>
      </w:r>
      <w:r w:rsidRPr="00BE600B">
        <w:t xml:space="preserve"> Republikës s</w:t>
      </w:r>
      <w:r>
        <w:t>ë</w:t>
      </w:r>
      <w:r w:rsidRPr="00BE600B">
        <w:t xml:space="preserve"> Shqip</w:t>
      </w:r>
      <w:r>
        <w:t>ë</w:t>
      </w:r>
      <w:r w:rsidRPr="00BE600B">
        <w:t>ris</w:t>
      </w:r>
      <w:r>
        <w:t>ë</w:t>
      </w:r>
      <w:r w:rsidRPr="00BE600B">
        <w:t xml:space="preserve">”. </w:t>
      </w:r>
      <w:r>
        <w:t xml:space="preserve"> </w:t>
      </w:r>
    </w:p>
    <w:p w:rsidR="006875CA" w:rsidRPr="00BE600B" w:rsidRDefault="006875CA" w:rsidP="00B80AC2">
      <w:pPr>
        <w:pStyle w:val="Paragrafi"/>
      </w:pPr>
      <w:r w:rsidRPr="00BE600B">
        <w:t>Ato vulosen me vul</w:t>
      </w:r>
      <w:r>
        <w:t>ë</w:t>
      </w:r>
      <w:r w:rsidRPr="00BE600B">
        <w:t>n e institucionit t</w:t>
      </w:r>
      <w:r>
        <w:t>ë</w:t>
      </w:r>
      <w:r w:rsidRPr="00BE600B">
        <w:t xml:space="preserve"> prefektit dhe u d</w:t>
      </w:r>
      <w:r>
        <w:t>ë</w:t>
      </w:r>
      <w:r w:rsidRPr="00BE600B">
        <w:t>rgohen t</w:t>
      </w:r>
      <w:r>
        <w:t>ë</w:t>
      </w:r>
      <w:r w:rsidRPr="00BE600B">
        <w:t xml:space="preserve"> gjitha subjekteve t</w:t>
      </w:r>
      <w:r>
        <w:t>ë</w:t>
      </w:r>
      <w:r w:rsidRPr="00BE600B">
        <w:t xml:space="preserve"> interesuara. </w:t>
      </w:r>
    </w:p>
    <w:p w:rsidR="006875CA" w:rsidRDefault="006875CA" w:rsidP="00B80AC2">
      <w:pPr>
        <w:pStyle w:val="Paragrafi"/>
      </w:pPr>
      <w:r w:rsidRPr="00BE600B">
        <w:t xml:space="preserve"> c) Drejtori ose çdo pjes</w:t>
      </w:r>
      <w:r>
        <w:t>ë</w:t>
      </w:r>
      <w:r w:rsidRPr="00BE600B">
        <w:t>tar i KV-s</w:t>
      </w:r>
      <w:r>
        <w:t>ë,</w:t>
      </w:r>
      <w:r w:rsidRPr="00BE600B">
        <w:t xml:space="preserve"> i autorizuar prej tij, p</w:t>
      </w:r>
      <w:r>
        <w:t>ë</w:t>
      </w:r>
      <w:r w:rsidRPr="00BE600B">
        <w:t>rfaq</w:t>
      </w:r>
      <w:r>
        <w:t>ë</w:t>
      </w:r>
      <w:r w:rsidRPr="00BE600B">
        <w:t>son KV-në në proceset gjyq</w:t>
      </w:r>
      <w:r>
        <w:t>ë</w:t>
      </w:r>
      <w:r w:rsidRPr="00BE600B">
        <w:t>sore t</w:t>
      </w:r>
      <w:r>
        <w:t>ë</w:t>
      </w:r>
      <w:r w:rsidRPr="00BE600B">
        <w:t xml:space="preserve"> t</w:t>
      </w:r>
      <w:r>
        <w:t>ë gjitha sh</w:t>
      </w:r>
      <w:r w:rsidRPr="00BE600B">
        <w:t>kallëve, që kan</w:t>
      </w:r>
      <w:r>
        <w:t>ë</w:t>
      </w:r>
      <w:r w:rsidRPr="00BE600B">
        <w:t xml:space="preserve"> si objekt shqyrtimet e vendimeve të KV-së. </w:t>
      </w:r>
      <w:r>
        <w:t xml:space="preserve"> </w:t>
      </w:r>
    </w:p>
    <w:p w:rsidR="006875CA" w:rsidRDefault="006875CA" w:rsidP="00B80AC2">
      <w:pPr>
        <w:pStyle w:val="Paragrafi"/>
      </w:pPr>
      <w:r w:rsidRPr="00BE600B">
        <w:t>ç) Korrespondenca shkresore e KV-ve me institucio</w:t>
      </w:r>
      <w:r>
        <w:t>net e tjera dhe shtetasit mbahet</w:t>
      </w:r>
      <w:r w:rsidRPr="00BE600B">
        <w:t xml:space="preserve"> në p</w:t>
      </w:r>
      <w:r>
        <w:t>ë</w:t>
      </w:r>
      <w:r w:rsidRPr="00BE600B">
        <w:t xml:space="preserve">rputhje me të gjitha rregullat, sipas të cilave funksionon administrata e prefektit. </w:t>
      </w:r>
      <w:r>
        <w:t xml:space="preserve"> </w:t>
      </w:r>
    </w:p>
    <w:p w:rsidR="006875CA" w:rsidRDefault="006875CA" w:rsidP="00B80AC2">
      <w:pPr>
        <w:pStyle w:val="Paragrafi"/>
      </w:pPr>
      <w:r w:rsidRPr="00BE600B">
        <w:t>B. Detyrat dhe p</w:t>
      </w:r>
      <w:r>
        <w:t>ë</w:t>
      </w:r>
      <w:r w:rsidRPr="00BE600B">
        <w:t xml:space="preserve">rgjegjësitë </w:t>
      </w:r>
    </w:p>
    <w:p w:rsidR="006875CA" w:rsidRDefault="006875CA" w:rsidP="00B80AC2">
      <w:pPr>
        <w:pStyle w:val="Paragrafi"/>
      </w:pPr>
      <w:r>
        <w:t xml:space="preserve"> </w:t>
      </w:r>
      <w:r w:rsidRPr="00BE600B">
        <w:t>Komisioni vendor i vlerësimit të titujve të pronësis</w:t>
      </w:r>
      <w:r>
        <w:t>ë</w:t>
      </w:r>
      <w:r w:rsidRPr="00BE600B">
        <w:t xml:space="preserve"> ka këto detyra e p</w:t>
      </w:r>
      <w:r>
        <w:t>ërgj</w:t>
      </w:r>
      <w:r w:rsidRPr="00BE600B">
        <w:t>egj</w:t>
      </w:r>
      <w:r>
        <w:t>ë</w:t>
      </w:r>
      <w:r w:rsidRPr="00BE600B">
        <w:t xml:space="preserve">si: </w:t>
      </w:r>
      <w:r>
        <w:t xml:space="preserve"> </w:t>
      </w:r>
    </w:p>
    <w:p w:rsidR="006875CA" w:rsidRDefault="006875CA" w:rsidP="00B80AC2">
      <w:pPr>
        <w:pStyle w:val="Paragrafi"/>
      </w:pPr>
      <w:r w:rsidRPr="00BE600B">
        <w:t>1. Pas verifikimit të dokumentacionit zyrtar dhe veprimtarisë së kryer nga ish-komisionet e tokës së fshatit, komunës dhe/ose bashkisë, si dhe komisioni i tokës s</w:t>
      </w:r>
      <w:r>
        <w:t>ë</w:t>
      </w:r>
      <w:r w:rsidRPr="00BE600B">
        <w:t xml:space="preserve"> qarkut (ish-rrethit) në procesin e ndarjes së tokës, arri</w:t>
      </w:r>
      <w:r>
        <w:t>n në përfundime të bazuara ligj</w:t>
      </w:r>
      <w:r w:rsidRPr="00BE600B">
        <w:t xml:space="preserve">ore dhe merr vendime: </w:t>
      </w:r>
      <w:r>
        <w:t xml:space="preserve"> </w:t>
      </w:r>
    </w:p>
    <w:p w:rsidR="006875CA" w:rsidRDefault="006875CA" w:rsidP="00B80AC2">
      <w:pPr>
        <w:pStyle w:val="Paragrafi"/>
      </w:pPr>
      <w:r w:rsidRPr="00BE600B">
        <w:t>a) p</w:t>
      </w:r>
      <w:r>
        <w:t>ë</w:t>
      </w:r>
      <w:r w:rsidRPr="00BE600B">
        <w:t>r saktësimin e kufijve të tokës bujq</w:t>
      </w:r>
      <w:r>
        <w:t>ë</w:t>
      </w:r>
      <w:r w:rsidRPr="00BE600B">
        <w:t xml:space="preserve">sore, ndërmjet rretheve, brenda juridiksionit të qarkut, ndërmjet komunave dhe/ose bashkive, brenda rrethit, </w:t>
      </w:r>
      <w:r>
        <w:t>s</w:t>
      </w:r>
      <w:r w:rsidRPr="00BE600B">
        <w:t>i dhe ndërmjet fshatrave (subjekteve), brenda territorit të komunës dhe/ose bashkis</w:t>
      </w:r>
      <w:r>
        <w:t>ë</w:t>
      </w:r>
      <w:r w:rsidRPr="00BE600B">
        <w:t xml:space="preserve">; </w:t>
      </w:r>
      <w:r>
        <w:t xml:space="preserve"> </w:t>
      </w:r>
    </w:p>
    <w:p w:rsidR="006875CA" w:rsidRDefault="006875CA" w:rsidP="00B80AC2">
      <w:pPr>
        <w:pStyle w:val="Paragrafi"/>
      </w:pPr>
      <w:r w:rsidRPr="00BE600B">
        <w:t>b) p</w:t>
      </w:r>
      <w:r>
        <w:t>ë</w:t>
      </w:r>
      <w:r w:rsidRPr="00BE600B">
        <w:t>r konfliktet ndërmjet familjeve bujqësore ose individëve të një fshati, si dhe ndërmjet tyre dhe ish-komisioneve t</w:t>
      </w:r>
      <w:r>
        <w:t>ë</w:t>
      </w:r>
      <w:r w:rsidRPr="00BE600B">
        <w:t xml:space="preserve"> ndarjes së tok</w:t>
      </w:r>
      <w:r>
        <w:t>ë</w:t>
      </w:r>
      <w:r w:rsidRPr="00BE600B">
        <w:t xml:space="preserve">s; </w:t>
      </w:r>
      <w:r>
        <w:t xml:space="preserve"> </w:t>
      </w:r>
    </w:p>
    <w:p w:rsidR="006875CA" w:rsidRDefault="006875CA" w:rsidP="00B80AC2">
      <w:pPr>
        <w:pStyle w:val="Paragrafi"/>
      </w:pPr>
      <w:r w:rsidRPr="00BE600B">
        <w:t>c) në z</w:t>
      </w:r>
      <w:r>
        <w:t>batim të nenit 10</w:t>
      </w:r>
      <w:r w:rsidRPr="00BE600B">
        <w:t xml:space="preserve"> të ligjit nr.9948, dat</w:t>
      </w:r>
      <w:r>
        <w:t>ë 7.7.2008</w:t>
      </w:r>
      <w:r w:rsidRPr="00BE600B">
        <w:t xml:space="preserve"> “P</w:t>
      </w:r>
      <w:r>
        <w:t>ë</w:t>
      </w:r>
      <w:r w:rsidRPr="00BE600B">
        <w:t>r</w:t>
      </w:r>
      <w:r w:rsidR="00E5436D">
        <w:t xml:space="preserve"> shqyrtimin e vlefshmërisë ligj</w:t>
      </w:r>
      <w:r w:rsidRPr="00BE600B">
        <w:t>ore të krijimit të titujve të pron</w:t>
      </w:r>
      <w:r>
        <w:t>ë</w:t>
      </w:r>
      <w:r w:rsidRPr="00BE600B">
        <w:t>sisë mbi tok</w:t>
      </w:r>
      <w:r>
        <w:t>ë</w:t>
      </w:r>
      <w:r w:rsidRPr="00BE600B">
        <w:t>n bujq</w:t>
      </w:r>
      <w:r w:rsidR="00F46A22">
        <w:t>ësore”. V</w:t>
      </w:r>
      <w:r w:rsidRPr="00BE600B">
        <w:t>endimet, krahas paraqitjes në gjykat</w:t>
      </w:r>
      <w:r>
        <w:t>ë</w:t>
      </w:r>
      <w:r w:rsidRPr="00BE600B">
        <w:t>, i d</w:t>
      </w:r>
      <w:r>
        <w:t>ë</w:t>
      </w:r>
      <w:r w:rsidRPr="00BE600B">
        <w:t>rgohen edhe zyr</w:t>
      </w:r>
      <w:r>
        <w:t>ës vendore të Avokaturës së</w:t>
      </w:r>
      <w:r w:rsidRPr="00BE600B">
        <w:t xml:space="preserve"> Shtetit dhe, p</w:t>
      </w:r>
      <w:r>
        <w:t>ë</w:t>
      </w:r>
      <w:r w:rsidRPr="00BE600B">
        <w:t>r dijeni, Avokaturës së P</w:t>
      </w:r>
      <w:r>
        <w:t>ërgjithshme të Shtetit;</w:t>
      </w:r>
      <w:r w:rsidRPr="00BE600B">
        <w:t xml:space="preserve"> </w:t>
      </w:r>
      <w:r>
        <w:t xml:space="preserve"> </w:t>
      </w:r>
    </w:p>
    <w:p w:rsidR="006875CA" w:rsidRDefault="006875CA" w:rsidP="00B80AC2">
      <w:pPr>
        <w:pStyle w:val="Paragrafi"/>
      </w:pPr>
      <w:r w:rsidRPr="00BE600B">
        <w:t>ç) t</w:t>
      </w:r>
      <w:r>
        <w:t>ë</w:t>
      </w:r>
      <w:r w:rsidRPr="00BE600B">
        <w:t xml:space="preserve"> tjera, në p</w:t>
      </w:r>
      <w:r>
        <w:t>ë</w:t>
      </w:r>
      <w:r w:rsidRPr="00BE600B">
        <w:t>rputhje dhe n</w:t>
      </w:r>
      <w:r>
        <w:t>ë</w:t>
      </w:r>
      <w:r w:rsidRPr="00BE600B">
        <w:t xml:space="preserve"> zbatim t</w:t>
      </w:r>
      <w:r>
        <w:t>ë</w:t>
      </w:r>
      <w:r w:rsidRPr="00BE600B">
        <w:t xml:space="preserve"> ligjit, akteve n</w:t>
      </w:r>
      <w:r>
        <w:t>ë</w:t>
      </w:r>
      <w:r w:rsidRPr="00BE600B">
        <w:t>nligjore, dal</w:t>
      </w:r>
      <w:r>
        <w:t>ë</w:t>
      </w:r>
      <w:r w:rsidRPr="00BE600B">
        <w:t xml:space="preserve"> në zbatim të tij, si dhe të vendimeve të KQT-s</w:t>
      </w:r>
      <w:r>
        <w:t xml:space="preserve">ë. </w:t>
      </w:r>
    </w:p>
    <w:p w:rsidR="002A68DE" w:rsidRDefault="006875CA" w:rsidP="00B80AC2">
      <w:pPr>
        <w:pStyle w:val="Paragrafi"/>
      </w:pPr>
      <w:r w:rsidRPr="00BE600B">
        <w:t>2. Kërkon nga kryetar</w:t>
      </w:r>
      <w:r>
        <w:t>ë</w:t>
      </w:r>
      <w:r w:rsidRPr="00BE600B">
        <w:t>t e komunave ose të bashkive plot</w:t>
      </w:r>
      <w:r>
        <w:t>ë</w:t>
      </w:r>
      <w:r w:rsidRPr="00BE600B">
        <w:t>simin e akteve të marrjes së tok</w:t>
      </w:r>
      <w:r>
        <w:t>ë</w:t>
      </w:r>
      <w:r w:rsidRPr="00BE600B">
        <w:t>s në pron</w:t>
      </w:r>
      <w:r>
        <w:t>ë</w:t>
      </w:r>
      <w:r w:rsidRPr="00BE600B">
        <w:t>si, p</w:t>
      </w:r>
      <w:r>
        <w:t>ë</w:t>
      </w:r>
      <w:r w:rsidRPr="00BE600B">
        <w:t>r familjet bujq</w:t>
      </w:r>
      <w:r>
        <w:t>ë</w:t>
      </w:r>
      <w:r w:rsidRPr="00BE600B">
        <w:t>sore ose individët e ish-kooperativave bujq</w:t>
      </w:r>
      <w:r>
        <w:t>ë</w:t>
      </w:r>
      <w:r w:rsidRPr="00BE600B">
        <w:t>sore, në zbatim t</w:t>
      </w:r>
      <w:r>
        <w:t>ë</w:t>
      </w:r>
      <w:r w:rsidRPr="00BE600B">
        <w:t xml:space="preserve"> pik</w:t>
      </w:r>
      <w:r>
        <w:t>ës 6 të nenit 8</w:t>
      </w:r>
      <w:r w:rsidRPr="00BE600B">
        <w:t xml:space="preserve"> të ligjit nr.9948, dat</w:t>
      </w:r>
      <w:r>
        <w:t>ë 7.7.2008</w:t>
      </w:r>
      <w:r w:rsidRPr="00BE600B">
        <w:t xml:space="preserve"> “P</w:t>
      </w:r>
      <w:r>
        <w:t>ë</w:t>
      </w:r>
      <w:r w:rsidRPr="00BE600B">
        <w:t>r shqyrtimin e vlefshmërisë ligjore t</w:t>
      </w:r>
      <w:r>
        <w:t>ë</w:t>
      </w:r>
      <w:r w:rsidRPr="00BE600B">
        <w:t xml:space="preserve"> krijimit t</w:t>
      </w:r>
      <w:r>
        <w:t>ë</w:t>
      </w:r>
      <w:r w:rsidRPr="00BE600B">
        <w:t xml:space="preserve"> titujve të pron</w:t>
      </w:r>
      <w:r>
        <w:t>ë</w:t>
      </w:r>
      <w:r w:rsidRPr="00BE600B">
        <w:t>sis</w:t>
      </w:r>
      <w:r>
        <w:t>ë</w:t>
      </w:r>
      <w:r w:rsidRPr="00BE600B">
        <w:t xml:space="preserve"> mbi tok</w:t>
      </w:r>
      <w:r>
        <w:t>ë</w:t>
      </w:r>
      <w:r w:rsidRPr="00BE600B">
        <w:t>n bujq</w:t>
      </w:r>
      <w:r>
        <w:t>ë</w:t>
      </w:r>
      <w:r w:rsidRPr="00BE600B">
        <w:t xml:space="preserve">sore”. </w:t>
      </w:r>
    </w:p>
    <w:p w:rsidR="002A68DE" w:rsidRDefault="002A68DE" w:rsidP="00B80AC2">
      <w:pPr>
        <w:pStyle w:val="Paragrafi"/>
      </w:pPr>
    </w:p>
    <w:p w:rsidR="002A68DE" w:rsidRDefault="002A68DE" w:rsidP="00B80AC2">
      <w:pPr>
        <w:pStyle w:val="Paragrafi"/>
      </w:pPr>
    </w:p>
    <w:p w:rsidR="002A68DE" w:rsidRDefault="002A68DE" w:rsidP="00B80AC2">
      <w:pPr>
        <w:pStyle w:val="Paragrafi"/>
      </w:pPr>
    </w:p>
    <w:p w:rsidR="006875CA" w:rsidRDefault="006875CA" w:rsidP="00B80AC2">
      <w:pPr>
        <w:pStyle w:val="Paragrafi"/>
      </w:pPr>
      <w:r>
        <w:t xml:space="preserve"> </w:t>
      </w:r>
    </w:p>
    <w:p w:rsidR="006875CA" w:rsidRDefault="006875CA" w:rsidP="00B80AC2">
      <w:pPr>
        <w:pStyle w:val="Paragrafi"/>
      </w:pPr>
      <w:r w:rsidRPr="00BE600B">
        <w:t>Aktet e marrjes s</w:t>
      </w:r>
      <w:r>
        <w:t>ë</w:t>
      </w:r>
      <w:r w:rsidRPr="00BE600B">
        <w:t xml:space="preserve"> tok</w:t>
      </w:r>
      <w:r>
        <w:t>ë</w:t>
      </w:r>
      <w:r w:rsidRPr="00BE600B">
        <w:t>s në pron</w:t>
      </w:r>
      <w:r>
        <w:t>ë</w:t>
      </w:r>
      <w:r w:rsidRPr="00BE600B">
        <w:t>si, t</w:t>
      </w:r>
      <w:r>
        <w:t>ë</w:t>
      </w:r>
      <w:r w:rsidRPr="00BE600B">
        <w:t xml:space="preserve"> plot</w:t>
      </w:r>
      <w:r>
        <w:t>ë</w:t>
      </w:r>
      <w:r w:rsidRPr="00BE600B">
        <w:t>suara nga kryetar</w:t>
      </w:r>
      <w:r>
        <w:t>ë</w:t>
      </w:r>
      <w:r w:rsidRPr="00BE600B">
        <w:t>t e komunave dhe/ose bashkive, KV-ja i vlerëson p</w:t>
      </w:r>
      <w:r>
        <w:t>ë</w:t>
      </w:r>
      <w:r w:rsidRPr="00BE600B">
        <w:t>r bazueshm</w:t>
      </w:r>
      <w:r>
        <w:t>ë</w:t>
      </w:r>
      <w:r w:rsidRPr="00BE600B">
        <w:t>rin</w:t>
      </w:r>
      <w:r>
        <w:t>ë ligjore të</w:t>
      </w:r>
      <w:r w:rsidRPr="00BE600B">
        <w:t xml:space="preserve"> tyre dhe ia përcjell seksionit të administrimit dhe mbrojtjes s</w:t>
      </w:r>
      <w:r>
        <w:t>ë</w:t>
      </w:r>
      <w:r w:rsidRPr="00BE600B">
        <w:t xml:space="preserve"> tokës (SAMT-së), në qark, kur: </w:t>
      </w:r>
      <w:r>
        <w:t xml:space="preserve"> </w:t>
      </w:r>
    </w:p>
    <w:p w:rsidR="006875CA" w:rsidRDefault="006875CA" w:rsidP="00B80AC2">
      <w:pPr>
        <w:pStyle w:val="Paragrafi"/>
      </w:pPr>
      <w:r w:rsidRPr="00BE600B">
        <w:t>a) vërtetohet se m</w:t>
      </w:r>
      <w:r>
        <w:t>ë 1.8.199</w:t>
      </w:r>
      <w:r w:rsidRPr="00BE600B">
        <w:t>1 personi, në emër të të cilit lëshohet akti i marrjes së tokës në pron</w:t>
      </w:r>
      <w:r>
        <w:t>ë</w:t>
      </w:r>
      <w:r w:rsidRPr="00BE600B">
        <w:t>si, ka qenë anëtar i kooperativ</w:t>
      </w:r>
      <w:r>
        <w:t>ë</w:t>
      </w:r>
      <w:r w:rsidRPr="00BE600B">
        <w:t>s bujqësore dhe plot</w:t>
      </w:r>
      <w:r>
        <w:t>ë</w:t>
      </w:r>
      <w:r w:rsidRPr="00BE600B">
        <w:t>son të gjitha kriteret e p</w:t>
      </w:r>
      <w:r>
        <w:t>ë</w:t>
      </w:r>
      <w:r w:rsidRPr="00BE600B">
        <w:t>rcaktuara në vendimin nr.255, dat</w:t>
      </w:r>
      <w:r>
        <w:t>ë 2.8.1991 të Këshillit të Ministrave</w:t>
      </w:r>
      <w:r w:rsidRPr="00BE600B">
        <w:t xml:space="preserve"> “P</w:t>
      </w:r>
      <w:r>
        <w:t>ë</w:t>
      </w:r>
      <w:r w:rsidRPr="00BE600B">
        <w:t>r kriteret e ndarjes</w:t>
      </w:r>
      <w:r>
        <w:t xml:space="preserve"> së tokës bujqë</w:t>
      </w:r>
      <w:r w:rsidRPr="00BE600B">
        <w:t>sore”;</w:t>
      </w:r>
    </w:p>
    <w:p w:rsidR="006875CA" w:rsidRDefault="006875CA" w:rsidP="00B80AC2">
      <w:pPr>
        <w:pStyle w:val="Paragrafi"/>
      </w:pPr>
      <w:r w:rsidRPr="00BE600B">
        <w:t xml:space="preserve"> </w:t>
      </w:r>
      <w:r>
        <w:t xml:space="preserve"> </w:t>
      </w:r>
      <w:r w:rsidRPr="00BE600B">
        <w:t>b) verifikohet se sipërfaqja, p</w:t>
      </w:r>
      <w:r>
        <w:t>ë</w:t>
      </w:r>
      <w:r w:rsidRPr="00BE600B">
        <w:t>r t</w:t>
      </w:r>
      <w:r>
        <w:t>ë</w:t>
      </w:r>
      <w:r w:rsidRPr="00BE600B">
        <w:t xml:space="preserve"> cilën m</w:t>
      </w:r>
      <w:r>
        <w:t>ë</w:t>
      </w:r>
      <w:r w:rsidRPr="00BE600B">
        <w:t xml:space="preserve"> 1.8.1991 është lëshuar akti i marrjes së tokës në pronësi, figuron në regjistrat e kadastrave vetëm me cilësinë e zërit “tokë bujq</w:t>
      </w:r>
      <w:r>
        <w:t>ë</w:t>
      </w:r>
      <w:r w:rsidRPr="00BE600B">
        <w:t>sore” (bimë arash, pem</w:t>
      </w:r>
      <w:r>
        <w:t>ë</w:t>
      </w:r>
      <w:r w:rsidRPr="00BE600B">
        <w:t xml:space="preserve">tore, vreshtë, ullishte); </w:t>
      </w:r>
      <w:r>
        <w:t xml:space="preserve"> </w:t>
      </w:r>
    </w:p>
    <w:p w:rsidR="006875CA" w:rsidRDefault="006875CA" w:rsidP="00B80AC2">
      <w:pPr>
        <w:pStyle w:val="Paragrafi"/>
      </w:pPr>
      <w:r w:rsidRPr="00BE600B">
        <w:t>c) madhësia e sip</w:t>
      </w:r>
      <w:r>
        <w:t>ë</w:t>
      </w:r>
      <w:r w:rsidRPr="00BE600B">
        <w:t>rfaqes së dhënë p</w:t>
      </w:r>
      <w:r>
        <w:t>ë</w:t>
      </w:r>
      <w:r w:rsidRPr="00BE600B">
        <w:t>r familjen bujq</w:t>
      </w:r>
      <w:r>
        <w:t>ësore është mirë</w:t>
      </w:r>
      <w:r w:rsidRPr="00BE600B">
        <w:t>llogaritur, si prodhim i normës p</w:t>
      </w:r>
      <w:r>
        <w:t>ë</w:t>
      </w:r>
      <w:r w:rsidRPr="00BE600B">
        <w:t>r frym</w:t>
      </w:r>
      <w:r>
        <w:t>ë</w:t>
      </w:r>
      <w:r w:rsidRPr="00BE600B">
        <w:t xml:space="preserve"> t</w:t>
      </w:r>
      <w:r>
        <w:t>ë</w:t>
      </w:r>
      <w:r w:rsidRPr="00BE600B">
        <w:t xml:space="preserve"> fshatit me numrin e frym</w:t>
      </w:r>
      <w:r>
        <w:t>ë</w:t>
      </w:r>
      <w:r w:rsidRPr="00BE600B">
        <w:t>ve të familjes,</w:t>
      </w:r>
      <w:r w:rsidR="00E5436D">
        <w:t xml:space="preserve"> gjendje më</w:t>
      </w:r>
      <w:r w:rsidRPr="00BE600B">
        <w:t xml:space="preserve"> 1.8.1991, në regjistrin e zyr</w:t>
      </w:r>
      <w:r>
        <w:t>ë</w:t>
      </w:r>
      <w:r w:rsidRPr="00BE600B">
        <w:t>s së gj</w:t>
      </w:r>
      <w:r>
        <w:t>e</w:t>
      </w:r>
      <w:r w:rsidRPr="00BE600B">
        <w:t>ndjes civile, pavar</w:t>
      </w:r>
      <w:r>
        <w:t>ë</w:t>
      </w:r>
      <w:r w:rsidRPr="00BE600B">
        <w:t>sisht shtesave ose pak</w:t>
      </w:r>
      <w:r>
        <w:t>ë</w:t>
      </w:r>
      <w:r w:rsidRPr="00BE600B">
        <w:t>simeve t</w:t>
      </w:r>
      <w:r>
        <w:t>ë</w:t>
      </w:r>
      <w:r w:rsidRPr="00BE600B">
        <w:t xml:space="preserve"> këtij numri në periudh</w:t>
      </w:r>
      <w:r>
        <w:t>ë</w:t>
      </w:r>
      <w:r w:rsidRPr="00BE600B">
        <w:t xml:space="preserve">n vijuese. </w:t>
      </w:r>
      <w:r>
        <w:t xml:space="preserve"> </w:t>
      </w:r>
    </w:p>
    <w:p w:rsidR="006875CA" w:rsidRDefault="006875CA" w:rsidP="00B80AC2">
      <w:pPr>
        <w:pStyle w:val="Paragrafi"/>
      </w:pPr>
      <w:r w:rsidRPr="00BE600B">
        <w:t>3. Rishqyrton,</w:t>
      </w:r>
      <w:r w:rsidRPr="00041467">
        <w:rPr>
          <w:sz w:val="16"/>
        </w:rPr>
        <w:t xml:space="preserve"> </w:t>
      </w:r>
      <w:r w:rsidRPr="00BE600B">
        <w:t>në rrug</w:t>
      </w:r>
      <w:r>
        <w:t>ë</w:t>
      </w:r>
      <w:r w:rsidRPr="00BE600B">
        <w:t xml:space="preserve"> administrative, konfliktet d</w:t>
      </w:r>
      <w:r w:rsidR="00041467">
        <w:t>he mosmarrëveshjet ndërmjet palë</w:t>
      </w:r>
      <w:r w:rsidRPr="00BE600B">
        <w:t>ve, në rastet kur kjo është kërkuar me vendim të formës së prerë t</w:t>
      </w:r>
      <w:r>
        <w:t>ë</w:t>
      </w:r>
      <w:r w:rsidRPr="00BE600B">
        <w:t xml:space="preserve"> organeve gjyq</w:t>
      </w:r>
      <w:r>
        <w:t>ë</w:t>
      </w:r>
      <w:r w:rsidRPr="00BE600B">
        <w:t>sore. N</w:t>
      </w:r>
      <w:r>
        <w:t>ë</w:t>
      </w:r>
      <w:r w:rsidR="00041467">
        <w:t xml:space="preserve"> këtë rast, KV-</w:t>
      </w:r>
      <w:r w:rsidRPr="00BE600B">
        <w:t>ja, brenda 20 ditëve nga data e vendimit të organeve gjyq</w:t>
      </w:r>
      <w:r>
        <w:t>ë</w:t>
      </w:r>
      <w:r w:rsidRPr="00BE600B">
        <w:t>sore, merr vendim p</w:t>
      </w:r>
      <w:r>
        <w:t>ë</w:t>
      </w:r>
      <w:r w:rsidRPr="00BE600B">
        <w:t>rfundimtar, p</w:t>
      </w:r>
      <w:r>
        <w:t>ë</w:t>
      </w:r>
      <w:r w:rsidRPr="00BE600B">
        <w:t>r zgjidhjen e konfliktit, p</w:t>
      </w:r>
      <w:r>
        <w:t>ë</w:t>
      </w:r>
      <w:r w:rsidRPr="00BE600B">
        <w:t>rmbajtja e t</w:t>
      </w:r>
      <w:r>
        <w:t>ë</w:t>
      </w:r>
      <w:r w:rsidRPr="00BE600B">
        <w:t xml:space="preserve"> cilit u njoftohet pal</w:t>
      </w:r>
      <w:r>
        <w:t>ë</w:t>
      </w:r>
      <w:r w:rsidRPr="00BE600B">
        <w:t xml:space="preserve">ve. </w:t>
      </w:r>
      <w:r>
        <w:t xml:space="preserve"> </w:t>
      </w:r>
    </w:p>
    <w:p w:rsidR="006875CA" w:rsidRDefault="006875CA" w:rsidP="00B80AC2">
      <w:pPr>
        <w:pStyle w:val="Paragrafi"/>
      </w:pPr>
      <w:r w:rsidRPr="00BE600B">
        <w:t>4. Evidenton madhësinë dhe vendndodhjen e sip</w:t>
      </w:r>
      <w:r>
        <w:t>ë</w:t>
      </w:r>
      <w:r w:rsidRPr="00BE600B">
        <w:t>rfaqeve të tok</w:t>
      </w:r>
      <w:r>
        <w:t>ë</w:t>
      </w:r>
      <w:r w:rsidRPr="00BE600B">
        <w:t>s bujq</w:t>
      </w:r>
      <w:r>
        <w:t>ë</w:t>
      </w:r>
      <w:r w:rsidRPr="00BE600B">
        <w:t>sore, t</w:t>
      </w:r>
      <w:r>
        <w:t>ë</w:t>
      </w:r>
      <w:r w:rsidRPr="00BE600B">
        <w:t xml:space="preserve"> liruara nga mbajtja dhe p</w:t>
      </w:r>
      <w:r>
        <w:t>ë</w:t>
      </w:r>
      <w:r w:rsidRPr="00BE600B">
        <w:t>rdorimi i paligjsh</w:t>
      </w:r>
      <w:r>
        <w:t>ë</w:t>
      </w:r>
      <w:r w:rsidRPr="00BE600B">
        <w:t>m i tyre</w:t>
      </w:r>
      <w:r>
        <w:t xml:space="preserve"> nga persona</w:t>
      </w:r>
      <w:r w:rsidRPr="00BE600B">
        <w:t xml:space="preserve"> fizikë ose juridik</w:t>
      </w:r>
      <w:r>
        <w:t>ë, pas procedurave të</w:t>
      </w:r>
      <w:r w:rsidRPr="00BE600B">
        <w:t xml:space="preserve"> realizuara sipas p</w:t>
      </w:r>
      <w:r>
        <w:t>ë</w:t>
      </w:r>
      <w:r w:rsidRPr="00BE600B">
        <w:t>rcaktimeve t</w:t>
      </w:r>
      <w:r>
        <w:t>ë nenit 9</w:t>
      </w:r>
      <w:r w:rsidRPr="00BE600B">
        <w:t xml:space="preserve"> t</w:t>
      </w:r>
      <w:r>
        <w:t>ë</w:t>
      </w:r>
      <w:r w:rsidRPr="00BE600B">
        <w:t xml:space="preserve"> ligjit nr.9948, dat</w:t>
      </w:r>
      <w:r>
        <w:t>ë 7.7.2008</w:t>
      </w:r>
      <w:r w:rsidRPr="00BE600B">
        <w:t xml:space="preserve"> “P</w:t>
      </w:r>
      <w:r>
        <w:t>ë</w:t>
      </w:r>
      <w:r w:rsidRPr="00BE600B">
        <w:t>r shqyrtimin e vlefshmërisë ligjore të krijimit të titujve të pronësisë mbi tok</w:t>
      </w:r>
      <w:r>
        <w:t>ë</w:t>
      </w:r>
      <w:r w:rsidRPr="00BE600B">
        <w:t>n bujq</w:t>
      </w:r>
      <w:r>
        <w:t>ë</w:t>
      </w:r>
      <w:r w:rsidRPr="00BE600B">
        <w:t xml:space="preserve">sore”. </w:t>
      </w:r>
      <w:r>
        <w:t xml:space="preserve"> </w:t>
      </w:r>
    </w:p>
    <w:p w:rsidR="006875CA" w:rsidRDefault="006875CA" w:rsidP="00B80AC2">
      <w:pPr>
        <w:pStyle w:val="Paragrafi"/>
      </w:pPr>
      <w:r w:rsidRPr="00BE600B">
        <w:t>P</w:t>
      </w:r>
      <w:r>
        <w:t>ë</w:t>
      </w:r>
      <w:r w:rsidRPr="00BE600B">
        <w:t>r tokat e liruara, KV-ja harton procesverbalin p</w:t>
      </w:r>
      <w:r>
        <w:t>ë</w:t>
      </w:r>
      <w:r w:rsidRPr="00BE600B">
        <w:t>rkat</w:t>
      </w:r>
      <w:r>
        <w:t>ë</w:t>
      </w:r>
      <w:r w:rsidRPr="00BE600B">
        <w:t>s, n</w:t>
      </w:r>
      <w:r>
        <w:t>ë</w:t>
      </w:r>
      <w:r w:rsidRPr="00BE600B">
        <w:t xml:space="preserve"> p</w:t>
      </w:r>
      <w:r>
        <w:t>ë</w:t>
      </w:r>
      <w:r w:rsidRPr="00BE600B">
        <w:t>rmbajtje të t</w:t>
      </w:r>
      <w:r>
        <w:t>ë</w:t>
      </w:r>
      <w:r w:rsidRPr="00BE600B">
        <w:t xml:space="preserve"> cilit pasqyrohen vendndodhja (fshati dhe komuna dhe/ose bashkia), numri kadastral i ngastr</w:t>
      </w:r>
      <w:r>
        <w:t>ë</w:t>
      </w:r>
      <w:r w:rsidRPr="00BE600B">
        <w:t>s, sipas regjistrit të SAMT-së, dhe sip</w:t>
      </w:r>
      <w:r>
        <w:t>ë</w:t>
      </w:r>
      <w:r w:rsidRPr="00BE600B">
        <w:t>rfaqja, në met</w:t>
      </w:r>
      <w:r>
        <w:t>ë</w:t>
      </w:r>
      <w:r w:rsidRPr="00BE600B">
        <w:t>r katror, e shoq</w:t>
      </w:r>
      <w:r>
        <w:t>ë</w:t>
      </w:r>
      <w:r w:rsidRPr="00BE600B">
        <w:t>ruar me nj</w:t>
      </w:r>
      <w:r>
        <w:t>ë</w:t>
      </w:r>
      <w:r w:rsidRPr="00BE600B">
        <w:t xml:space="preserve"> planimetri manuale. </w:t>
      </w:r>
      <w:r>
        <w:t xml:space="preserve"> </w:t>
      </w:r>
    </w:p>
    <w:p w:rsidR="00041467" w:rsidRDefault="006875CA" w:rsidP="00B80AC2">
      <w:pPr>
        <w:pStyle w:val="Paragrafi"/>
      </w:pPr>
      <w:r w:rsidRPr="00BE600B">
        <w:t>Ky procesverbal i dorëzohet p</w:t>
      </w:r>
      <w:r>
        <w:t>ë</w:t>
      </w:r>
      <w:r w:rsidRPr="00BE600B">
        <w:t>rgjegj</w:t>
      </w:r>
      <w:r>
        <w:t>ë</w:t>
      </w:r>
      <w:r w:rsidRPr="00BE600B">
        <w:t>sit të SAMT-s</w:t>
      </w:r>
      <w:r>
        <w:t>ë</w:t>
      </w:r>
      <w:r w:rsidRPr="00BE600B">
        <w:t xml:space="preserve"> së qarkut përkatës. </w:t>
      </w:r>
    </w:p>
    <w:p w:rsidR="006875CA" w:rsidRDefault="006875CA" w:rsidP="00B80AC2">
      <w:pPr>
        <w:pStyle w:val="Paragrafi"/>
      </w:pPr>
      <w:r w:rsidRPr="00BE600B">
        <w:t>P</w:t>
      </w:r>
      <w:r>
        <w:t>ë</w:t>
      </w:r>
      <w:r w:rsidRPr="00BE600B">
        <w:t>rgjegj</w:t>
      </w:r>
      <w:r>
        <w:t>ë</w:t>
      </w:r>
      <w:r w:rsidRPr="00BE600B">
        <w:t>si i SAMT-s</w:t>
      </w:r>
      <w:r>
        <w:t>ë</w:t>
      </w:r>
      <w:r w:rsidRPr="00BE600B">
        <w:t>, pas marrjes s</w:t>
      </w:r>
      <w:r>
        <w:t>ë</w:t>
      </w:r>
      <w:r w:rsidRPr="00BE600B">
        <w:t xml:space="preserve"> kopjes së procesverbalit dhe në mbështetje të tij, kryen veprimet e dorëzimit të kësaj sip</w:t>
      </w:r>
      <w:r>
        <w:t>ë</w:t>
      </w:r>
      <w:r w:rsidRPr="00BE600B">
        <w:t xml:space="preserve">rfaqeje: </w:t>
      </w:r>
      <w:r>
        <w:t xml:space="preserve"> </w:t>
      </w:r>
    </w:p>
    <w:p w:rsidR="006875CA" w:rsidRDefault="006875CA" w:rsidP="00B80AC2">
      <w:pPr>
        <w:pStyle w:val="Paragrafi"/>
      </w:pPr>
      <w:r w:rsidRPr="00BE600B">
        <w:t>a) komunës dhe/ose bashkisë, n</w:t>
      </w:r>
      <w:r>
        <w:t>ë juridiksion të së cilë</w:t>
      </w:r>
      <w:r w:rsidRPr="00BE600B">
        <w:t>s ndodhet toka, p</w:t>
      </w:r>
      <w:r>
        <w:t>ë</w:t>
      </w:r>
      <w:r w:rsidRPr="00BE600B">
        <w:t>r t’u administruar si</w:t>
      </w:r>
      <w:r>
        <w:t>pas dispozitave të ligjit nr.83</w:t>
      </w:r>
      <w:r w:rsidRPr="00BE600B">
        <w:t>12, dat</w:t>
      </w:r>
      <w:r>
        <w:t>ë 26.3.1998</w:t>
      </w:r>
      <w:r w:rsidRPr="00BE600B">
        <w:t xml:space="preserve"> “P</w:t>
      </w:r>
      <w:r>
        <w:t>ë</w:t>
      </w:r>
      <w:r w:rsidRPr="00BE600B">
        <w:t>r tokat bujq</w:t>
      </w:r>
      <w:r>
        <w:t>ë</w:t>
      </w:r>
      <w:r w:rsidRPr="00BE600B">
        <w:t>sore të pandara”, t</w:t>
      </w:r>
      <w:r>
        <w:t>ë</w:t>
      </w:r>
      <w:r w:rsidRPr="00BE600B">
        <w:t xml:space="preserve"> ndryshuar, dhe të akteve n</w:t>
      </w:r>
      <w:r>
        <w:t>ënligj</w:t>
      </w:r>
      <w:r w:rsidRPr="00BE600B">
        <w:t>ore, në zbatim të tij, në rastet kur toka bujq</w:t>
      </w:r>
      <w:r>
        <w:t>ë</w:t>
      </w:r>
      <w:r w:rsidRPr="00BE600B">
        <w:t>sore e liruar rezulton me prejardhje nga ish-kooperativat bujq</w:t>
      </w:r>
      <w:r>
        <w:t>ë</w:t>
      </w:r>
      <w:r w:rsidRPr="00BE600B">
        <w:t>sore, sipas gjendjes m</w:t>
      </w:r>
      <w:r>
        <w:t>ë</w:t>
      </w:r>
      <w:r w:rsidRPr="00BE600B">
        <w:t xml:space="preserve"> 1.8.1991; </w:t>
      </w:r>
      <w:r>
        <w:t xml:space="preserve"> </w:t>
      </w:r>
    </w:p>
    <w:p w:rsidR="006875CA" w:rsidRDefault="006875CA" w:rsidP="00B80AC2">
      <w:pPr>
        <w:pStyle w:val="Paragrafi"/>
      </w:pPr>
      <w:r w:rsidRPr="00BE600B">
        <w:t>b) zyr</w:t>
      </w:r>
      <w:r>
        <w:t>ë</w:t>
      </w:r>
      <w:r w:rsidRPr="00BE600B">
        <w:t>s rajonale t</w:t>
      </w:r>
      <w:r>
        <w:t>ë</w:t>
      </w:r>
      <w:r w:rsidRPr="00BE600B">
        <w:t xml:space="preserve"> AKKP-së, sipas vendimeve të Këshillit të Ministrave me nr.567, dat</w:t>
      </w:r>
      <w:r>
        <w:t>ë 5.9.2007</w:t>
      </w:r>
      <w:r w:rsidRPr="00BE600B">
        <w:t xml:space="preserve"> “P</w:t>
      </w:r>
      <w:r>
        <w:t>ë</w:t>
      </w:r>
      <w:r w:rsidRPr="00BE600B">
        <w:t>r miratimin e kritereve dhe t</w:t>
      </w:r>
      <w:r>
        <w:t>ë</w:t>
      </w:r>
      <w:r w:rsidRPr="00BE600B">
        <w:t xml:space="preserve"> procedurave, p</w:t>
      </w:r>
      <w:r>
        <w:t>ë</w:t>
      </w:r>
      <w:r w:rsidRPr="00BE600B">
        <w:t>rcaktimin e pronave, fond pasurie t</w:t>
      </w:r>
      <w:r>
        <w:t>ë paluajtsh</w:t>
      </w:r>
      <w:r w:rsidRPr="00BE600B">
        <w:t>me, p</w:t>
      </w:r>
      <w:r>
        <w:t>ë</w:t>
      </w:r>
      <w:r w:rsidRPr="00BE600B">
        <w:t>r kompensim fizik”, dhe nr.868, dat</w:t>
      </w:r>
      <w:r>
        <w:t>ë 18.6.2008</w:t>
      </w:r>
      <w:r w:rsidRPr="00BE600B">
        <w:t xml:space="preserve"> “P</w:t>
      </w:r>
      <w:r>
        <w:t>ë</w:t>
      </w:r>
      <w:r w:rsidRPr="00BE600B">
        <w:t>r krijimin e fondit të kompensimit fizik nga fondi i tok</w:t>
      </w:r>
      <w:r>
        <w:t>ë</w:t>
      </w:r>
      <w:r w:rsidRPr="00BE600B">
        <w:t>s bujq</w:t>
      </w:r>
      <w:r>
        <w:t>ë</w:t>
      </w:r>
      <w:r w:rsidRPr="00BE600B">
        <w:t>sore”, kur toka bujq</w:t>
      </w:r>
      <w:r>
        <w:t>ë</w:t>
      </w:r>
      <w:r w:rsidRPr="00BE600B">
        <w:t>sore e liruar rezulton me prejardhje nga ish-nd</w:t>
      </w:r>
      <w:r>
        <w:t>ë</w:t>
      </w:r>
      <w:r w:rsidRPr="00BE600B">
        <w:t>rmarrjet bujq</w:t>
      </w:r>
      <w:r>
        <w:t>ë</w:t>
      </w:r>
      <w:r w:rsidRPr="00BE600B">
        <w:t>sore (NB), sipas gj</w:t>
      </w:r>
      <w:r>
        <w:t>e</w:t>
      </w:r>
      <w:r w:rsidRPr="00BE600B">
        <w:t>ndjes m</w:t>
      </w:r>
      <w:r>
        <w:t>ë</w:t>
      </w:r>
      <w:r w:rsidRPr="00BE600B">
        <w:t xml:space="preserve"> 1.10.1992. </w:t>
      </w:r>
      <w:r>
        <w:t xml:space="preserve"> </w:t>
      </w:r>
    </w:p>
    <w:p w:rsidR="006875CA" w:rsidRDefault="006875CA" w:rsidP="00B80AC2">
      <w:pPr>
        <w:pStyle w:val="Paragrafi"/>
      </w:pPr>
      <w:r w:rsidRPr="00BE600B">
        <w:t>5. Harton programin e veprimtarive p</w:t>
      </w:r>
      <w:r>
        <w:t>ë</w:t>
      </w:r>
      <w:r w:rsidRPr="00BE600B">
        <w:t>r kontrollet dhe verifikimet, si dhe p</w:t>
      </w:r>
      <w:r>
        <w:t>ë</w:t>
      </w:r>
      <w:r w:rsidRPr="00BE600B">
        <w:t>r zbatimin e vendimeve t</w:t>
      </w:r>
      <w:r>
        <w:t>ë</w:t>
      </w:r>
      <w:r w:rsidRPr="00BE600B">
        <w:t xml:space="preserve"> KQT-s</w:t>
      </w:r>
      <w:r>
        <w:t>ë</w:t>
      </w:r>
      <w:r w:rsidRPr="00BE600B">
        <w:t>, në</w:t>
      </w:r>
      <w:r>
        <w:t xml:space="preserve"> kuptim të shkronjave “b” e “ç”</w:t>
      </w:r>
      <w:r w:rsidRPr="00BE600B">
        <w:t xml:space="preserve"> të pik</w:t>
      </w:r>
      <w:r>
        <w:t>ës 2 të nenit 7</w:t>
      </w:r>
      <w:r w:rsidRPr="00BE600B">
        <w:t xml:space="preserve"> t</w:t>
      </w:r>
      <w:r>
        <w:t>ë</w:t>
      </w:r>
      <w:r w:rsidRPr="00BE600B">
        <w:t xml:space="preserve"> ligjit nr.9948, dat</w:t>
      </w:r>
      <w:r>
        <w:t>ë 7.7.2008</w:t>
      </w:r>
      <w:r w:rsidRPr="00BE600B">
        <w:t xml:space="preserve"> “P</w:t>
      </w:r>
      <w:r>
        <w:t>ë</w:t>
      </w:r>
      <w:r w:rsidRPr="00BE600B">
        <w:t>r</w:t>
      </w:r>
      <w:r>
        <w:t xml:space="preserve"> shqyrtimin e vlefshmërisë ligj</w:t>
      </w:r>
      <w:r w:rsidRPr="00BE600B">
        <w:t>ore të krijimit të titujve të pronësisë mbi tok</w:t>
      </w:r>
      <w:r>
        <w:t>ë</w:t>
      </w:r>
      <w:r w:rsidRPr="00BE600B">
        <w:t>n bujq</w:t>
      </w:r>
      <w:r>
        <w:t>ë</w:t>
      </w:r>
      <w:r w:rsidRPr="00BE600B">
        <w:t xml:space="preserve">sore”. </w:t>
      </w:r>
      <w:r>
        <w:t xml:space="preserve"> </w:t>
      </w:r>
    </w:p>
    <w:p w:rsidR="006875CA" w:rsidRDefault="006875CA" w:rsidP="00B80AC2">
      <w:pPr>
        <w:pStyle w:val="Paragrafi"/>
      </w:pPr>
      <w:r w:rsidRPr="00BE600B">
        <w:t>Analiza e realizimit të këtij progr</w:t>
      </w:r>
      <w:r>
        <w:t>ami bëhet nga KV-ja në fund të ç</w:t>
      </w:r>
      <w:r w:rsidRPr="00BE600B">
        <w:t>do viti.</w:t>
      </w:r>
    </w:p>
    <w:p w:rsidR="006875CA" w:rsidRDefault="006875CA" w:rsidP="00B80AC2">
      <w:pPr>
        <w:pStyle w:val="Paragrafi"/>
      </w:pPr>
      <w:r w:rsidRPr="00BE600B">
        <w:t xml:space="preserve"> </w:t>
      </w:r>
      <w:r>
        <w:t xml:space="preserve"> </w:t>
      </w:r>
      <w:r w:rsidRPr="00BE600B">
        <w:t xml:space="preserve">IV. DISPOZITA KALIMTARE </w:t>
      </w:r>
      <w:r>
        <w:t xml:space="preserve"> </w:t>
      </w:r>
      <w:r w:rsidRPr="00BE600B">
        <w:t>DHE T</w:t>
      </w:r>
      <w:r>
        <w:t>Ë</w:t>
      </w:r>
      <w:r w:rsidRPr="00BE600B">
        <w:t xml:space="preserve"> FUNDIT</w:t>
      </w:r>
    </w:p>
    <w:p w:rsidR="006875CA" w:rsidRDefault="006875CA" w:rsidP="00B80AC2">
      <w:pPr>
        <w:pStyle w:val="Paragrafi"/>
      </w:pPr>
      <w:r w:rsidRPr="00BE600B">
        <w:t xml:space="preserve"> </w:t>
      </w:r>
      <w:r>
        <w:t xml:space="preserve"> </w:t>
      </w:r>
      <w:r w:rsidRPr="00BE600B">
        <w:t>1. P</w:t>
      </w:r>
      <w:r>
        <w:t>ër ç</w:t>
      </w:r>
      <w:r w:rsidRPr="00BE600B">
        <w:t>do pjesëmarrje në mbledhje anëtarët e KQT-s</w:t>
      </w:r>
      <w:r>
        <w:t>ë</w:t>
      </w:r>
      <w:r w:rsidRPr="00BE600B">
        <w:t>, përfitojn</w:t>
      </w:r>
      <w:r>
        <w:t>ë</w:t>
      </w:r>
      <w:r w:rsidRPr="00BE600B">
        <w:t xml:space="preserve"> një shp</w:t>
      </w:r>
      <w:r>
        <w:t>ë</w:t>
      </w:r>
      <w:r w:rsidRPr="00BE600B">
        <w:t>rblim, n</w:t>
      </w:r>
      <w:r>
        <w:t>ë</w:t>
      </w:r>
      <w:r w:rsidRPr="00BE600B">
        <w:t xml:space="preserve"> mas</w:t>
      </w:r>
      <w:r>
        <w:t xml:space="preserve">ën </w:t>
      </w:r>
      <w:r w:rsidRPr="00BE600B">
        <w:t xml:space="preserve"> </w:t>
      </w:r>
      <w:r>
        <w:t>5</w:t>
      </w:r>
      <w:r w:rsidRPr="00BE600B">
        <w:t>000 (pes</w:t>
      </w:r>
      <w:r>
        <w:t>ë</w:t>
      </w:r>
      <w:r w:rsidRPr="00BE600B">
        <w:t xml:space="preserve"> mijë) lekë. </w:t>
      </w:r>
      <w:r>
        <w:t xml:space="preserve"> </w:t>
      </w:r>
    </w:p>
    <w:p w:rsidR="006875CA" w:rsidRPr="00BE600B" w:rsidRDefault="006875CA" w:rsidP="00B80AC2">
      <w:pPr>
        <w:pStyle w:val="Paragrafi"/>
      </w:pPr>
      <w:r w:rsidRPr="00BE600B">
        <w:t>2. Ngarkohet Ministria e Brendshme q</w:t>
      </w:r>
      <w:r>
        <w:t>ë</w:t>
      </w:r>
      <w:r w:rsidRPr="00BE600B">
        <w:t>, p</w:t>
      </w:r>
      <w:r>
        <w:t>ër ç</w:t>
      </w:r>
      <w:r w:rsidRPr="00BE600B">
        <w:t>do vit, të planifikoj</w:t>
      </w:r>
      <w:r>
        <w:t>ë</w:t>
      </w:r>
      <w:r w:rsidRPr="00BE600B">
        <w:t>, n</w:t>
      </w:r>
      <w:r>
        <w:t>ë</w:t>
      </w:r>
      <w:r w:rsidRPr="00BE600B">
        <w:t xml:space="preserve"> buxhetin vjetor të institucionit të prefektit t</w:t>
      </w:r>
      <w:r>
        <w:t>ë</w:t>
      </w:r>
      <w:r w:rsidRPr="00BE600B">
        <w:t xml:space="preserve"> qarkut, si zë t</w:t>
      </w:r>
      <w:r>
        <w:t>ë</w:t>
      </w:r>
      <w:r w:rsidRPr="00BE600B">
        <w:t xml:space="preserve"> veçant</w:t>
      </w:r>
      <w:r>
        <w:t>ë</w:t>
      </w:r>
      <w:r w:rsidRPr="00BE600B">
        <w:t>, nj</w:t>
      </w:r>
      <w:r>
        <w:t>ë</w:t>
      </w:r>
      <w:r w:rsidRPr="00BE600B">
        <w:t xml:space="preserve"> fond p</w:t>
      </w:r>
      <w:r>
        <w:t>ë</w:t>
      </w:r>
      <w:r w:rsidRPr="00BE600B">
        <w:t>r mbulimin e shpenzimeve t</w:t>
      </w:r>
      <w:r>
        <w:t>ë KV</w:t>
      </w:r>
      <w:r w:rsidRPr="00BE600B">
        <w:t>-s</w:t>
      </w:r>
      <w:r>
        <w:t>ë</w:t>
      </w:r>
      <w:r w:rsidRPr="00BE600B">
        <w:t>, sipas llogaritjeve t</w:t>
      </w:r>
      <w:r>
        <w:t>ë</w:t>
      </w:r>
      <w:r w:rsidRPr="00BE600B">
        <w:t xml:space="preserve"> Ministris</w:t>
      </w:r>
      <w:r>
        <w:t>ë</w:t>
      </w:r>
      <w:r w:rsidRPr="00BE600B">
        <w:t xml:space="preserve"> së Bujq</w:t>
      </w:r>
      <w:r>
        <w:t>ë</w:t>
      </w:r>
      <w:r w:rsidRPr="00BE600B">
        <w:t>sis</w:t>
      </w:r>
      <w:r>
        <w:t>ë</w:t>
      </w:r>
      <w:r w:rsidRPr="00BE600B">
        <w:t>, Ushqimit dhe Mbrojtjes s</w:t>
      </w:r>
      <w:r>
        <w:t>ë</w:t>
      </w:r>
      <w:r w:rsidRPr="00BE600B">
        <w:t xml:space="preserve"> Konsumatorit, t</w:t>
      </w:r>
      <w:r>
        <w:t>ë</w:t>
      </w:r>
      <w:r w:rsidRPr="00BE600B">
        <w:t xml:space="preserve"> paraqitura nga KQT-ja.  </w:t>
      </w:r>
    </w:p>
    <w:p w:rsidR="002A68DE" w:rsidRDefault="006875CA" w:rsidP="00B80AC2">
      <w:pPr>
        <w:pStyle w:val="Paragrafi"/>
      </w:pPr>
      <w:r w:rsidRPr="00BE600B">
        <w:t xml:space="preserve">3. </w:t>
      </w:r>
      <w:r>
        <w:t>Ngarkohen KQT-ja dhe Ministria e</w:t>
      </w:r>
      <w:r w:rsidRPr="00BE600B">
        <w:t xml:space="preserve"> Brendshme p</w:t>
      </w:r>
      <w:r>
        <w:t>ë</w:t>
      </w:r>
      <w:r w:rsidRPr="00BE600B">
        <w:t>r përgatitjen e akteve p</w:t>
      </w:r>
      <w:r>
        <w:t>ër krijimin, brenda 15 ditëve nga hyrj</w:t>
      </w:r>
      <w:r w:rsidRPr="00BE600B">
        <w:t>a në fuqi e këtij vendimi, të strukturave të p</w:t>
      </w:r>
      <w:r>
        <w:t>ë</w:t>
      </w:r>
      <w:r w:rsidRPr="00BE600B">
        <w:t>rcaktuara në k</w:t>
      </w:r>
      <w:r>
        <w:t>ë</w:t>
      </w:r>
      <w:r w:rsidRPr="00BE600B">
        <w:t>t</w:t>
      </w:r>
      <w:r>
        <w:t>ë</w:t>
      </w:r>
      <w:r w:rsidRPr="00BE600B">
        <w:t xml:space="preserve"> vendim.</w:t>
      </w:r>
    </w:p>
    <w:p w:rsidR="002A68DE" w:rsidRDefault="002A68DE" w:rsidP="00B80AC2">
      <w:pPr>
        <w:pStyle w:val="Paragrafi"/>
      </w:pPr>
    </w:p>
    <w:p w:rsidR="006875CA" w:rsidRDefault="006875CA" w:rsidP="00B80AC2">
      <w:pPr>
        <w:pStyle w:val="Paragrafi"/>
      </w:pPr>
      <w:r w:rsidRPr="00BE600B">
        <w:t xml:space="preserve"> </w:t>
      </w:r>
      <w:r>
        <w:t xml:space="preserve"> </w:t>
      </w:r>
    </w:p>
    <w:p w:rsidR="006875CA" w:rsidRDefault="006875CA" w:rsidP="00B80AC2">
      <w:pPr>
        <w:pStyle w:val="Paragrafi"/>
      </w:pPr>
      <w:r>
        <w:t>4. Ngarkohen M</w:t>
      </w:r>
      <w:r w:rsidRPr="00BE600B">
        <w:t>inistri i Bujq</w:t>
      </w:r>
      <w:r>
        <w:t>ë</w:t>
      </w:r>
      <w:r w:rsidRPr="00BE600B">
        <w:t>sis</w:t>
      </w:r>
      <w:r>
        <w:t>ë</w:t>
      </w:r>
      <w:r w:rsidRPr="00BE600B">
        <w:t>, Ushqimit dhe Mbrojtjes së Konsumatorit dhe institucioni i prefektit të krijojnë kushtet norma</w:t>
      </w:r>
      <w:r>
        <w:t>le dhe bazën materiale të nevoj</w:t>
      </w:r>
      <w:r w:rsidRPr="00BE600B">
        <w:t>shme p</w:t>
      </w:r>
      <w:r>
        <w:t>ë</w:t>
      </w:r>
      <w:r w:rsidRPr="00BE600B">
        <w:t>r vënien në funksion të plot</w:t>
      </w:r>
      <w:r>
        <w:t>ë</w:t>
      </w:r>
      <w:r w:rsidRPr="00BE600B">
        <w:t xml:space="preserve"> të sekretariatit teknik të KQT-s</w:t>
      </w:r>
      <w:r>
        <w:t>ë</w:t>
      </w:r>
      <w:r w:rsidRPr="00BE600B">
        <w:t xml:space="preserve"> dhe të KV-ve n</w:t>
      </w:r>
      <w:r>
        <w:t>ë</w:t>
      </w:r>
      <w:r w:rsidRPr="00BE600B">
        <w:t xml:space="preserve"> qarqe. </w:t>
      </w:r>
      <w:r>
        <w:t xml:space="preserve"> </w:t>
      </w:r>
    </w:p>
    <w:p w:rsidR="006875CA" w:rsidRDefault="006875CA" w:rsidP="00B80AC2">
      <w:pPr>
        <w:pStyle w:val="Paragrafi"/>
      </w:pPr>
      <w:r w:rsidRPr="00BE600B">
        <w:t>5. Vendimi nr.230, dat</w:t>
      </w:r>
      <w:r>
        <w:t>ë 22.7.1991</w:t>
      </w:r>
      <w:r w:rsidRPr="00BE600B">
        <w:t xml:space="preserve"> i K</w:t>
      </w:r>
      <w:r>
        <w:t>ëshillit të Ministrave</w:t>
      </w:r>
      <w:r w:rsidRPr="00BE600B">
        <w:t xml:space="preserve"> “P</w:t>
      </w:r>
      <w:r>
        <w:t>ë</w:t>
      </w:r>
      <w:r w:rsidRPr="00BE600B">
        <w:t>r krijimin e komisioneve t</w:t>
      </w:r>
      <w:r>
        <w:t>ë</w:t>
      </w:r>
      <w:r w:rsidRPr="00BE600B">
        <w:t xml:space="preserve"> tokave”, i ndryshuar, shfuqizohet. </w:t>
      </w:r>
      <w:r>
        <w:t xml:space="preserve"> </w:t>
      </w:r>
    </w:p>
    <w:p w:rsidR="006875CA" w:rsidRDefault="006875CA" w:rsidP="00B80AC2">
      <w:pPr>
        <w:pStyle w:val="Paragrafi"/>
      </w:pPr>
      <w:r w:rsidRPr="00BE600B">
        <w:t>Ky vendim hyn në fuqi p</w:t>
      </w:r>
      <w:r>
        <w:t>as botimit në Fletoren Zyrtare</w:t>
      </w:r>
      <w:r w:rsidRPr="00BE600B">
        <w:t xml:space="preserve">. </w:t>
      </w:r>
    </w:p>
    <w:p w:rsidR="006875CA" w:rsidRPr="00BE600B" w:rsidRDefault="006875CA" w:rsidP="002A68DE">
      <w:pPr>
        <w:pStyle w:val="Autoriteti"/>
      </w:pPr>
      <w:r w:rsidRPr="00BE600B">
        <w:t xml:space="preserve"> </w:t>
      </w:r>
      <w:r>
        <w:t>KRYEMINISTRI</w:t>
      </w:r>
      <w:r w:rsidRPr="00BE600B">
        <w:t xml:space="preserve"> </w:t>
      </w:r>
    </w:p>
    <w:p w:rsidR="006875CA" w:rsidRDefault="006875CA" w:rsidP="00B80AC2">
      <w:pPr>
        <w:pStyle w:val="AutoritetiEmer"/>
      </w:pPr>
      <w:r>
        <w:t>Sali</w:t>
      </w:r>
      <w:r w:rsidRPr="00BE600B">
        <w:t xml:space="preserve"> Berisha </w:t>
      </w:r>
    </w:p>
    <w:p w:rsidR="00061A36" w:rsidRDefault="00061A36" w:rsidP="002A68DE">
      <w:pPr>
        <w:pStyle w:val="Paragrafi"/>
        <w:ind w:firstLine="0"/>
      </w:pPr>
    </w:p>
    <w:p w:rsidR="00061A36" w:rsidRDefault="00061A36" w:rsidP="00B80AC2">
      <w:pPr>
        <w:pStyle w:val="Paragrafi"/>
        <w:jc w:val="center"/>
      </w:pPr>
    </w:p>
    <w:p w:rsidR="00FD2659" w:rsidRDefault="006875CA" w:rsidP="00B80AC2">
      <w:pPr>
        <w:pStyle w:val="TitulliTitull"/>
        <w:keepNext w:val="0"/>
      </w:pPr>
      <w:r>
        <w:t>Pasqyrë analitike</w:t>
      </w:r>
      <w:r w:rsidR="00061A36">
        <w:t xml:space="preserve"> </w:t>
      </w:r>
    </w:p>
    <w:p w:rsidR="006875CA" w:rsidRDefault="006875CA" w:rsidP="00B80AC2">
      <w:pPr>
        <w:pStyle w:val="TitulliTitull"/>
        <w:keepNext w:val="0"/>
      </w:pPr>
      <w:r>
        <w:t>e përllogaritjes së kostove për strukturat shtetërore të shqyrtimit të vlefshmërisë ligjore të titujve të pronësisë mbi tokën bujqësore</w:t>
      </w:r>
    </w:p>
    <w:p w:rsidR="006875CA" w:rsidRDefault="006875CA" w:rsidP="00B80AC2">
      <w:pPr>
        <w:pStyle w:val="Paragrafi"/>
      </w:pPr>
    </w:p>
    <w:p w:rsidR="006875CA" w:rsidRDefault="006875CA" w:rsidP="00B80AC2">
      <w:pPr>
        <w:pStyle w:val="Paragrafi"/>
        <w:ind w:left="720" w:firstLine="0"/>
      </w:pPr>
      <w:r>
        <w:t>I-Për PBMUK:</w:t>
      </w:r>
    </w:p>
    <w:p w:rsidR="006875CA" w:rsidRDefault="006875CA" w:rsidP="00B80AC2">
      <w:pPr>
        <w:pStyle w:val="Paragrafi"/>
        <w:ind w:left="720" w:firstLine="0"/>
      </w:pPr>
      <w:r>
        <w:t>a) kosto e personelit (600-601)</w:t>
      </w:r>
    </w:p>
    <w:p w:rsidR="00B65A1F" w:rsidRDefault="00B65A1F" w:rsidP="00B80AC2">
      <w:pPr>
        <w:pStyle w:val="Paragrafi"/>
        <w:ind w:left="72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B65A1F" w:rsidTr="00661F41">
        <w:tc>
          <w:tcPr>
            <w:tcW w:w="2321" w:type="dxa"/>
            <w:tcBorders>
              <w:top w:val="nil"/>
              <w:left w:val="nil"/>
              <w:bottom w:val="single" w:sz="4" w:space="0" w:color="auto"/>
              <w:right w:val="nil"/>
            </w:tcBorders>
          </w:tcPr>
          <w:p w:rsidR="00B65A1F" w:rsidRDefault="00B65A1F" w:rsidP="00661F41">
            <w:pPr>
              <w:pStyle w:val="Paragrafi"/>
              <w:ind w:firstLine="0"/>
              <w:jc w:val="center"/>
            </w:pPr>
            <w:r>
              <w:t>1- Sekretariati teknik i KQT-së</w:t>
            </w:r>
          </w:p>
          <w:p w:rsidR="00B65A1F" w:rsidRDefault="00B65A1F" w:rsidP="00661F41">
            <w:pPr>
              <w:pStyle w:val="Paragrafi"/>
              <w:ind w:firstLine="0"/>
              <w:jc w:val="center"/>
            </w:pPr>
          </w:p>
        </w:tc>
        <w:tc>
          <w:tcPr>
            <w:tcW w:w="2322" w:type="dxa"/>
            <w:tcBorders>
              <w:top w:val="nil"/>
              <w:left w:val="nil"/>
              <w:bottom w:val="single" w:sz="4" w:space="0" w:color="auto"/>
              <w:right w:val="nil"/>
            </w:tcBorders>
          </w:tcPr>
          <w:p w:rsidR="00B65A1F" w:rsidRDefault="00B65A1F" w:rsidP="00661F41">
            <w:pPr>
              <w:pStyle w:val="Paragrafi"/>
              <w:ind w:firstLine="0"/>
              <w:jc w:val="center"/>
            </w:pPr>
            <w:r>
              <w:t>Nr.</w:t>
            </w:r>
          </w:p>
        </w:tc>
        <w:tc>
          <w:tcPr>
            <w:tcW w:w="2322" w:type="dxa"/>
            <w:tcBorders>
              <w:top w:val="nil"/>
              <w:left w:val="nil"/>
              <w:bottom w:val="single" w:sz="4" w:space="0" w:color="auto"/>
              <w:right w:val="nil"/>
            </w:tcBorders>
          </w:tcPr>
          <w:p w:rsidR="00B65A1F" w:rsidRDefault="00B65A1F" w:rsidP="00661F41">
            <w:pPr>
              <w:pStyle w:val="Paragrafi"/>
              <w:ind w:firstLine="0"/>
              <w:jc w:val="center"/>
            </w:pPr>
            <w:r>
              <w:t>Paga bruto                                                  vjetore në 000/lekë</w:t>
            </w:r>
          </w:p>
        </w:tc>
        <w:tc>
          <w:tcPr>
            <w:tcW w:w="2322" w:type="dxa"/>
            <w:tcBorders>
              <w:top w:val="nil"/>
              <w:left w:val="nil"/>
              <w:bottom w:val="single" w:sz="4" w:space="0" w:color="auto"/>
              <w:right w:val="nil"/>
            </w:tcBorders>
          </w:tcPr>
          <w:p w:rsidR="00B65A1F" w:rsidRDefault="00B65A1F" w:rsidP="00661F41">
            <w:pPr>
              <w:pStyle w:val="Paragrafi"/>
              <w:ind w:firstLine="0"/>
              <w:jc w:val="center"/>
            </w:pPr>
            <w:r>
              <w:t>Paga bruto (tetor-dhjetor)2008</w:t>
            </w:r>
          </w:p>
          <w:p w:rsidR="00B65A1F" w:rsidRDefault="00B65A1F" w:rsidP="00661F41">
            <w:pPr>
              <w:pStyle w:val="Paragrafi"/>
              <w:ind w:firstLine="0"/>
              <w:jc w:val="center"/>
            </w:pPr>
            <w:r>
              <w:t>në 000/lekë</w:t>
            </w:r>
          </w:p>
        </w:tc>
      </w:tr>
      <w:tr w:rsidR="00B65A1F" w:rsidTr="00661F41">
        <w:tc>
          <w:tcPr>
            <w:tcW w:w="2321" w:type="dxa"/>
            <w:tcBorders>
              <w:top w:val="single" w:sz="4" w:space="0" w:color="auto"/>
            </w:tcBorders>
          </w:tcPr>
          <w:p w:rsidR="00B65A1F" w:rsidRDefault="00B65A1F" w:rsidP="00661F41">
            <w:pPr>
              <w:pStyle w:val="Paragrafi"/>
              <w:ind w:firstLine="0"/>
              <w:jc w:val="center"/>
            </w:pPr>
            <w:r>
              <w:t>Shuma</w:t>
            </w:r>
          </w:p>
        </w:tc>
        <w:tc>
          <w:tcPr>
            <w:tcW w:w="2322" w:type="dxa"/>
            <w:tcBorders>
              <w:top w:val="single" w:sz="4" w:space="0" w:color="auto"/>
            </w:tcBorders>
          </w:tcPr>
          <w:p w:rsidR="00B65A1F" w:rsidRDefault="00B65A1F" w:rsidP="00661F41">
            <w:pPr>
              <w:pStyle w:val="Paragrafi"/>
              <w:ind w:firstLine="0"/>
              <w:jc w:val="center"/>
            </w:pPr>
            <w:r>
              <w:t>(5)</w:t>
            </w:r>
          </w:p>
        </w:tc>
        <w:tc>
          <w:tcPr>
            <w:tcW w:w="2322" w:type="dxa"/>
            <w:tcBorders>
              <w:top w:val="single" w:sz="4" w:space="0" w:color="auto"/>
            </w:tcBorders>
          </w:tcPr>
          <w:p w:rsidR="00B65A1F" w:rsidRDefault="00B65A1F" w:rsidP="00661F41">
            <w:pPr>
              <w:pStyle w:val="Paragrafi"/>
              <w:ind w:firstLine="0"/>
              <w:jc w:val="center"/>
            </w:pPr>
            <w:r>
              <w:t>3300</w:t>
            </w:r>
          </w:p>
        </w:tc>
        <w:tc>
          <w:tcPr>
            <w:tcW w:w="2322" w:type="dxa"/>
            <w:tcBorders>
              <w:top w:val="single" w:sz="4" w:space="0" w:color="auto"/>
            </w:tcBorders>
          </w:tcPr>
          <w:p w:rsidR="00B65A1F" w:rsidRDefault="00B65A1F" w:rsidP="00661F41">
            <w:pPr>
              <w:pStyle w:val="Paragrafi"/>
              <w:ind w:firstLine="0"/>
              <w:jc w:val="center"/>
            </w:pPr>
            <w:r>
              <w:t>825</w:t>
            </w:r>
          </w:p>
        </w:tc>
      </w:tr>
    </w:tbl>
    <w:p w:rsidR="00BB7BAF" w:rsidRDefault="00BB7BAF" w:rsidP="00B80AC2">
      <w:pPr>
        <w:pStyle w:val="Paragrafi"/>
        <w:ind w:left="720" w:firstLine="0"/>
      </w:pPr>
    </w:p>
    <w:p w:rsidR="006875CA" w:rsidRDefault="006875CA" w:rsidP="00B80AC2">
      <w:pPr>
        <w:pStyle w:val="Paragrafi"/>
        <w:rPr>
          <w:lang w:val="sq-AL"/>
        </w:rPr>
      </w:pPr>
      <w:r w:rsidRPr="00950FCE">
        <w:rPr>
          <w:lang w:val="sq-AL"/>
        </w:rPr>
        <w:t>-</w:t>
      </w:r>
      <w:r w:rsidR="00FD2659">
        <w:rPr>
          <w:lang w:val="sq-AL"/>
        </w:rPr>
        <w:t xml:space="preserve"> </w:t>
      </w:r>
      <w:r w:rsidRPr="00950FCE">
        <w:rPr>
          <w:lang w:val="sq-AL"/>
        </w:rPr>
        <w:t>Paga bruto është përcaktuar sipas tabelës përkatëse të VKM për pagat të krahasueshme në ministri</w:t>
      </w:r>
      <w:r>
        <w:rPr>
          <w:lang w:val="sq-AL"/>
        </w:rPr>
        <w:t>.</w:t>
      </w:r>
    </w:p>
    <w:p w:rsidR="00B65A1F" w:rsidRDefault="00B65A1F" w:rsidP="00B65A1F">
      <w:pPr>
        <w:pStyle w:val="Paragrafi"/>
      </w:pPr>
      <w:r>
        <w:t>b) shpenzime operative (602)</w:t>
      </w:r>
      <w:r>
        <w:tab/>
      </w:r>
      <w:r w:rsidR="005E7E5A">
        <w:t xml:space="preserve">          </w:t>
      </w:r>
      <w:r>
        <w:t xml:space="preserve">vjetore në                   </w:t>
      </w:r>
      <w:r w:rsidR="00E51524">
        <w:t xml:space="preserve">    </w:t>
      </w:r>
      <w:r w:rsidR="005E7E5A">
        <w:t xml:space="preserve">     </w:t>
      </w:r>
      <w:r>
        <w:t>(tetor-dhjetor) 2008</w:t>
      </w:r>
    </w:p>
    <w:p w:rsidR="00B65A1F" w:rsidRDefault="00B65A1F" w:rsidP="00B65A1F">
      <w:pPr>
        <w:pStyle w:val="Paragrafi"/>
      </w:pPr>
      <w:r>
        <w:t xml:space="preserve">                                                     </w:t>
      </w:r>
      <w:r w:rsidR="005E7E5A">
        <w:t xml:space="preserve">  000/lekë</w:t>
      </w:r>
      <w:r>
        <w:t xml:space="preserve">            </w:t>
      </w:r>
      <w:r w:rsidR="005E7E5A">
        <w:t xml:space="preserve">                      </w:t>
      </w:r>
      <w:r>
        <w:t>000/lek</w:t>
      </w:r>
      <w:r w:rsidR="00E51524">
        <w:t>ë</w:t>
      </w:r>
    </w:p>
    <w:p w:rsidR="005E7E5A" w:rsidRDefault="005E7E5A" w:rsidP="00B65A1F">
      <w:pPr>
        <w:pStyle w:val="Paragrafi"/>
      </w:pPr>
    </w:p>
    <w:p w:rsidR="00B65A1F" w:rsidRDefault="008B10AE" w:rsidP="00B65A1F">
      <w:pPr>
        <w:pStyle w:val="Paragrafi"/>
        <w:rPr>
          <w:lang w:val="sq-AL"/>
        </w:rPr>
      </w:pPr>
      <w:r>
        <w:t xml:space="preserve">1. Për sekretariatin teknik  </w:t>
      </w:r>
      <w:r>
        <w:tab/>
      </w:r>
      <w:r>
        <w:tab/>
        <w:t>1565</w:t>
      </w:r>
      <w:r>
        <w:tab/>
      </w:r>
      <w:r>
        <w:tab/>
      </w:r>
      <w:r>
        <w:tab/>
      </w:r>
      <w:r>
        <w:tab/>
      </w:r>
      <w:r w:rsidR="00E51524">
        <w:t xml:space="preserve">       </w:t>
      </w:r>
      <w:r>
        <w:t xml:space="preserve">391                            </w:t>
      </w:r>
    </w:p>
    <w:p w:rsidR="006875CA" w:rsidRDefault="006875CA" w:rsidP="00B80AC2">
      <w:pPr>
        <w:pStyle w:val="Paragrafi"/>
        <w:ind w:left="720" w:firstLine="0"/>
      </w:pPr>
      <w:r>
        <w:t xml:space="preserve">        të KQT-së</w:t>
      </w:r>
    </w:p>
    <w:p w:rsidR="006875CA" w:rsidRDefault="006875CA" w:rsidP="00B80AC2">
      <w:pPr>
        <w:pStyle w:val="Paragrafi"/>
        <w:ind w:left="720" w:firstLine="0"/>
      </w:pPr>
      <w:r>
        <w:t>(karburant, dieta, të tjera)</w:t>
      </w:r>
    </w:p>
    <w:p w:rsidR="006875CA" w:rsidRDefault="006875CA" w:rsidP="00B80AC2">
      <w:pPr>
        <w:pStyle w:val="Paragrafi"/>
        <w:ind w:left="720" w:firstLine="0"/>
      </w:pPr>
      <w:r>
        <w:t>2.</w:t>
      </w:r>
      <w:r w:rsidR="000D47AE">
        <w:t xml:space="preserve"> </w:t>
      </w:r>
      <w:r>
        <w:t>Për veprimtarinë</w:t>
      </w:r>
      <w:r w:rsidR="008B10AE">
        <w:t xml:space="preserve"> e KQT-së               </w:t>
      </w:r>
      <w:r>
        <w:t xml:space="preserve">455                   </w:t>
      </w:r>
      <w:r w:rsidR="008B10AE">
        <w:t xml:space="preserve">                    </w:t>
      </w:r>
      <w:r w:rsidR="00E51524">
        <w:t xml:space="preserve">     </w:t>
      </w:r>
      <w:r>
        <w:t>180</w:t>
      </w:r>
    </w:p>
    <w:p w:rsidR="008E5A07" w:rsidRDefault="008E5A07" w:rsidP="00B80AC2">
      <w:pPr>
        <w:pStyle w:val="Paragrafi"/>
        <w:ind w:left="72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6875CA" w:rsidTr="00661F41">
        <w:tc>
          <w:tcPr>
            <w:tcW w:w="9287" w:type="dxa"/>
          </w:tcPr>
          <w:p w:rsidR="006875CA" w:rsidRDefault="006875CA" w:rsidP="00661F41">
            <w:pPr>
              <w:pStyle w:val="Paragrafi"/>
              <w:ind w:firstLine="0"/>
            </w:pPr>
            <w:r>
              <w:t xml:space="preserve">Shuma                                        </w:t>
            </w:r>
            <w:r w:rsidR="0097107D">
              <w:t xml:space="preserve">                  </w:t>
            </w:r>
            <w:r>
              <w:t xml:space="preserve">2020                   </w:t>
            </w:r>
            <w:r w:rsidR="00E51524">
              <w:t xml:space="preserve">                        </w:t>
            </w:r>
            <w:r>
              <w:t>571</w:t>
            </w:r>
          </w:p>
        </w:tc>
      </w:tr>
      <w:tr w:rsidR="006875CA" w:rsidTr="00661F41">
        <w:tc>
          <w:tcPr>
            <w:tcW w:w="9287" w:type="dxa"/>
          </w:tcPr>
          <w:p w:rsidR="006875CA" w:rsidRDefault="006875CA" w:rsidP="00661F41">
            <w:pPr>
              <w:pStyle w:val="Paragrafi"/>
              <w:ind w:firstLine="0"/>
            </w:pPr>
            <w:r>
              <w:t xml:space="preserve">Totali (a+b) për MBUMK        </w:t>
            </w:r>
            <w:r w:rsidR="0097107D">
              <w:t xml:space="preserve">                      </w:t>
            </w:r>
            <w:r>
              <w:t xml:space="preserve">5320                   </w:t>
            </w:r>
            <w:r w:rsidR="00E51524">
              <w:t xml:space="preserve">                        </w:t>
            </w:r>
            <w:r>
              <w:t>1396</w:t>
            </w:r>
          </w:p>
        </w:tc>
      </w:tr>
    </w:tbl>
    <w:p w:rsidR="006875CA" w:rsidRPr="00763808" w:rsidRDefault="006875CA" w:rsidP="00B80AC2">
      <w:pPr>
        <w:pStyle w:val="Paragrafi"/>
        <w:ind w:left="720" w:firstLine="0"/>
        <w:rPr>
          <w:sz w:val="14"/>
        </w:rPr>
      </w:pPr>
      <w:r>
        <w:t xml:space="preserve">        </w:t>
      </w:r>
    </w:p>
    <w:p w:rsidR="006875CA" w:rsidRDefault="006875CA" w:rsidP="005E7E5A">
      <w:pPr>
        <w:pStyle w:val="Paragrafi"/>
      </w:pPr>
      <w:r>
        <w:t>II-</w:t>
      </w:r>
      <w:r w:rsidR="00FD2659">
        <w:t xml:space="preserve"> </w:t>
      </w:r>
      <w:r>
        <w:t>Për KV të administratës së prefektit të qarkut:</w:t>
      </w:r>
    </w:p>
    <w:p w:rsidR="006875CA" w:rsidRDefault="006875CA" w:rsidP="005E7E5A">
      <w:pPr>
        <w:pStyle w:val="Paragrafi"/>
      </w:pPr>
      <w:r>
        <w:t>a)</w:t>
      </w:r>
      <w:r w:rsidR="00FD2659">
        <w:t xml:space="preserve"> </w:t>
      </w:r>
      <w:r>
        <w:t xml:space="preserve">kosto e personelit          </w:t>
      </w:r>
      <w:r w:rsidR="000D47AE">
        <w:t xml:space="preserve">  </w:t>
      </w:r>
      <w:r w:rsidR="005E7E5A">
        <w:t xml:space="preserve">        Nr.         </w:t>
      </w:r>
      <w:r>
        <w:t xml:space="preserve">Paga bruto                       </w:t>
      </w:r>
      <w:r w:rsidR="0097107D">
        <w:t xml:space="preserve">  </w:t>
      </w:r>
      <w:r>
        <w:t>Paga bruto</w:t>
      </w:r>
    </w:p>
    <w:p w:rsidR="006875CA" w:rsidRDefault="006875CA" w:rsidP="00B80AC2">
      <w:pPr>
        <w:pStyle w:val="Paragrafi"/>
        <w:ind w:firstLine="0"/>
      </w:pPr>
      <w:r>
        <w:t xml:space="preserve">        (600-601)                    </w:t>
      </w:r>
      <w:r w:rsidR="000D47AE">
        <w:t xml:space="preserve">        </w:t>
      </w:r>
      <w:r w:rsidR="00930E77">
        <w:t xml:space="preserve">                       </w:t>
      </w:r>
      <w:r>
        <w:t xml:space="preserve">vjetore     </w:t>
      </w:r>
      <w:r w:rsidR="000D47AE">
        <w:t xml:space="preserve">                        </w:t>
      </w:r>
      <w:r>
        <w:t>(tetor-dhjetor)</w:t>
      </w:r>
      <w:r w:rsidR="000D47AE">
        <w:t xml:space="preserve"> </w:t>
      </w:r>
      <w:r>
        <w:t>2008</w:t>
      </w:r>
    </w:p>
    <w:p w:rsidR="006875CA" w:rsidRDefault="006875CA" w:rsidP="00B80AC2">
      <w:pPr>
        <w:pStyle w:val="Paragrafi"/>
        <w:ind w:firstLine="0"/>
      </w:pPr>
      <w:r>
        <w:t xml:space="preserve">                                          </w:t>
      </w:r>
      <w:r w:rsidR="000D47AE">
        <w:t xml:space="preserve">                              </w:t>
      </w:r>
      <w:r w:rsidR="00930E77">
        <w:t xml:space="preserve"> </w:t>
      </w:r>
      <w:r>
        <w:t xml:space="preserve">në 000/lekë  </w:t>
      </w:r>
      <w:r w:rsidR="0097107D">
        <w:t xml:space="preserve">                       </w:t>
      </w:r>
      <w:r>
        <w:t>në 000/lekë</w:t>
      </w:r>
    </w:p>
    <w:p w:rsidR="006875CA" w:rsidRPr="00763808" w:rsidRDefault="006875CA" w:rsidP="00B80AC2">
      <w:pPr>
        <w:pStyle w:val="Paragrafi"/>
        <w:ind w:firstLine="0"/>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6875CA" w:rsidTr="00661F41">
        <w:tc>
          <w:tcPr>
            <w:tcW w:w="9287" w:type="dxa"/>
          </w:tcPr>
          <w:p w:rsidR="006875CA" w:rsidRDefault="006875CA" w:rsidP="00661F41">
            <w:pPr>
              <w:pStyle w:val="Paragrafi"/>
              <w:ind w:firstLine="0"/>
            </w:pPr>
            <w:r>
              <w:t xml:space="preserve">Shuma          </w:t>
            </w:r>
            <w:r w:rsidR="000D47AE">
              <w:t xml:space="preserve">                            </w:t>
            </w:r>
            <w:r>
              <w:t xml:space="preserve">60                   48450                     </w:t>
            </w:r>
            <w:r w:rsidR="0097107D">
              <w:t xml:space="preserve">              </w:t>
            </w:r>
            <w:r w:rsidR="004819DA">
              <w:t xml:space="preserve">   </w:t>
            </w:r>
            <w:r>
              <w:t>12306</w:t>
            </w:r>
          </w:p>
        </w:tc>
      </w:tr>
    </w:tbl>
    <w:p w:rsidR="006875CA" w:rsidRPr="00BE600B" w:rsidRDefault="006875CA" w:rsidP="00B80AC2">
      <w:pPr>
        <w:pStyle w:val="Paragrafi"/>
        <w:ind w:firstLine="0"/>
      </w:pPr>
      <w:r>
        <w:t xml:space="preserve">    </w:t>
      </w:r>
    </w:p>
    <w:p w:rsidR="006875CA" w:rsidRDefault="0018081B" w:rsidP="00B80AC2">
      <w:pPr>
        <w:pStyle w:val="Paragrafi"/>
      </w:pPr>
      <w:r>
        <w:t xml:space="preserve">- </w:t>
      </w:r>
      <w:r w:rsidR="006875CA">
        <w:t>Paga e drejtorit të KV-së është barazuar me pagën e përgjegjësit të sektorit në ministri (III-a); ndërsa paga e specialistëve të KV-së është barazuar me pagën e specialistit në ministri (IV-a)</w:t>
      </w:r>
    </w:p>
    <w:p w:rsidR="0018081B" w:rsidRDefault="0018081B" w:rsidP="00B80AC2">
      <w:pPr>
        <w:pStyle w:val="Paragrafi"/>
      </w:pPr>
    </w:p>
    <w:p w:rsidR="006875CA" w:rsidRDefault="006875CA" w:rsidP="00B80AC2">
      <w:pPr>
        <w:pStyle w:val="Paragrafi"/>
      </w:pPr>
      <w:r>
        <w:t>b)</w:t>
      </w:r>
      <w:r w:rsidR="00FD2659">
        <w:t xml:space="preserve"> </w:t>
      </w:r>
      <w:r>
        <w:t>Shpenzime ope</w:t>
      </w:r>
      <w:r w:rsidR="00FD2659">
        <w:t>rative (602) për KV-të         V</w:t>
      </w:r>
      <w:r>
        <w:t xml:space="preserve">jetore                          </w:t>
      </w:r>
      <w:r w:rsidR="00B65A1F">
        <w:t xml:space="preserve"> </w:t>
      </w:r>
      <w:r>
        <w:t>(tetor-dhjetor)2008</w:t>
      </w:r>
    </w:p>
    <w:p w:rsidR="006875CA" w:rsidRDefault="006875CA" w:rsidP="00B80AC2">
      <w:pPr>
        <w:pStyle w:val="Paragrafi"/>
      </w:pPr>
      <w:r>
        <w:t>(karburante, dieta, kancelar</w:t>
      </w:r>
      <w:r w:rsidR="0018081B">
        <w:t xml:space="preserve">i etj.)                   </w:t>
      </w:r>
      <w:r>
        <w:t>000/lekë                              000/lekë</w:t>
      </w:r>
    </w:p>
    <w:p w:rsidR="006875CA" w:rsidRDefault="006875CA" w:rsidP="00B80AC2">
      <w:pPr>
        <w:pStyle w:val="Paragrafi"/>
      </w:pPr>
      <w:r>
        <w:t xml:space="preserve">                                            </w:t>
      </w:r>
      <w:r w:rsidR="0018081B">
        <w:t xml:space="preserve">                     </w:t>
      </w:r>
      <w:r>
        <w:t xml:space="preserve">31260     </w:t>
      </w:r>
      <w:r w:rsidR="0097107D">
        <w:t xml:space="preserve">                            </w:t>
      </w:r>
      <w:r>
        <w:t>7815</w:t>
      </w:r>
    </w:p>
    <w:p w:rsidR="006875CA" w:rsidRDefault="006875CA" w:rsidP="00B80AC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6875CA" w:rsidTr="00661F41">
        <w:tc>
          <w:tcPr>
            <w:tcW w:w="9287" w:type="dxa"/>
          </w:tcPr>
          <w:p w:rsidR="006875CA" w:rsidRDefault="006875CA" w:rsidP="00661F41">
            <w:pPr>
              <w:pStyle w:val="Paragrafi"/>
              <w:ind w:firstLine="0"/>
            </w:pPr>
            <w:r>
              <w:t xml:space="preserve">Totali (a+b) për KV-të në qarqe  </w:t>
            </w:r>
            <w:r w:rsidR="0018081B">
              <w:t xml:space="preserve">                              </w:t>
            </w:r>
            <w:r>
              <w:t xml:space="preserve">79710     </w:t>
            </w:r>
            <w:r w:rsidR="0097107D">
              <w:t xml:space="preserve">                           </w:t>
            </w:r>
            <w:r>
              <w:t>20121</w:t>
            </w:r>
          </w:p>
        </w:tc>
      </w:tr>
    </w:tbl>
    <w:p w:rsidR="006875CA" w:rsidRPr="00BE600B" w:rsidRDefault="006875CA" w:rsidP="00B80AC2">
      <w:pPr>
        <w:pStyle w:val="Paragrafi"/>
      </w:pPr>
      <w:r>
        <w:t xml:space="preserve"> </w:t>
      </w:r>
    </w:p>
    <w:p w:rsidR="006875CA" w:rsidRDefault="006875CA" w:rsidP="00B80AC2">
      <w:pPr>
        <w:pStyle w:val="Paragrafi"/>
      </w:pPr>
    </w:p>
    <w:p w:rsidR="00061A36" w:rsidRDefault="00061A36" w:rsidP="00B80AC2">
      <w:pPr>
        <w:pStyle w:val="Paragrafi"/>
      </w:pPr>
    </w:p>
    <w:p w:rsidR="006875CA" w:rsidRDefault="006875CA" w:rsidP="00B80AC2">
      <w:pPr>
        <w:pStyle w:val="Paragrafi"/>
        <w:jc w:val="right"/>
      </w:pPr>
      <w:r>
        <w:t>LIDHJA NR.1</w:t>
      </w:r>
    </w:p>
    <w:p w:rsidR="006875CA" w:rsidRDefault="006875CA" w:rsidP="00B80AC2">
      <w:pPr>
        <w:pStyle w:val="Paragrafi"/>
      </w:pPr>
      <w:r>
        <w:t>NUMRI I PUNONJËSVE TË STRUKTURAVE SHTETËRORE TË SHQYRTIMIT TË VL</w:t>
      </w:r>
      <w:smartTag w:uri="urn:schemas-microsoft-com:office:smarttags" w:element="stockticker">
        <w:r>
          <w:t>EFS</w:t>
        </w:r>
      </w:smartTag>
      <w:r>
        <w:t>HMËRISË LIGJORE TË DHËNIES SË TOKËS BUJQËSORE NË PRONËSI DHE FINANCIMI NGA BUXHETI I SHTETIT TË VEPRIMTARISË SË TYRE</w:t>
      </w:r>
    </w:p>
    <w:p w:rsidR="00061A36" w:rsidRDefault="00061A36" w:rsidP="00B80AC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337"/>
        <w:gridCol w:w="1710"/>
        <w:gridCol w:w="1197"/>
        <w:gridCol w:w="1311"/>
        <w:gridCol w:w="2168"/>
      </w:tblGrid>
      <w:tr w:rsidR="006875CA" w:rsidRPr="00661F41" w:rsidTr="00661F41">
        <w:tc>
          <w:tcPr>
            <w:tcW w:w="564" w:type="dxa"/>
            <w:vMerge w:val="restart"/>
          </w:tcPr>
          <w:p w:rsidR="006875CA" w:rsidRPr="00661F41" w:rsidRDefault="006875CA" w:rsidP="00661F41">
            <w:pPr>
              <w:pStyle w:val="Paragrafi"/>
              <w:ind w:firstLine="0"/>
              <w:jc w:val="center"/>
              <w:rPr>
                <w:b/>
              </w:rPr>
            </w:pPr>
            <w:r w:rsidRPr="00661F41">
              <w:rPr>
                <w:b/>
              </w:rPr>
              <w:t>Nr.</w:t>
            </w:r>
          </w:p>
        </w:tc>
        <w:tc>
          <w:tcPr>
            <w:tcW w:w="2337" w:type="dxa"/>
            <w:vMerge w:val="restart"/>
          </w:tcPr>
          <w:p w:rsidR="006875CA" w:rsidRPr="00661F41" w:rsidRDefault="006875CA" w:rsidP="00661F41">
            <w:pPr>
              <w:pStyle w:val="Paragrafi"/>
              <w:ind w:firstLine="0"/>
              <w:jc w:val="center"/>
              <w:rPr>
                <w:b/>
              </w:rPr>
            </w:pPr>
            <w:r w:rsidRPr="00661F41">
              <w:rPr>
                <w:b/>
              </w:rPr>
              <w:t>Emërtimi i</w:t>
            </w:r>
          </w:p>
          <w:p w:rsidR="006875CA" w:rsidRPr="00661F41" w:rsidRDefault="00FD2659" w:rsidP="00661F41">
            <w:pPr>
              <w:pStyle w:val="Paragrafi"/>
              <w:ind w:firstLine="0"/>
              <w:jc w:val="center"/>
              <w:rPr>
                <w:b/>
              </w:rPr>
            </w:pPr>
            <w:r w:rsidRPr="00661F41">
              <w:rPr>
                <w:b/>
              </w:rPr>
              <w:t>i</w:t>
            </w:r>
            <w:r w:rsidR="006875CA" w:rsidRPr="00661F41">
              <w:rPr>
                <w:b/>
              </w:rPr>
              <w:t>nstitucionit</w:t>
            </w:r>
          </w:p>
        </w:tc>
        <w:tc>
          <w:tcPr>
            <w:tcW w:w="1710" w:type="dxa"/>
            <w:vMerge w:val="restart"/>
          </w:tcPr>
          <w:p w:rsidR="006875CA" w:rsidRPr="00661F41" w:rsidRDefault="006875CA" w:rsidP="00661F41">
            <w:pPr>
              <w:pStyle w:val="Paragrafi"/>
              <w:ind w:firstLine="0"/>
              <w:jc w:val="center"/>
              <w:rPr>
                <w:b/>
              </w:rPr>
            </w:pPr>
            <w:r w:rsidRPr="00661F41">
              <w:rPr>
                <w:b/>
              </w:rPr>
              <w:t>Numri i</w:t>
            </w:r>
          </w:p>
          <w:p w:rsidR="006875CA" w:rsidRPr="00661F41" w:rsidRDefault="006875CA" w:rsidP="00661F41">
            <w:pPr>
              <w:pStyle w:val="Paragrafi"/>
              <w:ind w:firstLine="0"/>
              <w:jc w:val="center"/>
              <w:rPr>
                <w:b/>
              </w:rPr>
            </w:pPr>
            <w:r w:rsidRPr="00661F41">
              <w:rPr>
                <w:b/>
              </w:rPr>
              <w:t>punonjësve</w:t>
            </w:r>
          </w:p>
        </w:tc>
        <w:tc>
          <w:tcPr>
            <w:tcW w:w="4676" w:type="dxa"/>
            <w:gridSpan w:val="3"/>
          </w:tcPr>
          <w:p w:rsidR="006875CA" w:rsidRPr="00661F41" w:rsidRDefault="006875CA" w:rsidP="00661F41">
            <w:pPr>
              <w:pStyle w:val="Paragrafi"/>
              <w:ind w:firstLine="0"/>
              <w:jc w:val="center"/>
              <w:rPr>
                <w:b/>
              </w:rPr>
            </w:pPr>
            <w:r w:rsidRPr="00661F41">
              <w:rPr>
                <w:b/>
              </w:rPr>
              <w:t>Kosto në 000/lekë</w:t>
            </w:r>
          </w:p>
          <w:p w:rsidR="006875CA" w:rsidRPr="00661F41" w:rsidRDefault="006875CA" w:rsidP="00661F41">
            <w:pPr>
              <w:pStyle w:val="Paragrafi"/>
              <w:ind w:firstLine="0"/>
              <w:jc w:val="center"/>
              <w:rPr>
                <w:b/>
              </w:rPr>
            </w:pPr>
            <w:r w:rsidRPr="00661F41">
              <w:rPr>
                <w:b/>
              </w:rPr>
              <w:t>Deri në fund të vitit 2008</w:t>
            </w:r>
            <w:r w:rsidR="00FD2659" w:rsidRPr="00661F41">
              <w:rPr>
                <w:b/>
              </w:rPr>
              <w:t xml:space="preserve"> </w:t>
            </w:r>
            <w:r w:rsidRPr="00661F41">
              <w:rPr>
                <w:b/>
              </w:rPr>
              <w:t>(tetor-dhjetor)</w:t>
            </w:r>
          </w:p>
        </w:tc>
      </w:tr>
      <w:tr w:rsidR="006875CA" w:rsidTr="00661F41">
        <w:tc>
          <w:tcPr>
            <w:tcW w:w="564" w:type="dxa"/>
            <w:vMerge/>
          </w:tcPr>
          <w:p w:rsidR="006875CA" w:rsidRDefault="006875CA" w:rsidP="00661F41">
            <w:pPr>
              <w:pStyle w:val="Paragrafi"/>
              <w:ind w:firstLine="0"/>
            </w:pPr>
          </w:p>
        </w:tc>
        <w:tc>
          <w:tcPr>
            <w:tcW w:w="2337" w:type="dxa"/>
            <w:vMerge/>
          </w:tcPr>
          <w:p w:rsidR="006875CA" w:rsidRDefault="006875CA" w:rsidP="00661F41">
            <w:pPr>
              <w:pStyle w:val="Paragrafi"/>
              <w:ind w:firstLine="0"/>
            </w:pPr>
          </w:p>
        </w:tc>
        <w:tc>
          <w:tcPr>
            <w:tcW w:w="1710" w:type="dxa"/>
            <w:vMerge/>
          </w:tcPr>
          <w:p w:rsidR="006875CA" w:rsidRDefault="006875CA" w:rsidP="00661F41">
            <w:pPr>
              <w:pStyle w:val="Paragrafi"/>
              <w:ind w:firstLine="0"/>
            </w:pPr>
          </w:p>
        </w:tc>
        <w:tc>
          <w:tcPr>
            <w:tcW w:w="1197" w:type="dxa"/>
          </w:tcPr>
          <w:p w:rsidR="006875CA" w:rsidRDefault="006875CA" w:rsidP="00661F41">
            <w:pPr>
              <w:pStyle w:val="Paragrafi"/>
              <w:ind w:firstLine="0"/>
            </w:pPr>
            <w:r>
              <w:t>Gjithsej</w:t>
            </w:r>
          </w:p>
        </w:tc>
        <w:tc>
          <w:tcPr>
            <w:tcW w:w="1311" w:type="dxa"/>
          </w:tcPr>
          <w:p w:rsidR="006875CA" w:rsidRDefault="006875CA" w:rsidP="00661F41">
            <w:pPr>
              <w:pStyle w:val="Paragrafi"/>
              <w:ind w:firstLine="0"/>
            </w:pPr>
            <w:r>
              <w:t>Personeli</w:t>
            </w:r>
          </w:p>
          <w:p w:rsidR="006875CA" w:rsidRDefault="006875CA" w:rsidP="00661F41">
            <w:pPr>
              <w:pStyle w:val="Paragrafi"/>
              <w:ind w:firstLine="0"/>
            </w:pPr>
            <w:r>
              <w:t>(600-601)</w:t>
            </w:r>
          </w:p>
        </w:tc>
        <w:tc>
          <w:tcPr>
            <w:tcW w:w="2168" w:type="dxa"/>
          </w:tcPr>
          <w:p w:rsidR="006875CA" w:rsidRDefault="006875CA" w:rsidP="00661F41">
            <w:pPr>
              <w:pStyle w:val="Paragrafi"/>
              <w:ind w:firstLine="0"/>
            </w:pPr>
            <w:r>
              <w:t>Shpenzime operative</w:t>
            </w:r>
          </w:p>
          <w:p w:rsidR="006875CA" w:rsidRDefault="006875CA" w:rsidP="00661F41">
            <w:pPr>
              <w:pStyle w:val="Paragrafi"/>
              <w:ind w:firstLine="0"/>
            </w:pPr>
            <w:r>
              <w:t>602</w:t>
            </w:r>
          </w:p>
        </w:tc>
      </w:tr>
      <w:tr w:rsidR="006875CA" w:rsidTr="00661F41">
        <w:tc>
          <w:tcPr>
            <w:tcW w:w="564" w:type="dxa"/>
          </w:tcPr>
          <w:p w:rsidR="006875CA" w:rsidRDefault="006875CA" w:rsidP="00661F41">
            <w:pPr>
              <w:pStyle w:val="Paragrafi"/>
              <w:ind w:firstLine="0"/>
            </w:pPr>
            <w:r>
              <w:t>I</w:t>
            </w:r>
          </w:p>
        </w:tc>
        <w:tc>
          <w:tcPr>
            <w:tcW w:w="2337" w:type="dxa"/>
          </w:tcPr>
          <w:p w:rsidR="006875CA" w:rsidRDefault="006875CA" w:rsidP="00661F41">
            <w:pPr>
              <w:pStyle w:val="Paragrafi"/>
              <w:ind w:firstLine="0"/>
            </w:pPr>
            <w:r>
              <w:t>Për Ministrinë e Bujqësisë, Ushqimit</w:t>
            </w:r>
          </w:p>
          <w:p w:rsidR="006875CA" w:rsidRDefault="006875CA" w:rsidP="00661F41">
            <w:pPr>
              <w:pStyle w:val="Paragrafi"/>
              <w:ind w:firstLine="0"/>
            </w:pPr>
            <w:r>
              <w:t>dhe Mbrojtjes së</w:t>
            </w:r>
          </w:p>
          <w:p w:rsidR="006875CA" w:rsidRDefault="006875CA" w:rsidP="00661F41">
            <w:pPr>
              <w:pStyle w:val="Paragrafi"/>
              <w:ind w:firstLine="0"/>
            </w:pPr>
            <w:r>
              <w:t>Konsumatorit</w:t>
            </w:r>
          </w:p>
          <w:p w:rsidR="006875CA" w:rsidRDefault="00FD2659" w:rsidP="00661F41">
            <w:pPr>
              <w:pStyle w:val="Paragrafi"/>
              <w:ind w:firstLine="0"/>
            </w:pPr>
            <w:r>
              <w:t>(Komisioni q</w:t>
            </w:r>
            <w:r w:rsidR="006875CA">
              <w:t>everitar</w:t>
            </w:r>
          </w:p>
          <w:p w:rsidR="006875CA" w:rsidRDefault="00FD2659" w:rsidP="00661F41">
            <w:pPr>
              <w:pStyle w:val="Paragrafi"/>
              <w:ind w:firstLine="0"/>
            </w:pPr>
            <w:r>
              <w:t>dhe sekretariati t</w:t>
            </w:r>
            <w:r w:rsidR="006875CA">
              <w:t>eknik</w:t>
            </w:r>
          </w:p>
        </w:tc>
        <w:tc>
          <w:tcPr>
            <w:tcW w:w="1710" w:type="dxa"/>
          </w:tcPr>
          <w:p w:rsidR="006875CA" w:rsidRDefault="006875CA" w:rsidP="00661F41">
            <w:pPr>
              <w:pStyle w:val="Paragrafi"/>
              <w:ind w:firstLine="0"/>
            </w:pPr>
            <w:r>
              <w:t>5</w:t>
            </w:r>
          </w:p>
        </w:tc>
        <w:tc>
          <w:tcPr>
            <w:tcW w:w="1197" w:type="dxa"/>
          </w:tcPr>
          <w:p w:rsidR="006875CA" w:rsidRDefault="006875CA" w:rsidP="00661F41">
            <w:pPr>
              <w:pStyle w:val="Paragrafi"/>
              <w:ind w:firstLine="0"/>
            </w:pPr>
            <w:r>
              <w:t>571</w:t>
            </w:r>
          </w:p>
        </w:tc>
        <w:tc>
          <w:tcPr>
            <w:tcW w:w="1311" w:type="dxa"/>
          </w:tcPr>
          <w:p w:rsidR="006875CA" w:rsidRDefault="006875CA" w:rsidP="00661F41">
            <w:pPr>
              <w:pStyle w:val="Paragrafi"/>
              <w:ind w:firstLine="0"/>
            </w:pPr>
            <w:r>
              <w:t>Mbulohet nga buxheti</w:t>
            </w:r>
          </w:p>
          <w:p w:rsidR="006875CA" w:rsidRDefault="006875CA" w:rsidP="00661F41">
            <w:pPr>
              <w:pStyle w:val="Paragrafi"/>
              <w:ind w:firstLine="0"/>
            </w:pPr>
            <w:r>
              <w:t>ekzistues i</w:t>
            </w:r>
          </w:p>
          <w:p w:rsidR="006875CA" w:rsidRDefault="006875CA" w:rsidP="00661F41">
            <w:pPr>
              <w:pStyle w:val="Paragrafi"/>
              <w:ind w:firstLine="0"/>
            </w:pPr>
            <w:r>
              <w:t>MBUMK</w:t>
            </w:r>
          </w:p>
        </w:tc>
        <w:tc>
          <w:tcPr>
            <w:tcW w:w="2168" w:type="dxa"/>
          </w:tcPr>
          <w:p w:rsidR="006875CA" w:rsidRDefault="006875CA" w:rsidP="00661F41">
            <w:pPr>
              <w:pStyle w:val="Paragrafi"/>
              <w:ind w:firstLine="0"/>
            </w:pPr>
            <w:r>
              <w:t>571</w:t>
            </w:r>
          </w:p>
        </w:tc>
      </w:tr>
      <w:tr w:rsidR="006875CA" w:rsidTr="00661F41">
        <w:tc>
          <w:tcPr>
            <w:tcW w:w="564" w:type="dxa"/>
          </w:tcPr>
          <w:p w:rsidR="006875CA" w:rsidRDefault="006875CA" w:rsidP="00661F41">
            <w:pPr>
              <w:pStyle w:val="Paragrafi"/>
              <w:ind w:firstLine="0"/>
            </w:pPr>
            <w:r>
              <w:t>II</w:t>
            </w:r>
          </w:p>
        </w:tc>
        <w:tc>
          <w:tcPr>
            <w:tcW w:w="2337" w:type="dxa"/>
          </w:tcPr>
          <w:p w:rsidR="006875CA" w:rsidRDefault="006875CA" w:rsidP="00661F41">
            <w:pPr>
              <w:pStyle w:val="Paragrafi"/>
              <w:ind w:firstLine="0"/>
            </w:pPr>
            <w:r>
              <w:t>Për prefekturat e</w:t>
            </w:r>
          </w:p>
          <w:p w:rsidR="006875CA" w:rsidRDefault="006875CA" w:rsidP="00661F41">
            <w:pPr>
              <w:pStyle w:val="Paragrafi"/>
              <w:ind w:firstLine="0"/>
            </w:pPr>
            <w:r>
              <w:t>qarqeve:</w:t>
            </w:r>
          </w:p>
        </w:tc>
        <w:tc>
          <w:tcPr>
            <w:tcW w:w="1710" w:type="dxa"/>
          </w:tcPr>
          <w:p w:rsidR="006875CA" w:rsidRDefault="006875CA" w:rsidP="00661F41">
            <w:pPr>
              <w:pStyle w:val="Paragrafi"/>
              <w:ind w:firstLine="0"/>
            </w:pPr>
            <w:r>
              <w:t>60</w:t>
            </w:r>
          </w:p>
        </w:tc>
        <w:tc>
          <w:tcPr>
            <w:tcW w:w="1197" w:type="dxa"/>
          </w:tcPr>
          <w:p w:rsidR="006875CA" w:rsidRDefault="006875CA" w:rsidP="00661F41">
            <w:pPr>
              <w:pStyle w:val="Paragrafi"/>
              <w:ind w:firstLine="0"/>
            </w:pPr>
            <w:r>
              <w:t>20121</w:t>
            </w:r>
          </w:p>
        </w:tc>
        <w:tc>
          <w:tcPr>
            <w:tcW w:w="1311" w:type="dxa"/>
          </w:tcPr>
          <w:p w:rsidR="006875CA" w:rsidRDefault="006875CA" w:rsidP="00661F41">
            <w:pPr>
              <w:pStyle w:val="Paragrafi"/>
              <w:ind w:firstLine="0"/>
            </w:pPr>
            <w:r>
              <w:t>12306</w:t>
            </w:r>
          </w:p>
        </w:tc>
        <w:tc>
          <w:tcPr>
            <w:tcW w:w="2168" w:type="dxa"/>
          </w:tcPr>
          <w:p w:rsidR="006875CA" w:rsidRDefault="006875CA" w:rsidP="00661F41">
            <w:pPr>
              <w:pStyle w:val="Paragrafi"/>
              <w:ind w:firstLine="0"/>
            </w:pPr>
            <w:r>
              <w:t>7815</w:t>
            </w:r>
          </w:p>
        </w:tc>
      </w:tr>
      <w:tr w:rsidR="006875CA" w:rsidTr="00661F41">
        <w:tc>
          <w:tcPr>
            <w:tcW w:w="564" w:type="dxa"/>
          </w:tcPr>
          <w:p w:rsidR="006875CA" w:rsidRDefault="006875CA" w:rsidP="00661F41">
            <w:pPr>
              <w:pStyle w:val="Paragrafi"/>
              <w:ind w:firstLine="0"/>
            </w:pPr>
            <w:r>
              <w:t>1</w:t>
            </w:r>
          </w:p>
        </w:tc>
        <w:tc>
          <w:tcPr>
            <w:tcW w:w="2337" w:type="dxa"/>
          </w:tcPr>
          <w:p w:rsidR="006875CA" w:rsidRDefault="006875CA" w:rsidP="00661F41">
            <w:pPr>
              <w:pStyle w:val="Paragrafi"/>
              <w:ind w:firstLine="0"/>
            </w:pPr>
            <w:r>
              <w:t>Berat</w:t>
            </w:r>
          </w:p>
        </w:tc>
        <w:tc>
          <w:tcPr>
            <w:tcW w:w="1710" w:type="dxa"/>
          </w:tcPr>
          <w:p w:rsidR="006875CA" w:rsidRDefault="006875CA" w:rsidP="00661F41">
            <w:pPr>
              <w:pStyle w:val="Paragrafi"/>
              <w:ind w:firstLine="0"/>
            </w:pPr>
            <w:r>
              <w:t>3</w:t>
            </w:r>
          </w:p>
        </w:tc>
        <w:tc>
          <w:tcPr>
            <w:tcW w:w="1197" w:type="dxa"/>
          </w:tcPr>
          <w:p w:rsidR="006875CA" w:rsidRDefault="006875CA" w:rsidP="00661F41">
            <w:pPr>
              <w:pStyle w:val="Paragrafi"/>
              <w:ind w:firstLine="0"/>
            </w:pPr>
            <w:r>
              <w:t>1015.9</w:t>
            </w:r>
          </w:p>
        </w:tc>
        <w:tc>
          <w:tcPr>
            <w:tcW w:w="1311" w:type="dxa"/>
          </w:tcPr>
          <w:p w:rsidR="006875CA" w:rsidRDefault="006875CA" w:rsidP="00661F41">
            <w:pPr>
              <w:pStyle w:val="Paragrafi"/>
              <w:ind w:firstLine="0"/>
            </w:pPr>
            <w:r>
              <w:t>624.9</w:t>
            </w:r>
          </w:p>
        </w:tc>
        <w:tc>
          <w:tcPr>
            <w:tcW w:w="2168" w:type="dxa"/>
          </w:tcPr>
          <w:p w:rsidR="006875CA" w:rsidRDefault="006875CA" w:rsidP="00661F41">
            <w:pPr>
              <w:pStyle w:val="Paragrafi"/>
              <w:ind w:firstLine="0"/>
            </w:pPr>
            <w:r>
              <w:t>391</w:t>
            </w:r>
          </w:p>
        </w:tc>
      </w:tr>
      <w:tr w:rsidR="006875CA" w:rsidTr="00661F41">
        <w:tc>
          <w:tcPr>
            <w:tcW w:w="564" w:type="dxa"/>
          </w:tcPr>
          <w:p w:rsidR="006875CA" w:rsidRDefault="006875CA" w:rsidP="00661F41">
            <w:pPr>
              <w:pStyle w:val="Paragrafi"/>
              <w:ind w:firstLine="0"/>
            </w:pPr>
            <w:r>
              <w:t>2</w:t>
            </w:r>
          </w:p>
        </w:tc>
        <w:tc>
          <w:tcPr>
            <w:tcW w:w="2337" w:type="dxa"/>
          </w:tcPr>
          <w:p w:rsidR="006875CA" w:rsidRDefault="006875CA" w:rsidP="00661F41">
            <w:pPr>
              <w:pStyle w:val="Paragrafi"/>
              <w:ind w:firstLine="0"/>
            </w:pPr>
            <w:r>
              <w:t>Dibër</w:t>
            </w:r>
          </w:p>
        </w:tc>
        <w:tc>
          <w:tcPr>
            <w:tcW w:w="1710" w:type="dxa"/>
          </w:tcPr>
          <w:p w:rsidR="006875CA" w:rsidRDefault="006875CA" w:rsidP="00661F41">
            <w:pPr>
              <w:pStyle w:val="Paragrafi"/>
              <w:ind w:firstLine="0"/>
            </w:pPr>
            <w:r>
              <w:t>3</w:t>
            </w:r>
          </w:p>
        </w:tc>
        <w:tc>
          <w:tcPr>
            <w:tcW w:w="1197" w:type="dxa"/>
          </w:tcPr>
          <w:p w:rsidR="006875CA" w:rsidRDefault="006875CA" w:rsidP="00661F41">
            <w:pPr>
              <w:pStyle w:val="Paragrafi"/>
              <w:ind w:firstLine="0"/>
            </w:pPr>
            <w:r>
              <w:t>1015.9</w:t>
            </w:r>
          </w:p>
        </w:tc>
        <w:tc>
          <w:tcPr>
            <w:tcW w:w="1311" w:type="dxa"/>
          </w:tcPr>
          <w:p w:rsidR="006875CA" w:rsidRDefault="006875CA" w:rsidP="00661F41">
            <w:pPr>
              <w:pStyle w:val="Paragrafi"/>
              <w:ind w:firstLine="0"/>
            </w:pPr>
            <w:r>
              <w:t>624.9</w:t>
            </w:r>
          </w:p>
        </w:tc>
        <w:tc>
          <w:tcPr>
            <w:tcW w:w="2168" w:type="dxa"/>
          </w:tcPr>
          <w:p w:rsidR="006875CA" w:rsidRDefault="006875CA" w:rsidP="00661F41">
            <w:pPr>
              <w:pStyle w:val="Paragrafi"/>
              <w:ind w:firstLine="0"/>
            </w:pPr>
            <w:r>
              <w:t>391</w:t>
            </w:r>
          </w:p>
        </w:tc>
      </w:tr>
      <w:tr w:rsidR="006875CA" w:rsidTr="00661F41">
        <w:tc>
          <w:tcPr>
            <w:tcW w:w="564" w:type="dxa"/>
          </w:tcPr>
          <w:p w:rsidR="006875CA" w:rsidRDefault="006875CA" w:rsidP="00661F41">
            <w:pPr>
              <w:pStyle w:val="Paragrafi"/>
              <w:ind w:firstLine="0"/>
            </w:pPr>
            <w:r>
              <w:t>3</w:t>
            </w:r>
          </w:p>
        </w:tc>
        <w:tc>
          <w:tcPr>
            <w:tcW w:w="2337" w:type="dxa"/>
          </w:tcPr>
          <w:p w:rsidR="006875CA" w:rsidRDefault="006875CA" w:rsidP="00661F41">
            <w:pPr>
              <w:pStyle w:val="Paragrafi"/>
              <w:ind w:firstLine="0"/>
            </w:pPr>
            <w:r>
              <w:t>Durrës</w:t>
            </w:r>
          </w:p>
        </w:tc>
        <w:tc>
          <w:tcPr>
            <w:tcW w:w="1710" w:type="dxa"/>
          </w:tcPr>
          <w:p w:rsidR="006875CA" w:rsidRDefault="006875CA" w:rsidP="00661F41">
            <w:pPr>
              <w:pStyle w:val="Paragrafi"/>
              <w:ind w:firstLine="0"/>
            </w:pPr>
            <w:r>
              <w:t>6</w:t>
            </w:r>
          </w:p>
        </w:tc>
        <w:tc>
          <w:tcPr>
            <w:tcW w:w="1197" w:type="dxa"/>
          </w:tcPr>
          <w:p w:rsidR="006875CA" w:rsidRDefault="006875CA" w:rsidP="00661F41">
            <w:pPr>
              <w:pStyle w:val="Paragrafi"/>
              <w:ind w:firstLine="0"/>
            </w:pPr>
            <w:r>
              <w:t>2031.8</w:t>
            </w:r>
          </w:p>
        </w:tc>
        <w:tc>
          <w:tcPr>
            <w:tcW w:w="1311" w:type="dxa"/>
          </w:tcPr>
          <w:p w:rsidR="006875CA" w:rsidRDefault="006875CA" w:rsidP="00661F41">
            <w:pPr>
              <w:pStyle w:val="Paragrafi"/>
              <w:ind w:firstLine="0"/>
            </w:pPr>
            <w:r>
              <w:t>1249.8</w:t>
            </w:r>
          </w:p>
        </w:tc>
        <w:tc>
          <w:tcPr>
            <w:tcW w:w="2168" w:type="dxa"/>
          </w:tcPr>
          <w:p w:rsidR="006875CA" w:rsidRDefault="006875CA" w:rsidP="00661F41">
            <w:pPr>
              <w:pStyle w:val="Paragrafi"/>
              <w:ind w:firstLine="0"/>
            </w:pPr>
            <w:r>
              <w:t>782</w:t>
            </w:r>
          </w:p>
        </w:tc>
      </w:tr>
      <w:tr w:rsidR="006875CA" w:rsidTr="00661F41">
        <w:tc>
          <w:tcPr>
            <w:tcW w:w="564" w:type="dxa"/>
          </w:tcPr>
          <w:p w:rsidR="006875CA" w:rsidRDefault="006875CA" w:rsidP="00661F41">
            <w:pPr>
              <w:pStyle w:val="Paragrafi"/>
              <w:ind w:firstLine="0"/>
            </w:pPr>
            <w:r>
              <w:t>4</w:t>
            </w:r>
          </w:p>
        </w:tc>
        <w:tc>
          <w:tcPr>
            <w:tcW w:w="2337" w:type="dxa"/>
          </w:tcPr>
          <w:p w:rsidR="006875CA" w:rsidRDefault="006875CA" w:rsidP="00661F41">
            <w:pPr>
              <w:pStyle w:val="Paragrafi"/>
              <w:ind w:firstLine="0"/>
            </w:pPr>
            <w:r>
              <w:t>Elbasan</w:t>
            </w:r>
          </w:p>
        </w:tc>
        <w:tc>
          <w:tcPr>
            <w:tcW w:w="1710" w:type="dxa"/>
          </w:tcPr>
          <w:p w:rsidR="006875CA" w:rsidRDefault="006875CA" w:rsidP="00661F41">
            <w:pPr>
              <w:pStyle w:val="Paragrafi"/>
              <w:ind w:firstLine="0"/>
            </w:pPr>
            <w:r>
              <w:t>5</w:t>
            </w:r>
          </w:p>
        </w:tc>
        <w:tc>
          <w:tcPr>
            <w:tcW w:w="1197" w:type="dxa"/>
          </w:tcPr>
          <w:p w:rsidR="006875CA" w:rsidRDefault="006875CA" w:rsidP="00661F41">
            <w:pPr>
              <w:pStyle w:val="Paragrafi"/>
              <w:ind w:firstLine="0"/>
            </w:pPr>
            <w:r>
              <w:t>1660.5</w:t>
            </w:r>
          </w:p>
        </w:tc>
        <w:tc>
          <w:tcPr>
            <w:tcW w:w="1311" w:type="dxa"/>
          </w:tcPr>
          <w:p w:rsidR="006875CA" w:rsidRDefault="006875CA" w:rsidP="00661F41">
            <w:pPr>
              <w:pStyle w:val="Paragrafi"/>
              <w:ind w:firstLine="0"/>
            </w:pPr>
            <w:r>
              <w:t>1009.5</w:t>
            </w:r>
          </w:p>
        </w:tc>
        <w:tc>
          <w:tcPr>
            <w:tcW w:w="2168" w:type="dxa"/>
          </w:tcPr>
          <w:p w:rsidR="006875CA" w:rsidRDefault="006875CA" w:rsidP="00661F41">
            <w:pPr>
              <w:pStyle w:val="Paragrafi"/>
              <w:ind w:firstLine="0"/>
            </w:pPr>
            <w:r>
              <w:t>651</w:t>
            </w:r>
          </w:p>
        </w:tc>
      </w:tr>
      <w:tr w:rsidR="006875CA" w:rsidTr="00661F41">
        <w:tc>
          <w:tcPr>
            <w:tcW w:w="564" w:type="dxa"/>
          </w:tcPr>
          <w:p w:rsidR="006875CA" w:rsidRDefault="006875CA" w:rsidP="00661F41">
            <w:pPr>
              <w:pStyle w:val="Paragrafi"/>
              <w:ind w:firstLine="0"/>
            </w:pPr>
            <w:r>
              <w:t>5</w:t>
            </w:r>
          </w:p>
        </w:tc>
        <w:tc>
          <w:tcPr>
            <w:tcW w:w="2337" w:type="dxa"/>
          </w:tcPr>
          <w:p w:rsidR="006875CA" w:rsidRDefault="006875CA" w:rsidP="00661F41">
            <w:pPr>
              <w:pStyle w:val="Paragrafi"/>
              <w:ind w:firstLine="0"/>
            </w:pPr>
            <w:r>
              <w:t>Fier</w:t>
            </w:r>
          </w:p>
        </w:tc>
        <w:tc>
          <w:tcPr>
            <w:tcW w:w="1710" w:type="dxa"/>
          </w:tcPr>
          <w:p w:rsidR="006875CA" w:rsidRDefault="006875CA" w:rsidP="00661F41">
            <w:pPr>
              <w:pStyle w:val="Paragrafi"/>
              <w:ind w:firstLine="0"/>
            </w:pPr>
            <w:r>
              <w:t>6</w:t>
            </w:r>
          </w:p>
        </w:tc>
        <w:tc>
          <w:tcPr>
            <w:tcW w:w="1197" w:type="dxa"/>
          </w:tcPr>
          <w:p w:rsidR="006875CA" w:rsidRDefault="006875CA" w:rsidP="00661F41">
            <w:pPr>
              <w:pStyle w:val="Paragrafi"/>
              <w:ind w:firstLine="0"/>
            </w:pPr>
            <w:r>
              <w:t>2031.8</w:t>
            </w:r>
          </w:p>
        </w:tc>
        <w:tc>
          <w:tcPr>
            <w:tcW w:w="1311" w:type="dxa"/>
          </w:tcPr>
          <w:p w:rsidR="006875CA" w:rsidRDefault="006875CA" w:rsidP="00661F41">
            <w:pPr>
              <w:pStyle w:val="Paragrafi"/>
              <w:ind w:firstLine="0"/>
            </w:pPr>
            <w:r>
              <w:t>1249.8</w:t>
            </w:r>
          </w:p>
        </w:tc>
        <w:tc>
          <w:tcPr>
            <w:tcW w:w="2168" w:type="dxa"/>
          </w:tcPr>
          <w:p w:rsidR="006875CA" w:rsidRDefault="006875CA" w:rsidP="00661F41">
            <w:pPr>
              <w:pStyle w:val="Paragrafi"/>
              <w:ind w:firstLine="0"/>
            </w:pPr>
            <w:r>
              <w:t>782</w:t>
            </w:r>
          </w:p>
        </w:tc>
      </w:tr>
      <w:tr w:rsidR="006875CA" w:rsidTr="00661F41">
        <w:tc>
          <w:tcPr>
            <w:tcW w:w="564" w:type="dxa"/>
          </w:tcPr>
          <w:p w:rsidR="006875CA" w:rsidRDefault="006875CA" w:rsidP="00661F41">
            <w:pPr>
              <w:pStyle w:val="Paragrafi"/>
              <w:ind w:firstLine="0"/>
            </w:pPr>
            <w:r>
              <w:t>6</w:t>
            </w:r>
          </w:p>
        </w:tc>
        <w:tc>
          <w:tcPr>
            <w:tcW w:w="2337" w:type="dxa"/>
          </w:tcPr>
          <w:p w:rsidR="006875CA" w:rsidRDefault="006875CA" w:rsidP="00661F41">
            <w:pPr>
              <w:pStyle w:val="Paragrafi"/>
              <w:ind w:firstLine="0"/>
            </w:pPr>
            <w:r>
              <w:t>Gjirokastër</w:t>
            </w:r>
          </w:p>
        </w:tc>
        <w:tc>
          <w:tcPr>
            <w:tcW w:w="1710" w:type="dxa"/>
          </w:tcPr>
          <w:p w:rsidR="006875CA" w:rsidRDefault="006875CA" w:rsidP="00661F41">
            <w:pPr>
              <w:pStyle w:val="Paragrafi"/>
              <w:ind w:firstLine="0"/>
            </w:pPr>
            <w:r>
              <w:t>3</w:t>
            </w:r>
          </w:p>
        </w:tc>
        <w:tc>
          <w:tcPr>
            <w:tcW w:w="1197" w:type="dxa"/>
          </w:tcPr>
          <w:p w:rsidR="006875CA" w:rsidRDefault="006875CA" w:rsidP="00661F41">
            <w:pPr>
              <w:pStyle w:val="Paragrafi"/>
              <w:ind w:firstLine="0"/>
            </w:pPr>
            <w:r>
              <w:t>1015.9</w:t>
            </w:r>
          </w:p>
        </w:tc>
        <w:tc>
          <w:tcPr>
            <w:tcW w:w="1311" w:type="dxa"/>
          </w:tcPr>
          <w:p w:rsidR="006875CA" w:rsidRDefault="006875CA" w:rsidP="00661F41">
            <w:pPr>
              <w:pStyle w:val="Paragrafi"/>
              <w:ind w:firstLine="0"/>
            </w:pPr>
            <w:r>
              <w:t>624.9</w:t>
            </w:r>
          </w:p>
        </w:tc>
        <w:tc>
          <w:tcPr>
            <w:tcW w:w="2168" w:type="dxa"/>
          </w:tcPr>
          <w:p w:rsidR="006875CA" w:rsidRDefault="006875CA" w:rsidP="00661F41">
            <w:pPr>
              <w:pStyle w:val="Paragrafi"/>
              <w:ind w:firstLine="0"/>
            </w:pPr>
            <w:r>
              <w:t>391</w:t>
            </w:r>
          </w:p>
        </w:tc>
      </w:tr>
      <w:tr w:rsidR="006875CA" w:rsidTr="00661F41">
        <w:tc>
          <w:tcPr>
            <w:tcW w:w="564" w:type="dxa"/>
          </w:tcPr>
          <w:p w:rsidR="006875CA" w:rsidRDefault="006875CA" w:rsidP="00661F41">
            <w:pPr>
              <w:pStyle w:val="Paragrafi"/>
              <w:ind w:firstLine="0"/>
            </w:pPr>
            <w:r>
              <w:t>7</w:t>
            </w:r>
          </w:p>
        </w:tc>
        <w:tc>
          <w:tcPr>
            <w:tcW w:w="2337" w:type="dxa"/>
          </w:tcPr>
          <w:p w:rsidR="006875CA" w:rsidRDefault="006875CA" w:rsidP="00661F41">
            <w:pPr>
              <w:pStyle w:val="Paragrafi"/>
              <w:ind w:firstLine="0"/>
            </w:pPr>
            <w:r>
              <w:t>Korçë</w:t>
            </w:r>
          </w:p>
        </w:tc>
        <w:tc>
          <w:tcPr>
            <w:tcW w:w="1710" w:type="dxa"/>
          </w:tcPr>
          <w:p w:rsidR="006875CA" w:rsidRDefault="006875CA" w:rsidP="00661F41">
            <w:pPr>
              <w:pStyle w:val="Paragrafi"/>
              <w:ind w:firstLine="0"/>
            </w:pPr>
            <w:r>
              <w:t>6</w:t>
            </w:r>
          </w:p>
        </w:tc>
        <w:tc>
          <w:tcPr>
            <w:tcW w:w="1197" w:type="dxa"/>
          </w:tcPr>
          <w:p w:rsidR="006875CA" w:rsidRDefault="006875CA" w:rsidP="00661F41">
            <w:pPr>
              <w:pStyle w:val="Paragrafi"/>
              <w:ind w:firstLine="0"/>
            </w:pPr>
            <w:r>
              <w:t>2031.8</w:t>
            </w:r>
          </w:p>
        </w:tc>
        <w:tc>
          <w:tcPr>
            <w:tcW w:w="1311" w:type="dxa"/>
          </w:tcPr>
          <w:p w:rsidR="006875CA" w:rsidRDefault="006875CA" w:rsidP="00661F41">
            <w:pPr>
              <w:pStyle w:val="Paragrafi"/>
              <w:ind w:firstLine="0"/>
            </w:pPr>
            <w:r>
              <w:t>1249.8</w:t>
            </w:r>
          </w:p>
        </w:tc>
        <w:tc>
          <w:tcPr>
            <w:tcW w:w="2168" w:type="dxa"/>
          </w:tcPr>
          <w:p w:rsidR="006875CA" w:rsidRDefault="006875CA" w:rsidP="00661F41">
            <w:pPr>
              <w:pStyle w:val="Paragrafi"/>
              <w:ind w:firstLine="0"/>
            </w:pPr>
            <w:r>
              <w:t>782</w:t>
            </w:r>
          </w:p>
        </w:tc>
      </w:tr>
      <w:tr w:rsidR="006875CA" w:rsidTr="00661F41">
        <w:tc>
          <w:tcPr>
            <w:tcW w:w="564" w:type="dxa"/>
          </w:tcPr>
          <w:p w:rsidR="006875CA" w:rsidRDefault="006875CA" w:rsidP="00661F41">
            <w:pPr>
              <w:pStyle w:val="Paragrafi"/>
              <w:ind w:firstLine="0"/>
            </w:pPr>
            <w:r>
              <w:t>8</w:t>
            </w:r>
          </w:p>
        </w:tc>
        <w:tc>
          <w:tcPr>
            <w:tcW w:w="2337" w:type="dxa"/>
          </w:tcPr>
          <w:p w:rsidR="006875CA" w:rsidRDefault="006875CA" w:rsidP="00661F41">
            <w:pPr>
              <w:pStyle w:val="Paragrafi"/>
              <w:ind w:firstLine="0"/>
            </w:pPr>
            <w:r>
              <w:t>Kukës</w:t>
            </w:r>
          </w:p>
        </w:tc>
        <w:tc>
          <w:tcPr>
            <w:tcW w:w="1710" w:type="dxa"/>
          </w:tcPr>
          <w:p w:rsidR="006875CA" w:rsidRDefault="006875CA" w:rsidP="00661F41">
            <w:pPr>
              <w:pStyle w:val="Paragrafi"/>
              <w:ind w:firstLine="0"/>
            </w:pPr>
            <w:r>
              <w:t>3</w:t>
            </w:r>
          </w:p>
        </w:tc>
        <w:tc>
          <w:tcPr>
            <w:tcW w:w="1197" w:type="dxa"/>
          </w:tcPr>
          <w:p w:rsidR="006875CA" w:rsidRDefault="006875CA" w:rsidP="00661F41">
            <w:pPr>
              <w:pStyle w:val="Paragrafi"/>
              <w:ind w:firstLine="0"/>
            </w:pPr>
            <w:r>
              <w:t>1015.9</w:t>
            </w:r>
          </w:p>
        </w:tc>
        <w:tc>
          <w:tcPr>
            <w:tcW w:w="1311" w:type="dxa"/>
          </w:tcPr>
          <w:p w:rsidR="006875CA" w:rsidRDefault="006875CA" w:rsidP="00661F41">
            <w:pPr>
              <w:pStyle w:val="Paragrafi"/>
              <w:ind w:firstLine="0"/>
            </w:pPr>
            <w:r>
              <w:t>624.9</w:t>
            </w:r>
          </w:p>
        </w:tc>
        <w:tc>
          <w:tcPr>
            <w:tcW w:w="2168" w:type="dxa"/>
          </w:tcPr>
          <w:p w:rsidR="006875CA" w:rsidRDefault="006875CA" w:rsidP="00661F41">
            <w:pPr>
              <w:pStyle w:val="Paragrafi"/>
              <w:ind w:firstLine="0"/>
            </w:pPr>
            <w:r>
              <w:t>391</w:t>
            </w:r>
          </w:p>
        </w:tc>
      </w:tr>
      <w:tr w:rsidR="006875CA" w:rsidTr="00661F41">
        <w:tc>
          <w:tcPr>
            <w:tcW w:w="564" w:type="dxa"/>
          </w:tcPr>
          <w:p w:rsidR="006875CA" w:rsidRDefault="006875CA" w:rsidP="00661F41">
            <w:pPr>
              <w:pStyle w:val="Paragrafi"/>
              <w:ind w:firstLine="0"/>
            </w:pPr>
            <w:r>
              <w:t>9</w:t>
            </w:r>
          </w:p>
        </w:tc>
        <w:tc>
          <w:tcPr>
            <w:tcW w:w="2337" w:type="dxa"/>
          </w:tcPr>
          <w:p w:rsidR="006875CA" w:rsidRDefault="006875CA" w:rsidP="00661F41">
            <w:pPr>
              <w:pStyle w:val="Paragrafi"/>
              <w:ind w:firstLine="0"/>
            </w:pPr>
            <w:r>
              <w:t>Lezhë</w:t>
            </w:r>
          </w:p>
        </w:tc>
        <w:tc>
          <w:tcPr>
            <w:tcW w:w="1710" w:type="dxa"/>
          </w:tcPr>
          <w:p w:rsidR="006875CA" w:rsidRDefault="006875CA" w:rsidP="00661F41">
            <w:pPr>
              <w:pStyle w:val="Paragrafi"/>
              <w:ind w:firstLine="0"/>
            </w:pPr>
            <w:r>
              <w:t>5</w:t>
            </w:r>
          </w:p>
        </w:tc>
        <w:tc>
          <w:tcPr>
            <w:tcW w:w="1197" w:type="dxa"/>
          </w:tcPr>
          <w:p w:rsidR="006875CA" w:rsidRDefault="006875CA" w:rsidP="00661F41">
            <w:pPr>
              <w:pStyle w:val="Paragrafi"/>
              <w:ind w:firstLine="0"/>
            </w:pPr>
            <w:r>
              <w:t>1660.5</w:t>
            </w:r>
          </w:p>
        </w:tc>
        <w:tc>
          <w:tcPr>
            <w:tcW w:w="1311" w:type="dxa"/>
          </w:tcPr>
          <w:p w:rsidR="006875CA" w:rsidRDefault="006875CA" w:rsidP="00661F41">
            <w:pPr>
              <w:pStyle w:val="Paragrafi"/>
              <w:ind w:firstLine="0"/>
            </w:pPr>
            <w:r>
              <w:t>1009.5</w:t>
            </w:r>
          </w:p>
        </w:tc>
        <w:tc>
          <w:tcPr>
            <w:tcW w:w="2168" w:type="dxa"/>
          </w:tcPr>
          <w:p w:rsidR="006875CA" w:rsidRDefault="006875CA" w:rsidP="00661F41">
            <w:pPr>
              <w:pStyle w:val="Paragrafi"/>
              <w:ind w:firstLine="0"/>
            </w:pPr>
            <w:r>
              <w:t>651</w:t>
            </w:r>
          </w:p>
        </w:tc>
      </w:tr>
      <w:tr w:rsidR="006875CA" w:rsidTr="00661F41">
        <w:tc>
          <w:tcPr>
            <w:tcW w:w="564" w:type="dxa"/>
          </w:tcPr>
          <w:p w:rsidR="006875CA" w:rsidRDefault="006875CA" w:rsidP="00661F41">
            <w:pPr>
              <w:pStyle w:val="Paragrafi"/>
              <w:ind w:firstLine="0"/>
            </w:pPr>
            <w:r>
              <w:t>10</w:t>
            </w:r>
          </w:p>
        </w:tc>
        <w:tc>
          <w:tcPr>
            <w:tcW w:w="2337" w:type="dxa"/>
          </w:tcPr>
          <w:p w:rsidR="006875CA" w:rsidRDefault="006875CA" w:rsidP="00661F41">
            <w:pPr>
              <w:pStyle w:val="Paragrafi"/>
              <w:ind w:firstLine="0"/>
            </w:pPr>
            <w:r>
              <w:t>Shkodër</w:t>
            </w:r>
          </w:p>
        </w:tc>
        <w:tc>
          <w:tcPr>
            <w:tcW w:w="1710" w:type="dxa"/>
          </w:tcPr>
          <w:p w:rsidR="006875CA" w:rsidRDefault="006875CA" w:rsidP="00661F41">
            <w:pPr>
              <w:pStyle w:val="Paragrafi"/>
              <w:ind w:firstLine="0"/>
            </w:pPr>
            <w:r>
              <w:t>6</w:t>
            </w:r>
          </w:p>
        </w:tc>
        <w:tc>
          <w:tcPr>
            <w:tcW w:w="1197" w:type="dxa"/>
          </w:tcPr>
          <w:p w:rsidR="006875CA" w:rsidRDefault="006875CA" w:rsidP="00661F41">
            <w:pPr>
              <w:pStyle w:val="Paragrafi"/>
              <w:ind w:firstLine="0"/>
            </w:pPr>
            <w:r>
              <w:t>2031.8</w:t>
            </w:r>
          </w:p>
        </w:tc>
        <w:tc>
          <w:tcPr>
            <w:tcW w:w="1311" w:type="dxa"/>
          </w:tcPr>
          <w:p w:rsidR="006875CA" w:rsidRDefault="006875CA" w:rsidP="00661F41">
            <w:pPr>
              <w:pStyle w:val="Paragrafi"/>
              <w:ind w:firstLine="0"/>
            </w:pPr>
            <w:r>
              <w:t>1249.8</w:t>
            </w:r>
          </w:p>
        </w:tc>
        <w:tc>
          <w:tcPr>
            <w:tcW w:w="2168" w:type="dxa"/>
          </w:tcPr>
          <w:p w:rsidR="006875CA" w:rsidRDefault="006875CA" w:rsidP="00661F41">
            <w:pPr>
              <w:pStyle w:val="Paragrafi"/>
              <w:ind w:firstLine="0"/>
            </w:pPr>
            <w:r>
              <w:t>782</w:t>
            </w:r>
          </w:p>
        </w:tc>
      </w:tr>
      <w:tr w:rsidR="006875CA" w:rsidTr="00661F41">
        <w:tc>
          <w:tcPr>
            <w:tcW w:w="564" w:type="dxa"/>
          </w:tcPr>
          <w:p w:rsidR="006875CA" w:rsidRDefault="006875CA" w:rsidP="00661F41">
            <w:pPr>
              <w:pStyle w:val="Paragrafi"/>
              <w:ind w:firstLine="0"/>
            </w:pPr>
            <w:r>
              <w:t>11</w:t>
            </w:r>
          </w:p>
        </w:tc>
        <w:tc>
          <w:tcPr>
            <w:tcW w:w="2337" w:type="dxa"/>
          </w:tcPr>
          <w:p w:rsidR="006875CA" w:rsidRDefault="006875CA" w:rsidP="00661F41">
            <w:pPr>
              <w:pStyle w:val="Paragrafi"/>
              <w:ind w:firstLine="0"/>
            </w:pPr>
            <w:r>
              <w:t>Tiranë</w:t>
            </w:r>
          </w:p>
        </w:tc>
        <w:tc>
          <w:tcPr>
            <w:tcW w:w="1710" w:type="dxa"/>
          </w:tcPr>
          <w:p w:rsidR="006875CA" w:rsidRDefault="006875CA" w:rsidP="00661F41">
            <w:pPr>
              <w:pStyle w:val="Paragrafi"/>
              <w:ind w:firstLine="0"/>
            </w:pPr>
            <w:r>
              <w:t>7</w:t>
            </w:r>
          </w:p>
        </w:tc>
        <w:tc>
          <w:tcPr>
            <w:tcW w:w="1197" w:type="dxa"/>
          </w:tcPr>
          <w:p w:rsidR="006875CA" w:rsidRDefault="006875CA" w:rsidP="00661F41">
            <w:pPr>
              <w:pStyle w:val="Paragrafi"/>
              <w:ind w:firstLine="0"/>
            </w:pPr>
            <w:r>
              <w:t>2304.1</w:t>
            </w:r>
          </w:p>
        </w:tc>
        <w:tc>
          <w:tcPr>
            <w:tcW w:w="1311" w:type="dxa"/>
          </w:tcPr>
          <w:p w:rsidR="006875CA" w:rsidRDefault="006875CA" w:rsidP="00661F41">
            <w:pPr>
              <w:pStyle w:val="Paragrafi"/>
              <w:ind w:firstLine="0"/>
            </w:pPr>
            <w:r>
              <w:t>1394.1</w:t>
            </w:r>
          </w:p>
        </w:tc>
        <w:tc>
          <w:tcPr>
            <w:tcW w:w="2168" w:type="dxa"/>
          </w:tcPr>
          <w:p w:rsidR="006875CA" w:rsidRDefault="006875CA" w:rsidP="00661F41">
            <w:pPr>
              <w:pStyle w:val="Paragrafi"/>
              <w:ind w:firstLine="0"/>
            </w:pPr>
            <w:r>
              <w:t>910</w:t>
            </w:r>
          </w:p>
        </w:tc>
      </w:tr>
      <w:tr w:rsidR="006875CA" w:rsidTr="00661F41">
        <w:tc>
          <w:tcPr>
            <w:tcW w:w="564" w:type="dxa"/>
          </w:tcPr>
          <w:p w:rsidR="006875CA" w:rsidRDefault="006875CA" w:rsidP="00661F41">
            <w:pPr>
              <w:pStyle w:val="Paragrafi"/>
              <w:ind w:firstLine="0"/>
            </w:pPr>
            <w:r>
              <w:t>12</w:t>
            </w:r>
          </w:p>
        </w:tc>
        <w:tc>
          <w:tcPr>
            <w:tcW w:w="2337" w:type="dxa"/>
          </w:tcPr>
          <w:p w:rsidR="006875CA" w:rsidRDefault="006875CA" w:rsidP="00661F41">
            <w:pPr>
              <w:pStyle w:val="Paragrafi"/>
              <w:ind w:firstLine="0"/>
            </w:pPr>
            <w:r>
              <w:t>Vlorë</w:t>
            </w:r>
          </w:p>
        </w:tc>
        <w:tc>
          <w:tcPr>
            <w:tcW w:w="1710" w:type="dxa"/>
          </w:tcPr>
          <w:p w:rsidR="006875CA" w:rsidRDefault="006875CA" w:rsidP="00661F41">
            <w:pPr>
              <w:pStyle w:val="Paragrafi"/>
              <w:ind w:firstLine="0"/>
            </w:pPr>
            <w:r>
              <w:t>7</w:t>
            </w:r>
          </w:p>
        </w:tc>
        <w:tc>
          <w:tcPr>
            <w:tcW w:w="1197" w:type="dxa"/>
          </w:tcPr>
          <w:p w:rsidR="006875CA" w:rsidRDefault="006875CA" w:rsidP="00661F41">
            <w:pPr>
              <w:pStyle w:val="Paragrafi"/>
              <w:ind w:firstLine="0"/>
            </w:pPr>
            <w:r>
              <w:t>2305.1</w:t>
            </w:r>
          </w:p>
        </w:tc>
        <w:tc>
          <w:tcPr>
            <w:tcW w:w="1311" w:type="dxa"/>
          </w:tcPr>
          <w:p w:rsidR="006875CA" w:rsidRDefault="006875CA" w:rsidP="00661F41">
            <w:pPr>
              <w:pStyle w:val="Paragrafi"/>
              <w:ind w:firstLine="0"/>
            </w:pPr>
            <w:r>
              <w:t>1394.1</w:t>
            </w:r>
          </w:p>
        </w:tc>
        <w:tc>
          <w:tcPr>
            <w:tcW w:w="2168" w:type="dxa"/>
          </w:tcPr>
          <w:p w:rsidR="006875CA" w:rsidRDefault="006875CA" w:rsidP="00661F41">
            <w:pPr>
              <w:pStyle w:val="Paragrafi"/>
              <w:ind w:firstLine="0"/>
            </w:pPr>
            <w:r>
              <w:t>911</w:t>
            </w:r>
          </w:p>
        </w:tc>
      </w:tr>
      <w:tr w:rsidR="006875CA" w:rsidTr="00661F41">
        <w:tc>
          <w:tcPr>
            <w:tcW w:w="2901" w:type="dxa"/>
            <w:gridSpan w:val="2"/>
            <w:shd w:val="clear" w:color="auto" w:fill="999999"/>
          </w:tcPr>
          <w:p w:rsidR="006875CA" w:rsidRDefault="006875CA" w:rsidP="00661F41">
            <w:pPr>
              <w:pStyle w:val="Paragrafi"/>
              <w:ind w:firstLine="0"/>
            </w:pPr>
            <w:r>
              <w:t>TOTALI (I+II)</w:t>
            </w:r>
          </w:p>
        </w:tc>
        <w:tc>
          <w:tcPr>
            <w:tcW w:w="1710" w:type="dxa"/>
            <w:shd w:val="clear" w:color="auto" w:fill="999999"/>
          </w:tcPr>
          <w:p w:rsidR="006875CA" w:rsidRDefault="006875CA" w:rsidP="00661F41">
            <w:pPr>
              <w:pStyle w:val="Paragrafi"/>
              <w:ind w:firstLine="0"/>
            </w:pPr>
            <w:r>
              <w:t>65</w:t>
            </w:r>
          </w:p>
        </w:tc>
        <w:tc>
          <w:tcPr>
            <w:tcW w:w="1197" w:type="dxa"/>
            <w:shd w:val="clear" w:color="auto" w:fill="999999"/>
          </w:tcPr>
          <w:p w:rsidR="006875CA" w:rsidRDefault="006875CA" w:rsidP="00661F41">
            <w:pPr>
              <w:pStyle w:val="Paragrafi"/>
              <w:ind w:firstLine="0"/>
            </w:pPr>
            <w:r>
              <w:t>20692</w:t>
            </w:r>
          </w:p>
        </w:tc>
        <w:tc>
          <w:tcPr>
            <w:tcW w:w="1311" w:type="dxa"/>
            <w:shd w:val="clear" w:color="auto" w:fill="999999"/>
          </w:tcPr>
          <w:p w:rsidR="006875CA" w:rsidRDefault="006875CA" w:rsidP="00661F41">
            <w:pPr>
              <w:pStyle w:val="Paragrafi"/>
              <w:ind w:firstLine="0"/>
            </w:pPr>
            <w:r>
              <w:t>12306</w:t>
            </w:r>
          </w:p>
        </w:tc>
        <w:tc>
          <w:tcPr>
            <w:tcW w:w="2168" w:type="dxa"/>
            <w:shd w:val="clear" w:color="auto" w:fill="999999"/>
          </w:tcPr>
          <w:p w:rsidR="006875CA" w:rsidRDefault="006875CA" w:rsidP="00661F41">
            <w:pPr>
              <w:pStyle w:val="Paragrafi"/>
              <w:ind w:firstLine="0"/>
            </w:pPr>
            <w:r>
              <w:t>8386</w:t>
            </w:r>
          </w:p>
        </w:tc>
      </w:tr>
    </w:tbl>
    <w:p w:rsidR="006875CA" w:rsidRDefault="006875CA" w:rsidP="00B80AC2">
      <w:pPr>
        <w:pStyle w:val="Paragrafi"/>
      </w:pPr>
    </w:p>
    <w:p w:rsidR="006875CA" w:rsidRDefault="006875CA" w:rsidP="00B80AC2">
      <w:pPr>
        <w:pStyle w:val="Paragrafi"/>
      </w:pPr>
    </w:p>
    <w:p w:rsidR="006875CA" w:rsidRPr="00642CD7" w:rsidRDefault="006875CA" w:rsidP="00B80AC2">
      <w:pPr>
        <w:pStyle w:val="Akti"/>
        <w:keepNext w:val="0"/>
      </w:pPr>
      <w:r>
        <w:t xml:space="preserve">             </w:t>
      </w:r>
      <w:r w:rsidRPr="00642CD7">
        <w:t>VENDIM</w:t>
      </w:r>
    </w:p>
    <w:p w:rsidR="006875CA" w:rsidRPr="00642CD7" w:rsidRDefault="006875CA" w:rsidP="00B80AC2">
      <w:pPr>
        <w:pStyle w:val="NumriData"/>
        <w:keepNext w:val="0"/>
      </w:pPr>
      <w:r w:rsidRPr="00642CD7">
        <w:t>Nr.1272, dat</w:t>
      </w:r>
      <w:r>
        <w:t>ë</w:t>
      </w:r>
      <w:r w:rsidRPr="00642CD7">
        <w:t xml:space="preserve"> 17.9.2008</w:t>
      </w:r>
    </w:p>
    <w:p w:rsidR="006875CA" w:rsidRPr="00642CD7" w:rsidRDefault="006875CA" w:rsidP="00B80AC2">
      <w:pPr>
        <w:pStyle w:val="Paragrafi"/>
      </w:pPr>
    </w:p>
    <w:p w:rsidR="006875CA" w:rsidRDefault="006875CA" w:rsidP="00B80AC2">
      <w:pPr>
        <w:pStyle w:val="Titulli"/>
        <w:keepNext w:val="0"/>
      </w:pPr>
      <w:r>
        <w:t>PËR HAPJEN E PROGRAMEVE TË STUDIMIT, TË CIKLIT TË DYTË, PRANË UNIV</w:t>
      </w:r>
      <w:smartTag w:uri="urn:schemas-microsoft-com:office:smarttags" w:element="stockticker">
        <w:r>
          <w:t>ERSI</w:t>
        </w:r>
      </w:smartTag>
      <w:r>
        <w:t>TETIT TË TIRANËS, NË VITIN AKADEMIK 2008-2009</w:t>
      </w:r>
    </w:p>
    <w:p w:rsidR="006875CA" w:rsidRDefault="006875CA" w:rsidP="00B80AC2">
      <w:pPr>
        <w:pStyle w:val="Titulli"/>
        <w:keepNext w:val="0"/>
      </w:pPr>
    </w:p>
    <w:p w:rsidR="006875CA" w:rsidRDefault="006875CA" w:rsidP="00B80AC2">
      <w:pPr>
        <w:pStyle w:val="Paragrafi"/>
      </w:pPr>
      <w:r>
        <w:t>Në mbështetje të nenit 100 të Kushtetutës dhe të neneve 26 e 42 të ligjit nr.9741, datë 21.5.2007 “Për arsimin e lartë në Republikën e Shqipërisë”, të ndryshuar, me propozimin e Ministrit të Arsimit dhe Shkencës, Këshilli i Ministrave</w:t>
      </w:r>
    </w:p>
    <w:p w:rsidR="006875CA" w:rsidRDefault="006875CA" w:rsidP="00B80AC2">
      <w:pPr>
        <w:pStyle w:val="Paragrafi"/>
      </w:pPr>
    </w:p>
    <w:p w:rsidR="006875CA" w:rsidRDefault="006875CA" w:rsidP="00B80AC2">
      <w:pPr>
        <w:pStyle w:val="VENDOSI"/>
        <w:keepNext w:val="0"/>
      </w:pPr>
      <w:r>
        <w:t>VENDOSI:</w:t>
      </w:r>
    </w:p>
    <w:p w:rsidR="006875CA" w:rsidRDefault="006875CA" w:rsidP="00B80AC2">
      <w:pPr>
        <w:pStyle w:val="Paragrafi"/>
      </w:pPr>
    </w:p>
    <w:p w:rsidR="006875CA" w:rsidRDefault="006875CA" w:rsidP="00B80AC2">
      <w:pPr>
        <w:pStyle w:val="Paragrafi"/>
      </w:pPr>
      <w:r>
        <w:t>1. Hapjen, pranë Universitetit të Tiranës, të programeve të mëposhtme të studimit, të ciklit të dytë, sipas fakulteteve:</w:t>
      </w:r>
    </w:p>
    <w:p w:rsidR="006875CA" w:rsidRDefault="006875CA" w:rsidP="00B80AC2">
      <w:pPr>
        <w:pStyle w:val="Paragrafi"/>
      </w:pPr>
      <w:r>
        <w:t>a) Në Fakultetin e Shkencave të Natyrës:</w:t>
      </w:r>
    </w:p>
    <w:p w:rsidR="006875CA" w:rsidRDefault="006875CA" w:rsidP="00B80AC2">
      <w:pPr>
        <w:pStyle w:val="Paragrafi"/>
      </w:pPr>
      <w:r>
        <w:t>i) Programi i studimit “Kimi”, me profilin “Analiza kimike dhe vetitë e lëndës”, në përfundim të të cilit lëshohet diplomë e nivelit të dytë, DND, në kimi, profili analiza kimike dhe vetitë e lëndës.</w:t>
      </w:r>
    </w:p>
    <w:p w:rsidR="006875CA" w:rsidRDefault="006875CA" w:rsidP="00B80AC2">
      <w:pPr>
        <w:pStyle w:val="Paragrafi"/>
      </w:pPr>
      <w:r>
        <w:t xml:space="preserve">ii) </w:t>
      </w:r>
      <w:r w:rsidRPr="005A1CB2">
        <w:t xml:space="preserve"> </w:t>
      </w:r>
      <w:r>
        <w:t>Programi i studimit “Matematikë”, në përfundim të të cilit lëshohet diplomë e nivelit të dytë, DND, në  matematikë.</w:t>
      </w:r>
    </w:p>
    <w:p w:rsidR="006875CA" w:rsidRDefault="006875CA" w:rsidP="00B80AC2">
      <w:pPr>
        <w:pStyle w:val="Paragrafi"/>
      </w:pPr>
      <w:r>
        <w:t xml:space="preserve">iii) </w:t>
      </w:r>
      <w:r w:rsidRPr="005A1CB2">
        <w:t xml:space="preserve"> </w:t>
      </w:r>
      <w:r>
        <w:t>Programi i studimit “Inxhinieri matematike dhe informatikë”, në përfundim të të cilit lëshohet diplomë e nivelit të dytë, DND, në inxhinieri matematike dhe informatikë.</w:t>
      </w:r>
    </w:p>
    <w:p w:rsidR="006875CA" w:rsidRDefault="006875CA" w:rsidP="00B80AC2">
      <w:pPr>
        <w:pStyle w:val="Paragrafi"/>
      </w:pPr>
      <w:r>
        <w:t>iv)</w:t>
      </w:r>
      <w:r w:rsidRPr="005A1CB2">
        <w:t xml:space="preserve"> </w:t>
      </w:r>
      <w:r>
        <w:t>Programi i studimit “Informatikë”, në përfundim të të cilit lëshohet diplomë e nivelit të dytë, DND, në  informatikë.</w:t>
      </w:r>
    </w:p>
    <w:p w:rsidR="006875CA" w:rsidRDefault="006875CA" w:rsidP="00B80AC2">
      <w:pPr>
        <w:pStyle w:val="Paragrafi"/>
      </w:pPr>
      <w:r>
        <w:t>b) Në Fakultetin e Shkencave Sociale:</w:t>
      </w:r>
    </w:p>
    <w:p w:rsidR="006875CA" w:rsidRDefault="006875CA" w:rsidP="00B80AC2">
      <w:pPr>
        <w:pStyle w:val="Paragrafi"/>
      </w:pPr>
      <w:r>
        <w:t>i)</w:t>
      </w:r>
      <w:r w:rsidRPr="005A1CB2">
        <w:t xml:space="preserve"> </w:t>
      </w:r>
      <w:r>
        <w:t>Programi i studimit “Filozofi sociale”, në përfundim të të cilit lëshohet diplomë e nivelit të dytë, DND, në  filozofi sociale.</w:t>
      </w:r>
    </w:p>
    <w:p w:rsidR="006875CA" w:rsidRDefault="006875CA" w:rsidP="00B80AC2">
      <w:pPr>
        <w:pStyle w:val="Paragrafi"/>
      </w:pPr>
      <w:r>
        <w:t>ii)</w:t>
      </w:r>
      <w:r w:rsidRPr="005A1CB2">
        <w:t xml:space="preserve"> </w:t>
      </w:r>
      <w:r>
        <w:t>Programi i studimit “Shkenca politike”, me profilin “Teoritë politike”,</w:t>
      </w:r>
      <w:r w:rsidRPr="005A1CB2">
        <w:t xml:space="preserve"> </w:t>
      </w:r>
      <w:r>
        <w:t>në përfundim të të cilit lëshohet diplomë e nivelit të dytë, DND, në  shkenca politike, në profilin teori politike.</w:t>
      </w:r>
    </w:p>
    <w:p w:rsidR="006875CA" w:rsidRDefault="006875CA" w:rsidP="00B80AC2">
      <w:pPr>
        <w:pStyle w:val="Paragrafi"/>
      </w:pPr>
      <w:r>
        <w:t>2. Programet e studimeve të ciklit të dytë realizohen me 120 kredite dhe zgjatja normale e tyre është dy vite.</w:t>
      </w:r>
    </w:p>
    <w:p w:rsidR="006875CA" w:rsidRDefault="006875CA" w:rsidP="00B80AC2">
      <w:pPr>
        <w:pStyle w:val="Paragrafi"/>
      </w:pPr>
      <w:r>
        <w:t>3. Këto programe studimi të fillojnë veprimtarinë mësimore në vitin akademik 2008-2009.</w:t>
      </w:r>
    </w:p>
    <w:p w:rsidR="006875CA" w:rsidRDefault="006875CA" w:rsidP="00B80AC2">
      <w:pPr>
        <w:pStyle w:val="Paragrafi"/>
      </w:pPr>
      <w:r>
        <w:t>4. Efektet financiare, që rrjedhin nga zbatimi i këtij vendimi, të përballohen nga buxheti i vitit 2008, miratuar për Universitetin e Tiranës.</w:t>
      </w:r>
    </w:p>
    <w:p w:rsidR="006875CA" w:rsidRDefault="006875CA" w:rsidP="00B80AC2">
      <w:pPr>
        <w:pStyle w:val="Paragrafi"/>
      </w:pPr>
      <w:r>
        <w:t>5. Ngarkohen Ministria e Arsimit dhe Shkencës dhe Universiteti i Tiranës për zbatimin e këtij vendimi.</w:t>
      </w:r>
    </w:p>
    <w:p w:rsidR="006875CA" w:rsidRDefault="006875CA" w:rsidP="00B80AC2">
      <w:pPr>
        <w:pStyle w:val="Paragrafi"/>
      </w:pPr>
      <w:r>
        <w:t>Ky vendim hyn në fuqi pas botimit në Fletoren Zyrtare.</w:t>
      </w:r>
    </w:p>
    <w:p w:rsidR="006875CA" w:rsidRDefault="006875CA" w:rsidP="00B80AC2">
      <w:pPr>
        <w:pStyle w:val="Paragrafi"/>
      </w:pPr>
    </w:p>
    <w:p w:rsidR="006875CA" w:rsidRDefault="006875CA" w:rsidP="00B80AC2">
      <w:pPr>
        <w:pStyle w:val="Autoriteti"/>
        <w:keepNext w:val="0"/>
      </w:pPr>
      <w:r>
        <w:t>KRYEMINISTRI</w:t>
      </w:r>
    </w:p>
    <w:p w:rsidR="006875CA" w:rsidRDefault="006875CA" w:rsidP="00B80AC2">
      <w:pPr>
        <w:pStyle w:val="AutoritetiEmer"/>
      </w:pPr>
      <w:r>
        <w:t>Sali Berisha</w:t>
      </w:r>
    </w:p>
    <w:p w:rsidR="006875CA" w:rsidRDefault="006875CA" w:rsidP="00B80AC2">
      <w:pPr>
        <w:rPr>
          <w:lang w:val="en-GB"/>
        </w:rPr>
      </w:pPr>
    </w:p>
    <w:p w:rsidR="006875CA" w:rsidRPr="006540D5" w:rsidRDefault="006875CA" w:rsidP="00B80AC2">
      <w:pPr>
        <w:rPr>
          <w:lang w:val="en-GB"/>
        </w:rPr>
      </w:pPr>
    </w:p>
    <w:p w:rsidR="006875CA" w:rsidRPr="00642CD7" w:rsidRDefault="006875CA" w:rsidP="00B80AC2">
      <w:pPr>
        <w:pStyle w:val="Akti"/>
        <w:keepNext w:val="0"/>
      </w:pPr>
      <w:r w:rsidRPr="00642CD7">
        <w:t>VENDIM</w:t>
      </w:r>
    </w:p>
    <w:p w:rsidR="006875CA" w:rsidRPr="00642CD7" w:rsidRDefault="006875CA" w:rsidP="00B80AC2">
      <w:pPr>
        <w:pStyle w:val="NumriData"/>
        <w:keepNext w:val="0"/>
      </w:pPr>
      <w:r>
        <w:t>Nr.1273</w:t>
      </w:r>
      <w:r w:rsidRPr="00642CD7">
        <w:t>, dat</w:t>
      </w:r>
      <w:r>
        <w:t>ë</w:t>
      </w:r>
      <w:r w:rsidRPr="00642CD7">
        <w:t xml:space="preserve"> 17.9.2008</w:t>
      </w:r>
    </w:p>
    <w:p w:rsidR="006875CA" w:rsidRPr="00642CD7" w:rsidRDefault="006875CA" w:rsidP="00B80AC2">
      <w:pPr>
        <w:pStyle w:val="Paragrafi"/>
      </w:pPr>
    </w:p>
    <w:p w:rsidR="006875CA" w:rsidRDefault="006875CA" w:rsidP="00B80AC2">
      <w:pPr>
        <w:pStyle w:val="Titulli"/>
        <w:keepNext w:val="0"/>
      </w:pPr>
      <w:r>
        <w:t>PËR HAPJEN E PROGRAMEVE TË STUDIMIT, TË CIKLIT TË DYTË, PRANË UNIV</w:t>
      </w:r>
      <w:smartTag w:uri="urn:schemas-microsoft-com:office:smarttags" w:element="stockticker">
        <w:r>
          <w:t>ERSI</w:t>
        </w:r>
      </w:smartTag>
      <w:r>
        <w:t>TETIT POLITEKNIK TË TIRANËS, NË VITIN AKADEMIK 2008-2009</w:t>
      </w:r>
    </w:p>
    <w:p w:rsidR="006875CA" w:rsidRDefault="006875CA" w:rsidP="00B80AC2">
      <w:pPr>
        <w:pStyle w:val="Titulli"/>
        <w:keepNext w:val="0"/>
      </w:pPr>
    </w:p>
    <w:p w:rsidR="006875CA" w:rsidRDefault="006875CA" w:rsidP="00B80AC2">
      <w:pPr>
        <w:pStyle w:val="Paragrafi"/>
      </w:pPr>
      <w:r>
        <w:t>Në mbështetje të nenit 100 të Kushtetutës dhe të neneve 26 e 42 të ligjit nr.9741, datë 21.5.2007 “Për arsimin e lartë në Republikën e Shqipërisë”, të ndryshuar, me propozimin e Ministrit të Arsimit dhe Shkencës, Këshilli i Ministrave</w:t>
      </w:r>
    </w:p>
    <w:p w:rsidR="006875CA" w:rsidRDefault="006875CA" w:rsidP="00B80AC2">
      <w:pPr>
        <w:pStyle w:val="Paragrafi"/>
      </w:pPr>
    </w:p>
    <w:p w:rsidR="006875CA" w:rsidRDefault="006875CA" w:rsidP="00B80AC2">
      <w:pPr>
        <w:pStyle w:val="VENDOSI"/>
        <w:keepNext w:val="0"/>
      </w:pPr>
      <w:r>
        <w:t>VENDOSI:</w:t>
      </w:r>
    </w:p>
    <w:p w:rsidR="006875CA" w:rsidRDefault="006875CA" w:rsidP="00B80AC2">
      <w:pPr>
        <w:pStyle w:val="Paragrafi"/>
      </w:pPr>
    </w:p>
    <w:p w:rsidR="006875CA" w:rsidRDefault="006875CA" w:rsidP="00B80AC2">
      <w:pPr>
        <w:pStyle w:val="Paragrafi"/>
      </w:pPr>
      <w:r>
        <w:t>1. Hapjen, pranë Universitetit Politeknik të Tiranës, të programeve të mëposhtme të studimit, të ciklit të dytë, sipas fakulteteve:</w:t>
      </w:r>
    </w:p>
    <w:p w:rsidR="006875CA" w:rsidRDefault="006875CA" w:rsidP="00B80AC2">
      <w:pPr>
        <w:pStyle w:val="Paragrafi"/>
      </w:pPr>
      <w:r>
        <w:t>a) Në Fakultetin e Inxhinierisë Mekanike:</w:t>
      </w:r>
    </w:p>
    <w:p w:rsidR="006875CA" w:rsidRDefault="006875CA" w:rsidP="00B80AC2">
      <w:pPr>
        <w:pStyle w:val="Paragrafi"/>
      </w:pPr>
      <w:r>
        <w:t>i)</w:t>
      </w:r>
      <w:r w:rsidRPr="005E4659">
        <w:t xml:space="preserve"> </w:t>
      </w:r>
      <w:r>
        <w:t>Programi i studimit “Inxhinieri tekstili dhe mode”, në përfundim të të cilit lëshohet diplomë e nivelit të dytë, DND, në inxhinieri tekstili dhe mode.</w:t>
      </w:r>
    </w:p>
    <w:p w:rsidR="006875CA" w:rsidRDefault="006875CA" w:rsidP="00B80AC2">
      <w:pPr>
        <w:pStyle w:val="Paragrafi"/>
      </w:pPr>
      <w:r>
        <w:t>b) Në Fakultetin e Inxhinierisë së Ndërtimit:</w:t>
      </w:r>
    </w:p>
    <w:p w:rsidR="006875CA" w:rsidRDefault="006875CA" w:rsidP="00B80AC2">
      <w:pPr>
        <w:pStyle w:val="Paragrafi"/>
      </w:pPr>
      <w:r>
        <w:t>i) Programi i studimit “Inxhinieri ndërtimi”, me profile:</w:t>
      </w:r>
    </w:p>
    <w:p w:rsidR="006875CA" w:rsidRDefault="006875CA" w:rsidP="00B80AC2">
      <w:pPr>
        <w:pStyle w:val="Paragrafi"/>
      </w:pPr>
      <w:r>
        <w:t>-</w:t>
      </w:r>
      <w:r w:rsidR="00B161AA">
        <w:t xml:space="preserve"> </w:t>
      </w:r>
      <w:r>
        <w:t>Ndërtim dhe administrim;</w:t>
      </w:r>
    </w:p>
    <w:p w:rsidR="006875CA" w:rsidRDefault="006875CA" w:rsidP="00B80AC2">
      <w:pPr>
        <w:pStyle w:val="Paragrafi"/>
      </w:pPr>
      <w:r>
        <w:t>-</w:t>
      </w:r>
      <w:r w:rsidR="00B161AA">
        <w:t xml:space="preserve"> </w:t>
      </w:r>
      <w:r>
        <w:t>Strukturist;</w:t>
      </w:r>
    </w:p>
    <w:p w:rsidR="006875CA" w:rsidRDefault="006875CA" w:rsidP="00B80AC2">
      <w:pPr>
        <w:pStyle w:val="Paragrafi"/>
      </w:pPr>
      <w:r>
        <w:t>-</w:t>
      </w:r>
      <w:r w:rsidR="00B161AA">
        <w:t xml:space="preserve"> </w:t>
      </w:r>
      <w:r>
        <w:t>nfrastrukturë e transportit.</w:t>
      </w:r>
    </w:p>
    <w:p w:rsidR="006875CA" w:rsidRDefault="006875CA" w:rsidP="00B80AC2">
      <w:pPr>
        <w:pStyle w:val="Paragrafi"/>
      </w:pPr>
      <w:r>
        <w:t>Në përfundim të këtij programi do të lëshohen diplomat e mëposhtme:</w:t>
      </w:r>
    </w:p>
    <w:p w:rsidR="006875CA" w:rsidRDefault="006875CA" w:rsidP="00B80AC2">
      <w:pPr>
        <w:pStyle w:val="Paragrafi"/>
      </w:pPr>
      <w:r>
        <w:t>-</w:t>
      </w:r>
      <w:r w:rsidR="00B161AA">
        <w:t xml:space="preserve"> </w:t>
      </w:r>
      <w:r>
        <w:t>Diplomë e nivelit të dytë, DND, në inxhinieri ndërtimi, profili ndërtim dhe administrim;</w:t>
      </w:r>
    </w:p>
    <w:p w:rsidR="006875CA" w:rsidRDefault="006875CA" w:rsidP="00B80AC2">
      <w:pPr>
        <w:pStyle w:val="Paragrafi"/>
      </w:pPr>
      <w:r>
        <w:t>-</w:t>
      </w:r>
      <w:r w:rsidR="00B161AA">
        <w:t xml:space="preserve"> </w:t>
      </w:r>
      <w:r>
        <w:t>Diplomë e nivelit të dytë, DND, në inxhinieri ndërtimi, profili strukturist;</w:t>
      </w:r>
    </w:p>
    <w:p w:rsidR="006875CA" w:rsidRDefault="006875CA" w:rsidP="00B80AC2">
      <w:pPr>
        <w:pStyle w:val="Paragrafi"/>
      </w:pPr>
      <w:r>
        <w:t>-</w:t>
      </w:r>
      <w:r w:rsidR="00B161AA">
        <w:t xml:space="preserve"> </w:t>
      </w:r>
      <w:r>
        <w:t>Diplomë e nivelit të dytë, DND, në inxhinieri ndërtimi, profili infrastrukturë e transportit.</w:t>
      </w:r>
    </w:p>
    <w:p w:rsidR="006875CA" w:rsidRDefault="006875CA" w:rsidP="00B80AC2">
      <w:pPr>
        <w:pStyle w:val="Paragrafi"/>
      </w:pPr>
      <w:r>
        <w:t>ii)</w:t>
      </w:r>
      <w:r w:rsidRPr="006C5BA9">
        <w:t xml:space="preserve"> </w:t>
      </w:r>
      <w:r>
        <w:t>Programi i studimit “Inxhinieri hidroteknikë”, në përfundim të të cilit lëshohet diplomë e nivelit të dytë, DND, në inxhinieri hidroteknikë.</w:t>
      </w:r>
    </w:p>
    <w:p w:rsidR="006875CA" w:rsidRDefault="006875CA" w:rsidP="00B80AC2">
      <w:pPr>
        <w:pStyle w:val="Paragrafi"/>
      </w:pPr>
      <w:r>
        <w:t>iii)</w:t>
      </w:r>
      <w:r w:rsidRPr="006C5BA9">
        <w:t xml:space="preserve"> </w:t>
      </w:r>
      <w:r>
        <w:t>Programi i studimit “Inxhinieri gjeodezi”, në përfundim të të cilit lëshohet diplomë e nivelit të dytë, DND, në inxhinieri gjeodezi.</w:t>
      </w:r>
    </w:p>
    <w:p w:rsidR="006875CA" w:rsidRDefault="006875CA" w:rsidP="00B80AC2">
      <w:pPr>
        <w:pStyle w:val="Paragrafi"/>
      </w:pPr>
      <w:r>
        <w:t>2.</w:t>
      </w:r>
      <w:r w:rsidR="00FD2659">
        <w:t xml:space="preserve"> </w:t>
      </w:r>
      <w:r>
        <w:t>Programet e studimeve të ciklit të dytë realizohen me 120 kredite dhe zgjatja normale e tyre është dy vite.</w:t>
      </w:r>
    </w:p>
    <w:p w:rsidR="006875CA" w:rsidRDefault="006875CA" w:rsidP="00B80AC2">
      <w:pPr>
        <w:pStyle w:val="Paragrafi"/>
      </w:pPr>
      <w:r>
        <w:t>3. Këto programe studimi të fillojnë veprimtarinë mësimore në vitin akademik 2008-2009.</w:t>
      </w:r>
    </w:p>
    <w:p w:rsidR="006875CA" w:rsidRDefault="006875CA" w:rsidP="00B80AC2">
      <w:pPr>
        <w:pStyle w:val="Paragrafi"/>
      </w:pPr>
      <w:r>
        <w:t>4. Efektet financiare, që rrjedhin nga zbatimi i këtij vendimi, të përballohen nga buxheti i vitit 2008, miratuar për Universitetin  Politeknik të Tiranës.</w:t>
      </w:r>
    </w:p>
    <w:p w:rsidR="006875CA" w:rsidRDefault="006875CA" w:rsidP="00B80AC2">
      <w:pPr>
        <w:pStyle w:val="Paragrafi"/>
      </w:pPr>
      <w:r>
        <w:t>5. Ngarkohen Ministria e Arsimit dhe Shkencës dhe Universiteti Politeknik i Tiranës për zbatimin e këtij vendimi.</w:t>
      </w:r>
    </w:p>
    <w:p w:rsidR="006875CA" w:rsidRDefault="006875CA" w:rsidP="00B80AC2">
      <w:pPr>
        <w:pStyle w:val="Paragrafi"/>
      </w:pPr>
      <w:r>
        <w:t>Ky vendim hyn në fuqi pas botimit në Fletoren Zyrtare.</w:t>
      </w:r>
    </w:p>
    <w:p w:rsidR="006875CA" w:rsidRDefault="006875CA" w:rsidP="00B80AC2">
      <w:pPr>
        <w:pStyle w:val="Paragrafi"/>
      </w:pPr>
    </w:p>
    <w:p w:rsidR="006875CA" w:rsidRDefault="006875CA" w:rsidP="00B80AC2">
      <w:pPr>
        <w:pStyle w:val="Autoriteti"/>
        <w:keepNext w:val="0"/>
      </w:pPr>
      <w:r>
        <w:t>KRYEMINISTRI</w:t>
      </w:r>
    </w:p>
    <w:p w:rsidR="006875CA" w:rsidRDefault="006875CA" w:rsidP="00B80AC2">
      <w:pPr>
        <w:pStyle w:val="AutoritetiEmer"/>
      </w:pPr>
      <w:r>
        <w:t>Sali Berisha</w:t>
      </w:r>
    </w:p>
    <w:p w:rsidR="006875CA" w:rsidRDefault="006875CA" w:rsidP="00B80AC2">
      <w:pPr>
        <w:rPr>
          <w:lang w:val="en-GB"/>
        </w:rPr>
      </w:pPr>
    </w:p>
    <w:p w:rsidR="006875CA" w:rsidRPr="00B161AA" w:rsidRDefault="006875CA" w:rsidP="00B80AC2">
      <w:pPr>
        <w:pStyle w:val="Akti"/>
        <w:keepNext w:val="0"/>
      </w:pPr>
      <w:r w:rsidRPr="00B161AA">
        <w:t>VENDIM</w:t>
      </w:r>
    </w:p>
    <w:p w:rsidR="006875CA" w:rsidRPr="00B161AA" w:rsidRDefault="006875CA" w:rsidP="00B80AC2">
      <w:pPr>
        <w:pStyle w:val="NumriData"/>
        <w:keepNext w:val="0"/>
      </w:pPr>
      <w:r w:rsidRPr="00B161AA">
        <w:t>Nr.1274, datë 17.9.2008</w:t>
      </w:r>
    </w:p>
    <w:p w:rsidR="006875CA" w:rsidRPr="00B161AA" w:rsidRDefault="006875CA" w:rsidP="00B80AC2">
      <w:pPr>
        <w:pStyle w:val="Paragrafi"/>
      </w:pPr>
    </w:p>
    <w:p w:rsidR="006875CA" w:rsidRPr="00B161AA" w:rsidRDefault="006875CA" w:rsidP="00B80AC2">
      <w:pPr>
        <w:pStyle w:val="Titulli"/>
        <w:keepNext w:val="0"/>
      </w:pPr>
      <w:r w:rsidRPr="00B161AA">
        <w:t>PËR HAPJEN E PROGRAMEVE TË STUDIMIT, TË CIKLIT TË DYTË, PRANË UNIV</w:t>
      </w:r>
      <w:smartTag w:uri="urn:schemas-microsoft-com:office:smarttags" w:element="stockticker">
        <w:r w:rsidRPr="00B161AA">
          <w:t>ERSI</w:t>
        </w:r>
      </w:smartTag>
      <w:r w:rsidRPr="00B161AA">
        <w:t>TETIT BUJQËSOR TË TIRANËS, NË VITIN AKADEMIK 2008-2009</w:t>
      </w:r>
    </w:p>
    <w:p w:rsidR="006875CA" w:rsidRDefault="006875CA" w:rsidP="00B80AC2">
      <w:pPr>
        <w:pStyle w:val="Titulli"/>
        <w:keepNext w:val="0"/>
      </w:pPr>
    </w:p>
    <w:p w:rsidR="006875CA" w:rsidRDefault="006875CA" w:rsidP="00B80AC2">
      <w:pPr>
        <w:pStyle w:val="Paragrafi"/>
      </w:pPr>
      <w:r>
        <w:t>Në mbështetje të nenit 100 të Kushtetutës dhe të neneve 26 e 42 të ligjit nr.9741, datë 21.5.2007 “Për arsimin e lartë në Republikën e Shqipërisë”, të ndryshuar, me propozimin e Ministrit të Arsimit dhe Shkencës, Këshilli i Ministrave</w:t>
      </w:r>
    </w:p>
    <w:p w:rsidR="006875CA" w:rsidRDefault="006875CA" w:rsidP="00B80AC2">
      <w:pPr>
        <w:pStyle w:val="Paragrafi"/>
      </w:pPr>
    </w:p>
    <w:p w:rsidR="006875CA" w:rsidRDefault="006875CA" w:rsidP="00B80AC2">
      <w:pPr>
        <w:pStyle w:val="VENDOSI"/>
        <w:keepNext w:val="0"/>
      </w:pPr>
      <w:r>
        <w:t>VENDOSI:</w:t>
      </w:r>
    </w:p>
    <w:p w:rsidR="006875CA" w:rsidRDefault="006875CA" w:rsidP="00B80AC2">
      <w:pPr>
        <w:pStyle w:val="Paragrafi"/>
      </w:pPr>
    </w:p>
    <w:p w:rsidR="006875CA" w:rsidRDefault="006875CA" w:rsidP="00B80AC2">
      <w:pPr>
        <w:pStyle w:val="Paragrafi"/>
      </w:pPr>
      <w:r>
        <w:t>1. Hapjen, pranë Universitetit Bujqësor të Tiranës, në Fakultetin e Ekonomisë dhe Agrobiznesit, të programeve të mëposhtme të studimit, të ciklit të dytë:</w:t>
      </w:r>
    </w:p>
    <w:p w:rsidR="006875CA" w:rsidRDefault="006875CA" w:rsidP="00B80AC2">
      <w:pPr>
        <w:pStyle w:val="Paragrafi"/>
      </w:pPr>
      <w:r>
        <w:t>i) Programi i studimit “Ekonomi dhe politika agrare”, me profol:</w:t>
      </w:r>
    </w:p>
    <w:p w:rsidR="006875CA" w:rsidRDefault="006875CA" w:rsidP="00B80AC2">
      <w:pPr>
        <w:pStyle w:val="Paragrafi"/>
      </w:pPr>
      <w:r>
        <w:t>- Zhvillim rural i integruar;</w:t>
      </w:r>
    </w:p>
    <w:p w:rsidR="006875CA" w:rsidRDefault="006875CA" w:rsidP="00B80AC2">
      <w:pPr>
        <w:pStyle w:val="Paragrafi"/>
      </w:pPr>
      <w:r>
        <w:t>- Ekonomia dhe politikat e zhvillimit agrar.</w:t>
      </w:r>
    </w:p>
    <w:p w:rsidR="006875CA" w:rsidRDefault="006875CA" w:rsidP="00B80AC2">
      <w:pPr>
        <w:pStyle w:val="Paragrafi"/>
      </w:pPr>
      <w:r>
        <w:t>Në përfundim të këtij programi të lëshohen diplomat e mëposhtme:</w:t>
      </w:r>
    </w:p>
    <w:p w:rsidR="006875CA" w:rsidRDefault="006875CA" w:rsidP="00B80AC2">
      <w:pPr>
        <w:pStyle w:val="Paragrafi"/>
      </w:pPr>
      <w:r>
        <w:t>- Diplomë e nivelit të dytë, DND, në ekonomi dhe politika agrare, me profil zhvillim rural i integruar;</w:t>
      </w:r>
    </w:p>
    <w:p w:rsidR="006875CA" w:rsidRDefault="006875CA" w:rsidP="00B80AC2">
      <w:pPr>
        <w:pStyle w:val="Paragrafi"/>
      </w:pPr>
      <w:r>
        <w:t>- Diplomë e niveli të dytë, DND, në ekonomi dhe politika agrare, me profil ekonomia dhe politikat e zhvillimit agrar;</w:t>
      </w:r>
    </w:p>
    <w:p w:rsidR="006875CA" w:rsidRDefault="006875CA" w:rsidP="00B80AC2">
      <w:pPr>
        <w:pStyle w:val="Paragrafi"/>
      </w:pPr>
      <w:r>
        <w:t>ii) Programi i studimit “Financë-kontabilitet”, me profil:</w:t>
      </w:r>
    </w:p>
    <w:p w:rsidR="006875CA" w:rsidRDefault="006875CA" w:rsidP="00B80AC2">
      <w:pPr>
        <w:pStyle w:val="Paragrafi"/>
      </w:pPr>
      <w:r>
        <w:t>- Financë;</w:t>
      </w:r>
    </w:p>
    <w:p w:rsidR="006875CA" w:rsidRDefault="006875CA" w:rsidP="00B80AC2">
      <w:pPr>
        <w:pStyle w:val="Paragrafi"/>
      </w:pPr>
      <w:r>
        <w:t>- Kontabilitet.</w:t>
      </w:r>
    </w:p>
    <w:p w:rsidR="006875CA" w:rsidRDefault="006875CA" w:rsidP="00B80AC2">
      <w:pPr>
        <w:pStyle w:val="Paragrafi"/>
      </w:pPr>
      <w:r>
        <w:t xml:space="preserve">  Në përfundim të këtij programi të lëshohen diplomat e mëposhtme:</w:t>
      </w:r>
    </w:p>
    <w:p w:rsidR="006875CA" w:rsidRDefault="006875CA" w:rsidP="00B80AC2">
      <w:pPr>
        <w:pStyle w:val="Paragrafi"/>
      </w:pPr>
      <w:r>
        <w:t>- Diplomë e nivelit të dytë, DND, në financë-kontabilitet, me profil financë;</w:t>
      </w:r>
    </w:p>
    <w:p w:rsidR="006875CA" w:rsidRDefault="006875CA" w:rsidP="00B80AC2">
      <w:pPr>
        <w:pStyle w:val="Paragrafi"/>
      </w:pPr>
      <w:r>
        <w:t>- Diplomë e nivelit të dytë, DND, në financë-kontabilitet, me profil kontabilitet.</w:t>
      </w:r>
    </w:p>
    <w:p w:rsidR="006875CA" w:rsidRDefault="006875CA" w:rsidP="00B80AC2">
      <w:pPr>
        <w:pStyle w:val="Paragrafi"/>
      </w:pPr>
      <w:r>
        <w:t>iii) Programi i studimit “Menaxhim agrobiznesi”, me profil:</w:t>
      </w:r>
    </w:p>
    <w:p w:rsidR="006875CA" w:rsidRDefault="006875CA" w:rsidP="00B80AC2">
      <w:pPr>
        <w:pStyle w:val="Paragrafi"/>
      </w:pPr>
      <w:r>
        <w:t>- Administrim i ndërmarrjeve;</w:t>
      </w:r>
    </w:p>
    <w:p w:rsidR="006875CA" w:rsidRDefault="006875CA" w:rsidP="00B80AC2">
      <w:pPr>
        <w:pStyle w:val="Paragrafi"/>
      </w:pPr>
      <w:r>
        <w:t>- Marketing.</w:t>
      </w:r>
    </w:p>
    <w:p w:rsidR="006875CA" w:rsidRDefault="006875CA" w:rsidP="00B80AC2">
      <w:pPr>
        <w:pStyle w:val="Paragrafi"/>
      </w:pPr>
      <w:r>
        <w:t>Në përfundim të këtij programi të lëshohen diplomat e mëposhtme:</w:t>
      </w:r>
    </w:p>
    <w:p w:rsidR="006875CA" w:rsidRDefault="006875CA" w:rsidP="00B80AC2">
      <w:pPr>
        <w:pStyle w:val="Paragrafi"/>
      </w:pPr>
      <w:r>
        <w:t>- Diplomë e nivelit të dytë, DND, në menaxhim agrobiznesi, me profil administrim i ndërmarrjeve;</w:t>
      </w:r>
    </w:p>
    <w:p w:rsidR="006875CA" w:rsidRDefault="006875CA" w:rsidP="00B80AC2">
      <w:pPr>
        <w:pStyle w:val="Paragrafi"/>
      </w:pPr>
      <w:r>
        <w:t>-</w:t>
      </w:r>
      <w:r w:rsidRPr="00585072">
        <w:t xml:space="preserve"> </w:t>
      </w:r>
      <w:r>
        <w:t xml:space="preserve"> Diplomë e nivelit të dytë, DND, në menaxhim agrobiznesi, me profil marketing.</w:t>
      </w:r>
    </w:p>
    <w:p w:rsidR="006875CA" w:rsidRDefault="006875CA" w:rsidP="00B80AC2">
      <w:pPr>
        <w:pStyle w:val="Paragrafi"/>
      </w:pPr>
      <w:r>
        <w:t>2. Programet e studimeve të ciklit të dytë realizohen me 120 kredite dhe zgjatja normale e tyre është dy vite.</w:t>
      </w:r>
    </w:p>
    <w:p w:rsidR="006875CA" w:rsidRDefault="006875CA" w:rsidP="00B80AC2">
      <w:pPr>
        <w:pStyle w:val="Paragrafi"/>
      </w:pPr>
      <w:r>
        <w:t>3. Këto programe studimi të fillojnë veprimtarinë mësimore në vitin akademik 2008-2009.</w:t>
      </w:r>
    </w:p>
    <w:p w:rsidR="006875CA" w:rsidRDefault="006875CA" w:rsidP="00B80AC2">
      <w:pPr>
        <w:pStyle w:val="Paragrafi"/>
      </w:pPr>
      <w:r>
        <w:t>4. Efektet financiare, që rrjedhin nga zbatimi i këtij vendimi, të përballohen nga buxheti i vitit 2008, miratuar për Universitetin  Bujqësor  të Tiranës.</w:t>
      </w:r>
    </w:p>
    <w:p w:rsidR="006875CA" w:rsidRDefault="006875CA" w:rsidP="00B80AC2">
      <w:pPr>
        <w:pStyle w:val="Paragrafi"/>
      </w:pPr>
      <w:r>
        <w:t>5. Ngarkohen Ministria e Arsimit dhe Shkencës dhe Universiteti Politeknik i Tiranës për zbatimin e këtij vendimi.</w:t>
      </w:r>
    </w:p>
    <w:p w:rsidR="006875CA" w:rsidRDefault="006875CA" w:rsidP="00B80AC2">
      <w:pPr>
        <w:pStyle w:val="Paragrafi"/>
      </w:pPr>
      <w:r>
        <w:t>Ky vendim hyn në fuqi pas botimit në Fletoren Zyrtare.</w:t>
      </w:r>
    </w:p>
    <w:p w:rsidR="006875CA" w:rsidRDefault="006875CA" w:rsidP="00B80AC2">
      <w:pPr>
        <w:pStyle w:val="Paragrafi"/>
      </w:pPr>
    </w:p>
    <w:p w:rsidR="006875CA" w:rsidRDefault="006875CA" w:rsidP="00B80AC2">
      <w:pPr>
        <w:pStyle w:val="Autoriteti"/>
        <w:keepNext w:val="0"/>
      </w:pPr>
      <w:r>
        <w:t>KRYEMINISTRI</w:t>
      </w:r>
    </w:p>
    <w:p w:rsidR="006875CA" w:rsidRDefault="006875CA" w:rsidP="00B80AC2">
      <w:pPr>
        <w:pStyle w:val="AutoritetiEmer"/>
      </w:pPr>
      <w:r>
        <w:t>Sali Berisha</w:t>
      </w:r>
    </w:p>
    <w:p w:rsidR="006875CA" w:rsidRDefault="006875CA" w:rsidP="00B80AC2">
      <w:pPr>
        <w:pStyle w:val="Paragrafi"/>
      </w:pPr>
    </w:p>
    <w:p w:rsidR="006875CA" w:rsidRPr="00B84743" w:rsidRDefault="006875CA" w:rsidP="00B80AC2">
      <w:pPr>
        <w:rPr>
          <w:lang w:val="en-GB"/>
        </w:rPr>
      </w:pPr>
    </w:p>
    <w:p w:rsidR="006875CA" w:rsidRDefault="006875CA" w:rsidP="00B80AC2">
      <w:pPr>
        <w:pStyle w:val="Akti"/>
        <w:keepNext w:val="0"/>
      </w:pPr>
      <w:r>
        <w:t>VENDIM</w:t>
      </w:r>
    </w:p>
    <w:p w:rsidR="006875CA" w:rsidRDefault="006875CA" w:rsidP="00B80AC2">
      <w:pPr>
        <w:pStyle w:val="NumriData"/>
        <w:keepNext w:val="0"/>
      </w:pPr>
      <w:r>
        <w:t>Nr.1275, datë 24.9.2008</w:t>
      </w:r>
    </w:p>
    <w:p w:rsidR="006875CA" w:rsidRDefault="006875CA" w:rsidP="00B80AC2">
      <w:pPr>
        <w:pStyle w:val="Paragrafi"/>
      </w:pPr>
    </w:p>
    <w:p w:rsidR="006875CA" w:rsidRPr="00410247" w:rsidRDefault="006875CA" w:rsidP="00B80AC2">
      <w:pPr>
        <w:pStyle w:val="Titulli"/>
        <w:keepNext w:val="0"/>
      </w:pPr>
      <w:r>
        <w:t xml:space="preserve">PËR LEJIMIN E KALIMIT TRANSIT TË DISA </w:t>
      </w:r>
      <w:r w:rsidRPr="00410247">
        <w:t xml:space="preserve"> </w:t>
      </w:r>
      <w:smartTag w:uri="urn:schemas-microsoft-com:office:smarttags" w:element="stockticker">
        <w:r w:rsidRPr="00410247">
          <w:t>AUTO</w:t>
        </w:r>
      </w:smartTag>
      <w:r>
        <w:t>KOLONAVE  USHTARAKE ITALIANE</w:t>
      </w:r>
      <w:r w:rsidRPr="00410247">
        <w:t>, PËRMES TERRITORIT TË REPUBLIKËS SË SHQIPËRISË</w:t>
      </w:r>
    </w:p>
    <w:p w:rsidR="006875CA" w:rsidRPr="00410247" w:rsidRDefault="006875CA" w:rsidP="00B80AC2">
      <w:pPr>
        <w:pStyle w:val="Titulli"/>
        <w:keepNext w:val="0"/>
      </w:pPr>
      <w:r w:rsidRPr="00410247">
        <w:t> </w:t>
      </w:r>
    </w:p>
    <w:p w:rsidR="006875CA" w:rsidRPr="00410247" w:rsidRDefault="006875CA" w:rsidP="00B80AC2">
      <w:pPr>
        <w:pStyle w:val="Paragrafi"/>
      </w:pPr>
      <w:r w:rsidRPr="00410247">
        <w:t> </w:t>
      </w:r>
    </w:p>
    <w:p w:rsidR="006875CA" w:rsidRPr="00410247" w:rsidRDefault="006875CA" w:rsidP="00B80AC2">
      <w:pPr>
        <w:pStyle w:val="Paragrafi"/>
      </w:pPr>
      <w:r w:rsidRPr="00410247">
        <w:t>Në mbështetje të nenit 100 të Kushtetutës dhe të</w:t>
      </w:r>
      <w:r>
        <w:t xml:space="preserve"> neneve 16, pika 2, 17, 18 e 19</w:t>
      </w:r>
      <w:r w:rsidRPr="00410247">
        <w:t xml:space="preserve"> të ligjit</w:t>
      </w:r>
      <w:r>
        <w:t xml:space="preserve"> nr.9363, datë 24.3.2005</w:t>
      </w:r>
      <w:r w:rsidRPr="00410247">
        <w:t xml:space="preserve"> “Për mënyrën dhe procedurat e vendosjes dhe kalimit të forcave ushtarake të huaja në territorin e Republikës së Shqipërisë, si dhe për dërgimin e forcave ushtarake shqiptare j</w:t>
      </w:r>
      <w:r>
        <w:t>ashtë vendit”, me propozimin e M</w:t>
      </w:r>
      <w:r w:rsidRPr="00410247">
        <w:t>inistrit të Mbrojtjes, Këshilli i Ministrave</w:t>
      </w:r>
    </w:p>
    <w:p w:rsidR="006875CA" w:rsidRPr="00410247" w:rsidRDefault="006875CA" w:rsidP="00B80AC2">
      <w:pPr>
        <w:pStyle w:val="Paragrafi"/>
      </w:pPr>
      <w:r w:rsidRPr="00410247">
        <w:t> </w:t>
      </w:r>
    </w:p>
    <w:p w:rsidR="006875CA" w:rsidRPr="00410247" w:rsidRDefault="006875CA" w:rsidP="00B80AC2">
      <w:pPr>
        <w:pStyle w:val="VENDOSI"/>
        <w:keepNext w:val="0"/>
      </w:pPr>
      <w:r>
        <w:t>VENDOS</w:t>
      </w:r>
      <w:r w:rsidRPr="00410247">
        <w:t>I:</w:t>
      </w:r>
    </w:p>
    <w:p w:rsidR="006875CA" w:rsidRPr="00410247" w:rsidRDefault="006875CA" w:rsidP="00B80AC2">
      <w:pPr>
        <w:pStyle w:val="Paragrafi"/>
      </w:pPr>
      <w:r w:rsidRPr="00410247">
        <w:t> </w:t>
      </w:r>
    </w:p>
    <w:p w:rsidR="006875CA" w:rsidRPr="00410247" w:rsidRDefault="006875CA" w:rsidP="00B80AC2">
      <w:pPr>
        <w:pStyle w:val="Paragrafi"/>
      </w:pPr>
      <w:r>
        <w:t>1. Lejimin e kalimit trans</w:t>
      </w:r>
      <w:r w:rsidRPr="00410247">
        <w:t>it, përmes territorit të Republikës së S</w:t>
      </w:r>
      <w:r>
        <w:t>hqipërisë,  në itinerarin Qafë-T</w:t>
      </w:r>
      <w:r w:rsidRPr="00410247">
        <w:t>han</w:t>
      </w:r>
      <w:r w:rsidR="00835A4B">
        <w:t>ë - P</w:t>
      </w:r>
      <w:r>
        <w:t>orti i Durrësit, në datën 25</w:t>
      </w:r>
      <w:r w:rsidRPr="00410247">
        <w:t xml:space="preserve"> shtator 2008,</w:t>
      </w:r>
      <w:r>
        <w:t xml:space="preserve"> të  dy</w:t>
      </w:r>
      <w:r w:rsidRPr="00410247">
        <w:t xml:space="preserve"> autokolonav</w:t>
      </w:r>
      <w:r>
        <w:t>e dhe trupave ushtarake italiane, të përbëra, si më poshtë vijon:</w:t>
      </w:r>
      <w:r w:rsidRPr="00410247">
        <w:t xml:space="preserve"> </w:t>
      </w:r>
    </w:p>
    <w:p w:rsidR="006875CA" w:rsidRDefault="006875CA" w:rsidP="00B80AC2">
      <w:pPr>
        <w:pStyle w:val="Paragrafi"/>
      </w:pPr>
      <w:r>
        <w:rPr>
          <w:rFonts w:ascii="Times New Roman" w:eastAsia="Symbol" w:hAnsi="Times New Roman"/>
        </w:rPr>
        <w:t>a)</w:t>
      </w:r>
      <w:r>
        <w:rPr>
          <w:rFonts w:eastAsia="Symbol"/>
        </w:rPr>
        <w:t> </w:t>
      </w:r>
      <w:r w:rsidRPr="00410247">
        <w:t>Autokolona e parë, me</w:t>
      </w:r>
      <w:r>
        <w:t xml:space="preserve"> 11 (njëmbëdhjetë) automjete dhe 13 (trembëdhjetë) trupa;</w:t>
      </w:r>
    </w:p>
    <w:p w:rsidR="006875CA" w:rsidRDefault="006875CA" w:rsidP="00B80AC2">
      <w:pPr>
        <w:pStyle w:val="Paragrafi"/>
      </w:pPr>
      <w:r>
        <w:t xml:space="preserve">b) Autokolona e dytë, me 13 (trembëdhjetë) automjete dhe 16 (gjashtëmbëdhjetë) trupa.  </w:t>
      </w:r>
    </w:p>
    <w:p w:rsidR="006875CA" w:rsidRDefault="006875CA" w:rsidP="00B80AC2">
      <w:pPr>
        <w:pStyle w:val="Paragrafi"/>
      </w:pPr>
      <w:r>
        <w:t>2. Lejimin e kalimit trans</w:t>
      </w:r>
      <w:r w:rsidRPr="00410247">
        <w:t>it, përmes territorit të Republikës së S</w:t>
      </w:r>
      <w:r>
        <w:t>hqipërisë,  në itinerarin Qafë-T</w:t>
      </w:r>
      <w:r w:rsidRPr="00410247">
        <w:t>han</w:t>
      </w:r>
      <w:r w:rsidR="00835A4B">
        <w:t>ë - P</w:t>
      </w:r>
      <w:r>
        <w:t>orti i Durrësit, në datën 26</w:t>
      </w:r>
      <w:r w:rsidRPr="00410247">
        <w:t xml:space="preserve"> shtator 2008,</w:t>
      </w:r>
      <w:r>
        <w:t xml:space="preserve"> të tri autokolonave ushtarake italiane</w:t>
      </w:r>
      <w:r w:rsidRPr="00410247">
        <w:t xml:space="preserve">, të përbëra, </w:t>
      </w:r>
      <w:r>
        <w:t>si më poshtë vijon:</w:t>
      </w:r>
    </w:p>
    <w:p w:rsidR="006875CA" w:rsidRDefault="006875CA" w:rsidP="00B80AC2">
      <w:pPr>
        <w:pStyle w:val="Paragrafi"/>
      </w:pPr>
      <w:r>
        <w:t>a) Autokolona e parë, me 14 (katërmbëdhjetë) automjete dhe 28 (njëzet e tetë) trupa;</w:t>
      </w:r>
    </w:p>
    <w:p w:rsidR="006875CA" w:rsidRDefault="006875CA" w:rsidP="00B80AC2">
      <w:pPr>
        <w:pStyle w:val="Paragrafi"/>
      </w:pPr>
      <w:r>
        <w:t>b) Autokolona e dytë, me 15 (pesëmbëdhjetë) automjete dhe 30 (tridhjetë) trupa;</w:t>
      </w:r>
    </w:p>
    <w:p w:rsidR="006875CA" w:rsidRDefault="006875CA" w:rsidP="00B80AC2">
      <w:pPr>
        <w:pStyle w:val="Paragrafi"/>
      </w:pPr>
      <w:r>
        <w:t>c) Autokolona e tretë, me 15 (pesëmbëdhjetë) automjete dhe 30 (tridhjetë) trupa ushtarake.</w:t>
      </w:r>
    </w:p>
    <w:p w:rsidR="006875CA" w:rsidRDefault="006875CA" w:rsidP="00B80AC2">
      <w:pPr>
        <w:pStyle w:val="Paragrafi"/>
      </w:pPr>
      <w:r>
        <w:t>3.</w:t>
      </w:r>
      <w:r w:rsidRPr="00410247">
        <w:t xml:space="preserve"> </w:t>
      </w:r>
      <w:r>
        <w:t>Lejimin e kalimit trans</w:t>
      </w:r>
      <w:r w:rsidRPr="00410247">
        <w:t>it, përmes territorit të Republikës së S</w:t>
      </w:r>
      <w:r>
        <w:t>hqipërisë,  në itinerarin Qafë-T</w:t>
      </w:r>
      <w:r w:rsidRPr="00410247">
        <w:t>han</w:t>
      </w:r>
      <w:r w:rsidR="00835A4B">
        <w:t>ë - P</w:t>
      </w:r>
      <w:r>
        <w:t>orti i Durrësit, në datën 27</w:t>
      </w:r>
      <w:r w:rsidRPr="00410247">
        <w:t xml:space="preserve"> shtator 2008,</w:t>
      </w:r>
      <w:r>
        <w:t xml:space="preserve"> të dy autokolonave ushtarake italiane</w:t>
      </w:r>
      <w:r w:rsidRPr="00410247">
        <w:t xml:space="preserve">, të përbëra, </w:t>
      </w:r>
      <w:r>
        <w:t>si më poshtë vijon:</w:t>
      </w:r>
    </w:p>
    <w:p w:rsidR="006875CA" w:rsidRDefault="006875CA" w:rsidP="00B80AC2">
      <w:pPr>
        <w:pStyle w:val="Paragrafi"/>
      </w:pPr>
      <w:r>
        <w:t>a) autokolona e parë, me 11 (njëmbëdhjetë) automjete dhe 13 (trembëdhjetë) trupa;</w:t>
      </w:r>
    </w:p>
    <w:p w:rsidR="006875CA" w:rsidRDefault="006875CA" w:rsidP="00B80AC2">
      <w:pPr>
        <w:pStyle w:val="Paragrafi"/>
      </w:pPr>
      <w:r>
        <w:t>b) autokolona e dytë, me 13 (trembëdhjetë) automjete dhe 16 (gjashtëmbëdhjetë) trupa.</w:t>
      </w:r>
    </w:p>
    <w:p w:rsidR="006875CA" w:rsidRPr="00410247" w:rsidRDefault="006875CA" w:rsidP="00B80AC2">
      <w:pPr>
        <w:pStyle w:val="Paragrafi"/>
      </w:pPr>
      <w:r>
        <w:t xml:space="preserve">4. </w:t>
      </w:r>
      <w:r w:rsidRPr="00410247">
        <w:t xml:space="preserve">Pika e hyrjes në territorin e Republikës së Shqipërisë të jetë </w:t>
      </w:r>
      <w:r>
        <w:t>pika e kalimit të kufirit Qafë-T</w:t>
      </w:r>
      <w:r w:rsidRPr="00410247">
        <w:t xml:space="preserve">hanë dhe pika e daljes të </w:t>
      </w:r>
      <w:r w:rsidR="00835A4B">
        <w:t>jetë pika e kalimit të kufirit P</w:t>
      </w:r>
      <w:r w:rsidRPr="00410247">
        <w:t>orti i Durrësit. </w:t>
      </w:r>
    </w:p>
    <w:p w:rsidR="006A6E70" w:rsidRDefault="006875CA" w:rsidP="00B80AC2">
      <w:pPr>
        <w:pStyle w:val="Paragrafi"/>
      </w:pPr>
      <w:r>
        <w:t xml:space="preserve">5. </w:t>
      </w:r>
      <w:r w:rsidRPr="00410247">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t>ket statusit të forcave të tyre</w:t>
      </w:r>
      <w:r w:rsidRPr="00410247">
        <w:t>, ratifikuar me ligjin nr.8034, datë 22.11.1995.</w:t>
      </w:r>
    </w:p>
    <w:p w:rsidR="006875CA" w:rsidRPr="00410247" w:rsidRDefault="006875CA" w:rsidP="00B80AC2">
      <w:pPr>
        <w:pStyle w:val="Paragrafi"/>
      </w:pPr>
      <w:r>
        <w:t>6. Autokolonat ushtarake italiane</w:t>
      </w:r>
      <w:r w:rsidRPr="00410247">
        <w:t>, gjatë itinerarit të lëvizjes nëpër territorin e Republikës së Shqipërisë, të shoqërohen nga njësi të armatosura të Forcave të Armatosura të Republikës së Shqipërisë.  </w:t>
      </w:r>
    </w:p>
    <w:p w:rsidR="006875CA" w:rsidRPr="00410247" w:rsidRDefault="006875CA" w:rsidP="00B80AC2">
      <w:pPr>
        <w:pStyle w:val="Paragrafi"/>
      </w:pPr>
      <w:r>
        <w:t xml:space="preserve">7. </w:t>
      </w:r>
      <w:r w:rsidRPr="00410247">
        <w:t>Ngarkohet Ministria e Mbrojtjes për zbatimin e këtij vendimi.  </w:t>
      </w:r>
    </w:p>
    <w:p w:rsidR="006875CA" w:rsidRPr="00410247" w:rsidRDefault="006875CA" w:rsidP="00B80AC2">
      <w:pPr>
        <w:pStyle w:val="Paragrafi"/>
      </w:pPr>
      <w:r w:rsidRPr="00410247">
        <w:t>Ky vendim hyn në fuqi menjëherë d</w:t>
      </w:r>
      <w:r>
        <w:t>he botohet në Fletoren Zyrtare</w:t>
      </w:r>
      <w:r w:rsidRPr="00410247">
        <w:t>. </w:t>
      </w:r>
    </w:p>
    <w:p w:rsidR="006875CA" w:rsidRPr="00410247" w:rsidRDefault="006875CA" w:rsidP="00B80AC2">
      <w:pPr>
        <w:pStyle w:val="Paragrafi"/>
      </w:pPr>
      <w:r w:rsidRPr="00410247">
        <w:t> </w:t>
      </w:r>
    </w:p>
    <w:p w:rsidR="006875CA" w:rsidRPr="00410247" w:rsidRDefault="006875CA" w:rsidP="00B80AC2">
      <w:pPr>
        <w:pStyle w:val="Autoriteti"/>
        <w:keepNext w:val="0"/>
      </w:pPr>
      <w:r>
        <w:t>KRYEMINISTR</w:t>
      </w:r>
      <w:r w:rsidRPr="00410247">
        <w:t>I</w:t>
      </w:r>
    </w:p>
    <w:p w:rsidR="006875CA" w:rsidRDefault="006875CA" w:rsidP="00B80AC2">
      <w:pPr>
        <w:pStyle w:val="AutoritetiEmer"/>
      </w:pPr>
      <w:r w:rsidRPr="00410247">
        <w:t> Sali  Berisha</w:t>
      </w:r>
    </w:p>
    <w:p w:rsidR="006875CA" w:rsidRDefault="006875CA" w:rsidP="00B80AC2">
      <w:pPr>
        <w:rPr>
          <w:lang w:val="en-GB"/>
        </w:rPr>
      </w:pPr>
    </w:p>
    <w:p w:rsidR="006875CA" w:rsidRDefault="006875CA" w:rsidP="00B80AC2">
      <w:pPr>
        <w:pStyle w:val="Akti"/>
        <w:keepNext w:val="0"/>
      </w:pPr>
      <w:r>
        <w:t>VENDIM</w:t>
      </w:r>
    </w:p>
    <w:p w:rsidR="006875CA" w:rsidRPr="00E37E78" w:rsidRDefault="006875CA" w:rsidP="00B80AC2">
      <w:pPr>
        <w:pStyle w:val="NumriData"/>
        <w:keepNext w:val="0"/>
      </w:pPr>
      <w:r>
        <w:t>Nr.1276, datë 25.9.2008</w:t>
      </w:r>
    </w:p>
    <w:p w:rsidR="006875CA" w:rsidRDefault="006875CA" w:rsidP="00B80AC2">
      <w:pPr>
        <w:pStyle w:val="Paragrafi"/>
      </w:pPr>
    </w:p>
    <w:p w:rsidR="006875CA" w:rsidRPr="00410247" w:rsidRDefault="006875CA" w:rsidP="00B80AC2">
      <w:pPr>
        <w:pStyle w:val="Titulli"/>
        <w:keepNext w:val="0"/>
      </w:pPr>
      <w:r>
        <w:t xml:space="preserve">PËR LEJIMIN E KALIMIT TRANSIT TË DISA </w:t>
      </w:r>
      <w:r w:rsidRPr="00410247">
        <w:t xml:space="preserve"> </w:t>
      </w:r>
      <w:smartTag w:uri="urn:schemas-microsoft-com:office:smarttags" w:element="stockticker">
        <w:r w:rsidRPr="00410247">
          <w:t>AUTO</w:t>
        </w:r>
      </w:smartTag>
      <w:r>
        <w:t>KOLONAVE  USHTARAKE ITALIANE</w:t>
      </w:r>
      <w:r w:rsidRPr="00410247">
        <w:t>, PËRMES TERRITORIT TË REPUBLIKËS SË SHQIPËRISË</w:t>
      </w:r>
    </w:p>
    <w:p w:rsidR="006875CA" w:rsidRPr="00410247" w:rsidRDefault="006875CA" w:rsidP="00B80AC2">
      <w:pPr>
        <w:pStyle w:val="Titulli"/>
        <w:keepNext w:val="0"/>
      </w:pPr>
      <w:r w:rsidRPr="00410247">
        <w:t> </w:t>
      </w:r>
    </w:p>
    <w:p w:rsidR="006875CA" w:rsidRPr="00410247" w:rsidRDefault="006875CA" w:rsidP="00B80AC2">
      <w:pPr>
        <w:pStyle w:val="Paragrafi"/>
      </w:pPr>
      <w:r w:rsidRPr="00410247">
        <w:t> </w:t>
      </w:r>
    </w:p>
    <w:p w:rsidR="006875CA" w:rsidRPr="00410247" w:rsidRDefault="006875CA" w:rsidP="00B80AC2">
      <w:pPr>
        <w:pStyle w:val="Paragrafi"/>
      </w:pPr>
      <w:r w:rsidRPr="00410247">
        <w:t>Në mbështetje të nenit 100 të Kushtetutës dhe të</w:t>
      </w:r>
      <w:r>
        <w:t xml:space="preserve"> neneve 16, pika 2, 17, 18 e 19</w:t>
      </w:r>
      <w:r w:rsidRPr="00410247">
        <w:t xml:space="preserve"> të ligjit</w:t>
      </w:r>
      <w:r>
        <w:t xml:space="preserve"> nr.9363, datë 24.3.2005</w:t>
      </w:r>
      <w:r w:rsidRPr="00410247">
        <w:t xml:space="preserve"> “Për mënyrën dhe procedurat e vendosjes dhe kalimit të forcave ushtarake të huaja në territorin e Republikës së Shqipërisë, si dhe për dërgimin e forcave ushtarake shqiptare j</w:t>
      </w:r>
      <w:r>
        <w:t>ashtë vendit”, me propozimin e M</w:t>
      </w:r>
      <w:r w:rsidRPr="00410247">
        <w:t>inistrit të Mbrojtjes, Këshilli i Ministrave</w:t>
      </w:r>
    </w:p>
    <w:p w:rsidR="006875CA" w:rsidRPr="00410247" w:rsidRDefault="006875CA" w:rsidP="00B80AC2">
      <w:pPr>
        <w:pStyle w:val="Paragrafi"/>
      </w:pPr>
      <w:r w:rsidRPr="00410247">
        <w:t> </w:t>
      </w:r>
    </w:p>
    <w:p w:rsidR="006875CA" w:rsidRPr="00410247" w:rsidRDefault="006875CA" w:rsidP="00B80AC2">
      <w:pPr>
        <w:pStyle w:val="VENDOSI"/>
        <w:keepNext w:val="0"/>
      </w:pPr>
      <w:r>
        <w:t>VENDOS</w:t>
      </w:r>
      <w:r w:rsidRPr="00410247">
        <w:t>I:</w:t>
      </w:r>
    </w:p>
    <w:p w:rsidR="006875CA" w:rsidRPr="00410247" w:rsidRDefault="006875CA" w:rsidP="00B80AC2">
      <w:pPr>
        <w:pStyle w:val="Paragrafi"/>
      </w:pPr>
      <w:r w:rsidRPr="00410247">
        <w:t> </w:t>
      </w:r>
    </w:p>
    <w:p w:rsidR="006875CA" w:rsidRDefault="006875CA" w:rsidP="00B80AC2">
      <w:pPr>
        <w:pStyle w:val="Paragrafi"/>
      </w:pPr>
      <w:r>
        <w:t>1. Lejimin e kalimit trans</w:t>
      </w:r>
      <w:r w:rsidRPr="00410247">
        <w:t>it, përmes territorit të Republikës së S</w:t>
      </w:r>
      <w:r w:rsidR="00DE1FB3">
        <w:t>hqipërisë,  në itinerarin P</w:t>
      </w:r>
      <w:r>
        <w:t>orti i Durrësit – Qafë-Thanë, në datën 28</w:t>
      </w:r>
      <w:r w:rsidRPr="00410247">
        <w:t xml:space="preserve"> shtator 2008,</w:t>
      </w:r>
      <w:r>
        <w:t xml:space="preserve"> të një</w:t>
      </w:r>
      <w:r w:rsidRPr="00410247">
        <w:t xml:space="preserve"> aut</w:t>
      </w:r>
      <w:r>
        <w:t>okolone  ushtarake italiane, të përbërë, nga 7 (shtatë) automjete dhe 80 (tetëdhjetë) trupa.</w:t>
      </w:r>
    </w:p>
    <w:p w:rsidR="006875CA" w:rsidRDefault="006875CA" w:rsidP="00B80AC2">
      <w:pPr>
        <w:pStyle w:val="Paragrafi"/>
      </w:pPr>
      <w:r>
        <w:t>2.</w:t>
      </w:r>
      <w:r w:rsidRPr="00265973">
        <w:t xml:space="preserve"> </w:t>
      </w:r>
      <w:r>
        <w:t>Lejimin e kalimit trans</w:t>
      </w:r>
      <w:r w:rsidRPr="00410247">
        <w:t>it, përmes territorit të Republikës së S</w:t>
      </w:r>
      <w:r w:rsidR="00DE1FB3">
        <w:t xml:space="preserve">hqipërisë, </w:t>
      </w:r>
      <w:r>
        <w:t>në itinerarin Qafë-T</w:t>
      </w:r>
      <w:r w:rsidRPr="00410247">
        <w:t>han</w:t>
      </w:r>
      <w:r w:rsidR="00DE1FB3">
        <w:t>ë - P</w:t>
      </w:r>
      <w:r>
        <w:t>orti i Durrësit, në datën 30</w:t>
      </w:r>
      <w:r w:rsidRPr="00410247">
        <w:t xml:space="preserve"> shtator 2008,</w:t>
      </w:r>
      <w:r>
        <w:t xml:space="preserve"> të tri autokolonave ushtarake italiane</w:t>
      </w:r>
      <w:r w:rsidRPr="00410247">
        <w:t xml:space="preserve">, të përbëra, </w:t>
      </w:r>
      <w:r>
        <w:t>si më poshtë vijon:</w:t>
      </w:r>
    </w:p>
    <w:p w:rsidR="006875CA" w:rsidRDefault="006875CA" w:rsidP="00B80AC2">
      <w:pPr>
        <w:pStyle w:val="Paragrafi"/>
      </w:pPr>
      <w:r>
        <w:t>a) Autokolona e parë, me 13 (trembëdhjetë) automjete dhe 17 (shtatëmbëdhjetë) trupa;</w:t>
      </w:r>
    </w:p>
    <w:p w:rsidR="006875CA" w:rsidRDefault="006875CA" w:rsidP="00B80AC2">
      <w:pPr>
        <w:pStyle w:val="Paragrafi"/>
      </w:pPr>
      <w:r>
        <w:t>b) A</w:t>
      </w:r>
      <w:r w:rsidR="00DE1FB3">
        <w:t>utokolona e dytë, me 20 (njëzet</w:t>
      </w:r>
      <w:r>
        <w:t>) automjete dhe 40 (dyzet) trupa;</w:t>
      </w:r>
    </w:p>
    <w:p w:rsidR="006875CA" w:rsidRDefault="006875CA" w:rsidP="00B80AC2">
      <w:pPr>
        <w:pStyle w:val="Paragrafi"/>
      </w:pPr>
      <w:r>
        <w:t>c) Autokolona e tretë, me 15 (pesëmbëdhjetë) automjete dhe 30 (tridhjetë) trupa.</w:t>
      </w:r>
    </w:p>
    <w:p w:rsidR="006875CA" w:rsidRDefault="006875CA" w:rsidP="00B80AC2">
      <w:pPr>
        <w:pStyle w:val="Paragrafi"/>
      </w:pPr>
      <w:r>
        <w:t>3.</w:t>
      </w:r>
      <w:r w:rsidRPr="00087902">
        <w:t xml:space="preserve"> </w:t>
      </w:r>
      <w:r>
        <w:t>Lejimin e kalimit trans</w:t>
      </w:r>
      <w:r w:rsidRPr="00410247">
        <w:t>it, përmes territorit të Republikës së S</w:t>
      </w:r>
      <w:r w:rsidR="00F46A22">
        <w:t>hqipërisë,  në itinerarin P</w:t>
      </w:r>
      <w:r>
        <w:t>orti i Durrësit – Qafë-Thanë, në datën 2 tetor</w:t>
      </w:r>
      <w:r w:rsidRPr="00410247">
        <w:t xml:space="preserve"> 2008,</w:t>
      </w:r>
      <w:r>
        <w:t xml:space="preserve"> të një</w:t>
      </w:r>
      <w:r w:rsidRPr="00410247">
        <w:t xml:space="preserve"> aut</w:t>
      </w:r>
      <w:r>
        <w:t xml:space="preserve">okolone </w:t>
      </w:r>
      <w:r w:rsidR="00DE1FB3">
        <w:t xml:space="preserve"> ushtarake italiane, të përbërë</w:t>
      </w:r>
      <w:r>
        <w:t xml:space="preserve"> nga 3 (tri) automjete dhe 78 (shtatëdhjetë e tetë) trupa.</w:t>
      </w:r>
    </w:p>
    <w:p w:rsidR="006875CA" w:rsidRDefault="006875CA" w:rsidP="00B80AC2">
      <w:pPr>
        <w:pStyle w:val="Paragrafi"/>
      </w:pPr>
      <w:r>
        <w:t>4.</w:t>
      </w:r>
      <w:r w:rsidRPr="00CC4CA7">
        <w:t xml:space="preserve"> </w:t>
      </w:r>
      <w:r>
        <w:t>Lejimin e kalimit trans</w:t>
      </w:r>
      <w:r w:rsidRPr="00410247">
        <w:t>it, përmes territorit të Republikës së S</w:t>
      </w:r>
      <w:r>
        <w:t>hqi</w:t>
      </w:r>
      <w:r w:rsidR="00DE1FB3">
        <w:t>përisë,  në itinerarin P</w:t>
      </w:r>
      <w:r>
        <w:t>orti i Durrësit – Qafë-Thanë, në datën 3 tetor</w:t>
      </w:r>
      <w:r w:rsidRPr="00410247">
        <w:t xml:space="preserve"> 2008,</w:t>
      </w:r>
      <w:r>
        <w:t xml:space="preserve"> të një</w:t>
      </w:r>
      <w:r w:rsidRPr="00410247">
        <w:t xml:space="preserve"> aut</w:t>
      </w:r>
      <w:r>
        <w:t xml:space="preserve">okolone </w:t>
      </w:r>
      <w:r w:rsidR="00DE1FB3">
        <w:t xml:space="preserve"> ushtarake italiane, të përbërë</w:t>
      </w:r>
      <w:r>
        <w:t xml:space="preserve"> nga 7 (shtatë) automjete dhe 14 (katëmbëdhjetë) trupa.</w:t>
      </w:r>
    </w:p>
    <w:p w:rsidR="006875CA" w:rsidRPr="00410247" w:rsidRDefault="006875CA" w:rsidP="00B80AC2">
      <w:pPr>
        <w:pStyle w:val="Paragrafi"/>
      </w:pPr>
      <w:r>
        <w:t>5.</w:t>
      </w:r>
      <w:r w:rsidRPr="005A0CE5">
        <w:t xml:space="preserve"> </w:t>
      </w:r>
      <w:r w:rsidRPr="00410247">
        <w:t xml:space="preserve">Pika e hyrjes në territorin e Republikës së Shqipërisë </w:t>
      </w:r>
      <w:r>
        <w:t>për datat 28 shtator, 2 dhe 3 tetor 2008 është</w:t>
      </w:r>
      <w:r w:rsidRPr="00410247">
        <w:t xml:space="preserve"> </w:t>
      </w:r>
      <w:r w:rsidR="00DE1FB3">
        <w:t>pika e kalimit të kufirit P</w:t>
      </w:r>
      <w:r>
        <w:t xml:space="preserve">orti i Durrësit dhe pika e daljes është </w:t>
      </w:r>
      <w:r w:rsidRPr="00410247">
        <w:t xml:space="preserve"> pika e kal</w:t>
      </w:r>
      <w:r>
        <w:t>imit të kufirit Qafë-Thanë</w:t>
      </w:r>
      <w:r w:rsidRPr="00410247">
        <w:t>. </w:t>
      </w:r>
    </w:p>
    <w:p w:rsidR="006875CA" w:rsidRDefault="006875CA" w:rsidP="00B80AC2">
      <w:pPr>
        <w:pStyle w:val="Paragrafi"/>
      </w:pPr>
      <w:r w:rsidRPr="00410247">
        <w:t xml:space="preserve">Pika e hyrjes në territorin e Republikës së Shqipërisë </w:t>
      </w:r>
      <w:r>
        <w:t>për datën 30 shtator 2008 është</w:t>
      </w:r>
      <w:r w:rsidRPr="00410247">
        <w:t xml:space="preserve"> </w:t>
      </w:r>
      <w:r>
        <w:t>pika e kalimit të kufirit Qafë-Thanë dhe pika e daljes ës</w:t>
      </w:r>
      <w:r w:rsidR="00DE1FB3">
        <w:t>htë  pika e kalimit të kufirit P</w:t>
      </w:r>
      <w:r w:rsidRPr="00410247">
        <w:t>orti i Durrësit.</w:t>
      </w:r>
    </w:p>
    <w:p w:rsidR="006A6E70" w:rsidRDefault="006875CA" w:rsidP="00B80AC2">
      <w:pPr>
        <w:pStyle w:val="Paragrafi"/>
      </w:pPr>
      <w:r>
        <w:t>6.</w:t>
      </w:r>
      <w:r w:rsidRPr="00410247">
        <w:t>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t>ket statusit të forcave të tyre</w:t>
      </w:r>
      <w:r w:rsidRPr="00410247">
        <w:t>, ratifikuar me ligjin nr.8034, datë 22.11.1995.</w:t>
      </w:r>
    </w:p>
    <w:p w:rsidR="006875CA" w:rsidRPr="00410247" w:rsidRDefault="006875CA" w:rsidP="00B80AC2">
      <w:pPr>
        <w:pStyle w:val="Paragrafi"/>
      </w:pPr>
      <w:r w:rsidRPr="00410247">
        <w:t xml:space="preserve">  </w:t>
      </w:r>
    </w:p>
    <w:p w:rsidR="006875CA" w:rsidRDefault="006875CA" w:rsidP="00B80AC2">
      <w:pPr>
        <w:pStyle w:val="Paragrafi"/>
      </w:pPr>
      <w:r>
        <w:t>7. Autokolonat ushtarake italiane</w:t>
      </w:r>
      <w:r w:rsidRPr="00410247">
        <w:t>, gjatë itinerarit të lëvizjes nëpër territorin e Republikës së Shqipërisë, të shoqërohen nga njësi të armatosura të Forcave të Armatosura të Republikës së Shqipërisë.  </w:t>
      </w:r>
    </w:p>
    <w:p w:rsidR="006875CA" w:rsidRPr="00410247" w:rsidRDefault="006875CA" w:rsidP="00B80AC2">
      <w:pPr>
        <w:pStyle w:val="Paragrafi"/>
      </w:pPr>
      <w:r>
        <w:t xml:space="preserve">8. </w:t>
      </w:r>
      <w:r w:rsidRPr="00410247">
        <w:t>Ngarkohet Ministria e Mbrojtjes për zbatimin e këtij vendimi.  </w:t>
      </w:r>
    </w:p>
    <w:p w:rsidR="006875CA" w:rsidRPr="00410247" w:rsidRDefault="006875CA" w:rsidP="00B80AC2">
      <w:pPr>
        <w:pStyle w:val="Paragrafi"/>
      </w:pPr>
      <w:r w:rsidRPr="00410247">
        <w:t>Ky vendim hyn në fuqi menjëherë d</w:t>
      </w:r>
      <w:r>
        <w:t>he botohet në Fletoren Zyrtare</w:t>
      </w:r>
      <w:r w:rsidRPr="00410247">
        <w:t>. </w:t>
      </w:r>
    </w:p>
    <w:p w:rsidR="006875CA" w:rsidRPr="00410247" w:rsidRDefault="006875CA" w:rsidP="00B80AC2">
      <w:pPr>
        <w:pStyle w:val="Paragrafi"/>
      </w:pPr>
      <w:r w:rsidRPr="00410247">
        <w:t> </w:t>
      </w:r>
    </w:p>
    <w:p w:rsidR="006875CA" w:rsidRPr="00410247" w:rsidRDefault="006875CA" w:rsidP="00B80AC2">
      <w:pPr>
        <w:pStyle w:val="Autoriteti"/>
        <w:keepNext w:val="0"/>
      </w:pPr>
      <w:r>
        <w:t>KRYEMINISTR</w:t>
      </w:r>
      <w:r w:rsidRPr="00410247">
        <w:t>I</w:t>
      </w:r>
    </w:p>
    <w:p w:rsidR="006875CA" w:rsidRDefault="006875CA" w:rsidP="00B80AC2">
      <w:pPr>
        <w:pStyle w:val="AutoritetiEmer"/>
      </w:pPr>
      <w:r w:rsidRPr="00410247">
        <w:t> Sali  Berisha</w:t>
      </w:r>
    </w:p>
    <w:p w:rsidR="006875CA" w:rsidRDefault="006875CA" w:rsidP="00B80AC2">
      <w:pPr>
        <w:rPr>
          <w:lang w:val="en-GB"/>
        </w:rPr>
      </w:pPr>
    </w:p>
    <w:p w:rsidR="006875CA" w:rsidRDefault="006875CA" w:rsidP="00B80AC2">
      <w:pPr>
        <w:pStyle w:val="Akti"/>
        <w:keepNext w:val="0"/>
      </w:pPr>
    </w:p>
    <w:p w:rsidR="00C90F46" w:rsidRDefault="00C90F46" w:rsidP="00B80AC2">
      <w:pPr>
        <w:pStyle w:val="Akti"/>
        <w:keepNext w:val="0"/>
      </w:pPr>
      <w:r w:rsidRPr="000342EF">
        <w:t xml:space="preserve">VENDIM </w:t>
      </w:r>
    </w:p>
    <w:p w:rsidR="00C90F46" w:rsidRDefault="00C90F46" w:rsidP="00B80AC2">
      <w:pPr>
        <w:pStyle w:val="NumriData"/>
        <w:keepNext w:val="0"/>
      </w:pPr>
      <w:r w:rsidRPr="000342EF">
        <w:t>Nr.</w:t>
      </w:r>
      <w:r>
        <w:t>1287</w:t>
      </w:r>
      <w:r w:rsidRPr="000342EF">
        <w:t>,</w:t>
      </w:r>
      <w:r>
        <w:t xml:space="preserve"> </w:t>
      </w:r>
      <w:r w:rsidRPr="000342EF">
        <w:t>datë 24.9.2008</w:t>
      </w:r>
    </w:p>
    <w:p w:rsidR="00C90F46" w:rsidRDefault="00C90F46" w:rsidP="00B80AC2">
      <w:pPr>
        <w:pStyle w:val="Paragrafi"/>
      </w:pPr>
    </w:p>
    <w:p w:rsidR="00C90F46" w:rsidRDefault="00C90F46" w:rsidP="00B80AC2">
      <w:pPr>
        <w:pStyle w:val="Titulli"/>
        <w:keepNext w:val="0"/>
      </w:pPr>
      <w:r w:rsidRPr="000342EF">
        <w:t>P</w:t>
      </w:r>
      <w:r>
        <w:t>ë</w:t>
      </w:r>
      <w:r w:rsidRPr="000342EF">
        <w:t>R HAPJEN, N</w:t>
      </w:r>
      <w:r>
        <w:t>ë</w:t>
      </w:r>
      <w:r w:rsidRPr="000342EF">
        <w:t xml:space="preserve"> </w:t>
      </w:r>
      <w:r>
        <w:t>QYTETIN E LUSHNJË</w:t>
      </w:r>
      <w:r w:rsidRPr="000342EF">
        <w:t>S, T</w:t>
      </w:r>
      <w:r>
        <w:t>ë</w:t>
      </w:r>
      <w:r w:rsidRPr="000342EF">
        <w:t xml:space="preserve"> FILIALEVE, P</w:t>
      </w:r>
      <w:r>
        <w:t>ë</w:t>
      </w:r>
      <w:r w:rsidRPr="000342EF">
        <w:t>RKAT</w:t>
      </w:r>
      <w:r>
        <w:t>ë</w:t>
      </w:r>
      <w:r w:rsidRPr="000342EF">
        <w:t>SISHT, T</w:t>
      </w:r>
      <w:r>
        <w:t>ë</w:t>
      </w:r>
      <w:r w:rsidRPr="000342EF">
        <w:t xml:space="preserve"> FAKULTETIT T</w:t>
      </w:r>
      <w:r>
        <w:t>ë</w:t>
      </w:r>
      <w:r w:rsidRPr="000342EF">
        <w:t xml:space="preserve"> EKONOMIS</w:t>
      </w:r>
      <w:r>
        <w:t>ë</w:t>
      </w:r>
      <w:r w:rsidRPr="000342EF">
        <w:t xml:space="preserve"> E T</w:t>
      </w:r>
      <w:r>
        <w:t>ë AGROBIZNESIT DHE TË</w:t>
      </w:r>
      <w:r w:rsidRPr="000342EF">
        <w:t xml:space="preserve"> FAKULTETIT T</w:t>
      </w:r>
      <w:r>
        <w:t>ë</w:t>
      </w:r>
      <w:r w:rsidRPr="000342EF">
        <w:t xml:space="preserve"> BUJQ</w:t>
      </w:r>
      <w:r>
        <w:t>ë</w:t>
      </w:r>
      <w:r w:rsidRPr="000342EF">
        <w:t>SIS</w:t>
      </w:r>
      <w:r>
        <w:t>ë</w:t>
      </w:r>
      <w:r w:rsidRPr="000342EF">
        <w:t xml:space="preserve"> E T</w:t>
      </w:r>
      <w:r>
        <w:t xml:space="preserve">ë </w:t>
      </w:r>
      <w:r w:rsidRPr="000342EF">
        <w:t>MJEDISIT, T</w:t>
      </w:r>
      <w:r>
        <w:t>ë UNIv</w:t>
      </w:r>
      <w:r w:rsidRPr="000342EF">
        <w:t>ERSITETIT BUJ</w:t>
      </w:r>
      <w:r>
        <w:t>Që</w:t>
      </w:r>
      <w:r w:rsidRPr="000342EF">
        <w:t>SOR T</w:t>
      </w:r>
      <w:r>
        <w:t>Ë</w:t>
      </w:r>
      <w:r w:rsidRPr="000342EF">
        <w:t xml:space="preserve"> TIRAN</w:t>
      </w:r>
      <w:r>
        <w:t>ë</w:t>
      </w:r>
      <w:r w:rsidRPr="000342EF">
        <w:t>S, DHE T</w:t>
      </w:r>
      <w:r>
        <w:t>ë</w:t>
      </w:r>
      <w:r w:rsidRPr="000342EF">
        <w:t xml:space="preserve"> PROGRAMEVE T</w:t>
      </w:r>
      <w:r>
        <w:t>ë</w:t>
      </w:r>
      <w:r w:rsidRPr="000342EF">
        <w:t xml:space="preserve"> STUDIMIT, T</w:t>
      </w:r>
      <w:r>
        <w:t>ë</w:t>
      </w:r>
      <w:r w:rsidRPr="000342EF">
        <w:t xml:space="preserve"> CIKLIT T</w:t>
      </w:r>
      <w:r>
        <w:t>ë</w:t>
      </w:r>
      <w:r w:rsidRPr="000342EF">
        <w:t xml:space="preserve"> PAR</w:t>
      </w:r>
      <w:r>
        <w:t>ë</w:t>
      </w:r>
      <w:r w:rsidRPr="000342EF">
        <w:t>, N</w:t>
      </w:r>
      <w:r>
        <w:t xml:space="preserve">ë </w:t>
      </w:r>
      <w:r w:rsidRPr="000342EF">
        <w:t>K</w:t>
      </w:r>
      <w:r>
        <w:t>ë</w:t>
      </w:r>
      <w:r w:rsidRPr="000342EF">
        <w:t>TO FILIALE, SI DHE P</w:t>
      </w:r>
      <w:r>
        <w:t>ë</w:t>
      </w:r>
      <w:r w:rsidRPr="000342EF">
        <w:t>R MIRATIMIN E KUOTAVE T</w:t>
      </w:r>
      <w:r>
        <w:t xml:space="preserve">ë </w:t>
      </w:r>
      <w:r w:rsidRPr="000342EF">
        <w:t>PRANIMIT E T</w:t>
      </w:r>
      <w:r>
        <w:t>ë</w:t>
      </w:r>
      <w:r w:rsidRPr="000342EF">
        <w:t xml:space="preserve"> TARIF</w:t>
      </w:r>
      <w:r>
        <w:t>ë</w:t>
      </w:r>
      <w:r w:rsidRPr="000342EF">
        <w:t>S S</w:t>
      </w:r>
      <w:r>
        <w:t>ë</w:t>
      </w:r>
      <w:r w:rsidRPr="000342EF">
        <w:t xml:space="preserve"> SHKOLLIMIT N</w:t>
      </w:r>
      <w:r>
        <w:t>ë</w:t>
      </w:r>
      <w:r w:rsidRPr="000342EF">
        <w:t xml:space="preserve"> K</w:t>
      </w:r>
      <w:r>
        <w:t>ë</w:t>
      </w:r>
      <w:r w:rsidRPr="000342EF">
        <w:t>TO PROGRAME, P</w:t>
      </w:r>
      <w:r>
        <w:t>ë</w:t>
      </w:r>
      <w:r w:rsidRPr="000342EF">
        <w:t xml:space="preserve">R VITIN AKADEMIK 2008-2009 </w:t>
      </w:r>
    </w:p>
    <w:p w:rsidR="00C90F46" w:rsidRDefault="00C90F46" w:rsidP="00B80AC2">
      <w:pPr>
        <w:pStyle w:val="Paragrafi"/>
      </w:pPr>
    </w:p>
    <w:p w:rsidR="00C90F46" w:rsidRDefault="00C90F46" w:rsidP="00B80AC2">
      <w:pPr>
        <w:pStyle w:val="BazLigjPropozues"/>
        <w:keepNext w:val="0"/>
      </w:pPr>
      <w:r w:rsidRPr="000342EF">
        <w:t>N</w:t>
      </w:r>
      <w:r>
        <w:t>ë</w:t>
      </w:r>
      <w:r w:rsidRPr="000342EF">
        <w:t xml:space="preserve"> mbështetje të nenit 100 t</w:t>
      </w:r>
      <w:r>
        <w:t>ë</w:t>
      </w:r>
      <w:r w:rsidRPr="000342EF">
        <w:t xml:space="preserve"> Kushtetutës dhe të neneve 8, pika 1, 11, pika 2, shkronja “b”, 26, 33, 42 e 75, të ligjit nr.9741, dat</w:t>
      </w:r>
      <w:r>
        <w:t>ë 21.5.2007</w:t>
      </w:r>
      <w:r w:rsidRPr="000342EF">
        <w:t xml:space="preserve"> “P</w:t>
      </w:r>
      <w:r>
        <w:t>ë</w:t>
      </w:r>
      <w:r w:rsidRPr="000342EF">
        <w:t>r arsimin e lartë në Republik</w:t>
      </w:r>
      <w:r>
        <w:t>ë</w:t>
      </w:r>
      <w:r w:rsidRPr="000342EF">
        <w:t>n e Shqip</w:t>
      </w:r>
      <w:r>
        <w:t>ë</w:t>
      </w:r>
      <w:r w:rsidRPr="000342EF">
        <w:t>ris</w:t>
      </w:r>
      <w:r>
        <w:t>ë</w:t>
      </w:r>
      <w:r w:rsidRPr="000342EF">
        <w:t xml:space="preserve">”, të ndryshuar, me propozimin e Ministrit të Arsimit dhe Shkencës, Këshilli i Ministrave </w:t>
      </w:r>
    </w:p>
    <w:p w:rsidR="00C90F46" w:rsidRDefault="00C90F46" w:rsidP="00B80AC2">
      <w:pPr>
        <w:pStyle w:val="Paragrafi"/>
      </w:pPr>
    </w:p>
    <w:p w:rsidR="00C90F46" w:rsidRDefault="00C90F46" w:rsidP="00B80AC2">
      <w:pPr>
        <w:pStyle w:val="VENDOSI"/>
        <w:keepNext w:val="0"/>
      </w:pPr>
      <w:r w:rsidRPr="000342EF">
        <w:t xml:space="preserve">VENDOSI: </w:t>
      </w:r>
    </w:p>
    <w:p w:rsidR="00C90F46" w:rsidRDefault="00C90F46" w:rsidP="00B80AC2">
      <w:pPr>
        <w:pStyle w:val="Paragrafi"/>
      </w:pPr>
    </w:p>
    <w:p w:rsidR="00C90F46" w:rsidRDefault="00C90F46" w:rsidP="00B80AC2">
      <w:pPr>
        <w:pStyle w:val="Paragrafi"/>
      </w:pPr>
      <w:r w:rsidRPr="000342EF">
        <w:t>1. Hapje</w:t>
      </w:r>
      <w:r>
        <w:t>n, në qytetin e Lushnjës, të fil</w:t>
      </w:r>
      <w:r w:rsidRPr="000342EF">
        <w:t>ialeve, të Fakultetit të Ekonomisë e të Agrobiznesit dhe të Fakultetit të Bujq</w:t>
      </w:r>
      <w:r>
        <w:t>ë</w:t>
      </w:r>
      <w:r w:rsidRPr="000342EF">
        <w:t>sis</w:t>
      </w:r>
      <w:r>
        <w:t>ë e të Mjedisit, s</w:t>
      </w:r>
      <w:r w:rsidRPr="000342EF">
        <w:t>i nj</w:t>
      </w:r>
      <w:r>
        <w:t>ës</w:t>
      </w:r>
      <w:r w:rsidRPr="000342EF">
        <w:t>i p</w:t>
      </w:r>
      <w:r>
        <w:t>ë</w:t>
      </w:r>
      <w:r w:rsidRPr="000342EF">
        <w:t>rb</w:t>
      </w:r>
      <w:r>
        <w:t>ë</w:t>
      </w:r>
      <w:r w:rsidRPr="000342EF">
        <w:t>rëse të Universitetit Bujq</w:t>
      </w:r>
      <w:r>
        <w:t>ë</w:t>
      </w:r>
      <w:r w:rsidRPr="000342EF">
        <w:t xml:space="preserve">sor të Tiranës. </w:t>
      </w:r>
    </w:p>
    <w:p w:rsidR="00C90F46" w:rsidRDefault="00C90F46" w:rsidP="00B80AC2">
      <w:pPr>
        <w:pStyle w:val="Paragrafi"/>
      </w:pPr>
      <w:r w:rsidRPr="000342EF">
        <w:t>2. Hapjen e programeve t</w:t>
      </w:r>
      <w:r>
        <w:t>ë</w:t>
      </w:r>
      <w:r w:rsidRPr="000342EF">
        <w:t xml:space="preserve"> studimit, të ciklit të par</w:t>
      </w:r>
      <w:r>
        <w:t>ë</w:t>
      </w:r>
      <w:r w:rsidRPr="000342EF">
        <w:t>, “Drejtimi i fermave dhe i agrobiznesit” dhe “Financë-kontabilitet”, në filialin e Fakultetit të Ekonomisë dhe të Agrobiznesit, të Universitetit Bujq</w:t>
      </w:r>
      <w:r>
        <w:t>ë</w:t>
      </w:r>
      <w:r w:rsidRPr="000342EF">
        <w:t>sor të Tiranës. N</w:t>
      </w:r>
      <w:r>
        <w:t>ë</w:t>
      </w:r>
      <w:r w:rsidRPr="000342EF">
        <w:t xml:space="preserve"> përfundim të k</w:t>
      </w:r>
      <w:r>
        <w:t>ë</w:t>
      </w:r>
      <w:r w:rsidRPr="000342EF">
        <w:t>tyre programeve të studimit p</w:t>
      </w:r>
      <w:r>
        <w:t>ë</w:t>
      </w:r>
      <w:r w:rsidRPr="000342EF">
        <w:t>rfitohen, p</w:t>
      </w:r>
      <w:r>
        <w:t>ërkatë</w:t>
      </w:r>
      <w:r w:rsidRPr="000342EF">
        <w:t>sisht, diplom</w:t>
      </w:r>
      <w:r>
        <w:t>ë</w:t>
      </w:r>
      <w:r w:rsidRPr="000342EF">
        <w:t xml:space="preserve"> e nivelit t</w:t>
      </w:r>
      <w:r>
        <w:t>ë</w:t>
      </w:r>
      <w:r w:rsidRPr="000342EF">
        <w:t xml:space="preserve"> par</w:t>
      </w:r>
      <w:r>
        <w:t>ë</w:t>
      </w:r>
      <w:r w:rsidRPr="000342EF">
        <w:t>, DNP, p</w:t>
      </w:r>
      <w:r>
        <w:t>ë</w:t>
      </w:r>
      <w:r w:rsidRPr="000342EF">
        <w:t>r “Drejtim të fermav</w:t>
      </w:r>
      <w:r w:rsidR="004354B8">
        <w:t>e dhe agrobiznesit”, dhe diplomë</w:t>
      </w:r>
      <w:r w:rsidRPr="000342EF">
        <w:t xml:space="preserve"> e nivelit të par</w:t>
      </w:r>
      <w:r>
        <w:t>ë</w:t>
      </w:r>
      <w:r w:rsidRPr="000342EF">
        <w:t>, DNP, në “Financ</w:t>
      </w:r>
      <w:r>
        <w:t>ë-kontabilitet”.</w:t>
      </w:r>
    </w:p>
    <w:p w:rsidR="00C90F46" w:rsidRDefault="00C90F46" w:rsidP="00B80AC2">
      <w:pPr>
        <w:pStyle w:val="Paragrafi"/>
      </w:pPr>
      <w:r w:rsidRPr="000342EF">
        <w:t>3. Hapjen e programit të studimit, të ciklit t</w:t>
      </w:r>
      <w:r>
        <w:t>ë</w:t>
      </w:r>
      <w:r w:rsidRPr="000342EF">
        <w:t xml:space="preserve"> par</w:t>
      </w:r>
      <w:r>
        <w:t>ë</w:t>
      </w:r>
      <w:r w:rsidR="004354B8">
        <w:t>,</w:t>
      </w:r>
      <w:r>
        <w:t xml:space="preserve"> “Hortikulturë”, në fil</w:t>
      </w:r>
      <w:r w:rsidRPr="000342EF">
        <w:t>ialin e Fakultetit të Bujqësis</w:t>
      </w:r>
      <w:r>
        <w:t>ë</w:t>
      </w:r>
      <w:r w:rsidRPr="000342EF">
        <w:t xml:space="preserve"> e të Mjedisit, të Universitetit Bujq</w:t>
      </w:r>
      <w:r>
        <w:t>ë</w:t>
      </w:r>
      <w:r w:rsidRPr="000342EF">
        <w:t>sor t</w:t>
      </w:r>
      <w:r>
        <w:t>ë</w:t>
      </w:r>
      <w:r w:rsidRPr="000342EF">
        <w:t xml:space="preserve"> Tiranës. N</w:t>
      </w:r>
      <w:r>
        <w:t>ë</w:t>
      </w:r>
      <w:r w:rsidRPr="000342EF">
        <w:t xml:space="preserve"> p</w:t>
      </w:r>
      <w:r>
        <w:t>ë</w:t>
      </w:r>
      <w:r w:rsidRPr="000342EF">
        <w:t>rfundim t</w:t>
      </w:r>
      <w:r>
        <w:t>ë</w:t>
      </w:r>
      <w:r w:rsidRPr="000342EF">
        <w:t xml:space="preserve"> këtij programi studimi do të jepet diplomë e nivelit të par</w:t>
      </w:r>
      <w:r>
        <w:t>ë</w:t>
      </w:r>
      <w:r w:rsidRPr="000342EF">
        <w:t xml:space="preserve">, DNP, në “Hortikulturë”. </w:t>
      </w:r>
    </w:p>
    <w:p w:rsidR="00C90F46" w:rsidRDefault="00C90F46" w:rsidP="00B80AC2">
      <w:pPr>
        <w:pStyle w:val="Paragrafi"/>
      </w:pPr>
      <w:r w:rsidRPr="000342EF">
        <w:t>4. K</w:t>
      </w:r>
      <w:r>
        <w:t>ë</w:t>
      </w:r>
      <w:r w:rsidRPr="000342EF">
        <w:t>to programe studimi realizohen me 180 kredite dhe koh</w:t>
      </w:r>
      <w:r>
        <w:t>ëzgjatja normale e tyre është tri</w:t>
      </w:r>
      <w:r w:rsidRPr="000342EF">
        <w:t xml:space="preserve"> vite akademike. </w:t>
      </w:r>
      <w:r>
        <w:t xml:space="preserve"> </w:t>
      </w:r>
    </w:p>
    <w:p w:rsidR="00C90F46" w:rsidRDefault="00C90F46" w:rsidP="00B80AC2">
      <w:pPr>
        <w:pStyle w:val="Paragrafi"/>
      </w:pPr>
      <w:r w:rsidRPr="000342EF">
        <w:t>5. Numri i kuotave të pranimeve, në secilin nga këto programe studimi, me kohë të plo</w:t>
      </w:r>
      <w:r>
        <w:t>të, pë</w:t>
      </w:r>
      <w:r w:rsidRPr="000342EF">
        <w:t xml:space="preserve">r vitin akademik 2008-2009, është 25. </w:t>
      </w:r>
    </w:p>
    <w:p w:rsidR="00C90F46" w:rsidRDefault="00C90F46" w:rsidP="00B80AC2">
      <w:pPr>
        <w:pStyle w:val="Paragrafi"/>
      </w:pPr>
      <w:r w:rsidRPr="000342EF">
        <w:t>6. Tarifa vjetore e shkollimit p</w:t>
      </w:r>
      <w:r>
        <w:t>ë</w:t>
      </w:r>
      <w:r w:rsidRPr="000342EF">
        <w:t>r studentët, që regjistrohen në vitin e par</w:t>
      </w:r>
      <w:r>
        <w:t>ë</w:t>
      </w:r>
      <w:r w:rsidRPr="000342EF">
        <w:t xml:space="preserve">, në këto programe studimi, me kohë të plotë, në vitin akademik 2008-2009, është 15 000 (pesëmbëdhjetë mijë) lekë. </w:t>
      </w:r>
    </w:p>
    <w:p w:rsidR="00C90F46" w:rsidRDefault="00C90F46" w:rsidP="00B80AC2">
      <w:pPr>
        <w:pStyle w:val="Paragrafi"/>
      </w:pPr>
      <w:r w:rsidRPr="000342EF">
        <w:t>7. Efektet financiare, që rrjedhin ng</w:t>
      </w:r>
      <w:r>
        <w:t>a zbatimi i këtij vendimi, të pë</w:t>
      </w:r>
      <w:r w:rsidRPr="000342EF">
        <w:t>rballohen nga buxheti vjetor, i miratuar p</w:t>
      </w:r>
      <w:r>
        <w:t>ër Universitetin Bujqë</w:t>
      </w:r>
      <w:r w:rsidRPr="000342EF">
        <w:t xml:space="preserve">sor të Tiranës. </w:t>
      </w:r>
    </w:p>
    <w:p w:rsidR="00C90F46" w:rsidRDefault="00C90F46" w:rsidP="00B80AC2">
      <w:pPr>
        <w:pStyle w:val="Paragrafi"/>
      </w:pPr>
      <w:r w:rsidRPr="000342EF">
        <w:t>8. Ngarkohen Ministria e Arsimit dhe Shkencës dhe Un</w:t>
      </w:r>
      <w:r>
        <w:t>iversiteti Bujqësor i Tiranës pë</w:t>
      </w:r>
      <w:r w:rsidRPr="000342EF">
        <w:t xml:space="preserve">r zbatimin e këtij vendimi. </w:t>
      </w:r>
      <w:r>
        <w:t xml:space="preserve"> </w:t>
      </w:r>
    </w:p>
    <w:p w:rsidR="00C90F46" w:rsidRDefault="00C90F46" w:rsidP="00B80AC2">
      <w:pPr>
        <w:pStyle w:val="Paragrafi"/>
      </w:pPr>
      <w:r w:rsidRPr="000342EF">
        <w:t xml:space="preserve">Ky vendim </w:t>
      </w:r>
      <w:r>
        <w:t>hyn në fuqi pas botimit në Fletoren Zyrtare</w:t>
      </w:r>
      <w:r w:rsidRPr="000342EF">
        <w:t>.</w:t>
      </w:r>
    </w:p>
    <w:p w:rsidR="00C90F46" w:rsidRDefault="00C90F46" w:rsidP="00B80AC2">
      <w:pPr>
        <w:pStyle w:val="Paragrafi"/>
      </w:pPr>
    </w:p>
    <w:p w:rsidR="00C90F46" w:rsidRDefault="00C90F46" w:rsidP="00B80AC2">
      <w:pPr>
        <w:pStyle w:val="Autoriteti"/>
        <w:keepNext w:val="0"/>
      </w:pPr>
      <w:r>
        <w:t>Kryeministri</w:t>
      </w:r>
    </w:p>
    <w:p w:rsidR="00C90F46" w:rsidRDefault="00C90F46" w:rsidP="00B80AC2">
      <w:pPr>
        <w:pStyle w:val="AutoritetiEmer"/>
      </w:pPr>
      <w:r>
        <w:t>Sali Berisha</w:t>
      </w:r>
    </w:p>
    <w:p w:rsidR="00C90F46" w:rsidRDefault="00C90F46" w:rsidP="00B80AC2">
      <w:pPr>
        <w:pStyle w:val="Paragrafi"/>
      </w:pPr>
    </w:p>
    <w:p w:rsidR="000D183D" w:rsidRDefault="000D183D" w:rsidP="00B80AC2">
      <w:pPr>
        <w:pStyle w:val="Paragrafi"/>
      </w:pPr>
    </w:p>
    <w:p w:rsidR="000D183D" w:rsidRDefault="000D183D" w:rsidP="00B80AC2">
      <w:pPr>
        <w:pStyle w:val="Paragrafi"/>
      </w:pPr>
    </w:p>
    <w:p w:rsidR="000D183D" w:rsidRDefault="000D183D" w:rsidP="00B80AC2">
      <w:pPr>
        <w:pStyle w:val="Paragrafi"/>
      </w:pPr>
    </w:p>
    <w:p w:rsidR="000D183D" w:rsidRDefault="000D183D" w:rsidP="00B80AC2">
      <w:pPr>
        <w:pStyle w:val="Paragrafi"/>
      </w:pPr>
    </w:p>
    <w:p w:rsidR="00B161AA" w:rsidRDefault="00B161AA" w:rsidP="00B80AC2">
      <w:pPr>
        <w:pStyle w:val="Akti"/>
        <w:keepNext w:val="0"/>
      </w:pPr>
    </w:p>
    <w:p w:rsidR="00C90F46" w:rsidRDefault="00C90F46" w:rsidP="00B80AC2">
      <w:pPr>
        <w:pStyle w:val="Akti"/>
        <w:keepNext w:val="0"/>
      </w:pPr>
      <w:r w:rsidRPr="000342EF">
        <w:t xml:space="preserve">VENDIM </w:t>
      </w:r>
    </w:p>
    <w:p w:rsidR="00C90F46" w:rsidRDefault="00C90F46" w:rsidP="00B80AC2">
      <w:pPr>
        <w:pStyle w:val="NumriData"/>
        <w:keepNext w:val="0"/>
      </w:pPr>
      <w:r>
        <w:t>Nr.</w:t>
      </w:r>
      <w:r w:rsidRPr="000342EF">
        <w:t>1288</w:t>
      </w:r>
      <w:r>
        <w:t>,</w:t>
      </w:r>
      <w:r w:rsidRPr="000342EF">
        <w:t xml:space="preserve"> dat</w:t>
      </w:r>
      <w:r>
        <w:t xml:space="preserve">ë </w:t>
      </w:r>
      <w:r w:rsidRPr="000342EF">
        <w:t xml:space="preserve">24.9.2008 </w:t>
      </w:r>
    </w:p>
    <w:p w:rsidR="00C90F46" w:rsidRDefault="00C90F46" w:rsidP="00B80AC2">
      <w:pPr>
        <w:pStyle w:val="Paragrafi"/>
      </w:pPr>
    </w:p>
    <w:p w:rsidR="00C90F46" w:rsidRDefault="00C90F46" w:rsidP="00B80AC2">
      <w:pPr>
        <w:pStyle w:val="Titulli"/>
        <w:keepNext w:val="0"/>
      </w:pPr>
      <w:r>
        <w:t xml:space="preserve"> </w:t>
      </w:r>
      <w:r w:rsidRPr="000342EF">
        <w:t>P</w:t>
      </w:r>
      <w:r>
        <w:t>ë</w:t>
      </w:r>
      <w:r w:rsidRPr="000342EF">
        <w:t>R HAPJEN E PROGRAMEVE T</w:t>
      </w:r>
      <w:r>
        <w:t>ë</w:t>
      </w:r>
      <w:r w:rsidRPr="000342EF">
        <w:t xml:space="preserve"> STUDIMIT, MASTER I NIVELIT T</w:t>
      </w:r>
      <w:r>
        <w:t>ë</w:t>
      </w:r>
      <w:r w:rsidRPr="000342EF">
        <w:t xml:space="preserve"> PAR</w:t>
      </w:r>
      <w:r>
        <w:t>ë</w:t>
      </w:r>
      <w:r w:rsidRPr="000342EF">
        <w:t xml:space="preserve"> N</w:t>
      </w:r>
      <w:r>
        <w:t>ë</w:t>
      </w:r>
      <w:r w:rsidRPr="000342EF">
        <w:t xml:space="preserve"> M</w:t>
      </w:r>
      <w:r>
        <w:t>ë</w:t>
      </w:r>
      <w:r w:rsidRPr="000342EF">
        <w:t>SUESI, P</w:t>
      </w:r>
      <w:r>
        <w:t>ë</w:t>
      </w:r>
      <w:r w:rsidRPr="000342EF">
        <w:t>R CIKLIN E LART</w:t>
      </w:r>
      <w:r>
        <w:t>ë</w:t>
      </w:r>
      <w:r w:rsidRPr="000342EF">
        <w:t xml:space="preserve"> T</w:t>
      </w:r>
      <w:r>
        <w:t xml:space="preserve">ë </w:t>
      </w:r>
      <w:r w:rsidRPr="000342EF">
        <w:t>ARSIMIT</w:t>
      </w:r>
      <w:r>
        <w:t xml:space="preserve"> </w:t>
      </w:r>
      <w:r w:rsidRPr="000342EF">
        <w:t>BAZ</w:t>
      </w:r>
      <w:r>
        <w:t>ë</w:t>
      </w:r>
      <w:r w:rsidRPr="000342EF">
        <w:t>, PRAN</w:t>
      </w:r>
      <w:r>
        <w:t>ë</w:t>
      </w:r>
      <w:r w:rsidRPr="000342EF">
        <w:t xml:space="preserve"> UNIVERSITETIT “E</w:t>
      </w:r>
      <w:r>
        <w:t>q</w:t>
      </w:r>
      <w:r w:rsidRPr="000342EF">
        <w:t xml:space="preserve">REM </w:t>
      </w:r>
      <w:r>
        <w:t>Ç</w:t>
      </w:r>
      <w:r w:rsidRPr="000342EF">
        <w:t>ABEJ”, GJIROKAST</w:t>
      </w:r>
      <w:r>
        <w:t>ë</w:t>
      </w:r>
      <w:r w:rsidRPr="000342EF">
        <w:t>R, N</w:t>
      </w:r>
      <w:r>
        <w:t>ë</w:t>
      </w:r>
      <w:r w:rsidRPr="000342EF">
        <w:t xml:space="preserve"> VITIN AKADEMIK 2008-2009 </w:t>
      </w:r>
      <w:r>
        <w:t xml:space="preserve"> </w:t>
      </w:r>
    </w:p>
    <w:p w:rsidR="00C90F46" w:rsidRDefault="00C90F46" w:rsidP="00B80AC2">
      <w:pPr>
        <w:pStyle w:val="Paragrafi"/>
      </w:pPr>
    </w:p>
    <w:p w:rsidR="00C90F46" w:rsidRDefault="00C90F46" w:rsidP="00B80AC2">
      <w:pPr>
        <w:pStyle w:val="BazLigjPropozues"/>
        <w:keepNext w:val="0"/>
      </w:pPr>
      <w:r w:rsidRPr="000342EF">
        <w:t>N</w:t>
      </w:r>
      <w:r>
        <w:t>ë</w:t>
      </w:r>
      <w:r w:rsidRPr="000342EF">
        <w:t xml:space="preserve"> mb</w:t>
      </w:r>
      <w:r>
        <w:t>ë</w:t>
      </w:r>
      <w:r w:rsidRPr="000342EF">
        <w:t>shtetje të nenit 100 të Ku</w:t>
      </w:r>
      <w:r>
        <w:t>shtetutës dhe të neneve 26 e 42</w:t>
      </w:r>
      <w:r w:rsidRPr="000342EF">
        <w:t xml:space="preserve"> të </w:t>
      </w:r>
      <w:r>
        <w:t xml:space="preserve"> </w:t>
      </w:r>
      <w:r w:rsidRPr="000342EF">
        <w:t>ligjit nr.9741, dat</w:t>
      </w:r>
      <w:r>
        <w:t>ë 2</w:t>
      </w:r>
      <w:r w:rsidR="00EF08C8">
        <w:t>1.5.2007</w:t>
      </w:r>
      <w:r w:rsidRPr="000342EF">
        <w:t xml:space="preserve"> “P</w:t>
      </w:r>
      <w:r>
        <w:t>ë</w:t>
      </w:r>
      <w:r w:rsidRPr="000342EF">
        <w:t>r arsimin e lartë në Republikën e Shqip</w:t>
      </w:r>
      <w:r>
        <w:t>ë</w:t>
      </w:r>
      <w:r w:rsidRPr="000342EF">
        <w:t xml:space="preserve">risë”, të ndryshuar, me propozimin e Ministrit të Arsimit dhe </w:t>
      </w:r>
      <w:r>
        <w:t xml:space="preserve"> </w:t>
      </w:r>
      <w:r w:rsidRPr="000342EF">
        <w:t xml:space="preserve">Shkencës, Këshilli i Ministrave </w:t>
      </w:r>
    </w:p>
    <w:p w:rsidR="00C90F46" w:rsidRDefault="00C90F46" w:rsidP="00B80AC2">
      <w:pPr>
        <w:pStyle w:val="Paragrafi"/>
      </w:pPr>
    </w:p>
    <w:p w:rsidR="00C90F46" w:rsidRDefault="00C90F46" w:rsidP="00B80AC2">
      <w:pPr>
        <w:pStyle w:val="VENDOSI"/>
        <w:keepNext w:val="0"/>
      </w:pPr>
      <w:r w:rsidRPr="000342EF">
        <w:t xml:space="preserve">VENDOSI: </w:t>
      </w:r>
    </w:p>
    <w:p w:rsidR="00C90F46" w:rsidRDefault="00C90F46" w:rsidP="00B80AC2">
      <w:pPr>
        <w:pStyle w:val="Paragrafi"/>
      </w:pPr>
    </w:p>
    <w:p w:rsidR="00C90F46" w:rsidRDefault="00C90F46" w:rsidP="00B80AC2">
      <w:pPr>
        <w:pStyle w:val="Paragrafi"/>
      </w:pPr>
      <w:r w:rsidRPr="000342EF">
        <w:t xml:space="preserve">1. Hapjen, pranë universitetit “Eqrem Çabej”, Gjirokastër, në Fakultetin e Mësuesisë, të programeve </w:t>
      </w:r>
      <w:r>
        <w:t>të</w:t>
      </w:r>
      <w:r w:rsidRPr="000342EF">
        <w:t xml:space="preserve"> m</w:t>
      </w:r>
      <w:r>
        <w:t>ë</w:t>
      </w:r>
      <w:r w:rsidRPr="000342EF">
        <w:t>poshtme të studimit, master i nivelit të par</w:t>
      </w:r>
      <w:r>
        <w:t>ë</w:t>
      </w:r>
      <w:r w:rsidRPr="000342EF">
        <w:t xml:space="preserve"> në mës</w:t>
      </w:r>
      <w:r>
        <w:t>u</w:t>
      </w:r>
      <w:r w:rsidRPr="000342EF">
        <w:t>esi, p</w:t>
      </w:r>
      <w:r>
        <w:t>ë</w:t>
      </w:r>
      <w:r w:rsidRPr="000342EF">
        <w:t xml:space="preserve">r ciklin e lartë të arsimit bazë: </w:t>
      </w:r>
    </w:p>
    <w:p w:rsidR="00C90F46" w:rsidRDefault="00C90F46" w:rsidP="00B80AC2">
      <w:pPr>
        <w:pStyle w:val="Paragrafi"/>
      </w:pPr>
      <w:r>
        <w:t>a) në l</w:t>
      </w:r>
      <w:r w:rsidRPr="000342EF">
        <w:t>ëndët “Gjuh</w:t>
      </w:r>
      <w:r>
        <w:t>ë</w:t>
      </w:r>
      <w:r w:rsidRPr="000342EF">
        <w:t>-let</w:t>
      </w:r>
      <w:r>
        <w:t>ë</w:t>
      </w:r>
      <w:r w:rsidRPr="000342EF">
        <w:t>rsi”, në p</w:t>
      </w:r>
      <w:r>
        <w:t>ë</w:t>
      </w:r>
      <w:r w:rsidRPr="000342EF">
        <w:t>rfundim të</w:t>
      </w:r>
      <w:r>
        <w:t xml:space="preserve"> të cilit do të lëshohet diplomë</w:t>
      </w:r>
      <w:r w:rsidRPr="000342EF">
        <w:t>, master i nivelit të par</w:t>
      </w:r>
      <w:r>
        <w:t>ë</w:t>
      </w:r>
      <w:r w:rsidRPr="000342EF">
        <w:t>, MNP, në mësuesi, p</w:t>
      </w:r>
      <w:r>
        <w:t>ë</w:t>
      </w:r>
      <w:r w:rsidRPr="000342EF">
        <w:t>r ciklin e lartë të arsimit bazë, në lëndët gjuh</w:t>
      </w:r>
      <w:r>
        <w:t>ë</w:t>
      </w:r>
      <w:r w:rsidRPr="000342EF">
        <w:t>-let</w:t>
      </w:r>
      <w:r>
        <w:t>ë</w:t>
      </w:r>
      <w:r w:rsidRPr="000342EF">
        <w:t xml:space="preserve">rsi; </w:t>
      </w:r>
      <w:r>
        <w:t xml:space="preserve"> </w:t>
      </w:r>
    </w:p>
    <w:p w:rsidR="00C90F46" w:rsidRDefault="00C90F46" w:rsidP="00B80AC2">
      <w:pPr>
        <w:pStyle w:val="Paragrafi"/>
      </w:pPr>
      <w:r>
        <w:t>b) në lëndët “Histori-g</w:t>
      </w:r>
      <w:r w:rsidRPr="000342EF">
        <w:t>jeografi”, në përfundim të të cilit do të lëshohet diplom</w:t>
      </w:r>
      <w:r>
        <w:t>ë</w:t>
      </w:r>
      <w:r w:rsidRPr="000342EF">
        <w:t>, master i nivelit të par</w:t>
      </w:r>
      <w:r>
        <w:t>ë</w:t>
      </w:r>
      <w:r w:rsidRPr="000342EF">
        <w:t>, MNP, në mësuesi, p</w:t>
      </w:r>
      <w:r>
        <w:t>ë</w:t>
      </w:r>
      <w:r w:rsidRPr="000342EF">
        <w:t>r ciklin e lartë të arsimit bazë, në lëndën histori-gjeografi.</w:t>
      </w:r>
    </w:p>
    <w:p w:rsidR="00C90F46" w:rsidRDefault="00C90F46" w:rsidP="00B80AC2">
      <w:pPr>
        <w:pStyle w:val="Paragrafi"/>
      </w:pPr>
      <w:r w:rsidRPr="000342EF">
        <w:t>2. Programet e studimeve, master i nivelit të par</w:t>
      </w:r>
      <w:r>
        <w:t>ë</w:t>
      </w:r>
      <w:r w:rsidRPr="000342EF">
        <w:t xml:space="preserve"> në mësuesi, p</w:t>
      </w:r>
      <w:r>
        <w:t>ë</w:t>
      </w:r>
      <w:r w:rsidRPr="000342EF">
        <w:t>r ciklin e lartë t</w:t>
      </w:r>
      <w:r>
        <w:t>ë</w:t>
      </w:r>
      <w:r w:rsidRPr="000342EF">
        <w:t xml:space="preserve"> arsimit bazë, realizohen me 60 kredite dhe zgjatja normale e tyre është një vit. </w:t>
      </w:r>
    </w:p>
    <w:p w:rsidR="00C90F46" w:rsidRPr="000342EF" w:rsidRDefault="00C90F46" w:rsidP="00B80AC2">
      <w:pPr>
        <w:pStyle w:val="Paragrafi"/>
      </w:pPr>
      <w:r>
        <w:t>3. Këto programe studimi të fil</w:t>
      </w:r>
      <w:r w:rsidRPr="000342EF">
        <w:t>lojnë veprimtarin</w:t>
      </w:r>
      <w:r>
        <w:t>ë</w:t>
      </w:r>
      <w:r w:rsidRPr="000342EF">
        <w:t xml:space="preserve"> mësimore në vitin akademik 2008-2009. </w:t>
      </w:r>
    </w:p>
    <w:p w:rsidR="00C90F46" w:rsidRDefault="00C90F46" w:rsidP="00B80AC2">
      <w:pPr>
        <w:pStyle w:val="Paragrafi"/>
      </w:pPr>
      <w:r w:rsidRPr="000342EF">
        <w:t>4. Efektet financiare, që rrjedhin nga zbatimi i këtij vendimi, të p</w:t>
      </w:r>
      <w:r>
        <w:t>ë</w:t>
      </w:r>
      <w:r w:rsidRPr="000342EF">
        <w:t>rballohen nga buxheti i vitit 2008, miratuar p</w:t>
      </w:r>
      <w:r>
        <w:t>ë</w:t>
      </w:r>
      <w:r w:rsidRPr="000342EF">
        <w:t xml:space="preserve">r universitetin “Eqrem </w:t>
      </w:r>
      <w:r>
        <w:t>Ç</w:t>
      </w:r>
      <w:r w:rsidRPr="000342EF">
        <w:t xml:space="preserve">abej”, Gjirokastër. </w:t>
      </w:r>
    </w:p>
    <w:p w:rsidR="00C90F46" w:rsidRDefault="00C90F46" w:rsidP="00B80AC2">
      <w:pPr>
        <w:pStyle w:val="Paragrafi"/>
      </w:pPr>
      <w:r w:rsidRPr="000342EF">
        <w:t>5. Ngarkohen Ministria e Arsimit dhe Sh</w:t>
      </w:r>
      <w:r>
        <w:t>kencës dhe universiteti “Eqrem Ç</w:t>
      </w:r>
      <w:r w:rsidRPr="000342EF">
        <w:t>abej”, Gjirokastër, p</w:t>
      </w:r>
      <w:r>
        <w:t>ë</w:t>
      </w:r>
      <w:r w:rsidRPr="000342EF">
        <w:t xml:space="preserve">r zbatimin e këtij vendimi. </w:t>
      </w:r>
    </w:p>
    <w:p w:rsidR="00C90F46" w:rsidRPr="000342EF" w:rsidRDefault="00C90F46" w:rsidP="00B80AC2">
      <w:pPr>
        <w:pStyle w:val="Paragrafi"/>
      </w:pPr>
      <w:r w:rsidRPr="000342EF">
        <w:t>Ky ven</w:t>
      </w:r>
      <w:r>
        <w:t xml:space="preserve">dim hyn në fuqi pas botimit në </w:t>
      </w:r>
      <w:r w:rsidRPr="000342EF">
        <w:t xml:space="preserve">Fletoren Zyrtare. </w:t>
      </w:r>
    </w:p>
    <w:p w:rsidR="00C90F46" w:rsidRDefault="00C90F46" w:rsidP="00B80AC2">
      <w:pPr>
        <w:pStyle w:val="Paragrafi"/>
      </w:pPr>
    </w:p>
    <w:p w:rsidR="00C90F46" w:rsidRPr="000342EF" w:rsidRDefault="00C90F46" w:rsidP="00B80AC2">
      <w:pPr>
        <w:pStyle w:val="Autoriteti"/>
        <w:keepNext w:val="0"/>
      </w:pPr>
      <w:r w:rsidRPr="000342EF">
        <w:t xml:space="preserve">KRYEMINISTRI </w:t>
      </w:r>
    </w:p>
    <w:p w:rsidR="00C90F46" w:rsidRPr="000342EF" w:rsidRDefault="00C90F46" w:rsidP="00B80AC2">
      <w:pPr>
        <w:pStyle w:val="AutoritetiEmer"/>
      </w:pPr>
      <w:r w:rsidRPr="000342EF">
        <w:t xml:space="preserve">Sali Berisha </w:t>
      </w:r>
    </w:p>
    <w:p w:rsidR="00C90F46" w:rsidRDefault="00C90F46" w:rsidP="00B80AC2">
      <w:pPr>
        <w:pStyle w:val="Paragrafi"/>
      </w:pPr>
    </w:p>
    <w:p w:rsidR="00C90F46" w:rsidRDefault="00C90F46" w:rsidP="00B80AC2">
      <w:pPr>
        <w:pStyle w:val="Paragrafi"/>
      </w:pPr>
    </w:p>
    <w:p w:rsidR="00C90F46" w:rsidRDefault="00C90F46" w:rsidP="00B80AC2">
      <w:pPr>
        <w:pStyle w:val="Akti"/>
        <w:keepNext w:val="0"/>
      </w:pPr>
      <w:r w:rsidRPr="000342EF">
        <w:t xml:space="preserve">VENDIM </w:t>
      </w:r>
    </w:p>
    <w:p w:rsidR="00C90F46" w:rsidRDefault="00C90F46" w:rsidP="00B80AC2">
      <w:pPr>
        <w:pStyle w:val="NumriData"/>
        <w:keepNext w:val="0"/>
      </w:pPr>
      <w:r w:rsidRPr="000342EF">
        <w:t>Nr.1289,</w:t>
      </w:r>
      <w:r>
        <w:t xml:space="preserve"> </w:t>
      </w:r>
      <w:r w:rsidRPr="000342EF">
        <w:t xml:space="preserve">datë 24.9.2008 </w:t>
      </w:r>
    </w:p>
    <w:p w:rsidR="00C90F46" w:rsidRDefault="00C90F46" w:rsidP="00B80AC2">
      <w:pPr>
        <w:pStyle w:val="Paragrafi"/>
      </w:pPr>
    </w:p>
    <w:p w:rsidR="00C90F46" w:rsidRDefault="00C90F46" w:rsidP="00B80AC2">
      <w:pPr>
        <w:pStyle w:val="Titulli"/>
        <w:keepNext w:val="0"/>
      </w:pPr>
      <w:r w:rsidRPr="000342EF">
        <w:t>P</w:t>
      </w:r>
      <w:r>
        <w:t>ë</w:t>
      </w:r>
      <w:r w:rsidRPr="000342EF">
        <w:t>R HAPJEN E PROGRAMEVE T</w:t>
      </w:r>
      <w:r>
        <w:t>ë STUDIMIT, MASTER I NIVELIT TË</w:t>
      </w:r>
      <w:r w:rsidRPr="000342EF">
        <w:t xml:space="preserve"> PAR</w:t>
      </w:r>
      <w:r>
        <w:t>ë</w:t>
      </w:r>
      <w:r w:rsidRPr="000342EF">
        <w:t xml:space="preserve"> N</w:t>
      </w:r>
      <w:r>
        <w:t>ë MË</w:t>
      </w:r>
      <w:r w:rsidRPr="000342EF">
        <w:t>SUESI, P</w:t>
      </w:r>
      <w:r>
        <w:t>ë</w:t>
      </w:r>
      <w:r w:rsidRPr="000342EF">
        <w:t>R CIKLIN E LART</w:t>
      </w:r>
      <w:r>
        <w:t>ë</w:t>
      </w:r>
      <w:r w:rsidRPr="000342EF">
        <w:t xml:space="preserve"> T</w:t>
      </w:r>
      <w:r>
        <w:t>ë</w:t>
      </w:r>
      <w:r w:rsidRPr="000342EF">
        <w:t xml:space="preserve"> ARSIMIT BAZ</w:t>
      </w:r>
      <w:r>
        <w:t>ë</w:t>
      </w:r>
      <w:r w:rsidRPr="000342EF">
        <w:t>, PRAN</w:t>
      </w:r>
      <w:r>
        <w:t>ë UNIVERSITETIT “FAN.S.NOLI”, KORÇË, NË</w:t>
      </w:r>
      <w:r w:rsidRPr="000342EF">
        <w:t xml:space="preserve"> </w:t>
      </w:r>
      <w:r>
        <w:t xml:space="preserve"> </w:t>
      </w:r>
      <w:r w:rsidRPr="000342EF">
        <w:t xml:space="preserve">VITIN AKADEMIK 2008-2009 </w:t>
      </w:r>
    </w:p>
    <w:p w:rsidR="00C90F46" w:rsidRDefault="00C90F46" w:rsidP="00B80AC2">
      <w:pPr>
        <w:pStyle w:val="Paragrafi"/>
      </w:pPr>
    </w:p>
    <w:p w:rsidR="00C90F46" w:rsidRDefault="00C90F46" w:rsidP="00B80AC2">
      <w:pPr>
        <w:pStyle w:val="BazLigjPropozues"/>
        <w:keepNext w:val="0"/>
      </w:pPr>
      <w:r w:rsidRPr="000342EF">
        <w:t>N</w:t>
      </w:r>
      <w:r>
        <w:t>ë</w:t>
      </w:r>
      <w:r w:rsidRPr="000342EF">
        <w:t xml:space="preserve"> mbështetje të nenit 100 të Ku</w:t>
      </w:r>
      <w:r>
        <w:t>shtetutës dhe të neneve 26 e 42</w:t>
      </w:r>
      <w:r w:rsidRPr="000342EF">
        <w:t xml:space="preserve"> të </w:t>
      </w:r>
      <w:r>
        <w:t xml:space="preserve"> </w:t>
      </w:r>
      <w:r w:rsidRPr="000342EF">
        <w:t>ligjit nr.9741, dat</w:t>
      </w:r>
      <w:r>
        <w:t>ë 21.5.2007</w:t>
      </w:r>
      <w:r w:rsidRPr="000342EF">
        <w:t xml:space="preserve"> “P</w:t>
      </w:r>
      <w:r>
        <w:t>ë</w:t>
      </w:r>
      <w:r w:rsidRPr="000342EF">
        <w:t>r arsimin e lartë në Republik</w:t>
      </w:r>
      <w:r>
        <w:t>ë</w:t>
      </w:r>
      <w:r w:rsidRPr="000342EF">
        <w:t>n e Shqip</w:t>
      </w:r>
      <w:r>
        <w:t>ë</w:t>
      </w:r>
      <w:r w:rsidRPr="000342EF">
        <w:t>ris</w:t>
      </w:r>
      <w:r>
        <w:t>ë</w:t>
      </w:r>
      <w:r w:rsidRPr="000342EF">
        <w:t xml:space="preserve">”, të ndryshuar, me propozimin e Ministrit të Arsimit dhe </w:t>
      </w:r>
      <w:r>
        <w:t xml:space="preserve"> </w:t>
      </w:r>
      <w:r w:rsidRPr="000342EF">
        <w:t>Sh</w:t>
      </w:r>
      <w:r>
        <w:t>k</w:t>
      </w:r>
      <w:r w:rsidRPr="000342EF">
        <w:t xml:space="preserve">encës, Këshilli i Ministrave </w:t>
      </w:r>
    </w:p>
    <w:p w:rsidR="00C90F46" w:rsidRDefault="00C90F46" w:rsidP="00B80AC2">
      <w:pPr>
        <w:pStyle w:val="Paragrafi"/>
      </w:pPr>
    </w:p>
    <w:p w:rsidR="00C90F46" w:rsidRDefault="00C90F46" w:rsidP="00B80AC2">
      <w:pPr>
        <w:pStyle w:val="VENDOSI"/>
        <w:keepNext w:val="0"/>
      </w:pPr>
      <w:r w:rsidRPr="000342EF">
        <w:t>VENDOSI:</w:t>
      </w:r>
    </w:p>
    <w:p w:rsidR="00C90F46" w:rsidRDefault="00C90F46" w:rsidP="00B80AC2">
      <w:pPr>
        <w:pStyle w:val="Paragrafi"/>
      </w:pPr>
    </w:p>
    <w:p w:rsidR="00C90F46" w:rsidRDefault="00C90F46" w:rsidP="00B80AC2">
      <w:pPr>
        <w:pStyle w:val="Paragrafi"/>
      </w:pPr>
      <w:r w:rsidRPr="000342EF">
        <w:t>1. Hapjen, pranë universitetit “Fan.S.Noli”, Korç</w:t>
      </w:r>
      <w:r>
        <w:t>ë</w:t>
      </w:r>
      <w:r w:rsidRPr="000342EF">
        <w:t>, në Fakultetin e Mësuesisë, të programe</w:t>
      </w:r>
      <w:r>
        <w:t>ve të</w:t>
      </w:r>
      <w:r w:rsidRPr="000342EF">
        <w:t xml:space="preserve"> mëposhtme, master i nivelit të par</w:t>
      </w:r>
      <w:r>
        <w:t>ë</w:t>
      </w:r>
      <w:r w:rsidRPr="000342EF">
        <w:t xml:space="preserve"> në mësuesi, p</w:t>
      </w:r>
      <w:r>
        <w:t>ë</w:t>
      </w:r>
      <w:r w:rsidRPr="000342EF">
        <w:t xml:space="preserve">r ciklin e lartë </w:t>
      </w:r>
      <w:r>
        <w:t>të</w:t>
      </w:r>
      <w:r w:rsidRPr="000342EF">
        <w:t xml:space="preserve"> arsimit baz</w:t>
      </w:r>
      <w:r>
        <w:t>ë</w:t>
      </w:r>
      <w:r w:rsidRPr="000342EF">
        <w:t xml:space="preserve">: </w:t>
      </w:r>
      <w:r>
        <w:t xml:space="preserve"> </w:t>
      </w:r>
    </w:p>
    <w:p w:rsidR="00C90F46" w:rsidRDefault="00C90F46" w:rsidP="00B80AC2">
      <w:pPr>
        <w:pStyle w:val="Paragrafi"/>
      </w:pPr>
      <w:r>
        <w:t>a) në lëndët “Gjuhë-l</w:t>
      </w:r>
      <w:r w:rsidRPr="000342EF">
        <w:t>etërsi”, në p</w:t>
      </w:r>
      <w:r>
        <w:t>ë</w:t>
      </w:r>
      <w:r w:rsidRPr="000342EF">
        <w:t>rfundim t</w:t>
      </w:r>
      <w:r>
        <w:t>ë</w:t>
      </w:r>
      <w:r w:rsidRPr="000342EF">
        <w:t xml:space="preserve"> t</w:t>
      </w:r>
      <w:r>
        <w:t>ë</w:t>
      </w:r>
      <w:r w:rsidRPr="000342EF">
        <w:t xml:space="preserve"> cilit do të l</w:t>
      </w:r>
      <w:r>
        <w:t>ë</w:t>
      </w:r>
      <w:r w:rsidRPr="000342EF">
        <w:t>shohet diplomë, master i nivelit të par</w:t>
      </w:r>
      <w:r>
        <w:t>ë</w:t>
      </w:r>
      <w:r w:rsidRPr="000342EF">
        <w:t>, MNP, në mësuesi, p</w:t>
      </w:r>
      <w:r>
        <w:t>ë</w:t>
      </w:r>
      <w:r w:rsidRPr="000342EF">
        <w:t>r ciklin e lartë të arsimit bazë, në lën</w:t>
      </w:r>
      <w:r>
        <w:t>dët gjuhë</w:t>
      </w:r>
      <w:r w:rsidRPr="000342EF">
        <w:t>-let</w:t>
      </w:r>
      <w:r>
        <w:t>ë</w:t>
      </w:r>
      <w:r w:rsidRPr="000342EF">
        <w:t xml:space="preserve">rsi; </w:t>
      </w:r>
    </w:p>
    <w:p w:rsidR="00C90F46" w:rsidRDefault="00C90F46" w:rsidP="00B80AC2">
      <w:pPr>
        <w:pStyle w:val="Paragrafi"/>
      </w:pPr>
      <w:r w:rsidRPr="000342EF">
        <w:t>b) në lëndët “Gjuhë angleze”, në p</w:t>
      </w:r>
      <w:r>
        <w:t>ë</w:t>
      </w:r>
      <w:r w:rsidRPr="000342EF">
        <w:t>rfundim të të cilit do të lëshohet diplo</w:t>
      </w:r>
      <w:r w:rsidR="00EF08C8">
        <w:t>më</w:t>
      </w:r>
      <w:r w:rsidRPr="000342EF">
        <w:t>, master i nivelit të par</w:t>
      </w:r>
      <w:r>
        <w:t>ë</w:t>
      </w:r>
      <w:r w:rsidRPr="000342EF">
        <w:t>, MNP, n</w:t>
      </w:r>
      <w:r>
        <w:t>ë</w:t>
      </w:r>
      <w:r w:rsidRPr="000342EF">
        <w:t xml:space="preserve"> mësuesi, p</w:t>
      </w:r>
      <w:r>
        <w:t>ë</w:t>
      </w:r>
      <w:r w:rsidRPr="000342EF">
        <w:t>r ciklin e lartë të arsimit baz</w:t>
      </w:r>
      <w:r>
        <w:t>ë</w:t>
      </w:r>
      <w:r w:rsidRPr="000342EF">
        <w:t>, në lëndën gjuh</w:t>
      </w:r>
      <w:r>
        <w:t>ë</w:t>
      </w:r>
      <w:r w:rsidRPr="000342EF">
        <w:t xml:space="preserve"> angleze. </w:t>
      </w:r>
    </w:p>
    <w:p w:rsidR="00C90F46" w:rsidRDefault="00C90F46" w:rsidP="00B80AC2">
      <w:pPr>
        <w:pStyle w:val="Paragrafi"/>
      </w:pPr>
      <w:r w:rsidRPr="000342EF">
        <w:t>2. Programet e studimeve, master i nivelit t</w:t>
      </w:r>
      <w:r>
        <w:t>ë</w:t>
      </w:r>
      <w:r w:rsidRPr="000342EF">
        <w:t xml:space="preserve"> par</w:t>
      </w:r>
      <w:r>
        <w:t>ë</w:t>
      </w:r>
      <w:r w:rsidRPr="000342EF">
        <w:t xml:space="preserve"> n</w:t>
      </w:r>
      <w:r>
        <w:t>ë</w:t>
      </w:r>
      <w:r w:rsidRPr="000342EF">
        <w:t xml:space="preserve"> mësuesi, p</w:t>
      </w:r>
      <w:r>
        <w:t>ë</w:t>
      </w:r>
      <w:r w:rsidRPr="000342EF">
        <w:t>r ciklin e lart</w:t>
      </w:r>
      <w:r>
        <w:t>ë</w:t>
      </w:r>
      <w:r w:rsidRPr="000342EF">
        <w:t xml:space="preserve"> t</w:t>
      </w:r>
      <w:r>
        <w:t>ë</w:t>
      </w:r>
      <w:r w:rsidRPr="000342EF">
        <w:t xml:space="preserve"> arsimit baz</w:t>
      </w:r>
      <w:r>
        <w:t>ë</w:t>
      </w:r>
      <w:r w:rsidRPr="000342EF">
        <w:t xml:space="preserve">, realizohen me 60 kredite dhe </w:t>
      </w:r>
      <w:r>
        <w:t>zgjatja normale e tyre është një</w:t>
      </w:r>
      <w:r w:rsidRPr="000342EF">
        <w:t xml:space="preserve"> vit. </w:t>
      </w:r>
      <w:r>
        <w:t xml:space="preserve"> </w:t>
      </w:r>
    </w:p>
    <w:p w:rsidR="00C90F46" w:rsidRPr="000342EF" w:rsidRDefault="00C90F46" w:rsidP="00B80AC2">
      <w:pPr>
        <w:pStyle w:val="Paragrafi"/>
      </w:pPr>
      <w:r>
        <w:t>3. Këto programe studimi të</w:t>
      </w:r>
      <w:r w:rsidRPr="000342EF">
        <w:t xml:space="preserve"> fi</w:t>
      </w:r>
      <w:r>
        <w:t>l</w:t>
      </w:r>
      <w:r w:rsidRPr="000342EF">
        <w:t>lojn</w:t>
      </w:r>
      <w:r>
        <w:t>ë veprimtarinë mësimore në</w:t>
      </w:r>
      <w:r w:rsidRPr="000342EF">
        <w:t xml:space="preserve"> vitin akademik 2008-2009. </w:t>
      </w:r>
    </w:p>
    <w:p w:rsidR="00C90F46" w:rsidRDefault="00C90F46" w:rsidP="00B80AC2">
      <w:pPr>
        <w:pStyle w:val="Paragrafi"/>
      </w:pPr>
      <w:r w:rsidRPr="000342EF">
        <w:t>4. Efektet financiare, që rrjedhin nga zbatimi i këtij vendimi, të p</w:t>
      </w:r>
      <w:r>
        <w:t>ë</w:t>
      </w:r>
      <w:r w:rsidRPr="000342EF">
        <w:t>rballohen nga buxheti i vitit 2008, miratuar p</w:t>
      </w:r>
      <w:r>
        <w:t>ër universitetin “Fan.S</w:t>
      </w:r>
      <w:r w:rsidRPr="000342EF">
        <w:t xml:space="preserve">.Noli”, Korçë. </w:t>
      </w:r>
    </w:p>
    <w:p w:rsidR="00C90F46" w:rsidRDefault="00C90F46" w:rsidP="00B80AC2">
      <w:pPr>
        <w:pStyle w:val="Paragrafi"/>
      </w:pPr>
      <w:r w:rsidRPr="000342EF">
        <w:t>5. Ngarkohen Ministria e Arsimit dhe Shkencës dhe universiteti “Fan.S.Noli”, Korçë, p</w:t>
      </w:r>
      <w:r>
        <w:t>ë</w:t>
      </w:r>
      <w:r w:rsidRPr="000342EF">
        <w:t xml:space="preserve">r zbatimin e këtij vendimi. </w:t>
      </w:r>
      <w:r>
        <w:t xml:space="preserve"> </w:t>
      </w:r>
    </w:p>
    <w:p w:rsidR="00C90F46" w:rsidRPr="000342EF" w:rsidRDefault="00C90F46" w:rsidP="00B80AC2">
      <w:pPr>
        <w:pStyle w:val="Paragrafi"/>
      </w:pPr>
      <w:r w:rsidRPr="000342EF">
        <w:t xml:space="preserve">Ky vendim hyn në fuqi pas botimit në Fletoren Zyrtare. </w:t>
      </w:r>
    </w:p>
    <w:p w:rsidR="00C90F46" w:rsidRDefault="00C90F46" w:rsidP="00B80AC2">
      <w:pPr>
        <w:pStyle w:val="Paragrafi"/>
      </w:pPr>
    </w:p>
    <w:p w:rsidR="00C90F46" w:rsidRPr="000342EF" w:rsidRDefault="00C90F46" w:rsidP="00B80AC2">
      <w:pPr>
        <w:pStyle w:val="Autoriteti"/>
        <w:keepNext w:val="0"/>
      </w:pPr>
      <w:r w:rsidRPr="000342EF">
        <w:t xml:space="preserve">KRYEMINISTRI </w:t>
      </w:r>
    </w:p>
    <w:p w:rsidR="00C90F46" w:rsidRPr="000342EF" w:rsidRDefault="00C90F46" w:rsidP="00B80AC2">
      <w:pPr>
        <w:pStyle w:val="AutoritetiEmer"/>
      </w:pPr>
      <w:r w:rsidRPr="000342EF">
        <w:t xml:space="preserve">Sali Berisha </w:t>
      </w:r>
    </w:p>
    <w:p w:rsidR="00C90F46" w:rsidRPr="000342EF" w:rsidRDefault="00C90F46" w:rsidP="00B80AC2">
      <w:pPr>
        <w:pStyle w:val="Paragrafi"/>
      </w:pPr>
    </w:p>
    <w:p w:rsidR="00246B63" w:rsidRDefault="00246B63" w:rsidP="00B80AC2">
      <w:pPr>
        <w:pStyle w:val="Akti"/>
        <w:keepNext w:val="0"/>
      </w:pPr>
    </w:p>
    <w:p w:rsidR="00C90F46" w:rsidRDefault="00C90F46" w:rsidP="00B80AC2">
      <w:pPr>
        <w:pStyle w:val="Akti"/>
        <w:keepNext w:val="0"/>
      </w:pPr>
      <w:r w:rsidRPr="000342EF">
        <w:t xml:space="preserve">VENDIM </w:t>
      </w:r>
    </w:p>
    <w:p w:rsidR="00C90F46" w:rsidRDefault="00C90F46" w:rsidP="00B80AC2">
      <w:pPr>
        <w:pStyle w:val="NumriData"/>
        <w:keepNext w:val="0"/>
      </w:pPr>
      <w:r w:rsidRPr="000342EF">
        <w:t>Nr.</w:t>
      </w:r>
      <w:r>
        <w:t>1290</w:t>
      </w:r>
      <w:r w:rsidRPr="000342EF">
        <w:t>,</w:t>
      </w:r>
      <w:r>
        <w:t xml:space="preserve"> </w:t>
      </w:r>
      <w:r w:rsidRPr="000342EF">
        <w:t xml:space="preserve">datë 24.9.2008 </w:t>
      </w:r>
    </w:p>
    <w:p w:rsidR="00C90F46" w:rsidRDefault="00C90F46" w:rsidP="00B80AC2">
      <w:pPr>
        <w:pStyle w:val="Paragrafi"/>
      </w:pPr>
    </w:p>
    <w:p w:rsidR="00C90F46" w:rsidRDefault="00C90F46" w:rsidP="00B80AC2">
      <w:pPr>
        <w:pStyle w:val="Titulli"/>
        <w:keepNext w:val="0"/>
      </w:pPr>
      <w:r w:rsidRPr="000342EF">
        <w:t>P</w:t>
      </w:r>
      <w:r>
        <w:t>ë</w:t>
      </w:r>
      <w:r w:rsidRPr="000342EF">
        <w:t xml:space="preserve">R </w:t>
      </w:r>
      <w:r>
        <w:t xml:space="preserve"> </w:t>
      </w:r>
      <w:r w:rsidRPr="000342EF">
        <w:t>HAPJEN E PROGRAMEVE T</w:t>
      </w:r>
      <w:r>
        <w:t>ë</w:t>
      </w:r>
      <w:r w:rsidRPr="000342EF">
        <w:t xml:space="preserve"> STUDIMIT</w:t>
      </w:r>
      <w:r w:rsidR="008017F1">
        <w:t>,</w:t>
      </w:r>
      <w:r w:rsidRPr="000342EF">
        <w:t xml:space="preserve"> MASTER I NIVELIT T</w:t>
      </w:r>
      <w:r>
        <w:t>ë</w:t>
      </w:r>
      <w:r w:rsidRPr="000342EF">
        <w:t xml:space="preserve"> PAR</w:t>
      </w:r>
      <w:r>
        <w:t>ë</w:t>
      </w:r>
      <w:r w:rsidRPr="000342EF">
        <w:t xml:space="preserve"> N</w:t>
      </w:r>
      <w:r>
        <w:t>ë MË</w:t>
      </w:r>
      <w:r w:rsidRPr="000342EF">
        <w:t>SUESI, P</w:t>
      </w:r>
      <w:r>
        <w:t>ë</w:t>
      </w:r>
      <w:r w:rsidRPr="000342EF">
        <w:t>R CIKLIN E LART</w:t>
      </w:r>
      <w:r>
        <w:t>ë</w:t>
      </w:r>
      <w:r w:rsidRPr="000342EF">
        <w:t xml:space="preserve"> T</w:t>
      </w:r>
      <w:r>
        <w:t>ë</w:t>
      </w:r>
      <w:r w:rsidRPr="000342EF">
        <w:t xml:space="preserve"> ARSIMIT BAZ</w:t>
      </w:r>
      <w:r>
        <w:t>ë</w:t>
      </w:r>
      <w:r w:rsidRPr="000342EF">
        <w:t>, PRAN</w:t>
      </w:r>
      <w:r>
        <w:t>ë</w:t>
      </w:r>
      <w:r w:rsidRPr="000342EF">
        <w:t xml:space="preserve"> UNIVERSITETIT “ALEKSAND</w:t>
      </w:r>
      <w:r>
        <w:t>ë</w:t>
      </w:r>
      <w:r w:rsidRPr="000342EF">
        <w:t>R X</w:t>
      </w:r>
      <w:r>
        <w:t>hu</w:t>
      </w:r>
      <w:r w:rsidRPr="000342EF">
        <w:t xml:space="preserve">vani”, </w:t>
      </w:r>
      <w:r>
        <w:t xml:space="preserve"> </w:t>
      </w:r>
      <w:r w:rsidRPr="000342EF">
        <w:t>ELBASAN, N</w:t>
      </w:r>
      <w:r>
        <w:t>ë</w:t>
      </w:r>
      <w:r w:rsidRPr="000342EF">
        <w:t xml:space="preserve"> VITIN AKADEMIK 2008-2009 </w:t>
      </w:r>
      <w:r>
        <w:t xml:space="preserve"> </w:t>
      </w:r>
    </w:p>
    <w:p w:rsidR="00C90F46" w:rsidRDefault="00C90F46" w:rsidP="00B80AC2">
      <w:pPr>
        <w:pStyle w:val="Paragrafi"/>
      </w:pPr>
    </w:p>
    <w:p w:rsidR="00C90F46" w:rsidRDefault="00C90F46" w:rsidP="00B80AC2">
      <w:pPr>
        <w:pStyle w:val="BazLigjPropozues"/>
        <w:keepNext w:val="0"/>
      </w:pPr>
      <w:r w:rsidRPr="000342EF">
        <w:t>N</w:t>
      </w:r>
      <w:r>
        <w:t>ë</w:t>
      </w:r>
      <w:r w:rsidRPr="000342EF">
        <w:t xml:space="preserve"> mbështetje të nenit 100 të Ku</w:t>
      </w:r>
      <w:r w:rsidR="008017F1">
        <w:t>shtetutës dhe të neneve 26 e 42</w:t>
      </w:r>
      <w:r w:rsidRPr="000342EF">
        <w:t xml:space="preserve"> të </w:t>
      </w:r>
      <w:r>
        <w:t xml:space="preserve"> </w:t>
      </w:r>
      <w:r w:rsidRPr="000342EF">
        <w:t>ligjit nr.9741, dat</w:t>
      </w:r>
      <w:r>
        <w:t>ë</w:t>
      </w:r>
      <w:r w:rsidR="008017F1">
        <w:t xml:space="preserve"> 21.5.2007</w:t>
      </w:r>
      <w:r w:rsidRPr="000342EF">
        <w:t xml:space="preserve"> “P</w:t>
      </w:r>
      <w:r>
        <w:t>ë</w:t>
      </w:r>
      <w:r w:rsidRPr="000342EF">
        <w:t>r arsimin e lartë në Republik</w:t>
      </w:r>
      <w:r>
        <w:t>ë</w:t>
      </w:r>
      <w:r w:rsidRPr="000342EF">
        <w:t>n e Shqip</w:t>
      </w:r>
      <w:r>
        <w:t>ë</w:t>
      </w:r>
      <w:r w:rsidRPr="000342EF">
        <w:t>risë”, të ndryshuar, me propozimin e Ministrit t</w:t>
      </w:r>
      <w:r>
        <w:t>ë</w:t>
      </w:r>
      <w:r w:rsidRPr="000342EF">
        <w:t xml:space="preserve"> Arsimit dhe Shkencës, Këshilli i Ministrave </w:t>
      </w:r>
      <w:r>
        <w:t xml:space="preserve"> </w:t>
      </w:r>
    </w:p>
    <w:p w:rsidR="00C90F46" w:rsidRDefault="00C90F46" w:rsidP="00B80AC2">
      <w:pPr>
        <w:pStyle w:val="Paragrafi"/>
      </w:pPr>
    </w:p>
    <w:p w:rsidR="00C90F46" w:rsidRDefault="00C90F46" w:rsidP="00B80AC2">
      <w:pPr>
        <w:pStyle w:val="VENDOSI"/>
        <w:keepNext w:val="0"/>
      </w:pPr>
      <w:r w:rsidRPr="000342EF">
        <w:t xml:space="preserve">VENDOSI: </w:t>
      </w:r>
      <w:r>
        <w:t xml:space="preserve"> </w:t>
      </w:r>
    </w:p>
    <w:p w:rsidR="00C90F46" w:rsidRDefault="00C90F46" w:rsidP="00B80AC2">
      <w:pPr>
        <w:pStyle w:val="Paragrafi"/>
      </w:pPr>
    </w:p>
    <w:p w:rsidR="00C90F46" w:rsidRDefault="00C90F46" w:rsidP="00B80AC2">
      <w:pPr>
        <w:pStyle w:val="Paragrafi"/>
      </w:pPr>
      <w:r w:rsidRPr="000342EF">
        <w:t>1. Hapjen, pranë universitetit “Aleksandër Xhuvani”, Elbasan, në Fakultetin e Shkencave të Edukimit, të programeve të m</w:t>
      </w:r>
      <w:r>
        <w:t>ë</w:t>
      </w:r>
      <w:r w:rsidRPr="000342EF">
        <w:t>poshtme të studimit, master i nivelit të par</w:t>
      </w:r>
      <w:r>
        <w:t>ë në</w:t>
      </w:r>
      <w:r w:rsidRPr="000342EF">
        <w:t xml:space="preserve"> mësuesi, p</w:t>
      </w:r>
      <w:r>
        <w:t>ë</w:t>
      </w:r>
      <w:r w:rsidRPr="000342EF">
        <w:t xml:space="preserve">r ciklin e lartë të arsimit bazë: </w:t>
      </w:r>
    </w:p>
    <w:p w:rsidR="00C90F46" w:rsidRDefault="00C90F46" w:rsidP="00B80AC2">
      <w:pPr>
        <w:pStyle w:val="Paragrafi"/>
      </w:pPr>
      <w:r w:rsidRPr="000342EF">
        <w:t>a) në lënd</w:t>
      </w:r>
      <w:r>
        <w:t>ë</w:t>
      </w:r>
      <w:r w:rsidRPr="000342EF">
        <w:t>t “Gjuh</w:t>
      </w:r>
      <w:r>
        <w:t>ë-l</w:t>
      </w:r>
      <w:r w:rsidRPr="000342EF">
        <w:t>et</w:t>
      </w:r>
      <w:r>
        <w:t>ë</w:t>
      </w:r>
      <w:r w:rsidRPr="000342EF">
        <w:t>rsi”, në p</w:t>
      </w:r>
      <w:r>
        <w:t>ë</w:t>
      </w:r>
      <w:r w:rsidRPr="000342EF">
        <w:t>rfundim të</w:t>
      </w:r>
      <w:r>
        <w:t xml:space="preserve"> të cilit do të lëshohet diplomë</w:t>
      </w:r>
      <w:r w:rsidRPr="000342EF">
        <w:t>, master i nivelit të par</w:t>
      </w:r>
      <w:r>
        <w:t>ë</w:t>
      </w:r>
      <w:r w:rsidRPr="000342EF">
        <w:t>, MNP, në mësuesi, p</w:t>
      </w:r>
      <w:r>
        <w:t>ë</w:t>
      </w:r>
      <w:r w:rsidRPr="000342EF">
        <w:t>r ciklin e lartë t</w:t>
      </w:r>
      <w:r>
        <w:t>ë arsimit bazë, në lë</w:t>
      </w:r>
      <w:r w:rsidRPr="000342EF">
        <w:t>nd</w:t>
      </w:r>
      <w:r>
        <w:t>ë</w:t>
      </w:r>
      <w:r w:rsidRPr="000342EF">
        <w:t>t gjuh</w:t>
      </w:r>
      <w:r>
        <w:t>ë</w:t>
      </w:r>
      <w:r w:rsidRPr="000342EF">
        <w:t>-let</w:t>
      </w:r>
      <w:r>
        <w:t>ë</w:t>
      </w:r>
      <w:r w:rsidRPr="000342EF">
        <w:t xml:space="preserve">rsi; </w:t>
      </w:r>
      <w:r>
        <w:t xml:space="preserve"> </w:t>
      </w:r>
    </w:p>
    <w:p w:rsidR="00C90F46" w:rsidRDefault="00C90F46" w:rsidP="00B80AC2">
      <w:pPr>
        <w:pStyle w:val="Paragrafi"/>
      </w:pPr>
      <w:r w:rsidRPr="000342EF">
        <w:t>b) n</w:t>
      </w:r>
      <w:r>
        <w:t>ë lëndët “Biologji-k</w:t>
      </w:r>
      <w:r w:rsidRPr="000342EF">
        <w:t>imi”, në përfundim të</w:t>
      </w:r>
      <w:r>
        <w:t xml:space="preserve"> të cilit do të lëshohet diplomë</w:t>
      </w:r>
      <w:r w:rsidRPr="000342EF">
        <w:t xml:space="preserve"> master i nivelit të par</w:t>
      </w:r>
      <w:r>
        <w:t>ë</w:t>
      </w:r>
      <w:r w:rsidRPr="000342EF">
        <w:t>, MNP, në mësuesi, p</w:t>
      </w:r>
      <w:r>
        <w:t>ë</w:t>
      </w:r>
      <w:r w:rsidRPr="000342EF">
        <w:t>r ciklin e lartë të arsimit bazë, n</w:t>
      </w:r>
      <w:r>
        <w:t>ë</w:t>
      </w:r>
      <w:r w:rsidRPr="000342EF">
        <w:t xml:space="preserve"> lëndët biologji-kimi;</w:t>
      </w:r>
    </w:p>
    <w:p w:rsidR="00C90F46" w:rsidRDefault="00C90F46" w:rsidP="00B80AC2">
      <w:pPr>
        <w:pStyle w:val="Paragrafi"/>
      </w:pPr>
      <w:r w:rsidRPr="000342EF">
        <w:t>c) në lëndën “Gjuhë italiane”, në p</w:t>
      </w:r>
      <w:r>
        <w:t>ë</w:t>
      </w:r>
      <w:r w:rsidRPr="000342EF">
        <w:t>rfundim të t</w:t>
      </w:r>
      <w:r w:rsidR="00706CE3">
        <w:t>ë cilit do të lëshohet</w:t>
      </w:r>
      <w:r>
        <w:t xml:space="preserve"> diplomë</w:t>
      </w:r>
      <w:r w:rsidRPr="000342EF">
        <w:t>, master i nivelit të par</w:t>
      </w:r>
      <w:r>
        <w:t>ë</w:t>
      </w:r>
      <w:r w:rsidRPr="000342EF">
        <w:t>, MNP, në mësuesi, p</w:t>
      </w:r>
      <w:r>
        <w:t>ë</w:t>
      </w:r>
      <w:r w:rsidRPr="000342EF">
        <w:t>r ciklin e lartë të arsimit bazë, në lëndën</w:t>
      </w:r>
      <w:r>
        <w:t xml:space="preserve"> gjuhë</w:t>
      </w:r>
      <w:r w:rsidRPr="000342EF">
        <w:t xml:space="preserve"> italiane; </w:t>
      </w:r>
      <w:r>
        <w:t xml:space="preserve"> </w:t>
      </w:r>
    </w:p>
    <w:p w:rsidR="00C90F46" w:rsidRPr="000342EF" w:rsidRDefault="00C90F46" w:rsidP="00B80AC2">
      <w:pPr>
        <w:pStyle w:val="Paragrafi"/>
      </w:pPr>
      <w:r w:rsidRPr="000342EF">
        <w:t>ç) në lëndën “Gjuhë gjermane”, në p</w:t>
      </w:r>
      <w:r>
        <w:t>ë</w:t>
      </w:r>
      <w:r w:rsidRPr="000342EF">
        <w:t>rfundim të</w:t>
      </w:r>
      <w:r>
        <w:t xml:space="preserve"> të cilit do të lëshohet diplomë</w:t>
      </w:r>
      <w:r w:rsidR="00706CE3">
        <w:t>, master i nivelit të</w:t>
      </w:r>
      <w:r w:rsidRPr="000342EF">
        <w:t xml:space="preserve"> par</w:t>
      </w:r>
      <w:r>
        <w:t>ë</w:t>
      </w:r>
      <w:r w:rsidR="0071689D">
        <w:t>, MNP, në mësuesi, pë</w:t>
      </w:r>
      <w:r w:rsidRPr="000342EF">
        <w:t xml:space="preserve">r ciklin e lartë të arsimit </w:t>
      </w:r>
      <w:r>
        <w:t>b</w:t>
      </w:r>
      <w:r w:rsidRPr="000342EF">
        <w:t>az</w:t>
      </w:r>
      <w:r>
        <w:t>ë</w:t>
      </w:r>
      <w:r w:rsidRPr="000342EF">
        <w:t>, në l</w:t>
      </w:r>
      <w:r>
        <w:t>ëndën gjuhë</w:t>
      </w:r>
      <w:r w:rsidRPr="000342EF">
        <w:t xml:space="preserve"> gjermane; </w:t>
      </w:r>
    </w:p>
    <w:p w:rsidR="00C90F46" w:rsidRDefault="00C90F46" w:rsidP="00B80AC2">
      <w:pPr>
        <w:pStyle w:val="Paragrafi"/>
      </w:pPr>
      <w:r w:rsidRPr="000342EF">
        <w:t>d) n</w:t>
      </w:r>
      <w:r>
        <w:t>ë lëndën “Gjuhë frë</w:t>
      </w:r>
      <w:r w:rsidRPr="000342EF">
        <w:t>nge”, në p</w:t>
      </w:r>
      <w:r>
        <w:t>ë</w:t>
      </w:r>
      <w:r w:rsidRPr="000342EF">
        <w:t>rfundim të të cil</w:t>
      </w:r>
      <w:r>
        <w:t>it do të lëshohet diplomë</w:t>
      </w:r>
      <w:r w:rsidRPr="000342EF">
        <w:t>, master i nivelit të par</w:t>
      </w:r>
      <w:r>
        <w:t>ë</w:t>
      </w:r>
      <w:r w:rsidRPr="000342EF">
        <w:t>, MNP, në mësuesi, p</w:t>
      </w:r>
      <w:r>
        <w:t>ë</w:t>
      </w:r>
      <w:r w:rsidRPr="000342EF">
        <w:t>r ciklin e lartë të arsimit bazë, në lëndën gjuh</w:t>
      </w:r>
      <w:r>
        <w:t>ë</w:t>
      </w:r>
      <w:r w:rsidRPr="000342EF">
        <w:t xml:space="preserve"> frënge; </w:t>
      </w:r>
    </w:p>
    <w:p w:rsidR="00C90F46" w:rsidRDefault="00C90F46" w:rsidP="00B80AC2">
      <w:pPr>
        <w:pStyle w:val="Paragrafi"/>
      </w:pPr>
      <w:r w:rsidRPr="000342EF">
        <w:t>dh) në lëndët “Gjuhë angleze”, në p</w:t>
      </w:r>
      <w:r>
        <w:t>ë</w:t>
      </w:r>
      <w:r w:rsidRPr="000342EF">
        <w:t>rfundim të</w:t>
      </w:r>
      <w:r>
        <w:t xml:space="preserve"> të cil</w:t>
      </w:r>
      <w:r w:rsidR="00E74163">
        <w:t>it do të lëshohet diplomë, mastë</w:t>
      </w:r>
      <w:r>
        <w:t>r i nivelit të parë, MNP, në mësuesi pë</w:t>
      </w:r>
      <w:r w:rsidRPr="000342EF">
        <w:t xml:space="preserve">r ciklin e lartë </w:t>
      </w:r>
      <w:r>
        <w:t>të arsimit bazë, në lëndën gjuhë</w:t>
      </w:r>
      <w:r w:rsidRPr="000342EF">
        <w:t xml:space="preserve"> angleze. </w:t>
      </w:r>
    </w:p>
    <w:p w:rsidR="00C90F46" w:rsidRDefault="00C90F46" w:rsidP="00B80AC2">
      <w:pPr>
        <w:pStyle w:val="Paragrafi"/>
      </w:pPr>
      <w:r w:rsidRPr="000342EF">
        <w:t>2. Programet e studimeve master i nivelit të par</w:t>
      </w:r>
      <w:r>
        <w:t>ë</w:t>
      </w:r>
      <w:r w:rsidRPr="000342EF">
        <w:t xml:space="preserve"> në mësuesi p</w:t>
      </w:r>
      <w:r>
        <w:t>ë</w:t>
      </w:r>
      <w:r w:rsidR="00E74163">
        <w:t>r ciklin e lartë të</w:t>
      </w:r>
      <w:r w:rsidRPr="000342EF">
        <w:t xml:space="preserve"> arsimit bazë realizohen me 60 kredit</w:t>
      </w:r>
      <w:r>
        <w:t>ë</w:t>
      </w:r>
      <w:r w:rsidRPr="000342EF">
        <w:t xml:space="preserve"> dhe zgjatja normale e tyre </w:t>
      </w:r>
      <w:r>
        <w:t>ë</w:t>
      </w:r>
      <w:r w:rsidRPr="000342EF">
        <w:t>sht</w:t>
      </w:r>
      <w:r>
        <w:t>ë</w:t>
      </w:r>
      <w:r w:rsidR="00E74163">
        <w:t xml:space="preserve"> një</w:t>
      </w:r>
      <w:r w:rsidRPr="000342EF">
        <w:t xml:space="preserve"> vit. </w:t>
      </w:r>
      <w:r>
        <w:t xml:space="preserve"> </w:t>
      </w:r>
    </w:p>
    <w:p w:rsidR="00C90F46" w:rsidRDefault="00C90F46" w:rsidP="00B80AC2">
      <w:pPr>
        <w:pStyle w:val="Paragrafi"/>
      </w:pPr>
      <w:r w:rsidRPr="000342EF">
        <w:t>3. K</w:t>
      </w:r>
      <w:r>
        <w:t>ë</w:t>
      </w:r>
      <w:r w:rsidRPr="000342EF">
        <w:t xml:space="preserve">to programe studimi të </w:t>
      </w:r>
      <w:r>
        <w:t>fil</w:t>
      </w:r>
      <w:r w:rsidRPr="000342EF">
        <w:t xml:space="preserve">lojnë veprimtarinë mësimore në vitin akademik 2008-2009. </w:t>
      </w:r>
    </w:p>
    <w:p w:rsidR="00C90F46" w:rsidRDefault="00C90F46" w:rsidP="00B80AC2">
      <w:pPr>
        <w:pStyle w:val="Paragrafi"/>
      </w:pPr>
      <w:r w:rsidRPr="000342EF">
        <w:t>4. Efektet financiare, që rrjedhin nga zbatimi i k</w:t>
      </w:r>
      <w:r>
        <w:t>ë</w:t>
      </w:r>
      <w:r w:rsidRPr="000342EF">
        <w:t>tij vendimi, t</w:t>
      </w:r>
      <w:r>
        <w:t>ë</w:t>
      </w:r>
      <w:r w:rsidRPr="000342EF">
        <w:t xml:space="preserve"> p</w:t>
      </w:r>
      <w:r>
        <w:t>ë</w:t>
      </w:r>
      <w:r w:rsidRPr="000342EF">
        <w:t>rballohen nga buxheti i vitit 2008, miratuar p</w:t>
      </w:r>
      <w:r>
        <w:t>ë</w:t>
      </w:r>
      <w:r w:rsidRPr="000342EF">
        <w:t xml:space="preserve">r universitetin “Aleksandër Xhuvani”, Elbasan. </w:t>
      </w:r>
    </w:p>
    <w:p w:rsidR="00C90F46" w:rsidRDefault="00C90F46" w:rsidP="00B80AC2">
      <w:pPr>
        <w:pStyle w:val="Paragrafi"/>
      </w:pPr>
      <w:r w:rsidRPr="000342EF">
        <w:t>5. Ngarkohen Ministria e Arsimit dhe Shkencës dhe universiteti “</w:t>
      </w:r>
      <w:r>
        <w:t>Aleksandër Xhuvani”, Elbasan, pë</w:t>
      </w:r>
      <w:r w:rsidRPr="000342EF">
        <w:t>r zbatimin e këtij vendimi.</w:t>
      </w:r>
    </w:p>
    <w:p w:rsidR="00C90F46" w:rsidRPr="000342EF" w:rsidRDefault="00C90F46" w:rsidP="00B80AC2">
      <w:pPr>
        <w:pStyle w:val="Paragrafi"/>
      </w:pPr>
      <w:r w:rsidRPr="000342EF">
        <w:t>Ky vendim hyn në f</w:t>
      </w:r>
      <w:r>
        <w:t>uqi pas botimit në Fletoren Zyrtare</w:t>
      </w:r>
      <w:r w:rsidRPr="000342EF">
        <w:t xml:space="preserve">. </w:t>
      </w:r>
    </w:p>
    <w:p w:rsidR="00C90F46" w:rsidRDefault="00C90F46" w:rsidP="00B80AC2">
      <w:pPr>
        <w:pStyle w:val="Paragrafi"/>
      </w:pPr>
    </w:p>
    <w:p w:rsidR="00C90F46" w:rsidRPr="000342EF" w:rsidRDefault="00C90F46" w:rsidP="00B80AC2">
      <w:pPr>
        <w:pStyle w:val="Autoriteti"/>
        <w:keepNext w:val="0"/>
      </w:pPr>
      <w:r w:rsidRPr="000342EF">
        <w:t xml:space="preserve">KRYEMINISTRI </w:t>
      </w:r>
    </w:p>
    <w:p w:rsidR="00C90F46" w:rsidRDefault="00C90F46" w:rsidP="00B80AC2">
      <w:pPr>
        <w:pStyle w:val="AutoritetiEmer"/>
      </w:pPr>
      <w:r w:rsidRPr="000342EF">
        <w:t>Sali Berisha</w:t>
      </w:r>
    </w:p>
    <w:p w:rsidR="00C90F46" w:rsidRDefault="00C90F46" w:rsidP="00B80AC2">
      <w:pPr>
        <w:pStyle w:val="Akti"/>
        <w:keepNext w:val="0"/>
      </w:pPr>
      <w:r w:rsidRPr="000342EF">
        <w:t xml:space="preserve">VENDIM </w:t>
      </w:r>
      <w:r>
        <w:t xml:space="preserve"> </w:t>
      </w:r>
    </w:p>
    <w:p w:rsidR="00C90F46" w:rsidRDefault="00C90F46" w:rsidP="00B80AC2">
      <w:pPr>
        <w:pStyle w:val="NumriData"/>
        <w:keepNext w:val="0"/>
      </w:pPr>
      <w:r>
        <w:t>Nr.1291</w:t>
      </w:r>
      <w:r w:rsidRPr="000342EF">
        <w:t>,</w:t>
      </w:r>
      <w:r>
        <w:t xml:space="preserve"> </w:t>
      </w:r>
      <w:r w:rsidRPr="000342EF">
        <w:t xml:space="preserve">datë 24.9.2008 </w:t>
      </w:r>
      <w:r>
        <w:t xml:space="preserve"> </w:t>
      </w:r>
    </w:p>
    <w:p w:rsidR="00C90F46" w:rsidRDefault="00C90F46" w:rsidP="00B80AC2">
      <w:pPr>
        <w:pStyle w:val="Paragrafi"/>
      </w:pPr>
    </w:p>
    <w:p w:rsidR="00C90F46" w:rsidRDefault="00C90F46" w:rsidP="00B80AC2">
      <w:pPr>
        <w:pStyle w:val="Titulli"/>
        <w:keepNext w:val="0"/>
      </w:pPr>
      <w:r w:rsidRPr="000342EF">
        <w:t>P</w:t>
      </w:r>
      <w:r>
        <w:t>ë</w:t>
      </w:r>
      <w:r w:rsidRPr="000342EF">
        <w:t xml:space="preserve">R </w:t>
      </w:r>
      <w:r>
        <w:t xml:space="preserve"> </w:t>
      </w:r>
      <w:r w:rsidRPr="000342EF">
        <w:t>HAPJEN E PROGRAMEVE T</w:t>
      </w:r>
      <w:r>
        <w:t>ë</w:t>
      </w:r>
      <w:r w:rsidRPr="000342EF">
        <w:t xml:space="preserve"> STUDIMIT, MASTER I NIVELIT T</w:t>
      </w:r>
      <w:r>
        <w:t>ë</w:t>
      </w:r>
      <w:r w:rsidRPr="000342EF">
        <w:t xml:space="preserve"> PAR</w:t>
      </w:r>
      <w:r>
        <w:t>ë</w:t>
      </w:r>
      <w:r w:rsidRPr="000342EF">
        <w:t xml:space="preserve"> N</w:t>
      </w:r>
      <w:r>
        <w:t>ë</w:t>
      </w:r>
      <w:r w:rsidRPr="000342EF">
        <w:t xml:space="preserve"> MESUESI, P</w:t>
      </w:r>
      <w:r>
        <w:t>ë</w:t>
      </w:r>
      <w:r w:rsidRPr="000342EF">
        <w:t>R CIKLIN E LART</w:t>
      </w:r>
      <w:r>
        <w:t>ë</w:t>
      </w:r>
      <w:r w:rsidRPr="000342EF">
        <w:t xml:space="preserve"> T</w:t>
      </w:r>
      <w:r>
        <w:t>ë</w:t>
      </w:r>
      <w:r w:rsidRPr="000342EF">
        <w:t xml:space="preserve"> ARSIMIT BAZ</w:t>
      </w:r>
      <w:r>
        <w:t>ë</w:t>
      </w:r>
      <w:r w:rsidRPr="000342EF">
        <w:t>, PRAN</w:t>
      </w:r>
      <w:r>
        <w:t>ë</w:t>
      </w:r>
      <w:r w:rsidRPr="000342EF">
        <w:t xml:space="preserve"> UNIVERSITETIT “LUIGJ GURAKU</w:t>
      </w:r>
      <w:r>
        <w:t>qI”, SHKODËR, Në</w:t>
      </w:r>
      <w:r w:rsidRPr="000342EF">
        <w:t xml:space="preserve"> </w:t>
      </w:r>
      <w:r>
        <w:t xml:space="preserve"> v</w:t>
      </w:r>
      <w:r w:rsidR="00320453">
        <w:t>i</w:t>
      </w:r>
      <w:r w:rsidRPr="000342EF">
        <w:t xml:space="preserve">TIN AKADEMIK 2008-2009 </w:t>
      </w:r>
      <w:r>
        <w:t xml:space="preserve"> </w:t>
      </w:r>
    </w:p>
    <w:p w:rsidR="00C90F46" w:rsidRDefault="00C90F46" w:rsidP="00B80AC2">
      <w:pPr>
        <w:pStyle w:val="Paragrafi"/>
      </w:pPr>
    </w:p>
    <w:p w:rsidR="00C90F46" w:rsidRDefault="00C90F46" w:rsidP="00B80AC2">
      <w:pPr>
        <w:pStyle w:val="BazLigjPropozues"/>
        <w:keepNext w:val="0"/>
      </w:pPr>
      <w:r w:rsidRPr="000342EF">
        <w:t>N</w:t>
      </w:r>
      <w:r>
        <w:t>ë</w:t>
      </w:r>
      <w:r w:rsidRPr="000342EF">
        <w:t xml:space="preserve"> mbështetje të nenit 100 të Ku</w:t>
      </w:r>
      <w:r>
        <w:t>shtetutës dhe të neneve 26 e 42</w:t>
      </w:r>
      <w:r w:rsidRPr="000342EF">
        <w:t xml:space="preserve"> të ligjit </w:t>
      </w:r>
      <w:r>
        <w:t>nr.974</w:t>
      </w:r>
      <w:r w:rsidRPr="000342EF">
        <w:t>1, dat</w:t>
      </w:r>
      <w:r>
        <w:t>ë 21.5.2007</w:t>
      </w:r>
      <w:r w:rsidRPr="000342EF">
        <w:t xml:space="preserve"> “P</w:t>
      </w:r>
      <w:r>
        <w:t>ë</w:t>
      </w:r>
      <w:r w:rsidRPr="000342EF">
        <w:t>r arsimin e lartë në Republik</w:t>
      </w:r>
      <w:r>
        <w:t>ë</w:t>
      </w:r>
      <w:r w:rsidRPr="000342EF">
        <w:t>n e Shqip</w:t>
      </w:r>
      <w:r>
        <w:t>ë</w:t>
      </w:r>
      <w:r w:rsidRPr="000342EF">
        <w:t>ris</w:t>
      </w:r>
      <w:r>
        <w:t>ë</w:t>
      </w:r>
      <w:r w:rsidRPr="000342EF">
        <w:t>”, të ndryshuar, me propozimin e</w:t>
      </w:r>
      <w:r>
        <w:t xml:space="preserve"> Ministrit të Arsimit dhe Shkenc</w:t>
      </w:r>
      <w:r w:rsidRPr="000342EF">
        <w:t xml:space="preserve">ës, Këshilli i Ministrave </w:t>
      </w:r>
      <w:r>
        <w:t xml:space="preserve"> </w:t>
      </w:r>
    </w:p>
    <w:p w:rsidR="00C90F46" w:rsidRDefault="00C90F46" w:rsidP="00B80AC2">
      <w:pPr>
        <w:pStyle w:val="Paragrafi"/>
      </w:pPr>
    </w:p>
    <w:p w:rsidR="00C90F46" w:rsidRDefault="00C90F46" w:rsidP="00B80AC2">
      <w:pPr>
        <w:pStyle w:val="VENDOSI"/>
        <w:keepNext w:val="0"/>
      </w:pPr>
      <w:r w:rsidRPr="000342EF">
        <w:t xml:space="preserve">VENDOSI: </w:t>
      </w:r>
    </w:p>
    <w:p w:rsidR="00C90F46" w:rsidRDefault="00C90F46" w:rsidP="00B80AC2">
      <w:pPr>
        <w:pStyle w:val="Paragrafi"/>
      </w:pPr>
    </w:p>
    <w:p w:rsidR="00C90F46" w:rsidRDefault="00C90F46" w:rsidP="00B80AC2">
      <w:pPr>
        <w:pStyle w:val="Paragrafi"/>
      </w:pPr>
      <w:r w:rsidRPr="000342EF">
        <w:t>1. Hapjen, pran</w:t>
      </w:r>
      <w:r>
        <w:t>ë</w:t>
      </w:r>
      <w:r w:rsidRPr="000342EF">
        <w:t xml:space="preserve"> universitetit “Luigj Gurakuqi”, S</w:t>
      </w:r>
      <w:r>
        <w:t>h</w:t>
      </w:r>
      <w:r w:rsidRPr="000342EF">
        <w:t>kodër, në Fakultetin e Shkencave të Edukimit, të programeve të m</w:t>
      </w:r>
      <w:r>
        <w:t>ë</w:t>
      </w:r>
      <w:r w:rsidRPr="000342EF">
        <w:t>poshtme të studimit, master i nivelit të par</w:t>
      </w:r>
      <w:r>
        <w:t>ë</w:t>
      </w:r>
      <w:r w:rsidRPr="000342EF">
        <w:t xml:space="preserve"> në mësuesi, p</w:t>
      </w:r>
      <w:r>
        <w:t>ë</w:t>
      </w:r>
      <w:r w:rsidRPr="000342EF">
        <w:t xml:space="preserve">r ciklin e lartë të arsimit bazë: </w:t>
      </w:r>
      <w:r>
        <w:t xml:space="preserve"> </w:t>
      </w:r>
    </w:p>
    <w:p w:rsidR="00C90F46" w:rsidRDefault="00C90F46" w:rsidP="00B80AC2">
      <w:pPr>
        <w:pStyle w:val="Paragrafi"/>
      </w:pPr>
      <w:r>
        <w:t>a) në lëndët “Gjuhë-</w:t>
      </w:r>
      <w:r w:rsidRPr="000342EF">
        <w:t>letërsi”, në p</w:t>
      </w:r>
      <w:r>
        <w:t>ë</w:t>
      </w:r>
      <w:r w:rsidRPr="000342EF">
        <w:t>rfundim të</w:t>
      </w:r>
      <w:r>
        <w:t xml:space="preserve"> të cilit do të lëshohet diplomë</w:t>
      </w:r>
      <w:r w:rsidRPr="000342EF">
        <w:t>, master i nivelit të par</w:t>
      </w:r>
      <w:r>
        <w:t>ë</w:t>
      </w:r>
      <w:r w:rsidRPr="000342EF">
        <w:t>, MNP, në mësuesi, p</w:t>
      </w:r>
      <w:r>
        <w:t>ë</w:t>
      </w:r>
      <w:r w:rsidRPr="000342EF">
        <w:t>r ciklin e lartë të arsimit bazë, në lëndët gjuh</w:t>
      </w:r>
      <w:r>
        <w:t>ë</w:t>
      </w:r>
      <w:r w:rsidRPr="000342EF">
        <w:t xml:space="preserve"> - letërsi; </w:t>
      </w:r>
      <w:r>
        <w:t xml:space="preserve"> </w:t>
      </w:r>
    </w:p>
    <w:p w:rsidR="00C90F46" w:rsidRDefault="00C90F46" w:rsidP="00B80AC2">
      <w:pPr>
        <w:pStyle w:val="Paragrafi"/>
      </w:pPr>
      <w:r w:rsidRPr="000342EF">
        <w:t>b) në lëndët “Matematikë - fizikë”, n</w:t>
      </w:r>
      <w:r>
        <w:t>ë</w:t>
      </w:r>
      <w:r w:rsidRPr="000342EF">
        <w:t xml:space="preserve"> p</w:t>
      </w:r>
      <w:r>
        <w:t>ë</w:t>
      </w:r>
      <w:r w:rsidRPr="000342EF">
        <w:t>rfundim të t</w:t>
      </w:r>
      <w:r>
        <w:t>ë cilit do të lëshohet diplomë</w:t>
      </w:r>
      <w:r w:rsidRPr="000342EF">
        <w:t>, master i nivelit t</w:t>
      </w:r>
      <w:r>
        <w:t>ë</w:t>
      </w:r>
      <w:r w:rsidRPr="000342EF">
        <w:t xml:space="preserve"> par</w:t>
      </w:r>
      <w:r>
        <w:t>ë</w:t>
      </w:r>
      <w:r w:rsidRPr="000342EF">
        <w:t>, MNP, në mësuesi, p</w:t>
      </w:r>
      <w:r>
        <w:t>ë</w:t>
      </w:r>
      <w:r w:rsidRPr="000342EF">
        <w:t xml:space="preserve">r ciklin e lartë të arsimit bazë, në lëndët matematikë - fizikë; </w:t>
      </w:r>
      <w:r>
        <w:t xml:space="preserve"> </w:t>
      </w:r>
    </w:p>
    <w:p w:rsidR="00C90F46" w:rsidRPr="000342EF" w:rsidRDefault="00C90F46" w:rsidP="00B80AC2">
      <w:pPr>
        <w:pStyle w:val="Paragrafi"/>
      </w:pPr>
      <w:r>
        <w:t>c) në lëndët “Matematikë-</w:t>
      </w:r>
      <w:r w:rsidRPr="000342EF">
        <w:t>informatikë”, n</w:t>
      </w:r>
      <w:r>
        <w:t>ë përfundim të të cilit do të</w:t>
      </w:r>
      <w:r w:rsidR="00962B74">
        <w:t xml:space="preserve"> lëshohet diplomë</w:t>
      </w:r>
      <w:r w:rsidRPr="000342EF">
        <w:t>, master i nivelit të par</w:t>
      </w:r>
      <w:r>
        <w:t>ë</w:t>
      </w:r>
      <w:r w:rsidRPr="000342EF">
        <w:t>, MNP, në mësuesi p</w:t>
      </w:r>
      <w:r>
        <w:t>ë</w:t>
      </w:r>
      <w:r w:rsidRPr="000342EF">
        <w:t>r ciklin e lartë t</w:t>
      </w:r>
      <w:r>
        <w:t>ë</w:t>
      </w:r>
      <w:r w:rsidRPr="000342EF">
        <w:t xml:space="preserve"> arsimit baz</w:t>
      </w:r>
      <w:r>
        <w:t>ë</w:t>
      </w:r>
      <w:r w:rsidRPr="000342EF">
        <w:t>, n</w:t>
      </w:r>
      <w:r>
        <w:t>ë</w:t>
      </w:r>
      <w:r w:rsidRPr="000342EF">
        <w:t xml:space="preserve"> l</w:t>
      </w:r>
      <w:r w:rsidR="0056545E">
        <w:t>ëndë</w:t>
      </w:r>
      <w:r>
        <w:t>t matematikë - informatikë</w:t>
      </w:r>
      <w:r w:rsidRPr="000342EF">
        <w:t xml:space="preserve">; </w:t>
      </w:r>
    </w:p>
    <w:p w:rsidR="00C90F46" w:rsidRDefault="00C90F46" w:rsidP="00B80AC2">
      <w:pPr>
        <w:pStyle w:val="Paragrafi"/>
      </w:pPr>
      <w:r>
        <w:t>c) në lëndët “Biologji-</w:t>
      </w:r>
      <w:r w:rsidRPr="000342EF">
        <w:t>kimi”, në p</w:t>
      </w:r>
      <w:r>
        <w:t>ë</w:t>
      </w:r>
      <w:r w:rsidRPr="000342EF">
        <w:t>rfundim të</w:t>
      </w:r>
      <w:r>
        <w:t xml:space="preserve"> të cilit do të lëshohet diplomë</w:t>
      </w:r>
      <w:r w:rsidRPr="000342EF">
        <w:t>, master i nivelit të par</w:t>
      </w:r>
      <w:r>
        <w:t>ë</w:t>
      </w:r>
      <w:r w:rsidRPr="000342EF">
        <w:t>, MNP, në mësuesi, p</w:t>
      </w:r>
      <w:r>
        <w:t>ë</w:t>
      </w:r>
      <w:r w:rsidRPr="000342EF">
        <w:t>r ciklin e lartë të a</w:t>
      </w:r>
      <w:r>
        <w:t>rsimit bazë, në lëndët biologj</w:t>
      </w:r>
      <w:r w:rsidR="008E70C7">
        <w:t>i-</w:t>
      </w:r>
      <w:r>
        <w:t xml:space="preserve"> </w:t>
      </w:r>
      <w:r w:rsidRPr="000342EF">
        <w:t xml:space="preserve">kimi; </w:t>
      </w:r>
      <w:r>
        <w:t xml:space="preserve"> </w:t>
      </w:r>
    </w:p>
    <w:p w:rsidR="00C90F46" w:rsidRDefault="00C90F46" w:rsidP="00B80AC2">
      <w:pPr>
        <w:pStyle w:val="Paragrafi"/>
      </w:pPr>
      <w:r w:rsidRPr="000342EF">
        <w:t xml:space="preserve">d) </w:t>
      </w:r>
      <w:r w:rsidR="008E70C7">
        <w:t>në lëndën “Gjuhë angleze”, në pë</w:t>
      </w:r>
      <w:r w:rsidRPr="000342EF">
        <w:t xml:space="preserve">rfundim </w:t>
      </w:r>
      <w:r>
        <w:t>të</w:t>
      </w:r>
      <w:r w:rsidRPr="000342EF">
        <w:t xml:space="preserve"> të cilit do të lëshohet diplome, master i nivelit të par</w:t>
      </w:r>
      <w:r>
        <w:t>ë</w:t>
      </w:r>
      <w:r w:rsidRPr="000342EF">
        <w:t>, MNP, në mësuesi, p</w:t>
      </w:r>
      <w:r>
        <w:t>ë</w:t>
      </w:r>
      <w:r w:rsidRPr="000342EF">
        <w:t>r ciklin e lartë të arsimit bazë, në lëndën gjuh</w:t>
      </w:r>
      <w:r>
        <w:t>ë</w:t>
      </w:r>
      <w:r w:rsidRPr="000342EF">
        <w:t xml:space="preserve"> angleze; </w:t>
      </w:r>
      <w:r>
        <w:t xml:space="preserve"> </w:t>
      </w:r>
    </w:p>
    <w:p w:rsidR="00C90F46" w:rsidRDefault="00C90F46" w:rsidP="00B80AC2">
      <w:pPr>
        <w:pStyle w:val="Paragrafi"/>
      </w:pPr>
      <w:r w:rsidRPr="000342EF">
        <w:t>dh) në lëndën “Gjuhë gjermane”, n</w:t>
      </w:r>
      <w:r>
        <w:t>ë</w:t>
      </w:r>
      <w:r w:rsidRPr="000342EF">
        <w:t xml:space="preserve"> p</w:t>
      </w:r>
      <w:r>
        <w:t>ërfu</w:t>
      </w:r>
      <w:r w:rsidRPr="000342EF">
        <w:t>ndim të të cilit do të lëshohet diplom</w:t>
      </w:r>
      <w:r>
        <w:t>ë</w:t>
      </w:r>
      <w:r w:rsidRPr="000342EF">
        <w:t>, master i nivelit t</w:t>
      </w:r>
      <w:r>
        <w:t>ë</w:t>
      </w:r>
      <w:r w:rsidRPr="000342EF">
        <w:t xml:space="preserve"> par</w:t>
      </w:r>
      <w:r>
        <w:t>ë</w:t>
      </w:r>
      <w:r w:rsidRPr="000342EF">
        <w:t>, MNP, në mësuesi, p</w:t>
      </w:r>
      <w:r>
        <w:t>ë</w:t>
      </w:r>
      <w:r w:rsidRPr="000342EF">
        <w:t>r ciklin e lartë t</w:t>
      </w:r>
      <w:r>
        <w:t>ë</w:t>
      </w:r>
      <w:r w:rsidRPr="000342EF">
        <w:t xml:space="preserve"> arsimit bazë, në lëndët gjuh</w:t>
      </w:r>
      <w:r>
        <w:t>ë</w:t>
      </w:r>
      <w:r w:rsidRPr="000342EF">
        <w:t xml:space="preserve"> gjermane. </w:t>
      </w:r>
      <w:r>
        <w:t xml:space="preserve"> </w:t>
      </w:r>
    </w:p>
    <w:p w:rsidR="00C90F46" w:rsidRDefault="00C90F46" w:rsidP="00B80AC2">
      <w:pPr>
        <w:pStyle w:val="Paragrafi"/>
      </w:pPr>
      <w:r w:rsidRPr="000342EF">
        <w:t>2. Programet e studimeve master i nivelit të par</w:t>
      </w:r>
      <w:r>
        <w:t>ë</w:t>
      </w:r>
      <w:r w:rsidRPr="000342EF">
        <w:t xml:space="preserve"> në mësuesi</w:t>
      </w:r>
      <w:r w:rsidR="008E70C7">
        <w:t>,</w:t>
      </w:r>
      <w:r w:rsidRPr="000342EF">
        <w:t xml:space="preserve"> p</w:t>
      </w:r>
      <w:r>
        <w:t>ë</w:t>
      </w:r>
      <w:r w:rsidRPr="000342EF">
        <w:t>r ciklin e lartë</w:t>
      </w:r>
      <w:r w:rsidR="008E70C7">
        <w:t>,</w:t>
      </w:r>
      <w:r w:rsidRPr="000342EF">
        <w:t xml:space="preserve"> bazë realizohen me 60 kredite dhe zgjatja normale e tyre është nj</w:t>
      </w:r>
      <w:r>
        <w:t>ë</w:t>
      </w:r>
      <w:r w:rsidRPr="000342EF">
        <w:t xml:space="preserve"> vit. </w:t>
      </w:r>
      <w:r>
        <w:t xml:space="preserve"> </w:t>
      </w:r>
    </w:p>
    <w:p w:rsidR="00C90F46" w:rsidRDefault="00C90F46" w:rsidP="00B80AC2">
      <w:pPr>
        <w:pStyle w:val="Paragrafi"/>
      </w:pPr>
      <w:r w:rsidRPr="000342EF">
        <w:t>3. Këto programe studimi të fi</w:t>
      </w:r>
      <w:r>
        <w:t>l</w:t>
      </w:r>
      <w:r w:rsidRPr="000342EF">
        <w:t xml:space="preserve">lojnë veprimtarinë mësimore në vitin akademik 2008-2009. </w:t>
      </w:r>
    </w:p>
    <w:p w:rsidR="00C90F46" w:rsidRDefault="00C90F46" w:rsidP="00B80AC2">
      <w:pPr>
        <w:pStyle w:val="Paragrafi"/>
      </w:pPr>
      <w:r w:rsidRPr="000342EF">
        <w:t>4. Efektet financia</w:t>
      </w:r>
      <w:r>
        <w:t>re, që rrjedhin nga zbatimi i kë</w:t>
      </w:r>
      <w:r w:rsidRPr="000342EF">
        <w:t>tij vendimi, t</w:t>
      </w:r>
      <w:r>
        <w:t>ë</w:t>
      </w:r>
      <w:r w:rsidRPr="000342EF">
        <w:t xml:space="preserve"> p</w:t>
      </w:r>
      <w:r>
        <w:t>ë</w:t>
      </w:r>
      <w:r w:rsidRPr="000342EF">
        <w:t>rballohen nga buxheti i vitit 2008, miratuar p</w:t>
      </w:r>
      <w:r>
        <w:t>ër universitetin “</w:t>
      </w:r>
      <w:r w:rsidRPr="000342EF">
        <w:t xml:space="preserve">Luigj Gurakuqi”, Shkodër. </w:t>
      </w:r>
    </w:p>
    <w:p w:rsidR="00C90F46" w:rsidRDefault="00C90F46" w:rsidP="00B80AC2">
      <w:pPr>
        <w:pStyle w:val="Paragrafi"/>
      </w:pPr>
      <w:r w:rsidRPr="000342EF">
        <w:t xml:space="preserve">5. Ngarkohen Ministria e Arsimit dhe Shkencës dhe universitetin </w:t>
      </w:r>
      <w:r>
        <w:t>“Luigj Gurakuqi”, Shkodër, pë</w:t>
      </w:r>
      <w:r w:rsidRPr="000342EF">
        <w:t xml:space="preserve">r zbatimin e këtij vendimi. </w:t>
      </w:r>
      <w:r>
        <w:t xml:space="preserve"> </w:t>
      </w:r>
    </w:p>
    <w:p w:rsidR="00C90F46" w:rsidRDefault="00C90F46" w:rsidP="00B80AC2">
      <w:pPr>
        <w:pStyle w:val="Paragrafi"/>
      </w:pPr>
      <w:r w:rsidRPr="000342EF">
        <w:t>Ky vendim hyn në</w:t>
      </w:r>
      <w:r>
        <w:t xml:space="preserve"> fuqi pas botimit në </w:t>
      </w:r>
      <w:r w:rsidRPr="000342EF">
        <w:t xml:space="preserve">Fletoren Zyrtare. </w:t>
      </w:r>
      <w:r>
        <w:t xml:space="preserve"> </w:t>
      </w:r>
    </w:p>
    <w:p w:rsidR="00C90F46" w:rsidRDefault="00C90F46" w:rsidP="00B80AC2">
      <w:pPr>
        <w:pStyle w:val="Paragrafi"/>
      </w:pPr>
    </w:p>
    <w:p w:rsidR="00C90F46" w:rsidRPr="000342EF" w:rsidRDefault="00C90F46" w:rsidP="00B80AC2">
      <w:pPr>
        <w:pStyle w:val="Autoriteti"/>
        <w:keepNext w:val="0"/>
      </w:pPr>
      <w:r w:rsidRPr="000342EF">
        <w:t xml:space="preserve">KRYEMINISTRI </w:t>
      </w:r>
    </w:p>
    <w:p w:rsidR="00C90F46" w:rsidRDefault="00C90F46" w:rsidP="00B80AC2">
      <w:pPr>
        <w:pStyle w:val="AutoritetiEmer"/>
      </w:pPr>
      <w:r w:rsidRPr="000342EF">
        <w:t xml:space="preserve">Sali Berisha </w:t>
      </w:r>
    </w:p>
    <w:p w:rsidR="00C90F46" w:rsidRDefault="00C90F46" w:rsidP="00B80AC2">
      <w:pPr>
        <w:pStyle w:val="Paragrafi"/>
      </w:pPr>
    </w:p>
    <w:p w:rsidR="00CA7BB3" w:rsidRDefault="00CA7BB3" w:rsidP="00B80AC2"/>
    <w:p w:rsidR="00061A36" w:rsidRDefault="00061A36" w:rsidP="00B80AC2"/>
    <w:p w:rsidR="00061A36" w:rsidRDefault="00061A36" w:rsidP="00B80AC2"/>
    <w:p w:rsidR="00061A36" w:rsidRDefault="00061A36" w:rsidP="00B80AC2"/>
    <w:p w:rsidR="00061A36" w:rsidRDefault="00061A36" w:rsidP="00B80AC2"/>
    <w:p w:rsidR="00061A36" w:rsidRDefault="00061A36" w:rsidP="00B80AC2"/>
    <w:p w:rsidR="00061A36" w:rsidRDefault="00061A36" w:rsidP="00B80AC2"/>
    <w:p w:rsidR="00B161AA" w:rsidRDefault="00B161AA" w:rsidP="00B80AC2"/>
    <w:p w:rsidR="00FA74AC" w:rsidRPr="0029191D" w:rsidRDefault="00FA74AC" w:rsidP="00B80AC2">
      <w:pPr>
        <w:pStyle w:val="Titulli"/>
        <w:keepNext w:val="0"/>
      </w:pPr>
      <w:r w:rsidRPr="0029191D">
        <w:t>VENDIM</w:t>
      </w:r>
    </w:p>
    <w:p w:rsidR="00FA74AC" w:rsidRPr="00D0698A" w:rsidRDefault="00FA74AC" w:rsidP="00B80AC2">
      <w:pPr>
        <w:pStyle w:val="NumriData"/>
        <w:keepNext w:val="0"/>
      </w:pPr>
      <w:r>
        <w:t xml:space="preserve">Nr.3, datë 12.2.2008 </w:t>
      </w:r>
    </w:p>
    <w:p w:rsidR="00FA74AC" w:rsidRPr="00D0698A" w:rsidRDefault="00FA74AC" w:rsidP="00B80AC2">
      <w:pPr>
        <w:pStyle w:val="Paragrafi"/>
      </w:pPr>
    </w:p>
    <w:p w:rsidR="00FA74AC" w:rsidRPr="00D0698A" w:rsidRDefault="00FA74AC" w:rsidP="00B80AC2">
      <w:pPr>
        <w:pStyle w:val="Titulli"/>
        <w:keepNext w:val="0"/>
      </w:pPr>
      <w:r>
        <w:t>NË EMË</w:t>
      </w:r>
      <w:r w:rsidRPr="00D0698A">
        <w:t>R TË REPUBLIKËS</w:t>
      </w:r>
      <w:r>
        <w:t xml:space="preserve"> SË SHQIPËRISË</w:t>
      </w:r>
    </w:p>
    <w:p w:rsidR="00FA74AC" w:rsidRPr="00D0698A" w:rsidRDefault="00FA74AC" w:rsidP="00B80AC2">
      <w:pPr>
        <w:pStyle w:val="Paragrafi"/>
      </w:pPr>
    </w:p>
    <w:p w:rsidR="00FA74AC" w:rsidRPr="00D0698A" w:rsidRDefault="00FA74AC" w:rsidP="00B80AC2">
      <w:pPr>
        <w:pStyle w:val="Paragrafi"/>
      </w:pPr>
      <w:r w:rsidRPr="00D0698A">
        <w:t xml:space="preserve">Kolegjet e Bashkuara të </w:t>
      </w:r>
      <w:r>
        <w:t>Gjykatës së Lartë, të përbëra</w:t>
      </w:r>
      <w:r w:rsidRPr="00D0698A">
        <w:t xml:space="preserve"> nga: </w:t>
      </w:r>
    </w:p>
    <w:p w:rsidR="00FA74AC" w:rsidRPr="00D0698A" w:rsidRDefault="00FA74AC" w:rsidP="00B80AC2">
      <w:pPr>
        <w:pStyle w:val="Paragrafi"/>
      </w:pPr>
    </w:p>
    <w:p w:rsidR="00FA74AC" w:rsidRPr="00D0698A" w:rsidRDefault="00FA74AC" w:rsidP="00B80AC2">
      <w:pPr>
        <w:pStyle w:val="Paragrafi"/>
      </w:pPr>
      <w:r w:rsidRPr="00D0698A">
        <w:t>Thimjo Kondi</w:t>
      </w:r>
      <w:r w:rsidRPr="00D0698A">
        <w:tab/>
      </w:r>
      <w:r>
        <w:tab/>
      </w:r>
      <w:r>
        <w:tab/>
      </w:r>
      <w:r w:rsidRPr="00D0698A">
        <w:t>Kryesues</w:t>
      </w:r>
    </w:p>
    <w:p w:rsidR="00FA74AC" w:rsidRPr="00D0698A" w:rsidRDefault="00FA74AC" w:rsidP="00B80AC2">
      <w:pPr>
        <w:pStyle w:val="Paragrafi"/>
      </w:pPr>
      <w:r w:rsidRPr="00D0698A">
        <w:t>Artan Hoxha</w:t>
      </w:r>
      <w:r w:rsidRPr="00D0698A">
        <w:tab/>
      </w:r>
      <w:r>
        <w:tab/>
      </w:r>
      <w:r>
        <w:tab/>
      </w:r>
      <w:r w:rsidRPr="00D0698A">
        <w:t>Anëtar</w:t>
      </w:r>
    </w:p>
    <w:p w:rsidR="00FA74AC" w:rsidRPr="00D0698A" w:rsidRDefault="00FA74AC" w:rsidP="00B80AC2">
      <w:pPr>
        <w:pStyle w:val="Paragrafi"/>
      </w:pPr>
      <w:r w:rsidRPr="00D0698A">
        <w:t>Gani Dizdari</w:t>
      </w:r>
      <w:r w:rsidRPr="00D0698A">
        <w:tab/>
      </w:r>
      <w:r>
        <w:tab/>
      </w:r>
      <w:r>
        <w:tab/>
      </w:r>
      <w:r w:rsidRPr="00D0698A">
        <w:t>Anëtar</w:t>
      </w:r>
    </w:p>
    <w:p w:rsidR="00FA74AC" w:rsidRPr="00D0698A" w:rsidRDefault="00FA74AC" w:rsidP="00B80AC2">
      <w:pPr>
        <w:pStyle w:val="Paragrafi"/>
      </w:pPr>
      <w:r w:rsidRPr="00D0698A">
        <w:t>Nikoleta Kita</w:t>
      </w:r>
      <w:r w:rsidRPr="00D0698A">
        <w:tab/>
      </w:r>
      <w:r>
        <w:tab/>
      </w:r>
      <w:r>
        <w:tab/>
      </w:r>
      <w:r w:rsidRPr="00D0698A">
        <w:t>Anëtare</w:t>
      </w:r>
    </w:p>
    <w:p w:rsidR="00FA74AC" w:rsidRPr="00D0698A" w:rsidRDefault="00FA74AC" w:rsidP="00B80AC2">
      <w:pPr>
        <w:pStyle w:val="Paragrafi"/>
      </w:pPr>
      <w:r w:rsidRPr="00D0698A">
        <w:t>Agron A.Lamaj</w:t>
      </w:r>
      <w:r w:rsidRPr="00D0698A">
        <w:tab/>
      </w:r>
      <w:r>
        <w:tab/>
      </w:r>
      <w:r>
        <w:tab/>
      </w:r>
      <w:r w:rsidRPr="00D0698A">
        <w:t>Anëtar</w:t>
      </w:r>
    </w:p>
    <w:p w:rsidR="00FA74AC" w:rsidRPr="00D0698A" w:rsidRDefault="00FA74AC" w:rsidP="00B80AC2">
      <w:pPr>
        <w:pStyle w:val="Paragrafi"/>
      </w:pPr>
      <w:r w:rsidRPr="00D0698A">
        <w:t>Evgjeni Sinoimeri</w:t>
      </w:r>
      <w:r w:rsidRPr="00D0698A">
        <w:tab/>
      </w:r>
      <w:r>
        <w:tab/>
      </w:r>
      <w:r w:rsidRPr="00D0698A">
        <w:t>Anëtare</w:t>
      </w:r>
    </w:p>
    <w:p w:rsidR="00FA74AC" w:rsidRPr="00D0698A" w:rsidRDefault="00FA74AC" w:rsidP="00B80AC2">
      <w:pPr>
        <w:pStyle w:val="Paragrafi"/>
      </w:pPr>
      <w:r w:rsidRPr="00D0698A">
        <w:t>Shpresa Beçaj</w:t>
      </w:r>
      <w:r w:rsidRPr="00D0698A">
        <w:tab/>
      </w:r>
      <w:r>
        <w:tab/>
      </w:r>
      <w:r>
        <w:tab/>
      </w:r>
      <w:r w:rsidRPr="00D0698A">
        <w:t>Anëtare</w:t>
      </w:r>
    </w:p>
    <w:p w:rsidR="00FA74AC" w:rsidRPr="00D0698A" w:rsidRDefault="00FA74AC" w:rsidP="00B80AC2">
      <w:pPr>
        <w:pStyle w:val="Paragrafi"/>
      </w:pPr>
      <w:r w:rsidRPr="00D0698A">
        <w:t>Ardian Dvorani</w:t>
      </w:r>
      <w:r w:rsidRPr="00D0698A">
        <w:tab/>
      </w:r>
      <w:r>
        <w:tab/>
      </w:r>
      <w:r>
        <w:tab/>
      </w:r>
      <w:r w:rsidRPr="00D0698A">
        <w:t>Anëtar</w:t>
      </w:r>
    </w:p>
    <w:p w:rsidR="00FA74AC" w:rsidRPr="00D0698A" w:rsidRDefault="00FA74AC" w:rsidP="00B80AC2">
      <w:pPr>
        <w:pStyle w:val="Paragrafi"/>
      </w:pPr>
      <w:r w:rsidRPr="00D0698A">
        <w:t>Perikli Zaharia</w:t>
      </w:r>
      <w:r w:rsidRPr="00D0698A">
        <w:tab/>
      </w:r>
      <w:r>
        <w:tab/>
      </w:r>
      <w:r>
        <w:tab/>
      </w:r>
      <w:r w:rsidRPr="00D0698A">
        <w:t>Anëtar</w:t>
      </w:r>
    </w:p>
    <w:p w:rsidR="00FA74AC" w:rsidRPr="00D0698A" w:rsidRDefault="00FA74AC" w:rsidP="00B80AC2">
      <w:pPr>
        <w:pStyle w:val="Paragrafi"/>
      </w:pPr>
      <w:r w:rsidRPr="00D0698A">
        <w:t>Irma Bala</w:t>
      </w:r>
      <w:r w:rsidRPr="00D0698A">
        <w:tab/>
      </w:r>
      <w:r>
        <w:tab/>
      </w:r>
      <w:r>
        <w:tab/>
      </w:r>
      <w:r w:rsidRPr="00D0698A">
        <w:t>Anëtare</w:t>
      </w:r>
    </w:p>
    <w:p w:rsidR="00FA74AC" w:rsidRPr="00D0698A" w:rsidRDefault="00FA74AC" w:rsidP="00B80AC2">
      <w:pPr>
        <w:pStyle w:val="Paragrafi"/>
      </w:pPr>
      <w:r w:rsidRPr="00D0698A">
        <w:t>Besnik Imeraj</w:t>
      </w:r>
      <w:r w:rsidRPr="00D0698A">
        <w:tab/>
      </w:r>
      <w:r>
        <w:tab/>
      </w:r>
      <w:r>
        <w:tab/>
      </w:r>
      <w:r w:rsidRPr="00D0698A">
        <w:t>Anëtar</w:t>
      </w:r>
    </w:p>
    <w:p w:rsidR="00FA74AC" w:rsidRPr="00D0698A" w:rsidRDefault="00FA74AC" w:rsidP="00B80AC2">
      <w:pPr>
        <w:pStyle w:val="Paragrafi"/>
      </w:pPr>
      <w:r w:rsidRPr="00D0698A">
        <w:t>Fatos Lulo</w:t>
      </w:r>
      <w:r w:rsidRPr="00D0698A">
        <w:tab/>
      </w:r>
      <w:r>
        <w:tab/>
      </w:r>
      <w:r>
        <w:tab/>
      </w:r>
      <w:r w:rsidRPr="00D0698A">
        <w:t>Anëtar</w:t>
      </w:r>
    </w:p>
    <w:p w:rsidR="00FA74AC" w:rsidRPr="00D0698A" w:rsidRDefault="00FA74AC" w:rsidP="00B80AC2">
      <w:pPr>
        <w:pStyle w:val="Paragrafi"/>
      </w:pPr>
      <w:r w:rsidRPr="00D0698A">
        <w:t>Ardian Nuni</w:t>
      </w:r>
      <w:r w:rsidRPr="00D0698A">
        <w:tab/>
      </w:r>
      <w:r>
        <w:tab/>
      </w:r>
      <w:r>
        <w:tab/>
      </w:r>
      <w:r w:rsidRPr="00D0698A">
        <w:t>Anëtar</w:t>
      </w:r>
    </w:p>
    <w:p w:rsidR="00FA74AC" w:rsidRPr="00D0698A" w:rsidRDefault="00FA74AC" w:rsidP="00B80AC2">
      <w:pPr>
        <w:pStyle w:val="Paragrafi"/>
      </w:pPr>
    </w:p>
    <w:p w:rsidR="00FA74AC" w:rsidRPr="00D0698A" w:rsidRDefault="00FA74AC" w:rsidP="00B80AC2">
      <w:pPr>
        <w:pStyle w:val="Paragrafi"/>
      </w:pPr>
      <w:r w:rsidRPr="00D0698A">
        <w:t>në</w:t>
      </w:r>
      <w:r>
        <w:t xml:space="preserve"> seancat gjyqësore të datës 10.1.2008 dhe datës 12.</w:t>
      </w:r>
      <w:r w:rsidRPr="00D0698A">
        <w:t>2.2008 morën në shqyrtim çështjen civile nr.8 Akti, që u përket palëve:</w:t>
      </w:r>
    </w:p>
    <w:p w:rsidR="00FA74AC" w:rsidRPr="00D0698A" w:rsidRDefault="00FA74AC" w:rsidP="00B80AC2">
      <w:pPr>
        <w:pStyle w:val="Paragrafi"/>
      </w:pPr>
      <w:r>
        <w:t xml:space="preserve">PADITËS: </w:t>
      </w:r>
      <w:r w:rsidRPr="00D0698A">
        <w:t xml:space="preserve">Thoma Nasi, </w:t>
      </w:r>
      <w:r w:rsidRPr="00A170A9">
        <w:t>prezent, i papërfaqësuar me avokat.</w:t>
      </w:r>
      <w:r w:rsidRPr="00D0698A">
        <w:t xml:space="preserve"> </w:t>
      </w:r>
    </w:p>
    <w:p w:rsidR="00FA74AC" w:rsidRPr="005D2F18" w:rsidRDefault="00FA74AC" w:rsidP="00B80AC2">
      <w:pPr>
        <w:pStyle w:val="Paragrafi"/>
        <w:rPr>
          <w:i/>
        </w:rPr>
      </w:pPr>
      <w:smartTag w:uri="urn:schemas-microsoft-com:office:smarttags" w:element="place">
        <w:r w:rsidRPr="00D0698A">
          <w:t>E PADITUR</w:t>
        </w:r>
      </w:smartTag>
      <w:r>
        <w:t>:  Dega e tatim taksave L</w:t>
      </w:r>
      <w:r w:rsidRPr="00D0698A">
        <w:t xml:space="preserve">ushnjë, </w:t>
      </w:r>
      <w:r w:rsidRPr="00C069EA">
        <w:t>në mungesë</w:t>
      </w:r>
      <w:r>
        <w:rPr>
          <w:i/>
        </w:rPr>
        <w:t>.</w:t>
      </w:r>
      <w:r w:rsidRPr="005D2F18">
        <w:rPr>
          <w:i/>
        </w:rPr>
        <w:t xml:space="preserve"> </w:t>
      </w:r>
    </w:p>
    <w:p w:rsidR="00FA74AC" w:rsidRPr="00C26158" w:rsidRDefault="00FA74AC" w:rsidP="00B80AC2">
      <w:pPr>
        <w:pStyle w:val="Paragrafi"/>
      </w:pPr>
      <w:r>
        <w:t xml:space="preserve">OBJEKTI I PADISË: </w:t>
      </w:r>
      <w:r w:rsidRPr="00C26158">
        <w:t>Anulim i aktit administrativ të detyrimit tatimor,</w:t>
      </w:r>
      <w:r w:rsidR="00C26158">
        <w:t xml:space="preserve"> në shumën e 95 </w:t>
      </w:r>
      <w:r w:rsidRPr="00C26158">
        <w:t>506 lekë</w:t>
      </w:r>
      <w:r w:rsidR="00C26158">
        <w:t>ve</w:t>
      </w:r>
      <w:r w:rsidRPr="00C26158">
        <w:t>, të datës 7.7.2004.</w:t>
      </w:r>
    </w:p>
    <w:p w:rsidR="00FA74AC" w:rsidRPr="00C26158" w:rsidRDefault="00FA74AC" w:rsidP="00B80AC2">
      <w:pPr>
        <w:pStyle w:val="Paragrafi"/>
      </w:pPr>
      <w:r>
        <w:t>Baza l</w:t>
      </w:r>
      <w:r w:rsidRPr="00D0698A">
        <w:t xml:space="preserve">igjore: </w:t>
      </w:r>
      <w:r w:rsidRPr="00C26158">
        <w:t xml:space="preserve">Neni 324 e vijues i Kodit të Procedurës Civile. </w:t>
      </w:r>
    </w:p>
    <w:p w:rsidR="00FA74AC" w:rsidRPr="00D0698A" w:rsidRDefault="00FA74AC" w:rsidP="00B80AC2">
      <w:pPr>
        <w:pStyle w:val="Paragrafi"/>
      </w:pPr>
      <w:r w:rsidRPr="00D0698A">
        <w:t>Gjykata e Rrethit Gjyqësor Lushnjë</w:t>
      </w:r>
      <w:r>
        <w:t>, me vendimin nr.712, datë 3.</w:t>
      </w:r>
      <w:r w:rsidRPr="00D0698A">
        <w:t>7.2007</w:t>
      </w:r>
      <w:r>
        <w:t>,</w:t>
      </w:r>
      <w:r w:rsidRPr="00D0698A">
        <w:t xml:space="preserve"> ka vendosur:</w:t>
      </w:r>
    </w:p>
    <w:p w:rsidR="00FA74AC" w:rsidRPr="005D2F18" w:rsidRDefault="00FA74AC" w:rsidP="00B80AC2">
      <w:pPr>
        <w:pStyle w:val="Paragrafi"/>
        <w:rPr>
          <w:i/>
        </w:rPr>
      </w:pPr>
      <w:r w:rsidRPr="00D0698A">
        <w:t xml:space="preserve">“Të deklarojë mungesën e juridiksionit gjyqësor për gjykimin e kësaj mosmarrëveshjeje civilo - administrative”, </w:t>
      </w:r>
      <w:r>
        <w:rPr>
          <w:i/>
        </w:rPr>
        <w:t>duke arsyetuar se</w:t>
      </w:r>
      <w:r w:rsidRPr="005D2F18">
        <w:rPr>
          <w:i/>
        </w:rPr>
        <w:t xml:space="preserve"> mosmarrëveshja administrative nuk i është nënshtruar shqyrtimit në themel nga ana e organeve administrative, </w:t>
      </w:r>
      <w:r>
        <w:rPr>
          <w:i/>
        </w:rPr>
        <w:t>sikurse parashikon neni 55 i l</w:t>
      </w:r>
      <w:r w:rsidRPr="005D2F18">
        <w:rPr>
          <w:i/>
        </w:rPr>
        <w:t>igjit nr.8560 "Për procedurat tatimore", i cili rregullon marrëdhëniet juridike që lindin në fushën e mbledhjes së detyrimeve tatimore.</w:t>
      </w:r>
    </w:p>
    <w:p w:rsidR="00FA74AC" w:rsidRPr="00D0698A" w:rsidRDefault="00FA74AC" w:rsidP="00B80AC2">
      <w:pPr>
        <w:pStyle w:val="Paragrafi"/>
      </w:pPr>
      <w:r w:rsidRPr="00D0698A">
        <w:t xml:space="preserve">Kundër vendimit të mësipërm </w:t>
      </w:r>
      <w:r w:rsidRPr="005D2F18">
        <w:rPr>
          <w:b/>
        </w:rPr>
        <w:t>ka ushtruar ankim të veçantë paditësi Thoma Nasi</w:t>
      </w:r>
      <w:r w:rsidRPr="00D0698A">
        <w:t>, i cili kërkon pris</w:t>
      </w:r>
      <w:r>
        <w:t>hjen e vendimit të Gjykatës së Shkallës së P</w:t>
      </w:r>
      <w:r w:rsidRPr="00D0698A">
        <w:t>arë Lushnjë për mungesë juridiksioni dhe dërgimin e çështjes për shqyrtim po në gjykatën e shkallës së parë, për këto shkaqe:</w:t>
      </w:r>
    </w:p>
    <w:p w:rsidR="00FA74AC" w:rsidRPr="00D0698A" w:rsidRDefault="00FA74AC" w:rsidP="00B80AC2">
      <w:pPr>
        <w:pStyle w:val="Paragrafi"/>
      </w:pPr>
      <w:r>
        <w:t xml:space="preserve">- </w:t>
      </w:r>
      <w:r w:rsidRPr="00D0698A">
        <w:t>I kam ndjekur të gjitha shkallët e apelimit ad</w:t>
      </w:r>
      <w:r>
        <w:t>ministrativ, sipas nenit 55 të l</w:t>
      </w:r>
      <w:r w:rsidRPr="00D0698A">
        <w:t>igjit nr.8560 “Për procedurat tatimore”, për aktin admin</w:t>
      </w:r>
      <w:r>
        <w:t>istrativ të regjistrimit me iniciativë nga dega e tatim t</w:t>
      </w:r>
      <w:r w:rsidRPr="00D0698A">
        <w:t>aksave Lushnjë si objekt tatimpagues dhe për detyrimin ndaj kësaj dege të sh</w:t>
      </w:r>
      <w:r w:rsidR="00C26158">
        <w:t xml:space="preserve">umës 95 </w:t>
      </w:r>
      <w:r>
        <w:t>506 lekë jam njoftuar në</w:t>
      </w:r>
      <w:r w:rsidRPr="00D0698A">
        <w:t xml:space="preserve"> datën 13.10.20</w:t>
      </w:r>
      <w:r>
        <w:t>06, kur unë kam shkuar vetë në degën e t</w:t>
      </w:r>
      <w:r w:rsidRPr="00D0698A">
        <w:t>atimeve për të marrë një dokument, pasi po të mos shkoja</w:t>
      </w:r>
      <w:r>
        <w:t>,</w:t>
      </w:r>
      <w:r w:rsidRPr="00D0698A">
        <w:t xml:space="preserve"> ky njoftim detyrimi nuk do të ishte bërë i ditur, kjo shumë përbëhet prej </w:t>
      </w:r>
      <w:r w:rsidR="00953018">
        <w:t xml:space="preserve">10 </w:t>
      </w:r>
      <w:r w:rsidRPr="00953018">
        <w:t>000</w:t>
      </w:r>
      <w:r w:rsidRPr="00D0698A">
        <w:t xml:space="preserve"> taksë vendore, </w:t>
      </w:r>
      <w:r w:rsidR="00847992">
        <w:rPr>
          <w:i/>
        </w:rPr>
        <w:t xml:space="preserve">32 </w:t>
      </w:r>
      <w:r w:rsidRPr="00E00855">
        <w:rPr>
          <w:i/>
        </w:rPr>
        <w:t>000</w:t>
      </w:r>
      <w:r w:rsidRPr="00D0698A">
        <w:t xml:space="preserve"> detyrim tatimor tatim fitimi i thjeshtuar dhe</w:t>
      </w:r>
      <w:r w:rsidR="00C26158">
        <w:t xml:space="preserve"> 53 </w:t>
      </w:r>
      <w:r>
        <w:t>506 lekë sigurime shoqërore,</w:t>
      </w:r>
      <w:r w:rsidRPr="00D0698A">
        <w:t xml:space="preserve"> shumë e cila në </w:t>
      </w:r>
      <w:r>
        <w:t>vitin 2004 nuk ishte detyrim i degës së tatim t</w:t>
      </w:r>
      <w:r w:rsidRPr="00D0698A">
        <w:t>aksave.</w:t>
      </w:r>
    </w:p>
    <w:p w:rsidR="00FA74AC" w:rsidRPr="00D0698A" w:rsidRDefault="00FA74AC" w:rsidP="00B80AC2">
      <w:pPr>
        <w:pStyle w:val="Paragrafi"/>
      </w:pPr>
      <w:r>
        <w:t>- Duke mos pas</w:t>
      </w:r>
      <w:r w:rsidRPr="00D0698A">
        <w:t>ur dijeni për shkallët e ankimit administrativ, p</w:t>
      </w:r>
      <w:r>
        <w:t>asi unë jam invalid (me një dorë</w:t>
      </w:r>
      <w:r w:rsidRPr="00D0698A">
        <w:t>), i jam drejtuar gjykatës për këtë padrejtësi që unë mendoj se më ishte bërë.</w:t>
      </w:r>
    </w:p>
    <w:p w:rsidR="00FA74AC" w:rsidRPr="00D0698A" w:rsidRDefault="00FA74AC" w:rsidP="00B80AC2">
      <w:pPr>
        <w:pStyle w:val="Paragrafi"/>
      </w:pPr>
      <w:r>
        <w:t xml:space="preserve">- </w:t>
      </w:r>
      <w:r w:rsidRPr="00D0698A">
        <w:t>Pas vendimit nr.1018, datë 13.11.2006 të gjykatës për pushimin e kërkesës sime, e cila më udhëzoi që më parë të ndjek rrugën administrative të apelimit, i jam drejtuar Drejtorisë së Apelimit, e cila mori vendim për mosmarrjen në shqyrtim të kërkesës sime, pasi kanë kaluar afatet ligjore.</w:t>
      </w:r>
    </w:p>
    <w:p w:rsidR="00FA74AC" w:rsidRPr="00D0698A" w:rsidRDefault="00FA74AC" w:rsidP="00B80AC2">
      <w:pPr>
        <w:pStyle w:val="Paragrafi"/>
      </w:pPr>
      <w:r>
        <w:t xml:space="preserve">- </w:t>
      </w:r>
      <w:r w:rsidRPr="00D0698A">
        <w:t>Edhe nga Komisioni i Apelimeve nuk u mor në shqyrtim kërkesa ime.</w:t>
      </w:r>
    </w:p>
    <w:p w:rsidR="00FA74AC" w:rsidRDefault="00FA74AC" w:rsidP="00B80AC2">
      <w:pPr>
        <w:pStyle w:val="Paragrafi"/>
      </w:pPr>
      <w:r>
        <w:t xml:space="preserve">- </w:t>
      </w:r>
      <w:r w:rsidRPr="00D0698A">
        <w:t>Nga mosnjohja e shkallëve të apelimit, si dhe nga fakti se detyr</w:t>
      </w:r>
      <w:r>
        <w:t>imi më është njoftuar nga data 7.</w:t>
      </w:r>
      <w:r w:rsidRPr="00D0698A">
        <w:t xml:space="preserve">7.2004 më datën 13.10.2006, pra 2 vjet e tre muaj me vonesë. </w:t>
      </w:r>
    </w:p>
    <w:p w:rsidR="00FA74AC" w:rsidRPr="00D0698A" w:rsidRDefault="00FA74AC" w:rsidP="00B80AC2">
      <w:pPr>
        <w:pStyle w:val="Paragrafi"/>
      </w:pPr>
      <w:r w:rsidRPr="005D2F18">
        <w:rPr>
          <w:b/>
        </w:rPr>
        <w:t>Kolegji Civil i Gjykatës së Lartë</w:t>
      </w:r>
      <w:r>
        <w:rPr>
          <w:b/>
        </w:rPr>
        <w:t>,</w:t>
      </w:r>
      <w:r w:rsidRPr="005D2F18">
        <w:rPr>
          <w:b/>
        </w:rPr>
        <w:t xml:space="preserve"> në seancën gjyqësore të datës 18.10.2007</w:t>
      </w:r>
      <w:r w:rsidRPr="00D0698A">
        <w:t xml:space="preserve">, me arsyetimin se për këtë çështje </w:t>
      </w:r>
      <w:r w:rsidRPr="005D2F18">
        <w:rPr>
          <w:i/>
        </w:rPr>
        <w:t>“...ka vend të shqyrtohet në Kolegje të Bashkuara për efekt të unifikimit të praktikës gjyqësore, për shkak se ka qëndrime të ndryshme për çështje të ngjashme midis Kolegjeve të Gjykatës së Lartë në lidhje me zbatimin dhe interp</w:t>
      </w:r>
      <w:r>
        <w:rPr>
          <w:i/>
        </w:rPr>
        <w:t>retimin e nenit 55/2 dhe 59 të l</w:t>
      </w:r>
      <w:r w:rsidRPr="005D2F18">
        <w:rPr>
          <w:i/>
        </w:rPr>
        <w:t>igjit "Për procedurat tatimore".</w:t>
      </w:r>
    </w:p>
    <w:p w:rsidR="00FA74AC" w:rsidRPr="00D0698A" w:rsidRDefault="00FA74AC" w:rsidP="00B80AC2">
      <w:pPr>
        <w:pStyle w:val="Paragrafi"/>
      </w:pPr>
      <w:r w:rsidRPr="00D0698A">
        <w:t>Në nenin 55 të lig</w:t>
      </w:r>
      <w:r>
        <w:t>jit të mësipërm parashikohet se</w:t>
      </w:r>
      <w:r w:rsidRPr="00D0698A">
        <w:t xml:space="preserve"> apelimi kundër akteve të administratës tatimore bëhet në organet e apelimit tatimor, të cilat kanë </w:t>
      </w:r>
      <w:r>
        <w:t>shkallë hierarkike nga më i ulëti te</w:t>
      </w:r>
      <w:r w:rsidRPr="00D0698A">
        <w:t xml:space="preserve"> më i larti. Në paragrafin 2 të këtij neni parashikohet se hierarkia e ape</w:t>
      </w:r>
      <w:r>
        <w:t>limit tatimor nga më i ulëti te</w:t>
      </w:r>
      <w:r w:rsidRPr="00D0698A">
        <w:t xml:space="preserve"> më i larti është: </w:t>
      </w:r>
      <w:r>
        <w:rPr>
          <w:i/>
        </w:rPr>
        <w:t>"a) d</w:t>
      </w:r>
      <w:r w:rsidRPr="005D2F18">
        <w:rPr>
          <w:i/>
        </w:rPr>
        <w:t>ega e tatimeve në rrethe për tatimet e taksave nacionale; b) Drejtoria e Përgjithshme e Tatimeve; c) Komisioni i Apelimit të Tatimeve pra</w:t>
      </w:r>
      <w:r>
        <w:rPr>
          <w:i/>
        </w:rPr>
        <w:t>në Ministrisë së Financave; d) s</w:t>
      </w:r>
      <w:r w:rsidRPr="005D2F18">
        <w:rPr>
          <w:i/>
        </w:rPr>
        <w:t>istemi gjyqësor”</w:t>
      </w:r>
      <w:r w:rsidRPr="00D0698A">
        <w:t xml:space="preserve">. Në fjalinë e fundit të këtij neni parashikohet se: </w:t>
      </w:r>
      <w:r w:rsidRPr="005D2F18">
        <w:rPr>
          <w:b/>
          <w:i/>
        </w:rPr>
        <w:t>“një çështje nuk mund të shqyrtohet në një nivel më të lartë apelimi p</w:t>
      </w:r>
      <w:r>
        <w:rPr>
          <w:b/>
          <w:i/>
        </w:rPr>
        <w:t>a u shqyrtuar në nivelin më të ulë</w:t>
      </w:r>
      <w:r w:rsidRPr="005D2F18">
        <w:rPr>
          <w:b/>
          <w:i/>
        </w:rPr>
        <w:t>t</w:t>
      </w:r>
      <w:r w:rsidRPr="00D0698A">
        <w:t>".</w:t>
      </w:r>
    </w:p>
    <w:p w:rsidR="00FA74AC" w:rsidRPr="00D0698A" w:rsidRDefault="00FA74AC" w:rsidP="00B80AC2">
      <w:pPr>
        <w:pStyle w:val="Paragrafi"/>
      </w:pPr>
      <w:r>
        <w:t>Neni 59 i l</w:t>
      </w:r>
      <w:r w:rsidRPr="00D0698A">
        <w:t xml:space="preserve">igjit nr.8560 parashikon se: </w:t>
      </w:r>
      <w:r w:rsidRPr="005D2F18">
        <w:rPr>
          <w:i/>
        </w:rPr>
        <w:t>“Tatimpaguesi, pasi ka ndjekur të gjitha shkallët e ankimimit administrativ të parashikuar në këtë ligj, ka të drejtë t’i drejtohet gjykatës”,</w:t>
      </w:r>
      <w:r w:rsidRPr="00D0698A">
        <w:t xml:space="preserve"> ka vendosur: </w:t>
      </w:r>
    </w:p>
    <w:p w:rsidR="00FA74AC" w:rsidRPr="00D0698A" w:rsidRDefault="00FA74AC" w:rsidP="00B80AC2">
      <w:pPr>
        <w:pStyle w:val="Paragrafi"/>
      </w:pPr>
      <w:r w:rsidRPr="00D0698A">
        <w:t xml:space="preserve"> </w:t>
      </w:r>
      <w:r w:rsidRPr="005D2F18">
        <w:rPr>
          <w:i/>
        </w:rPr>
        <w:t xml:space="preserve">“Kalimin e çështjes për shqyrtim në Kolegjet e Bashkuara të Gjykatës së Lartë për unifikim të praktikës gjyqësore”, </w:t>
      </w:r>
      <w:r w:rsidRPr="00D0698A">
        <w:t>duke shtruar këto çështje:</w:t>
      </w:r>
    </w:p>
    <w:p w:rsidR="00FA74AC" w:rsidRPr="00D0698A" w:rsidRDefault="00FA74AC" w:rsidP="00B80AC2">
      <w:pPr>
        <w:pStyle w:val="Paragrafi"/>
      </w:pPr>
      <w:r>
        <w:t xml:space="preserve">1. </w:t>
      </w:r>
      <w:r w:rsidRPr="00D0698A">
        <w:t>Në rastin kur subjekti tatimor ka bërë ankim nga ana formale juridike deri në organet më të larta të hierarkisë së apelimeve tatimore, dhe këto organe nuk e kanë marrë në shqyrtim ankimin</w:t>
      </w:r>
      <w:r>
        <w:t>,</w:t>
      </w:r>
      <w:r w:rsidRPr="00D0698A">
        <w:t xml:space="preserve"> me argumentimin e mosplotësimit prej subjektit të kërkesave ligjore</w:t>
      </w:r>
      <w:r>
        <w:t xml:space="preserve"> të përcaktuara në nenin 55 të l</w:t>
      </w:r>
      <w:r w:rsidRPr="00D0698A">
        <w:t>igjit nr.8560, datë 22.12.1999 dhe udhëzimit nr.5,</w:t>
      </w:r>
      <w:r>
        <w:t xml:space="preserve"> datë 30.1.2006 “Për procedurat t</w:t>
      </w:r>
      <w:r w:rsidRPr="00D0698A">
        <w:t xml:space="preserve">atimore” </w:t>
      </w:r>
      <w:r w:rsidRPr="005D2F18">
        <w:rPr>
          <w:i/>
        </w:rPr>
        <w:t>(pra, se ka kaluar afati ligjor i përcaktuar për kryerjen e këtij apelimi, ose aktit a</w:t>
      </w:r>
      <w:r>
        <w:rPr>
          <w:i/>
        </w:rPr>
        <w:t>dministrativ i mungojnë elemente</w:t>
      </w:r>
      <w:r w:rsidRPr="005D2F18">
        <w:rPr>
          <w:i/>
        </w:rPr>
        <w:t>t e një akti të rregullt),</w:t>
      </w:r>
      <w:r w:rsidRPr="00D0698A">
        <w:t xml:space="preserve"> a ka të drejtë subjekti t’i drejtohet gjykatës për të kërkuar prej saj që të verifikohen pretendimet e tij mbi respektimin ose jo, gjatë ankimit në rrugë administrative, të</w:t>
      </w:r>
      <w:r>
        <w:t xml:space="preserve"> rregullave të natyrës procedur</w:t>
      </w:r>
      <w:r w:rsidRPr="00D0698A">
        <w:t>ale?</w:t>
      </w:r>
    </w:p>
    <w:p w:rsidR="00FA74AC" w:rsidRPr="00D0698A" w:rsidRDefault="00FA74AC" w:rsidP="00B80AC2">
      <w:pPr>
        <w:pStyle w:val="Paragrafi"/>
      </w:pPr>
      <w:r>
        <w:t xml:space="preserve">2. </w:t>
      </w:r>
      <w:r w:rsidRPr="00D0698A">
        <w:t>Shqyrtimi vetëm nga ana formale jurid</w:t>
      </w:r>
      <w:r w:rsidR="00953018">
        <w:t>ike i</w:t>
      </w:r>
      <w:r w:rsidRPr="00D0698A">
        <w:t xml:space="preserve"> çështjes nga organet e ankimimit administrativ, a presupozon se në kuptim të neni</w:t>
      </w:r>
      <w:r>
        <w:t>t 328 të Kodit të Procedurës Civile dhe 59 të ligjit “Për procedurat t</w:t>
      </w:r>
      <w:r w:rsidRPr="00D0698A">
        <w:t>atimore” ankimi administrativ quhet i ezauruar?</w:t>
      </w:r>
    </w:p>
    <w:p w:rsidR="00FA74AC" w:rsidRPr="00D0698A" w:rsidRDefault="00FA74AC" w:rsidP="00B80AC2">
      <w:pPr>
        <w:pStyle w:val="Paragrafi"/>
      </w:pPr>
      <w:r>
        <w:t>3. Parashikimi në l</w:t>
      </w:r>
      <w:r w:rsidRPr="00D0698A">
        <w:t xml:space="preserve">igjin nr.8560, në nenin 55/2 se </w:t>
      </w:r>
      <w:r w:rsidRPr="005D2F18">
        <w:rPr>
          <w:i/>
        </w:rPr>
        <w:t>“... një çështje nuk mund të shqyrtohet në një nivel më të lartë apelimi pa u shqyrtuar në nivelin më të ulët”,</w:t>
      </w:r>
      <w:r w:rsidRPr="00D0698A">
        <w:t xml:space="preserve"> a është pengesë ligjore që gjykata të bëhet kompetente për të shqyrtuar pretendimet e subjek</w:t>
      </w:r>
      <w:r>
        <w:t>tit tatimor për motive procedur</w:t>
      </w:r>
      <w:r w:rsidRPr="00D0698A">
        <w:t>ale si më sipër?</w:t>
      </w:r>
    </w:p>
    <w:p w:rsidR="00FA74AC" w:rsidRPr="00D0698A" w:rsidRDefault="00FA74AC" w:rsidP="00B80AC2">
      <w:pPr>
        <w:pStyle w:val="Paragrafi"/>
      </w:pPr>
    </w:p>
    <w:p w:rsidR="00FA74AC" w:rsidRDefault="00FA74AC" w:rsidP="00B80AC2">
      <w:pPr>
        <w:pStyle w:val="Institucioni"/>
        <w:keepNext w:val="0"/>
      </w:pPr>
      <w:r w:rsidRPr="00D0698A">
        <w:t>KOLEGJET E BASHKUARA TË GJYKATËS SË LARTË</w:t>
      </w:r>
      <w:r>
        <w:t>,</w:t>
      </w:r>
    </w:p>
    <w:p w:rsidR="00FA74AC" w:rsidRPr="00D36C78" w:rsidRDefault="00FA74AC" w:rsidP="00B80AC2">
      <w:pPr>
        <w:rPr>
          <w:lang w:val="en-GB"/>
        </w:rPr>
      </w:pPr>
    </w:p>
    <w:p w:rsidR="00FA74AC" w:rsidRPr="00D0698A" w:rsidRDefault="00FA74AC" w:rsidP="00B80AC2">
      <w:pPr>
        <w:pStyle w:val="Paragrafi"/>
      </w:pPr>
      <w:r w:rsidRPr="00D0698A">
        <w:t>pasi dëgjuan relatimin e çështjes nga gjyqtarët S</w:t>
      </w:r>
      <w:r>
        <w:t>hpresa Beçaj dhe Ardian Nuni</w:t>
      </w:r>
      <w:r w:rsidR="00953018">
        <w:t>,</w:t>
      </w:r>
      <w:r w:rsidRPr="00D0698A">
        <w:t xml:space="preserve"> dhe pasi biseduan çështjen në tërësi, </w:t>
      </w:r>
    </w:p>
    <w:p w:rsidR="00FA74AC" w:rsidRPr="00D0698A" w:rsidRDefault="00FA74AC" w:rsidP="00B80AC2">
      <w:pPr>
        <w:pStyle w:val="Paragrafi"/>
      </w:pPr>
    </w:p>
    <w:p w:rsidR="00FA74AC" w:rsidRDefault="00FA74AC" w:rsidP="00B80AC2">
      <w:pPr>
        <w:pStyle w:val="VENDOSI"/>
        <w:keepNext w:val="0"/>
      </w:pPr>
      <w:r>
        <w:t>VËREJN</w:t>
      </w:r>
      <w:r w:rsidRPr="00D0698A">
        <w:t>Ë</w:t>
      </w:r>
      <w:r>
        <w:t>:</w:t>
      </w:r>
    </w:p>
    <w:p w:rsidR="00FA74AC" w:rsidRPr="00D0698A" w:rsidRDefault="00FA74AC" w:rsidP="00B80AC2">
      <w:pPr>
        <w:pStyle w:val="Paragrafi"/>
      </w:pPr>
    </w:p>
    <w:p w:rsidR="00FA74AC" w:rsidRPr="00D0698A" w:rsidRDefault="00FA74AC" w:rsidP="00B80AC2">
      <w:pPr>
        <w:pStyle w:val="Paragrafi"/>
      </w:pPr>
      <w:r w:rsidRPr="00D0698A">
        <w:t>I. Nga të dhënat e akteve të ndodhura në dosjen gjyqësore, rrethanat e çështjes, paraqitur në mënyrë kronologjike, rezultojnë si më poshtë:</w:t>
      </w:r>
    </w:p>
    <w:p w:rsidR="00FA74AC" w:rsidRPr="00D0698A" w:rsidRDefault="00FA74AC" w:rsidP="00B80AC2">
      <w:pPr>
        <w:pStyle w:val="Paragrafi"/>
      </w:pPr>
      <w:r w:rsidRPr="00D0698A">
        <w:t>1. Paditësi ka kryer aktivitet privat për shitjen e artikujve të ndryshëm ushqimorë në Fier-Seman, komuna Gradishtë, Lushnjë.</w:t>
      </w:r>
    </w:p>
    <w:p w:rsidR="00FA74AC" w:rsidRPr="00D0698A" w:rsidRDefault="00FA74AC" w:rsidP="00B80AC2">
      <w:pPr>
        <w:pStyle w:val="Paragrafi"/>
      </w:pPr>
      <w:r w:rsidRPr="00D0698A">
        <w:t xml:space="preserve">2. Me </w:t>
      </w:r>
      <w:r>
        <w:t>shkresën nr.914, prot., datë 31.3.2004 të kryetarit të degës së t</w:t>
      </w:r>
      <w:r w:rsidRPr="00D0698A">
        <w:t>atimeve Lu</w:t>
      </w:r>
      <w:r>
        <w:t>shnjë është urdhëruar s</w:t>
      </w:r>
      <w:r w:rsidRPr="00D0698A">
        <w:t xml:space="preserve">ektori i Policisë Tatimore Lushnjë të kryejë </w:t>
      </w:r>
      <w:r w:rsidRPr="005D2F18">
        <w:rPr>
          <w:i/>
        </w:rPr>
        <w:t xml:space="preserve">“mbylljen e aktivitetit të subjektit Thoma Nasi ... deri në çastin e </w:t>
      </w:r>
      <w:r>
        <w:rPr>
          <w:i/>
        </w:rPr>
        <w:t>pajisjes me c</w:t>
      </w:r>
      <w:r w:rsidRPr="005D2F18">
        <w:rPr>
          <w:i/>
        </w:rPr>
        <w:t>ertifikatë tatimore”.</w:t>
      </w:r>
      <w:r w:rsidRPr="00D0698A">
        <w:t xml:space="preserve"> </w:t>
      </w:r>
    </w:p>
    <w:p w:rsidR="00FA74AC" w:rsidRDefault="00FA74AC" w:rsidP="00B80AC2">
      <w:pPr>
        <w:pStyle w:val="Paragrafi"/>
      </w:pPr>
      <w:r w:rsidRPr="00D0698A">
        <w:t>3. Policia Tatimore i ka mbyllur ak</w:t>
      </w:r>
      <w:r w:rsidR="00953018">
        <w:t>tivitetin paditësit n</w:t>
      </w:r>
      <w:r>
        <w:t>ë datë</w:t>
      </w:r>
      <w:r w:rsidR="00953018">
        <w:t>n</w:t>
      </w:r>
      <w:r>
        <w:t xml:space="preserve"> 31.</w:t>
      </w:r>
      <w:r w:rsidRPr="00D0698A">
        <w:t xml:space="preserve">3.2004 dhe me </w:t>
      </w:r>
      <w:r>
        <w:t>shkresën nr.907/1, prot., datë 7.6.2004 informon degën e t</w:t>
      </w:r>
      <w:r w:rsidRPr="00D0698A">
        <w:t>atimeve Lushnjë për mbylljen e ak</w:t>
      </w:r>
      <w:r>
        <w:t>tivitetit të subjekteve të palicenc</w:t>
      </w:r>
      <w:r w:rsidR="00953018">
        <w:t>uara në k</w:t>
      </w:r>
      <w:r w:rsidRPr="00D0698A">
        <w:t>omunën Gradishtë, midis të cilëve edhe për Thoma Nasin (nr.3 i rubrikës).</w:t>
      </w:r>
    </w:p>
    <w:p w:rsidR="00E153F1" w:rsidRDefault="00E153F1" w:rsidP="00B80AC2">
      <w:pPr>
        <w:pStyle w:val="Paragrafi"/>
      </w:pPr>
    </w:p>
    <w:p w:rsidR="00E153F1" w:rsidRDefault="00E153F1" w:rsidP="00B80AC2">
      <w:pPr>
        <w:pStyle w:val="Paragrafi"/>
      </w:pPr>
    </w:p>
    <w:p w:rsidR="00FA74AC" w:rsidRPr="00D0698A" w:rsidRDefault="00FA74AC" w:rsidP="00B80AC2">
      <w:pPr>
        <w:pStyle w:val="Paragrafi"/>
      </w:pPr>
      <w:r w:rsidRPr="00D0698A">
        <w:t>4. Me shkresën nr.907/3</w:t>
      </w:r>
      <w:r>
        <w:t>,</w:t>
      </w:r>
      <w:r w:rsidRPr="00D0698A">
        <w:t xml:space="preserve"> prot., da</w:t>
      </w:r>
      <w:r>
        <w:t>të 16.6.2004, kryetari i degës së t</w:t>
      </w:r>
      <w:r w:rsidRPr="00D0698A">
        <w:t>atimeve L</w:t>
      </w:r>
      <w:r>
        <w:t xml:space="preserve">ushnjë kërkon </w:t>
      </w:r>
      <w:r w:rsidR="00953018">
        <w:t>informacion prej s</w:t>
      </w:r>
      <w:r>
        <w:t xml:space="preserve">ektorit të </w:t>
      </w:r>
      <w:r w:rsidR="00953018">
        <w:t>P</w:t>
      </w:r>
      <w:r>
        <w:t xml:space="preserve">olicisë </w:t>
      </w:r>
      <w:r w:rsidR="00953018">
        <w:t>T</w:t>
      </w:r>
      <w:r w:rsidRPr="00D0698A">
        <w:t>atimore që të rik</w:t>
      </w:r>
      <w:r>
        <w:t>onfirmojë nëse subjektet të cila</w:t>
      </w:r>
      <w:r w:rsidRPr="00D0698A">
        <w:t>ve iu është bllokuar aktiviteti, e ushtrojnë atë në kundërshtim me vendimin e bllokimit.</w:t>
      </w:r>
    </w:p>
    <w:p w:rsidR="00FA74AC" w:rsidRPr="00D0698A" w:rsidRDefault="00FA74AC" w:rsidP="00B80AC2">
      <w:pPr>
        <w:pStyle w:val="Paragrafi"/>
      </w:pPr>
      <w:r>
        <w:t>5. Dega e t</w:t>
      </w:r>
      <w:r w:rsidRPr="00D0698A">
        <w:t>atimeve Lushnjë ka nxjerrë "Nj</w:t>
      </w:r>
      <w:r>
        <w:t>oftim d</w:t>
      </w:r>
      <w:r w:rsidRPr="00D0698A">
        <w:t xml:space="preserve">etyrimi" nr.2797, datë 10.10.2006. Sipas këtij akti, nga verifikimet e Policisë Tatimore gjatë vitit 2004, paditësi Thoma Nasi është gjendur në ushtrim të aktivitetit privat </w:t>
      </w:r>
      <w:r>
        <w:rPr>
          <w:i/>
        </w:rPr>
        <w:t>“pa u regjistruar në degën e t</w:t>
      </w:r>
      <w:r w:rsidRPr="005D2F18">
        <w:rPr>
          <w:i/>
        </w:rPr>
        <w:t>atimeve”.</w:t>
      </w:r>
      <w:r w:rsidRPr="00D0698A">
        <w:t xml:space="preserve"> B</w:t>
      </w:r>
      <w:r>
        <w:t>azuar në nenin 32/2, pika 1 të l</w:t>
      </w:r>
      <w:r w:rsidRPr="00D0698A">
        <w:t>igjit nr.8438, datë 12.12.1998 “Për tatimin m</w:t>
      </w:r>
      <w:r w:rsidR="00953018">
        <w:t>bi të ardhurat”</w:t>
      </w:r>
      <w:r>
        <w:t xml:space="preserve"> (i ndryshuar), zyra e r</w:t>
      </w:r>
      <w:r w:rsidRPr="00D0698A">
        <w:t>egjistri</w:t>
      </w:r>
      <w:r>
        <w:t>mit e degës së t</w:t>
      </w:r>
      <w:r w:rsidRPr="00D0698A">
        <w:t xml:space="preserve">atimeve Lushnjë ka regjistruar paditësin si subjekt të tatueshëm. </w:t>
      </w:r>
      <w:r>
        <w:rPr>
          <w:i/>
        </w:rPr>
        <w:t>“Sipas deklarimeve të Policisë T</w:t>
      </w:r>
      <w:r w:rsidRPr="005D2F18">
        <w:rPr>
          <w:i/>
        </w:rPr>
        <w:t>atimore”</w:t>
      </w:r>
      <w:r>
        <w:t xml:space="preserve"> dhe përllogaritjeve të datës 7.</w:t>
      </w:r>
      <w:r w:rsidRPr="00D0698A">
        <w:t>7.2004, ai është ngarkuar me de</w:t>
      </w:r>
      <w:r w:rsidR="00953018">
        <w:t xml:space="preserve">tyrim tatimor në shumën prej 95 </w:t>
      </w:r>
      <w:r w:rsidRPr="00D0698A">
        <w:t>506 lekë</w:t>
      </w:r>
      <w:r>
        <w:t>sh</w:t>
      </w:r>
      <w:r w:rsidR="00953018">
        <w:t xml:space="preserve">, që përbëhet prej 10 </w:t>
      </w:r>
      <w:r w:rsidRPr="00D0698A">
        <w:t xml:space="preserve">000 </w:t>
      </w:r>
      <w:r>
        <w:t xml:space="preserve">lekë </w:t>
      </w:r>
      <w:r w:rsidR="00953018">
        <w:t xml:space="preserve">taksë vendore, 32 </w:t>
      </w:r>
      <w:r w:rsidRPr="00D0698A">
        <w:t xml:space="preserve">000 </w:t>
      </w:r>
      <w:r w:rsidR="00953018">
        <w:t xml:space="preserve">lekë </w:t>
      </w:r>
      <w:r w:rsidRPr="00D0698A">
        <w:t>detyrim tatimor t</w:t>
      </w:r>
      <w:r w:rsidR="00953018">
        <w:t xml:space="preserve">atim fitimi i thjeshtuar dhe 53 </w:t>
      </w:r>
      <w:r w:rsidRPr="00D0698A">
        <w:t>506 lekë sigurime shoqërore.</w:t>
      </w:r>
    </w:p>
    <w:p w:rsidR="00FA74AC" w:rsidRPr="00D0698A" w:rsidRDefault="00FA74AC" w:rsidP="00B80AC2">
      <w:pPr>
        <w:pStyle w:val="Paragrafi"/>
      </w:pPr>
      <w:r w:rsidRPr="00D0698A">
        <w:t>6. Paditësi është vënë në di</w:t>
      </w:r>
      <w:r>
        <w:t>jeni të këtij njoftim detyrimi n</w:t>
      </w:r>
      <w:r w:rsidRPr="00D0698A">
        <w:t>ë datën 13.10.2006 dhe e ka kundërshtuar atë në rrugë gjyqësore. Me ve</w:t>
      </w:r>
      <w:r>
        <w:t>ndimin nr.1018, datë 13.11.2006</w:t>
      </w:r>
      <w:r w:rsidRPr="00D0698A">
        <w:t xml:space="preserve"> Gjy</w:t>
      </w:r>
      <w:r>
        <w:t>kata e Rrethit Gjyqësor Lushnjë</w:t>
      </w:r>
      <w:r w:rsidRPr="00D0698A">
        <w:t xml:space="preserve"> ka pushuar gjykimin e padisë</w:t>
      </w:r>
      <w:r>
        <w:t>,</w:t>
      </w:r>
      <w:r w:rsidRPr="00D0698A">
        <w:t xml:space="preserve"> për shkak se paditësi ka hequr dorë nga gjykimi i saj.</w:t>
      </w:r>
    </w:p>
    <w:p w:rsidR="00FA74AC" w:rsidRPr="00D0698A" w:rsidRDefault="00FA74AC" w:rsidP="00B80AC2">
      <w:pPr>
        <w:pStyle w:val="Paragrafi"/>
      </w:pPr>
      <w:r w:rsidRPr="00D0698A">
        <w:t>7. Ndërkohë, ai ka bërë ankim në Drejtorinë e Apelimit Tatimor. Kërkesa e ti</w:t>
      </w:r>
      <w:r>
        <w:t>j ankimore është protokolluar me</w:t>
      </w:r>
      <w:r w:rsidRPr="00D0698A">
        <w:t xml:space="preserve"> nr.11311, datë 14.11.2006 (në dosjen gjyqësore nuk ndodhet ndonjë akt që të pasqyrojë mënyrën e depozitimit të ankimit, dorazi apo nëpërmjet shërbimit postar).</w:t>
      </w:r>
    </w:p>
    <w:p w:rsidR="00FA74AC" w:rsidRPr="00D0698A" w:rsidRDefault="00FA74AC" w:rsidP="00B80AC2">
      <w:pPr>
        <w:pStyle w:val="Paragrafi"/>
      </w:pPr>
      <w:r w:rsidRPr="00D0698A">
        <w:t xml:space="preserve">8. Me shkresën nr.prot.11311/1, datë 11.12.2006, Drejtoria e Apelimit Tatimor pranë Drejtorisë së Përgjithshme të Tatimeve ka vendosur mosshqyrtimin e </w:t>
      </w:r>
      <w:r w:rsidRPr="000E6002">
        <w:rPr>
          <w:i/>
        </w:rPr>
        <w:t>apelimit administrativ</w:t>
      </w:r>
      <w:r w:rsidRPr="00D0698A">
        <w:t xml:space="preserve"> për shkak të kalimit të afatit ligjor. </w:t>
      </w:r>
    </w:p>
    <w:p w:rsidR="00FA74AC" w:rsidRPr="00D0698A" w:rsidRDefault="00FA74AC" w:rsidP="00B80AC2">
      <w:pPr>
        <w:pStyle w:val="Paragrafi"/>
      </w:pPr>
      <w:r w:rsidRPr="00D0698A">
        <w:t>9. Kundër vendimit të Drejtorisë së Apelimit Tatimor paditësi ka paraqitur ankim në Komisionin e Apelimit Tatimor pranë Ministrisë së Financav</w:t>
      </w:r>
      <w:r>
        <w:t>e. Me vendimin nr.806, datë 16.</w:t>
      </w:r>
      <w:r w:rsidRPr="00D0698A">
        <w:t xml:space="preserve">1.2007, ky Komision ka vendosur: </w:t>
      </w:r>
      <w:r w:rsidRPr="000E6002">
        <w:rPr>
          <w:i/>
        </w:rPr>
        <w:t>“... të rrëzojë kërkesën e subjektit, pasi dokume</w:t>
      </w:r>
      <w:r>
        <w:rPr>
          <w:i/>
        </w:rPr>
        <w:t>ntacioni i administruar pranë KAT-it</w:t>
      </w:r>
      <w:r w:rsidRPr="000E6002">
        <w:rPr>
          <w:i/>
        </w:rPr>
        <w:t xml:space="preserve"> nuk është i plotë sipas kërkesave të nenit 55 të ligjit të sipërcituar, dhe udhëzi</w:t>
      </w:r>
      <w:r>
        <w:rPr>
          <w:i/>
        </w:rPr>
        <w:t>mit nr.2, datë 30.1.2006 “Për procedurat t</w:t>
      </w:r>
      <w:r w:rsidRPr="000E6002">
        <w:rPr>
          <w:i/>
        </w:rPr>
        <w:t>atimore”, si dhe nuk vërtetohet kryerja e shkallës së parë të apelimit ..., tatimpaguesi</w:t>
      </w:r>
      <w:r>
        <w:rPr>
          <w:i/>
        </w:rPr>
        <w:t>,</w:t>
      </w:r>
      <w:r w:rsidRPr="000E6002">
        <w:rPr>
          <w:i/>
        </w:rPr>
        <w:t xml:space="preserve"> pasi ka ndjekur të gjitha shkallët e ankimit administrativ të parashikuar në këtë ligj, ka të drejtë t’i drejtohet gjykatës”.</w:t>
      </w:r>
    </w:p>
    <w:p w:rsidR="00FA74AC" w:rsidRPr="00D0698A" w:rsidRDefault="00FA74AC" w:rsidP="00B80AC2">
      <w:pPr>
        <w:pStyle w:val="Paragrafi"/>
      </w:pPr>
      <w:r w:rsidRPr="00D0698A">
        <w:t xml:space="preserve">10. Pasi është njohur me vendimin e organit më të lartë të apelimit në rrugë administrative, paditësi i është drejtuar gjykatës me padi. </w:t>
      </w:r>
    </w:p>
    <w:p w:rsidR="00FA74AC" w:rsidRPr="00D0698A" w:rsidRDefault="00FA74AC" w:rsidP="00B80AC2">
      <w:pPr>
        <w:pStyle w:val="Paragrafi"/>
      </w:pPr>
      <w:r>
        <w:t>11. Gjatë gjykimit</w:t>
      </w:r>
      <w:r w:rsidRPr="00D0698A">
        <w:t xml:space="preserve"> ka parashtruar se në fillim të vitit 2004 ka zhvilluar aktivitet privat, por për një kohë shumë të shkurtër, pasi nga organet tatimore është mbyllur. Në tetor 2006, kur paraqitet pranë palës së paditur për të tërhequr një vërtetim, vihet në dijeni se pala e paditur ka kryer regjistrimin e tij si subjekt privat dhe ka përllogaritur detyrimet fiskale që duhet të paguajë për vitin 2004. Pretendon se nuk ka kryer aktivitet që nga momenti që Policia Tatimore e ka mbyllur atë, si dhe sigu</w:t>
      </w:r>
      <w:r>
        <w:t>rimet shoqërore i ka paguar në k</w:t>
      </w:r>
      <w:r w:rsidRPr="00D0698A">
        <w:t>omunë dhe njoftim vlerësimi është nxjerrë n</w:t>
      </w:r>
      <w:r>
        <w:t>ë kundërshtim me ligjin e me gje</w:t>
      </w:r>
      <w:r w:rsidRPr="00D0698A">
        <w:t>ndjen e faktit.</w:t>
      </w:r>
    </w:p>
    <w:p w:rsidR="00FA74AC" w:rsidRDefault="00FA74AC" w:rsidP="00B80AC2">
      <w:pPr>
        <w:pStyle w:val="Paragrafi"/>
      </w:pPr>
      <w:r w:rsidRPr="00D0698A">
        <w:t>12. Në prap</w:t>
      </w:r>
      <w:r>
        <w:t>ë</w:t>
      </w:r>
      <w:r w:rsidRPr="00D0698A">
        <w:t xml:space="preserve">simet, pala e paditur ka parashtruar se paditësi është regjistruar me nismën e organeve tatimore dhe i është përllogaritur detyrimi tatimor për vitin 2004. Ankimi administrativ është bërë jashtë afatit. Paditësi nuk ka shlyer detyrimin sipas nenit 43 të ligjit për procedurat tatimore dhe për këto shkaqe çështja duhet të nxirret jashtë juridiksionit gjyqësor. </w:t>
      </w:r>
    </w:p>
    <w:p w:rsidR="00FA74AC" w:rsidRDefault="00FA74AC" w:rsidP="00B80AC2">
      <w:pPr>
        <w:pStyle w:val="Paragrafi"/>
      </w:pPr>
      <w:r w:rsidRPr="00D0698A">
        <w:t xml:space="preserve">13. Gjykata e Rrethit Gjyqësor Lushnjë, në përfundim të shqyrtimit gjyqësor, ka nxjerrë çështjen objekt gjykimi jashtë juridiksionit gjyqësor, me arsyetimin se </w:t>
      </w:r>
      <w:r w:rsidRPr="000E6002">
        <w:rPr>
          <w:i/>
        </w:rPr>
        <w:t>“... rezulton se nga ana e paditësit nuk është shteruar rruga hierarkike e apelimit administrativ të detyrimit të tij tatimor, pasi kërkesa e tij ankimore nuk është marrë në shqyrtim nga Drejtoria e Apelimit Tatimor pranë Drejtorisë së Përgjithshme të Tatimeve”. Në vijim të arsyetimit, kjo gjykatë parashtron që “në rastin konkret ligji i veçantë (ligji për procedurat tatimore), i cili ka përparësi ndaj ligjit</w:t>
      </w:r>
      <w:r>
        <w:rPr>
          <w:i/>
        </w:rPr>
        <w:t xml:space="preserve"> të përgjithshëm (nenit 36 të Kodit t</w:t>
      </w:r>
      <w:r>
        <w:rPr>
          <w:rFonts w:cs="CG Times"/>
          <w:i/>
        </w:rPr>
        <w:t>ë</w:t>
      </w:r>
      <w:r>
        <w:rPr>
          <w:i/>
        </w:rPr>
        <w:t xml:space="preserve"> Procedurës </w:t>
      </w:r>
      <w:r w:rsidRPr="000E6002">
        <w:rPr>
          <w:i/>
        </w:rPr>
        <w:t>Civile), parashikon mungesën e juridiksionit gjyqësor për gjykimin e kësaj çështje</w:t>
      </w:r>
      <w:r>
        <w:rPr>
          <w:i/>
        </w:rPr>
        <w:t>je,</w:t>
      </w:r>
      <w:r w:rsidRPr="000E6002">
        <w:rPr>
          <w:i/>
        </w:rPr>
        <w:t xml:space="preserve"> përderisa nuk është respektuar procedura e parashikuar në këtë ligj”</w:t>
      </w:r>
      <w:r w:rsidRPr="00D0698A">
        <w:t>.</w:t>
      </w:r>
    </w:p>
    <w:p w:rsidR="00FA74AC" w:rsidRPr="00D0698A" w:rsidRDefault="00FA74AC" w:rsidP="00B80AC2">
      <w:pPr>
        <w:pStyle w:val="Paragrafi"/>
      </w:pPr>
      <w:r w:rsidRPr="00D0698A">
        <w:t xml:space="preserve">14. Kundër vendimit të gjykatës së shkallës </w:t>
      </w:r>
      <w:r>
        <w:t xml:space="preserve">së </w:t>
      </w:r>
      <w:r w:rsidRPr="00D0698A">
        <w:t>parë ka ushtruar ankim të veçantë paditësi.</w:t>
      </w:r>
    </w:p>
    <w:p w:rsidR="00FA74AC" w:rsidRPr="00D0698A" w:rsidRDefault="00953018" w:rsidP="00B80AC2">
      <w:pPr>
        <w:pStyle w:val="Paragrafi"/>
      </w:pPr>
      <w:r>
        <w:t xml:space="preserve">II. </w:t>
      </w:r>
      <w:r w:rsidR="00FA74AC" w:rsidRPr="00D0698A">
        <w:t>Vlerësimi i Kolegjeve të Bashkuara të Gjykatës së Lartë:</w:t>
      </w:r>
    </w:p>
    <w:p w:rsidR="00FA74AC" w:rsidRPr="00D0698A" w:rsidRDefault="00FA74AC" w:rsidP="00B80AC2">
      <w:pPr>
        <w:pStyle w:val="Paragrafi"/>
      </w:pPr>
      <w:r w:rsidRPr="00D0698A">
        <w:t>15. Kolegjet e Bashkuara çmojnë të parashtrojnë opinionin e tyre ligjor në lidhje me qëndrimin</w:t>
      </w:r>
      <w:r>
        <w:t xml:space="preserve"> e mbajtur nga gjykata e faktit</w:t>
      </w:r>
      <w:r w:rsidRPr="00D0698A">
        <w:t xml:space="preserve"> si në funksion të unifikimit të praktikës gjyqësore, ashtu dhe për vijueshmërinë e çështjes në gjykim.</w:t>
      </w:r>
    </w:p>
    <w:p w:rsidR="00FA74AC" w:rsidRPr="00D0698A" w:rsidRDefault="00FA74AC" w:rsidP="00B80AC2">
      <w:pPr>
        <w:pStyle w:val="Paragrafi"/>
      </w:pPr>
      <w:r w:rsidRPr="00D0698A">
        <w:t>16. Kolegjet e Bashkuara, bazuar në aktet e dosjes gjyqësore, vendimin e gjykatës dhe në analizë juridike të tyre, në raport me dispozitat kushtetuese dhe të legjislacionit përkatës fiskal, vlerësojnë se një pjesë e pretendimeve të ngritura nga ankuesi qëndrojnë. Gjykata e shkallës parë, në nxjerrjen jashtë juridiksionit gjyqësor të çështjes që i është shtruar për zgjidhje, ka zbatuar keq ligjin.</w:t>
      </w:r>
    </w:p>
    <w:p w:rsidR="00FA74AC" w:rsidRPr="00D0698A" w:rsidRDefault="00FA74AC" w:rsidP="00B80AC2">
      <w:pPr>
        <w:pStyle w:val="Paragrafi"/>
      </w:pPr>
      <w:r w:rsidRPr="00D0698A">
        <w:t>17. Për rastin konkret, në rrethanat e një hetimi gjyqësor jo të plotë e të gjithanshëm, nxjerrja jashtë juridiksionit gjyqësor bën që ankuesit t’i mohohet e drejta e ankimit, të garantuar në dispozitat kushtetuese</w:t>
      </w:r>
      <w:r>
        <w:t>,</w:t>
      </w:r>
      <w:r w:rsidRPr="00D0698A">
        <w:t xml:space="preserve"> që, nga nj</w:t>
      </w:r>
      <w:r>
        <w:t>ëra anë, sjell mohimin e s</w:t>
      </w:r>
      <w:r w:rsidRPr="00D0698A">
        <w:t>ë drejtës për t’u gjykuar dhe dëgjuar nga g</w:t>
      </w:r>
      <w:r>
        <w:t>jykata dhe, nga ana tjetër, mos</w:t>
      </w:r>
      <w:r w:rsidRPr="00D0698A">
        <w:t>ushtrimin e një kontrolli gjyqësor mbi aktin administrat</w:t>
      </w:r>
      <w:r>
        <w:t>iv; elemente këto të domosdoshme</w:t>
      </w:r>
      <w:r w:rsidRPr="00D0698A">
        <w:t xml:space="preserve"> për një proces të rregullt ligjor.</w:t>
      </w:r>
    </w:p>
    <w:p w:rsidR="00FA74AC" w:rsidRPr="00D0698A" w:rsidRDefault="00FA74AC" w:rsidP="00B80AC2">
      <w:pPr>
        <w:pStyle w:val="Paragrafi"/>
      </w:pPr>
      <w:r w:rsidRPr="00D0698A">
        <w:t>18. Në nenet 6 e 13 të Konventës Europiane të të Drejtave të Njeriut dhe në nenin 42 të Kushtetutës</w:t>
      </w:r>
      <w:r w:rsidRPr="00925CD9">
        <w:rPr>
          <w:vertAlign w:val="superscript"/>
        </w:rPr>
        <w:footnoteReference w:id="1"/>
      </w:r>
      <w:r w:rsidRPr="00D0698A">
        <w:t xml:space="preserve"> së Republikës së Shqipërisë është parashikuar në mënyrë të shprehur e drejta e individit për një ankim efektiv dhe për një proces të rregullt ligjor. Në kuptim të dispozitës kushtetuese kjo e drejtë nuk është e kufizuar vetëm në procesin gjyqësor, por ajo shtrihet edhe në atë me karakter administrativ, siç është rasti në shqyrtim.</w:t>
      </w:r>
    </w:p>
    <w:p w:rsidR="00FA74AC" w:rsidRDefault="00FA74AC" w:rsidP="00B80AC2">
      <w:pPr>
        <w:pStyle w:val="Paragrafi"/>
      </w:pPr>
      <w:r w:rsidRPr="00D0698A">
        <w:t>19. Shqyrtimi i akteve të administratës tatimore është i lidhur pazgjidhshmërisht me zbatimin e procedurave t</w:t>
      </w:r>
      <w:r>
        <w:t>ë përcaktuara</w:t>
      </w:r>
      <w:r w:rsidRPr="00D0698A">
        <w:t xml:space="preserve"> si në ligjin për procedurat tatimore, ashtu edhe në Kodin e Procedurave Administrative. Sipas neneve 21, 56 e 57 (të ndryshuar) të ligjit për procedurat tatimore, Drejtoria e Apelimit Tatimor dhe K</w:t>
      </w:r>
      <w:r>
        <w:t>omisioni i Apelimit të Tatimeve</w:t>
      </w:r>
      <w:r w:rsidRPr="00D0698A">
        <w:t xml:space="preserve"> janë parashikuar si organe administrative me kompetenca </w:t>
      </w:r>
      <w:r>
        <w:t>të plota për shqyrtimin e kundër</w:t>
      </w:r>
      <w:r w:rsidRPr="00D0698A">
        <w:t>vajtjeve administrative në fushën e tatimeve; kjo në</w:t>
      </w:r>
      <w:r>
        <w:t xml:space="preserve"> përputhje edhe me nenin 13 të ligjit nr.7697, datë 7.</w:t>
      </w:r>
      <w:r w:rsidRPr="00D0698A">
        <w:t xml:space="preserve">4.1993 “Për </w:t>
      </w:r>
      <w:r>
        <w:t>kundër</w:t>
      </w:r>
      <w:r w:rsidRPr="00D0698A">
        <w:t xml:space="preserve">vajtjet administrative”. </w:t>
      </w:r>
    </w:p>
    <w:p w:rsidR="00FA74AC" w:rsidRPr="00D0698A" w:rsidRDefault="00FA74AC" w:rsidP="00B80AC2">
      <w:pPr>
        <w:pStyle w:val="Paragrafi"/>
      </w:pPr>
      <w:r w:rsidRPr="00D0698A">
        <w:t>20. Në ligjin për procedurat tatimore është parashikuar që veprimtaria e Drejtorisë së Apelimit Tatimor dhe Kom</w:t>
      </w:r>
      <w:r>
        <w:t>isionit të Apelimit të Tatimeve</w:t>
      </w:r>
      <w:r w:rsidRPr="00D0698A">
        <w:t xml:space="preserve"> t’i nënshtrohet kontrollit gjyqësor (n. 59</w:t>
      </w:r>
      <w:r w:rsidRPr="00E73C70">
        <w:rPr>
          <w:vertAlign w:val="superscript"/>
        </w:rPr>
        <w:footnoteReference w:id="2"/>
      </w:r>
      <w:r w:rsidRPr="00D0698A">
        <w:t>).</w:t>
      </w:r>
    </w:p>
    <w:p w:rsidR="00FA74AC" w:rsidRDefault="00FA74AC" w:rsidP="00B80AC2">
      <w:pPr>
        <w:pStyle w:val="Paragrafi"/>
      </w:pPr>
      <w:r w:rsidRPr="00D0698A">
        <w:t>21. Për rastin konkret, paditësi, bazuar në dispozitat e sipërcituara të ligjit për procedurat tatimore, ka ushtruar ankim administrativ, duke kërkuar shfuqizimin e njoftim detyrimit nr.2797</w:t>
      </w:r>
      <w:r>
        <w:t>,</w:t>
      </w:r>
      <w:r w:rsidRPr="00D0698A">
        <w:t xml:space="preserve"> prot., datë 10.10.2006.</w:t>
      </w:r>
    </w:p>
    <w:p w:rsidR="00FA74AC" w:rsidRPr="00D0698A" w:rsidRDefault="00FA74AC" w:rsidP="00B80AC2">
      <w:pPr>
        <w:pStyle w:val="Paragrafi"/>
      </w:pPr>
      <w:r>
        <w:t>21.1</w:t>
      </w:r>
      <w:r w:rsidRPr="00D0698A">
        <w:t xml:space="preserve"> Drejtoria e Apelimit Tatimor, me aktin nr.1131/1 prot., datë 11.12.2006</w:t>
      </w:r>
      <w:r>
        <w:t>,</w:t>
      </w:r>
      <w:r w:rsidRPr="00D0698A">
        <w:t xml:space="preserve"> ka vendosur mosshqyrtimin e apelimit administrativ</w:t>
      </w:r>
      <w:r>
        <w:t>,</w:t>
      </w:r>
      <w:r w:rsidRPr="00D0698A">
        <w:t xml:space="preserve"> për arsye se janë </w:t>
      </w:r>
      <w:r w:rsidRPr="00C73E9D">
        <w:rPr>
          <w:i/>
        </w:rPr>
        <w:t>“kaluar afatet ligjore të përcaktuara për kryerjen e këtij apelimi” (neni 55, pika 3).</w:t>
      </w:r>
      <w:r w:rsidRPr="00D0698A">
        <w:t xml:space="preserve">  </w:t>
      </w:r>
    </w:p>
    <w:p w:rsidR="00FA74AC" w:rsidRDefault="00FA74AC" w:rsidP="00B80AC2">
      <w:pPr>
        <w:pStyle w:val="Paragrafi"/>
        <w:rPr>
          <w:i/>
        </w:rPr>
      </w:pPr>
      <w:r w:rsidRPr="00D0698A">
        <w:t>2</w:t>
      </w:r>
      <w:r>
        <w:t>1.2</w:t>
      </w:r>
      <w:r w:rsidRPr="00D0698A">
        <w:t xml:space="preserve"> Komis</w:t>
      </w:r>
      <w:r>
        <w:t>i</w:t>
      </w:r>
      <w:r w:rsidRPr="00D0698A">
        <w:t>oni i Apelimit Tatimor, i vënë në lëvizje nëpërmjet ankimit të</w:t>
      </w:r>
      <w:r>
        <w:t xml:space="preserve"> paditësit, me vendimin nr.806, datë 16.</w:t>
      </w:r>
      <w:r w:rsidRPr="00D0698A">
        <w:t>1.2007</w:t>
      </w:r>
      <w:r>
        <w:t>,</w:t>
      </w:r>
      <w:r w:rsidRPr="00D0698A">
        <w:t xml:space="preserve"> është shprehur: </w:t>
      </w:r>
      <w:r w:rsidRPr="00C73E9D">
        <w:rPr>
          <w:i/>
        </w:rPr>
        <w:t>“të rrëzojë kërkesën e subjektit, pasi dokume</w:t>
      </w:r>
      <w:r>
        <w:rPr>
          <w:i/>
        </w:rPr>
        <w:t>ntacioni i administruar pranë KAT</w:t>
      </w:r>
      <w:r w:rsidRPr="00C73E9D">
        <w:rPr>
          <w:i/>
        </w:rPr>
        <w:t xml:space="preserve"> nuk është i plotë sipas kërkesave të nenit 55 të ligjit të sipërcitua</w:t>
      </w:r>
      <w:r>
        <w:rPr>
          <w:i/>
        </w:rPr>
        <w:t>r, dhe udhëzimit nr.2, datë 30.1.2006 “Për procedurat t</w:t>
      </w:r>
      <w:r w:rsidRPr="00C73E9D">
        <w:rPr>
          <w:i/>
        </w:rPr>
        <w:t xml:space="preserve">atimore”, si dhe nuk vërtetohet kryerja e shkallës së parë të apelimit. Në mbështetje të </w:t>
      </w:r>
      <w:r>
        <w:rPr>
          <w:i/>
        </w:rPr>
        <w:t>nenit 59 të ligjit nr.8560, datë</w:t>
      </w:r>
      <w:r w:rsidRPr="00C73E9D">
        <w:rPr>
          <w:i/>
        </w:rPr>
        <w:t xml:space="preserve"> 22.12.1999</w:t>
      </w:r>
      <w:r>
        <w:rPr>
          <w:i/>
        </w:rPr>
        <w:t>,</w:t>
      </w:r>
      <w:r w:rsidRPr="00C73E9D">
        <w:rPr>
          <w:i/>
        </w:rPr>
        <w:t xml:space="preserve"> i ndryshuar, tatimpaguesi, pasi ka ndjekur të gjitha shkallët e ankimit administrativ të parashikuara në këtë ligj, ka të drejtë t’i drejtohet gjykatës”.</w:t>
      </w:r>
    </w:p>
    <w:p w:rsidR="00FA74AC" w:rsidRPr="00D0698A" w:rsidRDefault="00FA74AC" w:rsidP="00B80AC2">
      <w:pPr>
        <w:pStyle w:val="Paragrafi"/>
      </w:pPr>
      <w:r w:rsidRPr="00D0698A">
        <w:t>22. Paditësi, me pretendimin se nga veprimtaria e organeve të administratës tatimore dhe nga akt</w:t>
      </w:r>
      <w:r>
        <w:t>et e nxjerra prej tyre i janë ce</w:t>
      </w:r>
      <w:r w:rsidRPr="00D0698A">
        <w:t>nuar interesa të ligjshme, si dhe në rrethanat kur nuk k</w:t>
      </w:r>
      <w:r>
        <w:t>a gjetur zgjidhje konkrete të ce</w:t>
      </w:r>
      <w:r w:rsidRPr="00D0698A">
        <w:t>nimit të këtij interesi as nga organet më të larta të kësaj administrate, bazuar në nenin 59 të ligjit për proce</w:t>
      </w:r>
      <w:r>
        <w:t>durat tatimore, nenin 18/b të Kodi</w:t>
      </w:r>
      <w:r w:rsidR="00953018">
        <w:t>t të</w:t>
      </w:r>
      <w:r>
        <w:t xml:space="preserve"> Procedurës </w:t>
      </w:r>
      <w:r w:rsidRPr="00D0698A">
        <w:t>Administrat</w:t>
      </w:r>
      <w:r>
        <w:t xml:space="preserve">ive dhe nenin 324 e vijues të Kodit të Procedurës </w:t>
      </w:r>
      <w:r w:rsidRPr="00D0698A">
        <w:t>Civile, i është drejtuar gjykatës.</w:t>
      </w:r>
    </w:p>
    <w:p w:rsidR="00FA74AC" w:rsidRPr="00D0698A" w:rsidRDefault="00FA74AC" w:rsidP="00B80AC2">
      <w:pPr>
        <w:pStyle w:val="Paragrafi"/>
      </w:pPr>
      <w:r w:rsidRPr="00D0698A">
        <w:t>23. Në thelb</w:t>
      </w:r>
      <w:r>
        <w:t>,</w:t>
      </w:r>
      <w:r w:rsidRPr="00D0698A">
        <w:t xml:space="preserve"> objekt i mosmarrëveshjes së shtruar para gj</w:t>
      </w:r>
      <w:r>
        <w:t>ykatës është paligjshmëria e tri</w:t>
      </w:r>
      <w:r w:rsidRPr="00D0698A">
        <w:t xml:space="preserve"> akteve administrative, si dhe procedura e ndjekur gjatë nxjerrjes së tyre.</w:t>
      </w:r>
    </w:p>
    <w:p w:rsidR="00FA74AC" w:rsidRPr="00D0698A" w:rsidRDefault="00FA74AC" w:rsidP="00B80AC2">
      <w:pPr>
        <w:pStyle w:val="Paragrafi"/>
      </w:pPr>
      <w:r w:rsidRPr="00D0698A">
        <w:t xml:space="preserve">24. Në vështrim të përgjigjeve të dhëna nga organet administrative dhe arsyetimit të vendimit gjyqësor, Kolegjet e Bashkuara konstatojnë se gjykata e faktit, megjithëse ka shqyrtuar çështjen për disa seanca gjyqësore, duke mos kryer </w:t>
      </w:r>
      <w:r w:rsidRPr="00C73E9D">
        <w:rPr>
          <w:i/>
        </w:rPr>
        <w:t>“një hetim gjyqësor të plotë dhe të gjithanshëm në përputhje me ligjin”</w:t>
      </w:r>
      <w:r w:rsidRPr="00D0698A">
        <w:t xml:space="preserve"> (neni 14 i </w:t>
      </w:r>
      <w:r>
        <w:t xml:space="preserve">Kodit të Procedurës </w:t>
      </w:r>
      <w:r w:rsidRPr="00D0698A">
        <w:t>Civile), nuk i ka dhënë përgjigje qëndrimit të organeve admin</w:t>
      </w:r>
      <w:r>
        <w:t>istrative, nëse ato nuk kanë pas</w:t>
      </w:r>
      <w:r w:rsidRPr="00D0698A">
        <w:t>ur motivin e arsyeshëm apo janë ndodhur përpara pamundësisë ligjore për të marrë në shqyrtim në themel çështjen që iu është paraqitur nëpërmjet ankimit. Për rrjedhojë, ve</w:t>
      </w:r>
      <w:r>
        <w:t>ndimi i kësaj gjykate është i ce</w:t>
      </w:r>
      <w:r w:rsidRPr="00D0698A">
        <w:t>nueshëm.</w:t>
      </w:r>
    </w:p>
    <w:p w:rsidR="00FA74AC" w:rsidRPr="00D0698A" w:rsidRDefault="00FA74AC" w:rsidP="00B80AC2">
      <w:pPr>
        <w:pStyle w:val="Paragrafi"/>
      </w:pPr>
      <w:r w:rsidRPr="00D0698A">
        <w:t>25. Aktualisht jemi në rrethanat kur personit të interesuar, që ka nisur procedurën administrative, i kanë shteruar mjetet ligjore të kundërshtimit të akteve administrative dhe me anë të padisë i ka bërë ato objekt të juridiksionit gjyqësor. Ç</w:t>
      </w:r>
      <w:r>
        <w:t>ështja shtrohet</w:t>
      </w:r>
      <w:r w:rsidRPr="00D0698A">
        <w:t xml:space="preserve"> nëse ka konsumuar paditësi të drejtën e ankimit administrativ në organet e administratës në rrugë hierarkike që të mund të vërë në lëvizje juridiksionin gjyqësor.</w:t>
      </w:r>
    </w:p>
    <w:p w:rsidR="00FA74AC" w:rsidRPr="00D0698A" w:rsidRDefault="00FA74AC" w:rsidP="00B80AC2">
      <w:pPr>
        <w:pStyle w:val="Paragrafi"/>
      </w:pPr>
      <w:r w:rsidRPr="00D0698A">
        <w:t>26. Në vështr</w:t>
      </w:r>
      <w:r>
        <w:t xml:space="preserve">im të neneve 31, 324 e 325 të Kodit të Procedurës </w:t>
      </w:r>
      <w:r w:rsidRPr="00D0698A">
        <w:t xml:space="preserve">Civile, objekt shqyrtimi gjyqësor është padia e subjektit që kërkon shfuqizimin e aktit administrativ, me pretendimin se janë të paligjshëm </w:t>
      </w:r>
      <w:r>
        <w:rPr>
          <w:i/>
        </w:rPr>
        <w:t>“dhe se atij i ce</w:t>
      </w:r>
      <w:r w:rsidRPr="00871DE9">
        <w:rPr>
          <w:i/>
        </w:rPr>
        <w:t>nohen interesat dhe të d</w:t>
      </w:r>
      <w:r>
        <w:rPr>
          <w:i/>
        </w:rPr>
        <w:t>rejtat e tij në mënyrë të drejt</w:t>
      </w:r>
      <w:r w:rsidRPr="00871DE9">
        <w:rPr>
          <w:i/>
        </w:rPr>
        <w:t>përdrejtë”.</w:t>
      </w:r>
      <w:r w:rsidRPr="00D0698A">
        <w:t xml:space="preserve"> </w:t>
      </w:r>
    </w:p>
    <w:p w:rsidR="00FA74AC" w:rsidRPr="00D0698A" w:rsidRDefault="00FA74AC" w:rsidP="00B80AC2">
      <w:pPr>
        <w:pStyle w:val="Paragrafi"/>
      </w:pPr>
      <w:r w:rsidRPr="00D0698A">
        <w:t>27. Në harmonizim me përmba</w:t>
      </w:r>
      <w:r w:rsidR="005E27AB">
        <w:t>jtjen e dispozitave kushtetuese</w:t>
      </w:r>
      <w:r w:rsidRPr="00D0698A">
        <w:t xml:space="preserve"> të sipërcituara, gjykatat e faktit shqyrtojnë jo vetëm paligjshmërinë apo pathemel</w:t>
      </w:r>
      <w:r>
        <w:t>ë</w:t>
      </w:r>
      <w:r w:rsidRPr="00D0698A">
        <w:t>sinë e aktit, por dhe ligjshmërinë e veprimeve/mosveprimeve të organeve të administratës, jo vetëm për t’iu përgjigjur në kohë subjekteve për kërkesat/ankimet që ato paraqesin, por edhe nëse veprimet e kryera prej tyre janë të ligjshme apo jo dhe nëse ato iu përgjigjen rrethanave të faktit.</w:t>
      </w:r>
    </w:p>
    <w:p w:rsidR="00FA74AC" w:rsidRPr="00D0698A" w:rsidRDefault="00FA74AC" w:rsidP="00B80AC2">
      <w:pPr>
        <w:pStyle w:val="Paragrafi"/>
      </w:pPr>
      <w:r>
        <w:t>27.1</w:t>
      </w:r>
      <w:r w:rsidR="005E27AB">
        <w:t xml:space="preserve"> Pikërisht</w:t>
      </w:r>
      <w:r w:rsidRPr="00D0698A">
        <w:t xml:space="preserve"> ky kontroll realizohet nga gjykata. Në vështrim</w:t>
      </w:r>
      <w:r>
        <w:t xml:space="preserve"> edhe të neneve 18/b e 137 të Kodi</w:t>
      </w:r>
      <w:r w:rsidR="005E27AB">
        <w:t>t të Procedurave</w:t>
      </w:r>
      <w:r>
        <w:t xml:space="preserve"> </w:t>
      </w:r>
      <w:r w:rsidRPr="00D0698A">
        <w:t>Administrative, gjykata ushtron kontroll për ligjshmërinë e aktit dhe veprimeve të organeve të administratës publike</w:t>
      </w:r>
      <w:r>
        <w:t>,</w:t>
      </w:r>
      <w:r w:rsidRPr="00D0698A">
        <w:t xml:space="preserve"> të cilat kontestohen para gjykatës, për shkak se, sipas pretend</w:t>
      </w:r>
      <w:r>
        <w:t>imeve të palës paditëse, kanë ce</w:t>
      </w:r>
      <w:r w:rsidRPr="00D0698A">
        <w:t xml:space="preserve">nuar e kufizuar të drejta e interesa të ligjshme, duke e detyruar atë të paguajë një detyrim jo të bazuar në ligj e në gjendjen e faktit. </w:t>
      </w:r>
    </w:p>
    <w:p w:rsidR="00FA74AC" w:rsidRPr="00D0698A" w:rsidRDefault="00FA74AC" w:rsidP="00B80AC2">
      <w:pPr>
        <w:pStyle w:val="Paragrafi"/>
      </w:pPr>
      <w:r w:rsidRPr="00D0698A">
        <w:t>28. E drejta për t’iu drejtuar gjykatës lidhet në mënyrë të drejtpërdrejtë me juridiksionin dhe kompetencën, të cilat gjejnë rregullim në dispozitat e Kodit të Procedurës Civile dhe në ligje të tjera. Kuptimi, interpretimi dhe zbatimi i drejtë i këtyre dispozitave është detyrë e gjykatave.</w:t>
      </w:r>
    </w:p>
    <w:p w:rsidR="00FA74AC" w:rsidRDefault="00FA74AC" w:rsidP="00B80AC2">
      <w:pPr>
        <w:pStyle w:val="Paragrafi"/>
      </w:pPr>
      <w:r w:rsidRPr="00D0698A">
        <w:t xml:space="preserve">29. Nuk është objekt i këtij gjykimi themeli i çështjes, por parë në këndvështrimin ligjor të mësipërm, kur për rastin konkret pretendohet se nxjerrja e njoftim vlerësimit tatimor, veprimet e administratës tatimore, përfshirë dhe ato të dy organeve të shqyrtimit të ankimit administrativ, janë në kundërshtim me ligjin, paditësi legjitimohet t’i drejtohet gjykatës. Legjitimimi </w:t>
      </w:r>
      <w:r w:rsidRPr="00871DE9">
        <w:rPr>
          <w:i/>
        </w:rPr>
        <w:t>(locus standi)</w:t>
      </w:r>
      <w:r w:rsidRPr="00D0698A">
        <w:t xml:space="preserve"> i këtij subjekti konsiston në kuptimin që ai ka të drejtën për të vënë në lëvizje një proces gjyqësor kundër një akti administrativ. </w:t>
      </w:r>
    </w:p>
    <w:p w:rsidR="00FA74AC" w:rsidRPr="00D0698A" w:rsidRDefault="00FA74AC" w:rsidP="00B80AC2">
      <w:pPr>
        <w:pStyle w:val="Paragrafi"/>
      </w:pPr>
      <w:r w:rsidRPr="00D0698A">
        <w:t>30. Kolegjet e Bash</w:t>
      </w:r>
      <w:r w:rsidR="007C1730">
        <w:t>kuara kanë detyrimin kushtetues</w:t>
      </w:r>
      <w:r w:rsidRPr="00D0698A">
        <w:t xml:space="preserve"> që buron nga neni 141/2 i Kushtetutës, për t’i dhënë neneve 55 të ligjit për procedurat tatimore kuptimin e duhur, duke </w:t>
      </w:r>
      <w:r w:rsidR="007C1730">
        <w:t xml:space="preserve">e </w:t>
      </w:r>
      <w:r w:rsidRPr="00D0698A">
        <w:t>qart</w:t>
      </w:r>
      <w:r>
        <w:t>ësuar atë e duke shmangur kundër</w:t>
      </w:r>
      <w:r w:rsidRPr="00D0698A">
        <w:t>thëniet me dispozitat e tjera të l</w:t>
      </w:r>
      <w:r>
        <w:t>egjislacionit procedur</w:t>
      </w:r>
      <w:r w:rsidRPr="00D0698A">
        <w:t>al administrativ e atij civil. Në funksion të k</w:t>
      </w:r>
      <w:r>
        <w:t>ëtij qëllimi, interpretimi i një</w:t>
      </w:r>
      <w:r w:rsidRPr="00D0698A">
        <w:t xml:space="preserve">suar i kësaj dispozite duhet të bëhet në mënyrën që është më e favorshme për palën që kërkon të përfitojë prej saj, që në rastin konkret është subjekti tatimor mbi të cilin </w:t>
      </w:r>
      <w:r w:rsidRPr="00871DE9">
        <w:rPr>
          <w:i/>
        </w:rPr>
        <w:t>rëndon një ngarkesë tatimore</w:t>
      </w:r>
      <w:r w:rsidRPr="00D0698A">
        <w:t>.</w:t>
      </w:r>
    </w:p>
    <w:p w:rsidR="00FA74AC" w:rsidRPr="00D0698A" w:rsidRDefault="00FA74AC" w:rsidP="00B80AC2">
      <w:pPr>
        <w:pStyle w:val="Paragrafi"/>
      </w:pPr>
      <w:r w:rsidRPr="00D0698A">
        <w:t xml:space="preserve">31. Kolegjet e Bashkuara, në interpretim të dispozitave në të cilat referon kjo çështje, në analizë të termave të përdorur në formulimin e këtyre dispozitave, si dhe koncepteve që ato formësojnë, çmojnë të nevojshme të argumentojnë se kuptimi i tyre, që lidhet me shkallët hierarkike të apelimit tatimor, duhet parë i lidhur ngushtë me </w:t>
      </w:r>
      <w:r>
        <w:t xml:space="preserve">të </w:t>
      </w:r>
      <w:r w:rsidRPr="00D0698A">
        <w:t>gjithë procesin ligjor që duhet të ndjekë tatimpaguesi e që përbëhet nga ankimi që i përket juridiksionit administrativ dhe organeve të pë</w:t>
      </w:r>
      <w:r>
        <w:t>rcaktuara në ge</w:t>
      </w:r>
      <w:r w:rsidRPr="00D0698A">
        <w:t>rmat “a”, “b” dhe “c” të nenit 55 dhe nga ankimi/padia që i p</w:t>
      </w:r>
      <w:r>
        <w:t>ërket juridiksionit gjyqësor (ge</w:t>
      </w:r>
      <w:r w:rsidRPr="00D0698A">
        <w:t xml:space="preserve">rma “ç”). </w:t>
      </w:r>
    </w:p>
    <w:p w:rsidR="00FA74AC" w:rsidRPr="00D0698A" w:rsidRDefault="00FA74AC" w:rsidP="00B80AC2">
      <w:pPr>
        <w:pStyle w:val="Paragrafi"/>
      </w:pPr>
      <w:r>
        <w:t>31.1</w:t>
      </w:r>
      <w:r w:rsidRPr="00D0698A">
        <w:t xml:space="preserve"> Pra, në vështrim të përmbajtjes të nenit 55, pavarësisht terminologjisë jo koherente të përdorur në krahasim edhe me dispozitat e tjera të këtij ligji apo edhe të legjislacionit administrativ dhe atij procedurial civil, apelimi tatimo</w:t>
      </w:r>
      <w:r>
        <w:t xml:space="preserve">r ka të bëjë me dy instanca që </w:t>
      </w:r>
      <w:r w:rsidRPr="00D0698A">
        <w:t xml:space="preserve">u përkasin juridiksioneve të ndryshme, atë që i përket juridiksionit administrativ dhe atë të juridiksionit gjyqësor. </w:t>
      </w:r>
    </w:p>
    <w:p w:rsidR="00FA74AC" w:rsidRPr="00D0698A" w:rsidRDefault="00FA74AC" w:rsidP="00B80AC2">
      <w:pPr>
        <w:pStyle w:val="Paragrafi"/>
      </w:pPr>
      <w:r>
        <w:t>31.2</w:t>
      </w:r>
      <w:r w:rsidRPr="00D0698A">
        <w:t xml:space="preserve"> Për nga formulimi, kjo dispozitë e ka renditur gjykatën si pjesë e </w:t>
      </w:r>
      <w:r w:rsidRPr="00871DE9">
        <w:rPr>
          <w:i/>
        </w:rPr>
        <w:t>“apelimit tatimor”</w:t>
      </w:r>
      <w:r w:rsidRPr="00D0698A">
        <w:t xml:space="preserve"> dhe si një nga shkallët e këtij apelimi, por në interpretim të tërësisë së dispozitave kushtetuese</w:t>
      </w:r>
      <w:r w:rsidRPr="002052A3">
        <w:rPr>
          <w:vertAlign w:val="superscript"/>
        </w:rPr>
        <w:footnoteReference w:id="3"/>
      </w:r>
      <w:r w:rsidRPr="002052A3">
        <w:rPr>
          <w:vertAlign w:val="superscript"/>
        </w:rPr>
        <w:t xml:space="preserve"> </w:t>
      </w:r>
      <w:r w:rsidRPr="00D0698A">
        <w:t>(nenet 4, 7 e 135), dispozitave të legjis</w:t>
      </w:r>
      <w:r>
        <w:t>lacionit fiskal e atij procedur</w:t>
      </w:r>
      <w:r w:rsidRPr="00D0698A">
        <w:t>al civil, gjykata nuk është shkallë e ankimit apo apelimit admini</w:t>
      </w:r>
      <w:r>
        <w:t>strativ ose pjesë e hierarkisë s</w:t>
      </w:r>
      <w:r w:rsidRPr="00D0698A">
        <w:t>ë organeve administrative që shqyrtojnë kët</w:t>
      </w:r>
      <w:r>
        <w:t>ë apelim. Gjykata është pjesa qenësore e një pushteti</w:t>
      </w:r>
      <w:r w:rsidRPr="00D0698A">
        <w:t xml:space="preserve"> të veçantë dhe jo shkallë e hierarkisë së apelimit administrativ.</w:t>
      </w:r>
    </w:p>
    <w:p w:rsidR="00FA74AC" w:rsidRPr="00D0698A" w:rsidRDefault="00FA74AC" w:rsidP="00B80AC2">
      <w:pPr>
        <w:pStyle w:val="Paragrafi"/>
      </w:pPr>
      <w:r w:rsidRPr="00D0698A">
        <w:t xml:space="preserve">32. Ankimi administrativ është mjeti fillestar juridik i subjekteve të interesuara, mbajtësve të </w:t>
      </w:r>
      <w:r w:rsidRPr="00871DE9">
        <w:rPr>
          <w:i/>
        </w:rPr>
        <w:t>“të drejtave dhe interesave të ligjshme,</w:t>
      </w:r>
      <w:r w:rsidRPr="00D0698A">
        <w:t xml:space="preserve"> të cilat preken nga vendimet që merren ...” nga organet e administratës publike, për të nisur një procedim administrativ e që gjatë këtij procedimi administrativ, kanë të drejtë </w:t>
      </w:r>
      <w:r w:rsidRPr="00871DE9">
        <w:rPr>
          <w:i/>
        </w:rPr>
        <w:t>“... të marrin pjesë në të ...”</w:t>
      </w:r>
      <w:r w:rsidRPr="00D0698A">
        <w:t xml:space="preserve"> (neni 45/1 i K</w:t>
      </w:r>
      <w:r w:rsidR="007C1730">
        <w:t>odit të Procedurave</w:t>
      </w:r>
      <w:r>
        <w:t xml:space="preserve"> </w:t>
      </w:r>
      <w:r w:rsidRPr="00D0698A">
        <w:t>Administrative dhe neni 56 i ligjit për procedurat tatimore).</w:t>
      </w:r>
    </w:p>
    <w:p w:rsidR="00FA74AC" w:rsidRPr="00D0698A" w:rsidRDefault="00FA74AC" w:rsidP="00B80AC2">
      <w:pPr>
        <w:pStyle w:val="Paragrafi"/>
      </w:pPr>
      <w:r w:rsidRPr="00D0698A">
        <w:t>33. Paraprakisht evidentojmë se organet e ad</w:t>
      </w:r>
      <w:r>
        <w:t>ministratës tat</w:t>
      </w:r>
      <w:r w:rsidR="00711A0F">
        <w:t xml:space="preserve">imore, që ligji </w:t>
      </w:r>
      <w:r w:rsidRPr="00D0698A">
        <w:t xml:space="preserve">u ka njohur të drejtën e shqyrtimit të apelimit administrativ, nuk janë në funksione </w:t>
      </w:r>
      <w:r w:rsidRPr="00871DE9">
        <w:rPr>
          <w:i/>
        </w:rPr>
        <w:t>quasi gjykatë</w:t>
      </w:r>
      <w:r w:rsidRPr="00D0698A">
        <w:t>, por organe të administratës publike që ushtrojnë të drejtën e kontrollit të brendshëm ndaj organeve më të ul</w:t>
      </w:r>
      <w:r>
        <w:t>ë</w:t>
      </w:r>
      <w:r w:rsidRPr="00D0698A">
        <w:t>ta tatimore.</w:t>
      </w:r>
    </w:p>
    <w:p w:rsidR="00FA74AC" w:rsidRPr="00D0698A" w:rsidRDefault="00FA74AC" w:rsidP="00B80AC2">
      <w:pPr>
        <w:pStyle w:val="Paragrafi"/>
      </w:pPr>
      <w:r w:rsidRPr="00D0698A">
        <w:t xml:space="preserve">34. Ndërsa gjykata vihet në lëvizje nga palët nëpërmjet padisë </w:t>
      </w:r>
      <w:r>
        <w:t>dhe</w:t>
      </w:r>
      <w:r w:rsidRPr="00D0698A">
        <w:t xml:space="preserve"> personit që bën pretendimin me anë të saj, i është njohur e drejta </w:t>
      </w:r>
      <w:r w:rsidRPr="00871DE9">
        <w:rPr>
          <w:i/>
        </w:rPr>
        <w:t>“... për t’u dëgjuar, mbi themelin e këtij pretendimi, në mënyrë që gjykata ta shpallë atë të bazuar ose jo”</w:t>
      </w:r>
      <w:r w:rsidRPr="00D0698A">
        <w:t xml:space="preserve"> (nenet 2§1 dhe 31§1 të </w:t>
      </w:r>
      <w:r>
        <w:t>Kodi</w:t>
      </w:r>
      <w:r w:rsidR="00711A0F">
        <w:t>t të</w:t>
      </w:r>
      <w:r>
        <w:t xml:space="preserve"> Procedurës </w:t>
      </w:r>
      <w:r w:rsidRPr="00D0698A">
        <w:t>Civile).</w:t>
      </w:r>
    </w:p>
    <w:p w:rsidR="00FA74AC" w:rsidRPr="00D0698A" w:rsidRDefault="00FA74AC" w:rsidP="00B80AC2">
      <w:pPr>
        <w:pStyle w:val="Paragrafi"/>
      </w:pPr>
      <w:r w:rsidRPr="00D0698A">
        <w:t>35. Në vështrim të legjislacionit në fuqi, nenit 6, 13 të Konventës për të Drejtat e Njeriut, neneve 17, 41, 42 të Kushtetutës, si dhe qëndrimeve interpretuese të Gjykatës Kushtetuese, janë gjykatat e zakonshme ato që shqyrtojnë zbatueshmërinë e parimeve të procesit të rregullt ligjor nga</w:t>
      </w:r>
      <w:r w:rsidR="00711A0F">
        <w:t xml:space="preserve"> ana e administratës shtetërore</w:t>
      </w:r>
      <w:r w:rsidRPr="00D0698A">
        <w:t xml:space="preserve"> si në nxjerrjen e aktit administrat</w:t>
      </w:r>
      <w:r>
        <w:t>iv, ashtu dhe gjatë procedurës s</w:t>
      </w:r>
      <w:r w:rsidRPr="00D0698A">
        <w:t>ë kundërshtimit të këtij akti në rrugë administrative e të kundërshtuar në një gjykim individual (akte të karakter</w:t>
      </w:r>
      <w:r>
        <w:t>it individual dhe jo normativ -</w:t>
      </w:r>
      <w:r w:rsidRPr="00D0698A">
        <w:t>përgjithshëm për ato që nu</w:t>
      </w:r>
      <w:r>
        <w:t xml:space="preserve">k janë penguar nga neni 325 i Kodit të Procedurës </w:t>
      </w:r>
      <w:r w:rsidRPr="00D0698A">
        <w:t>Civile për t’u kundërshtuar në gjykatë).</w:t>
      </w:r>
    </w:p>
    <w:p w:rsidR="00FA74AC" w:rsidRPr="00D0698A" w:rsidRDefault="00FA74AC" w:rsidP="00B80AC2">
      <w:pPr>
        <w:pStyle w:val="Paragrafi"/>
      </w:pPr>
      <w:r w:rsidRPr="00D0698A">
        <w:t>36. Për këto arsye, Kolegjet e Bashkuara konkludojnë se, me nenin 55 të ligjit për procedurat tatimore, ligjvënësi ka parashikuar organet kompetente, Drejtorinë e Apelimeve dhe Komisionin e Apelimeve, si shkallë hierarkike të apelimit administrativ. Dhe, në përfundim të tij, në zbatim të garancive kushtetuese, nëpërmjet këtij ligji, tatimpaguesit i është njohur e drejta e ushtrimit edhe të “apelimit tatimor” sipas kërkesa</w:t>
      </w:r>
      <w:r>
        <w:t>ve të ligjit procedural civil (n</w:t>
      </w:r>
      <w:r w:rsidRPr="00D0698A">
        <w:t xml:space="preserve">eni 324 e vijues të </w:t>
      </w:r>
      <w:r>
        <w:t xml:space="preserve">Kodit të Procedurës </w:t>
      </w:r>
      <w:r w:rsidRPr="00D0698A">
        <w:t>Civile). Në këtë kuptim, gjykata nuk është shkallë e ankimit administrativ në hierarkinë e organeve të apelimit për tatimet dhe e drejta për të ushtruar mjetet gjyqësore në kundërshtim të akteve dhe veprimeve të administratës, megjithëse është e pakufizuar, shteti nëpërmjet rregullimeve ka parashikuar edhe kriteret për të ushtruar këtë të drejtë, që për rastet e çështjeve të kësaj natyre, janë përcaktuar në nenet 43, 55-59 të ligjit për procedurat tatimore, si dhe në ligje e tjera fiskale.</w:t>
      </w:r>
    </w:p>
    <w:p w:rsidR="00FA74AC" w:rsidRPr="00871DE9" w:rsidRDefault="00FA74AC" w:rsidP="00B80AC2">
      <w:pPr>
        <w:pStyle w:val="Paragrafi"/>
        <w:rPr>
          <w:i/>
        </w:rPr>
      </w:pPr>
      <w:r w:rsidRPr="00D0698A">
        <w:t xml:space="preserve">37. </w:t>
      </w:r>
      <w:r w:rsidRPr="00871DE9">
        <w:rPr>
          <w:i/>
        </w:rPr>
        <w:t>Apelimi tatimor</w:t>
      </w:r>
      <w:r w:rsidRPr="00D0698A">
        <w:t xml:space="preserve"> kërkon respektimin e disa kushteve, por organet e shqyrtimit të tij duhet të respektojnë e</w:t>
      </w:r>
      <w:r>
        <w:t>dhe kërkesat e nenit 143/3 të Kodit të</w:t>
      </w:r>
      <w:r w:rsidR="00304B82">
        <w:t xml:space="preserve"> Procedurave</w:t>
      </w:r>
      <w:r>
        <w:t xml:space="preserve"> </w:t>
      </w:r>
      <w:r w:rsidRPr="00D0698A">
        <w:t xml:space="preserve">Administrative. Sipas kësaj dispozite, në ato raste kur kërkesa vlerësohet se nuk përmban të dhënat e domosdoshme që kërkon ligji apo ka mungesë në aktet shoqëruese, organi administrativ që shqyrton apelimin ka detyrimin ligjor që të </w:t>
      </w:r>
      <w:r w:rsidRPr="00871DE9">
        <w:rPr>
          <w:i/>
        </w:rPr>
        <w:t>“ndihmojë ankuesin në përgatitjen e të gjithë dokumentacionit që kërkon procedura përkatëse”.</w:t>
      </w:r>
    </w:p>
    <w:p w:rsidR="00FA74AC" w:rsidRPr="00D0698A" w:rsidRDefault="00FA74AC" w:rsidP="00B80AC2">
      <w:pPr>
        <w:pStyle w:val="Paragrafi"/>
      </w:pPr>
      <w:r w:rsidRPr="00D0698A">
        <w:t xml:space="preserve">38. Në rastin në shqyrtim, ankuesi ka ushtruar ankim administrativ me shkrim. Në dosjen gjyqësore nuk ka ndonjë akt të vërtetojë datën e ushtrimit të këtij ankimi. </w:t>
      </w:r>
    </w:p>
    <w:p w:rsidR="00FA74AC" w:rsidRPr="00D0698A" w:rsidRDefault="00FA74AC" w:rsidP="00B80AC2">
      <w:pPr>
        <w:pStyle w:val="Paragrafi"/>
      </w:pPr>
      <w:r>
        <w:t>38.1</w:t>
      </w:r>
      <w:r w:rsidRPr="00D0698A">
        <w:t xml:space="preserve"> Komis</w:t>
      </w:r>
      <w:r>
        <w:t>i</w:t>
      </w:r>
      <w:r w:rsidRPr="00D0698A">
        <w:t xml:space="preserve">oni i Apelimit nuk ka shqyrtuar themelin e çështjes, duke parashtruar si shkaqe mungesën e dokumentacionit, si dhe mosvërtetimin e kryerjes së shkallës së parë të apelimit. </w:t>
      </w:r>
    </w:p>
    <w:p w:rsidR="00FA74AC" w:rsidRPr="00D0698A" w:rsidRDefault="00FA74AC" w:rsidP="00B80AC2">
      <w:pPr>
        <w:pStyle w:val="Paragrafi"/>
      </w:pPr>
      <w:r>
        <w:t>38.2</w:t>
      </w:r>
      <w:r w:rsidRPr="00D0698A">
        <w:t xml:space="preserve"> Në vështrim të situatës konkrete konstatohet se përllogaritja e detyrimit tatimor është bërë </w:t>
      </w:r>
      <w:r w:rsidR="00A73FFA">
        <w:t>n</w:t>
      </w:r>
      <w:r>
        <w:t>ë datë</w:t>
      </w:r>
      <w:r w:rsidR="00A73FFA">
        <w:t>n</w:t>
      </w:r>
      <w:r>
        <w:t xml:space="preserve"> 7.</w:t>
      </w:r>
      <w:r w:rsidRPr="00D0698A">
        <w:t>7.2004, por njoftim vlerësimi është nxjerrë me aktin nr.2797</w:t>
      </w:r>
      <w:r>
        <w:t>,</w:t>
      </w:r>
      <w:r w:rsidRPr="00D0698A">
        <w:t xml:space="preserve"> prot., datë 10.10.2006. Qëndrim ky që bie ndesh me nenin 63 pika 3 të ligjit për procedurat tati</w:t>
      </w:r>
      <w:r>
        <w:t>more dhe nenet 5</w:t>
      </w:r>
      <w:r w:rsidR="00A73FFA">
        <w:t>6/b e 59§1 të Kodit të Procedurave</w:t>
      </w:r>
      <w:r>
        <w:t xml:space="preserve"> </w:t>
      </w:r>
      <w:r w:rsidRPr="00D0698A">
        <w:t>Administrative.</w:t>
      </w:r>
    </w:p>
    <w:p w:rsidR="00FA74AC" w:rsidRPr="00D0698A" w:rsidRDefault="00FA74AC" w:rsidP="00B80AC2">
      <w:pPr>
        <w:pStyle w:val="Paragrafi"/>
      </w:pPr>
      <w:r>
        <w:t>38.3</w:t>
      </w:r>
      <w:r w:rsidRPr="00D0698A">
        <w:t xml:space="preserve"> Po kështu, nëse pretendohet pavlefshmëria absolute e akteve,</w:t>
      </w:r>
      <w:r>
        <w:t xml:space="preserve"> kërkim që nuk është i ndërvaru</w:t>
      </w:r>
      <w:r w:rsidRPr="00D0698A">
        <w:t>r nga n</w:t>
      </w:r>
      <w:r w:rsidR="00A73FFA">
        <w:t>donjë afat parashkrimi, gjykata</w:t>
      </w:r>
      <w:r w:rsidRPr="00D0698A">
        <w:t xml:space="preserve"> nuk mund të nxjerrë çështjen jashtë juridiksionit gjyqësor, por</w:t>
      </w:r>
      <w:r>
        <w:t>, në zbatim të nenit 121</w:t>
      </w:r>
      <w:r w:rsidR="00847992">
        <w:t xml:space="preserve"> të Kodit të Procedurave</w:t>
      </w:r>
      <w:r>
        <w:t xml:space="preserve"> Administrative dhe 331 të Kodit të Procedurës </w:t>
      </w:r>
      <w:r w:rsidRPr="00D0698A">
        <w:t xml:space="preserve">Civile, konstaton pavlefshmërinë për efekt të zgjidhjes së pasojave juridike që janë krijuar nga akti. </w:t>
      </w:r>
    </w:p>
    <w:p w:rsidR="00FA74AC" w:rsidRPr="00D0698A" w:rsidRDefault="00FA74AC" w:rsidP="00B80AC2">
      <w:pPr>
        <w:pStyle w:val="Paragrafi"/>
      </w:pPr>
      <w:r w:rsidRPr="00D0698A">
        <w:t xml:space="preserve">39. Mosmarrja në shqyrtim me arsyetimin se ankimi është paraqitur jashtë afatit apo se mungon akti që provon parapagimin në dokumentacionin që shoqëron ankimin, nuk do të thotë </w:t>
      </w:r>
      <w:r w:rsidRPr="003D39CA">
        <w:rPr>
          <w:i/>
        </w:rPr>
        <w:t>apriori</w:t>
      </w:r>
      <w:r w:rsidRPr="00D0698A">
        <w:t xml:space="preserve"> se subjekti tatimor nuk ka plotësuar kërkesat ligjore. Pikërisht zbatimi nga organi administrativ i nenit 143 do të thotë jo thjesht marrje e masave për një proces të rregullt administrativ, por dhe një detyrim që i rikujtohet ankuesit që deri në seancën e shqyrtimit duhet të provojë këtë fakt, në të kundërt çështja nuk shqyrtohet.</w:t>
      </w:r>
    </w:p>
    <w:p w:rsidR="00FA74AC" w:rsidRPr="00D0698A" w:rsidRDefault="00FA74AC" w:rsidP="00B80AC2">
      <w:pPr>
        <w:pStyle w:val="Paragrafi"/>
      </w:pPr>
      <w:r w:rsidRPr="00D0698A">
        <w:t>40. Gjykata nuk mund të anashkalojë fakte të tilla që pas sjellin pasoja juridike, por duhet t’i analizojë ato dhe t’i vlerësojë në tërësinë e fakteve dhe rrethanave të çështjes objekt gjykimi.</w:t>
      </w:r>
    </w:p>
    <w:p w:rsidR="00FA74AC" w:rsidRPr="00D0698A" w:rsidRDefault="00FA74AC" w:rsidP="00B80AC2">
      <w:pPr>
        <w:pStyle w:val="Paragrafi"/>
      </w:pPr>
      <w:r w:rsidRPr="00D0698A">
        <w:t xml:space="preserve">41. Siç evidentuam më lart, shqyrtimi administrativ i nënshtrohet dy fazave, asaj të shqyrtimit paraprak, në të cilin vlerësohen forma e ankimit, legjitimimi, juridiksioni, kompetenca dhe nuk i jepet zgjidhje </w:t>
      </w:r>
      <w:r>
        <w:t>n</w:t>
      </w:r>
      <w:r w:rsidR="00E9054C">
        <w:t xml:space="preserve">ë thelb ankimit (neni 144 </w:t>
      </w:r>
      <w:r w:rsidR="00847992">
        <w:t xml:space="preserve">i </w:t>
      </w:r>
      <w:r w:rsidR="00E9054C">
        <w:t>Kodi të Procedurave</w:t>
      </w:r>
      <w:r>
        <w:t xml:space="preserve"> Administrative) dhe</w:t>
      </w:r>
      <w:r w:rsidRPr="00D0698A">
        <w:t xml:space="preserve"> asaj të shqyrtimit në themel të ankimit.</w:t>
      </w:r>
    </w:p>
    <w:p w:rsidR="00FA74AC" w:rsidRPr="00D0698A" w:rsidRDefault="00FA74AC" w:rsidP="00B80AC2">
      <w:pPr>
        <w:pStyle w:val="Paragrafi"/>
      </w:pPr>
      <w:r>
        <w:t xml:space="preserve">42. Sipas </w:t>
      </w:r>
      <w:r w:rsidR="00E9054C">
        <w:t>nenit 146 të Kodit të Procedurave</w:t>
      </w:r>
      <w:r>
        <w:t xml:space="preserve"> </w:t>
      </w:r>
      <w:r w:rsidRPr="00D0698A">
        <w:t>Administrative, vendimi i organit që shqyrton apelimin administrativ është përfundimtar, por parë</w:t>
      </w:r>
      <w:r w:rsidR="002F65E3">
        <w:t xml:space="preserve"> në korelacion me dispozitat e s</w:t>
      </w:r>
      <w:r w:rsidRPr="00D0698A">
        <w:t>eksio</w:t>
      </w:r>
      <w:r w:rsidR="002F65E3">
        <w:t>nit të VI të Kodit të Procedurave</w:t>
      </w:r>
      <w:r>
        <w:t xml:space="preserve"> </w:t>
      </w:r>
      <w:r w:rsidRPr="00D0698A">
        <w:t>Administrative dhe me dispozitat e tjera që lidhen me këtë aspekt, rezulton se vendimmarrja e organit që shqyrton apelimin nuk është në çdo rast përfundimtare (si në rastet e inkompetencës, mungesës së juridiksionit, si dhe në rastet e mospranimit të ankimit për kalim</w:t>
      </w:r>
      <w:r>
        <w:t xml:space="preserve"> afati apo mosplotësim dokumente</w:t>
      </w:r>
      <w:r w:rsidRPr="00D0698A">
        <w:t>sh).</w:t>
      </w:r>
    </w:p>
    <w:p w:rsidR="00FA74AC" w:rsidRPr="00D0698A" w:rsidRDefault="00FA74AC" w:rsidP="00B80AC2">
      <w:pPr>
        <w:pStyle w:val="Paragrafi"/>
      </w:pPr>
      <w:r w:rsidRPr="00D0698A">
        <w:t>43. Ligji lejon apeluesin që ta ankimojë vend</w:t>
      </w:r>
      <w:r w:rsidR="002F65E3">
        <w:t xml:space="preserve">imin e fazës së parë (vendim jo </w:t>
      </w:r>
      <w:r w:rsidRPr="00D0698A">
        <w:t xml:space="preserve">përfundimtar) në organin më të lartë hierarkik e më pas edhe në gjykatë. </w:t>
      </w:r>
    </w:p>
    <w:p w:rsidR="00FA74AC" w:rsidRPr="00D0698A" w:rsidRDefault="00FA74AC" w:rsidP="00B80AC2">
      <w:pPr>
        <w:pStyle w:val="Paragrafi"/>
      </w:pPr>
      <w:r>
        <w:t>43.1</w:t>
      </w:r>
      <w:r w:rsidRPr="00D0698A">
        <w:t xml:space="preserve"> Në asnjë dispozitë të legjislacionit fiskal nuk është parashikuar që vendimi i a</w:t>
      </w:r>
      <w:r>
        <w:t>utoriteteve tatimore është i pa</w:t>
      </w:r>
      <w:r w:rsidRPr="00D0698A">
        <w:t>ankimueshëm</w:t>
      </w:r>
      <w:r w:rsidR="0034500C">
        <w:t xml:space="preserve"> në gjykatë. Është ligji vetë (K</w:t>
      </w:r>
      <w:r w:rsidRPr="00D0698A">
        <w:t>odet e Procedurave Administrative dhe Civile), që ka parashikuar goditjen e aktit administrativ në rrugë gjyqësore.</w:t>
      </w:r>
    </w:p>
    <w:p w:rsidR="00FA74AC" w:rsidRPr="00D0698A" w:rsidRDefault="00FA74AC" w:rsidP="00B80AC2">
      <w:pPr>
        <w:pStyle w:val="Paragrafi"/>
      </w:pPr>
      <w:r w:rsidRPr="00D0698A">
        <w:t>44. Në vijim të logjikës juridike të përdorur më sipër, duke u kthyer konkretisht tek objekti i çështjes, Kolegjet e Bashkuara vlerësojnë se e drejta e ak</w:t>
      </w:r>
      <w:r>
        <w:t>sesit në gjykatë nuk mund t’i cenohet</w:t>
      </w:r>
      <w:r w:rsidRPr="00D0698A">
        <w:t xml:space="preserve"> kërkuesit për shkaqe që rrjedhin nga mangësitë apo gabimet në veprimtarinë e vetë organeve shtetërore. Kështu që gjykata, para se të shprehet për juridiksionin, duhet të verifikojë pretendimet që kanë të bëjnë me këto mangësi apo gabime të administratës tatimore dhe t’i vlerësojë ato në tërësinë e fakteve dhe rrethanave të çështjes konkrete.</w:t>
      </w:r>
    </w:p>
    <w:p w:rsidR="00FA74AC" w:rsidRPr="00D0698A" w:rsidRDefault="00FA74AC" w:rsidP="00B80AC2">
      <w:pPr>
        <w:pStyle w:val="Paragrafi"/>
      </w:pPr>
      <w:r w:rsidRPr="00D0698A">
        <w:t xml:space="preserve">45. Në argumentim sa më sipër, Kolegjet e Bashkuara, në funksion të unifikimit të praktikës gjyqësore, arrijnë në përfundimin se: </w:t>
      </w:r>
    </w:p>
    <w:p w:rsidR="00FA74AC" w:rsidRDefault="00FA74AC" w:rsidP="00B80AC2">
      <w:pPr>
        <w:pStyle w:val="Paragrafi"/>
        <w:rPr>
          <w:b/>
        </w:rPr>
      </w:pPr>
      <w:r w:rsidRPr="006C3FCB">
        <w:rPr>
          <w:b/>
        </w:rPr>
        <w:t>a) gjykata, kur shqy</w:t>
      </w:r>
      <w:r>
        <w:rPr>
          <w:b/>
        </w:rPr>
        <w:t>rton një çështje me objekt anul</w:t>
      </w:r>
      <w:r w:rsidRPr="006C3FCB">
        <w:rPr>
          <w:b/>
        </w:rPr>
        <w:t>im njoftim vlerësimi tatimor, nuk mund të mjaftohet vetëm me verifikimin e faktit të mosshqyrtimit të ankimit nga instancat kompetente administrative, për ta nxjerrë çështjen jashtë juridiksionit gjyqësor. Ajo, referuar pretendimeve të paditësit, është e detyruar të verifikojë paraprakisht nëse ankimi administrativ është paraqitur në afat dhe nëse këtij ankimi i janë bashkëngjitur dokumentet shoqëruese sipas nenit 55 të ligjit për procedurat tatimore.</w:t>
      </w:r>
    </w:p>
    <w:p w:rsidR="00FA74AC" w:rsidRPr="006C3FCB" w:rsidRDefault="00FA74AC" w:rsidP="00B80AC2">
      <w:pPr>
        <w:pStyle w:val="Paragrafi"/>
        <w:rPr>
          <w:b/>
        </w:rPr>
      </w:pPr>
      <w:r w:rsidRPr="006C3FCB">
        <w:rPr>
          <w:b/>
        </w:rPr>
        <w:t>b) Nëse gjykatës i rezulton se ankimi administrativ është paraqitur jashtë afatit dhe/ose mungojnë dokumentet shoqëruese sipas nenit 55 të ligjit dhe ky është shkaku i mosshqyrtimit në themel të ankimit nga organi administrativ, gjykata vendos</w:t>
      </w:r>
      <w:r>
        <w:rPr>
          <w:b/>
        </w:rPr>
        <w:t xml:space="preserve">, konform neneve 36 e 59 të Kodit të Procedurës </w:t>
      </w:r>
      <w:r w:rsidRPr="006C3FCB">
        <w:rPr>
          <w:b/>
        </w:rPr>
        <w:t>Civile</w:t>
      </w:r>
      <w:r>
        <w:rPr>
          <w:b/>
        </w:rPr>
        <w:t>,</w:t>
      </w:r>
      <w:r w:rsidRPr="006C3FCB">
        <w:rPr>
          <w:b/>
        </w:rPr>
        <w:t xml:space="preserve"> nxjerrjen e çështjes jashtë juridiksionit gjyqësor.</w:t>
      </w:r>
    </w:p>
    <w:p w:rsidR="00FA74AC" w:rsidRPr="006C3FCB" w:rsidRDefault="00FA74AC" w:rsidP="00B80AC2">
      <w:pPr>
        <w:pStyle w:val="Paragrafi"/>
        <w:rPr>
          <w:b/>
        </w:rPr>
      </w:pPr>
      <w:r w:rsidRPr="006C3FCB">
        <w:rPr>
          <w:b/>
        </w:rPr>
        <w:t>c) Në të kundërt, nëse gjykata konstaton se ankimi administrativ, ndryshe nga ç’pretendon organi administrativ, është ushtruar në a</w:t>
      </w:r>
      <w:r>
        <w:rPr>
          <w:b/>
        </w:rPr>
        <w:t>fat dhe ka qe</w:t>
      </w:r>
      <w:r w:rsidRPr="006C3FCB">
        <w:rPr>
          <w:b/>
        </w:rPr>
        <w:t>në i shoqëruar nga dokumentet e nevojshme sipas kërkesave të ligjit, nuk mund të refuzojë shqyrtimin e çështjes</w:t>
      </w:r>
      <w:r>
        <w:rPr>
          <w:b/>
        </w:rPr>
        <w:t>,</w:t>
      </w:r>
      <w:r w:rsidRPr="006C3FCB">
        <w:rPr>
          <w:b/>
        </w:rPr>
        <w:t xml:space="preserve"> me arsyetimin se çështja nuk është shqyrtuar në themel nga organi administrativ.</w:t>
      </w:r>
    </w:p>
    <w:p w:rsidR="00FA74AC" w:rsidRPr="006C3FCB" w:rsidRDefault="00FA74AC" w:rsidP="00B80AC2">
      <w:pPr>
        <w:pStyle w:val="Paragrafi"/>
        <w:rPr>
          <w:b/>
        </w:rPr>
      </w:pPr>
      <w:r w:rsidRPr="006C3FCB">
        <w:rPr>
          <w:b/>
        </w:rPr>
        <w:t>d) Gjykata, siç theksuam më sipër, e nxjerr çështjen jashtë juridiksionit gjyqësor vetëm kur paditësi, për faj të tij, nuk e ka paraqitur ankimin administrativ në afat ose nuk ka kompletuar dokumentet shoqëruese sipas ligjit (megjithëse organi administrativ e ka vënë në dijeni për të metat e ankimimit). Nëse gjykatës i rezulton se jo për faj të paditësit (ankuesit) çështja nuk është shqyrtuar në themel nga organi administrativ, atëh</w:t>
      </w:r>
      <w:r>
        <w:rPr>
          <w:b/>
        </w:rPr>
        <w:t>erë</w:t>
      </w:r>
      <w:r w:rsidRPr="006C3FCB">
        <w:rPr>
          <w:b/>
        </w:rPr>
        <w:t xml:space="preserve"> në zbatim të nenit 42 të Kushtetutës, nenit 6 të Konventës Europiane të të Drejtave të Njeriut, që garantojnë një proces të rregullt ligjor, është e detyruar të shqyr</w:t>
      </w:r>
      <w:r>
        <w:rPr>
          <w:b/>
        </w:rPr>
        <w:t>tojë çështjen në themel, duke qe</w:t>
      </w:r>
      <w:r w:rsidRPr="006C3FCB">
        <w:rPr>
          <w:b/>
        </w:rPr>
        <w:t>në ajo që ka juridiksionin për shqyrtimin e çështjes.</w:t>
      </w:r>
    </w:p>
    <w:p w:rsidR="00FA74AC" w:rsidRPr="00D0698A" w:rsidRDefault="00FA74AC" w:rsidP="00B80AC2">
      <w:pPr>
        <w:pStyle w:val="Paragrafi"/>
      </w:pPr>
      <w:r w:rsidRPr="00D0698A">
        <w:t>46. Kolegjet e Bashkuara</w:t>
      </w:r>
      <w:r>
        <w:t xml:space="preserve"> të Gjykatës së Lartë çmojnë se</w:t>
      </w:r>
      <w:r w:rsidRPr="00D0698A">
        <w:t xml:space="preserve"> konstatimi i të metave që u vunë në dukje në marrjen e vendimit nga gjykata e shkallës parë për këtë çështje konkrete dhe përcaktimet unifikuese që u dhanë prej tyre në lidhje me interpretimin e kuptimit të dispozitave përkatëse të ligjit për pro</w:t>
      </w:r>
      <w:r>
        <w:t>cedurat tatimore, nga njëra anë</w:t>
      </w:r>
      <w:r w:rsidRPr="00D0698A">
        <w:t xml:space="preserve"> do të ndihmojnë gjykatën që të rishqyrtojë çështjen mbi bazën e ligjit e</w:t>
      </w:r>
      <w:r>
        <w:t xml:space="preserve"> të provave dhe nga ana tjetër</w:t>
      </w:r>
      <w:r w:rsidRPr="00D0698A">
        <w:t xml:space="preserve"> do të shërbejnë edhe për gjykatat e tjera për të zbatuar në mënyrë të unifikuar këto dispozita gjatë zgjidhjes të problematikave të ngjashme, në të ardhmen.</w:t>
      </w:r>
    </w:p>
    <w:p w:rsidR="00FA74AC" w:rsidRPr="00D0698A" w:rsidRDefault="00FA74AC" w:rsidP="00B80AC2">
      <w:pPr>
        <w:pStyle w:val="Paragrafi"/>
      </w:pPr>
    </w:p>
    <w:p w:rsidR="00FA74AC" w:rsidRDefault="00FA74AC" w:rsidP="00B80AC2">
      <w:pPr>
        <w:pStyle w:val="VENDOSI"/>
        <w:keepNext w:val="0"/>
      </w:pPr>
      <w:r w:rsidRPr="00D0698A">
        <w:t>PËR KËTO ARSYE</w:t>
      </w:r>
      <w:r>
        <w:t>,</w:t>
      </w:r>
    </w:p>
    <w:p w:rsidR="00FA74AC" w:rsidRPr="00D0698A" w:rsidRDefault="00FA74AC" w:rsidP="00B80AC2">
      <w:pPr>
        <w:pStyle w:val="Paragrafi"/>
      </w:pPr>
    </w:p>
    <w:p w:rsidR="00FA74AC" w:rsidRPr="00D0698A" w:rsidRDefault="00FA74AC" w:rsidP="00B80AC2">
      <w:pPr>
        <w:pStyle w:val="Paragrafi"/>
      </w:pPr>
      <w:r w:rsidRPr="00D0698A">
        <w:t>Kolegjet e Bashkuara të Gjykatës së Lartë, mbës</w:t>
      </w:r>
      <w:r>
        <w:t>htetur në nenet 36 dhe 481 të Kodi</w:t>
      </w:r>
      <w:r w:rsidR="0034500C">
        <w:t>t të</w:t>
      </w:r>
      <w:r>
        <w:t xml:space="preserve"> Procedurës </w:t>
      </w:r>
      <w:r w:rsidRPr="00D0698A">
        <w:t>Civile dhe nenit</w:t>
      </w:r>
      <w:r>
        <w:t xml:space="preserve"> 17 të ligjit nr.8588, datë 15.</w:t>
      </w:r>
      <w:r w:rsidRPr="00D0698A">
        <w:t xml:space="preserve">3.2000 “Për organizimin dhe funksionimin e Gjykatës së Lartë”, </w:t>
      </w:r>
    </w:p>
    <w:p w:rsidR="00FA74AC" w:rsidRPr="00D0698A" w:rsidRDefault="00FA74AC" w:rsidP="00B80AC2">
      <w:pPr>
        <w:pStyle w:val="Paragrafi"/>
      </w:pPr>
    </w:p>
    <w:p w:rsidR="00FA74AC" w:rsidRDefault="00FA74AC" w:rsidP="00B80AC2">
      <w:pPr>
        <w:pStyle w:val="VENDOSI"/>
        <w:keepNext w:val="0"/>
      </w:pPr>
      <w:r>
        <w:t>VENDOSË</w:t>
      </w:r>
      <w:r w:rsidRPr="00D0698A">
        <w:t>N</w:t>
      </w:r>
      <w:r>
        <w:t>:</w:t>
      </w:r>
    </w:p>
    <w:p w:rsidR="00FA74AC" w:rsidRPr="00D0698A" w:rsidRDefault="00FA74AC" w:rsidP="00B80AC2">
      <w:pPr>
        <w:pStyle w:val="Paragrafi"/>
      </w:pPr>
    </w:p>
    <w:p w:rsidR="00FA74AC" w:rsidRPr="00D0698A" w:rsidRDefault="00FA74AC" w:rsidP="00B80AC2">
      <w:pPr>
        <w:pStyle w:val="Paragrafi"/>
      </w:pPr>
      <w:r>
        <w:t xml:space="preserve">1. </w:t>
      </w:r>
      <w:r w:rsidRPr="00D0698A">
        <w:t>Pr</w:t>
      </w:r>
      <w:r>
        <w:t>ishjen e vendimit nr.712, datë 3.</w:t>
      </w:r>
      <w:r w:rsidRPr="00D0698A">
        <w:t>7.2007 të Gjykatës së Rrethit Gjyqësor Lushnjë dhe dërgimin e akteve asaj gjykate për vazhdimin e gjykimit, me tjetër trup gjykues.</w:t>
      </w:r>
    </w:p>
    <w:p w:rsidR="00FA74AC" w:rsidRDefault="00FA74AC" w:rsidP="00B80AC2">
      <w:pPr>
        <w:pStyle w:val="Paragrafi"/>
      </w:pPr>
      <w:r>
        <w:t>2. Ky vendim për një</w:t>
      </w:r>
      <w:r w:rsidRPr="00D0698A">
        <w:t>sim të praktikës gjyqësore të dërgohet për botim në Fletoren Zyrtare.</w:t>
      </w:r>
    </w:p>
    <w:p w:rsidR="0015267F" w:rsidRDefault="0015267F" w:rsidP="00B80AC2">
      <w:pPr>
        <w:pStyle w:val="Paragrafi"/>
      </w:pPr>
    </w:p>
    <w:p w:rsidR="00FA74AC" w:rsidRDefault="00FA74AC" w:rsidP="00B80AC2">
      <w:pPr>
        <w:pStyle w:val="Paragrafi"/>
      </w:pPr>
      <w:r>
        <w:t>Anëtarë pro: Thimjo Kondi (Kryesues)</w:t>
      </w:r>
      <w:r w:rsidR="00704215">
        <w:t xml:space="preserve">, </w:t>
      </w:r>
      <w:r>
        <w:t>Artan Hoxha, Gani Dizdari, Nikoleta Kita, Agron Lamaj, Evjeni Sinoimeri, Ardian Dvorani, Besnik Imeraj, Fatos Lulo, Ardian Nuni.</w:t>
      </w:r>
    </w:p>
    <w:p w:rsidR="00FA74AC" w:rsidRPr="00D0698A" w:rsidRDefault="00FA74AC" w:rsidP="00B80AC2">
      <w:pPr>
        <w:pStyle w:val="Paragrafi"/>
      </w:pPr>
      <w:r>
        <w:t>Anëtarë kundër: Perikli Zaharia, Shpresa Beçaj, Irma Bala</w:t>
      </w:r>
    </w:p>
    <w:p w:rsidR="00FA74AC" w:rsidRDefault="00FA74AC" w:rsidP="00B80AC2">
      <w:pPr>
        <w:pStyle w:val="Paragrafi"/>
      </w:pPr>
    </w:p>
    <w:p w:rsidR="00FA74AC" w:rsidRPr="00D0698A" w:rsidRDefault="00FA74AC" w:rsidP="00B80AC2">
      <w:pPr>
        <w:pStyle w:val="TitulliTitull"/>
        <w:keepNext w:val="0"/>
      </w:pPr>
      <w:r>
        <w:t>MENDIMI I PAKICË</w:t>
      </w:r>
      <w:r w:rsidRPr="00D0698A">
        <w:t>S</w:t>
      </w:r>
    </w:p>
    <w:p w:rsidR="00FA74AC" w:rsidRPr="00FB19EA" w:rsidRDefault="00FA74AC" w:rsidP="00B80AC2">
      <w:pPr>
        <w:pStyle w:val="Paragrafi"/>
        <w:ind w:firstLine="0"/>
        <w:rPr>
          <w:sz w:val="12"/>
        </w:rPr>
      </w:pPr>
    </w:p>
    <w:p w:rsidR="00FA74AC" w:rsidRPr="00D0698A" w:rsidRDefault="00FA74AC" w:rsidP="00B80AC2">
      <w:pPr>
        <w:pStyle w:val="Paragrafi"/>
      </w:pPr>
      <w:r w:rsidRPr="00D0698A">
        <w:t>Ne gjyqtar</w:t>
      </w:r>
      <w:r>
        <w:t>ë</w:t>
      </w:r>
      <w:r w:rsidRPr="00D0698A">
        <w:t>t e mbetur n</w:t>
      </w:r>
      <w:r>
        <w:t>ë</w:t>
      </w:r>
      <w:r w:rsidRPr="00D0698A">
        <w:t xml:space="preserve"> pakic</w:t>
      </w:r>
      <w:r>
        <w:t>ë</w:t>
      </w:r>
      <w:r w:rsidRPr="00D0698A">
        <w:t xml:space="preserve"> </w:t>
      </w:r>
      <w:r>
        <w:t>ç</w:t>
      </w:r>
      <w:r w:rsidRPr="00D0698A">
        <w:t>mojm</w:t>
      </w:r>
      <w:r>
        <w:t>ë</w:t>
      </w:r>
      <w:r w:rsidRPr="00D0698A">
        <w:t xml:space="preserve"> se vendimi nr.712, dat</w:t>
      </w:r>
      <w:r>
        <w:t>ë 3.7.2007 i G</w:t>
      </w:r>
      <w:r w:rsidRPr="00D0698A">
        <w:t>jykat</w:t>
      </w:r>
      <w:r>
        <w:t>ë</w:t>
      </w:r>
      <w:r w:rsidRPr="00D0698A">
        <w:t>s s</w:t>
      </w:r>
      <w:r>
        <w:t>ë Rrethit G</w:t>
      </w:r>
      <w:r w:rsidRPr="00D0698A">
        <w:t>jyq</w:t>
      </w:r>
      <w:r>
        <w:t>ë</w:t>
      </w:r>
      <w:r w:rsidRPr="00D0698A">
        <w:t>sor Lushnj</w:t>
      </w:r>
      <w:r>
        <w:t>ë</w:t>
      </w:r>
      <w:r w:rsidRPr="00D0698A">
        <w:t>, i cili ka deklaruar munges</w:t>
      </w:r>
      <w:r>
        <w:t>ë</w:t>
      </w:r>
      <w:r w:rsidRPr="00D0698A">
        <w:t>n e  juridiksionit gjyq</w:t>
      </w:r>
      <w:r>
        <w:t>ë</w:t>
      </w:r>
      <w:r w:rsidRPr="00D0698A">
        <w:t>sor p</w:t>
      </w:r>
      <w:r>
        <w:t>ër gjykimin e mosmarrë</w:t>
      </w:r>
      <w:r w:rsidRPr="00D0698A">
        <w:t>veshjes</w:t>
      </w:r>
      <w:r>
        <w:t>, me objekt anu</w:t>
      </w:r>
      <w:r w:rsidRPr="00D0698A">
        <w:t>lim</w:t>
      </w:r>
      <w:r>
        <w:t>in e</w:t>
      </w:r>
      <w:r w:rsidRPr="00D0698A">
        <w:t xml:space="preserve"> aktit administrativ t</w:t>
      </w:r>
      <w:r>
        <w:t>ë</w:t>
      </w:r>
      <w:r w:rsidRPr="00D0698A">
        <w:t xml:space="preserve"> detyrimit tatimor</w:t>
      </w:r>
      <w:r>
        <w:t>,</w:t>
      </w:r>
      <w:r w:rsidRPr="00D0698A">
        <w:t xml:space="preserve"> n</w:t>
      </w:r>
      <w:r>
        <w:t>ë</w:t>
      </w:r>
      <w:r w:rsidRPr="00D0698A">
        <w:t xml:space="preserve"> shum</w:t>
      </w:r>
      <w:r>
        <w:t>ë</w:t>
      </w:r>
      <w:r w:rsidRPr="00D0698A">
        <w:t>n 95.506 lek</w:t>
      </w:r>
      <w:r>
        <w:t>ë</w:t>
      </w:r>
      <w:r w:rsidRPr="00D0698A">
        <w:t>, t</w:t>
      </w:r>
      <w:r>
        <w:t>ë</w:t>
      </w:r>
      <w:r w:rsidRPr="00D0698A">
        <w:t xml:space="preserve"> dat</w:t>
      </w:r>
      <w:r>
        <w:t>ës 7.</w:t>
      </w:r>
      <w:r w:rsidRPr="00D0698A">
        <w:t xml:space="preserve">7.2004, </w:t>
      </w:r>
      <w:r>
        <w:t>ë</w:t>
      </w:r>
      <w:r w:rsidRPr="00D0698A">
        <w:t>sht</w:t>
      </w:r>
      <w:r>
        <w:t>ë</w:t>
      </w:r>
      <w:r w:rsidRPr="00D0698A">
        <w:t xml:space="preserve"> i bazuar n</w:t>
      </w:r>
      <w:r>
        <w:t>ë</w:t>
      </w:r>
      <w:r w:rsidRPr="00D0698A">
        <w:t xml:space="preserve"> ligj. Kjo gjykat</w:t>
      </w:r>
      <w:r>
        <w:t>ë</w:t>
      </w:r>
      <w:r w:rsidRPr="00D0698A">
        <w:t xml:space="preserve"> ka deklaruar munges</w:t>
      </w:r>
      <w:r>
        <w:t>ën e jurid</w:t>
      </w:r>
      <w:r w:rsidRPr="00D0698A">
        <w:t>iksionit duke arsyetuar se, "… nga ana e padit</w:t>
      </w:r>
      <w:r>
        <w:t>ë</w:t>
      </w:r>
      <w:r w:rsidRPr="00D0698A">
        <w:t xml:space="preserve">sit nuk </w:t>
      </w:r>
      <w:r>
        <w:t>ë</w:t>
      </w:r>
      <w:r w:rsidRPr="00D0698A">
        <w:t>sht</w:t>
      </w:r>
      <w:r>
        <w:t>ë</w:t>
      </w:r>
      <w:r w:rsidRPr="00D0698A">
        <w:t xml:space="preserve"> shteruar rruga hierarkike, pasi k</w:t>
      </w:r>
      <w:r>
        <w:t>ë</w:t>
      </w:r>
      <w:r w:rsidRPr="00D0698A">
        <w:t xml:space="preserve">rkesa e tij ankimore nuk </w:t>
      </w:r>
      <w:r>
        <w:t>ë</w:t>
      </w:r>
      <w:r w:rsidRPr="00D0698A">
        <w:t>sht</w:t>
      </w:r>
      <w:r>
        <w:t>ë</w:t>
      </w:r>
      <w:r w:rsidRPr="00D0698A">
        <w:t xml:space="preserve"> marr</w:t>
      </w:r>
      <w:r>
        <w:t>ë</w:t>
      </w:r>
      <w:r w:rsidRPr="00D0698A">
        <w:t xml:space="preserve"> n</w:t>
      </w:r>
      <w:r>
        <w:t>ë</w:t>
      </w:r>
      <w:r w:rsidRPr="00D0698A">
        <w:t xml:space="preserve"> shqyrtim nga Drejtoria e Apelimit Tatimor pran</w:t>
      </w:r>
      <w:r>
        <w:t>ë</w:t>
      </w:r>
      <w:r w:rsidRPr="00D0698A">
        <w:t xml:space="preserve"> Drejtoris</w:t>
      </w:r>
      <w:r>
        <w:t>ë së</w:t>
      </w:r>
      <w:r w:rsidRPr="00D0698A">
        <w:t xml:space="preserve"> P</w:t>
      </w:r>
      <w:r>
        <w:t>ë</w:t>
      </w:r>
      <w:r w:rsidRPr="00D0698A">
        <w:t>rgjithshme t</w:t>
      </w:r>
      <w:r>
        <w:t>ë</w:t>
      </w:r>
      <w:r w:rsidRPr="00D0698A">
        <w:t xml:space="preserve"> Tatimeve". N</w:t>
      </w:r>
      <w:r>
        <w:t>ë</w:t>
      </w:r>
      <w:r w:rsidRPr="00D0698A">
        <w:t xml:space="preserve"> vijim t</w:t>
      </w:r>
      <w:r>
        <w:t>ë</w:t>
      </w:r>
      <w:r w:rsidRPr="00D0698A">
        <w:t xml:space="preserve"> arsyetimit kjo gjykat</w:t>
      </w:r>
      <w:r>
        <w:t>ë</w:t>
      </w:r>
      <w:r w:rsidRPr="00D0698A">
        <w:t xml:space="preserve"> parashtron se, "n</w:t>
      </w:r>
      <w:r>
        <w:t>ë</w:t>
      </w:r>
      <w:r w:rsidR="0015267F">
        <w:t xml:space="preserve"> rastin konkret ligji i veç</w:t>
      </w:r>
      <w:r w:rsidRPr="00D0698A">
        <w:t>ant</w:t>
      </w:r>
      <w:r>
        <w:t>ë</w:t>
      </w:r>
      <w:r w:rsidRPr="00D0698A">
        <w:t xml:space="preserve"> (ligji p</w:t>
      </w:r>
      <w:r>
        <w:t>ë</w:t>
      </w:r>
      <w:r w:rsidRPr="00D0698A">
        <w:t>r procedurat tatimore)</w:t>
      </w:r>
      <w:r>
        <w:t>,</w:t>
      </w:r>
      <w:r w:rsidRPr="00D0698A">
        <w:t xml:space="preserve"> i cili ka p</w:t>
      </w:r>
      <w:r>
        <w:t>ë</w:t>
      </w:r>
      <w:r w:rsidRPr="00D0698A">
        <w:t>rpar</w:t>
      </w:r>
      <w:r>
        <w:t>ë</w:t>
      </w:r>
      <w:r w:rsidRPr="00D0698A">
        <w:t>si ndaj ligjit t</w:t>
      </w:r>
      <w:r>
        <w:t>ë</w:t>
      </w:r>
      <w:r w:rsidRPr="00D0698A">
        <w:t xml:space="preserve"> p</w:t>
      </w:r>
      <w:r>
        <w:t>ë</w:t>
      </w:r>
      <w:r w:rsidRPr="00D0698A">
        <w:t>rgjithsh</w:t>
      </w:r>
      <w:r>
        <w:t>ëm (neni 36 i Kodi</w:t>
      </w:r>
      <w:r w:rsidR="00704215">
        <w:t>t të</w:t>
      </w:r>
      <w:r>
        <w:t xml:space="preserve"> Procedurës </w:t>
      </w:r>
      <w:r w:rsidRPr="00D0698A">
        <w:t>Civile), parashikon munges</w:t>
      </w:r>
      <w:r>
        <w:t>ë</w:t>
      </w:r>
      <w:r w:rsidRPr="00D0698A">
        <w:t>n e juridiksionit gjyq</w:t>
      </w:r>
      <w:r>
        <w:t>ë</w:t>
      </w:r>
      <w:r w:rsidRPr="00D0698A">
        <w:t>sor p</w:t>
      </w:r>
      <w:r>
        <w:t>ë</w:t>
      </w:r>
      <w:r w:rsidRPr="00D0698A">
        <w:t>r gjykimin e k</w:t>
      </w:r>
      <w:r>
        <w:t>ësaj çë</w:t>
      </w:r>
      <w:r w:rsidRPr="00D0698A">
        <w:t>shtje</w:t>
      </w:r>
      <w:r>
        <w:t>je</w:t>
      </w:r>
      <w:r w:rsidRPr="00D0698A">
        <w:t xml:space="preserve"> p</w:t>
      </w:r>
      <w:r>
        <w:t>ë</w:t>
      </w:r>
      <w:r w:rsidRPr="00D0698A">
        <w:t xml:space="preserve">rderisa nuk </w:t>
      </w:r>
      <w:r>
        <w:t>ë</w:t>
      </w:r>
      <w:r w:rsidRPr="00D0698A">
        <w:t>sht</w:t>
      </w:r>
      <w:r>
        <w:t>ë</w:t>
      </w:r>
      <w:r w:rsidRPr="00D0698A">
        <w:t xml:space="preserve"> respektuar procedura e parashikuar n</w:t>
      </w:r>
      <w:r>
        <w:t>ë</w:t>
      </w:r>
      <w:r w:rsidRPr="00D0698A">
        <w:t xml:space="preserve"> k</w:t>
      </w:r>
      <w:r>
        <w:t>ë</w:t>
      </w:r>
      <w:r w:rsidRPr="00D0698A">
        <w:t>t</w:t>
      </w:r>
      <w:r>
        <w:t>ë</w:t>
      </w:r>
      <w:r w:rsidRPr="00D0698A">
        <w:t xml:space="preserve"> ligj".</w:t>
      </w:r>
    </w:p>
    <w:p w:rsidR="00FA74AC" w:rsidRPr="00D0698A" w:rsidRDefault="00FA74AC" w:rsidP="00B80AC2">
      <w:pPr>
        <w:pStyle w:val="Paragrafi"/>
      </w:pPr>
      <w:r w:rsidRPr="00D0698A">
        <w:t>N</w:t>
      </w:r>
      <w:r>
        <w:t>ë</w:t>
      </w:r>
      <w:r w:rsidRPr="00D0698A">
        <w:t xml:space="preserve"> v</w:t>
      </w:r>
      <w:r>
        <w:t>ë</w:t>
      </w:r>
      <w:r w:rsidRPr="00D0698A">
        <w:t>shtrim t</w:t>
      </w:r>
      <w:r>
        <w:t>ë</w:t>
      </w:r>
      <w:r w:rsidRPr="00D0698A">
        <w:t xml:space="preserve"> rrethanave t</w:t>
      </w:r>
      <w:r>
        <w:t>ë çë</w:t>
      </w:r>
      <w:r w:rsidRPr="00D0698A">
        <w:t>shtjes objekt shqyrtimi</w:t>
      </w:r>
      <w:r>
        <w:t>, e ç</w:t>
      </w:r>
      <w:r w:rsidRPr="00D0698A">
        <w:t>mojm</w:t>
      </w:r>
      <w:r>
        <w:t>ë</w:t>
      </w:r>
      <w:r w:rsidRPr="00D0698A">
        <w:t xml:space="preserve"> me vend t</w:t>
      </w:r>
      <w:r>
        <w:t>ë</w:t>
      </w:r>
      <w:r w:rsidRPr="00D0698A">
        <w:t xml:space="preserve"> analizojm</w:t>
      </w:r>
      <w:r>
        <w:t>ë</w:t>
      </w:r>
      <w:r w:rsidRPr="00D0698A">
        <w:t xml:space="preserve"> p</w:t>
      </w:r>
      <w:r>
        <w:t>ë</w:t>
      </w:r>
      <w:r w:rsidRPr="00D0698A">
        <w:t>rmbajtjen dhe llojet e juridiksionit.</w:t>
      </w:r>
    </w:p>
    <w:p w:rsidR="00FA74AC" w:rsidRDefault="00FA74AC" w:rsidP="00B80AC2">
      <w:pPr>
        <w:pStyle w:val="Paragrafi"/>
      </w:pPr>
      <w:r w:rsidRPr="00D0698A">
        <w:t>Sipas t</w:t>
      </w:r>
      <w:r>
        <w:t>ë</w:t>
      </w:r>
      <w:r w:rsidRPr="00D0698A">
        <w:t xml:space="preserve"> drejt</w:t>
      </w:r>
      <w:r>
        <w:t>ës procedurale civile, "rrethi i çë</w:t>
      </w:r>
      <w:r w:rsidRPr="00D0698A">
        <w:t>shtjeve, q</w:t>
      </w:r>
      <w:r>
        <w:t>ë</w:t>
      </w:r>
      <w:r w:rsidRPr="00D0698A">
        <w:t xml:space="preserve"> n</w:t>
      </w:r>
      <w:r>
        <w:t>ë</w:t>
      </w:r>
      <w:r w:rsidRPr="00D0698A">
        <w:t xml:space="preserve"> baz</w:t>
      </w:r>
      <w:r>
        <w:t>ë</w:t>
      </w:r>
      <w:r w:rsidRPr="00D0698A">
        <w:t xml:space="preserve"> t</w:t>
      </w:r>
      <w:r>
        <w:t>ë</w:t>
      </w:r>
      <w:r w:rsidRPr="00D0698A">
        <w:t xml:space="preserve"> ligjit kan</w:t>
      </w:r>
      <w:r>
        <w:t>ë</w:t>
      </w:r>
      <w:r w:rsidRPr="00D0698A">
        <w:t xml:space="preserve"> t</w:t>
      </w:r>
      <w:r>
        <w:t>ë</w:t>
      </w:r>
      <w:r w:rsidRPr="00D0698A">
        <w:t xml:space="preserve"> drejt</w:t>
      </w:r>
      <w:r>
        <w:t>ë</w:t>
      </w:r>
      <w:r w:rsidRPr="00D0698A">
        <w:t xml:space="preserve"> t</w:t>
      </w:r>
      <w:r>
        <w:t>ë</w:t>
      </w:r>
      <w:r w:rsidRPr="00D0698A">
        <w:t xml:space="preserve"> zgjidhin organet e nj</w:t>
      </w:r>
      <w:r>
        <w:t>ë</w:t>
      </w:r>
      <w:r w:rsidRPr="00D0698A">
        <w:t xml:space="preserve"> sistemi, quhet juridiksion", dhe ndahet n</w:t>
      </w:r>
      <w:r>
        <w:t>ë</w:t>
      </w:r>
      <w:r w:rsidRPr="00D0698A">
        <w:t xml:space="preserve"> dy deg</w:t>
      </w:r>
      <w:r>
        <w:t>ë</w:t>
      </w:r>
      <w:r w:rsidRPr="00D0698A">
        <w:t xml:space="preserve"> kryesore, n</w:t>
      </w:r>
      <w:r>
        <w:t>ë</w:t>
      </w:r>
      <w:r w:rsidRPr="00D0698A">
        <w:t xml:space="preserve"> at</w:t>
      </w:r>
      <w:r>
        <w:t>ë</w:t>
      </w:r>
      <w:r w:rsidRPr="00D0698A">
        <w:t xml:space="preserve"> administrativ dhe n</w:t>
      </w:r>
      <w:r>
        <w:t>ë</w:t>
      </w:r>
      <w:r w:rsidRPr="00D0698A">
        <w:t xml:space="preserve"> at</w:t>
      </w:r>
      <w:r>
        <w:t>ë</w:t>
      </w:r>
      <w:r w:rsidRPr="00D0698A">
        <w:t xml:space="preserve"> gjyq</w:t>
      </w:r>
      <w:r>
        <w:t>ë</w:t>
      </w:r>
      <w:r w:rsidRPr="00D0698A">
        <w:t>sor.</w:t>
      </w:r>
    </w:p>
    <w:p w:rsidR="00FA74AC" w:rsidRPr="00D0698A" w:rsidRDefault="00FA74AC" w:rsidP="00B80AC2">
      <w:pPr>
        <w:pStyle w:val="Paragrafi"/>
      </w:pPr>
      <w:r w:rsidRPr="00D0698A">
        <w:t xml:space="preserve">Juridiksioni administrativ </w:t>
      </w:r>
      <w:r>
        <w:t>ë</w:t>
      </w:r>
      <w:r w:rsidRPr="00D0698A">
        <w:t>sht</w:t>
      </w:r>
      <w:r>
        <w:t>ë</w:t>
      </w:r>
      <w:r w:rsidRPr="00D0698A">
        <w:t xml:space="preserve"> e drejta e detyra e organeve t</w:t>
      </w:r>
      <w:r>
        <w:t>ë</w:t>
      </w:r>
      <w:r w:rsidRPr="00D0698A">
        <w:t xml:space="preserve"> administrat</w:t>
      </w:r>
      <w:r>
        <w:t>ë</w:t>
      </w:r>
      <w:r w:rsidRPr="00D0698A">
        <w:t>s shtet</w:t>
      </w:r>
      <w:r>
        <w:t>ë</w:t>
      </w:r>
      <w:r w:rsidRPr="00D0698A">
        <w:t>rore p</w:t>
      </w:r>
      <w:r>
        <w:t>ë</w:t>
      </w:r>
      <w:r w:rsidRPr="00D0698A">
        <w:t>r t</w:t>
      </w:r>
      <w:r>
        <w:t>ë zgjidhur çë</w:t>
      </w:r>
      <w:r w:rsidRPr="00D0698A">
        <w:t>shtjet e mosmarr</w:t>
      </w:r>
      <w:r>
        <w:t>ë</w:t>
      </w:r>
      <w:r w:rsidRPr="00D0698A">
        <w:t>veshjet, q</w:t>
      </w:r>
      <w:r>
        <w:t>ë</w:t>
      </w:r>
      <w:r w:rsidRPr="00D0698A">
        <w:t xml:space="preserve"> sipas ligjit u jan</w:t>
      </w:r>
      <w:r>
        <w:t>ë</w:t>
      </w:r>
      <w:r w:rsidRPr="00D0698A">
        <w:t xml:space="preserve"> l</w:t>
      </w:r>
      <w:r>
        <w:t>ë</w:t>
      </w:r>
      <w:r w:rsidRPr="00D0698A">
        <w:t>n</w:t>
      </w:r>
      <w:r>
        <w:t>ë</w:t>
      </w:r>
      <w:r w:rsidRPr="00D0698A">
        <w:t xml:space="preserve"> n</w:t>
      </w:r>
      <w:r>
        <w:t>ë</w:t>
      </w:r>
      <w:r w:rsidRPr="00D0698A">
        <w:t xml:space="preserve"> kompetenc</w:t>
      </w:r>
      <w:r>
        <w:t>ë</w:t>
      </w:r>
      <w:r w:rsidRPr="00D0698A">
        <w:t>.</w:t>
      </w:r>
    </w:p>
    <w:p w:rsidR="00FA74AC" w:rsidRPr="00D0698A" w:rsidRDefault="00FA74AC" w:rsidP="00B80AC2">
      <w:pPr>
        <w:pStyle w:val="Paragrafi"/>
      </w:pPr>
      <w:r w:rsidRPr="00D0698A">
        <w:t>Juridiksioni gjyq</w:t>
      </w:r>
      <w:r>
        <w:t>ë</w:t>
      </w:r>
      <w:r w:rsidRPr="00D0698A">
        <w:t xml:space="preserve">sor </w:t>
      </w:r>
      <w:r>
        <w:t>ë</w:t>
      </w:r>
      <w:r w:rsidRPr="00D0698A">
        <w:t>sht</w:t>
      </w:r>
      <w:r>
        <w:t>ë</w:t>
      </w:r>
      <w:r w:rsidRPr="00D0698A">
        <w:t xml:space="preserve"> e drejta dhe detyra e gjykatave p</w:t>
      </w:r>
      <w:r>
        <w:t>ër shqyrtimin e çë</w:t>
      </w:r>
      <w:r w:rsidRPr="00D0698A">
        <w:t>shtjeve q</w:t>
      </w:r>
      <w:r>
        <w:t>ë</w:t>
      </w:r>
      <w:r w:rsidRPr="00D0698A">
        <w:t xml:space="preserve"> u jan</w:t>
      </w:r>
      <w:r>
        <w:t>ë</w:t>
      </w:r>
      <w:r w:rsidRPr="00D0698A">
        <w:t xml:space="preserve"> l</w:t>
      </w:r>
      <w:r>
        <w:t>ë</w:t>
      </w:r>
      <w:r w:rsidRPr="00D0698A">
        <w:t>n</w:t>
      </w:r>
      <w:r>
        <w:t>ë</w:t>
      </w:r>
      <w:r w:rsidRPr="00D0698A">
        <w:t xml:space="preserve"> atyre nga ligji.</w:t>
      </w:r>
    </w:p>
    <w:p w:rsidR="00FA74AC" w:rsidRPr="00D0698A" w:rsidRDefault="00FA74AC" w:rsidP="00B80AC2">
      <w:pPr>
        <w:pStyle w:val="Paragrafi"/>
      </w:pPr>
      <w:r w:rsidRPr="00D0698A">
        <w:t>N</w:t>
      </w:r>
      <w:r>
        <w:t>ë</w:t>
      </w:r>
      <w:r w:rsidRPr="00D0698A">
        <w:t xml:space="preserve"> baz</w:t>
      </w:r>
      <w:r>
        <w:t>ë</w:t>
      </w:r>
      <w:r w:rsidRPr="00D0698A">
        <w:t xml:space="preserve"> t</w:t>
      </w:r>
      <w:r>
        <w:t>ë</w:t>
      </w:r>
      <w:r w:rsidRPr="00D0698A">
        <w:t xml:space="preserve"> ligjit t</w:t>
      </w:r>
      <w:r>
        <w:t>ë posaçëm n</w:t>
      </w:r>
      <w:r w:rsidRPr="00D0698A">
        <w:t>r.8560 "P</w:t>
      </w:r>
      <w:r>
        <w:t>ë</w:t>
      </w:r>
      <w:r w:rsidRPr="00D0698A">
        <w:t>r procedurat tatimore" n</w:t>
      </w:r>
      <w:r>
        <w:t>ë nenin 55 të</w:t>
      </w:r>
      <w:r w:rsidRPr="00D0698A">
        <w:t xml:space="preserve"> tij, </w:t>
      </w:r>
      <w:r>
        <w:t>ë</w:t>
      </w:r>
      <w:r w:rsidRPr="00D0698A">
        <w:t>sht</w:t>
      </w:r>
      <w:r>
        <w:t>ë parashikuar se</w:t>
      </w:r>
      <w:r w:rsidRPr="00D0698A">
        <w:t xml:space="preserve"> "apelimi kund</w:t>
      </w:r>
      <w:r>
        <w:t>ë</w:t>
      </w:r>
      <w:r w:rsidRPr="00D0698A">
        <w:t>r akteve administrative tatimore b</w:t>
      </w:r>
      <w:r>
        <w:t>ë</w:t>
      </w:r>
      <w:r w:rsidRPr="00D0698A">
        <w:t>het n</w:t>
      </w:r>
      <w:r>
        <w:t>ë</w:t>
      </w:r>
      <w:r w:rsidRPr="00D0698A">
        <w:t xml:space="preserve"> organet e apelimit tatimor</w:t>
      </w:r>
      <w:r>
        <w:t>,</w:t>
      </w:r>
      <w:r w:rsidRPr="00D0698A">
        <w:t xml:space="preserve"> t</w:t>
      </w:r>
      <w:r>
        <w:t>ë</w:t>
      </w:r>
      <w:r w:rsidRPr="00D0698A">
        <w:t xml:space="preserve"> cilat kan</w:t>
      </w:r>
      <w:r>
        <w:t>ë</w:t>
      </w:r>
      <w:r w:rsidRPr="00D0698A">
        <w:t xml:space="preserve"> shkall</w:t>
      </w:r>
      <w:r>
        <w:t>ë</w:t>
      </w:r>
      <w:r w:rsidRPr="00D0698A">
        <w:t xml:space="preserve"> hierarkike nga m</w:t>
      </w:r>
      <w:r>
        <w:t>ë</w:t>
      </w:r>
      <w:r w:rsidRPr="00D0698A">
        <w:t xml:space="preserve"> i ul</w:t>
      </w:r>
      <w:r>
        <w:t>ëti te</w:t>
      </w:r>
      <w:r w:rsidRPr="00D0698A">
        <w:t xml:space="preserve"> m</w:t>
      </w:r>
      <w:r>
        <w:t>ë</w:t>
      </w:r>
      <w:r w:rsidRPr="00D0698A">
        <w:t xml:space="preserve"> i larti". N</w:t>
      </w:r>
      <w:r>
        <w:t>ë</w:t>
      </w:r>
      <w:r w:rsidRPr="00D0698A">
        <w:t xml:space="preserve"> baz</w:t>
      </w:r>
      <w:r>
        <w:t>ë</w:t>
      </w:r>
      <w:r w:rsidRPr="00D0698A">
        <w:t xml:space="preserve"> t</w:t>
      </w:r>
      <w:r>
        <w:t>ë</w:t>
      </w:r>
      <w:r w:rsidRPr="00D0698A">
        <w:t xml:space="preserve"> nenit 59 t</w:t>
      </w:r>
      <w:r>
        <w:t>ë</w:t>
      </w:r>
      <w:r w:rsidRPr="00D0698A">
        <w:t xml:space="preserve"> k</w:t>
      </w:r>
      <w:r>
        <w:t>ë</w:t>
      </w:r>
      <w:r w:rsidRPr="00D0698A">
        <w:t>tij ligji, "Tatimpaguesi</w:t>
      </w:r>
      <w:r>
        <w:t>,</w:t>
      </w:r>
      <w:r w:rsidRPr="00D0698A">
        <w:t xml:space="preserve"> pasi ka ndjekur t</w:t>
      </w:r>
      <w:r>
        <w:t>ë</w:t>
      </w:r>
      <w:r w:rsidRPr="00D0698A">
        <w:t xml:space="preserve"> gjitha shkall</w:t>
      </w:r>
      <w:r>
        <w:t>ë</w:t>
      </w:r>
      <w:r w:rsidRPr="00D0698A">
        <w:t>t e ankimimit administrativ t</w:t>
      </w:r>
      <w:r>
        <w:t>ë</w:t>
      </w:r>
      <w:r w:rsidRPr="00D0698A">
        <w:t xml:space="preserve"> parashikuara n</w:t>
      </w:r>
      <w:r>
        <w:t>ë</w:t>
      </w:r>
      <w:r w:rsidRPr="00D0698A">
        <w:t xml:space="preserve"> k</w:t>
      </w:r>
      <w:r>
        <w:t>ë</w:t>
      </w:r>
      <w:r w:rsidRPr="00D0698A">
        <w:t>t</w:t>
      </w:r>
      <w:r>
        <w:t>ë</w:t>
      </w:r>
      <w:r w:rsidRPr="00D0698A">
        <w:t xml:space="preserve"> ligj, ka t</w:t>
      </w:r>
      <w:r>
        <w:t>ë</w:t>
      </w:r>
      <w:r w:rsidRPr="00D0698A">
        <w:t xml:space="preserve"> drejt</w:t>
      </w:r>
      <w:r>
        <w:t>ë</w:t>
      </w:r>
      <w:r w:rsidRPr="00D0698A">
        <w:t xml:space="preserve"> t</w:t>
      </w:r>
      <w:r>
        <w:t>’</w:t>
      </w:r>
      <w:r w:rsidRPr="00D0698A">
        <w:t>i drejtohet gjykat</w:t>
      </w:r>
      <w:r>
        <w:t>ë</w:t>
      </w:r>
      <w:r w:rsidRPr="00D0698A">
        <w:t>s".</w:t>
      </w:r>
    </w:p>
    <w:p w:rsidR="00FA74AC" w:rsidRPr="00D0698A" w:rsidRDefault="00FA74AC" w:rsidP="00B80AC2">
      <w:pPr>
        <w:pStyle w:val="Paragrafi"/>
      </w:pPr>
      <w:r w:rsidRPr="00D0698A">
        <w:t>Sikurse parashikohet n</w:t>
      </w:r>
      <w:r>
        <w:t>ë</w:t>
      </w:r>
      <w:r w:rsidRPr="00D0698A">
        <w:t xml:space="preserve"> t</w:t>
      </w:r>
      <w:r>
        <w:t>ë</w:t>
      </w:r>
      <w:r w:rsidRPr="00D0698A">
        <w:t xml:space="preserve"> drejt</w:t>
      </w:r>
      <w:r>
        <w:t>ë</w:t>
      </w:r>
      <w:r w:rsidRPr="00D0698A">
        <w:t>n e procedur</w:t>
      </w:r>
      <w:r>
        <w:t>ë</w:t>
      </w:r>
      <w:r w:rsidRPr="00D0698A">
        <w:t xml:space="preserve">s civile, "juridiksioni </w:t>
      </w:r>
      <w:r>
        <w:t>ë</w:t>
      </w:r>
      <w:r w:rsidRPr="00D0698A">
        <w:t>sht</w:t>
      </w:r>
      <w:r>
        <w:t>ë</w:t>
      </w:r>
      <w:r w:rsidRPr="00D0698A">
        <w:t xml:space="preserve"> nj</w:t>
      </w:r>
      <w:r>
        <w:t>ë</w:t>
      </w:r>
      <w:r w:rsidRPr="00D0698A">
        <w:t xml:space="preserve"> nga funksionet e shtetit, i cili b</w:t>
      </w:r>
      <w:r>
        <w:t>ë</w:t>
      </w:r>
      <w:r w:rsidRPr="00D0698A">
        <w:t>n dallimin nd</w:t>
      </w:r>
      <w:r>
        <w:t>ë</w:t>
      </w:r>
      <w:r w:rsidRPr="00D0698A">
        <w:t>rmjet pushteteve t</w:t>
      </w:r>
      <w:r>
        <w:t>ë</w:t>
      </w:r>
      <w:r w:rsidRPr="00D0698A">
        <w:t xml:space="preserve"> ndara e t</w:t>
      </w:r>
      <w:r>
        <w:t>ë pavaru</w:t>
      </w:r>
      <w:r w:rsidRPr="00D0698A">
        <w:t>ra nd</w:t>
      </w:r>
      <w:r>
        <w:t>ë</w:t>
      </w:r>
      <w:r w:rsidRPr="00D0698A">
        <w:t>rmjet tyre, n</w:t>
      </w:r>
      <w:r>
        <w:t>ë</w:t>
      </w:r>
      <w:r w:rsidRPr="00D0698A">
        <w:t xml:space="preserve"> funksionet nd</w:t>
      </w:r>
      <w:r>
        <w:t>ë</w:t>
      </w:r>
      <w:r w:rsidRPr="00D0698A">
        <w:t>rmjet organeve shtet</w:t>
      </w:r>
      <w:r>
        <w:t>ë</w:t>
      </w:r>
      <w:r w:rsidRPr="00D0698A">
        <w:t>rore dhe nd</w:t>
      </w:r>
      <w:r>
        <w:t>ë</w:t>
      </w:r>
      <w:r w:rsidRPr="00D0698A">
        <w:t>rmjet tyre e organeve t</w:t>
      </w:r>
      <w:r>
        <w:t>ë</w:t>
      </w:r>
      <w:r w:rsidRPr="00D0698A">
        <w:t xml:space="preserve"> pushtetit gjyq</w:t>
      </w:r>
      <w:r>
        <w:t>ë</w:t>
      </w:r>
      <w:r w:rsidRPr="00D0698A">
        <w:t>sor".</w:t>
      </w:r>
    </w:p>
    <w:p w:rsidR="00FA74AC" w:rsidRPr="00D0698A" w:rsidRDefault="00FA74AC" w:rsidP="00B80AC2">
      <w:pPr>
        <w:pStyle w:val="Paragrafi"/>
      </w:pPr>
      <w:r w:rsidRPr="00D0698A">
        <w:t>N</w:t>
      </w:r>
      <w:r>
        <w:t>ë</w:t>
      </w:r>
      <w:r w:rsidRPr="00D0698A">
        <w:t xml:space="preserve"> Kodin e Procedur</w:t>
      </w:r>
      <w:r>
        <w:t>ë</w:t>
      </w:r>
      <w:r w:rsidRPr="00D0698A">
        <w:t>s Civile jan</w:t>
      </w:r>
      <w:r>
        <w:t>ë</w:t>
      </w:r>
      <w:r w:rsidRPr="00D0698A">
        <w:t xml:space="preserve"> p</w:t>
      </w:r>
      <w:r>
        <w:t>ërcaktuar kufi</w:t>
      </w:r>
      <w:r w:rsidRPr="00D0698A">
        <w:t>jt</w:t>
      </w:r>
      <w:r>
        <w:t>ë</w:t>
      </w:r>
      <w:r w:rsidRPr="00D0698A">
        <w:t xml:space="preserve"> nd</w:t>
      </w:r>
      <w:r>
        <w:t>ë</w:t>
      </w:r>
      <w:r w:rsidRPr="00D0698A">
        <w:t>rmjet dy juridiksioneve, si kushte i domosdosh</w:t>
      </w:r>
      <w:r>
        <w:t>me</w:t>
      </w:r>
      <w:r w:rsidRPr="00D0698A">
        <w:t xml:space="preserve"> p</w:t>
      </w:r>
      <w:r>
        <w:t>ë</w:t>
      </w:r>
      <w:r w:rsidRPr="00D0698A">
        <w:t>r respektimin e ligjshm</w:t>
      </w:r>
      <w:r>
        <w:t>ë</w:t>
      </w:r>
      <w:r w:rsidRPr="00D0698A">
        <w:t>ris</w:t>
      </w:r>
      <w:r>
        <w:t>ë</w:t>
      </w:r>
      <w:r w:rsidRPr="00D0698A">
        <w:t xml:space="preserve"> n</w:t>
      </w:r>
      <w:r>
        <w:t>ë</w:t>
      </w:r>
      <w:r w:rsidRPr="00D0698A">
        <w:t xml:space="preserve"> veprimtarin</w:t>
      </w:r>
      <w:r>
        <w:t>ë</w:t>
      </w:r>
      <w:r w:rsidRPr="00D0698A">
        <w:t xml:space="preserve"> e tyre dhe jan</w:t>
      </w:r>
      <w:r>
        <w:t>ë</w:t>
      </w:r>
      <w:r w:rsidRPr="00D0698A">
        <w:t xml:space="preserve"> parashikuar edhe dispozitat p</w:t>
      </w:r>
      <w:r>
        <w:t>ë</w:t>
      </w:r>
      <w:r w:rsidRPr="00D0698A">
        <w:t>r respektimin e k</w:t>
      </w:r>
      <w:r>
        <w:t>ëtij kufiri, siç</w:t>
      </w:r>
      <w:r w:rsidRPr="00D0698A">
        <w:t xml:space="preserve"> b</w:t>
      </w:r>
      <w:r>
        <w:t>ë</w:t>
      </w:r>
      <w:r w:rsidRPr="00D0698A">
        <w:t>het fjal</w:t>
      </w:r>
      <w:r>
        <w:t>ë</w:t>
      </w:r>
      <w:r w:rsidRPr="00D0698A">
        <w:t xml:space="preserve"> n</w:t>
      </w:r>
      <w:r>
        <w:t>ë</w:t>
      </w:r>
      <w:r w:rsidRPr="00D0698A">
        <w:t xml:space="preserve"> nenet 59 e 60 t</w:t>
      </w:r>
      <w:r>
        <w:t xml:space="preserve">ë Kodit të Procedurës </w:t>
      </w:r>
      <w:r w:rsidRPr="00D0698A">
        <w:t>Civile.</w:t>
      </w:r>
    </w:p>
    <w:p w:rsidR="00FA74AC" w:rsidRPr="00D0698A" w:rsidRDefault="00FA74AC" w:rsidP="00B80AC2">
      <w:pPr>
        <w:pStyle w:val="Paragrafi"/>
      </w:pPr>
      <w:r w:rsidRPr="00D0698A">
        <w:t>N</w:t>
      </w:r>
      <w:r>
        <w:t>ë</w:t>
      </w:r>
      <w:r w:rsidRPr="00D0698A">
        <w:t xml:space="preserve"> nenin 137/3 t</w:t>
      </w:r>
      <w:r>
        <w:t>ë Kodi</w:t>
      </w:r>
      <w:r w:rsidR="00754D05">
        <w:t>t të Procedurave</w:t>
      </w:r>
      <w:r>
        <w:t xml:space="preserve"> </w:t>
      </w:r>
      <w:r w:rsidRPr="00D0698A">
        <w:t>Administrative p</w:t>
      </w:r>
      <w:r>
        <w:t>ë</w:t>
      </w:r>
      <w:r w:rsidRPr="00D0698A">
        <w:t>rcaktohet n</w:t>
      </w:r>
      <w:r>
        <w:t>ë parim se</w:t>
      </w:r>
      <w:r w:rsidRPr="00D0698A">
        <w:t xml:space="preserve"> pal</w:t>
      </w:r>
      <w:r>
        <w:t>ë</w:t>
      </w:r>
      <w:r w:rsidRPr="00D0698A">
        <w:t>t e interesuara mund t</w:t>
      </w:r>
      <w:r>
        <w:t>’</w:t>
      </w:r>
      <w:r w:rsidRPr="00D0698A">
        <w:t>i drejtohen gjykat</w:t>
      </w:r>
      <w:r>
        <w:t>ë</w:t>
      </w:r>
      <w:r w:rsidRPr="00D0698A">
        <w:t>s vet</w:t>
      </w:r>
      <w:r>
        <w:t>ë</w:t>
      </w:r>
      <w:r w:rsidRPr="00D0698A">
        <w:t>m pasi t</w:t>
      </w:r>
      <w:r>
        <w:t>ë</w:t>
      </w:r>
      <w:r w:rsidRPr="00D0698A">
        <w:t xml:space="preserve"> ken</w:t>
      </w:r>
      <w:r>
        <w:t>ë</w:t>
      </w:r>
      <w:r w:rsidRPr="00D0698A">
        <w:t xml:space="preserve"> ezauruar rekursin administrativ. E nj</w:t>
      </w:r>
      <w:r>
        <w:t>ë</w:t>
      </w:r>
      <w:r w:rsidRPr="00D0698A">
        <w:t>jta gj</w:t>
      </w:r>
      <w:r>
        <w:t>ë</w:t>
      </w:r>
      <w:r w:rsidRPr="00D0698A">
        <w:t xml:space="preserve"> parashikohet edhe nga neni 59 i ligjit nr.8560, dat</w:t>
      </w:r>
      <w:r>
        <w:t>ë</w:t>
      </w:r>
      <w:r w:rsidRPr="00D0698A">
        <w:t xml:space="preserve"> 22.12.1999 "P</w:t>
      </w:r>
      <w:r>
        <w:t>ër procedurat t</w:t>
      </w:r>
      <w:r w:rsidRPr="00D0698A">
        <w:t>atimore n</w:t>
      </w:r>
      <w:r>
        <w:t>ë</w:t>
      </w:r>
      <w:r w:rsidRPr="00D0698A">
        <w:t xml:space="preserve"> Republik</w:t>
      </w:r>
      <w:r>
        <w:t>ë</w:t>
      </w:r>
      <w:r w:rsidRPr="00D0698A">
        <w:t>n e Shqip</w:t>
      </w:r>
      <w:r>
        <w:t>ë</w:t>
      </w:r>
      <w:r w:rsidRPr="00D0698A">
        <w:t>ris</w:t>
      </w:r>
      <w:r>
        <w:t>ë</w:t>
      </w:r>
      <w:r w:rsidRPr="00D0698A">
        <w:t>".</w:t>
      </w:r>
    </w:p>
    <w:p w:rsidR="00FA74AC" w:rsidRPr="00D0698A" w:rsidRDefault="00FA74AC" w:rsidP="00B80AC2">
      <w:pPr>
        <w:pStyle w:val="Paragrafi"/>
      </w:pPr>
      <w:r w:rsidRPr="00D0698A">
        <w:t>N</w:t>
      </w:r>
      <w:r>
        <w:t>ë respektim të</w:t>
      </w:r>
      <w:r w:rsidRPr="00D0698A">
        <w:t xml:space="preserve"> k</w:t>
      </w:r>
      <w:r>
        <w:t>ë</w:t>
      </w:r>
      <w:r w:rsidRPr="00D0698A">
        <w:t>rkesave t</w:t>
      </w:r>
      <w:r>
        <w:t>ë</w:t>
      </w:r>
      <w:r w:rsidRPr="00D0698A">
        <w:t xml:space="preserve"> dispozitave ligjore t</w:t>
      </w:r>
      <w:r>
        <w:t>ë</w:t>
      </w:r>
      <w:r w:rsidRPr="00D0698A">
        <w:t xml:space="preserve"> m</w:t>
      </w:r>
      <w:r>
        <w:t>ë</w:t>
      </w:r>
      <w:r w:rsidRPr="00D0698A">
        <w:t>sip</w:t>
      </w:r>
      <w:r>
        <w:t>ërme, ç</w:t>
      </w:r>
      <w:r w:rsidRPr="00D0698A">
        <w:t>mojm</w:t>
      </w:r>
      <w:r>
        <w:t>ë</w:t>
      </w:r>
      <w:r w:rsidRPr="00D0698A">
        <w:t xml:space="preserve"> se ezaurimi i rrug</w:t>
      </w:r>
      <w:r>
        <w:t>ës së</w:t>
      </w:r>
      <w:r w:rsidRPr="00D0698A">
        <w:t xml:space="preserve"> ankimit administrativ </w:t>
      </w:r>
      <w:r>
        <w:t>ë</w:t>
      </w:r>
      <w:r w:rsidRPr="00D0698A">
        <w:t>sht</w:t>
      </w:r>
      <w:r>
        <w:t>ë</w:t>
      </w:r>
      <w:r w:rsidRPr="00D0698A">
        <w:t xml:space="preserve"> nj</w:t>
      </w:r>
      <w:r>
        <w:t>ë</w:t>
      </w:r>
      <w:r w:rsidRPr="00D0698A">
        <w:t xml:space="preserve"> kusht i domosdosh</w:t>
      </w:r>
      <w:r>
        <w:t>ë</w:t>
      </w:r>
      <w:r w:rsidRPr="00D0698A">
        <w:t>m p</w:t>
      </w:r>
      <w:r>
        <w:t>ë</w:t>
      </w:r>
      <w:r w:rsidRPr="00D0698A">
        <w:t>r paraqitjen e padis</w:t>
      </w:r>
      <w:r>
        <w:t>ë</w:t>
      </w:r>
      <w:r w:rsidRPr="00D0698A">
        <w:t xml:space="preserve"> n</w:t>
      </w:r>
      <w:r>
        <w:t>ë</w:t>
      </w:r>
      <w:r w:rsidRPr="00D0698A">
        <w:t xml:space="preserve"> gjykat</w:t>
      </w:r>
      <w:r>
        <w:t>ë dhe</w:t>
      </w:r>
      <w:r w:rsidRPr="00D0698A">
        <w:t xml:space="preserve"> ezaurimi i rrug</w:t>
      </w:r>
      <w:r>
        <w:t>ë</w:t>
      </w:r>
      <w:r w:rsidRPr="00D0698A">
        <w:t>s administrative b</w:t>
      </w:r>
      <w:r>
        <w:t>ë</w:t>
      </w:r>
      <w:r w:rsidRPr="00D0698A">
        <w:t>h</w:t>
      </w:r>
      <w:r>
        <w:t>e</w:t>
      </w:r>
      <w:r w:rsidRPr="00D0698A">
        <w:t>t vet</w:t>
      </w:r>
      <w:r>
        <w:t>ë</w:t>
      </w:r>
      <w:r w:rsidRPr="00D0698A">
        <w:t>m n</w:t>
      </w:r>
      <w:r>
        <w:t>ë</w:t>
      </w:r>
      <w:r w:rsidRPr="00D0698A">
        <w:t xml:space="preserve"> ato raste kur (organi administrativ) n</w:t>
      </w:r>
      <w:r>
        <w:t>ë</w:t>
      </w:r>
      <w:r w:rsidRPr="00D0698A">
        <w:t xml:space="preserve"> rastin n</w:t>
      </w:r>
      <w:r>
        <w:t>ë shqyrtim Drejtoria e Apelimi</w:t>
      </w:r>
      <w:r w:rsidRPr="00D0698A">
        <w:t>t Tatimor pran</w:t>
      </w:r>
      <w:r>
        <w:t>ë</w:t>
      </w:r>
      <w:r w:rsidRPr="00D0698A">
        <w:t xml:space="preserve"> Drejtoris</w:t>
      </w:r>
      <w:r>
        <w:t>ë</w:t>
      </w:r>
      <w:r w:rsidRPr="00D0698A">
        <w:t xml:space="preserve"> s</w:t>
      </w:r>
      <w:r>
        <w:t>ë</w:t>
      </w:r>
      <w:r w:rsidRPr="00D0698A">
        <w:t xml:space="preserve"> P</w:t>
      </w:r>
      <w:r>
        <w:t>ë</w:t>
      </w:r>
      <w:r w:rsidRPr="00D0698A">
        <w:t>rgjithshme t</w:t>
      </w:r>
      <w:r>
        <w:t>ë Tatimeve</w:t>
      </w:r>
      <w:r w:rsidRPr="00D0698A">
        <w:t xml:space="preserve"> dhe Komisioni i Apelimit Tatimor pran</w:t>
      </w:r>
      <w:r>
        <w:t>ë</w:t>
      </w:r>
      <w:r w:rsidRPr="00D0698A">
        <w:t xml:space="preserve"> Ministris</w:t>
      </w:r>
      <w:r>
        <w:t>ë</w:t>
      </w:r>
      <w:r w:rsidRPr="00D0698A">
        <w:t xml:space="preserve"> s</w:t>
      </w:r>
      <w:r>
        <w:t>ë</w:t>
      </w:r>
      <w:r w:rsidRPr="00D0698A">
        <w:t xml:space="preserve"> Financave, </w:t>
      </w:r>
      <w:r>
        <w:t>ë</w:t>
      </w:r>
      <w:r w:rsidRPr="00D0698A">
        <w:t>sht</w:t>
      </w:r>
      <w:r>
        <w:t>ë</w:t>
      </w:r>
      <w:r w:rsidRPr="00D0698A">
        <w:t xml:space="preserve"> vendosur n</w:t>
      </w:r>
      <w:r>
        <w:t>ë</w:t>
      </w:r>
      <w:r w:rsidRPr="00D0698A">
        <w:t xml:space="preserve"> kushte t</w:t>
      </w:r>
      <w:r>
        <w:t>ë</w:t>
      </w:r>
      <w:r w:rsidRPr="00D0698A">
        <w:t xml:space="preserve"> tilla q</w:t>
      </w:r>
      <w:r>
        <w:t>ë</w:t>
      </w:r>
      <w:r w:rsidRPr="00D0698A">
        <w:t xml:space="preserve"> t</w:t>
      </w:r>
      <w:r>
        <w:t>ë</w:t>
      </w:r>
      <w:r w:rsidRPr="00D0698A">
        <w:t xml:space="preserve"> mund t</w:t>
      </w:r>
      <w:r>
        <w:t>ë</w:t>
      </w:r>
      <w:r w:rsidRPr="00D0698A">
        <w:t xml:space="preserve"> shprehet p</w:t>
      </w:r>
      <w:r>
        <w:t>ër themelin e çë</w:t>
      </w:r>
      <w:r w:rsidRPr="00D0698A">
        <w:t>shtjes. Nj</w:t>
      </w:r>
      <w:r>
        <w:t>ë</w:t>
      </w:r>
      <w:r w:rsidRPr="00D0698A">
        <w:t xml:space="preserve"> nga elementet q</w:t>
      </w:r>
      <w:r>
        <w:t>ë</w:t>
      </w:r>
      <w:r w:rsidRPr="00D0698A">
        <w:t xml:space="preserve"> duhet t</w:t>
      </w:r>
      <w:r>
        <w:t>ë</w:t>
      </w:r>
      <w:r w:rsidRPr="00D0698A">
        <w:t xml:space="preserve"> respektohen n</w:t>
      </w:r>
      <w:r>
        <w:t>ë</w:t>
      </w:r>
      <w:r w:rsidRPr="00D0698A">
        <w:t xml:space="preserve"> lidhje me k</w:t>
      </w:r>
      <w:r>
        <w:t>ë</w:t>
      </w:r>
      <w:r w:rsidRPr="00D0698A">
        <w:t>t</w:t>
      </w:r>
      <w:r>
        <w:t>ë</w:t>
      </w:r>
      <w:r w:rsidRPr="00D0698A">
        <w:t xml:space="preserve"> (q</w:t>
      </w:r>
      <w:r>
        <w:t>ë</w:t>
      </w:r>
      <w:r w:rsidRPr="00D0698A">
        <w:t xml:space="preserve"> organi administrativ t</w:t>
      </w:r>
      <w:r>
        <w:t>ë</w:t>
      </w:r>
      <w:r w:rsidRPr="00D0698A">
        <w:t xml:space="preserve"> mund t</w:t>
      </w:r>
      <w:r>
        <w:t>ë</w:t>
      </w:r>
      <w:r w:rsidRPr="00D0698A">
        <w:t xml:space="preserve"> shprehet p</w:t>
      </w:r>
      <w:r>
        <w:t>ë</w:t>
      </w:r>
      <w:r w:rsidRPr="00D0698A">
        <w:t xml:space="preserve">r themelin), </w:t>
      </w:r>
      <w:r>
        <w:t>ë</w:t>
      </w:r>
      <w:r w:rsidRPr="00D0698A">
        <w:t>sht</w:t>
      </w:r>
      <w:r>
        <w:t>ë</w:t>
      </w:r>
      <w:r w:rsidRPr="00D0698A">
        <w:t xml:space="preserve"> edhe afati i p</w:t>
      </w:r>
      <w:r>
        <w:t>ë</w:t>
      </w:r>
      <w:r w:rsidRPr="00D0698A">
        <w:t>rcaktuar n</w:t>
      </w:r>
      <w:r>
        <w:t>ë</w:t>
      </w:r>
      <w:r w:rsidRPr="00D0698A">
        <w:t xml:space="preserve"> ligj p</w:t>
      </w:r>
      <w:r>
        <w:t>ë</w:t>
      </w:r>
      <w:r w:rsidRPr="00D0698A">
        <w:t>r paraqitjen e ankimit administrative tek organi i administrat</w:t>
      </w:r>
      <w:r>
        <w:t>ë</w:t>
      </w:r>
      <w:r w:rsidRPr="00D0698A">
        <w:t>s shtet</w:t>
      </w:r>
      <w:r>
        <w:t>ë</w:t>
      </w:r>
      <w:r w:rsidRPr="00D0698A">
        <w:t xml:space="preserve">rore, i cili nuk </w:t>
      </w:r>
      <w:r>
        <w:t>ë</w:t>
      </w:r>
      <w:r w:rsidRPr="00D0698A">
        <w:t>sht</w:t>
      </w:r>
      <w:r>
        <w:t>ë</w:t>
      </w:r>
      <w:r w:rsidRPr="00D0698A">
        <w:t xml:space="preserve"> afat parashkrimi, pasi n</w:t>
      </w:r>
      <w:r>
        <w:t>ë nenin 64 t</w:t>
      </w:r>
      <w:r w:rsidR="00B56A3E">
        <w:t>ë Kodit të Procedurave</w:t>
      </w:r>
      <w:r>
        <w:t xml:space="preserve"> </w:t>
      </w:r>
      <w:r w:rsidRPr="00D0698A">
        <w:t xml:space="preserve">Administrative </w:t>
      </w:r>
      <w:r>
        <w:t>ë</w:t>
      </w:r>
      <w:r w:rsidRPr="00D0698A">
        <w:t>sht</w:t>
      </w:r>
      <w:r>
        <w:t>ë</w:t>
      </w:r>
      <w:r w:rsidRPr="00D0698A">
        <w:t xml:space="preserve"> parashikuar e drejta e pal</w:t>
      </w:r>
      <w:r>
        <w:t>ë</w:t>
      </w:r>
      <w:r w:rsidRPr="00D0698A">
        <w:t>s q</w:t>
      </w:r>
      <w:r>
        <w:t>ë</w:t>
      </w:r>
      <w:r w:rsidRPr="00D0698A">
        <w:t xml:space="preserve"> t</w:t>
      </w:r>
      <w:r>
        <w:t>ë</w:t>
      </w:r>
      <w:r w:rsidRPr="00D0698A">
        <w:t xml:space="preserve"> k</w:t>
      </w:r>
      <w:r>
        <w:t>ë</w:t>
      </w:r>
      <w:r w:rsidRPr="00D0698A">
        <w:t>rkoj</w:t>
      </w:r>
      <w:r>
        <w:t>ë</w:t>
      </w:r>
      <w:r w:rsidRPr="00D0698A">
        <w:t xml:space="preserve"> rivendosjen n</w:t>
      </w:r>
      <w:r>
        <w:t>ë</w:t>
      </w:r>
      <w:r w:rsidRPr="00D0698A">
        <w:t xml:space="preserve"> afat pran</w:t>
      </w:r>
      <w:r>
        <w:t>ë</w:t>
      </w:r>
      <w:r w:rsidRPr="00D0698A">
        <w:t xml:space="preserve"> organit q</w:t>
      </w:r>
      <w:r>
        <w:t>ë</w:t>
      </w:r>
      <w:r w:rsidRPr="00D0698A">
        <w:t xml:space="preserve"> zhvillon procedur</w:t>
      </w:r>
      <w:r>
        <w:t>ë</w:t>
      </w:r>
      <w:r w:rsidRPr="00D0698A">
        <w:t>n administrative.</w:t>
      </w:r>
    </w:p>
    <w:p w:rsidR="00FA74AC" w:rsidRPr="00D0698A" w:rsidRDefault="00FA74AC" w:rsidP="00B80AC2">
      <w:pPr>
        <w:pStyle w:val="Paragrafi"/>
      </w:pPr>
      <w:r w:rsidRPr="00D0698A">
        <w:t>N</w:t>
      </w:r>
      <w:r>
        <w:t>ë</w:t>
      </w:r>
      <w:r w:rsidRPr="00D0698A">
        <w:t xml:space="preserve"> kushtet kur Drejtoria e Apelit Tatimor pran</w:t>
      </w:r>
      <w:r>
        <w:t>ë</w:t>
      </w:r>
      <w:r w:rsidRPr="00D0698A">
        <w:t xml:space="preserve"> Drejtoris</w:t>
      </w:r>
      <w:r>
        <w:t>ë</w:t>
      </w:r>
      <w:r w:rsidRPr="00D0698A">
        <w:t xml:space="preserve"> s</w:t>
      </w:r>
      <w:r>
        <w:t>ë</w:t>
      </w:r>
      <w:r w:rsidRPr="00D0698A">
        <w:t xml:space="preserve"> P</w:t>
      </w:r>
      <w:r>
        <w:t>ë</w:t>
      </w:r>
      <w:r w:rsidRPr="00D0698A">
        <w:t>rgjithshme t</w:t>
      </w:r>
      <w:r>
        <w:t>ë</w:t>
      </w:r>
      <w:r w:rsidRPr="00D0698A">
        <w:t xml:space="preserve"> Tatimeve nuk ka marr</w:t>
      </w:r>
      <w:r>
        <w:t>ë</w:t>
      </w:r>
      <w:r w:rsidRPr="00D0698A">
        <w:t xml:space="preserve"> n</w:t>
      </w:r>
      <w:r>
        <w:t>ë</w:t>
      </w:r>
      <w:r w:rsidRPr="00D0698A">
        <w:t xml:space="preserve"> shqyrtim apelimi administrativ t</w:t>
      </w:r>
      <w:r>
        <w:t>ë</w:t>
      </w:r>
      <w:r w:rsidRPr="00D0698A">
        <w:t xml:space="preserve"> padit</w:t>
      </w:r>
      <w:r>
        <w:t>ë</w:t>
      </w:r>
      <w:r w:rsidRPr="00D0698A">
        <w:t>sit, p</w:t>
      </w:r>
      <w:r>
        <w:t>ë</w:t>
      </w:r>
      <w:r w:rsidRPr="00D0698A">
        <w:t>r shkak t</w:t>
      </w:r>
      <w:r>
        <w:t>ë</w:t>
      </w:r>
      <w:r w:rsidRPr="00D0698A">
        <w:t xml:space="preserve"> kalimit t</w:t>
      </w:r>
      <w:r>
        <w:t>ë</w:t>
      </w:r>
      <w:r w:rsidRPr="00D0698A">
        <w:t xml:space="preserve"> afatit ligjor p</w:t>
      </w:r>
      <w:r>
        <w:t>ë</w:t>
      </w:r>
      <w:r w:rsidRPr="00D0698A">
        <w:t>r b</w:t>
      </w:r>
      <w:r>
        <w:t>ë</w:t>
      </w:r>
      <w:r w:rsidRPr="00D0698A">
        <w:t>rjen e apelimit, dhe kur Komisioni i Apelimit Tatimor n</w:t>
      </w:r>
      <w:r>
        <w:t>ë</w:t>
      </w:r>
      <w:r w:rsidRPr="00D0698A">
        <w:t xml:space="preserve"> Ministrin</w:t>
      </w:r>
      <w:r>
        <w:t>ë</w:t>
      </w:r>
      <w:r w:rsidRPr="00D0698A">
        <w:t xml:space="preserve"> e Financave ka rr</w:t>
      </w:r>
      <w:r>
        <w:t>ë</w:t>
      </w:r>
      <w:r w:rsidRPr="00D0698A">
        <w:t>zuar k</w:t>
      </w:r>
      <w:r>
        <w:t>ë</w:t>
      </w:r>
      <w:r w:rsidRPr="00D0698A">
        <w:t>rkes</w:t>
      </w:r>
      <w:r>
        <w:t>ë</w:t>
      </w:r>
      <w:r w:rsidRPr="00D0698A">
        <w:t>n e padit</w:t>
      </w:r>
      <w:r>
        <w:t>ë</w:t>
      </w:r>
      <w:r w:rsidRPr="00D0698A">
        <w:t>sit, ky i fundit duhej t</w:t>
      </w:r>
      <w:r>
        <w:t>ë</w:t>
      </w:r>
      <w:r w:rsidRPr="00D0698A">
        <w:t xml:space="preserve"> k</w:t>
      </w:r>
      <w:r>
        <w:t>ë</w:t>
      </w:r>
      <w:r w:rsidRPr="00D0698A">
        <w:t>rkonte rivendosjen n</w:t>
      </w:r>
      <w:r>
        <w:t>ë</w:t>
      </w:r>
      <w:r w:rsidRPr="00D0698A">
        <w:t xml:space="preserve"> afat pran</w:t>
      </w:r>
      <w:r>
        <w:t>ë</w:t>
      </w:r>
      <w:r w:rsidRPr="00D0698A">
        <w:t xml:space="preserve"> organit q</w:t>
      </w:r>
      <w:r>
        <w:t>ë</w:t>
      </w:r>
      <w:r w:rsidRPr="00D0698A">
        <w:t xml:space="preserve"> ka zhvilluar </w:t>
      </w:r>
      <w:r>
        <w:t>procedurë</w:t>
      </w:r>
      <w:r w:rsidRPr="00D0698A">
        <w:t>n administrative, gj</w:t>
      </w:r>
      <w:r>
        <w:t>ë</w:t>
      </w:r>
      <w:r w:rsidRPr="00D0698A">
        <w:t xml:space="preserve"> t</w:t>
      </w:r>
      <w:r>
        <w:t>ë</w:t>
      </w:r>
      <w:r w:rsidRPr="00D0698A">
        <w:t xml:space="preserve"> cil</w:t>
      </w:r>
      <w:r>
        <w:t>ë</w:t>
      </w:r>
      <w:r w:rsidRPr="00D0698A">
        <w:t>n nuk rezulton ta ket</w:t>
      </w:r>
      <w:r>
        <w:t>ë</w:t>
      </w:r>
      <w:r w:rsidRPr="00D0698A">
        <w:t xml:space="preserve"> b</w:t>
      </w:r>
      <w:r>
        <w:t>ë</w:t>
      </w:r>
      <w:r w:rsidRPr="00D0698A">
        <w:t>r</w:t>
      </w:r>
      <w:r>
        <w:t>ë</w:t>
      </w:r>
      <w:r w:rsidRPr="00D0698A">
        <w:t>. Mosveprimi i padit</w:t>
      </w:r>
      <w:r>
        <w:t>ë</w:t>
      </w:r>
      <w:r w:rsidRPr="00D0698A">
        <w:t>sit p</w:t>
      </w:r>
      <w:r>
        <w:t>ë</w:t>
      </w:r>
      <w:r w:rsidRPr="00D0698A">
        <w:t>r t</w:t>
      </w:r>
      <w:r>
        <w:t>ë</w:t>
      </w:r>
      <w:r w:rsidRPr="00D0698A">
        <w:t xml:space="preserve"> k</w:t>
      </w:r>
      <w:r>
        <w:t>ë</w:t>
      </w:r>
      <w:r w:rsidRPr="00D0698A">
        <w:t>rkuar t</w:t>
      </w:r>
      <w:r>
        <w:t>ë</w:t>
      </w:r>
      <w:r w:rsidRPr="00D0698A">
        <w:t xml:space="preserve"> rivendoset n</w:t>
      </w:r>
      <w:r>
        <w:t>ë</w:t>
      </w:r>
      <w:r w:rsidRPr="00D0698A">
        <w:t xml:space="preserve"> afatin e humbur pran</w:t>
      </w:r>
      <w:r>
        <w:t>ë</w:t>
      </w:r>
      <w:r w:rsidRPr="00D0698A">
        <w:t xml:space="preserve"> organit administrativ, paraqitet me pasoja n</w:t>
      </w:r>
      <w:r>
        <w:t>ë</w:t>
      </w:r>
      <w:r w:rsidRPr="00D0698A">
        <w:t xml:space="preserve"> k</w:t>
      </w:r>
      <w:r>
        <w:t>ë</w:t>
      </w:r>
      <w:r w:rsidRPr="00D0698A">
        <w:t>t</w:t>
      </w:r>
      <w:r>
        <w:t>ë</w:t>
      </w:r>
      <w:r w:rsidRPr="00D0698A">
        <w:t xml:space="preserve"> rast, q</w:t>
      </w:r>
      <w:r>
        <w:t>ë</w:t>
      </w:r>
      <w:r w:rsidRPr="00D0698A">
        <w:t xml:space="preserve"> lidhen me mosshqyrtimin n</w:t>
      </w:r>
      <w:r>
        <w:t>ë</w:t>
      </w:r>
      <w:r w:rsidRPr="00D0698A">
        <w:t xml:space="preserve"> themel t</w:t>
      </w:r>
      <w:r>
        <w:t>ë çë</w:t>
      </w:r>
      <w:r w:rsidRPr="00D0698A">
        <w:t>shtjes nga asnj</w:t>
      </w:r>
      <w:r>
        <w:t>ë</w:t>
      </w:r>
      <w:r w:rsidRPr="00D0698A">
        <w:t>ra prej hallkave t</w:t>
      </w:r>
      <w:r>
        <w:t>ë ankimit administrativ</w:t>
      </w:r>
      <w:r w:rsidRPr="00D0698A">
        <w:t>, duke b</w:t>
      </w:r>
      <w:r>
        <w:t>ë</w:t>
      </w:r>
      <w:r w:rsidRPr="00D0698A">
        <w:t>r</w:t>
      </w:r>
      <w:r>
        <w:t>ë</w:t>
      </w:r>
      <w:r w:rsidRPr="00D0698A">
        <w:t xml:space="preserve"> q</w:t>
      </w:r>
      <w:r>
        <w:t>ë</w:t>
      </w:r>
      <w:r w:rsidRPr="00D0698A">
        <w:t xml:space="preserve"> edhe gjykata t</w:t>
      </w:r>
      <w:r>
        <w:t>ë</w:t>
      </w:r>
      <w:r w:rsidRPr="00D0698A">
        <w:t xml:space="preserve"> mos ket</w:t>
      </w:r>
      <w:r>
        <w:t>ë</w:t>
      </w:r>
      <w:r w:rsidRPr="00D0698A">
        <w:t xml:space="preserve"> mund</w:t>
      </w:r>
      <w:r>
        <w:t>ë</w:t>
      </w:r>
      <w:r w:rsidRPr="00D0698A">
        <w:t>si t</w:t>
      </w:r>
      <w:r>
        <w:t>ë</w:t>
      </w:r>
      <w:r w:rsidRPr="00D0698A">
        <w:t xml:space="preserve"> shprehet p</w:t>
      </w:r>
      <w:r>
        <w:t>ër themelin e çë</w:t>
      </w:r>
      <w:r w:rsidRPr="00D0698A">
        <w:t>shtjes, p</w:t>
      </w:r>
      <w:r>
        <w:t>ë</w:t>
      </w:r>
      <w:r w:rsidRPr="00D0698A">
        <w:t>r shkak t</w:t>
      </w:r>
      <w:r>
        <w:t>ë</w:t>
      </w:r>
      <w:r w:rsidRPr="00D0698A">
        <w:t xml:space="preserve"> mosshqyrtimit (ezaurimit) t</w:t>
      </w:r>
      <w:r>
        <w:t>ë</w:t>
      </w:r>
      <w:r w:rsidRPr="00D0698A">
        <w:t xml:space="preserve"> rrug</w:t>
      </w:r>
      <w:r>
        <w:t>ë</w:t>
      </w:r>
      <w:r w:rsidRPr="00D0698A">
        <w:t>s s</w:t>
      </w:r>
      <w:r>
        <w:t>ë</w:t>
      </w:r>
      <w:r w:rsidRPr="00D0698A">
        <w:t xml:space="preserve"> ankimit administrativ.</w:t>
      </w:r>
    </w:p>
    <w:p w:rsidR="00FA74AC" w:rsidRPr="00D0698A" w:rsidRDefault="00FA74AC" w:rsidP="00B80AC2">
      <w:pPr>
        <w:pStyle w:val="Paragrafi"/>
      </w:pPr>
      <w:r w:rsidRPr="00D0698A">
        <w:t>P</w:t>
      </w:r>
      <w:r>
        <w:t>ë</w:t>
      </w:r>
      <w:r w:rsidRPr="00D0698A">
        <w:t>rsa argumentuam m</w:t>
      </w:r>
      <w:r>
        <w:t>ë</w:t>
      </w:r>
      <w:r w:rsidRPr="00D0698A">
        <w:t xml:space="preserve"> sip</w:t>
      </w:r>
      <w:r>
        <w:t>ër, ç</w:t>
      </w:r>
      <w:r w:rsidRPr="00D0698A">
        <w:t>mojm</w:t>
      </w:r>
      <w:r>
        <w:t>ë</w:t>
      </w:r>
      <w:r w:rsidRPr="00D0698A">
        <w:t xml:space="preserve"> se instituti i rivendosjes n</w:t>
      </w:r>
      <w:r>
        <w:t>ë afat</w:t>
      </w:r>
      <w:r w:rsidRPr="00D0698A">
        <w:t xml:space="preserve"> lidhet me krijimin e mund</w:t>
      </w:r>
      <w:r>
        <w:t>ë</w:t>
      </w:r>
      <w:r w:rsidRPr="00D0698A">
        <w:t>sis</w:t>
      </w:r>
      <w:r>
        <w:t>ë</w:t>
      </w:r>
      <w:r w:rsidRPr="00D0698A">
        <w:t xml:space="preserve"> p</w:t>
      </w:r>
      <w:r>
        <w:t>ë</w:t>
      </w:r>
      <w:r w:rsidRPr="00D0698A">
        <w:t>r organin administrativ q</w:t>
      </w:r>
      <w:r>
        <w:t>ë</w:t>
      </w:r>
      <w:r w:rsidRPr="00D0698A">
        <w:t xml:space="preserve"> t</w:t>
      </w:r>
      <w:r>
        <w:t>ë</w:t>
      </w:r>
      <w:r w:rsidRPr="00D0698A">
        <w:t xml:space="preserve"> shprehet p</w:t>
      </w:r>
      <w:r>
        <w:t>ër themelin e çë</w:t>
      </w:r>
      <w:r w:rsidRPr="00D0698A">
        <w:t>shtjes, e jo t</w:t>
      </w:r>
      <w:r>
        <w:t>ë</w:t>
      </w:r>
      <w:r w:rsidRPr="00D0698A">
        <w:t xml:space="preserve"> mbyll</w:t>
      </w:r>
      <w:r>
        <w:t>ë</w:t>
      </w:r>
      <w:r w:rsidRPr="00D0698A">
        <w:t xml:space="preserve"> procedur</w:t>
      </w:r>
      <w:r>
        <w:t>ë</w:t>
      </w:r>
      <w:r w:rsidRPr="00D0698A">
        <w:t>n administrative duke vendosur mosshqyrtimin e ankimit si t</w:t>
      </w:r>
      <w:r>
        <w:t>ë</w:t>
      </w:r>
      <w:r w:rsidRPr="00D0698A">
        <w:t xml:space="preserve"> paraqitur jasht</w:t>
      </w:r>
      <w:r>
        <w:t>ë</w:t>
      </w:r>
      <w:r w:rsidRPr="00D0698A">
        <w:t xml:space="preserve"> afatit. P</w:t>
      </w:r>
      <w:r>
        <w:t>ë</w:t>
      </w:r>
      <w:r w:rsidRPr="00D0698A">
        <w:t>r t</w:t>
      </w:r>
      <w:r>
        <w:t>ë</w:t>
      </w:r>
      <w:r w:rsidRPr="00D0698A">
        <w:t xml:space="preserve"> garantuar t</w:t>
      </w:r>
      <w:r>
        <w:t>ë</w:t>
      </w:r>
      <w:r w:rsidRPr="00D0698A">
        <w:t xml:space="preserve"> drejt</w:t>
      </w:r>
      <w:r>
        <w:t>ë</w:t>
      </w:r>
      <w:r w:rsidRPr="00D0698A">
        <w:t>n p</w:t>
      </w:r>
      <w:r>
        <w:t>ë</w:t>
      </w:r>
      <w:r w:rsidRPr="00D0698A">
        <w:t>r t</w:t>
      </w:r>
      <w:r>
        <w:t>’</w:t>
      </w:r>
      <w:r w:rsidRPr="00D0698A">
        <w:t>u rivendosur n</w:t>
      </w:r>
      <w:r>
        <w:t>ë</w:t>
      </w:r>
      <w:r w:rsidRPr="00D0698A">
        <w:t xml:space="preserve"> afatin e humbur, n</w:t>
      </w:r>
      <w:r>
        <w:t>ë</w:t>
      </w:r>
      <w:r w:rsidRPr="00D0698A">
        <w:t xml:space="preserve"> rast refuzimi t</w:t>
      </w:r>
      <w:r>
        <w:t>ë kë</w:t>
      </w:r>
      <w:r w:rsidRPr="00D0698A">
        <w:t>rk</w:t>
      </w:r>
      <w:r>
        <w:t>esë</w:t>
      </w:r>
      <w:r w:rsidRPr="00D0698A">
        <w:t>s nga or</w:t>
      </w:r>
      <w:r>
        <w:t>gani administrati</w:t>
      </w:r>
      <w:r w:rsidR="00B52C42">
        <w:t>v, neni 65 i Kodit të Procedurave</w:t>
      </w:r>
      <w:r>
        <w:t xml:space="preserve"> </w:t>
      </w:r>
      <w:r w:rsidRPr="00D0698A">
        <w:t>Administrative parashikon t</w:t>
      </w:r>
      <w:r>
        <w:t>ë</w:t>
      </w:r>
      <w:r w:rsidRPr="00D0698A">
        <w:t xml:space="preserve"> drejt</w:t>
      </w:r>
      <w:r>
        <w:t>ë</w:t>
      </w:r>
      <w:r w:rsidRPr="00D0698A">
        <w:t>n e subjektit p</w:t>
      </w:r>
      <w:r>
        <w:t>ë</w:t>
      </w:r>
      <w:r w:rsidRPr="00D0698A">
        <w:t>r t</w:t>
      </w:r>
      <w:r>
        <w:t>ë</w:t>
      </w:r>
      <w:r w:rsidRPr="00D0698A">
        <w:t xml:space="preserve"> b</w:t>
      </w:r>
      <w:r>
        <w:t>ë</w:t>
      </w:r>
      <w:r w:rsidRPr="00D0698A">
        <w:t>r</w:t>
      </w:r>
      <w:r>
        <w:t>ë</w:t>
      </w:r>
      <w:r w:rsidRPr="00D0698A">
        <w:t xml:space="preserve"> ankim sipas rregullave t</w:t>
      </w:r>
      <w:r>
        <w:t>ë</w:t>
      </w:r>
      <w:r w:rsidRPr="00D0698A">
        <w:t xml:space="preserve"> parashikuara n</w:t>
      </w:r>
      <w:r>
        <w:t>ë</w:t>
      </w:r>
      <w:r w:rsidRPr="00D0698A">
        <w:t xml:space="preserve"> Kod.</w:t>
      </w:r>
    </w:p>
    <w:p w:rsidR="00CC10C8" w:rsidRDefault="00FA74AC" w:rsidP="00B80AC2">
      <w:pPr>
        <w:pStyle w:val="Paragrafi"/>
      </w:pPr>
      <w:r w:rsidRPr="00D0698A">
        <w:t>Ligji prezumohet i njohur nga pal</w:t>
      </w:r>
      <w:r>
        <w:t>ë</w:t>
      </w:r>
      <w:r w:rsidRPr="00D0698A">
        <w:t>t dhe n</w:t>
      </w:r>
      <w:r>
        <w:t>ë</w:t>
      </w:r>
      <w:r w:rsidRPr="00D0698A">
        <w:t xml:space="preserve"> k</w:t>
      </w:r>
      <w:r>
        <w:t>ë</w:t>
      </w:r>
      <w:r w:rsidRPr="00D0698A">
        <w:t>t</w:t>
      </w:r>
      <w:r>
        <w:t>ë</w:t>
      </w:r>
      <w:r w:rsidRPr="00D0698A">
        <w:t xml:space="preserve"> kontekst padit</w:t>
      </w:r>
      <w:r>
        <w:t>ë</w:t>
      </w:r>
      <w:r w:rsidRPr="00D0698A">
        <w:t>si duhet t</w:t>
      </w:r>
      <w:r>
        <w:t>’</w:t>
      </w:r>
      <w:r w:rsidRPr="00D0698A">
        <w:t>i parashtronte organit q</w:t>
      </w:r>
      <w:r>
        <w:t>ë zhvillonte procedurën administrative argumente</w:t>
      </w:r>
      <w:r w:rsidRPr="00D0698A">
        <w:t>t se k</w:t>
      </w:r>
      <w:r>
        <w:t>ë</w:t>
      </w:r>
      <w:r w:rsidRPr="00D0698A">
        <w:t>rkesa e tij ishte brenda afatit t</w:t>
      </w:r>
      <w:r>
        <w:t>ë</w:t>
      </w:r>
      <w:r w:rsidRPr="00D0698A">
        <w:t xml:space="preserve"> p</w:t>
      </w:r>
      <w:r>
        <w:t>ë</w:t>
      </w:r>
      <w:r w:rsidRPr="00D0698A">
        <w:t>rcaktuar n</w:t>
      </w:r>
      <w:r>
        <w:t>ë</w:t>
      </w:r>
      <w:r w:rsidRPr="00D0698A">
        <w:t xml:space="preserve"> ligj, ose se afati </w:t>
      </w:r>
      <w:r>
        <w:t>ë</w:t>
      </w:r>
      <w:r w:rsidRPr="00D0698A">
        <w:t>sht</w:t>
      </w:r>
      <w:r>
        <w:t>ë</w:t>
      </w:r>
      <w:r w:rsidRPr="00D0698A">
        <w:t xml:space="preserve"> i humbur jo p</w:t>
      </w:r>
      <w:r>
        <w:t>ë</w:t>
      </w:r>
      <w:r w:rsidRPr="00D0698A">
        <w:t>r fajin e tij. Vet</w:t>
      </w:r>
      <w:r>
        <w:t>ë</w:t>
      </w:r>
      <w:r w:rsidRPr="00D0698A">
        <w:t>m at</w:t>
      </w:r>
      <w:r>
        <w:t>ë</w:t>
      </w:r>
      <w:r w:rsidRPr="00D0698A">
        <w:t>her</w:t>
      </w:r>
      <w:r>
        <w:t>ë</w:t>
      </w:r>
      <w:r w:rsidRPr="00D0698A">
        <w:t xml:space="preserve"> kur organi administrativ do t</w:t>
      </w:r>
      <w:r>
        <w:t>ë</w:t>
      </w:r>
      <w:r w:rsidRPr="00D0698A">
        <w:t xml:space="preserve"> refuzonte k</w:t>
      </w:r>
      <w:r>
        <w:t>ë</w:t>
      </w:r>
      <w:r w:rsidRPr="00D0698A">
        <w:t>rkes</w:t>
      </w:r>
      <w:r>
        <w:t>ë</w:t>
      </w:r>
      <w:r w:rsidRPr="00D0698A">
        <w:t>n e subjektit p</w:t>
      </w:r>
      <w:r>
        <w:t>ë</w:t>
      </w:r>
      <w:r w:rsidRPr="00D0698A">
        <w:t>r rivendosjen e afatit t</w:t>
      </w:r>
      <w:r>
        <w:t>ë</w:t>
      </w:r>
      <w:r w:rsidRPr="00D0698A">
        <w:t xml:space="preserve"> humbur, at</w:t>
      </w:r>
      <w:r>
        <w:t>ë</w:t>
      </w:r>
      <w:r w:rsidRPr="00D0698A">
        <w:t>her</w:t>
      </w:r>
      <w:r>
        <w:t>ë</w:t>
      </w:r>
      <w:r w:rsidRPr="00D0698A">
        <w:t xml:space="preserve"> padit</w:t>
      </w:r>
      <w:r>
        <w:t>ë</w:t>
      </w:r>
      <w:r w:rsidRPr="00D0698A">
        <w:t>si mund t</w:t>
      </w:r>
      <w:r>
        <w:t>ë</w:t>
      </w:r>
      <w:r w:rsidRPr="00D0698A">
        <w:t xml:space="preserve"> atakonte vendimin e refuzimit n</w:t>
      </w:r>
      <w:r>
        <w:t>ë</w:t>
      </w:r>
      <w:r w:rsidRPr="00D0698A">
        <w:t xml:space="preserve"> gjykat</w:t>
      </w:r>
      <w:r>
        <w:t>ë</w:t>
      </w:r>
      <w:r w:rsidRPr="00D0698A">
        <w:t xml:space="preserve"> q</w:t>
      </w:r>
      <w:r>
        <w:t>ë</w:t>
      </w:r>
      <w:r w:rsidRPr="00D0698A">
        <w:t xml:space="preserve"> m</w:t>
      </w:r>
      <w:r>
        <w:t>ë</w:t>
      </w:r>
      <w:r w:rsidRPr="00D0698A">
        <w:t xml:space="preserve"> pas t</w:t>
      </w:r>
      <w:r>
        <w:t>ë</w:t>
      </w:r>
      <w:r w:rsidRPr="00D0698A">
        <w:t xml:space="preserve"> krijonte mund</w:t>
      </w:r>
      <w:r>
        <w:t>ë</w:t>
      </w:r>
      <w:r w:rsidRPr="00D0698A">
        <w:t>sin</w:t>
      </w:r>
      <w:r>
        <w:t>ë</w:t>
      </w:r>
      <w:r w:rsidRPr="00D0698A">
        <w:t xml:space="preserve"> p</w:t>
      </w:r>
      <w:r>
        <w:t>ë</w:t>
      </w:r>
      <w:r w:rsidRPr="00D0698A">
        <w:t>r organin administrativ q</w:t>
      </w:r>
      <w:r>
        <w:t>ë</w:t>
      </w:r>
      <w:r w:rsidRPr="00D0698A">
        <w:t xml:space="preserve"> t</w:t>
      </w:r>
      <w:r>
        <w:t>ë</w:t>
      </w:r>
      <w:r w:rsidRPr="00D0698A">
        <w:t xml:space="preserve"> shpallte p</w:t>
      </w:r>
      <w:r>
        <w:t>ë</w:t>
      </w:r>
      <w:r w:rsidR="00B52C42">
        <w:t>r themelin e ç</w:t>
      </w:r>
      <w:r>
        <w:t>ë</w:t>
      </w:r>
      <w:r w:rsidRPr="00D0698A">
        <w:t>shtjes n</w:t>
      </w:r>
      <w:r>
        <w:t>ë</w:t>
      </w:r>
      <w:r w:rsidRPr="00D0698A">
        <w:t xml:space="preserve"> respektim t</w:t>
      </w:r>
      <w:r>
        <w:t>ë</w:t>
      </w:r>
      <w:r w:rsidRPr="00D0698A">
        <w:t xml:space="preserve"> k</w:t>
      </w:r>
      <w:r>
        <w:t>ë</w:t>
      </w:r>
      <w:r w:rsidRPr="00D0698A">
        <w:t>rkesave t</w:t>
      </w:r>
      <w:r>
        <w:t>ë</w:t>
      </w:r>
      <w:r w:rsidRPr="00D0698A">
        <w:t xml:space="preserve"> neneve 55 dhe 59 t</w:t>
      </w:r>
      <w:r>
        <w:t>ë l</w:t>
      </w:r>
      <w:r w:rsidRPr="00D0698A">
        <w:t>igjit "P</w:t>
      </w:r>
      <w:r>
        <w:t>ër procedurat t</w:t>
      </w:r>
      <w:r w:rsidRPr="00D0698A">
        <w:t>atimore" t</w:t>
      </w:r>
      <w:r>
        <w:t>ë ne</w:t>
      </w:r>
      <w:r w:rsidR="0015267F">
        <w:t>nit 137/3 të Kodit të Procedurave</w:t>
      </w:r>
      <w:r>
        <w:t xml:space="preserve"> </w:t>
      </w:r>
      <w:r w:rsidRPr="00D0698A">
        <w:t>Administrative, t</w:t>
      </w:r>
      <w:r>
        <w:t>ë</w:t>
      </w:r>
      <w:r w:rsidRPr="00D0698A">
        <w:t xml:space="preserve"> nenit 328/1 t</w:t>
      </w:r>
      <w:r>
        <w:t xml:space="preserve">ë Kodit të Procedurës </w:t>
      </w:r>
      <w:r w:rsidRPr="00D0698A">
        <w:t xml:space="preserve">Civile. </w:t>
      </w:r>
    </w:p>
    <w:p w:rsidR="00FA74AC" w:rsidRPr="00D0698A" w:rsidRDefault="00FA74AC" w:rsidP="00B80AC2">
      <w:pPr>
        <w:pStyle w:val="Paragrafi"/>
      </w:pPr>
      <w:r w:rsidRPr="00D0698A">
        <w:t xml:space="preserve">  </w:t>
      </w:r>
    </w:p>
    <w:p w:rsidR="00FA74AC" w:rsidRPr="00D0698A" w:rsidRDefault="00FA74AC" w:rsidP="00B80AC2">
      <w:pPr>
        <w:pStyle w:val="Paragrafi"/>
      </w:pPr>
      <w:r w:rsidRPr="00D0698A">
        <w:t>Kur gjykata shqyrton nj</w:t>
      </w:r>
      <w:r>
        <w:t>ë çështje me objekt anul</w:t>
      </w:r>
      <w:r w:rsidR="003B05AC">
        <w:t>im njoftim vlerë</w:t>
      </w:r>
      <w:r w:rsidRPr="00D0698A">
        <w:t>simi tatimor, n</w:t>
      </w:r>
      <w:r>
        <w:t>ë respek</w:t>
      </w:r>
      <w:r w:rsidRPr="00D0698A">
        <w:t>tim t</w:t>
      </w:r>
      <w:r>
        <w:t>ë</w:t>
      </w:r>
      <w:r w:rsidRPr="00D0698A">
        <w:t xml:space="preserve"> dispozitave t</w:t>
      </w:r>
      <w:r>
        <w:t>ë</w:t>
      </w:r>
      <w:r w:rsidRPr="00D0698A">
        <w:t xml:space="preserve"> kufijve nd</w:t>
      </w:r>
      <w:r>
        <w:t>ërmjet dy juridiksioneve, ç</w:t>
      </w:r>
      <w:r w:rsidRPr="00D0698A">
        <w:t>mojm</w:t>
      </w:r>
      <w:r>
        <w:t>ë se ajo nuk është</w:t>
      </w:r>
      <w:r w:rsidRPr="00D0698A">
        <w:t xml:space="preserve"> kompetente t</w:t>
      </w:r>
      <w:r>
        <w:t>ë</w:t>
      </w:r>
      <w:r w:rsidRPr="00D0698A">
        <w:t xml:space="preserve"> verifikoj</w:t>
      </w:r>
      <w:r>
        <w:t>ë</w:t>
      </w:r>
      <w:r w:rsidRPr="00D0698A">
        <w:t xml:space="preserve"> paraprakisht n</w:t>
      </w:r>
      <w:r>
        <w:t>ëse ankimi administrativ</w:t>
      </w:r>
      <w:r w:rsidRPr="00D0698A">
        <w:t xml:space="preserve"> </w:t>
      </w:r>
      <w:r>
        <w:t>ë</w:t>
      </w:r>
      <w:r w:rsidRPr="00D0698A">
        <w:t>sht</w:t>
      </w:r>
      <w:r>
        <w:t>ë</w:t>
      </w:r>
      <w:r w:rsidRPr="00D0698A">
        <w:t xml:space="preserve"> ushtruar n</w:t>
      </w:r>
      <w:r>
        <w:t>ë</w:t>
      </w:r>
      <w:r w:rsidRPr="00D0698A">
        <w:t xml:space="preserve"> afat pran</w:t>
      </w:r>
      <w:r>
        <w:t>ë</w:t>
      </w:r>
      <w:r w:rsidRPr="00D0698A">
        <w:t xml:space="preserve"> organit administrativ. K</w:t>
      </w:r>
      <w:r>
        <w:t>ë</w:t>
      </w:r>
      <w:r w:rsidRPr="00D0698A">
        <w:t>t</w:t>
      </w:r>
      <w:r>
        <w:t>ë</w:t>
      </w:r>
      <w:r w:rsidRPr="00D0698A">
        <w:t xml:space="preserve"> kompetenc</w:t>
      </w:r>
      <w:r>
        <w:t>ë</w:t>
      </w:r>
      <w:r w:rsidRPr="00D0698A">
        <w:t xml:space="preserve"> mbi pretendimin e subjektit tatimor e ka n</w:t>
      </w:r>
      <w:r>
        <w:t>ë</w:t>
      </w:r>
      <w:r w:rsidRPr="00D0698A">
        <w:t xml:space="preserve"> baz</w:t>
      </w:r>
      <w:r>
        <w:t>ë</w:t>
      </w:r>
      <w:r w:rsidRPr="00D0698A">
        <w:t xml:space="preserve"> t</w:t>
      </w:r>
      <w:r>
        <w:t>ë</w:t>
      </w:r>
      <w:r w:rsidRPr="00D0698A">
        <w:t xml:space="preserve"> nenit 64 t</w:t>
      </w:r>
      <w:r w:rsidR="00B52C42">
        <w:t>ë Kodit të Procedurave</w:t>
      </w:r>
      <w:r>
        <w:t xml:space="preserve"> </w:t>
      </w:r>
      <w:r w:rsidRPr="00D0698A">
        <w:t>Administrative organi q</w:t>
      </w:r>
      <w:r>
        <w:t>ë</w:t>
      </w:r>
      <w:r w:rsidRPr="00D0698A">
        <w:t xml:space="preserve"> zhvillon procedur</w:t>
      </w:r>
      <w:r>
        <w:t>ë</w:t>
      </w:r>
      <w:r w:rsidRPr="00D0698A">
        <w:t>n administrative.</w:t>
      </w:r>
    </w:p>
    <w:p w:rsidR="00FA74AC" w:rsidRPr="00D0698A" w:rsidRDefault="00FA74AC" w:rsidP="00B80AC2">
      <w:pPr>
        <w:pStyle w:val="Paragrafi"/>
      </w:pPr>
      <w:r w:rsidRPr="00D0698A">
        <w:t>N</w:t>
      </w:r>
      <w:r>
        <w:t>ë shqyrtimin e një çë</w:t>
      </w:r>
      <w:r w:rsidRPr="00D0698A">
        <w:t>shtjeje t</w:t>
      </w:r>
      <w:r>
        <w:t>ë</w:t>
      </w:r>
      <w:r w:rsidRPr="00D0698A">
        <w:t xml:space="preserve"> till</w:t>
      </w:r>
      <w:r>
        <w:t>ë</w:t>
      </w:r>
      <w:r w:rsidRPr="00D0698A">
        <w:t xml:space="preserve"> gjykata duhet t</w:t>
      </w:r>
      <w:r>
        <w:t>ë</w:t>
      </w:r>
      <w:r w:rsidRPr="00D0698A">
        <w:t xml:space="preserve"> verifikoj</w:t>
      </w:r>
      <w:r>
        <w:t>ë</w:t>
      </w:r>
      <w:r w:rsidRPr="00D0698A">
        <w:t xml:space="preserve"> n</w:t>
      </w:r>
      <w:r>
        <w:t>ë</w:t>
      </w:r>
      <w:r w:rsidRPr="00D0698A">
        <w:t>se jan</w:t>
      </w:r>
      <w:r>
        <w:t>ë</w:t>
      </w:r>
      <w:r w:rsidRPr="00D0698A">
        <w:t xml:space="preserve"> zbatuar k</w:t>
      </w:r>
      <w:r>
        <w:t>ë</w:t>
      </w:r>
      <w:r w:rsidRPr="00D0698A">
        <w:t>rkesat e neneve 55 dhe 59 t</w:t>
      </w:r>
      <w:r>
        <w:t>ë ligjit n</w:t>
      </w:r>
      <w:r w:rsidRPr="00D0698A">
        <w:t>r.8560 "P</w:t>
      </w:r>
      <w:r>
        <w:t>ër p</w:t>
      </w:r>
      <w:r w:rsidRPr="00D0698A">
        <w:t>rocedurat tatimore", pasi n</w:t>
      </w:r>
      <w:r>
        <w:t>ë</w:t>
      </w:r>
      <w:r w:rsidRPr="00D0698A">
        <w:t xml:space="preserve"> k</w:t>
      </w:r>
      <w:r>
        <w:t>ë</w:t>
      </w:r>
      <w:r w:rsidRPr="00D0698A">
        <w:t>t</w:t>
      </w:r>
      <w:r>
        <w:t>ë</w:t>
      </w:r>
      <w:r w:rsidRPr="00D0698A">
        <w:t xml:space="preserve"> ligj </w:t>
      </w:r>
      <w:r>
        <w:t>ë</w:t>
      </w:r>
      <w:r w:rsidRPr="00D0698A">
        <w:t>sht</w:t>
      </w:r>
      <w:r>
        <w:t>ë</w:t>
      </w:r>
      <w:r w:rsidRPr="00D0698A">
        <w:t xml:space="preserve"> parash</w:t>
      </w:r>
      <w:r>
        <w:t>ikuar se apelimi kundë</w:t>
      </w:r>
      <w:r w:rsidRPr="00D0698A">
        <w:t>r akteve administrative tatimore b</w:t>
      </w:r>
      <w:r>
        <w:t>ë</w:t>
      </w:r>
      <w:r w:rsidRPr="00D0698A">
        <w:t>het nga organet e apelimit tatimor t</w:t>
      </w:r>
      <w:r>
        <w:t>ë</w:t>
      </w:r>
      <w:r w:rsidRPr="00D0698A">
        <w:t xml:space="preserve"> cilat kan</w:t>
      </w:r>
      <w:r>
        <w:t>ë</w:t>
      </w:r>
      <w:r w:rsidRPr="00D0698A">
        <w:t xml:space="preserve"> shkall</w:t>
      </w:r>
      <w:r>
        <w:t>ë</w:t>
      </w:r>
      <w:r w:rsidRPr="00D0698A">
        <w:t xml:space="preserve"> hierarkike nga m</w:t>
      </w:r>
      <w:r>
        <w:t>ë</w:t>
      </w:r>
      <w:r w:rsidRPr="00D0698A">
        <w:t xml:space="preserve"> i ul</w:t>
      </w:r>
      <w:r>
        <w:t>ë</w:t>
      </w:r>
      <w:r w:rsidRPr="00D0698A">
        <w:t>ti tek m</w:t>
      </w:r>
      <w:r>
        <w:t>ë</w:t>
      </w:r>
      <w:r w:rsidRPr="00D0698A">
        <w:t xml:space="preserve"> i larti. N</w:t>
      </w:r>
      <w:r>
        <w:t>ë</w:t>
      </w:r>
      <w:r w:rsidRPr="00D0698A">
        <w:t xml:space="preserve"> fjalin</w:t>
      </w:r>
      <w:r>
        <w:t>ë</w:t>
      </w:r>
      <w:r w:rsidRPr="00D0698A">
        <w:t xml:space="preserve"> e fundit t</w:t>
      </w:r>
      <w:r>
        <w:t>ë</w:t>
      </w:r>
      <w:r w:rsidRPr="00D0698A">
        <w:t xml:space="preserve"> k</w:t>
      </w:r>
      <w:r>
        <w:t>ëtij neni parashikohet se</w:t>
      </w:r>
      <w:r w:rsidRPr="00D0698A">
        <w:t xml:space="preserve"> "nj</w:t>
      </w:r>
      <w:r>
        <w:t>ë çë</w:t>
      </w:r>
      <w:r w:rsidRPr="00D0698A">
        <w:t>shtje nuk mund t</w:t>
      </w:r>
      <w:r>
        <w:t>ë</w:t>
      </w:r>
      <w:r w:rsidRPr="00D0698A">
        <w:t xml:space="preserve"> shqyrtohet n</w:t>
      </w:r>
      <w:r>
        <w:t>ë</w:t>
      </w:r>
      <w:r w:rsidRPr="00D0698A">
        <w:t xml:space="preserve"> nj</w:t>
      </w:r>
      <w:r>
        <w:t>ë</w:t>
      </w:r>
      <w:r w:rsidRPr="00D0698A">
        <w:t xml:space="preserve"> nivel m</w:t>
      </w:r>
      <w:r>
        <w:t>ë</w:t>
      </w:r>
      <w:r w:rsidRPr="00D0698A">
        <w:t xml:space="preserve"> t</w:t>
      </w:r>
      <w:r>
        <w:t>ë</w:t>
      </w:r>
      <w:r w:rsidRPr="00D0698A">
        <w:t xml:space="preserve"> lart</w:t>
      </w:r>
      <w:r>
        <w:t>ë</w:t>
      </w:r>
      <w:r w:rsidRPr="00D0698A">
        <w:t xml:space="preserve"> apelimi pa u shqyrtuar n</w:t>
      </w:r>
      <w:r>
        <w:t>ë</w:t>
      </w:r>
      <w:r w:rsidRPr="00D0698A">
        <w:t xml:space="preserve"> nivelin me t</w:t>
      </w:r>
      <w:r>
        <w:t>ë</w:t>
      </w:r>
      <w:r w:rsidRPr="00D0698A">
        <w:t xml:space="preserve"> ul</w:t>
      </w:r>
      <w:r>
        <w:t>ë</w:t>
      </w:r>
      <w:r w:rsidRPr="00D0698A">
        <w:t>t. Nd</w:t>
      </w:r>
      <w:r>
        <w:t>ërsa neni 69 i ligjit n</w:t>
      </w:r>
      <w:r w:rsidRPr="00D0698A">
        <w:t xml:space="preserve">r.8560 parashikon se "Tatimpaguesi pasi ka ndjekur </w:t>
      </w:r>
      <w:r>
        <w:t xml:space="preserve">të </w:t>
      </w:r>
      <w:r w:rsidRPr="00D0698A">
        <w:t>gjith</w:t>
      </w:r>
      <w:r>
        <w:t>a</w:t>
      </w:r>
      <w:r w:rsidRPr="00D0698A">
        <w:t xml:space="preserve"> shkall</w:t>
      </w:r>
      <w:r>
        <w:t>ët e ankimimit administrativ</w:t>
      </w:r>
      <w:r w:rsidRPr="00D0698A">
        <w:t xml:space="preserve"> t</w:t>
      </w:r>
      <w:r>
        <w:t>ë</w:t>
      </w:r>
      <w:r w:rsidRPr="00D0698A">
        <w:t xml:space="preserve"> parashikuar n</w:t>
      </w:r>
      <w:r>
        <w:t>ë kë</w:t>
      </w:r>
      <w:r w:rsidRPr="00D0698A">
        <w:t>t</w:t>
      </w:r>
      <w:r>
        <w:t>ë</w:t>
      </w:r>
      <w:r w:rsidRPr="00D0698A">
        <w:t xml:space="preserve"> ligj, ka t</w:t>
      </w:r>
      <w:r>
        <w:t>ë</w:t>
      </w:r>
      <w:r w:rsidRPr="00D0698A">
        <w:t xml:space="preserve"> drejt</w:t>
      </w:r>
      <w:r>
        <w:t>ë</w:t>
      </w:r>
      <w:r w:rsidRPr="00D0698A">
        <w:t xml:space="preserve"> t</w:t>
      </w:r>
      <w:r>
        <w:t>’</w:t>
      </w:r>
      <w:r w:rsidRPr="00D0698A">
        <w:t>i drejtohet gjykat</w:t>
      </w:r>
      <w:r>
        <w:t>ë</w:t>
      </w:r>
      <w:r w:rsidRPr="00D0698A">
        <w:t>s".</w:t>
      </w:r>
    </w:p>
    <w:p w:rsidR="00FA74AC" w:rsidRPr="00FF497E" w:rsidRDefault="00FA74AC" w:rsidP="00B80AC2">
      <w:pPr>
        <w:pStyle w:val="Paragrafi"/>
        <w:rPr>
          <w:i/>
        </w:rPr>
      </w:pPr>
      <w:r>
        <w:t>Ndryshe nga për</w:t>
      </w:r>
      <w:r w:rsidRPr="00D0698A">
        <w:t>caktimet unifikuese dh</w:t>
      </w:r>
      <w:r>
        <w:t>ë</w:t>
      </w:r>
      <w:r w:rsidRPr="00D0698A">
        <w:t>n</w:t>
      </w:r>
      <w:r>
        <w:t>ë me vendimin n</w:t>
      </w:r>
      <w:r w:rsidRPr="00D0698A">
        <w:t>r.3, dat</w:t>
      </w:r>
      <w:r>
        <w:t>ë 12.</w:t>
      </w:r>
      <w:r w:rsidRPr="00D0698A">
        <w:t>2.2008 t</w:t>
      </w:r>
      <w:r>
        <w:t>ë</w:t>
      </w:r>
      <w:r w:rsidRPr="00D0698A">
        <w:t xml:space="preserve"> Kolegjeve t</w:t>
      </w:r>
      <w:r>
        <w:t>ë</w:t>
      </w:r>
      <w:r w:rsidRPr="00D0698A">
        <w:t xml:space="preserve"> Bashkuara, pakica ka mendimin se: </w:t>
      </w:r>
      <w:r w:rsidRPr="00FF497E">
        <w:rPr>
          <w:i/>
        </w:rPr>
        <w:t>Duke qenë se pala paditëse rezultoi të mos ketë shteruar rrugën e ankimit administrativ për shkak të paraqitjes së ankimit jashtë afatit të parashikuar në ligj, duke mos mundësuar që juridiksioni administrativ të shprehet për themelin e çështjes, për rrjedhojë duke qenë se nuk është ezauruar rruga e ankimit administrativ, çështja me të drejtë është nxjerrë nga Gjykata e Rrethit Gjyqësor Lushnjë jashtë juridiksionit gjyqësor. Paditësi, vetëm pasi të ketë shteruar rrugën e ankimit administrativ (ku mund të kërkohet konform ligjit, rivendosja në afat), ka të drejtë t’i drejtohet gjykates me padi dhe konform nenit 31 të Kodit të Procedurës Civile, gjykata të shqyrtojë pretendimin e paditësit në themel dhe të shpall atë të bazuar ose jo.</w:t>
      </w:r>
    </w:p>
    <w:p w:rsidR="00FA74AC" w:rsidRDefault="00FA74AC" w:rsidP="00B80AC2">
      <w:pPr>
        <w:pStyle w:val="Paragrafi"/>
        <w:ind w:firstLine="0"/>
      </w:pPr>
    </w:p>
    <w:p w:rsidR="00FA74AC" w:rsidRDefault="003B05AC" w:rsidP="00B80AC2">
      <w:pPr>
        <w:pStyle w:val="Paragrafi"/>
        <w:ind w:firstLine="0"/>
      </w:pPr>
      <w:r>
        <w:t xml:space="preserve">Anëtarë: Shpresa Beçaj, </w:t>
      </w:r>
      <w:r w:rsidR="00FA74AC" w:rsidRPr="00D0698A">
        <w:t>Irma Bala</w:t>
      </w:r>
      <w:r w:rsidR="00200CB6">
        <w:t>.</w:t>
      </w:r>
    </w:p>
    <w:p w:rsidR="00FA74AC" w:rsidRDefault="00FA74AC" w:rsidP="00B80AC2">
      <w:pPr>
        <w:pStyle w:val="Paragrafi"/>
        <w:ind w:firstLine="0"/>
      </w:pPr>
    </w:p>
    <w:p w:rsidR="00FA74AC" w:rsidRDefault="00FA74AC" w:rsidP="00B80AC2">
      <w:pPr>
        <w:pStyle w:val="Paragrafi"/>
        <w:ind w:firstLine="0"/>
        <w:jc w:val="center"/>
      </w:pPr>
      <w:r>
        <w:t>MENDIM I PAKICËS</w:t>
      </w:r>
    </w:p>
    <w:p w:rsidR="00FA74AC" w:rsidRPr="00D0698A" w:rsidRDefault="00FA74AC" w:rsidP="00B80AC2">
      <w:pPr>
        <w:pStyle w:val="Paragrafi"/>
        <w:ind w:firstLine="0"/>
      </w:pPr>
    </w:p>
    <w:p w:rsidR="00FA74AC" w:rsidRPr="00D0698A" w:rsidRDefault="00FA74AC" w:rsidP="00B80AC2">
      <w:pPr>
        <w:pStyle w:val="Paragrafi"/>
      </w:pPr>
      <w:r w:rsidRPr="00D0698A">
        <w:t>Un</w:t>
      </w:r>
      <w:r>
        <w:t>ë</w:t>
      </w:r>
      <w:r w:rsidRPr="00D0698A">
        <w:t>, Perikli Zaharia, gjyqtar i mbetur n</w:t>
      </w:r>
      <w:r>
        <w:t>ë</w:t>
      </w:r>
      <w:r w:rsidRPr="00D0698A">
        <w:t xml:space="preserve"> pakic</w:t>
      </w:r>
      <w:r>
        <w:t>ë</w:t>
      </w:r>
      <w:r w:rsidRPr="00D0698A">
        <w:t xml:space="preserve"> n</w:t>
      </w:r>
      <w:r>
        <w:t>ë</w:t>
      </w:r>
      <w:r w:rsidRPr="00D0698A">
        <w:t xml:space="preserve"> ç</w:t>
      </w:r>
      <w:r>
        <w:t>ë</w:t>
      </w:r>
      <w:r w:rsidRPr="00D0698A">
        <w:t>shtjen me pal</w:t>
      </w:r>
      <w:r>
        <w:t>ë</w:t>
      </w:r>
      <w:r w:rsidRPr="00D0698A">
        <w:t xml:space="preserve"> Thoma Nasi kund</w:t>
      </w:r>
      <w:r>
        <w:t>ër dega e t</w:t>
      </w:r>
      <w:r w:rsidRPr="00D0698A">
        <w:t>atimeve Lushnj</w:t>
      </w:r>
      <w:r>
        <w:t>ë</w:t>
      </w:r>
      <w:r w:rsidRPr="00D0698A">
        <w:t>, nuk pajtohem me at</w:t>
      </w:r>
      <w:r>
        <w:t>ë</w:t>
      </w:r>
      <w:r w:rsidRPr="00D0698A">
        <w:t xml:space="preserve">  pjes</w:t>
      </w:r>
      <w:r>
        <w:t>ë</w:t>
      </w:r>
      <w:r w:rsidRPr="00D0698A">
        <w:t xml:space="preserve"> t</w:t>
      </w:r>
      <w:r>
        <w:t>ë vendimit të</w:t>
      </w:r>
      <w:r w:rsidRPr="00D0698A">
        <w:t xml:space="preserve"> Kolegjeve t</w:t>
      </w:r>
      <w:r>
        <w:t>ë</w:t>
      </w:r>
      <w:r w:rsidRPr="00D0698A">
        <w:t xml:space="preserve"> Bashkuara t</w:t>
      </w:r>
      <w:r>
        <w:t>ë</w:t>
      </w:r>
      <w:r w:rsidRPr="00D0698A">
        <w:t xml:space="preserve"> Gjykat</w:t>
      </w:r>
      <w:r>
        <w:t>ë</w:t>
      </w:r>
      <w:r w:rsidRPr="00D0698A">
        <w:t>s s</w:t>
      </w:r>
      <w:r>
        <w:t>ë</w:t>
      </w:r>
      <w:r w:rsidRPr="00D0698A">
        <w:t xml:space="preserve"> Lart</w:t>
      </w:r>
      <w:r>
        <w:t>ë</w:t>
      </w:r>
      <w:r w:rsidRPr="00D0698A">
        <w:t xml:space="preserve"> q</w:t>
      </w:r>
      <w:r>
        <w:t>ë</w:t>
      </w:r>
      <w:r w:rsidRPr="00D0698A">
        <w:t xml:space="preserve"> b</w:t>
      </w:r>
      <w:r>
        <w:t>ë</w:t>
      </w:r>
      <w:r w:rsidRPr="00D0698A">
        <w:t>n fjal</w:t>
      </w:r>
      <w:r>
        <w:t>ë</w:t>
      </w:r>
      <w:r w:rsidRPr="00D0698A">
        <w:t xml:space="preserve"> p</w:t>
      </w:r>
      <w:r>
        <w:t>ë</w:t>
      </w:r>
      <w:r w:rsidRPr="00D0698A">
        <w:t>r detyrimin e gjykat</w:t>
      </w:r>
      <w:r>
        <w:t>ë</w:t>
      </w:r>
      <w:r w:rsidRPr="00D0698A">
        <w:t>s p</w:t>
      </w:r>
      <w:r>
        <w:t>ë</w:t>
      </w:r>
      <w:r w:rsidRPr="00D0698A">
        <w:t>r t</w:t>
      </w:r>
      <w:r>
        <w:t>ë</w:t>
      </w:r>
      <w:r w:rsidRPr="00D0698A">
        <w:t xml:space="preserve"> verifikuar paraprakisht n</w:t>
      </w:r>
      <w:r>
        <w:t>ë</w:t>
      </w:r>
      <w:r w:rsidRPr="00D0698A">
        <w:t xml:space="preserve">se ankimi administrativ </w:t>
      </w:r>
      <w:r>
        <w:t>ë</w:t>
      </w:r>
      <w:r w:rsidRPr="00D0698A">
        <w:t>sht</w:t>
      </w:r>
      <w:r>
        <w:t>ë</w:t>
      </w:r>
      <w:r w:rsidRPr="00D0698A">
        <w:t xml:space="preserve"> paraqitur n</w:t>
      </w:r>
      <w:r>
        <w:t>ë</w:t>
      </w:r>
      <w:r w:rsidRPr="00D0698A">
        <w:t xml:space="preserve"> afat. </w:t>
      </w:r>
    </w:p>
    <w:p w:rsidR="00FA74AC" w:rsidRPr="00D0698A" w:rsidRDefault="00FA74AC" w:rsidP="00B80AC2">
      <w:pPr>
        <w:pStyle w:val="Paragrafi"/>
      </w:pPr>
      <w:r w:rsidRPr="00D0698A">
        <w:t>Duke mbajtur parasysh pozicionin dhe rolin q</w:t>
      </w:r>
      <w:r>
        <w:t>ë</w:t>
      </w:r>
      <w:r w:rsidRPr="00D0698A">
        <w:t xml:space="preserve"> sipas Kushtetut</w:t>
      </w:r>
      <w:r>
        <w:t>ë</w:t>
      </w:r>
      <w:r w:rsidRPr="00D0698A">
        <w:t>s s</w:t>
      </w:r>
      <w:r>
        <w:t>ë</w:t>
      </w:r>
      <w:r w:rsidRPr="00D0698A">
        <w:t xml:space="preserve"> Shqip</w:t>
      </w:r>
      <w:r>
        <w:t>ë</w:t>
      </w:r>
      <w:r w:rsidRPr="00D0698A">
        <w:t>ris</w:t>
      </w:r>
      <w:r>
        <w:t>ë</w:t>
      </w:r>
      <w:r w:rsidRPr="00D0698A">
        <w:t xml:space="preserve"> ka gjykata, nuk mund t</w:t>
      </w:r>
      <w:r>
        <w:t>ë</w:t>
      </w:r>
      <w:r w:rsidRPr="00D0698A">
        <w:t xml:space="preserve"> pranohet q</w:t>
      </w:r>
      <w:r>
        <w:t>ë</w:t>
      </w:r>
      <w:r w:rsidRPr="00D0698A">
        <w:t xml:space="preserve"> k</w:t>
      </w:r>
      <w:r>
        <w:t>ë</w:t>
      </w:r>
      <w:r w:rsidRPr="00D0698A">
        <w:t>saj t</w:t>
      </w:r>
      <w:r>
        <w:t>ë</w:t>
      </w:r>
      <w:r w:rsidRPr="00D0698A">
        <w:t xml:space="preserve"> fundit t’i duh</w:t>
      </w:r>
      <w:r>
        <w:t>e</w:t>
      </w:r>
      <w:r w:rsidRPr="00D0698A">
        <w:t>t t</w:t>
      </w:r>
      <w:r>
        <w:t>ë</w:t>
      </w:r>
      <w:r w:rsidRPr="00D0698A">
        <w:t xml:space="preserve"> hetoj</w:t>
      </w:r>
      <w:r>
        <w:t>ë</w:t>
      </w:r>
      <w:r w:rsidRPr="00D0698A">
        <w:t xml:space="preserve"> n</w:t>
      </w:r>
      <w:r>
        <w:t>ë</w:t>
      </w:r>
      <w:r w:rsidRPr="00D0698A">
        <w:t xml:space="preserve"> çdo rast lidhur me afatin e ankimit administrativ, edhe kur padit</w:t>
      </w:r>
      <w:r>
        <w:t>ë</w:t>
      </w:r>
      <w:r w:rsidRPr="00D0698A">
        <w:t>si, i cili ka barr</w:t>
      </w:r>
      <w:r>
        <w:t>ë</w:t>
      </w:r>
      <w:r w:rsidRPr="00D0698A">
        <w:t>n e prov</w:t>
      </w:r>
      <w:r>
        <w:t>ë</w:t>
      </w:r>
      <w:r w:rsidRPr="00D0698A">
        <w:t>s, nuk ka parashtruar nj</w:t>
      </w:r>
      <w:r>
        <w:t>ë</w:t>
      </w:r>
      <w:r w:rsidRPr="00D0698A">
        <w:t xml:space="preserve"> k</w:t>
      </w:r>
      <w:r>
        <w:t>ë</w:t>
      </w:r>
      <w:r w:rsidRPr="00D0698A">
        <w:t>rkim t</w:t>
      </w:r>
      <w:r>
        <w:t>ë</w:t>
      </w:r>
      <w:r w:rsidRPr="00D0698A">
        <w:t xml:space="preserve"> till</w:t>
      </w:r>
      <w:r>
        <w:t>ë</w:t>
      </w:r>
      <w:r w:rsidRPr="00D0698A">
        <w:t>.</w:t>
      </w:r>
    </w:p>
    <w:p w:rsidR="00FA74AC" w:rsidRPr="00D0698A" w:rsidRDefault="00FA74AC" w:rsidP="00B80AC2">
      <w:pPr>
        <w:pStyle w:val="Paragrafi"/>
      </w:pPr>
      <w:r w:rsidRPr="00D0698A">
        <w:t>N</w:t>
      </w:r>
      <w:r>
        <w:t>ë</w:t>
      </w:r>
      <w:r w:rsidRPr="00D0698A">
        <w:t xml:space="preserve"> nenin 137/3 t</w:t>
      </w:r>
      <w:r>
        <w:t>ë</w:t>
      </w:r>
      <w:r w:rsidRPr="00D0698A">
        <w:t xml:space="preserve"> Kodit t</w:t>
      </w:r>
      <w:r>
        <w:t>ë</w:t>
      </w:r>
      <w:r w:rsidRPr="00D0698A">
        <w:t xml:space="preserve"> Procedurave Administrative (KPrA), </w:t>
      </w:r>
      <w:r>
        <w:t>ë</w:t>
      </w:r>
      <w:r w:rsidRPr="00D0698A">
        <w:t>sht</w:t>
      </w:r>
      <w:r>
        <w:t>ë</w:t>
      </w:r>
      <w:r w:rsidRPr="00D0698A">
        <w:t xml:space="preserve"> parashikuar se, n</w:t>
      </w:r>
      <w:r>
        <w:t>ë</w:t>
      </w:r>
      <w:r w:rsidRPr="00D0698A">
        <w:t xml:space="preserve"> parim, pal</w:t>
      </w:r>
      <w:r>
        <w:t>ë</w:t>
      </w:r>
      <w:r w:rsidRPr="00D0698A">
        <w:t>t e interesuara mund t’i drejtohen gjykat</w:t>
      </w:r>
      <w:r>
        <w:t>ë</w:t>
      </w:r>
      <w:r w:rsidRPr="00D0698A">
        <w:t>s vet</w:t>
      </w:r>
      <w:r>
        <w:t>ë</w:t>
      </w:r>
      <w:r w:rsidRPr="00D0698A">
        <w:t>m pasi t</w:t>
      </w:r>
      <w:r>
        <w:t>ë</w:t>
      </w:r>
      <w:r w:rsidRPr="00D0698A">
        <w:t xml:space="preserve"> ken</w:t>
      </w:r>
      <w:r>
        <w:t>ë</w:t>
      </w:r>
      <w:r w:rsidRPr="00D0698A">
        <w:t xml:space="preserve"> ezauruar rekursin administrativ. Nga ana tjet</w:t>
      </w:r>
      <w:r>
        <w:t>ë</w:t>
      </w:r>
      <w:r w:rsidRPr="00D0698A">
        <w:t>r, n</w:t>
      </w:r>
      <w:r>
        <w:t>ë</w:t>
      </w:r>
      <w:r w:rsidRPr="00D0698A">
        <w:t xml:space="preserve"> nenin 59 t</w:t>
      </w:r>
      <w:r>
        <w:t>ë</w:t>
      </w:r>
      <w:r w:rsidRPr="00D0698A">
        <w:t xml:space="preserve"> ligjit nr.8560, dat</w:t>
      </w:r>
      <w:r>
        <w:t>ë</w:t>
      </w:r>
      <w:r w:rsidRPr="00D0698A">
        <w:t xml:space="preserve"> 22.12.1999 “P</w:t>
      </w:r>
      <w:r>
        <w:t>ë</w:t>
      </w:r>
      <w:r w:rsidRPr="00D0698A">
        <w:t xml:space="preserve">r procedurat tatimore” </w:t>
      </w:r>
      <w:r>
        <w:t>ë</w:t>
      </w:r>
      <w:r w:rsidRPr="00D0698A">
        <w:t>sht</w:t>
      </w:r>
      <w:r>
        <w:t>ë parashikuar se</w:t>
      </w:r>
      <w:r w:rsidRPr="00D0698A">
        <w:t xml:space="preserve"> tatimpaguesi, pasi ka ndjekur t</w:t>
      </w:r>
      <w:r>
        <w:t>ë</w:t>
      </w:r>
      <w:r w:rsidRPr="00D0698A">
        <w:t xml:space="preserve"> gjitha shkall</w:t>
      </w:r>
      <w:r>
        <w:t>ë</w:t>
      </w:r>
      <w:r w:rsidRPr="00D0698A">
        <w:t>t e ankimit administrativ t</w:t>
      </w:r>
      <w:r>
        <w:t>ë</w:t>
      </w:r>
      <w:r w:rsidRPr="00D0698A">
        <w:t xml:space="preserve"> parashikuara n</w:t>
      </w:r>
      <w:r>
        <w:t>ë</w:t>
      </w:r>
      <w:r w:rsidRPr="00D0698A">
        <w:t xml:space="preserve"> k</w:t>
      </w:r>
      <w:r>
        <w:t>ë</w:t>
      </w:r>
      <w:r w:rsidRPr="00D0698A">
        <w:t>t</w:t>
      </w:r>
      <w:r>
        <w:t>ë</w:t>
      </w:r>
      <w:r w:rsidRPr="00D0698A">
        <w:t xml:space="preserve"> ligj, ka t</w:t>
      </w:r>
      <w:r>
        <w:t>ë</w:t>
      </w:r>
      <w:r w:rsidRPr="00D0698A">
        <w:t xml:space="preserve"> drejt</w:t>
      </w:r>
      <w:r>
        <w:t>ë</w:t>
      </w:r>
      <w:r w:rsidRPr="00D0698A">
        <w:t xml:space="preserve"> t’i drejtohet gjykat</w:t>
      </w:r>
      <w:r>
        <w:t>ë</w:t>
      </w:r>
      <w:r w:rsidRPr="00D0698A">
        <w:t xml:space="preserve">s. </w:t>
      </w:r>
    </w:p>
    <w:p w:rsidR="00FA74AC" w:rsidRPr="00D0698A" w:rsidRDefault="00FA74AC" w:rsidP="00B80AC2">
      <w:pPr>
        <w:pStyle w:val="Paragrafi"/>
      </w:pPr>
      <w:r w:rsidRPr="00D0698A">
        <w:t>P</w:t>
      </w:r>
      <w:r>
        <w:t>ë</w:t>
      </w:r>
      <w:r w:rsidRPr="00D0698A">
        <w:t>rmbajtja e k</w:t>
      </w:r>
      <w:r>
        <w:t>ë</w:t>
      </w:r>
      <w:r w:rsidRPr="00D0698A">
        <w:t>tyre dispozitave, siç pranohet, n</w:t>
      </w:r>
      <w:r>
        <w:t>ë</w:t>
      </w:r>
      <w:r w:rsidRPr="00D0698A">
        <w:t>nkupton kushtin q</w:t>
      </w:r>
      <w:r>
        <w:t>ë</w:t>
      </w:r>
      <w:r w:rsidRPr="00D0698A">
        <w:t xml:space="preserve"> paraqitja e padis</w:t>
      </w:r>
      <w:r>
        <w:t>ë</w:t>
      </w:r>
      <w:r w:rsidRPr="00D0698A">
        <w:t xml:space="preserve"> n</w:t>
      </w:r>
      <w:r>
        <w:t>ë</w:t>
      </w:r>
      <w:r w:rsidRPr="00D0698A">
        <w:t xml:space="preserve"> gjykat</w:t>
      </w:r>
      <w:r>
        <w:t>ë</w:t>
      </w:r>
      <w:r w:rsidRPr="00D0698A">
        <w:t xml:space="preserve"> n</w:t>
      </w:r>
      <w:r>
        <w:t>ë</w:t>
      </w:r>
      <w:r w:rsidRPr="00D0698A">
        <w:t xml:space="preserve"> raste t</w:t>
      </w:r>
      <w:r>
        <w:t>ë</w:t>
      </w:r>
      <w:r w:rsidRPr="00D0698A">
        <w:t xml:space="preserve"> tilla b</w:t>
      </w:r>
      <w:r>
        <w:t>ë</w:t>
      </w:r>
      <w:r w:rsidRPr="00D0698A">
        <w:t>het vet</w:t>
      </w:r>
      <w:r>
        <w:t>ë</w:t>
      </w:r>
      <w:r w:rsidRPr="00D0698A">
        <w:t xml:space="preserve">m pasi </w:t>
      </w:r>
      <w:r>
        <w:t>ë</w:t>
      </w:r>
      <w:r w:rsidRPr="00D0698A">
        <w:t>sht</w:t>
      </w:r>
      <w:r>
        <w:t>ë</w:t>
      </w:r>
      <w:r w:rsidRPr="00D0698A">
        <w:t xml:space="preserve"> ezauruar ankimi administrativ ose me fjal</w:t>
      </w:r>
      <w:r>
        <w:t>ë</w:t>
      </w:r>
      <w:r w:rsidRPr="00D0698A">
        <w:t xml:space="preserve"> t</w:t>
      </w:r>
      <w:r>
        <w:t>ë</w:t>
      </w:r>
      <w:r w:rsidRPr="00D0698A">
        <w:t xml:space="preserve"> tjera, referuar rastit n</w:t>
      </w:r>
      <w:r>
        <w:t>ë</w:t>
      </w:r>
      <w:r w:rsidRPr="00D0698A">
        <w:t xml:space="preserve"> shqyrtim, pasi padit</w:t>
      </w:r>
      <w:r>
        <w:t>ë</w:t>
      </w:r>
      <w:r w:rsidRPr="00D0698A">
        <w:t>si t’i jet</w:t>
      </w:r>
      <w:r>
        <w:t>ë</w:t>
      </w:r>
      <w:r w:rsidRPr="00D0698A">
        <w:t xml:space="preserve"> drejtuar Drejtoris</w:t>
      </w:r>
      <w:r>
        <w:t>ë</w:t>
      </w:r>
      <w:r w:rsidRPr="00D0698A">
        <w:t xml:space="preserve"> s</w:t>
      </w:r>
      <w:r>
        <w:t>ë</w:t>
      </w:r>
      <w:r w:rsidRPr="00D0698A">
        <w:t xml:space="preserve"> Apelimit Tatimor pran</w:t>
      </w:r>
      <w:r>
        <w:t>ë</w:t>
      </w:r>
      <w:r w:rsidRPr="00D0698A">
        <w:t xml:space="preserve"> Drejtoris</w:t>
      </w:r>
      <w:r>
        <w:t>ë</w:t>
      </w:r>
      <w:r w:rsidRPr="00D0698A">
        <w:t xml:space="preserve"> s</w:t>
      </w:r>
      <w:r>
        <w:t>ë</w:t>
      </w:r>
      <w:r w:rsidRPr="00D0698A">
        <w:t xml:space="preserve"> P</w:t>
      </w:r>
      <w:r>
        <w:t>ë</w:t>
      </w:r>
      <w:r w:rsidRPr="00D0698A">
        <w:t>rgjithshme t</w:t>
      </w:r>
      <w:r>
        <w:t>ë</w:t>
      </w:r>
      <w:r w:rsidRPr="00D0698A">
        <w:t xml:space="preserve"> Tatimeve dhe Komisionit t</w:t>
      </w:r>
      <w:r>
        <w:t>ë</w:t>
      </w:r>
      <w:r w:rsidRPr="00D0698A">
        <w:t xml:space="preserve"> Apelimit Tatimor pran</w:t>
      </w:r>
      <w:r>
        <w:t>ë</w:t>
      </w:r>
      <w:r w:rsidRPr="00D0698A">
        <w:t xml:space="preserve"> Ministris</w:t>
      </w:r>
      <w:r>
        <w:t>ë</w:t>
      </w:r>
      <w:r w:rsidRPr="00D0698A">
        <w:t xml:space="preserve"> s</w:t>
      </w:r>
      <w:r>
        <w:t>ë</w:t>
      </w:r>
      <w:r w:rsidRPr="00D0698A">
        <w:t xml:space="preserve"> Financave dhe k</w:t>
      </w:r>
      <w:r>
        <w:t>ë</w:t>
      </w:r>
      <w:r w:rsidRPr="00D0698A">
        <w:t>to organe ta ken</w:t>
      </w:r>
      <w:r>
        <w:t>ë</w:t>
      </w:r>
      <w:r w:rsidRPr="00D0698A">
        <w:t xml:space="preserve"> shqyrtuar n</w:t>
      </w:r>
      <w:r>
        <w:t>ë</w:t>
      </w:r>
      <w:r w:rsidRPr="00D0698A">
        <w:t xml:space="preserve"> themel ankimin. K</w:t>
      </w:r>
      <w:r>
        <w:t>ë</w:t>
      </w:r>
      <w:r w:rsidRPr="00D0698A">
        <w:t>shtu, n</w:t>
      </w:r>
      <w:r>
        <w:t>ë</w:t>
      </w:r>
      <w:r w:rsidRPr="00D0698A">
        <w:t xml:space="preserve"> kushtet kur nuk </w:t>
      </w:r>
      <w:r>
        <w:t>ë</w:t>
      </w:r>
      <w:r w:rsidRPr="00D0698A">
        <w:t>sht</w:t>
      </w:r>
      <w:r>
        <w:t>ë</w:t>
      </w:r>
      <w:r w:rsidRPr="00D0698A">
        <w:t xml:space="preserve"> ezauruar ankimi administrativ, gjykata nuk mund t</w:t>
      </w:r>
      <w:r>
        <w:t>ë</w:t>
      </w:r>
      <w:r w:rsidRPr="00D0698A">
        <w:t xml:space="preserve"> vazhdoj</w:t>
      </w:r>
      <w:r>
        <w:t>ë</w:t>
      </w:r>
      <w:r w:rsidRPr="00D0698A">
        <w:t xml:space="preserve"> shqyrtimin n</w:t>
      </w:r>
      <w:r>
        <w:t>ë</w:t>
      </w:r>
      <w:r w:rsidRPr="00D0698A">
        <w:t xml:space="preserve"> themel t</w:t>
      </w:r>
      <w:r>
        <w:t>ë</w:t>
      </w:r>
      <w:r w:rsidRPr="00D0698A">
        <w:t xml:space="preserve"> ç</w:t>
      </w:r>
      <w:r>
        <w:t>ë</w:t>
      </w:r>
      <w:r w:rsidRPr="00D0698A">
        <w:t>shtjes</w:t>
      </w:r>
      <w:r>
        <w:t>.</w:t>
      </w:r>
      <w:r w:rsidRPr="00D0698A">
        <w:t xml:space="preserve"> </w:t>
      </w:r>
    </w:p>
    <w:p w:rsidR="00FA74AC" w:rsidRPr="00D0698A" w:rsidRDefault="00FA74AC" w:rsidP="00B80AC2">
      <w:pPr>
        <w:pStyle w:val="Paragrafi"/>
      </w:pPr>
      <w:r w:rsidRPr="00D0698A">
        <w:t>N</w:t>
      </w:r>
      <w:r>
        <w:t>ë</w:t>
      </w:r>
      <w:r w:rsidRPr="00D0698A">
        <w:t xml:space="preserve"> kushte t</w:t>
      </w:r>
      <w:r>
        <w:t>ë</w:t>
      </w:r>
      <w:r w:rsidR="00200CB6">
        <w:t xml:space="preserve"> tilla mendoj se, vetë</w:t>
      </w:r>
      <w:r w:rsidRPr="00D0698A">
        <w:t>m n</w:t>
      </w:r>
      <w:r>
        <w:t>ë</w:t>
      </w:r>
      <w:r w:rsidRPr="00D0698A">
        <w:t>se padit</w:t>
      </w:r>
      <w:r>
        <w:t>ë</w:t>
      </w:r>
      <w:r w:rsidRPr="00D0698A">
        <w:t>si do t</w:t>
      </w:r>
      <w:r>
        <w:t>ë</w:t>
      </w:r>
      <w:r w:rsidRPr="00D0698A">
        <w:t xml:space="preserve"> pretendonte mosrespektimin e nj</w:t>
      </w:r>
      <w:r>
        <w:t>ë</w:t>
      </w:r>
      <w:r w:rsidRPr="00D0698A">
        <w:t xml:space="preserve"> procesi t</w:t>
      </w:r>
      <w:r>
        <w:t>ë</w:t>
      </w:r>
      <w:r w:rsidRPr="00D0698A">
        <w:t xml:space="preserve"> rregullt ligjor n</w:t>
      </w:r>
      <w:r>
        <w:t>ë</w:t>
      </w:r>
      <w:r w:rsidRPr="00D0698A">
        <w:t xml:space="preserve"> trajtimin e ankimit administrativ t</w:t>
      </w:r>
      <w:r>
        <w:t>ë</w:t>
      </w:r>
      <w:r w:rsidRPr="00D0698A">
        <w:t xml:space="preserve"> paraqitur sipas tij n</w:t>
      </w:r>
      <w:r>
        <w:t>ë</w:t>
      </w:r>
      <w:r w:rsidRPr="00D0698A">
        <w:t xml:space="preserve"> afat, at</w:t>
      </w:r>
      <w:r>
        <w:t>ë</w:t>
      </w:r>
      <w:r w:rsidRPr="00D0698A">
        <w:t>her</w:t>
      </w:r>
      <w:r>
        <w:t>ë</w:t>
      </w:r>
      <w:r w:rsidRPr="00D0698A">
        <w:t xml:space="preserve"> ai, n</w:t>
      </w:r>
      <w:r>
        <w:t>ë</w:t>
      </w:r>
      <w:r w:rsidRPr="00D0698A">
        <w:t xml:space="preserve"> baz</w:t>
      </w:r>
      <w:r>
        <w:t>ë</w:t>
      </w:r>
      <w:r w:rsidRPr="00D0698A">
        <w:t xml:space="preserve"> t</w:t>
      </w:r>
      <w:r>
        <w:t>ë</w:t>
      </w:r>
      <w:r w:rsidRPr="00D0698A">
        <w:t xml:space="preserve"> nenit 42 t</w:t>
      </w:r>
      <w:r>
        <w:t>ë</w:t>
      </w:r>
      <w:r w:rsidRPr="00D0698A">
        <w:t xml:space="preserve"> Kushtetut</w:t>
      </w:r>
      <w:r>
        <w:t>ë</w:t>
      </w:r>
      <w:r w:rsidRPr="00D0698A">
        <w:t>s, legjitimohet q</w:t>
      </w:r>
      <w:r>
        <w:t>ë</w:t>
      </w:r>
      <w:r w:rsidRPr="00D0698A">
        <w:t xml:space="preserve"> t’i drejtohet gjykat</w:t>
      </w:r>
      <w:r>
        <w:t>ë</w:t>
      </w:r>
      <w:r w:rsidRPr="00D0698A">
        <w:t>s. N</w:t>
      </w:r>
      <w:r>
        <w:t>ë</w:t>
      </w:r>
      <w:r w:rsidRPr="00D0698A">
        <w:t xml:space="preserve"> k</w:t>
      </w:r>
      <w:r>
        <w:t>ë</w:t>
      </w:r>
      <w:r w:rsidRPr="00D0698A">
        <w:t>t</w:t>
      </w:r>
      <w:r>
        <w:t>ë</w:t>
      </w:r>
      <w:r w:rsidRPr="00D0698A">
        <w:t xml:space="preserve"> rast, k</w:t>
      </w:r>
      <w:r>
        <w:t>ë</w:t>
      </w:r>
      <w:r w:rsidRPr="00D0698A">
        <w:t>saj t</w:t>
      </w:r>
      <w:r>
        <w:t>ë</w:t>
      </w:r>
      <w:r w:rsidRPr="00D0698A">
        <w:t xml:space="preserve"> fundit i duhet t</w:t>
      </w:r>
      <w:r>
        <w:t>ë verifikojë</w:t>
      </w:r>
      <w:r w:rsidRPr="00D0698A">
        <w:t xml:space="preserve"> dhe kontrolloj</w:t>
      </w:r>
      <w:r>
        <w:t>ë</w:t>
      </w:r>
      <w:r w:rsidRPr="00D0698A">
        <w:t xml:space="preserve"> ligjshm</w:t>
      </w:r>
      <w:r>
        <w:t>ë</w:t>
      </w:r>
      <w:r w:rsidRPr="00D0698A">
        <w:t>rin</w:t>
      </w:r>
      <w:r>
        <w:t>ë</w:t>
      </w:r>
      <w:r w:rsidRPr="00D0698A">
        <w:t xml:space="preserve"> e veprimeve t</w:t>
      </w:r>
      <w:r>
        <w:t>ë</w:t>
      </w:r>
      <w:r w:rsidRPr="00D0698A">
        <w:t xml:space="preserve"> organeve administrative p</w:t>
      </w:r>
      <w:r>
        <w:t>ë</w:t>
      </w:r>
      <w:r w:rsidRPr="00D0698A">
        <w:t>r mosshqyrtimin n</w:t>
      </w:r>
      <w:r>
        <w:t>ë</w:t>
      </w:r>
      <w:r w:rsidRPr="00D0698A">
        <w:t xml:space="preserve"> themel t</w:t>
      </w:r>
      <w:r>
        <w:t>ë</w:t>
      </w:r>
      <w:r w:rsidRPr="00D0698A">
        <w:t xml:space="preserve"> k</w:t>
      </w:r>
      <w:r>
        <w:t>ë</w:t>
      </w:r>
      <w:r w:rsidRPr="00D0698A">
        <w:t>tij ankimi.</w:t>
      </w:r>
    </w:p>
    <w:p w:rsidR="00FA74AC" w:rsidRPr="00D0698A" w:rsidRDefault="00FA74AC" w:rsidP="00B80AC2">
      <w:pPr>
        <w:pStyle w:val="Paragrafi"/>
      </w:pPr>
      <w:r w:rsidRPr="00D0698A">
        <w:t xml:space="preserve"> </w:t>
      </w:r>
    </w:p>
    <w:p w:rsidR="00FA74AC" w:rsidRPr="00D0698A" w:rsidRDefault="0015267F" w:rsidP="00B80AC2">
      <w:pPr>
        <w:pStyle w:val="Paragrafi"/>
        <w:ind w:firstLine="0"/>
      </w:pPr>
      <w:r>
        <w:t>Anëtar</w:t>
      </w:r>
      <w:r w:rsidR="00200CB6">
        <w:t xml:space="preserve">: </w:t>
      </w:r>
      <w:r w:rsidR="00FA74AC" w:rsidRPr="00D0698A">
        <w:t>Perikli Zaharia</w:t>
      </w:r>
    </w:p>
    <w:p w:rsidR="00061A36" w:rsidRPr="00061A36" w:rsidRDefault="00061A36" w:rsidP="00B80AC2">
      <w:pPr>
        <w:pStyle w:val="Akti"/>
        <w:keepNext w:val="0"/>
      </w:pPr>
      <w:r w:rsidRPr="00061A36">
        <w:t>KËRKESË</w:t>
      </w:r>
    </w:p>
    <w:p w:rsidR="00061A36" w:rsidRPr="00061A36" w:rsidRDefault="00061A36" w:rsidP="00B80AC2">
      <w:pPr>
        <w:pStyle w:val="NumriData"/>
        <w:keepNext w:val="0"/>
      </w:pPr>
      <w:r w:rsidRPr="00061A36">
        <w:t>Nr.3867/1, datë 4.9.2008</w:t>
      </w:r>
    </w:p>
    <w:p w:rsidR="00061A36" w:rsidRPr="00061A36" w:rsidRDefault="00061A36" w:rsidP="00B80AC2">
      <w:pPr>
        <w:pStyle w:val="Paragrafi"/>
      </w:pPr>
    </w:p>
    <w:p w:rsidR="00061A36" w:rsidRPr="00061A36" w:rsidRDefault="00061A36" w:rsidP="00B80AC2">
      <w:pPr>
        <w:pStyle w:val="Titulli"/>
        <w:keepNext w:val="0"/>
      </w:pPr>
      <w:r w:rsidRPr="00061A36">
        <w:t>PËR SHPRONËSIM PUBLIK</w:t>
      </w:r>
    </w:p>
    <w:p w:rsidR="00061A36" w:rsidRPr="00061A36" w:rsidRDefault="00061A36" w:rsidP="00B80AC2">
      <w:pPr>
        <w:pStyle w:val="Paragrafi"/>
      </w:pPr>
    </w:p>
    <w:p w:rsidR="00061A36" w:rsidRPr="00061A36" w:rsidRDefault="00061A36" w:rsidP="00B80AC2">
      <w:pPr>
        <w:pStyle w:val="Paragrafi"/>
      </w:pPr>
      <w:r w:rsidRPr="00061A36">
        <w:t>Ministria e Punëve Publike, Transportit dhe Telekomunikacionit shpall kërkesën për shpronësim për pasuritë që preken si rezultat i ndërtimit të segmentit rrugor Kukës-Shishtavec. 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sipas listës emërore bashkëlidhur.</w:t>
      </w:r>
    </w:p>
    <w:p w:rsidR="00061A36" w:rsidRPr="00061A36" w:rsidRDefault="00061A36" w:rsidP="00B80AC2">
      <w:pPr>
        <w:pStyle w:val="Paragrafi"/>
      </w:pPr>
      <w:r w:rsidRPr="00061A36">
        <w:t xml:space="preserve">Pronari dhe personat e tretë, brenda 15 ditëve nga plotësimi i këtij afati për publikim, kanë të drejtë të paraqesin pretendimet e tyre, të shoqëruara me dokumentet përkatëse në ministrinë kompetente (Ministria e Punëve Publike, Transportit dhe Telekomunikacionit). </w:t>
      </w: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pPr>
    </w:p>
    <w:p w:rsidR="00061A36" w:rsidRDefault="00061A36" w:rsidP="00B80AC2">
      <w:pPr>
        <w:rPr>
          <w:lang w:val="en-GB"/>
        </w:rPr>
        <w:sectPr w:rsidR="00061A36" w:rsidSect="000E62D6">
          <w:footerReference w:type="even" r:id="rId7"/>
          <w:footerReference w:type="default" r:id="rId8"/>
          <w:pgSz w:w="11907" w:h="16840" w:code="9"/>
          <w:pgMar w:top="1418" w:right="1418" w:bottom="1418" w:left="1418" w:header="1304" w:footer="1134" w:gutter="0"/>
          <w:pgNumType w:start="7375"/>
          <w:cols w:space="708"/>
          <w:docGrid w:linePitch="360"/>
        </w:sectPr>
      </w:pPr>
    </w:p>
    <w:p w:rsidR="00061A36" w:rsidRDefault="00061A36" w:rsidP="00B80AC2">
      <w:pPr>
        <w:rPr>
          <w:lang w:val="en-GB"/>
        </w:rPr>
      </w:pPr>
      <w:r>
        <w:rPr>
          <w:lang w:val="en-GB"/>
        </w:rPr>
        <w:t>LISTA E PRONARËVE, PRONAT E TË CILËVE PREKEN SI REZULTAT I SHKARJEVE NË SEGMENTIN KUKËS-SHISHTAVEC</w:t>
      </w:r>
    </w:p>
    <w:p w:rsidR="00061A36" w:rsidRDefault="00061A36" w:rsidP="00B80AC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645"/>
        <w:gridCol w:w="1578"/>
        <w:gridCol w:w="1578"/>
        <w:gridCol w:w="1578"/>
        <w:gridCol w:w="929"/>
        <w:gridCol w:w="883"/>
        <w:gridCol w:w="1282"/>
        <w:gridCol w:w="3217"/>
      </w:tblGrid>
      <w:tr w:rsidR="00061A36" w:rsidRPr="00661F41" w:rsidTr="00661F41">
        <w:tc>
          <w:tcPr>
            <w:tcW w:w="507" w:type="dxa"/>
          </w:tcPr>
          <w:p w:rsidR="00061A36" w:rsidRPr="00661F41" w:rsidRDefault="00061A36" w:rsidP="00B80AC2">
            <w:pPr>
              <w:rPr>
                <w:lang w:val="en-GB"/>
              </w:rPr>
            </w:pPr>
            <w:r w:rsidRPr="00661F41">
              <w:rPr>
                <w:lang w:val="en-GB"/>
              </w:rPr>
              <w:t>Nr.</w:t>
            </w:r>
          </w:p>
        </w:tc>
        <w:tc>
          <w:tcPr>
            <w:tcW w:w="2653" w:type="dxa"/>
          </w:tcPr>
          <w:p w:rsidR="00061A36" w:rsidRPr="00661F41" w:rsidRDefault="00061A36" w:rsidP="00B80AC2">
            <w:pPr>
              <w:rPr>
                <w:lang w:val="en-GB"/>
              </w:rPr>
            </w:pPr>
            <w:r w:rsidRPr="00661F41">
              <w:rPr>
                <w:lang w:val="en-GB"/>
              </w:rPr>
              <w:t xml:space="preserve">Pronari </w:t>
            </w:r>
          </w:p>
        </w:tc>
        <w:tc>
          <w:tcPr>
            <w:tcW w:w="1580" w:type="dxa"/>
          </w:tcPr>
          <w:p w:rsidR="00061A36" w:rsidRPr="00661F41" w:rsidRDefault="00061A36" w:rsidP="00B80AC2">
            <w:pPr>
              <w:rPr>
                <w:lang w:val="en-GB"/>
              </w:rPr>
            </w:pPr>
            <w:r w:rsidRPr="00661F41">
              <w:rPr>
                <w:lang w:val="en-GB"/>
              </w:rPr>
              <w:t>Zona</w:t>
            </w:r>
          </w:p>
          <w:p w:rsidR="00061A36" w:rsidRPr="00661F41" w:rsidRDefault="00061A36" w:rsidP="00B80AC2">
            <w:pPr>
              <w:rPr>
                <w:lang w:val="en-GB"/>
              </w:rPr>
            </w:pPr>
            <w:r w:rsidRPr="00661F41">
              <w:rPr>
                <w:lang w:val="en-GB"/>
              </w:rPr>
              <w:t>kadastrale</w:t>
            </w:r>
          </w:p>
        </w:tc>
        <w:tc>
          <w:tcPr>
            <w:tcW w:w="1580" w:type="dxa"/>
          </w:tcPr>
          <w:p w:rsidR="00061A36" w:rsidRPr="00661F41" w:rsidRDefault="00061A36" w:rsidP="00B80AC2">
            <w:pPr>
              <w:rPr>
                <w:lang w:val="en-GB"/>
              </w:rPr>
            </w:pPr>
            <w:r w:rsidRPr="00661F41">
              <w:rPr>
                <w:lang w:val="en-GB"/>
              </w:rPr>
              <w:t>Nr. i</w:t>
            </w:r>
          </w:p>
          <w:p w:rsidR="00061A36" w:rsidRPr="00661F41" w:rsidRDefault="00061A36" w:rsidP="00B80AC2">
            <w:pPr>
              <w:rPr>
                <w:lang w:val="en-GB"/>
              </w:rPr>
            </w:pPr>
            <w:r w:rsidRPr="00661F41">
              <w:rPr>
                <w:lang w:val="en-GB"/>
              </w:rPr>
              <w:t>pasurisë</w:t>
            </w:r>
          </w:p>
        </w:tc>
        <w:tc>
          <w:tcPr>
            <w:tcW w:w="1580" w:type="dxa"/>
          </w:tcPr>
          <w:p w:rsidR="00061A36" w:rsidRPr="00661F41" w:rsidRDefault="00061A36" w:rsidP="00B80AC2">
            <w:pPr>
              <w:rPr>
                <w:lang w:val="en-GB"/>
              </w:rPr>
            </w:pPr>
            <w:r w:rsidRPr="00661F41">
              <w:rPr>
                <w:lang w:val="en-GB"/>
              </w:rPr>
              <w:t>Lloji i</w:t>
            </w:r>
          </w:p>
          <w:p w:rsidR="00061A36" w:rsidRPr="00661F41" w:rsidRDefault="00061A36" w:rsidP="00B80AC2">
            <w:pPr>
              <w:rPr>
                <w:lang w:val="en-GB"/>
              </w:rPr>
            </w:pPr>
            <w:r w:rsidRPr="00661F41">
              <w:rPr>
                <w:lang w:val="en-GB"/>
              </w:rPr>
              <w:t>pasurisë</w:t>
            </w:r>
          </w:p>
        </w:tc>
        <w:tc>
          <w:tcPr>
            <w:tcW w:w="929" w:type="dxa"/>
          </w:tcPr>
          <w:p w:rsidR="00061A36" w:rsidRPr="00661F41" w:rsidRDefault="00061A36" w:rsidP="00B80AC2">
            <w:pPr>
              <w:rPr>
                <w:lang w:val="en-GB"/>
              </w:rPr>
            </w:pPr>
            <w:r w:rsidRPr="00661F41">
              <w:rPr>
                <w:lang w:val="en-GB"/>
              </w:rPr>
              <w:t>Sip/m</w:t>
            </w:r>
            <w:r w:rsidRPr="00661F41">
              <w:rPr>
                <w:vertAlign w:val="superscript"/>
                <w:lang w:val="en-GB"/>
              </w:rPr>
              <w:t>2</w:t>
            </w:r>
          </w:p>
        </w:tc>
        <w:tc>
          <w:tcPr>
            <w:tcW w:w="883" w:type="dxa"/>
          </w:tcPr>
          <w:p w:rsidR="00061A36" w:rsidRPr="00661F41" w:rsidRDefault="00061A36" w:rsidP="00B80AC2">
            <w:pPr>
              <w:rPr>
                <w:lang w:val="en-GB"/>
              </w:rPr>
            </w:pPr>
            <w:r w:rsidRPr="00661F41">
              <w:rPr>
                <w:lang w:val="en-GB"/>
              </w:rPr>
              <w:t>çmimi</w:t>
            </w:r>
          </w:p>
        </w:tc>
        <w:tc>
          <w:tcPr>
            <w:tcW w:w="1283" w:type="dxa"/>
          </w:tcPr>
          <w:p w:rsidR="00061A36" w:rsidRPr="00661F41" w:rsidRDefault="00061A36" w:rsidP="00B80AC2">
            <w:pPr>
              <w:rPr>
                <w:lang w:val="en-GB"/>
              </w:rPr>
            </w:pPr>
            <w:r w:rsidRPr="00661F41">
              <w:rPr>
                <w:lang w:val="en-GB"/>
              </w:rPr>
              <w:t>Thekër</w:t>
            </w:r>
          </w:p>
          <w:p w:rsidR="00061A36" w:rsidRPr="00661F41" w:rsidRDefault="00061A36" w:rsidP="00B80AC2">
            <w:pPr>
              <w:rPr>
                <w:lang w:val="en-GB"/>
              </w:rPr>
            </w:pPr>
            <w:r w:rsidRPr="00661F41">
              <w:rPr>
                <w:lang w:val="en-GB"/>
              </w:rPr>
              <w:t>vlera/lekë</w:t>
            </w:r>
          </w:p>
        </w:tc>
        <w:tc>
          <w:tcPr>
            <w:tcW w:w="3225" w:type="dxa"/>
          </w:tcPr>
          <w:p w:rsidR="00061A36" w:rsidRPr="00661F41" w:rsidRDefault="00061A36" w:rsidP="00B80AC2">
            <w:pPr>
              <w:rPr>
                <w:lang w:val="en-GB"/>
              </w:rPr>
            </w:pPr>
            <w:r w:rsidRPr="00661F41">
              <w:rPr>
                <w:lang w:val="en-GB"/>
              </w:rPr>
              <w:t>Shënime</w:t>
            </w:r>
          </w:p>
        </w:tc>
      </w:tr>
      <w:tr w:rsidR="00061A36" w:rsidRPr="00661F41" w:rsidTr="00661F41">
        <w:tc>
          <w:tcPr>
            <w:tcW w:w="507" w:type="dxa"/>
          </w:tcPr>
          <w:p w:rsidR="00061A36" w:rsidRPr="00661F41" w:rsidRDefault="00061A36" w:rsidP="00B80AC2">
            <w:pPr>
              <w:rPr>
                <w:lang w:val="en-GB"/>
              </w:rPr>
            </w:pPr>
            <w:r w:rsidRPr="00661F41">
              <w:rPr>
                <w:lang w:val="en-GB"/>
              </w:rPr>
              <w:t>1.</w:t>
            </w:r>
          </w:p>
        </w:tc>
        <w:tc>
          <w:tcPr>
            <w:tcW w:w="2653" w:type="dxa"/>
          </w:tcPr>
          <w:p w:rsidR="00061A36" w:rsidRPr="00661F41" w:rsidRDefault="00061A36" w:rsidP="00B80AC2">
            <w:pPr>
              <w:rPr>
                <w:lang w:val="en-GB"/>
              </w:rPr>
            </w:pPr>
            <w:r w:rsidRPr="00661F41">
              <w:rPr>
                <w:lang w:val="en-GB"/>
              </w:rPr>
              <w:t>Zize Idriz Mustafa</w:t>
            </w:r>
          </w:p>
        </w:tc>
        <w:tc>
          <w:tcPr>
            <w:tcW w:w="1580" w:type="dxa"/>
          </w:tcPr>
          <w:p w:rsidR="00061A36" w:rsidRPr="00661F41" w:rsidRDefault="00061A36" w:rsidP="00B80AC2">
            <w:pPr>
              <w:rPr>
                <w:lang w:val="en-GB"/>
              </w:rPr>
            </w:pPr>
            <w:r w:rsidRPr="00661F41">
              <w:rPr>
                <w:lang w:val="en-GB"/>
              </w:rPr>
              <w:t>3432</w:t>
            </w:r>
          </w:p>
        </w:tc>
        <w:tc>
          <w:tcPr>
            <w:tcW w:w="1580" w:type="dxa"/>
          </w:tcPr>
          <w:p w:rsidR="00061A36" w:rsidRPr="00661F41" w:rsidRDefault="00061A36" w:rsidP="00B80AC2">
            <w:pPr>
              <w:rPr>
                <w:lang w:val="en-GB"/>
              </w:rPr>
            </w:pPr>
            <w:r w:rsidRPr="00661F41">
              <w:rPr>
                <w:lang w:val="en-GB"/>
              </w:rPr>
              <w:t>8</w:t>
            </w:r>
          </w:p>
        </w:tc>
        <w:tc>
          <w:tcPr>
            <w:tcW w:w="1580" w:type="dxa"/>
          </w:tcPr>
          <w:p w:rsidR="00061A36" w:rsidRPr="00661F41" w:rsidRDefault="00061A36" w:rsidP="00B80AC2">
            <w:pPr>
              <w:rPr>
                <w:lang w:val="en-GB"/>
              </w:rPr>
            </w:pPr>
            <w:r w:rsidRPr="00661F41">
              <w:rPr>
                <w:lang w:val="en-GB"/>
              </w:rPr>
              <w:t>arë</w:t>
            </w:r>
          </w:p>
        </w:tc>
        <w:tc>
          <w:tcPr>
            <w:tcW w:w="929" w:type="dxa"/>
          </w:tcPr>
          <w:p w:rsidR="00061A36" w:rsidRPr="00661F41" w:rsidRDefault="00061A36" w:rsidP="00B80AC2">
            <w:pPr>
              <w:rPr>
                <w:lang w:val="en-GB"/>
              </w:rPr>
            </w:pPr>
            <w:r w:rsidRPr="00661F41">
              <w:rPr>
                <w:lang w:val="en-GB"/>
              </w:rPr>
              <w:t>5492</w:t>
            </w:r>
          </w:p>
        </w:tc>
        <w:tc>
          <w:tcPr>
            <w:tcW w:w="883" w:type="dxa"/>
          </w:tcPr>
          <w:p w:rsidR="00061A36" w:rsidRPr="00661F41" w:rsidRDefault="00061A36" w:rsidP="00B80AC2">
            <w:pPr>
              <w:rPr>
                <w:lang w:val="en-GB"/>
              </w:rPr>
            </w:pPr>
            <w:r w:rsidRPr="00661F41">
              <w:rPr>
                <w:lang w:val="en-GB"/>
              </w:rPr>
              <w:t>270</w:t>
            </w:r>
          </w:p>
        </w:tc>
        <w:tc>
          <w:tcPr>
            <w:tcW w:w="1283" w:type="dxa"/>
          </w:tcPr>
          <w:p w:rsidR="00061A36" w:rsidRPr="00661F41" w:rsidRDefault="00061A36" w:rsidP="00B80AC2">
            <w:pPr>
              <w:rPr>
                <w:lang w:val="en-GB"/>
              </w:rPr>
            </w:pPr>
            <w:r w:rsidRPr="00661F41">
              <w:rPr>
                <w:lang w:val="en-GB"/>
              </w:rPr>
              <w:t>35 000</w:t>
            </w:r>
          </w:p>
        </w:tc>
        <w:tc>
          <w:tcPr>
            <w:tcW w:w="3225" w:type="dxa"/>
          </w:tcPr>
          <w:p w:rsidR="00061A36" w:rsidRPr="00661F41" w:rsidRDefault="00061A36" w:rsidP="00B80AC2">
            <w:pPr>
              <w:rPr>
                <w:lang w:val="en-GB"/>
              </w:rPr>
            </w:pPr>
            <w:r w:rsidRPr="00661F41">
              <w:rPr>
                <w:lang w:val="en-GB"/>
              </w:rPr>
              <w:t>I konfirmuar nga ZVRPP</w:t>
            </w:r>
          </w:p>
        </w:tc>
      </w:tr>
      <w:tr w:rsidR="00061A36" w:rsidRPr="00661F41" w:rsidTr="00661F41">
        <w:tc>
          <w:tcPr>
            <w:tcW w:w="507" w:type="dxa"/>
          </w:tcPr>
          <w:p w:rsidR="00061A36" w:rsidRPr="00661F41" w:rsidRDefault="00061A36" w:rsidP="00B80AC2">
            <w:pPr>
              <w:rPr>
                <w:lang w:val="en-GB"/>
              </w:rPr>
            </w:pPr>
            <w:r w:rsidRPr="00661F41">
              <w:rPr>
                <w:lang w:val="en-GB"/>
              </w:rPr>
              <w:t>2.</w:t>
            </w:r>
          </w:p>
        </w:tc>
        <w:tc>
          <w:tcPr>
            <w:tcW w:w="2653" w:type="dxa"/>
          </w:tcPr>
          <w:p w:rsidR="00061A36" w:rsidRPr="00661F41" w:rsidRDefault="00061A36" w:rsidP="00B80AC2">
            <w:pPr>
              <w:rPr>
                <w:lang w:val="en-GB"/>
              </w:rPr>
            </w:pPr>
            <w:r w:rsidRPr="00661F41">
              <w:rPr>
                <w:lang w:val="en-GB"/>
              </w:rPr>
              <w:t>Elmaz Avdil Serjani</w:t>
            </w:r>
          </w:p>
        </w:tc>
        <w:tc>
          <w:tcPr>
            <w:tcW w:w="1580" w:type="dxa"/>
          </w:tcPr>
          <w:p w:rsidR="00061A36" w:rsidRPr="00661F41" w:rsidRDefault="00061A36" w:rsidP="00B80AC2">
            <w:pPr>
              <w:rPr>
                <w:lang w:val="en-GB"/>
              </w:rPr>
            </w:pPr>
            <w:r w:rsidRPr="00661F41">
              <w:rPr>
                <w:lang w:val="en-GB"/>
              </w:rPr>
              <w:t>3432</w:t>
            </w:r>
          </w:p>
        </w:tc>
        <w:tc>
          <w:tcPr>
            <w:tcW w:w="1580" w:type="dxa"/>
          </w:tcPr>
          <w:p w:rsidR="00061A36" w:rsidRPr="00661F41" w:rsidRDefault="00061A36" w:rsidP="00B80AC2">
            <w:pPr>
              <w:rPr>
                <w:lang w:val="en-GB"/>
              </w:rPr>
            </w:pPr>
            <w:r w:rsidRPr="00661F41">
              <w:rPr>
                <w:lang w:val="en-GB"/>
              </w:rPr>
              <w:t>20</w:t>
            </w:r>
          </w:p>
        </w:tc>
        <w:tc>
          <w:tcPr>
            <w:tcW w:w="1580" w:type="dxa"/>
          </w:tcPr>
          <w:p w:rsidR="00061A36" w:rsidRPr="00661F41" w:rsidRDefault="00061A36" w:rsidP="00B80AC2">
            <w:pPr>
              <w:rPr>
                <w:lang w:val="en-GB"/>
              </w:rPr>
            </w:pPr>
            <w:r w:rsidRPr="00661F41">
              <w:rPr>
                <w:lang w:val="en-GB"/>
              </w:rPr>
              <w:t>arë</w:t>
            </w:r>
          </w:p>
        </w:tc>
        <w:tc>
          <w:tcPr>
            <w:tcW w:w="929" w:type="dxa"/>
          </w:tcPr>
          <w:p w:rsidR="00061A36" w:rsidRPr="00661F41" w:rsidRDefault="00061A36" w:rsidP="00B80AC2">
            <w:pPr>
              <w:rPr>
                <w:lang w:val="en-GB"/>
              </w:rPr>
            </w:pPr>
            <w:r w:rsidRPr="00661F41">
              <w:rPr>
                <w:lang w:val="en-GB"/>
              </w:rPr>
              <w:t>520</w:t>
            </w:r>
          </w:p>
        </w:tc>
        <w:tc>
          <w:tcPr>
            <w:tcW w:w="883" w:type="dxa"/>
          </w:tcPr>
          <w:p w:rsidR="00061A36" w:rsidRPr="00661F41" w:rsidRDefault="00061A36" w:rsidP="00B80AC2">
            <w:pPr>
              <w:rPr>
                <w:lang w:val="en-GB"/>
              </w:rPr>
            </w:pPr>
            <w:r w:rsidRPr="00661F41">
              <w:rPr>
                <w:lang w:val="en-GB"/>
              </w:rPr>
              <w:t>270</w:t>
            </w:r>
          </w:p>
        </w:tc>
        <w:tc>
          <w:tcPr>
            <w:tcW w:w="1283" w:type="dxa"/>
          </w:tcPr>
          <w:p w:rsidR="00061A36" w:rsidRPr="00661F41" w:rsidRDefault="00061A36" w:rsidP="00B80AC2">
            <w:pPr>
              <w:rPr>
                <w:lang w:val="en-GB"/>
              </w:rPr>
            </w:pPr>
          </w:p>
        </w:tc>
        <w:tc>
          <w:tcPr>
            <w:tcW w:w="3225" w:type="dxa"/>
          </w:tcPr>
          <w:p w:rsidR="00061A36" w:rsidRPr="00661F41" w:rsidRDefault="00061A36" w:rsidP="00B80AC2">
            <w:pPr>
              <w:rPr>
                <w:lang w:val="en-GB"/>
              </w:rPr>
            </w:pPr>
            <w:r w:rsidRPr="00661F41">
              <w:rPr>
                <w:lang w:val="en-GB"/>
              </w:rPr>
              <w:t>I konfirmuar nga ZVRPP</w:t>
            </w:r>
          </w:p>
        </w:tc>
      </w:tr>
      <w:tr w:rsidR="00061A36" w:rsidRPr="00661F41" w:rsidTr="00661F41">
        <w:tc>
          <w:tcPr>
            <w:tcW w:w="507" w:type="dxa"/>
          </w:tcPr>
          <w:p w:rsidR="00061A36" w:rsidRPr="00661F41" w:rsidRDefault="00061A36" w:rsidP="00B80AC2">
            <w:pPr>
              <w:rPr>
                <w:lang w:val="en-GB"/>
              </w:rPr>
            </w:pPr>
            <w:r w:rsidRPr="00661F41">
              <w:rPr>
                <w:lang w:val="en-GB"/>
              </w:rPr>
              <w:t>3.</w:t>
            </w:r>
          </w:p>
        </w:tc>
        <w:tc>
          <w:tcPr>
            <w:tcW w:w="2653" w:type="dxa"/>
          </w:tcPr>
          <w:p w:rsidR="00061A36" w:rsidRPr="00661F41" w:rsidRDefault="00061A36" w:rsidP="00B80AC2">
            <w:pPr>
              <w:rPr>
                <w:lang w:val="en-GB"/>
              </w:rPr>
            </w:pPr>
            <w:r w:rsidRPr="00661F41">
              <w:rPr>
                <w:lang w:val="en-GB"/>
              </w:rPr>
              <w:t>Bajram Elmaz Serjani</w:t>
            </w:r>
          </w:p>
        </w:tc>
        <w:tc>
          <w:tcPr>
            <w:tcW w:w="1580" w:type="dxa"/>
          </w:tcPr>
          <w:p w:rsidR="00061A36" w:rsidRPr="00661F41" w:rsidRDefault="00061A36" w:rsidP="00B80AC2">
            <w:pPr>
              <w:rPr>
                <w:lang w:val="en-GB"/>
              </w:rPr>
            </w:pPr>
            <w:r w:rsidRPr="00661F41">
              <w:rPr>
                <w:lang w:val="en-GB"/>
              </w:rPr>
              <w:t>3432</w:t>
            </w:r>
          </w:p>
        </w:tc>
        <w:tc>
          <w:tcPr>
            <w:tcW w:w="1580" w:type="dxa"/>
          </w:tcPr>
          <w:p w:rsidR="00061A36" w:rsidRPr="00661F41" w:rsidRDefault="00061A36" w:rsidP="00B80AC2">
            <w:pPr>
              <w:rPr>
                <w:lang w:val="en-GB"/>
              </w:rPr>
            </w:pPr>
            <w:r w:rsidRPr="00661F41">
              <w:rPr>
                <w:lang w:val="en-GB"/>
              </w:rPr>
              <w:t>21</w:t>
            </w:r>
          </w:p>
        </w:tc>
        <w:tc>
          <w:tcPr>
            <w:tcW w:w="1580" w:type="dxa"/>
          </w:tcPr>
          <w:p w:rsidR="00061A36" w:rsidRPr="00661F41" w:rsidRDefault="00061A36" w:rsidP="00B80AC2">
            <w:pPr>
              <w:rPr>
                <w:lang w:val="en-GB"/>
              </w:rPr>
            </w:pPr>
            <w:r w:rsidRPr="00661F41">
              <w:rPr>
                <w:lang w:val="en-GB"/>
              </w:rPr>
              <w:t>arë</w:t>
            </w:r>
          </w:p>
        </w:tc>
        <w:tc>
          <w:tcPr>
            <w:tcW w:w="929" w:type="dxa"/>
          </w:tcPr>
          <w:p w:rsidR="00061A36" w:rsidRPr="00661F41" w:rsidRDefault="00061A36" w:rsidP="00B80AC2">
            <w:pPr>
              <w:rPr>
                <w:lang w:val="en-GB"/>
              </w:rPr>
            </w:pPr>
            <w:r w:rsidRPr="00661F41">
              <w:rPr>
                <w:lang w:val="en-GB"/>
              </w:rPr>
              <w:t>120</w:t>
            </w:r>
          </w:p>
        </w:tc>
        <w:tc>
          <w:tcPr>
            <w:tcW w:w="883" w:type="dxa"/>
          </w:tcPr>
          <w:p w:rsidR="00061A36" w:rsidRPr="00661F41" w:rsidRDefault="00061A36" w:rsidP="00B80AC2">
            <w:pPr>
              <w:rPr>
                <w:lang w:val="en-GB"/>
              </w:rPr>
            </w:pPr>
            <w:r w:rsidRPr="00661F41">
              <w:rPr>
                <w:lang w:val="en-GB"/>
              </w:rPr>
              <w:t>270</w:t>
            </w:r>
          </w:p>
        </w:tc>
        <w:tc>
          <w:tcPr>
            <w:tcW w:w="1283" w:type="dxa"/>
          </w:tcPr>
          <w:p w:rsidR="00061A36" w:rsidRPr="00661F41" w:rsidRDefault="00061A36" w:rsidP="00B80AC2">
            <w:pPr>
              <w:rPr>
                <w:lang w:val="en-GB"/>
              </w:rPr>
            </w:pPr>
          </w:p>
        </w:tc>
        <w:tc>
          <w:tcPr>
            <w:tcW w:w="3225" w:type="dxa"/>
          </w:tcPr>
          <w:p w:rsidR="00061A36" w:rsidRPr="00661F41" w:rsidRDefault="00061A36" w:rsidP="00B80AC2">
            <w:pPr>
              <w:rPr>
                <w:lang w:val="en-GB"/>
              </w:rPr>
            </w:pPr>
            <w:r w:rsidRPr="00661F41">
              <w:rPr>
                <w:lang w:val="en-GB"/>
              </w:rPr>
              <w:t>I konfirmuar nga ZVRPP</w:t>
            </w:r>
          </w:p>
        </w:tc>
      </w:tr>
      <w:tr w:rsidR="00061A36" w:rsidRPr="00661F41" w:rsidTr="00661F41">
        <w:tc>
          <w:tcPr>
            <w:tcW w:w="507" w:type="dxa"/>
          </w:tcPr>
          <w:p w:rsidR="00061A36" w:rsidRPr="00661F41" w:rsidRDefault="00061A36" w:rsidP="00B80AC2">
            <w:pPr>
              <w:rPr>
                <w:lang w:val="en-GB"/>
              </w:rPr>
            </w:pPr>
            <w:r w:rsidRPr="00661F41">
              <w:rPr>
                <w:lang w:val="en-GB"/>
              </w:rPr>
              <w:t>4.</w:t>
            </w:r>
          </w:p>
        </w:tc>
        <w:tc>
          <w:tcPr>
            <w:tcW w:w="2653" w:type="dxa"/>
          </w:tcPr>
          <w:p w:rsidR="00061A36" w:rsidRPr="00661F41" w:rsidRDefault="00061A36" w:rsidP="00B80AC2">
            <w:pPr>
              <w:rPr>
                <w:lang w:val="en-GB"/>
              </w:rPr>
            </w:pPr>
            <w:r w:rsidRPr="00661F41">
              <w:rPr>
                <w:lang w:val="en-GB"/>
              </w:rPr>
              <w:t>Elmaz Avdyl Serjani</w:t>
            </w:r>
          </w:p>
        </w:tc>
        <w:tc>
          <w:tcPr>
            <w:tcW w:w="1580" w:type="dxa"/>
          </w:tcPr>
          <w:p w:rsidR="00061A36" w:rsidRPr="00661F41" w:rsidRDefault="00061A36" w:rsidP="00B80AC2">
            <w:pPr>
              <w:rPr>
                <w:lang w:val="en-GB"/>
              </w:rPr>
            </w:pPr>
            <w:r w:rsidRPr="00661F41">
              <w:rPr>
                <w:lang w:val="en-GB"/>
              </w:rPr>
              <w:t>3432</w:t>
            </w:r>
          </w:p>
        </w:tc>
        <w:tc>
          <w:tcPr>
            <w:tcW w:w="1580" w:type="dxa"/>
          </w:tcPr>
          <w:p w:rsidR="00061A36" w:rsidRPr="00661F41" w:rsidRDefault="00061A36" w:rsidP="00B80AC2">
            <w:pPr>
              <w:rPr>
                <w:lang w:val="en-GB"/>
              </w:rPr>
            </w:pPr>
            <w:r w:rsidRPr="00661F41">
              <w:rPr>
                <w:lang w:val="en-GB"/>
              </w:rPr>
              <w:t>23</w:t>
            </w:r>
          </w:p>
        </w:tc>
        <w:tc>
          <w:tcPr>
            <w:tcW w:w="1580" w:type="dxa"/>
          </w:tcPr>
          <w:p w:rsidR="00061A36" w:rsidRPr="00661F41" w:rsidRDefault="00061A36" w:rsidP="00B80AC2">
            <w:pPr>
              <w:rPr>
                <w:lang w:val="en-GB"/>
              </w:rPr>
            </w:pPr>
            <w:r w:rsidRPr="00661F41">
              <w:rPr>
                <w:lang w:val="en-GB"/>
              </w:rPr>
              <w:t>arë</w:t>
            </w:r>
          </w:p>
        </w:tc>
        <w:tc>
          <w:tcPr>
            <w:tcW w:w="929" w:type="dxa"/>
          </w:tcPr>
          <w:p w:rsidR="00061A36" w:rsidRPr="00661F41" w:rsidRDefault="00061A36" w:rsidP="00B80AC2">
            <w:pPr>
              <w:rPr>
                <w:lang w:val="en-GB"/>
              </w:rPr>
            </w:pPr>
            <w:r w:rsidRPr="00661F41">
              <w:rPr>
                <w:lang w:val="en-GB"/>
              </w:rPr>
              <w:t>600</w:t>
            </w:r>
          </w:p>
        </w:tc>
        <w:tc>
          <w:tcPr>
            <w:tcW w:w="883" w:type="dxa"/>
          </w:tcPr>
          <w:p w:rsidR="00061A36" w:rsidRPr="00661F41" w:rsidRDefault="00061A36" w:rsidP="00B80AC2">
            <w:pPr>
              <w:rPr>
                <w:lang w:val="en-GB"/>
              </w:rPr>
            </w:pPr>
            <w:r w:rsidRPr="00661F41">
              <w:rPr>
                <w:lang w:val="en-GB"/>
              </w:rPr>
              <w:t>270</w:t>
            </w:r>
          </w:p>
        </w:tc>
        <w:tc>
          <w:tcPr>
            <w:tcW w:w="1283" w:type="dxa"/>
          </w:tcPr>
          <w:p w:rsidR="00061A36" w:rsidRPr="00661F41" w:rsidRDefault="00061A36" w:rsidP="00B80AC2">
            <w:pPr>
              <w:rPr>
                <w:lang w:val="en-GB"/>
              </w:rPr>
            </w:pPr>
          </w:p>
        </w:tc>
        <w:tc>
          <w:tcPr>
            <w:tcW w:w="3225" w:type="dxa"/>
          </w:tcPr>
          <w:p w:rsidR="00061A36" w:rsidRPr="00661F41" w:rsidRDefault="00061A36" w:rsidP="00B80AC2">
            <w:pPr>
              <w:rPr>
                <w:lang w:val="en-GB"/>
              </w:rPr>
            </w:pPr>
            <w:r w:rsidRPr="00661F41">
              <w:rPr>
                <w:lang w:val="en-GB"/>
              </w:rPr>
              <w:t>I konfirmuar nga ZVRPP</w:t>
            </w:r>
          </w:p>
        </w:tc>
      </w:tr>
      <w:tr w:rsidR="00061A36" w:rsidRPr="00661F41" w:rsidTr="00661F41">
        <w:tc>
          <w:tcPr>
            <w:tcW w:w="507" w:type="dxa"/>
          </w:tcPr>
          <w:p w:rsidR="00061A36" w:rsidRPr="00661F41" w:rsidRDefault="00061A36" w:rsidP="00B80AC2">
            <w:pPr>
              <w:rPr>
                <w:lang w:val="en-GB"/>
              </w:rPr>
            </w:pPr>
            <w:r w:rsidRPr="00661F41">
              <w:rPr>
                <w:lang w:val="en-GB"/>
              </w:rPr>
              <w:t>5.</w:t>
            </w:r>
          </w:p>
        </w:tc>
        <w:tc>
          <w:tcPr>
            <w:tcW w:w="2653" w:type="dxa"/>
          </w:tcPr>
          <w:p w:rsidR="00061A36" w:rsidRPr="00661F41" w:rsidRDefault="00061A36" w:rsidP="00B80AC2">
            <w:pPr>
              <w:rPr>
                <w:lang w:val="en-GB"/>
              </w:rPr>
            </w:pPr>
            <w:r w:rsidRPr="00661F41">
              <w:rPr>
                <w:lang w:val="en-GB"/>
              </w:rPr>
              <w:t>Havzi Halim Serjani</w:t>
            </w:r>
          </w:p>
        </w:tc>
        <w:tc>
          <w:tcPr>
            <w:tcW w:w="1580" w:type="dxa"/>
          </w:tcPr>
          <w:p w:rsidR="00061A36" w:rsidRPr="00661F41" w:rsidRDefault="00061A36" w:rsidP="00B80AC2">
            <w:pPr>
              <w:rPr>
                <w:lang w:val="en-GB"/>
              </w:rPr>
            </w:pPr>
            <w:r w:rsidRPr="00661F41">
              <w:rPr>
                <w:lang w:val="en-GB"/>
              </w:rPr>
              <w:t>3432</w:t>
            </w:r>
          </w:p>
        </w:tc>
        <w:tc>
          <w:tcPr>
            <w:tcW w:w="1580" w:type="dxa"/>
          </w:tcPr>
          <w:p w:rsidR="00061A36" w:rsidRPr="00661F41" w:rsidRDefault="00061A36" w:rsidP="00B80AC2">
            <w:pPr>
              <w:rPr>
                <w:lang w:val="en-GB"/>
              </w:rPr>
            </w:pPr>
            <w:r w:rsidRPr="00661F41">
              <w:rPr>
                <w:lang w:val="en-GB"/>
              </w:rPr>
              <w:t>24</w:t>
            </w:r>
          </w:p>
        </w:tc>
        <w:tc>
          <w:tcPr>
            <w:tcW w:w="1580" w:type="dxa"/>
          </w:tcPr>
          <w:p w:rsidR="00061A36" w:rsidRPr="00661F41" w:rsidRDefault="00061A36" w:rsidP="00B80AC2">
            <w:pPr>
              <w:rPr>
                <w:lang w:val="en-GB"/>
              </w:rPr>
            </w:pPr>
            <w:r w:rsidRPr="00661F41">
              <w:rPr>
                <w:lang w:val="en-GB"/>
              </w:rPr>
              <w:t>arë</w:t>
            </w:r>
          </w:p>
        </w:tc>
        <w:tc>
          <w:tcPr>
            <w:tcW w:w="929" w:type="dxa"/>
          </w:tcPr>
          <w:p w:rsidR="00061A36" w:rsidRPr="00661F41" w:rsidRDefault="00061A36" w:rsidP="00B80AC2">
            <w:pPr>
              <w:rPr>
                <w:lang w:val="en-GB"/>
              </w:rPr>
            </w:pPr>
            <w:r w:rsidRPr="00661F41">
              <w:rPr>
                <w:lang w:val="en-GB"/>
              </w:rPr>
              <w:t>720</w:t>
            </w:r>
          </w:p>
        </w:tc>
        <w:tc>
          <w:tcPr>
            <w:tcW w:w="883" w:type="dxa"/>
          </w:tcPr>
          <w:p w:rsidR="00061A36" w:rsidRPr="00661F41" w:rsidRDefault="00061A36" w:rsidP="00B80AC2">
            <w:pPr>
              <w:rPr>
                <w:lang w:val="en-GB"/>
              </w:rPr>
            </w:pPr>
            <w:r w:rsidRPr="00661F41">
              <w:rPr>
                <w:lang w:val="en-GB"/>
              </w:rPr>
              <w:t>270</w:t>
            </w:r>
          </w:p>
        </w:tc>
        <w:tc>
          <w:tcPr>
            <w:tcW w:w="1283" w:type="dxa"/>
          </w:tcPr>
          <w:p w:rsidR="00061A36" w:rsidRPr="00661F41" w:rsidRDefault="00061A36" w:rsidP="00B80AC2">
            <w:pPr>
              <w:rPr>
                <w:lang w:val="en-GB"/>
              </w:rPr>
            </w:pPr>
          </w:p>
        </w:tc>
        <w:tc>
          <w:tcPr>
            <w:tcW w:w="3225" w:type="dxa"/>
          </w:tcPr>
          <w:p w:rsidR="00061A36" w:rsidRPr="00661F41" w:rsidRDefault="00061A36" w:rsidP="00B80AC2">
            <w:pPr>
              <w:rPr>
                <w:lang w:val="en-GB"/>
              </w:rPr>
            </w:pPr>
            <w:r w:rsidRPr="00661F41">
              <w:rPr>
                <w:lang w:val="en-GB"/>
              </w:rPr>
              <w:t>I konfirmuar nga ZVRPP</w:t>
            </w:r>
          </w:p>
        </w:tc>
      </w:tr>
      <w:tr w:rsidR="00061A36" w:rsidRPr="00661F41" w:rsidTr="00661F41">
        <w:tc>
          <w:tcPr>
            <w:tcW w:w="507" w:type="dxa"/>
          </w:tcPr>
          <w:p w:rsidR="00061A36" w:rsidRPr="00661F41" w:rsidRDefault="00061A36" w:rsidP="00B80AC2">
            <w:pPr>
              <w:rPr>
                <w:lang w:val="en-GB"/>
              </w:rPr>
            </w:pPr>
          </w:p>
        </w:tc>
        <w:tc>
          <w:tcPr>
            <w:tcW w:w="2653" w:type="dxa"/>
          </w:tcPr>
          <w:p w:rsidR="00061A36" w:rsidRPr="00661F41" w:rsidRDefault="00061A36" w:rsidP="00B80AC2">
            <w:pPr>
              <w:rPr>
                <w:lang w:val="en-GB"/>
              </w:rPr>
            </w:pPr>
            <w:r w:rsidRPr="00661F41">
              <w:rPr>
                <w:lang w:val="en-GB"/>
              </w:rPr>
              <w:t>Shuma</w:t>
            </w:r>
          </w:p>
        </w:tc>
        <w:tc>
          <w:tcPr>
            <w:tcW w:w="1580" w:type="dxa"/>
          </w:tcPr>
          <w:p w:rsidR="00061A36" w:rsidRPr="00661F41" w:rsidRDefault="00061A36" w:rsidP="00B80AC2">
            <w:pPr>
              <w:rPr>
                <w:lang w:val="en-GB"/>
              </w:rPr>
            </w:pPr>
          </w:p>
        </w:tc>
        <w:tc>
          <w:tcPr>
            <w:tcW w:w="1580" w:type="dxa"/>
          </w:tcPr>
          <w:p w:rsidR="00061A36" w:rsidRPr="00661F41" w:rsidRDefault="00061A36" w:rsidP="00B80AC2">
            <w:pPr>
              <w:rPr>
                <w:lang w:val="en-GB"/>
              </w:rPr>
            </w:pPr>
          </w:p>
        </w:tc>
        <w:tc>
          <w:tcPr>
            <w:tcW w:w="1580" w:type="dxa"/>
          </w:tcPr>
          <w:p w:rsidR="00061A36" w:rsidRPr="00661F41" w:rsidRDefault="00061A36" w:rsidP="00B80AC2">
            <w:pPr>
              <w:rPr>
                <w:lang w:val="en-GB"/>
              </w:rPr>
            </w:pPr>
          </w:p>
        </w:tc>
        <w:tc>
          <w:tcPr>
            <w:tcW w:w="929" w:type="dxa"/>
          </w:tcPr>
          <w:p w:rsidR="00061A36" w:rsidRPr="00661F41" w:rsidRDefault="007E4E32" w:rsidP="00B80AC2">
            <w:pPr>
              <w:rPr>
                <w:lang w:val="en-GB"/>
              </w:rPr>
            </w:pPr>
            <w:r w:rsidRPr="00661F41">
              <w:rPr>
                <w:lang w:val="en-GB"/>
              </w:rPr>
              <w:t>7</w:t>
            </w:r>
            <w:r w:rsidR="00061A36" w:rsidRPr="00661F41">
              <w:rPr>
                <w:lang w:val="en-GB"/>
              </w:rPr>
              <w:t>452</w:t>
            </w:r>
          </w:p>
        </w:tc>
        <w:tc>
          <w:tcPr>
            <w:tcW w:w="883" w:type="dxa"/>
          </w:tcPr>
          <w:p w:rsidR="00061A36" w:rsidRPr="00661F41" w:rsidRDefault="00061A36" w:rsidP="00B80AC2">
            <w:pPr>
              <w:rPr>
                <w:lang w:val="en-GB"/>
              </w:rPr>
            </w:pPr>
            <w:r w:rsidRPr="00661F41">
              <w:rPr>
                <w:lang w:val="en-GB"/>
              </w:rPr>
              <w:t>270</w:t>
            </w:r>
          </w:p>
        </w:tc>
        <w:tc>
          <w:tcPr>
            <w:tcW w:w="1283" w:type="dxa"/>
          </w:tcPr>
          <w:p w:rsidR="00061A36" w:rsidRPr="00661F41" w:rsidRDefault="00061A36" w:rsidP="00B80AC2">
            <w:pPr>
              <w:rPr>
                <w:lang w:val="en-GB"/>
              </w:rPr>
            </w:pPr>
            <w:r w:rsidRPr="00661F41">
              <w:rPr>
                <w:lang w:val="en-GB"/>
              </w:rPr>
              <w:t>35 000</w:t>
            </w:r>
          </w:p>
        </w:tc>
        <w:tc>
          <w:tcPr>
            <w:tcW w:w="3225" w:type="dxa"/>
          </w:tcPr>
          <w:p w:rsidR="00061A36" w:rsidRPr="00661F41" w:rsidRDefault="00061A36" w:rsidP="00B80AC2">
            <w:pPr>
              <w:rPr>
                <w:lang w:val="en-GB"/>
              </w:rPr>
            </w:pPr>
            <w:r w:rsidRPr="00661F41">
              <w:rPr>
                <w:lang w:val="en-GB"/>
              </w:rPr>
              <w:t>2 047 040</w:t>
            </w:r>
          </w:p>
        </w:tc>
      </w:tr>
    </w:tbl>
    <w:p w:rsidR="00061A36" w:rsidRDefault="00061A36" w:rsidP="00B80AC2">
      <w:pPr>
        <w:rPr>
          <w:lang w:val="en-GB"/>
        </w:rPr>
      </w:pPr>
    </w:p>
    <w:p w:rsidR="00061A36" w:rsidRPr="00410247" w:rsidRDefault="00061A36" w:rsidP="00B80AC2">
      <w:pPr>
        <w:pStyle w:val="Paragrafi"/>
      </w:pPr>
    </w:p>
    <w:p w:rsidR="00061A36" w:rsidRDefault="00061A36" w:rsidP="00B80AC2">
      <w:pPr>
        <w:pStyle w:val="Paragrafi"/>
      </w:pPr>
      <w:r>
        <w:t>Vlera totale e shpronësimit është 2 047 040 (dy milionë e dyzet e shtatëmijë e dyzet</w:t>
      </w:r>
      <w:r w:rsidR="007E4E32">
        <w:t>) lekë</w:t>
      </w:r>
      <w:r>
        <w:t>.</w:t>
      </w: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Pr="00410247" w:rsidRDefault="00061A36" w:rsidP="00B80AC2">
      <w:pPr>
        <w:pStyle w:val="Paragrafi"/>
      </w:pPr>
    </w:p>
    <w:p w:rsidR="00061A36" w:rsidRDefault="00061A36" w:rsidP="00B80AC2">
      <w:pPr>
        <w:pStyle w:val="Paragrafi"/>
        <w:ind w:firstLine="0"/>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sectPr w:rsidR="00061A36" w:rsidSect="00061A36">
          <w:pgSz w:w="16840" w:h="11907" w:orient="landscape" w:code="9"/>
          <w:pgMar w:top="1418" w:right="1418" w:bottom="1418" w:left="1418" w:header="709" w:footer="709" w:gutter="0"/>
          <w:cols w:space="708"/>
          <w:docGrid w:linePitch="360"/>
        </w:sectPr>
      </w:pPr>
    </w:p>
    <w:p w:rsidR="00061A36" w:rsidRPr="00061A36" w:rsidRDefault="00061A36" w:rsidP="00B80AC2">
      <w:pPr>
        <w:pStyle w:val="Akti"/>
        <w:keepNext w:val="0"/>
      </w:pPr>
      <w:r w:rsidRPr="00061A36">
        <w:t>KËRKESË</w:t>
      </w:r>
    </w:p>
    <w:p w:rsidR="00061A36" w:rsidRPr="00061A36" w:rsidRDefault="00061A36" w:rsidP="00B80AC2">
      <w:pPr>
        <w:pStyle w:val="NumriData"/>
        <w:keepNext w:val="0"/>
      </w:pPr>
      <w:r w:rsidRPr="00061A36">
        <w:t>Nr.4988/1, datë 2.9.2008</w:t>
      </w:r>
    </w:p>
    <w:p w:rsidR="00061A36" w:rsidRPr="00061A36" w:rsidRDefault="00061A36" w:rsidP="00B80AC2">
      <w:pPr>
        <w:pStyle w:val="Paragrafi"/>
      </w:pPr>
    </w:p>
    <w:p w:rsidR="00061A36" w:rsidRPr="00061A36" w:rsidRDefault="00061A36" w:rsidP="00B80AC2">
      <w:pPr>
        <w:pStyle w:val="Titulli"/>
        <w:keepNext w:val="0"/>
      </w:pPr>
      <w:r w:rsidRPr="00061A36">
        <w:t>PËR SHPRONËSIM PUBLIK</w:t>
      </w:r>
    </w:p>
    <w:p w:rsidR="00061A36" w:rsidRPr="00061A36" w:rsidRDefault="00061A36" w:rsidP="00B80AC2">
      <w:pPr>
        <w:pStyle w:val="Paragrafi"/>
      </w:pPr>
    </w:p>
    <w:p w:rsidR="00061A36" w:rsidRPr="00061A36" w:rsidRDefault="00061A36" w:rsidP="00B80AC2">
      <w:pPr>
        <w:pStyle w:val="Paragrafi"/>
      </w:pPr>
      <w:r w:rsidRPr="00061A36">
        <w:t>Ministria e Punëve Publike, Transportit dhe Telekomunikacionit shpall kërkesën për shpronësim për pasuritë që preken si rezultat i ndërtimit të segmentit rrugor Kardhiq-Delvinë. 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sipas listës emërore bashkëlidhur.</w:t>
      </w:r>
    </w:p>
    <w:p w:rsidR="00061A36" w:rsidRPr="00061A36" w:rsidRDefault="00061A36" w:rsidP="00B80AC2">
      <w:pPr>
        <w:pStyle w:val="Paragrafi"/>
      </w:pPr>
      <w:r w:rsidRPr="00061A36">
        <w:t xml:space="preserve">Pronari dhe personat e tretë, brenda 15 ditëve nga plotësimi i këtij afati për publikim, kanë të drejtë të paraqesin pretendimet e tyre të shoqëruara me dokumentet përkatëse në ministrinë kompetente (Ministria e Punëve Publike, Transportit dhe Telekomunikacionit). </w:t>
      </w:r>
    </w:p>
    <w:p w:rsidR="00061A36" w:rsidRDefault="00061A36" w:rsidP="00B80AC2">
      <w:pPr>
        <w:rPr>
          <w:lang w:val="en-GB"/>
        </w:rPr>
      </w:pPr>
    </w:p>
    <w:p w:rsidR="00061A36" w:rsidRDefault="00061A36" w:rsidP="00B80AC2">
      <w:pPr>
        <w:rPr>
          <w:lang w:val="en-GB"/>
        </w:rPr>
      </w:pPr>
    </w:p>
    <w:p w:rsidR="00061A36" w:rsidRPr="00DF666F" w:rsidRDefault="00061A36" w:rsidP="00B80AC2">
      <w:pPr>
        <w:pStyle w:val="Paragrafi"/>
        <w:rPr>
          <w:lang w:val="en-GB"/>
        </w:rPr>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pPr>
    </w:p>
    <w:p w:rsidR="00061A36" w:rsidRDefault="00061A36" w:rsidP="00B80AC2">
      <w:pPr>
        <w:pStyle w:val="Paragrafi"/>
        <w:sectPr w:rsidR="00061A36" w:rsidSect="00061A36">
          <w:pgSz w:w="11907" w:h="16840" w:code="9"/>
          <w:pgMar w:top="1418" w:right="1418" w:bottom="1418" w:left="1418" w:header="709" w:footer="709" w:gutter="0"/>
          <w:cols w:space="708"/>
          <w:docGrid w:linePitch="360"/>
        </w:sectPr>
      </w:pPr>
    </w:p>
    <w:p w:rsidR="00061A36" w:rsidRDefault="00061A36" w:rsidP="00B80AC2">
      <w:pPr>
        <w:pStyle w:val="Paragrafi"/>
        <w:ind w:firstLine="0"/>
      </w:pPr>
    </w:p>
    <w:p w:rsidR="00061A36" w:rsidRDefault="00061A36" w:rsidP="00B80AC2">
      <w:pPr>
        <w:pStyle w:val="Paragrafi"/>
      </w:pPr>
    </w:p>
    <w:p w:rsidR="00061A36" w:rsidRDefault="00061A36" w:rsidP="00B80AC2">
      <w:pPr>
        <w:pStyle w:val="Paragrafi"/>
      </w:pPr>
      <w:r>
        <w:t>REPUBLIKA E SHQIPËRISË</w:t>
      </w:r>
    </w:p>
    <w:p w:rsidR="00061A36" w:rsidRDefault="00061A36" w:rsidP="00B80AC2">
      <w:pPr>
        <w:pStyle w:val="Paragrafi"/>
      </w:pPr>
      <w:r>
        <w:t xml:space="preserve">MINISTRIA </w:t>
      </w:r>
      <w:smartTag w:uri="urn:schemas-microsoft-com:office:smarttags" w:element="place">
        <w:r>
          <w:t>E PUNËVE</w:t>
        </w:r>
      </w:smartTag>
      <w:r>
        <w:t xml:space="preserve"> PUBLIKE</w:t>
      </w:r>
      <w:r w:rsidR="0032227A">
        <w:t>,</w:t>
      </w:r>
      <w:r>
        <w:t xml:space="preserve">  TRANS</w:t>
      </w:r>
      <w:smartTag w:uri="urn:schemas-microsoft-com:office:smarttags" w:element="stockticker">
        <w:r>
          <w:t>PORT</w:t>
        </w:r>
      </w:smartTag>
      <w:r>
        <w:t>IT DHE TELEKOMUNIKACIONIT</w:t>
      </w:r>
    </w:p>
    <w:p w:rsidR="00061A36" w:rsidRDefault="00061A36" w:rsidP="00B80AC2">
      <w:pPr>
        <w:pStyle w:val="Paragrafi"/>
      </w:pPr>
      <w:r>
        <w:t>DREJTORIA E PËRGJITHSHME E RRUGËVE</w:t>
      </w:r>
    </w:p>
    <w:p w:rsidR="00061A36" w:rsidRDefault="00061A36" w:rsidP="00B80AC2">
      <w:pPr>
        <w:pStyle w:val="Paragrafi"/>
      </w:pPr>
      <w:r>
        <w:t>DREJTORIA JURIDIKE</w:t>
      </w:r>
    </w:p>
    <w:p w:rsidR="00061A36" w:rsidRDefault="00061A36" w:rsidP="00B80AC2">
      <w:pPr>
        <w:pStyle w:val="Paragrafi"/>
      </w:pPr>
      <w:r>
        <w:t>SEKTORI I SHPRONËSIMEVE</w:t>
      </w:r>
    </w:p>
    <w:p w:rsidR="00061A36" w:rsidRDefault="00061A36" w:rsidP="00B80AC2">
      <w:pPr>
        <w:pStyle w:val="Paragrafi"/>
      </w:pPr>
    </w:p>
    <w:p w:rsidR="00061A36" w:rsidRDefault="00061A36" w:rsidP="00B80AC2">
      <w:pPr>
        <w:pStyle w:val="Paragrafi"/>
      </w:pPr>
      <w:r>
        <w:t>LISTA EMËRORE E PRONARËVE QË SHPRONËSOHEN NGA NDËRTIMI I SEGMENTIT RRUGOR</w:t>
      </w:r>
    </w:p>
    <w:p w:rsidR="00061A36" w:rsidRDefault="00061A36" w:rsidP="00B80AC2">
      <w:pPr>
        <w:pStyle w:val="Paragrafi"/>
      </w:pPr>
      <w:r>
        <w:t>KARDHIQ-DELVINË,  KOMUNA CEPO</w:t>
      </w:r>
      <w:r w:rsidR="0032227A">
        <w:t>,</w:t>
      </w:r>
      <w:r>
        <w:t xml:space="preserve">  FSHATI CEPUN</w:t>
      </w:r>
    </w:p>
    <w:p w:rsidR="00061A36" w:rsidRDefault="00061A36" w:rsidP="00B80AC2">
      <w:pPr>
        <w:pStyle w:val="Paragrafi"/>
      </w:pPr>
    </w:p>
    <w:tbl>
      <w:tblPr>
        <w:tblW w:w="15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4"/>
        <w:gridCol w:w="1316"/>
        <w:gridCol w:w="1185"/>
        <w:gridCol w:w="1547"/>
        <w:gridCol w:w="1254"/>
        <w:gridCol w:w="1026"/>
        <w:gridCol w:w="592"/>
        <w:gridCol w:w="1011"/>
        <w:gridCol w:w="1402"/>
        <w:gridCol w:w="656"/>
        <w:gridCol w:w="1026"/>
        <w:gridCol w:w="1361"/>
        <w:gridCol w:w="2224"/>
      </w:tblGrid>
      <w:tr w:rsidR="00061A36" w:rsidTr="00661F41">
        <w:tc>
          <w:tcPr>
            <w:tcW w:w="614" w:type="dxa"/>
            <w:vMerge w:val="restart"/>
          </w:tcPr>
          <w:p w:rsidR="00061A36" w:rsidRDefault="00061A36" w:rsidP="00661F41">
            <w:pPr>
              <w:pStyle w:val="Paragrafi"/>
              <w:ind w:firstLine="0"/>
            </w:pPr>
            <w:r>
              <w:t>Nr.</w:t>
            </w:r>
          </w:p>
        </w:tc>
        <w:tc>
          <w:tcPr>
            <w:tcW w:w="1316" w:type="dxa"/>
            <w:vMerge w:val="restart"/>
          </w:tcPr>
          <w:p w:rsidR="00061A36" w:rsidRDefault="00061A36" w:rsidP="00661F41">
            <w:pPr>
              <w:pStyle w:val="Paragrafi"/>
              <w:ind w:firstLine="0"/>
            </w:pPr>
            <w:r>
              <w:t>Emri</w:t>
            </w:r>
          </w:p>
        </w:tc>
        <w:tc>
          <w:tcPr>
            <w:tcW w:w="1185" w:type="dxa"/>
            <w:vMerge w:val="restart"/>
          </w:tcPr>
          <w:p w:rsidR="00061A36" w:rsidRDefault="00061A36" w:rsidP="00661F41">
            <w:pPr>
              <w:pStyle w:val="Paragrafi"/>
              <w:ind w:firstLine="0"/>
            </w:pPr>
            <w:r>
              <w:t>Atësia</w:t>
            </w:r>
          </w:p>
        </w:tc>
        <w:tc>
          <w:tcPr>
            <w:tcW w:w="1547" w:type="dxa"/>
            <w:vMerge w:val="restart"/>
          </w:tcPr>
          <w:p w:rsidR="00061A36" w:rsidRDefault="00061A36" w:rsidP="00661F41">
            <w:pPr>
              <w:pStyle w:val="Paragrafi"/>
              <w:ind w:firstLine="0"/>
            </w:pPr>
            <w:r>
              <w:t>Mbiemri</w:t>
            </w:r>
          </w:p>
        </w:tc>
        <w:tc>
          <w:tcPr>
            <w:tcW w:w="1254" w:type="dxa"/>
            <w:vMerge w:val="restart"/>
          </w:tcPr>
          <w:p w:rsidR="00061A36" w:rsidRDefault="00061A36" w:rsidP="00661F41">
            <w:pPr>
              <w:pStyle w:val="Paragrafi"/>
              <w:ind w:firstLine="0"/>
            </w:pPr>
            <w:r>
              <w:t>Zona</w:t>
            </w:r>
          </w:p>
          <w:p w:rsidR="00061A36" w:rsidRDefault="00061A36" w:rsidP="00661F41">
            <w:pPr>
              <w:pStyle w:val="Paragrafi"/>
              <w:ind w:firstLine="0"/>
            </w:pPr>
            <w:r>
              <w:t>kadast.</w:t>
            </w:r>
          </w:p>
        </w:tc>
        <w:tc>
          <w:tcPr>
            <w:tcW w:w="1026" w:type="dxa"/>
            <w:vMerge w:val="restart"/>
          </w:tcPr>
          <w:p w:rsidR="00061A36" w:rsidRDefault="00061A36" w:rsidP="00661F41">
            <w:pPr>
              <w:pStyle w:val="Paragrafi"/>
              <w:ind w:firstLine="0"/>
            </w:pPr>
            <w:r>
              <w:t>Nr.</w:t>
            </w:r>
          </w:p>
          <w:p w:rsidR="00061A36" w:rsidRDefault="00061A36" w:rsidP="00661F41">
            <w:pPr>
              <w:pStyle w:val="Paragrafi"/>
              <w:ind w:firstLine="0"/>
            </w:pPr>
            <w:r>
              <w:t>pasurisë</w:t>
            </w:r>
          </w:p>
        </w:tc>
        <w:tc>
          <w:tcPr>
            <w:tcW w:w="6048" w:type="dxa"/>
            <w:gridSpan w:val="6"/>
          </w:tcPr>
          <w:p w:rsidR="00061A36" w:rsidRDefault="00061A36" w:rsidP="00661F41">
            <w:pPr>
              <w:pStyle w:val="Paragrafi"/>
              <w:ind w:firstLine="0"/>
              <w:jc w:val="center"/>
            </w:pPr>
            <w:r>
              <w:t>Lloji i pasurisë</w:t>
            </w:r>
          </w:p>
        </w:tc>
        <w:tc>
          <w:tcPr>
            <w:tcW w:w="2224" w:type="dxa"/>
            <w:vMerge w:val="restart"/>
          </w:tcPr>
          <w:p w:rsidR="00061A36" w:rsidRDefault="00061A36" w:rsidP="00661F41">
            <w:pPr>
              <w:pStyle w:val="Paragrafi"/>
              <w:ind w:firstLine="0"/>
            </w:pPr>
            <w:r>
              <w:t>Shënime</w:t>
            </w:r>
          </w:p>
        </w:tc>
      </w:tr>
      <w:tr w:rsidR="00061A36" w:rsidTr="00661F41">
        <w:tc>
          <w:tcPr>
            <w:tcW w:w="614" w:type="dxa"/>
            <w:vMerge/>
          </w:tcPr>
          <w:p w:rsidR="00061A36" w:rsidRDefault="00061A36" w:rsidP="00661F41">
            <w:pPr>
              <w:pStyle w:val="Paragrafi"/>
              <w:ind w:firstLine="0"/>
            </w:pPr>
          </w:p>
        </w:tc>
        <w:tc>
          <w:tcPr>
            <w:tcW w:w="1316" w:type="dxa"/>
            <w:vMerge/>
          </w:tcPr>
          <w:p w:rsidR="00061A36" w:rsidRDefault="00061A36" w:rsidP="00661F41">
            <w:pPr>
              <w:pStyle w:val="Paragrafi"/>
              <w:ind w:firstLine="0"/>
            </w:pPr>
          </w:p>
        </w:tc>
        <w:tc>
          <w:tcPr>
            <w:tcW w:w="1185" w:type="dxa"/>
            <w:vMerge/>
          </w:tcPr>
          <w:p w:rsidR="00061A36" w:rsidRDefault="00061A36" w:rsidP="00661F41">
            <w:pPr>
              <w:pStyle w:val="Paragrafi"/>
              <w:ind w:firstLine="0"/>
            </w:pPr>
          </w:p>
        </w:tc>
        <w:tc>
          <w:tcPr>
            <w:tcW w:w="1547" w:type="dxa"/>
            <w:vMerge/>
          </w:tcPr>
          <w:p w:rsidR="00061A36" w:rsidRDefault="00061A36" w:rsidP="00661F41">
            <w:pPr>
              <w:pStyle w:val="Paragrafi"/>
              <w:ind w:firstLine="0"/>
            </w:pPr>
          </w:p>
        </w:tc>
        <w:tc>
          <w:tcPr>
            <w:tcW w:w="1254" w:type="dxa"/>
            <w:vMerge/>
          </w:tcPr>
          <w:p w:rsidR="00061A36" w:rsidRDefault="00061A36" w:rsidP="00661F41">
            <w:pPr>
              <w:pStyle w:val="Paragrafi"/>
              <w:ind w:firstLine="0"/>
            </w:pPr>
          </w:p>
        </w:tc>
        <w:tc>
          <w:tcPr>
            <w:tcW w:w="1026" w:type="dxa"/>
            <w:vMerge/>
          </w:tcPr>
          <w:p w:rsidR="00061A36" w:rsidRDefault="00061A36" w:rsidP="00661F41">
            <w:pPr>
              <w:pStyle w:val="Paragrafi"/>
              <w:ind w:firstLine="0"/>
            </w:pPr>
          </w:p>
        </w:tc>
        <w:tc>
          <w:tcPr>
            <w:tcW w:w="3005" w:type="dxa"/>
            <w:gridSpan w:val="3"/>
          </w:tcPr>
          <w:p w:rsidR="00061A36" w:rsidRDefault="00061A36" w:rsidP="00661F41">
            <w:pPr>
              <w:pStyle w:val="Paragrafi"/>
              <w:ind w:firstLine="0"/>
              <w:jc w:val="center"/>
            </w:pPr>
            <w:r>
              <w:t>Truall</w:t>
            </w:r>
          </w:p>
        </w:tc>
        <w:tc>
          <w:tcPr>
            <w:tcW w:w="3043" w:type="dxa"/>
            <w:gridSpan w:val="3"/>
          </w:tcPr>
          <w:p w:rsidR="00061A36" w:rsidRDefault="00061A36" w:rsidP="00661F41">
            <w:pPr>
              <w:pStyle w:val="Paragrafi"/>
              <w:ind w:firstLine="0"/>
              <w:jc w:val="center"/>
            </w:pPr>
            <w:r>
              <w:t>Arë</w:t>
            </w:r>
          </w:p>
        </w:tc>
        <w:tc>
          <w:tcPr>
            <w:tcW w:w="2224" w:type="dxa"/>
            <w:vMerge/>
          </w:tcPr>
          <w:p w:rsidR="00061A36" w:rsidRDefault="00061A36" w:rsidP="00661F41">
            <w:pPr>
              <w:pStyle w:val="Paragrafi"/>
              <w:ind w:firstLine="0"/>
            </w:pPr>
          </w:p>
        </w:tc>
      </w:tr>
      <w:tr w:rsidR="00061A36" w:rsidTr="00661F41">
        <w:tc>
          <w:tcPr>
            <w:tcW w:w="614" w:type="dxa"/>
            <w:vMerge/>
          </w:tcPr>
          <w:p w:rsidR="00061A36" w:rsidRDefault="00061A36" w:rsidP="00661F41">
            <w:pPr>
              <w:pStyle w:val="Paragrafi"/>
              <w:ind w:firstLine="0"/>
            </w:pPr>
          </w:p>
        </w:tc>
        <w:tc>
          <w:tcPr>
            <w:tcW w:w="1316" w:type="dxa"/>
            <w:vMerge/>
          </w:tcPr>
          <w:p w:rsidR="00061A36" w:rsidRDefault="00061A36" w:rsidP="00661F41">
            <w:pPr>
              <w:pStyle w:val="Paragrafi"/>
              <w:ind w:firstLine="0"/>
            </w:pPr>
          </w:p>
        </w:tc>
        <w:tc>
          <w:tcPr>
            <w:tcW w:w="1185" w:type="dxa"/>
            <w:vMerge/>
          </w:tcPr>
          <w:p w:rsidR="00061A36" w:rsidRDefault="00061A36" w:rsidP="00661F41">
            <w:pPr>
              <w:pStyle w:val="Paragrafi"/>
              <w:ind w:firstLine="0"/>
            </w:pPr>
          </w:p>
        </w:tc>
        <w:tc>
          <w:tcPr>
            <w:tcW w:w="1547" w:type="dxa"/>
            <w:vMerge/>
          </w:tcPr>
          <w:p w:rsidR="00061A36" w:rsidRDefault="00061A36" w:rsidP="00661F41">
            <w:pPr>
              <w:pStyle w:val="Paragrafi"/>
              <w:ind w:firstLine="0"/>
            </w:pPr>
          </w:p>
        </w:tc>
        <w:tc>
          <w:tcPr>
            <w:tcW w:w="1254" w:type="dxa"/>
            <w:vMerge/>
          </w:tcPr>
          <w:p w:rsidR="00061A36" w:rsidRDefault="00061A36" w:rsidP="00661F41">
            <w:pPr>
              <w:pStyle w:val="Paragrafi"/>
              <w:ind w:firstLine="0"/>
            </w:pPr>
          </w:p>
        </w:tc>
        <w:tc>
          <w:tcPr>
            <w:tcW w:w="1026" w:type="dxa"/>
            <w:vMerge/>
          </w:tcPr>
          <w:p w:rsidR="00061A36" w:rsidRDefault="00061A36" w:rsidP="00661F41">
            <w:pPr>
              <w:pStyle w:val="Paragrafi"/>
              <w:ind w:firstLine="0"/>
            </w:pPr>
          </w:p>
        </w:tc>
        <w:tc>
          <w:tcPr>
            <w:tcW w:w="592" w:type="dxa"/>
          </w:tcPr>
          <w:p w:rsidR="00061A36" w:rsidRPr="007A0887" w:rsidRDefault="00061A36" w:rsidP="00661F41">
            <w:pPr>
              <w:pStyle w:val="Paragrafi"/>
              <w:ind w:firstLine="0"/>
            </w:pPr>
            <w:r>
              <w:t>m</w:t>
            </w:r>
            <w:r w:rsidRPr="00661F41">
              <w:rPr>
                <w:vertAlign w:val="superscript"/>
              </w:rPr>
              <w:t>2</w:t>
            </w:r>
          </w:p>
        </w:tc>
        <w:tc>
          <w:tcPr>
            <w:tcW w:w="1011" w:type="dxa"/>
          </w:tcPr>
          <w:p w:rsidR="00061A36" w:rsidRDefault="00061A36" w:rsidP="00661F41">
            <w:pPr>
              <w:pStyle w:val="Paragrafi"/>
              <w:ind w:firstLine="0"/>
            </w:pPr>
            <w:r>
              <w:t>çmimi</w:t>
            </w:r>
          </w:p>
        </w:tc>
        <w:tc>
          <w:tcPr>
            <w:tcW w:w="1402" w:type="dxa"/>
          </w:tcPr>
          <w:p w:rsidR="00061A36" w:rsidRDefault="00061A36" w:rsidP="00661F41">
            <w:pPr>
              <w:pStyle w:val="Paragrafi"/>
              <w:ind w:firstLine="0"/>
            </w:pPr>
            <w:r>
              <w:t>Vl(lekë)</w:t>
            </w:r>
          </w:p>
        </w:tc>
        <w:tc>
          <w:tcPr>
            <w:tcW w:w="656" w:type="dxa"/>
          </w:tcPr>
          <w:p w:rsidR="00061A36" w:rsidRDefault="00061A36" w:rsidP="00661F41">
            <w:pPr>
              <w:pStyle w:val="Paragrafi"/>
              <w:ind w:firstLine="0"/>
            </w:pPr>
            <w:r>
              <w:t>m</w:t>
            </w:r>
            <w:r w:rsidRPr="00661F41">
              <w:rPr>
                <w:vertAlign w:val="superscript"/>
              </w:rPr>
              <w:t>2</w:t>
            </w:r>
          </w:p>
        </w:tc>
        <w:tc>
          <w:tcPr>
            <w:tcW w:w="1026" w:type="dxa"/>
          </w:tcPr>
          <w:p w:rsidR="00061A36" w:rsidRDefault="00061A36" w:rsidP="00661F41">
            <w:pPr>
              <w:pStyle w:val="Paragrafi"/>
              <w:ind w:firstLine="0"/>
            </w:pPr>
            <w:r>
              <w:t>Çmimi</w:t>
            </w:r>
          </w:p>
        </w:tc>
        <w:tc>
          <w:tcPr>
            <w:tcW w:w="1361" w:type="dxa"/>
          </w:tcPr>
          <w:p w:rsidR="00061A36" w:rsidRDefault="00061A36" w:rsidP="00661F41">
            <w:pPr>
              <w:pStyle w:val="Paragrafi"/>
              <w:ind w:firstLine="0"/>
            </w:pPr>
            <w:r>
              <w:t>Vl(Lekë)</w:t>
            </w:r>
          </w:p>
        </w:tc>
        <w:tc>
          <w:tcPr>
            <w:tcW w:w="2224" w:type="dxa"/>
            <w:vMerge/>
          </w:tcPr>
          <w:p w:rsidR="00061A36" w:rsidRDefault="00061A36" w:rsidP="00661F41">
            <w:pPr>
              <w:pStyle w:val="Paragrafi"/>
              <w:ind w:firstLine="0"/>
            </w:pPr>
          </w:p>
        </w:tc>
      </w:tr>
      <w:tr w:rsidR="00061A36" w:rsidTr="00661F41">
        <w:tc>
          <w:tcPr>
            <w:tcW w:w="614" w:type="dxa"/>
          </w:tcPr>
          <w:p w:rsidR="00061A36" w:rsidRDefault="00061A36" w:rsidP="00661F41">
            <w:pPr>
              <w:pStyle w:val="Paragrafi"/>
              <w:ind w:firstLine="0"/>
            </w:pPr>
            <w:r>
              <w:t>1.</w:t>
            </w:r>
          </w:p>
        </w:tc>
        <w:tc>
          <w:tcPr>
            <w:tcW w:w="1316" w:type="dxa"/>
          </w:tcPr>
          <w:p w:rsidR="00061A36" w:rsidRDefault="00061A36" w:rsidP="00661F41">
            <w:pPr>
              <w:pStyle w:val="Paragrafi"/>
              <w:ind w:firstLine="0"/>
            </w:pPr>
            <w:r>
              <w:t>Gafur</w:t>
            </w:r>
          </w:p>
        </w:tc>
        <w:tc>
          <w:tcPr>
            <w:tcW w:w="1185" w:type="dxa"/>
          </w:tcPr>
          <w:p w:rsidR="00061A36" w:rsidRDefault="00061A36" w:rsidP="00661F41">
            <w:pPr>
              <w:pStyle w:val="Paragrafi"/>
              <w:ind w:firstLine="0"/>
            </w:pPr>
            <w:r>
              <w:t>Shaqo</w:t>
            </w:r>
          </w:p>
        </w:tc>
        <w:tc>
          <w:tcPr>
            <w:tcW w:w="1547" w:type="dxa"/>
          </w:tcPr>
          <w:p w:rsidR="00061A36" w:rsidRDefault="00061A36" w:rsidP="00661F41">
            <w:pPr>
              <w:pStyle w:val="Paragrafi"/>
              <w:ind w:firstLine="0"/>
            </w:pPr>
            <w:r>
              <w:t>Ziaj</w:t>
            </w:r>
          </w:p>
        </w:tc>
        <w:tc>
          <w:tcPr>
            <w:tcW w:w="1254" w:type="dxa"/>
          </w:tcPr>
          <w:p w:rsidR="00061A36" w:rsidRDefault="00061A36" w:rsidP="00661F41">
            <w:pPr>
              <w:pStyle w:val="Paragrafi"/>
              <w:ind w:firstLine="0"/>
            </w:pPr>
            <w:r>
              <w:t>1369</w:t>
            </w:r>
          </w:p>
        </w:tc>
        <w:tc>
          <w:tcPr>
            <w:tcW w:w="1026" w:type="dxa"/>
          </w:tcPr>
          <w:p w:rsidR="00061A36" w:rsidRDefault="00061A36" w:rsidP="00661F41">
            <w:pPr>
              <w:pStyle w:val="Paragrafi"/>
              <w:ind w:firstLine="0"/>
            </w:pPr>
            <w:r>
              <w:t>50/13</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15</w:t>
            </w:r>
          </w:p>
        </w:tc>
        <w:tc>
          <w:tcPr>
            <w:tcW w:w="1026" w:type="dxa"/>
          </w:tcPr>
          <w:p w:rsidR="00061A36" w:rsidRDefault="00061A36" w:rsidP="00661F41">
            <w:pPr>
              <w:pStyle w:val="Paragrafi"/>
              <w:ind w:firstLine="0"/>
            </w:pPr>
            <w:r>
              <w:t>445</w:t>
            </w:r>
          </w:p>
        </w:tc>
        <w:tc>
          <w:tcPr>
            <w:tcW w:w="1361" w:type="dxa"/>
          </w:tcPr>
          <w:p w:rsidR="00061A36" w:rsidRDefault="00061A36" w:rsidP="00661F41">
            <w:pPr>
              <w:pStyle w:val="Paragrafi"/>
              <w:ind w:firstLine="0"/>
            </w:pPr>
            <w:r>
              <w:t>6675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2.</w:t>
            </w:r>
          </w:p>
        </w:tc>
        <w:tc>
          <w:tcPr>
            <w:tcW w:w="1316" w:type="dxa"/>
          </w:tcPr>
          <w:p w:rsidR="00061A36" w:rsidRDefault="00061A36" w:rsidP="00661F41">
            <w:pPr>
              <w:pStyle w:val="Paragrafi"/>
              <w:ind w:firstLine="0"/>
            </w:pPr>
            <w:r>
              <w:t>Magrip</w:t>
            </w:r>
          </w:p>
        </w:tc>
        <w:tc>
          <w:tcPr>
            <w:tcW w:w="1185" w:type="dxa"/>
          </w:tcPr>
          <w:p w:rsidR="00061A36" w:rsidRDefault="00061A36" w:rsidP="00661F41">
            <w:pPr>
              <w:pStyle w:val="Paragrafi"/>
              <w:ind w:firstLine="0"/>
            </w:pPr>
            <w:smartTag w:uri="urn:schemas-microsoft-com:office:smarttags" w:element="place">
              <w:smartTag w:uri="urn:schemas-microsoft-com:office:smarttags" w:element="City">
                <w:r>
                  <w:t>Mersin</w:t>
                </w:r>
              </w:smartTag>
            </w:smartTag>
          </w:p>
        </w:tc>
        <w:tc>
          <w:tcPr>
            <w:tcW w:w="1547" w:type="dxa"/>
          </w:tcPr>
          <w:p w:rsidR="00061A36" w:rsidRDefault="00061A36" w:rsidP="00661F41">
            <w:pPr>
              <w:pStyle w:val="Paragrafi"/>
              <w:ind w:firstLine="0"/>
            </w:pPr>
            <w:r>
              <w:t>Bizhga</w:t>
            </w:r>
          </w:p>
        </w:tc>
        <w:tc>
          <w:tcPr>
            <w:tcW w:w="1254" w:type="dxa"/>
          </w:tcPr>
          <w:p w:rsidR="00061A36" w:rsidRDefault="00061A36" w:rsidP="00661F41">
            <w:pPr>
              <w:pStyle w:val="Paragrafi"/>
              <w:ind w:firstLine="0"/>
            </w:pPr>
            <w:r>
              <w:t>1369</w:t>
            </w:r>
          </w:p>
        </w:tc>
        <w:tc>
          <w:tcPr>
            <w:tcW w:w="1026" w:type="dxa"/>
          </w:tcPr>
          <w:p w:rsidR="00061A36" w:rsidRDefault="00061A36" w:rsidP="00661F41">
            <w:pPr>
              <w:pStyle w:val="Paragrafi"/>
              <w:ind w:firstLine="0"/>
            </w:pPr>
            <w:r>
              <w:t>50/12</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11</w:t>
            </w:r>
          </w:p>
        </w:tc>
        <w:tc>
          <w:tcPr>
            <w:tcW w:w="1026" w:type="dxa"/>
          </w:tcPr>
          <w:p w:rsidR="00061A36" w:rsidRDefault="00061A36" w:rsidP="00661F41">
            <w:pPr>
              <w:pStyle w:val="Paragrafi"/>
              <w:ind w:firstLine="0"/>
            </w:pPr>
            <w:r>
              <w:t>445</w:t>
            </w:r>
          </w:p>
        </w:tc>
        <w:tc>
          <w:tcPr>
            <w:tcW w:w="1361" w:type="dxa"/>
          </w:tcPr>
          <w:p w:rsidR="00061A36" w:rsidRDefault="00061A36" w:rsidP="00661F41">
            <w:pPr>
              <w:pStyle w:val="Paragrafi"/>
              <w:ind w:firstLine="0"/>
            </w:pPr>
            <w:r>
              <w:t>4895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3.</w:t>
            </w:r>
          </w:p>
        </w:tc>
        <w:tc>
          <w:tcPr>
            <w:tcW w:w="1316" w:type="dxa"/>
          </w:tcPr>
          <w:p w:rsidR="00061A36" w:rsidRDefault="00061A36" w:rsidP="00661F41">
            <w:pPr>
              <w:pStyle w:val="Paragrafi"/>
              <w:ind w:firstLine="0"/>
            </w:pPr>
            <w:r>
              <w:t>Haris</w:t>
            </w:r>
          </w:p>
        </w:tc>
        <w:tc>
          <w:tcPr>
            <w:tcW w:w="1185" w:type="dxa"/>
          </w:tcPr>
          <w:p w:rsidR="00061A36" w:rsidRDefault="00061A36" w:rsidP="00661F41">
            <w:pPr>
              <w:pStyle w:val="Paragrafi"/>
              <w:ind w:firstLine="0"/>
            </w:pPr>
            <w:r>
              <w:t>Mufit</w:t>
            </w:r>
          </w:p>
        </w:tc>
        <w:tc>
          <w:tcPr>
            <w:tcW w:w="1547" w:type="dxa"/>
          </w:tcPr>
          <w:p w:rsidR="00061A36" w:rsidRDefault="00061A36" w:rsidP="00661F41">
            <w:pPr>
              <w:pStyle w:val="Paragrafi"/>
              <w:ind w:firstLine="0"/>
            </w:pPr>
            <w:r>
              <w:t>Matushi</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50/11</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11</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4895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4.</w:t>
            </w:r>
          </w:p>
        </w:tc>
        <w:tc>
          <w:tcPr>
            <w:tcW w:w="1316" w:type="dxa"/>
          </w:tcPr>
          <w:p w:rsidR="00061A36" w:rsidRDefault="00061A36" w:rsidP="00661F41">
            <w:pPr>
              <w:pStyle w:val="Paragrafi"/>
              <w:ind w:firstLine="0"/>
            </w:pPr>
            <w:r>
              <w:t>Mehmet</w:t>
            </w:r>
          </w:p>
        </w:tc>
        <w:tc>
          <w:tcPr>
            <w:tcW w:w="1185" w:type="dxa"/>
          </w:tcPr>
          <w:p w:rsidR="00061A36" w:rsidRDefault="00061A36" w:rsidP="00661F41">
            <w:pPr>
              <w:pStyle w:val="Paragrafi"/>
              <w:ind w:firstLine="0"/>
            </w:pPr>
            <w:r>
              <w:t>Bajo</w:t>
            </w:r>
          </w:p>
        </w:tc>
        <w:tc>
          <w:tcPr>
            <w:tcW w:w="1547" w:type="dxa"/>
          </w:tcPr>
          <w:p w:rsidR="00061A36" w:rsidRDefault="00061A36" w:rsidP="00661F41">
            <w:pPr>
              <w:pStyle w:val="Paragrafi"/>
              <w:ind w:firstLine="0"/>
            </w:pPr>
            <w:r>
              <w:t>Bajo</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50/10</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15</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6675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5.</w:t>
            </w:r>
          </w:p>
        </w:tc>
        <w:tc>
          <w:tcPr>
            <w:tcW w:w="1316" w:type="dxa"/>
          </w:tcPr>
          <w:p w:rsidR="00061A36" w:rsidRDefault="00061A36" w:rsidP="00661F41">
            <w:pPr>
              <w:pStyle w:val="Paragrafi"/>
              <w:ind w:firstLine="0"/>
            </w:pPr>
            <w:r>
              <w:t>Arben</w:t>
            </w:r>
          </w:p>
        </w:tc>
        <w:tc>
          <w:tcPr>
            <w:tcW w:w="1185" w:type="dxa"/>
          </w:tcPr>
          <w:p w:rsidR="00061A36" w:rsidRDefault="00061A36" w:rsidP="00661F41">
            <w:pPr>
              <w:pStyle w:val="Paragrafi"/>
              <w:ind w:firstLine="0"/>
            </w:pPr>
            <w:r>
              <w:t>Mehmet</w:t>
            </w:r>
          </w:p>
        </w:tc>
        <w:tc>
          <w:tcPr>
            <w:tcW w:w="1547" w:type="dxa"/>
          </w:tcPr>
          <w:p w:rsidR="00061A36" w:rsidRDefault="00061A36" w:rsidP="00661F41">
            <w:pPr>
              <w:pStyle w:val="Paragrafi"/>
              <w:ind w:firstLine="0"/>
            </w:pPr>
            <w:r>
              <w:t>Bajo</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50/9</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13</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5785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6.</w:t>
            </w:r>
          </w:p>
        </w:tc>
        <w:tc>
          <w:tcPr>
            <w:tcW w:w="1316" w:type="dxa"/>
          </w:tcPr>
          <w:p w:rsidR="00061A36" w:rsidRDefault="00061A36" w:rsidP="00661F41">
            <w:pPr>
              <w:pStyle w:val="Paragrafi"/>
              <w:ind w:firstLine="0"/>
            </w:pPr>
            <w:smartTag w:uri="urn:schemas-microsoft-com:office:smarttags" w:element="place">
              <w:smartTag w:uri="urn:schemas-microsoft-com:office:smarttags" w:element="City">
                <w:r>
                  <w:t>Vladimir</w:t>
                </w:r>
              </w:smartTag>
            </w:smartTag>
          </w:p>
        </w:tc>
        <w:tc>
          <w:tcPr>
            <w:tcW w:w="1185" w:type="dxa"/>
          </w:tcPr>
          <w:p w:rsidR="00061A36" w:rsidRDefault="00061A36" w:rsidP="00661F41">
            <w:pPr>
              <w:pStyle w:val="Paragrafi"/>
              <w:ind w:firstLine="0"/>
            </w:pPr>
            <w:r>
              <w:t>Mehmet</w:t>
            </w:r>
          </w:p>
        </w:tc>
        <w:tc>
          <w:tcPr>
            <w:tcW w:w="1547" w:type="dxa"/>
          </w:tcPr>
          <w:p w:rsidR="00061A36" w:rsidRDefault="00061A36" w:rsidP="00661F41">
            <w:pPr>
              <w:pStyle w:val="Paragrafi"/>
              <w:ind w:firstLine="0"/>
            </w:pPr>
            <w:r>
              <w:t>Bajo</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50/8</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15</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6675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7.</w:t>
            </w:r>
          </w:p>
        </w:tc>
        <w:tc>
          <w:tcPr>
            <w:tcW w:w="1316" w:type="dxa"/>
          </w:tcPr>
          <w:p w:rsidR="00061A36" w:rsidRDefault="00061A36" w:rsidP="00661F41">
            <w:pPr>
              <w:pStyle w:val="Paragrafi"/>
              <w:ind w:firstLine="0"/>
            </w:pPr>
            <w:r>
              <w:t>Haxhi</w:t>
            </w:r>
          </w:p>
        </w:tc>
        <w:tc>
          <w:tcPr>
            <w:tcW w:w="1185" w:type="dxa"/>
          </w:tcPr>
          <w:p w:rsidR="00061A36" w:rsidRDefault="00061A36" w:rsidP="00661F41">
            <w:pPr>
              <w:pStyle w:val="Paragrafi"/>
              <w:ind w:firstLine="0"/>
            </w:pPr>
            <w:r>
              <w:t>Iljaz</w:t>
            </w:r>
          </w:p>
        </w:tc>
        <w:tc>
          <w:tcPr>
            <w:tcW w:w="1547" w:type="dxa"/>
          </w:tcPr>
          <w:p w:rsidR="00061A36" w:rsidRDefault="00061A36" w:rsidP="00661F41">
            <w:pPr>
              <w:pStyle w:val="Paragrafi"/>
              <w:ind w:firstLine="0"/>
            </w:pPr>
            <w:r>
              <w:t>Ahmeti</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50/7</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21</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9345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8.</w:t>
            </w:r>
          </w:p>
        </w:tc>
        <w:tc>
          <w:tcPr>
            <w:tcW w:w="1316" w:type="dxa"/>
          </w:tcPr>
          <w:p w:rsidR="00061A36" w:rsidRDefault="00061A36" w:rsidP="00661F41">
            <w:pPr>
              <w:pStyle w:val="Paragrafi"/>
              <w:ind w:firstLine="0"/>
            </w:pPr>
            <w:r>
              <w:t>Dragot</w:t>
            </w:r>
          </w:p>
        </w:tc>
        <w:tc>
          <w:tcPr>
            <w:tcW w:w="1185" w:type="dxa"/>
          </w:tcPr>
          <w:p w:rsidR="00061A36" w:rsidRDefault="00061A36" w:rsidP="00661F41">
            <w:pPr>
              <w:pStyle w:val="Paragrafi"/>
              <w:ind w:firstLine="0"/>
            </w:pPr>
            <w:smartTag w:uri="urn:schemas-microsoft-com:office:smarttags" w:element="place">
              <w:smartTag w:uri="urn:schemas-microsoft-com:office:smarttags" w:element="City">
                <w:r>
                  <w:t>Mersin</w:t>
                </w:r>
              </w:smartTag>
            </w:smartTag>
          </w:p>
        </w:tc>
        <w:tc>
          <w:tcPr>
            <w:tcW w:w="1547" w:type="dxa"/>
          </w:tcPr>
          <w:p w:rsidR="00061A36" w:rsidRDefault="00061A36" w:rsidP="00661F41">
            <w:pPr>
              <w:pStyle w:val="Paragrafi"/>
              <w:ind w:firstLine="0"/>
            </w:pPr>
            <w:r>
              <w:t>Bizhga</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50/6</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21</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9345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9.</w:t>
            </w:r>
          </w:p>
        </w:tc>
        <w:tc>
          <w:tcPr>
            <w:tcW w:w="1316" w:type="dxa"/>
          </w:tcPr>
          <w:p w:rsidR="00061A36" w:rsidRDefault="00061A36" w:rsidP="00661F41">
            <w:pPr>
              <w:pStyle w:val="Paragrafi"/>
              <w:ind w:firstLine="0"/>
            </w:pPr>
            <w:r>
              <w:t>Mehmet</w:t>
            </w:r>
          </w:p>
        </w:tc>
        <w:tc>
          <w:tcPr>
            <w:tcW w:w="1185" w:type="dxa"/>
          </w:tcPr>
          <w:p w:rsidR="00061A36" w:rsidRDefault="00061A36" w:rsidP="00661F41">
            <w:pPr>
              <w:pStyle w:val="Paragrafi"/>
              <w:ind w:firstLine="0"/>
            </w:pPr>
            <w:r>
              <w:t>Cerciz</w:t>
            </w:r>
          </w:p>
        </w:tc>
        <w:tc>
          <w:tcPr>
            <w:tcW w:w="1547" w:type="dxa"/>
          </w:tcPr>
          <w:p w:rsidR="00061A36" w:rsidRDefault="00061A36" w:rsidP="00661F41">
            <w:pPr>
              <w:pStyle w:val="Paragrafi"/>
              <w:ind w:firstLine="0"/>
            </w:pPr>
            <w:r>
              <w:t>Cako</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50/5</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22</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9790</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10.</w:t>
            </w:r>
          </w:p>
        </w:tc>
        <w:tc>
          <w:tcPr>
            <w:tcW w:w="1316" w:type="dxa"/>
          </w:tcPr>
          <w:p w:rsidR="00061A36" w:rsidRDefault="00061A36" w:rsidP="00661F41">
            <w:pPr>
              <w:pStyle w:val="Paragrafi"/>
              <w:ind w:firstLine="0"/>
            </w:pPr>
            <w:r>
              <w:t>Paqësor</w:t>
            </w:r>
          </w:p>
        </w:tc>
        <w:tc>
          <w:tcPr>
            <w:tcW w:w="1185" w:type="dxa"/>
          </w:tcPr>
          <w:p w:rsidR="00061A36" w:rsidRDefault="00061A36" w:rsidP="00661F41">
            <w:pPr>
              <w:pStyle w:val="Paragrafi"/>
              <w:ind w:firstLine="0"/>
            </w:pPr>
            <w:r>
              <w:t>Namik</w:t>
            </w:r>
          </w:p>
        </w:tc>
        <w:tc>
          <w:tcPr>
            <w:tcW w:w="1547" w:type="dxa"/>
          </w:tcPr>
          <w:p w:rsidR="00061A36" w:rsidRDefault="00061A36" w:rsidP="00661F41">
            <w:pPr>
              <w:pStyle w:val="Paragrafi"/>
              <w:ind w:firstLine="0"/>
            </w:pPr>
            <w:r>
              <w:t>Mustafaraj</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50/4</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27</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12 015</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r>
              <w:t>12.</w:t>
            </w:r>
          </w:p>
        </w:tc>
        <w:tc>
          <w:tcPr>
            <w:tcW w:w="1316" w:type="dxa"/>
          </w:tcPr>
          <w:p w:rsidR="00061A36" w:rsidRDefault="00061A36" w:rsidP="00661F41">
            <w:pPr>
              <w:pStyle w:val="Paragrafi"/>
              <w:ind w:firstLine="0"/>
            </w:pPr>
            <w:r>
              <w:t>Iljaz</w:t>
            </w:r>
          </w:p>
        </w:tc>
        <w:tc>
          <w:tcPr>
            <w:tcW w:w="1185" w:type="dxa"/>
          </w:tcPr>
          <w:p w:rsidR="00061A36" w:rsidRDefault="00061A36" w:rsidP="00661F41">
            <w:pPr>
              <w:pStyle w:val="Paragrafi"/>
              <w:ind w:firstLine="0"/>
            </w:pPr>
            <w:r>
              <w:t>Sali</w:t>
            </w:r>
          </w:p>
        </w:tc>
        <w:tc>
          <w:tcPr>
            <w:tcW w:w="1547" w:type="dxa"/>
          </w:tcPr>
          <w:p w:rsidR="00061A36" w:rsidRDefault="00061A36" w:rsidP="00661F41">
            <w:pPr>
              <w:pStyle w:val="Paragrafi"/>
              <w:ind w:firstLine="0"/>
            </w:pPr>
            <w:r>
              <w:t>Shehu</w:t>
            </w:r>
          </w:p>
        </w:tc>
        <w:tc>
          <w:tcPr>
            <w:tcW w:w="1254" w:type="dxa"/>
          </w:tcPr>
          <w:p w:rsidR="00061A36" w:rsidRDefault="00061A36" w:rsidP="00B80AC2">
            <w:r w:rsidRPr="00031AD9">
              <w:t>1369</w:t>
            </w:r>
          </w:p>
        </w:tc>
        <w:tc>
          <w:tcPr>
            <w:tcW w:w="1026" w:type="dxa"/>
          </w:tcPr>
          <w:p w:rsidR="00061A36" w:rsidRDefault="00061A36" w:rsidP="00661F41">
            <w:pPr>
              <w:pStyle w:val="Paragrafi"/>
              <w:ind w:firstLine="0"/>
            </w:pPr>
            <w:r>
              <w:t>50/2</w:t>
            </w: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tcPr>
          <w:p w:rsidR="00061A36" w:rsidRDefault="00061A36" w:rsidP="00661F41">
            <w:pPr>
              <w:pStyle w:val="Paragrafi"/>
              <w:ind w:firstLine="0"/>
            </w:pPr>
          </w:p>
        </w:tc>
        <w:tc>
          <w:tcPr>
            <w:tcW w:w="656" w:type="dxa"/>
          </w:tcPr>
          <w:p w:rsidR="00061A36" w:rsidRDefault="00061A36" w:rsidP="00661F41">
            <w:pPr>
              <w:pStyle w:val="Paragrafi"/>
              <w:ind w:firstLine="0"/>
            </w:pPr>
            <w:r>
              <w:t>506</w:t>
            </w:r>
          </w:p>
        </w:tc>
        <w:tc>
          <w:tcPr>
            <w:tcW w:w="1026" w:type="dxa"/>
          </w:tcPr>
          <w:p w:rsidR="00061A36" w:rsidRDefault="00061A36" w:rsidP="00B80AC2">
            <w:r w:rsidRPr="003F0B42">
              <w:t>445</w:t>
            </w:r>
          </w:p>
        </w:tc>
        <w:tc>
          <w:tcPr>
            <w:tcW w:w="1361" w:type="dxa"/>
          </w:tcPr>
          <w:p w:rsidR="00061A36" w:rsidRDefault="00061A36" w:rsidP="00661F41">
            <w:pPr>
              <w:pStyle w:val="Paragrafi"/>
              <w:ind w:firstLine="0"/>
            </w:pPr>
            <w:r>
              <w:t>225 170</w:t>
            </w:r>
          </w:p>
        </w:tc>
        <w:tc>
          <w:tcPr>
            <w:tcW w:w="2224" w:type="dxa"/>
          </w:tcPr>
          <w:p w:rsidR="00061A36" w:rsidRDefault="00061A36" w:rsidP="00661F41">
            <w:pPr>
              <w:pStyle w:val="Paragrafi"/>
              <w:ind w:firstLine="0"/>
            </w:pPr>
            <w:r>
              <w:t>Konf nga ZVRPP</w:t>
            </w:r>
          </w:p>
        </w:tc>
      </w:tr>
      <w:tr w:rsidR="00061A36" w:rsidTr="00661F41">
        <w:tc>
          <w:tcPr>
            <w:tcW w:w="614" w:type="dxa"/>
          </w:tcPr>
          <w:p w:rsidR="00061A36" w:rsidRDefault="00061A36" w:rsidP="00661F41">
            <w:pPr>
              <w:pStyle w:val="Paragrafi"/>
              <w:ind w:firstLine="0"/>
            </w:pPr>
          </w:p>
        </w:tc>
        <w:tc>
          <w:tcPr>
            <w:tcW w:w="2501" w:type="dxa"/>
            <w:gridSpan w:val="2"/>
            <w:shd w:val="clear" w:color="auto" w:fill="C0C0C0"/>
          </w:tcPr>
          <w:p w:rsidR="00061A36" w:rsidRDefault="00061A36" w:rsidP="00661F41">
            <w:pPr>
              <w:pStyle w:val="Paragrafi"/>
              <w:ind w:firstLine="0"/>
            </w:pPr>
            <w:r>
              <w:t>Shuma</w:t>
            </w:r>
            <w:r w:rsidR="0032227A">
              <w:t xml:space="preserve"> </w:t>
            </w:r>
            <w:r>
              <w:t>(lekë)</w:t>
            </w:r>
          </w:p>
        </w:tc>
        <w:tc>
          <w:tcPr>
            <w:tcW w:w="1547" w:type="dxa"/>
          </w:tcPr>
          <w:p w:rsidR="00061A36" w:rsidRDefault="00061A36" w:rsidP="00661F41">
            <w:pPr>
              <w:pStyle w:val="Paragrafi"/>
              <w:ind w:firstLine="0"/>
            </w:pPr>
          </w:p>
        </w:tc>
        <w:tc>
          <w:tcPr>
            <w:tcW w:w="1254" w:type="dxa"/>
          </w:tcPr>
          <w:p w:rsidR="00061A36" w:rsidRDefault="00061A36" w:rsidP="00661F41">
            <w:pPr>
              <w:pStyle w:val="Paragrafi"/>
              <w:ind w:firstLine="0"/>
            </w:pPr>
          </w:p>
        </w:tc>
        <w:tc>
          <w:tcPr>
            <w:tcW w:w="1026" w:type="dxa"/>
          </w:tcPr>
          <w:p w:rsidR="00061A36" w:rsidRDefault="00061A36" w:rsidP="00661F41">
            <w:pPr>
              <w:pStyle w:val="Paragrafi"/>
              <w:ind w:firstLine="0"/>
            </w:pPr>
          </w:p>
        </w:tc>
        <w:tc>
          <w:tcPr>
            <w:tcW w:w="592" w:type="dxa"/>
          </w:tcPr>
          <w:p w:rsidR="00061A36" w:rsidRDefault="00061A36" w:rsidP="00661F41">
            <w:pPr>
              <w:pStyle w:val="Paragrafi"/>
              <w:ind w:firstLine="0"/>
            </w:pPr>
          </w:p>
        </w:tc>
        <w:tc>
          <w:tcPr>
            <w:tcW w:w="1011" w:type="dxa"/>
          </w:tcPr>
          <w:p w:rsidR="00061A36" w:rsidRDefault="00061A36" w:rsidP="00661F41">
            <w:pPr>
              <w:pStyle w:val="Paragrafi"/>
              <w:ind w:firstLine="0"/>
            </w:pPr>
          </w:p>
        </w:tc>
        <w:tc>
          <w:tcPr>
            <w:tcW w:w="1402" w:type="dxa"/>
            <w:shd w:val="clear" w:color="auto" w:fill="C0C0C0"/>
          </w:tcPr>
          <w:p w:rsidR="00061A36" w:rsidRDefault="00061A36" w:rsidP="00661F41">
            <w:pPr>
              <w:pStyle w:val="Paragrafi"/>
              <w:ind w:firstLine="0"/>
            </w:pPr>
            <w:r>
              <w:t>0</w:t>
            </w:r>
          </w:p>
        </w:tc>
        <w:tc>
          <w:tcPr>
            <w:tcW w:w="656" w:type="dxa"/>
          </w:tcPr>
          <w:p w:rsidR="00061A36" w:rsidRDefault="00061A36" w:rsidP="00661F41">
            <w:pPr>
              <w:pStyle w:val="Paragrafi"/>
              <w:ind w:firstLine="0"/>
            </w:pPr>
          </w:p>
        </w:tc>
        <w:tc>
          <w:tcPr>
            <w:tcW w:w="1026" w:type="dxa"/>
          </w:tcPr>
          <w:p w:rsidR="00061A36" w:rsidRDefault="00061A36" w:rsidP="00661F41">
            <w:pPr>
              <w:pStyle w:val="Paragrafi"/>
              <w:ind w:firstLine="0"/>
            </w:pPr>
          </w:p>
        </w:tc>
        <w:tc>
          <w:tcPr>
            <w:tcW w:w="1361" w:type="dxa"/>
            <w:shd w:val="clear" w:color="auto" w:fill="C0C0C0"/>
          </w:tcPr>
          <w:p w:rsidR="00061A36" w:rsidRDefault="00061A36" w:rsidP="00661F41">
            <w:pPr>
              <w:pStyle w:val="Paragrafi"/>
              <w:ind w:firstLine="0"/>
            </w:pPr>
            <w:r>
              <w:t>301 265</w:t>
            </w:r>
          </w:p>
        </w:tc>
        <w:tc>
          <w:tcPr>
            <w:tcW w:w="2224" w:type="dxa"/>
          </w:tcPr>
          <w:p w:rsidR="00061A36" w:rsidRDefault="00061A36" w:rsidP="00661F41">
            <w:pPr>
              <w:pStyle w:val="Paragrafi"/>
              <w:ind w:firstLine="0"/>
            </w:pPr>
          </w:p>
        </w:tc>
      </w:tr>
    </w:tbl>
    <w:p w:rsidR="00061A36" w:rsidRDefault="00061A36" w:rsidP="00B80AC2">
      <w:pPr>
        <w:pStyle w:val="Paragrafi"/>
      </w:pPr>
      <w:r>
        <w:t xml:space="preserve">  </w:t>
      </w:r>
    </w:p>
    <w:p w:rsidR="00061A36" w:rsidRDefault="00061A36" w:rsidP="00B80AC2">
      <w:pPr>
        <w:pStyle w:val="Paragrafi"/>
      </w:pPr>
    </w:p>
    <w:p w:rsidR="00061A36" w:rsidRDefault="00061A36" w:rsidP="00B80AC2"/>
    <w:p w:rsidR="00061A36" w:rsidRDefault="00061A36" w:rsidP="00B80AC2">
      <w:pPr>
        <w:pStyle w:val="Paragrafi"/>
      </w:pPr>
      <w:r>
        <w:t>REPUBLIKA E SHQIPËRISË</w:t>
      </w:r>
    </w:p>
    <w:p w:rsidR="00061A36" w:rsidRDefault="00061A36" w:rsidP="00B80AC2">
      <w:pPr>
        <w:pStyle w:val="Paragrafi"/>
      </w:pPr>
      <w:r>
        <w:t xml:space="preserve">MINISTRIA </w:t>
      </w:r>
      <w:smartTag w:uri="urn:schemas-microsoft-com:office:smarttags" w:element="place">
        <w:r>
          <w:t>E PUNËVE</w:t>
        </w:r>
      </w:smartTag>
      <w:r>
        <w:t xml:space="preserve"> PUBLIKE</w:t>
      </w:r>
      <w:r w:rsidR="0021657A">
        <w:t>,</w:t>
      </w:r>
      <w:r>
        <w:t xml:space="preserve"> TRANS</w:t>
      </w:r>
      <w:smartTag w:uri="urn:schemas-microsoft-com:office:smarttags" w:element="stockticker">
        <w:r>
          <w:t>PORT</w:t>
        </w:r>
      </w:smartTag>
      <w:r>
        <w:t>IT DHE TELEKOMUNIKACIONIT</w:t>
      </w:r>
    </w:p>
    <w:p w:rsidR="00061A36" w:rsidRDefault="00061A36" w:rsidP="00B80AC2">
      <w:pPr>
        <w:pStyle w:val="Paragrafi"/>
      </w:pPr>
      <w:r>
        <w:t>DREJTORIA E PËRGJITHSHME E RRUGËVE</w:t>
      </w:r>
    </w:p>
    <w:p w:rsidR="00061A36" w:rsidRDefault="00061A36" w:rsidP="00B80AC2">
      <w:pPr>
        <w:pStyle w:val="Paragrafi"/>
      </w:pPr>
      <w:r>
        <w:t>DREJTORIA JURIDIKE</w:t>
      </w:r>
    </w:p>
    <w:p w:rsidR="00061A36" w:rsidRDefault="00061A36" w:rsidP="00B80AC2">
      <w:pPr>
        <w:pStyle w:val="Paragrafi"/>
      </w:pPr>
      <w:r>
        <w:t>SEKTORI I SHPRONËSIMEVE</w:t>
      </w:r>
    </w:p>
    <w:p w:rsidR="00061A36" w:rsidRDefault="00061A36" w:rsidP="00B80AC2">
      <w:pPr>
        <w:pStyle w:val="Paragrafi"/>
      </w:pPr>
    </w:p>
    <w:p w:rsidR="00061A36" w:rsidRDefault="00061A36" w:rsidP="00B80AC2">
      <w:pPr>
        <w:pStyle w:val="Paragrafi"/>
      </w:pPr>
      <w:r>
        <w:t>LISTA EMËRORE E PRONARËVE QË SHPRONËSOHEN NGA NDËRTIMI I SEGMENTIT RRUGOR</w:t>
      </w:r>
    </w:p>
    <w:p w:rsidR="00061A36" w:rsidRDefault="00061A36" w:rsidP="00B80AC2">
      <w:pPr>
        <w:pStyle w:val="Paragrafi"/>
      </w:pPr>
      <w:r>
        <w:t>KARDHIQ-DELVINË,  KOMUNA CEPO</w:t>
      </w:r>
      <w:r w:rsidR="0021657A">
        <w:t>,</w:t>
      </w:r>
      <w:r>
        <w:t xml:space="preserve">  FSHATI PLESAT</w:t>
      </w:r>
    </w:p>
    <w:p w:rsidR="00061A36" w:rsidRDefault="00061A36" w:rsidP="00B80AC2">
      <w:pPr>
        <w:pStyle w:val="Paragrafi"/>
      </w:pPr>
    </w:p>
    <w:tbl>
      <w:tblPr>
        <w:tblW w:w="15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1201"/>
        <w:gridCol w:w="1185"/>
        <w:gridCol w:w="1604"/>
        <w:gridCol w:w="1197"/>
        <w:gridCol w:w="1026"/>
        <w:gridCol w:w="592"/>
        <w:gridCol w:w="1011"/>
        <w:gridCol w:w="1402"/>
        <w:gridCol w:w="656"/>
        <w:gridCol w:w="1026"/>
        <w:gridCol w:w="1361"/>
        <w:gridCol w:w="2224"/>
      </w:tblGrid>
      <w:tr w:rsidR="00061A36" w:rsidRPr="00661F41" w:rsidTr="00661F41">
        <w:tc>
          <w:tcPr>
            <w:tcW w:w="564" w:type="dxa"/>
            <w:vMerge w:val="restart"/>
          </w:tcPr>
          <w:p w:rsidR="00061A36" w:rsidRPr="00661F41" w:rsidRDefault="00061A36" w:rsidP="00661F41">
            <w:pPr>
              <w:pStyle w:val="Paragrafi"/>
              <w:ind w:firstLine="0"/>
              <w:rPr>
                <w:sz w:val="18"/>
                <w:szCs w:val="18"/>
              </w:rPr>
            </w:pPr>
            <w:r w:rsidRPr="00661F41">
              <w:rPr>
                <w:sz w:val="18"/>
                <w:szCs w:val="18"/>
              </w:rPr>
              <w:t>Nr.</w:t>
            </w:r>
          </w:p>
        </w:tc>
        <w:tc>
          <w:tcPr>
            <w:tcW w:w="1201" w:type="dxa"/>
            <w:vMerge w:val="restart"/>
          </w:tcPr>
          <w:p w:rsidR="00061A36" w:rsidRPr="00661F41" w:rsidRDefault="00061A36" w:rsidP="00661F41">
            <w:pPr>
              <w:pStyle w:val="Paragrafi"/>
              <w:ind w:firstLine="0"/>
              <w:rPr>
                <w:sz w:val="18"/>
                <w:szCs w:val="18"/>
              </w:rPr>
            </w:pPr>
            <w:r w:rsidRPr="00661F41">
              <w:rPr>
                <w:sz w:val="18"/>
                <w:szCs w:val="18"/>
              </w:rPr>
              <w:t>Emri</w:t>
            </w:r>
          </w:p>
        </w:tc>
        <w:tc>
          <w:tcPr>
            <w:tcW w:w="1185" w:type="dxa"/>
            <w:vMerge w:val="restart"/>
          </w:tcPr>
          <w:p w:rsidR="00061A36" w:rsidRPr="00661F41" w:rsidRDefault="00061A36" w:rsidP="00661F41">
            <w:pPr>
              <w:pStyle w:val="Paragrafi"/>
              <w:ind w:firstLine="0"/>
              <w:rPr>
                <w:sz w:val="18"/>
                <w:szCs w:val="18"/>
              </w:rPr>
            </w:pPr>
            <w:r w:rsidRPr="00661F41">
              <w:rPr>
                <w:sz w:val="18"/>
                <w:szCs w:val="18"/>
              </w:rPr>
              <w:t>Atësia</w:t>
            </w:r>
          </w:p>
        </w:tc>
        <w:tc>
          <w:tcPr>
            <w:tcW w:w="1604" w:type="dxa"/>
            <w:vMerge w:val="restart"/>
          </w:tcPr>
          <w:p w:rsidR="00061A36" w:rsidRPr="00661F41" w:rsidRDefault="00061A36" w:rsidP="00661F41">
            <w:pPr>
              <w:pStyle w:val="Paragrafi"/>
              <w:ind w:firstLine="0"/>
              <w:rPr>
                <w:sz w:val="18"/>
                <w:szCs w:val="18"/>
              </w:rPr>
            </w:pPr>
            <w:r w:rsidRPr="00661F41">
              <w:rPr>
                <w:sz w:val="18"/>
                <w:szCs w:val="18"/>
              </w:rPr>
              <w:t>Mbiemri</w:t>
            </w:r>
          </w:p>
        </w:tc>
        <w:tc>
          <w:tcPr>
            <w:tcW w:w="1197" w:type="dxa"/>
            <w:vMerge w:val="restart"/>
          </w:tcPr>
          <w:p w:rsidR="00061A36" w:rsidRPr="00661F41" w:rsidRDefault="00061A36" w:rsidP="00661F41">
            <w:pPr>
              <w:pStyle w:val="Paragrafi"/>
              <w:ind w:firstLine="0"/>
              <w:rPr>
                <w:sz w:val="18"/>
                <w:szCs w:val="18"/>
              </w:rPr>
            </w:pPr>
            <w:r w:rsidRPr="00661F41">
              <w:rPr>
                <w:sz w:val="18"/>
                <w:szCs w:val="18"/>
              </w:rPr>
              <w:t>Zona</w:t>
            </w:r>
          </w:p>
          <w:p w:rsidR="00061A36" w:rsidRPr="00661F41" w:rsidRDefault="00061A36" w:rsidP="00661F41">
            <w:pPr>
              <w:pStyle w:val="Paragrafi"/>
              <w:ind w:firstLine="0"/>
              <w:rPr>
                <w:sz w:val="18"/>
                <w:szCs w:val="18"/>
              </w:rPr>
            </w:pPr>
            <w:r w:rsidRPr="00661F41">
              <w:rPr>
                <w:sz w:val="18"/>
                <w:szCs w:val="18"/>
              </w:rPr>
              <w:t>kadast.</w:t>
            </w:r>
          </w:p>
        </w:tc>
        <w:tc>
          <w:tcPr>
            <w:tcW w:w="1026" w:type="dxa"/>
            <w:vMerge w:val="restart"/>
          </w:tcPr>
          <w:p w:rsidR="00061A36" w:rsidRPr="00661F41" w:rsidRDefault="00061A36" w:rsidP="00661F41">
            <w:pPr>
              <w:pStyle w:val="Paragrafi"/>
              <w:ind w:firstLine="0"/>
              <w:rPr>
                <w:sz w:val="18"/>
                <w:szCs w:val="18"/>
              </w:rPr>
            </w:pPr>
            <w:r w:rsidRPr="00661F41">
              <w:rPr>
                <w:sz w:val="18"/>
                <w:szCs w:val="18"/>
              </w:rPr>
              <w:t>Nr.</w:t>
            </w:r>
          </w:p>
          <w:p w:rsidR="00061A36" w:rsidRPr="00661F41" w:rsidRDefault="00061A36" w:rsidP="00661F41">
            <w:pPr>
              <w:pStyle w:val="Paragrafi"/>
              <w:ind w:firstLine="0"/>
              <w:rPr>
                <w:sz w:val="18"/>
                <w:szCs w:val="18"/>
              </w:rPr>
            </w:pPr>
            <w:r w:rsidRPr="00661F41">
              <w:rPr>
                <w:sz w:val="18"/>
                <w:szCs w:val="18"/>
              </w:rPr>
              <w:t>pasurisë</w:t>
            </w:r>
          </w:p>
        </w:tc>
        <w:tc>
          <w:tcPr>
            <w:tcW w:w="6048" w:type="dxa"/>
            <w:gridSpan w:val="6"/>
          </w:tcPr>
          <w:p w:rsidR="00061A36" w:rsidRPr="00661F41" w:rsidRDefault="00061A36" w:rsidP="00661F41">
            <w:pPr>
              <w:pStyle w:val="Paragrafi"/>
              <w:ind w:firstLine="0"/>
              <w:jc w:val="center"/>
              <w:rPr>
                <w:sz w:val="18"/>
                <w:szCs w:val="18"/>
              </w:rPr>
            </w:pPr>
            <w:r w:rsidRPr="00661F41">
              <w:rPr>
                <w:sz w:val="18"/>
                <w:szCs w:val="18"/>
              </w:rPr>
              <w:t>Lloji i pasurisë</w:t>
            </w:r>
          </w:p>
        </w:tc>
        <w:tc>
          <w:tcPr>
            <w:tcW w:w="2224" w:type="dxa"/>
            <w:vMerge w:val="restart"/>
          </w:tcPr>
          <w:p w:rsidR="00061A36" w:rsidRPr="00661F41" w:rsidRDefault="00061A36" w:rsidP="00661F41">
            <w:pPr>
              <w:pStyle w:val="Paragrafi"/>
              <w:ind w:firstLine="0"/>
              <w:rPr>
                <w:sz w:val="18"/>
                <w:szCs w:val="18"/>
              </w:rPr>
            </w:pPr>
            <w:r w:rsidRPr="00661F41">
              <w:rPr>
                <w:sz w:val="18"/>
                <w:szCs w:val="18"/>
              </w:rPr>
              <w:t>Shënime</w:t>
            </w:r>
          </w:p>
        </w:tc>
      </w:tr>
      <w:tr w:rsidR="00061A36" w:rsidRPr="00661F41" w:rsidTr="00661F41">
        <w:tc>
          <w:tcPr>
            <w:tcW w:w="564" w:type="dxa"/>
            <w:vMerge/>
          </w:tcPr>
          <w:p w:rsidR="00061A36" w:rsidRPr="00661F41" w:rsidRDefault="00061A36" w:rsidP="00661F41">
            <w:pPr>
              <w:pStyle w:val="Paragrafi"/>
              <w:ind w:firstLine="0"/>
              <w:rPr>
                <w:sz w:val="18"/>
                <w:szCs w:val="18"/>
              </w:rPr>
            </w:pPr>
          </w:p>
        </w:tc>
        <w:tc>
          <w:tcPr>
            <w:tcW w:w="1201" w:type="dxa"/>
            <w:vMerge/>
          </w:tcPr>
          <w:p w:rsidR="00061A36" w:rsidRPr="00661F41" w:rsidRDefault="00061A36" w:rsidP="00661F41">
            <w:pPr>
              <w:pStyle w:val="Paragrafi"/>
              <w:ind w:firstLine="0"/>
              <w:rPr>
                <w:sz w:val="18"/>
                <w:szCs w:val="18"/>
              </w:rPr>
            </w:pPr>
          </w:p>
        </w:tc>
        <w:tc>
          <w:tcPr>
            <w:tcW w:w="1185" w:type="dxa"/>
            <w:vMerge/>
          </w:tcPr>
          <w:p w:rsidR="00061A36" w:rsidRPr="00661F41" w:rsidRDefault="00061A36" w:rsidP="00661F41">
            <w:pPr>
              <w:pStyle w:val="Paragrafi"/>
              <w:ind w:firstLine="0"/>
              <w:rPr>
                <w:sz w:val="18"/>
                <w:szCs w:val="18"/>
              </w:rPr>
            </w:pPr>
          </w:p>
        </w:tc>
        <w:tc>
          <w:tcPr>
            <w:tcW w:w="1604" w:type="dxa"/>
            <w:vMerge/>
          </w:tcPr>
          <w:p w:rsidR="00061A36" w:rsidRPr="00661F41" w:rsidRDefault="00061A36" w:rsidP="00661F41">
            <w:pPr>
              <w:pStyle w:val="Paragrafi"/>
              <w:ind w:firstLine="0"/>
              <w:rPr>
                <w:sz w:val="18"/>
                <w:szCs w:val="18"/>
              </w:rPr>
            </w:pPr>
          </w:p>
        </w:tc>
        <w:tc>
          <w:tcPr>
            <w:tcW w:w="1197" w:type="dxa"/>
            <w:vMerge/>
          </w:tcPr>
          <w:p w:rsidR="00061A36" w:rsidRPr="00661F41" w:rsidRDefault="00061A36" w:rsidP="00661F41">
            <w:pPr>
              <w:pStyle w:val="Paragrafi"/>
              <w:ind w:firstLine="0"/>
              <w:rPr>
                <w:sz w:val="18"/>
                <w:szCs w:val="18"/>
              </w:rPr>
            </w:pPr>
          </w:p>
        </w:tc>
        <w:tc>
          <w:tcPr>
            <w:tcW w:w="1026" w:type="dxa"/>
            <w:vMerge/>
          </w:tcPr>
          <w:p w:rsidR="00061A36" w:rsidRPr="00661F41" w:rsidRDefault="00061A36" w:rsidP="00661F41">
            <w:pPr>
              <w:pStyle w:val="Paragrafi"/>
              <w:ind w:firstLine="0"/>
              <w:rPr>
                <w:sz w:val="18"/>
                <w:szCs w:val="18"/>
              </w:rPr>
            </w:pPr>
          </w:p>
        </w:tc>
        <w:tc>
          <w:tcPr>
            <w:tcW w:w="3005" w:type="dxa"/>
            <w:gridSpan w:val="3"/>
          </w:tcPr>
          <w:p w:rsidR="00061A36" w:rsidRPr="00661F41" w:rsidRDefault="00061A36" w:rsidP="00661F41">
            <w:pPr>
              <w:pStyle w:val="Paragrafi"/>
              <w:ind w:firstLine="0"/>
              <w:rPr>
                <w:sz w:val="18"/>
                <w:szCs w:val="18"/>
              </w:rPr>
            </w:pPr>
            <w:r w:rsidRPr="00661F41">
              <w:rPr>
                <w:sz w:val="18"/>
                <w:szCs w:val="18"/>
              </w:rPr>
              <w:t>Truall</w:t>
            </w:r>
          </w:p>
        </w:tc>
        <w:tc>
          <w:tcPr>
            <w:tcW w:w="3043" w:type="dxa"/>
            <w:gridSpan w:val="3"/>
          </w:tcPr>
          <w:p w:rsidR="00061A36" w:rsidRPr="00661F41" w:rsidRDefault="00061A36" w:rsidP="00661F41">
            <w:pPr>
              <w:pStyle w:val="Paragrafi"/>
              <w:ind w:firstLine="0"/>
              <w:jc w:val="center"/>
              <w:rPr>
                <w:sz w:val="18"/>
                <w:szCs w:val="18"/>
              </w:rPr>
            </w:pPr>
            <w:r w:rsidRPr="00661F41">
              <w:rPr>
                <w:sz w:val="18"/>
                <w:szCs w:val="18"/>
              </w:rPr>
              <w:t>Arë</w:t>
            </w:r>
          </w:p>
        </w:tc>
        <w:tc>
          <w:tcPr>
            <w:tcW w:w="2224" w:type="dxa"/>
            <w:vMerge/>
          </w:tcPr>
          <w:p w:rsidR="00061A36" w:rsidRPr="00661F41" w:rsidRDefault="00061A36" w:rsidP="00661F41">
            <w:pPr>
              <w:pStyle w:val="Paragrafi"/>
              <w:ind w:firstLine="0"/>
              <w:rPr>
                <w:sz w:val="18"/>
                <w:szCs w:val="18"/>
              </w:rPr>
            </w:pPr>
          </w:p>
        </w:tc>
      </w:tr>
      <w:tr w:rsidR="00061A36" w:rsidRPr="00661F41" w:rsidTr="00661F41">
        <w:tc>
          <w:tcPr>
            <w:tcW w:w="564" w:type="dxa"/>
            <w:vMerge/>
          </w:tcPr>
          <w:p w:rsidR="00061A36" w:rsidRPr="00661F41" w:rsidRDefault="00061A36" w:rsidP="00661F41">
            <w:pPr>
              <w:pStyle w:val="Paragrafi"/>
              <w:ind w:firstLine="0"/>
              <w:rPr>
                <w:sz w:val="18"/>
                <w:szCs w:val="18"/>
              </w:rPr>
            </w:pPr>
          </w:p>
        </w:tc>
        <w:tc>
          <w:tcPr>
            <w:tcW w:w="1201" w:type="dxa"/>
            <w:vMerge/>
          </w:tcPr>
          <w:p w:rsidR="00061A36" w:rsidRPr="00661F41" w:rsidRDefault="00061A36" w:rsidP="00661F41">
            <w:pPr>
              <w:pStyle w:val="Paragrafi"/>
              <w:ind w:firstLine="0"/>
              <w:rPr>
                <w:sz w:val="18"/>
                <w:szCs w:val="18"/>
              </w:rPr>
            </w:pPr>
          </w:p>
        </w:tc>
        <w:tc>
          <w:tcPr>
            <w:tcW w:w="1185" w:type="dxa"/>
            <w:vMerge/>
          </w:tcPr>
          <w:p w:rsidR="00061A36" w:rsidRPr="00661F41" w:rsidRDefault="00061A36" w:rsidP="00661F41">
            <w:pPr>
              <w:pStyle w:val="Paragrafi"/>
              <w:ind w:firstLine="0"/>
              <w:rPr>
                <w:sz w:val="18"/>
                <w:szCs w:val="18"/>
              </w:rPr>
            </w:pPr>
          </w:p>
        </w:tc>
        <w:tc>
          <w:tcPr>
            <w:tcW w:w="1604" w:type="dxa"/>
            <w:vMerge/>
          </w:tcPr>
          <w:p w:rsidR="00061A36" w:rsidRPr="00661F41" w:rsidRDefault="00061A36" w:rsidP="00661F41">
            <w:pPr>
              <w:pStyle w:val="Paragrafi"/>
              <w:ind w:firstLine="0"/>
              <w:rPr>
                <w:sz w:val="18"/>
                <w:szCs w:val="18"/>
              </w:rPr>
            </w:pPr>
          </w:p>
        </w:tc>
        <w:tc>
          <w:tcPr>
            <w:tcW w:w="1197" w:type="dxa"/>
            <w:vMerge/>
          </w:tcPr>
          <w:p w:rsidR="00061A36" w:rsidRPr="00661F41" w:rsidRDefault="00061A36" w:rsidP="00661F41">
            <w:pPr>
              <w:pStyle w:val="Paragrafi"/>
              <w:ind w:firstLine="0"/>
              <w:rPr>
                <w:sz w:val="18"/>
                <w:szCs w:val="18"/>
              </w:rPr>
            </w:pPr>
          </w:p>
        </w:tc>
        <w:tc>
          <w:tcPr>
            <w:tcW w:w="1026" w:type="dxa"/>
            <w:vMerge/>
          </w:tcPr>
          <w:p w:rsidR="00061A36" w:rsidRPr="00661F41" w:rsidRDefault="00061A36" w:rsidP="00661F41">
            <w:pPr>
              <w:pStyle w:val="Paragrafi"/>
              <w:ind w:firstLine="0"/>
              <w:rPr>
                <w:sz w:val="18"/>
                <w:szCs w:val="18"/>
              </w:rPr>
            </w:pPr>
          </w:p>
        </w:tc>
        <w:tc>
          <w:tcPr>
            <w:tcW w:w="592" w:type="dxa"/>
          </w:tcPr>
          <w:p w:rsidR="00061A36" w:rsidRPr="00661F41" w:rsidRDefault="00061A36" w:rsidP="00661F41">
            <w:pPr>
              <w:pStyle w:val="Paragrafi"/>
              <w:ind w:firstLine="0"/>
              <w:rPr>
                <w:sz w:val="18"/>
                <w:szCs w:val="18"/>
              </w:rPr>
            </w:pPr>
            <w:r w:rsidRPr="00661F41">
              <w:rPr>
                <w:sz w:val="18"/>
                <w:szCs w:val="18"/>
              </w:rPr>
              <w:t>m</w:t>
            </w:r>
            <w:r w:rsidRPr="00661F41">
              <w:rPr>
                <w:sz w:val="18"/>
                <w:szCs w:val="18"/>
                <w:vertAlign w:val="superscript"/>
              </w:rPr>
              <w:t>2</w:t>
            </w:r>
          </w:p>
        </w:tc>
        <w:tc>
          <w:tcPr>
            <w:tcW w:w="1011" w:type="dxa"/>
          </w:tcPr>
          <w:p w:rsidR="00061A36" w:rsidRPr="00661F41" w:rsidRDefault="00061A36" w:rsidP="00661F41">
            <w:pPr>
              <w:pStyle w:val="Paragrafi"/>
              <w:ind w:firstLine="0"/>
              <w:rPr>
                <w:sz w:val="18"/>
                <w:szCs w:val="18"/>
              </w:rPr>
            </w:pPr>
            <w:r w:rsidRPr="00661F41">
              <w:rPr>
                <w:sz w:val="18"/>
                <w:szCs w:val="18"/>
              </w:rPr>
              <w:t>çmimi</w:t>
            </w:r>
          </w:p>
        </w:tc>
        <w:tc>
          <w:tcPr>
            <w:tcW w:w="1402" w:type="dxa"/>
          </w:tcPr>
          <w:p w:rsidR="00061A36" w:rsidRPr="00661F41" w:rsidRDefault="00061A36" w:rsidP="00661F41">
            <w:pPr>
              <w:pStyle w:val="Paragrafi"/>
              <w:ind w:firstLine="0"/>
              <w:rPr>
                <w:sz w:val="18"/>
                <w:szCs w:val="18"/>
              </w:rPr>
            </w:pPr>
            <w:r w:rsidRPr="00661F41">
              <w:rPr>
                <w:sz w:val="18"/>
                <w:szCs w:val="18"/>
              </w:rPr>
              <w:t>Vl(lekë)</w:t>
            </w:r>
          </w:p>
        </w:tc>
        <w:tc>
          <w:tcPr>
            <w:tcW w:w="656" w:type="dxa"/>
          </w:tcPr>
          <w:p w:rsidR="00061A36" w:rsidRPr="00661F41" w:rsidRDefault="00061A36" w:rsidP="00661F41">
            <w:pPr>
              <w:pStyle w:val="Paragrafi"/>
              <w:ind w:firstLine="0"/>
              <w:rPr>
                <w:sz w:val="18"/>
                <w:szCs w:val="18"/>
              </w:rPr>
            </w:pPr>
            <w:r w:rsidRPr="00661F41">
              <w:rPr>
                <w:sz w:val="18"/>
                <w:szCs w:val="18"/>
              </w:rPr>
              <w:t>m</w:t>
            </w:r>
            <w:r w:rsidRPr="00661F41">
              <w:rPr>
                <w:sz w:val="18"/>
                <w:szCs w:val="18"/>
                <w:vertAlign w:val="superscript"/>
              </w:rPr>
              <w:t>2</w:t>
            </w:r>
          </w:p>
        </w:tc>
        <w:tc>
          <w:tcPr>
            <w:tcW w:w="1026" w:type="dxa"/>
          </w:tcPr>
          <w:p w:rsidR="00061A36" w:rsidRPr="00661F41" w:rsidRDefault="00061A36" w:rsidP="00661F41">
            <w:pPr>
              <w:pStyle w:val="Paragrafi"/>
              <w:ind w:firstLine="0"/>
              <w:rPr>
                <w:sz w:val="18"/>
                <w:szCs w:val="18"/>
              </w:rPr>
            </w:pPr>
            <w:r w:rsidRPr="00661F41">
              <w:rPr>
                <w:sz w:val="18"/>
                <w:szCs w:val="18"/>
              </w:rPr>
              <w:t>çmimi</w:t>
            </w:r>
          </w:p>
        </w:tc>
        <w:tc>
          <w:tcPr>
            <w:tcW w:w="1361" w:type="dxa"/>
          </w:tcPr>
          <w:p w:rsidR="00061A36" w:rsidRPr="00661F41" w:rsidRDefault="00061A36" w:rsidP="00661F41">
            <w:pPr>
              <w:pStyle w:val="Paragrafi"/>
              <w:ind w:firstLine="0"/>
              <w:rPr>
                <w:sz w:val="18"/>
                <w:szCs w:val="18"/>
              </w:rPr>
            </w:pPr>
            <w:r w:rsidRPr="00661F41">
              <w:rPr>
                <w:sz w:val="18"/>
                <w:szCs w:val="18"/>
              </w:rPr>
              <w:t>Vl.(lekë)</w:t>
            </w:r>
          </w:p>
        </w:tc>
        <w:tc>
          <w:tcPr>
            <w:tcW w:w="2224" w:type="dxa"/>
            <w:vMerge/>
          </w:tcPr>
          <w:p w:rsidR="00061A36" w:rsidRPr="00661F41" w:rsidRDefault="00061A36" w:rsidP="00661F41">
            <w:pPr>
              <w:pStyle w:val="Paragrafi"/>
              <w:ind w:firstLine="0"/>
              <w:rPr>
                <w:sz w:val="18"/>
                <w:szCs w:val="18"/>
              </w:rPr>
            </w:pP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w:t>
            </w:r>
          </w:p>
        </w:tc>
        <w:tc>
          <w:tcPr>
            <w:tcW w:w="1201" w:type="dxa"/>
          </w:tcPr>
          <w:p w:rsidR="00061A36" w:rsidRPr="00661F41" w:rsidRDefault="00061A36" w:rsidP="00661F41">
            <w:pPr>
              <w:pStyle w:val="Paragrafi"/>
              <w:ind w:firstLine="0"/>
              <w:rPr>
                <w:sz w:val="18"/>
                <w:szCs w:val="18"/>
              </w:rPr>
            </w:pPr>
            <w:r w:rsidRPr="00661F41">
              <w:rPr>
                <w:sz w:val="18"/>
                <w:szCs w:val="18"/>
              </w:rPr>
              <w:t>Sopot</w:t>
            </w:r>
          </w:p>
        </w:tc>
        <w:tc>
          <w:tcPr>
            <w:tcW w:w="1185" w:type="dxa"/>
          </w:tcPr>
          <w:p w:rsidR="00061A36" w:rsidRPr="00661F41" w:rsidRDefault="00061A36" w:rsidP="00661F41">
            <w:pPr>
              <w:pStyle w:val="Paragrafi"/>
              <w:ind w:firstLine="0"/>
              <w:rPr>
                <w:sz w:val="18"/>
                <w:szCs w:val="18"/>
              </w:rPr>
            </w:pPr>
          </w:p>
        </w:tc>
        <w:tc>
          <w:tcPr>
            <w:tcW w:w="1604" w:type="dxa"/>
          </w:tcPr>
          <w:p w:rsidR="00061A36" w:rsidRPr="00661F41" w:rsidRDefault="00061A36" w:rsidP="00661F41">
            <w:pPr>
              <w:pStyle w:val="Paragrafi"/>
              <w:ind w:firstLine="0"/>
              <w:rPr>
                <w:sz w:val="18"/>
                <w:szCs w:val="18"/>
              </w:rPr>
            </w:pPr>
            <w:r w:rsidRPr="00661F41">
              <w:rPr>
                <w:sz w:val="18"/>
                <w:szCs w:val="18"/>
              </w:rPr>
              <w:t>Gerxolli</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44/3</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90</w:t>
            </w:r>
          </w:p>
        </w:tc>
        <w:tc>
          <w:tcPr>
            <w:tcW w:w="1026" w:type="dxa"/>
          </w:tcPr>
          <w:p w:rsidR="00061A36" w:rsidRPr="00661F41" w:rsidRDefault="00061A36" w:rsidP="00661F41">
            <w:pPr>
              <w:pStyle w:val="Paragrafi"/>
              <w:ind w:firstLine="0"/>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22 680</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w:t>
            </w:r>
          </w:p>
        </w:tc>
        <w:tc>
          <w:tcPr>
            <w:tcW w:w="1201" w:type="dxa"/>
          </w:tcPr>
          <w:p w:rsidR="00061A36" w:rsidRPr="00661F41" w:rsidRDefault="00061A36" w:rsidP="00661F41">
            <w:pPr>
              <w:pStyle w:val="Paragrafi"/>
              <w:ind w:firstLine="0"/>
              <w:rPr>
                <w:sz w:val="18"/>
                <w:szCs w:val="18"/>
              </w:rPr>
            </w:pPr>
            <w:r w:rsidRPr="00661F41">
              <w:rPr>
                <w:sz w:val="18"/>
                <w:szCs w:val="18"/>
              </w:rPr>
              <w:t>Cajup</w:t>
            </w:r>
          </w:p>
        </w:tc>
        <w:tc>
          <w:tcPr>
            <w:tcW w:w="1185" w:type="dxa"/>
          </w:tcPr>
          <w:p w:rsidR="00061A36" w:rsidRPr="00661F41" w:rsidRDefault="00061A36" w:rsidP="00661F41">
            <w:pPr>
              <w:pStyle w:val="Paragrafi"/>
              <w:ind w:firstLine="0"/>
              <w:rPr>
                <w:sz w:val="18"/>
                <w:szCs w:val="18"/>
              </w:rPr>
            </w:pP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44/6</w:t>
            </w:r>
          </w:p>
        </w:tc>
        <w:tc>
          <w:tcPr>
            <w:tcW w:w="592" w:type="dxa"/>
          </w:tcPr>
          <w:p w:rsidR="00061A36" w:rsidRPr="00661F41" w:rsidRDefault="00061A36" w:rsidP="00661F41">
            <w:pPr>
              <w:pStyle w:val="Paragrafi"/>
              <w:ind w:firstLine="0"/>
              <w:rPr>
                <w:sz w:val="18"/>
                <w:szCs w:val="18"/>
              </w:rPr>
            </w:pPr>
            <w:r w:rsidRPr="00661F41">
              <w:rPr>
                <w:sz w:val="18"/>
                <w:szCs w:val="18"/>
              </w:rPr>
              <w:t>234</w:t>
            </w:r>
          </w:p>
        </w:tc>
        <w:tc>
          <w:tcPr>
            <w:tcW w:w="1011" w:type="dxa"/>
          </w:tcPr>
          <w:p w:rsidR="00061A36" w:rsidRPr="00661F41" w:rsidRDefault="00061A36" w:rsidP="00661F41">
            <w:pPr>
              <w:pStyle w:val="Paragrafi"/>
              <w:ind w:firstLine="0"/>
              <w:rPr>
                <w:sz w:val="18"/>
                <w:szCs w:val="18"/>
              </w:rPr>
            </w:pPr>
            <w:r w:rsidRPr="00661F41">
              <w:rPr>
                <w:sz w:val="18"/>
                <w:szCs w:val="18"/>
              </w:rPr>
              <w:t>1592</w:t>
            </w:r>
          </w:p>
        </w:tc>
        <w:tc>
          <w:tcPr>
            <w:tcW w:w="1402" w:type="dxa"/>
          </w:tcPr>
          <w:p w:rsidR="00061A36" w:rsidRPr="00661F41" w:rsidRDefault="00061A36" w:rsidP="00661F41">
            <w:pPr>
              <w:pStyle w:val="Paragrafi"/>
              <w:ind w:firstLine="0"/>
              <w:rPr>
                <w:sz w:val="18"/>
                <w:szCs w:val="18"/>
              </w:rPr>
            </w:pPr>
            <w:r w:rsidRPr="00661F41">
              <w:rPr>
                <w:sz w:val="18"/>
                <w:szCs w:val="18"/>
              </w:rPr>
              <w:t>372528</w:t>
            </w:r>
          </w:p>
        </w:tc>
        <w:tc>
          <w:tcPr>
            <w:tcW w:w="656" w:type="dxa"/>
          </w:tcPr>
          <w:p w:rsidR="00061A36" w:rsidRPr="00661F41" w:rsidRDefault="00061A36" w:rsidP="00661F41">
            <w:pPr>
              <w:pStyle w:val="Paragrafi"/>
              <w:ind w:firstLine="0"/>
              <w:rPr>
                <w:sz w:val="18"/>
                <w:szCs w:val="18"/>
              </w:rPr>
            </w:pPr>
          </w:p>
        </w:tc>
        <w:tc>
          <w:tcPr>
            <w:tcW w:w="1026" w:type="dxa"/>
          </w:tcPr>
          <w:p w:rsidR="00061A36" w:rsidRPr="00661F41" w:rsidRDefault="00061A36" w:rsidP="00661F41">
            <w:pPr>
              <w:pStyle w:val="Paragrafi"/>
              <w:ind w:firstLine="0"/>
              <w:rPr>
                <w:sz w:val="18"/>
                <w:szCs w:val="18"/>
              </w:rPr>
            </w:pPr>
          </w:p>
        </w:tc>
        <w:tc>
          <w:tcPr>
            <w:tcW w:w="1361" w:type="dxa"/>
          </w:tcPr>
          <w:p w:rsidR="00061A36" w:rsidRPr="00661F41" w:rsidRDefault="00061A36" w:rsidP="00661F41">
            <w:pPr>
              <w:pStyle w:val="Paragrafi"/>
              <w:ind w:firstLine="0"/>
              <w:rPr>
                <w:sz w:val="18"/>
                <w:szCs w:val="18"/>
              </w:rPr>
            </w:pP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3.</w:t>
            </w:r>
          </w:p>
        </w:tc>
        <w:tc>
          <w:tcPr>
            <w:tcW w:w="1201" w:type="dxa"/>
          </w:tcPr>
          <w:p w:rsidR="00061A36" w:rsidRPr="00661F41" w:rsidRDefault="00061A36" w:rsidP="00661F41">
            <w:pPr>
              <w:pStyle w:val="Paragrafi"/>
              <w:ind w:firstLine="0"/>
              <w:rPr>
                <w:sz w:val="18"/>
                <w:szCs w:val="18"/>
              </w:rPr>
            </w:pPr>
            <w:r w:rsidRPr="00661F41">
              <w:rPr>
                <w:sz w:val="18"/>
                <w:szCs w:val="18"/>
              </w:rPr>
              <w:t>Rakip</w:t>
            </w:r>
          </w:p>
        </w:tc>
        <w:tc>
          <w:tcPr>
            <w:tcW w:w="1185" w:type="dxa"/>
          </w:tcPr>
          <w:p w:rsidR="00061A36" w:rsidRPr="00661F41" w:rsidRDefault="00061A36" w:rsidP="00661F41">
            <w:pPr>
              <w:pStyle w:val="Paragrafi"/>
              <w:ind w:firstLine="0"/>
              <w:rPr>
                <w:sz w:val="18"/>
                <w:szCs w:val="18"/>
              </w:rPr>
            </w:pPr>
            <w:r w:rsidRPr="00661F41">
              <w:rPr>
                <w:sz w:val="18"/>
                <w:szCs w:val="18"/>
              </w:rPr>
              <w:t>Hodo</w:t>
            </w:r>
          </w:p>
        </w:tc>
        <w:tc>
          <w:tcPr>
            <w:tcW w:w="1604" w:type="dxa"/>
          </w:tcPr>
          <w:p w:rsidR="00061A36" w:rsidRPr="00661F41" w:rsidRDefault="00061A36" w:rsidP="00661F41">
            <w:pPr>
              <w:pStyle w:val="Paragrafi"/>
              <w:ind w:firstLine="0"/>
              <w:rPr>
                <w:sz w:val="18"/>
                <w:szCs w:val="18"/>
              </w:rPr>
            </w:pPr>
            <w:r w:rsidRPr="00661F41">
              <w:rPr>
                <w:sz w:val="18"/>
                <w:szCs w:val="18"/>
              </w:rPr>
              <w:t>Mucaj</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48/15</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150</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37  800</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4.</w:t>
            </w:r>
          </w:p>
        </w:tc>
        <w:tc>
          <w:tcPr>
            <w:tcW w:w="1201" w:type="dxa"/>
          </w:tcPr>
          <w:p w:rsidR="00061A36" w:rsidRPr="00661F41" w:rsidRDefault="00061A36" w:rsidP="00661F41">
            <w:pPr>
              <w:pStyle w:val="Paragrafi"/>
              <w:ind w:firstLine="0"/>
              <w:rPr>
                <w:sz w:val="18"/>
                <w:szCs w:val="18"/>
              </w:rPr>
            </w:pPr>
            <w:r w:rsidRPr="00661F41">
              <w:rPr>
                <w:sz w:val="18"/>
                <w:szCs w:val="18"/>
              </w:rPr>
              <w:t>Gurga</w:t>
            </w:r>
          </w:p>
        </w:tc>
        <w:tc>
          <w:tcPr>
            <w:tcW w:w="1185" w:type="dxa"/>
          </w:tcPr>
          <w:p w:rsidR="00061A36" w:rsidRPr="00661F41" w:rsidRDefault="00061A36" w:rsidP="00661F41">
            <w:pPr>
              <w:pStyle w:val="Paragrafi"/>
              <w:ind w:firstLine="0"/>
              <w:rPr>
                <w:sz w:val="18"/>
                <w:szCs w:val="18"/>
              </w:rPr>
            </w:pPr>
            <w:r w:rsidRPr="00661F41">
              <w:rPr>
                <w:sz w:val="18"/>
                <w:szCs w:val="18"/>
              </w:rPr>
              <w:t>Avdi</w:t>
            </w:r>
          </w:p>
        </w:tc>
        <w:tc>
          <w:tcPr>
            <w:tcW w:w="1604" w:type="dxa"/>
          </w:tcPr>
          <w:p w:rsidR="00061A36" w:rsidRPr="00661F41" w:rsidRDefault="00061A36" w:rsidP="00661F41">
            <w:pPr>
              <w:pStyle w:val="Paragrafi"/>
              <w:ind w:firstLine="0"/>
              <w:rPr>
                <w:sz w:val="18"/>
                <w:szCs w:val="18"/>
              </w:rPr>
            </w:pPr>
            <w:r w:rsidRPr="00661F41">
              <w:rPr>
                <w:sz w:val="18"/>
                <w:szCs w:val="18"/>
              </w:rPr>
              <w:t>Decka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48/14</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326</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82 152</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5.</w:t>
            </w:r>
          </w:p>
        </w:tc>
        <w:tc>
          <w:tcPr>
            <w:tcW w:w="1201" w:type="dxa"/>
          </w:tcPr>
          <w:p w:rsidR="00061A36" w:rsidRPr="00661F41" w:rsidRDefault="00061A36" w:rsidP="00661F41">
            <w:pPr>
              <w:pStyle w:val="Paragrafi"/>
              <w:ind w:firstLine="0"/>
              <w:rPr>
                <w:sz w:val="18"/>
                <w:szCs w:val="18"/>
              </w:rPr>
            </w:pPr>
            <w:r w:rsidRPr="00661F41">
              <w:rPr>
                <w:sz w:val="18"/>
                <w:szCs w:val="18"/>
              </w:rPr>
              <w:t>Maksut</w:t>
            </w:r>
          </w:p>
        </w:tc>
        <w:tc>
          <w:tcPr>
            <w:tcW w:w="1185" w:type="dxa"/>
          </w:tcPr>
          <w:p w:rsidR="00061A36" w:rsidRPr="00661F41" w:rsidRDefault="00061A36" w:rsidP="00661F41">
            <w:pPr>
              <w:pStyle w:val="Paragrafi"/>
              <w:ind w:firstLine="0"/>
              <w:rPr>
                <w:sz w:val="18"/>
                <w:szCs w:val="18"/>
              </w:rPr>
            </w:pPr>
            <w:r w:rsidRPr="00661F41">
              <w:rPr>
                <w:sz w:val="18"/>
                <w:szCs w:val="18"/>
              </w:rPr>
              <w:t>Avdi</w:t>
            </w:r>
          </w:p>
        </w:tc>
        <w:tc>
          <w:tcPr>
            <w:tcW w:w="1604" w:type="dxa"/>
          </w:tcPr>
          <w:p w:rsidR="00061A36" w:rsidRPr="00661F41" w:rsidRDefault="00061A36" w:rsidP="00661F41">
            <w:pPr>
              <w:pStyle w:val="Paragrafi"/>
              <w:ind w:firstLine="0"/>
              <w:rPr>
                <w:sz w:val="18"/>
                <w:szCs w:val="18"/>
              </w:rPr>
            </w:pPr>
            <w:r w:rsidRPr="00661F41">
              <w:rPr>
                <w:sz w:val="18"/>
                <w:szCs w:val="18"/>
              </w:rPr>
              <w:t>Decka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48/13</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136</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34 272</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6.</w:t>
            </w:r>
          </w:p>
        </w:tc>
        <w:tc>
          <w:tcPr>
            <w:tcW w:w="1201" w:type="dxa"/>
          </w:tcPr>
          <w:p w:rsidR="00061A36" w:rsidRPr="00661F41" w:rsidRDefault="00061A36" w:rsidP="00661F41">
            <w:pPr>
              <w:pStyle w:val="Paragrafi"/>
              <w:ind w:firstLine="0"/>
              <w:rPr>
                <w:sz w:val="18"/>
                <w:szCs w:val="18"/>
              </w:rPr>
            </w:pPr>
            <w:r w:rsidRPr="00661F41">
              <w:rPr>
                <w:sz w:val="18"/>
                <w:szCs w:val="18"/>
              </w:rPr>
              <w:t>Limoz</w:t>
            </w:r>
          </w:p>
        </w:tc>
        <w:tc>
          <w:tcPr>
            <w:tcW w:w="1185" w:type="dxa"/>
          </w:tcPr>
          <w:p w:rsidR="00061A36" w:rsidRPr="00661F41" w:rsidRDefault="00061A36" w:rsidP="00661F41">
            <w:pPr>
              <w:pStyle w:val="Paragrafi"/>
              <w:ind w:firstLine="0"/>
              <w:rPr>
                <w:sz w:val="18"/>
                <w:szCs w:val="18"/>
              </w:rPr>
            </w:pPr>
            <w:r w:rsidRPr="00661F41">
              <w:rPr>
                <w:sz w:val="18"/>
                <w:szCs w:val="18"/>
              </w:rPr>
              <w:t>Sali</w:t>
            </w:r>
          </w:p>
        </w:tc>
        <w:tc>
          <w:tcPr>
            <w:tcW w:w="1604" w:type="dxa"/>
          </w:tcPr>
          <w:p w:rsidR="00061A36" w:rsidRPr="00661F41" w:rsidRDefault="00061A36" w:rsidP="00661F41">
            <w:pPr>
              <w:pStyle w:val="Paragrafi"/>
              <w:ind w:firstLine="0"/>
              <w:rPr>
                <w:sz w:val="18"/>
                <w:szCs w:val="18"/>
              </w:rPr>
            </w:pPr>
            <w:r w:rsidRPr="00661F41">
              <w:rPr>
                <w:sz w:val="18"/>
                <w:szCs w:val="18"/>
              </w:rPr>
              <w:t>Decka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48/12</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118</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29 736</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7.</w:t>
            </w:r>
          </w:p>
        </w:tc>
        <w:tc>
          <w:tcPr>
            <w:tcW w:w="1201" w:type="dxa"/>
          </w:tcPr>
          <w:p w:rsidR="00061A36" w:rsidRPr="00661F41" w:rsidRDefault="00061A36" w:rsidP="00661F41">
            <w:pPr>
              <w:pStyle w:val="Paragrafi"/>
              <w:ind w:firstLine="0"/>
              <w:rPr>
                <w:sz w:val="18"/>
                <w:szCs w:val="18"/>
              </w:rPr>
            </w:pPr>
            <w:r w:rsidRPr="00661F41">
              <w:rPr>
                <w:sz w:val="18"/>
                <w:szCs w:val="18"/>
              </w:rPr>
              <w:t>Sali</w:t>
            </w:r>
          </w:p>
        </w:tc>
        <w:tc>
          <w:tcPr>
            <w:tcW w:w="1185" w:type="dxa"/>
          </w:tcPr>
          <w:p w:rsidR="00061A36" w:rsidRPr="00661F41" w:rsidRDefault="00061A36" w:rsidP="00661F41">
            <w:pPr>
              <w:pStyle w:val="Paragrafi"/>
              <w:ind w:firstLine="0"/>
              <w:rPr>
                <w:sz w:val="18"/>
                <w:szCs w:val="18"/>
              </w:rPr>
            </w:pPr>
            <w:r w:rsidRPr="00661F41">
              <w:rPr>
                <w:sz w:val="18"/>
                <w:szCs w:val="18"/>
              </w:rPr>
              <w:t>Avdi</w:t>
            </w:r>
          </w:p>
        </w:tc>
        <w:tc>
          <w:tcPr>
            <w:tcW w:w="1604" w:type="dxa"/>
          </w:tcPr>
          <w:p w:rsidR="00061A36" w:rsidRPr="00661F41" w:rsidRDefault="00061A36" w:rsidP="00661F41">
            <w:pPr>
              <w:pStyle w:val="Paragrafi"/>
              <w:ind w:firstLine="0"/>
              <w:rPr>
                <w:sz w:val="18"/>
                <w:szCs w:val="18"/>
              </w:rPr>
            </w:pPr>
            <w:r w:rsidRPr="00661F41">
              <w:rPr>
                <w:sz w:val="18"/>
                <w:szCs w:val="18"/>
              </w:rPr>
              <w:t>Decka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48/11</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91</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22 932</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9.</w:t>
            </w:r>
          </w:p>
        </w:tc>
        <w:tc>
          <w:tcPr>
            <w:tcW w:w="1201" w:type="dxa"/>
          </w:tcPr>
          <w:p w:rsidR="00061A36" w:rsidRPr="00661F41" w:rsidRDefault="00061A36" w:rsidP="00661F41">
            <w:pPr>
              <w:pStyle w:val="Paragrafi"/>
              <w:ind w:firstLine="0"/>
              <w:rPr>
                <w:sz w:val="18"/>
                <w:szCs w:val="18"/>
              </w:rPr>
            </w:pPr>
            <w:r w:rsidRPr="00661F41">
              <w:rPr>
                <w:sz w:val="18"/>
                <w:szCs w:val="18"/>
              </w:rPr>
              <w:t>Feim</w:t>
            </w:r>
          </w:p>
        </w:tc>
        <w:tc>
          <w:tcPr>
            <w:tcW w:w="1185" w:type="dxa"/>
          </w:tcPr>
          <w:p w:rsidR="00061A36" w:rsidRPr="00661F41" w:rsidRDefault="00061A36" w:rsidP="00661F41">
            <w:pPr>
              <w:pStyle w:val="Paragrafi"/>
              <w:ind w:firstLine="0"/>
              <w:rPr>
                <w:sz w:val="18"/>
                <w:szCs w:val="18"/>
              </w:rPr>
            </w:pPr>
            <w:r w:rsidRPr="00661F41">
              <w:rPr>
                <w:sz w:val="18"/>
                <w:szCs w:val="18"/>
              </w:rPr>
              <w:t>Tajar</w:t>
            </w:r>
          </w:p>
        </w:tc>
        <w:tc>
          <w:tcPr>
            <w:tcW w:w="1604" w:type="dxa"/>
          </w:tcPr>
          <w:p w:rsidR="00061A36" w:rsidRPr="00661F41" w:rsidRDefault="00061A36" w:rsidP="00661F41">
            <w:pPr>
              <w:pStyle w:val="Paragrafi"/>
              <w:ind w:firstLine="0"/>
              <w:rPr>
                <w:sz w:val="18"/>
                <w:szCs w:val="18"/>
              </w:rPr>
            </w:pPr>
            <w:r w:rsidRPr="00661F41">
              <w:rPr>
                <w:sz w:val="18"/>
                <w:szCs w:val="18"/>
              </w:rPr>
              <w:t>Duro</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32/2</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980</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246 960</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10.</w:t>
            </w:r>
          </w:p>
        </w:tc>
        <w:tc>
          <w:tcPr>
            <w:tcW w:w="1201" w:type="dxa"/>
          </w:tcPr>
          <w:p w:rsidR="00061A36" w:rsidRPr="00661F41" w:rsidRDefault="00061A36" w:rsidP="00661F41">
            <w:pPr>
              <w:pStyle w:val="Paragrafi"/>
              <w:ind w:firstLine="0"/>
              <w:rPr>
                <w:sz w:val="18"/>
                <w:szCs w:val="18"/>
              </w:rPr>
            </w:pPr>
            <w:r w:rsidRPr="00661F41">
              <w:rPr>
                <w:sz w:val="18"/>
                <w:szCs w:val="18"/>
              </w:rPr>
              <w:t>Bajram</w:t>
            </w:r>
          </w:p>
        </w:tc>
        <w:tc>
          <w:tcPr>
            <w:tcW w:w="1185" w:type="dxa"/>
          </w:tcPr>
          <w:p w:rsidR="00061A36" w:rsidRPr="00661F41" w:rsidRDefault="00061A36" w:rsidP="00661F41">
            <w:pPr>
              <w:pStyle w:val="Paragrafi"/>
              <w:ind w:firstLine="0"/>
              <w:rPr>
                <w:sz w:val="18"/>
                <w:szCs w:val="18"/>
              </w:rPr>
            </w:pPr>
            <w:r w:rsidRPr="00661F41">
              <w:rPr>
                <w:sz w:val="18"/>
                <w:szCs w:val="18"/>
              </w:rPr>
              <w:t>Tajar</w:t>
            </w:r>
          </w:p>
        </w:tc>
        <w:tc>
          <w:tcPr>
            <w:tcW w:w="1604" w:type="dxa"/>
          </w:tcPr>
          <w:p w:rsidR="00061A36" w:rsidRPr="00661F41" w:rsidRDefault="00061A36" w:rsidP="00661F41">
            <w:pPr>
              <w:pStyle w:val="Paragrafi"/>
              <w:ind w:firstLine="0"/>
              <w:rPr>
                <w:sz w:val="18"/>
                <w:szCs w:val="18"/>
              </w:rPr>
            </w:pPr>
            <w:r w:rsidRPr="00661F41">
              <w:rPr>
                <w:sz w:val="18"/>
                <w:szCs w:val="18"/>
              </w:rPr>
              <w:t>Duro</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32/1</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846</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213 192</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11.</w:t>
            </w:r>
          </w:p>
        </w:tc>
        <w:tc>
          <w:tcPr>
            <w:tcW w:w="1201" w:type="dxa"/>
          </w:tcPr>
          <w:p w:rsidR="00061A36" w:rsidRPr="00661F41" w:rsidRDefault="00061A36" w:rsidP="00661F41">
            <w:pPr>
              <w:pStyle w:val="Paragrafi"/>
              <w:ind w:firstLine="0"/>
              <w:rPr>
                <w:sz w:val="18"/>
                <w:szCs w:val="18"/>
              </w:rPr>
            </w:pPr>
            <w:r w:rsidRPr="00661F41">
              <w:rPr>
                <w:sz w:val="18"/>
                <w:szCs w:val="18"/>
              </w:rPr>
              <w:t>Lesko</w:t>
            </w:r>
          </w:p>
        </w:tc>
        <w:tc>
          <w:tcPr>
            <w:tcW w:w="1185" w:type="dxa"/>
          </w:tcPr>
          <w:p w:rsidR="00061A36" w:rsidRPr="00661F41" w:rsidRDefault="00061A36" w:rsidP="00661F41">
            <w:pPr>
              <w:pStyle w:val="Paragrafi"/>
              <w:ind w:firstLine="0"/>
              <w:rPr>
                <w:sz w:val="18"/>
                <w:szCs w:val="18"/>
              </w:rPr>
            </w:pPr>
            <w:r w:rsidRPr="00661F41">
              <w:rPr>
                <w:sz w:val="18"/>
                <w:szCs w:val="18"/>
              </w:rPr>
              <w:t>Emin</w:t>
            </w:r>
          </w:p>
        </w:tc>
        <w:tc>
          <w:tcPr>
            <w:tcW w:w="1604" w:type="dxa"/>
          </w:tcPr>
          <w:p w:rsidR="00061A36" w:rsidRPr="00661F41" w:rsidRDefault="00061A36" w:rsidP="00661F41">
            <w:pPr>
              <w:pStyle w:val="Paragrafi"/>
              <w:ind w:firstLine="0"/>
              <w:rPr>
                <w:sz w:val="18"/>
                <w:szCs w:val="18"/>
              </w:rPr>
            </w:pPr>
            <w:r w:rsidRPr="00661F41">
              <w:rPr>
                <w:sz w:val="18"/>
                <w:szCs w:val="18"/>
              </w:rPr>
              <w:t>Hida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31/1</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449</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113 148</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12.</w:t>
            </w:r>
          </w:p>
        </w:tc>
        <w:tc>
          <w:tcPr>
            <w:tcW w:w="1201" w:type="dxa"/>
          </w:tcPr>
          <w:p w:rsidR="00061A36" w:rsidRPr="00661F41" w:rsidRDefault="00061A36" w:rsidP="00661F41">
            <w:pPr>
              <w:pStyle w:val="Paragrafi"/>
              <w:ind w:firstLine="0"/>
              <w:rPr>
                <w:sz w:val="18"/>
                <w:szCs w:val="18"/>
              </w:rPr>
            </w:pPr>
            <w:r w:rsidRPr="00661F41">
              <w:rPr>
                <w:sz w:val="18"/>
                <w:szCs w:val="18"/>
              </w:rPr>
              <w:t>Izmet</w:t>
            </w:r>
          </w:p>
        </w:tc>
        <w:tc>
          <w:tcPr>
            <w:tcW w:w="1185" w:type="dxa"/>
          </w:tcPr>
          <w:p w:rsidR="00061A36" w:rsidRPr="00661F41" w:rsidRDefault="00061A36" w:rsidP="00661F41">
            <w:pPr>
              <w:pStyle w:val="Paragrafi"/>
              <w:ind w:firstLine="0"/>
              <w:rPr>
                <w:sz w:val="18"/>
                <w:szCs w:val="18"/>
              </w:rPr>
            </w:pPr>
            <w:r w:rsidRPr="00661F41">
              <w:rPr>
                <w:sz w:val="18"/>
                <w:szCs w:val="18"/>
              </w:rPr>
              <w:t>Hetem</w:t>
            </w: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29/15</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25</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6 300</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13.</w:t>
            </w:r>
          </w:p>
        </w:tc>
        <w:tc>
          <w:tcPr>
            <w:tcW w:w="1201" w:type="dxa"/>
          </w:tcPr>
          <w:p w:rsidR="00061A36" w:rsidRPr="00661F41" w:rsidRDefault="00061A36" w:rsidP="00661F41">
            <w:pPr>
              <w:pStyle w:val="Paragrafi"/>
              <w:ind w:firstLine="0"/>
              <w:rPr>
                <w:sz w:val="18"/>
                <w:szCs w:val="18"/>
              </w:rPr>
            </w:pPr>
            <w:r w:rsidRPr="00661F41">
              <w:rPr>
                <w:sz w:val="18"/>
                <w:szCs w:val="18"/>
              </w:rPr>
              <w:t>Asim</w:t>
            </w:r>
          </w:p>
        </w:tc>
        <w:tc>
          <w:tcPr>
            <w:tcW w:w="1185" w:type="dxa"/>
          </w:tcPr>
          <w:p w:rsidR="00061A36" w:rsidRPr="00661F41" w:rsidRDefault="00061A36" w:rsidP="00661F41">
            <w:pPr>
              <w:pStyle w:val="Paragrafi"/>
              <w:ind w:firstLine="0"/>
              <w:rPr>
                <w:sz w:val="18"/>
                <w:szCs w:val="18"/>
              </w:rPr>
            </w:pPr>
            <w:r w:rsidRPr="00661F41">
              <w:rPr>
                <w:sz w:val="18"/>
                <w:szCs w:val="18"/>
              </w:rPr>
              <w:t>Hetem</w:t>
            </w: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29/14</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22</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5 544</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14.</w:t>
            </w:r>
          </w:p>
        </w:tc>
        <w:tc>
          <w:tcPr>
            <w:tcW w:w="1201" w:type="dxa"/>
          </w:tcPr>
          <w:p w:rsidR="00061A36" w:rsidRPr="00661F41" w:rsidRDefault="00061A36" w:rsidP="00661F41">
            <w:pPr>
              <w:pStyle w:val="Paragrafi"/>
              <w:ind w:firstLine="0"/>
              <w:rPr>
                <w:sz w:val="18"/>
                <w:szCs w:val="18"/>
              </w:rPr>
            </w:pPr>
            <w:r w:rsidRPr="00661F41">
              <w:rPr>
                <w:sz w:val="18"/>
                <w:szCs w:val="18"/>
              </w:rPr>
              <w:t>Xhafer</w:t>
            </w:r>
          </w:p>
        </w:tc>
        <w:tc>
          <w:tcPr>
            <w:tcW w:w="1185" w:type="dxa"/>
          </w:tcPr>
          <w:p w:rsidR="00061A36" w:rsidRPr="00661F41" w:rsidRDefault="00061A36" w:rsidP="00661F41">
            <w:pPr>
              <w:pStyle w:val="Paragrafi"/>
              <w:ind w:firstLine="0"/>
              <w:rPr>
                <w:sz w:val="18"/>
                <w:szCs w:val="18"/>
              </w:rPr>
            </w:pPr>
            <w:r w:rsidRPr="00661F41">
              <w:rPr>
                <w:sz w:val="18"/>
                <w:szCs w:val="18"/>
              </w:rPr>
              <w:t>Medi</w:t>
            </w:r>
          </w:p>
        </w:tc>
        <w:tc>
          <w:tcPr>
            <w:tcW w:w="1604" w:type="dxa"/>
          </w:tcPr>
          <w:p w:rsidR="00061A36" w:rsidRPr="00661F41" w:rsidRDefault="00061A36" w:rsidP="00661F41">
            <w:pPr>
              <w:pStyle w:val="Paragrafi"/>
              <w:ind w:firstLine="0"/>
              <w:rPr>
                <w:sz w:val="18"/>
                <w:szCs w:val="18"/>
              </w:rPr>
            </w:pPr>
            <w:r w:rsidRPr="00661F41">
              <w:rPr>
                <w:sz w:val="18"/>
                <w:szCs w:val="18"/>
              </w:rPr>
              <w:t>Pogace</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29/13</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36</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9 072</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15.</w:t>
            </w:r>
          </w:p>
        </w:tc>
        <w:tc>
          <w:tcPr>
            <w:tcW w:w="1201" w:type="dxa"/>
          </w:tcPr>
          <w:p w:rsidR="00061A36" w:rsidRPr="00661F41" w:rsidRDefault="00061A36" w:rsidP="00661F41">
            <w:pPr>
              <w:pStyle w:val="Paragrafi"/>
              <w:ind w:firstLine="0"/>
              <w:rPr>
                <w:sz w:val="18"/>
                <w:szCs w:val="18"/>
              </w:rPr>
            </w:pPr>
            <w:r w:rsidRPr="00661F41">
              <w:rPr>
                <w:sz w:val="18"/>
                <w:szCs w:val="18"/>
              </w:rPr>
              <w:t>Fatmir</w:t>
            </w:r>
          </w:p>
        </w:tc>
        <w:tc>
          <w:tcPr>
            <w:tcW w:w="1185" w:type="dxa"/>
          </w:tcPr>
          <w:p w:rsidR="00061A36" w:rsidRPr="00661F41" w:rsidRDefault="00061A36" w:rsidP="00661F41">
            <w:pPr>
              <w:pStyle w:val="Paragrafi"/>
              <w:ind w:firstLine="0"/>
              <w:rPr>
                <w:sz w:val="18"/>
                <w:szCs w:val="18"/>
              </w:rPr>
            </w:pPr>
            <w:r w:rsidRPr="00661F41">
              <w:rPr>
                <w:sz w:val="18"/>
                <w:szCs w:val="18"/>
              </w:rPr>
              <w:t>Mezin</w:t>
            </w: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29/12</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50</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12 600</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16.</w:t>
            </w:r>
          </w:p>
        </w:tc>
        <w:tc>
          <w:tcPr>
            <w:tcW w:w="1201" w:type="dxa"/>
          </w:tcPr>
          <w:p w:rsidR="00061A36" w:rsidRPr="00661F41" w:rsidRDefault="00061A36" w:rsidP="00661F41">
            <w:pPr>
              <w:pStyle w:val="Paragrafi"/>
              <w:ind w:firstLine="0"/>
              <w:rPr>
                <w:sz w:val="18"/>
                <w:szCs w:val="18"/>
              </w:rPr>
            </w:pPr>
            <w:r w:rsidRPr="00661F41">
              <w:rPr>
                <w:sz w:val="18"/>
                <w:szCs w:val="18"/>
              </w:rPr>
              <w:t>Dalip</w:t>
            </w:r>
          </w:p>
        </w:tc>
        <w:tc>
          <w:tcPr>
            <w:tcW w:w="1185" w:type="dxa"/>
          </w:tcPr>
          <w:p w:rsidR="00061A36" w:rsidRPr="00661F41" w:rsidRDefault="00061A36" w:rsidP="00661F41">
            <w:pPr>
              <w:pStyle w:val="Paragrafi"/>
              <w:ind w:firstLine="0"/>
              <w:rPr>
                <w:sz w:val="18"/>
                <w:szCs w:val="18"/>
              </w:rPr>
            </w:pPr>
            <w:r w:rsidRPr="00661F41">
              <w:rPr>
                <w:sz w:val="18"/>
                <w:szCs w:val="18"/>
              </w:rPr>
              <w:t>Mezin</w:t>
            </w: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29/11</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60</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15 120</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17.</w:t>
            </w:r>
          </w:p>
        </w:tc>
        <w:tc>
          <w:tcPr>
            <w:tcW w:w="1201" w:type="dxa"/>
          </w:tcPr>
          <w:p w:rsidR="00061A36" w:rsidRPr="00661F41" w:rsidRDefault="00061A36" w:rsidP="00661F41">
            <w:pPr>
              <w:pStyle w:val="Paragrafi"/>
              <w:ind w:firstLine="0"/>
              <w:rPr>
                <w:sz w:val="18"/>
                <w:szCs w:val="18"/>
              </w:rPr>
            </w:pPr>
            <w:r w:rsidRPr="00661F41">
              <w:rPr>
                <w:sz w:val="18"/>
                <w:szCs w:val="18"/>
              </w:rPr>
              <w:t>Zaho</w:t>
            </w:r>
          </w:p>
        </w:tc>
        <w:tc>
          <w:tcPr>
            <w:tcW w:w="1185" w:type="dxa"/>
          </w:tcPr>
          <w:p w:rsidR="00061A36" w:rsidRPr="00661F41" w:rsidRDefault="00061A36" w:rsidP="00661F41">
            <w:pPr>
              <w:pStyle w:val="Paragrafi"/>
              <w:ind w:firstLine="0"/>
              <w:rPr>
                <w:sz w:val="18"/>
                <w:szCs w:val="18"/>
              </w:rPr>
            </w:pPr>
            <w:r w:rsidRPr="00661F41">
              <w:rPr>
                <w:sz w:val="18"/>
                <w:szCs w:val="18"/>
              </w:rPr>
              <w:t>Mezin</w:t>
            </w: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29/10</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61</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15 372</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18.</w:t>
            </w:r>
          </w:p>
        </w:tc>
        <w:tc>
          <w:tcPr>
            <w:tcW w:w="1201" w:type="dxa"/>
          </w:tcPr>
          <w:p w:rsidR="00061A36" w:rsidRPr="00661F41" w:rsidRDefault="00061A36" w:rsidP="00661F41">
            <w:pPr>
              <w:pStyle w:val="Paragrafi"/>
              <w:ind w:firstLine="0"/>
              <w:rPr>
                <w:sz w:val="18"/>
                <w:szCs w:val="18"/>
              </w:rPr>
            </w:pPr>
            <w:r w:rsidRPr="00661F41">
              <w:rPr>
                <w:sz w:val="18"/>
                <w:szCs w:val="18"/>
              </w:rPr>
              <w:t>Brahim</w:t>
            </w:r>
          </w:p>
        </w:tc>
        <w:tc>
          <w:tcPr>
            <w:tcW w:w="1185" w:type="dxa"/>
          </w:tcPr>
          <w:p w:rsidR="00061A36" w:rsidRPr="00661F41" w:rsidRDefault="00061A36" w:rsidP="00661F41">
            <w:pPr>
              <w:pStyle w:val="Paragrafi"/>
              <w:ind w:firstLine="0"/>
              <w:rPr>
                <w:sz w:val="18"/>
                <w:szCs w:val="18"/>
              </w:rPr>
            </w:pPr>
            <w:r w:rsidRPr="00661F41">
              <w:rPr>
                <w:sz w:val="18"/>
                <w:szCs w:val="18"/>
              </w:rPr>
              <w:t>Tolo</w:t>
            </w: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29/9</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59</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14 868</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19.</w:t>
            </w:r>
          </w:p>
        </w:tc>
        <w:tc>
          <w:tcPr>
            <w:tcW w:w="1201" w:type="dxa"/>
          </w:tcPr>
          <w:p w:rsidR="00061A36" w:rsidRPr="00661F41" w:rsidRDefault="00061A36" w:rsidP="00661F41">
            <w:pPr>
              <w:pStyle w:val="Paragrafi"/>
              <w:ind w:firstLine="0"/>
              <w:rPr>
                <w:sz w:val="18"/>
                <w:szCs w:val="18"/>
              </w:rPr>
            </w:pPr>
            <w:r w:rsidRPr="00661F41">
              <w:rPr>
                <w:sz w:val="18"/>
                <w:szCs w:val="18"/>
              </w:rPr>
              <w:t>Pelivan</w:t>
            </w:r>
          </w:p>
        </w:tc>
        <w:tc>
          <w:tcPr>
            <w:tcW w:w="1185" w:type="dxa"/>
          </w:tcPr>
          <w:p w:rsidR="00061A36" w:rsidRPr="00661F41" w:rsidRDefault="00061A36" w:rsidP="00661F41">
            <w:pPr>
              <w:pStyle w:val="Paragrafi"/>
              <w:ind w:firstLine="0"/>
              <w:rPr>
                <w:sz w:val="18"/>
                <w:szCs w:val="18"/>
              </w:rPr>
            </w:pPr>
            <w:r w:rsidRPr="00661F41">
              <w:rPr>
                <w:sz w:val="18"/>
                <w:szCs w:val="18"/>
              </w:rPr>
              <w:t>Murat</w:t>
            </w:r>
          </w:p>
        </w:tc>
        <w:tc>
          <w:tcPr>
            <w:tcW w:w="1604" w:type="dxa"/>
          </w:tcPr>
          <w:p w:rsidR="00061A36" w:rsidRPr="00661F41" w:rsidRDefault="00061A36" w:rsidP="00661F41">
            <w:pPr>
              <w:pStyle w:val="Paragrafi"/>
              <w:ind w:firstLine="0"/>
              <w:rPr>
                <w:sz w:val="18"/>
                <w:szCs w:val="18"/>
              </w:rPr>
            </w:pPr>
            <w:r w:rsidRPr="00661F41">
              <w:rPr>
                <w:sz w:val="18"/>
                <w:szCs w:val="18"/>
              </w:rPr>
              <w:t>Garxenaj</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29/8</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58</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14 616</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20.</w:t>
            </w:r>
          </w:p>
        </w:tc>
        <w:tc>
          <w:tcPr>
            <w:tcW w:w="1201" w:type="dxa"/>
          </w:tcPr>
          <w:p w:rsidR="00061A36" w:rsidRPr="00661F41" w:rsidRDefault="00061A36" w:rsidP="00661F41">
            <w:pPr>
              <w:pStyle w:val="Paragrafi"/>
              <w:ind w:firstLine="0"/>
              <w:rPr>
                <w:sz w:val="18"/>
                <w:szCs w:val="18"/>
              </w:rPr>
            </w:pPr>
            <w:r w:rsidRPr="00661F41">
              <w:rPr>
                <w:sz w:val="18"/>
                <w:szCs w:val="18"/>
              </w:rPr>
              <w:t>Lesko</w:t>
            </w:r>
          </w:p>
        </w:tc>
        <w:tc>
          <w:tcPr>
            <w:tcW w:w="1185" w:type="dxa"/>
          </w:tcPr>
          <w:p w:rsidR="00061A36" w:rsidRPr="00661F41" w:rsidRDefault="00061A36" w:rsidP="00661F41">
            <w:pPr>
              <w:pStyle w:val="Paragrafi"/>
              <w:ind w:firstLine="0"/>
              <w:rPr>
                <w:sz w:val="18"/>
                <w:szCs w:val="18"/>
              </w:rPr>
            </w:pPr>
            <w:r w:rsidRPr="00661F41">
              <w:rPr>
                <w:sz w:val="18"/>
                <w:szCs w:val="18"/>
              </w:rPr>
              <w:t>Emin</w:t>
            </w:r>
          </w:p>
        </w:tc>
        <w:tc>
          <w:tcPr>
            <w:tcW w:w="1604" w:type="dxa"/>
          </w:tcPr>
          <w:p w:rsidR="00061A36" w:rsidRPr="00661F41" w:rsidRDefault="00061A36" w:rsidP="00661F41">
            <w:pPr>
              <w:pStyle w:val="Paragrafi"/>
              <w:ind w:firstLine="0"/>
              <w:rPr>
                <w:sz w:val="18"/>
                <w:szCs w:val="18"/>
              </w:rPr>
            </w:pPr>
            <w:r w:rsidRPr="00661F41">
              <w:rPr>
                <w:sz w:val="18"/>
                <w:szCs w:val="18"/>
              </w:rPr>
              <w:t>Hida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29/7</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92</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23 184</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21.</w:t>
            </w:r>
          </w:p>
        </w:tc>
        <w:tc>
          <w:tcPr>
            <w:tcW w:w="1201" w:type="dxa"/>
          </w:tcPr>
          <w:p w:rsidR="00061A36" w:rsidRPr="00661F41" w:rsidRDefault="00061A36" w:rsidP="00661F41">
            <w:pPr>
              <w:pStyle w:val="Paragrafi"/>
              <w:ind w:firstLine="0"/>
              <w:rPr>
                <w:sz w:val="18"/>
                <w:szCs w:val="18"/>
              </w:rPr>
            </w:pPr>
            <w:r w:rsidRPr="00661F41">
              <w:rPr>
                <w:sz w:val="18"/>
                <w:szCs w:val="18"/>
              </w:rPr>
              <w:t>Fizjon</w:t>
            </w:r>
          </w:p>
        </w:tc>
        <w:tc>
          <w:tcPr>
            <w:tcW w:w="1185" w:type="dxa"/>
          </w:tcPr>
          <w:p w:rsidR="00061A36" w:rsidRPr="00661F41" w:rsidRDefault="00061A36" w:rsidP="00661F41">
            <w:pPr>
              <w:pStyle w:val="Paragrafi"/>
              <w:ind w:firstLine="0"/>
              <w:rPr>
                <w:sz w:val="18"/>
                <w:szCs w:val="18"/>
              </w:rPr>
            </w:pPr>
            <w:r w:rsidRPr="00661F41">
              <w:rPr>
                <w:sz w:val="18"/>
                <w:szCs w:val="18"/>
              </w:rPr>
              <w:t>Abedin</w:t>
            </w:r>
          </w:p>
        </w:tc>
        <w:tc>
          <w:tcPr>
            <w:tcW w:w="1604" w:type="dxa"/>
          </w:tcPr>
          <w:p w:rsidR="00061A36" w:rsidRPr="00661F41" w:rsidRDefault="00061A36" w:rsidP="00661F41">
            <w:pPr>
              <w:pStyle w:val="Paragrafi"/>
              <w:ind w:firstLine="0"/>
              <w:rPr>
                <w:sz w:val="18"/>
                <w:szCs w:val="18"/>
              </w:rPr>
            </w:pPr>
            <w:r w:rsidRPr="00661F41">
              <w:rPr>
                <w:sz w:val="18"/>
                <w:szCs w:val="18"/>
              </w:rPr>
              <w:t>Zholi</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29/6</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99</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24 948</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22.</w:t>
            </w:r>
          </w:p>
        </w:tc>
        <w:tc>
          <w:tcPr>
            <w:tcW w:w="1201" w:type="dxa"/>
          </w:tcPr>
          <w:p w:rsidR="00061A36" w:rsidRPr="00661F41" w:rsidRDefault="00061A36" w:rsidP="00661F41">
            <w:pPr>
              <w:pStyle w:val="Paragrafi"/>
              <w:ind w:firstLine="0"/>
              <w:rPr>
                <w:sz w:val="18"/>
                <w:szCs w:val="18"/>
              </w:rPr>
            </w:pPr>
            <w:r w:rsidRPr="00661F41">
              <w:rPr>
                <w:sz w:val="18"/>
                <w:szCs w:val="18"/>
              </w:rPr>
              <w:t>Shaqo</w:t>
            </w:r>
          </w:p>
        </w:tc>
        <w:tc>
          <w:tcPr>
            <w:tcW w:w="1185" w:type="dxa"/>
          </w:tcPr>
          <w:p w:rsidR="00061A36" w:rsidRPr="00661F41" w:rsidRDefault="00061A36" w:rsidP="00661F41">
            <w:pPr>
              <w:pStyle w:val="Paragrafi"/>
              <w:ind w:firstLine="0"/>
              <w:rPr>
                <w:sz w:val="18"/>
                <w:szCs w:val="18"/>
              </w:rPr>
            </w:pPr>
            <w:r w:rsidRPr="00661F41">
              <w:rPr>
                <w:sz w:val="18"/>
                <w:szCs w:val="18"/>
              </w:rPr>
              <w:t>Abedin</w:t>
            </w:r>
          </w:p>
        </w:tc>
        <w:tc>
          <w:tcPr>
            <w:tcW w:w="1604" w:type="dxa"/>
          </w:tcPr>
          <w:p w:rsidR="00061A36" w:rsidRPr="00661F41" w:rsidRDefault="00061A36" w:rsidP="00661F41">
            <w:pPr>
              <w:pStyle w:val="Paragrafi"/>
              <w:ind w:firstLine="0"/>
              <w:rPr>
                <w:sz w:val="18"/>
                <w:szCs w:val="18"/>
              </w:rPr>
            </w:pPr>
            <w:r w:rsidRPr="00661F41">
              <w:rPr>
                <w:sz w:val="18"/>
                <w:szCs w:val="18"/>
              </w:rPr>
              <w:t>Zholi</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29/5</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89</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22 428</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23.</w:t>
            </w:r>
          </w:p>
        </w:tc>
        <w:tc>
          <w:tcPr>
            <w:tcW w:w="1201" w:type="dxa"/>
          </w:tcPr>
          <w:p w:rsidR="00061A36" w:rsidRPr="00661F41" w:rsidRDefault="00061A36" w:rsidP="00661F41">
            <w:pPr>
              <w:pStyle w:val="Paragrafi"/>
              <w:ind w:firstLine="0"/>
              <w:rPr>
                <w:sz w:val="18"/>
                <w:szCs w:val="18"/>
              </w:rPr>
            </w:pPr>
            <w:r w:rsidRPr="00661F41">
              <w:rPr>
                <w:sz w:val="18"/>
                <w:szCs w:val="18"/>
              </w:rPr>
              <w:t>Hasan</w:t>
            </w:r>
          </w:p>
        </w:tc>
        <w:tc>
          <w:tcPr>
            <w:tcW w:w="1185" w:type="dxa"/>
          </w:tcPr>
          <w:p w:rsidR="00061A36" w:rsidRPr="00661F41" w:rsidRDefault="00061A36" w:rsidP="00661F41">
            <w:pPr>
              <w:pStyle w:val="Paragrafi"/>
              <w:ind w:firstLine="0"/>
              <w:rPr>
                <w:sz w:val="18"/>
                <w:szCs w:val="18"/>
              </w:rPr>
            </w:pPr>
            <w:r w:rsidRPr="00661F41">
              <w:rPr>
                <w:sz w:val="18"/>
                <w:szCs w:val="18"/>
              </w:rPr>
              <w:t>Braho</w:t>
            </w:r>
          </w:p>
        </w:tc>
        <w:tc>
          <w:tcPr>
            <w:tcW w:w="1604" w:type="dxa"/>
          </w:tcPr>
          <w:p w:rsidR="00061A36" w:rsidRPr="00661F41" w:rsidRDefault="00061A36" w:rsidP="00661F41">
            <w:pPr>
              <w:pStyle w:val="Paragrafi"/>
              <w:ind w:firstLine="0"/>
              <w:rPr>
                <w:sz w:val="18"/>
                <w:szCs w:val="18"/>
              </w:rPr>
            </w:pPr>
            <w:r w:rsidRPr="00661F41">
              <w:rPr>
                <w:sz w:val="18"/>
                <w:szCs w:val="18"/>
              </w:rPr>
              <w:t>Hysa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29/4</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128</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32 256</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24.</w:t>
            </w:r>
          </w:p>
        </w:tc>
        <w:tc>
          <w:tcPr>
            <w:tcW w:w="1201" w:type="dxa"/>
          </w:tcPr>
          <w:p w:rsidR="00061A36" w:rsidRPr="00661F41" w:rsidRDefault="00061A36" w:rsidP="00661F41">
            <w:pPr>
              <w:pStyle w:val="Paragrafi"/>
              <w:ind w:firstLine="0"/>
              <w:rPr>
                <w:sz w:val="18"/>
                <w:szCs w:val="18"/>
              </w:rPr>
            </w:pPr>
            <w:r w:rsidRPr="00661F41">
              <w:rPr>
                <w:sz w:val="18"/>
                <w:szCs w:val="18"/>
              </w:rPr>
              <w:t>Arshi</w:t>
            </w:r>
          </w:p>
        </w:tc>
        <w:tc>
          <w:tcPr>
            <w:tcW w:w="1185" w:type="dxa"/>
          </w:tcPr>
          <w:p w:rsidR="00061A36" w:rsidRPr="00661F41" w:rsidRDefault="00061A36" w:rsidP="00661F41">
            <w:pPr>
              <w:pStyle w:val="Paragrafi"/>
              <w:ind w:firstLine="0"/>
              <w:rPr>
                <w:sz w:val="18"/>
                <w:szCs w:val="18"/>
              </w:rPr>
            </w:pPr>
            <w:r w:rsidRPr="00661F41">
              <w:rPr>
                <w:sz w:val="18"/>
                <w:szCs w:val="18"/>
              </w:rPr>
              <w:t>Xhipe</w:t>
            </w:r>
          </w:p>
        </w:tc>
        <w:tc>
          <w:tcPr>
            <w:tcW w:w="1604" w:type="dxa"/>
          </w:tcPr>
          <w:p w:rsidR="00061A36" w:rsidRPr="00661F41" w:rsidRDefault="00061A36" w:rsidP="00661F41">
            <w:pPr>
              <w:pStyle w:val="Paragrafi"/>
              <w:ind w:firstLine="0"/>
              <w:rPr>
                <w:sz w:val="18"/>
                <w:szCs w:val="18"/>
              </w:rPr>
            </w:pPr>
            <w:r w:rsidRPr="00661F41">
              <w:rPr>
                <w:sz w:val="18"/>
                <w:szCs w:val="18"/>
              </w:rPr>
              <w:t>Batha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29/3</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84</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21 168</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25.</w:t>
            </w:r>
          </w:p>
        </w:tc>
        <w:tc>
          <w:tcPr>
            <w:tcW w:w="1201" w:type="dxa"/>
          </w:tcPr>
          <w:p w:rsidR="00061A36" w:rsidRPr="00661F41" w:rsidRDefault="00061A36" w:rsidP="00661F41">
            <w:pPr>
              <w:pStyle w:val="Paragrafi"/>
              <w:ind w:firstLine="0"/>
              <w:rPr>
                <w:sz w:val="18"/>
                <w:szCs w:val="18"/>
              </w:rPr>
            </w:pPr>
            <w:r w:rsidRPr="00661F41">
              <w:rPr>
                <w:sz w:val="18"/>
                <w:szCs w:val="18"/>
              </w:rPr>
              <w:t>Hysen</w:t>
            </w:r>
          </w:p>
        </w:tc>
        <w:tc>
          <w:tcPr>
            <w:tcW w:w="1185" w:type="dxa"/>
          </w:tcPr>
          <w:p w:rsidR="00061A36" w:rsidRPr="00661F41" w:rsidRDefault="00061A36" w:rsidP="00661F41">
            <w:pPr>
              <w:pStyle w:val="Paragrafi"/>
              <w:ind w:firstLine="0"/>
              <w:rPr>
                <w:sz w:val="18"/>
                <w:szCs w:val="18"/>
              </w:rPr>
            </w:pPr>
            <w:r w:rsidRPr="00661F41">
              <w:rPr>
                <w:sz w:val="18"/>
                <w:szCs w:val="18"/>
              </w:rPr>
              <w:t>Xhipe</w:t>
            </w:r>
          </w:p>
        </w:tc>
        <w:tc>
          <w:tcPr>
            <w:tcW w:w="1604" w:type="dxa"/>
          </w:tcPr>
          <w:p w:rsidR="00061A36" w:rsidRPr="00661F41" w:rsidRDefault="00061A36" w:rsidP="00661F41">
            <w:pPr>
              <w:pStyle w:val="Paragrafi"/>
              <w:ind w:firstLine="0"/>
              <w:rPr>
                <w:sz w:val="18"/>
                <w:szCs w:val="18"/>
              </w:rPr>
            </w:pPr>
            <w:r w:rsidRPr="00661F41">
              <w:rPr>
                <w:sz w:val="18"/>
                <w:szCs w:val="18"/>
              </w:rPr>
              <w:t>Batha</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29/2</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284</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71 568</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r w:rsidRPr="00661F41">
              <w:rPr>
                <w:sz w:val="18"/>
                <w:szCs w:val="18"/>
              </w:rPr>
              <w:t>26.</w:t>
            </w:r>
          </w:p>
        </w:tc>
        <w:tc>
          <w:tcPr>
            <w:tcW w:w="1201" w:type="dxa"/>
          </w:tcPr>
          <w:p w:rsidR="00061A36" w:rsidRPr="00661F41" w:rsidRDefault="00061A36" w:rsidP="00661F41">
            <w:pPr>
              <w:pStyle w:val="Paragrafi"/>
              <w:ind w:firstLine="0"/>
              <w:rPr>
                <w:sz w:val="18"/>
                <w:szCs w:val="18"/>
              </w:rPr>
            </w:pPr>
            <w:r w:rsidRPr="00661F41">
              <w:rPr>
                <w:sz w:val="18"/>
                <w:szCs w:val="18"/>
              </w:rPr>
              <w:t>Izmet</w:t>
            </w:r>
          </w:p>
        </w:tc>
        <w:tc>
          <w:tcPr>
            <w:tcW w:w="1185" w:type="dxa"/>
          </w:tcPr>
          <w:p w:rsidR="00061A36" w:rsidRPr="00661F41" w:rsidRDefault="00061A36" w:rsidP="00661F41">
            <w:pPr>
              <w:pStyle w:val="Paragrafi"/>
              <w:ind w:firstLine="0"/>
              <w:rPr>
                <w:sz w:val="18"/>
                <w:szCs w:val="18"/>
              </w:rPr>
            </w:pPr>
            <w:r w:rsidRPr="00661F41">
              <w:rPr>
                <w:sz w:val="18"/>
                <w:szCs w:val="18"/>
              </w:rPr>
              <w:t>Hetem</w:t>
            </w:r>
          </w:p>
        </w:tc>
        <w:tc>
          <w:tcPr>
            <w:tcW w:w="1604" w:type="dxa"/>
          </w:tcPr>
          <w:p w:rsidR="00061A36" w:rsidRPr="00661F41" w:rsidRDefault="00061A36" w:rsidP="00661F41">
            <w:pPr>
              <w:pStyle w:val="Paragrafi"/>
              <w:ind w:firstLine="0"/>
              <w:rPr>
                <w:sz w:val="18"/>
                <w:szCs w:val="18"/>
              </w:rPr>
            </w:pPr>
            <w:r w:rsidRPr="00661F41">
              <w:rPr>
                <w:sz w:val="18"/>
                <w:szCs w:val="18"/>
              </w:rPr>
              <w:t>Shehu</w:t>
            </w:r>
          </w:p>
        </w:tc>
        <w:tc>
          <w:tcPr>
            <w:tcW w:w="1197" w:type="dxa"/>
          </w:tcPr>
          <w:p w:rsidR="00061A36" w:rsidRPr="00661F41" w:rsidRDefault="00061A36" w:rsidP="00661F41">
            <w:pPr>
              <w:spacing w:line="240" w:lineRule="auto"/>
              <w:rPr>
                <w:sz w:val="18"/>
                <w:szCs w:val="18"/>
              </w:rPr>
            </w:pPr>
            <w:r w:rsidRPr="00661F41">
              <w:rPr>
                <w:sz w:val="18"/>
                <w:szCs w:val="18"/>
              </w:rPr>
              <w:t>2989</w:t>
            </w:r>
          </w:p>
        </w:tc>
        <w:tc>
          <w:tcPr>
            <w:tcW w:w="1026" w:type="dxa"/>
          </w:tcPr>
          <w:p w:rsidR="00061A36" w:rsidRPr="00661F41" w:rsidRDefault="00061A36" w:rsidP="00661F41">
            <w:pPr>
              <w:pStyle w:val="Paragrafi"/>
              <w:ind w:firstLine="0"/>
              <w:rPr>
                <w:sz w:val="18"/>
                <w:szCs w:val="18"/>
              </w:rPr>
            </w:pPr>
            <w:r w:rsidRPr="00661F41">
              <w:rPr>
                <w:sz w:val="18"/>
                <w:szCs w:val="18"/>
              </w:rPr>
              <w:t>29/1</w:t>
            </w: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tcPr>
          <w:p w:rsidR="00061A36" w:rsidRPr="00661F41" w:rsidRDefault="00061A36" w:rsidP="00661F41">
            <w:pPr>
              <w:pStyle w:val="Paragrafi"/>
              <w:ind w:firstLine="0"/>
              <w:rPr>
                <w:sz w:val="18"/>
                <w:szCs w:val="18"/>
              </w:rPr>
            </w:pPr>
          </w:p>
        </w:tc>
        <w:tc>
          <w:tcPr>
            <w:tcW w:w="656" w:type="dxa"/>
          </w:tcPr>
          <w:p w:rsidR="00061A36" w:rsidRPr="00661F41" w:rsidRDefault="00061A36" w:rsidP="00661F41">
            <w:pPr>
              <w:pStyle w:val="Paragrafi"/>
              <w:ind w:firstLine="0"/>
              <w:rPr>
                <w:sz w:val="18"/>
                <w:szCs w:val="18"/>
              </w:rPr>
            </w:pPr>
            <w:r w:rsidRPr="00661F41">
              <w:rPr>
                <w:sz w:val="18"/>
                <w:szCs w:val="18"/>
              </w:rPr>
              <w:t>654</w:t>
            </w:r>
          </w:p>
        </w:tc>
        <w:tc>
          <w:tcPr>
            <w:tcW w:w="1026" w:type="dxa"/>
          </w:tcPr>
          <w:p w:rsidR="00061A36" w:rsidRPr="00661F41" w:rsidRDefault="00061A36" w:rsidP="00661F41">
            <w:pPr>
              <w:spacing w:line="240" w:lineRule="auto"/>
              <w:rPr>
                <w:sz w:val="18"/>
                <w:szCs w:val="18"/>
              </w:rPr>
            </w:pPr>
            <w:r w:rsidRPr="00661F41">
              <w:rPr>
                <w:sz w:val="18"/>
                <w:szCs w:val="18"/>
              </w:rPr>
              <w:t>252</w:t>
            </w:r>
          </w:p>
        </w:tc>
        <w:tc>
          <w:tcPr>
            <w:tcW w:w="1361" w:type="dxa"/>
          </w:tcPr>
          <w:p w:rsidR="00061A36" w:rsidRPr="00661F41" w:rsidRDefault="00061A36" w:rsidP="00661F41">
            <w:pPr>
              <w:pStyle w:val="Paragrafi"/>
              <w:ind w:firstLine="0"/>
              <w:rPr>
                <w:sz w:val="18"/>
                <w:szCs w:val="18"/>
              </w:rPr>
            </w:pPr>
            <w:r w:rsidRPr="00661F41">
              <w:rPr>
                <w:sz w:val="18"/>
                <w:szCs w:val="18"/>
              </w:rPr>
              <w:t>164 808</w:t>
            </w:r>
          </w:p>
        </w:tc>
        <w:tc>
          <w:tcPr>
            <w:tcW w:w="2224" w:type="dxa"/>
          </w:tcPr>
          <w:p w:rsidR="00061A36" w:rsidRPr="00661F41" w:rsidRDefault="00061A36" w:rsidP="00661F41">
            <w:pPr>
              <w:spacing w:line="240" w:lineRule="auto"/>
              <w:rPr>
                <w:sz w:val="18"/>
                <w:szCs w:val="18"/>
              </w:rPr>
            </w:pPr>
            <w:r w:rsidRPr="00661F41">
              <w:rPr>
                <w:sz w:val="18"/>
                <w:szCs w:val="18"/>
              </w:rPr>
              <w:t>Konf nga ZVRPP</w:t>
            </w:r>
          </w:p>
        </w:tc>
      </w:tr>
      <w:tr w:rsidR="00061A36" w:rsidRPr="00661F41" w:rsidTr="00661F41">
        <w:tc>
          <w:tcPr>
            <w:tcW w:w="564" w:type="dxa"/>
          </w:tcPr>
          <w:p w:rsidR="00061A36" w:rsidRPr="00661F41" w:rsidRDefault="00061A36" w:rsidP="00661F41">
            <w:pPr>
              <w:pStyle w:val="Paragrafi"/>
              <w:ind w:firstLine="0"/>
              <w:rPr>
                <w:sz w:val="18"/>
                <w:szCs w:val="18"/>
              </w:rPr>
            </w:pPr>
          </w:p>
        </w:tc>
        <w:tc>
          <w:tcPr>
            <w:tcW w:w="2386" w:type="dxa"/>
            <w:gridSpan w:val="2"/>
            <w:shd w:val="clear" w:color="auto" w:fill="C0C0C0"/>
          </w:tcPr>
          <w:p w:rsidR="00061A36" w:rsidRPr="00661F41" w:rsidRDefault="00061A36" w:rsidP="00661F41">
            <w:pPr>
              <w:pStyle w:val="Paragrafi"/>
              <w:ind w:firstLine="0"/>
              <w:rPr>
                <w:sz w:val="18"/>
                <w:szCs w:val="18"/>
              </w:rPr>
            </w:pPr>
            <w:r w:rsidRPr="00661F41">
              <w:rPr>
                <w:sz w:val="18"/>
                <w:szCs w:val="18"/>
              </w:rPr>
              <w:t>Shuma (lekë)</w:t>
            </w:r>
          </w:p>
        </w:tc>
        <w:tc>
          <w:tcPr>
            <w:tcW w:w="1604" w:type="dxa"/>
          </w:tcPr>
          <w:p w:rsidR="00061A36" w:rsidRPr="00661F41" w:rsidRDefault="00061A36" w:rsidP="00661F41">
            <w:pPr>
              <w:pStyle w:val="Paragrafi"/>
              <w:ind w:firstLine="0"/>
              <w:rPr>
                <w:sz w:val="18"/>
                <w:szCs w:val="18"/>
              </w:rPr>
            </w:pPr>
          </w:p>
        </w:tc>
        <w:tc>
          <w:tcPr>
            <w:tcW w:w="1197" w:type="dxa"/>
          </w:tcPr>
          <w:p w:rsidR="00061A36" w:rsidRPr="00661F41" w:rsidRDefault="00061A36" w:rsidP="00661F41">
            <w:pPr>
              <w:spacing w:line="240" w:lineRule="auto"/>
              <w:rPr>
                <w:sz w:val="18"/>
                <w:szCs w:val="18"/>
              </w:rPr>
            </w:pPr>
          </w:p>
        </w:tc>
        <w:tc>
          <w:tcPr>
            <w:tcW w:w="1026" w:type="dxa"/>
          </w:tcPr>
          <w:p w:rsidR="00061A36" w:rsidRPr="00661F41" w:rsidRDefault="00061A36" w:rsidP="00661F41">
            <w:pPr>
              <w:pStyle w:val="Paragrafi"/>
              <w:ind w:firstLine="0"/>
              <w:rPr>
                <w:sz w:val="18"/>
                <w:szCs w:val="18"/>
              </w:rPr>
            </w:pPr>
          </w:p>
        </w:tc>
        <w:tc>
          <w:tcPr>
            <w:tcW w:w="592" w:type="dxa"/>
          </w:tcPr>
          <w:p w:rsidR="00061A36" w:rsidRPr="00661F41" w:rsidRDefault="00061A36" w:rsidP="00661F41">
            <w:pPr>
              <w:pStyle w:val="Paragrafi"/>
              <w:ind w:firstLine="0"/>
              <w:rPr>
                <w:sz w:val="18"/>
                <w:szCs w:val="18"/>
              </w:rPr>
            </w:pPr>
          </w:p>
        </w:tc>
        <w:tc>
          <w:tcPr>
            <w:tcW w:w="1011" w:type="dxa"/>
          </w:tcPr>
          <w:p w:rsidR="00061A36" w:rsidRPr="00661F41" w:rsidRDefault="00061A36" w:rsidP="00661F41">
            <w:pPr>
              <w:pStyle w:val="Paragrafi"/>
              <w:ind w:firstLine="0"/>
              <w:rPr>
                <w:sz w:val="18"/>
                <w:szCs w:val="18"/>
              </w:rPr>
            </w:pPr>
          </w:p>
        </w:tc>
        <w:tc>
          <w:tcPr>
            <w:tcW w:w="1402" w:type="dxa"/>
            <w:shd w:val="clear" w:color="auto" w:fill="C0C0C0"/>
          </w:tcPr>
          <w:p w:rsidR="00061A36" w:rsidRPr="00661F41" w:rsidRDefault="00061A36" w:rsidP="00661F41">
            <w:pPr>
              <w:pStyle w:val="Paragrafi"/>
              <w:ind w:firstLine="0"/>
              <w:rPr>
                <w:sz w:val="18"/>
                <w:szCs w:val="18"/>
              </w:rPr>
            </w:pPr>
            <w:r w:rsidRPr="00661F41">
              <w:rPr>
                <w:sz w:val="18"/>
                <w:szCs w:val="18"/>
              </w:rPr>
              <w:t>372 528</w:t>
            </w:r>
          </w:p>
        </w:tc>
        <w:tc>
          <w:tcPr>
            <w:tcW w:w="656" w:type="dxa"/>
          </w:tcPr>
          <w:p w:rsidR="00061A36" w:rsidRPr="00661F41" w:rsidRDefault="00061A36" w:rsidP="00661F41">
            <w:pPr>
              <w:pStyle w:val="Paragrafi"/>
              <w:ind w:firstLine="0"/>
              <w:rPr>
                <w:sz w:val="18"/>
                <w:szCs w:val="18"/>
              </w:rPr>
            </w:pPr>
          </w:p>
        </w:tc>
        <w:tc>
          <w:tcPr>
            <w:tcW w:w="1026" w:type="dxa"/>
          </w:tcPr>
          <w:p w:rsidR="00061A36" w:rsidRPr="00661F41" w:rsidRDefault="00061A36" w:rsidP="00661F41">
            <w:pPr>
              <w:spacing w:line="240" w:lineRule="auto"/>
              <w:rPr>
                <w:sz w:val="18"/>
                <w:szCs w:val="18"/>
              </w:rPr>
            </w:pPr>
          </w:p>
        </w:tc>
        <w:tc>
          <w:tcPr>
            <w:tcW w:w="1361" w:type="dxa"/>
            <w:shd w:val="clear" w:color="auto" w:fill="C0C0C0"/>
          </w:tcPr>
          <w:p w:rsidR="00061A36" w:rsidRPr="00661F41" w:rsidRDefault="00061A36" w:rsidP="00661F41">
            <w:pPr>
              <w:pStyle w:val="Paragrafi"/>
              <w:ind w:firstLine="0"/>
              <w:rPr>
                <w:sz w:val="18"/>
                <w:szCs w:val="18"/>
              </w:rPr>
            </w:pPr>
            <w:r w:rsidRPr="00661F41">
              <w:rPr>
                <w:sz w:val="18"/>
                <w:szCs w:val="18"/>
              </w:rPr>
              <w:t>1 304 100</w:t>
            </w:r>
          </w:p>
        </w:tc>
        <w:tc>
          <w:tcPr>
            <w:tcW w:w="2224" w:type="dxa"/>
          </w:tcPr>
          <w:p w:rsidR="00061A36" w:rsidRPr="00661F41" w:rsidRDefault="00061A36" w:rsidP="00661F41">
            <w:pPr>
              <w:spacing w:line="240" w:lineRule="auto"/>
              <w:rPr>
                <w:sz w:val="18"/>
                <w:szCs w:val="18"/>
              </w:rPr>
            </w:pPr>
          </w:p>
        </w:tc>
      </w:tr>
    </w:tbl>
    <w:p w:rsidR="00061A36" w:rsidRDefault="00061A36" w:rsidP="00B80AC2">
      <w:pPr>
        <w:sectPr w:rsidR="00061A36" w:rsidSect="00061A36">
          <w:footerReference w:type="even" r:id="rId9"/>
          <w:footerReference w:type="default" r:id="rId10"/>
          <w:pgSz w:w="16840" w:h="11907" w:orient="landscape" w:code="9"/>
          <w:pgMar w:top="1418" w:right="1418" w:bottom="1418" w:left="1418" w:header="0" w:footer="1134" w:gutter="0"/>
          <w:cols w:space="720"/>
          <w:docGrid w:linePitch="360"/>
        </w:sectPr>
      </w:pPr>
    </w:p>
    <w:p w:rsidR="00061A36" w:rsidRDefault="00061A36" w:rsidP="00B80AC2"/>
    <w:p w:rsidR="00061A36" w:rsidRPr="008D24A4" w:rsidRDefault="00061A36" w:rsidP="00B80AC2">
      <w:pPr>
        <w:pStyle w:val="Paragrafi"/>
        <w:rPr>
          <w:lang w:val="sq-AL"/>
        </w:rPr>
      </w:pPr>
      <w:r w:rsidRPr="008D24A4">
        <w:rPr>
          <w:lang w:val="sq-AL"/>
        </w:rPr>
        <w:t>REPUBLIKA E SHQIPËRISË</w:t>
      </w:r>
    </w:p>
    <w:p w:rsidR="00061A36" w:rsidRPr="008D24A4" w:rsidRDefault="00061A36" w:rsidP="00B80AC2">
      <w:pPr>
        <w:pStyle w:val="Paragrafi"/>
        <w:rPr>
          <w:lang w:val="sq-AL"/>
        </w:rPr>
      </w:pPr>
      <w:r>
        <w:rPr>
          <w:lang w:val="sq-AL"/>
        </w:rPr>
        <w:t>MINISTRIA E PUNËVE PUBLIKE</w:t>
      </w:r>
      <w:r w:rsidR="0021657A">
        <w:rPr>
          <w:lang w:val="sq-AL"/>
        </w:rPr>
        <w:t>,</w:t>
      </w:r>
      <w:r>
        <w:rPr>
          <w:lang w:val="sq-AL"/>
        </w:rPr>
        <w:t xml:space="preserve"> </w:t>
      </w:r>
      <w:r w:rsidRPr="008D24A4">
        <w:rPr>
          <w:lang w:val="sq-AL"/>
        </w:rPr>
        <w:t xml:space="preserve"> TRANS</w:t>
      </w:r>
      <w:smartTag w:uri="urn:schemas-microsoft-com:office:smarttags" w:element="stockticker">
        <w:r w:rsidRPr="008D24A4">
          <w:rPr>
            <w:lang w:val="sq-AL"/>
          </w:rPr>
          <w:t>PORT</w:t>
        </w:r>
      </w:smartTag>
      <w:r>
        <w:rPr>
          <w:lang w:val="sq-AL"/>
        </w:rPr>
        <w:t>IT DHE TELEKO</w:t>
      </w:r>
      <w:r w:rsidRPr="008D24A4">
        <w:rPr>
          <w:lang w:val="sq-AL"/>
        </w:rPr>
        <w:t>MUNIKACIONIT</w:t>
      </w:r>
    </w:p>
    <w:p w:rsidR="00061A36" w:rsidRPr="008D24A4" w:rsidRDefault="00061A36" w:rsidP="00B80AC2">
      <w:pPr>
        <w:pStyle w:val="Paragrafi"/>
        <w:rPr>
          <w:lang w:val="sq-AL"/>
        </w:rPr>
      </w:pPr>
      <w:r w:rsidRPr="008D24A4">
        <w:rPr>
          <w:lang w:val="sq-AL"/>
        </w:rPr>
        <w:t>DREJTORIA E PËRGJITHSHME E RRUGËVE</w:t>
      </w:r>
    </w:p>
    <w:p w:rsidR="00061A36" w:rsidRPr="008D24A4" w:rsidRDefault="00061A36" w:rsidP="00B80AC2">
      <w:pPr>
        <w:pStyle w:val="Paragrafi"/>
        <w:rPr>
          <w:lang w:val="sq-AL"/>
        </w:rPr>
      </w:pPr>
      <w:r w:rsidRPr="008D24A4">
        <w:rPr>
          <w:lang w:val="sq-AL"/>
        </w:rPr>
        <w:t>DREJTORIA JURIDIKE</w:t>
      </w:r>
    </w:p>
    <w:p w:rsidR="00061A36" w:rsidRPr="008D24A4" w:rsidRDefault="00061A36" w:rsidP="00B80AC2">
      <w:pPr>
        <w:pStyle w:val="Paragrafi"/>
        <w:rPr>
          <w:lang w:val="sq-AL"/>
        </w:rPr>
      </w:pPr>
      <w:r w:rsidRPr="008D24A4">
        <w:rPr>
          <w:lang w:val="sq-AL"/>
        </w:rPr>
        <w:t>SEKTORI I SHPRONËSIMEVE</w:t>
      </w:r>
    </w:p>
    <w:p w:rsidR="00061A36" w:rsidRPr="008D24A4" w:rsidRDefault="00061A36" w:rsidP="00B80AC2">
      <w:pPr>
        <w:pStyle w:val="Paragrafi"/>
        <w:rPr>
          <w:lang w:val="sq-AL"/>
        </w:rPr>
      </w:pPr>
    </w:p>
    <w:p w:rsidR="00061A36" w:rsidRDefault="00061A36" w:rsidP="00B80AC2">
      <w:pPr>
        <w:pStyle w:val="Paragrafi"/>
      </w:pPr>
      <w:r w:rsidRPr="008D24A4">
        <w:rPr>
          <w:lang w:val="sq-AL"/>
        </w:rPr>
        <w:t>LISTA EMËRORE E PRONARËVE QË SHPRONËSOHEN NG</w:t>
      </w:r>
      <w:r>
        <w:t>A NDËRTIMI I SEGMENTIT RRUGOR</w:t>
      </w:r>
    </w:p>
    <w:p w:rsidR="00061A36" w:rsidRDefault="00061A36" w:rsidP="00B80AC2">
      <w:pPr>
        <w:pStyle w:val="Paragrafi"/>
      </w:pPr>
      <w:r>
        <w:t>KARDHIQ-DELVINË,  KOMUNA CEPO</w:t>
      </w:r>
      <w:r w:rsidR="0021657A">
        <w:t>,</w:t>
      </w:r>
      <w:r>
        <w:t xml:space="preserve">  FSHATI  KODËR</w:t>
      </w:r>
    </w:p>
    <w:p w:rsidR="00061A36" w:rsidRDefault="00061A36" w:rsidP="00B80AC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060"/>
        <w:gridCol w:w="962"/>
        <w:gridCol w:w="1121"/>
        <w:gridCol w:w="834"/>
        <w:gridCol w:w="937"/>
        <w:gridCol w:w="458"/>
        <w:gridCol w:w="779"/>
        <w:gridCol w:w="1004"/>
        <w:gridCol w:w="656"/>
        <w:gridCol w:w="779"/>
        <w:gridCol w:w="1096"/>
        <w:gridCol w:w="1923"/>
      </w:tblGrid>
      <w:tr w:rsidR="00061A36" w:rsidTr="00661F41">
        <w:trPr>
          <w:jc w:val="center"/>
        </w:trPr>
        <w:tc>
          <w:tcPr>
            <w:tcW w:w="0" w:type="auto"/>
            <w:vMerge w:val="restart"/>
          </w:tcPr>
          <w:p w:rsidR="00061A36" w:rsidRDefault="00061A36" w:rsidP="00661F41">
            <w:pPr>
              <w:pStyle w:val="Paragrafi"/>
              <w:ind w:firstLine="0"/>
            </w:pPr>
            <w:r>
              <w:t>Nr.</w:t>
            </w:r>
          </w:p>
        </w:tc>
        <w:tc>
          <w:tcPr>
            <w:tcW w:w="0" w:type="auto"/>
            <w:vMerge w:val="restart"/>
          </w:tcPr>
          <w:p w:rsidR="00061A36" w:rsidRDefault="00061A36" w:rsidP="00661F41">
            <w:pPr>
              <w:pStyle w:val="Paragrafi"/>
              <w:ind w:firstLine="0"/>
            </w:pPr>
            <w:r>
              <w:t>Emri</w:t>
            </w:r>
          </w:p>
        </w:tc>
        <w:tc>
          <w:tcPr>
            <w:tcW w:w="0" w:type="auto"/>
            <w:vMerge w:val="restart"/>
          </w:tcPr>
          <w:p w:rsidR="00061A36" w:rsidRDefault="00061A36" w:rsidP="00661F41">
            <w:pPr>
              <w:pStyle w:val="Paragrafi"/>
              <w:ind w:firstLine="0"/>
            </w:pPr>
            <w:r>
              <w:t>Atësia</w:t>
            </w:r>
          </w:p>
        </w:tc>
        <w:tc>
          <w:tcPr>
            <w:tcW w:w="0" w:type="auto"/>
            <w:vMerge w:val="restart"/>
          </w:tcPr>
          <w:p w:rsidR="00061A36" w:rsidRDefault="00061A36" w:rsidP="00661F41">
            <w:pPr>
              <w:pStyle w:val="Paragrafi"/>
              <w:ind w:firstLine="0"/>
            </w:pPr>
            <w:r>
              <w:t>Mbiemri</w:t>
            </w:r>
          </w:p>
        </w:tc>
        <w:tc>
          <w:tcPr>
            <w:tcW w:w="0" w:type="auto"/>
            <w:vMerge w:val="restart"/>
          </w:tcPr>
          <w:p w:rsidR="00061A36" w:rsidRDefault="00061A36" w:rsidP="00661F41">
            <w:pPr>
              <w:pStyle w:val="Paragrafi"/>
              <w:ind w:firstLine="0"/>
            </w:pPr>
            <w:r>
              <w:t>Zona</w:t>
            </w:r>
          </w:p>
          <w:p w:rsidR="00061A36" w:rsidRDefault="00061A36" w:rsidP="00661F41">
            <w:pPr>
              <w:pStyle w:val="Paragrafi"/>
              <w:ind w:firstLine="0"/>
            </w:pPr>
            <w:r>
              <w:t>kadast.</w:t>
            </w:r>
          </w:p>
        </w:tc>
        <w:tc>
          <w:tcPr>
            <w:tcW w:w="0" w:type="auto"/>
            <w:vMerge w:val="restart"/>
          </w:tcPr>
          <w:p w:rsidR="00061A36" w:rsidRDefault="00061A36" w:rsidP="00661F41">
            <w:pPr>
              <w:pStyle w:val="Paragrafi"/>
              <w:ind w:firstLine="0"/>
            </w:pPr>
            <w:r>
              <w:t>Nr.</w:t>
            </w:r>
          </w:p>
          <w:p w:rsidR="00061A36" w:rsidRDefault="00061A36" w:rsidP="00661F41">
            <w:pPr>
              <w:pStyle w:val="Paragrafi"/>
              <w:ind w:firstLine="0"/>
            </w:pPr>
            <w:r>
              <w:t>pasurisë</w:t>
            </w:r>
          </w:p>
        </w:tc>
        <w:tc>
          <w:tcPr>
            <w:tcW w:w="0" w:type="auto"/>
            <w:gridSpan w:val="6"/>
          </w:tcPr>
          <w:p w:rsidR="00061A36" w:rsidRDefault="00061A36" w:rsidP="00661F41">
            <w:pPr>
              <w:pStyle w:val="Paragrafi"/>
              <w:ind w:firstLine="0"/>
              <w:jc w:val="center"/>
            </w:pPr>
            <w:r>
              <w:t>Lloji i pasurisë</w:t>
            </w:r>
          </w:p>
        </w:tc>
        <w:tc>
          <w:tcPr>
            <w:tcW w:w="0" w:type="auto"/>
            <w:vMerge w:val="restart"/>
          </w:tcPr>
          <w:p w:rsidR="00061A36" w:rsidRDefault="00061A36" w:rsidP="00661F41">
            <w:pPr>
              <w:pStyle w:val="Paragrafi"/>
              <w:ind w:firstLine="0"/>
            </w:pPr>
            <w:r>
              <w:t>Shënime</w:t>
            </w:r>
          </w:p>
        </w:tc>
      </w:tr>
      <w:tr w:rsidR="00061A36" w:rsidTr="00661F41">
        <w:trPr>
          <w:jc w:val="center"/>
        </w:trPr>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gridSpan w:val="3"/>
          </w:tcPr>
          <w:p w:rsidR="00061A36" w:rsidRDefault="00061A36" w:rsidP="00661F41">
            <w:pPr>
              <w:pStyle w:val="Paragrafi"/>
              <w:ind w:firstLine="0"/>
              <w:jc w:val="center"/>
            </w:pPr>
            <w:r>
              <w:t>Truall</w:t>
            </w:r>
          </w:p>
        </w:tc>
        <w:tc>
          <w:tcPr>
            <w:tcW w:w="0" w:type="auto"/>
            <w:gridSpan w:val="3"/>
          </w:tcPr>
          <w:p w:rsidR="00061A36" w:rsidRDefault="00061A36" w:rsidP="00661F41">
            <w:pPr>
              <w:pStyle w:val="Paragrafi"/>
              <w:ind w:firstLine="0"/>
              <w:jc w:val="center"/>
            </w:pPr>
            <w:r>
              <w:t>Arë</w:t>
            </w:r>
          </w:p>
        </w:tc>
        <w:tc>
          <w:tcPr>
            <w:tcW w:w="0" w:type="auto"/>
            <w:vMerge/>
          </w:tcPr>
          <w:p w:rsidR="00061A36" w:rsidRDefault="00061A36" w:rsidP="00661F41">
            <w:pPr>
              <w:pStyle w:val="Paragrafi"/>
              <w:ind w:firstLine="0"/>
            </w:pPr>
          </w:p>
        </w:tc>
      </w:tr>
      <w:tr w:rsidR="00061A36" w:rsidTr="00661F41">
        <w:trPr>
          <w:jc w:val="center"/>
        </w:trPr>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tcPr>
          <w:p w:rsidR="00061A36" w:rsidRPr="007A0887" w:rsidRDefault="00061A36" w:rsidP="00661F41">
            <w:pPr>
              <w:pStyle w:val="Paragrafi"/>
              <w:ind w:firstLine="0"/>
            </w:pPr>
            <w:r>
              <w:t>m</w:t>
            </w:r>
            <w:r w:rsidRPr="00661F41">
              <w:rPr>
                <w:vertAlign w:val="superscript"/>
              </w:rPr>
              <w:t>2</w:t>
            </w:r>
          </w:p>
        </w:tc>
        <w:tc>
          <w:tcPr>
            <w:tcW w:w="0" w:type="auto"/>
          </w:tcPr>
          <w:p w:rsidR="00061A36" w:rsidRDefault="00061A36" w:rsidP="00661F41">
            <w:pPr>
              <w:pStyle w:val="Paragrafi"/>
              <w:ind w:firstLine="0"/>
            </w:pPr>
            <w:r>
              <w:t>çmimi</w:t>
            </w:r>
          </w:p>
        </w:tc>
        <w:tc>
          <w:tcPr>
            <w:tcW w:w="0" w:type="auto"/>
          </w:tcPr>
          <w:p w:rsidR="00061A36" w:rsidRDefault="00061A36" w:rsidP="00661F41">
            <w:pPr>
              <w:pStyle w:val="Paragrafi"/>
              <w:ind w:firstLine="0"/>
            </w:pPr>
            <w:r>
              <w:t>Vl.(lekë)</w:t>
            </w:r>
          </w:p>
        </w:tc>
        <w:tc>
          <w:tcPr>
            <w:tcW w:w="0" w:type="auto"/>
          </w:tcPr>
          <w:p w:rsidR="00061A36" w:rsidRDefault="00061A36" w:rsidP="00661F41">
            <w:pPr>
              <w:pStyle w:val="Paragrafi"/>
              <w:ind w:firstLine="0"/>
            </w:pPr>
            <w:r>
              <w:t>m</w:t>
            </w:r>
            <w:r w:rsidRPr="00661F41">
              <w:rPr>
                <w:vertAlign w:val="superscript"/>
              </w:rPr>
              <w:t>2</w:t>
            </w:r>
          </w:p>
        </w:tc>
        <w:tc>
          <w:tcPr>
            <w:tcW w:w="0" w:type="auto"/>
          </w:tcPr>
          <w:p w:rsidR="00061A36" w:rsidRDefault="00061A36" w:rsidP="00661F41">
            <w:pPr>
              <w:pStyle w:val="Paragrafi"/>
              <w:ind w:firstLine="0"/>
            </w:pPr>
            <w:r>
              <w:t>çmimi</w:t>
            </w:r>
          </w:p>
        </w:tc>
        <w:tc>
          <w:tcPr>
            <w:tcW w:w="0" w:type="auto"/>
          </w:tcPr>
          <w:p w:rsidR="00061A36" w:rsidRDefault="00061A36" w:rsidP="00661F41">
            <w:pPr>
              <w:pStyle w:val="Paragrafi"/>
              <w:ind w:firstLine="0"/>
            </w:pPr>
            <w:r>
              <w:t>Vl(lekë)</w:t>
            </w:r>
          </w:p>
        </w:tc>
        <w:tc>
          <w:tcPr>
            <w:tcW w:w="0" w:type="auto"/>
            <w:vMerge/>
          </w:tcPr>
          <w:p w:rsidR="00061A36" w:rsidRDefault="00061A36" w:rsidP="00661F41">
            <w:pPr>
              <w:pStyle w:val="Paragrafi"/>
              <w:ind w:firstLine="0"/>
            </w:pPr>
          </w:p>
        </w:tc>
      </w:tr>
      <w:tr w:rsidR="00061A36" w:rsidTr="00661F41">
        <w:trPr>
          <w:jc w:val="center"/>
        </w:trPr>
        <w:tc>
          <w:tcPr>
            <w:tcW w:w="0" w:type="auto"/>
          </w:tcPr>
          <w:p w:rsidR="00061A36" w:rsidRDefault="00061A36" w:rsidP="00661F41">
            <w:pPr>
              <w:pStyle w:val="Paragrafi"/>
              <w:ind w:firstLine="0"/>
            </w:pPr>
            <w:r>
              <w:t>1.</w:t>
            </w:r>
          </w:p>
        </w:tc>
        <w:tc>
          <w:tcPr>
            <w:tcW w:w="0" w:type="auto"/>
          </w:tcPr>
          <w:p w:rsidR="00061A36" w:rsidRDefault="00061A36" w:rsidP="00661F41">
            <w:pPr>
              <w:pStyle w:val="Paragrafi"/>
              <w:ind w:firstLine="0"/>
            </w:pPr>
            <w:r>
              <w:t>Halit</w:t>
            </w:r>
          </w:p>
        </w:tc>
        <w:tc>
          <w:tcPr>
            <w:tcW w:w="0" w:type="auto"/>
          </w:tcPr>
          <w:p w:rsidR="00061A36" w:rsidRDefault="00061A36" w:rsidP="00661F41">
            <w:pPr>
              <w:pStyle w:val="Paragrafi"/>
              <w:ind w:firstLine="0"/>
            </w:pPr>
            <w:smartTag w:uri="urn:schemas-microsoft-com:office:smarttags" w:element="place">
              <w:smartTag w:uri="urn:schemas-microsoft-com:office:smarttags" w:element="City">
                <w:r>
                  <w:t>Mersin</w:t>
                </w:r>
              </w:smartTag>
            </w:smartTag>
          </w:p>
        </w:tc>
        <w:tc>
          <w:tcPr>
            <w:tcW w:w="0" w:type="auto"/>
          </w:tcPr>
          <w:p w:rsidR="00061A36" w:rsidRDefault="00061A36" w:rsidP="00661F41">
            <w:pPr>
              <w:pStyle w:val="Paragrafi"/>
              <w:ind w:firstLine="0"/>
            </w:pPr>
            <w:r>
              <w:t>Bizhga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43/6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228</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59 736</w:t>
            </w:r>
          </w:p>
        </w:tc>
        <w:tc>
          <w:tcPr>
            <w:tcW w:w="0" w:type="auto"/>
          </w:tcPr>
          <w:p w:rsidR="00061A36" w:rsidRDefault="00061A36" w:rsidP="00661F41">
            <w:pPr>
              <w:spacing w:line="240" w:lineRule="auto"/>
            </w:pPr>
            <w:r>
              <w:t>Konf nga ZVRP</w:t>
            </w:r>
            <w:r w:rsidRPr="00507E6E">
              <w:t>P</w:t>
            </w:r>
          </w:p>
        </w:tc>
      </w:tr>
      <w:tr w:rsidR="00061A36" w:rsidTr="00661F41">
        <w:trPr>
          <w:jc w:val="center"/>
        </w:trPr>
        <w:tc>
          <w:tcPr>
            <w:tcW w:w="0" w:type="auto"/>
          </w:tcPr>
          <w:p w:rsidR="00061A36" w:rsidRDefault="00061A36" w:rsidP="00661F41">
            <w:pPr>
              <w:pStyle w:val="Paragrafi"/>
              <w:ind w:firstLine="0"/>
            </w:pPr>
            <w:r>
              <w:t>2.</w:t>
            </w:r>
          </w:p>
        </w:tc>
        <w:tc>
          <w:tcPr>
            <w:tcW w:w="0" w:type="auto"/>
          </w:tcPr>
          <w:p w:rsidR="00061A36" w:rsidRDefault="00061A36" w:rsidP="00661F41">
            <w:pPr>
              <w:pStyle w:val="Paragrafi"/>
              <w:ind w:firstLine="0"/>
            </w:pPr>
            <w:r>
              <w:t>Artur</w:t>
            </w:r>
          </w:p>
        </w:tc>
        <w:tc>
          <w:tcPr>
            <w:tcW w:w="0" w:type="auto"/>
          </w:tcPr>
          <w:p w:rsidR="00061A36" w:rsidRDefault="00061A36" w:rsidP="00661F41">
            <w:pPr>
              <w:pStyle w:val="Paragrafi"/>
              <w:ind w:firstLine="0"/>
            </w:pPr>
            <w:r>
              <w:t>Shamet</w:t>
            </w:r>
          </w:p>
        </w:tc>
        <w:tc>
          <w:tcPr>
            <w:tcW w:w="0" w:type="auto"/>
          </w:tcPr>
          <w:p w:rsidR="00061A36" w:rsidRDefault="00061A36" w:rsidP="00661F41">
            <w:pPr>
              <w:pStyle w:val="Paragrafi"/>
              <w:ind w:firstLine="0"/>
            </w:pPr>
            <w:r>
              <w:t>Burrnaci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43/7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471</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123 402</w:t>
            </w:r>
          </w:p>
        </w:tc>
        <w:tc>
          <w:tcPr>
            <w:tcW w:w="0" w:type="auto"/>
          </w:tcPr>
          <w:p w:rsidR="00061A36" w:rsidRDefault="00061A36" w:rsidP="00661F41">
            <w:pPr>
              <w:spacing w:line="240" w:lineRule="auto"/>
            </w:pPr>
            <w:r>
              <w:t>Konf nga ZVRP</w:t>
            </w:r>
            <w:r w:rsidRPr="00507E6E">
              <w:t>P</w:t>
            </w:r>
          </w:p>
        </w:tc>
      </w:tr>
      <w:tr w:rsidR="00061A36" w:rsidTr="00661F41">
        <w:trPr>
          <w:jc w:val="center"/>
        </w:trPr>
        <w:tc>
          <w:tcPr>
            <w:tcW w:w="0" w:type="auto"/>
          </w:tcPr>
          <w:p w:rsidR="00061A36" w:rsidRDefault="00061A36" w:rsidP="00661F41">
            <w:pPr>
              <w:pStyle w:val="Paragrafi"/>
              <w:ind w:firstLine="0"/>
            </w:pPr>
            <w:r>
              <w:t>3.</w:t>
            </w:r>
          </w:p>
        </w:tc>
        <w:tc>
          <w:tcPr>
            <w:tcW w:w="0" w:type="auto"/>
          </w:tcPr>
          <w:p w:rsidR="00061A36" w:rsidRDefault="00061A36" w:rsidP="00661F41">
            <w:pPr>
              <w:pStyle w:val="Paragrafi"/>
              <w:ind w:firstLine="0"/>
            </w:pPr>
            <w:r>
              <w:t>Hysen</w:t>
            </w:r>
          </w:p>
        </w:tc>
        <w:tc>
          <w:tcPr>
            <w:tcW w:w="0" w:type="auto"/>
          </w:tcPr>
          <w:p w:rsidR="00061A36" w:rsidRDefault="00061A36" w:rsidP="00661F41">
            <w:pPr>
              <w:pStyle w:val="Paragrafi"/>
              <w:ind w:firstLine="0"/>
            </w:pPr>
            <w:r>
              <w:t>Veip</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43/12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368</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96 416</w:t>
            </w:r>
          </w:p>
        </w:tc>
        <w:tc>
          <w:tcPr>
            <w:tcW w:w="0" w:type="auto"/>
          </w:tcPr>
          <w:p w:rsidR="00061A36" w:rsidRDefault="00061A36" w:rsidP="00661F41">
            <w:pPr>
              <w:spacing w:line="240" w:lineRule="auto"/>
            </w:pPr>
            <w:r>
              <w:t>Konf nga ZVRP</w:t>
            </w:r>
            <w:r w:rsidRPr="00507E6E">
              <w:t>P</w:t>
            </w:r>
          </w:p>
        </w:tc>
      </w:tr>
      <w:tr w:rsidR="00061A36" w:rsidTr="00661F41">
        <w:trPr>
          <w:jc w:val="center"/>
        </w:trPr>
        <w:tc>
          <w:tcPr>
            <w:tcW w:w="0" w:type="auto"/>
          </w:tcPr>
          <w:p w:rsidR="00061A36" w:rsidRDefault="00061A36" w:rsidP="00661F41">
            <w:pPr>
              <w:pStyle w:val="Paragrafi"/>
              <w:ind w:firstLine="0"/>
            </w:pPr>
            <w:r>
              <w:t>4.</w:t>
            </w:r>
          </w:p>
        </w:tc>
        <w:tc>
          <w:tcPr>
            <w:tcW w:w="0" w:type="auto"/>
          </w:tcPr>
          <w:p w:rsidR="00061A36" w:rsidRDefault="00061A36" w:rsidP="00661F41">
            <w:pPr>
              <w:pStyle w:val="Paragrafi"/>
              <w:ind w:firstLine="0"/>
            </w:pPr>
            <w:r>
              <w:t>Rushit</w:t>
            </w:r>
          </w:p>
        </w:tc>
        <w:tc>
          <w:tcPr>
            <w:tcW w:w="0" w:type="auto"/>
          </w:tcPr>
          <w:p w:rsidR="00061A36" w:rsidRDefault="00061A36" w:rsidP="00661F41">
            <w:pPr>
              <w:pStyle w:val="Paragrafi"/>
              <w:ind w:firstLine="0"/>
            </w:pPr>
            <w:r>
              <w:t>Rapo</w:t>
            </w:r>
          </w:p>
        </w:tc>
        <w:tc>
          <w:tcPr>
            <w:tcW w:w="0" w:type="auto"/>
          </w:tcPr>
          <w:p w:rsidR="00061A36" w:rsidRDefault="00061A36" w:rsidP="00661F41">
            <w:pPr>
              <w:pStyle w:val="Paragrafi"/>
              <w:ind w:firstLine="0"/>
            </w:pPr>
            <w:r>
              <w:t>Majko</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43/10</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1390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364 180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5.</w:t>
            </w:r>
          </w:p>
        </w:tc>
        <w:tc>
          <w:tcPr>
            <w:tcW w:w="0" w:type="auto"/>
          </w:tcPr>
          <w:p w:rsidR="00061A36" w:rsidRDefault="00061A36" w:rsidP="00661F41">
            <w:pPr>
              <w:pStyle w:val="Paragrafi"/>
              <w:ind w:firstLine="0"/>
            </w:pPr>
            <w:r>
              <w:t>Fejzo</w:t>
            </w:r>
          </w:p>
        </w:tc>
        <w:tc>
          <w:tcPr>
            <w:tcW w:w="0" w:type="auto"/>
          </w:tcPr>
          <w:p w:rsidR="00061A36" w:rsidRDefault="00061A36" w:rsidP="00661F41">
            <w:pPr>
              <w:pStyle w:val="Paragrafi"/>
              <w:ind w:firstLine="0"/>
            </w:pPr>
            <w:r>
              <w:t>Seit</w:t>
            </w:r>
          </w:p>
        </w:tc>
        <w:tc>
          <w:tcPr>
            <w:tcW w:w="0" w:type="auto"/>
          </w:tcPr>
          <w:p w:rsidR="00061A36" w:rsidRDefault="00061A36" w:rsidP="00661F41">
            <w:pPr>
              <w:pStyle w:val="Paragrafi"/>
              <w:ind w:firstLine="0"/>
            </w:pPr>
            <w:r>
              <w:t>Logli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42/6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1080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282 960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6.</w:t>
            </w:r>
          </w:p>
        </w:tc>
        <w:tc>
          <w:tcPr>
            <w:tcW w:w="0" w:type="auto"/>
          </w:tcPr>
          <w:p w:rsidR="00061A36" w:rsidRDefault="00061A36" w:rsidP="00661F41">
            <w:pPr>
              <w:pStyle w:val="Paragrafi"/>
              <w:ind w:firstLine="0"/>
            </w:pPr>
            <w:r>
              <w:t>Nustret</w:t>
            </w:r>
          </w:p>
        </w:tc>
        <w:tc>
          <w:tcPr>
            <w:tcW w:w="0" w:type="auto"/>
          </w:tcPr>
          <w:p w:rsidR="00061A36" w:rsidRDefault="00061A36" w:rsidP="00661F41">
            <w:pPr>
              <w:pStyle w:val="Paragrafi"/>
              <w:ind w:firstLine="0"/>
            </w:pPr>
            <w:r>
              <w:t>Xhemal</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42/8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579</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151 698</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7.</w:t>
            </w:r>
          </w:p>
        </w:tc>
        <w:tc>
          <w:tcPr>
            <w:tcW w:w="0" w:type="auto"/>
          </w:tcPr>
          <w:p w:rsidR="00061A36" w:rsidRDefault="00061A36" w:rsidP="00661F41">
            <w:pPr>
              <w:pStyle w:val="Paragrafi"/>
              <w:ind w:firstLine="0"/>
            </w:pPr>
            <w:r>
              <w:t>Shkëlqim</w:t>
            </w:r>
          </w:p>
        </w:tc>
        <w:tc>
          <w:tcPr>
            <w:tcW w:w="0" w:type="auto"/>
          </w:tcPr>
          <w:p w:rsidR="00061A36" w:rsidRDefault="00061A36" w:rsidP="00661F41">
            <w:pPr>
              <w:pStyle w:val="Paragrafi"/>
              <w:ind w:firstLine="0"/>
            </w:pPr>
            <w:r>
              <w:t>Nushet</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42/7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1020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267 240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8.</w:t>
            </w:r>
          </w:p>
        </w:tc>
        <w:tc>
          <w:tcPr>
            <w:tcW w:w="0" w:type="auto"/>
          </w:tcPr>
          <w:p w:rsidR="00061A36" w:rsidRDefault="00061A36" w:rsidP="00661F41">
            <w:pPr>
              <w:pStyle w:val="Paragrafi"/>
              <w:ind w:firstLine="0"/>
            </w:pPr>
            <w:r>
              <w:t>Bejo</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41/3</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186</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48 732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9.</w:t>
            </w:r>
          </w:p>
        </w:tc>
        <w:tc>
          <w:tcPr>
            <w:tcW w:w="0" w:type="auto"/>
          </w:tcPr>
          <w:p w:rsidR="00061A36" w:rsidRDefault="00061A36" w:rsidP="00661F41">
            <w:pPr>
              <w:pStyle w:val="Paragrafi"/>
              <w:ind w:firstLine="0"/>
            </w:pPr>
            <w:r>
              <w:t>Kudret</w:t>
            </w:r>
          </w:p>
        </w:tc>
        <w:tc>
          <w:tcPr>
            <w:tcW w:w="0" w:type="auto"/>
          </w:tcPr>
          <w:p w:rsidR="00061A36" w:rsidRDefault="00061A36" w:rsidP="00661F41">
            <w:pPr>
              <w:pStyle w:val="Paragrafi"/>
              <w:ind w:firstLine="0"/>
            </w:pPr>
            <w:r>
              <w:t>Xhevdet</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41/4</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80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20 960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10.</w:t>
            </w:r>
          </w:p>
        </w:tc>
        <w:tc>
          <w:tcPr>
            <w:tcW w:w="0" w:type="auto"/>
          </w:tcPr>
          <w:p w:rsidR="00061A36" w:rsidRDefault="00061A36" w:rsidP="00661F41">
            <w:pPr>
              <w:pStyle w:val="Paragrafi"/>
              <w:ind w:firstLine="0"/>
            </w:pPr>
            <w:r>
              <w:t>Ajaz</w:t>
            </w:r>
          </w:p>
        </w:tc>
        <w:tc>
          <w:tcPr>
            <w:tcW w:w="0" w:type="auto"/>
          </w:tcPr>
          <w:p w:rsidR="00061A36" w:rsidRDefault="00061A36" w:rsidP="00661F41">
            <w:pPr>
              <w:pStyle w:val="Paragrafi"/>
              <w:ind w:firstLine="0"/>
            </w:pPr>
            <w:r>
              <w:t>Xhelo</w:t>
            </w:r>
          </w:p>
        </w:tc>
        <w:tc>
          <w:tcPr>
            <w:tcW w:w="0" w:type="auto"/>
          </w:tcPr>
          <w:p w:rsidR="00061A36" w:rsidRDefault="00061A36" w:rsidP="00661F41">
            <w:pPr>
              <w:pStyle w:val="Paragrafi"/>
              <w:ind w:firstLine="0"/>
            </w:pPr>
            <w:r>
              <w:t>Haska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41/6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490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128 380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11.</w:t>
            </w:r>
          </w:p>
        </w:tc>
        <w:tc>
          <w:tcPr>
            <w:tcW w:w="0" w:type="auto"/>
          </w:tcPr>
          <w:p w:rsidR="00061A36" w:rsidRDefault="00061A36" w:rsidP="00661F41">
            <w:pPr>
              <w:pStyle w:val="Paragrafi"/>
              <w:ind w:firstLine="0"/>
            </w:pPr>
            <w:r>
              <w:t>Agron</w:t>
            </w:r>
          </w:p>
        </w:tc>
        <w:tc>
          <w:tcPr>
            <w:tcW w:w="0" w:type="auto"/>
          </w:tcPr>
          <w:p w:rsidR="00061A36" w:rsidRDefault="00061A36" w:rsidP="00661F41">
            <w:pPr>
              <w:pStyle w:val="Paragrafi"/>
              <w:ind w:firstLine="0"/>
            </w:pPr>
            <w:r>
              <w:t>Sinan</w:t>
            </w:r>
          </w:p>
        </w:tc>
        <w:tc>
          <w:tcPr>
            <w:tcW w:w="0" w:type="auto"/>
          </w:tcPr>
          <w:p w:rsidR="00061A36" w:rsidRDefault="00061A36" w:rsidP="00661F41">
            <w:pPr>
              <w:pStyle w:val="Paragrafi"/>
              <w:ind w:firstLine="0"/>
            </w:pPr>
            <w:r>
              <w:t>Mixha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41/7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334</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87 508</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12.</w:t>
            </w:r>
          </w:p>
        </w:tc>
        <w:tc>
          <w:tcPr>
            <w:tcW w:w="0" w:type="auto"/>
          </w:tcPr>
          <w:p w:rsidR="00061A36" w:rsidRDefault="00061A36" w:rsidP="00661F41">
            <w:pPr>
              <w:pStyle w:val="Paragrafi"/>
              <w:ind w:firstLine="0"/>
            </w:pPr>
            <w:r>
              <w:t>Sadik</w:t>
            </w:r>
          </w:p>
        </w:tc>
        <w:tc>
          <w:tcPr>
            <w:tcW w:w="0" w:type="auto"/>
          </w:tcPr>
          <w:p w:rsidR="00061A36" w:rsidRDefault="00061A36" w:rsidP="00661F41">
            <w:pPr>
              <w:pStyle w:val="Paragrafi"/>
              <w:ind w:firstLine="0"/>
            </w:pPr>
            <w:r>
              <w:t>Etem</w:t>
            </w:r>
          </w:p>
        </w:tc>
        <w:tc>
          <w:tcPr>
            <w:tcW w:w="0" w:type="auto"/>
          </w:tcPr>
          <w:p w:rsidR="00061A36" w:rsidRDefault="00061A36" w:rsidP="00661F41">
            <w:pPr>
              <w:pStyle w:val="Paragrafi"/>
              <w:ind w:firstLine="0"/>
            </w:pPr>
            <w:r>
              <w:t>Hila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41/8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447</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117 114</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13.</w:t>
            </w:r>
          </w:p>
        </w:tc>
        <w:tc>
          <w:tcPr>
            <w:tcW w:w="0" w:type="auto"/>
          </w:tcPr>
          <w:p w:rsidR="00061A36" w:rsidRDefault="00061A36" w:rsidP="00661F41">
            <w:pPr>
              <w:pStyle w:val="Paragrafi"/>
              <w:ind w:firstLine="0"/>
            </w:pPr>
            <w:r>
              <w:t>Nazif</w:t>
            </w:r>
          </w:p>
        </w:tc>
        <w:tc>
          <w:tcPr>
            <w:tcW w:w="0" w:type="auto"/>
          </w:tcPr>
          <w:p w:rsidR="00061A36" w:rsidRDefault="00061A36" w:rsidP="00661F41">
            <w:pPr>
              <w:pStyle w:val="Paragrafi"/>
              <w:ind w:firstLine="0"/>
            </w:pPr>
            <w:r>
              <w:t>Sinan</w:t>
            </w:r>
          </w:p>
        </w:tc>
        <w:tc>
          <w:tcPr>
            <w:tcW w:w="0" w:type="auto"/>
          </w:tcPr>
          <w:p w:rsidR="00061A36" w:rsidRDefault="00061A36" w:rsidP="00661F41">
            <w:pPr>
              <w:pStyle w:val="Paragrafi"/>
              <w:ind w:firstLine="0"/>
            </w:pPr>
            <w:r>
              <w:t>Mixha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41/9</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126</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33 012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14.</w:t>
            </w:r>
          </w:p>
        </w:tc>
        <w:tc>
          <w:tcPr>
            <w:tcW w:w="0" w:type="auto"/>
          </w:tcPr>
          <w:p w:rsidR="00061A36" w:rsidRDefault="00061A36" w:rsidP="00661F41">
            <w:pPr>
              <w:pStyle w:val="Paragrafi"/>
              <w:ind w:firstLine="0"/>
            </w:pPr>
            <w:r>
              <w:t>Mahal</w:t>
            </w:r>
          </w:p>
        </w:tc>
        <w:tc>
          <w:tcPr>
            <w:tcW w:w="0" w:type="auto"/>
          </w:tcPr>
          <w:p w:rsidR="00061A36" w:rsidRDefault="00061A36" w:rsidP="00661F41">
            <w:pPr>
              <w:pStyle w:val="Paragrafi"/>
              <w:ind w:firstLine="0"/>
            </w:pPr>
            <w:r>
              <w:t>Dino</w:t>
            </w:r>
          </w:p>
        </w:tc>
        <w:tc>
          <w:tcPr>
            <w:tcW w:w="0" w:type="auto"/>
          </w:tcPr>
          <w:p w:rsidR="00061A36" w:rsidRDefault="00061A36" w:rsidP="00661F41">
            <w:pPr>
              <w:pStyle w:val="Paragrafi"/>
              <w:ind w:firstLine="0"/>
            </w:pPr>
            <w:r>
              <w:t>Muhameti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40/6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333</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87 246</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15.</w:t>
            </w:r>
          </w:p>
        </w:tc>
        <w:tc>
          <w:tcPr>
            <w:tcW w:w="0" w:type="auto"/>
          </w:tcPr>
          <w:p w:rsidR="00061A36" w:rsidRDefault="00061A36" w:rsidP="00661F41">
            <w:pPr>
              <w:pStyle w:val="Paragrafi"/>
              <w:ind w:firstLine="0"/>
            </w:pPr>
            <w:r>
              <w:t>Astrit</w:t>
            </w:r>
          </w:p>
        </w:tc>
        <w:tc>
          <w:tcPr>
            <w:tcW w:w="0" w:type="auto"/>
          </w:tcPr>
          <w:p w:rsidR="00061A36" w:rsidRDefault="00061A36" w:rsidP="00661F41">
            <w:pPr>
              <w:pStyle w:val="Paragrafi"/>
              <w:ind w:firstLine="0"/>
            </w:pPr>
            <w:r>
              <w:t>Nevruz</w:t>
            </w:r>
          </w:p>
        </w:tc>
        <w:tc>
          <w:tcPr>
            <w:tcW w:w="0" w:type="auto"/>
          </w:tcPr>
          <w:p w:rsidR="00061A36" w:rsidRDefault="00061A36" w:rsidP="00661F41">
            <w:pPr>
              <w:pStyle w:val="Paragrafi"/>
              <w:ind w:firstLine="0"/>
            </w:pPr>
            <w:r>
              <w:t>Veizi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40/5</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524</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137 288</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16.</w:t>
            </w:r>
          </w:p>
        </w:tc>
        <w:tc>
          <w:tcPr>
            <w:tcW w:w="0" w:type="auto"/>
          </w:tcPr>
          <w:p w:rsidR="00061A36" w:rsidRDefault="00061A36" w:rsidP="00661F41">
            <w:pPr>
              <w:pStyle w:val="Paragrafi"/>
              <w:ind w:firstLine="0"/>
            </w:pPr>
            <w:r>
              <w:t>Sadik</w:t>
            </w:r>
          </w:p>
        </w:tc>
        <w:tc>
          <w:tcPr>
            <w:tcW w:w="0" w:type="auto"/>
          </w:tcPr>
          <w:p w:rsidR="00061A36" w:rsidRDefault="00061A36" w:rsidP="00661F41">
            <w:pPr>
              <w:pStyle w:val="Paragrafi"/>
              <w:ind w:firstLine="0"/>
            </w:pPr>
            <w:r>
              <w:t>Etem</w:t>
            </w:r>
          </w:p>
        </w:tc>
        <w:tc>
          <w:tcPr>
            <w:tcW w:w="0" w:type="auto"/>
          </w:tcPr>
          <w:p w:rsidR="00061A36" w:rsidRDefault="00061A36" w:rsidP="00661F41">
            <w:pPr>
              <w:pStyle w:val="Paragrafi"/>
              <w:ind w:firstLine="0"/>
            </w:pPr>
            <w:r>
              <w:t>Hila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40/4</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321</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84 102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17.</w:t>
            </w:r>
          </w:p>
        </w:tc>
        <w:tc>
          <w:tcPr>
            <w:tcW w:w="0" w:type="auto"/>
          </w:tcPr>
          <w:p w:rsidR="00061A36" w:rsidRDefault="00061A36" w:rsidP="00661F41">
            <w:pPr>
              <w:pStyle w:val="Paragrafi"/>
              <w:ind w:firstLine="0"/>
            </w:pPr>
            <w:r>
              <w:t>Agron</w:t>
            </w:r>
          </w:p>
        </w:tc>
        <w:tc>
          <w:tcPr>
            <w:tcW w:w="0" w:type="auto"/>
          </w:tcPr>
          <w:p w:rsidR="00061A36" w:rsidRDefault="00061A36" w:rsidP="00661F41">
            <w:pPr>
              <w:pStyle w:val="Paragrafi"/>
              <w:ind w:firstLine="0"/>
            </w:pPr>
            <w:r>
              <w:t>Sinan</w:t>
            </w:r>
          </w:p>
        </w:tc>
        <w:tc>
          <w:tcPr>
            <w:tcW w:w="0" w:type="auto"/>
          </w:tcPr>
          <w:p w:rsidR="00061A36" w:rsidRDefault="00061A36" w:rsidP="00661F41">
            <w:pPr>
              <w:pStyle w:val="Paragrafi"/>
              <w:ind w:firstLine="0"/>
            </w:pPr>
            <w:r>
              <w:t>Mixha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40/3</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100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26 200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18.</w:t>
            </w:r>
          </w:p>
        </w:tc>
        <w:tc>
          <w:tcPr>
            <w:tcW w:w="0" w:type="auto"/>
          </w:tcPr>
          <w:p w:rsidR="00061A36" w:rsidRDefault="00061A36" w:rsidP="00661F41">
            <w:pPr>
              <w:pStyle w:val="Paragrafi"/>
              <w:ind w:firstLine="0"/>
            </w:pPr>
            <w:r>
              <w:t>Nazif</w:t>
            </w:r>
          </w:p>
        </w:tc>
        <w:tc>
          <w:tcPr>
            <w:tcW w:w="0" w:type="auto"/>
          </w:tcPr>
          <w:p w:rsidR="00061A36" w:rsidRDefault="00061A36" w:rsidP="00661F41">
            <w:pPr>
              <w:pStyle w:val="Paragrafi"/>
              <w:ind w:firstLine="0"/>
            </w:pPr>
            <w:r>
              <w:t>Sinan</w:t>
            </w:r>
          </w:p>
        </w:tc>
        <w:tc>
          <w:tcPr>
            <w:tcW w:w="0" w:type="auto"/>
          </w:tcPr>
          <w:p w:rsidR="00061A36" w:rsidRDefault="00061A36" w:rsidP="00661F41">
            <w:pPr>
              <w:pStyle w:val="Paragrafi"/>
              <w:ind w:firstLine="0"/>
            </w:pPr>
            <w:r>
              <w:t>Mixha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40/2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105</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27 510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19.</w:t>
            </w:r>
          </w:p>
        </w:tc>
        <w:tc>
          <w:tcPr>
            <w:tcW w:w="0" w:type="auto"/>
          </w:tcPr>
          <w:p w:rsidR="00061A36" w:rsidRDefault="00061A36" w:rsidP="00661F41">
            <w:pPr>
              <w:pStyle w:val="Paragrafi"/>
              <w:ind w:firstLine="0"/>
            </w:pPr>
            <w:r>
              <w:t>Agron</w:t>
            </w:r>
          </w:p>
        </w:tc>
        <w:tc>
          <w:tcPr>
            <w:tcW w:w="0" w:type="auto"/>
          </w:tcPr>
          <w:p w:rsidR="00061A36" w:rsidRDefault="00061A36" w:rsidP="00661F41">
            <w:pPr>
              <w:pStyle w:val="Paragrafi"/>
              <w:ind w:firstLine="0"/>
            </w:pPr>
            <w:r>
              <w:t>Sinan</w:t>
            </w:r>
          </w:p>
        </w:tc>
        <w:tc>
          <w:tcPr>
            <w:tcW w:w="0" w:type="auto"/>
          </w:tcPr>
          <w:p w:rsidR="00061A36" w:rsidRDefault="00061A36" w:rsidP="00661F41">
            <w:pPr>
              <w:pStyle w:val="Paragrafi"/>
              <w:ind w:firstLine="0"/>
            </w:pPr>
            <w:r>
              <w:t>Mixha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40/1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326</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85412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20.</w:t>
            </w:r>
          </w:p>
        </w:tc>
        <w:tc>
          <w:tcPr>
            <w:tcW w:w="0" w:type="auto"/>
          </w:tcPr>
          <w:p w:rsidR="00061A36" w:rsidRDefault="00061A36" w:rsidP="00661F41">
            <w:pPr>
              <w:pStyle w:val="Paragrafi"/>
              <w:ind w:firstLine="0"/>
            </w:pPr>
            <w:r>
              <w:t>Myrteza</w:t>
            </w:r>
          </w:p>
        </w:tc>
        <w:tc>
          <w:tcPr>
            <w:tcW w:w="0" w:type="auto"/>
          </w:tcPr>
          <w:p w:rsidR="00061A36" w:rsidRDefault="00061A36" w:rsidP="00661F41">
            <w:pPr>
              <w:pStyle w:val="Paragrafi"/>
              <w:ind w:firstLine="0"/>
            </w:pPr>
            <w:r>
              <w:t>Xhemal</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39/2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781</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204 622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21.</w:t>
            </w:r>
          </w:p>
        </w:tc>
        <w:tc>
          <w:tcPr>
            <w:tcW w:w="0" w:type="auto"/>
          </w:tcPr>
          <w:p w:rsidR="00061A36" w:rsidRDefault="00061A36" w:rsidP="00661F41">
            <w:pPr>
              <w:pStyle w:val="Paragrafi"/>
              <w:ind w:firstLine="0"/>
            </w:pPr>
            <w:r>
              <w:t>Petrit</w:t>
            </w:r>
          </w:p>
        </w:tc>
        <w:tc>
          <w:tcPr>
            <w:tcW w:w="0" w:type="auto"/>
          </w:tcPr>
          <w:p w:rsidR="00061A36" w:rsidRDefault="00061A36" w:rsidP="00661F41">
            <w:pPr>
              <w:pStyle w:val="Paragrafi"/>
              <w:ind w:firstLine="0"/>
            </w:pPr>
            <w:r>
              <w:t>Myrteza</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39/7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556</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145 672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22.</w:t>
            </w:r>
          </w:p>
        </w:tc>
        <w:tc>
          <w:tcPr>
            <w:tcW w:w="0" w:type="auto"/>
          </w:tcPr>
          <w:p w:rsidR="00061A36" w:rsidRDefault="00061A36" w:rsidP="00661F41">
            <w:pPr>
              <w:pStyle w:val="Paragrafi"/>
              <w:ind w:firstLine="0"/>
            </w:pPr>
            <w:r>
              <w:t>Reshat</w:t>
            </w:r>
          </w:p>
        </w:tc>
        <w:tc>
          <w:tcPr>
            <w:tcW w:w="0" w:type="auto"/>
          </w:tcPr>
          <w:p w:rsidR="00061A36" w:rsidRDefault="00061A36" w:rsidP="00661F41">
            <w:pPr>
              <w:pStyle w:val="Paragrafi"/>
              <w:ind w:firstLine="0"/>
            </w:pPr>
            <w:r>
              <w:t>Kalo</w:t>
            </w:r>
          </w:p>
        </w:tc>
        <w:tc>
          <w:tcPr>
            <w:tcW w:w="0" w:type="auto"/>
          </w:tcPr>
          <w:p w:rsidR="00061A36" w:rsidRDefault="00061A36" w:rsidP="00661F41">
            <w:pPr>
              <w:pStyle w:val="Paragrafi"/>
              <w:ind w:firstLine="0"/>
            </w:pPr>
            <w:r>
              <w:t>Sadiku</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39/4</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1138</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298 156</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23.</w:t>
            </w:r>
          </w:p>
        </w:tc>
        <w:tc>
          <w:tcPr>
            <w:tcW w:w="0" w:type="auto"/>
          </w:tcPr>
          <w:p w:rsidR="00061A36" w:rsidRDefault="00061A36" w:rsidP="00661F41">
            <w:pPr>
              <w:pStyle w:val="Paragrafi"/>
              <w:ind w:firstLine="0"/>
            </w:pPr>
            <w:smartTag w:uri="urn:schemas-microsoft-com:office:smarttags" w:element="place">
              <w:smartTag w:uri="urn:schemas-microsoft-com:office:smarttags" w:element="City">
                <w:r>
                  <w:t>Edmond</w:t>
                </w:r>
              </w:smartTag>
            </w:smartTag>
          </w:p>
        </w:tc>
        <w:tc>
          <w:tcPr>
            <w:tcW w:w="0" w:type="auto"/>
          </w:tcPr>
          <w:p w:rsidR="00061A36" w:rsidRDefault="00061A36" w:rsidP="00661F41">
            <w:pPr>
              <w:pStyle w:val="Paragrafi"/>
              <w:ind w:firstLine="0"/>
            </w:pPr>
            <w:r>
              <w:t>Reshat</w:t>
            </w:r>
          </w:p>
        </w:tc>
        <w:tc>
          <w:tcPr>
            <w:tcW w:w="0" w:type="auto"/>
          </w:tcPr>
          <w:p w:rsidR="00061A36" w:rsidRDefault="00061A36" w:rsidP="00661F41">
            <w:pPr>
              <w:pStyle w:val="Paragrafi"/>
              <w:ind w:firstLine="0"/>
            </w:pPr>
            <w:r>
              <w:t>Sadiku</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39/6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951</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249 162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24.</w:t>
            </w:r>
          </w:p>
        </w:tc>
        <w:tc>
          <w:tcPr>
            <w:tcW w:w="0" w:type="auto"/>
          </w:tcPr>
          <w:p w:rsidR="00061A36" w:rsidRDefault="00061A36" w:rsidP="00661F41">
            <w:pPr>
              <w:pStyle w:val="Paragrafi"/>
              <w:ind w:firstLine="0"/>
            </w:pPr>
            <w:r>
              <w:t>Pelivan</w:t>
            </w:r>
          </w:p>
        </w:tc>
        <w:tc>
          <w:tcPr>
            <w:tcW w:w="0" w:type="auto"/>
          </w:tcPr>
          <w:p w:rsidR="00061A36" w:rsidRDefault="00061A36" w:rsidP="00661F41">
            <w:pPr>
              <w:pStyle w:val="Paragrafi"/>
              <w:ind w:firstLine="0"/>
            </w:pPr>
            <w:r>
              <w:t>Jaho</w:t>
            </w:r>
          </w:p>
        </w:tc>
        <w:tc>
          <w:tcPr>
            <w:tcW w:w="0" w:type="auto"/>
          </w:tcPr>
          <w:p w:rsidR="00061A36" w:rsidRDefault="00061A36" w:rsidP="00661F41">
            <w:pPr>
              <w:pStyle w:val="Paragrafi"/>
              <w:ind w:firstLine="0"/>
            </w:pPr>
            <w:r>
              <w:t>Haxhi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38/10</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310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81 220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25.</w:t>
            </w:r>
          </w:p>
        </w:tc>
        <w:tc>
          <w:tcPr>
            <w:tcW w:w="0" w:type="auto"/>
          </w:tcPr>
          <w:p w:rsidR="00061A36" w:rsidRDefault="00061A36" w:rsidP="00661F41">
            <w:pPr>
              <w:pStyle w:val="Paragrafi"/>
              <w:ind w:firstLine="0"/>
            </w:pPr>
            <w:r>
              <w:t>Harun</w:t>
            </w:r>
          </w:p>
        </w:tc>
        <w:tc>
          <w:tcPr>
            <w:tcW w:w="0" w:type="auto"/>
          </w:tcPr>
          <w:p w:rsidR="00061A36" w:rsidRDefault="00061A36" w:rsidP="00661F41">
            <w:pPr>
              <w:pStyle w:val="Paragrafi"/>
              <w:ind w:firstLine="0"/>
            </w:pPr>
            <w:r>
              <w:t>Nuro</w:t>
            </w:r>
          </w:p>
        </w:tc>
        <w:tc>
          <w:tcPr>
            <w:tcW w:w="0" w:type="auto"/>
          </w:tcPr>
          <w:p w:rsidR="00061A36" w:rsidRDefault="00061A36" w:rsidP="00661F41">
            <w:pPr>
              <w:pStyle w:val="Paragrafi"/>
              <w:ind w:firstLine="0"/>
            </w:pPr>
            <w:r>
              <w:t>Muhameti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38/9</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276</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72 312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26.</w:t>
            </w:r>
          </w:p>
        </w:tc>
        <w:tc>
          <w:tcPr>
            <w:tcW w:w="0" w:type="auto"/>
          </w:tcPr>
          <w:p w:rsidR="00061A36" w:rsidRDefault="00061A36" w:rsidP="00661F41">
            <w:pPr>
              <w:pStyle w:val="Paragrafi"/>
              <w:ind w:firstLine="0"/>
            </w:pPr>
            <w:r>
              <w:t>Nuro</w:t>
            </w:r>
          </w:p>
        </w:tc>
        <w:tc>
          <w:tcPr>
            <w:tcW w:w="0" w:type="auto"/>
          </w:tcPr>
          <w:p w:rsidR="00061A36" w:rsidRDefault="00061A36" w:rsidP="00661F41">
            <w:pPr>
              <w:pStyle w:val="Paragrafi"/>
              <w:ind w:firstLine="0"/>
            </w:pPr>
            <w:r>
              <w:t>Kanan</w:t>
            </w:r>
          </w:p>
        </w:tc>
        <w:tc>
          <w:tcPr>
            <w:tcW w:w="0" w:type="auto"/>
          </w:tcPr>
          <w:p w:rsidR="00061A36" w:rsidRDefault="00061A36" w:rsidP="00661F41">
            <w:pPr>
              <w:pStyle w:val="Paragrafi"/>
              <w:ind w:firstLine="0"/>
            </w:pPr>
            <w:r>
              <w:t>Muhameti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38/8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234</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61 308</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27.</w:t>
            </w:r>
          </w:p>
        </w:tc>
        <w:tc>
          <w:tcPr>
            <w:tcW w:w="0" w:type="auto"/>
          </w:tcPr>
          <w:p w:rsidR="00061A36" w:rsidRDefault="00061A36" w:rsidP="00661F41">
            <w:pPr>
              <w:pStyle w:val="Paragrafi"/>
              <w:ind w:firstLine="0"/>
            </w:pPr>
            <w:r>
              <w:t>Irfan</w:t>
            </w:r>
          </w:p>
        </w:tc>
        <w:tc>
          <w:tcPr>
            <w:tcW w:w="0" w:type="auto"/>
          </w:tcPr>
          <w:p w:rsidR="00061A36" w:rsidRDefault="00061A36" w:rsidP="00661F41">
            <w:pPr>
              <w:pStyle w:val="Paragrafi"/>
              <w:ind w:firstLine="0"/>
            </w:pPr>
            <w:r>
              <w:t>Anefi</w:t>
            </w:r>
          </w:p>
        </w:tc>
        <w:tc>
          <w:tcPr>
            <w:tcW w:w="0" w:type="auto"/>
          </w:tcPr>
          <w:p w:rsidR="00061A36" w:rsidRDefault="00061A36" w:rsidP="00661F41">
            <w:pPr>
              <w:pStyle w:val="Paragrafi"/>
              <w:ind w:firstLine="0"/>
            </w:pPr>
            <w:r>
              <w:t>Daci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38/7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321</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84 102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28.</w:t>
            </w:r>
          </w:p>
        </w:tc>
        <w:tc>
          <w:tcPr>
            <w:tcW w:w="0" w:type="auto"/>
          </w:tcPr>
          <w:p w:rsidR="00061A36" w:rsidRDefault="00061A36" w:rsidP="00661F41">
            <w:pPr>
              <w:pStyle w:val="Paragrafi"/>
              <w:ind w:firstLine="0"/>
            </w:pPr>
            <w:r>
              <w:t>Artur</w:t>
            </w:r>
          </w:p>
        </w:tc>
        <w:tc>
          <w:tcPr>
            <w:tcW w:w="0" w:type="auto"/>
          </w:tcPr>
          <w:p w:rsidR="00061A36" w:rsidRDefault="00061A36" w:rsidP="00661F41">
            <w:pPr>
              <w:pStyle w:val="Paragrafi"/>
              <w:ind w:firstLine="0"/>
            </w:pPr>
            <w:r>
              <w:t>Shamet</w:t>
            </w:r>
          </w:p>
        </w:tc>
        <w:tc>
          <w:tcPr>
            <w:tcW w:w="0" w:type="auto"/>
          </w:tcPr>
          <w:p w:rsidR="00061A36" w:rsidRDefault="00061A36" w:rsidP="00661F41">
            <w:pPr>
              <w:pStyle w:val="Paragrafi"/>
              <w:ind w:firstLine="0"/>
            </w:pPr>
            <w:r>
              <w:t>Burrnaci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38/6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126</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33 012</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29.</w:t>
            </w:r>
          </w:p>
        </w:tc>
        <w:tc>
          <w:tcPr>
            <w:tcW w:w="0" w:type="auto"/>
          </w:tcPr>
          <w:p w:rsidR="00061A36" w:rsidRDefault="00061A36" w:rsidP="00661F41">
            <w:pPr>
              <w:pStyle w:val="Paragrafi"/>
              <w:ind w:firstLine="0"/>
            </w:pPr>
            <w:r>
              <w:t>Haziz</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Veizi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21/1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544</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142 528</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30.</w:t>
            </w:r>
          </w:p>
        </w:tc>
        <w:tc>
          <w:tcPr>
            <w:tcW w:w="0" w:type="auto"/>
          </w:tcPr>
          <w:p w:rsidR="00061A36" w:rsidRDefault="00061A36" w:rsidP="00661F41">
            <w:pPr>
              <w:pStyle w:val="Paragrafi"/>
              <w:ind w:firstLine="0"/>
            </w:pPr>
            <w:smartTag w:uri="urn:schemas-microsoft-com:office:smarttags" w:element="place">
              <w:smartTag w:uri="urn:schemas-microsoft-com:office:smarttags" w:element="City">
                <w:r>
                  <w:t>Edmond</w:t>
                </w:r>
              </w:smartTag>
            </w:smartTag>
          </w:p>
        </w:tc>
        <w:tc>
          <w:tcPr>
            <w:tcW w:w="0" w:type="auto"/>
          </w:tcPr>
          <w:p w:rsidR="00061A36" w:rsidRDefault="00061A36" w:rsidP="00661F41">
            <w:pPr>
              <w:pStyle w:val="Paragrafi"/>
              <w:ind w:firstLine="0"/>
            </w:pPr>
            <w:r>
              <w:t>Reshat</w:t>
            </w:r>
          </w:p>
        </w:tc>
        <w:tc>
          <w:tcPr>
            <w:tcW w:w="0" w:type="auto"/>
          </w:tcPr>
          <w:p w:rsidR="00061A36" w:rsidRDefault="00061A36" w:rsidP="00661F41">
            <w:pPr>
              <w:pStyle w:val="Paragrafi"/>
              <w:ind w:firstLine="0"/>
            </w:pPr>
            <w:r>
              <w:t>Sadiku</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21/3</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363</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95 106</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31.</w:t>
            </w:r>
          </w:p>
        </w:tc>
        <w:tc>
          <w:tcPr>
            <w:tcW w:w="0" w:type="auto"/>
          </w:tcPr>
          <w:p w:rsidR="00061A36" w:rsidRDefault="00061A36" w:rsidP="00661F41">
            <w:pPr>
              <w:pStyle w:val="Paragrafi"/>
              <w:ind w:firstLine="0"/>
            </w:pPr>
            <w:r>
              <w:t>Shkëlqim</w:t>
            </w:r>
          </w:p>
        </w:tc>
        <w:tc>
          <w:tcPr>
            <w:tcW w:w="0" w:type="auto"/>
          </w:tcPr>
          <w:p w:rsidR="00061A36" w:rsidRDefault="00061A36" w:rsidP="00661F41">
            <w:pPr>
              <w:pStyle w:val="Paragrafi"/>
              <w:ind w:firstLine="0"/>
            </w:pPr>
            <w:r>
              <w:t>Nushet</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21/4</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664</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173 968</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32.</w:t>
            </w:r>
          </w:p>
        </w:tc>
        <w:tc>
          <w:tcPr>
            <w:tcW w:w="0" w:type="auto"/>
          </w:tcPr>
          <w:p w:rsidR="00061A36" w:rsidRDefault="00061A36" w:rsidP="00661F41">
            <w:pPr>
              <w:pStyle w:val="Paragrafi"/>
              <w:ind w:firstLine="0"/>
            </w:pPr>
            <w:r>
              <w:t>Muin</w:t>
            </w:r>
          </w:p>
        </w:tc>
        <w:tc>
          <w:tcPr>
            <w:tcW w:w="0" w:type="auto"/>
          </w:tcPr>
          <w:p w:rsidR="00061A36" w:rsidRDefault="00061A36" w:rsidP="00661F41">
            <w:pPr>
              <w:pStyle w:val="Paragrafi"/>
              <w:ind w:firstLine="0"/>
            </w:pPr>
            <w:r>
              <w:t>Zenel</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21/5</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680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178 160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33.</w:t>
            </w:r>
          </w:p>
        </w:tc>
        <w:tc>
          <w:tcPr>
            <w:tcW w:w="0" w:type="auto"/>
          </w:tcPr>
          <w:p w:rsidR="00061A36" w:rsidRDefault="00061A36" w:rsidP="00661F41">
            <w:pPr>
              <w:pStyle w:val="Paragrafi"/>
              <w:ind w:firstLine="0"/>
            </w:pPr>
            <w:r>
              <w:t>Artur</w:t>
            </w:r>
          </w:p>
        </w:tc>
        <w:tc>
          <w:tcPr>
            <w:tcW w:w="0" w:type="auto"/>
          </w:tcPr>
          <w:p w:rsidR="00061A36" w:rsidRDefault="00061A36" w:rsidP="00661F41">
            <w:pPr>
              <w:pStyle w:val="Paragrafi"/>
              <w:ind w:firstLine="0"/>
            </w:pPr>
            <w:r>
              <w:t>Shamet</w:t>
            </w:r>
          </w:p>
        </w:tc>
        <w:tc>
          <w:tcPr>
            <w:tcW w:w="0" w:type="auto"/>
          </w:tcPr>
          <w:p w:rsidR="00061A36" w:rsidRDefault="00061A36" w:rsidP="00661F41">
            <w:pPr>
              <w:pStyle w:val="Paragrafi"/>
              <w:ind w:firstLine="0"/>
            </w:pPr>
            <w:r>
              <w:t>Burrnaci</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21/6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578</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151 436</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34.</w:t>
            </w:r>
          </w:p>
        </w:tc>
        <w:tc>
          <w:tcPr>
            <w:tcW w:w="0" w:type="auto"/>
          </w:tcPr>
          <w:p w:rsidR="00061A36" w:rsidRDefault="00061A36" w:rsidP="00661F41">
            <w:pPr>
              <w:pStyle w:val="Paragrafi"/>
              <w:ind w:firstLine="0"/>
            </w:pPr>
            <w:r>
              <w:t>Nustret</w:t>
            </w:r>
          </w:p>
        </w:tc>
        <w:tc>
          <w:tcPr>
            <w:tcW w:w="0" w:type="auto"/>
          </w:tcPr>
          <w:p w:rsidR="00061A36" w:rsidRDefault="00061A36" w:rsidP="00661F41">
            <w:pPr>
              <w:pStyle w:val="Paragrafi"/>
              <w:ind w:firstLine="0"/>
            </w:pPr>
            <w:r>
              <w:t>Xhemal</w:t>
            </w:r>
          </w:p>
        </w:tc>
        <w:tc>
          <w:tcPr>
            <w:tcW w:w="0" w:type="auto"/>
          </w:tcPr>
          <w:p w:rsidR="00061A36" w:rsidRDefault="00061A36" w:rsidP="00661F41">
            <w:pPr>
              <w:pStyle w:val="Paragrafi"/>
              <w:ind w:firstLine="0"/>
            </w:pPr>
            <w:smartTag w:uri="urn:schemas-microsoft-com:office:smarttags" w:element="place">
              <w:r>
                <w:t>Novi</w:t>
              </w:r>
            </w:smartTag>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21/7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1530</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400 860</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r>
              <w:t>35.</w:t>
            </w:r>
          </w:p>
        </w:tc>
        <w:tc>
          <w:tcPr>
            <w:tcW w:w="0" w:type="auto"/>
          </w:tcPr>
          <w:p w:rsidR="00061A36" w:rsidRDefault="00061A36" w:rsidP="00661F41">
            <w:pPr>
              <w:pStyle w:val="Paragrafi"/>
              <w:ind w:firstLine="0"/>
            </w:pPr>
            <w:r>
              <w:t>Sadik</w:t>
            </w:r>
          </w:p>
        </w:tc>
        <w:tc>
          <w:tcPr>
            <w:tcW w:w="0" w:type="auto"/>
          </w:tcPr>
          <w:p w:rsidR="00061A36" w:rsidRDefault="00061A36" w:rsidP="00661F41">
            <w:pPr>
              <w:pStyle w:val="Paragrafi"/>
              <w:ind w:firstLine="0"/>
            </w:pPr>
            <w:r>
              <w:t>Etem</w:t>
            </w:r>
          </w:p>
        </w:tc>
        <w:tc>
          <w:tcPr>
            <w:tcW w:w="0" w:type="auto"/>
          </w:tcPr>
          <w:p w:rsidR="00061A36" w:rsidRDefault="00061A36" w:rsidP="00661F41">
            <w:pPr>
              <w:pStyle w:val="Paragrafi"/>
              <w:ind w:firstLine="0"/>
            </w:pPr>
            <w:r>
              <w:t>Hila</w:t>
            </w:r>
          </w:p>
        </w:tc>
        <w:tc>
          <w:tcPr>
            <w:tcW w:w="0" w:type="auto"/>
          </w:tcPr>
          <w:p w:rsidR="00061A36" w:rsidRDefault="00061A36" w:rsidP="00661F41">
            <w:pPr>
              <w:spacing w:line="240" w:lineRule="auto"/>
            </w:pPr>
            <w:r w:rsidRPr="00C35A6E">
              <w:t>2174</w:t>
            </w:r>
          </w:p>
        </w:tc>
        <w:tc>
          <w:tcPr>
            <w:tcW w:w="0" w:type="auto"/>
          </w:tcPr>
          <w:p w:rsidR="00061A36" w:rsidRDefault="00061A36" w:rsidP="00661F41">
            <w:pPr>
              <w:pStyle w:val="Paragrafi"/>
              <w:ind w:firstLine="0"/>
            </w:pPr>
            <w:r>
              <w:t>21/8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324</w:t>
            </w:r>
          </w:p>
        </w:tc>
        <w:tc>
          <w:tcPr>
            <w:tcW w:w="0" w:type="auto"/>
          </w:tcPr>
          <w:p w:rsidR="00061A36" w:rsidRDefault="00061A36" w:rsidP="00661F41">
            <w:pPr>
              <w:spacing w:line="240" w:lineRule="auto"/>
            </w:pPr>
            <w:r w:rsidRPr="00134B87">
              <w:t>262</w:t>
            </w:r>
          </w:p>
        </w:tc>
        <w:tc>
          <w:tcPr>
            <w:tcW w:w="0" w:type="auto"/>
          </w:tcPr>
          <w:p w:rsidR="00061A36" w:rsidRDefault="00061A36" w:rsidP="00661F41">
            <w:pPr>
              <w:pStyle w:val="Paragrafi"/>
              <w:ind w:firstLine="0"/>
            </w:pPr>
            <w:r>
              <w:t>84888</w:t>
            </w:r>
          </w:p>
        </w:tc>
        <w:tc>
          <w:tcPr>
            <w:tcW w:w="0" w:type="auto"/>
          </w:tcPr>
          <w:p w:rsidR="00061A36" w:rsidRDefault="00061A36" w:rsidP="00661F41">
            <w:pPr>
              <w:spacing w:line="240" w:lineRule="auto"/>
            </w:pPr>
            <w:r w:rsidRPr="00771C53">
              <w:t>Konf nga ZVRPP</w:t>
            </w:r>
          </w:p>
        </w:tc>
      </w:tr>
      <w:tr w:rsidR="00061A36" w:rsidTr="00661F41">
        <w:trPr>
          <w:jc w:val="center"/>
        </w:trPr>
        <w:tc>
          <w:tcPr>
            <w:tcW w:w="0" w:type="auto"/>
          </w:tcPr>
          <w:p w:rsidR="00061A36" w:rsidRDefault="00061A36" w:rsidP="00661F41">
            <w:pPr>
              <w:pStyle w:val="Paragrafi"/>
              <w:ind w:firstLine="0"/>
            </w:pPr>
          </w:p>
        </w:tc>
        <w:tc>
          <w:tcPr>
            <w:tcW w:w="0" w:type="auto"/>
            <w:gridSpan w:val="2"/>
            <w:shd w:val="clear" w:color="auto" w:fill="C0C0C0"/>
          </w:tcPr>
          <w:p w:rsidR="00061A36" w:rsidRDefault="00061A36" w:rsidP="00661F41">
            <w:pPr>
              <w:pStyle w:val="Paragrafi"/>
              <w:ind w:firstLine="0"/>
            </w:pPr>
            <w:r>
              <w:t>Shuma (lekë)</w:t>
            </w:r>
          </w:p>
        </w:tc>
        <w:tc>
          <w:tcPr>
            <w:tcW w:w="0" w:type="auto"/>
          </w:tcPr>
          <w:p w:rsidR="00061A36" w:rsidRDefault="00061A36" w:rsidP="00661F41">
            <w:pPr>
              <w:pStyle w:val="Paragrafi"/>
              <w:ind w:firstLine="0"/>
            </w:pPr>
          </w:p>
        </w:tc>
        <w:tc>
          <w:tcPr>
            <w:tcW w:w="0" w:type="auto"/>
          </w:tcPr>
          <w:p w:rsidR="00061A36" w:rsidRDefault="00061A36" w:rsidP="00661F41">
            <w:pPr>
              <w:spacing w:line="240" w:lineRule="auto"/>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shd w:val="clear" w:color="auto" w:fill="C0C0C0"/>
          </w:tcPr>
          <w:p w:rsidR="00061A36" w:rsidRDefault="00061A36" w:rsidP="00661F41">
            <w:pPr>
              <w:pStyle w:val="Paragrafi"/>
              <w:ind w:firstLine="0"/>
            </w:pPr>
            <w:r>
              <w:t>0</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shd w:val="clear" w:color="auto" w:fill="C0C0C0"/>
          </w:tcPr>
          <w:p w:rsidR="00061A36" w:rsidRDefault="00061A36" w:rsidP="00661F41">
            <w:pPr>
              <w:pStyle w:val="Paragrafi"/>
              <w:ind w:firstLine="0"/>
            </w:pPr>
            <w:r>
              <w:t>4 685 608</w:t>
            </w:r>
          </w:p>
        </w:tc>
        <w:tc>
          <w:tcPr>
            <w:tcW w:w="0" w:type="auto"/>
          </w:tcPr>
          <w:p w:rsidR="00061A36" w:rsidRPr="00320E0F" w:rsidRDefault="00061A36" w:rsidP="00661F41">
            <w:pPr>
              <w:spacing w:line="240" w:lineRule="auto"/>
            </w:pPr>
          </w:p>
        </w:tc>
      </w:tr>
    </w:tbl>
    <w:p w:rsidR="00061A36" w:rsidRDefault="00061A36" w:rsidP="00B80AC2"/>
    <w:p w:rsidR="00061A36" w:rsidRDefault="00061A36" w:rsidP="00B80AC2"/>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E153F1" w:rsidRDefault="00E153F1" w:rsidP="00B80AC2">
      <w:pPr>
        <w:pStyle w:val="Paragrafi"/>
      </w:pPr>
    </w:p>
    <w:p w:rsidR="00061A36" w:rsidRDefault="00061A36" w:rsidP="00B80AC2">
      <w:pPr>
        <w:pStyle w:val="Paragrafi"/>
      </w:pPr>
      <w:r>
        <w:t>REPUBLIKA E SHQIPËRISË</w:t>
      </w:r>
    </w:p>
    <w:p w:rsidR="00061A36" w:rsidRDefault="00061A36" w:rsidP="00B80AC2">
      <w:pPr>
        <w:pStyle w:val="Paragrafi"/>
      </w:pPr>
      <w:r>
        <w:t xml:space="preserve">MINISTRIA </w:t>
      </w:r>
      <w:smartTag w:uri="urn:schemas-microsoft-com:office:smarttags" w:element="place">
        <w:r>
          <w:t>E PUNËVE</w:t>
        </w:r>
      </w:smartTag>
      <w:r>
        <w:t xml:space="preserve"> PUBLIKE</w:t>
      </w:r>
      <w:r w:rsidR="005B641E">
        <w:t>,</w:t>
      </w:r>
      <w:r>
        <w:t xml:space="preserve">  TRANS</w:t>
      </w:r>
      <w:smartTag w:uri="urn:schemas-microsoft-com:office:smarttags" w:element="stockticker">
        <w:r>
          <w:t>PORT</w:t>
        </w:r>
      </w:smartTag>
      <w:r>
        <w:t>IT DHE TELEKOMUNIKACIONIT</w:t>
      </w:r>
    </w:p>
    <w:p w:rsidR="00061A36" w:rsidRDefault="00061A36" w:rsidP="00B80AC2">
      <w:pPr>
        <w:pStyle w:val="Paragrafi"/>
      </w:pPr>
      <w:r>
        <w:t>DREJTORIA E PËRGJITHSHME E RRUGËVE</w:t>
      </w:r>
    </w:p>
    <w:p w:rsidR="00061A36" w:rsidRDefault="00061A36" w:rsidP="00B80AC2">
      <w:pPr>
        <w:pStyle w:val="Paragrafi"/>
      </w:pPr>
      <w:r>
        <w:t>DREJTORIA JURIDIKE</w:t>
      </w:r>
    </w:p>
    <w:p w:rsidR="00061A36" w:rsidRDefault="00061A36" w:rsidP="00B80AC2">
      <w:pPr>
        <w:pStyle w:val="Paragrafi"/>
      </w:pPr>
      <w:r>
        <w:t>SEKTORI I SHPRONËSIMEVE</w:t>
      </w:r>
    </w:p>
    <w:p w:rsidR="00061A36" w:rsidRDefault="00061A36" w:rsidP="00B80AC2">
      <w:pPr>
        <w:pStyle w:val="Paragrafi"/>
      </w:pPr>
    </w:p>
    <w:p w:rsidR="00061A36" w:rsidRDefault="00061A36" w:rsidP="00B80AC2">
      <w:pPr>
        <w:pStyle w:val="Paragrafi"/>
      </w:pPr>
      <w:r>
        <w:t>LISTA EMËRORE E PRONARËVE QË SHPRONËSOHEN NGA NDËRTIMI I SEGMENTIT RRUGOR</w:t>
      </w:r>
    </w:p>
    <w:p w:rsidR="00061A36" w:rsidRDefault="00061A36" w:rsidP="00B80AC2">
      <w:pPr>
        <w:pStyle w:val="Paragrafi"/>
      </w:pPr>
      <w:r>
        <w:t>KARDHIQ-DELVINË,  KOMUNA CEPO</w:t>
      </w:r>
      <w:r w:rsidR="005B641E">
        <w:t>,</w:t>
      </w:r>
      <w:r>
        <w:t xml:space="preserve">  FSHATI  PRONGJI</w:t>
      </w:r>
    </w:p>
    <w:p w:rsidR="00061A36" w:rsidRDefault="00061A36" w:rsidP="00B80AC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852"/>
        <w:gridCol w:w="1011"/>
        <w:gridCol w:w="986"/>
        <w:gridCol w:w="834"/>
        <w:gridCol w:w="937"/>
        <w:gridCol w:w="458"/>
        <w:gridCol w:w="779"/>
        <w:gridCol w:w="1004"/>
        <w:gridCol w:w="656"/>
        <w:gridCol w:w="779"/>
        <w:gridCol w:w="1096"/>
        <w:gridCol w:w="1923"/>
      </w:tblGrid>
      <w:tr w:rsidR="00061A36" w:rsidTr="00661F41">
        <w:trPr>
          <w:jc w:val="center"/>
        </w:trPr>
        <w:tc>
          <w:tcPr>
            <w:tcW w:w="0" w:type="auto"/>
            <w:vMerge w:val="restart"/>
          </w:tcPr>
          <w:p w:rsidR="00061A36" w:rsidRDefault="00061A36" w:rsidP="00661F41">
            <w:pPr>
              <w:pStyle w:val="Paragrafi"/>
              <w:ind w:firstLine="0"/>
            </w:pPr>
            <w:r>
              <w:t>Nr.</w:t>
            </w:r>
          </w:p>
        </w:tc>
        <w:tc>
          <w:tcPr>
            <w:tcW w:w="0" w:type="auto"/>
            <w:vMerge w:val="restart"/>
          </w:tcPr>
          <w:p w:rsidR="00061A36" w:rsidRDefault="00061A36" w:rsidP="00661F41">
            <w:pPr>
              <w:pStyle w:val="Paragrafi"/>
              <w:ind w:firstLine="0"/>
            </w:pPr>
            <w:r>
              <w:t>Emri</w:t>
            </w:r>
          </w:p>
        </w:tc>
        <w:tc>
          <w:tcPr>
            <w:tcW w:w="0" w:type="auto"/>
            <w:vMerge w:val="restart"/>
          </w:tcPr>
          <w:p w:rsidR="00061A36" w:rsidRDefault="00061A36" w:rsidP="00661F41">
            <w:pPr>
              <w:pStyle w:val="Paragrafi"/>
              <w:ind w:firstLine="0"/>
            </w:pPr>
            <w:r>
              <w:t>Atësia</w:t>
            </w:r>
          </w:p>
        </w:tc>
        <w:tc>
          <w:tcPr>
            <w:tcW w:w="0" w:type="auto"/>
            <w:vMerge w:val="restart"/>
          </w:tcPr>
          <w:p w:rsidR="00061A36" w:rsidRDefault="00061A36" w:rsidP="00661F41">
            <w:pPr>
              <w:pStyle w:val="Paragrafi"/>
              <w:ind w:firstLine="0"/>
            </w:pPr>
            <w:r>
              <w:t>Mbiemri</w:t>
            </w:r>
          </w:p>
        </w:tc>
        <w:tc>
          <w:tcPr>
            <w:tcW w:w="0" w:type="auto"/>
            <w:vMerge w:val="restart"/>
          </w:tcPr>
          <w:p w:rsidR="00061A36" w:rsidRDefault="00061A36" w:rsidP="00661F41">
            <w:pPr>
              <w:pStyle w:val="Paragrafi"/>
              <w:ind w:firstLine="0"/>
            </w:pPr>
            <w:r>
              <w:t>Zona</w:t>
            </w:r>
          </w:p>
          <w:p w:rsidR="00061A36" w:rsidRDefault="00061A36" w:rsidP="00661F41">
            <w:pPr>
              <w:pStyle w:val="Paragrafi"/>
              <w:ind w:firstLine="0"/>
            </w:pPr>
            <w:r>
              <w:t>kadast.</w:t>
            </w:r>
          </w:p>
        </w:tc>
        <w:tc>
          <w:tcPr>
            <w:tcW w:w="0" w:type="auto"/>
            <w:vMerge w:val="restart"/>
          </w:tcPr>
          <w:p w:rsidR="00061A36" w:rsidRDefault="00061A36" w:rsidP="00661F41">
            <w:pPr>
              <w:pStyle w:val="Paragrafi"/>
              <w:ind w:firstLine="0"/>
            </w:pPr>
            <w:r>
              <w:t>Nr.</w:t>
            </w:r>
          </w:p>
          <w:p w:rsidR="00061A36" w:rsidRDefault="00061A36" w:rsidP="00661F41">
            <w:pPr>
              <w:pStyle w:val="Paragrafi"/>
              <w:ind w:firstLine="0"/>
            </w:pPr>
            <w:r>
              <w:t>pasurisë</w:t>
            </w:r>
          </w:p>
        </w:tc>
        <w:tc>
          <w:tcPr>
            <w:tcW w:w="0" w:type="auto"/>
            <w:gridSpan w:val="6"/>
          </w:tcPr>
          <w:p w:rsidR="00061A36" w:rsidRDefault="00061A36" w:rsidP="00661F41">
            <w:pPr>
              <w:pStyle w:val="Paragrafi"/>
              <w:ind w:firstLine="0"/>
            </w:pPr>
            <w:r>
              <w:t>Lloji i pasurisë</w:t>
            </w:r>
          </w:p>
        </w:tc>
        <w:tc>
          <w:tcPr>
            <w:tcW w:w="0" w:type="auto"/>
            <w:vMerge w:val="restart"/>
          </w:tcPr>
          <w:p w:rsidR="00061A36" w:rsidRDefault="00061A36" w:rsidP="00661F41">
            <w:pPr>
              <w:pStyle w:val="Paragrafi"/>
              <w:ind w:firstLine="0"/>
            </w:pPr>
            <w:r>
              <w:t>Shënime</w:t>
            </w:r>
          </w:p>
        </w:tc>
      </w:tr>
      <w:tr w:rsidR="00061A36" w:rsidTr="00661F41">
        <w:trPr>
          <w:jc w:val="center"/>
        </w:trPr>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gridSpan w:val="3"/>
          </w:tcPr>
          <w:p w:rsidR="00061A36" w:rsidRDefault="00061A36" w:rsidP="00661F41">
            <w:pPr>
              <w:pStyle w:val="Paragrafi"/>
              <w:ind w:firstLine="0"/>
              <w:jc w:val="center"/>
            </w:pPr>
            <w:r>
              <w:t>Truall</w:t>
            </w:r>
          </w:p>
        </w:tc>
        <w:tc>
          <w:tcPr>
            <w:tcW w:w="0" w:type="auto"/>
            <w:gridSpan w:val="3"/>
          </w:tcPr>
          <w:p w:rsidR="00061A36" w:rsidRDefault="00061A36" w:rsidP="00661F41">
            <w:pPr>
              <w:pStyle w:val="Paragrafi"/>
              <w:ind w:firstLine="0"/>
              <w:jc w:val="center"/>
            </w:pPr>
            <w:r>
              <w:t>Arë</w:t>
            </w:r>
          </w:p>
        </w:tc>
        <w:tc>
          <w:tcPr>
            <w:tcW w:w="0" w:type="auto"/>
            <w:vMerge/>
          </w:tcPr>
          <w:p w:rsidR="00061A36" w:rsidRDefault="00061A36" w:rsidP="00661F41">
            <w:pPr>
              <w:pStyle w:val="Paragrafi"/>
              <w:ind w:firstLine="0"/>
            </w:pPr>
          </w:p>
        </w:tc>
      </w:tr>
      <w:tr w:rsidR="00061A36" w:rsidTr="00661F41">
        <w:trPr>
          <w:jc w:val="center"/>
        </w:trPr>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tcPr>
          <w:p w:rsidR="00061A36" w:rsidRPr="007A0887" w:rsidRDefault="00061A36" w:rsidP="00661F41">
            <w:pPr>
              <w:pStyle w:val="Paragrafi"/>
              <w:ind w:firstLine="0"/>
            </w:pPr>
            <w:r>
              <w:t>m</w:t>
            </w:r>
            <w:r w:rsidRPr="00661F41">
              <w:rPr>
                <w:vertAlign w:val="superscript"/>
              </w:rPr>
              <w:t>2</w:t>
            </w:r>
          </w:p>
        </w:tc>
        <w:tc>
          <w:tcPr>
            <w:tcW w:w="0" w:type="auto"/>
          </w:tcPr>
          <w:p w:rsidR="00061A36" w:rsidRDefault="00061A36" w:rsidP="00661F41">
            <w:pPr>
              <w:pStyle w:val="Paragrafi"/>
              <w:ind w:firstLine="0"/>
              <w:jc w:val="center"/>
            </w:pPr>
            <w:r>
              <w:t>çmimi</w:t>
            </w:r>
          </w:p>
        </w:tc>
        <w:tc>
          <w:tcPr>
            <w:tcW w:w="0" w:type="auto"/>
          </w:tcPr>
          <w:p w:rsidR="00061A36" w:rsidRDefault="00061A36" w:rsidP="00661F41">
            <w:pPr>
              <w:pStyle w:val="Paragrafi"/>
              <w:ind w:firstLine="0"/>
              <w:jc w:val="center"/>
            </w:pPr>
            <w:r>
              <w:t>Vl.(lekë)</w:t>
            </w:r>
          </w:p>
        </w:tc>
        <w:tc>
          <w:tcPr>
            <w:tcW w:w="0" w:type="auto"/>
          </w:tcPr>
          <w:p w:rsidR="00061A36" w:rsidRDefault="00061A36" w:rsidP="00661F41">
            <w:pPr>
              <w:pStyle w:val="Paragrafi"/>
              <w:ind w:firstLine="0"/>
              <w:jc w:val="center"/>
            </w:pPr>
            <w:r>
              <w:t>m</w:t>
            </w:r>
            <w:r w:rsidRPr="00661F41">
              <w:rPr>
                <w:vertAlign w:val="superscript"/>
              </w:rPr>
              <w:t>2</w:t>
            </w:r>
          </w:p>
        </w:tc>
        <w:tc>
          <w:tcPr>
            <w:tcW w:w="0" w:type="auto"/>
          </w:tcPr>
          <w:p w:rsidR="00061A36" w:rsidRDefault="00061A36" w:rsidP="00661F41">
            <w:pPr>
              <w:pStyle w:val="Paragrafi"/>
              <w:ind w:firstLine="0"/>
              <w:jc w:val="center"/>
            </w:pPr>
            <w:r>
              <w:t>çmimi</w:t>
            </w:r>
          </w:p>
        </w:tc>
        <w:tc>
          <w:tcPr>
            <w:tcW w:w="0" w:type="auto"/>
          </w:tcPr>
          <w:p w:rsidR="00061A36" w:rsidRDefault="00061A36" w:rsidP="00661F41">
            <w:pPr>
              <w:pStyle w:val="Paragrafi"/>
              <w:ind w:firstLine="0"/>
              <w:jc w:val="center"/>
            </w:pPr>
            <w:r>
              <w:t>Vl.(lekë)</w:t>
            </w:r>
          </w:p>
        </w:tc>
        <w:tc>
          <w:tcPr>
            <w:tcW w:w="0" w:type="auto"/>
            <w:vMerge/>
          </w:tcPr>
          <w:p w:rsidR="00061A36" w:rsidRDefault="00061A36" w:rsidP="00661F41">
            <w:pPr>
              <w:pStyle w:val="Paragrafi"/>
              <w:ind w:firstLine="0"/>
            </w:pPr>
          </w:p>
        </w:tc>
      </w:tr>
      <w:tr w:rsidR="00061A36" w:rsidTr="00661F41">
        <w:trPr>
          <w:jc w:val="center"/>
        </w:trPr>
        <w:tc>
          <w:tcPr>
            <w:tcW w:w="0" w:type="auto"/>
          </w:tcPr>
          <w:p w:rsidR="00061A36" w:rsidRDefault="00061A36" w:rsidP="00661F41">
            <w:pPr>
              <w:pStyle w:val="Paragrafi"/>
              <w:ind w:firstLine="0"/>
            </w:pPr>
            <w:r>
              <w:t>1.</w:t>
            </w:r>
          </w:p>
        </w:tc>
        <w:tc>
          <w:tcPr>
            <w:tcW w:w="0" w:type="auto"/>
          </w:tcPr>
          <w:p w:rsidR="00061A36" w:rsidRDefault="00061A36" w:rsidP="00661F41">
            <w:pPr>
              <w:pStyle w:val="Paragrafi"/>
              <w:ind w:firstLine="0"/>
            </w:pPr>
            <w:r>
              <w:t>Namik</w:t>
            </w:r>
          </w:p>
        </w:tc>
        <w:tc>
          <w:tcPr>
            <w:tcW w:w="0" w:type="auto"/>
          </w:tcPr>
          <w:p w:rsidR="00061A36" w:rsidRDefault="00061A36" w:rsidP="00661F41">
            <w:pPr>
              <w:pStyle w:val="Paragrafi"/>
              <w:ind w:firstLine="0"/>
            </w:pPr>
            <w:r>
              <w:t>Tafil</w:t>
            </w:r>
          </w:p>
        </w:tc>
        <w:tc>
          <w:tcPr>
            <w:tcW w:w="0" w:type="auto"/>
          </w:tcPr>
          <w:p w:rsidR="00061A36" w:rsidRDefault="00061A36" w:rsidP="00661F41">
            <w:pPr>
              <w:pStyle w:val="Paragrafi"/>
              <w:ind w:firstLine="0"/>
            </w:pPr>
            <w:r>
              <w:t>Kasi</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223</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221</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52 377</w:t>
            </w:r>
          </w:p>
        </w:tc>
        <w:tc>
          <w:tcPr>
            <w:tcW w:w="0" w:type="auto"/>
          </w:tcPr>
          <w:p w:rsidR="00061A36" w:rsidRDefault="00061A36" w:rsidP="00661F41">
            <w:pPr>
              <w:spacing w:line="240" w:lineRule="auto"/>
            </w:pPr>
            <w:r>
              <w:t>Konf nga ZVRP</w:t>
            </w:r>
            <w:r w:rsidRPr="00174401">
              <w:t>P</w:t>
            </w:r>
          </w:p>
        </w:tc>
      </w:tr>
      <w:tr w:rsidR="00061A36" w:rsidTr="00661F41">
        <w:trPr>
          <w:jc w:val="center"/>
        </w:trPr>
        <w:tc>
          <w:tcPr>
            <w:tcW w:w="0" w:type="auto"/>
          </w:tcPr>
          <w:p w:rsidR="00061A36" w:rsidRDefault="00061A36" w:rsidP="00661F41">
            <w:pPr>
              <w:pStyle w:val="Paragrafi"/>
              <w:ind w:firstLine="0"/>
            </w:pPr>
            <w:r>
              <w:t>2.</w:t>
            </w:r>
          </w:p>
        </w:tc>
        <w:tc>
          <w:tcPr>
            <w:tcW w:w="0" w:type="auto"/>
          </w:tcPr>
          <w:p w:rsidR="00061A36" w:rsidRDefault="00061A36" w:rsidP="00661F41">
            <w:pPr>
              <w:pStyle w:val="Paragrafi"/>
              <w:ind w:firstLine="0"/>
            </w:pPr>
            <w:r>
              <w:t>Namik</w:t>
            </w:r>
          </w:p>
        </w:tc>
        <w:tc>
          <w:tcPr>
            <w:tcW w:w="0" w:type="auto"/>
          </w:tcPr>
          <w:p w:rsidR="00061A36" w:rsidRDefault="00061A36" w:rsidP="00661F41">
            <w:pPr>
              <w:pStyle w:val="Paragrafi"/>
              <w:ind w:firstLine="0"/>
            </w:pPr>
            <w:r>
              <w:t>Tafil</w:t>
            </w:r>
          </w:p>
        </w:tc>
        <w:tc>
          <w:tcPr>
            <w:tcW w:w="0" w:type="auto"/>
          </w:tcPr>
          <w:p w:rsidR="00061A36" w:rsidRDefault="00061A36" w:rsidP="00661F41">
            <w:pPr>
              <w:pStyle w:val="Paragrafi"/>
              <w:ind w:firstLine="0"/>
            </w:pPr>
            <w:r>
              <w:t>Kasi</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286/2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774</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183 438</w:t>
            </w:r>
          </w:p>
        </w:tc>
        <w:tc>
          <w:tcPr>
            <w:tcW w:w="0" w:type="auto"/>
          </w:tcPr>
          <w:p w:rsidR="00061A36" w:rsidRDefault="00061A36" w:rsidP="00661F41">
            <w:pPr>
              <w:spacing w:line="240" w:lineRule="auto"/>
            </w:pPr>
            <w:r>
              <w:t>Konf nga ZVRP</w:t>
            </w:r>
            <w:r w:rsidRPr="00174401">
              <w:t>P</w:t>
            </w:r>
          </w:p>
        </w:tc>
      </w:tr>
      <w:tr w:rsidR="00061A36" w:rsidTr="00661F41">
        <w:trPr>
          <w:jc w:val="center"/>
        </w:trPr>
        <w:tc>
          <w:tcPr>
            <w:tcW w:w="0" w:type="auto"/>
          </w:tcPr>
          <w:p w:rsidR="00061A36" w:rsidRDefault="00061A36" w:rsidP="00661F41">
            <w:pPr>
              <w:pStyle w:val="Paragrafi"/>
              <w:ind w:firstLine="0"/>
            </w:pPr>
            <w:r>
              <w:t>3.</w:t>
            </w:r>
          </w:p>
        </w:tc>
        <w:tc>
          <w:tcPr>
            <w:tcW w:w="0" w:type="auto"/>
          </w:tcPr>
          <w:p w:rsidR="00061A36" w:rsidRDefault="00061A36" w:rsidP="00661F41">
            <w:pPr>
              <w:pStyle w:val="Paragrafi"/>
              <w:ind w:firstLine="0"/>
            </w:pPr>
            <w:r>
              <w:t>Jaho</w:t>
            </w:r>
          </w:p>
        </w:tc>
        <w:tc>
          <w:tcPr>
            <w:tcW w:w="0" w:type="auto"/>
          </w:tcPr>
          <w:p w:rsidR="00061A36" w:rsidRDefault="00061A36" w:rsidP="00661F41">
            <w:pPr>
              <w:pStyle w:val="Paragrafi"/>
              <w:ind w:firstLine="0"/>
            </w:pPr>
            <w:r>
              <w:t>Ferik</w:t>
            </w:r>
          </w:p>
        </w:tc>
        <w:tc>
          <w:tcPr>
            <w:tcW w:w="0" w:type="auto"/>
          </w:tcPr>
          <w:p w:rsidR="00061A36" w:rsidRDefault="00061A36" w:rsidP="00661F41">
            <w:pPr>
              <w:pStyle w:val="Paragrafi"/>
              <w:ind w:firstLine="0"/>
            </w:pPr>
            <w:r>
              <w:t>Skreli</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286/3</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1812</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429 444</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4.</w:t>
            </w:r>
          </w:p>
        </w:tc>
        <w:tc>
          <w:tcPr>
            <w:tcW w:w="0" w:type="auto"/>
          </w:tcPr>
          <w:p w:rsidR="00061A36" w:rsidRDefault="00061A36" w:rsidP="00661F41">
            <w:pPr>
              <w:pStyle w:val="Paragrafi"/>
              <w:ind w:firstLine="0"/>
            </w:pPr>
            <w:r>
              <w:t>Siri</w:t>
            </w:r>
          </w:p>
        </w:tc>
        <w:tc>
          <w:tcPr>
            <w:tcW w:w="0" w:type="auto"/>
          </w:tcPr>
          <w:p w:rsidR="00061A36" w:rsidRDefault="00061A36" w:rsidP="00661F41">
            <w:pPr>
              <w:pStyle w:val="Paragrafi"/>
              <w:ind w:firstLine="0"/>
            </w:pPr>
            <w:r>
              <w:t>Rexhep</w:t>
            </w:r>
          </w:p>
        </w:tc>
        <w:tc>
          <w:tcPr>
            <w:tcW w:w="0" w:type="auto"/>
          </w:tcPr>
          <w:p w:rsidR="00061A36" w:rsidRDefault="00061A36" w:rsidP="00661F41">
            <w:pPr>
              <w:pStyle w:val="Paragrafi"/>
              <w:ind w:firstLine="0"/>
            </w:pPr>
            <w:r>
              <w:t>Ruci</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289/1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1805</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427 785</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5.</w:t>
            </w:r>
          </w:p>
        </w:tc>
        <w:tc>
          <w:tcPr>
            <w:tcW w:w="0" w:type="auto"/>
          </w:tcPr>
          <w:p w:rsidR="00061A36" w:rsidRDefault="00061A36" w:rsidP="00661F41">
            <w:pPr>
              <w:pStyle w:val="Paragrafi"/>
              <w:ind w:firstLine="0"/>
            </w:pPr>
            <w:r>
              <w:t>Gurabi</w:t>
            </w:r>
          </w:p>
        </w:tc>
        <w:tc>
          <w:tcPr>
            <w:tcW w:w="0" w:type="auto"/>
          </w:tcPr>
          <w:p w:rsidR="00061A36" w:rsidRDefault="00061A36" w:rsidP="00661F41">
            <w:pPr>
              <w:pStyle w:val="Paragrafi"/>
              <w:ind w:firstLine="0"/>
            </w:pPr>
            <w:r>
              <w:t>Shamet</w:t>
            </w:r>
          </w:p>
        </w:tc>
        <w:tc>
          <w:tcPr>
            <w:tcW w:w="0" w:type="auto"/>
          </w:tcPr>
          <w:p w:rsidR="00061A36" w:rsidRDefault="00061A36" w:rsidP="00661F41">
            <w:pPr>
              <w:pStyle w:val="Paragrafi"/>
              <w:ind w:firstLine="0"/>
            </w:pPr>
            <w:r>
              <w:t>Liku</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293/11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175</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41 475</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6.</w:t>
            </w:r>
          </w:p>
        </w:tc>
        <w:tc>
          <w:tcPr>
            <w:tcW w:w="0" w:type="auto"/>
          </w:tcPr>
          <w:p w:rsidR="00061A36" w:rsidRDefault="00061A36" w:rsidP="00661F41">
            <w:pPr>
              <w:pStyle w:val="Paragrafi"/>
              <w:ind w:firstLine="0"/>
            </w:pPr>
            <w:r>
              <w:t>Shemo</w:t>
            </w:r>
          </w:p>
        </w:tc>
        <w:tc>
          <w:tcPr>
            <w:tcW w:w="0" w:type="auto"/>
          </w:tcPr>
          <w:p w:rsidR="00061A36" w:rsidRDefault="00061A36" w:rsidP="00661F41">
            <w:pPr>
              <w:pStyle w:val="Paragrafi"/>
              <w:ind w:firstLine="0"/>
            </w:pPr>
            <w:r>
              <w:t>Xhemal</w:t>
            </w:r>
          </w:p>
        </w:tc>
        <w:tc>
          <w:tcPr>
            <w:tcW w:w="0" w:type="auto"/>
          </w:tcPr>
          <w:p w:rsidR="00061A36" w:rsidRDefault="00061A36" w:rsidP="00661F41">
            <w:pPr>
              <w:pStyle w:val="Paragrafi"/>
              <w:ind w:firstLine="0"/>
            </w:pPr>
            <w:r>
              <w:t>Kadena</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293/10</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859</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203 583</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7.</w:t>
            </w:r>
          </w:p>
        </w:tc>
        <w:tc>
          <w:tcPr>
            <w:tcW w:w="0" w:type="auto"/>
          </w:tcPr>
          <w:p w:rsidR="00061A36" w:rsidRDefault="00061A36" w:rsidP="00661F41">
            <w:pPr>
              <w:pStyle w:val="Paragrafi"/>
              <w:ind w:firstLine="0"/>
            </w:pPr>
            <w:r>
              <w:t>Pajtim</w:t>
            </w:r>
          </w:p>
        </w:tc>
        <w:tc>
          <w:tcPr>
            <w:tcW w:w="0" w:type="auto"/>
          </w:tcPr>
          <w:p w:rsidR="00061A36" w:rsidRDefault="00061A36" w:rsidP="00661F41">
            <w:pPr>
              <w:pStyle w:val="Paragrafi"/>
              <w:ind w:firstLine="0"/>
            </w:pPr>
            <w:r>
              <w:t>Xhemal</w:t>
            </w:r>
          </w:p>
        </w:tc>
        <w:tc>
          <w:tcPr>
            <w:tcW w:w="0" w:type="auto"/>
          </w:tcPr>
          <w:p w:rsidR="00061A36" w:rsidRDefault="00061A36" w:rsidP="00661F41">
            <w:pPr>
              <w:pStyle w:val="Paragrafi"/>
              <w:ind w:firstLine="0"/>
            </w:pPr>
            <w:r>
              <w:t>Kadena</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293/9</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662</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156 894</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8.</w:t>
            </w:r>
          </w:p>
        </w:tc>
        <w:tc>
          <w:tcPr>
            <w:tcW w:w="0" w:type="auto"/>
          </w:tcPr>
          <w:p w:rsidR="00061A36" w:rsidRDefault="00061A36" w:rsidP="00661F41">
            <w:pPr>
              <w:pStyle w:val="Paragrafi"/>
              <w:ind w:firstLine="0"/>
            </w:pPr>
            <w:r>
              <w:t>Fredi</w:t>
            </w:r>
          </w:p>
        </w:tc>
        <w:tc>
          <w:tcPr>
            <w:tcW w:w="0" w:type="auto"/>
          </w:tcPr>
          <w:p w:rsidR="00061A36" w:rsidRDefault="00061A36" w:rsidP="00661F41">
            <w:pPr>
              <w:pStyle w:val="Paragrafi"/>
              <w:ind w:firstLine="0"/>
            </w:pPr>
            <w:r>
              <w:t>Vesel</w:t>
            </w:r>
          </w:p>
        </w:tc>
        <w:tc>
          <w:tcPr>
            <w:tcW w:w="0" w:type="auto"/>
          </w:tcPr>
          <w:p w:rsidR="00061A36" w:rsidRDefault="00061A36" w:rsidP="00661F41">
            <w:pPr>
              <w:pStyle w:val="Paragrafi"/>
              <w:ind w:firstLine="0"/>
            </w:pPr>
            <w:r>
              <w:t>Cafaj</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293/8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445</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105 465</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9.</w:t>
            </w:r>
          </w:p>
        </w:tc>
        <w:tc>
          <w:tcPr>
            <w:tcW w:w="0" w:type="auto"/>
          </w:tcPr>
          <w:p w:rsidR="00061A36" w:rsidRDefault="00061A36" w:rsidP="00661F41">
            <w:pPr>
              <w:pStyle w:val="Paragrafi"/>
              <w:ind w:firstLine="0"/>
            </w:pPr>
            <w:r>
              <w:t>Thanas</w:t>
            </w:r>
          </w:p>
        </w:tc>
        <w:tc>
          <w:tcPr>
            <w:tcW w:w="0" w:type="auto"/>
          </w:tcPr>
          <w:p w:rsidR="00061A36" w:rsidRDefault="00061A36" w:rsidP="00661F41">
            <w:pPr>
              <w:pStyle w:val="Paragrafi"/>
              <w:ind w:firstLine="0"/>
            </w:pPr>
            <w:r>
              <w:t>Dhimitër</w:t>
            </w:r>
          </w:p>
        </w:tc>
        <w:tc>
          <w:tcPr>
            <w:tcW w:w="0" w:type="auto"/>
          </w:tcPr>
          <w:p w:rsidR="00061A36" w:rsidRDefault="00061A36" w:rsidP="00661F41">
            <w:pPr>
              <w:pStyle w:val="Paragrafi"/>
              <w:ind w:firstLine="0"/>
            </w:pPr>
            <w:r>
              <w:t>Gjoka</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293/7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414</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98 118</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10.</w:t>
            </w:r>
          </w:p>
        </w:tc>
        <w:tc>
          <w:tcPr>
            <w:tcW w:w="0" w:type="auto"/>
          </w:tcPr>
          <w:p w:rsidR="00061A36" w:rsidRDefault="00061A36" w:rsidP="00661F41">
            <w:pPr>
              <w:pStyle w:val="Paragrafi"/>
              <w:ind w:firstLine="0"/>
            </w:pPr>
            <w:r>
              <w:t>Bejush</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Recka</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293/6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609</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144 333</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r>
              <w:t>11.</w:t>
            </w:r>
          </w:p>
        </w:tc>
        <w:tc>
          <w:tcPr>
            <w:tcW w:w="0" w:type="auto"/>
          </w:tcPr>
          <w:p w:rsidR="00061A36" w:rsidRDefault="00061A36" w:rsidP="00661F41">
            <w:pPr>
              <w:pStyle w:val="Paragrafi"/>
              <w:ind w:firstLine="0"/>
            </w:pPr>
            <w:r>
              <w:t>Jano</w:t>
            </w:r>
          </w:p>
        </w:tc>
        <w:tc>
          <w:tcPr>
            <w:tcW w:w="0" w:type="auto"/>
          </w:tcPr>
          <w:p w:rsidR="00061A36" w:rsidRDefault="00061A36" w:rsidP="00661F41">
            <w:pPr>
              <w:pStyle w:val="Paragrafi"/>
              <w:ind w:firstLine="0"/>
            </w:pPr>
            <w:r>
              <w:t>Lefter</w:t>
            </w:r>
          </w:p>
        </w:tc>
        <w:tc>
          <w:tcPr>
            <w:tcW w:w="0" w:type="auto"/>
          </w:tcPr>
          <w:p w:rsidR="00061A36" w:rsidRDefault="00061A36" w:rsidP="00661F41">
            <w:pPr>
              <w:pStyle w:val="Paragrafi"/>
              <w:ind w:firstLine="0"/>
            </w:pPr>
            <w:r>
              <w:t>Recka</w:t>
            </w:r>
          </w:p>
        </w:tc>
        <w:tc>
          <w:tcPr>
            <w:tcW w:w="0" w:type="auto"/>
          </w:tcPr>
          <w:p w:rsidR="00061A36" w:rsidRDefault="00061A36" w:rsidP="00661F41">
            <w:pPr>
              <w:spacing w:line="240" w:lineRule="auto"/>
            </w:pPr>
            <w:r w:rsidRPr="00AD1B4A">
              <w:t>3058</w:t>
            </w:r>
          </w:p>
        </w:tc>
        <w:tc>
          <w:tcPr>
            <w:tcW w:w="0" w:type="auto"/>
          </w:tcPr>
          <w:p w:rsidR="00061A36" w:rsidRDefault="00061A36" w:rsidP="00661F41">
            <w:pPr>
              <w:pStyle w:val="Paragrafi"/>
              <w:ind w:firstLine="0"/>
            </w:pPr>
            <w:r>
              <w:t>291/1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368</w:t>
            </w:r>
          </w:p>
        </w:tc>
        <w:tc>
          <w:tcPr>
            <w:tcW w:w="0" w:type="auto"/>
          </w:tcPr>
          <w:p w:rsidR="00061A36" w:rsidRDefault="00061A36" w:rsidP="00661F41">
            <w:pPr>
              <w:spacing w:line="240" w:lineRule="auto"/>
            </w:pPr>
            <w:r w:rsidRPr="00D80419">
              <w:t>237</w:t>
            </w:r>
          </w:p>
        </w:tc>
        <w:tc>
          <w:tcPr>
            <w:tcW w:w="0" w:type="auto"/>
          </w:tcPr>
          <w:p w:rsidR="00061A36" w:rsidRDefault="00061A36" w:rsidP="00661F41">
            <w:pPr>
              <w:pStyle w:val="Paragrafi"/>
              <w:ind w:firstLine="0"/>
            </w:pPr>
            <w:r>
              <w:t>87 216</w:t>
            </w:r>
          </w:p>
        </w:tc>
        <w:tc>
          <w:tcPr>
            <w:tcW w:w="0" w:type="auto"/>
          </w:tcPr>
          <w:p w:rsidR="00061A36" w:rsidRDefault="00061A36" w:rsidP="00661F41">
            <w:pPr>
              <w:spacing w:line="240" w:lineRule="auto"/>
            </w:pPr>
            <w:r w:rsidRPr="00230291">
              <w:t>Konf nga ZVRPP</w:t>
            </w:r>
          </w:p>
        </w:tc>
      </w:tr>
      <w:tr w:rsidR="00061A36" w:rsidTr="00661F41">
        <w:trPr>
          <w:jc w:val="center"/>
        </w:trPr>
        <w:tc>
          <w:tcPr>
            <w:tcW w:w="0" w:type="auto"/>
          </w:tcPr>
          <w:p w:rsidR="00061A36" w:rsidRDefault="00061A36" w:rsidP="00661F41">
            <w:pPr>
              <w:pStyle w:val="Paragrafi"/>
              <w:ind w:firstLine="0"/>
            </w:pPr>
          </w:p>
        </w:tc>
        <w:tc>
          <w:tcPr>
            <w:tcW w:w="0" w:type="auto"/>
            <w:gridSpan w:val="2"/>
            <w:shd w:val="clear" w:color="auto" w:fill="C0C0C0"/>
          </w:tcPr>
          <w:p w:rsidR="00061A36" w:rsidRDefault="00061A36" w:rsidP="00661F41">
            <w:pPr>
              <w:pStyle w:val="Paragrafi"/>
              <w:ind w:firstLine="0"/>
            </w:pPr>
            <w:r>
              <w:t>Shuma (lekë)</w:t>
            </w:r>
          </w:p>
        </w:tc>
        <w:tc>
          <w:tcPr>
            <w:tcW w:w="0" w:type="auto"/>
          </w:tcPr>
          <w:p w:rsidR="00061A36" w:rsidRDefault="00061A36" w:rsidP="00661F41">
            <w:pPr>
              <w:pStyle w:val="Paragrafi"/>
              <w:ind w:firstLine="0"/>
            </w:pPr>
          </w:p>
        </w:tc>
        <w:tc>
          <w:tcPr>
            <w:tcW w:w="0" w:type="auto"/>
          </w:tcPr>
          <w:p w:rsidR="00061A36" w:rsidRDefault="00061A36" w:rsidP="00661F41">
            <w:pPr>
              <w:spacing w:line="240" w:lineRule="auto"/>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shd w:val="clear" w:color="auto" w:fill="C0C0C0"/>
          </w:tcPr>
          <w:p w:rsidR="00061A36" w:rsidRDefault="00061A36" w:rsidP="00661F41">
            <w:pPr>
              <w:pStyle w:val="Paragrafi"/>
              <w:ind w:firstLine="0"/>
            </w:pPr>
            <w:r>
              <w:t>0</w:t>
            </w:r>
          </w:p>
        </w:tc>
        <w:tc>
          <w:tcPr>
            <w:tcW w:w="0" w:type="auto"/>
          </w:tcPr>
          <w:p w:rsidR="00061A36" w:rsidRDefault="00061A36" w:rsidP="00661F41">
            <w:pPr>
              <w:pStyle w:val="Paragrafi"/>
              <w:ind w:firstLine="0"/>
            </w:pPr>
          </w:p>
        </w:tc>
        <w:tc>
          <w:tcPr>
            <w:tcW w:w="0" w:type="auto"/>
          </w:tcPr>
          <w:p w:rsidR="00061A36" w:rsidRDefault="00061A36" w:rsidP="00661F41">
            <w:pPr>
              <w:spacing w:line="240" w:lineRule="auto"/>
            </w:pPr>
          </w:p>
        </w:tc>
        <w:tc>
          <w:tcPr>
            <w:tcW w:w="0" w:type="auto"/>
            <w:shd w:val="clear" w:color="auto" w:fill="C0C0C0"/>
          </w:tcPr>
          <w:p w:rsidR="00061A36" w:rsidRDefault="00061A36" w:rsidP="00661F41">
            <w:pPr>
              <w:pStyle w:val="Paragrafi"/>
              <w:ind w:firstLine="0"/>
            </w:pPr>
            <w:r>
              <w:t>1 930 128</w:t>
            </w:r>
          </w:p>
        </w:tc>
        <w:tc>
          <w:tcPr>
            <w:tcW w:w="0" w:type="auto"/>
          </w:tcPr>
          <w:p w:rsidR="00061A36" w:rsidRDefault="00061A36" w:rsidP="00661F41">
            <w:pPr>
              <w:spacing w:line="240" w:lineRule="auto"/>
            </w:pPr>
          </w:p>
        </w:tc>
      </w:tr>
    </w:tbl>
    <w:p w:rsidR="00061A36" w:rsidRDefault="00061A36" w:rsidP="00B80AC2"/>
    <w:p w:rsidR="00061A36" w:rsidRDefault="00061A36" w:rsidP="00B80AC2"/>
    <w:p w:rsidR="00061A36" w:rsidRDefault="00061A36" w:rsidP="00B80AC2"/>
    <w:p w:rsidR="00061A36" w:rsidRDefault="00061A36" w:rsidP="00B80AC2"/>
    <w:p w:rsidR="00503388" w:rsidRDefault="00503388" w:rsidP="00B80AC2"/>
    <w:p w:rsidR="00503388" w:rsidRDefault="00503388" w:rsidP="00B80AC2"/>
    <w:p w:rsidR="00061A36" w:rsidRDefault="00061A36" w:rsidP="00B80AC2">
      <w:pPr>
        <w:pStyle w:val="Paragrafi"/>
      </w:pPr>
      <w:r>
        <w:t>REPUBLIKA E SHQIPËRISË</w:t>
      </w:r>
    </w:p>
    <w:p w:rsidR="00061A36" w:rsidRDefault="00061A36" w:rsidP="00B80AC2">
      <w:pPr>
        <w:pStyle w:val="Paragrafi"/>
      </w:pPr>
      <w:r>
        <w:t xml:space="preserve">MINISTRIA </w:t>
      </w:r>
      <w:smartTag w:uri="urn:schemas-microsoft-com:office:smarttags" w:element="place">
        <w:r>
          <w:t>E PUNËVE</w:t>
        </w:r>
      </w:smartTag>
      <w:r>
        <w:t xml:space="preserve"> PUBLIKE</w:t>
      </w:r>
      <w:r w:rsidR="005B641E">
        <w:t>,</w:t>
      </w:r>
      <w:r>
        <w:t xml:space="preserve">  TRANS</w:t>
      </w:r>
      <w:smartTag w:uri="urn:schemas-microsoft-com:office:smarttags" w:element="stockticker">
        <w:r>
          <w:t>PORT</w:t>
        </w:r>
      </w:smartTag>
      <w:r>
        <w:t>IT DHE TELEKOMMUNIKACIONIT</w:t>
      </w:r>
    </w:p>
    <w:p w:rsidR="00061A36" w:rsidRDefault="00061A36" w:rsidP="00B80AC2">
      <w:pPr>
        <w:pStyle w:val="Paragrafi"/>
      </w:pPr>
      <w:r>
        <w:t>DREJTORIA E PËRGJITHSHME E RRUGËVE</w:t>
      </w:r>
    </w:p>
    <w:p w:rsidR="00061A36" w:rsidRDefault="00061A36" w:rsidP="00B80AC2">
      <w:pPr>
        <w:pStyle w:val="Paragrafi"/>
      </w:pPr>
      <w:r>
        <w:t>DREJTORIA JURIDIKE</w:t>
      </w:r>
    </w:p>
    <w:p w:rsidR="00061A36" w:rsidRDefault="00061A36" w:rsidP="00B80AC2">
      <w:pPr>
        <w:pStyle w:val="Paragrafi"/>
      </w:pPr>
      <w:r>
        <w:t>SEKTORI I SHPRONËSIMEVE</w:t>
      </w:r>
    </w:p>
    <w:p w:rsidR="00061A36" w:rsidRDefault="00061A36" w:rsidP="00B80AC2">
      <w:pPr>
        <w:pStyle w:val="Paragrafi"/>
      </w:pPr>
    </w:p>
    <w:p w:rsidR="00061A36" w:rsidRDefault="00061A36" w:rsidP="00B80AC2">
      <w:pPr>
        <w:pStyle w:val="Paragrafi"/>
      </w:pPr>
      <w:r>
        <w:t>LISTA EMËRORE E PRONARËVE QË SHPRONËSOHEN NGA NDËRTIMI I SEGMENTIT RRUGOR</w:t>
      </w:r>
    </w:p>
    <w:p w:rsidR="00061A36" w:rsidRDefault="00061A36" w:rsidP="00B80AC2">
      <w:pPr>
        <w:pStyle w:val="Paragrafi"/>
      </w:pPr>
      <w:r>
        <w:t>KARDHIQ-DELVINË,  KOMUNA  CEPO</w:t>
      </w:r>
      <w:r w:rsidR="005B641E">
        <w:t xml:space="preserve">,  </w:t>
      </w:r>
      <w:r>
        <w:t>FSHATI  KARDHIQ</w:t>
      </w:r>
    </w:p>
    <w:p w:rsidR="00061A36" w:rsidRDefault="00061A36" w:rsidP="00B80AC2">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62"/>
        <w:gridCol w:w="864"/>
        <w:gridCol w:w="986"/>
        <w:gridCol w:w="882"/>
        <w:gridCol w:w="937"/>
        <w:gridCol w:w="458"/>
        <w:gridCol w:w="779"/>
        <w:gridCol w:w="1004"/>
        <w:gridCol w:w="656"/>
        <w:gridCol w:w="779"/>
        <w:gridCol w:w="1096"/>
        <w:gridCol w:w="1923"/>
      </w:tblGrid>
      <w:tr w:rsidR="00061A36" w:rsidTr="00661F41">
        <w:trPr>
          <w:jc w:val="center"/>
        </w:trPr>
        <w:tc>
          <w:tcPr>
            <w:tcW w:w="0" w:type="auto"/>
            <w:vMerge w:val="restart"/>
          </w:tcPr>
          <w:p w:rsidR="00061A36" w:rsidRDefault="00061A36" w:rsidP="00661F41">
            <w:pPr>
              <w:pStyle w:val="Paragrafi"/>
              <w:ind w:firstLine="0"/>
            </w:pPr>
            <w:r>
              <w:t>Nr.</w:t>
            </w:r>
          </w:p>
        </w:tc>
        <w:tc>
          <w:tcPr>
            <w:tcW w:w="0" w:type="auto"/>
            <w:vMerge w:val="restart"/>
          </w:tcPr>
          <w:p w:rsidR="00061A36" w:rsidRDefault="00061A36" w:rsidP="00661F41">
            <w:pPr>
              <w:pStyle w:val="Paragrafi"/>
              <w:ind w:firstLine="0"/>
            </w:pPr>
            <w:r>
              <w:t>Emri</w:t>
            </w:r>
          </w:p>
        </w:tc>
        <w:tc>
          <w:tcPr>
            <w:tcW w:w="0" w:type="auto"/>
            <w:vMerge w:val="restart"/>
          </w:tcPr>
          <w:p w:rsidR="00061A36" w:rsidRDefault="00061A36" w:rsidP="00661F41">
            <w:pPr>
              <w:pStyle w:val="Paragrafi"/>
              <w:ind w:firstLine="0"/>
            </w:pPr>
            <w:r>
              <w:t>Atësia</w:t>
            </w:r>
          </w:p>
        </w:tc>
        <w:tc>
          <w:tcPr>
            <w:tcW w:w="0" w:type="auto"/>
            <w:vMerge w:val="restart"/>
          </w:tcPr>
          <w:p w:rsidR="00061A36" w:rsidRDefault="00061A36" w:rsidP="00661F41">
            <w:pPr>
              <w:pStyle w:val="Paragrafi"/>
              <w:ind w:firstLine="0"/>
            </w:pPr>
            <w:r>
              <w:t>Mbiemri</w:t>
            </w:r>
          </w:p>
        </w:tc>
        <w:tc>
          <w:tcPr>
            <w:tcW w:w="0" w:type="auto"/>
            <w:vMerge w:val="restart"/>
          </w:tcPr>
          <w:p w:rsidR="00061A36" w:rsidRDefault="00061A36" w:rsidP="00661F41">
            <w:pPr>
              <w:pStyle w:val="Paragrafi"/>
              <w:ind w:firstLine="0"/>
            </w:pPr>
            <w:r>
              <w:t>Zona</w:t>
            </w:r>
          </w:p>
          <w:p w:rsidR="00061A36" w:rsidRDefault="00061A36" w:rsidP="00661F41">
            <w:pPr>
              <w:pStyle w:val="Paragrafi"/>
              <w:ind w:firstLine="0"/>
            </w:pPr>
            <w:r>
              <w:t>Kadast.</w:t>
            </w:r>
          </w:p>
        </w:tc>
        <w:tc>
          <w:tcPr>
            <w:tcW w:w="0" w:type="auto"/>
            <w:vMerge w:val="restart"/>
          </w:tcPr>
          <w:p w:rsidR="00061A36" w:rsidRDefault="00061A36" w:rsidP="00661F41">
            <w:pPr>
              <w:pStyle w:val="Paragrafi"/>
              <w:ind w:firstLine="0"/>
            </w:pPr>
            <w:r>
              <w:t>Nr.</w:t>
            </w:r>
          </w:p>
          <w:p w:rsidR="00061A36" w:rsidRDefault="00061A36" w:rsidP="00661F41">
            <w:pPr>
              <w:pStyle w:val="Paragrafi"/>
              <w:ind w:firstLine="0"/>
            </w:pPr>
            <w:r>
              <w:t>pasurisë</w:t>
            </w:r>
          </w:p>
        </w:tc>
        <w:tc>
          <w:tcPr>
            <w:tcW w:w="0" w:type="auto"/>
            <w:gridSpan w:val="6"/>
          </w:tcPr>
          <w:p w:rsidR="00061A36" w:rsidRDefault="00061A36" w:rsidP="00661F41">
            <w:pPr>
              <w:pStyle w:val="Paragrafi"/>
              <w:ind w:firstLine="0"/>
            </w:pPr>
            <w:r>
              <w:t>Lloji i pasurisë</w:t>
            </w:r>
          </w:p>
        </w:tc>
        <w:tc>
          <w:tcPr>
            <w:tcW w:w="0" w:type="auto"/>
            <w:vMerge w:val="restart"/>
          </w:tcPr>
          <w:p w:rsidR="00061A36" w:rsidRDefault="00061A36" w:rsidP="00661F41">
            <w:pPr>
              <w:pStyle w:val="Paragrafi"/>
              <w:ind w:firstLine="0"/>
            </w:pPr>
            <w:r>
              <w:t>Shënime</w:t>
            </w:r>
          </w:p>
        </w:tc>
      </w:tr>
      <w:tr w:rsidR="00061A36" w:rsidTr="00661F41">
        <w:trPr>
          <w:jc w:val="center"/>
        </w:trPr>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gridSpan w:val="3"/>
          </w:tcPr>
          <w:p w:rsidR="00061A36" w:rsidRDefault="00061A36" w:rsidP="00661F41">
            <w:pPr>
              <w:pStyle w:val="Paragrafi"/>
              <w:ind w:firstLine="0"/>
              <w:jc w:val="center"/>
            </w:pPr>
            <w:r>
              <w:t>Truall</w:t>
            </w:r>
          </w:p>
        </w:tc>
        <w:tc>
          <w:tcPr>
            <w:tcW w:w="0" w:type="auto"/>
            <w:gridSpan w:val="3"/>
          </w:tcPr>
          <w:p w:rsidR="00061A36" w:rsidRDefault="00061A36" w:rsidP="00661F41">
            <w:pPr>
              <w:pStyle w:val="Paragrafi"/>
              <w:ind w:firstLine="0"/>
              <w:jc w:val="center"/>
            </w:pPr>
            <w:r>
              <w:t>Arë</w:t>
            </w:r>
          </w:p>
        </w:tc>
        <w:tc>
          <w:tcPr>
            <w:tcW w:w="0" w:type="auto"/>
            <w:vMerge/>
          </w:tcPr>
          <w:p w:rsidR="00061A36" w:rsidRDefault="00061A36" w:rsidP="00661F41">
            <w:pPr>
              <w:pStyle w:val="Paragrafi"/>
              <w:ind w:firstLine="0"/>
            </w:pPr>
          </w:p>
        </w:tc>
      </w:tr>
      <w:tr w:rsidR="00061A36" w:rsidTr="00661F41">
        <w:trPr>
          <w:jc w:val="center"/>
        </w:trPr>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vMerge/>
          </w:tcPr>
          <w:p w:rsidR="00061A36" w:rsidRDefault="00061A36" w:rsidP="00661F41">
            <w:pPr>
              <w:pStyle w:val="Paragrafi"/>
              <w:ind w:firstLine="0"/>
            </w:pPr>
          </w:p>
        </w:tc>
        <w:tc>
          <w:tcPr>
            <w:tcW w:w="0" w:type="auto"/>
          </w:tcPr>
          <w:p w:rsidR="00061A36" w:rsidRPr="007A0887" w:rsidRDefault="00061A36" w:rsidP="00661F41">
            <w:pPr>
              <w:pStyle w:val="Paragrafi"/>
              <w:ind w:firstLine="0"/>
              <w:jc w:val="center"/>
            </w:pPr>
            <w:r>
              <w:t>m</w:t>
            </w:r>
            <w:r w:rsidRPr="00661F41">
              <w:rPr>
                <w:vertAlign w:val="superscript"/>
              </w:rPr>
              <w:t>2</w:t>
            </w:r>
          </w:p>
        </w:tc>
        <w:tc>
          <w:tcPr>
            <w:tcW w:w="0" w:type="auto"/>
          </w:tcPr>
          <w:p w:rsidR="00061A36" w:rsidRDefault="00061A36" w:rsidP="00661F41">
            <w:pPr>
              <w:pStyle w:val="Paragrafi"/>
              <w:ind w:firstLine="0"/>
              <w:jc w:val="center"/>
            </w:pPr>
            <w:r>
              <w:t>çmimi</w:t>
            </w:r>
          </w:p>
        </w:tc>
        <w:tc>
          <w:tcPr>
            <w:tcW w:w="0" w:type="auto"/>
          </w:tcPr>
          <w:p w:rsidR="00061A36" w:rsidRDefault="00061A36" w:rsidP="00661F41">
            <w:pPr>
              <w:pStyle w:val="Paragrafi"/>
              <w:ind w:firstLine="0"/>
              <w:jc w:val="center"/>
            </w:pPr>
            <w:r>
              <w:t>Vl.(lekë)</w:t>
            </w:r>
          </w:p>
        </w:tc>
        <w:tc>
          <w:tcPr>
            <w:tcW w:w="0" w:type="auto"/>
          </w:tcPr>
          <w:p w:rsidR="00061A36" w:rsidRDefault="00061A36" w:rsidP="00661F41">
            <w:pPr>
              <w:pStyle w:val="Paragrafi"/>
              <w:ind w:firstLine="0"/>
              <w:jc w:val="center"/>
            </w:pPr>
            <w:r>
              <w:t>m</w:t>
            </w:r>
            <w:r w:rsidRPr="00661F41">
              <w:rPr>
                <w:vertAlign w:val="superscript"/>
              </w:rPr>
              <w:t>2</w:t>
            </w:r>
          </w:p>
        </w:tc>
        <w:tc>
          <w:tcPr>
            <w:tcW w:w="0" w:type="auto"/>
          </w:tcPr>
          <w:p w:rsidR="00061A36" w:rsidRDefault="00061A36" w:rsidP="00661F41">
            <w:pPr>
              <w:pStyle w:val="Paragrafi"/>
              <w:ind w:firstLine="0"/>
              <w:jc w:val="center"/>
            </w:pPr>
            <w:r>
              <w:t>çmimi</w:t>
            </w:r>
          </w:p>
        </w:tc>
        <w:tc>
          <w:tcPr>
            <w:tcW w:w="0" w:type="auto"/>
          </w:tcPr>
          <w:p w:rsidR="00061A36" w:rsidRDefault="00061A36" w:rsidP="00661F41">
            <w:pPr>
              <w:pStyle w:val="Paragrafi"/>
              <w:ind w:firstLine="0"/>
              <w:jc w:val="center"/>
            </w:pPr>
            <w:r>
              <w:t>Vl.(lekë)</w:t>
            </w:r>
          </w:p>
        </w:tc>
        <w:tc>
          <w:tcPr>
            <w:tcW w:w="0" w:type="auto"/>
            <w:vMerge/>
          </w:tcPr>
          <w:p w:rsidR="00061A36" w:rsidRDefault="00061A36" w:rsidP="00661F41">
            <w:pPr>
              <w:pStyle w:val="Paragrafi"/>
              <w:ind w:firstLine="0"/>
            </w:pPr>
          </w:p>
        </w:tc>
      </w:tr>
      <w:tr w:rsidR="00061A36" w:rsidTr="00661F41">
        <w:trPr>
          <w:jc w:val="center"/>
        </w:trPr>
        <w:tc>
          <w:tcPr>
            <w:tcW w:w="0" w:type="auto"/>
          </w:tcPr>
          <w:p w:rsidR="00061A36" w:rsidRDefault="00061A36" w:rsidP="00661F41">
            <w:pPr>
              <w:pStyle w:val="Paragrafi"/>
              <w:ind w:firstLine="0"/>
            </w:pPr>
            <w:r>
              <w:t>1.</w:t>
            </w:r>
          </w:p>
        </w:tc>
        <w:tc>
          <w:tcPr>
            <w:tcW w:w="0" w:type="auto"/>
          </w:tcPr>
          <w:p w:rsidR="00061A36" w:rsidRDefault="00061A36" w:rsidP="00661F41">
            <w:pPr>
              <w:pStyle w:val="Paragrafi"/>
              <w:ind w:firstLine="0"/>
            </w:pPr>
            <w:r>
              <w:t>Dervish</w:t>
            </w:r>
          </w:p>
        </w:tc>
        <w:tc>
          <w:tcPr>
            <w:tcW w:w="0" w:type="auto"/>
          </w:tcPr>
          <w:p w:rsidR="00061A36" w:rsidRDefault="00061A36" w:rsidP="00661F41">
            <w:pPr>
              <w:pStyle w:val="Paragrafi"/>
              <w:ind w:firstLine="0"/>
            </w:pPr>
            <w:r>
              <w:t>Fuat</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310/1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1919</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427 937</w:t>
            </w:r>
          </w:p>
        </w:tc>
        <w:tc>
          <w:tcPr>
            <w:tcW w:w="0" w:type="auto"/>
          </w:tcPr>
          <w:p w:rsidR="00061A36" w:rsidRDefault="00061A36" w:rsidP="00661F41">
            <w:pPr>
              <w:spacing w:line="240" w:lineRule="auto"/>
            </w:pPr>
            <w:r>
              <w:t>Konf nga ZVRP</w:t>
            </w:r>
            <w:r w:rsidRPr="009B18A3">
              <w:t>P</w:t>
            </w:r>
          </w:p>
        </w:tc>
      </w:tr>
      <w:tr w:rsidR="00061A36" w:rsidTr="00661F41">
        <w:trPr>
          <w:jc w:val="center"/>
        </w:trPr>
        <w:tc>
          <w:tcPr>
            <w:tcW w:w="0" w:type="auto"/>
          </w:tcPr>
          <w:p w:rsidR="00061A36" w:rsidRDefault="00061A36" w:rsidP="00661F41">
            <w:pPr>
              <w:pStyle w:val="Paragrafi"/>
              <w:ind w:firstLine="0"/>
            </w:pPr>
            <w:r>
              <w:t>2.</w:t>
            </w:r>
          </w:p>
        </w:tc>
        <w:tc>
          <w:tcPr>
            <w:tcW w:w="0" w:type="auto"/>
          </w:tcPr>
          <w:p w:rsidR="00061A36" w:rsidRDefault="00061A36" w:rsidP="00661F41">
            <w:pPr>
              <w:pStyle w:val="Paragrafi"/>
              <w:ind w:firstLine="0"/>
            </w:pPr>
            <w:r>
              <w:t>Qerim</w:t>
            </w:r>
          </w:p>
        </w:tc>
        <w:tc>
          <w:tcPr>
            <w:tcW w:w="0" w:type="auto"/>
          </w:tcPr>
          <w:p w:rsidR="00061A36" w:rsidRDefault="00061A36" w:rsidP="00661F41">
            <w:pPr>
              <w:pStyle w:val="Paragrafi"/>
              <w:ind w:firstLine="0"/>
            </w:pPr>
            <w:r>
              <w:t>Metkë</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310/9</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1016</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226 568</w:t>
            </w:r>
          </w:p>
        </w:tc>
        <w:tc>
          <w:tcPr>
            <w:tcW w:w="0" w:type="auto"/>
          </w:tcPr>
          <w:p w:rsidR="00061A36" w:rsidRDefault="00061A36" w:rsidP="00661F41">
            <w:pPr>
              <w:spacing w:line="240" w:lineRule="auto"/>
            </w:pPr>
            <w:r>
              <w:t>Konf nga ZVRP</w:t>
            </w:r>
            <w:r w:rsidRPr="009B18A3">
              <w:t>P</w:t>
            </w:r>
          </w:p>
        </w:tc>
      </w:tr>
      <w:tr w:rsidR="00061A36" w:rsidTr="00661F41">
        <w:trPr>
          <w:jc w:val="center"/>
        </w:trPr>
        <w:tc>
          <w:tcPr>
            <w:tcW w:w="0" w:type="auto"/>
          </w:tcPr>
          <w:p w:rsidR="00061A36" w:rsidRDefault="00061A36" w:rsidP="00661F41">
            <w:pPr>
              <w:pStyle w:val="Paragrafi"/>
              <w:ind w:firstLine="0"/>
            </w:pPr>
            <w:r>
              <w:t>3.</w:t>
            </w:r>
          </w:p>
        </w:tc>
        <w:tc>
          <w:tcPr>
            <w:tcW w:w="0" w:type="auto"/>
          </w:tcPr>
          <w:p w:rsidR="00061A36" w:rsidRDefault="00061A36" w:rsidP="00661F41">
            <w:pPr>
              <w:pStyle w:val="Paragrafi"/>
              <w:ind w:firstLine="0"/>
            </w:pPr>
            <w:r>
              <w:t>Adriatik</w:t>
            </w:r>
          </w:p>
        </w:tc>
        <w:tc>
          <w:tcPr>
            <w:tcW w:w="0" w:type="auto"/>
          </w:tcPr>
          <w:p w:rsidR="00061A36" w:rsidRDefault="00061A36" w:rsidP="00661F41">
            <w:pPr>
              <w:pStyle w:val="Paragrafi"/>
              <w:ind w:firstLine="0"/>
            </w:pPr>
            <w:r>
              <w:t>Arshi</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310/8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596</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132 908</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4.</w:t>
            </w:r>
          </w:p>
        </w:tc>
        <w:tc>
          <w:tcPr>
            <w:tcW w:w="0" w:type="auto"/>
          </w:tcPr>
          <w:p w:rsidR="00061A36" w:rsidRDefault="00061A36" w:rsidP="00661F41">
            <w:pPr>
              <w:pStyle w:val="Paragrafi"/>
              <w:ind w:firstLine="0"/>
            </w:pPr>
            <w:r>
              <w:t>Arshi</w:t>
            </w:r>
          </w:p>
        </w:tc>
        <w:tc>
          <w:tcPr>
            <w:tcW w:w="0" w:type="auto"/>
          </w:tcPr>
          <w:p w:rsidR="00061A36" w:rsidRDefault="00061A36" w:rsidP="00661F41">
            <w:pPr>
              <w:pStyle w:val="Paragrafi"/>
              <w:ind w:firstLine="0"/>
            </w:pPr>
            <w:r>
              <w:t>Qazim</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310/7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530</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118 190</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5.</w:t>
            </w:r>
          </w:p>
        </w:tc>
        <w:tc>
          <w:tcPr>
            <w:tcW w:w="0" w:type="auto"/>
          </w:tcPr>
          <w:p w:rsidR="00061A36" w:rsidRDefault="00061A36" w:rsidP="00661F41">
            <w:pPr>
              <w:pStyle w:val="Paragrafi"/>
              <w:ind w:firstLine="0"/>
            </w:pPr>
            <w:r>
              <w:t>Ligor</w:t>
            </w:r>
          </w:p>
        </w:tc>
        <w:tc>
          <w:tcPr>
            <w:tcW w:w="0" w:type="auto"/>
          </w:tcPr>
          <w:p w:rsidR="00061A36" w:rsidRDefault="00061A36" w:rsidP="00661F41">
            <w:pPr>
              <w:pStyle w:val="Paragrafi"/>
              <w:ind w:firstLine="0"/>
            </w:pPr>
            <w:r>
              <w:t>Hetem</w:t>
            </w:r>
          </w:p>
        </w:tc>
        <w:tc>
          <w:tcPr>
            <w:tcW w:w="0" w:type="auto"/>
          </w:tcPr>
          <w:p w:rsidR="00061A36" w:rsidRDefault="00061A36" w:rsidP="00661F41">
            <w:pPr>
              <w:pStyle w:val="Paragrafi"/>
              <w:ind w:firstLine="0"/>
            </w:pPr>
            <w:r>
              <w:t>Muho</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310/6</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526</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117 298</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6.</w:t>
            </w:r>
          </w:p>
        </w:tc>
        <w:tc>
          <w:tcPr>
            <w:tcW w:w="0" w:type="auto"/>
          </w:tcPr>
          <w:p w:rsidR="00061A36" w:rsidRDefault="00061A36" w:rsidP="00661F41">
            <w:pPr>
              <w:pStyle w:val="Paragrafi"/>
              <w:ind w:firstLine="0"/>
            </w:pPr>
            <w:r>
              <w:t>Arshi</w:t>
            </w:r>
          </w:p>
        </w:tc>
        <w:tc>
          <w:tcPr>
            <w:tcW w:w="0" w:type="auto"/>
          </w:tcPr>
          <w:p w:rsidR="00061A36" w:rsidRDefault="00061A36" w:rsidP="00661F41">
            <w:pPr>
              <w:pStyle w:val="Paragrafi"/>
              <w:ind w:firstLine="0"/>
            </w:pPr>
            <w:r>
              <w:t>Qazim</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311/2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246</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54 858</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7.</w:t>
            </w:r>
          </w:p>
        </w:tc>
        <w:tc>
          <w:tcPr>
            <w:tcW w:w="0" w:type="auto"/>
          </w:tcPr>
          <w:p w:rsidR="00061A36" w:rsidRDefault="00061A36" w:rsidP="00661F41">
            <w:pPr>
              <w:pStyle w:val="Paragrafi"/>
              <w:ind w:firstLine="0"/>
            </w:pPr>
            <w:r>
              <w:t>Adriatik</w:t>
            </w:r>
          </w:p>
        </w:tc>
        <w:tc>
          <w:tcPr>
            <w:tcW w:w="0" w:type="auto"/>
          </w:tcPr>
          <w:p w:rsidR="00061A36" w:rsidRDefault="00061A36" w:rsidP="00661F41">
            <w:pPr>
              <w:pStyle w:val="Paragrafi"/>
              <w:ind w:firstLine="0"/>
            </w:pPr>
            <w:r>
              <w:t>Arshi</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311/3</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283</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63 109</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8.</w:t>
            </w:r>
          </w:p>
        </w:tc>
        <w:tc>
          <w:tcPr>
            <w:tcW w:w="0" w:type="auto"/>
          </w:tcPr>
          <w:p w:rsidR="00061A36" w:rsidRDefault="00061A36" w:rsidP="00661F41">
            <w:pPr>
              <w:pStyle w:val="Paragrafi"/>
              <w:ind w:firstLine="0"/>
            </w:pPr>
            <w:r>
              <w:t>Zeqo</w:t>
            </w:r>
          </w:p>
        </w:tc>
        <w:tc>
          <w:tcPr>
            <w:tcW w:w="0" w:type="auto"/>
          </w:tcPr>
          <w:p w:rsidR="00061A36" w:rsidRDefault="00061A36" w:rsidP="00661F41">
            <w:pPr>
              <w:pStyle w:val="Paragrafi"/>
              <w:ind w:firstLine="0"/>
            </w:pPr>
            <w:r>
              <w:t>Hysni</w:t>
            </w:r>
          </w:p>
        </w:tc>
        <w:tc>
          <w:tcPr>
            <w:tcW w:w="0" w:type="auto"/>
          </w:tcPr>
          <w:p w:rsidR="00061A36" w:rsidRDefault="00061A36" w:rsidP="00661F41">
            <w:pPr>
              <w:pStyle w:val="Paragrafi"/>
              <w:ind w:firstLine="0"/>
            </w:pPr>
            <w:r>
              <w:t>Shahini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311/4</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521</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116 183</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9.</w:t>
            </w:r>
          </w:p>
        </w:tc>
        <w:tc>
          <w:tcPr>
            <w:tcW w:w="0" w:type="auto"/>
          </w:tcPr>
          <w:p w:rsidR="00061A36" w:rsidRDefault="00061A36" w:rsidP="00661F41">
            <w:pPr>
              <w:pStyle w:val="Paragrafi"/>
              <w:ind w:firstLine="0"/>
            </w:pPr>
            <w:r>
              <w:t>Gligor</w:t>
            </w:r>
          </w:p>
        </w:tc>
        <w:tc>
          <w:tcPr>
            <w:tcW w:w="0" w:type="auto"/>
          </w:tcPr>
          <w:p w:rsidR="00061A36" w:rsidRDefault="00061A36" w:rsidP="00661F41">
            <w:pPr>
              <w:pStyle w:val="Paragrafi"/>
              <w:ind w:firstLine="0"/>
            </w:pPr>
            <w:r>
              <w:t>Etem</w:t>
            </w:r>
          </w:p>
        </w:tc>
        <w:tc>
          <w:tcPr>
            <w:tcW w:w="0" w:type="auto"/>
          </w:tcPr>
          <w:p w:rsidR="00061A36" w:rsidRDefault="00061A36" w:rsidP="00661F41">
            <w:pPr>
              <w:pStyle w:val="Paragrafi"/>
              <w:ind w:firstLine="0"/>
            </w:pPr>
            <w:r>
              <w:t>Muho</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311/5</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549</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122 427</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10.</w:t>
            </w:r>
          </w:p>
        </w:tc>
        <w:tc>
          <w:tcPr>
            <w:tcW w:w="0" w:type="auto"/>
          </w:tcPr>
          <w:p w:rsidR="00061A36" w:rsidRDefault="00061A36" w:rsidP="00661F41">
            <w:pPr>
              <w:pStyle w:val="Paragrafi"/>
              <w:ind w:firstLine="0"/>
            </w:pPr>
            <w:r>
              <w:t>Levend</w:t>
            </w:r>
          </w:p>
        </w:tc>
        <w:tc>
          <w:tcPr>
            <w:tcW w:w="0" w:type="auto"/>
          </w:tcPr>
          <w:p w:rsidR="00061A36" w:rsidRDefault="00061A36" w:rsidP="00661F41">
            <w:pPr>
              <w:pStyle w:val="Paragrafi"/>
              <w:ind w:firstLine="0"/>
            </w:pPr>
            <w:r>
              <w:t>Xhafo</w:t>
            </w:r>
          </w:p>
        </w:tc>
        <w:tc>
          <w:tcPr>
            <w:tcW w:w="0" w:type="auto"/>
          </w:tcPr>
          <w:p w:rsidR="00061A36" w:rsidRDefault="00061A36" w:rsidP="00661F41">
            <w:pPr>
              <w:pStyle w:val="Paragrafi"/>
              <w:ind w:firstLine="0"/>
            </w:pPr>
            <w:r>
              <w:t>Kroi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322/1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678</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151 194</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11.</w:t>
            </w:r>
          </w:p>
        </w:tc>
        <w:tc>
          <w:tcPr>
            <w:tcW w:w="0" w:type="auto"/>
          </w:tcPr>
          <w:p w:rsidR="00061A36" w:rsidRDefault="00061A36" w:rsidP="00661F41">
            <w:pPr>
              <w:pStyle w:val="Paragrafi"/>
              <w:ind w:firstLine="0"/>
            </w:pPr>
            <w:r>
              <w:t>Zylfo</w:t>
            </w:r>
          </w:p>
        </w:tc>
        <w:tc>
          <w:tcPr>
            <w:tcW w:w="0" w:type="auto"/>
          </w:tcPr>
          <w:p w:rsidR="00061A36" w:rsidRDefault="00061A36" w:rsidP="00661F41">
            <w:pPr>
              <w:pStyle w:val="Paragrafi"/>
              <w:ind w:firstLine="0"/>
            </w:pPr>
            <w:r>
              <w:t>Beqir</w:t>
            </w:r>
          </w:p>
        </w:tc>
        <w:tc>
          <w:tcPr>
            <w:tcW w:w="0" w:type="auto"/>
          </w:tcPr>
          <w:p w:rsidR="00061A36" w:rsidRDefault="00061A36" w:rsidP="00661F41">
            <w:pPr>
              <w:pStyle w:val="Paragrafi"/>
              <w:ind w:firstLine="0"/>
            </w:pPr>
            <w:r>
              <w:t>Kroi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322/2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417</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92 991</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12.</w:t>
            </w:r>
          </w:p>
        </w:tc>
        <w:tc>
          <w:tcPr>
            <w:tcW w:w="0" w:type="auto"/>
          </w:tcPr>
          <w:p w:rsidR="00061A36" w:rsidRDefault="00061A36" w:rsidP="00661F41">
            <w:pPr>
              <w:pStyle w:val="Paragrafi"/>
              <w:ind w:firstLine="0"/>
            </w:pPr>
            <w:r>
              <w:t>Daut</w:t>
            </w:r>
          </w:p>
        </w:tc>
        <w:tc>
          <w:tcPr>
            <w:tcW w:w="0" w:type="auto"/>
          </w:tcPr>
          <w:p w:rsidR="00061A36" w:rsidRDefault="00061A36" w:rsidP="00661F41">
            <w:pPr>
              <w:pStyle w:val="Paragrafi"/>
              <w:ind w:firstLine="0"/>
            </w:pPr>
            <w:r>
              <w:t>Muco</w:t>
            </w:r>
          </w:p>
        </w:tc>
        <w:tc>
          <w:tcPr>
            <w:tcW w:w="0" w:type="auto"/>
          </w:tcPr>
          <w:p w:rsidR="00061A36" w:rsidRDefault="00061A36" w:rsidP="00661F41">
            <w:pPr>
              <w:pStyle w:val="Paragrafi"/>
              <w:ind w:firstLine="0"/>
            </w:pPr>
            <w:r>
              <w:t>Kasi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326/13</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1188</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264 924</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13.</w:t>
            </w:r>
          </w:p>
        </w:tc>
        <w:tc>
          <w:tcPr>
            <w:tcW w:w="0" w:type="auto"/>
          </w:tcPr>
          <w:p w:rsidR="00061A36" w:rsidRDefault="00061A36" w:rsidP="00661F41">
            <w:pPr>
              <w:pStyle w:val="Paragrafi"/>
              <w:ind w:firstLine="0"/>
            </w:pPr>
            <w:r>
              <w:t>Kadri</w:t>
            </w:r>
          </w:p>
        </w:tc>
        <w:tc>
          <w:tcPr>
            <w:tcW w:w="0" w:type="auto"/>
          </w:tcPr>
          <w:p w:rsidR="00061A36" w:rsidRDefault="00061A36" w:rsidP="00661F41">
            <w:pPr>
              <w:pStyle w:val="Paragrafi"/>
              <w:ind w:firstLine="0"/>
            </w:pPr>
            <w:r>
              <w:t>Daut</w:t>
            </w:r>
          </w:p>
        </w:tc>
        <w:tc>
          <w:tcPr>
            <w:tcW w:w="0" w:type="auto"/>
          </w:tcPr>
          <w:p w:rsidR="00061A36" w:rsidRDefault="00061A36" w:rsidP="00661F41">
            <w:pPr>
              <w:pStyle w:val="Paragrafi"/>
              <w:ind w:firstLine="0"/>
            </w:pPr>
            <w:r>
              <w:t>Kasi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326/12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2604</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580 692</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14.</w:t>
            </w:r>
          </w:p>
        </w:tc>
        <w:tc>
          <w:tcPr>
            <w:tcW w:w="0" w:type="auto"/>
          </w:tcPr>
          <w:p w:rsidR="00061A36" w:rsidRDefault="00061A36" w:rsidP="00661F41">
            <w:pPr>
              <w:pStyle w:val="Paragrafi"/>
              <w:ind w:firstLine="0"/>
            </w:pPr>
            <w:r>
              <w:t>Hakan</w:t>
            </w:r>
          </w:p>
        </w:tc>
        <w:tc>
          <w:tcPr>
            <w:tcW w:w="0" w:type="auto"/>
          </w:tcPr>
          <w:p w:rsidR="00061A36" w:rsidRDefault="00061A36" w:rsidP="00661F41">
            <w:pPr>
              <w:pStyle w:val="Paragrafi"/>
              <w:ind w:firstLine="0"/>
            </w:pPr>
            <w:r>
              <w:t>Shaban</w:t>
            </w:r>
          </w:p>
        </w:tc>
        <w:tc>
          <w:tcPr>
            <w:tcW w:w="0" w:type="auto"/>
          </w:tcPr>
          <w:p w:rsidR="00061A36" w:rsidRDefault="00061A36" w:rsidP="00661F41">
            <w:pPr>
              <w:pStyle w:val="Paragrafi"/>
              <w:ind w:firstLine="0"/>
            </w:pPr>
            <w:r>
              <w:t>Kida</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325/17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452</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100 796</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15.</w:t>
            </w:r>
          </w:p>
        </w:tc>
        <w:tc>
          <w:tcPr>
            <w:tcW w:w="0" w:type="auto"/>
          </w:tcPr>
          <w:p w:rsidR="00061A36" w:rsidRDefault="00061A36" w:rsidP="00661F41">
            <w:pPr>
              <w:pStyle w:val="Paragrafi"/>
              <w:ind w:firstLine="0"/>
            </w:pPr>
            <w:r>
              <w:t>Duro</w:t>
            </w:r>
          </w:p>
        </w:tc>
        <w:tc>
          <w:tcPr>
            <w:tcW w:w="0" w:type="auto"/>
          </w:tcPr>
          <w:p w:rsidR="00061A36" w:rsidRDefault="00061A36" w:rsidP="00661F41">
            <w:pPr>
              <w:pStyle w:val="Paragrafi"/>
              <w:ind w:firstLine="0"/>
            </w:pPr>
            <w:r>
              <w:t>Ali</w:t>
            </w:r>
          </w:p>
        </w:tc>
        <w:tc>
          <w:tcPr>
            <w:tcW w:w="0" w:type="auto"/>
          </w:tcPr>
          <w:p w:rsidR="00061A36" w:rsidRDefault="00061A36" w:rsidP="00661F41">
            <w:pPr>
              <w:pStyle w:val="Paragrafi"/>
              <w:ind w:firstLine="0"/>
            </w:pPr>
            <w:r>
              <w:t>Hina</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325/18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825</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183 975</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16.</w:t>
            </w:r>
          </w:p>
        </w:tc>
        <w:tc>
          <w:tcPr>
            <w:tcW w:w="0" w:type="auto"/>
          </w:tcPr>
          <w:p w:rsidR="00061A36" w:rsidRDefault="00061A36" w:rsidP="00661F41">
            <w:pPr>
              <w:pStyle w:val="Paragrafi"/>
              <w:ind w:firstLine="0"/>
            </w:pPr>
            <w:r>
              <w:t>Nuredin</w:t>
            </w:r>
          </w:p>
        </w:tc>
        <w:tc>
          <w:tcPr>
            <w:tcW w:w="0" w:type="auto"/>
          </w:tcPr>
          <w:p w:rsidR="00061A36" w:rsidRDefault="00061A36" w:rsidP="00661F41">
            <w:pPr>
              <w:pStyle w:val="Paragrafi"/>
              <w:ind w:firstLine="0"/>
            </w:pPr>
            <w:r>
              <w:t>Hajro</w:t>
            </w:r>
          </w:p>
        </w:tc>
        <w:tc>
          <w:tcPr>
            <w:tcW w:w="0" w:type="auto"/>
          </w:tcPr>
          <w:p w:rsidR="00061A36" w:rsidRDefault="00061A36" w:rsidP="00661F41">
            <w:pPr>
              <w:pStyle w:val="Paragrafi"/>
              <w:ind w:firstLine="0"/>
            </w:pPr>
            <w:r>
              <w:t>Mersini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325/19</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985</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219 655</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17.</w:t>
            </w:r>
          </w:p>
        </w:tc>
        <w:tc>
          <w:tcPr>
            <w:tcW w:w="0" w:type="auto"/>
          </w:tcPr>
          <w:p w:rsidR="00061A36" w:rsidRDefault="00061A36" w:rsidP="00661F41">
            <w:pPr>
              <w:pStyle w:val="Paragrafi"/>
              <w:ind w:firstLine="0"/>
            </w:pPr>
            <w:r>
              <w:t>Ahmet</w:t>
            </w:r>
          </w:p>
        </w:tc>
        <w:tc>
          <w:tcPr>
            <w:tcW w:w="0" w:type="auto"/>
          </w:tcPr>
          <w:p w:rsidR="00061A36" w:rsidRDefault="00061A36" w:rsidP="00661F41">
            <w:pPr>
              <w:pStyle w:val="Paragrafi"/>
              <w:ind w:firstLine="0"/>
            </w:pPr>
            <w:r>
              <w:t>Hakan</w:t>
            </w:r>
          </w:p>
        </w:tc>
        <w:tc>
          <w:tcPr>
            <w:tcW w:w="0" w:type="auto"/>
          </w:tcPr>
          <w:p w:rsidR="00061A36" w:rsidRDefault="00061A36" w:rsidP="00661F41">
            <w:pPr>
              <w:pStyle w:val="Paragrafi"/>
              <w:ind w:firstLine="0"/>
            </w:pPr>
            <w:r>
              <w:t>Kida</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325/20</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302</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67 346</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18.</w:t>
            </w:r>
          </w:p>
        </w:tc>
        <w:tc>
          <w:tcPr>
            <w:tcW w:w="0" w:type="auto"/>
          </w:tcPr>
          <w:p w:rsidR="00061A36" w:rsidRDefault="00061A36" w:rsidP="00661F41">
            <w:pPr>
              <w:pStyle w:val="Paragrafi"/>
              <w:ind w:firstLine="0"/>
            </w:pPr>
            <w:r>
              <w:t>Sedat</w:t>
            </w:r>
          </w:p>
        </w:tc>
        <w:tc>
          <w:tcPr>
            <w:tcW w:w="0" w:type="auto"/>
          </w:tcPr>
          <w:p w:rsidR="00061A36" w:rsidRDefault="00061A36" w:rsidP="00661F41">
            <w:pPr>
              <w:pStyle w:val="Paragrafi"/>
              <w:ind w:firstLine="0"/>
            </w:pPr>
            <w:r>
              <w:t>Zilfo</w:t>
            </w:r>
          </w:p>
        </w:tc>
        <w:tc>
          <w:tcPr>
            <w:tcW w:w="0" w:type="auto"/>
          </w:tcPr>
          <w:p w:rsidR="00061A36" w:rsidRDefault="00061A36" w:rsidP="00661F41">
            <w:pPr>
              <w:pStyle w:val="Paragrafi"/>
              <w:ind w:firstLine="0"/>
            </w:pPr>
            <w:r>
              <w:t>Kroi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328/5</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827</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184 421</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19.</w:t>
            </w:r>
          </w:p>
        </w:tc>
        <w:tc>
          <w:tcPr>
            <w:tcW w:w="0" w:type="auto"/>
          </w:tcPr>
          <w:p w:rsidR="00061A36" w:rsidRDefault="00061A36" w:rsidP="00661F41">
            <w:pPr>
              <w:pStyle w:val="Paragrafi"/>
              <w:ind w:firstLine="0"/>
            </w:pPr>
            <w:r>
              <w:t>Qerim</w:t>
            </w:r>
          </w:p>
        </w:tc>
        <w:tc>
          <w:tcPr>
            <w:tcW w:w="0" w:type="auto"/>
          </w:tcPr>
          <w:p w:rsidR="00061A36" w:rsidRDefault="00061A36" w:rsidP="00661F41">
            <w:pPr>
              <w:pStyle w:val="Paragrafi"/>
              <w:ind w:firstLine="0"/>
            </w:pPr>
            <w:r>
              <w:t>Metkë</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328/7</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761</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169 703</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20.</w:t>
            </w:r>
          </w:p>
        </w:tc>
        <w:tc>
          <w:tcPr>
            <w:tcW w:w="0" w:type="auto"/>
          </w:tcPr>
          <w:p w:rsidR="00061A36" w:rsidRDefault="00061A36" w:rsidP="00661F41">
            <w:pPr>
              <w:pStyle w:val="Paragrafi"/>
              <w:ind w:firstLine="0"/>
            </w:pPr>
            <w:r>
              <w:t>Ahmet</w:t>
            </w:r>
          </w:p>
        </w:tc>
        <w:tc>
          <w:tcPr>
            <w:tcW w:w="0" w:type="auto"/>
          </w:tcPr>
          <w:p w:rsidR="00061A36" w:rsidRDefault="00061A36" w:rsidP="00661F41">
            <w:pPr>
              <w:pStyle w:val="Paragrafi"/>
              <w:ind w:firstLine="0"/>
            </w:pPr>
            <w:r>
              <w:t>Qerim</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328/8</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307</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68 461</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21.</w:t>
            </w:r>
          </w:p>
        </w:tc>
        <w:tc>
          <w:tcPr>
            <w:tcW w:w="0" w:type="auto"/>
          </w:tcPr>
          <w:p w:rsidR="00061A36" w:rsidRDefault="00061A36" w:rsidP="00661F41">
            <w:pPr>
              <w:pStyle w:val="Paragrafi"/>
              <w:ind w:firstLine="0"/>
            </w:pPr>
            <w:r>
              <w:t>Xhemal</w:t>
            </w:r>
          </w:p>
        </w:tc>
        <w:tc>
          <w:tcPr>
            <w:tcW w:w="0" w:type="auto"/>
          </w:tcPr>
          <w:p w:rsidR="00061A36" w:rsidRDefault="00061A36" w:rsidP="00661F41">
            <w:pPr>
              <w:pStyle w:val="Paragrafi"/>
              <w:ind w:firstLine="0"/>
            </w:pPr>
            <w:r>
              <w:t>Shaban</w:t>
            </w:r>
          </w:p>
        </w:tc>
        <w:tc>
          <w:tcPr>
            <w:tcW w:w="0" w:type="auto"/>
          </w:tcPr>
          <w:p w:rsidR="00061A36" w:rsidRDefault="00061A36" w:rsidP="00661F41">
            <w:pPr>
              <w:pStyle w:val="Paragrafi"/>
              <w:ind w:firstLine="0"/>
            </w:pPr>
            <w:r>
              <w:t>Serjani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328/9</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628</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140 044</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22.</w:t>
            </w:r>
          </w:p>
        </w:tc>
        <w:tc>
          <w:tcPr>
            <w:tcW w:w="0" w:type="auto"/>
          </w:tcPr>
          <w:p w:rsidR="00061A36" w:rsidRDefault="00061A36" w:rsidP="00661F41">
            <w:pPr>
              <w:pStyle w:val="Paragrafi"/>
              <w:ind w:firstLine="0"/>
            </w:pPr>
            <w:r>
              <w:t>Shaban</w:t>
            </w:r>
          </w:p>
        </w:tc>
        <w:tc>
          <w:tcPr>
            <w:tcW w:w="0" w:type="auto"/>
          </w:tcPr>
          <w:p w:rsidR="00061A36" w:rsidRDefault="00061A36" w:rsidP="00661F41">
            <w:pPr>
              <w:pStyle w:val="Paragrafi"/>
              <w:ind w:firstLine="0"/>
            </w:pPr>
            <w:r>
              <w:t>Besim</w:t>
            </w:r>
          </w:p>
        </w:tc>
        <w:tc>
          <w:tcPr>
            <w:tcW w:w="0" w:type="auto"/>
          </w:tcPr>
          <w:p w:rsidR="00061A36" w:rsidRDefault="00061A36" w:rsidP="00661F41">
            <w:pPr>
              <w:pStyle w:val="Paragrafi"/>
              <w:ind w:firstLine="0"/>
            </w:pPr>
            <w:r>
              <w:t>Serjani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328/10</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179</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39 917</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23.</w:t>
            </w:r>
          </w:p>
        </w:tc>
        <w:tc>
          <w:tcPr>
            <w:tcW w:w="0" w:type="auto"/>
          </w:tcPr>
          <w:p w:rsidR="00061A36" w:rsidRDefault="00061A36" w:rsidP="00661F41">
            <w:pPr>
              <w:pStyle w:val="Paragrafi"/>
              <w:ind w:firstLine="0"/>
            </w:pPr>
            <w:r>
              <w:t>Rakip</w:t>
            </w:r>
          </w:p>
        </w:tc>
        <w:tc>
          <w:tcPr>
            <w:tcW w:w="0" w:type="auto"/>
          </w:tcPr>
          <w:p w:rsidR="00061A36" w:rsidRDefault="00061A36" w:rsidP="00661F41">
            <w:pPr>
              <w:pStyle w:val="Paragrafi"/>
              <w:ind w:firstLine="0"/>
            </w:pPr>
            <w:r>
              <w:t>Xhavit</w:t>
            </w:r>
          </w:p>
        </w:tc>
        <w:tc>
          <w:tcPr>
            <w:tcW w:w="0" w:type="auto"/>
          </w:tcPr>
          <w:p w:rsidR="00061A36" w:rsidRDefault="00061A36" w:rsidP="00661F41">
            <w:pPr>
              <w:pStyle w:val="Paragrafi"/>
              <w:ind w:firstLine="0"/>
            </w:pPr>
            <w:r>
              <w:t>Burrnaci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328/11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418</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93 214</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24.</w:t>
            </w:r>
          </w:p>
        </w:tc>
        <w:tc>
          <w:tcPr>
            <w:tcW w:w="0" w:type="auto"/>
          </w:tcPr>
          <w:p w:rsidR="00061A36" w:rsidRDefault="00061A36" w:rsidP="00661F41">
            <w:pPr>
              <w:pStyle w:val="Paragrafi"/>
              <w:ind w:firstLine="0"/>
            </w:pPr>
            <w:smartTag w:uri="urn:schemas-microsoft-com:office:smarttags" w:element="place">
              <w:smartTag w:uri="urn:schemas-microsoft-com:office:smarttags" w:element="City">
                <w:r>
                  <w:t>Edmond</w:t>
                </w:r>
              </w:smartTag>
            </w:smartTag>
          </w:p>
        </w:tc>
        <w:tc>
          <w:tcPr>
            <w:tcW w:w="0" w:type="auto"/>
          </w:tcPr>
          <w:p w:rsidR="00061A36" w:rsidRDefault="00061A36" w:rsidP="00661F41">
            <w:pPr>
              <w:pStyle w:val="Paragrafi"/>
              <w:ind w:firstLine="0"/>
            </w:pPr>
            <w:r>
              <w:t>Rakip</w:t>
            </w:r>
          </w:p>
        </w:tc>
        <w:tc>
          <w:tcPr>
            <w:tcW w:w="0" w:type="auto"/>
          </w:tcPr>
          <w:p w:rsidR="00061A36" w:rsidRDefault="00061A36" w:rsidP="00661F41">
            <w:pPr>
              <w:pStyle w:val="Paragrafi"/>
              <w:ind w:firstLine="0"/>
            </w:pPr>
            <w:r>
              <w:t>Burrnaci</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328/12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755</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168 365</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25.</w:t>
            </w:r>
          </w:p>
        </w:tc>
        <w:tc>
          <w:tcPr>
            <w:tcW w:w="0" w:type="auto"/>
          </w:tcPr>
          <w:p w:rsidR="00061A36" w:rsidRDefault="00061A36" w:rsidP="00661F41">
            <w:pPr>
              <w:pStyle w:val="Paragrafi"/>
              <w:ind w:firstLine="0"/>
            </w:pPr>
            <w:r>
              <w:t>Evledi</w:t>
            </w:r>
          </w:p>
        </w:tc>
        <w:tc>
          <w:tcPr>
            <w:tcW w:w="0" w:type="auto"/>
          </w:tcPr>
          <w:p w:rsidR="00061A36" w:rsidRDefault="00061A36" w:rsidP="00661F41">
            <w:pPr>
              <w:pStyle w:val="Paragrafi"/>
              <w:ind w:firstLine="0"/>
            </w:pPr>
            <w:r>
              <w:t>Dasho</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336/2</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435</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97 005</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r>
              <w:t>26.</w:t>
            </w:r>
          </w:p>
        </w:tc>
        <w:tc>
          <w:tcPr>
            <w:tcW w:w="0" w:type="auto"/>
          </w:tcPr>
          <w:p w:rsidR="00061A36" w:rsidRDefault="00061A36" w:rsidP="00661F41">
            <w:pPr>
              <w:pStyle w:val="Paragrafi"/>
              <w:ind w:firstLine="0"/>
            </w:pPr>
            <w:r>
              <w:t>Dervish</w:t>
            </w:r>
          </w:p>
        </w:tc>
        <w:tc>
          <w:tcPr>
            <w:tcW w:w="0" w:type="auto"/>
          </w:tcPr>
          <w:p w:rsidR="00061A36" w:rsidRDefault="00061A36" w:rsidP="00661F41">
            <w:pPr>
              <w:pStyle w:val="Paragrafi"/>
              <w:ind w:firstLine="0"/>
            </w:pPr>
            <w:r>
              <w:t>Fuat</w:t>
            </w:r>
          </w:p>
        </w:tc>
        <w:tc>
          <w:tcPr>
            <w:tcW w:w="0" w:type="auto"/>
          </w:tcPr>
          <w:p w:rsidR="00061A36" w:rsidRDefault="00061A36" w:rsidP="00661F41">
            <w:pPr>
              <w:pStyle w:val="Paragrafi"/>
              <w:ind w:firstLine="0"/>
            </w:pPr>
            <w:r>
              <w:t>Shehu</w:t>
            </w:r>
          </w:p>
        </w:tc>
        <w:tc>
          <w:tcPr>
            <w:tcW w:w="0" w:type="auto"/>
          </w:tcPr>
          <w:p w:rsidR="00061A36" w:rsidRDefault="00061A36" w:rsidP="00661F41">
            <w:pPr>
              <w:spacing w:line="240" w:lineRule="auto"/>
            </w:pPr>
            <w:r w:rsidRPr="00CB2E02">
              <w:t>2091</w:t>
            </w:r>
          </w:p>
        </w:tc>
        <w:tc>
          <w:tcPr>
            <w:tcW w:w="0" w:type="auto"/>
          </w:tcPr>
          <w:p w:rsidR="00061A36" w:rsidRDefault="00061A36" w:rsidP="00661F41">
            <w:pPr>
              <w:pStyle w:val="Paragrafi"/>
              <w:ind w:firstLine="0"/>
            </w:pPr>
            <w:r>
              <w:t>336/1</w:t>
            </w: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r>
              <w:t>717</w:t>
            </w:r>
          </w:p>
        </w:tc>
        <w:tc>
          <w:tcPr>
            <w:tcW w:w="0" w:type="auto"/>
          </w:tcPr>
          <w:p w:rsidR="00061A36" w:rsidRDefault="00061A36" w:rsidP="00661F41">
            <w:pPr>
              <w:spacing w:line="240" w:lineRule="auto"/>
            </w:pPr>
            <w:r w:rsidRPr="00BF7C4C">
              <w:t>223</w:t>
            </w:r>
          </w:p>
        </w:tc>
        <w:tc>
          <w:tcPr>
            <w:tcW w:w="0" w:type="auto"/>
          </w:tcPr>
          <w:p w:rsidR="00061A36" w:rsidRDefault="00061A36" w:rsidP="00661F41">
            <w:pPr>
              <w:pStyle w:val="Paragrafi"/>
              <w:ind w:firstLine="0"/>
            </w:pPr>
            <w:r>
              <w:t>159 891</w:t>
            </w:r>
          </w:p>
        </w:tc>
        <w:tc>
          <w:tcPr>
            <w:tcW w:w="0" w:type="auto"/>
          </w:tcPr>
          <w:p w:rsidR="00061A36" w:rsidRDefault="00061A36" w:rsidP="00661F41">
            <w:pPr>
              <w:spacing w:line="240" w:lineRule="auto"/>
            </w:pPr>
            <w:r w:rsidRPr="00F750C5">
              <w:t>Konf nga ZVRPP</w:t>
            </w:r>
          </w:p>
        </w:tc>
      </w:tr>
      <w:tr w:rsidR="00061A36" w:rsidTr="00661F41">
        <w:trPr>
          <w:jc w:val="center"/>
        </w:trPr>
        <w:tc>
          <w:tcPr>
            <w:tcW w:w="0" w:type="auto"/>
          </w:tcPr>
          <w:p w:rsidR="00061A36" w:rsidRDefault="00061A36" w:rsidP="00661F41">
            <w:pPr>
              <w:pStyle w:val="Paragrafi"/>
              <w:ind w:firstLine="0"/>
            </w:pPr>
          </w:p>
        </w:tc>
        <w:tc>
          <w:tcPr>
            <w:tcW w:w="0" w:type="auto"/>
            <w:gridSpan w:val="2"/>
            <w:shd w:val="clear" w:color="auto" w:fill="C0C0C0"/>
          </w:tcPr>
          <w:p w:rsidR="00061A36" w:rsidRDefault="00061A36" w:rsidP="00661F41">
            <w:pPr>
              <w:pStyle w:val="Paragrafi"/>
              <w:ind w:firstLine="0"/>
            </w:pPr>
            <w:r>
              <w:t>Shuma (lekë)</w:t>
            </w:r>
          </w:p>
        </w:tc>
        <w:tc>
          <w:tcPr>
            <w:tcW w:w="0" w:type="auto"/>
          </w:tcPr>
          <w:p w:rsidR="00061A36" w:rsidRDefault="00061A36" w:rsidP="00661F41">
            <w:pPr>
              <w:pStyle w:val="Paragrafi"/>
              <w:ind w:firstLine="0"/>
            </w:pPr>
          </w:p>
        </w:tc>
        <w:tc>
          <w:tcPr>
            <w:tcW w:w="0" w:type="auto"/>
          </w:tcPr>
          <w:p w:rsidR="00061A36" w:rsidRDefault="00061A36" w:rsidP="00661F41">
            <w:pPr>
              <w:spacing w:line="240" w:lineRule="auto"/>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pStyle w:val="Paragrafi"/>
              <w:ind w:firstLine="0"/>
            </w:pPr>
          </w:p>
        </w:tc>
        <w:tc>
          <w:tcPr>
            <w:tcW w:w="0" w:type="auto"/>
          </w:tcPr>
          <w:p w:rsidR="00061A36" w:rsidRDefault="00061A36" w:rsidP="00661F41">
            <w:pPr>
              <w:spacing w:line="240" w:lineRule="auto"/>
            </w:pPr>
          </w:p>
        </w:tc>
        <w:tc>
          <w:tcPr>
            <w:tcW w:w="0" w:type="auto"/>
            <w:shd w:val="clear" w:color="auto" w:fill="C0C0C0"/>
          </w:tcPr>
          <w:p w:rsidR="00061A36" w:rsidRDefault="00061A36" w:rsidP="00661F41">
            <w:pPr>
              <w:pStyle w:val="Paragrafi"/>
              <w:ind w:firstLine="0"/>
            </w:pPr>
            <w:r>
              <w:t>4 162 072</w:t>
            </w:r>
          </w:p>
        </w:tc>
        <w:tc>
          <w:tcPr>
            <w:tcW w:w="0" w:type="auto"/>
          </w:tcPr>
          <w:p w:rsidR="00061A36" w:rsidRPr="00174401" w:rsidRDefault="00061A36" w:rsidP="00661F41">
            <w:pPr>
              <w:spacing w:line="240" w:lineRule="auto"/>
            </w:pPr>
          </w:p>
        </w:tc>
      </w:tr>
    </w:tbl>
    <w:p w:rsidR="00061A36" w:rsidRDefault="00061A36" w:rsidP="00B80AC2"/>
    <w:p w:rsidR="00061A36" w:rsidRPr="00061403" w:rsidRDefault="00061A36" w:rsidP="00B80AC2">
      <w:r>
        <w:t>Vlera totale e shpronësimit është 12 383 173 (dymbëdhjetë milionë e treqind e tetëdhjetë e tre mijë e njëqind e shtatëdhjetë e tre</w:t>
      </w:r>
      <w:r w:rsidR="005B641E">
        <w:t>) lekë</w:t>
      </w:r>
      <w:r>
        <w:t>.</w:t>
      </w:r>
    </w:p>
    <w:p w:rsidR="00FA74AC" w:rsidRPr="00C90F46" w:rsidRDefault="00FA74AC" w:rsidP="00B80AC2"/>
    <w:sectPr w:rsidR="00FA74AC" w:rsidRPr="00C90F46" w:rsidSect="00061A36">
      <w:pgSz w:w="16840" w:h="11907" w:orient="landscape"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741" w:rsidRDefault="00963741">
      <w:r>
        <w:separator/>
      </w:r>
    </w:p>
  </w:endnote>
  <w:endnote w:type="continuationSeparator" w:id="0">
    <w:p w:rsidR="00963741" w:rsidRDefault="0096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Helvetica Neue">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C8" w:rsidRDefault="00CC10C8" w:rsidP="006875C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C10C8" w:rsidRDefault="00CC10C8" w:rsidP="006875C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C8" w:rsidRDefault="00CC10C8" w:rsidP="006875C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C8" w:rsidRDefault="00CC10C8" w:rsidP="00691D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C10C8" w:rsidRDefault="00CC10C8" w:rsidP="00691D6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0C8" w:rsidRDefault="00CC10C8" w:rsidP="00691D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72321">
      <w:rPr>
        <w:rStyle w:val="PageNumber"/>
        <w:noProof/>
      </w:rPr>
      <w:t>7421</w:t>
    </w:r>
    <w:r>
      <w:rPr>
        <w:rStyle w:val="PageNumber"/>
      </w:rPr>
      <w:fldChar w:fldCharType="end"/>
    </w:r>
  </w:p>
  <w:p w:rsidR="00CC10C8" w:rsidRDefault="00CC10C8" w:rsidP="00691D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741" w:rsidRDefault="00963741">
      <w:r>
        <w:separator/>
      </w:r>
    </w:p>
  </w:footnote>
  <w:footnote w:type="continuationSeparator" w:id="0">
    <w:p w:rsidR="00963741" w:rsidRDefault="00963741">
      <w:r>
        <w:continuationSeparator/>
      </w:r>
    </w:p>
  </w:footnote>
  <w:footnote w:id="1">
    <w:p w:rsidR="00CC10C8" w:rsidRPr="00B97413" w:rsidRDefault="00CC10C8" w:rsidP="00FA74AC">
      <w:pPr>
        <w:pStyle w:val="FootnoteText"/>
        <w:spacing w:line="240" w:lineRule="auto"/>
        <w:rPr>
          <w:rFonts w:ascii="CG Times" w:hAnsi="CG Times"/>
        </w:rPr>
      </w:pPr>
      <w:r w:rsidRPr="00953018">
        <w:rPr>
          <w:rStyle w:val="FootnoteReference"/>
          <w:rFonts w:ascii="CG Times" w:hAnsi="CG Times"/>
          <w:vertAlign w:val="baseline"/>
        </w:rPr>
        <w:footnoteRef/>
      </w:r>
      <w:r w:rsidRPr="00B97413">
        <w:rPr>
          <w:rFonts w:ascii="CG Times" w:hAnsi="CG Times"/>
        </w:rPr>
        <w:t xml:space="preserve"> Neni 42 “1. Liria, prona dhe të drejtat e njohura me Kushtetutë dhe me ligj nuk mund të cenohen pa një proces të rregullt ligjor.</w:t>
      </w:r>
    </w:p>
    <w:p w:rsidR="00CC10C8" w:rsidRPr="00B97413" w:rsidRDefault="00CC10C8" w:rsidP="00FA74AC">
      <w:pPr>
        <w:pStyle w:val="FootnoteText"/>
        <w:spacing w:line="240" w:lineRule="auto"/>
        <w:rPr>
          <w:rFonts w:ascii="CG Times" w:hAnsi="CG Times"/>
        </w:rPr>
      </w:pPr>
      <w:r w:rsidRPr="00B97413">
        <w:rPr>
          <w:rFonts w:ascii="CG Times" w:hAnsi="CG Times"/>
        </w:rPr>
        <w:t>2. Kushdo, për mbrojtjen e të drejtave, të lirive dhe të interesave të tij kushtetuese dhe ligjorë, ose në rastin e akuzave të ngritura kundër tij, ka të drejtën e një gjykimi të drejtë dhe publik brenda një afati të arsyeshëm nga një gjykatë e pavarur dhe e paanshme e caktuar me ligj</w:t>
      </w:r>
      <w:r>
        <w:rPr>
          <w:rFonts w:ascii="CG Times" w:hAnsi="CG Times"/>
        </w:rPr>
        <w:t>.</w:t>
      </w:r>
      <w:r w:rsidRPr="00B97413">
        <w:rPr>
          <w:rFonts w:ascii="CG Times" w:hAnsi="CG Times"/>
        </w:rPr>
        <w:t>”.</w:t>
      </w:r>
    </w:p>
  </w:footnote>
  <w:footnote w:id="2">
    <w:p w:rsidR="00CC10C8" w:rsidRPr="00B97413" w:rsidRDefault="00CC10C8" w:rsidP="00FA74AC">
      <w:pPr>
        <w:spacing w:line="240" w:lineRule="auto"/>
        <w:ind w:right="-7"/>
        <w:rPr>
          <w:rFonts w:ascii="CG Times" w:hAnsi="CG Times" w:cs="Arial"/>
          <w:sz w:val="20"/>
          <w:szCs w:val="20"/>
        </w:rPr>
      </w:pPr>
      <w:r w:rsidRPr="00953018">
        <w:rPr>
          <w:rStyle w:val="FootnoteReference"/>
          <w:rFonts w:ascii="CG Times" w:hAnsi="CG Times"/>
          <w:sz w:val="20"/>
          <w:szCs w:val="20"/>
          <w:vertAlign w:val="baseline"/>
        </w:rPr>
        <w:footnoteRef/>
      </w:r>
      <w:r>
        <w:rPr>
          <w:rFonts w:ascii="CG Times" w:hAnsi="CG Times"/>
          <w:b/>
          <w:sz w:val="20"/>
          <w:szCs w:val="20"/>
        </w:rPr>
        <w:t xml:space="preserve"> </w:t>
      </w:r>
      <w:r w:rsidRPr="00B97413">
        <w:rPr>
          <w:rFonts w:ascii="CG Times" w:hAnsi="CG Times"/>
          <w:sz w:val="20"/>
          <w:szCs w:val="20"/>
        </w:rPr>
        <w:t>Neni 59 i ligjit “Për procedurat tatimore:“</w:t>
      </w:r>
      <w:r w:rsidRPr="00B97413">
        <w:rPr>
          <w:rFonts w:ascii="CG Times" w:hAnsi="CG Times" w:cs="Arial"/>
          <w:sz w:val="20"/>
          <w:szCs w:val="20"/>
        </w:rPr>
        <w:t>Tatimpaguesi, pasi ka ndjekur të gjitha shkallët e ankimit administrativ të parashikuar në këtë ligj, ka të drejtë t’i drejtohet gjykatës.”.</w:t>
      </w:r>
    </w:p>
    <w:p w:rsidR="00CC10C8" w:rsidRPr="00894955" w:rsidRDefault="00CC10C8" w:rsidP="00FA74AC">
      <w:pPr>
        <w:pStyle w:val="FootnoteText"/>
      </w:pPr>
    </w:p>
  </w:footnote>
  <w:footnote w:id="3">
    <w:p w:rsidR="00CC10C8" w:rsidRPr="00B97413" w:rsidRDefault="00CC10C8" w:rsidP="00FA74AC">
      <w:pPr>
        <w:pStyle w:val="FootnoteText"/>
        <w:spacing w:line="240" w:lineRule="auto"/>
        <w:rPr>
          <w:rFonts w:ascii="CG Times" w:hAnsi="CG Times"/>
        </w:rPr>
      </w:pPr>
      <w:r w:rsidRPr="004B7E29">
        <w:rPr>
          <w:rStyle w:val="FootnoteReference"/>
          <w:rFonts w:ascii="CG Times" w:hAnsi="CG Times"/>
          <w:vertAlign w:val="baseline"/>
        </w:rPr>
        <w:footnoteRef/>
      </w:r>
      <w:r>
        <w:rPr>
          <w:rFonts w:ascii="CG Times" w:hAnsi="CG Times"/>
        </w:rPr>
        <w:t xml:space="preserve"> </w:t>
      </w:r>
      <w:r w:rsidRPr="00B97413">
        <w:rPr>
          <w:rFonts w:ascii="CG Times" w:hAnsi="CG Times"/>
        </w:rPr>
        <w:t>Neni 7 “Sistemi i qeverisjes në Republikën e Shqipërisë bazohet në ndarjen dhe balancimin ndërmjet pushteteve ligjvënës, ekzekutiv dhe gjyqësor”.</w:t>
      </w:r>
    </w:p>
    <w:p w:rsidR="00CC10C8" w:rsidRPr="00B97413" w:rsidRDefault="00CC10C8" w:rsidP="00FA74AC">
      <w:pPr>
        <w:pStyle w:val="FootnoteText"/>
        <w:spacing w:line="240" w:lineRule="auto"/>
        <w:rPr>
          <w:rFonts w:ascii="CG Times" w:hAnsi="CG Times"/>
          <w:b/>
        </w:rPr>
      </w:pPr>
      <w:r w:rsidRPr="00B97413">
        <w:rPr>
          <w:rFonts w:ascii="CG Times" w:hAnsi="CG Times"/>
        </w:rPr>
        <w:t>Neni 135, pika 1 “Pushteti gjyqësor ushtrohet nga Gjykata e Lartë,</w:t>
      </w:r>
      <w:r>
        <w:rPr>
          <w:rFonts w:ascii="CG Times" w:hAnsi="CG Times"/>
        </w:rPr>
        <w:t xml:space="preserve"> </w:t>
      </w:r>
      <w:r w:rsidRPr="00B97413">
        <w:rPr>
          <w:rFonts w:ascii="CG Times" w:hAnsi="CG Times"/>
        </w:rPr>
        <w:t>si dhe nga gjykatat e apelit e gjykatat e shkallës së parë, të cilat krijohen me ligj".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0663E64"/>
    <w:lvl w:ilvl="0">
      <w:start w:val="1"/>
      <w:numFmt w:val="decimal"/>
      <w:lvlText w:val="%1."/>
      <w:lvlJc w:val="left"/>
      <w:pPr>
        <w:tabs>
          <w:tab w:val="num" w:pos="1800"/>
        </w:tabs>
        <w:ind w:left="1800" w:hanging="360"/>
      </w:pPr>
    </w:lvl>
  </w:abstractNum>
  <w:abstractNum w:abstractNumId="1">
    <w:nsid w:val="FFFFFF7D"/>
    <w:multiLevelType w:val="singleLevel"/>
    <w:tmpl w:val="67EAED6A"/>
    <w:lvl w:ilvl="0">
      <w:start w:val="1"/>
      <w:numFmt w:val="decimal"/>
      <w:lvlText w:val="%1."/>
      <w:lvlJc w:val="left"/>
      <w:pPr>
        <w:tabs>
          <w:tab w:val="num" w:pos="1440"/>
        </w:tabs>
        <w:ind w:left="1440" w:hanging="360"/>
      </w:pPr>
    </w:lvl>
  </w:abstractNum>
  <w:abstractNum w:abstractNumId="2">
    <w:nsid w:val="FFFFFF7E"/>
    <w:multiLevelType w:val="singleLevel"/>
    <w:tmpl w:val="22D6D658"/>
    <w:lvl w:ilvl="0">
      <w:start w:val="1"/>
      <w:numFmt w:val="decimal"/>
      <w:lvlText w:val="%1."/>
      <w:lvlJc w:val="left"/>
      <w:pPr>
        <w:tabs>
          <w:tab w:val="num" w:pos="1080"/>
        </w:tabs>
        <w:ind w:left="1080" w:hanging="360"/>
      </w:pPr>
    </w:lvl>
  </w:abstractNum>
  <w:abstractNum w:abstractNumId="3">
    <w:nsid w:val="FFFFFF7F"/>
    <w:multiLevelType w:val="singleLevel"/>
    <w:tmpl w:val="0FE8B3E0"/>
    <w:lvl w:ilvl="0">
      <w:start w:val="1"/>
      <w:numFmt w:val="decimal"/>
      <w:lvlText w:val="%1."/>
      <w:lvlJc w:val="left"/>
      <w:pPr>
        <w:tabs>
          <w:tab w:val="num" w:pos="720"/>
        </w:tabs>
        <w:ind w:left="720" w:hanging="360"/>
      </w:pPr>
    </w:lvl>
  </w:abstractNum>
  <w:abstractNum w:abstractNumId="4">
    <w:nsid w:val="FFFFFF80"/>
    <w:multiLevelType w:val="singleLevel"/>
    <w:tmpl w:val="1EF05F1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F48577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08C473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424804"/>
    <w:lvl w:ilvl="0">
      <w:start w:val="1"/>
      <w:numFmt w:val="decimal"/>
      <w:lvlText w:val="%1."/>
      <w:lvlJc w:val="left"/>
      <w:pPr>
        <w:tabs>
          <w:tab w:val="num" w:pos="360"/>
        </w:tabs>
        <w:ind w:left="360" w:hanging="360"/>
      </w:pPr>
    </w:lvl>
  </w:abstractNum>
  <w:abstractNum w:abstractNumId="9">
    <w:nsid w:val="FFFFFF89"/>
    <w:multiLevelType w:val="singleLevel"/>
    <w:tmpl w:val="435C8740"/>
    <w:lvl w:ilvl="0">
      <w:start w:val="1"/>
      <w:numFmt w:val="bullet"/>
      <w:pStyle w:val="SubtitleChar"/>
      <w:lvlText w:val=""/>
      <w:lvlJc w:val="left"/>
      <w:pPr>
        <w:tabs>
          <w:tab w:val="num" w:pos="360"/>
        </w:tabs>
        <w:ind w:left="360" w:hanging="360"/>
      </w:pPr>
      <w:rPr>
        <w:rFonts w:ascii="Symbol" w:hAnsi="Symbol" w:hint="default"/>
      </w:rPr>
    </w:lvl>
  </w:abstractNum>
  <w:abstractNum w:abstractNumId="10">
    <w:nsid w:val="009D26BB"/>
    <w:multiLevelType w:val="hybridMultilevel"/>
    <w:tmpl w:val="0CB6E658"/>
    <w:lvl w:ilvl="0" w:tplc="85EE9094">
      <w:start w:val="1"/>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8E59B0"/>
    <w:multiLevelType w:val="singleLevel"/>
    <w:tmpl w:val="04100017"/>
    <w:lvl w:ilvl="0">
      <w:start w:val="1"/>
      <w:numFmt w:val="lowerLetter"/>
      <w:lvlText w:val="%1)"/>
      <w:lvlJc w:val="left"/>
      <w:pPr>
        <w:tabs>
          <w:tab w:val="num" w:pos="360"/>
        </w:tabs>
        <w:ind w:left="360" w:hanging="360"/>
      </w:pPr>
      <w:rPr>
        <w:rFonts w:hint="default"/>
      </w:rPr>
    </w:lvl>
  </w:abstractNum>
  <w:abstractNum w:abstractNumId="12">
    <w:nsid w:val="06755621"/>
    <w:multiLevelType w:val="hybridMultilevel"/>
    <w:tmpl w:val="FD123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0E7E34"/>
    <w:multiLevelType w:val="singleLevel"/>
    <w:tmpl w:val="04100017"/>
    <w:lvl w:ilvl="0">
      <w:start w:val="1"/>
      <w:numFmt w:val="lowerLetter"/>
      <w:lvlText w:val="%1)"/>
      <w:lvlJc w:val="left"/>
      <w:pPr>
        <w:tabs>
          <w:tab w:val="num" w:pos="360"/>
        </w:tabs>
        <w:ind w:left="360" w:hanging="360"/>
      </w:pPr>
      <w:rPr>
        <w:rFonts w:hint="default"/>
      </w:rPr>
    </w:lvl>
  </w:abstractNum>
  <w:abstractNum w:abstractNumId="14">
    <w:nsid w:val="1387519A"/>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15">
    <w:nsid w:val="155931FC"/>
    <w:multiLevelType w:val="hybridMultilevel"/>
    <w:tmpl w:val="86B8C7DE"/>
    <w:lvl w:ilvl="0" w:tplc="0409000F">
      <w:start w:val="1"/>
      <w:numFmt w:val="decimal"/>
      <w:lvlText w:val="%1."/>
      <w:lvlJc w:val="left"/>
      <w:pPr>
        <w:tabs>
          <w:tab w:val="num" w:pos="360"/>
        </w:tabs>
        <w:ind w:left="360" w:hanging="360"/>
      </w:pPr>
      <w:rPr>
        <w:rFonts w:hint="default"/>
      </w:rPr>
    </w:lvl>
    <w:lvl w:ilvl="1" w:tplc="356E2252">
      <w:start w:val="1"/>
      <w:numFmt w:val="lowerLetter"/>
      <w:lvlText w:val="%2."/>
      <w:lvlJc w:val="left"/>
      <w:pPr>
        <w:tabs>
          <w:tab w:val="num" w:pos="360"/>
        </w:tabs>
        <w:ind w:left="360" w:hanging="360"/>
      </w:pPr>
      <w:rPr>
        <w:sz w:val="28"/>
        <w:szCs w:val="28"/>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189419DA"/>
    <w:multiLevelType w:val="hybridMultilevel"/>
    <w:tmpl w:val="9962D1D4"/>
    <w:lvl w:ilvl="0" w:tplc="FFFFFFFF">
      <w:start w:val="1"/>
      <w:numFmt w:val="lowerLetter"/>
      <w:pStyle w:val="FootnoteReference"/>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17">
    <w:nsid w:val="1CC26322"/>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18">
    <w:nsid w:val="202573CB"/>
    <w:multiLevelType w:val="hybridMultilevel"/>
    <w:tmpl w:val="FB64F136"/>
    <w:lvl w:ilvl="0" w:tplc="2A4060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9253D30"/>
    <w:multiLevelType w:val="hybridMultilevel"/>
    <w:tmpl w:val="DC10E75E"/>
    <w:lvl w:ilvl="0" w:tplc="17A46E9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9F31145"/>
    <w:multiLevelType w:val="hybridMultilevel"/>
    <w:tmpl w:val="B34AB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2E23AA"/>
    <w:multiLevelType w:val="hybridMultilevel"/>
    <w:tmpl w:val="F68622A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6534F00"/>
    <w:multiLevelType w:val="hybridMultilevel"/>
    <w:tmpl w:val="5E7E5A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D95C91"/>
    <w:multiLevelType w:val="hybridMultilevel"/>
    <w:tmpl w:val="E6D63A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433E727F"/>
    <w:multiLevelType w:val="hybridMultilevel"/>
    <w:tmpl w:val="D5DE2D54"/>
    <w:lvl w:ilvl="0" w:tplc="36E0A8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5CA2616"/>
    <w:multiLevelType w:val="hybridMultilevel"/>
    <w:tmpl w:val="D6D6744A"/>
    <w:lvl w:ilvl="0" w:tplc="01961C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3420F9"/>
    <w:multiLevelType w:val="hybridMultilevel"/>
    <w:tmpl w:val="6AB64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1335E6F"/>
    <w:multiLevelType w:val="hybridMultilevel"/>
    <w:tmpl w:val="9808034C"/>
    <w:lvl w:ilvl="0" w:tplc="B0B47680">
      <w:start w:val="2"/>
      <w:numFmt w:val="bullet"/>
      <w:lvlText w:val="-"/>
      <w:lvlJc w:val="left"/>
      <w:pPr>
        <w:tabs>
          <w:tab w:val="num" w:pos="1080"/>
        </w:tabs>
        <w:ind w:left="1080" w:hanging="360"/>
      </w:pPr>
      <w:rPr>
        <w:rFonts w:ascii="Bookman Old Style" w:eastAsia="MS Mincho" w:hAnsi="Bookman Old Style"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51D51CE3"/>
    <w:multiLevelType w:val="hybridMultilevel"/>
    <w:tmpl w:val="FD5E9D22"/>
    <w:lvl w:ilvl="0" w:tplc="10469A60">
      <w:start w:val="16"/>
      <w:numFmt w:val="bullet"/>
      <w:lvlText w:val=""/>
      <w:lvlJc w:val="left"/>
      <w:pPr>
        <w:tabs>
          <w:tab w:val="num" w:pos="720"/>
        </w:tabs>
        <w:ind w:left="720" w:hanging="360"/>
      </w:pPr>
      <w:rPr>
        <w:rFonts w:ascii="Symbol" w:eastAsia="MS Mincho"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32">
    <w:nsid w:val="561350B5"/>
    <w:multiLevelType w:val="hybridMultilevel"/>
    <w:tmpl w:val="FB64F136"/>
    <w:lvl w:ilvl="0" w:tplc="2A4060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7843B82"/>
    <w:multiLevelType w:val="hybridMultilevel"/>
    <w:tmpl w:val="0A968A0E"/>
    <w:lvl w:ilvl="0" w:tplc="4F5E20A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37A01B5"/>
    <w:multiLevelType w:val="hybridMultilevel"/>
    <w:tmpl w:val="FB64F136"/>
    <w:lvl w:ilvl="0" w:tplc="2A4060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6774297"/>
    <w:multiLevelType w:val="hybridMultilevel"/>
    <w:tmpl w:val="7090A8EC"/>
    <w:lvl w:ilvl="0" w:tplc="0409000F">
      <w:start w:val="1"/>
      <w:numFmt w:val="decimal"/>
      <w:lvlText w:val="%1."/>
      <w:lvlJc w:val="left"/>
      <w:pPr>
        <w:tabs>
          <w:tab w:val="num" w:pos="720"/>
        </w:tabs>
        <w:ind w:left="720" w:hanging="360"/>
      </w:pPr>
      <w:rPr>
        <w:rFonts w:hint="default"/>
      </w:rPr>
    </w:lvl>
    <w:lvl w:ilvl="1" w:tplc="00B45EF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8DF7F73"/>
    <w:multiLevelType w:val="hybridMultilevel"/>
    <w:tmpl w:val="72BE6F0E"/>
    <w:lvl w:ilvl="0" w:tplc="7820BE3E">
      <w:numFmt w:val="bullet"/>
      <w:lvlText w:val="–"/>
      <w:lvlJc w:val="left"/>
      <w:pPr>
        <w:tabs>
          <w:tab w:val="num" w:pos="1170"/>
        </w:tabs>
        <w:ind w:left="1170" w:hanging="360"/>
      </w:pPr>
      <w:rPr>
        <w:rFonts w:ascii="Bookman Old Style" w:eastAsia="Arial Unicode MS" w:hAnsi="Bookman Old Style"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6BEE5562"/>
    <w:multiLevelType w:val="hybridMultilevel"/>
    <w:tmpl w:val="B9403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2917264"/>
    <w:multiLevelType w:val="hybridMultilevel"/>
    <w:tmpl w:val="4AA627D0"/>
    <w:lvl w:ilvl="0" w:tplc="C8FE3E3E">
      <w:numFmt w:val="bullet"/>
      <w:lvlText w:val="-"/>
      <w:lvlJc w:val="left"/>
      <w:pPr>
        <w:tabs>
          <w:tab w:val="num" w:pos="1260"/>
        </w:tabs>
        <w:ind w:left="1260" w:hanging="360"/>
      </w:pPr>
      <w:rPr>
        <w:rFonts w:ascii="Bookman Old Style" w:eastAsia="Times New Roman" w:hAnsi="Bookman Old Style" w:cs="Times New Roman" w:hint="default"/>
        <w:b/>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9">
    <w:nsid w:val="73EE4122"/>
    <w:multiLevelType w:val="hybridMultilevel"/>
    <w:tmpl w:val="8962D3F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nsid w:val="76920698"/>
    <w:multiLevelType w:val="hybridMultilevel"/>
    <w:tmpl w:val="4F3E6738"/>
    <w:lvl w:ilvl="0" w:tplc="0809000F">
      <w:start w:val="1"/>
      <w:numFmt w:val="bullet"/>
      <w:pStyle w:val="FootnoteText"/>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41">
    <w:nsid w:val="77A25C21"/>
    <w:multiLevelType w:val="hybridMultilevel"/>
    <w:tmpl w:val="D2F6A9A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40"/>
  </w:num>
  <w:num w:numId="3">
    <w:abstractNumId w:val="16"/>
  </w:num>
  <w:num w:numId="4">
    <w:abstractNumId w:val="38"/>
  </w:num>
  <w:num w:numId="5">
    <w:abstractNumId w:val="30"/>
  </w:num>
  <w:num w:numId="6">
    <w:abstractNumId w:val="17"/>
  </w:num>
  <w:num w:numId="7">
    <w:abstractNumId w:val="36"/>
  </w:num>
  <w:num w:numId="8">
    <w:abstractNumId w:val="29"/>
  </w:num>
  <w:num w:numId="9">
    <w:abstractNumId w:val="14"/>
  </w:num>
  <w:num w:numId="10">
    <w:abstractNumId w:val="39"/>
  </w:num>
  <w:num w:numId="11">
    <w:abstractNumId w:val="11"/>
  </w:num>
  <w:num w:numId="12">
    <w:abstractNumId w:val="13"/>
  </w:num>
  <w:num w:numId="13">
    <w:abstractNumId w:val="23"/>
  </w:num>
  <w:num w:numId="14">
    <w:abstractNumId w:val="21"/>
  </w:num>
  <w:num w:numId="15">
    <w:abstractNumId w:val="28"/>
  </w:num>
  <w:num w:numId="16">
    <w:abstractNumId w:val="37"/>
  </w:num>
  <w:num w:numId="17">
    <w:abstractNumId w:val="12"/>
  </w:num>
  <w:num w:numId="18">
    <w:abstractNumId w:val="10"/>
  </w:num>
  <w:num w:numId="19">
    <w:abstractNumId w:val="15"/>
  </w:num>
  <w:num w:numId="20">
    <w:abstractNumId w:val="35"/>
  </w:num>
  <w:num w:numId="21">
    <w:abstractNumId w:val="9"/>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32"/>
  </w:num>
  <w:num w:numId="32">
    <w:abstractNumId w:val="25"/>
  </w:num>
  <w:num w:numId="33">
    <w:abstractNumId w:val="19"/>
  </w:num>
  <w:num w:numId="34">
    <w:abstractNumId w:val="41"/>
  </w:num>
  <w:num w:numId="35">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34"/>
  </w:num>
  <w:num w:numId="40">
    <w:abstractNumId w:val="22"/>
  </w:num>
  <w:num w:numId="41">
    <w:abstractNumId w:val="27"/>
  </w:num>
  <w:num w:numId="42">
    <w:abstractNumId w:val="24"/>
  </w:num>
  <w:num w:numId="43">
    <w:abstractNumId w:val="33"/>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2ED3"/>
    <w:rsid w:val="00017FAB"/>
    <w:rsid w:val="00020908"/>
    <w:rsid w:val="000210A8"/>
    <w:rsid w:val="00023DB7"/>
    <w:rsid w:val="00024D2A"/>
    <w:rsid w:val="000260A7"/>
    <w:rsid w:val="00027DD6"/>
    <w:rsid w:val="000315D9"/>
    <w:rsid w:val="00041467"/>
    <w:rsid w:val="000500C4"/>
    <w:rsid w:val="000510CF"/>
    <w:rsid w:val="000575B6"/>
    <w:rsid w:val="00061A36"/>
    <w:rsid w:val="00062619"/>
    <w:rsid w:val="00067877"/>
    <w:rsid w:val="00076850"/>
    <w:rsid w:val="000837C7"/>
    <w:rsid w:val="00087DC6"/>
    <w:rsid w:val="000943D2"/>
    <w:rsid w:val="000A11ED"/>
    <w:rsid w:val="000A37B0"/>
    <w:rsid w:val="000B0495"/>
    <w:rsid w:val="000B0DBE"/>
    <w:rsid w:val="000B4701"/>
    <w:rsid w:val="000B4E13"/>
    <w:rsid w:val="000B5619"/>
    <w:rsid w:val="000B7387"/>
    <w:rsid w:val="000C609F"/>
    <w:rsid w:val="000D15D1"/>
    <w:rsid w:val="000D183D"/>
    <w:rsid w:val="000D3B34"/>
    <w:rsid w:val="000D47AE"/>
    <w:rsid w:val="000E0540"/>
    <w:rsid w:val="000E2590"/>
    <w:rsid w:val="000E6002"/>
    <w:rsid w:val="000E62D6"/>
    <w:rsid w:val="00106990"/>
    <w:rsid w:val="00110609"/>
    <w:rsid w:val="00114456"/>
    <w:rsid w:val="00114C5A"/>
    <w:rsid w:val="00122B06"/>
    <w:rsid w:val="0012722E"/>
    <w:rsid w:val="001275C2"/>
    <w:rsid w:val="00134461"/>
    <w:rsid w:val="0014237D"/>
    <w:rsid w:val="00147245"/>
    <w:rsid w:val="0015267F"/>
    <w:rsid w:val="00162F9D"/>
    <w:rsid w:val="00167D29"/>
    <w:rsid w:val="00170398"/>
    <w:rsid w:val="00172357"/>
    <w:rsid w:val="00172B63"/>
    <w:rsid w:val="0018081B"/>
    <w:rsid w:val="00183D3D"/>
    <w:rsid w:val="001917C5"/>
    <w:rsid w:val="001939CC"/>
    <w:rsid w:val="001A3C99"/>
    <w:rsid w:val="001A53C3"/>
    <w:rsid w:val="001A677C"/>
    <w:rsid w:val="001B5020"/>
    <w:rsid w:val="001C1F94"/>
    <w:rsid w:val="001D490D"/>
    <w:rsid w:val="001E15B8"/>
    <w:rsid w:val="001E416C"/>
    <w:rsid w:val="001E5017"/>
    <w:rsid w:val="001E5D4A"/>
    <w:rsid w:val="001E71B9"/>
    <w:rsid w:val="001F3C60"/>
    <w:rsid w:val="001F4CA2"/>
    <w:rsid w:val="001F5E12"/>
    <w:rsid w:val="00200CB6"/>
    <w:rsid w:val="002052A3"/>
    <w:rsid w:val="00210FCE"/>
    <w:rsid w:val="0021657A"/>
    <w:rsid w:val="00217884"/>
    <w:rsid w:val="00220133"/>
    <w:rsid w:val="002330EB"/>
    <w:rsid w:val="00234A8C"/>
    <w:rsid w:val="0023639D"/>
    <w:rsid w:val="002460B6"/>
    <w:rsid w:val="00246B63"/>
    <w:rsid w:val="00247794"/>
    <w:rsid w:val="002579ED"/>
    <w:rsid w:val="00257BA6"/>
    <w:rsid w:val="002734E0"/>
    <w:rsid w:val="00276883"/>
    <w:rsid w:val="00277E22"/>
    <w:rsid w:val="002850D2"/>
    <w:rsid w:val="00290B94"/>
    <w:rsid w:val="0029191D"/>
    <w:rsid w:val="002962D3"/>
    <w:rsid w:val="002A2718"/>
    <w:rsid w:val="002A3246"/>
    <w:rsid w:val="002A48AA"/>
    <w:rsid w:val="002A68DE"/>
    <w:rsid w:val="002C256A"/>
    <w:rsid w:val="002C3714"/>
    <w:rsid w:val="002D1F93"/>
    <w:rsid w:val="002D6E5C"/>
    <w:rsid w:val="002E76B3"/>
    <w:rsid w:val="002F1C35"/>
    <w:rsid w:val="002F65E3"/>
    <w:rsid w:val="002F7C28"/>
    <w:rsid w:val="00300555"/>
    <w:rsid w:val="00304B82"/>
    <w:rsid w:val="00304D94"/>
    <w:rsid w:val="00310F06"/>
    <w:rsid w:val="0031130E"/>
    <w:rsid w:val="00312E4F"/>
    <w:rsid w:val="00313A16"/>
    <w:rsid w:val="00313CF0"/>
    <w:rsid w:val="00320453"/>
    <w:rsid w:val="003214CE"/>
    <w:rsid w:val="0032227A"/>
    <w:rsid w:val="00323383"/>
    <w:rsid w:val="003264B4"/>
    <w:rsid w:val="00326528"/>
    <w:rsid w:val="003320E3"/>
    <w:rsid w:val="0033718D"/>
    <w:rsid w:val="00337F6B"/>
    <w:rsid w:val="0034500C"/>
    <w:rsid w:val="0034722B"/>
    <w:rsid w:val="00350444"/>
    <w:rsid w:val="0035085F"/>
    <w:rsid w:val="00363022"/>
    <w:rsid w:val="00365910"/>
    <w:rsid w:val="00366389"/>
    <w:rsid w:val="00376B4D"/>
    <w:rsid w:val="0038686C"/>
    <w:rsid w:val="0039004C"/>
    <w:rsid w:val="003A523D"/>
    <w:rsid w:val="003A611B"/>
    <w:rsid w:val="003A6494"/>
    <w:rsid w:val="003A744D"/>
    <w:rsid w:val="003B05AC"/>
    <w:rsid w:val="003B3347"/>
    <w:rsid w:val="003B6C6E"/>
    <w:rsid w:val="003C35F9"/>
    <w:rsid w:val="003C6212"/>
    <w:rsid w:val="003D2E52"/>
    <w:rsid w:val="003D39CA"/>
    <w:rsid w:val="003D5412"/>
    <w:rsid w:val="003D5D47"/>
    <w:rsid w:val="003D6490"/>
    <w:rsid w:val="003E1B20"/>
    <w:rsid w:val="003E3365"/>
    <w:rsid w:val="003E55C3"/>
    <w:rsid w:val="003F0687"/>
    <w:rsid w:val="003F0B0E"/>
    <w:rsid w:val="004143B1"/>
    <w:rsid w:val="00415ADA"/>
    <w:rsid w:val="00427FC4"/>
    <w:rsid w:val="00431EDF"/>
    <w:rsid w:val="004354B8"/>
    <w:rsid w:val="00435613"/>
    <w:rsid w:val="004375E1"/>
    <w:rsid w:val="00442054"/>
    <w:rsid w:val="004453FF"/>
    <w:rsid w:val="004531CA"/>
    <w:rsid w:val="00455F03"/>
    <w:rsid w:val="0046544A"/>
    <w:rsid w:val="0046746C"/>
    <w:rsid w:val="004768D3"/>
    <w:rsid w:val="004819DA"/>
    <w:rsid w:val="00490CC1"/>
    <w:rsid w:val="004A0535"/>
    <w:rsid w:val="004A4FDC"/>
    <w:rsid w:val="004A5E56"/>
    <w:rsid w:val="004B17A4"/>
    <w:rsid w:val="004B7E29"/>
    <w:rsid w:val="004D1180"/>
    <w:rsid w:val="004D1DC4"/>
    <w:rsid w:val="004D63EB"/>
    <w:rsid w:val="004E5A58"/>
    <w:rsid w:val="004E74C7"/>
    <w:rsid w:val="004F788E"/>
    <w:rsid w:val="004F798A"/>
    <w:rsid w:val="00503388"/>
    <w:rsid w:val="00506BAD"/>
    <w:rsid w:val="00510BB7"/>
    <w:rsid w:val="005250E0"/>
    <w:rsid w:val="00534238"/>
    <w:rsid w:val="00542748"/>
    <w:rsid w:val="005531CE"/>
    <w:rsid w:val="00557CE1"/>
    <w:rsid w:val="0056106B"/>
    <w:rsid w:val="0056452F"/>
    <w:rsid w:val="0056545E"/>
    <w:rsid w:val="00580148"/>
    <w:rsid w:val="00583B28"/>
    <w:rsid w:val="00590D6B"/>
    <w:rsid w:val="005A4389"/>
    <w:rsid w:val="005A7E11"/>
    <w:rsid w:val="005B641E"/>
    <w:rsid w:val="005C0925"/>
    <w:rsid w:val="005C544F"/>
    <w:rsid w:val="005C62EB"/>
    <w:rsid w:val="005C6736"/>
    <w:rsid w:val="005D2F18"/>
    <w:rsid w:val="005E27AB"/>
    <w:rsid w:val="005E7E5A"/>
    <w:rsid w:val="005F14BB"/>
    <w:rsid w:val="005F300B"/>
    <w:rsid w:val="00601925"/>
    <w:rsid w:val="00612F8D"/>
    <w:rsid w:val="00621093"/>
    <w:rsid w:val="006224D1"/>
    <w:rsid w:val="00622745"/>
    <w:rsid w:val="00633F80"/>
    <w:rsid w:val="00636CA3"/>
    <w:rsid w:val="00637303"/>
    <w:rsid w:val="0063796F"/>
    <w:rsid w:val="00645E7E"/>
    <w:rsid w:val="00647729"/>
    <w:rsid w:val="00650974"/>
    <w:rsid w:val="006576E9"/>
    <w:rsid w:val="00661F41"/>
    <w:rsid w:val="00676CA2"/>
    <w:rsid w:val="00677423"/>
    <w:rsid w:val="00684E64"/>
    <w:rsid w:val="006875CA"/>
    <w:rsid w:val="00691D66"/>
    <w:rsid w:val="006929F3"/>
    <w:rsid w:val="0069776D"/>
    <w:rsid w:val="006A1348"/>
    <w:rsid w:val="006A6989"/>
    <w:rsid w:val="006A6E70"/>
    <w:rsid w:val="006B4323"/>
    <w:rsid w:val="006C3FCB"/>
    <w:rsid w:val="006C7BE0"/>
    <w:rsid w:val="006D0331"/>
    <w:rsid w:val="006D3E21"/>
    <w:rsid w:val="006E2231"/>
    <w:rsid w:val="006E2838"/>
    <w:rsid w:val="006E7FA0"/>
    <w:rsid w:val="006F3EAA"/>
    <w:rsid w:val="00700DE3"/>
    <w:rsid w:val="00704215"/>
    <w:rsid w:val="00706CE3"/>
    <w:rsid w:val="00710EEC"/>
    <w:rsid w:val="00711A0F"/>
    <w:rsid w:val="007153AF"/>
    <w:rsid w:val="0071689D"/>
    <w:rsid w:val="007376DF"/>
    <w:rsid w:val="00744EEA"/>
    <w:rsid w:val="00745825"/>
    <w:rsid w:val="0075163E"/>
    <w:rsid w:val="00753C48"/>
    <w:rsid w:val="00754D05"/>
    <w:rsid w:val="007552D2"/>
    <w:rsid w:val="00763808"/>
    <w:rsid w:val="00780A5A"/>
    <w:rsid w:val="0078135E"/>
    <w:rsid w:val="007832BB"/>
    <w:rsid w:val="00792DD7"/>
    <w:rsid w:val="007A402C"/>
    <w:rsid w:val="007C0D19"/>
    <w:rsid w:val="007C1730"/>
    <w:rsid w:val="007C797E"/>
    <w:rsid w:val="007D043A"/>
    <w:rsid w:val="007D6D41"/>
    <w:rsid w:val="007E4E32"/>
    <w:rsid w:val="007F349B"/>
    <w:rsid w:val="00801517"/>
    <w:rsid w:val="008017F1"/>
    <w:rsid w:val="00803464"/>
    <w:rsid w:val="008049EA"/>
    <w:rsid w:val="00806E6C"/>
    <w:rsid w:val="00807F3B"/>
    <w:rsid w:val="008127FF"/>
    <w:rsid w:val="00816476"/>
    <w:rsid w:val="00817986"/>
    <w:rsid w:val="008210D6"/>
    <w:rsid w:val="00825A77"/>
    <w:rsid w:val="0083096D"/>
    <w:rsid w:val="008342FC"/>
    <w:rsid w:val="00835A4B"/>
    <w:rsid w:val="00841F46"/>
    <w:rsid w:val="0084268B"/>
    <w:rsid w:val="00847992"/>
    <w:rsid w:val="00854459"/>
    <w:rsid w:val="00871B97"/>
    <w:rsid w:val="00871DE9"/>
    <w:rsid w:val="00883391"/>
    <w:rsid w:val="008A0D23"/>
    <w:rsid w:val="008A1DE4"/>
    <w:rsid w:val="008A3908"/>
    <w:rsid w:val="008A412F"/>
    <w:rsid w:val="008B10AE"/>
    <w:rsid w:val="008B3487"/>
    <w:rsid w:val="008B3E4B"/>
    <w:rsid w:val="008D0FCD"/>
    <w:rsid w:val="008D612A"/>
    <w:rsid w:val="008D6B4F"/>
    <w:rsid w:val="008E1AF9"/>
    <w:rsid w:val="008E338D"/>
    <w:rsid w:val="008E5A07"/>
    <w:rsid w:val="008E5E7E"/>
    <w:rsid w:val="008E70C7"/>
    <w:rsid w:val="008F3F4C"/>
    <w:rsid w:val="008F487E"/>
    <w:rsid w:val="00900353"/>
    <w:rsid w:val="00905B68"/>
    <w:rsid w:val="00917B34"/>
    <w:rsid w:val="00922BED"/>
    <w:rsid w:val="00922C83"/>
    <w:rsid w:val="009303F8"/>
    <w:rsid w:val="00930E77"/>
    <w:rsid w:val="009314A5"/>
    <w:rsid w:val="009322F9"/>
    <w:rsid w:val="009423C1"/>
    <w:rsid w:val="00944BA2"/>
    <w:rsid w:val="009524D7"/>
    <w:rsid w:val="00952F87"/>
    <w:rsid w:val="00953018"/>
    <w:rsid w:val="009572A6"/>
    <w:rsid w:val="00962B74"/>
    <w:rsid w:val="00963741"/>
    <w:rsid w:val="0097016C"/>
    <w:rsid w:val="0097107D"/>
    <w:rsid w:val="009713F4"/>
    <w:rsid w:val="00972321"/>
    <w:rsid w:val="00976394"/>
    <w:rsid w:val="00983AA2"/>
    <w:rsid w:val="0098743F"/>
    <w:rsid w:val="00987CD2"/>
    <w:rsid w:val="009909AA"/>
    <w:rsid w:val="009C0600"/>
    <w:rsid w:val="009C1F02"/>
    <w:rsid w:val="009C2451"/>
    <w:rsid w:val="009C42BD"/>
    <w:rsid w:val="009F2D37"/>
    <w:rsid w:val="009F546C"/>
    <w:rsid w:val="009F74EA"/>
    <w:rsid w:val="00A01A4C"/>
    <w:rsid w:val="00A035C0"/>
    <w:rsid w:val="00A0460B"/>
    <w:rsid w:val="00A14F5A"/>
    <w:rsid w:val="00A170A9"/>
    <w:rsid w:val="00A32ED3"/>
    <w:rsid w:val="00A3564E"/>
    <w:rsid w:val="00A51387"/>
    <w:rsid w:val="00A53132"/>
    <w:rsid w:val="00A535F7"/>
    <w:rsid w:val="00A6280C"/>
    <w:rsid w:val="00A63AB6"/>
    <w:rsid w:val="00A64E47"/>
    <w:rsid w:val="00A653AA"/>
    <w:rsid w:val="00A65468"/>
    <w:rsid w:val="00A71B78"/>
    <w:rsid w:val="00A73FFA"/>
    <w:rsid w:val="00A7446B"/>
    <w:rsid w:val="00A75EA5"/>
    <w:rsid w:val="00A80F88"/>
    <w:rsid w:val="00A82F55"/>
    <w:rsid w:val="00A867DD"/>
    <w:rsid w:val="00AA394D"/>
    <w:rsid w:val="00AA7F3B"/>
    <w:rsid w:val="00AB2CC9"/>
    <w:rsid w:val="00AC3663"/>
    <w:rsid w:val="00AC40FA"/>
    <w:rsid w:val="00AC54D8"/>
    <w:rsid w:val="00AC5B93"/>
    <w:rsid w:val="00AC6EE0"/>
    <w:rsid w:val="00AD6E0D"/>
    <w:rsid w:val="00AE305C"/>
    <w:rsid w:val="00AF1D2B"/>
    <w:rsid w:val="00AF3678"/>
    <w:rsid w:val="00B01F76"/>
    <w:rsid w:val="00B04DF1"/>
    <w:rsid w:val="00B1420A"/>
    <w:rsid w:val="00B161AA"/>
    <w:rsid w:val="00B1699E"/>
    <w:rsid w:val="00B22302"/>
    <w:rsid w:val="00B23DC2"/>
    <w:rsid w:val="00B25341"/>
    <w:rsid w:val="00B273DC"/>
    <w:rsid w:val="00B52C42"/>
    <w:rsid w:val="00B53AFA"/>
    <w:rsid w:val="00B56A3E"/>
    <w:rsid w:val="00B56B4A"/>
    <w:rsid w:val="00B60DA0"/>
    <w:rsid w:val="00B63AC6"/>
    <w:rsid w:val="00B65A1F"/>
    <w:rsid w:val="00B66CEE"/>
    <w:rsid w:val="00B679EE"/>
    <w:rsid w:val="00B71241"/>
    <w:rsid w:val="00B80AC2"/>
    <w:rsid w:val="00B908C2"/>
    <w:rsid w:val="00B93D2E"/>
    <w:rsid w:val="00B950C0"/>
    <w:rsid w:val="00B97413"/>
    <w:rsid w:val="00B9760A"/>
    <w:rsid w:val="00BA4D18"/>
    <w:rsid w:val="00BB23AC"/>
    <w:rsid w:val="00BB7BAF"/>
    <w:rsid w:val="00BE0612"/>
    <w:rsid w:val="00BE4D26"/>
    <w:rsid w:val="00BF0755"/>
    <w:rsid w:val="00BF23BC"/>
    <w:rsid w:val="00C027DB"/>
    <w:rsid w:val="00C069EA"/>
    <w:rsid w:val="00C07F1A"/>
    <w:rsid w:val="00C11656"/>
    <w:rsid w:val="00C26158"/>
    <w:rsid w:val="00C42A71"/>
    <w:rsid w:val="00C56167"/>
    <w:rsid w:val="00C60CD1"/>
    <w:rsid w:val="00C6389B"/>
    <w:rsid w:val="00C66089"/>
    <w:rsid w:val="00C71134"/>
    <w:rsid w:val="00C7213C"/>
    <w:rsid w:val="00C73E9D"/>
    <w:rsid w:val="00C823ED"/>
    <w:rsid w:val="00C90F46"/>
    <w:rsid w:val="00C9203C"/>
    <w:rsid w:val="00CA1B83"/>
    <w:rsid w:val="00CA7BB3"/>
    <w:rsid w:val="00CB0C41"/>
    <w:rsid w:val="00CB14B9"/>
    <w:rsid w:val="00CB59A7"/>
    <w:rsid w:val="00CC10C8"/>
    <w:rsid w:val="00CC1202"/>
    <w:rsid w:val="00CC73C4"/>
    <w:rsid w:val="00CD25B4"/>
    <w:rsid w:val="00D05DFA"/>
    <w:rsid w:val="00D05EFF"/>
    <w:rsid w:val="00D0698A"/>
    <w:rsid w:val="00D1139E"/>
    <w:rsid w:val="00D14DE2"/>
    <w:rsid w:val="00D14FAF"/>
    <w:rsid w:val="00D33239"/>
    <w:rsid w:val="00D57EA4"/>
    <w:rsid w:val="00D6486C"/>
    <w:rsid w:val="00D678E7"/>
    <w:rsid w:val="00D739D2"/>
    <w:rsid w:val="00D82635"/>
    <w:rsid w:val="00D957E2"/>
    <w:rsid w:val="00D9617E"/>
    <w:rsid w:val="00DA7FBD"/>
    <w:rsid w:val="00DB51CB"/>
    <w:rsid w:val="00DB572E"/>
    <w:rsid w:val="00DC1E2F"/>
    <w:rsid w:val="00DE1FB3"/>
    <w:rsid w:val="00DE2AB1"/>
    <w:rsid w:val="00DF0300"/>
    <w:rsid w:val="00DF2A83"/>
    <w:rsid w:val="00E01938"/>
    <w:rsid w:val="00E13F0E"/>
    <w:rsid w:val="00E153F1"/>
    <w:rsid w:val="00E21D4A"/>
    <w:rsid w:val="00E23597"/>
    <w:rsid w:val="00E31C0F"/>
    <w:rsid w:val="00E32AFE"/>
    <w:rsid w:val="00E426D7"/>
    <w:rsid w:val="00E43A0C"/>
    <w:rsid w:val="00E43D01"/>
    <w:rsid w:val="00E47D57"/>
    <w:rsid w:val="00E51524"/>
    <w:rsid w:val="00E51C6A"/>
    <w:rsid w:val="00E5436D"/>
    <w:rsid w:val="00E601CA"/>
    <w:rsid w:val="00E605E7"/>
    <w:rsid w:val="00E63A42"/>
    <w:rsid w:val="00E7062F"/>
    <w:rsid w:val="00E7277A"/>
    <w:rsid w:val="00E74163"/>
    <w:rsid w:val="00E760E5"/>
    <w:rsid w:val="00E8237D"/>
    <w:rsid w:val="00E82B3B"/>
    <w:rsid w:val="00E87A81"/>
    <w:rsid w:val="00E9054C"/>
    <w:rsid w:val="00E92AF4"/>
    <w:rsid w:val="00EA0151"/>
    <w:rsid w:val="00EB35F9"/>
    <w:rsid w:val="00EB47A9"/>
    <w:rsid w:val="00EC2153"/>
    <w:rsid w:val="00EE586A"/>
    <w:rsid w:val="00EE739D"/>
    <w:rsid w:val="00EF08C8"/>
    <w:rsid w:val="00EF3627"/>
    <w:rsid w:val="00F0208C"/>
    <w:rsid w:val="00F03BC6"/>
    <w:rsid w:val="00F1446E"/>
    <w:rsid w:val="00F14C41"/>
    <w:rsid w:val="00F17EB6"/>
    <w:rsid w:val="00F23B70"/>
    <w:rsid w:val="00F23FE7"/>
    <w:rsid w:val="00F2706B"/>
    <w:rsid w:val="00F31BF8"/>
    <w:rsid w:val="00F42AE3"/>
    <w:rsid w:val="00F46A22"/>
    <w:rsid w:val="00F51DBF"/>
    <w:rsid w:val="00F53428"/>
    <w:rsid w:val="00F544FF"/>
    <w:rsid w:val="00F63C91"/>
    <w:rsid w:val="00F6467C"/>
    <w:rsid w:val="00F66493"/>
    <w:rsid w:val="00F959E3"/>
    <w:rsid w:val="00F95A71"/>
    <w:rsid w:val="00F967AE"/>
    <w:rsid w:val="00FA0186"/>
    <w:rsid w:val="00FA495A"/>
    <w:rsid w:val="00FA64F4"/>
    <w:rsid w:val="00FA74AC"/>
    <w:rsid w:val="00FB19EA"/>
    <w:rsid w:val="00FB2CC2"/>
    <w:rsid w:val="00FB7D83"/>
    <w:rsid w:val="00FC1AF2"/>
    <w:rsid w:val="00FC4904"/>
    <w:rsid w:val="00FD2659"/>
    <w:rsid w:val="00FD7576"/>
    <w:rsid w:val="00FE0567"/>
    <w:rsid w:val="00FE7D21"/>
    <w:rsid w:val="00FF0050"/>
    <w:rsid w:val="00FF1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974ED43-D357-4080-853C-32D2DC27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A9"/>
    <w:pPr>
      <w:widowControl w:val="0"/>
      <w:adjustRightInd w:val="0"/>
      <w:spacing w:line="360" w:lineRule="atLeast"/>
      <w:jc w:val="both"/>
      <w:textAlignment w:val="baseline"/>
    </w:pPr>
    <w:rPr>
      <w:rFonts w:eastAsia="MS Mincho"/>
      <w:sz w:val="24"/>
      <w:szCs w:val="24"/>
      <w:lang w:val="en-US" w:eastAsia="en-US"/>
    </w:rPr>
  </w:style>
  <w:style w:type="paragraph" w:styleId="Heading1">
    <w:name w:val="heading 1"/>
    <w:aliases w:val=" Carattere"/>
    <w:basedOn w:val="Normal"/>
    <w:next w:val="Normal"/>
    <w:link w:val="Heading1Char"/>
    <w:qFormat/>
    <w:rsid w:val="000D15D1"/>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link w:val="Heading2Char1"/>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D15D1"/>
    <w:pPr>
      <w:keepNext/>
      <w:tabs>
        <w:tab w:val="left" w:pos="5103"/>
      </w:tabs>
      <w:ind w:firstLine="567"/>
      <w:outlineLvl w:val="3"/>
    </w:pPr>
    <w:rPr>
      <w:szCs w:val="20"/>
    </w:rPr>
  </w:style>
  <w:style w:type="paragraph" w:styleId="Heading5">
    <w:name w:val="heading 5"/>
    <w:basedOn w:val="Normal"/>
    <w:next w:val="Normal"/>
    <w:link w:val="Heading5Char"/>
    <w:qFormat/>
    <w:rsid w:val="000D15D1"/>
    <w:pPr>
      <w:spacing w:before="240" w:after="60"/>
      <w:outlineLvl w:val="4"/>
    </w:pPr>
    <w:rPr>
      <w:b/>
      <w:bCs/>
      <w:i/>
      <w:iCs/>
      <w:sz w:val="26"/>
      <w:szCs w:val="26"/>
    </w:rPr>
  </w:style>
  <w:style w:type="paragraph" w:styleId="Heading6">
    <w:name w:val="heading 6"/>
    <w:basedOn w:val="Normal"/>
    <w:next w:val="Normal"/>
    <w:link w:val="Heading6Char"/>
    <w:qFormat/>
    <w:rsid w:val="000D15D1"/>
    <w:pPr>
      <w:spacing w:before="240" w:after="60"/>
      <w:outlineLvl w:val="5"/>
    </w:pPr>
    <w:rPr>
      <w:b/>
      <w:bCs/>
      <w:sz w:val="22"/>
      <w:szCs w:val="22"/>
    </w:rPr>
  </w:style>
  <w:style w:type="paragraph" w:styleId="Heading7">
    <w:name w:val="heading 7"/>
    <w:basedOn w:val="Normal"/>
    <w:next w:val="Normal"/>
    <w:link w:val="Heading7Char"/>
    <w:qFormat/>
    <w:rsid w:val="00EB47A9"/>
    <w:pPr>
      <w:spacing w:before="240" w:after="60"/>
      <w:outlineLvl w:val="6"/>
    </w:pPr>
  </w:style>
  <w:style w:type="paragraph" w:styleId="Heading8">
    <w:name w:val="heading 8"/>
    <w:basedOn w:val="Normal"/>
    <w:next w:val="Normal"/>
    <w:link w:val="Heading8Char"/>
    <w:qFormat/>
    <w:rsid w:val="000D15D1"/>
    <w:pPr>
      <w:spacing w:before="240" w:after="60"/>
      <w:outlineLvl w:val="7"/>
    </w:pPr>
    <w:rPr>
      <w:i/>
      <w:iCs/>
    </w:rPr>
  </w:style>
  <w:style w:type="paragraph" w:styleId="Heading9">
    <w:name w:val="heading 9"/>
    <w:basedOn w:val="Normal"/>
    <w:next w:val="Normal"/>
    <w:link w:val="Heading9Char"/>
    <w:qFormat/>
    <w:rsid w:val="00D0698A"/>
    <w:pPr>
      <w:widowControl/>
      <w:adjustRightInd/>
      <w:spacing w:before="240" w:after="60" w:line="240" w:lineRule="auto"/>
      <w:jc w:val="left"/>
      <w:textAlignment w:val="auto"/>
      <w:outlineLvl w:val="8"/>
    </w:pPr>
    <w:rPr>
      <w:rFonts w:ascii="Cambria" w:eastAsia="Times New Roman" w:hAnsi="Cambria" w:cs="Arial"/>
      <w:sz w:val="22"/>
      <w:szCs w:val="22"/>
      <w:lang w:val="sq-AL" w:bidi="en-U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character" w:customStyle="1" w:styleId="Heading1Char">
    <w:name w:val="Heading 1 Char"/>
    <w:aliases w:val=" Carattere Char"/>
    <w:link w:val="Heading1"/>
    <w:rsid w:val="00D0698A"/>
    <w:rPr>
      <w:rFonts w:ascii="Arial" w:eastAsia="MS Mincho" w:hAnsi="Arial" w:cs="Arial"/>
      <w:b/>
      <w:bCs/>
      <w:kern w:val="32"/>
      <w:sz w:val="32"/>
      <w:szCs w:val="32"/>
      <w:lang w:val="en-US" w:eastAsia="en-US" w:bidi="ar-SA"/>
    </w:rPr>
  </w:style>
  <w:style w:type="paragraph" w:customStyle="1" w:styleId="Char">
    <w:name w:val="Char"/>
    <w:basedOn w:val="Normal"/>
    <w:rsid w:val="00CB59A7"/>
    <w:pPr>
      <w:widowControl/>
      <w:adjustRightInd/>
      <w:spacing w:after="160" w:line="240" w:lineRule="exact"/>
      <w:jc w:val="left"/>
      <w:textAlignment w:val="auto"/>
    </w:pPr>
    <w:rPr>
      <w:rFonts w:ascii="Tahoma" w:hAnsi="Tahoma"/>
      <w:sz w:val="20"/>
      <w:szCs w:val="20"/>
      <w:lang w:val="en-GB" w:eastAsia="en-GB"/>
    </w:rPr>
  </w:style>
  <w:style w:type="character" w:customStyle="1" w:styleId="Heading2Char1">
    <w:name w:val="Heading 2 Char1"/>
    <w:aliases w:val="Heading 2 UDHEZIM Char"/>
    <w:link w:val="Heading2"/>
    <w:semiHidden/>
    <w:rsid w:val="00D0698A"/>
    <w:rPr>
      <w:rFonts w:ascii="Arial" w:eastAsia="MS Mincho" w:hAnsi="Arial" w:cs="Arial"/>
      <w:b/>
      <w:bCs/>
      <w:i/>
      <w:iCs/>
      <w:sz w:val="28"/>
      <w:szCs w:val="28"/>
      <w:lang w:val="en-US" w:eastAsia="en-US" w:bidi="ar-SA"/>
    </w:rPr>
  </w:style>
  <w:style w:type="character" w:customStyle="1" w:styleId="Heading3Char1">
    <w:name w:val="Heading 3 Char1"/>
    <w:link w:val="Heading3"/>
    <w:rsid w:val="00D0698A"/>
    <w:rPr>
      <w:rFonts w:ascii="Arial" w:eastAsia="MS Mincho" w:hAnsi="Arial" w:cs="Arial"/>
      <w:b/>
      <w:bCs/>
      <w:sz w:val="26"/>
      <w:szCs w:val="26"/>
      <w:lang w:val="en-US" w:eastAsia="en-US" w:bidi="ar-SA"/>
    </w:rPr>
  </w:style>
  <w:style w:type="character" w:customStyle="1" w:styleId="Heading4Char">
    <w:name w:val="Heading 4 Char"/>
    <w:link w:val="Heading4"/>
    <w:rsid w:val="00D0698A"/>
    <w:rPr>
      <w:rFonts w:eastAsia="MS Mincho"/>
      <w:sz w:val="24"/>
      <w:lang w:val="en-US" w:eastAsia="en-US" w:bidi="ar-SA"/>
    </w:rPr>
  </w:style>
  <w:style w:type="character" w:customStyle="1" w:styleId="Heading5Char">
    <w:name w:val="Heading 5 Char"/>
    <w:link w:val="Heading5"/>
    <w:rsid w:val="00D0698A"/>
    <w:rPr>
      <w:rFonts w:eastAsia="MS Mincho"/>
      <w:b/>
      <w:bCs/>
      <w:i/>
      <w:iCs/>
      <w:sz w:val="26"/>
      <w:szCs w:val="26"/>
      <w:lang w:val="en-US" w:eastAsia="en-US" w:bidi="ar-SA"/>
    </w:rPr>
  </w:style>
  <w:style w:type="character" w:customStyle="1" w:styleId="Heading6Char">
    <w:name w:val="Heading 6 Char"/>
    <w:link w:val="Heading6"/>
    <w:semiHidden/>
    <w:rsid w:val="00D0698A"/>
    <w:rPr>
      <w:rFonts w:eastAsia="MS Mincho"/>
      <w:b/>
      <w:bCs/>
      <w:sz w:val="22"/>
      <w:szCs w:val="22"/>
      <w:lang w:val="en-US" w:eastAsia="en-US" w:bidi="ar-SA"/>
    </w:rPr>
  </w:style>
  <w:style w:type="character" w:customStyle="1" w:styleId="Heading7Char">
    <w:name w:val="Heading 7 Char"/>
    <w:link w:val="Heading7"/>
    <w:semiHidden/>
    <w:rsid w:val="00D0698A"/>
    <w:rPr>
      <w:rFonts w:eastAsia="MS Mincho"/>
      <w:sz w:val="24"/>
      <w:szCs w:val="24"/>
      <w:lang w:val="en-US" w:eastAsia="en-US" w:bidi="ar-SA"/>
    </w:rPr>
  </w:style>
  <w:style w:type="character" w:customStyle="1" w:styleId="Heading8Char">
    <w:name w:val="Heading 8 Char"/>
    <w:link w:val="Heading8"/>
    <w:semiHidden/>
    <w:rsid w:val="00D0698A"/>
    <w:rPr>
      <w:rFonts w:eastAsia="MS Mincho"/>
      <w:i/>
      <w:iCs/>
      <w:sz w:val="24"/>
      <w:szCs w:val="24"/>
      <w:lang w:val="en-US" w:eastAsia="en-US" w:bidi="ar-SA"/>
    </w:rPr>
  </w:style>
  <w:style w:type="character" w:customStyle="1" w:styleId="Heading9Char">
    <w:name w:val="Heading 9 Char"/>
    <w:link w:val="Heading9"/>
    <w:rsid w:val="00D0698A"/>
    <w:rPr>
      <w:rFonts w:ascii="Cambria" w:hAnsi="Cambria" w:cs="Arial"/>
      <w:sz w:val="22"/>
      <w:szCs w:val="22"/>
      <w:lang w:val="sq-AL" w:eastAsia="en-US" w:bidi="en-US"/>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922BED"/>
    <w:rPr>
      <w:rFonts w:ascii="CG Times" w:hAnsi="CG Times"/>
      <w:b/>
      <w:sz w:val="22"/>
      <w:szCs w:val="22"/>
      <w:lang w:val="en-GB" w:eastAsia="en-US" w:bidi="ar-SA"/>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60CD1"/>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922BED"/>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spacing w:after="120" w:line="240" w:lineRule="atLeast"/>
      <w:ind w:left="5103" w:hanging="4282"/>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spacing w:after="120"/>
      <w:ind w:left="992"/>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spacing w:before="120" w:after="120" w:line="240" w:lineRule="atLeast"/>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link w:val="FootnoteTextChar1"/>
    <w:semiHidden/>
    <w:rsid w:val="000D15D1"/>
    <w:rPr>
      <w:sz w:val="20"/>
      <w:szCs w:val="20"/>
    </w:rPr>
  </w:style>
  <w:style w:type="character" w:customStyle="1" w:styleId="FootnoteTextChar1">
    <w:name w:val="Footnote Text Char1"/>
    <w:aliases w:val="Footnote Text Char Char1,Footnote Text Char1 Char Char Char Char,Footnote Text Char Char Char Char Char Char"/>
    <w:link w:val="FootnoteText"/>
    <w:semiHidden/>
    <w:rsid w:val="00D0698A"/>
    <w:rPr>
      <w:rFonts w:eastAsia="MS Mincho"/>
      <w:lang w:val="en-US" w:eastAsia="en-US" w:bidi="ar-SA"/>
    </w:rPr>
  </w:style>
  <w:style w:type="paragraph" w:styleId="Footer">
    <w:name w:val="footer"/>
    <w:basedOn w:val="Normal"/>
    <w:rsid w:val="00B04DF1"/>
    <w:pPr>
      <w:tabs>
        <w:tab w:val="center" w:pos="4320"/>
        <w:tab w:val="right" w:pos="8640"/>
      </w:tabs>
    </w:pPr>
  </w:style>
  <w:style w:type="character" w:styleId="PageNumber">
    <w:name w:val="page number"/>
    <w:basedOn w:val="DefaultParagraphFont"/>
    <w:rsid w:val="00B04DF1"/>
  </w:style>
  <w:style w:type="paragraph" w:styleId="BalloonText">
    <w:name w:val="Balloon Text"/>
    <w:basedOn w:val="Normal"/>
    <w:semiHidden/>
    <w:rsid w:val="0063796F"/>
    <w:rPr>
      <w:rFonts w:ascii="Tahoma" w:hAnsi="Tahoma" w:cs="Tahoma"/>
      <w:sz w:val="16"/>
      <w:szCs w:val="16"/>
    </w:rPr>
  </w:style>
  <w:style w:type="paragraph" w:styleId="ListBullet2">
    <w:name w:val="List Bullet 2"/>
    <w:basedOn w:val="Normal"/>
    <w:autoRedefine/>
    <w:rsid w:val="00376B4D"/>
    <w:pPr>
      <w:numPr>
        <w:numId w:val="1"/>
      </w:numPr>
    </w:pPr>
  </w:style>
  <w:style w:type="paragraph" w:customStyle="1" w:styleId="xl43">
    <w:name w:val="xl43"/>
    <w:basedOn w:val="Normal"/>
    <w:rsid w:val="00376B4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Pa0">
    <w:name w:val="Pa0"/>
    <w:basedOn w:val="Normal"/>
    <w:next w:val="Normal"/>
    <w:rsid w:val="00EB47A9"/>
    <w:pPr>
      <w:autoSpaceDE w:val="0"/>
      <w:autoSpaceDN w:val="0"/>
      <w:spacing w:line="241" w:lineRule="atLeast"/>
    </w:pPr>
    <w:rPr>
      <w:rFonts w:ascii="Helvetica Neue" w:hAnsi="Helvetica Neue"/>
    </w:rPr>
  </w:style>
  <w:style w:type="paragraph" w:styleId="Header">
    <w:name w:val="header"/>
    <w:basedOn w:val="Normal"/>
    <w:rsid w:val="00922BED"/>
    <w:pPr>
      <w:tabs>
        <w:tab w:val="center" w:pos="4320"/>
        <w:tab w:val="right" w:pos="8640"/>
      </w:tabs>
      <w:adjustRightInd/>
      <w:spacing w:line="240" w:lineRule="auto"/>
      <w:jc w:val="left"/>
      <w:textAlignment w:val="auto"/>
    </w:pPr>
    <w:rPr>
      <w:rFonts w:ascii="CG Times" w:eastAsia="Times New Roman" w:hAnsi="CG Times"/>
      <w:sz w:val="22"/>
      <w:szCs w:val="22"/>
      <w:lang w:val="sq-AL"/>
    </w:rPr>
  </w:style>
  <w:style w:type="paragraph" w:customStyle="1" w:styleId="bulletmeshkronjaudhezimi">
    <w:name w:val="bullet me shkronja udhezimi"/>
    <w:basedOn w:val="Normal"/>
    <w:rsid w:val="00922BED"/>
    <w:pPr>
      <w:widowControl/>
      <w:numPr>
        <w:numId w:val="3"/>
      </w:numPr>
      <w:tabs>
        <w:tab w:val="left" w:pos="-1440"/>
      </w:tabs>
      <w:adjustRightInd/>
      <w:spacing w:before="120" w:after="120" w:line="240" w:lineRule="auto"/>
      <w:textAlignment w:val="auto"/>
    </w:pPr>
    <w:rPr>
      <w:rFonts w:ascii="Book Antiqua" w:hAnsi="Book Antiqua" w:cs="Arial"/>
      <w:sz w:val="22"/>
      <w:szCs w:val="22"/>
      <w:lang w:val="sq-AL"/>
    </w:rPr>
  </w:style>
  <w:style w:type="paragraph" w:customStyle="1" w:styleId="BULLETUDHEZIM">
    <w:name w:val="BULLET UDHEZIM"/>
    <w:basedOn w:val="Normal"/>
    <w:rsid w:val="00922BED"/>
    <w:pPr>
      <w:widowControl/>
      <w:numPr>
        <w:numId w:val="2"/>
      </w:numPr>
      <w:adjustRightInd/>
      <w:spacing w:before="120" w:after="120" w:line="240" w:lineRule="auto"/>
      <w:textAlignment w:val="auto"/>
    </w:pPr>
    <w:rPr>
      <w:rFonts w:ascii="Book Antiqua" w:hAnsi="Book Antiqua"/>
      <w:sz w:val="22"/>
      <w:lang w:val="sq-AL"/>
    </w:rPr>
  </w:style>
  <w:style w:type="paragraph" w:customStyle="1" w:styleId="TITULLIUDHEZIMI">
    <w:name w:val="TITULLI UDHEZIMI"/>
    <w:basedOn w:val="normaludhezimi"/>
    <w:rsid w:val="00922BED"/>
    <w:pPr>
      <w:spacing w:before="240" w:after="240"/>
      <w:jc w:val="center"/>
    </w:pPr>
    <w:rPr>
      <w:b/>
      <w:sz w:val="24"/>
    </w:rPr>
  </w:style>
  <w:style w:type="paragraph" w:customStyle="1" w:styleId="normaludhezimi">
    <w:name w:val="normal udhezimi"/>
    <w:basedOn w:val="Normal"/>
    <w:rsid w:val="00922BED"/>
    <w:pPr>
      <w:widowControl/>
      <w:adjustRightInd/>
      <w:spacing w:before="120" w:after="120" w:line="240" w:lineRule="auto"/>
      <w:textAlignment w:val="auto"/>
    </w:pPr>
    <w:rPr>
      <w:rFonts w:ascii="Book Antiqua" w:hAnsi="Book Antiqua"/>
      <w:sz w:val="22"/>
      <w:lang w:val="pl-PL"/>
    </w:rPr>
  </w:style>
  <w:style w:type="paragraph" w:customStyle="1" w:styleId="HEADING1UDHEZIM">
    <w:name w:val="HEADING 1 UDHEZIM"/>
    <w:basedOn w:val="Heading1"/>
    <w:rsid w:val="00922BED"/>
    <w:pPr>
      <w:widowControl/>
      <w:numPr>
        <w:numId w:val="28"/>
      </w:numPr>
      <w:adjustRightInd/>
      <w:spacing w:before="120" w:after="120" w:line="240" w:lineRule="auto"/>
      <w:textAlignment w:val="auto"/>
    </w:pPr>
    <w:rPr>
      <w:rFonts w:ascii="Book Antiqua" w:hAnsi="Book Antiqua" w:cs="Times New Roman"/>
      <w:caps/>
      <w:kern w:val="0"/>
      <w:sz w:val="22"/>
      <w:szCs w:val="22"/>
      <w:lang w:val="en-GB"/>
    </w:rPr>
  </w:style>
  <w:style w:type="paragraph" w:customStyle="1" w:styleId="heading3udhezimi">
    <w:name w:val="heading 3 udhezimi"/>
    <w:basedOn w:val="Heading3"/>
    <w:rsid w:val="00922BED"/>
    <w:pPr>
      <w:widowControl/>
      <w:tabs>
        <w:tab w:val="num" w:pos="720"/>
      </w:tabs>
      <w:adjustRightInd/>
      <w:spacing w:after="120" w:line="240" w:lineRule="auto"/>
      <w:ind w:left="720" w:hanging="720"/>
      <w:textAlignment w:val="auto"/>
    </w:pPr>
    <w:rPr>
      <w:rFonts w:ascii="Book Antiqua" w:hAnsi="Book Antiqua"/>
      <w:b w:val="0"/>
      <w:sz w:val="22"/>
      <w:lang w:val="fr-FR"/>
    </w:rPr>
  </w:style>
  <w:style w:type="character" w:customStyle="1" w:styleId="normaludhezimiChar">
    <w:name w:val="normal udhezimi Char"/>
    <w:rsid w:val="00922BED"/>
    <w:rPr>
      <w:rFonts w:ascii="Book Antiqua" w:eastAsia="MS Mincho" w:hAnsi="Book Antiqua"/>
      <w:sz w:val="22"/>
      <w:szCs w:val="24"/>
      <w:lang w:val="pl-PL" w:eastAsia="en-US" w:bidi="ar-SA"/>
    </w:rPr>
  </w:style>
  <w:style w:type="paragraph" w:styleId="BodyText2">
    <w:name w:val="Body Text 2"/>
    <w:basedOn w:val="Normal"/>
    <w:rsid w:val="00922BED"/>
    <w:pPr>
      <w:widowControl/>
      <w:adjustRightInd/>
      <w:spacing w:line="240" w:lineRule="auto"/>
      <w:textAlignment w:val="auto"/>
    </w:pPr>
    <w:rPr>
      <w:bCs/>
      <w:sz w:val="28"/>
      <w:szCs w:val="28"/>
      <w:lang w:val="it-IT"/>
    </w:rPr>
  </w:style>
  <w:style w:type="paragraph" w:styleId="BodyText3">
    <w:name w:val="Body Text 3"/>
    <w:basedOn w:val="Normal"/>
    <w:rsid w:val="00922BED"/>
    <w:pPr>
      <w:widowControl/>
      <w:adjustRightInd/>
      <w:spacing w:after="120" w:line="240" w:lineRule="auto"/>
      <w:jc w:val="left"/>
      <w:textAlignment w:val="auto"/>
    </w:pPr>
    <w:rPr>
      <w:sz w:val="16"/>
      <w:szCs w:val="16"/>
      <w:lang w:val="en-GB"/>
    </w:rPr>
  </w:style>
  <w:style w:type="paragraph" w:styleId="BodyText">
    <w:name w:val="Body Text"/>
    <w:basedOn w:val="Normal"/>
    <w:rsid w:val="00922BED"/>
    <w:pPr>
      <w:widowControl/>
      <w:adjustRightInd/>
      <w:spacing w:after="120" w:line="240" w:lineRule="auto"/>
      <w:jc w:val="left"/>
      <w:textAlignment w:val="auto"/>
    </w:pPr>
    <w:rPr>
      <w:lang w:val="en-GB"/>
    </w:rPr>
  </w:style>
  <w:style w:type="paragraph" w:styleId="BodyTextIndent">
    <w:name w:val="Body Text Indent"/>
    <w:basedOn w:val="Normal"/>
    <w:rsid w:val="00922BED"/>
    <w:pPr>
      <w:widowControl/>
      <w:adjustRightInd/>
      <w:spacing w:after="120" w:line="240" w:lineRule="auto"/>
      <w:ind w:left="283"/>
      <w:jc w:val="left"/>
      <w:textAlignment w:val="auto"/>
    </w:pPr>
    <w:rPr>
      <w:lang w:val="en-GB"/>
    </w:rPr>
  </w:style>
  <w:style w:type="character" w:styleId="Hyperlink">
    <w:name w:val="Hyperlink"/>
    <w:rsid w:val="00922BED"/>
    <w:rPr>
      <w:color w:val="0000FF"/>
      <w:u w:val="single"/>
    </w:rPr>
  </w:style>
  <w:style w:type="paragraph" w:styleId="Title">
    <w:name w:val="Title"/>
    <w:basedOn w:val="Normal"/>
    <w:link w:val="TitleChar"/>
    <w:qFormat/>
    <w:rsid w:val="00922BED"/>
    <w:pPr>
      <w:widowControl/>
      <w:adjustRightInd/>
      <w:spacing w:line="240" w:lineRule="auto"/>
      <w:jc w:val="center"/>
      <w:textAlignment w:val="auto"/>
    </w:pPr>
    <w:rPr>
      <w:rFonts w:ascii="Arial Rounded MT Bold" w:eastAsia="Times New Roman" w:hAnsi="Arial Rounded MT Bold"/>
      <w:b/>
      <w:sz w:val="28"/>
      <w:lang w:val="en-GB"/>
    </w:rPr>
  </w:style>
  <w:style w:type="character" w:customStyle="1" w:styleId="TitleChar">
    <w:name w:val="Title Char"/>
    <w:link w:val="Title"/>
    <w:rsid w:val="00D0698A"/>
    <w:rPr>
      <w:rFonts w:ascii="Arial Rounded MT Bold" w:hAnsi="Arial Rounded MT Bold"/>
      <w:b/>
      <w:sz w:val="28"/>
      <w:szCs w:val="24"/>
      <w:lang w:val="en-GB" w:eastAsia="en-US" w:bidi="ar-SA"/>
    </w:rPr>
  </w:style>
  <w:style w:type="paragraph" w:customStyle="1" w:styleId="Char0">
    <w:name w:val=" Char"/>
    <w:basedOn w:val="Normal"/>
    <w:rsid w:val="00922BED"/>
    <w:pPr>
      <w:widowControl/>
      <w:adjustRightInd/>
      <w:spacing w:after="160" w:line="240" w:lineRule="exact"/>
      <w:jc w:val="left"/>
      <w:textAlignment w:val="auto"/>
    </w:pPr>
    <w:rPr>
      <w:rFonts w:ascii="Tahoma" w:hAnsi="Tahoma"/>
      <w:sz w:val="20"/>
      <w:szCs w:val="20"/>
      <w:lang w:val="sq-AL"/>
    </w:rPr>
  </w:style>
  <w:style w:type="paragraph" w:customStyle="1" w:styleId="Default">
    <w:name w:val="Default"/>
    <w:rsid w:val="00922BED"/>
    <w:pPr>
      <w:autoSpaceDE w:val="0"/>
      <w:autoSpaceDN w:val="0"/>
      <w:adjustRightInd w:val="0"/>
    </w:pPr>
    <w:rPr>
      <w:rFonts w:ascii="Bookman Old Style" w:hAnsi="Bookman Old Style" w:cs="Bookman Old Style"/>
      <w:color w:val="000000"/>
      <w:sz w:val="24"/>
      <w:szCs w:val="24"/>
      <w:lang w:val="en-US" w:eastAsia="en-US"/>
    </w:rPr>
  </w:style>
  <w:style w:type="paragraph" w:styleId="Quote">
    <w:name w:val="Quote"/>
    <w:basedOn w:val="Normal"/>
    <w:next w:val="Normal"/>
    <w:link w:val="QuoteChar"/>
    <w:qFormat/>
    <w:rsid w:val="00D0698A"/>
    <w:pPr>
      <w:widowControl/>
      <w:adjustRightInd/>
      <w:spacing w:line="240" w:lineRule="auto"/>
      <w:jc w:val="left"/>
      <w:textAlignment w:val="auto"/>
    </w:pPr>
    <w:rPr>
      <w:rFonts w:ascii="Calibri" w:hAnsi="Calibri"/>
      <w:i/>
      <w:lang w:val="sq-AL" w:bidi="en-US"/>
    </w:rPr>
  </w:style>
  <w:style w:type="character" w:customStyle="1" w:styleId="QuoteChar">
    <w:name w:val="Quote Char"/>
    <w:link w:val="Quote"/>
    <w:rsid w:val="00D0698A"/>
    <w:rPr>
      <w:rFonts w:ascii="Calibri" w:eastAsia="MS Mincho" w:hAnsi="Calibri"/>
      <w:i/>
      <w:sz w:val="24"/>
      <w:szCs w:val="24"/>
      <w:lang w:val="sq-AL" w:eastAsia="en-US" w:bidi="en-US"/>
    </w:rPr>
  </w:style>
  <w:style w:type="paragraph" w:styleId="IntenseQuote">
    <w:name w:val="Intense Quote"/>
    <w:basedOn w:val="Normal"/>
    <w:next w:val="Normal"/>
    <w:link w:val="IntenseQuoteChar"/>
    <w:qFormat/>
    <w:rsid w:val="00D0698A"/>
    <w:pPr>
      <w:widowControl/>
      <w:adjustRightInd/>
      <w:spacing w:line="240" w:lineRule="auto"/>
      <w:ind w:left="720" w:right="720"/>
      <w:jc w:val="left"/>
      <w:textAlignment w:val="auto"/>
    </w:pPr>
    <w:rPr>
      <w:rFonts w:ascii="Calibri" w:hAnsi="Calibri"/>
      <w:b/>
      <w:i/>
      <w:szCs w:val="22"/>
      <w:lang w:val="sq-AL" w:bidi="en-US"/>
    </w:rPr>
  </w:style>
  <w:style w:type="character" w:customStyle="1" w:styleId="IntenseQuoteChar">
    <w:name w:val="Intense Quote Char"/>
    <w:link w:val="IntenseQuote"/>
    <w:rsid w:val="00D0698A"/>
    <w:rPr>
      <w:rFonts w:ascii="Calibri" w:eastAsia="MS Mincho" w:hAnsi="Calibri"/>
      <w:b/>
      <w:i/>
      <w:sz w:val="24"/>
      <w:szCs w:val="22"/>
      <w:lang w:val="sq-AL" w:eastAsia="en-US" w:bidi="en-US"/>
    </w:rPr>
  </w:style>
  <w:style w:type="paragraph" w:styleId="ListBullet">
    <w:name w:val="List Bullet"/>
    <w:basedOn w:val="Normal"/>
    <w:rsid w:val="00D0698A"/>
    <w:pPr>
      <w:widowControl/>
      <w:numPr>
        <w:numId w:val="4"/>
      </w:numPr>
      <w:adjustRightInd/>
      <w:spacing w:line="240" w:lineRule="auto"/>
      <w:jc w:val="left"/>
      <w:textAlignment w:val="auto"/>
    </w:pPr>
    <w:rPr>
      <w:sz w:val="20"/>
      <w:szCs w:val="20"/>
    </w:rPr>
  </w:style>
  <w:style w:type="paragraph" w:styleId="Subtitle">
    <w:name w:val="Subtitle"/>
    <w:basedOn w:val="Normal"/>
    <w:next w:val="Normal"/>
    <w:link w:val="SubtitleChar"/>
    <w:qFormat/>
    <w:rsid w:val="00D0698A"/>
    <w:pPr>
      <w:widowControl/>
      <w:adjustRightInd/>
      <w:spacing w:after="60" w:line="240" w:lineRule="auto"/>
      <w:jc w:val="center"/>
      <w:textAlignment w:val="auto"/>
      <w:outlineLvl w:val="1"/>
    </w:pPr>
    <w:rPr>
      <w:rFonts w:ascii="Cambria" w:eastAsia="Times New Roman" w:hAnsi="Cambria"/>
      <w:lang w:val="sq-AL" w:bidi="en-US"/>
    </w:rPr>
  </w:style>
  <w:style w:type="character" w:customStyle="1" w:styleId="SubtitleChar">
    <w:name w:val="Subtitle Char"/>
    <w:link w:val="Subtitle"/>
    <w:rsid w:val="00D0698A"/>
    <w:rPr>
      <w:rFonts w:ascii="Cambria" w:hAnsi="Cambria"/>
      <w:sz w:val="24"/>
      <w:szCs w:val="24"/>
      <w:lang w:val="sq-AL" w:eastAsia="en-US" w:bidi="en-US"/>
    </w:rPr>
  </w:style>
  <w:style w:type="character" w:styleId="Strong">
    <w:name w:val="Strong"/>
    <w:qFormat/>
    <w:rsid w:val="00D0698A"/>
    <w:rPr>
      <w:b/>
      <w:bCs/>
    </w:rPr>
  </w:style>
  <w:style w:type="character" w:styleId="Emphasis">
    <w:name w:val="Emphasis"/>
    <w:qFormat/>
    <w:rsid w:val="00D0698A"/>
    <w:rPr>
      <w:rFonts w:ascii="Calibri" w:hAnsi="Calibri"/>
      <w:b/>
      <w:i/>
      <w:iCs/>
    </w:rPr>
  </w:style>
  <w:style w:type="paragraph" w:styleId="NoSpacing">
    <w:name w:val="No Spacing"/>
    <w:basedOn w:val="Normal"/>
    <w:qFormat/>
    <w:rsid w:val="00D0698A"/>
    <w:pPr>
      <w:widowControl/>
      <w:adjustRightInd/>
      <w:spacing w:line="240" w:lineRule="auto"/>
      <w:jc w:val="left"/>
      <w:textAlignment w:val="auto"/>
    </w:pPr>
    <w:rPr>
      <w:rFonts w:ascii="Calibri" w:hAnsi="Calibri"/>
      <w:szCs w:val="32"/>
      <w:lang w:val="sq-AL" w:bidi="en-US"/>
    </w:rPr>
  </w:style>
  <w:style w:type="paragraph" w:styleId="ListParagraph">
    <w:name w:val="List Paragraph"/>
    <w:basedOn w:val="Normal"/>
    <w:qFormat/>
    <w:rsid w:val="00D0698A"/>
    <w:pPr>
      <w:widowControl/>
      <w:adjustRightInd/>
      <w:spacing w:line="240" w:lineRule="auto"/>
      <w:ind w:left="720"/>
      <w:contextualSpacing/>
      <w:jc w:val="left"/>
      <w:textAlignment w:val="auto"/>
    </w:pPr>
    <w:rPr>
      <w:rFonts w:ascii="Calibri" w:hAnsi="Calibri"/>
      <w:lang w:val="sq-AL" w:bidi="en-US"/>
    </w:rPr>
  </w:style>
  <w:style w:type="character" w:styleId="SubtleEmphasis">
    <w:name w:val="Subtle Emphasis"/>
    <w:qFormat/>
    <w:rsid w:val="00D0698A"/>
    <w:rPr>
      <w:i/>
      <w:color w:val="5A5A5A"/>
    </w:rPr>
  </w:style>
  <w:style w:type="character" w:styleId="IntenseEmphasis">
    <w:name w:val="Intense Emphasis"/>
    <w:qFormat/>
    <w:rsid w:val="00D0698A"/>
    <w:rPr>
      <w:b/>
      <w:i/>
      <w:sz w:val="24"/>
      <w:szCs w:val="24"/>
      <w:u w:val="single"/>
    </w:rPr>
  </w:style>
  <w:style w:type="character" w:styleId="SubtleReference">
    <w:name w:val="Subtle Reference"/>
    <w:qFormat/>
    <w:rsid w:val="00D0698A"/>
    <w:rPr>
      <w:sz w:val="24"/>
      <w:szCs w:val="24"/>
      <w:u w:val="single"/>
    </w:rPr>
  </w:style>
  <w:style w:type="character" w:styleId="IntenseReference">
    <w:name w:val="Intense Reference"/>
    <w:qFormat/>
    <w:rsid w:val="00D0698A"/>
    <w:rPr>
      <w:b/>
      <w:sz w:val="24"/>
      <w:u w:val="single"/>
    </w:rPr>
  </w:style>
  <w:style w:type="character" w:styleId="BookTitle">
    <w:name w:val="Book Title"/>
    <w:qFormat/>
    <w:rsid w:val="00D0698A"/>
    <w:rPr>
      <w:rFonts w:ascii="Cambria" w:eastAsia="Times New Roman" w:hAnsi="Cambria"/>
      <w:b/>
      <w:i/>
      <w:sz w:val="24"/>
      <w:szCs w:val="24"/>
    </w:rPr>
  </w:style>
  <w:style w:type="paragraph" w:styleId="TOCHeading">
    <w:name w:val="TOC Heading"/>
    <w:basedOn w:val="Heading1"/>
    <w:next w:val="Normal"/>
    <w:qFormat/>
    <w:rsid w:val="00D0698A"/>
    <w:pPr>
      <w:widowControl/>
      <w:adjustRightInd/>
      <w:spacing w:line="240" w:lineRule="auto"/>
      <w:jc w:val="left"/>
      <w:textAlignment w:val="auto"/>
      <w:outlineLvl w:val="9"/>
    </w:pPr>
    <w:rPr>
      <w:rFonts w:ascii="Cambria" w:eastAsia="Times New Roman" w:hAnsi="Cambria" w:cs="Times New Roman"/>
      <w:lang w:val="sq-AL" w:bidi="en-US"/>
    </w:rPr>
  </w:style>
  <w:style w:type="paragraph" w:styleId="EndnoteText">
    <w:name w:val="endnote text"/>
    <w:basedOn w:val="Normal"/>
    <w:link w:val="EndnoteTextChar"/>
    <w:semiHidden/>
    <w:unhideWhenUsed/>
    <w:rsid w:val="00D0698A"/>
    <w:pPr>
      <w:widowControl/>
      <w:adjustRightInd/>
      <w:spacing w:line="240" w:lineRule="auto"/>
      <w:jc w:val="left"/>
      <w:textAlignment w:val="auto"/>
    </w:pPr>
    <w:rPr>
      <w:rFonts w:ascii="Calibri" w:hAnsi="Calibri"/>
      <w:sz w:val="20"/>
      <w:szCs w:val="20"/>
      <w:lang w:val="sq-AL" w:bidi="en-US"/>
    </w:rPr>
  </w:style>
  <w:style w:type="character" w:customStyle="1" w:styleId="EndnoteTextChar">
    <w:name w:val="Endnote Text Char"/>
    <w:link w:val="EndnoteText"/>
    <w:semiHidden/>
    <w:rsid w:val="00D0698A"/>
    <w:rPr>
      <w:rFonts w:ascii="Calibri" w:eastAsia="MS Mincho" w:hAnsi="Calibri"/>
      <w:lang w:val="sq-AL" w:eastAsia="en-US" w:bidi="en-US"/>
    </w:rPr>
  </w:style>
  <w:style w:type="paragraph" w:customStyle="1" w:styleId="BoxText">
    <w:name w:val="Box Text"/>
    <w:basedOn w:val="Normal"/>
    <w:rsid w:val="00A75EA5"/>
    <w:pPr>
      <w:adjustRightInd/>
      <w:spacing w:before="40" w:after="40" w:line="240" w:lineRule="auto"/>
      <w:ind w:left="284" w:right="284"/>
      <w:jc w:val="left"/>
      <w:textAlignment w:val="auto"/>
    </w:pPr>
    <w:rPr>
      <w:rFonts w:ascii="Trebuchet MS" w:eastAsia="Times New Roman" w:hAnsi="Trebuchet MS"/>
      <w:sz w:val="18"/>
      <w:szCs w:val="18"/>
      <w:lang w:val="en-GB"/>
    </w:rPr>
  </w:style>
  <w:style w:type="paragraph" w:customStyle="1" w:styleId="bulletmenumra">
    <w:name w:val="bullet me numra"/>
    <w:basedOn w:val="Normal"/>
    <w:rsid w:val="00A75EA5"/>
    <w:pPr>
      <w:adjustRightInd/>
      <w:spacing w:before="240" w:after="240" w:line="240" w:lineRule="auto"/>
      <w:textAlignment w:val="auto"/>
    </w:pPr>
    <w:rPr>
      <w:rFonts w:ascii="Trebuchet MS" w:eastAsia="Times New Roman" w:hAnsi="Trebuchet MS"/>
      <w:sz w:val="20"/>
      <w:szCs w:val="22"/>
      <w:lang w:val="sq-AL"/>
    </w:rPr>
  </w:style>
  <w:style w:type="character" w:customStyle="1" w:styleId="bulletmenumraChar">
    <w:name w:val="bullet me numra Char"/>
    <w:rsid w:val="00A75EA5"/>
    <w:rPr>
      <w:rFonts w:ascii="Trebuchet MS" w:eastAsia="MS Mincho" w:hAnsi="Trebuchet MS"/>
      <w:szCs w:val="22"/>
      <w:lang w:val="en-GB" w:eastAsia="en-US" w:bidi="ar-SA"/>
    </w:rPr>
  </w:style>
  <w:style w:type="paragraph" w:customStyle="1" w:styleId="bulletmeshkronja">
    <w:name w:val="bullet me shkronja"/>
    <w:basedOn w:val="Normal"/>
    <w:rsid w:val="00A75EA5"/>
    <w:pPr>
      <w:adjustRightInd/>
      <w:spacing w:before="60" w:after="60" w:line="240" w:lineRule="auto"/>
      <w:textAlignment w:val="auto"/>
    </w:pPr>
    <w:rPr>
      <w:rFonts w:ascii="Trebuchet MS" w:eastAsia="Times New Roman" w:hAnsi="Trebuchet MS"/>
      <w:sz w:val="22"/>
      <w:szCs w:val="22"/>
      <w:lang w:val="sq-AL"/>
    </w:rPr>
  </w:style>
  <w:style w:type="character" w:customStyle="1" w:styleId="CharChar">
    <w:name w:val="Char Char"/>
    <w:locked/>
    <w:rsid w:val="00A75EA5"/>
    <w:rPr>
      <w:rFonts w:ascii="Trebuchet MS" w:eastAsia="MS Mincho" w:hAnsi="Trebuchet MS"/>
      <w:sz w:val="22"/>
      <w:lang w:val="en-GB" w:eastAsia="en-US" w:bidi="ar-SA"/>
    </w:rPr>
  </w:style>
  <w:style w:type="character" w:customStyle="1" w:styleId="footnoteChar">
    <w:name w:val="footnote Char"/>
    <w:rsid w:val="00A75EA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A75EA5"/>
    <w:rPr>
      <w:rFonts w:ascii="Trebuchet MS" w:eastAsia="MS Mincho" w:hAnsi="Trebuchet MS"/>
      <w:sz w:val="18"/>
      <w:lang w:val="en-GB" w:eastAsia="en-US" w:bidi="ar-SA"/>
    </w:rPr>
  </w:style>
  <w:style w:type="character" w:customStyle="1" w:styleId="Heading1CharChar">
    <w:name w:val="Heading 1 Char Char"/>
    <w:rsid w:val="00A75EA5"/>
    <w:rPr>
      <w:rFonts w:ascii="Trebuchet MS" w:eastAsia="MS Mincho" w:hAnsi="Trebuchet MS" w:cs="Arial"/>
      <w:b/>
      <w:bCs/>
      <w:kern w:val="32"/>
      <w:sz w:val="36"/>
      <w:szCs w:val="36"/>
      <w:lang w:val="en-US" w:eastAsia="en-US" w:bidi="ar-SA"/>
    </w:rPr>
  </w:style>
  <w:style w:type="character" w:customStyle="1" w:styleId="Heading2Char">
    <w:name w:val="Heading 2 Char"/>
    <w:rsid w:val="00A75EA5"/>
    <w:rPr>
      <w:rFonts w:ascii="Trebuchet MS" w:eastAsia="MS Mincho" w:hAnsi="Trebuchet MS" w:cs="Arial"/>
      <w:b/>
      <w:bCs/>
      <w:iCs/>
      <w:sz w:val="28"/>
      <w:szCs w:val="28"/>
      <w:lang w:val="en-US" w:eastAsia="en-US" w:bidi="ar-SA"/>
    </w:rPr>
  </w:style>
  <w:style w:type="character" w:customStyle="1" w:styleId="Heading3Char">
    <w:name w:val="Heading 3 Char"/>
    <w:rsid w:val="00A75EA5"/>
    <w:rPr>
      <w:rFonts w:ascii="Trebuchet MS" w:eastAsia="MS Mincho" w:hAnsi="Trebuchet MS" w:cs="Arial"/>
      <w:b/>
      <w:bCs/>
      <w:sz w:val="24"/>
      <w:szCs w:val="24"/>
      <w:lang w:val="en-US" w:eastAsia="en-US" w:bidi="ar-SA"/>
    </w:rPr>
  </w:style>
  <w:style w:type="paragraph" w:customStyle="1" w:styleId="hyrje">
    <w:name w:val="hyrje"/>
    <w:basedOn w:val="Heading1"/>
    <w:rsid w:val="00A75EA5"/>
    <w:pPr>
      <w:pageBreakBefore/>
      <w:widowControl/>
      <w:adjustRightInd/>
      <w:spacing w:before="360" w:after="360" w:line="240" w:lineRule="auto"/>
      <w:textAlignment w:val="auto"/>
    </w:pPr>
    <w:rPr>
      <w:rFonts w:ascii="Trebuchet MS" w:eastAsia="Times New Roman" w:hAnsi="Trebuchet MS"/>
      <w:sz w:val="36"/>
      <w:szCs w:val="36"/>
    </w:rPr>
  </w:style>
  <w:style w:type="paragraph" w:customStyle="1" w:styleId="Level11">
    <w:name w:val="Level 1.1"/>
    <w:basedOn w:val="Normal"/>
    <w:rsid w:val="00A75EA5"/>
    <w:pPr>
      <w:keepLines/>
      <w:tabs>
        <w:tab w:val="left" w:pos="1440"/>
        <w:tab w:val="left" w:pos="2304"/>
      </w:tabs>
      <w:adjustRightInd/>
      <w:spacing w:after="288" w:line="240" w:lineRule="auto"/>
      <w:textAlignment w:val="auto"/>
    </w:pPr>
    <w:rPr>
      <w:rFonts w:ascii="CG Times" w:eastAsia="Times New Roman" w:hAnsi="CG Times"/>
      <w:kern w:val="28"/>
      <w:sz w:val="22"/>
      <w:szCs w:val="20"/>
      <w:lang w:val="en-GB"/>
    </w:rPr>
  </w:style>
  <w:style w:type="paragraph" w:customStyle="1" w:styleId="Listbullet0">
    <w:name w:val="List bullet"/>
    <w:basedOn w:val="Normal"/>
    <w:rsid w:val="00A75EA5"/>
    <w:pPr>
      <w:adjustRightInd/>
      <w:spacing w:after="120" w:line="240" w:lineRule="auto"/>
      <w:jc w:val="left"/>
      <w:textAlignment w:val="auto"/>
    </w:pPr>
    <w:rPr>
      <w:rFonts w:ascii="Trebuchet MS" w:eastAsia="Times New Roman" w:hAnsi="Trebuchet MS"/>
      <w:sz w:val="22"/>
      <w:szCs w:val="20"/>
      <w:lang w:val="sq-AL" w:eastAsia="zh-CN"/>
    </w:rPr>
  </w:style>
  <w:style w:type="character" w:customStyle="1" w:styleId="ListBullet2Char">
    <w:name w:val="List Bullet 2 Char"/>
    <w:aliases w:val="List me numra Char"/>
    <w:rsid w:val="00A75EA5"/>
    <w:rPr>
      <w:rFonts w:ascii="Trebuchet MS" w:eastAsia="MS Mincho" w:hAnsi="Trebuchet MS"/>
      <w:sz w:val="22"/>
      <w:szCs w:val="22"/>
      <w:lang w:val="en-US" w:eastAsia="en-US" w:bidi="ar-SA"/>
    </w:rPr>
  </w:style>
  <w:style w:type="character" w:customStyle="1" w:styleId="ListBulletCharChar">
    <w:name w:val="List Bullet Char Char"/>
    <w:rsid w:val="00A75EA5"/>
    <w:rPr>
      <w:rFonts w:ascii="Trebuchet MS" w:eastAsia="MS Mincho" w:hAnsi="Trebuchet MS"/>
      <w:sz w:val="22"/>
      <w:szCs w:val="22"/>
      <w:lang w:val="en-US" w:eastAsia="en-US" w:bidi="ar-SA"/>
    </w:rPr>
  </w:style>
  <w:style w:type="paragraph" w:customStyle="1" w:styleId="listmenumra">
    <w:name w:val="list me numra"/>
    <w:basedOn w:val="ListBullet2"/>
    <w:rsid w:val="00A75EA5"/>
    <w:pPr>
      <w:widowControl/>
      <w:numPr>
        <w:numId w:val="0"/>
      </w:numPr>
      <w:tabs>
        <w:tab w:val="num" w:pos="720"/>
      </w:tabs>
      <w:adjustRightInd/>
      <w:spacing w:before="60" w:after="60" w:line="240" w:lineRule="auto"/>
      <w:ind w:left="720" w:hanging="360"/>
      <w:textAlignment w:val="auto"/>
    </w:pPr>
    <w:rPr>
      <w:rFonts w:ascii="Trebuchet MS" w:eastAsia="Times New Roman" w:hAnsi="Trebuchet MS"/>
      <w:sz w:val="22"/>
      <w:szCs w:val="22"/>
    </w:rPr>
  </w:style>
  <w:style w:type="character" w:customStyle="1" w:styleId="listmenumraCharChar">
    <w:name w:val="list me numra Char Char"/>
    <w:basedOn w:val="ListBullet2Char"/>
    <w:rsid w:val="00A75EA5"/>
    <w:rPr>
      <w:rFonts w:ascii="Trebuchet MS" w:eastAsia="MS Mincho" w:hAnsi="Trebuchet MS"/>
      <w:sz w:val="22"/>
      <w:szCs w:val="22"/>
      <w:lang w:val="en-US" w:eastAsia="en-US" w:bidi="ar-SA"/>
    </w:rPr>
  </w:style>
  <w:style w:type="paragraph" w:customStyle="1" w:styleId="para">
    <w:name w:val="para"/>
    <w:basedOn w:val="Normal"/>
    <w:rsid w:val="00A75EA5"/>
    <w:pPr>
      <w:adjustRightInd/>
      <w:spacing w:before="120" w:after="240" w:line="240" w:lineRule="auto"/>
      <w:textAlignment w:val="auto"/>
    </w:pPr>
    <w:rPr>
      <w:rFonts w:ascii="Trebuchet MS" w:eastAsia="Times New Roman" w:hAnsi="Trebuchet MS"/>
      <w:sz w:val="22"/>
      <w:szCs w:val="22"/>
      <w:lang w:val="sq-AL"/>
    </w:rPr>
  </w:style>
  <w:style w:type="character" w:customStyle="1" w:styleId="paraChar">
    <w:name w:val="para Char"/>
    <w:rsid w:val="00A75EA5"/>
    <w:rPr>
      <w:rFonts w:ascii="Arial" w:eastAsia="MS Mincho" w:hAnsi="Arial"/>
      <w:sz w:val="22"/>
      <w:szCs w:val="24"/>
      <w:lang w:val="en-US" w:eastAsia="en-US" w:bidi="ar-SA"/>
    </w:rPr>
  </w:style>
  <w:style w:type="paragraph" w:customStyle="1" w:styleId="ParagraphNumbering">
    <w:name w:val="Paragraph Numbering"/>
    <w:basedOn w:val="Normal"/>
    <w:rsid w:val="00A75EA5"/>
    <w:pPr>
      <w:tabs>
        <w:tab w:val="num" w:pos="720"/>
      </w:tabs>
      <w:adjustRightInd/>
      <w:spacing w:after="240" w:line="240" w:lineRule="auto"/>
      <w:ind w:left="720" w:hanging="720"/>
      <w:textAlignment w:val="auto"/>
    </w:pPr>
    <w:rPr>
      <w:rFonts w:ascii="CG Times" w:eastAsia="Times New Roman" w:hAnsi="CG Times"/>
      <w:sz w:val="22"/>
      <w:szCs w:val="22"/>
      <w:lang w:val="sq-AL"/>
    </w:rPr>
  </w:style>
  <w:style w:type="paragraph" w:customStyle="1" w:styleId="para-indent">
    <w:name w:val="para-indent"/>
    <w:basedOn w:val="para"/>
    <w:rsid w:val="00A75EA5"/>
    <w:pPr>
      <w:ind w:left="720"/>
    </w:pPr>
  </w:style>
  <w:style w:type="paragraph" w:customStyle="1" w:styleId="Pas">
    <w:name w:val="Pas"/>
    <w:basedOn w:val="Normal"/>
    <w:rsid w:val="00A75EA5"/>
    <w:pPr>
      <w:adjustRightInd/>
      <w:spacing w:line="240" w:lineRule="auto"/>
      <w:jc w:val="left"/>
      <w:textAlignment w:val="auto"/>
    </w:pPr>
    <w:rPr>
      <w:rFonts w:ascii="CG Times" w:eastAsia="Times New Roman" w:hAnsi="CG Times"/>
      <w:sz w:val="22"/>
      <w:szCs w:val="22"/>
      <w:lang w:val="sq-AL"/>
    </w:rPr>
  </w:style>
  <w:style w:type="paragraph" w:customStyle="1" w:styleId="Section">
    <w:name w:val="Section"/>
    <w:rsid w:val="00A75EA5"/>
    <w:rPr>
      <w:rFonts w:ascii="Arial" w:hAnsi="Arial" w:cs="Arial"/>
      <w:bCs/>
      <w:kern w:val="32"/>
      <w:sz w:val="48"/>
      <w:szCs w:val="32"/>
      <w:lang w:val="en-US" w:eastAsia="en-US"/>
    </w:rPr>
  </w:style>
  <w:style w:type="paragraph" w:customStyle="1" w:styleId="SectionNUM">
    <w:name w:val="Section NUM"/>
    <w:next w:val="Heading1"/>
    <w:rsid w:val="00A75EA5"/>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A75EA5"/>
    <w:pPr>
      <w:keepNext/>
      <w:adjustRightInd/>
      <w:spacing w:before="240" w:after="60" w:line="240" w:lineRule="auto"/>
      <w:textAlignment w:val="auto"/>
    </w:pPr>
    <w:rPr>
      <w:rFonts w:ascii="Trebuchet MS" w:eastAsia="Times New Roman" w:hAnsi="Trebuchet MS"/>
      <w:sz w:val="18"/>
      <w:szCs w:val="18"/>
      <w:lang w:val="sq-AL"/>
    </w:rPr>
  </w:style>
  <w:style w:type="character" w:customStyle="1" w:styleId="StyleCaptionChar">
    <w:name w:val="Style Caption Char"/>
    <w:rsid w:val="00A75EA5"/>
    <w:rPr>
      <w:rFonts w:ascii="Trebuchet MS" w:eastAsia="MS Mincho" w:hAnsi="Trebuchet MS"/>
      <w:sz w:val="18"/>
      <w:szCs w:val="18"/>
      <w:lang w:val="en-US" w:eastAsia="en-US" w:bidi="ar-SA"/>
    </w:rPr>
  </w:style>
  <w:style w:type="paragraph" w:customStyle="1" w:styleId="sub-list">
    <w:name w:val="sub-list"/>
    <w:rsid w:val="00A75EA5"/>
    <w:pPr>
      <w:spacing w:before="60" w:after="120"/>
    </w:pPr>
    <w:rPr>
      <w:rFonts w:ascii="Arial" w:hAnsi="Arial"/>
      <w:sz w:val="22"/>
      <w:szCs w:val="24"/>
      <w:lang w:val="en-US" w:eastAsia="en-US"/>
    </w:rPr>
  </w:style>
  <w:style w:type="paragraph" w:customStyle="1" w:styleId="tabela">
    <w:name w:val="tabela"/>
    <w:basedOn w:val="Normal"/>
    <w:rsid w:val="00A75EA5"/>
    <w:pPr>
      <w:keepNext/>
      <w:keepLines/>
      <w:adjustRightInd/>
      <w:spacing w:before="60" w:after="60" w:line="240" w:lineRule="auto"/>
      <w:textAlignment w:val="auto"/>
    </w:pPr>
    <w:rPr>
      <w:rFonts w:ascii="Trebuchet MS" w:eastAsia="Times New Roman" w:hAnsi="Trebuchet MS" w:cs="Arial"/>
      <w:sz w:val="16"/>
      <w:szCs w:val="16"/>
      <w:lang w:val="en-GB"/>
    </w:rPr>
  </w:style>
  <w:style w:type="paragraph" w:customStyle="1" w:styleId="Table">
    <w:name w:val="Table"/>
    <w:basedOn w:val="Normal"/>
    <w:next w:val="BodyText"/>
    <w:autoRedefine/>
    <w:rsid w:val="00A75EA5"/>
    <w:pPr>
      <w:keepNext/>
      <w:tabs>
        <w:tab w:val="num" w:pos="1008"/>
      </w:tabs>
      <w:adjustRightInd/>
      <w:spacing w:before="360" w:after="240" w:line="240" w:lineRule="auto"/>
      <w:ind w:left="1008" w:hanging="1008"/>
      <w:textAlignment w:val="auto"/>
    </w:pPr>
    <w:rPr>
      <w:rFonts w:ascii="Trebuchet MS" w:eastAsia="Times New Roman" w:hAnsi="Trebuchet MS"/>
      <w:b/>
      <w:bCs/>
      <w:sz w:val="22"/>
      <w:szCs w:val="20"/>
      <w:lang w:val="sq-AL" w:eastAsia="en-GB"/>
    </w:rPr>
  </w:style>
  <w:style w:type="paragraph" w:customStyle="1" w:styleId="TableFootnote">
    <w:name w:val="Table Footnote"/>
    <w:basedOn w:val="Normal"/>
    <w:rsid w:val="00A75EA5"/>
    <w:pPr>
      <w:adjustRightInd/>
      <w:spacing w:before="80" w:after="240" w:line="240" w:lineRule="auto"/>
      <w:contextualSpacing/>
      <w:jc w:val="left"/>
      <w:textAlignment w:val="auto"/>
    </w:pPr>
    <w:rPr>
      <w:rFonts w:ascii="Trebuchet MS" w:eastAsia="Times New Roman" w:hAnsi="Trebuchet MS"/>
      <w:sz w:val="18"/>
      <w:szCs w:val="20"/>
      <w:lang w:val="en-GB" w:eastAsia="en-GB"/>
    </w:rPr>
  </w:style>
  <w:style w:type="paragraph" w:customStyle="1" w:styleId="TableText">
    <w:name w:val="Table Text"/>
    <w:basedOn w:val="BodyText"/>
    <w:rsid w:val="00A75EA5"/>
    <w:pPr>
      <w:spacing w:before="40" w:after="40"/>
      <w:jc w:val="both"/>
    </w:pPr>
    <w:rPr>
      <w:rFonts w:ascii="Trebuchet MS" w:eastAsia="Times New Roman" w:hAnsi="Trebuchet MS"/>
      <w:sz w:val="18"/>
      <w:szCs w:val="22"/>
      <w:lang w:val="it-IT"/>
    </w:rPr>
  </w:style>
  <w:style w:type="paragraph" w:customStyle="1" w:styleId="xl22">
    <w:name w:val="xl22"/>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b/>
      <w:bCs/>
      <w:sz w:val="20"/>
      <w:szCs w:val="20"/>
    </w:rPr>
  </w:style>
  <w:style w:type="paragraph" w:customStyle="1" w:styleId="xl23">
    <w:name w:val="xl23"/>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24">
    <w:name w:val="xl24"/>
    <w:basedOn w:val="Normal"/>
    <w:rsid w:val="00A75EA5"/>
    <w:pPr>
      <w:adjustRightInd/>
      <w:spacing w:before="100" w:beforeAutospacing="1" w:after="100" w:afterAutospacing="1" w:line="240" w:lineRule="auto"/>
      <w:jc w:val="left"/>
      <w:textAlignment w:val="auto"/>
    </w:pPr>
    <w:rPr>
      <w:rFonts w:ascii="Bookman Old Style" w:eastAsia="Times New Roman" w:hAnsi="Bookman Old Style"/>
      <w:sz w:val="22"/>
      <w:szCs w:val="22"/>
      <w:lang w:val="en-GB" w:eastAsia="en-GB"/>
    </w:rPr>
  </w:style>
  <w:style w:type="paragraph" w:customStyle="1" w:styleId="xl25">
    <w:name w:val="xl25"/>
    <w:basedOn w:val="Normal"/>
    <w:rsid w:val="00A75EA5"/>
    <w:pPr>
      <w:adjustRightInd/>
      <w:spacing w:before="100" w:beforeAutospacing="1" w:after="100" w:afterAutospacing="1" w:line="240" w:lineRule="auto"/>
      <w:jc w:val="left"/>
      <w:textAlignment w:val="auto"/>
    </w:pPr>
    <w:rPr>
      <w:rFonts w:ascii="Arial" w:eastAsia="Times New Roman" w:hAnsi="Arial" w:cs="Arial"/>
      <w:b/>
      <w:bCs/>
      <w:sz w:val="22"/>
      <w:szCs w:val="22"/>
      <w:lang w:val="en-GB" w:eastAsia="en-GB"/>
    </w:rPr>
  </w:style>
  <w:style w:type="paragraph" w:customStyle="1" w:styleId="xl26">
    <w:name w:val="xl26"/>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8"/>
      <w:szCs w:val="18"/>
      <w:lang w:val="en-GB" w:eastAsia="en-GB"/>
    </w:rPr>
  </w:style>
  <w:style w:type="paragraph" w:customStyle="1" w:styleId="xl27">
    <w:name w:val="xl27"/>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b/>
      <w:bCs/>
      <w:i/>
      <w:iCs/>
      <w:sz w:val="18"/>
      <w:szCs w:val="18"/>
      <w:lang w:val="en-GB" w:eastAsia="en-GB"/>
    </w:rPr>
  </w:style>
  <w:style w:type="paragraph" w:customStyle="1" w:styleId="xl28">
    <w:name w:val="xl28"/>
    <w:basedOn w:val="Normal"/>
    <w:rsid w:val="00A75EA5"/>
    <w:pPr>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A75EA5"/>
    <w:pPr>
      <w:widowControl/>
      <w:pBdr>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0">
    <w:name w:val="xl30"/>
    <w:basedOn w:val="Normal"/>
    <w:rsid w:val="00A75EA5"/>
    <w:pPr>
      <w:widowControl/>
      <w:pBdr>
        <w:left w:val="single" w:sz="4" w:space="0" w:color="auto"/>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1">
    <w:name w:val="xl31"/>
    <w:basedOn w:val="Normal"/>
    <w:rsid w:val="00A75EA5"/>
    <w:pPr>
      <w:widowControl/>
      <w:pBdr>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2">
    <w:name w:val="xl32"/>
    <w:basedOn w:val="Normal"/>
    <w:rsid w:val="00A75EA5"/>
    <w:pPr>
      <w:widowControl/>
      <w:pBdr>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3">
    <w:name w:val="xl33"/>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4">
    <w:name w:val="xl34"/>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5">
    <w:name w:val="xl35"/>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6">
    <w:name w:val="xl36"/>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7">
    <w:name w:val="xl37"/>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8">
    <w:name w:val="xl38"/>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9">
    <w:name w:val="xl39"/>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40">
    <w:name w:val="xl40"/>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1">
    <w:name w:val="xl41"/>
    <w:basedOn w:val="Normal"/>
    <w:rsid w:val="00A75EA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Arial" w:eastAsia="Times New Roman" w:hAnsi="Arial" w:cs="Arial"/>
      <w:sz w:val="20"/>
      <w:szCs w:val="20"/>
    </w:rPr>
  </w:style>
  <w:style w:type="paragraph" w:customStyle="1" w:styleId="xl42">
    <w:name w:val="xl42"/>
    <w:basedOn w:val="Normal"/>
    <w:rsid w:val="00A75EA5"/>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4">
    <w:name w:val="xl44"/>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5">
    <w:name w:val="xl45"/>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6">
    <w:name w:val="xl46"/>
    <w:basedOn w:val="Normal"/>
    <w:rsid w:val="00A75EA5"/>
    <w:pPr>
      <w:pBdr>
        <w:left w:val="single" w:sz="8" w:space="11" w:color="auto"/>
        <w:right w:val="single" w:sz="4" w:space="0" w:color="auto"/>
      </w:pBdr>
      <w:adjustRightInd/>
      <w:spacing w:before="100" w:beforeAutospacing="1" w:after="100" w:afterAutospacing="1" w:line="240" w:lineRule="auto"/>
      <w:ind w:firstLineChars="100"/>
      <w:jc w:val="left"/>
      <w:textAlignment w:val="auto"/>
    </w:pPr>
    <w:rPr>
      <w:rFonts w:ascii="Arial" w:eastAsia="Times New Roman" w:hAnsi="Arial" w:cs="Arial"/>
      <w:color w:val="000000"/>
      <w:sz w:val="22"/>
      <w:szCs w:val="22"/>
      <w:lang w:val="en-GB"/>
    </w:rPr>
  </w:style>
  <w:style w:type="paragraph" w:customStyle="1" w:styleId="xl47">
    <w:name w:val="xl47"/>
    <w:basedOn w:val="Normal"/>
    <w:rsid w:val="00A75EA5"/>
    <w:pPr>
      <w:pBdr>
        <w:left w:val="single" w:sz="4" w:space="0" w:color="auto"/>
      </w:pBdr>
      <w:adjustRightInd/>
      <w:spacing w:before="100" w:beforeAutospacing="1" w:after="100" w:afterAutospacing="1" w:line="240" w:lineRule="auto"/>
      <w:jc w:val="right"/>
      <w:textAlignment w:val="auto"/>
    </w:pPr>
    <w:rPr>
      <w:rFonts w:ascii="Arial" w:eastAsia="Times New Roman" w:hAnsi="Arial" w:cs="Arial"/>
      <w:color w:val="000000"/>
      <w:sz w:val="22"/>
      <w:szCs w:val="22"/>
      <w:lang w:val="en-GB"/>
    </w:rPr>
  </w:style>
  <w:style w:type="paragraph" w:customStyle="1" w:styleId="CharCharCharChar">
    <w:name w:val=" Char Char Char Char"/>
    <w:basedOn w:val="Normal"/>
    <w:rsid w:val="001F4CA2"/>
    <w:pPr>
      <w:widowControl/>
      <w:adjustRightInd/>
      <w:spacing w:after="160" w:line="240" w:lineRule="exact"/>
      <w:jc w:val="left"/>
      <w:textAlignment w:val="auto"/>
    </w:pPr>
    <w:rPr>
      <w:rFonts w:ascii="Verdana" w:eastAsia="Times New Roman" w:hAnsi="Verdan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19327</Words>
  <Characters>110168</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129237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2008-10-09T13:14:00Z</cp:lastPrinted>
  <dcterms:created xsi:type="dcterms:W3CDTF">2019-02-15T15:16:00Z</dcterms:created>
  <dcterms:modified xsi:type="dcterms:W3CDTF">2019-02-15T15:16:00Z</dcterms:modified>
</cp:coreProperties>
</file>