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2E9A" w:rsidRPr="0008353B" w:rsidRDefault="00DD2E9A" w:rsidP="0008353B">
      <w:pPr>
        <w:jc w:val="center"/>
      </w:pPr>
      <w:bookmarkStart w:id="0" w:name="_GoBack"/>
      <w:bookmarkEnd w:id="0"/>
    </w:p>
    <w:p w:rsidR="00CF2DB6" w:rsidRPr="0008353B" w:rsidRDefault="00E24908" w:rsidP="0008353B">
      <w:pPr>
        <w:jc w:val="center"/>
      </w:pPr>
      <w:r w:rsidRPr="0008353B">
        <w:t>MARRËVESHJE</w:t>
      </w:r>
    </w:p>
    <w:p w:rsidR="00E35F9F" w:rsidRPr="0008353B" w:rsidRDefault="00CF2DB6" w:rsidP="0008353B">
      <w:pPr>
        <w:jc w:val="center"/>
      </w:pPr>
      <w:r w:rsidRPr="00CF2DB6">
        <w:rPr>
          <w:rFonts w:ascii="CG Times" w:hAnsi="CG Times"/>
          <w:sz w:val="22"/>
          <w:szCs w:val="22"/>
        </w:rPr>
        <w:t>E</w:t>
      </w:r>
    </w:p>
    <w:p w:rsidR="00E24908" w:rsidRPr="0008353B" w:rsidRDefault="00CF2DB6" w:rsidP="0008353B">
      <w:pPr>
        <w:jc w:val="center"/>
      </w:pPr>
      <w:r w:rsidRPr="00CF2DB6">
        <w:rPr>
          <w:rFonts w:ascii="CG Times" w:hAnsi="CG Times"/>
          <w:sz w:val="22"/>
          <w:szCs w:val="22"/>
        </w:rPr>
        <w:t>SHITJES SË ENERGJISË</w:t>
      </w:r>
    </w:p>
    <w:p w:rsidR="00963B3E" w:rsidRPr="0008353B" w:rsidRDefault="00963B3E" w:rsidP="0008353B">
      <w:pPr>
        <w:jc w:val="center"/>
      </w:pPr>
    </w:p>
    <w:p w:rsidR="00DD2E9A" w:rsidRPr="0008353B" w:rsidRDefault="00DD2E9A" w:rsidP="0008353B">
      <w:pPr>
        <w:jc w:val="center"/>
      </w:pPr>
    </w:p>
    <w:p w:rsidR="00DD2E9A" w:rsidRPr="0008353B" w:rsidRDefault="00DD2E9A" w:rsidP="0008353B">
      <w:pPr>
        <w:jc w:val="center"/>
      </w:pPr>
    </w:p>
    <w:p w:rsidR="00E24908" w:rsidRPr="0008353B" w:rsidRDefault="00CF2DB6" w:rsidP="0008353B">
      <w:pPr>
        <w:jc w:val="center"/>
      </w:pPr>
      <w:r w:rsidRPr="00CF2DB6">
        <w:rPr>
          <w:rFonts w:ascii="CG Times" w:hAnsi="CG Times"/>
          <w:sz w:val="22"/>
          <w:szCs w:val="22"/>
        </w:rPr>
        <w:t>LIDHUR ME NJË PROJEKT TË RI</w:t>
      </w:r>
    </w:p>
    <w:p w:rsidR="00E24908" w:rsidRPr="0008353B" w:rsidRDefault="00CF2DB6" w:rsidP="0008353B">
      <w:pPr>
        <w:jc w:val="center"/>
      </w:pPr>
      <w:r w:rsidRPr="00CF2DB6">
        <w:rPr>
          <w:rFonts w:ascii="CG Times" w:hAnsi="CG Times"/>
          <w:sz w:val="22"/>
          <w:szCs w:val="22"/>
        </w:rPr>
        <w:t>HIDROÇENTRALI NË ASHTË,</w:t>
      </w:r>
    </w:p>
    <w:p w:rsidR="00E24908" w:rsidRPr="0008353B" w:rsidRDefault="00CF2DB6" w:rsidP="0008353B">
      <w:pPr>
        <w:jc w:val="center"/>
      </w:pPr>
      <w:r w:rsidRPr="00CF2DB6">
        <w:rPr>
          <w:rFonts w:ascii="CG Times" w:hAnsi="CG Times"/>
          <w:sz w:val="22"/>
          <w:szCs w:val="22"/>
        </w:rPr>
        <w:t>REPUBLIKA E SHQIPËRISË</w:t>
      </w:r>
    </w:p>
    <w:p w:rsidR="00E24908" w:rsidRPr="0008353B" w:rsidRDefault="00E24908" w:rsidP="0008353B">
      <w:pPr>
        <w:jc w:val="center"/>
      </w:pPr>
    </w:p>
    <w:p w:rsidR="00E24908" w:rsidRPr="0008353B" w:rsidRDefault="00E24908" w:rsidP="0008353B">
      <w:pPr>
        <w:jc w:val="center"/>
        <w:rPr>
          <w:sz w:val="32"/>
          <w:szCs w:val="32"/>
        </w:rPr>
      </w:pPr>
    </w:p>
    <w:p w:rsidR="00E24908" w:rsidRPr="0008353B" w:rsidRDefault="00E24908" w:rsidP="0008353B">
      <w:pPr>
        <w:jc w:val="center"/>
      </w:pPr>
    </w:p>
    <w:p w:rsidR="00E24908" w:rsidRPr="0008353B" w:rsidRDefault="00CF2DB6" w:rsidP="0008353B">
      <w:pPr>
        <w:jc w:val="center"/>
        <w:rPr>
          <w:sz w:val="28"/>
          <w:szCs w:val="28"/>
        </w:rPr>
      </w:pPr>
      <w:r w:rsidRPr="00CF2DB6">
        <w:rPr>
          <w:rFonts w:ascii="CG Times" w:hAnsi="CG Times"/>
          <w:sz w:val="22"/>
          <w:szCs w:val="22"/>
        </w:rPr>
        <w:t>NDËRMJET</w:t>
      </w:r>
    </w:p>
    <w:p w:rsidR="00E24908" w:rsidRPr="0008353B" w:rsidRDefault="00E24908" w:rsidP="0008353B">
      <w:pPr>
        <w:jc w:val="center"/>
      </w:pPr>
    </w:p>
    <w:p w:rsidR="00E24908" w:rsidRPr="0008353B" w:rsidRDefault="00E24908" w:rsidP="0008353B">
      <w:pPr>
        <w:jc w:val="center"/>
      </w:pPr>
    </w:p>
    <w:p w:rsidR="00E24908" w:rsidRPr="0008353B" w:rsidRDefault="00E24908" w:rsidP="0008353B">
      <w:pPr>
        <w:jc w:val="center"/>
      </w:pPr>
    </w:p>
    <w:p w:rsidR="00E24908" w:rsidRPr="0008353B" w:rsidRDefault="00CF2DB6" w:rsidP="0008353B">
      <w:pPr>
        <w:jc w:val="center"/>
        <w:rPr>
          <w:caps/>
        </w:rPr>
      </w:pPr>
      <w:r w:rsidRPr="00CF2DB6">
        <w:rPr>
          <w:rFonts w:ascii="CG Times" w:hAnsi="CG Times"/>
          <w:sz w:val="22"/>
          <w:szCs w:val="22"/>
        </w:rPr>
        <w:t xml:space="preserve">ÖSTERREICHISCHE ELEKTRIZITÄTSËIRTSCHAFTS </w:t>
      </w:r>
      <w:r w:rsidR="00E24908" w:rsidRPr="0008353B">
        <w:rPr>
          <w:caps/>
        </w:rPr>
        <w:t>-</w:t>
      </w:r>
      <w:r w:rsidRPr="00CF2DB6">
        <w:rPr>
          <w:rFonts w:ascii="CG Times" w:hAnsi="CG Times"/>
          <w:sz w:val="22"/>
          <w:szCs w:val="22"/>
        </w:rPr>
        <w:t>AKTIENGESELLSCHAFT</w:t>
      </w:r>
    </w:p>
    <w:p w:rsidR="00E24908" w:rsidRPr="0008353B" w:rsidRDefault="00E24908" w:rsidP="0008353B">
      <w:pPr>
        <w:jc w:val="center"/>
      </w:pPr>
    </w:p>
    <w:p w:rsidR="00E24908" w:rsidRPr="0008353B" w:rsidRDefault="00E24908" w:rsidP="0008353B">
      <w:pPr>
        <w:jc w:val="center"/>
      </w:pPr>
    </w:p>
    <w:p w:rsidR="00E24908" w:rsidRPr="0008353B" w:rsidRDefault="00E24908" w:rsidP="0008353B">
      <w:pPr>
        <w:jc w:val="center"/>
      </w:pPr>
    </w:p>
    <w:p w:rsidR="00E24908" w:rsidRPr="0008353B" w:rsidRDefault="00CF2DB6" w:rsidP="0008353B">
      <w:pPr>
        <w:jc w:val="center"/>
        <w:rPr>
          <w:sz w:val="28"/>
          <w:szCs w:val="28"/>
        </w:rPr>
      </w:pPr>
      <w:r w:rsidRPr="00CF2DB6">
        <w:rPr>
          <w:rFonts w:ascii="CG Times" w:hAnsi="CG Times"/>
          <w:sz w:val="22"/>
          <w:szCs w:val="22"/>
        </w:rPr>
        <w:t>DHE</w:t>
      </w:r>
    </w:p>
    <w:p w:rsidR="00E24908" w:rsidRPr="0008353B" w:rsidRDefault="00E24908" w:rsidP="0008353B">
      <w:pPr>
        <w:jc w:val="center"/>
      </w:pPr>
    </w:p>
    <w:p w:rsidR="00E24908" w:rsidRPr="0008353B" w:rsidRDefault="00E24908" w:rsidP="0008353B">
      <w:pPr>
        <w:jc w:val="center"/>
      </w:pPr>
    </w:p>
    <w:p w:rsidR="00E24908" w:rsidRPr="0008353B" w:rsidRDefault="00E24908" w:rsidP="0008353B">
      <w:pPr>
        <w:jc w:val="center"/>
      </w:pPr>
    </w:p>
    <w:p w:rsidR="00E24908" w:rsidRPr="0008353B" w:rsidRDefault="00CF2DB6" w:rsidP="0008353B">
      <w:pPr>
        <w:jc w:val="center"/>
      </w:pPr>
      <w:r w:rsidRPr="00CF2DB6">
        <w:rPr>
          <w:rFonts w:ascii="CG Times" w:hAnsi="CG Times"/>
          <w:sz w:val="22"/>
          <w:szCs w:val="22"/>
        </w:rPr>
        <w:t>KORPORATËS ELEKTROENERGJETIKE SHQIPTARE</w:t>
      </w:r>
    </w:p>
    <w:p w:rsidR="00E24908" w:rsidRPr="0008353B" w:rsidRDefault="00E24908" w:rsidP="0008353B">
      <w:pPr>
        <w:jc w:val="center"/>
      </w:pPr>
    </w:p>
    <w:p w:rsidR="00E24908" w:rsidRPr="0008353B" w:rsidRDefault="00E24908" w:rsidP="0008353B">
      <w:pPr>
        <w:jc w:val="center"/>
      </w:pPr>
    </w:p>
    <w:p w:rsidR="00E24908" w:rsidRPr="0008353B" w:rsidRDefault="00E24908" w:rsidP="0008353B">
      <w:pPr>
        <w:jc w:val="center"/>
      </w:pPr>
    </w:p>
    <w:p w:rsidR="00E24908" w:rsidRPr="0008353B" w:rsidRDefault="00E24908" w:rsidP="0008353B">
      <w:pPr>
        <w:jc w:val="center"/>
      </w:pPr>
    </w:p>
    <w:p w:rsidR="00E24908" w:rsidRPr="0008353B" w:rsidRDefault="00E24908" w:rsidP="0008353B">
      <w:pPr>
        <w:jc w:val="center"/>
      </w:pPr>
    </w:p>
    <w:p w:rsidR="00E24908" w:rsidRPr="0008353B" w:rsidRDefault="00E24908" w:rsidP="0008353B">
      <w:pPr>
        <w:jc w:val="center"/>
      </w:pPr>
    </w:p>
    <w:p w:rsidR="00E24908" w:rsidRPr="0008353B" w:rsidRDefault="00963B3E" w:rsidP="0008353B">
      <w:pPr>
        <w:jc w:val="center"/>
        <w:rPr>
          <w:sz w:val="32"/>
          <w:szCs w:val="32"/>
        </w:rPr>
      </w:pPr>
      <w:r w:rsidRPr="0008353B">
        <w:rPr>
          <w:sz w:val="32"/>
          <w:szCs w:val="32"/>
        </w:rPr>
        <w:t xml:space="preserve">30 </w:t>
      </w:r>
      <w:r w:rsidR="00417AC2" w:rsidRPr="0008353B">
        <w:rPr>
          <w:sz w:val="32"/>
          <w:szCs w:val="32"/>
        </w:rPr>
        <w:t>SHTATOR</w:t>
      </w:r>
      <w:r w:rsidRPr="0008353B">
        <w:rPr>
          <w:sz w:val="32"/>
          <w:szCs w:val="32"/>
        </w:rPr>
        <w:t xml:space="preserve"> 2008</w:t>
      </w:r>
    </w:p>
    <w:p w:rsidR="0008353B" w:rsidRDefault="0008353B" w:rsidP="0008353B">
      <w:pPr>
        <w:keepLines/>
        <w:jc w:val="center"/>
        <w:rPr>
          <w:sz w:val="28"/>
          <w:szCs w:val="28"/>
        </w:rPr>
      </w:pPr>
    </w:p>
    <w:p w:rsidR="0008353B" w:rsidRDefault="0008353B" w:rsidP="0008353B">
      <w:pPr>
        <w:keepLines/>
        <w:jc w:val="center"/>
        <w:rPr>
          <w:sz w:val="28"/>
          <w:szCs w:val="28"/>
        </w:rPr>
      </w:pPr>
    </w:p>
    <w:p w:rsidR="0008353B" w:rsidRDefault="0008353B" w:rsidP="0008353B">
      <w:pPr>
        <w:keepLines/>
        <w:jc w:val="center"/>
        <w:rPr>
          <w:sz w:val="28"/>
          <w:szCs w:val="28"/>
        </w:rPr>
      </w:pPr>
    </w:p>
    <w:p w:rsidR="0008353B" w:rsidRDefault="0008353B" w:rsidP="0008353B">
      <w:pPr>
        <w:keepLines/>
        <w:jc w:val="center"/>
        <w:rPr>
          <w:sz w:val="28"/>
          <w:szCs w:val="28"/>
        </w:rPr>
      </w:pPr>
    </w:p>
    <w:p w:rsidR="0008353B" w:rsidRDefault="0008353B" w:rsidP="0008353B">
      <w:pPr>
        <w:keepLines/>
        <w:jc w:val="center"/>
        <w:rPr>
          <w:sz w:val="28"/>
          <w:szCs w:val="28"/>
        </w:rPr>
      </w:pPr>
    </w:p>
    <w:p w:rsidR="0008353B" w:rsidRDefault="0008353B" w:rsidP="0008353B">
      <w:pPr>
        <w:keepLines/>
        <w:jc w:val="center"/>
        <w:rPr>
          <w:sz w:val="28"/>
          <w:szCs w:val="28"/>
        </w:rPr>
      </w:pPr>
    </w:p>
    <w:p w:rsidR="0008353B" w:rsidRDefault="0008353B" w:rsidP="0008353B">
      <w:pPr>
        <w:keepLines/>
        <w:jc w:val="center"/>
        <w:rPr>
          <w:sz w:val="28"/>
          <w:szCs w:val="28"/>
        </w:rPr>
      </w:pPr>
    </w:p>
    <w:p w:rsidR="0008353B" w:rsidRDefault="0008353B" w:rsidP="0008353B">
      <w:pPr>
        <w:keepLines/>
        <w:jc w:val="center"/>
        <w:rPr>
          <w:sz w:val="28"/>
          <w:szCs w:val="28"/>
        </w:rPr>
      </w:pPr>
    </w:p>
    <w:p w:rsidR="0008353B" w:rsidRDefault="0008353B" w:rsidP="0008353B">
      <w:pPr>
        <w:keepLines/>
        <w:jc w:val="center"/>
        <w:rPr>
          <w:sz w:val="28"/>
          <w:szCs w:val="28"/>
        </w:rPr>
      </w:pPr>
    </w:p>
    <w:p w:rsidR="0008353B" w:rsidRDefault="0008353B" w:rsidP="0008353B">
      <w:pPr>
        <w:keepLines/>
        <w:jc w:val="center"/>
        <w:rPr>
          <w:sz w:val="28"/>
          <w:szCs w:val="28"/>
        </w:rPr>
      </w:pPr>
    </w:p>
    <w:p w:rsidR="00281F76" w:rsidRPr="0008353B" w:rsidRDefault="00281F76" w:rsidP="0008353B">
      <w:pPr>
        <w:keepLines/>
        <w:jc w:val="center"/>
        <w:rPr>
          <w:sz w:val="28"/>
          <w:szCs w:val="28"/>
        </w:rPr>
      </w:pPr>
      <w:r w:rsidRPr="0008353B">
        <w:rPr>
          <w:sz w:val="28"/>
          <w:szCs w:val="28"/>
        </w:rPr>
        <w:t>TABELA E PËRMBAJTJES</w:t>
      </w:r>
    </w:p>
    <w:p w:rsidR="00281F76" w:rsidRPr="0008353B" w:rsidRDefault="00281F76" w:rsidP="0008353B">
      <w:pPr>
        <w:keepLines/>
      </w:pPr>
    </w:p>
    <w:p w:rsidR="00281F76" w:rsidRPr="0008353B" w:rsidRDefault="00281F76" w:rsidP="0008353B">
      <w:pPr>
        <w:pStyle w:val="TOC1"/>
        <w:rPr>
          <w:rFonts w:eastAsia="SimSun"/>
          <w:b w:val="0"/>
          <w:lang w:val="de-DE" w:eastAsia="zh-CN"/>
        </w:rPr>
      </w:pPr>
      <w:r w:rsidRPr="0008353B">
        <w:rPr>
          <w:sz w:val="24"/>
          <w:szCs w:val="24"/>
        </w:rPr>
        <w:fldChar w:fldCharType="begin"/>
      </w:r>
      <w:r w:rsidRPr="0008353B">
        <w:rPr>
          <w:sz w:val="24"/>
          <w:szCs w:val="24"/>
        </w:rPr>
        <w:instrText xml:space="preserve"> TOC \o "1-2" \h \z \u </w:instrText>
      </w:r>
      <w:r w:rsidRPr="0008353B">
        <w:rPr>
          <w:sz w:val="24"/>
          <w:szCs w:val="24"/>
        </w:rPr>
        <w:fldChar w:fldCharType="separate"/>
      </w:r>
      <w:hyperlink w:anchor="_Toc210458257" w:history="1">
        <w:r w:rsidRPr="0008353B">
          <w:rPr>
            <w:rStyle w:val="Hyperlink"/>
            <w:rFonts w:ascii="Times New Roman Gras" w:hAnsi="Times New Roman Gras"/>
          </w:rPr>
          <w:t>1.</w:t>
        </w:r>
        <w:r w:rsidRPr="0008353B">
          <w:rPr>
            <w:rFonts w:eastAsia="SimSun"/>
            <w:b w:val="0"/>
            <w:lang w:val="de-DE" w:eastAsia="zh-CN"/>
          </w:rPr>
          <w:tab/>
        </w:r>
        <w:r w:rsidRPr="0008353B">
          <w:rPr>
            <w:rFonts w:eastAsia="SimSun"/>
            <w:lang w:val="de-DE" w:eastAsia="zh-CN"/>
          </w:rPr>
          <w:t>PËRKUFIZMET DHE INTERPRETIMI</w:t>
        </w:r>
        <w:r w:rsidRPr="0008353B">
          <w:rPr>
            <w:webHidden/>
          </w:rPr>
          <w:tab/>
        </w:r>
      </w:hyperlink>
      <w:r w:rsidRPr="0008353B">
        <w:rPr>
          <w:rStyle w:val="Hyperlink"/>
        </w:rPr>
        <w:t>6</w:t>
      </w:r>
    </w:p>
    <w:p w:rsidR="00281F76" w:rsidRPr="0008353B" w:rsidRDefault="00281F76" w:rsidP="0008353B">
      <w:pPr>
        <w:pStyle w:val="TOC2"/>
        <w:rPr>
          <w:rFonts w:eastAsia="SimSun"/>
          <w:noProof/>
          <w:sz w:val="24"/>
          <w:szCs w:val="24"/>
          <w:lang w:val="de-DE" w:eastAsia="zh-CN"/>
        </w:rPr>
      </w:pPr>
      <w:hyperlink w:anchor="_Toc210458258" w:history="1">
        <w:r w:rsidRPr="0008353B">
          <w:rPr>
            <w:rStyle w:val="Hyperlink"/>
            <w:rFonts w:ascii="Times New Roman Gras" w:hAnsi="Times New Roman Gras"/>
            <w:noProof/>
          </w:rPr>
          <w:t>1.1</w:t>
        </w:r>
        <w:r w:rsidRPr="0008353B">
          <w:rPr>
            <w:rFonts w:eastAsia="SimSun"/>
            <w:noProof/>
            <w:sz w:val="24"/>
            <w:szCs w:val="24"/>
            <w:lang w:val="de-DE" w:eastAsia="zh-CN"/>
          </w:rPr>
          <w:tab/>
        </w:r>
        <w:r w:rsidRPr="0008353B">
          <w:rPr>
            <w:rStyle w:val="Hyperlink"/>
            <w:noProof/>
          </w:rPr>
          <w:t>Përkufizimet</w:t>
        </w:r>
        <w:r w:rsidRPr="0008353B">
          <w:rPr>
            <w:noProof/>
            <w:webHidden/>
          </w:rPr>
          <w:tab/>
        </w:r>
      </w:hyperlink>
      <w:r w:rsidRPr="0008353B">
        <w:rPr>
          <w:rStyle w:val="Hyperlink"/>
          <w:noProof/>
        </w:rPr>
        <w:t>6</w:t>
      </w:r>
    </w:p>
    <w:p w:rsidR="00281F76" w:rsidRPr="0008353B" w:rsidRDefault="00281F76" w:rsidP="0008353B">
      <w:pPr>
        <w:pStyle w:val="TOC2"/>
        <w:rPr>
          <w:rFonts w:eastAsia="SimSun"/>
          <w:noProof/>
          <w:sz w:val="24"/>
          <w:szCs w:val="24"/>
          <w:lang w:val="de-DE" w:eastAsia="zh-CN"/>
        </w:rPr>
      </w:pPr>
      <w:hyperlink w:anchor="_Toc210458259" w:history="1">
        <w:r w:rsidRPr="0008353B">
          <w:rPr>
            <w:rStyle w:val="Hyperlink"/>
            <w:rFonts w:ascii="Times New Roman Gras" w:hAnsi="Times New Roman Gras"/>
            <w:noProof/>
          </w:rPr>
          <w:t>1.2</w:t>
        </w:r>
        <w:r w:rsidRPr="0008353B">
          <w:rPr>
            <w:rFonts w:eastAsia="SimSun"/>
            <w:noProof/>
            <w:sz w:val="24"/>
            <w:szCs w:val="24"/>
            <w:lang w:val="de-DE" w:eastAsia="zh-CN"/>
          </w:rPr>
          <w:tab/>
        </w:r>
        <w:r w:rsidRPr="0008353B">
          <w:rPr>
            <w:rStyle w:val="Hyperlink"/>
            <w:noProof/>
          </w:rPr>
          <w:t>Interpretimi</w:t>
        </w:r>
        <w:r w:rsidRPr="0008353B">
          <w:rPr>
            <w:noProof/>
            <w:webHidden/>
          </w:rPr>
          <w:tab/>
        </w:r>
      </w:hyperlink>
      <w:r w:rsidRPr="0008353B">
        <w:rPr>
          <w:rStyle w:val="Hyperlink"/>
          <w:noProof/>
        </w:rPr>
        <w:t>11</w:t>
      </w:r>
    </w:p>
    <w:p w:rsidR="00281F76" w:rsidRPr="0008353B" w:rsidRDefault="00281F76" w:rsidP="0008353B">
      <w:pPr>
        <w:pStyle w:val="TOC1"/>
        <w:rPr>
          <w:rFonts w:eastAsia="SimSun"/>
          <w:b w:val="0"/>
          <w:lang w:val="de-DE" w:eastAsia="zh-CN"/>
        </w:rPr>
      </w:pPr>
      <w:hyperlink w:anchor="_Toc210458260" w:history="1">
        <w:r w:rsidRPr="0008353B">
          <w:rPr>
            <w:rStyle w:val="Hyperlink"/>
            <w:rFonts w:ascii="Times New Roman Gras" w:hAnsi="Times New Roman Gras"/>
          </w:rPr>
          <w:t>2.</w:t>
        </w:r>
        <w:r w:rsidRPr="0008353B">
          <w:rPr>
            <w:rFonts w:eastAsia="SimSun"/>
            <w:b w:val="0"/>
            <w:lang w:val="de-DE" w:eastAsia="zh-CN"/>
          </w:rPr>
          <w:tab/>
        </w:r>
        <w:r w:rsidRPr="0008353B">
          <w:rPr>
            <w:rFonts w:eastAsia="SimSun"/>
            <w:lang w:val="de-DE" w:eastAsia="zh-CN"/>
          </w:rPr>
          <w:t>SHITJA DHE BLERJA E PRODHIMIT NETO TË ENERGJISË ELEKTRIKE</w:t>
        </w:r>
        <w:r w:rsidRPr="0008353B">
          <w:rPr>
            <w:webHidden/>
          </w:rPr>
          <w:tab/>
        </w:r>
      </w:hyperlink>
      <w:r w:rsidRPr="0008353B">
        <w:rPr>
          <w:rStyle w:val="Hyperlink"/>
        </w:rPr>
        <w:t>13</w:t>
      </w:r>
    </w:p>
    <w:p w:rsidR="00281F76" w:rsidRPr="0008353B" w:rsidRDefault="00281F76" w:rsidP="0008353B">
      <w:pPr>
        <w:pStyle w:val="TOC2"/>
        <w:rPr>
          <w:rFonts w:eastAsia="SimSun"/>
          <w:noProof/>
          <w:sz w:val="24"/>
          <w:szCs w:val="24"/>
          <w:lang w:val="de-DE" w:eastAsia="zh-CN"/>
        </w:rPr>
      </w:pPr>
      <w:hyperlink w:anchor="_Toc210458261" w:history="1">
        <w:r w:rsidRPr="0008353B">
          <w:rPr>
            <w:rStyle w:val="Hyperlink"/>
            <w:rFonts w:ascii="Times New Roman Gras" w:hAnsi="Times New Roman Gras"/>
            <w:noProof/>
          </w:rPr>
          <w:t>2.1</w:t>
        </w:r>
        <w:r w:rsidRPr="0008353B">
          <w:rPr>
            <w:rFonts w:eastAsia="SimSun"/>
            <w:noProof/>
            <w:sz w:val="24"/>
            <w:szCs w:val="24"/>
            <w:lang w:val="de-DE" w:eastAsia="zh-CN"/>
          </w:rPr>
          <w:tab/>
          <w:t>Sigurimi i Prodhimit Neto të Energjisë</w:t>
        </w:r>
        <w:r w:rsidRPr="0008353B">
          <w:rPr>
            <w:noProof/>
            <w:webHidden/>
          </w:rPr>
          <w:tab/>
        </w:r>
      </w:hyperlink>
      <w:r w:rsidRPr="0008353B">
        <w:rPr>
          <w:rStyle w:val="Hyperlink"/>
          <w:noProof/>
        </w:rPr>
        <w:t>13</w:t>
      </w:r>
    </w:p>
    <w:p w:rsidR="00281F76" w:rsidRPr="0008353B" w:rsidRDefault="00281F76" w:rsidP="0008353B">
      <w:pPr>
        <w:pStyle w:val="TOC2"/>
        <w:rPr>
          <w:rFonts w:eastAsia="SimSun"/>
          <w:noProof/>
          <w:sz w:val="24"/>
          <w:szCs w:val="24"/>
          <w:lang w:val="de-DE" w:eastAsia="zh-CN"/>
        </w:rPr>
      </w:pPr>
      <w:hyperlink w:anchor="_Toc210458262" w:history="1">
        <w:r w:rsidRPr="0008353B">
          <w:rPr>
            <w:rStyle w:val="Hyperlink"/>
            <w:rFonts w:ascii="Times New Roman Gras" w:hAnsi="Times New Roman Gras"/>
            <w:noProof/>
          </w:rPr>
          <w:t>2.2</w:t>
        </w:r>
        <w:r w:rsidRPr="0008353B">
          <w:rPr>
            <w:rFonts w:eastAsia="SimSun"/>
            <w:noProof/>
            <w:sz w:val="24"/>
            <w:szCs w:val="24"/>
            <w:lang w:val="de-DE" w:eastAsia="zh-CN"/>
          </w:rPr>
          <w:tab/>
        </w:r>
        <w:r w:rsidRPr="0008353B">
          <w:rPr>
            <w:rStyle w:val="Hyperlink"/>
            <w:noProof/>
          </w:rPr>
          <w:t>Dispozitat p</w:t>
        </w:r>
        <w:r w:rsidRPr="0008353B">
          <w:rPr>
            <w:rStyle w:val="Hyperlink"/>
            <w:noProof/>
          </w:rPr>
          <w:softHyphen/>
          <w:t>ër dispecerimin e Prodhimit të Deklaruar</w:t>
        </w:r>
        <w:r w:rsidRPr="0008353B">
          <w:rPr>
            <w:noProof/>
            <w:webHidden/>
          </w:rPr>
          <w:tab/>
        </w:r>
      </w:hyperlink>
      <w:r w:rsidRPr="0008353B">
        <w:rPr>
          <w:rStyle w:val="Hyperlink"/>
          <w:noProof/>
        </w:rPr>
        <w:t>14</w:t>
      </w:r>
    </w:p>
    <w:p w:rsidR="00281F76" w:rsidRPr="0008353B" w:rsidRDefault="00281F76" w:rsidP="0008353B">
      <w:pPr>
        <w:pStyle w:val="TOC2"/>
        <w:rPr>
          <w:rFonts w:eastAsia="SimSun"/>
          <w:noProof/>
          <w:sz w:val="24"/>
          <w:szCs w:val="24"/>
          <w:lang w:val="de-DE" w:eastAsia="zh-CN"/>
        </w:rPr>
      </w:pPr>
      <w:hyperlink w:anchor="_Toc210458263" w:history="1">
        <w:r w:rsidRPr="0008353B">
          <w:rPr>
            <w:rStyle w:val="Hyperlink"/>
            <w:rFonts w:ascii="Times New Roman Gras" w:hAnsi="Times New Roman Gras"/>
            <w:noProof/>
          </w:rPr>
          <w:t>2.3</w:t>
        </w:r>
        <w:r w:rsidRPr="0008353B">
          <w:rPr>
            <w:rFonts w:eastAsia="SimSun"/>
            <w:noProof/>
            <w:sz w:val="24"/>
            <w:szCs w:val="24"/>
            <w:lang w:val="de-DE" w:eastAsia="zh-CN"/>
          </w:rPr>
          <w:tab/>
        </w:r>
        <w:r w:rsidRPr="0008353B">
          <w:rPr>
            <w:rStyle w:val="Hyperlink"/>
            <w:noProof/>
          </w:rPr>
          <w:t>Respektimi i Kufijve Teknikë</w:t>
        </w:r>
        <w:r w:rsidRPr="0008353B">
          <w:rPr>
            <w:noProof/>
            <w:webHidden/>
          </w:rPr>
          <w:tab/>
        </w:r>
      </w:hyperlink>
      <w:r w:rsidRPr="0008353B">
        <w:rPr>
          <w:rStyle w:val="Hyperlink"/>
          <w:noProof/>
        </w:rPr>
        <w:t>14</w:t>
      </w:r>
    </w:p>
    <w:p w:rsidR="00281F76" w:rsidRPr="0008353B" w:rsidRDefault="00281F76" w:rsidP="0008353B">
      <w:pPr>
        <w:pStyle w:val="TOC2"/>
        <w:rPr>
          <w:rFonts w:eastAsia="SimSun"/>
          <w:noProof/>
          <w:sz w:val="24"/>
          <w:szCs w:val="24"/>
          <w:lang w:val="de-DE" w:eastAsia="zh-CN"/>
        </w:rPr>
      </w:pPr>
      <w:hyperlink w:anchor="_Toc210458264" w:history="1">
        <w:r w:rsidRPr="0008353B">
          <w:rPr>
            <w:rStyle w:val="Hyperlink"/>
            <w:rFonts w:ascii="Times New Roman Gras" w:hAnsi="Times New Roman Gras"/>
            <w:noProof/>
          </w:rPr>
          <w:t>2.4</w:t>
        </w:r>
        <w:r w:rsidRPr="0008353B">
          <w:rPr>
            <w:rFonts w:eastAsia="SimSun"/>
            <w:noProof/>
            <w:sz w:val="24"/>
            <w:szCs w:val="24"/>
            <w:lang w:val="de-DE" w:eastAsia="zh-CN"/>
          </w:rPr>
          <w:tab/>
        </w:r>
        <w:r w:rsidRPr="0008353B">
          <w:rPr>
            <w:rStyle w:val="Hyperlink"/>
            <w:noProof/>
          </w:rPr>
          <w:t>Shërbimet e Nevojshme</w:t>
        </w:r>
        <w:r w:rsidRPr="0008353B">
          <w:rPr>
            <w:noProof/>
            <w:webHidden/>
          </w:rPr>
          <w:tab/>
        </w:r>
      </w:hyperlink>
      <w:r w:rsidRPr="0008353B">
        <w:rPr>
          <w:rStyle w:val="Hyperlink"/>
          <w:noProof/>
        </w:rPr>
        <w:t>14</w:t>
      </w:r>
    </w:p>
    <w:p w:rsidR="00281F76" w:rsidRPr="0008353B" w:rsidRDefault="00281F76" w:rsidP="0008353B">
      <w:pPr>
        <w:pStyle w:val="TOC2"/>
        <w:rPr>
          <w:rFonts w:eastAsia="SimSun"/>
          <w:noProof/>
          <w:sz w:val="24"/>
          <w:szCs w:val="24"/>
          <w:lang w:val="de-DE" w:eastAsia="zh-CN"/>
        </w:rPr>
      </w:pPr>
      <w:hyperlink w:anchor="_Toc210458265" w:history="1">
        <w:r w:rsidRPr="0008353B">
          <w:rPr>
            <w:rStyle w:val="Hyperlink"/>
            <w:rFonts w:ascii="Times New Roman Gras" w:hAnsi="Times New Roman Gras"/>
            <w:noProof/>
          </w:rPr>
          <w:t>2.5</w:t>
        </w:r>
        <w:r w:rsidRPr="0008353B">
          <w:rPr>
            <w:rFonts w:eastAsia="SimSun"/>
            <w:noProof/>
            <w:sz w:val="24"/>
            <w:szCs w:val="24"/>
            <w:lang w:val="de-DE" w:eastAsia="zh-CN"/>
          </w:rPr>
          <w:tab/>
          <w:t>Kompensimi për Shmangien nga Prodhimi i Deklaruar</w:t>
        </w:r>
        <w:r w:rsidRPr="0008353B">
          <w:rPr>
            <w:noProof/>
            <w:webHidden/>
          </w:rPr>
          <w:tab/>
        </w:r>
      </w:hyperlink>
      <w:r w:rsidRPr="0008353B">
        <w:rPr>
          <w:rStyle w:val="Hyperlink"/>
          <w:noProof/>
        </w:rPr>
        <w:t>15</w:t>
      </w:r>
    </w:p>
    <w:p w:rsidR="00281F76" w:rsidRPr="0008353B" w:rsidRDefault="00281F76" w:rsidP="0008353B">
      <w:pPr>
        <w:pStyle w:val="TOC1"/>
        <w:rPr>
          <w:rFonts w:eastAsia="SimSun"/>
          <w:lang w:val="de-DE" w:eastAsia="zh-CN"/>
        </w:rPr>
      </w:pPr>
      <w:hyperlink w:anchor="_Toc210458266" w:history="1">
        <w:r w:rsidRPr="0008353B">
          <w:rPr>
            <w:rStyle w:val="Hyperlink"/>
            <w:rFonts w:ascii="Times New Roman Gras" w:hAnsi="Times New Roman Gras"/>
          </w:rPr>
          <w:t>3.</w:t>
        </w:r>
        <w:r w:rsidRPr="0008353B">
          <w:rPr>
            <w:rFonts w:eastAsia="SimSun"/>
            <w:lang w:val="de-DE" w:eastAsia="zh-CN"/>
          </w:rPr>
          <w:tab/>
          <w:t>ÇMIMI PËR NJËSI, PAGESA DHE FATURIMI</w:t>
        </w:r>
        <w:r w:rsidRPr="0008353B">
          <w:rPr>
            <w:webHidden/>
          </w:rPr>
          <w:tab/>
        </w:r>
      </w:hyperlink>
      <w:r w:rsidRPr="0008353B">
        <w:rPr>
          <w:rStyle w:val="Hyperlink"/>
        </w:rPr>
        <w:t>15</w:t>
      </w:r>
    </w:p>
    <w:p w:rsidR="00281F76" w:rsidRPr="0008353B" w:rsidRDefault="00281F76" w:rsidP="0008353B">
      <w:pPr>
        <w:pStyle w:val="TOC2"/>
        <w:rPr>
          <w:rFonts w:eastAsia="SimSun"/>
          <w:noProof/>
          <w:sz w:val="24"/>
          <w:szCs w:val="24"/>
          <w:lang w:val="de-DE" w:eastAsia="zh-CN"/>
        </w:rPr>
      </w:pPr>
      <w:hyperlink w:anchor="_Toc210458267" w:history="1">
        <w:r w:rsidRPr="0008353B">
          <w:rPr>
            <w:rStyle w:val="Hyperlink"/>
            <w:rFonts w:ascii="Times New Roman Gras" w:hAnsi="Times New Roman Gras"/>
            <w:noProof/>
          </w:rPr>
          <w:t>3.1</w:t>
        </w:r>
        <w:r w:rsidRPr="0008353B">
          <w:rPr>
            <w:rFonts w:eastAsia="SimSun"/>
            <w:noProof/>
            <w:sz w:val="24"/>
            <w:szCs w:val="24"/>
            <w:lang w:val="de-DE" w:eastAsia="zh-CN"/>
          </w:rPr>
          <w:tab/>
          <w:t>Pagesat e Blerësit</w:t>
        </w:r>
        <w:r w:rsidRPr="0008353B">
          <w:rPr>
            <w:noProof/>
            <w:webHidden/>
          </w:rPr>
          <w:tab/>
        </w:r>
      </w:hyperlink>
      <w:r w:rsidRPr="0008353B">
        <w:rPr>
          <w:rStyle w:val="Hyperlink"/>
          <w:noProof/>
        </w:rPr>
        <w:t>15</w:t>
      </w:r>
    </w:p>
    <w:p w:rsidR="00281F76" w:rsidRPr="0008353B" w:rsidRDefault="00281F76" w:rsidP="0008353B">
      <w:pPr>
        <w:pStyle w:val="TOC2"/>
        <w:rPr>
          <w:rFonts w:eastAsia="SimSun"/>
          <w:noProof/>
          <w:sz w:val="24"/>
          <w:szCs w:val="24"/>
          <w:lang w:val="de-DE" w:eastAsia="zh-CN"/>
        </w:rPr>
      </w:pPr>
      <w:hyperlink w:anchor="_Toc210458268" w:history="1">
        <w:r w:rsidRPr="0008353B">
          <w:rPr>
            <w:rStyle w:val="Hyperlink"/>
            <w:rFonts w:ascii="Times New Roman Gras" w:hAnsi="Times New Roman Gras"/>
            <w:noProof/>
          </w:rPr>
          <w:t>3.2</w:t>
        </w:r>
        <w:r w:rsidRPr="0008353B">
          <w:rPr>
            <w:rFonts w:eastAsia="SimSun"/>
            <w:noProof/>
            <w:sz w:val="24"/>
            <w:szCs w:val="24"/>
            <w:lang w:val="de-DE" w:eastAsia="zh-CN"/>
          </w:rPr>
          <w:tab/>
          <w:t>Grafiku i Faturimit dhe i Pagesës</w:t>
        </w:r>
        <w:r w:rsidRPr="0008353B">
          <w:rPr>
            <w:noProof/>
            <w:webHidden/>
          </w:rPr>
          <w:tab/>
        </w:r>
      </w:hyperlink>
      <w:r w:rsidRPr="0008353B">
        <w:rPr>
          <w:rStyle w:val="Hyperlink"/>
          <w:noProof/>
        </w:rPr>
        <w:t>16</w:t>
      </w:r>
    </w:p>
    <w:p w:rsidR="00281F76" w:rsidRPr="0008353B" w:rsidRDefault="00281F76" w:rsidP="0008353B">
      <w:pPr>
        <w:pStyle w:val="TOC2"/>
        <w:rPr>
          <w:rFonts w:eastAsia="SimSun"/>
          <w:noProof/>
          <w:sz w:val="24"/>
          <w:szCs w:val="24"/>
          <w:lang w:val="de-DE" w:eastAsia="zh-CN"/>
        </w:rPr>
      </w:pPr>
      <w:hyperlink w:anchor="_Toc210458269" w:history="1">
        <w:r w:rsidRPr="0008353B">
          <w:rPr>
            <w:rStyle w:val="Hyperlink"/>
            <w:rFonts w:ascii="Times New Roman Gras" w:hAnsi="Times New Roman Gras"/>
            <w:noProof/>
          </w:rPr>
          <w:t>3.3</w:t>
        </w:r>
        <w:r w:rsidRPr="0008353B">
          <w:rPr>
            <w:rFonts w:eastAsia="SimSun"/>
            <w:noProof/>
            <w:sz w:val="24"/>
            <w:szCs w:val="24"/>
            <w:lang w:val="de-DE" w:eastAsia="zh-CN"/>
          </w:rPr>
          <w:tab/>
          <w:t>Kreditimi i Shtuar – Garancia Bankare</w:t>
        </w:r>
        <w:r w:rsidRPr="0008353B">
          <w:rPr>
            <w:noProof/>
            <w:webHidden/>
          </w:rPr>
          <w:tab/>
        </w:r>
      </w:hyperlink>
      <w:r w:rsidRPr="0008353B">
        <w:rPr>
          <w:rStyle w:val="Hyperlink"/>
          <w:noProof/>
        </w:rPr>
        <w:t>17</w:t>
      </w:r>
    </w:p>
    <w:p w:rsidR="00281F76" w:rsidRPr="0008353B" w:rsidRDefault="00281F76" w:rsidP="0008353B">
      <w:pPr>
        <w:pStyle w:val="TOC1"/>
        <w:rPr>
          <w:rStyle w:val="Hyperlink"/>
          <w:webHidden/>
        </w:rPr>
      </w:pPr>
      <w:hyperlink w:anchor="_Toc210458270" w:history="1">
        <w:r w:rsidRPr="0008353B">
          <w:rPr>
            <w:rStyle w:val="Hyperlink"/>
            <w:rFonts w:ascii="Times New Roman Gras" w:hAnsi="Times New Roman Gras"/>
          </w:rPr>
          <w:t>4.</w:t>
        </w:r>
        <w:r w:rsidRPr="0008353B">
          <w:rPr>
            <w:rFonts w:eastAsia="SimSun"/>
          </w:rPr>
          <w:tab/>
          <w:t>SHFRYTËZIMI DHE FUNKSIONALITETI I HIDROCENTRALIT</w:t>
        </w:r>
      </w:hyperlink>
      <w:r w:rsidRPr="0008353B">
        <w:rPr>
          <w:rStyle w:val="Hyperlink"/>
          <w:webHidden/>
        </w:rPr>
        <w:tab/>
        <w:t>18</w:t>
      </w:r>
    </w:p>
    <w:p w:rsidR="00281F76" w:rsidRPr="0008353B" w:rsidRDefault="00281F76" w:rsidP="0008353B">
      <w:pPr>
        <w:pStyle w:val="TOC1"/>
        <w:rPr>
          <w:rFonts w:eastAsia="SimSun"/>
        </w:rPr>
      </w:pPr>
      <w:hyperlink w:anchor="_Toc210458271" w:history="1">
        <w:r w:rsidRPr="0008353B">
          <w:rPr>
            <w:rStyle w:val="Hyperlink"/>
            <w:rFonts w:ascii="Times New Roman Gras" w:hAnsi="Times New Roman Gras"/>
          </w:rPr>
          <w:t>4.1</w:t>
        </w:r>
        <w:r w:rsidRPr="0008353B">
          <w:rPr>
            <w:rFonts w:eastAsia="SimSun"/>
          </w:rPr>
          <w:tab/>
          <w:t>Mbajtja e Raporteve të Shfrytëzimit</w:t>
        </w:r>
        <w:r w:rsidRPr="0008353B">
          <w:rPr>
            <w:webHidden/>
          </w:rPr>
          <w:tab/>
        </w:r>
      </w:hyperlink>
      <w:r w:rsidRPr="0008353B">
        <w:rPr>
          <w:rStyle w:val="Hyperlink"/>
        </w:rPr>
        <w:t>18</w:t>
      </w:r>
    </w:p>
    <w:p w:rsidR="00281F76" w:rsidRPr="0008353B" w:rsidRDefault="00281F76" w:rsidP="0008353B">
      <w:pPr>
        <w:pStyle w:val="TOC2"/>
        <w:rPr>
          <w:rFonts w:eastAsia="SimSun"/>
          <w:noProof/>
          <w:sz w:val="24"/>
          <w:szCs w:val="24"/>
          <w:lang w:val="de-DE" w:eastAsia="zh-CN"/>
        </w:rPr>
      </w:pPr>
      <w:hyperlink w:anchor="_Toc210458272" w:history="1">
        <w:r w:rsidRPr="0008353B">
          <w:rPr>
            <w:rStyle w:val="Hyperlink"/>
            <w:rFonts w:ascii="Times New Roman Gras" w:hAnsi="Times New Roman Gras"/>
            <w:noProof/>
          </w:rPr>
          <w:t>4.2</w:t>
        </w:r>
        <w:r w:rsidRPr="0008353B">
          <w:rPr>
            <w:rFonts w:eastAsia="SimSun"/>
            <w:noProof/>
            <w:sz w:val="24"/>
            <w:szCs w:val="24"/>
            <w:lang w:val="de-DE" w:eastAsia="zh-CN"/>
          </w:rPr>
          <w:tab/>
          <w:t>Funksionaliteti i Hidrocentralit për Prodhimin e Dispeceruar</w:t>
        </w:r>
        <w:r w:rsidRPr="0008353B">
          <w:rPr>
            <w:noProof/>
            <w:webHidden/>
          </w:rPr>
          <w:tab/>
        </w:r>
      </w:hyperlink>
      <w:r w:rsidRPr="0008353B">
        <w:rPr>
          <w:rStyle w:val="Hyperlink"/>
          <w:noProof/>
        </w:rPr>
        <w:t>18</w:t>
      </w:r>
    </w:p>
    <w:p w:rsidR="00281F76" w:rsidRPr="0008353B" w:rsidRDefault="00281F76" w:rsidP="0008353B">
      <w:pPr>
        <w:pStyle w:val="TOC2"/>
        <w:rPr>
          <w:rFonts w:eastAsia="SimSun"/>
          <w:noProof/>
          <w:sz w:val="24"/>
          <w:szCs w:val="24"/>
          <w:lang w:val="de-DE" w:eastAsia="zh-CN"/>
        </w:rPr>
      </w:pPr>
      <w:hyperlink w:anchor="_Toc210458273" w:history="1">
        <w:r w:rsidRPr="0008353B">
          <w:rPr>
            <w:rStyle w:val="Hyperlink"/>
            <w:rFonts w:ascii="Times New Roman Gras" w:hAnsi="Times New Roman Gras"/>
            <w:noProof/>
          </w:rPr>
          <w:t>4.3</w:t>
        </w:r>
        <w:r w:rsidRPr="0008353B">
          <w:rPr>
            <w:rFonts w:eastAsia="SimSun"/>
            <w:noProof/>
            <w:sz w:val="24"/>
            <w:szCs w:val="24"/>
            <w:lang w:val="de-DE" w:eastAsia="zh-CN"/>
          </w:rPr>
          <w:tab/>
        </w:r>
        <w:r w:rsidRPr="0008353B">
          <w:rPr>
            <w:rStyle w:val="Hyperlink"/>
            <w:noProof/>
          </w:rPr>
          <w:t>Bilancet dhe Raportet</w:t>
        </w:r>
        <w:r w:rsidRPr="0008353B">
          <w:rPr>
            <w:noProof/>
            <w:webHidden/>
          </w:rPr>
          <w:tab/>
        </w:r>
      </w:hyperlink>
      <w:r w:rsidRPr="0008353B">
        <w:rPr>
          <w:rStyle w:val="Hyperlink"/>
          <w:noProof/>
        </w:rPr>
        <w:t>18</w:t>
      </w:r>
    </w:p>
    <w:p w:rsidR="00281F76" w:rsidRPr="0008353B" w:rsidRDefault="00281F76" w:rsidP="0008353B">
      <w:pPr>
        <w:pStyle w:val="TOC1"/>
        <w:rPr>
          <w:rFonts w:eastAsia="SimSun"/>
          <w:lang w:val="de-DE" w:eastAsia="zh-CN"/>
        </w:rPr>
      </w:pPr>
      <w:hyperlink w:anchor="_Toc210458274" w:history="1">
        <w:r w:rsidRPr="0008353B">
          <w:rPr>
            <w:rStyle w:val="Hyperlink"/>
            <w:rFonts w:ascii="Times New Roman Gras" w:hAnsi="Times New Roman Gras"/>
          </w:rPr>
          <w:t>5.</w:t>
        </w:r>
        <w:r w:rsidRPr="0008353B">
          <w:rPr>
            <w:rFonts w:eastAsia="SimSun"/>
            <w:lang w:val="de-DE" w:eastAsia="zh-CN"/>
          </w:rPr>
          <w:tab/>
        </w:r>
        <w:r w:rsidRPr="0008353B">
          <w:rPr>
            <w:rStyle w:val="Hyperlink"/>
          </w:rPr>
          <w:t>MATJA</w:t>
        </w:r>
        <w:r w:rsidRPr="0008353B">
          <w:rPr>
            <w:webHidden/>
          </w:rPr>
          <w:tab/>
        </w:r>
      </w:hyperlink>
      <w:r w:rsidRPr="0008353B">
        <w:rPr>
          <w:rStyle w:val="Hyperlink"/>
        </w:rPr>
        <w:t>18</w:t>
      </w:r>
    </w:p>
    <w:p w:rsidR="00281F76" w:rsidRPr="0008353B" w:rsidRDefault="00281F76" w:rsidP="0008353B">
      <w:pPr>
        <w:pStyle w:val="TOC2"/>
        <w:rPr>
          <w:rFonts w:eastAsia="SimSun"/>
          <w:noProof/>
          <w:sz w:val="24"/>
          <w:szCs w:val="24"/>
          <w:lang w:val="de-DE" w:eastAsia="zh-CN"/>
        </w:rPr>
      </w:pPr>
      <w:hyperlink w:anchor="_Toc210458275" w:history="1">
        <w:r w:rsidRPr="0008353B">
          <w:rPr>
            <w:rStyle w:val="Hyperlink"/>
            <w:rFonts w:ascii="Times New Roman Gras" w:hAnsi="Times New Roman Gras"/>
            <w:noProof/>
          </w:rPr>
          <w:t>5.1</w:t>
        </w:r>
        <w:r w:rsidRPr="0008353B">
          <w:rPr>
            <w:rFonts w:eastAsia="SimSun"/>
            <w:noProof/>
            <w:sz w:val="24"/>
            <w:szCs w:val="24"/>
            <w:lang w:val="de-DE" w:eastAsia="zh-CN"/>
          </w:rPr>
          <w:tab/>
          <w:t>Sistemi i Matjes</w:t>
        </w:r>
        <w:r w:rsidRPr="0008353B">
          <w:rPr>
            <w:noProof/>
            <w:webHidden/>
          </w:rPr>
          <w:tab/>
        </w:r>
      </w:hyperlink>
      <w:r w:rsidRPr="0008353B">
        <w:rPr>
          <w:rStyle w:val="Hyperlink"/>
          <w:noProof/>
        </w:rPr>
        <w:t>18</w:t>
      </w:r>
    </w:p>
    <w:p w:rsidR="00281F76" w:rsidRPr="0008353B" w:rsidRDefault="00281F76" w:rsidP="0008353B">
      <w:pPr>
        <w:pStyle w:val="TOC2"/>
        <w:rPr>
          <w:rFonts w:eastAsia="SimSun"/>
          <w:noProof/>
          <w:sz w:val="24"/>
          <w:szCs w:val="24"/>
          <w:lang w:val="de-DE" w:eastAsia="zh-CN"/>
        </w:rPr>
      </w:pPr>
      <w:hyperlink w:anchor="_Toc210458276" w:history="1">
        <w:r w:rsidRPr="0008353B">
          <w:rPr>
            <w:rStyle w:val="Hyperlink"/>
            <w:rFonts w:ascii="Times New Roman Gras" w:hAnsi="Times New Roman Gras"/>
            <w:noProof/>
          </w:rPr>
          <w:t>5.2</w:t>
        </w:r>
        <w:r w:rsidRPr="0008353B">
          <w:rPr>
            <w:rFonts w:eastAsia="SimSun"/>
            <w:noProof/>
            <w:sz w:val="24"/>
            <w:szCs w:val="24"/>
            <w:lang w:val="de-DE" w:eastAsia="zh-CN"/>
          </w:rPr>
          <w:tab/>
          <w:t xml:space="preserve">Rregullimi i Matësve të Pasaktë </w:t>
        </w:r>
        <w:r w:rsidRPr="0008353B">
          <w:rPr>
            <w:noProof/>
            <w:webHidden/>
          </w:rPr>
          <w:tab/>
        </w:r>
      </w:hyperlink>
      <w:r w:rsidRPr="0008353B">
        <w:rPr>
          <w:rStyle w:val="Hyperlink"/>
          <w:noProof/>
        </w:rPr>
        <w:t>20</w:t>
      </w:r>
    </w:p>
    <w:p w:rsidR="00281F76" w:rsidRPr="0008353B" w:rsidRDefault="00281F76" w:rsidP="0008353B">
      <w:pPr>
        <w:pStyle w:val="TOC2"/>
        <w:rPr>
          <w:rFonts w:eastAsia="SimSun"/>
          <w:noProof/>
          <w:sz w:val="24"/>
          <w:szCs w:val="24"/>
          <w:lang w:val="de-DE" w:eastAsia="zh-CN"/>
        </w:rPr>
      </w:pPr>
      <w:hyperlink w:anchor="_Toc210458277" w:history="1">
        <w:r w:rsidRPr="0008353B">
          <w:rPr>
            <w:rStyle w:val="Hyperlink"/>
            <w:rFonts w:ascii="Times New Roman Gras" w:hAnsi="Times New Roman Gras"/>
            <w:noProof/>
          </w:rPr>
          <w:t>5.3</w:t>
        </w:r>
        <w:r w:rsidRPr="0008353B">
          <w:rPr>
            <w:rFonts w:eastAsia="SimSun"/>
            <w:noProof/>
            <w:sz w:val="24"/>
            <w:szCs w:val="24"/>
            <w:lang w:val="de-DE" w:eastAsia="zh-CN"/>
          </w:rPr>
          <w:tab/>
        </w:r>
        <w:r w:rsidRPr="0008353B">
          <w:rPr>
            <w:rStyle w:val="Hyperlink"/>
            <w:noProof/>
          </w:rPr>
          <w:t>Kodi i Matjes</w:t>
        </w:r>
        <w:r w:rsidRPr="0008353B">
          <w:rPr>
            <w:noProof/>
            <w:webHidden/>
          </w:rPr>
          <w:tab/>
        </w:r>
      </w:hyperlink>
      <w:r w:rsidRPr="0008353B">
        <w:rPr>
          <w:rStyle w:val="Hyperlink"/>
          <w:noProof/>
        </w:rPr>
        <w:t>20</w:t>
      </w:r>
    </w:p>
    <w:p w:rsidR="00281F76" w:rsidRPr="0008353B" w:rsidRDefault="00281F76" w:rsidP="0008353B">
      <w:pPr>
        <w:pStyle w:val="TOC1"/>
        <w:rPr>
          <w:rFonts w:eastAsia="SimSun"/>
          <w:lang w:val="de-DE" w:eastAsia="zh-CN"/>
        </w:rPr>
      </w:pPr>
      <w:hyperlink w:anchor="_Toc210458278" w:history="1">
        <w:r w:rsidRPr="0008353B">
          <w:rPr>
            <w:rStyle w:val="Hyperlink"/>
            <w:rFonts w:ascii="Times New Roman Gras" w:hAnsi="Times New Roman Gras"/>
          </w:rPr>
          <w:t>6.</w:t>
        </w:r>
        <w:r w:rsidRPr="0008353B">
          <w:rPr>
            <w:rFonts w:eastAsia="SimSun"/>
            <w:lang w:val="de-DE" w:eastAsia="zh-CN"/>
          </w:rPr>
          <w:tab/>
          <w:t xml:space="preserve">NDËRPRERJET E PLANIFIKUARA DHE TË DETYRUARA TË ENERGJISË ELEKTRIKE </w:t>
        </w:r>
        <w:r w:rsidRPr="0008353B">
          <w:rPr>
            <w:webHidden/>
          </w:rPr>
          <w:tab/>
        </w:r>
      </w:hyperlink>
      <w:r w:rsidRPr="0008353B">
        <w:rPr>
          <w:rStyle w:val="Hyperlink"/>
        </w:rPr>
        <w:t>20</w:t>
      </w:r>
    </w:p>
    <w:p w:rsidR="00281F76" w:rsidRPr="0008353B" w:rsidRDefault="00281F76" w:rsidP="0008353B">
      <w:pPr>
        <w:pStyle w:val="TOC2"/>
        <w:rPr>
          <w:rFonts w:eastAsia="SimSun"/>
          <w:noProof/>
          <w:sz w:val="24"/>
          <w:szCs w:val="24"/>
          <w:lang w:val="de-DE" w:eastAsia="zh-CN"/>
        </w:rPr>
      </w:pPr>
      <w:hyperlink w:anchor="_Toc210458279" w:history="1">
        <w:r w:rsidRPr="0008353B">
          <w:rPr>
            <w:rStyle w:val="Hyperlink"/>
            <w:rFonts w:ascii="Times New Roman Gras" w:hAnsi="Times New Roman Gras"/>
            <w:noProof/>
          </w:rPr>
          <w:t>6.1</w:t>
        </w:r>
        <w:r w:rsidRPr="0008353B">
          <w:rPr>
            <w:rFonts w:eastAsia="SimSun"/>
            <w:noProof/>
            <w:sz w:val="24"/>
            <w:szCs w:val="24"/>
            <w:lang w:val="de-DE" w:eastAsia="zh-CN"/>
          </w:rPr>
          <w:tab/>
        </w:r>
        <w:r w:rsidRPr="0008353B">
          <w:rPr>
            <w:rStyle w:val="Hyperlink"/>
            <w:noProof/>
          </w:rPr>
          <w:t>Ndërprerjet e Planifikuara për Remontet Kryesore</w:t>
        </w:r>
        <w:r w:rsidRPr="0008353B">
          <w:rPr>
            <w:noProof/>
            <w:webHidden/>
          </w:rPr>
          <w:tab/>
        </w:r>
      </w:hyperlink>
      <w:r w:rsidRPr="0008353B">
        <w:rPr>
          <w:rStyle w:val="Hyperlink"/>
          <w:noProof/>
        </w:rPr>
        <w:t>21</w:t>
      </w:r>
    </w:p>
    <w:p w:rsidR="00281F76" w:rsidRPr="0008353B" w:rsidRDefault="00281F76" w:rsidP="0008353B">
      <w:pPr>
        <w:pStyle w:val="TOC2"/>
        <w:rPr>
          <w:rFonts w:eastAsia="SimSun"/>
          <w:noProof/>
          <w:sz w:val="24"/>
          <w:szCs w:val="24"/>
          <w:lang w:val="de-DE" w:eastAsia="zh-CN"/>
        </w:rPr>
      </w:pPr>
      <w:hyperlink w:anchor="_Toc210458280" w:history="1">
        <w:r w:rsidRPr="0008353B">
          <w:rPr>
            <w:rStyle w:val="Hyperlink"/>
            <w:rFonts w:ascii="Times New Roman Gras" w:hAnsi="Times New Roman Gras"/>
            <w:noProof/>
          </w:rPr>
          <w:t>6.2</w:t>
        </w:r>
        <w:r w:rsidRPr="0008353B">
          <w:rPr>
            <w:rFonts w:eastAsia="SimSun"/>
            <w:noProof/>
            <w:sz w:val="24"/>
            <w:szCs w:val="24"/>
            <w:lang w:val="de-DE" w:eastAsia="zh-CN"/>
          </w:rPr>
          <w:tab/>
        </w:r>
        <w:r w:rsidRPr="0008353B">
          <w:rPr>
            <w:rStyle w:val="Hyperlink"/>
            <w:noProof/>
          </w:rPr>
          <w:t>Ndërprerjet e Detyruara</w:t>
        </w:r>
        <w:r w:rsidRPr="0008353B">
          <w:rPr>
            <w:noProof/>
            <w:webHidden/>
          </w:rPr>
          <w:tab/>
        </w:r>
      </w:hyperlink>
      <w:r w:rsidRPr="0008353B">
        <w:rPr>
          <w:rStyle w:val="Hyperlink"/>
          <w:noProof/>
        </w:rPr>
        <w:t>21</w:t>
      </w:r>
    </w:p>
    <w:p w:rsidR="00281F76" w:rsidRPr="0008353B" w:rsidRDefault="00281F76" w:rsidP="0008353B">
      <w:pPr>
        <w:pStyle w:val="TOC2"/>
        <w:rPr>
          <w:rFonts w:eastAsia="SimSun"/>
          <w:noProof/>
          <w:sz w:val="24"/>
          <w:szCs w:val="24"/>
          <w:lang w:val="de-DE" w:eastAsia="zh-CN"/>
        </w:rPr>
      </w:pPr>
      <w:hyperlink w:anchor="_Toc210458281" w:history="1">
        <w:r w:rsidRPr="0008353B">
          <w:rPr>
            <w:rStyle w:val="Hyperlink"/>
            <w:rFonts w:ascii="Times New Roman Gras" w:hAnsi="Times New Roman Gras"/>
            <w:noProof/>
          </w:rPr>
          <w:t>6.3</w:t>
        </w:r>
        <w:r w:rsidRPr="0008353B">
          <w:rPr>
            <w:rFonts w:eastAsia="SimSun"/>
            <w:noProof/>
            <w:sz w:val="24"/>
            <w:szCs w:val="24"/>
            <w:lang w:val="de-DE" w:eastAsia="zh-CN"/>
          </w:rPr>
          <w:tab/>
        </w:r>
        <w:r w:rsidRPr="0008353B">
          <w:rPr>
            <w:rStyle w:val="Hyperlink"/>
            <w:noProof/>
          </w:rPr>
          <w:t>Njoftim mbi Ndryshimet në Gjendjen e Funksionimit.</w:t>
        </w:r>
        <w:r w:rsidRPr="0008353B">
          <w:rPr>
            <w:noProof/>
            <w:webHidden/>
          </w:rPr>
          <w:tab/>
        </w:r>
      </w:hyperlink>
      <w:r w:rsidRPr="0008353B">
        <w:rPr>
          <w:rStyle w:val="Hyperlink"/>
          <w:noProof/>
        </w:rPr>
        <w:t>21</w:t>
      </w:r>
    </w:p>
    <w:p w:rsidR="00281F76" w:rsidRPr="0008353B" w:rsidRDefault="00281F76" w:rsidP="0008353B">
      <w:pPr>
        <w:pStyle w:val="TOC1"/>
        <w:rPr>
          <w:rFonts w:eastAsia="SimSun"/>
          <w:lang w:val="de-DE" w:eastAsia="zh-CN"/>
        </w:rPr>
      </w:pPr>
      <w:hyperlink w:anchor="_Toc210458282" w:history="1">
        <w:r w:rsidRPr="0008353B">
          <w:rPr>
            <w:rStyle w:val="Hyperlink"/>
            <w:rFonts w:ascii="Times New Roman Gras" w:hAnsi="Times New Roman Gras"/>
          </w:rPr>
          <w:t>7.</w:t>
        </w:r>
        <w:r w:rsidRPr="0008353B">
          <w:rPr>
            <w:rFonts w:eastAsia="SimSun"/>
            <w:lang w:val="de-DE" w:eastAsia="zh-CN"/>
          </w:rPr>
          <w:tab/>
          <w:t>FORCA MADHORE DHE SHKARKIMI I TËRTHORTË I PËRGJEGJËSISË SË PALËVE</w:t>
        </w:r>
        <w:r w:rsidRPr="0008353B">
          <w:rPr>
            <w:webHidden/>
          </w:rPr>
          <w:tab/>
        </w:r>
      </w:hyperlink>
      <w:r w:rsidRPr="0008353B">
        <w:rPr>
          <w:rStyle w:val="Hyperlink"/>
        </w:rPr>
        <w:t>21</w:t>
      </w:r>
    </w:p>
    <w:p w:rsidR="00281F76" w:rsidRPr="0008353B" w:rsidRDefault="00281F76" w:rsidP="0008353B">
      <w:pPr>
        <w:pStyle w:val="TOC2"/>
        <w:rPr>
          <w:rFonts w:eastAsia="SimSun"/>
          <w:noProof/>
          <w:sz w:val="24"/>
          <w:szCs w:val="24"/>
          <w:lang w:val="de-DE" w:eastAsia="zh-CN"/>
        </w:rPr>
      </w:pPr>
      <w:hyperlink w:anchor="_Toc210458283" w:history="1">
        <w:r w:rsidRPr="0008353B">
          <w:rPr>
            <w:rStyle w:val="Hyperlink"/>
            <w:rFonts w:ascii="Times New Roman Gras" w:hAnsi="Times New Roman Gras"/>
            <w:noProof/>
          </w:rPr>
          <w:t>7.1</w:t>
        </w:r>
        <w:r w:rsidRPr="0008353B">
          <w:rPr>
            <w:rFonts w:eastAsia="SimSun"/>
            <w:noProof/>
            <w:sz w:val="24"/>
            <w:szCs w:val="24"/>
            <w:lang w:val="de-DE" w:eastAsia="zh-CN"/>
          </w:rPr>
          <w:tab/>
        </w:r>
        <w:r w:rsidRPr="0008353B">
          <w:rPr>
            <w:rStyle w:val="Hyperlink"/>
            <w:noProof/>
          </w:rPr>
          <w:t>Forca Madhore</w:t>
        </w:r>
        <w:r w:rsidRPr="0008353B">
          <w:rPr>
            <w:noProof/>
            <w:webHidden/>
          </w:rPr>
          <w:tab/>
        </w:r>
      </w:hyperlink>
      <w:r w:rsidRPr="0008353B">
        <w:rPr>
          <w:rStyle w:val="Hyperlink"/>
          <w:noProof/>
        </w:rPr>
        <w:t>21</w:t>
      </w:r>
    </w:p>
    <w:p w:rsidR="00281F76" w:rsidRPr="0008353B" w:rsidRDefault="00281F76" w:rsidP="0008353B">
      <w:pPr>
        <w:pStyle w:val="TOC2"/>
        <w:rPr>
          <w:rFonts w:eastAsia="SimSun"/>
          <w:noProof/>
          <w:sz w:val="24"/>
          <w:szCs w:val="24"/>
          <w:lang w:val="de-DE" w:eastAsia="zh-CN"/>
        </w:rPr>
      </w:pPr>
      <w:hyperlink w:anchor="_Toc210458284" w:history="1">
        <w:r w:rsidRPr="0008353B">
          <w:rPr>
            <w:rStyle w:val="Hyperlink"/>
            <w:rFonts w:ascii="Times New Roman Gras" w:hAnsi="Times New Roman Gras"/>
            <w:iCs/>
            <w:noProof/>
          </w:rPr>
          <w:t>7.2</w:t>
        </w:r>
        <w:r w:rsidRPr="0008353B">
          <w:rPr>
            <w:rFonts w:eastAsia="SimSun"/>
            <w:noProof/>
            <w:sz w:val="24"/>
            <w:szCs w:val="24"/>
            <w:lang w:val="de-DE" w:eastAsia="zh-CN"/>
          </w:rPr>
          <w:tab/>
          <w:t>Shkarkimi i Përgjegjësisë së Palëve në Lidhje me Marrëveshjen e Koncesionit – Moskompensim i Dyfishtë</w:t>
        </w:r>
        <w:r w:rsidRPr="0008353B">
          <w:rPr>
            <w:noProof/>
            <w:webHidden/>
          </w:rPr>
          <w:tab/>
        </w:r>
      </w:hyperlink>
      <w:r w:rsidRPr="0008353B">
        <w:rPr>
          <w:rStyle w:val="Hyperlink"/>
          <w:noProof/>
        </w:rPr>
        <w:t>22</w:t>
      </w:r>
    </w:p>
    <w:p w:rsidR="00281F76" w:rsidRPr="0008353B" w:rsidRDefault="00281F76" w:rsidP="0008353B">
      <w:pPr>
        <w:pStyle w:val="TOC1"/>
        <w:rPr>
          <w:rFonts w:eastAsia="SimSun"/>
          <w:b w:val="0"/>
          <w:sz w:val="24"/>
          <w:szCs w:val="24"/>
          <w:lang w:val="de-DE" w:eastAsia="zh-CN"/>
        </w:rPr>
      </w:pPr>
      <w:hyperlink w:anchor="_Toc210458285" w:history="1">
        <w:r w:rsidRPr="0008353B">
          <w:rPr>
            <w:rStyle w:val="Hyperlink"/>
            <w:rFonts w:ascii="Times New Roman Gras" w:hAnsi="Times New Roman Gras"/>
          </w:rPr>
          <w:t>8.</w:t>
        </w:r>
        <w:r w:rsidRPr="0008353B">
          <w:rPr>
            <w:rFonts w:eastAsia="SimSun"/>
            <w:b w:val="0"/>
            <w:sz w:val="24"/>
            <w:szCs w:val="24"/>
            <w:lang w:val="de-DE" w:eastAsia="zh-CN"/>
          </w:rPr>
          <w:tab/>
        </w:r>
        <w:r w:rsidRPr="0008353B">
          <w:rPr>
            <w:rStyle w:val="Hyperlink"/>
          </w:rPr>
          <w:t>AFATI DHE ZGJIDHJA</w:t>
        </w:r>
        <w:r w:rsidRPr="0008353B">
          <w:rPr>
            <w:webHidden/>
          </w:rPr>
          <w:tab/>
        </w:r>
      </w:hyperlink>
      <w:r w:rsidRPr="0008353B">
        <w:rPr>
          <w:rStyle w:val="Hyperlink"/>
        </w:rPr>
        <w:t>23</w:t>
      </w:r>
    </w:p>
    <w:p w:rsidR="00281F76" w:rsidRPr="0008353B" w:rsidRDefault="00281F76" w:rsidP="0008353B">
      <w:pPr>
        <w:pStyle w:val="TOC2"/>
        <w:rPr>
          <w:rFonts w:eastAsia="SimSun"/>
          <w:noProof/>
          <w:sz w:val="24"/>
          <w:szCs w:val="24"/>
          <w:lang w:val="de-DE" w:eastAsia="zh-CN"/>
        </w:rPr>
      </w:pPr>
      <w:hyperlink w:anchor="_Toc210458286" w:history="1">
        <w:r w:rsidRPr="0008353B">
          <w:rPr>
            <w:rStyle w:val="Hyperlink"/>
            <w:rFonts w:ascii="Times New Roman Gras" w:hAnsi="Times New Roman Gras"/>
            <w:noProof/>
          </w:rPr>
          <w:t>8.1</w:t>
        </w:r>
        <w:r w:rsidRPr="0008353B">
          <w:rPr>
            <w:rFonts w:eastAsia="SimSun"/>
            <w:noProof/>
            <w:sz w:val="24"/>
            <w:szCs w:val="24"/>
            <w:lang w:val="de-DE" w:eastAsia="zh-CN"/>
          </w:rPr>
          <w:tab/>
          <w:t>Hyrja në Fuqi dhe Afati i kësaj Marrëveshjeje</w:t>
        </w:r>
        <w:r w:rsidRPr="0008353B">
          <w:rPr>
            <w:noProof/>
            <w:webHidden/>
          </w:rPr>
          <w:tab/>
        </w:r>
      </w:hyperlink>
      <w:r w:rsidRPr="0008353B">
        <w:rPr>
          <w:rStyle w:val="Hyperlink"/>
          <w:noProof/>
        </w:rPr>
        <w:t>23</w:t>
      </w:r>
    </w:p>
    <w:p w:rsidR="00281F76" w:rsidRPr="0008353B" w:rsidRDefault="00281F76" w:rsidP="0008353B">
      <w:pPr>
        <w:pStyle w:val="TOC2"/>
        <w:tabs>
          <w:tab w:val="clear" w:pos="851"/>
          <w:tab w:val="left" w:pos="0"/>
        </w:tabs>
        <w:rPr>
          <w:rFonts w:eastAsia="SimSun"/>
          <w:noProof/>
          <w:sz w:val="24"/>
          <w:szCs w:val="24"/>
          <w:lang w:val="de-DE" w:eastAsia="zh-CN"/>
        </w:rPr>
      </w:pPr>
      <w:hyperlink w:anchor="_Toc210458287" w:history="1">
        <w:r w:rsidRPr="0008353B">
          <w:rPr>
            <w:rStyle w:val="Hyperlink"/>
            <w:rFonts w:ascii="Times New Roman Gras" w:hAnsi="Times New Roman Gras"/>
            <w:noProof/>
          </w:rPr>
          <w:t>8.2</w:t>
        </w:r>
        <w:r w:rsidRPr="0008353B">
          <w:rPr>
            <w:rFonts w:eastAsia="SimSun"/>
            <w:noProof/>
            <w:sz w:val="24"/>
            <w:szCs w:val="24"/>
            <w:lang w:val="de-DE" w:eastAsia="zh-CN"/>
          </w:rPr>
          <w:tab/>
          <w:t>Rastet e Mospërmbushjes së Marrëveshjes nga Shitësi</w:t>
        </w:r>
        <w:r w:rsidRPr="0008353B">
          <w:rPr>
            <w:noProof/>
            <w:webHidden/>
          </w:rPr>
          <w:tab/>
        </w:r>
      </w:hyperlink>
      <w:r w:rsidRPr="0008353B">
        <w:rPr>
          <w:rStyle w:val="Hyperlink"/>
          <w:noProof/>
        </w:rPr>
        <w:t>25</w:t>
      </w:r>
    </w:p>
    <w:p w:rsidR="00281F76" w:rsidRPr="0008353B" w:rsidRDefault="00281F76" w:rsidP="0008353B">
      <w:pPr>
        <w:pStyle w:val="TOC2"/>
        <w:rPr>
          <w:rFonts w:eastAsia="SimSun"/>
          <w:noProof/>
          <w:sz w:val="24"/>
          <w:szCs w:val="24"/>
          <w:lang w:val="de-DE" w:eastAsia="zh-CN"/>
        </w:rPr>
      </w:pPr>
      <w:hyperlink w:anchor="_Toc210458288" w:history="1">
        <w:r w:rsidRPr="0008353B">
          <w:rPr>
            <w:rStyle w:val="Hyperlink"/>
            <w:rFonts w:ascii="Times New Roman Gras" w:hAnsi="Times New Roman Gras"/>
            <w:noProof/>
          </w:rPr>
          <w:t>8.3</w:t>
        </w:r>
        <w:r w:rsidRPr="0008353B">
          <w:rPr>
            <w:rFonts w:eastAsia="SimSun"/>
            <w:noProof/>
            <w:sz w:val="24"/>
            <w:szCs w:val="24"/>
            <w:lang w:val="de-DE" w:eastAsia="zh-CN"/>
          </w:rPr>
          <w:tab/>
          <w:t>Rastet e Mospërmbushjes së Marrëveshjes nga Blerësi</w:t>
        </w:r>
        <w:r w:rsidRPr="0008353B">
          <w:rPr>
            <w:noProof/>
            <w:webHidden/>
          </w:rPr>
          <w:tab/>
        </w:r>
      </w:hyperlink>
      <w:r w:rsidRPr="0008353B">
        <w:rPr>
          <w:rStyle w:val="Hyperlink"/>
          <w:noProof/>
        </w:rPr>
        <w:t>26</w:t>
      </w:r>
    </w:p>
    <w:p w:rsidR="00281F76" w:rsidRPr="0008353B" w:rsidRDefault="00281F76" w:rsidP="0008353B">
      <w:pPr>
        <w:pStyle w:val="TOC2"/>
        <w:rPr>
          <w:rFonts w:eastAsia="SimSun"/>
          <w:noProof/>
          <w:sz w:val="24"/>
          <w:szCs w:val="24"/>
          <w:lang w:val="de-DE" w:eastAsia="zh-CN"/>
        </w:rPr>
      </w:pPr>
      <w:hyperlink w:anchor="_Toc210458289" w:history="1">
        <w:r w:rsidRPr="0008353B">
          <w:rPr>
            <w:rStyle w:val="Hyperlink"/>
            <w:rFonts w:ascii="Times New Roman Gras" w:hAnsi="Times New Roman Gras"/>
            <w:noProof/>
          </w:rPr>
          <w:t>8.4</w:t>
        </w:r>
        <w:r w:rsidRPr="0008353B">
          <w:rPr>
            <w:rFonts w:eastAsia="SimSun"/>
            <w:noProof/>
            <w:sz w:val="24"/>
            <w:szCs w:val="24"/>
            <w:lang w:val="de-DE" w:eastAsia="zh-CN"/>
          </w:rPr>
          <w:tab/>
          <w:t>Pasojat e Zgjidhjes – Zgjidhja e Tërthortë me Miratim</w:t>
        </w:r>
        <w:r w:rsidRPr="0008353B">
          <w:rPr>
            <w:noProof/>
            <w:webHidden/>
          </w:rPr>
          <w:tab/>
        </w:r>
      </w:hyperlink>
      <w:r w:rsidRPr="0008353B">
        <w:rPr>
          <w:rStyle w:val="Hyperlink"/>
          <w:noProof/>
        </w:rPr>
        <w:t>26</w:t>
      </w:r>
    </w:p>
    <w:p w:rsidR="00281F76" w:rsidRPr="0008353B" w:rsidRDefault="00281F76" w:rsidP="0008353B">
      <w:pPr>
        <w:pStyle w:val="TOC1"/>
        <w:rPr>
          <w:rFonts w:eastAsia="SimSun"/>
          <w:b w:val="0"/>
          <w:sz w:val="24"/>
          <w:szCs w:val="24"/>
          <w:lang w:val="de-DE" w:eastAsia="zh-CN"/>
        </w:rPr>
      </w:pPr>
      <w:hyperlink w:anchor="_Toc210458290" w:history="1">
        <w:r w:rsidRPr="0008353B">
          <w:rPr>
            <w:rStyle w:val="Hyperlink"/>
            <w:rFonts w:ascii="Times New Roman Gras" w:hAnsi="Times New Roman Gras"/>
          </w:rPr>
          <w:t>9.</w:t>
        </w:r>
        <w:r w:rsidRPr="0008353B">
          <w:rPr>
            <w:rFonts w:eastAsia="SimSun"/>
            <w:b w:val="0"/>
            <w:sz w:val="24"/>
            <w:szCs w:val="24"/>
            <w:lang w:val="de-DE" w:eastAsia="zh-CN"/>
          </w:rPr>
          <w:tab/>
        </w:r>
        <w:r w:rsidRPr="0008353B">
          <w:rPr>
            <w:rStyle w:val="Hyperlink"/>
          </w:rPr>
          <w:t>SIGURITË DHE GARANCITË</w:t>
        </w:r>
        <w:r w:rsidRPr="0008353B">
          <w:rPr>
            <w:webHidden/>
          </w:rPr>
          <w:tab/>
        </w:r>
      </w:hyperlink>
      <w:r w:rsidRPr="0008353B">
        <w:rPr>
          <w:rStyle w:val="Hyperlink"/>
        </w:rPr>
        <w:t>28</w:t>
      </w:r>
    </w:p>
    <w:p w:rsidR="00281F76" w:rsidRPr="0008353B" w:rsidRDefault="00281F76" w:rsidP="0008353B">
      <w:pPr>
        <w:pStyle w:val="TOC2"/>
        <w:rPr>
          <w:rFonts w:eastAsia="SimSun"/>
          <w:noProof/>
          <w:sz w:val="24"/>
          <w:szCs w:val="24"/>
          <w:lang w:val="de-DE" w:eastAsia="zh-CN"/>
        </w:rPr>
      </w:pPr>
      <w:hyperlink w:anchor="_Toc210458291" w:history="1">
        <w:r w:rsidRPr="0008353B">
          <w:rPr>
            <w:rStyle w:val="Hyperlink"/>
            <w:rFonts w:ascii="Times New Roman Gras" w:hAnsi="Times New Roman Gras"/>
            <w:noProof/>
          </w:rPr>
          <w:t>9.1</w:t>
        </w:r>
        <w:r w:rsidRPr="0008353B">
          <w:rPr>
            <w:rFonts w:eastAsia="SimSun"/>
            <w:noProof/>
            <w:sz w:val="24"/>
            <w:szCs w:val="24"/>
            <w:lang w:val="de-DE" w:eastAsia="zh-CN"/>
          </w:rPr>
          <w:tab/>
        </w:r>
        <w:r w:rsidRPr="0008353B">
          <w:rPr>
            <w:rStyle w:val="Hyperlink"/>
            <w:noProof/>
          </w:rPr>
          <w:t>Siguritë dhe Garancitë e Shitësit</w:t>
        </w:r>
        <w:r w:rsidRPr="0008353B">
          <w:rPr>
            <w:noProof/>
            <w:webHidden/>
          </w:rPr>
          <w:tab/>
        </w:r>
      </w:hyperlink>
      <w:r w:rsidRPr="0008353B">
        <w:rPr>
          <w:rStyle w:val="Hyperlink"/>
          <w:noProof/>
        </w:rPr>
        <w:t>28</w:t>
      </w:r>
    </w:p>
    <w:p w:rsidR="00281F76" w:rsidRPr="0008353B" w:rsidRDefault="00281F76" w:rsidP="0008353B">
      <w:pPr>
        <w:pStyle w:val="TOC2"/>
        <w:rPr>
          <w:rFonts w:eastAsia="SimSun"/>
          <w:noProof/>
          <w:sz w:val="24"/>
          <w:szCs w:val="24"/>
          <w:lang w:val="de-DE" w:eastAsia="zh-CN"/>
        </w:rPr>
      </w:pPr>
      <w:hyperlink w:anchor="_Toc210458292" w:history="1">
        <w:r w:rsidRPr="0008353B">
          <w:rPr>
            <w:rStyle w:val="Hyperlink"/>
            <w:rFonts w:ascii="Times New Roman Gras" w:hAnsi="Times New Roman Gras"/>
            <w:noProof/>
          </w:rPr>
          <w:t>9.2</w:t>
        </w:r>
        <w:r w:rsidRPr="0008353B">
          <w:rPr>
            <w:rFonts w:eastAsia="SimSun"/>
            <w:noProof/>
            <w:sz w:val="24"/>
            <w:szCs w:val="24"/>
            <w:lang w:val="de-DE" w:eastAsia="zh-CN"/>
          </w:rPr>
          <w:tab/>
          <w:t>Siguritë dhe Garancitë e Blerësit</w:t>
        </w:r>
        <w:r w:rsidRPr="0008353B">
          <w:rPr>
            <w:noProof/>
            <w:webHidden/>
          </w:rPr>
          <w:tab/>
        </w:r>
      </w:hyperlink>
      <w:r w:rsidRPr="0008353B">
        <w:rPr>
          <w:rStyle w:val="Hyperlink"/>
          <w:noProof/>
        </w:rPr>
        <w:t>29</w:t>
      </w:r>
    </w:p>
    <w:p w:rsidR="00281F76" w:rsidRPr="0008353B" w:rsidRDefault="00281F76" w:rsidP="0008353B">
      <w:pPr>
        <w:pStyle w:val="TOC1"/>
        <w:rPr>
          <w:rFonts w:eastAsia="SimSun"/>
          <w:lang w:val="de-DE" w:eastAsia="zh-CN"/>
        </w:rPr>
      </w:pPr>
      <w:hyperlink w:anchor="_Toc210458293" w:history="1">
        <w:r w:rsidRPr="0008353B">
          <w:rPr>
            <w:rStyle w:val="Hyperlink"/>
            <w:rFonts w:ascii="Times New Roman Gras" w:hAnsi="Times New Roman Gras"/>
          </w:rPr>
          <w:t>10.</w:t>
        </w:r>
        <w:r w:rsidRPr="0008353B">
          <w:rPr>
            <w:rFonts w:eastAsia="SimSun"/>
            <w:lang w:val="de-DE" w:eastAsia="zh-CN"/>
          </w:rPr>
          <w:tab/>
          <w:t>TAKSAT</w:t>
        </w:r>
        <w:r w:rsidRPr="0008353B">
          <w:rPr>
            <w:webHidden/>
          </w:rPr>
          <w:tab/>
        </w:r>
      </w:hyperlink>
      <w:r w:rsidRPr="0008353B">
        <w:rPr>
          <w:rStyle w:val="Hyperlink"/>
        </w:rPr>
        <w:t>30</w:t>
      </w:r>
    </w:p>
    <w:p w:rsidR="00281F76" w:rsidRPr="0008353B" w:rsidRDefault="00281F76" w:rsidP="0008353B">
      <w:pPr>
        <w:pStyle w:val="TOC2"/>
        <w:rPr>
          <w:rFonts w:eastAsia="SimSun"/>
          <w:noProof/>
          <w:sz w:val="24"/>
          <w:szCs w:val="24"/>
          <w:lang w:val="de-DE" w:eastAsia="zh-CN"/>
        </w:rPr>
      </w:pPr>
      <w:hyperlink w:anchor="_Toc210458294" w:history="1">
        <w:r w:rsidRPr="0008353B">
          <w:rPr>
            <w:rStyle w:val="Hyperlink"/>
            <w:rFonts w:ascii="Times New Roman Gras" w:hAnsi="Times New Roman Gras"/>
            <w:noProof/>
          </w:rPr>
          <w:t>10.1</w:t>
        </w:r>
        <w:r w:rsidRPr="0008353B">
          <w:rPr>
            <w:rFonts w:eastAsia="SimSun"/>
            <w:noProof/>
            <w:sz w:val="24"/>
            <w:szCs w:val="24"/>
            <w:lang w:val="de-DE" w:eastAsia="zh-CN"/>
          </w:rPr>
          <w:tab/>
          <w:t>Taksat e Zbatueshme ndaj Shitësit</w:t>
        </w:r>
        <w:r w:rsidRPr="0008353B">
          <w:rPr>
            <w:noProof/>
            <w:webHidden/>
          </w:rPr>
          <w:tab/>
        </w:r>
      </w:hyperlink>
      <w:r w:rsidRPr="0008353B">
        <w:rPr>
          <w:rStyle w:val="Hyperlink"/>
          <w:noProof/>
        </w:rPr>
        <w:t>30</w:t>
      </w:r>
    </w:p>
    <w:p w:rsidR="00281F76" w:rsidRPr="0008353B" w:rsidRDefault="00281F76" w:rsidP="0008353B">
      <w:pPr>
        <w:pStyle w:val="TOC2"/>
        <w:rPr>
          <w:rFonts w:eastAsia="SimSun"/>
          <w:noProof/>
          <w:sz w:val="24"/>
          <w:szCs w:val="24"/>
          <w:lang w:val="de-DE" w:eastAsia="zh-CN"/>
        </w:rPr>
      </w:pPr>
      <w:hyperlink w:anchor="_Toc210458295" w:history="1">
        <w:r w:rsidRPr="0008353B">
          <w:rPr>
            <w:rStyle w:val="Hyperlink"/>
            <w:rFonts w:ascii="Times New Roman Gras" w:hAnsi="Times New Roman Gras"/>
            <w:noProof/>
          </w:rPr>
          <w:t>10.2</w:t>
        </w:r>
        <w:r w:rsidRPr="0008353B">
          <w:rPr>
            <w:rFonts w:eastAsia="SimSun"/>
            <w:noProof/>
            <w:sz w:val="24"/>
            <w:szCs w:val="24"/>
            <w:lang w:val="de-DE" w:eastAsia="zh-CN"/>
          </w:rPr>
          <w:tab/>
          <w:t>Taksat e Zbatueshme ndaj Blerësit</w:t>
        </w:r>
        <w:r w:rsidRPr="0008353B">
          <w:rPr>
            <w:noProof/>
            <w:webHidden/>
          </w:rPr>
          <w:tab/>
        </w:r>
      </w:hyperlink>
      <w:r w:rsidRPr="0008353B">
        <w:rPr>
          <w:rStyle w:val="Hyperlink"/>
          <w:noProof/>
        </w:rPr>
        <w:t>30</w:t>
      </w:r>
    </w:p>
    <w:p w:rsidR="00281F76" w:rsidRPr="0008353B" w:rsidRDefault="00281F76" w:rsidP="0008353B">
      <w:pPr>
        <w:pStyle w:val="TOC1"/>
        <w:rPr>
          <w:rFonts w:eastAsia="SimSun"/>
          <w:lang w:val="de-DE" w:eastAsia="zh-CN"/>
        </w:rPr>
      </w:pPr>
      <w:hyperlink w:anchor="_Toc210458296" w:history="1">
        <w:r w:rsidRPr="0008353B">
          <w:rPr>
            <w:rStyle w:val="Hyperlink"/>
            <w:rFonts w:ascii="Times New Roman Gras" w:hAnsi="Times New Roman Gras"/>
          </w:rPr>
          <w:t>11.</w:t>
        </w:r>
        <w:r w:rsidRPr="0008353B">
          <w:rPr>
            <w:rFonts w:eastAsia="SimSun"/>
            <w:lang w:val="de-DE" w:eastAsia="zh-CN"/>
          </w:rPr>
          <w:tab/>
          <w:t>ZGJIDHJA E MOSMARRËVESHJEVE</w:t>
        </w:r>
        <w:r w:rsidRPr="0008353B">
          <w:rPr>
            <w:webHidden/>
          </w:rPr>
          <w:tab/>
        </w:r>
      </w:hyperlink>
      <w:r w:rsidRPr="0008353B">
        <w:rPr>
          <w:rStyle w:val="Hyperlink"/>
        </w:rPr>
        <w:t>30</w:t>
      </w:r>
    </w:p>
    <w:p w:rsidR="00281F76" w:rsidRPr="0008353B" w:rsidRDefault="00281F76" w:rsidP="0008353B">
      <w:pPr>
        <w:pStyle w:val="TOC2"/>
        <w:rPr>
          <w:rFonts w:eastAsia="SimSun"/>
          <w:noProof/>
          <w:sz w:val="24"/>
          <w:szCs w:val="24"/>
          <w:lang w:val="de-DE" w:eastAsia="zh-CN"/>
        </w:rPr>
      </w:pPr>
      <w:hyperlink w:anchor="_Toc210458297" w:history="1">
        <w:r w:rsidRPr="0008353B">
          <w:rPr>
            <w:rStyle w:val="Hyperlink"/>
            <w:rFonts w:ascii="Times New Roman Gras" w:hAnsi="Times New Roman Gras"/>
            <w:iCs/>
            <w:noProof/>
          </w:rPr>
          <w:t>11.1</w:t>
        </w:r>
        <w:r w:rsidRPr="0008353B">
          <w:rPr>
            <w:rFonts w:eastAsia="SimSun"/>
            <w:noProof/>
            <w:sz w:val="24"/>
            <w:szCs w:val="24"/>
            <w:lang w:val="de-DE" w:eastAsia="zh-CN"/>
          </w:rPr>
          <w:tab/>
          <w:t>Zgjidhja me Pajtim</w:t>
        </w:r>
        <w:r w:rsidRPr="0008353B">
          <w:rPr>
            <w:noProof/>
            <w:webHidden/>
          </w:rPr>
          <w:tab/>
        </w:r>
      </w:hyperlink>
      <w:r w:rsidRPr="0008353B">
        <w:rPr>
          <w:rStyle w:val="Hyperlink"/>
          <w:noProof/>
        </w:rPr>
        <w:t>30</w:t>
      </w:r>
    </w:p>
    <w:p w:rsidR="00281F76" w:rsidRPr="0008353B" w:rsidRDefault="00281F76" w:rsidP="0008353B">
      <w:pPr>
        <w:pStyle w:val="TOC2"/>
        <w:rPr>
          <w:rFonts w:eastAsia="SimSun"/>
          <w:noProof/>
          <w:sz w:val="24"/>
          <w:szCs w:val="24"/>
          <w:lang w:val="de-DE" w:eastAsia="zh-CN"/>
        </w:rPr>
      </w:pPr>
      <w:hyperlink w:anchor="_Toc210458298" w:history="1">
        <w:r w:rsidRPr="0008353B">
          <w:rPr>
            <w:rStyle w:val="Hyperlink"/>
            <w:rFonts w:ascii="Times New Roman Gras" w:hAnsi="Times New Roman Gras"/>
            <w:iCs/>
            <w:noProof/>
          </w:rPr>
          <w:t>11.2</w:t>
        </w:r>
        <w:r w:rsidRPr="0008353B">
          <w:rPr>
            <w:rFonts w:eastAsia="SimSun"/>
            <w:noProof/>
            <w:sz w:val="24"/>
            <w:szCs w:val="24"/>
            <w:lang w:val="de-DE" w:eastAsia="zh-CN"/>
          </w:rPr>
          <w:tab/>
        </w:r>
        <w:r w:rsidRPr="0008353B">
          <w:rPr>
            <w:rStyle w:val="Hyperlink"/>
            <w:iCs/>
            <w:noProof/>
          </w:rPr>
          <w:t>Eksperti Teknik dhe Ekonomik</w:t>
        </w:r>
        <w:r w:rsidRPr="0008353B">
          <w:rPr>
            <w:noProof/>
            <w:webHidden/>
          </w:rPr>
          <w:tab/>
        </w:r>
      </w:hyperlink>
      <w:r w:rsidRPr="0008353B">
        <w:rPr>
          <w:rStyle w:val="Hyperlink"/>
          <w:noProof/>
        </w:rPr>
        <w:t>30</w:t>
      </w:r>
    </w:p>
    <w:p w:rsidR="00281F76" w:rsidRPr="0008353B" w:rsidRDefault="00281F76" w:rsidP="0008353B">
      <w:pPr>
        <w:pStyle w:val="TOC2"/>
        <w:rPr>
          <w:rFonts w:eastAsia="SimSun"/>
          <w:noProof/>
          <w:sz w:val="24"/>
          <w:szCs w:val="24"/>
          <w:lang w:val="de-DE" w:eastAsia="zh-CN"/>
        </w:rPr>
      </w:pPr>
      <w:hyperlink w:anchor="_Toc210458299" w:history="1">
        <w:r w:rsidRPr="0008353B">
          <w:rPr>
            <w:rStyle w:val="Hyperlink"/>
            <w:rFonts w:ascii="Times New Roman Gras" w:hAnsi="Times New Roman Gras"/>
            <w:iCs/>
            <w:noProof/>
          </w:rPr>
          <w:t>11.3</w:t>
        </w:r>
        <w:r w:rsidRPr="0008353B">
          <w:rPr>
            <w:rFonts w:eastAsia="SimSun"/>
            <w:noProof/>
            <w:sz w:val="24"/>
            <w:szCs w:val="24"/>
            <w:lang w:val="de-DE" w:eastAsia="zh-CN"/>
          </w:rPr>
          <w:tab/>
        </w:r>
        <w:r w:rsidRPr="0008353B">
          <w:rPr>
            <w:rStyle w:val="Hyperlink"/>
            <w:iCs/>
            <w:noProof/>
          </w:rPr>
          <w:t>Arbitrazhi</w:t>
        </w:r>
        <w:r w:rsidRPr="0008353B">
          <w:rPr>
            <w:noProof/>
            <w:webHidden/>
          </w:rPr>
          <w:tab/>
        </w:r>
      </w:hyperlink>
      <w:r w:rsidRPr="0008353B">
        <w:rPr>
          <w:rStyle w:val="Hyperlink"/>
          <w:noProof/>
        </w:rPr>
        <w:t>31</w:t>
      </w:r>
    </w:p>
    <w:p w:rsidR="00281F76" w:rsidRPr="0008353B" w:rsidRDefault="00281F76" w:rsidP="0008353B">
      <w:pPr>
        <w:pStyle w:val="TOC1"/>
        <w:rPr>
          <w:rFonts w:eastAsia="SimSun"/>
          <w:lang w:val="de-DE" w:eastAsia="zh-CN"/>
        </w:rPr>
      </w:pPr>
      <w:hyperlink w:anchor="_Toc210458300" w:history="1">
        <w:r w:rsidRPr="0008353B">
          <w:rPr>
            <w:rStyle w:val="Hyperlink"/>
            <w:rFonts w:ascii="Times New Roman Gras" w:hAnsi="Times New Roman Gras"/>
          </w:rPr>
          <w:t>12.</w:t>
        </w:r>
        <w:r w:rsidRPr="0008353B">
          <w:rPr>
            <w:rFonts w:eastAsia="SimSun"/>
            <w:lang w:val="de-DE" w:eastAsia="zh-CN"/>
          </w:rPr>
          <w:tab/>
          <w:t>DISPOZITA TË NDRYSHME</w:t>
        </w:r>
        <w:r w:rsidRPr="0008353B">
          <w:rPr>
            <w:webHidden/>
          </w:rPr>
          <w:tab/>
        </w:r>
      </w:hyperlink>
      <w:r w:rsidRPr="0008353B">
        <w:rPr>
          <w:rStyle w:val="Hyperlink"/>
        </w:rPr>
        <w:t>31</w:t>
      </w:r>
    </w:p>
    <w:p w:rsidR="00281F76" w:rsidRPr="0008353B" w:rsidRDefault="00281F76" w:rsidP="0008353B">
      <w:pPr>
        <w:pStyle w:val="TOC2"/>
        <w:rPr>
          <w:rFonts w:eastAsia="SimSun"/>
          <w:noProof/>
          <w:sz w:val="24"/>
          <w:szCs w:val="24"/>
          <w:lang w:val="de-DE" w:eastAsia="zh-CN"/>
        </w:rPr>
      </w:pPr>
      <w:hyperlink w:anchor="_Toc210458301" w:history="1">
        <w:r w:rsidRPr="0008353B">
          <w:rPr>
            <w:rStyle w:val="Hyperlink"/>
            <w:rFonts w:ascii="Times New Roman Gras" w:hAnsi="Times New Roman Gras"/>
            <w:iCs/>
            <w:noProof/>
          </w:rPr>
          <w:t>12.1</w:t>
        </w:r>
        <w:r w:rsidRPr="0008353B">
          <w:rPr>
            <w:rFonts w:eastAsia="SimSun"/>
            <w:noProof/>
            <w:sz w:val="24"/>
            <w:szCs w:val="24"/>
            <w:lang w:val="de-DE" w:eastAsia="zh-CN"/>
          </w:rPr>
          <w:tab/>
          <w:t xml:space="preserve">Transferimi i të Drejtave </w:t>
        </w:r>
        <w:r w:rsidRPr="0008353B">
          <w:rPr>
            <w:rStyle w:val="Hyperlink"/>
            <w:iCs/>
            <w:noProof/>
          </w:rPr>
          <w:t>– Garancia</w:t>
        </w:r>
        <w:r w:rsidRPr="0008353B">
          <w:rPr>
            <w:noProof/>
            <w:webHidden/>
          </w:rPr>
          <w:tab/>
        </w:r>
      </w:hyperlink>
      <w:r w:rsidRPr="0008353B">
        <w:rPr>
          <w:rStyle w:val="Hyperlink"/>
          <w:noProof/>
        </w:rPr>
        <w:t>31</w:t>
      </w:r>
    </w:p>
    <w:p w:rsidR="00281F76" w:rsidRPr="0008353B" w:rsidRDefault="00281F76" w:rsidP="0008353B">
      <w:pPr>
        <w:pStyle w:val="TOC2"/>
        <w:rPr>
          <w:rFonts w:eastAsia="SimSun"/>
          <w:noProof/>
          <w:sz w:val="24"/>
          <w:szCs w:val="24"/>
          <w:lang w:val="de-DE" w:eastAsia="zh-CN"/>
        </w:rPr>
      </w:pPr>
      <w:hyperlink w:anchor="_Toc210458302" w:history="1">
        <w:r w:rsidRPr="0008353B">
          <w:rPr>
            <w:rStyle w:val="Hyperlink"/>
            <w:rFonts w:ascii="Times New Roman Gras" w:hAnsi="Times New Roman Gras"/>
            <w:iCs/>
            <w:noProof/>
          </w:rPr>
          <w:t>12.2</w:t>
        </w:r>
        <w:r w:rsidRPr="0008353B">
          <w:rPr>
            <w:rFonts w:eastAsia="SimSun"/>
            <w:noProof/>
            <w:sz w:val="24"/>
            <w:szCs w:val="24"/>
            <w:lang w:val="de-DE" w:eastAsia="zh-CN"/>
          </w:rPr>
          <w:tab/>
          <w:t>Ligjet e Zbatueshme</w:t>
        </w:r>
        <w:r w:rsidRPr="0008353B">
          <w:rPr>
            <w:noProof/>
            <w:webHidden/>
          </w:rPr>
          <w:tab/>
        </w:r>
      </w:hyperlink>
      <w:r w:rsidRPr="0008353B">
        <w:rPr>
          <w:rStyle w:val="Hyperlink"/>
          <w:noProof/>
        </w:rPr>
        <w:t>32</w:t>
      </w:r>
    </w:p>
    <w:p w:rsidR="00281F76" w:rsidRPr="0008353B" w:rsidRDefault="00281F76" w:rsidP="0008353B">
      <w:pPr>
        <w:pStyle w:val="TOC2"/>
        <w:rPr>
          <w:rFonts w:eastAsia="SimSun"/>
          <w:noProof/>
          <w:sz w:val="24"/>
          <w:szCs w:val="24"/>
          <w:lang w:val="de-DE" w:eastAsia="zh-CN"/>
        </w:rPr>
      </w:pPr>
      <w:hyperlink w:anchor="_Toc210458303" w:history="1">
        <w:r w:rsidRPr="0008353B">
          <w:rPr>
            <w:rStyle w:val="Hyperlink"/>
            <w:rFonts w:ascii="Times New Roman Gras" w:hAnsi="Times New Roman Gras"/>
            <w:noProof/>
          </w:rPr>
          <w:t>12.3</w:t>
        </w:r>
        <w:r w:rsidRPr="0008353B">
          <w:rPr>
            <w:rFonts w:eastAsia="SimSun"/>
            <w:noProof/>
            <w:sz w:val="24"/>
            <w:szCs w:val="24"/>
            <w:lang w:val="de-DE" w:eastAsia="zh-CN"/>
          </w:rPr>
          <w:tab/>
          <w:t xml:space="preserve">Përgjegjshmëria </w:t>
        </w:r>
        <w:r w:rsidRPr="0008353B">
          <w:rPr>
            <w:rStyle w:val="Hyperlink"/>
            <w:noProof/>
          </w:rPr>
          <w:t>– Dëmshpërblimi</w:t>
        </w:r>
        <w:r w:rsidRPr="0008353B">
          <w:rPr>
            <w:noProof/>
            <w:webHidden/>
          </w:rPr>
          <w:tab/>
        </w:r>
      </w:hyperlink>
      <w:r w:rsidRPr="0008353B">
        <w:rPr>
          <w:rStyle w:val="Hyperlink"/>
          <w:noProof/>
        </w:rPr>
        <w:t>32</w:t>
      </w:r>
    </w:p>
    <w:p w:rsidR="00281F76" w:rsidRPr="0008353B" w:rsidRDefault="00281F76" w:rsidP="0008353B">
      <w:pPr>
        <w:pStyle w:val="TOC2"/>
        <w:rPr>
          <w:rFonts w:eastAsia="SimSun"/>
          <w:noProof/>
          <w:sz w:val="24"/>
          <w:szCs w:val="24"/>
          <w:lang w:val="de-DE" w:eastAsia="zh-CN"/>
        </w:rPr>
      </w:pPr>
      <w:hyperlink w:anchor="_Toc210458304" w:history="1">
        <w:r w:rsidRPr="0008353B">
          <w:rPr>
            <w:rStyle w:val="Hyperlink"/>
            <w:rFonts w:ascii="Times New Roman Gras" w:hAnsi="Times New Roman Gras"/>
            <w:noProof/>
          </w:rPr>
          <w:t>12.4</w:t>
        </w:r>
        <w:r w:rsidRPr="0008353B">
          <w:rPr>
            <w:rFonts w:eastAsia="SimSun"/>
            <w:noProof/>
            <w:sz w:val="24"/>
            <w:szCs w:val="24"/>
            <w:lang w:val="de-DE" w:eastAsia="zh-CN"/>
          </w:rPr>
          <w:tab/>
          <w:t>Shlyerjet/Kompensimet dhe Kundërpretendimet</w:t>
        </w:r>
        <w:r w:rsidRPr="0008353B">
          <w:rPr>
            <w:noProof/>
            <w:webHidden/>
          </w:rPr>
          <w:tab/>
        </w:r>
      </w:hyperlink>
      <w:r w:rsidRPr="0008353B">
        <w:rPr>
          <w:rStyle w:val="Hyperlink"/>
          <w:noProof/>
        </w:rPr>
        <w:t>32</w:t>
      </w:r>
    </w:p>
    <w:p w:rsidR="00281F76" w:rsidRPr="0008353B" w:rsidRDefault="00281F76" w:rsidP="0008353B">
      <w:pPr>
        <w:pStyle w:val="TOC2"/>
        <w:rPr>
          <w:rFonts w:eastAsia="SimSun"/>
          <w:noProof/>
          <w:sz w:val="24"/>
          <w:szCs w:val="24"/>
          <w:lang w:val="de-DE" w:eastAsia="zh-CN"/>
        </w:rPr>
      </w:pPr>
      <w:hyperlink w:anchor="_Toc210458305" w:history="1">
        <w:r w:rsidRPr="0008353B">
          <w:rPr>
            <w:rStyle w:val="Hyperlink"/>
            <w:rFonts w:ascii="Times New Roman Gras" w:hAnsi="Times New Roman Gras"/>
            <w:iCs/>
            <w:noProof/>
          </w:rPr>
          <w:t>12.5</w:t>
        </w:r>
        <w:r w:rsidRPr="0008353B">
          <w:rPr>
            <w:rFonts w:eastAsia="SimSun"/>
            <w:noProof/>
            <w:sz w:val="24"/>
            <w:szCs w:val="24"/>
            <w:lang w:val="de-DE" w:eastAsia="zh-CN"/>
          </w:rPr>
          <w:tab/>
        </w:r>
        <w:r w:rsidRPr="0008353B">
          <w:rPr>
            <w:rStyle w:val="Hyperlink"/>
            <w:iCs/>
            <w:noProof/>
          </w:rPr>
          <w:t>Gjuha</w:t>
        </w:r>
        <w:r w:rsidRPr="0008353B">
          <w:rPr>
            <w:noProof/>
            <w:webHidden/>
          </w:rPr>
          <w:tab/>
        </w:r>
      </w:hyperlink>
      <w:r w:rsidRPr="0008353B">
        <w:rPr>
          <w:rStyle w:val="Hyperlink"/>
          <w:noProof/>
        </w:rPr>
        <w:t>32</w:t>
      </w:r>
    </w:p>
    <w:p w:rsidR="00281F76" w:rsidRPr="0008353B" w:rsidRDefault="00281F76" w:rsidP="0008353B">
      <w:pPr>
        <w:pStyle w:val="TOC2"/>
        <w:rPr>
          <w:rFonts w:eastAsia="SimSun"/>
          <w:noProof/>
          <w:sz w:val="24"/>
          <w:szCs w:val="24"/>
          <w:lang w:val="de-DE" w:eastAsia="zh-CN"/>
        </w:rPr>
      </w:pPr>
      <w:hyperlink w:anchor="_Toc210458306" w:history="1">
        <w:r w:rsidRPr="0008353B">
          <w:rPr>
            <w:rStyle w:val="Hyperlink"/>
            <w:rFonts w:ascii="Times New Roman Gras" w:hAnsi="Times New Roman Gras"/>
            <w:iCs/>
            <w:noProof/>
          </w:rPr>
          <w:t>12.6</w:t>
        </w:r>
        <w:r w:rsidRPr="0008353B">
          <w:rPr>
            <w:rFonts w:eastAsia="SimSun"/>
            <w:noProof/>
            <w:sz w:val="24"/>
            <w:szCs w:val="24"/>
            <w:lang w:val="de-DE" w:eastAsia="zh-CN"/>
          </w:rPr>
          <w:tab/>
          <w:t>Ligji i Zbatuar</w:t>
        </w:r>
        <w:r w:rsidRPr="0008353B">
          <w:rPr>
            <w:noProof/>
            <w:webHidden/>
          </w:rPr>
          <w:tab/>
        </w:r>
      </w:hyperlink>
      <w:r w:rsidRPr="0008353B">
        <w:rPr>
          <w:rStyle w:val="Hyperlink"/>
          <w:noProof/>
        </w:rPr>
        <w:t>33</w:t>
      </w:r>
    </w:p>
    <w:p w:rsidR="00281F76" w:rsidRPr="0008353B" w:rsidRDefault="00281F76" w:rsidP="0008353B">
      <w:pPr>
        <w:pStyle w:val="TOC2"/>
        <w:rPr>
          <w:rFonts w:eastAsia="SimSun"/>
          <w:noProof/>
          <w:sz w:val="24"/>
          <w:szCs w:val="24"/>
          <w:lang w:val="de-DE" w:eastAsia="zh-CN"/>
        </w:rPr>
      </w:pPr>
      <w:hyperlink w:anchor="_Toc210458307" w:history="1">
        <w:r w:rsidRPr="0008353B">
          <w:rPr>
            <w:rStyle w:val="Hyperlink"/>
            <w:rFonts w:ascii="Times New Roman Gras" w:hAnsi="Times New Roman Gras"/>
            <w:iCs/>
            <w:noProof/>
          </w:rPr>
          <w:t>12.7</w:t>
        </w:r>
        <w:r w:rsidRPr="0008353B">
          <w:rPr>
            <w:rFonts w:eastAsia="SimSun"/>
            <w:noProof/>
            <w:sz w:val="24"/>
            <w:szCs w:val="24"/>
            <w:lang w:val="de-DE" w:eastAsia="zh-CN"/>
          </w:rPr>
          <w:tab/>
        </w:r>
        <w:r w:rsidRPr="0008353B">
          <w:rPr>
            <w:rStyle w:val="Hyperlink"/>
            <w:iCs/>
            <w:noProof/>
            <w:sz w:val="24"/>
            <w:szCs w:val="24"/>
          </w:rPr>
          <w:t>Njoftimet</w:t>
        </w:r>
        <w:r w:rsidRPr="0008353B">
          <w:rPr>
            <w:noProof/>
            <w:webHidden/>
          </w:rPr>
          <w:tab/>
        </w:r>
      </w:hyperlink>
      <w:r w:rsidRPr="0008353B">
        <w:rPr>
          <w:rStyle w:val="Hyperlink"/>
          <w:noProof/>
        </w:rPr>
        <w:t>33</w:t>
      </w:r>
    </w:p>
    <w:p w:rsidR="00281F76" w:rsidRPr="0008353B" w:rsidRDefault="00281F76" w:rsidP="0008353B">
      <w:pPr>
        <w:pStyle w:val="TOC2"/>
        <w:rPr>
          <w:rFonts w:eastAsia="SimSun"/>
          <w:noProof/>
          <w:sz w:val="24"/>
          <w:szCs w:val="24"/>
          <w:lang w:val="de-DE" w:eastAsia="zh-CN"/>
        </w:rPr>
      </w:pPr>
      <w:hyperlink w:anchor="_Toc210458308" w:history="1">
        <w:r w:rsidRPr="0008353B">
          <w:rPr>
            <w:rStyle w:val="Hyperlink"/>
            <w:rFonts w:ascii="Times New Roman Gras" w:hAnsi="Times New Roman Gras"/>
            <w:iCs/>
            <w:noProof/>
          </w:rPr>
          <w:t>12.8</w:t>
        </w:r>
        <w:r w:rsidRPr="0008353B">
          <w:rPr>
            <w:rFonts w:eastAsia="SimSun"/>
            <w:noProof/>
            <w:sz w:val="24"/>
            <w:szCs w:val="24"/>
            <w:lang w:val="de-DE" w:eastAsia="zh-CN"/>
          </w:rPr>
          <w:tab/>
          <w:t>Vlefshmëria e kësaj Marrëveshjeje</w:t>
        </w:r>
        <w:r w:rsidRPr="0008353B">
          <w:rPr>
            <w:noProof/>
            <w:webHidden/>
          </w:rPr>
          <w:tab/>
        </w:r>
      </w:hyperlink>
      <w:r w:rsidRPr="0008353B">
        <w:rPr>
          <w:rStyle w:val="Hyperlink"/>
          <w:noProof/>
        </w:rPr>
        <w:t>34</w:t>
      </w:r>
    </w:p>
    <w:p w:rsidR="00281F76" w:rsidRPr="0008353B" w:rsidRDefault="00281F76" w:rsidP="0008353B">
      <w:pPr>
        <w:pStyle w:val="TOC2"/>
        <w:rPr>
          <w:rFonts w:eastAsia="SimSun"/>
          <w:noProof/>
          <w:sz w:val="24"/>
          <w:szCs w:val="24"/>
          <w:lang w:val="de-DE" w:eastAsia="zh-CN"/>
        </w:rPr>
      </w:pPr>
      <w:hyperlink w:anchor="_Toc210458309" w:history="1">
        <w:r w:rsidRPr="0008353B">
          <w:rPr>
            <w:rStyle w:val="Hyperlink"/>
            <w:rFonts w:ascii="Times New Roman Gras" w:hAnsi="Times New Roman Gras"/>
            <w:noProof/>
          </w:rPr>
          <w:t>12.9</w:t>
        </w:r>
        <w:r w:rsidRPr="0008353B">
          <w:rPr>
            <w:rFonts w:eastAsia="SimSun"/>
            <w:noProof/>
            <w:sz w:val="24"/>
            <w:szCs w:val="24"/>
            <w:lang w:val="de-DE" w:eastAsia="zh-CN"/>
          </w:rPr>
          <w:tab/>
          <w:t>Garancia e Mëtejshme</w:t>
        </w:r>
        <w:r w:rsidRPr="0008353B">
          <w:rPr>
            <w:noProof/>
            <w:webHidden/>
          </w:rPr>
          <w:tab/>
        </w:r>
      </w:hyperlink>
      <w:r w:rsidRPr="0008353B">
        <w:rPr>
          <w:rStyle w:val="Hyperlink"/>
          <w:noProof/>
        </w:rPr>
        <w:t>34</w:t>
      </w:r>
    </w:p>
    <w:p w:rsidR="00281F76" w:rsidRPr="0008353B" w:rsidRDefault="00281F76" w:rsidP="0008353B">
      <w:pPr>
        <w:pStyle w:val="TOC2"/>
        <w:rPr>
          <w:rFonts w:eastAsia="SimSun"/>
          <w:noProof/>
          <w:sz w:val="24"/>
          <w:szCs w:val="24"/>
          <w:lang w:val="de-DE" w:eastAsia="zh-CN"/>
        </w:rPr>
      </w:pPr>
      <w:hyperlink w:anchor="_Toc210458310" w:history="1">
        <w:r w:rsidRPr="0008353B">
          <w:rPr>
            <w:rStyle w:val="Hyperlink"/>
            <w:rFonts w:ascii="Times New Roman Gras" w:hAnsi="Times New Roman Gras"/>
            <w:noProof/>
          </w:rPr>
          <w:t>12.10</w:t>
        </w:r>
        <w:r w:rsidRPr="0008353B">
          <w:rPr>
            <w:rFonts w:eastAsia="SimSun"/>
            <w:noProof/>
            <w:sz w:val="24"/>
            <w:szCs w:val="24"/>
            <w:lang w:val="de-DE" w:eastAsia="zh-CN"/>
          </w:rPr>
          <w:tab/>
          <w:t>Marrëveshja e Plotë</w:t>
        </w:r>
        <w:r w:rsidRPr="0008353B">
          <w:rPr>
            <w:noProof/>
            <w:webHidden/>
          </w:rPr>
          <w:tab/>
        </w:r>
      </w:hyperlink>
      <w:r w:rsidRPr="0008353B">
        <w:rPr>
          <w:rStyle w:val="Hyperlink"/>
          <w:noProof/>
        </w:rPr>
        <w:t>34</w:t>
      </w:r>
    </w:p>
    <w:p w:rsidR="00281F76" w:rsidRPr="0008353B" w:rsidRDefault="00281F76" w:rsidP="0008353B">
      <w:pPr>
        <w:pStyle w:val="TOC2"/>
        <w:rPr>
          <w:rFonts w:eastAsia="SimSun"/>
          <w:noProof/>
          <w:sz w:val="24"/>
          <w:szCs w:val="24"/>
          <w:lang w:val="de-DE" w:eastAsia="zh-CN"/>
        </w:rPr>
      </w:pPr>
      <w:hyperlink w:anchor="_Toc210458311" w:history="1">
        <w:r w:rsidRPr="0008353B">
          <w:rPr>
            <w:rStyle w:val="Hyperlink"/>
            <w:rFonts w:ascii="Times New Roman Gras" w:hAnsi="Times New Roman Gras"/>
            <w:noProof/>
          </w:rPr>
          <w:t>12.11</w:t>
        </w:r>
        <w:r w:rsidRPr="0008353B">
          <w:rPr>
            <w:rFonts w:eastAsia="SimSun"/>
            <w:noProof/>
            <w:sz w:val="24"/>
            <w:szCs w:val="24"/>
            <w:lang w:val="de-DE" w:eastAsia="zh-CN"/>
          </w:rPr>
          <w:tab/>
        </w:r>
        <w:r w:rsidRPr="0008353B">
          <w:rPr>
            <w:rStyle w:val="Hyperlink"/>
            <w:noProof/>
          </w:rPr>
          <w:t>Mos-Heqje dorë</w:t>
        </w:r>
        <w:r w:rsidRPr="0008353B">
          <w:rPr>
            <w:noProof/>
            <w:webHidden/>
          </w:rPr>
          <w:tab/>
        </w:r>
      </w:hyperlink>
      <w:r w:rsidRPr="0008353B">
        <w:rPr>
          <w:rStyle w:val="Hyperlink"/>
          <w:noProof/>
        </w:rPr>
        <w:t>34</w:t>
      </w:r>
    </w:p>
    <w:p w:rsidR="00281F76" w:rsidRPr="0008353B" w:rsidRDefault="00281F76" w:rsidP="0008353B">
      <w:pPr>
        <w:pStyle w:val="TOC1"/>
        <w:rPr>
          <w:rFonts w:eastAsia="SimSun"/>
          <w:b w:val="0"/>
          <w:sz w:val="24"/>
          <w:szCs w:val="24"/>
          <w:lang w:val="de-DE" w:eastAsia="zh-CN"/>
        </w:rPr>
      </w:pPr>
      <w:r w:rsidRPr="0008353B">
        <w:rPr>
          <w:rStyle w:val="Hyperlink"/>
        </w:rPr>
        <w:t>SHTOJCA I KËRKESAT MINIMALE TË SISTEMIT TË MATJES</w:t>
      </w:r>
      <w:hyperlink w:anchor="_Toc210458312" w:history="1">
        <w:r w:rsidRPr="0008353B">
          <w:rPr>
            <w:webHidden/>
          </w:rPr>
          <w:tab/>
        </w:r>
      </w:hyperlink>
      <w:r w:rsidRPr="0008353B">
        <w:rPr>
          <w:rStyle w:val="Hyperlink"/>
        </w:rPr>
        <w:t>35</w:t>
      </w:r>
    </w:p>
    <w:p w:rsidR="00281F76" w:rsidRPr="0008353B" w:rsidRDefault="00281F76" w:rsidP="0008353B">
      <w:pPr>
        <w:pStyle w:val="TOC1"/>
        <w:rPr>
          <w:rFonts w:eastAsia="SimSun"/>
          <w:b w:val="0"/>
          <w:sz w:val="24"/>
          <w:szCs w:val="24"/>
          <w:lang w:val="de-DE" w:eastAsia="zh-CN"/>
        </w:rPr>
      </w:pPr>
      <w:r w:rsidRPr="0008353B">
        <w:rPr>
          <w:rStyle w:val="Hyperlink"/>
          <w:lang w:val="de-DE"/>
        </w:rPr>
        <w:t>SHTOJCA II PRODHIMI I DEKLARUAR</w:t>
      </w:r>
      <w:hyperlink w:anchor="_Toc210458313" w:history="1">
        <w:r w:rsidRPr="0008353B">
          <w:rPr>
            <w:webHidden/>
          </w:rPr>
          <w:tab/>
        </w:r>
      </w:hyperlink>
      <w:r w:rsidRPr="0008353B">
        <w:rPr>
          <w:rStyle w:val="Hyperlink"/>
        </w:rPr>
        <w:t>38</w:t>
      </w:r>
    </w:p>
    <w:p w:rsidR="00281F76" w:rsidRPr="0008353B" w:rsidRDefault="00281F76" w:rsidP="0008353B">
      <w:pPr>
        <w:pStyle w:val="TOC1"/>
        <w:rPr>
          <w:rStyle w:val="Hyperlink"/>
        </w:rPr>
      </w:pPr>
      <w:hyperlink w:anchor="_Toc210458314" w:history="1">
        <w:r w:rsidRPr="0008353B">
          <w:rPr>
            <w:rStyle w:val="Hyperlink"/>
          </w:rPr>
          <w:t>SHTOJCA III FORMA E GARANCISË BANKARE TË BLERËSIT</w:t>
        </w:r>
        <w:r w:rsidRPr="0008353B">
          <w:rPr>
            <w:webHidden/>
          </w:rPr>
          <w:tab/>
        </w:r>
      </w:hyperlink>
      <w:r w:rsidRPr="0008353B">
        <w:rPr>
          <w:rStyle w:val="Hyperlink"/>
        </w:rPr>
        <w:t>39</w:t>
      </w:r>
    </w:p>
    <w:p w:rsidR="00281F76" w:rsidRPr="0008353B" w:rsidRDefault="00281F76" w:rsidP="0008353B">
      <w:pPr>
        <w:rPr>
          <w:rFonts w:eastAsia="SimSun"/>
          <w:lang w:val="en-US" w:eastAsia="fr-FR"/>
        </w:rPr>
      </w:pPr>
    </w:p>
    <w:p w:rsidR="00281F76" w:rsidRPr="0008353B" w:rsidRDefault="00281F76" w:rsidP="0008353B">
      <w:pPr>
        <w:spacing w:line="360" w:lineRule="auto"/>
        <w:rPr>
          <w:sz w:val="22"/>
          <w:szCs w:val="22"/>
        </w:rPr>
      </w:pPr>
      <w:r w:rsidRPr="0008353B">
        <w:fldChar w:fldCharType="end"/>
      </w:r>
    </w:p>
    <w:p w:rsidR="00691F8D" w:rsidRPr="0008353B" w:rsidRDefault="00691F8D" w:rsidP="0008353B">
      <w:pPr>
        <w:tabs>
          <w:tab w:val="left" w:pos="720"/>
        </w:tabs>
        <w:autoSpaceDE w:val="0"/>
        <w:autoSpaceDN w:val="0"/>
        <w:adjustRightInd w:val="0"/>
        <w:ind w:left="277" w:right="18"/>
        <w:rPr>
          <w:rFonts w:ascii="Tahoma" w:hAnsi="Tahoma" w:cs="Tahoma"/>
          <w:color w:val="008000"/>
          <w:sz w:val="20"/>
          <w:szCs w:val="20"/>
        </w:rPr>
      </w:pPr>
    </w:p>
    <w:p w:rsidR="00747D61" w:rsidRPr="0008353B" w:rsidRDefault="00747D61" w:rsidP="0008353B">
      <w:pPr>
        <w:spacing w:line="360" w:lineRule="auto"/>
        <w:rPr>
          <w:sz w:val="22"/>
          <w:szCs w:val="22"/>
        </w:rPr>
      </w:pPr>
    </w:p>
    <w:p w:rsidR="0008353B" w:rsidRDefault="0008353B" w:rsidP="0008353B">
      <w:pPr>
        <w:spacing w:line="360" w:lineRule="auto"/>
        <w:rPr>
          <w:sz w:val="22"/>
          <w:szCs w:val="22"/>
        </w:rPr>
      </w:pPr>
    </w:p>
    <w:p w:rsidR="0008353B" w:rsidRDefault="0008353B" w:rsidP="0008353B">
      <w:pPr>
        <w:spacing w:line="360" w:lineRule="auto"/>
        <w:rPr>
          <w:sz w:val="22"/>
          <w:szCs w:val="22"/>
        </w:rPr>
      </w:pPr>
    </w:p>
    <w:p w:rsidR="0008353B" w:rsidRPr="0008353B" w:rsidRDefault="0008353B" w:rsidP="0008353B">
      <w:pPr>
        <w:spacing w:line="360" w:lineRule="auto"/>
        <w:rPr>
          <w:sz w:val="22"/>
          <w:szCs w:val="22"/>
        </w:rPr>
      </w:pPr>
    </w:p>
    <w:p w:rsidR="00A45406" w:rsidRPr="0008353B" w:rsidRDefault="00A45406" w:rsidP="0008353B">
      <w:pPr>
        <w:spacing w:line="360" w:lineRule="auto"/>
        <w:rPr>
          <w:sz w:val="22"/>
          <w:szCs w:val="22"/>
        </w:rPr>
      </w:pPr>
    </w:p>
    <w:p w:rsidR="00833EF9" w:rsidRPr="0008353B" w:rsidRDefault="00833EF9" w:rsidP="0008353B">
      <w:pPr>
        <w:jc w:val="center"/>
        <w:rPr>
          <w:u w:val="single"/>
        </w:rPr>
      </w:pPr>
      <w:r w:rsidRPr="0008353B">
        <w:rPr>
          <w:u w:val="single"/>
        </w:rPr>
        <w:t xml:space="preserve">LISTA E </w:t>
      </w:r>
      <w:r w:rsidR="00BD3B06" w:rsidRPr="0008353B">
        <w:rPr>
          <w:u w:val="single"/>
        </w:rPr>
        <w:t>SHTOJCAVE</w:t>
      </w:r>
    </w:p>
    <w:p w:rsidR="00833EF9" w:rsidRPr="0008353B" w:rsidRDefault="00833EF9" w:rsidP="0008353B"/>
    <w:p w:rsidR="00833EF9" w:rsidRPr="0008353B" w:rsidRDefault="00833EF9" w:rsidP="0008353B"/>
    <w:p w:rsidR="00833EF9" w:rsidRPr="0008353B" w:rsidRDefault="00833EF9" w:rsidP="0008353B"/>
    <w:p w:rsidR="00833EF9" w:rsidRPr="0008353B" w:rsidRDefault="00BD3B06" w:rsidP="0008353B">
      <w:pPr>
        <w:jc w:val="both"/>
      </w:pPr>
      <w:r w:rsidRPr="0008353B">
        <w:rPr>
          <w:u w:val="single"/>
        </w:rPr>
        <w:t xml:space="preserve">Shtojca </w:t>
      </w:r>
      <w:r w:rsidR="00833EF9" w:rsidRPr="0008353B">
        <w:rPr>
          <w:u w:val="single"/>
        </w:rPr>
        <w:t>I:</w:t>
      </w:r>
      <w:r w:rsidR="00833EF9" w:rsidRPr="0008353B">
        <w:tab/>
      </w:r>
      <w:r w:rsidR="00833EF9" w:rsidRPr="0008353B">
        <w:rPr>
          <w:u w:val="single"/>
        </w:rPr>
        <w:t>Kërkesat Minimale të Sistemit të Matjes</w:t>
      </w:r>
    </w:p>
    <w:p w:rsidR="00833EF9" w:rsidRPr="0008353B" w:rsidRDefault="00833EF9" w:rsidP="0008353B">
      <w:pPr>
        <w:jc w:val="both"/>
      </w:pPr>
    </w:p>
    <w:p w:rsidR="00833EF9" w:rsidRPr="0008353B" w:rsidRDefault="00BD3B06" w:rsidP="0008353B">
      <w:pPr>
        <w:jc w:val="both"/>
      </w:pPr>
      <w:r w:rsidRPr="0008353B">
        <w:rPr>
          <w:u w:val="single"/>
        </w:rPr>
        <w:t>Shtojca</w:t>
      </w:r>
      <w:r w:rsidR="00833EF9" w:rsidRPr="0008353B">
        <w:rPr>
          <w:u w:val="single"/>
        </w:rPr>
        <w:t xml:space="preserve"> II:</w:t>
      </w:r>
      <w:r w:rsidR="00833EF9" w:rsidRPr="0008353B">
        <w:tab/>
      </w:r>
      <w:r w:rsidR="00833EF9" w:rsidRPr="0008353B">
        <w:rPr>
          <w:u w:val="single"/>
        </w:rPr>
        <w:t>Prodhimi i Deklaruar</w:t>
      </w:r>
    </w:p>
    <w:p w:rsidR="00833EF9" w:rsidRPr="0008353B" w:rsidRDefault="00833EF9" w:rsidP="0008353B">
      <w:pPr>
        <w:jc w:val="both"/>
      </w:pPr>
    </w:p>
    <w:p w:rsidR="00833EF9" w:rsidRPr="0008353B" w:rsidRDefault="00BD3B06" w:rsidP="0008353B">
      <w:pPr>
        <w:jc w:val="both"/>
      </w:pPr>
      <w:r w:rsidRPr="0008353B">
        <w:rPr>
          <w:u w:val="single"/>
        </w:rPr>
        <w:t xml:space="preserve">Shtojca </w:t>
      </w:r>
      <w:r w:rsidR="00833EF9" w:rsidRPr="0008353B">
        <w:rPr>
          <w:u w:val="single"/>
        </w:rPr>
        <w:t>III:</w:t>
      </w:r>
      <w:r w:rsidR="00833EF9" w:rsidRPr="0008353B">
        <w:tab/>
      </w:r>
      <w:r w:rsidR="00833EF9" w:rsidRPr="0008353B">
        <w:rPr>
          <w:u w:val="single"/>
        </w:rPr>
        <w:t>Forma e Garancisë Bankare të Blerësit</w:t>
      </w:r>
    </w:p>
    <w:p w:rsidR="00833EF9" w:rsidRPr="0008353B" w:rsidRDefault="00833EF9" w:rsidP="0008353B">
      <w:pPr>
        <w:jc w:val="both"/>
      </w:pPr>
    </w:p>
    <w:p w:rsidR="00833EF9" w:rsidRPr="0008353B" w:rsidRDefault="00BD3B06" w:rsidP="0008353B">
      <w:pPr>
        <w:jc w:val="both"/>
      </w:pPr>
      <w:r w:rsidRPr="0008353B">
        <w:rPr>
          <w:u w:val="single"/>
        </w:rPr>
        <w:t>Shtojca</w:t>
      </w:r>
      <w:r w:rsidR="00833EF9" w:rsidRPr="0008353B">
        <w:rPr>
          <w:u w:val="single"/>
        </w:rPr>
        <w:t xml:space="preserve"> IV:</w:t>
      </w:r>
      <w:r w:rsidR="00833EF9" w:rsidRPr="0008353B">
        <w:tab/>
      </w:r>
      <w:r w:rsidR="00833EF9" w:rsidRPr="0008353B">
        <w:rPr>
          <w:u w:val="single"/>
        </w:rPr>
        <w:t>Detyrimi i Taksës së Jashtëzakonshme</w:t>
      </w:r>
    </w:p>
    <w:p w:rsidR="00833EF9" w:rsidRPr="0008353B" w:rsidRDefault="00833EF9" w:rsidP="0008353B">
      <w:pPr>
        <w:jc w:val="both"/>
      </w:pPr>
    </w:p>
    <w:p w:rsidR="00833EF9" w:rsidRPr="0008353B" w:rsidRDefault="00833EF9" w:rsidP="0008353B">
      <w:pPr>
        <w:jc w:val="both"/>
      </w:pPr>
    </w:p>
    <w:p w:rsidR="00833EF9" w:rsidRPr="0008353B" w:rsidRDefault="00833EF9" w:rsidP="0008353B"/>
    <w:p w:rsidR="00833EF9" w:rsidRPr="0008353B" w:rsidRDefault="00833EF9" w:rsidP="0008353B"/>
    <w:p w:rsidR="00833EF9" w:rsidRPr="0008353B" w:rsidRDefault="00833EF9" w:rsidP="0008353B"/>
    <w:p w:rsidR="00833EF9" w:rsidRPr="0008353B" w:rsidRDefault="00833EF9" w:rsidP="0008353B"/>
    <w:p w:rsidR="00833EF9" w:rsidRPr="0008353B" w:rsidRDefault="00833EF9" w:rsidP="0008353B"/>
    <w:p w:rsidR="00833EF9" w:rsidRPr="0008353B" w:rsidRDefault="00833EF9" w:rsidP="0008353B"/>
    <w:p w:rsidR="00833EF9" w:rsidRPr="0008353B" w:rsidRDefault="00833EF9" w:rsidP="0008353B"/>
    <w:p w:rsidR="00833EF9" w:rsidRPr="0008353B" w:rsidRDefault="00833EF9" w:rsidP="0008353B"/>
    <w:p w:rsidR="00833EF9" w:rsidRPr="0008353B" w:rsidRDefault="00833EF9" w:rsidP="0008353B"/>
    <w:p w:rsidR="00833EF9" w:rsidRPr="0008353B" w:rsidRDefault="00833EF9" w:rsidP="0008353B"/>
    <w:p w:rsidR="00833EF9" w:rsidRPr="0008353B" w:rsidRDefault="00833EF9" w:rsidP="0008353B"/>
    <w:p w:rsidR="00833EF9" w:rsidRPr="0008353B" w:rsidRDefault="00833EF9" w:rsidP="0008353B"/>
    <w:p w:rsidR="00833EF9" w:rsidRPr="0008353B" w:rsidRDefault="00833EF9" w:rsidP="0008353B"/>
    <w:p w:rsidR="00833EF9" w:rsidRPr="0008353B" w:rsidRDefault="00833EF9" w:rsidP="0008353B"/>
    <w:p w:rsidR="00833EF9" w:rsidRPr="0008353B" w:rsidRDefault="00833EF9" w:rsidP="0008353B"/>
    <w:p w:rsidR="00833EF9" w:rsidRPr="0008353B" w:rsidRDefault="00833EF9" w:rsidP="0008353B"/>
    <w:p w:rsidR="00833EF9" w:rsidRPr="0008353B" w:rsidRDefault="00833EF9" w:rsidP="0008353B"/>
    <w:p w:rsidR="00833EF9" w:rsidRPr="0008353B" w:rsidRDefault="00833EF9" w:rsidP="0008353B"/>
    <w:p w:rsidR="00833EF9" w:rsidRPr="0008353B" w:rsidRDefault="00833EF9" w:rsidP="0008353B"/>
    <w:p w:rsidR="00833EF9" w:rsidRPr="0008353B" w:rsidRDefault="00833EF9" w:rsidP="0008353B"/>
    <w:p w:rsidR="00833EF9" w:rsidRPr="0008353B" w:rsidRDefault="00833EF9" w:rsidP="0008353B"/>
    <w:p w:rsidR="00833EF9" w:rsidRPr="0008353B" w:rsidRDefault="00833EF9" w:rsidP="0008353B"/>
    <w:p w:rsidR="00833EF9" w:rsidRPr="0008353B" w:rsidRDefault="00833EF9" w:rsidP="0008353B"/>
    <w:p w:rsidR="00833EF9" w:rsidRPr="0008353B" w:rsidRDefault="00833EF9" w:rsidP="0008353B"/>
    <w:p w:rsidR="00833EF9" w:rsidRPr="0008353B" w:rsidRDefault="00833EF9" w:rsidP="0008353B"/>
    <w:p w:rsidR="00833EF9" w:rsidRPr="0008353B" w:rsidRDefault="00833EF9" w:rsidP="0008353B"/>
    <w:p w:rsidR="00833EF9" w:rsidRPr="0008353B" w:rsidRDefault="00833EF9" w:rsidP="0008353B"/>
    <w:p w:rsidR="00833EF9" w:rsidRPr="0008353B" w:rsidRDefault="00833EF9" w:rsidP="0008353B"/>
    <w:p w:rsidR="00833EF9" w:rsidRPr="0008353B" w:rsidRDefault="00833EF9" w:rsidP="0008353B"/>
    <w:p w:rsidR="00833EF9" w:rsidRPr="0008353B" w:rsidRDefault="00833EF9" w:rsidP="0008353B"/>
    <w:p w:rsidR="00833EF9" w:rsidRPr="0008353B" w:rsidRDefault="00833EF9" w:rsidP="0008353B"/>
    <w:p w:rsidR="00833EF9" w:rsidRPr="0008353B" w:rsidRDefault="00833EF9" w:rsidP="0008353B"/>
    <w:p w:rsidR="00833EF9" w:rsidRPr="0008353B" w:rsidRDefault="00833EF9" w:rsidP="0008353B">
      <w:pPr>
        <w:jc w:val="both"/>
      </w:pPr>
    </w:p>
    <w:p w:rsidR="00E840E1" w:rsidRPr="0008353B" w:rsidRDefault="00E840E1" w:rsidP="0008353B">
      <w:pPr>
        <w:jc w:val="both"/>
      </w:pPr>
      <w:r w:rsidRPr="0008353B">
        <w:t xml:space="preserve">Kjo Marrëveshje e Shitjes së Energjisë lidhur me një </w:t>
      </w:r>
      <w:r w:rsidR="00D54EE2" w:rsidRPr="0008353B">
        <w:t>hidrocentral</w:t>
      </w:r>
      <w:r w:rsidRPr="0008353B">
        <w:t xml:space="preserve"> të ri në Ashtë, Republika e Shqipërisë (“Marrëveshja”), </w:t>
      </w:r>
      <w:r w:rsidR="00BD3B06" w:rsidRPr="0008353B">
        <w:t>lidhet</w:t>
      </w:r>
      <w:r w:rsidRPr="0008353B">
        <w:t xml:space="preserve"> më </w:t>
      </w:r>
      <w:r w:rsidR="008A38D9" w:rsidRPr="0008353B">
        <w:t>30 Shtator</w:t>
      </w:r>
      <w:r w:rsidRPr="0008353B">
        <w:t xml:space="preserve"> 2008, ndërmjet:</w:t>
      </w:r>
    </w:p>
    <w:p w:rsidR="00E840E1" w:rsidRPr="0008353B" w:rsidRDefault="00E840E1" w:rsidP="0008353B"/>
    <w:p w:rsidR="00E840E1" w:rsidRPr="0008353B" w:rsidRDefault="00E840E1" w:rsidP="0008353B"/>
    <w:p w:rsidR="00E840E1" w:rsidRPr="0008353B" w:rsidRDefault="00E840E1" w:rsidP="0008353B">
      <w:pPr>
        <w:jc w:val="both"/>
      </w:pPr>
    </w:p>
    <w:p w:rsidR="00E840E1" w:rsidRPr="0008353B" w:rsidRDefault="00E840E1" w:rsidP="0008353B">
      <w:pPr>
        <w:numPr>
          <w:ilvl w:val="0"/>
          <w:numId w:val="1"/>
        </w:numPr>
        <w:tabs>
          <w:tab w:val="num" w:pos="0"/>
        </w:tabs>
        <w:ind w:hanging="720"/>
        <w:jc w:val="both"/>
      </w:pPr>
      <w:r w:rsidRPr="0008353B">
        <w:t>KORPORATËS ELEKTROENERGJ</w:t>
      </w:r>
      <w:r w:rsidR="008A6C8B" w:rsidRPr="0008353B">
        <w:t>I</w:t>
      </w:r>
      <w:r w:rsidRPr="0008353B">
        <w:t>TIKE SHQIPTARE (KESH),</w:t>
      </w:r>
      <w:r w:rsidR="009D2D96" w:rsidRPr="0008353B">
        <w:t xml:space="preserve"> </w:t>
      </w:r>
      <w:r w:rsidR="00EC03A0" w:rsidRPr="0008353B">
        <w:t xml:space="preserve">një shoqëri aksionare </w:t>
      </w:r>
      <w:r w:rsidR="009D2D96" w:rsidRPr="0008353B">
        <w:t xml:space="preserve">e krijuar në Shqipëri me Vendimin Nr. 12728 datë 6 Nëntor 1995 të Gjykatës së Rrethit Gjyqësor Tiranë, Shqipëri, me seli në adresën Blloku “Vasil Shanto”, Tiranë, Shqipëri, përfaqësuar në këtë marrëveshje nga </w:t>
      </w:r>
      <w:r w:rsidR="00561F05" w:rsidRPr="0008353B">
        <w:t xml:space="preserve">Z. </w:t>
      </w:r>
      <w:r w:rsidR="009D2D96" w:rsidRPr="0008353B">
        <w:t>Gjergj</w:t>
      </w:r>
      <w:r w:rsidR="00561F05" w:rsidRPr="0008353B">
        <w:t>i</w:t>
      </w:r>
      <w:r w:rsidR="009D2D96" w:rsidRPr="0008353B">
        <w:t xml:space="preserve"> Bojaxhi</w:t>
      </w:r>
      <w:r w:rsidR="00EC03A0" w:rsidRPr="0008353B">
        <w:t>,</w:t>
      </w:r>
      <w:r w:rsidR="009D2D96" w:rsidRPr="0008353B">
        <w:t xml:space="preserve"> në cilësinë e Drejtorit të Përgjithshëm (“KESH” ose “Blerësi”); dhe </w:t>
      </w:r>
    </w:p>
    <w:p w:rsidR="00E840E1" w:rsidRPr="0008353B" w:rsidRDefault="00E840E1" w:rsidP="0008353B">
      <w:pPr>
        <w:ind w:left="360"/>
        <w:jc w:val="both"/>
      </w:pPr>
    </w:p>
    <w:p w:rsidR="00E840E1" w:rsidRPr="0008353B" w:rsidRDefault="00E840E1" w:rsidP="0008353B">
      <w:pPr>
        <w:ind w:left="360"/>
        <w:jc w:val="both"/>
      </w:pPr>
    </w:p>
    <w:p w:rsidR="00E840E1" w:rsidRPr="0008353B" w:rsidRDefault="00E840E1" w:rsidP="0008353B">
      <w:pPr>
        <w:ind w:left="360"/>
        <w:jc w:val="both"/>
      </w:pPr>
    </w:p>
    <w:p w:rsidR="008A38D9" w:rsidRPr="0008353B" w:rsidRDefault="008A38D9" w:rsidP="0008353B">
      <w:pPr>
        <w:numPr>
          <w:ilvl w:val="0"/>
          <w:numId w:val="1"/>
        </w:numPr>
        <w:jc w:val="both"/>
      </w:pPr>
      <w:r w:rsidRPr="0008353B">
        <w:t>Österreichische Elektrizitäts</w:t>
      </w:r>
      <w:r w:rsidR="005E0CC0" w:rsidRPr="0008353B">
        <w:t>ë</w:t>
      </w:r>
      <w:r w:rsidRPr="0008353B">
        <w:t xml:space="preserve">irtschafts – Aktiengesellschaft, një Shoqëri Aksionare e krijuar sipas ligjeve të Austrisë, e regjistruar në regjistrin e shoqërive  të Gjykatës Tregtare të Vjenës me nr. regjistrimi FN 76023z, me </w:t>
      </w:r>
      <w:r w:rsidR="009D2D96" w:rsidRPr="0008353B">
        <w:t>seli</w:t>
      </w:r>
      <w:r w:rsidRPr="0008353B">
        <w:t xml:space="preserve"> në Vjenë dhe adresë Am Hof 6A. 1011 Vjenë, Austri (“Verbund” ose “Shitësi”). </w:t>
      </w:r>
    </w:p>
    <w:p w:rsidR="008A38D9" w:rsidRPr="0008353B" w:rsidRDefault="008A38D9" w:rsidP="0008353B"/>
    <w:p w:rsidR="00E840E1" w:rsidRPr="0008353B" w:rsidRDefault="00E840E1" w:rsidP="0008353B"/>
    <w:p w:rsidR="00E840E1" w:rsidRPr="0008353B" w:rsidRDefault="008C2893" w:rsidP="0008353B">
      <w:r w:rsidRPr="0008353B">
        <w:t>Secili prej tyre, s</w:t>
      </w:r>
      <w:r w:rsidR="00E840E1" w:rsidRPr="0008353B">
        <w:t xml:space="preserve">i Blerësi dhe Shitësi do të referohen </w:t>
      </w:r>
      <w:r w:rsidRPr="0008353B">
        <w:t>individualisht</w:t>
      </w:r>
      <w:r w:rsidR="00E840E1" w:rsidRPr="0008353B">
        <w:t xml:space="preserve"> si “Pala” dhe bashkërisht “Palët”. </w:t>
      </w:r>
    </w:p>
    <w:p w:rsidR="00E840E1" w:rsidRPr="0008353B" w:rsidRDefault="00E840E1" w:rsidP="0008353B"/>
    <w:p w:rsidR="00E840E1" w:rsidRPr="0008353B" w:rsidRDefault="00E840E1" w:rsidP="0008353B"/>
    <w:p w:rsidR="00E840E1" w:rsidRPr="0008353B" w:rsidRDefault="00E840E1" w:rsidP="0008353B"/>
    <w:p w:rsidR="00E840E1" w:rsidRPr="0008353B" w:rsidRDefault="00D54EE2" w:rsidP="0008353B">
      <w:pPr>
        <w:jc w:val="center"/>
      </w:pPr>
      <w:r w:rsidRPr="0008353B">
        <w:t>DEKLARIM HYRËS</w:t>
      </w:r>
    </w:p>
    <w:p w:rsidR="00E840E1" w:rsidRPr="0008353B" w:rsidRDefault="00E840E1" w:rsidP="0008353B"/>
    <w:p w:rsidR="00E840E1" w:rsidRPr="0008353B" w:rsidRDefault="00E840E1" w:rsidP="0008353B"/>
    <w:p w:rsidR="008C2893" w:rsidRPr="0008353B" w:rsidRDefault="008C2893" w:rsidP="0008353B">
      <w:r w:rsidRPr="0008353B">
        <w:t>DUKE QENË SE:</w:t>
      </w:r>
    </w:p>
    <w:p w:rsidR="008A38D9" w:rsidRPr="0008353B" w:rsidRDefault="008A38D9" w:rsidP="0008353B"/>
    <w:p w:rsidR="008A38D9" w:rsidRPr="0008353B" w:rsidRDefault="008A38D9" w:rsidP="0008353B">
      <w:pPr>
        <w:numPr>
          <w:ilvl w:val="0"/>
          <w:numId w:val="10"/>
        </w:numPr>
        <w:jc w:val="both"/>
      </w:pPr>
      <w:r w:rsidRPr="0008353B">
        <w:t xml:space="preserve">Kjo Marrëveshje </w:t>
      </w:r>
      <w:r w:rsidR="00E4641E" w:rsidRPr="0008353B">
        <w:t xml:space="preserve">lidhet </w:t>
      </w:r>
      <w:r w:rsidRPr="0008353B">
        <w:t>n</w:t>
      </w:r>
      <w:r w:rsidRPr="0008353B">
        <w:softHyphen/>
        <w:t>ë datën e caktuar më sip</w:t>
      </w:r>
      <w:r w:rsidRPr="0008353B">
        <w:softHyphen/>
        <w:t>ër nga Verbund, i cili</w:t>
      </w:r>
      <w:r w:rsidR="00E4641E" w:rsidRPr="0008353B">
        <w:t>:</w:t>
      </w:r>
    </w:p>
    <w:p w:rsidR="00E4641E" w:rsidRPr="0008353B" w:rsidRDefault="00E4641E" w:rsidP="0008353B">
      <w:pPr>
        <w:ind w:left="360"/>
        <w:jc w:val="both"/>
      </w:pPr>
    </w:p>
    <w:p w:rsidR="008A38D9" w:rsidRPr="0008353B" w:rsidRDefault="008A38D9" w:rsidP="0008353B">
      <w:pPr>
        <w:numPr>
          <w:ilvl w:val="1"/>
          <w:numId w:val="10"/>
        </w:numPr>
        <w:jc w:val="both"/>
      </w:pPr>
      <w:r w:rsidRPr="0008353B">
        <w:t>do të krijojë Shoqërinë e Projektit në përputhje me Nenin 3.1. (a) (i) të Marrëveshjes së Koncesionit, dhe</w:t>
      </w:r>
    </w:p>
    <w:p w:rsidR="00E4641E" w:rsidRPr="0008353B" w:rsidRDefault="00E4641E" w:rsidP="0008353B">
      <w:pPr>
        <w:ind w:left="1080"/>
        <w:jc w:val="both"/>
      </w:pPr>
    </w:p>
    <w:p w:rsidR="00FE0DF2" w:rsidRPr="0008353B" w:rsidRDefault="00FE0DF2" w:rsidP="0008353B">
      <w:pPr>
        <w:numPr>
          <w:ilvl w:val="1"/>
          <w:numId w:val="10"/>
        </w:numPr>
        <w:jc w:val="both"/>
      </w:pPr>
      <w:r w:rsidRPr="0008353B">
        <w:t>do ta transferojë këtë Marrëveshje tek Shoqëria e Projektit sa më shpejt të jetë</w:t>
      </w:r>
      <w:r w:rsidR="00C12163" w:rsidRPr="0008353B">
        <w:t xml:space="preserve"> praktikisht</w:t>
      </w:r>
      <w:r w:rsidRPr="0008353B">
        <w:t xml:space="preserve"> e mundur pas nënshkrimit të </w:t>
      </w:r>
      <w:r w:rsidR="00E4641E" w:rsidRPr="0008353B">
        <w:t>saj</w:t>
      </w:r>
      <w:r w:rsidRPr="0008353B">
        <w:t xml:space="preserve"> </w:t>
      </w:r>
      <w:r w:rsidRPr="0008353B">
        <w:rPr>
          <w:u w:val="single"/>
        </w:rPr>
        <w:t>me kusht, megjithatë, që</w:t>
      </w:r>
      <w:r w:rsidRPr="0008353B">
        <w:t xml:space="preserve"> </w:t>
      </w:r>
      <w:r w:rsidR="00E4641E" w:rsidRPr="0008353B">
        <w:t>pas këtij transferimi, Verbund dhe Shoqëria e Projektit do të jenë përgjegjës bashkërisht dhe individualisht</w:t>
      </w:r>
      <w:r w:rsidRPr="0008353B">
        <w:t>, sipas kësaj Marrëveshjeje.</w:t>
      </w:r>
    </w:p>
    <w:p w:rsidR="00995AA1" w:rsidRPr="0008353B" w:rsidRDefault="00995AA1" w:rsidP="0008353B">
      <w:pPr>
        <w:ind w:left="1080"/>
        <w:jc w:val="both"/>
      </w:pPr>
    </w:p>
    <w:p w:rsidR="00FE0DF2" w:rsidRPr="0008353B" w:rsidRDefault="00995AA1" w:rsidP="0008353B">
      <w:pPr>
        <w:numPr>
          <w:ilvl w:val="0"/>
          <w:numId w:val="10"/>
        </w:numPr>
        <w:tabs>
          <w:tab w:val="left" w:pos="540"/>
          <w:tab w:val="left" w:pos="1080"/>
          <w:tab w:val="left" w:pos="1260"/>
        </w:tabs>
        <w:jc w:val="both"/>
      </w:pPr>
      <w:r w:rsidRPr="0008353B">
        <w:t>Blerësi me anë të kësaj Marrëveshjeje miraton në mëny</w:t>
      </w:r>
      <w:r w:rsidR="00EC03A0" w:rsidRPr="0008353B">
        <w:t>rë të shprehur transferimin e p</w:t>
      </w:r>
      <w:r w:rsidRPr="0008353B">
        <w:t>ërshkruar në pikën (A) (ii)</w:t>
      </w:r>
      <w:r w:rsidR="009D68A8" w:rsidRPr="0008353B">
        <w:t xml:space="preserve"> e Deklarimit Hyrës</w:t>
      </w:r>
      <w:r w:rsidRPr="0008353B">
        <w:t xml:space="preserve">. </w:t>
      </w:r>
    </w:p>
    <w:p w:rsidR="00CF32F8" w:rsidRPr="0008353B" w:rsidRDefault="00CF32F8" w:rsidP="0008353B">
      <w:pPr>
        <w:tabs>
          <w:tab w:val="left" w:pos="540"/>
          <w:tab w:val="left" w:pos="1260"/>
        </w:tabs>
        <w:ind w:left="360"/>
        <w:jc w:val="both"/>
      </w:pPr>
    </w:p>
    <w:p w:rsidR="00995AA1" w:rsidRPr="0008353B" w:rsidRDefault="00995AA1" w:rsidP="0008353B">
      <w:pPr>
        <w:numPr>
          <w:ilvl w:val="0"/>
          <w:numId w:val="10"/>
        </w:numPr>
        <w:tabs>
          <w:tab w:val="left" w:pos="540"/>
          <w:tab w:val="left" w:pos="1080"/>
          <w:tab w:val="left" w:pos="1260"/>
        </w:tabs>
        <w:jc w:val="both"/>
      </w:pPr>
      <w:r w:rsidRPr="0008353B">
        <w:t xml:space="preserve">E drejta e Shitësit për të furnizuar Prodhimin e Përkohshëm Neto të Energjisë Elektrike dhe Prodhimin Neto të Energjisë Elektrike tek Blerësi </w:t>
      </w:r>
      <w:r w:rsidR="0005782F" w:rsidRPr="0008353B">
        <w:t xml:space="preserve">si </w:t>
      </w:r>
      <w:r w:rsidRPr="0008353B">
        <w:t xml:space="preserve">dhe për të mbledhur Pagesat e Blerësit nga Blerësi në përputhje me </w:t>
      </w:r>
      <w:r w:rsidR="0005782F" w:rsidRPr="0008353B">
        <w:t xml:space="preserve">afatet dhe </w:t>
      </w:r>
      <w:r w:rsidRPr="0008353B">
        <w:t xml:space="preserve">kushtet e kësaj marrëveshjeje përbën një të </w:t>
      </w:r>
      <w:r w:rsidR="0005782F" w:rsidRPr="0008353B">
        <w:t>D</w:t>
      </w:r>
      <w:r w:rsidRPr="0008353B">
        <w:t xml:space="preserve">rejtë thelbësore </w:t>
      </w:r>
      <w:r w:rsidR="0005782F" w:rsidRPr="0008353B">
        <w:t>K</w:t>
      </w:r>
      <w:r w:rsidRPr="0008353B">
        <w:t xml:space="preserve">oncesionare sipas Nenit 2.1. të Marrëveshjes së Koncesionit.  </w:t>
      </w:r>
    </w:p>
    <w:p w:rsidR="003D419B" w:rsidRPr="0008353B" w:rsidRDefault="003D419B" w:rsidP="0008353B">
      <w:pPr>
        <w:tabs>
          <w:tab w:val="left" w:pos="540"/>
          <w:tab w:val="left" w:pos="1260"/>
        </w:tabs>
        <w:ind w:left="360"/>
        <w:jc w:val="both"/>
      </w:pPr>
    </w:p>
    <w:p w:rsidR="003D419B" w:rsidRPr="0008353B" w:rsidRDefault="003D419B" w:rsidP="0008353B">
      <w:pPr>
        <w:numPr>
          <w:ilvl w:val="0"/>
          <w:numId w:val="10"/>
        </w:numPr>
        <w:tabs>
          <w:tab w:val="left" w:pos="540"/>
          <w:tab w:val="left" w:pos="1080"/>
          <w:tab w:val="left" w:pos="1260"/>
        </w:tabs>
        <w:jc w:val="both"/>
      </w:pPr>
      <w:r w:rsidRPr="0008353B">
        <w:t xml:space="preserve">Kjo Marrëveshje do të hyjë në fuqi dhe do të </w:t>
      </w:r>
      <w:r w:rsidR="008E08E6" w:rsidRPr="0008353B">
        <w:t xml:space="preserve">ketë efekt </w:t>
      </w:r>
      <w:r w:rsidRPr="0008353B">
        <w:t>në</w:t>
      </w:r>
      <w:r w:rsidRPr="0008353B">
        <w:softHyphen/>
        <w:t xml:space="preserve"> datën e parashikuar në Nenin 8.1. këtu më poshtë dhe do të zbatohet </w:t>
      </w:r>
      <w:r w:rsidR="006824BF" w:rsidRPr="0008353B">
        <w:t xml:space="preserve">në </w:t>
      </w:r>
      <w:r w:rsidR="00D63BB4" w:rsidRPr="0008353B">
        <w:t>përputhje me</w:t>
      </w:r>
      <w:r w:rsidR="006824BF" w:rsidRPr="0008353B">
        <w:t xml:space="preserve"> </w:t>
      </w:r>
      <w:r w:rsidRPr="0008353B">
        <w:t>Kodi</w:t>
      </w:r>
      <w:r w:rsidR="00D63BB4" w:rsidRPr="0008353B">
        <w:t>n</w:t>
      </w:r>
      <w:r w:rsidRPr="0008353B">
        <w:t xml:space="preserve"> </w:t>
      </w:r>
      <w:r w:rsidR="00D63BB4" w:rsidRPr="0008353B">
        <w:t>e</w:t>
      </w:r>
      <w:r w:rsidRPr="0008353B">
        <w:t xml:space="preserve"> Transmetimit dhe </w:t>
      </w:r>
      <w:r w:rsidR="00D63BB4" w:rsidRPr="0008353B">
        <w:t xml:space="preserve">Rregullat e </w:t>
      </w:r>
      <w:r w:rsidRPr="0008353B">
        <w:t xml:space="preserve">Tregut. </w:t>
      </w:r>
    </w:p>
    <w:p w:rsidR="00CF32F8" w:rsidRPr="0008353B" w:rsidRDefault="00CF32F8" w:rsidP="0008353B">
      <w:pPr>
        <w:tabs>
          <w:tab w:val="left" w:pos="540"/>
          <w:tab w:val="left" w:pos="1260"/>
        </w:tabs>
        <w:jc w:val="both"/>
      </w:pPr>
    </w:p>
    <w:p w:rsidR="00CF32F8" w:rsidRDefault="00CF32F8" w:rsidP="0008353B">
      <w:pPr>
        <w:numPr>
          <w:ilvl w:val="0"/>
          <w:numId w:val="10"/>
        </w:numPr>
        <w:tabs>
          <w:tab w:val="left" w:pos="540"/>
          <w:tab w:val="left" w:pos="1080"/>
          <w:tab w:val="left" w:pos="1260"/>
        </w:tabs>
        <w:jc w:val="both"/>
        <w:rPr>
          <w:rFonts w:ascii="CG Times" w:hAnsi="CG Times"/>
          <w:sz w:val="22"/>
          <w:szCs w:val="22"/>
        </w:rPr>
      </w:pPr>
      <w:r w:rsidRPr="0008353B">
        <w:t>Shitësi dëshiron dhe ka si qëllim t’i shesë Blerësit dhe Blerësi dëshiron dhe ka si qëllim të blejë nga Shitësi Prodhim</w:t>
      </w:r>
      <w:r w:rsidR="006824BF" w:rsidRPr="0008353B">
        <w:t>in</w:t>
      </w:r>
      <w:r w:rsidRPr="0008353B">
        <w:t xml:space="preserve"> Neto të Përkohshëm të Energjisë Elektrike dhe Prodhim</w:t>
      </w:r>
      <w:r w:rsidR="006824BF" w:rsidRPr="0008353B">
        <w:t>in</w:t>
      </w:r>
      <w:r w:rsidRPr="0008353B">
        <w:t xml:space="preserve"> Neto të Energjisë Elektrike të Hidrocentralit sipas </w:t>
      </w:r>
      <w:r w:rsidR="008E08E6" w:rsidRPr="0008353B">
        <w:t>afateve</w:t>
      </w:r>
      <w:r w:rsidRPr="0008353B">
        <w:t xml:space="preserve"> dhe </w:t>
      </w:r>
      <w:r w:rsidR="008E08E6" w:rsidRPr="0008353B">
        <w:t xml:space="preserve">kushteve </w:t>
      </w:r>
      <w:r w:rsidRPr="0008353B">
        <w:t xml:space="preserve">të parashikuara në këtë marrëveshje. </w:t>
      </w:r>
    </w:p>
    <w:p w:rsidR="003D419B" w:rsidRPr="0008353B" w:rsidRDefault="003D419B" w:rsidP="0008353B">
      <w:pPr>
        <w:tabs>
          <w:tab w:val="left" w:pos="540"/>
          <w:tab w:val="left" w:pos="900"/>
          <w:tab w:val="left" w:pos="1080"/>
          <w:tab w:val="left" w:pos="1260"/>
        </w:tabs>
        <w:ind w:left="360"/>
        <w:jc w:val="both"/>
      </w:pPr>
    </w:p>
    <w:p w:rsidR="00E840E1" w:rsidRPr="0008353B" w:rsidRDefault="00E840E1" w:rsidP="0008353B">
      <w:pPr>
        <w:jc w:val="both"/>
      </w:pPr>
    </w:p>
    <w:p w:rsidR="00E840E1" w:rsidRPr="0008353B" w:rsidRDefault="00E840E1" w:rsidP="0008353B">
      <w:r w:rsidRPr="0008353B">
        <w:t xml:space="preserve">PRANDAJ, </w:t>
      </w:r>
      <w:r w:rsidR="008E08E6" w:rsidRPr="0008353B">
        <w:t xml:space="preserve">duke pasur parasysh zotimet detyruese të parashikuara këtu dhe të cilat </w:t>
      </w:r>
      <w:r w:rsidR="00EC03A0" w:rsidRPr="0008353B">
        <w:t xml:space="preserve"> </w:t>
      </w:r>
      <w:r w:rsidR="008E08E6" w:rsidRPr="0008353B">
        <w:t>konsiderohen të mjaftueshme në këtë Marrëveshje, Palët bien dakord si më poshtë</w:t>
      </w:r>
      <w:r w:rsidRPr="0008353B">
        <w:t>:</w:t>
      </w:r>
    </w:p>
    <w:p w:rsidR="00E840E1" w:rsidRPr="0008353B" w:rsidRDefault="00E840E1" w:rsidP="0008353B">
      <w:pPr>
        <w:jc w:val="both"/>
      </w:pPr>
    </w:p>
    <w:p w:rsidR="00CF32F8" w:rsidRPr="0008353B" w:rsidRDefault="00CF32F8" w:rsidP="0008353B"/>
    <w:p w:rsidR="00CF32F8" w:rsidRPr="0008353B" w:rsidRDefault="00CF32F8" w:rsidP="0008353B"/>
    <w:p w:rsidR="00E840E1" w:rsidRPr="0008353B" w:rsidRDefault="00E840E1" w:rsidP="0008353B">
      <w:r w:rsidRPr="0008353B">
        <w:t>1.</w:t>
      </w:r>
      <w:r w:rsidRPr="0008353B">
        <w:tab/>
        <w:t>PËRKUFIZIMET DHE INTERPRETIMI</w:t>
      </w:r>
    </w:p>
    <w:p w:rsidR="00E840E1" w:rsidRPr="0008353B" w:rsidRDefault="00E840E1" w:rsidP="0008353B"/>
    <w:p w:rsidR="00E840E1" w:rsidRPr="0008353B" w:rsidRDefault="00E840E1" w:rsidP="0008353B">
      <w:r w:rsidRPr="0008353B">
        <w:t>1.1.</w:t>
      </w:r>
      <w:r w:rsidRPr="0008353B">
        <w:tab/>
        <w:t>Përkufizimet</w:t>
      </w:r>
    </w:p>
    <w:p w:rsidR="00E840E1" w:rsidRPr="0008353B" w:rsidRDefault="00E840E1" w:rsidP="0008353B"/>
    <w:p w:rsidR="00594D88" w:rsidRPr="0008353B" w:rsidRDefault="00594D88" w:rsidP="0008353B">
      <w:pPr>
        <w:jc w:val="both"/>
      </w:pPr>
      <w:r w:rsidRPr="0008353B">
        <w:t>Të gjith</w:t>
      </w:r>
      <w:r w:rsidR="00D63BB4" w:rsidRPr="0008353B">
        <w:t>a</w:t>
      </w:r>
      <w:r w:rsidR="00E840E1" w:rsidRPr="0008353B">
        <w:t xml:space="preserve"> </w:t>
      </w:r>
      <w:r w:rsidR="00BA2AB8" w:rsidRPr="0008353B">
        <w:t xml:space="preserve">fjalët </w:t>
      </w:r>
      <w:r w:rsidR="00E840E1" w:rsidRPr="0008353B">
        <w:t xml:space="preserve">me shkronja të mëdha </w:t>
      </w:r>
      <w:r w:rsidR="006B1C62" w:rsidRPr="0008353B">
        <w:t xml:space="preserve">që nuk janë përkufizuar ndryshe në këtë Marrëveshje, </w:t>
      </w:r>
      <w:r w:rsidR="00E840E1" w:rsidRPr="0008353B">
        <w:t xml:space="preserve">do të kenë kuptimin </w:t>
      </w:r>
      <w:r w:rsidR="004A390C" w:rsidRPr="0008353B">
        <w:t>që u jepet atyre</w:t>
      </w:r>
      <w:r w:rsidR="00E840E1" w:rsidRPr="0008353B">
        <w:t xml:space="preserve"> në Marrëveshjen e </w:t>
      </w:r>
      <w:r w:rsidRPr="0008353B">
        <w:t>Koncesionit</w:t>
      </w:r>
      <w:r w:rsidR="006B1C62" w:rsidRPr="0008353B">
        <w:t xml:space="preserve">. </w:t>
      </w:r>
    </w:p>
    <w:p w:rsidR="006B1C62" w:rsidRPr="0008353B" w:rsidRDefault="006B1C62" w:rsidP="0008353B">
      <w:pPr>
        <w:jc w:val="both"/>
      </w:pPr>
    </w:p>
    <w:p w:rsidR="00594D88" w:rsidRPr="0008353B" w:rsidRDefault="004A390C" w:rsidP="0008353B">
      <w:pPr>
        <w:jc w:val="both"/>
      </w:pPr>
      <w:r w:rsidRPr="0008353B">
        <w:t>Kurdoherë</w:t>
      </w:r>
      <w:r w:rsidR="00594D88" w:rsidRPr="0008353B">
        <w:t xml:space="preserve"> që të përdoren në këtë Marrëveshje (duke përfshirë dhe </w:t>
      </w:r>
      <w:r w:rsidRPr="0008353B">
        <w:t xml:space="preserve">Shtojcat </w:t>
      </w:r>
      <w:r w:rsidR="00594D88" w:rsidRPr="0008353B">
        <w:t xml:space="preserve">e saj), përveç kur konteksti e kërkon ndryshe, dhe </w:t>
      </w:r>
      <w:r w:rsidR="007770D1" w:rsidRPr="0008353B">
        <w:t xml:space="preserve">përveç </w:t>
      </w:r>
      <w:r w:rsidR="00594D88" w:rsidRPr="0008353B">
        <w:t xml:space="preserve">kur </w:t>
      </w:r>
      <w:r w:rsidR="007770D1" w:rsidRPr="0008353B">
        <w:t xml:space="preserve">janë përkufizuar </w:t>
      </w:r>
      <w:r w:rsidR="00594D88" w:rsidRPr="0008353B">
        <w:t xml:space="preserve">ndryshe në Marrëveshjen e Koncesionit, </w:t>
      </w:r>
      <w:r w:rsidRPr="0008353B">
        <w:t xml:space="preserve">fjalët </w:t>
      </w:r>
      <w:r w:rsidR="00594D88" w:rsidRPr="0008353B">
        <w:t>më poshtë do të kenë kuptimin e mëposhtëm</w:t>
      </w:r>
      <w:r w:rsidR="002D43D9" w:rsidRPr="0008353B">
        <w:t>:</w:t>
      </w:r>
    </w:p>
    <w:p w:rsidR="002D43D9" w:rsidRPr="0008353B" w:rsidRDefault="002D43D9" w:rsidP="0008353B">
      <w:pPr>
        <w:jc w:val="both"/>
      </w:pPr>
    </w:p>
    <w:p w:rsidR="002D43D9" w:rsidRPr="0008353B" w:rsidRDefault="002D43D9" w:rsidP="0008353B">
      <w:pPr>
        <w:jc w:val="both"/>
      </w:pPr>
      <w:r w:rsidRPr="0008353B">
        <w:t>“Pal</w:t>
      </w:r>
      <w:r w:rsidR="007770D1" w:rsidRPr="0008353B">
        <w:t>ë</w:t>
      </w:r>
      <w:r w:rsidRPr="0008353B">
        <w:t xml:space="preserve"> </w:t>
      </w:r>
      <w:r w:rsidR="007770D1" w:rsidRPr="0008353B">
        <w:t>e Cenuar</w:t>
      </w:r>
      <w:r w:rsidRPr="0008353B">
        <w:t>” do të ketë kuptimin e parashikuar në Nenin 7.1. këtu më poshtë (</w:t>
      </w:r>
      <w:r w:rsidRPr="0008353B">
        <w:rPr>
          <w:i/>
        </w:rPr>
        <w:t>Forca Madhore</w:t>
      </w:r>
      <w:r w:rsidRPr="0008353B">
        <w:t>);</w:t>
      </w:r>
    </w:p>
    <w:p w:rsidR="006F662D" w:rsidRPr="0008353B" w:rsidRDefault="006F662D" w:rsidP="0008353B">
      <w:pPr>
        <w:jc w:val="both"/>
      </w:pPr>
    </w:p>
    <w:p w:rsidR="004675D0" w:rsidRPr="0008353B" w:rsidRDefault="002628B6" w:rsidP="0008353B">
      <w:pPr>
        <w:jc w:val="both"/>
      </w:pPr>
      <w:r w:rsidRPr="0008353B">
        <w:t>“</w:t>
      </w:r>
      <w:r w:rsidR="007770D1" w:rsidRPr="0008353B">
        <w:t>Kosto</w:t>
      </w:r>
      <w:r w:rsidRPr="0008353B">
        <w:t xml:space="preserve"> </w:t>
      </w:r>
      <w:r w:rsidR="00FA03B1" w:rsidRPr="0008353B">
        <w:t xml:space="preserve">Përmbledhëse </w:t>
      </w:r>
      <w:r w:rsidRPr="0008353B">
        <w:t xml:space="preserve">e Taksave” </w:t>
      </w:r>
      <w:r w:rsidR="007770D1" w:rsidRPr="0008353B">
        <w:t>do të thotë shuma</w:t>
      </w:r>
      <w:r w:rsidRPr="0008353B">
        <w:t xml:space="preserve"> e të gjitha Taksave të </w:t>
      </w:r>
      <w:r w:rsidR="00B201CC" w:rsidRPr="0008353B">
        <w:t>z</w:t>
      </w:r>
      <w:r w:rsidRPr="0008353B">
        <w:t>batueshme</w:t>
      </w:r>
      <w:r w:rsidR="00B201CC" w:rsidRPr="0008353B">
        <w:t>,</w:t>
      </w:r>
      <w:r w:rsidRPr="0008353B">
        <w:t xml:space="preserve"> në lidhje me Projektin</w:t>
      </w:r>
      <w:r w:rsidR="00B201CC" w:rsidRPr="0008353B">
        <w:t>, ndaj</w:t>
      </w:r>
      <w:r w:rsidRPr="0008353B">
        <w:t xml:space="preserve"> Kon</w:t>
      </w:r>
      <w:r w:rsidR="00B201CC" w:rsidRPr="0008353B">
        <w:t>c</w:t>
      </w:r>
      <w:r w:rsidRPr="0008353B">
        <w:t>esionarit dhe/ose S</w:t>
      </w:r>
      <w:r w:rsidR="00B201CC" w:rsidRPr="0008353B">
        <w:t>hitësit, Hidrocentralit</w:t>
      </w:r>
      <w:r w:rsidRPr="0008353B">
        <w:t xml:space="preserve"> dhe asete</w:t>
      </w:r>
      <w:r w:rsidR="00B201CC" w:rsidRPr="0008353B">
        <w:t>ve</w:t>
      </w:r>
      <w:r w:rsidRPr="0008353B">
        <w:t xml:space="preserve"> </w:t>
      </w:r>
      <w:r w:rsidR="00B201CC" w:rsidRPr="0008353B">
        <w:t>të</w:t>
      </w:r>
      <w:r w:rsidRPr="0008353B">
        <w:t xml:space="preserve"> tjera të Shitësit dhe/ose të Koncesionarit, </w:t>
      </w:r>
      <w:r w:rsidR="004675D0" w:rsidRPr="0008353B">
        <w:t>në çdo rast deri në masën që nuk ë</w:t>
      </w:r>
      <w:r w:rsidR="00B201CC" w:rsidRPr="0008353B">
        <w:t>shtë marrë përsipër për t</w:t>
      </w:r>
      <w:r w:rsidR="003B65F2" w:rsidRPr="0008353B">
        <w:t>’</w:t>
      </w:r>
      <w:r w:rsidR="00B201CC" w:rsidRPr="0008353B">
        <w:t xml:space="preserve">u paguar ose </w:t>
      </w:r>
      <w:r w:rsidR="004675D0" w:rsidRPr="0008353B">
        <w:t>rimbursuar nga Autoriteti Kontraktues sipas Marrëveshjes së Koncesionit;</w:t>
      </w:r>
    </w:p>
    <w:p w:rsidR="006F662D" w:rsidRPr="0008353B" w:rsidRDefault="006F662D" w:rsidP="0008353B">
      <w:pPr>
        <w:jc w:val="both"/>
      </w:pPr>
    </w:p>
    <w:p w:rsidR="002D43D9" w:rsidRPr="0008353B" w:rsidRDefault="004675D0" w:rsidP="0008353B">
      <w:pPr>
        <w:jc w:val="both"/>
      </w:pPr>
      <w:r w:rsidRPr="0008353B">
        <w:t xml:space="preserve">“Marrëveshje” do të thotë </w:t>
      </w:r>
      <w:r w:rsidR="006F662D" w:rsidRPr="0008353B">
        <w:t>k</w:t>
      </w:r>
      <w:r w:rsidRPr="0008353B">
        <w:t xml:space="preserve">jo Marrëveshje e Shitjes së Energjisë Elektrike, bashkë me </w:t>
      </w:r>
      <w:r w:rsidR="006B1C62" w:rsidRPr="0008353B">
        <w:t xml:space="preserve">të gjitha </w:t>
      </w:r>
      <w:r w:rsidR="003B65F2" w:rsidRPr="0008353B">
        <w:t xml:space="preserve">Shtojcat </w:t>
      </w:r>
      <w:r w:rsidRPr="0008353B">
        <w:t>bashkëngjitur, me gji</w:t>
      </w:r>
      <w:r w:rsidR="006F662D" w:rsidRPr="0008353B">
        <w:t>thë ndryshimet që mund të pësojë, sipas kushteve të saj, ndërmjet Blerësit dhe Shitësit;</w:t>
      </w:r>
    </w:p>
    <w:p w:rsidR="006F662D" w:rsidRPr="0008353B" w:rsidRDefault="006F662D" w:rsidP="0008353B">
      <w:pPr>
        <w:jc w:val="both"/>
      </w:pPr>
    </w:p>
    <w:p w:rsidR="004675D0" w:rsidRPr="0008353B" w:rsidRDefault="004675D0" w:rsidP="0008353B">
      <w:pPr>
        <w:jc w:val="both"/>
      </w:pPr>
      <w:r w:rsidRPr="0008353B">
        <w:t xml:space="preserve">“Autorizime” do të thotë çdo miratim, leje, </w:t>
      </w:r>
      <w:r w:rsidR="006F662D" w:rsidRPr="0008353B">
        <w:t>licencë</w:t>
      </w:r>
      <w:r w:rsidRPr="0008353B">
        <w:t xml:space="preserve"> (duke përfshirë </w:t>
      </w:r>
      <w:r w:rsidR="006B1C62" w:rsidRPr="0008353B">
        <w:t>Licencat</w:t>
      </w:r>
      <w:r w:rsidRPr="0008353B">
        <w:t xml:space="preserve">), autorizim, aprovim ose </w:t>
      </w:r>
      <w:r w:rsidR="003B65F2" w:rsidRPr="0008353B">
        <w:t>ç</w:t>
      </w:r>
      <w:r w:rsidR="006F662D" w:rsidRPr="0008353B">
        <w:t>ertifikatë</w:t>
      </w:r>
      <w:r w:rsidRPr="0008353B">
        <w:t xml:space="preserve">, nxjerrja ose ripërtëritja e të cilave është përgjegjësi e çdo Organi </w:t>
      </w:r>
      <w:r w:rsidR="00D63BB4" w:rsidRPr="0008353B">
        <w:t xml:space="preserve">Shtetëror </w:t>
      </w:r>
      <w:r w:rsidRPr="0008353B">
        <w:t xml:space="preserve">dhe që kërkohet në lidhje me </w:t>
      </w:r>
      <w:r w:rsidR="003E6CC7" w:rsidRPr="0008353B">
        <w:t>këtë Marrëveshje;</w:t>
      </w:r>
    </w:p>
    <w:p w:rsidR="006F662D" w:rsidRPr="0008353B" w:rsidRDefault="006F662D" w:rsidP="0008353B">
      <w:pPr>
        <w:jc w:val="both"/>
      </w:pPr>
    </w:p>
    <w:p w:rsidR="00EF79EB" w:rsidRPr="0008353B" w:rsidRDefault="003E6CC7" w:rsidP="0008353B">
      <w:pPr>
        <w:jc w:val="both"/>
      </w:pPr>
      <w:r w:rsidRPr="0008353B">
        <w:t>“Pretendime” do të thotë, për sa i përket çdo Pale, çdo dhe të gjitha paditë, sanksionet, procedimet ligjore, pretendimet, vlerësimet, gjykimet, dëmet, gjobat, detyrimet, kërkesat, kostot, shpenzimet e arsyeshme operative (</w:t>
      </w:r>
      <w:r w:rsidR="00370AEB" w:rsidRPr="0008353B">
        <w:t>kesh</w:t>
      </w:r>
      <w:r w:rsidRPr="0008353B">
        <w:t xml:space="preserve">) të çfarëdolloji (duke përfshirë tarifa të arsyeshme ligjore) dhe humbjet që kanë ndodhur </w:t>
      </w:r>
      <w:r w:rsidR="00370AEB" w:rsidRPr="0008353B">
        <w:t xml:space="preserve">kundrejt kësaj Pale </w:t>
      </w:r>
      <w:r w:rsidRPr="0008353B">
        <w:t>ose janë pësuar nga kjo Palë, por duke përjashtuar ndonjë përfitim të humbur ose dëm</w:t>
      </w:r>
      <w:r w:rsidR="00370AEB" w:rsidRPr="0008353B">
        <w:t>e të tjera</w:t>
      </w:r>
      <w:r w:rsidRPr="0008353B">
        <w:t xml:space="preserve"> specifik</w:t>
      </w:r>
      <w:r w:rsidR="00370AEB" w:rsidRPr="0008353B">
        <w:t>e</w:t>
      </w:r>
      <w:r w:rsidRPr="0008353B">
        <w:t xml:space="preserve">, </w:t>
      </w:r>
      <w:r w:rsidR="00370AEB" w:rsidRPr="0008353B">
        <w:t>të parëndësishme, jo të drejtpërdrejta</w:t>
      </w:r>
      <w:r w:rsidRPr="0008353B">
        <w:t xml:space="preserve">, </w:t>
      </w:r>
      <w:r w:rsidR="004510F6" w:rsidRPr="0008353B">
        <w:t>ndëshkues</w:t>
      </w:r>
      <w:r w:rsidR="00370AEB" w:rsidRPr="0008353B">
        <w:t>e</w:t>
      </w:r>
      <w:r w:rsidR="004510F6" w:rsidRPr="0008353B">
        <w:t xml:space="preserve"> </w:t>
      </w:r>
      <w:r w:rsidRPr="0008353B">
        <w:t>ose vijues</w:t>
      </w:r>
      <w:r w:rsidR="00370AEB" w:rsidRPr="0008353B">
        <w:t>e</w:t>
      </w:r>
      <w:r w:rsidR="00EF79EB" w:rsidRPr="0008353B">
        <w:t>;</w:t>
      </w:r>
    </w:p>
    <w:p w:rsidR="00EF79EB" w:rsidRPr="0008353B" w:rsidRDefault="00EF79EB" w:rsidP="0008353B">
      <w:pPr>
        <w:jc w:val="both"/>
      </w:pPr>
    </w:p>
    <w:p w:rsidR="00275A84" w:rsidRPr="0008353B" w:rsidRDefault="00EF79EB" w:rsidP="0008353B">
      <w:pPr>
        <w:jc w:val="both"/>
      </w:pPr>
      <w:r w:rsidRPr="0008353B">
        <w:t xml:space="preserve">“Marrëveshja e Koncesionit” </w:t>
      </w:r>
      <w:r w:rsidR="00370AEB" w:rsidRPr="0008353B">
        <w:t>do të thotë Marrëveshja</w:t>
      </w:r>
      <w:r w:rsidR="004510F6" w:rsidRPr="0008353B">
        <w:t xml:space="preserve"> e Koncesionit për projektimin, financimin, ndërtimin, pronësinë, funksionimin, mirëmbajtjen dhe transferimin</w:t>
      </w:r>
      <w:r w:rsidR="00D63BB4" w:rsidRPr="0008353B">
        <w:t xml:space="preserve"> e</w:t>
      </w:r>
      <w:r w:rsidR="004510F6" w:rsidRPr="0008353B">
        <w:t xml:space="preserve"> </w:t>
      </w:r>
      <w:r w:rsidR="00370AEB" w:rsidRPr="0008353B">
        <w:t>H</w:t>
      </w:r>
      <w:r w:rsidR="004510F6" w:rsidRPr="0008353B">
        <w:t xml:space="preserve">idrocentralit, </w:t>
      </w:r>
      <w:r w:rsidR="00C76391" w:rsidRPr="0008353B">
        <w:t xml:space="preserve">e lidhur në </w:t>
      </w:r>
      <w:r w:rsidR="00FA03B1" w:rsidRPr="0008353B">
        <w:t xml:space="preserve">të njëjtën </w:t>
      </w:r>
      <w:r w:rsidR="00C76391" w:rsidRPr="0008353B">
        <w:t>datë</w:t>
      </w:r>
      <w:r w:rsidR="00FA03B1" w:rsidRPr="0008353B">
        <w:t xml:space="preserve"> me këtë</w:t>
      </w:r>
      <w:r w:rsidR="00C76391" w:rsidRPr="0008353B">
        <w:t xml:space="preserve"> Marrëveshje</w:t>
      </w:r>
      <w:r w:rsidR="004510F6" w:rsidRPr="0008353B">
        <w:t xml:space="preserve">, ndërmjet METE si Autoriteti Kontraktues dhe Shitësit </w:t>
      </w:r>
      <w:r w:rsidR="003C294A" w:rsidRPr="0008353B">
        <w:t>në</w:t>
      </w:r>
      <w:r w:rsidR="004510F6" w:rsidRPr="0008353B">
        <w:t xml:space="preserve"> cilësinë e Koncesionarit</w:t>
      </w:r>
      <w:r w:rsidR="00275A84" w:rsidRPr="0008353B">
        <w:t>;</w:t>
      </w:r>
    </w:p>
    <w:p w:rsidR="003C294A" w:rsidRPr="0008353B" w:rsidRDefault="003C294A" w:rsidP="0008353B">
      <w:pPr>
        <w:jc w:val="both"/>
      </w:pPr>
    </w:p>
    <w:p w:rsidR="00275A84" w:rsidRPr="0008353B" w:rsidRDefault="00C76391" w:rsidP="0008353B">
      <w:pPr>
        <w:jc w:val="both"/>
        <w:rPr>
          <w:i/>
        </w:rPr>
      </w:pPr>
      <w:r w:rsidRPr="0008353B">
        <w:t>“Prodhim</w:t>
      </w:r>
      <w:r w:rsidR="00275A84" w:rsidRPr="0008353B">
        <w:t xml:space="preserve"> i Deklaruar” ka kuptimin e parashikuar në Nenin 2.1. këtu më poshtë (</w:t>
      </w:r>
      <w:r w:rsidR="00275A84" w:rsidRPr="0008353B">
        <w:rPr>
          <w:i/>
        </w:rPr>
        <w:t>Sigurimi i Prodhimit Neto të Energjisë Elektrike)</w:t>
      </w:r>
    </w:p>
    <w:p w:rsidR="00275A84" w:rsidRPr="0008353B" w:rsidRDefault="00275A84" w:rsidP="0008353B">
      <w:pPr>
        <w:jc w:val="both"/>
        <w:rPr>
          <w:i/>
        </w:rPr>
      </w:pPr>
    </w:p>
    <w:p w:rsidR="00FD17C9" w:rsidRPr="0008353B" w:rsidRDefault="00FD17C9" w:rsidP="0008353B">
      <w:r w:rsidRPr="0008353B">
        <w:t xml:space="preserve">“Pika e Lëvrimit” gjendet në pikën e miratuar nga Konçesionari dhe OST në anën e tensionit të lartë (në nivelin 110 kV) të transformatorit rritës ose të nënstacionit në pronësi të Konçesionarit dhe të pajisjeve të rrjetit të transmetimit në pronësi (ose që do të jenë në pronësi) të OST në përputhje me Ligjin “Mbi Sektorin e Energjisë Elektrike” dhe </w:t>
      </w:r>
      <w:r w:rsidR="00E4273D" w:rsidRPr="0008353B">
        <w:t>rregulloret përkatëse</w:t>
      </w:r>
      <w:r w:rsidRPr="0008353B">
        <w:t xml:space="preserve">, dhe nëpërmjet të cilës </w:t>
      </w:r>
      <w:r w:rsidR="00E4273D" w:rsidRPr="0008353B">
        <w:t>p</w:t>
      </w:r>
      <w:r w:rsidRPr="0008353B">
        <w:t xml:space="preserve">rodhimi </w:t>
      </w:r>
      <w:r w:rsidR="00E4273D" w:rsidRPr="0008353B">
        <w:t>i energjisë lëvrohet nga rrjeti i transmetimit të Koncesionarit në atë të OST;</w:t>
      </w:r>
    </w:p>
    <w:p w:rsidR="006B4A01" w:rsidRPr="0008353B" w:rsidRDefault="006B4A01" w:rsidP="0008353B">
      <w:pPr>
        <w:pStyle w:val="Heading6"/>
        <w:ind w:left="0"/>
        <w:jc w:val="both"/>
      </w:pPr>
      <w:r w:rsidRPr="0008353B">
        <w:rPr>
          <w:b w:val="0"/>
        </w:rPr>
        <w:t xml:space="preserve"> </w:t>
      </w:r>
    </w:p>
    <w:p w:rsidR="008B40AA" w:rsidRPr="0008353B" w:rsidRDefault="006B4A01" w:rsidP="0008353B">
      <w:pPr>
        <w:jc w:val="both"/>
      </w:pPr>
      <w:r w:rsidRPr="0008353B">
        <w:t>“</w:t>
      </w:r>
      <w:r w:rsidR="00074EDA" w:rsidRPr="0008353B">
        <w:t>Dispecerim</w:t>
      </w:r>
      <w:r w:rsidRPr="0008353B">
        <w:t xml:space="preserve">” ka kuptimin e parashikuar në </w:t>
      </w:r>
      <w:r w:rsidR="008B40AA" w:rsidRPr="0008353B">
        <w:t>Kodi</w:t>
      </w:r>
      <w:r w:rsidRPr="0008353B">
        <w:t>n</w:t>
      </w:r>
      <w:r w:rsidR="008B40AA" w:rsidRPr="0008353B">
        <w:t xml:space="preserve"> </w:t>
      </w:r>
      <w:r w:rsidRPr="0008353B">
        <w:t>e</w:t>
      </w:r>
      <w:r w:rsidR="008B40AA" w:rsidRPr="0008353B">
        <w:t xml:space="preserve"> </w:t>
      </w:r>
      <w:r w:rsidR="00074EDA" w:rsidRPr="0008353B">
        <w:t>Transmetimit</w:t>
      </w:r>
      <w:r w:rsidRPr="0008353B">
        <w:t>;</w:t>
      </w:r>
    </w:p>
    <w:p w:rsidR="006B4A01" w:rsidRPr="0008353B" w:rsidRDefault="006B4A01" w:rsidP="0008353B">
      <w:pPr>
        <w:jc w:val="both"/>
      </w:pPr>
    </w:p>
    <w:p w:rsidR="006B4A01" w:rsidRPr="0008353B" w:rsidRDefault="006B4A01" w:rsidP="0008353B">
      <w:pPr>
        <w:jc w:val="both"/>
      </w:pPr>
      <w:r w:rsidRPr="0008353B">
        <w:t>“Udhëzim</w:t>
      </w:r>
      <w:r w:rsidR="001E1045" w:rsidRPr="0008353B">
        <w:t xml:space="preserve"> i Dispecerimit</w:t>
      </w:r>
      <w:r w:rsidRPr="0008353B">
        <w:t xml:space="preserve">” do të thotë një Udhëzim i lëshuar nga OST për Shitësin në përputhje me </w:t>
      </w:r>
      <w:r w:rsidR="001E1045" w:rsidRPr="0008353B">
        <w:t xml:space="preserve">(a) </w:t>
      </w:r>
      <w:r w:rsidRPr="0008353B">
        <w:t xml:space="preserve">Kodin e </w:t>
      </w:r>
      <w:r w:rsidR="001E1045" w:rsidRPr="0008353B">
        <w:t xml:space="preserve">Transmetimit </w:t>
      </w:r>
      <w:r w:rsidRPr="0008353B">
        <w:t xml:space="preserve">dhe Rregullat e Tregut, dhe </w:t>
      </w:r>
      <w:r w:rsidR="001E1045" w:rsidRPr="0008353B">
        <w:t xml:space="preserve">(b) </w:t>
      </w:r>
      <w:r w:rsidRPr="0008353B">
        <w:t>Praktikat e Industri</w:t>
      </w:r>
      <w:r w:rsidR="001E1045" w:rsidRPr="0008353B">
        <w:t>së së Mirë</w:t>
      </w:r>
      <w:r w:rsidR="00963B23" w:rsidRPr="0008353B">
        <w:t>;</w:t>
      </w:r>
    </w:p>
    <w:p w:rsidR="006B4A01" w:rsidRPr="0008353B" w:rsidRDefault="006B4A01" w:rsidP="0008353B">
      <w:pPr>
        <w:jc w:val="both"/>
      </w:pPr>
    </w:p>
    <w:p w:rsidR="006B4A01" w:rsidRPr="0008353B" w:rsidRDefault="006B4A01" w:rsidP="0008353B">
      <w:pPr>
        <w:jc w:val="both"/>
      </w:pPr>
      <w:r w:rsidRPr="0008353B">
        <w:t>“Prodhimi i dispe</w:t>
      </w:r>
      <w:r w:rsidR="001E1045" w:rsidRPr="0008353B">
        <w:t>c</w:t>
      </w:r>
      <w:r w:rsidRPr="0008353B">
        <w:t>eruar” ka kuptimin e parashikuar në Nenin 2.2.;</w:t>
      </w:r>
    </w:p>
    <w:p w:rsidR="006B4A01" w:rsidRPr="0008353B" w:rsidRDefault="006B4A01" w:rsidP="0008353B">
      <w:pPr>
        <w:jc w:val="both"/>
      </w:pPr>
    </w:p>
    <w:p w:rsidR="006B4A01" w:rsidRPr="0008353B" w:rsidRDefault="001E1045" w:rsidP="0008353B">
      <w:pPr>
        <w:jc w:val="both"/>
      </w:pPr>
      <w:r w:rsidRPr="0008353B">
        <w:t>“Hyrja</w:t>
      </w:r>
      <w:r w:rsidR="006B4A01" w:rsidRPr="0008353B">
        <w:t xml:space="preserve"> në </w:t>
      </w:r>
      <w:r w:rsidRPr="0008353B">
        <w:t>F</w:t>
      </w:r>
      <w:r w:rsidR="006B4A01" w:rsidRPr="0008353B">
        <w:t>uqi” ka kuptimin e parashikuar në Nenin 8.1 më poshtë:</w:t>
      </w:r>
    </w:p>
    <w:p w:rsidR="006B4A01" w:rsidRPr="0008353B" w:rsidRDefault="006B4A01" w:rsidP="0008353B">
      <w:pPr>
        <w:jc w:val="both"/>
      </w:pPr>
    </w:p>
    <w:p w:rsidR="006B4A01" w:rsidRPr="0008353B" w:rsidRDefault="006B4A01" w:rsidP="0008353B">
      <w:pPr>
        <w:jc w:val="both"/>
      </w:pPr>
      <w:r w:rsidRPr="0008353B">
        <w:t xml:space="preserve">“Detyrim Takse </w:t>
      </w:r>
      <w:r w:rsidR="003848DC" w:rsidRPr="0008353B">
        <w:t>të</w:t>
      </w:r>
      <w:r w:rsidRPr="0008353B">
        <w:t xml:space="preserve"> Jashtëzakonshm</w:t>
      </w:r>
      <w:r w:rsidR="003848DC" w:rsidRPr="0008353B">
        <w:t>e</w:t>
      </w:r>
      <w:r w:rsidRPr="0008353B">
        <w:t xml:space="preserve">” ose “DTJ” do të thotë çdo shumë që kalon 125% të Kostos </w:t>
      </w:r>
      <w:r w:rsidR="0061008F" w:rsidRPr="0008353B">
        <w:t xml:space="preserve">faktike </w:t>
      </w:r>
      <w:r w:rsidR="00963B23" w:rsidRPr="0008353B">
        <w:t>Përmbledhëse t</w:t>
      </w:r>
      <w:r w:rsidR="00DB2D80" w:rsidRPr="0008353B">
        <w:t xml:space="preserve">ë Taksave Vjetore </w:t>
      </w:r>
      <w:r w:rsidRPr="0008353B">
        <w:t xml:space="preserve">të Shitësit dhe/ose </w:t>
      </w:r>
      <w:r w:rsidR="003848DC" w:rsidRPr="0008353B">
        <w:t xml:space="preserve">të </w:t>
      </w:r>
      <w:r w:rsidRPr="0008353B">
        <w:t xml:space="preserve">Koncesionarit, krahasuar me Koston </w:t>
      </w:r>
      <w:r w:rsidR="00963B23" w:rsidRPr="0008353B">
        <w:t>Përmbledhëse të</w:t>
      </w:r>
      <w:r w:rsidR="00DB2D80" w:rsidRPr="0008353B">
        <w:t xml:space="preserve"> Taksave </w:t>
      </w:r>
      <w:r w:rsidR="003848DC" w:rsidRPr="0008353B">
        <w:t xml:space="preserve">të llogaritur paraprakisht </w:t>
      </w:r>
      <w:r w:rsidRPr="0008353B">
        <w:t xml:space="preserve">në Datën e Hyrjes në Fuqi, </w:t>
      </w:r>
      <w:r w:rsidR="00666354" w:rsidRPr="0008353B">
        <w:t xml:space="preserve">që mund të </w:t>
      </w:r>
      <w:r w:rsidR="003848DC" w:rsidRPr="0008353B">
        <w:t>rezultojë nga</w:t>
      </w:r>
    </w:p>
    <w:p w:rsidR="00666354" w:rsidRPr="0008353B" w:rsidRDefault="00666354" w:rsidP="0008353B">
      <w:pPr>
        <w:jc w:val="both"/>
      </w:pPr>
    </w:p>
    <w:p w:rsidR="00666354" w:rsidRPr="0008353B" w:rsidRDefault="003848DC" w:rsidP="0008353B">
      <w:pPr>
        <w:jc w:val="both"/>
      </w:pPr>
      <w:r w:rsidRPr="0008353B">
        <w:t>i)  një amendament</w:t>
      </w:r>
      <w:r w:rsidR="00666354" w:rsidRPr="0008353B">
        <w:t xml:space="preserve"> </w:t>
      </w:r>
      <w:r w:rsidRPr="0008353B">
        <w:t>i</w:t>
      </w:r>
      <w:r w:rsidR="00666354" w:rsidRPr="0008353B">
        <w:t xml:space="preserve"> çdo Ligji i cili ka ekzistuar në Datën e Hyrjes në Fuqi, ose</w:t>
      </w:r>
    </w:p>
    <w:p w:rsidR="00666354" w:rsidRPr="0008353B" w:rsidRDefault="00666354" w:rsidP="0008353B">
      <w:pPr>
        <w:jc w:val="both"/>
      </w:pPr>
    </w:p>
    <w:p w:rsidR="00666354" w:rsidRPr="0008353B" w:rsidRDefault="003848DC" w:rsidP="0008353B">
      <w:pPr>
        <w:jc w:val="both"/>
      </w:pPr>
      <w:r w:rsidRPr="0008353B">
        <w:t>ii) shpallja</w:t>
      </w:r>
      <w:r w:rsidR="00666354" w:rsidRPr="0008353B">
        <w:t xml:space="preserve"> </w:t>
      </w:r>
      <w:r w:rsidRPr="0008353B">
        <w:t>e</w:t>
      </w:r>
      <w:r w:rsidR="00666354" w:rsidRPr="0008353B">
        <w:t xml:space="preserve"> një Ligji të ri i cili nuk ka qenë </w:t>
      </w:r>
      <w:r w:rsidRPr="0008353B">
        <w:t>i zbatueshëm në</w:t>
      </w:r>
      <w:r w:rsidR="00666354" w:rsidRPr="0008353B">
        <w:t xml:space="preserve"> Datën e Hyrjes në Fuqi,</w:t>
      </w:r>
    </w:p>
    <w:p w:rsidR="00666354" w:rsidRPr="0008353B" w:rsidRDefault="00666354" w:rsidP="0008353B">
      <w:pPr>
        <w:jc w:val="both"/>
      </w:pPr>
    </w:p>
    <w:p w:rsidR="00666354" w:rsidRPr="0008353B" w:rsidRDefault="00666354" w:rsidP="0008353B">
      <w:pPr>
        <w:jc w:val="both"/>
      </w:pPr>
      <w:r w:rsidRPr="0008353B">
        <w:t>e cila zbatohej ndaj Koncesionarit dhe/ose Shitësit, Hidrocentalit dhe aseteve të tjera të Shitësit dhe/ose Koncesionarit në lidhje me Projektin.</w:t>
      </w:r>
    </w:p>
    <w:p w:rsidR="006B4A01" w:rsidRPr="0008353B" w:rsidRDefault="006B4A01" w:rsidP="0008353B">
      <w:pPr>
        <w:jc w:val="both"/>
      </w:pPr>
    </w:p>
    <w:p w:rsidR="003848DC" w:rsidRPr="0008353B" w:rsidRDefault="00666354" w:rsidP="0008353B">
      <w:pPr>
        <w:jc w:val="both"/>
      </w:pPr>
      <w:r w:rsidRPr="0008353B">
        <w:t xml:space="preserve">DTJ do të llogaritet nga Shitësi çdo vit duke u bazuar në bilancet vjetore të audituara të </w:t>
      </w:r>
      <w:r w:rsidR="003848DC" w:rsidRPr="0008353B">
        <w:t xml:space="preserve">Shitësit dhe Koncesionarit, për </w:t>
      </w:r>
      <w:r w:rsidRPr="0008353B">
        <w:t>viti</w:t>
      </w:r>
      <w:r w:rsidR="003848DC" w:rsidRPr="0008353B">
        <w:t>n</w:t>
      </w:r>
      <w:r w:rsidRPr="0008353B">
        <w:t xml:space="preserve"> </w:t>
      </w:r>
      <w:r w:rsidR="003848DC" w:rsidRPr="0008353B">
        <w:t>e</w:t>
      </w:r>
      <w:r w:rsidRPr="0008353B">
        <w:t xml:space="preserve"> mëparshëm</w:t>
      </w:r>
      <w:r w:rsidR="00D0151D" w:rsidRPr="0008353B">
        <w:t xml:space="preserve">. </w:t>
      </w:r>
    </w:p>
    <w:p w:rsidR="003848DC" w:rsidRPr="0008353B" w:rsidRDefault="003848DC" w:rsidP="0008353B">
      <w:pPr>
        <w:jc w:val="both"/>
      </w:pPr>
    </w:p>
    <w:p w:rsidR="00666354" w:rsidRPr="0008353B" w:rsidRDefault="00666354" w:rsidP="0008353B">
      <w:pPr>
        <w:jc w:val="both"/>
      </w:pPr>
      <w:r w:rsidRPr="0008353B">
        <w:t xml:space="preserve"> “</w:t>
      </w:r>
      <w:r w:rsidR="008E08E6" w:rsidRPr="0008353B">
        <w:t>Rast</w:t>
      </w:r>
      <w:r w:rsidRPr="0008353B">
        <w:t xml:space="preserve"> </w:t>
      </w:r>
      <w:r w:rsidR="008E08E6" w:rsidRPr="0008353B">
        <w:t>i</w:t>
      </w:r>
      <w:r w:rsidRPr="0008353B">
        <w:t xml:space="preserve"> Forcës Madhore” ka kuptimin e parashikuar në Nenin 7.1. më poshtë;</w:t>
      </w:r>
    </w:p>
    <w:p w:rsidR="00666354" w:rsidRPr="0008353B" w:rsidRDefault="00666354" w:rsidP="0008353B">
      <w:pPr>
        <w:jc w:val="both"/>
      </w:pPr>
    </w:p>
    <w:p w:rsidR="00852B1E" w:rsidRPr="0008353B" w:rsidRDefault="00666354" w:rsidP="0008353B">
      <w:pPr>
        <w:jc w:val="both"/>
      </w:pPr>
      <w:r w:rsidRPr="0008353B">
        <w:t xml:space="preserve">“Ndërprerje e Detyruar” do të thotë një ndërprerje e të gjithë </w:t>
      </w:r>
      <w:r w:rsidR="00D0151D" w:rsidRPr="0008353B">
        <w:t xml:space="preserve">ose e një pjese të </w:t>
      </w:r>
      <w:r w:rsidRPr="0008353B">
        <w:t>energjisë së hidrocentralit</w:t>
      </w:r>
      <w:r w:rsidR="00995FF3" w:rsidRPr="0008353B">
        <w:t>,</w:t>
      </w:r>
      <w:r w:rsidR="00D0151D" w:rsidRPr="0008353B">
        <w:t xml:space="preserve"> </w:t>
      </w:r>
      <w:r w:rsidR="00852B1E" w:rsidRPr="0008353B">
        <w:t xml:space="preserve">e </w:t>
      </w:r>
      <w:r w:rsidR="00995FF3" w:rsidRPr="0008353B">
        <w:t>kryer</w:t>
      </w:r>
      <w:r w:rsidR="00852B1E" w:rsidRPr="0008353B">
        <w:t xml:space="preserve"> nga Shitësi pa i dërguar </w:t>
      </w:r>
      <w:r w:rsidR="00D0151D" w:rsidRPr="0008353B">
        <w:t>OST një njoftim paraprak prej gjashtë (</w:t>
      </w:r>
      <w:r w:rsidR="00852B1E" w:rsidRPr="0008353B">
        <w:t>6</w:t>
      </w:r>
      <w:r w:rsidR="00D0151D" w:rsidRPr="0008353B">
        <w:t>)</w:t>
      </w:r>
      <w:r w:rsidR="00852B1E" w:rsidRPr="0008353B">
        <w:t xml:space="preserve"> orë</w:t>
      </w:r>
      <w:r w:rsidR="00D0151D" w:rsidRPr="0008353B">
        <w:t>sh</w:t>
      </w:r>
      <w:r w:rsidR="00852B1E" w:rsidRPr="0008353B">
        <w:t xml:space="preserve"> ose </w:t>
      </w:r>
      <w:r w:rsidR="00D0151D" w:rsidRPr="0008353B">
        <w:t>çdo</w:t>
      </w:r>
      <w:r w:rsidR="00852B1E" w:rsidRPr="0008353B">
        <w:t xml:space="preserve"> ndërprerje </w:t>
      </w:r>
      <w:r w:rsidR="00D0151D" w:rsidRPr="0008353B">
        <w:t>që</w:t>
      </w:r>
      <w:r w:rsidR="00852B1E" w:rsidRPr="0008353B">
        <w:t xml:space="preserve"> kalon</w:t>
      </w:r>
      <w:r w:rsidR="00D0151D" w:rsidRPr="0008353B">
        <w:t xml:space="preserve"> </w:t>
      </w:r>
      <w:r w:rsidR="00852B1E" w:rsidRPr="0008353B">
        <w:t xml:space="preserve">maksimumin e </w:t>
      </w:r>
      <w:r w:rsidR="00D0151D" w:rsidRPr="0008353B">
        <w:t>lejuar t</w:t>
      </w:r>
      <w:r w:rsidR="00852B1E" w:rsidRPr="0008353B">
        <w:t>ë ndërprerj</w:t>
      </w:r>
      <w:r w:rsidR="00D0151D" w:rsidRPr="0008353B">
        <w:t>eve</w:t>
      </w:r>
      <w:r w:rsidR="00852B1E" w:rsidRPr="0008353B">
        <w:t xml:space="preserve"> </w:t>
      </w:r>
      <w:r w:rsidR="00D0151D" w:rsidRPr="0008353B">
        <w:t>t</w:t>
      </w:r>
      <w:r w:rsidR="00852B1E" w:rsidRPr="0008353B">
        <w:t>ë përcaktuar</w:t>
      </w:r>
      <w:r w:rsidR="00F22D11" w:rsidRPr="0008353B">
        <w:t>a</w:t>
      </w:r>
      <w:r w:rsidR="00852B1E" w:rsidRPr="0008353B">
        <w:t xml:space="preserve"> në këtë Marrëveshje;</w:t>
      </w:r>
    </w:p>
    <w:p w:rsidR="00852B1E" w:rsidRPr="0008353B" w:rsidRDefault="00852B1E" w:rsidP="0008353B">
      <w:pPr>
        <w:jc w:val="both"/>
      </w:pPr>
    </w:p>
    <w:p w:rsidR="00F673CE" w:rsidRPr="0008353B" w:rsidRDefault="00A67D62" w:rsidP="0008353B">
      <w:pPr>
        <w:jc w:val="both"/>
      </w:pPr>
      <w:r w:rsidRPr="0008353B">
        <w:t xml:space="preserve">“Entitet </w:t>
      </w:r>
      <w:r w:rsidR="00F22D11" w:rsidRPr="0008353B">
        <w:t>Shtetëror</w:t>
      </w:r>
      <w:r w:rsidRPr="0008353B">
        <w:t xml:space="preserve">” do të thotë (i) Qeveria e Republikës së Shqipërisë, ose çdo </w:t>
      </w:r>
      <w:r w:rsidR="00091008" w:rsidRPr="0008353B">
        <w:t>m</w:t>
      </w:r>
      <w:r w:rsidRPr="0008353B">
        <w:t xml:space="preserve">inistri, </w:t>
      </w:r>
      <w:r w:rsidR="00091008" w:rsidRPr="0008353B">
        <w:t>d</w:t>
      </w:r>
      <w:r w:rsidRPr="0008353B">
        <w:t xml:space="preserve">epartament apo </w:t>
      </w:r>
      <w:r w:rsidR="00F22D11" w:rsidRPr="0008353B">
        <w:t xml:space="preserve">nëndarje </w:t>
      </w:r>
      <w:r w:rsidRPr="0008353B">
        <w:t>politik</w:t>
      </w:r>
      <w:r w:rsidR="00F22D11" w:rsidRPr="0008353B">
        <w:t>e</w:t>
      </w:r>
      <w:r w:rsidRPr="0008353B">
        <w:t xml:space="preserve"> </w:t>
      </w:r>
      <w:r w:rsidR="00F22D11" w:rsidRPr="0008353B">
        <w:t>a</w:t>
      </w:r>
      <w:r w:rsidRPr="0008353B">
        <w:t xml:space="preserve"> ushtarak</w:t>
      </w:r>
      <w:r w:rsidR="00F22D11" w:rsidRPr="0008353B">
        <w:t>e</w:t>
      </w:r>
      <w:r w:rsidRPr="0008353B">
        <w:t xml:space="preserve"> </w:t>
      </w:r>
      <w:r w:rsidR="00F22D11" w:rsidRPr="0008353B">
        <w:t>e</w:t>
      </w:r>
      <w:r w:rsidRPr="0008353B">
        <w:t xml:space="preserve"> saj; dhe (ii) çdo gjykatë </w:t>
      </w:r>
      <w:r w:rsidR="00F22D11" w:rsidRPr="0008353B">
        <w:t>ose instancë gjyqësore</w:t>
      </w:r>
      <w:r w:rsidRPr="0008353B">
        <w:t xml:space="preserve"> </w:t>
      </w:r>
      <w:r w:rsidR="00F22D11" w:rsidRPr="0008353B">
        <w:t>ose</w:t>
      </w:r>
      <w:r w:rsidRPr="0008353B">
        <w:t xml:space="preserve"> </w:t>
      </w:r>
      <w:r w:rsidRPr="0008353B">
        <w:softHyphen/>
        <w:t xml:space="preserve">çdo entitet tjetër qeveritar, </w:t>
      </w:r>
      <w:r w:rsidR="00F22D11" w:rsidRPr="0008353B">
        <w:t xml:space="preserve">instrument, </w:t>
      </w:r>
      <w:r w:rsidR="00F673CE" w:rsidRPr="0008353B">
        <w:t>agjenci ose autoritet nën kontrollin e Republikës së Shqipërisë</w:t>
      </w:r>
      <w:r w:rsidR="00F22D11" w:rsidRPr="0008353B">
        <w:t>,</w:t>
      </w:r>
      <w:r w:rsidR="00F673CE" w:rsidRPr="0008353B">
        <w:t xml:space="preserve"> </w:t>
      </w:r>
      <w:r w:rsidR="00F22D11" w:rsidRPr="0008353B">
        <w:t>ose</w:t>
      </w:r>
      <w:r w:rsidR="00F673CE" w:rsidRPr="0008353B">
        <w:t xml:space="preserve"> çdo ministri, departament </w:t>
      </w:r>
      <w:r w:rsidR="00F22D11" w:rsidRPr="0008353B">
        <w:t>ose nënndarje politike e saj</w:t>
      </w:r>
      <w:r w:rsidR="00F673CE" w:rsidRPr="0008353B">
        <w:t xml:space="preserve">, dhe </w:t>
      </w:r>
      <w:r w:rsidR="003932CD" w:rsidRPr="0008353B">
        <w:t xml:space="preserve">që </w:t>
      </w:r>
      <w:r w:rsidR="00F22D11" w:rsidRPr="0008353B">
        <w:t xml:space="preserve">e ushtrojnë </w:t>
      </w:r>
      <w:r w:rsidR="00F673CE" w:rsidRPr="0008353B">
        <w:t>juridiksion</w:t>
      </w:r>
      <w:r w:rsidR="00F22D11" w:rsidRPr="0008353B">
        <w:t>in</w:t>
      </w:r>
      <w:r w:rsidR="00F673CE" w:rsidRPr="0008353B">
        <w:t xml:space="preserve">, sipas Ligjeve të Republikës së Shqipërisë mbi Koncesionarin, ose </w:t>
      </w:r>
      <w:r w:rsidR="00091008" w:rsidRPr="0008353B">
        <w:t>çdo</w:t>
      </w:r>
      <w:r w:rsidR="00F673CE" w:rsidRPr="0008353B">
        <w:t xml:space="preserve"> autoritet </w:t>
      </w:r>
      <w:r w:rsidR="00F22D11" w:rsidRPr="0008353B">
        <w:t>i</w:t>
      </w:r>
      <w:r w:rsidR="00F673CE" w:rsidRPr="0008353B">
        <w:t xml:space="preserve"> pavarur rregullator (duke përfshirë dhe Rregullatorin), në çdo rast, brenda Republikës së Shqipërisë. </w:t>
      </w:r>
    </w:p>
    <w:p w:rsidR="00F673CE" w:rsidRPr="0008353B" w:rsidRDefault="00F673CE" w:rsidP="0008353B">
      <w:pPr>
        <w:jc w:val="both"/>
      </w:pPr>
    </w:p>
    <w:p w:rsidR="00666354" w:rsidRPr="0008353B" w:rsidRDefault="00F673CE" w:rsidP="0008353B">
      <w:pPr>
        <w:jc w:val="both"/>
      </w:pPr>
      <w:r w:rsidRPr="0008353B">
        <w:t xml:space="preserve">“Kodi i </w:t>
      </w:r>
      <w:r w:rsidR="001C16B0" w:rsidRPr="0008353B">
        <w:t>Transmetimit</w:t>
      </w:r>
      <w:r w:rsidRPr="0008353B">
        <w:t xml:space="preserve">” ose “Kodi i Sistemit të Transmetimit” do të thotë rregullat e përgatitura dhe të miratuara nga ERE </w:t>
      </w:r>
      <w:r w:rsidR="00995FF3" w:rsidRPr="0008353B">
        <w:t>që</w:t>
      </w:r>
      <w:r w:rsidRPr="0008353B">
        <w:t xml:space="preserve"> rregullo</w:t>
      </w:r>
      <w:r w:rsidR="00995FF3" w:rsidRPr="0008353B">
        <w:t>j</w:t>
      </w:r>
      <w:r w:rsidRPr="0008353B">
        <w:t>n</w:t>
      </w:r>
      <w:r w:rsidR="00995FF3" w:rsidRPr="0008353B">
        <w:t>ë</w:t>
      </w:r>
      <w:r w:rsidRPr="0008353B">
        <w:t xml:space="preserve"> funksionimin e sistemit të transmetimit, duke përfshirë </w:t>
      </w:r>
      <w:r w:rsidR="003932CD" w:rsidRPr="0008353B">
        <w:t>operimin</w:t>
      </w:r>
      <w:r w:rsidRPr="0008353B">
        <w:t xml:space="preserve">, kodin e </w:t>
      </w:r>
      <w:r w:rsidR="00995FF3" w:rsidRPr="0008353B">
        <w:t>shpërndarjes</w:t>
      </w:r>
      <w:r w:rsidRPr="0008353B">
        <w:t xml:space="preserve"> dhe kodin e lidhjes;</w:t>
      </w:r>
    </w:p>
    <w:p w:rsidR="00F673CE" w:rsidRPr="0008353B" w:rsidRDefault="00F673CE" w:rsidP="0008353B">
      <w:pPr>
        <w:jc w:val="both"/>
      </w:pPr>
    </w:p>
    <w:p w:rsidR="00F673CE" w:rsidRPr="0008353B" w:rsidRDefault="00E93544" w:rsidP="0008353B">
      <w:pPr>
        <w:jc w:val="both"/>
      </w:pPr>
      <w:r w:rsidRPr="0008353B">
        <w:t xml:space="preserve">“Prodhim Neto i </w:t>
      </w:r>
      <w:r w:rsidR="001C16B0" w:rsidRPr="0008353B">
        <w:t>P</w:t>
      </w:r>
      <w:r w:rsidRPr="0008353B">
        <w:t xml:space="preserve">ërkohshëm i Energjisë Elektrike” do të thotë Prodhim Neto i Energjisë Elektrike i deklaruar nga Shitësi i cili është prodhuar dhe i është </w:t>
      </w:r>
      <w:r w:rsidR="00F45FEC" w:rsidRPr="0008353B">
        <w:t xml:space="preserve">lëvruar </w:t>
      </w:r>
      <w:r w:rsidRPr="0008353B">
        <w:t xml:space="preserve">Blerësit përpara Përfundimit Final në lidhje me testimin dhe </w:t>
      </w:r>
      <w:r w:rsidR="00EF1CF7" w:rsidRPr="0008353B">
        <w:t>komisionimin</w:t>
      </w:r>
      <w:r w:rsidRPr="0008353B">
        <w:t xml:space="preserve"> e Hidrocentralit sipas Marrëveshjes së Koncesionit; për të </w:t>
      </w:r>
      <w:r w:rsidR="00FA055B" w:rsidRPr="0008353B">
        <w:t>hequr çdo dyshim</w:t>
      </w:r>
      <w:r w:rsidRPr="0008353B">
        <w:t xml:space="preserve">, energjia elektrike e prodhuar nga Shitësi dhe e përdorur për qëllimet e veta nuk përbën Prodhim Neto të Energjisë </w:t>
      </w:r>
      <w:r w:rsidR="00995FF3" w:rsidRPr="0008353B">
        <w:t xml:space="preserve">Elektrike </w:t>
      </w:r>
      <w:r w:rsidRPr="0008353B">
        <w:t xml:space="preserve">ose Prodhim Neto të Përkohshëm të Energjisë Elektrike; </w:t>
      </w:r>
    </w:p>
    <w:p w:rsidR="0030492B" w:rsidRPr="0008353B" w:rsidRDefault="0030492B" w:rsidP="0008353B">
      <w:pPr>
        <w:jc w:val="both"/>
      </w:pPr>
    </w:p>
    <w:p w:rsidR="0030492B" w:rsidRPr="0008353B" w:rsidRDefault="0030492B" w:rsidP="0008353B">
      <w:pPr>
        <w:jc w:val="both"/>
      </w:pPr>
      <w:r w:rsidRPr="0008353B">
        <w:t xml:space="preserve">“Pagesa për Prodhimin Neto të </w:t>
      </w:r>
      <w:r w:rsidR="002338F7" w:rsidRPr="0008353B">
        <w:t xml:space="preserve">Përkohshëm të </w:t>
      </w:r>
      <w:r w:rsidRPr="0008353B">
        <w:t xml:space="preserve">Energjisë Elektrike” do të thotë pagesa që duhet të bëhet nga Blerësi si </w:t>
      </w:r>
      <w:r w:rsidR="00381465" w:rsidRPr="0008353B">
        <w:t>shpërblim</w:t>
      </w:r>
      <w:r w:rsidRPr="0008353B">
        <w:t xml:space="preserve"> për Prodhimin Neto të </w:t>
      </w:r>
      <w:r w:rsidR="0054303D" w:rsidRPr="0008353B">
        <w:t>P</w:t>
      </w:r>
      <w:r w:rsidRPr="0008353B">
        <w:t>ërkohshëm të Energjisë Elektrike;</w:t>
      </w:r>
    </w:p>
    <w:p w:rsidR="0030492B" w:rsidRPr="0008353B" w:rsidRDefault="0030492B" w:rsidP="0008353B">
      <w:pPr>
        <w:jc w:val="both"/>
      </w:pPr>
    </w:p>
    <w:p w:rsidR="0030492B" w:rsidRPr="0008353B" w:rsidRDefault="0030492B" w:rsidP="0008353B">
      <w:pPr>
        <w:jc w:val="both"/>
      </w:pPr>
      <w:r w:rsidRPr="0008353B">
        <w:t>“</w:t>
      </w:r>
      <w:r w:rsidR="003932CD" w:rsidRPr="0008353B">
        <w:t>Norma e</w:t>
      </w:r>
      <w:r w:rsidRPr="0008353B">
        <w:t xml:space="preserve"> Interesit të Pagesës së Vonuar” do të thotë tre muaj EURIBOR + 300 bps;</w:t>
      </w:r>
    </w:p>
    <w:p w:rsidR="003932CD" w:rsidRPr="0008353B" w:rsidRDefault="0030492B" w:rsidP="0008353B">
      <w:pPr>
        <w:spacing w:before="240"/>
        <w:jc w:val="both"/>
      </w:pPr>
      <w:r w:rsidRPr="0008353B">
        <w:t>“Ligj” do të thotë çdo statut i zbatueshëm kombëtar ose lokal, urdhëresë, dekret ose ligj tjetër (duke përfshirë Ligjin mbi Mjedisin), rregullore ose akt në</w:t>
      </w:r>
      <w:r w:rsidR="00381465" w:rsidRPr="0008353B">
        <w:t>nligjor ose</w:t>
      </w:r>
      <w:r w:rsidRPr="0008353B">
        <w:t xml:space="preserve"> çdo rregull, kod ose udhëzim, li</w:t>
      </w:r>
      <w:r w:rsidR="0054303D" w:rsidRPr="0008353B">
        <w:t>c</w:t>
      </w:r>
      <w:r w:rsidRPr="0008353B">
        <w:t>en</w:t>
      </w:r>
      <w:r w:rsidR="0054303D" w:rsidRPr="0008353B">
        <w:t>c</w:t>
      </w:r>
      <w:r w:rsidRPr="0008353B">
        <w:t xml:space="preserve">ë, miratim, leje, autorizim ose aprovim tjetër i Republikës së Shqipërisë ose i çdo </w:t>
      </w:r>
      <w:r w:rsidR="00580CDA" w:rsidRPr="0008353B">
        <w:t>entiteti ose nëndarje të saj ose të</w:t>
      </w:r>
      <w:r w:rsidRPr="0008353B">
        <w:t xml:space="preserve"> ndonjë personi të parashikuar me ligj (qoftë ose jo i pavarur) i cili ka juridiksionin e duhur, në masën e publikuar dhe që disponohet publikisht, dhe </w:t>
      </w:r>
      <w:r w:rsidR="003932CD" w:rsidRPr="0008353B">
        <w:t>që është subjekt zbatimi i vendimeve të gjykatave të ndryshme dhe të kolegjeve gjyqësore të Republikës së Shqipërisë, të vendimeve dhe urdhrave ekzekutive, të qarkoreve të departamenteve, si dhe prononcimet dhe interpretimet e organeve zyrtare të Republikës së Shqipërisë, që kanë juridiksion mbi çështje</w:t>
      </w:r>
      <w:r w:rsidR="0002063A" w:rsidRPr="0008353B">
        <w:t>n</w:t>
      </w:r>
      <w:r w:rsidR="003932CD" w:rsidRPr="0008353B">
        <w:t xml:space="preserve"> në fjalë; siç mund të amendohen, ndryshohen, apo shfuqizohen kohë pas kohe.  </w:t>
      </w:r>
    </w:p>
    <w:p w:rsidR="006954B1" w:rsidRPr="0008353B" w:rsidRDefault="006954B1" w:rsidP="0008353B">
      <w:pPr>
        <w:spacing w:before="240"/>
        <w:jc w:val="both"/>
      </w:pPr>
      <w:r w:rsidRPr="0008353B">
        <w:t xml:space="preserve">“Rregullat e Tregut” do të thotë rregullat e funksionimit të Tregut Shqiptar të Energjisë Elektrike së bashku </w:t>
      </w:r>
      <w:r w:rsidR="0054303D" w:rsidRPr="0008353B">
        <w:t xml:space="preserve">me </w:t>
      </w:r>
      <w:r w:rsidRPr="0008353B">
        <w:t xml:space="preserve">të drejtat dhe detyrimet </w:t>
      </w:r>
      <w:r w:rsidR="0054303D" w:rsidRPr="0008353B">
        <w:t>e</w:t>
      </w:r>
      <w:r w:rsidRPr="0008353B">
        <w:t xml:space="preserve"> detyrueshme për pjesëmarrësit në treg gjatë kryerjes së transaksioneve në tregun e Energjisë Elektrike, siç është </w:t>
      </w:r>
      <w:r w:rsidR="0054303D" w:rsidRPr="0008353B">
        <w:t>miratuar</w:t>
      </w:r>
      <w:r w:rsidRPr="0008353B">
        <w:t xml:space="preserve"> nga ERE;</w:t>
      </w:r>
    </w:p>
    <w:p w:rsidR="006954B1" w:rsidRPr="0008353B" w:rsidRDefault="006954B1" w:rsidP="0008353B">
      <w:pPr>
        <w:spacing w:before="240"/>
        <w:jc w:val="both"/>
      </w:pPr>
      <w:r w:rsidRPr="0008353B">
        <w:t xml:space="preserve">“Pasojë thelbësisht </w:t>
      </w:r>
      <w:r w:rsidR="00025B5F" w:rsidRPr="0008353B">
        <w:t>e dëmshme</w:t>
      </w:r>
      <w:r w:rsidRPr="0008353B">
        <w:t>” do të thotë çdo pasojë thelbësisht në kundërshtim</w:t>
      </w:r>
      <w:r w:rsidR="00025B5F" w:rsidRPr="0008353B">
        <w:t xml:space="preserve"> me </w:t>
      </w:r>
      <w:r w:rsidR="00A97E73" w:rsidRPr="0008353B">
        <w:t xml:space="preserve">(i) </w:t>
      </w:r>
      <w:r w:rsidR="00025B5F" w:rsidRPr="0008353B">
        <w:t>aftësinë e Shitësit për të respektuar dhe ushtruar çdo të drejtë dhe detyrim sipas kësaj Marrëveshjeje në rrethana normale, dhe/ose (ii) ligjshmërinë, vlefshmërinë, natyrën detyruese ose zbatueshmërinë e kësaj Marrëveshjeje</w:t>
      </w:r>
      <w:r w:rsidR="00954FFE" w:rsidRPr="0008353B">
        <w:t>;</w:t>
      </w:r>
    </w:p>
    <w:p w:rsidR="00954FFE" w:rsidRPr="0008353B" w:rsidRDefault="00954FFE" w:rsidP="0008353B">
      <w:pPr>
        <w:spacing w:before="240"/>
        <w:jc w:val="both"/>
      </w:pPr>
      <w:r w:rsidRPr="0008353B">
        <w:t xml:space="preserve">“Kodi i Matjes” do të thotë Kodi i përgatitur nga Komisioni </w:t>
      </w:r>
      <w:r w:rsidR="00471A4B" w:rsidRPr="0008353B">
        <w:t>i Kodit të Matjes së Energjisë Elektrike dhe i miratuar nga Rregullatori, i cili përcakton kërkesat teknike minimale për instalimin dhe përdorimin e sistemit matës të energjisë elektrike;</w:t>
      </w:r>
    </w:p>
    <w:p w:rsidR="00471A4B" w:rsidRPr="0008353B" w:rsidRDefault="00471A4B" w:rsidP="0008353B">
      <w:pPr>
        <w:spacing w:before="240"/>
        <w:jc w:val="both"/>
      </w:pPr>
      <w:r w:rsidRPr="0008353B">
        <w:t xml:space="preserve">“METE” </w:t>
      </w:r>
      <w:r w:rsidR="004D37EC" w:rsidRPr="0008353B">
        <w:t>do të thotë Ministria e Ekonomisë, Tregtisë dhe Energjetikës të Republikës së Shqipërisë, e cila ka lidhur Marrëveshjen e Koncesionit në cilësinë e saj si Autoriteti Kontraktues;</w:t>
      </w:r>
    </w:p>
    <w:p w:rsidR="004D37EC" w:rsidRPr="0008353B" w:rsidRDefault="002338F7" w:rsidP="0008353B">
      <w:pPr>
        <w:spacing w:before="240"/>
        <w:jc w:val="both"/>
      </w:pPr>
      <w:r w:rsidRPr="0008353B">
        <w:t>“Prodhimi Neto i Energjisë Elektrike” do të thotë e gjithë energjia neto elektrike e shprehur në K</w:t>
      </w:r>
      <w:r w:rsidR="00E4177E" w:rsidRPr="0008353B">
        <w:t>W</w:t>
      </w:r>
      <w:r w:rsidRPr="0008353B">
        <w:t>h/h dhe k</w:t>
      </w:r>
      <w:r w:rsidR="00E4177E" w:rsidRPr="0008353B">
        <w:t>W</w:t>
      </w:r>
      <w:r w:rsidRPr="0008353B">
        <w:t xml:space="preserve">h e </w:t>
      </w:r>
      <w:r w:rsidR="00A97E73" w:rsidRPr="0008353B">
        <w:t xml:space="preserve">lëvruar nga Shitësi </w:t>
      </w:r>
      <w:r w:rsidRPr="0008353B">
        <w:t xml:space="preserve">tek Pika e </w:t>
      </w:r>
      <w:r w:rsidR="00A97E73" w:rsidRPr="0008353B">
        <w:t>Lëvrimit</w:t>
      </w:r>
      <w:r w:rsidRPr="0008353B">
        <w:t xml:space="preserve"> </w:t>
      </w:r>
      <w:r w:rsidR="0054303D" w:rsidRPr="0008353B">
        <w:t>n</w:t>
      </w:r>
      <w:r w:rsidR="0054303D" w:rsidRPr="0008353B">
        <w:softHyphen/>
        <w:t xml:space="preserve">ë çdo moment </w:t>
      </w:r>
      <w:r w:rsidRPr="0008353B">
        <w:t xml:space="preserve">gjatë </w:t>
      </w:r>
      <w:r w:rsidR="00381465" w:rsidRPr="0008353B">
        <w:t>afatit</w:t>
      </w:r>
      <w:r w:rsidR="0054303D" w:rsidRPr="0008353B">
        <w:t xml:space="preserve"> </w:t>
      </w:r>
      <w:r w:rsidR="00381465" w:rsidRPr="0008353B">
        <w:t>t</w:t>
      </w:r>
      <w:r w:rsidR="0054303D" w:rsidRPr="0008353B">
        <w:t>ë Marrëveshjes,</w:t>
      </w:r>
      <w:r w:rsidRPr="0008353B">
        <w:t xml:space="preserve"> në përputhje me këtë Marrëveshje (përfshirë këtu Prodhimin Neto të Përkohshëm të Energjisë Elektrike);</w:t>
      </w:r>
    </w:p>
    <w:p w:rsidR="00305D45" w:rsidRPr="0008353B" w:rsidRDefault="00305D45" w:rsidP="0008353B">
      <w:pPr>
        <w:jc w:val="both"/>
      </w:pPr>
    </w:p>
    <w:p w:rsidR="00F90DB1" w:rsidRPr="0008353B" w:rsidRDefault="00305D45" w:rsidP="0008353B">
      <w:pPr>
        <w:jc w:val="both"/>
      </w:pPr>
      <w:r w:rsidRPr="0008353B">
        <w:t>“</w:t>
      </w:r>
      <w:r w:rsidR="00790DBD" w:rsidRPr="0008353B">
        <w:t>Pagesa për Prodhimin Neto të Energjisë Elektrike” do të thotë pagesa</w:t>
      </w:r>
      <w:r w:rsidR="0054303D" w:rsidRPr="0008353B">
        <w:t>t që duhet të bëhen</w:t>
      </w:r>
      <w:r w:rsidR="00790DBD" w:rsidRPr="0008353B">
        <w:t xml:space="preserve"> nga Blerësi si shpërblim për Prodhimin Neto të Energjisë Elektrike;</w:t>
      </w:r>
    </w:p>
    <w:p w:rsidR="00305D45" w:rsidRPr="0008353B" w:rsidRDefault="00305D45" w:rsidP="0008353B">
      <w:pPr>
        <w:jc w:val="both"/>
      </w:pPr>
    </w:p>
    <w:p w:rsidR="00305D45" w:rsidRPr="0008353B" w:rsidRDefault="00EF7A8D" w:rsidP="0008353B">
      <w:pPr>
        <w:jc w:val="both"/>
      </w:pPr>
      <w:r w:rsidRPr="0008353B">
        <w:t xml:space="preserve">“Pala e </w:t>
      </w:r>
      <w:r w:rsidR="006C589D" w:rsidRPr="0008353B">
        <w:t>P</w:t>
      </w:r>
      <w:r w:rsidRPr="0008353B">
        <w:t>ac</w:t>
      </w:r>
      <w:r w:rsidR="00E4177E" w:rsidRPr="0008353B">
        <w:t>e</w:t>
      </w:r>
      <w:r w:rsidRPr="0008353B">
        <w:t>nuar” ka kuptimin e parashikuar në Nenin 7.1. këtu më poshtë (</w:t>
      </w:r>
      <w:r w:rsidRPr="0008353B">
        <w:rPr>
          <w:i/>
        </w:rPr>
        <w:t>Forca Madhore</w:t>
      </w:r>
      <w:r w:rsidRPr="0008353B">
        <w:t>)</w:t>
      </w:r>
    </w:p>
    <w:p w:rsidR="00B27142" w:rsidRPr="0008353B" w:rsidRDefault="00B27142" w:rsidP="0008353B">
      <w:pPr>
        <w:jc w:val="both"/>
      </w:pPr>
    </w:p>
    <w:p w:rsidR="00B741F0" w:rsidRPr="0008353B" w:rsidRDefault="00B27142" w:rsidP="0008353B">
      <w:pPr>
        <w:jc w:val="both"/>
      </w:pPr>
      <w:r w:rsidRPr="0008353B">
        <w:t xml:space="preserve">“Faza e </w:t>
      </w:r>
      <w:r w:rsidR="00381465" w:rsidRPr="0008353B">
        <w:t>Shfrytëzimit</w:t>
      </w:r>
      <w:r w:rsidRPr="0008353B">
        <w:t>”</w:t>
      </w:r>
      <w:r w:rsidR="00B741F0" w:rsidRPr="0008353B">
        <w:t xml:space="preserve"> do të thotë periudha e kohës që </w:t>
      </w:r>
      <w:r w:rsidR="00E4177E" w:rsidRPr="0008353B">
        <w:t xml:space="preserve">kalon </w:t>
      </w:r>
      <w:r w:rsidR="00B741F0" w:rsidRPr="0008353B">
        <w:t xml:space="preserve">që nga Data e Përfundimit </w:t>
      </w:r>
      <w:r w:rsidR="00B85659" w:rsidRPr="0008353B">
        <w:t>Faktik</w:t>
      </w:r>
      <w:r w:rsidR="00B741F0" w:rsidRPr="0008353B">
        <w:t xml:space="preserve"> të Punimeve deri në përfundimin e Afatit të kësaj Marrëveshjeje;</w:t>
      </w:r>
    </w:p>
    <w:p w:rsidR="00B741F0" w:rsidRPr="0008353B" w:rsidRDefault="00B741F0" w:rsidP="0008353B">
      <w:pPr>
        <w:jc w:val="both"/>
      </w:pPr>
    </w:p>
    <w:p w:rsidR="00B27142" w:rsidRPr="0008353B" w:rsidRDefault="00B741F0" w:rsidP="0008353B">
      <w:pPr>
        <w:jc w:val="both"/>
      </w:pPr>
      <w:r w:rsidRPr="0008353B">
        <w:t xml:space="preserve">“OST” do të thotë </w:t>
      </w:r>
      <w:r w:rsidR="00F30C6F" w:rsidRPr="0008353B">
        <w:t xml:space="preserve">shoqëria </w:t>
      </w:r>
      <w:r w:rsidRPr="0008353B">
        <w:t xml:space="preserve">OST Sh.A. </w:t>
      </w:r>
      <w:r w:rsidR="00F30C6F" w:rsidRPr="0008353B">
        <w:t>e</w:t>
      </w:r>
      <w:r w:rsidRPr="0008353B">
        <w:t xml:space="preserve"> cil</w:t>
      </w:r>
      <w:r w:rsidR="00F30C6F" w:rsidRPr="0008353B">
        <w:t>a</w:t>
      </w:r>
      <w:r w:rsidRPr="0008353B">
        <w:t xml:space="preserve"> është operatori i autorizuar i sistemit të transmetimit për sistemin </w:t>
      </w:r>
      <w:r w:rsidR="00F30C6F" w:rsidRPr="0008353B">
        <w:t xml:space="preserve">elektroenergjitik </w:t>
      </w:r>
      <w:r w:rsidRPr="0008353B">
        <w:t xml:space="preserve">kombëtar </w:t>
      </w:r>
      <w:r w:rsidR="00F30C6F" w:rsidRPr="0008353B">
        <w:t>të Shqipërisë</w:t>
      </w:r>
    </w:p>
    <w:p w:rsidR="003B3312" w:rsidRPr="0008353B" w:rsidRDefault="003B3312" w:rsidP="0008353B">
      <w:pPr>
        <w:jc w:val="both"/>
      </w:pPr>
    </w:p>
    <w:p w:rsidR="003B3312" w:rsidRPr="0008353B" w:rsidRDefault="003B3312" w:rsidP="0008353B">
      <w:pPr>
        <w:jc w:val="both"/>
      </w:pPr>
      <w:r w:rsidRPr="0008353B">
        <w:t>“Data e Pagesës” ka kuptimin e parashikuar në Nenin 3.2. këtu më poshtë (</w:t>
      </w:r>
      <w:r w:rsidR="00E507F2" w:rsidRPr="0008353B">
        <w:rPr>
          <w:i/>
        </w:rPr>
        <w:t xml:space="preserve">Grafiku </w:t>
      </w:r>
      <w:r w:rsidRPr="0008353B">
        <w:rPr>
          <w:i/>
        </w:rPr>
        <w:t xml:space="preserve">i Pagesës dhe </w:t>
      </w:r>
      <w:r w:rsidR="006C589D" w:rsidRPr="0008353B">
        <w:rPr>
          <w:i/>
        </w:rPr>
        <w:t xml:space="preserve">i </w:t>
      </w:r>
      <w:r w:rsidRPr="0008353B">
        <w:rPr>
          <w:i/>
        </w:rPr>
        <w:t>Faturimit</w:t>
      </w:r>
      <w:r w:rsidRPr="0008353B">
        <w:t>)</w:t>
      </w:r>
    </w:p>
    <w:p w:rsidR="00486A13" w:rsidRPr="0008353B" w:rsidRDefault="00486A13" w:rsidP="0008353B">
      <w:pPr>
        <w:jc w:val="both"/>
      </w:pPr>
    </w:p>
    <w:p w:rsidR="00E12D9D" w:rsidRPr="0008353B" w:rsidRDefault="00486A13" w:rsidP="0008353B">
      <w:pPr>
        <w:jc w:val="both"/>
      </w:pPr>
      <w:r w:rsidRPr="0008353B">
        <w:t>“Ndërprerjet</w:t>
      </w:r>
      <w:r w:rsidR="006C589D" w:rsidRPr="0008353B">
        <w:t xml:space="preserve"> </w:t>
      </w:r>
      <w:r w:rsidR="003932CD" w:rsidRPr="0008353B">
        <w:t>e</w:t>
      </w:r>
      <w:r w:rsidR="006C589D" w:rsidRPr="0008353B">
        <w:t xml:space="preserve"> Planifikuara </w:t>
      </w:r>
      <w:r w:rsidRPr="0008353B">
        <w:t xml:space="preserve">për </w:t>
      </w:r>
      <w:r w:rsidR="00EC03A0" w:rsidRPr="0008353B">
        <w:t>Remontet</w:t>
      </w:r>
      <w:r w:rsidR="003932CD" w:rsidRPr="0008353B">
        <w:t xml:space="preserve"> Kryesore</w:t>
      </w:r>
      <w:r w:rsidRPr="0008353B">
        <w:t xml:space="preserve">” do të thotë ndërprerje të lejuara për t’i dhënë mundësi Shitësit të </w:t>
      </w:r>
      <w:r w:rsidR="006C589D" w:rsidRPr="0008353B">
        <w:t xml:space="preserve">përmbushë kërkesat </w:t>
      </w:r>
      <w:r w:rsidR="00300C79" w:rsidRPr="0008353B">
        <w:t>e</w:t>
      </w:r>
      <w:r w:rsidR="006C589D" w:rsidRPr="0008353B">
        <w:t xml:space="preserve"> mirëmbajtjes</w:t>
      </w:r>
      <w:r w:rsidR="00E12D9D" w:rsidRPr="0008353B">
        <w:t xml:space="preserve"> </w:t>
      </w:r>
      <w:r w:rsidR="00300C79" w:rsidRPr="0008353B">
        <w:t xml:space="preserve">vjetore </w:t>
      </w:r>
      <w:r w:rsidR="00E12D9D" w:rsidRPr="0008353B">
        <w:t xml:space="preserve">në lidhje me çdo njësi gjenerimi në përputhje me rekomandimet </w:t>
      </w:r>
      <w:r w:rsidR="00F30C6F" w:rsidRPr="0008353B">
        <w:t>e</w:t>
      </w:r>
      <w:r w:rsidR="00E12D9D" w:rsidRPr="0008353B">
        <w:t xml:space="preserve"> prodhuesve</w:t>
      </w:r>
      <w:r w:rsidR="00F30C6F" w:rsidRPr="0008353B">
        <w:t xml:space="preserve"> përkatës</w:t>
      </w:r>
      <w:r w:rsidR="00E12D9D" w:rsidRPr="0008353B">
        <w:t>;</w:t>
      </w:r>
    </w:p>
    <w:p w:rsidR="00E12D9D" w:rsidRPr="0008353B" w:rsidRDefault="00E12D9D" w:rsidP="0008353B">
      <w:pPr>
        <w:jc w:val="both"/>
      </w:pPr>
    </w:p>
    <w:p w:rsidR="002338F7" w:rsidRPr="0008353B" w:rsidRDefault="00E12D9D" w:rsidP="0008353B">
      <w:pPr>
        <w:jc w:val="both"/>
      </w:pPr>
      <w:r w:rsidRPr="0008353B">
        <w:t>“Blerës” do të thotë KESH</w:t>
      </w:r>
      <w:r w:rsidR="00486A13" w:rsidRPr="0008353B">
        <w:t xml:space="preserve"> </w:t>
      </w:r>
      <w:r w:rsidR="00AD5969" w:rsidRPr="0008353B">
        <w:t>(Korporata Elektroenergj</w:t>
      </w:r>
      <w:r w:rsidR="00F30C6F" w:rsidRPr="0008353B">
        <w:t>i</w:t>
      </w:r>
      <w:r w:rsidR="00AD5969" w:rsidRPr="0008353B">
        <w:t>tike Shqiptare), Shoqëri Shqiptare e gjenerimit të energjisë elektrike, ose çdo entit</w:t>
      </w:r>
      <w:r w:rsidR="00B25EBB" w:rsidRPr="0008353B">
        <w:t xml:space="preserve">et apo shoqëri tjetër publike </w:t>
      </w:r>
      <w:r w:rsidR="007D4F32" w:rsidRPr="0008353B">
        <w:t>siç</w:t>
      </w:r>
      <w:r w:rsidR="00B25EBB" w:rsidRPr="0008353B">
        <w:t xml:space="preserve"> mund të jetë përcaktuar nga Autoriteti Kontraktues, </w:t>
      </w:r>
      <w:r w:rsidR="00B25EBB" w:rsidRPr="0008353B">
        <w:rPr>
          <w:u w:val="single"/>
        </w:rPr>
        <w:t>me kusht që</w:t>
      </w:r>
      <w:r w:rsidR="00B25EBB" w:rsidRPr="0008353B">
        <w:t xml:space="preserve"> (i) kredibiliteti i këtij entiteti ose kësaj shoqërie të jetë të paktën i barazvlefshëm me atë të KESH </w:t>
      </w:r>
      <w:r w:rsidR="004B355D" w:rsidRPr="0008353B">
        <w:t>në datën e k</w:t>
      </w:r>
      <w:r w:rsidR="004B355D" w:rsidRPr="0008353B">
        <w:softHyphen/>
        <w:t>ësaj marrëveshjeje</w:t>
      </w:r>
      <w:r w:rsidR="00B25EBB" w:rsidRPr="0008353B">
        <w:t xml:space="preserve">, dhe (ii) </w:t>
      </w:r>
      <w:r w:rsidR="00F5028F" w:rsidRPr="0008353B">
        <w:t xml:space="preserve">ky entitet ose kjo shoqëri të sigurojë nxjerrjen </w:t>
      </w:r>
      <w:r w:rsidR="007D4F32" w:rsidRPr="0008353B">
        <w:t xml:space="preserve">e </w:t>
      </w:r>
      <w:r w:rsidR="00BB1164" w:rsidRPr="0008353B">
        <w:t xml:space="preserve">një garancie bankare </w:t>
      </w:r>
      <w:r w:rsidR="00E507F2" w:rsidRPr="0008353B">
        <w:t>të rradhës së parë</w:t>
      </w:r>
      <w:r w:rsidR="004B355D" w:rsidRPr="0008353B">
        <w:t xml:space="preserve">, </w:t>
      </w:r>
      <w:r w:rsidR="00BB1164" w:rsidRPr="0008353B">
        <w:t>me kushte, të paktën po aq të favorshme sa ato të Garancisë Bankare të Blerësit;</w:t>
      </w:r>
    </w:p>
    <w:p w:rsidR="00BB1164" w:rsidRPr="0008353B" w:rsidRDefault="00BB1164" w:rsidP="0008353B"/>
    <w:p w:rsidR="00BB1164" w:rsidRPr="0008353B" w:rsidRDefault="00BB1164" w:rsidP="0008353B">
      <w:pPr>
        <w:jc w:val="both"/>
      </w:pPr>
      <w:r w:rsidRPr="0008353B">
        <w:t xml:space="preserve">“Garancia </w:t>
      </w:r>
      <w:r w:rsidR="00D57BD3" w:rsidRPr="0008353B">
        <w:t>B</w:t>
      </w:r>
      <w:r w:rsidRPr="0008353B">
        <w:t>ankare e Blerësit” ka kuptimin e parashikuar në Nenin 3.3. (</w:t>
      </w:r>
      <w:r w:rsidR="00E507F2" w:rsidRPr="0008353B">
        <w:rPr>
          <w:i/>
        </w:rPr>
        <w:t>Kreditim i Shtuar</w:t>
      </w:r>
      <w:r w:rsidR="00D57BD3" w:rsidRPr="0008353B">
        <w:rPr>
          <w:i/>
        </w:rPr>
        <w:t xml:space="preserve"> </w:t>
      </w:r>
      <w:r w:rsidRPr="0008353B">
        <w:rPr>
          <w:i/>
        </w:rPr>
        <w:t xml:space="preserve"> – Garancia Bankare</w:t>
      </w:r>
      <w:r w:rsidRPr="0008353B">
        <w:t>) këtu më poshtë;</w:t>
      </w:r>
    </w:p>
    <w:p w:rsidR="00BB1164" w:rsidRPr="0008353B" w:rsidRDefault="00BB1164" w:rsidP="0008353B">
      <w:pPr>
        <w:jc w:val="both"/>
      </w:pPr>
    </w:p>
    <w:p w:rsidR="00BB1164" w:rsidRPr="0008353B" w:rsidRDefault="00BB1164" w:rsidP="0008353B">
      <w:pPr>
        <w:jc w:val="both"/>
      </w:pPr>
      <w:r w:rsidRPr="0008353B">
        <w:t>“Pagesat e Blerësit” do të thotë shum</w:t>
      </w:r>
      <w:r w:rsidR="00F87BA2" w:rsidRPr="0008353B">
        <w:t>a</w:t>
      </w:r>
      <w:r w:rsidRPr="0008353B">
        <w:t xml:space="preserve"> e paguar nga Blerësi </w:t>
      </w:r>
      <w:r w:rsidR="00E92066" w:rsidRPr="0008353B">
        <w:t xml:space="preserve">te </w:t>
      </w:r>
      <w:r w:rsidRPr="0008353B">
        <w:t>Shitësi, e cila do të përfshijë Pagesat për Prodhimin Neto të Përkohshëm të Energjisë Elektrike dhe Pagesat p</w:t>
      </w:r>
      <w:r w:rsidRPr="0008353B">
        <w:softHyphen/>
        <w:t>ër Prodhimin Neto të Energjisë Elektrike;</w:t>
      </w:r>
    </w:p>
    <w:p w:rsidR="00BB1164" w:rsidRPr="0008353B" w:rsidRDefault="00BB1164" w:rsidP="0008353B">
      <w:pPr>
        <w:jc w:val="both"/>
      </w:pPr>
    </w:p>
    <w:p w:rsidR="00BB1164" w:rsidRPr="0008353B" w:rsidRDefault="00BB1164" w:rsidP="0008353B">
      <w:pPr>
        <w:jc w:val="both"/>
      </w:pPr>
      <w:r w:rsidRPr="0008353B">
        <w:t>“Rregullator”  do të thotë ERE (Enti Rregullator i Sektorit të Energjisë Elektrike) (</w:t>
      </w:r>
      <w:r w:rsidR="00614D42" w:rsidRPr="0008353B">
        <w:t xml:space="preserve">Albanian Electricity Regulatory Authority) </w:t>
      </w:r>
      <w:r w:rsidRPr="0008353B">
        <w:t xml:space="preserve">ose çdo </w:t>
      </w:r>
      <w:r w:rsidR="00E92066" w:rsidRPr="0008353B">
        <w:t>r</w:t>
      </w:r>
      <w:r w:rsidRPr="0008353B">
        <w:t xml:space="preserve">regullator tjetër i industrisë së </w:t>
      </w:r>
      <w:r w:rsidR="00614D42" w:rsidRPr="0008353B">
        <w:t>energjisë elektrike</w:t>
      </w:r>
      <w:r w:rsidRPr="0008353B">
        <w:t xml:space="preserve">, apo departament rregullator, </w:t>
      </w:r>
      <w:r w:rsidR="00E92066" w:rsidRPr="0008353B">
        <w:t>agjenci</w:t>
      </w:r>
      <w:r w:rsidRPr="0008353B">
        <w:t xml:space="preserve"> </w:t>
      </w:r>
      <w:r w:rsidR="00F87BA2" w:rsidRPr="0008353B">
        <w:t xml:space="preserve">ose </w:t>
      </w:r>
      <w:r w:rsidRPr="0008353B">
        <w:t xml:space="preserve">autoritet tjetër i Republikës së Shqipërisë apo çdo </w:t>
      </w:r>
      <w:r w:rsidR="00614D42" w:rsidRPr="0008353B">
        <w:t>nëndarje e</w:t>
      </w:r>
      <w:r w:rsidRPr="0008353B">
        <w:t xml:space="preserve"> tyre </w:t>
      </w:r>
      <w:r w:rsidR="00614D42" w:rsidRPr="0008353B">
        <w:t>e</w:t>
      </w:r>
      <w:r w:rsidRPr="0008353B">
        <w:t xml:space="preserve"> krijuar në bazë të Ligjit nr. 9072 datë 22.05.2003 </w:t>
      </w:r>
      <w:r w:rsidRPr="0008353B">
        <w:rPr>
          <w:i/>
        </w:rPr>
        <w:t>“Për Sektorin e Energjisë Elektrike”</w:t>
      </w:r>
      <w:r w:rsidR="0081517A" w:rsidRPr="0008353B">
        <w:rPr>
          <w:i/>
        </w:rPr>
        <w:t xml:space="preserve"> </w:t>
      </w:r>
      <w:r w:rsidR="0081517A" w:rsidRPr="0008353B">
        <w:t>apo në bazë të çdo akti tjetër ligjor i cili e vesh organin e krijuar prej tij me autoritetin për të miratuar tarifën dhe çmim</w:t>
      </w:r>
      <w:r w:rsidR="00614D42" w:rsidRPr="0008353B">
        <w:t>et</w:t>
      </w:r>
      <w:r w:rsidR="0081517A" w:rsidRPr="0008353B">
        <w:t xml:space="preserve"> e energjisë elektrike, </w:t>
      </w:r>
      <w:r w:rsidR="00E92066" w:rsidRPr="0008353B">
        <w:t xml:space="preserve">për të </w:t>
      </w:r>
      <w:r w:rsidR="0081517A" w:rsidRPr="0008353B">
        <w:t xml:space="preserve">monitoruar aktivitetet e licencuara, dhe </w:t>
      </w:r>
      <w:r w:rsidRPr="0008353B">
        <w:t xml:space="preserve"> </w:t>
      </w:r>
      <w:r w:rsidR="0081517A" w:rsidRPr="0008353B">
        <w:t>për të zgjidhur mosmarrëveshjet ndërmjet të licencuarve dhe ndërmjet të licencuarve dhe klientëve;</w:t>
      </w:r>
    </w:p>
    <w:p w:rsidR="0081517A" w:rsidRPr="0008353B" w:rsidRDefault="0081517A" w:rsidP="0008353B">
      <w:pPr>
        <w:jc w:val="both"/>
      </w:pPr>
    </w:p>
    <w:p w:rsidR="0081517A" w:rsidRPr="0008353B" w:rsidRDefault="0081517A" w:rsidP="0008353B">
      <w:pPr>
        <w:jc w:val="both"/>
      </w:pPr>
      <w:r w:rsidRPr="0008353B">
        <w:t xml:space="preserve">“Shitës” </w:t>
      </w:r>
      <w:r w:rsidR="00300C79" w:rsidRPr="0008353B">
        <w:t xml:space="preserve">fillimisht </w:t>
      </w:r>
      <w:r w:rsidRPr="0008353B">
        <w:t xml:space="preserve">do të thotë </w:t>
      </w:r>
      <w:r w:rsidR="00300C79" w:rsidRPr="0008353B">
        <w:t>Verbund dhe pas transferimit të kësaj Marrëveshjeje, në përputhje me Pikën (A)</w:t>
      </w:r>
      <w:r w:rsidR="00BE638F" w:rsidRPr="0008353B">
        <w:t xml:space="preserve"> t</w:t>
      </w:r>
      <w:r w:rsidR="00BE638F" w:rsidRPr="0008353B">
        <w:softHyphen/>
        <w:t>ë Deklarimit Hyrës</w:t>
      </w:r>
      <w:r w:rsidR="00300C79" w:rsidRPr="0008353B">
        <w:t xml:space="preserve">, do të thotë </w:t>
      </w:r>
      <w:r w:rsidRPr="0008353B">
        <w:t>Shoqëria e Projektit;</w:t>
      </w:r>
    </w:p>
    <w:p w:rsidR="0081517A" w:rsidRPr="0008353B" w:rsidRDefault="0081517A" w:rsidP="0008353B">
      <w:pPr>
        <w:jc w:val="both"/>
      </w:pPr>
    </w:p>
    <w:p w:rsidR="0081517A" w:rsidRPr="0008353B" w:rsidRDefault="00E92066" w:rsidP="0008353B">
      <w:pPr>
        <w:jc w:val="both"/>
      </w:pPr>
      <w:r w:rsidRPr="0008353B">
        <w:t xml:space="preserve">“Ndërprerje </w:t>
      </w:r>
      <w:r w:rsidR="00BE41E1" w:rsidRPr="0008353B">
        <w:t xml:space="preserve">për Mirëmbajtje </w:t>
      </w:r>
      <w:r w:rsidRPr="0008353B">
        <w:t>të</w:t>
      </w:r>
      <w:r w:rsidR="000167D6" w:rsidRPr="0008353B">
        <w:t xml:space="preserve"> Njoftuara në Kohë të</w:t>
      </w:r>
      <w:r w:rsidR="0081517A" w:rsidRPr="0008353B">
        <w:t xml:space="preserve"> Shkurtër” do të thotë çdo riparim i nevojshëm i cili nuk mund të ishte planifikuar në një program </w:t>
      </w:r>
      <w:r w:rsidR="00300C79" w:rsidRPr="0008353B">
        <w:t>të caktuar</w:t>
      </w:r>
      <w:r w:rsidR="000753A3" w:rsidRPr="0008353B">
        <w:t xml:space="preserve"> më parë</w:t>
      </w:r>
      <w:r w:rsidR="0081517A" w:rsidRPr="0008353B">
        <w:t xml:space="preserve">, por që kërkohet të kryhet për të qenë në përputhje me </w:t>
      </w:r>
      <w:r w:rsidRPr="0008353B">
        <w:t>P</w:t>
      </w:r>
      <w:r w:rsidR="0081517A" w:rsidRPr="0008353B">
        <w:t xml:space="preserve">raktikat e </w:t>
      </w:r>
      <w:r w:rsidR="00A838AC" w:rsidRPr="0008353B">
        <w:t>Industri</w:t>
      </w:r>
      <w:r w:rsidRPr="0008353B">
        <w:t>së së Mirë;</w:t>
      </w:r>
    </w:p>
    <w:p w:rsidR="00A838AC" w:rsidRPr="0008353B" w:rsidRDefault="00A838AC" w:rsidP="0008353B">
      <w:pPr>
        <w:jc w:val="both"/>
      </w:pPr>
    </w:p>
    <w:p w:rsidR="00BE41E1" w:rsidRPr="0008353B" w:rsidRDefault="00A838AC" w:rsidP="0008353B">
      <w:pPr>
        <w:jc w:val="both"/>
      </w:pPr>
      <w:r w:rsidRPr="0008353B">
        <w:t xml:space="preserve">“Taksë” </w:t>
      </w:r>
      <w:r w:rsidR="00BE41E1" w:rsidRPr="0008353B">
        <w:t xml:space="preserve">do të thotë çdo taksë, detyrim, tatim, tarifë, pagesë, taksë doganore ose tarifë e çdo lloji, e ngarkuar, e vënë, </w:t>
      </w:r>
      <w:r w:rsidR="00BE638F" w:rsidRPr="0008353B">
        <w:t>ose e</w:t>
      </w:r>
      <w:r w:rsidR="00BE41E1" w:rsidRPr="0008353B">
        <w:t xml:space="preserve"> mbledhur, drejtpërdrejt ose tërthorazi, nga çdo Entitet Shtetëror sipas Ligjit, duke përfshirë çdo taksë mall</w:t>
      </w:r>
      <w:r w:rsidR="00BE638F" w:rsidRPr="0008353B">
        <w:t>rash</w:t>
      </w:r>
      <w:r w:rsidR="00BE41E1" w:rsidRPr="0008353B">
        <w:t xml:space="preserve"> dhe shërbim</w:t>
      </w:r>
      <w:r w:rsidR="00BE638F" w:rsidRPr="0008353B">
        <w:t>esh</w:t>
      </w:r>
      <w:r w:rsidR="00BE41E1" w:rsidRPr="0008353B">
        <w:t xml:space="preserve">, taksë shitjeje, tarifë pullash a vulash, tarifë importi, taksë mbi të ardhurat (qoftë mbi të ardhurat, dividentët, pagesat e interesit, tarifat, mbi qiratë e pajisjeve ose të tjera), taksë mbi huatë në monedhë të huaj ose </w:t>
      </w:r>
      <w:r w:rsidR="00C420D2" w:rsidRPr="0008353B">
        <w:t xml:space="preserve">mbi </w:t>
      </w:r>
      <w:r w:rsidR="00BE41E1" w:rsidRPr="0008353B">
        <w:t>transaksione</w:t>
      </w:r>
      <w:r w:rsidR="00C420D2" w:rsidRPr="0008353B">
        <w:t>t e</w:t>
      </w:r>
      <w:r w:rsidR="00BE41E1" w:rsidRPr="0008353B">
        <w:t xml:space="preserve"> këmbimi</w:t>
      </w:r>
      <w:r w:rsidR="00C420D2" w:rsidRPr="0008353B">
        <w:t>t</w:t>
      </w:r>
      <w:r w:rsidR="00BE41E1" w:rsidRPr="0008353B">
        <w:t xml:space="preserve"> me jashtë, taksë akcize, taksë mbi pronësinë, tarifë regjistrimi ose licence, duke përfshirë çdo interes, sanksion ose shtesa të tjera mbi to. </w:t>
      </w:r>
    </w:p>
    <w:p w:rsidR="007F20E2" w:rsidRPr="0008353B" w:rsidRDefault="007F20E2" w:rsidP="0008353B">
      <w:pPr>
        <w:spacing w:before="240"/>
        <w:jc w:val="both"/>
      </w:pPr>
      <w:r w:rsidRPr="0008353B">
        <w:t xml:space="preserve">“Eksperti Teknik dhe </w:t>
      </w:r>
      <w:r w:rsidR="00914DE5" w:rsidRPr="0008353B">
        <w:t>Ekonomik</w:t>
      </w:r>
      <w:r w:rsidRPr="0008353B">
        <w:t>” do të thotë eksperti i caktuar bashkërisht nga të dyja Palët për qëllime pajtimi në përputhje me Nenin 11.2 (</w:t>
      </w:r>
      <w:r w:rsidRPr="0008353B">
        <w:rPr>
          <w:i/>
        </w:rPr>
        <w:t>Zgjidhja e Mosmarrëveshjeve</w:t>
      </w:r>
      <w:r w:rsidRPr="0008353B">
        <w:t xml:space="preserve">).  </w:t>
      </w:r>
    </w:p>
    <w:p w:rsidR="007F20E2" w:rsidRPr="0008353B" w:rsidRDefault="007F20E2" w:rsidP="0008353B">
      <w:pPr>
        <w:spacing w:before="240"/>
        <w:jc w:val="both"/>
      </w:pPr>
      <w:r w:rsidRPr="0008353B">
        <w:t>“Afati” do të thotë afati i kësaj Marrëveshjeje në përputhje me Nenin 8.1 këtu më poshtë (</w:t>
      </w:r>
      <w:r w:rsidRPr="0008353B">
        <w:rPr>
          <w:i/>
        </w:rPr>
        <w:t>Hyrja në Fuqi dhe Afati i kësaj Marrëveshjeje</w:t>
      </w:r>
      <w:r w:rsidRPr="0008353B">
        <w:t>);</w:t>
      </w:r>
    </w:p>
    <w:p w:rsidR="00B144A0" w:rsidRPr="0008353B" w:rsidRDefault="00B144A0" w:rsidP="0008353B">
      <w:pPr>
        <w:jc w:val="both"/>
      </w:pPr>
    </w:p>
    <w:p w:rsidR="00BE41E1" w:rsidRDefault="007F20E2" w:rsidP="0008353B">
      <w:pPr>
        <w:jc w:val="both"/>
        <w:rPr>
          <w:rFonts w:ascii="CG Times" w:hAnsi="CG Times"/>
          <w:sz w:val="22"/>
          <w:szCs w:val="22"/>
        </w:rPr>
      </w:pPr>
      <w:r w:rsidRPr="0008353B">
        <w:t xml:space="preserve">“Njoftimi </w:t>
      </w:r>
      <w:r w:rsidR="00BE41E1" w:rsidRPr="0008353B">
        <w:t>për</w:t>
      </w:r>
      <w:r w:rsidRPr="0008353B">
        <w:t xml:space="preserve"> Zgjidhje” </w:t>
      </w:r>
      <w:r w:rsidR="00BE41E1" w:rsidRPr="0008353B">
        <w:t xml:space="preserve">do të thotë, në lidhje me Shitësin ose Blerësin, sipas rastit, një njoftim nga njëra Palë te Pala tjetër ku deklarohet se kjo Marrëveshje do të zgjidhet në vijim (i) të një Rasti Mospërmbushjeje nga Shitësi ose të një Rasti Mospërmbushjeje nga Blerësi, sipas rastit, i cili nuk është përmbushur brenda një kuadri kohor të caktuar të parashikuar në këtë Marrëveshje, (ii) të një Rasti të Forcës Madhore </w:t>
      </w:r>
      <w:r w:rsidR="006B609D" w:rsidRPr="0008353B">
        <w:t>t</w:t>
      </w:r>
      <w:r w:rsidR="00BE41E1" w:rsidRPr="0008353B">
        <w:t xml:space="preserve">ë Tejzgjatur, </w:t>
      </w:r>
      <w:r w:rsidR="006B609D" w:rsidRPr="0008353B">
        <w:t xml:space="preserve">njoftim </w:t>
      </w:r>
      <w:r w:rsidR="00BE41E1" w:rsidRPr="0008353B">
        <w:t xml:space="preserve">i cili do të specifikojë shkakun e zgjidhjes dhe datën e zgjidhjes faktike të kësaj Marrëveshjeje, e cila do të jetë jo më parë se tridhjetë (30) ditë pas këtij njoftimi. </w:t>
      </w:r>
    </w:p>
    <w:p w:rsidR="007F20E2" w:rsidRPr="0008353B" w:rsidRDefault="007F20E2" w:rsidP="0008353B">
      <w:pPr>
        <w:jc w:val="both"/>
      </w:pPr>
      <w:r w:rsidRPr="0008353B">
        <w:t xml:space="preserve">  </w:t>
      </w:r>
    </w:p>
    <w:p w:rsidR="00484D93" w:rsidRPr="0008353B" w:rsidRDefault="00484D93" w:rsidP="0008353B">
      <w:pPr>
        <w:numPr>
          <w:ilvl w:val="1"/>
          <w:numId w:val="4"/>
        </w:numPr>
      </w:pPr>
      <w:r w:rsidRPr="0008353B">
        <w:t>Interpretimi</w:t>
      </w:r>
    </w:p>
    <w:p w:rsidR="00484D93" w:rsidRPr="0008353B" w:rsidRDefault="00484D93" w:rsidP="0008353B"/>
    <w:p w:rsidR="00484D93" w:rsidRPr="0008353B" w:rsidRDefault="00484D93" w:rsidP="0008353B">
      <w:r w:rsidRPr="0008353B">
        <w:t>Për</w:t>
      </w:r>
      <w:r w:rsidR="00F13093" w:rsidRPr="0008353B">
        <w:t>veç kur</w:t>
      </w:r>
      <w:r w:rsidRPr="0008353B">
        <w:t xml:space="preserve"> </w:t>
      </w:r>
      <w:r w:rsidR="006B609D" w:rsidRPr="0008353B">
        <w:t>nuk kërkohet ndryshe në këtë Marrëveshjeje</w:t>
      </w:r>
      <w:r w:rsidRPr="0008353B">
        <w:t>:</w:t>
      </w:r>
    </w:p>
    <w:p w:rsidR="00484D93" w:rsidRPr="0008353B" w:rsidRDefault="00484D93" w:rsidP="0008353B">
      <w:pPr>
        <w:jc w:val="both"/>
      </w:pPr>
    </w:p>
    <w:p w:rsidR="006B609D" w:rsidRPr="0008353B" w:rsidRDefault="006B609D" w:rsidP="0008353B">
      <w:pPr>
        <w:numPr>
          <w:ilvl w:val="0"/>
          <w:numId w:val="11"/>
        </w:numPr>
        <w:jc w:val="both"/>
      </w:pPr>
      <w:r w:rsidRPr="0008353B">
        <w:t>fjalët në secilën gjini do të përfshijnë edhe gjininë tjetër;</w:t>
      </w:r>
    </w:p>
    <w:p w:rsidR="006B609D" w:rsidRPr="0008353B" w:rsidRDefault="006B609D" w:rsidP="0008353B">
      <w:pPr>
        <w:ind w:left="360"/>
        <w:jc w:val="both"/>
      </w:pPr>
    </w:p>
    <w:p w:rsidR="006B609D" w:rsidRPr="0008353B" w:rsidRDefault="006B609D" w:rsidP="0008353B">
      <w:pPr>
        <w:numPr>
          <w:ilvl w:val="0"/>
          <w:numId w:val="11"/>
        </w:numPr>
        <w:jc w:val="both"/>
      </w:pPr>
      <w:r w:rsidRPr="0008353B">
        <w:t>fjalët që përdorin numrin njëjës ose shumës përfshijnë gjithashtu respektivisht numrin shumës ose njëjës;</w:t>
      </w:r>
    </w:p>
    <w:p w:rsidR="006B609D" w:rsidRPr="0008353B" w:rsidRDefault="006B609D" w:rsidP="0008353B">
      <w:pPr>
        <w:jc w:val="both"/>
      </w:pPr>
    </w:p>
    <w:p w:rsidR="006B609D" w:rsidRPr="0008353B" w:rsidRDefault="006B609D" w:rsidP="0008353B">
      <w:pPr>
        <w:numPr>
          <w:ilvl w:val="0"/>
          <w:numId w:val="11"/>
        </w:numPr>
        <w:jc w:val="both"/>
      </w:pPr>
      <w:r w:rsidRPr="0008353B">
        <w:t>termat “të kësaj”, “këtu”, “nëpërmjet kësaj ose nga kjo”, “në këtë” dhe fjalë të ngjashme i referohen Marrëveshjes në tërësi dhe jo ndonjë Neni, Paragrafi, Tabele, Bashkëlidhje</w:t>
      </w:r>
      <w:r w:rsidR="00914DE5" w:rsidRPr="0008353B">
        <w:t>je</w:t>
      </w:r>
      <w:r w:rsidRPr="0008353B">
        <w:t xml:space="preserve"> ose Grafiku apo ndonjë nënndarje</w:t>
      </w:r>
      <w:r w:rsidR="00914DE5" w:rsidRPr="0008353B">
        <w:t>je</w:t>
      </w:r>
      <w:r w:rsidRPr="0008353B">
        <w:t xml:space="preserve"> tjetër të kësaj Marrëveshjeje; </w:t>
      </w:r>
    </w:p>
    <w:p w:rsidR="006B609D" w:rsidRPr="0008353B" w:rsidRDefault="006B609D" w:rsidP="0008353B">
      <w:pPr>
        <w:jc w:val="both"/>
      </w:pPr>
    </w:p>
    <w:p w:rsidR="006B609D" w:rsidRPr="0008353B" w:rsidRDefault="006B609D" w:rsidP="0008353B">
      <w:pPr>
        <w:numPr>
          <w:ilvl w:val="0"/>
          <w:numId w:val="11"/>
        </w:numPr>
        <w:jc w:val="both"/>
      </w:pPr>
      <w:r w:rsidRPr="0008353B">
        <w:t xml:space="preserve">Deklarimi Hyrës dhe Shtojcat, Tabelat dhe Bashkëlidhjet tek kjo Marrëveshjeje do të përbëjnë pjesë integrale të kësaj Marrëveshjeje dhe referencat në Shtojcat, Tabelat dhe Bashkëlidhjet do të jenë referenca në Shtojcat, Tabelat dhe Bashkëlidhjet tek kjo Marrëveshje, përveç kur Palët </w:t>
      </w:r>
      <w:r w:rsidR="00463238" w:rsidRPr="0008353B">
        <w:t>bien dakord</w:t>
      </w:r>
      <w:r w:rsidRPr="0008353B">
        <w:t xml:space="preserve"> ndryshe.      </w:t>
      </w:r>
    </w:p>
    <w:p w:rsidR="006B609D" w:rsidRPr="0008353B" w:rsidRDefault="006B609D" w:rsidP="0008353B">
      <w:pPr>
        <w:jc w:val="both"/>
      </w:pPr>
    </w:p>
    <w:p w:rsidR="006B609D" w:rsidRPr="0008353B" w:rsidRDefault="006B609D" w:rsidP="0008353B">
      <w:pPr>
        <w:numPr>
          <w:ilvl w:val="0"/>
          <w:numId w:val="11"/>
        </w:numPr>
        <w:jc w:val="both"/>
      </w:pPr>
      <w:r w:rsidRPr="0008353B">
        <w:t>referencat në ndonjë akt përfshijnë çdo ndryshim ose ri-nxjerrje të atij akti, si dhe çdo rregull ose rregullore të nxjerrë në zbatim të këtij akti; dhe referenc</w:t>
      </w:r>
      <w:r w:rsidR="00463238" w:rsidRPr="0008353B">
        <w:t>ë</w:t>
      </w:r>
      <w:r w:rsidRPr="0008353B">
        <w:t xml:space="preserve"> në një ligj do të thotë referencë në një ligj të tillë, siç mund të jetë ndryshuar ose rinxjerrë a ribërë;</w:t>
      </w:r>
    </w:p>
    <w:p w:rsidR="006B609D" w:rsidRPr="0008353B" w:rsidRDefault="006B609D" w:rsidP="0008353B">
      <w:pPr>
        <w:jc w:val="both"/>
      </w:pPr>
    </w:p>
    <w:p w:rsidR="006B609D" w:rsidRPr="0008353B" w:rsidRDefault="006B609D" w:rsidP="0008353B">
      <w:pPr>
        <w:numPr>
          <w:ilvl w:val="0"/>
          <w:numId w:val="11"/>
        </w:numPr>
        <w:jc w:val="both"/>
      </w:pPr>
      <w:r w:rsidRPr="0008353B">
        <w:t>fjalët “përfshin” ose “duke përfshirë” do të konsiderohet se pasohen nga “pa kufizim” ose “duke mos u kufizuar në”, edhe nëse ato ndiqen ose jo nga fraza ose fjalë të tilla të ngjashme;</w:t>
      </w:r>
    </w:p>
    <w:p w:rsidR="006B609D" w:rsidRPr="0008353B" w:rsidRDefault="006B609D" w:rsidP="0008353B">
      <w:pPr>
        <w:jc w:val="both"/>
      </w:pPr>
    </w:p>
    <w:p w:rsidR="006B609D" w:rsidRPr="0008353B" w:rsidRDefault="006B609D" w:rsidP="0008353B">
      <w:pPr>
        <w:numPr>
          <w:ilvl w:val="0"/>
          <w:numId w:val="11"/>
        </w:numPr>
        <w:jc w:val="both"/>
      </w:pPr>
      <w:r w:rsidRPr="0008353B">
        <w:t>referencat në “këtë Marrëveshje” ose “këtë Marrëveshje Koncesioni” ose çdo marrëveshje ose dokument tjetër do të interpretohen si referenca në këtë marrëveshje ose dokument, i ndryshuar,</w:t>
      </w:r>
      <w:r w:rsidRPr="0008353B" w:rsidDel="00B00805">
        <w:t xml:space="preserve"> </w:t>
      </w:r>
      <w:r w:rsidRPr="0008353B">
        <w:t>modifikuar ose shtuar, dhe që janë në fuqi nga koha në kohë, si dhe do të përfshijnë referencën në çdo dokument që e ndryshon, modifikon ose e shton atë, ose që është lidhur a nënshkruar, bërë ose dhënë në zbatim ose në përputhje me kushtet e saj;</w:t>
      </w:r>
    </w:p>
    <w:p w:rsidR="00404CF9" w:rsidRPr="0008353B" w:rsidRDefault="00404CF9" w:rsidP="0008353B">
      <w:pPr>
        <w:jc w:val="both"/>
      </w:pPr>
    </w:p>
    <w:p w:rsidR="006B609D" w:rsidRPr="0008353B" w:rsidRDefault="006B609D" w:rsidP="0008353B">
      <w:pPr>
        <w:numPr>
          <w:ilvl w:val="0"/>
          <w:numId w:val="11"/>
        </w:numPr>
        <w:jc w:val="both"/>
      </w:pPr>
      <w:r w:rsidRPr="0008353B">
        <w:t>sa herë që kjo Marrëveshje i referohet një numri “ditësh” ky numër do t’i referohet ditëve kalendarike përveç kur specifikohen si Ditë Pune;</w:t>
      </w:r>
    </w:p>
    <w:p w:rsidR="00404CF9" w:rsidRPr="0008353B" w:rsidRDefault="00404CF9" w:rsidP="0008353B">
      <w:pPr>
        <w:jc w:val="both"/>
      </w:pPr>
    </w:p>
    <w:p w:rsidR="006B609D" w:rsidRPr="0008353B" w:rsidRDefault="006B609D" w:rsidP="0008353B">
      <w:pPr>
        <w:numPr>
          <w:ilvl w:val="0"/>
          <w:numId w:val="11"/>
        </w:numPr>
        <w:jc w:val="both"/>
      </w:pPr>
      <w:r w:rsidRPr="0008353B">
        <w:t>çdo referencë në një “muaj” ose “vit” do të interpretohet si referencë në një muaj kalendarik ose vit kalendarik;</w:t>
      </w:r>
    </w:p>
    <w:p w:rsidR="00404CF9" w:rsidRPr="0008353B" w:rsidRDefault="00404CF9" w:rsidP="0008353B">
      <w:pPr>
        <w:jc w:val="both"/>
      </w:pPr>
    </w:p>
    <w:p w:rsidR="006B609D" w:rsidRPr="0008353B" w:rsidRDefault="006B609D" w:rsidP="0008353B">
      <w:pPr>
        <w:numPr>
          <w:ilvl w:val="0"/>
          <w:numId w:val="11"/>
        </w:numPr>
        <w:jc w:val="both"/>
      </w:pPr>
      <w:r w:rsidRPr="0008353B">
        <w:t>çdo fjalë, term, frazë dhe shkurtim që fillon me shkronjë të madhe e përdorur specifikisht në ndonjë Shtojcë, Bashkëlidhje a Dokument tjetër Bashk</w:t>
      </w:r>
      <w:r w:rsidR="00404CF9" w:rsidRPr="0008353B">
        <w:t>ë</w:t>
      </w:r>
      <w:r w:rsidRPr="0008353B">
        <w:t>ngjitur do të ketë kuptimin e përcaktuar në këtë Shtojcë ose Bashkëlidhje, sipas rastit;</w:t>
      </w:r>
    </w:p>
    <w:p w:rsidR="00404CF9" w:rsidRPr="0008353B" w:rsidRDefault="00404CF9" w:rsidP="0008353B">
      <w:pPr>
        <w:jc w:val="both"/>
      </w:pPr>
    </w:p>
    <w:p w:rsidR="006B609D" w:rsidRPr="0008353B" w:rsidRDefault="006B609D" w:rsidP="0008353B">
      <w:pPr>
        <w:numPr>
          <w:ilvl w:val="0"/>
          <w:numId w:val="11"/>
        </w:numPr>
        <w:jc w:val="both"/>
      </w:pPr>
      <w:r w:rsidRPr="0008353B">
        <w:t xml:space="preserve">në rast mospërputhjeje midis çdo fjale me germë të madhe, termi të përcaktuar, fraze ose shkurtimi të parashikuara në Nenin 1.1 dhe </w:t>
      </w:r>
      <w:r w:rsidR="00464C9E" w:rsidRPr="0008353B">
        <w:t xml:space="preserve">çdo </w:t>
      </w:r>
      <w:r w:rsidRPr="0008353B">
        <w:t>dispozite, fjale me germë të madhe, termi, fraz</w:t>
      </w:r>
      <w:r w:rsidR="00464C9E" w:rsidRPr="0008353B">
        <w:t>e</w:t>
      </w:r>
      <w:r w:rsidRPr="0008353B">
        <w:t xml:space="preserve"> ose shkurtimi </w:t>
      </w:r>
      <w:r w:rsidR="00147CFE" w:rsidRPr="0008353B">
        <w:t xml:space="preserve">të </w:t>
      </w:r>
      <w:r w:rsidRPr="0008353B">
        <w:t>parashikuar gjetkë në këtë Marrëveshje, Shtojcë, Bashkëlidhje ose në një Dokument tjetër Bashk</w:t>
      </w:r>
      <w:r w:rsidR="00147CFE" w:rsidRPr="0008353B">
        <w:t>ë</w:t>
      </w:r>
      <w:r w:rsidRPr="0008353B">
        <w:t xml:space="preserve">ngjitur tek çdo Bashkëlidhje, kuptimi i dhënë </w:t>
      </w:r>
      <w:r w:rsidR="00464C9E" w:rsidRPr="0008353B">
        <w:t xml:space="preserve">aty </w:t>
      </w:r>
      <w:r w:rsidRPr="0008353B">
        <w:t xml:space="preserve">do të ketë përparësi ndaj kuptimit të dhënë në </w:t>
      </w:r>
      <w:r w:rsidR="00464C9E" w:rsidRPr="0008353B">
        <w:t xml:space="preserve">Nenin 1.1, </w:t>
      </w:r>
      <w:r w:rsidRPr="0008353B">
        <w:t>përveç kur konteksti i kësaj Marrëveshjeje e kërkon ndryshe;</w:t>
      </w:r>
    </w:p>
    <w:p w:rsidR="00147CFE" w:rsidRPr="0008353B" w:rsidRDefault="00147CFE" w:rsidP="0008353B">
      <w:pPr>
        <w:jc w:val="both"/>
      </w:pPr>
    </w:p>
    <w:p w:rsidR="006B609D" w:rsidRPr="0008353B" w:rsidRDefault="006B609D" w:rsidP="0008353B">
      <w:pPr>
        <w:numPr>
          <w:ilvl w:val="0"/>
          <w:numId w:val="11"/>
        </w:numPr>
        <w:jc w:val="both"/>
      </w:pPr>
      <w:r w:rsidRPr="0008353B">
        <w:t xml:space="preserve">në rast papajtueshmërie ndërmjet tërësisë së kësaj Marrëveshjeje me Shtojcat dhe Bashkëlidhjet, Palët do të përpiqen, që fillimisht të zgjidhin papajtueshmërinë nëpërmjet leximit të kësaj Marrëveshjeje në tërësi, </w:t>
      </w:r>
      <w:r w:rsidR="009E6849" w:rsidRPr="0008353B">
        <w:t xml:space="preserve">dhe </w:t>
      </w:r>
      <w:r w:rsidRPr="0008353B">
        <w:t>do të zbatohet dispozita që e trajton në mënyrë më specifike këtë çështje. Nëse papajtueshmëria vazhdon të ekzistojë me</w:t>
      </w:r>
      <w:r w:rsidR="00147CFE" w:rsidRPr="0008353B">
        <w:t xml:space="preserve"> </w:t>
      </w:r>
      <w:r w:rsidRPr="0008353B">
        <w:t>gjith</w:t>
      </w:r>
      <w:r w:rsidR="00147CFE" w:rsidRPr="0008353B">
        <w:t>ë</w:t>
      </w:r>
      <w:r w:rsidRPr="0008353B">
        <w:t xml:space="preserve"> përpjekjet </w:t>
      </w:r>
      <w:r w:rsidR="00147CFE" w:rsidRPr="0008353B">
        <w:t>e</w:t>
      </w:r>
      <w:r w:rsidRPr="0008353B">
        <w:t xml:space="preserve"> Palëve për ta zgjidhur me mirëbesim atë siç parashikohet në fjalinë paraardhëse, për zgjidhjen e saj do të zbatohen dispozitat e tërë kësaj Marrëveshjeje</w:t>
      </w:r>
      <w:r w:rsidR="00914DE5" w:rsidRPr="0008353B">
        <w:t>je</w:t>
      </w:r>
      <w:r w:rsidRPr="0008353B">
        <w:t>; dhe</w:t>
      </w:r>
    </w:p>
    <w:p w:rsidR="00147CFE" w:rsidRPr="0008353B" w:rsidRDefault="00147CFE" w:rsidP="0008353B">
      <w:pPr>
        <w:jc w:val="both"/>
      </w:pPr>
    </w:p>
    <w:p w:rsidR="006B609D" w:rsidRPr="0008353B" w:rsidRDefault="006B609D" w:rsidP="0008353B">
      <w:pPr>
        <w:numPr>
          <w:ilvl w:val="0"/>
          <w:numId w:val="11"/>
        </w:numPr>
        <w:jc w:val="both"/>
      </w:pPr>
      <w:r w:rsidRPr="0008353B">
        <w:t>titujt e Neneve</w:t>
      </w:r>
      <w:r w:rsidR="00DD2E9A" w:rsidRPr="0008353B">
        <w:t xml:space="preserve"> dhe të</w:t>
      </w:r>
      <w:r w:rsidRPr="0008353B">
        <w:t xml:space="preserve"> Kapitujve në këtë Marrëveshje dhe Tabela e Përmbajtjes janë bërë vetëm për qëllime lehtësimi dhe reference dhe këto nuk do të ndikojnë në asnjë mënyrë në interpretimin e kësaj Marrëveshjeje.  </w:t>
      </w:r>
    </w:p>
    <w:p w:rsidR="006B609D" w:rsidRPr="0008353B" w:rsidRDefault="006B609D" w:rsidP="0008353B"/>
    <w:p w:rsidR="00A838AC" w:rsidRPr="0008353B" w:rsidRDefault="00D90103" w:rsidP="0008353B">
      <w:r w:rsidRPr="0008353B">
        <w:t>2.</w:t>
      </w:r>
      <w:r w:rsidRPr="0008353B">
        <w:tab/>
        <w:t>SHITJA DHE BLERJA</w:t>
      </w:r>
      <w:r w:rsidR="00380372" w:rsidRPr="0008353B">
        <w:t xml:space="preserve"> E PRODHIMIT NETO TË ENERGJISË </w:t>
      </w:r>
      <w:r w:rsidR="00AE1E19" w:rsidRPr="0008353B">
        <w:tab/>
      </w:r>
      <w:r w:rsidRPr="0008353B">
        <w:t>ELEKTRIKE</w:t>
      </w:r>
    </w:p>
    <w:p w:rsidR="00D90103" w:rsidRPr="0008353B" w:rsidRDefault="00D90103" w:rsidP="0008353B"/>
    <w:p w:rsidR="00D90103" w:rsidRPr="0008353B" w:rsidRDefault="00D90103" w:rsidP="0008353B">
      <w:r w:rsidRPr="0008353B">
        <w:t>2.1.</w:t>
      </w:r>
      <w:r w:rsidRPr="0008353B">
        <w:tab/>
        <w:t>Sigurimi i Prodhimit Neto të Energjisë Elektrike</w:t>
      </w:r>
    </w:p>
    <w:p w:rsidR="00D90103" w:rsidRPr="0008353B" w:rsidRDefault="00D90103" w:rsidP="0008353B"/>
    <w:p w:rsidR="00D90103" w:rsidRPr="0008353B" w:rsidRDefault="00D90103" w:rsidP="0008353B">
      <w:pPr>
        <w:rPr>
          <w:u w:val="single"/>
        </w:rPr>
      </w:pPr>
      <w:r w:rsidRPr="0008353B">
        <w:rPr>
          <w:u w:val="single"/>
        </w:rPr>
        <w:t>2.1.1.</w:t>
      </w:r>
      <w:r w:rsidRPr="0008353B">
        <w:rPr>
          <w:u w:val="single"/>
        </w:rPr>
        <w:tab/>
        <w:t xml:space="preserve">Detyrimet </w:t>
      </w:r>
      <w:r w:rsidR="00B31C42" w:rsidRPr="0008353B">
        <w:rPr>
          <w:u w:val="single"/>
        </w:rPr>
        <w:t xml:space="preserve">e </w:t>
      </w:r>
      <w:r w:rsidRPr="0008353B">
        <w:rPr>
          <w:u w:val="single"/>
        </w:rPr>
        <w:t>Shitjes dhe Blerjes</w:t>
      </w:r>
      <w:r w:rsidR="00B31C42" w:rsidRPr="0008353B">
        <w:rPr>
          <w:u w:val="single"/>
        </w:rPr>
        <w:t xml:space="preserve"> Ekskluzive</w:t>
      </w:r>
    </w:p>
    <w:p w:rsidR="00D90103" w:rsidRPr="0008353B" w:rsidRDefault="00D90103" w:rsidP="0008353B"/>
    <w:p w:rsidR="005B3B63" w:rsidRPr="0008353B" w:rsidRDefault="005B3B63" w:rsidP="0008353B">
      <w:pPr>
        <w:jc w:val="both"/>
      </w:pPr>
      <w:r w:rsidRPr="0008353B">
        <w:t xml:space="preserve">Duke filluar nga </w:t>
      </w:r>
      <w:r w:rsidR="003B0CBA" w:rsidRPr="0008353B">
        <w:t>Data e Hyrjes</w:t>
      </w:r>
      <w:r w:rsidRPr="0008353B">
        <w:t xml:space="preserve"> në Fuqi (siç parashikohet në Nenin 8.1. këtu më poshtë), në përputhje me Kodin e </w:t>
      </w:r>
      <w:r w:rsidR="00B31C42" w:rsidRPr="0008353B">
        <w:t xml:space="preserve">Transmetimit </w:t>
      </w:r>
      <w:r w:rsidRPr="0008353B">
        <w:t>dhe Rregullat e Tregut, dhe gjatë kohëzgjatjes së kësaj Marrëveshjeje, Shitësi do të:</w:t>
      </w:r>
    </w:p>
    <w:p w:rsidR="005B3B63" w:rsidRPr="0008353B" w:rsidRDefault="005B3B63" w:rsidP="0008353B">
      <w:pPr>
        <w:jc w:val="both"/>
      </w:pPr>
    </w:p>
    <w:p w:rsidR="005B3B63" w:rsidRPr="0008353B" w:rsidRDefault="00EE5848" w:rsidP="0008353B">
      <w:pPr>
        <w:numPr>
          <w:ilvl w:val="0"/>
          <w:numId w:val="6"/>
        </w:numPr>
        <w:jc w:val="both"/>
      </w:pPr>
      <w:r w:rsidRPr="0008353B">
        <w:t>deklarojë te OST (gjithashtu edhe te Blerësi), në kohën e duhur dhe përpara kohës së dispe</w:t>
      </w:r>
      <w:r w:rsidR="00B31C42" w:rsidRPr="0008353B">
        <w:t>c</w:t>
      </w:r>
      <w:r w:rsidRPr="0008353B">
        <w:t xml:space="preserve">erimit </w:t>
      </w:r>
      <w:r w:rsidR="00AE1E19" w:rsidRPr="0008353B">
        <w:t xml:space="preserve">faktik, </w:t>
      </w:r>
      <w:r w:rsidRPr="0008353B">
        <w:t xml:space="preserve">siç parashikohet në Kodin e </w:t>
      </w:r>
      <w:r w:rsidR="00B31C42" w:rsidRPr="0008353B">
        <w:t>Transmetimit</w:t>
      </w:r>
      <w:r w:rsidR="00AE1E19" w:rsidRPr="0008353B">
        <w:t>,</w:t>
      </w:r>
      <w:r w:rsidR="00B31C42" w:rsidRPr="0008353B">
        <w:t xml:space="preserve"> </w:t>
      </w:r>
      <w:r w:rsidRPr="0008353B">
        <w:t>prodhimi</w:t>
      </w:r>
      <w:r w:rsidR="004052CE" w:rsidRPr="0008353B">
        <w:t>n</w:t>
      </w:r>
      <w:r w:rsidRPr="0008353B">
        <w:t xml:space="preserve"> neto </w:t>
      </w:r>
      <w:r w:rsidR="004052CE" w:rsidRPr="0008353B">
        <w:t>të</w:t>
      </w:r>
      <w:r w:rsidRPr="0008353B">
        <w:t xml:space="preserve"> disponueshëm </w:t>
      </w:r>
      <w:r w:rsidR="004052CE" w:rsidRPr="0008353B">
        <w:t>të</w:t>
      </w:r>
      <w:r w:rsidRPr="0008353B">
        <w:t xml:space="preserve"> energjisë elektrike, </w:t>
      </w:r>
      <w:r w:rsidR="004052CE" w:rsidRPr="0008353B">
        <w:t>të</w:t>
      </w:r>
      <w:r w:rsidRPr="0008353B">
        <w:t xml:space="preserve"> shprehur në k</w:t>
      </w:r>
      <w:r w:rsidR="00380372" w:rsidRPr="0008353B">
        <w:t>W</w:t>
      </w:r>
      <w:r w:rsidRPr="0008353B">
        <w:t>/h dhe k</w:t>
      </w:r>
      <w:r w:rsidR="00380372" w:rsidRPr="0008353B">
        <w:t>W</w:t>
      </w:r>
      <w:r w:rsidRPr="0008353B">
        <w:t xml:space="preserve">h, për t’u </w:t>
      </w:r>
      <w:r w:rsidR="00AE1E19" w:rsidRPr="0008353B">
        <w:t xml:space="preserve">lëvruar </w:t>
      </w:r>
      <w:r w:rsidRPr="0008353B">
        <w:t xml:space="preserve">tek Blerësi në Pikën e </w:t>
      </w:r>
      <w:r w:rsidR="00AE1E19" w:rsidRPr="0008353B">
        <w:t xml:space="preserve">Lëvrimit </w:t>
      </w:r>
      <w:r w:rsidR="00261A1D" w:rsidRPr="0008353B">
        <w:t>(“Prodhimi i Deklaruar</w:t>
      </w:r>
      <w:r w:rsidR="0048285D" w:rsidRPr="0008353B">
        <w:t>”); dhe</w:t>
      </w:r>
    </w:p>
    <w:p w:rsidR="0048285D" w:rsidRPr="0008353B" w:rsidRDefault="0048285D" w:rsidP="0008353B">
      <w:pPr>
        <w:ind w:left="360"/>
        <w:jc w:val="both"/>
      </w:pPr>
    </w:p>
    <w:p w:rsidR="0048285D" w:rsidRPr="0008353B" w:rsidRDefault="0048285D" w:rsidP="0008353B">
      <w:pPr>
        <w:numPr>
          <w:ilvl w:val="0"/>
          <w:numId w:val="6"/>
        </w:numPr>
        <w:jc w:val="both"/>
      </w:pPr>
      <w:r w:rsidRPr="0008353B">
        <w:t xml:space="preserve">të </w:t>
      </w:r>
      <w:r w:rsidR="009F55CA" w:rsidRPr="0008353B">
        <w:t xml:space="preserve">lëvrojë </w:t>
      </w:r>
      <w:r w:rsidR="004052CE" w:rsidRPr="0008353B">
        <w:t xml:space="preserve">të gjithë </w:t>
      </w:r>
      <w:r w:rsidRPr="0008353B">
        <w:t>Prodhimin Neto t</w:t>
      </w:r>
      <w:r w:rsidRPr="0008353B">
        <w:softHyphen/>
        <w:t>ë Energjisë Elektrike te Blerësi.</w:t>
      </w:r>
    </w:p>
    <w:p w:rsidR="0048285D" w:rsidRPr="0008353B" w:rsidRDefault="0048285D" w:rsidP="0008353B">
      <w:pPr>
        <w:ind w:left="360"/>
        <w:jc w:val="both"/>
      </w:pPr>
    </w:p>
    <w:p w:rsidR="003B0CBA" w:rsidRPr="0008353B" w:rsidRDefault="0048285D" w:rsidP="0008353B">
      <w:pPr>
        <w:pStyle w:val="BodyText"/>
        <w:ind w:left="0"/>
        <w:rPr>
          <w:sz w:val="24"/>
          <w:szCs w:val="24"/>
        </w:rPr>
      </w:pPr>
      <w:r w:rsidRPr="0008353B">
        <w:rPr>
          <w:sz w:val="24"/>
          <w:szCs w:val="24"/>
        </w:rPr>
        <w:t>Blerësi do të marrë ose do të paguajë</w:t>
      </w:r>
      <w:r w:rsidRPr="0008353B">
        <w:rPr>
          <w:sz w:val="24"/>
          <w:szCs w:val="24"/>
        </w:rPr>
        <w:softHyphen/>
        <w:t xml:space="preserve"> për </w:t>
      </w:r>
      <w:r w:rsidR="00543DEE" w:rsidRPr="0008353B">
        <w:rPr>
          <w:sz w:val="24"/>
          <w:szCs w:val="24"/>
        </w:rPr>
        <w:t>të gjithë këtë Prodhim</w:t>
      </w:r>
      <w:r w:rsidRPr="0008353B">
        <w:rPr>
          <w:sz w:val="24"/>
          <w:szCs w:val="24"/>
        </w:rPr>
        <w:t xml:space="preserve"> </w:t>
      </w:r>
      <w:r w:rsidR="00543DEE" w:rsidRPr="0008353B">
        <w:rPr>
          <w:sz w:val="24"/>
          <w:szCs w:val="24"/>
        </w:rPr>
        <w:t>të</w:t>
      </w:r>
      <w:r w:rsidRPr="0008353B">
        <w:rPr>
          <w:sz w:val="24"/>
          <w:szCs w:val="24"/>
        </w:rPr>
        <w:t xml:space="preserve"> Deklaruar </w:t>
      </w:r>
      <w:r w:rsidR="004519DB" w:rsidRPr="0008353B">
        <w:rPr>
          <w:sz w:val="24"/>
          <w:szCs w:val="24"/>
        </w:rPr>
        <w:t xml:space="preserve">dhe </w:t>
      </w:r>
      <w:r w:rsidR="00FA0396" w:rsidRPr="0008353B">
        <w:rPr>
          <w:sz w:val="24"/>
          <w:szCs w:val="24"/>
        </w:rPr>
        <w:t xml:space="preserve">është i detyruar </w:t>
      </w:r>
      <w:r w:rsidR="004519DB" w:rsidRPr="0008353B">
        <w:rPr>
          <w:sz w:val="24"/>
          <w:szCs w:val="24"/>
        </w:rPr>
        <w:t xml:space="preserve">të </w:t>
      </w:r>
      <w:r w:rsidRPr="0008353B">
        <w:rPr>
          <w:sz w:val="24"/>
          <w:szCs w:val="24"/>
        </w:rPr>
        <w:t xml:space="preserve">kryejë Pagesat e Blerësit siç është parashikuar </w:t>
      </w:r>
      <w:r w:rsidR="00543DEE" w:rsidRPr="0008353B">
        <w:rPr>
          <w:sz w:val="24"/>
          <w:szCs w:val="24"/>
        </w:rPr>
        <w:t>më tej</w:t>
      </w:r>
      <w:r w:rsidRPr="0008353B">
        <w:rPr>
          <w:sz w:val="24"/>
          <w:szCs w:val="24"/>
        </w:rPr>
        <w:t xml:space="preserve"> në Nenin 3.1. më poshtë (</w:t>
      </w:r>
      <w:r w:rsidRPr="0008353B">
        <w:rPr>
          <w:i/>
          <w:sz w:val="24"/>
          <w:szCs w:val="24"/>
        </w:rPr>
        <w:t xml:space="preserve">Pagesat e Blerësit), </w:t>
      </w:r>
      <w:r w:rsidR="00FA0396" w:rsidRPr="0008353B">
        <w:rPr>
          <w:sz w:val="24"/>
          <w:szCs w:val="24"/>
        </w:rPr>
        <w:t>pavarësisht</w:t>
      </w:r>
      <w:r w:rsidRPr="0008353B">
        <w:rPr>
          <w:sz w:val="24"/>
          <w:szCs w:val="24"/>
        </w:rPr>
        <w:t xml:space="preserve"> nga çdo </w:t>
      </w:r>
      <w:r w:rsidR="009F55CA" w:rsidRPr="0008353B">
        <w:rPr>
          <w:sz w:val="24"/>
          <w:szCs w:val="24"/>
        </w:rPr>
        <w:t xml:space="preserve">lëvrim </w:t>
      </w:r>
      <w:r w:rsidRPr="0008353B">
        <w:rPr>
          <w:sz w:val="24"/>
          <w:szCs w:val="24"/>
        </w:rPr>
        <w:t xml:space="preserve">faktik sipas paragrafit (b) më sipër, </w:t>
      </w:r>
      <w:r w:rsidR="00372371" w:rsidRPr="0008353B">
        <w:rPr>
          <w:sz w:val="24"/>
          <w:szCs w:val="24"/>
          <w:u w:val="single"/>
        </w:rPr>
        <w:t xml:space="preserve">me kusht, </w:t>
      </w:r>
      <w:r w:rsidR="004519DB" w:rsidRPr="0008353B">
        <w:rPr>
          <w:sz w:val="24"/>
          <w:szCs w:val="24"/>
          <w:u w:val="single"/>
        </w:rPr>
        <w:t xml:space="preserve">megjithatë, </w:t>
      </w:r>
      <w:r w:rsidRPr="0008353B">
        <w:rPr>
          <w:sz w:val="24"/>
          <w:szCs w:val="24"/>
          <w:u w:val="single"/>
        </w:rPr>
        <w:t>që</w:t>
      </w:r>
      <w:r w:rsidRPr="0008353B">
        <w:rPr>
          <w:sz w:val="24"/>
          <w:szCs w:val="24"/>
        </w:rPr>
        <w:t xml:space="preserve"> Shitësi </w:t>
      </w:r>
      <w:r w:rsidR="00DB68B9" w:rsidRPr="0008353B">
        <w:rPr>
          <w:sz w:val="24"/>
          <w:szCs w:val="24"/>
        </w:rPr>
        <w:t xml:space="preserve">të </w:t>
      </w:r>
      <w:r w:rsidR="00FA0396" w:rsidRPr="0008353B">
        <w:rPr>
          <w:sz w:val="24"/>
          <w:szCs w:val="24"/>
        </w:rPr>
        <w:t xml:space="preserve">jetë </w:t>
      </w:r>
      <w:r w:rsidRPr="0008353B">
        <w:rPr>
          <w:sz w:val="24"/>
          <w:szCs w:val="24"/>
        </w:rPr>
        <w:t>i gatshëm dhe në gjendje p</w:t>
      </w:r>
      <w:r w:rsidRPr="0008353B">
        <w:rPr>
          <w:sz w:val="24"/>
          <w:szCs w:val="24"/>
        </w:rPr>
        <w:softHyphen/>
        <w:t xml:space="preserve">ër të </w:t>
      </w:r>
      <w:r w:rsidR="009F55CA" w:rsidRPr="0008353B">
        <w:rPr>
          <w:sz w:val="24"/>
          <w:szCs w:val="24"/>
        </w:rPr>
        <w:t xml:space="preserve">lëvruar </w:t>
      </w:r>
      <w:r w:rsidR="004519DB" w:rsidRPr="0008353B">
        <w:rPr>
          <w:sz w:val="24"/>
          <w:szCs w:val="24"/>
        </w:rPr>
        <w:t>kët</w:t>
      </w:r>
      <w:r w:rsidR="004519DB" w:rsidRPr="0008353B">
        <w:rPr>
          <w:sz w:val="24"/>
          <w:szCs w:val="24"/>
        </w:rPr>
        <w:softHyphen/>
        <w:t>ë</w:t>
      </w:r>
      <w:r w:rsidRPr="0008353B">
        <w:rPr>
          <w:sz w:val="24"/>
          <w:szCs w:val="24"/>
        </w:rPr>
        <w:t xml:space="preserve"> Prodhim </w:t>
      </w:r>
      <w:r w:rsidR="004519DB" w:rsidRPr="0008353B">
        <w:rPr>
          <w:sz w:val="24"/>
          <w:szCs w:val="24"/>
        </w:rPr>
        <w:t>të</w:t>
      </w:r>
      <w:r w:rsidRPr="0008353B">
        <w:rPr>
          <w:sz w:val="24"/>
          <w:szCs w:val="24"/>
        </w:rPr>
        <w:t xml:space="preserve"> Dek</w:t>
      </w:r>
      <w:r w:rsidR="004519DB" w:rsidRPr="0008353B">
        <w:rPr>
          <w:sz w:val="24"/>
          <w:szCs w:val="24"/>
        </w:rPr>
        <w:t>laruar</w:t>
      </w:r>
      <w:r w:rsidRPr="0008353B">
        <w:rPr>
          <w:sz w:val="24"/>
          <w:szCs w:val="24"/>
        </w:rPr>
        <w:t xml:space="preserve">. </w:t>
      </w:r>
      <w:r w:rsidR="003B0CBA" w:rsidRPr="0008353B">
        <w:rPr>
          <w:sz w:val="24"/>
          <w:szCs w:val="24"/>
        </w:rPr>
        <w:t>(</w:t>
      </w:r>
      <w:r w:rsidR="00F30111" w:rsidRPr="0008353B">
        <w:rPr>
          <w:sz w:val="24"/>
          <w:szCs w:val="24"/>
        </w:rPr>
        <w:t>p</w:t>
      </w:r>
      <w:r w:rsidR="00F30111" w:rsidRPr="0008353B">
        <w:rPr>
          <w:sz w:val="24"/>
          <w:szCs w:val="24"/>
        </w:rPr>
        <w:softHyphen/>
      </w:r>
      <w:r w:rsidR="00F30111" w:rsidRPr="0008353B">
        <w:rPr>
          <w:sz w:val="24"/>
          <w:szCs w:val="24"/>
        </w:rPr>
        <w:softHyphen/>
        <w:t xml:space="preserve">ër këtë qëllim, </w:t>
      </w:r>
      <w:r w:rsidR="00482976" w:rsidRPr="0008353B">
        <w:rPr>
          <w:sz w:val="24"/>
          <w:szCs w:val="24"/>
        </w:rPr>
        <w:t xml:space="preserve">çdo </w:t>
      </w:r>
      <w:r w:rsidR="009F55CA" w:rsidRPr="0008353B">
        <w:rPr>
          <w:sz w:val="24"/>
          <w:szCs w:val="24"/>
        </w:rPr>
        <w:t xml:space="preserve">lëvrim </w:t>
      </w:r>
      <w:r w:rsidR="00F30111" w:rsidRPr="0008353B">
        <w:rPr>
          <w:sz w:val="24"/>
          <w:szCs w:val="24"/>
        </w:rPr>
        <w:t>nga OST në përputhje me nenin 2.5. do të konsiderohe</w:t>
      </w:r>
      <w:r w:rsidR="00482976" w:rsidRPr="0008353B">
        <w:rPr>
          <w:sz w:val="24"/>
          <w:szCs w:val="24"/>
        </w:rPr>
        <w:t>t</w:t>
      </w:r>
      <w:r w:rsidR="00F30111" w:rsidRPr="0008353B">
        <w:rPr>
          <w:sz w:val="24"/>
          <w:szCs w:val="24"/>
        </w:rPr>
        <w:t xml:space="preserve"> se ka qenë “gati dhe në gjendje për t’u </w:t>
      </w:r>
      <w:r w:rsidR="009F55CA" w:rsidRPr="0008353B">
        <w:rPr>
          <w:sz w:val="24"/>
          <w:szCs w:val="24"/>
        </w:rPr>
        <w:t>lëvruar</w:t>
      </w:r>
      <w:r w:rsidR="00F30111" w:rsidRPr="0008353B">
        <w:rPr>
          <w:sz w:val="24"/>
          <w:szCs w:val="24"/>
        </w:rPr>
        <w:t>” nga Shitësi).</w:t>
      </w:r>
      <w:r w:rsidR="003B0CBA" w:rsidRPr="0008353B">
        <w:rPr>
          <w:sz w:val="24"/>
          <w:szCs w:val="24"/>
        </w:rPr>
        <w:t xml:space="preserve"> </w:t>
      </w:r>
    </w:p>
    <w:p w:rsidR="0048285D" w:rsidRPr="0008353B" w:rsidRDefault="0048285D" w:rsidP="0008353B">
      <w:pPr>
        <w:jc w:val="both"/>
        <w:rPr>
          <w:i/>
        </w:rPr>
      </w:pPr>
      <w:r w:rsidRPr="0008353B">
        <w:t xml:space="preserve">Palët bien dakord që Shitësi, pa miratimin paraprak me shkrim të Blerësit, nuk do të shesë apo nuk do të </w:t>
      </w:r>
      <w:r w:rsidR="00D438D7" w:rsidRPr="0008353B">
        <w:t xml:space="preserve">lëvrojë </w:t>
      </w:r>
      <w:r w:rsidRPr="0008353B">
        <w:t>energjinë elektrike të prodhuar nga Hidrocentrali</w:t>
      </w:r>
      <w:r w:rsidR="00FE6D86" w:rsidRPr="0008353B">
        <w:t xml:space="preserve"> te </w:t>
      </w:r>
      <w:r w:rsidR="00372371" w:rsidRPr="0008353B">
        <w:t>n</w:t>
      </w:r>
      <w:r w:rsidR="004C4456" w:rsidRPr="0008353B">
        <w:t>donjë</w:t>
      </w:r>
      <w:r w:rsidR="00FE6D86" w:rsidRPr="0008353B">
        <w:t xml:space="preserve"> person </w:t>
      </w:r>
      <w:r w:rsidR="00DB68B9" w:rsidRPr="0008353B">
        <w:t>i ndryshëm</w:t>
      </w:r>
      <w:r w:rsidR="00FE6D86" w:rsidRPr="0008353B">
        <w:t xml:space="preserve"> nga Blerësi, </w:t>
      </w:r>
      <w:r w:rsidR="00645AE6" w:rsidRPr="0008353B">
        <w:t>p</w:t>
      </w:r>
      <w:r w:rsidR="00645AE6" w:rsidRPr="0008353B">
        <w:softHyphen/>
        <w:t>ërveç</w:t>
      </w:r>
      <w:r w:rsidR="00FE6D86" w:rsidRPr="0008353B">
        <w:t xml:space="preserve"> (i) </w:t>
      </w:r>
      <w:r w:rsidR="00645AE6" w:rsidRPr="0008353B">
        <w:t xml:space="preserve">në masën e nevojshme </w:t>
      </w:r>
      <w:r w:rsidR="005A3BC0" w:rsidRPr="0008353B">
        <w:t xml:space="preserve">për </w:t>
      </w:r>
      <w:r w:rsidR="00645AE6" w:rsidRPr="0008353B">
        <w:t>shfrytëzim</w:t>
      </w:r>
      <w:r w:rsidR="005A3BC0" w:rsidRPr="0008353B">
        <w:t>in e</w:t>
      </w:r>
      <w:r w:rsidR="00645AE6" w:rsidRPr="0008353B">
        <w:t xml:space="preserve"> Hidrocentralit</w:t>
      </w:r>
      <w:r w:rsidR="00FE6D86" w:rsidRPr="0008353B">
        <w:t xml:space="preserve"> </w:t>
      </w:r>
      <w:r w:rsidR="00372371" w:rsidRPr="0008353B">
        <w:t>apo</w:t>
      </w:r>
      <w:r w:rsidR="00FE6D86" w:rsidRPr="0008353B">
        <w:t xml:space="preserve"> </w:t>
      </w:r>
      <w:r w:rsidR="005A3BC0" w:rsidRPr="0008353B">
        <w:t>për</w:t>
      </w:r>
      <w:r w:rsidR="00645AE6" w:rsidRPr="0008353B">
        <w:t xml:space="preserve"> </w:t>
      </w:r>
      <w:r w:rsidR="00217C56" w:rsidRPr="0008353B">
        <w:t>shfrytëzimi</w:t>
      </w:r>
      <w:r w:rsidR="005A3BC0" w:rsidRPr="0008353B">
        <w:t>n</w:t>
      </w:r>
      <w:r w:rsidR="00FE6D86" w:rsidRPr="0008353B">
        <w:t xml:space="preserve"> </w:t>
      </w:r>
      <w:r w:rsidR="005A3BC0" w:rsidRPr="0008353B">
        <w:t>e</w:t>
      </w:r>
      <w:r w:rsidR="00FE6D86" w:rsidRPr="0008353B">
        <w:t xml:space="preserve"> sigurt dhe </w:t>
      </w:r>
      <w:r w:rsidR="005A3BC0" w:rsidRPr="0008353B">
        <w:t>pa rreziqe</w:t>
      </w:r>
      <w:r w:rsidR="00645AE6" w:rsidRPr="0008353B">
        <w:t xml:space="preserve"> </w:t>
      </w:r>
      <w:r w:rsidR="00FE6D86" w:rsidRPr="0008353B">
        <w:t xml:space="preserve">të sistemit të energjisë elektrike sipas udhëzimeve të OST (duke e njoftuar Blerësin menjëherë pas kësaj), (ii) siç parashikohet shprehimisht në Nenin 2.1.2. </w:t>
      </w:r>
      <w:r w:rsidR="0026210D" w:rsidRPr="0008353B">
        <w:t>(</w:t>
      </w:r>
      <w:r w:rsidR="0026210D" w:rsidRPr="0008353B">
        <w:rPr>
          <w:i/>
        </w:rPr>
        <w:t>Përjashtimi i Përkohshëm i Detyrimeve të Shitjes dhe Blerjes</w:t>
      </w:r>
      <w:r w:rsidR="006020BE" w:rsidRPr="0008353B">
        <w:rPr>
          <w:i/>
        </w:rPr>
        <w:t xml:space="preserve"> Ekskluzive</w:t>
      </w:r>
      <w:r w:rsidR="0026210D" w:rsidRPr="0008353B">
        <w:t xml:space="preserve">) dhe Nenin 8.4. (a) </w:t>
      </w:r>
      <w:r w:rsidR="0026210D" w:rsidRPr="0008353B">
        <w:rPr>
          <w:i/>
        </w:rPr>
        <w:t xml:space="preserve">(Zgjidhja nga Shitësi </w:t>
      </w:r>
      <w:r w:rsidR="0032213E" w:rsidRPr="0008353B">
        <w:rPr>
          <w:i/>
        </w:rPr>
        <w:t xml:space="preserve">pas Rastit të Mospërmbushjes së Marrëveshjes nga </w:t>
      </w:r>
      <w:r w:rsidR="006020BE" w:rsidRPr="0008353B">
        <w:rPr>
          <w:i/>
        </w:rPr>
        <w:t>Blerësi</w:t>
      </w:r>
      <w:r w:rsidR="0032213E" w:rsidRPr="0008353B">
        <w:rPr>
          <w:i/>
        </w:rPr>
        <w:t>).</w:t>
      </w:r>
    </w:p>
    <w:p w:rsidR="00217C56" w:rsidRPr="0008353B" w:rsidRDefault="00217C56" w:rsidP="0008353B">
      <w:pPr>
        <w:jc w:val="both"/>
        <w:rPr>
          <w:i/>
        </w:rPr>
      </w:pPr>
    </w:p>
    <w:p w:rsidR="00A34315" w:rsidRPr="0008353B" w:rsidRDefault="0032213E" w:rsidP="0008353B">
      <w:pPr>
        <w:jc w:val="both"/>
      </w:pPr>
      <w:r w:rsidRPr="0008353B">
        <w:t xml:space="preserve">Blerësi do t’i </w:t>
      </w:r>
      <w:r w:rsidR="004A45DA" w:rsidRPr="0008353B">
        <w:t>japë</w:t>
      </w:r>
      <w:r w:rsidRPr="0008353B">
        <w:t xml:space="preserve"> Shitësit një plan ku specifikohen </w:t>
      </w:r>
      <w:r w:rsidR="00A34315" w:rsidRPr="0008353B">
        <w:t xml:space="preserve">furnizimet </w:t>
      </w:r>
      <w:r w:rsidR="00796DB1" w:rsidRPr="0008353B">
        <w:t xml:space="preserve">e tij të lëshimit të ujit </w:t>
      </w:r>
      <w:r w:rsidR="00A34315" w:rsidRPr="0008353B">
        <w:t xml:space="preserve">për tre (3) muajt e ardhshëm. Palët do të takohen çdo </w:t>
      </w:r>
      <w:r w:rsidR="004A45DA" w:rsidRPr="0008353B">
        <w:t xml:space="preserve">javë </w:t>
      </w:r>
      <w:r w:rsidR="00A34315" w:rsidRPr="0008353B">
        <w:t xml:space="preserve">me qëllim që të përcaktojnë dhe </w:t>
      </w:r>
      <w:r w:rsidR="00FA0396" w:rsidRPr="0008353B">
        <w:t xml:space="preserve">rregullojnë </w:t>
      </w:r>
      <w:r w:rsidR="00A34315" w:rsidRPr="0008353B">
        <w:t xml:space="preserve">furnizimet e </w:t>
      </w:r>
      <w:r w:rsidR="00796DB1" w:rsidRPr="0008353B">
        <w:t>lëshimit të</w:t>
      </w:r>
      <w:r w:rsidR="004A45DA" w:rsidRPr="0008353B">
        <w:t xml:space="preserve"> </w:t>
      </w:r>
      <w:r w:rsidR="00A34315" w:rsidRPr="0008353B">
        <w:t xml:space="preserve">ujit të bëra më parë nga KESH, </w:t>
      </w:r>
      <w:r w:rsidR="00796DB1" w:rsidRPr="0008353B">
        <w:t>për</w:t>
      </w:r>
      <w:r w:rsidR="00A34315" w:rsidRPr="0008353B">
        <w:t xml:space="preserve"> qëllim</w:t>
      </w:r>
      <w:r w:rsidR="00796DB1" w:rsidRPr="0008353B">
        <w:t>in e</w:t>
      </w:r>
      <w:r w:rsidR="00A34315" w:rsidRPr="0008353B">
        <w:t xml:space="preserve"> </w:t>
      </w:r>
      <w:r w:rsidR="00796DB1" w:rsidRPr="0008353B">
        <w:t>shfrytëzimit</w:t>
      </w:r>
      <w:r w:rsidR="00A34315" w:rsidRPr="0008353B">
        <w:t xml:space="preserve"> </w:t>
      </w:r>
      <w:r w:rsidR="00796DB1" w:rsidRPr="0008353B">
        <w:t>të</w:t>
      </w:r>
      <w:r w:rsidR="00A34315" w:rsidRPr="0008353B">
        <w:t xml:space="preserve"> sigurt dhe </w:t>
      </w:r>
      <w:r w:rsidR="00A97BD5" w:rsidRPr="0008353B">
        <w:t>pa rreziqe</w:t>
      </w:r>
      <w:r w:rsidR="00A34315" w:rsidRPr="0008353B">
        <w:t xml:space="preserve"> të Hidrocentralit. </w:t>
      </w:r>
    </w:p>
    <w:p w:rsidR="00A97BD5" w:rsidRPr="0008353B" w:rsidRDefault="00A97BD5" w:rsidP="0008353B">
      <w:pPr>
        <w:jc w:val="both"/>
      </w:pPr>
    </w:p>
    <w:p w:rsidR="00A34315" w:rsidRPr="0008353B" w:rsidRDefault="004A45DA" w:rsidP="0008353B">
      <w:pPr>
        <w:jc w:val="both"/>
        <w:rPr>
          <w:u w:val="single"/>
        </w:rPr>
      </w:pPr>
      <w:r w:rsidRPr="0008353B">
        <w:rPr>
          <w:u w:val="single"/>
        </w:rPr>
        <w:t>2.1.2</w:t>
      </w:r>
      <w:r w:rsidR="003E7C21" w:rsidRPr="0008353B">
        <w:rPr>
          <w:u w:val="single"/>
        </w:rPr>
        <w:tab/>
      </w:r>
      <w:r w:rsidRPr="0008353B">
        <w:rPr>
          <w:u w:val="single"/>
        </w:rPr>
        <w:t>Përjashtim i Përkohshëm nga</w:t>
      </w:r>
      <w:r w:rsidR="00A34315" w:rsidRPr="0008353B">
        <w:rPr>
          <w:u w:val="single"/>
        </w:rPr>
        <w:t xml:space="preserve"> Shitj</w:t>
      </w:r>
      <w:r w:rsidRPr="0008353B">
        <w:rPr>
          <w:u w:val="single"/>
        </w:rPr>
        <w:t>a</w:t>
      </w:r>
      <w:r w:rsidR="00A34315" w:rsidRPr="0008353B">
        <w:rPr>
          <w:u w:val="single"/>
        </w:rPr>
        <w:t xml:space="preserve"> dhe Blerj</w:t>
      </w:r>
      <w:r w:rsidRPr="0008353B">
        <w:rPr>
          <w:u w:val="single"/>
        </w:rPr>
        <w:t>a</w:t>
      </w:r>
      <w:r w:rsidR="00A34315" w:rsidRPr="0008353B">
        <w:rPr>
          <w:u w:val="single"/>
        </w:rPr>
        <w:t xml:space="preserve"> Ekskluzive</w:t>
      </w:r>
    </w:p>
    <w:p w:rsidR="00A34315" w:rsidRPr="0008353B" w:rsidRDefault="00A34315" w:rsidP="0008353B">
      <w:pPr>
        <w:ind w:left="360"/>
        <w:jc w:val="both"/>
      </w:pPr>
    </w:p>
    <w:p w:rsidR="0032213E" w:rsidRPr="0008353B" w:rsidRDefault="00A34315" w:rsidP="0008353B">
      <w:pPr>
        <w:jc w:val="both"/>
      </w:pPr>
      <w:r w:rsidRPr="0008353B">
        <w:t>Shitësi do të ketë të drejtë të shesë Prodhimin Neto të Energjisë Elektrike te Palët e Treta në përputhje me rrethanat e parashikuara në Nenin 8.1.2.</w:t>
      </w:r>
    </w:p>
    <w:p w:rsidR="00A34315" w:rsidRPr="0008353B" w:rsidRDefault="00A34315" w:rsidP="0008353B">
      <w:pPr>
        <w:ind w:left="360"/>
        <w:jc w:val="both"/>
      </w:pPr>
    </w:p>
    <w:p w:rsidR="00A34315" w:rsidRPr="0008353B" w:rsidRDefault="00A34315" w:rsidP="0008353B">
      <w:pPr>
        <w:jc w:val="both"/>
        <w:rPr>
          <w:u w:val="single"/>
        </w:rPr>
      </w:pPr>
      <w:r w:rsidRPr="0008353B">
        <w:rPr>
          <w:u w:val="single"/>
        </w:rPr>
        <w:t>2.1.3</w:t>
      </w:r>
      <w:r w:rsidR="003E7C21" w:rsidRPr="0008353B">
        <w:rPr>
          <w:u w:val="single"/>
        </w:rPr>
        <w:tab/>
      </w:r>
      <w:r w:rsidRPr="0008353B">
        <w:rPr>
          <w:u w:val="single"/>
        </w:rPr>
        <w:t>Programi i Energjisë – Parashikimi</w:t>
      </w:r>
    </w:p>
    <w:p w:rsidR="00A34315" w:rsidRPr="0008353B" w:rsidRDefault="00A34315" w:rsidP="0008353B">
      <w:pPr>
        <w:ind w:left="360"/>
        <w:jc w:val="both"/>
      </w:pPr>
    </w:p>
    <w:p w:rsidR="0026210D" w:rsidRPr="0008353B" w:rsidRDefault="00871F26" w:rsidP="0008353B">
      <w:pPr>
        <w:jc w:val="both"/>
      </w:pPr>
      <w:r w:rsidRPr="0008353B">
        <w:t xml:space="preserve">Shitësi do t’i dorëzojë Blerësit një plan ku specifikohen parashikimet mujore dhe javore të prodhimit. </w:t>
      </w:r>
    </w:p>
    <w:p w:rsidR="004A45DA" w:rsidRPr="0008353B" w:rsidRDefault="004A45DA" w:rsidP="0008353B">
      <w:pPr>
        <w:ind w:left="360"/>
        <w:jc w:val="both"/>
      </w:pPr>
    </w:p>
    <w:p w:rsidR="00871F26" w:rsidRPr="0008353B" w:rsidRDefault="00871F26" w:rsidP="0008353B">
      <w:pPr>
        <w:jc w:val="both"/>
      </w:pPr>
      <w:r w:rsidRPr="0008353B">
        <w:t>2.2</w:t>
      </w:r>
      <w:r w:rsidR="00A21EE1" w:rsidRPr="0008353B">
        <w:tab/>
      </w:r>
      <w:r w:rsidRPr="0008353B">
        <w:t>Dispozitat për Dispe</w:t>
      </w:r>
      <w:r w:rsidR="00BE481A" w:rsidRPr="0008353B">
        <w:t>c</w:t>
      </w:r>
      <w:r w:rsidRPr="0008353B">
        <w:t>erimin e Prodhimit të Deklaruar</w:t>
      </w:r>
    </w:p>
    <w:p w:rsidR="00871F26" w:rsidRPr="0008353B" w:rsidRDefault="00871F26" w:rsidP="0008353B">
      <w:pPr>
        <w:ind w:left="360"/>
        <w:jc w:val="both"/>
      </w:pPr>
    </w:p>
    <w:p w:rsidR="00871F26" w:rsidRPr="0008353B" w:rsidRDefault="00871F26" w:rsidP="0008353B">
      <w:pPr>
        <w:jc w:val="both"/>
      </w:pPr>
      <w:r w:rsidRPr="0008353B">
        <w:t xml:space="preserve">OST, ashtu si parashikohet në Kodin e </w:t>
      </w:r>
      <w:r w:rsidR="007136DE" w:rsidRPr="0008353B">
        <w:t xml:space="preserve">Transmetimit </w:t>
      </w:r>
      <w:r w:rsidRPr="0008353B">
        <w:t xml:space="preserve">dhe </w:t>
      </w:r>
      <w:r w:rsidR="007136DE" w:rsidRPr="0008353B">
        <w:t xml:space="preserve">në </w:t>
      </w:r>
      <w:r w:rsidRPr="0008353B">
        <w:t>Rregullat e Tregut</w:t>
      </w:r>
      <w:r w:rsidR="007136DE" w:rsidRPr="0008353B">
        <w:t>,</w:t>
      </w:r>
      <w:r w:rsidRPr="0008353B">
        <w:t xml:space="preserve"> do t</w:t>
      </w:r>
      <w:r w:rsidR="007136DE" w:rsidRPr="0008353B">
        <w:t>ë lëshojë Udhëzimet e Dispecerimit</w:t>
      </w:r>
      <w:r w:rsidRPr="0008353B">
        <w:t xml:space="preserve"> për krijimin </w:t>
      </w:r>
      <w:r w:rsidR="003E7C21" w:rsidRPr="0008353B">
        <w:t xml:space="preserve">e </w:t>
      </w:r>
      <w:r w:rsidRPr="0008353B">
        <w:t xml:space="preserve">Prodhimit Neto të Energjisë Elektrike që pritet për t’u </w:t>
      </w:r>
      <w:r w:rsidR="003E7C21" w:rsidRPr="0008353B">
        <w:t xml:space="preserve">lëvruar </w:t>
      </w:r>
      <w:r w:rsidRPr="0008353B">
        <w:t xml:space="preserve">nga Hidrocentrali në Pikën e </w:t>
      </w:r>
      <w:r w:rsidR="003E7C21" w:rsidRPr="0008353B">
        <w:t xml:space="preserve">Lëvrimit </w:t>
      </w:r>
      <w:r w:rsidRPr="0008353B">
        <w:t xml:space="preserve">në çdo kohë gjatë Fazës së </w:t>
      </w:r>
      <w:r w:rsidR="007136DE" w:rsidRPr="0008353B">
        <w:t>Shfrytëzimit</w:t>
      </w:r>
      <w:r w:rsidRPr="0008353B">
        <w:t xml:space="preserve"> (“Prodhimi i dispe</w:t>
      </w:r>
      <w:r w:rsidR="007136DE" w:rsidRPr="0008353B">
        <w:t>c</w:t>
      </w:r>
      <w:r w:rsidRPr="0008353B">
        <w:t>eruar”)</w:t>
      </w:r>
      <w:r w:rsidR="00401B0E" w:rsidRPr="0008353B">
        <w:t>, me kusht që Prodhimi i Dispe</w:t>
      </w:r>
      <w:r w:rsidR="007136DE" w:rsidRPr="0008353B">
        <w:t>c</w:t>
      </w:r>
      <w:r w:rsidR="00401B0E" w:rsidRPr="0008353B">
        <w:t>eruar nuk do ta kalojë kurrë Prodhimin e Deklaruar. Këto Udhëzime të Dispe</w:t>
      </w:r>
      <w:r w:rsidR="007136DE" w:rsidRPr="0008353B">
        <w:t>c</w:t>
      </w:r>
      <w:r w:rsidR="00401B0E" w:rsidRPr="0008353B">
        <w:t>erimit do të jenë në pë</w:t>
      </w:r>
      <w:r w:rsidR="00401B0E" w:rsidRPr="0008353B">
        <w:softHyphen/>
        <w:t xml:space="preserve">puthje me (i) Prodhimin e Deklaruar dhe me (ii) </w:t>
      </w:r>
      <w:r w:rsidR="00647B60" w:rsidRPr="0008353B">
        <w:t xml:space="preserve">shmangiet e udhëzuara që </w:t>
      </w:r>
      <w:r w:rsidR="003A124B" w:rsidRPr="0008353B">
        <w:t xml:space="preserve">mund të bëjë </w:t>
      </w:r>
      <w:r w:rsidR="00647B60" w:rsidRPr="0008353B">
        <w:t xml:space="preserve">OST me qëllim </w:t>
      </w:r>
      <w:r w:rsidR="003A124B" w:rsidRPr="0008353B">
        <w:t>për të balancuar s</w:t>
      </w:r>
      <w:r w:rsidR="00F82C2D" w:rsidRPr="0008353B">
        <w:t>istemi</w:t>
      </w:r>
      <w:r w:rsidR="003A124B" w:rsidRPr="0008353B">
        <w:t>n</w:t>
      </w:r>
      <w:r w:rsidR="00F82C2D" w:rsidRPr="0008353B">
        <w:t xml:space="preserve"> </w:t>
      </w:r>
      <w:r w:rsidR="003A124B" w:rsidRPr="0008353B">
        <w:t>e</w:t>
      </w:r>
      <w:r w:rsidR="00A97BD5" w:rsidRPr="0008353B">
        <w:t xml:space="preserve"> koh</w:t>
      </w:r>
      <w:r w:rsidR="00A97BD5" w:rsidRPr="0008353B">
        <w:softHyphen/>
        <w:t xml:space="preserve">ës reale </w:t>
      </w:r>
      <w:r w:rsidR="00F82C2D" w:rsidRPr="0008353B">
        <w:t xml:space="preserve">me </w:t>
      </w:r>
      <w:r w:rsidR="00A97BD5" w:rsidRPr="0008353B">
        <w:t>sigurinë e sistemit</w:t>
      </w:r>
      <w:r w:rsidR="00F82C2D" w:rsidRPr="0008353B">
        <w:t>.</w:t>
      </w:r>
    </w:p>
    <w:p w:rsidR="00F82C2D" w:rsidRPr="0008353B" w:rsidRDefault="00F82C2D" w:rsidP="0008353B">
      <w:pPr>
        <w:ind w:left="360"/>
        <w:jc w:val="both"/>
      </w:pPr>
    </w:p>
    <w:p w:rsidR="005F3A36" w:rsidRPr="0008353B" w:rsidRDefault="00F82C2D" w:rsidP="0008353B">
      <w:pPr>
        <w:jc w:val="both"/>
      </w:pPr>
      <w:r w:rsidRPr="0008353B">
        <w:t xml:space="preserve">Shitësi do të ketë të drejtë për të </w:t>
      </w:r>
      <w:r w:rsidR="00622503" w:rsidRPr="0008353B">
        <w:t>kontrolluar</w:t>
      </w:r>
      <w:r w:rsidRPr="0008353B">
        <w:t xml:space="preserve"> Prodhimin e Deklaruar përpara dispe</w:t>
      </w:r>
      <w:r w:rsidR="00BF2540" w:rsidRPr="0008353B">
        <w:t>c</w:t>
      </w:r>
      <w:r w:rsidRPr="0008353B">
        <w:t xml:space="preserve">erimit faktik sipas kufijve kohorë </w:t>
      </w:r>
      <w:r w:rsidR="008A3552" w:rsidRPr="0008353B">
        <w:t xml:space="preserve">dhe procedurave </w:t>
      </w:r>
      <w:r w:rsidRPr="0008353B">
        <w:t>të parashikuar</w:t>
      </w:r>
      <w:r w:rsidR="008A3552" w:rsidRPr="0008353B">
        <w:t>a</w:t>
      </w:r>
      <w:r w:rsidRPr="0008353B">
        <w:t xml:space="preserve"> në Kodin e </w:t>
      </w:r>
      <w:r w:rsidR="00BF2540" w:rsidRPr="0008353B">
        <w:t>Transmetimit apo</w:t>
      </w:r>
      <w:r w:rsidRPr="0008353B">
        <w:t xml:space="preserve"> në Rregullat e Tregut (dhe në mungesë të këtij Kodi, ose këtyre rregullave</w:t>
      </w:r>
      <w:r w:rsidR="00BF2540" w:rsidRPr="0008353B">
        <w:t>,</w:t>
      </w:r>
      <w:r w:rsidRPr="0008353B">
        <w:t xml:space="preserve"> deri në njëzet e katër (24) orë para dispe</w:t>
      </w:r>
      <w:r w:rsidR="00BF2540" w:rsidRPr="0008353B">
        <w:t>c</w:t>
      </w:r>
      <w:r w:rsidRPr="0008353B">
        <w:t xml:space="preserve">erimit nga OST) dhe </w:t>
      </w:r>
      <w:r w:rsidR="00B12C85" w:rsidRPr="0008353B">
        <w:t xml:space="preserve">për sa do të jetë e </w:t>
      </w:r>
      <w:r w:rsidRPr="0008353B">
        <w:t xml:space="preserve">nevojshme, </w:t>
      </w:r>
      <w:r w:rsidR="00B12C85" w:rsidRPr="0008353B">
        <w:t xml:space="preserve">do të konsiderohet së është kontrolluar përputhshmëria e </w:t>
      </w:r>
      <w:r w:rsidRPr="0008353B">
        <w:t>Udhëzime</w:t>
      </w:r>
      <w:r w:rsidR="00B12C85" w:rsidRPr="0008353B">
        <w:t>ve</w:t>
      </w:r>
      <w:r w:rsidRPr="0008353B">
        <w:t xml:space="preserve"> </w:t>
      </w:r>
      <w:r w:rsidR="00A41B8C" w:rsidRPr="0008353B">
        <w:t xml:space="preserve">përkatëse të </w:t>
      </w:r>
      <w:r w:rsidRPr="0008353B">
        <w:t>Dispe</w:t>
      </w:r>
      <w:r w:rsidR="00B12C85" w:rsidRPr="0008353B">
        <w:t>c</w:t>
      </w:r>
      <w:r w:rsidRPr="0008353B">
        <w:t>erimi</w:t>
      </w:r>
      <w:r w:rsidR="00A41B8C" w:rsidRPr="0008353B">
        <w:t>t</w:t>
      </w:r>
      <w:r w:rsidRPr="0008353B">
        <w:t xml:space="preserve"> me </w:t>
      </w:r>
      <w:r w:rsidR="00A21EE1" w:rsidRPr="0008353B">
        <w:t xml:space="preserve">këtë </w:t>
      </w:r>
      <w:r w:rsidRPr="0008353B">
        <w:t xml:space="preserve">Prodhim </w:t>
      </w:r>
      <w:r w:rsidR="00A21EE1" w:rsidRPr="0008353B">
        <w:t>të</w:t>
      </w:r>
      <w:r w:rsidRPr="0008353B">
        <w:t xml:space="preserve"> Deklaruar</w:t>
      </w:r>
      <w:r w:rsidR="00A21EE1" w:rsidRPr="0008353B">
        <w:t xml:space="preserve"> të kontrolluar</w:t>
      </w:r>
      <w:r w:rsidRPr="0008353B">
        <w:t xml:space="preserve">. </w:t>
      </w:r>
    </w:p>
    <w:p w:rsidR="005F3A36" w:rsidRPr="0008353B" w:rsidRDefault="005F3A36" w:rsidP="0008353B">
      <w:pPr>
        <w:ind w:left="360"/>
      </w:pPr>
    </w:p>
    <w:p w:rsidR="00F82C2D" w:rsidRPr="0008353B" w:rsidRDefault="005F3A36" w:rsidP="0008353B">
      <w:pPr>
        <w:jc w:val="both"/>
      </w:pPr>
      <w:r w:rsidRPr="0008353B">
        <w:t>2.3</w:t>
      </w:r>
      <w:r w:rsidR="00A21EE1" w:rsidRPr="0008353B">
        <w:tab/>
      </w:r>
      <w:r w:rsidRPr="0008353B">
        <w:t>Respektimi i Kufi</w:t>
      </w:r>
      <w:r w:rsidR="00622503" w:rsidRPr="0008353B">
        <w:t xml:space="preserve">jve </w:t>
      </w:r>
      <w:r w:rsidRPr="0008353B">
        <w:t>Teknike</w:t>
      </w:r>
      <w:r w:rsidR="00F82C2D" w:rsidRPr="0008353B">
        <w:t xml:space="preserve"> </w:t>
      </w:r>
    </w:p>
    <w:p w:rsidR="005F3A36" w:rsidRPr="0008353B" w:rsidRDefault="005F3A36" w:rsidP="0008353B">
      <w:pPr>
        <w:ind w:left="360"/>
        <w:jc w:val="both"/>
      </w:pPr>
    </w:p>
    <w:p w:rsidR="005F3A36" w:rsidRPr="0008353B" w:rsidRDefault="005F3A36" w:rsidP="0008353B">
      <w:pPr>
        <w:jc w:val="both"/>
      </w:pPr>
      <w:r w:rsidRPr="0008353B">
        <w:t xml:space="preserve">Asgjë në këtë Marrëveshje nuk do të interpretohet sikur i kërkon Shitësit për të </w:t>
      </w:r>
      <w:r w:rsidR="00D35016" w:rsidRPr="0008353B">
        <w:t xml:space="preserve">shfrytëzuar </w:t>
      </w:r>
      <w:r w:rsidRPr="0008353B">
        <w:t xml:space="preserve">Hidrocentralin, në çdo kohë, duke përfshirë dhe rastin e ndonjë </w:t>
      </w:r>
      <w:r w:rsidR="0031701A" w:rsidRPr="0008353B">
        <w:t>emergjence</w:t>
      </w:r>
      <w:r w:rsidRPr="0008353B">
        <w:t xml:space="preserve"> ose Ndërprerjeje të Detyruar, në </w:t>
      </w:r>
      <w:r w:rsidR="00622503" w:rsidRPr="0008353B">
        <w:t>ndonjë</w:t>
      </w:r>
      <w:r w:rsidRPr="0008353B">
        <w:t xml:space="preserve"> mënyrë </w:t>
      </w:r>
      <w:r w:rsidR="00622503" w:rsidRPr="0008353B">
        <w:t xml:space="preserve">që nuk përputhet me </w:t>
      </w:r>
      <w:r w:rsidRPr="0008353B">
        <w:t xml:space="preserve">specifikimet teknike të Hidrocentralit dhe kërkesat sipas Kodit të </w:t>
      </w:r>
      <w:r w:rsidR="00645AE6" w:rsidRPr="0008353B">
        <w:t>Transmetimit</w:t>
      </w:r>
      <w:r w:rsidRPr="0008353B">
        <w:t>.</w:t>
      </w:r>
    </w:p>
    <w:p w:rsidR="005F3A36" w:rsidRPr="0008353B" w:rsidRDefault="005F3A36" w:rsidP="0008353B">
      <w:pPr>
        <w:ind w:left="360"/>
      </w:pPr>
    </w:p>
    <w:p w:rsidR="005F3A36" w:rsidRPr="0008353B" w:rsidRDefault="005F3A36" w:rsidP="0008353B">
      <w:r w:rsidRPr="0008353B">
        <w:t xml:space="preserve">2.4. Shërbimet </w:t>
      </w:r>
      <w:r w:rsidR="007431FE" w:rsidRPr="0008353B">
        <w:t>e Nevojshme</w:t>
      </w:r>
    </w:p>
    <w:p w:rsidR="005F3A36" w:rsidRPr="0008353B" w:rsidRDefault="005F3A36" w:rsidP="0008353B">
      <w:pPr>
        <w:ind w:left="360"/>
      </w:pPr>
    </w:p>
    <w:p w:rsidR="009222A0" w:rsidRPr="0008353B" w:rsidRDefault="007431FE" w:rsidP="0008353B">
      <w:pPr>
        <w:jc w:val="both"/>
      </w:pPr>
      <w:r w:rsidRPr="0008353B">
        <w:t>Shitësi do të bëjë vetë furnizimet me ujë dhe energji elektrike, trajtimin e ujërave të zeza dhe do të marrë përsip</w:t>
      </w:r>
      <w:r w:rsidRPr="0008353B">
        <w:softHyphen/>
        <w:t xml:space="preserve">ër </w:t>
      </w:r>
      <w:r w:rsidR="009222A0" w:rsidRPr="0008353B">
        <w:t xml:space="preserve">të gjitha kostot, shpenzimet dhe përgjegjësitë në lidhje me këtë. </w:t>
      </w:r>
    </w:p>
    <w:p w:rsidR="00D435D0" w:rsidRPr="0008353B" w:rsidRDefault="00D435D0" w:rsidP="0008353B">
      <w:pPr>
        <w:ind w:left="360"/>
      </w:pPr>
    </w:p>
    <w:p w:rsidR="00D435D0" w:rsidRPr="0008353B" w:rsidRDefault="00D435D0" w:rsidP="0008353B">
      <w:pPr>
        <w:ind w:left="360"/>
      </w:pPr>
    </w:p>
    <w:p w:rsidR="005F3A36" w:rsidRPr="0008353B" w:rsidRDefault="009222A0" w:rsidP="0008353B">
      <w:r w:rsidRPr="0008353B">
        <w:t>2.5. Kompensim</w:t>
      </w:r>
      <w:r w:rsidR="0031701A" w:rsidRPr="0008353B">
        <w:t>i</w:t>
      </w:r>
      <w:r w:rsidRPr="0008353B">
        <w:t xml:space="preserve"> për Shmangie nga Prodhimi i Deklaruar</w:t>
      </w:r>
      <w:r w:rsidR="007431FE" w:rsidRPr="0008353B">
        <w:t xml:space="preserve"> </w:t>
      </w:r>
    </w:p>
    <w:p w:rsidR="009222A0" w:rsidRPr="0008353B" w:rsidRDefault="009222A0" w:rsidP="0008353B">
      <w:pPr>
        <w:ind w:left="360"/>
      </w:pPr>
    </w:p>
    <w:p w:rsidR="007A666F" w:rsidRPr="0008353B" w:rsidRDefault="009222A0" w:rsidP="0008353B">
      <w:pPr>
        <w:jc w:val="both"/>
      </w:pPr>
      <w:r w:rsidRPr="0008353B">
        <w:t xml:space="preserve">Në rastet kur, në çdo interval kohor (orë) gjatë ditës së shfrytëzimit, Prodhimi faktik Neto i Energjisë Elektrike të hidrocentralit (siç matet </w:t>
      </w:r>
      <w:r w:rsidR="007566F4" w:rsidRPr="0008353B">
        <w:t>nga Sistemi</w:t>
      </w:r>
      <w:r w:rsidRPr="0008353B">
        <w:t xml:space="preserve"> </w:t>
      </w:r>
      <w:r w:rsidR="007566F4" w:rsidRPr="0008353B">
        <w:t>i</w:t>
      </w:r>
      <w:r w:rsidRPr="0008353B">
        <w:t xml:space="preserve"> Matjes) është</w:t>
      </w:r>
    </w:p>
    <w:p w:rsidR="007A666F" w:rsidRPr="0008353B" w:rsidRDefault="007A666F" w:rsidP="0008353B">
      <w:pPr>
        <w:jc w:val="both"/>
      </w:pPr>
    </w:p>
    <w:p w:rsidR="007A666F" w:rsidRPr="0008353B" w:rsidRDefault="007A666F" w:rsidP="0008353B">
      <w:pPr>
        <w:ind w:left="720" w:hanging="720"/>
        <w:jc w:val="both"/>
      </w:pPr>
      <w:r w:rsidRPr="0008353B">
        <w:t xml:space="preserve">(i) </w:t>
      </w:r>
      <w:r w:rsidR="009222A0" w:rsidRPr="0008353B">
        <w:t xml:space="preserve"> </w:t>
      </w:r>
      <w:r w:rsidRPr="0008353B">
        <w:tab/>
      </w:r>
      <w:r w:rsidR="009222A0" w:rsidRPr="0008353B">
        <w:t>më i ulët se Prodhimi i Dispe</w:t>
      </w:r>
      <w:r w:rsidR="007566F4" w:rsidRPr="0008353B">
        <w:t>c</w:t>
      </w:r>
      <w:r w:rsidR="009222A0" w:rsidRPr="0008353B">
        <w:t xml:space="preserve">eruar </w:t>
      </w:r>
      <w:r w:rsidR="006A6644" w:rsidRPr="0008353B">
        <w:t>pë</w:t>
      </w:r>
      <w:r w:rsidR="006A6644" w:rsidRPr="0008353B">
        <w:softHyphen/>
        <w:t>r këtë interval kohor Shitësi do të kompensojë financiarisht OST</w:t>
      </w:r>
      <w:r w:rsidRPr="0008353B">
        <w:t>, ose</w:t>
      </w:r>
    </w:p>
    <w:p w:rsidR="007A666F" w:rsidRPr="0008353B" w:rsidRDefault="007A666F" w:rsidP="0008353B">
      <w:pPr>
        <w:ind w:left="720" w:hanging="720"/>
        <w:jc w:val="both"/>
      </w:pPr>
    </w:p>
    <w:p w:rsidR="007A666F" w:rsidRPr="0008353B" w:rsidRDefault="007A666F" w:rsidP="0008353B">
      <w:pPr>
        <w:ind w:left="720" w:hanging="720"/>
        <w:jc w:val="both"/>
      </w:pPr>
      <w:r w:rsidRPr="0008353B">
        <w:t>(ii)</w:t>
      </w:r>
      <w:r w:rsidRPr="0008353B">
        <w:tab/>
        <w:t>nëse pas udhëzimit të OST, është më i lartë se Prodhimi i Deklaruar, Shitësi do të kompensohet financiarisht nga OST.</w:t>
      </w:r>
    </w:p>
    <w:p w:rsidR="007A666F" w:rsidRPr="0008353B" w:rsidRDefault="007A666F" w:rsidP="0008353B">
      <w:pPr>
        <w:ind w:left="720" w:hanging="720"/>
        <w:jc w:val="both"/>
      </w:pPr>
    </w:p>
    <w:p w:rsidR="00871F26" w:rsidRPr="0008353B" w:rsidRDefault="002B4771" w:rsidP="0008353B">
      <w:pPr>
        <w:jc w:val="both"/>
      </w:pPr>
      <w:r w:rsidRPr="0008353B">
        <w:t>Shuma e kompensimit do t</w:t>
      </w:r>
      <w:r w:rsidR="00E31B3E" w:rsidRPr="0008353B">
        <w:t>ë</w:t>
      </w:r>
      <w:r w:rsidRPr="0008353B">
        <w:t xml:space="preserve"> llogaritet si diferenca </w:t>
      </w:r>
      <w:r w:rsidR="006A6644" w:rsidRPr="0008353B">
        <w:t>ndërmjet</w:t>
      </w:r>
      <w:r w:rsidRPr="0008353B">
        <w:t xml:space="preserve"> (i)</w:t>
      </w:r>
      <w:r w:rsidR="006A6644" w:rsidRPr="0008353B">
        <w:t xml:space="preserve"> </w:t>
      </w:r>
      <w:r w:rsidRPr="0008353B">
        <w:t xml:space="preserve">Prodhimit të Deklaruar ose </w:t>
      </w:r>
      <w:r w:rsidR="006A6644" w:rsidRPr="0008353B">
        <w:t>Prodhimit të Dispe</w:t>
      </w:r>
      <w:r w:rsidR="007566F4" w:rsidRPr="0008353B">
        <w:t>c</w:t>
      </w:r>
      <w:r w:rsidR="006A6644" w:rsidRPr="0008353B">
        <w:t>eruar</w:t>
      </w:r>
      <w:r w:rsidRPr="0008353B">
        <w:t xml:space="preserve">, sipas rastit, </w:t>
      </w:r>
      <w:r w:rsidR="006A6644" w:rsidRPr="0008353B">
        <w:t xml:space="preserve">për atë interval kohor dhe </w:t>
      </w:r>
      <w:r w:rsidRPr="0008353B">
        <w:t xml:space="preserve">(ii) </w:t>
      </w:r>
      <w:r w:rsidR="006A6644" w:rsidRPr="0008353B">
        <w:t>Prodhimit Neto të Energjisë Elektrike</w:t>
      </w:r>
      <w:r w:rsidRPr="0008353B">
        <w:t>,</w:t>
      </w:r>
      <w:r w:rsidR="006A6644" w:rsidRPr="0008353B">
        <w:t xml:space="preserve"> e shumëzuar</w:t>
      </w:r>
      <w:r w:rsidRPr="0008353B">
        <w:t xml:space="preserve"> në çdo rast</w:t>
      </w:r>
      <w:r w:rsidR="006A6644" w:rsidRPr="0008353B">
        <w:t xml:space="preserve"> me çmimin përkatës të miratuar nga Rregullatori për </w:t>
      </w:r>
      <w:r w:rsidR="007566F4" w:rsidRPr="0008353B">
        <w:t xml:space="preserve">shërbimet e </w:t>
      </w:r>
      <w:r w:rsidR="00622503" w:rsidRPr="0008353B">
        <w:t>balancimit</w:t>
      </w:r>
      <w:r w:rsidR="007566F4" w:rsidRPr="0008353B">
        <w:t xml:space="preserve"> të </w:t>
      </w:r>
      <w:r w:rsidR="006A6644" w:rsidRPr="0008353B">
        <w:t xml:space="preserve">OST. </w:t>
      </w:r>
    </w:p>
    <w:p w:rsidR="002B4771" w:rsidRPr="0008353B" w:rsidRDefault="002B4771" w:rsidP="0008353B">
      <w:pPr>
        <w:jc w:val="both"/>
      </w:pPr>
    </w:p>
    <w:p w:rsidR="002B4771" w:rsidRPr="0008353B" w:rsidRDefault="002B4771" w:rsidP="0008353B">
      <w:pPr>
        <w:jc w:val="both"/>
      </w:pPr>
      <w:r w:rsidRPr="0008353B">
        <w:t xml:space="preserve">Për të hequr çdo dyshim, nuk do të ketë kompensim të dyfishtë të Shitësit (me fjalë të tjera, nëse Shitësi kompensohet nga OST për Prodhimin Neto të Energjisë Elektrike i cili tejkalon Prodhimin e Dispeceruar, Blerësi nuk do të jetë i detyruar të paguajë Çmimin e Blerjes për këto shuma). </w:t>
      </w:r>
    </w:p>
    <w:p w:rsidR="00E738E0" w:rsidRPr="0008353B" w:rsidRDefault="002B4771" w:rsidP="0008353B">
      <w:pPr>
        <w:jc w:val="both"/>
      </w:pPr>
      <w:r w:rsidRPr="0008353B">
        <w:t>P</w:t>
      </w:r>
      <w:r w:rsidR="005857E1" w:rsidRPr="0008353B">
        <w:t>ë</w:t>
      </w:r>
      <w:r w:rsidRPr="0008353B">
        <w:t>r t</w:t>
      </w:r>
      <w:r w:rsidR="005857E1" w:rsidRPr="0008353B">
        <w:t>ë</w:t>
      </w:r>
      <w:r w:rsidRPr="0008353B">
        <w:t xml:space="preserve"> hequr çdo dyshim, dispozitat e m</w:t>
      </w:r>
      <w:r w:rsidR="005857E1" w:rsidRPr="0008353B">
        <w:t>ë</w:t>
      </w:r>
      <w:r w:rsidRPr="0008353B">
        <w:t>sip</w:t>
      </w:r>
      <w:r w:rsidR="005857E1" w:rsidRPr="0008353B">
        <w:t>ë</w:t>
      </w:r>
      <w:r w:rsidRPr="0008353B">
        <w:t>rme do t</w:t>
      </w:r>
      <w:r w:rsidR="005857E1" w:rsidRPr="0008353B">
        <w:t>ë</w:t>
      </w:r>
      <w:r w:rsidRPr="0008353B">
        <w:t xml:space="preserve"> jen</w:t>
      </w:r>
      <w:r w:rsidR="005857E1" w:rsidRPr="0008353B">
        <w:t>ë</w:t>
      </w:r>
      <w:r w:rsidRPr="0008353B">
        <w:t xml:space="preserve"> objekt i Kodit t</w:t>
      </w:r>
      <w:r w:rsidR="005857E1" w:rsidRPr="0008353B">
        <w:t>ë Transmetimit dhe Rregullave të Tregut të cilat do të jenë të zbatueshme kohë pas kohe.</w:t>
      </w:r>
    </w:p>
    <w:p w:rsidR="002B4771" w:rsidRPr="0008353B" w:rsidRDefault="002B4771" w:rsidP="0008353B">
      <w:pPr>
        <w:jc w:val="both"/>
      </w:pPr>
      <w:r w:rsidRPr="0008353B">
        <w:t xml:space="preserve"> </w:t>
      </w:r>
    </w:p>
    <w:p w:rsidR="00622503" w:rsidRPr="0008353B" w:rsidRDefault="00622503" w:rsidP="0008353B">
      <w:pPr>
        <w:ind w:left="360"/>
      </w:pPr>
    </w:p>
    <w:p w:rsidR="008A7139" w:rsidRPr="0008353B" w:rsidRDefault="006E6326" w:rsidP="0008353B">
      <w:r w:rsidRPr="0008353B">
        <w:t xml:space="preserve">3. </w:t>
      </w:r>
      <w:r w:rsidR="007144A0" w:rsidRPr="0008353B">
        <w:t>ÇMIMI</w:t>
      </w:r>
      <w:r w:rsidR="00922E80" w:rsidRPr="0008353B">
        <w:t xml:space="preserve"> PËR NJËSI</w:t>
      </w:r>
      <w:r w:rsidRPr="0008353B">
        <w:t>, PAGESA DHE FATURIMI</w:t>
      </w:r>
    </w:p>
    <w:p w:rsidR="006E6326" w:rsidRPr="0008353B" w:rsidRDefault="006E6326" w:rsidP="0008353B">
      <w:pPr>
        <w:ind w:left="360"/>
      </w:pPr>
    </w:p>
    <w:p w:rsidR="006E6326" w:rsidRPr="0008353B" w:rsidRDefault="006E6326" w:rsidP="0008353B">
      <w:r w:rsidRPr="0008353B">
        <w:t>3.1. Pagesat e Blerësit</w:t>
      </w:r>
    </w:p>
    <w:p w:rsidR="006E6326" w:rsidRPr="0008353B" w:rsidRDefault="006E6326" w:rsidP="0008353B">
      <w:pPr>
        <w:ind w:left="360"/>
      </w:pPr>
    </w:p>
    <w:p w:rsidR="006E6326" w:rsidRPr="0008353B" w:rsidRDefault="006E6326" w:rsidP="0008353B">
      <w:pPr>
        <w:jc w:val="both"/>
      </w:pPr>
      <w:r w:rsidRPr="0008353B">
        <w:t xml:space="preserve">Që nga </w:t>
      </w:r>
      <w:r w:rsidR="00622503" w:rsidRPr="0008353B">
        <w:t>Data e Hyrjes</w:t>
      </w:r>
      <w:r w:rsidRPr="0008353B">
        <w:t xml:space="preserve"> në Fuqi, Blerësi do të bëjë Pagesat e Blerësit në shumat dhe afatet kohore të përcaktuara në </w:t>
      </w:r>
      <w:r w:rsidR="00A418F5" w:rsidRPr="0008353B">
        <w:rPr>
          <w:u w:val="single"/>
        </w:rPr>
        <w:t>Shtojcën</w:t>
      </w:r>
      <w:r w:rsidRPr="0008353B">
        <w:rPr>
          <w:u w:val="single"/>
        </w:rPr>
        <w:t xml:space="preserve"> II</w:t>
      </w:r>
      <w:r w:rsidRPr="0008353B">
        <w:t xml:space="preserve"> (</w:t>
      </w:r>
      <w:r w:rsidRPr="0008353B">
        <w:rPr>
          <w:i/>
        </w:rPr>
        <w:t>Prodhimi i Deklaruar</w:t>
      </w:r>
      <w:r w:rsidRPr="0008353B">
        <w:t>) duke përfshirë pagesat – nëse ka –</w:t>
      </w:r>
      <w:r w:rsidR="00E938EE" w:rsidRPr="0008353B">
        <w:t xml:space="preserve"> për ndonjë</w:t>
      </w:r>
      <w:r w:rsidRPr="0008353B">
        <w:t xml:space="preserve"> Detyrim Takse të Jashtëzakonshme. </w:t>
      </w:r>
    </w:p>
    <w:p w:rsidR="006E6326" w:rsidRPr="0008353B" w:rsidRDefault="006E6326" w:rsidP="0008353B">
      <w:pPr>
        <w:ind w:left="360"/>
        <w:jc w:val="both"/>
      </w:pPr>
    </w:p>
    <w:p w:rsidR="006E6326" w:rsidRPr="0008353B" w:rsidRDefault="006E6326" w:rsidP="0008353B">
      <w:pPr>
        <w:jc w:val="both"/>
      </w:pPr>
      <w:r w:rsidRPr="0008353B">
        <w:t xml:space="preserve">Pagesat e Blerësit do të bazohen në </w:t>
      </w:r>
      <w:r w:rsidR="000F2F79" w:rsidRPr="0008353B">
        <w:t>ç</w:t>
      </w:r>
      <w:r w:rsidR="007144A0" w:rsidRPr="0008353B">
        <w:t>mimin</w:t>
      </w:r>
      <w:r w:rsidR="00922E80" w:rsidRPr="0008353B">
        <w:t xml:space="preserve"> për njësi</w:t>
      </w:r>
      <w:r w:rsidRPr="0008353B">
        <w:t xml:space="preserve"> Tt0 dhe do të indeksohen në bazë të formulës së mëposhtme:</w:t>
      </w:r>
    </w:p>
    <w:p w:rsidR="006E6326" w:rsidRPr="0008353B" w:rsidRDefault="006E6326" w:rsidP="0008353B">
      <w:pPr>
        <w:ind w:left="360"/>
        <w:jc w:val="both"/>
      </w:pPr>
    </w:p>
    <w:p w:rsidR="006E6326" w:rsidRPr="0008353B" w:rsidRDefault="006E6326" w:rsidP="0008353B">
      <w:pPr>
        <w:jc w:val="both"/>
        <w:rPr>
          <w:vertAlign w:val="subscript"/>
        </w:rPr>
      </w:pPr>
      <w:r w:rsidRPr="0008353B">
        <w:t>PPT</w:t>
      </w:r>
      <w:r w:rsidRPr="0008353B">
        <w:rPr>
          <w:vertAlign w:val="subscript"/>
        </w:rPr>
        <w:t>tm</w:t>
      </w:r>
      <w:r w:rsidRPr="0008353B">
        <w:t xml:space="preserve"> = Σ T</w:t>
      </w:r>
      <w:r w:rsidRPr="0008353B">
        <w:rPr>
          <w:vertAlign w:val="subscript"/>
        </w:rPr>
        <w:t xml:space="preserve">t0 </w:t>
      </w:r>
      <w:r w:rsidRPr="0008353B">
        <w:t>x ((0.15 + 0.50 x CPI</w:t>
      </w:r>
      <w:r w:rsidRPr="0008353B">
        <w:rPr>
          <w:vertAlign w:val="subscript"/>
        </w:rPr>
        <w:t>m</w:t>
      </w:r>
      <w:r w:rsidRPr="0008353B">
        <w:t xml:space="preserve"> + 0.35 x PPI</w:t>
      </w:r>
      <w:r w:rsidRPr="0008353B">
        <w:rPr>
          <w:vertAlign w:val="subscript"/>
        </w:rPr>
        <w:t>m</w:t>
      </w:r>
      <w:r w:rsidRPr="0008353B">
        <w:t>) x Cci,m) + ETB</w:t>
      </w:r>
      <w:r w:rsidRPr="0008353B">
        <w:rPr>
          <w:vertAlign w:val="subscript"/>
        </w:rPr>
        <w:t>t-1</w:t>
      </w:r>
    </w:p>
    <w:p w:rsidR="006E6326" w:rsidRPr="0008353B" w:rsidRDefault="006E6326" w:rsidP="0008353B">
      <w:pPr>
        <w:ind w:left="360"/>
        <w:jc w:val="both"/>
        <w:rPr>
          <w:vertAlign w:val="subscript"/>
        </w:rPr>
      </w:pPr>
    </w:p>
    <w:p w:rsidR="006E6326" w:rsidRPr="0008353B" w:rsidRDefault="00B56F2C" w:rsidP="0008353B">
      <w:pPr>
        <w:jc w:val="both"/>
      </w:pPr>
      <w:r w:rsidRPr="0008353B">
        <w:t>Ku:</w:t>
      </w:r>
    </w:p>
    <w:p w:rsidR="00B56F2C" w:rsidRPr="0008353B" w:rsidRDefault="00B56F2C" w:rsidP="0008353B">
      <w:pPr>
        <w:ind w:left="360"/>
        <w:jc w:val="both"/>
      </w:pPr>
    </w:p>
    <w:p w:rsidR="00B56F2C" w:rsidRPr="0008353B" w:rsidRDefault="00B56F2C" w:rsidP="0008353B">
      <w:pPr>
        <w:jc w:val="both"/>
      </w:pPr>
      <w:r w:rsidRPr="0008353B">
        <w:t>PPT</w:t>
      </w:r>
      <w:r w:rsidRPr="0008353B">
        <w:rPr>
          <w:vertAlign w:val="subscript"/>
        </w:rPr>
        <w:t>tm</w:t>
      </w:r>
      <w:r w:rsidRPr="0008353B">
        <w:t xml:space="preserve"> është Pagesa </w:t>
      </w:r>
      <w:r w:rsidR="00E938EE" w:rsidRPr="0008353B">
        <w:t>e Blerësit mbi një bazë një-</w:t>
      </w:r>
      <w:r w:rsidRPr="0008353B">
        <w:t>mujore</w:t>
      </w:r>
      <w:r w:rsidR="00E938EE" w:rsidRPr="0008353B">
        <w:t>,</w:t>
      </w:r>
      <w:r w:rsidRPr="0008353B">
        <w:t xml:space="preserve"> në Euro p</w:t>
      </w:r>
      <w:r w:rsidRPr="0008353B">
        <w:softHyphen/>
        <w:t>ër k</w:t>
      </w:r>
      <w:r w:rsidR="006156E5" w:rsidRPr="0008353B">
        <w:t>W</w:t>
      </w:r>
      <w:r w:rsidRPr="0008353B">
        <w:t>h;</w:t>
      </w:r>
    </w:p>
    <w:p w:rsidR="00B56F2C" w:rsidRPr="0008353B" w:rsidRDefault="00B56F2C" w:rsidP="0008353B">
      <w:pPr>
        <w:jc w:val="both"/>
      </w:pPr>
      <w:r w:rsidRPr="0008353B">
        <w:t>T</w:t>
      </w:r>
      <w:r w:rsidRPr="0008353B">
        <w:rPr>
          <w:vertAlign w:val="subscript"/>
        </w:rPr>
        <w:t>t0</w:t>
      </w:r>
      <w:r w:rsidRPr="0008353B">
        <w:t xml:space="preserve"> është </w:t>
      </w:r>
      <w:r w:rsidR="00E938EE" w:rsidRPr="0008353B">
        <w:t>çmimi p</w:t>
      </w:r>
      <w:r w:rsidR="00E938EE" w:rsidRPr="0008353B">
        <w:softHyphen/>
        <w:t>ër njësi</w:t>
      </w:r>
      <w:r w:rsidRPr="0008353B">
        <w:t xml:space="preserve"> në Datën e Hyrjes në Fuqi</w:t>
      </w:r>
    </w:p>
    <w:p w:rsidR="00B56F2C" w:rsidRPr="0008353B" w:rsidRDefault="00B56F2C" w:rsidP="0008353B">
      <w:pPr>
        <w:jc w:val="both"/>
      </w:pPr>
      <w:r w:rsidRPr="0008353B">
        <w:t>CPI</w:t>
      </w:r>
      <w:r w:rsidRPr="0008353B">
        <w:rPr>
          <w:vertAlign w:val="subscript"/>
        </w:rPr>
        <w:t>m</w:t>
      </w:r>
      <w:r w:rsidRPr="0008353B">
        <w:t xml:space="preserve"> është Indeksi i Çmimit t</w:t>
      </w:r>
      <w:r w:rsidR="00E938EE" w:rsidRPr="0008353B">
        <w:t>ë Konsumatorit mbi një bazë tre-</w:t>
      </w:r>
      <w:r w:rsidRPr="0008353B">
        <w:t>mujore (duke përdorur mesa</w:t>
      </w:r>
      <w:r w:rsidR="004F5B12" w:rsidRPr="0008353B">
        <w:t>taren e tre treguesve mujore</w:t>
      </w:r>
      <w:r w:rsidRPr="0008353B">
        <w:t xml:space="preserve"> të </w:t>
      </w:r>
      <w:r w:rsidR="004F5B12" w:rsidRPr="0008353B">
        <w:t>botuar më së fundi</w:t>
      </w:r>
      <w:r w:rsidR="00783A70" w:rsidRPr="0008353B">
        <w:t xml:space="preserve">) </w:t>
      </w:r>
      <w:r w:rsidR="004F5B12" w:rsidRPr="0008353B">
        <w:t>p</w:t>
      </w:r>
      <w:r w:rsidR="004F5B12" w:rsidRPr="0008353B">
        <w:softHyphen/>
        <w:t xml:space="preserve">ër Shqipërinë, siç publikohen </w:t>
      </w:r>
      <w:r w:rsidR="00783A70" w:rsidRPr="0008353B">
        <w:t>nga INSTAT, në lidhje me t=0</w:t>
      </w:r>
    </w:p>
    <w:p w:rsidR="00783A70" w:rsidRPr="0008353B" w:rsidRDefault="00783A70" w:rsidP="0008353B">
      <w:pPr>
        <w:jc w:val="both"/>
      </w:pPr>
      <w:r w:rsidRPr="0008353B">
        <w:t>PPI</w:t>
      </w:r>
      <w:r w:rsidRPr="0008353B">
        <w:rPr>
          <w:vertAlign w:val="subscript"/>
        </w:rPr>
        <w:t xml:space="preserve">m </w:t>
      </w:r>
      <w:r w:rsidRPr="0008353B">
        <w:t>është Indeksi i Çmimit</w:t>
      </w:r>
      <w:r w:rsidR="007144A0" w:rsidRPr="0008353B">
        <w:t xml:space="preserve"> të Prodhuesit mbi një bazë tre mujore të Euro Zonës, publikuar nga OECD; n</w:t>
      </w:r>
      <w:r w:rsidR="007144A0" w:rsidRPr="0008353B">
        <w:softHyphen/>
        <w:t>ë lidhje me t=0</w:t>
      </w:r>
    </w:p>
    <w:p w:rsidR="005857E1" w:rsidRPr="0008353B" w:rsidRDefault="005857E1" w:rsidP="0008353B">
      <w:pPr>
        <w:jc w:val="both"/>
      </w:pPr>
    </w:p>
    <w:p w:rsidR="007144A0" w:rsidRPr="0008353B" w:rsidRDefault="007144A0" w:rsidP="0008353B">
      <w:pPr>
        <w:jc w:val="both"/>
      </w:pPr>
      <w:r w:rsidRPr="0008353B">
        <w:t>CCi,m është Prodhimi i Deklaruar në kohën i p</w:t>
      </w:r>
      <w:r w:rsidRPr="0008353B">
        <w:softHyphen/>
        <w:t>ër periudhën m, e shprehur në k</w:t>
      </w:r>
      <w:r w:rsidR="006156E5" w:rsidRPr="0008353B">
        <w:t>W</w:t>
      </w:r>
      <w:r w:rsidRPr="0008353B">
        <w:t>/orë</w:t>
      </w:r>
    </w:p>
    <w:p w:rsidR="0026210D" w:rsidRPr="0008353B" w:rsidRDefault="0026210D" w:rsidP="0008353B">
      <w:pPr>
        <w:ind w:left="360"/>
        <w:jc w:val="both"/>
      </w:pPr>
    </w:p>
    <w:p w:rsidR="007144A0" w:rsidRPr="0008353B" w:rsidRDefault="007144A0" w:rsidP="0008353B">
      <w:pPr>
        <w:jc w:val="both"/>
      </w:pPr>
      <w:r w:rsidRPr="0008353B">
        <w:t xml:space="preserve">Indeksimi i Pagesave të Blerësit duhet të bëhet mbi </w:t>
      </w:r>
      <w:r w:rsidR="00E938EE" w:rsidRPr="0008353B">
        <w:t>një bazë tre-</w:t>
      </w:r>
      <w:r w:rsidRPr="0008353B">
        <w:t xml:space="preserve">mujore pas </w:t>
      </w:r>
      <w:r w:rsidR="00BC2B06" w:rsidRPr="0008353B">
        <w:t xml:space="preserve">Datës së </w:t>
      </w:r>
      <w:r w:rsidRPr="0008353B">
        <w:t xml:space="preserve">Hyrjes në Fuqi. </w:t>
      </w:r>
    </w:p>
    <w:p w:rsidR="007144A0" w:rsidRPr="0008353B" w:rsidRDefault="007144A0" w:rsidP="0008353B">
      <w:pPr>
        <w:ind w:left="360"/>
        <w:jc w:val="both"/>
      </w:pPr>
    </w:p>
    <w:p w:rsidR="007144A0" w:rsidRPr="0008353B" w:rsidRDefault="007144A0" w:rsidP="0008353B">
      <w:pPr>
        <w:jc w:val="both"/>
      </w:pPr>
      <w:r w:rsidRPr="0008353B">
        <w:t>T</w:t>
      </w:r>
      <w:r w:rsidRPr="0008353B">
        <w:rPr>
          <w:vertAlign w:val="subscript"/>
        </w:rPr>
        <w:t>t0</w:t>
      </w:r>
      <w:r w:rsidRPr="0008353B">
        <w:t xml:space="preserve">, është çmimi </w:t>
      </w:r>
      <w:r w:rsidR="00922E80" w:rsidRPr="0008353B">
        <w:t xml:space="preserve">për njësi për </w:t>
      </w:r>
      <w:r w:rsidR="00E938EE" w:rsidRPr="0008353B">
        <w:t xml:space="preserve">sa i përket </w:t>
      </w:r>
      <w:r w:rsidR="00922E80" w:rsidRPr="0008353B">
        <w:t>ofertë</w:t>
      </w:r>
      <w:r w:rsidR="00E938EE" w:rsidRPr="0008353B">
        <w:t>s</w:t>
      </w:r>
      <w:r w:rsidR="00922E80" w:rsidRPr="0008353B">
        <w:t xml:space="preserve"> </w:t>
      </w:r>
      <w:r w:rsidR="00E938EE" w:rsidRPr="0008353B">
        <w:t>së</w:t>
      </w:r>
      <w:r w:rsidR="00922E80" w:rsidRPr="0008353B">
        <w:t xml:space="preserve"> Shitësit që është 5.9 Euro-Cents/k</w:t>
      </w:r>
      <w:r w:rsidR="006156E5" w:rsidRPr="0008353B">
        <w:t>W</w:t>
      </w:r>
      <w:r w:rsidR="00922E80" w:rsidRPr="0008353B">
        <w:t>h (pesë pikë nëntë Euro-Cents për kilo</w:t>
      </w:r>
      <w:r w:rsidR="006156E5" w:rsidRPr="0008353B">
        <w:t>w</w:t>
      </w:r>
      <w:r w:rsidR="00922E80" w:rsidRPr="0008353B">
        <w:t xml:space="preserve">at në orë). </w:t>
      </w:r>
    </w:p>
    <w:p w:rsidR="00954FFE" w:rsidRPr="0008353B" w:rsidRDefault="000519D1" w:rsidP="0008353B">
      <w:pPr>
        <w:spacing w:before="240"/>
        <w:jc w:val="both"/>
      </w:pPr>
      <w:r w:rsidRPr="0008353B">
        <w:t>DTJ</w:t>
      </w:r>
      <w:r w:rsidRPr="0008353B">
        <w:rPr>
          <w:vertAlign w:val="subscript"/>
        </w:rPr>
        <w:t>t-1</w:t>
      </w:r>
      <w:r w:rsidRPr="0008353B">
        <w:t xml:space="preserve"> Detyrimi i Taksës së Jashtëzakonshme që duhet të paguhet nga Blerësi për vitin e mëparshëm mbi </w:t>
      </w:r>
      <w:r w:rsidR="00E938EE" w:rsidRPr="0008353B">
        <w:t xml:space="preserve">një </w:t>
      </w:r>
      <w:r w:rsidRPr="0008353B">
        <w:t>bazë nj</w:t>
      </w:r>
      <w:r w:rsidRPr="0008353B">
        <w:softHyphen/>
        <w:t>ë mujore.</w:t>
      </w:r>
    </w:p>
    <w:p w:rsidR="000519D1" w:rsidRPr="0008353B" w:rsidRDefault="000519D1" w:rsidP="0008353B">
      <w:pPr>
        <w:spacing w:before="240"/>
      </w:pPr>
      <w:r w:rsidRPr="0008353B">
        <w:t xml:space="preserve">3.1.1. </w:t>
      </w:r>
      <w:r w:rsidRPr="0008353B">
        <w:rPr>
          <w:u w:val="single"/>
        </w:rPr>
        <w:t>Detyrimi i Taksës së Jashtëzakonshme</w:t>
      </w:r>
    </w:p>
    <w:p w:rsidR="0030492B" w:rsidRPr="0008353B" w:rsidRDefault="000519D1" w:rsidP="0008353B">
      <w:pPr>
        <w:spacing w:before="240"/>
        <w:jc w:val="both"/>
      </w:pPr>
      <w:r w:rsidRPr="0008353B">
        <w:t>Si pjesë e Pagesave t</w:t>
      </w:r>
      <w:r w:rsidRPr="0008353B">
        <w:softHyphen/>
        <w:t>ë Blerësit</w:t>
      </w:r>
      <w:r w:rsidR="00773ABF" w:rsidRPr="0008353B">
        <w:t>,</w:t>
      </w:r>
      <w:r w:rsidRPr="0008353B">
        <w:t xml:space="preserve"> sipas Nenit 3.1. më sipër, Blerësi do të kompensojë financiarisht Shitësin </w:t>
      </w:r>
      <w:r w:rsidR="000F0AE8" w:rsidRPr="0008353B">
        <w:t xml:space="preserve">për çdo Detyrim Takse të Jashtëzakonshme gjatë </w:t>
      </w:r>
      <w:r w:rsidR="00A418F5" w:rsidRPr="0008353B">
        <w:t>Afatit</w:t>
      </w:r>
      <w:r w:rsidR="000F0AE8" w:rsidRPr="0008353B">
        <w:t xml:space="preserve"> </w:t>
      </w:r>
      <w:r w:rsidR="00A418F5" w:rsidRPr="0008353B">
        <w:t>t</w:t>
      </w:r>
      <w:r w:rsidR="000F0AE8" w:rsidRPr="0008353B">
        <w:t>ë kësaj Marrëveshjeje. Kjo Dispozitë së bashku me Nenet [8, 11, 12.1, 12.4,</w:t>
      </w:r>
      <w:r w:rsidR="00773ABF" w:rsidRPr="0008353B">
        <w:t xml:space="preserve"> </w:t>
      </w:r>
      <w:r w:rsidR="000F0AE8" w:rsidRPr="0008353B">
        <w:t>12.5, 12.6 dhe 12.7]  të kësaj Marrëveshjeje do të vazhdojnë të ekzistojnë edhe pas zgjidhjes së kësaj Marrëveshjeje dhe do të vazhdojnë të jenë të vlefshme</w:t>
      </w:r>
      <w:r w:rsidR="004F5B12" w:rsidRPr="0008353B">
        <w:t>,</w:t>
      </w:r>
      <w:r w:rsidR="000F0AE8" w:rsidRPr="0008353B">
        <w:t xml:space="preserve"> detyruese dhe të zbatueshme deri në momentin kur të gjitha detyrimet e parashikuara në Nenin 3.1.1. të përmbushen. </w:t>
      </w:r>
    </w:p>
    <w:p w:rsidR="000F0AE8" w:rsidRPr="0008353B" w:rsidRDefault="000F0AE8" w:rsidP="0008353B">
      <w:pPr>
        <w:spacing w:before="240"/>
        <w:jc w:val="both"/>
      </w:pPr>
      <w:r w:rsidRPr="0008353B">
        <w:t xml:space="preserve">Shuma e Detyrimit të Taksës së Jashtëzakonshme, nëse </w:t>
      </w:r>
      <w:r w:rsidR="009B2388" w:rsidRPr="0008353B">
        <w:t>ka</w:t>
      </w:r>
      <w:r w:rsidRPr="0008353B">
        <w:t xml:space="preserve">, do të llogaritet në vitin e dhënë për vitin paraardhës. Çdo shumë e përcaktuar në këtë mënyrë do të pjesëtohet me </w:t>
      </w:r>
      <w:r w:rsidR="00E938EE" w:rsidRPr="0008353B">
        <w:t xml:space="preserve">numrin e muajve të mbetur </w:t>
      </w:r>
      <w:r w:rsidR="005E73F1" w:rsidRPr="0008353B">
        <w:t>të</w:t>
      </w:r>
      <w:r w:rsidR="00E938EE" w:rsidRPr="0008353B">
        <w:t xml:space="preserve"> viti</w:t>
      </w:r>
      <w:r w:rsidR="005E73F1" w:rsidRPr="0008353B">
        <w:t>t</w:t>
      </w:r>
      <w:r w:rsidR="00E938EE" w:rsidRPr="0008353B">
        <w:t xml:space="preserve"> kalendarik aktual dhe do t’i shtohet </w:t>
      </w:r>
      <w:r w:rsidRPr="0008353B">
        <w:t>faturave përkatëse mujore</w:t>
      </w:r>
      <w:r w:rsidR="00544F4A" w:rsidRPr="0008353B">
        <w:t>.</w:t>
      </w:r>
    </w:p>
    <w:p w:rsidR="00A67C56" w:rsidRPr="0008353B" w:rsidRDefault="00A67C56" w:rsidP="0008353B">
      <w:pPr>
        <w:spacing w:before="240"/>
        <w:jc w:val="both"/>
      </w:pPr>
      <w:r w:rsidRPr="0008353B">
        <w:t xml:space="preserve">Në rastin kur ndonjë </w:t>
      </w:r>
      <w:r w:rsidR="00A418F5" w:rsidRPr="0008353B">
        <w:t>K</w:t>
      </w:r>
      <w:r w:rsidRPr="0008353B">
        <w:t xml:space="preserve">osto </w:t>
      </w:r>
      <w:r w:rsidR="005857E1" w:rsidRPr="0008353B">
        <w:t xml:space="preserve">Përmbledhëse </w:t>
      </w:r>
      <w:r w:rsidR="00D34F97" w:rsidRPr="0008353B">
        <w:t xml:space="preserve">e </w:t>
      </w:r>
      <w:r w:rsidR="00A418F5" w:rsidRPr="0008353B">
        <w:t>T</w:t>
      </w:r>
      <w:r w:rsidR="00D34F97" w:rsidRPr="0008353B">
        <w:t xml:space="preserve">aksave vjetore </w:t>
      </w:r>
      <w:r w:rsidRPr="0008353B">
        <w:t>e vlerë</w:t>
      </w:r>
      <w:r w:rsidR="009B2388" w:rsidRPr="0008353B">
        <w:t xml:space="preserve">suar aktualisht nga autoritetet </w:t>
      </w:r>
      <w:r w:rsidRPr="0008353B">
        <w:t xml:space="preserve">përkatëse të taksave do të </w:t>
      </w:r>
      <w:r w:rsidR="00773ABF" w:rsidRPr="0008353B">
        <w:t xml:space="preserve">ndryshonte </w:t>
      </w:r>
      <w:r w:rsidRPr="0008353B">
        <w:t xml:space="preserve">nga shuma e faturuar tek Blerësi (duke përfshirë këtu </w:t>
      </w:r>
      <w:r w:rsidR="000C1F74" w:rsidRPr="0008353B">
        <w:t xml:space="preserve">çdo </w:t>
      </w:r>
      <w:r w:rsidR="00D34F97" w:rsidRPr="0008353B">
        <w:t xml:space="preserve">zbritje që rezulton </w:t>
      </w:r>
      <w:r w:rsidRPr="0008353B">
        <w:t xml:space="preserve">nga auditi i taksave), shumat përkatëse do t’i faturohen apo </w:t>
      </w:r>
      <w:r w:rsidR="0052020E" w:rsidRPr="0008353B">
        <w:t>atribuohen</w:t>
      </w:r>
      <w:r w:rsidRPr="0008353B">
        <w:t xml:space="preserve"> menjëherë Blerësit, sipas rastit.</w:t>
      </w:r>
    </w:p>
    <w:p w:rsidR="006156E5" w:rsidRPr="0008353B" w:rsidRDefault="00A67C56" w:rsidP="0008353B">
      <w:pPr>
        <w:spacing w:before="240"/>
      </w:pPr>
      <w:r w:rsidRPr="0008353B">
        <w:t xml:space="preserve">Për qëllime ilustrimi, </w:t>
      </w:r>
      <w:r w:rsidR="000767F8" w:rsidRPr="0008353B">
        <w:t xml:space="preserve">kësaj Marrëveshjeje i </w:t>
      </w:r>
      <w:r w:rsidR="000767F8" w:rsidRPr="0008353B">
        <w:softHyphen/>
        <w:t xml:space="preserve">është bashkëngjitur </w:t>
      </w:r>
      <w:r w:rsidRPr="0008353B">
        <w:t>nj</w:t>
      </w:r>
      <w:r w:rsidRPr="0008353B">
        <w:softHyphen/>
        <w:t xml:space="preserve">ë shembull llogaritjeje si </w:t>
      </w:r>
      <w:r w:rsidR="00A418F5" w:rsidRPr="0008353B">
        <w:t>Shtojca IV.</w:t>
      </w:r>
      <w:r w:rsidRPr="0008353B">
        <w:t xml:space="preserve"> </w:t>
      </w:r>
    </w:p>
    <w:p w:rsidR="0098420A" w:rsidRPr="0008353B" w:rsidRDefault="0098420A" w:rsidP="0008353B">
      <w:pPr>
        <w:spacing w:before="240"/>
      </w:pPr>
      <w:r w:rsidRPr="0008353B">
        <w:t xml:space="preserve">3.2. </w:t>
      </w:r>
      <w:r w:rsidR="00B157E0" w:rsidRPr="0008353B">
        <w:t>Grafiku</w:t>
      </w:r>
      <w:r w:rsidRPr="0008353B">
        <w:t xml:space="preserve"> i </w:t>
      </w:r>
      <w:r w:rsidR="00B157E0" w:rsidRPr="0008353B">
        <w:t>F</w:t>
      </w:r>
      <w:r w:rsidRPr="0008353B">
        <w:t>aturimit dhe i Pagesës</w:t>
      </w:r>
    </w:p>
    <w:p w:rsidR="0098420A" w:rsidRPr="0008353B" w:rsidRDefault="0098420A" w:rsidP="0008353B">
      <w:pPr>
        <w:spacing w:before="240"/>
        <w:jc w:val="both"/>
      </w:pPr>
      <w:r w:rsidRPr="0008353B">
        <w:t xml:space="preserve">Brenda dhjetë </w:t>
      </w:r>
      <w:r w:rsidR="008A5B1D" w:rsidRPr="0008353B">
        <w:t>Ditëve të para të Punës të çdo muaji</w:t>
      </w:r>
      <w:r w:rsidRPr="0008353B">
        <w:t xml:space="preserve"> kalendarik pas çdo periudh</w:t>
      </w:r>
      <w:r w:rsidR="000767F8" w:rsidRPr="0008353B">
        <w:t>e</w:t>
      </w:r>
      <w:r w:rsidRPr="0008353B">
        <w:t xml:space="preserve"> mujore kalendarike që nga </w:t>
      </w:r>
      <w:r w:rsidR="00B0049D" w:rsidRPr="0008353B">
        <w:t>Data e Hyrjes</w:t>
      </w:r>
      <w:r w:rsidRPr="0008353B">
        <w:t xml:space="preserve"> në Fuqi, Shitësi do t’i dorëzojë Blerësit një faturë të detajuar për çdo periudhë të faturuar, në të cilën do të specifikohen Pagesat Përkatëse të Blerësit në për</w:t>
      </w:r>
      <w:r w:rsidRPr="0008353B">
        <w:softHyphen/>
        <w:t>puthje me Nenin 3.1. më sip</w:t>
      </w:r>
      <w:r w:rsidRPr="0008353B">
        <w:softHyphen/>
        <w:t xml:space="preserve">ër </w:t>
      </w:r>
      <w:r w:rsidRPr="0008353B">
        <w:rPr>
          <w:i/>
        </w:rPr>
        <w:t>(Pagesat e Blerësit)</w:t>
      </w:r>
      <w:r w:rsidRPr="0008353B">
        <w:t>. Detyrimet në fjalinë që vjen menjëherë para kësaj do të zbatohen pa rë</w:t>
      </w:r>
      <w:r w:rsidRPr="0008353B">
        <w:softHyphen/>
        <w:t>në ndesh me Detyrimin e Shitësit për të paguar Tarifën e Koncesionit sipas Nenit [4.1.] të Marrëveshjes së Koncesionit (në cilësinë e tij si Koncesionar).</w:t>
      </w:r>
    </w:p>
    <w:p w:rsidR="0098420A" w:rsidRPr="0008353B" w:rsidRDefault="005234BE" w:rsidP="0008353B">
      <w:pPr>
        <w:spacing w:before="240"/>
        <w:jc w:val="both"/>
      </w:pPr>
      <w:r w:rsidRPr="0008353B">
        <w:t>Çdo faturë do të bëhet e detyrueshme p</w:t>
      </w:r>
      <w:r w:rsidRPr="0008353B">
        <w:softHyphen/>
        <w:t xml:space="preserve">ër t’u paguar dhe do </w:t>
      </w:r>
      <w:r w:rsidR="00291478" w:rsidRPr="0008353B">
        <w:t xml:space="preserve">të </w:t>
      </w:r>
      <w:r w:rsidRPr="0008353B">
        <w:t xml:space="preserve">paguhet në Euro brenda tridhjetë (30) ditësh kalendarike pasi është marrë nga Blerësi ose, nëse kjo datë detyruese nuk </w:t>
      </w:r>
      <w:r w:rsidRPr="0008353B">
        <w:softHyphen/>
        <w:t xml:space="preserve">është një Ditë Pune, ajo do të paguhet në Ditën e Punës </w:t>
      </w:r>
      <w:r w:rsidR="00291478" w:rsidRPr="0008353B">
        <w:t>pasardhëse</w:t>
      </w:r>
      <w:r w:rsidRPr="0008353B">
        <w:t xml:space="preserve"> (secila nga këto data do të quhet “Data e Pagesës”). Pavarësisht nga </w:t>
      </w:r>
      <w:r w:rsidR="00291478" w:rsidRPr="0008353B">
        <w:t xml:space="preserve">sa </w:t>
      </w:r>
      <w:r w:rsidRPr="0008353B">
        <w:t>më sipër, fatur</w:t>
      </w:r>
      <w:r w:rsidR="000767F8" w:rsidRPr="0008353B">
        <w:t>a</w:t>
      </w:r>
      <w:r w:rsidRPr="0008353B">
        <w:t xml:space="preserve"> do të jetë e detyrueshme për t’u paguar dhe do të paguhet në Lekë nëse Shitësi njofton Blerësin të paktën 5 Ditë Pune para Datës së Pagesës që kërkon pagesën në lekë, </w:t>
      </w:r>
      <w:r w:rsidR="00B0049D" w:rsidRPr="0008353B">
        <w:t>rast në të cilin</w:t>
      </w:r>
      <w:r w:rsidRPr="0008353B">
        <w:t xml:space="preserve"> pagesat do të bëhen n</w:t>
      </w:r>
      <w:r w:rsidRPr="0008353B">
        <w:softHyphen/>
        <w:t xml:space="preserve">ë Lekë në vend të Euro mbi bazën e këmbimit fiks EURO/LEKË të </w:t>
      </w:r>
      <w:r w:rsidR="00B0049D" w:rsidRPr="0008353B">
        <w:t>shpallur</w:t>
      </w:r>
      <w:r w:rsidRPr="0008353B">
        <w:t xml:space="preserve"> nga Banka e Shqipërisë 5 Ditë Pune para Datës së Pagesës</w:t>
      </w:r>
      <w:r w:rsidR="00393A19" w:rsidRPr="0008353B">
        <w:t xml:space="preserve">. </w:t>
      </w:r>
    </w:p>
    <w:p w:rsidR="00393A19" w:rsidRPr="0008353B" w:rsidRDefault="00393A19" w:rsidP="0008353B">
      <w:pPr>
        <w:spacing w:before="240"/>
        <w:jc w:val="both"/>
      </w:pPr>
      <w:r w:rsidRPr="0008353B">
        <w:t xml:space="preserve">Të gjitha pagesat e Blerësit, sipas këtij neni, do të bëhen me transfertë bankare në llogarinë bankare të specifikuar nga Shitësi në bazë të një njoftimi të arsyeshëm para Datës së Pagesës. </w:t>
      </w:r>
    </w:p>
    <w:p w:rsidR="00393A19" w:rsidRPr="0008353B" w:rsidRDefault="00393A19" w:rsidP="0008353B">
      <w:pPr>
        <w:spacing w:before="240"/>
        <w:jc w:val="both"/>
      </w:pPr>
      <w:r w:rsidRPr="0008353B">
        <w:t xml:space="preserve">Nëse vërtetohet se Blerësi ka paguar më tepër në lidhje me çdo faturë siç është thënë më lart, teprica e pagesës do t’i kthehet nga Shitësi menjëherë Blerësit në mënyrën e treguar nga Blerësi. </w:t>
      </w:r>
    </w:p>
    <w:p w:rsidR="00EF252D" w:rsidRPr="0008353B" w:rsidRDefault="00EF252D" w:rsidP="0008353B">
      <w:pPr>
        <w:spacing w:before="240"/>
        <w:jc w:val="both"/>
      </w:pPr>
      <w:r w:rsidRPr="0008353B">
        <w:t xml:space="preserve">Në rastin kur ndonjë pagesë që duhet të bëhet në një kohë të caktuar, nuk është bërë brenda periudhës së kohës të specifikuar në këtë </w:t>
      </w:r>
      <w:r w:rsidR="00DD2E9A" w:rsidRPr="0008353B">
        <w:t>Nen</w:t>
      </w:r>
      <w:r w:rsidRPr="0008353B">
        <w:t>, Blerësi do t’i paguajë Shitësit shumën e faturuar plus interesat e përditshëm për çdo ditë vonesë të pagesës. Interesi i përditshëm i thënë më sipër do të llogaritet në përputhje m</w:t>
      </w:r>
      <w:r w:rsidR="00291478" w:rsidRPr="0008353B">
        <w:t>e Normën e Interesit të Pagesës</w:t>
      </w:r>
      <w:r w:rsidRPr="0008353B">
        <w:t xml:space="preserve"> </w:t>
      </w:r>
      <w:r w:rsidR="00291478" w:rsidRPr="0008353B">
        <w:t>së Vonuar</w:t>
      </w:r>
      <w:r w:rsidRPr="0008353B">
        <w:t xml:space="preserve">. </w:t>
      </w:r>
    </w:p>
    <w:p w:rsidR="00EF252D" w:rsidRPr="0008353B" w:rsidRDefault="00EF252D" w:rsidP="0008353B">
      <w:pPr>
        <w:spacing w:before="240"/>
      </w:pPr>
      <w:r w:rsidRPr="0008353B">
        <w:t xml:space="preserve">3.3. </w:t>
      </w:r>
      <w:r w:rsidR="00546A07" w:rsidRPr="0008353B">
        <w:t>Kreditimi i Shtuar</w:t>
      </w:r>
      <w:r w:rsidRPr="0008353B">
        <w:t xml:space="preserve"> – Garancia Bankare</w:t>
      </w:r>
    </w:p>
    <w:p w:rsidR="00393A19" w:rsidRPr="0008353B" w:rsidRDefault="00EF252D" w:rsidP="0008353B">
      <w:pPr>
        <w:spacing w:before="240"/>
        <w:jc w:val="both"/>
      </w:pPr>
      <w:r w:rsidRPr="0008353B">
        <w:t xml:space="preserve">Jo më vonë se Data e Hyrjes në Fuqi, Blerësi duhet të sigurojë nxjerrjen </w:t>
      </w:r>
      <w:r w:rsidR="004F67FD" w:rsidRPr="0008353B">
        <w:t>e nj</w:t>
      </w:r>
      <w:r w:rsidR="004F67FD" w:rsidRPr="0008353B">
        <w:softHyphen/>
        <w:t>ë garancie bankare</w:t>
      </w:r>
      <w:r w:rsidR="00744C28" w:rsidRPr="0008353B">
        <w:t>,</w:t>
      </w:r>
      <w:r w:rsidR="004F67FD" w:rsidRPr="0008353B">
        <w:t xml:space="preserve"> </w:t>
      </w:r>
      <w:r w:rsidR="00386E86" w:rsidRPr="0008353B">
        <w:t>rradhës së</w:t>
      </w:r>
      <w:r w:rsidR="008048EF" w:rsidRPr="0008353B">
        <w:t xml:space="preserve"> parë, </w:t>
      </w:r>
      <w:r w:rsidR="004F67FD" w:rsidRPr="0008353B">
        <w:t xml:space="preserve">e cila </w:t>
      </w:r>
      <w:r w:rsidR="00744C28" w:rsidRPr="0008353B">
        <w:t xml:space="preserve">plotësohet kryesisht </w:t>
      </w:r>
      <w:r w:rsidR="004F67FD" w:rsidRPr="0008353B">
        <w:t xml:space="preserve">në formën e bashkëngjitur kësaj Marrëveshjeje si </w:t>
      </w:r>
      <w:r w:rsidR="00BC1ED1" w:rsidRPr="0008353B">
        <w:t>Shtojca</w:t>
      </w:r>
      <w:r w:rsidR="004F67FD" w:rsidRPr="0008353B">
        <w:t xml:space="preserve"> III </w:t>
      </w:r>
      <w:r w:rsidR="004F67FD" w:rsidRPr="0008353B">
        <w:rPr>
          <w:i/>
        </w:rPr>
        <w:t>(Forma e Garancisë Bankare të Blerësit)</w:t>
      </w:r>
      <w:r w:rsidR="004F67FD" w:rsidRPr="0008353B">
        <w:t xml:space="preserve"> e nxjerrë  nga një Bankë </w:t>
      </w:r>
      <w:r w:rsidR="00B458F0" w:rsidRPr="0008353B">
        <w:t xml:space="preserve">me një reputacion të </w:t>
      </w:r>
      <w:r w:rsidR="00744C28" w:rsidRPr="0008353B">
        <w:t>mir</w:t>
      </w:r>
      <w:r w:rsidR="00744C28" w:rsidRPr="0008353B">
        <w:softHyphen/>
        <w:t>ë</w:t>
      </w:r>
      <w:r w:rsidR="004F67FD" w:rsidRPr="0008353B">
        <w:t xml:space="preserve">njohur </w:t>
      </w:r>
      <w:r w:rsidR="00B458F0" w:rsidRPr="0008353B">
        <w:t>ndërkombëtar</w:t>
      </w:r>
      <w:r w:rsidR="004F67FD" w:rsidRPr="0008353B">
        <w:t xml:space="preserve"> dhe që operon në Shqipëri (edhe nga një degë e saj), e cila rregullohet nga Ligji Shqiptar dhe që siguron detyrimin e Blerësit për të bërë Pagesat e Blerësit në përputhje me këtë Marrëveshje (“Garancia Bankare e Blerësit”).</w:t>
      </w:r>
    </w:p>
    <w:p w:rsidR="004F67FD" w:rsidRPr="0008353B" w:rsidRDefault="004F67FD" w:rsidP="0008353B">
      <w:pPr>
        <w:spacing w:before="240"/>
        <w:jc w:val="both"/>
        <w:rPr>
          <w:i/>
        </w:rPr>
      </w:pPr>
      <w:r w:rsidRPr="0008353B">
        <w:t xml:space="preserve">Blerësi do të sigurojë mbajtjen, ripërtëritjen dhe vlefshmërinë e Garancisë Bankare të Blerësit </w:t>
      </w:r>
      <w:r w:rsidR="00C52FFA" w:rsidRPr="0008353B">
        <w:t xml:space="preserve">deri në </w:t>
      </w:r>
      <w:r w:rsidR="006156E5" w:rsidRPr="0008353B">
        <w:t>përfundimin e afatit</w:t>
      </w:r>
      <w:r w:rsidRPr="0008353B">
        <w:rPr>
          <w:i/>
        </w:rPr>
        <w:t>.</w:t>
      </w:r>
    </w:p>
    <w:p w:rsidR="00CB50C7" w:rsidRPr="0008353B" w:rsidRDefault="00455FD7" w:rsidP="0008353B">
      <w:pPr>
        <w:spacing w:before="240"/>
        <w:jc w:val="both"/>
      </w:pPr>
      <w:r w:rsidRPr="0008353B">
        <w:t>Garancia Bankare e Blerësit do të jetë në shumën 3 milion EUR (tre milion Euro), e ripërtëri</w:t>
      </w:r>
      <w:r w:rsidR="00C52FFA" w:rsidRPr="0008353B">
        <w:t>rë</w:t>
      </w:r>
      <w:r w:rsidRPr="0008353B">
        <w:t xml:space="preserve"> n</w:t>
      </w:r>
      <w:r w:rsidRPr="0008353B">
        <w:softHyphen/>
        <w:t xml:space="preserve">ë Janarin e çdo viti me një shumë të zmadhuar duke përdorur mekanizma </w:t>
      </w:r>
      <w:r w:rsidR="00C52FFA" w:rsidRPr="0008353B">
        <w:t xml:space="preserve">të njëjtë </w:t>
      </w:r>
      <w:r w:rsidRPr="0008353B">
        <w:t xml:space="preserve">indeksimi me ata që janë përdorur për Pagesat e Blerësit dhe do të </w:t>
      </w:r>
      <w:r w:rsidR="00CB50C7" w:rsidRPr="0008353B">
        <w:t xml:space="preserve">plotësohet menjëherë në rast të ndonjë pakësimi. </w:t>
      </w:r>
    </w:p>
    <w:p w:rsidR="00CF785F" w:rsidRPr="0008353B" w:rsidRDefault="00CB50C7" w:rsidP="0008353B">
      <w:pPr>
        <w:spacing w:before="240"/>
        <w:jc w:val="both"/>
      </w:pPr>
      <w:r w:rsidRPr="0008353B">
        <w:t>Shitësi do të ketë të drejtë t</w:t>
      </w:r>
      <w:r w:rsidR="00386E86" w:rsidRPr="0008353B">
        <w:t>ë</w:t>
      </w:r>
      <w:r w:rsidRPr="0008353B">
        <w:t xml:space="preserve"> </w:t>
      </w:r>
      <w:r w:rsidR="00B0049D" w:rsidRPr="0008353B">
        <w:t>kërkojë</w:t>
      </w:r>
      <w:r w:rsidRPr="0008353B">
        <w:t xml:space="preserve"> çdo pagesë të </w:t>
      </w:r>
      <w:r w:rsidR="00386E86" w:rsidRPr="0008353B">
        <w:t xml:space="preserve">papaguar të </w:t>
      </w:r>
      <w:r w:rsidRPr="0008353B">
        <w:t>Blerësit sipas Garancisë Bankare të Blerësit</w:t>
      </w:r>
      <w:r w:rsidR="00386E86" w:rsidRPr="0008353B">
        <w:t>,</w:t>
      </w:r>
      <w:r w:rsidRPr="0008353B">
        <w:t xml:space="preserve"> </w:t>
      </w:r>
      <w:r w:rsidR="00027EB9" w:rsidRPr="0008353B">
        <w:t>pas</w:t>
      </w:r>
      <w:r w:rsidRPr="0008353B">
        <w:t xml:space="preserve"> një njoftimi </w:t>
      </w:r>
      <w:r w:rsidR="00FA7A98" w:rsidRPr="0008353B">
        <w:t xml:space="preserve">prej </w:t>
      </w:r>
      <w:r w:rsidRPr="0008353B">
        <w:t>pesë (5) dit</w:t>
      </w:r>
      <w:r w:rsidR="00FA7A98" w:rsidRPr="0008353B">
        <w:t>ësh</w:t>
      </w:r>
      <w:r w:rsidRPr="0008353B">
        <w:t xml:space="preserve"> </w:t>
      </w:r>
      <w:r w:rsidR="00027EB9" w:rsidRPr="0008353B">
        <w:t xml:space="preserve">drejtuar Blerësit </w:t>
      </w:r>
      <w:r w:rsidRPr="0008353B">
        <w:t>sipas të cilit pagesa</w:t>
      </w:r>
      <w:r w:rsidR="00027EB9" w:rsidRPr="0008353B">
        <w:t xml:space="preserve"> </w:t>
      </w:r>
      <w:r w:rsidRPr="0008353B">
        <w:t>vazhdon të jetë e papaguar edhe pas kalimit të Datës së Pagesës</w:t>
      </w:r>
      <w:r w:rsidR="00027EB9" w:rsidRPr="0008353B">
        <w:t xml:space="preserve"> përkatëse </w:t>
      </w:r>
      <w:r w:rsidRPr="0008353B">
        <w:t xml:space="preserve">(përveç kur pagesa përkatëse është bërë ndërkohë). </w:t>
      </w:r>
    </w:p>
    <w:p w:rsidR="00FA7A98" w:rsidRPr="0008353B" w:rsidRDefault="00FA7A98" w:rsidP="0008353B">
      <w:pPr>
        <w:spacing w:before="240"/>
      </w:pPr>
    </w:p>
    <w:p w:rsidR="00CF785F" w:rsidRPr="0008353B" w:rsidRDefault="00CF785F" w:rsidP="0008353B">
      <w:pPr>
        <w:spacing w:before="240"/>
      </w:pPr>
      <w:r w:rsidRPr="0008353B">
        <w:t>4. SHFRYTËZIMI DHE FUNKSION</w:t>
      </w:r>
      <w:r w:rsidR="008E1748" w:rsidRPr="0008353B">
        <w:t>ALITETI</w:t>
      </w:r>
      <w:r w:rsidRPr="0008353B">
        <w:t xml:space="preserve"> I HIDROCENTRALIT</w:t>
      </w:r>
    </w:p>
    <w:p w:rsidR="00CF785F" w:rsidRPr="0008353B" w:rsidRDefault="00CF785F" w:rsidP="0008353B">
      <w:pPr>
        <w:spacing w:before="240"/>
      </w:pPr>
      <w:r w:rsidRPr="0008353B">
        <w:t xml:space="preserve">4.1. Mbajtja e të </w:t>
      </w:r>
      <w:r w:rsidR="007A241D" w:rsidRPr="0008353B">
        <w:t>D</w:t>
      </w:r>
      <w:r w:rsidRPr="0008353B">
        <w:t xml:space="preserve">hënave të </w:t>
      </w:r>
      <w:r w:rsidR="007A241D" w:rsidRPr="0008353B">
        <w:t>S</w:t>
      </w:r>
      <w:r w:rsidRPr="0008353B">
        <w:t>hfrytëzimit</w:t>
      </w:r>
    </w:p>
    <w:p w:rsidR="00455FD7" w:rsidRPr="0008353B" w:rsidRDefault="00CF785F" w:rsidP="0008353B">
      <w:pPr>
        <w:spacing w:before="240"/>
        <w:ind w:left="720" w:hanging="720"/>
        <w:jc w:val="both"/>
      </w:pPr>
      <w:r w:rsidRPr="0008353B">
        <w:t>(a)</w:t>
      </w:r>
      <w:r w:rsidR="00CB50C7" w:rsidRPr="0008353B">
        <w:t xml:space="preserve"> </w:t>
      </w:r>
      <w:r w:rsidR="00455FD7" w:rsidRPr="0008353B">
        <w:t xml:space="preserve"> </w:t>
      </w:r>
      <w:r w:rsidR="00A12D09" w:rsidRPr="0008353B">
        <w:tab/>
      </w:r>
      <w:r w:rsidRPr="0008353B">
        <w:t>Shitësi do të mbajë të dhëna të sakta dhe të plota dhe çdo të dhënë tjetër të kë</w:t>
      </w:r>
      <w:r w:rsidR="00325252" w:rsidRPr="0008353B">
        <w:t xml:space="preserve">rkuar për qëllime administrimi </w:t>
      </w:r>
      <w:r w:rsidR="007A241D" w:rsidRPr="0008353B">
        <w:t xml:space="preserve">të saktë dhe </w:t>
      </w:r>
      <w:r w:rsidR="00325252" w:rsidRPr="0008353B">
        <w:t>në kohë</w:t>
      </w:r>
      <w:r w:rsidR="007A241D" w:rsidRPr="0008353B">
        <w:t xml:space="preserve"> </w:t>
      </w:r>
      <w:r w:rsidR="00325252" w:rsidRPr="0008353B">
        <w:t>të kësaj Marrëveshjeje, siç janë të dhënat në lidhje me Prodhimin Neto të Energjisë Elektrike, Pro</w:t>
      </w:r>
      <w:r w:rsidR="007A241D" w:rsidRPr="0008353B">
        <w:t>dhimin e Deklaruar, Ndërprerjet</w:t>
      </w:r>
      <w:r w:rsidR="00325252" w:rsidRPr="0008353B">
        <w:t>, etj.</w:t>
      </w:r>
    </w:p>
    <w:p w:rsidR="00D57A43" w:rsidRPr="0008353B" w:rsidRDefault="00D57A43" w:rsidP="0008353B">
      <w:pPr>
        <w:spacing w:before="240"/>
        <w:ind w:left="720" w:hanging="720"/>
        <w:jc w:val="both"/>
      </w:pPr>
      <w:r w:rsidRPr="0008353B">
        <w:t xml:space="preserve">(b) </w:t>
      </w:r>
      <w:r w:rsidR="00A12D09" w:rsidRPr="0008353B">
        <w:tab/>
      </w:r>
      <w:r w:rsidRPr="0008353B">
        <w:t>Blerësi</w:t>
      </w:r>
      <w:r w:rsidR="006849A8" w:rsidRPr="0008353B">
        <w:t xml:space="preserve"> do të ketë të drejtë,</w:t>
      </w:r>
      <w:r w:rsidRPr="0008353B">
        <w:t xml:space="preserve"> </w:t>
      </w:r>
      <w:r w:rsidR="006849A8" w:rsidRPr="0008353B">
        <w:t>pas</w:t>
      </w:r>
      <w:r w:rsidR="008E1748" w:rsidRPr="0008353B">
        <w:t xml:space="preserve"> një njoftimi paraprak prej dhjetë (10) ditësh drejtuar Shitësit, të marrë, me shpenzimet e veta, një kopje të të dhënave dhe të informacionit (në formë elektronike, siç është e përshtatshme) të Palës Tjetër në lidhje me këtë Marrëveshje apo shfrytëzimin dhe Dispe</w:t>
      </w:r>
      <w:r w:rsidR="006849A8" w:rsidRPr="0008353B">
        <w:t>c</w:t>
      </w:r>
      <w:r w:rsidR="008E1748" w:rsidRPr="0008353B">
        <w:t xml:space="preserve">erimin e Hidrocentralit. </w:t>
      </w:r>
    </w:p>
    <w:p w:rsidR="008E1748" w:rsidRPr="0008353B" w:rsidRDefault="008E1748" w:rsidP="0008353B">
      <w:pPr>
        <w:spacing w:before="240"/>
        <w:jc w:val="both"/>
      </w:pPr>
      <w:r w:rsidRPr="0008353B">
        <w:t>4.2. Funksionaliteti i Hidrocentralit për Prodhimin e Dispe</w:t>
      </w:r>
      <w:r w:rsidR="006849A8" w:rsidRPr="0008353B">
        <w:t>c</w:t>
      </w:r>
      <w:r w:rsidRPr="0008353B">
        <w:t>eruar</w:t>
      </w:r>
    </w:p>
    <w:p w:rsidR="00A12D09" w:rsidRPr="0008353B" w:rsidRDefault="00D07885" w:rsidP="0008353B">
      <w:pPr>
        <w:spacing w:before="240"/>
        <w:jc w:val="both"/>
      </w:pPr>
      <w:r w:rsidRPr="0008353B">
        <w:t>Shitësi do t’i deklarojë OST në kohë, në përputhje me Kodin e Transmetimit</w:t>
      </w:r>
      <w:r w:rsidR="00D57854" w:rsidRPr="0008353B">
        <w:t>,</w:t>
      </w:r>
      <w:r w:rsidRPr="0008353B">
        <w:t xml:space="preserve"> kapacitetin e Hidrocentralit të cilin Shitësi do ta vendosë në shfrytëzim për prodhimin e energjisë elektrike dhe kapacitetin e gatshëm për t’u vënë në shfrytëzim (kapacitet rezervë).</w:t>
      </w:r>
      <w:bookmarkStart w:id="1" w:name="_Toc198197899"/>
      <w:bookmarkStart w:id="2" w:name="_Toc210233701"/>
      <w:r w:rsidRPr="0008353B">
        <w:t xml:space="preserve"> </w:t>
      </w:r>
      <w:bookmarkEnd w:id="1"/>
      <w:bookmarkEnd w:id="2"/>
    </w:p>
    <w:p w:rsidR="00D07885" w:rsidRPr="0008353B" w:rsidRDefault="00A12D09" w:rsidP="0008353B">
      <w:pPr>
        <w:spacing w:before="240"/>
        <w:jc w:val="both"/>
      </w:pPr>
      <w:r w:rsidRPr="0008353B">
        <w:t>4.3</w:t>
      </w:r>
      <w:r w:rsidRPr="0008353B">
        <w:tab/>
      </w:r>
      <w:r w:rsidR="00D07885" w:rsidRPr="0008353B">
        <w:t xml:space="preserve">Bilancet dhe Raportet  </w:t>
      </w:r>
    </w:p>
    <w:p w:rsidR="008E1748" w:rsidRPr="0008353B" w:rsidRDefault="00D47033" w:rsidP="0008353B">
      <w:pPr>
        <w:spacing w:before="240"/>
        <w:jc w:val="both"/>
      </w:pPr>
      <w:r w:rsidRPr="0008353B">
        <w:t xml:space="preserve">Shitësi do të marrë masa të </w:t>
      </w:r>
      <w:r w:rsidR="002839CC" w:rsidRPr="0008353B">
        <w:t>pranueshme në mënyrë të arsyeshme</w:t>
      </w:r>
      <w:r w:rsidRPr="0008353B">
        <w:t xml:space="preserve"> </w:t>
      </w:r>
      <w:r w:rsidR="002839CC" w:rsidRPr="0008353B">
        <w:t>nga</w:t>
      </w:r>
      <w:r w:rsidRPr="0008353B">
        <w:t xml:space="preserve"> </w:t>
      </w:r>
      <w:r w:rsidR="002839CC" w:rsidRPr="0008353B">
        <w:t>Blerësi</w:t>
      </w:r>
      <w:r w:rsidRPr="0008353B">
        <w:t xml:space="preserve"> në lidhje me instalimin dhe funks</w:t>
      </w:r>
      <w:r w:rsidR="002839CC" w:rsidRPr="0008353B">
        <w:t>ionimin e një sistemi</w:t>
      </w:r>
      <w:r w:rsidR="009879A0" w:rsidRPr="0008353B">
        <w:t xml:space="preserve"> kontabiliteti dhe</w:t>
      </w:r>
      <w:r w:rsidR="002839CC" w:rsidRPr="0008353B">
        <w:t xml:space="preserve"> kontrolli</w:t>
      </w:r>
      <w:r w:rsidRPr="0008353B">
        <w:t xml:space="preserve"> të kostos</w:t>
      </w:r>
      <w:r w:rsidR="00D57854" w:rsidRPr="0008353B">
        <w:t>,</w:t>
      </w:r>
      <w:r w:rsidRPr="0008353B">
        <w:t xml:space="preserve"> për caktimin e një firme si auditor ose të financierëve të caktuar në mënyrë të pavarur</w:t>
      </w:r>
      <w:r w:rsidR="00D57854" w:rsidRPr="0008353B">
        <w:t>,</w:t>
      </w:r>
      <w:r w:rsidR="00921F50" w:rsidRPr="0008353B">
        <w:t xml:space="preserve"> të pranuar në mënyrë të arsyeshme nga Blerësi. Shitësi do të mbajë të dhëna të plota dhe të sakta në lidhje me të gjitha fazat e Projektit. </w:t>
      </w:r>
    </w:p>
    <w:p w:rsidR="006156E5" w:rsidRPr="0008353B" w:rsidRDefault="006156E5" w:rsidP="0008353B">
      <w:pPr>
        <w:spacing w:before="240"/>
        <w:jc w:val="both"/>
      </w:pPr>
    </w:p>
    <w:p w:rsidR="00921F50" w:rsidRPr="0008353B" w:rsidRDefault="00921F50" w:rsidP="0008353B">
      <w:pPr>
        <w:spacing w:before="240"/>
        <w:jc w:val="both"/>
      </w:pPr>
      <w:r w:rsidRPr="0008353B">
        <w:t>5. MATJA</w:t>
      </w:r>
    </w:p>
    <w:p w:rsidR="004F67FD" w:rsidRPr="0008353B" w:rsidRDefault="00921F50" w:rsidP="0008353B">
      <w:pPr>
        <w:spacing w:before="240"/>
      </w:pPr>
      <w:r w:rsidRPr="0008353B">
        <w:t xml:space="preserve">5.1. Sistemi </w:t>
      </w:r>
      <w:r w:rsidR="00B5502E" w:rsidRPr="0008353B">
        <w:t xml:space="preserve">i </w:t>
      </w:r>
      <w:r w:rsidRPr="0008353B">
        <w:t>Matjes</w:t>
      </w:r>
    </w:p>
    <w:p w:rsidR="00921F50" w:rsidRPr="0008353B" w:rsidRDefault="00B5502E" w:rsidP="0008353B">
      <w:pPr>
        <w:spacing w:before="240"/>
        <w:jc w:val="both"/>
      </w:pPr>
      <w:r w:rsidRPr="0008353B">
        <w:t>Sistemi i Matjes do të përfshijë sa më poshtë:</w:t>
      </w:r>
    </w:p>
    <w:p w:rsidR="00B5502E" w:rsidRPr="0008353B" w:rsidRDefault="006156E5" w:rsidP="0008353B">
      <w:pPr>
        <w:spacing w:before="240"/>
        <w:jc w:val="both"/>
      </w:pPr>
      <w:r w:rsidRPr="0008353B">
        <w:t xml:space="preserve">(i) </w:t>
      </w:r>
      <w:r w:rsidR="00B5502E" w:rsidRPr="0008353B">
        <w:t xml:space="preserve">një “Sistem </w:t>
      </w:r>
      <w:r w:rsidR="005848DC" w:rsidRPr="0008353B">
        <w:t>Matës Kontrolli</w:t>
      </w:r>
      <w:r w:rsidR="00B5502E" w:rsidRPr="0008353B">
        <w:t>”; nj</w:t>
      </w:r>
      <w:r w:rsidR="00B5502E" w:rsidRPr="0008353B">
        <w:softHyphen/>
        <w:t>ë aparat matës hidraulik dhe matës prodhimi</w:t>
      </w:r>
      <w:r w:rsidR="00577AE7" w:rsidRPr="0008353B">
        <w:t xml:space="preserve"> </w:t>
      </w:r>
      <w:r w:rsidR="009879A0" w:rsidRPr="0008353B">
        <w:t xml:space="preserve">si </w:t>
      </w:r>
      <w:r w:rsidR="00577AE7" w:rsidRPr="0008353B">
        <w:t>dhe pajisjet në lidhje me to</w:t>
      </w:r>
      <w:r w:rsidR="00D57854" w:rsidRPr="0008353B">
        <w:t>,</w:t>
      </w:r>
      <w:r w:rsidR="00577AE7" w:rsidRPr="0008353B">
        <w:t xml:space="preserve"> të furnizuara nga Shitësi dhe të transportuara përkatësisht tek Blerësi dhe OST, dhe </w:t>
      </w:r>
      <w:r w:rsidR="009879A0" w:rsidRPr="0008353B">
        <w:t>që janë në pronësi dhe shfrytëzohen nga O</w:t>
      </w:r>
      <w:r w:rsidR="00577AE7" w:rsidRPr="0008353B">
        <w:t xml:space="preserve">ST pas fillimit të </w:t>
      </w:r>
      <w:r w:rsidR="009879A0" w:rsidRPr="0008353B">
        <w:t>F</w:t>
      </w:r>
      <w:r w:rsidR="00577AE7" w:rsidRPr="0008353B">
        <w:t xml:space="preserve">azës së </w:t>
      </w:r>
      <w:r w:rsidR="00EA51A2" w:rsidRPr="0008353B">
        <w:t>Shfrytëzimit</w:t>
      </w:r>
      <w:r w:rsidR="00577AE7" w:rsidRPr="0008353B">
        <w:t xml:space="preserve">; </w:t>
      </w:r>
    </w:p>
    <w:p w:rsidR="00577AE7" w:rsidRPr="0008353B" w:rsidRDefault="00577AE7" w:rsidP="0008353B">
      <w:pPr>
        <w:spacing w:before="240"/>
        <w:jc w:val="both"/>
      </w:pPr>
      <w:r w:rsidRPr="0008353B">
        <w:t>dhe</w:t>
      </w:r>
    </w:p>
    <w:p w:rsidR="00577AE7" w:rsidRPr="0008353B" w:rsidRDefault="006156E5" w:rsidP="0008353B">
      <w:pPr>
        <w:spacing w:before="240"/>
        <w:jc w:val="both"/>
      </w:pPr>
      <w:r w:rsidRPr="0008353B">
        <w:t xml:space="preserve">(ii) </w:t>
      </w:r>
      <w:r w:rsidR="00577AE7" w:rsidRPr="0008353B">
        <w:t xml:space="preserve">një “Sistem </w:t>
      </w:r>
      <w:r w:rsidR="005848DC" w:rsidRPr="0008353B">
        <w:t>Matës</w:t>
      </w:r>
      <w:r w:rsidR="00EA51A2" w:rsidRPr="0008353B">
        <w:t xml:space="preserve"> Kryesor</w:t>
      </w:r>
      <w:r w:rsidR="00577AE7" w:rsidRPr="0008353B">
        <w:t>”: nj</w:t>
      </w:r>
      <w:r w:rsidR="00577AE7" w:rsidRPr="0008353B">
        <w:softHyphen/>
        <w:t xml:space="preserve">ë aparat matës hidraulik dhe matës prodhimi </w:t>
      </w:r>
      <w:r w:rsidR="009879A0" w:rsidRPr="0008353B">
        <w:t xml:space="preserve">si </w:t>
      </w:r>
      <w:r w:rsidR="00577AE7" w:rsidRPr="0008353B">
        <w:t xml:space="preserve">dhe pajisjet në lidhje me to </w:t>
      </w:r>
      <w:r w:rsidR="0075230F" w:rsidRPr="0008353B">
        <w:t>që janë në pronësi dhe shfrytëzohen nga</w:t>
      </w:r>
      <w:r w:rsidR="0075230F" w:rsidRPr="0008353B" w:rsidDel="0075230F">
        <w:t xml:space="preserve"> </w:t>
      </w:r>
      <w:r w:rsidR="00577AE7" w:rsidRPr="0008353B">
        <w:t xml:space="preserve">Shitësi </w:t>
      </w:r>
      <w:r w:rsidR="00472C5E" w:rsidRPr="0008353B">
        <w:t>(së bashku “Sistemet e Matjes”)</w:t>
      </w:r>
    </w:p>
    <w:p w:rsidR="00FC11F6" w:rsidRPr="0008353B" w:rsidRDefault="00472C5E" w:rsidP="0008353B">
      <w:pPr>
        <w:spacing w:before="240"/>
        <w:jc w:val="both"/>
      </w:pPr>
      <w:r w:rsidRPr="0008353B">
        <w:t xml:space="preserve">Në përputhje me </w:t>
      </w:r>
      <w:r w:rsidR="00EA51A2" w:rsidRPr="0008353B">
        <w:rPr>
          <w:u w:val="single"/>
        </w:rPr>
        <w:t>Shtojcën</w:t>
      </w:r>
      <w:r w:rsidRPr="0008353B">
        <w:rPr>
          <w:u w:val="single"/>
        </w:rPr>
        <w:t xml:space="preserve"> I</w:t>
      </w:r>
      <w:r w:rsidRPr="0008353B">
        <w:t xml:space="preserve"> të kësaj Marrëveshjeje </w:t>
      </w:r>
      <w:r w:rsidRPr="0008353B">
        <w:rPr>
          <w:i/>
        </w:rPr>
        <w:t>(Kërkesat Minimale të Sistemeve të Matjes)</w:t>
      </w:r>
      <w:r w:rsidRPr="0008353B">
        <w:t xml:space="preserve">, Shitësi, me shpenzimet e veta, do të sigurojë dhe instalojë Sistemin </w:t>
      </w:r>
      <w:r w:rsidR="005848DC" w:rsidRPr="0008353B">
        <w:t xml:space="preserve">Matës </w:t>
      </w:r>
      <w:r w:rsidRPr="0008353B">
        <w:t xml:space="preserve">Kryesor dhe Sistemin </w:t>
      </w:r>
      <w:r w:rsidR="005848DC" w:rsidRPr="0008353B">
        <w:t>Matës të Kontrollit</w:t>
      </w:r>
      <w:r w:rsidRPr="0008353B">
        <w:t xml:space="preserve">, të cilët do të përfshijnë të gjithë </w:t>
      </w:r>
      <w:r w:rsidR="00FC11F6" w:rsidRPr="0008353B">
        <w:t xml:space="preserve">matësit </w:t>
      </w:r>
      <w:r w:rsidRPr="0008353B">
        <w:t xml:space="preserve">dhe pajisjet </w:t>
      </w:r>
      <w:r w:rsidR="00EA51A2" w:rsidRPr="0008353B">
        <w:t xml:space="preserve">përkatëse për të matur </w:t>
      </w:r>
      <w:r w:rsidRPr="0008353B">
        <w:t xml:space="preserve">kushtet hidraulike, Prodhimin Neto të Energjisë Elektrike dhe energjinë reaktive, siç parashikohet në Kodin e </w:t>
      </w:r>
      <w:r w:rsidR="008E689D" w:rsidRPr="0008353B">
        <w:t>Transmetimit</w:t>
      </w:r>
      <w:r w:rsidRPr="0008353B">
        <w:t xml:space="preserve"> dhe </w:t>
      </w:r>
      <w:r w:rsidR="008E689D" w:rsidRPr="0008353B">
        <w:t xml:space="preserve">në </w:t>
      </w:r>
      <w:r w:rsidRPr="0008353B">
        <w:t>Kodin e Matjes,</w:t>
      </w:r>
      <w:r w:rsidR="00DD4DCC" w:rsidRPr="0008353B">
        <w:t xml:space="preserve"> siç mund të jenë amenduar</w:t>
      </w:r>
      <w:r w:rsidRPr="0008353B">
        <w:t>.</w:t>
      </w:r>
    </w:p>
    <w:p w:rsidR="00472C5E" w:rsidRPr="0008353B" w:rsidRDefault="00FC11F6" w:rsidP="0008353B">
      <w:pPr>
        <w:spacing w:before="240"/>
        <w:jc w:val="both"/>
      </w:pPr>
      <w:r w:rsidRPr="0008353B">
        <w:t xml:space="preserve">Menjëherë pas Hyrjes në Fuqi, Shitësi do të </w:t>
      </w:r>
      <w:r w:rsidR="00F763A4" w:rsidRPr="0008353B">
        <w:t>kalojë</w:t>
      </w:r>
      <w:r w:rsidRPr="0008353B">
        <w:t xml:space="preserve"> një matës prodhimi dhe pajisjet lidhur me të dhe një grup pajisjesh të matjes hidraulike</w:t>
      </w:r>
      <w:r w:rsidR="00472C5E" w:rsidRPr="0008353B">
        <w:t xml:space="preserve"> </w:t>
      </w:r>
      <w:r w:rsidRPr="0008353B">
        <w:t>dhe pajisjet lidhur me të</w:t>
      </w:r>
      <w:r w:rsidR="0075230F" w:rsidRPr="0008353B">
        <w:t>,</w:t>
      </w:r>
      <w:r w:rsidRPr="0008353B">
        <w:t xml:space="preserve"> tek OST dhe Blerësi. OST, pas </w:t>
      </w:r>
      <w:r w:rsidR="00DD4DCC" w:rsidRPr="0008353B">
        <w:t>kësaj</w:t>
      </w:r>
      <w:r w:rsidRPr="0008353B">
        <w:t xml:space="preserve">, do të </w:t>
      </w:r>
      <w:r w:rsidR="00F763A4" w:rsidRPr="0008353B">
        <w:t>mirëm</w:t>
      </w:r>
      <w:r w:rsidRPr="0008353B">
        <w:t xml:space="preserve">bajë Sistemin </w:t>
      </w:r>
      <w:r w:rsidR="005848DC" w:rsidRPr="0008353B">
        <w:t xml:space="preserve">Matës të Kontrollit me shpenzimet e veta dhe Shitësi do të mirëmbajë Sistemin </w:t>
      </w:r>
      <w:r w:rsidR="00F763A4" w:rsidRPr="0008353B">
        <w:t>Matës Kryesor</w:t>
      </w:r>
      <w:r w:rsidR="005848DC" w:rsidRPr="0008353B">
        <w:t xml:space="preserve"> me shpenzimet e veta. Sistemet matëse do të jenë në përputhje me specifikimet e pasqyruara në Kodin e Matjes dhe në Kodin e </w:t>
      </w:r>
      <w:r w:rsidR="00F763A4" w:rsidRPr="0008353B">
        <w:t>Transmetimit</w:t>
      </w:r>
      <w:r w:rsidR="005848DC" w:rsidRPr="0008353B">
        <w:t xml:space="preserve">. </w:t>
      </w:r>
    </w:p>
    <w:p w:rsidR="005848DC" w:rsidRPr="0008353B" w:rsidRDefault="00EA0C22" w:rsidP="0008353B">
      <w:pPr>
        <w:spacing w:before="240"/>
        <w:jc w:val="both"/>
      </w:pPr>
      <w:r w:rsidRPr="0008353B">
        <w:t xml:space="preserve">Të gjitha pajisjet e matjes të përdorura për të siguruar të dhëna për </w:t>
      </w:r>
      <w:r w:rsidR="00F763A4" w:rsidRPr="0008353B">
        <w:t>llogaritjen</w:t>
      </w:r>
      <w:r w:rsidRPr="0008353B">
        <w:t xml:space="preserve"> e pagesave të detyrueshme për t’u paguar</w:t>
      </w:r>
      <w:r w:rsidR="00DD4DCC" w:rsidRPr="0008353B">
        <w:t>,</w:t>
      </w:r>
      <w:r w:rsidRPr="0008353B">
        <w:t xml:space="preserve"> sipas kësaj Marrëveshjeje</w:t>
      </w:r>
      <w:r w:rsidR="00DD4DCC" w:rsidRPr="0008353B">
        <w:t>,</w:t>
      </w:r>
      <w:r w:rsidRPr="0008353B">
        <w:t xml:space="preserve"> do të vulosen dhe këto vula nuk duhet të </w:t>
      </w:r>
      <w:r w:rsidR="005A2D1E" w:rsidRPr="0008353B">
        <w:t>prishen</w:t>
      </w:r>
      <w:r w:rsidRPr="0008353B">
        <w:t xml:space="preserve"> përveç kur </w:t>
      </w:r>
      <w:r w:rsidR="005A2D1E" w:rsidRPr="0008353B">
        <w:t>prishen</w:t>
      </w:r>
      <w:r w:rsidRPr="0008353B">
        <w:t xml:space="preserve"> bashkërisht nga </w:t>
      </w:r>
      <w:r w:rsidR="005937FB" w:rsidRPr="0008353B">
        <w:t>p</w:t>
      </w:r>
      <w:r w:rsidRPr="0008353B">
        <w:t xml:space="preserve">ërfaqësuesit e </w:t>
      </w:r>
      <w:r w:rsidR="005937FB" w:rsidRPr="0008353B">
        <w:t>c</w:t>
      </w:r>
      <w:r w:rsidRPr="0008353B">
        <w:t>aktuar nga Palët</w:t>
      </w:r>
      <w:r w:rsidR="00DD4DCC" w:rsidRPr="0008353B">
        <w:t>,</w:t>
      </w:r>
      <w:r w:rsidR="005937FB" w:rsidRPr="0008353B">
        <w:t xml:space="preserve"> kur këto pajisje të matjes duhet të </w:t>
      </w:r>
      <w:r w:rsidR="005A2D1E" w:rsidRPr="0008353B">
        <w:t>kontrollohen</w:t>
      </w:r>
      <w:r w:rsidR="005937FB" w:rsidRPr="0008353B">
        <w:t xml:space="preserve"> </w:t>
      </w:r>
      <w:r w:rsidR="005A2D1E" w:rsidRPr="0008353B">
        <w:t xml:space="preserve">dhe testohen ose rregullohen </w:t>
      </w:r>
      <w:r w:rsidR="005937FB" w:rsidRPr="0008353B">
        <w:t xml:space="preserve">siç parashikohet më poshtë. </w:t>
      </w:r>
    </w:p>
    <w:p w:rsidR="00B97301" w:rsidRPr="0008353B" w:rsidRDefault="005A2D1E" w:rsidP="0008353B">
      <w:pPr>
        <w:spacing w:before="240"/>
        <w:jc w:val="both"/>
      </w:pPr>
      <w:r w:rsidRPr="0008353B">
        <w:t>Shitësi do të inspektojë, testojë dhe kalibrojë Sistemet e Matjes pas instalimit dhe të paktën një herë në pesë vjet pas kësaj. Blerësi do të rimbursojë Shitësin për kostot e tij të arsyeshme që kanë rrjedhur nga kontrolli, testimi dhe kalibrimi i Sistemit Matës të Kontrollit. Shitësi do t’i japë Blerësit një njoftim të arsyeshëm paraprak dhe do të lejojë një përfaqësues të Blerësit</w:t>
      </w:r>
      <w:r w:rsidR="00710DB9" w:rsidRPr="0008353B">
        <w:t xml:space="preserve"> të jetë </w:t>
      </w:r>
      <w:r w:rsidR="002830EE" w:rsidRPr="0008353B">
        <w:t>i pranishëm</w:t>
      </w:r>
      <w:r w:rsidR="00710DB9" w:rsidRPr="0008353B">
        <w:t xml:space="preserve"> dhe të verifikojë këto kontrolle, teste, dhe kalibrime.</w:t>
      </w:r>
      <w:r w:rsidRPr="0008353B">
        <w:t xml:space="preserve"> </w:t>
      </w:r>
      <w:r w:rsidR="00FA2C12" w:rsidRPr="0008353B">
        <w:t>Pas kërkesës me shkrim të Blerësit dhe në praninë</w:t>
      </w:r>
      <w:r w:rsidR="002830EE" w:rsidRPr="0008353B">
        <w:t xml:space="preserve"> e një përfaqësuesi të Blerësit</w:t>
      </w:r>
      <w:r w:rsidR="00FA2C12" w:rsidRPr="0008353B">
        <w:t>, Shitësi do të kryejë kontrolle, testime ose kalibrime</w:t>
      </w:r>
      <w:r w:rsidR="002830EE" w:rsidRPr="0008353B">
        <w:t xml:space="preserve"> shtesë</w:t>
      </w:r>
      <w:r w:rsidR="00FA2C12" w:rsidRPr="0008353B">
        <w:t xml:space="preserve"> të Sistemit Matës brenda njëzet (20) ditësh pas datës së kësaj kërkese me shkrim. Shpenzimet faktike të çdo kontrolli, testimi apo kalibrimi </w:t>
      </w:r>
      <w:r w:rsidR="002830EE" w:rsidRPr="0008353B">
        <w:t>shtesë të kërkuar do të mbulohen nga Blerësi</w:t>
      </w:r>
      <w:r w:rsidR="00FA2C12" w:rsidRPr="0008353B">
        <w:t xml:space="preserve">. Nëse ndonjë nga komponentët e Sistemit </w:t>
      </w:r>
      <w:r w:rsidR="002830EE" w:rsidRPr="0008353B">
        <w:t>Matës Kryesor</w:t>
      </w:r>
      <w:r w:rsidR="00FA2C12" w:rsidRPr="0008353B">
        <w:t>, do të gjendet me defekt ose i pasaktë, Shitësi, me shpenzimet e veta, do të rregullojë, riparojë, zëvendësojë dhe/ose do të ri</w:t>
      </w:r>
      <w:r w:rsidR="002830EE" w:rsidRPr="0008353B">
        <w:t>-</w:t>
      </w:r>
      <w:r w:rsidR="00FA2C12" w:rsidRPr="0008353B">
        <w:t xml:space="preserve">kalibrojë këtë komponent </w:t>
      </w:r>
      <w:r w:rsidR="00B97301" w:rsidRPr="0008353B">
        <w:t xml:space="preserve">duke e çuar aq </w:t>
      </w:r>
      <w:r w:rsidR="002830EE" w:rsidRPr="0008353B">
        <w:t xml:space="preserve">afër sa është e mundur </w:t>
      </w:r>
      <w:r w:rsidR="007E4F38" w:rsidRPr="0008353B">
        <w:t>me</w:t>
      </w:r>
      <w:r w:rsidR="002830EE" w:rsidRPr="0008353B">
        <w:t xml:space="preserve"> </w:t>
      </w:r>
      <w:r w:rsidR="00FA2C12" w:rsidRPr="0008353B">
        <w:t>një gjendje</w:t>
      </w:r>
      <w:r w:rsidR="002830EE" w:rsidRPr="0008353B">
        <w:t xml:space="preserve"> </w:t>
      </w:r>
      <w:r w:rsidR="00FA2C12" w:rsidRPr="0008353B">
        <w:t xml:space="preserve">me nivel gabimi zero. Nëse ndonjë nga komponentët e Sistemit Matës të Kontrollit do të gjendet me defekt ose i pasaktë, Shitësi, me shpenzimet e </w:t>
      </w:r>
      <w:r w:rsidR="002830EE" w:rsidRPr="0008353B">
        <w:t>Blerësit</w:t>
      </w:r>
      <w:r w:rsidR="00FA2C12" w:rsidRPr="0008353B">
        <w:t xml:space="preserve"> do të rregullojë, riparojë, zëvendësojë dhe/ose ri</w:t>
      </w:r>
      <w:r w:rsidR="002830EE" w:rsidRPr="0008353B">
        <w:t>-</w:t>
      </w:r>
      <w:r w:rsidR="00FA2C12" w:rsidRPr="0008353B">
        <w:t xml:space="preserve">kalibrojë këtë komponent </w:t>
      </w:r>
      <w:r w:rsidR="00B97301" w:rsidRPr="0008353B">
        <w:t xml:space="preserve">duke e çuar aq afër sa është e mundur </w:t>
      </w:r>
      <w:r w:rsidR="007E4F38" w:rsidRPr="0008353B">
        <w:t>me</w:t>
      </w:r>
      <w:r w:rsidR="00B97301" w:rsidRPr="0008353B">
        <w:t xml:space="preserve"> një gjendje me nivel gabimi zero. </w:t>
      </w:r>
    </w:p>
    <w:p w:rsidR="00FA2C12" w:rsidRPr="0008353B" w:rsidRDefault="00FA2C12" w:rsidP="0008353B">
      <w:pPr>
        <w:spacing w:before="240"/>
      </w:pPr>
      <w:r w:rsidRPr="0008353B">
        <w:t xml:space="preserve">5.2. Rregullimi i Matësve të </w:t>
      </w:r>
      <w:r w:rsidR="00B97301" w:rsidRPr="0008353B">
        <w:t>P</w:t>
      </w:r>
      <w:r w:rsidRPr="0008353B">
        <w:t>asaktë</w:t>
      </w:r>
    </w:p>
    <w:p w:rsidR="00FA2C12" w:rsidRPr="0008353B" w:rsidRDefault="00FA2C12" w:rsidP="0008353B">
      <w:pPr>
        <w:spacing w:before="240"/>
        <w:jc w:val="both"/>
      </w:pPr>
      <w:r w:rsidRPr="0008353B">
        <w:t xml:space="preserve">Nëse ndonjë komponent i Sistemit </w:t>
      </w:r>
      <w:r w:rsidR="007E4F38" w:rsidRPr="0008353B">
        <w:t>Matës Kryesor</w:t>
      </w:r>
      <w:r w:rsidRPr="0008353B">
        <w:t xml:space="preserve"> nuk arrin të regjistrojë, ose nëse ndonjë nga matjet e bëra nga ky komponent gjendet</w:t>
      </w:r>
      <w:r w:rsidR="00DD4DCC" w:rsidRPr="0008353B">
        <w:t>,</w:t>
      </w:r>
      <w:r w:rsidRPr="0008353B">
        <w:t xml:space="preserve"> në bazë të testimit</w:t>
      </w:r>
      <w:r w:rsidR="00B97301" w:rsidRPr="0008353B">
        <w:t>,</w:t>
      </w:r>
      <w:r w:rsidRPr="0008353B">
        <w:t xml:space="preserve"> </w:t>
      </w:r>
      <w:r w:rsidR="00B97301" w:rsidRPr="0008353B">
        <w:t>e</w:t>
      </w:r>
      <w:r w:rsidRPr="0008353B">
        <w:t xml:space="preserve"> pasaktë, duhet të bëhet një rregullim </w:t>
      </w:r>
      <w:r w:rsidR="00ED29B8" w:rsidRPr="0008353B">
        <w:t>duke korrigjuar të gjitha matjet e bëra nga komponenti me defekt apo i pasaktë për shumën e pasaktë dhe periudhën e pasaktësisë, në mënyrën e mëposhtme:</w:t>
      </w:r>
    </w:p>
    <w:p w:rsidR="00ED29B8" w:rsidRPr="0008353B" w:rsidRDefault="00ED29B8" w:rsidP="0008353B">
      <w:pPr>
        <w:numPr>
          <w:ilvl w:val="0"/>
          <w:numId w:val="7"/>
        </w:numPr>
        <w:tabs>
          <w:tab w:val="num" w:pos="0"/>
        </w:tabs>
        <w:spacing w:before="240"/>
        <w:ind w:firstLine="360"/>
        <w:jc w:val="both"/>
      </w:pPr>
      <w:r w:rsidRPr="0008353B">
        <w:t xml:space="preserve">siç mund të </w:t>
      </w:r>
      <w:r w:rsidR="000C2F77" w:rsidRPr="0008353B">
        <w:t xml:space="preserve">bihet </w:t>
      </w:r>
      <w:r w:rsidRPr="0008353B">
        <w:t>dakord nga Palët; ose</w:t>
      </w:r>
    </w:p>
    <w:p w:rsidR="0098420A" w:rsidRDefault="00BD2363" w:rsidP="0008353B">
      <w:pPr>
        <w:numPr>
          <w:ilvl w:val="0"/>
          <w:numId w:val="7"/>
        </w:numPr>
        <w:spacing w:before="240"/>
        <w:jc w:val="both"/>
        <w:rPr>
          <w:rFonts w:ascii="CG Times" w:hAnsi="CG Times"/>
          <w:sz w:val="22"/>
          <w:szCs w:val="22"/>
        </w:rPr>
      </w:pPr>
      <w:r w:rsidRPr="0008353B">
        <w:t>n</w:t>
      </w:r>
      <w:r w:rsidR="00ED29B8" w:rsidRPr="0008353B">
        <w:t xml:space="preserve">ëse Palët nuk bien dakord mbi shumën e rregullimit të nevojshëm për të korrigjuar matjet e bëra nga ndonjë komponent me defekt ose i pasaktë, Palët do të përdorin Sistemin Matës të Kontrollit për të përcaktuar shumën e kësaj pasaktësie dhe, nëse Sistemi Matës i Kontrollit gjendet gjithashtu i pasaktë, Palët do të </w:t>
      </w:r>
      <w:r w:rsidR="000C2F77" w:rsidRPr="0008353B">
        <w:t xml:space="preserve">vlerësojnë </w:t>
      </w:r>
      <w:r w:rsidR="00ED29B8" w:rsidRPr="0008353B">
        <w:t>shumën e rregullimit të nevojshëm mbi bazën e shpërndarje</w:t>
      </w:r>
      <w:r w:rsidR="00AC03A3" w:rsidRPr="0008353B">
        <w:t>ve</w:t>
      </w:r>
      <w:r w:rsidR="00ED29B8" w:rsidRPr="0008353B">
        <w:t xml:space="preserve"> së Prodhimit Neto të Energjisë Elektrike gjatë periudhave me kushte të njëjta shfrytëzimi kur Sistemet e Matjes regjistronin në mënyrë të saktë;</w:t>
      </w:r>
    </w:p>
    <w:p w:rsidR="00ED29B8" w:rsidRPr="0008353B" w:rsidRDefault="00BD2363" w:rsidP="0008353B">
      <w:pPr>
        <w:numPr>
          <w:ilvl w:val="0"/>
          <w:numId w:val="7"/>
        </w:numPr>
        <w:spacing w:before="240"/>
        <w:jc w:val="both"/>
      </w:pPr>
      <w:r w:rsidRPr="0008353B">
        <w:t>n</w:t>
      </w:r>
      <w:r w:rsidR="00ED29B8" w:rsidRPr="0008353B">
        <w:t xml:space="preserve">ëse Palët nuk bien dakord mbi periudhën faktike gjatë të cilës janë bërë matjet e pasakta, periudha gjatë të cilës matjet do të rregullohen do të jetë më e shkurtër </w:t>
      </w:r>
      <w:r w:rsidR="00A62337" w:rsidRPr="0008353B">
        <w:t>se</w:t>
      </w:r>
      <w:r w:rsidR="00ED29B8" w:rsidRPr="0008353B">
        <w:t xml:space="preserve"> (i) </w:t>
      </w:r>
      <w:r w:rsidR="00495925" w:rsidRPr="0008353B">
        <w:t xml:space="preserve">gjysma e </w:t>
      </w:r>
      <w:r w:rsidR="00A62337" w:rsidRPr="0008353B">
        <w:t xml:space="preserve">fundit e </w:t>
      </w:r>
      <w:r w:rsidR="00495925" w:rsidRPr="0008353B">
        <w:t xml:space="preserve">periudhës nga </w:t>
      </w:r>
      <w:r w:rsidR="00A62337" w:rsidRPr="0008353B">
        <w:t xml:space="preserve">përfundimi i </w:t>
      </w:r>
      <w:r w:rsidR="00495925" w:rsidRPr="0008353B">
        <w:t>testimi</w:t>
      </w:r>
      <w:r w:rsidR="00A62337" w:rsidRPr="0008353B">
        <w:t>t të</w:t>
      </w:r>
      <w:r w:rsidR="00495925" w:rsidRPr="0008353B">
        <w:t xml:space="preserve"> mëparshëm</w:t>
      </w:r>
      <w:r w:rsidR="00A62337" w:rsidRPr="0008353B">
        <w:t xml:space="preserve"> të</w:t>
      </w:r>
      <w:r w:rsidR="00495925" w:rsidRPr="0008353B">
        <w:t xml:space="preserve"> Sistemeve të Matjes, ose ii) 60 ditë menjëherë para testimit i cili konstatoi se një ose të dy Sistemet e Matjes kishin defekte ose ishin të pasaktë</w:t>
      </w:r>
      <w:r w:rsidR="00A62337" w:rsidRPr="0008353B">
        <w:t xml:space="preserve">. </w:t>
      </w:r>
    </w:p>
    <w:p w:rsidR="00171B07" w:rsidRPr="0008353B" w:rsidRDefault="00BD2363" w:rsidP="0008353B">
      <w:pPr>
        <w:numPr>
          <w:ilvl w:val="0"/>
          <w:numId w:val="7"/>
        </w:numPr>
        <w:spacing w:before="240"/>
        <w:jc w:val="both"/>
      </w:pPr>
      <w:r w:rsidRPr="0008353B">
        <w:t>n</w:t>
      </w:r>
      <w:r w:rsidR="00CB1618" w:rsidRPr="0008353B">
        <w:t xml:space="preserve">ë masën që çdo periudhë rregullimi e tillë mbulon një periudhë </w:t>
      </w:r>
      <w:r w:rsidR="000C2F77" w:rsidRPr="0008353B">
        <w:t xml:space="preserve">lëvrimesh </w:t>
      </w:r>
      <w:r w:rsidR="00CB1618" w:rsidRPr="0008353B">
        <w:t xml:space="preserve">për të cilën është bërë tashmë pagesa nga Blerësi, Shitësi do të përdorë vlerat e korrigjuara të matjes siç përcaktohet në përputhje me Nenet 5.2(a), (b) ose (c) të kësaj Marrëveshjeje </w:t>
      </w:r>
      <w:r w:rsidR="00E84E16" w:rsidRPr="0008353B">
        <w:t>për të rillogaritur</w:t>
      </w:r>
      <w:r w:rsidR="00171B07" w:rsidRPr="0008353B">
        <w:t xml:space="preserve"> shumën e detyrueshme për t</w:t>
      </w:r>
      <w:r w:rsidR="00CD5CF9" w:rsidRPr="0008353B">
        <w:t>’</w:t>
      </w:r>
      <w:r w:rsidR="00171B07" w:rsidRPr="0008353B">
        <w:t xml:space="preserve">u paguar për periudhën e pasaktësisë dhe do të zbresë pagesat e mëparshme të bëra nga Blerësi për këtë periudhë nga çdo shumë e tillë e rillogaritur. Nëse diferenca është një numër pozitiv, diferenca do të paguhet nga Blerësi tek Shitësi. Nëse diferenca është numër negativ, diferenca do të zbritet si një kompensim nga pagesat e detyrueshme për t’iu paguar Shitësit nga Blerësi. </w:t>
      </w:r>
    </w:p>
    <w:p w:rsidR="00171B07" w:rsidRPr="0008353B" w:rsidRDefault="00171B07" w:rsidP="0008353B">
      <w:pPr>
        <w:spacing w:before="240"/>
        <w:jc w:val="both"/>
      </w:pPr>
      <w:r w:rsidRPr="0008353B">
        <w:t xml:space="preserve">5.3. Kodi i Matjes </w:t>
      </w:r>
    </w:p>
    <w:p w:rsidR="002D3A79" w:rsidRPr="0008353B" w:rsidRDefault="00171B07" w:rsidP="0008353B">
      <w:pPr>
        <w:spacing w:before="240"/>
        <w:jc w:val="both"/>
      </w:pPr>
      <w:r w:rsidRPr="0008353B">
        <w:t xml:space="preserve">Pavarësisht nga çdo gjë e parashikuar në këtë Nen 5, në rast mospërputhjeje ose mbivendosjeje ndërmjet Kodit të Matjes dhe Neneve 5.1. dhe 5.2 më sipër, Kodi i Matjes </w:t>
      </w:r>
      <w:r w:rsidR="002D3A79" w:rsidRPr="0008353B">
        <w:t xml:space="preserve">do të ketë </w:t>
      </w:r>
      <w:r w:rsidR="00E84E16" w:rsidRPr="0008353B">
        <w:t>përparësi</w:t>
      </w:r>
      <w:r w:rsidR="002D3A79" w:rsidRPr="0008353B">
        <w:t xml:space="preserve">. </w:t>
      </w:r>
    </w:p>
    <w:p w:rsidR="00D435D0" w:rsidRPr="0008353B" w:rsidRDefault="00D435D0" w:rsidP="0008353B">
      <w:pPr>
        <w:spacing w:before="240"/>
        <w:ind w:left="360"/>
      </w:pPr>
    </w:p>
    <w:p w:rsidR="002D3A79" w:rsidRPr="0008353B" w:rsidRDefault="002D3A79" w:rsidP="0008353B">
      <w:pPr>
        <w:spacing w:before="240"/>
        <w:jc w:val="both"/>
      </w:pPr>
      <w:r w:rsidRPr="0008353B">
        <w:t>6. NDËRPRERJET E ENERGJISË ELEKTRIKE TË PLANIFIKUARA DHE TË DETYRUARA</w:t>
      </w:r>
    </w:p>
    <w:p w:rsidR="00495925" w:rsidRPr="0008353B" w:rsidRDefault="002D3A79" w:rsidP="0008353B">
      <w:pPr>
        <w:spacing w:before="240"/>
        <w:jc w:val="both"/>
      </w:pPr>
      <w:r w:rsidRPr="0008353B">
        <w:t xml:space="preserve">Nenet e mëposhtëm do t’i nënshtrohen Kodit </w:t>
      </w:r>
      <w:r w:rsidR="00E84E16" w:rsidRPr="0008353B">
        <w:t>t</w:t>
      </w:r>
      <w:r w:rsidR="00E84E16" w:rsidRPr="0008353B">
        <w:softHyphen/>
        <w:t xml:space="preserve">ë Transmetimit </w:t>
      </w:r>
      <w:r w:rsidRPr="0008353B">
        <w:t>me ndryshimet e tij t</w:t>
      </w:r>
      <w:r w:rsidRPr="0008353B">
        <w:softHyphen/>
        <w:t>ë herëpashershme.</w:t>
      </w:r>
      <w:r w:rsidR="00171B07" w:rsidRPr="0008353B">
        <w:t xml:space="preserve">  </w:t>
      </w:r>
    </w:p>
    <w:p w:rsidR="00922626" w:rsidRPr="0008353B" w:rsidRDefault="006156E5" w:rsidP="0008353B">
      <w:pPr>
        <w:spacing w:before="240"/>
        <w:jc w:val="both"/>
      </w:pPr>
      <w:r w:rsidRPr="0008353B">
        <w:t xml:space="preserve">6.1. </w:t>
      </w:r>
      <w:r w:rsidR="00922626" w:rsidRPr="0008353B">
        <w:t xml:space="preserve">Ndërprerjet </w:t>
      </w:r>
      <w:r w:rsidR="00E84E16" w:rsidRPr="0008353B">
        <w:t xml:space="preserve">e </w:t>
      </w:r>
      <w:r w:rsidR="007E4F38" w:rsidRPr="0008353B">
        <w:t>Planifikuara për Mir</w:t>
      </w:r>
      <w:r w:rsidR="007E4F38" w:rsidRPr="0008353B">
        <w:softHyphen/>
        <w:t>ëmbajtjen</w:t>
      </w:r>
      <w:r w:rsidR="00E84E16" w:rsidRPr="0008353B">
        <w:t xml:space="preserve"> Kryesore </w:t>
      </w:r>
    </w:p>
    <w:p w:rsidR="00922626" w:rsidRPr="0008353B" w:rsidRDefault="00922626" w:rsidP="0008353B">
      <w:pPr>
        <w:spacing w:before="240"/>
        <w:jc w:val="both"/>
      </w:pPr>
      <w:r w:rsidRPr="0008353B">
        <w:t xml:space="preserve">Shitësi do t’i paraqitë OST grafikun e tij </w:t>
      </w:r>
      <w:r w:rsidR="00E84E16" w:rsidRPr="0008353B">
        <w:t>vjetor</w:t>
      </w:r>
      <w:r w:rsidRPr="0008353B">
        <w:t xml:space="preserve"> të propozuar të ndërprerjeve sipas afateve kohore dhe kërkesave të të dhënave të përcaktuara në Kodin e </w:t>
      </w:r>
      <w:r w:rsidR="00E84E16" w:rsidRPr="0008353B">
        <w:t>Transmetimit</w:t>
      </w:r>
      <w:r w:rsidRPr="0008353B">
        <w:t>.</w:t>
      </w:r>
    </w:p>
    <w:p w:rsidR="00922626" w:rsidRPr="0008353B" w:rsidRDefault="0018544E" w:rsidP="0008353B">
      <w:pPr>
        <w:spacing w:before="240"/>
        <w:jc w:val="both"/>
      </w:pPr>
      <w:r w:rsidRPr="0008353B">
        <w:t xml:space="preserve">OST, në përputhje me dispozitat e Kodit të </w:t>
      </w:r>
      <w:r w:rsidR="00E84E16" w:rsidRPr="0008353B">
        <w:t>Transmetimit</w:t>
      </w:r>
      <w:r w:rsidRPr="0008353B">
        <w:t xml:space="preserve">, do të harmonizojë ndërprerjen e gjenerimit, transmetimit dhe </w:t>
      </w:r>
      <w:r w:rsidR="004C3B39" w:rsidRPr="0008353B">
        <w:t>objekteve</w:t>
      </w:r>
      <w:r w:rsidRPr="0008353B">
        <w:t xml:space="preserve"> </w:t>
      </w:r>
      <w:r w:rsidR="00E84E16" w:rsidRPr="0008353B">
        <w:t>përdoruese</w:t>
      </w:r>
      <w:r w:rsidR="00A8512A" w:rsidRPr="0008353B">
        <w:t xml:space="preserve"> të mëdha</w:t>
      </w:r>
      <w:r w:rsidRPr="0008353B">
        <w:t xml:space="preserve">, me qëllim për të maksimizuar sigurinë e sistemit </w:t>
      </w:r>
      <w:r w:rsidR="007C3795" w:rsidRPr="0008353B">
        <w:t xml:space="preserve">duke minimizuar </w:t>
      </w:r>
      <w:r w:rsidRPr="0008353B">
        <w:t>ndërkohë shmangiet nga grafiku i propozuar i ndërprerjeve të dhënë nga p</w:t>
      </w:r>
      <w:r w:rsidRPr="0008353B">
        <w:softHyphen/>
        <w:t xml:space="preserve">ërdoruesit e sistemit të transmetimit. </w:t>
      </w:r>
    </w:p>
    <w:p w:rsidR="0018544E" w:rsidRPr="0008353B" w:rsidRDefault="0018544E" w:rsidP="0008353B">
      <w:pPr>
        <w:spacing w:before="240"/>
        <w:jc w:val="both"/>
      </w:pPr>
      <w:r w:rsidRPr="0008353B">
        <w:t xml:space="preserve">OST, para mbarimit të çdo viti kalendarik dhe në përputhje me kërkesat dhe afatet kohore të parashikuara në Kodin e </w:t>
      </w:r>
      <w:r w:rsidR="00E84E16" w:rsidRPr="0008353B">
        <w:t>Transmetimit</w:t>
      </w:r>
      <w:r w:rsidR="00744590" w:rsidRPr="0008353B">
        <w:t>,</w:t>
      </w:r>
      <w:r w:rsidRPr="0008353B">
        <w:t xml:space="preserve"> do të nxjerrë një plan </w:t>
      </w:r>
      <w:r w:rsidR="004C3B39" w:rsidRPr="0008353B">
        <w:t xml:space="preserve">ndërprerjesh të sistemit </w:t>
      </w:r>
      <w:r w:rsidRPr="0008353B">
        <w:t xml:space="preserve">të koordinuar të gjenerimit, transmetimit dhe </w:t>
      </w:r>
      <w:r w:rsidR="004C3B39" w:rsidRPr="0008353B">
        <w:t>objekteve</w:t>
      </w:r>
      <w:r w:rsidRPr="0008353B">
        <w:t xml:space="preserve"> </w:t>
      </w:r>
      <w:r w:rsidR="00E84E16" w:rsidRPr="0008353B">
        <w:t>përdoruese</w:t>
      </w:r>
      <w:r w:rsidR="0002309F" w:rsidRPr="0008353B">
        <w:t xml:space="preserve"> </w:t>
      </w:r>
      <w:r w:rsidR="00A8512A" w:rsidRPr="0008353B">
        <w:t xml:space="preserve">të mëdha </w:t>
      </w:r>
      <w:r w:rsidR="0002309F" w:rsidRPr="0008353B">
        <w:t>për vitin pasues kalendarik.</w:t>
      </w:r>
    </w:p>
    <w:p w:rsidR="0002309F" w:rsidRPr="0008353B" w:rsidRDefault="0002309F" w:rsidP="0008353B">
      <w:pPr>
        <w:spacing w:before="240"/>
        <w:jc w:val="both"/>
      </w:pPr>
      <w:r w:rsidRPr="0008353B">
        <w:t>6.2. Ndërprerjet e Detyruara</w:t>
      </w:r>
    </w:p>
    <w:p w:rsidR="00FB203D" w:rsidRPr="0008353B" w:rsidRDefault="00FB203D" w:rsidP="0008353B">
      <w:pPr>
        <w:spacing w:before="240"/>
        <w:jc w:val="both"/>
      </w:pPr>
      <w:r w:rsidRPr="0008353B">
        <w:t xml:space="preserve">Nëse Shitësi ndërmerr një ndërprerje të pjesshme apo të plotë të Hidrocentralit pa dhënë më parë një njoftim paraprak prej 6 orësh ose nëse ndonjë ndërprerje tejkalon maksimumin e lejueshëm, ndërprerja do të konsiderohet se përbën një Ndërprerje të Detyruar. </w:t>
      </w:r>
    </w:p>
    <w:p w:rsidR="00FB203D" w:rsidRPr="0008353B" w:rsidRDefault="00FB203D" w:rsidP="0008353B">
      <w:pPr>
        <w:spacing w:before="240"/>
        <w:jc w:val="both"/>
      </w:pPr>
      <w:r w:rsidRPr="0008353B">
        <w:t xml:space="preserve">6.3. Njoftimi i Ndryshimeve në </w:t>
      </w:r>
      <w:r w:rsidR="00585401" w:rsidRPr="0008353B">
        <w:t>Gjendjen e Shfrytëzimit</w:t>
      </w:r>
    </w:p>
    <w:p w:rsidR="00FB203D" w:rsidRPr="0008353B" w:rsidRDefault="00FB203D" w:rsidP="0008353B">
      <w:pPr>
        <w:spacing w:before="240"/>
        <w:jc w:val="both"/>
      </w:pPr>
      <w:r w:rsidRPr="0008353B">
        <w:t xml:space="preserve">Shitësi do të njoftojë OST sa më shpejt të jetë e mundur për çdo ndryshim të rikthimit të pritshëm </w:t>
      </w:r>
      <w:r w:rsidR="002D3316" w:rsidRPr="0008353B">
        <w:t xml:space="preserve">të Shitësit </w:t>
      </w:r>
      <w:r w:rsidRPr="0008353B">
        <w:t xml:space="preserve">në </w:t>
      </w:r>
      <w:r w:rsidR="00585401" w:rsidRPr="0008353B">
        <w:t xml:space="preserve">gjendjen e shfrytëzimit </w:t>
      </w:r>
      <w:r w:rsidRPr="0008353B">
        <w:t>pas një ndërprerje.</w:t>
      </w:r>
    </w:p>
    <w:p w:rsidR="00FB203D" w:rsidRPr="0008353B" w:rsidRDefault="00FB203D" w:rsidP="0008353B">
      <w:pPr>
        <w:spacing w:before="240"/>
      </w:pPr>
    </w:p>
    <w:p w:rsidR="00922626" w:rsidRPr="0008353B" w:rsidRDefault="00FB203D" w:rsidP="0008353B">
      <w:pPr>
        <w:spacing w:before="240"/>
      </w:pPr>
      <w:r w:rsidRPr="0008353B">
        <w:t>7.</w:t>
      </w:r>
      <w:r w:rsidR="00A8512A" w:rsidRPr="0008353B">
        <w:t xml:space="preserve"> </w:t>
      </w:r>
      <w:r w:rsidRPr="0008353B">
        <w:t xml:space="preserve">FORCA MADHORE DHE </w:t>
      </w:r>
      <w:r w:rsidR="00F073FE" w:rsidRPr="0008353B">
        <w:t>SHKARKIM I TË DYJA PALËVE NGA PËRGJEGJËSIA</w:t>
      </w:r>
      <w:r w:rsidRPr="0008353B">
        <w:t xml:space="preserve"> </w:t>
      </w:r>
    </w:p>
    <w:p w:rsidR="00FB203D" w:rsidRPr="0008353B" w:rsidRDefault="00FB203D" w:rsidP="0008353B">
      <w:pPr>
        <w:spacing w:before="240"/>
      </w:pPr>
      <w:r w:rsidRPr="0008353B">
        <w:t>7.1. Forca Madhore</w:t>
      </w:r>
    </w:p>
    <w:p w:rsidR="00F9766A" w:rsidRPr="0008353B" w:rsidRDefault="00FB203D" w:rsidP="0008353B">
      <w:pPr>
        <w:spacing w:before="240"/>
        <w:jc w:val="both"/>
      </w:pPr>
      <w:r w:rsidRPr="0008353B">
        <w:t>“</w:t>
      </w:r>
      <w:r w:rsidR="00A8512A" w:rsidRPr="0008353B">
        <w:t>Rast</w:t>
      </w:r>
      <w:r w:rsidRPr="0008353B">
        <w:t xml:space="preserve"> </w:t>
      </w:r>
      <w:r w:rsidR="00A8512A" w:rsidRPr="0008353B">
        <w:t>i</w:t>
      </w:r>
      <w:r w:rsidRPr="0008353B">
        <w:t xml:space="preserve"> Forcës Madhore” do të thotë çdo rrethanë që nuk është brenda kontrollit të arsyeshëm, të drejtpërdrejtë ose jo të drejtpërdrejtë të </w:t>
      </w:r>
      <w:r w:rsidR="00551D6D" w:rsidRPr="0008353B">
        <w:t>p</w:t>
      </w:r>
      <w:r w:rsidRPr="0008353B">
        <w:t xml:space="preserve">alës së </w:t>
      </w:r>
      <w:r w:rsidR="00F073FE" w:rsidRPr="0008353B">
        <w:t>cenuar</w:t>
      </w:r>
      <w:r w:rsidRPr="0008353B">
        <w:t xml:space="preserve"> (“Pala e C</w:t>
      </w:r>
      <w:r w:rsidR="00F9766A" w:rsidRPr="0008353B">
        <w:t>e</w:t>
      </w:r>
      <w:r w:rsidRPr="0008353B">
        <w:t xml:space="preserve">nuar”) duke sjellë si </w:t>
      </w:r>
      <w:r w:rsidR="00A8512A" w:rsidRPr="0008353B">
        <w:t>pasojë</w:t>
      </w:r>
      <w:r w:rsidRPr="0008353B">
        <w:t xml:space="preserve"> ose duke shkaktuar mospërmbushje të plotë ose të pjesshme </w:t>
      </w:r>
      <w:r w:rsidR="00F073FE" w:rsidRPr="0008353B">
        <w:t>të të gjitha Detyrimeve</w:t>
      </w:r>
      <w:r w:rsidR="00F9766A" w:rsidRPr="0008353B">
        <w:t xml:space="preserve"> të Palës së Cenuar sipas kësaj Marrëveshjeje (</w:t>
      </w:r>
      <w:r w:rsidR="00585401" w:rsidRPr="0008353B">
        <w:t>përveç</w:t>
      </w:r>
      <w:r w:rsidR="00F9766A" w:rsidRPr="0008353B">
        <w:t xml:space="preserve"> pag</w:t>
      </w:r>
      <w:r w:rsidR="00585401" w:rsidRPr="0008353B">
        <w:t>esës së</w:t>
      </w:r>
      <w:r w:rsidR="00F9766A" w:rsidRPr="0008353B">
        <w:t xml:space="preserve"> parave), por vetëm nëse dhe në masën që:</w:t>
      </w:r>
    </w:p>
    <w:p w:rsidR="00F9766A" w:rsidRPr="0008353B" w:rsidRDefault="00F9766A" w:rsidP="0008353B">
      <w:pPr>
        <w:numPr>
          <w:ilvl w:val="0"/>
          <w:numId w:val="8"/>
        </w:numPr>
        <w:spacing w:before="240"/>
        <w:jc w:val="both"/>
      </w:pPr>
      <w:r w:rsidRPr="0008353B">
        <w:t xml:space="preserve">kjo rrethanë, pavarësisht nga </w:t>
      </w:r>
      <w:r w:rsidR="00551D6D" w:rsidRPr="0008353B">
        <w:t xml:space="preserve">ushtrimi </w:t>
      </w:r>
      <w:r w:rsidR="00F073FE" w:rsidRPr="0008353B">
        <w:t>i</w:t>
      </w:r>
      <w:r w:rsidRPr="0008353B">
        <w:t xml:space="preserve"> një </w:t>
      </w:r>
      <w:r w:rsidR="00551D6D" w:rsidRPr="0008353B">
        <w:t xml:space="preserve">kujdesi </w:t>
      </w:r>
      <w:r w:rsidRPr="0008353B">
        <w:t>të arsyesh</w:t>
      </w:r>
      <w:r w:rsidR="00551D6D" w:rsidRPr="0008353B">
        <w:t>ë</w:t>
      </w:r>
      <w:r w:rsidRPr="0008353B">
        <w:t xml:space="preserve">m nuk mund </w:t>
      </w:r>
      <w:r w:rsidR="00551D6D" w:rsidRPr="0008353B">
        <w:t>ose</w:t>
      </w:r>
      <w:r w:rsidR="00F073FE" w:rsidRPr="0008353B">
        <w:t xml:space="preserve"> </w:t>
      </w:r>
      <w:r w:rsidRPr="0008353B">
        <w:t xml:space="preserve">nuk mund të </w:t>
      </w:r>
      <w:r w:rsidR="00551D6D" w:rsidRPr="0008353B">
        <w:t>ishte</w:t>
      </w:r>
      <w:r w:rsidRPr="0008353B">
        <w:t xml:space="preserve"> </w:t>
      </w:r>
      <w:r w:rsidR="00551D6D" w:rsidRPr="0008353B">
        <w:t>para</w:t>
      </w:r>
      <w:r w:rsidRPr="0008353B">
        <w:t xml:space="preserve">ndaluar, shmangur ose </w:t>
      </w:r>
      <w:r w:rsidR="00551D6D" w:rsidRPr="0008353B">
        <w:t xml:space="preserve">larguar </w:t>
      </w:r>
      <w:r w:rsidRPr="0008353B">
        <w:t>nga Pala e Cenuar;</w:t>
      </w:r>
    </w:p>
    <w:p w:rsidR="00F9766A" w:rsidRPr="0008353B" w:rsidRDefault="00F9766A" w:rsidP="0008353B">
      <w:pPr>
        <w:numPr>
          <w:ilvl w:val="0"/>
          <w:numId w:val="8"/>
        </w:numPr>
        <w:spacing w:before="240"/>
        <w:jc w:val="both"/>
      </w:pPr>
      <w:r w:rsidRPr="0008353B">
        <w:t>Pala e Cenuar mori ose ka marrë të gjitha masat paraprake të arsyeshme, ka treguar kujdesin e duhur dhe ka marrë masa të arsyeshme alternative me qëllim që të shmangë pasojën e kë</w:t>
      </w:r>
      <w:r w:rsidR="00A8512A" w:rsidRPr="0008353B">
        <w:t>tij rasti</w:t>
      </w:r>
      <w:r w:rsidR="00B504E9" w:rsidRPr="0008353B">
        <w:t xml:space="preserve">, </w:t>
      </w:r>
      <w:r w:rsidRPr="0008353B">
        <w:t xml:space="preserve">në </w:t>
      </w:r>
      <w:r w:rsidR="00B504E9" w:rsidRPr="0008353B">
        <w:t>aftë</w:t>
      </w:r>
      <w:r w:rsidRPr="0008353B">
        <w:t xml:space="preserve">sinë e Palës së </w:t>
      </w:r>
      <w:r w:rsidR="007E73FF" w:rsidRPr="0008353B">
        <w:t>Cenuar</w:t>
      </w:r>
      <w:r w:rsidRPr="0008353B">
        <w:t xml:space="preserve"> për të </w:t>
      </w:r>
      <w:r w:rsidR="007E73FF" w:rsidRPr="0008353B">
        <w:t>përmbushur</w:t>
      </w:r>
      <w:r w:rsidRPr="0008353B">
        <w:t xml:space="preserve"> detyrimet e veta sipas Kësaj Marrëveshjeje dhe të lehtësojë pasojat e kësaj;</w:t>
      </w:r>
    </w:p>
    <w:p w:rsidR="00772FC9" w:rsidRPr="0008353B" w:rsidRDefault="00A8512A" w:rsidP="0008353B">
      <w:pPr>
        <w:numPr>
          <w:ilvl w:val="0"/>
          <w:numId w:val="8"/>
        </w:numPr>
        <w:spacing w:before="240"/>
        <w:jc w:val="both"/>
      </w:pPr>
      <w:r w:rsidRPr="0008353B">
        <w:t>Rasti</w:t>
      </w:r>
      <w:r w:rsidR="00F9766A" w:rsidRPr="0008353B">
        <w:t xml:space="preserve"> </w:t>
      </w:r>
      <w:r w:rsidR="00772FC9" w:rsidRPr="0008353B">
        <w:t xml:space="preserve">nuk është, ose nuk ishte rezultat i drejtpërdrejtë ose </w:t>
      </w:r>
      <w:r w:rsidR="00551D6D" w:rsidRPr="0008353B">
        <w:t>i tërthortë</w:t>
      </w:r>
      <w:r w:rsidR="00772FC9" w:rsidRPr="0008353B">
        <w:t xml:space="preserve"> i shkeljes nga Pala e Cenuar të </w:t>
      </w:r>
      <w:r w:rsidR="007E73FF" w:rsidRPr="0008353B">
        <w:t>çdo detyrimi</w:t>
      </w:r>
      <w:r w:rsidR="00772FC9" w:rsidRPr="0008353B">
        <w:t xml:space="preserve"> të saj sipas kësaj Marrëveshjeje; dhe</w:t>
      </w:r>
    </w:p>
    <w:p w:rsidR="00ED29B8" w:rsidRPr="0008353B" w:rsidRDefault="00772FC9" w:rsidP="0008353B">
      <w:pPr>
        <w:spacing w:before="240"/>
        <w:jc w:val="both"/>
      </w:pPr>
      <w:r w:rsidRPr="0008353B">
        <w:t xml:space="preserve">Pala e Cenuar i ka dhënë njoftim Palës tjetër (Palës së Pacenuar”) </w:t>
      </w:r>
      <w:r w:rsidR="00F9766A" w:rsidRPr="0008353B">
        <w:t xml:space="preserve"> </w:t>
      </w:r>
      <w:r w:rsidR="00A8512A" w:rsidRPr="0008353B">
        <w:t>Rastet</w:t>
      </w:r>
      <w:r w:rsidRPr="0008353B">
        <w:t xml:space="preserve"> e Forcës Madhore përfshijnë rrethanat e mëposhtme me kush</w:t>
      </w:r>
      <w:r w:rsidR="00A8512A" w:rsidRPr="0008353B">
        <w:t>t</w:t>
      </w:r>
      <w:r w:rsidRPr="0008353B">
        <w:t xml:space="preserve"> që të plotësohet kriteri i specifikuar qartësisht në përkufizimin e </w:t>
      </w:r>
      <w:r w:rsidR="00A8512A" w:rsidRPr="0008353B">
        <w:t>Rastit</w:t>
      </w:r>
      <w:r w:rsidRPr="0008353B">
        <w:t xml:space="preserve"> </w:t>
      </w:r>
      <w:r w:rsidR="00A8512A" w:rsidRPr="0008353B">
        <w:t>t</w:t>
      </w:r>
      <w:r w:rsidRPr="0008353B">
        <w:t>ë Forcës Madhore më lart:</w:t>
      </w:r>
    </w:p>
    <w:p w:rsidR="00772FC9" w:rsidRPr="0008353B" w:rsidRDefault="00772FC9" w:rsidP="0008353B">
      <w:pPr>
        <w:numPr>
          <w:ilvl w:val="0"/>
          <w:numId w:val="8"/>
        </w:numPr>
        <w:spacing w:before="240"/>
        <w:jc w:val="both"/>
      </w:pPr>
      <w:r w:rsidRPr="0008353B">
        <w:t>aktet e luftës, pushtimi nga një armik i huaj, ose akte</w:t>
      </w:r>
      <w:r w:rsidR="00B504E9" w:rsidRPr="0008353B">
        <w:t>t e</w:t>
      </w:r>
      <w:r w:rsidRPr="0008353B">
        <w:t xml:space="preserve"> terrorizmi</w:t>
      </w:r>
      <w:r w:rsidR="00B504E9" w:rsidRPr="0008353B">
        <w:t>t</w:t>
      </w:r>
      <w:r w:rsidRPr="0008353B">
        <w:t>, bllokad</w:t>
      </w:r>
      <w:r w:rsidR="00B504E9" w:rsidRPr="0008353B">
        <w:t>at</w:t>
      </w:r>
      <w:r w:rsidRPr="0008353B">
        <w:t>, embargo</w:t>
      </w:r>
      <w:r w:rsidR="00B504E9" w:rsidRPr="0008353B">
        <w:t>t</w:t>
      </w:r>
      <w:r w:rsidRPr="0008353B">
        <w:t xml:space="preserve">, </w:t>
      </w:r>
      <w:r w:rsidR="006156E5" w:rsidRPr="0008353B">
        <w:t>racionim</w:t>
      </w:r>
      <w:r w:rsidR="00B504E9" w:rsidRPr="0008353B">
        <w:t>in</w:t>
      </w:r>
      <w:r w:rsidRPr="0008353B">
        <w:t>;</w:t>
      </w:r>
    </w:p>
    <w:p w:rsidR="00772FC9" w:rsidRPr="0008353B" w:rsidRDefault="00772FC9" w:rsidP="0008353B">
      <w:pPr>
        <w:numPr>
          <w:ilvl w:val="0"/>
          <w:numId w:val="8"/>
        </w:numPr>
        <w:spacing w:before="240"/>
        <w:jc w:val="both"/>
      </w:pPr>
      <w:r w:rsidRPr="0008353B">
        <w:t>akte</w:t>
      </w:r>
      <w:r w:rsidR="00B504E9" w:rsidRPr="0008353B">
        <w:t>t e</w:t>
      </w:r>
      <w:r w:rsidRPr="0008353B">
        <w:t xml:space="preserve"> rebelimi</w:t>
      </w:r>
      <w:r w:rsidR="00B504E9" w:rsidRPr="0008353B">
        <w:t>t</w:t>
      </w:r>
      <w:r w:rsidRPr="0008353B">
        <w:t>, përmbytje</w:t>
      </w:r>
      <w:r w:rsidR="00B504E9" w:rsidRPr="0008353B">
        <w:t>t</w:t>
      </w:r>
      <w:r w:rsidRPr="0008353B">
        <w:t>, trazira</w:t>
      </w:r>
      <w:r w:rsidR="00B504E9" w:rsidRPr="0008353B">
        <w:t>t</w:t>
      </w:r>
      <w:r w:rsidRPr="0008353B">
        <w:t xml:space="preserve"> civile, greva</w:t>
      </w:r>
      <w:r w:rsidR="00B504E9" w:rsidRPr="0008353B">
        <w:t>t</w:t>
      </w:r>
      <w:r w:rsidRPr="0008353B">
        <w:t xml:space="preserve"> me natyrë politike, akte</w:t>
      </w:r>
      <w:r w:rsidR="00B504E9" w:rsidRPr="0008353B">
        <w:t>t</w:t>
      </w:r>
      <w:r w:rsidRPr="0008353B">
        <w:t xml:space="preserve"> ose fushata</w:t>
      </w:r>
      <w:r w:rsidR="00B504E9" w:rsidRPr="0008353B">
        <w:t>t e</w:t>
      </w:r>
      <w:r w:rsidRPr="0008353B">
        <w:t xml:space="preserve"> terrorizmi</w:t>
      </w:r>
      <w:r w:rsidR="00B504E9" w:rsidRPr="0008353B">
        <w:t>t</w:t>
      </w:r>
      <w:r w:rsidRPr="0008353B">
        <w:t>;</w:t>
      </w:r>
    </w:p>
    <w:p w:rsidR="00772FC9" w:rsidRPr="0008353B" w:rsidRDefault="007E73FF" w:rsidP="0008353B">
      <w:pPr>
        <w:numPr>
          <w:ilvl w:val="0"/>
          <w:numId w:val="8"/>
        </w:numPr>
        <w:spacing w:before="240"/>
      </w:pPr>
      <w:r w:rsidRPr="0008353B">
        <w:t>rrufe</w:t>
      </w:r>
      <w:r w:rsidR="00B504E9" w:rsidRPr="0008353B">
        <w:t>të</w:t>
      </w:r>
      <w:r w:rsidR="00772FC9" w:rsidRPr="0008353B">
        <w:t>, zjarr</w:t>
      </w:r>
      <w:r w:rsidR="00B504E9" w:rsidRPr="0008353B">
        <w:t>et</w:t>
      </w:r>
      <w:r w:rsidR="00772FC9" w:rsidRPr="0008353B">
        <w:t>, tërmet</w:t>
      </w:r>
      <w:r w:rsidR="00B504E9" w:rsidRPr="0008353B">
        <w:t>et</w:t>
      </w:r>
      <w:r w:rsidR="00772FC9" w:rsidRPr="0008353B">
        <w:t>, stuhi</w:t>
      </w:r>
      <w:r w:rsidR="00B504E9" w:rsidRPr="0008353B">
        <w:t>të</w:t>
      </w:r>
      <w:r w:rsidR="00772FC9" w:rsidRPr="0008353B">
        <w:t>, ciklone</w:t>
      </w:r>
      <w:r w:rsidR="00B504E9" w:rsidRPr="0008353B">
        <w:t>t</w:t>
      </w:r>
      <w:r w:rsidR="00772FC9" w:rsidRPr="0008353B">
        <w:t>, tajfun</w:t>
      </w:r>
      <w:r w:rsidR="00B504E9" w:rsidRPr="0008353B">
        <w:t>et</w:t>
      </w:r>
      <w:r w:rsidR="00772FC9" w:rsidRPr="0008353B">
        <w:t>, uragan</w:t>
      </w:r>
      <w:r w:rsidR="00B504E9" w:rsidRPr="0008353B">
        <w:t>et</w:t>
      </w:r>
      <w:r w:rsidR="00772FC9" w:rsidRPr="0008353B">
        <w:t xml:space="preserve"> ose fatkeqësi</w:t>
      </w:r>
      <w:r w:rsidR="00B504E9" w:rsidRPr="0008353B">
        <w:t>t</w:t>
      </w:r>
      <w:r w:rsidR="00B504E9" w:rsidRPr="0008353B">
        <w:softHyphen/>
        <w:t>ë</w:t>
      </w:r>
      <w:r w:rsidR="00772FC9" w:rsidRPr="0008353B">
        <w:t xml:space="preserve"> </w:t>
      </w:r>
      <w:r w:rsidR="00B504E9" w:rsidRPr="0008353B">
        <w:t xml:space="preserve">e </w:t>
      </w:r>
      <w:r w:rsidR="00772FC9" w:rsidRPr="0008353B">
        <w:t>tjera natyrore;</w:t>
      </w:r>
    </w:p>
    <w:p w:rsidR="00772FC9" w:rsidRDefault="00780391" w:rsidP="0008353B">
      <w:pPr>
        <w:numPr>
          <w:ilvl w:val="0"/>
          <w:numId w:val="8"/>
        </w:numPr>
        <w:spacing w:before="240"/>
        <w:rPr>
          <w:rFonts w:ascii="CG Times" w:hAnsi="CG Times"/>
          <w:sz w:val="22"/>
          <w:szCs w:val="22"/>
        </w:rPr>
      </w:pPr>
      <w:r w:rsidRPr="0008353B">
        <w:t>epidemi</w:t>
      </w:r>
      <w:r w:rsidR="00B504E9" w:rsidRPr="0008353B">
        <w:t>të</w:t>
      </w:r>
      <w:r w:rsidRPr="0008353B">
        <w:t xml:space="preserve"> ose murtaj</w:t>
      </w:r>
      <w:r w:rsidR="00B504E9" w:rsidRPr="0008353B">
        <w:t>at</w:t>
      </w:r>
      <w:r w:rsidRPr="0008353B">
        <w:t>; dhe</w:t>
      </w:r>
    </w:p>
    <w:p w:rsidR="00780391" w:rsidRPr="0008353B" w:rsidRDefault="00780391" w:rsidP="0008353B">
      <w:pPr>
        <w:numPr>
          <w:ilvl w:val="0"/>
          <w:numId w:val="8"/>
        </w:numPr>
        <w:spacing w:before="240"/>
        <w:jc w:val="both"/>
      </w:pPr>
      <w:r w:rsidRPr="0008353B">
        <w:t xml:space="preserve">çdo akt </w:t>
      </w:r>
      <w:r w:rsidR="007E73FF" w:rsidRPr="0008353B">
        <w:t>s</w:t>
      </w:r>
      <w:r w:rsidRPr="0008353B">
        <w:t>abotazhi, grevë, kryerje e punës në nivel minimal në krahasim me atë që kërkohet nga rregullat e punës ose kryerje e ngadaltë e punës (</w:t>
      </w:r>
      <w:r w:rsidR="009C526B" w:rsidRPr="0008353B">
        <w:t xml:space="preserve">në </w:t>
      </w:r>
      <w:r w:rsidRPr="0008353B">
        <w:t xml:space="preserve">çdo rast </w:t>
      </w:r>
      <w:r w:rsidR="009C526B" w:rsidRPr="0008353B">
        <w:t xml:space="preserve">përveç kur </w:t>
      </w:r>
      <w:r w:rsidRPr="0008353B">
        <w:t xml:space="preserve">punëmarrësit e palës </w:t>
      </w:r>
      <w:r w:rsidR="00A8512A" w:rsidRPr="0008353B">
        <w:t xml:space="preserve">ose çdo aksioner i kësaj pale, ose punonjësit e ndonjë Filiali të drejtpërdrejtë ose jo të drejtpërdrejtë, shoqërie mëmë ose Dege të çdo aksioneri të kësaj pale </w:t>
      </w:r>
      <w:r w:rsidR="003F09D9" w:rsidRPr="0008353B">
        <w:t xml:space="preserve">e pretendojnë këtë </w:t>
      </w:r>
      <w:r w:rsidRPr="0008353B">
        <w:t xml:space="preserve">si </w:t>
      </w:r>
      <w:r w:rsidR="007E73FF" w:rsidRPr="0008353B">
        <w:t xml:space="preserve">një </w:t>
      </w:r>
      <w:r w:rsidR="00A8512A" w:rsidRPr="0008353B">
        <w:t>rast</w:t>
      </w:r>
      <w:r w:rsidR="007E73FF" w:rsidRPr="0008353B">
        <w:t xml:space="preserve"> të </w:t>
      </w:r>
      <w:r w:rsidRPr="0008353B">
        <w:t>Forcës Madhore).</w:t>
      </w:r>
    </w:p>
    <w:p w:rsidR="001078D8" w:rsidRPr="0008353B" w:rsidRDefault="00C37133" w:rsidP="0008353B">
      <w:pPr>
        <w:spacing w:before="240"/>
        <w:jc w:val="both"/>
      </w:pPr>
      <w:r w:rsidRPr="0008353B">
        <w:t xml:space="preserve">Pala e Cenuar </w:t>
      </w:r>
      <w:r w:rsidR="007700E9" w:rsidRPr="0008353B">
        <w:t>do të shkarkohet nga përmbushja e kësaj Marrëveshjeje dhe kj</w:t>
      </w:r>
      <w:r w:rsidR="007E73FF" w:rsidRPr="0008353B">
        <w:t>o nuk do të konsiderohet si mos</w:t>
      </w:r>
      <w:r w:rsidR="007700E9" w:rsidRPr="0008353B">
        <w:t xml:space="preserve">përmbushje për aq kohë sa dhe në masën </w:t>
      </w:r>
      <w:r w:rsidR="00DA7EBC" w:rsidRPr="0008353B">
        <w:t xml:space="preserve">që </w:t>
      </w:r>
      <w:r w:rsidR="00A8512A" w:rsidRPr="0008353B">
        <w:t xml:space="preserve">kjo </w:t>
      </w:r>
      <w:r w:rsidR="007E73FF" w:rsidRPr="0008353B">
        <w:t>mos</w:t>
      </w:r>
      <w:r w:rsidR="007700E9" w:rsidRPr="0008353B">
        <w:t xml:space="preserve">përmbushje shkaktohet nga një </w:t>
      </w:r>
      <w:r w:rsidR="00A8512A" w:rsidRPr="0008353B">
        <w:t>Rast</w:t>
      </w:r>
      <w:r w:rsidR="007700E9" w:rsidRPr="0008353B">
        <w:t xml:space="preserve"> </w:t>
      </w:r>
      <w:r w:rsidR="00A8512A" w:rsidRPr="0008353B">
        <w:t>i</w:t>
      </w:r>
      <w:r w:rsidR="007700E9" w:rsidRPr="0008353B">
        <w:t xml:space="preserve"> Forcës Madhore</w:t>
      </w:r>
      <w:r w:rsidR="001078D8" w:rsidRPr="0008353B">
        <w:t>, dhe Afati i Marrëveshjes do t</w:t>
      </w:r>
      <w:r w:rsidR="001078D8" w:rsidRPr="0008353B">
        <w:softHyphen/>
        <w:t>ë zgjatet automatik</w:t>
      </w:r>
      <w:r w:rsidR="004710EA" w:rsidRPr="0008353B">
        <w:t>isht</w:t>
      </w:r>
      <w:r w:rsidR="001078D8" w:rsidRPr="0008353B">
        <w:t xml:space="preserve"> nga kohëzgjatja e </w:t>
      </w:r>
      <w:r w:rsidR="00A8512A" w:rsidRPr="0008353B">
        <w:t>Rastit</w:t>
      </w:r>
      <w:r w:rsidR="001078D8" w:rsidRPr="0008353B">
        <w:t xml:space="preserve"> </w:t>
      </w:r>
      <w:r w:rsidR="00A8512A" w:rsidRPr="0008353B">
        <w:t>t</w:t>
      </w:r>
      <w:r w:rsidR="001078D8" w:rsidRPr="0008353B">
        <w:t xml:space="preserve">ë Forcës Madhore. </w:t>
      </w:r>
    </w:p>
    <w:p w:rsidR="00C37133" w:rsidRPr="0008353B" w:rsidRDefault="001078D8" w:rsidP="0008353B">
      <w:pPr>
        <w:spacing w:before="240"/>
      </w:pPr>
      <w:r w:rsidRPr="0008353B">
        <w:t>7.2.</w:t>
      </w:r>
      <w:r w:rsidR="00A8512A" w:rsidRPr="0008353B">
        <w:t xml:space="preserve"> </w:t>
      </w:r>
      <w:r w:rsidR="007E73FF" w:rsidRPr="0008353B">
        <w:t>Shkarkimi nga P</w:t>
      </w:r>
      <w:r w:rsidR="007E73FF" w:rsidRPr="0008353B">
        <w:softHyphen/>
        <w:t>ërgjegjësia</w:t>
      </w:r>
      <w:r w:rsidR="008C005D" w:rsidRPr="0008353B">
        <w:t xml:space="preserve"> në lidhje me Marrëveshjen e Koncesionit – </w:t>
      </w:r>
      <w:r w:rsidR="00A8512A" w:rsidRPr="0008353B">
        <w:t>Mosk</w:t>
      </w:r>
      <w:r w:rsidR="008C005D" w:rsidRPr="0008353B">
        <w:t>ompensim i Dyfishtë</w:t>
      </w:r>
    </w:p>
    <w:p w:rsidR="008C005D" w:rsidRPr="0008353B" w:rsidRDefault="008C005D" w:rsidP="0008353B">
      <w:pPr>
        <w:spacing w:before="240"/>
        <w:rPr>
          <w:u w:val="single"/>
        </w:rPr>
      </w:pPr>
      <w:r w:rsidRPr="0008353B">
        <w:t xml:space="preserve">7.2.1. </w:t>
      </w:r>
      <w:r w:rsidR="007E73FF" w:rsidRPr="0008353B">
        <w:rPr>
          <w:u w:val="single"/>
        </w:rPr>
        <w:t>Shkarkimi nga Përgjegjësia</w:t>
      </w:r>
      <w:r w:rsidRPr="0008353B">
        <w:rPr>
          <w:u w:val="single"/>
        </w:rPr>
        <w:t xml:space="preserve"> në lidhje me Marrëveshjen e Koncesionit</w:t>
      </w:r>
    </w:p>
    <w:p w:rsidR="00434F60" w:rsidRPr="0008353B" w:rsidRDefault="008C005D" w:rsidP="0008353B">
      <w:pPr>
        <w:spacing w:before="240"/>
        <w:jc w:val="both"/>
      </w:pPr>
      <w:r w:rsidRPr="0008353B">
        <w:t xml:space="preserve">Në rastin kur Shitësi nuk është i aftë të përmbushë detyrimet e </w:t>
      </w:r>
      <w:r w:rsidR="004710EA" w:rsidRPr="0008353B">
        <w:t xml:space="preserve">tij </w:t>
      </w:r>
      <w:r w:rsidRPr="0008353B">
        <w:t>sipas kësaj Marrëveshjeje</w:t>
      </w:r>
      <w:r w:rsidR="004710EA" w:rsidRPr="0008353B">
        <w:t>,</w:t>
      </w:r>
      <w:r w:rsidRPr="0008353B">
        <w:t xml:space="preserve"> si pasojë e drejtpërdrejtë e Rastit të Mospërmbushjes nga ana e Autoritetit Kontraktues, e një</w:t>
      </w:r>
      <w:r w:rsidR="00EE157B" w:rsidRPr="0008353B">
        <w:t xml:space="preserve"> Rasti </w:t>
      </w:r>
      <w:r w:rsidRPr="0008353B">
        <w:t xml:space="preserve">të Forcës Madhore ose </w:t>
      </w:r>
      <w:r w:rsidR="00EE157B" w:rsidRPr="0008353B">
        <w:t>VSHKM</w:t>
      </w:r>
      <w:r w:rsidRPr="0008353B">
        <w:t xml:space="preserve"> sipas Marrëveshjes së Koncesionit, Shitësi do të shkarkohet nga përmbushja sipas kësaj Marrëveshjeje,</w:t>
      </w:r>
      <w:r w:rsidR="00A8512A" w:rsidRPr="0008353B">
        <w:t xml:space="preserve"> </w:t>
      </w:r>
      <w:r w:rsidR="00A8512A" w:rsidRPr="0008353B">
        <w:rPr>
          <w:u w:val="single"/>
        </w:rPr>
        <w:t>me kusht</w:t>
      </w:r>
      <w:r w:rsidRPr="0008353B">
        <w:rPr>
          <w:u w:val="single"/>
        </w:rPr>
        <w:t>, megjithatë, që</w:t>
      </w:r>
      <w:r w:rsidRPr="0008353B">
        <w:t>, Shitësi do të ushtrojë vetëm ato mjete ligjore mbrojtëse që i lejo</w:t>
      </w:r>
      <w:r w:rsidR="007E73FF" w:rsidRPr="0008353B">
        <w:t>hen</w:t>
      </w:r>
      <w:r w:rsidRPr="0008353B">
        <w:t xml:space="preserve"> sipas Marrëveshjes së Koncesionit dhe nuk do të ketë </w:t>
      </w:r>
      <w:r w:rsidR="004710EA" w:rsidRPr="0008353B">
        <w:t xml:space="preserve">asnjëherë </w:t>
      </w:r>
      <w:r w:rsidRPr="0008353B">
        <w:t xml:space="preserve">të drejtë të kompensohet nga Blerësi në lidhje me këto ngjarje apo rrethana. </w:t>
      </w:r>
    </w:p>
    <w:p w:rsidR="008C005D" w:rsidRPr="0008353B" w:rsidRDefault="00434F60" w:rsidP="0008353B">
      <w:pPr>
        <w:spacing w:before="240"/>
        <w:rPr>
          <w:u w:val="single"/>
        </w:rPr>
      </w:pPr>
      <w:r w:rsidRPr="0008353B">
        <w:rPr>
          <w:u w:val="single"/>
        </w:rPr>
        <w:t xml:space="preserve">7.2.2. </w:t>
      </w:r>
      <w:r w:rsidR="00A8512A" w:rsidRPr="0008353B">
        <w:rPr>
          <w:u w:val="single"/>
        </w:rPr>
        <w:t>Mosk</w:t>
      </w:r>
      <w:r w:rsidRPr="0008353B">
        <w:rPr>
          <w:u w:val="single"/>
        </w:rPr>
        <w:t>ompensim i Dyfishtë</w:t>
      </w:r>
      <w:r w:rsidR="008C005D" w:rsidRPr="0008353B">
        <w:rPr>
          <w:u w:val="single"/>
        </w:rPr>
        <w:t xml:space="preserve"> </w:t>
      </w:r>
    </w:p>
    <w:p w:rsidR="0098420A" w:rsidRPr="0008353B" w:rsidRDefault="00D84727" w:rsidP="0008353B">
      <w:pPr>
        <w:spacing w:before="240"/>
        <w:jc w:val="both"/>
      </w:pPr>
      <w:r w:rsidRPr="0008353B">
        <w:t>Nëse, p</w:t>
      </w:r>
      <w:r w:rsidRPr="0008353B">
        <w:softHyphen/>
        <w:t>ër çfarëdo arsye</w:t>
      </w:r>
      <w:r w:rsidR="0062667B" w:rsidRPr="0008353B">
        <w:t>, Shitësi ka të drejtë të jetë subjekt i çdo të drejte, mjeti ligjor mbrojtës ose kompensimi në lidhje me të njëjtat ngjarje apo r</w:t>
      </w:r>
      <w:r w:rsidR="009F001D" w:rsidRPr="0008353B">
        <w:t xml:space="preserve">rethana si nga </w:t>
      </w:r>
      <w:r w:rsidR="0062667B" w:rsidRPr="0008353B">
        <w:t xml:space="preserve">(i) Autoriteti Kontraktues sipas Marrëveshjes së Koncesionit </w:t>
      </w:r>
      <w:r w:rsidR="009F001D" w:rsidRPr="0008353B">
        <w:t xml:space="preserve">ashtu </w:t>
      </w:r>
      <w:r w:rsidR="0062667B" w:rsidRPr="0008353B">
        <w:t xml:space="preserve">dhe </w:t>
      </w:r>
      <w:r w:rsidR="009F001D" w:rsidRPr="0008353B">
        <w:t xml:space="preserve">nga </w:t>
      </w:r>
      <w:r w:rsidR="0062667B" w:rsidRPr="0008353B">
        <w:t>(ii) Blerësi sipas kësaj Marrëveshjeje, Shitësi do t</w:t>
      </w:r>
      <w:r w:rsidR="004710EA" w:rsidRPr="0008353B">
        <w:t xml:space="preserve">a </w:t>
      </w:r>
      <w:r w:rsidR="0062667B" w:rsidRPr="0008353B">
        <w:t xml:space="preserve">ushtrojë </w:t>
      </w:r>
      <w:r w:rsidR="004710EA" w:rsidRPr="0008353B">
        <w:t xml:space="preserve">këtë </w:t>
      </w:r>
      <w:r w:rsidR="0062667B" w:rsidRPr="0008353B">
        <w:t xml:space="preserve">të </w:t>
      </w:r>
      <w:r w:rsidR="004710EA" w:rsidRPr="0008353B">
        <w:t xml:space="preserve">drejtë </w:t>
      </w:r>
      <w:r w:rsidR="009F001D" w:rsidRPr="0008353B">
        <w:t>ose</w:t>
      </w:r>
      <w:r w:rsidR="0062667B" w:rsidRPr="0008353B">
        <w:t xml:space="preserve"> ndaj Autoritetit Kontraktues </w:t>
      </w:r>
      <w:r w:rsidR="009F001D" w:rsidRPr="0008353B">
        <w:t>ose</w:t>
      </w:r>
      <w:r w:rsidR="0062667B" w:rsidRPr="0008353B">
        <w:t xml:space="preserve"> ndaj Blerësit por në asnjë rast nuk do të ketë të drejtë për </w:t>
      </w:r>
      <w:r w:rsidR="00EE6119" w:rsidRPr="0008353B">
        <w:t>kompensim</w:t>
      </w:r>
      <w:r w:rsidR="0062667B" w:rsidRPr="0008353B">
        <w:t xml:space="preserve"> të dyfishtë. </w:t>
      </w:r>
    </w:p>
    <w:p w:rsidR="006D22E2" w:rsidRPr="0008353B" w:rsidRDefault="00A40398" w:rsidP="0008353B">
      <w:pPr>
        <w:spacing w:before="240"/>
        <w:jc w:val="both"/>
      </w:pPr>
      <w:r w:rsidRPr="0008353B">
        <w:t>Nëse, p</w:t>
      </w:r>
      <w:r w:rsidR="00586F8A" w:rsidRPr="0008353B">
        <w:t>avarësisht nga sa më sipër, Shitësi përfiton nga të drejta, mjete ligjore mbrojtëse apo kompensime të tilla të dyfishta, nga Blerësi</w:t>
      </w:r>
      <w:r w:rsidR="004710EA" w:rsidRPr="0008353B">
        <w:t>,</w:t>
      </w:r>
      <w:r w:rsidR="00586F8A" w:rsidRPr="0008353B">
        <w:t xml:space="preserve"> në lidhje me këto ngjarje apo rrethana, ai do t’i rimbursojë menjëherë, nuk do t’i ushtrojë ato dhe </w:t>
      </w:r>
      <w:r w:rsidR="00A8512A" w:rsidRPr="0008353B">
        <w:t>ndryshe</w:t>
      </w:r>
      <w:r w:rsidRPr="0008353B">
        <w:t xml:space="preserve"> </w:t>
      </w:r>
      <w:r w:rsidR="00586F8A" w:rsidRPr="0008353B">
        <w:t xml:space="preserve">do t’i transferojë </w:t>
      </w:r>
      <w:r w:rsidRPr="0008353B">
        <w:t>ato</w:t>
      </w:r>
      <w:r w:rsidR="00586F8A" w:rsidRPr="0008353B">
        <w:t xml:space="preserve"> tek Blerësi. </w:t>
      </w:r>
    </w:p>
    <w:p w:rsidR="00D435D0" w:rsidRPr="0008353B" w:rsidRDefault="00D435D0" w:rsidP="0008353B">
      <w:pPr>
        <w:spacing w:before="240"/>
      </w:pPr>
    </w:p>
    <w:p w:rsidR="006D22E2" w:rsidRPr="0008353B" w:rsidRDefault="00A8512A" w:rsidP="0008353B">
      <w:pPr>
        <w:spacing w:before="240"/>
      </w:pPr>
      <w:r w:rsidRPr="0008353B">
        <w:t xml:space="preserve">8. </w:t>
      </w:r>
      <w:r w:rsidR="006D22E2" w:rsidRPr="0008353B">
        <w:t>AFATI DHE ZGJIDHJA</w:t>
      </w:r>
    </w:p>
    <w:p w:rsidR="006D22E2" w:rsidRPr="0008353B" w:rsidRDefault="006D22E2" w:rsidP="0008353B">
      <w:pPr>
        <w:spacing w:before="240"/>
      </w:pPr>
      <w:r w:rsidRPr="0008353B">
        <w:t>8.1. Hyrja në Fuqi dhe Afati i kësaj Marrëveshjeje</w:t>
      </w:r>
    </w:p>
    <w:p w:rsidR="006D22E2" w:rsidRPr="0008353B" w:rsidRDefault="006D22E2" w:rsidP="0008353B">
      <w:pPr>
        <w:spacing w:before="240"/>
      </w:pPr>
      <w:r w:rsidRPr="0008353B">
        <w:t xml:space="preserve">8.1.1 </w:t>
      </w:r>
      <w:r w:rsidRPr="0008353B">
        <w:rPr>
          <w:u w:val="single"/>
        </w:rPr>
        <w:t>Hyrja në Fuqi</w:t>
      </w:r>
    </w:p>
    <w:p w:rsidR="00EE6119" w:rsidRPr="0008353B" w:rsidRDefault="006D22E2" w:rsidP="0008353B">
      <w:pPr>
        <w:spacing w:before="240"/>
        <w:jc w:val="both"/>
      </w:pPr>
      <w:r w:rsidRPr="0008353B">
        <w:t xml:space="preserve">Kjo Marrëveshje do të hyjë në fuqi dhe do të </w:t>
      </w:r>
      <w:r w:rsidR="00A8512A" w:rsidRPr="0008353B">
        <w:t>ketë efekt</w:t>
      </w:r>
      <w:r w:rsidRPr="0008353B">
        <w:t xml:space="preserve"> pas datës së Përfundimit </w:t>
      </w:r>
      <w:r w:rsidR="007527A9" w:rsidRPr="0008353B">
        <w:t xml:space="preserve">Thelbësor </w:t>
      </w:r>
      <w:r w:rsidRPr="0008353B">
        <w:t>(sipas Marrëveshjes së Koncesionit) dhe pas miratimit të Rregullatorit, cilido kryhet më vonë (“Hyrja në Fuqi”).</w:t>
      </w:r>
    </w:p>
    <w:p w:rsidR="006D22E2" w:rsidRPr="0008353B" w:rsidRDefault="006D22E2" w:rsidP="0008353B">
      <w:pPr>
        <w:spacing w:before="240"/>
        <w:jc w:val="both"/>
        <w:rPr>
          <w:u w:val="single"/>
        </w:rPr>
      </w:pPr>
      <w:r w:rsidRPr="0008353B">
        <w:t xml:space="preserve">8.1.2. </w:t>
      </w:r>
      <w:r w:rsidRPr="0008353B">
        <w:rPr>
          <w:u w:val="single"/>
        </w:rPr>
        <w:t>Afati – Pezullimi – Ripërtëritja e Marrëveshjes</w:t>
      </w:r>
    </w:p>
    <w:p w:rsidR="000F0AE8" w:rsidRPr="0008353B" w:rsidRDefault="006D22E2" w:rsidP="0008353B">
      <w:pPr>
        <w:spacing w:before="240"/>
        <w:jc w:val="both"/>
      </w:pPr>
      <w:r w:rsidRPr="0008353B">
        <w:t>(a)</w:t>
      </w:r>
      <w:r w:rsidRPr="0008353B">
        <w:tab/>
      </w:r>
      <w:r w:rsidR="005D254F" w:rsidRPr="0008353B">
        <w:t xml:space="preserve">Përveç rastit të zgjidhjes para afatit apo zgjatjes së afatit në përputhje </w:t>
      </w:r>
      <w:r w:rsidR="004710EA" w:rsidRPr="0008353B">
        <w:tab/>
      </w:r>
      <w:r w:rsidR="005D254F" w:rsidRPr="0008353B">
        <w:t xml:space="preserve">me kushtet e saj, kjo Marrëveshje do të jetë në fuqi dhe do të </w:t>
      </w:r>
      <w:r w:rsidR="00A8512A" w:rsidRPr="0008353B">
        <w:t xml:space="preserve">ketë efekt </w:t>
      </w:r>
      <w:r w:rsidR="004710EA" w:rsidRPr="0008353B">
        <w:tab/>
      </w:r>
      <w:r w:rsidR="005D254F" w:rsidRPr="0008353B">
        <w:t xml:space="preserve">për një periudhë prej pesëmbëdhjetë (15) vjetësh nga Hyrja në Fuqi </w:t>
      </w:r>
      <w:r w:rsidR="004710EA" w:rsidRPr="0008353B">
        <w:tab/>
      </w:r>
      <w:r w:rsidR="005D254F" w:rsidRPr="0008353B">
        <w:t>(“Afati”).</w:t>
      </w:r>
    </w:p>
    <w:p w:rsidR="005D254F" w:rsidRPr="0008353B" w:rsidRDefault="005D254F" w:rsidP="0008353B">
      <w:pPr>
        <w:spacing w:before="240"/>
        <w:ind w:left="720" w:hanging="720"/>
        <w:jc w:val="both"/>
      </w:pPr>
      <w:r w:rsidRPr="0008353B">
        <w:t>(b)</w:t>
      </w:r>
      <w:r w:rsidRPr="0008353B">
        <w:tab/>
        <w:t xml:space="preserve">Shitësi nuk do të ketë të drejtë të kërkojë </w:t>
      </w:r>
      <w:r w:rsidR="007527A9" w:rsidRPr="0008353B">
        <w:t>ri-negociime</w:t>
      </w:r>
      <w:r w:rsidRPr="0008353B">
        <w:t xml:space="preserve"> të kushteve të kësaj Marrëveshjeje</w:t>
      </w:r>
      <w:r w:rsidR="004710EA" w:rsidRPr="0008353B">
        <w:t xml:space="preserve"> </w:t>
      </w:r>
      <w:r w:rsidRPr="0008353B">
        <w:t xml:space="preserve">gjatë pesë (5) viteve të para. </w:t>
      </w:r>
    </w:p>
    <w:p w:rsidR="005D254F" w:rsidRPr="0008353B" w:rsidRDefault="005D254F" w:rsidP="0008353B">
      <w:pPr>
        <w:spacing w:before="240"/>
        <w:ind w:left="720" w:hanging="720"/>
        <w:jc w:val="both"/>
      </w:pPr>
      <w:r w:rsidRPr="0008353B">
        <w:t xml:space="preserve">(c) </w:t>
      </w:r>
      <w:r w:rsidRPr="0008353B">
        <w:tab/>
        <w:t xml:space="preserve">Në rastin kur regjimi i funksionimit të Kaskadës së lumit Drin të Blerësit ndryshon </w:t>
      </w:r>
      <w:r w:rsidR="00A40398" w:rsidRPr="0008353B">
        <w:t xml:space="preserve">nga </w:t>
      </w:r>
      <w:r w:rsidR="00A0521B" w:rsidRPr="0008353B">
        <w:t>prodhim</w:t>
      </w:r>
      <w:r w:rsidR="00D213C1" w:rsidRPr="0008353B">
        <w:t>i</w:t>
      </w:r>
      <w:r w:rsidR="00A0521B" w:rsidRPr="0008353B">
        <w:t xml:space="preserve"> mbizotërues i “ngarkesës elektrike bazë” në prodhim</w:t>
      </w:r>
      <w:r w:rsidR="00D213C1" w:rsidRPr="0008353B">
        <w:t>in</w:t>
      </w:r>
      <w:r w:rsidR="00A0521B" w:rsidRPr="0008353B">
        <w:t xml:space="preserve"> </w:t>
      </w:r>
      <w:r w:rsidR="00D213C1" w:rsidRPr="0008353B">
        <w:t>e</w:t>
      </w:r>
      <w:r w:rsidR="00A0521B" w:rsidRPr="0008353B">
        <w:t xml:space="preserve"> “ngarkesës elektrike kulminante” dhe në rastin kur ky ndryshim ka </w:t>
      </w:r>
      <w:r w:rsidR="00C536DD" w:rsidRPr="0008353B">
        <w:t xml:space="preserve">një Pasojë </w:t>
      </w:r>
      <w:r w:rsidR="00D213C1" w:rsidRPr="0008353B">
        <w:t>T</w:t>
      </w:r>
      <w:r w:rsidR="00C536DD" w:rsidRPr="0008353B">
        <w:t xml:space="preserve">helbësisht të Dëmshme mbi Shitësin, Shitësi do të ketë të drejtë të japë një njoftim (duke parashikuar arsyet për këtë) duke kërkuar një rritje në çmimin e </w:t>
      </w:r>
      <w:r w:rsidR="00A455BD" w:rsidRPr="0008353B">
        <w:t>shitjes</w:t>
      </w:r>
      <w:r w:rsidR="00C536DD" w:rsidRPr="0008353B">
        <w:t xml:space="preserve"> me qëllim që të kompensojë ndikimin negativ të ndryshimit në regjimin e funksionimit të Kaskadës së Lumit Drin (duke përfshirë, por pa u kufizuar në, çdo investim shtesë të kërkuar për ri-projektim</w:t>
      </w:r>
      <w:r w:rsidR="00A40398" w:rsidRPr="0008353B">
        <w:t>in</w:t>
      </w:r>
      <w:r w:rsidR="00C536DD" w:rsidRPr="0008353B">
        <w:t xml:space="preserve"> </w:t>
      </w:r>
      <w:r w:rsidR="00A40398" w:rsidRPr="0008353B">
        <w:t>e</w:t>
      </w:r>
      <w:r w:rsidR="00C536DD" w:rsidRPr="0008353B">
        <w:t xml:space="preserve"> Hidrocentralit dhe/ose </w:t>
      </w:r>
      <w:r w:rsidR="00A455BD" w:rsidRPr="0008353B">
        <w:t>Objekteve</w:t>
      </w:r>
      <w:r w:rsidR="00A40398" w:rsidRPr="0008353B">
        <w:t xml:space="preserve"> </w:t>
      </w:r>
      <w:r w:rsidR="00C536DD" w:rsidRPr="0008353B">
        <w:t xml:space="preserve">Ekzistuese). Ndryshimi në çmimin e </w:t>
      </w:r>
      <w:r w:rsidR="00A455BD" w:rsidRPr="0008353B">
        <w:t>shitjes</w:t>
      </w:r>
      <w:r w:rsidR="00C536DD" w:rsidRPr="0008353B">
        <w:t xml:space="preserve">  do të jetë i zbatueshëm për periudhën e kohës </w:t>
      </w:r>
      <w:r w:rsidR="00A40398" w:rsidRPr="0008353B">
        <w:t>që fillon</w:t>
      </w:r>
      <w:r w:rsidR="00C536DD" w:rsidRPr="0008353B">
        <w:t xml:space="preserve"> nga Pretendimi i Shitësit. </w:t>
      </w:r>
    </w:p>
    <w:p w:rsidR="00E738E0" w:rsidRPr="0008353B" w:rsidRDefault="00D86EAC" w:rsidP="0008353B">
      <w:pPr>
        <w:spacing w:before="240"/>
        <w:ind w:left="720"/>
        <w:jc w:val="both"/>
      </w:pPr>
      <w:r w:rsidRPr="0008353B">
        <w:t>N</w:t>
      </w:r>
      <w:r w:rsidR="006A0FE1" w:rsidRPr="0008353B">
        <w:t xml:space="preserve">ë rastin kur Blerësi </w:t>
      </w:r>
      <w:r w:rsidRPr="0008353B">
        <w:t xml:space="preserve">ose </w:t>
      </w:r>
      <w:r w:rsidR="00D213C1" w:rsidRPr="0008353B">
        <w:t xml:space="preserve">(i) </w:t>
      </w:r>
      <w:r w:rsidR="006A0FE1" w:rsidRPr="0008353B">
        <w:t xml:space="preserve">nuk jep pëlqimin e vet për </w:t>
      </w:r>
      <w:r w:rsidRPr="0008353B">
        <w:t>këtë rritje</w:t>
      </w:r>
      <w:r w:rsidR="00D213C1" w:rsidRPr="0008353B">
        <w:t>,</w:t>
      </w:r>
      <w:r w:rsidRPr="0008353B">
        <w:t xml:space="preserve"> ose</w:t>
      </w:r>
      <w:r w:rsidR="00D213C1" w:rsidRPr="0008353B">
        <w:t xml:space="preserve"> (ii)</w:t>
      </w:r>
      <w:r w:rsidRPr="0008353B">
        <w:t xml:space="preserve"> </w:t>
      </w:r>
      <w:r w:rsidR="006A0FE1" w:rsidRPr="0008353B">
        <w:t>nuk e paguan ose pushon së paguari shumën e zmadhuar pas një njoftimi 30-ditor nga Shitësi, kj</w:t>
      </w:r>
      <w:r w:rsidRPr="0008353B">
        <w:t>o do të përbëjë një Rast të Mos</w:t>
      </w:r>
      <w:r w:rsidR="006A0FE1" w:rsidRPr="0008353B">
        <w:t>përmbushjes së Marrëveshjes nga Blerësi dhe do të zbatohet Neni</w:t>
      </w:r>
      <w:r w:rsidR="00A455BD" w:rsidRPr="0008353B">
        <w:t xml:space="preserve"> 11.2.2</w:t>
      </w:r>
      <w:r w:rsidR="006A0FE1" w:rsidRPr="0008353B">
        <w:t xml:space="preserve"> (a) i Marrëveshjes së Koncesionit. </w:t>
      </w:r>
    </w:p>
    <w:p w:rsidR="006156E5" w:rsidRPr="0008353B" w:rsidRDefault="006156E5" w:rsidP="0008353B">
      <w:pPr>
        <w:jc w:val="both"/>
      </w:pPr>
    </w:p>
    <w:p w:rsidR="00A455BD" w:rsidRPr="0008353B" w:rsidRDefault="00F46E27" w:rsidP="0008353B">
      <w:pPr>
        <w:jc w:val="both"/>
      </w:pPr>
      <w:r w:rsidRPr="0008353B">
        <w:t>(d)</w:t>
      </w:r>
      <w:r w:rsidRPr="0008353B">
        <w:tab/>
        <w:t xml:space="preserve">Në rastin kur Marrëveshja për </w:t>
      </w:r>
      <w:r w:rsidR="00A455BD" w:rsidRPr="0008353B">
        <w:t>Shitjen</w:t>
      </w:r>
      <w:r w:rsidRPr="0008353B">
        <w:t xml:space="preserve"> e Energjisë Elektrike </w:t>
      </w:r>
      <w:r w:rsidR="009F15F1" w:rsidRPr="0008353B">
        <w:t xml:space="preserve">dhe </w:t>
      </w:r>
      <w:r w:rsidR="00363761" w:rsidRPr="0008353B">
        <w:tab/>
      </w:r>
      <w:r w:rsidR="009F15F1" w:rsidRPr="0008353B">
        <w:t xml:space="preserve">Marrëveshja e Koncesionit zgjidhen si pasojë e sa më sipër dhe në </w:t>
      </w:r>
      <w:r w:rsidR="00363761" w:rsidRPr="0008353B">
        <w:tab/>
      </w:r>
      <w:r w:rsidR="009F15F1" w:rsidRPr="0008353B">
        <w:t>përputhje me</w:t>
      </w:r>
      <w:r w:rsidR="003A2B1E" w:rsidRPr="0008353B">
        <w:t xml:space="preserve"> </w:t>
      </w:r>
      <w:r w:rsidR="009F15F1" w:rsidRPr="0008353B">
        <w:t xml:space="preserve">Nenin 11.2.2 </w:t>
      </w:r>
      <w:r w:rsidR="003A2B1E" w:rsidRPr="0008353B">
        <w:tab/>
      </w:r>
      <w:r w:rsidR="009F15F1" w:rsidRPr="0008353B">
        <w:t xml:space="preserve">(a) të Marrëveshjes së </w:t>
      </w:r>
      <w:r w:rsidR="00D435D0" w:rsidRPr="0008353B">
        <w:tab/>
      </w:r>
      <w:r w:rsidR="009F15F1" w:rsidRPr="0008353B">
        <w:t>Koncesionit, (i) Autoriteti Kontraktues do të detyrohet t</w:t>
      </w:r>
      <w:r w:rsidR="00363761" w:rsidRPr="0008353B">
        <w:t>’i</w:t>
      </w:r>
      <w:r w:rsidR="009F15F1" w:rsidRPr="0008353B">
        <w:t xml:space="preserve"> bëjë </w:t>
      </w:r>
      <w:r w:rsidR="00363761" w:rsidRPr="0008353B">
        <w:tab/>
        <w:t xml:space="preserve">Koncesionarit </w:t>
      </w:r>
      <w:r w:rsidR="009F15F1" w:rsidRPr="0008353B">
        <w:t>Pagesat</w:t>
      </w:r>
      <w:r w:rsidR="00363761" w:rsidRPr="0008353B">
        <w:t xml:space="preserve"> </w:t>
      </w:r>
      <w:r w:rsidR="009F15F1" w:rsidRPr="0008353B">
        <w:t>A dhe B të zgjidhjesnë përputhje</w:t>
      </w:r>
      <w:r w:rsidR="00363761" w:rsidRPr="0008353B">
        <w:t xml:space="preserve"> </w:t>
      </w:r>
      <w:r w:rsidR="009F15F1" w:rsidRPr="0008353B">
        <w:t xml:space="preserve">me Nenin </w:t>
      </w:r>
      <w:r w:rsidR="00363761" w:rsidRPr="0008353B">
        <w:tab/>
      </w:r>
      <w:r w:rsidR="009F15F1" w:rsidRPr="0008353B">
        <w:t xml:space="preserve">11.3. të Marrëveshjes së Koncesionit, dhe për më tepër, (ii) Blerësi do </w:t>
      </w:r>
      <w:r w:rsidR="00363761" w:rsidRPr="0008353B">
        <w:tab/>
      </w:r>
      <w:r w:rsidR="009F15F1" w:rsidRPr="0008353B">
        <w:t>të detyrohet t</w:t>
      </w:r>
      <w:r w:rsidR="00363761" w:rsidRPr="0008353B">
        <w:t>’i</w:t>
      </w:r>
      <w:r w:rsidR="009F15F1" w:rsidRPr="0008353B">
        <w:t xml:space="preserve"> bëjë </w:t>
      </w:r>
      <w:r w:rsidR="00363761" w:rsidRPr="0008353B">
        <w:t xml:space="preserve">Shitësit </w:t>
      </w:r>
      <w:r w:rsidR="009F15F1" w:rsidRPr="0008353B">
        <w:t>Pagesën C të zgjidhjes</w:t>
      </w:r>
      <w:r w:rsidRPr="0008353B">
        <w:t xml:space="preserve"> </w:t>
      </w:r>
      <w:r w:rsidR="009F15F1" w:rsidRPr="0008353B">
        <w:t xml:space="preserve">(siç parashikohet </w:t>
      </w:r>
      <w:r w:rsidR="00363761" w:rsidRPr="0008353B">
        <w:tab/>
      </w:r>
      <w:r w:rsidR="009F15F1" w:rsidRPr="0008353B">
        <w:t>në Nenin 11.3. të Marrëveshjes</w:t>
      </w:r>
      <w:r w:rsidR="00363761" w:rsidRPr="0008353B">
        <w:t xml:space="preserve"> </w:t>
      </w:r>
      <w:r w:rsidR="009F15F1" w:rsidRPr="0008353B">
        <w:t xml:space="preserve">së Koncesionit) brenda tridhjetë </w:t>
      </w:r>
      <w:r w:rsidR="00A455BD" w:rsidRPr="0008353B">
        <w:tab/>
      </w:r>
      <w:r w:rsidR="009F15F1" w:rsidRPr="0008353B">
        <w:t>(30) ditësh nga zgjidhja e Marrëveshjes së Koncesionit.</w:t>
      </w:r>
      <w:r w:rsidR="00A455BD" w:rsidRPr="0008353B">
        <w:t xml:space="preserve"> Të paktën </w:t>
      </w:r>
      <w:r w:rsidR="00F97001" w:rsidRPr="0008353B">
        <w:tab/>
      </w:r>
      <w:r w:rsidR="00A455BD" w:rsidRPr="0008353B">
        <w:t>gjashtë (6) muaj para mbarimit t</w:t>
      </w:r>
      <w:r w:rsidR="00A455BD" w:rsidRPr="0008353B">
        <w:softHyphen/>
        <w:t xml:space="preserve">ë afatit,,Palët do të angazhohen me </w:t>
      </w:r>
      <w:r w:rsidR="00F97001" w:rsidRPr="0008353B">
        <w:tab/>
      </w:r>
      <w:r w:rsidR="00A455BD" w:rsidRPr="0008353B">
        <w:t xml:space="preserve">mirëbesim në bisedime me qëllim ripërtëritjen e Marrëveshjes për një </w:t>
      </w:r>
      <w:r w:rsidR="00F97001" w:rsidRPr="0008353B">
        <w:tab/>
      </w:r>
      <w:r w:rsidR="00A455BD" w:rsidRPr="0008353B">
        <w:t xml:space="preserve">periudhë tjetër për të cilën do të bihet dakord, e cila, megjithatë, do të </w:t>
      </w:r>
      <w:r w:rsidR="00D435D0" w:rsidRPr="0008353B">
        <w:tab/>
      </w:r>
      <w:r w:rsidR="00A455BD" w:rsidRPr="0008353B">
        <w:t xml:space="preserve">jetë e kufizuar nga afati i Marrëveshjes së Koncesionit, dhe Palët do të </w:t>
      </w:r>
      <w:r w:rsidR="00F97001" w:rsidRPr="0008353B">
        <w:tab/>
      </w:r>
      <w:r w:rsidR="00A455BD" w:rsidRPr="0008353B">
        <w:t xml:space="preserve">sigurojnë që afatet dhe kushtet e përgjithshme të marrëveshjes </w:t>
      </w:r>
      <w:r w:rsidR="00F97001" w:rsidRPr="0008353B">
        <w:t>së</w:t>
      </w:r>
      <w:r w:rsidR="00F97001" w:rsidRPr="0008353B">
        <w:tab/>
      </w:r>
      <w:r w:rsidR="00A455BD" w:rsidRPr="0008353B">
        <w:t xml:space="preserve">ripërtërirë do të reflektojnë kryesisht kushtet e kësaj </w:t>
      </w:r>
      <w:r w:rsidR="00F97001" w:rsidRPr="0008353B">
        <w:tab/>
      </w:r>
      <w:r w:rsidR="00D435D0" w:rsidRPr="0008353B">
        <w:tab/>
      </w:r>
      <w:r w:rsidR="00A455BD" w:rsidRPr="0008353B">
        <w:t xml:space="preserve">Marrëveshjeje, </w:t>
      </w:r>
      <w:r w:rsidR="00A455BD" w:rsidRPr="0008353B">
        <w:rPr>
          <w:u w:val="single"/>
        </w:rPr>
        <w:t>me kusht, megjithatë, që</w:t>
      </w:r>
      <w:r w:rsidR="00A455BD" w:rsidRPr="0008353B">
        <w:t xml:space="preserve"> marrëveshja e ripërtërirë do të </w:t>
      </w:r>
      <w:r w:rsidR="00F97001" w:rsidRPr="0008353B">
        <w:tab/>
      </w:r>
      <w:r w:rsidR="00A455BD" w:rsidRPr="0008353B">
        <w:t xml:space="preserve">reflektojë edhe kushtet mbizotëruese të tregut në momentin </w:t>
      </w:r>
      <w:r w:rsidR="00A455BD" w:rsidRPr="0008353B">
        <w:tab/>
        <w:t>e</w:t>
      </w:r>
      <w:r w:rsidR="00F97001" w:rsidRPr="0008353B">
        <w:t xml:space="preserve"> </w:t>
      </w:r>
      <w:r w:rsidR="00F97001" w:rsidRPr="0008353B">
        <w:tab/>
      </w:r>
      <w:r w:rsidR="00A455BD" w:rsidRPr="0008353B">
        <w:t>ripërtëritjes.</w:t>
      </w:r>
    </w:p>
    <w:p w:rsidR="00A455BD" w:rsidRPr="0008353B" w:rsidRDefault="00A455BD" w:rsidP="0008353B">
      <w:pPr>
        <w:jc w:val="both"/>
      </w:pPr>
    </w:p>
    <w:p w:rsidR="00A455BD" w:rsidRPr="0008353B" w:rsidRDefault="00A455BD" w:rsidP="0008353B">
      <w:pPr>
        <w:jc w:val="both"/>
      </w:pPr>
      <w:r w:rsidRPr="0008353B">
        <w:t>Në lidhje me sa më sipër, Palët do t’i kushtojnë vëmendjen e duhur sistemit rregullator dhe ligjor dhe mjedisit ekonomik ekzistues në Shqipëri dhe në Bashkimin E</w:t>
      </w:r>
      <w:r w:rsidR="00D213C1" w:rsidRPr="0008353B">
        <w:t>v</w:t>
      </w:r>
      <w:r w:rsidRPr="0008353B">
        <w:t>ropian në momentin e ripërtëritjes</w:t>
      </w:r>
      <w:r w:rsidR="00F97001" w:rsidRPr="0008353B">
        <w:t>,</w:t>
      </w:r>
      <w:r w:rsidRPr="0008353B">
        <w:t xml:space="preserve"> (duke përfshirë edhe kushtet e ligjit të konkurrencës), për të siguruar përputhjen e marrëveshjes </w:t>
      </w:r>
      <w:r w:rsidRPr="0008353B">
        <w:tab/>
        <w:t>së ripërtërirë me to.</w:t>
      </w:r>
    </w:p>
    <w:p w:rsidR="00A455BD" w:rsidRPr="0008353B" w:rsidRDefault="00A455BD" w:rsidP="0008353B">
      <w:pPr>
        <w:jc w:val="both"/>
      </w:pPr>
    </w:p>
    <w:p w:rsidR="00A455BD" w:rsidRPr="0008353B" w:rsidRDefault="00A455BD" w:rsidP="0008353B">
      <w:pPr>
        <w:jc w:val="both"/>
      </w:pPr>
      <w:r w:rsidRPr="0008353B">
        <w:t>Nëse Palët nuk arrijnë të bien dakord mbi ripërtëritjen e përmendur më lart, para ose në përfundim të Afatit, ose nëse sipas opinionit të arsyeshëm të Palëve, mjedisi ekonomik, rregullator dhe ligjor në Shqipëri dhe në Bashkimin E</w:t>
      </w:r>
      <w:r w:rsidR="00F31208" w:rsidRPr="0008353B">
        <w:t>v</w:t>
      </w:r>
      <w:r w:rsidRPr="0008353B">
        <w:t xml:space="preserve">ropian, në momentin e ripërtëritjes, nuk është i përshtatshëm, për këtë ripërtëritje (i) kjo Marrëveshje do të zgjidhet me mbarimin e afatit dhe nuk do të ripërtërihet (dhe për të hequr çdo </w:t>
      </w:r>
      <w:r w:rsidR="00F31208" w:rsidRPr="0008353B">
        <w:t>dyshim</w:t>
      </w:r>
      <w:r w:rsidRPr="0008353B">
        <w:t xml:space="preserve">, zgjidhja e sipërpërmendur nuk do të përbëjë një shkelje të marrëveshjes nga ana e secilës Palë); (ii) Marrëveshja e Konçesionit </w:t>
      </w:r>
      <w:r w:rsidRPr="0008353B">
        <w:rPr>
          <w:u w:val="single"/>
        </w:rPr>
        <w:t>nuk</w:t>
      </w:r>
      <w:r w:rsidRPr="0008353B">
        <w:t xml:space="preserve"> do të zgjidhet (por Tarifa e Koncesionit mund të përshtatet në përputhje me Nenin 4.1 të Marrëveshjes së Konçesionit); dhe (iii) Shitësi do të ketë të drejtë të shesë të gjithë Prodhimin Neto të Energjisë Elektrike në treg të hapur në përputhje me Kodin e Transmetimit dhe Rregullat e Tregut.</w:t>
      </w:r>
    </w:p>
    <w:p w:rsidR="00B12706" w:rsidRPr="0008353B" w:rsidRDefault="00B12706" w:rsidP="0008353B">
      <w:pPr>
        <w:jc w:val="both"/>
      </w:pPr>
    </w:p>
    <w:p w:rsidR="00A455BD" w:rsidRPr="0008353B" w:rsidRDefault="00A455BD" w:rsidP="0008353B">
      <w:pPr>
        <w:jc w:val="both"/>
      </w:pPr>
      <w:r w:rsidRPr="0008353B">
        <w:t>Procesi i ripërtëritjes do të kryhet në të njëjtën mënyrë para mbarimit të afatit të çdo Marrëveshjeje të ripërtëritur, derisa (i) Palët nuk kryejnë një ripërtëritje për arsyet e përmendura më lart, ose (ii) deri në mbarimin e afatit t</w:t>
      </w:r>
      <w:r w:rsidRPr="0008353B">
        <w:softHyphen/>
        <w:t>ë Marrëveshjes së Konçesionit, cilido që ndodh më parë.</w:t>
      </w:r>
    </w:p>
    <w:p w:rsidR="00D435D0" w:rsidRPr="0008353B" w:rsidRDefault="00D435D0" w:rsidP="0008353B">
      <w:pPr>
        <w:jc w:val="both"/>
      </w:pPr>
    </w:p>
    <w:p w:rsidR="00A455BD" w:rsidRPr="0008353B" w:rsidRDefault="00A455BD" w:rsidP="0008353B">
      <w:pPr>
        <w:jc w:val="both"/>
      </w:pPr>
      <w:r w:rsidRPr="0008353B">
        <w:t>8.2 Rastet e Mospërmbushjes nga Shitësi</w:t>
      </w:r>
    </w:p>
    <w:p w:rsidR="003A6ED1" w:rsidRPr="0008353B" w:rsidRDefault="003A6ED1" w:rsidP="0008353B">
      <w:pPr>
        <w:jc w:val="both"/>
      </w:pPr>
    </w:p>
    <w:p w:rsidR="00A455BD" w:rsidRPr="0008353B" w:rsidRDefault="00A455BD" w:rsidP="0008353B">
      <w:pPr>
        <w:jc w:val="both"/>
      </w:pPr>
      <w:r w:rsidRPr="0008353B">
        <w:t xml:space="preserve">Secili nga rastet më poshtë do të përbëjë një Rast të mospërmbushjes nga Shitësi (“Rast i Mospërmbushjes nga Shitësi”), të cilët nëse nuk </w:t>
      </w:r>
      <w:r w:rsidR="003A6ED1" w:rsidRPr="0008353B">
        <w:t>përmbushen</w:t>
      </w:r>
      <w:r w:rsidRPr="0008353B">
        <w:t xml:space="preserve"> brenda periudhës kohore të lejuar (nëse ka), do të çojnë në lindjen e të drejtës së Blerësit për të dhënë një Njoftim Zgjidhjeje; </w:t>
      </w:r>
      <w:r w:rsidRPr="0008353B">
        <w:rPr>
          <w:u w:val="single"/>
        </w:rPr>
        <w:t>me kusht, megjithatë, që</w:t>
      </w:r>
      <w:r w:rsidRPr="0008353B">
        <w:t xml:space="preserve"> asnjë rast i tillë nuk do të bëhet një Rast i Mospërmbushjes nga Shitësi nëse rezulton kryesisht nga (i) një shkelje e kësaj Marrëveshjeje nga Blerësi, (ii) një </w:t>
      </w:r>
      <w:r w:rsidR="003A6ED1" w:rsidRPr="0008353B">
        <w:t>Rast</w:t>
      </w:r>
      <w:r w:rsidRPr="0008353B">
        <w:t xml:space="preserve"> </w:t>
      </w:r>
      <w:r w:rsidR="003A6ED1" w:rsidRPr="0008353B">
        <w:t>i</w:t>
      </w:r>
      <w:r w:rsidRPr="0008353B">
        <w:t xml:space="preserve"> Forcës Madhore, ose (iii) një Rast i Mospërmbushjes nga Autoriteti Kontraktues sipas Marrëveshjes se Konçesionit:</w:t>
      </w:r>
    </w:p>
    <w:p w:rsidR="003A6ED1" w:rsidRPr="0008353B" w:rsidRDefault="003A6ED1" w:rsidP="0008353B">
      <w:pPr>
        <w:jc w:val="both"/>
      </w:pPr>
    </w:p>
    <w:p w:rsidR="00F90DB1" w:rsidRPr="0008353B" w:rsidRDefault="00A455BD" w:rsidP="0008353B">
      <w:pPr>
        <w:ind w:left="360" w:hanging="360"/>
        <w:jc w:val="both"/>
      </w:pPr>
      <w:r w:rsidRPr="0008353B">
        <w:t>(a) Zhvillimi i ndonjë prej ngjarjeve të mëposhtme: (i) marrja e një vendimi nga aksionerët e Shitësit për likuidimin e Shitësit përveç rastit të një ristrukturimi me qëllim rritjen e aftësisë paguese; (ii) një kërkesë vullnetare e Shitësit për shpalljen e gjendjes së falimentit, morat</w:t>
      </w:r>
      <w:r w:rsidR="00F31208" w:rsidRPr="0008353B">
        <w:t>o</w:t>
      </w:r>
      <w:r w:rsidRPr="0008353B">
        <w:t xml:space="preserve">riumi ose një rregullim tjetër i </w:t>
      </w:r>
      <w:r w:rsidR="005074F1" w:rsidRPr="0008353B">
        <w:t xml:space="preserve">ngjashëm; </w:t>
      </w:r>
      <w:r w:rsidRPr="0008353B">
        <w:t xml:space="preserve">(iii) emërimi i një </w:t>
      </w:r>
      <w:r w:rsidR="008E5251" w:rsidRPr="0008353B">
        <w:t xml:space="preserve">likuidatori </w:t>
      </w:r>
      <w:r w:rsidRPr="0008353B">
        <w:t>në procedurën e likuidimit të Shitësit pasi të jetë bërë njoftimi dhe sean</w:t>
      </w:r>
      <w:r w:rsidR="003A6ED1" w:rsidRPr="0008353B">
        <w:t>ca gjyqësore në mënyrën e duhur</w:t>
      </w:r>
      <w:r w:rsidRPr="0008353B">
        <w:t>, emërim i cili nuk është lënë mënjanë ose nuk është pezulluar brenda nëntëdhjetë (90) ditëve nga data e këtij emërimi; ose (iv) dhënia e një vendimi likuidimi të Shitësit nga një gjykatë që ka juridiksion mbi Shitësin, dhe që nuk është pezulluar ose rrëzuar nga një gjykatë kompetente brenda gjashtëdhjetë (60) ditëve; ose</w:t>
      </w:r>
    </w:p>
    <w:p w:rsidR="003A6ED1" w:rsidRPr="0008353B" w:rsidRDefault="003A6ED1" w:rsidP="0008353B">
      <w:pPr>
        <w:ind w:left="360" w:hanging="360"/>
        <w:jc w:val="both"/>
      </w:pPr>
    </w:p>
    <w:p w:rsidR="00A455BD" w:rsidRPr="0008353B" w:rsidRDefault="00A455BD" w:rsidP="0008353B">
      <w:pPr>
        <w:ind w:left="360" w:hanging="360"/>
        <w:jc w:val="both"/>
      </w:pPr>
      <w:r w:rsidRPr="0008353B">
        <w:t>(b)</w:t>
      </w:r>
      <w:r w:rsidRPr="0008353B">
        <w:tab/>
        <w:t xml:space="preserve">(i) Moskryerja nga ana e Shitësit, në mënyrë të vazhdueshme, e shfrytëzimit, mirëmbajtjes, modifikimit ose riparimit të Hidrocentralit në përputhje me Praktikat e Industrisë së Mirë, në mënyrë të tillë që  siguria e personave dhe e pronës, </w:t>
      </w:r>
      <w:r w:rsidR="00B94701" w:rsidRPr="0008353B">
        <w:t xml:space="preserve">e Hidrocentralit, ose e </w:t>
      </w:r>
      <w:r w:rsidRPr="0008353B">
        <w:t>shërbim</w:t>
      </w:r>
      <w:r w:rsidR="00B94701" w:rsidRPr="0008353B">
        <w:t xml:space="preserve">ve të Blerësit ndaj Klientëve </w:t>
      </w:r>
      <w:r w:rsidRPr="0008353B">
        <w:t>c</w:t>
      </w:r>
      <w:r w:rsidR="006156E5" w:rsidRPr="0008353B">
        <w:t>e</w:t>
      </w:r>
      <w:r w:rsidRPr="0008353B">
        <w:t xml:space="preserve">nohet në mënyrë të rëndë, ose (ii) çdo shkelje thelbësore nga Shitësi e çdo angazhimi dhe </w:t>
      </w:r>
      <w:r w:rsidR="00263824" w:rsidRPr="0008353B">
        <w:t>zotimi detyrues</w:t>
      </w:r>
      <w:r w:rsidR="004A07C9" w:rsidRPr="0008353B">
        <w:t xml:space="preserve"> </w:t>
      </w:r>
      <w:r w:rsidRPr="0008353B">
        <w:t xml:space="preserve">thelbësor të arritur në këtë Marrëveshje, të cilat në çdo rast, nuk janë ndrequr brenda tridhjetë (30) ditëve pas njoftimit të Blerësit, ku identifikohet shkelja në fjalë duke dhënë detaje të arsyeshme, dhe ku kërkohet ndreqje për këtë shkelje; </w:t>
      </w:r>
      <w:r w:rsidRPr="0008353B">
        <w:rPr>
          <w:u w:val="single"/>
        </w:rPr>
        <w:t>me kusht, megjithatë, që</w:t>
      </w:r>
      <w:r w:rsidRPr="0008353B">
        <w:t xml:space="preserve"> për çdo mospërmbushje të tillë që mund të rregullohet vetëm në më shumë se tridhjetë (30) ditë, Shitësit mund t’i jepet aq kohë shtesë për ta ndrequr atë shkelje sa ta </w:t>
      </w:r>
      <w:r w:rsidR="00B94701" w:rsidRPr="0008353B">
        <w:t xml:space="preserve">vlerësojë </w:t>
      </w:r>
      <w:r w:rsidRPr="0008353B">
        <w:t>ai se mund të jetë e nevojshme nëse, para mbarimit të periudhës prej tridhjetë (30) ditësh, Shitësi i jep prova t</w:t>
      </w:r>
      <w:r w:rsidRPr="0008353B">
        <w:softHyphen/>
        <w:t xml:space="preserve">ë pranueshme Blerësit që (i) është filluar dhe është duke u ndjekur me kujdesin e duhur një ndreqje dhe që (ii) do të duhet më shumë se tridhjetë (30) ditë me qëllim që të kryhet një ndreqje e tillë dhe jep, në mirëbesim, një </w:t>
      </w:r>
      <w:r w:rsidR="00B94701" w:rsidRPr="0008353B">
        <w:t xml:space="preserve">vlerësim </w:t>
      </w:r>
      <w:r w:rsidRPr="0008353B">
        <w:t xml:space="preserve">se kur </w:t>
      </w:r>
      <w:r w:rsidR="00B94701" w:rsidRPr="0008353B">
        <w:t xml:space="preserve">do të ndreqet </w:t>
      </w:r>
      <w:r w:rsidRPr="0008353B">
        <w:t>kjo shkelje</w:t>
      </w:r>
      <w:r w:rsidR="00B94701" w:rsidRPr="0008353B">
        <w:t>.</w:t>
      </w:r>
      <w:r w:rsidRPr="0008353B">
        <w:t xml:space="preserve">. </w:t>
      </w:r>
    </w:p>
    <w:p w:rsidR="00A455BD" w:rsidRPr="0008353B" w:rsidRDefault="00A455BD" w:rsidP="0008353B">
      <w:pPr>
        <w:ind w:left="360" w:hanging="360"/>
        <w:jc w:val="both"/>
      </w:pPr>
    </w:p>
    <w:p w:rsidR="00A455BD" w:rsidRPr="0008353B" w:rsidRDefault="00A455BD" w:rsidP="0008353B">
      <w:pPr>
        <w:jc w:val="both"/>
      </w:pPr>
      <w:r w:rsidRPr="0008353B">
        <w:t>8.3</w:t>
      </w:r>
      <w:r w:rsidR="003A6ED1" w:rsidRPr="0008353B">
        <w:t xml:space="preserve">. </w:t>
      </w:r>
      <w:r w:rsidRPr="0008353B">
        <w:t>Rastet e Mosp</w:t>
      </w:r>
      <w:r w:rsidRPr="0008353B">
        <w:softHyphen/>
        <w:t>ërmbushjes nga Blerësi</w:t>
      </w:r>
    </w:p>
    <w:p w:rsidR="003A6ED1" w:rsidRPr="0008353B" w:rsidRDefault="003A6ED1" w:rsidP="0008353B">
      <w:pPr>
        <w:ind w:left="360"/>
        <w:jc w:val="both"/>
      </w:pPr>
    </w:p>
    <w:p w:rsidR="00A455BD" w:rsidRPr="0008353B" w:rsidRDefault="00A455BD" w:rsidP="0008353B">
      <w:pPr>
        <w:ind w:left="360"/>
        <w:jc w:val="both"/>
      </w:pPr>
      <w:r w:rsidRPr="0008353B">
        <w:t xml:space="preserve">Secili prej rasteve të mëposhtëm do të jetë një rast mospërmbushjeje nga Blerësi (“Rast i Mospërmbushjes nga Blerësi”), i cili nëse nuk ndreqet brenda periudhës kohore të lejuar (nëse ka), do të </w:t>
      </w:r>
      <w:r w:rsidR="00A20B59" w:rsidRPr="0008353B">
        <w:t xml:space="preserve">pasillte </w:t>
      </w:r>
      <w:r w:rsidRPr="0008353B">
        <w:t xml:space="preserve">zbatimin e Nenit 8.4 më poshtë; </w:t>
      </w:r>
      <w:r w:rsidRPr="0008353B">
        <w:rPr>
          <w:u w:val="single"/>
        </w:rPr>
        <w:t>me kusht</w:t>
      </w:r>
      <w:r w:rsidR="00A20B59" w:rsidRPr="0008353B">
        <w:rPr>
          <w:u w:val="single"/>
        </w:rPr>
        <w:t xml:space="preserve"> që</w:t>
      </w:r>
      <w:r w:rsidRPr="0008353B">
        <w:rPr>
          <w:u w:val="single"/>
        </w:rPr>
        <w:t xml:space="preserve"> </w:t>
      </w:r>
      <w:r w:rsidR="00A20B59" w:rsidRPr="0008353B">
        <w:rPr>
          <w:u w:val="single"/>
        </w:rPr>
        <w:t>sidoqoftë</w:t>
      </w:r>
      <w:r w:rsidRPr="0008353B">
        <w:rPr>
          <w:u w:val="single"/>
        </w:rPr>
        <w:t xml:space="preserve">, </w:t>
      </w:r>
      <w:r w:rsidRPr="0008353B">
        <w:t xml:space="preserve">asnjë rast i tillë nuk do të përbëjë një Rast të Mospërmbushjes nga Blerësi nëse rrjedh kryesisht nga (i) një shkelje thelbësore e kësaj Marrëveshjeje nga Shitësi, ose (ii) nga zhvillimi i një </w:t>
      </w:r>
      <w:r w:rsidR="003A6ED1" w:rsidRPr="0008353B">
        <w:t>Rasti</w:t>
      </w:r>
      <w:r w:rsidRPr="0008353B">
        <w:t xml:space="preserve"> të Forcës Madhore:</w:t>
      </w:r>
    </w:p>
    <w:p w:rsidR="00D435D0" w:rsidRPr="0008353B" w:rsidRDefault="00D435D0" w:rsidP="0008353B">
      <w:pPr>
        <w:ind w:left="360"/>
        <w:jc w:val="both"/>
      </w:pPr>
    </w:p>
    <w:p w:rsidR="00A455BD" w:rsidRPr="0008353B" w:rsidRDefault="00A455BD" w:rsidP="0008353B">
      <w:pPr>
        <w:pStyle w:val="Paragrafoelenco"/>
        <w:numPr>
          <w:ilvl w:val="0"/>
          <w:numId w:val="14"/>
        </w:numPr>
        <w:ind w:left="426" w:hanging="426"/>
        <w:jc w:val="both"/>
        <w:rPr>
          <w:sz w:val="24"/>
          <w:szCs w:val="24"/>
        </w:rPr>
      </w:pPr>
      <w:r w:rsidRPr="0008353B">
        <w:rPr>
          <w:sz w:val="24"/>
          <w:szCs w:val="24"/>
        </w:rPr>
        <w:t>çdo mospërmbushje ose mospërmbushjet nga Blerësi në kryerjen e të gjitha pagesave që duhet të bëhen në bazë të kësaj Marrëveshjeje (duke përfshirë Pagesat e Blerësit) brenda tridhjetë (30) ditëve nga data në të cilën duhej bërë pagesa (pa</w:t>
      </w:r>
      <w:r w:rsidR="006164A7" w:rsidRPr="0008353B">
        <w:rPr>
          <w:sz w:val="24"/>
          <w:szCs w:val="24"/>
        </w:rPr>
        <w:t xml:space="preserve"> cenuar</w:t>
      </w:r>
      <w:r w:rsidRPr="0008353B">
        <w:rPr>
          <w:sz w:val="24"/>
          <w:szCs w:val="24"/>
        </w:rPr>
        <w:t xml:space="preserve"> të drejtën e Shitësit për të ekzekutuar Garancinë Bankare të Blerësit në përputhje me Nenin 3.3);</w:t>
      </w:r>
    </w:p>
    <w:p w:rsidR="003A6ED1" w:rsidRPr="0008353B" w:rsidRDefault="003A6ED1" w:rsidP="0008353B">
      <w:pPr>
        <w:pStyle w:val="Paragrafoelenco"/>
        <w:ind w:left="0"/>
        <w:jc w:val="both"/>
        <w:rPr>
          <w:sz w:val="24"/>
          <w:szCs w:val="24"/>
        </w:rPr>
      </w:pPr>
    </w:p>
    <w:p w:rsidR="00A455BD" w:rsidRPr="0008353B" w:rsidRDefault="00A455BD" w:rsidP="0008353B">
      <w:pPr>
        <w:pStyle w:val="Paragrafoelenco"/>
        <w:numPr>
          <w:ilvl w:val="0"/>
          <w:numId w:val="14"/>
        </w:numPr>
        <w:ind w:left="426" w:hanging="426"/>
        <w:jc w:val="both"/>
        <w:rPr>
          <w:sz w:val="24"/>
          <w:szCs w:val="24"/>
        </w:rPr>
      </w:pPr>
      <w:r w:rsidRPr="0008353B">
        <w:rPr>
          <w:sz w:val="24"/>
          <w:szCs w:val="24"/>
        </w:rPr>
        <w:t>çdo shkelje thelbësore të kësaj Marrëveshje nga Blerësi (të ndryshme nga ato të parashikuara në nën-pikën (a) më sipër), që nuk është ndrequr brenda tridhjetë (30) ditëve nga njoftim</w:t>
      </w:r>
      <w:r w:rsidR="006164A7" w:rsidRPr="0008353B">
        <w:rPr>
          <w:sz w:val="24"/>
          <w:szCs w:val="24"/>
        </w:rPr>
        <w:t>i</w:t>
      </w:r>
      <w:r w:rsidRPr="0008353B">
        <w:rPr>
          <w:sz w:val="24"/>
          <w:szCs w:val="24"/>
        </w:rPr>
        <w:t xml:space="preserve"> i Shitësit që identifikon shkeljen thelbësore në fjalë; ose</w:t>
      </w:r>
    </w:p>
    <w:p w:rsidR="003A6ED1" w:rsidRPr="0008353B" w:rsidRDefault="003A6ED1" w:rsidP="0008353B">
      <w:pPr>
        <w:pStyle w:val="Paragrafoelenco"/>
        <w:ind w:left="0"/>
        <w:jc w:val="both"/>
        <w:rPr>
          <w:sz w:val="24"/>
          <w:szCs w:val="24"/>
        </w:rPr>
      </w:pPr>
    </w:p>
    <w:p w:rsidR="00A455BD" w:rsidRPr="0008353B" w:rsidRDefault="00A455BD" w:rsidP="0008353B">
      <w:pPr>
        <w:pStyle w:val="Paragrafoelenco"/>
        <w:numPr>
          <w:ilvl w:val="0"/>
          <w:numId w:val="14"/>
        </w:numPr>
        <w:ind w:left="426" w:hanging="426"/>
        <w:jc w:val="both"/>
        <w:rPr>
          <w:sz w:val="24"/>
          <w:szCs w:val="24"/>
        </w:rPr>
      </w:pPr>
      <w:r w:rsidRPr="0008353B">
        <w:rPr>
          <w:sz w:val="24"/>
          <w:szCs w:val="24"/>
        </w:rPr>
        <w:t>d</w:t>
      </w:r>
      <w:r w:rsidR="00057B8D" w:rsidRPr="0008353B">
        <w:rPr>
          <w:sz w:val="24"/>
          <w:szCs w:val="24"/>
        </w:rPr>
        <w:t>hënia</w:t>
      </w:r>
      <w:r w:rsidRPr="0008353B">
        <w:rPr>
          <w:sz w:val="24"/>
          <w:szCs w:val="24"/>
        </w:rPr>
        <w:t xml:space="preserve"> </w:t>
      </w:r>
      <w:r w:rsidR="00057B8D" w:rsidRPr="0008353B">
        <w:rPr>
          <w:sz w:val="24"/>
          <w:szCs w:val="24"/>
        </w:rPr>
        <w:t xml:space="preserve">e </w:t>
      </w:r>
      <w:r w:rsidRPr="0008353B">
        <w:rPr>
          <w:sz w:val="24"/>
          <w:szCs w:val="24"/>
        </w:rPr>
        <w:t>një Njoftimi për Zgjidhje nga Shitësi, në përputhje me nenin 8.1.2 (c).</w:t>
      </w:r>
    </w:p>
    <w:p w:rsidR="00A455BD" w:rsidRPr="0008353B" w:rsidRDefault="00A455BD" w:rsidP="0008353B">
      <w:pPr>
        <w:jc w:val="both"/>
      </w:pPr>
      <w:r w:rsidRPr="0008353B">
        <w:t xml:space="preserve">Në rastin kur Shitësi i jep një Njoftim për Zgjidhje Blerësit në lidhje me Rastin e Mospërmbushjes nga Blerësi në përputhje me këtë Marrëveshje, Shitësi ka të drejtë të kërkojë shumën e plotë të Garancisë bankare të Blerësit, pa </w:t>
      </w:r>
      <w:r w:rsidR="00057B8D" w:rsidRPr="0008353B">
        <w:t xml:space="preserve">cënuar </w:t>
      </w:r>
      <w:r w:rsidRPr="0008353B">
        <w:t>çdo të drejtë ose mjet ligjor mbrojtës tjetër të Shitësit kund</w:t>
      </w:r>
      <w:r w:rsidR="00057B8D" w:rsidRPr="0008353B">
        <w:t>ë</w:t>
      </w:r>
      <w:r w:rsidRPr="0008353B">
        <w:t>r Blerësit në përputhje me Ligjin.</w:t>
      </w:r>
    </w:p>
    <w:p w:rsidR="00A455BD" w:rsidRPr="0008353B" w:rsidRDefault="00A455BD" w:rsidP="0008353B">
      <w:pPr>
        <w:jc w:val="both"/>
      </w:pPr>
    </w:p>
    <w:p w:rsidR="00A455BD" w:rsidRPr="0008353B" w:rsidRDefault="00A455BD" w:rsidP="0008353B">
      <w:pPr>
        <w:numPr>
          <w:ilvl w:val="1"/>
          <w:numId w:val="15"/>
        </w:numPr>
        <w:spacing w:after="200" w:line="276" w:lineRule="auto"/>
        <w:jc w:val="both"/>
      </w:pPr>
      <w:r w:rsidRPr="0008353B">
        <w:t xml:space="preserve">Pasojat e Zgjidhjes –Zgjidhje e Tërthortë me Miratim </w:t>
      </w:r>
    </w:p>
    <w:p w:rsidR="00A455BD" w:rsidRPr="0008353B" w:rsidRDefault="00A455BD" w:rsidP="0008353B">
      <w:pPr>
        <w:numPr>
          <w:ilvl w:val="0"/>
          <w:numId w:val="16"/>
        </w:numPr>
        <w:tabs>
          <w:tab w:val="num" w:pos="540"/>
        </w:tabs>
        <w:spacing w:after="200" w:line="276" w:lineRule="auto"/>
        <w:ind w:left="540" w:hanging="540"/>
        <w:jc w:val="both"/>
      </w:pPr>
      <w:r w:rsidRPr="0008353B">
        <w:t xml:space="preserve">Zgjidhja nga Shitësi pas një Rasti Mospërmbushjeje nga Blerësi </w:t>
      </w:r>
    </w:p>
    <w:p w:rsidR="00A455BD" w:rsidRPr="0008353B" w:rsidRDefault="00A455BD" w:rsidP="0008353B">
      <w:pPr>
        <w:jc w:val="both"/>
        <w:rPr>
          <w:lang w:val="de-DE"/>
        </w:rPr>
      </w:pPr>
      <w:r w:rsidRPr="0008353B">
        <w:rPr>
          <w:lang w:val="de-DE"/>
        </w:rPr>
        <w:t>Kur ndodh një Rast Mospërmbushjeje nga Blerësi:</w:t>
      </w:r>
    </w:p>
    <w:p w:rsidR="00A455BD" w:rsidRPr="0008353B" w:rsidRDefault="00A455BD" w:rsidP="0008353B">
      <w:pPr>
        <w:jc w:val="both"/>
        <w:rPr>
          <w:lang w:val="de-DE"/>
        </w:rPr>
      </w:pPr>
    </w:p>
    <w:p w:rsidR="00A455BD" w:rsidRPr="0008353B" w:rsidRDefault="00A455BD" w:rsidP="0008353B">
      <w:pPr>
        <w:ind w:left="720" w:hanging="720"/>
        <w:jc w:val="both"/>
        <w:rPr>
          <w:lang w:val="de-DE"/>
        </w:rPr>
      </w:pPr>
      <w:r w:rsidRPr="0008353B">
        <w:rPr>
          <w:lang w:val="de-DE"/>
        </w:rPr>
        <w:t>(i)</w:t>
      </w:r>
      <w:r w:rsidRPr="0008353B">
        <w:rPr>
          <w:lang w:val="de-DE"/>
        </w:rPr>
        <w:tab/>
        <w:t>Shitësi do të njoftojë për këtë rast si Blerësin, ashtu edhe Autoritetin Kontraktues;</w:t>
      </w:r>
    </w:p>
    <w:p w:rsidR="00D435D0" w:rsidRPr="0008353B" w:rsidRDefault="00D435D0" w:rsidP="0008353B">
      <w:pPr>
        <w:ind w:left="720" w:hanging="720"/>
        <w:jc w:val="both"/>
        <w:rPr>
          <w:lang w:val="de-DE"/>
        </w:rPr>
      </w:pPr>
    </w:p>
    <w:p w:rsidR="00A455BD" w:rsidRPr="0008353B" w:rsidRDefault="00A455BD" w:rsidP="0008353B">
      <w:pPr>
        <w:ind w:left="720" w:hanging="720"/>
        <w:jc w:val="both"/>
        <w:rPr>
          <w:lang w:val="de-DE"/>
        </w:rPr>
      </w:pPr>
      <w:r w:rsidRPr="0008353B">
        <w:rPr>
          <w:lang w:val="de-DE"/>
        </w:rPr>
        <w:t>(ii)</w:t>
      </w:r>
      <w:r w:rsidRPr="0008353B">
        <w:rPr>
          <w:lang w:val="de-DE"/>
        </w:rPr>
        <w:tab/>
        <w:t xml:space="preserve">Autoriteti Kontraktues do të ketë të drejtën, por jo detyrimin, të </w:t>
      </w:r>
      <w:r w:rsidR="003A6ED1" w:rsidRPr="0008353B">
        <w:rPr>
          <w:lang w:val="de-DE"/>
        </w:rPr>
        <w:t>përmbushë</w:t>
      </w:r>
      <w:r w:rsidRPr="0008353B">
        <w:rPr>
          <w:lang w:val="de-DE"/>
        </w:rPr>
        <w:t xml:space="preserve"> ose të sigurojë </w:t>
      </w:r>
      <w:r w:rsidR="003A6ED1" w:rsidRPr="0008353B">
        <w:rPr>
          <w:lang w:val="de-DE"/>
        </w:rPr>
        <w:t>përmbushjen</w:t>
      </w:r>
      <w:r w:rsidRPr="0008353B">
        <w:rPr>
          <w:lang w:val="de-DE"/>
        </w:rPr>
        <w:t xml:space="preserve"> </w:t>
      </w:r>
      <w:r w:rsidR="003A6ED1" w:rsidRPr="0008353B">
        <w:rPr>
          <w:lang w:val="de-DE"/>
        </w:rPr>
        <w:t xml:space="preserve">e </w:t>
      </w:r>
      <w:r w:rsidRPr="0008353B">
        <w:rPr>
          <w:lang w:val="de-DE"/>
        </w:rPr>
        <w:t>Rastit të Mospërmbushjes nga Blerësi (pa</w:t>
      </w:r>
      <w:r w:rsidR="006218B3" w:rsidRPr="0008353B">
        <w:rPr>
          <w:lang w:val="de-DE"/>
        </w:rPr>
        <w:t xml:space="preserve"> cenuar</w:t>
      </w:r>
      <w:r w:rsidRPr="0008353B">
        <w:rPr>
          <w:lang w:val="de-DE"/>
        </w:rPr>
        <w:t xml:space="preserve"> çdo detyrim të Blerësit për të bërë të njëjtën gjë);</w:t>
      </w:r>
    </w:p>
    <w:p w:rsidR="00D435D0" w:rsidRPr="0008353B" w:rsidRDefault="00D435D0" w:rsidP="0008353B">
      <w:pPr>
        <w:jc w:val="both"/>
        <w:rPr>
          <w:lang w:val="de-DE"/>
        </w:rPr>
      </w:pPr>
    </w:p>
    <w:p w:rsidR="006218B3" w:rsidRPr="0008353B" w:rsidRDefault="00A455BD" w:rsidP="0008353B">
      <w:pPr>
        <w:jc w:val="both"/>
        <w:rPr>
          <w:lang w:val="de-DE"/>
        </w:rPr>
      </w:pPr>
      <w:r w:rsidRPr="0008353B">
        <w:rPr>
          <w:lang w:val="de-DE"/>
        </w:rPr>
        <w:t>(iii)</w:t>
      </w:r>
      <w:r w:rsidRPr="0008353B">
        <w:rPr>
          <w:lang w:val="de-DE"/>
        </w:rPr>
        <w:tab/>
        <w:t xml:space="preserve">Shitësi do të bëjë të gjitha përpjekjet e arsyeshme për të identifikuar </w:t>
      </w:r>
      <w:r w:rsidR="006218B3" w:rsidRPr="0008353B">
        <w:rPr>
          <w:lang w:val="de-DE"/>
        </w:rPr>
        <w:tab/>
      </w:r>
      <w:r w:rsidRPr="0008353B">
        <w:rPr>
          <w:lang w:val="de-DE"/>
        </w:rPr>
        <w:t>dhe p</w:t>
      </w:r>
      <w:r w:rsidR="003A6ED1" w:rsidRPr="0008353B">
        <w:rPr>
          <w:lang w:val="de-DE"/>
        </w:rPr>
        <w:t>ë</w:t>
      </w:r>
      <w:r w:rsidRPr="0008353B">
        <w:rPr>
          <w:lang w:val="de-DE"/>
        </w:rPr>
        <w:t>r t</w:t>
      </w:r>
      <w:r w:rsidR="00263824" w:rsidRPr="0008353B">
        <w:rPr>
          <w:lang w:val="de-DE"/>
        </w:rPr>
        <w:t>’</w:t>
      </w:r>
      <w:r w:rsidRPr="0008353B">
        <w:rPr>
          <w:lang w:val="de-DE"/>
        </w:rPr>
        <w:t xml:space="preserve">u angazhuar në bisedime me palë të treta blerëse të </w:t>
      </w:r>
      <w:r w:rsidR="006218B3" w:rsidRPr="0008353B">
        <w:rPr>
          <w:lang w:val="de-DE"/>
        </w:rPr>
        <w:tab/>
      </w:r>
      <w:r w:rsidRPr="0008353B">
        <w:rPr>
          <w:lang w:val="de-DE"/>
        </w:rPr>
        <w:t xml:space="preserve">mundshme </w:t>
      </w:r>
      <w:r w:rsidR="006218B3" w:rsidRPr="0008353B">
        <w:rPr>
          <w:lang w:val="de-DE"/>
        </w:rPr>
        <w:t>n</w:t>
      </w:r>
      <w:r w:rsidRPr="0008353B">
        <w:rPr>
          <w:lang w:val="de-DE"/>
        </w:rPr>
        <w:t xml:space="preserve">ë </w:t>
      </w:r>
      <w:r w:rsidR="003A6ED1" w:rsidRPr="0008353B">
        <w:rPr>
          <w:lang w:val="de-DE"/>
        </w:rPr>
        <w:tab/>
      </w:r>
      <w:r w:rsidRPr="0008353B">
        <w:rPr>
          <w:lang w:val="de-DE"/>
        </w:rPr>
        <w:t xml:space="preserve">treg në përputhje me Ligjin (si brenda ashtu dhe </w:t>
      </w:r>
      <w:r w:rsidR="006218B3" w:rsidRPr="0008353B">
        <w:rPr>
          <w:lang w:val="de-DE"/>
        </w:rPr>
        <w:tab/>
      </w:r>
      <w:r w:rsidRPr="0008353B">
        <w:rPr>
          <w:lang w:val="de-DE"/>
        </w:rPr>
        <w:t xml:space="preserve">jashtë Republikës së Shqipërisë), me qëllimin që (a) të zëvendësojë </w:t>
      </w:r>
      <w:r w:rsidR="006218B3" w:rsidRPr="0008353B">
        <w:rPr>
          <w:lang w:val="de-DE"/>
        </w:rPr>
        <w:tab/>
      </w:r>
      <w:r w:rsidRPr="0008353B">
        <w:rPr>
          <w:lang w:val="de-DE"/>
        </w:rPr>
        <w:t xml:space="preserve">Blerësin me këtë palë të tretë </w:t>
      </w:r>
      <w:r w:rsidR="003A6ED1" w:rsidRPr="0008353B">
        <w:rPr>
          <w:lang w:val="de-DE"/>
        </w:rPr>
        <w:tab/>
      </w:r>
      <w:r w:rsidRPr="0008353B">
        <w:rPr>
          <w:lang w:val="de-DE"/>
        </w:rPr>
        <w:t>në rast të zgjidhjes së kësaj</w:t>
      </w:r>
      <w:r w:rsidR="006218B3" w:rsidRPr="0008353B">
        <w:rPr>
          <w:lang w:val="de-DE"/>
        </w:rPr>
        <w:tab/>
      </w:r>
      <w:r w:rsidR="006218B3" w:rsidRPr="0008353B">
        <w:rPr>
          <w:lang w:val="de-DE"/>
        </w:rPr>
        <w:tab/>
      </w:r>
      <w:r w:rsidR="006218B3" w:rsidRPr="0008353B">
        <w:rPr>
          <w:lang w:val="de-DE"/>
        </w:rPr>
        <w:tab/>
      </w:r>
      <w:r w:rsidRPr="0008353B">
        <w:rPr>
          <w:lang w:val="de-DE"/>
        </w:rPr>
        <w:t xml:space="preserve"> Marrëveshjeje dhe (b) të mundësojë </w:t>
      </w:r>
      <w:r w:rsidR="00D435D0" w:rsidRPr="0008353B">
        <w:rPr>
          <w:lang w:val="de-DE"/>
        </w:rPr>
        <w:tab/>
      </w:r>
      <w:r w:rsidRPr="0008353B">
        <w:rPr>
          <w:lang w:val="de-DE"/>
        </w:rPr>
        <w:t xml:space="preserve">vazhdimin e </w:t>
      </w:r>
      <w:r w:rsidR="003A6ED1" w:rsidRPr="0008353B">
        <w:rPr>
          <w:lang w:val="de-DE"/>
        </w:rPr>
        <w:tab/>
      </w:r>
      <w:r w:rsidRPr="0008353B">
        <w:rPr>
          <w:lang w:val="de-DE"/>
        </w:rPr>
        <w:t xml:space="preserve">Marrëveshjes së </w:t>
      </w:r>
    </w:p>
    <w:p w:rsidR="00A455BD" w:rsidRPr="0008353B" w:rsidRDefault="006218B3" w:rsidP="0008353B">
      <w:pPr>
        <w:jc w:val="both"/>
        <w:rPr>
          <w:lang w:val="de-DE"/>
        </w:rPr>
      </w:pPr>
      <w:r w:rsidRPr="0008353B">
        <w:rPr>
          <w:lang w:val="de-DE"/>
        </w:rPr>
        <w:tab/>
      </w:r>
      <w:r w:rsidR="00A455BD" w:rsidRPr="0008353B">
        <w:rPr>
          <w:lang w:val="de-DE"/>
        </w:rPr>
        <w:t>Konçesionit;</w:t>
      </w:r>
    </w:p>
    <w:p w:rsidR="00263824" w:rsidRPr="0008353B" w:rsidRDefault="00263824" w:rsidP="0008353B">
      <w:pPr>
        <w:jc w:val="both"/>
        <w:rPr>
          <w:lang w:val="de-DE"/>
        </w:rPr>
      </w:pPr>
    </w:p>
    <w:p w:rsidR="00A455BD" w:rsidRPr="0008353B" w:rsidRDefault="00A455BD" w:rsidP="0008353B">
      <w:pPr>
        <w:jc w:val="both"/>
        <w:rPr>
          <w:lang w:val="de-DE"/>
        </w:rPr>
      </w:pPr>
      <w:r w:rsidRPr="0008353B">
        <w:rPr>
          <w:lang w:val="de-DE"/>
        </w:rPr>
        <w:t>(iv)</w:t>
      </w:r>
      <w:r w:rsidRPr="0008353B">
        <w:rPr>
          <w:lang w:val="de-DE"/>
        </w:rPr>
        <w:tab/>
        <w:t xml:space="preserve">Nëse Autoriteti Kontraktues </w:t>
      </w:r>
      <w:r w:rsidR="006218B3" w:rsidRPr="0008353B">
        <w:rPr>
          <w:lang w:val="de-DE"/>
        </w:rPr>
        <w:t xml:space="preserve">zgjedh </w:t>
      </w:r>
      <w:r w:rsidRPr="0008353B">
        <w:rPr>
          <w:lang w:val="de-DE"/>
        </w:rPr>
        <w:t xml:space="preserve">të </w:t>
      </w:r>
      <w:r w:rsidR="003A6ED1" w:rsidRPr="0008353B">
        <w:rPr>
          <w:lang w:val="de-DE"/>
        </w:rPr>
        <w:t>përmbushë</w:t>
      </w:r>
      <w:r w:rsidRPr="0008353B">
        <w:rPr>
          <w:lang w:val="de-DE"/>
        </w:rPr>
        <w:t xml:space="preserve"> Rastin e </w:t>
      </w:r>
      <w:r w:rsidR="006218B3" w:rsidRPr="0008353B">
        <w:rPr>
          <w:lang w:val="de-DE"/>
        </w:rPr>
        <w:tab/>
      </w:r>
      <w:r w:rsidRPr="0008353B">
        <w:rPr>
          <w:lang w:val="de-DE"/>
        </w:rPr>
        <w:t xml:space="preserve">Mospërmbushjes nga Blerësi, Shitësi nuk do të ketë të drejtë t’i </w:t>
      </w:r>
      <w:r w:rsidR="006218B3" w:rsidRPr="0008353B">
        <w:rPr>
          <w:lang w:val="de-DE"/>
        </w:rPr>
        <w:tab/>
      </w:r>
      <w:r w:rsidRPr="0008353B">
        <w:rPr>
          <w:lang w:val="de-DE"/>
        </w:rPr>
        <w:t xml:space="preserve">dërgojë një Njoftim Zgjidhjeje Blerësit, në çdo moment gjatë </w:t>
      </w:r>
      <w:r w:rsidR="00D435D0" w:rsidRPr="0008353B">
        <w:rPr>
          <w:lang w:val="de-DE"/>
        </w:rPr>
        <w:tab/>
      </w:r>
      <w:r w:rsidRPr="0008353B">
        <w:rPr>
          <w:lang w:val="de-DE"/>
        </w:rPr>
        <w:t xml:space="preserve">kësaj </w:t>
      </w:r>
      <w:r w:rsidR="003A6ED1" w:rsidRPr="0008353B">
        <w:rPr>
          <w:lang w:val="de-DE"/>
        </w:rPr>
        <w:t>përmbushjeje</w:t>
      </w:r>
      <w:r w:rsidRPr="0008353B">
        <w:rPr>
          <w:lang w:val="de-DE"/>
        </w:rPr>
        <w:t>;</w:t>
      </w:r>
    </w:p>
    <w:p w:rsidR="00263824" w:rsidRPr="0008353B" w:rsidRDefault="00263824" w:rsidP="0008353B">
      <w:pPr>
        <w:jc w:val="both"/>
        <w:rPr>
          <w:lang w:val="de-DE"/>
        </w:rPr>
      </w:pPr>
    </w:p>
    <w:p w:rsidR="00A455BD" w:rsidRPr="0008353B" w:rsidRDefault="00A455BD" w:rsidP="0008353B">
      <w:pPr>
        <w:ind w:left="720" w:hanging="720"/>
        <w:jc w:val="both"/>
        <w:rPr>
          <w:lang w:val="de-DE"/>
        </w:rPr>
      </w:pPr>
      <w:r w:rsidRPr="0008353B">
        <w:rPr>
          <w:lang w:val="de-DE"/>
        </w:rPr>
        <w:t>(v)</w:t>
      </w:r>
      <w:r w:rsidRPr="0008353B">
        <w:rPr>
          <w:lang w:val="de-DE"/>
        </w:rPr>
        <w:tab/>
        <w:t>nëse, pas kalimit të një periudhe prej nëntëdhjetë (90) ditësh pas njoftimit të Rastit të Mospërmbushjes nga Blerësi, drejtuar Blerësit dhe Autoritetit Kontraktues (siç është thënë m</w:t>
      </w:r>
      <w:r w:rsidRPr="0008353B">
        <w:rPr>
          <w:lang w:val="de-DE"/>
        </w:rPr>
        <w:softHyphen/>
        <w:t xml:space="preserve">ë lart), (a) as Blerësi dhe as Autoriteti Kontraktues nuk e kanë </w:t>
      </w:r>
      <w:r w:rsidR="003A6ED1" w:rsidRPr="0008353B">
        <w:rPr>
          <w:lang w:val="de-DE"/>
        </w:rPr>
        <w:t>përmbushur</w:t>
      </w:r>
      <w:r w:rsidRPr="0008353B">
        <w:rPr>
          <w:lang w:val="de-DE"/>
        </w:rPr>
        <w:t xml:space="preserve"> Rastin e</w:t>
      </w:r>
      <w:r w:rsidR="003A6ED1" w:rsidRPr="0008353B">
        <w:rPr>
          <w:lang w:val="de-DE"/>
        </w:rPr>
        <w:t xml:space="preserve"> </w:t>
      </w:r>
      <w:r w:rsidRPr="0008353B">
        <w:rPr>
          <w:lang w:val="de-DE"/>
        </w:rPr>
        <w:t>Mospërmbushjes nga Blerësi, ose (b) nëse Blerësi vendos të mos e pranojë rishikimin e çmimit</w:t>
      </w:r>
      <w:r w:rsidR="003A6ED1" w:rsidRPr="0008353B">
        <w:rPr>
          <w:lang w:val="de-DE"/>
        </w:rPr>
        <w:t xml:space="preserve"> </w:t>
      </w:r>
      <w:r w:rsidRPr="0008353B">
        <w:rPr>
          <w:lang w:val="de-DE"/>
        </w:rPr>
        <w:t xml:space="preserve">të rekomanduar nga Eksperti Teknik dhe </w:t>
      </w:r>
      <w:r w:rsidR="00263824" w:rsidRPr="0008353B">
        <w:rPr>
          <w:lang w:val="de-DE"/>
        </w:rPr>
        <w:t>Ekonomik</w:t>
      </w:r>
      <w:r w:rsidRPr="0008353B">
        <w:rPr>
          <w:lang w:val="de-DE"/>
        </w:rPr>
        <w:t xml:space="preserve">, dhe (c) Shitësi, </w:t>
      </w:r>
      <w:r w:rsidR="00951B47" w:rsidRPr="0008353B">
        <w:rPr>
          <w:lang w:val="de-DE"/>
        </w:rPr>
        <w:t xml:space="preserve">megjithë </w:t>
      </w:r>
      <w:r w:rsidRPr="0008353B">
        <w:rPr>
          <w:lang w:val="de-DE"/>
        </w:rPr>
        <w:t xml:space="preserve">përpjekjet e arsyeshme, </w:t>
      </w:r>
      <w:r w:rsidR="00951B47" w:rsidRPr="0008353B">
        <w:rPr>
          <w:lang w:val="de-DE"/>
        </w:rPr>
        <w:t xml:space="preserve">nuk </w:t>
      </w:r>
      <w:r w:rsidRPr="0008353B">
        <w:rPr>
          <w:lang w:val="de-DE"/>
        </w:rPr>
        <w:t>arri</w:t>
      </w:r>
      <w:r w:rsidR="00951B47" w:rsidRPr="0008353B">
        <w:rPr>
          <w:lang w:val="de-DE"/>
        </w:rPr>
        <w:t>n</w:t>
      </w:r>
      <w:r w:rsidRPr="0008353B">
        <w:rPr>
          <w:lang w:val="de-DE"/>
        </w:rPr>
        <w:t xml:space="preserve"> një Marrëveshje me palën e tretë për të zëvendësuar Blerësin, </w:t>
      </w:r>
      <w:r w:rsidR="00951B47" w:rsidRPr="0008353B">
        <w:rPr>
          <w:lang w:val="de-DE"/>
        </w:rPr>
        <w:t>me</w:t>
      </w:r>
      <w:r w:rsidRPr="0008353B">
        <w:rPr>
          <w:lang w:val="de-DE"/>
        </w:rPr>
        <w:t xml:space="preserve"> kushte të pranueshme në mënyrë të arsyeshme (kjo marrëveshje nuk është e nevojshme të ketë të njëjtin afat me atë të kësaj Marrëveshjeje), Shitësi do të ketë të drejtë t</w:t>
      </w:r>
      <w:r w:rsidR="00247DDC" w:rsidRPr="0008353B">
        <w:rPr>
          <w:lang w:val="de-DE"/>
        </w:rPr>
        <w:t xml:space="preserve">’i </w:t>
      </w:r>
      <w:r w:rsidRPr="0008353B">
        <w:rPr>
          <w:lang w:val="de-DE"/>
        </w:rPr>
        <w:t>japë</w:t>
      </w:r>
      <w:r w:rsidR="00247DDC" w:rsidRPr="0008353B">
        <w:rPr>
          <w:lang w:val="de-DE"/>
        </w:rPr>
        <w:t xml:space="preserve"> Blerësit</w:t>
      </w:r>
      <w:r w:rsidRPr="0008353B">
        <w:rPr>
          <w:lang w:val="de-DE"/>
        </w:rPr>
        <w:t xml:space="preserve"> një Njoftim Zgjidhjeje</w:t>
      </w:r>
      <w:r w:rsidR="00247DDC" w:rsidRPr="0008353B">
        <w:rPr>
          <w:lang w:val="de-DE"/>
        </w:rPr>
        <w:t xml:space="preserve">. </w:t>
      </w:r>
      <w:r w:rsidRPr="0008353B">
        <w:rPr>
          <w:lang w:val="de-DE"/>
        </w:rPr>
        <w:t>Gjithashtu, Shitësi do të ketë të drejtë të zgjidhë Marrëveshjen e Konçesionit; dhe</w:t>
      </w:r>
    </w:p>
    <w:p w:rsidR="00263824" w:rsidRPr="0008353B" w:rsidRDefault="00263824" w:rsidP="0008353B">
      <w:pPr>
        <w:ind w:left="720" w:hanging="720"/>
        <w:jc w:val="both"/>
        <w:rPr>
          <w:lang w:val="de-DE"/>
        </w:rPr>
      </w:pPr>
    </w:p>
    <w:p w:rsidR="00A455BD" w:rsidRPr="0008353B" w:rsidRDefault="00A455BD" w:rsidP="0008353B">
      <w:pPr>
        <w:ind w:left="720" w:hanging="720"/>
        <w:jc w:val="both"/>
        <w:rPr>
          <w:lang w:val="de-DE"/>
        </w:rPr>
      </w:pPr>
      <w:r w:rsidRPr="0008353B">
        <w:rPr>
          <w:lang w:val="de-DE"/>
        </w:rPr>
        <w:t xml:space="preserve">(vi) </w:t>
      </w:r>
      <w:r w:rsidRPr="0008353B">
        <w:rPr>
          <w:lang w:val="de-DE"/>
        </w:rPr>
        <w:tab/>
        <w:t xml:space="preserve">Megjithatë, nëse, </w:t>
      </w:r>
      <w:r w:rsidR="00247DDC" w:rsidRPr="0008353B">
        <w:rPr>
          <w:lang w:val="de-DE"/>
        </w:rPr>
        <w:t>me kalimin e</w:t>
      </w:r>
      <w:r w:rsidRPr="0008353B">
        <w:rPr>
          <w:lang w:val="de-DE"/>
        </w:rPr>
        <w:t xml:space="preserve"> periudhës </w:t>
      </w:r>
      <w:r w:rsidR="006B57D8" w:rsidRPr="0008353B">
        <w:rPr>
          <w:lang w:val="de-DE"/>
        </w:rPr>
        <w:t>së</w:t>
      </w:r>
      <w:r w:rsidR="00247DDC" w:rsidRPr="0008353B">
        <w:rPr>
          <w:lang w:val="de-DE"/>
        </w:rPr>
        <w:t xml:space="preserve"> sipërpërmendur </w:t>
      </w:r>
      <w:r w:rsidRPr="0008353B">
        <w:rPr>
          <w:lang w:val="de-DE"/>
        </w:rPr>
        <w:t>prej n</w:t>
      </w:r>
      <w:r w:rsidRPr="0008353B">
        <w:rPr>
          <w:lang w:val="de-DE"/>
        </w:rPr>
        <w:softHyphen/>
        <w:t>ëntëdhjetë (90) ditësh</w:t>
      </w:r>
      <w:r w:rsidR="006B57D8" w:rsidRPr="0008353B">
        <w:rPr>
          <w:lang w:val="de-DE"/>
        </w:rPr>
        <w:t>,</w:t>
      </w:r>
      <w:r w:rsidRPr="0008353B">
        <w:rPr>
          <w:lang w:val="de-DE"/>
        </w:rPr>
        <w:t xml:space="preserve">  </w:t>
      </w:r>
      <w:r w:rsidR="00263824" w:rsidRPr="0008353B">
        <w:rPr>
          <w:lang w:val="de-DE"/>
        </w:rPr>
        <w:t>S</w:t>
      </w:r>
      <w:r w:rsidRPr="0008353B">
        <w:rPr>
          <w:lang w:val="de-DE"/>
        </w:rPr>
        <w:t xml:space="preserve">hitësi ka arritur një marrëveshje me një palë të tretë për të zëvendësuar Blerësin </w:t>
      </w:r>
      <w:r w:rsidR="00247DDC" w:rsidRPr="0008353B">
        <w:rPr>
          <w:lang w:val="de-DE"/>
        </w:rPr>
        <w:t>me</w:t>
      </w:r>
      <w:r w:rsidRPr="0008353B">
        <w:rPr>
          <w:lang w:val="de-DE"/>
        </w:rPr>
        <w:t xml:space="preserve"> kushte të pranueshme në mënyrë të arsyeshme siç është përmendur më lart, Shitësi do të ketë të drejtë t’i jap</w:t>
      </w:r>
      <w:r w:rsidRPr="0008353B">
        <w:rPr>
          <w:lang w:val="de-DE"/>
        </w:rPr>
        <w:softHyphen/>
        <w:t>ë një Njoftim Zgjidhjeje Blerësit por Marrëveshja e Konçesionit nuk do të zgjidhet pas kësaj, dhe Shitësi dhe Autoriteti Kontraktues do të amendojnë, ndryshojnë ose</w:t>
      </w:r>
      <w:r w:rsidR="006B57D8" w:rsidRPr="0008353B">
        <w:rPr>
          <w:lang w:val="de-DE"/>
        </w:rPr>
        <w:t xml:space="preserve"> </w:t>
      </w:r>
      <w:r w:rsidRPr="0008353B">
        <w:rPr>
          <w:lang w:val="de-DE"/>
        </w:rPr>
        <w:t>do të ristrukturoj</w:t>
      </w:r>
      <w:r w:rsidR="00531310" w:rsidRPr="0008353B">
        <w:rPr>
          <w:lang w:val="de-DE"/>
        </w:rPr>
        <w:t>n</w:t>
      </w:r>
      <w:r w:rsidRPr="0008353B">
        <w:rPr>
          <w:lang w:val="de-DE"/>
        </w:rPr>
        <w:t xml:space="preserve">ë </w:t>
      </w:r>
      <w:r w:rsidR="006B57D8" w:rsidRPr="0008353B">
        <w:rPr>
          <w:lang w:val="de-DE"/>
        </w:rPr>
        <w:t xml:space="preserve">ndryshe </w:t>
      </w:r>
      <w:r w:rsidRPr="0008353B">
        <w:rPr>
          <w:lang w:val="de-DE"/>
        </w:rPr>
        <w:t>Marrëveshjen e Koncesionit në mënyrë që të reflektojë këto rrethana duke marrë në konsideratë</w:t>
      </w:r>
      <w:r w:rsidR="006B57D8" w:rsidRPr="0008353B">
        <w:rPr>
          <w:lang w:val="de-DE"/>
        </w:rPr>
        <w:t xml:space="preserve"> me</w:t>
      </w:r>
      <w:r w:rsidR="006B57D8" w:rsidRPr="0008353B">
        <w:rPr>
          <w:lang w:val="de-DE"/>
        </w:rPr>
        <w:softHyphen/>
        <w:t xml:space="preserve"> mirëbesim </w:t>
      </w:r>
      <w:r w:rsidRPr="0008353B">
        <w:rPr>
          <w:lang w:val="de-DE"/>
        </w:rPr>
        <w:t xml:space="preserve"> interesat e tyre reciproke </w:t>
      </w:r>
    </w:p>
    <w:p w:rsidR="00531310" w:rsidRPr="0008353B" w:rsidRDefault="00531310" w:rsidP="0008353B">
      <w:pPr>
        <w:jc w:val="both"/>
        <w:rPr>
          <w:lang w:val="de-DE"/>
        </w:rPr>
      </w:pPr>
    </w:p>
    <w:p w:rsidR="00A455BD" w:rsidRPr="0008353B" w:rsidRDefault="00A455BD" w:rsidP="0008353B">
      <w:pPr>
        <w:jc w:val="both"/>
        <w:rPr>
          <w:lang w:val="de-DE"/>
        </w:rPr>
      </w:pPr>
      <w:r w:rsidRPr="0008353B">
        <w:rPr>
          <w:lang w:val="de-DE"/>
        </w:rPr>
        <w:t xml:space="preserve">Në lidhje me sa </w:t>
      </w:r>
      <w:r w:rsidR="006B57D8" w:rsidRPr="0008353B">
        <w:rPr>
          <w:lang w:val="de-DE"/>
        </w:rPr>
        <w:t>më sipër</w:t>
      </w:r>
      <w:r w:rsidRPr="0008353B">
        <w:rPr>
          <w:lang w:val="de-DE"/>
        </w:rPr>
        <w:t>, Autoriteti K</w:t>
      </w:r>
      <w:r w:rsidR="00531310" w:rsidRPr="0008353B">
        <w:rPr>
          <w:lang w:val="de-DE"/>
        </w:rPr>
        <w:t>ontraktues do të ketë të drejtë</w:t>
      </w:r>
      <w:r w:rsidRPr="0008353B">
        <w:rPr>
          <w:lang w:val="de-DE"/>
        </w:rPr>
        <w:t xml:space="preserve"> të marrë çdo informacion të arsyeshëm nga Shitësi në lidhje me çdo marrëveshje të negociuar ndërmjet Shitësit dhe një pale të tretë </w:t>
      </w:r>
      <w:r w:rsidR="001D4C93" w:rsidRPr="0008353B">
        <w:rPr>
          <w:lang w:val="de-DE"/>
        </w:rPr>
        <w:t xml:space="preserve">të mundshme </w:t>
      </w:r>
      <w:r w:rsidRPr="0008353B">
        <w:rPr>
          <w:lang w:val="de-DE"/>
        </w:rPr>
        <w:t>blerëse, dhe Autoriteti Kontraktues do ta trajtojë këto informacion si informacion konfidencial.</w:t>
      </w:r>
    </w:p>
    <w:p w:rsidR="00531310" w:rsidRPr="0008353B" w:rsidRDefault="00531310" w:rsidP="0008353B">
      <w:pPr>
        <w:jc w:val="both"/>
        <w:rPr>
          <w:lang w:val="de-DE"/>
        </w:rPr>
      </w:pPr>
    </w:p>
    <w:p w:rsidR="00A455BD" w:rsidRPr="0008353B" w:rsidRDefault="00A455BD" w:rsidP="0008353B">
      <w:pPr>
        <w:numPr>
          <w:ilvl w:val="0"/>
          <w:numId w:val="16"/>
        </w:numPr>
        <w:spacing w:after="200" w:line="276" w:lineRule="auto"/>
        <w:jc w:val="both"/>
        <w:rPr>
          <w:u w:val="single"/>
          <w:lang w:val="de-DE"/>
        </w:rPr>
      </w:pPr>
      <w:r w:rsidRPr="0008353B">
        <w:rPr>
          <w:u w:val="single"/>
          <w:lang w:val="de-DE"/>
        </w:rPr>
        <w:t xml:space="preserve">Zgjidhja nga secila Palë në Rastin e Forcës Madhore të </w:t>
      </w:r>
      <w:r w:rsidR="00531310" w:rsidRPr="0008353B">
        <w:rPr>
          <w:u w:val="single"/>
          <w:lang w:val="de-DE"/>
        </w:rPr>
        <w:t>Tejz</w:t>
      </w:r>
      <w:r w:rsidRPr="0008353B">
        <w:rPr>
          <w:u w:val="single"/>
          <w:lang w:val="de-DE"/>
        </w:rPr>
        <w:t xml:space="preserve">gjatur </w:t>
      </w:r>
    </w:p>
    <w:p w:rsidR="00A455BD" w:rsidRPr="0008353B" w:rsidRDefault="00A455BD" w:rsidP="0008353B">
      <w:pPr>
        <w:jc w:val="both"/>
        <w:rPr>
          <w:lang w:val="de-DE"/>
        </w:rPr>
      </w:pPr>
      <w:r w:rsidRPr="0008353B">
        <w:rPr>
          <w:lang w:val="de-DE"/>
        </w:rPr>
        <w:t xml:space="preserve">Nëse një Rast i Forcës Madhore sipas kësaj Marrëveshjeje është ose bëhet një Rast i Forcës Madhore i </w:t>
      </w:r>
      <w:r w:rsidR="00531310" w:rsidRPr="0008353B">
        <w:rPr>
          <w:lang w:val="de-DE"/>
        </w:rPr>
        <w:t>Tejz</w:t>
      </w:r>
      <w:r w:rsidRPr="0008353B">
        <w:rPr>
          <w:lang w:val="de-DE"/>
        </w:rPr>
        <w:t>gjatur sipas kësaj Marrëveshjeje, (i)  secila Palë do të ketë të drejtë t’i japë Njoftim për Zgjidhje Palës tjetër dhe (ii) asnjë Palë nuk do të jetë përgjegjëse përkundrejt Palës tjetër në lidhje me zgjidhjen e kësaj Marrëveshjeje (me përjashtim të pagesave të detyrueshme, që duhet të paguhen dhe që janë ende të papaguara sipas kësaj Marrëveshjeje).</w:t>
      </w:r>
    </w:p>
    <w:p w:rsidR="00531310" w:rsidRPr="0008353B" w:rsidRDefault="00531310" w:rsidP="0008353B">
      <w:pPr>
        <w:jc w:val="both"/>
        <w:rPr>
          <w:lang w:val="de-DE"/>
        </w:rPr>
      </w:pPr>
    </w:p>
    <w:p w:rsidR="00A455BD" w:rsidRPr="0008353B" w:rsidRDefault="00A455BD" w:rsidP="0008353B">
      <w:pPr>
        <w:numPr>
          <w:ilvl w:val="0"/>
          <w:numId w:val="16"/>
        </w:numPr>
        <w:spacing w:after="200" w:line="276" w:lineRule="auto"/>
        <w:jc w:val="both"/>
        <w:rPr>
          <w:u w:val="single"/>
          <w:lang w:val="de-DE"/>
        </w:rPr>
      </w:pPr>
      <w:r w:rsidRPr="0008353B">
        <w:rPr>
          <w:u w:val="single"/>
          <w:lang w:val="de-DE"/>
        </w:rPr>
        <w:t>Zgjidhja nga secila Palë pas zgjidhjes së Marrëveshjes së Konçesionit</w:t>
      </w:r>
    </w:p>
    <w:p w:rsidR="00A455BD" w:rsidRPr="0008353B" w:rsidRDefault="00A455BD" w:rsidP="0008353B">
      <w:pPr>
        <w:jc w:val="both"/>
        <w:rPr>
          <w:lang w:val="de-DE"/>
        </w:rPr>
      </w:pPr>
      <w:r w:rsidRPr="0008353B">
        <w:rPr>
          <w:lang w:val="de-DE"/>
        </w:rPr>
        <w:t xml:space="preserve">Kjo Marrëveshje do të zgjidhet automatikisht </w:t>
      </w:r>
      <w:r w:rsidR="009A797F" w:rsidRPr="0008353B">
        <w:rPr>
          <w:lang w:val="de-DE"/>
        </w:rPr>
        <w:t>me zgjidhjen e</w:t>
      </w:r>
      <w:r w:rsidRPr="0008353B">
        <w:rPr>
          <w:lang w:val="de-DE"/>
        </w:rPr>
        <w:t xml:space="preserve"> Marrëvesh</w:t>
      </w:r>
      <w:r w:rsidR="009A797F" w:rsidRPr="0008353B">
        <w:rPr>
          <w:lang w:val="de-DE"/>
        </w:rPr>
        <w:t>jes</w:t>
      </w:r>
      <w:r w:rsidRPr="0008353B">
        <w:rPr>
          <w:lang w:val="de-DE"/>
        </w:rPr>
        <w:t xml:space="preserve"> </w:t>
      </w:r>
      <w:r w:rsidR="009A797F" w:rsidRPr="0008353B">
        <w:rPr>
          <w:lang w:val="de-DE"/>
        </w:rPr>
        <w:t>së</w:t>
      </w:r>
      <w:r w:rsidRPr="0008353B">
        <w:rPr>
          <w:lang w:val="de-DE"/>
        </w:rPr>
        <w:t xml:space="preserve"> Kon</w:t>
      </w:r>
      <w:r w:rsidR="001D4C93" w:rsidRPr="0008353B">
        <w:rPr>
          <w:lang w:val="de-DE"/>
        </w:rPr>
        <w:t>c</w:t>
      </w:r>
      <w:r w:rsidRPr="0008353B">
        <w:rPr>
          <w:lang w:val="de-DE"/>
        </w:rPr>
        <w:t>esionit, dhe do të zbatohen sa më poshtë:</w:t>
      </w:r>
    </w:p>
    <w:p w:rsidR="00531310" w:rsidRPr="0008353B" w:rsidRDefault="00531310" w:rsidP="0008353B">
      <w:pPr>
        <w:jc w:val="both"/>
        <w:rPr>
          <w:lang w:val="de-DE"/>
        </w:rPr>
      </w:pPr>
    </w:p>
    <w:p w:rsidR="00A455BD" w:rsidRPr="0008353B" w:rsidRDefault="00A455BD" w:rsidP="0008353B">
      <w:pPr>
        <w:numPr>
          <w:ilvl w:val="0"/>
          <w:numId w:val="18"/>
        </w:numPr>
        <w:spacing w:after="200" w:line="276" w:lineRule="auto"/>
        <w:jc w:val="both"/>
        <w:rPr>
          <w:i/>
          <w:lang w:val="de-DE"/>
        </w:rPr>
      </w:pPr>
      <w:r w:rsidRPr="0008353B">
        <w:rPr>
          <w:i/>
          <w:lang w:val="de-DE"/>
        </w:rPr>
        <w:t>Zgjidhja e Marrëveshjes së Kon</w:t>
      </w:r>
      <w:r w:rsidR="001D4C93" w:rsidRPr="0008353B">
        <w:rPr>
          <w:i/>
          <w:lang w:val="de-DE"/>
        </w:rPr>
        <w:t>c</w:t>
      </w:r>
      <w:r w:rsidRPr="0008353B">
        <w:rPr>
          <w:i/>
          <w:lang w:val="de-DE"/>
        </w:rPr>
        <w:t>esionit për arsye të tjera</w:t>
      </w:r>
    </w:p>
    <w:p w:rsidR="00A455BD" w:rsidRPr="0008353B" w:rsidRDefault="00A455BD" w:rsidP="0008353B">
      <w:pPr>
        <w:jc w:val="both"/>
        <w:rPr>
          <w:lang w:val="de-DE"/>
        </w:rPr>
      </w:pPr>
      <w:r w:rsidRPr="0008353B">
        <w:rPr>
          <w:lang w:val="de-DE"/>
        </w:rPr>
        <w:t>Në rastin kur kjo Marrëveshje zgjidhet vetëm si pasojë e zgjidhjes së Marrëveshjes së Koncesionit në përputhje me kushtet e parashikuara prej kësaj për çdo arsye të ndryshme nga ajo e Rastit të Mospërmbushjes nga Koncesionari, asnjë Palë nuk do të jetë përgjegjëse ndaj Palës tjetër në lidhje me zgjidhjen e kësaj Marrëveshjeje (me përjashtim të pagesave të detyrueshme, që duhet të paguhen dhe që janë ende të papaguara sipas kësaj Marrëveshjeje).</w:t>
      </w:r>
    </w:p>
    <w:p w:rsidR="00D435D0" w:rsidRPr="0008353B" w:rsidRDefault="00D435D0" w:rsidP="0008353B">
      <w:pPr>
        <w:jc w:val="both"/>
        <w:rPr>
          <w:lang w:val="de-DE"/>
        </w:rPr>
      </w:pPr>
    </w:p>
    <w:p w:rsidR="00A455BD" w:rsidRPr="0008353B" w:rsidRDefault="00A455BD" w:rsidP="0008353B">
      <w:pPr>
        <w:numPr>
          <w:ilvl w:val="0"/>
          <w:numId w:val="18"/>
        </w:numPr>
        <w:jc w:val="both"/>
        <w:rPr>
          <w:i/>
          <w:lang w:val="de-DE"/>
        </w:rPr>
      </w:pPr>
      <w:r w:rsidRPr="0008353B">
        <w:rPr>
          <w:i/>
          <w:lang w:val="de-DE"/>
        </w:rPr>
        <w:t>Mos-</w:t>
      </w:r>
      <w:r w:rsidR="009A797F" w:rsidRPr="0008353B">
        <w:rPr>
          <w:i/>
          <w:lang w:val="de-DE"/>
        </w:rPr>
        <w:t>cenimi</w:t>
      </w:r>
      <w:r w:rsidRPr="0008353B">
        <w:rPr>
          <w:i/>
          <w:lang w:val="de-DE"/>
        </w:rPr>
        <w:t xml:space="preserve"> </w:t>
      </w:r>
    </w:p>
    <w:p w:rsidR="00531310" w:rsidRPr="0008353B" w:rsidRDefault="00531310" w:rsidP="0008353B">
      <w:pPr>
        <w:ind w:left="360"/>
        <w:jc w:val="both"/>
        <w:rPr>
          <w:i/>
          <w:lang w:val="de-DE"/>
        </w:rPr>
      </w:pPr>
    </w:p>
    <w:p w:rsidR="00A455BD" w:rsidRPr="0008353B" w:rsidRDefault="00A455BD" w:rsidP="0008353B">
      <w:pPr>
        <w:jc w:val="both"/>
        <w:rPr>
          <w:lang w:val="de-DE"/>
        </w:rPr>
      </w:pPr>
      <w:r w:rsidRPr="0008353B">
        <w:rPr>
          <w:lang w:val="de-DE"/>
        </w:rPr>
        <w:t xml:space="preserve">Asgjë në nënparagrafin (i) më sipër nuk do të </w:t>
      </w:r>
      <w:r w:rsidR="00327995" w:rsidRPr="0008353B">
        <w:rPr>
          <w:lang w:val="de-DE"/>
        </w:rPr>
        <w:t>cenojë</w:t>
      </w:r>
      <w:r w:rsidRPr="0008353B">
        <w:rPr>
          <w:lang w:val="de-DE"/>
        </w:rPr>
        <w:t xml:space="preserve"> të gjitha të drejtat ose mjetet ligjore mbrojtëse të Autoritetit Kontraktues dhe/ose të Shitësit sipas Marrëveshjes së Koncesionit në lidhje me zgjidhjen e kësaj Marrëveshjeje</w:t>
      </w:r>
    </w:p>
    <w:p w:rsidR="00A455BD" w:rsidRPr="0008353B" w:rsidRDefault="00A455BD" w:rsidP="0008353B">
      <w:pPr>
        <w:jc w:val="both"/>
        <w:rPr>
          <w:i/>
          <w:lang w:val="de-DE"/>
        </w:rPr>
      </w:pPr>
    </w:p>
    <w:p w:rsidR="00D435D0" w:rsidRPr="0008353B" w:rsidRDefault="00D435D0" w:rsidP="0008353B">
      <w:pPr>
        <w:spacing w:after="200" w:line="276" w:lineRule="auto"/>
        <w:jc w:val="both"/>
        <w:rPr>
          <w:lang w:val="de-DE"/>
        </w:rPr>
      </w:pPr>
    </w:p>
    <w:p w:rsidR="00A455BD" w:rsidRPr="0008353B" w:rsidRDefault="008674C6" w:rsidP="0008353B">
      <w:pPr>
        <w:numPr>
          <w:ilvl w:val="0"/>
          <w:numId w:val="19"/>
        </w:numPr>
        <w:spacing w:after="200"/>
        <w:ind w:left="360" w:hanging="360"/>
        <w:jc w:val="both"/>
        <w:rPr>
          <w:lang w:val="en-US"/>
        </w:rPr>
      </w:pPr>
      <w:r w:rsidRPr="0008353B">
        <w:rPr>
          <w:lang w:val="en-US"/>
        </w:rPr>
        <w:t>SIGURIT</w:t>
      </w:r>
      <w:r w:rsidR="009B31F0" w:rsidRPr="0008353B">
        <w:rPr>
          <w:lang w:val="en-US"/>
        </w:rPr>
        <w:t>Ë</w:t>
      </w:r>
      <w:r w:rsidRPr="0008353B">
        <w:rPr>
          <w:lang w:val="en-US"/>
        </w:rPr>
        <w:t xml:space="preserve"> </w:t>
      </w:r>
      <w:r w:rsidR="00A455BD" w:rsidRPr="0008353B">
        <w:rPr>
          <w:lang w:val="en-US"/>
        </w:rPr>
        <w:t>DHE GARANCITË</w:t>
      </w:r>
    </w:p>
    <w:p w:rsidR="00A455BD" w:rsidRPr="0008353B" w:rsidRDefault="008674C6" w:rsidP="0008353B">
      <w:pPr>
        <w:numPr>
          <w:ilvl w:val="1"/>
          <w:numId w:val="42"/>
        </w:numPr>
        <w:jc w:val="both"/>
        <w:rPr>
          <w:lang w:val="en-US"/>
        </w:rPr>
      </w:pPr>
      <w:r w:rsidRPr="0008353B">
        <w:rPr>
          <w:lang w:val="en-US"/>
        </w:rPr>
        <w:t xml:space="preserve">Siguritë </w:t>
      </w:r>
      <w:r w:rsidR="00A455BD" w:rsidRPr="0008353B">
        <w:rPr>
          <w:lang w:val="en-US"/>
        </w:rPr>
        <w:t>dhe Garancitë e Shitësit</w:t>
      </w:r>
    </w:p>
    <w:p w:rsidR="00531310" w:rsidRPr="0008353B" w:rsidRDefault="00531310" w:rsidP="0008353B">
      <w:pPr>
        <w:jc w:val="both"/>
        <w:rPr>
          <w:lang w:val="en-US"/>
        </w:rPr>
      </w:pPr>
    </w:p>
    <w:p w:rsidR="00A455BD" w:rsidRPr="0008353B" w:rsidRDefault="00A455BD" w:rsidP="0008353B">
      <w:pPr>
        <w:ind w:firstLine="360"/>
        <w:jc w:val="both"/>
        <w:rPr>
          <w:lang w:val="fr-FR"/>
        </w:rPr>
      </w:pPr>
      <w:r w:rsidRPr="0008353B">
        <w:rPr>
          <w:lang w:val="fr-FR"/>
        </w:rPr>
        <w:t xml:space="preserve">Shitësi me anë të kësaj Marrëveshjeje </w:t>
      </w:r>
      <w:r w:rsidR="009B31F0" w:rsidRPr="0008353B">
        <w:rPr>
          <w:lang w:val="fr-FR"/>
        </w:rPr>
        <w:t xml:space="preserve">siguron </w:t>
      </w:r>
      <w:r w:rsidRPr="0008353B">
        <w:rPr>
          <w:lang w:val="fr-FR"/>
        </w:rPr>
        <w:t>dhe garanton Blerësin se:</w:t>
      </w:r>
    </w:p>
    <w:p w:rsidR="00531310" w:rsidRPr="0008353B" w:rsidRDefault="00531310" w:rsidP="0008353B">
      <w:pPr>
        <w:ind w:firstLine="360"/>
        <w:jc w:val="both"/>
        <w:rPr>
          <w:lang w:val="fr-FR"/>
        </w:rPr>
      </w:pPr>
    </w:p>
    <w:p w:rsidR="00A455BD" w:rsidRPr="0008353B" w:rsidRDefault="00A455BD" w:rsidP="0008353B">
      <w:pPr>
        <w:numPr>
          <w:ilvl w:val="0"/>
          <w:numId w:val="20"/>
        </w:numPr>
        <w:spacing w:after="200"/>
        <w:jc w:val="both"/>
        <w:rPr>
          <w:lang w:val="fr-FR"/>
        </w:rPr>
      </w:pPr>
      <w:r w:rsidRPr="0008353B">
        <w:rPr>
          <w:lang w:val="fr-FR"/>
        </w:rPr>
        <w:t xml:space="preserve">Shitësi, </w:t>
      </w:r>
      <w:r w:rsidR="00723636" w:rsidRPr="0008353B">
        <w:rPr>
          <w:lang w:val="fr-FR"/>
        </w:rPr>
        <w:t>pas transferimit të kësaj Marrëveshjeje te Shoqëria e Projektit në përputhje me pikën (A) të Deklar</w:t>
      </w:r>
      <w:r w:rsidR="00327995" w:rsidRPr="0008353B">
        <w:rPr>
          <w:lang w:val="fr-FR"/>
        </w:rPr>
        <w:t xml:space="preserve">imit </w:t>
      </w:r>
      <w:r w:rsidR="00723636" w:rsidRPr="0008353B">
        <w:rPr>
          <w:lang w:val="fr-FR"/>
        </w:rPr>
        <w:t>Hyrës, do të jetë</w:t>
      </w:r>
      <w:r w:rsidRPr="0008353B">
        <w:rPr>
          <w:lang w:val="fr-FR"/>
        </w:rPr>
        <w:t xml:space="preserve"> një shoqëri aksionere</w:t>
      </w:r>
      <w:r w:rsidR="00EE1DF4" w:rsidRPr="0008353B">
        <w:rPr>
          <w:lang w:val="fr-FR"/>
        </w:rPr>
        <w:t>,</w:t>
      </w:r>
      <w:r w:rsidRPr="0008353B">
        <w:rPr>
          <w:lang w:val="fr-FR"/>
        </w:rPr>
        <w:t xml:space="preserve"> ose një shoqëri me përgjegjësi të kufizuar, e organizuar në mënyrë të rregullt, që ekziston në mënyrë të vlefshme dhe </w:t>
      </w:r>
      <w:r w:rsidR="00396320" w:rsidRPr="0008353B">
        <w:rPr>
          <w:lang w:val="fr-FR"/>
        </w:rPr>
        <w:t xml:space="preserve">me status aktiv </w:t>
      </w:r>
      <w:r w:rsidRPr="0008353B">
        <w:rPr>
          <w:lang w:val="fr-FR"/>
        </w:rPr>
        <w:t xml:space="preserve">sipas Ligjit dhe ka të gjitha kompetencat </w:t>
      </w:r>
      <w:r w:rsidR="00EE1DF4" w:rsidRPr="0008353B">
        <w:rPr>
          <w:lang w:val="fr-FR"/>
        </w:rPr>
        <w:t>e</w:t>
      </w:r>
      <w:r w:rsidRPr="0008353B">
        <w:rPr>
          <w:lang w:val="fr-FR"/>
        </w:rPr>
        <w:t xml:space="preserve"> kërkuara dhe autoritetin për të kryer aktivitetin e saj ashtu si drejtohet aktualisht dhe si është propozuar të drejtohet;</w:t>
      </w:r>
    </w:p>
    <w:p w:rsidR="00A455BD" w:rsidRPr="0008353B" w:rsidRDefault="00A455BD" w:rsidP="0008353B">
      <w:pPr>
        <w:numPr>
          <w:ilvl w:val="0"/>
          <w:numId w:val="20"/>
        </w:numPr>
        <w:spacing w:after="200"/>
        <w:jc w:val="both"/>
        <w:rPr>
          <w:lang w:val="fr-FR"/>
        </w:rPr>
      </w:pPr>
      <w:r w:rsidRPr="0008353B">
        <w:rPr>
          <w:lang w:val="fr-FR"/>
        </w:rPr>
        <w:t>Shitësi ka të drejta të plota dhe autoritet për të nënshkruar</w:t>
      </w:r>
      <w:r w:rsidR="00396320" w:rsidRPr="0008353B">
        <w:rPr>
          <w:lang w:val="fr-FR"/>
        </w:rPr>
        <w:t>,</w:t>
      </w:r>
      <w:r w:rsidRPr="0008353B">
        <w:rPr>
          <w:lang w:val="fr-FR"/>
        </w:rPr>
        <w:t xml:space="preserve"> për të përmbushur detyrimet e tij sipas </w:t>
      </w:r>
      <w:r w:rsidR="00396320" w:rsidRPr="0008353B">
        <w:rPr>
          <w:lang w:val="fr-FR"/>
        </w:rPr>
        <w:t xml:space="preserve">saj </w:t>
      </w:r>
      <w:r w:rsidRPr="0008353B">
        <w:rPr>
          <w:lang w:val="fr-FR"/>
        </w:rPr>
        <w:t xml:space="preserve">dhe </w:t>
      </w:r>
      <w:r w:rsidR="00396320" w:rsidRPr="0008353B">
        <w:rPr>
          <w:lang w:val="fr-FR"/>
        </w:rPr>
        <w:t xml:space="preserve">e nënshkruan </w:t>
      </w:r>
      <w:r w:rsidRPr="0008353B">
        <w:rPr>
          <w:lang w:val="fr-FR"/>
        </w:rPr>
        <w:t xml:space="preserve">në mënyrë të rregullt këtë marrëveshje; </w:t>
      </w:r>
    </w:p>
    <w:p w:rsidR="00A455BD" w:rsidRPr="0008353B" w:rsidRDefault="00A455BD" w:rsidP="0008353B">
      <w:pPr>
        <w:numPr>
          <w:ilvl w:val="0"/>
          <w:numId w:val="20"/>
        </w:numPr>
        <w:spacing w:after="200"/>
        <w:ind w:left="1066" w:hanging="706"/>
        <w:jc w:val="both"/>
        <w:rPr>
          <w:lang w:val="fr-FR"/>
        </w:rPr>
      </w:pPr>
      <w:r w:rsidRPr="0008353B">
        <w:rPr>
          <w:lang w:val="fr-FR"/>
        </w:rPr>
        <w:t>Kjo Marrëveshje përbën një detyrim ligjor, të vlefshëm dhe që e angazhon në mënyrë të detyrueshme Shitësin;</w:t>
      </w:r>
    </w:p>
    <w:p w:rsidR="00A455BD" w:rsidRPr="0008353B" w:rsidRDefault="00A455BD" w:rsidP="0008353B">
      <w:pPr>
        <w:numPr>
          <w:ilvl w:val="0"/>
          <w:numId w:val="20"/>
        </w:numPr>
        <w:spacing w:after="200"/>
        <w:ind w:left="1066" w:hanging="706"/>
        <w:jc w:val="both"/>
        <w:rPr>
          <w:lang w:val="fr-FR"/>
        </w:rPr>
      </w:pPr>
      <w:r w:rsidRPr="0008353B">
        <w:rPr>
          <w:lang w:val="fr-FR"/>
        </w:rPr>
        <w:t>Për aq sa ka dijeni dhe pasi janë kryer kërkime të arsyeshme, Shitësi deklaron se nuk kërkohet asnjë leje, autorizim ose miratim specifik për nënshkrimin, transferimin ose përmbushjen e kësaj Marrëveshjeje nga Shitësi, megjithatë, nëse në një faz</w:t>
      </w:r>
      <w:r w:rsidR="00A0430D" w:rsidRPr="0008353B">
        <w:rPr>
          <w:lang w:val="fr-FR"/>
        </w:rPr>
        <w:t>ë</w:t>
      </w:r>
      <w:r w:rsidRPr="0008353B">
        <w:rPr>
          <w:lang w:val="fr-FR"/>
        </w:rPr>
        <w:t xml:space="preserve"> të mëvonshme rezulton që </w:t>
      </w:r>
      <w:r w:rsidR="00A0430D" w:rsidRPr="0008353B">
        <w:rPr>
          <w:lang w:val="fr-FR"/>
        </w:rPr>
        <w:t xml:space="preserve">kërkohet </w:t>
      </w:r>
      <w:r w:rsidRPr="0008353B">
        <w:rPr>
          <w:lang w:val="fr-FR"/>
        </w:rPr>
        <w:t>ndonjë leje, autorizim ose miratim i tillë, Shitësi garanton se do të pajiset me këtë leje, autorizim ose miratim;</w:t>
      </w:r>
    </w:p>
    <w:p w:rsidR="00A455BD" w:rsidRPr="0008353B" w:rsidRDefault="00A455BD" w:rsidP="0008353B">
      <w:pPr>
        <w:numPr>
          <w:ilvl w:val="0"/>
          <w:numId w:val="20"/>
        </w:numPr>
        <w:spacing w:after="200"/>
        <w:ind w:left="1066" w:hanging="706"/>
        <w:jc w:val="both"/>
        <w:rPr>
          <w:lang w:val="fr-FR"/>
        </w:rPr>
      </w:pPr>
      <w:r w:rsidRPr="0008353B">
        <w:rPr>
          <w:lang w:val="fr-FR"/>
        </w:rPr>
        <w:t xml:space="preserve">Shitësi nuk është në situatë mospërmbushjeje </w:t>
      </w:r>
      <w:r w:rsidR="00CE5029" w:rsidRPr="0008353B">
        <w:rPr>
          <w:lang w:val="fr-FR"/>
        </w:rPr>
        <w:t>sipas ndonjë</w:t>
      </w:r>
      <w:r w:rsidRPr="0008353B">
        <w:rPr>
          <w:lang w:val="fr-FR"/>
        </w:rPr>
        <w:t xml:space="preserve"> marrëveshjeje apo dokumenti tjetër ligjor </w:t>
      </w:r>
      <w:r w:rsidR="00CE5029" w:rsidRPr="0008353B">
        <w:rPr>
          <w:lang w:val="fr-FR"/>
        </w:rPr>
        <w:t>të</w:t>
      </w:r>
      <w:r w:rsidRPr="0008353B">
        <w:rPr>
          <w:lang w:val="fr-FR"/>
        </w:rPr>
        <w:t xml:space="preserve"> çfarëdolloj natyre qoftë në të cilën është palë ose nga e cila detyrohet në mënyrë të tillë që mund të ketë një pasojë thelbësisht në kundërshtim me aftësinë e tij për të përmbushur detyrimet e</w:t>
      </w:r>
      <w:r w:rsidR="00531310" w:rsidRPr="0008353B">
        <w:rPr>
          <w:lang w:val="fr-FR"/>
        </w:rPr>
        <w:t xml:space="preserve"> veta sipas kësaj Marrëveshjeje </w:t>
      </w:r>
      <w:r w:rsidR="00CE5029" w:rsidRPr="0008353B">
        <w:rPr>
          <w:lang w:val="fr-FR"/>
        </w:rPr>
        <w:t xml:space="preserve">si </w:t>
      </w:r>
      <w:r w:rsidR="00531310" w:rsidRPr="0008353B">
        <w:rPr>
          <w:lang w:val="fr-FR"/>
        </w:rPr>
        <w:t>dhe</w:t>
      </w:r>
      <w:r w:rsidRPr="0008353B">
        <w:rPr>
          <w:lang w:val="fr-FR"/>
        </w:rPr>
        <w:t xml:space="preserve"> </w:t>
      </w:r>
      <w:r w:rsidR="00CE5029" w:rsidRPr="0008353B">
        <w:rPr>
          <w:lang w:val="fr-FR"/>
        </w:rPr>
        <w:t>me</w:t>
      </w:r>
      <w:r w:rsidR="009B12A0" w:rsidRPr="0008353B">
        <w:rPr>
          <w:lang w:val="fr-FR"/>
        </w:rPr>
        <w:t xml:space="preserve"> </w:t>
      </w:r>
      <w:r w:rsidRPr="0008353B">
        <w:rPr>
          <w:lang w:val="fr-FR"/>
        </w:rPr>
        <w:t xml:space="preserve">vlefshmërinë ose zbatueshmërinë e </w:t>
      </w:r>
      <w:r w:rsidR="00CE5029" w:rsidRPr="0008353B">
        <w:rPr>
          <w:lang w:val="fr-FR"/>
        </w:rPr>
        <w:t>saj</w:t>
      </w:r>
      <w:r w:rsidRPr="0008353B">
        <w:rPr>
          <w:lang w:val="fr-FR"/>
        </w:rPr>
        <w:t xml:space="preserve">; dhe </w:t>
      </w:r>
    </w:p>
    <w:p w:rsidR="00A455BD" w:rsidRPr="0008353B" w:rsidRDefault="00A455BD" w:rsidP="0008353B">
      <w:pPr>
        <w:numPr>
          <w:ilvl w:val="0"/>
          <w:numId w:val="20"/>
        </w:numPr>
        <w:spacing w:after="200"/>
        <w:ind w:left="1066" w:hanging="706"/>
        <w:jc w:val="both"/>
        <w:rPr>
          <w:lang w:val="fr-FR"/>
        </w:rPr>
      </w:pPr>
      <w:r w:rsidRPr="0008353B">
        <w:rPr>
          <w:lang w:val="fr-FR"/>
        </w:rPr>
        <w:t xml:space="preserve">Nuk ka asnjë veprim, padi, procedim, apo hetim të </w:t>
      </w:r>
      <w:r w:rsidR="0081679A" w:rsidRPr="0008353B">
        <w:rPr>
          <w:lang w:val="fr-FR"/>
        </w:rPr>
        <w:t xml:space="preserve">pazgjidhur </w:t>
      </w:r>
      <w:r w:rsidRPr="0008353B">
        <w:rPr>
          <w:lang w:val="fr-FR"/>
        </w:rPr>
        <w:t>kundër Shitësit i cili  do të kishte një pasojë thelbësisht në kundërshtim me aftësinë e tij për të përmbushur detyr</w:t>
      </w:r>
      <w:r w:rsidR="00531310" w:rsidRPr="0008353B">
        <w:rPr>
          <w:lang w:val="fr-FR"/>
        </w:rPr>
        <w:t xml:space="preserve">imet sipas kësaj Marrëveshjeje dhe </w:t>
      </w:r>
      <w:r w:rsidR="00CE5029" w:rsidRPr="0008353B">
        <w:rPr>
          <w:lang w:val="fr-FR"/>
        </w:rPr>
        <w:t>me</w:t>
      </w:r>
      <w:r w:rsidR="009B12A0" w:rsidRPr="0008353B">
        <w:rPr>
          <w:lang w:val="fr-FR"/>
        </w:rPr>
        <w:t xml:space="preserve"> </w:t>
      </w:r>
      <w:r w:rsidRPr="0008353B">
        <w:rPr>
          <w:lang w:val="fr-FR"/>
        </w:rPr>
        <w:t xml:space="preserve">vlefshmërinë ose zbatueshmërinë e </w:t>
      </w:r>
      <w:r w:rsidR="0081679A" w:rsidRPr="0008353B">
        <w:rPr>
          <w:lang w:val="fr-FR"/>
        </w:rPr>
        <w:t>saj</w:t>
      </w:r>
      <w:r w:rsidRPr="0008353B">
        <w:rPr>
          <w:lang w:val="fr-FR"/>
        </w:rPr>
        <w:t>.</w:t>
      </w:r>
    </w:p>
    <w:p w:rsidR="00A455BD" w:rsidRPr="0008353B" w:rsidRDefault="00587630" w:rsidP="0008353B">
      <w:pPr>
        <w:numPr>
          <w:ilvl w:val="1"/>
          <w:numId w:val="21"/>
        </w:numPr>
        <w:spacing w:after="200"/>
        <w:jc w:val="both"/>
        <w:rPr>
          <w:lang w:val="en-US"/>
        </w:rPr>
      </w:pPr>
      <w:r w:rsidRPr="0008353B">
        <w:rPr>
          <w:lang w:val="en-US"/>
        </w:rPr>
        <w:t xml:space="preserve">Siguritë </w:t>
      </w:r>
      <w:r w:rsidR="00A455BD" w:rsidRPr="0008353B">
        <w:rPr>
          <w:lang w:val="en-US"/>
        </w:rPr>
        <w:t>dhe Garancitë e Blerësit</w:t>
      </w:r>
    </w:p>
    <w:p w:rsidR="00A455BD" w:rsidRPr="0008353B" w:rsidRDefault="00A455BD" w:rsidP="0008353B">
      <w:pPr>
        <w:jc w:val="both"/>
      </w:pPr>
      <w:r w:rsidRPr="0008353B">
        <w:t>Blerësi me anë të kësaj Marr</w:t>
      </w:r>
      <w:r w:rsidRPr="0008353B">
        <w:softHyphen/>
        <w:t xml:space="preserve">ëveshjeje, </w:t>
      </w:r>
      <w:r w:rsidR="00587630" w:rsidRPr="0008353B">
        <w:t xml:space="preserve">siguron </w:t>
      </w:r>
      <w:r w:rsidRPr="0008353B">
        <w:t>dhe garanton Shitësin që:</w:t>
      </w:r>
    </w:p>
    <w:p w:rsidR="0043206A" w:rsidRPr="0008353B" w:rsidRDefault="0043206A" w:rsidP="0008353B">
      <w:pPr>
        <w:jc w:val="both"/>
      </w:pPr>
    </w:p>
    <w:p w:rsidR="00A455BD" w:rsidRDefault="00A455BD" w:rsidP="0008353B">
      <w:pPr>
        <w:numPr>
          <w:ilvl w:val="0"/>
          <w:numId w:val="22"/>
        </w:numPr>
        <w:spacing w:after="200"/>
        <w:jc w:val="both"/>
        <w:rPr>
          <w:rFonts w:ascii="CG Times" w:hAnsi="CG Times"/>
          <w:sz w:val="22"/>
          <w:szCs w:val="22"/>
        </w:rPr>
      </w:pPr>
      <w:r w:rsidRPr="0008353B">
        <w:t xml:space="preserve">Është një shoqëri aksionere e njohur me ligj e krijuar sipas Ligjeve të Shqipërisë dhe ka të gjitha kompetencat e kërkuara dhe autoritetin për të ushtruar aktivitetin e saj </w:t>
      </w:r>
      <w:r w:rsidRPr="0008353B">
        <w:rPr>
          <w:lang w:val="it-IT"/>
        </w:rPr>
        <w:t>ashtu si drejtohet aktualisht dhe si është propozuar të drejtohet</w:t>
      </w:r>
      <w:r w:rsidRPr="0008353B">
        <w:t>;</w:t>
      </w:r>
    </w:p>
    <w:p w:rsidR="00A455BD" w:rsidRPr="0008353B" w:rsidRDefault="00A455BD" w:rsidP="0008353B">
      <w:pPr>
        <w:numPr>
          <w:ilvl w:val="0"/>
          <w:numId w:val="22"/>
        </w:numPr>
        <w:spacing w:after="200"/>
        <w:jc w:val="both"/>
      </w:pPr>
      <w:r w:rsidRPr="0008353B">
        <w:t>ka kompetenca dhe autoritet të plotë për të nënshkruar</w:t>
      </w:r>
      <w:r w:rsidR="00520C57" w:rsidRPr="0008353B">
        <w:t xml:space="preserve">, </w:t>
      </w:r>
      <w:r w:rsidRPr="0008353B">
        <w:t xml:space="preserve">për të përmbushur detyrimet e veta në të dhe që </w:t>
      </w:r>
      <w:r w:rsidR="00520C57" w:rsidRPr="0008353B">
        <w:t xml:space="preserve">e </w:t>
      </w:r>
      <w:r w:rsidRPr="0008353B">
        <w:t>nënshkrua</w:t>
      </w:r>
      <w:r w:rsidR="00520C57" w:rsidRPr="0008353B">
        <w:t>n</w:t>
      </w:r>
      <w:r w:rsidRPr="0008353B">
        <w:t xml:space="preserve"> në mënyrë të rregullt këtë Marrëveshje;</w:t>
      </w:r>
    </w:p>
    <w:p w:rsidR="00A455BD" w:rsidRPr="0008353B" w:rsidRDefault="00A455BD" w:rsidP="0008353B">
      <w:pPr>
        <w:numPr>
          <w:ilvl w:val="0"/>
          <w:numId w:val="22"/>
        </w:numPr>
        <w:spacing w:after="200"/>
        <w:jc w:val="both"/>
      </w:pPr>
      <w:r w:rsidRPr="0008353B">
        <w:rPr>
          <w:lang w:val="it-IT"/>
        </w:rPr>
        <w:t xml:space="preserve">Kjo Marrëveshje përbën një detyrim ligjor, të vlefshëm dhe që e angazhon në mënyrë të detyrueshme </w:t>
      </w:r>
      <w:r w:rsidRPr="0008353B">
        <w:t>Blerësin;</w:t>
      </w:r>
    </w:p>
    <w:p w:rsidR="00A455BD" w:rsidRPr="0008353B" w:rsidRDefault="00A455BD" w:rsidP="0008353B">
      <w:pPr>
        <w:numPr>
          <w:ilvl w:val="0"/>
          <w:numId w:val="22"/>
        </w:numPr>
        <w:spacing w:after="200"/>
        <w:jc w:val="both"/>
      </w:pPr>
      <w:r w:rsidRPr="0008353B">
        <w:rPr>
          <w:lang w:val="it-IT"/>
        </w:rPr>
        <w:t xml:space="preserve">Për aq sa ka dijeni dhe pasi janë kryer kërkime të arsyeshme, </w:t>
      </w:r>
      <w:r w:rsidRPr="0008353B">
        <w:t>Blerësi</w:t>
      </w:r>
      <w:r w:rsidRPr="0008353B">
        <w:rPr>
          <w:lang w:val="it-IT"/>
        </w:rPr>
        <w:t xml:space="preserve"> deklaron se nuk kërkohet asnjë leje, autorizim ose miratim specifik për </w:t>
      </w:r>
      <w:r w:rsidR="0043206A" w:rsidRPr="0008353B">
        <w:rPr>
          <w:lang w:val="it-IT"/>
        </w:rPr>
        <w:t>nënshkrimin</w:t>
      </w:r>
      <w:r w:rsidRPr="0008353B">
        <w:rPr>
          <w:lang w:val="it-IT"/>
        </w:rPr>
        <w:t xml:space="preserve">, transferimin ose përmbushjen e kësaj Marrëveshjeje nga </w:t>
      </w:r>
      <w:r w:rsidRPr="0008353B">
        <w:t>Blerësi;</w:t>
      </w:r>
    </w:p>
    <w:p w:rsidR="00A455BD" w:rsidRPr="0008353B" w:rsidRDefault="00A455BD" w:rsidP="0008353B">
      <w:pPr>
        <w:numPr>
          <w:ilvl w:val="0"/>
          <w:numId w:val="22"/>
        </w:numPr>
        <w:spacing w:after="200"/>
        <w:jc w:val="both"/>
      </w:pPr>
      <w:r w:rsidRPr="0008353B">
        <w:t>Blerësi</w:t>
      </w:r>
      <w:r w:rsidRPr="0008353B">
        <w:rPr>
          <w:lang w:val="it-IT"/>
        </w:rPr>
        <w:t xml:space="preserve"> nuk është në situatë mospërmbushjeje </w:t>
      </w:r>
      <w:r w:rsidR="00520C57" w:rsidRPr="0008353B">
        <w:rPr>
          <w:lang w:val="it-IT"/>
        </w:rPr>
        <w:t>sipas ndonjë</w:t>
      </w:r>
      <w:r w:rsidRPr="0008353B">
        <w:rPr>
          <w:lang w:val="it-IT"/>
        </w:rPr>
        <w:t xml:space="preserve"> marrëveshjeje apo dokumenti tjetër ligjor i çfarëdolloj natyre qoftë në të cilën është palë ose nga e cila detyrohet në mënyrë të tillë që mund të ketë një pasojë thelbësisht në kundërshtim me aftësinë e tij për të përmbushur detyrimet e veta sip</w:t>
      </w:r>
      <w:r w:rsidR="0043206A" w:rsidRPr="0008353B">
        <w:rPr>
          <w:lang w:val="it-IT"/>
        </w:rPr>
        <w:t xml:space="preserve">as kësaj Marrëveshjeje </w:t>
      </w:r>
      <w:r w:rsidR="00520C57" w:rsidRPr="0008353B">
        <w:rPr>
          <w:lang w:val="it-IT"/>
        </w:rPr>
        <w:t xml:space="preserve">si </w:t>
      </w:r>
      <w:r w:rsidR="0043206A" w:rsidRPr="0008353B">
        <w:rPr>
          <w:lang w:val="it-IT"/>
        </w:rPr>
        <w:t>dhe</w:t>
      </w:r>
      <w:r w:rsidRPr="0008353B">
        <w:rPr>
          <w:lang w:val="it-IT"/>
        </w:rPr>
        <w:t xml:space="preserve"> </w:t>
      </w:r>
      <w:r w:rsidR="00520C57" w:rsidRPr="0008353B">
        <w:rPr>
          <w:lang w:val="it-IT"/>
        </w:rPr>
        <w:t>me</w:t>
      </w:r>
      <w:r w:rsidR="00587630" w:rsidRPr="0008353B">
        <w:rPr>
          <w:lang w:val="it-IT"/>
        </w:rPr>
        <w:t xml:space="preserve"> </w:t>
      </w:r>
      <w:r w:rsidRPr="0008353B">
        <w:rPr>
          <w:lang w:val="it-IT"/>
        </w:rPr>
        <w:t xml:space="preserve">vlefshmërinë ose zbatueshmërinë e </w:t>
      </w:r>
      <w:r w:rsidR="00520C57" w:rsidRPr="0008353B">
        <w:rPr>
          <w:lang w:val="it-IT"/>
        </w:rPr>
        <w:t>saj</w:t>
      </w:r>
      <w:r w:rsidRPr="0008353B">
        <w:t>;</w:t>
      </w:r>
    </w:p>
    <w:p w:rsidR="00A455BD" w:rsidRPr="0008353B" w:rsidRDefault="00A455BD" w:rsidP="0008353B">
      <w:pPr>
        <w:numPr>
          <w:ilvl w:val="0"/>
          <w:numId w:val="22"/>
        </w:numPr>
        <w:spacing w:after="200"/>
        <w:jc w:val="both"/>
      </w:pPr>
      <w:r w:rsidRPr="0008353B">
        <w:rPr>
          <w:lang w:val="it-IT"/>
        </w:rPr>
        <w:t xml:space="preserve">Nuk ka asnjë veprim, padi, procedim, apo hetim të </w:t>
      </w:r>
      <w:r w:rsidR="00520C57" w:rsidRPr="0008353B">
        <w:rPr>
          <w:lang w:val="it-IT"/>
        </w:rPr>
        <w:t>pazgjidhur</w:t>
      </w:r>
      <w:r w:rsidRPr="0008353B">
        <w:rPr>
          <w:lang w:val="it-IT"/>
        </w:rPr>
        <w:t xml:space="preserve"> kundër </w:t>
      </w:r>
      <w:r w:rsidRPr="0008353B">
        <w:t>Blerësit</w:t>
      </w:r>
      <w:r w:rsidRPr="0008353B">
        <w:rPr>
          <w:lang w:val="it-IT"/>
        </w:rPr>
        <w:t xml:space="preserve"> i cili  do të kishte një pasojë thelbësisht në kundërshtim me aftësinë e tij për të përmbushur dety</w:t>
      </w:r>
      <w:r w:rsidR="0043206A" w:rsidRPr="0008353B">
        <w:rPr>
          <w:lang w:val="it-IT"/>
        </w:rPr>
        <w:t>rimet sipas kësaj Marrëveshjeje dhe</w:t>
      </w:r>
      <w:r w:rsidRPr="0008353B">
        <w:rPr>
          <w:lang w:val="it-IT"/>
        </w:rPr>
        <w:t xml:space="preserve"> </w:t>
      </w:r>
      <w:r w:rsidR="00520C57" w:rsidRPr="0008353B">
        <w:rPr>
          <w:lang w:val="it-IT"/>
        </w:rPr>
        <w:t>me</w:t>
      </w:r>
      <w:r w:rsidR="00587630" w:rsidRPr="0008353B">
        <w:rPr>
          <w:lang w:val="it-IT"/>
        </w:rPr>
        <w:t xml:space="preserve"> </w:t>
      </w:r>
      <w:r w:rsidRPr="0008353B">
        <w:rPr>
          <w:lang w:val="it-IT"/>
        </w:rPr>
        <w:t xml:space="preserve">vlefshmërinë ose zbatueshmërinë e </w:t>
      </w:r>
      <w:r w:rsidR="00520C57" w:rsidRPr="0008353B">
        <w:rPr>
          <w:lang w:val="it-IT"/>
        </w:rPr>
        <w:t>saj</w:t>
      </w:r>
      <w:r w:rsidRPr="0008353B">
        <w:t>.</w:t>
      </w:r>
    </w:p>
    <w:p w:rsidR="00A455BD" w:rsidRPr="0008353B" w:rsidRDefault="00A455BD" w:rsidP="0008353B">
      <w:pPr>
        <w:jc w:val="both"/>
      </w:pPr>
    </w:p>
    <w:p w:rsidR="00A455BD" w:rsidRPr="0008353B" w:rsidRDefault="00A455BD" w:rsidP="0008353B">
      <w:pPr>
        <w:numPr>
          <w:ilvl w:val="0"/>
          <w:numId w:val="19"/>
        </w:numPr>
        <w:spacing w:after="200"/>
        <w:ind w:hanging="923"/>
        <w:jc w:val="both"/>
      </w:pPr>
      <w:r w:rsidRPr="0008353B">
        <w:t>TAKSAT</w:t>
      </w:r>
    </w:p>
    <w:p w:rsidR="00A455BD" w:rsidRPr="0008353B" w:rsidRDefault="00A455BD" w:rsidP="0008353B">
      <w:pPr>
        <w:ind w:left="142"/>
        <w:jc w:val="both"/>
        <w:rPr>
          <w:lang w:val="it-IT"/>
        </w:rPr>
      </w:pPr>
      <w:r w:rsidRPr="0008353B">
        <w:rPr>
          <w:lang w:val="it-IT"/>
        </w:rPr>
        <w:t>10.1</w:t>
      </w:r>
      <w:r w:rsidRPr="0008353B">
        <w:rPr>
          <w:lang w:val="it-IT"/>
        </w:rPr>
        <w:tab/>
        <w:t xml:space="preserve">Taksat e </w:t>
      </w:r>
      <w:r w:rsidR="00587630" w:rsidRPr="0008353B">
        <w:rPr>
          <w:lang w:val="it-IT"/>
        </w:rPr>
        <w:t>Z</w:t>
      </w:r>
      <w:r w:rsidRPr="0008353B">
        <w:rPr>
          <w:lang w:val="it-IT"/>
        </w:rPr>
        <w:t>batueshme ndaj Shitësit</w:t>
      </w:r>
    </w:p>
    <w:p w:rsidR="00587630" w:rsidRPr="0008353B" w:rsidRDefault="00587630" w:rsidP="0008353B">
      <w:pPr>
        <w:ind w:left="142"/>
        <w:jc w:val="both"/>
        <w:rPr>
          <w:lang w:val="it-IT"/>
        </w:rPr>
      </w:pPr>
    </w:p>
    <w:p w:rsidR="00A455BD" w:rsidRPr="0008353B" w:rsidRDefault="00A455BD" w:rsidP="0008353B">
      <w:pPr>
        <w:ind w:left="142"/>
        <w:jc w:val="both"/>
      </w:pPr>
      <w:r w:rsidRPr="0008353B">
        <w:rPr>
          <w:lang w:val="it-IT"/>
        </w:rPr>
        <w:t>Në përputhje me kushtet e Marrëveshje</w:t>
      </w:r>
      <w:r w:rsidR="00587630" w:rsidRPr="0008353B">
        <w:rPr>
          <w:lang w:val="it-IT"/>
        </w:rPr>
        <w:t>s</w:t>
      </w:r>
      <w:r w:rsidRPr="0008353B">
        <w:rPr>
          <w:lang w:val="it-IT"/>
        </w:rPr>
        <w:t xml:space="preserve"> </w:t>
      </w:r>
      <w:r w:rsidR="00587630" w:rsidRPr="0008353B">
        <w:rPr>
          <w:lang w:val="it-IT"/>
        </w:rPr>
        <w:t>së</w:t>
      </w:r>
      <w:r w:rsidRPr="0008353B">
        <w:rPr>
          <w:lang w:val="it-IT"/>
        </w:rPr>
        <w:t xml:space="preserve"> Koncesionit</w:t>
      </w:r>
      <w:r w:rsidRPr="0008353B">
        <w:t xml:space="preserve"> si dhe me Nenin 3.1.1 të kësaj Marrëveshjeje, të gjitha taksat, tatimet, tarifat, apo detyrime të tjera</w:t>
      </w:r>
      <w:r w:rsidR="00652F09" w:rsidRPr="0008353B">
        <w:t xml:space="preserve"> të ligjshme</w:t>
      </w:r>
      <w:r w:rsidRPr="0008353B">
        <w:t xml:space="preserve"> aktuale</w:t>
      </w:r>
      <w:r w:rsidR="00062CED" w:rsidRPr="0008353B">
        <w:t xml:space="preserve"> ose</w:t>
      </w:r>
      <w:r w:rsidRPr="0008353B">
        <w:t xml:space="preserve"> të ardhshme</w:t>
      </w:r>
      <w:r w:rsidR="0043206A" w:rsidRPr="0008353B">
        <w:t>,</w:t>
      </w:r>
      <w:r w:rsidRPr="0008353B">
        <w:t xml:space="preserve"> të administrat</w:t>
      </w:r>
      <w:r w:rsidR="00652F09" w:rsidRPr="0008353B">
        <w:t>ës</w:t>
      </w:r>
      <w:r w:rsidRPr="0008353B">
        <w:t xml:space="preserve"> qendrore ose lokale </w:t>
      </w:r>
      <w:r w:rsidR="00652F09" w:rsidRPr="0008353B">
        <w:t xml:space="preserve">apo </w:t>
      </w:r>
      <w:r w:rsidRPr="0008353B">
        <w:t xml:space="preserve">bashkiake, </w:t>
      </w:r>
      <w:r w:rsidR="00652F09" w:rsidRPr="0008353B">
        <w:t xml:space="preserve">të </w:t>
      </w:r>
      <w:r w:rsidRPr="0008353B">
        <w:t>zbatueshme ndaj Shitësit, Hidrocentralit, Projektit dhe aseteve të tjera të Shitësit</w:t>
      </w:r>
      <w:r w:rsidR="00652F09" w:rsidRPr="0008353B">
        <w:t>,</w:t>
      </w:r>
      <w:r w:rsidRPr="0008353B">
        <w:t xml:space="preserve"> do të paguhen nga Shitësi në kohën e duhur. </w:t>
      </w:r>
      <w:r w:rsidRPr="0008353B">
        <w:rPr>
          <w:lang w:val="it-IT"/>
        </w:rPr>
        <w:t xml:space="preserve"> </w:t>
      </w:r>
    </w:p>
    <w:p w:rsidR="00A455BD" w:rsidRPr="0008353B" w:rsidRDefault="00A455BD" w:rsidP="0008353B">
      <w:pPr>
        <w:ind w:left="142"/>
        <w:jc w:val="both"/>
        <w:rPr>
          <w:lang w:val="it-IT"/>
        </w:rPr>
      </w:pPr>
    </w:p>
    <w:p w:rsidR="00A455BD" w:rsidRPr="0008353B" w:rsidRDefault="00A455BD" w:rsidP="0008353B">
      <w:pPr>
        <w:ind w:left="284" w:hanging="142"/>
        <w:jc w:val="both"/>
        <w:rPr>
          <w:lang w:val="it-IT"/>
        </w:rPr>
      </w:pPr>
      <w:r w:rsidRPr="0008353B">
        <w:rPr>
          <w:lang w:val="it-IT"/>
        </w:rPr>
        <w:t>10.2</w:t>
      </w:r>
      <w:r w:rsidRPr="0008353B">
        <w:rPr>
          <w:lang w:val="it-IT"/>
        </w:rPr>
        <w:tab/>
        <w:t xml:space="preserve">Taksat e </w:t>
      </w:r>
      <w:r w:rsidR="00B116FB" w:rsidRPr="0008353B">
        <w:rPr>
          <w:lang w:val="it-IT"/>
        </w:rPr>
        <w:t>Z</w:t>
      </w:r>
      <w:r w:rsidRPr="0008353B">
        <w:rPr>
          <w:lang w:val="it-IT"/>
        </w:rPr>
        <w:t>batueshme ndaj Blerësit</w:t>
      </w:r>
    </w:p>
    <w:p w:rsidR="00B116FB" w:rsidRPr="0008353B" w:rsidRDefault="00B116FB" w:rsidP="0008353B">
      <w:pPr>
        <w:ind w:left="284" w:hanging="142"/>
        <w:jc w:val="both"/>
        <w:rPr>
          <w:lang w:val="it-IT"/>
        </w:rPr>
      </w:pPr>
    </w:p>
    <w:p w:rsidR="00A455BD" w:rsidRPr="0008353B" w:rsidRDefault="00A455BD" w:rsidP="0008353B">
      <w:pPr>
        <w:ind w:left="142"/>
        <w:jc w:val="both"/>
      </w:pPr>
      <w:r w:rsidRPr="0008353B">
        <w:t xml:space="preserve">Të gjitha taksat, tatimet, tarifat, apo detyrime të tjera </w:t>
      </w:r>
      <w:r w:rsidR="00652F09" w:rsidRPr="0008353B">
        <w:t xml:space="preserve">të ligjshme, </w:t>
      </w:r>
      <w:r w:rsidRPr="0008353B">
        <w:t>aktuale</w:t>
      </w:r>
      <w:r w:rsidR="00652F09" w:rsidRPr="0008353B">
        <w:t xml:space="preserve"> ose</w:t>
      </w:r>
      <w:r w:rsidRPr="0008353B">
        <w:t xml:space="preserve"> të ardhshme</w:t>
      </w:r>
      <w:r w:rsidR="0043206A" w:rsidRPr="0008353B">
        <w:t>,</w:t>
      </w:r>
      <w:r w:rsidRPr="0008353B">
        <w:t xml:space="preserve"> të administrat</w:t>
      </w:r>
      <w:r w:rsidR="00652F09" w:rsidRPr="0008353B">
        <w:t>ës</w:t>
      </w:r>
      <w:r w:rsidRPr="0008353B">
        <w:t xml:space="preserve"> qendrore ose lokale</w:t>
      </w:r>
      <w:r w:rsidR="00652F09" w:rsidRPr="0008353B">
        <w:t xml:space="preserve"> apo</w:t>
      </w:r>
      <w:r w:rsidRPr="0008353B">
        <w:t xml:space="preserve"> bashkiake, të zbatueshme ndaj Blerësit </w:t>
      </w:r>
      <w:r w:rsidR="00652F09" w:rsidRPr="0008353B">
        <w:t xml:space="preserve">që lindin nga </w:t>
      </w:r>
      <w:r w:rsidRPr="0008353B">
        <w:t>apo në lidhje me të drejtat dhe detyrimet e tij sipas kësaj Marrëveshjeje</w:t>
      </w:r>
      <w:r w:rsidR="00652F09" w:rsidRPr="0008353B">
        <w:t>,</w:t>
      </w:r>
      <w:r w:rsidRPr="0008353B">
        <w:t xml:space="preserve"> do të paguhen nga Blerësi në kohën e duhur. </w:t>
      </w:r>
      <w:r w:rsidRPr="0008353B">
        <w:rPr>
          <w:lang w:val="it-IT"/>
        </w:rPr>
        <w:t xml:space="preserve"> </w:t>
      </w:r>
    </w:p>
    <w:p w:rsidR="00A455BD" w:rsidRPr="0008353B" w:rsidRDefault="00A455BD" w:rsidP="0008353B">
      <w:pPr>
        <w:ind w:left="142"/>
        <w:jc w:val="both"/>
        <w:rPr>
          <w:lang w:val="it-IT"/>
        </w:rPr>
      </w:pPr>
    </w:p>
    <w:p w:rsidR="00D435D0" w:rsidRPr="0008353B" w:rsidRDefault="00D435D0" w:rsidP="0008353B">
      <w:pPr>
        <w:ind w:left="284" w:hanging="142"/>
        <w:jc w:val="both"/>
        <w:rPr>
          <w:lang w:val="it-IT"/>
        </w:rPr>
      </w:pPr>
    </w:p>
    <w:p w:rsidR="00A455BD" w:rsidRPr="0008353B" w:rsidRDefault="00A455BD" w:rsidP="0008353B">
      <w:pPr>
        <w:ind w:left="284" w:hanging="142"/>
        <w:jc w:val="both"/>
        <w:rPr>
          <w:lang w:val="it-IT"/>
        </w:rPr>
      </w:pPr>
      <w:r w:rsidRPr="0008353B">
        <w:rPr>
          <w:lang w:val="it-IT"/>
        </w:rPr>
        <w:t>11</w:t>
      </w:r>
      <w:r w:rsidRPr="0008353B">
        <w:rPr>
          <w:lang w:val="it-IT"/>
        </w:rPr>
        <w:tab/>
        <w:t>ZGJIDHJA E MOSMARRËVESHJEVE</w:t>
      </w:r>
    </w:p>
    <w:p w:rsidR="00BA12AB" w:rsidRPr="0008353B" w:rsidRDefault="00BA12AB" w:rsidP="0008353B">
      <w:pPr>
        <w:ind w:left="284" w:hanging="142"/>
        <w:jc w:val="both"/>
        <w:rPr>
          <w:lang w:val="it-IT"/>
        </w:rPr>
      </w:pPr>
    </w:p>
    <w:p w:rsidR="00A455BD" w:rsidRPr="0008353B" w:rsidRDefault="00A455BD" w:rsidP="0008353B">
      <w:pPr>
        <w:numPr>
          <w:ilvl w:val="1"/>
          <w:numId w:val="43"/>
        </w:numPr>
        <w:jc w:val="both"/>
      </w:pPr>
      <w:r w:rsidRPr="0008353B">
        <w:rPr>
          <w:lang w:val="it-IT"/>
        </w:rPr>
        <w:t xml:space="preserve">Zgjidhje me </w:t>
      </w:r>
      <w:r w:rsidR="00B116FB" w:rsidRPr="0008353B">
        <w:rPr>
          <w:lang w:val="it-IT"/>
        </w:rPr>
        <w:t>P</w:t>
      </w:r>
      <w:r w:rsidRPr="0008353B">
        <w:t>ajtim</w:t>
      </w:r>
    </w:p>
    <w:p w:rsidR="00BA12AB" w:rsidRPr="0008353B" w:rsidRDefault="00BA12AB" w:rsidP="0008353B">
      <w:pPr>
        <w:ind w:left="142"/>
        <w:jc w:val="both"/>
        <w:rPr>
          <w:lang w:val="it-IT"/>
        </w:rPr>
      </w:pPr>
    </w:p>
    <w:p w:rsidR="00A455BD" w:rsidRPr="0008353B" w:rsidRDefault="00A455BD" w:rsidP="0008353B">
      <w:pPr>
        <w:ind w:left="142"/>
        <w:jc w:val="both"/>
        <w:rPr>
          <w:lang w:val="it-IT"/>
        </w:rPr>
      </w:pPr>
      <w:r w:rsidRPr="0008353B">
        <w:t xml:space="preserve">Nëse do të lindë ndonjë mosmarrëveshje nga kjo Marrëveshje ose në lidhje me të (“Mosmarrëveshje”), secila nga Palët do t’i japë </w:t>
      </w:r>
      <w:r w:rsidR="00DA5D5C" w:rsidRPr="0008353B">
        <w:t xml:space="preserve">njoftim për këtë </w:t>
      </w:r>
      <w:r w:rsidRPr="0008353B">
        <w:t xml:space="preserve">Palës tjetër pas </w:t>
      </w:r>
      <w:r w:rsidR="00DA5D5C" w:rsidRPr="0008353B">
        <w:t xml:space="preserve">të </w:t>
      </w:r>
      <w:r w:rsidRPr="0008353B">
        <w:t>cil</w:t>
      </w:r>
      <w:r w:rsidR="00DA5D5C" w:rsidRPr="0008353B">
        <w:t>it</w:t>
      </w:r>
      <w:r w:rsidRPr="0008353B">
        <w:t xml:space="preserve"> Blerësi dhe Shitësi do të takohen menjëherë dhe do të përpiqen me mirëbesim të arrijnë një zgjidhje me pajtim</w:t>
      </w:r>
      <w:r w:rsidRPr="0008353B">
        <w:rPr>
          <w:lang w:val="it-IT"/>
        </w:rPr>
        <w:t xml:space="preserve">. </w:t>
      </w:r>
    </w:p>
    <w:p w:rsidR="00BA12AB" w:rsidRPr="0008353B" w:rsidRDefault="00BA12AB" w:rsidP="0008353B">
      <w:pPr>
        <w:ind w:left="142"/>
        <w:jc w:val="both"/>
      </w:pPr>
    </w:p>
    <w:p w:rsidR="00A455BD" w:rsidRPr="0008353B" w:rsidRDefault="00A455BD" w:rsidP="0008353B">
      <w:r w:rsidRPr="0008353B">
        <w:t xml:space="preserve">11.2. Eksperti </w:t>
      </w:r>
      <w:r w:rsidR="00BA12AB" w:rsidRPr="0008353B">
        <w:t>Teknik</w:t>
      </w:r>
      <w:r w:rsidRPr="0008353B">
        <w:t xml:space="preserve"> dhe </w:t>
      </w:r>
      <w:r w:rsidR="00B116FB" w:rsidRPr="0008353B">
        <w:t>Ekonomik</w:t>
      </w:r>
    </w:p>
    <w:p w:rsidR="00BA12AB" w:rsidRPr="0008353B" w:rsidRDefault="00BA12AB" w:rsidP="0008353B"/>
    <w:p w:rsidR="00A455BD" w:rsidRPr="0008353B" w:rsidRDefault="00B116FB" w:rsidP="0008353B">
      <w:pPr>
        <w:rPr>
          <w:u w:val="single"/>
        </w:rPr>
      </w:pPr>
      <w:r w:rsidRPr="0008353B">
        <w:t>11.2.1</w:t>
      </w:r>
      <w:r w:rsidRPr="0008353B">
        <w:tab/>
      </w:r>
      <w:r w:rsidR="00A455BD" w:rsidRPr="0008353B">
        <w:rPr>
          <w:u w:val="single"/>
        </w:rPr>
        <w:t>Mosarritja e zgjidhjes me pajtim</w:t>
      </w:r>
    </w:p>
    <w:p w:rsidR="00BA12AB" w:rsidRPr="0008353B" w:rsidRDefault="00BA12AB" w:rsidP="0008353B"/>
    <w:p w:rsidR="00A455BD" w:rsidRPr="0008353B" w:rsidRDefault="00A455BD" w:rsidP="0008353B">
      <w:pPr>
        <w:jc w:val="both"/>
      </w:pPr>
      <w:r w:rsidRPr="0008353B">
        <w:t xml:space="preserve">Nëse nuk arrihet një zgjidhjeje me pajtim në përputhje me Nenin 11.1 më sipër brenda tridhjetë (30) ditëve nga marrja e njoftimit të parashikuar këtu, </w:t>
      </w:r>
      <w:r w:rsidRPr="0008353B" w:rsidDel="00B7357A">
        <w:t xml:space="preserve">çdo </w:t>
      </w:r>
      <w:r w:rsidRPr="0008353B">
        <w:t>Mosmarrëveshj</w:t>
      </w:r>
      <w:r w:rsidR="00DA5D5C" w:rsidRPr="0008353B">
        <w:t>e</w:t>
      </w:r>
      <w:r w:rsidRPr="0008353B">
        <w:t xml:space="preserve"> do t’i paraqitet një eksperti (“Eksperti Teknik dhe </w:t>
      </w:r>
      <w:r w:rsidR="00B116FB" w:rsidRPr="0008353B">
        <w:t>Ekonomik</w:t>
      </w:r>
      <w:r w:rsidRPr="0008353B">
        <w:t>”).</w:t>
      </w:r>
    </w:p>
    <w:p w:rsidR="00A455BD" w:rsidRPr="0008353B" w:rsidRDefault="00A455BD" w:rsidP="0008353B">
      <w:pPr>
        <w:ind w:left="142"/>
        <w:jc w:val="both"/>
      </w:pPr>
    </w:p>
    <w:p w:rsidR="00A455BD" w:rsidRPr="0008353B" w:rsidRDefault="00A455BD" w:rsidP="0008353B">
      <w:pPr>
        <w:numPr>
          <w:ilvl w:val="2"/>
          <w:numId w:val="44"/>
        </w:numPr>
        <w:rPr>
          <w:u w:val="single"/>
        </w:rPr>
      </w:pPr>
      <w:r w:rsidRPr="0008353B">
        <w:rPr>
          <w:u w:val="single"/>
        </w:rPr>
        <w:t xml:space="preserve">Përzgjedhja e Ekspertit Teknik dhe </w:t>
      </w:r>
      <w:r w:rsidR="00B116FB" w:rsidRPr="0008353B">
        <w:rPr>
          <w:u w:val="single"/>
        </w:rPr>
        <w:t>Ekonomik</w:t>
      </w:r>
    </w:p>
    <w:p w:rsidR="00BA12AB" w:rsidRPr="0008353B" w:rsidRDefault="00BA12AB" w:rsidP="0008353B"/>
    <w:p w:rsidR="00A455BD" w:rsidRPr="0008353B" w:rsidRDefault="00A455BD" w:rsidP="0008353B">
      <w:pPr>
        <w:jc w:val="both"/>
      </w:pPr>
      <w:r w:rsidRPr="0008353B">
        <w:t xml:space="preserve">Në mënyrë që të caktohet Eksperti Teknik dhe </w:t>
      </w:r>
      <w:r w:rsidR="00B116FB" w:rsidRPr="0008353B">
        <w:t>Ekonomik</w:t>
      </w:r>
      <w:r w:rsidRPr="0008353B">
        <w:t xml:space="preserve">, (i) Blerësi dhe Shitësi do të caktojnë secili një (1) ekspert brenda pesëmbëdhjetë (15) ditësh pas mbarimit të periudhës së sipërpërmendur për zgjidhjen me pajtim, dhe (ii) ekspertët respektivë së bashku do të caktojnë Ekspertin Teknik dhe </w:t>
      </w:r>
      <w:r w:rsidR="00B116FB" w:rsidRPr="0008353B">
        <w:t xml:space="preserve">Ekonomik </w:t>
      </w:r>
      <w:r w:rsidRPr="0008353B">
        <w:t>sa më shpejt që të jetë e mundur.</w:t>
      </w:r>
    </w:p>
    <w:p w:rsidR="00A455BD" w:rsidRPr="0008353B" w:rsidRDefault="00A455BD" w:rsidP="0008353B">
      <w:pPr>
        <w:ind w:left="142"/>
        <w:jc w:val="both"/>
        <w:rPr>
          <w:lang w:val="it-IT"/>
        </w:rPr>
      </w:pPr>
    </w:p>
    <w:p w:rsidR="00A455BD" w:rsidRPr="0008353B" w:rsidRDefault="00A455BD" w:rsidP="0008353B">
      <w:pPr>
        <w:numPr>
          <w:ilvl w:val="2"/>
          <w:numId w:val="44"/>
        </w:numPr>
        <w:rPr>
          <w:u w:val="single"/>
        </w:rPr>
      </w:pPr>
      <w:r w:rsidRPr="0008353B">
        <w:rPr>
          <w:u w:val="single"/>
        </w:rPr>
        <w:t xml:space="preserve">Fuqia ligjore e vendimeve të Ekspertit Teknik dhe </w:t>
      </w:r>
      <w:r w:rsidR="00B116FB" w:rsidRPr="0008353B">
        <w:rPr>
          <w:u w:val="single"/>
        </w:rPr>
        <w:t>Ekonomik</w:t>
      </w:r>
    </w:p>
    <w:p w:rsidR="00BA12AB" w:rsidRPr="0008353B" w:rsidRDefault="00BA12AB" w:rsidP="0008353B"/>
    <w:p w:rsidR="00A455BD" w:rsidRPr="0008353B" w:rsidRDefault="00A455BD" w:rsidP="0008353B">
      <w:pPr>
        <w:jc w:val="both"/>
      </w:pPr>
      <w:r w:rsidRPr="0008353B">
        <w:t xml:space="preserve">Përveç </w:t>
      </w:r>
      <w:r w:rsidR="008818B4" w:rsidRPr="0008353B">
        <w:t>sa</w:t>
      </w:r>
      <w:r w:rsidRPr="0008353B">
        <w:t xml:space="preserve"> parashikohet shprehimisht këtu, vendimet e Ekspertit Teknik dhe </w:t>
      </w:r>
      <w:r w:rsidR="00B116FB" w:rsidRPr="0008353B">
        <w:t xml:space="preserve">Ekonomik </w:t>
      </w:r>
      <w:r w:rsidRPr="0008353B">
        <w:t>do të kenë vetëm vlerën e rekomandimeve për Blerësin dhe Shitësin dhe nuk do të përbëjnë vendime detyruese për ta, (duke përfshirë qëllimet e procedurave të arbitrazhit siç parashikohet në Nenin 11.3 më poshtë).</w:t>
      </w:r>
    </w:p>
    <w:p w:rsidR="00BA12AB" w:rsidRPr="0008353B" w:rsidRDefault="00BA12AB" w:rsidP="0008353B"/>
    <w:p w:rsidR="00A455BD" w:rsidRPr="0008353B" w:rsidRDefault="00A455BD" w:rsidP="0008353B">
      <w:pPr>
        <w:numPr>
          <w:ilvl w:val="1"/>
          <w:numId w:val="44"/>
        </w:numPr>
      </w:pPr>
      <w:r w:rsidRPr="0008353B">
        <w:t>Arbitrazhi</w:t>
      </w:r>
    </w:p>
    <w:p w:rsidR="00BA12AB" w:rsidRPr="0008353B" w:rsidRDefault="00BA12AB" w:rsidP="0008353B"/>
    <w:p w:rsidR="00A455BD" w:rsidRPr="0008353B" w:rsidRDefault="00A455BD" w:rsidP="0008353B">
      <w:pPr>
        <w:jc w:val="both"/>
      </w:pPr>
      <w:r w:rsidRPr="0008353B">
        <w:t xml:space="preserve">Nëse një Mosmarrëveshje nuk është zgjidhur ndërmjet Palëve nëpërmjet zgjidhjes me pajtim ose </w:t>
      </w:r>
      <w:r w:rsidR="00FC10C3" w:rsidRPr="0008353B">
        <w:t xml:space="preserve">në sajë të </w:t>
      </w:r>
      <w:r w:rsidRPr="0008353B">
        <w:t xml:space="preserve">Ekspertit Teknik dhe </w:t>
      </w:r>
      <w:r w:rsidR="0062749C" w:rsidRPr="0008353B">
        <w:t>Ekonomik</w:t>
      </w:r>
      <w:r w:rsidRPr="0008353B">
        <w:t>, Mosmarrëveshja mund t’i paraqitet arbitrazhit ndërkombëtar.</w:t>
      </w:r>
    </w:p>
    <w:p w:rsidR="00666AFF" w:rsidRPr="0008353B" w:rsidRDefault="00666AFF" w:rsidP="0008353B">
      <w:pPr>
        <w:jc w:val="both"/>
      </w:pPr>
    </w:p>
    <w:p w:rsidR="00E738E0" w:rsidRPr="0008353B" w:rsidRDefault="00A455BD" w:rsidP="0008353B">
      <w:pPr>
        <w:jc w:val="both"/>
      </w:pPr>
      <w:r w:rsidRPr="0008353B">
        <w:t>Marrëveshja</w:t>
      </w:r>
      <w:r w:rsidR="00FC10C3" w:rsidRPr="0008353B">
        <w:t xml:space="preserve"> dhe</w:t>
      </w:r>
      <w:r w:rsidRPr="0008353B">
        <w:t xml:space="preserve"> të drejtat dhe detyrimet e Palëve sipas </w:t>
      </w:r>
      <w:r w:rsidR="00FC10C3" w:rsidRPr="0008353B">
        <w:t xml:space="preserve">saj </w:t>
      </w:r>
      <w:r w:rsidRPr="0008353B">
        <w:t>do të mbeten në fuqi dhe do të kenë efekt deri në daljen e një vendimi nga një proces i tillë arbitrazhi, vendim i cili, kur është e mundur, do të përcaktojë mënyrën dhe kohën së kur do të hyjë në fuqi një zgjidhje e caktuar.</w:t>
      </w:r>
    </w:p>
    <w:p w:rsidR="00666AFF" w:rsidRPr="0008353B" w:rsidRDefault="00666AFF" w:rsidP="0008353B">
      <w:pPr>
        <w:jc w:val="both"/>
      </w:pPr>
    </w:p>
    <w:p w:rsidR="00A455BD" w:rsidRPr="0008353B" w:rsidRDefault="00A455BD" w:rsidP="0008353B">
      <w:pPr>
        <w:jc w:val="both"/>
      </w:pPr>
      <w:r w:rsidRPr="0008353B">
        <w:t>Të gjitha procedurat e arbitrazhit lidhur me sa më sipër do të mbahen dhe zgjidhen përfundimisht në Paris, Francë dhe do të zhvillohen në përputhje me Rregullat e Arbitrazhit të Dhomës Ndërkombëtare të Tregtisë në prani të një paneli prej tre (3) arbitrash të caktuar në përputhje me këto Rregulla</w:t>
      </w:r>
      <w:r w:rsidR="00666AFF" w:rsidRPr="0008353B">
        <w:t xml:space="preserve">. </w:t>
      </w:r>
    </w:p>
    <w:p w:rsidR="00666AFF" w:rsidRPr="0008353B" w:rsidRDefault="00666AFF" w:rsidP="0008353B">
      <w:pPr>
        <w:jc w:val="both"/>
      </w:pPr>
    </w:p>
    <w:p w:rsidR="00A455BD" w:rsidRPr="0008353B" w:rsidRDefault="00A455BD" w:rsidP="0008353B">
      <w:pPr>
        <w:jc w:val="both"/>
      </w:pPr>
      <w:r w:rsidRPr="0008353B">
        <w:t xml:space="preserve">Arbitrazhi do të zhvillohet në gjuhën angleze dhe të gjitha dokumentet e </w:t>
      </w:r>
      <w:r w:rsidR="00334A3C" w:rsidRPr="0008353B">
        <w:t xml:space="preserve">paraqitura </w:t>
      </w:r>
      <w:r w:rsidRPr="0008353B">
        <w:t>në lidhje me këtë procedurë do të jenë në gjuh</w:t>
      </w:r>
      <w:r w:rsidRPr="0008353B">
        <w:softHyphen/>
        <w:t>ën angleze ose të shoqëruara me një kopje të përkth</w:t>
      </w:r>
      <w:r w:rsidR="00666AFF" w:rsidRPr="0008353B">
        <w:t>y</w:t>
      </w:r>
      <w:r w:rsidRPr="0008353B">
        <w:t xml:space="preserve">er në gjuhën angleze dhe të </w:t>
      </w:r>
      <w:r w:rsidR="00334A3C" w:rsidRPr="0008353B">
        <w:t>çertifikuar</w:t>
      </w:r>
      <w:r w:rsidRPr="0008353B">
        <w:t>.</w:t>
      </w:r>
    </w:p>
    <w:p w:rsidR="00A455BD" w:rsidRPr="0008353B" w:rsidRDefault="00A455BD" w:rsidP="0008353B">
      <w:pPr>
        <w:ind w:left="142"/>
        <w:jc w:val="both"/>
      </w:pPr>
    </w:p>
    <w:p w:rsidR="00A455BD" w:rsidRPr="0008353B" w:rsidRDefault="00A455BD" w:rsidP="0008353B">
      <w:pPr>
        <w:jc w:val="both"/>
      </w:pPr>
      <w:r w:rsidRPr="0008353B">
        <w:t>12.</w:t>
      </w:r>
      <w:r w:rsidRPr="0008353B">
        <w:tab/>
        <w:t>DISPOZITA TE NDRYSHME</w:t>
      </w:r>
    </w:p>
    <w:p w:rsidR="00EE3F2F" w:rsidRPr="0008353B" w:rsidRDefault="00EE3F2F" w:rsidP="0008353B"/>
    <w:p w:rsidR="00A455BD" w:rsidRPr="0008353B" w:rsidRDefault="00A455BD" w:rsidP="0008353B">
      <w:pPr>
        <w:numPr>
          <w:ilvl w:val="1"/>
          <w:numId w:val="45"/>
        </w:numPr>
      </w:pPr>
      <w:r w:rsidRPr="0008353B">
        <w:t>Transferimi – Siguria</w:t>
      </w:r>
    </w:p>
    <w:p w:rsidR="00EE3F2F" w:rsidRPr="0008353B" w:rsidRDefault="00EE3F2F" w:rsidP="0008353B"/>
    <w:p w:rsidR="00A455BD" w:rsidRPr="0008353B" w:rsidRDefault="00A455BD" w:rsidP="0008353B">
      <w:pPr>
        <w:jc w:val="both"/>
      </w:pPr>
      <w:r w:rsidRPr="0008353B">
        <w:t>Palët nuk do të shesin, ngarkojnë, delegojnë ose transferojnë të drejtat ose detyrimet e tyre sipas ose në përputhje me këtë Marrëveshje pa miratimin paraprak me shkrim të Palës tjetër</w:t>
      </w:r>
      <w:r w:rsidR="00D872EF" w:rsidRPr="0008353B">
        <w:t xml:space="preserve"> (miratim të cilin Blerësi në përputhje me pikën A të Deklarimit Hyrës këtu, e ka dhënë për sa i përket transferimit të Marrëveshjes te Shoqëria e Projektit)</w:t>
      </w:r>
      <w:r w:rsidRPr="0008353B">
        <w:t>; me kusht, megjithatë, që Shitësi do të ketë të drejtë në masën e lejuar nga ligji, dhe siç mund të kërkohet në bazë të Dokumenteve të Financimit, të delegojë, transferojë dhe/ose vendosë ndonjë barrë mbi të drejtat dhe interesat e tij sipas ose në përputhje me këtë Marrëveshje, ose mbi dhe për Projektin (por jo mbi Sheshin apo Objektet Ekzistuese, përveç rastit të të drejtave mbi dhe për ndonjë marrëveshje uzufrukti), në dobi të Palëve Financuese; dhe me kusht, megjithatë, që Blerësi do të japë pëlqimin e tij siç thuhet më lart në çdo kohë kur Autoriteti Kontraktues do të japë pëlqimin e tij për të njëjtat qëllime sipas Marrëveshjes së Koncesionit.</w:t>
      </w:r>
    </w:p>
    <w:p w:rsidR="00A455BD" w:rsidRPr="0008353B" w:rsidRDefault="00A455BD" w:rsidP="0008353B">
      <w:pPr>
        <w:ind w:left="142"/>
        <w:jc w:val="both"/>
      </w:pPr>
    </w:p>
    <w:p w:rsidR="00A455BD" w:rsidRPr="0008353B" w:rsidRDefault="00A455BD" w:rsidP="0008353B">
      <w:pPr>
        <w:jc w:val="both"/>
      </w:pPr>
      <w:r w:rsidRPr="0008353B">
        <w:t>Çdo shitje, vënie barre, delegim ose transferim, faktike, e tentuar ose e synuar nga një Palë</w:t>
      </w:r>
      <w:r w:rsidR="00D872EF" w:rsidRPr="0008353B">
        <w:t>,</w:t>
      </w:r>
      <w:r w:rsidRPr="0008353B">
        <w:t xml:space="preserve"> e ndonjë prej të drejtave, detyrimeve ose interesat të </w:t>
      </w:r>
      <w:r w:rsidR="00D872EF" w:rsidRPr="0008353B">
        <w:t>saj</w:t>
      </w:r>
      <w:r w:rsidRPr="0008353B">
        <w:t>, sipas ose në përputhje me këtë Marrëveshje që nuk pajtohet me kushtet të parashikuara këtu në Nenin 12.1 do të jetë nul, e pavlefshme dhe pa fuqi ose pasojë.</w:t>
      </w:r>
    </w:p>
    <w:p w:rsidR="00982254" w:rsidRPr="0008353B" w:rsidRDefault="00982254" w:rsidP="0008353B">
      <w:pPr>
        <w:jc w:val="both"/>
      </w:pPr>
    </w:p>
    <w:p w:rsidR="00982254" w:rsidRPr="0008353B" w:rsidRDefault="00982254" w:rsidP="0008353B">
      <w:pPr>
        <w:jc w:val="both"/>
      </w:pPr>
      <w:r w:rsidRPr="0008353B">
        <w:t>Në rast se KESH bën ndonjë ri-strukturim duke përfshirë por duke mos u kufizuar në</w:t>
      </w:r>
      <w:r w:rsidR="00A27E6D" w:rsidRPr="0008353B">
        <w:t>,</w:t>
      </w:r>
      <w:r w:rsidRPr="0008353B">
        <w:t xml:space="preserve"> ndarje</w:t>
      </w:r>
      <w:r w:rsidR="00A27E6D" w:rsidRPr="0008353B">
        <w:t>t</w:t>
      </w:r>
      <w:r w:rsidRPr="0008353B">
        <w:t>,</w:t>
      </w:r>
      <w:r w:rsidR="00A27E6D" w:rsidRPr="0008353B">
        <w:t xml:space="preserve"> krijimin e filialeve ose çdo veprim të ngjashëm i cili rezulton n</w:t>
      </w:r>
      <w:r w:rsidR="00A27E6D" w:rsidRPr="0008353B">
        <w:softHyphen/>
        <w:t>ë transferimin e kësaj Marrëveshjeje p</w:t>
      </w:r>
      <w:r w:rsidR="00A27E6D" w:rsidRPr="0008353B">
        <w:softHyphen/>
        <w:t>ër shkak të veprimit të ligjit, KESH do të mbetet përgjegjës, individualisht dhe bashkërisht me atë të cilit i është transferuar Marrëveshja</w:t>
      </w:r>
      <w:r w:rsidR="00B442C3" w:rsidRPr="0008353B">
        <w:t>.</w:t>
      </w:r>
      <w:r w:rsidRPr="0008353B">
        <w:t xml:space="preserve"> </w:t>
      </w:r>
    </w:p>
    <w:p w:rsidR="00EE3F2F" w:rsidRPr="0008353B" w:rsidRDefault="00EE3F2F" w:rsidP="0008353B">
      <w:pPr>
        <w:ind w:left="720"/>
      </w:pPr>
    </w:p>
    <w:p w:rsidR="00A455BD" w:rsidRPr="0008353B" w:rsidRDefault="00A455BD" w:rsidP="0008353B">
      <w:pPr>
        <w:ind w:left="720" w:hanging="720"/>
      </w:pPr>
      <w:r w:rsidRPr="0008353B">
        <w:t>12.2.</w:t>
      </w:r>
      <w:r w:rsidR="006E2B97" w:rsidRPr="0008353B">
        <w:tab/>
      </w:r>
      <w:r w:rsidRPr="0008353B">
        <w:t>Ligjet e Zbatueshme</w:t>
      </w:r>
    </w:p>
    <w:p w:rsidR="004B3EBF" w:rsidRPr="0008353B" w:rsidRDefault="004B3EBF" w:rsidP="0008353B"/>
    <w:p w:rsidR="00A455BD" w:rsidRPr="0008353B" w:rsidRDefault="00A455BD" w:rsidP="0008353B">
      <w:r w:rsidRPr="0008353B">
        <w:t>Shitësi dhe Blerësi do të veprojnë në përputhje me të gjitha Ligjet deri në mbarim të Afatit.</w:t>
      </w:r>
    </w:p>
    <w:p w:rsidR="004B3EBF" w:rsidRPr="0008353B" w:rsidRDefault="004B3EBF" w:rsidP="0008353B"/>
    <w:p w:rsidR="00A455BD" w:rsidRPr="0008353B" w:rsidRDefault="006E2B97" w:rsidP="0008353B">
      <w:pPr>
        <w:jc w:val="both"/>
      </w:pPr>
      <w:r w:rsidRPr="0008353B">
        <w:t>12.3.</w:t>
      </w:r>
      <w:r w:rsidRPr="0008353B">
        <w:tab/>
      </w:r>
      <w:r w:rsidR="00A455BD" w:rsidRPr="0008353B">
        <w:t xml:space="preserve">Përgjegjësia – </w:t>
      </w:r>
      <w:r w:rsidR="00B442C3" w:rsidRPr="0008353B">
        <w:t>Zhdëmtimi</w:t>
      </w:r>
    </w:p>
    <w:p w:rsidR="004B3EBF" w:rsidRPr="0008353B" w:rsidRDefault="004B3EBF" w:rsidP="0008353B">
      <w:pPr>
        <w:ind w:left="142"/>
        <w:jc w:val="both"/>
      </w:pPr>
    </w:p>
    <w:p w:rsidR="00A455BD" w:rsidRPr="0008353B" w:rsidRDefault="00A455BD" w:rsidP="0008353B">
      <w:pPr>
        <w:jc w:val="both"/>
      </w:pPr>
      <w:r w:rsidRPr="0008353B">
        <w:t>Konçesionari dhe Shoqëria e Projektit do të jenë përgjegjës bashkërisht dhe individualisht për të gjitha të drejtat dhe detyrimet sipas kësaj Marrëveshjeje.</w:t>
      </w:r>
    </w:p>
    <w:p w:rsidR="004B3EBF" w:rsidRPr="0008353B" w:rsidRDefault="004B3EBF" w:rsidP="0008353B">
      <w:pPr>
        <w:ind w:left="142" w:firstLine="578"/>
        <w:jc w:val="both"/>
      </w:pPr>
    </w:p>
    <w:p w:rsidR="00A455BD" w:rsidRPr="0008353B" w:rsidRDefault="00A455BD" w:rsidP="0008353B">
      <w:pPr>
        <w:jc w:val="both"/>
      </w:pPr>
      <w:r w:rsidRPr="0008353B">
        <w:t xml:space="preserve">Shitësi do të </w:t>
      </w:r>
      <w:r w:rsidR="00B442C3" w:rsidRPr="0008353B">
        <w:t xml:space="preserve">zhdëmtojë </w:t>
      </w:r>
      <w:r w:rsidRPr="0008353B">
        <w:t xml:space="preserve">dhe </w:t>
      </w:r>
      <w:r w:rsidR="00B442C3" w:rsidRPr="0008353B">
        <w:t xml:space="preserve">nuk do </w:t>
      </w:r>
      <w:r w:rsidRPr="0008353B">
        <w:t xml:space="preserve">të </w:t>
      </w:r>
      <w:r w:rsidR="00B442C3" w:rsidRPr="0008353B">
        <w:t>bëjë p</w:t>
      </w:r>
      <w:r w:rsidR="00B442C3" w:rsidRPr="0008353B">
        <w:softHyphen/>
        <w:t xml:space="preserve">ërgjegjës </w:t>
      </w:r>
      <w:r w:rsidRPr="0008353B">
        <w:t xml:space="preserve">Blerësin në lidhje me </w:t>
      </w:r>
      <w:r w:rsidR="001C3F74" w:rsidRPr="0008353B">
        <w:t>ç</w:t>
      </w:r>
      <w:r w:rsidRPr="0008353B">
        <w:t xml:space="preserve">do dëmtim, kosto, shpenzim ose përgjegjësi që rrjedh ose që rezulton nga neglizhenca e tij ose nga mosrespektimi i detyrimeve të tij sipas kësaj Marrëveshjeje. Anasjelltas, Blerësi do të </w:t>
      </w:r>
      <w:r w:rsidR="00B442C3" w:rsidRPr="0008353B">
        <w:t xml:space="preserve">zhdëmtojë </w:t>
      </w:r>
      <w:r w:rsidRPr="0008353B">
        <w:t xml:space="preserve">dhe </w:t>
      </w:r>
      <w:r w:rsidR="00B442C3" w:rsidRPr="0008353B">
        <w:t xml:space="preserve">nuk </w:t>
      </w:r>
      <w:r w:rsidRPr="0008353B">
        <w:t xml:space="preserve">do të </w:t>
      </w:r>
      <w:r w:rsidR="00B442C3" w:rsidRPr="0008353B">
        <w:t>bëjë përgjegj</w:t>
      </w:r>
      <w:r w:rsidR="00B442C3" w:rsidRPr="0008353B">
        <w:softHyphen/>
        <w:t xml:space="preserve">ës </w:t>
      </w:r>
      <w:r w:rsidRPr="0008353B">
        <w:t>Shitësin në lidhje me çdo dëmtim, kosto, shpenzim ose përgjegjësi që rrjedh ose që rezulton nga neglizhenca e tij ose nga mospërmbushja e detyrimeve të tij sipas kësaj Marrëveshjeje.</w:t>
      </w:r>
    </w:p>
    <w:p w:rsidR="004B3EBF" w:rsidRPr="0008353B" w:rsidRDefault="004B3EBF" w:rsidP="0008353B">
      <w:pPr>
        <w:ind w:left="142" w:firstLine="578"/>
        <w:jc w:val="both"/>
      </w:pPr>
    </w:p>
    <w:p w:rsidR="00A455BD" w:rsidRPr="0008353B" w:rsidRDefault="00A455BD" w:rsidP="0008353B">
      <w:pPr>
        <w:jc w:val="both"/>
      </w:pPr>
      <w:r w:rsidRPr="0008353B">
        <w:t xml:space="preserve">Gjithashtu, Blerësi do të </w:t>
      </w:r>
      <w:r w:rsidR="00B966A9" w:rsidRPr="0008353B">
        <w:t xml:space="preserve">zhdëmtojë </w:t>
      </w:r>
      <w:r w:rsidRPr="0008353B">
        <w:t xml:space="preserve">dhe </w:t>
      </w:r>
      <w:r w:rsidR="00B966A9" w:rsidRPr="0008353B">
        <w:t>nuk do të bëjë përgjegjës Shitësin për</w:t>
      </w:r>
      <w:r w:rsidRPr="0008353B">
        <w:t xml:space="preserve"> çdo Pretendim, humbje, dëm, kosto, detyrim, shpenzim, pakësim</w:t>
      </w:r>
      <w:r w:rsidR="00B966A9" w:rsidRPr="0008353B">
        <w:t xml:space="preserve"> </w:t>
      </w:r>
      <w:r w:rsidRPr="0008353B">
        <w:t xml:space="preserve">në vlerë ose </w:t>
      </w:r>
      <w:r w:rsidR="00E93BF3" w:rsidRPr="0008353B">
        <w:t xml:space="preserve">mungesë </w:t>
      </w:r>
      <w:r w:rsidRPr="0008353B">
        <w:t>të çdo lloji</w:t>
      </w:r>
      <w:r w:rsidR="00063DE6" w:rsidRPr="0008353B">
        <w:t>,</w:t>
      </w:r>
      <w:r w:rsidRPr="0008353B">
        <w:t xml:space="preserve"> që rrjedh</w:t>
      </w:r>
      <w:r w:rsidR="00063DE6" w:rsidRPr="0008353B">
        <w:t>in</w:t>
      </w:r>
      <w:r w:rsidRPr="0008353B">
        <w:t xml:space="preserve"> nga ose në lidhje me ushtrimin e të drejtave dhe përmbushjen e detyrimeve të Shitësit sipas kësaj Marrëveshjeje ose në bazë të Marrëveshjes së Kon</w:t>
      </w:r>
      <w:r w:rsidR="001C3F74" w:rsidRPr="0008353B">
        <w:t>c</w:t>
      </w:r>
      <w:r w:rsidRPr="0008353B">
        <w:t>esionit (në cilësinë e tij si Kon</w:t>
      </w:r>
      <w:r w:rsidR="001C3F74" w:rsidRPr="0008353B">
        <w:t>c</w:t>
      </w:r>
      <w:r w:rsidRPr="0008353B">
        <w:t>esionar)</w:t>
      </w:r>
      <w:r w:rsidR="00063DE6" w:rsidRPr="0008353B">
        <w:t>, për sa i përket çdo hidrocentrali të energjisë hidro-elektrike në pronësi dhe/ose që shfrytëzohet nga KESH në rrjedhën e sipërme të Hidrocentralit</w:t>
      </w:r>
      <w:r w:rsidRPr="0008353B">
        <w:t xml:space="preserve">; me kusht, megjithatë, që sa më sipër nuk do të zbatohet dhe Blerësi nuk do të </w:t>
      </w:r>
      <w:r w:rsidR="00063DE6" w:rsidRPr="0008353B">
        <w:t xml:space="preserve">zhdëmtojë </w:t>
      </w:r>
      <w:r w:rsidRPr="0008353B">
        <w:t xml:space="preserve">ose </w:t>
      </w:r>
      <w:r w:rsidR="00063DE6" w:rsidRPr="0008353B">
        <w:t xml:space="preserve">do </w:t>
      </w:r>
      <w:r w:rsidRPr="0008353B">
        <w:t xml:space="preserve">të </w:t>
      </w:r>
      <w:r w:rsidR="00063DE6" w:rsidRPr="0008353B">
        <w:t xml:space="preserve">bëjë përgjegjës </w:t>
      </w:r>
      <w:r w:rsidRPr="0008353B">
        <w:t xml:space="preserve">Shitësin në lidhje me çdo neglizhencë, </w:t>
      </w:r>
      <w:r w:rsidR="00802034" w:rsidRPr="0008353B">
        <w:t xml:space="preserve">mashtrim ose veprim të papranueshëm të qëllimshëm, </w:t>
      </w:r>
      <w:r w:rsidRPr="0008353B">
        <w:t>shkelje të kësaj Marrëveshje</w:t>
      </w:r>
      <w:r w:rsidR="00802034" w:rsidRPr="0008353B">
        <w:t>je</w:t>
      </w:r>
      <w:r w:rsidRPr="0008353B">
        <w:t xml:space="preserve"> ose të Marrëveshjes së Koncesionit</w:t>
      </w:r>
      <w:r w:rsidR="00802034" w:rsidRPr="0008353B">
        <w:t xml:space="preserve"> të kryera nga Shitësi</w:t>
      </w:r>
      <w:r w:rsidRPr="0008353B">
        <w:t xml:space="preserve"> (në cilësinë e tij si Kon</w:t>
      </w:r>
      <w:r w:rsidR="001C3F74" w:rsidRPr="0008353B">
        <w:t>c</w:t>
      </w:r>
      <w:r w:rsidRPr="0008353B">
        <w:t>esionar)</w:t>
      </w:r>
      <w:r w:rsidR="00802034" w:rsidRPr="0008353B">
        <w:t>.</w:t>
      </w:r>
      <w:r w:rsidRPr="0008353B">
        <w:t xml:space="preserve"> </w:t>
      </w:r>
    </w:p>
    <w:p w:rsidR="005214FF" w:rsidRPr="0008353B" w:rsidRDefault="005214FF" w:rsidP="0008353B">
      <w:pPr>
        <w:ind w:left="142"/>
        <w:jc w:val="both"/>
      </w:pPr>
    </w:p>
    <w:p w:rsidR="005214FF" w:rsidRPr="0008353B" w:rsidRDefault="006E2B97" w:rsidP="0008353B">
      <w:pPr>
        <w:jc w:val="both"/>
      </w:pPr>
      <w:r w:rsidRPr="0008353B">
        <w:t>12.4.</w:t>
      </w:r>
      <w:r w:rsidRPr="0008353B">
        <w:tab/>
      </w:r>
      <w:r w:rsidR="005214FF" w:rsidRPr="0008353B">
        <w:t>Shlyerjet/Kompensimet dhe Kundërpretendimet</w:t>
      </w:r>
    </w:p>
    <w:p w:rsidR="005214FF" w:rsidRPr="0008353B" w:rsidRDefault="005214FF" w:rsidP="0008353B">
      <w:pPr>
        <w:jc w:val="both"/>
      </w:pPr>
    </w:p>
    <w:p w:rsidR="00E738E0" w:rsidRPr="0008353B" w:rsidRDefault="005110FA" w:rsidP="0008353B">
      <w:pPr>
        <w:jc w:val="both"/>
      </w:pPr>
      <w:r w:rsidRPr="0008353B">
        <w:t xml:space="preserve">Secila Palë do të ketë të drejtë të shlyejë/kompensojë çdo shumë të pagueshme, detyrim apo pretendim sipas apo në lidhje me këtë Marrëveshje </w:t>
      </w:r>
      <w:r w:rsidR="005214FF" w:rsidRPr="0008353B">
        <w:t>mbi t</w:t>
      </w:r>
      <w:r w:rsidR="005214FF" w:rsidRPr="0008353B">
        <w:softHyphen/>
        <w:t>ë gjitha shumat e pagueshme, detyrimet ose pretendimet e Palës tjetër sipas ose në lidhje me këtë Marrëveshje</w:t>
      </w:r>
      <w:r w:rsidR="00103AD3" w:rsidRPr="0008353B">
        <w:t>.</w:t>
      </w:r>
    </w:p>
    <w:p w:rsidR="00103AD3" w:rsidRPr="0008353B" w:rsidRDefault="00103AD3" w:rsidP="0008353B">
      <w:pPr>
        <w:jc w:val="both"/>
      </w:pPr>
    </w:p>
    <w:p w:rsidR="00A455BD" w:rsidRPr="0008353B" w:rsidRDefault="00A455BD" w:rsidP="0008353B">
      <w:pPr>
        <w:jc w:val="both"/>
      </w:pPr>
      <w:r w:rsidRPr="0008353B">
        <w:t>12.5</w:t>
      </w:r>
      <w:r w:rsidR="006E2B97" w:rsidRPr="0008353B">
        <w:t>.</w:t>
      </w:r>
      <w:r w:rsidR="006E2B97" w:rsidRPr="0008353B">
        <w:tab/>
      </w:r>
      <w:r w:rsidRPr="0008353B">
        <w:t>Gjuha</w:t>
      </w:r>
    </w:p>
    <w:p w:rsidR="00103AD3" w:rsidRPr="0008353B" w:rsidRDefault="00103AD3" w:rsidP="0008353B">
      <w:pPr>
        <w:ind w:firstLine="720"/>
      </w:pPr>
    </w:p>
    <w:p w:rsidR="00A455BD" w:rsidRPr="0008353B" w:rsidRDefault="00A455BD" w:rsidP="0008353B">
      <w:pPr>
        <w:jc w:val="both"/>
      </w:pPr>
      <w:r w:rsidRPr="0008353B">
        <w:t>Kjo Marrëveshje do të nënshkruhet dhe zbatohet në gjuhën Angleze dhe Shitësi do të sigurojë një përkthim të saj në gjuhën Shqipe sa më shpejt të jetë e mundur pas nënshkrimit të saj.  Në rast të ndonjë mospërputhjeje, versioni i gjuhës Angleze do të ketë përparësi ndaj versionit në gjuhën Shqipe. Çdo komunikim dhe njoftim ndërmjet Palëve në lidhje me këtë Marrëveshje do të jetë në Anglisht ose Shqip (së bashku me përkthimin në Anglisht, kur është e mundur).</w:t>
      </w:r>
    </w:p>
    <w:p w:rsidR="00790875" w:rsidRPr="0008353B" w:rsidRDefault="00790875" w:rsidP="0008353B"/>
    <w:p w:rsidR="00A455BD" w:rsidRPr="0008353B" w:rsidRDefault="00A455BD" w:rsidP="0008353B">
      <w:r w:rsidRPr="0008353B">
        <w:t>12.6</w:t>
      </w:r>
      <w:r w:rsidR="006E2B97" w:rsidRPr="0008353B">
        <w:t>.</w:t>
      </w:r>
      <w:r w:rsidR="006E2B97" w:rsidRPr="0008353B">
        <w:tab/>
      </w:r>
      <w:r w:rsidRPr="0008353B">
        <w:t>Ligji i Zbatueshëm</w:t>
      </w:r>
    </w:p>
    <w:p w:rsidR="004B3EBF" w:rsidRPr="0008353B" w:rsidRDefault="004B3EBF" w:rsidP="0008353B"/>
    <w:p w:rsidR="00A455BD" w:rsidRPr="0008353B" w:rsidRDefault="00A455BD" w:rsidP="0008353B">
      <w:pPr>
        <w:jc w:val="both"/>
      </w:pPr>
      <w:r w:rsidRPr="0008353B">
        <w:t>Kjo Marrëveshje do të rregullohet dhe do të interpretohet në përputhje me ligjet e Republikës së Shqipërisë</w:t>
      </w:r>
      <w:r w:rsidRPr="0008353B" w:rsidDel="00DB101F">
        <w:t xml:space="preserve"> </w:t>
      </w:r>
    </w:p>
    <w:p w:rsidR="00790875" w:rsidRPr="0008353B" w:rsidRDefault="00790875" w:rsidP="0008353B">
      <w:pPr>
        <w:jc w:val="both"/>
      </w:pPr>
    </w:p>
    <w:p w:rsidR="00A455BD" w:rsidRPr="0008353B" w:rsidRDefault="006E2B97" w:rsidP="0008353B">
      <w:pPr>
        <w:jc w:val="both"/>
      </w:pPr>
      <w:r w:rsidRPr="0008353B">
        <w:t>12.7.</w:t>
      </w:r>
      <w:r w:rsidRPr="0008353B">
        <w:tab/>
      </w:r>
      <w:r w:rsidR="00A455BD" w:rsidRPr="0008353B">
        <w:t>Njoftimet</w:t>
      </w:r>
    </w:p>
    <w:p w:rsidR="00790875" w:rsidRPr="0008353B" w:rsidRDefault="00790875" w:rsidP="0008353B"/>
    <w:p w:rsidR="00A455BD" w:rsidRPr="0008353B" w:rsidRDefault="00A455BD" w:rsidP="0008353B">
      <w:pPr>
        <w:jc w:val="both"/>
      </w:pPr>
      <w:r w:rsidRPr="0008353B">
        <w:t>Çdo njoftim ose komunikim tjetër nga njëra P</w:t>
      </w:r>
      <w:r w:rsidR="004B3EBF" w:rsidRPr="0008353B">
        <w:t>alë te Pala tjetër, i cili k</w:t>
      </w:r>
      <w:r w:rsidRPr="0008353B">
        <w:t xml:space="preserve">ërkohet ose lejohet të bëhet sipas dispozitave të kësaj Marrëveshjeje do të: (i) bëhet me shkrim; (ii) dërgohet personalisht (dorazi) ose dërgohet me anë të postës së regjistruar me parapagim ose me postë të shpejtë në adresën e Palës tjetër, e cila është paraqitur më poshtë ose në ndonjë adresë tjetër </w:t>
      </w:r>
      <w:r w:rsidR="00E00842" w:rsidRPr="0008353B">
        <w:t xml:space="preserve">që Pala tjetër mund të kërkojë duke njoftuar, </w:t>
      </w:r>
      <w:r w:rsidRPr="0008353B">
        <w:t xml:space="preserve">ose do të dërgohet me faks (me fletën konfirmuese të dërgimit) në numrin e faksit të Palës tjetër, i cili është paraqitur më poshtë ose në një numër tjetër faksi siç mund ta kërkojë </w:t>
      </w:r>
      <w:r w:rsidR="00E00842" w:rsidRPr="0008353B">
        <w:t xml:space="preserve">duke e </w:t>
      </w:r>
      <w:r w:rsidRPr="0008353B">
        <w:t>njoft</w:t>
      </w:r>
      <w:r w:rsidR="00E00842" w:rsidRPr="0008353B">
        <w:t>uar</w:t>
      </w:r>
      <w:r w:rsidRPr="0008353B">
        <w:t xml:space="preserve"> Pala tjetër; dhe (iii) shënohet në </w:t>
      </w:r>
      <w:r w:rsidR="00E00842" w:rsidRPr="0008353B">
        <w:t xml:space="preserve">vëmendje </w:t>
      </w:r>
      <w:r w:rsidRPr="0008353B">
        <w:t>të personit(ave) të përcaktuar më poshtë ose t</w:t>
      </w:r>
      <w:r w:rsidR="00E00842" w:rsidRPr="0008353B">
        <w:t>ë</w:t>
      </w:r>
      <w:r w:rsidRPr="0008353B">
        <w:t xml:space="preserve"> persona</w:t>
      </w:r>
      <w:r w:rsidR="00E00842" w:rsidRPr="0008353B">
        <w:t>ve të tjerë</w:t>
      </w:r>
      <w:r w:rsidRPr="0008353B">
        <w:t xml:space="preserve"> </w:t>
      </w:r>
      <w:r w:rsidR="0028035F" w:rsidRPr="0008353B">
        <w:t>siç</w:t>
      </w:r>
      <w:r w:rsidRPr="0008353B">
        <w:t xml:space="preserve"> mund t</w:t>
      </w:r>
      <w:r w:rsidR="0028035F" w:rsidRPr="0008353B">
        <w:t>ë</w:t>
      </w:r>
      <w:r w:rsidRPr="0008353B">
        <w:t xml:space="preserve"> kërkojë </w:t>
      </w:r>
      <w:r w:rsidR="0028035F" w:rsidRPr="0008353B">
        <w:t xml:space="preserve">duke njoftuar </w:t>
      </w:r>
      <w:r w:rsidRPr="0008353B">
        <w:t>Pala tjetër.</w:t>
      </w:r>
    </w:p>
    <w:p w:rsidR="00103AD3" w:rsidRPr="0008353B" w:rsidRDefault="00103AD3" w:rsidP="0008353B">
      <w:pPr>
        <w:jc w:val="both"/>
      </w:pPr>
    </w:p>
    <w:p w:rsidR="00A455BD" w:rsidRPr="0008353B" w:rsidRDefault="00A455BD" w:rsidP="0008353B">
      <w:pPr>
        <w:jc w:val="both"/>
      </w:pPr>
      <w:r w:rsidRPr="0008353B">
        <w:t>Çdo njoftim ose komunikim tjetër i b</w:t>
      </w:r>
      <w:r w:rsidR="004B3EBF" w:rsidRPr="0008353B">
        <w:t>ërë nga njëra Palë te tjetra në p</w:t>
      </w:r>
      <w:r w:rsidRPr="0008353B">
        <w:t>ërputhje me dispozitat e mësipërme të këtij Neni do të konsiderohet se është marrë nga Pala tjetër, nëse është dërguar dorazi në ditën që është lënë te adresa e asaj Pale, nëse është dërguar me anë të postës së regjistruar me parapagim ose me postë të shpejtë dyzet e tetë orë (48) nga data e postimit, ose nëse është dërguar me faks, siç parashik</w:t>
      </w:r>
      <w:r w:rsidR="0006582B" w:rsidRPr="0008353B">
        <w:t xml:space="preserve">ohet </w:t>
      </w:r>
      <w:r w:rsidRPr="0008353B">
        <w:t xml:space="preserve">më sipër.  </w:t>
      </w:r>
    </w:p>
    <w:p w:rsidR="004B3EBF" w:rsidRPr="0008353B" w:rsidRDefault="004B3EBF" w:rsidP="0008353B">
      <w:pPr>
        <w:ind w:left="142"/>
        <w:jc w:val="both"/>
      </w:pPr>
    </w:p>
    <w:p w:rsidR="006E2B97" w:rsidRPr="0008353B" w:rsidRDefault="006E2B97" w:rsidP="0008353B">
      <w:pPr>
        <w:ind w:left="142"/>
        <w:jc w:val="both"/>
      </w:pPr>
    </w:p>
    <w:p w:rsidR="006E2B97" w:rsidRPr="0008353B" w:rsidRDefault="006E2B97" w:rsidP="0008353B">
      <w:pPr>
        <w:ind w:left="142"/>
        <w:jc w:val="both"/>
      </w:pPr>
    </w:p>
    <w:p w:rsidR="00A455BD" w:rsidRPr="0008353B" w:rsidRDefault="00A455BD" w:rsidP="0008353B">
      <w:pPr>
        <w:jc w:val="both"/>
      </w:pPr>
      <w:r w:rsidRPr="0008353B">
        <w:t>Shitësi:</w:t>
      </w:r>
    </w:p>
    <w:p w:rsidR="00EC03A0" w:rsidRPr="0008353B" w:rsidRDefault="004B3EBF" w:rsidP="0008353B">
      <w:pPr>
        <w:pStyle w:val="Heading3"/>
        <w:keepNext w:val="0"/>
        <w:rPr>
          <w:sz w:val="24"/>
          <w:szCs w:val="24"/>
          <w:lang w:val="de-AT"/>
        </w:rPr>
      </w:pPr>
      <w:r w:rsidRPr="0008353B">
        <w:rPr>
          <w:sz w:val="24"/>
          <w:szCs w:val="24"/>
          <w:lang w:val="de-AT"/>
        </w:rPr>
        <w:t>Österreichische Elektrizitäts</w:t>
      </w:r>
      <w:r w:rsidR="005E0CC0" w:rsidRPr="0008353B">
        <w:rPr>
          <w:sz w:val="24"/>
          <w:szCs w:val="24"/>
          <w:lang w:val="de-AT"/>
        </w:rPr>
        <w:t>ë</w:t>
      </w:r>
      <w:r w:rsidRPr="0008353B">
        <w:rPr>
          <w:sz w:val="24"/>
          <w:szCs w:val="24"/>
          <w:lang w:val="de-AT"/>
        </w:rPr>
        <w:t>irtschafts-Aktiengesellschaft</w:t>
      </w:r>
      <w:r w:rsidRPr="0008353B">
        <w:rPr>
          <w:sz w:val="24"/>
          <w:szCs w:val="24"/>
          <w:lang w:val="de-AT"/>
        </w:rPr>
        <w:br/>
      </w:r>
    </w:p>
    <w:p w:rsidR="004B3EBF" w:rsidRPr="0008353B" w:rsidRDefault="004B3EBF" w:rsidP="0008353B">
      <w:pPr>
        <w:pStyle w:val="Heading3"/>
        <w:keepNext w:val="0"/>
        <w:rPr>
          <w:b w:val="0"/>
          <w:sz w:val="24"/>
          <w:szCs w:val="24"/>
          <w:lang w:val="de-AT"/>
        </w:rPr>
      </w:pPr>
      <w:r w:rsidRPr="0008353B">
        <w:rPr>
          <w:b w:val="0"/>
          <w:sz w:val="24"/>
          <w:szCs w:val="24"/>
          <w:lang w:val="de-AT"/>
        </w:rPr>
        <w:t>Am Hof 6A</w:t>
      </w:r>
      <w:r w:rsidRPr="0008353B">
        <w:rPr>
          <w:b w:val="0"/>
          <w:sz w:val="24"/>
          <w:szCs w:val="24"/>
          <w:lang w:val="de-AT"/>
        </w:rPr>
        <w:br/>
        <w:t>1011 Vienna, Austria</w:t>
      </w:r>
    </w:p>
    <w:p w:rsidR="00EC03A0" w:rsidRPr="0008353B" w:rsidRDefault="00EC03A0" w:rsidP="0008353B"/>
    <w:p w:rsidR="004B3EBF" w:rsidRPr="0008353B" w:rsidRDefault="004B3EBF" w:rsidP="0008353B">
      <w:r w:rsidRPr="0008353B">
        <w:t>Në v</w:t>
      </w:r>
      <w:r w:rsidRPr="0008353B">
        <w:softHyphen/>
        <w:t>ëmendje: Bordi i Administrimit</w:t>
      </w:r>
    </w:p>
    <w:p w:rsidR="00EC03A0" w:rsidRDefault="00EC03A0" w:rsidP="0008353B">
      <w:pPr>
        <w:rPr>
          <w:rFonts w:ascii="CG Times" w:hAnsi="CG Times"/>
          <w:sz w:val="22"/>
          <w:szCs w:val="22"/>
        </w:rPr>
      </w:pPr>
      <w:r w:rsidRPr="0008353B">
        <w:t>Fax +43 (0)50313 50069</w:t>
      </w:r>
    </w:p>
    <w:p w:rsidR="004B3EBF" w:rsidRPr="0008353B" w:rsidRDefault="00EC03A0" w:rsidP="0008353B">
      <w:pPr>
        <w:tabs>
          <w:tab w:val="left" w:pos="2400"/>
        </w:tabs>
        <w:ind w:left="100" w:firstLine="709"/>
      </w:pPr>
      <w:r w:rsidRPr="0008353B">
        <w:tab/>
      </w:r>
    </w:p>
    <w:p w:rsidR="004B3EBF" w:rsidRDefault="0006403D" w:rsidP="0008353B">
      <w:pPr>
        <w:rPr>
          <w:rFonts w:ascii="CG Times" w:hAnsi="CG Times"/>
          <w:sz w:val="22"/>
          <w:szCs w:val="22"/>
        </w:rPr>
      </w:pPr>
      <w:r w:rsidRPr="00CF2DB6">
        <w:rPr>
          <w:rFonts w:ascii="CG Times" w:hAnsi="CG Times"/>
          <w:sz w:val="22"/>
          <w:szCs w:val="22"/>
        </w:rPr>
        <w:t>d</w:t>
      </w:r>
      <w:r w:rsidR="004B3EBF" w:rsidRPr="0008353B">
        <w:t>he</w:t>
      </w:r>
    </w:p>
    <w:p w:rsidR="00EC03A0" w:rsidRPr="0008353B" w:rsidRDefault="00EC03A0" w:rsidP="0008353B">
      <w:pPr>
        <w:ind w:left="809"/>
      </w:pPr>
    </w:p>
    <w:p w:rsidR="004B3EBF" w:rsidRPr="0008353B" w:rsidRDefault="004B3EBF" w:rsidP="0008353B">
      <w:r w:rsidRPr="0008353B">
        <w:t>Shoqëria e Projektit</w:t>
      </w:r>
      <w:r w:rsidRPr="0008353B">
        <w:br/>
      </w:r>
      <w:r w:rsidRPr="0008353B">
        <w:br/>
        <w:t>[</w:t>
      </w:r>
      <w:r w:rsidRPr="0008353B">
        <w:rPr>
          <w:i/>
        </w:rPr>
        <w:t xml:space="preserve">informacion që do të merret pas </w:t>
      </w:r>
      <w:r w:rsidR="00790875" w:rsidRPr="0008353B">
        <w:rPr>
          <w:i/>
        </w:rPr>
        <w:t>krijimit</w:t>
      </w:r>
      <w:r w:rsidRPr="0008353B">
        <w:rPr>
          <w:i/>
        </w:rPr>
        <w:t>]</w:t>
      </w:r>
      <w:r w:rsidRPr="0008353B">
        <w:br/>
      </w:r>
    </w:p>
    <w:p w:rsidR="004B3EBF" w:rsidRPr="0008353B" w:rsidRDefault="004B3EBF" w:rsidP="0008353B">
      <w:r w:rsidRPr="0008353B">
        <w:rPr>
          <w:lang w:val="de-AT"/>
        </w:rPr>
        <w:t>Blerësi</w:t>
      </w:r>
      <w:r w:rsidRPr="0008353B">
        <w:t xml:space="preserve">: </w:t>
      </w:r>
    </w:p>
    <w:p w:rsidR="00790875" w:rsidRPr="0008353B" w:rsidRDefault="00790875" w:rsidP="0008353B">
      <w:pPr>
        <w:pStyle w:val="BodyTextIndent"/>
        <w:tabs>
          <w:tab w:val="num" w:pos="809"/>
        </w:tabs>
        <w:spacing w:after="240"/>
        <w:ind w:left="0"/>
      </w:pPr>
    </w:p>
    <w:p w:rsidR="00EC03A0" w:rsidRDefault="004B3EBF" w:rsidP="0008353B">
      <w:pPr>
        <w:pStyle w:val="BodyTextIndent"/>
        <w:tabs>
          <w:tab w:val="num" w:pos="809"/>
        </w:tabs>
        <w:spacing w:after="240"/>
        <w:ind w:left="0"/>
        <w:rPr>
          <w:rFonts w:ascii="CG Times" w:hAnsi="CG Times"/>
          <w:sz w:val="22"/>
          <w:szCs w:val="22"/>
        </w:rPr>
      </w:pPr>
      <w:r w:rsidRPr="0008353B">
        <w:t>Korporata Elektroenerg</w:t>
      </w:r>
      <w:r w:rsidR="00EC03A0" w:rsidRPr="0008353B">
        <w:t>ji</w:t>
      </w:r>
      <w:r w:rsidRPr="0008353B">
        <w:t>tike Shqiptare (KESH)</w:t>
      </w:r>
    </w:p>
    <w:p w:rsidR="00EC03A0" w:rsidRPr="0008353B" w:rsidRDefault="004B3EBF" w:rsidP="0008353B">
      <w:pPr>
        <w:pStyle w:val="BodyTextIndent"/>
        <w:tabs>
          <w:tab w:val="num" w:pos="809"/>
        </w:tabs>
        <w:spacing w:after="240"/>
        <w:ind w:left="0"/>
      </w:pPr>
      <w:r w:rsidRPr="0008353B">
        <w:t>Rruga "Vasil Shanto"</w:t>
      </w:r>
      <w:r w:rsidR="00EC03A0" w:rsidRPr="0008353B">
        <w:t>, Tiranë, Shqipëri</w:t>
      </w:r>
      <w:r w:rsidRPr="0008353B">
        <w:br/>
      </w:r>
      <w:r w:rsidR="00EC03A0" w:rsidRPr="0008353B">
        <w:t xml:space="preserve">  </w:t>
      </w:r>
    </w:p>
    <w:p w:rsidR="004B3EBF" w:rsidRDefault="004B3EBF" w:rsidP="0008353B">
      <w:pPr>
        <w:autoSpaceDE w:val="0"/>
        <w:autoSpaceDN w:val="0"/>
        <w:adjustRightInd w:val="0"/>
        <w:rPr>
          <w:rFonts w:ascii="CG Times" w:hAnsi="CG Times"/>
          <w:sz w:val="22"/>
          <w:szCs w:val="22"/>
        </w:rPr>
      </w:pPr>
      <w:r w:rsidRPr="0008353B">
        <w:t>Në vëmendje: Drejtor</w:t>
      </w:r>
      <w:r w:rsidR="00EC03A0" w:rsidRPr="0008353B">
        <w:t>it të</w:t>
      </w:r>
      <w:r w:rsidRPr="0008353B">
        <w:t xml:space="preserve"> Përgjithshëm </w:t>
      </w:r>
    </w:p>
    <w:p w:rsidR="00EC03A0" w:rsidRPr="0008353B" w:rsidRDefault="00EC03A0" w:rsidP="0008353B">
      <w:pPr>
        <w:autoSpaceDE w:val="0"/>
        <w:autoSpaceDN w:val="0"/>
        <w:adjustRightInd w:val="0"/>
        <w:rPr>
          <w:sz w:val="20"/>
          <w:szCs w:val="20"/>
        </w:rPr>
      </w:pPr>
      <w:r w:rsidRPr="0008353B">
        <w:t xml:space="preserve">  </w:t>
      </w:r>
      <w:r w:rsidR="004B3EBF" w:rsidRPr="0008353B">
        <w:t xml:space="preserve">Fax </w:t>
      </w:r>
      <w:r w:rsidRPr="0008353B">
        <w:t>+355 4 2232046</w:t>
      </w:r>
    </w:p>
    <w:p w:rsidR="004B3EBF" w:rsidRDefault="004B3EBF" w:rsidP="0008353B">
      <w:pPr>
        <w:jc w:val="both"/>
        <w:rPr>
          <w:rFonts w:ascii="CG Times" w:hAnsi="CG Times"/>
          <w:sz w:val="22"/>
          <w:szCs w:val="22"/>
        </w:rPr>
      </w:pPr>
    </w:p>
    <w:p w:rsidR="004B3EBF" w:rsidRPr="0008353B" w:rsidRDefault="004B3EBF" w:rsidP="0008353B">
      <w:pPr>
        <w:ind w:left="100" w:firstLine="709"/>
      </w:pPr>
    </w:p>
    <w:p w:rsidR="006E2B97" w:rsidRPr="0008353B" w:rsidRDefault="006E2B97" w:rsidP="0008353B">
      <w:pPr>
        <w:jc w:val="both"/>
      </w:pPr>
    </w:p>
    <w:p w:rsidR="00A455BD" w:rsidRPr="0008353B" w:rsidRDefault="00A455BD" w:rsidP="0008353B">
      <w:pPr>
        <w:jc w:val="both"/>
      </w:pPr>
      <w:r w:rsidRPr="0008353B">
        <w:t>12.8</w:t>
      </w:r>
      <w:r w:rsidR="00790875" w:rsidRPr="0008353B">
        <w:tab/>
      </w:r>
      <w:r w:rsidRPr="0008353B">
        <w:t>Vlefshmëria e Marrëveshjes</w:t>
      </w:r>
    </w:p>
    <w:p w:rsidR="004B3EBF" w:rsidRPr="0008353B" w:rsidRDefault="004B3EBF" w:rsidP="0008353B">
      <w:pPr>
        <w:jc w:val="both"/>
      </w:pPr>
    </w:p>
    <w:p w:rsidR="00A455BD" w:rsidRPr="0008353B" w:rsidRDefault="00A455BD" w:rsidP="0008353B">
      <w:pPr>
        <w:jc w:val="both"/>
      </w:pPr>
      <w:r w:rsidRPr="0008353B">
        <w:t xml:space="preserve">Nëse ndonjë kusht ose dispozitë e kësaj Marrëveshjeje do të konsiderohet e pavlefshme, e paligjshme ose e pazbatueshme, dispozitat e tjera të Marrëveshjes nuk do të preken dhe Palët do të kërkojnë tu japin efekt kushteve apo dispozitave të sipërpërmendura nëpërmjet çdo mjeti tjetër të arsyeshëm dhe ligjor, duke përfshirë amendamentet e kësaj Marrëveshjeje. </w:t>
      </w:r>
    </w:p>
    <w:p w:rsidR="00790875" w:rsidRPr="0008353B" w:rsidRDefault="00790875" w:rsidP="0008353B">
      <w:pPr>
        <w:jc w:val="both"/>
      </w:pPr>
    </w:p>
    <w:p w:rsidR="00A455BD" w:rsidRPr="0008353B" w:rsidRDefault="00790875" w:rsidP="0008353B">
      <w:pPr>
        <w:jc w:val="both"/>
      </w:pPr>
      <w:r w:rsidRPr="0008353B">
        <w:t>12.9</w:t>
      </w:r>
      <w:r w:rsidRPr="0008353B">
        <w:tab/>
      </w:r>
      <w:r w:rsidR="00A455BD" w:rsidRPr="0008353B">
        <w:t>Garanci e mëtejshme</w:t>
      </w:r>
    </w:p>
    <w:p w:rsidR="004B3EBF" w:rsidRPr="0008353B" w:rsidRDefault="004B3EBF" w:rsidP="0008353B">
      <w:pPr>
        <w:jc w:val="both"/>
      </w:pPr>
    </w:p>
    <w:p w:rsidR="00E738E0" w:rsidRPr="0008353B" w:rsidRDefault="00A455BD" w:rsidP="0008353B">
      <w:pPr>
        <w:jc w:val="both"/>
      </w:pPr>
      <w:r w:rsidRPr="0008353B">
        <w:t xml:space="preserve">Palët në çdo kohë do të kryejnë të gjitha veprimet e </w:t>
      </w:r>
      <w:r w:rsidR="0006582B" w:rsidRPr="0008353B">
        <w:t xml:space="preserve">tjera </w:t>
      </w:r>
      <w:r w:rsidRPr="0008353B">
        <w:t>dhe do të nënshkruajnë e dërgojnë këto akte dhe dokumente siç do të kërkohet në mënyrë të arsyeshme me qëllim që të përmbushin dhe zbatojnë dispozitat e kësaj Marrëveshjeje.</w:t>
      </w:r>
    </w:p>
    <w:p w:rsidR="00790875" w:rsidRPr="0008353B" w:rsidRDefault="00790875" w:rsidP="0008353B">
      <w:pPr>
        <w:jc w:val="both"/>
      </w:pPr>
    </w:p>
    <w:p w:rsidR="00A455BD" w:rsidRPr="0008353B" w:rsidRDefault="00790875" w:rsidP="0008353B">
      <w:pPr>
        <w:jc w:val="both"/>
      </w:pPr>
      <w:r w:rsidRPr="0008353B">
        <w:t>12.10</w:t>
      </w:r>
      <w:r w:rsidRPr="0008353B">
        <w:tab/>
      </w:r>
      <w:r w:rsidR="00A455BD" w:rsidRPr="0008353B">
        <w:t xml:space="preserve">Marrëveshja e plotë </w:t>
      </w:r>
    </w:p>
    <w:p w:rsidR="004B3EBF" w:rsidRPr="0008353B" w:rsidRDefault="004B3EBF" w:rsidP="0008353B"/>
    <w:p w:rsidR="00A455BD" w:rsidRPr="0008353B" w:rsidRDefault="00A455BD" w:rsidP="0008353B">
      <w:pPr>
        <w:jc w:val="both"/>
      </w:pPr>
      <w:r w:rsidRPr="0008353B">
        <w:t>Kjo Marrëveshje, duke përfshirë Deklarimin Hyrës dhe Shtojcat bashkëngjitur kësaj, përfaqëson marrëveshjen e plotë të lidhur ndërmjet Palëve në lidhje me Projektin e Hidrocentralit Ashta dhe zëvendëson secilën dhe të gjitha marrëveshjet ose rregullimet e mëparshme, qoftë verbale ose me shkrim, ndërmjet po këtyre Palëve në lidhje me këtë hidrocentral dhe me të gjithë përmbajtjen e kësaj Marrëveshjeje (duke përfshirë çdo marrëveshje ose shkëmbim informacioni në lidhje me tenderi</w:t>
      </w:r>
      <w:r w:rsidR="006B57BC" w:rsidRPr="0008353B">
        <w:t>min</w:t>
      </w:r>
      <w:r w:rsidRPr="0008353B">
        <w:t xml:space="preserve"> e Projektit).</w:t>
      </w:r>
    </w:p>
    <w:p w:rsidR="00790875" w:rsidRPr="0008353B" w:rsidRDefault="00790875" w:rsidP="0008353B">
      <w:pPr>
        <w:jc w:val="both"/>
      </w:pPr>
    </w:p>
    <w:p w:rsidR="00A455BD" w:rsidRPr="0008353B" w:rsidRDefault="00A455BD" w:rsidP="0008353B">
      <w:pPr>
        <w:jc w:val="both"/>
      </w:pPr>
      <w:r w:rsidRPr="0008353B">
        <w:t>12.11 Mos heqja dorë</w:t>
      </w:r>
    </w:p>
    <w:p w:rsidR="004B3EBF" w:rsidRPr="0008353B" w:rsidRDefault="004B3EBF" w:rsidP="0008353B"/>
    <w:p w:rsidR="00A455BD" w:rsidRPr="0008353B" w:rsidRDefault="006B57BC" w:rsidP="0008353B">
      <w:pPr>
        <w:jc w:val="both"/>
      </w:pPr>
      <w:r w:rsidRPr="0008353B">
        <w:t>Palët nuk do të konsiderohen se kanë hequr dorë n</w:t>
      </w:r>
      <w:r w:rsidR="00312850" w:rsidRPr="0008353B">
        <w:t xml:space="preserve">ga </w:t>
      </w:r>
      <w:r w:rsidRPr="0008353B">
        <w:t xml:space="preserve">ndonjë prej </w:t>
      </w:r>
      <w:r w:rsidR="00A455BD" w:rsidRPr="0008353B">
        <w:t>dispozita</w:t>
      </w:r>
      <w:r w:rsidR="00312850" w:rsidRPr="0008353B">
        <w:t>ve</w:t>
      </w:r>
      <w:r w:rsidR="00A455BD" w:rsidRPr="0008353B">
        <w:t xml:space="preserve"> </w:t>
      </w:r>
      <w:r w:rsidR="00312850" w:rsidRPr="0008353B">
        <w:t>të</w:t>
      </w:r>
      <w:r w:rsidR="00A455BD" w:rsidRPr="0008353B">
        <w:t xml:space="preserve"> kësaj Marrëveshjeje</w:t>
      </w:r>
      <w:r w:rsidRPr="0008353B">
        <w:t>,</w:t>
      </w:r>
      <w:r w:rsidR="00A455BD" w:rsidRPr="0008353B">
        <w:t xml:space="preserve"> përveç kur </w:t>
      </w:r>
      <w:r w:rsidR="005362DF" w:rsidRPr="0008353B">
        <w:t xml:space="preserve">një </w:t>
      </w:r>
      <w:r w:rsidR="00A455BD" w:rsidRPr="0008353B">
        <w:t xml:space="preserve">dorë </w:t>
      </w:r>
      <w:r w:rsidR="005362DF" w:rsidRPr="0008353B">
        <w:t xml:space="preserve">heqje </w:t>
      </w:r>
      <w:r w:rsidR="00A455BD" w:rsidRPr="0008353B">
        <w:t>e tillë është bërë shprehimisht me shkrim. Mos</w:t>
      </w:r>
      <w:r w:rsidR="005362DF" w:rsidRPr="0008353B">
        <w:t>-</w:t>
      </w:r>
      <w:r w:rsidR="00A455BD" w:rsidRPr="0008353B">
        <w:t xml:space="preserve">bërja e përpjekjeve nga secila prej Palëve për të përmbushur saktësisht secilën prej dispozitave të kësaj Marrëveshjeje ose për të përfituar nga ndonjë prej të drejtave të saj sipas </w:t>
      </w:r>
      <w:r w:rsidR="002813C0" w:rsidRPr="0008353B">
        <w:t xml:space="preserve">saj </w:t>
      </w:r>
      <w:r w:rsidR="00A455BD" w:rsidRPr="0008353B">
        <w:t xml:space="preserve">nuk do të interpretohet si dorë </w:t>
      </w:r>
      <w:r w:rsidR="005362DF" w:rsidRPr="0008353B">
        <w:t xml:space="preserve">heqje </w:t>
      </w:r>
      <w:r w:rsidR="00A455BD" w:rsidRPr="0008353B">
        <w:t xml:space="preserve">nga ndonjë dispozitë e tillë ose nga </w:t>
      </w:r>
      <w:r w:rsidR="002813C0" w:rsidRPr="0008353B">
        <w:t>këto të</w:t>
      </w:r>
      <w:r w:rsidR="00A455BD" w:rsidRPr="0008353B">
        <w:t xml:space="preserve"> drejta në të ardhmen.</w:t>
      </w:r>
    </w:p>
    <w:p w:rsidR="004B3EBF" w:rsidRPr="0008353B" w:rsidRDefault="004B3EBF" w:rsidP="0008353B">
      <w:pPr>
        <w:jc w:val="both"/>
      </w:pPr>
    </w:p>
    <w:p w:rsidR="00A455BD" w:rsidRPr="0008353B" w:rsidRDefault="00A455BD" w:rsidP="0008353B">
      <w:pPr>
        <w:jc w:val="both"/>
      </w:pPr>
      <w:r w:rsidRPr="0008353B">
        <w:t>Kjo Marrëveshje është nënshkruar nga përfaqësuesit e autorizuar rregullisht të Palëve këtu, në datën, e shkruar më sipër.</w:t>
      </w:r>
    </w:p>
    <w:p w:rsidR="00A455BD" w:rsidRPr="0008353B" w:rsidRDefault="00A455BD" w:rsidP="0008353B">
      <w:pPr>
        <w:jc w:val="both"/>
      </w:pPr>
    </w:p>
    <w:p w:rsidR="004B3EBF" w:rsidRPr="0008353B" w:rsidRDefault="004B3EBF" w:rsidP="0008353B">
      <w:pPr>
        <w:jc w:val="both"/>
      </w:pPr>
    </w:p>
    <w:p w:rsidR="00A455BD" w:rsidRPr="0008353B" w:rsidRDefault="00A455BD" w:rsidP="0008353B">
      <w:pPr>
        <w:jc w:val="both"/>
      </w:pPr>
      <w:r w:rsidRPr="0008353B">
        <w:t>KESH (KORPORATA ELEKTROENERGJETIKE SHQIPTARE)</w:t>
      </w:r>
    </w:p>
    <w:p w:rsidR="00790875" w:rsidRPr="0008353B" w:rsidRDefault="00790875" w:rsidP="0008353B">
      <w:pPr>
        <w:jc w:val="both"/>
      </w:pPr>
    </w:p>
    <w:p w:rsidR="00A455BD" w:rsidRPr="0008353B" w:rsidRDefault="00A455BD" w:rsidP="0008353B">
      <w:pPr>
        <w:jc w:val="both"/>
      </w:pPr>
      <w:r w:rsidRPr="0008353B">
        <w:t>Nga: ___________________</w:t>
      </w:r>
      <w:r w:rsidRPr="0008353B">
        <w:tab/>
      </w:r>
      <w:r w:rsidRPr="0008353B">
        <w:tab/>
      </w:r>
      <w:r w:rsidRPr="0008353B">
        <w:tab/>
        <w:t>Nga: _______________________</w:t>
      </w:r>
    </w:p>
    <w:p w:rsidR="004B3EBF" w:rsidRPr="0008353B" w:rsidRDefault="004B3EBF" w:rsidP="0008353B">
      <w:pPr>
        <w:jc w:val="both"/>
      </w:pPr>
    </w:p>
    <w:p w:rsidR="00A455BD" w:rsidRPr="0008353B" w:rsidRDefault="00A455BD" w:rsidP="0008353B">
      <w:pPr>
        <w:jc w:val="both"/>
      </w:pPr>
      <w:r w:rsidRPr="0008353B">
        <w:t>Emri: ________________</w:t>
      </w:r>
      <w:r w:rsidRPr="0008353B">
        <w:tab/>
      </w:r>
      <w:r w:rsidRPr="0008353B">
        <w:tab/>
      </w:r>
      <w:r w:rsidRPr="0008353B">
        <w:tab/>
        <w:t xml:space="preserve">Emri: </w:t>
      </w:r>
      <w:r w:rsidRPr="0008353B">
        <w:tab/>
        <w:t>______________________</w:t>
      </w:r>
    </w:p>
    <w:p w:rsidR="00A455BD" w:rsidRPr="0008353B" w:rsidRDefault="00A455BD" w:rsidP="0008353B">
      <w:pPr>
        <w:jc w:val="both"/>
      </w:pPr>
    </w:p>
    <w:p w:rsidR="00A455BD" w:rsidRDefault="00A455BD" w:rsidP="0008353B">
      <w:pPr>
        <w:jc w:val="both"/>
        <w:rPr>
          <w:rFonts w:ascii="CG Times" w:hAnsi="CG Times"/>
          <w:sz w:val="22"/>
          <w:szCs w:val="22"/>
        </w:rPr>
      </w:pPr>
      <w:r w:rsidRPr="0008353B">
        <w:t>Titulli: ________________</w:t>
      </w:r>
      <w:r w:rsidRPr="0008353B">
        <w:tab/>
      </w:r>
      <w:r w:rsidRPr="0008353B">
        <w:tab/>
      </w:r>
      <w:r w:rsidRPr="0008353B">
        <w:tab/>
        <w:t>Titul</w:t>
      </w:r>
      <w:r w:rsidR="004B3EBF" w:rsidRPr="0008353B">
        <w:t>l</w:t>
      </w:r>
      <w:r w:rsidRPr="0008353B">
        <w:t>i:_______________________</w:t>
      </w:r>
    </w:p>
    <w:p w:rsidR="00A455BD" w:rsidRPr="0008353B" w:rsidRDefault="00A455BD" w:rsidP="0008353B">
      <w:pPr>
        <w:jc w:val="both"/>
      </w:pPr>
    </w:p>
    <w:p w:rsidR="00A455BD" w:rsidRPr="0008353B" w:rsidRDefault="00A455BD" w:rsidP="0008353B">
      <w:pPr>
        <w:jc w:val="both"/>
        <w:rPr>
          <w:lang w:val="de-DE"/>
        </w:rPr>
      </w:pPr>
    </w:p>
    <w:p w:rsidR="00A455BD" w:rsidRPr="0008353B" w:rsidRDefault="00A455BD" w:rsidP="0008353B">
      <w:pPr>
        <w:jc w:val="both"/>
        <w:rPr>
          <w:lang w:val="de-DE"/>
        </w:rPr>
      </w:pPr>
      <w:r w:rsidRPr="0008353B">
        <w:rPr>
          <w:lang w:val="de-DE"/>
        </w:rPr>
        <w:t>Österreichische Elektrizitätsëirtshafts-Aktiengesellschaft</w:t>
      </w:r>
    </w:p>
    <w:p w:rsidR="004B3EBF" w:rsidRPr="0008353B" w:rsidRDefault="004B3EBF" w:rsidP="0008353B">
      <w:pPr>
        <w:jc w:val="both"/>
      </w:pPr>
    </w:p>
    <w:p w:rsidR="00A455BD" w:rsidRPr="0008353B" w:rsidRDefault="00A455BD" w:rsidP="0008353B">
      <w:pPr>
        <w:jc w:val="both"/>
      </w:pPr>
      <w:r w:rsidRPr="0008353B">
        <w:t>Nga: ___________________</w:t>
      </w:r>
      <w:r w:rsidRPr="0008353B">
        <w:tab/>
      </w:r>
      <w:r w:rsidRPr="0008353B">
        <w:tab/>
      </w:r>
      <w:r w:rsidRPr="0008353B">
        <w:tab/>
        <w:t>Nga: ______________________</w:t>
      </w:r>
    </w:p>
    <w:p w:rsidR="004B3EBF" w:rsidRPr="0008353B" w:rsidRDefault="004B3EBF" w:rsidP="0008353B">
      <w:pPr>
        <w:jc w:val="both"/>
      </w:pPr>
    </w:p>
    <w:p w:rsidR="00A455BD" w:rsidRPr="0008353B" w:rsidRDefault="00A455BD" w:rsidP="0008353B">
      <w:pPr>
        <w:jc w:val="both"/>
      </w:pPr>
      <w:r w:rsidRPr="0008353B">
        <w:t>Emri: ________________</w:t>
      </w:r>
      <w:r w:rsidRPr="0008353B">
        <w:tab/>
      </w:r>
      <w:r w:rsidRPr="0008353B">
        <w:tab/>
      </w:r>
      <w:r w:rsidRPr="0008353B">
        <w:tab/>
        <w:t xml:space="preserve">Emri: </w:t>
      </w:r>
      <w:r w:rsidRPr="0008353B">
        <w:tab/>
        <w:t>_____________________</w:t>
      </w:r>
    </w:p>
    <w:p w:rsidR="00A455BD" w:rsidRPr="0008353B" w:rsidRDefault="00A455BD" w:rsidP="0008353B">
      <w:pPr>
        <w:jc w:val="both"/>
      </w:pPr>
    </w:p>
    <w:p w:rsidR="00A455BD" w:rsidRPr="0008353B" w:rsidRDefault="00A455BD" w:rsidP="0008353B">
      <w:pPr>
        <w:jc w:val="both"/>
      </w:pPr>
      <w:r w:rsidRPr="0008353B">
        <w:t>Titulli: ________________</w:t>
      </w:r>
      <w:r w:rsidRPr="0008353B">
        <w:tab/>
      </w:r>
      <w:r w:rsidRPr="0008353B">
        <w:tab/>
      </w:r>
      <w:r w:rsidR="00243E79" w:rsidRPr="0008353B">
        <w:tab/>
      </w:r>
      <w:r w:rsidRPr="0008353B">
        <w:t>Titul</w:t>
      </w:r>
      <w:r w:rsidR="004B3EBF" w:rsidRPr="0008353B">
        <w:t>l</w:t>
      </w:r>
      <w:r w:rsidRPr="0008353B">
        <w:t>i:____________________</w:t>
      </w:r>
    </w:p>
    <w:p w:rsidR="00A455BD" w:rsidRPr="0008353B" w:rsidRDefault="00A455BD" w:rsidP="0008353B">
      <w:pPr>
        <w:jc w:val="both"/>
      </w:pPr>
    </w:p>
    <w:p w:rsidR="00A455BD" w:rsidRPr="0008353B" w:rsidRDefault="00A455BD" w:rsidP="0008353B">
      <w:pPr>
        <w:jc w:val="both"/>
      </w:pPr>
    </w:p>
    <w:p w:rsidR="001C50E5" w:rsidRPr="0008353B" w:rsidRDefault="00A455BD" w:rsidP="0008353B">
      <w:pPr>
        <w:jc w:val="center"/>
      </w:pPr>
      <w:r w:rsidRPr="0008353B">
        <w:br w:type="page"/>
      </w:r>
      <w:r w:rsidR="001C50E5" w:rsidRPr="0008353B">
        <w:t>SHTOJCA I</w:t>
      </w:r>
    </w:p>
    <w:p w:rsidR="001C50E5" w:rsidRPr="0008353B" w:rsidRDefault="001C50E5" w:rsidP="0008353B">
      <w:pPr>
        <w:jc w:val="center"/>
      </w:pPr>
      <w:r w:rsidRPr="0008353B">
        <w:t>KËRKESAT MINIMALE PËR SISTEME</w:t>
      </w:r>
      <w:r w:rsidR="00353469" w:rsidRPr="0008353B">
        <w:t>T E MATJES</w:t>
      </w:r>
    </w:p>
    <w:p w:rsidR="001C50E5" w:rsidRPr="0008353B" w:rsidRDefault="001C50E5" w:rsidP="0008353B">
      <w:pPr>
        <w:jc w:val="both"/>
      </w:pPr>
    </w:p>
    <w:p w:rsidR="001C50E5" w:rsidRPr="0008353B" w:rsidRDefault="001C50E5" w:rsidP="0008353B">
      <w:pPr>
        <w:jc w:val="both"/>
      </w:pPr>
      <w:r w:rsidRPr="0008353B">
        <w:t>Kërkesat minimale të mëposhtme janë objekt i Kodit të Shpërndarjes, Kodit të Matjes Elektrike ose Kodit të Sistemit të Transmetimit:</w:t>
      </w:r>
    </w:p>
    <w:p w:rsidR="001C50E5" w:rsidRPr="0008353B" w:rsidRDefault="001C50E5" w:rsidP="0008353B">
      <w:pPr>
        <w:jc w:val="both"/>
      </w:pPr>
    </w:p>
    <w:p w:rsidR="001C50E5" w:rsidRPr="0008353B" w:rsidRDefault="001C50E5" w:rsidP="0008353B">
      <w:pPr>
        <w:numPr>
          <w:ilvl w:val="1"/>
          <w:numId w:val="22"/>
        </w:numPr>
        <w:tabs>
          <w:tab w:val="num" w:pos="540"/>
        </w:tabs>
        <w:spacing w:after="200"/>
        <w:ind w:left="540" w:hanging="540"/>
        <w:jc w:val="both"/>
        <w:rPr>
          <w:lang w:val="de-DE"/>
        </w:rPr>
      </w:pPr>
      <w:r w:rsidRPr="0008353B">
        <w:rPr>
          <w:lang w:val="de-DE"/>
        </w:rPr>
        <w:t xml:space="preserve">Pajisjet </w:t>
      </w:r>
      <w:r w:rsidR="00353469" w:rsidRPr="0008353B">
        <w:rPr>
          <w:lang w:val="de-DE"/>
        </w:rPr>
        <w:t xml:space="preserve">e Matjes </w:t>
      </w:r>
      <w:r w:rsidRPr="0008353B">
        <w:rPr>
          <w:lang w:val="de-DE"/>
        </w:rPr>
        <w:t>Hidraulike</w:t>
      </w:r>
    </w:p>
    <w:p w:rsidR="001C50E5" w:rsidRPr="0008353B" w:rsidRDefault="001C50E5" w:rsidP="0008353B">
      <w:pPr>
        <w:jc w:val="both"/>
        <w:rPr>
          <w:lang w:val="de-DE"/>
        </w:rPr>
      </w:pPr>
      <w:r w:rsidRPr="0008353B">
        <w:rPr>
          <w:lang w:val="de-DE"/>
        </w:rPr>
        <w:t xml:space="preserve">Pajisjet </w:t>
      </w:r>
      <w:r w:rsidR="00353469" w:rsidRPr="0008353B">
        <w:rPr>
          <w:lang w:val="de-DE"/>
        </w:rPr>
        <w:t xml:space="preserve">e Matjes </w:t>
      </w:r>
      <w:r w:rsidRPr="0008353B">
        <w:rPr>
          <w:lang w:val="de-DE"/>
        </w:rPr>
        <w:t>Hidraulike do të përbëhen nga sa më poshtë:</w:t>
      </w:r>
    </w:p>
    <w:p w:rsidR="001C50E5" w:rsidRPr="0008353B" w:rsidRDefault="001C50E5" w:rsidP="0008353B">
      <w:pPr>
        <w:jc w:val="both"/>
        <w:rPr>
          <w:lang w:val="de-DE"/>
        </w:rPr>
      </w:pPr>
    </w:p>
    <w:p w:rsidR="001C50E5" w:rsidRPr="0008353B" w:rsidRDefault="001C50E5" w:rsidP="0008353B">
      <w:pPr>
        <w:numPr>
          <w:ilvl w:val="0"/>
          <w:numId w:val="35"/>
        </w:numPr>
        <w:spacing w:after="200"/>
        <w:jc w:val="both"/>
        <w:rPr>
          <w:lang w:val="de-DE"/>
        </w:rPr>
      </w:pPr>
      <w:r w:rsidRPr="0008353B">
        <w:rPr>
          <w:lang w:val="de-DE"/>
        </w:rPr>
        <w:t xml:space="preserve">një instrument matës elektronik i ndodhur brenda një kafazi të palëvizshëm në </w:t>
      </w:r>
      <w:r w:rsidR="007B269A" w:rsidRPr="0008353B">
        <w:rPr>
          <w:lang w:val="de-DE"/>
        </w:rPr>
        <w:t xml:space="preserve">Kanalin Hyrës </w:t>
      </w:r>
      <w:r w:rsidRPr="0008353B">
        <w:rPr>
          <w:lang w:val="de-DE"/>
        </w:rPr>
        <w:t>për të matur nivelin e ujit në të me një saktësi prej +/- 40 milimetra; dhe</w:t>
      </w:r>
    </w:p>
    <w:p w:rsidR="001C50E5" w:rsidRPr="0008353B" w:rsidRDefault="001C50E5" w:rsidP="0008353B">
      <w:pPr>
        <w:numPr>
          <w:ilvl w:val="0"/>
          <w:numId w:val="35"/>
        </w:numPr>
        <w:spacing w:after="200"/>
        <w:jc w:val="both"/>
        <w:rPr>
          <w:lang w:val="de-DE"/>
        </w:rPr>
      </w:pPr>
      <w:r w:rsidRPr="0008353B">
        <w:rPr>
          <w:lang w:val="de-DE"/>
        </w:rPr>
        <w:t>një instrument matës elektronik i ndodhur brenda një kafazi të palëvizshëm në Ujin Shkarkues për të matur  nivelin e ujit në Ujin e Shkarkimit me një saktësi prej +/- 40 milimetra.</w:t>
      </w:r>
    </w:p>
    <w:p w:rsidR="001C50E5" w:rsidRPr="0008353B" w:rsidRDefault="001C50E5" w:rsidP="0008353B">
      <w:pPr>
        <w:numPr>
          <w:ilvl w:val="1"/>
          <w:numId w:val="22"/>
        </w:numPr>
        <w:tabs>
          <w:tab w:val="num" w:pos="540"/>
        </w:tabs>
        <w:spacing w:after="200"/>
        <w:ind w:left="540" w:hanging="540"/>
        <w:jc w:val="both"/>
        <w:rPr>
          <w:lang w:val="de-DE"/>
        </w:rPr>
      </w:pPr>
      <w:r w:rsidRPr="0008353B">
        <w:rPr>
          <w:lang w:val="de-DE"/>
        </w:rPr>
        <w:t xml:space="preserve">Pajisjet </w:t>
      </w:r>
      <w:r w:rsidR="002F735E" w:rsidRPr="0008353B">
        <w:rPr>
          <w:lang w:val="de-DE"/>
        </w:rPr>
        <w:t xml:space="preserve">e Matjes </w:t>
      </w:r>
      <w:r w:rsidRPr="0008353B">
        <w:rPr>
          <w:lang w:val="de-DE"/>
        </w:rPr>
        <w:t>Vizuale</w:t>
      </w:r>
    </w:p>
    <w:p w:rsidR="005362DF" w:rsidRPr="0008353B" w:rsidRDefault="002F735E" w:rsidP="0008353B">
      <w:pPr>
        <w:jc w:val="both"/>
        <w:rPr>
          <w:lang w:val="de-DE"/>
        </w:rPr>
      </w:pPr>
      <w:r w:rsidRPr="0008353B">
        <w:rPr>
          <w:lang w:val="de-DE"/>
        </w:rPr>
        <w:t xml:space="preserve">Një pajisje e matjes vizuale do të vendoset në një kafaz të palëvizshëm në Kanalin </w:t>
      </w:r>
      <w:r w:rsidR="005362DF" w:rsidRPr="0008353B">
        <w:rPr>
          <w:lang w:val="de-DE"/>
        </w:rPr>
        <w:t xml:space="preserve">e Hyrjes </w:t>
      </w:r>
      <w:r w:rsidRPr="0008353B">
        <w:rPr>
          <w:lang w:val="de-DE"/>
        </w:rPr>
        <w:t xml:space="preserve"> dhe në.</w:t>
      </w:r>
      <w:r w:rsidR="005362DF" w:rsidRPr="0008353B">
        <w:rPr>
          <w:lang w:val="de-DE"/>
        </w:rPr>
        <w:t>Kanalin e Daljes .</w:t>
      </w:r>
    </w:p>
    <w:p w:rsidR="001C50E5" w:rsidRPr="0008353B" w:rsidRDefault="001C50E5" w:rsidP="0008353B">
      <w:pPr>
        <w:jc w:val="both"/>
        <w:rPr>
          <w:lang w:val="de-DE"/>
        </w:rPr>
      </w:pPr>
    </w:p>
    <w:p w:rsidR="001C50E5" w:rsidRPr="0008353B" w:rsidRDefault="001C50E5" w:rsidP="0008353B">
      <w:pPr>
        <w:numPr>
          <w:ilvl w:val="1"/>
          <w:numId w:val="22"/>
        </w:numPr>
        <w:tabs>
          <w:tab w:val="num" w:pos="540"/>
        </w:tabs>
        <w:spacing w:after="200"/>
        <w:ind w:left="540" w:hanging="540"/>
        <w:jc w:val="both"/>
      </w:pPr>
      <w:r w:rsidRPr="0008353B">
        <w:t>SCADA (Sistemi i Kontrollit dhe Përfitimit të të Dhënave)</w:t>
      </w:r>
    </w:p>
    <w:p w:rsidR="001C50E5" w:rsidRPr="0008353B" w:rsidRDefault="001C50E5" w:rsidP="0008353B">
      <w:pPr>
        <w:jc w:val="both"/>
      </w:pPr>
      <w:r w:rsidRPr="0008353B">
        <w:t>Sistemi Kryesor i Matjes dhe Sistemi i Matjes së Kontrollit do të lidhen me Qendrën e Kontrollit SCADA dhe me Dhomën e Kontrollit SCADA .</w:t>
      </w:r>
    </w:p>
    <w:p w:rsidR="001C50E5" w:rsidRPr="0008353B" w:rsidRDefault="001C50E5" w:rsidP="0008353B">
      <w:pPr>
        <w:jc w:val="both"/>
      </w:pPr>
    </w:p>
    <w:p w:rsidR="001C50E5" w:rsidRPr="0008353B" w:rsidRDefault="001C50E5" w:rsidP="0008353B">
      <w:pPr>
        <w:numPr>
          <w:ilvl w:val="1"/>
          <w:numId w:val="22"/>
        </w:numPr>
        <w:tabs>
          <w:tab w:val="num" w:pos="540"/>
        </w:tabs>
        <w:spacing w:after="200"/>
        <w:ind w:left="540" w:hanging="540"/>
        <w:jc w:val="both"/>
      </w:pPr>
      <w:r w:rsidRPr="0008353B">
        <w:t>Matësit e Prodhimit</w:t>
      </w:r>
    </w:p>
    <w:p w:rsidR="001C50E5" w:rsidRPr="0008353B" w:rsidRDefault="001C50E5" w:rsidP="0008353B">
      <w:pPr>
        <w:jc w:val="both"/>
      </w:pPr>
      <w:r w:rsidRPr="0008353B">
        <w:t>Çdo Matës i Prodhimit do të regjistrojë kW dhe kWh si dhe MVAr dhe MVArh. Kufijtë e saktësisë dhe kufijtë e lejuar të gabimeve të pajisjet matëse do të jenë sipas specifikimeve të Kodit të Matjes Elektrike.</w:t>
      </w:r>
    </w:p>
    <w:p w:rsidR="001C50E5" w:rsidRPr="0008353B" w:rsidRDefault="001C50E5" w:rsidP="0008353B">
      <w:pPr>
        <w:jc w:val="both"/>
      </w:pPr>
    </w:p>
    <w:p w:rsidR="001C50E5" w:rsidRPr="0008353B" w:rsidRDefault="001C50E5" w:rsidP="0008353B">
      <w:pPr>
        <w:numPr>
          <w:ilvl w:val="1"/>
          <w:numId w:val="22"/>
        </w:numPr>
        <w:tabs>
          <w:tab w:val="num" w:pos="540"/>
        </w:tabs>
        <w:spacing w:after="200"/>
        <w:ind w:left="540" w:hanging="540"/>
        <w:jc w:val="both"/>
      </w:pPr>
      <w:r w:rsidRPr="0008353B">
        <w:t>Testimet</w:t>
      </w:r>
    </w:p>
    <w:p w:rsidR="001C50E5" w:rsidRPr="0008353B" w:rsidRDefault="001C50E5" w:rsidP="0008353B">
      <w:pPr>
        <w:numPr>
          <w:ilvl w:val="0"/>
          <w:numId w:val="36"/>
        </w:numPr>
        <w:tabs>
          <w:tab w:val="num" w:pos="0"/>
        </w:tabs>
        <w:spacing w:after="200"/>
        <w:jc w:val="both"/>
      </w:pPr>
      <w:r w:rsidRPr="0008353B">
        <w:rPr>
          <w:u w:val="single"/>
        </w:rPr>
        <w:t>Testet Fillestare</w:t>
      </w:r>
      <w:r w:rsidRPr="0008353B">
        <w:t xml:space="preserve">: Pajisjet Hidraulike të Matjes dhe Matësit e Prodhimit do të testohen për saktësinë pas prodhimit në laboratorë të çertifikuar të testimit. Transformatorët aktualë të tensionit do të testohen për gabimet në fuqinë dhe për këndin e fazës pas prodhimit në një laborator të çertifikuar të testimit. Çertifikatat e testimit të lëshuara nga struktura e testimit do të lëshohen në mënyrë të pavarur nga të dyja Palët. Secila nga Palët mund të marrë pjesë në testim me shpenzimet e veta. Konçesionari fillimisht do të testojë Pajisjet Hidraulike të Matjet dhe Matësit e Prodhimit për saktësinë e tyre; dhe jo më vonë se pesëmbëdhjetë (15) ditë pasi të jenë instaluar ose pas datës së vendosur për testimin fillestar të njësisë së parë të Hidrocentralit. </w:t>
      </w:r>
    </w:p>
    <w:p w:rsidR="001C50E5" w:rsidRPr="0008353B" w:rsidRDefault="001C50E5" w:rsidP="0008353B">
      <w:pPr>
        <w:numPr>
          <w:ilvl w:val="0"/>
          <w:numId w:val="36"/>
        </w:numPr>
        <w:spacing w:after="200"/>
        <w:jc w:val="both"/>
      </w:pPr>
      <w:r w:rsidRPr="0008353B">
        <w:rPr>
          <w:u w:val="single"/>
        </w:rPr>
        <w:t>Testet Vijues</w:t>
      </w:r>
      <w:r w:rsidRPr="0008353B">
        <w:t>: Secila Palë do të testojë më pas saktësinë e Matësve të Prodhimit aq shpesh sa është specifikuar në Kodin e Matjes Elektrike dhe në Pajisjet Hidraulike të Matjes, dhe do të testohen të paktën një herë çdo dy (2) vjet.</w:t>
      </w:r>
    </w:p>
    <w:p w:rsidR="001C50E5" w:rsidRPr="0008353B" w:rsidRDefault="001C50E5" w:rsidP="0008353B">
      <w:pPr>
        <w:numPr>
          <w:ilvl w:val="0"/>
          <w:numId w:val="36"/>
        </w:numPr>
        <w:spacing w:after="200"/>
        <w:jc w:val="both"/>
      </w:pPr>
      <w:r w:rsidRPr="0008353B">
        <w:rPr>
          <w:u w:val="single"/>
        </w:rPr>
        <w:t>Riparimi, Zëvendësimi ose Ri-kalibrimi</w:t>
      </w:r>
      <w:r w:rsidRPr="0008353B">
        <w:t>:  Kur çdo element i Sistemit Kryesor të Matjes ose të Sistemit të Matjes së Kontrollit është jashtë kufijve të pranueshëm ose nuk funksionon në mënyrën e duhur, Pala që e ka në pronësi këtë matës, menjëherë do ta riparojë, ri-kalibrojë ose të zëvendësojë këtë  element me shpenzimet e veta. Pas përfundimit të ekzaminimit, mirëmbajtjes, riparimit ose ri-kalibrimit, ose zëvendësimit të ndonjë elementi përbërës të sistemit matës, elementi në fjalë do të testohet sërish në një objekt të çertifikuar testimi.</w:t>
      </w:r>
    </w:p>
    <w:p w:rsidR="001C50E5" w:rsidRPr="0008353B" w:rsidRDefault="001C50E5" w:rsidP="0008353B">
      <w:pPr>
        <w:numPr>
          <w:ilvl w:val="0"/>
          <w:numId w:val="36"/>
        </w:numPr>
        <w:spacing w:after="200"/>
        <w:jc w:val="both"/>
      </w:pPr>
      <w:r w:rsidRPr="0008353B">
        <w:rPr>
          <w:u w:val="single"/>
        </w:rPr>
        <w:t>Shënim</w:t>
      </w:r>
      <w:r w:rsidRPr="0008353B">
        <w:t>: Secila Palë do t’i japë Palës tjetër një njoftim paraprak të paktën prej shtatë ditësh për çdo testim që do të kryhet. Palët që do të marrin njoftimin kanë të drejtë të kenë një përfaqësues të pranishëm në një testim të tillë, si dhe gjatë inspektimit të Sistemit Kryesor të Matjes dhe Sistemit të Matjes së Kontrollit, ose në çdo rregullim që ka të bëjë me to.</w:t>
      </w:r>
    </w:p>
    <w:p w:rsidR="001C50E5" w:rsidRPr="0008353B" w:rsidRDefault="001C50E5" w:rsidP="0008353B">
      <w:pPr>
        <w:jc w:val="both"/>
      </w:pPr>
    </w:p>
    <w:p w:rsidR="001C50E5" w:rsidRPr="0008353B" w:rsidRDefault="001C50E5" w:rsidP="0008353B">
      <w:pPr>
        <w:numPr>
          <w:ilvl w:val="1"/>
          <w:numId w:val="22"/>
        </w:numPr>
        <w:tabs>
          <w:tab w:val="num" w:pos="540"/>
        </w:tabs>
        <w:spacing w:after="200"/>
        <w:ind w:left="540" w:hanging="540"/>
        <w:jc w:val="both"/>
      </w:pPr>
      <w:r w:rsidRPr="0008353B">
        <w:t>Vulosja</w:t>
      </w:r>
    </w:p>
    <w:p w:rsidR="001C50E5" w:rsidRPr="0008353B" w:rsidRDefault="001C50E5" w:rsidP="0008353B">
      <w:pPr>
        <w:jc w:val="both"/>
      </w:pPr>
      <w:r w:rsidRPr="0008353B">
        <w:t>Matësit e Prodhimit dhe kabinat e Pajisjeve të Matjes Hidraulike duhet të vulosen së bashku. Përveç rasteve Emergjente, secila Palë do t’i japë Palës tjetër të paktën një njoftim paraprak prej njëzet e katër (24) orësh për prishjen e çdo vule. Çdo njoftim do të specifikojë kohën kur vula e matësit është thyer, dhe pala tjetër do të ketë të drejtë të ketë një Person të pranishëm në rast se një vulë e tillë rezulton e thyer.</w:t>
      </w:r>
    </w:p>
    <w:p w:rsidR="001C50E5" w:rsidRPr="0008353B" w:rsidRDefault="001C50E5" w:rsidP="0008353B">
      <w:pPr>
        <w:jc w:val="both"/>
      </w:pPr>
    </w:p>
    <w:p w:rsidR="001C50E5" w:rsidRPr="0008353B" w:rsidRDefault="001C50E5" w:rsidP="0008353B">
      <w:pPr>
        <w:numPr>
          <w:ilvl w:val="1"/>
          <w:numId w:val="22"/>
        </w:numPr>
        <w:tabs>
          <w:tab w:val="num" w:pos="540"/>
        </w:tabs>
        <w:spacing w:after="200"/>
        <w:ind w:left="540" w:hanging="540"/>
        <w:jc w:val="both"/>
      </w:pPr>
      <w:r w:rsidRPr="0008353B">
        <w:t>Leximi</w:t>
      </w:r>
    </w:p>
    <w:p w:rsidR="001C50E5" w:rsidRPr="0008353B" w:rsidRDefault="001C50E5" w:rsidP="0008353B">
      <w:pPr>
        <w:numPr>
          <w:ilvl w:val="0"/>
          <w:numId w:val="37"/>
        </w:numPr>
        <w:spacing w:after="200"/>
        <w:jc w:val="both"/>
      </w:pPr>
      <w:r w:rsidRPr="0008353B">
        <w:rPr>
          <w:u w:val="single"/>
        </w:rPr>
        <w:t>Brenda tolerancave të saktësisë</w:t>
      </w:r>
      <w:r w:rsidRPr="0008353B">
        <w:t>: Nëse leximi i Sistemit Kryesor të Matjes dhe Sistemit të Kontrollit të Matjes në intervalet specifike është brenda tolerancave të saktësisë të përshkruara këtu, do të zbatohen dispozitat e mëposhtme:</w:t>
      </w:r>
    </w:p>
    <w:p w:rsidR="001C50E5" w:rsidRPr="0008353B" w:rsidRDefault="001C50E5" w:rsidP="0008353B">
      <w:pPr>
        <w:numPr>
          <w:ilvl w:val="0"/>
          <w:numId w:val="38"/>
        </w:numPr>
        <w:spacing w:after="200"/>
        <w:ind w:left="709" w:hanging="349"/>
        <w:jc w:val="both"/>
      </w:pPr>
      <w:r w:rsidRPr="0008353B">
        <w:t>Pajisjet e Hidraulike të Matjes dhe Matësit e Prodhimit duhet të jenë në gjendje të regjistrojnë çdo gjashtë sekonda;</w:t>
      </w:r>
    </w:p>
    <w:p w:rsidR="001C50E5" w:rsidRPr="0008353B" w:rsidRDefault="001C50E5" w:rsidP="0008353B">
      <w:pPr>
        <w:numPr>
          <w:ilvl w:val="0"/>
          <w:numId w:val="38"/>
        </w:numPr>
        <w:spacing w:after="200"/>
        <w:ind w:left="709" w:hanging="349"/>
        <w:jc w:val="both"/>
      </w:pPr>
      <w:r w:rsidRPr="0008353B">
        <w:t>Kapaciteti Prodhues për çdo orë duhet të llogaritet duke i shtuar leximet mesatare në kW të marrë në çdo Matës Prodhimi të Sistemit Kryesor të Matjes. Leximi mesatar në kW për çdo Matës Prodhimi do të përcaktohet duke i shtuar leximet në kW për Matësin e Prodhimit në gjashtë sekonda interval në atë orë dhe duke pjesëtuar me 600.</w:t>
      </w:r>
    </w:p>
    <w:p w:rsidR="001C50E5" w:rsidRPr="0008353B" w:rsidRDefault="001C50E5" w:rsidP="0008353B">
      <w:pPr>
        <w:numPr>
          <w:ilvl w:val="0"/>
          <w:numId w:val="38"/>
        </w:numPr>
        <w:tabs>
          <w:tab w:val="left" w:pos="720"/>
        </w:tabs>
        <w:spacing w:after="200"/>
        <w:ind w:left="709" w:hanging="349"/>
        <w:jc w:val="both"/>
      </w:pPr>
      <w:r w:rsidRPr="0008353B">
        <w:t>Kushtet Hidraulike për çdo orë do të llogariten duke mbledhur diferencat ndërmjet leximeve të Pajisjeve Hidraulike të Matjes dhe të Sistemit Kryesor të Matjes në gjashtë sekonda interval në atë orë dhe duke pjesëtuar me 600.</w:t>
      </w:r>
    </w:p>
    <w:p w:rsidR="001C50E5" w:rsidRPr="0008353B" w:rsidRDefault="001C50E5" w:rsidP="0008353B">
      <w:pPr>
        <w:numPr>
          <w:ilvl w:val="0"/>
          <w:numId w:val="37"/>
        </w:numPr>
        <w:spacing w:after="200"/>
        <w:jc w:val="both"/>
      </w:pPr>
      <w:r w:rsidRPr="0008353B">
        <w:rPr>
          <w:u w:val="single"/>
        </w:rPr>
        <w:t>Matësit e Prodhimit</w:t>
      </w:r>
      <w:r w:rsidRPr="0008353B">
        <w:t>: Nëse leximet e Matësit të Prodhimit variojnë nga njëri- tjetri më shumë se ç’kërkohet nga Kodi i Matjes Elektrike, çdo Palë do të kryejë testime shtesë të Matësit të Prodhimit në pronësi të tij.</w:t>
      </w:r>
    </w:p>
    <w:p w:rsidR="001C50E5" w:rsidRPr="0008353B" w:rsidRDefault="001C50E5" w:rsidP="0008353B">
      <w:pPr>
        <w:numPr>
          <w:ilvl w:val="0"/>
          <w:numId w:val="39"/>
        </w:numPr>
        <w:spacing w:after="200"/>
        <w:ind w:left="720" w:hanging="360"/>
        <w:jc w:val="both"/>
      </w:pPr>
      <w:r w:rsidRPr="0008353B">
        <w:t>Në këtë rast, për të llogaritur shumën e saktë, do të përdoren leximet e Matësit të Prodhimit që nuk janë të pasakta në vlera më të mëdha se ç’kërkohet nga Kodi i Matjes,</w:t>
      </w:r>
    </w:p>
    <w:p w:rsidR="001C50E5" w:rsidRPr="0008353B" w:rsidRDefault="001C50E5" w:rsidP="0008353B">
      <w:pPr>
        <w:numPr>
          <w:ilvl w:val="0"/>
          <w:numId w:val="39"/>
        </w:numPr>
        <w:spacing w:after="200"/>
        <w:ind w:left="720" w:hanging="360"/>
        <w:jc w:val="both"/>
      </w:pPr>
      <w:r w:rsidRPr="0008353B">
        <w:t>Nëse të dy Matësit e Prodhimit janë ta pasaktë në vlera më të mëdha se ç’kërkohet nga Kodi i Matjes, ose funksiojnë në mënyrë jo të saktë, Shitësi dhe KESH do të përgatisin një llogaritje të përafërt në bazë të të gjithë informacionit të disponuar.</w:t>
      </w:r>
    </w:p>
    <w:p w:rsidR="001C50E5" w:rsidRPr="0008353B" w:rsidRDefault="001C50E5" w:rsidP="0008353B">
      <w:pPr>
        <w:numPr>
          <w:ilvl w:val="0"/>
          <w:numId w:val="37"/>
        </w:numPr>
        <w:spacing w:after="200"/>
        <w:jc w:val="both"/>
      </w:pPr>
      <w:r w:rsidRPr="0008353B">
        <w:rPr>
          <w:u w:val="single"/>
        </w:rPr>
        <w:t>Instrumentet e matjes së Nivelit të Ujit</w:t>
      </w:r>
      <w:r w:rsidRPr="0008353B">
        <w:t>: Nëse leximet e Pajisjes Hidraulike të Matjes të Sistemit Kryesor të Matjes dhe të Sistemit të Kontrollit të Matjes variojnë me më shumë se 40 milimetra, çdo Palë do të kryejë testime shtesë të Pajisjeve Hidraulike të Matjes në pronësi të saj.</w:t>
      </w:r>
    </w:p>
    <w:p w:rsidR="001C50E5" w:rsidRPr="0008353B" w:rsidRDefault="001C50E5" w:rsidP="0008353B">
      <w:pPr>
        <w:numPr>
          <w:ilvl w:val="0"/>
          <w:numId w:val="40"/>
        </w:numPr>
        <w:spacing w:after="200"/>
        <w:ind w:left="720" w:hanging="360"/>
        <w:jc w:val="both"/>
      </w:pPr>
      <w:r w:rsidRPr="0008353B">
        <w:t>Në këtë rast, për të llogaritur Kushtet Hidraulike të sakta, do të përdoren leximet e instrumentit në pjesën e sipërme të Rezervuarit dhe Ujit Shkarkues të cilat rezultojnë se nuk janë të pasakta me më shumë se 40 milimetra .</w:t>
      </w:r>
    </w:p>
    <w:p w:rsidR="001C50E5" w:rsidRPr="0008353B" w:rsidRDefault="001C50E5" w:rsidP="0008353B">
      <w:pPr>
        <w:numPr>
          <w:ilvl w:val="0"/>
          <w:numId w:val="40"/>
        </w:numPr>
        <w:spacing w:after="200"/>
        <w:ind w:left="720" w:hanging="360"/>
        <w:jc w:val="both"/>
      </w:pPr>
      <w:r w:rsidRPr="0008353B">
        <w:t>Në rast se t</w:t>
      </w:r>
      <w:r w:rsidR="00CA50EE" w:rsidRPr="0008353B">
        <w:t>ë</w:t>
      </w:r>
      <w:r w:rsidRPr="0008353B">
        <w:t xml:space="preserve"> dyja instrumentet si në pjesën e sipërme të Rezervuarit ashtu dhe në Ujit Shkarkues, janë të pasakta në më shumë se 40 milimetra ose funksionojnë në mënyrë jo të saktë, Shitësi dhe KESH do të përgatisin një llogaritje të përafërt në bazë të të gjithë informacionit të disponuar, duke përfshirë dhe leximin e instrumentit vizual.</w:t>
      </w:r>
    </w:p>
    <w:p w:rsidR="001C50E5" w:rsidRPr="0008353B" w:rsidRDefault="001C50E5" w:rsidP="0008353B">
      <w:pPr>
        <w:numPr>
          <w:ilvl w:val="0"/>
          <w:numId w:val="37"/>
        </w:numPr>
        <w:spacing w:after="200"/>
        <w:jc w:val="both"/>
      </w:pPr>
      <w:r w:rsidRPr="0008353B">
        <w:rPr>
          <w:u w:val="single"/>
        </w:rPr>
        <w:t>Pasaktësia</w:t>
      </w:r>
      <w:r w:rsidRPr="0008353B">
        <w:t xml:space="preserve">: Në rast se Palët janë të detyruara të përgatisin një llogaritje të përafërt për shkak të mosfunksionimit ose pasaktësisë së një matësi përtej kufijve të lejuar të tolerancës dhe për të cilat është rënë dakord, mosfunksionimi ose pasaktësia do të quhen se kanë filluar në një datë të ndërmjetme, midis datës kur matësi është verifikuar se funksionon keq ose se është i pasaktë dhe datës kur leximi i matësit të fundit është pranuar nga Palët si i saktë nëse periudha e mosfunksionimit ose pasaktësisë nuk mund të përcaktohet saktësisht. Megjithatë, në asnjë rast, këto rregullime nuk do të bëhen në një periudhë para datës në të cilën është bërë testimit i fundit i matësit dhe që rezulton i saktë brenda tolerancave të lejuara dhe që nuk funksionon më mënyrë të pasaktë. </w:t>
      </w:r>
    </w:p>
    <w:p w:rsidR="001C50E5" w:rsidRPr="0008353B" w:rsidRDefault="001C50E5" w:rsidP="0008353B">
      <w:pPr>
        <w:jc w:val="both"/>
      </w:pPr>
    </w:p>
    <w:p w:rsidR="001C50E5" w:rsidRPr="0008353B" w:rsidRDefault="001C50E5" w:rsidP="0008353B">
      <w:pPr>
        <w:jc w:val="center"/>
      </w:pPr>
      <w:r w:rsidRPr="0008353B">
        <w:br w:type="page"/>
        <w:t>SHTOJCA II</w:t>
      </w:r>
    </w:p>
    <w:p w:rsidR="001C50E5" w:rsidRPr="0008353B" w:rsidRDefault="001C50E5" w:rsidP="0008353B">
      <w:pPr>
        <w:jc w:val="center"/>
      </w:pPr>
      <w:r w:rsidRPr="0008353B">
        <w:t>PRODHIMI I DEKLARUAR</w:t>
      </w:r>
    </w:p>
    <w:p w:rsidR="001C50E5" w:rsidRPr="0008353B" w:rsidRDefault="001C50E5" w:rsidP="0008353B">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7"/>
        <w:gridCol w:w="1430"/>
        <w:gridCol w:w="1516"/>
        <w:gridCol w:w="1484"/>
        <w:gridCol w:w="1549"/>
      </w:tblGrid>
      <w:tr w:rsidR="001C50E5" w:rsidRPr="0008353B">
        <w:tc>
          <w:tcPr>
            <w:tcW w:w="2088" w:type="dxa"/>
          </w:tcPr>
          <w:p w:rsidR="001C50E5" w:rsidRPr="0008353B" w:rsidRDefault="001C50E5" w:rsidP="0008353B">
            <w:pPr>
              <w:spacing w:after="200"/>
              <w:jc w:val="both"/>
            </w:pPr>
            <w:r w:rsidRPr="0008353B">
              <w:t>Periudha m</w:t>
            </w:r>
          </w:p>
        </w:tc>
        <w:tc>
          <w:tcPr>
            <w:tcW w:w="7766" w:type="dxa"/>
            <w:gridSpan w:val="4"/>
          </w:tcPr>
          <w:p w:rsidR="001C50E5" w:rsidRPr="0008353B" w:rsidRDefault="001C50E5" w:rsidP="0008353B">
            <w:pPr>
              <w:spacing w:after="200"/>
              <w:jc w:val="both"/>
            </w:pPr>
            <w:r w:rsidRPr="0008353B">
              <w:t>Prodhimi i Deklaruar i Për</w:t>
            </w:r>
            <w:r w:rsidR="00CA50EE" w:rsidRPr="0008353B">
              <w:t>k</w:t>
            </w:r>
            <w:r w:rsidRPr="0008353B">
              <w:t>o</w:t>
            </w:r>
            <w:r w:rsidR="00CA50EE" w:rsidRPr="0008353B">
              <w:t>h</w:t>
            </w:r>
            <w:r w:rsidRPr="0008353B">
              <w:t>shëm për kohëzgjatjen, shprehur në kWh/h</w:t>
            </w:r>
          </w:p>
        </w:tc>
      </w:tr>
      <w:tr w:rsidR="001C50E5" w:rsidRPr="0008353B">
        <w:tc>
          <w:tcPr>
            <w:tcW w:w="2088" w:type="dxa"/>
          </w:tcPr>
          <w:p w:rsidR="001C50E5" w:rsidRPr="0008353B" w:rsidRDefault="001C50E5" w:rsidP="0008353B">
            <w:pPr>
              <w:spacing w:after="200"/>
              <w:jc w:val="both"/>
            </w:pPr>
          </w:p>
        </w:tc>
        <w:tc>
          <w:tcPr>
            <w:tcW w:w="1853" w:type="dxa"/>
          </w:tcPr>
          <w:p w:rsidR="001C50E5" w:rsidRPr="0008353B" w:rsidRDefault="001C50E5" w:rsidP="0008353B">
            <w:pPr>
              <w:spacing w:after="200"/>
              <w:jc w:val="both"/>
            </w:pPr>
            <w:r w:rsidRPr="0008353B">
              <w:t>1</w:t>
            </w:r>
          </w:p>
        </w:tc>
        <w:tc>
          <w:tcPr>
            <w:tcW w:w="1971" w:type="dxa"/>
          </w:tcPr>
          <w:p w:rsidR="001C50E5" w:rsidRPr="0008353B" w:rsidRDefault="001C50E5" w:rsidP="0008353B">
            <w:pPr>
              <w:spacing w:after="200"/>
              <w:jc w:val="both"/>
            </w:pPr>
            <w:r w:rsidRPr="0008353B">
              <w:t>2</w:t>
            </w:r>
          </w:p>
        </w:tc>
        <w:tc>
          <w:tcPr>
            <w:tcW w:w="1971" w:type="dxa"/>
          </w:tcPr>
          <w:p w:rsidR="001C50E5" w:rsidRPr="0008353B" w:rsidRDefault="001C50E5" w:rsidP="0008353B">
            <w:pPr>
              <w:spacing w:after="200"/>
              <w:jc w:val="both"/>
            </w:pPr>
          </w:p>
        </w:tc>
        <w:tc>
          <w:tcPr>
            <w:tcW w:w="1971" w:type="dxa"/>
          </w:tcPr>
          <w:p w:rsidR="001C50E5" w:rsidRPr="0008353B" w:rsidRDefault="001C50E5" w:rsidP="0008353B">
            <w:pPr>
              <w:spacing w:after="200"/>
              <w:jc w:val="both"/>
            </w:pPr>
            <w:r w:rsidRPr="0008353B">
              <w:t>24</w:t>
            </w:r>
          </w:p>
        </w:tc>
      </w:tr>
      <w:tr w:rsidR="001C50E5" w:rsidRPr="0008353B">
        <w:tc>
          <w:tcPr>
            <w:tcW w:w="2088" w:type="dxa"/>
          </w:tcPr>
          <w:p w:rsidR="001C50E5" w:rsidRPr="0008353B" w:rsidRDefault="001C50E5" w:rsidP="0008353B">
            <w:pPr>
              <w:spacing w:after="200"/>
              <w:jc w:val="both"/>
            </w:pPr>
            <w:r w:rsidRPr="0008353B">
              <w:t>Nga __ në __</w:t>
            </w:r>
          </w:p>
        </w:tc>
        <w:tc>
          <w:tcPr>
            <w:tcW w:w="1853" w:type="dxa"/>
          </w:tcPr>
          <w:p w:rsidR="001C50E5" w:rsidRPr="0008353B" w:rsidRDefault="001C50E5" w:rsidP="0008353B">
            <w:pPr>
              <w:spacing w:after="200"/>
              <w:jc w:val="both"/>
            </w:pPr>
          </w:p>
        </w:tc>
        <w:tc>
          <w:tcPr>
            <w:tcW w:w="1971" w:type="dxa"/>
          </w:tcPr>
          <w:p w:rsidR="001C50E5" w:rsidRPr="0008353B" w:rsidRDefault="001C50E5" w:rsidP="0008353B">
            <w:pPr>
              <w:spacing w:after="200"/>
              <w:jc w:val="both"/>
            </w:pPr>
          </w:p>
        </w:tc>
        <w:tc>
          <w:tcPr>
            <w:tcW w:w="1971" w:type="dxa"/>
          </w:tcPr>
          <w:p w:rsidR="001C50E5" w:rsidRPr="0008353B" w:rsidRDefault="001C50E5" w:rsidP="0008353B">
            <w:pPr>
              <w:spacing w:after="200"/>
              <w:jc w:val="both"/>
            </w:pPr>
          </w:p>
        </w:tc>
        <w:tc>
          <w:tcPr>
            <w:tcW w:w="1971" w:type="dxa"/>
          </w:tcPr>
          <w:p w:rsidR="001C50E5" w:rsidRPr="0008353B" w:rsidRDefault="001C50E5" w:rsidP="0008353B">
            <w:pPr>
              <w:spacing w:after="200"/>
              <w:jc w:val="both"/>
            </w:pPr>
          </w:p>
        </w:tc>
      </w:tr>
      <w:tr w:rsidR="001C50E5" w:rsidRPr="0008353B">
        <w:tc>
          <w:tcPr>
            <w:tcW w:w="2088" w:type="dxa"/>
          </w:tcPr>
          <w:p w:rsidR="001C50E5" w:rsidRPr="0008353B" w:rsidRDefault="001C50E5" w:rsidP="0008353B">
            <w:pPr>
              <w:spacing w:after="200"/>
              <w:jc w:val="both"/>
            </w:pPr>
            <w:r w:rsidRPr="0008353B">
              <w:t>Nga __ në __</w:t>
            </w:r>
          </w:p>
        </w:tc>
        <w:tc>
          <w:tcPr>
            <w:tcW w:w="1853" w:type="dxa"/>
          </w:tcPr>
          <w:p w:rsidR="001C50E5" w:rsidRPr="0008353B" w:rsidRDefault="001C50E5" w:rsidP="0008353B">
            <w:pPr>
              <w:spacing w:after="200"/>
              <w:jc w:val="both"/>
            </w:pPr>
          </w:p>
        </w:tc>
        <w:tc>
          <w:tcPr>
            <w:tcW w:w="1971" w:type="dxa"/>
          </w:tcPr>
          <w:p w:rsidR="001C50E5" w:rsidRPr="0008353B" w:rsidRDefault="001C50E5" w:rsidP="0008353B">
            <w:pPr>
              <w:spacing w:after="200"/>
              <w:jc w:val="both"/>
            </w:pPr>
          </w:p>
        </w:tc>
        <w:tc>
          <w:tcPr>
            <w:tcW w:w="1971" w:type="dxa"/>
          </w:tcPr>
          <w:p w:rsidR="001C50E5" w:rsidRPr="0008353B" w:rsidRDefault="001C50E5" w:rsidP="0008353B">
            <w:pPr>
              <w:spacing w:after="200"/>
              <w:jc w:val="both"/>
            </w:pPr>
          </w:p>
        </w:tc>
        <w:tc>
          <w:tcPr>
            <w:tcW w:w="1971" w:type="dxa"/>
          </w:tcPr>
          <w:p w:rsidR="001C50E5" w:rsidRPr="0008353B" w:rsidRDefault="001C50E5" w:rsidP="0008353B">
            <w:pPr>
              <w:spacing w:after="200"/>
              <w:jc w:val="both"/>
            </w:pPr>
          </w:p>
        </w:tc>
      </w:tr>
      <w:tr w:rsidR="001C50E5" w:rsidRPr="0008353B">
        <w:tc>
          <w:tcPr>
            <w:tcW w:w="2088" w:type="dxa"/>
          </w:tcPr>
          <w:p w:rsidR="001C50E5" w:rsidRPr="0008353B" w:rsidRDefault="001C50E5" w:rsidP="0008353B">
            <w:pPr>
              <w:spacing w:after="200"/>
              <w:jc w:val="both"/>
            </w:pPr>
            <w:r w:rsidRPr="0008353B">
              <w:t>...</w:t>
            </w:r>
          </w:p>
        </w:tc>
        <w:tc>
          <w:tcPr>
            <w:tcW w:w="1853" w:type="dxa"/>
          </w:tcPr>
          <w:p w:rsidR="001C50E5" w:rsidRPr="0008353B" w:rsidRDefault="001C50E5" w:rsidP="0008353B">
            <w:pPr>
              <w:spacing w:after="200"/>
              <w:jc w:val="both"/>
            </w:pPr>
          </w:p>
        </w:tc>
        <w:tc>
          <w:tcPr>
            <w:tcW w:w="1971" w:type="dxa"/>
          </w:tcPr>
          <w:p w:rsidR="001C50E5" w:rsidRPr="0008353B" w:rsidRDefault="001C50E5" w:rsidP="0008353B">
            <w:pPr>
              <w:spacing w:after="200"/>
              <w:jc w:val="both"/>
            </w:pPr>
          </w:p>
        </w:tc>
        <w:tc>
          <w:tcPr>
            <w:tcW w:w="1971" w:type="dxa"/>
          </w:tcPr>
          <w:p w:rsidR="001C50E5" w:rsidRPr="0008353B" w:rsidRDefault="001C50E5" w:rsidP="0008353B">
            <w:pPr>
              <w:spacing w:after="200"/>
              <w:jc w:val="both"/>
            </w:pPr>
          </w:p>
        </w:tc>
        <w:tc>
          <w:tcPr>
            <w:tcW w:w="1971" w:type="dxa"/>
          </w:tcPr>
          <w:p w:rsidR="001C50E5" w:rsidRPr="0008353B" w:rsidRDefault="001C50E5" w:rsidP="0008353B">
            <w:pPr>
              <w:spacing w:after="200"/>
              <w:jc w:val="both"/>
            </w:pPr>
          </w:p>
        </w:tc>
      </w:tr>
      <w:tr w:rsidR="001C50E5" w:rsidRPr="0008353B">
        <w:tc>
          <w:tcPr>
            <w:tcW w:w="2088" w:type="dxa"/>
          </w:tcPr>
          <w:p w:rsidR="001C50E5" w:rsidRPr="0008353B" w:rsidRDefault="001C50E5" w:rsidP="0008353B">
            <w:pPr>
              <w:spacing w:after="200"/>
              <w:jc w:val="both"/>
            </w:pPr>
            <w:r w:rsidRPr="0008353B">
              <w:t>Nga __ në __</w:t>
            </w:r>
          </w:p>
        </w:tc>
        <w:tc>
          <w:tcPr>
            <w:tcW w:w="1853" w:type="dxa"/>
          </w:tcPr>
          <w:p w:rsidR="001C50E5" w:rsidRPr="0008353B" w:rsidRDefault="001C50E5" w:rsidP="0008353B">
            <w:pPr>
              <w:spacing w:after="200"/>
              <w:jc w:val="both"/>
            </w:pPr>
          </w:p>
        </w:tc>
        <w:tc>
          <w:tcPr>
            <w:tcW w:w="1971" w:type="dxa"/>
          </w:tcPr>
          <w:p w:rsidR="001C50E5" w:rsidRPr="0008353B" w:rsidRDefault="001C50E5" w:rsidP="0008353B">
            <w:pPr>
              <w:spacing w:after="200"/>
              <w:jc w:val="both"/>
            </w:pPr>
          </w:p>
        </w:tc>
        <w:tc>
          <w:tcPr>
            <w:tcW w:w="1971" w:type="dxa"/>
          </w:tcPr>
          <w:p w:rsidR="001C50E5" w:rsidRPr="0008353B" w:rsidRDefault="001C50E5" w:rsidP="0008353B">
            <w:pPr>
              <w:spacing w:after="200"/>
              <w:jc w:val="both"/>
            </w:pPr>
          </w:p>
        </w:tc>
        <w:tc>
          <w:tcPr>
            <w:tcW w:w="1971" w:type="dxa"/>
          </w:tcPr>
          <w:p w:rsidR="001C50E5" w:rsidRPr="0008353B" w:rsidRDefault="001C50E5" w:rsidP="0008353B">
            <w:pPr>
              <w:spacing w:after="200"/>
              <w:jc w:val="both"/>
            </w:pPr>
          </w:p>
        </w:tc>
      </w:tr>
    </w:tbl>
    <w:p w:rsidR="001C50E5" w:rsidRPr="0008353B" w:rsidRDefault="001C50E5" w:rsidP="0008353B">
      <w:pPr>
        <w:jc w:val="both"/>
      </w:pPr>
    </w:p>
    <w:p w:rsidR="001C50E5" w:rsidRPr="0008353B" w:rsidRDefault="001C50E5" w:rsidP="0008353B">
      <w:pPr>
        <w:jc w:val="both"/>
        <w:rPr>
          <w:lang w:val="en-US"/>
        </w:rPr>
      </w:pPr>
      <w:r w:rsidRPr="0008353B">
        <w:rPr>
          <w:lang w:val="en-US"/>
        </w:rPr>
        <w:t>Kjo shtojcë do të amendohet nga Shitësi herë pas here.</w:t>
      </w:r>
    </w:p>
    <w:p w:rsidR="001C50E5" w:rsidRPr="0008353B" w:rsidRDefault="001C50E5" w:rsidP="0008353B">
      <w:pPr>
        <w:jc w:val="both"/>
        <w:rPr>
          <w:lang w:val="en-US"/>
        </w:rPr>
      </w:pPr>
    </w:p>
    <w:p w:rsidR="001C50E5" w:rsidRPr="0008353B" w:rsidRDefault="001C50E5" w:rsidP="0008353B">
      <w:pPr>
        <w:jc w:val="center"/>
      </w:pPr>
      <w:r w:rsidRPr="0008353B">
        <w:br w:type="page"/>
        <w:t>SHTOJCA III</w:t>
      </w:r>
    </w:p>
    <w:p w:rsidR="001C50E5" w:rsidRPr="0008353B" w:rsidRDefault="001C50E5" w:rsidP="0008353B">
      <w:pPr>
        <w:jc w:val="center"/>
      </w:pPr>
      <w:r w:rsidRPr="0008353B">
        <w:t>FORMA E GARANCISË BANKARE TË BLERËSIT</w:t>
      </w:r>
    </w:p>
    <w:p w:rsidR="001C50E5" w:rsidRPr="0008353B" w:rsidRDefault="001C50E5" w:rsidP="0008353B">
      <w:pPr>
        <w:jc w:val="both"/>
      </w:pPr>
    </w:p>
    <w:p w:rsidR="001C50E5" w:rsidRPr="0008353B" w:rsidRDefault="001C50E5" w:rsidP="0008353B">
      <w:r w:rsidRPr="0008353B">
        <w:t>[</w:t>
      </w:r>
      <w:r w:rsidRPr="0008353B">
        <w:tab/>
        <w:t>Emri i Ofertuesit</w:t>
      </w:r>
      <w:r w:rsidRPr="0008353B">
        <w:tab/>
        <w:t>]</w:t>
      </w:r>
      <w:r w:rsidRPr="0008353B">
        <w:tab/>
      </w:r>
      <w:r w:rsidRPr="0008353B">
        <w:tab/>
      </w:r>
      <w:r w:rsidRPr="0008353B">
        <w:tab/>
      </w:r>
      <w:r w:rsidRPr="0008353B">
        <w:tab/>
      </w:r>
      <w:r w:rsidRPr="0008353B">
        <w:tab/>
      </w:r>
      <w:r w:rsidRPr="0008353B">
        <w:tab/>
        <w:t>[Data  ]</w:t>
      </w:r>
    </w:p>
    <w:p w:rsidR="001C50E5" w:rsidRPr="0008353B" w:rsidRDefault="001C50E5" w:rsidP="0008353B"/>
    <w:p w:rsidR="001C50E5" w:rsidRPr="0008353B" w:rsidRDefault="001C50E5" w:rsidP="0008353B">
      <w:r w:rsidRPr="0008353B">
        <w:t>Letra e Garancisë Nr.: [ ]</w:t>
      </w:r>
    </w:p>
    <w:p w:rsidR="001C50E5" w:rsidRPr="0008353B" w:rsidRDefault="001C50E5" w:rsidP="0008353B">
      <w:pPr>
        <w:jc w:val="both"/>
      </w:pPr>
    </w:p>
    <w:p w:rsidR="001C50E5" w:rsidRPr="0008353B" w:rsidRDefault="001C50E5" w:rsidP="0008353B">
      <w:pPr>
        <w:ind w:firstLine="720"/>
        <w:jc w:val="both"/>
      </w:pPr>
      <w:r w:rsidRPr="0008353B">
        <w:t>Meqënëse ju keni lidhur një Marrëveshje të Shitjes së Energjisë Elektrike më datë 30 Shtator 2008 (“Marrëveshja e Shitjes së Energjisë”) me klientin tonë Korporata Elektroenergjitike Shqiptare (KESH) (“Blerësi”):</w:t>
      </w:r>
    </w:p>
    <w:p w:rsidR="001C50E5" w:rsidRPr="0008353B" w:rsidRDefault="001C50E5" w:rsidP="0008353B">
      <w:pPr>
        <w:jc w:val="both"/>
      </w:pPr>
    </w:p>
    <w:p w:rsidR="001C50E5" w:rsidRPr="0008353B" w:rsidRDefault="001C50E5" w:rsidP="0008353B">
      <w:pPr>
        <w:ind w:firstLine="720"/>
        <w:jc w:val="both"/>
      </w:pPr>
      <w:r w:rsidRPr="0008353B">
        <w:t>Ne, [__] (“Banka”), me anë të kësaj Letre Garancie marrim përsipër në mënyrë të pakushtëzuar dhe të pakthyeshme t’ju paguajmë çdo shumë deri në vlerën e 3,000,000 Euro (tre milionë) (“Shuma Maksimale”), në lidhje me detyrimet e Blerësit sipas Marrëveshjes së Shitblerjes dhe në përputhje me sa më poshtë:</w:t>
      </w:r>
    </w:p>
    <w:p w:rsidR="001C50E5" w:rsidRPr="0008353B" w:rsidRDefault="001C50E5" w:rsidP="0008353B">
      <w:pPr>
        <w:jc w:val="both"/>
      </w:pPr>
    </w:p>
    <w:p w:rsidR="001C50E5" w:rsidRPr="0008353B" w:rsidRDefault="001C50E5" w:rsidP="0008353B">
      <w:pPr>
        <w:numPr>
          <w:ilvl w:val="1"/>
          <w:numId w:val="40"/>
        </w:numPr>
        <w:tabs>
          <w:tab w:val="num" w:pos="900"/>
        </w:tabs>
        <w:spacing w:after="200"/>
        <w:ind w:left="900" w:hanging="900"/>
        <w:jc w:val="both"/>
      </w:pPr>
      <w:r w:rsidRPr="0008353B">
        <w:t>Do t’ju paguajmë menjëherë pas kërkesës suaj me shkrim dhe pavarësisht çdo kundërshtimi nga Blerësi ose të çdo pale tjetër, këtë shumë ose shumat sipas kërkesës suaj deri në Shumën Maksimale;</w:t>
      </w:r>
    </w:p>
    <w:p w:rsidR="001C50E5" w:rsidRPr="0008353B" w:rsidRDefault="001C50E5" w:rsidP="0008353B">
      <w:pPr>
        <w:numPr>
          <w:ilvl w:val="1"/>
          <w:numId w:val="40"/>
        </w:numPr>
        <w:tabs>
          <w:tab w:val="num" w:pos="900"/>
        </w:tabs>
        <w:spacing w:after="200"/>
        <w:ind w:left="900" w:hanging="900"/>
        <w:jc w:val="both"/>
      </w:pPr>
      <w:r w:rsidRPr="0008353B">
        <w:t>Të gjitha pagesat e bëra pas kërkesës suaj do të jenë të plota, duke mos u bërë ndonjë zbritje nga pagesa, si në të tashmen ashtu edhe në të ardhmen, për pagimin e ndonjë takse, detyrimi, tatimi, pagese të detyrueshme, tarife, zbritje ose pagesa të mbajtura të çfarëdolloj natyre dhe të vendosura nga cilido;</w:t>
      </w:r>
    </w:p>
    <w:p w:rsidR="001C50E5" w:rsidRPr="0008353B" w:rsidRDefault="001C50E5" w:rsidP="0008353B">
      <w:pPr>
        <w:numPr>
          <w:ilvl w:val="1"/>
          <w:numId w:val="40"/>
        </w:numPr>
        <w:tabs>
          <w:tab w:val="num" w:pos="900"/>
        </w:tabs>
        <w:spacing w:after="200"/>
        <w:ind w:left="900" w:hanging="900"/>
        <w:jc w:val="both"/>
      </w:pPr>
      <w:r w:rsidRPr="0008353B">
        <w:t>Angazhimet e marra në këtë garanci përbëjnë detyrimet tona të drejtpërdrejta dhe thelbësore dhe janë të pakushtëzuara dhe të pakthyeshme. Nuk do të përjashtohemi nga ndonjë ose nga të gjitha këto detyrime për asnjë arsye të çfarëdolloj natyre ose shkaku, të tillë si ndryshimi në kushtet e kontratës ose zgjatjes së saj ose ndryshimit në qëllimin ose natyrën e punës që do të kryhet, ose ndonjë mosveprim ose veprim i kryer nga ju ose nga ndonjë palë e tretë e cila do të na përjashtonte ose shkarkonte nga detyrimi dhe përgjegjësitë e shprehura në këtë garanci;</w:t>
      </w:r>
    </w:p>
    <w:p w:rsidR="001C50E5" w:rsidRPr="0008353B" w:rsidRDefault="001C50E5" w:rsidP="0008353B">
      <w:pPr>
        <w:numPr>
          <w:ilvl w:val="1"/>
          <w:numId w:val="40"/>
        </w:numPr>
        <w:tabs>
          <w:tab w:val="num" w:pos="900"/>
        </w:tabs>
        <w:spacing w:after="200"/>
        <w:ind w:left="900" w:hanging="900"/>
        <w:jc w:val="both"/>
      </w:pPr>
      <w:r w:rsidRPr="0008353B">
        <w:t>Kjo garanci do të mbetet e vlefshme dhe në fuqi dhe me pasoja deri në mbarim të datës ________ muaji _______i vitit_____________[dmth, një (1) vit nga data e lëshimit]; dhe</w:t>
      </w:r>
    </w:p>
    <w:p w:rsidR="001C50E5" w:rsidRPr="0008353B" w:rsidRDefault="001C50E5" w:rsidP="0008353B">
      <w:pPr>
        <w:numPr>
          <w:ilvl w:val="1"/>
          <w:numId w:val="40"/>
        </w:numPr>
        <w:tabs>
          <w:tab w:val="num" w:pos="900"/>
        </w:tabs>
        <w:spacing w:after="200"/>
        <w:ind w:left="900" w:hanging="900"/>
        <w:jc w:val="both"/>
      </w:pPr>
      <w:r w:rsidRPr="0008353B">
        <w:t>Kjo garanci do të rregullohet dhe do të interpretohet në përputhje me ligjet dhe rregullat e Republikës së Shqipërisë dhe çdo mosmarrëveshje në lidhje me të do të zgjidhet nga gjykata kompetente shqiptare.</w:t>
      </w:r>
    </w:p>
    <w:p w:rsidR="001C50E5" w:rsidRPr="0008353B" w:rsidRDefault="001C50E5" w:rsidP="0008353B">
      <w:pPr>
        <w:jc w:val="both"/>
      </w:pPr>
    </w:p>
    <w:p w:rsidR="001C50E5" w:rsidRPr="0008353B" w:rsidRDefault="001C50E5" w:rsidP="0008353B">
      <w:pPr>
        <w:jc w:val="both"/>
      </w:pPr>
      <w:r w:rsidRPr="0008353B">
        <w:t>Banka</w:t>
      </w:r>
    </w:p>
    <w:p w:rsidR="001C50E5" w:rsidRPr="0008353B" w:rsidRDefault="001C50E5" w:rsidP="0008353B">
      <w:pPr>
        <w:jc w:val="both"/>
      </w:pPr>
      <w:r w:rsidRPr="0008353B">
        <w:t>Nënshkruesi i autorizuar</w:t>
      </w:r>
    </w:p>
    <w:p w:rsidR="001C50E5" w:rsidRPr="0008353B" w:rsidRDefault="001C50E5" w:rsidP="0008353B">
      <w:pPr>
        <w:jc w:val="center"/>
      </w:pPr>
    </w:p>
    <w:p w:rsidR="001C50E5" w:rsidRPr="0008353B" w:rsidRDefault="001C50E5" w:rsidP="0008353B">
      <w:pPr>
        <w:jc w:val="center"/>
      </w:pPr>
    </w:p>
    <w:p w:rsidR="001C50E5" w:rsidRPr="0008353B" w:rsidRDefault="001C50E5" w:rsidP="0008353B">
      <w:pPr>
        <w:jc w:val="center"/>
      </w:pPr>
    </w:p>
    <w:p w:rsidR="0006403D" w:rsidRPr="0008353B" w:rsidRDefault="0006403D" w:rsidP="0008353B">
      <w:pPr>
        <w:jc w:val="center"/>
      </w:pPr>
    </w:p>
    <w:p w:rsidR="001C50E5" w:rsidRPr="0008353B" w:rsidRDefault="001C50E5" w:rsidP="0008353B">
      <w:pPr>
        <w:jc w:val="center"/>
      </w:pPr>
    </w:p>
    <w:p w:rsidR="001C50E5" w:rsidRPr="0008353B" w:rsidRDefault="001C50E5" w:rsidP="0008353B">
      <w:pPr>
        <w:jc w:val="center"/>
      </w:pPr>
      <w:r w:rsidRPr="0008353B">
        <w:t>SHTOJCA IV</w:t>
      </w:r>
    </w:p>
    <w:p w:rsidR="001C50E5" w:rsidRPr="0008353B" w:rsidRDefault="001C50E5" w:rsidP="0008353B">
      <w:pPr>
        <w:jc w:val="center"/>
      </w:pPr>
      <w:r w:rsidRPr="0008353B">
        <w:t>DETYRIMI I TAKSËS SË JASHTËZAKONSHME</w:t>
      </w:r>
    </w:p>
    <w:p w:rsidR="001C50E5" w:rsidRPr="0008353B" w:rsidRDefault="001C50E5" w:rsidP="0008353B">
      <w:pPr>
        <w:jc w:val="center"/>
      </w:pPr>
      <w:r w:rsidRPr="0008353B">
        <w:t>Llogaritje e thjeshtë (e përafërt)</w:t>
      </w:r>
    </w:p>
    <w:p w:rsidR="001C50E5" w:rsidRPr="0008353B" w:rsidRDefault="001C50E5" w:rsidP="0008353B">
      <w:pPr>
        <w:jc w:val="center"/>
      </w:pPr>
      <w:r w:rsidRPr="0008353B">
        <w:t>(Neni 3.1.1)</w:t>
      </w:r>
    </w:p>
    <w:p w:rsidR="001C50E5" w:rsidRPr="0008353B" w:rsidRDefault="001C50E5" w:rsidP="0008353B">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7"/>
        <w:gridCol w:w="1278"/>
        <w:gridCol w:w="1346"/>
        <w:gridCol w:w="1169"/>
        <w:gridCol w:w="1346"/>
        <w:gridCol w:w="1270"/>
      </w:tblGrid>
      <w:tr w:rsidR="001C50E5" w:rsidRPr="0008353B">
        <w:trPr>
          <w:trHeight w:val="1219"/>
        </w:trPr>
        <w:tc>
          <w:tcPr>
            <w:tcW w:w="1642" w:type="dxa"/>
          </w:tcPr>
          <w:p w:rsidR="001C50E5" w:rsidRPr="0008353B" w:rsidRDefault="001C50E5" w:rsidP="0008353B">
            <w:pPr>
              <w:spacing w:after="200"/>
              <w:jc w:val="both"/>
              <w:rPr>
                <w:sz w:val="16"/>
                <w:szCs w:val="16"/>
                <w:lang w:val="en-US"/>
              </w:rPr>
            </w:pPr>
            <w:r w:rsidRPr="0008353B">
              <w:rPr>
                <w:sz w:val="16"/>
                <w:szCs w:val="16"/>
                <w:lang w:val="en-US"/>
              </w:rPr>
              <w:t>Taksat a aplikueshme në lidhje me Projektin</w:t>
            </w:r>
          </w:p>
          <w:p w:rsidR="001C50E5" w:rsidRPr="0008353B" w:rsidRDefault="001C50E5" w:rsidP="0008353B">
            <w:pPr>
              <w:spacing w:after="200"/>
              <w:jc w:val="both"/>
              <w:rPr>
                <w:sz w:val="16"/>
                <w:szCs w:val="16"/>
              </w:rPr>
            </w:pPr>
          </w:p>
        </w:tc>
        <w:tc>
          <w:tcPr>
            <w:tcW w:w="1642" w:type="dxa"/>
          </w:tcPr>
          <w:p w:rsidR="001C50E5" w:rsidRPr="0008353B" w:rsidRDefault="001C50E5" w:rsidP="0008353B">
            <w:pPr>
              <w:spacing w:after="200"/>
              <w:jc w:val="both"/>
              <w:rPr>
                <w:sz w:val="16"/>
                <w:szCs w:val="16"/>
              </w:rPr>
            </w:pPr>
            <w:r w:rsidRPr="0008353B">
              <w:rPr>
                <w:sz w:val="16"/>
                <w:szCs w:val="16"/>
              </w:rPr>
              <w:t>Taksat ekzistuese në Datën e Hyrjes në Fuqi</w:t>
            </w:r>
          </w:p>
          <w:p w:rsidR="001C50E5" w:rsidRPr="0008353B" w:rsidRDefault="001C50E5" w:rsidP="0008353B">
            <w:pPr>
              <w:spacing w:after="200"/>
              <w:jc w:val="both"/>
              <w:rPr>
                <w:sz w:val="16"/>
                <w:szCs w:val="16"/>
              </w:rPr>
            </w:pPr>
          </w:p>
        </w:tc>
        <w:tc>
          <w:tcPr>
            <w:tcW w:w="1642" w:type="dxa"/>
          </w:tcPr>
          <w:p w:rsidR="001C50E5" w:rsidRPr="0008353B" w:rsidRDefault="001C50E5" w:rsidP="0008353B">
            <w:pPr>
              <w:spacing w:after="200"/>
              <w:jc w:val="both"/>
              <w:rPr>
                <w:sz w:val="16"/>
                <w:szCs w:val="16"/>
              </w:rPr>
            </w:pPr>
            <w:r w:rsidRPr="0008353B">
              <w:rPr>
                <w:sz w:val="16"/>
                <w:szCs w:val="16"/>
              </w:rPr>
              <w:t>Baza e taksës së përllogaritur paraprakisht që nga Data e Hyrjes në Fuqi (acc për të audituar llogaritë financiare t-1) në EUR</w:t>
            </w:r>
          </w:p>
        </w:tc>
        <w:tc>
          <w:tcPr>
            <w:tcW w:w="1642" w:type="dxa"/>
          </w:tcPr>
          <w:p w:rsidR="001C50E5" w:rsidRPr="0008353B" w:rsidRDefault="001C50E5" w:rsidP="0008353B">
            <w:pPr>
              <w:spacing w:after="200"/>
              <w:jc w:val="both"/>
              <w:rPr>
                <w:sz w:val="16"/>
                <w:szCs w:val="16"/>
              </w:rPr>
            </w:pPr>
            <w:r w:rsidRPr="0008353B">
              <w:rPr>
                <w:sz w:val="16"/>
                <w:szCs w:val="16"/>
              </w:rPr>
              <w:t>Niveli i taksës në % (nga Data e Hyrjes në Fuqi)</w:t>
            </w:r>
          </w:p>
        </w:tc>
        <w:tc>
          <w:tcPr>
            <w:tcW w:w="1643" w:type="dxa"/>
          </w:tcPr>
          <w:p w:rsidR="001C50E5" w:rsidRPr="0008353B" w:rsidRDefault="001C50E5" w:rsidP="0008353B">
            <w:pPr>
              <w:spacing w:after="200"/>
              <w:jc w:val="both"/>
              <w:rPr>
                <w:sz w:val="16"/>
                <w:szCs w:val="16"/>
              </w:rPr>
            </w:pPr>
            <w:r w:rsidRPr="0008353B">
              <w:rPr>
                <w:sz w:val="16"/>
                <w:szCs w:val="16"/>
              </w:rPr>
              <w:t>Kosto e përllogaritur paraprakisht e shumës totale të taksave</w:t>
            </w:r>
          </w:p>
        </w:tc>
        <w:tc>
          <w:tcPr>
            <w:tcW w:w="1643" w:type="dxa"/>
          </w:tcPr>
          <w:p w:rsidR="001C50E5" w:rsidRPr="0008353B" w:rsidRDefault="001C50E5" w:rsidP="0008353B">
            <w:pPr>
              <w:spacing w:after="200"/>
              <w:jc w:val="both"/>
              <w:rPr>
                <w:sz w:val="16"/>
                <w:szCs w:val="16"/>
              </w:rPr>
            </w:pPr>
            <w:r w:rsidRPr="0008353B">
              <w:rPr>
                <w:sz w:val="16"/>
                <w:szCs w:val="16"/>
              </w:rPr>
              <w:t>Barra e taksës (acc për të audituar llogaritë financiare t-1) në EUR</w:t>
            </w:r>
          </w:p>
        </w:tc>
      </w:tr>
      <w:tr w:rsidR="001C50E5" w:rsidRPr="0008353B">
        <w:trPr>
          <w:trHeight w:val="5017"/>
        </w:trPr>
        <w:tc>
          <w:tcPr>
            <w:tcW w:w="1642" w:type="dxa"/>
          </w:tcPr>
          <w:p w:rsidR="001C50E5" w:rsidRPr="0008353B" w:rsidRDefault="001C50E5" w:rsidP="0008353B">
            <w:pPr>
              <w:keepNext/>
              <w:widowControl w:val="0"/>
              <w:jc w:val="both"/>
              <w:rPr>
                <w:sz w:val="16"/>
                <w:szCs w:val="16"/>
              </w:rPr>
            </w:pPr>
            <w:r w:rsidRPr="0008353B">
              <w:rPr>
                <w:sz w:val="16"/>
                <w:szCs w:val="16"/>
              </w:rPr>
              <w:t>Tatimi mbi të ardhurat</w:t>
            </w:r>
          </w:p>
          <w:p w:rsidR="001C50E5" w:rsidRPr="0008353B" w:rsidRDefault="001C50E5" w:rsidP="0008353B">
            <w:pPr>
              <w:keepNext/>
              <w:widowControl w:val="0"/>
              <w:jc w:val="both"/>
              <w:rPr>
                <w:sz w:val="16"/>
                <w:szCs w:val="16"/>
              </w:rPr>
            </w:pPr>
            <w:r w:rsidRPr="0008353B">
              <w:rPr>
                <w:sz w:val="16"/>
                <w:szCs w:val="16"/>
              </w:rPr>
              <w:t>Tatimi mbi prodhimet dhe shërbimet</w:t>
            </w:r>
          </w:p>
          <w:p w:rsidR="001C50E5" w:rsidRPr="0008353B" w:rsidRDefault="001C50E5" w:rsidP="0008353B">
            <w:pPr>
              <w:keepNext/>
              <w:widowControl w:val="0"/>
              <w:jc w:val="both"/>
              <w:rPr>
                <w:sz w:val="16"/>
                <w:szCs w:val="16"/>
              </w:rPr>
            </w:pPr>
            <w:r w:rsidRPr="0008353B">
              <w:rPr>
                <w:sz w:val="16"/>
                <w:szCs w:val="16"/>
              </w:rPr>
              <w:t>Tatim mbi shitjet</w:t>
            </w:r>
          </w:p>
          <w:p w:rsidR="001C50E5" w:rsidRPr="0008353B" w:rsidRDefault="001C50E5" w:rsidP="0008353B">
            <w:pPr>
              <w:keepNext/>
              <w:widowControl w:val="0"/>
              <w:jc w:val="both"/>
              <w:rPr>
                <w:sz w:val="16"/>
                <w:szCs w:val="16"/>
              </w:rPr>
            </w:pPr>
            <w:r w:rsidRPr="0008353B">
              <w:rPr>
                <w:sz w:val="16"/>
                <w:szCs w:val="16"/>
              </w:rPr>
              <w:t>Tarifa doganore</w:t>
            </w:r>
          </w:p>
          <w:p w:rsidR="001C50E5" w:rsidRPr="0008353B" w:rsidRDefault="001C50E5" w:rsidP="0008353B">
            <w:pPr>
              <w:keepNext/>
              <w:widowControl w:val="0"/>
              <w:jc w:val="both"/>
              <w:rPr>
                <w:sz w:val="16"/>
                <w:szCs w:val="16"/>
              </w:rPr>
            </w:pPr>
            <w:r w:rsidRPr="0008353B">
              <w:rPr>
                <w:sz w:val="16"/>
                <w:szCs w:val="16"/>
              </w:rPr>
              <w:t>Taksë mbi importet</w:t>
            </w:r>
          </w:p>
          <w:p w:rsidR="001C50E5" w:rsidRPr="0008353B" w:rsidRDefault="001C50E5" w:rsidP="0008353B">
            <w:pPr>
              <w:keepNext/>
              <w:widowControl w:val="0"/>
              <w:jc w:val="both"/>
              <w:rPr>
                <w:sz w:val="16"/>
                <w:szCs w:val="16"/>
              </w:rPr>
            </w:pPr>
            <w:r w:rsidRPr="0008353B">
              <w:rPr>
                <w:sz w:val="16"/>
                <w:szCs w:val="16"/>
              </w:rPr>
              <w:t>Tatimi imbajtur në burim</w:t>
            </w:r>
          </w:p>
          <w:p w:rsidR="001C50E5" w:rsidRPr="0008353B" w:rsidRDefault="001C50E5" w:rsidP="0008353B">
            <w:pPr>
              <w:keepNext/>
              <w:widowControl w:val="0"/>
              <w:jc w:val="both"/>
              <w:rPr>
                <w:sz w:val="16"/>
                <w:szCs w:val="16"/>
              </w:rPr>
            </w:pPr>
            <w:r w:rsidRPr="0008353B">
              <w:rPr>
                <w:sz w:val="16"/>
                <w:szCs w:val="16"/>
              </w:rPr>
              <w:t>Taksë mbi transaksionet e valutave të huaja</w:t>
            </w:r>
          </w:p>
          <w:p w:rsidR="001C50E5" w:rsidRPr="0008353B" w:rsidRDefault="001C50E5" w:rsidP="0008353B">
            <w:pPr>
              <w:keepNext/>
              <w:widowControl w:val="0"/>
              <w:jc w:val="both"/>
              <w:rPr>
                <w:sz w:val="16"/>
                <w:szCs w:val="16"/>
              </w:rPr>
            </w:pPr>
            <w:r w:rsidRPr="0008353B">
              <w:rPr>
                <w:sz w:val="16"/>
                <w:szCs w:val="16"/>
              </w:rPr>
              <w:t>Akcizat</w:t>
            </w:r>
          </w:p>
          <w:p w:rsidR="001C50E5" w:rsidRPr="0008353B" w:rsidRDefault="001C50E5" w:rsidP="0008353B">
            <w:pPr>
              <w:keepNext/>
              <w:widowControl w:val="0"/>
              <w:jc w:val="both"/>
              <w:rPr>
                <w:sz w:val="16"/>
                <w:szCs w:val="16"/>
              </w:rPr>
            </w:pPr>
            <w:r w:rsidRPr="0008353B">
              <w:rPr>
                <w:sz w:val="16"/>
                <w:szCs w:val="16"/>
              </w:rPr>
              <w:t>Tatim mbi pronën</w:t>
            </w:r>
          </w:p>
          <w:p w:rsidR="001C50E5" w:rsidRPr="0008353B" w:rsidRDefault="001C50E5" w:rsidP="0008353B">
            <w:pPr>
              <w:keepNext/>
              <w:widowControl w:val="0"/>
              <w:jc w:val="both"/>
              <w:rPr>
                <w:sz w:val="16"/>
                <w:szCs w:val="16"/>
              </w:rPr>
            </w:pPr>
            <w:r w:rsidRPr="0008353B">
              <w:rPr>
                <w:sz w:val="16"/>
                <w:szCs w:val="16"/>
              </w:rPr>
              <w:t>Tarifa dhe liçenca regjistrimi</w:t>
            </w:r>
          </w:p>
          <w:p w:rsidR="001C50E5" w:rsidRPr="0008353B" w:rsidRDefault="001C50E5" w:rsidP="0008353B">
            <w:pPr>
              <w:keepNext/>
              <w:widowControl w:val="0"/>
              <w:spacing w:after="200"/>
              <w:jc w:val="both"/>
              <w:rPr>
                <w:sz w:val="16"/>
                <w:szCs w:val="16"/>
              </w:rPr>
            </w:pPr>
            <w:r w:rsidRPr="0008353B">
              <w:rPr>
                <w:sz w:val="16"/>
                <w:szCs w:val="16"/>
              </w:rPr>
              <w:t>Tarifa mjedisore</w:t>
            </w:r>
          </w:p>
          <w:p w:rsidR="001C50E5" w:rsidRPr="0008353B" w:rsidRDefault="001C50E5" w:rsidP="0008353B">
            <w:pPr>
              <w:spacing w:after="200" w:line="276" w:lineRule="auto"/>
              <w:jc w:val="both"/>
              <w:rPr>
                <w:sz w:val="16"/>
                <w:szCs w:val="16"/>
              </w:rPr>
            </w:pPr>
          </w:p>
        </w:tc>
        <w:tc>
          <w:tcPr>
            <w:tcW w:w="1642" w:type="dxa"/>
          </w:tcPr>
          <w:p w:rsidR="001C50E5" w:rsidRPr="0008353B" w:rsidRDefault="001C50E5" w:rsidP="0008353B">
            <w:pPr>
              <w:spacing w:line="276" w:lineRule="auto"/>
              <w:jc w:val="both"/>
              <w:rPr>
                <w:sz w:val="16"/>
                <w:szCs w:val="16"/>
                <w:lang w:val="en-US"/>
              </w:rPr>
            </w:pPr>
            <w:r w:rsidRPr="0008353B">
              <w:rPr>
                <w:sz w:val="16"/>
                <w:szCs w:val="16"/>
                <w:lang w:val="en-US"/>
              </w:rPr>
              <w:t>X</w:t>
            </w:r>
          </w:p>
          <w:p w:rsidR="001C50E5" w:rsidRPr="0008353B" w:rsidRDefault="001C50E5" w:rsidP="0008353B">
            <w:pPr>
              <w:spacing w:line="276" w:lineRule="auto"/>
              <w:jc w:val="both"/>
              <w:rPr>
                <w:sz w:val="16"/>
                <w:szCs w:val="16"/>
                <w:lang w:val="en-US"/>
              </w:rPr>
            </w:pPr>
          </w:p>
          <w:p w:rsidR="001C50E5" w:rsidRPr="0008353B" w:rsidRDefault="001C50E5" w:rsidP="0008353B">
            <w:pPr>
              <w:spacing w:line="276" w:lineRule="auto"/>
              <w:jc w:val="both"/>
              <w:rPr>
                <w:sz w:val="16"/>
                <w:szCs w:val="16"/>
                <w:lang w:val="en-US"/>
              </w:rPr>
            </w:pPr>
            <w:r w:rsidRPr="0008353B">
              <w:rPr>
                <w:sz w:val="16"/>
                <w:szCs w:val="16"/>
                <w:lang w:val="en-US"/>
              </w:rPr>
              <w:t>X</w:t>
            </w:r>
          </w:p>
          <w:p w:rsidR="001C50E5" w:rsidRPr="0008353B" w:rsidRDefault="001C50E5" w:rsidP="0008353B">
            <w:pPr>
              <w:spacing w:line="276" w:lineRule="auto"/>
              <w:jc w:val="both"/>
              <w:rPr>
                <w:sz w:val="16"/>
                <w:szCs w:val="16"/>
                <w:lang w:val="en-US"/>
              </w:rPr>
            </w:pPr>
            <w:r w:rsidRPr="0008353B">
              <w:rPr>
                <w:sz w:val="16"/>
                <w:szCs w:val="16"/>
                <w:lang w:val="en-US"/>
              </w:rPr>
              <w:t>X</w:t>
            </w:r>
          </w:p>
          <w:p w:rsidR="001C50E5" w:rsidRPr="0008353B" w:rsidRDefault="001C50E5" w:rsidP="0008353B">
            <w:pPr>
              <w:spacing w:line="276" w:lineRule="auto"/>
              <w:jc w:val="both"/>
              <w:rPr>
                <w:sz w:val="16"/>
                <w:szCs w:val="16"/>
                <w:lang w:val="en-US"/>
              </w:rPr>
            </w:pPr>
            <w:r w:rsidRPr="0008353B">
              <w:rPr>
                <w:sz w:val="16"/>
                <w:szCs w:val="16"/>
                <w:lang w:val="en-US"/>
              </w:rPr>
              <w:t>---</w:t>
            </w:r>
          </w:p>
          <w:p w:rsidR="001C50E5" w:rsidRPr="0008353B" w:rsidRDefault="001C50E5" w:rsidP="0008353B">
            <w:pPr>
              <w:spacing w:line="276" w:lineRule="auto"/>
              <w:jc w:val="both"/>
              <w:rPr>
                <w:sz w:val="16"/>
                <w:szCs w:val="16"/>
                <w:lang w:val="en-US"/>
              </w:rPr>
            </w:pPr>
            <w:r w:rsidRPr="0008353B">
              <w:rPr>
                <w:sz w:val="16"/>
                <w:szCs w:val="16"/>
                <w:lang w:val="en-US"/>
              </w:rPr>
              <w:t>X</w:t>
            </w:r>
          </w:p>
          <w:p w:rsidR="001C50E5" w:rsidRPr="0008353B" w:rsidRDefault="001C50E5" w:rsidP="0008353B">
            <w:pPr>
              <w:spacing w:line="276" w:lineRule="auto"/>
              <w:jc w:val="both"/>
              <w:rPr>
                <w:sz w:val="16"/>
                <w:szCs w:val="16"/>
                <w:lang w:val="en-US"/>
              </w:rPr>
            </w:pPr>
            <w:r w:rsidRPr="0008353B">
              <w:rPr>
                <w:sz w:val="16"/>
                <w:szCs w:val="16"/>
                <w:lang w:val="en-US"/>
              </w:rPr>
              <w:t>X</w:t>
            </w:r>
          </w:p>
          <w:p w:rsidR="001C50E5" w:rsidRPr="0008353B" w:rsidRDefault="001C50E5" w:rsidP="0008353B">
            <w:pPr>
              <w:spacing w:line="276" w:lineRule="auto"/>
              <w:jc w:val="both"/>
              <w:rPr>
                <w:sz w:val="16"/>
                <w:szCs w:val="16"/>
                <w:lang w:val="en-US"/>
              </w:rPr>
            </w:pPr>
          </w:p>
          <w:p w:rsidR="001C50E5" w:rsidRPr="0008353B" w:rsidRDefault="001C50E5" w:rsidP="0008353B">
            <w:pPr>
              <w:spacing w:line="276" w:lineRule="auto"/>
              <w:jc w:val="both"/>
              <w:rPr>
                <w:sz w:val="16"/>
                <w:szCs w:val="16"/>
                <w:lang w:val="en-US"/>
              </w:rPr>
            </w:pPr>
          </w:p>
          <w:p w:rsidR="001C50E5" w:rsidRPr="0008353B" w:rsidRDefault="001C50E5" w:rsidP="0008353B">
            <w:pPr>
              <w:spacing w:line="276" w:lineRule="auto"/>
              <w:jc w:val="both"/>
              <w:rPr>
                <w:sz w:val="16"/>
                <w:szCs w:val="16"/>
                <w:lang w:val="en-US"/>
              </w:rPr>
            </w:pPr>
            <w:r w:rsidRPr="0008353B">
              <w:rPr>
                <w:sz w:val="16"/>
                <w:szCs w:val="16"/>
                <w:lang w:val="en-US"/>
              </w:rPr>
              <w:t>---</w:t>
            </w:r>
          </w:p>
          <w:p w:rsidR="001C50E5" w:rsidRPr="0008353B" w:rsidRDefault="001C50E5" w:rsidP="0008353B">
            <w:pPr>
              <w:spacing w:line="276" w:lineRule="auto"/>
              <w:jc w:val="both"/>
              <w:rPr>
                <w:sz w:val="16"/>
                <w:szCs w:val="16"/>
                <w:lang w:val="en-US"/>
              </w:rPr>
            </w:pPr>
            <w:r w:rsidRPr="0008353B">
              <w:rPr>
                <w:sz w:val="16"/>
                <w:szCs w:val="16"/>
                <w:lang w:val="en-US"/>
              </w:rPr>
              <w:t>---</w:t>
            </w:r>
          </w:p>
          <w:p w:rsidR="001C50E5" w:rsidRPr="0008353B" w:rsidRDefault="001C50E5" w:rsidP="0008353B">
            <w:pPr>
              <w:spacing w:line="276" w:lineRule="auto"/>
              <w:jc w:val="both"/>
              <w:rPr>
                <w:sz w:val="16"/>
                <w:szCs w:val="16"/>
                <w:lang w:val="en-US"/>
              </w:rPr>
            </w:pPr>
            <w:r w:rsidRPr="0008353B">
              <w:rPr>
                <w:sz w:val="16"/>
                <w:szCs w:val="16"/>
                <w:lang w:val="en-US"/>
              </w:rPr>
              <w:t>X</w:t>
            </w:r>
          </w:p>
          <w:p w:rsidR="001C50E5" w:rsidRPr="0008353B" w:rsidRDefault="001C50E5" w:rsidP="0008353B">
            <w:pPr>
              <w:spacing w:line="276" w:lineRule="auto"/>
              <w:jc w:val="both"/>
              <w:rPr>
                <w:sz w:val="16"/>
                <w:szCs w:val="16"/>
                <w:lang w:val="en-US"/>
              </w:rPr>
            </w:pPr>
            <w:r w:rsidRPr="0008353B">
              <w:rPr>
                <w:sz w:val="16"/>
                <w:szCs w:val="16"/>
                <w:lang w:val="en-US"/>
              </w:rPr>
              <w:t>X</w:t>
            </w:r>
          </w:p>
          <w:p w:rsidR="001C50E5" w:rsidRPr="0008353B" w:rsidRDefault="001C50E5" w:rsidP="0008353B">
            <w:pPr>
              <w:spacing w:line="276" w:lineRule="auto"/>
              <w:jc w:val="both"/>
              <w:rPr>
                <w:sz w:val="16"/>
                <w:szCs w:val="16"/>
                <w:lang w:val="en-US"/>
              </w:rPr>
            </w:pPr>
          </w:p>
          <w:p w:rsidR="001C50E5" w:rsidRPr="0008353B" w:rsidRDefault="001C50E5" w:rsidP="0008353B">
            <w:pPr>
              <w:spacing w:line="276" w:lineRule="auto"/>
              <w:jc w:val="both"/>
              <w:rPr>
                <w:sz w:val="16"/>
                <w:szCs w:val="16"/>
                <w:lang w:val="en-US"/>
              </w:rPr>
            </w:pPr>
            <w:r w:rsidRPr="0008353B">
              <w:rPr>
                <w:sz w:val="16"/>
                <w:szCs w:val="16"/>
                <w:lang w:val="en-US"/>
              </w:rPr>
              <w:t>---</w:t>
            </w:r>
          </w:p>
          <w:p w:rsidR="001C50E5" w:rsidRPr="0008353B" w:rsidRDefault="001C50E5" w:rsidP="0008353B">
            <w:pPr>
              <w:spacing w:line="276" w:lineRule="auto"/>
              <w:jc w:val="both"/>
              <w:rPr>
                <w:sz w:val="16"/>
                <w:szCs w:val="16"/>
                <w:lang w:val="en-US"/>
              </w:rPr>
            </w:pPr>
          </w:p>
          <w:p w:rsidR="001C50E5" w:rsidRPr="0008353B" w:rsidRDefault="001C50E5" w:rsidP="0008353B">
            <w:pPr>
              <w:spacing w:after="200" w:line="276" w:lineRule="auto"/>
              <w:jc w:val="both"/>
              <w:rPr>
                <w:sz w:val="16"/>
                <w:szCs w:val="16"/>
                <w:lang w:val="en-US"/>
              </w:rPr>
            </w:pPr>
          </w:p>
          <w:p w:rsidR="001C50E5" w:rsidRPr="0008353B" w:rsidRDefault="001C50E5" w:rsidP="0008353B">
            <w:pPr>
              <w:spacing w:after="200" w:line="276" w:lineRule="auto"/>
              <w:jc w:val="both"/>
              <w:rPr>
                <w:sz w:val="16"/>
                <w:szCs w:val="16"/>
                <w:lang w:val="en-US"/>
              </w:rPr>
            </w:pPr>
          </w:p>
        </w:tc>
        <w:tc>
          <w:tcPr>
            <w:tcW w:w="1642" w:type="dxa"/>
          </w:tcPr>
          <w:p w:rsidR="001C50E5" w:rsidRPr="0008353B" w:rsidRDefault="001C50E5" w:rsidP="0008353B">
            <w:pPr>
              <w:spacing w:line="276" w:lineRule="auto"/>
              <w:jc w:val="both"/>
              <w:rPr>
                <w:sz w:val="16"/>
                <w:szCs w:val="16"/>
                <w:lang w:val="en-US"/>
              </w:rPr>
            </w:pPr>
            <w:r w:rsidRPr="0008353B">
              <w:rPr>
                <w:sz w:val="16"/>
                <w:szCs w:val="16"/>
                <w:lang w:val="en-US"/>
              </w:rPr>
              <w:t>100</w:t>
            </w:r>
          </w:p>
          <w:p w:rsidR="001C50E5" w:rsidRPr="0008353B" w:rsidRDefault="001C50E5" w:rsidP="0008353B">
            <w:pPr>
              <w:spacing w:line="276" w:lineRule="auto"/>
              <w:jc w:val="both"/>
              <w:rPr>
                <w:sz w:val="16"/>
                <w:szCs w:val="16"/>
                <w:lang w:val="en-US"/>
              </w:rPr>
            </w:pPr>
          </w:p>
          <w:p w:rsidR="001C50E5" w:rsidRPr="0008353B" w:rsidRDefault="001C50E5" w:rsidP="0008353B">
            <w:pPr>
              <w:spacing w:line="276" w:lineRule="auto"/>
              <w:jc w:val="both"/>
              <w:rPr>
                <w:sz w:val="16"/>
                <w:szCs w:val="16"/>
                <w:lang w:val="en-US"/>
              </w:rPr>
            </w:pPr>
            <w:r w:rsidRPr="0008353B">
              <w:rPr>
                <w:sz w:val="16"/>
                <w:szCs w:val="16"/>
                <w:lang w:val="en-US"/>
              </w:rPr>
              <w:t>40</w:t>
            </w:r>
          </w:p>
          <w:p w:rsidR="001C50E5" w:rsidRPr="0008353B" w:rsidRDefault="001C50E5" w:rsidP="0008353B">
            <w:pPr>
              <w:spacing w:line="276" w:lineRule="auto"/>
              <w:jc w:val="both"/>
              <w:rPr>
                <w:sz w:val="16"/>
                <w:szCs w:val="16"/>
                <w:lang w:val="en-US"/>
              </w:rPr>
            </w:pPr>
            <w:r w:rsidRPr="0008353B">
              <w:rPr>
                <w:sz w:val="16"/>
                <w:szCs w:val="16"/>
                <w:lang w:val="en-US"/>
              </w:rPr>
              <w:t>20</w:t>
            </w:r>
          </w:p>
          <w:p w:rsidR="001C50E5" w:rsidRPr="0008353B" w:rsidRDefault="001C50E5" w:rsidP="0008353B">
            <w:pPr>
              <w:spacing w:line="276" w:lineRule="auto"/>
              <w:jc w:val="both"/>
              <w:rPr>
                <w:sz w:val="16"/>
                <w:szCs w:val="16"/>
                <w:lang w:val="en-US"/>
              </w:rPr>
            </w:pPr>
          </w:p>
          <w:p w:rsidR="001C50E5" w:rsidRPr="0008353B" w:rsidRDefault="001C50E5" w:rsidP="0008353B">
            <w:pPr>
              <w:spacing w:line="276" w:lineRule="auto"/>
              <w:jc w:val="both"/>
              <w:rPr>
                <w:sz w:val="16"/>
                <w:szCs w:val="16"/>
                <w:lang w:val="en-US"/>
              </w:rPr>
            </w:pPr>
            <w:r w:rsidRPr="0008353B">
              <w:rPr>
                <w:sz w:val="16"/>
                <w:szCs w:val="16"/>
                <w:lang w:val="en-US"/>
              </w:rPr>
              <w:t>400</w:t>
            </w:r>
          </w:p>
          <w:p w:rsidR="001C50E5" w:rsidRPr="0008353B" w:rsidRDefault="001C50E5" w:rsidP="0008353B">
            <w:pPr>
              <w:spacing w:line="276" w:lineRule="auto"/>
              <w:jc w:val="both"/>
              <w:rPr>
                <w:sz w:val="16"/>
                <w:szCs w:val="16"/>
                <w:lang w:val="en-US"/>
              </w:rPr>
            </w:pPr>
            <w:r w:rsidRPr="0008353B">
              <w:rPr>
                <w:sz w:val="16"/>
                <w:szCs w:val="16"/>
                <w:lang w:val="en-US"/>
              </w:rPr>
              <w:t>40</w:t>
            </w:r>
          </w:p>
          <w:p w:rsidR="001C50E5" w:rsidRPr="0008353B" w:rsidRDefault="001C50E5" w:rsidP="0008353B">
            <w:pPr>
              <w:spacing w:line="276" w:lineRule="auto"/>
              <w:jc w:val="both"/>
              <w:rPr>
                <w:sz w:val="16"/>
                <w:szCs w:val="16"/>
                <w:lang w:val="en-US"/>
              </w:rPr>
            </w:pPr>
          </w:p>
          <w:p w:rsidR="001C50E5" w:rsidRPr="0008353B" w:rsidRDefault="001C50E5" w:rsidP="0008353B">
            <w:pPr>
              <w:spacing w:line="276" w:lineRule="auto"/>
              <w:jc w:val="both"/>
              <w:rPr>
                <w:sz w:val="16"/>
                <w:szCs w:val="16"/>
                <w:lang w:val="en-US"/>
              </w:rPr>
            </w:pPr>
          </w:p>
          <w:p w:rsidR="001C50E5" w:rsidRPr="0008353B" w:rsidRDefault="001C50E5" w:rsidP="0008353B">
            <w:pPr>
              <w:spacing w:line="276" w:lineRule="auto"/>
              <w:jc w:val="both"/>
              <w:rPr>
                <w:sz w:val="16"/>
                <w:szCs w:val="16"/>
                <w:lang w:val="en-US"/>
              </w:rPr>
            </w:pPr>
          </w:p>
          <w:p w:rsidR="001C50E5" w:rsidRPr="0008353B" w:rsidRDefault="001C50E5" w:rsidP="0008353B">
            <w:pPr>
              <w:spacing w:line="276" w:lineRule="auto"/>
              <w:jc w:val="both"/>
              <w:rPr>
                <w:sz w:val="16"/>
                <w:szCs w:val="16"/>
                <w:lang w:val="en-US"/>
              </w:rPr>
            </w:pPr>
          </w:p>
          <w:p w:rsidR="001C50E5" w:rsidRPr="0008353B" w:rsidRDefault="001C50E5" w:rsidP="0008353B">
            <w:pPr>
              <w:spacing w:line="276" w:lineRule="auto"/>
              <w:jc w:val="both"/>
              <w:rPr>
                <w:sz w:val="16"/>
                <w:szCs w:val="16"/>
                <w:lang w:val="en-US"/>
              </w:rPr>
            </w:pPr>
            <w:r w:rsidRPr="0008353B">
              <w:rPr>
                <w:sz w:val="16"/>
                <w:szCs w:val="16"/>
                <w:lang w:val="en-US"/>
              </w:rPr>
              <w:t>50</w:t>
            </w:r>
          </w:p>
          <w:p w:rsidR="001C50E5" w:rsidRPr="0008353B" w:rsidRDefault="001C50E5" w:rsidP="0008353B">
            <w:pPr>
              <w:spacing w:line="276" w:lineRule="auto"/>
              <w:jc w:val="both"/>
              <w:rPr>
                <w:sz w:val="16"/>
                <w:szCs w:val="16"/>
                <w:lang w:val="en-US"/>
              </w:rPr>
            </w:pPr>
            <w:r w:rsidRPr="0008353B">
              <w:rPr>
                <w:sz w:val="16"/>
                <w:szCs w:val="16"/>
                <w:lang w:val="en-US"/>
              </w:rPr>
              <w:t>50</w:t>
            </w:r>
          </w:p>
        </w:tc>
        <w:tc>
          <w:tcPr>
            <w:tcW w:w="1642" w:type="dxa"/>
          </w:tcPr>
          <w:p w:rsidR="001C50E5" w:rsidRPr="0008353B" w:rsidRDefault="001C50E5" w:rsidP="0008353B">
            <w:pPr>
              <w:spacing w:line="276" w:lineRule="auto"/>
              <w:jc w:val="both"/>
              <w:rPr>
                <w:sz w:val="16"/>
                <w:szCs w:val="16"/>
                <w:lang w:val="en-US"/>
              </w:rPr>
            </w:pPr>
            <w:r w:rsidRPr="0008353B">
              <w:rPr>
                <w:sz w:val="16"/>
                <w:szCs w:val="16"/>
                <w:lang w:val="en-US"/>
              </w:rPr>
              <w:t>10</w:t>
            </w:r>
          </w:p>
          <w:p w:rsidR="001C50E5" w:rsidRPr="0008353B" w:rsidRDefault="001C50E5" w:rsidP="0008353B">
            <w:pPr>
              <w:spacing w:line="276" w:lineRule="auto"/>
              <w:jc w:val="both"/>
              <w:rPr>
                <w:sz w:val="16"/>
                <w:szCs w:val="16"/>
                <w:lang w:val="en-US"/>
              </w:rPr>
            </w:pPr>
          </w:p>
          <w:p w:rsidR="001C50E5" w:rsidRPr="0008353B" w:rsidRDefault="001C50E5" w:rsidP="0008353B">
            <w:pPr>
              <w:spacing w:line="276" w:lineRule="auto"/>
              <w:jc w:val="both"/>
              <w:rPr>
                <w:sz w:val="16"/>
                <w:szCs w:val="16"/>
                <w:lang w:val="en-US"/>
              </w:rPr>
            </w:pPr>
            <w:r w:rsidRPr="0008353B">
              <w:rPr>
                <w:sz w:val="16"/>
                <w:szCs w:val="16"/>
                <w:lang w:val="en-US"/>
              </w:rPr>
              <w:t>10</w:t>
            </w:r>
          </w:p>
          <w:p w:rsidR="001C50E5" w:rsidRPr="0008353B" w:rsidRDefault="001C50E5" w:rsidP="0008353B">
            <w:pPr>
              <w:spacing w:line="276" w:lineRule="auto"/>
              <w:jc w:val="both"/>
              <w:rPr>
                <w:sz w:val="16"/>
                <w:szCs w:val="16"/>
                <w:lang w:val="en-US"/>
              </w:rPr>
            </w:pPr>
            <w:r w:rsidRPr="0008353B">
              <w:rPr>
                <w:sz w:val="16"/>
                <w:szCs w:val="16"/>
                <w:lang w:val="en-US"/>
              </w:rPr>
              <w:t>20</w:t>
            </w:r>
          </w:p>
          <w:p w:rsidR="001C50E5" w:rsidRPr="0008353B" w:rsidRDefault="001C50E5" w:rsidP="0008353B">
            <w:pPr>
              <w:spacing w:line="276" w:lineRule="auto"/>
              <w:jc w:val="both"/>
              <w:rPr>
                <w:sz w:val="16"/>
                <w:szCs w:val="16"/>
                <w:lang w:val="en-US"/>
              </w:rPr>
            </w:pPr>
          </w:p>
          <w:p w:rsidR="001C50E5" w:rsidRPr="0008353B" w:rsidRDefault="001C50E5" w:rsidP="0008353B">
            <w:pPr>
              <w:spacing w:line="276" w:lineRule="auto"/>
              <w:jc w:val="both"/>
              <w:rPr>
                <w:sz w:val="16"/>
                <w:szCs w:val="16"/>
                <w:lang w:val="en-US"/>
              </w:rPr>
            </w:pPr>
            <w:r w:rsidRPr="0008353B">
              <w:rPr>
                <w:sz w:val="16"/>
                <w:szCs w:val="16"/>
                <w:lang w:val="en-US"/>
              </w:rPr>
              <w:t>0.25</w:t>
            </w:r>
          </w:p>
          <w:p w:rsidR="001C50E5" w:rsidRPr="0008353B" w:rsidRDefault="001C50E5" w:rsidP="0008353B">
            <w:pPr>
              <w:spacing w:line="276" w:lineRule="auto"/>
              <w:jc w:val="both"/>
              <w:rPr>
                <w:sz w:val="16"/>
                <w:szCs w:val="16"/>
                <w:lang w:val="en-US"/>
              </w:rPr>
            </w:pPr>
            <w:r w:rsidRPr="0008353B">
              <w:rPr>
                <w:sz w:val="16"/>
                <w:szCs w:val="16"/>
                <w:lang w:val="en-US"/>
              </w:rPr>
              <w:t>2.5</w:t>
            </w:r>
          </w:p>
          <w:p w:rsidR="001C50E5" w:rsidRPr="0008353B" w:rsidRDefault="001C50E5" w:rsidP="0008353B">
            <w:pPr>
              <w:spacing w:line="276" w:lineRule="auto"/>
              <w:jc w:val="both"/>
              <w:rPr>
                <w:sz w:val="16"/>
                <w:szCs w:val="16"/>
                <w:lang w:val="en-US"/>
              </w:rPr>
            </w:pPr>
          </w:p>
          <w:p w:rsidR="001C50E5" w:rsidRPr="0008353B" w:rsidRDefault="001C50E5" w:rsidP="0008353B">
            <w:pPr>
              <w:spacing w:line="276" w:lineRule="auto"/>
              <w:jc w:val="both"/>
              <w:rPr>
                <w:sz w:val="16"/>
                <w:szCs w:val="16"/>
                <w:lang w:val="en-US"/>
              </w:rPr>
            </w:pPr>
          </w:p>
          <w:p w:rsidR="001C50E5" w:rsidRPr="0008353B" w:rsidRDefault="001C50E5" w:rsidP="0008353B">
            <w:pPr>
              <w:spacing w:line="276" w:lineRule="auto"/>
              <w:jc w:val="both"/>
              <w:rPr>
                <w:sz w:val="16"/>
                <w:szCs w:val="16"/>
                <w:lang w:val="en-US"/>
              </w:rPr>
            </w:pPr>
          </w:p>
          <w:p w:rsidR="001C50E5" w:rsidRPr="0008353B" w:rsidRDefault="001C50E5" w:rsidP="0008353B">
            <w:pPr>
              <w:spacing w:line="276" w:lineRule="auto"/>
              <w:jc w:val="both"/>
              <w:rPr>
                <w:sz w:val="16"/>
                <w:szCs w:val="16"/>
                <w:lang w:val="en-US"/>
              </w:rPr>
            </w:pPr>
          </w:p>
          <w:p w:rsidR="001C50E5" w:rsidRPr="0008353B" w:rsidRDefault="001C50E5" w:rsidP="0008353B">
            <w:pPr>
              <w:spacing w:line="276" w:lineRule="auto"/>
              <w:jc w:val="both"/>
              <w:rPr>
                <w:sz w:val="16"/>
                <w:szCs w:val="16"/>
                <w:lang w:val="en-US"/>
              </w:rPr>
            </w:pPr>
            <w:r w:rsidRPr="0008353B">
              <w:rPr>
                <w:sz w:val="16"/>
                <w:szCs w:val="16"/>
                <w:lang w:val="en-US"/>
              </w:rPr>
              <w:t>2</w:t>
            </w:r>
          </w:p>
          <w:p w:rsidR="001C50E5" w:rsidRPr="0008353B" w:rsidRDefault="001C50E5" w:rsidP="0008353B">
            <w:pPr>
              <w:spacing w:line="276" w:lineRule="auto"/>
              <w:jc w:val="both"/>
              <w:rPr>
                <w:sz w:val="16"/>
                <w:szCs w:val="16"/>
                <w:lang w:val="en-US"/>
              </w:rPr>
            </w:pPr>
            <w:r w:rsidRPr="0008353B">
              <w:rPr>
                <w:sz w:val="16"/>
                <w:szCs w:val="16"/>
                <w:lang w:val="en-US"/>
              </w:rPr>
              <w:t>2</w:t>
            </w:r>
          </w:p>
        </w:tc>
        <w:tc>
          <w:tcPr>
            <w:tcW w:w="1643" w:type="dxa"/>
          </w:tcPr>
          <w:p w:rsidR="001C50E5" w:rsidRPr="0008353B" w:rsidRDefault="001C50E5" w:rsidP="0008353B">
            <w:pPr>
              <w:spacing w:line="276" w:lineRule="auto"/>
              <w:jc w:val="both"/>
              <w:rPr>
                <w:sz w:val="16"/>
                <w:szCs w:val="16"/>
              </w:rPr>
            </w:pPr>
            <w:r w:rsidRPr="0008353B">
              <w:rPr>
                <w:sz w:val="16"/>
                <w:szCs w:val="16"/>
              </w:rPr>
              <w:t>10</w:t>
            </w:r>
          </w:p>
          <w:p w:rsidR="001C50E5" w:rsidRPr="0008353B" w:rsidRDefault="001C50E5" w:rsidP="0008353B">
            <w:pPr>
              <w:spacing w:line="276" w:lineRule="auto"/>
              <w:jc w:val="both"/>
              <w:rPr>
                <w:sz w:val="16"/>
                <w:szCs w:val="16"/>
              </w:rPr>
            </w:pPr>
            <w:r w:rsidRPr="0008353B">
              <w:rPr>
                <w:sz w:val="16"/>
                <w:szCs w:val="16"/>
              </w:rPr>
              <w:t>4</w:t>
            </w:r>
          </w:p>
          <w:p w:rsidR="001C50E5" w:rsidRPr="0008353B" w:rsidRDefault="001C50E5" w:rsidP="0008353B">
            <w:pPr>
              <w:spacing w:line="276" w:lineRule="auto"/>
              <w:jc w:val="both"/>
              <w:rPr>
                <w:sz w:val="16"/>
                <w:szCs w:val="16"/>
              </w:rPr>
            </w:pPr>
            <w:r w:rsidRPr="0008353B">
              <w:rPr>
                <w:sz w:val="16"/>
                <w:szCs w:val="16"/>
              </w:rPr>
              <w:t>4</w:t>
            </w:r>
          </w:p>
          <w:p w:rsidR="001C50E5" w:rsidRPr="0008353B" w:rsidRDefault="001C50E5" w:rsidP="0008353B">
            <w:pPr>
              <w:spacing w:line="276" w:lineRule="auto"/>
              <w:jc w:val="both"/>
              <w:rPr>
                <w:sz w:val="16"/>
                <w:szCs w:val="16"/>
              </w:rPr>
            </w:pPr>
          </w:p>
          <w:p w:rsidR="001C50E5" w:rsidRPr="0008353B" w:rsidRDefault="001C50E5" w:rsidP="0008353B">
            <w:pPr>
              <w:spacing w:line="276" w:lineRule="auto"/>
              <w:jc w:val="both"/>
              <w:rPr>
                <w:sz w:val="16"/>
                <w:szCs w:val="16"/>
              </w:rPr>
            </w:pPr>
          </w:p>
          <w:p w:rsidR="001C50E5" w:rsidRPr="0008353B" w:rsidRDefault="001C50E5" w:rsidP="0008353B">
            <w:pPr>
              <w:spacing w:line="276" w:lineRule="auto"/>
              <w:jc w:val="both"/>
              <w:rPr>
                <w:sz w:val="16"/>
                <w:szCs w:val="16"/>
              </w:rPr>
            </w:pPr>
            <w:r w:rsidRPr="0008353B">
              <w:rPr>
                <w:sz w:val="16"/>
                <w:szCs w:val="16"/>
              </w:rPr>
              <w:t>1</w:t>
            </w:r>
          </w:p>
          <w:p w:rsidR="001C50E5" w:rsidRPr="0008353B" w:rsidRDefault="001C50E5" w:rsidP="0008353B">
            <w:pPr>
              <w:spacing w:line="276" w:lineRule="auto"/>
              <w:jc w:val="both"/>
              <w:rPr>
                <w:sz w:val="16"/>
                <w:szCs w:val="16"/>
              </w:rPr>
            </w:pPr>
            <w:r w:rsidRPr="0008353B">
              <w:rPr>
                <w:sz w:val="16"/>
                <w:szCs w:val="16"/>
              </w:rPr>
              <w:t>1</w:t>
            </w:r>
          </w:p>
          <w:p w:rsidR="001C50E5" w:rsidRPr="0008353B" w:rsidRDefault="001C50E5" w:rsidP="0008353B">
            <w:pPr>
              <w:spacing w:line="276" w:lineRule="auto"/>
              <w:jc w:val="both"/>
              <w:rPr>
                <w:sz w:val="16"/>
                <w:szCs w:val="16"/>
              </w:rPr>
            </w:pPr>
          </w:p>
          <w:p w:rsidR="001C50E5" w:rsidRPr="0008353B" w:rsidRDefault="001C50E5" w:rsidP="0008353B">
            <w:pPr>
              <w:spacing w:line="276" w:lineRule="auto"/>
              <w:jc w:val="both"/>
              <w:rPr>
                <w:sz w:val="16"/>
                <w:szCs w:val="16"/>
              </w:rPr>
            </w:pPr>
          </w:p>
          <w:p w:rsidR="001C50E5" w:rsidRPr="0008353B" w:rsidRDefault="001C50E5" w:rsidP="0008353B">
            <w:pPr>
              <w:spacing w:line="276" w:lineRule="auto"/>
              <w:jc w:val="both"/>
              <w:rPr>
                <w:sz w:val="16"/>
                <w:szCs w:val="16"/>
              </w:rPr>
            </w:pPr>
          </w:p>
          <w:p w:rsidR="001C50E5" w:rsidRPr="0008353B" w:rsidRDefault="001C50E5" w:rsidP="0008353B">
            <w:pPr>
              <w:spacing w:line="276" w:lineRule="auto"/>
              <w:jc w:val="both"/>
              <w:rPr>
                <w:sz w:val="16"/>
                <w:szCs w:val="16"/>
              </w:rPr>
            </w:pPr>
          </w:p>
          <w:p w:rsidR="001C50E5" w:rsidRPr="0008353B" w:rsidRDefault="001C50E5" w:rsidP="0008353B">
            <w:pPr>
              <w:spacing w:line="276" w:lineRule="auto"/>
              <w:jc w:val="both"/>
              <w:rPr>
                <w:sz w:val="16"/>
                <w:szCs w:val="16"/>
              </w:rPr>
            </w:pPr>
            <w:r w:rsidRPr="0008353B">
              <w:rPr>
                <w:sz w:val="16"/>
                <w:szCs w:val="16"/>
              </w:rPr>
              <w:t>1</w:t>
            </w:r>
          </w:p>
          <w:p w:rsidR="001C50E5" w:rsidRPr="0008353B" w:rsidRDefault="001C50E5" w:rsidP="0008353B">
            <w:pPr>
              <w:spacing w:line="276" w:lineRule="auto"/>
              <w:jc w:val="both"/>
              <w:rPr>
                <w:sz w:val="16"/>
                <w:szCs w:val="16"/>
              </w:rPr>
            </w:pPr>
            <w:r w:rsidRPr="0008353B">
              <w:rPr>
                <w:sz w:val="16"/>
                <w:szCs w:val="16"/>
              </w:rPr>
              <w:t>1</w:t>
            </w:r>
          </w:p>
          <w:p w:rsidR="001C50E5" w:rsidRPr="0008353B" w:rsidRDefault="001C50E5" w:rsidP="0008353B">
            <w:pPr>
              <w:spacing w:line="276" w:lineRule="auto"/>
              <w:jc w:val="both"/>
              <w:rPr>
                <w:sz w:val="16"/>
                <w:szCs w:val="16"/>
              </w:rPr>
            </w:pPr>
          </w:p>
          <w:p w:rsidR="001C50E5" w:rsidRPr="0008353B" w:rsidRDefault="001C50E5" w:rsidP="0008353B">
            <w:pPr>
              <w:spacing w:line="276" w:lineRule="auto"/>
              <w:jc w:val="both"/>
              <w:rPr>
                <w:sz w:val="16"/>
                <w:szCs w:val="16"/>
              </w:rPr>
            </w:pPr>
          </w:p>
          <w:p w:rsidR="001C50E5" w:rsidRPr="0008353B" w:rsidRDefault="001C50E5" w:rsidP="0008353B">
            <w:pPr>
              <w:spacing w:line="276" w:lineRule="auto"/>
              <w:jc w:val="both"/>
              <w:rPr>
                <w:sz w:val="16"/>
                <w:szCs w:val="16"/>
              </w:rPr>
            </w:pPr>
          </w:p>
          <w:p w:rsidR="001C50E5" w:rsidRPr="0008353B" w:rsidRDefault="001C50E5" w:rsidP="0008353B">
            <w:pPr>
              <w:spacing w:line="276" w:lineRule="auto"/>
              <w:jc w:val="both"/>
              <w:rPr>
                <w:sz w:val="16"/>
                <w:szCs w:val="16"/>
              </w:rPr>
            </w:pPr>
          </w:p>
          <w:p w:rsidR="001C50E5" w:rsidRPr="0008353B" w:rsidRDefault="001C50E5" w:rsidP="0008353B">
            <w:pPr>
              <w:spacing w:line="276" w:lineRule="auto"/>
              <w:jc w:val="both"/>
              <w:rPr>
                <w:sz w:val="16"/>
                <w:szCs w:val="16"/>
              </w:rPr>
            </w:pPr>
          </w:p>
          <w:p w:rsidR="001C50E5" w:rsidRPr="0008353B" w:rsidRDefault="001C50E5" w:rsidP="0008353B">
            <w:pPr>
              <w:spacing w:line="276" w:lineRule="auto"/>
              <w:jc w:val="both"/>
              <w:rPr>
                <w:sz w:val="16"/>
                <w:szCs w:val="16"/>
              </w:rPr>
            </w:pPr>
            <w:r w:rsidRPr="0008353B">
              <w:rPr>
                <w:sz w:val="16"/>
                <w:szCs w:val="16"/>
              </w:rPr>
              <w:t>22</w:t>
            </w:r>
          </w:p>
        </w:tc>
        <w:tc>
          <w:tcPr>
            <w:tcW w:w="1643" w:type="dxa"/>
          </w:tcPr>
          <w:p w:rsidR="001C50E5" w:rsidRPr="0008353B" w:rsidRDefault="001C50E5" w:rsidP="0008353B">
            <w:pPr>
              <w:spacing w:line="276" w:lineRule="auto"/>
              <w:jc w:val="both"/>
              <w:rPr>
                <w:sz w:val="16"/>
                <w:szCs w:val="16"/>
              </w:rPr>
            </w:pPr>
            <w:r w:rsidRPr="0008353B">
              <w:rPr>
                <w:sz w:val="16"/>
                <w:szCs w:val="16"/>
              </w:rPr>
              <w:t>15</w:t>
            </w:r>
          </w:p>
          <w:p w:rsidR="001C50E5" w:rsidRPr="0008353B" w:rsidRDefault="001C50E5" w:rsidP="0008353B">
            <w:pPr>
              <w:spacing w:line="276" w:lineRule="auto"/>
              <w:jc w:val="both"/>
              <w:rPr>
                <w:sz w:val="16"/>
                <w:szCs w:val="16"/>
              </w:rPr>
            </w:pPr>
            <w:r w:rsidRPr="0008353B">
              <w:rPr>
                <w:sz w:val="16"/>
                <w:szCs w:val="16"/>
              </w:rPr>
              <w:t>4</w:t>
            </w:r>
          </w:p>
          <w:p w:rsidR="001C50E5" w:rsidRPr="0008353B" w:rsidRDefault="001C50E5" w:rsidP="0008353B">
            <w:pPr>
              <w:spacing w:line="276" w:lineRule="auto"/>
              <w:jc w:val="both"/>
              <w:rPr>
                <w:sz w:val="16"/>
                <w:szCs w:val="16"/>
              </w:rPr>
            </w:pPr>
            <w:r w:rsidRPr="0008353B">
              <w:rPr>
                <w:sz w:val="16"/>
                <w:szCs w:val="16"/>
              </w:rPr>
              <w:t>4</w:t>
            </w:r>
          </w:p>
          <w:p w:rsidR="001C50E5" w:rsidRPr="0008353B" w:rsidRDefault="001C50E5" w:rsidP="0008353B">
            <w:pPr>
              <w:spacing w:line="276" w:lineRule="auto"/>
              <w:jc w:val="both"/>
              <w:rPr>
                <w:sz w:val="16"/>
                <w:szCs w:val="16"/>
              </w:rPr>
            </w:pPr>
          </w:p>
          <w:p w:rsidR="001C50E5" w:rsidRPr="0008353B" w:rsidRDefault="001C50E5" w:rsidP="0008353B">
            <w:pPr>
              <w:spacing w:line="276" w:lineRule="auto"/>
              <w:jc w:val="both"/>
              <w:rPr>
                <w:sz w:val="16"/>
                <w:szCs w:val="16"/>
              </w:rPr>
            </w:pPr>
          </w:p>
          <w:p w:rsidR="001C50E5" w:rsidRPr="0008353B" w:rsidRDefault="001C50E5" w:rsidP="0008353B">
            <w:pPr>
              <w:spacing w:line="276" w:lineRule="auto"/>
              <w:jc w:val="both"/>
              <w:rPr>
                <w:sz w:val="16"/>
                <w:szCs w:val="16"/>
              </w:rPr>
            </w:pPr>
            <w:r w:rsidRPr="0008353B">
              <w:rPr>
                <w:sz w:val="16"/>
                <w:szCs w:val="16"/>
              </w:rPr>
              <w:t>1</w:t>
            </w:r>
          </w:p>
          <w:p w:rsidR="001C50E5" w:rsidRPr="0008353B" w:rsidRDefault="001C50E5" w:rsidP="0008353B">
            <w:pPr>
              <w:spacing w:line="276" w:lineRule="auto"/>
              <w:jc w:val="both"/>
              <w:rPr>
                <w:sz w:val="16"/>
                <w:szCs w:val="16"/>
              </w:rPr>
            </w:pPr>
            <w:r w:rsidRPr="0008353B">
              <w:rPr>
                <w:sz w:val="16"/>
                <w:szCs w:val="16"/>
              </w:rPr>
              <w:t>2</w:t>
            </w:r>
          </w:p>
          <w:p w:rsidR="001C50E5" w:rsidRPr="0008353B" w:rsidRDefault="001C50E5" w:rsidP="0008353B">
            <w:pPr>
              <w:spacing w:line="276" w:lineRule="auto"/>
              <w:jc w:val="both"/>
              <w:rPr>
                <w:sz w:val="16"/>
                <w:szCs w:val="16"/>
              </w:rPr>
            </w:pPr>
          </w:p>
          <w:p w:rsidR="001C50E5" w:rsidRPr="0008353B" w:rsidRDefault="001C50E5" w:rsidP="0008353B">
            <w:pPr>
              <w:spacing w:line="276" w:lineRule="auto"/>
              <w:jc w:val="both"/>
              <w:rPr>
                <w:sz w:val="16"/>
                <w:szCs w:val="16"/>
              </w:rPr>
            </w:pPr>
            <w:r w:rsidRPr="0008353B">
              <w:rPr>
                <w:sz w:val="16"/>
                <w:szCs w:val="16"/>
              </w:rPr>
              <w:t>1</w:t>
            </w:r>
          </w:p>
          <w:p w:rsidR="001C50E5" w:rsidRPr="0008353B" w:rsidRDefault="001C50E5" w:rsidP="0008353B">
            <w:pPr>
              <w:spacing w:line="276" w:lineRule="auto"/>
              <w:jc w:val="both"/>
              <w:rPr>
                <w:sz w:val="16"/>
                <w:szCs w:val="16"/>
              </w:rPr>
            </w:pPr>
            <w:r w:rsidRPr="0008353B">
              <w:rPr>
                <w:sz w:val="16"/>
                <w:szCs w:val="16"/>
              </w:rPr>
              <w:t>1</w:t>
            </w:r>
          </w:p>
          <w:p w:rsidR="001C50E5" w:rsidRPr="0008353B" w:rsidRDefault="001C50E5" w:rsidP="0008353B">
            <w:pPr>
              <w:spacing w:line="276" w:lineRule="auto"/>
              <w:jc w:val="both"/>
              <w:rPr>
                <w:sz w:val="16"/>
                <w:szCs w:val="16"/>
              </w:rPr>
            </w:pPr>
          </w:p>
          <w:p w:rsidR="001C50E5" w:rsidRPr="0008353B" w:rsidRDefault="001C50E5" w:rsidP="0008353B">
            <w:pPr>
              <w:spacing w:line="276" w:lineRule="auto"/>
              <w:jc w:val="both"/>
              <w:rPr>
                <w:sz w:val="16"/>
                <w:szCs w:val="16"/>
              </w:rPr>
            </w:pPr>
            <w:r w:rsidRPr="0008353B">
              <w:rPr>
                <w:sz w:val="16"/>
                <w:szCs w:val="16"/>
              </w:rPr>
              <w:t>2</w:t>
            </w:r>
          </w:p>
          <w:p w:rsidR="001C50E5" w:rsidRPr="0008353B" w:rsidRDefault="001C50E5" w:rsidP="0008353B">
            <w:pPr>
              <w:spacing w:line="276" w:lineRule="auto"/>
              <w:jc w:val="both"/>
              <w:rPr>
                <w:sz w:val="16"/>
                <w:szCs w:val="16"/>
              </w:rPr>
            </w:pPr>
            <w:r w:rsidRPr="0008353B">
              <w:rPr>
                <w:sz w:val="16"/>
                <w:szCs w:val="16"/>
              </w:rPr>
              <w:t>3</w:t>
            </w:r>
          </w:p>
          <w:p w:rsidR="001C50E5" w:rsidRPr="0008353B" w:rsidRDefault="001C50E5" w:rsidP="0008353B">
            <w:pPr>
              <w:spacing w:line="276" w:lineRule="auto"/>
              <w:jc w:val="both"/>
              <w:rPr>
                <w:sz w:val="16"/>
                <w:szCs w:val="16"/>
              </w:rPr>
            </w:pPr>
          </w:p>
          <w:p w:rsidR="001C50E5" w:rsidRPr="0008353B" w:rsidRDefault="001C50E5" w:rsidP="0008353B">
            <w:pPr>
              <w:spacing w:line="276" w:lineRule="auto"/>
              <w:jc w:val="both"/>
              <w:rPr>
                <w:sz w:val="16"/>
                <w:szCs w:val="16"/>
              </w:rPr>
            </w:pPr>
            <w:r w:rsidRPr="0008353B">
              <w:rPr>
                <w:sz w:val="16"/>
                <w:szCs w:val="16"/>
              </w:rPr>
              <w:t>2</w:t>
            </w:r>
          </w:p>
          <w:p w:rsidR="001C50E5" w:rsidRPr="0008353B" w:rsidRDefault="001C50E5" w:rsidP="0008353B">
            <w:pPr>
              <w:spacing w:line="276" w:lineRule="auto"/>
              <w:jc w:val="both"/>
              <w:rPr>
                <w:sz w:val="16"/>
                <w:szCs w:val="16"/>
              </w:rPr>
            </w:pPr>
            <w:r w:rsidRPr="0008353B">
              <w:rPr>
                <w:sz w:val="16"/>
                <w:szCs w:val="16"/>
              </w:rPr>
              <w:t>1</w:t>
            </w:r>
          </w:p>
          <w:p w:rsidR="001C50E5" w:rsidRPr="0008353B" w:rsidRDefault="001C50E5" w:rsidP="0008353B">
            <w:pPr>
              <w:spacing w:line="276" w:lineRule="auto"/>
              <w:jc w:val="both"/>
              <w:rPr>
                <w:sz w:val="16"/>
                <w:szCs w:val="16"/>
              </w:rPr>
            </w:pPr>
          </w:p>
          <w:p w:rsidR="001C50E5" w:rsidRPr="0008353B" w:rsidRDefault="001C50E5" w:rsidP="0008353B">
            <w:pPr>
              <w:spacing w:line="276" w:lineRule="auto"/>
              <w:jc w:val="both"/>
              <w:rPr>
                <w:sz w:val="16"/>
                <w:szCs w:val="16"/>
              </w:rPr>
            </w:pPr>
          </w:p>
          <w:p w:rsidR="001C50E5" w:rsidRPr="0008353B" w:rsidRDefault="001C50E5" w:rsidP="0008353B">
            <w:pPr>
              <w:spacing w:line="276" w:lineRule="auto"/>
              <w:jc w:val="both"/>
              <w:rPr>
                <w:sz w:val="16"/>
                <w:szCs w:val="16"/>
              </w:rPr>
            </w:pPr>
            <w:r w:rsidRPr="0008353B">
              <w:rPr>
                <w:sz w:val="16"/>
                <w:szCs w:val="16"/>
              </w:rPr>
              <w:t>36</w:t>
            </w:r>
          </w:p>
          <w:p w:rsidR="001C50E5" w:rsidRPr="0008353B" w:rsidRDefault="001C50E5" w:rsidP="0008353B">
            <w:pPr>
              <w:spacing w:line="276" w:lineRule="auto"/>
              <w:jc w:val="both"/>
              <w:rPr>
                <w:sz w:val="16"/>
                <w:szCs w:val="16"/>
              </w:rPr>
            </w:pPr>
          </w:p>
        </w:tc>
      </w:tr>
    </w:tbl>
    <w:p w:rsidR="001C50E5" w:rsidRPr="0008353B" w:rsidRDefault="001C50E5" w:rsidP="0008353B">
      <w:pPr>
        <w:jc w:val="both"/>
        <w:rPr>
          <w:sz w:val="16"/>
          <w:szCs w:val="16"/>
        </w:rPr>
      </w:pPr>
    </w:p>
    <w:p w:rsidR="001C50E5" w:rsidRPr="0008353B" w:rsidRDefault="001C50E5" w:rsidP="0008353B">
      <w:pPr>
        <w:jc w:val="both"/>
      </w:pPr>
      <w:r w:rsidRPr="0008353B">
        <w:rPr>
          <w:sz w:val="22"/>
          <w:szCs w:val="22"/>
        </w:rPr>
        <w:t xml:space="preserve">Kostoja  faktike e Taksave </w:t>
      </w:r>
      <w:r w:rsidR="00CA50EE" w:rsidRPr="0008353B">
        <w:rPr>
          <w:sz w:val="22"/>
          <w:szCs w:val="22"/>
        </w:rPr>
        <w:t xml:space="preserve">Përmbledhëse </w:t>
      </w:r>
      <w:r w:rsidRPr="0008353B">
        <w:rPr>
          <w:sz w:val="22"/>
          <w:szCs w:val="22"/>
        </w:rPr>
        <w:t>Vjetore</w:t>
      </w:r>
      <w:r w:rsidRPr="0008353B">
        <w:t>:</w:t>
      </w:r>
      <w:r w:rsidRPr="0008353B">
        <w:tab/>
        <w:t xml:space="preserve"> </w:t>
      </w:r>
      <w:r w:rsidRPr="0008353B">
        <w:tab/>
      </w:r>
      <w:r w:rsidRPr="0008353B">
        <w:tab/>
        <w:t>EUR</w:t>
      </w:r>
      <w:r w:rsidRPr="0008353B">
        <w:tab/>
      </w:r>
      <w:r w:rsidRPr="0008353B">
        <w:tab/>
        <w:t>EUR</w:t>
      </w:r>
    </w:p>
    <w:p w:rsidR="001C50E5" w:rsidRPr="0008353B" w:rsidRDefault="00C523D0" w:rsidP="0008353B">
      <w:pPr>
        <w:jc w:val="both"/>
      </w:pPr>
      <w:r w:rsidRPr="0008353B">
        <w:tab/>
      </w:r>
      <w:r w:rsidRPr="0008353B">
        <w:tab/>
      </w:r>
      <w:r w:rsidRPr="0008353B">
        <w:tab/>
      </w:r>
      <w:r w:rsidRPr="0008353B">
        <w:tab/>
      </w:r>
      <w:r w:rsidRPr="0008353B">
        <w:tab/>
      </w:r>
      <w:r w:rsidRPr="0008353B">
        <w:tab/>
      </w:r>
      <w:r w:rsidRPr="0008353B">
        <w:tab/>
      </w:r>
      <w:r w:rsidRPr="0008353B">
        <w:tab/>
      </w:r>
      <w:r w:rsidRPr="0008353B">
        <w:tab/>
      </w:r>
      <w:r w:rsidRPr="0008353B">
        <w:tab/>
      </w:r>
      <w:r w:rsidRPr="0008353B">
        <w:tab/>
      </w:r>
      <w:r w:rsidR="001C50E5" w:rsidRPr="0008353B">
        <w:t>36.0</w:t>
      </w:r>
    </w:p>
    <w:p w:rsidR="001C50E5" w:rsidRPr="0008353B" w:rsidRDefault="001C50E5" w:rsidP="0008353B">
      <w:pPr>
        <w:jc w:val="both"/>
      </w:pPr>
      <w:r w:rsidRPr="0008353B">
        <w:rPr>
          <w:sz w:val="22"/>
          <w:szCs w:val="22"/>
        </w:rPr>
        <w:t xml:space="preserve">Kostoja e Taksave </w:t>
      </w:r>
      <w:r w:rsidR="00CA50EE" w:rsidRPr="0008353B">
        <w:rPr>
          <w:sz w:val="22"/>
          <w:szCs w:val="22"/>
        </w:rPr>
        <w:t>Përmbledhëse</w:t>
      </w:r>
      <w:r w:rsidR="005362DF" w:rsidRPr="0008353B">
        <w:rPr>
          <w:sz w:val="22"/>
          <w:szCs w:val="22"/>
        </w:rPr>
        <w:t xml:space="preserve"> </w:t>
      </w:r>
      <w:r w:rsidRPr="0008353B">
        <w:rPr>
          <w:sz w:val="22"/>
          <w:szCs w:val="22"/>
        </w:rPr>
        <w:t>Vjetore e llogaritur paraprakisht: t-1</w:t>
      </w:r>
      <w:r w:rsidRPr="0008353B">
        <w:t> :</w:t>
      </w:r>
      <w:r w:rsidRPr="0008353B">
        <w:tab/>
        <w:t>22.0</w:t>
      </w:r>
      <w:r w:rsidRPr="0008353B">
        <w:tab/>
      </w:r>
      <w:r w:rsidRPr="0008353B">
        <w:tab/>
      </w:r>
      <w:r w:rsidRPr="0008353B">
        <w:tab/>
      </w:r>
      <w:r w:rsidR="00C523D0" w:rsidRPr="0008353B">
        <w:tab/>
      </w:r>
      <w:r w:rsidR="00C523D0" w:rsidRPr="0008353B">
        <w:tab/>
      </w:r>
      <w:r w:rsidRPr="0008353B">
        <w:t>Prej saj  125% :</w:t>
      </w:r>
      <w:r w:rsidRPr="0008353B">
        <w:tab/>
      </w:r>
      <w:r w:rsidRPr="0008353B">
        <w:tab/>
      </w:r>
      <w:r w:rsidRPr="0008353B">
        <w:tab/>
      </w:r>
      <w:r w:rsidRPr="0008353B">
        <w:tab/>
      </w:r>
      <w:r w:rsidRPr="0008353B">
        <w:tab/>
      </w:r>
      <w:r w:rsidRPr="0008353B">
        <w:tab/>
      </w:r>
      <w:r w:rsidRPr="0008353B">
        <w:tab/>
        <w:t>-27.5</w:t>
      </w:r>
    </w:p>
    <w:p w:rsidR="001C50E5" w:rsidRPr="0008353B" w:rsidRDefault="001C50E5" w:rsidP="0008353B">
      <w:pPr>
        <w:jc w:val="both"/>
      </w:pPr>
    </w:p>
    <w:p w:rsidR="001C50E5" w:rsidRPr="0008353B" w:rsidRDefault="001C50E5" w:rsidP="0008353B">
      <w:pPr>
        <w:jc w:val="both"/>
      </w:pPr>
      <w:r w:rsidRPr="0008353B">
        <w:rPr>
          <w:sz w:val="22"/>
          <w:szCs w:val="22"/>
        </w:rPr>
        <w:t>Detyrimi i Taksës së Jashtëzakonshm</w:t>
      </w:r>
      <w:r w:rsidRPr="0008353B">
        <w:rPr>
          <w:sz w:val="22"/>
          <w:szCs w:val="22"/>
          <w:highlight w:val="green"/>
        </w:rPr>
        <w:t>e</w:t>
      </w:r>
      <w:r w:rsidRPr="0008353B">
        <w:t>:</w:t>
      </w:r>
      <w:r w:rsidRPr="0008353B">
        <w:tab/>
      </w:r>
      <w:r w:rsidRPr="0008353B">
        <w:tab/>
      </w:r>
      <w:r w:rsidRPr="0008353B">
        <w:tab/>
      </w:r>
      <w:r w:rsidRPr="0008353B">
        <w:tab/>
      </w:r>
      <w:r w:rsidRPr="0008353B">
        <w:tab/>
      </w:r>
      <w:r w:rsidR="00C523D0" w:rsidRPr="0008353B">
        <w:tab/>
      </w:r>
      <w:r w:rsidR="00C523D0" w:rsidRPr="0008353B">
        <w:tab/>
      </w:r>
      <w:r w:rsidRPr="0008353B">
        <w:t>8.5</w:t>
      </w:r>
    </w:p>
    <w:p w:rsidR="001C50E5" w:rsidRPr="0008353B" w:rsidRDefault="001C50E5" w:rsidP="0008353B">
      <w:pPr>
        <w:jc w:val="both"/>
      </w:pPr>
    </w:p>
    <w:p w:rsidR="001C50E5" w:rsidRPr="0008353B" w:rsidRDefault="001C50E5" w:rsidP="0008353B">
      <w:pPr>
        <w:spacing w:before="240"/>
      </w:pPr>
      <w:r w:rsidRPr="0008353B">
        <w:t xml:space="preserve"> </w:t>
      </w:r>
    </w:p>
    <w:p w:rsidR="001C50E5" w:rsidRPr="0008353B" w:rsidRDefault="001C50E5" w:rsidP="0008353B"/>
    <w:p w:rsidR="001A125F" w:rsidRPr="0008353B" w:rsidRDefault="001A125F" w:rsidP="0008353B">
      <w:pPr>
        <w:jc w:val="center"/>
      </w:pPr>
    </w:p>
    <w:sectPr w:rsidR="001A125F" w:rsidRPr="0008353B" w:rsidSect="0008353B">
      <w:footerReference w:type="even" r:id="rId7"/>
      <w:footerReference w:type="default" r:id="rId8"/>
      <w:pgSz w:w="12240" w:h="15840"/>
      <w:pgMar w:top="1440" w:right="2520" w:bottom="1440" w:left="216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24FC" w:rsidRDefault="00FC24FC">
      <w:r>
        <w:separator/>
      </w:r>
    </w:p>
  </w:endnote>
  <w:endnote w:type="continuationSeparator" w:id="0">
    <w:p w:rsidR="00FC24FC" w:rsidRDefault="00FC2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G Times">
    <w:altName w:val="Times New Roman"/>
    <w:charset w:val="00"/>
    <w:family w:val="roman"/>
    <w:pitch w:val="variable"/>
    <w:sig w:usb0="00000007" w:usb1="00000000"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Times New Roman Gras">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066F" w:rsidRDefault="004A066F" w:rsidP="0008353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A066F" w:rsidRDefault="004A066F" w:rsidP="0008353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066F" w:rsidRDefault="004A066F" w:rsidP="0008353B">
    <w:pPr>
      <w:pStyle w:val="Footer"/>
      <w:framePr w:wrap="around" w:vAnchor="text" w:hAnchor="margin" w:xAlign="center" w:y="1"/>
      <w:rPr>
        <w:rStyle w:val="PageNumber"/>
      </w:rPr>
    </w:pPr>
  </w:p>
  <w:p w:rsidR="004A066F" w:rsidRDefault="004A066F" w:rsidP="000835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24FC" w:rsidRDefault="00FC24FC">
      <w:r>
        <w:separator/>
      </w:r>
    </w:p>
  </w:footnote>
  <w:footnote w:type="continuationSeparator" w:id="0">
    <w:p w:rsidR="00FC24FC" w:rsidRDefault="00FC24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334A18"/>
    <w:multiLevelType w:val="multilevel"/>
    <w:tmpl w:val="4C84EF48"/>
    <w:lvl w:ilvl="0">
      <w:start w:val="1"/>
      <w:numFmt w:val="upperLetter"/>
      <w:pStyle w:val="ListeABC"/>
      <w:lvlText w:val="(%1)"/>
      <w:lvlJc w:val="left"/>
      <w:pPr>
        <w:tabs>
          <w:tab w:val="num" w:pos="851"/>
        </w:tabs>
        <w:ind w:left="851" w:hanging="851"/>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532C1350"/>
    <w:multiLevelType w:val="multilevel"/>
    <w:tmpl w:val="12C68C34"/>
    <w:name w:val="zzmpUSBody||US Body Text|3|3|1|1|0|49||1|0|33||1|0|32||1|0|32||1|0|32||1|0|32||1|0|32||1|0|32||mpNA||"/>
    <w:lvl w:ilvl="0">
      <w:start w:val="1"/>
      <w:numFmt w:val="decimal"/>
      <w:pStyle w:val="USBodyL1"/>
      <w:lvlText w:val="%1."/>
      <w:lvlJc w:val="left"/>
      <w:pPr>
        <w:tabs>
          <w:tab w:val="num" w:pos="720"/>
        </w:tabs>
        <w:ind w:left="0" w:firstLine="0"/>
      </w:pPr>
      <w:rPr>
        <w:rFonts w:ascii="Times New Roman" w:hAnsi="Times New Roman" w:cs="Times New Roman"/>
        <w:b/>
        <w:i w:val="0"/>
        <w:caps w:val="0"/>
        <w:strike w:val="0"/>
        <w:dstrike w:val="0"/>
        <w:color w:val="auto"/>
        <w:sz w:val="24"/>
        <w:u w:val="none"/>
        <w:effect w:val="none"/>
      </w:rPr>
    </w:lvl>
    <w:lvl w:ilvl="1">
      <w:start w:val="1"/>
      <w:numFmt w:val="decimal"/>
      <w:pStyle w:val="USBodyL2"/>
      <w:lvlText w:val="%1.%2"/>
      <w:lvlJc w:val="left"/>
      <w:pPr>
        <w:tabs>
          <w:tab w:val="num" w:pos="720"/>
        </w:tabs>
        <w:ind w:left="0" w:firstLine="0"/>
      </w:pPr>
      <w:rPr>
        <w:rFonts w:ascii="Times New Roman" w:hAnsi="Times New Roman" w:cs="Times New Roman"/>
        <w:b/>
        <w:i w:val="0"/>
        <w:caps w:val="0"/>
        <w:strike w:val="0"/>
        <w:dstrike w:val="0"/>
        <w:color w:val="auto"/>
        <w:sz w:val="24"/>
        <w:u w:val="none"/>
        <w:effect w:val="none"/>
      </w:rPr>
    </w:lvl>
    <w:lvl w:ilvl="2">
      <w:start w:val="1"/>
      <w:numFmt w:val="lowerLetter"/>
      <w:pStyle w:val="USBodyL3"/>
      <w:lvlText w:val="(%3)"/>
      <w:lvlJc w:val="left"/>
      <w:pPr>
        <w:tabs>
          <w:tab w:val="num" w:pos="720"/>
        </w:tabs>
        <w:ind w:left="720" w:hanging="720"/>
      </w:pPr>
      <w:rPr>
        <w:rFonts w:ascii="Times New Roman" w:eastAsia="Times New Roman" w:hAnsi="Times New Roman" w:cs="Times New Roman"/>
        <w:b w:val="0"/>
        <w:i w:val="0"/>
        <w:caps w:val="0"/>
        <w:strike w:val="0"/>
        <w:dstrike w:val="0"/>
        <w:color w:val="auto"/>
        <w:sz w:val="24"/>
        <w:u w:val="none"/>
        <w:effect w:val="none"/>
      </w:rPr>
    </w:lvl>
    <w:lvl w:ilvl="3">
      <w:start w:val="1"/>
      <w:numFmt w:val="lowerRoman"/>
      <w:pStyle w:val="USBodyL4"/>
      <w:lvlText w:val="(%4)"/>
      <w:lvlJc w:val="right"/>
      <w:pPr>
        <w:tabs>
          <w:tab w:val="num" w:pos="1440"/>
        </w:tabs>
        <w:ind w:left="1440" w:hanging="216"/>
      </w:pPr>
      <w:rPr>
        <w:rFonts w:ascii="Times New Roman" w:hAnsi="Times New Roman" w:cs="Times New Roman"/>
        <w:b w:val="0"/>
        <w:i w:val="0"/>
        <w:caps w:val="0"/>
        <w:strike w:val="0"/>
        <w:dstrike w:val="0"/>
        <w:color w:val="auto"/>
        <w:sz w:val="24"/>
        <w:u w:val="none"/>
        <w:effect w:val="none"/>
      </w:rPr>
    </w:lvl>
    <w:lvl w:ilvl="4">
      <w:start w:val="1"/>
      <w:numFmt w:val="upperLetter"/>
      <w:pStyle w:val="USBodyL5"/>
      <w:lvlText w:val="(%5)"/>
      <w:lvlJc w:val="left"/>
      <w:pPr>
        <w:tabs>
          <w:tab w:val="num" w:pos="2160"/>
        </w:tabs>
        <w:ind w:left="2160" w:hanging="720"/>
      </w:pPr>
      <w:rPr>
        <w:rFonts w:ascii="Times New Roman" w:hAnsi="Times New Roman" w:cs="Times New Roman"/>
        <w:b w:val="0"/>
        <w:i w:val="0"/>
        <w:caps w:val="0"/>
        <w:strike w:val="0"/>
        <w:dstrike w:val="0"/>
        <w:color w:val="auto"/>
        <w:sz w:val="24"/>
        <w:u w:val="none"/>
        <w:effect w:val="none"/>
      </w:rPr>
    </w:lvl>
    <w:lvl w:ilvl="5">
      <w:start w:val="1"/>
      <w:numFmt w:val="upperRoman"/>
      <w:pStyle w:val="USBodyL6"/>
      <w:lvlText w:val="(%6)"/>
      <w:lvlJc w:val="right"/>
      <w:pPr>
        <w:tabs>
          <w:tab w:val="num" w:pos="2880"/>
        </w:tabs>
        <w:ind w:left="2880" w:hanging="216"/>
      </w:pPr>
      <w:rPr>
        <w:rFonts w:ascii="Times New Roman" w:hAnsi="Times New Roman" w:cs="Times New Roman"/>
        <w:b w:val="0"/>
        <w:i w:val="0"/>
        <w:caps w:val="0"/>
        <w:strike w:val="0"/>
        <w:dstrike w:val="0"/>
        <w:color w:val="auto"/>
        <w:sz w:val="24"/>
        <w:u w:val="none"/>
        <w:effect w:val="none"/>
      </w:rPr>
    </w:lvl>
    <w:lvl w:ilvl="6">
      <w:start w:val="27"/>
      <w:numFmt w:val="lowerLetter"/>
      <w:pStyle w:val="USBodyL7"/>
      <w:lvlText w:val="(%7)"/>
      <w:lvlJc w:val="left"/>
      <w:pPr>
        <w:tabs>
          <w:tab w:val="num" w:pos="3600"/>
        </w:tabs>
        <w:ind w:left="3600" w:hanging="720"/>
      </w:pPr>
      <w:rPr>
        <w:rFonts w:ascii="Times New Roman" w:hAnsi="Times New Roman" w:cs="Times New Roman"/>
        <w:b w:val="0"/>
        <w:i w:val="0"/>
        <w:caps w:val="0"/>
        <w:strike w:val="0"/>
        <w:dstrike w:val="0"/>
        <w:color w:val="auto"/>
        <w:sz w:val="24"/>
        <w:u w:val="none"/>
        <w:effect w:val="none"/>
      </w:rPr>
    </w:lvl>
    <w:lvl w:ilvl="7">
      <w:start w:val="1"/>
      <w:numFmt w:val="decimal"/>
      <w:pStyle w:val="USBodyL8"/>
      <w:lvlText w:val="(%8)"/>
      <w:lvlJc w:val="left"/>
      <w:pPr>
        <w:tabs>
          <w:tab w:val="num" w:pos="4320"/>
        </w:tabs>
        <w:ind w:left="4320" w:hanging="720"/>
      </w:pPr>
      <w:rPr>
        <w:rFonts w:ascii="Times New Roman" w:hAnsi="Times New Roman" w:cs="Times New Roman"/>
        <w:b w:val="0"/>
        <w:i w:val="0"/>
        <w:caps w:val="0"/>
        <w:strike w:val="0"/>
        <w:dstrike w:val="0"/>
        <w:color w:val="auto"/>
        <w:sz w:val="24"/>
        <w:u w:val="none"/>
        <w:effect w:val="none"/>
      </w:rPr>
    </w:lvl>
    <w:lvl w:ilvl="8">
      <w:start w:val="1"/>
      <w:numFmt w:val="lowerRoman"/>
      <w:lvlText w:val="%9)"/>
      <w:lvlJc w:val="left"/>
      <w:pPr>
        <w:tabs>
          <w:tab w:val="num" w:pos="5760"/>
        </w:tabs>
        <w:ind w:left="5760" w:hanging="720"/>
      </w:pPr>
      <w:rPr>
        <w:rFonts w:ascii="Times New Roman" w:hAnsi="Times New Roman" w:cs="Times New Roman"/>
        <w:b w:val="0"/>
        <w:i w:val="0"/>
        <w:caps w:val="0"/>
        <w:strike w:val="0"/>
        <w:dstrike w:val="0"/>
        <w:color w:val="auto"/>
        <w:sz w:val="24"/>
        <w:u w:val="none"/>
        <w:effect w:val="none"/>
      </w:rPr>
    </w:lvl>
  </w:abstractNum>
  <w:abstractNum w:abstractNumId="2">
    <w:nsid w:val="7BC33F9F"/>
    <w:multiLevelType w:val="hybridMultilevel"/>
    <w:tmpl w:val="B088FBF6"/>
    <w:lvl w:ilvl="0" w:tplc="84DC7C1E">
      <w:start w:val="1"/>
      <w:numFmt w:val="upperLetter"/>
      <w:pStyle w:val="FWRecital"/>
      <w:lvlText w:val="(%1)"/>
      <w:lvlJc w:val="left"/>
      <w:pPr>
        <w:tabs>
          <w:tab w:val="num" w:pos="360"/>
        </w:tabs>
        <w:ind w:left="0" w:firstLine="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27"/>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24908"/>
    <w:rsid w:val="000015B7"/>
    <w:rsid w:val="000049FB"/>
    <w:rsid w:val="00015BE9"/>
    <w:rsid w:val="000167D6"/>
    <w:rsid w:val="00016C75"/>
    <w:rsid w:val="0002063A"/>
    <w:rsid w:val="0002309F"/>
    <w:rsid w:val="00023F29"/>
    <w:rsid w:val="00025B5F"/>
    <w:rsid w:val="00027EB9"/>
    <w:rsid w:val="0004369E"/>
    <w:rsid w:val="000519D1"/>
    <w:rsid w:val="0005782F"/>
    <w:rsid w:val="00057B8D"/>
    <w:rsid w:val="0006004D"/>
    <w:rsid w:val="00062CED"/>
    <w:rsid w:val="00063DE6"/>
    <w:rsid w:val="0006403D"/>
    <w:rsid w:val="0006582B"/>
    <w:rsid w:val="00074520"/>
    <w:rsid w:val="00074EDA"/>
    <w:rsid w:val="000753A3"/>
    <w:rsid w:val="00076617"/>
    <w:rsid w:val="000767F8"/>
    <w:rsid w:val="00077FCC"/>
    <w:rsid w:val="0008353B"/>
    <w:rsid w:val="00091008"/>
    <w:rsid w:val="000A630B"/>
    <w:rsid w:val="000B00F4"/>
    <w:rsid w:val="000C1F74"/>
    <w:rsid w:val="000C2F77"/>
    <w:rsid w:val="000D4CCC"/>
    <w:rsid w:val="000D6346"/>
    <w:rsid w:val="000D6616"/>
    <w:rsid w:val="000E10E5"/>
    <w:rsid w:val="000F0AE8"/>
    <w:rsid w:val="000F0C62"/>
    <w:rsid w:val="000F2F79"/>
    <w:rsid w:val="000F32D8"/>
    <w:rsid w:val="00103AD3"/>
    <w:rsid w:val="001078D8"/>
    <w:rsid w:val="00115713"/>
    <w:rsid w:val="001321B8"/>
    <w:rsid w:val="00147CFE"/>
    <w:rsid w:val="001631F2"/>
    <w:rsid w:val="00171B07"/>
    <w:rsid w:val="00171F1B"/>
    <w:rsid w:val="00172D8C"/>
    <w:rsid w:val="00176CE3"/>
    <w:rsid w:val="00181102"/>
    <w:rsid w:val="0018544E"/>
    <w:rsid w:val="00194986"/>
    <w:rsid w:val="001A125F"/>
    <w:rsid w:val="001A3255"/>
    <w:rsid w:val="001A3D71"/>
    <w:rsid w:val="001A49CE"/>
    <w:rsid w:val="001B1198"/>
    <w:rsid w:val="001C16B0"/>
    <w:rsid w:val="001C3F74"/>
    <w:rsid w:val="001C50E5"/>
    <w:rsid w:val="001D0FC9"/>
    <w:rsid w:val="001D37F8"/>
    <w:rsid w:val="001D4C93"/>
    <w:rsid w:val="001E1045"/>
    <w:rsid w:val="00200486"/>
    <w:rsid w:val="00200F9B"/>
    <w:rsid w:val="002102C0"/>
    <w:rsid w:val="00217C56"/>
    <w:rsid w:val="00223B4A"/>
    <w:rsid w:val="002338F7"/>
    <w:rsid w:val="00242FBD"/>
    <w:rsid w:val="00243E79"/>
    <w:rsid w:val="00247DDC"/>
    <w:rsid w:val="00247FD9"/>
    <w:rsid w:val="00250156"/>
    <w:rsid w:val="00261A1D"/>
    <w:rsid w:val="0026210D"/>
    <w:rsid w:val="002628B6"/>
    <w:rsid w:val="00263824"/>
    <w:rsid w:val="002710E2"/>
    <w:rsid w:val="00275A84"/>
    <w:rsid w:val="0028035F"/>
    <w:rsid w:val="002813C0"/>
    <w:rsid w:val="00281C2B"/>
    <w:rsid w:val="00281F76"/>
    <w:rsid w:val="002830EE"/>
    <w:rsid w:val="002839CC"/>
    <w:rsid w:val="00291478"/>
    <w:rsid w:val="00296122"/>
    <w:rsid w:val="002A06EB"/>
    <w:rsid w:val="002A1C48"/>
    <w:rsid w:val="002A4BE7"/>
    <w:rsid w:val="002B4771"/>
    <w:rsid w:val="002D3316"/>
    <w:rsid w:val="002D3A79"/>
    <w:rsid w:val="002D43D9"/>
    <w:rsid w:val="002D458C"/>
    <w:rsid w:val="002F735E"/>
    <w:rsid w:val="00300374"/>
    <w:rsid w:val="00300C79"/>
    <w:rsid w:val="0030492B"/>
    <w:rsid w:val="00305D45"/>
    <w:rsid w:val="00312850"/>
    <w:rsid w:val="0031701A"/>
    <w:rsid w:val="0032213E"/>
    <w:rsid w:val="003246E4"/>
    <w:rsid w:val="00325252"/>
    <w:rsid w:val="00327995"/>
    <w:rsid w:val="00330B3D"/>
    <w:rsid w:val="00334A3C"/>
    <w:rsid w:val="00347049"/>
    <w:rsid w:val="00353469"/>
    <w:rsid w:val="00363761"/>
    <w:rsid w:val="00370AEB"/>
    <w:rsid w:val="0037236B"/>
    <w:rsid w:val="00372371"/>
    <w:rsid w:val="00380372"/>
    <w:rsid w:val="00381465"/>
    <w:rsid w:val="00381D0F"/>
    <w:rsid w:val="00383289"/>
    <w:rsid w:val="003848DC"/>
    <w:rsid w:val="00386E86"/>
    <w:rsid w:val="003932CD"/>
    <w:rsid w:val="00393A19"/>
    <w:rsid w:val="00396320"/>
    <w:rsid w:val="003A124B"/>
    <w:rsid w:val="003A2B1E"/>
    <w:rsid w:val="003A6ED1"/>
    <w:rsid w:val="003A7193"/>
    <w:rsid w:val="003B01CD"/>
    <w:rsid w:val="003B0CBA"/>
    <w:rsid w:val="003B3312"/>
    <w:rsid w:val="003B65F2"/>
    <w:rsid w:val="003C294A"/>
    <w:rsid w:val="003D2054"/>
    <w:rsid w:val="003D419B"/>
    <w:rsid w:val="003D6D37"/>
    <w:rsid w:val="003E07BB"/>
    <w:rsid w:val="003E6CC7"/>
    <w:rsid w:val="003E7C21"/>
    <w:rsid w:val="003F09D9"/>
    <w:rsid w:val="0040154A"/>
    <w:rsid w:val="00401B0E"/>
    <w:rsid w:val="00404CF9"/>
    <w:rsid w:val="004052CE"/>
    <w:rsid w:val="004105C8"/>
    <w:rsid w:val="00417AC2"/>
    <w:rsid w:val="0043127A"/>
    <w:rsid w:val="0043206A"/>
    <w:rsid w:val="00434F60"/>
    <w:rsid w:val="004400D1"/>
    <w:rsid w:val="004510F6"/>
    <w:rsid w:val="004519DB"/>
    <w:rsid w:val="00455FD7"/>
    <w:rsid w:val="004569D3"/>
    <w:rsid w:val="00463238"/>
    <w:rsid w:val="00464B57"/>
    <w:rsid w:val="00464C9E"/>
    <w:rsid w:val="004675D0"/>
    <w:rsid w:val="004710EA"/>
    <w:rsid w:val="00471A4B"/>
    <w:rsid w:val="00472C5E"/>
    <w:rsid w:val="0048285D"/>
    <w:rsid w:val="00482976"/>
    <w:rsid w:val="00484D93"/>
    <w:rsid w:val="00486A13"/>
    <w:rsid w:val="00491232"/>
    <w:rsid w:val="0049550D"/>
    <w:rsid w:val="00495925"/>
    <w:rsid w:val="004A066F"/>
    <w:rsid w:val="004A07C9"/>
    <w:rsid w:val="004A390C"/>
    <w:rsid w:val="004A45DA"/>
    <w:rsid w:val="004B355D"/>
    <w:rsid w:val="004B3EBF"/>
    <w:rsid w:val="004C3B39"/>
    <w:rsid w:val="004C4456"/>
    <w:rsid w:val="004D37EC"/>
    <w:rsid w:val="004F5B12"/>
    <w:rsid w:val="004F67FD"/>
    <w:rsid w:val="00504063"/>
    <w:rsid w:val="005074F1"/>
    <w:rsid w:val="005110FA"/>
    <w:rsid w:val="005156AD"/>
    <w:rsid w:val="0052020E"/>
    <w:rsid w:val="00520C57"/>
    <w:rsid w:val="005214FF"/>
    <w:rsid w:val="00522BAD"/>
    <w:rsid w:val="005234BE"/>
    <w:rsid w:val="00531310"/>
    <w:rsid w:val="005362DF"/>
    <w:rsid w:val="0054303D"/>
    <w:rsid w:val="00543DEE"/>
    <w:rsid w:val="00544F4A"/>
    <w:rsid w:val="00546A07"/>
    <w:rsid w:val="00551D6D"/>
    <w:rsid w:val="00554EDE"/>
    <w:rsid w:val="00561F05"/>
    <w:rsid w:val="00577AE7"/>
    <w:rsid w:val="00580CDA"/>
    <w:rsid w:val="005848DC"/>
    <w:rsid w:val="00585401"/>
    <w:rsid w:val="005857E1"/>
    <w:rsid w:val="00586F8A"/>
    <w:rsid w:val="00587630"/>
    <w:rsid w:val="005919D8"/>
    <w:rsid w:val="005937FB"/>
    <w:rsid w:val="00594D88"/>
    <w:rsid w:val="005A1127"/>
    <w:rsid w:val="005A2D1E"/>
    <w:rsid w:val="005A3BC0"/>
    <w:rsid w:val="005A5B40"/>
    <w:rsid w:val="005B3B63"/>
    <w:rsid w:val="005C7325"/>
    <w:rsid w:val="005D11F9"/>
    <w:rsid w:val="005D23ED"/>
    <w:rsid w:val="005D254F"/>
    <w:rsid w:val="005D7D28"/>
    <w:rsid w:val="005E0CC0"/>
    <w:rsid w:val="005E4249"/>
    <w:rsid w:val="005E73F1"/>
    <w:rsid w:val="005F3A36"/>
    <w:rsid w:val="006020BE"/>
    <w:rsid w:val="0061008F"/>
    <w:rsid w:val="00614D42"/>
    <w:rsid w:val="006156E5"/>
    <w:rsid w:val="006164A7"/>
    <w:rsid w:val="006218B3"/>
    <w:rsid w:val="00622503"/>
    <w:rsid w:val="0062667B"/>
    <w:rsid w:val="0062749C"/>
    <w:rsid w:val="00645AE6"/>
    <w:rsid w:val="00646A27"/>
    <w:rsid w:val="00647B60"/>
    <w:rsid w:val="00652F09"/>
    <w:rsid w:val="006650FE"/>
    <w:rsid w:val="00666354"/>
    <w:rsid w:val="00666AFF"/>
    <w:rsid w:val="006824BF"/>
    <w:rsid w:val="006849A8"/>
    <w:rsid w:val="006902AA"/>
    <w:rsid w:val="00691F8D"/>
    <w:rsid w:val="006954B1"/>
    <w:rsid w:val="00695FD7"/>
    <w:rsid w:val="006A0FE1"/>
    <w:rsid w:val="006A6644"/>
    <w:rsid w:val="006B1C62"/>
    <w:rsid w:val="006B494E"/>
    <w:rsid w:val="006B4A01"/>
    <w:rsid w:val="006B57BC"/>
    <w:rsid w:val="006B57D8"/>
    <w:rsid w:val="006B609D"/>
    <w:rsid w:val="006C589D"/>
    <w:rsid w:val="006C65CD"/>
    <w:rsid w:val="006D1C32"/>
    <w:rsid w:val="006D22E2"/>
    <w:rsid w:val="006D739F"/>
    <w:rsid w:val="006E2B97"/>
    <w:rsid w:val="006E6326"/>
    <w:rsid w:val="006F445E"/>
    <w:rsid w:val="006F662D"/>
    <w:rsid w:val="00710AF3"/>
    <w:rsid w:val="00710DB9"/>
    <w:rsid w:val="007116C0"/>
    <w:rsid w:val="007136DE"/>
    <w:rsid w:val="007144A0"/>
    <w:rsid w:val="00723636"/>
    <w:rsid w:val="00740C75"/>
    <w:rsid w:val="007431FE"/>
    <w:rsid w:val="00744590"/>
    <w:rsid w:val="00744C28"/>
    <w:rsid w:val="00747D61"/>
    <w:rsid w:val="0075230F"/>
    <w:rsid w:val="007527A9"/>
    <w:rsid w:val="007566F4"/>
    <w:rsid w:val="00756877"/>
    <w:rsid w:val="00760576"/>
    <w:rsid w:val="00762337"/>
    <w:rsid w:val="007700E9"/>
    <w:rsid w:val="00772FC9"/>
    <w:rsid w:val="00773ABF"/>
    <w:rsid w:val="00775F8D"/>
    <w:rsid w:val="007767DD"/>
    <w:rsid w:val="007770D1"/>
    <w:rsid w:val="00780391"/>
    <w:rsid w:val="00783A70"/>
    <w:rsid w:val="00790875"/>
    <w:rsid w:val="00790DBD"/>
    <w:rsid w:val="00796BA3"/>
    <w:rsid w:val="00796DB1"/>
    <w:rsid w:val="007A241D"/>
    <w:rsid w:val="007A24DE"/>
    <w:rsid w:val="007A433A"/>
    <w:rsid w:val="007A666F"/>
    <w:rsid w:val="007B269A"/>
    <w:rsid w:val="007C3795"/>
    <w:rsid w:val="007C7783"/>
    <w:rsid w:val="007D4F32"/>
    <w:rsid w:val="007E4F38"/>
    <w:rsid w:val="007E73FF"/>
    <w:rsid w:val="007F20E2"/>
    <w:rsid w:val="00802034"/>
    <w:rsid w:val="00804401"/>
    <w:rsid w:val="008048EF"/>
    <w:rsid w:val="0081517A"/>
    <w:rsid w:val="0081679A"/>
    <w:rsid w:val="00833EF9"/>
    <w:rsid w:val="00845149"/>
    <w:rsid w:val="00852B1E"/>
    <w:rsid w:val="00855470"/>
    <w:rsid w:val="008674C6"/>
    <w:rsid w:val="00871F26"/>
    <w:rsid w:val="008818B4"/>
    <w:rsid w:val="008A2BC4"/>
    <w:rsid w:val="008A31D4"/>
    <w:rsid w:val="008A3552"/>
    <w:rsid w:val="008A38D9"/>
    <w:rsid w:val="008A5B1D"/>
    <w:rsid w:val="008A6C8B"/>
    <w:rsid w:val="008A7139"/>
    <w:rsid w:val="008B40AA"/>
    <w:rsid w:val="008B4691"/>
    <w:rsid w:val="008C005D"/>
    <w:rsid w:val="008C122D"/>
    <w:rsid w:val="008C2893"/>
    <w:rsid w:val="008D666D"/>
    <w:rsid w:val="008E08E6"/>
    <w:rsid w:val="008E1748"/>
    <w:rsid w:val="008E37E8"/>
    <w:rsid w:val="008E5251"/>
    <w:rsid w:val="008E689D"/>
    <w:rsid w:val="00901634"/>
    <w:rsid w:val="00912CE4"/>
    <w:rsid w:val="00914DE5"/>
    <w:rsid w:val="00921F50"/>
    <w:rsid w:val="009222A0"/>
    <w:rsid w:val="00922626"/>
    <w:rsid w:val="00922B1D"/>
    <w:rsid w:val="00922E80"/>
    <w:rsid w:val="00937F44"/>
    <w:rsid w:val="00951B47"/>
    <w:rsid w:val="00954FFE"/>
    <w:rsid w:val="00963B23"/>
    <w:rsid w:val="00963B3E"/>
    <w:rsid w:val="00971F33"/>
    <w:rsid w:val="00982254"/>
    <w:rsid w:val="0098420A"/>
    <w:rsid w:val="009879A0"/>
    <w:rsid w:val="00995AA1"/>
    <w:rsid w:val="00995FF3"/>
    <w:rsid w:val="009A797F"/>
    <w:rsid w:val="009B0DB7"/>
    <w:rsid w:val="009B12A0"/>
    <w:rsid w:val="009B2388"/>
    <w:rsid w:val="009B31F0"/>
    <w:rsid w:val="009C3D79"/>
    <w:rsid w:val="009C526B"/>
    <w:rsid w:val="009C6B29"/>
    <w:rsid w:val="009D1231"/>
    <w:rsid w:val="009D2D96"/>
    <w:rsid w:val="009D4400"/>
    <w:rsid w:val="009D68A8"/>
    <w:rsid w:val="009E6849"/>
    <w:rsid w:val="009F001D"/>
    <w:rsid w:val="009F15F1"/>
    <w:rsid w:val="009F55CA"/>
    <w:rsid w:val="00A0430D"/>
    <w:rsid w:val="00A0521B"/>
    <w:rsid w:val="00A12D09"/>
    <w:rsid w:val="00A20B59"/>
    <w:rsid w:val="00A20F04"/>
    <w:rsid w:val="00A21EE1"/>
    <w:rsid w:val="00A24789"/>
    <w:rsid w:val="00A27CCC"/>
    <w:rsid w:val="00A27E6D"/>
    <w:rsid w:val="00A34315"/>
    <w:rsid w:val="00A40398"/>
    <w:rsid w:val="00A418F5"/>
    <w:rsid w:val="00A41B8C"/>
    <w:rsid w:val="00A45406"/>
    <w:rsid w:val="00A455BD"/>
    <w:rsid w:val="00A62337"/>
    <w:rsid w:val="00A67C56"/>
    <w:rsid w:val="00A67D62"/>
    <w:rsid w:val="00A713DC"/>
    <w:rsid w:val="00A838AC"/>
    <w:rsid w:val="00A8512A"/>
    <w:rsid w:val="00A97101"/>
    <w:rsid w:val="00A97BD5"/>
    <w:rsid w:val="00A97D2E"/>
    <w:rsid w:val="00A97E73"/>
    <w:rsid w:val="00AA2248"/>
    <w:rsid w:val="00AC03A3"/>
    <w:rsid w:val="00AC4293"/>
    <w:rsid w:val="00AD5969"/>
    <w:rsid w:val="00AE1BAA"/>
    <w:rsid w:val="00AE1E19"/>
    <w:rsid w:val="00AF34E9"/>
    <w:rsid w:val="00B0049D"/>
    <w:rsid w:val="00B02BCE"/>
    <w:rsid w:val="00B07C60"/>
    <w:rsid w:val="00B116FB"/>
    <w:rsid w:val="00B12706"/>
    <w:rsid w:val="00B12C85"/>
    <w:rsid w:val="00B144A0"/>
    <w:rsid w:val="00B157E0"/>
    <w:rsid w:val="00B201CC"/>
    <w:rsid w:val="00B25EBB"/>
    <w:rsid w:val="00B27142"/>
    <w:rsid w:val="00B31C42"/>
    <w:rsid w:val="00B34260"/>
    <w:rsid w:val="00B352F6"/>
    <w:rsid w:val="00B41578"/>
    <w:rsid w:val="00B442C3"/>
    <w:rsid w:val="00B458F0"/>
    <w:rsid w:val="00B504E9"/>
    <w:rsid w:val="00B5502E"/>
    <w:rsid w:val="00B56F2C"/>
    <w:rsid w:val="00B7053C"/>
    <w:rsid w:val="00B741F0"/>
    <w:rsid w:val="00B84213"/>
    <w:rsid w:val="00B85659"/>
    <w:rsid w:val="00B94701"/>
    <w:rsid w:val="00B966A9"/>
    <w:rsid w:val="00B97301"/>
    <w:rsid w:val="00B97DE0"/>
    <w:rsid w:val="00BA12AB"/>
    <w:rsid w:val="00BA2AB8"/>
    <w:rsid w:val="00BA300C"/>
    <w:rsid w:val="00BB1164"/>
    <w:rsid w:val="00BB6D01"/>
    <w:rsid w:val="00BC1ED1"/>
    <w:rsid w:val="00BC2B06"/>
    <w:rsid w:val="00BD2363"/>
    <w:rsid w:val="00BD3B06"/>
    <w:rsid w:val="00BD5287"/>
    <w:rsid w:val="00BE41E1"/>
    <w:rsid w:val="00BE481A"/>
    <w:rsid w:val="00BE638F"/>
    <w:rsid w:val="00BF2540"/>
    <w:rsid w:val="00BF463C"/>
    <w:rsid w:val="00C12163"/>
    <w:rsid w:val="00C34169"/>
    <w:rsid w:val="00C37133"/>
    <w:rsid w:val="00C420D2"/>
    <w:rsid w:val="00C523D0"/>
    <w:rsid w:val="00C52FFA"/>
    <w:rsid w:val="00C536DD"/>
    <w:rsid w:val="00C62C8A"/>
    <w:rsid w:val="00C76391"/>
    <w:rsid w:val="00C77174"/>
    <w:rsid w:val="00C80E41"/>
    <w:rsid w:val="00C84C37"/>
    <w:rsid w:val="00C87306"/>
    <w:rsid w:val="00C926E3"/>
    <w:rsid w:val="00CA50EE"/>
    <w:rsid w:val="00CB1618"/>
    <w:rsid w:val="00CB5092"/>
    <w:rsid w:val="00CB50C7"/>
    <w:rsid w:val="00CD2B9C"/>
    <w:rsid w:val="00CD5CF9"/>
    <w:rsid w:val="00CE1A40"/>
    <w:rsid w:val="00CE3EAB"/>
    <w:rsid w:val="00CE5029"/>
    <w:rsid w:val="00CE7A38"/>
    <w:rsid w:val="00CF2DB6"/>
    <w:rsid w:val="00CF32F8"/>
    <w:rsid w:val="00CF785F"/>
    <w:rsid w:val="00D0151D"/>
    <w:rsid w:val="00D04F1E"/>
    <w:rsid w:val="00D07885"/>
    <w:rsid w:val="00D213C1"/>
    <w:rsid w:val="00D34F97"/>
    <w:rsid w:val="00D35016"/>
    <w:rsid w:val="00D435D0"/>
    <w:rsid w:val="00D438D7"/>
    <w:rsid w:val="00D47033"/>
    <w:rsid w:val="00D54EE2"/>
    <w:rsid w:val="00D57854"/>
    <w:rsid w:val="00D57A43"/>
    <w:rsid w:val="00D57BD3"/>
    <w:rsid w:val="00D604AA"/>
    <w:rsid w:val="00D63BB4"/>
    <w:rsid w:val="00D72602"/>
    <w:rsid w:val="00D84727"/>
    <w:rsid w:val="00D86EAC"/>
    <w:rsid w:val="00D872EF"/>
    <w:rsid w:val="00D90103"/>
    <w:rsid w:val="00D905C4"/>
    <w:rsid w:val="00D9451D"/>
    <w:rsid w:val="00DA5D5C"/>
    <w:rsid w:val="00DA7EBC"/>
    <w:rsid w:val="00DB2D80"/>
    <w:rsid w:val="00DB4B4C"/>
    <w:rsid w:val="00DB68B9"/>
    <w:rsid w:val="00DC1167"/>
    <w:rsid w:val="00DD2E9A"/>
    <w:rsid w:val="00DD4DCC"/>
    <w:rsid w:val="00DE398D"/>
    <w:rsid w:val="00DF103F"/>
    <w:rsid w:val="00E006E6"/>
    <w:rsid w:val="00E00842"/>
    <w:rsid w:val="00E00CD4"/>
    <w:rsid w:val="00E0141B"/>
    <w:rsid w:val="00E0481B"/>
    <w:rsid w:val="00E05455"/>
    <w:rsid w:val="00E12580"/>
    <w:rsid w:val="00E12D9D"/>
    <w:rsid w:val="00E148D1"/>
    <w:rsid w:val="00E24908"/>
    <w:rsid w:val="00E31B3E"/>
    <w:rsid w:val="00E35F9F"/>
    <w:rsid w:val="00E401E5"/>
    <w:rsid w:val="00E4177E"/>
    <w:rsid w:val="00E4273D"/>
    <w:rsid w:val="00E4641E"/>
    <w:rsid w:val="00E507F2"/>
    <w:rsid w:val="00E60A0D"/>
    <w:rsid w:val="00E63A48"/>
    <w:rsid w:val="00E72BCE"/>
    <w:rsid w:val="00E738E0"/>
    <w:rsid w:val="00E840E1"/>
    <w:rsid w:val="00E84E16"/>
    <w:rsid w:val="00E92066"/>
    <w:rsid w:val="00E93544"/>
    <w:rsid w:val="00E938EE"/>
    <w:rsid w:val="00E93BF3"/>
    <w:rsid w:val="00EA0C22"/>
    <w:rsid w:val="00EA51A2"/>
    <w:rsid w:val="00EC03A0"/>
    <w:rsid w:val="00EC66B3"/>
    <w:rsid w:val="00EC6FFC"/>
    <w:rsid w:val="00ED11A4"/>
    <w:rsid w:val="00ED29B8"/>
    <w:rsid w:val="00ED54BB"/>
    <w:rsid w:val="00EE157B"/>
    <w:rsid w:val="00EE1DF4"/>
    <w:rsid w:val="00EE3F2F"/>
    <w:rsid w:val="00EE5848"/>
    <w:rsid w:val="00EE6119"/>
    <w:rsid w:val="00EF1CF7"/>
    <w:rsid w:val="00EF252D"/>
    <w:rsid w:val="00EF600C"/>
    <w:rsid w:val="00EF79EB"/>
    <w:rsid w:val="00EF7A8D"/>
    <w:rsid w:val="00F073FE"/>
    <w:rsid w:val="00F13093"/>
    <w:rsid w:val="00F22241"/>
    <w:rsid w:val="00F22541"/>
    <w:rsid w:val="00F22D11"/>
    <w:rsid w:val="00F277DA"/>
    <w:rsid w:val="00F30111"/>
    <w:rsid w:val="00F30C6F"/>
    <w:rsid w:val="00F31208"/>
    <w:rsid w:val="00F45FEC"/>
    <w:rsid w:val="00F46E27"/>
    <w:rsid w:val="00F5028F"/>
    <w:rsid w:val="00F673CE"/>
    <w:rsid w:val="00F763A4"/>
    <w:rsid w:val="00F77903"/>
    <w:rsid w:val="00F82C2D"/>
    <w:rsid w:val="00F85161"/>
    <w:rsid w:val="00F87BA2"/>
    <w:rsid w:val="00F90DB1"/>
    <w:rsid w:val="00F97001"/>
    <w:rsid w:val="00F9766A"/>
    <w:rsid w:val="00FA0396"/>
    <w:rsid w:val="00FA03B1"/>
    <w:rsid w:val="00FA055B"/>
    <w:rsid w:val="00FA2C12"/>
    <w:rsid w:val="00FA7A98"/>
    <w:rsid w:val="00FB203D"/>
    <w:rsid w:val="00FB3D1E"/>
    <w:rsid w:val="00FC10C3"/>
    <w:rsid w:val="00FC11F6"/>
    <w:rsid w:val="00FC24FC"/>
    <w:rsid w:val="00FD17C9"/>
    <w:rsid w:val="00FE0DF2"/>
    <w:rsid w:val="00FE18E3"/>
    <w:rsid w:val="00FE6D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0C6B924-4E9B-4D5D-997B-88652C620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sq-AL" w:eastAsia="en-US"/>
    </w:rPr>
  </w:style>
  <w:style w:type="paragraph" w:styleId="Heading1">
    <w:name w:val="heading 1"/>
    <w:basedOn w:val="Normal"/>
    <w:next w:val="Normal"/>
    <w:link w:val="Heading1Char"/>
    <w:qFormat/>
    <w:rsid w:val="00A455BD"/>
    <w:pPr>
      <w:keepNext/>
      <w:keepLines/>
      <w:spacing w:before="480" w:line="276" w:lineRule="auto"/>
      <w:outlineLvl w:val="0"/>
    </w:pPr>
    <w:rPr>
      <w:rFonts w:ascii="Cambria" w:hAnsi="Cambria"/>
      <w:b/>
      <w:bCs/>
      <w:color w:val="365F91"/>
      <w:sz w:val="28"/>
      <w:szCs w:val="28"/>
      <w:lang w:val="it-IT" w:eastAsia="it-IT"/>
    </w:rPr>
  </w:style>
  <w:style w:type="paragraph" w:styleId="Heading2">
    <w:name w:val="heading 2"/>
    <w:basedOn w:val="Normal"/>
    <w:next w:val="Normal"/>
    <w:link w:val="Heading2Char"/>
    <w:qFormat/>
    <w:rsid w:val="00D0788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4B3EBF"/>
    <w:pPr>
      <w:keepNext/>
      <w:spacing w:before="240" w:after="60"/>
      <w:outlineLvl w:val="2"/>
    </w:pPr>
    <w:rPr>
      <w:rFonts w:ascii="Arial" w:hAnsi="Arial" w:cs="Arial"/>
      <w:b/>
      <w:bCs/>
      <w:sz w:val="26"/>
      <w:szCs w:val="26"/>
    </w:rPr>
  </w:style>
  <w:style w:type="paragraph" w:styleId="Heading5">
    <w:name w:val="heading 5"/>
    <w:basedOn w:val="Normal"/>
    <w:next w:val="Normal"/>
    <w:qFormat/>
    <w:rsid w:val="001A125F"/>
    <w:pPr>
      <w:spacing w:before="240" w:after="60"/>
      <w:outlineLvl w:val="4"/>
    </w:pPr>
    <w:rPr>
      <w:b/>
      <w:bCs/>
      <w:i/>
      <w:iCs/>
      <w:sz w:val="26"/>
      <w:szCs w:val="26"/>
    </w:rPr>
  </w:style>
  <w:style w:type="paragraph" w:styleId="Heading6">
    <w:name w:val="heading 6"/>
    <w:basedOn w:val="Normal"/>
    <w:next w:val="Normal"/>
    <w:qFormat/>
    <w:rsid w:val="008C122D"/>
    <w:pPr>
      <w:keepNext/>
      <w:ind w:left="360"/>
      <w:jc w:val="center"/>
      <w:outlineLvl w:val="5"/>
    </w:pPr>
    <w:rPr>
      <w:b/>
      <w:szCs w:val="20"/>
      <w:lang w:val="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CommentReference">
    <w:name w:val="annotation reference"/>
    <w:basedOn w:val="DefaultParagraphFont"/>
    <w:semiHidden/>
    <w:rsid w:val="00E24908"/>
    <w:rPr>
      <w:sz w:val="16"/>
      <w:szCs w:val="16"/>
    </w:rPr>
  </w:style>
  <w:style w:type="paragraph" w:styleId="CommentText">
    <w:name w:val="annotation text"/>
    <w:basedOn w:val="Normal"/>
    <w:semiHidden/>
    <w:rsid w:val="00E24908"/>
    <w:rPr>
      <w:sz w:val="20"/>
      <w:szCs w:val="20"/>
    </w:rPr>
  </w:style>
  <w:style w:type="paragraph" w:styleId="CommentSubject">
    <w:name w:val="annotation subject"/>
    <w:basedOn w:val="CommentText"/>
    <w:next w:val="CommentText"/>
    <w:semiHidden/>
    <w:rsid w:val="00E24908"/>
    <w:rPr>
      <w:b/>
      <w:bCs/>
    </w:rPr>
  </w:style>
  <w:style w:type="paragraph" w:styleId="BalloonText">
    <w:name w:val="Balloon Text"/>
    <w:basedOn w:val="Normal"/>
    <w:semiHidden/>
    <w:rsid w:val="00E24908"/>
    <w:rPr>
      <w:rFonts w:ascii="Tahoma" w:hAnsi="Tahoma" w:cs="Tahoma"/>
      <w:sz w:val="16"/>
      <w:szCs w:val="16"/>
    </w:rPr>
  </w:style>
  <w:style w:type="paragraph" w:styleId="Footer">
    <w:name w:val="footer"/>
    <w:basedOn w:val="Normal"/>
    <w:rsid w:val="00347049"/>
    <w:pPr>
      <w:tabs>
        <w:tab w:val="center" w:pos="4320"/>
        <w:tab w:val="right" w:pos="8640"/>
      </w:tabs>
    </w:pPr>
  </w:style>
  <w:style w:type="character" w:styleId="PageNumber">
    <w:name w:val="page number"/>
    <w:basedOn w:val="DefaultParagraphFont"/>
    <w:rsid w:val="00347049"/>
  </w:style>
  <w:style w:type="paragraph" w:styleId="BodyText">
    <w:name w:val="Body Text"/>
    <w:basedOn w:val="Normal"/>
    <w:rsid w:val="003B0CBA"/>
    <w:pPr>
      <w:spacing w:after="240"/>
      <w:ind w:left="851"/>
      <w:jc w:val="both"/>
    </w:pPr>
    <w:rPr>
      <w:sz w:val="22"/>
      <w:szCs w:val="20"/>
      <w:lang w:val="en-US" w:eastAsia="fr-FR"/>
    </w:rPr>
  </w:style>
  <w:style w:type="paragraph" w:customStyle="1" w:styleId="Paragrafoelenco">
    <w:name w:val="Paragrafo elenco"/>
    <w:basedOn w:val="Normal"/>
    <w:qFormat/>
    <w:rsid w:val="00A455BD"/>
    <w:pPr>
      <w:spacing w:after="200" w:line="276" w:lineRule="auto"/>
      <w:ind w:left="720"/>
      <w:contextualSpacing/>
    </w:pPr>
    <w:rPr>
      <w:rFonts w:ascii="Calibri" w:hAnsi="Calibri"/>
      <w:sz w:val="22"/>
      <w:szCs w:val="22"/>
      <w:lang w:val="it-IT" w:eastAsia="it-IT"/>
    </w:rPr>
  </w:style>
  <w:style w:type="character" w:customStyle="1" w:styleId="Heading1Char">
    <w:name w:val="Heading 1 Char"/>
    <w:basedOn w:val="DefaultParagraphFont"/>
    <w:link w:val="Heading1"/>
    <w:rsid w:val="00A455BD"/>
    <w:rPr>
      <w:rFonts w:ascii="Cambria" w:hAnsi="Cambria"/>
      <w:b/>
      <w:bCs/>
      <w:color w:val="365F91"/>
      <w:sz w:val="28"/>
      <w:szCs w:val="28"/>
      <w:lang w:val="it-IT" w:eastAsia="it-IT" w:bidi="ar-SA"/>
    </w:rPr>
  </w:style>
  <w:style w:type="character" w:customStyle="1" w:styleId="Heading2Char">
    <w:name w:val="Heading 2 Char"/>
    <w:basedOn w:val="DefaultParagraphFont"/>
    <w:link w:val="Heading2"/>
    <w:semiHidden/>
    <w:rsid w:val="00A455BD"/>
    <w:rPr>
      <w:rFonts w:ascii="Arial" w:hAnsi="Arial" w:cs="Arial"/>
      <w:b/>
      <w:bCs/>
      <w:i/>
      <w:iCs/>
      <w:sz w:val="28"/>
      <w:szCs w:val="28"/>
      <w:lang w:val="sq-AL" w:eastAsia="en-US" w:bidi="ar-SA"/>
    </w:rPr>
  </w:style>
  <w:style w:type="table" w:styleId="TableGrid">
    <w:name w:val="Table Grid"/>
    <w:basedOn w:val="TableNormal"/>
    <w:rsid w:val="00A455BD"/>
    <w:pPr>
      <w:spacing w:after="200" w:line="276"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ABC">
    <w:name w:val="ListeABC"/>
    <w:basedOn w:val="Normal"/>
    <w:next w:val="BodyText"/>
    <w:rsid w:val="00A455BD"/>
    <w:pPr>
      <w:numPr>
        <w:numId w:val="1"/>
      </w:numPr>
      <w:spacing w:after="120"/>
      <w:jc w:val="both"/>
    </w:pPr>
    <w:rPr>
      <w:szCs w:val="20"/>
      <w:lang w:val="en-US" w:eastAsia="fr-FR"/>
    </w:rPr>
  </w:style>
  <w:style w:type="paragraph" w:styleId="BodyTextIndent">
    <w:name w:val="Body Text Indent"/>
    <w:basedOn w:val="Normal"/>
    <w:rsid w:val="004B3EBF"/>
    <w:pPr>
      <w:spacing w:after="120"/>
      <w:ind w:left="360"/>
    </w:pPr>
  </w:style>
  <w:style w:type="paragraph" w:styleId="TOC1">
    <w:name w:val="toc 1"/>
    <w:basedOn w:val="Normal"/>
    <w:next w:val="Normal"/>
    <w:semiHidden/>
    <w:rsid w:val="00A45406"/>
    <w:pPr>
      <w:tabs>
        <w:tab w:val="left" w:pos="851"/>
        <w:tab w:val="right" w:leader="dot" w:pos="9072"/>
      </w:tabs>
      <w:spacing w:after="120"/>
      <w:ind w:left="851" w:hanging="851"/>
      <w:outlineLvl w:val="0"/>
    </w:pPr>
    <w:rPr>
      <w:b/>
      <w:caps/>
      <w:noProof/>
      <w:sz w:val="22"/>
      <w:szCs w:val="22"/>
      <w:lang w:val="en-US" w:eastAsia="fr-FR"/>
    </w:rPr>
  </w:style>
  <w:style w:type="paragraph" w:styleId="TOC2">
    <w:name w:val="toc 2"/>
    <w:basedOn w:val="Normal"/>
    <w:next w:val="Normal"/>
    <w:semiHidden/>
    <w:rsid w:val="00A45406"/>
    <w:pPr>
      <w:tabs>
        <w:tab w:val="left" w:pos="851"/>
        <w:tab w:val="right" w:leader="dot" w:pos="9072"/>
      </w:tabs>
      <w:spacing w:after="120"/>
      <w:ind w:left="851" w:hanging="851"/>
      <w:outlineLvl w:val="1"/>
    </w:pPr>
    <w:rPr>
      <w:sz w:val="22"/>
      <w:szCs w:val="22"/>
      <w:lang w:val="en-US" w:eastAsia="fr-FR"/>
    </w:rPr>
  </w:style>
  <w:style w:type="character" w:styleId="Hyperlink">
    <w:name w:val="Hyperlink"/>
    <w:basedOn w:val="DefaultParagraphFont"/>
    <w:rsid w:val="00A45406"/>
    <w:rPr>
      <w:color w:val="0000FF"/>
      <w:u w:val="single"/>
    </w:rPr>
  </w:style>
  <w:style w:type="paragraph" w:customStyle="1" w:styleId="FWRecital">
    <w:name w:val="FWRecital"/>
    <w:basedOn w:val="BodyText"/>
    <w:rsid w:val="001A125F"/>
    <w:pPr>
      <w:numPr>
        <w:numId w:val="2"/>
      </w:numPr>
      <w:tabs>
        <w:tab w:val="left" w:pos="720"/>
      </w:tabs>
    </w:pPr>
    <w:rPr>
      <w:sz w:val="24"/>
      <w:szCs w:val="24"/>
      <w:lang w:val="sq-AL" w:eastAsia="en-US"/>
    </w:rPr>
  </w:style>
  <w:style w:type="paragraph" w:customStyle="1" w:styleId="FWBCont1">
    <w:name w:val="FWB Cont 1"/>
    <w:basedOn w:val="Normal"/>
    <w:rsid w:val="001A125F"/>
    <w:pPr>
      <w:spacing w:after="240"/>
      <w:jc w:val="both"/>
    </w:pPr>
    <w:rPr>
      <w:szCs w:val="20"/>
      <w:lang w:val="en-GB"/>
    </w:rPr>
  </w:style>
  <w:style w:type="paragraph" w:customStyle="1" w:styleId="USBodyCont1">
    <w:name w:val="USBody Cont 1"/>
    <w:basedOn w:val="Normal"/>
    <w:rsid w:val="001A125F"/>
    <w:pPr>
      <w:spacing w:after="240"/>
      <w:jc w:val="both"/>
    </w:pPr>
    <w:rPr>
      <w:szCs w:val="20"/>
    </w:rPr>
  </w:style>
  <w:style w:type="paragraph" w:customStyle="1" w:styleId="USBodyCont2">
    <w:name w:val="USBody Cont 2"/>
    <w:basedOn w:val="USBodyCont1"/>
    <w:rsid w:val="001A125F"/>
  </w:style>
  <w:style w:type="paragraph" w:customStyle="1" w:styleId="USBodyL2">
    <w:name w:val="USBody_L2"/>
    <w:basedOn w:val="USBodyL1"/>
    <w:next w:val="USBodyCont2"/>
    <w:rsid w:val="001A125F"/>
    <w:pPr>
      <w:numPr>
        <w:ilvl w:val="1"/>
      </w:numPr>
      <w:outlineLvl w:val="1"/>
    </w:pPr>
    <w:rPr>
      <w:smallCaps w:val="0"/>
    </w:rPr>
  </w:style>
  <w:style w:type="paragraph" w:customStyle="1" w:styleId="USBodyL1">
    <w:name w:val="USBody_L1"/>
    <w:basedOn w:val="Normal"/>
    <w:next w:val="USBodyL2"/>
    <w:rsid w:val="001A125F"/>
    <w:pPr>
      <w:keepNext/>
      <w:numPr>
        <w:numId w:val="3"/>
      </w:numPr>
      <w:spacing w:after="240"/>
      <w:outlineLvl w:val="0"/>
    </w:pPr>
    <w:rPr>
      <w:b/>
      <w:smallCaps/>
      <w:szCs w:val="20"/>
    </w:rPr>
  </w:style>
  <w:style w:type="paragraph" w:customStyle="1" w:styleId="USBodyL3">
    <w:name w:val="USBody_L3"/>
    <w:basedOn w:val="USBodyL2"/>
    <w:rsid w:val="001A125F"/>
    <w:pPr>
      <w:keepNext w:val="0"/>
      <w:numPr>
        <w:ilvl w:val="2"/>
      </w:numPr>
      <w:jc w:val="both"/>
      <w:outlineLvl w:val="9"/>
    </w:pPr>
    <w:rPr>
      <w:b w:val="0"/>
    </w:rPr>
  </w:style>
  <w:style w:type="paragraph" w:customStyle="1" w:styleId="USBodyL4">
    <w:name w:val="USBody_L4"/>
    <w:basedOn w:val="USBodyL3"/>
    <w:rsid w:val="001A125F"/>
    <w:pPr>
      <w:numPr>
        <w:ilvl w:val="3"/>
      </w:numPr>
    </w:pPr>
  </w:style>
  <w:style w:type="paragraph" w:customStyle="1" w:styleId="USBodyL5">
    <w:name w:val="USBody_L5"/>
    <w:basedOn w:val="USBodyL4"/>
    <w:rsid w:val="001A125F"/>
    <w:pPr>
      <w:numPr>
        <w:ilvl w:val="4"/>
      </w:numPr>
    </w:pPr>
  </w:style>
  <w:style w:type="paragraph" w:customStyle="1" w:styleId="USBodyL6">
    <w:name w:val="USBody_L6"/>
    <w:basedOn w:val="USBodyL5"/>
    <w:rsid w:val="001A125F"/>
    <w:pPr>
      <w:numPr>
        <w:ilvl w:val="5"/>
      </w:numPr>
    </w:pPr>
  </w:style>
  <w:style w:type="paragraph" w:customStyle="1" w:styleId="USBodyL7">
    <w:name w:val="USBody_L7"/>
    <w:basedOn w:val="USBodyL6"/>
    <w:rsid w:val="001A125F"/>
    <w:pPr>
      <w:numPr>
        <w:ilvl w:val="6"/>
      </w:numPr>
    </w:pPr>
  </w:style>
  <w:style w:type="paragraph" w:customStyle="1" w:styleId="USBodyL8">
    <w:name w:val="USBody_L8"/>
    <w:basedOn w:val="USBodyL7"/>
    <w:rsid w:val="001A125F"/>
    <w:pPr>
      <w:numPr>
        <w:ilvl w:val="7"/>
      </w:numPr>
    </w:pPr>
  </w:style>
  <w:style w:type="paragraph" w:styleId="ListParagraph">
    <w:name w:val="List Paragraph"/>
    <w:basedOn w:val="Normal"/>
    <w:qFormat/>
    <w:rsid w:val="001A125F"/>
    <w:pPr>
      <w:ind w:left="720"/>
      <w:contextualSpacing/>
    </w:pPr>
  </w:style>
  <w:style w:type="paragraph" w:styleId="Header">
    <w:name w:val="header"/>
    <w:basedOn w:val="Normal"/>
    <w:rsid w:val="00D9451D"/>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7157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12724</Words>
  <Characters>72531</Characters>
  <Application>Microsoft Office Word</Application>
  <DocSecurity>0</DocSecurity>
  <Lines>604</Lines>
  <Paragraphs>170</Paragraphs>
  <ScaleCrop>false</ScaleCrop>
  <HeadingPairs>
    <vt:vector size="2" baseType="variant">
      <vt:variant>
        <vt:lpstr>Title</vt:lpstr>
      </vt:variant>
      <vt:variant>
        <vt:i4>1</vt:i4>
      </vt:variant>
    </vt:vector>
  </HeadingPairs>
  <TitlesOfParts>
    <vt:vector size="1" baseType="lpstr">
      <vt:lpstr>DRAFT</vt:lpstr>
    </vt:vector>
  </TitlesOfParts>
  <Company>&lt;egyptian hak&gt;</Company>
  <LinksUpToDate>false</LinksUpToDate>
  <CharactersWithSpaces>85085</CharactersWithSpaces>
  <SharedDoc>false</SharedDoc>
  <HLinks>
    <vt:vector size="348" baseType="variant">
      <vt:variant>
        <vt:i4>1769524</vt:i4>
      </vt:variant>
      <vt:variant>
        <vt:i4>173</vt:i4>
      </vt:variant>
      <vt:variant>
        <vt:i4>0</vt:i4>
      </vt:variant>
      <vt:variant>
        <vt:i4>5</vt:i4>
      </vt:variant>
      <vt:variant>
        <vt:lpwstr/>
      </vt:variant>
      <vt:variant>
        <vt:lpwstr>_Toc210458314</vt:lpwstr>
      </vt:variant>
      <vt:variant>
        <vt:i4>1769524</vt:i4>
      </vt:variant>
      <vt:variant>
        <vt:i4>170</vt:i4>
      </vt:variant>
      <vt:variant>
        <vt:i4>0</vt:i4>
      </vt:variant>
      <vt:variant>
        <vt:i4>5</vt:i4>
      </vt:variant>
      <vt:variant>
        <vt:lpwstr/>
      </vt:variant>
      <vt:variant>
        <vt:lpwstr>_Toc210458313</vt:lpwstr>
      </vt:variant>
      <vt:variant>
        <vt:i4>1769524</vt:i4>
      </vt:variant>
      <vt:variant>
        <vt:i4>167</vt:i4>
      </vt:variant>
      <vt:variant>
        <vt:i4>0</vt:i4>
      </vt:variant>
      <vt:variant>
        <vt:i4>5</vt:i4>
      </vt:variant>
      <vt:variant>
        <vt:lpwstr/>
      </vt:variant>
      <vt:variant>
        <vt:lpwstr>_Toc210458312</vt:lpwstr>
      </vt:variant>
      <vt:variant>
        <vt:i4>1769524</vt:i4>
      </vt:variant>
      <vt:variant>
        <vt:i4>164</vt:i4>
      </vt:variant>
      <vt:variant>
        <vt:i4>0</vt:i4>
      </vt:variant>
      <vt:variant>
        <vt:i4>5</vt:i4>
      </vt:variant>
      <vt:variant>
        <vt:lpwstr/>
      </vt:variant>
      <vt:variant>
        <vt:lpwstr>_Toc210458311</vt:lpwstr>
      </vt:variant>
      <vt:variant>
        <vt:i4>1769524</vt:i4>
      </vt:variant>
      <vt:variant>
        <vt:i4>161</vt:i4>
      </vt:variant>
      <vt:variant>
        <vt:i4>0</vt:i4>
      </vt:variant>
      <vt:variant>
        <vt:i4>5</vt:i4>
      </vt:variant>
      <vt:variant>
        <vt:lpwstr/>
      </vt:variant>
      <vt:variant>
        <vt:lpwstr>_Toc210458310</vt:lpwstr>
      </vt:variant>
      <vt:variant>
        <vt:i4>1703988</vt:i4>
      </vt:variant>
      <vt:variant>
        <vt:i4>158</vt:i4>
      </vt:variant>
      <vt:variant>
        <vt:i4>0</vt:i4>
      </vt:variant>
      <vt:variant>
        <vt:i4>5</vt:i4>
      </vt:variant>
      <vt:variant>
        <vt:lpwstr/>
      </vt:variant>
      <vt:variant>
        <vt:lpwstr>_Toc210458309</vt:lpwstr>
      </vt:variant>
      <vt:variant>
        <vt:i4>1703988</vt:i4>
      </vt:variant>
      <vt:variant>
        <vt:i4>155</vt:i4>
      </vt:variant>
      <vt:variant>
        <vt:i4>0</vt:i4>
      </vt:variant>
      <vt:variant>
        <vt:i4>5</vt:i4>
      </vt:variant>
      <vt:variant>
        <vt:lpwstr/>
      </vt:variant>
      <vt:variant>
        <vt:lpwstr>_Toc210458308</vt:lpwstr>
      </vt:variant>
      <vt:variant>
        <vt:i4>1703988</vt:i4>
      </vt:variant>
      <vt:variant>
        <vt:i4>152</vt:i4>
      </vt:variant>
      <vt:variant>
        <vt:i4>0</vt:i4>
      </vt:variant>
      <vt:variant>
        <vt:i4>5</vt:i4>
      </vt:variant>
      <vt:variant>
        <vt:lpwstr/>
      </vt:variant>
      <vt:variant>
        <vt:lpwstr>_Toc210458307</vt:lpwstr>
      </vt:variant>
      <vt:variant>
        <vt:i4>1703988</vt:i4>
      </vt:variant>
      <vt:variant>
        <vt:i4>149</vt:i4>
      </vt:variant>
      <vt:variant>
        <vt:i4>0</vt:i4>
      </vt:variant>
      <vt:variant>
        <vt:i4>5</vt:i4>
      </vt:variant>
      <vt:variant>
        <vt:lpwstr/>
      </vt:variant>
      <vt:variant>
        <vt:lpwstr>_Toc210458306</vt:lpwstr>
      </vt:variant>
      <vt:variant>
        <vt:i4>1703988</vt:i4>
      </vt:variant>
      <vt:variant>
        <vt:i4>146</vt:i4>
      </vt:variant>
      <vt:variant>
        <vt:i4>0</vt:i4>
      </vt:variant>
      <vt:variant>
        <vt:i4>5</vt:i4>
      </vt:variant>
      <vt:variant>
        <vt:lpwstr/>
      </vt:variant>
      <vt:variant>
        <vt:lpwstr>_Toc210458305</vt:lpwstr>
      </vt:variant>
      <vt:variant>
        <vt:i4>1703988</vt:i4>
      </vt:variant>
      <vt:variant>
        <vt:i4>143</vt:i4>
      </vt:variant>
      <vt:variant>
        <vt:i4>0</vt:i4>
      </vt:variant>
      <vt:variant>
        <vt:i4>5</vt:i4>
      </vt:variant>
      <vt:variant>
        <vt:lpwstr/>
      </vt:variant>
      <vt:variant>
        <vt:lpwstr>_Toc210458304</vt:lpwstr>
      </vt:variant>
      <vt:variant>
        <vt:i4>1703988</vt:i4>
      </vt:variant>
      <vt:variant>
        <vt:i4>140</vt:i4>
      </vt:variant>
      <vt:variant>
        <vt:i4>0</vt:i4>
      </vt:variant>
      <vt:variant>
        <vt:i4>5</vt:i4>
      </vt:variant>
      <vt:variant>
        <vt:lpwstr/>
      </vt:variant>
      <vt:variant>
        <vt:lpwstr>_Toc210458303</vt:lpwstr>
      </vt:variant>
      <vt:variant>
        <vt:i4>1703988</vt:i4>
      </vt:variant>
      <vt:variant>
        <vt:i4>137</vt:i4>
      </vt:variant>
      <vt:variant>
        <vt:i4>0</vt:i4>
      </vt:variant>
      <vt:variant>
        <vt:i4>5</vt:i4>
      </vt:variant>
      <vt:variant>
        <vt:lpwstr/>
      </vt:variant>
      <vt:variant>
        <vt:lpwstr>_Toc210458302</vt:lpwstr>
      </vt:variant>
      <vt:variant>
        <vt:i4>1703988</vt:i4>
      </vt:variant>
      <vt:variant>
        <vt:i4>134</vt:i4>
      </vt:variant>
      <vt:variant>
        <vt:i4>0</vt:i4>
      </vt:variant>
      <vt:variant>
        <vt:i4>5</vt:i4>
      </vt:variant>
      <vt:variant>
        <vt:lpwstr/>
      </vt:variant>
      <vt:variant>
        <vt:lpwstr>_Toc210458301</vt:lpwstr>
      </vt:variant>
      <vt:variant>
        <vt:i4>1703988</vt:i4>
      </vt:variant>
      <vt:variant>
        <vt:i4>131</vt:i4>
      </vt:variant>
      <vt:variant>
        <vt:i4>0</vt:i4>
      </vt:variant>
      <vt:variant>
        <vt:i4>5</vt:i4>
      </vt:variant>
      <vt:variant>
        <vt:lpwstr/>
      </vt:variant>
      <vt:variant>
        <vt:lpwstr>_Toc210458300</vt:lpwstr>
      </vt:variant>
      <vt:variant>
        <vt:i4>1245237</vt:i4>
      </vt:variant>
      <vt:variant>
        <vt:i4>128</vt:i4>
      </vt:variant>
      <vt:variant>
        <vt:i4>0</vt:i4>
      </vt:variant>
      <vt:variant>
        <vt:i4>5</vt:i4>
      </vt:variant>
      <vt:variant>
        <vt:lpwstr/>
      </vt:variant>
      <vt:variant>
        <vt:lpwstr>_Toc210458299</vt:lpwstr>
      </vt:variant>
      <vt:variant>
        <vt:i4>1245237</vt:i4>
      </vt:variant>
      <vt:variant>
        <vt:i4>125</vt:i4>
      </vt:variant>
      <vt:variant>
        <vt:i4>0</vt:i4>
      </vt:variant>
      <vt:variant>
        <vt:i4>5</vt:i4>
      </vt:variant>
      <vt:variant>
        <vt:lpwstr/>
      </vt:variant>
      <vt:variant>
        <vt:lpwstr>_Toc210458298</vt:lpwstr>
      </vt:variant>
      <vt:variant>
        <vt:i4>1245237</vt:i4>
      </vt:variant>
      <vt:variant>
        <vt:i4>122</vt:i4>
      </vt:variant>
      <vt:variant>
        <vt:i4>0</vt:i4>
      </vt:variant>
      <vt:variant>
        <vt:i4>5</vt:i4>
      </vt:variant>
      <vt:variant>
        <vt:lpwstr/>
      </vt:variant>
      <vt:variant>
        <vt:lpwstr>_Toc210458297</vt:lpwstr>
      </vt:variant>
      <vt:variant>
        <vt:i4>1245237</vt:i4>
      </vt:variant>
      <vt:variant>
        <vt:i4>119</vt:i4>
      </vt:variant>
      <vt:variant>
        <vt:i4>0</vt:i4>
      </vt:variant>
      <vt:variant>
        <vt:i4>5</vt:i4>
      </vt:variant>
      <vt:variant>
        <vt:lpwstr/>
      </vt:variant>
      <vt:variant>
        <vt:lpwstr>_Toc210458296</vt:lpwstr>
      </vt:variant>
      <vt:variant>
        <vt:i4>1245237</vt:i4>
      </vt:variant>
      <vt:variant>
        <vt:i4>116</vt:i4>
      </vt:variant>
      <vt:variant>
        <vt:i4>0</vt:i4>
      </vt:variant>
      <vt:variant>
        <vt:i4>5</vt:i4>
      </vt:variant>
      <vt:variant>
        <vt:lpwstr/>
      </vt:variant>
      <vt:variant>
        <vt:lpwstr>_Toc210458295</vt:lpwstr>
      </vt:variant>
      <vt:variant>
        <vt:i4>1245237</vt:i4>
      </vt:variant>
      <vt:variant>
        <vt:i4>113</vt:i4>
      </vt:variant>
      <vt:variant>
        <vt:i4>0</vt:i4>
      </vt:variant>
      <vt:variant>
        <vt:i4>5</vt:i4>
      </vt:variant>
      <vt:variant>
        <vt:lpwstr/>
      </vt:variant>
      <vt:variant>
        <vt:lpwstr>_Toc210458294</vt:lpwstr>
      </vt:variant>
      <vt:variant>
        <vt:i4>1245237</vt:i4>
      </vt:variant>
      <vt:variant>
        <vt:i4>110</vt:i4>
      </vt:variant>
      <vt:variant>
        <vt:i4>0</vt:i4>
      </vt:variant>
      <vt:variant>
        <vt:i4>5</vt:i4>
      </vt:variant>
      <vt:variant>
        <vt:lpwstr/>
      </vt:variant>
      <vt:variant>
        <vt:lpwstr>_Toc210458293</vt:lpwstr>
      </vt:variant>
      <vt:variant>
        <vt:i4>1245237</vt:i4>
      </vt:variant>
      <vt:variant>
        <vt:i4>107</vt:i4>
      </vt:variant>
      <vt:variant>
        <vt:i4>0</vt:i4>
      </vt:variant>
      <vt:variant>
        <vt:i4>5</vt:i4>
      </vt:variant>
      <vt:variant>
        <vt:lpwstr/>
      </vt:variant>
      <vt:variant>
        <vt:lpwstr>_Toc210458292</vt:lpwstr>
      </vt:variant>
      <vt:variant>
        <vt:i4>1245237</vt:i4>
      </vt:variant>
      <vt:variant>
        <vt:i4>104</vt:i4>
      </vt:variant>
      <vt:variant>
        <vt:i4>0</vt:i4>
      </vt:variant>
      <vt:variant>
        <vt:i4>5</vt:i4>
      </vt:variant>
      <vt:variant>
        <vt:lpwstr/>
      </vt:variant>
      <vt:variant>
        <vt:lpwstr>_Toc210458291</vt:lpwstr>
      </vt:variant>
      <vt:variant>
        <vt:i4>1245237</vt:i4>
      </vt:variant>
      <vt:variant>
        <vt:i4>101</vt:i4>
      </vt:variant>
      <vt:variant>
        <vt:i4>0</vt:i4>
      </vt:variant>
      <vt:variant>
        <vt:i4>5</vt:i4>
      </vt:variant>
      <vt:variant>
        <vt:lpwstr/>
      </vt:variant>
      <vt:variant>
        <vt:lpwstr>_Toc210458290</vt:lpwstr>
      </vt:variant>
      <vt:variant>
        <vt:i4>1179701</vt:i4>
      </vt:variant>
      <vt:variant>
        <vt:i4>98</vt:i4>
      </vt:variant>
      <vt:variant>
        <vt:i4>0</vt:i4>
      </vt:variant>
      <vt:variant>
        <vt:i4>5</vt:i4>
      </vt:variant>
      <vt:variant>
        <vt:lpwstr/>
      </vt:variant>
      <vt:variant>
        <vt:lpwstr>_Toc210458289</vt:lpwstr>
      </vt:variant>
      <vt:variant>
        <vt:i4>1179701</vt:i4>
      </vt:variant>
      <vt:variant>
        <vt:i4>95</vt:i4>
      </vt:variant>
      <vt:variant>
        <vt:i4>0</vt:i4>
      </vt:variant>
      <vt:variant>
        <vt:i4>5</vt:i4>
      </vt:variant>
      <vt:variant>
        <vt:lpwstr/>
      </vt:variant>
      <vt:variant>
        <vt:lpwstr>_Toc210458288</vt:lpwstr>
      </vt:variant>
      <vt:variant>
        <vt:i4>1179701</vt:i4>
      </vt:variant>
      <vt:variant>
        <vt:i4>92</vt:i4>
      </vt:variant>
      <vt:variant>
        <vt:i4>0</vt:i4>
      </vt:variant>
      <vt:variant>
        <vt:i4>5</vt:i4>
      </vt:variant>
      <vt:variant>
        <vt:lpwstr/>
      </vt:variant>
      <vt:variant>
        <vt:lpwstr>_Toc210458287</vt:lpwstr>
      </vt:variant>
      <vt:variant>
        <vt:i4>1179701</vt:i4>
      </vt:variant>
      <vt:variant>
        <vt:i4>89</vt:i4>
      </vt:variant>
      <vt:variant>
        <vt:i4>0</vt:i4>
      </vt:variant>
      <vt:variant>
        <vt:i4>5</vt:i4>
      </vt:variant>
      <vt:variant>
        <vt:lpwstr/>
      </vt:variant>
      <vt:variant>
        <vt:lpwstr>_Toc210458286</vt:lpwstr>
      </vt:variant>
      <vt:variant>
        <vt:i4>1179701</vt:i4>
      </vt:variant>
      <vt:variant>
        <vt:i4>86</vt:i4>
      </vt:variant>
      <vt:variant>
        <vt:i4>0</vt:i4>
      </vt:variant>
      <vt:variant>
        <vt:i4>5</vt:i4>
      </vt:variant>
      <vt:variant>
        <vt:lpwstr/>
      </vt:variant>
      <vt:variant>
        <vt:lpwstr>_Toc210458285</vt:lpwstr>
      </vt:variant>
      <vt:variant>
        <vt:i4>1179701</vt:i4>
      </vt:variant>
      <vt:variant>
        <vt:i4>83</vt:i4>
      </vt:variant>
      <vt:variant>
        <vt:i4>0</vt:i4>
      </vt:variant>
      <vt:variant>
        <vt:i4>5</vt:i4>
      </vt:variant>
      <vt:variant>
        <vt:lpwstr/>
      </vt:variant>
      <vt:variant>
        <vt:lpwstr>_Toc210458284</vt:lpwstr>
      </vt:variant>
      <vt:variant>
        <vt:i4>1179701</vt:i4>
      </vt:variant>
      <vt:variant>
        <vt:i4>80</vt:i4>
      </vt:variant>
      <vt:variant>
        <vt:i4>0</vt:i4>
      </vt:variant>
      <vt:variant>
        <vt:i4>5</vt:i4>
      </vt:variant>
      <vt:variant>
        <vt:lpwstr/>
      </vt:variant>
      <vt:variant>
        <vt:lpwstr>_Toc210458283</vt:lpwstr>
      </vt:variant>
      <vt:variant>
        <vt:i4>1179701</vt:i4>
      </vt:variant>
      <vt:variant>
        <vt:i4>77</vt:i4>
      </vt:variant>
      <vt:variant>
        <vt:i4>0</vt:i4>
      </vt:variant>
      <vt:variant>
        <vt:i4>5</vt:i4>
      </vt:variant>
      <vt:variant>
        <vt:lpwstr/>
      </vt:variant>
      <vt:variant>
        <vt:lpwstr>_Toc210458282</vt:lpwstr>
      </vt:variant>
      <vt:variant>
        <vt:i4>1179701</vt:i4>
      </vt:variant>
      <vt:variant>
        <vt:i4>74</vt:i4>
      </vt:variant>
      <vt:variant>
        <vt:i4>0</vt:i4>
      </vt:variant>
      <vt:variant>
        <vt:i4>5</vt:i4>
      </vt:variant>
      <vt:variant>
        <vt:lpwstr/>
      </vt:variant>
      <vt:variant>
        <vt:lpwstr>_Toc210458281</vt:lpwstr>
      </vt:variant>
      <vt:variant>
        <vt:i4>1179701</vt:i4>
      </vt:variant>
      <vt:variant>
        <vt:i4>71</vt:i4>
      </vt:variant>
      <vt:variant>
        <vt:i4>0</vt:i4>
      </vt:variant>
      <vt:variant>
        <vt:i4>5</vt:i4>
      </vt:variant>
      <vt:variant>
        <vt:lpwstr/>
      </vt:variant>
      <vt:variant>
        <vt:lpwstr>_Toc210458280</vt:lpwstr>
      </vt:variant>
      <vt:variant>
        <vt:i4>1900597</vt:i4>
      </vt:variant>
      <vt:variant>
        <vt:i4>68</vt:i4>
      </vt:variant>
      <vt:variant>
        <vt:i4>0</vt:i4>
      </vt:variant>
      <vt:variant>
        <vt:i4>5</vt:i4>
      </vt:variant>
      <vt:variant>
        <vt:lpwstr/>
      </vt:variant>
      <vt:variant>
        <vt:lpwstr>_Toc210458279</vt:lpwstr>
      </vt:variant>
      <vt:variant>
        <vt:i4>1900597</vt:i4>
      </vt:variant>
      <vt:variant>
        <vt:i4>65</vt:i4>
      </vt:variant>
      <vt:variant>
        <vt:i4>0</vt:i4>
      </vt:variant>
      <vt:variant>
        <vt:i4>5</vt:i4>
      </vt:variant>
      <vt:variant>
        <vt:lpwstr/>
      </vt:variant>
      <vt:variant>
        <vt:lpwstr>_Toc210458278</vt:lpwstr>
      </vt:variant>
      <vt:variant>
        <vt:i4>1900597</vt:i4>
      </vt:variant>
      <vt:variant>
        <vt:i4>62</vt:i4>
      </vt:variant>
      <vt:variant>
        <vt:i4>0</vt:i4>
      </vt:variant>
      <vt:variant>
        <vt:i4>5</vt:i4>
      </vt:variant>
      <vt:variant>
        <vt:lpwstr/>
      </vt:variant>
      <vt:variant>
        <vt:lpwstr>_Toc210458277</vt:lpwstr>
      </vt:variant>
      <vt:variant>
        <vt:i4>1900597</vt:i4>
      </vt:variant>
      <vt:variant>
        <vt:i4>59</vt:i4>
      </vt:variant>
      <vt:variant>
        <vt:i4>0</vt:i4>
      </vt:variant>
      <vt:variant>
        <vt:i4>5</vt:i4>
      </vt:variant>
      <vt:variant>
        <vt:lpwstr/>
      </vt:variant>
      <vt:variant>
        <vt:lpwstr>_Toc210458276</vt:lpwstr>
      </vt:variant>
      <vt:variant>
        <vt:i4>1900597</vt:i4>
      </vt:variant>
      <vt:variant>
        <vt:i4>56</vt:i4>
      </vt:variant>
      <vt:variant>
        <vt:i4>0</vt:i4>
      </vt:variant>
      <vt:variant>
        <vt:i4>5</vt:i4>
      </vt:variant>
      <vt:variant>
        <vt:lpwstr/>
      </vt:variant>
      <vt:variant>
        <vt:lpwstr>_Toc210458275</vt:lpwstr>
      </vt:variant>
      <vt:variant>
        <vt:i4>1900597</vt:i4>
      </vt:variant>
      <vt:variant>
        <vt:i4>53</vt:i4>
      </vt:variant>
      <vt:variant>
        <vt:i4>0</vt:i4>
      </vt:variant>
      <vt:variant>
        <vt:i4>5</vt:i4>
      </vt:variant>
      <vt:variant>
        <vt:lpwstr/>
      </vt:variant>
      <vt:variant>
        <vt:lpwstr>_Toc210458274</vt:lpwstr>
      </vt:variant>
      <vt:variant>
        <vt:i4>1900597</vt:i4>
      </vt:variant>
      <vt:variant>
        <vt:i4>50</vt:i4>
      </vt:variant>
      <vt:variant>
        <vt:i4>0</vt:i4>
      </vt:variant>
      <vt:variant>
        <vt:i4>5</vt:i4>
      </vt:variant>
      <vt:variant>
        <vt:lpwstr/>
      </vt:variant>
      <vt:variant>
        <vt:lpwstr>_Toc210458273</vt:lpwstr>
      </vt:variant>
      <vt:variant>
        <vt:i4>1900597</vt:i4>
      </vt:variant>
      <vt:variant>
        <vt:i4>47</vt:i4>
      </vt:variant>
      <vt:variant>
        <vt:i4>0</vt:i4>
      </vt:variant>
      <vt:variant>
        <vt:i4>5</vt:i4>
      </vt:variant>
      <vt:variant>
        <vt:lpwstr/>
      </vt:variant>
      <vt:variant>
        <vt:lpwstr>_Toc210458272</vt:lpwstr>
      </vt:variant>
      <vt:variant>
        <vt:i4>1900597</vt:i4>
      </vt:variant>
      <vt:variant>
        <vt:i4>44</vt:i4>
      </vt:variant>
      <vt:variant>
        <vt:i4>0</vt:i4>
      </vt:variant>
      <vt:variant>
        <vt:i4>5</vt:i4>
      </vt:variant>
      <vt:variant>
        <vt:lpwstr/>
      </vt:variant>
      <vt:variant>
        <vt:lpwstr>_Toc210458271</vt:lpwstr>
      </vt:variant>
      <vt:variant>
        <vt:i4>1900597</vt:i4>
      </vt:variant>
      <vt:variant>
        <vt:i4>41</vt:i4>
      </vt:variant>
      <vt:variant>
        <vt:i4>0</vt:i4>
      </vt:variant>
      <vt:variant>
        <vt:i4>5</vt:i4>
      </vt:variant>
      <vt:variant>
        <vt:lpwstr/>
      </vt:variant>
      <vt:variant>
        <vt:lpwstr>_Toc210458270</vt:lpwstr>
      </vt:variant>
      <vt:variant>
        <vt:i4>1835061</vt:i4>
      </vt:variant>
      <vt:variant>
        <vt:i4>38</vt:i4>
      </vt:variant>
      <vt:variant>
        <vt:i4>0</vt:i4>
      </vt:variant>
      <vt:variant>
        <vt:i4>5</vt:i4>
      </vt:variant>
      <vt:variant>
        <vt:lpwstr/>
      </vt:variant>
      <vt:variant>
        <vt:lpwstr>_Toc210458269</vt:lpwstr>
      </vt:variant>
      <vt:variant>
        <vt:i4>1835061</vt:i4>
      </vt:variant>
      <vt:variant>
        <vt:i4>35</vt:i4>
      </vt:variant>
      <vt:variant>
        <vt:i4>0</vt:i4>
      </vt:variant>
      <vt:variant>
        <vt:i4>5</vt:i4>
      </vt:variant>
      <vt:variant>
        <vt:lpwstr/>
      </vt:variant>
      <vt:variant>
        <vt:lpwstr>_Toc210458268</vt:lpwstr>
      </vt:variant>
      <vt:variant>
        <vt:i4>1835061</vt:i4>
      </vt:variant>
      <vt:variant>
        <vt:i4>32</vt:i4>
      </vt:variant>
      <vt:variant>
        <vt:i4>0</vt:i4>
      </vt:variant>
      <vt:variant>
        <vt:i4>5</vt:i4>
      </vt:variant>
      <vt:variant>
        <vt:lpwstr/>
      </vt:variant>
      <vt:variant>
        <vt:lpwstr>_Toc210458267</vt:lpwstr>
      </vt:variant>
      <vt:variant>
        <vt:i4>1835061</vt:i4>
      </vt:variant>
      <vt:variant>
        <vt:i4>29</vt:i4>
      </vt:variant>
      <vt:variant>
        <vt:i4>0</vt:i4>
      </vt:variant>
      <vt:variant>
        <vt:i4>5</vt:i4>
      </vt:variant>
      <vt:variant>
        <vt:lpwstr/>
      </vt:variant>
      <vt:variant>
        <vt:lpwstr>_Toc210458266</vt:lpwstr>
      </vt:variant>
      <vt:variant>
        <vt:i4>1835061</vt:i4>
      </vt:variant>
      <vt:variant>
        <vt:i4>26</vt:i4>
      </vt:variant>
      <vt:variant>
        <vt:i4>0</vt:i4>
      </vt:variant>
      <vt:variant>
        <vt:i4>5</vt:i4>
      </vt:variant>
      <vt:variant>
        <vt:lpwstr/>
      </vt:variant>
      <vt:variant>
        <vt:lpwstr>_Toc210458265</vt:lpwstr>
      </vt:variant>
      <vt:variant>
        <vt:i4>1835061</vt:i4>
      </vt:variant>
      <vt:variant>
        <vt:i4>23</vt:i4>
      </vt:variant>
      <vt:variant>
        <vt:i4>0</vt:i4>
      </vt:variant>
      <vt:variant>
        <vt:i4>5</vt:i4>
      </vt:variant>
      <vt:variant>
        <vt:lpwstr/>
      </vt:variant>
      <vt:variant>
        <vt:lpwstr>_Toc210458264</vt:lpwstr>
      </vt:variant>
      <vt:variant>
        <vt:i4>1835061</vt:i4>
      </vt:variant>
      <vt:variant>
        <vt:i4>20</vt:i4>
      </vt:variant>
      <vt:variant>
        <vt:i4>0</vt:i4>
      </vt:variant>
      <vt:variant>
        <vt:i4>5</vt:i4>
      </vt:variant>
      <vt:variant>
        <vt:lpwstr/>
      </vt:variant>
      <vt:variant>
        <vt:lpwstr>_Toc210458263</vt:lpwstr>
      </vt:variant>
      <vt:variant>
        <vt:i4>1835061</vt:i4>
      </vt:variant>
      <vt:variant>
        <vt:i4>17</vt:i4>
      </vt:variant>
      <vt:variant>
        <vt:i4>0</vt:i4>
      </vt:variant>
      <vt:variant>
        <vt:i4>5</vt:i4>
      </vt:variant>
      <vt:variant>
        <vt:lpwstr/>
      </vt:variant>
      <vt:variant>
        <vt:lpwstr>_Toc210458262</vt:lpwstr>
      </vt:variant>
      <vt:variant>
        <vt:i4>1835061</vt:i4>
      </vt:variant>
      <vt:variant>
        <vt:i4>14</vt:i4>
      </vt:variant>
      <vt:variant>
        <vt:i4>0</vt:i4>
      </vt:variant>
      <vt:variant>
        <vt:i4>5</vt:i4>
      </vt:variant>
      <vt:variant>
        <vt:lpwstr/>
      </vt:variant>
      <vt:variant>
        <vt:lpwstr>_Toc210458261</vt:lpwstr>
      </vt:variant>
      <vt:variant>
        <vt:i4>1835061</vt:i4>
      </vt:variant>
      <vt:variant>
        <vt:i4>11</vt:i4>
      </vt:variant>
      <vt:variant>
        <vt:i4>0</vt:i4>
      </vt:variant>
      <vt:variant>
        <vt:i4>5</vt:i4>
      </vt:variant>
      <vt:variant>
        <vt:lpwstr/>
      </vt:variant>
      <vt:variant>
        <vt:lpwstr>_Toc210458260</vt:lpwstr>
      </vt:variant>
      <vt:variant>
        <vt:i4>2031669</vt:i4>
      </vt:variant>
      <vt:variant>
        <vt:i4>8</vt:i4>
      </vt:variant>
      <vt:variant>
        <vt:i4>0</vt:i4>
      </vt:variant>
      <vt:variant>
        <vt:i4>5</vt:i4>
      </vt:variant>
      <vt:variant>
        <vt:lpwstr/>
      </vt:variant>
      <vt:variant>
        <vt:lpwstr>_Toc210458259</vt:lpwstr>
      </vt:variant>
      <vt:variant>
        <vt:i4>2031669</vt:i4>
      </vt:variant>
      <vt:variant>
        <vt:i4>5</vt:i4>
      </vt:variant>
      <vt:variant>
        <vt:i4>0</vt:i4>
      </vt:variant>
      <vt:variant>
        <vt:i4>5</vt:i4>
      </vt:variant>
      <vt:variant>
        <vt:lpwstr/>
      </vt:variant>
      <vt:variant>
        <vt:lpwstr>_Toc210458258</vt:lpwstr>
      </vt:variant>
      <vt:variant>
        <vt:i4>2031669</vt:i4>
      </vt:variant>
      <vt:variant>
        <vt:i4>2</vt:i4>
      </vt:variant>
      <vt:variant>
        <vt:i4>0</vt:i4>
      </vt:variant>
      <vt:variant>
        <vt:i4>5</vt:i4>
      </vt:variant>
      <vt:variant>
        <vt:lpwstr/>
      </vt:variant>
      <vt:variant>
        <vt:lpwstr>_Toc210458257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subject/>
  <dc:creator>Brunilda Lilo</dc:creator>
  <cp:keywords/>
  <cp:lastModifiedBy>Inida Noga</cp:lastModifiedBy>
  <cp:revision>2</cp:revision>
  <cp:lastPrinted>2009-04-24T11:54:00Z</cp:lastPrinted>
  <dcterms:created xsi:type="dcterms:W3CDTF">2019-02-15T15:18:00Z</dcterms:created>
  <dcterms:modified xsi:type="dcterms:W3CDTF">2019-02-15T15:18:00Z</dcterms:modified>
</cp:coreProperties>
</file>