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E89" w:rsidRPr="009406D6" w:rsidRDefault="00311E89" w:rsidP="00AA7A5C">
      <w:pPr>
        <w:pStyle w:val="Akti"/>
        <w:keepNext w:val="0"/>
        <w:rPr>
          <w:rFonts w:eastAsia="MS Mincho"/>
        </w:rPr>
      </w:pPr>
      <w:bookmarkStart w:id="0" w:name="_GoBack"/>
      <w:bookmarkEnd w:id="0"/>
      <w:r w:rsidRPr="009406D6">
        <w:rPr>
          <w:rFonts w:eastAsia="MS Mincho"/>
        </w:rPr>
        <w:t>VENDIM </w:t>
      </w:r>
    </w:p>
    <w:p w:rsidR="00311E89" w:rsidRPr="009406D6" w:rsidRDefault="00311E89" w:rsidP="00AA7A5C">
      <w:pPr>
        <w:pStyle w:val="NumriData"/>
        <w:keepNext w:val="0"/>
        <w:rPr>
          <w:rFonts w:eastAsia="MS Mincho"/>
        </w:rPr>
      </w:pPr>
      <w:r w:rsidRPr="009406D6">
        <w:rPr>
          <w:rFonts w:eastAsia="MS Mincho"/>
        </w:rPr>
        <w:t>Nr.1409, dat</w:t>
      </w:r>
      <w:r w:rsidR="00026035">
        <w:rPr>
          <w:rFonts w:eastAsia="MS Mincho"/>
        </w:rPr>
        <w:t>ë</w:t>
      </w:r>
      <w:r w:rsidRPr="009406D6">
        <w:rPr>
          <w:rFonts w:eastAsia="MS Mincho"/>
        </w:rPr>
        <w:t xml:space="preserve"> 22.10.2008</w:t>
      </w:r>
    </w:p>
    <w:p w:rsidR="00311E89" w:rsidRPr="002718B8" w:rsidRDefault="00311E89" w:rsidP="00AA7A5C">
      <w:pPr>
        <w:pStyle w:val="Paragrafi"/>
        <w:rPr>
          <w:rFonts w:eastAsia="MS Mincho"/>
          <w:sz w:val="14"/>
          <w:lang w:val="en-GB"/>
        </w:rPr>
      </w:pPr>
    </w:p>
    <w:p w:rsidR="00311E89" w:rsidRPr="009406D6" w:rsidRDefault="00311E89" w:rsidP="00AA7A5C">
      <w:pPr>
        <w:pStyle w:val="Titulli"/>
        <w:keepNext w:val="0"/>
        <w:rPr>
          <w:rFonts w:eastAsia="MS Mincho"/>
        </w:rPr>
      </w:pPr>
      <w:r w:rsidRPr="009406D6">
        <w:rPr>
          <w:rFonts w:eastAsia="MS Mincho"/>
        </w:rPr>
        <w:t>PËR  MIRATIMIN E LISTËS PARAPRAKE TË PRONAVE TË PALUAJTSHME PUBLIKE, SHTETËRORE, QË TRANSFEROHEN, NË PRONËSI OSE</w:t>
      </w:r>
      <w:r w:rsidR="00F4053C">
        <w:rPr>
          <w:rFonts w:eastAsia="MS Mincho"/>
        </w:rPr>
        <w:t xml:space="preserve"> NË PËRDORIM, TË KOMUNËS SURROJ</w:t>
      </w:r>
      <w:r w:rsidRPr="009406D6">
        <w:rPr>
          <w:rFonts w:eastAsia="MS Mincho"/>
        </w:rPr>
        <w:t xml:space="preserve"> TË QARKUT TË KUKËSIT</w:t>
      </w:r>
    </w:p>
    <w:p w:rsidR="00311E89" w:rsidRPr="002718B8" w:rsidRDefault="00311E89" w:rsidP="00AA7A5C">
      <w:pPr>
        <w:pStyle w:val="Paragrafi"/>
        <w:rPr>
          <w:rFonts w:eastAsia="MS Mincho"/>
          <w:sz w:val="14"/>
          <w:lang w:val="en-GB"/>
        </w:rPr>
      </w:pPr>
      <w:r w:rsidRPr="009406D6">
        <w:rPr>
          <w:rFonts w:eastAsia="MS Mincho"/>
          <w:lang w:val="en-GB"/>
        </w:rPr>
        <w:t> </w:t>
      </w:r>
    </w:p>
    <w:p w:rsidR="00311E89" w:rsidRPr="009406D6" w:rsidRDefault="00311E89" w:rsidP="00AA7A5C">
      <w:pPr>
        <w:pStyle w:val="BazLigjPropozues"/>
        <w:keepNext w:val="0"/>
        <w:rPr>
          <w:rFonts w:eastAsia="MS Mincho"/>
        </w:rPr>
      </w:pPr>
      <w:r w:rsidRPr="009406D6">
        <w:rPr>
          <w:rFonts w:eastAsia="MS Mincho"/>
        </w:rPr>
        <w:t>Në mbështetje të nenit 100 të Kushtetutës dhe të nenev</w:t>
      </w:r>
      <w:r w:rsidR="00D979FE">
        <w:rPr>
          <w:rFonts w:eastAsia="MS Mincho"/>
        </w:rPr>
        <w:t>e 2, 3 e 17</w:t>
      </w:r>
      <w:r w:rsidRPr="009406D6">
        <w:rPr>
          <w:rFonts w:eastAsia="MS Mincho"/>
        </w:rPr>
        <w:t xml:space="preserve"> të ligjit nr.8744, datë 22.2.2001 “Për transferimin e pronave të paluajtshme publike të shtetit në njësitë e qeverisjes vendore”, të ndryshuar, me propozimin e </w:t>
      </w:r>
      <w:r w:rsidR="00D979FE" w:rsidRPr="009406D6">
        <w:rPr>
          <w:rFonts w:eastAsia="MS Mincho"/>
        </w:rPr>
        <w:t xml:space="preserve">Ministrit </w:t>
      </w:r>
      <w:r w:rsidRPr="009406D6">
        <w:rPr>
          <w:rFonts w:eastAsia="MS Mincho"/>
        </w:rPr>
        <w:t>të Brendshëm, Këshilli i Ministrave</w:t>
      </w:r>
    </w:p>
    <w:p w:rsidR="00311E89" w:rsidRPr="009406D6" w:rsidRDefault="00311E89" w:rsidP="00AA7A5C">
      <w:pPr>
        <w:pStyle w:val="Paragrafi"/>
        <w:rPr>
          <w:rFonts w:eastAsia="MS Mincho"/>
          <w:lang w:val="en-GB"/>
        </w:rPr>
      </w:pPr>
      <w:r w:rsidRPr="009406D6">
        <w:rPr>
          <w:rFonts w:eastAsia="MS Mincho"/>
          <w:lang w:val="en-GB"/>
        </w:rPr>
        <w:t> </w:t>
      </w:r>
    </w:p>
    <w:p w:rsidR="00311E89" w:rsidRPr="009406D6" w:rsidRDefault="00311E89" w:rsidP="00AA7A5C">
      <w:pPr>
        <w:pStyle w:val="VENDOSI"/>
        <w:keepNext w:val="0"/>
        <w:rPr>
          <w:rFonts w:eastAsia="MS Mincho"/>
        </w:rPr>
      </w:pPr>
      <w:r w:rsidRPr="009406D6">
        <w:rPr>
          <w:rFonts w:eastAsia="MS Mincho"/>
        </w:rPr>
        <w:t>VENDOSI:</w:t>
      </w:r>
    </w:p>
    <w:p w:rsidR="00311E89" w:rsidRPr="002718B8" w:rsidRDefault="00311E89" w:rsidP="00AA7A5C">
      <w:pPr>
        <w:pStyle w:val="Paragrafi"/>
        <w:rPr>
          <w:rFonts w:eastAsia="MS Mincho"/>
          <w:sz w:val="18"/>
          <w:lang w:val="en-GB"/>
        </w:rPr>
      </w:pPr>
      <w:r w:rsidRPr="009406D6">
        <w:rPr>
          <w:rFonts w:eastAsia="MS Mincho"/>
          <w:lang w:val="en-GB"/>
        </w:rPr>
        <w:t> </w:t>
      </w:r>
    </w:p>
    <w:p w:rsidR="00311E89" w:rsidRPr="009406D6" w:rsidRDefault="001100DC" w:rsidP="00AA7A5C">
      <w:pPr>
        <w:pStyle w:val="Paragrafi"/>
        <w:rPr>
          <w:rFonts w:eastAsia="MS Mincho"/>
          <w:lang w:val="en-GB"/>
        </w:rPr>
      </w:pPr>
      <w:r>
        <w:rPr>
          <w:rFonts w:eastAsia="MS Mincho"/>
          <w:lang w:val="en-GB"/>
        </w:rPr>
        <w:t>1.</w:t>
      </w:r>
      <w:r w:rsidR="00311E89" w:rsidRPr="009406D6">
        <w:rPr>
          <w:rFonts w:eastAsia="MS Mincho"/>
          <w:lang w:val="en-GB"/>
        </w:rPr>
        <w:t xml:space="preserve"> Miratimin e listës paraprake të pronave të paluajtshme publike, shtetërore, që transferohen, në pronësi ose në përdorim, të komunës Surroj, të qarkut të Kukësit, sipas lidhjes </w:t>
      </w:r>
      <w:r w:rsidR="00F4053C">
        <w:rPr>
          <w:rFonts w:eastAsia="MS Mincho"/>
          <w:lang w:val="en-GB"/>
        </w:rPr>
        <w:t>nr.</w:t>
      </w:r>
      <w:r w:rsidR="00311E89" w:rsidRPr="009406D6">
        <w:rPr>
          <w:rFonts w:eastAsia="MS Mincho"/>
          <w:lang w:val="en-GB"/>
        </w:rPr>
        <w:t xml:space="preserve">1, e cila i bashkëlidhet këtij vendimi. </w:t>
      </w:r>
    </w:p>
    <w:p w:rsidR="00311E89" w:rsidRPr="009406D6" w:rsidRDefault="00311E89" w:rsidP="00AA7A5C">
      <w:pPr>
        <w:pStyle w:val="Paragrafi"/>
        <w:rPr>
          <w:rFonts w:eastAsia="MS Mincho"/>
          <w:lang w:val="en-GB"/>
        </w:rPr>
      </w:pPr>
      <w:r w:rsidRPr="009406D6">
        <w:rPr>
          <w:rFonts w:eastAsia="MS Mincho"/>
          <w:lang w:val="en-GB"/>
        </w:rPr>
        <w:t>Lista paraprake, sipas kërkesave të këshillit të kësaj komune, është pjesë e listës së inventarit të pronave të paluajtshme publike, shtetëror</w:t>
      </w:r>
      <w:r w:rsidR="00F4053C">
        <w:rPr>
          <w:rFonts w:eastAsia="MS Mincho"/>
          <w:lang w:val="en-GB"/>
        </w:rPr>
        <w:t>e, që janë brenda juridiksionit territorial dhe administrativ të komunës Surroj</w:t>
      </w:r>
      <w:r w:rsidRPr="009406D6">
        <w:rPr>
          <w:rFonts w:eastAsia="MS Mincho"/>
          <w:lang w:val="en-GB"/>
        </w:rPr>
        <w:t xml:space="preserve"> të qarkut të Kukësit, miratuar me vendimin nr.904, datë 19.12.2007 të Këshillit të Minist</w:t>
      </w:r>
      <w:r w:rsidR="00D979FE">
        <w:rPr>
          <w:rFonts w:eastAsia="MS Mincho"/>
          <w:lang w:val="en-GB"/>
        </w:rPr>
        <w:t>rave</w:t>
      </w:r>
      <w:r w:rsidRPr="009406D6">
        <w:rPr>
          <w:rFonts w:eastAsia="MS Mincho"/>
          <w:lang w:val="en-GB"/>
        </w:rPr>
        <w:t xml:space="preserve"> “Për miratimin e listës së inventarit të pronave të paluajtshme shtetërore në komunën Surroj, të qarkut të Kukësit”.</w:t>
      </w:r>
    </w:p>
    <w:p w:rsidR="00311E89" w:rsidRPr="005D6660" w:rsidRDefault="001100DC" w:rsidP="00AA7A5C">
      <w:pPr>
        <w:pStyle w:val="Paragrafi"/>
        <w:rPr>
          <w:rFonts w:eastAsia="MS Mincho"/>
          <w:lang w:val="it-IT"/>
        </w:rPr>
      </w:pPr>
      <w:r w:rsidRPr="005D6660">
        <w:rPr>
          <w:rFonts w:eastAsia="MS Mincho"/>
          <w:lang w:val="it-IT"/>
        </w:rPr>
        <w:t>2.</w:t>
      </w:r>
      <w:r w:rsidR="00311E89" w:rsidRPr="005D6660">
        <w:rPr>
          <w:rFonts w:eastAsia="MS Mincho"/>
          <w:lang w:val="it-IT"/>
        </w:rPr>
        <w:t xml:space="preserve"> Ngarkohen Ministria e Brendshme dhe komuna Surroj  për zbatimin e këtij vendimi.</w:t>
      </w:r>
    </w:p>
    <w:p w:rsidR="00311E89" w:rsidRPr="005D6660" w:rsidRDefault="00311E89" w:rsidP="00AA7A5C">
      <w:pPr>
        <w:pStyle w:val="Paragrafi"/>
        <w:rPr>
          <w:rFonts w:eastAsia="MS Mincho"/>
          <w:lang w:val="it-IT"/>
        </w:rPr>
      </w:pPr>
      <w:r w:rsidRPr="005D6660">
        <w:rPr>
          <w:rFonts w:eastAsia="MS Mincho"/>
          <w:lang w:val="it-IT"/>
        </w:rPr>
        <w:t>Ky ven</w:t>
      </w:r>
      <w:r w:rsidR="00D979FE" w:rsidRPr="005D6660">
        <w:rPr>
          <w:rFonts w:eastAsia="MS Mincho"/>
          <w:lang w:val="it-IT"/>
        </w:rPr>
        <w:t xml:space="preserve">dim hyn në fuqi pas botimit në </w:t>
      </w:r>
      <w:r w:rsidRPr="005D6660">
        <w:rPr>
          <w:rFonts w:eastAsia="MS Mincho"/>
          <w:lang w:val="it-IT"/>
        </w:rPr>
        <w:t xml:space="preserve">Fletoren </w:t>
      </w:r>
      <w:r w:rsidR="00D979FE" w:rsidRPr="005D6660">
        <w:rPr>
          <w:rFonts w:eastAsia="MS Mincho"/>
          <w:lang w:val="it-IT"/>
        </w:rPr>
        <w:t>Zyrtare</w:t>
      </w:r>
      <w:r w:rsidRPr="005D6660">
        <w:rPr>
          <w:rFonts w:eastAsia="MS Mincho"/>
          <w:lang w:val="it-IT"/>
        </w:rPr>
        <w:t>.</w:t>
      </w:r>
    </w:p>
    <w:p w:rsidR="00311E89" w:rsidRPr="005D6660" w:rsidRDefault="00311E89" w:rsidP="00AA7A5C">
      <w:pPr>
        <w:pStyle w:val="Paragrafi"/>
        <w:rPr>
          <w:rFonts w:eastAsia="MS Mincho"/>
          <w:sz w:val="16"/>
          <w:lang w:val="it-IT"/>
        </w:rPr>
      </w:pPr>
      <w:r w:rsidRPr="005D6660">
        <w:rPr>
          <w:rFonts w:eastAsia="MS Mincho"/>
          <w:lang w:val="it-IT"/>
        </w:rPr>
        <w:t> </w:t>
      </w:r>
    </w:p>
    <w:p w:rsidR="001100DC" w:rsidRPr="009406D6" w:rsidRDefault="001100DC" w:rsidP="00AA7A5C">
      <w:pPr>
        <w:pStyle w:val="Autoriteti"/>
        <w:keepNext w:val="0"/>
        <w:rPr>
          <w:rFonts w:eastAsia="MS Mincho"/>
        </w:rPr>
      </w:pPr>
      <w:r>
        <w:rPr>
          <w:rFonts w:eastAsia="MS Mincho"/>
        </w:rPr>
        <w:t>KRYEMINISTR</w:t>
      </w:r>
      <w:r w:rsidRPr="009406D6">
        <w:rPr>
          <w:rFonts w:eastAsia="MS Mincho"/>
        </w:rPr>
        <w:t>I</w:t>
      </w:r>
    </w:p>
    <w:p w:rsidR="001100DC" w:rsidRPr="005D6660" w:rsidRDefault="001100DC" w:rsidP="00AA7A5C">
      <w:pPr>
        <w:pStyle w:val="AutoritetiEmer"/>
        <w:rPr>
          <w:rFonts w:eastAsia="MS Mincho"/>
          <w:lang w:val="it-IT"/>
        </w:rPr>
      </w:pPr>
      <w:r w:rsidRPr="005D6660">
        <w:rPr>
          <w:rFonts w:eastAsia="MS Mincho"/>
          <w:lang w:val="it-IT"/>
        </w:rPr>
        <w:t>Sali  Berisha</w:t>
      </w:r>
    </w:p>
    <w:p w:rsidR="00311E89" w:rsidRPr="005D6660" w:rsidRDefault="00311E89" w:rsidP="00AA7A5C">
      <w:pPr>
        <w:pStyle w:val="Paragrafi"/>
        <w:rPr>
          <w:rFonts w:eastAsia="MS Mincho"/>
          <w:lang w:val="it-IT"/>
        </w:rPr>
      </w:pPr>
    </w:p>
    <w:p w:rsidR="008D3F16" w:rsidRPr="005D6660" w:rsidRDefault="00311E89" w:rsidP="00AA7A5C">
      <w:pPr>
        <w:pStyle w:val="Paragrafi"/>
        <w:ind w:firstLine="0"/>
        <w:rPr>
          <w:rFonts w:eastAsia="MS Mincho"/>
          <w:lang w:val="it-IT"/>
        </w:rPr>
      </w:pPr>
      <w:r w:rsidRPr="005D6660">
        <w:rPr>
          <w:rFonts w:eastAsia="MS Mincho"/>
          <w:lang w:val="it-IT"/>
        </w:rPr>
        <w:t>Komuna Surroj</w:t>
      </w:r>
      <w:r w:rsidR="00D979FE" w:rsidRPr="005D6660">
        <w:rPr>
          <w:rFonts w:eastAsia="MS Mincho"/>
          <w:lang w:val="it-IT"/>
        </w:rPr>
        <w:tab/>
      </w:r>
      <w:r w:rsidR="00D979FE" w:rsidRPr="005D6660">
        <w:rPr>
          <w:rFonts w:eastAsia="MS Mincho"/>
          <w:lang w:val="it-IT"/>
        </w:rPr>
        <w:tab/>
      </w:r>
      <w:r w:rsidR="00D979FE" w:rsidRPr="005D6660">
        <w:rPr>
          <w:rFonts w:eastAsia="MS Mincho"/>
          <w:lang w:val="it-IT"/>
        </w:rPr>
        <w:tab/>
      </w:r>
      <w:r w:rsidR="00D979FE" w:rsidRPr="005D6660">
        <w:rPr>
          <w:rFonts w:eastAsia="MS Mincho"/>
          <w:lang w:val="it-IT"/>
        </w:rPr>
        <w:tab/>
      </w:r>
      <w:r w:rsidR="00D979FE" w:rsidRPr="005D6660">
        <w:rPr>
          <w:rFonts w:eastAsia="MS Mincho"/>
          <w:lang w:val="it-IT"/>
        </w:rPr>
        <w:tab/>
      </w:r>
      <w:r w:rsidR="00D979FE" w:rsidRPr="005D6660">
        <w:rPr>
          <w:rFonts w:eastAsia="MS Mincho"/>
          <w:lang w:val="it-IT"/>
        </w:rPr>
        <w:tab/>
      </w:r>
      <w:r w:rsidR="00D979FE" w:rsidRPr="005D6660">
        <w:rPr>
          <w:rFonts w:eastAsia="MS Mincho"/>
          <w:lang w:val="it-IT"/>
        </w:rPr>
        <w:tab/>
      </w:r>
      <w:r w:rsidR="00D979FE" w:rsidRPr="005D6660">
        <w:rPr>
          <w:rFonts w:eastAsia="MS Mincho"/>
          <w:lang w:val="it-IT"/>
        </w:rPr>
        <w:tab/>
      </w:r>
      <w:r w:rsidR="00083659" w:rsidRPr="005D6660">
        <w:rPr>
          <w:rFonts w:eastAsia="MS Mincho"/>
          <w:lang w:val="it-IT"/>
        </w:rPr>
        <w:tab/>
      </w:r>
      <w:r w:rsidR="00083659" w:rsidRPr="005D6660">
        <w:rPr>
          <w:rFonts w:eastAsia="MS Mincho"/>
          <w:lang w:val="it-IT"/>
        </w:rPr>
        <w:tab/>
      </w:r>
      <w:r w:rsidR="00D979FE" w:rsidRPr="005D6660">
        <w:rPr>
          <w:rFonts w:eastAsia="MS Mincho"/>
          <w:lang w:val="it-IT"/>
        </w:rPr>
        <w:t>Lidhja nr.1</w:t>
      </w:r>
    </w:p>
    <w:p w:rsidR="00083659" w:rsidRPr="005D6660" w:rsidRDefault="00083659" w:rsidP="00AA7A5C">
      <w:pPr>
        <w:pStyle w:val="Paragrafi"/>
        <w:ind w:firstLine="0"/>
        <w:rPr>
          <w:rFonts w:eastAsia="MS Mincho"/>
          <w:sz w:val="12"/>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6"/>
        <w:gridCol w:w="3701"/>
        <w:gridCol w:w="3096"/>
      </w:tblGrid>
      <w:tr w:rsidR="00311E89" w:rsidRPr="002B48F0" w:rsidTr="002B48F0">
        <w:tc>
          <w:tcPr>
            <w:tcW w:w="2726" w:type="dxa"/>
          </w:tcPr>
          <w:p w:rsidR="00311E89" w:rsidRPr="002B48F0" w:rsidRDefault="00311E89" w:rsidP="002B48F0">
            <w:pPr>
              <w:pStyle w:val="Tabele"/>
              <w:widowControl w:val="0"/>
              <w:jc w:val="center"/>
              <w:rPr>
                <w:rFonts w:eastAsia="MS Mincho"/>
                <w:b/>
                <w:sz w:val="20"/>
                <w:lang w:val="it-IT"/>
              </w:rPr>
            </w:pPr>
            <w:r w:rsidRPr="002B48F0">
              <w:rPr>
                <w:rFonts w:eastAsia="MS Mincho"/>
                <w:b/>
                <w:sz w:val="20"/>
                <w:lang w:val="it-IT"/>
              </w:rPr>
              <w:t>Numr</w:t>
            </w:r>
            <w:r w:rsidR="00D979FE" w:rsidRPr="002B48F0">
              <w:rPr>
                <w:rFonts w:eastAsia="MS Mincho"/>
                <w:b/>
                <w:sz w:val="20"/>
                <w:lang w:val="it-IT"/>
              </w:rPr>
              <w:t>at</w:t>
            </w:r>
            <w:r w:rsidRPr="002B48F0">
              <w:rPr>
                <w:rFonts w:eastAsia="MS Mincho"/>
                <w:b/>
                <w:sz w:val="20"/>
                <w:lang w:val="it-IT"/>
              </w:rPr>
              <w:t xml:space="preserve"> rendor</w:t>
            </w:r>
            <w:r w:rsidR="00026035" w:rsidRPr="002B48F0">
              <w:rPr>
                <w:rFonts w:eastAsia="MS Mincho"/>
                <w:b/>
                <w:sz w:val="20"/>
                <w:lang w:val="it-IT"/>
              </w:rPr>
              <w:t>ë</w:t>
            </w:r>
            <w:r w:rsidRPr="002B48F0">
              <w:rPr>
                <w:rFonts w:eastAsia="MS Mincho"/>
                <w:b/>
                <w:sz w:val="20"/>
                <w:lang w:val="it-IT"/>
              </w:rPr>
              <w:t xml:space="preserve"> t</w:t>
            </w:r>
            <w:r w:rsidR="00026035" w:rsidRPr="002B48F0">
              <w:rPr>
                <w:rFonts w:eastAsia="MS Mincho"/>
                <w:b/>
                <w:sz w:val="20"/>
                <w:lang w:val="it-IT"/>
              </w:rPr>
              <w:t>ë</w:t>
            </w:r>
            <w:r w:rsidRPr="002B48F0">
              <w:rPr>
                <w:rFonts w:eastAsia="MS Mincho"/>
                <w:b/>
                <w:sz w:val="20"/>
                <w:lang w:val="it-IT"/>
              </w:rPr>
              <w:t xml:space="preserve"> pronave n</w:t>
            </w:r>
            <w:r w:rsidR="00026035" w:rsidRPr="002B48F0">
              <w:rPr>
                <w:rFonts w:eastAsia="MS Mincho"/>
                <w:b/>
                <w:sz w:val="20"/>
                <w:lang w:val="it-IT"/>
              </w:rPr>
              <w:t>ë</w:t>
            </w:r>
            <w:r w:rsidRPr="002B48F0">
              <w:rPr>
                <w:rFonts w:eastAsia="MS Mincho"/>
                <w:b/>
                <w:sz w:val="20"/>
                <w:lang w:val="it-IT"/>
              </w:rPr>
              <w:t xml:space="preserve"> list</w:t>
            </w:r>
            <w:r w:rsidR="00026035" w:rsidRPr="002B48F0">
              <w:rPr>
                <w:rFonts w:eastAsia="MS Mincho"/>
                <w:b/>
                <w:sz w:val="20"/>
                <w:lang w:val="it-IT"/>
              </w:rPr>
              <w:t>ë</w:t>
            </w:r>
            <w:r w:rsidRPr="002B48F0">
              <w:rPr>
                <w:rFonts w:eastAsia="MS Mincho"/>
                <w:b/>
                <w:sz w:val="20"/>
                <w:lang w:val="it-IT"/>
              </w:rPr>
              <w:t>n e inventarit</w:t>
            </w:r>
          </w:p>
        </w:tc>
        <w:tc>
          <w:tcPr>
            <w:tcW w:w="3701" w:type="dxa"/>
          </w:tcPr>
          <w:p w:rsidR="00311E89" w:rsidRPr="002B48F0" w:rsidRDefault="00311E89" w:rsidP="002B48F0">
            <w:pPr>
              <w:pStyle w:val="Tabele"/>
              <w:widowControl w:val="0"/>
              <w:jc w:val="center"/>
              <w:rPr>
                <w:rFonts w:eastAsia="MS Mincho"/>
                <w:b/>
                <w:sz w:val="20"/>
                <w:lang w:val="it-IT"/>
              </w:rPr>
            </w:pPr>
            <w:r w:rsidRPr="002B48F0">
              <w:rPr>
                <w:rFonts w:eastAsia="MS Mincho"/>
                <w:b/>
                <w:sz w:val="20"/>
                <w:lang w:val="it-IT"/>
              </w:rPr>
              <w:t>Fusha e p</w:t>
            </w:r>
            <w:r w:rsidR="00026035" w:rsidRPr="002B48F0">
              <w:rPr>
                <w:rFonts w:eastAsia="MS Mincho"/>
                <w:b/>
                <w:sz w:val="20"/>
                <w:lang w:val="it-IT"/>
              </w:rPr>
              <w:t>ë</w:t>
            </w:r>
            <w:r w:rsidRPr="002B48F0">
              <w:rPr>
                <w:rFonts w:eastAsia="MS Mincho"/>
                <w:b/>
                <w:sz w:val="20"/>
                <w:lang w:val="it-IT"/>
              </w:rPr>
              <w:t>rdorimit t</w:t>
            </w:r>
            <w:r w:rsidR="00026035" w:rsidRPr="002B48F0">
              <w:rPr>
                <w:rFonts w:eastAsia="MS Mincho"/>
                <w:b/>
                <w:sz w:val="20"/>
                <w:lang w:val="it-IT"/>
              </w:rPr>
              <w:t>ë</w:t>
            </w:r>
            <w:r w:rsidRPr="002B48F0">
              <w:rPr>
                <w:rFonts w:eastAsia="MS Mincho"/>
                <w:b/>
                <w:sz w:val="20"/>
                <w:lang w:val="it-IT"/>
              </w:rPr>
              <w:t xml:space="preserve"> pron</w:t>
            </w:r>
            <w:r w:rsidR="00026035" w:rsidRPr="002B48F0">
              <w:rPr>
                <w:rFonts w:eastAsia="MS Mincho"/>
                <w:b/>
                <w:sz w:val="20"/>
                <w:lang w:val="it-IT"/>
              </w:rPr>
              <w:t>ë</w:t>
            </w:r>
            <w:r w:rsidRPr="002B48F0">
              <w:rPr>
                <w:rFonts w:eastAsia="MS Mincho"/>
                <w:b/>
                <w:sz w:val="20"/>
                <w:lang w:val="it-IT"/>
              </w:rPr>
              <w:t>s</w:t>
            </w:r>
          </w:p>
        </w:tc>
        <w:tc>
          <w:tcPr>
            <w:tcW w:w="3096" w:type="dxa"/>
          </w:tcPr>
          <w:p w:rsidR="00311E89" w:rsidRPr="002B48F0" w:rsidRDefault="00311E89" w:rsidP="002B48F0">
            <w:pPr>
              <w:pStyle w:val="Tabele"/>
              <w:widowControl w:val="0"/>
              <w:jc w:val="center"/>
              <w:rPr>
                <w:rFonts w:eastAsia="MS Mincho"/>
                <w:b/>
                <w:sz w:val="20"/>
              </w:rPr>
            </w:pPr>
            <w:r w:rsidRPr="002B48F0">
              <w:rPr>
                <w:rFonts w:eastAsia="MS Mincho"/>
                <w:b/>
                <w:sz w:val="20"/>
              </w:rPr>
              <w:t>Lloji i tra</w:t>
            </w:r>
            <w:r w:rsidR="00D26728" w:rsidRPr="002B48F0">
              <w:rPr>
                <w:rFonts w:eastAsia="MS Mincho"/>
                <w:b/>
                <w:sz w:val="20"/>
              </w:rPr>
              <w:t>n</w:t>
            </w:r>
            <w:r w:rsidRPr="002B48F0">
              <w:rPr>
                <w:rFonts w:eastAsia="MS Mincho"/>
                <w:b/>
                <w:sz w:val="20"/>
              </w:rPr>
              <w:t>sferimit</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1-6</w:t>
            </w:r>
          </w:p>
        </w:tc>
        <w:tc>
          <w:tcPr>
            <w:tcW w:w="3701" w:type="dxa"/>
          </w:tcPr>
          <w:p w:rsidR="00311E89" w:rsidRPr="002B48F0" w:rsidRDefault="00311E89" w:rsidP="002B48F0">
            <w:pPr>
              <w:pStyle w:val="Tabele"/>
              <w:widowControl w:val="0"/>
              <w:rPr>
                <w:rFonts w:eastAsia="MS Mincho"/>
                <w:sz w:val="20"/>
                <w:lang w:val="it-IT"/>
              </w:rPr>
            </w:pPr>
            <w:r w:rsidRPr="002B48F0">
              <w:rPr>
                <w:rFonts w:eastAsia="MS Mincho"/>
                <w:sz w:val="20"/>
                <w:lang w:val="it-IT"/>
              </w:rPr>
              <w:t>Prona q</w:t>
            </w:r>
            <w:r w:rsidR="00026035" w:rsidRPr="002B48F0">
              <w:rPr>
                <w:rFonts w:eastAsia="MS Mincho"/>
                <w:sz w:val="20"/>
                <w:lang w:val="it-IT"/>
              </w:rPr>
              <w:t>ë</w:t>
            </w:r>
            <w:r w:rsidRPr="002B48F0">
              <w:rPr>
                <w:rFonts w:eastAsia="MS Mincho"/>
                <w:sz w:val="20"/>
                <w:lang w:val="it-IT"/>
              </w:rPr>
              <w:t xml:space="preserve"> p</w:t>
            </w:r>
            <w:r w:rsidR="00026035" w:rsidRPr="002B48F0">
              <w:rPr>
                <w:rFonts w:eastAsia="MS Mincho"/>
                <w:sz w:val="20"/>
                <w:lang w:val="it-IT"/>
              </w:rPr>
              <w:t>ë</w:t>
            </w:r>
            <w:r w:rsidRPr="002B48F0">
              <w:rPr>
                <w:rFonts w:eastAsia="MS Mincho"/>
                <w:sz w:val="20"/>
                <w:lang w:val="it-IT"/>
              </w:rPr>
              <w:t>rdoren p</w:t>
            </w:r>
            <w:r w:rsidR="00026035" w:rsidRPr="002B48F0">
              <w:rPr>
                <w:rFonts w:eastAsia="MS Mincho"/>
                <w:sz w:val="20"/>
                <w:lang w:val="it-IT"/>
              </w:rPr>
              <w:t>ë</w:t>
            </w:r>
            <w:r w:rsidRPr="002B48F0">
              <w:rPr>
                <w:rFonts w:eastAsia="MS Mincho"/>
                <w:sz w:val="20"/>
                <w:lang w:val="it-IT"/>
              </w:rPr>
              <w:t>r realizim</w:t>
            </w:r>
            <w:r w:rsidR="00642936" w:rsidRPr="002B48F0">
              <w:rPr>
                <w:rFonts w:eastAsia="MS Mincho"/>
                <w:sz w:val="20"/>
                <w:lang w:val="it-IT"/>
              </w:rPr>
              <w:t>i</w:t>
            </w:r>
            <w:r w:rsidRPr="002B48F0">
              <w:rPr>
                <w:rFonts w:eastAsia="MS Mincho"/>
                <w:sz w:val="20"/>
                <w:lang w:val="it-IT"/>
              </w:rPr>
              <w:t xml:space="preserve">n e programeve </w:t>
            </w:r>
            <w:r w:rsidR="00642936" w:rsidRPr="002B48F0">
              <w:rPr>
                <w:rFonts w:eastAsia="MS Mincho"/>
                <w:sz w:val="20"/>
                <w:lang w:val="it-IT"/>
              </w:rPr>
              <w:t>arsimore</w:t>
            </w:r>
            <w:r w:rsidR="00F4053C" w:rsidRPr="002B48F0">
              <w:rPr>
                <w:rFonts w:eastAsia="MS Mincho"/>
                <w:sz w:val="20"/>
                <w:lang w:val="it-IT"/>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9</w:t>
            </w:r>
          </w:p>
        </w:tc>
        <w:tc>
          <w:tcPr>
            <w:tcW w:w="3701" w:type="dxa"/>
          </w:tcPr>
          <w:p w:rsidR="00311E89" w:rsidRPr="002B48F0" w:rsidRDefault="00311E89" w:rsidP="002B48F0">
            <w:pPr>
              <w:pStyle w:val="Tabele"/>
              <w:widowControl w:val="0"/>
              <w:rPr>
                <w:rFonts w:eastAsia="MS Mincho"/>
                <w:sz w:val="20"/>
                <w:lang w:val="it-IT"/>
              </w:rPr>
            </w:pPr>
            <w:r w:rsidRPr="002B48F0">
              <w:rPr>
                <w:rFonts w:eastAsia="MS Mincho"/>
                <w:sz w:val="20"/>
                <w:lang w:val="it-IT"/>
              </w:rPr>
              <w:t>Prona q</w:t>
            </w:r>
            <w:r w:rsidR="00026035" w:rsidRPr="002B48F0">
              <w:rPr>
                <w:rFonts w:eastAsia="MS Mincho"/>
                <w:sz w:val="20"/>
                <w:lang w:val="it-IT"/>
              </w:rPr>
              <w:t>ë</w:t>
            </w:r>
            <w:r w:rsidRPr="002B48F0">
              <w:rPr>
                <w:rFonts w:eastAsia="MS Mincho"/>
                <w:sz w:val="20"/>
                <w:lang w:val="it-IT"/>
              </w:rPr>
              <w:t xml:space="preserve"> p</w:t>
            </w:r>
            <w:r w:rsidR="00026035" w:rsidRPr="002B48F0">
              <w:rPr>
                <w:rFonts w:eastAsia="MS Mincho"/>
                <w:sz w:val="20"/>
                <w:lang w:val="it-IT"/>
              </w:rPr>
              <w:t>ë</w:t>
            </w:r>
            <w:r w:rsidRPr="002B48F0">
              <w:rPr>
                <w:rFonts w:eastAsia="MS Mincho"/>
                <w:sz w:val="20"/>
                <w:lang w:val="it-IT"/>
              </w:rPr>
              <w:t>rdoren p</w:t>
            </w:r>
            <w:r w:rsidR="00026035" w:rsidRPr="002B48F0">
              <w:rPr>
                <w:rFonts w:eastAsia="MS Mincho"/>
                <w:sz w:val="20"/>
                <w:lang w:val="it-IT"/>
              </w:rPr>
              <w:t>ë</w:t>
            </w:r>
            <w:r w:rsidRPr="002B48F0">
              <w:rPr>
                <w:rFonts w:eastAsia="MS Mincho"/>
                <w:sz w:val="20"/>
                <w:lang w:val="it-IT"/>
              </w:rPr>
              <w:t>r realizimin e funksioneve n</w:t>
            </w:r>
            <w:r w:rsidR="00026035" w:rsidRPr="002B48F0">
              <w:rPr>
                <w:rFonts w:eastAsia="MS Mincho"/>
                <w:sz w:val="20"/>
                <w:lang w:val="it-IT"/>
              </w:rPr>
              <w:t>ë</w:t>
            </w:r>
            <w:r w:rsidRPr="002B48F0">
              <w:rPr>
                <w:rFonts w:eastAsia="MS Mincho"/>
                <w:sz w:val="20"/>
                <w:lang w:val="it-IT"/>
              </w:rPr>
              <w:t xml:space="preserve"> fush</w:t>
            </w:r>
            <w:r w:rsidR="00026035" w:rsidRPr="002B48F0">
              <w:rPr>
                <w:rFonts w:eastAsia="MS Mincho"/>
                <w:sz w:val="20"/>
                <w:lang w:val="it-IT"/>
              </w:rPr>
              <w:t>ë</w:t>
            </w:r>
            <w:r w:rsidR="00D26728" w:rsidRPr="002B48F0">
              <w:rPr>
                <w:rFonts w:eastAsia="MS Mincho"/>
                <w:sz w:val="20"/>
                <w:lang w:val="it-IT"/>
              </w:rPr>
              <w:t xml:space="preserve">n </w:t>
            </w:r>
            <w:r w:rsidRPr="002B48F0">
              <w:rPr>
                <w:rFonts w:eastAsia="MS Mincho"/>
                <w:sz w:val="20"/>
                <w:lang w:val="it-IT"/>
              </w:rPr>
              <w:t>administrative</w:t>
            </w:r>
            <w:r w:rsidR="00F4053C" w:rsidRPr="002B48F0">
              <w:rPr>
                <w:rFonts w:eastAsia="MS Mincho"/>
                <w:sz w:val="20"/>
                <w:lang w:val="it-IT"/>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7</w:t>
            </w:r>
          </w:p>
        </w:tc>
        <w:tc>
          <w:tcPr>
            <w:tcW w:w="3701" w:type="dxa"/>
          </w:tcPr>
          <w:p w:rsidR="00311E89" w:rsidRPr="002B48F0" w:rsidRDefault="00311E89" w:rsidP="002B48F0">
            <w:pPr>
              <w:pStyle w:val="Tabele"/>
              <w:widowControl w:val="0"/>
              <w:rPr>
                <w:rFonts w:eastAsia="MS Mincho"/>
                <w:sz w:val="20"/>
              </w:rPr>
            </w:pPr>
            <w:r w:rsidRPr="002B48F0">
              <w:rPr>
                <w:rFonts w:eastAsia="MS Mincho"/>
                <w:sz w:val="20"/>
              </w:rPr>
              <w:t>Prona q</w:t>
            </w:r>
            <w:r w:rsidR="00026035" w:rsidRPr="002B48F0">
              <w:rPr>
                <w:rFonts w:eastAsia="MS Mincho"/>
                <w:sz w:val="20"/>
              </w:rPr>
              <w:t>ë</w:t>
            </w:r>
            <w:r w:rsidRPr="002B48F0">
              <w:rPr>
                <w:rFonts w:eastAsia="MS Mincho"/>
                <w:sz w:val="20"/>
              </w:rPr>
              <w:t xml:space="preserve"> p</w:t>
            </w:r>
            <w:r w:rsidR="00026035" w:rsidRPr="002B48F0">
              <w:rPr>
                <w:rFonts w:eastAsia="MS Mincho"/>
                <w:sz w:val="20"/>
              </w:rPr>
              <w:t>ë</w:t>
            </w:r>
            <w:r w:rsidRPr="002B48F0">
              <w:rPr>
                <w:rFonts w:eastAsia="MS Mincho"/>
                <w:sz w:val="20"/>
              </w:rPr>
              <w:t>rdoren p</w:t>
            </w:r>
            <w:r w:rsidR="00026035" w:rsidRPr="002B48F0">
              <w:rPr>
                <w:rFonts w:eastAsia="MS Mincho"/>
                <w:sz w:val="20"/>
              </w:rPr>
              <w:t>ë</w:t>
            </w:r>
            <w:r w:rsidRPr="002B48F0">
              <w:rPr>
                <w:rFonts w:eastAsia="MS Mincho"/>
                <w:sz w:val="20"/>
              </w:rPr>
              <w:t>r realizimin e funksioneve n</w:t>
            </w:r>
            <w:r w:rsidR="00026035" w:rsidRPr="002B48F0">
              <w:rPr>
                <w:rFonts w:eastAsia="MS Mincho"/>
                <w:sz w:val="20"/>
              </w:rPr>
              <w:t>ë</w:t>
            </w:r>
            <w:r w:rsidRPr="002B48F0">
              <w:rPr>
                <w:rFonts w:eastAsia="MS Mincho"/>
                <w:sz w:val="20"/>
              </w:rPr>
              <w:t xml:space="preserve"> sh</w:t>
            </w:r>
            <w:r w:rsidR="00026035" w:rsidRPr="002B48F0">
              <w:rPr>
                <w:rFonts w:eastAsia="MS Mincho"/>
                <w:sz w:val="20"/>
              </w:rPr>
              <w:t>ë</w:t>
            </w:r>
            <w:r w:rsidRPr="002B48F0">
              <w:rPr>
                <w:rFonts w:eastAsia="MS Mincho"/>
                <w:sz w:val="20"/>
              </w:rPr>
              <w:t>ndetin publik</w:t>
            </w:r>
            <w:r w:rsidR="00F4053C" w:rsidRPr="002B48F0">
              <w:rPr>
                <w:rFonts w:eastAsia="MS Mincho"/>
                <w:sz w:val="20"/>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8</w:t>
            </w:r>
          </w:p>
        </w:tc>
        <w:tc>
          <w:tcPr>
            <w:tcW w:w="3701" w:type="dxa"/>
          </w:tcPr>
          <w:p w:rsidR="00311E89" w:rsidRPr="002B48F0" w:rsidRDefault="00311E89" w:rsidP="002B48F0">
            <w:pPr>
              <w:pStyle w:val="Tabele"/>
              <w:widowControl w:val="0"/>
              <w:rPr>
                <w:rFonts w:eastAsia="MS Mincho"/>
                <w:sz w:val="20"/>
                <w:lang w:val="it-IT"/>
              </w:rPr>
            </w:pPr>
            <w:r w:rsidRPr="002B48F0">
              <w:rPr>
                <w:rFonts w:eastAsia="MS Mincho"/>
                <w:sz w:val="20"/>
                <w:lang w:val="it-IT"/>
              </w:rPr>
              <w:t>Prona q</w:t>
            </w:r>
            <w:r w:rsidR="00026035" w:rsidRPr="002B48F0">
              <w:rPr>
                <w:rFonts w:eastAsia="MS Mincho"/>
                <w:sz w:val="20"/>
                <w:lang w:val="it-IT"/>
              </w:rPr>
              <w:t>ë</w:t>
            </w:r>
            <w:r w:rsidRPr="002B48F0">
              <w:rPr>
                <w:rFonts w:eastAsia="MS Mincho"/>
                <w:sz w:val="20"/>
                <w:lang w:val="it-IT"/>
              </w:rPr>
              <w:t xml:space="preserve"> p</w:t>
            </w:r>
            <w:r w:rsidR="00026035" w:rsidRPr="002B48F0">
              <w:rPr>
                <w:rFonts w:eastAsia="MS Mincho"/>
                <w:sz w:val="20"/>
                <w:lang w:val="it-IT"/>
              </w:rPr>
              <w:t>ë</w:t>
            </w:r>
            <w:r w:rsidRPr="002B48F0">
              <w:rPr>
                <w:rFonts w:eastAsia="MS Mincho"/>
                <w:sz w:val="20"/>
                <w:lang w:val="it-IT"/>
              </w:rPr>
              <w:t>rdoren p</w:t>
            </w:r>
            <w:r w:rsidR="00026035" w:rsidRPr="002B48F0">
              <w:rPr>
                <w:rFonts w:eastAsia="MS Mincho"/>
                <w:sz w:val="20"/>
                <w:lang w:val="it-IT"/>
              </w:rPr>
              <w:t>ë</w:t>
            </w:r>
            <w:r w:rsidRPr="002B48F0">
              <w:rPr>
                <w:rFonts w:eastAsia="MS Mincho"/>
                <w:sz w:val="20"/>
                <w:lang w:val="it-IT"/>
              </w:rPr>
              <w:t>r realizimin e veprimtarive social-kulturore e sportive</w:t>
            </w:r>
            <w:r w:rsidR="00F4053C" w:rsidRPr="002B48F0">
              <w:rPr>
                <w:rFonts w:eastAsia="MS Mincho"/>
                <w:sz w:val="20"/>
                <w:lang w:val="it-IT"/>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11-13</w:t>
            </w:r>
          </w:p>
        </w:tc>
        <w:tc>
          <w:tcPr>
            <w:tcW w:w="3701" w:type="dxa"/>
          </w:tcPr>
          <w:p w:rsidR="00311E89" w:rsidRPr="002B48F0" w:rsidRDefault="00311E89" w:rsidP="002B48F0">
            <w:pPr>
              <w:pStyle w:val="Tabele"/>
              <w:widowControl w:val="0"/>
              <w:rPr>
                <w:rFonts w:eastAsia="MS Mincho"/>
                <w:sz w:val="20"/>
              </w:rPr>
            </w:pPr>
            <w:r w:rsidRPr="002B48F0">
              <w:rPr>
                <w:rFonts w:eastAsia="MS Mincho"/>
                <w:sz w:val="20"/>
              </w:rPr>
              <w:t>Varreza publike</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216-246</w:t>
            </w:r>
          </w:p>
        </w:tc>
        <w:tc>
          <w:tcPr>
            <w:tcW w:w="3701" w:type="dxa"/>
          </w:tcPr>
          <w:p w:rsidR="00311E89" w:rsidRPr="002B48F0" w:rsidRDefault="00311E89" w:rsidP="002B48F0">
            <w:pPr>
              <w:pStyle w:val="Tabele"/>
              <w:widowControl w:val="0"/>
              <w:rPr>
                <w:rFonts w:eastAsia="MS Mincho"/>
                <w:sz w:val="20"/>
              </w:rPr>
            </w:pPr>
            <w:r w:rsidRPr="002B48F0">
              <w:rPr>
                <w:rFonts w:eastAsia="MS Mincho"/>
                <w:sz w:val="20"/>
              </w:rPr>
              <w:t>Infrastruktur</w:t>
            </w:r>
            <w:r w:rsidR="00026035" w:rsidRPr="002B48F0">
              <w:rPr>
                <w:rFonts w:eastAsia="MS Mincho"/>
                <w:sz w:val="20"/>
              </w:rPr>
              <w:t>ë</w:t>
            </w:r>
            <w:r w:rsidR="002C737C" w:rsidRPr="002B48F0">
              <w:rPr>
                <w:rFonts w:eastAsia="MS Mincho"/>
                <w:sz w:val="20"/>
              </w:rPr>
              <w:t xml:space="preserve"> (s</w:t>
            </w:r>
            <w:r w:rsidRPr="002B48F0">
              <w:rPr>
                <w:rFonts w:eastAsia="MS Mincho"/>
                <w:sz w:val="20"/>
              </w:rPr>
              <w:t>heshe, rrug</w:t>
            </w:r>
            <w:r w:rsidR="00026035" w:rsidRPr="002B48F0">
              <w:rPr>
                <w:rFonts w:eastAsia="MS Mincho"/>
                <w:sz w:val="20"/>
              </w:rPr>
              <w:t>ë</w:t>
            </w:r>
            <w:r w:rsidRPr="002B48F0">
              <w:rPr>
                <w:rFonts w:eastAsia="MS Mincho"/>
                <w:sz w:val="20"/>
              </w:rPr>
              <w:t xml:space="preserve"> vendore, lulishte dhe sh</w:t>
            </w:r>
            <w:r w:rsidR="00026035" w:rsidRPr="002B48F0">
              <w:rPr>
                <w:rFonts w:eastAsia="MS Mincho"/>
                <w:sz w:val="20"/>
              </w:rPr>
              <w:t>ë</w:t>
            </w:r>
            <w:r w:rsidR="002C737C" w:rsidRPr="002B48F0">
              <w:rPr>
                <w:rFonts w:eastAsia="MS Mincho"/>
                <w:sz w:val="20"/>
              </w:rPr>
              <w:t>rbime publike</w:t>
            </w:r>
            <w:r w:rsidRPr="002B48F0">
              <w:rPr>
                <w:rFonts w:eastAsia="MS Mincho"/>
                <w:sz w:val="20"/>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34,35,37,38,40,41,43</w:t>
            </w:r>
          </w:p>
        </w:tc>
        <w:tc>
          <w:tcPr>
            <w:tcW w:w="3701" w:type="dxa"/>
          </w:tcPr>
          <w:p w:rsidR="00311E89" w:rsidRPr="002B48F0" w:rsidRDefault="008F020E" w:rsidP="002B48F0">
            <w:pPr>
              <w:pStyle w:val="Tabele"/>
              <w:widowControl w:val="0"/>
              <w:rPr>
                <w:rFonts w:eastAsia="MS Mincho"/>
                <w:sz w:val="20"/>
              </w:rPr>
            </w:pPr>
            <w:r w:rsidRPr="002B48F0">
              <w:rPr>
                <w:rFonts w:eastAsia="MS Mincho"/>
                <w:sz w:val="20"/>
              </w:rPr>
              <w:t>Prona q</w:t>
            </w:r>
            <w:r w:rsidR="00026035" w:rsidRPr="002B48F0">
              <w:rPr>
                <w:rFonts w:eastAsia="MS Mincho"/>
                <w:sz w:val="20"/>
              </w:rPr>
              <w:t>ë</w:t>
            </w:r>
            <w:r w:rsidRPr="002B48F0">
              <w:rPr>
                <w:rFonts w:eastAsia="MS Mincho"/>
                <w:sz w:val="20"/>
              </w:rPr>
              <w:t xml:space="preserve"> p</w:t>
            </w:r>
            <w:r w:rsidR="00026035" w:rsidRPr="002B48F0">
              <w:rPr>
                <w:rFonts w:eastAsia="MS Mincho"/>
                <w:sz w:val="20"/>
              </w:rPr>
              <w:t>ë</w:t>
            </w:r>
            <w:r w:rsidRPr="002B48F0">
              <w:rPr>
                <w:rFonts w:eastAsia="MS Mincho"/>
                <w:sz w:val="20"/>
              </w:rPr>
              <w:t>rdoren p</w:t>
            </w:r>
            <w:r w:rsidR="00026035" w:rsidRPr="002B48F0">
              <w:rPr>
                <w:rFonts w:eastAsia="MS Mincho"/>
                <w:sz w:val="20"/>
              </w:rPr>
              <w:t>ë</w:t>
            </w:r>
            <w:r w:rsidRPr="002B48F0">
              <w:rPr>
                <w:rFonts w:eastAsia="MS Mincho"/>
                <w:sz w:val="20"/>
              </w:rPr>
              <w:t>r ushtrimin e funksioneve  n</w:t>
            </w:r>
            <w:r w:rsidR="00026035" w:rsidRPr="002B48F0">
              <w:rPr>
                <w:rFonts w:eastAsia="MS Mincho"/>
                <w:sz w:val="20"/>
              </w:rPr>
              <w:t>ë</w:t>
            </w:r>
            <w:r w:rsidRPr="002B48F0">
              <w:rPr>
                <w:rFonts w:eastAsia="MS Mincho"/>
                <w:sz w:val="20"/>
              </w:rPr>
              <w:t xml:space="preserve"> fush</w:t>
            </w:r>
            <w:r w:rsidR="00026035" w:rsidRPr="002B48F0">
              <w:rPr>
                <w:rFonts w:eastAsia="MS Mincho"/>
                <w:sz w:val="20"/>
              </w:rPr>
              <w:t>ë</w:t>
            </w:r>
            <w:r w:rsidRPr="002B48F0">
              <w:rPr>
                <w:rFonts w:eastAsia="MS Mincho"/>
                <w:sz w:val="20"/>
              </w:rPr>
              <w:t>n e bujq</w:t>
            </w:r>
            <w:r w:rsidR="00026035" w:rsidRPr="002B48F0">
              <w:rPr>
                <w:rFonts w:eastAsia="MS Mincho"/>
                <w:sz w:val="20"/>
              </w:rPr>
              <w:t>ë</w:t>
            </w:r>
            <w:r w:rsidRPr="002B48F0">
              <w:rPr>
                <w:rFonts w:eastAsia="MS Mincho"/>
                <w:sz w:val="20"/>
              </w:rPr>
              <w:t>sis</w:t>
            </w:r>
            <w:r w:rsidR="00026035" w:rsidRPr="002B48F0">
              <w:rPr>
                <w:rFonts w:eastAsia="MS Mincho"/>
                <w:sz w:val="20"/>
              </w:rPr>
              <w:t>ë</w:t>
            </w:r>
            <w:r w:rsidRPr="002B48F0">
              <w:rPr>
                <w:rFonts w:eastAsia="MS Mincho"/>
                <w:sz w:val="20"/>
              </w:rPr>
              <w:t xml:space="preserve"> dhe t</w:t>
            </w:r>
            <w:r w:rsidR="00026035" w:rsidRPr="002B48F0">
              <w:rPr>
                <w:rFonts w:eastAsia="MS Mincho"/>
                <w:sz w:val="20"/>
              </w:rPr>
              <w:t>ë</w:t>
            </w:r>
            <w:r w:rsidRPr="002B48F0">
              <w:rPr>
                <w:rFonts w:eastAsia="MS Mincho"/>
                <w:sz w:val="20"/>
              </w:rPr>
              <w:t xml:space="preserve"> ushqimit (</w:t>
            </w:r>
            <w:r w:rsidR="004D4293" w:rsidRPr="002B48F0">
              <w:rPr>
                <w:rFonts w:eastAsia="MS Mincho"/>
                <w:sz w:val="20"/>
              </w:rPr>
              <w:t>toka produktive)</w:t>
            </w:r>
            <w:r w:rsidR="00F4053C" w:rsidRPr="002B48F0">
              <w:rPr>
                <w:rFonts w:eastAsia="MS Mincho"/>
                <w:sz w:val="20"/>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w:t>
            </w:r>
            <w:r w:rsidR="00026035" w:rsidRPr="002B48F0">
              <w:rPr>
                <w:rFonts w:eastAsia="MS Mincho"/>
                <w:sz w:val="20"/>
              </w:rPr>
              <w:t>ë</w:t>
            </w:r>
            <w:r w:rsidRPr="002B48F0">
              <w:rPr>
                <w:rFonts w:eastAsia="MS Mincho"/>
                <w:sz w:val="20"/>
              </w:rPr>
              <w:t>rdorim</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36,39,42</w:t>
            </w:r>
          </w:p>
        </w:tc>
        <w:tc>
          <w:tcPr>
            <w:tcW w:w="3701" w:type="dxa"/>
          </w:tcPr>
          <w:p w:rsidR="00311E89" w:rsidRPr="002B48F0" w:rsidRDefault="004D4293" w:rsidP="002B48F0">
            <w:pPr>
              <w:pStyle w:val="Tabele"/>
              <w:widowControl w:val="0"/>
              <w:rPr>
                <w:rFonts w:eastAsia="MS Mincho"/>
                <w:sz w:val="20"/>
              </w:rPr>
            </w:pPr>
            <w:r w:rsidRPr="002B48F0">
              <w:rPr>
                <w:rFonts w:eastAsia="MS Mincho"/>
                <w:sz w:val="20"/>
              </w:rPr>
              <w:t>Prona q</w:t>
            </w:r>
            <w:r w:rsidR="00026035" w:rsidRPr="002B48F0">
              <w:rPr>
                <w:rFonts w:eastAsia="MS Mincho"/>
                <w:sz w:val="20"/>
              </w:rPr>
              <w:t>ë</w:t>
            </w:r>
            <w:r w:rsidRPr="002B48F0">
              <w:rPr>
                <w:rFonts w:eastAsia="MS Mincho"/>
                <w:sz w:val="20"/>
              </w:rPr>
              <w:t xml:space="preserve"> p</w:t>
            </w:r>
            <w:r w:rsidR="00026035" w:rsidRPr="002B48F0">
              <w:rPr>
                <w:rFonts w:eastAsia="MS Mincho"/>
                <w:sz w:val="20"/>
              </w:rPr>
              <w:t>ë</w:t>
            </w:r>
            <w:r w:rsidRPr="002B48F0">
              <w:rPr>
                <w:rFonts w:eastAsia="MS Mincho"/>
                <w:sz w:val="20"/>
              </w:rPr>
              <w:t>rdoren p</w:t>
            </w:r>
            <w:r w:rsidR="00026035" w:rsidRPr="002B48F0">
              <w:rPr>
                <w:rFonts w:eastAsia="MS Mincho"/>
                <w:sz w:val="20"/>
              </w:rPr>
              <w:t>ë</w:t>
            </w:r>
            <w:r w:rsidRPr="002B48F0">
              <w:rPr>
                <w:rFonts w:eastAsia="MS Mincho"/>
                <w:sz w:val="20"/>
              </w:rPr>
              <w:t>r ushtrimin e funksioneve n</w:t>
            </w:r>
            <w:r w:rsidR="00026035" w:rsidRPr="002B48F0">
              <w:rPr>
                <w:rFonts w:eastAsia="MS Mincho"/>
                <w:sz w:val="20"/>
              </w:rPr>
              <w:t>ë</w:t>
            </w:r>
            <w:r w:rsidRPr="002B48F0">
              <w:rPr>
                <w:rFonts w:eastAsia="MS Mincho"/>
                <w:sz w:val="20"/>
              </w:rPr>
              <w:t xml:space="preserve"> fush</w:t>
            </w:r>
            <w:r w:rsidR="00026035" w:rsidRPr="002B48F0">
              <w:rPr>
                <w:rFonts w:eastAsia="MS Mincho"/>
                <w:sz w:val="20"/>
              </w:rPr>
              <w:t>ë</w:t>
            </w:r>
            <w:r w:rsidRPr="002B48F0">
              <w:rPr>
                <w:rFonts w:eastAsia="MS Mincho"/>
                <w:sz w:val="20"/>
              </w:rPr>
              <w:t>n e bujq</w:t>
            </w:r>
            <w:r w:rsidR="00026035" w:rsidRPr="002B48F0">
              <w:rPr>
                <w:rFonts w:eastAsia="MS Mincho"/>
                <w:sz w:val="20"/>
              </w:rPr>
              <w:t>ë</w:t>
            </w:r>
            <w:r w:rsidRPr="002B48F0">
              <w:rPr>
                <w:rFonts w:eastAsia="MS Mincho"/>
                <w:sz w:val="20"/>
              </w:rPr>
              <w:t>sis</w:t>
            </w:r>
            <w:r w:rsidR="00026035" w:rsidRPr="002B48F0">
              <w:rPr>
                <w:rFonts w:eastAsia="MS Mincho"/>
                <w:sz w:val="20"/>
              </w:rPr>
              <w:t>ë</w:t>
            </w:r>
            <w:r w:rsidRPr="002B48F0">
              <w:rPr>
                <w:rFonts w:eastAsia="MS Mincho"/>
                <w:sz w:val="20"/>
              </w:rPr>
              <w:t xml:space="preserve"> dhe t</w:t>
            </w:r>
            <w:r w:rsidR="00026035" w:rsidRPr="002B48F0">
              <w:rPr>
                <w:rFonts w:eastAsia="MS Mincho"/>
                <w:sz w:val="20"/>
              </w:rPr>
              <w:t>ë</w:t>
            </w:r>
            <w:r w:rsidR="0013443A" w:rsidRPr="002B48F0">
              <w:rPr>
                <w:rFonts w:eastAsia="MS Mincho"/>
                <w:sz w:val="20"/>
              </w:rPr>
              <w:t xml:space="preserve"> ushqimit (toka inproduk</w:t>
            </w:r>
            <w:r w:rsidRPr="002B48F0">
              <w:rPr>
                <w:rFonts w:eastAsia="MS Mincho"/>
                <w:sz w:val="20"/>
              </w:rPr>
              <w:t>tive dhe kanale t</w:t>
            </w:r>
            <w:r w:rsidR="00026035" w:rsidRPr="002B48F0">
              <w:rPr>
                <w:rFonts w:eastAsia="MS Mincho"/>
                <w:sz w:val="20"/>
              </w:rPr>
              <w:t>ë</w:t>
            </w:r>
            <w:r w:rsidRPr="002B48F0">
              <w:rPr>
                <w:rFonts w:eastAsia="MS Mincho"/>
                <w:sz w:val="20"/>
              </w:rPr>
              <w:t xml:space="preserve"> treta)</w:t>
            </w:r>
            <w:r w:rsidR="00F4053C" w:rsidRPr="002B48F0">
              <w:rPr>
                <w:rFonts w:eastAsia="MS Mincho"/>
                <w:sz w:val="20"/>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r w:rsidR="00311E89" w:rsidRPr="002B48F0" w:rsidTr="002B48F0">
        <w:tc>
          <w:tcPr>
            <w:tcW w:w="2726" w:type="dxa"/>
          </w:tcPr>
          <w:p w:rsidR="00311E89" w:rsidRPr="002B48F0" w:rsidRDefault="00311E89" w:rsidP="002B48F0">
            <w:pPr>
              <w:pStyle w:val="Tabele"/>
              <w:widowControl w:val="0"/>
              <w:rPr>
                <w:rFonts w:eastAsia="MS Mincho"/>
                <w:sz w:val="20"/>
              </w:rPr>
            </w:pPr>
            <w:r w:rsidRPr="002B48F0">
              <w:rPr>
                <w:rFonts w:eastAsia="MS Mincho"/>
                <w:sz w:val="20"/>
              </w:rPr>
              <w:t>14-26</w:t>
            </w:r>
          </w:p>
        </w:tc>
        <w:tc>
          <w:tcPr>
            <w:tcW w:w="3701" w:type="dxa"/>
          </w:tcPr>
          <w:p w:rsidR="00311E89" w:rsidRPr="002B48F0" w:rsidRDefault="004D4293" w:rsidP="002B48F0">
            <w:pPr>
              <w:pStyle w:val="Tabele"/>
              <w:widowControl w:val="0"/>
              <w:rPr>
                <w:rFonts w:eastAsia="MS Mincho"/>
                <w:sz w:val="20"/>
              </w:rPr>
            </w:pPr>
            <w:r w:rsidRPr="002B48F0">
              <w:rPr>
                <w:rFonts w:eastAsia="MS Mincho"/>
                <w:sz w:val="20"/>
              </w:rPr>
              <w:t>Prona q</w:t>
            </w:r>
            <w:r w:rsidR="00026035" w:rsidRPr="002B48F0">
              <w:rPr>
                <w:rFonts w:eastAsia="MS Mincho"/>
                <w:sz w:val="20"/>
              </w:rPr>
              <w:t>ë</w:t>
            </w:r>
            <w:r w:rsidRPr="002B48F0">
              <w:rPr>
                <w:rFonts w:eastAsia="MS Mincho"/>
                <w:sz w:val="20"/>
              </w:rPr>
              <w:t xml:space="preserve"> p</w:t>
            </w:r>
            <w:r w:rsidR="00026035" w:rsidRPr="002B48F0">
              <w:rPr>
                <w:rFonts w:eastAsia="MS Mincho"/>
                <w:sz w:val="20"/>
              </w:rPr>
              <w:t>ë</w:t>
            </w:r>
            <w:r w:rsidRPr="002B48F0">
              <w:rPr>
                <w:rFonts w:eastAsia="MS Mincho"/>
                <w:sz w:val="20"/>
              </w:rPr>
              <w:t>rdoren p</w:t>
            </w:r>
            <w:r w:rsidR="00026035" w:rsidRPr="002B48F0">
              <w:rPr>
                <w:rFonts w:eastAsia="MS Mincho"/>
                <w:sz w:val="20"/>
              </w:rPr>
              <w:t>ë</w:t>
            </w:r>
            <w:r w:rsidRPr="002B48F0">
              <w:rPr>
                <w:rFonts w:eastAsia="MS Mincho"/>
                <w:sz w:val="20"/>
              </w:rPr>
              <w:t>r ushtrimin e funksioneve n</w:t>
            </w:r>
            <w:r w:rsidR="00026035" w:rsidRPr="002B48F0">
              <w:rPr>
                <w:rFonts w:eastAsia="MS Mincho"/>
                <w:sz w:val="20"/>
              </w:rPr>
              <w:t>ë</w:t>
            </w:r>
            <w:r w:rsidRPr="002B48F0">
              <w:rPr>
                <w:rFonts w:eastAsia="MS Mincho"/>
                <w:sz w:val="20"/>
              </w:rPr>
              <w:t xml:space="preserve"> fush</w:t>
            </w:r>
            <w:r w:rsidR="00026035" w:rsidRPr="002B48F0">
              <w:rPr>
                <w:rFonts w:eastAsia="MS Mincho"/>
                <w:sz w:val="20"/>
              </w:rPr>
              <w:t>ë</w:t>
            </w:r>
            <w:r w:rsidRPr="002B48F0">
              <w:rPr>
                <w:rFonts w:eastAsia="MS Mincho"/>
                <w:sz w:val="20"/>
              </w:rPr>
              <w:t>n e zhvillimit ekonomik</w:t>
            </w:r>
            <w:r w:rsidR="00F4053C" w:rsidRPr="002B48F0">
              <w:rPr>
                <w:rFonts w:eastAsia="MS Mincho"/>
                <w:sz w:val="20"/>
              </w:rPr>
              <w:t>.</w:t>
            </w:r>
          </w:p>
        </w:tc>
        <w:tc>
          <w:tcPr>
            <w:tcW w:w="3096" w:type="dxa"/>
          </w:tcPr>
          <w:p w:rsidR="00311E89" w:rsidRPr="002B48F0" w:rsidRDefault="004D4293" w:rsidP="002B48F0">
            <w:pPr>
              <w:pStyle w:val="Tabele"/>
              <w:widowControl w:val="0"/>
              <w:jc w:val="center"/>
              <w:rPr>
                <w:rFonts w:eastAsia="MS Mincho"/>
                <w:sz w:val="20"/>
              </w:rPr>
            </w:pPr>
            <w:r w:rsidRPr="002B48F0">
              <w:rPr>
                <w:rFonts w:eastAsia="MS Mincho"/>
                <w:sz w:val="20"/>
              </w:rPr>
              <w:t>N</w:t>
            </w:r>
            <w:r w:rsidR="00026035" w:rsidRPr="002B48F0">
              <w:rPr>
                <w:rFonts w:eastAsia="MS Mincho"/>
                <w:sz w:val="20"/>
              </w:rPr>
              <w:t>ë</w:t>
            </w:r>
            <w:r w:rsidRPr="002B48F0">
              <w:rPr>
                <w:rFonts w:eastAsia="MS Mincho"/>
                <w:sz w:val="20"/>
              </w:rPr>
              <w:t xml:space="preserve"> pron</w:t>
            </w:r>
            <w:r w:rsidR="00026035" w:rsidRPr="002B48F0">
              <w:rPr>
                <w:rFonts w:eastAsia="MS Mincho"/>
                <w:sz w:val="20"/>
              </w:rPr>
              <w:t>ë</w:t>
            </w:r>
            <w:r w:rsidRPr="002B48F0">
              <w:rPr>
                <w:rFonts w:eastAsia="MS Mincho"/>
                <w:sz w:val="20"/>
              </w:rPr>
              <w:t>si</w:t>
            </w:r>
          </w:p>
        </w:tc>
      </w:tr>
    </w:tbl>
    <w:p w:rsidR="005D6660" w:rsidRDefault="005D6660" w:rsidP="00AA7A5C">
      <w:pPr>
        <w:pStyle w:val="Akti"/>
        <w:keepNext w:val="0"/>
        <w:rPr>
          <w:rFonts w:eastAsia="MS Mincho"/>
        </w:rPr>
      </w:pPr>
    </w:p>
    <w:p w:rsidR="005D6660" w:rsidRDefault="005D6660" w:rsidP="00AA7A5C">
      <w:pPr>
        <w:pStyle w:val="Akti"/>
        <w:keepNext w:val="0"/>
        <w:rPr>
          <w:rFonts w:eastAsia="MS Mincho"/>
        </w:rPr>
      </w:pPr>
    </w:p>
    <w:p w:rsidR="005D6660" w:rsidRDefault="005D6660" w:rsidP="00AA7A5C">
      <w:pPr>
        <w:pStyle w:val="Akti"/>
        <w:keepNext w:val="0"/>
        <w:rPr>
          <w:rFonts w:eastAsia="MS Mincho"/>
        </w:rPr>
      </w:pPr>
    </w:p>
    <w:p w:rsidR="00602AD9" w:rsidRPr="009406D6" w:rsidRDefault="00602AD9" w:rsidP="00AA7A5C">
      <w:pPr>
        <w:pStyle w:val="Akti"/>
        <w:keepNext w:val="0"/>
        <w:rPr>
          <w:rFonts w:eastAsia="MS Mincho"/>
        </w:rPr>
      </w:pPr>
      <w:r w:rsidRPr="009406D6">
        <w:rPr>
          <w:rFonts w:eastAsia="MS Mincho"/>
        </w:rPr>
        <w:t>VENDIM </w:t>
      </w:r>
    </w:p>
    <w:p w:rsidR="00602AD9" w:rsidRPr="009406D6" w:rsidRDefault="00602AD9" w:rsidP="00AA7A5C">
      <w:pPr>
        <w:pStyle w:val="NumriData"/>
        <w:keepNext w:val="0"/>
        <w:rPr>
          <w:rFonts w:eastAsia="MS Mincho"/>
        </w:rPr>
      </w:pPr>
      <w:r w:rsidRPr="009406D6">
        <w:rPr>
          <w:rFonts w:eastAsia="MS Mincho"/>
        </w:rPr>
        <w:t>Nr.1410, dat</w:t>
      </w:r>
      <w:r w:rsidR="00026035">
        <w:rPr>
          <w:rFonts w:eastAsia="MS Mincho"/>
        </w:rPr>
        <w:t>ë</w:t>
      </w:r>
      <w:r w:rsidRPr="009406D6">
        <w:rPr>
          <w:rFonts w:eastAsia="MS Mincho"/>
        </w:rPr>
        <w:t xml:space="preserve"> 22.10.2008</w:t>
      </w:r>
    </w:p>
    <w:p w:rsidR="00602AD9" w:rsidRPr="009406D6" w:rsidRDefault="00602AD9" w:rsidP="00AA7A5C">
      <w:pPr>
        <w:pStyle w:val="Paragrafi"/>
        <w:rPr>
          <w:rFonts w:eastAsia="MS Mincho"/>
          <w:lang w:val="en-GB"/>
        </w:rPr>
      </w:pPr>
    </w:p>
    <w:p w:rsidR="00602AD9" w:rsidRPr="009406D6" w:rsidRDefault="00602AD9" w:rsidP="00AA7A5C">
      <w:pPr>
        <w:pStyle w:val="Titulli"/>
        <w:keepNext w:val="0"/>
        <w:rPr>
          <w:rFonts w:eastAsia="MS Mincho"/>
        </w:rPr>
      </w:pPr>
      <w:r w:rsidRPr="009406D6">
        <w:rPr>
          <w:rFonts w:eastAsia="MS Mincho"/>
        </w:rPr>
        <w:t>PËR MIRATIMIN E LISTËS PARAPRAKE TË PRONAVE TË PALUAJTSHME PUBLIKE, SHTETËRORE, QË TRANSFEROHEN, NË PRONËSI OSE NË</w:t>
      </w:r>
      <w:r w:rsidR="00F4053C">
        <w:rPr>
          <w:rFonts w:eastAsia="MS Mincho"/>
        </w:rPr>
        <w:t xml:space="preserve"> PËRDORIM, TË KOMUNËS VELABISHT</w:t>
      </w:r>
      <w:r w:rsidRPr="009406D6">
        <w:rPr>
          <w:rFonts w:eastAsia="MS Mincho"/>
        </w:rPr>
        <w:t xml:space="preserve"> TË QARKUT TË BERATIT</w:t>
      </w:r>
    </w:p>
    <w:p w:rsidR="00602AD9" w:rsidRPr="009406D6" w:rsidRDefault="00602AD9" w:rsidP="00AA7A5C">
      <w:pPr>
        <w:pStyle w:val="Paragrafi"/>
        <w:rPr>
          <w:rFonts w:eastAsia="MS Mincho"/>
          <w:lang w:val="en-GB"/>
        </w:rPr>
      </w:pPr>
      <w:r w:rsidRPr="009406D6">
        <w:rPr>
          <w:rFonts w:eastAsia="MS Mincho"/>
          <w:lang w:val="en-GB"/>
        </w:rPr>
        <w:t> </w:t>
      </w:r>
    </w:p>
    <w:p w:rsidR="00602AD9" w:rsidRPr="009406D6" w:rsidRDefault="00602AD9" w:rsidP="00AA7A5C">
      <w:pPr>
        <w:pStyle w:val="BazLigjPropozues"/>
        <w:keepNext w:val="0"/>
        <w:rPr>
          <w:rFonts w:eastAsia="MS Mincho"/>
        </w:rPr>
      </w:pPr>
      <w:r w:rsidRPr="009406D6">
        <w:rPr>
          <w:rFonts w:eastAsia="MS Mincho"/>
        </w:rPr>
        <w:t>Në mbështetje të nenit 100 të Kush</w:t>
      </w:r>
      <w:r w:rsidR="002C737C">
        <w:rPr>
          <w:rFonts w:eastAsia="MS Mincho"/>
        </w:rPr>
        <w:t>tetutës dhe të neneve 2, 3 e 17</w:t>
      </w:r>
      <w:r w:rsidRPr="009406D6">
        <w:rPr>
          <w:rFonts w:eastAsia="MS Mincho"/>
        </w:rPr>
        <w:t xml:space="preserve"> të ligjit nr.8744, datë 22.2.2001 “Për transferimin e pronave të paluajtshme publike të shtetit në njësitë e qeverisjes vendore”, të ndryshuar, me propozimin e </w:t>
      </w:r>
      <w:r w:rsidR="002C737C" w:rsidRPr="009406D6">
        <w:rPr>
          <w:rFonts w:eastAsia="MS Mincho"/>
        </w:rPr>
        <w:t xml:space="preserve">Ministrit </w:t>
      </w:r>
      <w:r w:rsidRPr="009406D6">
        <w:rPr>
          <w:rFonts w:eastAsia="MS Mincho"/>
        </w:rPr>
        <w:t>të Brendshëm, Këshilli i Ministrave</w:t>
      </w:r>
    </w:p>
    <w:p w:rsidR="00602AD9" w:rsidRPr="009406D6" w:rsidRDefault="00602AD9" w:rsidP="00AA7A5C">
      <w:pPr>
        <w:pStyle w:val="Paragrafi"/>
        <w:rPr>
          <w:rFonts w:eastAsia="MS Mincho"/>
          <w:lang w:val="en-GB"/>
        </w:rPr>
      </w:pPr>
      <w:r w:rsidRPr="009406D6">
        <w:rPr>
          <w:rFonts w:eastAsia="MS Mincho"/>
          <w:lang w:val="en-GB"/>
        </w:rPr>
        <w:t> </w:t>
      </w:r>
    </w:p>
    <w:p w:rsidR="00602AD9" w:rsidRPr="009406D6" w:rsidRDefault="00602AD9" w:rsidP="00AA7A5C">
      <w:pPr>
        <w:pStyle w:val="VENDOSI"/>
        <w:keepNext w:val="0"/>
        <w:rPr>
          <w:rFonts w:eastAsia="MS Mincho"/>
        </w:rPr>
      </w:pPr>
      <w:r w:rsidRPr="009406D6">
        <w:rPr>
          <w:rFonts w:eastAsia="MS Mincho"/>
        </w:rPr>
        <w:t>VENDOSI:</w:t>
      </w:r>
    </w:p>
    <w:p w:rsidR="00602AD9" w:rsidRPr="009406D6" w:rsidRDefault="00602AD9" w:rsidP="00AA7A5C">
      <w:pPr>
        <w:pStyle w:val="Paragrafi"/>
        <w:rPr>
          <w:rFonts w:eastAsia="MS Mincho"/>
          <w:lang w:val="en-GB"/>
        </w:rPr>
      </w:pPr>
      <w:r w:rsidRPr="009406D6">
        <w:rPr>
          <w:rFonts w:eastAsia="MS Mincho"/>
          <w:lang w:val="en-GB"/>
        </w:rPr>
        <w:t> </w:t>
      </w:r>
    </w:p>
    <w:p w:rsidR="00602AD9" w:rsidRPr="009406D6" w:rsidRDefault="00602AD9" w:rsidP="00AA7A5C">
      <w:pPr>
        <w:pStyle w:val="Paragrafi"/>
        <w:rPr>
          <w:rFonts w:eastAsia="MS Mincho"/>
          <w:lang w:val="en-GB"/>
        </w:rPr>
      </w:pPr>
      <w:r w:rsidRPr="009406D6">
        <w:rPr>
          <w:rFonts w:eastAsia="MS Mincho"/>
          <w:lang w:val="en-GB"/>
        </w:rPr>
        <w:t>1. Miratimin e listës paraprake të pronave të paluajtshme publike, shtetërore, që transferohen, në pronësi ose në</w:t>
      </w:r>
      <w:r w:rsidR="00F4053C">
        <w:rPr>
          <w:rFonts w:eastAsia="MS Mincho"/>
          <w:lang w:val="en-GB"/>
        </w:rPr>
        <w:t xml:space="preserve"> përdorim, të komunës Velabisht</w:t>
      </w:r>
      <w:r w:rsidRPr="009406D6">
        <w:rPr>
          <w:rFonts w:eastAsia="MS Mincho"/>
          <w:lang w:val="en-GB"/>
        </w:rPr>
        <w:t xml:space="preserve"> të qarkut të Beratit, sipas lidhjes </w:t>
      </w:r>
      <w:r w:rsidR="00F4053C">
        <w:rPr>
          <w:rFonts w:eastAsia="MS Mincho"/>
          <w:lang w:val="en-GB"/>
        </w:rPr>
        <w:t>nr.</w:t>
      </w:r>
      <w:r w:rsidRPr="009406D6">
        <w:rPr>
          <w:rFonts w:eastAsia="MS Mincho"/>
          <w:lang w:val="en-GB"/>
        </w:rPr>
        <w:t xml:space="preserve">1, e cila i bashkëlidhet këtij vendimi. </w:t>
      </w:r>
    </w:p>
    <w:p w:rsidR="00602AD9" w:rsidRPr="009406D6" w:rsidRDefault="00602AD9" w:rsidP="00AA7A5C">
      <w:pPr>
        <w:pStyle w:val="Paragrafi"/>
        <w:rPr>
          <w:rFonts w:eastAsia="MS Mincho"/>
          <w:lang w:val="en-GB"/>
        </w:rPr>
      </w:pPr>
      <w:r w:rsidRPr="009406D6">
        <w:rPr>
          <w:rFonts w:eastAsia="MS Mincho"/>
          <w:lang w:val="en-GB"/>
        </w:rPr>
        <w:t> Lista paraprake, sipas kërkesave të këshillit të kësaj komune, është pjesë e listës së inventarit të pronave të paluajtshme publike, shtetëror</w:t>
      </w:r>
      <w:r w:rsidR="00F4053C">
        <w:rPr>
          <w:rFonts w:eastAsia="MS Mincho"/>
          <w:lang w:val="en-GB"/>
        </w:rPr>
        <w:t>e, që janë brenda juridiksionit</w:t>
      </w:r>
      <w:r w:rsidRPr="009406D6">
        <w:rPr>
          <w:rFonts w:eastAsia="MS Mincho"/>
          <w:lang w:val="en-GB"/>
        </w:rPr>
        <w:t xml:space="preserve"> territorial dhe admi</w:t>
      </w:r>
      <w:r w:rsidR="00F4053C">
        <w:rPr>
          <w:rFonts w:eastAsia="MS Mincho"/>
          <w:lang w:val="en-GB"/>
        </w:rPr>
        <w:t>nistrativ të komunës Velabisht</w:t>
      </w:r>
      <w:r w:rsidRPr="009406D6">
        <w:rPr>
          <w:rFonts w:eastAsia="MS Mincho"/>
          <w:lang w:val="en-GB"/>
        </w:rPr>
        <w:t xml:space="preserve"> të qarkut të Beratit, miratuar me </w:t>
      </w:r>
      <w:r w:rsidR="00926A58">
        <w:rPr>
          <w:rFonts w:eastAsia="MS Mincho"/>
          <w:lang w:val="en-GB"/>
        </w:rPr>
        <w:t>vendimin nr.461, datë 18.7.2007</w:t>
      </w:r>
      <w:r w:rsidRPr="009406D6">
        <w:rPr>
          <w:rFonts w:eastAsia="MS Mincho"/>
          <w:lang w:val="en-GB"/>
        </w:rPr>
        <w:t xml:space="preserve"> të Këshillit të Ministrave “Për miratimin e listës së inventarit të pronave të paluajtshme shtetërore në komunën Velabisht, të qarkut të Beratit”.</w:t>
      </w:r>
    </w:p>
    <w:p w:rsidR="00602AD9" w:rsidRPr="005D6660" w:rsidRDefault="00602AD9" w:rsidP="00AA7A5C">
      <w:pPr>
        <w:pStyle w:val="Paragrafi"/>
        <w:rPr>
          <w:rFonts w:eastAsia="MS Mincho"/>
          <w:lang w:val="it-IT"/>
        </w:rPr>
      </w:pPr>
      <w:r w:rsidRPr="005D6660">
        <w:rPr>
          <w:rFonts w:eastAsia="MS Mincho"/>
          <w:lang w:val="it-IT"/>
        </w:rPr>
        <w:t>2. Ngarkohen Ministria e Brendshme dhe komuna Velabisht për zbatimin e këtij vendimi.</w:t>
      </w:r>
    </w:p>
    <w:p w:rsidR="00602AD9" w:rsidRPr="005D6660" w:rsidRDefault="00602AD9" w:rsidP="00AA7A5C">
      <w:pPr>
        <w:pStyle w:val="Paragrafi"/>
        <w:rPr>
          <w:rFonts w:eastAsia="MS Mincho"/>
          <w:lang w:val="it-IT"/>
        </w:rPr>
      </w:pPr>
      <w:r w:rsidRPr="005D6660">
        <w:rPr>
          <w:rFonts w:eastAsia="MS Mincho"/>
          <w:lang w:val="it-IT"/>
        </w:rPr>
        <w:t>Ky ven</w:t>
      </w:r>
      <w:r w:rsidR="00926A58" w:rsidRPr="005D6660">
        <w:rPr>
          <w:rFonts w:eastAsia="MS Mincho"/>
          <w:lang w:val="it-IT"/>
        </w:rPr>
        <w:t xml:space="preserve">dim hyn në fuqi pas botimit në </w:t>
      </w:r>
      <w:r w:rsidRPr="005D6660">
        <w:rPr>
          <w:rFonts w:eastAsia="MS Mincho"/>
          <w:lang w:val="it-IT"/>
        </w:rPr>
        <w:t xml:space="preserve">Fletoren </w:t>
      </w:r>
      <w:r w:rsidR="00926A58" w:rsidRPr="005D6660">
        <w:rPr>
          <w:rFonts w:eastAsia="MS Mincho"/>
          <w:lang w:val="it-IT"/>
        </w:rPr>
        <w:t>Zyrtare</w:t>
      </w:r>
      <w:r w:rsidRPr="005D6660">
        <w:rPr>
          <w:rFonts w:eastAsia="MS Mincho"/>
          <w:lang w:val="it-IT"/>
        </w:rPr>
        <w:t>.</w:t>
      </w:r>
    </w:p>
    <w:p w:rsidR="00602AD9" w:rsidRPr="005D6660" w:rsidRDefault="00602AD9" w:rsidP="00AA7A5C">
      <w:pPr>
        <w:pStyle w:val="Paragrafi"/>
        <w:rPr>
          <w:rFonts w:eastAsia="MS Mincho"/>
          <w:lang w:val="it-IT"/>
        </w:rPr>
      </w:pPr>
    </w:p>
    <w:p w:rsidR="00602AD9" w:rsidRPr="005D6660" w:rsidRDefault="00602AD9" w:rsidP="00AA7A5C">
      <w:pPr>
        <w:pStyle w:val="Autoriteti"/>
        <w:keepNext w:val="0"/>
        <w:rPr>
          <w:rFonts w:eastAsia="MS Mincho"/>
          <w:lang w:val="it-IT"/>
        </w:rPr>
      </w:pPr>
      <w:r w:rsidRPr="005D6660">
        <w:rPr>
          <w:rFonts w:eastAsia="MS Mincho"/>
          <w:lang w:val="it-IT"/>
        </w:rPr>
        <w:t>KRYEMINISTRI</w:t>
      </w:r>
    </w:p>
    <w:p w:rsidR="00602AD9" w:rsidRPr="005D6660" w:rsidRDefault="00602AD9" w:rsidP="00AA7A5C">
      <w:pPr>
        <w:pStyle w:val="AutoritetiEmer"/>
        <w:rPr>
          <w:rFonts w:eastAsia="MS Mincho"/>
          <w:lang w:val="it-IT"/>
        </w:rPr>
      </w:pPr>
      <w:r w:rsidRPr="005D6660">
        <w:rPr>
          <w:rFonts w:eastAsia="MS Mincho"/>
          <w:lang w:val="it-IT"/>
        </w:rPr>
        <w:t>Sali  Berisha</w:t>
      </w:r>
    </w:p>
    <w:p w:rsidR="00602AD9" w:rsidRPr="005D6660" w:rsidRDefault="00602AD9" w:rsidP="00AA7A5C">
      <w:pPr>
        <w:pStyle w:val="Paragrafi"/>
        <w:rPr>
          <w:rFonts w:eastAsia="MS Mincho"/>
          <w:lang w:val="it-IT"/>
        </w:rPr>
      </w:pPr>
    </w:p>
    <w:p w:rsidR="00602AD9" w:rsidRPr="005D6660" w:rsidRDefault="00602AD9" w:rsidP="00AA7A5C">
      <w:pPr>
        <w:pStyle w:val="Paragrafi"/>
        <w:rPr>
          <w:rFonts w:eastAsia="MS Mincho"/>
          <w:lang w:val="it-IT"/>
        </w:rPr>
      </w:pPr>
      <w:r w:rsidRPr="005D6660">
        <w:rPr>
          <w:rFonts w:eastAsia="MS Mincho"/>
          <w:lang w:val="it-IT"/>
        </w:rPr>
        <w:t xml:space="preserve">Komuna </w:t>
      </w:r>
      <w:r w:rsidR="00926A58" w:rsidRPr="005D6660">
        <w:rPr>
          <w:rFonts w:eastAsia="MS Mincho"/>
          <w:lang w:val="it-IT"/>
        </w:rPr>
        <w:t>Velabisht</w:t>
      </w:r>
      <w:r w:rsidR="00926A58" w:rsidRPr="005D6660">
        <w:rPr>
          <w:rFonts w:eastAsia="MS Mincho"/>
          <w:lang w:val="it-IT"/>
        </w:rPr>
        <w:tab/>
      </w:r>
      <w:r w:rsidR="00926A58" w:rsidRPr="005D6660">
        <w:rPr>
          <w:rFonts w:eastAsia="MS Mincho"/>
          <w:lang w:val="it-IT"/>
        </w:rPr>
        <w:tab/>
      </w:r>
      <w:r w:rsidR="00926A58" w:rsidRPr="005D6660">
        <w:rPr>
          <w:rFonts w:eastAsia="MS Mincho"/>
          <w:lang w:val="it-IT"/>
        </w:rPr>
        <w:tab/>
      </w:r>
      <w:r w:rsidR="00926A58" w:rsidRPr="005D6660">
        <w:rPr>
          <w:rFonts w:eastAsia="MS Mincho"/>
          <w:lang w:val="it-IT"/>
        </w:rPr>
        <w:tab/>
      </w:r>
      <w:r w:rsidR="00926A58" w:rsidRPr="005D6660">
        <w:rPr>
          <w:rFonts w:eastAsia="MS Mincho"/>
          <w:lang w:val="it-IT"/>
        </w:rPr>
        <w:tab/>
      </w:r>
      <w:r w:rsidR="00926A58" w:rsidRPr="005D6660">
        <w:rPr>
          <w:rFonts w:eastAsia="MS Mincho"/>
          <w:lang w:val="it-IT"/>
        </w:rPr>
        <w:tab/>
      </w:r>
      <w:r w:rsidR="00926A58" w:rsidRPr="005D6660">
        <w:rPr>
          <w:rFonts w:eastAsia="MS Mincho"/>
          <w:lang w:val="it-IT"/>
        </w:rPr>
        <w:tab/>
        <w:t>Lidhja nr.1</w:t>
      </w:r>
    </w:p>
    <w:p w:rsidR="00FD6D3E" w:rsidRPr="005D6660" w:rsidRDefault="00FD6D3E" w:rsidP="00AA7A5C">
      <w:pPr>
        <w:pStyle w:val="Paragrafi"/>
        <w:rPr>
          <w:rFonts w:eastAsia="MS Mincho"/>
          <w:lang w:val="it-IT"/>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4485"/>
        <w:gridCol w:w="2379"/>
      </w:tblGrid>
      <w:tr w:rsidR="00602AD9" w:rsidRPr="002B48F0" w:rsidTr="002B48F0">
        <w:trPr>
          <w:jc w:val="center"/>
        </w:trPr>
        <w:tc>
          <w:tcPr>
            <w:tcW w:w="1396" w:type="pct"/>
          </w:tcPr>
          <w:p w:rsidR="00602AD9" w:rsidRPr="002B48F0" w:rsidRDefault="00926A58" w:rsidP="002B48F0">
            <w:pPr>
              <w:pStyle w:val="Tabele"/>
              <w:widowControl w:val="0"/>
              <w:jc w:val="center"/>
              <w:rPr>
                <w:rFonts w:eastAsia="MS Mincho"/>
                <w:b/>
                <w:lang w:val="it-IT"/>
              </w:rPr>
            </w:pPr>
            <w:r w:rsidRPr="002B48F0">
              <w:rPr>
                <w:rFonts w:eastAsia="MS Mincho"/>
                <w:b/>
                <w:lang w:val="it-IT"/>
              </w:rPr>
              <w:t>Numrat</w:t>
            </w:r>
            <w:r w:rsidR="00602AD9" w:rsidRPr="002B48F0">
              <w:rPr>
                <w:rFonts w:eastAsia="MS Mincho"/>
                <w:b/>
                <w:lang w:val="it-IT"/>
              </w:rPr>
              <w:t xml:space="preserve"> rendor</w:t>
            </w:r>
            <w:r w:rsidR="00026035" w:rsidRPr="002B48F0">
              <w:rPr>
                <w:rFonts w:eastAsia="MS Mincho"/>
                <w:b/>
                <w:lang w:val="it-IT"/>
              </w:rPr>
              <w:t>ë</w:t>
            </w:r>
            <w:r w:rsidR="00602AD9" w:rsidRPr="002B48F0">
              <w:rPr>
                <w:rFonts w:eastAsia="MS Mincho"/>
                <w:b/>
                <w:lang w:val="it-IT"/>
              </w:rPr>
              <w:t xml:space="preserve"> t</w:t>
            </w:r>
            <w:r w:rsidR="00026035" w:rsidRPr="002B48F0">
              <w:rPr>
                <w:rFonts w:eastAsia="MS Mincho"/>
                <w:b/>
                <w:lang w:val="it-IT"/>
              </w:rPr>
              <w:t>ë</w:t>
            </w:r>
            <w:r w:rsidR="00602AD9" w:rsidRPr="002B48F0">
              <w:rPr>
                <w:rFonts w:eastAsia="MS Mincho"/>
                <w:b/>
                <w:lang w:val="it-IT"/>
              </w:rPr>
              <w:t xml:space="preserve"> pronave n</w:t>
            </w:r>
            <w:r w:rsidR="00026035" w:rsidRPr="002B48F0">
              <w:rPr>
                <w:rFonts w:eastAsia="MS Mincho"/>
                <w:b/>
                <w:lang w:val="it-IT"/>
              </w:rPr>
              <w:t>ë</w:t>
            </w:r>
            <w:r w:rsidR="00602AD9" w:rsidRPr="002B48F0">
              <w:rPr>
                <w:rFonts w:eastAsia="MS Mincho"/>
                <w:b/>
                <w:lang w:val="it-IT"/>
              </w:rPr>
              <w:t xml:space="preserve"> list</w:t>
            </w:r>
            <w:r w:rsidR="00026035" w:rsidRPr="002B48F0">
              <w:rPr>
                <w:rFonts w:eastAsia="MS Mincho"/>
                <w:b/>
                <w:lang w:val="it-IT"/>
              </w:rPr>
              <w:t>ë</w:t>
            </w:r>
            <w:r w:rsidR="00602AD9" w:rsidRPr="002B48F0">
              <w:rPr>
                <w:rFonts w:eastAsia="MS Mincho"/>
                <w:b/>
                <w:lang w:val="it-IT"/>
              </w:rPr>
              <w:t>n e inventarit</w:t>
            </w:r>
          </w:p>
        </w:tc>
        <w:tc>
          <w:tcPr>
            <w:tcW w:w="2355" w:type="pct"/>
          </w:tcPr>
          <w:p w:rsidR="00602AD9" w:rsidRPr="002B48F0" w:rsidRDefault="00602AD9" w:rsidP="002B48F0">
            <w:pPr>
              <w:pStyle w:val="Tabele"/>
              <w:widowControl w:val="0"/>
              <w:jc w:val="center"/>
              <w:rPr>
                <w:rFonts w:eastAsia="MS Mincho"/>
                <w:b/>
                <w:lang w:val="it-IT"/>
              </w:rPr>
            </w:pPr>
            <w:r w:rsidRPr="002B48F0">
              <w:rPr>
                <w:rFonts w:eastAsia="MS Mincho"/>
                <w:b/>
                <w:lang w:val="it-IT"/>
              </w:rPr>
              <w:t>Fusha e p</w:t>
            </w:r>
            <w:r w:rsidR="00026035" w:rsidRPr="002B48F0">
              <w:rPr>
                <w:rFonts w:eastAsia="MS Mincho"/>
                <w:b/>
                <w:lang w:val="it-IT"/>
              </w:rPr>
              <w:t>ë</w:t>
            </w:r>
            <w:r w:rsidRPr="002B48F0">
              <w:rPr>
                <w:rFonts w:eastAsia="MS Mincho"/>
                <w:b/>
                <w:lang w:val="it-IT"/>
              </w:rPr>
              <w:t>rdorimit t</w:t>
            </w:r>
            <w:r w:rsidR="00026035" w:rsidRPr="002B48F0">
              <w:rPr>
                <w:rFonts w:eastAsia="MS Mincho"/>
                <w:b/>
                <w:lang w:val="it-IT"/>
              </w:rPr>
              <w:t>ë</w:t>
            </w:r>
            <w:r w:rsidRPr="002B48F0">
              <w:rPr>
                <w:rFonts w:eastAsia="MS Mincho"/>
                <w:b/>
                <w:lang w:val="it-IT"/>
              </w:rPr>
              <w:t xml:space="preserve"> pron</w:t>
            </w:r>
            <w:r w:rsidR="00026035" w:rsidRPr="002B48F0">
              <w:rPr>
                <w:rFonts w:eastAsia="MS Mincho"/>
                <w:b/>
                <w:lang w:val="it-IT"/>
              </w:rPr>
              <w:t>ë</w:t>
            </w:r>
            <w:r w:rsidRPr="002B48F0">
              <w:rPr>
                <w:rFonts w:eastAsia="MS Mincho"/>
                <w:b/>
                <w:lang w:val="it-IT"/>
              </w:rPr>
              <w:t>s</w:t>
            </w:r>
          </w:p>
        </w:tc>
        <w:tc>
          <w:tcPr>
            <w:tcW w:w="1249" w:type="pct"/>
          </w:tcPr>
          <w:p w:rsidR="00602AD9" w:rsidRPr="002B48F0" w:rsidRDefault="00602AD9" w:rsidP="002B48F0">
            <w:pPr>
              <w:pStyle w:val="Tabele"/>
              <w:widowControl w:val="0"/>
              <w:jc w:val="center"/>
              <w:rPr>
                <w:rFonts w:eastAsia="MS Mincho"/>
                <w:b/>
              </w:rPr>
            </w:pPr>
            <w:r w:rsidRPr="002B48F0">
              <w:rPr>
                <w:rFonts w:eastAsia="MS Mincho"/>
                <w:b/>
              </w:rPr>
              <w:t>Lloji i tra</w:t>
            </w:r>
            <w:r w:rsidR="001A4D79" w:rsidRPr="002B48F0">
              <w:rPr>
                <w:rFonts w:eastAsia="MS Mincho"/>
                <w:b/>
              </w:rPr>
              <w:t>n</w:t>
            </w:r>
            <w:r w:rsidRPr="002B48F0">
              <w:rPr>
                <w:rFonts w:eastAsia="MS Mincho"/>
                <w:b/>
              </w:rPr>
              <w:t>sferimit</w:t>
            </w:r>
          </w:p>
        </w:tc>
      </w:tr>
      <w:tr w:rsidR="00BB6B8F" w:rsidRPr="002B48F0" w:rsidTr="002B48F0">
        <w:trPr>
          <w:jc w:val="center"/>
        </w:trPr>
        <w:tc>
          <w:tcPr>
            <w:tcW w:w="1396" w:type="pct"/>
          </w:tcPr>
          <w:p w:rsidR="00BB6B8F" w:rsidRPr="002B48F0" w:rsidRDefault="00BB6B8F" w:rsidP="002B48F0">
            <w:pPr>
              <w:pStyle w:val="Tabele"/>
              <w:widowControl w:val="0"/>
              <w:rPr>
                <w:rFonts w:eastAsia="MS Mincho"/>
              </w:rPr>
            </w:pPr>
          </w:p>
        </w:tc>
        <w:tc>
          <w:tcPr>
            <w:tcW w:w="2355" w:type="pct"/>
          </w:tcPr>
          <w:p w:rsidR="00BB6B8F" w:rsidRPr="002B48F0" w:rsidRDefault="00BB6B8F" w:rsidP="002B48F0">
            <w:pPr>
              <w:pStyle w:val="Tabele"/>
              <w:widowControl w:val="0"/>
              <w:rPr>
                <w:rFonts w:eastAsia="MS Mincho"/>
              </w:rPr>
            </w:pPr>
            <w:r w:rsidRPr="002B48F0">
              <w:rPr>
                <w:rFonts w:eastAsia="MS Mincho"/>
              </w:rPr>
              <w:t>Prona që përdoren për ushtrimin e funksioneve në fushën e administratës</w:t>
            </w:r>
          </w:p>
        </w:tc>
        <w:tc>
          <w:tcPr>
            <w:tcW w:w="1249" w:type="pct"/>
          </w:tcPr>
          <w:p w:rsidR="00BB6B8F" w:rsidRPr="002B48F0" w:rsidRDefault="00F8457D"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602AD9" w:rsidP="002B48F0">
            <w:pPr>
              <w:pStyle w:val="Tabele"/>
              <w:widowControl w:val="0"/>
              <w:rPr>
                <w:rFonts w:eastAsia="MS Mincho"/>
              </w:rPr>
            </w:pPr>
            <w:r w:rsidRPr="002B48F0">
              <w:rPr>
                <w:rFonts w:eastAsia="MS Mincho"/>
              </w:rPr>
              <w:t>186-201</w:t>
            </w:r>
          </w:p>
        </w:tc>
        <w:tc>
          <w:tcPr>
            <w:tcW w:w="2355" w:type="pct"/>
          </w:tcPr>
          <w:p w:rsidR="00602AD9" w:rsidRPr="002B48F0" w:rsidRDefault="00602AD9"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w:t>
            </w:r>
            <w:r w:rsidR="00FD6D3E" w:rsidRPr="002B48F0">
              <w:rPr>
                <w:rFonts w:eastAsia="MS Mincho"/>
                <w:lang w:val="it-IT"/>
              </w:rPr>
              <w:t>i</w:t>
            </w:r>
            <w:r w:rsidRPr="002B48F0">
              <w:rPr>
                <w:rFonts w:eastAsia="MS Mincho"/>
                <w:lang w:val="it-IT"/>
              </w:rPr>
              <w:t xml:space="preserve">n e programeve </w:t>
            </w:r>
            <w:r w:rsidR="00926A58" w:rsidRPr="002B48F0">
              <w:rPr>
                <w:rFonts w:eastAsia="MS Mincho"/>
                <w:lang w:val="it-IT"/>
              </w:rPr>
              <w:t>arsimore</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BB6B8F" w:rsidRPr="002B48F0" w:rsidTr="002B48F0">
        <w:trPr>
          <w:jc w:val="center"/>
        </w:trPr>
        <w:tc>
          <w:tcPr>
            <w:tcW w:w="1396" w:type="pct"/>
          </w:tcPr>
          <w:p w:rsidR="00BB6B8F" w:rsidRPr="002B48F0" w:rsidRDefault="00BB6B8F" w:rsidP="002B48F0">
            <w:pPr>
              <w:pStyle w:val="Tabele"/>
              <w:widowControl w:val="0"/>
              <w:rPr>
                <w:rFonts w:eastAsia="MS Mincho"/>
              </w:rPr>
            </w:pPr>
          </w:p>
        </w:tc>
        <w:tc>
          <w:tcPr>
            <w:tcW w:w="2355" w:type="pct"/>
          </w:tcPr>
          <w:p w:rsidR="00BB6B8F" w:rsidRPr="002B48F0" w:rsidRDefault="00BB6B8F"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realizimin e veprimtarive social-kulturore e sportive</w:t>
            </w:r>
          </w:p>
        </w:tc>
        <w:tc>
          <w:tcPr>
            <w:tcW w:w="1249" w:type="pct"/>
          </w:tcPr>
          <w:p w:rsidR="00BB6B8F" w:rsidRPr="002B48F0" w:rsidRDefault="00F8457D"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BB6B8F" w:rsidP="002B48F0">
            <w:pPr>
              <w:pStyle w:val="Tabele"/>
              <w:widowControl w:val="0"/>
              <w:rPr>
                <w:rFonts w:eastAsia="MS Mincho"/>
              </w:rPr>
            </w:pPr>
            <w:r w:rsidRPr="002B48F0">
              <w:rPr>
                <w:rFonts w:eastAsia="MS Mincho"/>
              </w:rPr>
              <w:t>53-67</w:t>
            </w:r>
          </w:p>
        </w:tc>
        <w:tc>
          <w:tcPr>
            <w:tcW w:w="2355" w:type="pct"/>
          </w:tcPr>
          <w:p w:rsidR="00602AD9" w:rsidRPr="002B48F0" w:rsidRDefault="00BB6B8F"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sh</w:t>
            </w:r>
            <w:r w:rsidR="00026035" w:rsidRPr="002B48F0">
              <w:rPr>
                <w:rFonts w:eastAsia="MS Mincho"/>
              </w:rPr>
              <w:t>ë</w:t>
            </w:r>
            <w:r w:rsidRPr="002B48F0">
              <w:rPr>
                <w:rFonts w:eastAsia="MS Mincho"/>
              </w:rPr>
              <w:t>ndet</w:t>
            </w:r>
            <w:r w:rsidR="00026035" w:rsidRPr="002B48F0">
              <w:rPr>
                <w:rFonts w:eastAsia="MS Mincho"/>
              </w:rPr>
              <w:t>ë</w:t>
            </w:r>
            <w:r w:rsidRPr="002B48F0">
              <w:rPr>
                <w:rFonts w:eastAsia="MS Mincho"/>
              </w:rPr>
              <w:t>sis</w:t>
            </w:r>
            <w:r w:rsidR="00026035" w:rsidRPr="002B48F0">
              <w:rPr>
                <w:rFonts w:eastAsia="MS Mincho"/>
              </w:rPr>
              <w:t>ë</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BB6B8F" w:rsidP="002B48F0">
            <w:pPr>
              <w:pStyle w:val="Tabele"/>
              <w:widowControl w:val="0"/>
              <w:rPr>
                <w:rFonts w:eastAsia="MS Mincho"/>
              </w:rPr>
            </w:pPr>
            <w:r w:rsidRPr="002B48F0">
              <w:rPr>
                <w:rFonts w:eastAsia="MS Mincho"/>
              </w:rPr>
              <w:t>96-108</w:t>
            </w:r>
          </w:p>
        </w:tc>
        <w:tc>
          <w:tcPr>
            <w:tcW w:w="2355" w:type="pct"/>
          </w:tcPr>
          <w:p w:rsidR="00602AD9" w:rsidRPr="002B48F0" w:rsidRDefault="00BB6B8F"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strehimit dhe t</w:t>
            </w:r>
            <w:r w:rsidR="00026035" w:rsidRPr="002B48F0">
              <w:rPr>
                <w:rFonts w:eastAsia="MS Mincho"/>
              </w:rPr>
              <w:t>ë</w:t>
            </w:r>
            <w:r w:rsidRPr="002B48F0">
              <w:rPr>
                <w:rFonts w:eastAsia="MS Mincho"/>
              </w:rPr>
              <w:t xml:space="preserve"> mbrojtje</w:t>
            </w:r>
            <w:r w:rsidR="00F616E7" w:rsidRPr="002B48F0">
              <w:rPr>
                <w:rFonts w:eastAsia="MS Mincho"/>
              </w:rPr>
              <w:t>s</w:t>
            </w:r>
            <w:r w:rsidRPr="002B48F0">
              <w:rPr>
                <w:rFonts w:eastAsia="MS Mincho"/>
              </w:rPr>
              <w:t xml:space="preserve"> civile </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BB6B8F" w:rsidP="002B48F0">
            <w:pPr>
              <w:pStyle w:val="Tabele"/>
              <w:widowControl w:val="0"/>
              <w:rPr>
                <w:rFonts w:eastAsia="MS Mincho"/>
              </w:rPr>
            </w:pPr>
            <w:r w:rsidRPr="002B48F0">
              <w:rPr>
                <w:rFonts w:eastAsia="MS Mincho"/>
              </w:rPr>
              <w:t>202-238</w:t>
            </w:r>
          </w:p>
        </w:tc>
        <w:tc>
          <w:tcPr>
            <w:tcW w:w="2355" w:type="pct"/>
          </w:tcPr>
          <w:p w:rsidR="00602AD9" w:rsidRPr="002B48F0" w:rsidRDefault="00602AD9" w:rsidP="002B48F0">
            <w:pPr>
              <w:pStyle w:val="Tabele"/>
              <w:widowControl w:val="0"/>
              <w:rPr>
                <w:rFonts w:eastAsia="MS Mincho"/>
              </w:rPr>
            </w:pPr>
            <w:r w:rsidRPr="002B48F0">
              <w:rPr>
                <w:rFonts w:eastAsia="MS Mincho"/>
              </w:rPr>
              <w:t>Varreza publike</w:t>
            </w:r>
            <w:r w:rsidR="00BB6B8F" w:rsidRPr="002B48F0">
              <w:rPr>
                <w:rFonts w:eastAsia="MS Mincho"/>
              </w:rPr>
              <w:t xml:space="preserve"> </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BB6B8F" w:rsidP="002B48F0">
            <w:pPr>
              <w:pStyle w:val="Tabele"/>
              <w:widowControl w:val="0"/>
              <w:rPr>
                <w:rFonts w:eastAsia="MS Mincho"/>
              </w:rPr>
            </w:pPr>
            <w:r w:rsidRPr="002B48F0">
              <w:rPr>
                <w:rFonts w:eastAsia="MS Mincho"/>
              </w:rPr>
              <w:t>68-91,93</w:t>
            </w:r>
          </w:p>
        </w:tc>
        <w:tc>
          <w:tcPr>
            <w:tcW w:w="2355" w:type="pct"/>
          </w:tcPr>
          <w:p w:rsidR="00602AD9" w:rsidRPr="002B48F0" w:rsidRDefault="00F8457D" w:rsidP="002B48F0">
            <w:pPr>
              <w:pStyle w:val="Tabele"/>
              <w:widowControl w:val="0"/>
              <w:rPr>
                <w:rFonts w:eastAsia="MS Mincho"/>
              </w:rPr>
            </w:pPr>
            <w:r w:rsidRPr="002B48F0">
              <w:rPr>
                <w:rFonts w:eastAsia="MS Mincho"/>
              </w:rPr>
              <w:t>Troje të lira dhe hap</w:t>
            </w:r>
            <w:r w:rsidR="008D3F16" w:rsidRPr="002B48F0">
              <w:rPr>
                <w:rFonts w:eastAsia="MS Mincho"/>
              </w:rPr>
              <w:t>ë</w:t>
            </w:r>
            <w:r w:rsidR="00926A58" w:rsidRPr="002B48F0">
              <w:rPr>
                <w:rFonts w:eastAsia="MS Mincho"/>
              </w:rPr>
              <w:t>sira publike të pa</w:t>
            </w:r>
            <w:r w:rsidRPr="002B48F0">
              <w:rPr>
                <w:rFonts w:eastAsia="MS Mincho"/>
              </w:rPr>
              <w:t>zëna ndërmjet nd</w:t>
            </w:r>
            <w:r w:rsidR="00026035" w:rsidRPr="002B48F0">
              <w:rPr>
                <w:rFonts w:eastAsia="MS Mincho"/>
              </w:rPr>
              <w:t>ë</w:t>
            </w:r>
            <w:r w:rsidRPr="002B48F0">
              <w:rPr>
                <w:rFonts w:eastAsia="MS Mincho"/>
              </w:rPr>
              <w:t>rtesave ose objekteve t</w:t>
            </w:r>
            <w:r w:rsidR="00026035" w:rsidRPr="002B48F0">
              <w:rPr>
                <w:rFonts w:eastAsia="MS Mincho"/>
              </w:rPr>
              <w:t>ë</w:t>
            </w:r>
            <w:r w:rsidRPr="002B48F0">
              <w:rPr>
                <w:rFonts w:eastAsia="MS Mincho"/>
              </w:rPr>
              <w:t xml:space="preserve"> çdo lloji</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w:t>
            </w:r>
            <w:r w:rsidR="00F8457D" w:rsidRPr="002B48F0">
              <w:rPr>
                <w:rFonts w:eastAsia="MS Mincho"/>
              </w:rPr>
              <w:t>p</w:t>
            </w:r>
            <w:r w:rsidR="00026035" w:rsidRPr="002B48F0">
              <w:rPr>
                <w:rFonts w:eastAsia="MS Mincho"/>
              </w:rPr>
              <w:t>ë</w:t>
            </w:r>
            <w:r w:rsidR="00F8457D" w:rsidRPr="002B48F0">
              <w:rPr>
                <w:rFonts w:eastAsia="MS Mincho"/>
              </w:rPr>
              <w:t>rdorim</w:t>
            </w:r>
          </w:p>
        </w:tc>
      </w:tr>
      <w:tr w:rsidR="00602AD9" w:rsidRPr="002B48F0" w:rsidTr="002B48F0">
        <w:trPr>
          <w:jc w:val="center"/>
        </w:trPr>
        <w:tc>
          <w:tcPr>
            <w:tcW w:w="1396" w:type="pct"/>
          </w:tcPr>
          <w:p w:rsidR="00602AD9" w:rsidRPr="002B48F0" w:rsidRDefault="00BB6B8F" w:rsidP="002B48F0">
            <w:pPr>
              <w:pStyle w:val="Tabele"/>
              <w:widowControl w:val="0"/>
              <w:rPr>
                <w:rFonts w:eastAsia="MS Mincho"/>
              </w:rPr>
            </w:pPr>
            <w:r w:rsidRPr="002B48F0">
              <w:rPr>
                <w:rFonts w:eastAsia="MS Mincho"/>
              </w:rPr>
              <w:t>95</w:t>
            </w:r>
          </w:p>
        </w:tc>
        <w:tc>
          <w:tcPr>
            <w:tcW w:w="2355" w:type="pct"/>
          </w:tcPr>
          <w:p w:rsidR="00602AD9" w:rsidRPr="002B48F0" w:rsidRDefault="00F8457D" w:rsidP="002B48F0">
            <w:pPr>
              <w:pStyle w:val="Tabele"/>
              <w:widowControl w:val="0"/>
              <w:rPr>
                <w:rFonts w:eastAsia="MS Mincho"/>
              </w:rPr>
            </w:pPr>
            <w:r w:rsidRPr="002B48F0">
              <w:rPr>
                <w:rFonts w:eastAsia="MS Mincho"/>
              </w:rPr>
              <w:t>Prona që përdoren për ushtrimin e funksioneve në fushën e shërbimit social</w:t>
            </w:r>
          </w:p>
        </w:tc>
        <w:tc>
          <w:tcPr>
            <w:tcW w:w="1249" w:type="pct"/>
          </w:tcPr>
          <w:p w:rsidR="00602AD9" w:rsidRPr="002B48F0" w:rsidRDefault="00F8457D"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BB6B8F" w:rsidP="002B48F0">
            <w:pPr>
              <w:pStyle w:val="Tabele"/>
              <w:widowControl w:val="0"/>
              <w:rPr>
                <w:rFonts w:eastAsia="MS Mincho"/>
              </w:rPr>
            </w:pPr>
            <w:r w:rsidRPr="002B48F0">
              <w:rPr>
                <w:rFonts w:eastAsia="MS Mincho"/>
              </w:rPr>
              <w:t>426-2355</w:t>
            </w:r>
          </w:p>
        </w:tc>
        <w:tc>
          <w:tcPr>
            <w:tcW w:w="2355" w:type="pct"/>
          </w:tcPr>
          <w:p w:rsidR="00602AD9" w:rsidRPr="002B48F0" w:rsidRDefault="00F8457D" w:rsidP="002B48F0">
            <w:pPr>
              <w:pStyle w:val="Tabele"/>
              <w:widowControl w:val="0"/>
              <w:rPr>
                <w:rFonts w:eastAsia="MS Mincho"/>
              </w:rPr>
            </w:pPr>
            <w:r w:rsidRPr="002B48F0">
              <w:rPr>
                <w:rFonts w:eastAsia="MS Mincho"/>
              </w:rPr>
              <w:t>Infrastruktur</w:t>
            </w:r>
            <w:r w:rsidR="00026035" w:rsidRPr="002B48F0">
              <w:rPr>
                <w:rFonts w:eastAsia="MS Mincho"/>
              </w:rPr>
              <w:t>ë</w:t>
            </w:r>
            <w:r w:rsidRPr="002B48F0">
              <w:rPr>
                <w:rFonts w:eastAsia="MS Mincho"/>
              </w:rPr>
              <w:t xml:space="preserve"> (</w:t>
            </w:r>
            <w:r w:rsidR="00926A58" w:rsidRPr="002B48F0">
              <w:rPr>
                <w:rFonts w:eastAsia="MS Mincho"/>
              </w:rPr>
              <w:t>s</w:t>
            </w:r>
            <w:r w:rsidRPr="002B48F0">
              <w:rPr>
                <w:rFonts w:eastAsia="MS Mincho"/>
              </w:rPr>
              <w:t>heshe, rrug</w:t>
            </w:r>
            <w:r w:rsidR="00026035" w:rsidRPr="002B48F0">
              <w:rPr>
                <w:rFonts w:eastAsia="MS Mincho"/>
              </w:rPr>
              <w:t>ë</w:t>
            </w:r>
            <w:r w:rsidRPr="002B48F0">
              <w:rPr>
                <w:rFonts w:eastAsia="MS Mincho"/>
              </w:rPr>
              <w:t xml:space="preserve"> vendore, lulishte dhe sh</w:t>
            </w:r>
            <w:r w:rsidR="00026035" w:rsidRPr="002B48F0">
              <w:rPr>
                <w:rFonts w:eastAsia="MS Mincho"/>
              </w:rPr>
              <w:t>ë</w:t>
            </w:r>
            <w:r w:rsidRPr="002B48F0">
              <w:rPr>
                <w:rFonts w:eastAsia="MS Mincho"/>
              </w:rPr>
              <w:t>rbime publike)</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602AD9" w:rsidRPr="002B48F0" w:rsidTr="002B48F0">
        <w:trPr>
          <w:jc w:val="center"/>
        </w:trPr>
        <w:tc>
          <w:tcPr>
            <w:tcW w:w="1396" w:type="pct"/>
          </w:tcPr>
          <w:p w:rsidR="00602AD9" w:rsidRPr="002B48F0" w:rsidRDefault="00926A58" w:rsidP="002B48F0">
            <w:pPr>
              <w:pStyle w:val="Tabele"/>
              <w:widowControl w:val="0"/>
              <w:rPr>
                <w:rFonts w:eastAsia="MS Mincho"/>
              </w:rPr>
            </w:pPr>
            <w:r w:rsidRPr="002B48F0">
              <w:rPr>
                <w:rFonts w:eastAsia="MS Mincho"/>
              </w:rPr>
              <w:t>2729-</w:t>
            </w:r>
            <w:r w:rsidR="00BB6B8F" w:rsidRPr="002B48F0">
              <w:rPr>
                <w:rFonts w:eastAsia="MS Mincho"/>
              </w:rPr>
              <w:t>2741</w:t>
            </w:r>
          </w:p>
        </w:tc>
        <w:tc>
          <w:tcPr>
            <w:tcW w:w="2355" w:type="pct"/>
          </w:tcPr>
          <w:p w:rsidR="00602AD9" w:rsidRPr="002B48F0" w:rsidRDefault="00CD2F53" w:rsidP="002B48F0">
            <w:pPr>
              <w:pStyle w:val="Tabele"/>
              <w:widowControl w:val="0"/>
              <w:rPr>
                <w:rFonts w:eastAsia="MS Mincho"/>
              </w:rPr>
            </w:pPr>
            <w:r w:rsidRPr="002B48F0">
              <w:rPr>
                <w:rFonts w:eastAsia="MS Mincho"/>
              </w:rPr>
              <w:t>Prona</w:t>
            </w:r>
            <w:r w:rsidR="00926A58" w:rsidRPr="002B48F0">
              <w:rPr>
                <w:rFonts w:eastAsia="MS Mincho"/>
              </w:rPr>
              <w:t xml:space="preserve"> q</w:t>
            </w:r>
            <w:r w:rsidR="008D3F16" w:rsidRPr="002B48F0">
              <w:rPr>
                <w:rFonts w:eastAsia="MS Mincho"/>
              </w:rPr>
              <w:t>ë</w:t>
            </w:r>
            <w:r w:rsidR="00926A58" w:rsidRPr="002B48F0">
              <w:rPr>
                <w:rFonts w:eastAsia="MS Mincho"/>
              </w:rPr>
              <w:t xml:space="preserve"> p</w:t>
            </w:r>
            <w:r w:rsidR="008D3F16" w:rsidRPr="002B48F0">
              <w:rPr>
                <w:rFonts w:eastAsia="MS Mincho"/>
              </w:rPr>
              <w:t>ë</w:t>
            </w:r>
            <w:r w:rsidR="00926A58" w:rsidRPr="002B48F0">
              <w:rPr>
                <w:rFonts w:eastAsia="MS Mincho"/>
              </w:rPr>
              <w:t>rdoren p</w:t>
            </w:r>
            <w:r w:rsidR="008D3F16" w:rsidRPr="002B48F0">
              <w:rPr>
                <w:rFonts w:eastAsia="MS Mincho"/>
              </w:rPr>
              <w:t>ë</w:t>
            </w:r>
            <w:r w:rsidR="00926A58" w:rsidRPr="002B48F0">
              <w:rPr>
                <w:rFonts w:eastAsia="MS Mincho"/>
              </w:rPr>
              <w:t>r ushtrimin e funksioneve n</w:t>
            </w:r>
            <w:r w:rsidR="008D3F16" w:rsidRPr="002B48F0">
              <w:rPr>
                <w:rFonts w:eastAsia="MS Mincho"/>
              </w:rPr>
              <w:t>ë</w:t>
            </w:r>
            <w:r w:rsidR="00926A58" w:rsidRPr="002B48F0">
              <w:rPr>
                <w:rFonts w:eastAsia="MS Mincho"/>
              </w:rPr>
              <w:t xml:space="preserve"> fush</w:t>
            </w:r>
            <w:r w:rsidR="008D3F16" w:rsidRPr="002B48F0">
              <w:rPr>
                <w:rFonts w:eastAsia="MS Mincho"/>
              </w:rPr>
              <w:t>ë</w:t>
            </w:r>
            <w:r w:rsidR="00926A58" w:rsidRPr="002B48F0">
              <w:rPr>
                <w:rFonts w:eastAsia="MS Mincho"/>
              </w:rPr>
              <w:t>n</w:t>
            </w:r>
            <w:r w:rsidR="00DF6FAC" w:rsidRPr="002B48F0">
              <w:rPr>
                <w:rFonts w:eastAsia="MS Mincho"/>
              </w:rPr>
              <w:t xml:space="preserve"> e uj</w:t>
            </w:r>
            <w:r w:rsidR="008D3F16" w:rsidRPr="002B48F0">
              <w:rPr>
                <w:rFonts w:eastAsia="MS Mincho"/>
              </w:rPr>
              <w:t>ë</w:t>
            </w:r>
            <w:r w:rsidR="00DF6FAC" w:rsidRPr="002B48F0">
              <w:rPr>
                <w:rFonts w:eastAsia="MS Mincho"/>
              </w:rPr>
              <w:t>sjell</w:t>
            </w:r>
            <w:r w:rsidR="008D3F16" w:rsidRPr="002B48F0">
              <w:rPr>
                <w:rFonts w:eastAsia="MS Mincho"/>
              </w:rPr>
              <w:t>ë</w:t>
            </w:r>
            <w:r w:rsidR="00DF6FAC" w:rsidRPr="002B48F0">
              <w:rPr>
                <w:rFonts w:eastAsia="MS Mincho"/>
              </w:rPr>
              <w:t>s-</w:t>
            </w:r>
            <w:r w:rsidR="008C7ED5" w:rsidRPr="002B48F0">
              <w:rPr>
                <w:rFonts w:eastAsia="MS Mincho"/>
              </w:rPr>
              <w:t>kanalizime</w:t>
            </w:r>
            <w:r w:rsidR="00B441AC" w:rsidRPr="002B48F0">
              <w:rPr>
                <w:rFonts w:eastAsia="MS Mincho"/>
              </w:rPr>
              <w:t>ve</w:t>
            </w:r>
          </w:p>
        </w:tc>
        <w:tc>
          <w:tcPr>
            <w:tcW w:w="1249" w:type="pct"/>
          </w:tcPr>
          <w:p w:rsidR="00602AD9" w:rsidRPr="002B48F0" w:rsidRDefault="00602AD9"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BB6B8F" w:rsidRPr="002B48F0" w:rsidTr="002B48F0">
        <w:trPr>
          <w:jc w:val="center"/>
        </w:trPr>
        <w:tc>
          <w:tcPr>
            <w:tcW w:w="1396" w:type="pct"/>
          </w:tcPr>
          <w:p w:rsidR="00BB6B8F" w:rsidRPr="002B48F0" w:rsidRDefault="00BB6B8F" w:rsidP="002B48F0">
            <w:pPr>
              <w:pStyle w:val="Tabele"/>
              <w:widowControl w:val="0"/>
              <w:rPr>
                <w:rFonts w:eastAsia="MS Mincho"/>
              </w:rPr>
            </w:pPr>
            <w:r w:rsidRPr="002B48F0">
              <w:rPr>
                <w:rFonts w:eastAsia="MS Mincho"/>
              </w:rPr>
              <w:t>92,109-185</w:t>
            </w:r>
          </w:p>
        </w:tc>
        <w:tc>
          <w:tcPr>
            <w:tcW w:w="2355" w:type="pct"/>
          </w:tcPr>
          <w:p w:rsidR="00BB6B8F" w:rsidRPr="002B48F0" w:rsidRDefault="0098086E" w:rsidP="002B48F0">
            <w:pPr>
              <w:pStyle w:val="Tabele"/>
              <w:widowControl w:val="0"/>
              <w:rPr>
                <w:rFonts w:eastAsia="MS Mincho"/>
              </w:rPr>
            </w:pPr>
            <w:r w:rsidRPr="002B48F0">
              <w:rPr>
                <w:rFonts w:eastAsia="MS Mincho"/>
              </w:rPr>
              <w:t xml:space="preserve">Prona </w:t>
            </w:r>
            <w:r w:rsidR="00F8457D" w:rsidRPr="002B48F0">
              <w:rPr>
                <w:rFonts w:eastAsia="MS Mincho"/>
              </w:rPr>
              <w:t>q</w:t>
            </w:r>
            <w:r w:rsidR="00026035" w:rsidRPr="002B48F0">
              <w:rPr>
                <w:rFonts w:eastAsia="MS Mincho"/>
              </w:rPr>
              <w:t>ë</w:t>
            </w:r>
            <w:r w:rsidR="00F8457D" w:rsidRPr="002B48F0">
              <w:rPr>
                <w:rFonts w:eastAsia="MS Mincho"/>
              </w:rPr>
              <w:t xml:space="preserve"> p</w:t>
            </w:r>
            <w:r w:rsidR="00026035" w:rsidRPr="002B48F0">
              <w:rPr>
                <w:rFonts w:eastAsia="MS Mincho"/>
              </w:rPr>
              <w:t>ë</w:t>
            </w:r>
            <w:r w:rsidR="00F8457D" w:rsidRPr="002B48F0">
              <w:rPr>
                <w:rFonts w:eastAsia="MS Mincho"/>
              </w:rPr>
              <w:t>rdoren p</w:t>
            </w:r>
            <w:r w:rsidR="00026035" w:rsidRPr="002B48F0">
              <w:rPr>
                <w:rFonts w:eastAsia="MS Mincho"/>
              </w:rPr>
              <w:t>ë</w:t>
            </w:r>
            <w:r w:rsidR="00F8457D" w:rsidRPr="002B48F0">
              <w:rPr>
                <w:rFonts w:eastAsia="MS Mincho"/>
              </w:rPr>
              <w:t>r ushtrimin e funksioneve n</w:t>
            </w:r>
            <w:r w:rsidR="00026035" w:rsidRPr="002B48F0">
              <w:rPr>
                <w:rFonts w:eastAsia="MS Mincho"/>
              </w:rPr>
              <w:t>ë</w:t>
            </w:r>
            <w:r w:rsidR="00F8457D" w:rsidRPr="002B48F0">
              <w:rPr>
                <w:rFonts w:eastAsia="MS Mincho"/>
              </w:rPr>
              <w:t xml:space="preserve"> fush</w:t>
            </w:r>
            <w:r w:rsidR="00026035" w:rsidRPr="002B48F0">
              <w:rPr>
                <w:rFonts w:eastAsia="MS Mincho"/>
              </w:rPr>
              <w:t>ë</w:t>
            </w:r>
            <w:r w:rsidR="00F8457D" w:rsidRPr="002B48F0">
              <w:rPr>
                <w:rFonts w:eastAsia="MS Mincho"/>
              </w:rPr>
              <w:t>n e zhvillimit ekonomik</w:t>
            </w:r>
          </w:p>
        </w:tc>
        <w:tc>
          <w:tcPr>
            <w:tcW w:w="1249" w:type="pct"/>
          </w:tcPr>
          <w:p w:rsidR="00BB6B8F" w:rsidRPr="002B48F0" w:rsidRDefault="00F8457D"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BB6B8F" w:rsidRPr="002B48F0" w:rsidTr="002B48F0">
        <w:trPr>
          <w:jc w:val="center"/>
        </w:trPr>
        <w:tc>
          <w:tcPr>
            <w:tcW w:w="1396" w:type="pct"/>
          </w:tcPr>
          <w:p w:rsidR="00BB6B8F" w:rsidRPr="002B48F0" w:rsidRDefault="00BB6B8F" w:rsidP="002B48F0">
            <w:pPr>
              <w:pStyle w:val="Tabele"/>
              <w:widowControl w:val="0"/>
              <w:rPr>
                <w:rFonts w:eastAsia="MS Mincho"/>
              </w:rPr>
            </w:pPr>
            <w:r w:rsidRPr="002B48F0">
              <w:rPr>
                <w:rFonts w:eastAsia="MS Mincho"/>
              </w:rPr>
              <w:t>2-5,7-10,12-15,17-19,21-31,33-36,38-52</w:t>
            </w:r>
          </w:p>
        </w:tc>
        <w:tc>
          <w:tcPr>
            <w:tcW w:w="2355" w:type="pct"/>
          </w:tcPr>
          <w:p w:rsidR="00BB6B8F" w:rsidRPr="002B48F0" w:rsidRDefault="00F8457D"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008D3F16" w:rsidRPr="002B48F0">
              <w:rPr>
                <w:rFonts w:eastAsia="MS Mincho"/>
              </w:rPr>
              <w:t xml:space="preserve"> ushqimit</w:t>
            </w:r>
            <w:r w:rsidRPr="002B48F0">
              <w:rPr>
                <w:rFonts w:eastAsia="MS Mincho"/>
              </w:rPr>
              <w:t xml:space="preserve"> (toka produktive)</w:t>
            </w:r>
          </w:p>
        </w:tc>
        <w:tc>
          <w:tcPr>
            <w:tcW w:w="1249" w:type="pct"/>
          </w:tcPr>
          <w:p w:rsidR="00BB6B8F" w:rsidRPr="002B48F0" w:rsidRDefault="00F8457D"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rdorim</w:t>
            </w:r>
          </w:p>
        </w:tc>
      </w:tr>
      <w:tr w:rsidR="00BB6B8F" w:rsidRPr="002B48F0" w:rsidTr="002B48F0">
        <w:trPr>
          <w:jc w:val="center"/>
        </w:trPr>
        <w:tc>
          <w:tcPr>
            <w:tcW w:w="1396" w:type="pct"/>
          </w:tcPr>
          <w:p w:rsidR="00BB6B8F" w:rsidRPr="002B48F0" w:rsidRDefault="00BB6B8F" w:rsidP="002B48F0">
            <w:pPr>
              <w:pStyle w:val="Tabele"/>
              <w:widowControl w:val="0"/>
              <w:rPr>
                <w:rFonts w:eastAsia="MS Mincho"/>
              </w:rPr>
            </w:pPr>
            <w:r w:rsidRPr="002B48F0">
              <w:rPr>
                <w:rFonts w:eastAsia="MS Mincho"/>
              </w:rPr>
              <w:lastRenderedPageBreak/>
              <w:t>6,11,16,20,32,37</w:t>
            </w:r>
          </w:p>
        </w:tc>
        <w:tc>
          <w:tcPr>
            <w:tcW w:w="2355" w:type="pct"/>
          </w:tcPr>
          <w:p w:rsidR="00BB6B8F" w:rsidRPr="002B48F0" w:rsidRDefault="00F8457D"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008D3F16" w:rsidRPr="002B48F0">
              <w:rPr>
                <w:rFonts w:eastAsia="MS Mincho"/>
              </w:rPr>
              <w:t xml:space="preserve"> ushqimit</w:t>
            </w:r>
            <w:r w:rsidRPr="002B48F0">
              <w:rPr>
                <w:rFonts w:eastAsia="MS Mincho"/>
              </w:rPr>
              <w:t xml:space="preserve"> (</w:t>
            </w:r>
            <w:r w:rsidR="008D3F16" w:rsidRPr="002B48F0">
              <w:rPr>
                <w:rFonts w:eastAsia="MS Mincho"/>
              </w:rPr>
              <w:t xml:space="preserve">kanale të treta dhe </w:t>
            </w:r>
            <w:r w:rsidRPr="002B48F0">
              <w:rPr>
                <w:rFonts w:eastAsia="MS Mincho"/>
              </w:rPr>
              <w:t xml:space="preserve">toka </w:t>
            </w:r>
            <w:r w:rsidR="00547A9C" w:rsidRPr="002B48F0">
              <w:rPr>
                <w:rFonts w:eastAsia="MS Mincho"/>
              </w:rPr>
              <w:t>jo</w:t>
            </w:r>
            <w:r w:rsidRPr="002B48F0">
              <w:rPr>
                <w:rFonts w:eastAsia="MS Mincho"/>
              </w:rPr>
              <w:t>produktive)</w:t>
            </w:r>
          </w:p>
        </w:tc>
        <w:tc>
          <w:tcPr>
            <w:tcW w:w="1249" w:type="pct"/>
          </w:tcPr>
          <w:p w:rsidR="00BB6B8F" w:rsidRPr="002B48F0" w:rsidRDefault="00F8457D"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bl>
    <w:p w:rsidR="00602AD9" w:rsidRPr="009406D6" w:rsidRDefault="00602AD9" w:rsidP="00AA7A5C">
      <w:pPr>
        <w:pStyle w:val="Paragrafi"/>
        <w:rPr>
          <w:rFonts w:eastAsia="MS Mincho"/>
          <w:lang w:val="en-GB"/>
        </w:rPr>
      </w:pPr>
    </w:p>
    <w:p w:rsidR="00602AD9" w:rsidRPr="009406D6" w:rsidRDefault="00602AD9" w:rsidP="00AA7A5C">
      <w:pPr>
        <w:pStyle w:val="Paragrafi"/>
        <w:rPr>
          <w:rFonts w:eastAsia="MS Mincho"/>
          <w:lang w:val="en-GB"/>
        </w:rPr>
      </w:pPr>
    </w:p>
    <w:p w:rsidR="00E46D89" w:rsidRPr="009406D6" w:rsidRDefault="00E46D89" w:rsidP="00AA7A5C">
      <w:pPr>
        <w:pStyle w:val="Akti"/>
        <w:keepNext w:val="0"/>
        <w:rPr>
          <w:rFonts w:eastAsia="MS Mincho"/>
        </w:rPr>
      </w:pPr>
      <w:r w:rsidRPr="009406D6">
        <w:rPr>
          <w:rFonts w:eastAsia="MS Mincho"/>
        </w:rPr>
        <w:t>VENDIM </w:t>
      </w:r>
    </w:p>
    <w:p w:rsidR="00E46D89" w:rsidRPr="009406D6" w:rsidRDefault="00E46D89" w:rsidP="00AA7A5C">
      <w:pPr>
        <w:pStyle w:val="NumriData"/>
        <w:keepNext w:val="0"/>
        <w:rPr>
          <w:rFonts w:eastAsia="MS Mincho"/>
        </w:rPr>
      </w:pPr>
      <w:r w:rsidRPr="009406D6">
        <w:rPr>
          <w:rFonts w:eastAsia="MS Mincho"/>
        </w:rPr>
        <w:t>Nr. 1411, dat</w:t>
      </w:r>
      <w:r w:rsidR="00026035">
        <w:rPr>
          <w:rFonts w:eastAsia="MS Mincho"/>
        </w:rPr>
        <w:t>ë</w:t>
      </w:r>
      <w:r w:rsidRPr="009406D6">
        <w:rPr>
          <w:rFonts w:eastAsia="MS Mincho"/>
        </w:rPr>
        <w:t xml:space="preserve"> 22.10.2008</w:t>
      </w:r>
    </w:p>
    <w:p w:rsidR="00E46D89" w:rsidRPr="009406D6" w:rsidRDefault="00E46D89" w:rsidP="00AA7A5C">
      <w:pPr>
        <w:pStyle w:val="Paragrafi"/>
        <w:rPr>
          <w:rFonts w:eastAsia="MS Mincho"/>
          <w:lang w:val="en-GB"/>
        </w:rPr>
      </w:pPr>
    </w:p>
    <w:p w:rsidR="00E46D89" w:rsidRPr="009406D6" w:rsidRDefault="00E46D89" w:rsidP="00AA7A5C">
      <w:pPr>
        <w:pStyle w:val="Titulli"/>
        <w:keepNext w:val="0"/>
        <w:rPr>
          <w:rFonts w:eastAsia="MS Mincho"/>
        </w:rPr>
      </w:pPr>
      <w:r w:rsidRPr="009406D6">
        <w:rPr>
          <w:rFonts w:eastAsia="MS Mincho"/>
        </w:rPr>
        <w:t>PËR MIRATIMIN E LISTËS PARAPRAKE TË PRONAVE TË PALUAJTSHME PUBLIKE, SHTETËRORE, QË TRANSFEROHEN, NË PRONËSI OSE NË P</w:t>
      </w:r>
      <w:r w:rsidR="00CD2F53">
        <w:rPr>
          <w:rFonts w:eastAsia="MS Mincho"/>
        </w:rPr>
        <w:t xml:space="preserve">ËRDORIM, TË KOMUNËS BRADASHESH </w:t>
      </w:r>
      <w:r w:rsidRPr="009406D6">
        <w:rPr>
          <w:rFonts w:eastAsia="MS Mincho"/>
        </w:rPr>
        <w:t>TË QARKUT TË ELBASANIT</w:t>
      </w:r>
    </w:p>
    <w:p w:rsidR="00E46D89" w:rsidRPr="009406D6" w:rsidRDefault="00E46D89" w:rsidP="00AA7A5C">
      <w:pPr>
        <w:pStyle w:val="Paragrafi"/>
        <w:rPr>
          <w:rFonts w:eastAsia="MS Mincho"/>
          <w:lang w:val="en-GB"/>
        </w:rPr>
      </w:pPr>
      <w:r w:rsidRPr="009406D6">
        <w:rPr>
          <w:rFonts w:eastAsia="MS Mincho"/>
          <w:lang w:val="en-GB"/>
        </w:rPr>
        <w:t> </w:t>
      </w:r>
    </w:p>
    <w:p w:rsidR="00E46D89" w:rsidRPr="009406D6" w:rsidRDefault="00E46D89" w:rsidP="00AA7A5C">
      <w:pPr>
        <w:pStyle w:val="BazLigjPropozues"/>
        <w:keepNext w:val="0"/>
        <w:rPr>
          <w:rFonts w:eastAsia="MS Mincho"/>
        </w:rPr>
      </w:pPr>
      <w:r w:rsidRPr="009406D6">
        <w:rPr>
          <w:rFonts w:eastAsia="MS Mincho"/>
        </w:rPr>
        <w:t>Në mbështetje të nenit 100 të Kush</w:t>
      </w:r>
      <w:r w:rsidR="00796A81">
        <w:rPr>
          <w:rFonts w:eastAsia="MS Mincho"/>
        </w:rPr>
        <w:t>tetutës dhe të neneve 2, 3 e 17</w:t>
      </w:r>
      <w:r w:rsidRPr="009406D6">
        <w:rPr>
          <w:rFonts w:eastAsia="MS Mincho"/>
        </w:rPr>
        <w:t xml:space="preserve"> të</w:t>
      </w:r>
      <w:r w:rsidR="00796A81">
        <w:rPr>
          <w:rFonts w:eastAsia="MS Mincho"/>
        </w:rPr>
        <w:t xml:space="preserve"> ligjit nr.8744, datë 22.2.2001</w:t>
      </w:r>
      <w:r w:rsidRPr="009406D6">
        <w:rPr>
          <w:rFonts w:eastAsia="MS Mincho"/>
        </w:rPr>
        <w:t xml:space="preserve"> “Për transferimin e pronave të paluajtshme publike të shtetit në njësitë e qeverisjes vendore”,</w:t>
      </w:r>
      <w:r w:rsidR="00796A81">
        <w:rPr>
          <w:rFonts w:eastAsia="MS Mincho"/>
        </w:rPr>
        <w:t xml:space="preserve"> të ndryshuar, me propozimin e M</w:t>
      </w:r>
      <w:r w:rsidRPr="009406D6">
        <w:rPr>
          <w:rFonts w:eastAsia="MS Mincho"/>
        </w:rPr>
        <w:t>inistrit të Brendshëm, Këshilli i Ministrave</w:t>
      </w:r>
    </w:p>
    <w:p w:rsidR="00E46D89" w:rsidRPr="009406D6" w:rsidRDefault="00E46D89" w:rsidP="00AA7A5C">
      <w:pPr>
        <w:pStyle w:val="Paragrafi"/>
        <w:rPr>
          <w:rFonts w:eastAsia="MS Mincho"/>
          <w:lang w:val="en-GB"/>
        </w:rPr>
      </w:pPr>
      <w:r w:rsidRPr="009406D6">
        <w:rPr>
          <w:rFonts w:eastAsia="MS Mincho"/>
          <w:lang w:val="en-GB"/>
        </w:rPr>
        <w:t> </w:t>
      </w:r>
    </w:p>
    <w:p w:rsidR="00E46D89" w:rsidRPr="009406D6" w:rsidRDefault="00E46D89" w:rsidP="00AA7A5C">
      <w:pPr>
        <w:pStyle w:val="VENDOSI"/>
        <w:keepNext w:val="0"/>
        <w:rPr>
          <w:rFonts w:eastAsia="MS Mincho"/>
        </w:rPr>
      </w:pPr>
      <w:r w:rsidRPr="009406D6">
        <w:rPr>
          <w:rFonts w:eastAsia="MS Mincho"/>
        </w:rPr>
        <w:t>VENDOSI:</w:t>
      </w:r>
    </w:p>
    <w:p w:rsidR="00E46D89" w:rsidRPr="009406D6" w:rsidRDefault="00E46D89" w:rsidP="00AA7A5C">
      <w:pPr>
        <w:pStyle w:val="Paragrafi"/>
        <w:rPr>
          <w:rFonts w:eastAsia="MS Mincho"/>
          <w:lang w:val="en-GB"/>
        </w:rPr>
      </w:pPr>
      <w:r w:rsidRPr="009406D6">
        <w:rPr>
          <w:rFonts w:eastAsia="MS Mincho"/>
          <w:lang w:val="en-GB"/>
        </w:rPr>
        <w:t> </w:t>
      </w:r>
    </w:p>
    <w:p w:rsidR="00E46D89" w:rsidRPr="009406D6" w:rsidRDefault="00873B3D" w:rsidP="00AA7A5C">
      <w:pPr>
        <w:pStyle w:val="Paragrafi"/>
        <w:rPr>
          <w:rFonts w:eastAsia="MS Mincho"/>
          <w:lang w:val="en-GB"/>
        </w:rPr>
      </w:pPr>
      <w:r>
        <w:rPr>
          <w:rFonts w:eastAsia="MS Mincho"/>
          <w:lang w:val="en-GB"/>
        </w:rPr>
        <w:t>1.</w:t>
      </w:r>
      <w:r w:rsidR="00E46D89" w:rsidRPr="009406D6">
        <w:rPr>
          <w:rFonts w:eastAsia="MS Mincho"/>
          <w:lang w:val="en-GB"/>
        </w:rPr>
        <w:t xml:space="preserve"> Miratimin e listës paraprake të pronave të paluajtshme publike, shtetërore, që transferohen, në pronësi ose në </w:t>
      </w:r>
      <w:r w:rsidR="00CD2F53">
        <w:rPr>
          <w:rFonts w:eastAsia="MS Mincho"/>
          <w:lang w:val="en-GB"/>
        </w:rPr>
        <w:t>përdorim, të komunës Bradashesh</w:t>
      </w:r>
      <w:r w:rsidR="00E46D89" w:rsidRPr="009406D6">
        <w:rPr>
          <w:rFonts w:eastAsia="MS Mincho"/>
          <w:lang w:val="en-GB"/>
        </w:rPr>
        <w:t xml:space="preserve"> të qarkut të Elbasanit, sipas lidhjes </w:t>
      </w:r>
      <w:r w:rsidR="002459EE">
        <w:rPr>
          <w:rFonts w:eastAsia="MS Mincho"/>
          <w:lang w:val="en-GB"/>
        </w:rPr>
        <w:t>nr.</w:t>
      </w:r>
      <w:r w:rsidR="00E46D89" w:rsidRPr="009406D6">
        <w:rPr>
          <w:rFonts w:eastAsia="MS Mincho"/>
          <w:lang w:val="en-GB"/>
        </w:rPr>
        <w:t xml:space="preserve">1, e cila i bashkëlidhet këtij vendimi. </w:t>
      </w:r>
    </w:p>
    <w:p w:rsidR="00E46D89" w:rsidRPr="009406D6" w:rsidRDefault="00E46D89" w:rsidP="00AA7A5C">
      <w:pPr>
        <w:pStyle w:val="Paragrafi"/>
        <w:rPr>
          <w:rFonts w:eastAsia="MS Mincho"/>
          <w:lang w:val="en-GB"/>
        </w:rPr>
      </w:pPr>
      <w:r w:rsidRPr="009406D6">
        <w:rPr>
          <w:rFonts w:eastAsia="MS Mincho"/>
          <w:lang w:val="en-GB"/>
        </w:rPr>
        <w:t>Lista paraprake, sipas kërkesave të këshillit të kësaj komune, është pjesë e listës së inventarit të pronave të paluajtshme publike, shtetëror</w:t>
      </w:r>
      <w:r w:rsidR="00CD2F53">
        <w:rPr>
          <w:rFonts w:eastAsia="MS Mincho"/>
          <w:lang w:val="en-GB"/>
        </w:rPr>
        <w:t>e, që janë brenda juridiksionit territorial dhe administrativ të komunës Bradashesh</w:t>
      </w:r>
      <w:r w:rsidRPr="009406D6">
        <w:rPr>
          <w:rFonts w:eastAsia="MS Mincho"/>
          <w:lang w:val="en-GB"/>
        </w:rPr>
        <w:t xml:space="preserve"> të qarkut të Elbasanit, miratuar me v</w:t>
      </w:r>
      <w:r w:rsidR="002459EE">
        <w:rPr>
          <w:rFonts w:eastAsia="MS Mincho"/>
          <w:lang w:val="en-GB"/>
        </w:rPr>
        <w:t>endimin nr.902, datë 19.12.2007 të Këshillit të Ministrave</w:t>
      </w:r>
      <w:r w:rsidRPr="009406D6">
        <w:rPr>
          <w:rFonts w:eastAsia="MS Mincho"/>
          <w:lang w:val="en-GB"/>
        </w:rPr>
        <w:t xml:space="preserve"> “Për miratimin e listës së inventarit të pronave të paluajtshme shtetërore në komunën Bradashesh, të qarkut të Elbasanit”.</w:t>
      </w:r>
    </w:p>
    <w:p w:rsidR="00E46D89" w:rsidRPr="009406D6" w:rsidRDefault="00873B3D" w:rsidP="00AA7A5C">
      <w:pPr>
        <w:pStyle w:val="Paragrafi"/>
        <w:rPr>
          <w:rFonts w:eastAsia="MS Mincho"/>
          <w:lang w:val="en-GB"/>
        </w:rPr>
      </w:pPr>
      <w:r>
        <w:rPr>
          <w:rFonts w:eastAsia="MS Mincho"/>
          <w:lang w:val="en-GB"/>
        </w:rPr>
        <w:t>2.</w:t>
      </w:r>
      <w:r w:rsidR="00E46D89" w:rsidRPr="009406D6">
        <w:rPr>
          <w:rFonts w:eastAsia="MS Mincho"/>
          <w:lang w:val="en-GB"/>
        </w:rPr>
        <w:t xml:space="preserve"> Ngarkohen Ministria e Brendshme dhe komuna Bradashesh për zbatimin e këtij vendimi.</w:t>
      </w:r>
    </w:p>
    <w:p w:rsidR="00E46D89" w:rsidRPr="009406D6" w:rsidRDefault="00E46D89" w:rsidP="00AA7A5C">
      <w:pPr>
        <w:pStyle w:val="Paragrafi"/>
        <w:rPr>
          <w:rFonts w:eastAsia="MS Mincho"/>
          <w:lang w:val="en-GB"/>
        </w:rPr>
      </w:pPr>
      <w:r w:rsidRPr="009406D6">
        <w:rPr>
          <w:rFonts w:eastAsia="MS Mincho"/>
          <w:lang w:val="en-GB"/>
        </w:rPr>
        <w:t>Ky ven</w:t>
      </w:r>
      <w:r w:rsidR="002459EE">
        <w:rPr>
          <w:rFonts w:eastAsia="MS Mincho"/>
          <w:lang w:val="en-GB"/>
        </w:rPr>
        <w:t>dim hyn n</w:t>
      </w:r>
      <w:r w:rsidR="00490395">
        <w:rPr>
          <w:rFonts w:eastAsia="MS Mincho"/>
          <w:lang w:val="en-GB"/>
        </w:rPr>
        <w:t>ë fuqi pas botimit në Fletoren Z</w:t>
      </w:r>
      <w:r w:rsidR="002459EE">
        <w:rPr>
          <w:rFonts w:eastAsia="MS Mincho"/>
          <w:lang w:val="en-GB"/>
        </w:rPr>
        <w:t>yrtare</w:t>
      </w:r>
      <w:r w:rsidRPr="009406D6">
        <w:rPr>
          <w:rFonts w:eastAsia="MS Mincho"/>
          <w:lang w:val="en-GB"/>
        </w:rPr>
        <w:t>.</w:t>
      </w:r>
    </w:p>
    <w:p w:rsidR="00E46D89" w:rsidRPr="009406D6" w:rsidRDefault="00E46D89" w:rsidP="00AA7A5C">
      <w:pPr>
        <w:pStyle w:val="Paragrafi"/>
        <w:rPr>
          <w:rFonts w:eastAsia="MS Mincho"/>
          <w:lang w:val="en-GB"/>
        </w:rPr>
      </w:pPr>
    </w:p>
    <w:p w:rsidR="00E46D89" w:rsidRPr="005D6660" w:rsidRDefault="00E46D89" w:rsidP="00AA7A5C">
      <w:pPr>
        <w:pStyle w:val="Autoriteti"/>
        <w:keepNext w:val="0"/>
        <w:rPr>
          <w:rFonts w:eastAsia="MS Mincho"/>
          <w:lang w:val="it-IT"/>
        </w:rPr>
      </w:pPr>
      <w:r w:rsidRPr="005D6660">
        <w:rPr>
          <w:rFonts w:eastAsia="MS Mincho"/>
          <w:lang w:val="it-IT"/>
        </w:rPr>
        <w:t>KRYEMINISTRI</w:t>
      </w:r>
    </w:p>
    <w:p w:rsidR="00E46D89" w:rsidRPr="005D6660" w:rsidRDefault="00E46D89" w:rsidP="00AA7A5C">
      <w:pPr>
        <w:pStyle w:val="AutoritetiEmer"/>
        <w:rPr>
          <w:rFonts w:eastAsia="MS Mincho"/>
          <w:lang w:val="it-IT"/>
        </w:rPr>
      </w:pPr>
      <w:r w:rsidRPr="005D6660">
        <w:rPr>
          <w:rFonts w:eastAsia="MS Mincho"/>
          <w:lang w:val="it-IT"/>
        </w:rPr>
        <w:t>Sali  Berisha</w:t>
      </w:r>
    </w:p>
    <w:p w:rsidR="00873B3D" w:rsidRPr="005D6660" w:rsidRDefault="00873B3D" w:rsidP="00AA7A5C">
      <w:pPr>
        <w:pStyle w:val="Paragrafi"/>
        <w:rPr>
          <w:rFonts w:eastAsia="MS Mincho"/>
          <w:lang w:val="it-IT"/>
        </w:rPr>
      </w:pPr>
    </w:p>
    <w:p w:rsidR="00E46D89" w:rsidRPr="005D6660" w:rsidRDefault="002459EE" w:rsidP="00AA7A5C">
      <w:pPr>
        <w:pStyle w:val="Paragrafi"/>
        <w:ind w:firstLine="0"/>
        <w:rPr>
          <w:rFonts w:eastAsia="MS Mincho"/>
          <w:lang w:val="it-IT"/>
        </w:rPr>
      </w:pPr>
      <w:r w:rsidRPr="005D6660">
        <w:rPr>
          <w:rFonts w:eastAsia="MS Mincho"/>
          <w:lang w:val="it-IT"/>
        </w:rPr>
        <w:t>Komuna Bradash</w:t>
      </w:r>
      <w:r w:rsidR="00773650" w:rsidRPr="005D6660">
        <w:rPr>
          <w:rFonts w:eastAsia="MS Mincho"/>
          <w:lang w:val="it-IT"/>
        </w:rPr>
        <w:t>esh</w:t>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6C0E" w:rsidRPr="005D6660">
        <w:rPr>
          <w:rFonts w:eastAsia="MS Mincho"/>
          <w:lang w:val="it-IT"/>
        </w:rPr>
        <w:tab/>
      </w:r>
      <w:r w:rsidR="00776C0E" w:rsidRPr="005D6660">
        <w:rPr>
          <w:rFonts w:eastAsia="MS Mincho"/>
          <w:lang w:val="it-IT"/>
        </w:rPr>
        <w:tab/>
      </w:r>
      <w:r w:rsidR="00773650" w:rsidRPr="005D6660">
        <w:rPr>
          <w:rFonts w:eastAsia="MS Mincho"/>
          <w:lang w:val="it-IT"/>
        </w:rPr>
        <w:t>Lidhja nr.1</w:t>
      </w:r>
    </w:p>
    <w:p w:rsidR="00776C0E" w:rsidRPr="005D6660" w:rsidRDefault="00776C0E" w:rsidP="00AA7A5C">
      <w:pPr>
        <w:pStyle w:val="Paragrafi"/>
        <w:ind w:firstLine="0"/>
        <w:rPr>
          <w:rFonts w:eastAsia="MS Mincho"/>
          <w:lang w:val="it-IT"/>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701"/>
        <w:gridCol w:w="2421"/>
      </w:tblGrid>
      <w:tr w:rsidR="0098086E" w:rsidRPr="002B48F0" w:rsidTr="002B48F0">
        <w:tc>
          <w:tcPr>
            <w:tcW w:w="2962" w:type="dxa"/>
          </w:tcPr>
          <w:p w:rsidR="00907876" w:rsidRPr="002B48F0" w:rsidRDefault="00E42F4F" w:rsidP="002B48F0">
            <w:pPr>
              <w:pStyle w:val="Tabele"/>
              <w:widowControl w:val="0"/>
              <w:jc w:val="center"/>
              <w:rPr>
                <w:rFonts w:eastAsia="MS Mincho"/>
                <w:b/>
                <w:lang w:val="it-IT"/>
              </w:rPr>
            </w:pPr>
            <w:r w:rsidRPr="002B48F0">
              <w:rPr>
                <w:rFonts w:eastAsia="MS Mincho"/>
                <w:b/>
                <w:lang w:val="it-IT"/>
              </w:rPr>
              <w:t>Numrat</w:t>
            </w:r>
            <w:r w:rsidR="00907876" w:rsidRPr="002B48F0">
              <w:rPr>
                <w:rFonts w:eastAsia="MS Mincho"/>
                <w:b/>
                <w:lang w:val="it-IT"/>
              </w:rPr>
              <w:t xml:space="preserve"> rendor</w:t>
            </w:r>
            <w:r w:rsidR="00026035" w:rsidRPr="002B48F0">
              <w:rPr>
                <w:rFonts w:eastAsia="MS Mincho"/>
                <w:b/>
                <w:lang w:val="it-IT"/>
              </w:rPr>
              <w:t>ë</w:t>
            </w:r>
            <w:r w:rsidR="00907876" w:rsidRPr="002B48F0">
              <w:rPr>
                <w:rFonts w:eastAsia="MS Mincho"/>
                <w:b/>
                <w:lang w:val="it-IT"/>
              </w:rPr>
              <w:t xml:space="preserve"> t</w:t>
            </w:r>
            <w:r w:rsidR="00026035" w:rsidRPr="002B48F0">
              <w:rPr>
                <w:rFonts w:eastAsia="MS Mincho"/>
                <w:b/>
                <w:lang w:val="it-IT"/>
              </w:rPr>
              <w:t>ë</w:t>
            </w:r>
            <w:r w:rsidR="00907876" w:rsidRPr="002B48F0">
              <w:rPr>
                <w:rFonts w:eastAsia="MS Mincho"/>
                <w:b/>
                <w:lang w:val="it-IT"/>
              </w:rPr>
              <w:t xml:space="preserve"> pronave n</w:t>
            </w:r>
            <w:r w:rsidR="00026035" w:rsidRPr="002B48F0">
              <w:rPr>
                <w:rFonts w:eastAsia="MS Mincho"/>
                <w:b/>
                <w:lang w:val="it-IT"/>
              </w:rPr>
              <w:t>ë</w:t>
            </w:r>
            <w:r w:rsidR="00907876" w:rsidRPr="002B48F0">
              <w:rPr>
                <w:rFonts w:eastAsia="MS Mincho"/>
                <w:b/>
                <w:lang w:val="it-IT"/>
              </w:rPr>
              <w:t xml:space="preserve"> list</w:t>
            </w:r>
            <w:r w:rsidR="00026035" w:rsidRPr="002B48F0">
              <w:rPr>
                <w:rFonts w:eastAsia="MS Mincho"/>
                <w:b/>
                <w:lang w:val="it-IT"/>
              </w:rPr>
              <w:t>ë</w:t>
            </w:r>
            <w:r w:rsidR="00907876" w:rsidRPr="002B48F0">
              <w:rPr>
                <w:rFonts w:eastAsia="MS Mincho"/>
                <w:b/>
                <w:lang w:val="it-IT"/>
              </w:rPr>
              <w:t>n e inventarit</w:t>
            </w:r>
          </w:p>
        </w:tc>
        <w:tc>
          <w:tcPr>
            <w:tcW w:w="3701" w:type="dxa"/>
          </w:tcPr>
          <w:p w:rsidR="00907876" w:rsidRPr="002B48F0" w:rsidRDefault="00907876" w:rsidP="002B48F0">
            <w:pPr>
              <w:pStyle w:val="Tabele"/>
              <w:widowControl w:val="0"/>
              <w:jc w:val="center"/>
              <w:rPr>
                <w:rFonts w:eastAsia="MS Mincho"/>
                <w:b/>
                <w:lang w:val="it-IT"/>
              </w:rPr>
            </w:pPr>
            <w:r w:rsidRPr="002B48F0">
              <w:rPr>
                <w:rFonts w:eastAsia="MS Mincho"/>
                <w:b/>
                <w:lang w:val="it-IT"/>
              </w:rPr>
              <w:t>Fusha e p</w:t>
            </w:r>
            <w:r w:rsidR="00026035" w:rsidRPr="002B48F0">
              <w:rPr>
                <w:rFonts w:eastAsia="MS Mincho"/>
                <w:b/>
                <w:lang w:val="it-IT"/>
              </w:rPr>
              <w:t>ë</w:t>
            </w:r>
            <w:r w:rsidRPr="002B48F0">
              <w:rPr>
                <w:rFonts w:eastAsia="MS Mincho"/>
                <w:b/>
                <w:lang w:val="it-IT"/>
              </w:rPr>
              <w:t>rdorimit t</w:t>
            </w:r>
            <w:r w:rsidR="00026035" w:rsidRPr="002B48F0">
              <w:rPr>
                <w:rFonts w:eastAsia="MS Mincho"/>
                <w:b/>
                <w:lang w:val="it-IT"/>
              </w:rPr>
              <w:t>ë</w:t>
            </w:r>
            <w:r w:rsidRPr="002B48F0">
              <w:rPr>
                <w:rFonts w:eastAsia="MS Mincho"/>
                <w:b/>
                <w:lang w:val="it-IT"/>
              </w:rPr>
              <w:t xml:space="preserve"> pron</w:t>
            </w:r>
            <w:r w:rsidR="00026035" w:rsidRPr="002B48F0">
              <w:rPr>
                <w:rFonts w:eastAsia="MS Mincho"/>
                <w:b/>
                <w:lang w:val="it-IT"/>
              </w:rPr>
              <w:t>ë</w:t>
            </w:r>
            <w:r w:rsidRPr="002B48F0">
              <w:rPr>
                <w:rFonts w:eastAsia="MS Mincho"/>
                <w:b/>
                <w:lang w:val="it-IT"/>
              </w:rPr>
              <w:t>s</w:t>
            </w:r>
          </w:p>
        </w:tc>
        <w:tc>
          <w:tcPr>
            <w:tcW w:w="2421" w:type="dxa"/>
          </w:tcPr>
          <w:p w:rsidR="00907876" w:rsidRPr="002B48F0" w:rsidRDefault="00907876" w:rsidP="002B48F0">
            <w:pPr>
              <w:pStyle w:val="Tabele"/>
              <w:widowControl w:val="0"/>
              <w:jc w:val="center"/>
              <w:rPr>
                <w:rFonts w:eastAsia="MS Mincho"/>
                <w:b/>
              </w:rPr>
            </w:pPr>
            <w:r w:rsidRPr="002B48F0">
              <w:rPr>
                <w:rFonts w:eastAsia="MS Mincho"/>
                <w:b/>
              </w:rPr>
              <w:t>Lloji i tra</w:t>
            </w:r>
            <w:r w:rsidR="00490395" w:rsidRPr="002B48F0">
              <w:rPr>
                <w:rFonts w:eastAsia="MS Mincho"/>
                <w:b/>
              </w:rPr>
              <w:t>n</w:t>
            </w:r>
            <w:r w:rsidRPr="002B48F0">
              <w:rPr>
                <w:rFonts w:eastAsia="MS Mincho"/>
                <w:b/>
              </w:rPr>
              <w:t>sferimit</w:t>
            </w:r>
          </w:p>
        </w:tc>
      </w:tr>
      <w:tr w:rsidR="0098086E" w:rsidRPr="002B48F0" w:rsidTr="002B48F0">
        <w:tc>
          <w:tcPr>
            <w:tcW w:w="2962" w:type="dxa"/>
          </w:tcPr>
          <w:p w:rsidR="00907876" w:rsidRPr="002B48F0" w:rsidRDefault="00907876" w:rsidP="002B48F0">
            <w:pPr>
              <w:pStyle w:val="Tabele"/>
              <w:widowControl w:val="0"/>
              <w:rPr>
                <w:rFonts w:eastAsia="MS Mincho"/>
              </w:rPr>
            </w:pPr>
            <w:r w:rsidRPr="002B48F0">
              <w:rPr>
                <w:rFonts w:eastAsia="MS Mincho"/>
              </w:rPr>
              <w:t>1-16</w:t>
            </w:r>
          </w:p>
        </w:tc>
        <w:tc>
          <w:tcPr>
            <w:tcW w:w="3701" w:type="dxa"/>
          </w:tcPr>
          <w:p w:rsidR="00907876" w:rsidRPr="002B48F0" w:rsidRDefault="0098086E"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w:t>
            </w:r>
            <w:r w:rsidR="001611D8" w:rsidRPr="002B48F0">
              <w:rPr>
                <w:rFonts w:eastAsia="MS Mincho"/>
                <w:lang w:val="it-IT"/>
              </w:rPr>
              <w:t>i</w:t>
            </w:r>
            <w:r w:rsidRPr="002B48F0">
              <w:rPr>
                <w:rFonts w:eastAsia="MS Mincho"/>
                <w:lang w:val="it-IT"/>
              </w:rPr>
              <w:t xml:space="preserve">n e programeve </w:t>
            </w:r>
            <w:r w:rsidR="00E42F4F" w:rsidRPr="002B48F0">
              <w:rPr>
                <w:rFonts w:eastAsia="MS Mincho"/>
                <w:lang w:val="it-IT"/>
              </w:rPr>
              <w:t>arsimore</w:t>
            </w:r>
          </w:p>
        </w:tc>
        <w:tc>
          <w:tcPr>
            <w:tcW w:w="2421" w:type="dxa"/>
          </w:tcPr>
          <w:p w:rsidR="00907876"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98086E" w:rsidRPr="002B48F0" w:rsidTr="002B48F0">
        <w:tc>
          <w:tcPr>
            <w:tcW w:w="2962" w:type="dxa"/>
          </w:tcPr>
          <w:p w:rsidR="00907876" w:rsidRPr="002B48F0" w:rsidRDefault="00907876" w:rsidP="002B48F0">
            <w:pPr>
              <w:pStyle w:val="Tabele"/>
              <w:widowControl w:val="0"/>
              <w:rPr>
                <w:rFonts w:eastAsia="MS Mincho"/>
              </w:rPr>
            </w:pPr>
            <w:r w:rsidRPr="002B48F0">
              <w:rPr>
                <w:rFonts w:eastAsia="MS Mincho"/>
              </w:rPr>
              <w:t>17-22</w:t>
            </w:r>
          </w:p>
        </w:tc>
        <w:tc>
          <w:tcPr>
            <w:tcW w:w="3701" w:type="dxa"/>
          </w:tcPr>
          <w:p w:rsidR="00907876" w:rsidRPr="002B48F0" w:rsidRDefault="0098086E"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realizimin e</w:t>
            </w:r>
            <w:r w:rsidR="00E42F4F" w:rsidRPr="002B48F0">
              <w:rPr>
                <w:rFonts w:eastAsia="MS Mincho"/>
              </w:rPr>
              <w:t xml:space="preserve"> </w:t>
            </w:r>
            <w:r w:rsidRPr="002B48F0">
              <w:rPr>
                <w:rFonts w:eastAsia="MS Mincho"/>
              </w:rPr>
              <w:t>funksioneve n</w:t>
            </w:r>
            <w:r w:rsidR="00026035" w:rsidRPr="002B48F0">
              <w:rPr>
                <w:rFonts w:eastAsia="MS Mincho"/>
              </w:rPr>
              <w:t>ë</w:t>
            </w:r>
            <w:r w:rsidRPr="002B48F0">
              <w:rPr>
                <w:rFonts w:eastAsia="MS Mincho"/>
              </w:rPr>
              <w:t xml:space="preserve"> sh</w:t>
            </w:r>
            <w:r w:rsidR="00026035" w:rsidRPr="002B48F0">
              <w:rPr>
                <w:rFonts w:eastAsia="MS Mincho"/>
              </w:rPr>
              <w:t>ë</w:t>
            </w:r>
            <w:r w:rsidRPr="002B48F0">
              <w:rPr>
                <w:rFonts w:eastAsia="MS Mincho"/>
              </w:rPr>
              <w:t>ndetin publik</w:t>
            </w:r>
          </w:p>
        </w:tc>
        <w:tc>
          <w:tcPr>
            <w:tcW w:w="2421" w:type="dxa"/>
          </w:tcPr>
          <w:p w:rsidR="00907876"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98086E" w:rsidRPr="002B48F0" w:rsidTr="002B48F0">
        <w:tc>
          <w:tcPr>
            <w:tcW w:w="2962" w:type="dxa"/>
          </w:tcPr>
          <w:p w:rsidR="00907876" w:rsidRPr="002B48F0" w:rsidRDefault="00907876" w:rsidP="002B48F0">
            <w:pPr>
              <w:pStyle w:val="Tabele"/>
              <w:widowControl w:val="0"/>
              <w:rPr>
                <w:rFonts w:eastAsia="MS Mincho"/>
              </w:rPr>
            </w:pPr>
            <w:r w:rsidRPr="002B48F0">
              <w:rPr>
                <w:rFonts w:eastAsia="MS Mincho"/>
              </w:rPr>
              <w:t>24-172,174-214,216-291,508-517</w:t>
            </w:r>
          </w:p>
        </w:tc>
        <w:tc>
          <w:tcPr>
            <w:tcW w:w="3701" w:type="dxa"/>
          </w:tcPr>
          <w:p w:rsidR="00907876" w:rsidRPr="002B48F0" w:rsidRDefault="0098086E" w:rsidP="002B48F0">
            <w:pPr>
              <w:pStyle w:val="Tabele"/>
              <w:widowControl w:val="0"/>
              <w:rPr>
                <w:rFonts w:eastAsia="MS Mincho"/>
              </w:rPr>
            </w:pPr>
            <w:r w:rsidRPr="002B48F0">
              <w:rPr>
                <w:rFonts w:eastAsia="MS Mincho"/>
              </w:rPr>
              <w:t>Troje të lira dhe hap</w:t>
            </w:r>
            <w:r w:rsidR="00026035" w:rsidRPr="002B48F0">
              <w:rPr>
                <w:rFonts w:eastAsia="MS Mincho"/>
              </w:rPr>
              <w:t>ë</w:t>
            </w:r>
            <w:r w:rsidR="00452E00" w:rsidRPr="002B48F0">
              <w:rPr>
                <w:rFonts w:eastAsia="MS Mincho"/>
              </w:rPr>
              <w:t>sira publike të pa</w:t>
            </w:r>
            <w:r w:rsidRPr="002B48F0">
              <w:rPr>
                <w:rFonts w:eastAsia="MS Mincho"/>
              </w:rPr>
              <w:t>zëna ndërmjet nd</w:t>
            </w:r>
            <w:r w:rsidR="00026035" w:rsidRPr="002B48F0">
              <w:rPr>
                <w:rFonts w:eastAsia="MS Mincho"/>
              </w:rPr>
              <w:t>ë</w:t>
            </w:r>
            <w:r w:rsidRPr="002B48F0">
              <w:rPr>
                <w:rFonts w:eastAsia="MS Mincho"/>
              </w:rPr>
              <w:t>rtesave ose objekteve t</w:t>
            </w:r>
            <w:r w:rsidR="00026035" w:rsidRPr="002B48F0">
              <w:rPr>
                <w:rFonts w:eastAsia="MS Mincho"/>
              </w:rPr>
              <w:t>ë</w:t>
            </w:r>
            <w:r w:rsidRPr="002B48F0">
              <w:rPr>
                <w:rFonts w:eastAsia="MS Mincho"/>
              </w:rPr>
              <w:t xml:space="preserve"> çdo lloji</w:t>
            </w:r>
          </w:p>
        </w:tc>
        <w:tc>
          <w:tcPr>
            <w:tcW w:w="2421" w:type="dxa"/>
          </w:tcPr>
          <w:p w:rsidR="00907876"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w:t>
            </w:r>
            <w:r w:rsidR="00ED66A3" w:rsidRPr="002B48F0">
              <w:rPr>
                <w:rFonts w:eastAsia="MS Mincho"/>
              </w:rPr>
              <w:t>përdorim</w:t>
            </w:r>
          </w:p>
        </w:tc>
      </w:tr>
      <w:tr w:rsidR="0098086E" w:rsidRPr="002B48F0" w:rsidTr="002B48F0">
        <w:tc>
          <w:tcPr>
            <w:tcW w:w="2962" w:type="dxa"/>
          </w:tcPr>
          <w:p w:rsidR="00907876" w:rsidRPr="002B48F0" w:rsidRDefault="00907876" w:rsidP="002B48F0">
            <w:pPr>
              <w:pStyle w:val="Tabele"/>
              <w:widowControl w:val="0"/>
              <w:rPr>
                <w:rFonts w:eastAsia="MS Mincho"/>
              </w:rPr>
            </w:pPr>
            <w:r w:rsidRPr="002B48F0">
              <w:rPr>
                <w:rFonts w:eastAsia="MS Mincho"/>
              </w:rPr>
              <w:t>518-555</w:t>
            </w:r>
          </w:p>
        </w:tc>
        <w:tc>
          <w:tcPr>
            <w:tcW w:w="3701" w:type="dxa"/>
          </w:tcPr>
          <w:p w:rsidR="00907876" w:rsidRPr="002B48F0" w:rsidRDefault="0098086E" w:rsidP="002B48F0">
            <w:pPr>
              <w:pStyle w:val="Tabele"/>
              <w:widowControl w:val="0"/>
              <w:rPr>
                <w:rFonts w:eastAsia="MS Mincho"/>
              </w:rPr>
            </w:pPr>
            <w:r w:rsidRPr="002B48F0">
              <w:rPr>
                <w:rFonts w:eastAsia="MS Mincho"/>
              </w:rPr>
              <w:t>Varreza publike</w:t>
            </w:r>
          </w:p>
        </w:tc>
        <w:tc>
          <w:tcPr>
            <w:tcW w:w="2421" w:type="dxa"/>
          </w:tcPr>
          <w:p w:rsidR="00907876"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98086E" w:rsidRPr="002B48F0" w:rsidTr="002B48F0">
        <w:tc>
          <w:tcPr>
            <w:tcW w:w="2962" w:type="dxa"/>
          </w:tcPr>
          <w:p w:rsidR="00907876" w:rsidRPr="002B48F0" w:rsidRDefault="00CD2F53" w:rsidP="002B48F0">
            <w:pPr>
              <w:pStyle w:val="Tabele"/>
              <w:widowControl w:val="0"/>
              <w:rPr>
                <w:rFonts w:eastAsia="MS Mincho"/>
              </w:rPr>
            </w:pPr>
            <w:r w:rsidRPr="002B48F0">
              <w:rPr>
                <w:rFonts w:eastAsia="MS Mincho"/>
              </w:rPr>
              <w:t>173,215,846-</w:t>
            </w:r>
            <w:r w:rsidR="0098086E" w:rsidRPr="002B48F0">
              <w:rPr>
                <w:rFonts w:eastAsia="MS Mincho"/>
              </w:rPr>
              <w:t>892,894,895,906-910,915-1003,1007-1014,1018,1020-1022,1029-1058,1081-1083,1092-1108,1111-1183</w:t>
            </w:r>
          </w:p>
        </w:tc>
        <w:tc>
          <w:tcPr>
            <w:tcW w:w="3701" w:type="dxa"/>
          </w:tcPr>
          <w:p w:rsidR="00907876" w:rsidRPr="002B48F0" w:rsidRDefault="0098086E" w:rsidP="002B48F0">
            <w:pPr>
              <w:pStyle w:val="Tabele"/>
              <w:widowControl w:val="0"/>
              <w:rPr>
                <w:rFonts w:eastAsia="MS Mincho"/>
              </w:rPr>
            </w:pPr>
            <w:r w:rsidRPr="002B48F0">
              <w:rPr>
                <w:rFonts w:eastAsia="MS Mincho"/>
              </w:rPr>
              <w:t>Infrastruktur</w:t>
            </w:r>
            <w:r w:rsidR="00026035" w:rsidRPr="002B48F0">
              <w:rPr>
                <w:rFonts w:eastAsia="MS Mincho"/>
              </w:rPr>
              <w:t>ë</w:t>
            </w:r>
            <w:r w:rsidR="00452E00" w:rsidRPr="002B48F0">
              <w:rPr>
                <w:rFonts w:eastAsia="MS Mincho"/>
              </w:rPr>
              <w:t xml:space="preserve"> (s</w:t>
            </w:r>
            <w:r w:rsidRPr="002B48F0">
              <w:rPr>
                <w:rFonts w:eastAsia="MS Mincho"/>
              </w:rPr>
              <w:t>heshe, rrug</w:t>
            </w:r>
            <w:r w:rsidR="00026035" w:rsidRPr="002B48F0">
              <w:rPr>
                <w:rFonts w:eastAsia="MS Mincho"/>
              </w:rPr>
              <w:t>ë</w:t>
            </w:r>
            <w:r w:rsidRPr="002B48F0">
              <w:rPr>
                <w:rFonts w:eastAsia="MS Mincho"/>
              </w:rPr>
              <w:t xml:space="preserve"> vendore, lulishte dhe sh</w:t>
            </w:r>
            <w:r w:rsidR="00026035" w:rsidRPr="002B48F0">
              <w:rPr>
                <w:rFonts w:eastAsia="MS Mincho"/>
              </w:rPr>
              <w:t>ë</w:t>
            </w:r>
            <w:r w:rsidR="00452E00" w:rsidRPr="002B48F0">
              <w:rPr>
                <w:rFonts w:eastAsia="MS Mincho"/>
              </w:rPr>
              <w:t>rbime publike</w:t>
            </w:r>
            <w:r w:rsidRPr="002B48F0">
              <w:rPr>
                <w:rFonts w:eastAsia="MS Mincho"/>
              </w:rPr>
              <w:t>)</w:t>
            </w:r>
          </w:p>
        </w:tc>
        <w:tc>
          <w:tcPr>
            <w:tcW w:w="2421" w:type="dxa"/>
          </w:tcPr>
          <w:p w:rsidR="00907876"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98086E" w:rsidRPr="002B48F0" w:rsidTr="002B48F0">
        <w:tc>
          <w:tcPr>
            <w:tcW w:w="2962" w:type="dxa"/>
          </w:tcPr>
          <w:p w:rsidR="0098086E" w:rsidRPr="002B48F0" w:rsidRDefault="0098086E" w:rsidP="002B48F0">
            <w:pPr>
              <w:pStyle w:val="Tabele"/>
              <w:widowControl w:val="0"/>
              <w:rPr>
                <w:rFonts w:eastAsia="MS Mincho"/>
              </w:rPr>
            </w:pPr>
            <w:r w:rsidRPr="002B48F0">
              <w:rPr>
                <w:rFonts w:eastAsia="MS Mincho"/>
              </w:rPr>
              <w:t>556-558,560-562</w:t>
            </w:r>
            <w:r w:rsidR="0078630D" w:rsidRPr="002B48F0">
              <w:rPr>
                <w:rFonts w:eastAsia="MS Mincho"/>
              </w:rPr>
              <w:t xml:space="preserve">, </w:t>
            </w:r>
            <w:r w:rsidRPr="002B48F0">
              <w:rPr>
                <w:rFonts w:eastAsia="MS Mincho"/>
              </w:rPr>
              <w:t>564,565,567-572,575-577,579,582,585,</w:t>
            </w:r>
          </w:p>
          <w:p w:rsidR="00907876" w:rsidRPr="002B48F0" w:rsidRDefault="0098086E" w:rsidP="002B48F0">
            <w:pPr>
              <w:pStyle w:val="Tabele"/>
              <w:widowControl w:val="0"/>
              <w:rPr>
                <w:rFonts w:eastAsia="MS Mincho"/>
              </w:rPr>
            </w:pPr>
            <w:r w:rsidRPr="002B48F0">
              <w:rPr>
                <w:rFonts w:eastAsia="MS Mincho"/>
              </w:rPr>
              <w:t>586,588,589,591-594,597-599</w:t>
            </w:r>
          </w:p>
          <w:p w:rsidR="0098086E" w:rsidRPr="002B48F0" w:rsidRDefault="0098086E" w:rsidP="002B48F0">
            <w:pPr>
              <w:pStyle w:val="Tabele"/>
              <w:widowControl w:val="0"/>
              <w:rPr>
                <w:rFonts w:eastAsia="MS Mincho"/>
              </w:rPr>
            </w:pPr>
            <w:r w:rsidRPr="002B48F0">
              <w:rPr>
                <w:rFonts w:eastAsia="MS Mincho"/>
              </w:rPr>
              <w:t>601,602,604,606</w:t>
            </w:r>
          </w:p>
        </w:tc>
        <w:tc>
          <w:tcPr>
            <w:tcW w:w="3701" w:type="dxa"/>
          </w:tcPr>
          <w:p w:rsidR="00907876" w:rsidRPr="002B48F0" w:rsidRDefault="0098086E"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00033D0D" w:rsidRPr="002B48F0">
              <w:rPr>
                <w:rFonts w:eastAsia="MS Mincho"/>
              </w:rPr>
              <w:t xml:space="preserve"> ushqimit</w:t>
            </w:r>
            <w:r w:rsidRPr="002B48F0">
              <w:rPr>
                <w:rFonts w:eastAsia="MS Mincho"/>
              </w:rPr>
              <w:t xml:space="preserve"> (toka produktive)</w:t>
            </w:r>
          </w:p>
        </w:tc>
        <w:tc>
          <w:tcPr>
            <w:tcW w:w="2421" w:type="dxa"/>
          </w:tcPr>
          <w:p w:rsidR="00907876" w:rsidRPr="002B48F0" w:rsidRDefault="009F3EF3" w:rsidP="002B48F0">
            <w:pPr>
              <w:pStyle w:val="Tabele"/>
              <w:widowControl w:val="0"/>
              <w:jc w:val="center"/>
              <w:rPr>
                <w:rFonts w:eastAsia="MS Mincho"/>
              </w:rPr>
            </w:pPr>
            <w:r w:rsidRPr="002B48F0">
              <w:rPr>
                <w:rFonts w:eastAsia="MS Mincho"/>
              </w:rPr>
              <w:t>Në përdorim</w:t>
            </w:r>
          </w:p>
        </w:tc>
      </w:tr>
      <w:tr w:rsidR="0098086E" w:rsidRPr="002B48F0" w:rsidTr="002B48F0">
        <w:tc>
          <w:tcPr>
            <w:tcW w:w="2962" w:type="dxa"/>
          </w:tcPr>
          <w:p w:rsidR="0098086E" w:rsidRPr="002B48F0" w:rsidRDefault="0098086E" w:rsidP="002B48F0">
            <w:pPr>
              <w:pStyle w:val="Tabele"/>
              <w:widowControl w:val="0"/>
              <w:rPr>
                <w:rFonts w:eastAsia="MS Mincho"/>
              </w:rPr>
            </w:pPr>
            <w:r w:rsidRPr="002B48F0">
              <w:rPr>
                <w:rFonts w:eastAsia="MS Mincho"/>
              </w:rPr>
              <w:lastRenderedPageBreak/>
              <w:t>559,563,566,573,574,578,</w:t>
            </w:r>
          </w:p>
          <w:p w:rsidR="0098086E" w:rsidRPr="002B48F0" w:rsidRDefault="0098086E" w:rsidP="002B48F0">
            <w:pPr>
              <w:pStyle w:val="Tabele"/>
              <w:widowControl w:val="0"/>
              <w:rPr>
                <w:rFonts w:eastAsia="MS Mincho"/>
              </w:rPr>
            </w:pPr>
            <w:r w:rsidRPr="002B48F0">
              <w:rPr>
                <w:rFonts w:eastAsia="MS Mincho"/>
              </w:rPr>
              <w:t>580,581,583,584,587,590</w:t>
            </w:r>
          </w:p>
          <w:p w:rsidR="0098086E" w:rsidRPr="002B48F0" w:rsidRDefault="0098086E" w:rsidP="002B48F0">
            <w:pPr>
              <w:pStyle w:val="Tabele"/>
              <w:widowControl w:val="0"/>
              <w:rPr>
                <w:rFonts w:eastAsia="MS Mincho"/>
              </w:rPr>
            </w:pPr>
            <w:r w:rsidRPr="002B48F0">
              <w:rPr>
                <w:rFonts w:eastAsia="MS Mincho"/>
              </w:rPr>
              <w:t>595,596,600,603,605</w:t>
            </w:r>
          </w:p>
        </w:tc>
        <w:tc>
          <w:tcPr>
            <w:tcW w:w="3701" w:type="dxa"/>
          </w:tcPr>
          <w:p w:rsidR="0098086E" w:rsidRPr="002B48F0" w:rsidRDefault="0098086E"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00033D0D" w:rsidRPr="002B48F0">
              <w:rPr>
                <w:rFonts w:eastAsia="MS Mincho"/>
              </w:rPr>
              <w:t xml:space="preserve"> ushqimit (toka inproduk</w:t>
            </w:r>
            <w:r w:rsidRPr="002B48F0">
              <w:rPr>
                <w:rFonts w:eastAsia="MS Mincho"/>
              </w:rPr>
              <w:t>tive dhe kanale t</w:t>
            </w:r>
            <w:r w:rsidR="00026035" w:rsidRPr="002B48F0">
              <w:rPr>
                <w:rFonts w:eastAsia="MS Mincho"/>
              </w:rPr>
              <w:t>ë</w:t>
            </w:r>
            <w:r w:rsidRPr="002B48F0">
              <w:rPr>
                <w:rFonts w:eastAsia="MS Mincho"/>
              </w:rPr>
              <w:t xml:space="preserve"> treta)</w:t>
            </w:r>
          </w:p>
        </w:tc>
        <w:tc>
          <w:tcPr>
            <w:tcW w:w="2421" w:type="dxa"/>
          </w:tcPr>
          <w:p w:rsidR="0098086E"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98086E" w:rsidRPr="002B48F0" w:rsidTr="002B48F0">
        <w:tc>
          <w:tcPr>
            <w:tcW w:w="2962" w:type="dxa"/>
          </w:tcPr>
          <w:p w:rsidR="0098086E" w:rsidRPr="002B48F0" w:rsidRDefault="0098086E" w:rsidP="002B48F0">
            <w:pPr>
              <w:pStyle w:val="Tabele"/>
              <w:widowControl w:val="0"/>
              <w:rPr>
                <w:rFonts w:eastAsia="MS Mincho"/>
              </w:rPr>
            </w:pPr>
            <w:r w:rsidRPr="002B48F0">
              <w:rPr>
                <w:rFonts w:eastAsia="MS Mincho"/>
              </w:rPr>
              <w:t>785-790</w:t>
            </w:r>
          </w:p>
        </w:tc>
        <w:tc>
          <w:tcPr>
            <w:tcW w:w="3701" w:type="dxa"/>
          </w:tcPr>
          <w:p w:rsidR="0098086E" w:rsidRPr="002B48F0" w:rsidRDefault="00A542E6" w:rsidP="002B48F0">
            <w:pPr>
              <w:pStyle w:val="Tabele"/>
              <w:widowControl w:val="0"/>
              <w:rPr>
                <w:rFonts w:eastAsia="MS Mincho"/>
              </w:rPr>
            </w:pPr>
            <w:r w:rsidRPr="002B48F0">
              <w:rPr>
                <w:rFonts w:eastAsia="MS Mincho"/>
              </w:rPr>
              <w:t>Prona</w:t>
            </w:r>
            <w:r w:rsidR="0098086E" w:rsidRPr="002B48F0">
              <w:rPr>
                <w:rFonts w:eastAsia="MS Mincho"/>
              </w:rPr>
              <w:t xml:space="preserve"> q</w:t>
            </w:r>
            <w:r w:rsidR="00026035" w:rsidRPr="002B48F0">
              <w:rPr>
                <w:rFonts w:eastAsia="MS Mincho"/>
              </w:rPr>
              <w:t>ë</w:t>
            </w:r>
            <w:r w:rsidR="0098086E" w:rsidRPr="002B48F0">
              <w:rPr>
                <w:rFonts w:eastAsia="MS Mincho"/>
              </w:rPr>
              <w:t xml:space="preserve"> p</w:t>
            </w:r>
            <w:r w:rsidR="00026035" w:rsidRPr="002B48F0">
              <w:rPr>
                <w:rFonts w:eastAsia="MS Mincho"/>
              </w:rPr>
              <w:t>ë</w:t>
            </w:r>
            <w:r w:rsidR="0098086E" w:rsidRPr="002B48F0">
              <w:rPr>
                <w:rFonts w:eastAsia="MS Mincho"/>
              </w:rPr>
              <w:t>rdoren p</w:t>
            </w:r>
            <w:r w:rsidR="00026035" w:rsidRPr="002B48F0">
              <w:rPr>
                <w:rFonts w:eastAsia="MS Mincho"/>
              </w:rPr>
              <w:t>ë</w:t>
            </w:r>
            <w:r w:rsidR="0098086E" w:rsidRPr="002B48F0">
              <w:rPr>
                <w:rFonts w:eastAsia="MS Mincho"/>
              </w:rPr>
              <w:t>r ushtrimin e funksioneve n</w:t>
            </w:r>
            <w:r w:rsidR="00026035" w:rsidRPr="002B48F0">
              <w:rPr>
                <w:rFonts w:eastAsia="MS Mincho"/>
              </w:rPr>
              <w:t>ë</w:t>
            </w:r>
            <w:r w:rsidR="0098086E" w:rsidRPr="002B48F0">
              <w:rPr>
                <w:rFonts w:eastAsia="MS Mincho"/>
              </w:rPr>
              <w:t xml:space="preserve"> fush</w:t>
            </w:r>
            <w:r w:rsidR="00026035" w:rsidRPr="002B48F0">
              <w:rPr>
                <w:rFonts w:eastAsia="MS Mincho"/>
              </w:rPr>
              <w:t>ë</w:t>
            </w:r>
            <w:r w:rsidR="0098086E" w:rsidRPr="002B48F0">
              <w:rPr>
                <w:rFonts w:eastAsia="MS Mincho"/>
              </w:rPr>
              <w:t>n e uj</w:t>
            </w:r>
            <w:r w:rsidR="00026035" w:rsidRPr="002B48F0">
              <w:rPr>
                <w:rFonts w:eastAsia="MS Mincho"/>
              </w:rPr>
              <w:t>ë</w:t>
            </w:r>
            <w:r w:rsidR="0098086E" w:rsidRPr="002B48F0">
              <w:rPr>
                <w:rFonts w:eastAsia="MS Mincho"/>
              </w:rPr>
              <w:t>sjell</w:t>
            </w:r>
            <w:r w:rsidR="00026035" w:rsidRPr="002B48F0">
              <w:rPr>
                <w:rFonts w:eastAsia="MS Mincho"/>
              </w:rPr>
              <w:t>ë</w:t>
            </w:r>
            <w:r w:rsidR="00393C4F" w:rsidRPr="002B48F0">
              <w:rPr>
                <w:rFonts w:eastAsia="MS Mincho"/>
              </w:rPr>
              <w:t>s</w:t>
            </w:r>
            <w:r w:rsidR="0098086E" w:rsidRPr="002B48F0">
              <w:rPr>
                <w:rFonts w:eastAsia="MS Mincho"/>
              </w:rPr>
              <w:t>-kanalizimeve</w:t>
            </w:r>
          </w:p>
        </w:tc>
        <w:tc>
          <w:tcPr>
            <w:tcW w:w="2421" w:type="dxa"/>
          </w:tcPr>
          <w:p w:rsidR="0098086E" w:rsidRPr="002B48F0" w:rsidRDefault="009F3EF3"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bl>
    <w:p w:rsidR="00602AD9" w:rsidRPr="009406D6" w:rsidRDefault="00602AD9" w:rsidP="00AA7A5C">
      <w:pPr>
        <w:pStyle w:val="Paragrafi"/>
        <w:rPr>
          <w:rFonts w:eastAsia="MS Mincho"/>
          <w:lang w:val="en-GB"/>
        </w:rPr>
      </w:pPr>
    </w:p>
    <w:p w:rsidR="007109A0" w:rsidRPr="009406D6" w:rsidRDefault="007109A0" w:rsidP="00AA7A5C">
      <w:pPr>
        <w:pStyle w:val="Paragrafi"/>
        <w:rPr>
          <w:rFonts w:eastAsia="MS Mincho"/>
          <w:lang w:val="en-GB"/>
        </w:rPr>
      </w:pPr>
    </w:p>
    <w:p w:rsidR="007109A0" w:rsidRPr="009406D6" w:rsidRDefault="007109A0" w:rsidP="00AA7A5C">
      <w:pPr>
        <w:pStyle w:val="Akti"/>
        <w:keepNext w:val="0"/>
        <w:rPr>
          <w:rFonts w:eastAsia="MS Mincho"/>
        </w:rPr>
      </w:pPr>
      <w:r w:rsidRPr="009406D6">
        <w:rPr>
          <w:rFonts w:eastAsia="MS Mincho"/>
        </w:rPr>
        <w:t>VENDIM </w:t>
      </w:r>
    </w:p>
    <w:p w:rsidR="007109A0" w:rsidRPr="009406D6" w:rsidRDefault="007109A0" w:rsidP="00AA7A5C">
      <w:pPr>
        <w:pStyle w:val="NumriData"/>
        <w:keepNext w:val="0"/>
        <w:rPr>
          <w:rFonts w:eastAsia="MS Mincho"/>
        </w:rPr>
      </w:pPr>
      <w:r w:rsidRPr="009406D6">
        <w:rPr>
          <w:rFonts w:eastAsia="MS Mincho"/>
        </w:rPr>
        <w:t>Nr.1412, dat</w:t>
      </w:r>
      <w:r w:rsidR="00026035">
        <w:rPr>
          <w:rFonts w:eastAsia="MS Mincho"/>
        </w:rPr>
        <w:t>ë</w:t>
      </w:r>
      <w:r w:rsidRPr="009406D6">
        <w:rPr>
          <w:rFonts w:eastAsia="MS Mincho"/>
        </w:rPr>
        <w:t xml:space="preserve"> 22.10.2008</w:t>
      </w:r>
    </w:p>
    <w:p w:rsidR="007109A0" w:rsidRPr="009406D6" w:rsidRDefault="007109A0" w:rsidP="00AA7A5C">
      <w:pPr>
        <w:pStyle w:val="Paragrafi"/>
        <w:rPr>
          <w:rFonts w:eastAsia="MS Mincho"/>
          <w:lang w:val="en-GB"/>
        </w:rPr>
      </w:pPr>
    </w:p>
    <w:p w:rsidR="007109A0" w:rsidRPr="009406D6" w:rsidRDefault="007109A0" w:rsidP="00AA7A5C">
      <w:pPr>
        <w:pStyle w:val="Titulli"/>
        <w:keepNext w:val="0"/>
        <w:rPr>
          <w:rFonts w:eastAsia="MS Mincho"/>
        </w:rPr>
      </w:pPr>
      <w:r w:rsidRPr="009406D6">
        <w:rPr>
          <w:rFonts w:eastAsia="MS Mincho"/>
        </w:rPr>
        <w:t xml:space="preserve">PËR MIRATIMIN E LISTËS PARAPRAKE TË PRONAVE TË PALUAJTSHME PUBLIKE, SHTETËRORE, QË TRANSFEROHEN, NË PRONËSI OSE </w:t>
      </w:r>
      <w:r w:rsidR="009A4BB4">
        <w:rPr>
          <w:rFonts w:eastAsia="MS Mincho"/>
        </w:rPr>
        <w:t>NË PËRDORIM, TË KOMUNËS VITHKUQ</w:t>
      </w:r>
      <w:r w:rsidRPr="009406D6">
        <w:rPr>
          <w:rFonts w:eastAsia="MS Mincho"/>
        </w:rPr>
        <w:t xml:space="preserve"> TË QARKUT TË KORÇËS</w:t>
      </w:r>
    </w:p>
    <w:p w:rsidR="007109A0" w:rsidRPr="009406D6" w:rsidRDefault="007109A0" w:rsidP="00AA7A5C">
      <w:pPr>
        <w:pStyle w:val="Paragrafi"/>
        <w:rPr>
          <w:rFonts w:eastAsia="MS Mincho"/>
          <w:lang w:val="en-GB"/>
        </w:rPr>
      </w:pPr>
      <w:r w:rsidRPr="009406D6">
        <w:rPr>
          <w:rFonts w:eastAsia="MS Mincho"/>
          <w:lang w:val="en-GB"/>
        </w:rPr>
        <w:t> </w:t>
      </w:r>
    </w:p>
    <w:p w:rsidR="007109A0" w:rsidRPr="009406D6" w:rsidRDefault="007109A0" w:rsidP="00AA7A5C">
      <w:pPr>
        <w:pStyle w:val="BazLigjPropozues"/>
        <w:keepNext w:val="0"/>
        <w:rPr>
          <w:rFonts w:eastAsia="MS Mincho"/>
        </w:rPr>
      </w:pPr>
      <w:r w:rsidRPr="009406D6">
        <w:rPr>
          <w:rFonts w:eastAsia="MS Mincho"/>
        </w:rPr>
        <w:t>Në mbështetje të nenit 100 të Kush</w:t>
      </w:r>
      <w:r w:rsidR="00A8619E">
        <w:rPr>
          <w:rFonts w:eastAsia="MS Mincho"/>
        </w:rPr>
        <w:t>tetutës dhe të neneve 2, 3 e 17</w:t>
      </w:r>
      <w:r w:rsidRPr="009406D6">
        <w:rPr>
          <w:rFonts w:eastAsia="MS Mincho"/>
        </w:rPr>
        <w:t xml:space="preserve"> të</w:t>
      </w:r>
      <w:r w:rsidR="00A8619E">
        <w:rPr>
          <w:rFonts w:eastAsia="MS Mincho"/>
        </w:rPr>
        <w:t xml:space="preserve"> ligjit nr.8744, datë 22.2.2001</w:t>
      </w:r>
      <w:r w:rsidRPr="009406D6">
        <w:rPr>
          <w:rFonts w:eastAsia="MS Mincho"/>
        </w:rPr>
        <w:t xml:space="preserve"> “Për transferimin e pronave të paluajtshme publike të shtetit në njësitë e qeverisjes vendore”, të</w:t>
      </w:r>
      <w:r w:rsidR="00A8619E">
        <w:rPr>
          <w:rFonts w:eastAsia="MS Mincho"/>
        </w:rPr>
        <w:t xml:space="preserve"> ndryshuar, me propozimin e M</w:t>
      </w:r>
      <w:r w:rsidRPr="009406D6">
        <w:rPr>
          <w:rFonts w:eastAsia="MS Mincho"/>
        </w:rPr>
        <w:t>inistrit të Brendshëm, Këshilli i Ministrave</w:t>
      </w:r>
    </w:p>
    <w:p w:rsidR="007109A0" w:rsidRPr="009406D6" w:rsidRDefault="007109A0" w:rsidP="00AA7A5C">
      <w:pPr>
        <w:pStyle w:val="Paragrafi"/>
        <w:rPr>
          <w:rFonts w:eastAsia="MS Mincho"/>
          <w:lang w:val="en-GB"/>
        </w:rPr>
      </w:pPr>
      <w:r w:rsidRPr="009406D6">
        <w:rPr>
          <w:rFonts w:eastAsia="MS Mincho"/>
          <w:lang w:val="en-GB"/>
        </w:rPr>
        <w:t> </w:t>
      </w:r>
    </w:p>
    <w:p w:rsidR="007109A0" w:rsidRPr="009406D6" w:rsidRDefault="007109A0" w:rsidP="00AA7A5C">
      <w:pPr>
        <w:pStyle w:val="VENDOSI"/>
        <w:keepNext w:val="0"/>
        <w:rPr>
          <w:rFonts w:eastAsia="MS Mincho"/>
        </w:rPr>
      </w:pPr>
      <w:r w:rsidRPr="009406D6">
        <w:rPr>
          <w:rFonts w:eastAsia="MS Mincho"/>
        </w:rPr>
        <w:t>VENDOSI:</w:t>
      </w:r>
    </w:p>
    <w:p w:rsidR="007109A0" w:rsidRPr="009406D6" w:rsidRDefault="007109A0" w:rsidP="00AA7A5C">
      <w:pPr>
        <w:pStyle w:val="Paragrafi"/>
        <w:rPr>
          <w:rFonts w:eastAsia="MS Mincho"/>
          <w:lang w:val="en-GB"/>
        </w:rPr>
      </w:pPr>
      <w:r w:rsidRPr="009406D6">
        <w:rPr>
          <w:rFonts w:eastAsia="MS Mincho"/>
          <w:lang w:val="en-GB"/>
        </w:rPr>
        <w:t> </w:t>
      </w:r>
    </w:p>
    <w:p w:rsidR="007109A0" w:rsidRPr="009406D6" w:rsidRDefault="007109A0" w:rsidP="00AA7A5C">
      <w:pPr>
        <w:pStyle w:val="Paragrafi"/>
        <w:rPr>
          <w:rFonts w:eastAsia="MS Mincho"/>
          <w:lang w:val="en-GB"/>
        </w:rPr>
      </w:pPr>
      <w:r w:rsidRPr="009406D6">
        <w:rPr>
          <w:rFonts w:eastAsia="MS Mincho"/>
          <w:lang w:val="en-GB"/>
        </w:rPr>
        <w:t xml:space="preserve">1. Miratimin e listës paraprake të pronave të paluajtshme publike, shtetërore, që transferohen, në pronësi ose </w:t>
      </w:r>
      <w:r w:rsidR="009A4BB4">
        <w:rPr>
          <w:rFonts w:eastAsia="MS Mincho"/>
          <w:lang w:val="en-GB"/>
        </w:rPr>
        <w:t>në përdorim, të komunës Vithkuq</w:t>
      </w:r>
      <w:r w:rsidRPr="009406D6">
        <w:rPr>
          <w:rFonts w:eastAsia="MS Mincho"/>
          <w:lang w:val="en-GB"/>
        </w:rPr>
        <w:t xml:space="preserve"> të qarkut të Korçës, sipas lidhjes </w:t>
      </w:r>
      <w:r w:rsidR="00301ED6">
        <w:rPr>
          <w:rFonts w:eastAsia="MS Mincho"/>
          <w:lang w:val="en-GB"/>
        </w:rPr>
        <w:t>nr.</w:t>
      </w:r>
      <w:r w:rsidRPr="009406D6">
        <w:rPr>
          <w:rFonts w:eastAsia="MS Mincho"/>
          <w:lang w:val="en-GB"/>
        </w:rPr>
        <w:t xml:space="preserve">1, e cila i bashkëlidhet këtij vendimi. </w:t>
      </w:r>
    </w:p>
    <w:p w:rsidR="007109A0" w:rsidRPr="009406D6" w:rsidRDefault="007109A0" w:rsidP="00AA7A5C">
      <w:pPr>
        <w:pStyle w:val="Paragrafi"/>
        <w:rPr>
          <w:rFonts w:eastAsia="MS Mincho"/>
          <w:lang w:val="en-GB"/>
        </w:rPr>
      </w:pPr>
      <w:r w:rsidRPr="009406D6">
        <w:rPr>
          <w:rFonts w:eastAsia="MS Mincho"/>
          <w:lang w:val="en-GB"/>
        </w:rPr>
        <w:t>Lista paraprake, sipas kërkesave të këshillit të kësaj komune, është pjesë e listës së inventarit të pronave të paluajtshme publike, shtetëror</w:t>
      </w:r>
      <w:r w:rsidR="009A4BB4">
        <w:rPr>
          <w:rFonts w:eastAsia="MS Mincho"/>
          <w:lang w:val="en-GB"/>
        </w:rPr>
        <w:t>e, që janë brenda juridiksionit</w:t>
      </w:r>
      <w:r w:rsidRPr="009406D6">
        <w:rPr>
          <w:rFonts w:eastAsia="MS Mincho"/>
          <w:lang w:val="en-GB"/>
        </w:rPr>
        <w:t xml:space="preserve"> territori</w:t>
      </w:r>
      <w:r w:rsidR="009A4BB4">
        <w:rPr>
          <w:rFonts w:eastAsia="MS Mincho"/>
          <w:lang w:val="en-GB"/>
        </w:rPr>
        <w:t>al dhe administrativ të komunës Vithkuq</w:t>
      </w:r>
      <w:r w:rsidRPr="009406D6">
        <w:rPr>
          <w:rFonts w:eastAsia="MS Mincho"/>
          <w:lang w:val="en-GB"/>
        </w:rPr>
        <w:t xml:space="preserve"> të qarkut të Korçës, miratuar me v</w:t>
      </w:r>
      <w:r w:rsidR="00301ED6">
        <w:rPr>
          <w:rFonts w:eastAsia="MS Mincho"/>
          <w:lang w:val="en-GB"/>
        </w:rPr>
        <w:t>endimin nr.700, datë 19.10.2007 të Këshillit të Ministrave</w:t>
      </w:r>
      <w:r w:rsidRPr="009406D6">
        <w:rPr>
          <w:rFonts w:eastAsia="MS Mincho"/>
          <w:lang w:val="en-GB"/>
        </w:rPr>
        <w:t xml:space="preserve"> “Për miratimin e listës së inventarit të pronave të paluajtshme shtetërore në komunën Vithkuq, të qarkut të Korçës”.</w:t>
      </w:r>
    </w:p>
    <w:p w:rsidR="007109A0" w:rsidRPr="009406D6" w:rsidRDefault="00301ED6" w:rsidP="00AA7A5C">
      <w:pPr>
        <w:pStyle w:val="Paragrafi"/>
        <w:rPr>
          <w:rFonts w:eastAsia="MS Mincho"/>
          <w:lang w:val="en-GB"/>
        </w:rPr>
      </w:pPr>
      <w:r>
        <w:rPr>
          <w:rFonts w:eastAsia="MS Mincho"/>
          <w:lang w:val="en-GB"/>
        </w:rPr>
        <w:t>2. </w:t>
      </w:r>
      <w:r w:rsidR="007109A0" w:rsidRPr="009406D6">
        <w:rPr>
          <w:rFonts w:eastAsia="MS Mincho"/>
          <w:lang w:val="en-GB"/>
        </w:rPr>
        <w:t>Ngarkohen Ministria e Brendshme dhe komuna Vithkuq për zbatimin e këtij vendimi.</w:t>
      </w:r>
    </w:p>
    <w:p w:rsidR="007109A0" w:rsidRPr="009406D6" w:rsidRDefault="007109A0" w:rsidP="00AA7A5C">
      <w:pPr>
        <w:pStyle w:val="Paragrafi"/>
        <w:rPr>
          <w:rFonts w:eastAsia="MS Mincho"/>
          <w:lang w:val="en-GB"/>
        </w:rPr>
      </w:pPr>
      <w:r w:rsidRPr="009406D6">
        <w:rPr>
          <w:rFonts w:eastAsia="MS Mincho"/>
          <w:lang w:val="en-GB"/>
        </w:rPr>
        <w:t>Ky ven</w:t>
      </w:r>
      <w:r w:rsidR="00301ED6">
        <w:rPr>
          <w:rFonts w:eastAsia="MS Mincho"/>
          <w:lang w:val="en-GB"/>
        </w:rPr>
        <w:t>dim hyn n</w:t>
      </w:r>
      <w:r w:rsidR="009A4BB4">
        <w:rPr>
          <w:rFonts w:eastAsia="MS Mincho"/>
          <w:lang w:val="en-GB"/>
        </w:rPr>
        <w:t>ë fuqi pas botimit në Fletoren Z</w:t>
      </w:r>
      <w:r w:rsidR="00301ED6">
        <w:rPr>
          <w:rFonts w:eastAsia="MS Mincho"/>
          <w:lang w:val="en-GB"/>
        </w:rPr>
        <w:t>yrtare</w:t>
      </w:r>
      <w:r w:rsidRPr="009406D6">
        <w:rPr>
          <w:rFonts w:eastAsia="MS Mincho"/>
          <w:lang w:val="en-GB"/>
        </w:rPr>
        <w:t>.</w:t>
      </w:r>
    </w:p>
    <w:p w:rsidR="007109A0" w:rsidRPr="009406D6" w:rsidRDefault="007109A0" w:rsidP="00AA7A5C">
      <w:pPr>
        <w:pStyle w:val="Paragrafi"/>
        <w:rPr>
          <w:rFonts w:eastAsia="MS Mincho"/>
          <w:lang w:val="en-GB"/>
        </w:rPr>
      </w:pPr>
      <w:r w:rsidRPr="009406D6">
        <w:rPr>
          <w:rFonts w:eastAsia="MS Mincho"/>
          <w:lang w:val="en-GB"/>
        </w:rPr>
        <w:t> </w:t>
      </w:r>
    </w:p>
    <w:p w:rsidR="007109A0" w:rsidRPr="005D6660" w:rsidRDefault="007109A0" w:rsidP="00AA7A5C">
      <w:pPr>
        <w:pStyle w:val="Autoriteti"/>
        <w:keepNext w:val="0"/>
        <w:rPr>
          <w:rFonts w:eastAsia="MS Mincho"/>
          <w:lang w:val="it-IT"/>
        </w:rPr>
      </w:pPr>
      <w:r w:rsidRPr="005D6660">
        <w:rPr>
          <w:rFonts w:eastAsia="MS Mincho"/>
          <w:lang w:val="it-IT"/>
        </w:rPr>
        <w:t>KRYEMINISTRI</w:t>
      </w:r>
    </w:p>
    <w:p w:rsidR="007109A0" w:rsidRPr="005D6660" w:rsidRDefault="007109A0" w:rsidP="00AA7A5C">
      <w:pPr>
        <w:pStyle w:val="AutoritetiEmer"/>
        <w:rPr>
          <w:rFonts w:eastAsia="MS Mincho"/>
          <w:lang w:val="it-IT"/>
        </w:rPr>
      </w:pPr>
      <w:r w:rsidRPr="005D6660">
        <w:rPr>
          <w:rFonts w:eastAsia="MS Mincho"/>
          <w:lang w:val="it-IT"/>
        </w:rPr>
        <w:t>Sali  Berisha</w:t>
      </w:r>
    </w:p>
    <w:p w:rsidR="006232F1" w:rsidRPr="005D6660" w:rsidRDefault="006232F1"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913D48" w:rsidRPr="005D6660" w:rsidRDefault="00913D48" w:rsidP="00AA7A5C">
      <w:pPr>
        <w:widowControl w:val="0"/>
        <w:rPr>
          <w:rFonts w:ascii="Tahoma" w:eastAsia="MS Mincho" w:hAnsi="Tahoma"/>
          <w:lang w:val="it-IT"/>
        </w:rPr>
      </w:pPr>
    </w:p>
    <w:p w:rsidR="005227A2" w:rsidRPr="005D6660" w:rsidRDefault="00773650" w:rsidP="00AA7A5C">
      <w:pPr>
        <w:pStyle w:val="Paragrafi"/>
        <w:rPr>
          <w:rFonts w:eastAsia="MS Mincho"/>
          <w:lang w:val="it-IT"/>
        </w:rPr>
      </w:pPr>
      <w:r w:rsidRPr="005D6660">
        <w:rPr>
          <w:rFonts w:eastAsia="MS Mincho"/>
          <w:lang w:val="it-IT"/>
        </w:rPr>
        <w:t>Komuna Vithkuq</w:t>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t>Lid</w:t>
      </w:r>
      <w:r w:rsidR="00301ED6" w:rsidRPr="005D6660">
        <w:rPr>
          <w:rFonts w:eastAsia="MS Mincho"/>
          <w:lang w:val="it-IT"/>
        </w:rPr>
        <w:t>h</w:t>
      </w:r>
      <w:r w:rsidRPr="005D6660">
        <w:rPr>
          <w:rFonts w:eastAsia="MS Mincho"/>
          <w:lang w:val="it-IT"/>
        </w:rPr>
        <w:t>ja nr.1</w:t>
      </w:r>
    </w:p>
    <w:p w:rsidR="0056486A" w:rsidRPr="005D6660" w:rsidRDefault="0056486A" w:rsidP="00AA7A5C">
      <w:pPr>
        <w:pStyle w:val="Paragrafi"/>
        <w:rPr>
          <w:rFonts w:eastAsia="MS Mincho"/>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3259"/>
        <w:gridCol w:w="2633"/>
      </w:tblGrid>
      <w:tr w:rsidR="00EF249A" w:rsidRPr="002B48F0" w:rsidTr="002B48F0">
        <w:tc>
          <w:tcPr>
            <w:tcW w:w="3631" w:type="dxa"/>
          </w:tcPr>
          <w:p w:rsidR="00AA7A5C" w:rsidRPr="002B48F0" w:rsidRDefault="00301ED6" w:rsidP="002B48F0">
            <w:pPr>
              <w:pStyle w:val="Tabele"/>
              <w:widowControl w:val="0"/>
              <w:jc w:val="center"/>
              <w:rPr>
                <w:rFonts w:eastAsia="MS Mincho"/>
                <w:b/>
                <w:lang w:val="it-IT"/>
              </w:rPr>
            </w:pPr>
            <w:r w:rsidRPr="002B48F0">
              <w:rPr>
                <w:rFonts w:eastAsia="MS Mincho"/>
                <w:b/>
                <w:lang w:val="it-IT"/>
              </w:rPr>
              <w:t>Numrat</w:t>
            </w:r>
            <w:r w:rsidR="00EF249A" w:rsidRPr="002B48F0">
              <w:rPr>
                <w:rFonts w:eastAsia="MS Mincho"/>
                <w:b/>
                <w:lang w:val="it-IT"/>
              </w:rPr>
              <w:t xml:space="preserve"> rendor</w:t>
            </w:r>
            <w:r w:rsidR="00026035" w:rsidRPr="002B48F0">
              <w:rPr>
                <w:rFonts w:eastAsia="MS Mincho"/>
                <w:b/>
                <w:lang w:val="it-IT"/>
              </w:rPr>
              <w:t>ë</w:t>
            </w:r>
            <w:r w:rsidR="00EF249A" w:rsidRPr="002B48F0">
              <w:rPr>
                <w:rFonts w:eastAsia="MS Mincho"/>
                <w:b/>
                <w:lang w:val="it-IT"/>
              </w:rPr>
              <w:t xml:space="preserve"> t</w:t>
            </w:r>
            <w:r w:rsidR="00026035" w:rsidRPr="002B48F0">
              <w:rPr>
                <w:rFonts w:eastAsia="MS Mincho"/>
                <w:b/>
                <w:lang w:val="it-IT"/>
              </w:rPr>
              <w:t>ë</w:t>
            </w:r>
            <w:r w:rsidR="00EF249A" w:rsidRPr="002B48F0">
              <w:rPr>
                <w:rFonts w:eastAsia="MS Mincho"/>
                <w:b/>
                <w:lang w:val="it-IT"/>
              </w:rPr>
              <w:t xml:space="preserve"> pronave n</w:t>
            </w:r>
            <w:r w:rsidR="00026035" w:rsidRPr="002B48F0">
              <w:rPr>
                <w:rFonts w:eastAsia="MS Mincho"/>
                <w:b/>
                <w:lang w:val="it-IT"/>
              </w:rPr>
              <w:t>ë</w:t>
            </w:r>
            <w:r w:rsidR="00EF249A" w:rsidRPr="002B48F0">
              <w:rPr>
                <w:rFonts w:eastAsia="MS Mincho"/>
                <w:b/>
                <w:lang w:val="it-IT"/>
              </w:rPr>
              <w:t xml:space="preserve"> list</w:t>
            </w:r>
            <w:r w:rsidR="00026035" w:rsidRPr="002B48F0">
              <w:rPr>
                <w:rFonts w:eastAsia="MS Mincho"/>
                <w:b/>
                <w:lang w:val="it-IT"/>
              </w:rPr>
              <w:t>ë</w:t>
            </w:r>
            <w:r w:rsidR="00EF249A" w:rsidRPr="002B48F0">
              <w:rPr>
                <w:rFonts w:eastAsia="MS Mincho"/>
                <w:b/>
                <w:lang w:val="it-IT"/>
              </w:rPr>
              <w:t xml:space="preserve">n </w:t>
            </w:r>
          </w:p>
          <w:p w:rsidR="00EF249A" w:rsidRPr="002B48F0" w:rsidRDefault="00EF249A" w:rsidP="002B48F0">
            <w:pPr>
              <w:pStyle w:val="Tabele"/>
              <w:widowControl w:val="0"/>
              <w:jc w:val="center"/>
              <w:rPr>
                <w:rFonts w:eastAsia="MS Mincho"/>
                <w:b/>
                <w:lang w:val="it-IT"/>
              </w:rPr>
            </w:pPr>
            <w:r w:rsidRPr="002B48F0">
              <w:rPr>
                <w:rFonts w:eastAsia="MS Mincho"/>
                <w:b/>
                <w:lang w:val="it-IT"/>
              </w:rPr>
              <w:t>e inventarit</w:t>
            </w:r>
          </w:p>
        </w:tc>
        <w:tc>
          <w:tcPr>
            <w:tcW w:w="3259" w:type="dxa"/>
          </w:tcPr>
          <w:p w:rsidR="00EF249A" w:rsidRPr="002B48F0" w:rsidRDefault="00EF249A" w:rsidP="002B48F0">
            <w:pPr>
              <w:pStyle w:val="Tabele"/>
              <w:widowControl w:val="0"/>
              <w:jc w:val="center"/>
              <w:rPr>
                <w:rFonts w:eastAsia="MS Mincho"/>
                <w:b/>
                <w:lang w:val="it-IT"/>
              </w:rPr>
            </w:pPr>
            <w:r w:rsidRPr="002B48F0">
              <w:rPr>
                <w:rFonts w:eastAsia="MS Mincho"/>
                <w:b/>
                <w:lang w:val="it-IT"/>
              </w:rPr>
              <w:t>Fusha e p</w:t>
            </w:r>
            <w:r w:rsidR="00026035" w:rsidRPr="002B48F0">
              <w:rPr>
                <w:rFonts w:eastAsia="MS Mincho"/>
                <w:b/>
                <w:lang w:val="it-IT"/>
              </w:rPr>
              <w:t>ë</w:t>
            </w:r>
            <w:r w:rsidRPr="002B48F0">
              <w:rPr>
                <w:rFonts w:eastAsia="MS Mincho"/>
                <w:b/>
                <w:lang w:val="it-IT"/>
              </w:rPr>
              <w:t>rdorimit t</w:t>
            </w:r>
            <w:r w:rsidR="00026035" w:rsidRPr="002B48F0">
              <w:rPr>
                <w:rFonts w:eastAsia="MS Mincho"/>
                <w:b/>
                <w:lang w:val="it-IT"/>
              </w:rPr>
              <w:t>ë</w:t>
            </w:r>
            <w:r w:rsidRPr="002B48F0">
              <w:rPr>
                <w:rFonts w:eastAsia="MS Mincho"/>
                <w:b/>
                <w:lang w:val="it-IT"/>
              </w:rPr>
              <w:t xml:space="preserve"> pron</w:t>
            </w:r>
            <w:r w:rsidR="00026035" w:rsidRPr="002B48F0">
              <w:rPr>
                <w:rFonts w:eastAsia="MS Mincho"/>
                <w:b/>
                <w:lang w:val="it-IT"/>
              </w:rPr>
              <w:t>ë</w:t>
            </w:r>
            <w:r w:rsidRPr="002B48F0">
              <w:rPr>
                <w:rFonts w:eastAsia="MS Mincho"/>
                <w:b/>
                <w:lang w:val="it-IT"/>
              </w:rPr>
              <w:t>s</w:t>
            </w:r>
          </w:p>
        </w:tc>
        <w:tc>
          <w:tcPr>
            <w:tcW w:w="2633" w:type="dxa"/>
          </w:tcPr>
          <w:p w:rsidR="00EF249A" w:rsidRPr="002B48F0" w:rsidRDefault="00EF249A" w:rsidP="002B48F0">
            <w:pPr>
              <w:pStyle w:val="Tabele"/>
              <w:widowControl w:val="0"/>
              <w:jc w:val="center"/>
              <w:rPr>
                <w:rFonts w:eastAsia="MS Mincho"/>
                <w:b/>
              </w:rPr>
            </w:pPr>
            <w:r w:rsidRPr="002B48F0">
              <w:rPr>
                <w:rFonts w:eastAsia="MS Mincho"/>
                <w:b/>
              </w:rPr>
              <w:t>Lloji i tra</w:t>
            </w:r>
            <w:r w:rsidR="005839B8" w:rsidRPr="002B48F0">
              <w:rPr>
                <w:rFonts w:eastAsia="MS Mincho"/>
                <w:b/>
              </w:rPr>
              <w:t>n</w:t>
            </w:r>
            <w:r w:rsidRPr="002B48F0">
              <w:rPr>
                <w:rFonts w:eastAsia="MS Mincho"/>
                <w:b/>
              </w:rPr>
              <w:t>sferimit</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1-11</w:t>
            </w:r>
          </w:p>
        </w:tc>
        <w:tc>
          <w:tcPr>
            <w:tcW w:w="3259" w:type="dxa"/>
          </w:tcPr>
          <w:p w:rsidR="00EF249A" w:rsidRPr="002B48F0" w:rsidRDefault="00EF249A"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w:t>
            </w:r>
            <w:r w:rsidR="005839B8" w:rsidRPr="002B48F0">
              <w:rPr>
                <w:rFonts w:eastAsia="MS Mincho"/>
                <w:lang w:val="it-IT"/>
              </w:rPr>
              <w:t>i</w:t>
            </w:r>
            <w:r w:rsidRPr="002B48F0">
              <w:rPr>
                <w:rFonts w:eastAsia="MS Mincho"/>
                <w:lang w:val="it-IT"/>
              </w:rPr>
              <w:t xml:space="preserve">n e programeve </w:t>
            </w:r>
            <w:r w:rsidR="005839B8" w:rsidRPr="002B48F0">
              <w:rPr>
                <w:rFonts w:eastAsia="MS Mincho"/>
                <w:lang w:val="it-IT"/>
              </w:rPr>
              <w:t>arsimore</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12-16</w:t>
            </w:r>
          </w:p>
        </w:tc>
        <w:tc>
          <w:tcPr>
            <w:tcW w:w="3259" w:type="dxa"/>
          </w:tcPr>
          <w:p w:rsidR="00EF249A" w:rsidRPr="002B48F0" w:rsidRDefault="00EF249A"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n</w:t>
            </w:r>
            <w:r w:rsidR="00026035" w:rsidRPr="002B48F0">
              <w:rPr>
                <w:rFonts w:eastAsia="MS Mincho"/>
              </w:rPr>
              <w:t>ë</w:t>
            </w:r>
            <w:r w:rsidRPr="002B48F0">
              <w:rPr>
                <w:rFonts w:eastAsia="MS Mincho"/>
              </w:rPr>
              <w:t xml:space="preserve"> fushën e </w:t>
            </w:r>
            <w:r w:rsidRPr="002B48F0">
              <w:rPr>
                <w:rFonts w:eastAsia="MS Mincho"/>
              </w:rPr>
              <w:lastRenderedPageBreak/>
              <w:t>sh</w:t>
            </w:r>
            <w:r w:rsidR="00026035" w:rsidRPr="002B48F0">
              <w:rPr>
                <w:rFonts w:eastAsia="MS Mincho"/>
              </w:rPr>
              <w:t>ë</w:t>
            </w:r>
            <w:r w:rsidR="00D646C1" w:rsidRPr="002B48F0">
              <w:rPr>
                <w:rFonts w:eastAsia="MS Mincho"/>
              </w:rPr>
              <w:t>ndetit</w:t>
            </w:r>
            <w:r w:rsidRPr="002B48F0">
              <w:rPr>
                <w:rFonts w:eastAsia="MS Mincho"/>
              </w:rPr>
              <w:t xml:space="preserve"> publik</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lastRenderedPageBreak/>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lastRenderedPageBreak/>
              <w:t>17-37</w:t>
            </w:r>
          </w:p>
        </w:tc>
        <w:tc>
          <w:tcPr>
            <w:tcW w:w="3259" w:type="dxa"/>
          </w:tcPr>
          <w:p w:rsidR="00EF249A" w:rsidRPr="002B48F0" w:rsidRDefault="00D646C1" w:rsidP="002B48F0">
            <w:pPr>
              <w:pStyle w:val="Tabele"/>
              <w:widowControl w:val="0"/>
              <w:rPr>
                <w:rFonts w:eastAsia="MS Mincho"/>
              </w:rPr>
            </w:pPr>
            <w:r w:rsidRPr="002B48F0">
              <w:rPr>
                <w:rFonts w:eastAsia="MS Mincho"/>
              </w:rPr>
              <w:t>Prona që përdoren në fushën kulturore, sportive dhe buste historike</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38-63</w:t>
            </w:r>
          </w:p>
        </w:tc>
        <w:tc>
          <w:tcPr>
            <w:tcW w:w="3259" w:type="dxa"/>
          </w:tcPr>
          <w:p w:rsidR="00EF249A" w:rsidRPr="002B48F0" w:rsidRDefault="00F02957" w:rsidP="002B48F0">
            <w:pPr>
              <w:pStyle w:val="Tabele"/>
              <w:widowControl w:val="0"/>
              <w:rPr>
                <w:rFonts w:eastAsia="MS Mincho"/>
              </w:rPr>
            </w:pPr>
            <w:r w:rsidRPr="002B48F0">
              <w:rPr>
                <w:rFonts w:eastAsia="MS Mincho"/>
              </w:rPr>
              <w:t>Shërbim funeral</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64-66,87-91</w:t>
            </w:r>
            <w:r w:rsidR="006232F1" w:rsidRPr="002B48F0">
              <w:rPr>
                <w:rFonts w:eastAsia="MS Mincho"/>
              </w:rPr>
              <w:t>,103-111,119-133,150-154,180,</w:t>
            </w:r>
            <w:r w:rsidRPr="002B48F0">
              <w:rPr>
                <w:rFonts w:eastAsia="MS Mincho"/>
              </w:rPr>
              <w:t>181,186-195</w:t>
            </w:r>
          </w:p>
        </w:tc>
        <w:tc>
          <w:tcPr>
            <w:tcW w:w="3259" w:type="dxa"/>
          </w:tcPr>
          <w:p w:rsidR="00EF249A" w:rsidRPr="002B48F0" w:rsidRDefault="004D12F5" w:rsidP="002B48F0">
            <w:pPr>
              <w:pStyle w:val="Tabele"/>
              <w:widowControl w:val="0"/>
              <w:rPr>
                <w:rFonts w:eastAsia="MS Mincho"/>
              </w:rPr>
            </w:pPr>
            <w:r w:rsidRPr="002B48F0">
              <w:rPr>
                <w:rFonts w:eastAsia="MS Mincho"/>
              </w:rPr>
              <w:t>Sheshe, luli</w:t>
            </w:r>
            <w:r w:rsidR="00EF249A" w:rsidRPr="002B48F0">
              <w:rPr>
                <w:rFonts w:eastAsia="MS Mincho"/>
              </w:rPr>
              <w:t>shte,</w:t>
            </w:r>
            <w:r w:rsidR="00F02957" w:rsidRPr="002B48F0">
              <w:rPr>
                <w:rFonts w:eastAsia="MS Mincho"/>
              </w:rPr>
              <w:t xml:space="preserve"> parqe, sipërfaqe të gje</w:t>
            </w:r>
            <w:r w:rsidR="0078630D" w:rsidRPr="002B48F0">
              <w:rPr>
                <w:rFonts w:eastAsia="MS Mincho"/>
              </w:rPr>
              <w:t>l</w:t>
            </w:r>
            <w:r w:rsidR="00F02957" w:rsidRPr="002B48F0">
              <w:rPr>
                <w:rFonts w:eastAsia="MS Mincho"/>
              </w:rPr>
              <w:t>bëruara</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67-86,92-102,112-118,134-149,155-179,182-185,759-765</w:t>
            </w:r>
          </w:p>
        </w:tc>
        <w:tc>
          <w:tcPr>
            <w:tcW w:w="3259" w:type="dxa"/>
          </w:tcPr>
          <w:p w:rsidR="00EF249A" w:rsidRPr="002B48F0" w:rsidRDefault="00EF249A" w:rsidP="002B48F0">
            <w:pPr>
              <w:pStyle w:val="Tabele"/>
              <w:widowControl w:val="0"/>
              <w:rPr>
                <w:rFonts w:eastAsia="MS Mincho"/>
              </w:rPr>
            </w:pPr>
            <w:r w:rsidRPr="002B48F0">
              <w:rPr>
                <w:rFonts w:eastAsia="MS Mincho"/>
              </w:rPr>
              <w:t>Troje të lira dhe hap</w:t>
            </w:r>
            <w:r w:rsidR="00026035" w:rsidRPr="002B48F0">
              <w:rPr>
                <w:rFonts w:eastAsia="MS Mincho"/>
              </w:rPr>
              <w:t>ë</w:t>
            </w:r>
            <w:r w:rsidR="00A00E25" w:rsidRPr="002B48F0">
              <w:rPr>
                <w:rFonts w:eastAsia="MS Mincho"/>
              </w:rPr>
              <w:t>sira publike të pa</w:t>
            </w:r>
            <w:r w:rsidRPr="002B48F0">
              <w:rPr>
                <w:rFonts w:eastAsia="MS Mincho"/>
              </w:rPr>
              <w:t>zëna ndërmjet nd</w:t>
            </w:r>
            <w:r w:rsidR="00026035" w:rsidRPr="002B48F0">
              <w:rPr>
                <w:rFonts w:eastAsia="MS Mincho"/>
              </w:rPr>
              <w:t>ë</w:t>
            </w:r>
            <w:r w:rsidRPr="002B48F0">
              <w:rPr>
                <w:rFonts w:eastAsia="MS Mincho"/>
              </w:rPr>
              <w:t>rtesave ose objekteve t</w:t>
            </w:r>
            <w:r w:rsidR="00026035" w:rsidRPr="002B48F0">
              <w:rPr>
                <w:rFonts w:eastAsia="MS Mincho"/>
              </w:rPr>
              <w:t>ë</w:t>
            </w:r>
            <w:r w:rsidRPr="002B48F0">
              <w:rPr>
                <w:rFonts w:eastAsia="MS Mincho"/>
              </w:rPr>
              <w:t xml:space="preserve"> ç</w:t>
            </w:r>
            <w:r w:rsidR="00A00E25" w:rsidRPr="002B48F0">
              <w:rPr>
                <w:rFonts w:eastAsia="MS Mincho"/>
              </w:rPr>
              <w:t>farë</w:t>
            </w:r>
            <w:r w:rsidRPr="002B48F0">
              <w:rPr>
                <w:rFonts w:eastAsia="MS Mincho"/>
              </w:rPr>
              <w:t>do lloji</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t>Në përdorim</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201,202,205,208,211,212,</w:t>
            </w:r>
          </w:p>
          <w:p w:rsidR="00EF249A" w:rsidRPr="002B48F0" w:rsidRDefault="00EF249A" w:rsidP="002B48F0">
            <w:pPr>
              <w:pStyle w:val="Tabele"/>
              <w:widowControl w:val="0"/>
              <w:rPr>
                <w:rFonts w:eastAsia="MS Mincho"/>
              </w:rPr>
            </w:pPr>
            <w:r w:rsidRPr="002B48F0">
              <w:rPr>
                <w:rFonts w:eastAsia="MS Mincho"/>
              </w:rPr>
              <w:t>214,215,218,219,221,222,</w:t>
            </w:r>
          </w:p>
          <w:p w:rsidR="00EF249A" w:rsidRPr="002B48F0" w:rsidRDefault="00EF249A" w:rsidP="002B48F0">
            <w:pPr>
              <w:pStyle w:val="Tabele"/>
              <w:widowControl w:val="0"/>
              <w:rPr>
                <w:rFonts w:eastAsia="MS Mincho"/>
              </w:rPr>
            </w:pPr>
            <w:r w:rsidRPr="002B48F0">
              <w:rPr>
                <w:rFonts w:eastAsia="MS Mincho"/>
              </w:rPr>
              <w:t>223,225,226,227,229,230,</w:t>
            </w:r>
          </w:p>
          <w:p w:rsidR="00EF249A" w:rsidRPr="002B48F0" w:rsidRDefault="00EF249A" w:rsidP="002B48F0">
            <w:pPr>
              <w:pStyle w:val="Tabele"/>
              <w:widowControl w:val="0"/>
              <w:rPr>
                <w:rFonts w:eastAsia="MS Mincho"/>
              </w:rPr>
            </w:pPr>
            <w:r w:rsidRPr="002B48F0">
              <w:rPr>
                <w:rFonts w:eastAsia="MS Mincho"/>
              </w:rPr>
              <w:t>231,233,234,236,237,238,</w:t>
            </w:r>
          </w:p>
          <w:p w:rsidR="00EF249A" w:rsidRPr="002B48F0" w:rsidRDefault="00EF249A" w:rsidP="002B48F0">
            <w:pPr>
              <w:pStyle w:val="Tabele"/>
              <w:widowControl w:val="0"/>
              <w:rPr>
                <w:rFonts w:eastAsia="MS Mincho"/>
              </w:rPr>
            </w:pPr>
            <w:r w:rsidRPr="002B48F0">
              <w:rPr>
                <w:rFonts w:eastAsia="MS Mincho"/>
              </w:rPr>
              <w:t>240,241,243,244</w:t>
            </w:r>
          </w:p>
        </w:tc>
        <w:tc>
          <w:tcPr>
            <w:tcW w:w="3259" w:type="dxa"/>
          </w:tcPr>
          <w:p w:rsidR="00EF249A" w:rsidRPr="002B48F0" w:rsidRDefault="00EF249A"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Pr="002B48F0">
              <w:rPr>
                <w:rFonts w:eastAsia="MS Mincho"/>
              </w:rPr>
              <w:t xml:space="preserve"> ushqim</w:t>
            </w:r>
            <w:r w:rsidR="00A00E25" w:rsidRPr="002B48F0">
              <w:rPr>
                <w:rFonts w:eastAsia="MS Mincho"/>
              </w:rPr>
              <w:t>it (toka produktive)</w:t>
            </w:r>
          </w:p>
        </w:tc>
        <w:tc>
          <w:tcPr>
            <w:tcW w:w="2633" w:type="dxa"/>
          </w:tcPr>
          <w:p w:rsidR="00EF249A" w:rsidRPr="002B48F0" w:rsidRDefault="002569A0"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w:t>
            </w:r>
            <w:r w:rsidR="00A00E25" w:rsidRPr="002B48F0">
              <w:rPr>
                <w:rFonts w:eastAsia="MS Mincho"/>
              </w:rPr>
              <w:t>ë</w:t>
            </w:r>
            <w:r w:rsidRPr="002B48F0">
              <w:rPr>
                <w:rFonts w:eastAsia="MS Mincho"/>
              </w:rPr>
              <w:t>rdorim</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675-689</w:t>
            </w:r>
          </w:p>
        </w:tc>
        <w:tc>
          <w:tcPr>
            <w:tcW w:w="3259" w:type="dxa"/>
          </w:tcPr>
          <w:p w:rsidR="00EF249A" w:rsidRPr="002B48F0" w:rsidRDefault="00EF249A" w:rsidP="002B48F0">
            <w:pPr>
              <w:pStyle w:val="Tabele"/>
              <w:widowControl w:val="0"/>
              <w:rPr>
                <w:rFonts w:eastAsia="MS Mincho"/>
              </w:rPr>
            </w:pPr>
            <w:r w:rsidRPr="002B48F0">
              <w:rPr>
                <w:rFonts w:eastAsia="MS Mincho"/>
              </w:rPr>
              <w:t>Infrastruktur</w:t>
            </w:r>
            <w:r w:rsidR="003020AA" w:rsidRPr="002B48F0">
              <w:rPr>
                <w:rFonts w:eastAsia="MS Mincho"/>
              </w:rPr>
              <w:t>ë</w:t>
            </w:r>
            <w:r w:rsidRPr="002B48F0">
              <w:rPr>
                <w:rFonts w:eastAsia="MS Mincho"/>
              </w:rPr>
              <w:t xml:space="preserve"> rr</w:t>
            </w:r>
            <w:r w:rsidR="00A13FB1" w:rsidRPr="002B48F0">
              <w:rPr>
                <w:rFonts w:eastAsia="MS Mincho"/>
              </w:rPr>
              <w:t>ugore</w:t>
            </w:r>
          </w:p>
        </w:tc>
        <w:tc>
          <w:tcPr>
            <w:tcW w:w="2633" w:type="dxa"/>
          </w:tcPr>
          <w:p w:rsidR="00EF249A" w:rsidRPr="002B48F0" w:rsidRDefault="00EF249A"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203,204,206,207,209,210,213,</w:t>
            </w:r>
          </w:p>
          <w:p w:rsidR="00EF249A" w:rsidRPr="002B48F0" w:rsidRDefault="00EF249A" w:rsidP="002B48F0">
            <w:pPr>
              <w:pStyle w:val="Tabele"/>
              <w:widowControl w:val="0"/>
              <w:rPr>
                <w:rFonts w:eastAsia="MS Mincho"/>
              </w:rPr>
            </w:pPr>
            <w:r w:rsidRPr="002B48F0">
              <w:rPr>
                <w:rFonts w:eastAsia="MS Mincho"/>
              </w:rPr>
              <w:t>216,217,220,223,224,228,232,</w:t>
            </w:r>
          </w:p>
          <w:p w:rsidR="00EF249A" w:rsidRPr="002B48F0" w:rsidRDefault="00EF249A" w:rsidP="002B48F0">
            <w:pPr>
              <w:pStyle w:val="Tabele"/>
              <w:widowControl w:val="0"/>
              <w:rPr>
                <w:rFonts w:eastAsia="MS Mincho"/>
              </w:rPr>
            </w:pPr>
            <w:r w:rsidRPr="002B48F0">
              <w:rPr>
                <w:rFonts w:eastAsia="MS Mincho"/>
              </w:rPr>
              <w:t>235,239,242,245</w:t>
            </w:r>
          </w:p>
        </w:tc>
        <w:tc>
          <w:tcPr>
            <w:tcW w:w="3259" w:type="dxa"/>
          </w:tcPr>
          <w:p w:rsidR="00EF249A" w:rsidRPr="002B48F0" w:rsidRDefault="00EF249A"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00A00E25" w:rsidRPr="002B48F0">
              <w:rPr>
                <w:rFonts w:eastAsia="MS Mincho"/>
              </w:rPr>
              <w:t xml:space="preserve"> ushqimit (toka inproduk</w:t>
            </w:r>
            <w:r w:rsidRPr="002B48F0">
              <w:rPr>
                <w:rFonts w:eastAsia="MS Mincho"/>
              </w:rPr>
              <w:t>tive dhe kanale t</w:t>
            </w:r>
            <w:r w:rsidR="00026035" w:rsidRPr="002B48F0">
              <w:rPr>
                <w:rFonts w:eastAsia="MS Mincho"/>
              </w:rPr>
              <w:t>ë</w:t>
            </w:r>
            <w:r w:rsidRPr="002B48F0">
              <w:rPr>
                <w:rFonts w:eastAsia="MS Mincho"/>
              </w:rPr>
              <w:t xml:space="preserve"> treta)</w:t>
            </w:r>
          </w:p>
        </w:tc>
        <w:tc>
          <w:tcPr>
            <w:tcW w:w="2633" w:type="dxa"/>
          </w:tcPr>
          <w:p w:rsidR="00EF249A" w:rsidRPr="002B48F0" w:rsidRDefault="002569A0"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EF249A" w:rsidRPr="002B48F0" w:rsidTr="002B48F0">
        <w:tc>
          <w:tcPr>
            <w:tcW w:w="3631" w:type="dxa"/>
          </w:tcPr>
          <w:p w:rsidR="00EF249A" w:rsidRPr="002B48F0" w:rsidRDefault="00EF249A" w:rsidP="002B48F0">
            <w:pPr>
              <w:pStyle w:val="Tabele"/>
              <w:widowControl w:val="0"/>
              <w:rPr>
                <w:rFonts w:eastAsia="MS Mincho"/>
              </w:rPr>
            </w:pPr>
            <w:r w:rsidRPr="002B48F0">
              <w:rPr>
                <w:rFonts w:eastAsia="MS Mincho"/>
              </w:rPr>
              <w:t>690-725</w:t>
            </w:r>
          </w:p>
        </w:tc>
        <w:tc>
          <w:tcPr>
            <w:tcW w:w="3259" w:type="dxa"/>
          </w:tcPr>
          <w:p w:rsidR="00EF249A" w:rsidRPr="002B48F0" w:rsidRDefault="00A00E25" w:rsidP="002B48F0">
            <w:pPr>
              <w:pStyle w:val="Tabele"/>
              <w:widowControl w:val="0"/>
              <w:rPr>
                <w:rFonts w:eastAsia="MS Mincho"/>
                <w:lang w:val="it-IT"/>
              </w:rPr>
            </w:pPr>
            <w:r w:rsidRPr="002B48F0">
              <w:rPr>
                <w:rFonts w:eastAsia="MS Mincho"/>
                <w:lang w:val="it-IT"/>
              </w:rPr>
              <w:t>Sistemi i furnizimit me ujë të pijshëm</w:t>
            </w:r>
          </w:p>
        </w:tc>
        <w:tc>
          <w:tcPr>
            <w:tcW w:w="2633" w:type="dxa"/>
          </w:tcPr>
          <w:p w:rsidR="00EF249A" w:rsidRPr="002B48F0" w:rsidRDefault="002569A0"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bl>
    <w:p w:rsidR="007109A0" w:rsidRDefault="007109A0" w:rsidP="00AA7A5C">
      <w:pPr>
        <w:pStyle w:val="Paragrafi"/>
        <w:rPr>
          <w:rFonts w:eastAsia="MS Mincho"/>
          <w:lang w:val="en-GB"/>
        </w:rPr>
      </w:pPr>
    </w:p>
    <w:p w:rsidR="003B74CB" w:rsidRPr="009406D6" w:rsidRDefault="003B74CB" w:rsidP="00AA7A5C">
      <w:pPr>
        <w:pStyle w:val="Paragrafi"/>
        <w:rPr>
          <w:rFonts w:eastAsia="MS Mincho"/>
          <w:lang w:val="en-GB"/>
        </w:rPr>
      </w:pPr>
    </w:p>
    <w:p w:rsidR="005227A2" w:rsidRPr="009406D6" w:rsidRDefault="00190DF6" w:rsidP="00AA7A5C">
      <w:pPr>
        <w:pStyle w:val="Akti"/>
        <w:keepNext w:val="0"/>
        <w:rPr>
          <w:rFonts w:eastAsia="MS Mincho"/>
        </w:rPr>
      </w:pPr>
      <w:r>
        <w:rPr>
          <w:rFonts w:eastAsia="MS Mincho"/>
        </w:rPr>
        <w:t>VENDI</w:t>
      </w:r>
      <w:r w:rsidR="005227A2" w:rsidRPr="009406D6">
        <w:rPr>
          <w:rFonts w:eastAsia="MS Mincho"/>
        </w:rPr>
        <w:t>M </w:t>
      </w:r>
    </w:p>
    <w:p w:rsidR="005227A2" w:rsidRPr="009406D6" w:rsidRDefault="005227A2" w:rsidP="00AA7A5C">
      <w:pPr>
        <w:pStyle w:val="NumriData"/>
        <w:keepNext w:val="0"/>
        <w:rPr>
          <w:rFonts w:eastAsia="MS Mincho"/>
        </w:rPr>
      </w:pPr>
      <w:r w:rsidRPr="009406D6">
        <w:rPr>
          <w:rFonts w:eastAsia="MS Mincho"/>
        </w:rPr>
        <w:t>Nr.1415, dat</w:t>
      </w:r>
      <w:r w:rsidR="00026035">
        <w:rPr>
          <w:rFonts w:eastAsia="MS Mincho"/>
        </w:rPr>
        <w:t>ë</w:t>
      </w:r>
      <w:r w:rsidRPr="009406D6">
        <w:rPr>
          <w:rFonts w:eastAsia="MS Mincho"/>
        </w:rPr>
        <w:t xml:space="preserve"> 22.10.2008</w:t>
      </w:r>
    </w:p>
    <w:p w:rsidR="005227A2" w:rsidRPr="00AA7A5C" w:rsidRDefault="005227A2" w:rsidP="00AA7A5C">
      <w:pPr>
        <w:pStyle w:val="Paragrafi"/>
        <w:rPr>
          <w:rFonts w:eastAsia="MS Mincho"/>
          <w:sz w:val="14"/>
          <w:lang w:val="en-GB"/>
        </w:rPr>
      </w:pPr>
    </w:p>
    <w:p w:rsidR="005227A2" w:rsidRDefault="005227A2" w:rsidP="00AA7A5C">
      <w:pPr>
        <w:pStyle w:val="Titulli"/>
        <w:keepNext w:val="0"/>
        <w:rPr>
          <w:rFonts w:eastAsia="MS Mincho"/>
        </w:rPr>
      </w:pPr>
      <w:r w:rsidRPr="009406D6">
        <w:rPr>
          <w:rFonts w:eastAsia="MS Mincho"/>
        </w:rPr>
        <w:t>PËR SHTYRJEN E AFATIT TË BOTIMIT TË NJOFTIMIT TË FITUESIT DHE TË NJOFTIMIT TË KONTRATËS SË LIDHUR, PËR PROCEDURAT E PROKURIMIT, TË KRYERA NGA MINISTRIA E SHËNDETËSISË DHE QENDRA SPITALORE UNIVERSITARE “NËNË TEREZA”, TIRANË, SI AUTORITETE KONTRAKTORE</w:t>
      </w:r>
    </w:p>
    <w:p w:rsidR="00190DF6" w:rsidRPr="00AA7A5C" w:rsidRDefault="00190DF6" w:rsidP="00AA7A5C">
      <w:pPr>
        <w:pStyle w:val="Paragrafi"/>
        <w:rPr>
          <w:rFonts w:eastAsia="MS Mincho"/>
        </w:rPr>
      </w:pPr>
    </w:p>
    <w:p w:rsidR="005227A2" w:rsidRPr="00AA7A5C" w:rsidRDefault="005227A2" w:rsidP="00AA7A5C">
      <w:pPr>
        <w:pStyle w:val="Paragrafi"/>
        <w:rPr>
          <w:rFonts w:eastAsia="MS Mincho"/>
        </w:rPr>
      </w:pPr>
      <w:r w:rsidRPr="00AA7A5C">
        <w:rPr>
          <w:rFonts w:eastAsia="MS Mincho"/>
        </w:rPr>
        <w:t>Në mbështetje të nenit 100</w:t>
      </w:r>
      <w:r w:rsidR="00A36C7D" w:rsidRPr="00AA7A5C">
        <w:rPr>
          <w:rFonts w:eastAsia="MS Mincho"/>
        </w:rPr>
        <w:t xml:space="preserve"> të Kushtetutës dhe të nenit 75</w:t>
      </w:r>
      <w:r w:rsidRPr="00AA7A5C">
        <w:rPr>
          <w:rFonts w:eastAsia="MS Mincho"/>
        </w:rPr>
        <w:t xml:space="preserve"> të </w:t>
      </w:r>
      <w:r w:rsidR="00A36C7D" w:rsidRPr="00AA7A5C">
        <w:rPr>
          <w:rFonts w:eastAsia="MS Mincho"/>
        </w:rPr>
        <w:t>ligjit nr.9643, datë 20.11.2006</w:t>
      </w:r>
      <w:r w:rsidRPr="00AA7A5C">
        <w:rPr>
          <w:rFonts w:eastAsia="MS Mincho"/>
        </w:rPr>
        <w:t xml:space="preserve"> “Për prokurimin publik”, të ndryshuar, me propozim</w:t>
      </w:r>
      <w:r w:rsidR="00A36C7D" w:rsidRPr="00AA7A5C">
        <w:rPr>
          <w:rFonts w:eastAsia="MS Mincho"/>
        </w:rPr>
        <w:t>in e M</w:t>
      </w:r>
      <w:r w:rsidRPr="00AA7A5C">
        <w:rPr>
          <w:rFonts w:eastAsia="MS Mincho"/>
        </w:rPr>
        <w:t>inistrit të Shëndetësisë, Këshilli i Ministrave</w:t>
      </w:r>
    </w:p>
    <w:p w:rsidR="005227A2" w:rsidRPr="00AA7A5C" w:rsidRDefault="005227A2" w:rsidP="00AA7A5C">
      <w:pPr>
        <w:pStyle w:val="Paragrafi"/>
        <w:rPr>
          <w:rFonts w:eastAsia="MS Mincho"/>
        </w:rPr>
      </w:pPr>
      <w:r w:rsidRPr="00AA7A5C">
        <w:rPr>
          <w:rFonts w:eastAsia="MS Mincho"/>
        </w:rPr>
        <w:t>  </w:t>
      </w:r>
    </w:p>
    <w:p w:rsidR="005227A2" w:rsidRPr="00AA7A5C" w:rsidRDefault="00190DF6" w:rsidP="00AA7A5C">
      <w:pPr>
        <w:pStyle w:val="VENDOSI"/>
        <w:rPr>
          <w:rFonts w:eastAsia="MS Mincho"/>
        </w:rPr>
      </w:pPr>
      <w:r w:rsidRPr="00AA7A5C">
        <w:rPr>
          <w:rFonts w:eastAsia="MS Mincho"/>
        </w:rPr>
        <w:t>VENDOSI</w:t>
      </w:r>
      <w:r w:rsidR="005227A2" w:rsidRPr="00AA7A5C">
        <w:rPr>
          <w:rFonts w:eastAsia="MS Mincho"/>
        </w:rPr>
        <w:t>:</w:t>
      </w:r>
    </w:p>
    <w:p w:rsidR="005227A2" w:rsidRPr="00AA7A5C" w:rsidRDefault="005227A2" w:rsidP="00AA7A5C">
      <w:pPr>
        <w:pStyle w:val="Paragrafi"/>
        <w:rPr>
          <w:rFonts w:eastAsia="MS Mincho"/>
          <w:sz w:val="16"/>
        </w:rPr>
      </w:pPr>
      <w:r w:rsidRPr="00AA7A5C">
        <w:rPr>
          <w:rFonts w:eastAsia="MS Mincho"/>
        </w:rPr>
        <w:t> </w:t>
      </w:r>
    </w:p>
    <w:p w:rsidR="005227A2" w:rsidRDefault="00190DF6" w:rsidP="00AA7A5C">
      <w:pPr>
        <w:pStyle w:val="Paragrafi"/>
        <w:rPr>
          <w:rFonts w:eastAsia="MS Mincho"/>
        </w:rPr>
      </w:pPr>
      <w:r w:rsidRPr="00AA7A5C">
        <w:rPr>
          <w:rFonts w:eastAsia="MS Mincho"/>
        </w:rPr>
        <w:t>1. </w:t>
      </w:r>
      <w:r w:rsidR="005227A2" w:rsidRPr="00AA7A5C">
        <w:rPr>
          <w:rFonts w:eastAsia="MS Mincho"/>
        </w:rPr>
        <w:t>Lejimin e Ministrisë së Shëndetësisë dhe të Qendrës Spitalore Universitare “Nënë Tereza”, Tiranë, të përfundojnë procedurat e prokurimit për mallra, shërbime dhe ndërtime me fondet e p</w:t>
      </w:r>
      <w:r w:rsidR="00444C37" w:rsidRPr="00AA7A5C">
        <w:rPr>
          <w:rFonts w:eastAsia="MS Mincho"/>
        </w:rPr>
        <w:t>arashikuara në Buxhetin e S</w:t>
      </w:r>
      <w:r w:rsidR="005227A2" w:rsidRPr="00AA7A5C">
        <w:rPr>
          <w:rFonts w:eastAsia="MS Mincho"/>
        </w:rPr>
        <w:t>htetit, për vitin 2008, sipas aneksit 1, që i bashkëlidhet këtij vendimi, brenda datës 8 dhjetor 2008. Brenda këtij afati të përfshihet lidhja e kontratave përkatëse dhe publ</w:t>
      </w:r>
      <w:r w:rsidR="00BB67F0" w:rsidRPr="00AA7A5C">
        <w:rPr>
          <w:rFonts w:eastAsia="MS Mincho"/>
        </w:rPr>
        <w:t>ikimi i njoftimit të kontratës s</w:t>
      </w:r>
      <w:r w:rsidR="005227A2" w:rsidRPr="00AA7A5C">
        <w:rPr>
          <w:rFonts w:eastAsia="MS Mincho"/>
        </w:rPr>
        <w:t>ë nënshkruar në Buletinin e Njoftimeve Publike.</w:t>
      </w:r>
    </w:p>
    <w:p w:rsidR="003B74CB" w:rsidRDefault="003B74CB" w:rsidP="00AA7A5C">
      <w:pPr>
        <w:pStyle w:val="Paragrafi"/>
        <w:rPr>
          <w:rFonts w:eastAsia="MS Mincho"/>
        </w:rPr>
      </w:pPr>
    </w:p>
    <w:p w:rsidR="005227A2" w:rsidRPr="00AA7A5C" w:rsidRDefault="00925A91" w:rsidP="00AA7A5C">
      <w:pPr>
        <w:pStyle w:val="Paragrafi"/>
        <w:rPr>
          <w:rFonts w:eastAsia="MS Mincho"/>
        </w:rPr>
      </w:pPr>
      <w:r w:rsidRPr="00AA7A5C">
        <w:rPr>
          <w:rFonts w:eastAsia="MS Mincho"/>
        </w:rPr>
        <w:t>2. </w:t>
      </w:r>
      <w:r w:rsidR="005227A2" w:rsidRPr="00AA7A5C">
        <w:rPr>
          <w:rFonts w:eastAsia="MS Mincho"/>
        </w:rPr>
        <w:t>Ngark</w:t>
      </w:r>
      <w:r w:rsidRPr="00AA7A5C">
        <w:rPr>
          <w:rFonts w:eastAsia="MS Mincho"/>
        </w:rPr>
        <w:t>ohen Ministria e Shëndetësisë, Qendra Spitalore U</w:t>
      </w:r>
      <w:r w:rsidR="005227A2" w:rsidRPr="00AA7A5C">
        <w:rPr>
          <w:rFonts w:eastAsia="MS Mincho"/>
        </w:rPr>
        <w:t>ni</w:t>
      </w:r>
      <w:r w:rsidRPr="00AA7A5C">
        <w:rPr>
          <w:rFonts w:eastAsia="MS Mincho"/>
        </w:rPr>
        <w:t>versitare “Nënë Tereza”, Tiranë</w:t>
      </w:r>
      <w:r w:rsidR="005227A2" w:rsidRPr="00AA7A5C">
        <w:rPr>
          <w:rFonts w:eastAsia="MS Mincho"/>
        </w:rPr>
        <w:t xml:space="preserve"> dhe Agjencia e Prokurimit Publik për zbatimin e këtij vendimi.</w:t>
      </w:r>
    </w:p>
    <w:p w:rsidR="005227A2" w:rsidRPr="00AA7A5C" w:rsidRDefault="005227A2" w:rsidP="00AA7A5C">
      <w:pPr>
        <w:pStyle w:val="Paragrafi"/>
        <w:rPr>
          <w:rFonts w:eastAsia="MS Mincho"/>
        </w:rPr>
      </w:pPr>
      <w:r w:rsidRPr="00AA7A5C">
        <w:rPr>
          <w:rFonts w:eastAsia="MS Mincho"/>
        </w:rPr>
        <w:t>Ky vendim hyn në</w:t>
      </w:r>
      <w:r w:rsidR="00190DF6" w:rsidRPr="00AA7A5C">
        <w:rPr>
          <w:rFonts w:eastAsia="MS Mincho"/>
        </w:rPr>
        <w:t xml:space="preserve"> fuqi menjëherë dhe botohet në Fletoren Zyrtare</w:t>
      </w:r>
      <w:r w:rsidRPr="00AA7A5C">
        <w:rPr>
          <w:rFonts w:eastAsia="MS Mincho"/>
        </w:rPr>
        <w:t>.</w:t>
      </w:r>
    </w:p>
    <w:p w:rsidR="009406D6" w:rsidRPr="005D6660" w:rsidRDefault="005227A2" w:rsidP="003B74CB">
      <w:pPr>
        <w:pStyle w:val="Autoriteti"/>
        <w:rPr>
          <w:rFonts w:eastAsia="MS Mincho"/>
          <w:lang w:val="it-IT"/>
        </w:rPr>
      </w:pPr>
      <w:r w:rsidRPr="00AA7A5C">
        <w:rPr>
          <w:rFonts w:eastAsia="MS Mincho"/>
        </w:rPr>
        <w:t> </w:t>
      </w:r>
      <w:r w:rsidR="009406D6" w:rsidRPr="005D6660">
        <w:rPr>
          <w:rFonts w:eastAsia="MS Mincho"/>
          <w:lang w:val="it-IT"/>
        </w:rPr>
        <w:t>KRYEMINISTRI</w:t>
      </w:r>
    </w:p>
    <w:p w:rsidR="009406D6" w:rsidRPr="005D6660" w:rsidRDefault="009406D6" w:rsidP="00AA7A5C">
      <w:pPr>
        <w:pStyle w:val="AutoritetiEmer"/>
        <w:rPr>
          <w:rFonts w:eastAsia="MS Mincho"/>
          <w:lang w:val="it-IT"/>
        </w:rPr>
      </w:pPr>
      <w:r w:rsidRPr="005D6660">
        <w:rPr>
          <w:rFonts w:eastAsia="MS Mincho"/>
          <w:lang w:val="it-IT"/>
        </w:rPr>
        <w:t>Sali  Berisha</w:t>
      </w:r>
    </w:p>
    <w:p w:rsidR="005227A2" w:rsidRPr="005D6660" w:rsidRDefault="005227A2" w:rsidP="003B74CB">
      <w:pPr>
        <w:pStyle w:val="Paragrafi"/>
        <w:ind w:firstLine="0"/>
        <w:rPr>
          <w:rFonts w:eastAsia="MS Mincho"/>
          <w:lang w:val="it-IT"/>
        </w:rPr>
      </w:pPr>
    </w:p>
    <w:p w:rsidR="005227A2" w:rsidRPr="005D6660" w:rsidRDefault="009406D6" w:rsidP="00AA7A5C">
      <w:pPr>
        <w:pStyle w:val="AneksiNr"/>
        <w:keepNext w:val="0"/>
        <w:rPr>
          <w:rFonts w:eastAsia="MS Mincho"/>
          <w:lang w:val="it-IT"/>
        </w:rPr>
      </w:pPr>
      <w:r w:rsidRPr="005D6660">
        <w:rPr>
          <w:rFonts w:eastAsia="MS Mincho"/>
          <w:lang w:val="it-IT"/>
        </w:rPr>
        <w:t>Aneksi 1</w:t>
      </w:r>
    </w:p>
    <w:p w:rsidR="009406D6" w:rsidRPr="005D6660" w:rsidRDefault="00CA7916" w:rsidP="00AA7A5C">
      <w:pPr>
        <w:pStyle w:val="AneksiTitull"/>
        <w:widowControl w:val="0"/>
        <w:rPr>
          <w:rFonts w:eastAsia="MS Mincho"/>
          <w:lang w:val="it-IT"/>
        </w:rPr>
      </w:pPr>
      <w:r w:rsidRPr="005D6660">
        <w:rPr>
          <w:rFonts w:eastAsia="MS Mincho"/>
          <w:lang w:val="it-IT"/>
        </w:rPr>
        <w:t>PROCEDURAT QË ZHVILLOHEN NGA M</w:t>
      </w:r>
      <w:r w:rsidR="00925A91" w:rsidRPr="005D6660">
        <w:rPr>
          <w:rFonts w:eastAsia="MS Mincho"/>
          <w:lang w:val="it-IT"/>
        </w:rPr>
        <w:t>I</w:t>
      </w:r>
      <w:r w:rsidRPr="005D6660">
        <w:rPr>
          <w:rFonts w:eastAsia="MS Mincho"/>
          <w:lang w:val="it-IT"/>
        </w:rPr>
        <w:t>NISTRIA E SHËNDETËSISË</w:t>
      </w:r>
    </w:p>
    <w:p w:rsidR="009406D6" w:rsidRPr="005D6660" w:rsidRDefault="009406D6" w:rsidP="00AA7A5C">
      <w:pPr>
        <w:pStyle w:val="Paragrafi"/>
        <w:rPr>
          <w:rFonts w:eastAsia="MS Mincho"/>
          <w:lang w:val="it-IT"/>
        </w:rPr>
      </w:pPr>
    </w:p>
    <w:p w:rsidR="009406D6" w:rsidRDefault="009406D6" w:rsidP="00AA7A5C">
      <w:pPr>
        <w:pStyle w:val="Paragrafi"/>
        <w:rPr>
          <w:rFonts w:eastAsia="MS Mincho"/>
          <w:lang w:val="en-GB"/>
        </w:rPr>
      </w:pPr>
      <w:r>
        <w:rPr>
          <w:rFonts w:eastAsia="MS Mincho"/>
          <w:lang w:val="en-GB"/>
        </w:rPr>
        <w:t>1. Blerje aparatura</w:t>
      </w:r>
      <w:r w:rsidR="00925A91">
        <w:rPr>
          <w:rFonts w:eastAsia="MS Mincho"/>
          <w:lang w:val="en-GB"/>
        </w:rPr>
        <w:t>sh</w:t>
      </w:r>
      <w:r>
        <w:rPr>
          <w:rFonts w:eastAsia="MS Mincho"/>
          <w:lang w:val="en-GB"/>
        </w:rPr>
        <w:t xml:space="preserve"> laboratorike p</w:t>
      </w:r>
      <w:r w:rsidR="00026035">
        <w:rPr>
          <w:rFonts w:eastAsia="MS Mincho"/>
          <w:lang w:val="en-GB"/>
        </w:rPr>
        <w:t>ë</w:t>
      </w:r>
      <w:r>
        <w:rPr>
          <w:rFonts w:eastAsia="MS Mincho"/>
          <w:lang w:val="en-GB"/>
        </w:rPr>
        <w:t>r disa D.H.E n</w:t>
      </w:r>
      <w:r w:rsidR="00026035">
        <w:rPr>
          <w:rFonts w:eastAsia="MS Mincho"/>
          <w:lang w:val="en-GB"/>
        </w:rPr>
        <w:t>ë</w:t>
      </w:r>
      <w:r>
        <w:rPr>
          <w:rFonts w:eastAsia="MS Mincho"/>
          <w:lang w:val="en-GB"/>
        </w:rPr>
        <w:t xml:space="preserve"> rrethe dhe pajisje frigoriferike p</w:t>
      </w:r>
      <w:r w:rsidR="00026035">
        <w:rPr>
          <w:rFonts w:eastAsia="MS Mincho"/>
          <w:lang w:val="en-GB"/>
        </w:rPr>
        <w:t>ë</w:t>
      </w:r>
      <w:r>
        <w:rPr>
          <w:rFonts w:eastAsia="MS Mincho"/>
          <w:lang w:val="en-GB"/>
        </w:rPr>
        <w:t>r sh</w:t>
      </w:r>
      <w:r w:rsidR="00026035">
        <w:rPr>
          <w:rFonts w:eastAsia="MS Mincho"/>
          <w:lang w:val="en-GB"/>
        </w:rPr>
        <w:t>ë</w:t>
      </w:r>
      <w:r>
        <w:rPr>
          <w:rFonts w:eastAsia="MS Mincho"/>
          <w:lang w:val="en-GB"/>
        </w:rPr>
        <w:t>rbimin e morgut n</w:t>
      </w:r>
      <w:r w:rsidR="00026035">
        <w:rPr>
          <w:rFonts w:eastAsia="MS Mincho"/>
          <w:lang w:val="en-GB"/>
        </w:rPr>
        <w:t>ë</w:t>
      </w:r>
      <w:r>
        <w:rPr>
          <w:rFonts w:eastAsia="MS Mincho"/>
          <w:lang w:val="en-GB"/>
        </w:rPr>
        <w:t xml:space="preserve"> disa spitale</w:t>
      </w:r>
      <w:r w:rsidR="00CA7916">
        <w:rPr>
          <w:rFonts w:eastAsia="MS Mincho"/>
          <w:lang w:val="en-GB"/>
        </w:rPr>
        <w:t>,</w:t>
      </w:r>
      <w:r>
        <w:rPr>
          <w:rFonts w:eastAsia="MS Mincho"/>
          <w:lang w:val="en-GB"/>
        </w:rPr>
        <w:t xml:space="preserve"> me fond limit 22 500 000 (nj</w:t>
      </w:r>
      <w:r w:rsidR="00026035">
        <w:rPr>
          <w:rFonts w:eastAsia="MS Mincho"/>
          <w:lang w:val="en-GB"/>
        </w:rPr>
        <w:t>ë</w:t>
      </w:r>
      <w:r>
        <w:rPr>
          <w:rFonts w:eastAsia="MS Mincho"/>
          <w:lang w:val="en-GB"/>
        </w:rPr>
        <w:t>zet e dy milion</w:t>
      </w:r>
      <w:r w:rsidR="00CA7916">
        <w:rPr>
          <w:rFonts w:eastAsia="MS Mincho"/>
          <w:lang w:val="en-GB"/>
        </w:rPr>
        <w:t>ë</w:t>
      </w:r>
      <w:r>
        <w:rPr>
          <w:rFonts w:eastAsia="MS Mincho"/>
          <w:lang w:val="en-GB"/>
        </w:rPr>
        <w:t xml:space="preserve"> e pes</w:t>
      </w:r>
      <w:r w:rsidR="00026035">
        <w:rPr>
          <w:rFonts w:eastAsia="MS Mincho"/>
          <w:lang w:val="en-GB"/>
        </w:rPr>
        <w:t>ë</w:t>
      </w:r>
      <w:r>
        <w:rPr>
          <w:rFonts w:eastAsia="MS Mincho"/>
          <w:lang w:val="en-GB"/>
        </w:rPr>
        <w:t>qind mij</w:t>
      </w:r>
      <w:r w:rsidR="00026035">
        <w:rPr>
          <w:rFonts w:eastAsia="MS Mincho"/>
          <w:lang w:val="en-GB"/>
        </w:rPr>
        <w:t>ë</w:t>
      </w:r>
      <w:r>
        <w:rPr>
          <w:rFonts w:eastAsia="MS Mincho"/>
          <w:lang w:val="en-GB"/>
        </w:rPr>
        <w:t xml:space="preserve">) </w:t>
      </w:r>
      <w:r>
        <w:rPr>
          <w:rFonts w:eastAsia="MS Mincho"/>
          <w:lang w:val="en-GB"/>
        </w:rPr>
        <w:lastRenderedPageBreak/>
        <w:t>lek</w:t>
      </w:r>
      <w:r w:rsidR="00026035">
        <w:rPr>
          <w:rFonts w:eastAsia="MS Mincho"/>
          <w:lang w:val="en-GB"/>
        </w:rPr>
        <w:t>ë</w:t>
      </w:r>
      <w:r w:rsidR="00925A91">
        <w:rPr>
          <w:rFonts w:eastAsia="MS Mincho"/>
          <w:lang w:val="en-GB"/>
        </w:rPr>
        <w:t>,</w:t>
      </w:r>
      <w:r w:rsidR="00F37E6D">
        <w:rPr>
          <w:rFonts w:eastAsia="MS Mincho"/>
          <w:lang w:val="en-GB"/>
        </w:rPr>
        <w:t xml:space="preserve"> </w:t>
      </w:r>
      <w:r>
        <w:rPr>
          <w:rFonts w:eastAsia="MS Mincho"/>
          <w:lang w:val="en-GB"/>
        </w:rPr>
        <w:t>pa TVSH.</w:t>
      </w:r>
    </w:p>
    <w:p w:rsidR="009406D6" w:rsidRDefault="00F37E6D" w:rsidP="00AA7A5C">
      <w:pPr>
        <w:pStyle w:val="Paragrafi"/>
        <w:rPr>
          <w:rFonts w:eastAsia="MS Mincho"/>
          <w:lang w:val="en-GB"/>
        </w:rPr>
      </w:pPr>
      <w:r>
        <w:rPr>
          <w:rFonts w:eastAsia="MS Mincho"/>
          <w:lang w:val="en-GB"/>
        </w:rPr>
        <w:t>2. Projekt</w:t>
      </w:r>
      <w:r w:rsidR="009406D6">
        <w:rPr>
          <w:rFonts w:eastAsia="MS Mincho"/>
          <w:lang w:val="en-GB"/>
        </w:rPr>
        <w:t>preventiv zbatimi p</w:t>
      </w:r>
      <w:r w:rsidR="00026035">
        <w:rPr>
          <w:rFonts w:eastAsia="MS Mincho"/>
          <w:lang w:val="en-GB"/>
        </w:rPr>
        <w:t>ë</w:t>
      </w:r>
      <w:r w:rsidR="009406D6">
        <w:rPr>
          <w:rFonts w:eastAsia="MS Mincho"/>
          <w:lang w:val="en-GB"/>
        </w:rPr>
        <w:t>r nd</w:t>
      </w:r>
      <w:r w:rsidR="00026035">
        <w:rPr>
          <w:rFonts w:eastAsia="MS Mincho"/>
          <w:lang w:val="en-GB"/>
        </w:rPr>
        <w:t>ë</w:t>
      </w:r>
      <w:r w:rsidR="009406D6">
        <w:rPr>
          <w:rFonts w:eastAsia="MS Mincho"/>
          <w:lang w:val="en-GB"/>
        </w:rPr>
        <w:t>rtimin e godin</w:t>
      </w:r>
      <w:r w:rsidR="00026035">
        <w:rPr>
          <w:rFonts w:eastAsia="MS Mincho"/>
          <w:lang w:val="en-GB"/>
        </w:rPr>
        <w:t>ë</w:t>
      </w:r>
      <w:r w:rsidR="009406D6">
        <w:rPr>
          <w:rFonts w:eastAsia="MS Mincho"/>
          <w:lang w:val="en-GB"/>
        </w:rPr>
        <w:t>s t</w:t>
      </w:r>
      <w:r w:rsidR="00026035">
        <w:rPr>
          <w:rFonts w:eastAsia="MS Mincho"/>
          <w:lang w:val="en-GB"/>
        </w:rPr>
        <w:t>ë</w:t>
      </w:r>
      <w:r w:rsidR="009406D6">
        <w:rPr>
          <w:rFonts w:eastAsia="MS Mincho"/>
          <w:lang w:val="en-GB"/>
        </w:rPr>
        <w:t xml:space="preserve"> s</w:t>
      </w:r>
      <w:r w:rsidR="00026035">
        <w:rPr>
          <w:rFonts w:eastAsia="MS Mincho"/>
          <w:lang w:val="en-GB"/>
        </w:rPr>
        <w:t>ë</w:t>
      </w:r>
      <w:r w:rsidR="009406D6">
        <w:rPr>
          <w:rFonts w:eastAsia="MS Mincho"/>
          <w:lang w:val="en-GB"/>
        </w:rPr>
        <w:t>mundjeve akute-spitali Shkod</w:t>
      </w:r>
      <w:r w:rsidR="00026035">
        <w:rPr>
          <w:rFonts w:eastAsia="MS Mincho"/>
          <w:lang w:val="en-GB"/>
        </w:rPr>
        <w:t>ë</w:t>
      </w:r>
      <w:r w:rsidR="009406D6">
        <w:rPr>
          <w:rFonts w:eastAsia="MS Mincho"/>
          <w:lang w:val="en-GB"/>
        </w:rPr>
        <w:t>r</w:t>
      </w:r>
      <w:r w:rsidR="00925A91">
        <w:rPr>
          <w:rFonts w:eastAsia="MS Mincho"/>
          <w:lang w:val="en-GB"/>
        </w:rPr>
        <w:t xml:space="preserve">, </w:t>
      </w:r>
      <w:r w:rsidR="009406D6">
        <w:rPr>
          <w:rFonts w:eastAsia="MS Mincho"/>
          <w:lang w:val="en-GB"/>
        </w:rPr>
        <w:t>me fond limit 1 333 334 lek</w:t>
      </w:r>
      <w:r w:rsidR="00026035">
        <w:rPr>
          <w:rFonts w:eastAsia="MS Mincho"/>
          <w:lang w:val="en-GB"/>
        </w:rPr>
        <w:t>ë</w:t>
      </w:r>
      <w:r>
        <w:rPr>
          <w:rFonts w:eastAsia="MS Mincho"/>
          <w:lang w:val="en-GB"/>
        </w:rPr>
        <w:t>,</w:t>
      </w:r>
      <w:r w:rsidR="009406D6">
        <w:rPr>
          <w:rFonts w:eastAsia="MS Mincho"/>
          <w:lang w:val="en-GB"/>
        </w:rPr>
        <w:t xml:space="preserve"> pa TVSH.</w:t>
      </w:r>
    </w:p>
    <w:p w:rsidR="009406D6" w:rsidRDefault="00F37E6D" w:rsidP="00AA7A5C">
      <w:pPr>
        <w:pStyle w:val="Paragrafi"/>
        <w:rPr>
          <w:rFonts w:eastAsia="MS Mincho"/>
          <w:lang w:val="en-GB"/>
        </w:rPr>
      </w:pPr>
      <w:r>
        <w:rPr>
          <w:rFonts w:eastAsia="MS Mincho"/>
          <w:lang w:val="en-GB"/>
        </w:rPr>
        <w:t>3. Zgjerimi i</w:t>
      </w:r>
      <w:r w:rsidR="009406D6">
        <w:rPr>
          <w:rFonts w:eastAsia="MS Mincho"/>
          <w:lang w:val="en-GB"/>
        </w:rPr>
        <w:t xml:space="preserve"> infrastruktur</w:t>
      </w:r>
      <w:r w:rsidR="00026035">
        <w:rPr>
          <w:rFonts w:eastAsia="MS Mincho"/>
          <w:lang w:val="en-GB"/>
        </w:rPr>
        <w:t>ë</w:t>
      </w:r>
      <w:r w:rsidR="00925A91">
        <w:rPr>
          <w:rFonts w:eastAsia="MS Mincho"/>
          <w:lang w:val="en-GB"/>
        </w:rPr>
        <w:t>s së</w:t>
      </w:r>
      <w:r w:rsidR="009406D6">
        <w:rPr>
          <w:rFonts w:eastAsia="MS Mincho"/>
          <w:lang w:val="en-GB"/>
        </w:rPr>
        <w:t xml:space="preserve"> komunikimit t</w:t>
      </w:r>
      <w:r w:rsidR="00026035">
        <w:rPr>
          <w:rFonts w:eastAsia="MS Mincho"/>
          <w:lang w:val="en-GB"/>
        </w:rPr>
        <w:t>ë</w:t>
      </w:r>
      <w:r w:rsidR="009406D6">
        <w:rPr>
          <w:rFonts w:eastAsia="MS Mincho"/>
          <w:lang w:val="en-GB"/>
        </w:rPr>
        <w:t xml:space="preserve"> rrjetit t</w:t>
      </w:r>
      <w:r w:rsidR="00026035">
        <w:rPr>
          <w:rFonts w:eastAsia="MS Mincho"/>
          <w:lang w:val="en-GB"/>
        </w:rPr>
        <w:t>ë</w:t>
      </w:r>
      <w:r w:rsidR="009406D6">
        <w:rPr>
          <w:rFonts w:eastAsia="MS Mincho"/>
          <w:lang w:val="en-GB"/>
        </w:rPr>
        <w:t xml:space="preserve"> Ministris</w:t>
      </w:r>
      <w:r w:rsidR="00026035">
        <w:rPr>
          <w:rFonts w:eastAsia="MS Mincho"/>
          <w:lang w:val="en-GB"/>
        </w:rPr>
        <w:t>ë</w:t>
      </w:r>
      <w:r w:rsidR="009406D6">
        <w:rPr>
          <w:rFonts w:eastAsia="MS Mincho"/>
          <w:lang w:val="en-GB"/>
        </w:rPr>
        <w:t xml:space="preserve"> s</w:t>
      </w:r>
      <w:r w:rsidR="00026035">
        <w:rPr>
          <w:rFonts w:eastAsia="MS Mincho"/>
          <w:lang w:val="en-GB"/>
        </w:rPr>
        <w:t>ë</w:t>
      </w:r>
      <w:r w:rsidR="009406D6">
        <w:rPr>
          <w:rFonts w:eastAsia="MS Mincho"/>
          <w:lang w:val="en-GB"/>
        </w:rPr>
        <w:t xml:space="preserve"> Sh</w:t>
      </w:r>
      <w:r w:rsidR="00026035">
        <w:rPr>
          <w:rFonts w:eastAsia="MS Mincho"/>
          <w:lang w:val="en-GB"/>
        </w:rPr>
        <w:t>ë</w:t>
      </w:r>
      <w:r w:rsidR="009406D6">
        <w:rPr>
          <w:rFonts w:eastAsia="MS Mincho"/>
          <w:lang w:val="en-GB"/>
        </w:rPr>
        <w:t>ndet</w:t>
      </w:r>
      <w:r w:rsidR="00026035">
        <w:rPr>
          <w:rFonts w:eastAsia="MS Mincho"/>
          <w:lang w:val="en-GB"/>
        </w:rPr>
        <w:t>ë</w:t>
      </w:r>
      <w:r w:rsidR="009406D6">
        <w:rPr>
          <w:rFonts w:eastAsia="MS Mincho"/>
          <w:lang w:val="en-GB"/>
        </w:rPr>
        <w:t>sis</w:t>
      </w:r>
      <w:r w:rsidR="00026035">
        <w:rPr>
          <w:rFonts w:eastAsia="MS Mincho"/>
          <w:lang w:val="en-GB"/>
        </w:rPr>
        <w:t>ë</w:t>
      </w:r>
      <w:r w:rsidR="008F789C">
        <w:rPr>
          <w:rFonts w:eastAsia="MS Mincho"/>
          <w:lang w:val="en-GB"/>
        </w:rPr>
        <w:t>,</w:t>
      </w:r>
      <w:r w:rsidR="009406D6">
        <w:rPr>
          <w:rFonts w:eastAsia="MS Mincho"/>
          <w:lang w:val="en-GB"/>
        </w:rPr>
        <w:t xml:space="preserve"> me fondin limit 99 500 000 lek</w:t>
      </w:r>
      <w:r w:rsidR="00026035">
        <w:rPr>
          <w:rFonts w:eastAsia="MS Mincho"/>
          <w:lang w:val="en-GB"/>
        </w:rPr>
        <w:t>ë</w:t>
      </w:r>
      <w:r w:rsidR="00837B04">
        <w:rPr>
          <w:rFonts w:eastAsia="MS Mincho"/>
          <w:lang w:val="en-GB"/>
        </w:rPr>
        <w:t>,</w:t>
      </w:r>
      <w:r w:rsidR="009406D6">
        <w:rPr>
          <w:rFonts w:eastAsia="MS Mincho"/>
          <w:lang w:val="en-GB"/>
        </w:rPr>
        <w:t xml:space="preserve"> pa TVSH.</w:t>
      </w:r>
    </w:p>
    <w:p w:rsidR="009406D6" w:rsidRPr="005D6660" w:rsidRDefault="008F789C" w:rsidP="00AA7A5C">
      <w:pPr>
        <w:pStyle w:val="Paragrafi"/>
        <w:rPr>
          <w:rFonts w:eastAsia="MS Mincho"/>
          <w:lang w:val="it-IT"/>
        </w:rPr>
      </w:pPr>
      <w:r w:rsidRPr="005D6660">
        <w:rPr>
          <w:rFonts w:eastAsia="MS Mincho"/>
          <w:lang w:val="it-IT"/>
        </w:rPr>
        <w:t>4. Instalimi, personalizimi i</w:t>
      </w:r>
      <w:r w:rsidR="009406D6" w:rsidRPr="005D6660">
        <w:rPr>
          <w:rFonts w:eastAsia="MS Mincho"/>
          <w:lang w:val="it-IT"/>
        </w:rPr>
        <w:t xml:space="preserve"> </w:t>
      </w:r>
      <w:r w:rsidR="009406D6" w:rsidRPr="005D6660">
        <w:rPr>
          <w:rFonts w:eastAsia="MS Mincho"/>
          <w:i/>
          <w:lang w:val="it-IT"/>
        </w:rPr>
        <w:t>soft-</w:t>
      </w:r>
      <w:r w:rsidR="00830E36" w:rsidRPr="005D6660">
        <w:rPr>
          <w:rFonts w:eastAsia="MS Mincho"/>
          <w:i/>
          <w:lang w:val="it-IT"/>
        </w:rPr>
        <w:t>ware</w:t>
      </w:r>
      <w:r w:rsidR="00830E36" w:rsidRPr="005D6660">
        <w:rPr>
          <w:rFonts w:eastAsia="MS Mincho"/>
          <w:lang w:val="it-IT"/>
        </w:rPr>
        <w:t xml:space="preserve"> dhe trajnimi i</w:t>
      </w:r>
      <w:r w:rsidR="009406D6" w:rsidRPr="005D6660">
        <w:rPr>
          <w:rFonts w:eastAsia="MS Mincho"/>
          <w:lang w:val="it-IT"/>
        </w:rPr>
        <w:t xml:space="preserve"> personelit t</w:t>
      </w:r>
      <w:r w:rsidR="00026035" w:rsidRPr="005D6660">
        <w:rPr>
          <w:rFonts w:eastAsia="MS Mincho"/>
          <w:lang w:val="it-IT"/>
        </w:rPr>
        <w:t>ë</w:t>
      </w:r>
      <w:r w:rsidR="009406D6" w:rsidRPr="005D6660">
        <w:rPr>
          <w:rFonts w:eastAsia="MS Mincho"/>
          <w:lang w:val="it-IT"/>
        </w:rPr>
        <w:t xml:space="preserve"> spitaleve rajonale dhe terciale, me fond limit 25 000 000 lek</w:t>
      </w:r>
      <w:r w:rsidR="00026035" w:rsidRPr="005D6660">
        <w:rPr>
          <w:rFonts w:eastAsia="MS Mincho"/>
          <w:lang w:val="it-IT"/>
        </w:rPr>
        <w:t>ë</w:t>
      </w:r>
      <w:r w:rsidR="00837B04" w:rsidRPr="005D6660">
        <w:rPr>
          <w:rFonts w:eastAsia="MS Mincho"/>
          <w:lang w:val="it-IT"/>
        </w:rPr>
        <w:t>,</w:t>
      </w:r>
      <w:r w:rsidR="009406D6" w:rsidRPr="005D6660">
        <w:rPr>
          <w:rFonts w:eastAsia="MS Mincho"/>
          <w:lang w:val="it-IT"/>
        </w:rPr>
        <w:t xml:space="preserve"> pa TVSH.</w:t>
      </w:r>
    </w:p>
    <w:p w:rsidR="009406D6" w:rsidRPr="005D6660" w:rsidRDefault="009406D6" w:rsidP="00AA7A5C">
      <w:pPr>
        <w:pStyle w:val="Paragrafi"/>
        <w:rPr>
          <w:rFonts w:eastAsia="MS Mincho"/>
          <w:lang w:val="it-IT"/>
        </w:rPr>
      </w:pPr>
      <w:r w:rsidRPr="005D6660">
        <w:rPr>
          <w:rFonts w:eastAsia="MS Mincho"/>
          <w:lang w:val="it-IT"/>
        </w:rPr>
        <w:t>5. Shtrirja e sh</w:t>
      </w:r>
      <w:r w:rsidR="00026035" w:rsidRPr="005D6660">
        <w:rPr>
          <w:rFonts w:eastAsia="MS Mincho"/>
          <w:lang w:val="it-IT"/>
        </w:rPr>
        <w:t>ë</w:t>
      </w:r>
      <w:r w:rsidRPr="005D6660">
        <w:rPr>
          <w:rFonts w:eastAsia="MS Mincho"/>
          <w:lang w:val="it-IT"/>
        </w:rPr>
        <w:t>rbimit t</w:t>
      </w:r>
      <w:r w:rsidR="00026035" w:rsidRPr="005D6660">
        <w:rPr>
          <w:rFonts w:eastAsia="MS Mincho"/>
          <w:lang w:val="it-IT"/>
        </w:rPr>
        <w:t>ë</w:t>
      </w:r>
      <w:r w:rsidRPr="005D6660">
        <w:rPr>
          <w:rFonts w:eastAsia="MS Mincho"/>
          <w:lang w:val="it-IT"/>
        </w:rPr>
        <w:t xml:space="preserve"> hemodializ</w:t>
      </w:r>
      <w:r w:rsidR="00026035" w:rsidRPr="005D6660">
        <w:rPr>
          <w:rFonts w:eastAsia="MS Mincho"/>
          <w:lang w:val="it-IT"/>
        </w:rPr>
        <w:t>ë</w:t>
      </w:r>
      <w:r w:rsidRPr="005D6660">
        <w:rPr>
          <w:rFonts w:eastAsia="MS Mincho"/>
          <w:lang w:val="it-IT"/>
        </w:rPr>
        <w:t>s n</w:t>
      </w:r>
      <w:r w:rsidR="00026035" w:rsidRPr="005D6660">
        <w:rPr>
          <w:rFonts w:eastAsia="MS Mincho"/>
          <w:lang w:val="it-IT"/>
        </w:rPr>
        <w:t>ë</w:t>
      </w:r>
      <w:r w:rsidRPr="005D6660">
        <w:rPr>
          <w:rFonts w:eastAsia="MS Mincho"/>
          <w:lang w:val="it-IT"/>
        </w:rPr>
        <w:t xml:space="preserve"> sektorin spitalor privat.</w:t>
      </w:r>
    </w:p>
    <w:p w:rsidR="009406D6" w:rsidRDefault="009406D6" w:rsidP="00AA7A5C">
      <w:pPr>
        <w:pStyle w:val="Paragrafi"/>
        <w:rPr>
          <w:rFonts w:eastAsia="MS Mincho"/>
          <w:lang w:val="en-GB"/>
        </w:rPr>
      </w:pPr>
      <w:r>
        <w:rPr>
          <w:rFonts w:eastAsia="MS Mincho"/>
          <w:lang w:val="en-GB"/>
        </w:rPr>
        <w:t>Ministria p</w:t>
      </w:r>
      <w:r w:rsidR="004567C1">
        <w:rPr>
          <w:rFonts w:eastAsia="MS Mincho"/>
          <w:lang w:val="en-GB"/>
        </w:rPr>
        <w:t>o</w:t>
      </w:r>
      <w:r>
        <w:rPr>
          <w:rFonts w:eastAsia="MS Mincho"/>
          <w:lang w:val="en-GB"/>
        </w:rPr>
        <w:t xml:space="preserve"> punon p</w:t>
      </w:r>
      <w:r w:rsidR="00026035">
        <w:rPr>
          <w:rFonts w:eastAsia="MS Mincho"/>
          <w:lang w:val="en-GB"/>
        </w:rPr>
        <w:t>ë</w:t>
      </w:r>
      <w:r>
        <w:rPr>
          <w:rFonts w:eastAsia="MS Mincho"/>
          <w:lang w:val="en-GB"/>
        </w:rPr>
        <w:t>r nxjerrjen e nj</w:t>
      </w:r>
      <w:r w:rsidR="00026035">
        <w:rPr>
          <w:rFonts w:eastAsia="MS Mincho"/>
          <w:lang w:val="en-GB"/>
        </w:rPr>
        <w:t>ë</w:t>
      </w:r>
      <w:r>
        <w:rPr>
          <w:rFonts w:eastAsia="MS Mincho"/>
          <w:lang w:val="en-GB"/>
        </w:rPr>
        <w:t xml:space="preserve"> fondi prej 40 000 000 lek</w:t>
      </w:r>
      <w:r w:rsidR="00026035">
        <w:rPr>
          <w:rFonts w:eastAsia="MS Mincho"/>
          <w:lang w:val="en-GB"/>
        </w:rPr>
        <w:t>ë</w:t>
      </w:r>
      <w:r w:rsidR="00837B04">
        <w:rPr>
          <w:rFonts w:eastAsia="MS Mincho"/>
          <w:lang w:val="en-GB"/>
        </w:rPr>
        <w:t>sh</w:t>
      </w:r>
      <w:r w:rsidR="006A186F">
        <w:rPr>
          <w:rFonts w:eastAsia="MS Mincho"/>
          <w:lang w:val="en-GB"/>
        </w:rPr>
        <w:t>, i</w:t>
      </w:r>
      <w:r>
        <w:rPr>
          <w:rFonts w:eastAsia="MS Mincho"/>
          <w:lang w:val="en-GB"/>
        </w:rPr>
        <w:t xml:space="preserve"> cili do t</w:t>
      </w:r>
      <w:r w:rsidR="00026035">
        <w:rPr>
          <w:rFonts w:eastAsia="MS Mincho"/>
          <w:lang w:val="en-GB"/>
        </w:rPr>
        <w:t>ë</w:t>
      </w:r>
      <w:r>
        <w:rPr>
          <w:rFonts w:eastAsia="MS Mincho"/>
          <w:lang w:val="en-GB"/>
        </w:rPr>
        <w:t xml:space="preserve"> sh</w:t>
      </w:r>
      <w:r w:rsidR="00026035">
        <w:rPr>
          <w:rFonts w:eastAsia="MS Mincho"/>
          <w:lang w:val="en-GB"/>
        </w:rPr>
        <w:t>ë</w:t>
      </w:r>
      <w:r>
        <w:rPr>
          <w:rFonts w:eastAsia="MS Mincho"/>
          <w:lang w:val="en-GB"/>
        </w:rPr>
        <w:t>rbej</w:t>
      </w:r>
      <w:r w:rsidR="0086400E">
        <w:rPr>
          <w:rFonts w:eastAsia="MS Mincho"/>
          <w:lang w:val="en-GB"/>
        </w:rPr>
        <w:t>ë</w:t>
      </w:r>
      <w:r>
        <w:rPr>
          <w:rFonts w:eastAsia="MS Mincho"/>
          <w:lang w:val="en-GB"/>
        </w:rPr>
        <w:t xml:space="preserve"> p</w:t>
      </w:r>
      <w:r w:rsidR="00026035">
        <w:rPr>
          <w:rFonts w:eastAsia="MS Mincho"/>
          <w:lang w:val="en-GB"/>
        </w:rPr>
        <w:t>ë</w:t>
      </w:r>
      <w:r>
        <w:rPr>
          <w:rFonts w:eastAsia="MS Mincho"/>
          <w:lang w:val="en-GB"/>
        </w:rPr>
        <w:t>r kryerjen e sh</w:t>
      </w:r>
      <w:r w:rsidR="00026035">
        <w:rPr>
          <w:rFonts w:eastAsia="MS Mincho"/>
          <w:lang w:val="en-GB"/>
        </w:rPr>
        <w:t>ë</w:t>
      </w:r>
      <w:r>
        <w:rPr>
          <w:rFonts w:eastAsia="MS Mincho"/>
          <w:lang w:val="en-GB"/>
        </w:rPr>
        <w:t>rbimit t</w:t>
      </w:r>
      <w:r w:rsidR="00026035">
        <w:rPr>
          <w:rFonts w:eastAsia="MS Mincho"/>
          <w:lang w:val="en-GB"/>
        </w:rPr>
        <w:t>ë</w:t>
      </w:r>
      <w:r>
        <w:rPr>
          <w:rFonts w:eastAsia="MS Mincho"/>
          <w:lang w:val="en-GB"/>
        </w:rPr>
        <w:t xml:space="preserve"> hemodializ</w:t>
      </w:r>
      <w:r w:rsidR="00026035">
        <w:rPr>
          <w:rFonts w:eastAsia="MS Mincho"/>
          <w:lang w:val="en-GB"/>
        </w:rPr>
        <w:t>ë</w:t>
      </w:r>
      <w:r>
        <w:rPr>
          <w:rFonts w:eastAsia="MS Mincho"/>
          <w:lang w:val="en-GB"/>
        </w:rPr>
        <w:t>s n</w:t>
      </w:r>
      <w:r w:rsidR="00026035">
        <w:rPr>
          <w:rFonts w:eastAsia="MS Mincho"/>
          <w:lang w:val="en-GB"/>
        </w:rPr>
        <w:t>ë</w:t>
      </w:r>
      <w:r>
        <w:rPr>
          <w:rFonts w:eastAsia="MS Mincho"/>
          <w:lang w:val="en-GB"/>
        </w:rPr>
        <w:t xml:space="preserve"> klinika private </w:t>
      </w:r>
      <w:r w:rsidR="007A748C">
        <w:rPr>
          <w:rFonts w:eastAsia="MS Mincho"/>
          <w:lang w:val="en-GB"/>
        </w:rPr>
        <w:t>t</w:t>
      </w:r>
      <w:r w:rsidR="00026035">
        <w:rPr>
          <w:rFonts w:eastAsia="MS Mincho"/>
          <w:lang w:val="en-GB"/>
        </w:rPr>
        <w:t>ë</w:t>
      </w:r>
      <w:r w:rsidR="007A748C">
        <w:rPr>
          <w:rFonts w:eastAsia="MS Mincho"/>
          <w:lang w:val="en-GB"/>
        </w:rPr>
        <w:t xml:space="preserve"> specializuara.</w:t>
      </w:r>
    </w:p>
    <w:p w:rsidR="007A748C" w:rsidRDefault="007A748C" w:rsidP="00AA7A5C">
      <w:pPr>
        <w:pStyle w:val="Paragrafi"/>
        <w:rPr>
          <w:rFonts w:eastAsia="MS Mincho"/>
          <w:lang w:val="en-GB"/>
        </w:rPr>
      </w:pPr>
      <w:r>
        <w:rPr>
          <w:rFonts w:eastAsia="MS Mincho"/>
          <w:lang w:val="en-GB"/>
        </w:rPr>
        <w:t>6. Blerje aparatura</w:t>
      </w:r>
      <w:r w:rsidR="00C44841">
        <w:rPr>
          <w:rFonts w:eastAsia="MS Mincho"/>
          <w:lang w:val="en-GB"/>
        </w:rPr>
        <w:t>sh</w:t>
      </w:r>
      <w:r>
        <w:rPr>
          <w:rFonts w:eastAsia="MS Mincho"/>
          <w:lang w:val="en-GB"/>
        </w:rPr>
        <w:t xml:space="preserve"> grafi-skopi</w:t>
      </w:r>
      <w:r w:rsidR="00FE5777">
        <w:rPr>
          <w:rFonts w:eastAsia="MS Mincho"/>
          <w:lang w:val="en-GB"/>
        </w:rPr>
        <w:t xml:space="preserve">, me fond limit 83 333 </w:t>
      </w:r>
      <w:r>
        <w:rPr>
          <w:rFonts w:eastAsia="MS Mincho"/>
          <w:lang w:val="en-GB"/>
        </w:rPr>
        <w:t>300 lek</w:t>
      </w:r>
      <w:r w:rsidR="00026035">
        <w:rPr>
          <w:rFonts w:eastAsia="MS Mincho"/>
          <w:lang w:val="en-GB"/>
        </w:rPr>
        <w:t>ë</w:t>
      </w:r>
      <w:r w:rsidR="00C44841">
        <w:rPr>
          <w:rFonts w:eastAsia="MS Mincho"/>
          <w:lang w:val="en-GB"/>
        </w:rPr>
        <w:t>,</w:t>
      </w:r>
      <w:r>
        <w:rPr>
          <w:rFonts w:eastAsia="MS Mincho"/>
          <w:lang w:val="en-GB"/>
        </w:rPr>
        <w:t xml:space="preserve"> pa TVSH.</w:t>
      </w:r>
    </w:p>
    <w:p w:rsidR="007A748C" w:rsidRDefault="00FE5777" w:rsidP="00AA7A5C">
      <w:pPr>
        <w:pStyle w:val="Paragrafi"/>
        <w:rPr>
          <w:rFonts w:eastAsia="MS Mincho"/>
          <w:lang w:val="en-GB"/>
        </w:rPr>
      </w:pPr>
      <w:r>
        <w:rPr>
          <w:rFonts w:eastAsia="MS Mincho"/>
          <w:lang w:val="en-GB"/>
        </w:rPr>
        <w:t>7. Furnizimi i</w:t>
      </w:r>
      <w:r w:rsidR="00AD3D0A">
        <w:rPr>
          <w:rFonts w:eastAsia="MS Mincho"/>
          <w:lang w:val="en-GB"/>
        </w:rPr>
        <w:t xml:space="preserve"> i</w:t>
      </w:r>
      <w:r w:rsidR="007A748C">
        <w:rPr>
          <w:rFonts w:eastAsia="MS Mincho"/>
          <w:lang w:val="en-GB"/>
        </w:rPr>
        <w:t>nstitucioneve sh</w:t>
      </w:r>
      <w:r w:rsidR="00026035">
        <w:rPr>
          <w:rFonts w:eastAsia="MS Mincho"/>
          <w:lang w:val="en-GB"/>
        </w:rPr>
        <w:t>ë</w:t>
      </w:r>
      <w:r w:rsidR="007A748C">
        <w:rPr>
          <w:rFonts w:eastAsia="MS Mincho"/>
          <w:lang w:val="en-GB"/>
        </w:rPr>
        <w:t>ndet</w:t>
      </w:r>
      <w:r w:rsidR="00026035">
        <w:rPr>
          <w:rFonts w:eastAsia="MS Mincho"/>
          <w:lang w:val="en-GB"/>
        </w:rPr>
        <w:t>ë</w:t>
      </w:r>
      <w:r w:rsidR="007A748C">
        <w:rPr>
          <w:rFonts w:eastAsia="MS Mincho"/>
          <w:lang w:val="en-GB"/>
        </w:rPr>
        <w:t>sore me mat</w:t>
      </w:r>
      <w:r w:rsidR="00EF384C">
        <w:rPr>
          <w:rFonts w:eastAsia="MS Mincho"/>
          <w:lang w:val="en-GB"/>
        </w:rPr>
        <w:t>e</w:t>
      </w:r>
      <w:r w:rsidR="007A748C">
        <w:rPr>
          <w:rFonts w:eastAsia="MS Mincho"/>
          <w:lang w:val="en-GB"/>
        </w:rPr>
        <w:t>riale konsumi p</w:t>
      </w:r>
      <w:r w:rsidR="00026035">
        <w:rPr>
          <w:rFonts w:eastAsia="MS Mincho"/>
          <w:lang w:val="en-GB"/>
        </w:rPr>
        <w:t>ë</w:t>
      </w:r>
      <w:r w:rsidR="007A748C">
        <w:rPr>
          <w:rFonts w:eastAsia="MS Mincho"/>
          <w:lang w:val="en-GB"/>
        </w:rPr>
        <w:t>r laborator</w:t>
      </w:r>
      <w:r w:rsidR="00C44841">
        <w:rPr>
          <w:rFonts w:eastAsia="MS Mincho"/>
          <w:lang w:val="en-GB"/>
        </w:rPr>
        <w:t>ë</w:t>
      </w:r>
      <w:r w:rsidR="0025065D">
        <w:rPr>
          <w:rFonts w:eastAsia="MS Mincho"/>
          <w:lang w:val="en-GB"/>
        </w:rPr>
        <w:t>,</w:t>
      </w:r>
      <w:r w:rsidR="007A748C">
        <w:rPr>
          <w:rFonts w:eastAsia="MS Mincho"/>
          <w:lang w:val="en-GB"/>
        </w:rPr>
        <w:t xml:space="preserve"> me nj</w:t>
      </w:r>
      <w:r w:rsidR="00026035">
        <w:rPr>
          <w:rFonts w:eastAsia="MS Mincho"/>
          <w:lang w:val="en-GB"/>
        </w:rPr>
        <w:t>ë</w:t>
      </w:r>
      <w:r w:rsidR="007A748C">
        <w:rPr>
          <w:rFonts w:eastAsia="MS Mincho"/>
          <w:lang w:val="en-GB"/>
        </w:rPr>
        <w:t xml:space="preserve"> fond limit 82 299 000 lek</w:t>
      </w:r>
      <w:r w:rsidR="00026035">
        <w:rPr>
          <w:rFonts w:eastAsia="MS Mincho"/>
          <w:lang w:val="en-GB"/>
        </w:rPr>
        <w:t>ë</w:t>
      </w:r>
      <w:r w:rsidR="00AF6B45">
        <w:rPr>
          <w:rFonts w:eastAsia="MS Mincho"/>
          <w:lang w:val="en-GB"/>
        </w:rPr>
        <w:t>,</w:t>
      </w:r>
      <w:r w:rsidR="007A748C">
        <w:rPr>
          <w:rFonts w:eastAsia="MS Mincho"/>
          <w:lang w:val="en-GB"/>
        </w:rPr>
        <w:t xml:space="preserve"> pa TVSH.</w:t>
      </w:r>
    </w:p>
    <w:p w:rsidR="0041340C" w:rsidRDefault="0041340C" w:rsidP="00AA7A5C">
      <w:pPr>
        <w:pStyle w:val="Paragrafi"/>
        <w:rPr>
          <w:rFonts w:eastAsia="MS Mincho"/>
          <w:lang w:val="en-GB"/>
        </w:rPr>
      </w:pPr>
      <w:r>
        <w:rPr>
          <w:rFonts w:eastAsia="MS Mincho"/>
          <w:lang w:val="en-GB"/>
        </w:rPr>
        <w:t>Procedura prokurimi q</w:t>
      </w:r>
      <w:r w:rsidR="00026035">
        <w:rPr>
          <w:rFonts w:eastAsia="MS Mincho"/>
          <w:lang w:val="en-GB"/>
        </w:rPr>
        <w:t>ë</w:t>
      </w:r>
      <w:r>
        <w:rPr>
          <w:rFonts w:eastAsia="MS Mincho"/>
          <w:lang w:val="en-GB"/>
        </w:rPr>
        <w:t xml:space="preserve"> do t</w:t>
      </w:r>
      <w:r w:rsidR="00026035">
        <w:rPr>
          <w:rFonts w:eastAsia="MS Mincho"/>
          <w:lang w:val="en-GB"/>
        </w:rPr>
        <w:t>ë</w:t>
      </w:r>
      <w:r>
        <w:rPr>
          <w:rFonts w:eastAsia="MS Mincho"/>
          <w:lang w:val="en-GB"/>
        </w:rPr>
        <w:t xml:space="preserve"> zhvillohen nga QSU</w:t>
      </w:r>
      <w:r w:rsidR="00C662E9">
        <w:rPr>
          <w:rFonts w:eastAsia="MS Mincho"/>
          <w:lang w:val="en-GB"/>
        </w:rPr>
        <w:t>T</w:t>
      </w:r>
      <w:r>
        <w:rPr>
          <w:rFonts w:eastAsia="MS Mincho"/>
          <w:lang w:val="en-GB"/>
        </w:rPr>
        <w:t xml:space="preserve"> “N</w:t>
      </w:r>
      <w:r w:rsidR="00026035">
        <w:rPr>
          <w:rFonts w:eastAsia="MS Mincho"/>
          <w:lang w:val="en-GB"/>
        </w:rPr>
        <w:t>ë</w:t>
      </w:r>
      <w:r>
        <w:rPr>
          <w:rFonts w:eastAsia="MS Mincho"/>
          <w:lang w:val="en-GB"/>
        </w:rPr>
        <w:t>n</w:t>
      </w:r>
      <w:r w:rsidR="00026035">
        <w:rPr>
          <w:rFonts w:eastAsia="MS Mincho"/>
          <w:lang w:val="en-GB"/>
        </w:rPr>
        <w:t>ë</w:t>
      </w:r>
      <w:r>
        <w:rPr>
          <w:rFonts w:eastAsia="MS Mincho"/>
          <w:lang w:val="en-GB"/>
        </w:rPr>
        <w:t xml:space="preserve"> T</w:t>
      </w:r>
      <w:r w:rsidR="00AF6B45">
        <w:rPr>
          <w:rFonts w:eastAsia="MS Mincho"/>
          <w:lang w:val="en-GB"/>
        </w:rPr>
        <w:t>e</w:t>
      </w:r>
      <w:r>
        <w:rPr>
          <w:rFonts w:eastAsia="MS Mincho"/>
          <w:lang w:val="en-GB"/>
        </w:rPr>
        <w:t>reza” Tiran</w:t>
      </w:r>
      <w:r w:rsidR="00026035">
        <w:rPr>
          <w:rFonts w:eastAsia="MS Mincho"/>
          <w:lang w:val="en-GB"/>
        </w:rPr>
        <w:t>ë</w:t>
      </w:r>
    </w:p>
    <w:p w:rsidR="0041340C" w:rsidRDefault="0041340C" w:rsidP="00AA7A5C">
      <w:pPr>
        <w:pStyle w:val="Paragrafi"/>
        <w:rPr>
          <w:rFonts w:eastAsia="MS Mincho"/>
          <w:lang w:val="en-GB"/>
        </w:rPr>
      </w:pPr>
      <w:r>
        <w:rPr>
          <w:rFonts w:eastAsia="MS Mincho"/>
          <w:lang w:val="en-GB"/>
        </w:rPr>
        <w:t>1. “Citostatike”</w:t>
      </w:r>
      <w:r w:rsidR="0025065D">
        <w:rPr>
          <w:rFonts w:eastAsia="MS Mincho"/>
          <w:lang w:val="en-GB"/>
        </w:rPr>
        <w:t>,</w:t>
      </w:r>
      <w:r>
        <w:rPr>
          <w:rFonts w:eastAsia="MS Mincho"/>
          <w:lang w:val="en-GB"/>
        </w:rPr>
        <w:t xml:space="preserve"> me fond limit 47 214 000 lek</w:t>
      </w:r>
      <w:r w:rsidR="00026035">
        <w:rPr>
          <w:rFonts w:eastAsia="MS Mincho"/>
          <w:lang w:val="en-GB"/>
        </w:rPr>
        <w:t>ë</w:t>
      </w:r>
      <w:r w:rsidR="0025065D">
        <w:rPr>
          <w:rFonts w:eastAsia="MS Mincho"/>
          <w:lang w:val="en-GB"/>
        </w:rPr>
        <w:t>;</w:t>
      </w:r>
    </w:p>
    <w:p w:rsidR="0041340C" w:rsidRDefault="0041340C" w:rsidP="00AA7A5C">
      <w:pPr>
        <w:pStyle w:val="Paragrafi"/>
        <w:rPr>
          <w:rFonts w:eastAsia="MS Mincho"/>
          <w:lang w:val="en-GB"/>
        </w:rPr>
      </w:pPr>
      <w:r>
        <w:rPr>
          <w:rFonts w:eastAsia="MS Mincho"/>
          <w:lang w:val="en-GB"/>
        </w:rPr>
        <w:t>2.</w:t>
      </w:r>
      <w:r w:rsidRPr="00E46EC8">
        <w:rPr>
          <w:rFonts w:eastAsia="MS Mincho"/>
          <w:sz w:val="2"/>
          <w:lang w:val="en-GB"/>
        </w:rPr>
        <w:t xml:space="preserve"> </w:t>
      </w:r>
      <w:r>
        <w:rPr>
          <w:rFonts w:eastAsia="MS Mincho"/>
          <w:lang w:val="en-GB"/>
        </w:rPr>
        <w:t>“Kon</w:t>
      </w:r>
      <w:r w:rsidR="0014482A">
        <w:rPr>
          <w:rFonts w:eastAsia="MS Mincho"/>
          <w:lang w:val="en-GB"/>
        </w:rPr>
        <w:t>traste” (1</w:t>
      </w:r>
      <w:r w:rsidR="00505D9C">
        <w:rPr>
          <w:rFonts w:eastAsia="MS Mincho"/>
          <w:lang w:val="en-GB"/>
        </w:rPr>
        <w:t xml:space="preserve"> </w:t>
      </w:r>
      <w:r w:rsidR="0014482A" w:rsidRPr="00E46EC8">
        <w:rPr>
          <w:rFonts w:eastAsia="MS Mincho"/>
          <w:sz w:val="2"/>
          <w:lang w:val="en-GB"/>
        </w:rPr>
        <w:t xml:space="preserve"> </w:t>
      </w:r>
      <w:r w:rsidR="0014482A">
        <w:rPr>
          <w:rFonts w:eastAsia="MS Mincho"/>
          <w:lang w:val="en-GB"/>
        </w:rPr>
        <w:t>lot</w:t>
      </w:r>
      <w:r w:rsidR="00D9143D">
        <w:rPr>
          <w:rFonts w:eastAsia="MS Mincho"/>
          <w:lang w:val="en-GB"/>
        </w:rPr>
        <w:t xml:space="preserve"> k</w:t>
      </w:r>
      <w:r w:rsidR="0014482A">
        <w:rPr>
          <w:rFonts w:eastAsia="MS Mincho"/>
          <w:lang w:val="en-GB"/>
        </w:rPr>
        <w:t>ontrast jodik j</w:t>
      </w:r>
      <w:r>
        <w:rPr>
          <w:rFonts w:eastAsia="MS Mincho"/>
          <w:lang w:val="en-GB"/>
        </w:rPr>
        <w:t>onik p</w:t>
      </w:r>
      <w:r w:rsidR="00026035">
        <w:rPr>
          <w:rFonts w:eastAsia="MS Mincho"/>
          <w:lang w:val="en-GB"/>
        </w:rPr>
        <w:t>ë</w:t>
      </w:r>
      <w:r>
        <w:rPr>
          <w:rFonts w:eastAsia="MS Mincho"/>
          <w:lang w:val="en-GB"/>
        </w:rPr>
        <w:t>r skaner</w:t>
      </w:r>
      <w:r w:rsidRPr="00E46EC8">
        <w:rPr>
          <w:rFonts w:eastAsia="MS Mincho"/>
          <w:sz w:val="20"/>
          <w:lang w:val="en-GB"/>
        </w:rPr>
        <w:t xml:space="preserve"> </w:t>
      </w:r>
      <w:r>
        <w:rPr>
          <w:rFonts w:eastAsia="MS Mincho"/>
          <w:lang w:val="en-GB"/>
        </w:rPr>
        <w:t>dhe angiografi)</w:t>
      </w:r>
      <w:r w:rsidR="00262D9C">
        <w:rPr>
          <w:rFonts w:eastAsia="MS Mincho"/>
          <w:lang w:val="en-GB"/>
        </w:rPr>
        <w:t>,</w:t>
      </w:r>
      <w:r>
        <w:rPr>
          <w:rFonts w:eastAsia="MS Mincho"/>
          <w:lang w:val="en-GB"/>
        </w:rPr>
        <w:t xml:space="preserve"> me</w:t>
      </w:r>
      <w:r w:rsidRPr="00E46EC8">
        <w:rPr>
          <w:rFonts w:eastAsia="MS Mincho"/>
          <w:sz w:val="12"/>
          <w:lang w:val="en-GB"/>
        </w:rPr>
        <w:t xml:space="preserve"> </w:t>
      </w:r>
      <w:r>
        <w:rPr>
          <w:rFonts w:eastAsia="MS Mincho"/>
          <w:lang w:val="en-GB"/>
        </w:rPr>
        <w:t>fond limit</w:t>
      </w:r>
      <w:r w:rsidRPr="00E46EC8">
        <w:rPr>
          <w:rFonts w:eastAsia="MS Mincho"/>
          <w:sz w:val="6"/>
          <w:lang w:val="en-GB"/>
        </w:rPr>
        <w:t xml:space="preserve"> </w:t>
      </w:r>
      <w:r>
        <w:rPr>
          <w:rFonts w:eastAsia="MS Mincho"/>
          <w:lang w:val="en-GB"/>
        </w:rPr>
        <w:t>14</w:t>
      </w:r>
      <w:r w:rsidRPr="00E46EC8">
        <w:rPr>
          <w:rFonts w:eastAsia="MS Mincho"/>
          <w:sz w:val="10"/>
          <w:lang w:val="en-GB"/>
        </w:rPr>
        <w:t xml:space="preserve"> </w:t>
      </w:r>
      <w:r>
        <w:rPr>
          <w:rFonts w:eastAsia="MS Mincho"/>
          <w:lang w:val="en-GB"/>
        </w:rPr>
        <w:t>000 000 lek</w:t>
      </w:r>
      <w:r w:rsidR="00026035">
        <w:rPr>
          <w:rFonts w:eastAsia="MS Mincho"/>
          <w:lang w:val="en-GB"/>
        </w:rPr>
        <w:t>ë</w:t>
      </w:r>
      <w:r w:rsidR="00505D9C">
        <w:rPr>
          <w:rFonts w:eastAsia="MS Mincho"/>
          <w:lang w:val="en-GB"/>
        </w:rPr>
        <w:t>;</w:t>
      </w:r>
    </w:p>
    <w:p w:rsidR="0041340C" w:rsidRDefault="0041340C" w:rsidP="00AA7A5C">
      <w:pPr>
        <w:pStyle w:val="Paragrafi"/>
        <w:rPr>
          <w:rFonts w:eastAsia="MS Mincho"/>
          <w:lang w:val="en-GB"/>
        </w:rPr>
      </w:pPr>
      <w:r>
        <w:rPr>
          <w:rFonts w:eastAsia="MS Mincho"/>
          <w:lang w:val="en-GB"/>
        </w:rPr>
        <w:t xml:space="preserve">3. </w:t>
      </w:r>
      <w:r w:rsidR="00665A0C">
        <w:rPr>
          <w:rFonts w:eastAsia="MS Mincho"/>
          <w:lang w:val="en-GB"/>
        </w:rPr>
        <w:t>“</w:t>
      </w:r>
      <w:r>
        <w:rPr>
          <w:rFonts w:eastAsia="MS Mincho"/>
          <w:lang w:val="en-GB"/>
        </w:rPr>
        <w:t xml:space="preserve">Materiale </w:t>
      </w:r>
      <w:r w:rsidR="00665A0C">
        <w:rPr>
          <w:rFonts w:eastAsia="MS Mincho"/>
          <w:lang w:val="en-GB"/>
        </w:rPr>
        <w:t xml:space="preserve"> mjek</w:t>
      </w:r>
      <w:r w:rsidR="00262D9C">
        <w:rPr>
          <w:rFonts w:eastAsia="MS Mincho"/>
          <w:lang w:val="en-GB"/>
        </w:rPr>
        <w:t>ë</w:t>
      </w:r>
      <w:r w:rsidR="00665A0C">
        <w:rPr>
          <w:rFonts w:eastAsia="MS Mincho"/>
          <w:lang w:val="en-GB"/>
        </w:rPr>
        <w:t>sore p</w:t>
      </w:r>
      <w:r w:rsidR="00026035">
        <w:rPr>
          <w:rFonts w:eastAsia="MS Mincho"/>
          <w:lang w:val="en-GB"/>
        </w:rPr>
        <w:t>ë</w:t>
      </w:r>
      <w:r w:rsidR="00665A0C">
        <w:rPr>
          <w:rFonts w:eastAsia="MS Mincho"/>
          <w:lang w:val="en-GB"/>
        </w:rPr>
        <w:t>r kirurgjin</w:t>
      </w:r>
      <w:r w:rsidR="00026035">
        <w:rPr>
          <w:rFonts w:eastAsia="MS Mincho"/>
          <w:lang w:val="en-GB"/>
        </w:rPr>
        <w:t>ë</w:t>
      </w:r>
      <w:r w:rsidR="005F524F">
        <w:rPr>
          <w:rFonts w:eastAsia="MS Mincho"/>
          <w:lang w:val="en-GB"/>
        </w:rPr>
        <w:t xml:space="preserve"> v</w:t>
      </w:r>
      <w:r w:rsidR="00665A0C">
        <w:rPr>
          <w:rFonts w:eastAsia="MS Mincho"/>
          <w:lang w:val="en-GB"/>
        </w:rPr>
        <w:t>askulare”</w:t>
      </w:r>
      <w:r w:rsidR="005F524F">
        <w:rPr>
          <w:rFonts w:eastAsia="MS Mincho"/>
          <w:lang w:val="en-GB"/>
        </w:rPr>
        <w:t>,</w:t>
      </w:r>
      <w:r w:rsidR="00665A0C">
        <w:rPr>
          <w:rFonts w:eastAsia="MS Mincho"/>
          <w:lang w:val="en-GB"/>
        </w:rPr>
        <w:t xml:space="preserve"> me fond limit 5 306 780 lek</w:t>
      </w:r>
      <w:r w:rsidR="00026035">
        <w:rPr>
          <w:rFonts w:eastAsia="MS Mincho"/>
          <w:lang w:val="en-GB"/>
        </w:rPr>
        <w:t>ë</w:t>
      </w:r>
      <w:r w:rsidR="005F524F">
        <w:rPr>
          <w:rFonts w:eastAsia="MS Mincho"/>
          <w:lang w:val="en-GB"/>
        </w:rPr>
        <w:t>;</w:t>
      </w:r>
    </w:p>
    <w:p w:rsidR="00665A0C" w:rsidRDefault="00665A0C" w:rsidP="00AA7A5C">
      <w:pPr>
        <w:pStyle w:val="Paragrafi"/>
        <w:rPr>
          <w:rFonts w:eastAsia="MS Mincho"/>
          <w:lang w:val="en-GB"/>
        </w:rPr>
      </w:pPr>
      <w:r>
        <w:rPr>
          <w:rFonts w:eastAsia="MS Mincho"/>
          <w:lang w:val="en-GB"/>
        </w:rPr>
        <w:t xml:space="preserve">4. </w:t>
      </w:r>
      <w:r w:rsidR="003376A0">
        <w:rPr>
          <w:rFonts w:eastAsia="MS Mincho"/>
          <w:lang w:val="en-GB"/>
        </w:rPr>
        <w:t>“Medikamente p</w:t>
      </w:r>
      <w:r w:rsidR="00026035">
        <w:rPr>
          <w:rFonts w:eastAsia="MS Mincho"/>
          <w:lang w:val="en-GB"/>
        </w:rPr>
        <w:t>ë</w:t>
      </w:r>
      <w:r w:rsidR="005F524F">
        <w:rPr>
          <w:rFonts w:eastAsia="MS Mincho"/>
          <w:lang w:val="en-GB"/>
        </w:rPr>
        <w:t>r k</w:t>
      </w:r>
      <w:r w:rsidR="003376A0">
        <w:rPr>
          <w:rFonts w:eastAsia="MS Mincho"/>
          <w:lang w:val="en-GB"/>
        </w:rPr>
        <w:t>irurgjin</w:t>
      </w:r>
      <w:r w:rsidR="00026035">
        <w:rPr>
          <w:rFonts w:eastAsia="MS Mincho"/>
          <w:lang w:val="en-GB"/>
        </w:rPr>
        <w:t>ë</w:t>
      </w:r>
      <w:r w:rsidR="005F524F">
        <w:rPr>
          <w:rFonts w:eastAsia="MS Mincho"/>
          <w:lang w:val="en-GB"/>
        </w:rPr>
        <w:t xml:space="preserve"> v</w:t>
      </w:r>
      <w:r w:rsidR="003376A0">
        <w:rPr>
          <w:rFonts w:eastAsia="MS Mincho"/>
          <w:lang w:val="en-GB"/>
        </w:rPr>
        <w:t>askulare”</w:t>
      </w:r>
      <w:r w:rsidR="005F524F">
        <w:rPr>
          <w:rFonts w:eastAsia="MS Mincho"/>
          <w:lang w:val="en-GB"/>
        </w:rPr>
        <w:t>,</w:t>
      </w:r>
      <w:r w:rsidR="003376A0">
        <w:rPr>
          <w:rFonts w:eastAsia="MS Mincho"/>
          <w:lang w:val="en-GB"/>
        </w:rPr>
        <w:t xml:space="preserve"> me fond limit 5 632 000 lek</w:t>
      </w:r>
      <w:r w:rsidR="00026035">
        <w:rPr>
          <w:rFonts w:eastAsia="MS Mincho"/>
          <w:lang w:val="en-GB"/>
        </w:rPr>
        <w:t>ë</w:t>
      </w:r>
      <w:r w:rsidR="005F524F">
        <w:rPr>
          <w:rFonts w:eastAsia="MS Mincho"/>
          <w:lang w:val="en-GB"/>
        </w:rPr>
        <w:t>;</w:t>
      </w:r>
    </w:p>
    <w:p w:rsidR="003376A0" w:rsidRDefault="005F524F" w:rsidP="00AA7A5C">
      <w:pPr>
        <w:pStyle w:val="Paragrafi"/>
        <w:rPr>
          <w:rFonts w:eastAsia="MS Mincho"/>
          <w:lang w:val="en-GB"/>
        </w:rPr>
      </w:pPr>
      <w:r>
        <w:rPr>
          <w:rFonts w:eastAsia="MS Mincho"/>
          <w:lang w:val="en-GB"/>
        </w:rPr>
        <w:t>5. “Kite dhe r</w:t>
      </w:r>
      <w:r w:rsidR="003376A0">
        <w:rPr>
          <w:rFonts w:eastAsia="MS Mincho"/>
          <w:lang w:val="en-GB"/>
        </w:rPr>
        <w:t>eagen</w:t>
      </w:r>
      <w:r w:rsidR="00C80AFA">
        <w:rPr>
          <w:rFonts w:eastAsia="MS Mincho"/>
          <w:lang w:val="en-GB"/>
        </w:rPr>
        <w:t>të</w:t>
      </w:r>
      <w:r w:rsidR="003376A0">
        <w:rPr>
          <w:rFonts w:eastAsia="MS Mincho"/>
          <w:lang w:val="en-GB"/>
        </w:rPr>
        <w:t>”</w:t>
      </w:r>
      <w:r>
        <w:rPr>
          <w:rFonts w:eastAsia="MS Mincho"/>
          <w:lang w:val="en-GB"/>
        </w:rPr>
        <w:t>,</w:t>
      </w:r>
      <w:r w:rsidR="003376A0">
        <w:rPr>
          <w:rFonts w:eastAsia="MS Mincho"/>
          <w:lang w:val="en-GB"/>
        </w:rPr>
        <w:t xml:space="preserve"> me fond limit 60 000 000 lek</w:t>
      </w:r>
      <w:r w:rsidR="00026035">
        <w:rPr>
          <w:rFonts w:eastAsia="MS Mincho"/>
          <w:lang w:val="en-GB"/>
        </w:rPr>
        <w:t>ë</w:t>
      </w:r>
      <w:r>
        <w:rPr>
          <w:rFonts w:eastAsia="MS Mincho"/>
          <w:lang w:val="en-GB"/>
        </w:rPr>
        <w:t>;</w:t>
      </w:r>
    </w:p>
    <w:p w:rsidR="003376A0" w:rsidRDefault="003376A0" w:rsidP="00AA7A5C">
      <w:pPr>
        <w:pStyle w:val="Paragrafi"/>
        <w:rPr>
          <w:rFonts w:eastAsia="MS Mincho"/>
          <w:lang w:val="en-GB"/>
        </w:rPr>
      </w:pPr>
      <w:r>
        <w:rPr>
          <w:rFonts w:eastAsia="MS Mincho"/>
          <w:lang w:val="en-GB"/>
        </w:rPr>
        <w:t>6. “Materiale p</w:t>
      </w:r>
      <w:r w:rsidR="00026035">
        <w:rPr>
          <w:rFonts w:eastAsia="MS Mincho"/>
          <w:lang w:val="en-GB"/>
        </w:rPr>
        <w:t>ë</w:t>
      </w:r>
      <w:r>
        <w:rPr>
          <w:rFonts w:eastAsia="MS Mincho"/>
          <w:lang w:val="en-GB"/>
        </w:rPr>
        <w:t>r kardiokirurgjin</w:t>
      </w:r>
      <w:r w:rsidR="00026035">
        <w:rPr>
          <w:rFonts w:eastAsia="MS Mincho"/>
          <w:lang w:val="en-GB"/>
        </w:rPr>
        <w:t>ë</w:t>
      </w:r>
      <w:r w:rsidR="0023296A">
        <w:rPr>
          <w:rFonts w:eastAsia="MS Mincho"/>
          <w:lang w:val="en-GB"/>
        </w:rPr>
        <w:t>”</w:t>
      </w:r>
      <w:r>
        <w:rPr>
          <w:rFonts w:eastAsia="MS Mincho"/>
          <w:lang w:val="en-GB"/>
        </w:rPr>
        <w:t>, me fondin limit 6 289 000 lek</w:t>
      </w:r>
      <w:r w:rsidR="00026035">
        <w:rPr>
          <w:rFonts w:eastAsia="MS Mincho"/>
          <w:lang w:val="en-GB"/>
        </w:rPr>
        <w:t>ë</w:t>
      </w:r>
      <w:r w:rsidR="0023296A">
        <w:rPr>
          <w:rFonts w:eastAsia="MS Mincho"/>
          <w:lang w:val="en-GB"/>
        </w:rPr>
        <w:t>;</w:t>
      </w:r>
    </w:p>
    <w:p w:rsidR="003376A0" w:rsidRDefault="003376A0" w:rsidP="00AA7A5C">
      <w:pPr>
        <w:pStyle w:val="Paragrafi"/>
        <w:rPr>
          <w:rFonts w:eastAsia="MS Mincho"/>
          <w:lang w:val="en-GB"/>
        </w:rPr>
      </w:pPr>
      <w:r>
        <w:rPr>
          <w:rFonts w:eastAsia="MS Mincho"/>
          <w:lang w:val="en-GB"/>
        </w:rPr>
        <w:t>7. “Materiale mjek</w:t>
      </w:r>
      <w:r w:rsidR="0023296A">
        <w:rPr>
          <w:rFonts w:eastAsia="MS Mincho"/>
          <w:lang w:val="en-GB"/>
        </w:rPr>
        <w:t>ë</w:t>
      </w:r>
      <w:r>
        <w:rPr>
          <w:rFonts w:eastAsia="MS Mincho"/>
          <w:lang w:val="en-GB"/>
        </w:rPr>
        <w:t>sore p</w:t>
      </w:r>
      <w:r w:rsidR="00026035">
        <w:rPr>
          <w:rFonts w:eastAsia="MS Mincho"/>
          <w:lang w:val="en-GB"/>
        </w:rPr>
        <w:t>ë</w:t>
      </w:r>
      <w:r>
        <w:rPr>
          <w:rFonts w:eastAsia="MS Mincho"/>
          <w:lang w:val="en-GB"/>
        </w:rPr>
        <w:t>r neurokirurgjin</w:t>
      </w:r>
      <w:r w:rsidR="00026035">
        <w:rPr>
          <w:rFonts w:eastAsia="MS Mincho"/>
          <w:lang w:val="en-GB"/>
        </w:rPr>
        <w:t>ë</w:t>
      </w:r>
      <w:r w:rsidR="00C662E9">
        <w:rPr>
          <w:rFonts w:eastAsia="MS Mincho"/>
          <w:lang w:val="en-GB"/>
        </w:rPr>
        <w:t>”</w:t>
      </w:r>
      <w:r>
        <w:rPr>
          <w:rFonts w:eastAsia="MS Mincho"/>
          <w:lang w:val="en-GB"/>
        </w:rPr>
        <w:t>, me fond limit 29 999 969 lek</w:t>
      </w:r>
      <w:r w:rsidR="00026035">
        <w:rPr>
          <w:rFonts w:eastAsia="MS Mincho"/>
          <w:lang w:val="en-GB"/>
        </w:rPr>
        <w:t>ë</w:t>
      </w:r>
      <w:r w:rsidR="00C662E9">
        <w:rPr>
          <w:rFonts w:eastAsia="MS Mincho"/>
          <w:lang w:val="en-GB"/>
        </w:rPr>
        <w:t>;</w:t>
      </w:r>
    </w:p>
    <w:p w:rsidR="003376A0" w:rsidRDefault="00A23024" w:rsidP="00AA7A5C">
      <w:pPr>
        <w:pStyle w:val="Paragrafi"/>
        <w:rPr>
          <w:rFonts w:eastAsia="MS Mincho"/>
          <w:lang w:val="en-GB"/>
        </w:rPr>
      </w:pPr>
      <w:r>
        <w:rPr>
          <w:rFonts w:eastAsia="MS Mincho"/>
          <w:lang w:val="en-GB"/>
        </w:rPr>
        <w:t xml:space="preserve">8. </w:t>
      </w:r>
      <w:r w:rsidR="003376A0">
        <w:rPr>
          <w:rFonts w:eastAsia="MS Mincho"/>
          <w:lang w:val="en-GB"/>
        </w:rPr>
        <w:t>Sigurim</w:t>
      </w:r>
      <w:r>
        <w:rPr>
          <w:rFonts w:eastAsia="MS Mincho"/>
          <w:lang w:val="en-GB"/>
        </w:rPr>
        <w:t>i</w:t>
      </w:r>
      <w:r w:rsidR="00C662E9">
        <w:rPr>
          <w:rFonts w:eastAsia="MS Mincho"/>
          <w:lang w:val="en-GB"/>
        </w:rPr>
        <w:t>, normalizim</w:t>
      </w:r>
      <w:r>
        <w:rPr>
          <w:rFonts w:eastAsia="MS Mincho"/>
          <w:lang w:val="en-GB"/>
        </w:rPr>
        <w:t>i</w:t>
      </w:r>
      <w:r w:rsidR="00C662E9">
        <w:rPr>
          <w:rFonts w:eastAsia="MS Mincho"/>
          <w:lang w:val="en-GB"/>
        </w:rPr>
        <w:t xml:space="preserve"> dhe kontrolli i</w:t>
      </w:r>
      <w:r w:rsidR="003376A0">
        <w:rPr>
          <w:rFonts w:eastAsia="MS Mincho"/>
          <w:lang w:val="en-GB"/>
        </w:rPr>
        <w:t xml:space="preserve"> l</w:t>
      </w:r>
      <w:r w:rsidR="00026035">
        <w:rPr>
          <w:rFonts w:eastAsia="MS Mincho"/>
          <w:lang w:val="en-GB"/>
        </w:rPr>
        <w:t>ë</w:t>
      </w:r>
      <w:r w:rsidR="003376A0">
        <w:rPr>
          <w:rFonts w:eastAsia="MS Mincho"/>
          <w:lang w:val="en-GB"/>
        </w:rPr>
        <w:t>vizjes s</w:t>
      </w:r>
      <w:r w:rsidR="00026035">
        <w:rPr>
          <w:rFonts w:eastAsia="MS Mincho"/>
          <w:lang w:val="en-GB"/>
        </w:rPr>
        <w:t>ë</w:t>
      </w:r>
      <w:r w:rsidR="003376A0">
        <w:rPr>
          <w:rFonts w:eastAsia="MS Mincho"/>
          <w:lang w:val="en-GB"/>
        </w:rPr>
        <w:t xml:space="preserve"> pagesave t</w:t>
      </w:r>
      <w:r w:rsidR="00026035">
        <w:rPr>
          <w:rFonts w:eastAsia="MS Mincho"/>
          <w:lang w:val="en-GB"/>
        </w:rPr>
        <w:t>ë</w:t>
      </w:r>
      <w:r w:rsidR="003376A0">
        <w:rPr>
          <w:rFonts w:eastAsia="MS Mincho"/>
          <w:lang w:val="en-GB"/>
        </w:rPr>
        <w:t xml:space="preserve"> automjeteve t</w:t>
      </w:r>
      <w:r w:rsidR="00026035">
        <w:rPr>
          <w:rFonts w:eastAsia="MS Mincho"/>
          <w:lang w:val="en-GB"/>
        </w:rPr>
        <w:t>ë</w:t>
      </w:r>
      <w:r w:rsidR="003376A0">
        <w:rPr>
          <w:rFonts w:eastAsia="MS Mincho"/>
          <w:lang w:val="en-GB"/>
        </w:rPr>
        <w:t xml:space="preserve"> personelit q</w:t>
      </w:r>
      <w:r w:rsidR="00026035">
        <w:rPr>
          <w:rFonts w:eastAsia="MS Mincho"/>
          <w:lang w:val="en-GB"/>
        </w:rPr>
        <w:t>ë</w:t>
      </w:r>
      <w:r w:rsidR="003376A0">
        <w:rPr>
          <w:rFonts w:eastAsia="MS Mincho"/>
          <w:lang w:val="en-GB"/>
        </w:rPr>
        <w:t xml:space="preserve"> hyjn</w:t>
      </w:r>
      <w:r w:rsidR="00026035">
        <w:rPr>
          <w:rFonts w:eastAsia="MS Mincho"/>
          <w:lang w:val="en-GB"/>
        </w:rPr>
        <w:t>ë</w:t>
      </w:r>
      <w:r w:rsidR="003376A0">
        <w:rPr>
          <w:rFonts w:eastAsia="MS Mincho"/>
          <w:lang w:val="en-GB"/>
        </w:rPr>
        <w:t xml:space="preserve"> n</w:t>
      </w:r>
      <w:r w:rsidR="00026035">
        <w:rPr>
          <w:rFonts w:eastAsia="MS Mincho"/>
          <w:lang w:val="en-GB"/>
        </w:rPr>
        <w:t>ë</w:t>
      </w:r>
      <w:r>
        <w:rPr>
          <w:rFonts w:eastAsia="MS Mincho"/>
          <w:lang w:val="en-GB"/>
        </w:rPr>
        <w:t xml:space="preserve"> Q</w:t>
      </w:r>
      <w:r w:rsidR="003376A0">
        <w:rPr>
          <w:rFonts w:eastAsia="MS Mincho"/>
          <w:lang w:val="en-GB"/>
        </w:rPr>
        <w:t>endr</w:t>
      </w:r>
      <w:r w:rsidR="00026035">
        <w:rPr>
          <w:rFonts w:eastAsia="MS Mincho"/>
          <w:lang w:val="en-GB"/>
        </w:rPr>
        <w:t>ë</w:t>
      </w:r>
      <w:r>
        <w:rPr>
          <w:rFonts w:eastAsia="MS Mincho"/>
          <w:lang w:val="en-GB"/>
        </w:rPr>
        <w:t>n S</w:t>
      </w:r>
      <w:r w:rsidR="003376A0">
        <w:rPr>
          <w:rFonts w:eastAsia="MS Mincho"/>
          <w:lang w:val="en-GB"/>
        </w:rPr>
        <w:t>pitalore “N</w:t>
      </w:r>
      <w:r w:rsidR="00026035">
        <w:rPr>
          <w:rFonts w:eastAsia="MS Mincho"/>
          <w:lang w:val="en-GB"/>
        </w:rPr>
        <w:t>ë</w:t>
      </w:r>
      <w:r w:rsidR="003376A0">
        <w:rPr>
          <w:rFonts w:eastAsia="MS Mincho"/>
          <w:lang w:val="en-GB"/>
        </w:rPr>
        <w:t>n</w:t>
      </w:r>
      <w:r>
        <w:rPr>
          <w:rFonts w:eastAsia="MS Mincho"/>
          <w:lang w:val="en-GB"/>
        </w:rPr>
        <w:t>ë</w:t>
      </w:r>
      <w:r w:rsidR="003376A0">
        <w:rPr>
          <w:rFonts w:eastAsia="MS Mincho"/>
          <w:lang w:val="en-GB"/>
        </w:rPr>
        <w:t xml:space="preserve"> Tereza”</w:t>
      </w:r>
      <w:r w:rsidR="00C662E9">
        <w:rPr>
          <w:rFonts w:eastAsia="MS Mincho"/>
          <w:lang w:val="en-GB"/>
        </w:rPr>
        <w:t>,</w:t>
      </w:r>
      <w:r w:rsidR="003376A0">
        <w:rPr>
          <w:rFonts w:eastAsia="MS Mincho"/>
          <w:lang w:val="en-GB"/>
        </w:rPr>
        <w:t xml:space="preserve"> me fond limit 2 083 333 lek</w:t>
      </w:r>
      <w:r w:rsidR="00026035">
        <w:rPr>
          <w:rFonts w:eastAsia="MS Mincho"/>
          <w:lang w:val="en-GB"/>
        </w:rPr>
        <w:t>ë</w:t>
      </w:r>
      <w:r>
        <w:rPr>
          <w:rFonts w:eastAsia="MS Mincho"/>
          <w:lang w:val="en-GB"/>
        </w:rPr>
        <w:t>,</w:t>
      </w:r>
      <w:r w:rsidR="003376A0">
        <w:rPr>
          <w:rFonts w:eastAsia="MS Mincho"/>
          <w:lang w:val="en-GB"/>
        </w:rPr>
        <w:t xml:space="preserve"> pa TVSH</w:t>
      </w:r>
      <w:r w:rsidR="00C662E9">
        <w:rPr>
          <w:rFonts w:eastAsia="MS Mincho"/>
          <w:lang w:val="en-GB"/>
        </w:rPr>
        <w:t>;</w:t>
      </w:r>
    </w:p>
    <w:p w:rsidR="003376A0" w:rsidRDefault="00C662E9" w:rsidP="00AA7A5C">
      <w:pPr>
        <w:pStyle w:val="Paragrafi"/>
        <w:rPr>
          <w:rFonts w:eastAsia="MS Mincho"/>
          <w:lang w:val="en-GB"/>
        </w:rPr>
      </w:pPr>
      <w:r>
        <w:rPr>
          <w:rFonts w:eastAsia="MS Mincho"/>
          <w:lang w:val="en-GB"/>
        </w:rPr>
        <w:t>9. Blerje aparaturash e</w:t>
      </w:r>
      <w:r w:rsidR="003376A0">
        <w:rPr>
          <w:rFonts w:eastAsia="MS Mincho"/>
          <w:lang w:val="en-GB"/>
        </w:rPr>
        <w:t>lektromjek</w:t>
      </w:r>
      <w:r w:rsidR="00026035">
        <w:rPr>
          <w:rFonts w:eastAsia="MS Mincho"/>
          <w:lang w:val="en-GB"/>
        </w:rPr>
        <w:t>ë</w:t>
      </w:r>
      <w:r w:rsidR="003376A0">
        <w:rPr>
          <w:rFonts w:eastAsia="MS Mincho"/>
          <w:lang w:val="en-GB"/>
        </w:rPr>
        <w:t>sore p</w:t>
      </w:r>
      <w:r w:rsidR="00026035">
        <w:rPr>
          <w:rFonts w:eastAsia="MS Mincho"/>
          <w:lang w:val="en-GB"/>
        </w:rPr>
        <w:t>ë</w:t>
      </w:r>
      <w:r w:rsidR="003376A0">
        <w:rPr>
          <w:rFonts w:eastAsia="MS Mincho"/>
          <w:lang w:val="en-GB"/>
        </w:rPr>
        <w:t>r sh</w:t>
      </w:r>
      <w:r w:rsidR="00026035">
        <w:rPr>
          <w:rFonts w:eastAsia="MS Mincho"/>
          <w:lang w:val="en-GB"/>
        </w:rPr>
        <w:t>ë</w:t>
      </w:r>
      <w:r>
        <w:rPr>
          <w:rFonts w:eastAsia="MS Mincho"/>
          <w:lang w:val="en-GB"/>
        </w:rPr>
        <w:t>rbimin e n</w:t>
      </w:r>
      <w:r w:rsidR="003376A0">
        <w:rPr>
          <w:rFonts w:eastAsia="MS Mincho"/>
          <w:lang w:val="en-GB"/>
        </w:rPr>
        <w:t>eurokirurgjis</w:t>
      </w:r>
      <w:r w:rsidR="00026035">
        <w:rPr>
          <w:rFonts w:eastAsia="MS Mincho"/>
          <w:lang w:val="en-GB"/>
        </w:rPr>
        <w:t>ë</w:t>
      </w:r>
      <w:r w:rsidR="003376A0">
        <w:rPr>
          <w:rFonts w:eastAsia="MS Mincho"/>
          <w:lang w:val="en-GB"/>
        </w:rPr>
        <w:t xml:space="preserve"> QSUT “N</w:t>
      </w:r>
      <w:r w:rsidR="00026035">
        <w:rPr>
          <w:rFonts w:eastAsia="MS Mincho"/>
          <w:lang w:val="en-GB"/>
        </w:rPr>
        <w:t>ë</w:t>
      </w:r>
      <w:r w:rsidR="003376A0">
        <w:rPr>
          <w:rFonts w:eastAsia="MS Mincho"/>
          <w:lang w:val="en-GB"/>
        </w:rPr>
        <w:t>n</w:t>
      </w:r>
      <w:r w:rsidR="00026035">
        <w:rPr>
          <w:rFonts w:eastAsia="MS Mincho"/>
          <w:lang w:val="en-GB"/>
        </w:rPr>
        <w:t>ë</w:t>
      </w:r>
      <w:r w:rsidR="003376A0">
        <w:rPr>
          <w:rFonts w:eastAsia="MS Mincho"/>
          <w:lang w:val="en-GB"/>
        </w:rPr>
        <w:t xml:space="preserve"> Tereza”, me fondin limit 21 666 667 lek</w:t>
      </w:r>
      <w:r w:rsidR="00026035">
        <w:rPr>
          <w:rFonts w:eastAsia="MS Mincho"/>
          <w:lang w:val="en-GB"/>
        </w:rPr>
        <w:t>ë</w:t>
      </w:r>
      <w:r>
        <w:rPr>
          <w:rFonts w:eastAsia="MS Mincho"/>
          <w:lang w:val="en-GB"/>
        </w:rPr>
        <w:t>;</w:t>
      </w:r>
    </w:p>
    <w:p w:rsidR="003376A0" w:rsidRPr="009406D6" w:rsidRDefault="003376A0" w:rsidP="00AA7A5C">
      <w:pPr>
        <w:pStyle w:val="Paragrafi"/>
        <w:rPr>
          <w:rFonts w:eastAsia="MS Mincho"/>
          <w:lang w:val="en-GB"/>
        </w:rPr>
      </w:pPr>
      <w:r>
        <w:rPr>
          <w:rFonts w:eastAsia="MS Mincho"/>
          <w:lang w:val="en-GB"/>
        </w:rPr>
        <w:t>10. Blerje pajisjesh hotelerie p</w:t>
      </w:r>
      <w:r w:rsidR="00026035">
        <w:rPr>
          <w:rFonts w:eastAsia="MS Mincho"/>
          <w:lang w:val="en-GB"/>
        </w:rPr>
        <w:t>ë</w:t>
      </w:r>
      <w:r>
        <w:rPr>
          <w:rFonts w:eastAsia="MS Mincho"/>
          <w:lang w:val="en-GB"/>
        </w:rPr>
        <w:t>r spitalin e rikonstruktuar pediatrik</w:t>
      </w:r>
      <w:r w:rsidR="00C662E9">
        <w:rPr>
          <w:rFonts w:eastAsia="MS Mincho"/>
          <w:lang w:val="en-GB"/>
        </w:rPr>
        <w:t>,</w:t>
      </w:r>
      <w:r>
        <w:rPr>
          <w:rFonts w:eastAsia="MS Mincho"/>
          <w:lang w:val="en-GB"/>
        </w:rPr>
        <w:t xml:space="preserve"> me fond limit 5 600 000 lek</w:t>
      </w:r>
      <w:r w:rsidR="00026035">
        <w:rPr>
          <w:rFonts w:eastAsia="MS Mincho"/>
          <w:lang w:val="en-GB"/>
        </w:rPr>
        <w:t>ë</w:t>
      </w:r>
      <w:r>
        <w:rPr>
          <w:rFonts w:eastAsia="MS Mincho"/>
          <w:lang w:val="en-GB"/>
        </w:rPr>
        <w:t>.</w:t>
      </w:r>
    </w:p>
    <w:p w:rsidR="005227A2" w:rsidRPr="009406D6" w:rsidRDefault="005227A2" w:rsidP="00AA7A5C">
      <w:pPr>
        <w:pStyle w:val="Paragrafi"/>
        <w:rPr>
          <w:rFonts w:eastAsia="MS Mincho"/>
          <w:lang w:val="en-GB"/>
        </w:rPr>
      </w:pPr>
    </w:p>
    <w:p w:rsidR="005227A2" w:rsidRDefault="005227A2" w:rsidP="00AA7A5C">
      <w:pPr>
        <w:pStyle w:val="Paragrafi"/>
        <w:rPr>
          <w:rFonts w:eastAsia="MS Mincho"/>
          <w:lang w:val="en-GB"/>
        </w:rPr>
      </w:pPr>
    </w:p>
    <w:p w:rsidR="0056486A" w:rsidRPr="009406D6" w:rsidRDefault="0056486A" w:rsidP="00AA7A5C">
      <w:pPr>
        <w:pStyle w:val="Paragrafi"/>
        <w:rPr>
          <w:rFonts w:eastAsia="MS Mincho"/>
          <w:lang w:val="en-GB"/>
        </w:rPr>
      </w:pPr>
    </w:p>
    <w:p w:rsidR="003B74CB" w:rsidRDefault="003B74CB" w:rsidP="00AA7A5C">
      <w:pPr>
        <w:pStyle w:val="Akti"/>
        <w:keepNext w:val="0"/>
        <w:rPr>
          <w:rFonts w:eastAsia="MS Mincho"/>
        </w:rPr>
      </w:pPr>
    </w:p>
    <w:p w:rsidR="003B74CB" w:rsidRDefault="003B74CB" w:rsidP="00AA7A5C">
      <w:pPr>
        <w:pStyle w:val="Akti"/>
        <w:keepNext w:val="0"/>
        <w:rPr>
          <w:rFonts w:eastAsia="MS Mincho"/>
        </w:rPr>
      </w:pPr>
    </w:p>
    <w:p w:rsidR="003B74CB" w:rsidRDefault="003B74CB" w:rsidP="00AA7A5C">
      <w:pPr>
        <w:pStyle w:val="Akti"/>
        <w:keepNext w:val="0"/>
        <w:rPr>
          <w:rFonts w:eastAsia="MS Mincho"/>
        </w:rPr>
      </w:pPr>
    </w:p>
    <w:p w:rsidR="003B74CB" w:rsidRDefault="003B74CB" w:rsidP="00AA7A5C">
      <w:pPr>
        <w:pStyle w:val="Akti"/>
        <w:keepNext w:val="0"/>
        <w:rPr>
          <w:rFonts w:eastAsia="MS Mincho"/>
        </w:rPr>
      </w:pPr>
    </w:p>
    <w:p w:rsidR="003B74CB" w:rsidRDefault="003B74CB" w:rsidP="00AA7A5C">
      <w:pPr>
        <w:pStyle w:val="Akti"/>
        <w:keepNext w:val="0"/>
        <w:rPr>
          <w:rFonts w:eastAsia="MS Mincho"/>
        </w:rPr>
      </w:pPr>
    </w:p>
    <w:p w:rsidR="003B74CB" w:rsidRDefault="003B74CB" w:rsidP="00AA7A5C">
      <w:pPr>
        <w:pStyle w:val="Akti"/>
        <w:keepNext w:val="0"/>
        <w:rPr>
          <w:rFonts w:eastAsia="MS Mincho"/>
        </w:rPr>
      </w:pPr>
    </w:p>
    <w:p w:rsidR="003B74CB" w:rsidRDefault="003B74CB" w:rsidP="00AA7A5C">
      <w:pPr>
        <w:pStyle w:val="Akti"/>
        <w:keepNext w:val="0"/>
        <w:rPr>
          <w:rFonts w:eastAsia="MS Mincho"/>
        </w:rPr>
      </w:pPr>
    </w:p>
    <w:p w:rsidR="00C0114E" w:rsidRDefault="00C0114E" w:rsidP="00AA7A5C">
      <w:pPr>
        <w:pStyle w:val="Akti"/>
        <w:keepNext w:val="0"/>
        <w:rPr>
          <w:rFonts w:eastAsia="MS Mincho"/>
        </w:rPr>
      </w:pPr>
    </w:p>
    <w:p w:rsidR="003B74CB" w:rsidRDefault="003B74CB" w:rsidP="00AA7A5C">
      <w:pPr>
        <w:pStyle w:val="Akti"/>
        <w:keepNext w:val="0"/>
        <w:rPr>
          <w:rFonts w:eastAsia="MS Mincho"/>
        </w:rPr>
      </w:pPr>
    </w:p>
    <w:p w:rsidR="007C160C" w:rsidRDefault="007C160C" w:rsidP="00AA7A5C">
      <w:pPr>
        <w:pStyle w:val="Akti"/>
        <w:keepNext w:val="0"/>
        <w:rPr>
          <w:rFonts w:eastAsia="MS Mincho"/>
        </w:rPr>
      </w:pPr>
    </w:p>
    <w:p w:rsidR="005227A2" w:rsidRPr="009406D6" w:rsidRDefault="00190DF6" w:rsidP="00AA7A5C">
      <w:pPr>
        <w:pStyle w:val="Akti"/>
        <w:keepNext w:val="0"/>
        <w:rPr>
          <w:rFonts w:eastAsia="MS Mincho"/>
        </w:rPr>
      </w:pPr>
      <w:r>
        <w:rPr>
          <w:rFonts w:eastAsia="MS Mincho"/>
        </w:rPr>
        <w:t>VENDIM</w:t>
      </w:r>
    </w:p>
    <w:p w:rsidR="005227A2" w:rsidRPr="009406D6" w:rsidRDefault="005227A2" w:rsidP="00AA7A5C">
      <w:pPr>
        <w:pStyle w:val="NumriData"/>
        <w:keepNext w:val="0"/>
        <w:rPr>
          <w:rFonts w:eastAsia="MS Mincho"/>
        </w:rPr>
      </w:pPr>
      <w:r w:rsidRPr="009406D6">
        <w:rPr>
          <w:rFonts w:eastAsia="MS Mincho"/>
        </w:rPr>
        <w:t>Nr.1417, dat</w:t>
      </w:r>
      <w:r w:rsidR="00026035">
        <w:rPr>
          <w:rFonts w:eastAsia="MS Mincho"/>
        </w:rPr>
        <w:t>ë</w:t>
      </w:r>
      <w:r w:rsidRPr="009406D6">
        <w:rPr>
          <w:rFonts w:eastAsia="MS Mincho"/>
        </w:rPr>
        <w:t xml:space="preserve"> 10.10.2008</w:t>
      </w:r>
    </w:p>
    <w:p w:rsidR="005227A2" w:rsidRPr="009406D6" w:rsidRDefault="005227A2" w:rsidP="00AA7A5C">
      <w:pPr>
        <w:pStyle w:val="Paragrafi"/>
        <w:rPr>
          <w:rFonts w:eastAsia="MS Mincho"/>
          <w:lang w:val="en-GB"/>
        </w:rPr>
      </w:pPr>
    </w:p>
    <w:p w:rsidR="005227A2" w:rsidRPr="009406D6" w:rsidRDefault="005227A2" w:rsidP="00AA7A5C">
      <w:pPr>
        <w:pStyle w:val="Titulli"/>
        <w:keepNext w:val="0"/>
        <w:rPr>
          <w:rFonts w:eastAsia="MS Mincho"/>
        </w:rPr>
      </w:pPr>
      <w:r w:rsidRPr="009406D6">
        <w:rPr>
          <w:rFonts w:eastAsia="MS Mincho"/>
        </w:rPr>
        <w:t>PËR MIRATIMIN E LISTËS PARAPRAKE TË PRONAVE TË PALUAJTSHME PUBLIKE, SHTETËRORE, QË TRANSFEROHEN, NË PRONËSI OSE</w:t>
      </w:r>
      <w:r w:rsidR="00F001F3">
        <w:rPr>
          <w:rFonts w:eastAsia="MS Mincho"/>
        </w:rPr>
        <w:t xml:space="preserve"> NË PËRDORIM, TË KOMUNËS VAQARR</w:t>
      </w:r>
      <w:r w:rsidRPr="009406D6">
        <w:rPr>
          <w:rFonts w:eastAsia="MS Mincho"/>
        </w:rPr>
        <w:t xml:space="preserve"> TË QARKUT TË TIRANËS</w:t>
      </w:r>
    </w:p>
    <w:p w:rsidR="00190DF6" w:rsidRDefault="00190DF6" w:rsidP="00AA7A5C">
      <w:pPr>
        <w:pStyle w:val="Paragrafi"/>
        <w:rPr>
          <w:rFonts w:eastAsia="MS Mincho"/>
          <w:lang w:val="en-GB"/>
        </w:rPr>
      </w:pPr>
    </w:p>
    <w:p w:rsidR="005227A2" w:rsidRPr="009406D6" w:rsidRDefault="005227A2" w:rsidP="00AA7A5C">
      <w:pPr>
        <w:pStyle w:val="BazLigjPropozues"/>
        <w:keepNext w:val="0"/>
        <w:rPr>
          <w:rFonts w:eastAsia="MS Mincho"/>
        </w:rPr>
      </w:pPr>
      <w:r w:rsidRPr="009406D6">
        <w:rPr>
          <w:rFonts w:eastAsia="MS Mincho"/>
        </w:rPr>
        <w:t>Në mbështetje të nenit 100 të Kush</w:t>
      </w:r>
      <w:r w:rsidR="00AF6239">
        <w:rPr>
          <w:rFonts w:eastAsia="MS Mincho"/>
        </w:rPr>
        <w:t>tetutës dhe të neneve 2, 3 e 17</w:t>
      </w:r>
      <w:r w:rsidRPr="009406D6">
        <w:rPr>
          <w:rFonts w:eastAsia="MS Mincho"/>
        </w:rPr>
        <w:t xml:space="preserve"> të</w:t>
      </w:r>
      <w:r w:rsidR="00AF6239">
        <w:rPr>
          <w:rFonts w:eastAsia="MS Mincho"/>
        </w:rPr>
        <w:t xml:space="preserve"> ligjit nr.8744, datë 22.2.2001</w:t>
      </w:r>
      <w:r w:rsidRPr="009406D6">
        <w:rPr>
          <w:rFonts w:eastAsia="MS Mincho"/>
        </w:rPr>
        <w:t xml:space="preserve"> “Për transferimin e pronave të paluajtshme publike të shtetit në njësitë e qeverisjes vendore”,</w:t>
      </w:r>
      <w:r w:rsidR="00AF6239">
        <w:rPr>
          <w:rFonts w:eastAsia="MS Mincho"/>
        </w:rPr>
        <w:t xml:space="preserve"> të ndryshuar, me propozimin e M</w:t>
      </w:r>
      <w:r w:rsidRPr="009406D6">
        <w:rPr>
          <w:rFonts w:eastAsia="MS Mincho"/>
        </w:rPr>
        <w:t>inistrit të Brendshëm, Këshilli i Ministrave</w:t>
      </w:r>
    </w:p>
    <w:p w:rsidR="00190DF6" w:rsidRDefault="00190DF6" w:rsidP="00AA7A5C">
      <w:pPr>
        <w:pStyle w:val="Paragrafi"/>
        <w:rPr>
          <w:rFonts w:eastAsia="MS Mincho"/>
          <w:lang w:val="en-GB"/>
        </w:rPr>
      </w:pPr>
    </w:p>
    <w:p w:rsidR="005227A2" w:rsidRPr="009406D6" w:rsidRDefault="00190DF6" w:rsidP="00AA7A5C">
      <w:pPr>
        <w:pStyle w:val="VENDOSI"/>
        <w:keepNext w:val="0"/>
        <w:rPr>
          <w:rFonts w:eastAsia="MS Mincho"/>
        </w:rPr>
      </w:pPr>
      <w:r>
        <w:rPr>
          <w:rFonts w:eastAsia="MS Mincho"/>
        </w:rPr>
        <w:t>VENDOS</w:t>
      </w:r>
      <w:r w:rsidR="005227A2" w:rsidRPr="009406D6">
        <w:rPr>
          <w:rFonts w:eastAsia="MS Mincho"/>
        </w:rPr>
        <w:t>I:</w:t>
      </w:r>
    </w:p>
    <w:p w:rsidR="00190DF6" w:rsidRDefault="00190DF6" w:rsidP="00AA7A5C">
      <w:pPr>
        <w:pStyle w:val="Paragrafi"/>
        <w:rPr>
          <w:rFonts w:eastAsia="MS Mincho"/>
          <w:lang w:val="en-GB"/>
        </w:rPr>
      </w:pPr>
    </w:p>
    <w:p w:rsidR="005227A2" w:rsidRPr="009406D6" w:rsidRDefault="005227A2" w:rsidP="00AA7A5C">
      <w:pPr>
        <w:pStyle w:val="Paragrafi"/>
        <w:rPr>
          <w:rFonts w:eastAsia="MS Mincho"/>
          <w:lang w:val="en-GB"/>
        </w:rPr>
      </w:pPr>
      <w:r w:rsidRPr="009406D6">
        <w:rPr>
          <w:rFonts w:eastAsia="MS Mincho"/>
          <w:lang w:val="en-GB"/>
        </w:rPr>
        <w:t>1. Miratimin e listës paraprake të pronave të paluajtshme publike, shtetërore, që transferohen, në pronësi ose</w:t>
      </w:r>
      <w:r w:rsidR="00F001F3">
        <w:rPr>
          <w:rFonts w:eastAsia="MS Mincho"/>
          <w:lang w:val="en-GB"/>
        </w:rPr>
        <w:t xml:space="preserve"> në përdorim, të komunës Vaqarr</w:t>
      </w:r>
      <w:r w:rsidRPr="009406D6">
        <w:rPr>
          <w:rFonts w:eastAsia="MS Mincho"/>
          <w:lang w:val="en-GB"/>
        </w:rPr>
        <w:t xml:space="preserve"> të qarkut të Tiranës, sipas lidhjes </w:t>
      </w:r>
      <w:r w:rsidR="00AF6239">
        <w:rPr>
          <w:rFonts w:eastAsia="MS Mincho"/>
          <w:lang w:val="en-GB"/>
        </w:rPr>
        <w:t>nr.</w:t>
      </w:r>
      <w:r w:rsidRPr="009406D6">
        <w:rPr>
          <w:rFonts w:eastAsia="MS Mincho"/>
          <w:lang w:val="en-GB"/>
        </w:rPr>
        <w:t>1, që i bashkëlidhet këtij vendimi.</w:t>
      </w:r>
    </w:p>
    <w:p w:rsidR="005227A2" w:rsidRPr="009406D6" w:rsidRDefault="005227A2" w:rsidP="00AA7A5C">
      <w:pPr>
        <w:pStyle w:val="Paragrafi"/>
        <w:rPr>
          <w:rFonts w:eastAsia="MS Mincho"/>
          <w:lang w:val="en-GB"/>
        </w:rPr>
      </w:pPr>
      <w:r w:rsidRPr="009406D6">
        <w:rPr>
          <w:rFonts w:eastAsia="MS Mincho"/>
          <w:lang w:val="en-GB"/>
        </w:rPr>
        <w:t>Lista paraprake, sipas kërkesave të këshillit të kësaj komune, është pjesë e listës së inventarit të pronave të paluajtshme publike, shtetëror</w:t>
      </w:r>
      <w:r w:rsidR="00F001F3">
        <w:rPr>
          <w:rFonts w:eastAsia="MS Mincho"/>
          <w:lang w:val="en-GB"/>
        </w:rPr>
        <w:t>e, që janë brenda juridiksionit territorial dhe administrativ të komunës Vaqarr</w:t>
      </w:r>
      <w:r w:rsidRPr="009406D6">
        <w:rPr>
          <w:rFonts w:eastAsia="MS Mincho"/>
          <w:lang w:val="en-GB"/>
        </w:rPr>
        <w:t xml:space="preserve"> të qarkut të Tiranës, miratuar me vendimin nr.139, datë 8.3.2</w:t>
      </w:r>
      <w:r w:rsidR="00AF6239">
        <w:rPr>
          <w:rFonts w:eastAsia="MS Mincho"/>
          <w:lang w:val="en-GB"/>
        </w:rPr>
        <w:t>006 të Këshillit të Ministrave</w:t>
      </w:r>
      <w:r w:rsidRPr="009406D6">
        <w:rPr>
          <w:rFonts w:eastAsia="MS Mincho"/>
          <w:lang w:val="en-GB"/>
        </w:rPr>
        <w:t xml:space="preserve"> “Për miratimin e listës së inventarit të pronave të paluajtshme shtetërore në komunën Vaqarr, të qarkut të Tiranës”.</w:t>
      </w:r>
    </w:p>
    <w:p w:rsidR="005227A2" w:rsidRPr="009406D6" w:rsidRDefault="005227A2" w:rsidP="00AA7A5C">
      <w:pPr>
        <w:pStyle w:val="Paragrafi"/>
        <w:rPr>
          <w:rFonts w:eastAsia="MS Mincho"/>
          <w:lang w:val="en-GB"/>
        </w:rPr>
      </w:pPr>
      <w:r w:rsidRPr="009406D6">
        <w:rPr>
          <w:rFonts w:eastAsia="MS Mincho"/>
          <w:lang w:val="en-GB"/>
        </w:rPr>
        <w:t>2. Ngarkohen Ministria e Brendshme dhe komuna Vaqarr për zbatimin e këtij vendimi.</w:t>
      </w:r>
    </w:p>
    <w:p w:rsidR="005227A2" w:rsidRPr="009406D6" w:rsidRDefault="005227A2" w:rsidP="00AA7A5C">
      <w:pPr>
        <w:pStyle w:val="Paragrafi"/>
        <w:rPr>
          <w:rFonts w:eastAsia="MS Mincho"/>
          <w:lang w:val="en-GB"/>
        </w:rPr>
      </w:pPr>
      <w:r w:rsidRPr="009406D6">
        <w:rPr>
          <w:rFonts w:eastAsia="MS Mincho"/>
          <w:lang w:val="en-GB"/>
        </w:rPr>
        <w:t xml:space="preserve">Ky vendim hyn në fuqi pas botimit në Fletoren </w:t>
      </w:r>
      <w:r w:rsidR="00190DF6" w:rsidRPr="009406D6">
        <w:rPr>
          <w:rFonts w:eastAsia="MS Mincho"/>
          <w:lang w:val="en-GB"/>
        </w:rPr>
        <w:t>Zyrtare</w:t>
      </w:r>
      <w:r w:rsidRPr="009406D6">
        <w:rPr>
          <w:rFonts w:eastAsia="MS Mincho"/>
          <w:lang w:val="en-GB"/>
        </w:rPr>
        <w:t>.</w:t>
      </w:r>
    </w:p>
    <w:p w:rsidR="00190DF6" w:rsidRDefault="00190DF6" w:rsidP="00AA7A5C">
      <w:pPr>
        <w:pStyle w:val="Paragrafi"/>
        <w:rPr>
          <w:rFonts w:eastAsia="MS Mincho"/>
          <w:lang w:val="en-GB"/>
        </w:rPr>
      </w:pPr>
    </w:p>
    <w:p w:rsidR="005227A2" w:rsidRPr="005D6660" w:rsidRDefault="00190DF6" w:rsidP="00AA7A5C">
      <w:pPr>
        <w:pStyle w:val="Autoriteti"/>
        <w:keepNext w:val="0"/>
        <w:rPr>
          <w:rFonts w:eastAsia="MS Mincho"/>
          <w:lang w:val="it-IT"/>
        </w:rPr>
      </w:pPr>
      <w:r w:rsidRPr="005D6660">
        <w:rPr>
          <w:rFonts w:eastAsia="MS Mincho"/>
          <w:lang w:val="it-IT"/>
        </w:rPr>
        <w:t>KRYEMINISTR</w:t>
      </w:r>
      <w:r w:rsidR="005227A2" w:rsidRPr="005D6660">
        <w:rPr>
          <w:rFonts w:eastAsia="MS Mincho"/>
          <w:lang w:val="it-IT"/>
        </w:rPr>
        <w:t>I</w:t>
      </w:r>
    </w:p>
    <w:p w:rsidR="005227A2" w:rsidRPr="005D6660" w:rsidRDefault="00190DF6" w:rsidP="00AA7A5C">
      <w:pPr>
        <w:pStyle w:val="AutoritetiEmer"/>
        <w:rPr>
          <w:rFonts w:eastAsia="MS Mincho"/>
          <w:lang w:val="it-IT"/>
        </w:rPr>
      </w:pPr>
      <w:r w:rsidRPr="005D6660">
        <w:rPr>
          <w:rFonts w:eastAsia="MS Mincho"/>
          <w:lang w:val="it-IT"/>
        </w:rPr>
        <w:t>Sali  Berisha</w:t>
      </w:r>
    </w:p>
    <w:p w:rsidR="005227A2" w:rsidRPr="005D6660" w:rsidRDefault="005227A2" w:rsidP="00AA7A5C">
      <w:pPr>
        <w:pStyle w:val="Paragrafi"/>
        <w:rPr>
          <w:rFonts w:eastAsia="MS Mincho"/>
          <w:lang w:val="it-IT"/>
        </w:rPr>
      </w:pPr>
    </w:p>
    <w:p w:rsidR="008E0867" w:rsidRPr="005D6660" w:rsidRDefault="00FD1422" w:rsidP="008E0867">
      <w:pPr>
        <w:pStyle w:val="Paragrafi"/>
        <w:rPr>
          <w:rFonts w:eastAsia="MS Mincho"/>
          <w:lang w:val="it-IT"/>
        </w:rPr>
      </w:pPr>
      <w:r w:rsidRPr="005D6660">
        <w:rPr>
          <w:rFonts w:eastAsia="MS Mincho"/>
          <w:lang w:val="it-IT"/>
        </w:rPr>
        <w:t>Komuna</w:t>
      </w:r>
      <w:r w:rsidR="00773650" w:rsidRPr="005D6660">
        <w:rPr>
          <w:rFonts w:eastAsia="MS Mincho"/>
          <w:lang w:val="it-IT"/>
        </w:rPr>
        <w:t xml:space="preserve"> Vaqar</w:t>
      </w:r>
      <w:r w:rsidR="00F1232F" w:rsidRPr="005D6660">
        <w:rPr>
          <w:rFonts w:eastAsia="MS Mincho"/>
          <w:lang w:val="it-IT"/>
        </w:rPr>
        <w:t>r</w:t>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773650" w:rsidRPr="005D6660">
        <w:rPr>
          <w:rFonts w:eastAsia="MS Mincho"/>
          <w:lang w:val="it-IT"/>
        </w:rPr>
        <w:tab/>
      </w:r>
      <w:r w:rsidR="008E0867" w:rsidRPr="005D6660">
        <w:rPr>
          <w:rFonts w:eastAsia="MS Mincho"/>
          <w:lang w:val="it-IT"/>
        </w:rPr>
        <w:t>Lidhja nr.1</w:t>
      </w:r>
    </w:p>
    <w:p w:rsidR="00C76938" w:rsidRPr="005D6660" w:rsidRDefault="00C76938" w:rsidP="00AA7A5C">
      <w:pPr>
        <w:pStyle w:val="Paragrafi"/>
        <w:rPr>
          <w:rFonts w:eastAsia="MS Mincho"/>
          <w:lang w:val="it-IT"/>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3479"/>
        <w:gridCol w:w="2906"/>
      </w:tblGrid>
      <w:tr w:rsidR="00190DF6" w:rsidRPr="002B48F0" w:rsidTr="002B48F0">
        <w:tc>
          <w:tcPr>
            <w:tcW w:w="3374" w:type="dxa"/>
          </w:tcPr>
          <w:p w:rsidR="00190DF6" w:rsidRPr="002B48F0" w:rsidRDefault="00FD1422" w:rsidP="002B48F0">
            <w:pPr>
              <w:pStyle w:val="Tabele"/>
              <w:widowControl w:val="0"/>
              <w:jc w:val="center"/>
              <w:rPr>
                <w:rFonts w:eastAsia="MS Mincho"/>
                <w:b/>
                <w:lang w:val="it-IT"/>
              </w:rPr>
            </w:pPr>
            <w:r w:rsidRPr="002B48F0">
              <w:rPr>
                <w:rFonts w:eastAsia="MS Mincho"/>
                <w:b/>
                <w:lang w:val="it-IT"/>
              </w:rPr>
              <w:t>Numrat</w:t>
            </w:r>
            <w:r w:rsidR="00190DF6" w:rsidRPr="002B48F0">
              <w:rPr>
                <w:rFonts w:eastAsia="MS Mincho"/>
                <w:b/>
                <w:lang w:val="it-IT"/>
              </w:rPr>
              <w:t xml:space="preserve"> rendor</w:t>
            </w:r>
            <w:r w:rsidRPr="002B48F0">
              <w:rPr>
                <w:rFonts w:eastAsia="MS Mincho"/>
                <w:b/>
                <w:lang w:val="it-IT"/>
              </w:rPr>
              <w:t>ë</w:t>
            </w:r>
            <w:r w:rsidR="004016E9" w:rsidRPr="002B48F0">
              <w:rPr>
                <w:rFonts w:eastAsia="MS Mincho"/>
                <w:b/>
                <w:lang w:val="it-IT"/>
              </w:rPr>
              <w:t xml:space="preserve"> të</w:t>
            </w:r>
            <w:r w:rsidR="00170BDE" w:rsidRPr="002B48F0">
              <w:rPr>
                <w:rFonts w:eastAsia="MS Mincho"/>
                <w:b/>
                <w:lang w:val="it-IT"/>
              </w:rPr>
              <w:t xml:space="preserve"> pronave</w:t>
            </w:r>
            <w:r w:rsidR="00190DF6" w:rsidRPr="002B48F0">
              <w:rPr>
                <w:rFonts w:eastAsia="MS Mincho"/>
                <w:b/>
                <w:lang w:val="it-IT"/>
              </w:rPr>
              <w:t xml:space="preserve"> n</w:t>
            </w:r>
            <w:r w:rsidR="00026035" w:rsidRPr="002B48F0">
              <w:rPr>
                <w:rFonts w:eastAsia="MS Mincho"/>
                <w:b/>
                <w:lang w:val="it-IT"/>
              </w:rPr>
              <w:t>ë</w:t>
            </w:r>
            <w:r w:rsidR="00190DF6" w:rsidRPr="002B48F0">
              <w:rPr>
                <w:rFonts w:eastAsia="MS Mincho"/>
                <w:b/>
                <w:lang w:val="it-IT"/>
              </w:rPr>
              <w:t xml:space="preserve"> list</w:t>
            </w:r>
            <w:r w:rsidR="00026035" w:rsidRPr="002B48F0">
              <w:rPr>
                <w:rFonts w:eastAsia="MS Mincho"/>
                <w:b/>
                <w:lang w:val="it-IT"/>
              </w:rPr>
              <w:t>ë</w:t>
            </w:r>
            <w:r w:rsidR="00190DF6" w:rsidRPr="002B48F0">
              <w:rPr>
                <w:rFonts w:eastAsia="MS Mincho"/>
                <w:b/>
                <w:lang w:val="it-IT"/>
              </w:rPr>
              <w:t>n e inventarit</w:t>
            </w:r>
          </w:p>
        </w:tc>
        <w:tc>
          <w:tcPr>
            <w:tcW w:w="3479" w:type="dxa"/>
          </w:tcPr>
          <w:p w:rsidR="00190DF6" w:rsidRPr="002B48F0" w:rsidRDefault="00190DF6" w:rsidP="002B48F0">
            <w:pPr>
              <w:pStyle w:val="Tabele"/>
              <w:widowControl w:val="0"/>
              <w:jc w:val="center"/>
              <w:rPr>
                <w:rFonts w:eastAsia="MS Mincho"/>
                <w:b/>
                <w:lang w:val="it-IT"/>
              </w:rPr>
            </w:pPr>
            <w:r w:rsidRPr="002B48F0">
              <w:rPr>
                <w:rFonts w:eastAsia="MS Mincho"/>
                <w:b/>
                <w:lang w:val="it-IT"/>
              </w:rPr>
              <w:t>Fusha e p</w:t>
            </w:r>
            <w:r w:rsidR="00026035" w:rsidRPr="002B48F0">
              <w:rPr>
                <w:rFonts w:eastAsia="MS Mincho"/>
                <w:b/>
                <w:lang w:val="it-IT"/>
              </w:rPr>
              <w:t>ë</w:t>
            </w:r>
            <w:r w:rsidRPr="002B48F0">
              <w:rPr>
                <w:rFonts w:eastAsia="MS Mincho"/>
                <w:b/>
                <w:lang w:val="it-IT"/>
              </w:rPr>
              <w:t>rdorimit t</w:t>
            </w:r>
            <w:r w:rsidR="00026035" w:rsidRPr="002B48F0">
              <w:rPr>
                <w:rFonts w:eastAsia="MS Mincho"/>
                <w:b/>
                <w:lang w:val="it-IT"/>
              </w:rPr>
              <w:t>ë</w:t>
            </w:r>
            <w:r w:rsidRPr="002B48F0">
              <w:rPr>
                <w:rFonts w:eastAsia="MS Mincho"/>
                <w:b/>
                <w:lang w:val="it-IT"/>
              </w:rPr>
              <w:t xml:space="preserve"> pron</w:t>
            </w:r>
            <w:r w:rsidR="00026035" w:rsidRPr="002B48F0">
              <w:rPr>
                <w:rFonts w:eastAsia="MS Mincho"/>
                <w:b/>
                <w:lang w:val="it-IT"/>
              </w:rPr>
              <w:t>ë</w:t>
            </w:r>
            <w:r w:rsidRPr="002B48F0">
              <w:rPr>
                <w:rFonts w:eastAsia="MS Mincho"/>
                <w:b/>
                <w:lang w:val="it-IT"/>
              </w:rPr>
              <w:t>s</w:t>
            </w:r>
          </w:p>
        </w:tc>
        <w:tc>
          <w:tcPr>
            <w:tcW w:w="2906" w:type="dxa"/>
          </w:tcPr>
          <w:p w:rsidR="00190DF6" w:rsidRPr="002B48F0" w:rsidRDefault="00190DF6" w:rsidP="002B48F0">
            <w:pPr>
              <w:pStyle w:val="Tabele"/>
              <w:widowControl w:val="0"/>
              <w:jc w:val="center"/>
              <w:rPr>
                <w:rFonts w:eastAsia="MS Mincho"/>
                <w:b/>
              </w:rPr>
            </w:pPr>
            <w:r w:rsidRPr="002B48F0">
              <w:rPr>
                <w:rFonts w:eastAsia="MS Mincho"/>
                <w:b/>
              </w:rPr>
              <w:t>Lloji i tra</w:t>
            </w:r>
            <w:r w:rsidR="005F6353" w:rsidRPr="002B48F0">
              <w:rPr>
                <w:rFonts w:eastAsia="MS Mincho"/>
                <w:b/>
              </w:rPr>
              <w:t>n</w:t>
            </w:r>
            <w:r w:rsidRPr="002B48F0">
              <w:rPr>
                <w:rFonts w:eastAsia="MS Mincho"/>
                <w:b/>
              </w:rPr>
              <w:t>sferimit</w:t>
            </w:r>
          </w:p>
        </w:tc>
      </w:tr>
      <w:tr w:rsidR="00190DF6" w:rsidRPr="002B48F0" w:rsidTr="002B48F0">
        <w:tc>
          <w:tcPr>
            <w:tcW w:w="3374" w:type="dxa"/>
          </w:tcPr>
          <w:p w:rsidR="00190DF6" w:rsidRPr="002B48F0" w:rsidRDefault="00190DF6" w:rsidP="002B48F0">
            <w:pPr>
              <w:pStyle w:val="Tabele"/>
              <w:widowControl w:val="0"/>
              <w:rPr>
                <w:rFonts w:eastAsia="MS Mincho"/>
              </w:rPr>
            </w:pPr>
            <w:r w:rsidRPr="002B48F0">
              <w:rPr>
                <w:rFonts w:eastAsia="MS Mincho"/>
              </w:rPr>
              <w:t>1-9</w:t>
            </w:r>
          </w:p>
        </w:tc>
        <w:tc>
          <w:tcPr>
            <w:tcW w:w="3479" w:type="dxa"/>
          </w:tcPr>
          <w:p w:rsidR="00190DF6" w:rsidRPr="002B48F0" w:rsidRDefault="00190DF6"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w:t>
            </w:r>
            <w:r w:rsidR="00AF6239" w:rsidRPr="002B48F0">
              <w:rPr>
                <w:rFonts w:eastAsia="MS Mincho"/>
                <w:lang w:val="it-IT"/>
              </w:rPr>
              <w:t>i</w:t>
            </w:r>
            <w:r w:rsidRPr="002B48F0">
              <w:rPr>
                <w:rFonts w:eastAsia="MS Mincho"/>
                <w:lang w:val="it-IT"/>
              </w:rPr>
              <w:t xml:space="preserve">n e programeve </w:t>
            </w:r>
            <w:r w:rsidR="00AF6239" w:rsidRPr="002B48F0">
              <w:rPr>
                <w:rFonts w:eastAsia="MS Mincho"/>
                <w:lang w:val="it-IT"/>
              </w:rPr>
              <w:t>arsimore</w:t>
            </w:r>
          </w:p>
        </w:tc>
        <w:tc>
          <w:tcPr>
            <w:tcW w:w="2906" w:type="dxa"/>
          </w:tcPr>
          <w:p w:rsidR="00190DF6" w:rsidRPr="002B48F0" w:rsidRDefault="00190DF6"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190DF6" w:rsidRPr="002B48F0" w:rsidTr="002B48F0">
        <w:tc>
          <w:tcPr>
            <w:tcW w:w="3374" w:type="dxa"/>
          </w:tcPr>
          <w:p w:rsidR="00190DF6" w:rsidRPr="002B48F0" w:rsidRDefault="00190DF6" w:rsidP="002B48F0">
            <w:pPr>
              <w:pStyle w:val="Tabele"/>
              <w:widowControl w:val="0"/>
              <w:rPr>
                <w:rFonts w:eastAsia="MS Mincho"/>
              </w:rPr>
            </w:pPr>
            <w:r w:rsidRPr="002B48F0">
              <w:rPr>
                <w:rFonts w:eastAsia="MS Mincho"/>
              </w:rPr>
              <w:t>10</w:t>
            </w:r>
          </w:p>
        </w:tc>
        <w:tc>
          <w:tcPr>
            <w:tcW w:w="3479" w:type="dxa"/>
          </w:tcPr>
          <w:p w:rsidR="00190DF6" w:rsidRPr="002B48F0" w:rsidRDefault="00190DF6"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realizimin e programeve kulturore</w:t>
            </w:r>
          </w:p>
        </w:tc>
        <w:tc>
          <w:tcPr>
            <w:tcW w:w="2906" w:type="dxa"/>
          </w:tcPr>
          <w:p w:rsidR="00190DF6" w:rsidRPr="002B48F0" w:rsidRDefault="00190DF6"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190DF6" w:rsidRPr="002B48F0" w:rsidTr="002B48F0">
        <w:tc>
          <w:tcPr>
            <w:tcW w:w="3374" w:type="dxa"/>
          </w:tcPr>
          <w:p w:rsidR="00190DF6" w:rsidRPr="002B48F0" w:rsidRDefault="00190DF6" w:rsidP="002B48F0">
            <w:pPr>
              <w:pStyle w:val="Tabele"/>
              <w:widowControl w:val="0"/>
              <w:rPr>
                <w:rFonts w:eastAsia="MS Mincho"/>
              </w:rPr>
            </w:pPr>
            <w:r w:rsidRPr="002B48F0">
              <w:rPr>
                <w:rFonts w:eastAsia="MS Mincho"/>
              </w:rPr>
              <w:t>11-15</w:t>
            </w:r>
          </w:p>
        </w:tc>
        <w:tc>
          <w:tcPr>
            <w:tcW w:w="3479" w:type="dxa"/>
          </w:tcPr>
          <w:p w:rsidR="00190DF6" w:rsidRPr="002B48F0" w:rsidRDefault="00190DF6"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realizimin e funksioneve n</w:t>
            </w:r>
            <w:r w:rsidR="00026035" w:rsidRPr="002B48F0">
              <w:rPr>
                <w:rFonts w:eastAsia="MS Mincho"/>
              </w:rPr>
              <w:t>ë</w:t>
            </w:r>
            <w:r w:rsidRPr="002B48F0">
              <w:rPr>
                <w:rFonts w:eastAsia="MS Mincho"/>
              </w:rPr>
              <w:t xml:space="preserve"> sh</w:t>
            </w:r>
            <w:r w:rsidR="00026035" w:rsidRPr="002B48F0">
              <w:rPr>
                <w:rFonts w:eastAsia="MS Mincho"/>
              </w:rPr>
              <w:t>ë</w:t>
            </w:r>
            <w:r w:rsidRPr="002B48F0">
              <w:rPr>
                <w:rFonts w:eastAsia="MS Mincho"/>
              </w:rPr>
              <w:t>ndetin publik</w:t>
            </w:r>
          </w:p>
        </w:tc>
        <w:tc>
          <w:tcPr>
            <w:tcW w:w="2906" w:type="dxa"/>
          </w:tcPr>
          <w:p w:rsidR="00190DF6" w:rsidRPr="002B48F0" w:rsidRDefault="00190DF6"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190DF6" w:rsidRPr="002B48F0" w:rsidTr="002B48F0">
        <w:tc>
          <w:tcPr>
            <w:tcW w:w="3374" w:type="dxa"/>
          </w:tcPr>
          <w:p w:rsidR="00190DF6" w:rsidRPr="002B48F0" w:rsidRDefault="00190DF6" w:rsidP="002B48F0">
            <w:pPr>
              <w:pStyle w:val="Tabele"/>
              <w:widowControl w:val="0"/>
              <w:rPr>
                <w:rFonts w:eastAsia="MS Mincho"/>
              </w:rPr>
            </w:pPr>
            <w:r w:rsidRPr="002B48F0">
              <w:rPr>
                <w:rFonts w:eastAsia="MS Mincho"/>
              </w:rPr>
              <w:t>16-33</w:t>
            </w:r>
          </w:p>
        </w:tc>
        <w:tc>
          <w:tcPr>
            <w:tcW w:w="3479" w:type="dxa"/>
          </w:tcPr>
          <w:p w:rsidR="00190DF6" w:rsidRPr="002B48F0" w:rsidRDefault="00190DF6" w:rsidP="002B48F0">
            <w:pPr>
              <w:pStyle w:val="Tabele"/>
              <w:widowControl w:val="0"/>
              <w:rPr>
                <w:rFonts w:eastAsia="MS Mincho"/>
              </w:rPr>
            </w:pPr>
            <w:r w:rsidRPr="002B48F0">
              <w:rPr>
                <w:rFonts w:eastAsia="MS Mincho"/>
              </w:rPr>
              <w:t>Sh</w:t>
            </w:r>
            <w:r w:rsidR="00026035" w:rsidRPr="002B48F0">
              <w:rPr>
                <w:rFonts w:eastAsia="MS Mincho"/>
              </w:rPr>
              <w:t>ë</w:t>
            </w:r>
            <w:r w:rsidRPr="002B48F0">
              <w:rPr>
                <w:rFonts w:eastAsia="MS Mincho"/>
              </w:rPr>
              <w:t>rbim funeral</w:t>
            </w:r>
          </w:p>
        </w:tc>
        <w:tc>
          <w:tcPr>
            <w:tcW w:w="2906" w:type="dxa"/>
          </w:tcPr>
          <w:p w:rsidR="00190DF6" w:rsidRPr="002B48F0" w:rsidRDefault="00190DF6"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190DF6" w:rsidRPr="002B48F0" w:rsidTr="002B48F0">
        <w:tc>
          <w:tcPr>
            <w:tcW w:w="3374" w:type="dxa"/>
          </w:tcPr>
          <w:p w:rsidR="00190DF6" w:rsidRPr="002B48F0" w:rsidRDefault="00190DF6" w:rsidP="002B48F0">
            <w:pPr>
              <w:pStyle w:val="Tabele"/>
              <w:widowControl w:val="0"/>
              <w:rPr>
                <w:rFonts w:eastAsia="MS Mincho"/>
              </w:rPr>
            </w:pPr>
            <w:r w:rsidRPr="002B48F0">
              <w:rPr>
                <w:rFonts w:eastAsia="MS Mincho"/>
              </w:rPr>
              <w:t>185-301,549,</w:t>
            </w:r>
          </w:p>
          <w:p w:rsidR="00190DF6" w:rsidRPr="002B48F0" w:rsidRDefault="00190DF6" w:rsidP="002B48F0">
            <w:pPr>
              <w:pStyle w:val="Tabele"/>
              <w:widowControl w:val="0"/>
              <w:rPr>
                <w:rFonts w:eastAsia="MS Mincho"/>
              </w:rPr>
            </w:pPr>
            <w:r w:rsidRPr="002B48F0">
              <w:rPr>
                <w:rFonts w:eastAsia="MS Mincho"/>
              </w:rPr>
              <w:t>553,558,562,566,</w:t>
            </w:r>
          </w:p>
          <w:p w:rsidR="00190DF6" w:rsidRPr="002B48F0" w:rsidRDefault="00190DF6" w:rsidP="002B48F0">
            <w:pPr>
              <w:pStyle w:val="Tabele"/>
              <w:widowControl w:val="0"/>
              <w:rPr>
                <w:rFonts w:eastAsia="MS Mincho"/>
              </w:rPr>
            </w:pPr>
            <w:r w:rsidRPr="002B48F0">
              <w:rPr>
                <w:rFonts w:eastAsia="MS Mincho"/>
              </w:rPr>
              <w:t>570,575,584</w:t>
            </w:r>
          </w:p>
        </w:tc>
        <w:tc>
          <w:tcPr>
            <w:tcW w:w="3479" w:type="dxa"/>
          </w:tcPr>
          <w:p w:rsidR="00190DF6" w:rsidRPr="002B48F0" w:rsidRDefault="00190DF6"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infrastruktur</w:t>
            </w:r>
            <w:r w:rsidR="00026035" w:rsidRPr="002B48F0">
              <w:rPr>
                <w:rFonts w:eastAsia="MS Mincho"/>
              </w:rPr>
              <w:t>ë</w:t>
            </w:r>
            <w:r w:rsidRPr="002B48F0">
              <w:rPr>
                <w:rFonts w:eastAsia="MS Mincho"/>
              </w:rPr>
              <w:t>s (troje</w:t>
            </w:r>
            <w:r w:rsidR="0039576B" w:rsidRPr="002B48F0">
              <w:rPr>
                <w:rFonts w:eastAsia="MS Mincho"/>
              </w:rPr>
              <w:t>)</w:t>
            </w:r>
          </w:p>
        </w:tc>
        <w:tc>
          <w:tcPr>
            <w:tcW w:w="2906" w:type="dxa"/>
          </w:tcPr>
          <w:p w:rsidR="00190DF6" w:rsidRPr="002B48F0" w:rsidRDefault="007F5108" w:rsidP="002B48F0">
            <w:pPr>
              <w:pStyle w:val="Tabele"/>
              <w:widowControl w:val="0"/>
              <w:jc w:val="center"/>
              <w:rPr>
                <w:rFonts w:eastAsia="MS Mincho"/>
              </w:rPr>
            </w:pPr>
            <w:r w:rsidRPr="002B48F0">
              <w:rPr>
                <w:rFonts w:eastAsia="MS Mincho"/>
              </w:rPr>
              <w:t>Në përdorim</w:t>
            </w:r>
          </w:p>
        </w:tc>
      </w:tr>
      <w:tr w:rsidR="007F5108" w:rsidRPr="002B48F0" w:rsidTr="002B48F0">
        <w:tc>
          <w:tcPr>
            <w:tcW w:w="3374" w:type="dxa"/>
          </w:tcPr>
          <w:p w:rsidR="007F5108" w:rsidRPr="002B48F0" w:rsidRDefault="007F5108" w:rsidP="002B48F0">
            <w:pPr>
              <w:pStyle w:val="Tabele"/>
              <w:widowControl w:val="0"/>
              <w:rPr>
                <w:rFonts w:eastAsia="MS Mincho"/>
              </w:rPr>
            </w:pPr>
            <w:r w:rsidRPr="002B48F0">
              <w:rPr>
                <w:rFonts w:eastAsia="MS Mincho"/>
              </w:rPr>
              <w:t>34-98,100-184</w:t>
            </w:r>
          </w:p>
        </w:tc>
        <w:tc>
          <w:tcPr>
            <w:tcW w:w="3479" w:type="dxa"/>
          </w:tcPr>
          <w:p w:rsidR="007F5108" w:rsidRPr="002B48F0" w:rsidRDefault="007F5108" w:rsidP="002B48F0">
            <w:pPr>
              <w:pStyle w:val="Tabele"/>
              <w:widowControl w:val="0"/>
              <w:rPr>
                <w:rFonts w:eastAsia="MS Mincho"/>
                <w:lang w:val="it-IT"/>
              </w:rPr>
            </w:pPr>
            <w:r w:rsidRPr="002B48F0">
              <w:rPr>
                <w:rFonts w:eastAsia="MS Mincho"/>
                <w:lang w:val="it-IT"/>
              </w:rPr>
              <w:t>Infrastruktur</w:t>
            </w:r>
            <w:r w:rsidR="00026035" w:rsidRPr="002B48F0">
              <w:rPr>
                <w:rFonts w:eastAsia="MS Mincho"/>
                <w:lang w:val="it-IT"/>
              </w:rPr>
              <w:t>ë</w:t>
            </w:r>
            <w:r w:rsidRPr="002B48F0">
              <w:rPr>
                <w:rFonts w:eastAsia="MS Mincho"/>
                <w:lang w:val="it-IT"/>
              </w:rPr>
              <w:t xml:space="preserve"> (rrug</w:t>
            </w:r>
            <w:r w:rsidR="00026035" w:rsidRPr="002B48F0">
              <w:rPr>
                <w:rFonts w:eastAsia="MS Mincho"/>
                <w:lang w:val="it-IT"/>
              </w:rPr>
              <w:t>ë</w:t>
            </w:r>
            <w:r w:rsidRPr="002B48F0">
              <w:rPr>
                <w:rFonts w:eastAsia="MS Mincho"/>
                <w:lang w:val="it-IT"/>
              </w:rPr>
              <w:t xml:space="preserve"> vendore lulishte, trotuar) </w:t>
            </w:r>
          </w:p>
        </w:tc>
        <w:tc>
          <w:tcPr>
            <w:tcW w:w="2906" w:type="dxa"/>
          </w:tcPr>
          <w:p w:rsidR="007F5108" w:rsidRPr="002B48F0" w:rsidRDefault="007F5108"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7F5108" w:rsidRPr="002B48F0" w:rsidTr="002B48F0">
        <w:tc>
          <w:tcPr>
            <w:tcW w:w="3374" w:type="dxa"/>
          </w:tcPr>
          <w:p w:rsidR="007F5108" w:rsidRPr="002B48F0" w:rsidRDefault="007F5108" w:rsidP="002B48F0">
            <w:pPr>
              <w:pStyle w:val="Tabele"/>
              <w:widowControl w:val="0"/>
              <w:rPr>
                <w:rFonts w:eastAsia="MS Mincho"/>
              </w:rPr>
            </w:pPr>
            <w:r w:rsidRPr="002B48F0">
              <w:rPr>
                <w:rFonts w:eastAsia="MS Mincho"/>
              </w:rPr>
              <w:t>550,554,559,563,567,</w:t>
            </w:r>
          </w:p>
          <w:p w:rsidR="007F5108" w:rsidRPr="002B48F0" w:rsidRDefault="007F5108" w:rsidP="002B48F0">
            <w:pPr>
              <w:pStyle w:val="Tabele"/>
              <w:widowControl w:val="0"/>
              <w:rPr>
                <w:rFonts w:eastAsia="MS Mincho"/>
              </w:rPr>
            </w:pPr>
            <w:r w:rsidRPr="002B48F0">
              <w:rPr>
                <w:rFonts w:eastAsia="MS Mincho"/>
              </w:rPr>
              <w:t>571,576,581,585</w:t>
            </w:r>
          </w:p>
        </w:tc>
        <w:tc>
          <w:tcPr>
            <w:tcW w:w="3479" w:type="dxa"/>
          </w:tcPr>
          <w:p w:rsidR="007F5108" w:rsidRPr="002B48F0" w:rsidRDefault="007F5108" w:rsidP="002B48F0">
            <w:pPr>
              <w:pStyle w:val="Tabele"/>
              <w:widowControl w:val="0"/>
              <w:rPr>
                <w:rFonts w:eastAsia="MS Mincho"/>
              </w:rPr>
            </w:pPr>
            <w:r w:rsidRPr="002B48F0">
              <w:rPr>
                <w:rFonts w:eastAsia="MS Mincho"/>
              </w:rPr>
              <w:t xml:space="preserve"> 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Pr="002B48F0">
              <w:rPr>
                <w:rFonts w:eastAsia="MS Mincho"/>
              </w:rPr>
              <w:t xml:space="preserve"> us</w:t>
            </w:r>
            <w:r w:rsidR="00162A54" w:rsidRPr="002B48F0">
              <w:rPr>
                <w:rFonts w:eastAsia="MS Mincho"/>
              </w:rPr>
              <w:t xml:space="preserve">hqimit (toka </w:t>
            </w:r>
            <w:r w:rsidR="00FC141D" w:rsidRPr="002B48F0">
              <w:rPr>
                <w:rFonts w:eastAsia="MS Mincho"/>
              </w:rPr>
              <w:t>jo</w:t>
            </w:r>
            <w:r w:rsidR="00E47F6D" w:rsidRPr="002B48F0">
              <w:rPr>
                <w:rFonts w:eastAsia="MS Mincho"/>
              </w:rPr>
              <w:t xml:space="preserve">produktive, </w:t>
            </w:r>
            <w:r w:rsidRPr="002B48F0">
              <w:rPr>
                <w:rFonts w:eastAsia="MS Mincho"/>
              </w:rPr>
              <w:t>kanale t</w:t>
            </w:r>
            <w:r w:rsidR="00026035" w:rsidRPr="002B48F0">
              <w:rPr>
                <w:rFonts w:eastAsia="MS Mincho"/>
              </w:rPr>
              <w:t>ë</w:t>
            </w:r>
            <w:r w:rsidRPr="002B48F0">
              <w:rPr>
                <w:rFonts w:eastAsia="MS Mincho"/>
              </w:rPr>
              <w:t xml:space="preserve"> treta) dhe objekte t</w:t>
            </w:r>
            <w:r w:rsidR="00026035" w:rsidRPr="002B48F0">
              <w:rPr>
                <w:rFonts w:eastAsia="MS Mincho"/>
              </w:rPr>
              <w:t>ë</w:t>
            </w:r>
            <w:r w:rsidRPr="002B48F0">
              <w:rPr>
                <w:rFonts w:eastAsia="MS Mincho"/>
              </w:rPr>
              <w:t xml:space="preserve"> bujq</w:t>
            </w:r>
            <w:r w:rsidR="00026035" w:rsidRPr="002B48F0">
              <w:rPr>
                <w:rFonts w:eastAsia="MS Mincho"/>
              </w:rPr>
              <w:t>ë</w:t>
            </w:r>
            <w:r w:rsidRPr="002B48F0">
              <w:rPr>
                <w:rFonts w:eastAsia="MS Mincho"/>
              </w:rPr>
              <w:t>sis</w:t>
            </w:r>
            <w:r w:rsidR="00026035" w:rsidRPr="002B48F0">
              <w:rPr>
                <w:rFonts w:eastAsia="MS Mincho"/>
              </w:rPr>
              <w:t>ë</w:t>
            </w:r>
          </w:p>
        </w:tc>
        <w:tc>
          <w:tcPr>
            <w:tcW w:w="2906" w:type="dxa"/>
          </w:tcPr>
          <w:p w:rsidR="007F5108" w:rsidRPr="002B48F0" w:rsidRDefault="007F5108"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7F5108" w:rsidRPr="002B48F0" w:rsidTr="002B48F0">
        <w:tc>
          <w:tcPr>
            <w:tcW w:w="3374" w:type="dxa"/>
          </w:tcPr>
          <w:p w:rsidR="007F5108" w:rsidRPr="002B48F0" w:rsidRDefault="007F5108" w:rsidP="002B48F0">
            <w:pPr>
              <w:pStyle w:val="Tabele"/>
              <w:widowControl w:val="0"/>
              <w:rPr>
                <w:rFonts w:eastAsia="MS Mincho"/>
              </w:rPr>
            </w:pPr>
            <w:r w:rsidRPr="002B48F0">
              <w:rPr>
                <w:rFonts w:eastAsia="MS Mincho"/>
              </w:rPr>
              <w:t>547,548,549,551,552,555,556,</w:t>
            </w:r>
          </w:p>
          <w:p w:rsidR="007F5108" w:rsidRPr="002B48F0" w:rsidRDefault="00EB2C43" w:rsidP="002B48F0">
            <w:pPr>
              <w:pStyle w:val="Tabele"/>
              <w:widowControl w:val="0"/>
              <w:rPr>
                <w:rFonts w:eastAsia="MS Mincho"/>
              </w:rPr>
            </w:pPr>
            <w:r w:rsidRPr="002B48F0">
              <w:rPr>
                <w:rFonts w:eastAsia="MS Mincho"/>
              </w:rPr>
              <w:t>557,5</w:t>
            </w:r>
            <w:r w:rsidR="007F5108" w:rsidRPr="002B48F0">
              <w:rPr>
                <w:rFonts w:eastAsia="MS Mincho"/>
              </w:rPr>
              <w:t>60,561,564,565,568,569,</w:t>
            </w:r>
          </w:p>
          <w:p w:rsidR="007F5108" w:rsidRPr="002B48F0" w:rsidRDefault="00711810" w:rsidP="002B48F0">
            <w:pPr>
              <w:pStyle w:val="Tabele"/>
              <w:widowControl w:val="0"/>
              <w:rPr>
                <w:rFonts w:eastAsia="MS Mincho"/>
              </w:rPr>
            </w:pPr>
            <w:r w:rsidRPr="002B48F0">
              <w:rPr>
                <w:rFonts w:eastAsia="MS Mincho"/>
              </w:rPr>
              <w:t>572,</w:t>
            </w:r>
            <w:r w:rsidR="007F5108" w:rsidRPr="002B48F0">
              <w:rPr>
                <w:rFonts w:eastAsia="MS Mincho"/>
              </w:rPr>
              <w:t>573,574,577,578,579,582,583</w:t>
            </w:r>
          </w:p>
        </w:tc>
        <w:tc>
          <w:tcPr>
            <w:tcW w:w="3479" w:type="dxa"/>
          </w:tcPr>
          <w:p w:rsidR="007F5108" w:rsidRPr="002B48F0" w:rsidRDefault="007F5108"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p</w:t>
            </w:r>
            <w:r w:rsidR="00026035" w:rsidRPr="002B48F0">
              <w:rPr>
                <w:rFonts w:eastAsia="MS Mincho"/>
              </w:rPr>
              <w:t>ë</w:t>
            </w:r>
            <w:r w:rsidRPr="002B48F0">
              <w:rPr>
                <w:rFonts w:eastAsia="MS Mincho"/>
              </w:rPr>
              <w:t>r ushtrimin e funksioneve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bujq</w:t>
            </w:r>
            <w:r w:rsidR="00026035" w:rsidRPr="002B48F0">
              <w:rPr>
                <w:rFonts w:eastAsia="MS Mincho"/>
              </w:rPr>
              <w:t>ë</w:t>
            </w:r>
            <w:r w:rsidRPr="002B48F0">
              <w:rPr>
                <w:rFonts w:eastAsia="MS Mincho"/>
              </w:rPr>
              <w:t>sis</w:t>
            </w:r>
            <w:r w:rsidR="00026035" w:rsidRPr="002B48F0">
              <w:rPr>
                <w:rFonts w:eastAsia="MS Mincho"/>
              </w:rPr>
              <w:t>ë</w:t>
            </w:r>
            <w:r w:rsidRPr="002B48F0">
              <w:rPr>
                <w:rFonts w:eastAsia="MS Mincho"/>
              </w:rPr>
              <w:t xml:space="preserve"> dhe t</w:t>
            </w:r>
            <w:r w:rsidR="00026035" w:rsidRPr="002B48F0">
              <w:rPr>
                <w:rFonts w:eastAsia="MS Mincho"/>
              </w:rPr>
              <w:t>ë</w:t>
            </w:r>
            <w:r w:rsidR="003C420D" w:rsidRPr="002B48F0">
              <w:rPr>
                <w:rFonts w:eastAsia="MS Mincho"/>
              </w:rPr>
              <w:t xml:space="preserve"> ushqimit</w:t>
            </w:r>
            <w:r w:rsidRPr="002B48F0">
              <w:rPr>
                <w:rFonts w:eastAsia="MS Mincho"/>
              </w:rPr>
              <w:t xml:space="preserve"> (toka produktive)</w:t>
            </w:r>
          </w:p>
        </w:tc>
        <w:tc>
          <w:tcPr>
            <w:tcW w:w="2906" w:type="dxa"/>
          </w:tcPr>
          <w:p w:rsidR="007F5108" w:rsidRPr="002B48F0" w:rsidRDefault="007F5108"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w:t>
            </w:r>
            <w:r w:rsidR="00E47F6D" w:rsidRPr="002B48F0">
              <w:rPr>
                <w:rFonts w:eastAsia="MS Mincho"/>
              </w:rPr>
              <w:t>përdorim</w:t>
            </w:r>
          </w:p>
        </w:tc>
      </w:tr>
    </w:tbl>
    <w:p w:rsidR="001629DF" w:rsidRDefault="001629DF" w:rsidP="00AA7A5C">
      <w:pPr>
        <w:pStyle w:val="Akti"/>
        <w:keepNext w:val="0"/>
        <w:rPr>
          <w:rFonts w:eastAsia="MS Mincho"/>
        </w:rPr>
      </w:pPr>
    </w:p>
    <w:p w:rsidR="002815C3" w:rsidRPr="009406D6" w:rsidRDefault="00773650" w:rsidP="00AA7A5C">
      <w:pPr>
        <w:pStyle w:val="Akti"/>
        <w:keepNext w:val="0"/>
        <w:rPr>
          <w:rFonts w:eastAsia="MS Mincho"/>
        </w:rPr>
      </w:pPr>
      <w:r>
        <w:rPr>
          <w:rFonts w:eastAsia="MS Mincho"/>
        </w:rPr>
        <w:t>VENDI</w:t>
      </w:r>
      <w:r w:rsidR="002815C3" w:rsidRPr="009406D6">
        <w:rPr>
          <w:rFonts w:eastAsia="MS Mincho"/>
        </w:rPr>
        <w:t xml:space="preserve">M </w:t>
      </w:r>
    </w:p>
    <w:p w:rsidR="002815C3" w:rsidRPr="009406D6" w:rsidRDefault="002815C3" w:rsidP="00AA7A5C">
      <w:pPr>
        <w:pStyle w:val="NumriData"/>
        <w:keepNext w:val="0"/>
        <w:rPr>
          <w:rFonts w:eastAsia="MS Mincho"/>
        </w:rPr>
      </w:pPr>
      <w:r w:rsidRPr="009406D6">
        <w:rPr>
          <w:rFonts w:eastAsia="MS Mincho"/>
        </w:rPr>
        <w:t>Nr.1418, dat</w:t>
      </w:r>
      <w:r w:rsidR="00026035">
        <w:rPr>
          <w:rFonts w:eastAsia="MS Mincho"/>
        </w:rPr>
        <w:t>ë</w:t>
      </w:r>
      <w:r w:rsidRPr="009406D6">
        <w:rPr>
          <w:rFonts w:eastAsia="MS Mincho"/>
        </w:rPr>
        <w:t xml:space="preserve"> 10.10.2008</w:t>
      </w:r>
    </w:p>
    <w:p w:rsidR="002815C3" w:rsidRPr="009406D6" w:rsidRDefault="002815C3" w:rsidP="00AA7A5C">
      <w:pPr>
        <w:pStyle w:val="Paragrafi"/>
        <w:rPr>
          <w:rFonts w:eastAsia="MS Mincho"/>
          <w:lang w:val="en-GB"/>
        </w:rPr>
      </w:pPr>
    </w:p>
    <w:p w:rsidR="002815C3" w:rsidRPr="009406D6" w:rsidRDefault="002815C3" w:rsidP="00AA7A5C">
      <w:pPr>
        <w:pStyle w:val="Titulli"/>
        <w:keepNext w:val="0"/>
        <w:rPr>
          <w:rFonts w:eastAsia="MS Mincho"/>
        </w:rPr>
      </w:pPr>
      <w:r w:rsidRPr="009406D6">
        <w:rPr>
          <w:rFonts w:eastAsia="MS Mincho"/>
        </w:rPr>
        <w:t xml:space="preserve">PËR MIRATIMIN E LISTËS PARAPRAKE TË PRONAVE TË PALUAJTSHME PUBLIKE SHTETËRORE, QË TRANSFEROHEN, NË PRONËSI OSE </w:t>
      </w:r>
      <w:r w:rsidR="009412ED">
        <w:rPr>
          <w:rFonts w:eastAsia="MS Mincho"/>
        </w:rPr>
        <w:t>NË PËRDORIM, TË BASHKISË PËRMET</w:t>
      </w:r>
      <w:r w:rsidRPr="009406D6">
        <w:rPr>
          <w:rFonts w:eastAsia="MS Mincho"/>
        </w:rPr>
        <w:t xml:space="preserve"> TË QARKUT TË GJIROKASTRËS</w:t>
      </w:r>
    </w:p>
    <w:p w:rsidR="00773650" w:rsidRDefault="00773650" w:rsidP="00AA7A5C">
      <w:pPr>
        <w:pStyle w:val="BazLigjPropozues"/>
        <w:keepNext w:val="0"/>
        <w:rPr>
          <w:rFonts w:eastAsia="MS Mincho"/>
        </w:rPr>
      </w:pPr>
    </w:p>
    <w:p w:rsidR="002815C3" w:rsidRPr="009406D6" w:rsidRDefault="002815C3" w:rsidP="00AA7A5C">
      <w:pPr>
        <w:pStyle w:val="BazLigjPropozues"/>
        <w:keepNext w:val="0"/>
        <w:rPr>
          <w:rFonts w:eastAsia="MS Mincho"/>
        </w:rPr>
      </w:pPr>
      <w:r w:rsidRPr="009406D6">
        <w:rPr>
          <w:rFonts w:eastAsia="MS Mincho"/>
        </w:rPr>
        <w:t>Në mbështetje të nenit 100 të Kushtetutës dh</w:t>
      </w:r>
      <w:r w:rsidR="00B147BD">
        <w:rPr>
          <w:rFonts w:eastAsia="MS Mincho"/>
        </w:rPr>
        <w:t>e të neneve 2, 3 e 17</w:t>
      </w:r>
      <w:r w:rsidRPr="009406D6">
        <w:rPr>
          <w:rFonts w:eastAsia="MS Mincho"/>
        </w:rPr>
        <w:t xml:space="preserve"> të</w:t>
      </w:r>
      <w:r w:rsidR="00B147BD">
        <w:rPr>
          <w:rFonts w:eastAsia="MS Mincho"/>
        </w:rPr>
        <w:t xml:space="preserve"> ligjit nr.8744, datë 22.2.2001</w:t>
      </w:r>
      <w:r w:rsidRPr="009406D6">
        <w:rPr>
          <w:rFonts w:eastAsia="MS Mincho"/>
        </w:rPr>
        <w:t xml:space="preserve"> “Për transferimin e pronave të paluajtshme publike të shtetit në njësitë e qeverisjes vendore”,</w:t>
      </w:r>
      <w:r w:rsidR="00B147BD">
        <w:rPr>
          <w:rFonts w:eastAsia="MS Mincho"/>
        </w:rPr>
        <w:t xml:space="preserve"> të ndryshuar, me propozimin e M</w:t>
      </w:r>
      <w:r w:rsidRPr="009406D6">
        <w:rPr>
          <w:rFonts w:eastAsia="MS Mincho"/>
        </w:rPr>
        <w:t>inistrit të Brendshëm, Këshilli i Ministrave</w:t>
      </w:r>
    </w:p>
    <w:p w:rsidR="00773650" w:rsidRDefault="00773650" w:rsidP="00AA7A5C">
      <w:pPr>
        <w:pStyle w:val="Paragrafi"/>
        <w:rPr>
          <w:rFonts w:eastAsia="MS Mincho"/>
          <w:lang w:val="en-GB"/>
        </w:rPr>
      </w:pPr>
    </w:p>
    <w:p w:rsidR="002815C3" w:rsidRDefault="00773650" w:rsidP="00AA7A5C">
      <w:pPr>
        <w:pStyle w:val="VENDOSI"/>
        <w:keepNext w:val="0"/>
        <w:rPr>
          <w:rFonts w:eastAsia="MS Mincho"/>
        </w:rPr>
      </w:pPr>
      <w:r>
        <w:rPr>
          <w:rFonts w:eastAsia="MS Mincho"/>
        </w:rPr>
        <w:t>VENDOSI</w:t>
      </w:r>
      <w:r w:rsidR="002815C3" w:rsidRPr="009406D6">
        <w:rPr>
          <w:rFonts w:eastAsia="MS Mincho"/>
        </w:rPr>
        <w:t>:</w:t>
      </w:r>
    </w:p>
    <w:p w:rsidR="00773650" w:rsidRPr="009406D6" w:rsidRDefault="00773650" w:rsidP="00AA7A5C">
      <w:pPr>
        <w:pStyle w:val="Paragrafi"/>
        <w:rPr>
          <w:rFonts w:eastAsia="MS Mincho"/>
          <w:lang w:val="en-GB"/>
        </w:rPr>
      </w:pPr>
    </w:p>
    <w:p w:rsidR="002815C3" w:rsidRPr="009406D6" w:rsidRDefault="002815C3" w:rsidP="00AA7A5C">
      <w:pPr>
        <w:pStyle w:val="Paragrafi"/>
        <w:rPr>
          <w:rFonts w:eastAsia="MS Mincho"/>
          <w:lang w:val="en-GB"/>
        </w:rPr>
      </w:pPr>
      <w:r w:rsidRPr="009406D6">
        <w:rPr>
          <w:rFonts w:eastAsia="MS Mincho"/>
          <w:lang w:val="en-GB"/>
        </w:rPr>
        <w:t xml:space="preserve">1. Miratimin e listës paraprake të pronave të paluajtshme publike, shtetërore, që transferohen, në pronësi ose </w:t>
      </w:r>
      <w:r w:rsidR="009412ED">
        <w:rPr>
          <w:rFonts w:eastAsia="MS Mincho"/>
          <w:lang w:val="en-GB"/>
        </w:rPr>
        <w:t>në përdorim, të bashkisë Përmet</w:t>
      </w:r>
      <w:r w:rsidRPr="009406D6">
        <w:rPr>
          <w:rFonts w:eastAsia="MS Mincho"/>
          <w:lang w:val="en-GB"/>
        </w:rPr>
        <w:t xml:space="preserve"> të qarkut të Gjirokastrës, sipas lidhjes </w:t>
      </w:r>
      <w:r w:rsidR="00D367AD">
        <w:rPr>
          <w:rFonts w:eastAsia="MS Mincho"/>
          <w:lang w:val="en-GB"/>
        </w:rPr>
        <w:t>nr.</w:t>
      </w:r>
      <w:r w:rsidRPr="009406D6">
        <w:rPr>
          <w:rFonts w:eastAsia="MS Mincho"/>
          <w:lang w:val="en-GB"/>
        </w:rPr>
        <w:t>1, që i bashkëlidhet këtij vendimi.</w:t>
      </w:r>
    </w:p>
    <w:p w:rsidR="002815C3" w:rsidRPr="009406D6" w:rsidRDefault="002815C3" w:rsidP="00AA7A5C">
      <w:pPr>
        <w:pStyle w:val="Paragrafi"/>
        <w:rPr>
          <w:rFonts w:eastAsia="MS Mincho"/>
          <w:lang w:val="en-GB"/>
        </w:rPr>
      </w:pPr>
      <w:r w:rsidRPr="009406D6">
        <w:rPr>
          <w:rFonts w:eastAsia="MS Mincho"/>
          <w:lang w:val="en-GB"/>
        </w:rPr>
        <w:t>Lista paraprake, sipas kërkesave të këshillit të kësaj bashkie, është pjesë e listës së inventarit të pronave të paluajtshme publike, shtetëror</w:t>
      </w:r>
      <w:r w:rsidR="009412ED">
        <w:rPr>
          <w:rFonts w:eastAsia="MS Mincho"/>
          <w:lang w:val="en-GB"/>
        </w:rPr>
        <w:t>e, që janë brenda juridiksionit territorial dhe administrativ të bashkisë Përmet</w:t>
      </w:r>
      <w:r w:rsidRPr="009406D6">
        <w:rPr>
          <w:rFonts w:eastAsia="MS Mincho"/>
          <w:lang w:val="en-GB"/>
        </w:rPr>
        <w:t xml:space="preserve"> të qarkut të Gjirokastrës, miratuar me vendimin nr.140, datë 8.3.2</w:t>
      </w:r>
      <w:r w:rsidR="00D367AD">
        <w:rPr>
          <w:rFonts w:eastAsia="MS Mincho"/>
          <w:lang w:val="en-GB"/>
        </w:rPr>
        <w:t>006 të Këshillit të Ministrave</w:t>
      </w:r>
      <w:r w:rsidRPr="009406D6">
        <w:rPr>
          <w:rFonts w:eastAsia="MS Mincho"/>
          <w:lang w:val="en-GB"/>
        </w:rPr>
        <w:t xml:space="preserve"> “Për miratimin e listës së inventarit të pronave të paluajtshme shtetërore në bashkinë Përmet, të qarkut të Gjirokastrës”.</w:t>
      </w:r>
    </w:p>
    <w:p w:rsidR="002815C3" w:rsidRPr="009406D6" w:rsidRDefault="002815C3" w:rsidP="00AA7A5C">
      <w:pPr>
        <w:pStyle w:val="Paragrafi"/>
        <w:rPr>
          <w:rFonts w:eastAsia="MS Mincho"/>
          <w:lang w:val="en-GB"/>
        </w:rPr>
      </w:pPr>
      <w:r w:rsidRPr="009406D6">
        <w:rPr>
          <w:rFonts w:eastAsia="MS Mincho"/>
          <w:lang w:val="en-GB"/>
        </w:rPr>
        <w:t>2. Ngarkohen Ministria e Brendshme dhe bashkia Përmet për zbatimin e këtij vendimi.</w:t>
      </w:r>
    </w:p>
    <w:p w:rsidR="002815C3" w:rsidRPr="009406D6" w:rsidRDefault="002815C3" w:rsidP="00AA7A5C">
      <w:pPr>
        <w:pStyle w:val="Paragrafi"/>
        <w:rPr>
          <w:rFonts w:eastAsia="MS Mincho"/>
          <w:lang w:val="en-GB"/>
        </w:rPr>
      </w:pPr>
      <w:r w:rsidRPr="009406D6">
        <w:rPr>
          <w:rFonts w:eastAsia="MS Mincho"/>
          <w:lang w:val="en-GB"/>
        </w:rPr>
        <w:t xml:space="preserve">Ky vendim hyn në fuqi pas botimit në Fletoren </w:t>
      </w:r>
      <w:r w:rsidR="006D0FB7" w:rsidRPr="009406D6">
        <w:rPr>
          <w:rFonts w:eastAsia="MS Mincho"/>
          <w:lang w:val="en-GB"/>
        </w:rPr>
        <w:t>Zyrtare</w:t>
      </w:r>
      <w:r w:rsidRPr="009406D6">
        <w:rPr>
          <w:rFonts w:eastAsia="MS Mincho"/>
          <w:lang w:val="en-GB"/>
        </w:rPr>
        <w:t>.</w:t>
      </w:r>
    </w:p>
    <w:p w:rsidR="00773650" w:rsidRDefault="00773650" w:rsidP="00AA7A5C">
      <w:pPr>
        <w:pStyle w:val="Autoriteti"/>
        <w:keepNext w:val="0"/>
        <w:rPr>
          <w:rFonts w:eastAsia="MS Mincho"/>
        </w:rPr>
      </w:pPr>
    </w:p>
    <w:p w:rsidR="00773650" w:rsidRPr="005D6660" w:rsidRDefault="00773650" w:rsidP="00AA7A5C">
      <w:pPr>
        <w:pStyle w:val="Autoriteti"/>
        <w:keepNext w:val="0"/>
        <w:rPr>
          <w:rFonts w:eastAsia="MS Mincho"/>
          <w:lang w:val="it-IT"/>
        </w:rPr>
      </w:pPr>
      <w:r w:rsidRPr="005D6660">
        <w:rPr>
          <w:rFonts w:eastAsia="MS Mincho"/>
          <w:lang w:val="it-IT"/>
        </w:rPr>
        <w:t>KRYEMINISTRI</w:t>
      </w:r>
    </w:p>
    <w:p w:rsidR="00773650" w:rsidRPr="005D6660" w:rsidRDefault="00773650" w:rsidP="00AA7A5C">
      <w:pPr>
        <w:pStyle w:val="AutoritetiEmer"/>
        <w:rPr>
          <w:rFonts w:eastAsia="MS Mincho"/>
          <w:lang w:val="it-IT"/>
        </w:rPr>
      </w:pPr>
      <w:r w:rsidRPr="005D6660">
        <w:rPr>
          <w:rFonts w:eastAsia="MS Mincho"/>
          <w:lang w:val="it-IT"/>
        </w:rPr>
        <w:t>Sali  Berisha</w:t>
      </w:r>
    </w:p>
    <w:p w:rsidR="00BA6F0E" w:rsidRPr="005D6660" w:rsidRDefault="00BA6F0E" w:rsidP="00AA7A5C">
      <w:pPr>
        <w:pStyle w:val="Paragrafi"/>
        <w:rPr>
          <w:rFonts w:eastAsia="MS Mincho"/>
          <w:lang w:val="it-IT"/>
        </w:rPr>
      </w:pPr>
    </w:p>
    <w:p w:rsidR="002815C3" w:rsidRPr="005D6660" w:rsidRDefault="00BA6F0E" w:rsidP="00AA7A5C">
      <w:pPr>
        <w:pStyle w:val="Paragrafi"/>
        <w:rPr>
          <w:rFonts w:eastAsia="MS Mincho"/>
          <w:lang w:val="it-IT"/>
        </w:rPr>
      </w:pPr>
      <w:r w:rsidRPr="005D6660">
        <w:rPr>
          <w:rFonts w:eastAsia="MS Mincho"/>
          <w:lang w:val="it-IT"/>
        </w:rPr>
        <w:t>Bashkia P</w:t>
      </w:r>
      <w:r w:rsidR="00026035" w:rsidRPr="005D6660">
        <w:rPr>
          <w:rFonts w:eastAsia="MS Mincho"/>
          <w:lang w:val="it-IT"/>
        </w:rPr>
        <w:t>ë</w:t>
      </w:r>
      <w:r w:rsidRPr="005D6660">
        <w:rPr>
          <w:rFonts w:eastAsia="MS Mincho"/>
          <w:lang w:val="it-IT"/>
        </w:rPr>
        <w:t>rmet</w:t>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001629DF" w:rsidRPr="005D6660">
        <w:rPr>
          <w:rFonts w:eastAsia="MS Mincho"/>
          <w:lang w:val="it-IT"/>
        </w:rPr>
        <w:tab/>
      </w:r>
      <w:r w:rsidRPr="005D6660">
        <w:rPr>
          <w:rFonts w:eastAsia="MS Mincho"/>
          <w:lang w:val="it-IT"/>
        </w:rPr>
        <w:t>Lidhja nr.1</w:t>
      </w:r>
    </w:p>
    <w:p w:rsidR="00C76938" w:rsidRPr="005D6660" w:rsidRDefault="00C76938" w:rsidP="00AA7A5C">
      <w:pPr>
        <w:pStyle w:val="Paragrafi"/>
        <w:rPr>
          <w:rFonts w:eastAsia="MS Mincho"/>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4573"/>
        <w:gridCol w:w="2073"/>
      </w:tblGrid>
      <w:tr w:rsidR="00BA6F0E" w:rsidRPr="002B48F0" w:rsidTr="002B48F0">
        <w:trPr>
          <w:jc w:val="center"/>
        </w:trPr>
        <w:tc>
          <w:tcPr>
            <w:tcW w:w="1422" w:type="pct"/>
          </w:tcPr>
          <w:p w:rsidR="00BA6F0E" w:rsidRPr="002B48F0" w:rsidRDefault="00D367AD" w:rsidP="002B48F0">
            <w:pPr>
              <w:pStyle w:val="Tabele"/>
              <w:widowControl w:val="0"/>
              <w:jc w:val="center"/>
              <w:rPr>
                <w:rFonts w:eastAsia="MS Mincho"/>
                <w:b/>
                <w:lang w:val="it-IT"/>
              </w:rPr>
            </w:pPr>
            <w:r w:rsidRPr="002B48F0">
              <w:rPr>
                <w:rFonts w:eastAsia="MS Mincho"/>
                <w:b/>
                <w:lang w:val="it-IT"/>
              </w:rPr>
              <w:t>Numrat</w:t>
            </w:r>
            <w:r w:rsidR="00BA6F0E" w:rsidRPr="002B48F0">
              <w:rPr>
                <w:rFonts w:eastAsia="MS Mincho"/>
                <w:b/>
                <w:lang w:val="it-IT"/>
              </w:rPr>
              <w:t xml:space="preserve"> rendor</w:t>
            </w:r>
            <w:r w:rsidR="00026035" w:rsidRPr="002B48F0">
              <w:rPr>
                <w:rFonts w:eastAsia="MS Mincho"/>
                <w:b/>
                <w:lang w:val="it-IT"/>
              </w:rPr>
              <w:t>ë</w:t>
            </w:r>
            <w:r w:rsidR="00BA6F0E" w:rsidRPr="002B48F0">
              <w:rPr>
                <w:rFonts w:eastAsia="MS Mincho"/>
                <w:b/>
                <w:lang w:val="it-IT"/>
              </w:rPr>
              <w:t xml:space="preserve"> t</w:t>
            </w:r>
            <w:r w:rsidR="00026035" w:rsidRPr="002B48F0">
              <w:rPr>
                <w:rFonts w:eastAsia="MS Mincho"/>
                <w:b/>
                <w:lang w:val="it-IT"/>
              </w:rPr>
              <w:t>ë</w:t>
            </w:r>
            <w:r w:rsidR="00BA6F0E" w:rsidRPr="002B48F0">
              <w:rPr>
                <w:rFonts w:eastAsia="MS Mincho"/>
                <w:b/>
                <w:lang w:val="it-IT"/>
              </w:rPr>
              <w:t xml:space="preserve"> pronave n</w:t>
            </w:r>
            <w:r w:rsidR="00026035" w:rsidRPr="002B48F0">
              <w:rPr>
                <w:rFonts w:eastAsia="MS Mincho"/>
                <w:b/>
                <w:lang w:val="it-IT"/>
              </w:rPr>
              <w:t>ë</w:t>
            </w:r>
            <w:r w:rsidR="00BA6F0E" w:rsidRPr="002B48F0">
              <w:rPr>
                <w:rFonts w:eastAsia="MS Mincho"/>
                <w:b/>
                <w:lang w:val="it-IT"/>
              </w:rPr>
              <w:t xml:space="preserve"> list</w:t>
            </w:r>
            <w:r w:rsidR="00026035" w:rsidRPr="002B48F0">
              <w:rPr>
                <w:rFonts w:eastAsia="MS Mincho"/>
                <w:b/>
                <w:lang w:val="it-IT"/>
              </w:rPr>
              <w:t>ë</w:t>
            </w:r>
            <w:r w:rsidR="00BA6F0E" w:rsidRPr="002B48F0">
              <w:rPr>
                <w:rFonts w:eastAsia="MS Mincho"/>
                <w:b/>
                <w:lang w:val="it-IT"/>
              </w:rPr>
              <w:t>n e inventarit</w:t>
            </w:r>
          </w:p>
        </w:tc>
        <w:tc>
          <w:tcPr>
            <w:tcW w:w="2462" w:type="pct"/>
          </w:tcPr>
          <w:p w:rsidR="00BA6F0E" w:rsidRPr="002B48F0" w:rsidRDefault="00BA6F0E" w:rsidP="002B48F0">
            <w:pPr>
              <w:pStyle w:val="Tabele"/>
              <w:widowControl w:val="0"/>
              <w:jc w:val="center"/>
              <w:rPr>
                <w:rFonts w:eastAsia="MS Mincho"/>
                <w:b/>
                <w:lang w:val="it-IT"/>
              </w:rPr>
            </w:pPr>
            <w:r w:rsidRPr="002B48F0">
              <w:rPr>
                <w:rFonts w:eastAsia="MS Mincho"/>
                <w:b/>
                <w:lang w:val="it-IT"/>
              </w:rPr>
              <w:t>Fusha e p</w:t>
            </w:r>
            <w:r w:rsidR="00026035" w:rsidRPr="002B48F0">
              <w:rPr>
                <w:rFonts w:eastAsia="MS Mincho"/>
                <w:b/>
                <w:lang w:val="it-IT"/>
              </w:rPr>
              <w:t>ë</w:t>
            </w:r>
            <w:r w:rsidRPr="002B48F0">
              <w:rPr>
                <w:rFonts w:eastAsia="MS Mincho"/>
                <w:b/>
                <w:lang w:val="it-IT"/>
              </w:rPr>
              <w:t>rdorimit t</w:t>
            </w:r>
            <w:r w:rsidR="00026035" w:rsidRPr="002B48F0">
              <w:rPr>
                <w:rFonts w:eastAsia="MS Mincho"/>
                <w:b/>
                <w:lang w:val="it-IT"/>
              </w:rPr>
              <w:t>ë</w:t>
            </w:r>
            <w:r w:rsidRPr="002B48F0">
              <w:rPr>
                <w:rFonts w:eastAsia="MS Mincho"/>
                <w:b/>
                <w:lang w:val="it-IT"/>
              </w:rPr>
              <w:t xml:space="preserve"> pron</w:t>
            </w:r>
            <w:r w:rsidR="00026035" w:rsidRPr="002B48F0">
              <w:rPr>
                <w:rFonts w:eastAsia="MS Mincho"/>
                <w:b/>
                <w:lang w:val="it-IT"/>
              </w:rPr>
              <w:t>ë</w:t>
            </w:r>
            <w:r w:rsidRPr="002B48F0">
              <w:rPr>
                <w:rFonts w:eastAsia="MS Mincho"/>
                <w:b/>
                <w:lang w:val="it-IT"/>
              </w:rPr>
              <w:t>s</w:t>
            </w:r>
          </w:p>
        </w:tc>
        <w:tc>
          <w:tcPr>
            <w:tcW w:w="1116" w:type="pct"/>
          </w:tcPr>
          <w:p w:rsidR="00BA6F0E" w:rsidRPr="002B48F0" w:rsidRDefault="00BA6F0E" w:rsidP="002B48F0">
            <w:pPr>
              <w:pStyle w:val="Tabele"/>
              <w:widowControl w:val="0"/>
              <w:jc w:val="center"/>
              <w:rPr>
                <w:rFonts w:eastAsia="MS Mincho"/>
                <w:b/>
              </w:rPr>
            </w:pPr>
            <w:r w:rsidRPr="002B48F0">
              <w:rPr>
                <w:rFonts w:eastAsia="MS Mincho"/>
                <w:b/>
              </w:rPr>
              <w:t>Lloji i tra</w:t>
            </w:r>
            <w:r w:rsidR="00652BBC" w:rsidRPr="002B48F0">
              <w:rPr>
                <w:rFonts w:eastAsia="MS Mincho"/>
                <w:b/>
              </w:rPr>
              <w:t>n</w:t>
            </w:r>
            <w:r w:rsidRPr="002B48F0">
              <w:rPr>
                <w:rFonts w:eastAsia="MS Mincho"/>
                <w:b/>
              </w:rPr>
              <w:t>sferimit</w:t>
            </w:r>
          </w:p>
        </w:tc>
      </w:tr>
      <w:tr w:rsidR="00F43904" w:rsidRPr="002B48F0" w:rsidTr="002B48F0">
        <w:trPr>
          <w:jc w:val="center"/>
        </w:trPr>
        <w:tc>
          <w:tcPr>
            <w:tcW w:w="1422" w:type="pct"/>
          </w:tcPr>
          <w:p w:rsidR="00F43904" w:rsidRPr="002B48F0" w:rsidRDefault="00F43904" w:rsidP="002B48F0">
            <w:pPr>
              <w:pStyle w:val="Tabele"/>
              <w:widowControl w:val="0"/>
              <w:rPr>
                <w:rFonts w:eastAsia="MS Mincho"/>
              </w:rPr>
            </w:pPr>
            <w:r w:rsidRPr="002B48F0">
              <w:rPr>
                <w:rFonts w:eastAsia="MS Mincho"/>
              </w:rPr>
              <w:t>132-136,139,140,145,146,</w:t>
            </w:r>
          </w:p>
          <w:p w:rsidR="00F43904" w:rsidRPr="002B48F0" w:rsidRDefault="00F43904" w:rsidP="002B48F0">
            <w:pPr>
              <w:pStyle w:val="Tabele"/>
              <w:widowControl w:val="0"/>
              <w:rPr>
                <w:rFonts w:eastAsia="MS Mincho"/>
              </w:rPr>
            </w:pPr>
            <w:r w:rsidRPr="002B48F0">
              <w:rPr>
                <w:rFonts w:eastAsia="MS Mincho"/>
              </w:rPr>
              <w:t>148,152,154,155,158-162,165,166,168-170</w:t>
            </w:r>
          </w:p>
        </w:tc>
        <w:tc>
          <w:tcPr>
            <w:tcW w:w="2462" w:type="pct"/>
          </w:tcPr>
          <w:p w:rsidR="00F43904" w:rsidRPr="002B48F0" w:rsidRDefault="00F43904" w:rsidP="002B48F0">
            <w:pPr>
              <w:pStyle w:val="Tabele"/>
              <w:widowControl w:val="0"/>
              <w:rPr>
                <w:rFonts w:eastAsia="MS Mincho"/>
              </w:rPr>
            </w:pPr>
            <w:r w:rsidRPr="002B48F0">
              <w:rPr>
                <w:rFonts w:eastAsia="MS Mincho"/>
              </w:rPr>
              <w:t>Prona që përdoren për ushtrimin e funksioneve në fushën e administratës</w:t>
            </w:r>
          </w:p>
        </w:tc>
        <w:tc>
          <w:tcPr>
            <w:tcW w:w="1116" w:type="pct"/>
          </w:tcPr>
          <w:p w:rsidR="00F43904" w:rsidRPr="002B48F0" w:rsidRDefault="00F43904"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F43904" w:rsidRPr="002B48F0" w:rsidTr="002B48F0">
        <w:trPr>
          <w:jc w:val="center"/>
        </w:trPr>
        <w:tc>
          <w:tcPr>
            <w:tcW w:w="1422" w:type="pct"/>
          </w:tcPr>
          <w:p w:rsidR="00F43904" w:rsidRPr="002B48F0" w:rsidRDefault="00F43904" w:rsidP="002B48F0">
            <w:pPr>
              <w:pStyle w:val="Tabele"/>
              <w:widowControl w:val="0"/>
              <w:rPr>
                <w:rFonts w:eastAsia="MS Mincho"/>
              </w:rPr>
            </w:pPr>
            <w:r w:rsidRPr="002B48F0">
              <w:rPr>
                <w:rFonts w:eastAsia="MS Mincho"/>
              </w:rPr>
              <w:t>1,3-16</w:t>
            </w:r>
          </w:p>
        </w:tc>
        <w:tc>
          <w:tcPr>
            <w:tcW w:w="2462" w:type="pct"/>
          </w:tcPr>
          <w:p w:rsidR="00F43904" w:rsidRPr="002B48F0" w:rsidRDefault="00F43904"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w:t>
            </w:r>
            <w:r w:rsidR="00D367AD" w:rsidRPr="002B48F0">
              <w:rPr>
                <w:rFonts w:eastAsia="MS Mincho"/>
                <w:lang w:val="it-IT"/>
              </w:rPr>
              <w:t>i</w:t>
            </w:r>
            <w:r w:rsidRPr="002B48F0">
              <w:rPr>
                <w:rFonts w:eastAsia="MS Mincho"/>
                <w:lang w:val="it-IT"/>
              </w:rPr>
              <w:t xml:space="preserve">n e programeve </w:t>
            </w:r>
            <w:r w:rsidR="00D367AD" w:rsidRPr="002B48F0">
              <w:rPr>
                <w:rFonts w:eastAsia="MS Mincho"/>
                <w:lang w:val="it-IT"/>
              </w:rPr>
              <w:t>arsimor</w:t>
            </w:r>
            <w:r w:rsidR="00694990" w:rsidRPr="002B48F0">
              <w:rPr>
                <w:rFonts w:eastAsia="MS Mincho"/>
                <w:lang w:val="it-IT"/>
              </w:rPr>
              <w:t>e</w:t>
            </w:r>
          </w:p>
        </w:tc>
        <w:tc>
          <w:tcPr>
            <w:tcW w:w="1116" w:type="pct"/>
          </w:tcPr>
          <w:p w:rsidR="00F43904" w:rsidRPr="002B48F0" w:rsidRDefault="00F43904"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BA6F0E" w:rsidRPr="002B48F0" w:rsidTr="002B48F0">
        <w:trPr>
          <w:jc w:val="center"/>
        </w:trPr>
        <w:tc>
          <w:tcPr>
            <w:tcW w:w="1422" w:type="pct"/>
          </w:tcPr>
          <w:p w:rsidR="00BA6F0E" w:rsidRPr="002B48F0" w:rsidRDefault="00F43904" w:rsidP="002B48F0">
            <w:pPr>
              <w:pStyle w:val="Tabele"/>
              <w:widowControl w:val="0"/>
              <w:rPr>
                <w:rFonts w:eastAsia="MS Mincho"/>
              </w:rPr>
            </w:pPr>
            <w:r w:rsidRPr="002B48F0">
              <w:rPr>
                <w:rFonts w:eastAsia="MS Mincho"/>
              </w:rPr>
              <w:t>17-34</w:t>
            </w:r>
          </w:p>
        </w:tc>
        <w:tc>
          <w:tcPr>
            <w:tcW w:w="2462" w:type="pct"/>
          </w:tcPr>
          <w:p w:rsidR="00BA6F0E" w:rsidRPr="002B48F0" w:rsidRDefault="0039576B" w:rsidP="002B48F0">
            <w:pPr>
              <w:pStyle w:val="Tabele"/>
              <w:widowControl w:val="0"/>
              <w:rPr>
                <w:rFonts w:eastAsia="MS Mincho"/>
                <w:lang w:val="it-IT"/>
              </w:rPr>
            </w:pPr>
            <w:r w:rsidRPr="002B48F0">
              <w:rPr>
                <w:rFonts w:eastAsia="MS Mincho"/>
                <w:lang w:val="it-IT"/>
              </w:rPr>
              <w:t>Prona q</w:t>
            </w:r>
            <w:r w:rsidR="00026035" w:rsidRPr="002B48F0">
              <w:rPr>
                <w:rFonts w:eastAsia="MS Mincho"/>
                <w:lang w:val="it-IT"/>
              </w:rPr>
              <w:t>ë</w:t>
            </w:r>
            <w:r w:rsidRPr="002B48F0">
              <w:rPr>
                <w:rFonts w:eastAsia="MS Mincho"/>
                <w:lang w:val="it-IT"/>
              </w:rPr>
              <w:t xml:space="preserve"> p</w:t>
            </w:r>
            <w:r w:rsidR="00026035" w:rsidRPr="002B48F0">
              <w:rPr>
                <w:rFonts w:eastAsia="MS Mincho"/>
                <w:lang w:val="it-IT"/>
              </w:rPr>
              <w:t>ë</w:t>
            </w:r>
            <w:r w:rsidRPr="002B48F0">
              <w:rPr>
                <w:rFonts w:eastAsia="MS Mincho"/>
                <w:lang w:val="it-IT"/>
              </w:rPr>
              <w:t>rdoren p</w:t>
            </w:r>
            <w:r w:rsidR="00026035" w:rsidRPr="002B48F0">
              <w:rPr>
                <w:rFonts w:eastAsia="MS Mincho"/>
                <w:lang w:val="it-IT"/>
              </w:rPr>
              <w:t>ë</w:t>
            </w:r>
            <w:r w:rsidRPr="002B48F0">
              <w:rPr>
                <w:rFonts w:eastAsia="MS Mincho"/>
                <w:lang w:val="it-IT"/>
              </w:rPr>
              <w:t>r realizimin e veprimtarive social-kulturore e sportive</w:t>
            </w:r>
          </w:p>
        </w:tc>
        <w:tc>
          <w:tcPr>
            <w:tcW w:w="1116" w:type="pct"/>
          </w:tcPr>
          <w:p w:rsidR="00BA6F0E" w:rsidRPr="002B48F0" w:rsidRDefault="00BA6F0E"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39576B" w:rsidRPr="002B48F0" w:rsidTr="002B48F0">
        <w:trPr>
          <w:jc w:val="center"/>
        </w:trPr>
        <w:tc>
          <w:tcPr>
            <w:tcW w:w="1422" w:type="pct"/>
          </w:tcPr>
          <w:p w:rsidR="0039576B" w:rsidRPr="002B48F0" w:rsidRDefault="0039576B" w:rsidP="002B48F0">
            <w:pPr>
              <w:pStyle w:val="Tabele"/>
              <w:widowControl w:val="0"/>
              <w:rPr>
                <w:rFonts w:eastAsia="MS Mincho"/>
              </w:rPr>
            </w:pPr>
            <w:r w:rsidRPr="002B48F0">
              <w:rPr>
                <w:rFonts w:eastAsia="MS Mincho"/>
              </w:rPr>
              <w:t>38-41</w:t>
            </w:r>
          </w:p>
        </w:tc>
        <w:tc>
          <w:tcPr>
            <w:tcW w:w="2462" w:type="pct"/>
          </w:tcPr>
          <w:p w:rsidR="0039576B" w:rsidRPr="002B48F0" w:rsidRDefault="004D1642" w:rsidP="002B48F0">
            <w:pPr>
              <w:pStyle w:val="Tabele"/>
              <w:widowControl w:val="0"/>
              <w:rPr>
                <w:rFonts w:eastAsia="MS Mincho"/>
              </w:rPr>
            </w:pPr>
            <w:r w:rsidRPr="002B48F0">
              <w:rPr>
                <w:rFonts w:eastAsia="MS Mincho"/>
              </w:rPr>
              <w:t xml:space="preserve">Prona </w:t>
            </w:r>
            <w:r w:rsidR="0039576B" w:rsidRPr="002B48F0">
              <w:rPr>
                <w:rFonts w:eastAsia="MS Mincho"/>
              </w:rPr>
              <w:t>q</w:t>
            </w:r>
            <w:r w:rsidR="00026035" w:rsidRPr="002B48F0">
              <w:rPr>
                <w:rFonts w:eastAsia="MS Mincho"/>
              </w:rPr>
              <w:t>ë</w:t>
            </w:r>
            <w:r w:rsidR="0039576B" w:rsidRPr="002B48F0">
              <w:rPr>
                <w:rFonts w:eastAsia="MS Mincho"/>
              </w:rPr>
              <w:t xml:space="preserve"> p</w:t>
            </w:r>
            <w:r w:rsidR="00026035" w:rsidRPr="002B48F0">
              <w:rPr>
                <w:rFonts w:eastAsia="MS Mincho"/>
              </w:rPr>
              <w:t>ë</w:t>
            </w:r>
            <w:r w:rsidR="0039576B" w:rsidRPr="002B48F0">
              <w:rPr>
                <w:rFonts w:eastAsia="MS Mincho"/>
              </w:rPr>
              <w:t>rdoren p</w:t>
            </w:r>
            <w:r w:rsidR="00026035" w:rsidRPr="002B48F0">
              <w:rPr>
                <w:rFonts w:eastAsia="MS Mincho"/>
              </w:rPr>
              <w:t>ë</w:t>
            </w:r>
            <w:r w:rsidR="0039576B" w:rsidRPr="002B48F0">
              <w:rPr>
                <w:rFonts w:eastAsia="MS Mincho"/>
              </w:rPr>
              <w:t>r ushtrimin e funksioneve n</w:t>
            </w:r>
            <w:r w:rsidR="00026035" w:rsidRPr="002B48F0">
              <w:rPr>
                <w:rFonts w:eastAsia="MS Mincho"/>
              </w:rPr>
              <w:t>ë</w:t>
            </w:r>
            <w:r w:rsidR="0039576B" w:rsidRPr="002B48F0">
              <w:rPr>
                <w:rFonts w:eastAsia="MS Mincho"/>
              </w:rPr>
              <w:t xml:space="preserve"> fush</w:t>
            </w:r>
            <w:r w:rsidR="00026035" w:rsidRPr="002B48F0">
              <w:rPr>
                <w:rFonts w:eastAsia="MS Mincho"/>
              </w:rPr>
              <w:t>ë</w:t>
            </w:r>
            <w:r w:rsidR="0039576B" w:rsidRPr="002B48F0">
              <w:rPr>
                <w:rFonts w:eastAsia="MS Mincho"/>
              </w:rPr>
              <w:t>n e sh</w:t>
            </w:r>
            <w:r w:rsidR="00026035" w:rsidRPr="002B48F0">
              <w:rPr>
                <w:rFonts w:eastAsia="MS Mincho"/>
              </w:rPr>
              <w:t>ë</w:t>
            </w:r>
            <w:r w:rsidR="0039576B" w:rsidRPr="002B48F0">
              <w:rPr>
                <w:rFonts w:eastAsia="MS Mincho"/>
              </w:rPr>
              <w:t>ndet</w:t>
            </w:r>
            <w:r w:rsidR="00026035" w:rsidRPr="002B48F0">
              <w:rPr>
                <w:rFonts w:eastAsia="MS Mincho"/>
              </w:rPr>
              <w:t>ë</w:t>
            </w:r>
            <w:r w:rsidR="0039576B" w:rsidRPr="002B48F0">
              <w:rPr>
                <w:rFonts w:eastAsia="MS Mincho"/>
              </w:rPr>
              <w:t>sis</w:t>
            </w:r>
            <w:r w:rsidR="00026035" w:rsidRPr="002B48F0">
              <w:rPr>
                <w:rFonts w:eastAsia="MS Mincho"/>
              </w:rPr>
              <w:t>ë</w:t>
            </w:r>
          </w:p>
        </w:tc>
        <w:tc>
          <w:tcPr>
            <w:tcW w:w="1116" w:type="pct"/>
          </w:tcPr>
          <w:p w:rsidR="0039576B" w:rsidRPr="002B48F0" w:rsidRDefault="0039576B"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39576B" w:rsidRPr="002B48F0" w:rsidTr="002B48F0">
        <w:trPr>
          <w:jc w:val="center"/>
        </w:trPr>
        <w:tc>
          <w:tcPr>
            <w:tcW w:w="1422" w:type="pct"/>
          </w:tcPr>
          <w:p w:rsidR="0039576B" w:rsidRPr="002B48F0" w:rsidRDefault="0039576B" w:rsidP="002B48F0">
            <w:pPr>
              <w:pStyle w:val="Tabele"/>
              <w:widowControl w:val="0"/>
              <w:rPr>
                <w:rFonts w:eastAsia="MS Mincho"/>
              </w:rPr>
            </w:pPr>
            <w:r w:rsidRPr="002B48F0">
              <w:rPr>
                <w:rFonts w:eastAsia="MS Mincho"/>
              </w:rPr>
              <w:t>43</w:t>
            </w:r>
          </w:p>
        </w:tc>
        <w:tc>
          <w:tcPr>
            <w:tcW w:w="2462" w:type="pct"/>
          </w:tcPr>
          <w:p w:rsidR="0039576B" w:rsidRPr="002B48F0" w:rsidRDefault="0039576B" w:rsidP="002B48F0">
            <w:pPr>
              <w:pStyle w:val="Tabele"/>
              <w:widowControl w:val="0"/>
              <w:rPr>
                <w:rFonts w:eastAsia="MS Mincho"/>
              </w:rPr>
            </w:pPr>
            <w:r w:rsidRPr="002B48F0">
              <w:rPr>
                <w:rFonts w:eastAsia="MS Mincho"/>
              </w:rPr>
              <w:t>Prona që përdoren për ushtrimin e funksioneve në fushën e shërbimit social</w:t>
            </w:r>
          </w:p>
        </w:tc>
        <w:tc>
          <w:tcPr>
            <w:tcW w:w="1116" w:type="pct"/>
          </w:tcPr>
          <w:p w:rsidR="0039576B" w:rsidRPr="002B48F0" w:rsidRDefault="0039576B"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39576B" w:rsidRPr="002B48F0" w:rsidTr="002B48F0">
        <w:trPr>
          <w:jc w:val="center"/>
        </w:trPr>
        <w:tc>
          <w:tcPr>
            <w:tcW w:w="1422" w:type="pct"/>
          </w:tcPr>
          <w:p w:rsidR="0039576B" w:rsidRPr="002B48F0" w:rsidRDefault="0039576B" w:rsidP="002B48F0">
            <w:pPr>
              <w:pStyle w:val="Tabele"/>
              <w:widowControl w:val="0"/>
              <w:rPr>
                <w:rFonts w:eastAsia="MS Mincho"/>
              </w:rPr>
            </w:pPr>
            <w:r w:rsidRPr="002B48F0">
              <w:rPr>
                <w:rFonts w:eastAsia="MS Mincho"/>
              </w:rPr>
              <w:t>54,55</w:t>
            </w:r>
          </w:p>
        </w:tc>
        <w:tc>
          <w:tcPr>
            <w:tcW w:w="2462" w:type="pct"/>
          </w:tcPr>
          <w:p w:rsidR="0039576B" w:rsidRPr="002B48F0" w:rsidRDefault="00B8488B" w:rsidP="002B48F0">
            <w:pPr>
              <w:pStyle w:val="Tabele"/>
              <w:widowControl w:val="0"/>
              <w:rPr>
                <w:rFonts w:eastAsia="MS Mincho"/>
              </w:rPr>
            </w:pPr>
            <w:r w:rsidRPr="002B48F0">
              <w:rPr>
                <w:rFonts w:eastAsia="MS Mincho"/>
              </w:rPr>
              <w:t>Varreza p</w:t>
            </w:r>
            <w:r w:rsidR="0039576B" w:rsidRPr="002B48F0">
              <w:rPr>
                <w:rFonts w:eastAsia="MS Mincho"/>
              </w:rPr>
              <w:t>ublike</w:t>
            </w:r>
          </w:p>
        </w:tc>
        <w:tc>
          <w:tcPr>
            <w:tcW w:w="1116" w:type="pct"/>
          </w:tcPr>
          <w:p w:rsidR="0039576B" w:rsidRPr="002B48F0" w:rsidRDefault="0039576B"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39576B" w:rsidRPr="002B48F0" w:rsidTr="002B48F0">
        <w:trPr>
          <w:jc w:val="center"/>
        </w:trPr>
        <w:tc>
          <w:tcPr>
            <w:tcW w:w="1422" w:type="pct"/>
          </w:tcPr>
          <w:p w:rsidR="0039576B" w:rsidRPr="002B48F0" w:rsidRDefault="0039576B" w:rsidP="002B48F0">
            <w:pPr>
              <w:pStyle w:val="Tabele"/>
              <w:widowControl w:val="0"/>
              <w:rPr>
                <w:rFonts w:eastAsia="MS Mincho"/>
              </w:rPr>
            </w:pPr>
            <w:r w:rsidRPr="002B48F0">
              <w:rPr>
                <w:rFonts w:eastAsia="MS Mincho"/>
              </w:rPr>
              <w:t>56</w:t>
            </w:r>
            <w:r w:rsidR="00B8488B" w:rsidRPr="002B48F0">
              <w:rPr>
                <w:rFonts w:eastAsia="MS Mincho"/>
              </w:rPr>
              <w:t>-</w:t>
            </w:r>
            <w:r w:rsidRPr="002B48F0">
              <w:rPr>
                <w:rFonts w:eastAsia="MS Mincho"/>
              </w:rPr>
              <w:t>79,195-218</w:t>
            </w:r>
          </w:p>
        </w:tc>
        <w:tc>
          <w:tcPr>
            <w:tcW w:w="2462" w:type="pct"/>
          </w:tcPr>
          <w:p w:rsidR="0039576B" w:rsidRPr="002B48F0" w:rsidRDefault="0039576B" w:rsidP="002B48F0">
            <w:pPr>
              <w:pStyle w:val="Tabele"/>
              <w:widowControl w:val="0"/>
              <w:rPr>
                <w:rFonts w:eastAsia="MS Mincho"/>
              </w:rPr>
            </w:pPr>
            <w:r w:rsidRPr="002B48F0">
              <w:rPr>
                <w:rFonts w:eastAsia="MS Mincho"/>
              </w:rPr>
              <w:t>Infrastruktur</w:t>
            </w:r>
            <w:r w:rsidR="00026035" w:rsidRPr="002B48F0">
              <w:rPr>
                <w:rFonts w:eastAsia="MS Mincho"/>
              </w:rPr>
              <w:t>ë</w:t>
            </w:r>
            <w:r w:rsidRPr="002B48F0">
              <w:rPr>
                <w:rFonts w:eastAsia="MS Mincho"/>
              </w:rPr>
              <w:t xml:space="preserve"> (</w:t>
            </w:r>
            <w:r w:rsidR="00B8488B" w:rsidRPr="002B48F0">
              <w:rPr>
                <w:rFonts w:eastAsia="MS Mincho"/>
              </w:rPr>
              <w:t>s</w:t>
            </w:r>
            <w:r w:rsidRPr="002B48F0">
              <w:rPr>
                <w:rFonts w:eastAsia="MS Mincho"/>
              </w:rPr>
              <w:t>heshe, rrug</w:t>
            </w:r>
            <w:r w:rsidR="00026035" w:rsidRPr="002B48F0">
              <w:rPr>
                <w:rFonts w:eastAsia="MS Mincho"/>
              </w:rPr>
              <w:t>ë</w:t>
            </w:r>
            <w:r w:rsidRPr="002B48F0">
              <w:rPr>
                <w:rFonts w:eastAsia="MS Mincho"/>
              </w:rPr>
              <w:t xml:space="preserve"> vendore lulishte dhe sh</w:t>
            </w:r>
            <w:r w:rsidR="00026035" w:rsidRPr="002B48F0">
              <w:rPr>
                <w:rFonts w:eastAsia="MS Mincho"/>
              </w:rPr>
              <w:t>ë</w:t>
            </w:r>
            <w:r w:rsidRPr="002B48F0">
              <w:rPr>
                <w:rFonts w:eastAsia="MS Mincho"/>
              </w:rPr>
              <w:t>rbime publike)</w:t>
            </w:r>
          </w:p>
        </w:tc>
        <w:tc>
          <w:tcPr>
            <w:tcW w:w="1116" w:type="pct"/>
          </w:tcPr>
          <w:p w:rsidR="0039576B" w:rsidRPr="002B48F0" w:rsidRDefault="0039576B"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39576B" w:rsidRPr="002B48F0" w:rsidTr="002B48F0">
        <w:trPr>
          <w:jc w:val="center"/>
        </w:trPr>
        <w:tc>
          <w:tcPr>
            <w:tcW w:w="1422" w:type="pct"/>
          </w:tcPr>
          <w:p w:rsidR="0039576B" w:rsidRPr="002B48F0" w:rsidRDefault="0039576B" w:rsidP="002B48F0">
            <w:pPr>
              <w:pStyle w:val="Tabele"/>
              <w:widowControl w:val="0"/>
              <w:rPr>
                <w:rFonts w:eastAsia="MS Mincho"/>
              </w:rPr>
            </w:pPr>
            <w:r w:rsidRPr="002B48F0">
              <w:rPr>
                <w:rFonts w:eastAsia="MS Mincho"/>
              </w:rPr>
              <w:t>176-182</w:t>
            </w:r>
          </w:p>
        </w:tc>
        <w:tc>
          <w:tcPr>
            <w:tcW w:w="2462" w:type="pct"/>
          </w:tcPr>
          <w:p w:rsidR="0039576B" w:rsidRPr="002B48F0" w:rsidRDefault="0039576B"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uj</w:t>
            </w:r>
            <w:r w:rsidR="00026035" w:rsidRPr="002B48F0">
              <w:rPr>
                <w:rFonts w:eastAsia="MS Mincho"/>
              </w:rPr>
              <w:t>ë</w:t>
            </w:r>
            <w:r w:rsidRPr="002B48F0">
              <w:rPr>
                <w:rFonts w:eastAsia="MS Mincho"/>
              </w:rPr>
              <w:t>sjell</w:t>
            </w:r>
            <w:r w:rsidR="00026035" w:rsidRPr="002B48F0">
              <w:rPr>
                <w:rFonts w:eastAsia="MS Mincho"/>
              </w:rPr>
              <w:t>ë</w:t>
            </w:r>
            <w:r w:rsidRPr="002B48F0">
              <w:rPr>
                <w:rFonts w:eastAsia="MS Mincho"/>
              </w:rPr>
              <w:t>s</w:t>
            </w:r>
            <w:r w:rsidR="00B8488B" w:rsidRPr="002B48F0">
              <w:rPr>
                <w:rFonts w:eastAsia="MS Mincho"/>
              </w:rPr>
              <w:t>-</w:t>
            </w:r>
            <w:r w:rsidRPr="002B48F0">
              <w:rPr>
                <w:rFonts w:eastAsia="MS Mincho"/>
              </w:rPr>
              <w:t xml:space="preserve"> kanalizimeve</w:t>
            </w:r>
          </w:p>
        </w:tc>
        <w:tc>
          <w:tcPr>
            <w:tcW w:w="1116" w:type="pct"/>
          </w:tcPr>
          <w:p w:rsidR="0039576B" w:rsidRPr="002B48F0" w:rsidRDefault="0039576B"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r w:rsidR="0039576B" w:rsidRPr="002B48F0" w:rsidTr="002B48F0">
        <w:trPr>
          <w:jc w:val="center"/>
        </w:trPr>
        <w:tc>
          <w:tcPr>
            <w:tcW w:w="1422" w:type="pct"/>
          </w:tcPr>
          <w:p w:rsidR="0039576B" w:rsidRPr="002B48F0" w:rsidRDefault="0039576B" w:rsidP="002B48F0">
            <w:pPr>
              <w:pStyle w:val="Tabele"/>
              <w:widowControl w:val="0"/>
              <w:rPr>
                <w:rFonts w:eastAsia="MS Mincho"/>
              </w:rPr>
            </w:pPr>
            <w:r w:rsidRPr="002B48F0">
              <w:rPr>
                <w:rFonts w:eastAsia="MS Mincho"/>
              </w:rPr>
              <w:t>45-53</w:t>
            </w:r>
          </w:p>
        </w:tc>
        <w:tc>
          <w:tcPr>
            <w:tcW w:w="2462" w:type="pct"/>
          </w:tcPr>
          <w:p w:rsidR="0039576B" w:rsidRPr="002B48F0" w:rsidRDefault="0039576B" w:rsidP="002B48F0">
            <w:pPr>
              <w:pStyle w:val="Tabele"/>
              <w:widowControl w:val="0"/>
              <w:rPr>
                <w:rFonts w:eastAsia="MS Mincho"/>
              </w:rPr>
            </w:pPr>
            <w:r w:rsidRPr="002B48F0">
              <w:rPr>
                <w:rFonts w:eastAsia="MS Mincho"/>
              </w:rPr>
              <w:t>Prona q</w:t>
            </w:r>
            <w:r w:rsidR="00026035" w:rsidRPr="002B48F0">
              <w:rPr>
                <w:rFonts w:eastAsia="MS Mincho"/>
              </w:rPr>
              <w:t>ë</w:t>
            </w:r>
            <w:r w:rsidRPr="002B48F0">
              <w:rPr>
                <w:rFonts w:eastAsia="MS Mincho"/>
              </w:rPr>
              <w:t xml:space="preserve"> p</w:t>
            </w:r>
            <w:r w:rsidR="00026035" w:rsidRPr="002B48F0">
              <w:rPr>
                <w:rFonts w:eastAsia="MS Mincho"/>
              </w:rPr>
              <w:t>ë</w:t>
            </w:r>
            <w:r w:rsidRPr="002B48F0">
              <w:rPr>
                <w:rFonts w:eastAsia="MS Mincho"/>
              </w:rPr>
              <w:t>rdoren n</w:t>
            </w:r>
            <w:r w:rsidR="00026035" w:rsidRPr="002B48F0">
              <w:rPr>
                <w:rFonts w:eastAsia="MS Mincho"/>
              </w:rPr>
              <w:t>ë</w:t>
            </w:r>
            <w:r w:rsidRPr="002B48F0">
              <w:rPr>
                <w:rFonts w:eastAsia="MS Mincho"/>
              </w:rPr>
              <w:t xml:space="preserve"> fush</w:t>
            </w:r>
            <w:r w:rsidR="00026035" w:rsidRPr="002B48F0">
              <w:rPr>
                <w:rFonts w:eastAsia="MS Mincho"/>
              </w:rPr>
              <w:t>ë</w:t>
            </w:r>
            <w:r w:rsidRPr="002B48F0">
              <w:rPr>
                <w:rFonts w:eastAsia="MS Mincho"/>
              </w:rPr>
              <w:t>n e strehimit dhe t</w:t>
            </w:r>
            <w:r w:rsidR="00026035" w:rsidRPr="002B48F0">
              <w:rPr>
                <w:rFonts w:eastAsia="MS Mincho"/>
              </w:rPr>
              <w:t>ë</w:t>
            </w:r>
            <w:r w:rsidRPr="002B48F0">
              <w:rPr>
                <w:rFonts w:eastAsia="MS Mincho"/>
              </w:rPr>
              <w:t xml:space="preserve"> mbrojtjes civile</w:t>
            </w:r>
          </w:p>
        </w:tc>
        <w:tc>
          <w:tcPr>
            <w:tcW w:w="1116" w:type="pct"/>
          </w:tcPr>
          <w:p w:rsidR="0039576B" w:rsidRPr="002B48F0" w:rsidRDefault="0039576B" w:rsidP="002B48F0">
            <w:pPr>
              <w:pStyle w:val="Tabele"/>
              <w:widowControl w:val="0"/>
              <w:jc w:val="center"/>
              <w:rPr>
                <w:rFonts w:eastAsia="MS Mincho"/>
              </w:rPr>
            </w:pPr>
            <w:r w:rsidRPr="002B48F0">
              <w:rPr>
                <w:rFonts w:eastAsia="MS Mincho"/>
              </w:rPr>
              <w:t>N</w:t>
            </w:r>
            <w:r w:rsidR="00026035" w:rsidRPr="002B48F0">
              <w:rPr>
                <w:rFonts w:eastAsia="MS Mincho"/>
              </w:rPr>
              <w:t>ë</w:t>
            </w:r>
            <w:r w:rsidRPr="002B48F0">
              <w:rPr>
                <w:rFonts w:eastAsia="MS Mincho"/>
              </w:rPr>
              <w:t xml:space="preserve"> pron</w:t>
            </w:r>
            <w:r w:rsidR="00026035" w:rsidRPr="002B48F0">
              <w:rPr>
                <w:rFonts w:eastAsia="MS Mincho"/>
              </w:rPr>
              <w:t>ë</w:t>
            </w:r>
            <w:r w:rsidRPr="002B48F0">
              <w:rPr>
                <w:rFonts w:eastAsia="MS Mincho"/>
              </w:rPr>
              <w:t>si</w:t>
            </w:r>
          </w:p>
        </w:tc>
      </w:tr>
    </w:tbl>
    <w:p w:rsidR="00F90767" w:rsidRPr="009406D6" w:rsidRDefault="00F90767" w:rsidP="00AA7A5C">
      <w:pPr>
        <w:pStyle w:val="Paragrafi"/>
        <w:rPr>
          <w:rFonts w:eastAsia="MS Mincho"/>
          <w:lang w:val="en-GB"/>
        </w:rPr>
      </w:pPr>
    </w:p>
    <w:p w:rsidR="001629DF" w:rsidRDefault="001629DF" w:rsidP="00AA7A5C">
      <w:pPr>
        <w:pStyle w:val="Akti"/>
        <w:keepNext w:val="0"/>
        <w:rPr>
          <w:rFonts w:eastAsia="MS Mincho"/>
        </w:rPr>
      </w:pPr>
    </w:p>
    <w:p w:rsidR="00F90767" w:rsidRPr="009406D6" w:rsidRDefault="006D0FB7" w:rsidP="00AA7A5C">
      <w:pPr>
        <w:pStyle w:val="Akti"/>
        <w:keepNext w:val="0"/>
        <w:rPr>
          <w:rFonts w:eastAsia="MS Mincho"/>
        </w:rPr>
      </w:pPr>
      <w:r>
        <w:rPr>
          <w:rFonts w:eastAsia="MS Mincho"/>
        </w:rPr>
        <w:t>VENDI</w:t>
      </w:r>
      <w:r w:rsidR="00F90767" w:rsidRPr="009406D6">
        <w:rPr>
          <w:rFonts w:eastAsia="MS Mincho"/>
        </w:rPr>
        <w:t xml:space="preserve">M </w:t>
      </w:r>
    </w:p>
    <w:p w:rsidR="00F90767" w:rsidRPr="009406D6" w:rsidRDefault="00F90767" w:rsidP="00AA7A5C">
      <w:pPr>
        <w:pStyle w:val="NumriData"/>
        <w:keepNext w:val="0"/>
        <w:rPr>
          <w:rFonts w:eastAsia="MS Mincho"/>
        </w:rPr>
      </w:pPr>
      <w:r w:rsidRPr="009406D6">
        <w:rPr>
          <w:rFonts w:eastAsia="MS Mincho"/>
        </w:rPr>
        <w:t>Nr.1419, dat</w:t>
      </w:r>
      <w:r w:rsidR="00026035">
        <w:rPr>
          <w:rFonts w:eastAsia="MS Mincho"/>
        </w:rPr>
        <w:t>ë</w:t>
      </w:r>
      <w:r w:rsidRPr="009406D6">
        <w:rPr>
          <w:rFonts w:eastAsia="MS Mincho"/>
        </w:rPr>
        <w:t xml:space="preserve"> 10.10.2008</w:t>
      </w:r>
    </w:p>
    <w:p w:rsidR="00F90767" w:rsidRPr="001629DF" w:rsidRDefault="00F90767" w:rsidP="00AA7A5C">
      <w:pPr>
        <w:pStyle w:val="Paragrafi"/>
        <w:rPr>
          <w:rFonts w:eastAsia="MS Mincho"/>
          <w:sz w:val="14"/>
          <w:lang w:val="en-GB"/>
        </w:rPr>
      </w:pPr>
    </w:p>
    <w:p w:rsidR="00F90767" w:rsidRPr="001629DF" w:rsidRDefault="00F90767" w:rsidP="001629DF">
      <w:pPr>
        <w:pStyle w:val="Titulli"/>
        <w:rPr>
          <w:rFonts w:eastAsia="MS Mincho"/>
        </w:rPr>
      </w:pPr>
      <w:r w:rsidRPr="009406D6">
        <w:rPr>
          <w:rFonts w:eastAsia="MS Mincho"/>
        </w:rPr>
        <w:t>PËR MIRATIMIN E LISTËS PARAPRAKE TË PRONAVE TË PALUAJTSHME PUBLIKE, SHTETËRORE, QË TRANSFEROHEN, NË PRONËSI OSE</w:t>
      </w:r>
      <w:r w:rsidR="009412ED">
        <w:rPr>
          <w:rFonts w:eastAsia="MS Mincho"/>
        </w:rPr>
        <w:t xml:space="preserve"> NË PËRDORIM, TË KOMUNËS </w:t>
      </w:r>
      <w:r w:rsidR="009412ED" w:rsidRPr="001629DF">
        <w:rPr>
          <w:rFonts w:eastAsia="MS Mincho"/>
        </w:rPr>
        <w:t>GJINAR</w:t>
      </w:r>
      <w:r w:rsidRPr="001629DF">
        <w:rPr>
          <w:rFonts w:eastAsia="MS Mincho"/>
        </w:rPr>
        <w:t xml:space="preserve"> TË QARKUT TË ELBASANIT</w:t>
      </w:r>
    </w:p>
    <w:p w:rsidR="00F90767" w:rsidRPr="001629DF" w:rsidRDefault="00F90767" w:rsidP="001629DF">
      <w:pPr>
        <w:pStyle w:val="Paragrafi"/>
        <w:rPr>
          <w:rFonts w:eastAsia="MS Mincho"/>
          <w:sz w:val="16"/>
        </w:rPr>
      </w:pPr>
      <w:r w:rsidRPr="001629DF">
        <w:rPr>
          <w:rFonts w:eastAsia="MS Mincho"/>
        </w:rPr>
        <w:t xml:space="preserve">  </w:t>
      </w:r>
    </w:p>
    <w:p w:rsidR="00F90767" w:rsidRPr="001629DF" w:rsidRDefault="00F90767" w:rsidP="001629DF">
      <w:pPr>
        <w:pStyle w:val="Paragrafi"/>
        <w:rPr>
          <w:rFonts w:eastAsia="MS Mincho"/>
        </w:rPr>
      </w:pPr>
      <w:r w:rsidRPr="001629DF">
        <w:rPr>
          <w:rFonts w:eastAsia="MS Mincho"/>
        </w:rPr>
        <w:t>Në mbështetje të nenit 100 të Kush</w:t>
      </w:r>
      <w:r w:rsidR="00B8488B" w:rsidRPr="001629DF">
        <w:rPr>
          <w:rFonts w:eastAsia="MS Mincho"/>
        </w:rPr>
        <w:t>tetutës dhe të neneve 2, 3 e 17</w:t>
      </w:r>
      <w:r w:rsidRPr="001629DF">
        <w:rPr>
          <w:rFonts w:eastAsia="MS Mincho"/>
        </w:rPr>
        <w:t xml:space="preserve"> të ligjit nr.</w:t>
      </w:r>
      <w:r w:rsidR="00B8488B" w:rsidRPr="001629DF">
        <w:rPr>
          <w:rFonts w:eastAsia="MS Mincho"/>
        </w:rPr>
        <w:t>8744, datë 22.2.2001</w:t>
      </w:r>
      <w:r w:rsidRPr="001629DF">
        <w:rPr>
          <w:rFonts w:eastAsia="MS Mincho"/>
        </w:rPr>
        <w:t xml:space="preserve"> “Për transferimin e pronave të paluajtshme publike të shtetit në njësitë e qeverisjes vendore”,</w:t>
      </w:r>
      <w:r w:rsidR="00B8488B" w:rsidRPr="001629DF">
        <w:rPr>
          <w:rFonts w:eastAsia="MS Mincho"/>
        </w:rPr>
        <w:t xml:space="preserve"> të ndryshuar, me propozimin e M</w:t>
      </w:r>
      <w:r w:rsidRPr="001629DF">
        <w:rPr>
          <w:rFonts w:eastAsia="MS Mincho"/>
        </w:rPr>
        <w:t>inistrit të Brendshëm, Këshilli i Ministrave</w:t>
      </w:r>
    </w:p>
    <w:p w:rsidR="006D0FB7" w:rsidRPr="001629DF" w:rsidRDefault="006D0FB7" w:rsidP="001629DF">
      <w:pPr>
        <w:pStyle w:val="Paragrafi"/>
        <w:rPr>
          <w:rFonts w:eastAsia="MS Mincho"/>
        </w:rPr>
      </w:pPr>
    </w:p>
    <w:p w:rsidR="00F90767" w:rsidRPr="001629DF" w:rsidRDefault="006D0FB7" w:rsidP="001629DF">
      <w:pPr>
        <w:pStyle w:val="VENDOSI"/>
        <w:rPr>
          <w:rFonts w:eastAsia="MS Mincho"/>
        </w:rPr>
      </w:pPr>
      <w:r w:rsidRPr="001629DF">
        <w:rPr>
          <w:rFonts w:eastAsia="MS Mincho"/>
        </w:rPr>
        <w:t>VENDOSI</w:t>
      </w:r>
      <w:r w:rsidR="00F90767" w:rsidRPr="001629DF">
        <w:rPr>
          <w:rFonts w:eastAsia="MS Mincho"/>
        </w:rPr>
        <w:t>:</w:t>
      </w:r>
    </w:p>
    <w:p w:rsidR="006D0FB7" w:rsidRPr="001629DF" w:rsidRDefault="006D0FB7" w:rsidP="001629DF">
      <w:pPr>
        <w:pStyle w:val="Paragrafi"/>
        <w:rPr>
          <w:rFonts w:eastAsia="MS Mincho"/>
        </w:rPr>
      </w:pPr>
    </w:p>
    <w:p w:rsidR="00F90767" w:rsidRPr="001629DF" w:rsidRDefault="00F90767" w:rsidP="001629DF">
      <w:pPr>
        <w:pStyle w:val="Paragrafi"/>
        <w:rPr>
          <w:rFonts w:eastAsia="MS Mincho"/>
        </w:rPr>
      </w:pPr>
      <w:r w:rsidRPr="001629DF">
        <w:rPr>
          <w:rFonts w:eastAsia="MS Mincho"/>
        </w:rPr>
        <w:t>1. Miratimin e listës paraprake të pronave të paluajtshme publike, shtetërore, që transferohen, në pronësi ose</w:t>
      </w:r>
      <w:r w:rsidR="009412ED" w:rsidRPr="001629DF">
        <w:rPr>
          <w:rFonts w:eastAsia="MS Mincho"/>
        </w:rPr>
        <w:t xml:space="preserve"> në përdorim, të komunës Gjinar</w:t>
      </w:r>
      <w:r w:rsidRPr="001629DF">
        <w:rPr>
          <w:rFonts w:eastAsia="MS Mincho"/>
        </w:rPr>
        <w:t xml:space="preserve"> të qarkut të Elbasanit, sipas lidhjes </w:t>
      </w:r>
      <w:r w:rsidR="00B8488B" w:rsidRPr="001629DF">
        <w:rPr>
          <w:rFonts w:eastAsia="MS Mincho"/>
        </w:rPr>
        <w:t>nr.</w:t>
      </w:r>
      <w:r w:rsidRPr="001629DF">
        <w:rPr>
          <w:rFonts w:eastAsia="MS Mincho"/>
        </w:rPr>
        <w:t>1, që i bashkëlidhet këtij vendimi.</w:t>
      </w:r>
    </w:p>
    <w:p w:rsidR="00F90767" w:rsidRPr="001629DF" w:rsidRDefault="00F90767" w:rsidP="001629DF">
      <w:pPr>
        <w:pStyle w:val="Paragrafi"/>
        <w:rPr>
          <w:rFonts w:eastAsia="MS Mincho"/>
        </w:rPr>
      </w:pPr>
      <w:r w:rsidRPr="001629DF">
        <w:rPr>
          <w:rFonts w:eastAsia="MS Mincho"/>
        </w:rPr>
        <w:t>Lista paraprake, sipas kërkesave të këshillit të kësaj komune, është pjesë e listës së inventarit të pronave të paluajtshme publike, shtetëror</w:t>
      </w:r>
      <w:r w:rsidR="009412ED" w:rsidRPr="001629DF">
        <w:rPr>
          <w:rFonts w:eastAsia="MS Mincho"/>
        </w:rPr>
        <w:t>e, që janë brenda juridiksionit territorial dhe administrativ të komunës Gjinar</w:t>
      </w:r>
      <w:r w:rsidRPr="001629DF">
        <w:rPr>
          <w:rFonts w:eastAsia="MS Mincho"/>
        </w:rPr>
        <w:t xml:space="preserve"> të qarkut të Elbasanit, miratuar me</w:t>
      </w:r>
      <w:r w:rsidR="00B8488B" w:rsidRPr="001629DF">
        <w:rPr>
          <w:rFonts w:eastAsia="MS Mincho"/>
        </w:rPr>
        <w:t xml:space="preserve"> vendimin nr.537, datë 1.8.2003 të Këshillit të Ministrave</w:t>
      </w:r>
      <w:r w:rsidRPr="001629DF">
        <w:rPr>
          <w:rFonts w:eastAsia="MS Mincho"/>
        </w:rPr>
        <w:t xml:space="preserve"> “Për miratimin e listës së inventarit të pronave të paluajtshme shtetërore të komunës Gjinar”.</w:t>
      </w:r>
    </w:p>
    <w:p w:rsidR="00F90767" w:rsidRPr="001629DF" w:rsidRDefault="00F90767" w:rsidP="001629DF">
      <w:pPr>
        <w:pStyle w:val="Paragrafi"/>
        <w:rPr>
          <w:rFonts w:eastAsia="MS Mincho"/>
        </w:rPr>
      </w:pPr>
      <w:r w:rsidRPr="001629DF">
        <w:rPr>
          <w:rFonts w:eastAsia="MS Mincho"/>
        </w:rPr>
        <w:t>2. Ngarkohen Ministria e Brendshme dhe komuna Gjinar për zbatimin e këtij vendimi.</w:t>
      </w:r>
    </w:p>
    <w:p w:rsidR="00F90767" w:rsidRPr="001629DF" w:rsidRDefault="00F90767" w:rsidP="001629DF">
      <w:pPr>
        <w:pStyle w:val="Paragrafi"/>
        <w:rPr>
          <w:rFonts w:eastAsia="MS Mincho"/>
        </w:rPr>
      </w:pPr>
      <w:r w:rsidRPr="001629DF">
        <w:rPr>
          <w:rFonts w:eastAsia="MS Mincho"/>
        </w:rPr>
        <w:t>Ky ven</w:t>
      </w:r>
      <w:r w:rsidR="00B8488B" w:rsidRPr="001629DF">
        <w:rPr>
          <w:rFonts w:eastAsia="MS Mincho"/>
        </w:rPr>
        <w:t>dim hyn n</w:t>
      </w:r>
      <w:r w:rsidR="00B91B49" w:rsidRPr="001629DF">
        <w:rPr>
          <w:rFonts w:eastAsia="MS Mincho"/>
        </w:rPr>
        <w:t>ë fuqi pas botimit në Fletoren Z</w:t>
      </w:r>
      <w:r w:rsidR="00B8488B" w:rsidRPr="001629DF">
        <w:rPr>
          <w:rFonts w:eastAsia="MS Mincho"/>
        </w:rPr>
        <w:t>yrtare</w:t>
      </w:r>
      <w:r w:rsidRPr="001629DF">
        <w:rPr>
          <w:rFonts w:eastAsia="MS Mincho"/>
        </w:rPr>
        <w:t>.</w:t>
      </w:r>
    </w:p>
    <w:p w:rsidR="001629DF" w:rsidRPr="001629DF" w:rsidRDefault="001629DF" w:rsidP="00AA7A5C">
      <w:pPr>
        <w:pStyle w:val="Paragrafi"/>
        <w:rPr>
          <w:rFonts w:eastAsia="MS Mincho"/>
          <w:sz w:val="12"/>
          <w:lang w:val="en-GB"/>
        </w:rPr>
      </w:pPr>
    </w:p>
    <w:p w:rsidR="006D0FB7" w:rsidRPr="009406D6" w:rsidRDefault="006D0FB7" w:rsidP="00AA7A5C">
      <w:pPr>
        <w:pStyle w:val="Autoriteti"/>
        <w:keepNext w:val="0"/>
        <w:rPr>
          <w:rFonts w:eastAsia="MS Mincho"/>
        </w:rPr>
      </w:pPr>
      <w:r>
        <w:rPr>
          <w:rFonts w:eastAsia="MS Mincho"/>
        </w:rPr>
        <w:t>KRYEMINISTR</w:t>
      </w:r>
      <w:r w:rsidRPr="009406D6">
        <w:rPr>
          <w:rFonts w:eastAsia="MS Mincho"/>
        </w:rPr>
        <w:t>I</w:t>
      </w:r>
    </w:p>
    <w:p w:rsidR="006D0FB7" w:rsidRPr="009406D6" w:rsidRDefault="006D0FB7" w:rsidP="00AA7A5C">
      <w:pPr>
        <w:pStyle w:val="AutoritetiEmer"/>
        <w:rPr>
          <w:rFonts w:eastAsia="MS Mincho"/>
        </w:rPr>
      </w:pPr>
      <w:r w:rsidRPr="009406D6">
        <w:rPr>
          <w:rFonts w:eastAsia="MS Mincho"/>
        </w:rPr>
        <w:t>Sali  Berisha</w:t>
      </w:r>
    </w:p>
    <w:p w:rsidR="001629DF" w:rsidRDefault="001629DF" w:rsidP="00AA7A5C">
      <w:pPr>
        <w:pStyle w:val="Paragrafi"/>
        <w:rPr>
          <w:rFonts w:eastAsia="MS Mincho"/>
          <w:lang w:val="en-GB"/>
        </w:rPr>
      </w:pPr>
    </w:p>
    <w:p w:rsidR="006D0FB7" w:rsidRDefault="00873B3D" w:rsidP="00AA7A5C">
      <w:pPr>
        <w:pStyle w:val="Paragrafi"/>
        <w:rPr>
          <w:rFonts w:eastAsia="MS Mincho"/>
          <w:lang w:val="en-GB"/>
        </w:rPr>
      </w:pPr>
      <w:r>
        <w:rPr>
          <w:rFonts w:eastAsia="MS Mincho"/>
          <w:lang w:val="en-GB"/>
        </w:rPr>
        <w:t>Komuna Gjinar</w:t>
      </w:r>
    </w:p>
    <w:p w:rsidR="00EB6FA0" w:rsidRPr="001629DF" w:rsidRDefault="00EB6FA0" w:rsidP="00AA7A5C">
      <w:pPr>
        <w:pStyle w:val="Paragrafi"/>
        <w:rPr>
          <w:rFonts w:eastAsia="MS Mincho"/>
          <w:sz w:val="12"/>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9"/>
        <w:gridCol w:w="4114"/>
        <w:gridCol w:w="2244"/>
      </w:tblGrid>
      <w:tr w:rsidR="006D0FB7" w:rsidRPr="002B48F0" w:rsidTr="002B48F0">
        <w:trPr>
          <w:jc w:val="center"/>
        </w:trPr>
        <w:tc>
          <w:tcPr>
            <w:tcW w:w="1577" w:type="pct"/>
          </w:tcPr>
          <w:p w:rsidR="006D0FB7" w:rsidRPr="002B48F0" w:rsidRDefault="00B8488B" w:rsidP="002B48F0">
            <w:pPr>
              <w:pStyle w:val="Tabele"/>
              <w:jc w:val="center"/>
              <w:rPr>
                <w:rFonts w:eastAsia="MS Mincho"/>
                <w:b/>
                <w:sz w:val="18"/>
                <w:szCs w:val="18"/>
                <w:lang w:val="it-IT"/>
              </w:rPr>
            </w:pPr>
            <w:r w:rsidRPr="002B48F0">
              <w:rPr>
                <w:rFonts w:eastAsia="MS Mincho"/>
                <w:b/>
                <w:sz w:val="18"/>
                <w:szCs w:val="18"/>
                <w:lang w:val="it-IT"/>
              </w:rPr>
              <w:t>Numrat</w:t>
            </w:r>
            <w:r w:rsidR="006D0FB7" w:rsidRPr="002B48F0">
              <w:rPr>
                <w:rFonts w:eastAsia="MS Mincho"/>
                <w:b/>
                <w:sz w:val="18"/>
                <w:szCs w:val="18"/>
                <w:lang w:val="it-IT"/>
              </w:rPr>
              <w:t xml:space="preserve"> rendor</w:t>
            </w:r>
            <w:r w:rsidR="00026035" w:rsidRPr="002B48F0">
              <w:rPr>
                <w:rFonts w:eastAsia="MS Mincho"/>
                <w:b/>
                <w:sz w:val="18"/>
                <w:szCs w:val="18"/>
                <w:lang w:val="it-IT"/>
              </w:rPr>
              <w:t>ë</w:t>
            </w:r>
            <w:r w:rsidR="006D0FB7" w:rsidRPr="002B48F0">
              <w:rPr>
                <w:rFonts w:eastAsia="MS Mincho"/>
                <w:b/>
                <w:sz w:val="18"/>
                <w:szCs w:val="18"/>
                <w:lang w:val="it-IT"/>
              </w:rPr>
              <w:t xml:space="preserve"> t</w:t>
            </w:r>
            <w:r w:rsidR="00026035" w:rsidRPr="002B48F0">
              <w:rPr>
                <w:rFonts w:eastAsia="MS Mincho"/>
                <w:b/>
                <w:sz w:val="18"/>
                <w:szCs w:val="18"/>
                <w:lang w:val="it-IT"/>
              </w:rPr>
              <w:t>ë</w:t>
            </w:r>
            <w:r w:rsidR="006D0FB7" w:rsidRPr="002B48F0">
              <w:rPr>
                <w:rFonts w:eastAsia="MS Mincho"/>
                <w:b/>
                <w:sz w:val="18"/>
                <w:szCs w:val="18"/>
                <w:lang w:val="it-IT"/>
              </w:rPr>
              <w:t xml:space="preserve"> pronave n</w:t>
            </w:r>
            <w:r w:rsidR="00026035" w:rsidRPr="002B48F0">
              <w:rPr>
                <w:rFonts w:eastAsia="MS Mincho"/>
                <w:b/>
                <w:sz w:val="18"/>
                <w:szCs w:val="18"/>
                <w:lang w:val="it-IT"/>
              </w:rPr>
              <w:t>ë</w:t>
            </w:r>
            <w:r w:rsidR="006D0FB7" w:rsidRPr="002B48F0">
              <w:rPr>
                <w:rFonts w:eastAsia="MS Mincho"/>
                <w:b/>
                <w:sz w:val="18"/>
                <w:szCs w:val="18"/>
                <w:lang w:val="it-IT"/>
              </w:rPr>
              <w:t xml:space="preserve"> list</w:t>
            </w:r>
            <w:r w:rsidR="00026035" w:rsidRPr="002B48F0">
              <w:rPr>
                <w:rFonts w:eastAsia="MS Mincho"/>
                <w:b/>
                <w:sz w:val="18"/>
                <w:szCs w:val="18"/>
                <w:lang w:val="it-IT"/>
              </w:rPr>
              <w:t>ë</w:t>
            </w:r>
            <w:r w:rsidR="006D0FB7" w:rsidRPr="002B48F0">
              <w:rPr>
                <w:rFonts w:eastAsia="MS Mincho"/>
                <w:b/>
                <w:sz w:val="18"/>
                <w:szCs w:val="18"/>
                <w:lang w:val="it-IT"/>
              </w:rPr>
              <w:t>n e inventarit</w:t>
            </w:r>
          </w:p>
        </w:tc>
        <w:tc>
          <w:tcPr>
            <w:tcW w:w="2215" w:type="pct"/>
          </w:tcPr>
          <w:p w:rsidR="006D0FB7" w:rsidRPr="002B48F0" w:rsidRDefault="006D0FB7" w:rsidP="002B48F0">
            <w:pPr>
              <w:pStyle w:val="Tabele"/>
              <w:jc w:val="center"/>
              <w:rPr>
                <w:rFonts w:eastAsia="MS Mincho"/>
                <w:b/>
                <w:sz w:val="18"/>
                <w:szCs w:val="18"/>
                <w:lang w:val="it-IT"/>
              </w:rPr>
            </w:pPr>
            <w:r w:rsidRPr="002B48F0">
              <w:rPr>
                <w:rFonts w:eastAsia="MS Mincho"/>
                <w:b/>
                <w:sz w:val="18"/>
                <w:szCs w:val="18"/>
                <w:lang w:val="it-IT"/>
              </w:rPr>
              <w:t>Fusha e p</w:t>
            </w:r>
            <w:r w:rsidR="00026035" w:rsidRPr="002B48F0">
              <w:rPr>
                <w:rFonts w:eastAsia="MS Mincho"/>
                <w:b/>
                <w:sz w:val="18"/>
                <w:szCs w:val="18"/>
                <w:lang w:val="it-IT"/>
              </w:rPr>
              <w:t>ë</w:t>
            </w:r>
            <w:r w:rsidRPr="002B48F0">
              <w:rPr>
                <w:rFonts w:eastAsia="MS Mincho"/>
                <w:b/>
                <w:sz w:val="18"/>
                <w:szCs w:val="18"/>
                <w:lang w:val="it-IT"/>
              </w:rPr>
              <w:t>rdorimit t</w:t>
            </w:r>
            <w:r w:rsidR="00026035" w:rsidRPr="002B48F0">
              <w:rPr>
                <w:rFonts w:eastAsia="MS Mincho"/>
                <w:b/>
                <w:sz w:val="18"/>
                <w:szCs w:val="18"/>
                <w:lang w:val="it-IT"/>
              </w:rPr>
              <w:t>ë</w:t>
            </w:r>
            <w:r w:rsidRPr="002B48F0">
              <w:rPr>
                <w:rFonts w:eastAsia="MS Mincho"/>
                <w:b/>
                <w:sz w:val="18"/>
                <w:szCs w:val="18"/>
                <w:lang w:val="it-IT"/>
              </w:rPr>
              <w:t xml:space="preserve"> pron</w:t>
            </w:r>
            <w:r w:rsidR="00026035" w:rsidRPr="002B48F0">
              <w:rPr>
                <w:rFonts w:eastAsia="MS Mincho"/>
                <w:b/>
                <w:sz w:val="18"/>
                <w:szCs w:val="18"/>
                <w:lang w:val="it-IT"/>
              </w:rPr>
              <w:t>ë</w:t>
            </w:r>
            <w:r w:rsidRPr="002B48F0">
              <w:rPr>
                <w:rFonts w:eastAsia="MS Mincho"/>
                <w:b/>
                <w:sz w:val="18"/>
                <w:szCs w:val="18"/>
                <w:lang w:val="it-IT"/>
              </w:rPr>
              <w:t>s</w:t>
            </w:r>
          </w:p>
        </w:tc>
        <w:tc>
          <w:tcPr>
            <w:tcW w:w="1208" w:type="pct"/>
          </w:tcPr>
          <w:p w:rsidR="006D0FB7" w:rsidRPr="002B48F0" w:rsidRDefault="006D0FB7" w:rsidP="002B48F0">
            <w:pPr>
              <w:pStyle w:val="Tabele"/>
              <w:jc w:val="center"/>
              <w:rPr>
                <w:rFonts w:eastAsia="MS Mincho"/>
                <w:b/>
                <w:sz w:val="18"/>
                <w:szCs w:val="18"/>
              </w:rPr>
            </w:pPr>
            <w:r w:rsidRPr="002B48F0">
              <w:rPr>
                <w:rFonts w:eastAsia="MS Mincho"/>
                <w:b/>
                <w:sz w:val="18"/>
                <w:szCs w:val="18"/>
              </w:rPr>
              <w:t>Lloji i tra</w:t>
            </w:r>
            <w:r w:rsidR="00294AD8" w:rsidRPr="002B48F0">
              <w:rPr>
                <w:rFonts w:eastAsia="MS Mincho"/>
                <w:b/>
                <w:sz w:val="18"/>
                <w:szCs w:val="18"/>
              </w:rPr>
              <w:t>n</w:t>
            </w:r>
            <w:r w:rsidRPr="002B48F0">
              <w:rPr>
                <w:rFonts w:eastAsia="MS Mincho"/>
                <w:b/>
                <w:sz w:val="18"/>
                <w:szCs w:val="18"/>
              </w:rPr>
              <w:t>sferimit</w:t>
            </w:r>
          </w:p>
        </w:tc>
      </w:tr>
      <w:tr w:rsidR="006D0FB7" w:rsidRPr="002B48F0" w:rsidTr="002B48F0">
        <w:trPr>
          <w:jc w:val="center"/>
        </w:trPr>
        <w:tc>
          <w:tcPr>
            <w:tcW w:w="1577" w:type="pct"/>
          </w:tcPr>
          <w:p w:rsidR="006D0FB7" w:rsidRPr="002B48F0" w:rsidRDefault="002620A2" w:rsidP="001629DF">
            <w:pPr>
              <w:pStyle w:val="Tabele"/>
              <w:rPr>
                <w:rFonts w:eastAsia="MS Mincho"/>
                <w:sz w:val="18"/>
                <w:szCs w:val="18"/>
              </w:rPr>
            </w:pPr>
            <w:r w:rsidRPr="002B48F0">
              <w:rPr>
                <w:rFonts w:eastAsia="MS Mincho"/>
                <w:sz w:val="18"/>
                <w:szCs w:val="18"/>
              </w:rPr>
              <w:t>30-39</w:t>
            </w:r>
          </w:p>
        </w:tc>
        <w:tc>
          <w:tcPr>
            <w:tcW w:w="2215" w:type="pct"/>
          </w:tcPr>
          <w:p w:rsidR="006D0FB7" w:rsidRPr="002B48F0" w:rsidRDefault="009C199D" w:rsidP="001629DF">
            <w:pPr>
              <w:pStyle w:val="Tabele"/>
              <w:rPr>
                <w:rFonts w:eastAsia="MS Mincho"/>
                <w:sz w:val="18"/>
                <w:szCs w:val="18"/>
                <w:lang w:val="it-IT"/>
              </w:rPr>
            </w:pPr>
            <w:r w:rsidRPr="002B48F0">
              <w:rPr>
                <w:rFonts w:eastAsia="MS Mincho"/>
                <w:sz w:val="18"/>
                <w:szCs w:val="18"/>
                <w:lang w:val="it-IT"/>
              </w:rPr>
              <w:t>Prona q</w:t>
            </w:r>
            <w:r w:rsidR="00026035" w:rsidRPr="002B48F0">
              <w:rPr>
                <w:rFonts w:eastAsia="MS Mincho"/>
                <w:sz w:val="18"/>
                <w:szCs w:val="18"/>
                <w:lang w:val="it-IT"/>
              </w:rPr>
              <w:t>ë</w:t>
            </w:r>
            <w:r w:rsidRPr="002B48F0">
              <w:rPr>
                <w:rFonts w:eastAsia="MS Mincho"/>
                <w:sz w:val="18"/>
                <w:szCs w:val="18"/>
                <w:lang w:val="it-IT"/>
              </w:rPr>
              <w:t xml:space="preserve"> p</w:t>
            </w:r>
            <w:r w:rsidR="00026035" w:rsidRPr="002B48F0">
              <w:rPr>
                <w:rFonts w:eastAsia="MS Mincho"/>
                <w:sz w:val="18"/>
                <w:szCs w:val="18"/>
                <w:lang w:val="it-IT"/>
              </w:rPr>
              <w:t>ë</w:t>
            </w:r>
            <w:r w:rsidRPr="002B48F0">
              <w:rPr>
                <w:rFonts w:eastAsia="MS Mincho"/>
                <w:sz w:val="18"/>
                <w:szCs w:val="18"/>
                <w:lang w:val="it-IT"/>
              </w:rPr>
              <w:t>rdoren p</w:t>
            </w:r>
            <w:r w:rsidR="00026035" w:rsidRPr="002B48F0">
              <w:rPr>
                <w:rFonts w:eastAsia="MS Mincho"/>
                <w:sz w:val="18"/>
                <w:szCs w:val="18"/>
                <w:lang w:val="it-IT"/>
              </w:rPr>
              <w:t>ë</w:t>
            </w:r>
            <w:r w:rsidRPr="002B48F0">
              <w:rPr>
                <w:rFonts w:eastAsia="MS Mincho"/>
                <w:sz w:val="18"/>
                <w:szCs w:val="18"/>
                <w:lang w:val="it-IT"/>
              </w:rPr>
              <w:t>r realizim</w:t>
            </w:r>
            <w:r w:rsidR="00652BBC" w:rsidRPr="002B48F0">
              <w:rPr>
                <w:rFonts w:eastAsia="MS Mincho"/>
                <w:sz w:val="18"/>
                <w:szCs w:val="18"/>
                <w:lang w:val="it-IT"/>
              </w:rPr>
              <w:t>i</w:t>
            </w:r>
            <w:r w:rsidRPr="002B48F0">
              <w:rPr>
                <w:rFonts w:eastAsia="MS Mincho"/>
                <w:sz w:val="18"/>
                <w:szCs w:val="18"/>
                <w:lang w:val="it-IT"/>
              </w:rPr>
              <w:t xml:space="preserve">n e programeve </w:t>
            </w:r>
            <w:r w:rsidR="00B8488B" w:rsidRPr="002B48F0">
              <w:rPr>
                <w:rFonts w:eastAsia="MS Mincho"/>
                <w:sz w:val="18"/>
                <w:szCs w:val="18"/>
                <w:lang w:val="it-IT"/>
              </w:rPr>
              <w:t>arsimore</w:t>
            </w:r>
          </w:p>
        </w:tc>
        <w:tc>
          <w:tcPr>
            <w:tcW w:w="1208" w:type="pct"/>
          </w:tcPr>
          <w:p w:rsidR="006D0FB7" w:rsidRPr="002B48F0" w:rsidRDefault="006D0FB7"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6D0FB7" w:rsidRPr="002B48F0" w:rsidTr="002B48F0">
        <w:trPr>
          <w:jc w:val="center"/>
        </w:trPr>
        <w:tc>
          <w:tcPr>
            <w:tcW w:w="1577" w:type="pct"/>
          </w:tcPr>
          <w:p w:rsidR="006D0FB7" w:rsidRPr="002B48F0" w:rsidRDefault="001707FF" w:rsidP="001629DF">
            <w:pPr>
              <w:pStyle w:val="Tabele"/>
              <w:rPr>
                <w:rFonts w:eastAsia="MS Mincho"/>
                <w:sz w:val="18"/>
                <w:szCs w:val="18"/>
              </w:rPr>
            </w:pPr>
            <w:r w:rsidRPr="002B48F0">
              <w:rPr>
                <w:rFonts w:eastAsia="MS Mincho"/>
                <w:sz w:val="18"/>
                <w:szCs w:val="18"/>
              </w:rPr>
              <w:t>3</w:t>
            </w:r>
            <w:r w:rsidR="002620A2" w:rsidRPr="002B48F0">
              <w:rPr>
                <w:rFonts w:eastAsia="MS Mincho"/>
                <w:sz w:val="18"/>
                <w:szCs w:val="18"/>
              </w:rPr>
              <w:t>-5</w:t>
            </w:r>
          </w:p>
        </w:tc>
        <w:tc>
          <w:tcPr>
            <w:tcW w:w="2215" w:type="pct"/>
          </w:tcPr>
          <w:p w:rsidR="006D0FB7" w:rsidRPr="002B48F0" w:rsidRDefault="009C199D" w:rsidP="001629DF">
            <w:pPr>
              <w:pStyle w:val="Tabele"/>
              <w:rPr>
                <w:rFonts w:eastAsia="MS Mincho"/>
                <w:sz w:val="18"/>
                <w:szCs w:val="18"/>
                <w:lang w:val="it-IT"/>
              </w:rPr>
            </w:pPr>
            <w:r w:rsidRPr="002B48F0">
              <w:rPr>
                <w:rFonts w:eastAsia="MS Mincho"/>
                <w:sz w:val="18"/>
                <w:szCs w:val="18"/>
                <w:lang w:val="it-IT"/>
              </w:rPr>
              <w:t xml:space="preserve">Prona që përdoren për </w:t>
            </w:r>
            <w:r w:rsidR="00B8488B" w:rsidRPr="002B48F0">
              <w:rPr>
                <w:rFonts w:eastAsia="MS Mincho"/>
                <w:sz w:val="18"/>
                <w:szCs w:val="18"/>
                <w:lang w:val="it-IT"/>
              </w:rPr>
              <w:t xml:space="preserve">realizimin e funksioneve në fushën </w:t>
            </w:r>
            <w:r w:rsidRPr="002B48F0">
              <w:rPr>
                <w:rFonts w:eastAsia="MS Mincho"/>
                <w:sz w:val="18"/>
                <w:szCs w:val="18"/>
                <w:lang w:val="it-IT"/>
              </w:rPr>
              <w:t>administrat</w:t>
            </w:r>
            <w:r w:rsidR="00B8488B" w:rsidRPr="002B48F0">
              <w:rPr>
                <w:rFonts w:eastAsia="MS Mincho"/>
                <w:sz w:val="18"/>
                <w:szCs w:val="18"/>
                <w:lang w:val="it-IT"/>
              </w:rPr>
              <w:t>ive</w:t>
            </w:r>
          </w:p>
        </w:tc>
        <w:tc>
          <w:tcPr>
            <w:tcW w:w="1208" w:type="pct"/>
          </w:tcPr>
          <w:p w:rsidR="006D0FB7" w:rsidRPr="002B48F0" w:rsidRDefault="006D0FB7"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6D0FB7" w:rsidRPr="002B48F0" w:rsidTr="002B48F0">
        <w:trPr>
          <w:jc w:val="center"/>
        </w:trPr>
        <w:tc>
          <w:tcPr>
            <w:tcW w:w="1577" w:type="pct"/>
          </w:tcPr>
          <w:p w:rsidR="006D0FB7" w:rsidRPr="002B48F0" w:rsidRDefault="002620A2" w:rsidP="001629DF">
            <w:pPr>
              <w:pStyle w:val="Tabele"/>
              <w:rPr>
                <w:rFonts w:eastAsia="MS Mincho"/>
                <w:sz w:val="18"/>
                <w:szCs w:val="18"/>
              </w:rPr>
            </w:pPr>
            <w:r w:rsidRPr="002B48F0">
              <w:rPr>
                <w:rFonts w:eastAsia="MS Mincho"/>
                <w:sz w:val="18"/>
                <w:szCs w:val="18"/>
              </w:rPr>
              <w:t>40-44</w:t>
            </w:r>
          </w:p>
        </w:tc>
        <w:tc>
          <w:tcPr>
            <w:tcW w:w="2215" w:type="pct"/>
          </w:tcPr>
          <w:p w:rsidR="006D0FB7" w:rsidRPr="002B48F0" w:rsidRDefault="009C199D" w:rsidP="001629DF">
            <w:pPr>
              <w:pStyle w:val="Tabele"/>
              <w:rPr>
                <w:rFonts w:eastAsia="MS Mincho"/>
                <w:sz w:val="18"/>
                <w:szCs w:val="18"/>
              </w:rPr>
            </w:pPr>
            <w:r w:rsidRPr="002B48F0">
              <w:rPr>
                <w:rFonts w:eastAsia="MS Mincho"/>
                <w:sz w:val="18"/>
                <w:szCs w:val="18"/>
              </w:rPr>
              <w:t>Prona q</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rdoren p</w:t>
            </w:r>
            <w:r w:rsidR="00026035" w:rsidRPr="002B48F0">
              <w:rPr>
                <w:rFonts w:eastAsia="MS Mincho"/>
                <w:sz w:val="18"/>
                <w:szCs w:val="18"/>
              </w:rPr>
              <w:t>ë</w:t>
            </w:r>
            <w:r w:rsidRPr="002B48F0">
              <w:rPr>
                <w:rFonts w:eastAsia="MS Mincho"/>
                <w:sz w:val="18"/>
                <w:szCs w:val="18"/>
              </w:rPr>
              <w:t>r realizimin e funksioneve n</w:t>
            </w:r>
            <w:r w:rsidR="00026035" w:rsidRPr="002B48F0">
              <w:rPr>
                <w:rFonts w:eastAsia="MS Mincho"/>
                <w:sz w:val="18"/>
                <w:szCs w:val="18"/>
              </w:rPr>
              <w:t>ë</w:t>
            </w:r>
            <w:r w:rsidRPr="002B48F0">
              <w:rPr>
                <w:rFonts w:eastAsia="MS Mincho"/>
                <w:sz w:val="18"/>
                <w:szCs w:val="18"/>
              </w:rPr>
              <w:t xml:space="preserve"> sh</w:t>
            </w:r>
            <w:r w:rsidR="00026035" w:rsidRPr="002B48F0">
              <w:rPr>
                <w:rFonts w:eastAsia="MS Mincho"/>
                <w:sz w:val="18"/>
                <w:szCs w:val="18"/>
              </w:rPr>
              <w:t>ë</w:t>
            </w:r>
            <w:r w:rsidRPr="002B48F0">
              <w:rPr>
                <w:rFonts w:eastAsia="MS Mincho"/>
                <w:sz w:val="18"/>
                <w:szCs w:val="18"/>
              </w:rPr>
              <w:t>ndetin publik</w:t>
            </w:r>
          </w:p>
        </w:tc>
        <w:tc>
          <w:tcPr>
            <w:tcW w:w="1208" w:type="pct"/>
          </w:tcPr>
          <w:p w:rsidR="006D0FB7" w:rsidRPr="002B48F0" w:rsidRDefault="006D0FB7"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6D0FB7" w:rsidRPr="002B48F0" w:rsidTr="002B48F0">
        <w:trPr>
          <w:jc w:val="center"/>
        </w:trPr>
        <w:tc>
          <w:tcPr>
            <w:tcW w:w="1577" w:type="pct"/>
          </w:tcPr>
          <w:p w:rsidR="006D0FB7" w:rsidRPr="002B48F0" w:rsidRDefault="002620A2" w:rsidP="001629DF">
            <w:pPr>
              <w:pStyle w:val="Tabele"/>
              <w:rPr>
                <w:rFonts w:eastAsia="MS Mincho"/>
                <w:sz w:val="18"/>
                <w:szCs w:val="18"/>
              </w:rPr>
            </w:pPr>
            <w:r w:rsidRPr="002B48F0">
              <w:rPr>
                <w:rFonts w:eastAsia="MS Mincho"/>
                <w:sz w:val="18"/>
                <w:szCs w:val="18"/>
              </w:rPr>
              <w:t>25,26</w:t>
            </w:r>
          </w:p>
        </w:tc>
        <w:tc>
          <w:tcPr>
            <w:tcW w:w="2215" w:type="pct"/>
          </w:tcPr>
          <w:p w:rsidR="006D0FB7" w:rsidRPr="002B48F0" w:rsidRDefault="009C199D" w:rsidP="001629DF">
            <w:pPr>
              <w:pStyle w:val="Tabele"/>
              <w:rPr>
                <w:rFonts w:eastAsia="MS Mincho"/>
                <w:sz w:val="18"/>
                <w:szCs w:val="18"/>
                <w:lang w:val="it-IT"/>
              </w:rPr>
            </w:pPr>
            <w:r w:rsidRPr="002B48F0">
              <w:rPr>
                <w:rFonts w:eastAsia="MS Mincho"/>
                <w:sz w:val="18"/>
                <w:szCs w:val="18"/>
                <w:lang w:val="it-IT"/>
              </w:rPr>
              <w:t>Prona q</w:t>
            </w:r>
            <w:r w:rsidR="00026035" w:rsidRPr="002B48F0">
              <w:rPr>
                <w:rFonts w:eastAsia="MS Mincho"/>
                <w:sz w:val="18"/>
                <w:szCs w:val="18"/>
                <w:lang w:val="it-IT"/>
              </w:rPr>
              <w:t>ë</w:t>
            </w:r>
            <w:r w:rsidRPr="002B48F0">
              <w:rPr>
                <w:rFonts w:eastAsia="MS Mincho"/>
                <w:sz w:val="18"/>
                <w:szCs w:val="18"/>
                <w:lang w:val="it-IT"/>
              </w:rPr>
              <w:t xml:space="preserve"> p</w:t>
            </w:r>
            <w:r w:rsidR="00026035" w:rsidRPr="002B48F0">
              <w:rPr>
                <w:rFonts w:eastAsia="MS Mincho"/>
                <w:sz w:val="18"/>
                <w:szCs w:val="18"/>
                <w:lang w:val="it-IT"/>
              </w:rPr>
              <w:t>ë</w:t>
            </w:r>
            <w:r w:rsidRPr="002B48F0">
              <w:rPr>
                <w:rFonts w:eastAsia="MS Mincho"/>
                <w:sz w:val="18"/>
                <w:szCs w:val="18"/>
                <w:lang w:val="it-IT"/>
              </w:rPr>
              <w:t>rdoren p</w:t>
            </w:r>
            <w:r w:rsidR="00026035" w:rsidRPr="002B48F0">
              <w:rPr>
                <w:rFonts w:eastAsia="MS Mincho"/>
                <w:sz w:val="18"/>
                <w:szCs w:val="18"/>
                <w:lang w:val="it-IT"/>
              </w:rPr>
              <w:t>ë</w:t>
            </w:r>
            <w:r w:rsidRPr="002B48F0">
              <w:rPr>
                <w:rFonts w:eastAsia="MS Mincho"/>
                <w:sz w:val="18"/>
                <w:szCs w:val="18"/>
                <w:lang w:val="it-IT"/>
              </w:rPr>
              <w:t>r realizimin e veprimtarive social-kulturore e sportive</w:t>
            </w:r>
          </w:p>
        </w:tc>
        <w:tc>
          <w:tcPr>
            <w:tcW w:w="1208" w:type="pct"/>
          </w:tcPr>
          <w:p w:rsidR="006D0FB7" w:rsidRPr="002B48F0" w:rsidRDefault="006D0FB7"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2620A2" w:rsidRPr="002B48F0" w:rsidTr="002B48F0">
        <w:trPr>
          <w:jc w:val="center"/>
        </w:trPr>
        <w:tc>
          <w:tcPr>
            <w:tcW w:w="1577" w:type="pct"/>
          </w:tcPr>
          <w:p w:rsidR="002620A2" w:rsidRPr="002B48F0" w:rsidRDefault="002620A2" w:rsidP="001629DF">
            <w:pPr>
              <w:pStyle w:val="Tabele"/>
              <w:rPr>
                <w:rFonts w:eastAsia="MS Mincho"/>
                <w:sz w:val="18"/>
                <w:szCs w:val="18"/>
              </w:rPr>
            </w:pPr>
            <w:r w:rsidRPr="002B48F0">
              <w:rPr>
                <w:rFonts w:eastAsia="MS Mincho"/>
                <w:sz w:val="18"/>
                <w:szCs w:val="18"/>
              </w:rPr>
              <w:t>18-24</w:t>
            </w:r>
          </w:p>
        </w:tc>
        <w:tc>
          <w:tcPr>
            <w:tcW w:w="2215" w:type="pct"/>
          </w:tcPr>
          <w:p w:rsidR="002620A2" w:rsidRPr="002B48F0" w:rsidRDefault="002620A2" w:rsidP="001629DF">
            <w:pPr>
              <w:pStyle w:val="Tabele"/>
              <w:rPr>
                <w:rFonts w:eastAsia="MS Mincho"/>
                <w:sz w:val="18"/>
                <w:szCs w:val="18"/>
              </w:rPr>
            </w:pPr>
            <w:r w:rsidRPr="002B48F0">
              <w:rPr>
                <w:rFonts w:eastAsia="MS Mincho"/>
                <w:sz w:val="18"/>
                <w:szCs w:val="18"/>
              </w:rPr>
              <w:t>Troje të lira dhe hap</w:t>
            </w:r>
            <w:r w:rsidR="00026035" w:rsidRPr="002B48F0">
              <w:rPr>
                <w:rFonts w:eastAsia="MS Mincho"/>
                <w:sz w:val="18"/>
                <w:szCs w:val="18"/>
              </w:rPr>
              <w:t>ë</w:t>
            </w:r>
            <w:r w:rsidR="001707FF" w:rsidRPr="002B48F0">
              <w:rPr>
                <w:rFonts w:eastAsia="MS Mincho"/>
                <w:sz w:val="18"/>
                <w:szCs w:val="18"/>
              </w:rPr>
              <w:t>sira publike të pa</w:t>
            </w:r>
            <w:r w:rsidRPr="002B48F0">
              <w:rPr>
                <w:rFonts w:eastAsia="MS Mincho"/>
                <w:sz w:val="18"/>
                <w:szCs w:val="18"/>
              </w:rPr>
              <w:t>zëna ndërmjet nd</w:t>
            </w:r>
            <w:r w:rsidR="00026035" w:rsidRPr="002B48F0">
              <w:rPr>
                <w:rFonts w:eastAsia="MS Mincho"/>
                <w:sz w:val="18"/>
                <w:szCs w:val="18"/>
              </w:rPr>
              <w:t>ë</w:t>
            </w:r>
            <w:r w:rsidRPr="002B48F0">
              <w:rPr>
                <w:rFonts w:eastAsia="MS Mincho"/>
                <w:sz w:val="18"/>
                <w:szCs w:val="18"/>
              </w:rPr>
              <w:t>rtesave ose objekteve t</w:t>
            </w:r>
            <w:r w:rsidR="00026035" w:rsidRPr="002B48F0">
              <w:rPr>
                <w:rFonts w:eastAsia="MS Mincho"/>
                <w:sz w:val="18"/>
                <w:szCs w:val="18"/>
              </w:rPr>
              <w:t>ë</w:t>
            </w:r>
            <w:r w:rsidRPr="002B48F0">
              <w:rPr>
                <w:rFonts w:eastAsia="MS Mincho"/>
                <w:sz w:val="18"/>
                <w:szCs w:val="18"/>
              </w:rPr>
              <w:t xml:space="preserve"> çdo lloji</w:t>
            </w:r>
          </w:p>
        </w:tc>
        <w:tc>
          <w:tcPr>
            <w:tcW w:w="1208" w:type="pct"/>
          </w:tcPr>
          <w:p w:rsidR="002620A2" w:rsidRPr="002B48F0" w:rsidRDefault="00FA3110"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rdorim</w:t>
            </w:r>
          </w:p>
        </w:tc>
      </w:tr>
      <w:tr w:rsidR="002620A2" w:rsidRPr="002B48F0" w:rsidTr="002B48F0">
        <w:trPr>
          <w:jc w:val="center"/>
        </w:trPr>
        <w:tc>
          <w:tcPr>
            <w:tcW w:w="1577" w:type="pct"/>
          </w:tcPr>
          <w:p w:rsidR="002620A2" w:rsidRPr="002B48F0" w:rsidRDefault="002620A2" w:rsidP="001629DF">
            <w:pPr>
              <w:pStyle w:val="Tabele"/>
              <w:rPr>
                <w:rFonts w:eastAsia="MS Mincho"/>
                <w:sz w:val="18"/>
                <w:szCs w:val="18"/>
              </w:rPr>
            </w:pPr>
            <w:r w:rsidRPr="002B48F0">
              <w:rPr>
                <w:rFonts w:eastAsia="MS Mincho"/>
                <w:sz w:val="18"/>
                <w:szCs w:val="18"/>
              </w:rPr>
              <w:t>7-17</w:t>
            </w:r>
          </w:p>
        </w:tc>
        <w:tc>
          <w:tcPr>
            <w:tcW w:w="2215" w:type="pct"/>
          </w:tcPr>
          <w:p w:rsidR="002620A2" w:rsidRPr="002B48F0" w:rsidRDefault="002F66BB" w:rsidP="001629DF">
            <w:pPr>
              <w:pStyle w:val="Tabele"/>
              <w:rPr>
                <w:rFonts w:eastAsia="MS Mincho"/>
                <w:sz w:val="18"/>
                <w:szCs w:val="18"/>
              </w:rPr>
            </w:pPr>
            <w:r w:rsidRPr="002B48F0">
              <w:rPr>
                <w:rFonts w:eastAsia="MS Mincho"/>
                <w:sz w:val="18"/>
                <w:szCs w:val="18"/>
              </w:rPr>
              <w:t>Varreza p</w:t>
            </w:r>
            <w:r w:rsidR="002620A2" w:rsidRPr="002B48F0">
              <w:rPr>
                <w:rFonts w:eastAsia="MS Mincho"/>
                <w:sz w:val="18"/>
                <w:szCs w:val="18"/>
              </w:rPr>
              <w:t>ublike</w:t>
            </w:r>
          </w:p>
        </w:tc>
        <w:tc>
          <w:tcPr>
            <w:tcW w:w="1208" w:type="pct"/>
          </w:tcPr>
          <w:p w:rsidR="002620A2" w:rsidRPr="002B48F0" w:rsidRDefault="00FA3110"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6D0FB7" w:rsidRPr="002B48F0" w:rsidTr="002B48F0">
        <w:trPr>
          <w:jc w:val="center"/>
        </w:trPr>
        <w:tc>
          <w:tcPr>
            <w:tcW w:w="1577" w:type="pct"/>
          </w:tcPr>
          <w:p w:rsidR="006D0FB7" w:rsidRPr="002B48F0" w:rsidRDefault="002620A2" w:rsidP="001629DF">
            <w:pPr>
              <w:pStyle w:val="Tabele"/>
              <w:rPr>
                <w:rFonts w:eastAsia="MS Mincho"/>
                <w:sz w:val="18"/>
                <w:szCs w:val="18"/>
              </w:rPr>
            </w:pPr>
            <w:r w:rsidRPr="002B48F0">
              <w:rPr>
                <w:rFonts w:eastAsia="MS Mincho"/>
                <w:sz w:val="18"/>
                <w:szCs w:val="18"/>
              </w:rPr>
              <w:t>58-66,68-74</w:t>
            </w:r>
          </w:p>
        </w:tc>
        <w:tc>
          <w:tcPr>
            <w:tcW w:w="2215" w:type="pct"/>
          </w:tcPr>
          <w:p w:rsidR="006D0FB7" w:rsidRPr="002B48F0" w:rsidRDefault="002620A2" w:rsidP="001629DF">
            <w:pPr>
              <w:pStyle w:val="Tabele"/>
              <w:rPr>
                <w:rFonts w:eastAsia="MS Mincho"/>
                <w:sz w:val="18"/>
                <w:szCs w:val="18"/>
              </w:rPr>
            </w:pPr>
            <w:r w:rsidRPr="002B48F0">
              <w:rPr>
                <w:rFonts w:eastAsia="MS Mincho"/>
                <w:sz w:val="18"/>
                <w:szCs w:val="18"/>
              </w:rPr>
              <w:t>Infrastruktur</w:t>
            </w:r>
            <w:r w:rsidR="00026035" w:rsidRPr="002B48F0">
              <w:rPr>
                <w:rFonts w:eastAsia="MS Mincho"/>
                <w:sz w:val="18"/>
                <w:szCs w:val="18"/>
              </w:rPr>
              <w:t>ë</w:t>
            </w:r>
            <w:r w:rsidRPr="002B48F0">
              <w:rPr>
                <w:rFonts w:eastAsia="MS Mincho"/>
                <w:sz w:val="18"/>
                <w:szCs w:val="18"/>
              </w:rPr>
              <w:t xml:space="preserve"> (</w:t>
            </w:r>
            <w:r w:rsidR="002F66BB" w:rsidRPr="002B48F0">
              <w:rPr>
                <w:rFonts w:eastAsia="MS Mincho"/>
                <w:sz w:val="18"/>
                <w:szCs w:val="18"/>
              </w:rPr>
              <w:t>s</w:t>
            </w:r>
            <w:r w:rsidRPr="002B48F0">
              <w:rPr>
                <w:rFonts w:eastAsia="MS Mincho"/>
                <w:sz w:val="18"/>
                <w:szCs w:val="18"/>
              </w:rPr>
              <w:t>heshe, rrug</w:t>
            </w:r>
            <w:r w:rsidR="00026035" w:rsidRPr="002B48F0">
              <w:rPr>
                <w:rFonts w:eastAsia="MS Mincho"/>
                <w:sz w:val="18"/>
                <w:szCs w:val="18"/>
              </w:rPr>
              <w:t>ë</w:t>
            </w:r>
            <w:r w:rsidRPr="002B48F0">
              <w:rPr>
                <w:rFonts w:eastAsia="MS Mincho"/>
                <w:sz w:val="18"/>
                <w:szCs w:val="18"/>
              </w:rPr>
              <w:t xml:space="preserve"> vendore lulishte dhe sh</w:t>
            </w:r>
            <w:r w:rsidR="00026035" w:rsidRPr="002B48F0">
              <w:rPr>
                <w:rFonts w:eastAsia="MS Mincho"/>
                <w:sz w:val="18"/>
                <w:szCs w:val="18"/>
              </w:rPr>
              <w:t>ë</w:t>
            </w:r>
            <w:r w:rsidRPr="002B48F0">
              <w:rPr>
                <w:rFonts w:eastAsia="MS Mincho"/>
                <w:sz w:val="18"/>
                <w:szCs w:val="18"/>
              </w:rPr>
              <w:t>rbime publike)</w:t>
            </w:r>
          </w:p>
        </w:tc>
        <w:tc>
          <w:tcPr>
            <w:tcW w:w="1208" w:type="pct"/>
          </w:tcPr>
          <w:p w:rsidR="006D0FB7" w:rsidRPr="002B48F0" w:rsidRDefault="006D0FB7"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6D0FB7" w:rsidRPr="002B48F0" w:rsidTr="002B48F0">
        <w:trPr>
          <w:jc w:val="center"/>
        </w:trPr>
        <w:tc>
          <w:tcPr>
            <w:tcW w:w="1577" w:type="pct"/>
          </w:tcPr>
          <w:p w:rsidR="006D0FB7" w:rsidRPr="002B48F0" w:rsidRDefault="002620A2" w:rsidP="001629DF">
            <w:pPr>
              <w:pStyle w:val="Tabele"/>
              <w:rPr>
                <w:rFonts w:eastAsia="MS Mincho"/>
                <w:sz w:val="18"/>
                <w:szCs w:val="18"/>
              </w:rPr>
            </w:pPr>
            <w:r w:rsidRPr="002B48F0">
              <w:rPr>
                <w:rFonts w:eastAsia="MS Mincho"/>
                <w:sz w:val="18"/>
                <w:szCs w:val="18"/>
              </w:rPr>
              <w:t>469</w:t>
            </w:r>
          </w:p>
        </w:tc>
        <w:tc>
          <w:tcPr>
            <w:tcW w:w="2215" w:type="pct"/>
          </w:tcPr>
          <w:p w:rsidR="006D0FB7" w:rsidRPr="002B48F0" w:rsidRDefault="002620A2" w:rsidP="001629DF">
            <w:pPr>
              <w:pStyle w:val="Tabele"/>
              <w:rPr>
                <w:rFonts w:eastAsia="MS Mincho"/>
                <w:sz w:val="18"/>
                <w:szCs w:val="18"/>
              </w:rPr>
            </w:pPr>
            <w:r w:rsidRPr="002B48F0">
              <w:rPr>
                <w:rFonts w:eastAsia="MS Mincho"/>
                <w:sz w:val="18"/>
                <w:szCs w:val="18"/>
              </w:rPr>
              <w:t>Prona q</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rdoren p</w:t>
            </w:r>
            <w:r w:rsidR="00026035" w:rsidRPr="002B48F0">
              <w:rPr>
                <w:rFonts w:eastAsia="MS Mincho"/>
                <w:sz w:val="18"/>
                <w:szCs w:val="18"/>
              </w:rPr>
              <w:t>ë</w:t>
            </w:r>
            <w:r w:rsidRPr="002B48F0">
              <w:rPr>
                <w:rFonts w:eastAsia="MS Mincho"/>
                <w:sz w:val="18"/>
                <w:szCs w:val="18"/>
              </w:rPr>
              <w:t>r ushtrimin e funksioneve n</w:t>
            </w:r>
            <w:r w:rsidR="00026035" w:rsidRPr="002B48F0">
              <w:rPr>
                <w:rFonts w:eastAsia="MS Mincho"/>
                <w:sz w:val="18"/>
                <w:szCs w:val="18"/>
              </w:rPr>
              <w:t>ë</w:t>
            </w:r>
            <w:r w:rsidRPr="002B48F0">
              <w:rPr>
                <w:rFonts w:eastAsia="MS Mincho"/>
                <w:sz w:val="18"/>
                <w:szCs w:val="18"/>
              </w:rPr>
              <w:t xml:space="preserve"> fush</w:t>
            </w:r>
            <w:r w:rsidR="00026035" w:rsidRPr="002B48F0">
              <w:rPr>
                <w:rFonts w:eastAsia="MS Mincho"/>
                <w:sz w:val="18"/>
                <w:szCs w:val="18"/>
              </w:rPr>
              <w:t>ë</w:t>
            </w:r>
            <w:r w:rsidRPr="002B48F0">
              <w:rPr>
                <w:rFonts w:eastAsia="MS Mincho"/>
                <w:sz w:val="18"/>
                <w:szCs w:val="18"/>
              </w:rPr>
              <w:t>n e bujq</w:t>
            </w:r>
            <w:r w:rsidR="00026035" w:rsidRPr="002B48F0">
              <w:rPr>
                <w:rFonts w:eastAsia="MS Mincho"/>
                <w:sz w:val="18"/>
                <w:szCs w:val="18"/>
              </w:rPr>
              <w:t>ë</w:t>
            </w:r>
            <w:r w:rsidRPr="002B48F0">
              <w:rPr>
                <w:rFonts w:eastAsia="MS Mincho"/>
                <w:sz w:val="18"/>
                <w:szCs w:val="18"/>
              </w:rPr>
              <w:t>sis</w:t>
            </w:r>
            <w:r w:rsidR="00026035" w:rsidRPr="002B48F0">
              <w:rPr>
                <w:rFonts w:eastAsia="MS Mincho"/>
                <w:sz w:val="18"/>
                <w:szCs w:val="18"/>
              </w:rPr>
              <w:t>ë</w:t>
            </w:r>
            <w:r w:rsidRPr="002B48F0">
              <w:rPr>
                <w:rFonts w:eastAsia="MS Mincho"/>
                <w:sz w:val="18"/>
                <w:szCs w:val="18"/>
              </w:rPr>
              <w:t xml:space="preserve"> dhe t</w:t>
            </w:r>
            <w:r w:rsidR="00026035" w:rsidRPr="002B48F0">
              <w:rPr>
                <w:rFonts w:eastAsia="MS Mincho"/>
                <w:sz w:val="18"/>
                <w:szCs w:val="18"/>
              </w:rPr>
              <w:t>ë</w:t>
            </w:r>
            <w:r w:rsidRPr="002B48F0">
              <w:rPr>
                <w:rFonts w:eastAsia="MS Mincho"/>
                <w:sz w:val="18"/>
                <w:szCs w:val="18"/>
              </w:rPr>
              <w:t xml:space="preserve"> ushqimit (toka inp</w:t>
            </w:r>
            <w:r w:rsidR="002F66BB" w:rsidRPr="002B48F0">
              <w:rPr>
                <w:rFonts w:eastAsia="MS Mincho"/>
                <w:sz w:val="18"/>
                <w:szCs w:val="18"/>
              </w:rPr>
              <w:t>roduk</w:t>
            </w:r>
            <w:r w:rsidRPr="002B48F0">
              <w:rPr>
                <w:rFonts w:eastAsia="MS Mincho"/>
                <w:sz w:val="18"/>
                <w:szCs w:val="18"/>
              </w:rPr>
              <w:t>tive dhe kanale t</w:t>
            </w:r>
            <w:r w:rsidR="00026035" w:rsidRPr="002B48F0">
              <w:rPr>
                <w:rFonts w:eastAsia="MS Mincho"/>
                <w:sz w:val="18"/>
                <w:szCs w:val="18"/>
              </w:rPr>
              <w:t>ë</w:t>
            </w:r>
            <w:r w:rsidRPr="002B48F0">
              <w:rPr>
                <w:rFonts w:eastAsia="MS Mincho"/>
                <w:sz w:val="18"/>
                <w:szCs w:val="18"/>
              </w:rPr>
              <w:t xml:space="preserve"> treta)</w:t>
            </w:r>
          </w:p>
        </w:tc>
        <w:tc>
          <w:tcPr>
            <w:tcW w:w="1208" w:type="pct"/>
          </w:tcPr>
          <w:p w:rsidR="006D0FB7" w:rsidRPr="002B48F0" w:rsidRDefault="006D0FB7"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2620A2" w:rsidRPr="002B48F0" w:rsidTr="002B48F0">
        <w:trPr>
          <w:jc w:val="center"/>
        </w:trPr>
        <w:tc>
          <w:tcPr>
            <w:tcW w:w="1577" w:type="pct"/>
          </w:tcPr>
          <w:p w:rsidR="002620A2" w:rsidRPr="002B48F0" w:rsidRDefault="002620A2" w:rsidP="001629DF">
            <w:pPr>
              <w:pStyle w:val="Tabele"/>
              <w:rPr>
                <w:rFonts w:eastAsia="MS Mincho"/>
                <w:sz w:val="18"/>
                <w:szCs w:val="18"/>
              </w:rPr>
            </w:pPr>
            <w:r w:rsidRPr="002B48F0">
              <w:rPr>
                <w:rFonts w:eastAsia="MS Mincho"/>
                <w:sz w:val="18"/>
                <w:szCs w:val="18"/>
              </w:rPr>
              <w:t>54,55</w:t>
            </w:r>
          </w:p>
        </w:tc>
        <w:tc>
          <w:tcPr>
            <w:tcW w:w="2215" w:type="pct"/>
          </w:tcPr>
          <w:p w:rsidR="001629DF" w:rsidRPr="002B48F0" w:rsidRDefault="002620A2" w:rsidP="001629DF">
            <w:pPr>
              <w:pStyle w:val="Tabele"/>
              <w:rPr>
                <w:rFonts w:eastAsia="MS Mincho"/>
                <w:sz w:val="18"/>
                <w:szCs w:val="18"/>
              </w:rPr>
            </w:pPr>
            <w:r w:rsidRPr="002B48F0">
              <w:rPr>
                <w:rFonts w:eastAsia="MS Mincho"/>
                <w:sz w:val="18"/>
                <w:szCs w:val="18"/>
              </w:rPr>
              <w:t>Prona q</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rdoren p</w:t>
            </w:r>
            <w:r w:rsidR="00026035" w:rsidRPr="002B48F0">
              <w:rPr>
                <w:rFonts w:eastAsia="MS Mincho"/>
                <w:sz w:val="18"/>
                <w:szCs w:val="18"/>
              </w:rPr>
              <w:t>ë</w:t>
            </w:r>
            <w:r w:rsidRPr="002B48F0">
              <w:rPr>
                <w:rFonts w:eastAsia="MS Mincho"/>
                <w:sz w:val="18"/>
                <w:szCs w:val="18"/>
              </w:rPr>
              <w:t>r ushtrimin e funksioneve n</w:t>
            </w:r>
            <w:r w:rsidR="00026035" w:rsidRPr="002B48F0">
              <w:rPr>
                <w:rFonts w:eastAsia="MS Mincho"/>
                <w:sz w:val="18"/>
                <w:szCs w:val="18"/>
              </w:rPr>
              <w:t>ë</w:t>
            </w:r>
            <w:r w:rsidRPr="002B48F0">
              <w:rPr>
                <w:rFonts w:eastAsia="MS Mincho"/>
                <w:sz w:val="18"/>
                <w:szCs w:val="18"/>
              </w:rPr>
              <w:t xml:space="preserve"> fush</w:t>
            </w:r>
            <w:r w:rsidR="00026035" w:rsidRPr="002B48F0">
              <w:rPr>
                <w:rFonts w:eastAsia="MS Mincho"/>
                <w:sz w:val="18"/>
                <w:szCs w:val="18"/>
              </w:rPr>
              <w:t>ë</w:t>
            </w:r>
            <w:r w:rsidRPr="002B48F0">
              <w:rPr>
                <w:rFonts w:eastAsia="MS Mincho"/>
                <w:sz w:val="18"/>
                <w:szCs w:val="18"/>
              </w:rPr>
              <w:t>n e uj</w:t>
            </w:r>
            <w:r w:rsidR="00026035" w:rsidRPr="002B48F0">
              <w:rPr>
                <w:rFonts w:eastAsia="MS Mincho"/>
                <w:sz w:val="18"/>
                <w:szCs w:val="18"/>
              </w:rPr>
              <w:t>ë</w:t>
            </w:r>
            <w:r w:rsidRPr="002B48F0">
              <w:rPr>
                <w:rFonts w:eastAsia="MS Mincho"/>
                <w:sz w:val="18"/>
                <w:szCs w:val="18"/>
              </w:rPr>
              <w:t>sjell</w:t>
            </w:r>
            <w:r w:rsidR="00026035" w:rsidRPr="002B48F0">
              <w:rPr>
                <w:rFonts w:eastAsia="MS Mincho"/>
                <w:sz w:val="18"/>
                <w:szCs w:val="18"/>
              </w:rPr>
              <w:t>ë</w:t>
            </w:r>
            <w:r w:rsidRPr="002B48F0">
              <w:rPr>
                <w:rFonts w:eastAsia="MS Mincho"/>
                <w:sz w:val="18"/>
                <w:szCs w:val="18"/>
              </w:rPr>
              <w:t>s</w:t>
            </w:r>
            <w:r w:rsidR="00865EA2" w:rsidRPr="002B48F0">
              <w:rPr>
                <w:rFonts w:eastAsia="MS Mincho"/>
                <w:sz w:val="18"/>
                <w:szCs w:val="18"/>
              </w:rPr>
              <w:t>- kanalizimeve</w:t>
            </w:r>
          </w:p>
        </w:tc>
        <w:tc>
          <w:tcPr>
            <w:tcW w:w="1208" w:type="pct"/>
          </w:tcPr>
          <w:p w:rsidR="002620A2" w:rsidRPr="002B48F0" w:rsidRDefault="002620A2" w:rsidP="002B48F0">
            <w:pPr>
              <w:pStyle w:val="Tabele"/>
              <w:jc w:val="center"/>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2620A2" w:rsidRPr="002B48F0" w:rsidTr="002B48F0">
        <w:trPr>
          <w:jc w:val="center"/>
        </w:trPr>
        <w:tc>
          <w:tcPr>
            <w:tcW w:w="1577" w:type="pct"/>
          </w:tcPr>
          <w:p w:rsidR="002620A2" w:rsidRPr="002B48F0" w:rsidRDefault="002620A2" w:rsidP="001629DF">
            <w:pPr>
              <w:pStyle w:val="Tabele"/>
              <w:rPr>
                <w:rFonts w:eastAsia="MS Mincho"/>
                <w:sz w:val="18"/>
                <w:szCs w:val="18"/>
              </w:rPr>
            </w:pPr>
            <w:r w:rsidRPr="002B48F0">
              <w:rPr>
                <w:rFonts w:eastAsia="MS Mincho"/>
                <w:sz w:val="18"/>
                <w:szCs w:val="18"/>
              </w:rPr>
              <w:t>Zona kadastrale nr.1742, pasurit</w:t>
            </w:r>
            <w:r w:rsidR="00026035" w:rsidRPr="002B48F0">
              <w:rPr>
                <w:rFonts w:eastAsia="MS Mincho"/>
                <w:sz w:val="18"/>
                <w:szCs w:val="18"/>
              </w:rPr>
              <w:t>ë</w:t>
            </w:r>
            <w:r w:rsidR="001629DF" w:rsidRPr="002B48F0">
              <w:rPr>
                <w:rFonts w:eastAsia="MS Mincho"/>
                <w:sz w:val="18"/>
                <w:szCs w:val="18"/>
              </w:rPr>
              <w:t xml:space="preserve"> </w:t>
            </w:r>
            <w:r w:rsidRPr="002B48F0">
              <w:rPr>
                <w:rFonts w:eastAsia="MS Mincho"/>
                <w:sz w:val="18"/>
                <w:szCs w:val="18"/>
              </w:rPr>
              <w:t>nr.150/73,151/109,</w:t>
            </w:r>
          </w:p>
          <w:p w:rsidR="002620A2" w:rsidRPr="002B48F0" w:rsidRDefault="002620A2" w:rsidP="001629DF">
            <w:pPr>
              <w:pStyle w:val="Tabele"/>
              <w:rPr>
                <w:rFonts w:eastAsia="MS Mincho"/>
                <w:sz w:val="18"/>
                <w:szCs w:val="18"/>
              </w:rPr>
            </w:pPr>
            <w:r w:rsidRPr="002B48F0">
              <w:rPr>
                <w:rFonts w:eastAsia="MS Mincho"/>
                <w:sz w:val="18"/>
                <w:szCs w:val="18"/>
              </w:rPr>
              <w:t>150/57,151/102,151/106,150/72, 150/66,151/103,150/76, 150/74, 150/75</w:t>
            </w:r>
          </w:p>
        </w:tc>
        <w:tc>
          <w:tcPr>
            <w:tcW w:w="2215" w:type="pct"/>
          </w:tcPr>
          <w:p w:rsidR="002620A2" w:rsidRPr="002B48F0" w:rsidRDefault="006C0732" w:rsidP="001629DF">
            <w:pPr>
              <w:pStyle w:val="Tabele"/>
              <w:rPr>
                <w:rFonts w:eastAsia="MS Mincho"/>
                <w:sz w:val="18"/>
                <w:szCs w:val="18"/>
              </w:rPr>
            </w:pPr>
            <w:r w:rsidRPr="002B48F0">
              <w:rPr>
                <w:rFonts w:eastAsia="MS Mincho"/>
                <w:sz w:val="18"/>
                <w:szCs w:val="18"/>
              </w:rPr>
              <w:t>T</w:t>
            </w:r>
            <w:r w:rsidR="002620A2" w:rsidRPr="002B48F0">
              <w:rPr>
                <w:rFonts w:eastAsia="MS Mincho"/>
                <w:sz w:val="18"/>
                <w:szCs w:val="18"/>
              </w:rPr>
              <w:t>ruall</w:t>
            </w:r>
          </w:p>
        </w:tc>
        <w:tc>
          <w:tcPr>
            <w:tcW w:w="1208" w:type="pct"/>
          </w:tcPr>
          <w:p w:rsidR="002620A2" w:rsidRPr="002B48F0" w:rsidRDefault="00FA3110" w:rsidP="002B48F0">
            <w:pPr>
              <w:pStyle w:val="Tabele"/>
              <w:jc w:val="center"/>
              <w:rPr>
                <w:rFonts w:eastAsia="MS Mincho"/>
                <w:sz w:val="18"/>
                <w:szCs w:val="18"/>
              </w:rPr>
            </w:pPr>
            <w:r w:rsidRPr="002B48F0">
              <w:rPr>
                <w:rFonts w:eastAsia="MS Mincho"/>
                <w:sz w:val="18"/>
                <w:szCs w:val="18"/>
              </w:rPr>
              <w:t>Nuk tr</w:t>
            </w:r>
            <w:r w:rsidR="00865EA2" w:rsidRPr="002B48F0">
              <w:rPr>
                <w:rFonts w:eastAsia="MS Mincho"/>
                <w:sz w:val="18"/>
                <w:szCs w:val="18"/>
              </w:rPr>
              <w:t>a</w:t>
            </w:r>
            <w:r w:rsidR="001629DF" w:rsidRPr="002B48F0">
              <w:rPr>
                <w:rFonts w:eastAsia="MS Mincho"/>
                <w:sz w:val="18"/>
                <w:szCs w:val="18"/>
              </w:rPr>
              <w:t>n</w:t>
            </w:r>
            <w:r w:rsidR="00865EA2" w:rsidRPr="002B48F0">
              <w:rPr>
                <w:rFonts w:eastAsia="MS Mincho"/>
                <w:sz w:val="18"/>
                <w:szCs w:val="18"/>
              </w:rPr>
              <w:t>sferohen</w:t>
            </w:r>
          </w:p>
        </w:tc>
      </w:tr>
    </w:tbl>
    <w:p w:rsidR="006D0FB7" w:rsidRDefault="006D0FB7" w:rsidP="00AA7A5C">
      <w:pPr>
        <w:pStyle w:val="Paragrafi"/>
        <w:rPr>
          <w:rFonts w:eastAsia="MS Mincho"/>
          <w:lang w:val="en-GB"/>
        </w:rPr>
      </w:pPr>
    </w:p>
    <w:p w:rsidR="006D0FB7" w:rsidRDefault="006D0FB7" w:rsidP="00AA7A5C">
      <w:pPr>
        <w:pStyle w:val="Paragrafi"/>
        <w:rPr>
          <w:rFonts w:eastAsia="MS Mincho"/>
          <w:lang w:val="en-GB"/>
        </w:rPr>
      </w:pPr>
    </w:p>
    <w:p w:rsidR="00C0114E" w:rsidRDefault="00C0114E" w:rsidP="00AA7A5C">
      <w:pPr>
        <w:pStyle w:val="Akti"/>
        <w:keepNext w:val="0"/>
        <w:rPr>
          <w:rFonts w:eastAsia="MS Mincho"/>
        </w:rPr>
      </w:pPr>
    </w:p>
    <w:p w:rsidR="00C0114E" w:rsidRDefault="00C0114E" w:rsidP="00AA7A5C">
      <w:pPr>
        <w:pStyle w:val="Akti"/>
        <w:keepNext w:val="0"/>
        <w:rPr>
          <w:rFonts w:eastAsia="MS Mincho"/>
        </w:rPr>
      </w:pPr>
    </w:p>
    <w:p w:rsidR="00F90767" w:rsidRPr="009406D6" w:rsidRDefault="006D0FB7" w:rsidP="00AA7A5C">
      <w:pPr>
        <w:pStyle w:val="Akti"/>
        <w:keepNext w:val="0"/>
        <w:rPr>
          <w:rFonts w:eastAsia="MS Mincho"/>
        </w:rPr>
      </w:pPr>
      <w:r>
        <w:rPr>
          <w:rFonts w:eastAsia="MS Mincho"/>
        </w:rPr>
        <w:t>VENDI</w:t>
      </w:r>
      <w:r w:rsidR="00F90767" w:rsidRPr="009406D6">
        <w:rPr>
          <w:rFonts w:eastAsia="MS Mincho"/>
        </w:rPr>
        <w:t xml:space="preserve">M </w:t>
      </w:r>
    </w:p>
    <w:p w:rsidR="00F90767" w:rsidRPr="009406D6" w:rsidRDefault="00F90767" w:rsidP="00AA7A5C">
      <w:pPr>
        <w:pStyle w:val="NumriData"/>
        <w:keepNext w:val="0"/>
        <w:rPr>
          <w:rFonts w:eastAsia="MS Mincho"/>
        </w:rPr>
      </w:pPr>
      <w:r w:rsidRPr="009406D6">
        <w:rPr>
          <w:rFonts w:eastAsia="MS Mincho"/>
        </w:rPr>
        <w:t>Nr.1423, dat</w:t>
      </w:r>
      <w:r w:rsidR="00026035">
        <w:rPr>
          <w:rFonts w:eastAsia="MS Mincho"/>
        </w:rPr>
        <w:t>ë</w:t>
      </w:r>
      <w:r w:rsidRPr="009406D6">
        <w:rPr>
          <w:rFonts w:eastAsia="MS Mincho"/>
        </w:rPr>
        <w:t xml:space="preserve"> 10.10.2008</w:t>
      </w:r>
    </w:p>
    <w:p w:rsidR="00F90767" w:rsidRPr="009406D6" w:rsidRDefault="00F90767" w:rsidP="00AA7A5C">
      <w:pPr>
        <w:pStyle w:val="Paragrafi"/>
        <w:rPr>
          <w:rFonts w:eastAsia="MS Mincho"/>
          <w:lang w:val="en-GB"/>
        </w:rPr>
      </w:pPr>
    </w:p>
    <w:p w:rsidR="00F90767" w:rsidRPr="009406D6" w:rsidRDefault="00F90767" w:rsidP="00AA7A5C">
      <w:pPr>
        <w:pStyle w:val="Titulli"/>
        <w:keepNext w:val="0"/>
        <w:rPr>
          <w:rFonts w:eastAsia="MS Mincho"/>
        </w:rPr>
      </w:pPr>
      <w:r w:rsidRPr="009406D6">
        <w:rPr>
          <w:rFonts w:eastAsia="MS Mincho"/>
        </w:rPr>
        <w:t>PËR MIRATIMIN E LISTËS PËRFUNDIMTARE TË PRONAVE TË PALUAJTSHME PUBLIKE, SHTETËRORE, QË TRANSFEROHEN, NË PRONËSI OSE NË PË</w:t>
      </w:r>
      <w:r w:rsidR="00913607">
        <w:rPr>
          <w:rFonts w:eastAsia="MS Mincho"/>
        </w:rPr>
        <w:t>RDORIM, TË BASHKISË VAU I DEJËS</w:t>
      </w:r>
      <w:r w:rsidRPr="009406D6">
        <w:rPr>
          <w:rFonts w:eastAsia="MS Mincho"/>
        </w:rPr>
        <w:t xml:space="preserve"> TË QARKUT TË SHKODRËS</w:t>
      </w:r>
    </w:p>
    <w:p w:rsidR="00F90767" w:rsidRPr="009406D6" w:rsidRDefault="00F90767" w:rsidP="00AA7A5C">
      <w:pPr>
        <w:pStyle w:val="Paragrafi"/>
        <w:rPr>
          <w:rFonts w:eastAsia="MS Mincho"/>
          <w:lang w:val="en-GB"/>
        </w:rPr>
      </w:pPr>
      <w:r w:rsidRPr="009406D6">
        <w:rPr>
          <w:rFonts w:eastAsia="MS Mincho"/>
          <w:lang w:val="en-GB"/>
        </w:rPr>
        <w:t xml:space="preserve">  </w:t>
      </w:r>
    </w:p>
    <w:p w:rsidR="00F90767" w:rsidRPr="009406D6" w:rsidRDefault="00F90767" w:rsidP="00AA7A5C">
      <w:pPr>
        <w:pStyle w:val="BazLigjPropozues"/>
        <w:keepNext w:val="0"/>
        <w:rPr>
          <w:rFonts w:eastAsia="MS Mincho"/>
        </w:rPr>
      </w:pPr>
      <w:r w:rsidRPr="009406D6">
        <w:rPr>
          <w:rFonts w:eastAsia="MS Mincho"/>
        </w:rPr>
        <w:t>Në mbështetje të nenit 100 të K</w:t>
      </w:r>
      <w:r w:rsidR="00EA19CF">
        <w:rPr>
          <w:rFonts w:eastAsia="MS Mincho"/>
        </w:rPr>
        <w:t>ushtetutës dhe të neneve 3 e 17</w:t>
      </w:r>
      <w:r w:rsidRPr="009406D6">
        <w:rPr>
          <w:rFonts w:eastAsia="MS Mincho"/>
        </w:rPr>
        <w:t xml:space="preserve"> të</w:t>
      </w:r>
      <w:r w:rsidR="00EA19CF">
        <w:rPr>
          <w:rFonts w:eastAsia="MS Mincho"/>
        </w:rPr>
        <w:t xml:space="preserve"> ligjit nr.8744, datë 22.2.2001</w:t>
      </w:r>
      <w:r w:rsidRPr="009406D6">
        <w:rPr>
          <w:rFonts w:eastAsia="MS Mincho"/>
        </w:rPr>
        <w:t xml:space="preserve"> “Për transferimin e pronave të paluajtshme publike të shtetit në njësitë e qeverisjes vendore”,</w:t>
      </w:r>
      <w:r w:rsidR="00EA19CF">
        <w:rPr>
          <w:rFonts w:eastAsia="MS Mincho"/>
        </w:rPr>
        <w:t xml:space="preserve"> të ndryshuar, me propozimin e M</w:t>
      </w:r>
      <w:r w:rsidRPr="009406D6">
        <w:rPr>
          <w:rFonts w:eastAsia="MS Mincho"/>
        </w:rPr>
        <w:t>inistrit të Brendshëm, Këshilli i Ministrave</w:t>
      </w:r>
    </w:p>
    <w:p w:rsidR="006D0FB7" w:rsidRDefault="006D0FB7" w:rsidP="00AA7A5C">
      <w:pPr>
        <w:pStyle w:val="Paragrafi"/>
        <w:rPr>
          <w:rFonts w:eastAsia="MS Mincho"/>
          <w:lang w:val="en-GB"/>
        </w:rPr>
      </w:pPr>
    </w:p>
    <w:p w:rsidR="00F90767" w:rsidRPr="009406D6" w:rsidRDefault="006D0FB7" w:rsidP="00AA7A5C">
      <w:pPr>
        <w:pStyle w:val="VENDOSI"/>
        <w:keepNext w:val="0"/>
        <w:rPr>
          <w:rFonts w:eastAsia="MS Mincho"/>
        </w:rPr>
      </w:pPr>
      <w:r>
        <w:rPr>
          <w:rFonts w:eastAsia="MS Mincho"/>
        </w:rPr>
        <w:t>VENDOSI</w:t>
      </w:r>
      <w:r w:rsidR="00F90767" w:rsidRPr="009406D6">
        <w:rPr>
          <w:rFonts w:eastAsia="MS Mincho"/>
        </w:rPr>
        <w:t>:</w:t>
      </w:r>
    </w:p>
    <w:p w:rsidR="006D0FB7" w:rsidRDefault="006D0FB7" w:rsidP="00AA7A5C">
      <w:pPr>
        <w:pStyle w:val="Paragrafi"/>
        <w:rPr>
          <w:rFonts w:eastAsia="MS Mincho"/>
          <w:lang w:val="en-GB"/>
        </w:rPr>
      </w:pPr>
    </w:p>
    <w:p w:rsidR="00F90767" w:rsidRPr="009406D6" w:rsidRDefault="00F90767" w:rsidP="00AA7A5C">
      <w:pPr>
        <w:pStyle w:val="Paragrafi"/>
        <w:rPr>
          <w:rFonts w:eastAsia="MS Mincho"/>
          <w:lang w:val="en-GB"/>
        </w:rPr>
      </w:pPr>
      <w:r w:rsidRPr="009406D6">
        <w:rPr>
          <w:rFonts w:eastAsia="MS Mincho"/>
          <w:lang w:val="en-GB"/>
        </w:rPr>
        <w:t>1. Miratimin e listës përfundimtare të pronave të paluajtshme publike, s</w:t>
      </w:r>
      <w:r w:rsidR="00913607">
        <w:rPr>
          <w:rFonts w:eastAsia="MS Mincho"/>
          <w:lang w:val="en-GB"/>
        </w:rPr>
        <w:t>htetërore, brenda juridiksionit territorial dhe administrativ të bashkisë Vau i Dejës</w:t>
      </w:r>
      <w:r w:rsidRPr="009406D6">
        <w:rPr>
          <w:rFonts w:eastAsia="MS Mincho"/>
          <w:lang w:val="en-GB"/>
        </w:rPr>
        <w:t xml:space="preserve"> të qarkut të Shkodrës, që transferohen, në pronësi ose në përdorim, të kësaj bashkie, sipas lidhjes </w:t>
      </w:r>
      <w:r w:rsidR="00655FDF">
        <w:rPr>
          <w:rFonts w:eastAsia="MS Mincho"/>
          <w:lang w:val="en-GB"/>
        </w:rPr>
        <w:t>nr.</w:t>
      </w:r>
      <w:r w:rsidRPr="009406D6">
        <w:rPr>
          <w:rFonts w:eastAsia="MS Mincho"/>
          <w:lang w:val="en-GB"/>
        </w:rPr>
        <w:t xml:space="preserve">1, e cila i bashkëlidhet këtij vendimi dhe është pjesë përbërëse e tij. </w:t>
      </w:r>
    </w:p>
    <w:p w:rsidR="00F90767" w:rsidRPr="009406D6" w:rsidRDefault="00F90767" w:rsidP="00AA7A5C">
      <w:pPr>
        <w:pStyle w:val="Paragrafi"/>
        <w:rPr>
          <w:rFonts w:eastAsia="MS Mincho"/>
          <w:lang w:val="en-GB"/>
        </w:rPr>
      </w:pPr>
      <w:r w:rsidRPr="009406D6">
        <w:rPr>
          <w:rFonts w:eastAsia="MS Mincho"/>
          <w:lang w:val="en-GB"/>
        </w:rPr>
        <w:t>Lista me 128 (njëqind e njëzet e tetë) fletë, që i bashkëlidhet këtij vendimi, përfundon me numrin rendor 924 (nëntëqind e njëzet e katër).</w:t>
      </w:r>
    </w:p>
    <w:p w:rsidR="00F90767" w:rsidRPr="009406D6" w:rsidRDefault="00655FDF" w:rsidP="00AA7A5C">
      <w:pPr>
        <w:pStyle w:val="Paragrafi"/>
        <w:rPr>
          <w:rFonts w:eastAsia="MS Mincho"/>
          <w:lang w:val="en-GB"/>
        </w:rPr>
      </w:pPr>
      <w:r>
        <w:rPr>
          <w:rFonts w:eastAsia="MS Mincho"/>
          <w:lang w:val="en-GB"/>
        </w:rPr>
        <w:t>2. Ngarkohen M</w:t>
      </w:r>
      <w:r w:rsidR="00F90767" w:rsidRPr="009406D6">
        <w:rPr>
          <w:rFonts w:eastAsia="MS Mincho"/>
          <w:lang w:val="en-GB"/>
        </w:rPr>
        <w:t>inistri i Brendshëm, kryeregjistruesi i Pasurive të Paluajtshme të Republikës së Shqipërisë dhe bashkia e Vaut të Dejës për zbatimin e këtij vendimi.</w:t>
      </w:r>
    </w:p>
    <w:p w:rsidR="00F90767" w:rsidRPr="009406D6" w:rsidRDefault="00F90767" w:rsidP="00AA7A5C">
      <w:pPr>
        <w:pStyle w:val="Paragrafi"/>
        <w:rPr>
          <w:rFonts w:eastAsia="MS Mincho"/>
          <w:lang w:val="en-GB"/>
        </w:rPr>
      </w:pPr>
      <w:r w:rsidRPr="009406D6">
        <w:rPr>
          <w:rFonts w:eastAsia="MS Mincho"/>
          <w:lang w:val="en-GB"/>
        </w:rPr>
        <w:t>Ky ven</w:t>
      </w:r>
      <w:r w:rsidR="00655FDF">
        <w:rPr>
          <w:rFonts w:eastAsia="MS Mincho"/>
          <w:lang w:val="en-GB"/>
        </w:rPr>
        <w:t>dim hyn n</w:t>
      </w:r>
      <w:r w:rsidR="00B91B49">
        <w:rPr>
          <w:rFonts w:eastAsia="MS Mincho"/>
          <w:lang w:val="en-GB"/>
        </w:rPr>
        <w:t>ë fuqi pas botimit në Fletoren Z</w:t>
      </w:r>
      <w:r w:rsidR="00655FDF">
        <w:rPr>
          <w:rFonts w:eastAsia="MS Mincho"/>
          <w:lang w:val="en-GB"/>
        </w:rPr>
        <w:t>yrtare</w:t>
      </w:r>
      <w:r w:rsidRPr="009406D6">
        <w:rPr>
          <w:rFonts w:eastAsia="MS Mincho"/>
          <w:lang w:val="en-GB"/>
        </w:rPr>
        <w:t>.</w:t>
      </w:r>
    </w:p>
    <w:p w:rsidR="006D0FB7" w:rsidRDefault="006D0FB7" w:rsidP="00AA7A5C">
      <w:pPr>
        <w:pStyle w:val="Autoriteti"/>
        <w:keepNext w:val="0"/>
        <w:rPr>
          <w:rFonts w:eastAsia="MS Mincho"/>
        </w:rPr>
      </w:pPr>
    </w:p>
    <w:p w:rsidR="006D0FB7" w:rsidRPr="005D6660" w:rsidRDefault="006D0FB7" w:rsidP="00AA7A5C">
      <w:pPr>
        <w:pStyle w:val="Autoriteti"/>
        <w:keepNext w:val="0"/>
        <w:rPr>
          <w:rFonts w:eastAsia="MS Mincho"/>
          <w:lang w:val="it-IT"/>
        </w:rPr>
      </w:pPr>
      <w:r w:rsidRPr="005D6660">
        <w:rPr>
          <w:rFonts w:eastAsia="MS Mincho"/>
          <w:lang w:val="it-IT"/>
        </w:rPr>
        <w:t>KRYEMINISTRI</w:t>
      </w:r>
    </w:p>
    <w:p w:rsidR="006D0FB7" w:rsidRPr="005D6660" w:rsidRDefault="006D0FB7" w:rsidP="00AA7A5C">
      <w:pPr>
        <w:pStyle w:val="AutoritetiEmer"/>
        <w:rPr>
          <w:rFonts w:eastAsia="MS Mincho"/>
          <w:lang w:val="it-IT"/>
        </w:rPr>
      </w:pPr>
      <w:r w:rsidRPr="005D6660">
        <w:rPr>
          <w:rFonts w:eastAsia="MS Mincho"/>
          <w:lang w:val="it-IT"/>
        </w:rPr>
        <w:t>Sali  Berisha</w:t>
      </w:r>
    </w:p>
    <w:p w:rsidR="00FA3110" w:rsidRPr="005D6660" w:rsidRDefault="00FA3110" w:rsidP="00AA7A5C">
      <w:pPr>
        <w:pStyle w:val="Paragrafi"/>
        <w:rPr>
          <w:rFonts w:eastAsia="MS Mincho"/>
          <w:lang w:val="it-IT"/>
        </w:rPr>
      </w:pPr>
    </w:p>
    <w:p w:rsidR="00FA3110" w:rsidRPr="005D6660" w:rsidRDefault="003C4D57" w:rsidP="00AA7A5C">
      <w:pPr>
        <w:pStyle w:val="Paragrafi"/>
        <w:rPr>
          <w:rFonts w:eastAsia="MS Mincho"/>
          <w:lang w:val="it-IT"/>
        </w:rPr>
      </w:pPr>
      <w:r w:rsidRPr="005D6660">
        <w:rPr>
          <w:rFonts w:eastAsia="MS Mincho"/>
          <w:lang w:val="it-IT"/>
        </w:rPr>
        <w:t>Bashkia Vau i</w:t>
      </w:r>
      <w:r w:rsidR="001100DC" w:rsidRPr="005D6660">
        <w:rPr>
          <w:rFonts w:eastAsia="MS Mincho"/>
          <w:lang w:val="it-IT"/>
        </w:rPr>
        <w:t xml:space="preserve"> Dej</w:t>
      </w:r>
      <w:r w:rsidR="00026035" w:rsidRPr="005D6660">
        <w:rPr>
          <w:rFonts w:eastAsia="MS Mincho"/>
          <w:lang w:val="it-IT"/>
        </w:rPr>
        <w:t>ë</w:t>
      </w:r>
      <w:r w:rsidR="001100DC" w:rsidRPr="005D6660">
        <w:rPr>
          <w:rFonts w:eastAsia="MS Mincho"/>
          <w:lang w:val="it-IT"/>
        </w:rPr>
        <w:t>s</w:t>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Pr="005D6660">
        <w:rPr>
          <w:rFonts w:eastAsia="MS Mincho"/>
          <w:lang w:val="it-IT"/>
        </w:rPr>
        <w:tab/>
      </w:r>
      <w:r w:rsidR="001629DF" w:rsidRPr="005D6660">
        <w:rPr>
          <w:rFonts w:eastAsia="MS Mincho"/>
          <w:lang w:val="it-IT"/>
        </w:rPr>
        <w:tab/>
      </w:r>
      <w:r w:rsidRPr="005D6660">
        <w:rPr>
          <w:rFonts w:eastAsia="MS Mincho"/>
          <w:lang w:val="it-IT"/>
        </w:rPr>
        <w:t>Lidhja nr.1</w:t>
      </w:r>
    </w:p>
    <w:p w:rsidR="004D1642" w:rsidRPr="005D6660" w:rsidRDefault="004D1642" w:rsidP="00AA7A5C">
      <w:pPr>
        <w:pStyle w:val="Paragrafi"/>
        <w:rPr>
          <w:rFonts w:eastAsia="MS Mincho"/>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2"/>
        <w:gridCol w:w="3970"/>
        <w:gridCol w:w="1885"/>
      </w:tblGrid>
      <w:tr w:rsidR="00FA3110" w:rsidRPr="002B48F0" w:rsidTr="002B48F0">
        <w:tc>
          <w:tcPr>
            <w:tcW w:w="1847" w:type="pct"/>
          </w:tcPr>
          <w:p w:rsidR="004D1642" w:rsidRPr="002B48F0" w:rsidRDefault="00D86F4B" w:rsidP="002B48F0">
            <w:pPr>
              <w:pStyle w:val="Tabele"/>
              <w:widowControl w:val="0"/>
              <w:jc w:val="center"/>
              <w:rPr>
                <w:rFonts w:eastAsia="MS Mincho"/>
                <w:b/>
                <w:sz w:val="18"/>
                <w:szCs w:val="18"/>
                <w:lang w:val="it-IT"/>
              </w:rPr>
            </w:pPr>
            <w:r w:rsidRPr="002B48F0">
              <w:rPr>
                <w:rFonts w:eastAsia="MS Mincho"/>
                <w:b/>
                <w:sz w:val="18"/>
                <w:szCs w:val="18"/>
                <w:lang w:val="it-IT"/>
              </w:rPr>
              <w:t>Numrat</w:t>
            </w:r>
            <w:r w:rsidR="00FA3110" w:rsidRPr="002B48F0">
              <w:rPr>
                <w:rFonts w:eastAsia="MS Mincho"/>
                <w:b/>
                <w:sz w:val="18"/>
                <w:szCs w:val="18"/>
                <w:lang w:val="it-IT"/>
              </w:rPr>
              <w:t xml:space="preserve"> rendor</w:t>
            </w:r>
            <w:r w:rsidRPr="002B48F0">
              <w:rPr>
                <w:rFonts w:eastAsia="MS Mincho"/>
                <w:b/>
                <w:sz w:val="18"/>
                <w:szCs w:val="18"/>
                <w:lang w:val="it-IT"/>
              </w:rPr>
              <w:t>ë</w:t>
            </w:r>
            <w:r w:rsidR="00913607" w:rsidRPr="002B48F0">
              <w:rPr>
                <w:rFonts w:eastAsia="MS Mincho"/>
                <w:b/>
                <w:sz w:val="18"/>
                <w:szCs w:val="18"/>
                <w:lang w:val="it-IT"/>
              </w:rPr>
              <w:t xml:space="preserve"> të</w:t>
            </w:r>
            <w:r w:rsidR="00FA3110" w:rsidRPr="002B48F0">
              <w:rPr>
                <w:rFonts w:eastAsia="MS Mincho"/>
                <w:b/>
                <w:sz w:val="18"/>
                <w:szCs w:val="18"/>
                <w:lang w:val="it-IT"/>
              </w:rPr>
              <w:t xml:space="preserve"> pronave n</w:t>
            </w:r>
            <w:r w:rsidR="00026035" w:rsidRPr="002B48F0">
              <w:rPr>
                <w:rFonts w:eastAsia="MS Mincho"/>
                <w:b/>
                <w:sz w:val="18"/>
                <w:szCs w:val="18"/>
                <w:lang w:val="it-IT"/>
              </w:rPr>
              <w:t>ë</w:t>
            </w:r>
            <w:r w:rsidR="00FA3110" w:rsidRPr="002B48F0">
              <w:rPr>
                <w:rFonts w:eastAsia="MS Mincho"/>
                <w:b/>
                <w:sz w:val="18"/>
                <w:szCs w:val="18"/>
                <w:lang w:val="it-IT"/>
              </w:rPr>
              <w:t xml:space="preserve"> list</w:t>
            </w:r>
            <w:r w:rsidR="00026035" w:rsidRPr="002B48F0">
              <w:rPr>
                <w:rFonts w:eastAsia="MS Mincho"/>
                <w:b/>
                <w:sz w:val="18"/>
                <w:szCs w:val="18"/>
                <w:lang w:val="it-IT"/>
              </w:rPr>
              <w:t>ë</w:t>
            </w:r>
            <w:r w:rsidR="00FA3110" w:rsidRPr="002B48F0">
              <w:rPr>
                <w:rFonts w:eastAsia="MS Mincho"/>
                <w:b/>
                <w:sz w:val="18"/>
                <w:szCs w:val="18"/>
                <w:lang w:val="it-IT"/>
              </w:rPr>
              <w:t>n</w:t>
            </w:r>
          </w:p>
          <w:p w:rsidR="00FA3110" w:rsidRPr="002B48F0" w:rsidRDefault="00FA3110" w:rsidP="002B48F0">
            <w:pPr>
              <w:pStyle w:val="Tabele"/>
              <w:widowControl w:val="0"/>
              <w:jc w:val="center"/>
              <w:rPr>
                <w:rFonts w:eastAsia="MS Mincho"/>
                <w:b/>
                <w:sz w:val="18"/>
                <w:szCs w:val="18"/>
                <w:lang w:val="it-IT"/>
              </w:rPr>
            </w:pPr>
            <w:r w:rsidRPr="002B48F0">
              <w:rPr>
                <w:rFonts w:eastAsia="MS Mincho"/>
                <w:b/>
                <w:sz w:val="18"/>
                <w:szCs w:val="18"/>
                <w:lang w:val="it-IT"/>
              </w:rPr>
              <w:t>e inventarit</w:t>
            </w:r>
          </w:p>
        </w:tc>
        <w:tc>
          <w:tcPr>
            <w:tcW w:w="2137" w:type="pct"/>
          </w:tcPr>
          <w:p w:rsidR="00FA3110" w:rsidRPr="002B48F0" w:rsidRDefault="00FA3110" w:rsidP="002B48F0">
            <w:pPr>
              <w:pStyle w:val="Tabele"/>
              <w:widowControl w:val="0"/>
              <w:jc w:val="center"/>
              <w:rPr>
                <w:rFonts w:eastAsia="MS Mincho"/>
                <w:b/>
                <w:sz w:val="18"/>
                <w:szCs w:val="18"/>
                <w:lang w:val="it-IT"/>
              </w:rPr>
            </w:pPr>
            <w:r w:rsidRPr="002B48F0">
              <w:rPr>
                <w:rFonts w:eastAsia="MS Mincho"/>
                <w:b/>
                <w:sz w:val="18"/>
                <w:szCs w:val="18"/>
                <w:lang w:val="it-IT"/>
              </w:rPr>
              <w:t>Fusha e p</w:t>
            </w:r>
            <w:r w:rsidR="00026035" w:rsidRPr="002B48F0">
              <w:rPr>
                <w:rFonts w:eastAsia="MS Mincho"/>
                <w:b/>
                <w:sz w:val="18"/>
                <w:szCs w:val="18"/>
                <w:lang w:val="it-IT"/>
              </w:rPr>
              <w:t>ë</w:t>
            </w:r>
            <w:r w:rsidRPr="002B48F0">
              <w:rPr>
                <w:rFonts w:eastAsia="MS Mincho"/>
                <w:b/>
                <w:sz w:val="18"/>
                <w:szCs w:val="18"/>
                <w:lang w:val="it-IT"/>
              </w:rPr>
              <w:t>rdorimit t</w:t>
            </w:r>
            <w:r w:rsidR="00026035" w:rsidRPr="002B48F0">
              <w:rPr>
                <w:rFonts w:eastAsia="MS Mincho"/>
                <w:b/>
                <w:sz w:val="18"/>
                <w:szCs w:val="18"/>
                <w:lang w:val="it-IT"/>
              </w:rPr>
              <w:t>ë</w:t>
            </w:r>
            <w:r w:rsidRPr="002B48F0">
              <w:rPr>
                <w:rFonts w:eastAsia="MS Mincho"/>
                <w:b/>
                <w:sz w:val="18"/>
                <w:szCs w:val="18"/>
                <w:lang w:val="it-IT"/>
              </w:rPr>
              <w:t xml:space="preserve"> pron</w:t>
            </w:r>
            <w:r w:rsidR="00026035" w:rsidRPr="002B48F0">
              <w:rPr>
                <w:rFonts w:eastAsia="MS Mincho"/>
                <w:b/>
                <w:sz w:val="18"/>
                <w:szCs w:val="18"/>
                <w:lang w:val="it-IT"/>
              </w:rPr>
              <w:t>ë</w:t>
            </w:r>
            <w:r w:rsidRPr="002B48F0">
              <w:rPr>
                <w:rFonts w:eastAsia="MS Mincho"/>
                <w:b/>
                <w:sz w:val="18"/>
                <w:szCs w:val="18"/>
                <w:lang w:val="it-IT"/>
              </w:rPr>
              <w:t>s</w:t>
            </w:r>
          </w:p>
        </w:tc>
        <w:tc>
          <w:tcPr>
            <w:tcW w:w="1015" w:type="pct"/>
          </w:tcPr>
          <w:p w:rsidR="00FA3110" w:rsidRPr="002B48F0" w:rsidRDefault="00FA3110" w:rsidP="002B48F0">
            <w:pPr>
              <w:pStyle w:val="Tabele"/>
              <w:widowControl w:val="0"/>
              <w:jc w:val="center"/>
              <w:rPr>
                <w:rFonts w:eastAsia="MS Mincho"/>
                <w:b/>
                <w:sz w:val="18"/>
                <w:szCs w:val="18"/>
              </w:rPr>
            </w:pPr>
            <w:r w:rsidRPr="002B48F0">
              <w:rPr>
                <w:rFonts w:eastAsia="MS Mincho"/>
                <w:b/>
                <w:sz w:val="18"/>
                <w:szCs w:val="18"/>
              </w:rPr>
              <w:t>Lloji i tra</w:t>
            </w:r>
            <w:r w:rsidR="0021379A" w:rsidRPr="002B48F0">
              <w:rPr>
                <w:rFonts w:eastAsia="MS Mincho"/>
                <w:b/>
                <w:sz w:val="18"/>
                <w:szCs w:val="18"/>
              </w:rPr>
              <w:t>n</w:t>
            </w:r>
            <w:r w:rsidRPr="002B48F0">
              <w:rPr>
                <w:rFonts w:eastAsia="MS Mincho"/>
                <w:b/>
                <w:sz w:val="18"/>
                <w:szCs w:val="18"/>
              </w:rPr>
              <w:t>sferimit</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1-13</w:t>
            </w:r>
          </w:p>
        </w:tc>
        <w:tc>
          <w:tcPr>
            <w:tcW w:w="2137" w:type="pct"/>
          </w:tcPr>
          <w:p w:rsidR="00FA3110" w:rsidRPr="002B48F0" w:rsidRDefault="00FA3110" w:rsidP="002B48F0">
            <w:pPr>
              <w:pStyle w:val="Tabele"/>
              <w:widowControl w:val="0"/>
              <w:rPr>
                <w:rFonts w:eastAsia="MS Mincho"/>
                <w:sz w:val="18"/>
                <w:szCs w:val="18"/>
                <w:lang w:val="it-IT"/>
              </w:rPr>
            </w:pPr>
            <w:r w:rsidRPr="002B48F0">
              <w:rPr>
                <w:rFonts w:eastAsia="MS Mincho"/>
                <w:sz w:val="18"/>
                <w:szCs w:val="18"/>
                <w:lang w:val="it-IT"/>
              </w:rPr>
              <w:t>Prona q</w:t>
            </w:r>
            <w:r w:rsidR="00026035" w:rsidRPr="002B48F0">
              <w:rPr>
                <w:rFonts w:eastAsia="MS Mincho"/>
                <w:sz w:val="18"/>
                <w:szCs w:val="18"/>
                <w:lang w:val="it-IT"/>
              </w:rPr>
              <w:t>ë</w:t>
            </w:r>
            <w:r w:rsidRPr="002B48F0">
              <w:rPr>
                <w:rFonts w:eastAsia="MS Mincho"/>
                <w:sz w:val="18"/>
                <w:szCs w:val="18"/>
                <w:lang w:val="it-IT"/>
              </w:rPr>
              <w:t xml:space="preserve"> p</w:t>
            </w:r>
            <w:r w:rsidR="00026035" w:rsidRPr="002B48F0">
              <w:rPr>
                <w:rFonts w:eastAsia="MS Mincho"/>
                <w:sz w:val="18"/>
                <w:szCs w:val="18"/>
                <w:lang w:val="it-IT"/>
              </w:rPr>
              <w:t>ë</w:t>
            </w:r>
            <w:r w:rsidRPr="002B48F0">
              <w:rPr>
                <w:rFonts w:eastAsia="MS Mincho"/>
                <w:sz w:val="18"/>
                <w:szCs w:val="18"/>
                <w:lang w:val="it-IT"/>
              </w:rPr>
              <w:t>rdoren p</w:t>
            </w:r>
            <w:r w:rsidR="00026035" w:rsidRPr="002B48F0">
              <w:rPr>
                <w:rFonts w:eastAsia="MS Mincho"/>
                <w:sz w:val="18"/>
                <w:szCs w:val="18"/>
                <w:lang w:val="it-IT"/>
              </w:rPr>
              <w:t>ë</w:t>
            </w:r>
            <w:r w:rsidRPr="002B48F0">
              <w:rPr>
                <w:rFonts w:eastAsia="MS Mincho"/>
                <w:sz w:val="18"/>
                <w:szCs w:val="18"/>
                <w:lang w:val="it-IT"/>
              </w:rPr>
              <w:t>r realizim</w:t>
            </w:r>
            <w:r w:rsidR="0021379A" w:rsidRPr="002B48F0">
              <w:rPr>
                <w:rFonts w:eastAsia="MS Mincho"/>
                <w:sz w:val="18"/>
                <w:szCs w:val="18"/>
                <w:lang w:val="it-IT"/>
              </w:rPr>
              <w:t>i</w:t>
            </w:r>
            <w:r w:rsidRPr="002B48F0">
              <w:rPr>
                <w:rFonts w:eastAsia="MS Mincho"/>
                <w:sz w:val="18"/>
                <w:szCs w:val="18"/>
                <w:lang w:val="it-IT"/>
              </w:rPr>
              <w:t xml:space="preserve">n e programeve </w:t>
            </w:r>
            <w:r w:rsidR="003C4D57" w:rsidRPr="002B48F0">
              <w:rPr>
                <w:rFonts w:eastAsia="MS Mincho"/>
                <w:sz w:val="18"/>
                <w:szCs w:val="18"/>
                <w:lang w:val="it-IT"/>
              </w:rPr>
              <w:t>arsimore</w:t>
            </w: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14-20</w:t>
            </w:r>
          </w:p>
        </w:tc>
        <w:tc>
          <w:tcPr>
            <w:tcW w:w="213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Prona q</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rdoren p</w:t>
            </w:r>
            <w:r w:rsidR="00026035" w:rsidRPr="002B48F0">
              <w:rPr>
                <w:rFonts w:eastAsia="MS Mincho"/>
                <w:sz w:val="18"/>
                <w:szCs w:val="18"/>
              </w:rPr>
              <w:t>ë</w:t>
            </w:r>
            <w:r w:rsidRPr="002B48F0">
              <w:rPr>
                <w:rFonts w:eastAsia="MS Mincho"/>
                <w:sz w:val="18"/>
                <w:szCs w:val="18"/>
              </w:rPr>
              <w:t>r realizimin e funksioneve n</w:t>
            </w:r>
            <w:r w:rsidR="00026035" w:rsidRPr="002B48F0">
              <w:rPr>
                <w:rFonts w:eastAsia="MS Mincho"/>
                <w:sz w:val="18"/>
                <w:szCs w:val="18"/>
              </w:rPr>
              <w:t>ë</w:t>
            </w:r>
            <w:r w:rsidRPr="002B48F0">
              <w:rPr>
                <w:rFonts w:eastAsia="MS Mincho"/>
                <w:sz w:val="18"/>
                <w:szCs w:val="18"/>
              </w:rPr>
              <w:t xml:space="preserve"> sh</w:t>
            </w:r>
            <w:r w:rsidR="00026035" w:rsidRPr="002B48F0">
              <w:rPr>
                <w:rFonts w:eastAsia="MS Mincho"/>
                <w:sz w:val="18"/>
                <w:szCs w:val="18"/>
              </w:rPr>
              <w:t>ë</w:t>
            </w:r>
            <w:r w:rsidRPr="002B48F0">
              <w:rPr>
                <w:rFonts w:eastAsia="MS Mincho"/>
                <w:sz w:val="18"/>
                <w:szCs w:val="18"/>
              </w:rPr>
              <w:t>ndetin publik</w:t>
            </w: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31-311,319</w:t>
            </w:r>
          </w:p>
        </w:tc>
        <w:tc>
          <w:tcPr>
            <w:tcW w:w="2137" w:type="pct"/>
          </w:tcPr>
          <w:p w:rsidR="00FA3110" w:rsidRPr="002B48F0" w:rsidRDefault="00980D0D" w:rsidP="002B48F0">
            <w:pPr>
              <w:pStyle w:val="Tabele"/>
              <w:widowControl w:val="0"/>
              <w:rPr>
                <w:rFonts w:eastAsia="MS Mincho"/>
                <w:sz w:val="18"/>
                <w:szCs w:val="18"/>
              </w:rPr>
            </w:pPr>
            <w:r w:rsidRPr="002B48F0">
              <w:rPr>
                <w:rFonts w:eastAsia="MS Mincho"/>
                <w:sz w:val="18"/>
                <w:szCs w:val="18"/>
              </w:rPr>
              <w:t>Infrastruktur</w:t>
            </w:r>
            <w:r w:rsidR="00026035" w:rsidRPr="002B48F0">
              <w:rPr>
                <w:rFonts w:eastAsia="MS Mincho"/>
                <w:sz w:val="18"/>
                <w:szCs w:val="18"/>
              </w:rPr>
              <w:t>ë</w:t>
            </w:r>
            <w:r w:rsidRPr="002B48F0">
              <w:rPr>
                <w:rFonts w:eastAsia="MS Mincho"/>
                <w:sz w:val="18"/>
                <w:szCs w:val="18"/>
              </w:rPr>
              <w:t xml:space="preserve"> (troje t</w:t>
            </w:r>
            <w:r w:rsidR="00026035" w:rsidRPr="002B48F0">
              <w:rPr>
                <w:rFonts w:eastAsia="MS Mincho"/>
                <w:sz w:val="18"/>
                <w:szCs w:val="18"/>
              </w:rPr>
              <w:t>ë</w:t>
            </w:r>
            <w:r w:rsidRPr="002B48F0">
              <w:rPr>
                <w:rFonts w:eastAsia="MS Mincho"/>
                <w:sz w:val="18"/>
                <w:szCs w:val="18"/>
              </w:rPr>
              <w:t xml:space="preserve"> lir</w:t>
            </w:r>
            <w:r w:rsidR="003C4D57" w:rsidRPr="002B48F0">
              <w:rPr>
                <w:rFonts w:eastAsia="MS Mincho"/>
                <w:sz w:val="18"/>
                <w:szCs w:val="18"/>
              </w:rPr>
              <w:t>a</w:t>
            </w:r>
            <w:r w:rsidRPr="002B48F0">
              <w:rPr>
                <w:rFonts w:eastAsia="MS Mincho"/>
                <w:sz w:val="18"/>
                <w:szCs w:val="18"/>
              </w:rPr>
              <w:t>)</w:t>
            </w:r>
          </w:p>
        </w:tc>
        <w:tc>
          <w:tcPr>
            <w:tcW w:w="1015" w:type="pct"/>
          </w:tcPr>
          <w:p w:rsidR="00FA3110" w:rsidRPr="002B48F0" w:rsidRDefault="00DE4F5A"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rdorim</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24-30</w:t>
            </w:r>
          </w:p>
        </w:tc>
        <w:tc>
          <w:tcPr>
            <w:tcW w:w="2137" w:type="pct"/>
          </w:tcPr>
          <w:p w:rsidR="00FA3110" w:rsidRPr="002B48F0" w:rsidRDefault="00980D0D" w:rsidP="002B48F0">
            <w:pPr>
              <w:pStyle w:val="Tabele"/>
              <w:widowControl w:val="0"/>
              <w:rPr>
                <w:rFonts w:eastAsia="MS Mincho"/>
                <w:sz w:val="18"/>
                <w:szCs w:val="18"/>
              </w:rPr>
            </w:pPr>
            <w:r w:rsidRPr="002B48F0">
              <w:rPr>
                <w:rFonts w:eastAsia="MS Mincho"/>
                <w:sz w:val="18"/>
                <w:szCs w:val="18"/>
              </w:rPr>
              <w:t>Sh</w:t>
            </w:r>
            <w:r w:rsidR="00026035" w:rsidRPr="002B48F0">
              <w:rPr>
                <w:rFonts w:eastAsia="MS Mincho"/>
                <w:sz w:val="18"/>
                <w:szCs w:val="18"/>
              </w:rPr>
              <w:t>ë</w:t>
            </w:r>
            <w:r w:rsidRPr="002B48F0">
              <w:rPr>
                <w:rFonts w:eastAsia="MS Mincho"/>
                <w:sz w:val="18"/>
                <w:szCs w:val="18"/>
              </w:rPr>
              <w:t>rbim funeral</w:t>
            </w: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21-23</w:t>
            </w:r>
          </w:p>
        </w:tc>
        <w:tc>
          <w:tcPr>
            <w:tcW w:w="2137" w:type="pct"/>
          </w:tcPr>
          <w:p w:rsidR="00FA3110" w:rsidRPr="002B48F0" w:rsidRDefault="00980D0D" w:rsidP="002B48F0">
            <w:pPr>
              <w:pStyle w:val="Tabele"/>
              <w:widowControl w:val="0"/>
              <w:rPr>
                <w:rFonts w:eastAsia="MS Mincho"/>
                <w:sz w:val="18"/>
                <w:szCs w:val="18"/>
                <w:lang w:val="it-IT"/>
              </w:rPr>
            </w:pPr>
            <w:r w:rsidRPr="002B48F0">
              <w:rPr>
                <w:rFonts w:eastAsia="MS Mincho"/>
                <w:sz w:val="18"/>
                <w:szCs w:val="18"/>
                <w:lang w:val="it-IT"/>
              </w:rPr>
              <w:t>Prona q</w:t>
            </w:r>
            <w:r w:rsidR="00026035" w:rsidRPr="002B48F0">
              <w:rPr>
                <w:rFonts w:eastAsia="MS Mincho"/>
                <w:sz w:val="18"/>
                <w:szCs w:val="18"/>
                <w:lang w:val="it-IT"/>
              </w:rPr>
              <w:t>ë</w:t>
            </w:r>
            <w:r w:rsidRPr="002B48F0">
              <w:rPr>
                <w:rFonts w:eastAsia="MS Mincho"/>
                <w:sz w:val="18"/>
                <w:szCs w:val="18"/>
                <w:lang w:val="it-IT"/>
              </w:rPr>
              <w:t xml:space="preserve"> p</w:t>
            </w:r>
            <w:r w:rsidR="00026035" w:rsidRPr="002B48F0">
              <w:rPr>
                <w:rFonts w:eastAsia="MS Mincho"/>
                <w:sz w:val="18"/>
                <w:szCs w:val="18"/>
                <w:lang w:val="it-IT"/>
              </w:rPr>
              <w:t>ë</w:t>
            </w:r>
            <w:r w:rsidRPr="002B48F0">
              <w:rPr>
                <w:rFonts w:eastAsia="MS Mincho"/>
                <w:sz w:val="18"/>
                <w:szCs w:val="18"/>
                <w:lang w:val="it-IT"/>
              </w:rPr>
              <w:t>rdoren p</w:t>
            </w:r>
            <w:r w:rsidR="00026035" w:rsidRPr="002B48F0">
              <w:rPr>
                <w:rFonts w:eastAsia="MS Mincho"/>
                <w:sz w:val="18"/>
                <w:szCs w:val="18"/>
                <w:lang w:val="it-IT"/>
              </w:rPr>
              <w:t>ë</w:t>
            </w:r>
            <w:r w:rsidRPr="002B48F0">
              <w:rPr>
                <w:rFonts w:eastAsia="MS Mincho"/>
                <w:sz w:val="18"/>
                <w:szCs w:val="18"/>
                <w:lang w:val="it-IT"/>
              </w:rPr>
              <w:t>r realizimin e programeve kulturore</w:t>
            </w:r>
          </w:p>
        </w:tc>
        <w:tc>
          <w:tcPr>
            <w:tcW w:w="1015" w:type="pct"/>
          </w:tcPr>
          <w:p w:rsidR="00FA3110" w:rsidRPr="002B48F0" w:rsidRDefault="003C4D57" w:rsidP="002B48F0">
            <w:pPr>
              <w:pStyle w:val="Tabele"/>
              <w:widowControl w:val="0"/>
              <w:rPr>
                <w:rFonts w:eastAsia="MS Mincho"/>
                <w:sz w:val="18"/>
                <w:szCs w:val="18"/>
              </w:rPr>
            </w:pPr>
            <w:r w:rsidRPr="002B48F0">
              <w:rPr>
                <w:rFonts w:eastAsia="MS Mincho"/>
                <w:sz w:val="18"/>
                <w:szCs w:val="18"/>
              </w:rPr>
              <w:t>Në pronësi</w:t>
            </w:r>
          </w:p>
        </w:tc>
      </w:tr>
      <w:tr w:rsidR="00FA3110" w:rsidRPr="002B48F0" w:rsidTr="002B48F0">
        <w:tc>
          <w:tcPr>
            <w:tcW w:w="1847" w:type="pct"/>
          </w:tcPr>
          <w:p w:rsidR="00FA3110" w:rsidRPr="002B48F0" w:rsidRDefault="00D46F6F" w:rsidP="002B48F0">
            <w:pPr>
              <w:pStyle w:val="Tabele"/>
              <w:widowControl w:val="0"/>
              <w:rPr>
                <w:rFonts w:eastAsia="MS Mincho"/>
                <w:sz w:val="18"/>
                <w:szCs w:val="18"/>
              </w:rPr>
            </w:pPr>
            <w:r w:rsidRPr="002B48F0">
              <w:rPr>
                <w:rFonts w:eastAsia="MS Mincho"/>
                <w:sz w:val="18"/>
                <w:szCs w:val="18"/>
              </w:rPr>
              <w:t>3</w:t>
            </w:r>
            <w:r w:rsidR="00FA3110" w:rsidRPr="002B48F0">
              <w:rPr>
                <w:rFonts w:eastAsia="MS Mincho"/>
                <w:sz w:val="18"/>
                <w:szCs w:val="18"/>
              </w:rPr>
              <w:t>25-330,335,338-340,342</w:t>
            </w:r>
          </w:p>
        </w:tc>
        <w:tc>
          <w:tcPr>
            <w:tcW w:w="2137" w:type="pct"/>
          </w:tcPr>
          <w:p w:rsidR="00FA3110" w:rsidRPr="002B48F0" w:rsidRDefault="0021379A" w:rsidP="002B48F0">
            <w:pPr>
              <w:pStyle w:val="Tabele"/>
              <w:widowControl w:val="0"/>
              <w:rPr>
                <w:rFonts w:eastAsia="MS Mincho"/>
                <w:sz w:val="18"/>
                <w:szCs w:val="18"/>
              </w:rPr>
            </w:pPr>
            <w:r w:rsidRPr="002B48F0">
              <w:rPr>
                <w:rFonts w:eastAsia="MS Mincho"/>
                <w:sz w:val="18"/>
                <w:szCs w:val="18"/>
              </w:rPr>
              <w:t>Zhvillim</w:t>
            </w:r>
            <w:r w:rsidR="00980D0D" w:rsidRPr="002B48F0">
              <w:rPr>
                <w:rFonts w:eastAsia="MS Mincho"/>
                <w:sz w:val="18"/>
                <w:szCs w:val="18"/>
              </w:rPr>
              <w:t xml:space="preserve"> ekonomik</w:t>
            </w:r>
          </w:p>
          <w:p w:rsidR="00FA3110" w:rsidRPr="002B48F0" w:rsidRDefault="00FA3110" w:rsidP="002B48F0">
            <w:pPr>
              <w:pStyle w:val="Tabele"/>
              <w:widowControl w:val="0"/>
              <w:rPr>
                <w:rFonts w:eastAsia="MS Mincho"/>
                <w:sz w:val="18"/>
                <w:szCs w:val="18"/>
              </w:rPr>
            </w:pP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312-318,566-828,831-833,836-838</w:t>
            </w:r>
          </w:p>
        </w:tc>
        <w:tc>
          <w:tcPr>
            <w:tcW w:w="2137" w:type="pct"/>
          </w:tcPr>
          <w:p w:rsidR="00FA3110" w:rsidRPr="002B48F0" w:rsidRDefault="00FA3110" w:rsidP="002B48F0">
            <w:pPr>
              <w:pStyle w:val="Tabele"/>
              <w:widowControl w:val="0"/>
              <w:rPr>
                <w:rFonts w:eastAsia="MS Mincho"/>
                <w:sz w:val="18"/>
                <w:szCs w:val="18"/>
                <w:lang w:val="it-IT"/>
              </w:rPr>
            </w:pPr>
            <w:r w:rsidRPr="002B48F0">
              <w:rPr>
                <w:rFonts w:eastAsia="MS Mincho"/>
                <w:sz w:val="18"/>
                <w:szCs w:val="18"/>
                <w:lang w:val="it-IT"/>
              </w:rPr>
              <w:t>Infrastruktur</w:t>
            </w:r>
            <w:r w:rsidR="00026035" w:rsidRPr="002B48F0">
              <w:rPr>
                <w:rFonts w:eastAsia="MS Mincho"/>
                <w:sz w:val="18"/>
                <w:szCs w:val="18"/>
                <w:lang w:val="it-IT"/>
              </w:rPr>
              <w:t>ë</w:t>
            </w:r>
            <w:r w:rsidRPr="002B48F0">
              <w:rPr>
                <w:rFonts w:eastAsia="MS Mincho"/>
                <w:sz w:val="18"/>
                <w:szCs w:val="18"/>
                <w:lang w:val="it-IT"/>
              </w:rPr>
              <w:t xml:space="preserve"> (rrug</w:t>
            </w:r>
            <w:r w:rsidR="00026035" w:rsidRPr="002B48F0">
              <w:rPr>
                <w:rFonts w:eastAsia="MS Mincho"/>
                <w:sz w:val="18"/>
                <w:szCs w:val="18"/>
                <w:lang w:val="it-IT"/>
              </w:rPr>
              <w:t>ë</w:t>
            </w:r>
            <w:r w:rsidRPr="002B48F0">
              <w:rPr>
                <w:rFonts w:eastAsia="MS Mincho"/>
                <w:sz w:val="18"/>
                <w:szCs w:val="18"/>
                <w:lang w:val="it-IT"/>
              </w:rPr>
              <w:t xml:space="preserve"> vendore lulishte</w:t>
            </w:r>
            <w:r w:rsidR="00980D0D" w:rsidRPr="002B48F0">
              <w:rPr>
                <w:rFonts w:eastAsia="MS Mincho"/>
                <w:sz w:val="18"/>
                <w:szCs w:val="18"/>
                <w:lang w:val="it-IT"/>
              </w:rPr>
              <w:t>, trotuar</w:t>
            </w:r>
            <w:r w:rsidR="0021379A" w:rsidRPr="002B48F0">
              <w:rPr>
                <w:rFonts w:eastAsia="MS Mincho"/>
                <w:sz w:val="18"/>
                <w:szCs w:val="18"/>
                <w:lang w:val="it-IT"/>
              </w:rPr>
              <w:t>ë</w:t>
            </w:r>
            <w:r w:rsidRPr="002B48F0">
              <w:rPr>
                <w:rFonts w:eastAsia="MS Mincho"/>
                <w:sz w:val="18"/>
                <w:szCs w:val="18"/>
                <w:lang w:val="it-IT"/>
              </w:rPr>
              <w:t>)</w:t>
            </w:r>
          </w:p>
          <w:p w:rsidR="001629DF" w:rsidRPr="002B48F0" w:rsidRDefault="001629DF" w:rsidP="002B48F0">
            <w:pPr>
              <w:pStyle w:val="Tabele"/>
              <w:widowControl w:val="0"/>
              <w:rPr>
                <w:rFonts w:eastAsia="MS Mincho"/>
                <w:sz w:val="18"/>
                <w:szCs w:val="18"/>
                <w:lang w:val="it-IT"/>
              </w:rPr>
            </w:pPr>
          </w:p>
          <w:p w:rsidR="001629DF" w:rsidRPr="002B48F0" w:rsidRDefault="001629DF" w:rsidP="002B48F0">
            <w:pPr>
              <w:pStyle w:val="Tabele"/>
              <w:widowControl w:val="0"/>
              <w:rPr>
                <w:rFonts w:eastAsia="MS Mincho"/>
                <w:sz w:val="18"/>
                <w:szCs w:val="18"/>
                <w:lang w:val="it-IT"/>
              </w:rPr>
            </w:pP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553,903,909,911,918,923,924,896,</w:t>
            </w:r>
          </w:p>
        </w:tc>
        <w:tc>
          <w:tcPr>
            <w:tcW w:w="2137" w:type="pct"/>
          </w:tcPr>
          <w:p w:rsidR="00A70B60" w:rsidRPr="002B48F0" w:rsidRDefault="00FA3110" w:rsidP="002B48F0">
            <w:pPr>
              <w:pStyle w:val="Tabele"/>
              <w:widowControl w:val="0"/>
              <w:rPr>
                <w:rFonts w:eastAsia="MS Mincho"/>
                <w:sz w:val="18"/>
                <w:szCs w:val="18"/>
              </w:rPr>
            </w:pPr>
            <w:r w:rsidRPr="002B48F0">
              <w:rPr>
                <w:rFonts w:eastAsia="MS Mincho"/>
                <w:sz w:val="18"/>
                <w:szCs w:val="18"/>
              </w:rPr>
              <w:t>Prona q</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rdoren p</w:t>
            </w:r>
            <w:r w:rsidR="00026035" w:rsidRPr="002B48F0">
              <w:rPr>
                <w:rFonts w:eastAsia="MS Mincho"/>
                <w:sz w:val="18"/>
                <w:szCs w:val="18"/>
              </w:rPr>
              <w:t>ë</w:t>
            </w:r>
            <w:r w:rsidRPr="002B48F0">
              <w:rPr>
                <w:rFonts w:eastAsia="MS Mincho"/>
                <w:sz w:val="18"/>
                <w:szCs w:val="18"/>
              </w:rPr>
              <w:t>r ushtrimin e funksioneve n</w:t>
            </w:r>
            <w:r w:rsidR="00026035" w:rsidRPr="002B48F0">
              <w:rPr>
                <w:rFonts w:eastAsia="MS Mincho"/>
                <w:sz w:val="18"/>
                <w:szCs w:val="18"/>
              </w:rPr>
              <w:t>ë</w:t>
            </w:r>
            <w:r w:rsidRPr="002B48F0">
              <w:rPr>
                <w:rFonts w:eastAsia="MS Mincho"/>
                <w:sz w:val="18"/>
                <w:szCs w:val="18"/>
              </w:rPr>
              <w:t xml:space="preserve"> fush</w:t>
            </w:r>
            <w:r w:rsidR="00026035" w:rsidRPr="002B48F0">
              <w:rPr>
                <w:rFonts w:eastAsia="MS Mincho"/>
                <w:sz w:val="18"/>
                <w:szCs w:val="18"/>
              </w:rPr>
              <w:t>ë</w:t>
            </w:r>
            <w:r w:rsidRPr="002B48F0">
              <w:rPr>
                <w:rFonts w:eastAsia="MS Mincho"/>
                <w:sz w:val="18"/>
                <w:szCs w:val="18"/>
              </w:rPr>
              <w:t>n e bujq</w:t>
            </w:r>
            <w:r w:rsidR="00026035" w:rsidRPr="002B48F0">
              <w:rPr>
                <w:rFonts w:eastAsia="MS Mincho"/>
                <w:sz w:val="18"/>
                <w:szCs w:val="18"/>
              </w:rPr>
              <w:t>ë</w:t>
            </w:r>
            <w:r w:rsidRPr="002B48F0">
              <w:rPr>
                <w:rFonts w:eastAsia="MS Mincho"/>
                <w:sz w:val="18"/>
                <w:szCs w:val="18"/>
              </w:rPr>
              <w:t>sis</w:t>
            </w:r>
            <w:r w:rsidR="00026035" w:rsidRPr="002B48F0">
              <w:rPr>
                <w:rFonts w:eastAsia="MS Mincho"/>
                <w:sz w:val="18"/>
                <w:szCs w:val="18"/>
              </w:rPr>
              <w:t>ë</w:t>
            </w:r>
            <w:r w:rsidRPr="002B48F0">
              <w:rPr>
                <w:rFonts w:eastAsia="MS Mincho"/>
                <w:sz w:val="18"/>
                <w:szCs w:val="18"/>
              </w:rPr>
              <w:t xml:space="preserve"> dhe t</w:t>
            </w:r>
            <w:r w:rsidR="00026035" w:rsidRPr="002B48F0">
              <w:rPr>
                <w:rFonts w:eastAsia="MS Mincho"/>
                <w:sz w:val="18"/>
                <w:szCs w:val="18"/>
              </w:rPr>
              <w:t>ë</w:t>
            </w:r>
            <w:r w:rsidR="00FB471F" w:rsidRPr="002B48F0">
              <w:rPr>
                <w:rFonts w:eastAsia="MS Mincho"/>
                <w:sz w:val="18"/>
                <w:szCs w:val="18"/>
              </w:rPr>
              <w:t xml:space="preserve"> ushqimit (toka </w:t>
            </w:r>
            <w:r w:rsidR="005B2059" w:rsidRPr="002B48F0">
              <w:rPr>
                <w:rFonts w:eastAsia="MS Mincho"/>
                <w:sz w:val="18"/>
                <w:szCs w:val="18"/>
              </w:rPr>
              <w:t>jo</w:t>
            </w:r>
            <w:r w:rsidR="00FB471F" w:rsidRPr="002B48F0">
              <w:rPr>
                <w:rFonts w:eastAsia="MS Mincho"/>
                <w:sz w:val="18"/>
                <w:szCs w:val="18"/>
              </w:rPr>
              <w:t>produk</w:t>
            </w:r>
            <w:r w:rsidR="00475CA9" w:rsidRPr="002B48F0">
              <w:rPr>
                <w:rFonts w:eastAsia="MS Mincho"/>
                <w:sz w:val="18"/>
                <w:szCs w:val="18"/>
              </w:rPr>
              <w:t>tive,</w:t>
            </w:r>
            <w:r w:rsidRPr="002B48F0">
              <w:rPr>
                <w:rFonts w:eastAsia="MS Mincho"/>
                <w:sz w:val="18"/>
                <w:szCs w:val="18"/>
              </w:rPr>
              <w:t xml:space="preserve"> kanale t</w:t>
            </w:r>
            <w:r w:rsidR="00026035" w:rsidRPr="002B48F0">
              <w:rPr>
                <w:rFonts w:eastAsia="MS Mincho"/>
                <w:sz w:val="18"/>
                <w:szCs w:val="18"/>
              </w:rPr>
              <w:t>ë</w:t>
            </w:r>
            <w:r w:rsidRPr="002B48F0">
              <w:rPr>
                <w:rFonts w:eastAsia="MS Mincho"/>
                <w:sz w:val="18"/>
                <w:szCs w:val="18"/>
              </w:rPr>
              <w:t xml:space="preserve"> treta)</w:t>
            </w: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pron</w:t>
            </w:r>
            <w:r w:rsidR="00026035" w:rsidRPr="002B48F0">
              <w:rPr>
                <w:rFonts w:eastAsia="MS Mincho"/>
                <w:sz w:val="18"/>
                <w:szCs w:val="18"/>
              </w:rPr>
              <w:t>ë</w:t>
            </w:r>
            <w:r w:rsidRPr="002B48F0">
              <w:rPr>
                <w:rFonts w:eastAsia="MS Mincho"/>
                <w:sz w:val="18"/>
                <w:szCs w:val="18"/>
              </w:rPr>
              <w:t>si</w:t>
            </w:r>
          </w:p>
        </w:tc>
      </w:tr>
      <w:tr w:rsidR="00FA3110" w:rsidRPr="002B48F0" w:rsidTr="002B48F0">
        <w:tc>
          <w:tcPr>
            <w:tcW w:w="1847"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541-551,552</w:t>
            </w:r>
          </w:p>
        </w:tc>
        <w:tc>
          <w:tcPr>
            <w:tcW w:w="2137" w:type="pct"/>
          </w:tcPr>
          <w:p w:rsidR="00FA3110" w:rsidRPr="002B48F0" w:rsidRDefault="005A627A" w:rsidP="002B48F0">
            <w:pPr>
              <w:pStyle w:val="Tabele"/>
              <w:widowControl w:val="0"/>
              <w:rPr>
                <w:rFonts w:eastAsia="MS Mincho"/>
                <w:sz w:val="18"/>
                <w:szCs w:val="18"/>
              </w:rPr>
            </w:pPr>
            <w:r w:rsidRPr="002B48F0">
              <w:rPr>
                <w:rFonts w:eastAsia="MS Mincho"/>
                <w:sz w:val="18"/>
                <w:szCs w:val="18"/>
              </w:rPr>
              <w:t>Prona q</w:t>
            </w:r>
            <w:r w:rsidR="00026035" w:rsidRPr="002B48F0">
              <w:rPr>
                <w:rFonts w:eastAsia="MS Mincho"/>
                <w:sz w:val="18"/>
                <w:szCs w:val="18"/>
              </w:rPr>
              <w:t>ë</w:t>
            </w:r>
            <w:r w:rsidRPr="002B48F0">
              <w:rPr>
                <w:rFonts w:eastAsia="MS Mincho"/>
                <w:sz w:val="18"/>
                <w:szCs w:val="18"/>
              </w:rPr>
              <w:t xml:space="preserve"> p</w:t>
            </w:r>
            <w:r w:rsidR="00026035" w:rsidRPr="002B48F0">
              <w:rPr>
                <w:rFonts w:eastAsia="MS Mincho"/>
                <w:sz w:val="18"/>
                <w:szCs w:val="18"/>
              </w:rPr>
              <w:t>ë</w:t>
            </w:r>
            <w:r w:rsidRPr="002B48F0">
              <w:rPr>
                <w:rFonts w:eastAsia="MS Mincho"/>
                <w:sz w:val="18"/>
                <w:szCs w:val="18"/>
              </w:rPr>
              <w:t>rdoren p</w:t>
            </w:r>
            <w:r w:rsidR="00026035" w:rsidRPr="002B48F0">
              <w:rPr>
                <w:rFonts w:eastAsia="MS Mincho"/>
                <w:sz w:val="18"/>
                <w:szCs w:val="18"/>
              </w:rPr>
              <w:t>ë</w:t>
            </w:r>
            <w:r w:rsidRPr="002B48F0">
              <w:rPr>
                <w:rFonts w:eastAsia="MS Mincho"/>
                <w:sz w:val="18"/>
                <w:szCs w:val="18"/>
              </w:rPr>
              <w:t>r ushtrimin e funksioneve n</w:t>
            </w:r>
            <w:r w:rsidR="00026035" w:rsidRPr="002B48F0">
              <w:rPr>
                <w:rFonts w:eastAsia="MS Mincho"/>
                <w:sz w:val="18"/>
                <w:szCs w:val="18"/>
              </w:rPr>
              <w:t>ë</w:t>
            </w:r>
            <w:r w:rsidRPr="002B48F0">
              <w:rPr>
                <w:rFonts w:eastAsia="MS Mincho"/>
                <w:sz w:val="18"/>
                <w:szCs w:val="18"/>
              </w:rPr>
              <w:t xml:space="preserve"> fush</w:t>
            </w:r>
            <w:r w:rsidR="00026035" w:rsidRPr="002B48F0">
              <w:rPr>
                <w:rFonts w:eastAsia="MS Mincho"/>
                <w:sz w:val="18"/>
                <w:szCs w:val="18"/>
              </w:rPr>
              <w:t>ë</w:t>
            </w:r>
            <w:r w:rsidRPr="002B48F0">
              <w:rPr>
                <w:rFonts w:eastAsia="MS Mincho"/>
                <w:sz w:val="18"/>
                <w:szCs w:val="18"/>
              </w:rPr>
              <w:t>n e bujq</w:t>
            </w:r>
            <w:r w:rsidR="00026035" w:rsidRPr="002B48F0">
              <w:rPr>
                <w:rFonts w:eastAsia="MS Mincho"/>
                <w:sz w:val="18"/>
                <w:szCs w:val="18"/>
              </w:rPr>
              <w:t>ë</w:t>
            </w:r>
            <w:r w:rsidRPr="002B48F0">
              <w:rPr>
                <w:rFonts w:eastAsia="MS Mincho"/>
                <w:sz w:val="18"/>
                <w:szCs w:val="18"/>
              </w:rPr>
              <w:t>sis</w:t>
            </w:r>
            <w:r w:rsidR="00026035" w:rsidRPr="002B48F0">
              <w:rPr>
                <w:rFonts w:eastAsia="MS Mincho"/>
                <w:sz w:val="18"/>
                <w:szCs w:val="18"/>
              </w:rPr>
              <w:t>ë</w:t>
            </w:r>
            <w:r w:rsidRPr="002B48F0">
              <w:rPr>
                <w:rFonts w:eastAsia="MS Mincho"/>
                <w:sz w:val="18"/>
                <w:szCs w:val="18"/>
              </w:rPr>
              <w:t xml:space="preserve"> dhe t</w:t>
            </w:r>
            <w:r w:rsidR="00026035" w:rsidRPr="002B48F0">
              <w:rPr>
                <w:rFonts w:eastAsia="MS Mincho"/>
                <w:sz w:val="18"/>
                <w:szCs w:val="18"/>
              </w:rPr>
              <w:t>ë</w:t>
            </w:r>
            <w:r w:rsidRPr="002B48F0">
              <w:rPr>
                <w:rFonts w:eastAsia="MS Mincho"/>
                <w:sz w:val="18"/>
                <w:szCs w:val="18"/>
              </w:rPr>
              <w:t xml:space="preserve"> ushqimit (toka produktive)</w:t>
            </w:r>
          </w:p>
        </w:tc>
        <w:tc>
          <w:tcPr>
            <w:tcW w:w="1015" w:type="pct"/>
          </w:tcPr>
          <w:p w:rsidR="00FA3110" w:rsidRPr="002B48F0" w:rsidRDefault="00FA3110" w:rsidP="002B48F0">
            <w:pPr>
              <w:pStyle w:val="Tabele"/>
              <w:widowControl w:val="0"/>
              <w:rPr>
                <w:rFonts w:eastAsia="MS Mincho"/>
                <w:sz w:val="18"/>
                <w:szCs w:val="18"/>
              </w:rPr>
            </w:pPr>
            <w:r w:rsidRPr="002B48F0">
              <w:rPr>
                <w:rFonts w:eastAsia="MS Mincho"/>
                <w:sz w:val="18"/>
                <w:szCs w:val="18"/>
              </w:rPr>
              <w:t>N</w:t>
            </w:r>
            <w:r w:rsidR="00026035" w:rsidRPr="002B48F0">
              <w:rPr>
                <w:rFonts w:eastAsia="MS Mincho"/>
                <w:sz w:val="18"/>
                <w:szCs w:val="18"/>
              </w:rPr>
              <w:t>ë</w:t>
            </w:r>
            <w:r w:rsidRPr="002B48F0">
              <w:rPr>
                <w:rFonts w:eastAsia="MS Mincho"/>
                <w:sz w:val="18"/>
                <w:szCs w:val="18"/>
              </w:rPr>
              <w:t xml:space="preserve"> </w:t>
            </w:r>
            <w:r w:rsidR="00DE4F5A" w:rsidRPr="002B48F0">
              <w:rPr>
                <w:rFonts w:eastAsia="MS Mincho"/>
                <w:sz w:val="18"/>
                <w:szCs w:val="18"/>
              </w:rPr>
              <w:t>p</w:t>
            </w:r>
            <w:r w:rsidR="00026035" w:rsidRPr="002B48F0">
              <w:rPr>
                <w:rFonts w:eastAsia="MS Mincho"/>
                <w:sz w:val="18"/>
                <w:szCs w:val="18"/>
              </w:rPr>
              <w:t>ë</w:t>
            </w:r>
            <w:r w:rsidR="00DE4F5A" w:rsidRPr="002B48F0">
              <w:rPr>
                <w:rFonts w:eastAsia="MS Mincho"/>
                <w:sz w:val="18"/>
                <w:szCs w:val="18"/>
              </w:rPr>
              <w:t>rdorim</w:t>
            </w:r>
          </w:p>
        </w:tc>
      </w:tr>
    </w:tbl>
    <w:p w:rsidR="00FA3110" w:rsidRDefault="00FA3110" w:rsidP="00AA7A5C">
      <w:pPr>
        <w:pStyle w:val="Paragrafi"/>
        <w:rPr>
          <w:rFonts w:eastAsia="MS Mincho"/>
          <w:lang w:val="en-GB"/>
        </w:rPr>
      </w:pPr>
    </w:p>
    <w:p w:rsidR="008F16AC" w:rsidRDefault="008F16AC" w:rsidP="00AA7A5C">
      <w:pPr>
        <w:pStyle w:val="Akti"/>
        <w:keepNext w:val="0"/>
        <w:rPr>
          <w:rFonts w:eastAsia="MS Mincho"/>
        </w:rPr>
      </w:pPr>
    </w:p>
    <w:p w:rsidR="00C0114E" w:rsidRDefault="00C0114E" w:rsidP="00AA7A5C">
      <w:pPr>
        <w:pStyle w:val="Akti"/>
        <w:keepNext w:val="0"/>
        <w:rPr>
          <w:rFonts w:eastAsia="MS Mincho"/>
        </w:rPr>
      </w:pPr>
    </w:p>
    <w:p w:rsidR="00C0114E" w:rsidRDefault="00C0114E" w:rsidP="00AA7A5C">
      <w:pPr>
        <w:pStyle w:val="Akti"/>
        <w:keepNext w:val="0"/>
        <w:rPr>
          <w:rFonts w:eastAsia="MS Mincho"/>
        </w:rPr>
      </w:pPr>
    </w:p>
    <w:p w:rsidR="00C0114E" w:rsidRDefault="00C0114E" w:rsidP="00AA7A5C">
      <w:pPr>
        <w:pStyle w:val="Akti"/>
        <w:keepNext w:val="0"/>
        <w:rPr>
          <w:rFonts w:eastAsia="MS Mincho"/>
        </w:rPr>
      </w:pPr>
    </w:p>
    <w:p w:rsidR="00C0114E" w:rsidRDefault="00C0114E" w:rsidP="00AA7A5C">
      <w:pPr>
        <w:pStyle w:val="Akti"/>
        <w:keepNext w:val="0"/>
        <w:rPr>
          <w:rFonts w:eastAsia="MS Mincho"/>
        </w:rPr>
      </w:pPr>
    </w:p>
    <w:p w:rsidR="00C0114E" w:rsidRDefault="00C0114E" w:rsidP="00AA7A5C">
      <w:pPr>
        <w:pStyle w:val="Akti"/>
        <w:keepNext w:val="0"/>
        <w:rPr>
          <w:rFonts w:eastAsia="MS Mincho"/>
        </w:rPr>
      </w:pPr>
    </w:p>
    <w:p w:rsidR="00427D75" w:rsidRPr="009406D6" w:rsidRDefault="00E85907" w:rsidP="00AA7A5C">
      <w:pPr>
        <w:pStyle w:val="Akti"/>
        <w:keepNext w:val="0"/>
        <w:rPr>
          <w:rFonts w:eastAsia="MS Mincho"/>
        </w:rPr>
      </w:pPr>
      <w:r>
        <w:rPr>
          <w:rFonts w:eastAsia="MS Mincho"/>
        </w:rPr>
        <w:t>VENDI</w:t>
      </w:r>
      <w:r w:rsidR="00427D75" w:rsidRPr="009406D6">
        <w:rPr>
          <w:rFonts w:eastAsia="MS Mincho"/>
        </w:rPr>
        <w:t>M</w:t>
      </w:r>
    </w:p>
    <w:p w:rsidR="00427D75" w:rsidRPr="009406D6" w:rsidRDefault="00427D75" w:rsidP="00AA7A5C">
      <w:pPr>
        <w:pStyle w:val="NumriData"/>
        <w:keepNext w:val="0"/>
        <w:rPr>
          <w:rFonts w:eastAsia="MS Mincho"/>
        </w:rPr>
      </w:pPr>
      <w:r w:rsidRPr="009406D6">
        <w:rPr>
          <w:rFonts w:eastAsia="MS Mincho"/>
        </w:rPr>
        <w:t>Nr.1424, dat</w:t>
      </w:r>
      <w:r w:rsidR="00026035">
        <w:rPr>
          <w:rFonts w:eastAsia="MS Mincho"/>
        </w:rPr>
        <w:t>ë</w:t>
      </w:r>
      <w:r w:rsidRPr="009406D6">
        <w:rPr>
          <w:rFonts w:eastAsia="MS Mincho"/>
        </w:rPr>
        <w:t xml:space="preserve"> 10.10.2008 </w:t>
      </w:r>
    </w:p>
    <w:p w:rsidR="00427D75" w:rsidRPr="009406D6" w:rsidRDefault="00427D75" w:rsidP="00AA7A5C">
      <w:pPr>
        <w:pStyle w:val="Paragrafi"/>
        <w:rPr>
          <w:rFonts w:eastAsia="MS Mincho"/>
          <w:lang w:val="en-GB"/>
        </w:rPr>
      </w:pPr>
    </w:p>
    <w:p w:rsidR="005D4168" w:rsidRDefault="00427D75" w:rsidP="00AA7A5C">
      <w:pPr>
        <w:pStyle w:val="Titulli"/>
        <w:keepNext w:val="0"/>
        <w:rPr>
          <w:rFonts w:eastAsia="MS Mincho"/>
        </w:rPr>
      </w:pPr>
      <w:r w:rsidRPr="009406D6">
        <w:rPr>
          <w:rFonts w:eastAsia="MS Mincho"/>
        </w:rPr>
        <w:t xml:space="preserve">PËR DISA SHTESA NË </w:t>
      </w:r>
      <w:r w:rsidR="00475CA9">
        <w:rPr>
          <w:rFonts w:eastAsia="MS Mincho"/>
        </w:rPr>
        <w:t>VENDIMIN NR.478, DATË 18.7.2007 TË KËSHILLIT TË MINISTRAVE</w:t>
      </w:r>
      <w:r w:rsidRPr="009406D6">
        <w:rPr>
          <w:rFonts w:eastAsia="MS Mincho"/>
        </w:rPr>
        <w:t xml:space="preserve"> “PËR MIRATIMIN E STRUKTURËS DHE TË NIVELEVE TË PAGAVE TË NËPUNËSVE TË DISA INSTITUCIONEVE, NË VARËSI TË MINISTRAVE TË LINJËS”, </w:t>
      </w:r>
    </w:p>
    <w:p w:rsidR="00427D75" w:rsidRPr="009406D6" w:rsidRDefault="00427D75" w:rsidP="00AA7A5C">
      <w:pPr>
        <w:pStyle w:val="Titulli"/>
        <w:keepNext w:val="0"/>
        <w:rPr>
          <w:rFonts w:eastAsia="MS Mincho"/>
        </w:rPr>
      </w:pPr>
      <w:r w:rsidRPr="009406D6">
        <w:rPr>
          <w:rFonts w:eastAsia="MS Mincho"/>
        </w:rPr>
        <w:t>TË NDRYSHUAR</w:t>
      </w:r>
    </w:p>
    <w:p w:rsidR="00E85907" w:rsidRDefault="00E85907" w:rsidP="00AA7A5C">
      <w:pPr>
        <w:pStyle w:val="Paragrafi"/>
        <w:rPr>
          <w:rFonts w:eastAsia="MS Mincho"/>
          <w:lang w:val="en-GB"/>
        </w:rPr>
      </w:pPr>
    </w:p>
    <w:p w:rsidR="00427D75" w:rsidRPr="009406D6" w:rsidRDefault="00427D75" w:rsidP="00AA7A5C">
      <w:pPr>
        <w:pStyle w:val="Paragrafi"/>
        <w:rPr>
          <w:rFonts w:eastAsia="MS Mincho"/>
          <w:lang w:val="en-GB"/>
        </w:rPr>
      </w:pPr>
      <w:r w:rsidRPr="009406D6">
        <w:rPr>
          <w:rFonts w:eastAsia="MS Mincho"/>
          <w:lang w:val="en-GB"/>
        </w:rPr>
        <w:t>Në mbështetje të nenit 1</w:t>
      </w:r>
      <w:r w:rsidR="00475CA9">
        <w:rPr>
          <w:rFonts w:eastAsia="MS Mincho"/>
          <w:lang w:val="en-GB"/>
        </w:rPr>
        <w:t>00 të Kushtetutës, të nenit 5/1</w:t>
      </w:r>
      <w:r w:rsidRPr="009406D6">
        <w:rPr>
          <w:rFonts w:eastAsia="MS Mincho"/>
          <w:lang w:val="en-GB"/>
        </w:rPr>
        <w:t xml:space="preserve"> të</w:t>
      </w:r>
      <w:r w:rsidR="00475CA9">
        <w:rPr>
          <w:rFonts w:eastAsia="MS Mincho"/>
          <w:lang w:val="en-GB"/>
        </w:rPr>
        <w:t xml:space="preserve"> ligjit nr.8487, datë 13.5.1999</w:t>
      </w:r>
      <w:r w:rsidRPr="009406D6">
        <w:rPr>
          <w:rFonts w:eastAsia="MS Mincho"/>
          <w:lang w:val="en-GB"/>
        </w:rPr>
        <w:t xml:space="preserve"> “Për kompetencat për caktimin e pagave të punës”, të ndryshuar,  dhe të ligjit nr.9836, datë 26.11.2007 </w:t>
      </w:r>
      <w:r w:rsidR="00475CA9">
        <w:rPr>
          <w:rFonts w:eastAsia="MS Mincho"/>
          <w:lang w:val="en-GB"/>
        </w:rPr>
        <w:t>“Për Buxhetin e Shtetit</w:t>
      </w:r>
      <w:r w:rsidRPr="009406D6">
        <w:rPr>
          <w:rFonts w:eastAsia="MS Mincho"/>
          <w:lang w:val="en-GB"/>
        </w:rPr>
        <w:t xml:space="preserve"> të vitit 2008”,</w:t>
      </w:r>
      <w:r w:rsidR="00475CA9">
        <w:rPr>
          <w:rFonts w:eastAsia="MS Mincho"/>
          <w:lang w:val="en-GB"/>
        </w:rPr>
        <w:t xml:space="preserve"> të ndryshuar, me propozimin e Ministrit të Brendshëm dhe të M</w:t>
      </w:r>
      <w:r w:rsidRPr="009406D6">
        <w:rPr>
          <w:rFonts w:eastAsia="MS Mincho"/>
          <w:lang w:val="en-GB"/>
        </w:rPr>
        <w:t>inistrit të Financave, Këshilli i Ministrave</w:t>
      </w:r>
    </w:p>
    <w:p w:rsidR="00E85907" w:rsidRDefault="00E85907" w:rsidP="00AA7A5C">
      <w:pPr>
        <w:pStyle w:val="Paragrafi"/>
        <w:rPr>
          <w:rFonts w:eastAsia="MS Mincho"/>
          <w:lang w:val="en-GB"/>
        </w:rPr>
      </w:pPr>
    </w:p>
    <w:p w:rsidR="00427D75" w:rsidRPr="009406D6" w:rsidRDefault="001100DC" w:rsidP="00AA7A5C">
      <w:pPr>
        <w:pStyle w:val="VENDOSI"/>
        <w:keepNext w:val="0"/>
        <w:rPr>
          <w:rFonts w:eastAsia="MS Mincho"/>
        </w:rPr>
      </w:pPr>
      <w:r>
        <w:rPr>
          <w:rFonts w:eastAsia="MS Mincho"/>
        </w:rPr>
        <w:t>VENDOS</w:t>
      </w:r>
      <w:r w:rsidR="00427D75" w:rsidRPr="009406D6">
        <w:rPr>
          <w:rFonts w:eastAsia="MS Mincho"/>
        </w:rPr>
        <w:t>I:</w:t>
      </w:r>
    </w:p>
    <w:p w:rsidR="00E85907" w:rsidRDefault="00E85907" w:rsidP="00AA7A5C">
      <w:pPr>
        <w:pStyle w:val="Paragrafi"/>
        <w:rPr>
          <w:rFonts w:eastAsia="MS Mincho"/>
          <w:lang w:val="en-GB"/>
        </w:rPr>
      </w:pPr>
    </w:p>
    <w:p w:rsidR="00427D75" w:rsidRPr="009406D6" w:rsidRDefault="00427D75" w:rsidP="00AA7A5C">
      <w:pPr>
        <w:pStyle w:val="Paragrafi"/>
        <w:rPr>
          <w:rFonts w:eastAsia="MS Mincho"/>
          <w:lang w:val="en-GB"/>
        </w:rPr>
      </w:pPr>
      <w:r w:rsidRPr="009406D6">
        <w:rPr>
          <w:rFonts w:eastAsia="MS Mincho"/>
          <w:lang w:val="en-GB"/>
        </w:rPr>
        <w:t xml:space="preserve">1. Në </w:t>
      </w:r>
      <w:r w:rsidR="00475CA9">
        <w:rPr>
          <w:rFonts w:eastAsia="MS Mincho"/>
          <w:lang w:val="en-GB"/>
        </w:rPr>
        <w:t>vendimin nr.478, datë 18.7.2007</w:t>
      </w:r>
      <w:r w:rsidRPr="009406D6">
        <w:rPr>
          <w:rFonts w:eastAsia="MS Mincho"/>
          <w:lang w:val="en-GB"/>
        </w:rPr>
        <w:t xml:space="preserve"> të Këshillit të Ministrave, të ndryshuar, të bëhen këto shtesa:</w:t>
      </w:r>
    </w:p>
    <w:p w:rsidR="001100DC" w:rsidRDefault="00475CA9" w:rsidP="00AA7A5C">
      <w:pPr>
        <w:pStyle w:val="Paragrafi"/>
        <w:rPr>
          <w:rFonts w:eastAsia="MS Mincho"/>
          <w:lang w:val="en-GB"/>
        </w:rPr>
      </w:pPr>
      <w:r>
        <w:rPr>
          <w:rFonts w:eastAsia="MS Mincho"/>
          <w:lang w:val="en-GB"/>
        </w:rPr>
        <w:t>a) Në fund të shkronjës “b” të pikës 1</w:t>
      </w:r>
      <w:r w:rsidR="00427D75" w:rsidRPr="009406D6">
        <w:rPr>
          <w:rFonts w:eastAsia="MS Mincho"/>
          <w:lang w:val="en-GB"/>
        </w:rPr>
        <w:t xml:space="preserve"> shtohet emërtesa “Qendra e shërbimeve dhe administrimit të mjeteve të transportit, të sistemit të Ministrisë së Brendshme.”.</w:t>
      </w:r>
    </w:p>
    <w:p w:rsidR="001100DC" w:rsidRDefault="00427D75" w:rsidP="00AA7A5C">
      <w:pPr>
        <w:pStyle w:val="Paragrafi"/>
        <w:rPr>
          <w:rFonts w:eastAsia="MS Mincho"/>
          <w:lang w:val="en-GB"/>
        </w:rPr>
      </w:pPr>
      <w:r w:rsidRPr="009406D6">
        <w:rPr>
          <w:rFonts w:eastAsia="MS Mincho"/>
          <w:lang w:val="en-GB"/>
        </w:rPr>
        <w:t>b) Lidhja nr.1/5, e përmendur në pikën 2/5, zëvendësohet me lidhjen me të njëjtin numër dhe titull, që i bashkëlidhet këtij vendimi dhe është pjesë përbërëse e tij.</w:t>
      </w:r>
    </w:p>
    <w:p w:rsidR="00427D75" w:rsidRPr="005D6660" w:rsidRDefault="00427D75" w:rsidP="00AA7A5C">
      <w:pPr>
        <w:pStyle w:val="Paragrafi"/>
        <w:rPr>
          <w:rFonts w:eastAsia="MS Mincho"/>
          <w:lang w:val="es-CL"/>
        </w:rPr>
      </w:pPr>
      <w:r w:rsidRPr="005D6660">
        <w:rPr>
          <w:rFonts w:eastAsia="MS Mincho"/>
          <w:lang w:val="es-CL"/>
        </w:rPr>
        <w:t>c) Në pikën 14/1 pas emërtimit “… Shërbimit Informativ Ushtarak” shtohen “… dhe qendrës së shërbimeve dhe administrimit të mjeteve të transportit, të sistemit të  Ministrisë së Brendshme..”.</w:t>
      </w:r>
    </w:p>
    <w:p w:rsidR="00427D75" w:rsidRPr="005D6660" w:rsidRDefault="00427D75" w:rsidP="00AA7A5C">
      <w:pPr>
        <w:pStyle w:val="Paragrafi"/>
        <w:rPr>
          <w:rFonts w:eastAsia="MS Mincho"/>
          <w:lang w:val="es-CL"/>
        </w:rPr>
      </w:pPr>
      <w:r w:rsidRPr="005D6660">
        <w:rPr>
          <w:rFonts w:eastAsia="MS Mincho"/>
          <w:lang w:val="es-CL"/>
        </w:rPr>
        <w:t xml:space="preserve">2. Punonjësit mbështetës ekzistues të qendrës së shërbimeve dhe administrimit të mjeteve të transportit, të sistemit të Ministrisë së Brendshme, të cilët, deri në datën e hyrjes në fuqi të këtij vendimi, kanë përfituar një pagë më të lartë se ajo e parashikuar sipas </w:t>
      </w:r>
      <w:r w:rsidR="0021379A" w:rsidRPr="005D6660">
        <w:rPr>
          <w:rFonts w:eastAsia="MS Mincho"/>
          <w:lang w:val="es-CL"/>
        </w:rPr>
        <w:t>vendimit nr.1231, datë 2.7.2008</w:t>
      </w:r>
      <w:r w:rsidRPr="005D6660">
        <w:rPr>
          <w:rFonts w:eastAsia="MS Mincho"/>
          <w:lang w:val="es-CL"/>
        </w:rPr>
        <w:t xml:space="preserve"> të Këshillit të Ministrave, do të ruajnë nivelin e mëparshëm të pagës, deri në çastin e rishikimit të vendimit nr.1231, datë 2.7.2008, sipas përcaktimeve të tij.</w:t>
      </w:r>
    </w:p>
    <w:p w:rsidR="00427D75" w:rsidRPr="005D6660" w:rsidRDefault="00427D75" w:rsidP="00AA7A5C">
      <w:pPr>
        <w:pStyle w:val="Paragrafi"/>
        <w:rPr>
          <w:rFonts w:eastAsia="MS Mincho"/>
          <w:lang w:val="es-CL"/>
        </w:rPr>
      </w:pPr>
      <w:r w:rsidRPr="005D6660">
        <w:rPr>
          <w:rFonts w:eastAsia="MS Mincho"/>
          <w:lang w:val="es-CL"/>
        </w:rPr>
        <w:t>3. Efektet financiare, që rrjedhin nga zbatimi i këtij vendimi, për vitin 2008, të përballohen nga fondet e miratuara për sistemin e Ministrisë së Brendshme dhe sistemin e Ministrisë së Bujqësisë, Ushqimit dhe Mbrojtjes së Konsumatorit, për këtë vit.</w:t>
      </w:r>
    </w:p>
    <w:p w:rsidR="00427D75" w:rsidRPr="009406D6" w:rsidRDefault="00427D75" w:rsidP="00AA7A5C">
      <w:pPr>
        <w:pStyle w:val="Paragrafi"/>
        <w:rPr>
          <w:rFonts w:eastAsia="MS Mincho"/>
          <w:lang w:val="en-GB"/>
        </w:rPr>
      </w:pPr>
      <w:r w:rsidRPr="009406D6">
        <w:rPr>
          <w:rFonts w:eastAsia="MS Mincho"/>
          <w:lang w:val="en-GB"/>
        </w:rPr>
        <w:t xml:space="preserve">Ky vendim hyn në fuqi pas botimit në Fletoren </w:t>
      </w:r>
      <w:r w:rsidR="001100DC" w:rsidRPr="009406D6">
        <w:rPr>
          <w:rFonts w:eastAsia="MS Mincho"/>
          <w:lang w:val="en-GB"/>
        </w:rPr>
        <w:t xml:space="preserve">Zyrtare </w:t>
      </w:r>
      <w:r w:rsidRPr="009406D6">
        <w:rPr>
          <w:rFonts w:eastAsia="MS Mincho"/>
          <w:lang w:val="en-GB"/>
        </w:rPr>
        <w:t>dhe i shtrin efektet financiare:</w:t>
      </w:r>
    </w:p>
    <w:p w:rsidR="001100DC" w:rsidRDefault="00427D75" w:rsidP="00AA7A5C">
      <w:pPr>
        <w:pStyle w:val="Paragrafi"/>
        <w:rPr>
          <w:rFonts w:eastAsia="MS Mincho"/>
          <w:lang w:val="en-GB"/>
        </w:rPr>
      </w:pPr>
      <w:r w:rsidRPr="009406D6">
        <w:rPr>
          <w:rFonts w:eastAsia="MS Mincho"/>
          <w:lang w:val="en-GB"/>
        </w:rPr>
        <w:t>- për ndryshimin e parashikuar për Institutin e Sigurisë Ushqimore dhe Veterinarisë, nga çasti i emërimit të nëpunësit;</w:t>
      </w:r>
    </w:p>
    <w:p w:rsidR="00427D75" w:rsidRPr="009406D6" w:rsidRDefault="00427D75" w:rsidP="00AA7A5C">
      <w:pPr>
        <w:pStyle w:val="Paragrafi"/>
        <w:rPr>
          <w:rFonts w:eastAsia="MS Mincho"/>
          <w:lang w:val="en-GB"/>
        </w:rPr>
      </w:pPr>
      <w:r w:rsidRPr="009406D6">
        <w:rPr>
          <w:rFonts w:eastAsia="MS Mincho"/>
          <w:lang w:val="en-GB"/>
        </w:rPr>
        <w:t>- për qendrën e shërbimeve dhe administrimit të mjeteve të transportit, të sistemit të Ministrisë së Brendshme, nga data 1 gusht 2008.</w:t>
      </w:r>
    </w:p>
    <w:p w:rsidR="00427D75" w:rsidRDefault="00427D75" w:rsidP="00AA7A5C">
      <w:pPr>
        <w:pStyle w:val="Paragrafi"/>
        <w:rPr>
          <w:rFonts w:eastAsia="MS Mincho"/>
          <w:lang w:val="en-GB"/>
        </w:rPr>
      </w:pPr>
    </w:p>
    <w:p w:rsidR="001100DC" w:rsidRPr="005D6660" w:rsidRDefault="001100DC" w:rsidP="00AA7A5C">
      <w:pPr>
        <w:pStyle w:val="Autoriteti"/>
        <w:keepNext w:val="0"/>
        <w:rPr>
          <w:rFonts w:eastAsia="MS Mincho"/>
          <w:lang w:val="it-IT"/>
        </w:rPr>
      </w:pPr>
      <w:r w:rsidRPr="005D6660">
        <w:rPr>
          <w:rFonts w:eastAsia="MS Mincho"/>
          <w:lang w:val="it-IT"/>
        </w:rPr>
        <w:t>KRYEMINISTRI</w:t>
      </w:r>
    </w:p>
    <w:p w:rsidR="001100DC" w:rsidRPr="005D6660" w:rsidRDefault="001100DC" w:rsidP="00AA7A5C">
      <w:pPr>
        <w:pStyle w:val="AutoritetiEmer"/>
        <w:rPr>
          <w:rFonts w:eastAsia="MS Mincho"/>
          <w:lang w:val="it-IT"/>
        </w:rPr>
      </w:pPr>
      <w:r w:rsidRPr="005D6660">
        <w:rPr>
          <w:rFonts w:eastAsia="MS Mincho"/>
          <w:lang w:val="it-IT"/>
        </w:rPr>
        <w:t>Sali  Berisha</w:t>
      </w:r>
    </w:p>
    <w:p w:rsidR="001100DC" w:rsidRPr="005D6660" w:rsidRDefault="001100DC" w:rsidP="00AA7A5C">
      <w:pPr>
        <w:pStyle w:val="Paragrafi"/>
        <w:rPr>
          <w:rFonts w:eastAsia="MS Mincho"/>
          <w:lang w:val="it-IT"/>
        </w:rPr>
      </w:pPr>
    </w:p>
    <w:p w:rsidR="001100DC" w:rsidRPr="005D6660" w:rsidRDefault="001100DC" w:rsidP="00AA7A5C">
      <w:pPr>
        <w:pStyle w:val="Paragrafi"/>
        <w:rPr>
          <w:rFonts w:eastAsia="MS Mincho"/>
          <w:lang w:val="it-IT"/>
        </w:rPr>
      </w:pPr>
    </w:p>
    <w:p w:rsidR="00E56E4E" w:rsidRPr="005D6660" w:rsidRDefault="00E56E4E" w:rsidP="00AA7A5C">
      <w:pPr>
        <w:pStyle w:val="Paragrafi"/>
        <w:rPr>
          <w:rFonts w:eastAsia="MS Mincho"/>
          <w:lang w:val="it-IT"/>
        </w:rPr>
      </w:pPr>
    </w:p>
    <w:p w:rsidR="00E56E4E" w:rsidRDefault="00E56E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Default="00C0114E" w:rsidP="00AA7A5C">
      <w:pPr>
        <w:pStyle w:val="Paragrafi"/>
        <w:rPr>
          <w:rFonts w:eastAsia="MS Mincho"/>
          <w:lang w:val="it-IT"/>
        </w:rPr>
      </w:pPr>
    </w:p>
    <w:p w:rsidR="00C0114E" w:rsidRPr="005D6660" w:rsidRDefault="00C0114E" w:rsidP="00AA7A5C">
      <w:pPr>
        <w:pStyle w:val="Paragrafi"/>
        <w:rPr>
          <w:rFonts w:eastAsia="MS Mincho"/>
          <w:lang w:val="it-IT"/>
        </w:rPr>
      </w:pPr>
    </w:p>
    <w:p w:rsidR="00F44FCB" w:rsidRPr="005D6660" w:rsidRDefault="00F44FCB" w:rsidP="00AA7A5C">
      <w:pPr>
        <w:pStyle w:val="Akti"/>
        <w:keepNext w:val="0"/>
        <w:jc w:val="right"/>
        <w:rPr>
          <w:rFonts w:eastAsia="MS Mincho"/>
          <w:b w:val="0"/>
          <w:caps w:val="0"/>
          <w:lang w:val="it-IT"/>
        </w:rPr>
      </w:pPr>
    </w:p>
    <w:p w:rsidR="001100DC" w:rsidRPr="005D6660" w:rsidRDefault="00C3393A" w:rsidP="00AA7A5C">
      <w:pPr>
        <w:pStyle w:val="Akti"/>
        <w:keepNext w:val="0"/>
        <w:jc w:val="right"/>
        <w:rPr>
          <w:rFonts w:eastAsia="MS Mincho"/>
          <w:b w:val="0"/>
          <w:caps w:val="0"/>
          <w:lang w:val="it-IT"/>
        </w:rPr>
      </w:pPr>
      <w:r w:rsidRPr="005D6660">
        <w:rPr>
          <w:rFonts w:eastAsia="MS Mincho"/>
          <w:b w:val="0"/>
          <w:caps w:val="0"/>
          <w:lang w:val="it-IT"/>
        </w:rPr>
        <w:t xml:space="preserve">Lidhja </w:t>
      </w:r>
      <w:r w:rsidR="000D7B4D" w:rsidRPr="005D6660">
        <w:rPr>
          <w:rFonts w:eastAsia="MS Mincho"/>
          <w:b w:val="0"/>
          <w:caps w:val="0"/>
          <w:lang w:val="it-IT"/>
        </w:rPr>
        <w:t>nr.</w:t>
      </w:r>
      <w:r w:rsidRPr="005D6660">
        <w:rPr>
          <w:rFonts w:eastAsia="MS Mincho"/>
          <w:b w:val="0"/>
          <w:caps w:val="0"/>
          <w:lang w:val="it-IT"/>
        </w:rPr>
        <w:t>1/5</w:t>
      </w:r>
    </w:p>
    <w:p w:rsidR="00274F0A" w:rsidRPr="005D6660" w:rsidRDefault="00274F0A" w:rsidP="00AA7A5C">
      <w:pPr>
        <w:pStyle w:val="Akti"/>
        <w:keepNext w:val="0"/>
        <w:jc w:val="right"/>
        <w:rPr>
          <w:rFonts w:eastAsia="MS Mincho"/>
          <w:b w:val="0"/>
          <w:caps w:val="0"/>
          <w:lang w:val="it-IT"/>
        </w:rPr>
      </w:pPr>
    </w:p>
    <w:p w:rsidR="00274F0A" w:rsidRPr="005D6660" w:rsidRDefault="00274F0A" w:rsidP="00AA7A5C">
      <w:pPr>
        <w:pStyle w:val="TitulliTitull"/>
        <w:keepNext w:val="0"/>
        <w:rPr>
          <w:rFonts w:eastAsia="MS Mincho"/>
          <w:lang w:val="it-IT"/>
        </w:rPr>
      </w:pPr>
      <w:r w:rsidRPr="005D6660">
        <w:rPr>
          <w:rFonts w:eastAsia="MS Mincho"/>
          <w:lang w:val="it-IT"/>
        </w:rPr>
        <w:t>Struktura dhe nivelet e pagave t</w:t>
      </w:r>
      <w:r w:rsidR="00C757CE" w:rsidRPr="005D6660">
        <w:rPr>
          <w:rFonts w:eastAsia="MS Mincho"/>
          <w:lang w:val="it-IT"/>
        </w:rPr>
        <w:t>ë</w:t>
      </w:r>
      <w:r w:rsidRPr="005D6660">
        <w:rPr>
          <w:rFonts w:eastAsia="MS Mincho"/>
          <w:lang w:val="it-IT"/>
        </w:rPr>
        <w:t xml:space="preserve"> n</w:t>
      </w:r>
      <w:r w:rsidR="00C757CE" w:rsidRPr="005D6660">
        <w:rPr>
          <w:rFonts w:eastAsia="MS Mincho"/>
          <w:lang w:val="it-IT"/>
        </w:rPr>
        <w:t>ë</w:t>
      </w:r>
      <w:r w:rsidRPr="005D6660">
        <w:rPr>
          <w:rFonts w:eastAsia="MS Mincho"/>
          <w:lang w:val="it-IT"/>
        </w:rPr>
        <w:t>pun</w:t>
      </w:r>
      <w:r w:rsidR="00C757CE" w:rsidRPr="005D6660">
        <w:rPr>
          <w:rFonts w:eastAsia="MS Mincho"/>
          <w:lang w:val="it-IT"/>
        </w:rPr>
        <w:t>ë</w:t>
      </w:r>
      <w:r w:rsidRPr="005D6660">
        <w:rPr>
          <w:rFonts w:eastAsia="MS Mincho"/>
          <w:lang w:val="it-IT"/>
        </w:rPr>
        <w:t>sve n</w:t>
      </w:r>
      <w:r w:rsidR="00C757CE" w:rsidRPr="005D6660">
        <w:rPr>
          <w:rFonts w:eastAsia="MS Mincho"/>
          <w:lang w:val="it-IT"/>
        </w:rPr>
        <w:t>ë</w:t>
      </w:r>
      <w:r w:rsidRPr="005D6660">
        <w:rPr>
          <w:rFonts w:eastAsia="MS Mincho"/>
          <w:lang w:val="it-IT"/>
        </w:rPr>
        <w:t xml:space="preserve"> pozicionet “specialist” deri n</w:t>
      </w:r>
      <w:r w:rsidR="00C757CE" w:rsidRPr="005D6660">
        <w:rPr>
          <w:rFonts w:eastAsia="MS Mincho"/>
          <w:lang w:val="it-IT"/>
        </w:rPr>
        <w:t>ë</w:t>
      </w:r>
      <w:r w:rsidRPr="005D6660">
        <w:rPr>
          <w:rFonts w:eastAsia="MS Mincho"/>
          <w:lang w:val="it-IT"/>
        </w:rPr>
        <w:t xml:space="preserve"> “titullar i institucionit” n</w:t>
      </w:r>
      <w:r w:rsidR="00C757CE" w:rsidRPr="005D6660">
        <w:rPr>
          <w:rFonts w:eastAsia="MS Mincho"/>
          <w:lang w:val="it-IT"/>
        </w:rPr>
        <w:t>ë</w:t>
      </w:r>
      <w:r w:rsidRPr="005D6660">
        <w:rPr>
          <w:rFonts w:eastAsia="MS Mincho"/>
          <w:lang w:val="it-IT"/>
        </w:rPr>
        <w:t xml:space="preserve"> Institutin e Siguris</w:t>
      </w:r>
      <w:r w:rsidR="00C757CE" w:rsidRPr="005D6660">
        <w:rPr>
          <w:rFonts w:eastAsia="MS Mincho"/>
          <w:lang w:val="it-IT"/>
        </w:rPr>
        <w:t>ë</w:t>
      </w:r>
      <w:r w:rsidRPr="005D6660">
        <w:rPr>
          <w:rFonts w:eastAsia="MS Mincho"/>
          <w:lang w:val="it-IT"/>
        </w:rPr>
        <w:t xml:space="preserve"> Ushqimore dhe Veterinaris</w:t>
      </w:r>
      <w:r w:rsidR="00C757CE" w:rsidRPr="005D6660">
        <w:rPr>
          <w:rFonts w:eastAsia="MS Mincho"/>
          <w:lang w:val="it-IT"/>
        </w:rPr>
        <w:t>ë</w:t>
      </w:r>
    </w:p>
    <w:p w:rsidR="00274F0A" w:rsidRPr="005D6660" w:rsidRDefault="00274F0A" w:rsidP="00AA7A5C">
      <w:pPr>
        <w:pStyle w:val="Akti"/>
        <w:keepNext w:val="0"/>
        <w:jc w:val="both"/>
        <w:rPr>
          <w:rFonts w:eastAsia="MS Mincho"/>
          <w:b w:val="0"/>
          <w:caps w:val="0"/>
          <w:lang w:val="it-IT"/>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1857"/>
        <w:gridCol w:w="1256"/>
        <w:gridCol w:w="1122"/>
        <w:gridCol w:w="1337"/>
        <w:gridCol w:w="1858"/>
      </w:tblGrid>
      <w:tr w:rsidR="00274F0A" w:rsidRPr="002B48F0" w:rsidTr="002B48F0">
        <w:tc>
          <w:tcPr>
            <w:tcW w:w="9759" w:type="dxa"/>
            <w:gridSpan w:val="6"/>
          </w:tcPr>
          <w:p w:rsidR="00274F0A" w:rsidRPr="002B48F0" w:rsidRDefault="00274F0A" w:rsidP="002B48F0">
            <w:pPr>
              <w:pStyle w:val="Akti"/>
              <w:keepNext w:val="0"/>
              <w:jc w:val="right"/>
              <w:rPr>
                <w:rFonts w:eastAsia="MS Mincho"/>
                <w:caps w:val="0"/>
              </w:rPr>
            </w:pPr>
            <w:r w:rsidRPr="002B48F0">
              <w:rPr>
                <w:rFonts w:eastAsia="MS Mincho"/>
                <w:caps w:val="0"/>
              </w:rPr>
              <w:t>PAGA MUJORE</w:t>
            </w:r>
          </w:p>
        </w:tc>
      </w:tr>
      <w:tr w:rsidR="00274F0A" w:rsidRPr="002B48F0" w:rsidTr="002B48F0">
        <w:tc>
          <w:tcPr>
            <w:tcW w:w="2329" w:type="dxa"/>
          </w:tcPr>
          <w:p w:rsidR="00274F0A" w:rsidRPr="002B48F0" w:rsidRDefault="00274F0A" w:rsidP="002B48F0">
            <w:pPr>
              <w:pStyle w:val="Akti"/>
              <w:keepNext w:val="0"/>
              <w:rPr>
                <w:rFonts w:eastAsia="MS Mincho"/>
                <w:caps w:val="0"/>
              </w:rPr>
            </w:pPr>
            <w:r w:rsidRPr="002B48F0">
              <w:rPr>
                <w:rFonts w:eastAsia="MS Mincho"/>
                <w:caps w:val="0"/>
              </w:rPr>
              <w:t>POZICIONI</w:t>
            </w:r>
          </w:p>
        </w:tc>
        <w:tc>
          <w:tcPr>
            <w:tcW w:w="1857" w:type="dxa"/>
          </w:tcPr>
          <w:p w:rsidR="00274F0A" w:rsidRPr="002B48F0" w:rsidRDefault="00274F0A" w:rsidP="002B48F0">
            <w:pPr>
              <w:pStyle w:val="Akti"/>
              <w:keepNext w:val="0"/>
              <w:rPr>
                <w:rFonts w:eastAsia="MS Mincho"/>
                <w:caps w:val="0"/>
              </w:rPr>
            </w:pPr>
            <w:r w:rsidRPr="002B48F0">
              <w:rPr>
                <w:rFonts w:eastAsia="MS Mincho"/>
                <w:caps w:val="0"/>
              </w:rPr>
              <w:t>KATEGORIA</w:t>
            </w:r>
          </w:p>
        </w:tc>
        <w:tc>
          <w:tcPr>
            <w:tcW w:w="3715" w:type="dxa"/>
            <w:gridSpan w:val="3"/>
          </w:tcPr>
          <w:p w:rsidR="00274F0A" w:rsidRPr="002B48F0" w:rsidRDefault="00274F0A" w:rsidP="002B48F0">
            <w:pPr>
              <w:pStyle w:val="Akti"/>
              <w:keepNext w:val="0"/>
              <w:rPr>
                <w:rFonts w:eastAsia="MS Mincho"/>
                <w:caps w:val="0"/>
              </w:rPr>
            </w:pPr>
            <w:r w:rsidRPr="002B48F0">
              <w:rPr>
                <w:rFonts w:eastAsia="MS Mincho"/>
                <w:caps w:val="0"/>
              </w:rPr>
              <w:t>PAGA INDIVIDUALE</w:t>
            </w:r>
          </w:p>
          <w:p w:rsidR="00274F0A" w:rsidRPr="002B48F0" w:rsidRDefault="00274F0A" w:rsidP="002B48F0">
            <w:pPr>
              <w:pStyle w:val="Akti"/>
              <w:keepNext w:val="0"/>
              <w:rPr>
                <w:rFonts w:eastAsia="MS Mincho"/>
                <w:caps w:val="0"/>
              </w:rPr>
            </w:pPr>
            <w:r w:rsidRPr="002B48F0">
              <w:rPr>
                <w:rFonts w:eastAsia="MS Mincho"/>
                <w:caps w:val="0"/>
              </w:rPr>
              <w:t>(PAGA BAZË)</w:t>
            </w:r>
          </w:p>
        </w:tc>
        <w:tc>
          <w:tcPr>
            <w:tcW w:w="1858" w:type="dxa"/>
          </w:tcPr>
          <w:p w:rsidR="00274F0A" w:rsidRPr="002B48F0" w:rsidRDefault="00274F0A" w:rsidP="002B48F0">
            <w:pPr>
              <w:pStyle w:val="Akti"/>
              <w:keepNext w:val="0"/>
              <w:rPr>
                <w:rFonts w:eastAsia="MS Mincho"/>
                <w:caps w:val="0"/>
              </w:rPr>
            </w:pPr>
            <w:r w:rsidRPr="002B48F0">
              <w:rPr>
                <w:rFonts w:eastAsia="MS Mincho"/>
                <w:caps w:val="0"/>
              </w:rPr>
              <w:t>SHTESA E POZICIONIT</w:t>
            </w:r>
          </w:p>
        </w:tc>
      </w:tr>
      <w:tr w:rsidR="00274F0A" w:rsidRPr="002B48F0" w:rsidTr="002B48F0">
        <w:tc>
          <w:tcPr>
            <w:tcW w:w="2329" w:type="dxa"/>
          </w:tcPr>
          <w:p w:rsidR="00274F0A" w:rsidRPr="002B48F0" w:rsidRDefault="00274F0A" w:rsidP="002B48F0">
            <w:pPr>
              <w:pStyle w:val="Akti"/>
              <w:keepNext w:val="0"/>
              <w:rPr>
                <w:rFonts w:eastAsia="MS Mincho"/>
                <w:b w:val="0"/>
                <w:caps w:val="0"/>
              </w:rPr>
            </w:pPr>
          </w:p>
        </w:tc>
        <w:tc>
          <w:tcPr>
            <w:tcW w:w="1857" w:type="dxa"/>
          </w:tcPr>
          <w:p w:rsidR="00274F0A" w:rsidRPr="002B48F0" w:rsidRDefault="00274F0A" w:rsidP="002B48F0">
            <w:pPr>
              <w:pStyle w:val="Akti"/>
              <w:keepNext w:val="0"/>
              <w:rPr>
                <w:rFonts w:eastAsia="MS Mincho"/>
                <w:b w:val="0"/>
                <w:caps w:val="0"/>
              </w:rPr>
            </w:pP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r w:rsidRPr="002B48F0">
              <w:rPr>
                <w:rFonts w:eastAsia="MS Mincho"/>
                <w:b w:val="0"/>
                <w:caps w:val="0"/>
              </w:rPr>
              <w:t>3</w:t>
            </w: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4</w:t>
            </w:r>
          </w:p>
        </w:tc>
      </w:tr>
      <w:tr w:rsidR="00274F0A" w:rsidRPr="002B48F0" w:rsidTr="002B48F0">
        <w:tc>
          <w:tcPr>
            <w:tcW w:w="2329" w:type="dxa"/>
          </w:tcPr>
          <w:p w:rsidR="00274F0A" w:rsidRPr="002B48F0" w:rsidRDefault="00274F0A" w:rsidP="002B48F0">
            <w:pPr>
              <w:pStyle w:val="Akti"/>
              <w:keepNext w:val="0"/>
              <w:jc w:val="both"/>
              <w:rPr>
                <w:rFonts w:eastAsia="MS Mincho"/>
                <w:b w:val="0"/>
                <w:caps w:val="0"/>
              </w:rPr>
            </w:pPr>
          </w:p>
        </w:tc>
        <w:tc>
          <w:tcPr>
            <w:tcW w:w="1857" w:type="dxa"/>
          </w:tcPr>
          <w:p w:rsidR="00274F0A" w:rsidRPr="002B48F0" w:rsidRDefault="00274F0A" w:rsidP="002B48F0">
            <w:pPr>
              <w:pStyle w:val="Akti"/>
              <w:keepNext w:val="0"/>
              <w:jc w:val="both"/>
              <w:rPr>
                <w:rFonts w:eastAsia="MS Mincho"/>
                <w:b w:val="0"/>
                <w:caps w:val="0"/>
              </w:rPr>
            </w:pP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Paga e grupit (PG)</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Shtesa vjetore për vjetërsi (SHV)</w:t>
            </w:r>
          </w:p>
        </w:tc>
        <w:tc>
          <w:tcPr>
            <w:tcW w:w="1337" w:type="dxa"/>
          </w:tcPr>
          <w:p w:rsidR="00274F0A" w:rsidRPr="002B48F0" w:rsidRDefault="00274F0A" w:rsidP="002B48F0">
            <w:pPr>
              <w:pStyle w:val="Akti"/>
              <w:keepNext w:val="0"/>
              <w:rPr>
                <w:rFonts w:eastAsia="MS Mincho"/>
                <w:b w:val="0"/>
                <w:caps w:val="0"/>
              </w:rPr>
            </w:pPr>
            <w:r w:rsidRPr="002B48F0">
              <w:rPr>
                <w:rFonts w:eastAsia="MS Mincho"/>
                <w:b w:val="0"/>
                <w:caps w:val="0"/>
              </w:rPr>
              <w:t>Shtesa për kualifikim (SHK)</w:t>
            </w: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Shtesa e pozicionit (SHP)</w:t>
            </w:r>
          </w:p>
        </w:tc>
      </w:tr>
      <w:tr w:rsidR="00274F0A" w:rsidRPr="002B48F0" w:rsidTr="002B48F0">
        <w:tc>
          <w:tcPr>
            <w:tcW w:w="2329" w:type="dxa"/>
          </w:tcPr>
          <w:p w:rsidR="00274F0A" w:rsidRPr="002B48F0" w:rsidRDefault="00274F0A" w:rsidP="002B48F0">
            <w:pPr>
              <w:pStyle w:val="Akti"/>
              <w:keepNext w:val="0"/>
              <w:jc w:val="both"/>
              <w:rPr>
                <w:rFonts w:eastAsia="MS Mincho"/>
                <w:b w:val="0"/>
                <w:caps w:val="0"/>
              </w:rPr>
            </w:pPr>
            <w:r w:rsidRPr="002B48F0">
              <w:rPr>
                <w:rFonts w:eastAsia="MS Mincho"/>
                <w:b w:val="0"/>
                <w:caps w:val="0"/>
              </w:rPr>
              <w:t>Titullar i institucionit</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II-a</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103.500</w:t>
            </w:r>
          </w:p>
        </w:tc>
      </w:tr>
      <w:tr w:rsidR="00274F0A" w:rsidRPr="002B48F0" w:rsidTr="002B48F0">
        <w:tc>
          <w:tcPr>
            <w:tcW w:w="2329" w:type="dxa"/>
          </w:tcPr>
          <w:p w:rsidR="00274F0A" w:rsidRPr="002B48F0" w:rsidRDefault="00274F0A" w:rsidP="002B48F0">
            <w:pPr>
              <w:pStyle w:val="Akti"/>
              <w:keepNext w:val="0"/>
              <w:jc w:val="both"/>
              <w:rPr>
                <w:rFonts w:eastAsia="MS Mincho"/>
                <w:b w:val="0"/>
                <w:caps w:val="0"/>
              </w:rPr>
            </w:pPr>
            <w:r w:rsidRPr="002B48F0">
              <w:rPr>
                <w:rFonts w:eastAsia="MS Mincho"/>
                <w:b w:val="0"/>
                <w:caps w:val="0"/>
              </w:rPr>
              <w:t>Z</w:t>
            </w:r>
            <w:r w:rsidR="00C757CE" w:rsidRPr="002B48F0">
              <w:rPr>
                <w:rFonts w:eastAsia="MS Mincho"/>
                <w:b w:val="0"/>
                <w:caps w:val="0"/>
              </w:rPr>
              <w:t>ë</w:t>
            </w:r>
            <w:r w:rsidRPr="002B48F0">
              <w:rPr>
                <w:rFonts w:eastAsia="MS Mincho"/>
                <w:b w:val="0"/>
                <w:caps w:val="0"/>
              </w:rPr>
              <w:t>vend</w:t>
            </w:r>
            <w:r w:rsidR="00C757CE" w:rsidRPr="002B48F0">
              <w:rPr>
                <w:rFonts w:eastAsia="MS Mincho"/>
                <w:b w:val="0"/>
                <w:caps w:val="0"/>
              </w:rPr>
              <w:t>ë</w:t>
            </w:r>
            <w:r w:rsidRPr="002B48F0">
              <w:rPr>
                <w:rFonts w:eastAsia="MS Mincho"/>
                <w:b w:val="0"/>
                <w:caps w:val="0"/>
              </w:rPr>
              <w:t>stitu</w:t>
            </w:r>
            <w:r w:rsidR="00C757CE" w:rsidRPr="002B48F0">
              <w:rPr>
                <w:rFonts w:eastAsia="MS Mincho"/>
                <w:b w:val="0"/>
                <w:caps w:val="0"/>
              </w:rPr>
              <w:t>l</w:t>
            </w:r>
            <w:r w:rsidR="000D7B4D" w:rsidRPr="002B48F0">
              <w:rPr>
                <w:rFonts w:eastAsia="MS Mincho"/>
                <w:b w:val="0"/>
                <w:caps w:val="0"/>
              </w:rPr>
              <w:t>lar i</w:t>
            </w:r>
            <w:r w:rsidRPr="002B48F0">
              <w:rPr>
                <w:rFonts w:eastAsia="MS Mincho"/>
                <w:b w:val="0"/>
                <w:caps w:val="0"/>
              </w:rPr>
              <w:t xml:space="preserve"> instituc</w:t>
            </w:r>
            <w:r w:rsidR="00C757CE" w:rsidRPr="002B48F0">
              <w:rPr>
                <w:rFonts w:eastAsia="MS Mincho"/>
                <w:b w:val="0"/>
                <w:caps w:val="0"/>
              </w:rPr>
              <w:t>i</w:t>
            </w:r>
            <w:r w:rsidRPr="002B48F0">
              <w:rPr>
                <w:rFonts w:eastAsia="MS Mincho"/>
                <w:b w:val="0"/>
                <w:caps w:val="0"/>
              </w:rPr>
              <w:t>onit</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II-b</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86.500</w:t>
            </w:r>
          </w:p>
        </w:tc>
      </w:tr>
      <w:tr w:rsidR="00274F0A" w:rsidRPr="002B48F0" w:rsidTr="002B48F0">
        <w:tc>
          <w:tcPr>
            <w:tcW w:w="2329" w:type="dxa"/>
          </w:tcPr>
          <w:p w:rsidR="00274F0A" w:rsidRPr="002B48F0" w:rsidRDefault="00274F0A" w:rsidP="002B48F0">
            <w:pPr>
              <w:pStyle w:val="Akti"/>
              <w:keepNext w:val="0"/>
              <w:jc w:val="both"/>
              <w:rPr>
                <w:rFonts w:eastAsia="MS Mincho"/>
                <w:b w:val="0"/>
                <w:caps w:val="0"/>
              </w:rPr>
            </w:pPr>
            <w:r w:rsidRPr="002B48F0">
              <w:rPr>
                <w:rFonts w:eastAsia="MS Mincho"/>
                <w:b w:val="0"/>
                <w:caps w:val="0"/>
              </w:rPr>
              <w:t>P</w:t>
            </w:r>
            <w:r w:rsidR="00C757CE" w:rsidRPr="002B48F0">
              <w:rPr>
                <w:rFonts w:eastAsia="MS Mincho"/>
                <w:b w:val="0"/>
                <w:caps w:val="0"/>
              </w:rPr>
              <w:t>ë</w:t>
            </w:r>
            <w:r w:rsidRPr="002B48F0">
              <w:rPr>
                <w:rFonts w:eastAsia="MS Mincho"/>
                <w:b w:val="0"/>
                <w:caps w:val="0"/>
              </w:rPr>
              <w:t>rgjegj</w:t>
            </w:r>
            <w:r w:rsidR="00C757CE" w:rsidRPr="002B48F0">
              <w:rPr>
                <w:rFonts w:eastAsia="MS Mincho"/>
                <w:b w:val="0"/>
                <w:caps w:val="0"/>
              </w:rPr>
              <w:t>ë</w:t>
            </w:r>
            <w:r w:rsidR="00361BBB" w:rsidRPr="002B48F0">
              <w:rPr>
                <w:rFonts w:eastAsia="MS Mincho"/>
                <w:b w:val="0"/>
                <w:caps w:val="0"/>
              </w:rPr>
              <w:t>s d</w:t>
            </w:r>
            <w:r w:rsidRPr="002B48F0">
              <w:rPr>
                <w:rFonts w:eastAsia="MS Mincho"/>
                <w:b w:val="0"/>
                <w:caps w:val="0"/>
              </w:rPr>
              <w:t>epartamenti</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III-a</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68.500</w:t>
            </w:r>
          </w:p>
        </w:tc>
      </w:tr>
      <w:tr w:rsidR="00274F0A" w:rsidRPr="002B48F0" w:rsidTr="002B48F0">
        <w:tc>
          <w:tcPr>
            <w:tcW w:w="2329" w:type="dxa"/>
          </w:tcPr>
          <w:p w:rsidR="00274F0A" w:rsidRPr="002B48F0" w:rsidRDefault="00274F0A" w:rsidP="002B48F0">
            <w:pPr>
              <w:pStyle w:val="Akti"/>
              <w:keepNext w:val="0"/>
              <w:jc w:val="left"/>
              <w:rPr>
                <w:rFonts w:eastAsia="MS Mincho"/>
                <w:b w:val="0"/>
                <w:caps w:val="0"/>
                <w:lang w:val="sq-AL"/>
              </w:rPr>
            </w:pPr>
            <w:r w:rsidRPr="002B48F0">
              <w:rPr>
                <w:rFonts w:eastAsia="MS Mincho"/>
                <w:b w:val="0"/>
                <w:caps w:val="0"/>
                <w:lang w:val="sq-AL"/>
              </w:rPr>
              <w:t>P</w:t>
            </w:r>
            <w:r w:rsidR="00C757CE" w:rsidRPr="002B48F0">
              <w:rPr>
                <w:rFonts w:eastAsia="MS Mincho"/>
                <w:b w:val="0"/>
                <w:caps w:val="0"/>
                <w:lang w:val="sq-AL"/>
              </w:rPr>
              <w:t>ë</w:t>
            </w:r>
            <w:r w:rsidRPr="002B48F0">
              <w:rPr>
                <w:rFonts w:eastAsia="MS Mincho"/>
                <w:b w:val="0"/>
                <w:caps w:val="0"/>
                <w:lang w:val="sq-AL"/>
              </w:rPr>
              <w:t>rgjegj</w:t>
            </w:r>
            <w:r w:rsidR="00C757CE" w:rsidRPr="002B48F0">
              <w:rPr>
                <w:rFonts w:eastAsia="MS Mincho"/>
                <w:b w:val="0"/>
                <w:caps w:val="0"/>
                <w:lang w:val="sq-AL"/>
              </w:rPr>
              <w:t>ë</w:t>
            </w:r>
            <w:r w:rsidR="00361BBB" w:rsidRPr="002B48F0">
              <w:rPr>
                <w:rFonts w:eastAsia="MS Mincho"/>
                <w:b w:val="0"/>
                <w:caps w:val="0"/>
                <w:lang w:val="sq-AL"/>
              </w:rPr>
              <w:t>s s</w:t>
            </w:r>
            <w:r w:rsidRPr="002B48F0">
              <w:rPr>
                <w:rFonts w:eastAsia="MS Mincho"/>
                <w:b w:val="0"/>
                <w:caps w:val="0"/>
                <w:lang w:val="sq-AL"/>
              </w:rPr>
              <w:t>ektori, n</w:t>
            </w:r>
            <w:r w:rsidR="00C757CE" w:rsidRPr="002B48F0">
              <w:rPr>
                <w:rFonts w:eastAsia="MS Mincho"/>
                <w:b w:val="0"/>
                <w:caps w:val="0"/>
                <w:lang w:val="sq-AL"/>
              </w:rPr>
              <w:t>ë</w:t>
            </w:r>
            <w:r w:rsidRPr="002B48F0">
              <w:rPr>
                <w:rFonts w:eastAsia="MS Mincho"/>
                <w:b w:val="0"/>
                <w:caps w:val="0"/>
                <w:lang w:val="sq-AL"/>
              </w:rPr>
              <w:t xml:space="preserve"> sektor</w:t>
            </w:r>
            <w:r w:rsidR="00C757CE" w:rsidRPr="002B48F0">
              <w:rPr>
                <w:rFonts w:eastAsia="MS Mincho"/>
                <w:b w:val="0"/>
                <w:caps w:val="0"/>
                <w:lang w:val="sq-AL"/>
              </w:rPr>
              <w:t>ë</w:t>
            </w:r>
            <w:r w:rsidRPr="002B48F0">
              <w:rPr>
                <w:rFonts w:eastAsia="MS Mincho"/>
                <w:b w:val="0"/>
                <w:caps w:val="0"/>
                <w:lang w:val="sq-AL"/>
              </w:rPr>
              <w:t>t e p</w:t>
            </w:r>
            <w:r w:rsidR="00C757CE" w:rsidRPr="002B48F0">
              <w:rPr>
                <w:rFonts w:eastAsia="MS Mincho"/>
                <w:b w:val="0"/>
                <w:caps w:val="0"/>
                <w:lang w:val="sq-AL"/>
              </w:rPr>
              <w:t>ë</w:t>
            </w:r>
            <w:r w:rsidR="00361BBB" w:rsidRPr="002B48F0">
              <w:rPr>
                <w:rFonts w:eastAsia="MS Mincho"/>
                <w:b w:val="0"/>
                <w:caps w:val="0"/>
                <w:lang w:val="sq-AL"/>
              </w:rPr>
              <w:t>rmbajtjes</w:t>
            </w:r>
          </w:p>
          <w:p w:rsidR="00274F0A" w:rsidRPr="002B48F0" w:rsidRDefault="00274F0A" w:rsidP="002B48F0">
            <w:pPr>
              <w:pStyle w:val="Akti"/>
              <w:keepNext w:val="0"/>
              <w:jc w:val="left"/>
              <w:rPr>
                <w:rFonts w:eastAsia="MS Mincho"/>
                <w:b w:val="0"/>
                <w:caps w:val="0"/>
              </w:rPr>
            </w:pPr>
            <w:r w:rsidRPr="002B48F0">
              <w:rPr>
                <w:rFonts w:eastAsia="MS Mincho"/>
                <w:b w:val="0"/>
                <w:caps w:val="0"/>
              </w:rPr>
              <w:t>Drejtor n</w:t>
            </w:r>
            <w:r w:rsidR="00C757CE" w:rsidRPr="002B48F0">
              <w:rPr>
                <w:rFonts w:eastAsia="MS Mincho"/>
                <w:b w:val="0"/>
                <w:caps w:val="0"/>
              </w:rPr>
              <w:t>ë</w:t>
            </w:r>
            <w:r w:rsidR="00361BBB" w:rsidRPr="002B48F0">
              <w:rPr>
                <w:rFonts w:eastAsia="MS Mincho"/>
                <w:b w:val="0"/>
                <w:caps w:val="0"/>
              </w:rPr>
              <w:t xml:space="preserve"> d</w:t>
            </w:r>
            <w:r w:rsidRPr="002B48F0">
              <w:rPr>
                <w:rFonts w:eastAsia="MS Mincho"/>
                <w:b w:val="0"/>
                <w:caps w:val="0"/>
              </w:rPr>
              <w:t>rejtorit</w:t>
            </w:r>
            <w:r w:rsidR="00C757CE" w:rsidRPr="002B48F0">
              <w:rPr>
                <w:rFonts w:eastAsia="MS Mincho"/>
                <w:b w:val="0"/>
                <w:caps w:val="0"/>
              </w:rPr>
              <w:t>ë</w:t>
            </w:r>
            <w:r w:rsidRPr="002B48F0">
              <w:rPr>
                <w:rFonts w:eastAsia="MS Mincho"/>
                <w:b w:val="0"/>
                <w:caps w:val="0"/>
              </w:rPr>
              <w:t xml:space="preserve"> </w:t>
            </w:r>
            <w:r w:rsidR="00361BBB" w:rsidRPr="002B48F0">
              <w:rPr>
                <w:rFonts w:eastAsia="MS Mincho"/>
                <w:b w:val="0"/>
                <w:caps w:val="0"/>
              </w:rPr>
              <w:t>m</w:t>
            </w:r>
            <w:r w:rsidRPr="002B48F0">
              <w:rPr>
                <w:rFonts w:eastAsia="MS Mincho"/>
                <w:b w:val="0"/>
                <w:caps w:val="0"/>
              </w:rPr>
              <w:t>b</w:t>
            </w:r>
            <w:r w:rsidR="00C757CE" w:rsidRPr="002B48F0">
              <w:rPr>
                <w:rFonts w:eastAsia="MS Mincho"/>
                <w:b w:val="0"/>
                <w:caps w:val="0"/>
              </w:rPr>
              <w:t>ë</w:t>
            </w:r>
            <w:r w:rsidRPr="002B48F0">
              <w:rPr>
                <w:rFonts w:eastAsia="MS Mincho"/>
                <w:b w:val="0"/>
                <w:caps w:val="0"/>
              </w:rPr>
              <w:t>shtet</w:t>
            </w:r>
            <w:r w:rsidR="00C757CE" w:rsidRPr="002B48F0">
              <w:rPr>
                <w:rFonts w:eastAsia="MS Mincho"/>
                <w:b w:val="0"/>
                <w:caps w:val="0"/>
              </w:rPr>
              <w:t>ë</w:t>
            </w:r>
            <w:r w:rsidRPr="002B48F0">
              <w:rPr>
                <w:rFonts w:eastAsia="MS Mincho"/>
                <w:b w:val="0"/>
                <w:caps w:val="0"/>
              </w:rPr>
              <w:t>se</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III-a/1</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58.300</w:t>
            </w:r>
          </w:p>
        </w:tc>
      </w:tr>
      <w:tr w:rsidR="00274F0A" w:rsidRPr="002B48F0" w:rsidTr="002B48F0">
        <w:tc>
          <w:tcPr>
            <w:tcW w:w="2329" w:type="dxa"/>
          </w:tcPr>
          <w:p w:rsidR="00274F0A" w:rsidRPr="002B48F0" w:rsidRDefault="00274F0A" w:rsidP="002B48F0">
            <w:pPr>
              <w:pStyle w:val="Akti"/>
              <w:keepNext w:val="0"/>
              <w:jc w:val="left"/>
              <w:rPr>
                <w:rFonts w:eastAsia="MS Mincho"/>
                <w:b w:val="0"/>
                <w:caps w:val="0"/>
                <w:lang w:val="sq-AL"/>
              </w:rPr>
            </w:pPr>
            <w:r w:rsidRPr="002B48F0">
              <w:rPr>
                <w:rFonts w:eastAsia="MS Mincho"/>
                <w:b w:val="0"/>
                <w:caps w:val="0"/>
                <w:lang w:val="sq-AL"/>
              </w:rPr>
              <w:t>P</w:t>
            </w:r>
            <w:r w:rsidR="00C757CE" w:rsidRPr="002B48F0">
              <w:rPr>
                <w:rFonts w:eastAsia="MS Mincho"/>
                <w:b w:val="0"/>
                <w:caps w:val="0"/>
                <w:lang w:val="sq-AL"/>
              </w:rPr>
              <w:t>ë</w:t>
            </w:r>
            <w:r w:rsidRPr="002B48F0">
              <w:rPr>
                <w:rFonts w:eastAsia="MS Mincho"/>
                <w:b w:val="0"/>
                <w:caps w:val="0"/>
                <w:lang w:val="sq-AL"/>
              </w:rPr>
              <w:t>rgjegj</w:t>
            </w:r>
            <w:r w:rsidR="00C757CE" w:rsidRPr="002B48F0">
              <w:rPr>
                <w:rFonts w:eastAsia="MS Mincho"/>
                <w:b w:val="0"/>
                <w:caps w:val="0"/>
                <w:lang w:val="sq-AL"/>
              </w:rPr>
              <w:t>ë</w:t>
            </w:r>
            <w:r w:rsidR="00361BBB" w:rsidRPr="002B48F0">
              <w:rPr>
                <w:rFonts w:eastAsia="MS Mincho"/>
                <w:b w:val="0"/>
                <w:caps w:val="0"/>
                <w:lang w:val="sq-AL"/>
              </w:rPr>
              <w:t>s s</w:t>
            </w:r>
            <w:r w:rsidRPr="002B48F0">
              <w:rPr>
                <w:rFonts w:eastAsia="MS Mincho"/>
                <w:b w:val="0"/>
                <w:caps w:val="0"/>
                <w:lang w:val="sq-AL"/>
              </w:rPr>
              <w:t>ektori, n</w:t>
            </w:r>
            <w:r w:rsidR="00C757CE" w:rsidRPr="002B48F0">
              <w:rPr>
                <w:rFonts w:eastAsia="MS Mincho"/>
                <w:b w:val="0"/>
                <w:caps w:val="0"/>
                <w:lang w:val="sq-AL"/>
              </w:rPr>
              <w:t>ë</w:t>
            </w:r>
            <w:r w:rsidR="00361BBB" w:rsidRPr="002B48F0">
              <w:rPr>
                <w:rFonts w:eastAsia="MS Mincho"/>
                <w:b w:val="0"/>
                <w:caps w:val="0"/>
                <w:lang w:val="sq-AL"/>
              </w:rPr>
              <w:t xml:space="preserve"> s</w:t>
            </w:r>
            <w:r w:rsidRPr="002B48F0">
              <w:rPr>
                <w:rFonts w:eastAsia="MS Mincho"/>
                <w:b w:val="0"/>
                <w:caps w:val="0"/>
                <w:lang w:val="sq-AL"/>
              </w:rPr>
              <w:t>ektor</w:t>
            </w:r>
            <w:r w:rsidR="00C757CE" w:rsidRPr="002B48F0">
              <w:rPr>
                <w:rFonts w:eastAsia="MS Mincho"/>
                <w:b w:val="0"/>
                <w:caps w:val="0"/>
                <w:lang w:val="sq-AL"/>
              </w:rPr>
              <w:t>ë</w:t>
            </w:r>
            <w:r w:rsidR="00361BBB" w:rsidRPr="002B48F0">
              <w:rPr>
                <w:rFonts w:eastAsia="MS Mincho"/>
                <w:b w:val="0"/>
                <w:caps w:val="0"/>
                <w:lang w:val="sq-AL"/>
              </w:rPr>
              <w:t>t m</w:t>
            </w:r>
            <w:r w:rsidRPr="002B48F0">
              <w:rPr>
                <w:rFonts w:eastAsia="MS Mincho"/>
                <w:b w:val="0"/>
                <w:caps w:val="0"/>
                <w:lang w:val="sq-AL"/>
              </w:rPr>
              <w:t>b</w:t>
            </w:r>
            <w:r w:rsidR="00C757CE" w:rsidRPr="002B48F0">
              <w:rPr>
                <w:rFonts w:eastAsia="MS Mincho"/>
                <w:b w:val="0"/>
                <w:caps w:val="0"/>
                <w:lang w:val="sq-AL"/>
              </w:rPr>
              <w:t>ë</w:t>
            </w:r>
            <w:r w:rsidRPr="002B48F0">
              <w:rPr>
                <w:rFonts w:eastAsia="MS Mincho"/>
                <w:b w:val="0"/>
                <w:caps w:val="0"/>
                <w:lang w:val="sq-AL"/>
              </w:rPr>
              <w:t>shtet</w:t>
            </w:r>
            <w:r w:rsidR="00C757CE" w:rsidRPr="002B48F0">
              <w:rPr>
                <w:rFonts w:eastAsia="MS Mincho"/>
                <w:b w:val="0"/>
                <w:caps w:val="0"/>
                <w:lang w:val="sq-AL"/>
              </w:rPr>
              <w:t>ë</w:t>
            </w:r>
            <w:r w:rsidRPr="002B48F0">
              <w:rPr>
                <w:rFonts w:eastAsia="MS Mincho"/>
                <w:b w:val="0"/>
                <w:caps w:val="0"/>
                <w:lang w:val="sq-AL"/>
              </w:rPr>
              <w:t>s</w:t>
            </w:r>
          </w:p>
          <w:p w:rsidR="00274F0A" w:rsidRPr="002B48F0" w:rsidRDefault="00274F0A" w:rsidP="002B48F0">
            <w:pPr>
              <w:pStyle w:val="Akti"/>
              <w:keepNext w:val="0"/>
              <w:jc w:val="left"/>
              <w:rPr>
                <w:rFonts w:eastAsia="MS Mincho"/>
                <w:b w:val="0"/>
                <w:caps w:val="0"/>
                <w:lang w:val="sq-AL"/>
              </w:rPr>
            </w:pPr>
            <w:r w:rsidRPr="002B48F0">
              <w:rPr>
                <w:rFonts w:eastAsia="MS Mincho"/>
                <w:b w:val="0"/>
                <w:caps w:val="0"/>
                <w:lang w:val="sq-AL"/>
              </w:rPr>
              <w:t>Specialist me grada e tituj shkencor</w:t>
            </w:r>
            <w:r w:rsidR="00C757CE" w:rsidRPr="002B48F0">
              <w:rPr>
                <w:rFonts w:eastAsia="MS Mincho"/>
                <w:b w:val="0"/>
                <w:caps w:val="0"/>
                <w:lang w:val="sq-AL"/>
              </w:rPr>
              <w:t>ë</w:t>
            </w:r>
            <w:r w:rsidRPr="002B48F0">
              <w:rPr>
                <w:rFonts w:eastAsia="MS Mincho"/>
                <w:b w:val="0"/>
                <w:caps w:val="0"/>
                <w:lang w:val="sq-AL"/>
              </w:rPr>
              <w:t>, n</w:t>
            </w:r>
            <w:r w:rsidR="00C757CE" w:rsidRPr="002B48F0">
              <w:rPr>
                <w:rFonts w:eastAsia="MS Mincho"/>
                <w:b w:val="0"/>
                <w:caps w:val="0"/>
                <w:lang w:val="sq-AL"/>
              </w:rPr>
              <w:t>ë</w:t>
            </w:r>
            <w:r w:rsidR="007A4093" w:rsidRPr="002B48F0">
              <w:rPr>
                <w:rFonts w:eastAsia="MS Mincho"/>
                <w:b w:val="0"/>
                <w:caps w:val="0"/>
                <w:lang w:val="sq-AL"/>
              </w:rPr>
              <w:t xml:space="preserve"> departamentet dhe s</w:t>
            </w:r>
            <w:r w:rsidRPr="002B48F0">
              <w:rPr>
                <w:rFonts w:eastAsia="MS Mincho"/>
                <w:b w:val="0"/>
                <w:caps w:val="0"/>
                <w:lang w:val="sq-AL"/>
              </w:rPr>
              <w:t>ektor</w:t>
            </w:r>
            <w:r w:rsidR="00C757CE" w:rsidRPr="002B48F0">
              <w:rPr>
                <w:rFonts w:eastAsia="MS Mincho"/>
                <w:b w:val="0"/>
                <w:caps w:val="0"/>
                <w:lang w:val="sq-AL"/>
              </w:rPr>
              <w:t>ë</w:t>
            </w:r>
            <w:r w:rsidR="007A4093" w:rsidRPr="002B48F0">
              <w:rPr>
                <w:rFonts w:eastAsia="MS Mincho"/>
                <w:b w:val="0"/>
                <w:caps w:val="0"/>
                <w:lang w:val="sq-AL"/>
              </w:rPr>
              <w:t>t e p</w:t>
            </w:r>
            <w:r w:rsidR="00C757CE" w:rsidRPr="002B48F0">
              <w:rPr>
                <w:rFonts w:eastAsia="MS Mincho"/>
                <w:b w:val="0"/>
                <w:caps w:val="0"/>
                <w:lang w:val="sq-AL"/>
              </w:rPr>
              <w:t>ë</w:t>
            </w:r>
            <w:r w:rsidRPr="002B48F0">
              <w:rPr>
                <w:rFonts w:eastAsia="MS Mincho"/>
                <w:b w:val="0"/>
                <w:caps w:val="0"/>
                <w:lang w:val="sq-AL"/>
              </w:rPr>
              <w:t>rmbajtjes</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III-b</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274F0A" w:rsidP="002B48F0">
            <w:pPr>
              <w:pStyle w:val="Akti"/>
              <w:keepNext w:val="0"/>
              <w:rPr>
                <w:rFonts w:eastAsia="MS Mincho"/>
                <w:b w:val="0"/>
                <w:caps w:val="0"/>
              </w:rPr>
            </w:pPr>
            <w:r w:rsidRPr="002B48F0">
              <w:rPr>
                <w:rFonts w:eastAsia="MS Mincho"/>
                <w:b w:val="0"/>
                <w:caps w:val="0"/>
              </w:rPr>
              <w:t>51.500</w:t>
            </w:r>
          </w:p>
        </w:tc>
      </w:tr>
      <w:tr w:rsidR="00274F0A" w:rsidRPr="002B48F0" w:rsidTr="002B48F0">
        <w:tc>
          <w:tcPr>
            <w:tcW w:w="2329" w:type="dxa"/>
          </w:tcPr>
          <w:p w:rsidR="00274F0A" w:rsidRPr="002B48F0" w:rsidRDefault="00274F0A" w:rsidP="002B48F0">
            <w:pPr>
              <w:pStyle w:val="Akti"/>
              <w:keepNext w:val="0"/>
              <w:jc w:val="left"/>
              <w:rPr>
                <w:rFonts w:eastAsia="MS Mincho"/>
                <w:b w:val="0"/>
                <w:caps w:val="0"/>
                <w:lang w:val="it-IT"/>
              </w:rPr>
            </w:pPr>
            <w:r w:rsidRPr="002B48F0">
              <w:rPr>
                <w:rFonts w:eastAsia="MS Mincho"/>
                <w:b w:val="0"/>
                <w:caps w:val="0"/>
                <w:lang w:val="it-IT"/>
              </w:rPr>
              <w:t>Specialist pa grada e tituj shkencor</w:t>
            </w:r>
            <w:r w:rsidR="00C757CE" w:rsidRPr="002B48F0">
              <w:rPr>
                <w:rFonts w:eastAsia="MS Mincho"/>
                <w:b w:val="0"/>
                <w:caps w:val="0"/>
                <w:lang w:val="it-IT"/>
              </w:rPr>
              <w:t>ë</w:t>
            </w:r>
            <w:r w:rsidRPr="002B48F0">
              <w:rPr>
                <w:rFonts w:eastAsia="MS Mincho"/>
                <w:b w:val="0"/>
                <w:caps w:val="0"/>
                <w:lang w:val="it-IT"/>
              </w:rPr>
              <w:t xml:space="preserve"> n</w:t>
            </w:r>
            <w:r w:rsidR="00C757CE" w:rsidRPr="002B48F0">
              <w:rPr>
                <w:rFonts w:eastAsia="MS Mincho"/>
                <w:b w:val="0"/>
                <w:caps w:val="0"/>
                <w:lang w:val="it-IT"/>
              </w:rPr>
              <w:t>ë</w:t>
            </w:r>
            <w:r w:rsidRPr="002B48F0">
              <w:rPr>
                <w:rFonts w:eastAsia="MS Mincho"/>
                <w:b w:val="0"/>
                <w:caps w:val="0"/>
                <w:lang w:val="it-IT"/>
              </w:rPr>
              <w:t xml:space="preserve"> departamentet dhe sektor</w:t>
            </w:r>
            <w:r w:rsidR="00C757CE" w:rsidRPr="002B48F0">
              <w:rPr>
                <w:rFonts w:eastAsia="MS Mincho"/>
                <w:b w:val="0"/>
                <w:caps w:val="0"/>
                <w:lang w:val="it-IT"/>
              </w:rPr>
              <w:t>ë</w:t>
            </w:r>
            <w:r w:rsidRPr="002B48F0">
              <w:rPr>
                <w:rFonts w:eastAsia="MS Mincho"/>
                <w:b w:val="0"/>
                <w:caps w:val="0"/>
                <w:lang w:val="it-IT"/>
              </w:rPr>
              <w:t>t e p</w:t>
            </w:r>
            <w:r w:rsidR="00C757CE" w:rsidRPr="002B48F0">
              <w:rPr>
                <w:rFonts w:eastAsia="MS Mincho"/>
                <w:b w:val="0"/>
                <w:caps w:val="0"/>
                <w:lang w:val="it-IT"/>
              </w:rPr>
              <w:t>ë</w:t>
            </w:r>
            <w:r w:rsidRPr="002B48F0">
              <w:rPr>
                <w:rFonts w:eastAsia="MS Mincho"/>
                <w:b w:val="0"/>
                <w:caps w:val="0"/>
                <w:lang w:val="it-IT"/>
              </w:rPr>
              <w:t>rmbajtjes</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IV-a</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C757CE" w:rsidP="002B48F0">
            <w:pPr>
              <w:pStyle w:val="Akti"/>
              <w:keepNext w:val="0"/>
              <w:rPr>
                <w:rFonts w:eastAsia="MS Mincho"/>
                <w:b w:val="0"/>
                <w:caps w:val="0"/>
              </w:rPr>
            </w:pPr>
            <w:r w:rsidRPr="002B48F0">
              <w:rPr>
                <w:rFonts w:eastAsia="MS Mincho"/>
                <w:b w:val="0"/>
                <w:caps w:val="0"/>
              </w:rPr>
              <w:t>39.000</w:t>
            </w:r>
          </w:p>
        </w:tc>
      </w:tr>
      <w:tr w:rsidR="00274F0A" w:rsidRPr="002B48F0" w:rsidTr="002B48F0">
        <w:tc>
          <w:tcPr>
            <w:tcW w:w="2329" w:type="dxa"/>
          </w:tcPr>
          <w:p w:rsidR="00274F0A" w:rsidRPr="002B48F0" w:rsidRDefault="00274F0A" w:rsidP="002B48F0">
            <w:pPr>
              <w:pStyle w:val="Akti"/>
              <w:keepNext w:val="0"/>
              <w:jc w:val="left"/>
              <w:rPr>
                <w:rFonts w:eastAsia="MS Mincho"/>
                <w:b w:val="0"/>
                <w:caps w:val="0"/>
                <w:lang w:val="sq-AL"/>
              </w:rPr>
            </w:pPr>
            <w:r w:rsidRPr="002B48F0">
              <w:rPr>
                <w:rFonts w:eastAsia="MS Mincho"/>
                <w:b w:val="0"/>
                <w:caps w:val="0"/>
                <w:lang w:val="sq-AL"/>
              </w:rPr>
              <w:t>Specialist zbatues pa grada e tituj shkencor</w:t>
            </w:r>
            <w:r w:rsidR="00C757CE" w:rsidRPr="002B48F0">
              <w:rPr>
                <w:rFonts w:eastAsia="MS Mincho"/>
                <w:b w:val="0"/>
                <w:caps w:val="0"/>
                <w:lang w:val="sq-AL"/>
              </w:rPr>
              <w:t>ë</w:t>
            </w:r>
            <w:r w:rsidRPr="002B48F0">
              <w:rPr>
                <w:rFonts w:eastAsia="MS Mincho"/>
                <w:b w:val="0"/>
                <w:caps w:val="0"/>
                <w:lang w:val="sq-AL"/>
              </w:rPr>
              <w:t xml:space="preserve"> n</w:t>
            </w:r>
            <w:r w:rsidR="00C757CE" w:rsidRPr="002B48F0">
              <w:rPr>
                <w:rFonts w:eastAsia="MS Mincho"/>
                <w:b w:val="0"/>
                <w:caps w:val="0"/>
                <w:lang w:val="sq-AL"/>
              </w:rPr>
              <w:t>ë</w:t>
            </w:r>
            <w:r w:rsidRPr="002B48F0">
              <w:rPr>
                <w:rFonts w:eastAsia="MS Mincho"/>
                <w:b w:val="0"/>
                <w:caps w:val="0"/>
                <w:lang w:val="sq-AL"/>
              </w:rPr>
              <w:t xml:space="preserve"> departamentet dhe sektor</w:t>
            </w:r>
            <w:r w:rsidR="00C757CE" w:rsidRPr="002B48F0">
              <w:rPr>
                <w:rFonts w:eastAsia="MS Mincho"/>
                <w:b w:val="0"/>
                <w:caps w:val="0"/>
                <w:lang w:val="sq-AL"/>
              </w:rPr>
              <w:t>ë</w:t>
            </w:r>
            <w:r w:rsidRPr="002B48F0">
              <w:rPr>
                <w:rFonts w:eastAsia="MS Mincho"/>
                <w:b w:val="0"/>
                <w:caps w:val="0"/>
                <w:lang w:val="sq-AL"/>
              </w:rPr>
              <w:t>t e p</w:t>
            </w:r>
            <w:r w:rsidR="00C757CE" w:rsidRPr="002B48F0">
              <w:rPr>
                <w:rFonts w:eastAsia="MS Mincho"/>
                <w:b w:val="0"/>
                <w:caps w:val="0"/>
                <w:lang w:val="sq-AL"/>
              </w:rPr>
              <w:t>ë</w:t>
            </w:r>
            <w:r w:rsidRPr="002B48F0">
              <w:rPr>
                <w:rFonts w:eastAsia="MS Mincho"/>
                <w:b w:val="0"/>
                <w:caps w:val="0"/>
                <w:lang w:val="sq-AL"/>
              </w:rPr>
              <w:t>rmbajt</w:t>
            </w:r>
            <w:r w:rsidR="004D2B0A" w:rsidRPr="002B48F0">
              <w:rPr>
                <w:rFonts w:eastAsia="MS Mincho"/>
                <w:b w:val="0"/>
                <w:caps w:val="0"/>
                <w:lang w:val="sq-AL"/>
              </w:rPr>
              <w:t>j</w:t>
            </w:r>
            <w:r w:rsidR="007A4093" w:rsidRPr="002B48F0">
              <w:rPr>
                <w:rFonts w:eastAsia="MS Mincho"/>
                <w:b w:val="0"/>
                <w:caps w:val="0"/>
                <w:lang w:val="sq-AL"/>
              </w:rPr>
              <w:t>es</w:t>
            </w:r>
          </w:p>
          <w:p w:rsidR="00274F0A" w:rsidRPr="002B48F0" w:rsidRDefault="00274F0A" w:rsidP="002B48F0">
            <w:pPr>
              <w:pStyle w:val="Akti"/>
              <w:keepNext w:val="0"/>
              <w:jc w:val="left"/>
              <w:rPr>
                <w:rFonts w:eastAsia="MS Mincho"/>
                <w:b w:val="0"/>
                <w:caps w:val="0"/>
              </w:rPr>
            </w:pPr>
            <w:r w:rsidRPr="002B48F0">
              <w:rPr>
                <w:rFonts w:eastAsia="MS Mincho"/>
                <w:b w:val="0"/>
                <w:caps w:val="0"/>
              </w:rPr>
              <w:t>Specialist n</w:t>
            </w:r>
            <w:r w:rsidR="00C757CE" w:rsidRPr="002B48F0">
              <w:rPr>
                <w:rFonts w:eastAsia="MS Mincho"/>
                <w:b w:val="0"/>
                <w:caps w:val="0"/>
              </w:rPr>
              <w:t>ë</w:t>
            </w:r>
            <w:r w:rsidRPr="002B48F0">
              <w:rPr>
                <w:rFonts w:eastAsia="MS Mincho"/>
                <w:b w:val="0"/>
                <w:caps w:val="0"/>
              </w:rPr>
              <w:t xml:space="preserve"> sektor</w:t>
            </w:r>
            <w:r w:rsidR="00C757CE" w:rsidRPr="002B48F0">
              <w:rPr>
                <w:rFonts w:eastAsia="MS Mincho"/>
                <w:b w:val="0"/>
                <w:caps w:val="0"/>
              </w:rPr>
              <w:t>ë</w:t>
            </w:r>
            <w:r w:rsidRPr="002B48F0">
              <w:rPr>
                <w:rFonts w:eastAsia="MS Mincho"/>
                <w:b w:val="0"/>
                <w:caps w:val="0"/>
              </w:rPr>
              <w:t>t mb</w:t>
            </w:r>
            <w:r w:rsidR="00C757CE" w:rsidRPr="002B48F0">
              <w:rPr>
                <w:rFonts w:eastAsia="MS Mincho"/>
                <w:b w:val="0"/>
                <w:caps w:val="0"/>
              </w:rPr>
              <w:t>ë</w:t>
            </w:r>
            <w:r w:rsidRPr="002B48F0">
              <w:rPr>
                <w:rFonts w:eastAsia="MS Mincho"/>
                <w:b w:val="0"/>
                <w:caps w:val="0"/>
              </w:rPr>
              <w:t>shtet</w:t>
            </w:r>
            <w:r w:rsidR="00C757CE" w:rsidRPr="002B48F0">
              <w:rPr>
                <w:rFonts w:eastAsia="MS Mincho"/>
                <w:b w:val="0"/>
                <w:caps w:val="0"/>
              </w:rPr>
              <w:t>ë</w:t>
            </w:r>
            <w:r w:rsidRPr="002B48F0">
              <w:rPr>
                <w:rFonts w:eastAsia="MS Mincho"/>
                <w:b w:val="0"/>
                <w:caps w:val="0"/>
              </w:rPr>
              <w:t>s</w:t>
            </w:r>
          </w:p>
        </w:tc>
        <w:tc>
          <w:tcPr>
            <w:tcW w:w="1857" w:type="dxa"/>
          </w:tcPr>
          <w:p w:rsidR="00274F0A" w:rsidRPr="002B48F0" w:rsidRDefault="00274F0A" w:rsidP="002B48F0">
            <w:pPr>
              <w:pStyle w:val="Akti"/>
              <w:keepNext w:val="0"/>
              <w:rPr>
                <w:rFonts w:eastAsia="MS Mincho"/>
                <w:b w:val="0"/>
                <w:caps w:val="0"/>
              </w:rPr>
            </w:pPr>
            <w:r w:rsidRPr="002B48F0">
              <w:rPr>
                <w:rFonts w:eastAsia="MS Mincho"/>
                <w:b w:val="0"/>
                <w:caps w:val="0"/>
              </w:rPr>
              <w:t>IV-b</w:t>
            </w:r>
          </w:p>
        </w:tc>
        <w:tc>
          <w:tcPr>
            <w:tcW w:w="1256" w:type="dxa"/>
          </w:tcPr>
          <w:p w:rsidR="00274F0A" w:rsidRPr="002B48F0" w:rsidRDefault="00274F0A" w:rsidP="002B48F0">
            <w:pPr>
              <w:pStyle w:val="Akti"/>
              <w:keepNext w:val="0"/>
              <w:rPr>
                <w:rFonts w:eastAsia="MS Mincho"/>
                <w:b w:val="0"/>
                <w:caps w:val="0"/>
              </w:rPr>
            </w:pPr>
            <w:r w:rsidRPr="002B48F0">
              <w:rPr>
                <w:rFonts w:eastAsia="MS Mincho"/>
                <w:b w:val="0"/>
                <w:caps w:val="0"/>
              </w:rPr>
              <w:t>11.000</w:t>
            </w:r>
          </w:p>
        </w:tc>
        <w:tc>
          <w:tcPr>
            <w:tcW w:w="1122" w:type="dxa"/>
          </w:tcPr>
          <w:p w:rsidR="00274F0A" w:rsidRPr="002B48F0" w:rsidRDefault="00274F0A" w:rsidP="002B48F0">
            <w:pPr>
              <w:pStyle w:val="Akti"/>
              <w:keepNext w:val="0"/>
              <w:rPr>
                <w:rFonts w:eastAsia="MS Mincho"/>
                <w:b w:val="0"/>
                <w:caps w:val="0"/>
              </w:rPr>
            </w:pPr>
            <w:r w:rsidRPr="002B48F0">
              <w:rPr>
                <w:rFonts w:eastAsia="MS Mincho"/>
                <w:b w:val="0"/>
                <w:caps w:val="0"/>
              </w:rPr>
              <w:t>2%</w:t>
            </w:r>
          </w:p>
        </w:tc>
        <w:tc>
          <w:tcPr>
            <w:tcW w:w="1337" w:type="dxa"/>
          </w:tcPr>
          <w:p w:rsidR="00274F0A" w:rsidRPr="002B48F0" w:rsidRDefault="00274F0A" w:rsidP="002B48F0">
            <w:pPr>
              <w:pStyle w:val="Akti"/>
              <w:keepNext w:val="0"/>
              <w:rPr>
                <w:rFonts w:eastAsia="MS Mincho"/>
                <w:b w:val="0"/>
                <w:caps w:val="0"/>
              </w:rPr>
            </w:pPr>
          </w:p>
        </w:tc>
        <w:tc>
          <w:tcPr>
            <w:tcW w:w="1858" w:type="dxa"/>
          </w:tcPr>
          <w:p w:rsidR="00274F0A" w:rsidRPr="002B48F0" w:rsidRDefault="00C757CE" w:rsidP="002B48F0">
            <w:pPr>
              <w:pStyle w:val="Akti"/>
              <w:keepNext w:val="0"/>
              <w:rPr>
                <w:rFonts w:eastAsia="MS Mincho"/>
                <w:b w:val="0"/>
                <w:caps w:val="0"/>
              </w:rPr>
            </w:pPr>
            <w:r w:rsidRPr="002B48F0">
              <w:rPr>
                <w:rFonts w:eastAsia="MS Mincho"/>
                <w:b w:val="0"/>
                <w:caps w:val="0"/>
              </w:rPr>
              <w:t>29.000</w:t>
            </w:r>
          </w:p>
        </w:tc>
      </w:tr>
    </w:tbl>
    <w:p w:rsidR="00274F0A" w:rsidRDefault="00274F0A" w:rsidP="00AA7A5C">
      <w:pPr>
        <w:pStyle w:val="Akti"/>
        <w:keepNext w:val="0"/>
        <w:jc w:val="both"/>
        <w:rPr>
          <w:rFonts w:eastAsia="MS Mincho"/>
          <w:b w:val="0"/>
          <w:caps w:val="0"/>
        </w:rPr>
      </w:pPr>
    </w:p>
    <w:p w:rsidR="00386AC3" w:rsidRDefault="00386AC3" w:rsidP="00AA7A5C">
      <w:pPr>
        <w:pStyle w:val="Akti"/>
        <w:keepNext w:val="0"/>
        <w:jc w:val="left"/>
        <w:rPr>
          <w:rFonts w:eastAsia="MS Mincho"/>
        </w:rPr>
      </w:pPr>
    </w:p>
    <w:p w:rsidR="001100DC" w:rsidRDefault="001100DC"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E56E4E" w:rsidRDefault="00E56E4E" w:rsidP="00AA7A5C">
      <w:pPr>
        <w:pStyle w:val="Akti"/>
        <w:keepNext w:val="0"/>
        <w:rPr>
          <w:rFonts w:eastAsia="MS Mincho"/>
        </w:rPr>
      </w:pPr>
    </w:p>
    <w:p w:rsidR="00427D75" w:rsidRPr="009406D6" w:rsidRDefault="001100DC" w:rsidP="00AA7A5C">
      <w:pPr>
        <w:pStyle w:val="Akti"/>
        <w:keepNext w:val="0"/>
        <w:rPr>
          <w:rFonts w:eastAsia="MS Mincho"/>
        </w:rPr>
      </w:pPr>
      <w:r>
        <w:rPr>
          <w:rFonts w:eastAsia="MS Mincho"/>
        </w:rPr>
        <w:t>VENDI</w:t>
      </w:r>
      <w:r w:rsidR="00427D75" w:rsidRPr="009406D6">
        <w:rPr>
          <w:rFonts w:eastAsia="MS Mincho"/>
        </w:rPr>
        <w:t>M</w:t>
      </w:r>
    </w:p>
    <w:p w:rsidR="00427D75" w:rsidRPr="009406D6" w:rsidRDefault="00427D75" w:rsidP="00AA7A5C">
      <w:pPr>
        <w:pStyle w:val="NumriData"/>
        <w:keepNext w:val="0"/>
        <w:rPr>
          <w:rFonts w:eastAsia="MS Mincho"/>
        </w:rPr>
      </w:pPr>
      <w:r w:rsidRPr="009406D6">
        <w:rPr>
          <w:rFonts w:eastAsia="MS Mincho"/>
        </w:rPr>
        <w:t>Nr.1425, datë 22.10.2008 </w:t>
      </w:r>
    </w:p>
    <w:p w:rsidR="001100DC" w:rsidRDefault="001100DC" w:rsidP="00AA7A5C">
      <w:pPr>
        <w:pStyle w:val="Paragrafi"/>
        <w:rPr>
          <w:rFonts w:eastAsia="MS Mincho"/>
          <w:lang w:val="en-GB"/>
        </w:rPr>
      </w:pPr>
    </w:p>
    <w:p w:rsidR="00427D75" w:rsidRPr="009406D6" w:rsidRDefault="00427D75" w:rsidP="00AA7A5C">
      <w:pPr>
        <w:pStyle w:val="Titulli"/>
        <w:keepNext w:val="0"/>
        <w:rPr>
          <w:rFonts w:eastAsia="MS Mincho"/>
        </w:rPr>
      </w:pPr>
      <w:r w:rsidRPr="009406D6">
        <w:rPr>
          <w:rFonts w:eastAsia="MS Mincho"/>
        </w:rPr>
        <w:t>PËR NJË NDRYSHIM NË VENDIMIN NR.824, DATË 6.12.2</w:t>
      </w:r>
      <w:r w:rsidR="00475CA9">
        <w:rPr>
          <w:rFonts w:eastAsia="MS Mincho"/>
        </w:rPr>
        <w:t>006 TË KËSHILLIT TË MINISTRAVE</w:t>
      </w:r>
      <w:r w:rsidRPr="009406D6">
        <w:rPr>
          <w:rFonts w:eastAsia="MS Mincho"/>
        </w:rPr>
        <w:t xml:space="preserve"> “PËR MIRATIMIN E INSTITUCIONEVE TË AUTORIZUARA PËR VERIFIKIMIN, NË MËNYRË ELEKTRONIKE, TË GJENDJES GJYQËSORE, SI DHE TË FORMULARIT TË VETËDEKLARIMIT”, TË NDRYSHUAR</w:t>
      </w:r>
    </w:p>
    <w:p w:rsidR="001100DC" w:rsidRDefault="001100DC" w:rsidP="00AA7A5C">
      <w:pPr>
        <w:pStyle w:val="Paragrafi"/>
        <w:rPr>
          <w:rFonts w:eastAsia="MS Mincho"/>
          <w:lang w:val="en-GB"/>
        </w:rPr>
      </w:pPr>
    </w:p>
    <w:p w:rsidR="00427D75" w:rsidRPr="009406D6" w:rsidRDefault="00427D75" w:rsidP="00AA7A5C">
      <w:pPr>
        <w:pStyle w:val="BazLigjPropozues"/>
        <w:keepNext w:val="0"/>
        <w:rPr>
          <w:rFonts w:eastAsia="MS Mincho"/>
        </w:rPr>
      </w:pPr>
      <w:r w:rsidRPr="009406D6">
        <w:rPr>
          <w:rFonts w:eastAsia="MS Mincho"/>
        </w:rPr>
        <w:t>Në mbështetje të nenit 100 të Kushtet</w:t>
      </w:r>
      <w:r w:rsidR="00475CA9">
        <w:rPr>
          <w:rFonts w:eastAsia="MS Mincho"/>
        </w:rPr>
        <w:t>utës dhe të neneve 2, 7, 8 e 11</w:t>
      </w:r>
      <w:r w:rsidRPr="009406D6">
        <w:rPr>
          <w:rFonts w:eastAsia="MS Mincho"/>
        </w:rPr>
        <w:t xml:space="preserve"> të ligjit nr.9614, datë  2</w:t>
      </w:r>
      <w:r w:rsidR="0021379A">
        <w:rPr>
          <w:rFonts w:eastAsia="MS Mincho"/>
        </w:rPr>
        <w:t>1.9.2006</w:t>
      </w:r>
      <w:r w:rsidRPr="009406D6">
        <w:rPr>
          <w:rFonts w:eastAsia="MS Mincho"/>
        </w:rPr>
        <w:t xml:space="preserve"> “Për certifikatat elektronike të gjendjes civi</w:t>
      </w:r>
      <w:r w:rsidR="00475CA9">
        <w:rPr>
          <w:rFonts w:eastAsia="MS Mincho"/>
        </w:rPr>
        <w:t>le”, me propozimin e M</w:t>
      </w:r>
      <w:r w:rsidRPr="009406D6">
        <w:rPr>
          <w:rFonts w:eastAsia="MS Mincho"/>
        </w:rPr>
        <w:t xml:space="preserve">inistrit të </w:t>
      </w:r>
      <w:r w:rsidR="00475CA9">
        <w:rPr>
          <w:rFonts w:eastAsia="MS Mincho"/>
        </w:rPr>
        <w:t>Drejtësisë</w:t>
      </w:r>
      <w:r w:rsidRPr="009406D6">
        <w:rPr>
          <w:rFonts w:eastAsia="MS Mincho"/>
        </w:rPr>
        <w:t>, Këshilli i Ministrave</w:t>
      </w:r>
    </w:p>
    <w:p w:rsidR="00427D75" w:rsidRPr="009406D6" w:rsidRDefault="00427D75" w:rsidP="00AA7A5C">
      <w:pPr>
        <w:pStyle w:val="Paragrafi"/>
        <w:rPr>
          <w:rFonts w:eastAsia="MS Mincho"/>
          <w:lang w:val="en-GB"/>
        </w:rPr>
      </w:pPr>
      <w:r w:rsidRPr="009406D6">
        <w:rPr>
          <w:rFonts w:eastAsia="MS Mincho"/>
          <w:lang w:val="en-GB"/>
        </w:rPr>
        <w:t> </w:t>
      </w:r>
    </w:p>
    <w:p w:rsidR="00427D75" w:rsidRPr="009406D6" w:rsidRDefault="001100DC" w:rsidP="00AA7A5C">
      <w:pPr>
        <w:pStyle w:val="VENDOSI"/>
        <w:keepNext w:val="0"/>
        <w:rPr>
          <w:rFonts w:eastAsia="MS Mincho"/>
        </w:rPr>
      </w:pPr>
      <w:r>
        <w:rPr>
          <w:rFonts w:eastAsia="MS Mincho"/>
        </w:rPr>
        <w:t>VEN</w:t>
      </w:r>
      <w:r w:rsidR="00427D75" w:rsidRPr="009406D6">
        <w:rPr>
          <w:rFonts w:eastAsia="MS Mincho"/>
        </w:rPr>
        <w:t>DO</w:t>
      </w:r>
      <w:r>
        <w:rPr>
          <w:rFonts w:eastAsia="MS Mincho"/>
        </w:rPr>
        <w:t>S</w:t>
      </w:r>
      <w:r w:rsidR="00427D75" w:rsidRPr="009406D6">
        <w:rPr>
          <w:rFonts w:eastAsia="MS Mincho"/>
        </w:rPr>
        <w:t>I:</w:t>
      </w:r>
    </w:p>
    <w:p w:rsidR="001100DC" w:rsidRDefault="001100DC" w:rsidP="00AA7A5C">
      <w:pPr>
        <w:pStyle w:val="Paragrafi"/>
        <w:rPr>
          <w:rFonts w:eastAsia="MS Mincho"/>
          <w:lang w:val="en-GB"/>
        </w:rPr>
      </w:pPr>
    </w:p>
    <w:p w:rsidR="00427D75" w:rsidRPr="009406D6" w:rsidRDefault="00427D75" w:rsidP="00AA7A5C">
      <w:pPr>
        <w:pStyle w:val="Paragrafi"/>
        <w:rPr>
          <w:rFonts w:eastAsia="MS Mincho"/>
        </w:rPr>
      </w:pPr>
      <w:r w:rsidRPr="009406D6">
        <w:rPr>
          <w:rFonts w:eastAsia="MS Mincho"/>
        </w:rPr>
        <w:t xml:space="preserve">Në aneksin  1, që i bashkëlidhet </w:t>
      </w:r>
      <w:r w:rsidR="00475CA9">
        <w:rPr>
          <w:rFonts w:eastAsia="MS Mincho"/>
        </w:rPr>
        <w:t>vendimit nr.824, datë 6.12.2006</w:t>
      </w:r>
      <w:r w:rsidRPr="009406D6">
        <w:rPr>
          <w:rFonts w:eastAsia="MS Mincho"/>
        </w:rPr>
        <w:t xml:space="preserve"> të Këshillit të Ministrave, të ndryshuar, te pjesa “Shënime”, fjalët “… ligjin nr.8517, datë 22.7.1999…” zëvendësohen me fjalët “… l</w:t>
      </w:r>
      <w:r w:rsidR="007A4093">
        <w:rPr>
          <w:rFonts w:eastAsia="MS Mincho"/>
        </w:rPr>
        <w:t>igjin nr.9887,  datë 10.3.2008…</w:t>
      </w:r>
      <w:r w:rsidRPr="009406D6">
        <w:rPr>
          <w:rFonts w:eastAsia="MS Mincho"/>
        </w:rPr>
        <w:t>”.</w:t>
      </w:r>
    </w:p>
    <w:p w:rsidR="00427D75" w:rsidRPr="009406D6" w:rsidRDefault="00427D75" w:rsidP="00AA7A5C">
      <w:pPr>
        <w:pStyle w:val="Paragrafi"/>
        <w:rPr>
          <w:rFonts w:eastAsia="MS Mincho"/>
          <w:lang w:val="en-GB"/>
        </w:rPr>
      </w:pPr>
      <w:r w:rsidRPr="009406D6">
        <w:rPr>
          <w:rFonts w:eastAsia="MS Mincho"/>
          <w:lang w:val="en-GB"/>
        </w:rPr>
        <w:t>Ky ven</w:t>
      </w:r>
      <w:r w:rsidR="00475CA9">
        <w:rPr>
          <w:rFonts w:eastAsia="MS Mincho"/>
          <w:lang w:val="en-GB"/>
        </w:rPr>
        <w:t>dim hyn n</w:t>
      </w:r>
      <w:r w:rsidR="00817785">
        <w:rPr>
          <w:rFonts w:eastAsia="MS Mincho"/>
          <w:lang w:val="en-GB"/>
        </w:rPr>
        <w:t>ë fuqi pas botimit në Fletoren Z</w:t>
      </w:r>
      <w:r w:rsidR="00475CA9">
        <w:rPr>
          <w:rFonts w:eastAsia="MS Mincho"/>
          <w:lang w:val="en-GB"/>
        </w:rPr>
        <w:t>yrtare</w:t>
      </w:r>
      <w:r w:rsidRPr="009406D6">
        <w:rPr>
          <w:rFonts w:eastAsia="MS Mincho"/>
          <w:lang w:val="en-GB"/>
        </w:rPr>
        <w:t>.</w:t>
      </w:r>
    </w:p>
    <w:p w:rsidR="00427D75" w:rsidRPr="009406D6" w:rsidRDefault="00427D75" w:rsidP="00AA7A5C">
      <w:pPr>
        <w:pStyle w:val="Paragrafi"/>
        <w:rPr>
          <w:rFonts w:eastAsia="MS Mincho"/>
          <w:lang w:val="en-GB"/>
        </w:rPr>
      </w:pPr>
    </w:p>
    <w:p w:rsidR="001100DC" w:rsidRPr="005D6660" w:rsidRDefault="001100DC" w:rsidP="00AA7A5C">
      <w:pPr>
        <w:pStyle w:val="Autoriteti"/>
        <w:keepNext w:val="0"/>
        <w:rPr>
          <w:rFonts w:eastAsia="MS Mincho"/>
          <w:lang w:val="it-IT"/>
        </w:rPr>
      </w:pPr>
      <w:r w:rsidRPr="005D6660">
        <w:rPr>
          <w:rFonts w:eastAsia="MS Mincho"/>
          <w:lang w:val="it-IT"/>
        </w:rPr>
        <w:t>KRYEMINISTRI</w:t>
      </w:r>
    </w:p>
    <w:p w:rsidR="001100DC" w:rsidRPr="005D6660" w:rsidRDefault="001100DC" w:rsidP="00AA7A5C">
      <w:pPr>
        <w:pStyle w:val="AutoritetiEmer"/>
        <w:rPr>
          <w:rFonts w:eastAsia="MS Mincho"/>
          <w:lang w:val="it-IT"/>
        </w:rPr>
      </w:pPr>
      <w:r w:rsidRPr="005D6660">
        <w:rPr>
          <w:rFonts w:eastAsia="MS Mincho"/>
          <w:lang w:val="it-IT"/>
        </w:rPr>
        <w:t>Sali  Berisha</w:t>
      </w:r>
    </w:p>
    <w:p w:rsidR="00CA4F80" w:rsidRPr="005D6660" w:rsidRDefault="00CA4F80" w:rsidP="00AA7A5C">
      <w:pPr>
        <w:pStyle w:val="Paragrafi"/>
        <w:rPr>
          <w:rFonts w:eastAsia="MS Mincho"/>
          <w:lang w:val="it-IT"/>
        </w:rPr>
      </w:pPr>
    </w:p>
    <w:p w:rsidR="001100DC" w:rsidRPr="005D6660" w:rsidRDefault="001100DC" w:rsidP="00AA7A5C">
      <w:pPr>
        <w:pStyle w:val="Paragrafi"/>
        <w:rPr>
          <w:rFonts w:eastAsia="MS Mincho"/>
          <w:lang w:val="it-IT"/>
        </w:rPr>
      </w:pPr>
    </w:p>
    <w:p w:rsidR="00CA4F80" w:rsidRPr="005D6660" w:rsidRDefault="001100DC" w:rsidP="00AA7A5C">
      <w:pPr>
        <w:pStyle w:val="Akti"/>
        <w:keepNext w:val="0"/>
        <w:rPr>
          <w:rFonts w:eastAsia="MS Mincho"/>
          <w:lang w:val="it-IT"/>
        </w:rPr>
      </w:pPr>
      <w:r w:rsidRPr="005D6660">
        <w:rPr>
          <w:rFonts w:eastAsia="MS Mincho"/>
          <w:lang w:val="it-IT"/>
        </w:rPr>
        <w:t>VENDI</w:t>
      </w:r>
      <w:r w:rsidR="00CA4F80" w:rsidRPr="005D6660">
        <w:rPr>
          <w:rFonts w:eastAsia="MS Mincho"/>
          <w:lang w:val="it-IT"/>
        </w:rPr>
        <w:t>M </w:t>
      </w:r>
    </w:p>
    <w:p w:rsidR="00CA4F80" w:rsidRPr="005D6660" w:rsidRDefault="00CA4F80" w:rsidP="00AA7A5C">
      <w:pPr>
        <w:pStyle w:val="NumriData"/>
        <w:keepNext w:val="0"/>
        <w:rPr>
          <w:rFonts w:eastAsia="MS Mincho"/>
          <w:lang w:val="it-IT"/>
        </w:rPr>
      </w:pPr>
      <w:r w:rsidRPr="005D6660">
        <w:rPr>
          <w:rFonts w:eastAsia="MS Mincho"/>
          <w:lang w:val="it-IT"/>
        </w:rPr>
        <w:t>Nr.1427, dat</w:t>
      </w:r>
      <w:r w:rsidR="00026035" w:rsidRPr="005D6660">
        <w:rPr>
          <w:rFonts w:eastAsia="MS Mincho"/>
          <w:lang w:val="it-IT"/>
        </w:rPr>
        <w:t>ë</w:t>
      </w:r>
      <w:r w:rsidRPr="005D6660">
        <w:rPr>
          <w:rFonts w:eastAsia="MS Mincho"/>
          <w:lang w:val="it-IT"/>
        </w:rPr>
        <w:t xml:space="preserve"> 22.10.2008</w:t>
      </w:r>
    </w:p>
    <w:p w:rsidR="00CA4F80" w:rsidRPr="005D6660" w:rsidRDefault="00CA4F80" w:rsidP="00AA7A5C">
      <w:pPr>
        <w:pStyle w:val="Paragrafi"/>
        <w:rPr>
          <w:rFonts w:eastAsia="MS Mincho"/>
          <w:lang w:val="it-IT"/>
        </w:rPr>
      </w:pPr>
    </w:p>
    <w:p w:rsidR="00CA4F80" w:rsidRPr="009406D6" w:rsidRDefault="00B64770" w:rsidP="00AA7A5C">
      <w:pPr>
        <w:pStyle w:val="Titulli"/>
        <w:keepNext w:val="0"/>
        <w:rPr>
          <w:rFonts w:eastAsia="MS Mincho"/>
        </w:rPr>
      </w:pPr>
      <w:r>
        <w:rPr>
          <w:rFonts w:eastAsia="MS Mincho"/>
        </w:rPr>
        <w:t>PË</w:t>
      </w:r>
      <w:r w:rsidR="00CA4F80" w:rsidRPr="009406D6">
        <w:rPr>
          <w:rFonts w:eastAsia="MS Mincho"/>
        </w:rPr>
        <w:t>R LEJIMIN E KALIMIT TRA</w:t>
      </w:r>
      <w:r w:rsidR="00475CA9">
        <w:rPr>
          <w:rFonts w:eastAsia="MS Mincho"/>
        </w:rPr>
        <w:t>Ns</w:t>
      </w:r>
      <w:r w:rsidR="00CA4F80" w:rsidRPr="009406D6">
        <w:rPr>
          <w:rFonts w:eastAsia="MS Mincho"/>
        </w:rPr>
        <w:t>IT TË DISA AUTOKOLONAVE  USHTARAKE ITALIANE, PËRMES TERRITORIT TË REPUBLIKËS SË SHQIPËRISË</w:t>
      </w:r>
    </w:p>
    <w:p w:rsidR="00CA4F80" w:rsidRPr="009406D6" w:rsidRDefault="00CA4F80" w:rsidP="00AA7A5C">
      <w:pPr>
        <w:pStyle w:val="Paragrafi"/>
        <w:rPr>
          <w:rFonts w:eastAsia="MS Mincho"/>
          <w:lang w:val="en-GB"/>
        </w:rPr>
      </w:pPr>
      <w:r w:rsidRPr="009406D6">
        <w:rPr>
          <w:rFonts w:eastAsia="MS Mincho"/>
          <w:lang w:val="en-GB"/>
        </w:rPr>
        <w:t> </w:t>
      </w:r>
    </w:p>
    <w:p w:rsidR="00CA4F80" w:rsidRPr="009406D6" w:rsidRDefault="00CA4F80" w:rsidP="00AA7A5C">
      <w:pPr>
        <w:pStyle w:val="BazLigjPropozues"/>
        <w:keepNext w:val="0"/>
        <w:rPr>
          <w:rFonts w:eastAsia="MS Mincho"/>
        </w:rPr>
      </w:pPr>
      <w:r w:rsidRPr="009406D6">
        <w:rPr>
          <w:rFonts w:eastAsia="MS Mincho"/>
        </w:rPr>
        <w:t>Në mbështetje të nenit 100 të Kushtetutës dhe të</w:t>
      </w:r>
      <w:r w:rsidR="00475CA9">
        <w:rPr>
          <w:rFonts w:eastAsia="MS Mincho"/>
        </w:rPr>
        <w:t xml:space="preserve"> neneve 16, pika 2, 17, 18 e 19</w:t>
      </w:r>
      <w:r w:rsidRPr="009406D6">
        <w:rPr>
          <w:rFonts w:eastAsia="MS Mincho"/>
        </w:rPr>
        <w:t xml:space="preserve"> të</w:t>
      </w:r>
      <w:r w:rsidR="00475CA9">
        <w:rPr>
          <w:rFonts w:eastAsia="MS Mincho"/>
        </w:rPr>
        <w:t xml:space="preserve"> ligjit nr.9363, datë 24.3.2005</w:t>
      </w:r>
      <w:r w:rsidRPr="009406D6">
        <w:rPr>
          <w:rFonts w:eastAsia="MS Mincho"/>
        </w:rPr>
        <w:t xml:space="preserve"> “Për mënyrën dhe procedurat e vendosjes dhe kalimit të forcave ushtarake të huaja në territorin e Republikës së Shqipërisë, si dhe për dërgimin e forcave ushtarake shqiptare j</w:t>
      </w:r>
      <w:r w:rsidR="009A7E78">
        <w:rPr>
          <w:rFonts w:eastAsia="MS Mincho"/>
        </w:rPr>
        <w:t>ashtë vendit”, me propozimin e M</w:t>
      </w:r>
      <w:r w:rsidRPr="009406D6">
        <w:rPr>
          <w:rFonts w:eastAsia="MS Mincho"/>
        </w:rPr>
        <w:t>inistrit të Mbrojtjes, Këshilli i Ministrave</w:t>
      </w:r>
    </w:p>
    <w:p w:rsidR="00CA4F80" w:rsidRPr="009406D6" w:rsidRDefault="00CA4F80" w:rsidP="00AA7A5C">
      <w:pPr>
        <w:pStyle w:val="Paragrafi"/>
        <w:rPr>
          <w:rFonts w:eastAsia="MS Mincho"/>
          <w:lang w:val="en-GB"/>
        </w:rPr>
      </w:pPr>
      <w:r w:rsidRPr="009406D6">
        <w:rPr>
          <w:rFonts w:eastAsia="MS Mincho"/>
          <w:lang w:val="en-GB"/>
        </w:rPr>
        <w:t> </w:t>
      </w:r>
    </w:p>
    <w:p w:rsidR="00CA4F80" w:rsidRPr="009406D6" w:rsidRDefault="001100DC" w:rsidP="00AA7A5C">
      <w:pPr>
        <w:pStyle w:val="VENDOSI"/>
        <w:keepNext w:val="0"/>
        <w:rPr>
          <w:rFonts w:eastAsia="MS Mincho"/>
        </w:rPr>
      </w:pPr>
      <w:r>
        <w:rPr>
          <w:rFonts w:eastAsia="MS Mincho"/>
        </w:rPr>
        <w:t>VENDOS</w:t>
      </w:r>
      <w:r w:rsidR="00CA4F80" w:rsidRPr="009406D6">
        <w:rPr>
          <w:rFonts w:eastAsia="MS Mincho"/>
        </w:rPr>
        <w:t>I:</w:t>
      </w:r>
    </w:p>
    <w:p w:rsidR="00CA4F80" w:rsidRPr="009406D6" w:rsidRDefault="00CA4F80" w:rsidP="00AA7A5C">
      <w:pPr>
        <w:pStyle w:val="Paragrafi"/>
        <w:rPr>
          <w:rFonts w:eastAsia="MS Mincho"/>
          <w:lang w:val="en-GB"/>
        </w:rPr>
      </w:pPr>
      <w:r w:rsidRPr="009406D6">
        <w:rPr>
          <w:rFonts w:eastAsia="MS Mincho"/>
          <w:lang w:val="en-GB"/>
        </w:rPr>
        <w:t> </w:t>
      </w:r>
    </w:p>
    <w:p w:rsidR="00CA4F80" w:rsidRPr="009406D6" w:rsidRDefault="001100DC" w:rsidP="00AA7A5C">
      <w:pPr>
        <w:pStyle w:val="Paragrafi"/>
        <w:rPr>
          <w:rFonts w:eastAsia="MS Mincho"/>
          <w:lang w:val="en-GB"/>
        </w:rPr>
      </w:pPr>
      <w:r>
        <w:rPr>
          <w:rFonts w:eastAsia="MS Mincho"/>
          <w:lang w:val="en-GB"/>
        </w:rPr>
        <w:t>1.</w:t>
      </w:r>
      <w:r w:rsidR="0021379A">
        <w:rPr>
          <w:rFonts w:eastAsia="MS Mincho"/>
          <w:lang w:val="en-GB"/>
        </w:rPr>
        <w:t xml:space="preserve"> Lejimin e kalimit trans</w:t>
      </w:r>
      <w:r w:rsidR="00CA4F80" w:rsidRPr="009406D6">
        <w:rPr>
          <w:rFonts w:eastAsia="MS Mincho"/>
          <w:lang w:val="en-GB"/>
        </w:rPr>
        <w:t>it, përmes territorit të Republikës së Shqipërisë,  n</w:t>
      </w:r>
      <w:r w:rsidR="00297898">
        <w:rPr>
          <w:rFonts w:eastAsia="MS Mincho"/>
          <w:lang w:val="en-GB"/>
        </w:rPr>
        <w:t>ë itinerarin Qafë-Thanë-</w:t>
      </w:r>
      <w:r w:rsidR="00A50158">
        <w:rPr>
          <w:rFonts w:eastAsia="MS Mincho"/>
          <w:lang w:val="en-GB"/>
        </w:rPr>
        <w:t>p</w:t>
      </w:r>
      <w:r w:rsidR="00CA4F80" w:rsidRPr="009406D6">
        <w:rPr>
          <w:rFonts w:eastAsia="MS Mincho"/>
          <w:lang w:val="en-GB"/>
        </w:rPr>
        <w:t xml:space="preserve">orti i Durrësit, në datën 2 nëntor 2008,  të një autokolone ushtarake italiane, të përbërë nga 5 (pesë) automjete dhe 16 (gjashtëmbëdhjetë) trupa. </w:t>
      </w:r>
    </w:p>
    <w:p w:rsidR="00CA4F80" w:rsidRPr="009406D6" w:rsidRDefault="00297898" w:rsidP="00AA7A5C">
      <w:pPr>
        <w:pStyle w:val="Paragrafi"/>
        <w:rPr>
          <w:rFonts w:eastAsia="MS Mincho"/>
          <w:lang w:val="en-GB"/>
        </w:rPr>
      </w:pPr>
      <w:r>
        <w:rPr>
          <w:rFonts w:eastAsia="MS Mincho"/>
          <w:lang w:val="en-GB"/>
        </w:rPr>
        <w:t>2. Lejimin e kalimit trans</w:t>
      </w:r>
      <w:r w:rsidR="00CA4F80" w:rsidRPr="009406D6">
        <w:rPr>
          <w:rFonts w:eastAsia="MS Mincho"/>
          <w:lang w:val="en-GB"/>
        </w:rPr>
        <w:t xml:space="preserve">it, përmes territorit të Republikës së Shqipërisë,  në </w:t>
      </w:r>
      <w:r w:rsidR="00043DD9">
        <w:rPr>
          <w:rFonts w:eastAsia="MS Mincho"/>
          <w:lang w:val="en-GB"/>
        </w:rPr>
        <w:t>itinerarin Qafë-T</w:t>
      </w:r>
      <w:r w:rsidR="00A50158">
        <w:rPr>
          <w:rFonts w:eastAsia="MS Mincho"/>
          <w:lang w:val="en-GB"/>
        </w:rPr>
        <w:t>hanë-p</w:t>
      </w:r>
      <w:r w:rsidR="00CA4F80" w:rsidRPr="009406D6">
        <w:rPr>
          <w:rFonts w:eastAsia="MS Mincho"/>
          <w:lang w:val="en-GB"/>
        </w:rPr>
        <w:t>orti i Durrësit, në datën 3 nëntor 2008, të pesë autokolonave ushtarake italiane, të përbëra nga:</w:t>
      </w:r>
    </w:p>
    <w:p w:rsidR="00CA4F80" w:rsidRPr="005D6660" w:rsidRDefault="00CA4F80" w:rsidP="00AA7A5C">
      <w:pPr>
        <w:pStyle w:val="Paragrafi"/>
        <w:rPr>
          <w:rFonts w:eastAsia="MS Mincho"/>
          <w:lang w:val="it-IT"/>
        </w:rPr>
      </w:pPr>
      <w:r w:rsidRPr="005D6660">
        <w:rPr>
          <w:rFonts w:eastAsia="MS Mincho"/>
          <w:lang w:val="it-IT"/>
        </w:rPr>
        <w:t>- Autokolona e parë, 20 (njëzet) aut</w:t>
      </w:r>
      <w:r w:rsidR="00A50158" w:rsidRPr="005D6660">
        <w:rPr>
          <w:rFonts w:eastAsia="MS Mincho"/>
          <w:lang w:val="it-IT"/>
        </w:rPr>
        <w:t>omjete e 41 (dyzet e një) trupa;</w:t>
      </w:r>
    </w:p>
    <w:p w:rsidR="00CA4F80" w:rsidRPr="005D6660" w:rsidRDefault="00CA4F80" w:rsidP="00AA7A5C">
      <w:pPr>
        <w:pStyle w:val="Paragrafi"/>
        <w:rPr>
          <w:rFonts w:eastAsia="MS Mincho"/>
          <w:lang w:val="it-IT"/>
        </w:rPr>
      </w:pPr>
      <w:r w:rsidRPr="005D6660">
        <w:rPr>
          <w:rFonts w:eastAsia="MS Mincho"/>
          <w:lang w:val="it-IT"/>
        </w:rPr>
        <w:t>- Autokolona e dytë, 20 (njëzet) automjete e  47 (dyzet e shtatë) trupa;</w:t>
      </w:r>
    </w:p>
    <w:p w:rsidR="00CA4F80" w:rsidRPr="005D6660" w:rsidRDefault="00CA4F80" w:rsidP="00AA7A5C">
      <w:pPr>
        <w:pStyle w:val="Paragrafi"/>
        <w:rPr>
          <w:rFonts w:eastAsia="MS Mincho"/>
          <w:lang w:val="it-IT"/>
        </w:rPr>
      </w:pPr>
      <w:r w:rsidRPr="005D6660">
        <w:rPr>
          <w:rFonts w:eastAsia="MS Mincho"/>
          <w:lang w:val="it-IT"/>
        </w:rPr>
        <w:t>- Autokolona e tretë, 19 (nëntëmbëdhjetë) automjete e 23 (njëzet e tre) trupa;</w:t>
      </w:r>
    </w:p>
    <w:p w:rsidR="00CA4F80" w:rsidRPr="005D6660" w:rsidRDefault="00CA4F80" w:rsidP="00AA7A5C">
      <w:pPr>
        <w:pStyle w:val="Paragrafi"/>
        <w:rPr>
          <w:rFonts w:eastAsia="MS Mincho"/>
          <w:lang w:val="it-IT"/>
        </w:rPr>
      </w:pPr>
      <w:r w:rsidRPr="005D6660">
        <w:rPr>
          <w:rFonts w:eastAsia="MS Mincho"/>
          <w:lang w:val="it-IT"/>
        </w:rPr>
        <w:t>- Autokolona e katërt, 20 (njëzet) automj</w:t>
      </w:r>
      <w:r w:rsidR="00A50158" w:rsidRPr="005D6660">
        <w:rPr>
          <w:rFonts w:eastAsia="MS Mincho"/>
          <w:lang w:val="it-IT"/>
        </w:rPr>
        <w:t>ete e 32 (tridhjetë e dy) trupa;</w:t>
      </w:r>
    </w:p>
    <w:p w:rsidR="00CA4F80" w:rsidRPr="005D6660" w:rsidRDefault="00CA4F80" w:rsidP="00AA7A5C">
      <w:pPr>
        <w:pStyle w:val="Paragrafi"/>
        <w:rPr>
          <w:rFonts w:eastAsia="MS Mincho"/>
          <w:lang w:val="it-IT"/>
        </w:rPr>
      </w:pPr>
      <w:r w:rsidRPr="005D6660">
        <w:rPr>
          <w:rFonts w:eastAsia="MS Mincho"/>
          <w:lang w:val="it-IT"/>
        </w:rPr>
        <w:t>- Autokolona e pestë, 20 (njëzet) automjete e 41 (dyzet e një) trupa.</w:t>
      </w:r>
    </w:p>
    <w:p w:rsidR="00CA4F80" w:rsidRPr="005D6660" w:rsidRDefault="001100DC" w:rsidP="00AA7A5C">
      <w:pPr>
        <w:pStyle w:val="Paragrafi"/>
        <w:rPr>
          <w:rFonts w:eastAsia="MS Mincho"/>
          <w:lang w:val="it-IT"/>
        </w:rPr>
      </w:pPr>
      <w:r w:rsidRPr="005D6660">
        <w:rPr>
          <w:rFonts w:eastAsia="MS Mincho"/>
          <w:lang w:val="it-IT"/>
        </w:rPr>
        <w:t>3.</w:t>
      </w:r>
      <w:r w:rsidR="00033F6C" w:rsidRPr="005D6660">
        <w:rPr>
          <w:rFonts w:eastAsia="MS Mincho"/>
          <w:lang w:val="it-IT"/>
        </w:rPr>
        <w:t xml:space="preserve"> </w:t>
      </w:r>
      <w:r w:rsidR="0037618D" w:rsidRPr="005D6660">
        <w:rPr>
          <w:rFonts w:eastAsia="MS Mincho"/>
          <w:lang w:val="it-IT"/>
        </w:rPr>
        <w:t xml:space="preserve"> Lejimin e kalimit trans</w:t>
      </w:r>
      <w:r w:rsidR="00CA4F80" w:rsidRPr="005D6660">
        <w:rPr>
          <w:rFonts w:eastAsia="MS Mincho"/>
          <w:lang w:val="it-IT"/>
        </w:rPr>
        <w:t>it, përmes territorit të Republikës së Shqipërisë,  në itin</w:t>
      </w:r>
      <w:r w:rsidR="00A50158" w:rsidRPr="005D6660">
        <w:rPr>
          <w:rFonts w:eastAsia="MS Mincho"/>
          <w:lang w:val="it-IT"/>
        </w:rPr>
        <w:t>erarin p</w:t>
      </w:r>
      <w:r w:rsidR="00043DD9" w:rsidRPr="005D6660">
        <w:rPr>
          <w:rFonts w:eastAsia="MS Mincho"/>
          <w:lang w:val="it-IT"/>
        </w:rPr>
        <w:t>orti i Durrësit - Qafë-T</w:t>
      </w:r>
      <w:r w:rsidR="00CA4F80" w:rsidRPr="005D6660">
        <w:rPr>
          <w:rFonts w:eastAsia="MS Mincho"/>
          <w:lang w:val="it-IT"/>
        </w:rPr>
        <w:t>hanë, në datën 5 nëntor 2008, të tri autokolonave ushtarake italiane, të përbëra nga:</w:t>
      </w:r>
    </w:p>
    <w:p w:rsidR="00CA4F80" w:rsidRPr="005D6660" w:rsidRDefault="00CA4F80" w:rsidP="00AA7A5C">
      <w:pPr>
        <w:pStyle w:val="Paragrafi"/>
        <w:rPr>
          <w:rFonts w:eastAsia="MS Mincho"/>
          <w:lang w:val="it-IT"/>
        </w:rPr>
      </w:pPr>
      <w:r w:rsidRPr="005D6660">
        <w:rPr>
          <w:rFonts w:eastAsia="MS Mincho"/>
          <w:lang w:val="it-IT"/>
        </w:rPr>
        <w:t>- Autokolona e parë, 20 (njëzet) automjete e</w:t>
      </w:r>
      <w:r w:rsidR="00A50158" w:rsidRPr="005D6660">
        <w:rPr>
          <w:rFonts w:eastAsia="MS Mincho"/>
          <w:lang w:val="it-IT"/>
        </w:rPr>
        <w:t xml:space="preserve"> 41 (dyzet e një) trupa;</w:t>
      </w:r>
    </w:p>
    <w:p w:rsidR="00CA4F80" w:rsidRPr="005D6660" w:rsidRDefault="00CA4F80" w:rsidP="00AA7A5C">
      <w:pPr>
        <w:pStyle w:val="Paragrafi"/>
        <w:rPr>
          <w:rFonts w:eastAsia="MS Mincho"/>
          <w:lang w:val="it-IT"/>
        </w:rPr>
      </w:pPr>
      <w:r w:rsidRPr="005D6660">
        <w:rPr>
          <w:rFonts w:eastAsia="MS Mincho"/>
          <w:lang w:val="it-IT"/>
        </w:rPr>
        <w:t>- Autokolona e dytë, 20 (njëzet) automjete e  35</w:t>
      </w:r>
      <w:r w:rsidR="00043DD9" w:rsidRPr="005D6660">
        <w:rPr>
          <w:rFonts w:eastAsia="MS Mincho"/>
          <w:lang w:val="it-IT"/>
        </w:rPr>
        <w:t xml:space="preserve"> </w:t>
      </w:r>
      <w:r w:rsidRPr="005D6660">
        <w:rPr>
          <w:rFonts w:eastAsia="MS Mincho"/>
          <w:lang w:val="it-IT"/>
        </w:rPr>
        <w:t>(tridhjetë e pesë) trupa;</w:t>
      </w:r>
    </w:p>
    <w:p w:rsidR="00CA4F80" w:rsidRPr="005D6660" w:rsidRDefault="001100DC" w:rsidP="00AA7A5C">
      <w:pPr>
        <w:pStyle w:val="Paragrafi"/>
        <w:rPr>
          <w:rFonts w:eastAsia="MS Mincho"/>
          <w:lang w:val="it-IT"/>
        </w:rPr>
      </w:pPr>
      <w:r w:rsidRPr="005D6660">
        <w:rPr>
          <w:rFonts w:eastAsia="MS Mincho"/>
          <w:lang w:val="it-IT"/>
        </w:rPr>
        <w:t>-</w:t>
      </w:r>
      <w:r w:rsidR="00CA4F80" w:rsidRPr="005D6660">
        <w:rPr>
          <w:rFonts w:eastAsia="MS Mincho"/>
          <w:lang w:val="it-IT"/>
        </w:rPr>
        <w:t xml:space="preserve"> Autokolona e tretë, 14 (katërmbëdhjetë) automjete e 32 (tridhjetë e dy) trupa.</w:t>
      </w:r>
    </w:p>
    <w:p w:rsidR="00CA4F80" w:rsidRPr="005D6660" w:rsidRDefault="00CA4F80" w:rsidP="00AA7A5C">
      <w:pPr>
        <w:pStyle w:val="Paragrafi"/>
        <w:rPr>
          <w:rFonts w:eastAsia="MS Mincho"/>
          <w:lang w:val="it-IT"/>
        </w:rPr>
      </w:pPr>
      <w:r w:rsidRPr="005D6660">
        <w:rPr>
          <w:rFonts w:eastAsia="MS Mincho"/>
          <w:lang w:val="it-IT"/>
        </w:rPr>
        <w:t xml:space="preserve">4. Pika e hyrjes në territorin e Republikës së Shqipërisë për autokolonat, që do të kalojnë në datat 2 e 3 nëntor 2008, është </w:t>
      </w:r>
      <w:r w:rsidR="003F4A36" w:rsidRPr="005D6660">
        <w:rPr>
          <w:rFonts w:eastAsia="MS Mincho"/>
          <w:lang w:val="it-IT"/>
        </w:rPr>
        <w:t>pika e kalimit të kufirit Qafë-T</w:t>
      </w:r>
      <w:r w:rsidRPr="005D6660">
        <w:rPr>
          <w:rFonts w:eastAsia="MS Mincho"/>
          <w:lang w:val="it-IT"/>
        </w:rPr>
        <w:t>hanë dhe pika e daljes ë</w:t>
      </w:r>
      <w:r w:rsidR="00A50158" w:rsidRPr="005D6660">
        <w:rPr>
          <w:rFonts w:eastAsia="MS Mincho"/>
          <w:lang w:val="it-IT"/>
        </w:rPr>
        <w:t>shtë pika e kalimit të kufirit p</w:t>
      </w:r>
      <w:r w:rsidRPr="005D6660">
        <w:rPr>
          <w:rFonts w:eastAsia="MS Mincho"/>
          <w:lang w:val="it-IT"/>
        </w:rPr>
        <w:t>orti i Durrësit.</w:t>
      </w:r>
    </w:p>
    <w:p w:rsidR="00CA4F80" w:rsidRPr="005D6660" w:rsidRDefault="00CA4F80" w:rsidP="00AA7A5C">
      <w:pPr>
        <w:pStyle w:val="Paragrafi"/>
        <w:rPr>
          <w:rFonts w:eastAsia="MS Mincho"/>
          <w:lang w:val="it-IT"/>
        </w:rPr>
      </w:pPr>
      <w:r w:rsidRPr="005D6660">
        <w:rPr>
          <w:rFonts w:eastAsia="MS Mincho"/>
          <w:lang w:val="it-IT"/>
        </w:rPr>
        <w:t>Pika e hyrjes në territorin e Republikës së Shqipërisë për autokolonat, që do të kalojnë në datën 5 nëntor 2008, ë</w:t>
      </w:r>
      <w:r w:rsidR="0074535B" w:rsidRPr="005D6660">
        <w:rPr>
          <w:rFonts w:eastAsia="MS Mincho"/>
          <w:lang w:val="it-IT"/>
        </w:rPr>
        <w:t>shtë pika e kalimit të kufirit p</w:t>
      </w:r>
      <w:r w:rsidRPr="005D6660">
        <w:rPr>
          <w:rFonts w:eastAsia="MS Mincho"/>
          <w:lang w:val="it-IT"/>
        </w:rPr>
        <w:t>orti i Durrësit dhe pika e daljes është p</w:t>
      </w:r>
      <w:r w:rsidR="0095546C" w:rsidRPr="005D6660">
        <w:rPr>
          <w:rFonts w:eastAsia="MS Mincho"/>
          <w:lang w:val="it-IT"/>
        </w:rPr>
        <w:t>ika e kalimit të kufirit  Qafë-T</w:t>
      </w:r>
      <w:r w:rsidRPr="005D6660">
        <w:rPr>
          <w:rFonts w:eastAsia="MS Mincho"/>
          <w:lang w:val="it-IT"/>
        </w:rPr>
        <w:t>hanë.</w:t>
      </w:r>
    </w:p>
    <w:p w:rsidR="00CA4F80" w:rsidRPr="005D6660" w:rsidRDefault="00CA4F80" w:rsidP="00AA7A5C">
      <w:pPr>
        <w:pStyle w:val="Paragrafi"/>
        <w:rPr>
          <w:rFonts w:eastAsia="MS Mincho"/>
          <w:lang w:val="it-IT"/>
        </w:rPr>
      </w:pPr>
      <w:r w:rsidRPr="005D6660">
        <w:rPr>
          <w:rFonts w:eastAsia="MS Mincho"/>
          <w:lang w:val="it-IT"/>
        </w:rPr>
        <w:t>5.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w:t>
      </w:r>
      <w:r w:rsidR="00F83C07" w:rsidRPr="005D6660">
        <w:rPr>
          <w:rFonts w:eastAsia="MS Mincho"/>
          <w:lang w:val="it-IT"/>
        </w:rPr>
        <w:t>e të tyre”, ratifikuar me </w:t>
      </w:r>
      <w:r w:rsidRPr="005D6660">
        <w:rPr>
          <w:rFonts w:eastAsia="MS Mincho"/>
          <w:lang w:val="it-IT"/>
        </w:rPr>
        <w:t>ligjin nr.8034, datë 22.11.1995.</w:t>
      </w:r>
    </w:p>
    <w:p w:rsidR="00CA4F80" w:rsidRPr="005D6660" w:rsidRDefault="00CA4F80" w:rsidP="00AA7A5C">
      <w:pPr>
        <w:pStyle w:val="Paragrafi"/>
        <w:rPr>
          <w:rFonts w:eastAsia="MS Mincho"/>
          <w:lang w:val="it-IT"/>
        </w:rPr>
      </w:pPr>
      <w:r w:rsidRPr="005D6660">
        <w:rPr>
          <w:rFonts w:eastAsia="MS Mincho"/>
          <w:lang w:val="it-IT"/>
        </w:rPr>
        <w:t>6. Autokolonat ushtarake italiane, gjatë itinerarit të lëvizjes nëpër territorin e Republikës së Shqipërisë, të shoqërohen nga njësi të armatosura të Forcave të Armatosura të Republikës së Shqipërisë.</w:t>
      </w:r>
    </w:p>
    <w:p w:rsidR="00CA4F80" w:rsidRPr="009406D6" w:rsidRDefault="00CA4F80" w:rsidP="00AA7A5C">
      <w:pPr>
        <w:pStyle w:val="Paragrafi"/>
        <w:rPr>
          <w:rFonts w:eastAsia="MS Mincho"/>
          <w:lang w:val="en-GB"/>
        </w:rPr>
      </w:pPr>
      <w:r w:rsidRPr="009406D6">
        <w:rPr>
          <w:rFonts w:eastAsia="MS Mincho"/>
          <w:lang w:val="en-GB"/>
        </w:rPr>
        <w:t>7. Ngarkohet Ministria e Mbrojtjes për zbatimin e këtij vendimi.</w:t>
      </w:r>
    </w:p>
    <w:p w:rsidR="00CA4F80" w:rsidRPr="009406D6" w:rsidRDefault="00CA4F80" w:rsidP="00AA7A5C">
      <w:pPr>
        <w:pStyle w:val="Paragrafi"/>
        <w:rPr>
          <w:rFonts w:eastAsia="MS Mincho"/>
          <w:lang w:val="en-GB"/>
        </w:rPr>
      </w:pPr>
      <w:r w:rsidRPr="009406D6">
        <w:rPr>
          <w:rFonts w:eastAsia="MS Mincho"/>
          <w:lang w:val="en-GB"/>
        </w:rPr>
        <w:t>Ky vendim hyn në</w:t>
      </w:r>
      <w:r w:rsidR="0095546C">
        <w:rPr>
          <w:rFonts w:eastAsia="MS Mincho"/>
          <w:lang w:val="en-GB"/>
        </w:rPr>
        <w:t xml:space="preserve"> fuqi men</w:t>
      </w:r>
      <w:r w:rsidR="00EF7E6C">
        <w:rPr>
          <w:rFonts w:eastAsia="MS Mincho"/>
          <w:lang w:val="en-GB"/>
        </w:rPr>
        <w:t>jëherë dhe botohet në Fletoren Z</w:t>
      </w:r>
      <w:r w:rsidR="0095546C">
        <w:rPr>
          <w:rFonts w:eastAsia="MS Mincho"/>
          <w:lang w:val="en-GB"/>
        </w:rPr>
        <w:t>yrtare</w:t>
      </w:r>
      <w:r w:rsidRPr="009406D6">
        <w:rPr>
          <w:rFonts w:eastAsia="MS Mincho"/>
          <w:lang w:val="en-GB"/>
        </w:rPr>
        <w:t>.</w:t>
      </w:r>
    </w:p>
    <w:p w:rsidR="001100DC" w:rsidRDefault="001100DC" w:rsidP="00AA7A5C">
      <w:pPr>
        <w:pStyle w:val="Paragrafi"/>
        <w:rPr>
          <w:rFonts w:eastAsia="MS Mincho"/>
          <w:lang w:val="en-GB"/>
        </w:rPr>
      </w:pPr>
    </w:p>
    <w:p w:rsidR="001100DC" w:rsidRPr="005D6660" w:rsidRDefault="001100DC" w:rsidP="00AA7A5C">
      <w:pPr>
        <w:pStyle w:val="Autoriteti"/>
        <w:keepNext w:val="0"/>
        <w:rPr>
          <w:rFonts w:eastAsia="MS Mincho"/>
          <w:lang w:val="it-IT"/>
        </w:rPr>
      </w:pPr>
      <w:r w:rsidRPr="005D6660">
        <w:rPr>
          <w:rFonts w:eastAsia="MS Mincho"/>
          <w:lang w:val="it-IT"/>
        </w:rPr>
        <w:t>KRYEMINISTRI</w:t>
      </w:r>
    </w:p>
    <w:p w:rsidR="001100DC" w:rsidRPr="005D6660" w:rsidRDefault="001100DC" w:rsidP="00AA7A5C">
      <w:pPr>
        <w:pStyle w:val="AutoritetiEmer"/>
        <w:rPr>
          <w:rFonts w:eastAsia="MS Mincho"/>
          <w:lang w:val="it-IT"/>
        </w:rPr>
      </w:pPr>
      <w:r w:rsidRPr="005D6660">
        <w:rPr>
          <w:rFonts w:eastAsia="MS Mincho"/>
          <w:lang w:val="it-IT"/>
        </w:rPr>
        <w:t>Sali  Berisha</w:t>
      </w:r>
    </w:p>
    <w:p w:rsidR="00DC15AF" w:rsidRPr="005D6660" w:rsidRDefault="00DC15AF" w:rsidP="00AA7A5C">
      <w:pPr>
        <w:pStyle w:val="Akti"/>
        <w:keepNext w:val="0"/>
        <w:rPr>
          <w:lang w:val="it-IT"/>
        </w:rPr>
      </w:pPr>
    </w:p>
    <w:p w:rsidR="00DC15AF" w:rsidRPr="005D6660" w:rsidRDefault="00DC15AF" w:rsidP="00AA7A5C">
      <w:pPr>
        <w:pStyle w:val="Akti"/>
        <w:keepNext w:val="0"/>
        <w:rPr>
          <w:lang w:val="it-IT"/>
        </w:rPr>
      </w:pPr>
    </w:p>
    <w:p w:rsidR="00DC15AF" w:rsidRPr="005D6660" w:rsidRDefault="00DC15AF" w:rsidP="00AA7A5C">
      <w:pPr>
        <w:pStyle w:val="Akti"/>
        <w:keepNext w:val="0"/>
        <w:rPr>
          <w:lang w:val="it-IT"/>
        </w:rPr>
      </w:pPr>
      <w:r w:rsidRPr="005D6660">
        <w:rPr>
          <w:lang w:val="it-IT"/>
        </w:rPr>
        <w:t>UDHËZIM</w:t>
      </w:r>
    </w:p>
    <w:p w:rsidR="00DC15AF" w:rsidRPr="005D6660" w:rsidRDefault="00DC15AF" w:rsidP="00AA7A5C">
      <w:pPr>
        <w:pStyle w:val="NumriData"/>
        <w:keepNext w:val="0"/>
        <w:rPr>
          <w:lang w:val="it-IT"/>
        </w:rPr>
      </w:pPr>
      <w:r w:rsidRPr="005D6660">
        <w:rPr>
          <w:lang w:val="it-IT"/>
        </w:rPr>
        <w:t>Nr</w:t>
      </w:r>
      <w:r w:rsidR="00A33298" w:rsidRPr="005D6660">
        <w:rPr>
          <w:lang w:val="it-IT"/>
        </w:rPr>
        <w:t>.</w:t>
      </w:r>
      <w:r w:rsidRPr="005D6660">
        <w:rPr>
          <w:lang w:val="it-IT"/>
        </w:rPr>
        <w:t>34,</w:t>
      </w:r>
      <w:r w:rsidR="006C6A68" w:rsidRPr="005D6660">
        <w:rPr>
          <w:lang w:val="it-IT"/>
        </w:rPr>
        <w:t xml:space="preserve"> datë 2</w:t>
      </w:r>
      <w:r w:rsidRPr="005D6660">
        <w:rPr>
          <w:lang w:val="it-IT"/>
        </w:rPr>
        <w:t>7.10.2008 </w:t>
      </w:r>
    </w:p>
    <w:p w:rsidR="00DC15AF" w:rsidRPr="005D6660" w:rsidRDefault="00DC15AF" w:rsidP="00AA7A5C">
      <w:pPr>
        <w:pStyle w:val="Paragrafi"/>
        <w:rPr>
          <w:lang w:val="it-IT"/>
        </w:rPr>
      </w:pPr>
    </w:p>
    <w:p w:rsidR="00DC15AF" w:rsidRPr="005D6660" w:rsidRDefault="00DC15AF" w:rsidP="00AA7A5C">
      <w:pPr>
        <w:pStyle w:val="Titulli"/>
        <w:keepNext w:val="0"/>
        <w:rPr>
          <w:lang w:val="it-IT"/>
        </w:rPr>
      </w:pPr>
      <w:r w:rsidRPr="005D6660">
        <w:rPr>
          <w:lang w:val="it-IT"/>
        </w:rPr>
        <w:t>PËR PËRCAKTIMIN E TARIFËS SË SHË</w:t>
      </w:r>
      <w:r w:rsidR="0074535B" w:rsidRPr="005D6660">
        <w:rPr>
          <w:lang w:val="it-IT"/>
        </w:rPr>
        <w:t>RBIMIT PËR PAJISJEN ME LEJE</w:t>
      </w:r>
      <w:r w:rsidRPr="005D6660">
        <w:rPr>
          <w:lang w:val="it-IT"/>
        </w:rPr>
        <w:t xml:space="preserve">DREJTIMI </w:t>
      </w:r>
    </w:p>
    <w:p w:rsidR="00DC15AF" w:rsidRPr="005D6660" w:rsidRDefault="00DC15AF" w:rsidP="00AA7A5C">
      <w:pPr>
        <w:pStyle w:val="Paragrafi"/>
        <w:rPr>
          <w:lang w:val="it-IT"/>
        </w:rPr>
      </w:pPr>
    </w:p>
    <w:p w:rsidR="00DC15AF" w:rsidRPr="005D6660" w:rsidRDefault="009E10E1" w:rsidP="00AA7A5C">
      <w:pPr>
        <w:pStyle w:val="Paragrafi"/>
        <w:rPr>
          <w:lang w:val="it-IT"/>
        </w:rPr>
      </w:pPr>
      <w:r w:rsidRPr="005D6660">
        <w:rPr>
          <w:lang w:val="it-IT"/>
        </w:rPr>
        <w:t>Në mbështetje të nenit 102 pika 4 të</w:t>
      </w:r>
      <w:r w:rsidR="00DC15AF" w:rsidRPr="005D6660">
        <w:rPr>
          <w:lang w:val="it-IT"/>
        </w:rPr>
        <w:t xml:space="preserve"> Kushtetutës dhe të nenit 11 të ligjit nr.9975, datë 28.7.2008  “Për taksat kombëtare”, Ministri i Financave dhe Ministri i Punëve Publike, Transportit dhe Telekomunika</w:t>
      </w:r>
      <w:r w:rsidR="0075764B" w:rsidRPr="005D6660">
        <w:rPr>
          <w:lang w:val="it-IT"/>
        </w:rPr>
        <w:t>cionit</w:t>
      </w:r>
    </w:p>
    <w:p w:rsidR="00DC15AF" w:rsidRPr="005D6660" w:rsidRDefault="00DC15AF" w:rsidP="00AA7A5C">
      <w:pPr>
        <w:pStyle w:val="Paragrafi"/>
        <w:rPr>
          <w:lang w:val="it-IT"/>
        </w:rPr>
      </w:pPr>
    </w:p>
    <w:p w:rsidR="00DC15AF" w:rsidRPr="005D6660" w:rsidRDefault="00DC15AF" w:rsidP="00AA7A5C">
      <w:pPr>
        <w:pStyle w:val="VENDOSI"/>
        <w:keepNext w:val="0"/>
        <w:rPr>
          <w:lang w:val="it-IT"/>
        </w:rPr>
      </w:pPr>
      <w:r w:rsidRPr="005D6660">
        <w:rPr>
          <w:lang w:val="it-IT"/>
        </w:rPr>
        <w:t>UDHËZOJNË:</w:t>
      </w:r>
    </w:p>
    <w:p w:rsidR="00DC15AF" w:rsidRPr="005D6660" w:rsidRDefault="00DC15AF" w:rsidP="00AA7A5C">
      <w:pPr>
        <w:pStyle w:val="Paragrafi"/>
        <w:ind w:firstLine="0"/>
        <w:rPr>
          <w:lang w:val="it-IT"/>
        </w:rPr>
      </w:pPr>
    </w:p>
    <w:p w:rsidR="00DC15AF" w:rsidRPr="005D6660" w:rsidRDefault="001C0C75" w:rsidP="00AA7A5C">
      <w:pPr>
        <w:pStyle w:val="Paragrafi"/>
        <w:rPr>
          <w:lang w:val="it-IT"/>
        </w:rPr>
      </w:pPr>
      <w:r w:rsidRPr="005D6660">
        <w:rPr>
          <w:lang w:val="it-IT"/>
        </w:rPr>
        <w:t>1. Tarifa e pajisjes me leje</w:t>
      </w:r>
      <w:r w:rsidR="00DC15AF" w:rsidRPr="005D6660">
        <w:rPr>
          <w:lang w:val="it-IT"/>
        </w:rPr>
        <w:t xml:space="preserve">drejtimi për drejtimin e automjeteve është si më poshtë: </w:t>
      </w:r>
    </w:p>
    <w:p w:rsidR="00DC15AF" w:rsidRPr="005D6660" w:rsidRDefault="00DC15AF" w:rsidP="00AA7A5C">
      <w:pPr>
        <w:pStyle w:val="Paragrafi"/>
        <w:rPr>
          <w:lang w:val="it-IT"/>
        </w:rPr>
      </w:pPr>
      <w:r w:rsidRPr="005D6660">
        <w:rPr>
          <w:lang w:val="it-IT"/>
        </w:rPr>
        <w:t xml:space="preserve">a) për lejedrejtimi të kategorisë A </w:t>
      </w:r>
      <w:r w:rsidRPr="005D6660">
        <w:rPr>
          <w:lang w:val="it-IT"/>
        </w:rPr>
        <w:tab/>
      </w:r>
      <w:r w:rsidRPr="005D6660">
        <w:rPr>
          <w:lang w:val="it-IT"/>
        </w:rPr>
        <w:tab/>
        <w:t xml:space="preserve">3 000 (tre mijë) lekë; </w:t>
      </w:r>
    </w:p>
    <w:p w:rsidR="00DC15AF" w:rsidRPr="005D6660" w:rsidRDefault="00DC15AF" w:rsidP="00AA7A5C">
      <w:pPr>
        <w:pStyle w:val="Paragrafi"/>
        <w:rPr>
          <w:lang w:val="it-IT"/>
        </w:rPr>
      </w:pPr>
      <w:r w:rsidRPr="005D6660">
        <w:rPr>
          <w:lang w:val="it-IT"/>
        </w:rPr>
        <w:t xml:space="preserve">b) për lejedrejtimi të kategorisë B </w:t>
      </w:r>
      <w:r w:rsidRPr="005D6660">
        <w:rPr>
          <w:lang w:val="it-IT"/>
        </w:rPr>
        <w:tab/>
      </w:r>
      <w:r w:rsidRPr="005D6660">
        <w:rPr>
          <w:lang w:val="it-IT"/>
        </w:rPr>
        <w:tab/>
        <w:t xml:space="preserve">4 500 (katërmijë e pesëqind) lekë; </w:t>
      </w:r>
    </w:p>
    <w:p w:rsidR="00DC15AF" w:rsidRPr="005D6660" w:rsidRDefault="00DC15AF" w:rsidP="00AA7A5C">
      <w:pPr>
        <w:pStyle w:val="Paragrafi"/>
        <w:rPr>
          <w:lang w:val="it-IT"/>
        </w:rPr>
      </w:pPr>
      <w:r w:rsidRPr="005D6660">
        <w:rPr>
          <w:lang w:val="it-IT"/>
        </w:rPr>
        <w:t xml:space="preserve">c) për lejedrejtimi të kategorisë C </w:t>
      </w:r>
      <w:r w:rsidRPr="005D6660">
        <w:rPr>
          <w:lang w:val="it-IT"/>
        </w:rPr>
        <w:tab/>
      </w:r>
      <w:r w:rsidRPr="005D6660">
        <w:rPr>
          <w:lang w:val="it-IT"/>
        </w:rPr>
        <w:tab/>
        <w:t xml:space="preserve">2 000 (dy mijë) lekë; </w:t>
      </w:r>
    </w:p>
    <w:p w:rsidR="00DC15AF" w:rsidRPr="005D6660" w:rsidRDefault="00DC15AF" w:rsidP="00AA7A5C">
      <w:pPr>
        <w:pStyle w:val="Paragrafi"/>
        <w:rPr>
          <w:lang w:val="it-IT"/>
        </w:rPr>
      </w:pPr>
      <w:r w:rsidRPr="005D6660">
        <w:rPr>
          <w:lang w:val="it-IT"/>
        </w:rPr>
        <w:t xml:space="preserve">ç) për lejedrejtimi të kategorisë D </w:t>
      </w:r>
      <w:r w:rsidRPr="005D6660">
        <w:rPr>
          <w:lang w:val="it-IT"/>
        </w:rPr>
        <w:tab/>
      </w:r>
      <w:r w:rsidRPr="005D6660">
        <w:rPr>
          <w:lang w:val="it-IT"/>
        </w:rPr>
        <w:tab/>
        <w:t xml:space="preserve">3 000 (tre mijë) lekë; </w:t>
      </w:r>
    </w:p>
    <w:p w:rsidR="00DC15AF" w:rsidRPr="0033121D" w:rsidRDefault="00DC15AF" w:rsidP="00AA7A5C">
      <w:pPr>
        <w:pStyle w:val="Paragrafi"/>
      </w:pPr>
      <w:r w:rsidRPr="0033121D">
        <w:t xml:space="preserve">d) për lejedrejtimi të kategorive </w:t>
      </w:r>
    </w:p>
    <w:p w:rsidR="00DC15AF" w:rsidRPr="0033121D" w:rsidRDefault="00DC15AF" w:rsidP="00AA7A5C">
      <w:pPr>
        <w:pStyle w:val="Paragrafi"/>
      </w:pPr>
      <w:r w:rsidRPr="0033121D">
        <w:t>BE, CE dhe DE</w:t>
      </w:r>
      <w:r w:rsidRPr="0033121D">
        <w:tab/>
      </w:r>
      <w:r w:rsidRPr="0033121D">
        <w:tab/>
        <w:t xml:space="preserve">          </w:t>
      </w:r>
      <w:r w:rsidRPr="0033121D">
        <w:tab/>
      </w:r>
      <w:r w:rsidRPr="0033121D">
        <w:tab/>
        <w:t xml:space="preserve">3 000 (tre mijë) lekë. </w:t>
      </w:r>
    </w:p>
    <w:p w:rsidR="00DC15AF" w:rsidRPr="0033121D" w:rsidRDefault="00DC15AF" w:rsidP="00AA7A5C">
      <w:pPr>
        <w:pStyle w:val="Paragrafi"/>
      </w:pPr>
      <w:r w:rsidRPr="0033121D">
        <w:t>2. Për vjeljen</w:t>
      </w:r>
      <w:r w:rsidR="001C0C75">
        <w:t xml:space="preserve"> e tarifës për pajisjen me leje</w:t>
      </w:r>
      <w:r w:rsidRPr="0033121D">
        <w:t xml:space="preserve">drejtimi për drejtim automjeti ngarkohet Drejtoria e Përgjithshme e Shërbimeve të Transportit  Rrugor. </w:t>
      </w:r>
    </w:p>
    <w:p w:rsidR="00DC15AF" w:rsidRPr="0033121D" w:rsidRDefault="00DC15AF" w:rsidP="00AA7A5C">
      <w:pPr>
        <w:pStyle w:val="Paragrafi"/>
      </w:pPr>
      <w:r w:rsidRPr="0033121D">
        <w:t>3. De</w:t>
      </w:r>
      <w:r w:rsidR="0075764B">
        <w:t>tyrimi i pagimit të kësaj tarife</w:t>
      </w:r>
      <w:r w:rsidRPr="0033121D">
        <w:t xml:space="preserve"> lind në m</w:t>
      </w:r>
      <w:r w:rsidR="0075764B">
        <w:t>omentin e dhënies së dëshmisë së</w:t>
      </w:r>
      <w:r w:rsidRPr="0033121D">
        <w:t xml:space="preserve"> aftësisë për drejtim automjeti. </w:t>
      </w:r>
    </w:p>
    <w:p w:rsidR="00C04E9F" w:rsidRDefault="00DC15AF" w:rsidP="00AA7A5C">
      <w:pPr>
        <w:pStyle w:val="Paragrafi"/>
      </w:pPr>
      <w:r w:rsidRPr="0033121D">
        <w:t>4. Shtetasi duhet të pajiset me dokumentin që vërteton pagimin e kësaj tarife. Të gjitha pagesat e tarifës do të regjistrohen në një regjistër të ve</w:t>
      </w:r>
      <w:r w:rsidR="00871E35">
        <w:t>çantë sipas shtojcës nr.1</w:t>
      </w:r>
      <w:r w:rsidR="00420F5C">
        <w:t>,</w:t>
      </w:r>
      <w:r w:rsidR="00871E35">
        <w:t xml:space="preserve"> bashkë</w:t>
      </w:r>
      <w:r w:rsidR="00420F5C">
        <w:t>ngjitur këtij udhë</w:t>
      </w:r>
      <w:r w:rsidRPr="0033121D">
        <w:t>zimi dhe që është pjesë përbërëse e tij.</w:t>
      </w:r>
    </w:p>
    <w:p w:rsidR="00281EC4" w:rsidRDefault="00281EC4" w:rsidP="00AA7A5C">
      <w:pPr>
        <w:pStyle w:val="Paragrafi"/>
      </w:pPr>
    </w:p>
    <w:p w:rsidR="00281EC4" w:rsidRDefault="00281EC4" w:rsidP="00AA7A5C">
      <w:pPr>
        <w:pStyle w:val="Paragrafi"/>
      </w:pPr>
    </w:p>
    <w:p w:rsidR="00281EC4" w:rsidRDefault="00281EC4" w:rsidP="00AA7A5C">
      <w:pPr>
        <w:pStyle w:val="Paragrafi"/>
      </w:pPr>
    </w:p>
    <w:p w:rsidR="00281EC4" w:rsidRPr="0033121D" w:rsidRDefault="00281EC4" w:rsidP="00AA7A5C">
      <w:pPr>
        <w:pStyle w:val="Paragrafi"/>
      </w:pPr>
    </w:p>
    <w:p w:rsidR="00DC15AF" w:rsidRPr="0033121D" w:rsidRDefault="00DC15AF" w:rsidP="00AA7A5C">
      <w:pPr>
        <w:pStyle w:val="Paragrafi"/>
      </w:pPr>
      <w:r w:rsidRPr="0033121D">
        <w:t>5. Për shërbimin e kryer, Drejtoria e Përgjithshme e Shërbimeve të Transportit</w:t>
      </w:r>
      <w:r w:rsidR="0082028F">
        <w:t xml:space="preserve">  Rrugor</w:t>
      </w:r>
      <w:r w:rsidRPr="0033121D">
        <w:t xml:space="preserve">  përfiton 5% komision të llogaritur mbi masën e tarifave që ka </w:t>
      </w:r>
      <w:r w:rsidR="0082028F">
        <w:t>arkëtuar dhe ka transferuar në Buxhetin e S</w:t>
      </w:r>
      <w:r w:rsidRPr="0033121D">
        <w:t xml:space="preserve">htetit. </w:t>
      </w:r>
    </w:p>
    <w:p w:rsidR="00DC15AF" w:rsidRPr="0033121D" w:rsidRDefault="00505115" w:rsidP="00AA7A5C">
      <w:pPr>
        <w:pStyle w:val="Paragrafi"/>
      </w:pPr>
      <w:r>
        <w:t>6. Ky u</w:t>
      </w:r>
      <w:r w:rsidR="00DC15AF" w:rsidRPr="0033121D">
        <w:t>dhëzim hyn në fuqi menjëherë.</w:t>
      </w:r>
    </w:p>
    <w:p w:rsidR="00DC15AF" w:rsidRPr="0033121D" w:rsidRDefault="00DC15AF" w:rsidP="00AA7A5C">
      <w:pPr>
        <w:pStyle w:val="Paragrafi"/>
      </w:pPr>
    </w:p>
    <w:tbl>
      <w:tblPr>
        <w:tblW w:w="0" w:type="auto"/>
        <w:tblLook w:val="01E0" w:firstRow="1" w:lastRow="1" w:firstColumn="1" w:lastColumn="1" w:noHBand="0" w:noVBand="0"/>
      </w:tblPr>
      <w:tblGrid>
        <w:gridCol w:w="4643"/>
        <w:gridCol w:w="4644"/>
      </w:tblGrid>
      <w:tr w:rsidR="00DC15AF" w:rsidTr="002B48F0">
        <w:tc>
          <w:tcPr>
            <w:tcW w:w="4643" w:type="dxa"/>
          </w:tcPr>
          <w:p w:rsidR="00DC15AF" w:rsidRPr="002B48F0" w:rsidRDefault="00DC15AF" w:rsidP="002B48F0">
            <w:pPr>
              <w:pStyle w:val="Paragrafi"/>
              <w:ind w:firstLine="0"/>
              <w:jc w:val="center"/>
              <w:rPr>
                <w:lang w:val="it-IT"/>
              </w:rPr>
            </w:pPr>
            <w:r w:rsidRPr="002B48F0">
              <w:rPr>
                <w:lang w:val="it-IT"/>
              </w:rPr>
              <w:t>MINISTRI I FINANCAVE</w:t>
            </w:r>
          </w:p>
          <w:p w:rsidR="00DC15AF" w:rsidRPr="002B48F0" w:rsidRDefault="00DC15AF" w:rsidP="002B48F0">
            <w:pPr>
              <w:pStyle w:val="AutoritetiEmer"/>
              <w:jc w:val="center"/>
              <w:rPr>
                <w:lang w:val="it-IT"/>
              </w:rPr>
            </w:pPr>
            <w:r w:rsidRPr="002B48F0">
              <w:rPr>
                <w:lang w:val="it-IT"/>
              </w:rPr>
              <w:t>Ridvan Bode</w:t>
            </w:r>
          </w:p>
        </w:tc>
        <w:tc>
          <w:tcPr>
            <w:tcW w:w="4644" w:type="dxa"/>
          </w:tcPr>
          <w:p w:rsidR="00DC15AF" w:rsidRPr="002B48F0" w:rsidRDefault="00DC15AF" w:rsidP="002B48F0">
            <w:pPr>
              <w:pStyle w:val="Autoriteti"/>
              <w:keepNext w:val="0"/>
              <w:jc w:val="center"/>
              <w:rPr>
                <w:lang w:val="it-IT"/>
              </w:rPr>
            </w:pPr>
            <w:r w:rsidRPr="002B48F0">
              <w:rPr>
                <w:lang w:val="it-IT"/>
              </w:rPr>
              <w:t>MINISTRI I PUNËVE PUBLIKE,                                                 TRANSPORTIT DHE TELEKOMUNIKACIONIT</w:t>
            </w:r>
          </w:p>
          <w:p w:rsidR="00DC15AF" w:rsidRPr="0033121D" w:rsidRDefault="00DC15AF" w:rsidP="002B48F0">
            <w:pPr>
              <w:pStyle w:val="AutoritetiEmer"/>
              <w:jc w:val="center"/>
            </w:pPr>
            <w:r w:rsidRPr="0033121D">
              <w:t>Sokol Olldashi</w:t>
            </w:r>
          </w:p>
        </w:tc>
      </w:tr>
    </w:tbl>
    <w:p w:rsidR="00DC15AF" w:rsidRPr="0033121D" w:rsidRDefault="00DC15AF" w:rsidP="00AA7A5C">
      <w:pPr>
        <w:pStyle w:val="Paragrafi"/>
      </w:pPr>
    </w:p>
    <w:p w:rsidR="00DC15AF" w:rsidRPr="004A53FE" w:rsidRDefault="00DC15AF" w:rsidP="00AA7A5C">
      <w:pPr>
        <w:widowControl w:val="0"/>
        <w:jc w:val="both"/>
        <w:rPr>
          <w:rFonts w:cs="Arial"/>
          <w:color w:val="000000"/>
        </w:rPr>
      </w:pPr>
    </w:p>
    <w:p w:rsidR="00DC15AF" w:rsidRPr="003977C6" w:rsidRDefault="003977C6" w:rsidP="00AA7A5C">
      <w:pPr>
        <w:widowControl w:val="0"/>
        <w:ind w:firstLine="720"/>
        <w:jc w:val="right"/>
        <w:rPr>
          <w:rFonts w:ascii="CG Times" w:hAnsi="CG Times"/>
          <w:bCs/>
          <w:sz w:val="22"/>
          <w:szCs w:val="22"/>
        </w:rPr>
      </w:pPr>
      <w:r>
        <w:rPr>
          <w:rFonts w:ascii="CG Times" w:hAnsi="CG Times"/>
          <w:bCs/>
          <w:sz w:val="22"/>
          <w:szCs w:val="22"/>
        </w:rPr>
        <w:t>Shtojca n</w:t>
      </w:r>
      <w:r w:rsidR="00DC15AF" w:rsidRPr="003977C6">
        <w:rPr>
          <w:rFonts w:ascii="CG Times" w:hAnsi="CG Times"/>
          <w:bCs/>
          <w:sz w:val="22"/>
          <w:szCs w:val="22"/>
        </w:rPr>
        <w:t>r.1</w:t>
      </w:r>
    </w:p>
    <w:p w:rsidR="00DC15AF" w:rsidRPr="004A53FE" w:rsidRDefault="00DC15AF" w:rsidP="00AA7A5C">
      <w:pPr>
        <w:widowControl w:val="0"/>
        <w:ind w:firstLine="720"/>
        <w:jc w:val="right"/>
        <w:rPr>
          <w:rFonts w:ascii="CG Times" w:hAnsi="CG Times"/>
          <w:b/>
          <w:bCs/>
          <w:sz w:val="22"/>
          <w:szCs w:val="22"/>
        </w:rPr>
      </w:pPr>
    </w:p>
    <w:p w:rsidR="002F7BCF" w:rsidRPr="00C3393A" w:rsidRDefault="00DC15AF" w:rsidP="00AA7A5C">
      <w:pPr>
        <w:widowControl w:val="0"/>
        <w:ind w:firstLine="720"/>
        <w:jc w:val="center"/>
        <w:rPr>
          <w:rFonts w:ascii="CG Times" w:hAnsi="CG Times"/>
          <w:bCs/>
          <w:sz w:val="22"/>
          <w:szCs w:val="22"/>
        </w:rPr>
      </w:pPr>
      <w:r w:rsidRPr="00C3393A">
        <w:rPr>
          <w:rFonts w:ascii="CG Times" w:hAnsi="CG Times"/>
          <w:bCs/>
          <w:sz w:val="22"/>
          <w:szCs w:val="22"/>
        </w:rPr>
        <w:t>REGJISTRI  DITOR I TARIFËS</w:t>
      </w:r>
      <w:r w:rsidR="00F95B19">
        <w:rPr>
          <w:rFonts w:ascii="CG Times" w:hAnsi="CG Times"/>
          <w:bCs/>
          <w:sz w:val="22"/>
          <w:szCs w:val="22"/>
        </w:rPr>
        <w:t xml:space="preserve"> SË PAJISJES ME LEJE</w:t>
      </w:r>
      <w:r w:rsidR="0097264C" w:rsidRPr="00C3393A">
        <w:rPr>
          <w:rFonts w:ascii="CG Times" w:hAnsi="CG Times"/>
          <w:bCs/>
          <w:sz w:val="22"/>
          <w:szCs w:val="22"/>
        </w:rPr>
        <w:t xml:space="preserve">DREJTIMI </w:t>
      </w:r>
    </w:p>
    <w:p w:rsidR="00DC15AF" w:rsidRPr="00C3393A" w:rsidRDefault="0097264C" w:rsidP="00AA7A5C">
      <w:pPr>
        <w:widowControl w:val="0"/>
        <w:ind w:firstLine="720"/>
        <w:jc w:val="center"/>
        <w:rPr>
          <w:rFonts w:ascii="CG Times" w:hAnsi="CG Times"/>
          <w:bCs/>
          <w:sz w:val="22"/>
          <w:szCs w:val="22"/>
        </w:rPr>
      </w:pPr>
      <w:r w:rsidRPr="00C3393A">
        <w:rPr>
          <w:rFonts w:ascii="CG Times" w:hAnsi="CG Times"/>
          <w:bCs/>
          <w:sz w:val="22"/>
          <w:szCs w:val="22"/>
        </w:rPr>
        <w:t>PË</w:t>
      </w:r>
      <w:r w:rsidR="00DC15AF" w:rsidRPr="00C3393A">
        <w:rPr>
          <w:rFonts w:ascii="CG Times" w:hAnsi="CG Times"/>
          <w:bCs/>
          <w:sz w:val="22"/>
          <w:szCs w:val="22"/>
        </w:rPr>
        <w:t>R DREJTIM AUTOMJETI</w:t>
      </w:r>
    </w:p>
    <w:p w:rsidR="00DC15AF" w:rsidRPr="004A53FE" w:rsidRDefault="00DC15AF" w:rsidP="00AA7A5C">
      <w:pPr>
        <w:widowControl w:val="0"/>
        <w:ind w:firstLine="720"/>
        <w:jc w:val="both"/>
        <w:rPr>
          <w:rFonts w:ascii="CG Times" w:hAnsi="CG Time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843"/>
        <w:gridCol w:w="2654"/>
        <w:gridCol w:w="1716"/>
        <w:gridCol w:w="2474"/>
      </w:tblGrid>
      <w:tr w:rsidR="00DC15AF">
        <w:tc>
          <w:tcPr>
            <w:tcW w:w="323" w:type="pct"/>
          </w:tcPr>
          <w:p w:rsidR="00DC15AF" w:rsidRDefault="00DC15AF" w:rsidP="00AA7A5C">
            <w:pPr>
              <w:widowControl w:val="0"/>
              <w:jc w:val="center"/>
              <w:rPr>
                <w:rFonts w:ascii="CG Times" w:hAnsi="CG Times"/>
                <w:sz w:val="22"/>
                <w:szCs w:val="22"/>
                <w:lang w:val="it-IT"/>
              </w:rPr>
            </w:pPr>
            <w:r>
              <w:rPr>
                <w:rFonts w:ascii="CG Times" w:hAnsi="CG Times"/>
                <w:sz w:val="22"/>
                <w:szCs w:val="22"/>
                <w:lang w:val="it-IT"/>
              </w:rPr>
              <w:t>Nr.</w:t>
            </w:r>
          </w:p>
        </w:tc>
        <w:tc>
          <w:tcPr>
            <w:tcW w:w="992" w:type="pct"/>
          </w:tcPr>
          <w:p w:rsidR="00DC15AF" w:rsidRDefault="009329C7" w:rsidP="00AA7A5C">
            <w:pPr>
              <w:widowControl w:val="0"/>
              <w:jc w:val="center"/>
              <w:rPr>
                <w:rFonts w:ascii="CG Times" w:hAnsi="CG Times"/>
                <w:sz w:val="22"/>
                <w:szCs w:val="22"/>
                <w:lang w:val="it-IT"/>
              </w:rPr>
            </w:pPr>
            <w:r>
              <w:rPr>
                <w:rFonts w:ascii="CG Times" w:hAnsi="CG Times"/>
                <w:sz w:val="22"/>
                <w:szCs w:val="22"/>
                <w:lang w:val="it-IT"/>
              </w:rPr>
              <w:t>Emë</w:t>
            </w:r>
            <w:r w:rsidR="002204E5">
              <w:rPr>
                <w:rFonts w:ascii="CG Times" w:hAnsi="CG Times"/>
                <w:sz w:val="22"/>
                <w:szCs w:val="22"/>
                <w:lang w:val="it-IT"/>
              </w:rPr>
              <w:t>r</w:t>
            </w:r>
            <w:r w:rsidR="005A64F1">
              <w:rPr>
                <w:rFonts w:ascii="CG Times" w:hAnsi="CG Times"/>
                <w:sz w:val="22"/>
                <w:szCs w:val="22"/>
                <w:lang w:val="it-IT"/>
              </w:rPr>
              <w:t>,</w:t>
            </w:r>
            <w:r w:rsidR="002204E5">
              <w:rPr>
                <w:rFonts w:ascii="CG Times" w:hAnsi="CG Times"/>
                <w:sz w:val="22"/>
                <w:szCs w:val="22"/>
                <w:lang w:val="it-IT"/>
              </w:rPr>
              <w:t xml:space="preserve"> mbiemë</w:t>
            </w:r>
            <w:r w:rsidR="00DC15AF">
              <w:rPr>
                <w:rFonts w:ascii="CG Times" w:hAnsi="CG Times"/>
                <w:sz w:val="22"/>
                <w:szCs w:val="22"/>
                <w:lang w:val="it-IT"/>
              </w:rPr>
              <w:t>r</w:t>
            </w:r>
          </w:p>
        </w:tc>
        <w:tc>
          <w:tcPr>
            <w:tcW w:w="1429" w:type="pct"/>
          </w:tcPr>
          <w:p w:rsidR="00DC15AF" w:rsidRPr="00810604" w:rsidRDefault="005A64F1" w:rsidP="00AA7A5C">
            <w:pPr>
              <w:widowControl w:val="0"/>
              <w:jc w:val="center"/>
              <w:rPr>
                <w:rFonts w:ascii="CG Times" w:hAnsi="CG Times"/>
                <w:sz w:val="22"/>
                <w:szCs w:val="22"/>
                <w:lang w:val="es-ES"/>
              </w:rPr>
            </w:pPr>
            <w:r>
              <w:rPr>
                <w:rFonts w:ascii="CG Times" w:hAnsi="CG Times"/>
                <w:sz w:val="22"/>
                <w:szCs w:val="22"/>
                <w:lang w:val="es-ES"/>
              </w:rPr>
              <w:t>Lloji i lejes së</w:t>
            </w:r>
            <w:r w:rsidR="00DC15AF" w:rsidRPr="00810604">
              <w:rPr>
                <w:rFonts w:ascii="CG Times" w:hAnsi="CG Times"/>
                <w:sz w:val="22"/>
                <w:szCs w:val="22"/>
                <w:lang w:val="es-ES"/>
              </w:rPr>
              <w:t xml:space="preserve"> drejtimit</w:t>
            </w:r>
          </w:p>
        </w:tc>
        <w:tc>
          <w:tcPr>
            <w:tcW w:w="924" w:type="pct"/>
          </w:tcPr>
          <w:p w:rsidR="00DC15AF" w:rsidRDefault="00DC15AF" w:rsidP="00AA7A5C">
            <w:pPr>
              <w:widowControl w:val="0"/>
              <w:jc w:val="center"/>
              <w:rPr>
                <w:rFonts w:ascii="CG Times" w:hAnsi="CG Times"/>
                <w:sz w:val="22"/>
                <w:szCs w:val="22"/>
                <w:lang w:val="it-IT"/>
              </w:rPr>
            </w:pPr>
            <w:r>
              <w:rPr>
                <w:rFonts w:ascii="CG Times" w:hAnsi="CG Times"/>
                <w:sz w:val="22"/>
                <w:szCs w:val="22"/>
                <w:lang w:val="it-IT"/>
              </w:rPr>
              <w:t>Masa e tarifës</w:t>
            </w:r>
          </w:p>
        </w:tc>
        <w:tc>
          <w:tcPr>
            <w:tcW w:w="1333" w:type="pct"/>
          </w:tcPr>
          <w:p w:rsidR="00DC15AF" w:rsidRDefault="0007586B" w:rsidP="00AA7A5C">
            <w:pPr>
              <w:widowControl w:val="0"/>
              <w:jc w:val="center"/>
              <w:rPr>
                <w:rFonts w:ascii="CG Times" w:hAnsi="CG Times"/>
                <w:sz w:val="22"/>
                <w:szCs w:val="22"/>
                <w:lang w:val="it-IT"/>
              </w:rPr>
            </w:pPr>
            <w:r>
              <w:rPr>
                <w:rFonts w:ascii="CG Times" w:hAnsi="CG Times"/>
                <w:sz w:val="22"/>
                <w:szCs w:val="22"/>
                <w:lang w:val="it-IT"/>
              </w:rPr>
              <w:t>Nr.</w:t>
            </w:r>
            <w:r w:rsidR="002468FE">
              <w:rPr>
                <w:rFonts w:ascii="CG Times" w:hAnsi="CG Times"/>
                <w:sz w:val="22"/>
                <w:szCs w:val="22"/>
                <w:lang w:val="it-IT"/>
              </w:rPr>
              <w:t xml:space="preserve">i </w:t>
            </w:r>
            <w:r>
              <w:rPr>
                <w:rFonts w:ascii="CG Times" w:hAnsi="CG Times"/>
                <w:sz w:val="22"/>
                <w:szCs w:val="22"/>
                <w:lang w:val="it-IT"/>
              </w:rPr>
              <w:t>mandat</w:t>
            </w:r>
            <w:r w:rsidR="002204E5">
              <w:rPr>
                <w:rFonts w:ascii="CG Times" w:hAnsi="CG Times"/>
                <w:sz w:val="22"/>
                <w:szCs w:val="22"/>
                <w:lang w:val="it-IT"/>
              </w:rPr>
              <w:t>arkë</w:t>
            </w:r>
            <w:r w:rsidR="00DC15AF">
              <w:rPr>
                <w:rFonts w:ascii="CG Times" w:hAnsi="CG Times"/>
                <w:sz w:val="22"/>
                <w:szCs w:val="22"/>
                <w:lang w:val="it-IT"/>
              </w:rPr>
              <w:t>timit</w:t>
            </w:r>
          </w:p>
        </w:tc>
      </w:tr>
      <w:tr w:rsidR="00DC15AF">
        <w:tc>
          <w:tcPr>
            <w:tcW w:w="323" w:type="pct"/>
          </w:tcPr>
          <w:p w:rsidR="00DC15AF" w:rsidRDefault="00DC15AF" w:rsidP="00AA7A5C">
            <w:pPr>
              <w:widowControl w:val="0"/>
              <w:jc w:val="both"/>
              <w:rPr>
                <w:rFonts w:ascii="CG Times" w:hAnsi="CG Times"/>
                <w:sz w:val="22"/>
                <w:szCs w:val="22"/>
                <w:lang w:val="it-IT"/>
              </w:rPr>
            </w:pPr>
          </w:p>
        </w:tc>
        <w:tc>
          <w:tcPr>
            <w:tcW w:w="992" w:type="pct"/>
          </w:tcPr>
          <w:p w:rsidR="00DC15AF" w:rsidRDefault="00DC15AF" w:rsidP="00AA7A5C">
            <w:pPr>
              <w:widowControl w:val="0"/>
              <w:jc w:val="both"/>
              <w:rPr>
                <w:rFonts w:ascii="CG Times" w:hAnsi="CG Times"/>
                <w:sz w:val="22"/>
                <w:szCs w:val="22"/>
                <w:lang w:val="it-IT"/>
              </w:rPr>
            </w:pPr>
          </w:p>
        </w:tc>
        <w:tc>
          <w:tcPr>
            <w:tcW w:w="1429" w:type="pct"/>
          </w:tcPr>
          <w:p w:rsidR="00DC15AF" w:rsidRDefault="00DC15AF" w:rsidP="00AA7A5C">
            <w:pPr>
              <w:widowControl w:val="0"/>
              <w:jc w:val="both"/>
              <w:rPr>
                <w:rFonts w:ascii="CG Times" w:hAnsi="CG Times"/>
                <w:sz w:val="22"/>
                <w:szCs w:val="22"/>
                <w:lang w:val="it-IT"/>
              </w:rPr>
            </w:pPr>
          </w:p>
        </w:tc>
        <w:tc>
          <w:tcPr>
            <w:tcW w:w="924" w:type="pct"/>
          </w:tcPr>
          <w:p w:rsidR="00DC15AF" w:rsidRDefault="00DC15AF" w:rsidP="00AA7A5C">
            <w:pPr>
              <w:widowControl w:val="0"/>
              <w:jc w:val="both"/>
              <w:rPr>
                <w:rFonts w:ascii="CG Times" w:hAnsi="CG Times"/>
                <w:sz w:val="22"/>
                <w:szCs w:val="22"/>
                <w:lang w:val="it-IT"/>
              </w:rPr>
            </w:pPr>
          </w:p>
        </w:tc>
        <w:tc>
          <w:tcPr>
            <w:tcW w:w="1333" w:type="pct"/>
          </w:tcPr>
          <w:p w:rsidR="00DC15AF" w:rsidRDefault="00DC15AF" w:rsidP="00AA7A5C">
            <w:pPr>
              <w:widowControl w:val="0"/>
              <w:jc w:val="both"/>
              <w:rPr>
                <w:rFonts w:ascii="CG Times" w:hAnsi="CG Times"/>
                <w:sz w:val="22"/>
                <w:szCs w:val="22"/>
                <w:lang w:val="it-IT"/>
              </w:rPr>
            </w:pPr>
          </w:p>
        </w:tc>
      </w:tr>
      <w:tr w:rsidR="00DC15AF">
        <w:tc>
          <w:tcPr>
            <w:tcW w:w="323" w:type="pct"/>
          </w:tcPr>
          <w:p w:rsidR="00DC15AF" w:rsidRDefault="00DC15AF" w:rsidP="00AA7A5C">
            <w:pPr>
              <w:widowControl w:val="0"/>
              <w:jc w:val="both"/>
              <w:rPr>
                <w:rFonts w:ascii="CG Times" w:hAnsi="CG Times"/>
                <w:sz w:val="22"/>
                <w:szCs w:val="22"/>
                <w:lang w:val="it-IT"/>
              </w:rPr>
            </w:pPr>
          </w:p>
        </w:tc>
        <w:tc>
          <w:tcPr>
            <w:tcW w:w="992" w:type="pct"/>
          </w:tcPr>
          <w:p w:rsidR="00DC15AF" w:rsidRDefault="00DC15AF" w:rsidP="00AA7A5C">
            <w:pPr>
              <w:widowControl w:val="0"/>
              <w:jc w:val="both"/>
              <w:rPr>
                <w:rFonts w:ascii="CG Times" w:hAnsi="CG Times"/>
                <w:sz w:val="22"/>
                <w:szCs w:val="22"/>
                <w:lang w:val="it-IT"/>
              </w:rPr>
            </w:pPr>
          </w:p>
        </w:tc>
        <w:tc>
          <w:tcPr>
            <w:tcW w:w="1429" w:type="pct"/>
          </w:tcPr>
          <w:p w:rsidR="00DC15AF" w:rsidRDefault="00DC15AF" w:rsidP="00AA7A5C">
            <w:pPr>
              <w:widowControl w:val="0"/>
              <w:jc w:val="both"/>
              <w:rPr>
                <w:rFonts w:ascii="CG Times" w:hAnsi="CG Times"/>
                <w:sz w:val="22"/>
                <w:szCs w:val="22"/>
                <w:lang w:val="it-IT"/>
              </w:rPr>
            </w:pPr>
          </w:p>
        </w:tc>
        <w:tc>
          <w:tcPr>
            <w:tcW w:w="924" w:type="pct"/>
          </w:tcPr>
          <w:p w:rsidR="00DC15AF" w:rsidRDefault="00DC15AF" w:rsidP="00AA7A5C">
            <w:pPr>
              <w:widowControl w:val="0"/>
              <w:jc w:val="both"/>
              <w:rPr>
                <w:rFonts w:ascii="CG Times" w:hAnsi="CG Times"/>
                <w:sz w:val="22"/>
                <w:szCs w:val="22"/>
                <w:lang w:val="it-IT"/>
              </w:rPr>
            </w:pPr>
          </w:p>
        </w:tc>
        <w:tc>
          <w:tcPr>
            <w:tcW w:w="1333" w:type="pct"/>
          </w:tcPr>
          <w:p w:rsidR="00DC15AF" w:rsidRDefault="00DC15AF" w:rsidP="00AA7A5C">
            <w:pPr>
              <w:widowControl w:val="0"/>
              <w:jc w:val="both"/>
              <w:rPr>
                <w:rFonts w:ascii="CG Times" w:hAnsi="CG Times"/>
                <w:sz w:val="22"/>
                <w:szCs w:val="22"/>
                <w:lang w:val="it-IT"/>
              </w:rPr>
            </w:pPr>
          </w:p>
        </w:tc>
      </w:tr>
      <w:tr w:rsidR="00DC15AF">
        <w:tc>
          <w:tcPr>
            <w:tcW w:w="323" w:type="pct"/>
          </w:tcPr>
          <w:p w:rsidR="00DC15AF" w:rsidRDefault="00DC15AF" w:rsidP="00AA7A5C">
            <w:pPr>
              <w:widowControl w:val="0"/>
              <w:jc w:val="both"/>
              <w:rPr>
                <w:rFonts w:ascii="CG Times" w:hAnsi="CG Times"/>
                <w:sz w:val="22"/>
                <w:szCs w:val="22"/>
                <w:lang w:val="it-IT"/>
              </w:rPr>
            </w:pPr>
          </w:p>
        </w:tc>
        <w:tc>
          <w:tcPr>
            <w:tcW w:w="992" w:type="pct"/>
          </w:tcPr>
          <w:p w:rsidR="00DC15AF" w:rsidRDefault="00DC15AF" w:rsidP="00AA7A5C">
            <w:pPr>
              <w:widowControl w:val="0"/>
              <w:jc w:val="both"/>
              <w:rPr>
                <w:rFonts w:ascii="CG Times" w:hAnsi="CG Times"/>
                <w:sz w:val="22"/>
                <w:szCs w:val="22"/>
                <w:lang w:val="it-IT"/>
              </w:rPr>
            </w:pPr>
          </w:p>
        </w:tc>
        <w:tc>
          <w:tcPr>
            <w:tcW w:w="1429" w:type="pct"/>
          </w:tcPr>
          <w:p w:rsidR="00DC15AF" w:rsidRDefault="00DC15AF" w:rsidP="00AA7A5C">
            <w:pPr>
              <w:widowControl w:val="0"/>
              <w:jc w:val="both"/>
              <w:rPr>
                <w:rFonts w:ascii="CG Times" w:hAnsi="CG Times"/>
                <w:sz w:val="22"/>
                <w:szCs w:val="22"/>
                <w:lang w:val="it-IT"/>
              </w:rPr>
            </w:pPr>
          </w:p>
        </w:tc>
        <w:tc>
          <w:tcPr>
            <w:tcW w:w="924" w:type="pct"/>
          </w:tcPr>
          <w:p w:rsidR="00DC15AF" w:rsidRDefault="00DC15AF" w:rsidP="00AA7A5C">
            <w:pPr>
              <w:widowControl w:val="0"/>
              <w:jc w:val="both"/>
              <w:rPr>
                <w:rFonts w:ascii="CG Times" w:hAnsi="CG Times"/>
                <w:sz w:val="22"/>
                <w:szCs w:val="22"/>
                <w:lang w:val="it-IT"/>
              </w:rPr>
            </w:pPr>
          </w:p>
        </w:tc>
        <w:tc>
          <w:tcPr>
            <w:tcW w:w="1333" w:type="pct"/>
          </w:tcPr>
          <w:p w:rsidR="00DC15AF" w:rsidRDefault="00DC15AF" w:rsidP="00AA7A5C">
            <w:pPr>
              <w:widowControl w:val="0"/>
              <w:jc w:val="both"/>
              <w:rPr>
                <w:rFonts w:ascii="CG Times" w:hAnsi="CG Times"/>
                <w:sz w:val="22"/>
                <w:szCs w:val="22"/>
                <w:lang w:val="it-IT"/>
              </w:rPr>
            </w:pPr>
          </w:p>
        </w:tc>
      </w:tr>
      <w:tr w:rsidR="00DC15AF">
        <w:tc>
          <w:tcPr>
            <w:tcW w:w="323" w:type="pct"/>
          </w:tcPr>
          <w:p w:rsidR="00DC15AF" w:rsidRDefault="00DC15AF" w:rsidP="00AA7A5C">
            <w:pPr>
              <w:widowControl w:val="0"/>
              <w:jc w:val="both"/>
              <w:rPr>
                <w:rFonts w:ascii="CG Times" w:hAnsi="CG Times"/>
                <w:sz w:val="22"/>
                <w:szCs w:val="22"/>
                <w:lang w:val="it-IT"/>
              </w:rPr>
            </w:pPr>
          </w:p>
        </w:tc>
        <w:tc>
          <w:tcPr>
            <w:tcW w:w="992" w:type="pct"/>
          </w:tcPr>
          <w:p w:rsidR="00DC15AF" w:rsidRDefault="00DC15AF" w:rsidP="00AA7A5C">
            <w:pPr>
              <w:widowControl w:val="0"/>
              <w:jc w:val="both"/>
              <w:rPr>
                <w:rFonts w:ascii="CG Times" w:hAnsi="CG Times"/>
                <w:sz w:val="22"/>
                <w:szCs w:val="22"/>
                <w:lang w:val="it-IT"/>
              </w:rPr>
            </w:pPr>
          </w:p>
        </w:tc>
        <w:tc>
          <w:tcPr>
            <w:tcW w:w="1429" w:type="pct"/>
          </w:tcPr>
          <w:p w:rsidR="00DC15AF" w:rsidRDefault="00DC15AF" w:rsidP="00AA7A5C">
            <w:pPr>
              <w:widowControl w:val="0"/>
              <w:jc w:val="both"/>
              <w:rPr>
                <w:rFonts w:ascii="CG Times" w:hAnsi="CG Times"/>
                <w:sz w:val="22"/>
                <w:szCs w:val="22"/>
                <w:lang w:val="it-IT"/>
              </w:rPr>
            </w:pPr>
          </w:p>
        </w:tc>
        <w:tc>
          <w:tcPr>
            <w:tcW w:w="924" w:type="pct"/>
          </w:tcPr>
          <w:p w:rsidR="00DC15AF" w:rsidRDefault="00DC15AF" w:rsidP="00AA7A5C">
            <w:pPr>
              <w:widowControl w:val="0"/>
              <w:jc w:val="both"/>
              <w:rPr>
                <w:rFonts w:ascii="CG Times" w:hAnsi="CG Times"/>
                <w:sz w:val="22"/>
                <w:szCs w:val="22"/>
                <w:lang w:val="it-IT"/>
              </w:rPr>
            </w:pPr>
          </w:p>
        </w:tc>
        <w:tc>
          <w:tcPr>
            <w:tcW w:w="1333" w:type="pct"/>
          </w:tcPr>
          <w:p w:rsidR="00DC15AF" w:rsidRDefault="00DC15AF" w:rsidP="00AA7A5C">
            <w:pPr>
              <w:widowControl w:val="0"/>
              <w:jc w:val="both"/>
              <w:rPr>
                <w:rFonts w:ascii="CG Times" w:hAnsi="CG Times"/>
                <w:sz w:val="22"/>
                <w:szCs w:val="22"/>
                <w:lang w:val="it-IT"/>
              </w:rPr>
            </w:pPr>
          </w:p>
        </w:tc>
      </w:tr>
    </w:tbl>
    <w:p w:rsidR="00DC15AF" w:rsidRDefault="00DC15AF" w:rsidP="00AA7A5C">
      <w:pPr>
        <w:widowControl w:val="0"/>
        <w:ind w:firstLine="720"/>
        <w:jc w:val="both"/>
        <w:rPr>
          <w:rFonts w:ascii="CG Times" w:hAnsi="CG Times"/>
          <w:sz w:val="22"/>
          <w:szCs w:val="22"/>
          <w:lang w:val="it-IT"/>
        </w:rPr>
      </w:pPr>
    </w:p>
    <w:p w:rsidR="00DC15AF" w:rsidRPr="006771CA" w:rsidRDefault="006771CA" w:rsidP="00AA7A5C">
      <w:pPr>
        <w:widowControl w:val="0"/>
        <w:ind w:firstLine="720"/>
        <w:jc w:val="right"/>
        <w:rPr>
          <w:rFonts w:ascii="CG Times" w:hAnsi="CG Times"/>
          <w:bCs/>
          <w:sz w:val="22"/>
          <w:szCs w:val="22"/>
          <w:lang w:val="it-IT"/>
        </w:rPr>
      </w:pPr>
      <w:r>
        <w:rPr>
          <w:rFonts w:ascii="CG Times" w:hAnsi="CG Times"/>
          <w:bCs/>
          <w:sz w:val="22"/>
          <w:szCs w:val="22"/>
          <w:lang w:val="it-IT"/>
        </w:rPr>
        <w:t>Drejtoria rajonale e transportit r</w:t>
      </w:r>
      <w:r w:rsidR="00DC15AF" w:rsidRPr="006771CA">
        <w:rPr>
          <w:rFonts w:ascii="CG Times" w:hAnsi="CG Times"/>
          <w:bCs/>
          <w:sz w:val="22"/>
          <w:szCs w:val="22"/>
          <w:lang w:val="it-IT"/>
        </w:rPr>
        <w:t>rugor</w:t>
      </w:r>
    </w:p>
    <w:p w:rsidR="00CA4F80" w:rsidRDefault="00CA4F80" w:rsidP="00AA7A5C">
      <w:pPr>
        <w:pStyle w:val="Paragrafi"/>
        <w:rPr>
          <w:rFonts w:eastAsia="MS Mincho"/>
          <w:lang w:val="en-GB"/>
        </w:rPr>
      </w:pPr>
    </w:p>
    <w:p w:rsidR="00AC611F" w:rsidRDefault="00AC611F" w:rsidP="00AA7A5C">
      <w:pPr>
        <w:pStyle w:val="Paragrafi"/>
        <w:ind w:firstLine="0"/>
        <w:jc w:val="center"/>
        <w:rPr>
          <w:lang w:val="sq-AL"/>
        </w:rPr>
      </w:pPr>
    </w:p>
    <w:p w:rsidR="00AC611F" w:rsidRDefault="00AC611F" w:rsidP="00AA7A5C">
      <w:pPr>
        <w:pStyle w:val="Paragrafi"/>
        <w:ind w:firstLine="0"/>
        <w:jc w:val="center"/>
        <w:rPr>
          <w:lang w:val="sq-AL"/>
        </w:rPr>
      </w:pPr>
    </w:p>
    <w:p w:rsidR="00B16D74" w:rsidRPr="00761886" w:rsidRDefault="00B16D74" w:rsidP="00236FB8">
      <w:pPr>
        <w:pStyle w:val="Akti"/>
      </w:pPr>
      <w:r w:rsidRPr="00761886">
        <w:t>VENDIM</w:t>
      </w:r>
    </w:p>
    <w:p w:rsidR="00B16D74" w:rsidRPr="00761886" w:rsidRDefault="00B16D74" w:rsidP="00236FB8">
      <w:pPr>
        <w:pStyle w:val="NumriData"/>
      </w:pPr>
      <w:r>
        <w:t>Nr.23, datë</w:t>
      </w:r>
      <w:r w:rsidRPr="00761886">
        <w:t xml:space="preserve"> 4.11.2008</w:t>
      </w:r>
    </w:p>
    <w:p w:rsidR="00B16D74" w:rsidRPr="00761886" w:rsidRDefault="00B16D74" w:rsidP="00AA7A5C">
      <w:pPr>
        <w:pStyle w:val="Paragrafi"/>
        <w:rPr>
          <w:lang w:val="sq-AL"/>
        </w:rPr>
      </w:pPr>
    </w:p>
    <w:p w:rsidR="00B16D74" w:rsidRPr="005D6660" w:rsidRDefault="00B16D74" w:rsidP="00236FB8">
      <w:pPr>
        <w:pStyle w:val="Titulli"/>
        <w:rPr>
          <w:lang w:val="sq-AL"/>
        </w:rPr>
      </w:pPr>
      <w:r w:rsidRPr="005D6660">
        <w:rPr>
          <w:lang w:val="sq-AL"/>
        </w:rPr>
        <w:t>NË EMËR TË REPUBLIKËS SË SHQIPËRISË</w:t>
      </w:r>
    </w:p>
    <w:p w:rsidR="00B16D74" w:rsidRPr="00761886" w:rsidRDefault="00B16D74" w:rsidP="00AA7A5C">
      <w:pPr>
        <w:pStyle w:val="Paragrafi"/>
        <w:rPr>
          <w:lang w:val="sq-AL"/>
        </w:rPr>
      </w:pPr>
    </w:p>
    <w:p w:rsidR="00B16D74" w:rsidRDefault="00B16D74" w:rsidP="00AA7A5C">
      <w:pPr>
        <w:pStyle w:val="Paragrafi"/>
        <w:rPr>
          <w:lang w:val="sq-AL"/>
        </w:rPr>
      </w:pPr>
      <w:r w:rsidRPr="00761886">
        <w:rPr>
          <w:lang w:val="sq-AL"/>
        </w:rPr>
        <w:t>Gjykata Kushtetuese e Republikës së Shqipërisë, e përbërë nga:</w:t>
      </w:r>
    </w:p>
    <w:p w:rsidR="001A3D54" w:rsidRPr="00761886" w:rsidRDefault="001A3D54" w:rsidP="00AA7A5C">
      <w:pPr>
        <w:pStyle w:val="Paragrafi"/>
        <w:rPr>
          <w:lang w:val="sq-AL"/>
        </w:rPr>
      </w:pPr>
    </w:p>
    <w:p w:rsidR="00B16D74" w:rsidRPr="00761886" w:rsidRDefault="00B16D74" w:rsidP="00AA7A5C">
      <w:pPr>
        <w:pStyle w:val="Paragrafi"/>
        <w:rPr>
          <w:lang w:val="sq-AL"/>
        </w:rPr>
      </w:pPr>
      <w:r w:rsidRPr="00761886">
        <w:rPr>
          <w:lang w:val="sq-AL"/>
        </w:rPr>
        <w:t>Vladimir Kristo</w:t>
      </w:r>
      <w:r w:rsidRPr="00761886">
        <w:rPr>
          <w:lang w:val="sq-AL"/>
        </w:rPr>
        <w:tab/>
      </w:r>
      <w:r>
        <w:rPr>
          <w:lang w:val="sq-AL"/>
        </w:rPr>
        <w:tab/>
      </w:r>
      <w:r w:rsidRPr="00761886">
        <w:rPr>
          <w:lang w:val="sq-AL"/>
        </w:rPr>
        <w:t>Kryetar i Gjykatës Kushtetuese</w:t>
      </w:r>
    </w:p>
    <w:p w:rsidR="00B16D74" w:rsidRPr="00761886" w:rsidRDefault="00B16D74" w:rsidP="00AA7A5C">
      <w:pPr>
        <w:pStyle w:val="Paragrafi"/>
        <w:rPr>
          <w:lang w:val="sq-AL"/>
        </w:rPr>
      </w:pPr>
      <w:r w:rsidRPr="00761886">
        <w:rPr>
          <w:lang w:val="sq-AL"/>
        </w:rPr>
        <w:t>Gjergj Sauli</w:t>
      </w:r>
      <w:r w:rsidRPr="00761886">
        <w:rPr>
          <w:lang w:val="sq-AL"/>
        </w:rPr>
        <w:tab/>
      </w:r>
      <w:r w:rsidRPr="00761886">
        <w:rPr>
          <w:lang w:val="sq-AL"/>
        </w:rPr>
        <w:tab/>
        <w:t xml:space="preserve">Anëtar  i </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Fehmi Abdiu</w:t>
      </w:r>
      <w:r w:rsidRPr="00761886">
        <w:rPr>
          <w:lang w:val="sq-AL"/>
        </w:rPr>
        <w:tab/>
      </w:r>
      <w:r w:rsidRPr="00761886">
        <w:rPr>
          <w:lang w:val="sq-AL"/>
        </w:rPr>
        <w:tab/>
        <w:t>Anëtar  i</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Kujtim Puto</w:t>
      </w:r>
      <w:r w:rsidRPr="00761886">
        <w:rPr>
          <w:lang w:val="sq-AL"/>
        </w:rPr>
        <w:tab/>
      </w:r>
      <w:r w:rsidRPr="00761886">
        <w:rPr>
          <w:lang w:val="sq-AL"/>
        </w:rPr>
        <w:tab/>
        <w:t>Anëtar  i</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Xhezair Zaganjori</w:t>
      </w:r>
      <w:r w:rsidRPr="00761886">
        <w:rPr>
          <w:lang w:val="sq-AL"/>
        </w:rPr>
        <w:tab/>
        <w:t>Anëtar  i</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Sokol Sadushi</w:t>
      </w:r>
      <w:r w:rsidRPr="00761886">
        <w:rPr>
          <w:lang w:val="sq-AL"/>
        </w:rPr>
        <w:tab/>
      </w:r>
      <w:r w:rsidRPr="00761886">
        <w:rPr>
          <w:lang w:val="sq-AL"/>
        </w:rPr>
        <w:tab/>
        <w:t>Anëtar  i</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Sokol Berberi</w:t>
      </w:r>
      <w:r w:rsidRPr="00761886">
        <w:rPr>
          <w:lang w:val="sq-AL"/>
        </w:rPr>
        <w:tab/>
      </w:r>
      <w:r w:rsidRPr="00761886">
        <w:rPr>
          <w:lang w:val="sq-AL"/>
        </w:rPr>
        <w:tab/>
        <w:t>Anëtar  i</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Vitore Tusha</w:t>
      </w:r>
      <w:r w:rsidRPr="00761886">
        <w:rPr>
          <w:lang w:val="sq-AL"/>
        </w:rPr>
        <w:tab/>
      </w:r>
      <w:r w:rsidRPr="00761886">
        <w:rPr>
          <w:lang w:val="sq-AL"/>
        </w:rPr>
        <w:tab/>
        <w:t>Anëtar i</w:t>
      </w:r>
      <w:r w:rsidRPr="00761886">
        <w:rPr>
          <w:lang w:val="sq-AL"/>
        </w:rPr>
        <w:tab/>
        <w:t>“</w:t>
      </w:r>
      <w:r w:rsidRPr="00761886">
        <w:rPr>
          <w:lang w:val="sq-AL"/>
        </w:rPr>
        <w:tab/>
        <w:t>“</w:t>
      </w:r>
    </w:p>
    <w:p w:rsidR="00B16D74" w:rsidRPr="00761886" w:rsidRDefault="00B16D74" w:rsidP="00AA7A5C">
      <w:pPr>
        <w:pStyle w:val="Paragrafi"/>
        <w:rPr>
          <w:lang w:val="sq-AL"/>
        </w:rPr>
      </w:pPr>
      <w:r w:rsidRPr="00761886">
        <w:rPr>
          <w:lang w:val="sq-AL"/>
        </w:rPr>
        <w:t>Petrit Plloçi</w:t>
      </w:r>
      <w:r w:rsidRPr="00761886">
        <w:rPr>
          <w:lang w:val="sq-AL"/>
        </w:rPr>
        <w:tab/>
      </w:r>
      <w:r w:rsidRPr="00761886">
        <w:rPr>
          <w:lang w:val="sq-AL"/>
        </w:rPr>
        <w:tab/>
        <w:t xml:space="preserve">Anëtar i </w:t>
      </w:r>
      <w:r w:rsidRPr="00761886">
        <w:rPr>
          <w:lang w:val="sq-AL"/>
        </w:rPr>
        <w:tab/>
        <w:t>“</w:t>
      </w:r>
      <w:r w:rsidRPr="00761886">
        <w:rPr>
          <w:lang w:val="sq-AL"/>
        </w:rPr>
        <w:tab/>
        <w:t>“</w:t>
      </w:r>
    </w:p>
    <w:p w:rsidR="00B16D74" w:rsidRPr="00761886" w:rsidRDefault="00B16D74" w:rsidP="00AA7A5C">
      <w:pPr>
        <w:pStyle w:val="Paragrafi"/>
        <w:rPr>
          <w:lang w:val="sq-AL"/>
        </w:rPr>
      </w:pPr>
    </w:p>
    <w:p w:rsidR="00B16D74" w:rsidRPr="00761886" w:rsidRDefault="00B16D74" w:rsidP="00AA7A5C">
      <w:pPr>
        <w:pStyle w:val="Paragrafi"/>
        <w:rPr>
          <w:lang w:val="sq-AL"/>
        </w:rPr>
      </w:pPr>
      <w:r w:rsidRPr="00761886">
        <w:rPr>
          <w:lang w:val="sq-AL"/>
        </w:rPr>
        <w:t>me sekretare Blerina Çinari, në datë</w:t>
      </w:r>
      <w:r w:rsidR="002468FE">
        <w:rPr>
          <w:lang w:val="sq-AL"/>
        </w:rPr>
        <w:t>n</w:t>
      </w:r>
      <w:r w:rsidRPr="00761886">
        <w:rPr>
          <w:lang w:val="sq-AL"/>
        </w:rPr>
        <w:t xml:space="preserve"> </w:t>
      </w:r>
      <w:r>
        <w:rPr>
          <w:lang w:val="sq-AL"/>
        </w:rPr>
        <w:t>6</w:t>
      </w:r>
      <w:r w:rsidRPr="00761886">
        <w:rPr>
          <w:lang w:val="sq-AL"/>
        </w:rPr>
        <w:t>.</w:t>
      </w:r>
      <w:r>
        <w:rPr>
          <w:lang w:val="sq-AL"/>
        </w:rPr>
        <w:t>5</w:t>
      </w:r>
      <w:r w:rsidRPr="00761886">
        <w:rPr>
          <w:lang w:val="sq-AL"/>
        </w:rPr>
        <w:t>.2008, mori në shqyrtim në seancë gjyqësore me dyer të hapura çështjen nr.5 Akti që i përket:</w:t>
      </w:r>
    </w:p>
    <w:p w:rsidR="00236FB8" w:rsidRDefault="00B16D74" w:rsidP="00AA7A5C">
      <w:pPr>
        <w:pStyle w:val="Paragrafi"/>
        <w:rPr>
          <w:lang w:val="sq-AL"/>
        </w:rPr>
      </w:pPr>
      <w:r w:rsidRPr="00761886">
        <w:rPr>
          <w:lang w:val="sq-AL"/>
        </w:rPr>
        <w:t>KËRKUES: Ëngjëll Hysenbegasi, Arion Hysenbegasi, Daniela Cetri, Lindita Lulja, Isuf Melçani, Hero Melçani, Faik Minarolli, Mjesër Minarolli, Shkëlqim Minarolli, Luljeta Mulosmani, Fatlinda Selenica, Hysnie Minarolli, Gerond Minarolli, Armand Minarolli, Mynever Minarolli, Teuta Spaho, Kozeta Tola, Elvira Poncari, Entela Abaxholi, Ihsan Toro, Eno Toro, Denis Toro, të përfaqësuar nga av. Arqile Nini, me prokurë.</w:t>
      </w:r>
    </w:p>
    <w:p w:rsidR="00236FB8" w:rsidRDefault="00236FB8" w:rsidP="00AA7A5C">
      <w:pPr>
        <w:pStyle w:val="Paragrafi"/>
        <w:rPr>
          <w:lang w:val="sq-AL"/>
        </w:rPr>
      </w:pPr>
    </w:p>
    <w:p w:rsidR="00B16D74" w:rsidRPr="00761886" w:rsidRDefault="00B16D74" w:rsidP="00AA7A5C">
      <w:pPr>
        <w:pStyle w:val="Paragrafi"/>
        <w:rPr>
          <w:lang w:val="sq-AL"/>
        </w:rPr>
      </w:pPr>
      <w:r w:rsidRPr="00761886">
        <w:rPr>
          <w:lang w:val="sq-AL"/>
        </w:rPr>
        <w:tab/>
      </w:r>
    </w:p>
    <w:p w:rsidR="00B16D74" w:rsidRPr="00761886" w:rsidRDefault="00A85166" w:rsidP="00AA7A5C">
      <w:pPr>
        <w:pStyle w:val="Paragrafi"/>
        <w:rPr>
          <w:lang w:val="sq-AL"/>
        </w:rPr>
      </w:pPr>
      <w:r>
        <w:rPr>
          <w:lang w:val="sq-AL"/>
        </w:rPr>
        <w:t xml:space="preserve">SUBJEKTE TË INTERESUARA: </w:t>
      </w:r>
      <w:r w:rsidR="00B16D74" w:rsidRPr="00761886">
        <w:rPr>
          <w:lang w:val="sq-AL"/>
        </w:rPr>
        <w:t>Zhuli Bregasi, Hektor Bregasi, të përfaqësuar nga av.Albens Tabaku, me prokurë.</w:t>
      </w:r>
      <w:r>
        <w:rPr>
          <w:lang w:val="sq-AL"/>
        </w:rPr>
        <w:t xml:space="preserve"> </w:t>
      </w:r>
      <w:r w:rsidR="00B16D74" w:rsidRPr="00761886">
        <w:rPr>
          <w:lang w:val="sq-AL"/>
        </w:rPr>
        <w:t xml:space="preserve">Viliam Bregasi, në mungesë. </w:t>
      </w:r>
    </w:p>
    <w:p w:rsidR="00B16D74" w:rsidRPr="00761886" w:rsidRDefault="00B16D74" w:rsidP="00AA7A5C">
      <w:pPr>
        <w:pStyle w:val="Paragrafi"/>
        <w:rPr>
          <w:lang w:val="sq-AL"/>
        </w:rPr>
      </w:pPr>
      <w:r w:rsidRPr="00761886">
        <w:rPr>
          <w:lang w:val="sq-AL"/>
        </w:rPr>
        <w:t xml:space="preserve">Bashkia Pogradec (për llogari të </w:t>
      </w:r>
      <w:r w:rsidR="001136A8">
        <w:rPr>
          <w:lang w:val="sq-AL"/>
        </w:rPr>
        <w:t xml:space="preserve">Komisionit të </w:t>
      </w:r>
      <w:r w:rsidR="009A4628">
        <w:rPr>
          <w:lang w:val="sq-AL"/>
        </w:rPr>
        <w:t xml:space="preserve">Kthimit dhe Kompensimit të </w:t>
      </w:r>
      <w:r w:rsidRPr="00761886">
        <w:rPr>
          <w:lang w:val="sq-AL"/>
        </w:rPr>
        <w:t>Pronave pranë bashkisë Pogradec), në mungesë.</w:t>
      </w:r>
    </w:p>
    <w:p w:rsidR="00B16D74" w:rsidRPr="00761886" w:rsidRDefault="00B16D74" w:rsidP="00AA7A5C">
      <w:pPr>
        <w:pStyle w:val="Paragrafi"/>
        <w:rPr>
          <w:lang w:val="sq-AL"/>
        </w:rPr>
      </w:pPr>
      <w:r w:rsidRPr="00761886">
        <w:rPr>
          <w:lang w:val="sq-AL"/>
        </w:rPr>
        <w:t>OBJEKTI: Shfuqizimi si antikushtetu</w:t>
      </w:r>
      <w:r>
        <w:rPr>
          <w:lang w:val="sq-AL"/>
        </w:rPr>
        <w:t>es i vendimeve nr.255, datë 10.</w:t>
      </w:r>
      <w:r w:rsidRPr="00761886">
        <w:rPr>
          <w:lang w:val="sq-AL"/>
        </w:rPr>
        <w:t>2.2005 të Gjykatës së Rrethit Gjyqëso</w:t>
      </w:r>
      <w:r>
        <w:rPr>
          <w:lang w:val="sq-AL"/>
        </w:rPr>
        <w:t>r Korçë; nr.122, datë 25.</w:t>
      </w:r>
      <w:r w:rsidRPr="00761886">
        <w:rPr>
          <w:lang w:val="sq-AL"/>
        </w:rPr>
        <w:t>5.2005 të Gjykatës së Ap</w:t>
      </w:r>
      <w:r>
        <w:rPr>
          <w:lang w:val="sq-AL"/>
        </w:rPr>
        <w:t>elit Korçë dhe nr.317, datë 15.</w:t>
      </w:r>
      <w:r w:rsidRPr="00761886">
        <w:rPr>
          <w:lang w:val="sq-AL"/>
        </w:rPr>
        <w:t>3.2007 të Kolegjit Civil të Gjykatës së Lartë.</w:t>
      </w:r>
    </w:p>
    <w:p w:rsidR="00B16D74" w:rsidRPr="00761886" w:rsidRDefault="00B16D74" w:rsidP="00AA7A5C">
      <w:pPr>
        <w:pStyle w:val="Paragrafi"/>
        <w:rPr>
          <w:lang w:val="sq-AL"/>
        </w:rPr>
      </w:pPr>
      <w:r w:rsidRPr="00761886">
        <w:rPr>
          <w:lang w:val="sq-AL"/>
        </w:rPr>
        <w:t xml:space="preserve">BAZA LIGJORE: Nenet 134/”g”, 131/”f” dhe 42/1/2 të Kushtetutës së Republikës së Shqipërisë, nenet 27, 28, 29 dhe 30 të </w:t>
      </w:r>
      <w:r>
        <w:rPr>
          <w:lang w:val="sq-AL"/>
        </w:rPr>
        <w:t>l</w:t>
      </w:r>
      <w:r w:rsidRPr="00761886">
        <w:rPr>
          <w:lang w:val="sq-AL"/>
        </w:rPr>
        <w:t>igjit n</w:t>
      </w:r>
      <w:r>
        <w:rPr>
          <w:lang w:val="sq-AL"/>
        </w:rPr>
        <w:t>r.8577, datë 10.</w:t>
      </w:r>
      <w:r w:rsidRPr="00761886">
        <w:rPr>
          <w:lang w:val="sq-AL"/>
        </w:rPr>
        <w:t xml:space="preserve">2.2000 “Për </w:t>
      </w:r>
      <w:r>
        <w:rPr>
          <w:lang w:val="sq-AL"/>
        </w:rPr>
        <w:t>o</w:t>
      </w:r>
      <w:r w:rsidRPr="00761886">
        <w:rPr>
          <w:lang w:val="sq-AL"/>
        </w:rPr>
        <w:t xml:space="preserve">rganizimin dhe </w:t>
      </w:r>
      <w:r>
        <w:rPr>
          <w:lang w:val="sq-AL"/>
        </w:rPr>
        <w:t>f</w:t>
      </w:r>
      <w:r w:rsidRPr="00761886">
        <w:rPr>
          <w:lang w:val="sq-AL"/>
        </w:rPr>
        <w:t xml:space="preserve">unksionimin e Gjykatës Kushtetuese të Republikës së Shqipërisë”. </w:t>
      </w:r>
    </w:p>
    <w:p w:rsidR="00B16D74" w:rsidRPr="00761886" w:rsidRDefault="00B16D74" w:rsidP="00AA7A5C">
      <w:pPr>
        <w:pStyle w:val="Paragrafi"/>
        <w:ind w:firstLine="0"/>
        <w:rPr>
          <w:lang w:val="sq-AL"/>
        </w:rPr>
      </w:pPr>
    </w:p>
    <w:p w:rsidR="00B16D74" w:rsidRPr="00761886" w:rsidRDefault="00B16D74" w:rsidP="00AA7A5C">
      <w:pPr>
        <w:pStyle w:val="Paragrafi"/>
        <w:ind w:firstLine="0"/>
        <w:jc w:val="center"/>
        <w:rPr>
          <w:lang w:val="sq-AL"/>
        </w:rPr>
      </w:pPr>
      <w:r w:rsidRPr="00761886">
        <w:rPr>
          <w:lang w:val="sq-AL"/>
        </w:rPr>
        <w:t>GJYKATA KUSHTETUESE,</w:t>
      </w:r>
    </w:p>
    <w:p w:rsidR="00B16D74" w:rsidRPr="00761886" w:rsidRDefault="00B16D74" w:rsidP="00AA7A5C">
      <w:pPr>
        <w:pStyle w:val="Paragrafi"/>
        <w:rPr>
          <w:lang w:val="sq-AL"/>
        </w:rPr>
      </w:pPr>
    </w:p>
    <w:p w:rsidR="00B16D74" w:rsidRPr="00761886" w:rsidRDefault="00B16D74" w:rsidP="00AA7A5C">
      <w:pPr>
        <w:pStyle w:val="Paragrafi"/>
        <w:rPr>
          <w:lang w:val="sq-AL"/>
        </w:rPr>
      </w:pPr>
      <w:r w:rsidRPr="00761886">
        <w:rPr>
          <w:lang w:val="sq-AL"/>
        </w:rPr>
        <w:t>pasi dëgjoi relatorin e çështjes, Petrit Plloçi</w:t>
      </w:r>
      <w:r>
        <w:rPr>
          <w:lang w:val="sq-AL"/>
        </w:rPr>
        <w:t>,</w:t>
      </w:r>
      <w:r w:rsidR="005B5DA0">
        <w:rPr>
          <w:lang w:val="sq-AL"/>
        </w:rPr>
        <w:t xml:space="preserve"> </w:t>
      </w:r>
      <w:r>
        <w:rPr>
          <w:lang w:val="sq-AL"/>
        </w:rPr>
        <w:t>p</w:t>
      </w:r>
      <w:r w:rsidRPr="00761886">
        <w:rPr>
          <w:lang w:val="sq-AL"/>
        </w:rPr>
        <w:t>ërfaqësuesin e kërkuesve av. Arqile Nini, i cili kërkoi pranimin e kërkesës</w:t>
      </w:r>
      <w:r>
        <w:rPr>
          <w:lang w:val="sq-AL"/>
        </w:rPr>
        <w:t>,</w:t>
      </w:r>
      <w:r w:rsidRPr="00761886">
        <w:rPr>
          <w:lang w:val="sq-AL"/>
        </w:rPr>
        <w:t xml:space="preserve"> përfaqësuesin </w:t>
      </w:r>
      <w:r w:rsidR="00A85166">
        <w:rPr>
          <w:lang w:val="sq-AL"/>
        </w:rPr>
        <w:t>e subjekteve të interesuara av.</w:t>
      </w:r>
      <w:r w:rsidRPr="00761886">
        <w:rPr>
          <w:lang w:val="sq-AL"/>
        </w:rPr>
        <w:t>Albens Tabaku, i cili kërkoi rrëzimin e kërkesës, dhe pasi shqyrtoi çështjen në tërësi,</w:t>
      </w:r>
    </w:p>
    <w:p w:rsidR="00B16D74" w:rsidRPr="00761886" w:rsidRDefault="00B16D74" w:rsidP="00AA7A5C">
      <w:pPr>
        <w:pStyle w:val="Paragrafi"/>
        <w:rPr>
          <w:lang w:val="sq-AL"/>
        </w:rPr>
      </w:pPr>
    </w:p>
    <w:p w:rsidR="00B16D74" w:rsidRPr="00761886" w:rsidRDefault="00B16D74" w:rsidP="00AA7A5C">
      <w:pPr>
        <w:pStyle w:val="Paragrafi"/>
        <w:ind w:firstLine="0"/>
        <w:jc w:val="center"/>
        <w:rPr>
          <w:lang w:val="sq-AL"/>
        </w:rPr>
      </w:pPr>
      <w:r w:rsidRPr="00761886">
        <w:rPr>
          <w:lang w:val="sq-AL"/>
        </w:rPr>
        <w:t>VËREN:</w:t>
      </w:r>
    </w:p>
    <w:p w:rsidR="00B16D74" w:rsidRPr="00761886" w:rsidRDefault="00B16D74" w:rsidP="00AA7A5C">
      <w:pPr>
        <w:pStyle w:val="Paragrafi"/>
        <w:ind w:firstLine="0"/>
        <w:jc w:val="center"/>
        <w:rPr>
          <w:lang w:val="sq-AL"/>
        </w:rPr>
      </w:pPr>
      <w:r w:rsidRPr="00761886">
        <w:rPr>
          <w:lang w:val="sq-AL"/>
        </w:rPr>
        <w:t>I</w:t>
      </w:r>
    </w:p>
    <w:p w:rsidR="00B16D74" w:rsidRPr="00761886" w:rsidRDefault="00B16D74" w:rsidP="00AA7A5C">
      <w:pPr>
        <w:pStyle w:val="Paragrafi"/>
        <w:rPr>
          <w:lang w:val="sq-AL"/>
        </w:rPr>
      </w:pPr>
      <w:r>
        <w:rPr>
          <w:lang w:val="sq-AL"/>
        </w:rPr>
        <w:t>Kërkuesit Ëngjëll Hysenbegasi</w:t>
      </w:r>
      <w:r w:rsidRPr="00761886">
        <w:rPr>
          <w:lang w:val="sq-AL"/>
        </w:rPr>
        <w:t xml:space="preserve"> etj., dhe subjektet e interesuara Zhuli Bregasi etj., janë përkatësisht trashëgimtarë ligjorë të vëllezërve Starova. Të dy palët, me kërkesa të veçanta, i janë drejtuar Komisionit të Kthimit dhe Kompensimit të Pronave (KKKP) pranë </w:t>
      </w:r>
      <w:r>
        <w:rPr>
          <w:lang w:val="sq-AL"/>
        </w:rPr>
        <w:t>ba</w:t>
      </w:r>
      <w:r w:rsidRPr="00761886">
        <w:rPr>
          <w:lang w:val="sq-AL"/>
        </w:rPr>
        <w:t>shkisë Pogradec</w:t>
      </w:r>
      <w:r w:rsidR="005B5DA0">
        <w:rPr>
          <w:lang w:val="sq-AL"/>
        </w:rPr>
        <w:t>,</w:t>
      </w:r>
      <w:r w:rsidRPr="00761886">
        <w:rPr>
          <w:lang w:val="sq-AL"/>
        </w:rPr>
        <w:t xml:space="preserve"> duke kërkuar: kërkuesit - të  njihen bashkëpronarë mbi objektin ish-muze dhe një godinë dykatëshe pas tij; subjektet e interesuara - të njihen pronarë të vetëm mbi këto objekte. Vendimet e KKKP</w:t>
      </w:r>
      <w:r w:rsidR="005B5DA0">
        <w:rPr>
          <w:lang w:val="sq-AL"/>
        </w:rPr>
        <w:t>-së</w:t>
      </w:r>
      <w:r w:rsidRPr="00761886">
        <w:rPr>
          <w:lang w:val="sq-AL"/>
        </w:rPr>
        <w:t>, që kanë njohur bashkëpronarë mbi këto objekte trashëgimtarët e dy vëllezërve Starova, janë kundërshtuar në Gjykatën e Rrethit Gjyqësor Korçë, e ci</w:t>
      </w:r>
      <w:r>
        <w:rPr>
          <w:lang w:val="sq-AL"/>
        </w:rPr>
        <w:t>la me vendimin nr.255, datë 10.</w:t>
      </w:r>
      <w:r w:rsidRPr="00761886">
        <w:rPr>
          <w:lang w:val="sq-AL"/>
        </w:rPr>
        <w:t>2.2005 ka pranuar kërkesëpadinë, i ka njohur paditësit (subjekte të interesuara) pronarë të ve</w:t>
      </w:r>
      <w:r w:rsidR="003B2864">
        <w:rPr>
          <w:lang w:val="sq-AL"/>
        </w:rPr>
        <w:t>tëm mbi pronën objekt konflikti</w:t>
      </w:r>
      <w:r w:rsidRPr="00761886">
        <w:rPr>
          <w:lang w:val="sq-AL"/>
        </w:rPr>
        <w:t xml:space="preserve"> dhe ka r</w:t>
      </w:r>
      <w:r>
        <w:rPr>
          <w:lang w:val="sq-AL"/>
        </w:rPr>
        <w:t xml:space="preserve">rëzuar kundërpadinë e kërkuesve </w:t>
      </w:r>
      <w:r w:rsidRPr="00761886">
        <w:rPr>
          <w:lang w:val="sq-AL"/>
        </w:rPr>
        <w:t xml:space="preserve">Hysenbegasi. </w:t>
      </w:r>
    </w:p>
    <w:p w:rsidR="00B16D74" w:rsidRPr="00761886" w:rsidRDefault="00B16D74" w:rsidP="00AA7A5C">
      <w:pPr>
        <w:pStyle w:val="Paragrafi"/>
        <w:rPr>
          <w:lang w:val="sq-AL"/>
        </w:rPr>
      </w:pPr>
      <w:r w:rsidRPr="00761886">
        <w:rPr>
          <w:lang w:val="sq-AL"/>
        </w:rPr>
        <w:t>Ky vendim është lënë përfundimisht në fu</w:t>
      </w:r>
      <w:r>
        <w:rPr>
          <w:lang w:val="sq-AL"/>
        </w:rPr>
        <w:t>qi me vendimin nr.122, datë 25.</w:t>
      </w:r>
      <w:r w:rsidRPr="00761886">
        <w:rPr>
          <w:lang w:val="sq-AL"/>
        </w:rPr>
        <w:t>5.2005 të Gjykatës së Apelit Korçë d</w:t>
      </w:r>
      <w:r>
        <w:rPr>
          <w:lang w:val="sq-AL"/>
        </w:rPr>
        <w:t>he me vendimin nr.317, datë 15.</w:t>
      </w:r>
      <w:r w:rsidR="003B2864">
        <w:rPr>
          <w:lang w:val="sq-AL"/>
        </w:rPr>
        <w:t>3.2007</w:t>
      </w:r>
      <w:r w:rsidRPr="00761886">
        <w:rPr>
          <w:lang w:val="sq-AL"/>
        </w:rPr>
        <w:t xml:space="preserve"> të Kolegjit Civil të Gjykatës së Lartë.  </w:t>
      </w:r>
    </w:p>
    <w:p w:rsidR="00B16D74" w:rsidRPr="00761886" w:rsidRDefault="003B2864" w:rsidP="00AA7A5C">
      <w:pPr>
        <w:pStyle w:val="Paragrafi"/>
        <w:rPr>
          <w:lang w:val="sq-AL"/>
        </w:rPr>
      </w:pPr>
      <w:r>
        <w:rPr>
          <w:lang w:val="sq-AL"/>
        </w:rPr>
        <w:t>Kërkuesit</w:t>
      </w:r>
      <w:r w:rsidR="00B16D74" w:rsidRPr="00761886">
        <w:rPr>
          <w:lang w:val="sq-AL"/>
        </w:rPr>
        <w:t xml:space="preserve"> pretendojnë se vendimet e mësipërme janë rrjedhojë e një procesi të parregullt ligjor dhe kanë kërkuar shfuqizimin e tyre</w:t>
      </w:r>
      <w:r>
        <w:rPr>
          <w:lang w:val="sq-AL"/>
        </w:rPr>
        <w:t>,</w:t>
      </w:r>
      <w:r w:rsidR="00B16D74" w:rsidRPr="00761886">
        <w:rPr>
          <w:lang w:val="sq-AL"/>
        </w:rPr>
        <w:t xml:space="preserve"> duke parashtruar:</w:t>
      </w:r>
    </w:p>
    <w:p w:rsidR="00B16D74" w:rsidRPr="00761886" w:rsidRDefault="00B16D74" w:rsidP="00AA7A5C">
      <w:pPr>
        <w:pStyle w:val="Paragrafi"/>
        <w:rPr>
          <w:lang w:val="sq-AL"/>
        </w:rPr>
      </w:pPr>
      <w:r w:rsidRPr="00761886">
        <w:rPr>
          <w:lang w:val="sq-AL"/>
        </w:rPr>
        <w:t xml:space="preserve">- Gjykata e Apelit ka qenë e njëanshme në gjykimin e kësaj çështjeje, në trupin gjykues ka marrë pjesë një gjyqtar që  kishte dhënë dorëheqjen më parë nga gjykimi. </w:t>
      </w:r>
    </w:p>
    <w:p w:rsidR="00B16D74" w:rsidRPr="00761886" w:rsidRDefault="00B16D74" w:rsidP="00AA7A5C">
      <w:pPr>
        <w:pStyle w:val="Paragrafi"/>
        <w:rPr>
          <w:lang w:val="sq-AL"/>
        </w:rPr>
      </w:pPr>
      <w:r w:rsidRPr="00761886">
        <w:rPr>
          <w:lang w:val="sq-AL"/>
        </w:rPr>
        <w:t xml:space="preserve">- Çështja në shkallë të parë dhe në Gjykatën e Lartë nuk është shqyrtuar nga një gjykatë e caktuar me ligj. </w:t>
      </w:r>
    </w:p>
    <w:p w:rsidR="00B16D74" w:rsidRPr="00761886" w:rsidRDefault="00B16D74" w:rsidP="00AA7A5C">
      <w:pPr>
        <w:pStyle w:val="Paragrafi"/>
        <w:rPr>
          <w:lang w:val="sq-AL"/>
        </w:rPr>
      </w:pPr>
      <w:r w:rsidRPr="00761886">
        <w:rPr>
          <w:lang w:val="sq-AL"/>
        </w:rPr>
        <w:t>- Vendimet gjyqësore të dhëna nga gjykatat janë të paarsyetuara.</w:t>
      </w:r>
    </w:p>
    <w:p w:rsidR="00B16D74" w:rsidRPr="00761886" w:rsidRDefault="00B16D74" w:rsidP="00AA7A5C">
      <w:pPr>
        <w:pStyle w:val="Paragrafi"/>
        <w:rPr>
          <w:lang w:val="sq-AL"/>
        </w:rPr>
      </w:pPr>
      <w:r w:rsidRPr="00761886">
        <w:rPr>
          <w:lang w:val="sq-AL"/>
        </w:rPr>
        <w:t>Përfaqësuesi</w:t>
      </w:r>
      <w:r w:rsidR="007B79EA">
        <w:rPr>
          <w:lang w:val="sq-AL"/>
        </w:rPr>
        <w:t>t e</w:t>
      </w:r>
      <w:r w:rsidRPr="00761886">
        <w:rPr>
          <w:lang w:val="sq-AL"/>
        </w:rPr>
        <w:t xml:space="preserve"> subjekteve të interesuara, Zhuli Bregasi dhe Hektor Br</w:t>
      </w:r>
      <w:r w:rsidR="003B2864">
        <w:rPr>
          <w:lang w:val="sq-AL"/>
        </w:rPr>
        <w:t>egasi, kërkuan</w:t>
      </w:r>
      <w:r w:rsidRPr="00761886">
        <w:rPr>
          <w:lang w:val="sq-AL"/>
        </w:rPr>
        <w:t xml:space="preserve"> përpara Gjykatës Kushtetuese rrëzimin e kërkesës duke parashtruar: </w:t>
      </w:r>
    </w:p>
    <w:p w:rsidR="00B16D74" w:rsidRPr="00761886" w:rsidRDefault="00B16D74" w:rsidP="00AA7A5C">
      <w:pPr>
        <w:pStyle w:val="Paragrafi"/>
        <w:rPr>
          <w:lang w:val="sq-AL"/>
        </w:rPr>
      </w:pPr>
      <w:r w:rsidRPr="00761886">
        <w:rPr>
          <w:lang w:val="sq-AL"/>
        </w:rPr>
        <w:t>- Pretendimet për njëanshmëri të gjykatave nuk qëndrojnë. Kërkuesit pretendojnë se gjyqtarët e apelit janë miq të ngushtë të paditësit, por nuk i kanë provuar këto pretendime.</w:t>
      </w:r>
    </w:p>
    <w:p w:rsidR="00B16D74" w:rsidRPr="00761886" w:rsidRDefault="00B16D74" w:rsidP="00AA7A5C">
      <w:pPr>
        <w:pStyle w:val="Paragrafi"/>
        <w:rPr>
          <w:lang w:val="sq-AL"/>
        </w:rPr>
      </w:pPr>
      <w:r w:rsidRPr="00761886">
        <w:rPr>
          <w:lang w:val="sq-AL"/>
        </w:rPr>
        <w:t>- Pretendimi se çështja nuk është shqyrtuar nga një gjykatë e caktuar me ligj nuk është ngritur në asnjë shkallë të gjykimit. Në këtë kuptim kërkuesit nuk kanë ezauruar mjetet ligjore për mbrojtjen e të drejtave të tyre.</w:t>
      </w:r>
    </w:p>
    <w:p w:rsidR="00B16D74" w:rsidRPr="00761886" w:rsidRDefault="00B16D74" w:rsidP="00AA7A5C">
      <w:pPr>
        <w:pStyle w:val="Paragrafi"/>
        <w:rPr>
          <w:lang w:val="sq-AL"/>
        </w:rPr>
      </w:pPr>
      <w:r>
        <w:rPr>
          <w:lang w:val="sq-AL"/>
        </w:rPr>
        <w:t xml:space="preserve">- Lidhur me pretendimin për </w:t>
      </w:r>
      <w:r w:rsidRPr="00761886">
        <w:rPr>
          <w:lang w:val="sq-AL"/>
        </w:rPr>
        <w:t>mos</w:t>
      </w:r>
      <w:r>
        <w:rPr>
          <w:lang w:val="sq-AL"/>
        </w:rPr>
        <w:t>ar</w:t>
      </w:r>
      <w:r w:rsidRPr="00761886">
        <w:rPr>
          <w:lang w:val="sq-AL"/>
        </w:rPr>
        <w:t xml:space="preserve">syetimin e vendimeve gjyqësore, gjykatat i kanë kushtuar vëmendje të gjitha provave, duke i çmuar ato në harmoni me njëra-tjetrën për zgjidhjen e kësaj çështjeje.  </w:t>
      </w:r>
    </w:p>
    <w:p w:rsidR="00B16D74" w:rsidRDefault="00B16D74" w:rsidP="00AA7A5C">
      <w:pPr>
        <w:pStyle w:val="Paragrafi"/>
        <w:rPr>
          <w:lang w:val="sq-AL"/>
        </w:rPr>
      </w:pPr>
    </w:p>
    <w:p w:rsidR="00236FB8" w:rsidRDefault="00236FB8" w:rsidP="00AA7A5C">
      <w:pPr>
        <w:pStyle w:val="Paragrafi"/>
        <w:rPr>
          <w:lang w:val="sq-AL"/>
        </w:rPr>
      </w:pPr>
    </w:p>
    <w:p w:rsidR="00236FB8" w:rsidRDefault="00236FB8" w:rsidP="00AA7A5C">
      <w:pPr>
        <w:pStyle w:val="Paragrafi"/>
        <w:rPr>
          <w:lang w:val="sq-AL"/>
        </w:rPr>
      </w:pPr>
    </w:p>
    <w:p w:rsidR="00236FB8" w:rsidRDefault="00236FB8" w:rsidP="00AA7A5C">
      <w:pPr>
        <w:pStyle w:val="Paragrafi"/>
        <w:rPr>
          <w:lang w:val="sq-AL"/>
        </w:rPr>
      </w:pPr>
    </w:p>
    <w:p w:rsidR="00236FB8" w:rsidRPr="00761886" w:rsidRDefault="00236FB8" w:rsidP="00AA7A5C">
      <w:pPr>
        <w:pStyle w:val="Paragrafi"/>
        <w:rPr>
          <w:lang w:val="sq-AL"/>
        </w:rPr>
      </w:pPr>
    </w:p>
    <w:p w:rsidR="00B16D74" w:rsidRPr="00761886" w:rsidRDefault="00B16D74" w:rsidP="00AA7A5C">
      <w:pPr>
        <w:pStyle w:val="Paragrafi"/>
        <w:ind w:firstLine="0"/>
        <w:jc w:val="center"/>
        <w:rPr>
          <w:lang w:val="sq-AL"/>
        </w:rPr>
      </w:pPr>
      <w:r w:rsidRPr="00761886">
        <w:rPr>
          <w:lang w:val="sq-AL"/>
        </w:rPr>
        <w:t>II</w:t>
      </w:r>
    </w:p>
    <w:p w:rsidR="00B16D74" w:rsidRPr="00761886" w:rsidRDefault="00B16D74" w:rsidP="00AA7A5C">
      <w:pPr>
        <w:pStyle w:val="Paragrafi"/>
        <w:rPr>
          <w:lang w:val="sq-AL"/>
        </w:rPr>
      </w:pPr>
      <w:r w:rsidRPr="00761886">
        <w:rPr>
          <w:lang w:val="sq-AL"/>
        </w:rPr>
        <w:t xml:space="preserve">Për verifikimin e pretendimeve të ngritura, Gjykata Kushtetuese u përqendrua në aspektet që lidhen me të drejtën për një proces të rregullt gjyqësor, parashikuar në nenin 42 të Kushtetutës. </w:t>
      </w:r>
    </w:p>
    <w:p w:rsidR="00B16D74" w:rsidRPr="00761886" w:rsidRDefault="00B16D74" w:rsidP="00AA7A5C">
      <w:pPr>
        <w:pStyle w:val="Paragrafi"/>
        <w:rPr>
          <w:lang w:val="sq-AL"/>
        </w:rPr>
      </w:pPr>
      <w:r w:rsidRPr="00761886">
        <w:rPr>
          <w:lang w:val="sq-AL"/>
        </w:rPr>
        <w:t xml:space="preserve">1. Lidhur me pretendimin për shkeljen e parimit </w:t>
      </w:r>
      <w:r w:rsidR="004C4865">
        <w:rPr>
          <w:lang w:val="sq-AL"/>
        </w:rPr>
        <w:t>të paanshmërisë në gjykimin në gjykatën e a</w:t>
      </w:r>
      <w:r w:rsidR="00667F77">
        <w:rPr>
          <w:lang w:val="sq-AL"/>
        </w:rPr>
        <w:t>pelit</w:t>
      </w:r>
    </w:p>
    <w:p w:rsidR="00B16D74" w:rsidRPr="00761886" w:rsidRDefault="00B16D74" w:rsidP="00AA7A5C">
      <w:pPr>
        <w:pStyle w:val="Paragrafi"/>
        <w:rPr>
          <w:lang w:val="sq-AL"/>
        </w:rPr>
      </w:pPr>
      <w:r w:rsidRPr="00761886">
        <w:rPr>
          <w:lang w:val="sq-AL"/>
        </w:rPr>
        <w:t>Kërkuesit kanë pretenduar se në gjykimin e kësaj çështjeje, është shkelur parimi i paanshmërisë së gjykatës, sanksionuar në nenin 42/2 të Kushtetutës. Konkretisht, sipas kërkuesve, në trupin gjykues të Gjykatës së Apelit</w:t>
      </w:r>
      <w:r>
        <w:rPr>
          <w:lang w:val="sq-AL"/>
        </w:rPr>
        <w:t xml:space="preserve"> </w:t>
      </w:r>
      <w:r w:rsidRPr="00761886">
        <w:rPr>
          <w:lang w:val="sq-AL"/>
        </w:rPr>
        <w:t xml:space="preserve"> Korçë ka marrë pjesë një gjyqtar që ka pasur njohje me palën paditëse. </w:t>
      </w:r>
    </w:p>
    <w:p w:rsidR="00B16D74" w:rsidRPr="00761886" w:rsidRDefault="00B16D74" w:rsidP="00AA7A5C">
      <w:pPr>
        <w:pStyle w:val="Paragrafi"/>
        <w:rPr>
          <w:lang w:val="sq-AL"/>
        </w:rPr>
      </w:pPr>
      <w:r w:rsidRPr="00761886">
        <w:rPr>
          <w:lang w:val="sq-AL"/>
        </w:rPr>
        <w:t xml:space="preserve">Gjykata Kushtetuese vlerëson se, në kuadrin e parimeve kushtetuese që qëndrojnë në themel të një procesi të rregullt gjyqësor, respektimi i parimit të paanshmërisë mundëson krijimin e besimit që gjykatat duhet të gëzojnë në një shoqëri demokratike. Paanshmëria kërkon që drejtësia jo vetëm të bëhet, por dhe të shihet që bëhet. Në demokraci, ligjshmëria e rolit të gjyqtarit varet jo vetëm nga qenia e tij, por dhe nga shfaqja e tij i paanshëm dhe i pavarur, duke qenë roli i tij në mënyrë esenciale pasiv dhe </w:t>
      </w:r>
      <w:r w:rsidRPr="006C1CBB">
        <w:rPr>
          <w:i/>
          <w:lang w:val="sq-AL"/>
        </w:rPr>
        <w:t>super partes</w:t>
      </w:r>
      <w:r w:rsidRPr="00761886">
        <w:rPr>
          <w:lang w:val="sq-AL"/>
        </w:rPr>
        <w:t xml:space="preserve">. </w:t>
      </w:r>
    </w:p>
    <w:p w:rsidR="00B16D74" w:rsidRPr="00761886" w:rsidRDefault="00B16D74" w:rsidP="00AA7A5C">
      <w:pPr>
        <w:pStyle w:val="Paragrafi"/>
        <w:rPr>
          <w:lang w:val="sq-AL"/>
        </w:rPr>
      </w:pPr>
      <w:r w:rsidRPr="00761886">
        <w:rPr>
          <w:lang w:val="sq-AL"/>
        </w:rPr>
        <w:t>Ekzistenca e paanshmërisë duhet të verifikohet duke aplikuar dy teste: testin objektiv, që shqyrton nëse gjyqtari ka ofruar garanci procedurale të mjaftueshme për të përjashtuar çdo dyshim legjitim të anshmërisë, dhe testin subjektiv, që ka të bëjë me bindjen e brendshme të gjyqtarit për mënyrën e zgjidhjes së çështjes. Nga pikëpamja e testit subjektiv, gjykimi konsiderohet i paanshëm derisa njëra nga palët, në rrjedhën e procesit, të paraqesë prova për të vërtetuar të kundërtën (vendimet e Gjyk</w:t>
      </w:r>
      <w:r>
        <w:rPr>
          <w:lang w:val="sq-AL"/>
        </w:rPr>
        <w:t>atës Kushtetuese nr.7, datë 11.3.2008 dhe nr.11, datë 2.</w:t>
      </w:r>
      <w:r w:rsidRPr="00761886">
        <w:rPr>
          <w:lang w:val="sq-AL"/>
        </w:rPr>
        <w:t>4.2008).</w:t>
      </w:r>
    </w:p>
    <w:p w:rsidR="00B16D74" w:rsidRPr="00761886" w:rsidRDefault="00B16D74" w:rsidP="00AA7A5C">
      <w:pPr>
        <w:pStyle w:val="Paragrafi"/>
        <w:rPr>
          <w:lang w:val="sq-AL"/>
        </w:rPr>
      </w:pPr>
      <w:r w:rsidRPr="00761886">
        <w:rPr>
          <w:lang w:val="sq-AL"/>
        </w:rPr>
        <w:t>Nga këndvështrimi i testit subjektiv, kërkuesit nuk kanë vënë në dyshim bindjen e brendshme të gjyqtarit përkatës për mënyrën e zgjidhjes së çështjes. Prandaj, mbetet të shqyrtohet pretendimi nga pikëpamja e testit objektiv.</w:t>
      </w:r>
    </w:p>
    <w:p w:rsidR="00B16D74" w:rsidRPr="00761886" w:rsidRDefault="00B16D74" w:rsidP="00AA7A5C">
      <w:pPr>
        <w:pStyle w:val="Paragrafi"/>
        <w:rPr>
          <w:lang w:val="sq-AL"/>
        </w:rPr>
      </w:pPr>
      <w:r w:rsidRPr="00761886">
        <w:rPr>
          <w:lang w:val="sq-AL"/>
        </w:rPr>
        <w:t>Në çështjen në gjykim, konstatohet se gjyqtari A.K., anëtar i trupit gjykues të Gjykatës së Apelit Korçë, i ka drejtuar kryetarit të kësaj gjykate një kërkesë për heqje dorë nga gjykimi. Ky i fundit, me vendimin datë 27.4.2005</w:t>
      </w:r>
      <w:r w:rsidR="00C31D52">
        <w:rPr>
          <w:lang w:val="sq-AL"/>
        </w:rPr>
        <w:t>,</w:t>
      </w:r>
      <w:r w:rsidRPr="00761886">
        <w:rPr>
          <w:lang w:val="sq-AL"/>
        </w:rPr>
        <w:t xml:space="preserve"> ka rrëzuar kërkesën, duke arsyetuar se shkaqet e ngritura nga gjyqtari nuk j</w:t>
      </w:r>
      <w:r>
        <w:rPr>
          <w:lang w:val="sq-AL"/>
        </w:rPr>
        <w:t xml:space="preserve">anë të bazuara në nenin 72 të Kodit të </w:t>
      </w:r>
      <w:r w:rsidRPr="00761886">
        <w:rPr>
          <w:lang w:val="sq-AL"/>
        </w:rPr>
        <w:t>Pr</w:t>
      </w:r>
      <w:r>
        <w:rPr>
          <w:lang w:val="sq-AL"/>
        </w:rPr>
        <w:t xml:space="preserve">ocedurës </w:t>
      </w:r>
      <w:r w:rsidR="00C31D52">
        <w:rPr>
          <w:lang w:val="sq-AL"/>
        </w:rPr>
        <w:t>Civile dhe shprehet</w:t>
      </w:r>
      <w:r w:rsidRPr="00761886">
        <w:rPr>
          <w:lang w:val="sq-AL"/>
        </w:rPr>
        <w:t xml:space="preserve"> se “Është për t’u theksuar se paditësi Zhuli Bregasi ka n</w:t>
      </w:r>
      <w:r w:rsidR="00C31D52">
        <w:rPr>
          <w:lang w:val="sq-AL"/>
        </w:rPr>
        <w:t>johje me të gjithë gjyqtarët e a</w:t>
      </w:r>
      <w:r w:rsidRPr="00761886">
        <w:rPr>
          <w:lang w:val="sq-AL"/>
        </w:rPr>
        <w:t>pelit</w:t>
      </w:r>
      <w:r>
        <w:rPr>
          <w:lang w:val="sq-AL"/>
        </w:rPr>
        <w:t>,</w:t>
      </w:r>
      <w:r w:rsidRPr="00761886">
        <w:rPr>
          <w:lang w:val="sq-AL"/>
        </w:rPr>
        <w:t xml:space="preserve"> si dhe me personelin e administratës. Kjo lidhje ka të bëjë dhe me natyrën e paditësit, me rrethin e madh shoqëror që ka, si dhe me angazhimet dhe punët që kryen.”</w:t>
      </w:r>
    </w:p>
    <w:p w:rsidR="00B16D74" w:rsidRPr="00761886" w:rsidRDefault="00B16D74" w:rsidP="00AA7A5C">
      <w:pPr>
        <w:pStyle w:val="Paragrafi"/>
        <w:rPr>
          <w:lang w:val="sq-AL"/>
        </w:rPr>
      </w:pPr>
      <w:r w:rsidRPr="00761886">
        <w:rPr>
          <w:lang w:val="sq-AL"/>
        </w:rPr>
        <w:t>Në rrethanat e mësipërm</w:t>
      </w:r>
      <w:r w:rsidR="00916D3F">
        <w:rPr>
          <w:lang w:val="sq-AL"/>
        </w:rPr>
        <w:t>e, Gjykata Kushtetuese vlerëson</w:t>
      </w:r>
      <w:r w:rsidRPr="00761886">
        <w:rPr>
          <w:lang w:val="sq-AL"/>
        </w:rPr>
        <w:t xml:space="preserve"> se Gjykata </w:t>
      </w:r>
      <w:r w:rsidR="00D63C5D">
        <w:rPr>
          <w:lang w:val="sq-AL"/>
        </w:rPr>
        <w:t>e Apelit Korçë, në përbërje të s</w:t>
      </w:r>
      <w:r w:rsidRPr="00761886">
        <w:rPr>
          <w:lang w:val="sq-AL"/>
        </w:rPr>
        <w:t>ë cilës ka qenë edhe gjyqtari A.K., nuk i ka ofruar palës së paditur (kërkuesve) garancitë e nevojshme që do t’u largonin dyshimin për njëanshmërinë e gjykatës. Përkundrazi, megjithëse një nga anëtarët e trupit gjykues ka kërkuar të heqë dorë nga gjykimi i kësaj çështjeje, kryetari i gjykatës jo vetëm nuk e ka pranuar këtë kërkesë, por ka deklaruar në vendimin e tij edhe njohjet e palës paditëse me gjyqtarë të kësaj gjykate, veprim ky që vë seriozisht në dyshim paanësinë e kësaj gjykate. Justifikimi i rrëzimit të kësaj kërkese</w:t>
      </w:r>
      <w:r w:rsidR="00094B4A">
        <w:rPr>
          <w:lang w:val="sq-AL"/>
        </w:rPr>
        <w:t>, me arsyetimin</w:t>
      </w:r>
      <w:r w:rsidRPr="00761886">
        <w:rPr>
          <w:lang w:val="sq-AL"/>
        </w:rPr>
        <w:t xml:space="preserve"> se shkaqet e ngritura nga gjyqtari nuk janë të baz</w:t>
      </w:r>
      <w:r>
        <w:rPr>
          <w:lang w:val="sq-AL"/>
        </w:rPr>
        <w:t xml:space="preserve">uara në nenin 72 të Kodit të Procedurës </w:t>
      </w:r>
      <w:r w:rsidRPr="00761886">
        <w:rPr>
          <w:lang w:val="sq-AL"/>
        </w:rPr>
        <w:t>Civile, nuk harmonizohet me detyrimin që kanë gjykatat për respektimin e parimeve kushtetuese</w:t>
      </w:r>
      <w:r w:rsidR="00094B4A">
        <w:rPr>
          <w:lang w:val="sq-AL"/>
        </w:rPr>
        <w:t>,</w:t>
      </w:r>
      <w:r w:rsidRPr="00761886">
        <w:rPr>
          <w:lang w:val="sq-AL"/>
        </w:rPr>
        <w:t xml:space="preserve"> të procesit të rregullt e të paanësisë.</w:t>
      </w:r>
    </w:p>
    <w:p w:rsidR="00B16D74" w:rsidRPr="00761886" w:rsidRDefault="00B16D74" w:rsidP="00AA7A5C">
      <w:pPr>
        <w:pStyle w:val="Paragrafi"/>
        <w:rPr>
          <w:lang w:val="sq-AL"/>
        </w:rPr>
      </w:pPr>
      <w:r w:rsidRPr="00761886">
        <w:rPr>
          <w:lang w:val="sq-AL"/>
        </w:rPr>
        <w:t>Nisur nga sa më sipër, Gjykata K</w:t>
      </w:r>
      <w:r w:rsidR="007B13DB">
        <w:rPr>
          <w:lang w:val="sq-AL"/>
        </w:rPr>
        <w:t>ushtetuese arrin në përfundimin</w:t>
      </w:r>
      <w:r w:rsidRPr="00761886">
        <w:rPr>
          <w:lang w:val="sq-AL"/>
        </w:rPr>
        <w:t xml:space="preserve"> se gjykata e apelit ka cenuar parim</w:t>
      </w:r>
      <w:r w:rsidR="00094B4A">
        <w:rPr>
          <w:lang w:val="sq-AL"/>
        </w:rPr>
        <w:t>in e paanshmërisë si element i s</w:t>
      </w:r>
      <w:r w:rsidRPr="00761886">
        <w:rPr>
          <w:lang w:val="sq-AL"/>
        </w:rPr>
        <w:t xml:space="preserve">ë drejtës për një proces të rregullt ligjor. </w:t>
      </w:r>
    </w:p>
    <w:p w:rsidR="00B16D74" w:rsidRPr="00761886" w:rsidRDefault="00B16D74" w:rsidP="00AA7A5C">
      <w:pPr>
        <w:pStyle w:val="Paragrafi"/>
        <w:rPr>
          <w:lang w:val="sq-AL"/>
        </w:rPr>
      </w:pPr>
      <w:r w:rsidRPr="00761886">
        <w:rPr>
          <w:lang w:val="sq-AL"/>
        </w:rPr>
        <w:t>2. Lidhur me pretendimin se çështja në shkallë të parë dhe në Gjykatën e Lartë nuk është gjykuar ng</w:t>
      </w:r>
      <w:r w:rsidR="007B13DB">
        <w:rPr>
          <w:lang w:val="sq-AL"/>
        </w:rPr>
        <w:t>a një gjykatë e caktuar me ligj</w:t>
      </w:r>
    </w:p>
    <w:p w:rsidR="00B16D74" w:rsidRPr="00761886" w:rsidRDefault="00B16D74" w:rsidP="00AA7A5C">
      <w:pPr>
        <w:pStyle w:val="Paragrafi"/>
        <w:rPr>
          <w:lang w:val="sq-AL"/>
        </w:rPr>
      </w:pPr>
      <w:r w:rsidRPr="00761886">
        <w:rPr>
          <w:lang w:val="sq-AL"/>
        </w:rPr>
        <w:t>Kërkuesi e mbështet këtë pretendim në dy argumente,</w:t>
      </w:r>
      <w:r w:rsidR="007B13DB">
        <w:rPr>
          <w:lang w:val="sq-AL"/>
        </w:rPr>
        <w:t xml:space="preserve"> të cilat do të analizohen nga g</w:t>
      </w:r>
      <w:r w:rsidRPr="00761886">
        <w:rPr>
          <w:lang w:val="sq-AL"/>
        </w:rPr>
        <w:t xml:space="preserve">jykata në vijim, të ndara nga njëra-tjetra. </w:t>
      </w:r>
    </w:p>
    <w:p w:rsidR="00F20584" w:rsidRDefault="00B16D74" w:rsidP="00AA7A5C">
      <w:pPr>
        <w:pStyle w:val="Paragrafi"/>
        <w:rPr>
          <w:lang w:val="sq-AL"/>
        </w:rPr>
      </w:pPr>
      <w:r w:rsidRPr="00761886">
        <w:rPr>
          <w:lang w:val="sq-AL"/>
        </w:rPr>
        <w:t xml:space="preserve">2.1 Kërkuesi pretendon se gjykimi i çështjes në shkallë të parë është bërë nga një gjyqtar i vetëm, në vend që të gjykohej nga një trup gjykues i përbërë nga tre gjyqtarë. </w:t>
      </w:r>
    </w:p>
    <w:p w:rsidR="00F20584" w:rsidRDefault="00F20584" w:rsidP="00AA7A5C">
      <w:pPr>
        <w:pStyle w:val="Paragrafi"/>
        <w:rPr>
          <w:lang w:val="sq-AL"/>
        </w:rPr>
      </w:pPr>
    </w:p>
    <w:p w:rsidR="00F20584" w:rsidRDefault="00F20584" w:rsidP="00AA7A5C">
      <w:pPr>
        <w:pStyle w:val="Paragrafi"/>
        <w:rPr>
          <w:lang w:val="sq-AL"/>
        </w:rPr>
      </w:pPr>
    </w:p>
    <w:p w:rsidR="00F20584" w:rsidRDefault="00F20584" w:rsidP="00AA7A5C">
      <w:pPr>
        <w:pStyle w:val="Paragrafi"/>
        <w:rPr>
          <w:lang w:val="sq-AL"/>
        </w:rPr>
      </w:pPr>
    </w:p>
    <w:p w:rsidR="00B16D74" w:rsidRPr="00761886" w:rsidRDefault="00B16D74" w:rsidP="00AA7A5C">
      <w:pPr>
        <w:pStyle w:val="Paragrafi"/>
        <w:rPr>
          <w:lang w:val="sq-AL"/>
        </w:rPr>
      </w:pPr>
      <w:r w:rsidRPr="00761886">
        <w:rPr>
          <w:lang w:val="sq-AL"/>
        </w:rPr>
        <w:t xml:space="preserve"> </w:t>
      </w:r>
    </w:p>
    <w:p w:rsidR="00B16D74" w:rsidRPr="00761886" w:rsidRDefault="00667F77" w:rsidP="00AA7A5C">
      <w:pPr>
        <w:pStyle w:val="Paragrafi"/>
        <w:rPr>
          <w:lang w:val="sq-AL"/>
        </w:rPr>
      </w:pPr>
      <w:r>
        <w:rPr>
          <w:lang w:val="sq-AL"/>
        </w:rPr>
        <w:t>Gjykata Kushtetuese konstaton</w:t>
      </w:r>
      <w:r w:rsidR="00B16D74" w:rsidRPr="00761886">
        <w:rPr>
          <w:lang w:val="sq-AL"/>
        </w:rPr>
        <w:t xml:space="preserve"> se këtë pretendim kërkuesit e kanë ngritur vetëm në parashtrimet e tyre në seancën gjyqësore të zhvilluar në Gjykatën e Lartë, më datë 15.3.2007, por nuk e kanë ngritur as në ankimin përpara Gjykatës së Apelit dhe as në rekurs. </w:t>
      </w:r>
    </w:p>
    <w:p w:rsidR="00B16D74" w:rsidRPr="00761886" w:rsidRDefault="00B16D74" w:rsidP="00AA7A5C">
      <w:pPr>
        <w:pStyle w:val="Paragrafi"/>
        <w:rPr>
          <w:lang w:val="sq-AL"/>
        </w:rPr>
      </w:pPr>
      <w:r w:rsidRPr="00761886">
        <w:rPr>
          <w:lang w:val="sq-AL"/>
        </w:rPr>
        <w:t>Me këtë rast</w:t>
      </w:r>
      <w:r w:rsidR="00667F77">
        <w:rPr>
          <w:lang w:val="sq-AL"/>
        </w:rPr>
        <w:t>, Gjykata Kushtetuese rithekson</w:t>
      </w:r>
      <w:r w:rsidRPr="00761886">
        <w:rPr>
          <w:lang w:val="sq-AL"/>
        </w:rPr>
        <w:t xml:space="preserve"> se</w:t>
      </w:r>
      <w:r w:rsidR="00667F77">
        <w:rPr>
          <w:lang w:val="sq-AL"/>
        </w:rPr>
        <w:t>,</w:t>
      </w:r>
      <w:r w:rsidRPr="00761886">
        <w:rPr>
          <w:lang w:val="sq-AL"/>
        </w:rPr>
        <w:t xml:space="preserve"> në kuptim të nenit 131/f të Kushtetutës, 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(subsidiare) e gjykimit në gjykatat e zakonshme lidhur me mbrojtjen e të drejtave kushtetuese (pari</w:t>
      </w:r>
      <w:r w:rsidR="00322C84">
        <w:rPr>
          <w:lang w:val="sq-AL"/>
        </w:rPr>
        <w:t>mi i subsidiaritetit). Shterimi</w:t>
      </w:r>
      <w:r w:rsidRPr="00761886">
        <w:rPr>
          <w:lang w:val="sq-AL"/>
        </w:rPr>
        <w:t xml:space="preserve">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(vendimi i Gjykatës Kushtetuese nr.17, datë 18.7.2005). Rregulli i shterimit të mjeteve</w:t>
      </w:r>
      <w:r w:rsidR="00322C84">
        <w:rPr>
          <w:lang w:val="sq-AL"/>
        </w:rPr>
        <w:t>,</w:t>
      </w:r>
      <w:r w:rsidRPr="00761886">
        <w:rPr>
          <w:lang w:val="sq-AL"/>
        </w:rPr>
        <w:t xml:space="preserve"> i vendosur nga neni 131/f i Kushtetutës, e detyron kërkuesin që për zgjidhjen e çështjes së tij t’u drejtohet të gjitha instancave gjyqësore të zakonshme, përpara se t’i drejtohet Gjykatës Kushtetuese. Shterimi i mjeteve j</w:t>
      </w:r>
      <w:r w:rsidR="002645B9">
        <w:rPr>
          <w:lang w:val="sq-AL"/>
        </w:rPr>
        <w:t>uridike nënkupton gjithashtu</w:t>
      </w:r>
      <w:r w:rsidRPr="00761886">
        <w:rPr>
          <w:lang w:val="sq-AL"/>
        </w:rPr>
        <w:t xml:space="preserve"> jo vetëm adresimin instancave të gjykatave të zakonshme, por edhe konsumimin, si rregull, para tyre të çdo pretendimi ligjor që parashtrohet si shkak shfuqizimi në kërkesën drejtuar Gjykatës Kushtetuese.</w:t>
      </w:r>
    </w:p>
    <w:p w:rsidR="00B16D74" w:rsidRPr="00761886" w:rsidRDefault="00B16D74" w:rsidP="00AA7A5C">
      <w:pPr>
        <w:pStyle w:val="Paragrafi"/>
        <w:rPr>
          <w:lang w:val="sq-AL"/>
        </w:rPr>
      </w:pPr>
      <w:r w:rsidRPr="00761886">
        <w:rPr>
          <w:lang w:val="sq-AL"/>
        </w:rPr>
        <w:t xml:space="preserve">   Në këto rrethana, Gjykata K</w:t>
      </w:r>
      <w:r w:rsidR="00D81ECC">
        <w:rPr>
          <w:lang w:val="sq-AL"/>
        </w:rPr>
        <w:t>ushtetuese arrin në përfundimin</w:t>
      </w:r>
      <w:r w:rsidRPr="00761886">
        <w:rPr>
          <w:lang w:val="sq-AL"/>
        </w:rPr>
        <w:t xml:space="preserve"> se ky pretendim nuk mund të merret në shqyrtim kjo gjykatë, përderisa nuk është ngritur në gjykatat e juridiksionit të zakonshëm.</w:t>
      </w:r>
    </w:p>
    <w:p w:rsidR="00B16D74" w:rsidRPr="00761886" w:rsidRDefault="00B16D74" w:rsidP="00AA7A5C">
      <w:pPr>
        <w:pStyle w:val="Paragrafi"/>
        <w:rPr>
          <w:lang w:val="sq-AL"/>
        </w:rPr>
      </w:pPr>
      <w:r w:rsidRPr="00761886">
        <w:rPr>
          <w:lang w:val="sq-AL"/>
        </w:rPr>
        <w:t>2.1 Kërkuesi pretendon se edhe Kolegji Civil i Gjykatës së Lartë, për mënyrën e hedhjes së shortit dhe mënyrën e formimit të trupit gjykues, nuk ka qenë një gjykatë e caktuar me ligj, në kuptim të nenit 42 të Kushtetutës.</w:t>
      </w:r>
    </w:p>
    <w:p w:rsidR="00B16D74" w:rsidRPr="00761886" w:rsidRDefault="00B16D74" w:rsidP="00AA7A5C">
      <w:pPr>
        <w:pStyle w:val="Paragrafi"/>
        <w:rPr>
          <w:lang w:val="sq-AL"/>
        </w:rPr>
      </w:pPr>
      <w:r w:rsidRPr="00761886">
        <w:rPr>
          <w:lang w:val="sq-AL"/>
        </w:rPr>
        <w:t>Sipas kërkuesve, relatori i çështjes</w:t>
      </w:r>
      <w:r w:rsidR="00D81ECC">
        <w:rPr>
          <w:lang w:val="sq-AL"/>
        </w:rPr>
        <w:t>,</w:t>
      </w:r>
      <w:r w:rsidRPr="00761886">
        <w:rPr>
          <w:lang w:val="sq-AL"/>
        </w:rPr>
        <w:t xml:space="preserve"> i shpallur fillimisht në Gjykatën e Lartë është zëvendësuar me një relator tjetër. Po ashtu, në gjykimin e çështjes në datën 15.3.2007, në përbërjen e trupit gjykues ka marrë pjesë një gjyqtar i pashpallur në listën për gjykimin e kësaj çështje</w:t>
      </w:r>
      <w:r>
        <w:rPr>
          <w:lang w:val="sq-AL"/>
        </w:rPr>
        <w:t>je</w:t>
      </w:r>
      <w:r w:rsidRPr="00761886">
        <w:rPr>
          <w:lang w:val="sq-AL"/>
        </w:rPr>
        <w:t xml:space="preserve"> në këtë datë dhe, sipas tyre, pjesëmarrja e tij në këtë trup gjykues nuk ishte hedhur në short. </w:t>
      </w:r>
    </w:p>
    <w:p w:rsidR="00B16D74" w:rsidRPr="00761886" w:rsidRDefault="00D81ECC" w:rsidP="00AA7A5C">
      <w:pPr>
        <w:pStyle w:val="Paragrafi"/>
        <w:rPr>
          <w:lang w:val="sq-AL"/>
        </w:rPr>
      </w:pPr>
      <w:r>
        <w:rPr>
          <w:lang w:val="sq-AL"/>
        </w:rPr>
        <w:t>Gjykata Kushtetuese konstaton</w:t>
      </w:r>
      <w:r w:rsidR="00B16D74" w:rsidRPr="00761886">
        <w:rPr>
          <w:lang w:val="sq-AL"/>
        </w:rPr>
        <w:t xml:space="preserve"> se kjo çështje është shpallur në Gjykatën e Lartë për t’u gjykuar më datë 8.2.2007, duke u shpallur dhe emri i relatorit. Me kërkesën nr.H-54, datë 20.12.2006, pala padi</w:t>
      </w:r>
      <w:r w:rsidR="0038352B">
        <w:rPr>
          <w:lang w:val="sq-AL"/>
        </w:rPr>
        <w:t>tëse në gjykim (Hektor Bregasi)</w:t>
      </w:r>
      <w:r w:rsidR="00B16D74" w:rsidRPr="00761886">
        <w:rPr>
          <w:lang w:val="sq-AL"/>
        </w:rPr>
        <w:t xml:space="preserve"> i është drejtuar gjyqtarit relator duke i kërkuar që të heqë dorë nga çështja dhe nga trupi gjykues, duke hedhur dyshime mbi </w:t>
      </w:r>
      <w:r w:rsidR="00B16D74">
        <w:rPr>
          <w:lang w:val="sq-AL"/>
        </w:rPr>
        <w:t xml:space="preserve">paanshmërinë e tij. Neni 73 i Kodit të Procedurës </w:t>
      </w:r>
      <w:r w:rsidR="00B16D74" w:rsidRPr="00761886">
        <w:rPr>
          <w:lang w:val="sq-AL"/>
        </w:rPr>
        <w:t>Civile parashikon se “Gjyqtari, i cili vlerëson me ndërgjegje se ka shkaqe të arsyeshme për të mos marrë pjesë në shqyrtimin e një çështjeje, i kërkon kryetarit të gjykatës zëvendësimin e tij. Kryetari i Gjykatës, kur e sheh me vend kërkesën, urdhëron zëvendësimin e tij me një gjyqtar tjetër të asaj gjykate.”</w:t>
      </w:r>
    </w:p>
    <w:p w:rsidR="00B16D74" w:rsidRPr="00761886" w:rsidRDefault="00B16D74" w:rsidP="00AA7A5C">
      <w:pPr>
        <w:pStyle w:val="Paragrafi"/>
        <w:rPr>
          <w:lang w:val="sq-AL"/>
        </w:rPr>
      </w:pPr>
      <w:r w:rsidRPr="00761886">
        <w:rPr>
          <w:lang w:val="sq-AL"/>
        </w:rPr>
        <w:t>Nga dosja gjyqësore rezul</w:t>
      </w:r>
      <w:r w:rsidR="0038352B">
        <w:rPr>
          <w:lang w:val="sq-AL"/>
        </w:rPr>
        <w:t>ton</w:t>
      </w:r>
      <w:r w:rsidRPr="00761886">
        <w:rPr>
          <w:lang w:val="sq-AL"/>
        </w:rPr>
        <w:t xml:space="preserve"> se gjykimi i kësaj çështjeje është shtyrë dhe është shpallur për t’u shqyrtuar në një datë tjetër, me një tjetër gjyqtar relator. Kjo vërteton se relatori i parë ka hequr dorë nga pjesëmarrja në shqyrtimin e kësaj çështjeje dhe se kjo kërkesë është pranuar nga kryetari i gjykatës. Dispozitat procedurale përcaktojnë si një nga detyrimet e administratës gjyqësore, gjatë zhvillimit të gjykimit në Gjykatën e Lartë, shpalljen e listave të shqyrtimit të rekurseve, të paktën 15 ditë përpara datë</w:t>
      </w:r>
      <w:r>
        <w:rPr>
          <w:lang w:val="sq-AL"/>
        </w:rPr>
        <w:t xml:space="preserve">s së shqyrtimit (neni 482/3 i Kodit të Procedurës </w:t>
      </w:r>
      <w:r w:rsidRPr="00761886">
        <w:rPr>
          <w:lang w:val="sq-AL"/>
        </w:rPr>
        <w:t>Civile), detyrim që rezulton i respektuar nga kjo gjykatë.</w:t>
      </w:r>
    </w:p>
    <w:p w:rsidR="00B16D74" w:rsidRDefault="00B16D74" w:rsidP="00AA7A5C">
      <w:pPr>
        <w:pStyle w:val="Paragrafi"/>
        <w:rPr>
          <w:lang w:val="sq-AL"/>
        </w:rPr>
      </w:pPr>
      <w:r w:rsidRPr="00761886">
        <w:rPr>
          <w:lang w:val="sq-AL"/>
        </w:rPr>
        <w:t>Nga vendimi i Gjykatës së Lartë konstatohet</w:t>
      </w:r>
      <w:r w:rsidR="0038352B">
        <w:rPr>
          <w:lang w:val="sq-AL"/>
        </w:rPr>
        <w:t>,</w:t>
      </w:r>
      <w:r w:rsidRPr="00761886">
        <w:rPr>
          <w:lang w:val="sq-AL"/>
        </w:rPr>
        <w:t xml:space="preserve"> gjithashtu, se relatori i caktuar fillimisht nuk ka marrë pjesë në gjykimin e kësaj çështjeje as si anëtar i trupit gjykues, për të mos krijuar te palët dyshime mbi anshmërinë e tij në këtë gjykim. Përsa i përket pjesëmarrjes në këtë kolegj të gjyqtarit tjetër, nen</w:t>
      </w:r>
      <w:r>
        <w:rPr>
          <w:lang w:val="sq-AL"/>
        </w:rPr>
        <w:t>i 13 i ligjit nr.8588, datë 15.3.2000</w:t>
      </w:r>
      <w:r w:rsidRPr="00761886">
        <w:rPr>
          <w:lang w:val="sq-AL"/>
        </w:rPr>
        <w:t xml:space="preserve"> “Për </w:t>
      </w:r>
      <w:r>
        <w:rPr>
          <w:lang w:val="sq-AL"/>
        </w:rPr>
        <w:t>o</w:t>
      </w:r>
      <w:r w:rsidRPr="00761886">
        <w:rPr>
          <w:lang w:val="sq-AL"/>
        </w:rPr>
        <w:t xml:space="preserve">rganizimin dhe </w:t>
      </w:r>
      <w:r>
        <w:rPr>
          <w:lang w:val="sq-AL"/>
        </w:rPr>
        <w:t>f</w:t>
      </w:r>
      <w:r w:rsidRPr="00761886">
        <w:rPr>
          <w:lang w:val="sq-AL"/>
        </w:rPr>
        <w:t>unksionimin e Gjykatës së Lartë të Republikës së Shqipërisë”, përcakt</w:t>
      </w:r>
      <w:r w:rsidR="00F718C1">
        <w:rPr>
          <w:lang w:val="sq-AL"/>
        </w:rPr>
        <w:t>on se</w:t>
      </w:r>
      <w:r w:rsidRPr="00761886">
        <w:rPr>
          <w:lang w:val="sq-AL"/>
        </w:rPr>
        <w:t xml:space="preserve"> “Kolegjet e Gjykatës së Lartë gjykojnë me trup gjykues të përbërë nga 5 gjyqtarë. Kur trupi gjykues nuk mund të formohet nga gjyqtarët e një kolegji, ai plotësohet me gjyqtarë të kolegjit tjetër. Këta gjyqtarë caktohen me short.” </w:t>
      </w:r>
    </w:p>
    <w:p w:rsidR="00354D7B" w:rsidRDefault="00354D7B" w:rsidP="00AA7A5C">
      <w:pPr>
        <w:pStyle w:val="Paragrafi"/>
        <w:rPr>
          <w:lang w:val="sq-AL"/>
        </w:rPr>
      </w:pPr>
    </w:p>
    <w:p w:rsidR="00354D7B" w:rsidRDefault="00354D7B" w:rsidP="00AA7A5C">
      <w:pPr>
        <w:pStyle w:val="Paragrafi"/>
        <w:rPr>
          <w:lang w:val="sq-AL"/>
        </w:rPr>
      </w:pPr>
    </w:p>
    <w:p w:rsidR="00354D7B" w:rsidRDefault="00354D7B" w:rsidP="00AA7A5C">
      <w:pPr>
        <w:pStyle w:val="Paragrafi"/>
        <w:rPr>
          <w:lang w:val="sq-AL"/>
        </w:rPr>
      </w:pPr>
    </w:p>
    <w:p w:rsidR="00354D7B" w:rsidRPr="00761886" w:rsidRDefault="00354D7B" w:rsidP="00AA7A5C">
      <w:pPr>
        <w:pStyle w:val="Paragrafi"/>
        <w:rPr>
          <w:lang w:val="sq-AL"/>
        </w:rPr>
      </w:pPr>
    </w:p>
    <w:p w:rsidR="00B16D74" w:rsidRPr="00761886" w:rsidRDefault="00B16D74" w:rsidP="00AA7A5C">
      <w:pPr>
        <w:pStyle w:val="Paragrafi"/>
        <w:rPr>
          <w:lang w:val="sq-AL"/>
        </w:rPr>
      </w:pPr>
      <w:r w:rsidRPr="00761886">
        <w:rPr>
          <w:lang w:val="sq-AL"/>
        </w:rPr>
        <w:t>Në këto rrethana G</w:t>
      </w:r>
      <w:r w:rsidR="00F718C1">
        <w:rPr>
          <w:lang w:val="sq-AL"/>
        </w:rPr>
        <w:t>jykata Kushtetuese konkludoi</w:t>
      </w:r>
      <w:r w:rsidRPr="00761886">
        <w:rPr>
          <w:lang w:val="sq-AL"/>
        </w:rPr>
        <w:t xml:space="preserve"> se kërkuesi nuk ka vërtetuar se neni 13 i sipërcituar është shkelur nga Gjykata e Lartë dhe se pjesëmarrja e gjyqtarit tjetër nuk është hedhur në short nga kjo gjykatë. Po ashtu, fakti që ky gjyqtar është anëtar i Kolegjit Penal nuk e bën këtë proces të parregullt në kuptimin kushtetues. </w:t>
      </w:r>
    </w:p>
    <w:p w:rsidR="00F96D48" w:rsidRDefault="00B16D74" w:rsidP="00AA7A5C">
      <w:pPr>
        <w:pStyle w:val="Paragrafi"/>
        <w:rPr>
          <w:lang w:val="sq-AL"/>
        </w:rPr>
      </w:pPr>
      <w:r>
        <w:rPr>
          <w:lang w:val="sq-AL"/>
        </w:rPr>
        <w:t xml:space="preserve">3. </w:t>
      </w:r>
      <w:r w:rsidRPr="00761886">
        <w:rPr>
          <w:lang w:val="sq-AL"/>
        </w:rPr>
        <w:t>Lidhur me pretendimin se vendimet g</w:t>
      </w:r>
      <w:r w:rsidR="00BF2C41">
        <w:rPr>
          <w:lang w:val="sq-AL"/>
        </w:rPr>
        <w:t>jyqësore nuk janë të arsyetuara</w:t>
      </w:r>
      <w:r w:rsidRPr="00761886">
        <w:rPr>
          <w:lang w:val="sq-AL"/>
        </w:rPr>
        <w:t xml:space="preserve"> </w:t>
      </w:r>
      <w:bookmarkStart w:id="1" w:name="Vendimi_nr._11,_datë_02.04.2008_(V_–_11/"/>
    </w:p>
    <w:p w:rsidR="00B16D74" w:rsidRPr="00761886" w:rsidRDefault="00BF2C41" w:rsidP="00AA7A5C">
      <w:pPr>
        <w:pStyle w:val="Paragrafi"/>
        <w:rPr>
          <w:lang w:val="sq-AL"/>
        </w:rPr>
      </w:pPr>
      <w:r>
        <w:rPr>
          <w:lang w:val="sq-AL"/>
        </w:rPr>
        <w:t>Kërkuesit kanë pretenduar se</w:t>
      </w:r>
      <w:r w:rsidR="00B16D74" w:rsidRPr="00761886">
        <w:rPr>
          <w:lang w:val="sq-AL"/>
        </w:rPr>
        <w:t xml:space="preserve"> vendimet që kundërshtohen nuk janë bazuar në provat dhe në vendimet e gjykatës së formës së prerë. Sipas tyre, Gjykata e A</w:t>
      </w:r>
      <w:r>
        <w:rPr>
          <w:lang w:val="sq-AL"/>
        </w:rPr>
        <w:t>pelit Korçë dhe Gjykata e Lartë</w:t>
      </w:r>
      <w:r w:rsidR="00B16D74" w:rsidRPr="00761886">
        <w:rPr>
          <w:lang w:val="sq-AL"/>
        </w:rPr>
        <w:t xml:space="preserve"> në vendimet e tyre nuk kanë arsyetuar shkaqet ligjore, si e humbën ata pronësinë dhe si e fituan paditësit (subjekte të interesuara). </w:t>
      </w:r>
    </w:p>
    <w:p w:rsidR="00B16D74" w:rsidRPr="00761886" w:rsidRDefault="00A543D1" w:rsidP="00AA7A5C">
      <w:pPr>
        <w:pStyle w:val="Paragrafi"/>
        <w:rPr>
          <w:lang w:val="sq-AL"/>
        </w:rPr>
      </w:pPr>
      <w:r>
        <w:rPr>
          <w:lang w:val="sq-AL"/>
        </w:rPr>
        <w:t>Gjykata Kushtetuese vë në dukje</w:t>
      </w:r>
      <w:r w:rsidR="00B16D74" w:rsidRPr="00761886">
        <w:rPr>
          <w:lang w:val="sq-AL"/>
        </w:rPr>
        <w:t xml:space="preserve"> se Kushtetuta e Republikës së Shqipërisë, në nenin 142 të saj, sanksionon detyrimin e gjykatave të të gjitha niveleve për të arsyetuar vendimet e tyre. Gjykatat duhet të parashtrojnë në mënyrë të përmbledhur rrethanat e faktit, provat mbi të cilat bazohet vendimi, mënyrën e vlerësimit të këtyre provave, pra të tregojnë me qartësi të mjaftueshme arsyet mbi të cilat mbështesin vendimet e tyre.  </w:t>
      </w:r>
      <w:bookmarkEnd w:id="1"/>
    </w:p>
    <w:p w:rsidR="00B16D74" w:rsidRPr="00761886" w:rsidRDefault="00A543D1" w:rsidP="00AA7A5C">
      <w:pPr>
        <w:pStyle w:val="Paragrafi"/>
        <w:rPr>
          <w:lang w:val="sq-AL"/>
        </w:rPr>
      </w:pPr>
      <w:r>
        <w:rPr>
          <w:lang w:val="sq-AL"/>
        </w:rPr>
        <w:t>Gjykata Kushtetuese thekson</w:t>
      </w:r>
      <w:r w:rsidR="00B16D74" w:rsidRPr="00761886">
        <w:rPr>
          <w:lang w:val="sq-AL"/>
        </w:rPr>
        <w:t xml:space="preserve"> se vendimet gjyqësore që japin gjykatat e të gjitha niveleve në përfundim të gjykimit, përbëjnë aktin procedural kryesor të të gjithë procesit gjyqësor. Ato përmbledhin dhe finalizojnë përfundimisht qëndrimet që mban gjykata lidhur me çështjen në gjykim (vendimi i Gjykatës Kushtetuese</w:t>
      </w:r>
      <w:bookmarkStart w:id="2" w:name="56"/>
      <w:r w:rsidR="00B16D74">
        <w:rPr>
          <w:lang w:val="sq-AL"/>
        </w:rPr>
        <w:t xml:space="preserve"> nr.33, datë </w:t>
      </w:r>
      <w:r w:rsidR="00B16D74" w:rsidRPr="00761886">
        <w:rPr>
          <w:lang w:val="sq-AL"/>
        </w:rPr>
        <w:t>8.12.2005</w:t>
      </w:r>
      <w:bookmarkEnd w:id="2"/>
      <w:r w:rsidR="00B16D74" w:rsidRPr="00761886">
        <w:rPr>
          <w:lang w:val="sq-AL"/>
        </w:rPr>
        <w:t>). Gjykata Europiane e të Drejtave të Njeriut, duke iu referuar procesit të drejtë, të ga</w:t>
      </w:r>
      <w:r>
        <w:rPr>
          <w:lang w:val="sq-AL"/>
        </w:rPr>
        <w:t>rantuar nga neni 6 i Konventës europiane të të d</w:t>
      </w:r>
      <w:r w:rsidR="00873226">
        <w:rPr>
          <w:lang w:val="sq-AL"/>
        </w:rPr>
        <w:t>rejtave të njeriut, ka theksuar se</w:t>
      </w:r>
      <w:r w:rsidR="00B16D74" w:rsidRPr="00761886">
        <w:rPr>
          <w:lang w:val="sq-AL"/>
        </w:rPr>
        <w:t xml:space="preserve"> “Neni 6 i detyron gjykatat të arsyetojnë vendimet e tyre, por kjo nuk mund të kuptohet sikur kërkohet një përgjigje e detajuar për çdo argument” (vendimi i GJEDNJ në çështjen Van de Hurk kundër Holandës, 19 prill 1994, § 61). </w:t>
      </w:r>
    </w:p>
    <w:p w:rsidR="00B16D74" w:rsidRPr="00761886" w:rsidRDefault="00B16D74" w:rsidP="00AA7A5C">
      <w:pPr>
        <w:pStyle w:val="Paragrafi"/>
        <w:rPr>
          <w:lang w:val="sq-AL"/>
        </w:rPr>
      </w:pPr>
      <w:r w:rsidRPr="00761886">
        <w:rPr>
          <w:lang w:val="sq-AL"/>
        </w:rPr>
        <w:t>Me këtë ras</w:t>
      </w:r>
      <w:r w:rsidR="00873226">
        <w:rPr>
          <w:lang w:val="sq-AL"/>
        </w:rPr>
        <w:t>t Gjykata Kushtetuese rithekson</w:t>
      </w:r>
      <w:r w:rsidRPr="00761886">
        <w:rPr>
          <w:lang w:val="sq-AL"/>
        </w:rPr>
        <w:t xml:space="preserve"> se nuk është detyrë e saj të analizojë provat dhe faktet se ku janë bazuar gjykatat për zgjidhjen e kësaj çështjeje. Kjo mbetet detyrë funksionale e gjykatave që zgjidhin çështjen, por në aspektin e kontrollit kushtetues, Gjykata Kushtetuese konstaton nëse në procesin gjyqësor gjykatat kanë cenuar parimet kushtetuese që garantojë respektimin e të drejtave të palëve gjatë këtij procesi. Funksion i një vendimi të arsyetuar është t’u tregojë palëve që ato janë dëgjuar. Nga ana tjetër, vetëm duke dhënë një vendim të arsyetuar mund të realizohet një kontroll publik i administrimit të drejtësisë (vendimi i GJEDNJ në çështjen Hirvisaari kundër Finlandës, 27 shtator 2001, § 30). </w:t>
      </w:r>
    </w:p>
    <w:p w:rsidR="00B16D74" w:rsidRPr="00761886" w:rsidRDefault="00B16D74" w:rsidP="00AA7A5C">
      <w:pPr>
        <w:pStyle w:val="Paragrafi"/>
        <w:rPr>
          <w:lang w:val="sq-AL"/>
        </w:rPr>
      </w:pPr>
      <w:r w:rsidRPr="00761886">
        <w:rPr>
          <w:lang w:val="sq-AL"/>
        </w:rPr>
        <w:t>Lidhur me çështjen në shqyrtim, G</w:t>
      </w:r>
      <w:r w:rsidR="00873226">
        <w:rPr>
          <w:lang w:val="sq-AL"/>
        </w:rPr>
        <w:t>jykata Kushtetuese konstaton se</w:t>
      </w:r>
      <w:r w:rsidRPr="00761886">
        <w:rPr>
          <w:lang w:val="sq-AL"/>
        </w:rPr>
        <w:t xml:space="preserve"> Gjykata e Apelit Korçë dhe Gjykata e Lartë i kanë dhënë mundësi kërkuesit të parashtrojë pretendimet e tij dhe të paraqesë provat në mbrojtje të këtyre pretendimeve, i kanë administruar dhe çmuar këto prova sipas bindjes së tyre të brendshme dhe në përfundim të procesit, me vendim të arsyetuar, janë shprehur mbi mënyrën e vlerësimit të këtyre provave dhe zgjidhjen e çështjes konkrete në themel. Në këtë kontekst, në lidhje me këtë pretendim, procesi ligjor nuk mund të konsiderohet si i parregullt.</w:t>
      </w:r>
    </w:p>
    <w:p w:rsidR="00B16D74" w:rsidRPr="00761886" w:rsidRDefault="00B16D74" w:rsidP="00AA7A5C">
      <w:pPr>
        <w:pStyle w:val="Paragrafi"/>
        <w:rPr>
          <w:lang w:val="sq-AL"/>
        </w:rPr>
      </w:pPr>
      <w:r w:rsidRPr="00761886">
        <w:rPr>
          <w:lang w:val="sq-AL"/>
        </w:rPr>
        <w:t xml:space="preserve">Në përfundim, </w:t>
      </w:r>
      <w:r w:rsidR="00873226">
        <w:rPr>
          <w:lang w:val="sq-AL"/>
        </w:rPr>
        <w:t>Gjykata Kushtetuese vlerëson se</w:t>
      </w:r>
      <w:r w:rsidRPr="00761886">
        <w:rPr>
          <w:lang w:val="sq-AL"/>
        </w:rPr>
        <w:t xml:space="preserve"> procesi i zhvilluar në gjykatën e apelit, në tërësinë e tij, ka qenë i parregullt nga pikëpamja kushtetuese, pasi kjo gjykatë ka cenuar standardin kushtetues të paanshmërisë së gjykatës si një nga element</w:t>
      </w:r>
      <w:r>
        <w:rPr>
          <w:lang w:val="sq-AL"/>
        </w:rPr>
        <w:t>e</w:t>
      </w:r>
      <w:r w:rsidRPr="00761886">
        <w:rPr>
          <w:lang w:val="sq-AL"/>
        </w:rPr>
        <w:t>t thelbësor</w:t>
      </w:r>
      <w:r>
        <w:rPr>
          <w:lang w:val="sq-AL"/>
        </w:rPr>
        <w:t>e</w:t>
      </w:r>
      <w:r w:rsidRPr="00761886">
        <w:rPr>
          <w:lang w:val="sq-AL"/>
        </w:rPr>
        <w:t xml:space="preserve"> për një proces të rregullt ligjor, në kuptim të nenit 42 të Kushtetutës së Republikës së Shqipërisë. </w:t>
      </w:r>
    </w:p>
    <w:p w:rsidR="00B16D74" w:rsidRPr="00761886" w:rsidRDefault="00B16D74" w:rsidP="00AA7A5C">
      <w:pPr>
        <w:pStyle w:val="Paragrafi"/>
        <w:rPr>
          <w:lang w:val="sq-AL"/>
        </w:rPr>
      </w:pPr>
    </w:p>
    <w:p w:rsidR="00B16D74" w:rsidRPr="00761886" w:rsidRDefault="00B16D74" w:rsidP="00AA7A5C">
      <w:pPr>
        <w:pStyle w:val="Paragrafi"/>
        <w:ind w:firstLine="0"/>
        <w:jc w:val="center"/>
        <w:rPr>
          <w:lang w:val="sq-AL"/>
        </w:rPr>
      </w:pPr>
      <w:r w:rsidRPr="00761886">
        <w:rPr>
          <w:lang w:val="sq-AL"/>
        </w:rPr>
        <w:t>PËR KËTO ARSYE,</w:t>
      </w:r>
    </w:p>
    <w:p w:rsidR="00B16D74" w:rsidRPr="00761886" w:rsidRDefault="00B16D74" w:rsidP="00AA7A5C">
      <w:pPr>
        <w:pStyle w:val="Paragrafi"/>
        <w:rPr>
          <w:lang w:val="sq-AL"/>
        </w:rPr>
      </w:pPr>
    </w:p>
    <w:p w:rsidR="00B16D74" w:rsidRPr="00761886" w:rsidRDefault="00B16D74" w:rsidP="00AA7A5C">
      <w:pPr>
        <w:pStyle w:val="Paragrafi"/>
        <w:rPr>
          <w:lang w:val="sq-AL"/>
        </w:rPr>
      </w:pPr>
      <w:r w:rsidRPr="00761886">
        <w:rPr>
          <w:lang w:val="sq-AL"/>
        </w:rPr>
        <w:t xml:space="preserve">Gjykata Kushtetuese e Republikës së Shqipërisë, duke u bazuar në nenet 131, shkronja “f” dhe 134, pika 1, shkronja “g” të Kushtetutës, si dhe në nenet 72 e 77 të </w:t>
      </w:r>
      <w:r>
        <w:rPr>
          <w:lang w:val="sq-AL"/>
        </w:rPr>
        <w:t>l</w:t>
      </w:r>
      <w:r w:rsidRPr="00761886">
        <w:rPr>
          <w:lang w:val="sq-AL"/>
        </w:rPr>
        <w:t>igjit nr.8577, datë 10.2.2000 “Për organizimin dhe funksionimin e Gjykatës Kushtetuese të Republikës së Shqipërisë”, me shumicë votash,  </w:t>
      </w:r>
    </w:p>
    <w:p w:rsidR="00B16D74" w:rsidRDefault="00B16D74" w:rsidP="00AA7A5C">
      <w:pPr>
        <w:pStyle w:val="Paragrafi"/>
        <w:ind w:firstLine="0"/>
        <w:jc w:val="center"/>
        <w:rPr>
          <w:lang w:val="sq-AL"/>
        </w:rPr>
      </w:pPr>
    </w:p>
    <w:p w:rsidR="00D933BD" w:rsidRDefault="00D933BD" w:rsidP="00AA7A5C">
      <w:pPr>
        <w:pStyle w:val="Paragrafi"/>
        <w:ind w:firstLine="0"/>
        <w:jc w:val="center"/>
        <w:rPr>
          <w:lang w:val="sq-AL"/>
        </w:rPr>
      </w:pPr>
    </w:p>
    <w:p w:rsidR="00764996" w:rsidRDefault="00764996" w:rsidP="00AA7A5C">
      <w:pPr>
        <w:pStyle w:val="Paragrafi"/>
        <w:ind w:firstLine="0"/>
        <w:jc w:val="center"/>
        <w:rPr>
          <w:lang w:val="sq-AL"/>
        </w:rPr>
      </w:pPr>
    </w:p>
    <w:p w:rsidR="00764996" w:rsidRDefault="00764996" w:rsidP="00AA7A5C">
      <w:pPr>
        <w:pStyle w:val="Paragrafi"/>
        <w:ind w:firstLine="0"/>
        <w:jc w:val="center"/>
        <w:rPr>
          <w:lang w:val="sq-AL"/>
        </w:rPr>
      </w:pPr>
    </w:p>
    <w:p w:rsidR="00764996" w:rsidRDefault="00764996" w:rsidP="00AA7A5C">
      <w:pPr>
        <w:pStyle w:val="Paragrafi"/>
        <w:ind w:firstLine="0"/>
        <w:jc w:val="center"/>
        <w:rPr>
          <w:lang w:val="sq-AL"/>
        </w:rPr>
      </w:pPr>
    </w:p>
    <w:p w:rsidR="00764996" w:rsidRPr="00761886" w:rsidRDefault="00764996" w:rsidP="00AA7A5C">
      <w:pPr>
        <w:pStyle w:val="Paragrafi"/>
        <w:ind w:firstLine="0"/>
        <w:jc w:val="center"/>
        <w:rPr>
          <w:lang w:val="sq-AL"/>
        </w:rPr>
      </w:pPr>
    </w:p>
    <w:p w:rsidR="00B16D74" w:rsidRPr="00761886" w:rsidRDefault="00B16D74" w:rsidP="00AA7A5C">
      <w:pPr>
        <w:pStyle w:val="Paragrafi"/>
        <w:ind w:firstLine="0"/>
        <w:jc w:val="center"/>
        <w:rPr>
          <w:lang w:val="sq-AL"/>
        </w:rPr>
      </w:pPr>
      <w:r w:rsidRPr="00761886">
        <w:rPr>
          <w:lang w:val="sq-AL"/>
        </w:rPr>
        <w:t>VENDOSI:</w:t>
      </w:r>
    </w:p>
    <w:p w:rsidR="00B16D74" w:rsidRPr="00764996" w:rsidRDefault="00B16D74" w:rsidP="00AA7A5C">
      <w:pPr>
        <w:pStyle w:val="Paragrafi"/>
        <w:ind w:firstLine="0"/>
        <w:jc w:val="center"/>
        <w:rPr>
          <w:sz w:val="12"/>
          <w:lang w:val="sq-AL"/>
        </w:rPr>
      </w:pPr>
    </w:p>
    <w:p w:rsidR="00B16D74" w:rsidRPr="00761886" w:rsidRDefault="00B16D74" w:rsidP="00AA7A5C">
      <w:pPr>
        <w:pStyle w:val="Paragrafi"/>
        <w:rPr>
          <w:lang w:val="sq-AL"/>
        </w:rPr>
      </w:pPr>
      <w:r w:rsidRPr="00761886">
        <w:rPr>
          <w:lang w:val="sq-AL"/>
        </w:rPr>
        <w:t xml:space="preserve">- Shfuqizimin si të papajtueshëm me Kushtetutën e Republikës së Shqipërisë të vendimeve nr.122, datë 25.5.2005 të Gjykatës së Apelit Korçë dhe nr.317, datë 15.3.2007 të Kolegjit Civil të Gjykatës së Lartë. </w:t>
      </w:r>
    </w:p>
    <w:p w:rsidR="00B16D74" w:rsidRPr="00761886" w:rsidRDefault="00B16D74" w:rsidP="00AA7A5C">
      <w:pPr>
        <w:pStyle w:val="Paragrafi"/>
        <w:rPr>
          <w:lang w:val="sq-AL"/>
        </w:rPr>
      </w:pPr>
      <w:r w:rsidRPr="00761886">
        <w:rPr>
          <w:lang w:val="sq-AL"/>
        </w:rPr>
        <w:t xml:space="preserve">- Dërgimin e çështjes për rishqyrtim në Gjykatën e Apelit Korçë. </w:t>
      </w:r>
    </w:p>
    <w:p w:rsidR="00B16D74" w:rsidRPr="00761886" w:rsidRDefault="00B16D74" w:rsidP="00AA7A5C">
      <w:pPr>
        <w:pStyle w:val="Paragrafi"/>
        <w:rPr>
          <w:lang w:val="sq-AL"/>
        </w:rPr>
      </w:pPr>
      <w:r w:rsidRPr="00761886">
        <w:rPr>
          <w:lang w:val="sq-AL"/>
        </w:rPr>
        <w:t xml:space="preserve">   Ky vendim është përfundimtar, i formës së prerë dhe hyn në fuqi ditën e botimit në Fletoren Zyrtare. </w:t>
      </w:r>
    </w:p>
    <w:p w:rsidR="00B16D74" w:rsidRPr="00761886" w:rsidRDefault="00B16D74" w:rsidP="00AA7A5C">
      <w:pPr>
        <w:pStyle w:val="Paragrafi"/>
        <w:rPr>
          <w:lang w:val="sq-AL"/>
        </w:rPr>
      </w:pPr>
      <w:r w:rsidRPr="00761886">
        <w:rPr>
          <w:lang w:val="sq-AL"/>
        </w:rPr>
        <w:t>Anëtarë pro: Vladimir Kristo (kryetar), Fehmi Abdiu, Kujtim Puto, Petrit Plloçi, Sokol Berberi.</w:t>
      </w:r>
    </w:p>
    <w:p w:rsidR="00B16D74" w:rsidRPr="00761886" w:rsidRDefault="00B16D74" w:rsidP="00AA7A5C">
      <w:pPr>
        <w:pStyle w:val="Paragrafi"/>
        <w:rPr>
          <w:lang w:val="sq-AL"/>
        </w:rPr>
      </w:pPr>
      <w:r w:rsidRPr="00761886">
        <w:rPr>
          <w:lang w:val="sq-AL"/>
        </w:rPr>
        <w:t>Anëtarë kundër: Gjergj Sauli, Xhezair Zaganjori, Sokol Sadushi, Vitore Tusha.</w:t>
      </w:r>
    </w:p>
    <w:p w:rsidR="00B16D74" w:rsidRPr="00761886" w:rsidRDefault="00B16D74" w:rsidP="00AA7A5C">
      <w:pPr>
        <w:pStyle w:val="Paragrafi"/>
        <w:rPr>
          <w:lang w:val="sq-AL"/>
        </w:rPr>
      </w:pPr>
    </w:p>
    <w:p w:rsidR="00B16D74" w:rsidRPr="00764996" w:rsidRDefault="00B16D74" w:rsidP="00AA7A5C">
      <w:pPr>
        <w:pStyle w:val="Paragrafi"/>
        <w:rPr>
          <w:sz w:val="8"/>
          <w:lang w:val="sq-AL"/>
        </w:rPr>
      </w:pPr>
    </w:p>
    <w:p w:rsidR="00B16D74" w:rsidRPr="005D6660" w:rsidRDefault="00B16D74" w:rsidP="00AA7A5C">
      <w:pPr>
        <w:pStyle w:val="TitulliTitull"/>
        <w:keepNext w:val="0"/>
        <w:rPr>
          <w:lang w:val="sq-AL"/>
        </w:rPr>
      </w:pPr>
      <w:r w:rsidRPr="005D6660">
        <w:rPr>
          <w:lang w:val="sq-AL"/>
        </w:rPr>
        <w:t>MENDIM PAKICE</w:t>
      </w:r>
    </w:p>
    <w:p w:rsidR="00B16D74" w:rsidRPr="005D4168" w:rsidRDefault="00B16D74" w:rsidP="00AA7A5C">
      <w:pPr>
        <w:pStyle w:val="Paragrafi"/>
        <w:rPr>
          <w:sz w:val="12"/>
          <w:lang w:val="sq-AL"/>
        </w:rPr>
      </w:pPr>
    </w:p>
    <w:p w:rsidR="00B16D74" w:rsidRPr="00761886" w:rsidRDefault="00B16D74" w:rsidP="00AA7A5C">
      <w:pPr>
        <w:pStyle w:val="Paragrafi"/>
        <w:rPr>
          <w:lang w:val="sq-AL"/>
        </w:rPr>
      </w:pPr>
      <w:r w:rsidRPr="00761886">
        <w:rPr>
          <w:lang w:val="sq-AL"/>
        </w:rPr>
        <w:t>Jemi kundër vendimit të shumicës lidhur me kërkesën e Engjëll Hysenbegasi për këtë arsye:</w:t>
      </w:r>
    </w:p>
    <w:p w:rsidR="00B16D74" w:rsidRPr="00761886" w:rsidRDefault="00B16D74" w:rsidP="00AA7A5C">
      <w:pPr>
        <w:pStyle w:val="Paragrafi"/>
        <w:rPr>
          <w:lang w:val="sq-AL"/>
        </w:rPr>
      </w:pPr>
      <w:r w:rsidRPr="00761886">
        <w:rPr>
          <w:lang w:val="sq-AL"/>
        </w:rPr>
        <w:t>Shumica ka pranuar pretendimin e kërkuesit se Gjykata e Apelit Korçë nuk ka respektuar parimin e paanshmërisë së gjykatës duke e paragjykuar çështjen. Si argument për këtë, kërkuesi ka sjellë faktin se subjekti i interesuar ka njohje të gjera në këtë qytet, mes të cilëve edhe me gjyqtarët që kanë marrë pjesë në gjykimin e kësaj çështjeje. Për këtë shkak, procesi ka qenë që në fillim i paragjykuar, duke mos</w:t>
      </w:r>
      <w:r w:rsidR="00D933BD">
        <w:rPr>
          <w:lang w:val="sq-AL"/>
        </w:rPr>
        <w:t xml:space="preserve"> </w:t>
      </w:r>
      <w:r w:rsidRPr="00761886">
        <w:rPr>
          <w:lang w:val="sq-AL"/>
        </w:rPr>
        <w:t xml:space="preserve">respektuar kështu parimin e paanshmërisë së gjykatës. </w:t>
      </w:r>
    </w:p>
    <w:p w:rsidR="00B16D74" w:rsidRPr="00761886" w:rsidRDefault="00B16D74" w:rsidP="00AA7A5C">
      <w:pPr>
        <w:pStyle w:val="Paragrafi"/>
        <w:rPr>
          <w:lang w:val="sq-AL"/>
        </w:rPr>
      </w:pPr>
      <w:r w:rsidRPr="00761886">
        <w:rPr>
          <w:lang w:val="sq-AL"/>
        </w:rPr>
        <w:t>Ashtu siç shprehet edhe shumica në vendimin e saj, paanshmëria ka të bëjë kryesisht me pozicionimin subjektiv dhe objektiv të gjyqtarit gjatë gjykimit të një çështjeje. Gjyqtari, sipas këtij parimi, duhet të qëndrojë mbi palët dhe të marrë vendimin pa u ndikuar prej tyre, por vetëm duke u mbështetur në provat, dijet dhe bindjen e brendshme të vetë gjyqtarit. Ky parim dikton edhe prezumimin e paanshmërisë së gjyqtarit derisa të provohet e kundërta. Në këtë këndvështrim, shumica ka pranuar se nga ana subjektive gjyqtari nuk ka dhënë asnjë shkak që të provojë anshmërinë e tij. I vetmi argument që e bën palën të dyshojë në paanshmërinë e tij është fakti i njohjes së gjerë që ka pasur paditësi, përfshi këtu edhe njohjen e tij me një nga anëtarët e trupit gjykues, i cili në përputhje me të gjitha rregullat procedural</w:t>
      </w:r>
      <w:r w:rsidR="00ED7144">
        <w:rPr>
          <w:lang w:val="sq-AL"/>
        </w:rPr>
        <w:t>e ka paraqitur dorëheqjen para k</w:t>
      </w:r>
      <w:r w:rsidRPr="00761886">
        <w:rPr>
          <w:lang w:val="sq-AL"/>
        </w:rPr>
        <w:t>ryetarit të Gjykatës për këtë shkak. Kryetari nuk e ka pranuar dorëheqjen</w:t>
      </w:r>
      <w:r w:rsidR="00ED7144">
        <w:rPr>
          <w:lang w:val="sq-AL"/>
        </w:rPr>
        <w:t>,</w:t>
      </w:r>
      <w:r w:rsidRPr="00761886">
        <w:rPr>
          <w:lang w:val="sq-AL"/>
        </w:rPr>
        <w:t xml:space="preserve"> duke arsyetuar se vetëm shkaku i njohjes me paditësin nuk mund të përbëjë shkak për dorëheqje. </w:t>
      </w:r>
    </w:p>
    <w:p w:rsidR="00B16D74" w:rsidRPr="00761886" w:rsidRDefault="00B16D74" w:rsidP="00AA7A5C">
      <w:pPr>
        <w:pStyle w:val="Paragrafi"/>
        <w:rPr>
          <w:lang w:val="sq-AL"/>
        </w:rPr>
      </w:pPr>
      <w:r w:rsidRPr="00761886">
        <w:rPr>
          <w:lang w:val="sq-AL"/>
        </w:rPr>
        <w:t>P</w:t>
      </w:r>
      <w:r w:rsidR="00ED7144">
        <w:rPr>
          <w:lang w:val="sq-AL"/>
        </w:rPr>
        <w:t>akica pajtohet me argumentin e k</w:t>
      </w:r>
      <w:r w:rsidRPr="00761886">
        <w:rPr>
          <w:lang w:val="sq-AL"/>
        </w:rPr>
        <w:t>ryetarit të Gjykatës së Apelit Korçë, pasi vetë fakti i njohjes me palët nuk mund të barazohet domosdoshmërisht me anshmërinë në gjykim. Ky fakt duhet të shoqërohet patjetër edhe me veprimet dhe qëndrimet e gjyqtarit gjatë tërë gjykimit</w:t>
      </w:r>
      <w:r w:rsidR="00F75084">
        <w:rPr>
          <w:lang w:val="sq-AL"/>
        </w:rPr>
        <w:t>,</w:t>
      </w:r>
      <w:r w:rsidRPr="00761886">
        <w:rPr>
          <w:lang w:val="sq-AL"/>
        </w:rPr>
        <w:t xml:space="preserve"> për të arritur në konkluzionin nëse ai ka respektuar apo jo parimin e paanshmërisë. Kështu p.sh</w:t>
      </w:r>
      <w:r>
        <w:rPr>
          <w:lang w:val="sq-AL"/>
        </w:rPr>
        <w:t>.</w:t>
      </w:r>
      <w:r w:rsidRPr="00761886">
        <w:rPr>
          <w:lang w:val="sq-AL"/>
        </w:rPr>
        <w:t xml:space="preserve"> mund të shihet nëse gjyqtari gjatë gjykimit ka bërë pyetje sugjestionuese ose të tilla që të përmbajnë dyshime për njëanshmëri duke favorizuar njërën palë apo duke vënë në pozita të pafavorshme palën tjetër; nëse gjyqtari u ka dhënë palëve në proces mundësinë e njëjtë për të shprehur pretendimet dhe argumentet e veta; nëse ai ka marrë apo jo provat e paraqitura pa cenuar të drejtat e palëve në proces etj. </w:t>
      </w:r>
      <w:r w:rsidRPr="00761886">
        <w:rPr>
          <w:lang w:val="sq-AL"/>
        </w:rPr>
        <w:tab/>
      </w:r>
    </w:p>
    <w:p w:rsidR="00764996" w:rsidRPr="00761886" w:rsidRDefault="00B16D74" w:rsidP="00764996">
      <w:pPr>
        <w:pStyle w:val="Paragrafi"/>
        <w:rPr>
          <w:lang w:val="sq-AL"/>
        </w:rPr>
      </w:pPr>
      <w:r w:rsidRPr="00761886">
        <w:rPr>
          <w:lang w:val="sq-AL"/>
        </w:rPr>
        <w:t>Neni 72 i Kodit të Procedurës Civile ka parashikuar rastet dhe kushtet kur gjyqtari duhet të heqë dorë nga gjykimi i çështjes. Shumica nuk ka arritur të provojë asnjë nga kët</w:t>
      </w:r>
      <w:r>
        <w:rPr>
          <w:lang w:val="sq-AL"/>
        </w:rPr>
        <w:t>o</w:t>
      </w:r>
      <w:r w:rsidRPr="00761886">
        <w:rPr>
          <w:lang w:val="sq-AL"/>
        </w:rPr>
        <w:t xml:space="preserve"> element</w:t>
      </w:r>
      <w:r>
        <w:rPr>
          <w:lang w:val="sq-AL"/>
        </w:rPr>
        <w:t>e</w:t>
      </w:r>
      <w:r w:rsidRPr="00761886">
        <w:rPr>
          <w:lang w:val="sq-AL"/>
        </w:rPr>
        <w:t xml:space="preserve"> që të mund të vërtetonin cenimin e paanshmërisë nga Gjykata e Apelit Korçë. Vetëm pranimin </w:t>
      </w:r>
      <w:r>
        <w:rPr>
          <w:lang w:val="sq-AL"/>
        </w:rPr>
        <w:t xml:space="preserve">e </w:t>
      </w:r>
      <w:r w:rsidRPr="00761886">
        <w:rPr>
          <w:lang w:val="sq-AL"/>
        </w:rPr>
        <w:t>faktit të njohjes së gjyqtarit me paditësin pa pasur provë tjetër shtesë është në vetvete paragjykim nga ana e shumicës për g</w:t>
      </w:r>
      <w:r w:rsidR="0037310A">
        <w:rPr>
          <w:lang w:val="sq-AL"/>
        </w:rPr>
        <w:t>jykimin objektiv të gjyqtarit</w:t>
      </w:r>
      <w:r w:rsidRPr="00761886">
        <w:rPr>
          <w:lang w:val="sq-AL"/>
        </w:rPr>
        <w:t xml:space="preserve"> gjatë procesit gjyqësor. Jo vetëm kaq</w:t>
      </w:r>
      <w:r w:rsidR="004176BF">
        <w:rPr>
          <w:lang w:val="sq-AL"/>
        </w:rPr>
        <w:t>,</w:t>
      </w:r>
      <w:r w:rsidRPr="00761886">
        <w:rPr>
          <w:lang w:val="sq-AL"/>
        </w:rPr>
        <w:t xml:space="preserve"> por duke iu referuar përmbajtjes së nenit 73 të Kodit të Procedurës C</w:t>
      </w:r>
      <w:r w:rsidR="004176BF">
        <w:rPr>
          <w:lang w:val="sq-AL"/>
        </w:rPr>
        <w:t>ivile, parashikohet e drejta e k</w:t>
      </w:r>
      <w:r w:rsidRPr="00761886">
        <w:rPr>
          <w:lang w:val="sq-AL"/>
        </w:rPr>
        <w:t xml:space="preserve">ryetarit për të vlerësuar kërkesën për dorëheqje të gjyqtarit nga gjykimi i çështjes. Nëse do të pranojmë </w:t>
      </w:r>
      <w:r w:rsidR="004176BF">
        <w:rPr>
          <w:lang w:val="sq-AL"/>
        </w:rPr>
        <w:t>arsyetimin e shumicës, atëherë k</w:t>
      </w:r>
      <w:r w:rsidRPr="00761886">
        <w:rPr>
          <w:lang w:val="sq-AL"/>
        </w:rPr>
        <w:t>ryetarit të gjykatës i lind detyrimi të pranojë çdo lloj kërkese për dorëheqje të gjyqtarëve pa pasur mundësinë</w:t>
      </w:r>
      <w:r w:rsidR="00B8784B">
        <w:rPr>
          <w:lang w:val="sq-AL"/>
        </w:rPr>
        <w:t xml:space="preserve"> reale ta çmojë atë nëse vërtet</w:t>
      </w:r>
      <w:r w:rsidRPr="00761886">
        <w:rPr>
          <w:lang w:val="sq-AL"/>
        </w:rPr>
        <w:t xml:space="preserve"> është e bazuar apo jo për të mos lënë shkaqe për dyshim. Një praktikë e tillë, mendojmë se nuk do t’i shërbente funksionimit normal të punës së gjykatave.</w:t>
      </w:r>
    </w:p>
    <w:p w:rsidR="00B16D74" w:rsidRPr="00761886" w:rsidRDefault="00B16D74" w:rsidP="00AA7A5C">
      <w:pPr>
        <w:pStyle w:val="Paragrafi"/>
        <w:rPr>
          <w:lang w:val="sq-AL"/>
        </w:rPr>
      </w:pPr>
      <w:r w:rsidRPr="00761886">
        <w:rPr>
          <w:lang w:val="sq-AL"/>
        </w:rPr>
        <w:t xml:space="preserve">Për sa më lart, pakica mendon se ky pretendim nuk duhej të ishte pranuar si i pabazuar. </w:t>
      </w:r>
    </w:p>
    <w:p w:rsidR="00B16D74" w:rsidRDefault="00B16D74" w:rsidP="00AA7A5C">
      <w:pPr>
        <w:pStyle w:val="Paragrafi"/>
        <w:rPr>
          <w:lang w:val="sq-AL"/>
        </w:rPr>
      </w:pPr>
      <w:r w:rsidRPr="00761886">
        <w:rPr>
          <w:lang w:val="sq-AL"/>
        </w:rPr>
        <w:t>Anëtarë: Sokol Sadushi, Vitore Tusha, Xhezair Zaganjori.</w:t>
      </w:r>
    </w:p>
    <w:p w:rsidR="003A205A" w:rsidRPr="00761886" w:rsidRDefault="003A205A" w:rsidP="00AA7A5C">
      <w:pPr>
        <w:pStyle w:val="Paragrafi"/>
        <w:rPr>
          <w:lang w:val="sq-AL"/>
        </w:rPr>
      </w:pPr>
    </w:p>
    <w:p w:rsidR="00AC611F" w:rsidRPr="005D6660" w:rsidRDefault="00AC611F" w:rsidP="00AA7A5C">
      <w:pPr>
        <w:pStyle w:val="Akti"/>
        <w:keepNext w:val="0"/>
        <w:rPr>
          <w:lang w:val="sq-AL"/>
        </w:rPr>
      </w:pPr>
      <w:r w:rsidRPr="005D6660">
        <w:rPr>
          <w:lang w:val="sq-AL"/>
        </w:rPr>
        <w:t>Vendim</w:t>
      </w:r>
    </w:p>
    <w:p w:rsidR="00AC611F" w:rsidRPr="005D6660" w:rsidRDefault="00AC611F" w:rsidP="00AA7A5C">
      <w:pPr>
        <w:pStyle w:val="NumriData"/>
        <w:keepNext w:val="0"/>
        <w:rPr>
          <w:lang w:val="sq-AL"/>
        </w:rPr>
      </w:pPr>
      <w:r w:rsidRPr="005D6660">
        <w:rPr>
          <w:lang w:val="sq-AL"/>
        </w:rPr>
        <w:t>Nr.123, datë 24.10.2008</w:t>
      </w:r>
    </w:p>
    <w:p w:rsidR="00AC611F" w:rsidRPr="005D6660" w:rsidRDefault="00AC611F" w:rsidP="00AA7A5C">
      <w:pPr>
        <w:pStyle w:val="Paragrafi"/>
        <w:rPr>
          <w:szCs w:val="38"/>
          <w:lang w:val="sq-AL"/>
        </w:rPr>
      </w:pPr>
    </w:p>
    <w:p w:rsidR="00AC611F" w:rsidRPr="005D6660" w:rsidRDefault="00AC611F" w:rsidP="005D4168">
      <w:pPr>
        <w:pStyle w:val="Titulli"/>
        <w:rPr>
          <w:lang w:val="sq-AL"/>
        </w:rPr>
      </w:pPr>
      <w:r w:rsidRPr="005D6660">
        <w:rPr>
          <w:lang w:val="sq-AL"/>
        </w:rPr>
        <w:t>PËr miratimin e kodit tË funksionimit tË rrjetit (Kodit tË transmetimit tË energjisË elektrike)</w:t>
      </w:r>
    </w:p>
    <w:p w:rsidR="00AC611F" w:rsidRPr="005D6660" w:rsidRDefault="00AC611F" w:rsidP="00AA7A5C">
      <w:pPr>
        <w:pStyle w:val="Paragrafi"/>
        <w:ind w:firstLine="0"/>
        <w:rPr>
          <w:szCs w:val="38"/>
          <w:lang w:val="sq-AL"/>
        </w:rPr>
      </w:pPr>
    </w:p>
    <w:p w:rsidR="00AC611F" w:rsidRPr="005D6660" w:rsidRDefault="00AC611F" w:rsidP="00AA7A5C">
      <w:pPr>
        <w:pStyle w:val="Paragrafi"/>
        <w:rPr>
          <w:lang w:val="sq-AL"/>
        </w:rPr>
      </w:pPr>
      <w:r w:rsidRPr="005D6660">
        <w:rPr>
          <w:lang w:val="sq-AL"/>
        </w:rPr>
        <w:t xml:space="preserve">Në mbështetje të neneve 8, pika 2, germa </w:t>
      </w:r>
      <w:r w:rsidR="00102668" w:rsidRPr="005D6660">
        <w:rPr>
          <w:lang w:val="sq-AL"/>
        </w:rPr>
        <w:t>“i”</w:t>
      </w:r>
      <w:r w:rsidR="00514EF0" w:rsidRPr="005D6660">
        <w:rPr>
          <w:lang w:val="sq-AL"/>
        </w:rPr>
        <w:t>, 9 dhe 55</w:t>
      </w:r>
      <w:r w:rsidRPr="005D6660">
        <w:rPr>
          <w:lang w:val="sq-AL"/>
        </w:rPr>
        <w:t xml:space="preserve"> të ligjit nr.9072, datë 22.5.2003, “Për sektorin e energjisë elektrike” i ndryshuar, vendimin e Këshillit të Mi</w:t>
      </w:r>
      <w:r w:rsidR="00514EF0" w:rsidRPr="005D6660">
        <w:rPr>
          <w:lang w:val="sq-AL"/>
        </w:rPr>
        <w:t>nistrave nr.338, datë 19.3.2008</w:t>
      </w:r>
      <w:r w:rsidRPr="005D6660">
        <w:rPr>
          <w:lang w:val="sq-AL"/>
        </w:rPr>
        <w:t xml:space="preserve"> “Për miratimin e modelit të tregut të energjisë elektrike”</w:t>
      </w:r>
      <w:r w:rsidR="00514EF0" w:rsidRPr="005D6660">
        <w:rPr>
          <w:lang w:val="sq-AL"/>
        </w:rPr>
        <w:t>, pika 7, si dhe s</w:t>
      </w:r>
      <w:r w:rsidRPr="005D6660">
        <w:rPr>
          <w:lang w:val="sq-AL"/>
        </w:rPr>
        <w:t>htojca E, vendimit të Bordit të Komisionerëve nr.53, datë 23.5.2008 “Për fillimin e procedurave për disa ndr</w:t>
      </w:r>
      <w:r w:rsidR="00514EF0" w:rsidRPr="005D6660">
        <w:rPr>
          <w:lang w:val="sq-AL"/>
        </w:rPr>
        <w:t>yshime në</w:t>
      </w:r>
      <w:r w:rsidRPr="005D6660">
        <w:rPr>
          <w:lang w:val="sq-AL"/>
        </w:rPr>
        <w:t xml:space="preserve"> kodin e funksionimit të shpërndarjes së energjisë elektrike, kodin e sistemit të transmetimit, dhe kodin e matjes së energjisë elektrike”, Bordi i Komisionerëve të ERE-s, në mbledhjen e tij të datës 24.10.2008, pasi shqyrtoi dhe ana</w:t>
      </w:r>
      <w:r w:rsidR="00DF5AC1" w:rsidRPr="005D6660">
        <w:rPr>
          <w:lang w:val="sq-AL"/>
        </w:rPr>
        <w:t>lizoi draftin e k</w:t>
      </w:r>
      <w:r w:rsidRPr="005D6660">
        <w:rPr>
          <w:lang w:val="sq-AL"/>
        </w:rPr>
        <w:t>odit të</w:t>
      </w:r>
      <w:r w:rsidR="00DF5AC1" w:rsidRPr="005D6660">
        <w:rPr>
          <w:lang w:val="sq-AL"/>
        </w:rPr>
        <w:t xml:space="preserve"> f</w:t>
      </w:r>
      <w:r w:rsidRPr="005D6660">
        <w:rPr>
          <w:lang w:val="sq-AL"/>
        </w:rPr>
        <w:t>unksionimit të</w:t>
      </w:r>
      <w:r w:rsidR="00DF5AC1" w:rsidRPr="005D6660">
        <w:rPr>
          <w:lang w:val="sq-AL"/>
        </w:rPr>
        <w:t xml:space="preserve"> rrjetit (k</w:t>
      </w:r>
      <w:r w:rsidRPr="005D6660">
        <w:rPr>
          <w:lang w:val="sq-AL"/>
        </w:rPr>
        <w:t>odit t</w:t>
      </w:r>
      <w:r w:rsidR="00DF5AC1" w:rsidRPr="005D6660">
        <w:rPr>
          <w:lang w:val="sq-AL"/>
        </w:rPr>
        <w:t>ë t</w:t>
      </w:r>
      <w:r w:rsidRPr="005D6660">
        <w:rPr>
          <w:lang w:val="sq-AL"/>
        </w:rPr>
        <w:t>ransmetimit të</w:t>
      </w:r>
      <w:r w:rsidR="00DF5AC1" w:rsidRPr="005D6660">
        <w:rPr>
          <w:lang w:val="sq-AL"/>
        </w:rPr>
        <w:t xml:space="preserve"> e</w:t>
      </w:r>
      <w:r w:rsidRPr="005D6660">
        <w:rPr>
          <w:lang w:val="sq-AL"/>
        </w:rPr>
        <w:t>nergjisë</w:t>
      </w:r>
      <w:r w:rsidR="00DF5AC1" w:rsidRPr="005D6660">
        <w:rPr>
          <w:lang w:val="sq-AL"/>
        </w:rPr>
        <w:t xml:space="preserve"> e</w:t>
      </w:r>
      <w:r w:rsidRPr="005D6660">
        <w:rPr>
          <w:lang w:val="sq-AL"/>
        </w:rPr>
        <w:t>lektrike) të përgatitur nga ana e Drejtorisë së Licencimit dhe Monitorimit të Tregut dhe Drejtorisë Juridike dhe Mbrojtjes së Konsumatorit,</w:t>
      </w:r>
    </w:p>
    <w:p w:rsidR="00AC611F" w:rsidRPr="005D6660" w:rsidRDefault="00AC611F" w:rsidP="00AA7A5C">
      <w:pPr>
        <w:pStyle w:val="Paragrafi"/>
        <w:rPr>
          <w:lang w:val="sq-AL"/>
        </w:rPr>
      </w:pPr>
      <w:r w:rsidRPr="005D6660">
        <w:rPr>
          <w:lang w:val="sq-AL"/>
        </w:rPr>
        <w:t xml:space="preserve">  </w:t>
      </w:r>
    </w:p>
    <w:p w:rsidR="00AC611F" w:rsidRDefault="00AC611F" w:rsidP="00AA7A5C">
      <w:pPr>
        <w:pStyle w:val="VENDOSI"/>
        <w:keepNext w:val="0"/>
      </w:pPr>
      <w:r w:rsidRPr="00662673">
        <w:t xml:space="preserve">VENDOSI:  </w:t>
      </w:r>
    </w:p>
    <w:p w:rsidR="00AC611F" w:rsidRDefault="00AC611F" w:rsidP="00AA7A5C">
      <w:pPr>
        <w:pStyle w:val="Paragrafi"/>
      </w:pPr>
    </w:p>
    <w:p w:rsidR="00AC611F" w:rsidRDefault="00AC611F" w:rsidP="00AA7A5C">
      <w:pPr>
        <w:pStyle w:val="Paragrafi"/>
      </w:pPr>
      <w:r w:rsidRPr="00662673">
        <w:t xml:space="preserve">1. Miratimin e </w:t>
      </w:r>
      <w:r w:rsidR="00DF5AC1">
        <w:t>k</w:t>
      </w:r>
      <w:r w:rsidRPr="00662673">
        <w:t>odit t</w:t>
      </w:r>
      <w:r>
        <w:t>ë</w:t>
      </w:r>
      <w:r w:rsidR="00DF5AC1">
        <w:t xml:space="preserve"> f</w:t>
      </w:r>
      <w:r w:rsidRPr="00662673">
        <w:t>unksionimit t</w:t>
      </w:r>
      <w:r>
        <w:t>ë</w:t>
      </w:r>
      <w:r w:rsidR="00DF5AC1">
        <w:t xml:space="preserve"> rrjetit (k</w:t>
      </w:r>
      <w:r w:rsidRPr="00662673">
        <w:t>odit t</w:t>
      </w:r>
      <w:r>
        <w:t>ë</w:t>
      </w:r>
      <w:r w:rsidR="00DF5AC1">
        <w:t xml:space="preserve"> t</w:t>
      </w:r>
      <w:r w:rsidRPr="00662673">
        <w:t>ransmetimit t</w:t>
      </w:r>
      <w:r>
        <w:t>ë</w:t>
      </w:r>
      <w:r w:rsidR="00DF5AC1">
        <w:t xml:space="preserve"> e</w:t>
      </w:r>
      <w:r w:rsidRPr="00662673">
        <w:t>nergjis</w:t>
      </w:r>
      <w:r w:rsidR="00DF5AC1">
        <w:t>ë elektrike)  (k</w:t>
      </w:r>
      <w:r>
        <w:t>odi bashkë</w:t>
      </w:r>
      <w:r w:rsidRPr="00662673">
        <w:t>lidhur k</w:t>
      </w:r>
      <w:r>
        <w:t>ë</w:t>
      </w:r>
      <w:r w:rsidRPr="00662673">
        <w:t xml:space="preserve">tij vendimi).  </w:t>
      </w:r>
    </w:p>
    <w:p w:rsidR="00AC611F" w:rsidRDefault="00AC611F" w:rsidP="00AA7A5C">
      <w:pPr>
        <w:pStyle w:val="Paragrafi"/>
      </w:pPr>
      <w:r>
        <w:t>2. Shfuqizimin e vendimit nr.58, da</w:t>
      </w:r>
      <w:r w:rsidR="00F43865">
        <w:t>të 28.12.2004 “Për miratimin e kodit të sistemit të transmetimit të e</w:t>
      </w:r>
      <w:r>
        <w:t>nergjisë</w:t>
      </w:r>
      <w:r w:rsidR="00F43865">
        <w:t xml:space="preserve"> elektrike (kodi i f</w:t>
      </w:r>
      <w:r>
        <w:t>unksionimit të</w:t>
      </w:r>
      <w:r w:rsidR="00F43865">
        <w:t xml:space="preserve"> r</w:t>
      </w:r>
      <w:r w:rsidRPr="00662673">
        <w:t>rjeti</w:t>
      </w:r>
      <w:r>
        <w:t>t të</w:t>
      </w:r>
      <w:r w:rsidR="00F43865">
        <w:t xml:space="preserve"> t</w:t>
      </w:r>
      <w:r w:rsidRPr="00662673">
        <w:t xml:space="preserve">ransmetimit)”.  </w:t>
      </w:r>
    </w:p>
    <w:p w:rsidR="00AC611F" w:rsidRDefault="00744F46" w:rsidP="00AA7A5C">
      <w:pPr>
        <w:pStyle w:val="Paragrafi"/>
      </w:pPr>
      <w:r>
        <w:t>Ky vendim hyn në</w:t>
      </w:r>
      <w:r w:rsidR="00AC611F">
        <w:t xml:space="preserve"> fuqi 15 ditë pas botim</w:t>
      </w:r>
      <w:r w:rsidR="003A205A">
        <w:t>i</w:t>
      </w:r>
      <w:r w:rsidR="00AC611F" w:rsidRPr="00662673">
        <w:t xml:space="preserve">t në Fletoren Zyrtare.  </w:t>
      </w:r>
    </w:p>
    <w:p w:rsidR="00AC611F" w:rsidRDefault="00AC611F" w:rsidP="00AA7A5C">
      <w:pPr>
        <w:pStyle w:val="Paragrafi"/>
      </w:pPr>
    </w:p>
    <w:p w:rsidR="00AC611F" w:rsidRPr="005D6660" w:rsidRDefault="00AC611F" w:rsidP="00AA7A5C">
      <w:pPr>
        <w:pStyle w:val="Autoriteti"/>
        <w:keepNext w:val="0"/>
        <w:rPr>
          <w:lang w:val="it-IT"/>
        </w:rPr>
      </w:pPr>
      <w:r w:rsidRPr="005D6660">
        <w:rPr>
          <w:lang w:val="it-IT"/>
        </w:rPr>
        <w:t>Kryetari  i ERE</w:t>
      </w:r>
      <w:r w:rsidR="00C61F2E" w:rsidRPr="005D6660">
        <w:rPr>
          <w:lang w:val="it-IT"/>
        </w:rPr>
        <w:t>-s</w:t>
      </w:r>
    </w:p>
    <w:p w:rsidR="00AC611F" w:rsidRPr="005D6660" w:rsidRDefault="00AC611F" w:rsidP="00AA7A5C">
      <w:pPr>
        <w:pStyle w:val="AutoritetiEmer"/>
        <w:rPr>
          <w:lang w:val="it-IT"/>
        </w:rPr>
      </w:pPr>
      <w:r w:rsidRPr="005D6660">
        <w:rPr>
          <w:szCs w:val="28"/>
          <w:lang w:val="it-IT"/>
        </w:rPr>
        <w:t xml:space="preserve">Bujar </w:t>
      </w:r>
      <w:r w:rsidRPr="005D6660">
        <w:rPr>
          <w:lang w:val="it-IT"/>
        </w:rPr>
        <w:t xml:space="preserve">Nepravishta  </w:t>
      </w:r>
    </w:p>
    <w:p w:rsidR="00AC611F" w:rsidRPr="005D6660" w:rsidRDefault="00AC611F" w:rsidP="00AA7A5C">
      <w:pPr>
        <w:pStyle w:val="Paragrafi"/>
        <w:rPr>
          <w:lang w:val="it-IT"/>
        </w:rPr>
      </w:pPr>
      <w:r w:rsidRPr="005D6660">
        <w:rPr>
          <w:lang w:val="it-IT"/>
        </w:rPr>
        <w:t xml:space="preserve">  </w:t>
      </w:r>
    </w:p>
    <w:p w:rsidR="00AA7A5C" w:rsidRPr="005D6660" w:rsidRDefault="00AA7A5C" w:rsidP="00764996">
      <w:pPr>
        <w:pStyle w:val="Akti"/>
        <w:keepNext w:val="0"/>
        <w:jc w:val="left"/>
        <w:rPr>
          <w:szCs w:val="28"/>
          <w:lang w:val="it-IT"/>
        </w:rPr>
      </w:pPr>
    </w:p>
    <w:p w:rsidR="00AC611F" w:rsidRPr="005D6660" w:rsidRDefault="00AC611F" w:rsidP="00AA7A5C">
      <w:pPr>
        <w:pStyle w:val="Akti"/>
        <w:keepNext w:val="0"/>
        <w:rPr>
          <w:lang w:val="it-IT"/>
        </w:rPr>
      </w:pPr>
      <w:r w:rsidRPr="005D6660">
        <w:rPr>
          <w:szCs w:val="28"/>
          <w:lang w:val="it-IT"/>
        </w:rPr>
        <w:t>V</w:t>
      </w:r>
      <w:r w:rsidRPr="005D6660">
        <w:rPr>
          <w:lang w:val="it-IT"/>
        </w:rPr>
        <w:t>ENDIM</w:t>
      </w:r>
    </w:p>
    <w:p w:rsidR="00AC611F" w:rsidRPr="005D6660" w:rsidRDefault="00AC611F" w:rsidP="00B84FD0">
      <w:pPr>
        <w:pStyle w:val="NumriData"/>
        <w:rPr>
          <w:lang w:val="it-IT"/>
        </w:rPr>
      </w:pPr>
      <w:r w:rsidRPr="005D6660">
        <w:rPr>
          <w:lang w:val="it-IT"/>
        </w:rPr>
        <w:t xml:space="preserve">Nr.124, datë 31.10.2008 </w:t>
      </w:r>
    </w:p>
    <w:p w:rsidR="00AC611F" w:rsidRPr="005D6660" w:rsidRDefault="00AC611F" w:rsidP="00AA7A5C">
      <w:pPr>
        <w:pStyle w:val="Paragrafi"/>
        <w:rPr>
          <w:lang w:val="it-IT"/>
        </w:rPr>
      </w:pPr>
    </w:p>
    <w:p w:rsidR="00AC611F" w:rsidRPr="005D6660" w:rsidRDefault="00AC611F" w:rsidP="00AA7A5C">
      <w:pPr>
        <w:pStyle w:val="Titulli"/>
        <w:keepNext w:val="0"/>
        <w:rPr>
          <w:szCs w:val="28"/>
          <w:lang w:val="it-IT"/>
        </w:rPr>
      </w:pPr>
      <w:r w:rsidRPr="005D6660">
        <w:rPr>
          <w:lang w:val="it-IT"/>
        </w:rPr>
        <w:t>Për fillimin e procedurave për ndryshime dhe shtesa në kontratën e furnizimit me energji elektrike për klientin e kategorisë familjare</w:t>
      </w:r>
    </w:p>
    <w:p w:rsidR="00AC611F" w:rsidRPr="005D6660" w:rsidRDefault="00AC611F" w:rsidP="00AA7A5C">
      <w:pPr>
        <w:pStyle w:val="Paragrafi"/>
        <w:rPr>
          <w:szCs w:val="28"/>
          <w:lang w:val="it-IT"/>
        </w:rPr>
      </w:pPr>
    </w:p>
    <w:p w:rsidR="00AC611F" w:rsidRPr="005D6660" w:rsidRDefault="00AC611F" w:rsidP="00AA7A5C">
      <w:pPr>
        <w:pStyle w:val="Paragrafi"/>
        <w:rPr>
          <w:lang w:val="it-IT"/>
        </w:rPr>
      </w:pPr>
      <w:r w:rsidRPr="005D6660">
        <w:rPr>
          <w:lang w:val="it-IT"/>
        </w:rPr>
        <w:t>Në mbështetje të neneve 9, dhe 44, pika 3, të</w:t>
      </w:r>
      <w:r w:rsidR="00C61F2E" w:rsidRPr="005D6660">
        <w:rPr>
          <w:lang w:val="it-IT"/>
        </w:rPr>
        <w:t xml:space="preserve"> ligjit nr.9072, datë 22.5.2003</w:t>
      </w:r>
      <w:r w:rsidR="00535424" w:rsidRPr="005D6660">
        <w:rPr>
          <w:lang w:val="it-IT"/>
        </w:rPr>
        <w:t xml:space="preserve"> “Pë</w:t>
      </w:r>
      <w:r w:rsidRPr="005D6660">
        <w:rPr>
          <w:lang w:val="it-IT"/>
        </w:rPr>
        <w:t>r sektorin e energjisë elektrike”</w:t>
      </w:r>
      <w:r w:rsidR="00C61F2E" w:rsidRPr="005D6660">
        <w:rPr>
          <w:lang w:val="it-IT"/>
        </w:rPr>
        <w:t>,</w:t>
      </w:r>
      <w:r w:rsidRPr="005D6660">
        <w:rPr>
          <w:lang w:val="it-IT"/>
        </w:rPr>
        <w:t xml:space="preserve"> i ndryshuar, nen</w:t>
      </w:r>
      <w:r w:rsidR="00C61F2E" w:rsidRPr="005D6660">
        <w:rPr>
          <w:lang w:val="it-IT"/>
        </w:rPr>
        <w:t>it 18, të rregullave të praktikë</w:t>
      </w:r>
      <w:r w:rsidRPr="005D6660">
        <w:rPr>
          <w:lang w:val="it-IT"/>
        </w:rPr>
        <w:t>s dhe procedurave të ERE</w:t>
      </w:r>
      <w:r w:rsidR="00B61471" w:rsidRPr="005D6660">
        <w:rPr>
          <w:lang w:val="it-IT"/>
        </w:rPr>
        <w:t>-s</w:t>
      </w:r>
      <w:r w:rsidRPr="005D6660">
        <w:rPr>
          <w:lang w:val="it-IT"/>
        </w:rPr>
        <w:t>, miratuar me vendimin e B</w:t>
      </w:r>
      <w:r w:rsidR="00B61471" w:rsidRPr="005D6660">
        <w:rPr>
          <w:lang w:val="it-IT"/>
        </w:rPr>
        <w:t>ordit të Komisionerëve të ERE-s</w:t>
      </w:r>
      <w:r w:rsidRPr="005D6660">
        <w:rPr>
          <w:lang w:val="it-IT"/>
        </w:rPr>
        <w:t xml:space="preserve"> nr.44, datë 24.7.2007, Bordi i Komisionerëve të </w:t>
      </w:r>
      <w:r w:rsidRPr="005D6660">
        <w:rPr>
          <w:szCs w:val="26"/>
          <w:lang w:val="it-IT"/>
        </w:rPr>
        <w:t xml:space="preserve">ERE-s, </w:t>
      </w:r>
      <w:r w:rsidRPr="005D6660">
        <w:rPr>
          <w:lang w:val="it-IT"/>
        </w:rPr>
        <w:t xml:space="preserve">në mbledhjen e tij të datës 31.10.2008, pasi shqyrtoi propozimin për ndryshime dhe shtesa në kontratën e furnizimit me energji elektrike për klientët e kategorisë familjare,  </w:t>
      </w:r>
    </w:p>
    <w:p w:rsidR="00AC611F" w:rsidRPr="005D6660" w:rsidRDefault="00AC611F" w:rsidP="00AA7A5C">
      <w:pPr>
        <w:pStyle w:val="Paragrafi"/>
        <w:rPr>
          <w:lang w:val="it-IT"/>
        </w:rPr>
      </w:pPr>
    </w:p>
    <w:p w:rsidR="00AC611F" w:rsidRDefault="00AC611F" w:rsidP="00AA7A5C">
      <w:pPr>
        <w:pStyle w:val="VENDOSI"/>
        <w:keepNext w:val="0"/>
      </w:pPr>
      <w:r w:rsidRPr="00662673">
        <w:t>VENDOSI</w:t>
      </w:r>
      <w:r>
        <w:t>:</w:t>
      </w:r>
    </w:p>
    <w:p w:rsidR="00AC611F" w:rsidRDefault="00AC611F" w:rsidP="00AA7A5C">
      <w:pPr>
        <w:pStyle w:val="Paragrafi"/>
        <w:rPr>
          <w:szCs w:val="28"/>
        </w:rPr>
      </w:pPr>
    </w:p>
    <w:p w:rsidR="00AC611F" w:rsidRDefault="00AC611F" w:rsidP="00AA7A5C">
      <w:pPr>
        <w:pStyle w:val="Paragrafi"/>
      </w:pPr>
      <w:r>
        <w:t>1. Fillimin e procedurave pë</w:t>
      </w:r>
      <w:r w:rsidRPr="00662673">
        <w:t>r</w:t>
      </w:r>
      <w:r w:rsidR="00B61471">
        <w:t xml:space="preserve"> ndryshime dhe shtesa në</w:t>
      </w:r>
      <w:r>
        <w:t xml:space="preserve"> vendim</w:t>
      </w:r>
      <w:r w:rsidR="00272627">
        <w:t>i</w:t>
      </w:r>
      <w:r>
        <w:t>n nr.40, datë  31.8.2005 k</w:t>
      </w:r>
      <w:r w:rsidRPr="00662673">
        <w:t>ontrata e fur</w:t>
      </w:r>
      <w:r>
        <w:t>nizimit me energji elektrike për kategorinë e konsumatorëve familj</w:t>
      </w:r>
      <w:r w:rsidR="00BF4307">
        <w:t>arë</w:t>
      </w:r>
      <w:r w:rsidRPr="00662673">
        <w:t xml:space="preserve">.  </w:t>
      </w:r>
    </w:p>
    <w:p w:rsidR="00272627" w:rsidRDefault="00AC611F" w:rsidP="00AA7A5C">
      <w:pPr>
        <w:pStyle w:val="Paragrafi"/>
      </w:pPr>
      <w:r w:rsidRPr="00662673">
        <w:t>2. Ngarkohet Dr</w:t>
      </w:r>
      <w:r w:rsidR="00B84FD0">
        <w:t>ejtori</w:t>
      </w:r>
      <w:r>
        <w:t xml:space="preserve">a Juridike dhe </w:t>
      </w:r>
      <w:r w:rsidR="00272627">
        <w:t xml:space="preserve">e </w:t>
      </w:r>
      <w:r>
        <w:t>Mbrojtjes së</w:t>
      </w:r>
      <w:r w:rsidRPr="00662673">
        <w:t xml:space="preserve"> Konsumatorit d</w:t>
      </w:r>
      <w:r>
        <w:t>he Drejtoria e Licenc</w:t>
      </w:r>
      <w:r w:rsidR="00272627">
        <w:t>imit dhe Monitorimit të Tregut pë</w:t>
      </w:r>
      <w:r w:rsidRPr="00662673">
        <w:t xml:space="preserve">r shqyrtimin e procedurave.  </w:t>
      </w:r>
    </w:p>
    <w:p w:rsidR="00AC611F" w:rsidRDefault="00581B1E" w:rsidP="00AA7A5C">
      <w:pPr>
        <w:pStyle w:val="Paragrafi"/>
      </w:pPr>
      <w:r>
        <w:t>Ky vendim hyn në</w:t>
      </w:r>
      <w:r w:rsidR="009723EC">
        <w:t xml:space="preserve"> fuqi menjë</w:t>
      </w:r>
      <w:r w:rsidR="00642850">
        <w:t>herë</w:t>
      </w:r>
      <w:r w:rsidR="007779E2">
        <w:t xml:space="preserve"> dhe botohet në</w:t>
      </w:r>
      <w:r w:rsidR="00AC611F" w:rsidRPr="00662673">
        <w:t xml:space="preserve"> Fletoren Zyrtare.  </w:t>
      </w:r>
    </w:p>
    <w:p w:rsidR="00AC611F" w:rsidRDefault="00AC611F" w:rsidP="00AA7A5C">
      <w:pPr>
        <w:pStyle w:val="Paragrafi"/>
      </w:pPr>
    </w:p>
    <w:p w:rsidR="00AC611F" w:rsidRPr="005D6660" w:rsidRDefault="00AC611F" w:rsidP="00AA7A5C">
      <w:pPr>
        <w:pStyle w:val="Autoriteti"/>
        <w:keepNext w:val="0"/>
        <w:rPr>
          <w:lang w:val="it-IT"/>
        </w:rPr>
      </w:pPr>
      <w:r w:rsidRPr="005D6660">
        <w:rPr>
          <w:lang w:val="it-IT"/>
        </w:rPr>
        <w:t xml:space="preserve">Kryetari i ERE-s  </w:t>
      </w:r>
    </w:p>
    <w:p w:rsidR="00AC611F" w:rsidRPr="005D6660" w:rsidRDefault="00AC611F" w:rsidP="00AA7A5C">
      <w:pPr>
        <w:pStyle w:val="AutoritetiEmer"/>
        <w:rPr>
          <w:lang w:val="it-IT"/>
        </w:rPr>
      </w:pPr>
      <w:r w:rsidRPr="005D6660">
        <w:rPr>
          <w:lang w:val="it-IT"/>
        </w:rPr>
        <w:t xml:space="preserve">Bujar Nepravishta  </w:t>
      </w:r>
    </w:p>
    <w:p w:rsidR="00AC611F" w:rsidRPr="005D6660" w:rsidRDefault="00AC611F" w:rsidP="00AA7A5C">
      <w:pPr>
        <w:pStyle w:val="Paragrafi"/>
        <w:rPr>
          <w:szCs w:val="28"/>
          <w:lang w:val="it-IT"/>
        </w:rPr>
      </w:pPr>
    </w:p>
    <w:p w:rsidR="00AC611F" w:rsidRPr="005D6660" w:rsidRDefault="00AC611F" w:rsidP="00AA7A5C">
      <w:pPr>
        <w:pStyle w:val="Paragrafi"/>
        <w:rPr>
          <w:szCs w:val="28"/>
          <w:lang w:val="it-IT"/>
        </w:rPr>
      </w:pPr>
    </w:p>
    <w:p w:rsidR="00B84FD0" w:rsidRPr="005D6660" w:rsidRDefault="00B84FD0" w:rsidP="00AA7A5C">
      <w:pPr>
        <w:pStyle w:val="Akti"/>
        <w:keepNext w:val="0"/>
        <w:rPr>
          <w:szCs w:val="28"/>
          <w:lang w:val="it-IT"/>
        </w:rPr>
      </w:pPr>
    </w:p>
    <w:p w:rsidR="00AC611F" w:rsidRPr="005D6660" w:rsidRDefault="00AC611F" w:rsidP="00AA7A5C">
      <w:pPr>
        <w:pStyle w:val="Akti"/>
        <w:keepNext w:val="0"/>
        <w:rPr>
          <w:lang w:val="it-IT"/>
        </w:rPr>
      </w:pPr>
      <w:r w:rsidRPr="005D6660">
        <w:rPr>
          <w:szCs w:val="28"/>
          <w:lang w:val="it-IT"/>
        </w:rPr>
        <w:t>V</w:t>
      </w:r>
      <w:r w:rsidRPr="005D6660">
        <w:rPr>
          <w:lang w:val="it-IT"/>
        </w:rPr>
        <w:t xml:space="preserve">ENDIM  </w:t>
      </w:r>
    </w:p>
    <w:p w:rsidR="00AC611F" w:rsidRDefault="00AC611F" w:rsidP="00AA7A5C">
      <w:pPr>
        <w:pStyle w:val="NumriData"/>
        <w:keepNext w:val="0"/>
      </w:pPr>
      <w:r>
        <w:rPr>
          <w:szCs w:val="26"/>
        </w:rPr>
        <w:t>Nr.</w:t>
      </w:r>
      <w:r w:rsidRPr="00662673">
        <w:rPr>
          <w:szCs w:val="26"/>
        </w:rPr>
        <w:t>125</w:t>
      </w:r>
      <w:r>
        <w:rPr>
          <w:szCs w:val="26"/>
        </w:rPr>
        <w:t>,</w:t>
      </w:r>
      <w:r w:rsidRPr="00662673">
        <w:rPr>
          <w:szCs w:val="26"/>
        </w:rPr>
        <w:t xml:space="preserve"> </w:t>
      </w:r>
      <w:r>
        <w:t>datë 31.10.</w:t>
      </w:r>
      <w:r w:rsidRPr="00662673">
        <w:t xml:space="preserve">2008  </w:t>
      </w:r>
    </w:p>
    <w:p w:rsidR="00AC611F" w:rsidRDefault="00AC611F" w:rsidP="00AA7A5C">
      <w:pPr>
        <w:pStyle w:val="Paragrafi"/>
        <w:rPr>
          <w:szCs w:val="28"/>
        </w:rPr>
      </w:pPr>
    </w:p>
    <w:p w:rsidR="00AC611F" w:rsidRDefault="00AC611F" w:rsidP="00AA7A5C">
      <w:pPr>
        <w:pStyle w:val="Titulli"/>
        <w:keepNext w:val="0"/>
      </w:pPr>
      <w:r>
        <w:t xml:space="preserve">PËR </w:t>
      </w:r>
      <w:r w:rsidRPr="00662673">
        <w:t>FILLIMIN E PROCEDURAVE</w:t>
      </w:r>
      <w:r>
        <w:t xml:space="preserve"> PËR NDRYSHIME DHE SHTESA NË  KONTRATË</w:t>
      </w:r>
      <w:r w:rsidRPr="00662673">
        <w:t>N E FU</w:t>
      </w:r>
      <w:r>
        <w:t xml:space="preserve">RNIZIMIT ME ENERGJI ELEKTRIKE PËR </w:t>
      </w:r>
      <w:r w:rsidRPr="00662673">
        <w:rPr>
          <w:szCs w:val="26"/>
        </w:rPr>
        <w:t xml:space="preserve">KLIENTIN </w:t>
      </w:r>
      <w:r>
        <w:t>E KATEGORISË</w:t>
      </w:r>
      <w:r w:rsidR="002A013C">
        <w:t xml:space="preserve"> JOFAMILJARe</w:t>
      </w:r>
      <w:r w:rsidRPr="00662673">
        <w:t xml:space="preserve">  </w:t>
      </w:r>
    </w:p>
    <w:p w:rsidR="00AC611F" w:rsidRDefault="00AC611F" w:rsidP="00AA7A5C">
      <w:pPr>
        <w:pStyle w:val="Paragrafi"/>
        <w:rPr>
          <w:szCs w:val="28"/>
        </w:rPr>
      </w:pPr>
    </w:p>
    <w:p w:rsidR="00AC611F" w:rsidRDefault="00AC611F" w:rsidP="00AA7A5C">
      <w:pPr>
        <w:pStyle w:val="Paragrafi"/>
        <w:rPr>
          <w:szCs w:val="26"/>
        </w:rPr>
      </w:pPr>
      <w:r>
        <w:rPr>
          <w:szCs w:val="26"/>
        </w:rPr>
        <w:t>Në</w:t>
      </w:r>
      <w:r w:rsidRPr="00662673">
        <w:rPr>
          <w:szCs w:val="26"/>
        </w:rPr>
        <w:t xml:space="preserve"> mbështetje </w:t>
      </w:r>
      <w:r>
        <w:rPr>
          <w:szCs w:val="36"/>
        </w:rPr>
        <w:t>të</w:t>
      </w:r>
      <w:r w:rsidRPr="00662673">
        <w:rPr>
          <w:szCs w:val="36"/>
        </w:rPr>
        <w:t xml:space="preserve"> </w:t>
      </w:r>
      <w:r w:rsidR="00A069DA">
        <w:rPr>
          <w:szCs w:val="26"/>
        </w:rPr>
        <w:t>neneve 9</w:t>
      </w:r>
      <w:r>
        <w:rPr>
          <w:szCs w:val="26"/>
        </w:rPr>
        <w:t xml:space="preserve"> dhe 44, pika 3, të ligjit n</w:t>
      </w:r>
      <w:r w:rsidRPr="00662673">
        <w:rPr>
          <w:szCs w:val="26"/>
        </w:rPr>
        <w:t>r.9072, dat</w:t>
      </w:r>
      <w:r>
        <w:rPr>
          <w:szCs w:val="26"/>
        </w:rPr>
        <w:t>ë 22.</w:t>
      </w:r>
      <w:r w:rsidR="002212C2">
        <w:rPr>
          <w:szCs w:val="26"/>
        </w:rPr>
        <w:t>5.2003</w:t>
      </w:r>
      <w:r w:rsidRPr="00662673">
        <w:rPr>
          <w:szCs w:val="26"/>
        </w:rPr>
        <w:t xml:space="preserve"> “P</w:t>
      </w:r>
      <w:r>
        <w:rPr>
          <w:szCs w:val="26"/>
        </w:rPr>
        <w:t>ër sektorin e e</w:t>
      </w:r>
      <w:r w:rsidRPr="00662673">
        <w:rPr>
          <w:szCs w:val="26"/>
        </w:rPr>
        <w:t>nerg</w:t>
      </w:r>
      <w:r w:rsidR="002A013C">
        <w:rPr>
          <w:szCs w:val="26"/>
        </w:rPr>
        <w:t>j</w:t>
      </w:r>
      <w:r w:rsidRPr="00662673">
        <w:rPr>
          <w:szCs w:val="26"/>
        </w:rPr>
        <w:t>is</w:t>
      </w:r>
      <w:r>
        <w:rPr>
          <w:szCs w:val="26"/>
        </w:rPr>
        <w:t>ë e</w:t>
      </w:r>
      <w:r w:rsidRPr="00662673">
        <w:rPr>
          <w:szCs w:val="26"/>
        </w:rPr>
        <w:t>l</w:t>
      </w:r>
      <w:r>
        <w:rPr>
          <w:szCs w:val="26"/>
        </w:rPr>
        <w:t>ektrike”</w:t>
      </w:r>
      <w:r w:rsidR="002212C2">
        <w:rPr>
          <w:szCs w:val="26"/>
        </w:rPr>
        <w:t>,</w:t>
      </w:r>
      <w:r>
        <w:rPr>
          <w:szCs w:val="26"/>
        </w:rPr>
        <w:t xml:space="preserve"> i ndryshuar, nenit 18,</w:t>
      </w:r>
      <w:r w:rsidRPr="00662673">
        <w:rPr>
          <w:szCs w:val="14"/>
        </w:rPr>
        <w:t xml:space="preserve"> </w:t>
      </w:r>
      <w:r w:rsidRPr="00662673">
        <w:rPr>
          <w:szCs w:val="26"/>
        </w:rPr>
        <w:t>t</w:t>
      </w:r>
      <w:r>
        <w:rPr>
          <w:szCs w:val="26"/>
        </w:rPr>
        <w:t>ë</w:t>
      </w:r>
      <w:r w:rsidR="002A013C">
        <w:rPr>
          <w:szCs w:val="26"/>
        </w:rPr>
        <w:t xml:space="preserve"> r</w:t>
      </w:r>
      <w:r w:rsidRPr="00662673">
        <w:rPr>
          <w:szCs w:val="26"/>
        </w:rPr>
        <w:t>regullave t</w:t>
      </w:r>
      <w:r>
        <w:rPr>
          <w:szCs w:val="26"/>
        </w:rPr>
        <w:t>ë</w:t>
      </w:r>
      <w:r w:rsidR="002A013C">
        <w:rPr>
          <w:szCs w:val="26"/>
        </w:rPr>
        <w:t xml:space="preserve"> p</w:t>
      </w:r>
      <w:r w:rsidRPr="00662673">
        <w:rPr>
          <w:szCs w:val="26"/>
        </w:rPr>
        <w:t>raktik</w:t>
      </w:r>
      <w:r>
        <w:rPr>
          <w:szCs w:val="26"/>
        </w:rPr>
        <w:t>ë</w:t>
      </w:r>
      <w:r w:rsidR="002A013C">
        <w:rPr>
          <w:szCs w:val="26"/>
        </w:rPr>
        <w:t>s dhe p</w:t>
      </w:r>
      <w:r w:rsidRPr="00662673">
        <w:rPr>
          <w:szCs w:val="26"/>
        </w:rPr>
        <w:t>rocedurave t</w:t>
      </w:r>
      <w:r>
        <w:rPr>
          <w:szCs w:val="26"/>
        </w:rPr>
        <w:t>ë</w:t>
      </w:r>
      <w:r w:rsidRPr="00662673">
        <w:rPr>
          <w:szCs w:val="26"/>
        </w:rPr>
        <w:t xml:space="preserve"> ERE</w:t>
      </w:r>
      <w:r w:rsidR="002212C2">
        <w:rPr>
          <w:szCs w:val="26"/>
        </w:rPr>
        <w:t>-s</w:t>
      </w:r>
      <w:r w:rsidRPr="00662673">
        <w:rPr>
          <w:szCs w:val="26"/>
        </w:rPr>
        <w:t>, miratuar me vendimin e Bordit t</w:t>
      </w:r>
      <w:r>
        <w:rPr>
          <w:szCs w:val="26"/>
        </w:rPr>
        <w:t>ë</w:t>
      </w:r>
      <w:r w:rsidRPr="00662673">
        <w:rPr>
          <w:szCs w:val="26"/>
        </w:rPr>
        <w:t xml:space="preserve"> Komisioner</w:t>
      </w:r>
      <w:r>
        <w:rPr>
          <w:szCs w:val="26"/>
        </w:rPr>
        <w:t>ë</w:t>
      </w:r>
      <w:r w:rsidRPr="00662673">
        <w:rPr>
          <w:szCs w:val="26"/>
        </w:rPr>
        <w:t>ve t</w:t>
      </w:r>
      <w:r w:rsidR="002212C2">
        <w:rPr>
          <w:szCs w:val="26"/>
        </w:rPr>
        <w:t>ë ERE-s</w:t>
      </w:r>
      <w:r>
        <w:rPr>
          <w:szCs w:val="26"/>
        </w:rPr>
        <w:t xml:space="preserve"> nr.</w:t>
      </w:r>
      <w:r w:rsidRPr="00662673">
        <w:rPr>
          <w:szCs w:val="26"/>
        </w:rPr>
        <w:t>44, dat</w:t>
      </w:r>
      <w:r>
        <w:rPr>
          <w:szCs w:val="26"/>
        </w:rPr>
        <w:t>ë 24.</w:t>
      </w:r>
      <w:r w:rsidRPr="00662673">
        <w:rPr>
          <w:szCs w:val="26"/>
        </w:rPr>
        <w:t>7.2007, Bordi i Komisioner</w:t>
      </w:r>
      <w:r>
        <w:rPr>
          <w:szCs w:val="26"/>
        </w:rPr>
        <w:t>ë</w:t>
      </w:r>
      <w:r w:rsidR="003E1C57">
        <w:rPr>
          <w:szCs w:val="26"/>
        </w:rPr>
        <w:t>ve të</w:t>
      </w:r>
      <w:r w:rsidRPr="00662673">
        <w:rPr>
          <w:szCs w:val="26"/>
        </w:rPr>
        <w:t xml:space="preserve"> ERE-s, n</w:t>
      </w:r>
      <w:r>
        <w:rPr>
          <w:szCs w:val="26"/>
        </w:rPr>
        <w:t>ë</w:t>
      </w:r>
      <w:r w:rsidRPr="00662673">
        <w:rPr>
          <w:szCs w:val="26"/>
        </w:rPr>
        <w:t xml:space="preserve"> mbledhjen e tij t</w:t>
      </w:r>
      <w:r>
        <w:rPr>
          <w:szCs w:val="26"/>
        </w:rPr>
        <w:t>ë</w:t>
      </w:r>
      <w:r w:rsidRPr="00662673">
        <w:rPr>
          <w:szCs w:val="26"/>
        </w:rPr>
        <w:t xml:space="preserve"> dat</w:t>
      </w:r>
      <w:r>
        <w:rPr>
          <w:szCs w:val="26"/>
        </w:rPr>
        <w:t>ë</w:t>
      </w:r>
      <w:r w:rsidRPr="00662673">
        <w:rPr>
          <w:szCs w:val="26"/>
        </w:rPr>
        <w:t>s 31.10.2008, pasi shqyrtoi propozimin p</w:t>
      </w:r>
      <w:r>
        <w:rPr>
          <w:szCs w:val="26"/>
        </w:rPr>
        <w:t>ë</w:t>
      </w:r>
      <w:r w:rsidRPr="00662673">
        <w:rPr>
          <w:szCs w:val="26"/>
        </w:rPr>
        <w:t>r ndryshime dhe shtesa n</w:t>
      </w:r>
      <w:r>
        <w:rPr>
          <w:szCs w:val="26"/>
        </w:rPr>
        <w:t>ë</w:t>
      </w:r>
      <w:r w:rsidRPr="00662673">
        <w:rPr>
          <w:szCs w:val="26"/>
        </w:rPr>
        <w:t xml:space="preserve"> kontrat</w:t>
      </w:r>
      <w:r>
        <w:rPr>
          <w:szCs w:val="26"/>
        </w:rPr>
        <w:t>ë</w:t>
      </w:r>
      <w:r w:rsidRPr="00662673">
        <w:rPr>
          <w:szCs w:val="26"/>
        </w:rPr>
        <w:t>n e furnizimit me energji elektrike p</w:t>
      </w:r>
      <w:r>
        <w:rPr>
          <w:szCs w:val="26"/>
        </w:rPr>
        <w:t>ë</w:t>
      </w:r>
      <w:r w:rsidRPr="00662673">
        <w:rPr>
          <w:szCs w:val="26"/>
        </w:rPr>
        <w:t>r klient</w:t>
      </w:r>
      <w:r>
        <w:rPr>
          <w:szCs w:val="26"/>
        </w:rPr>
        <w:t>ë</w:t>
      </w:r>
      <w:r w:rsidRPr="00662673">
        <w:rPr>
          <w:szCs w:val="26"/>
        </w:rPr>
        <w:t>t e kategoris</w:t>
      </w:r>
      <w:r>
        <w:rPr>
          <w:szCs w:val="26"/>
        </w:rPr>
        <w:t>ë</w:t>
      </w:r>
      <w:r w:rsidR="00A069DA">
        <w:rPr>
          <w:szCs w:val="26"/>
        </w:rPr>
        <w:t xml:space="preserve"> j</w:t>
      </w:r>
      <w:r w:rsidRPr="00662673">
        <w:rPr>
          <w:szCs w:val="26"/>
        </w:rPr>
        <w:t xml:space="preserve">ofamiljare,  </w:t>
      </w:r>
    </w:p>
    <w:p w:rsidR="00AC611F" w:rsidRDefault="00AC611F" w:rsidP="00AA7A5C">
      <w:pPr>
        <w:pStyle w:val="Paragrafi"/>
        <w:rPr>
          <w:szCs w:val="26"/>
        </w:rPr>
      </w:pPr>
    </w:p>
    <w:p w:rsidR="00AC611F" w:rsidRDefault="00AC611F" w:rsidP="00AA7A5C">
      <w:pPr>
        <w:pStyle w:val="VENDOSI"/>
        <w:keepNext w:val="0"/>
      </w:pPr>
      <w:r w:rsidRPr="00662673">
        <w:t>VENDOSI</w:t>
      </w:r>
      <w:r>
        <w:t>:</w:t>
      </w:r>
    </w:p>
    <w:p w:rsidR="00AC611F" w:rsidRDefault="00AC611F" w:rsidP="00AA7A5C">
      <w:pPr>
        <w:pStyle w:val="Paragrafi"/>
        <w:rPr>
          <w:szCs w:val="26"/>
        </w:rPr>
      </w:pPr>
    </w:p>
    <w:p w:rsidR="00AC611F" w:rsidRDefault="00AC611F" w:rsidP="00AA7A5C">
      <w:pPr>
        <w:pStyle w:val="Paragrafi"/>
        <w:rPr>
          <w:szCs w:val="26"/>
        </w:rPr>
      </w:pPr>
      <w:r>
        <w:rPr>
          <w:szCs w:val="26"/>
        </w:rPr>
        <w:t xml:space="preserve">1. </w:t>
      </w:r>
      <w:r w:rsidR="00CD0934">
        <w:rPr>
          <w:szCs w:val="26"/>
        </w:rPr>
        <w:t>Fillimin e procedurave pë</w:t>
      </w:r>
      <w:r w:rsidRPr="00662673">
        <w:rPr>
          <w:szCs w:val="26"/>
        </w:rPr>
        <w:t>r ndryshime dhe shte</w:t>
      </w:r>
      <w:r w:rsidR="002212C2">
        <w:rPr>
          <w:szCs w:val="26"/>
        </w:rPr>
        <w:t>sa në</w:t>
      </w:r>
      <w:r w:rsidR="00A069DA">
        <w:rPr>
          <w:szCs w:val="26"/>
        </w:rPr>
        <w:t xml:space="preserve"> vendimin nr.41, datë</w:t>
      </w:r>
      <w:r w:rsidR="00764996">
        <w:rPr>
          <w:szCs w:val="26"/>
        </w:rPr>
        <w:t xml:space="preserve"> </w:t>
      </w:r>
      <w:r>
        <w:rPr>
          <w:szCs w:val="26"/>
        </w:rPr>
        <w:t>31.</w:t>
      </w:r>
      <w:r w:rsidRPr="00662673">
        <w:rPr>
          <w:szCs w:val="26"/>
        </w:rPr>
        <w:t>8.2005</w:t>
      </w:r>
      <w:r>
        <w:rPr>
          <w:szCs w:val="26"/>
        </w:rPr>
        <w:t>,</w:t>
      </w:r>
      <w:r w:rsidR="002A013C">
        <w:rPr>
          <w:szCs w:val="26"/>
        </w:rPr>
        <w:t xml:space="preserve"> k</w:t>
      </w:r>
      <w:r w:rsidRPr="00662673">
        <w:rPr>
          <w:szCs w:val="26"/>
        </w:rPr>
        <w:t>ontrata e furnizimit me energji elektrike p</w:t>
      </w:r>
      <w:r>
        <w:rPr>
          <w:szCs w:val="26"/>
        </w:rPr>
        <w:t>ë</w:t>
      </w:r>
      <w:r w:rsidRPr="00662673">
        <w:rPr>
          <w:szCs w:val="26"/>
        </w:rPr>
        <w:t>r kategorin</w:t>
      </w:r>
      <w:r>
        <w:rPr>
          <w:szCs w:val="26"/>
        </w:rPr>
        <w:t>ë</w:t>
      </w:r>
      <w:r w:rsidRPr="00662673">
        <w:rPr>
          <w:szCs w:val="26"/>
        </w:rPr>
        <w:t xml:space="preserve"> e konsumator</w:t>
      </w:r>
      <w:r>
        <w:rPr>
          <w:szCs w:val="26"/>
        </w:rPr>
        <w:t>ëve j</w:t>
      </w:r>
      <w:r w:rsidR="002A013C">
        <w:rPr>
          <w:szCs w:val="26"/>
        </w:rPr>
        <w:t>ofamilj</w:t>
      </w:r>
      <w:r w:rsidRPr="00662673">
        <w:rPr>
          <w:szCs w:val="26"/>
        </w:rPr>
        <w:t>ar</w:t>
      </w:r>
      <w:r>
        <w:rPr>
          <w:szCs w:val="26"/>
        </w:rPr>
        <w:t>ë</w:t>
      </w:r>
      <w:r w:rsidRPr="00662673">
        <w:rPr>
          <w:szCs w:val="26"/>
        </w:rPr>
        <w:t xml:space="preserve">.  </w:t>
      </w:r>
    </w:p>
    <w:p w:rsidR="00AC611F" w:rsidRPr="00662673" w:rsidRDefault="008A026B" w:rsidP="00AA7A5C">
      <w:pPr>
        <w:pStyle w:val="Paragrafi"/>
      </w:pPr>
      <w:r>
        <w:rPr>
          <w:szCs w:val="26"/>
        </w:rPr>
        <w:t>2. Ngarkohet Drejtoria Juridike</w:t>
      </w:r>
      <w:r w:rsidR="00AC611F" w:rsidRPr="00662673">
        <w:rPr>
          <w:szCs w:val="26"/>
        </w:rPr>
        <w:t xml:space="preserve"> dhe </w:t>
      </w:r>
      <w:r>
        <w:rPr>
          <w:szCs w:val="26"/>
        </w:rPr>
        <w:t xml:space="preserve">e </w:t>
      </w:r>
      <w:r w:rsidR="00AC611F" w:rsidRPr="00662673">
        <w:rPr>
          <w:szCs w:val="26"/>
        </w:rPr>
        <w:t>Mbrojtjes s</w:t>
      </w:r>
      <w:r w:rsidR="00AC611F">
        <w:rPr>
          <w:szCs w:val="26"/>
        </w:rPr>
        <w:t>ë</w:t>
      </w:r>
      <w:r w:rsidR="00AC611F" w:rsidRPr="00662673">
        <w:rPr>
          <w:szCs w:val="26"/>
        </w:rPr>
        <w:t xml:space="preserve"> Kon</w:t>
      </w:r>
      <w:r w:rsidR="00AC611F">
        <w:rPr>
          <w:szCs w:val="26"/>
        </w:rPr>
        <w:t>sumatorit dhe Drejtoria e Licenc</w:t>
      </w:r>
      <w:r w:rsidR="00AC611F" w:rsidRPr="00662673">
        <w:rPr>
          <w:szCs w:val="26"/>
        </w:rPr>
        <w:t>imit dhe Monitorimit t</w:t>
      </w:r>
      <w:r w:rsidR="00AC611F">
        <w:rPr>
          <w:szCs w:val="26"/>
        </w:rPr>
        <w:t>ë</w:t>
      </w:r>
      <w:r w:rsidR="00AC611F" w:rsidRPr="00662673">
        <w:rPr>
          <w:szCs w:val="26"/>
        </w:rPr>
        <w:t xml:space="preserve"> Tregut p</w:t>
      </w:r>
      <w:r w:rsidR="00AC611F">
        <w:rPr>
          <w:szCs w:val="26"/>
        </w:rPr>
        <w:t>ë</w:t>
      </w:r>
      <w:r w:rsidR="00AC611F" w:rsidRPr="00662673">
        <w:rPr>
          <w:szCs w:val="26"/>
        </w:rPr>
        <w:t xml:space="preserve">r shqyrtimin e procedurave. </w:t>
      </w:r>
    </w:p>
    <w:p w:rsidR="00AC611F" w:rsidRDefault="00AC611F" w:rsidP="00AA7A5C">
      <w:pPr>
        <w:pStyle w:val="Paragrafi"/>
        <w:rPr>
          <w:szCs w:val="26"/>
        </w:rPr>
      </w:pPr>
      <w:r>
        <w:rPr>
          <w:szCs w:val="26"/>
        </w:rPr>
        <w:t>Ky vendim hyn në</w:t>
      </w:r>
      <w:r w:rsidR="008A026B">
        <w:rPr>
          <w:szCs w:val="26"/>
        </w:rPr>
        <w:t xml:space="preserve"> fuqi menjë</w:t>
      </w:r>
      <w:r w:rsidR="00A913D0">
        <w:rPr>
          <w:szCs w:val="26"/>
        </w:rPr>
        <w:t>herë</w:t>
      </w:r>
      <w:r w:rsidRPr="00662673">
        <w:rPr>
          <w:szCs w:val="26"/>
        </w:rPr>
        <w:t xml:space="preserve"> dhe botohet në Fletoren Zyrtare. </w:t>
      </w:r>
    </w:p>
    <w:p w:rsidR="00AC611F" w:rsidRDefault="00AC611F" w:rsidP="00AA7A5C">
      <w:pPr>
        <w:pStyle w:val="Paragrafi"/>
        <w:rPr>
          <w:szCs w:val="26"/>
        </w:rPr>
      </w:pPr>
    </w:p>
    <w:p w:rsidR="00AC611F" w:rsidRPr="00662673" w:rsidRDefault="00AC611F" w:rsidP="00AA7A5C">
      <w:pPr>
        <w:pStyle w:val="Autoriteti"/>
        <w:keepNext w:val="0"/>
      </w:pPr>
      <w:r w:rsidRPr="00662673">
        <w:t xml:space="preserve">Kryetari </w:t>
      </w:r>
      <w:r>
        <w:t xml:space="preserve">i </w:t>
      </w:r>
      <w:r w:rsidRPr="00662673">
        <w:t xml:space="preserve">ERE-s </w:t>
      </w:r>
    </w:p>
    <w:p w:rsidR="00AC611F" w:rsidRDefault="00AC611F" w:rsidP="00AA7A5C">
      <w:pPr>
        <w:pStyle w:val="AutoritetiEmer"/>
      </w:pPr>
      <w:r w:rsidRPr="00662673">
        <w:t xml:space="preserve">Bujar Nepravishta  </w:t>
      </w:r>
    </w:p>
    <w:p w:rsidR="00AC611F" w:rsidRPr="00662673" w:rsidRDefault="00AC611F" w:rsidP="00AA7A5C">
      <w:pPr>
        <w:pStyle w:val="Paragrafi"/>
      </w:pPr>
    </w:p>
    <w:p w:rsidR="00AC611F" w:rsidRPr="00662673" w:rsidRDefault="00AC611F" w:rsidP="00AA7A5C">
      <w:pPr>
        <w:pStyle w:val="Paragrafi"/>
      </w:pPr>
    </w:p>
    <w:p w:rsidR="00560985" w:rsidRDefault="00560985" w:rsidP="00764996">
      <w:pPr>
        <w:pStyle w:val="Paragrafi"/>
        <w:ind w:firstLine="0"/>
        <w:rPr>
          <w:lang w:val="sq-AL"/>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5D4168" w:rsidRDefault="005D4168" w:rsidP="00AA7A5C">
      <w:pPr>
        <w:widowControl w:val="0"/>
        <w:jc w:val="center"/>
        <w:rPr>
          <w:rFonts w:ascii="CG Times" w:hAnsi="CG Times"/>
          <w:sz w:val="22"/>
          <w:szCs w:val="22"/>
        </w:rPr>
      </w:pPr>
    </w:p>
    <w:p w:rsidR="00361260" w:rsidRDefault="00361260" w:rsidP="00AA7A5C">
      <w:pPr>
        <w:widowControl w:val="0"/>
        <w:jc w:val="center"/>
        <w:rPr>
          <w:rFonts w:ascii="CG Times" w:hAnsi="CG Times"/>
          <w:sz w:val="22"/>
          <w:szCs w:val="22"/>
        </w:rPr>
      </w:pPr>
    </w:p>
    <w:p w:rsidR="00B84FD0" w:rsidRDefault="00B84FD0" w:rsidP="00AA7A5C">
      <w:pPr>
        <w:widowControl w:val="0"/>
        <w:jc w:val="center"/>
        <w:rPr>
          <w:rFonts w:ascii="CG Times" w:hAnsi="CG Times"/>
          <w:sz w:val="22"/>
          <w:szCs w:val="22"/>
        </w:rPr>
      </w:pPr>
    </w:p>
    <w:p w:rsidR="00560985" w:rsidRDefault="00560985" w:rsidP="00AA7A5C">
      <w:pPr>
        <w:widowControl w:val="0"/>
        <w:jc w:val="center"/>
        <w:rPr>
          <w:rFonts w:ascii="CG Times" w:hAnsi="CG Times"/>
          <w:sz w:val="22"/>
          <w:szCs w:val="22"/>
        </w:rPr>
      </w:pPr>
      <w:r>
        <w:rPr>
          <w:rFonts w:ascii="CG Times" w:hAnsi="CG Times"/>
          <w:sz w:val="22"/>
          <w:szCs w:val="22"/>
        </w:rPr>
        <w:t>Ndreqje gabimi</w:t>
      </w:r>
    </w:p>
    <w:p w:rsidR="00560985" w:rsidRDefault="00560985" w:rsidP="00AA7A5C">
      <w:pPr>
        <w:widowControl w:val="0"/>
        <w:rPr>
          <w:rFonts w:ascii="CG Times" w:hAnsi="CG Times"/>
          <w:sz w:val="22"/>
          <w:szCs w:val="22"/>
        </w:rPr>
      </w:pPr>
    </w:p>
    <w:p w:rsidR="00560985" w:rsidRDefault="00560985" w:rsidP="00361260">
      <w:pPr>
        <w:widowControl w:val="0"/>
        <w:ind w:firstLine="720"/>
        <w:jc w:val="both"/>
        <w:rPr>
          <w:rFonts w:ascii="CG Times" w:hAnsi="CG Times"/>
          <w:sz w:val="22"/>
          <w:szCs w:val="22"/>
        </w:rPr>
      </w:pPr>
      <w:r>
        <w:rPr>
          <w:rFonts w:ascii="CG Times" w:hAnsi="CG Times"/>
          <w:sz w:val="22"/>
          <w:szCs w:val="22"/>
        </w:rPr>
        <w:t>Në vendimin nr.1344, datë 10.10.2008 “Për miratimin e rregullave “Për etiketimin e produkteve ushqimore”” botuar në Fletoren Zyrtare nr.160, në pikën 3, bëhet korrigjimi:</w:t>
      </w:r>
    </w:p>
    <w:p w:rsidR="00560985" w:rsidRPr="00A946E1" w:rsidRDefault="00560985" w:rsidP="00361260">
      <w:pPr>
        <w:widowControl w:val="0"/>
        <w:ind w:firstLine="720"/>
        <w:jc w:val="both"/>
        <w:rPr>
          <w:rFonts w:ascii="CG Times" w:hAnsi="CG Times"/>
          <w:sz w:val="22"/>
          <w:szCs w:val="22"/>
        </w:rPr>
      </w:pPr>
      <w:r>
        <w:rPr>
          <w:rFonts w:ascii="CG Times" w:hAnsi="CG Times"/>
          <w:sz w:val="22"/>
          <w:szCs w:val="22"/>
        </w:rPr>
        <w:t>Fjala “modifikimin” të bëhet “</w:t>
      </w:r>
      <w:r w:rsidRPr="00DD7796">
        <w:rPr>
          <w:rFonts w:ascii="CG Times" w:hAnsi="CG Times"/>
          <w:b/>
          <w:sz w:val="22"/>
          <w:szCs w:val="22"/>
        </w:rPr>
        <w:t>notifikimi</w:t>
      </w:r>
      <w:r>
        <w:rPr>
          <w:rFonts w:ascii="CG Times" w:hAnsi="CG Times"/>
          <w:b/>
          <w:sz w:val="22"/>
          <w:szCs w:val="22"/>
        </w:rPr>
        <w:t>n</w:t>
      </w:r>
      <w:r>
        <w:rPr>
          <w:rFonts w:ascii="CG Times" w:hAnsi="CG Times"/>
          <w:sz w:val="22"/>
          <w:szCs w:val="22"/>
        </w:rPr>
        <w:t>”.</w:t>
      </w:r>
    </w:p>
    <w:p w:rsidR="00560985" w:rsidRPr="00761886" w:rsidRDefault="00560985" w:rsidP="00AA7A5C">
      <w:pPr>
        <w:pStyle w:val="Paragrafi"/>
        <w:rPr>
          <w:lang w:val="sq-AL"/>
        </w:rPr>
      </w:pPr>
    </w:p>
    <w:p w:rsidR="00B16D74" w:rsidRPr="009406D6" w:rsidRDefault="00B16D74" w:rsidP="00AA7A5C">
      <w:pPr>
        <w:pStyle w:val="Paragrafi"/>
        <w:rPr>
          <w:rFonts w:eastAsia="MS Mincho"/>
          <w:lang w:val="en-GB"/>
        </w:rPr>
      </w:pPr>
    </w:p>
    <w:sectPr w:rsidR="00B16D74" w:rsidRPr="009406D6" w:rsidSect="0000087C">
      <w:footerReference w:type="even" r:id="rId7"/>
      <w:footerReference w:type="default" r:id="rId8"/>
      <w:pgSz w:w="11907" w:h="16840" w:code="9"/>
      <w:pgMar w:top="1418" w:right="1418" w:bottom="1418" w:left="1418" w:header="0" w:footer="1134" w:gutter="0"/>
      <w:pgNumType w:start="83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7A5" w:rsidRDefault="00E117A5" w:rsidP="002620A2">
      <w:pPr>
        <w:pStyle w:val="Tabele"/>
      </w:pPr>
      <w:r>
        <w:separator/>
      </w:r>
    </w:p>
  </w:endnote>
  <w:endnote w:type="continuationSeparator" w:id="0">
    <w:p w:rsidR="00E117A5" w:rsidRDefault="00E117A5" w:rsidP="002620A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354" w:rsidRDefault="00491354" w:rsidP="0002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1354" w:rsidRDefault="00491354" w:rsidP="001100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354" w:rsidRDefault="00491354" w:rsidP="001100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7A5" w:rsidRDefault="00E117A5" w:rsidP="002620A2">
      <w:pPr>
        <w:pStyle w:val="Tabele"/>
      </w:pPr>
      <w:r>
        <w:separator/>
      </w:r>
    </w:p>
  </w:footnote>
  <w:footnote w:type="continuationSeparator" w:id="0">
    <w:p w:rsidR="00E117A5" w:rsidRDefault="00E117A5" w:rsidP="002620A2">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1E89"/>
    <w:rsid w:val="0000087C"/>
    <w:rsid w:val="00004003"/>
    <w:rsid w:val="000178C2"/>
    <w:rsid w:val="00026035"/>
    <w:rsid w:val="00033D0D"/>
    <w:rsid w:val="00033F6C"/>
    <w:rsid w:val="000356AE"/>
    <w:rsid w:val="00043DD9"/>
    <w:rsid w:val="00044F5F"/>
    <w:rsid w:val="00047CE6"/>
    <w:rsid w:val="0007586B"/>
    <w:rsid w:val="00083659"/>
    <w:rsid w:val="00094B4A"/>
    <w:rsid w:val="000A780A"/>
    <w:rsid w:val="000D7B4D"/>
    <w:rsid w:val="000E22D6"/>
    <w:rsid w:val="00102668"/>
    <w:rsid w:val="001100DC"/>
    <w:rsid w:val="001136A8"/>
    <w:rsid w:val="001163B3"/>
    <w:rsid w:val="0013443A"/>
    <w:rsid w:val="00136999"/>
    <w:rsid w:val="00143799"/>
    <w:rsid w:val="0014482A"/>
    <w:rsid w:val="001611D8"/>
    <w:rsid w:val="001629DF"/>
    <w:rsid w:val="00162A54"/>
    <w:rsid w:val="00166200"/>
    <w:rsid w:val="001707D0"/>
    <w:rsid w:val="001707FF"/>
    <w:rsid w:val="00170BDE"/>
    <w:rsid w:val="00190DF6"/>
    <w:rsid w:val="001A3D54"/>
    <w:rsid w:val="001A4D79"/>
    <w:rsid w:val="001C0C75"/>
    <w:rsid w:val="001C3CB8"/>
    <w:rsid w:val="00207DC3"/>
    <w:rsid w:val="00211EE2"/>
    <w:rsid w:val="0021379A"/>
    <w:rsid w:val="00215567"/>
    <w:rsid w:val="00215C80"/>
    <w:rsid w:val="002204E5"/>
    <w:rsid w:val="002212C2"/>
    <w:rsid w:val="0023296A"/>
    <w:rsid w:val="00236FB8"/>
    <w:rsid w:val="002459EE"/>
    <w:rsid w:val="002468FE"/>
    <w:rsid w:val="0025065D"/>
    <w:rsid w:val="002569A0"/>
    <w:rsid w:val="002620A2"/>
    <w:rsid w:val="00262D9C"/>
    <w:rsid w:val="002645B9"/>
    <w:rsid w:val="002718B8"/>
    <w:rsid w:val="00272627"/>
    <w:rsid w:val="00274F0A"/>
    <w:rsid w:val="00280D61"/>
    <w:rsid w:val="002815C3"/>
    <w:rsid w:val="00281EC4"/>
    <w:rsid w:val="00294AD8"/>
    <w:rsid w:val="00297898"/>
    <w:rsid w:val="002A013C"/>
    <w:rsid w:val="002B089D"/>
    <w:rsid w:val="002B0999"/>
    <w:rsid w:val="002B48F0"/>
    <w:rsid w:val="002C737C"/>
    <w:rsid w:val="002F3FB8"/>
    <w:rsid w:val="002F66BB"/>
    <w:rsid w:val="002F7BCF"/>
    <w:rsid w:val="00300F6E"/>
    <w:rsid w:val="00301ED6"/>
    <w:rsid w:val="003020AA"/>
    <w:rsid w:val="00311E89"/>
    <w:rsid w:val="003218C2"/>
    <w:rsid w:val="00322C84"/>
    <w:rsid w:val="003376A0"/>
    <w:rsid w:val="00344DC6"/>
    <w:rsid w:val="003540BF"/>
    <w:rsid w:val="00354D7B"/>
    <w:rsid w:val="00361260"/>
    <w:rsid w:val="00361BBB"/>
    <w:rsid w:val="0037310A"/>
    <w:rsid w:val="0037618D"/>
    <w:rsid w:val="0038352B"/>
    <w:rsid w:val="00386AC3"/>
    <w:rsid w:val="00393C4F"/>
    <w:rsid w:val="0039482E"/>
    <w:rsid w:val="0039576B"/>
    <w:rsid w:val="003977C6"/>
    <w:rsid w:val="003A205A"/>
    <w:rsid w:val="003B2864"/>
    <w:rsid w:val="003B3DD8"/>
    <w:rsid w:val="003B74CB"/>
    <w:rsid w:val="003B79C7"/>
    <w:rsid w:val="003C420D"/>
    <w:rsid w:val="003C4D57"/>
    <w:rsid w:val="003E0F58"/>
    <w:rsid w:val="003E1C57"/>
    <w:rsid w:val="003F4A36"/>
    <w:rsid w:val="004016E9"/>
    <w:rsid w:val="0041340C"/>
    <w:rsid w:val="004176BF"/>
    <w:rsid w:val="00420F5C"/>
    <w:rsid w:val="00427D75"/>
    <w:rsid w:val="00444336"/>
    <w:rsid w:val="00444C37"/>
    <w:rsid w:val="00452E00"/>
    <w:rsid w:val="004567C1"/>
    <w:rsid w:val="00457164"/>
    <w:rsid w:val="00473C15"/>
    <w:rsid w:val="00475CA9"/>
    <w:rsid w:val="00490395"/>
    <w:rsid w:val="00491354"/>
    <w:rsid w:val="004B358A"/>
    <w:rsid w:val="004C3478"/>
    <w:rsid w:val="004C4865"/>
    <w:rsid w:val="004C7B95"/>
    <w:rsid w:val="004D12F5"/>
    <w:rsid w:val="004D1642"/>
    <w:rsid w:val="004D2B0A"/>
    <w:rsid w:val="004D4293"/>
    <w:rsid w:val="004E15C6"/>
    <w:rsid w:val="004F30D8"/>
    <w:rsid w:val="00505115"/>
    <w:rsid w:val="00505A2E"/>
    <w:rsid w:val="00505D9C"/>
    <w:rsid w:val="00514EF0"/>
    <w:rsid w:val="005227A2"/>
    <w:rsid w:val="00535424"/>
    <w:rsid w:val="00535C5F"/>
    <w:rsid w:val="00547A9C"/>
    <w:rsid w:val="00560985"/>
    <w:rsid w:val="0056486A"/>
    <w:rsid w:val="00581B1E"/>
    <w:rsid w:val="005839B8"/>
    <w:rsid w:val="005A627A"/>
    <w:rsid w:val="005A64F1"/>
    <w:rsid w:val="005B2059"/>
    <w:rsid w:val="005B5DA0"/>
    <w:rsid w:val="005C7CDE"/>
    <w:rsid w:val="005D4168"/>
    <w:rsid w:val="005D6660"/>
    <w:rsid w:val="005E1908"/>
    <w:rsid w:val="005F524F"/>
    <w:rsid w:val="005F6353"/>
    <w:rsid w:val="00602AD9"/>
    <w:rsid w:val="006232F1"/>
    <w:rsid w:val="00626521"/>
    <w:rsid w:val="00642850"/>
    <w:rsid w:val="00642936"/>
    <w:rsid w:val="00652BBC"/>
    <w:rsid w:val="00655FDF"/>
    <w:rsid w:val="00665A0C"/>
    <w:rsid w:val="00667F77"/>
    <w:rsid w:val="006771CA"/>
    <w:rsid w:val="00694990"/>
    <w:rsid w:val="006A186F"/>
    <w:rsid w:val="006C0732"/>
    <w:rsid w:val="006C6A68"/>
    <w:rsid w:val="006D0FB7"/>
    <w:rsid w:val="006F3FE2"/>
    <w:rsid w:val="007109A0"/>
    <w:rsid w:val="00711810"/>
    <w:rsid w:val="00744F46"/>
    <w:rsid w:val="0074535B"/>
    <w:rsid w:val="0075764B"/>
    <w:rsid w:val="00760DE7"/>
    <w:rsid w:val="00764996"/>
    <w:rsid w:val="00771AC0"/>
    <w:rsid w:val="00773650"/>
    <w:rsid w:val="00776C0E"/>
    <w:rsid w:val="007779E2"/>
    <w:rsid w:val="0078630D"/>
    <w:rsid w:val="0079031B"/>
    <w:rsid w:val="00796A81"/>
    <w:rsid w:val="007A4093"/>
    <w:rsid w:val="007A748C"/>
    <w:rsid w:val="007B13DB"/>
    <w:rsid w:val="007B79EA"/>
    <w:rsid w:val="007C160C"/>
    <w:rsid w:val="007F5108"/>
    <w:rsid w:val="008070F8"/>
    <w:rsid w:val="00817785"/>
    <w:rsid w:val="0082028F"/>
    <w:rsid w:val="00830E36"/>
    <w:rsid w:val="00837B04"/>
    <w:rsid w:val="0085324B"/>
    <w:rsid w:val="0086400E"/>
    <w:rsid w:val="00865EA2"/>
    <w:rsid w:val="00871E35"/>
    <w:rsid w:val="00873226"/>
    <w:rsid w:val="00873B3D"/>
    <w:rsid w:val="008A026B"/>
    <w:rsid w:val="008B5A7B"/>
    <w:rsid w:val="008B7968"/>
    <w:rsid w:val="008C7ED5"/>
    <w:rsid w:val="008D3F16"/>
    <w:rsid w:val="008E0867"/>
    <w:rsid w:val="008F006B"/>
    <w:rsid w:val="008F020E"/>
    <w:rsid w:val="008F16AC"/>
    <w:rsid w:val="008F789C"/>
    <w:rsid w:val="009068FA"/>
    <w:rsid w:val="00907876"/>
    <w:rsid w:val="00913607"/>
    <w:rsid w:val="00913D48"/>
    <w:rsid w:val="00916D3F"/>
    <w:rsid w:val="009203CA"/>
    <w:rsid w:val="00925A91"/>
    <w:rsid w:val="00926A58"/>
    <w:rsid w:val="009329C7"/>
    <w:rsid w:val="009335AA"/>
    <w:rsid w:val="009406D6"/>
    <w:rsid w:val="009412ED"/>
    <w:rsid w:val="00954F73"/>
    <w:rsid w:val="0095546C"/>
    <w:rsid w:val="009723D5"/>
    <w:rsid w:val="009723EC"/>
    <w:rsid w:val="0097264C"/>
    <w:rsid w:val="0098086E"/>
    <w:rsid w:val="00980D0D"/>
    <w:rsid w:val="009A4628"/>
    <w:rsid w:val="009A4BB4"/>
    <w:rsid w:val="009A7E78"/>
    <w:rsid w:val="009B365E"/>
    <w:rsid w:val="009C199D"/>
    <w:rsid w:val="009C7562"/>
    <w:rsid w:val="009E10E1"/>
    <w:rsid w:val="009F3EF3"/>
    <w:rsid w:val="00A00E25"/>
    <w:rsid w:val="00A030E7"/>
    <w:rsid w:val="00A05966"/>
    <w:rsid w:val="00A069DA"/>
    <w:rsid w:val="00A13FB1"/>
    <w:rsid w:val="00A23024"/>
    <w:rsid w:val="00A33298"/>
    <w:rsid w:val="00A36C7D"/>
    <w:rsid w:val="00A50158"/>
    <w:rsid w:val="00A542E6"/>
    <w:rsid w:val="00A543D1"/>
    <w:rsid w:val="00A61045"/>
    <w:rsid w:val="00A70B60"/>
    <w:rsid w:val="00A80357"/>
    <w:rsid w:val="00A85166"/>
    <w:rsid w:val="00A85BE0"/>
    <w:rsid w:val="00A8619E"/>
    <w:rsid w:val="00A913D0"/>
    <w:rsid w:val="00AA126D"/>
    <w:rsid w:val="00AA7A5C"/>
    <w:rsid w:val="00AC611F"/>
    <w:rsid w:val="00AC7457"/>
    <w:rsid w:val="00AD3D0A"/>
    <w:rsid w:val="00AF6239"/>
    <w:rsid w:val="00AF6B45"/>
    <w:rsid w:val="00B147BD"/>
    <w:rsid w:val="00B16D74"/>
    <w:rsid w:val="00B441AC"/>
    <w:rsid w:val="00B61471"/>
    <w:rsid w:val="00B64770"/>
    <w:rsid w:val="00B666EA"/>
    <w:rsid w:val="00B8488B"/>
    <w:rsid w:val="00B84FD0"/>
    <w:rsid w:val="00B8784B"/>
    <w:rsid w:val="00B91B49"/>
    <w:rsid w:val="00BA6F0E"/>
    <w:rsid w:val="00BB67F0"/>
    <w:rsid w:val="00BB6B8F"/>
    <w:rsid w:val="00BD1D25"/>
    <w:rsid w:val="00BF2C41"/>
    <w:rsid w:val="00BF4307"/>
    <w:rsid w:val="00BF58DD"/>
    <w:rsid w:val="00C0114E"/>
    <w:rsid w:val="00C04E9F"/>
    <w:rsid w:val="00C24C1C"/>
    <w:rsid w:val="00C27369"/>
    <w:rsid w:val="00C31D52"/>
    <w:rsid w:val="00C33430"/>
    <w:rsid w:val="00C3393A"/>
    <w:rsid w:val="00C44841"/>
    <w:rsid w:val="00C46027"/>
    <w:rsid w:val="00C61F2E"/>
    <w:rsid w:val="00C662E9"/>
    <w:rsid w:val="00C67967"/>
    <w:rsid w:val="00C757CE"/>
    <w:rsid w:val="00C76938"/>
    <w:rsid w:val="00C8017B"/>
    <w:rsid w:val="00C80AFA"/>
    <w:rsid w:val="00C83DB7"/>
    <w:rsid w:val="00C84B66"/>
    <w:rsid w:val="00CA01EB"/>
    <w:rsid w:val="00CA4F80"/>
    <w:rsid w:val="00CA7916"/>
    <w:rsid w:val="00CD0934"/>
    <w:rsid w:val="00CD2F53"/>
    <w:rsid w:val="00CE1C75"/>
    <w:rsid w:val="00D26728"/>
    <w:rsid w:val="00D367AD"/>
    <w:rsid w:val="00D4658F"/>
    <w:rsid w:val="00D46F6F"/>
    <w:rsid w:val="00D63C5D"/>
    <w:rsid w:val="00D646C1"/>
    <w:rsid w:val="00D66D09"/>
    <w:rsid w:val="00D72B5C"/>
    <w:rsid w:val="00D745B2"/>
    <w:rsid w:val="00D81ECC"/>
    <w:rsid w:val="00D86F4B"/>
    <w:rsid w:val="00D9143D"/>
    <w:rsid w:val="00D933BD"/>
    <w:rsid w:val="00D97101"/>
    <w:rsid w:val="00D979FE"/>
    <w:rsid w:val="00DB5FF8"/>
    <w:rsid w:val="00DC15AF"/>
    <w:rsid w:val="00DC7C4F"/>
    <w:rsid w:val="00DE4F5A"/>
    <w:rsid w:val="00DE7E39"/>
    <w:rsid w:val="00DF5AC1"/>
    <w:rsid w:val="00DF6FAC"/>
    <w:rsid w:val="00E107E5"/>
    <w:rsid w:val="00E117A5"/>
    <w:rsid w:val="00E42F4F"/>
    <w:rsid w:val="00E46D89"/>
    <w:rsid w:val="00E46EC8"/>
    <w:rsid w:val="00E47F6D"/>
    <w:rsid w:val="00E56E4E"/>
    <w:rsid w:val="00E85907"/>
    <w:rsid w:val="00EA19CF"/>
    <w:rsid w:val="00EB2C43"/>
    <w:rsid w:val="00EB6FA0"/>
    <w:rsid w:val="00EB7A21"/>
    <w:rsid w:val="00ED66A3"/>
    <w:rsid w:val="00ED7144"/>
    <w:rsid w:val="00EF249A"/>
    <w:rsid w:val="00EF384C"/>
    <w:rsid w:val="00EF7E6C"/>
    <w:rsid w:val="00F001F3"/>
    <w:rsid w:val="00F02957"/>
    <w:rsid w:val="00F04B1D"/>
    <w:rsid w:val="00F05A85"/>
    <w:rsid w:val="00F1232F"/>
    <w:rsid w:val="00F20584"/>
    <w:rsid w:val="00F37E6D"/>
    <w:rsid w:val="00F4053C"/>
    <w:rsid w:val="00F43865"/>
    <w:rsid w:val="00F43904"/>
    <w:rsid w:val="00F44FCB"/>
    <w:rsid w:val="00F56C79"/>
    <w:rsid w:val="00F616E7"/>
    <w:rsid w:val="00F70058"/>
    <w:rsid w:val="00F718C1"/>
    <w:rsid w:val="00F75084"/>
    <w:rsid w:val="00F83C07"/>
    <w:rsid w:val="00F8457D"/>
    <w:rsid w:val="00F90767"/>
    <w:rsid w:val="00F95B19"/>
    <w:rsid w:val="00F96D48"/>
    <w:rsid w:val="00FA3110"/>
    <w:rsid w:val="00FB16DB"/>
    <w:rsid w:val="00FB471F"/>
    <w:rsid w:val="00FC141D"/>
    <w:rsid w:val="00FD1422"/>
    <w:rsid w:val="00FD6D3E"/>
    <w:rsid w:val="00FE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71DFFB-B1B1-4D94-8BA2-29F44997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AF"/>
    <w:rPr>
      <w:rFonts w:eastAsia="Batang"/>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Strong">
    <w:name w:val="Strong"/>
    <w:qFormat/>
    <w:rsid w:val="00311E89"/>
    <w:rPr>
      <w:rFonts w:ascii="Tahoma" w:eastAsia="MS Mincho" w:hAnsi="Tahoma"/>
      <w:b/>
      <w:bCs/>
      <w:lang w:val="en-GB" w:eastAsia="en-US" w:bidi="ar-SA"/>
    </w:rPr>
  </w:style>
  <w:style w:type="paragraph" w:styleId="NormalWeb">
    <w:name w:val="Normal (Web)"/>
    <w:basedOn w:val="Normal"/>
    <w:rsid w:val="005227A2"/>
    <w:pPr>
      <w:spacing w:before="100" w:beforeAutospacing="1" w:after="100" w:afterAutospacing="1"/>
    </w:pPr>
  </w:style>
  <w:style w:type="character" w:customStyle="1" w:styleId="VENDOSIChar">
    <w:name w:val="VENDOSI Char"/>
    <w:link w:val="VENDOSI"/>
    <w:rsid w:val="00190DF6"/>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7402">
      <w:bodyDiv w:val="1"/>
      <w:marLeft w:val="0"/>
      <w:marRight w:val="0"/>
      <w:marTop w:val="0"/>
      <w:marBottom w:val="0"/>
      <w:divBdr>
        <w:top w:val="none" w:sz="0" w:space="0" w:color="auto"/>
        <w:left w:val="none" w:sz="0" w:space="0" w:color="auto"/>
        <w:bottom w:val="none" w:sz="0" w:space="0" w:color="auto"/>
        <w:right w:val="none" w:sz="0" w:space="0" w:color="auto"/>
      </w:divBdr>
    </w:div>
    <w:div w:id="556357336">
      <w:bodyDiv w:val="1"/>
      <w:marLeft w:val="0"/>
      <w:marRight w:val="0"/>
      <w:marTop w:val="0"/>
      <w:marBottom w:val="0"/>
      <w:divBdr>
        <w:top w:val="none" w:sz="0" w:space="0" w:color="auto"/>
        <w:left w:val="none" w:sz="0" w:space="0" w:color="auto"/>
        <w:bottom w:val="none" w:sz="0" w:space="0" w:color="auto"/>
        <w:right w:val="none" w:sz="0" w:space="0" w:color="auto"/>
      </w:divBdr>
      <w:divsChild>
        <w:div w:id="136805810">
          <w:marLeft w:val="0"/>
          <w:marRight w:val="0"/>
          <w:marTop w:val="0"/>
          <w:marBottom w:val="0"/>
          <w:divBdr>
            <w:top w:val="none" w:sz="0" w:space="0" w:color="auto"/>
            <w:left w:val="none" w:sz="0" w:space="0" w:color="auto"/>
            <w:bottom w:val="none" w:sz="0" w:space="0" w:color="auto"/>
            <w:right w:val="none" w:sz="0" w:space="0" w:color="auto"/>
          </w:divBdr>
        </w:div>
        <w:div w:id="948005269">
          <w:marLeft w:val="0"/>
          <w:marRight w:val="0"/>
          <w:marTop w:val="0"/>
          <w:marBottom w:val="0"/>
          <w:divBdr>
            <w:top w:val="none" w:sz="0" w:space="0" w:color="auto"/>
            <w:left w:val="none" w:sz="0" w:space="0" w:color="auto"/>
            <w:bottom w:val="none" w:sz="0" w:space="0" w:color="auto"/>
            <w:right w:val="none" w:sz="0" w:space="0" w:color="auto"/>
          </w:divBdr>
        </w:div>
      </w:divsChild>
    </w:div>
    <w:div w:id="623728846">
      <w:bodyDiv w:val="1"/>
      <w:marLeft w:val="0"/>
      <w:marRight w:val="0"/>
      <w:marTop w:val="0"/>
      <w:marBottom w:val="0"/>
      <w:divBdr>
        <w:top w:val="none" w:sz="0" w:space="0" w:color="auto"/>
        <w:left w:val="none" w:sz="0" w:space="0" w:color="auto"/>
        <w:bottom w:val="none" w:sz="0" w:space="0" w:color="auto"/>
        <w:right w:val="none" w:sz="0" w:space="0" w:color="auto"/>
      </w:divBdr>
    </w:div>
    <w:div w:id="782653968">
      <w:bodyDiv w:val="1"/>
      <w:marLeft w:val="0"/>
      <w:marRight w:val="0"/>
      <w:marTop w:val="0"/>
      <w:marBottom w:val="0"/>
      <w:divBdr>
        <w:top w:val="none" w:sz="0" w:space="0" w:color="auto"/>
        <w:left w:val="none" w:sz="0" w:space="0" w:color="auto"/>
        <w:bottom w:val="none" w:sz="0" w:space="0" w:color="auto"/>
        <w:right w:val="none" w:sz="0" w:space="0" w:color="auto"/>
      </w:divBdr>
      <w:divsChild>
        <w:div w:id="666204987">
          <w:marLeft w:val="0"/>
          <w:marRight w:val="0"/>
          <w:marTop w:val="0"/>
          <w:marBottom w:val="0"/>
          <w:divBdr>
            <w:top w:val="none" w:sz="0" w:space="0" w:color="auto"/>
            <w:left w:val="none" w:sz="0" w:space="0" w:color="auto"/>
            <w:bottom w:val="none" w:sz="0" w:space="0" w:color="auto"/>
            <w:right w:val="none" w:sz="0" w:space="0" w:color="auto"/>
          </w:divBdr>
        </w:div>
        <w:div w:id="1171018752">
          <w:marLeft w:val="0"/>
          <w:marRight w:val="0"/>
          <w:marTop w:val="0"/>
          <w:marBottom w:val="0"/>
          <w:divBdr>
            <w:top w:val="none" w:sz="0" w:space="0" w:color="auto"/>
            <w:left w:val="none" w:sz="0" w:space="0" w:color="auto"/>
            <w:bottom w:val="none" w:sz="0" w:space="0" w:color="auto"/>
            <w:right w:val="none" w:sz="0" w:space="0" w:color="auto"/>
          </w:divBdr>
        </w:div>
      </w:divsChild>
    </w:div>
    <w:div w:id="961304811">
      <w:bodyDiv w:val="1"/>
      <w:marLeft w:val="0"/>
      <w:marRight w:val="0"/>
      <w:marTop w:val="0"/>
      <w:marBottom w:val="0"/>
      <w:divBdr>
        <w:top w:val="none" w:sz="0" w:space="0" w:color="auto"/>
        <w:left w:val="none" w:sz="0" w:space="0" w:color="auto"/>
        <w:bottom w:val="none" w:sz="0" w:space="0" w:color="auto"/>
        <w:right w:val="none" w:sz="0" w:space="0" w:color="auto"/>
      </w:divBdr>
    </w:div>
    <w:div w:id="1014573157">
      <w:bodyDiv w:val="1"/>
      <w:marLeft w:val="0"/>
      <w:marRight w:val="0"/>
      <w:marTop w:val="0"/>
      <w:marBottom w:val="0"/>
      <w:divBdr>
        <w:top w:val="none" w:sz="0" w:space="0" w:color="auto"/>
        <w:left w:val="none" w:sz="0" w:space="0" w:color="auto"/>
        <w:bottom w:val="none" w:sz="0" w:space="0" w:color="auto"/>
        <w:right w:val="none" w:sz="0" w:space="0" w:color="auto"/>
      </w:divBdr>
    </w:div>
    <w:div w:id="1516530791">
      <w:bodyDiv w:val="1"/>
      <w:marLeft w:val="0"/>
      <w:marRight w:val="0"/>
      <w:marTop w:val="0"/>
      <w:marBottom w:val="0"/>
      <w:divBdr>
        <w:top w:val="none" w:sz="0" w:space="0" w:color="auto"/>
        <w:left w:val="none" w:sz="0" w:space="0" w:color="auto"/>
        <w:bottom w:val="none" w:sz="0" w:space="0" w:color="auto"/>
        <w:right w:val="none" w:sz="0" w:space="0" w:color="auto"/>
      </w:divBdr>
    </w:div>
    <w:div w:id="1626962069">
      <w:bodyDiv w:val="1"/>
      <w:marLeft w:val="0"/>
      <w:marRight w:val="0"/>
      <w:marTop w:val="0"/>
      <w:marBottom w:val="0"/>
      <w:divBdr>
        <w:top w:val="none" w:sz="0" w:space="0" w:color="auto"/>
        <w:left w:val="none" w:sz="0" w:space="0" w:color="auto"/>
        <w:bottom w:val="none" w:sz="0" w:space="0" w:color="auto"/>
        <w:right w:val="none" w:sz="0" w:space="0" w:color="auto"/>
      </w:divBdr>
    </w:div>
    <w:div w:id="1689987104">
      <w:bodyDiv w:val="1"/>
      <w:marLeft w:val="0"/>
      <w:marRight w:val="0"/>
      <w:marTop w:val="0"/>
      <w:marBottom w:val="0"/>
      <w:divBdr>
        <w:top w:val="none" w:sz="0" w:space="0" w:color="auto"/>
        <w:left w:val="none" w:sz="0" w:space="0" w:color="auto"/>
        <w:bottom w:val="none" w:sz="0" w:space="0" w:color="auto"/>
        <w:right w:val="none" w:sz="0" w:space="0" w:color="auto"/>
      </w:divBdr>
      <w:divsChild>
        <w:div w:id="334117509">
          <w:marLeft w:val="0"/>
          <w:marRight w:val="0"/>
          <w:marTop w:val="0"/>
          <w:marBottom w:val="0"/>
          <w:divBdr>
            <w:top w:val="none" w:sz="0" w:space="0" w:color="auto"/>
            <w:left w:val="none" w:sz="0" w:space="0" w:color="auto"/>
            <w:bottom w:val="none" w:sz="0" w:space="0" w:color="auto"/>
            <w:right w:val="none" w:sz="0" w:space="0" w:color="auto"/>
          </w:divBdr>
        </w:div>
        <w:div w:id="700865738">
          <w:marLeft w:val="0"/>
          <w:marRight w:val="0"/>
          <w:marTop w:val="0"/>
          <w:marBottom w:val="0"/>
          <w:divBdr>
            <w:top w:val="none" w:sz="0" w:space="0" w:color="auto"/>
            <w:left w:val="none" w:sz="0" w:space="0" w:color="auto"/>
            <w:bottom w:val="none" w:sz="0" w:space="0" w:color="auto"/>
            <w:right w:val="none" w:sz="0" w:space="0" w:color="auto"/>
          </w:divBdr>
        </w:div>
      </w:divsChild>
    </w:div>
    <w:div w:id="1825462004">
      <w:bodyDiv w:val="1"/>
      <w:marLeft w:val="0"/>
      <w:marRight w:val="0"/>
      <w:marTop w:val="0"/>
      <w:marBottom w:val="0"/>
      <w:divBdr>
        <w:top w:val="none" w:sz="0" w:space="0" w:color="auto"/>
        <w:left w:val="none" w:sz="0" w:space="0" w:color="auto"/>
        <w:bottom w:val="none" w:sz="0" w:space="0" w:color="auto"/>
        <w:right w:val="none" w:sz="0" w:space="0" w:color="auto"/>
      </w:divBdr>
    </w:div>
    <w:div w:id="1930848921">
      <w:bodyDiv w:val="1"/>
      <w:marLeft w:val="0"/>
      <w:marRight w:val="0"/>
      <w:marTop w:val="0"/>
      <w:marBottom w:val="0"/>
      <w:divBdr>
        <w:top w:val="none" w:sz="0" w:space="0" w:color="auto"/>
        <w:left w:val="none" w:sz="0" w:space="0" w:color="auto"/>
        <w:bottom w:val="none" w:sz="0" w:space="0" w:color="auto"/>
        <w:right w:val="none" w:sz="0" w:space="0" w:color="auto"/>
      </w:divBdr>
      <w:divsChild>
        <w:div w:id="1783526204">
          <w:marLeft w:val="0"/>
          <w:marRight w:val="0"/>
          <w:marTop w:val="0"/>
          <w:marBottom w:val="0"/>
          <w:divBdr>
            <w:top w:val="none" w:sz="0" w:space="0" w:color="auto"/>
            <w:left w:val="none" w:sz="0" w:space="0" w:color="auto"/>
            <w:bottom w:val="none" w:sz="0" w:space="0" w:color="auto"/>
            <w:right w:val="none" w:sz="0" w:space="0" w:color="auto"/>
          </w:divBdr>
        </w:div>
        <w:div w:id="1984654630">
          <w:marLeft w:val="0"/>
          <w:marRight w:val="0"/>
          <w:marTop w:val="0"/>
          <w:marBottom w:val="0"/>
          <w:divBdr>
            <w:top w:val="none" w:sz="0" w:space="0" w:color="auto"/>
            <w:left w:val="none" w:sz="0" w:space="0" w:color="auto"/>
            <w:bottom w:val="none" w:sz="0" w:space="0" w:color="auto"/>
            <w:right w:val="none" w:sz="0" w:space="0" w:color="auto"/>
          </w:divBdr>
        </w:div>
      </w:divsChild>
    </w:div>
    <w:div w:id="19684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8425</Words>
  <Characters>48026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56339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2008-11-17T15:01:00Z</cp:lastPrinted>
  <dcterms:created xsi:type="dcterms:W3CDTF">2019-02-15T15:19:00Z</dcterms:created>
  <dcterms:modified xsi:type="dcterms:W3CDTF">2019-02-15T15:19:00Z</dcterms:modified>
</cp:coreProperties>
</file>