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218" w:rsidRPr="004554C0" w:rsidRDefault="003A5218" w:rsidP="003A5218">
      <w:pPr>
        <w:pStyle w:val="Akti"/>
        <w:rPr>
          <w:lang w:val="sq-AL"/>
        </w:rPr>
      </w:pPr>
      <w:bookmarkStart w:id="0" w:name="_GoBack"/>
      <w:bookmarkEnd w:id="0"/>
      <w:r>
        <w:rPr>
          <w:lang w:val="sq-AL"/>
        </w:rPr>
        <w:t>VENDI</w:t>
      </w:r>
      <w:r w:rsidRPr="004554C0">
        <w:rPr>
          <w:lang w:val="sq-AL"/>
        </w:rPr>
        <w:t>M</w:t>
      </w:r>
    </w:p>
    <w:p w:rsidR="003A5218" w:rsidRPr="004554C0" w:rsidRDefault="003A5218" w:rsidP="003A5218">
      <w:pPr>
        <w:pStyle w:val="NumriData"/>
        <w:rPr>
          <w:lang w:val="sq-AL"/>
        </w:rPr>
      </w:pPr>
      <w:r w:rsidRPr="004554C0">
        <w:rPr>
          <w:lang w:val="sq-AL"/>
        </w:rPr>
        <w:t>Nr.89, datë 28.1.2008</w:t>
      </w:r>
    </w:p>
    <w:p w:rsidR="003A5218" w:rsidRPr="004554C0" w:rsidRDefault="003A5218" w:rsidP="003A5218">
      <w:pPr>
        <w:pStyle w:val="Paragrafi"/>
        <w:rPr>
          <w:szCs w:val="22"/>
          <w:lang w:val="sq-AL"/>
        </w:rPr>
      </w:pPr>
    </w:p>
    <w:p w:rsidR="003A5218" w:rsidRPr="004554C0" w:rsidRDefault="003A5218" w:rsidP="003A5218">
      <w:pPr>
        <w:pStyle w:val="Titulli"/>
        <w:rPr>
          <w:lang w:val="sq-AL"/>
        </w:rPr>
      </w:pPr>
      <w:r w:rsidRPr="004554C0">
        <w:rPr>
          <w:lang w:val="sq-AL"/>
        </w:rPr>
        <w:t>PËR</w:t>
      </w:r>
      <w:r>
        <w:rPr>
          <w:lang w:val="sq-AL"/>
        </w:rPr>
        <w:t xml:space="preserve"> </w:t>
      </w:r>
      <w:r w:rsidRPr="004554C0">
        <w:rPr>
          <w:lang w:val="sq-AL"/>
        </w:rPr>
        <w:t>NDRYSHIMIN E PËRGJEGJËSISË SË ADMINISTRIMIT TË SIPËRFAQES 470,8 m</w:t>
      </w:r>
      <w:r w:rsidRPr="00BD326C">
        <w:rPr>
          <w:vertAlign w:val="superscript"/>
          <w:lang w:val="sq-AL"/>
        </w:rPr>
        <w:t>2</w:t>
      </w:r>
      <w:r w:rsidR="000A6360">
        <w:rPr>
          <w:lang w:val="sq-AL"/>
        </w:rPr>
        <w:t>, PJESË E PRONËS NR.180</w:t>
      </w:r>
      <w:r>
        <w:rPr>
          <w:lang w:val="sq-AL"/>
        </w:rPr>
        <w:t xml:space="preserve"> “BATALIONI I POLICISË USHTARAKE”</w:t>
      </w:r>
      <w:r w:rsidRPr="004554C0">
        <w:rPr>
          <w:lang w:val="sq-AL"/>
        </w:rPr>
        <w:t>, SAUK, TIRANË, NGA MINISTRIA E MBROJTJES TE MINISTRIA E PUNËVE PUBLIKE, TRANSPORTIT DHE TELEKOMUNIKACIONIT, PËR DREJTORINË E PËRGJITHSHME TË RRUGËVE, DHE PËR NJË NDRYSHIM NË VENDIMIN NR.515, DATË 18.7.2003</w:t>
      </w:r>
      <w:r>
        <w:rPr>
          <w:lang w:val="sq-AL"/>
        </w:rPr>
        <w:t xml:space="preserve"> TË KËSHILLIT TË MINISTRAVE “</w:t>
      </w:r>
      <w:r w:rsidRPr="004554C0">
        <w:rPr>
          <w:lang w:val="sq-AL"/>
        </w:rPr>
        <w:t>PËR MIRATIMIN E LISTËS SË INVENTARIT TË PRONAVE TË PALUAJTSHME SHTETËRORE, TË CILAT I KALOJNË NË PËRGJEGJËSI ADMINI</w:t>
      </w:r>
      <w:r>
        <w:rPr>
          <w:lang w:val="sq-AL"/>
        </w:rPr>
        <w:t>STRIMI MINISTRISË SË MBROJTJES”</w:t>
      </w:r>
    </w:p>
    <w:p w:rsidR="003A5218" w:rsidRPr="004554C0" w:rsidRDefault="003A5218" w:rsidP="003A5218">
      <w:pPr>
        <w:pStyle w:val="Paragrafi"/>
        <w:rPr>
          <w:szCs w:val="22"/>
          <w:lang w:val="sq-AL"/>
        </w:rPr>
      </w:pPr>
    </w:p>
    <w:p w:rsidR="003A5218" w:rsidRPr="004554C0" w:rsidRDefault="003A5218" w:rsidP="003A5218">
      <w:pPr>
        <w:pStyle w:val="Paragrafi"/>
        <w:rPr>
          <w:szCs w:val="22"/>
          <w:lang w:val="sq-AL"/>
        </w:rPr>
      </w:pPr>
      <w:r w:rsidRPr="004554C0">
        <w:rPr>
          <w:szCs w:val="22"/>
          <w:lang w:val="sq-AL"/>
        </w:rPr>
        <w:t>Në mbështetje të nenit 100 të Kushtetutës dhe të</w:t>
      </w:r>
      <w:r>
        <w:rPr>
          <w:szCs w:val="22"/>
          <w:lang w:val="sq-AL"/>
        </w:rPr>
        <w:t xml:space="preserve"> neneve 13 e 15</w:t>
      </w:r>
      <w:r w:rsidRPr="004554C0">
        <w:rPr>
          <w:szCs w:val="22"/>
          <w:lang w:val="sq-AL"/>
        </w:rPr>
        <w:t xml:space="preserve"> të ligjit nr.8743, datë</w:t>
      </w:r>
      <w:r>
        <w:rPr>
          <w:szCs w:val="22"/>
          <w:lang w:val="sq-AL"/>
        </w:rPr>
        <w:t xml:space="preserve"> 22.2.2001 “</w:t>
      </w:r>
      <w:r w:rsidRPr="004554C0">
        <w:rPr>
          <w:szCs w:val="22"/>
          <w:lang w:val="sq-AL"/>
        </w:rPr>
        <w:t>Për pronat e paluajtshme të</w:t>
      </w:r>
      <w:r>
        <w:rPr>
          <w:szCs w:val="22"/>
          <w:lang w:val="sq-AL"/>
        </w:rPr>
        <w:t xml:space="preserve"> shtetit”</w:t>
      </w:r>
      <w:r w:rsidRPr="004554C0">
        <w:rPr>
          <w:szCs w:val="22"/>
          <w:lang w:val="sq-AL"/>
        </w:rPr>
        <w:t>, me propozimin e Ministrit të Mbrojtjes, Këshilli i Ministrave</w:t>
      </w:r>
    </w:p>
    <w:p w:rsidR="003A5218" w:rsidRPr="004554C0" w:rsidRDefault="003A5218" w:rsidP="003A5218">
      <w:pPr>
        <w:pStyle w:val="Paragrafi"/>
        <w:rPr>
          <w:szCs w:val="22"/>
          <w:lang w:val="sq-AL"/>
        </w:rPr>
      </w:pPr>
      <w:r w:rsidRPr="004554C0">
        <w:rPr>
          <w:szCs w:val="22"/>
          <w:lang w:val="sq-AL"/>
        </w:rPr>
        <w:t> </w:t>
      </w:r>
    </w:p>
    <w:p w:rsidR="003A5218" w:rsidRPr="004554C0" w:rsidRDefault="003A5218" w:rsidP="003A5218">
      <w:pPr>
        <w:pStyle w:val="VENDOSI"/>
        <w:rPr>
          <w:lang w:val="sq-AL"/>
        </w:rPr>
      </w:pPr>
      <w:r>
        <w:rPr>
          <w:lang w:val="sq-AL"/>
        </w:rPr>
        <w:t>VENDOS</w:t>
      </w:r>
      <w:r w:rsidRPr="004554C0">
        <w:rPr>
          <w:lang w:val="sq-AL"/>
        </w:rPr>
        <w:t>I:</w:t>
      </w:r>
    </w:p>
    <w:p w:rsidR="003A5218" w:rsidRPr="004554C0" w:rsidRDefault="003A5218" w:rsidP="003A5218">
      <w:pPr>
        <w:pStyle w:val="Paragrafi"/>
        <w:rPr>
          <w:szCs w:val="22"/>
          <w:lang w:val="sq-AL"/>
        </w:rPr>
      </w:pPr>
    </w:p>
    <w:p w:rsidR="003A5218" w:rsidRPr="004554C0" w:rsidRDefault="003A5218" w:rsidP="003A5218">
      <w:pPr>
        <w:pStyle w:val="Paragrafi"/>
        <w:rPr>
          <w:szCs w:val="22"/>
          <w:lang w:val="sq-AL"/>
        </w:rPr>
      </w:pPr>
      <w:r>
        <w:rPr>
          <w:szCs w:val="22"/>
          <w:lang w:val="sq-AL"/>
        </w:rPr>
        <w:t>1. </w:t>
      </w:r>
      <w:r w:rsidRPr="004554C0">
        <w:rPr>
          <w:szCs w:val="22"/>
          <w:lang w:val="sq-AL"/>
        </w:rPr>
        <w:t>Sipërfaqja 470,8 m</w:t>
      </w:r>
      <w:r w:rsidRPr="00BD326C">
        <w:rPr>
          <w:szCs w:val="22"/>
          <w:vertAlign w:val="superscript"/>
          <w:lang w:val="sq-AL"/>
        </w:rPr>
        <w:t>2</w:t>
      </w:r>
      <w:r w:rsidR="000A6360">
        <w:rPr>
          <w:szCs w:val="22"/>
          <w:lang w:val="sq-AL"/>
        </w:rPr>
        <w:t>, në pronën nr.180</w:t>
      </w:r>
      <w:r>
        <w:rPr>
          <w:szCs w:val="22"/>
          <w:lang w:val="sq-AL"/>
        </w:rPr>
        <w:t xml:space="preserve"> “Batalioni i Policisë Ushtarake”</w:t>
      </w:r>
      <w:r w:rsidRPr="004554C0">
        <w:rPr>
          <w:szCs w:val="22"/>
          <w:lang w:val="sq-AL"/>
        </w:rPr>
        <w:t>, reparti ushtarak nr.4002, Sauk, në përgjegjësi administrimi të Ministrisë së Mbrojtjes të kalojë në përgjegjësi administrimi të Ministrisë së Punëve Publike, Transportit dhe Telekomunikacionit, për Drejtorinë e Përgjithshme të Rrugëve, për t’u përdorur për rehabilitimin e rrugës Sauk, Tiranë.</w:t>
      </w:r>
    </w:p>
    <w:p w:rsidR="003A5218" w:rsidRPr="004554C0" w:rsidRDefault="003A5218" w:rsidP="003A5218">
      <w:pPr>
        <w:pStyle w:val="Paragrafi"/>
        <w:rPr>
          <w:szCs w:val="22"/>
          <w:lang w:val="sq-AL"/>
        </w:rPr>
      </w:pPr>
      <w:r>
        <w:rPr>
          <w:szCs w:val="22"/>
          <w:lang w:val="sq-AL"/>
        </w:rPr>
        <w:t>2. </w:t>
      </w:r>
      <w:r w:rsidRPr="004554C0">
        <w:rPr>
          <w:szCs w:val="22"/>
          <w:lang w:val="sq-AL"/>
        </w:rPr>
        <w:t>Kjo sipërfaqe, sipas genplanit, që i bashkëlidhet këtij vendimi, të hiqet nga lista e inventarit të pronave të paluajtshme shtetërore,  miratuar me vendimin nr.515, datë 18.7</w:t>
      </w:r>
      <w:r>
        <w:rPr>
          <w:szCs w:val="22"/>
          <w:lang w:val="sq-AL"/>
        </w:rPr>
        <w:t>.2003</w:t>
      </w:r>
      <w:r w:rsidRPr="004554C0">
        <w:rPr>
          <w:szCs w:val="22"/>
          <w:lang w:val="sq-AL"/>
        </w:rPr>
        <w:t xml:space="preserve"> të Këshillit të Ministrave.</w:t>
      </w:r>
    </w:p>
    <w:p w:rsidR="003A5218" w:rsidRPr="004554C0" w:rsidRDefault="003A5218" w:rsidP="003A5218">
      <w:pPr>
        <w:pStyle w:val="Paragrafi"/>
        <w:rPr>
          <w:szCs w:val="22"/>
          <w:lang w:val="sq-AL"/>
        </w:rPr>
      </w:pPr>
      <w:r>
        <w:rPr>
          <w:szCs w:val="22"/>
          <w:lang w:val="sq-AL"/>
        </w:rPr>
        <w:t>3. </w:t>
      </w:r>
      <w:r w:rsidRPr="004554C0">
        <w:rPr>
          <w:szCs w:val="22"/>
          <w:lang w:val="sq-AL"/>
        </w:rPr>
        <w:t>Ministrisë së Punëve Publike, Transportit dhe Telekomunikacionit i ndalohet t’i ndryshojë destinacionin pronës së përcaktuar në këtë vendim.</w:t>
      </w:r>
    </w:p>
    <w:p w:rsidR="003A5218" w:rsidRPr="004554C0" w:rsidRDefault="003A5218" w:rsidP="003A5218">
      <w:pPr>
        <w:pStyle w:val="Paragrafi"/>
        <w:rPr>
          <w:szCs w:val="22"/>
          <w:lang w:val="sq-AL"/>
        </w:rPr>
      </w:pPr>
      <w:r>
        <w:rPr>
          <w:szCs w:val="22"/>
          <w:lang w:val="sq-AL"/>
        </w:rPr>
        <w:t>4. </w:t>
      </w:r>
      <w:r w:rsidRPr="004554C0">
        <w:rPr>
          <w:szCs w:val="22"/>
          <w:lang w:val="sq-AL"/>
        </w:rPr>
        <w:t>Ngarkohen Ministri i Mbrojtjes, Ministri i Punëve Publike, Transportit dhe Telekomunikacionit dhe kryeregjistruesi i Pasurive të Paluajtshme të Republikës së Shqipërisë të ndjekin procedurat e nevojshme për zbatimin e këtij vendimi.</w:t>
      </w:r>
    </w:p>
    <w:p w:rsidR="003A5218" w:rsidRPr="004554C0" w:rsidRDefault="003A5218" w:rsidP="003A5218">
      <w:pPr>
        <w:pStyle w:val="Paragrafi"/>
        <w:rPr>
          <w:szCs w:val="22"/>
          <w:lang w:val="sq-AL"/>
        </w:rPr>
      </w:pPr>
      <w:r w:rsidRPr="004554C0">
        <w:rPr>
          <w:szCs w:val="22"/>
          <w:lang w:val="sq-AL"/>
        </w:rPr>
        <w:t>Ky ven</w:t>
      </w:r>
      <w:r>
        <w:rPr>
          <w:szCs w:val="22"/>
          <w:lang w:val="sq-AL"/>
        </w:rPr>
        <w:t>dim hyn në fuqi pas botimit në Fletoren Zyrtare</w:t>
      </w:r>
      <w:r w:rsidRPr="004554C0">
        <w:rPr>
          <w:szCs w:val="22"/>
          <w:lang w:val="sq-AL"/>
        </w:rPr>
        <w:t>.</w:t>
      </w:r>
    </w:p>
    <w:p w:rsidR="003A5218" w:rsidRPr="004554C0" w:rsidRDefault="003A5218" w:rsidP="003A5218">
      <w:pPr>
        <w:pStyle w:val="Paragrafi"/>
        <w:rPr>
          <w:szCs w:val="22"/>
          <w:lang w:val="sq-AL"/>
        </w:rPr>
      </w:pPr>
    </w:p>
    <w:p w:rsidR="003A5218" w:rsidRPr="004554C0" w:rsidRDefault="003A5218" w:rsidP="003A5218">
      <w:pPr>
        <w:pStyle w:val="Autoriteti"/>
        <w:rPr>
          <w:lang w:val="sq-AL"/>
        </w:rPr>
      </w:pPr>
      <w:r>
        <w:rPr>
          <w:lang w:val="sq-AL"/>
        </w:rPr>
        <w:t>KRYEM</w:t>
      </w:r>
      <w:r w:rsidRPr="004554C0">
        <w:rPr>
          <w:rFonts w:ascii="Times New Roman" w:hAnsi="Times New Roman"/>
          <w:lang w:val="sq-AL"/>
        </w:rPr>
        <w:t>І</w:t>
      </w:r>
      <w:r>
        <w:rPr>
          <w:lang w:val="sq-AL"/>
        </w:rPr>
        <w:t>N</w:t>
      </w:r>
      <w:r w:rsidRPr="004554C0">
        <w:rPr>
          <w:rFonts w:ascii="Times New Roman" w:hAnsi="Times New Roman"/>
          <w:lang w:val="sq-AL"/>
        </w:rPr>
        <w:t>І</w:t>
      </w:r>
      <w:r>
        <w:rPr>
          <w:lang w:val="sq-AL"/>
        </w:rPr>
        <w:t>STR</w:t>
      </w:r>
      <w:r w:rsidRPr="004554C0">
        <w:rPr>
          <w:rFonts w:ascii="Times New Roman" w:hAnsi="Times New Roman"/>
          <w:lang w:val="sq-AL"/>
        </w:rPr>
        <w:t>І</w:t>
      </w:r>
    </w:p>
    <w:p w:rsidR="003A5218" w:rsidRPr="004554C0" w:rsidRDefault="003A5218" w:rsidP="003A5218">
      <w:pPr>
        <w:pStyle w:val="AutoritetiEmer"/>
        <w:rPr>
          <w:lang w:val="sq-AL"/>
        </w:rPr>
      </w:pPr>
      <w:r w:rsidRPr="004554C0">
        <w:rPr>
          <w:lang w:val="sq-AL"/>
        </w:rPr>
        <w:t>Sali  Berisha</w:t>
      </w:r>
    </w:p>
    <w:p w:rsidR="003A5218" w:rsidRPr="004554C0" w:rsidRDefault="003A5218" w:rsidP="003A5218">
      <w:pPr>
        <w:pStyle w:val="Paragrafi"/>
        <w:rPr>
          <w:szCs w:val="22"/>
          <w:lang w:val="sq-AL"/>
        </w:rPr>
      </w:pPr>
    </w:p>
    <w:p w:rsidR="003A5218" w:rsidRDefault="003A5218" w:rsidP="003A5218">
      <w:pPr>
        <w:pStyle w:val="Paragrafi"/>
        <w:rPr>
          <w:szCs w:val="22"/>
          <w:lang w:val="sq-AL"/>
        </w:rPr>
      </w:pPr>
    </w:p>
    <w:p w:rsidR="003A5218" w:rsidRDefault="005E27C4" w:rsidP="003A5218">
      <w:pPr>
        <w:pStyle w:val="Figure"/>
      </w:pPr>
      <w:r w:rsidRPr="00142391">
        <w:rPr>
          <w:noProof/>
          <w:lang w:val="en-GB" w:eastAsia="en-GB"/>
        </w:rPr>
        <w:lastRenderedPageBreak/>
        <w:drawing>
          <wp:inline distT="0" distB="0" distL="0" distR="0">
            <wp:extent cx="5762625" cy="8096250"/>
            <wp:effectExtent l="19050" t="19050" r="28575" b="19050"/>
            <wp:docPr id="2" name="Picture 2" descr="vendim 89 hart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ndim 89 harta 1"/>
                    <pic:cNvPicPr>
                      <a:picLocks noChangeAspect="1" noChangeArrowheads="1"/>
                    </pic:cNvPicPr>
                  </pic:nvPicPr>
                  <pic:blipFill>
                    <a:blip r:embed="rId7" cstate="print">
                      <a:extLst>
                        <a:ext uri="{28A0092B-C50C-407E-A947-70E740481C1C}">
                          <a14:useLocalDpi xmlns:a14="http://schemas.microsoft.com/office/drawing/2010/main" val="0"/>
                        </a:ext>
                      </a:extLst>
                    </a:blip>
                    <a:srcRect t="5626"/>
                    <a:stretch>
                      <a:fillRect/>
                    </a:stretch>
                  </pic:blipFill>
                  <pic:spPr bwMode="auto">
                    <a:xfrm>
                      <a:off x="0" y="0"/>
                      <a:ext cx="5762625" cy="8096250"/>
                    </a:xfrm>
                    <a:prstGeom prst="rect">
                      <a:avLst/>
                    </a:prstGeom>
                    <a:noFill/>
                    <a:ln w="6350" cmpd="sng">
                      <a:solidFill>
                        <a:srgbClr val="000000"/>
                      </a:solidFill>
                      <a:miter lim="800000"/>
                      <a:headEnd/>
                      <a:tailEnd/>
                    </a:ln>
                    <a:effectLst/>
                  </pic:spPr>
                </pic:pic>
              </a:graphicData>
            </a:graphic>
          </wp:inline>
        </w:drawing>
      </w:r>
    </w:p>
    <w:p w:rsidR="003A5218" w:rsidRDefault="003A5218" w:rsidP="003A5218">
      <w:pPr>
        <w:pStyle w:val="Paragrafi"/>
        <w:rPr>
          <w:szCs w:val="22"/>
          <w:lang w:val="sq-AL"/>
        </w:rPr>
      </w:pPr>
    </w:p>
    <w:p w:rsidR="003A5218" w:rsidRDefault="003A5218" w:rsidP="003A5218">
      <w:pPr>
        <w:pStyle w:val="Paragrafi"/>
        <w:rPr>
          <w:szCs w:val="22"/>
          <w:lang w:val="sq-AL"/>
        </w:rPr>
      </w:pPr>
    </w:p>
    <w:p w:rsidR="003A5218" w:rsidRDefault="003A5218" w:rsidP="003A5218">
      <w:pPr>
        <w:pStyle w:val="Paragrafi"/>
        <w:rPr>
          <w:szCs w:val="22"/>
          <w:lang w:val="sq-AL"/>
        </w:rPr>
      </w:pPr>
    </w:p>
    <w:p w:rsidR="003A5218" w:rsidRDefault="003A5218" w:rsidP="003A5218">
      <w:pPr>
        <w:pStyle w:val="Paragrafi"/>
        <w:rPr>
          <w:szCs w:val="22"/>
          <w:lang w:val="sq-AL"/>
        </w:rPr>
      </w:pPr>
    </w:p>
    <w:p w:rsidR="003A5218" w:rsidRDefault="003A5218" w:rsidP="003A5218">
      <w:pPr>
        <w:pStyle w:val="Paragrafi"/>
        <w:rPr>
          <w:szCs w:val="22"/>
          <w:lang w:val="sq-AL"/>
        </w:rPr>
      </w:pPr>
    </w:p>
    <w:p w:rsidR="003A5218" w:rsidRDefault="005E27C4" w:rsidP="003A5218">
      <w:pPr>
        <w:pStyle w:val="Paragrafi"/>
        <w:ind w:firstLine="0"/>
        <w:rPr>
          <w:szCs w:val="22"/>
          <w:lang w:val="sq-AL"/>
        </w:rPr>
      </w:pPr>
      <w:r>
        <w:rPr>
          <w:noProof/>
          <w:szCs w:val="22"/>
          <w:lang w:val="en-GB" w:eastAsia="en-GB"/>
        </w:rPr>
        <w:drawing>
          <wp:inline distT="0" distB="0" distL="0" distR="0">
            <wp:extent cx="5762625" cy="8290560"/>
            <wp:effectExtent l="0" t="0" r="9525" b="0"/>
            <wp:docPr id="39" name="Picture 39" descr="hart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arta 2"/>
                    <pic:cNvPicPr>
                      <a:picLocks noChangeAspect="1" noChangeArrowheads="1"/>
                    </pic:cNvPicPr>
                  </pic:nvPicPr>
                  <pic:blipFill>
                    <a:blip r:embed="rId8" cstate="print">
                      <a:extLst>
                        <a:ext uri="{28A0092B-C50C-407E-A947-70E740481C1C}">
                          <a14:useLocalDpi xmlns:a14="http://schemas.microsoft.com/office/drawing/2010/main" val="0"/>
                        </a:ext>
                      </a:extLst>
                    </a:blip>
                    <a:srcRect t="1489" b="11017"/>
                    <a:stretch>
                      <a:fillRect/>
                    </a:stretch>
                  </pic:blipFill>
                  <pic:spPr bwMode="auto">
                    <a:xfrm>
                      <a:off x="0" y="0"/>
                      <a:ext cx="5762625" cy="8290560"/>
                    </a:xfrm>
                    <a:prstGeom prst="rect">
                      <a:avLst/>
                    </a:prstGeom>
                    <a:noFill/>
                    <a:ln>
                      <a:noFill/>
                    </a:ln>
                  </pic:spPr>
                </pic:pic>
              </a:graphicData>
            </a:graphic>
          </wp:inline>
        </w:drawing>
      </w:r>
    </w:p>
    <w:p w:rsidR="003A5218" w:rsidRDefault="003A5218" w:rsidP="003A5218">
      <w:pPr>
        <w:pStyle w:val="Paragrafi"/>
        <w:rPr>
          <w:szCs w:val="22"/>
          <w:lang w:val="sq-AL"/>
        </w:rPr>
      </w:pPr>
    </w:p>
    <w:p w:rsidR="003A5218" w:rsidRDefault="003A5218" w:rsidP="003A5218">
      <w:pPr>
        <w:pStyle w:val="Paragrafi"/>
        <w:rPr>
          <w:szCs w:val="22"/>
          <w:lang w:val="sq-AL"/>
        </w:rPr>
      </w:pPr>
    </w:p>
    <w:p w:rsidR="003A5218" w:rsidRPr="004554C0" w:rsidRDefault="003A5218" w:rsidP="003A5218">
      <w:pPr>
        <w:pStyle w:val="Akti"/>
        <w:rPr>
          <w:lang w:val="sq-AL"/>
        </w:rPr>
      </w:pPr>
      <w:r>
        <w:rPr>
          <w:lang w:val="sq-AL"/>
        </w:rPr>
        <w:lastRenderedPageBreak/>
        <w:t>VENDIM</w:t>
      </w:r>
    </w:p>
    <w:p w:rsidR="003A5218" w:rsidRPr="004554C0" w:rsidRDefault="003A5218" w:rsidP="003A5218">
      <w:pPr>
        <w:pStyle w:val="NumriData"/>
        <w:rPr>
          <w:lang w:val="sq-AL"/>
        </w:rPr>
      </w:pPr>
      <w:r>
        <w:rPr>
          <w:lang w:val="sq-AL"/>
        </w:rPr>
        <w:t>Nr.</w:t>
      </w:r>
      <w:r w:rsidRPr="004554C0">
        <w:rPr>
          <w:lang w:val="sq-AL"/>
        </w:rPr>
        <w:t>90, datë 28.1.2008 </w:t>
      </w:r>
    </w:p>
    <w:p w:rsidR="003A5218" w:rsidRPr="004554C0" w:rsidRDefault="003A5218" w:rsidP="003A5218">
      <w:pPr>
        <w:pStyle w:val="Paragrafi"/>
        <w:rPr>
          <w:szCs w:val="22"/>
          <w:lang w:val="sq-AL"/>
        </w:rPr>
      </w:pPr>
      <w:r w:rsidRPr="004554C0">
        <w:rPr>
          <w:szCs w:val="22"/>
          <w:lang w:val="sq-AL"/>
        </w:rPr>
        <w:t xml:space="preserve"> </w:t>
      </w:r>
    </w:p>
    <w:p w:rsidR="003A5218" w:rsidRPr="004554C0" w:rsidRDefault="003A5218" w:rsidP="003A5218">
      <w:pPr>
        <w:pStyle w:val="Titulli"/>
        <w:rPr>
          <w:lang w:val="sq-AL"/>
        </w:rPr>
      </w:pPr>
      <w:r w:rsidRPr="004554C0">
        <w:rPr>
          <w:lang w:val="sq-AL"/>
        </w:rPr>
        <w:t>PËR</w:t>
      </w:r>
      <w:r>
        <w:rPr>
          <w:lang w:val="sq-AL"/>
        </w:rPr>
        <w:t xml:space="preserve"> </w:t>
      </w:r>
      <w:r w:rsidRPr="004554C0">
        <w:rPr>
          <w:lang w:val="sq-AL"/>
        </w:rPr>
        <w:t>PAGAT E ATASHEVE USHTARAKË, TË USHTARAKËVE TË FORCAVE TË ARMATOSURA TË REPUBLIKËS SË SHQIPËRISË, QË SHËRBEJNË NË PËRFAQËSINË USHTARAKE TË REPUBLIKËS SË SHQIPËRISË PRANË NATO-S, NË SHTABET E NATO-S, NË ORGANIZATAT NDËRKOMBËTARE DHE NË SHTABET USHTARAKE NDËRKOMBËTARE</w:t>
      </w:r>
    </w:p>
    <w:p w:rsidR="003A5218" w:rsidRPr="004554C0" w:rsidRDefault="003A5218" w:rsidP="003A5218">
      <w:pPr>
        <w:pStyle w:val="Paragrafi"/>
        <w:rPr>
          <w:szCs w:val="22"/>
          <w:lang w:val="sq-AL"/>
        </w:rPr>
      </w:pPr>
    </w:p>
    <w:p w:rsidR="003A5218" w:rsidRPr="004554C0" w:rsidRDefault="003A5218" w:rsidP="003A5218">
      <w:pPr>
        <w:pStyle w:val="Paragrafi"/>
        <w:rPr>
          <w:szCs w:val="22"/>
          <w:lang w:val="sq-AL"/>
        </w:rPr>
      </w:pPr>
      <w:r w:rsidRPr="004554C0">
        <w:rPr>
          <w:szCs w:val="22"/>
          <w:lang w:val="sq-AL"/>
        </w:rPr>
        <w:t>Në mbështetje të nenit 1</w:t>
      </w:r>
      <w:r>
        <w:rPr>
          <w:szCs w:val="22"/>
          <w:lang w:val="sq-AL"/>
        </w:rPr>
        <w:t>00 të Kushtetutës, të nenit 5/1 të ligjit  nr.8487, datë 13.5.1999</w:t>
      </w:r>
      <w:r w:rsidRPr="004554C0">
        <w:rPr>
          <w:szCs w:val="22"/>
          <w:lang w:val="sq-AL"/>
        </w:rPr>
        <w:t xml:space="preserve"> “Për kompetencat për caktimin e pagave të punës”, të ndryshuar, dhe të nenit </w:t>
      </w:r>
      <w:r w:rsidR="00626000">
        <w:rPr>
          <w:szCs w:val="22"/>
          <w:lang w:val="sq-AL"/>
        </w:rPr>
        <w:t>20</w:t>
      </w:r>
      <w:r w:rsidRPr="004554C0">
        <w:rPr>
          <w:szCs w:val="22"/>
          <w:lang w:val="sq-AL"/>
        </w:rPr>
        <w:t xml:space="preserve"> të</w:t>
      </w:r>
      <w:r>
        <w:rPr>
          <w:szCs w:val="22"/>
          <w:lang w:val="sq-AL"/>
        </w:rPr>
        <w:t xml:space="preserve"> ligjit nr.9210, datë 23.3.2004</w:t>
      </w:r>
      <w:r w:rsidRPr="004554C0">
        <w:rPr>
          <w:szCs w:val="22"/>
          <w:lang w:val="sq-AL"/>
        </w:rPr>
        <w:t xml:space="preserve"> “Për statusin e ushtarakut të Forcave të Armatosura të Republikës s</w:t>
      </w:r>
      <w:r w:rsidR="00626000">
        <w:rPr>
          <w:szCs w:val="22"/>
          <w:lang w:val="sq-AL"/>
        </w:rPr>
        <w:t>ë Shqipërisë”, me propozimin e M</w:t>
      </w:r>
      <w:r w:rsidRPr="004554C0">
        <w:rPr>
          <w:szCs w:val="22"/>
          <w:lang w:val="sq-AL"/>
        </w:rPr>
        <w:t>inistrit të Mbrojtjes, të Ministrit të Brendshëm dhe të Ministrit të Financave,  Këshilli i Ministrave</w:t>
      </w:r>
    </w:p>
    <w:p w:rsidR="003A5218" w:rsidRPr="004554C0" w:rsidRDefault="003A5218" w:rsidP="003A5218">
      <w:pPr>
        <w:pStyle w:val="Paragrafi"/>
        <w:rPr>
          <w:szCs w:val="22"/>
          <w:lang w:val="sq-AL"/>
        </w:rPr>
      </w:pPr>
      <w:r w:rsidRPr="004554C0">
        <w:rPr>
          <w:szCs w:val="22"/>
          <w:lang w:val="sq-AL"/>
        </w:rPr>
        <w:t> </w:t>
      </w:r>
    </w:p>
    <w:p w:rsidR="003A5218" w:rsidRPr="004554C0" w:rsidRDefault="003A5218" w:rsidP="003A5218">
      <w:pPr>
        <w:pStyle w:val="VENDOSI"/>
        <w:rPr>
          <w:lang w:val="sq-AL"/>
        </w:rPr>
      </w:pPr>
      <w:r>
        <w:rPr>
          <w:lang w:val="sq-AL"/>
        </w:rPr>
        <w:t>VENDOSI</w:t>
      </w:r>
      <w:r w:rsidRPr="004554C0">
        <w:rPr>
          <w:lang w:val="sq-AL"/>
        </w:rPr>
        <w:t>:</w:t>
      </w:r>
    </w:p>
    <w:p w:rsidR="003A5218" w:rsidRPr="004554C0" w:rsidRDefault="003A5218" w:rsidP="003A5218">
      <w:pPr>
        <w:pStyle w:val="Paragrafi"/>
        <w:rPr>
          <w:szCs w:val="22"/>
          <w:lang w:val="sq-AL"/>
        </w:rPr>
      </w:pPr>
    </w:p>
    <w:p w:rsidR="003A5218" w:rsidRPr="004554C0" w:rsidRDefault="003A5218" w:rsidP="003A5218">
      <w:pPr>
        <w:pStyle w:val="Paragrafi"/>
        <w:rPr>
          <w:rFonts w:cs="CG Times"/>
          <w:szCs w:val="22"/>
          <w:lang w:val="sq-AL"/>
        </w:rPr>
      </w:pPr>
      <w:r>
        <w:rPr>
          <w:szCs w:val="22"/>
          <w:lang w:val="sq-AL"/>
        </w:rPr>
        <w:t>1. </w:t>
      </w:r>
      <w:r w:rsidRPr="004554C0">
        <w:rPr>
          <w:szCs w:val="22"/>
          <w:lang w:val="sq-AL"/>
        </w:rPr>
        <w:t xml:space="preserve">Ushtarakët shqiptarë, për kohën që shërbejnë në përfaqësinë ushtarake të Republikës së Shqipërisë pranë NATO-s, në shtabet e NATO-s, në organizatat ndërkombëtare dhe në shtabet ushtarake ndërkombëtare, trajtohen me pagë për gradë dhe shtesë për përfaqësim, sipas lidhjes nr.1, që </w:t>
      </w:r>
      <w:r w:rsidRPr="004554C0">
        <w:rPr>
          <w:rFonts w:ascii="Times New Roman" w:hAnsi="Times New Roman"/>
          <w:szCs w:val="22"/>
          <w:lang w:val="sq-AL"/>
        </w:rPr>
        <w:t>і</w:t>
      </w:r>
      <w:r w:rsidRPr="004554C0">
        <w:rPr>
          <w:rFonts w:cs="CG Times"/>
          <w:szCs w:val="22"/>
          <w:lang w:val="sq-AL"/>
        </w:rPr>
        <w:t xml:space="preserve"> bashkëlidhet këtij vendimi. </w:t>
      </w:r>
    </w:p>
    <w:p w:rsidR="003A5218" w:rsidRPr="004554C0" w:rsidRDefault="003A5218" w:rsidP="003A5218">
      <w:pPr>
        <w:pStyle w:val="Paragrafi"/>
        <w:rPr>
          <w:szCs w:val="22"/>
          <w:lang w:val="sq-AL"/>
        </w:rPr>
      </w:pPr>
      <w:r w:rsidRPr="004554C0">
        <w:rPr>
          <w:szCs w:val="22"/>
          <w:lang w:val="sq-AL"/>
        </w:rPr>
        <w:t xml:space="preserve">Paga e atasheut ushtarak nuk mund të jetë më e lartë se ajo e ministrit këshilltar në përfaqësitë diplomatike. Në rastet kur Ministri </w:t>
      </w:r>
      <w:r w:rsidRPr="004554C0">
        <w:rPr>
          <w:rFonts w:ascii="Times New Roman" w:hAnsi="Times New Roman"/>
          <w:szCs w:val="22"/>
          <w:lang w:val="sq-AL"/>
        </w:rPr>
        <w:t>і</w:t>
      </w:r>
      <w:r w:rsidRPr="004554C0">
        <w:rPr>
          <w:rFonts w:cs="CG Times"/>
          <w:szCs w:val="22"/>
          <w:lang w:val="sq-AL"/>
        </w:rPr>
        <w:t xml:space="preserve"> Mbrojtjes, në marrëveshje me Ministrin e Punëve të Jashtme, për shkak të </w:t>
      </w:r>
      <w:r w:rsidRPr="004554C0">
        <w:rPr>
          <w:szCs w:val="22"/>
          <w:lang w:val="sq-AL"/>
        </w:rPr>
        <w:t>ngarkesës së punës, emëron edhe një ndihmës të atasheut ushtarak, ky trajtohet jo më shumë se grada diplomatike e këshilltarit të përfaqësisë diplomatike.</w:t>
      </w:r>
    </w:p>
    <w:p w:rsidR="003A5218" w:rsidRPr="004554C0" w:rsidRDefault="003A5218" w:rsidP="003A5218">
      <w:pPr>
        <w:pStyle w:val="Paragrafi"/>
        <w:rPr>
          <w:szCs w:val="22"/>
          <w:lang w:val="sq-AL"/>
        </w:rPr>
      </w:pPr>
      <w:r>
        <w:rPr>
          <w:szCs w:val="22"/>
          <w:lang w:val="sq-AL"/>
        </w:rPr>
        <w:t xml:space="preserve">2. </w:t>
      </w:r>
      <w:r w:rsidRPr="004554C0">
        <w:rPr>
          <w:szCs w:val="22"/>
          <w:lang w:val="sq-AL"/>
        </w:rPr>
        <w:t>Ushtaraku përfiton edhe kompensim</w:t>
      </w:r>
      <w:r>
        <w:rPr>
          <w:szCs w:val="22"/>
          <w:lang w:val="sq-AL"/>
        </w:rPr>
        <w:t>in</w:t>
      </w:r>
      <w:r w:rsidRPr="004554C0">
        <w:rPr>
          <w:szCs w:val="22"/>
          <w:lang w:val="sq-AL"/>
        </w:rPr>
        <w:t xml:space="preserve"> për koston e jetesës, si më poshtë vijon:</w:t>
      </w:r>
    </w:p>
    <w:p w:rsidR="003A5218" w:rsidRPr="004554C0" w:rsidRDefault="003A5218" w:rsidP="003A5218">
      <w:pPr>
        <w:pStyle w:val="Paragrafi"/>
        <w:rPr>
          <w:szCs w:val="22"/>
          <w:lang w:val="sq-AL"/>
        </w:rPr>
      </w:pPr>
      <w:r>
        <w:rPr>
          <w:szCs w:val="22"/>
          <w:lang w:val="sq-AL"/>
        </w:rPr>
        <w:t>-</w:t>
      </w:r>
      <w:r w:rsidRPr="004554C0">
        <w:rPr>
          <w:szCs w:val="22"/>
          <w:lang w:val="sq-AL"/>
        </w:rPr>
        <w:t xml:space="preserve"> 300 euro/USD, për vendet e grupit të parë;</w:t>
      </w:r>
    </w:p>
    <w:p w:rsidR="003A5218" w:rsidRPr="004554C0" w:rsidRDefault="003A5218" w:rsidP="003A5218">
      <w:pPr>
        <w:pStyle w:val="Paragrafi"/>
        <w:rPr>
          <w:szCs w:val="22"/>
          <w:lang w:val="sq-AL"/>
        </w:rPr>
      </w:pPr>
      <w:r>
        <w:rPr>
          <w:szCs w:val="22"/>
          <w:lang w:val="sq-AL"/>
        </w:rPr>
        <w:t xml:space="preserve">- </w:t>
      </w:r>
      <w:r w:rsidRPr="004554C0">
        <w:rPr>
          <w:szCs w:val="22"/>
          <w:lang w:val="sq-AL"/>
        </w:rPr>
        <w:t>260 euro/USD, për vendet e grupit të dytë;</w:t>
      </w:r>
    </w:p>
    <w:p w:rsidR="003A5218" w:rsidRPr="004554C0" w:rsidRDefault="003A5218" w:rsidP="003A5218">
      <w:pPr>
        <w:pStyle w:val="Paragrafi"/>
        <w:rPr>
          <w:szCs w:val="22"/>
          <w:lang w:val="sq-AL"/>
        </w:rPr>
      </w:pPr>
      <w:r>
        <w:rPr>
          <w:rFonts w:cs="CG Times"/>
          <w:szCs w:val="22"/>
          <w:lang w:val="sq-AL"/>
        </w:rPr>
        <w:t xml:space="preserve">- </w:t>
      </w:r>
      <w:r w:rsidRPr="004554C0">
        <w:rPr>
          <w:szCs w:val="22"/>
          <w:lang w:val="sq-AL"/>
        </w:rPr>
        <w:t>230 euro/USD, për vendet e grupit të tretë;</w:t>
      </w:r>
    </w:p>
    <w:p w:rsidR="003A5218" w:rsidRPr="004554C0" w:rsidRDefault="003A5218" w:rsidP="003A5218">
      <w:pPr>
        <w:pStyle w:val="Paragrafi"/>
        <w:rPr>
          <w:szCs w:val="22"/>
          <w:lang w:val="sq-AL"/>
        </w:rPr>
      </w:pPr>
      <w:r>
        <w:rPr>
          <w:rFonts w:cs="CG Times"/>
          <w:szCs w:val="22"/>
          <w:lang w:val="sq-AL"/>
        </w:rPr>
        <w:t xml:space="preserve">- </w:t>
      </w:r>
      <w:r w:rsidRPr="004554C0">
        <w:rPr>
          <w:szCs w:val="22"/>
          <w:lang w:val="sq-AL"/>
        </w:rPr>
        <w:t>200 euro/USD, për vendet e grupit të katërt;</w:t>
      </w:r>
    </w:p>
    <w:p w:rsidR="003A5218" w:rsidRPr="004554C0" w:rsidRDefault="003A5218" w:rsidP="003A5218">
      <w:pPr>
        <w:pStyle w:val="Paragrafi"/>
        <w:rPr>
          <w:szCs w:val="22"/>
          <w:lang w:val="sq-AL"/>
        </w:rPr>
      </w:pPr>
      <w:r>
        <w:rPr>
          <w:rFonts w:cs="CG Times"/>
          <w:szCs w:val="22"/>
          <w:lang w:val="sq-AL"/>
        </w:rPr>
        <w:t xml:space="preserve">- </w:t>
      </w:r>
      <w:r w:rsidRPr="004554C0">
        <w:rPr>
          <w:szCs w:val="22"/>
          <w:lang w:val="sq-AL"/>
        </w:rPr>
        <w:t>150 euro/USD, për vendet e grupit të pestë.</w:t>
      </w:r>
    </w:p>
    <w:p w:rsidR="003A5218" w:rsidRPr="004554C0" w:rsidRDefault="003A5218" w:rsidP="003A5218">
      <w:pPr>
        <w:pStyle w:val="Paragrafi"/>
        <w:rPr>
          <w:szCs w:val="22"/>
          <w:lang w:val="sq-AL"/>
        </w:rPr>
      </w:pPr>
      <w:r w:rsidRPr="004554C0">
        <w:rPr>
          <w:szCs w:val="22"/>
          <w:lang w:val="sq-AL"/>
        </w:rPr>
        <w:t xml:space="preserve">Kategorizimi </w:t>
      </w:r>
      <w:r w:rsidRPr="004554C0">
        <w:rPr>
          <w:rFonts w:hAnsi="Times New Roman"/>
          <w:szCs w:val="22"/>
          <w:lang w:val="sq-AL"/>
        </w:rPr>
        <w:t>і</w:t>
      </w:r>
      <w:r w:rsidRPr="004554C0">
        <w:rPr>
          <w:szCs w:val="22"/>
          <w:lang w:val="sq-AL"/>
        </w:rPr>
        <w:t xml:space="preserve"> përfaqësive, për efekt të kostos së jetesës, është sipas lidhjes nr.2, që </w:t>
      </w:r>
      <w:r w:rsidRPr="004554C0">
        <w:rPr>
          <w:rFonts w:hAnsi="Times New Roman"/>
          <w:szCs w:val="22"/>
          <w:lang w:val="sq-AL"/>
        </w:rPr>
        <w:t>і</w:t>
      </w:r>
      <w:r w:rsidRPr="004554C0">
        <w:rPr>
          <w:szCs w:val="22"/>
          <w:lang w:val="sq-AL"/>
        </w:rPr>
        <w:t xml:space="preserve"> bashkëlidhet këtij vendimi.</w:t>
      </w:r>
    </w:p>
    <w:p w:rsidR="003A5218" w:rsidRPr="004554C0" w:rsidRDefault="003A5218" w:rsidP="003A5218">
      <w:pPr>
        <w:pStyle w:val="Paragrafi"/>
        <w:rPr>
          <w:szCs w:val="22"/>
          <w:lang w:val="sq-AL"/>
        </w:rPr>
      </w:pPr>
      <w:r>
        <w:rPr>
          <w:szCs w:val="22"/>
          <w:lang w:val="sq-AL"/>
        </w:rPr>
        <w:t xml:space="preserve">3. </w:t>
      </w:r>
      <w:r w:rsidRPr="004554C0">
        <w:rPr>
          <w:szCs w:val="22"/>
          <w:lang w:val="sq-AL"/>
        </w:rPr>
        <w:t>Paga shtrin efektet nga data e mbërritjes së ushtarakut në vendin e punës. Deri në këtë moment vazhdon të paguhet me pagën ekzistuese.</w:t>
      </w:r>
    </w:p>
    <w:p w:rsidR="003A5218" w:rsidRPr="004554C0" w:rsidRDefault="003A5218" w:rsidP="003A5218">
      <w:pPr>
        <w:pStyle w:val="Paragrafi"/>
        <w:rPr>
          <w:szCs w:val="22"/>
          <w:lang w:val="sq-AL"/>
        </w:rPr>
      </w:pPr>
      <w:r>
        <w:rPr>
          <w:szCs w:val="22"/>
          <w:lang w:val="sq-AL"/>
        </w:rPr>
        <w:t xml:space="preserve">4. </w:t>
      </w:r>
      <w:r w:rsidRPr="004554C0">
        <w:rPr>
          <w:szCs w:val="22"/>
          <w:lang w:val="sq-AL"/>
        </w:rPr>
        <w:t>Ushtaraku, kur shkon për herë të parë në vendin e punës, merr, si paradhënie në valutë, pagesën e 15 dit</w:t>
      </w:r>
      <w:r>
        <w:rPr>
          <w:szCs w:val="22"/>
          <w:lang w:val="sq-AL"/>
        </w:rPr>
        <w:t xml:space="preserve">ëve, të cilën e shlyen brenda 6 </w:t>
      </w:r>
      <w:r w:rsidRPr="004554C0">
        <w:rPr>
          <w:szCs w:val="22"/>
          <w:lang w:val="sq-AL"/>
        </w:rPr>
        <w:t>muajve nga data e fillimit të detyrës. Nëse transferohet në atdhe para mbarimit të këtij afati, kundërvlerën e paradhënies së mbetur e shlyen në lekë, sipas kursit të këmbimit valutor, brenda 6 muajve pas kthimit  në atdhe.</w:t>
      </w:r>
    </w:p>
    <w:p w:rsidR="003A5218" w:rsidRPr="004554C0" w:rsidRDefault="003A5218" w:rsidP="003A5218">
      <w:pPr>
        <w:pStyle w:val="Paragrafi"/>
        <w:rPr>
          <w:rFonts w:cs="CG Times"/>
          <w:szCs w:val="22"/>
          <w:lang w:val="sq-AL"/>
        </w:rPr>
      </w:pPr>
      <w:r>
        <w:rPr>
          <w:szCs w:val="22"/>
          <w:lang w:val="sq-AL"/>
        </w:rPr>
        <w:t>5. </w:t>
      </w:r>
      <w:r w:rsidRPr="004554C0">
        <w:rPr>
          <w:szCs w:val="22"/>
          <w:lang w:val="sq-AL"/>
        </w:rPr>
        <w:t xml:space="preserve">Paga mujore </w:t>
      </w:r>
      <w:r w:rsidRPr="004554C0">
        <w:rPr>
          <w:rFonts w:hAnsi="Times New Roman"/>
          <w:szCs w:val="22"/>
          <w:lang w:val="sq-AL"/>
        </w:rPr>
        <w:t>і</w:t>
      </w:r>
      <w:r w:rsidRPr="004554C0">
        <w:rPr>
          <w:rFonts w:cs="CG Times"/>
          <w:szCs w:val="22"/>
          <w:lang w:val="sq-AL"/>
        </w:rPr>
        <w:t xml:space="preserve"> nënshtrohet tatimit mbi të ardhurat personale, sipas legjislacionit në fuqi. Në bazë të saj do të paguh</w:t>
      </w:r>
      <w:r w:rsidR="00626000">
        <w:rPr>
          <w:rFonts w:cs="CG Times"/>
          <w:szCs w:val="22"/>
          <w:lang w:val="sq-AL"/>
        </w:rPr>
        <w:t>en edhe detyrimet për sigurimet</w:t>
      </w:r>
      <w:r w:rsidRPr="004554C0">
        <w:rPr>
          <w:rFonts w:cs="CG Times"/>
          <w:szCs w:val="22"/>
          <w:lang w:val="sq-AL"/>
        </w:rPr>
        <w:t xml:space="preserve"> shoqërore e shëndetësore.</w:t>
      </w:r>
    </w:p>
    <w:p w:rsidR="003A5218" w:rsidRPr="004554C0" w:rsidRDefault="003A5218" w:rsidP="003A5218">
      <w:pPr>
        <w:pStyle w:val="Paragrafi"/>
        <w:rPr>
          <w:szCs w:val="22"/>
          <w:lang w:val="sq-AL"/>
        </w:rPr>
      </w:pPr>
      <w:r>
        <w:rPr>
          <w:szCs w:val="22"/>
          <w:lang w:val="sq-AL"/>
        </w:rPr>
        <w:t>6. </w:t>
      </w:r>
      <w:r w:rsidRPr="004554C0">
        <w:rPr>
          <w:szCs w:val="22"/>
          <w:lang w:val="sq-AL"/>
        </w:rPr>
        <w:t xml:space="preserve">Paga mujore </w:t>
      </w:r>
      <w:r w:rsidRPr="004554C0">
        <w:rPr>
          <w:rFonts w:hAnsi="Times New Roman"/>
          <w:szCs w:val="22"/>
          <w:lang w:val="sq-AL"/>
        </w:rPr>
        <w:t>і</w:t>
      </w:r>
      <w:r w:rsidRPr="004554C0">
        <w:rPr>
          <w:rFonts w:cs="CG Times"/>
          <w:szCs w:val="22"/>
          <w:lang w:val="sq-AL"/>
        </w:rPr>
        <w:t xml:space="preserve"> nënshtrohet rishikimit në të njëjtën formë, si të gjitha </w:t>
      </w:r>
      <w:r w:rsidRPr="004554C0">
        <w:rPr>
          <w:szCs w:val="22"/>
          <w:lang w:val="sq-AL"/>
        </w:rPr>
        <w:t>kategoritë e tjera të pagave në Republikën e Shqipërisë.</w:t>
      </w:r>
    </w:p>
    <w:p w:rsidR="003A5218" w:rsidRPr="004554C0" w:rsidRDefault="003A5218" w:rsidP="003A5218">
      <w:pPr>
        <w:pStyle w:val="Paragrafi"/>
        <w:rPr>
          <w:szCs w:val="22"/>
          <w:lang w:val="sq-AL"/>
        </w:rPr>
      </w:pPr>
      <w:r>
        <w:rPr>
          <w:szCs w:val="22"/>
          <w:lang w:val="sq-AL"/>
        </w:rPr>
        <w:t>7. </w:t>
      </w:r>
      <w:r w:rsidRPr="004554C0">
        <w:rPr>
          <w:szCs w:val="22"/>
          <w:lang w:val="sq-AL"/>
        </w:rPr>
        <w:t>Pagesat për ushtara</w:t>
      </w:r>
      <w:r>
        <w:rPr>
          <w:szCs w:val="22"/>
          <w:lang w:val="sq-AL"/>
        </w:rPr>
        <w:t>kët, që shërbejnë në vendet e Eu</w:t>
      </w:r>
      <w:r w:rsidRPr="004554C0">
        <w:rPr>
          <w:szCs w:val="22"/>
          <w:lang w:val="sq-AL"/>
        </w:rPr>
        <w:t>ropës, bëhen në euro, ndërsa për vendet e tjera në USD.</w:t>
      </w:r>
    </w:p>
    <w:p w:rsidR="003A5218" w:rsidRPr="004554C0" w:rsidRDefault="003A5218" w:rsidP="003A5218">
      <w:pPr>
        <w:pStyle w:val="Paragrafi"/>
        <w:rPr>
          <w:szCs w:val="22"/>
          <w:lang w:val="sq-AL"/>
        </w:rPr>
      </w:pPr>
      <w:r>
        <w:rPr>
          <w:szCs w:val="22"/>
          <w:lang w:val="sq-AL"/>
        </w:rPr>
        <w:t xml:space="preserve">8. </w:t>
      </w:r>
      <w:r w:rsidRPr="004554C0">
        <w:rPr>
          <w:szCs w:val="22"/>
          <w:lang w:val="sq-AL"/>
        </w:rPr>
        <w:t>Ministria e Mbrojtjes të përballojë, brenda fondeve buxhetore vjetore, shpenzimet për pagat e atasheve u</w:t>
      </w:r>
      <w:r w:rsidR="00626000">
        <w:rPr>
          <w:szCs w:val="22"/>
          <w:lang w:val="sq-AL"/>
        </w:rPr>
        <w:t>shtarakë</w:t>
      </w:r>
      <w:r w:rsidRPr="004554C0">
        <w:rPr>
          <w:szCs w:val="22"/>
          <w:lang w:val="sq-AL"/>
        </w:rPr>
        <w:t xml:space="preserve"> të ushtarakëve të Forcave të Armatosura të Republikës së Shqipërisë, që shërbejnë në përfaqësinë ushtarake të Republikës së Shqipërisë pranë NATO-s, në shtabet e NATO-s, në organizatat ndërkombëtare dhe në shtabet ushtarake ndërkombëtare.</w:t>
      </w:r>
    </w:p>
    <w:p w:rsidR="003A5218" w:rsidRDefault="003A5218" w:rsidP="003A5218">
      <w:pPr>
        <w:pStyle w:val="Paragrafi"/>
        <w:rPr>
          <w:szCs w:val="22"/>
          <w:lang w:val="sq-AL"/>
        </w:rPr>
      </w:pPr>
      <w:r>
        <w:rPr>
          <w:szCs w:val="22"/>
          <w:lang w:val="sq-AL"/>
        </w:rPr>
        <w:t xml:space="preserve">9. </w:t>
      </w:r>
      <w:r w:rsidRPr="004554C0">
        <w:rPr>
          <w:szCs w:val="22"/>
          <w:lang w:val="sq-AL"/>
        </w:rPr>
        <w:t>Pika</w:t>
      </w:r>
      <w:r>
        <w:rPr>
          <w:szCs w:val="22"/>
          <w:lang w:val="sq-AL"/>
        </w:rPr>
        <w:t xml:space="preserve"> 2</w:t>
      </w:r>
      <w:r w:rsidRPr="004554C0">
        <w:rPr>
          <w:szCs w:val="22"/>
          <w:lang w:val="sq-AL"/>
        </w:rPr>
        <w:t xml:space="preserve"> e kreut </w:t>
      </w:r>
      <w:r w:rsidRPr="004554C0">
        <w:rPr>
          <w:rFonts w:hAnsi="Times New Roman"/>
          <w:szCs w:val="22"/>
          <w:lang w:val="sq-AL"/>
        </w:rPr>
        <w:t>І</w:t>
      </w:r>
      <w:r>
        <w:rPr>
          <w:rFonts w:cs="CG Times"/>
          <w:szCs w:val="22"/>
          <w:lang w:val="sq-AL"/>
        </w:rPr>
        <w:t xml:space="preserve"> dhe pikat 2, 3, 4, 9, 11 e 12 të kreut II</w:t>
      </w:r>
      <w:r w:rsidRPr="004554C0">
        <w:rPr>
          <w:rFonts w:cs="CG Times"/>
          <w:szCs w:val="22"/>
          <w:lang w:val="sq-AL"/>
        </w:rPr>
        <w:t xml:space="preserve"> të </w:t>
      </w:r>
      <w:r>
        <w:rPr>
          <w:rFonts w:cs="CG Times"/>
          <w:szCs w:val="22"/>
          <w:lang w:val="sq-AL"/>
        </w:rPr>
        <w:t>vendimit nr.115, datë 13.3.2003 të Këshillit të Ministrave</w:t>
      </w:r>
      <w:r w:rsidRPr="004554C0">
        <w:rPr>
          <w:rFonts w:cs="CG Times"/>
          <w:szCs w:val="22"/>
          <w:lang w:val="sq-AL"/>
        </w:rPr>
        <w:t xml:space="preserve"> “Për përballimin e shpenzimeve të atasheve ushtarakë dhe oficerëve të Forcave të Armatosura, që s</w:t>
      </w:r>
      <w:r w:rsidRPr="004554C0">
        <w:rPr>
          <w:szCs w:val="22"/>
          <w:lang w:val="sq-AL"/>
        </w:rPr>
        <w:t>hërbejnë në shtabet e NATO-s”, të ndryshuar, shfuqizohen.</w:t>
      </w:r>
    </w:p>
    <w:p w:rsidR="0081524C" w:rsidRPr="004554C0" w:rsidRDefault="0081524C" w:rsidP="003A5218">
      <w:pPr>
        <w:pStyle w:val="Paragrafi"/>
        <w:rPr>
          <w:szCs w:val="22"/>
          <w:lang w:val="sq-AL"/>
        </w:rPr>
      </w:pPr>
    </w:p>
    <w:p w:rsidR="003A5218" w:rsidRPr="004554C0" w:rsidRDefault="003A5218" w:rsidP="003A5218">
      <w:pPr>
        <w:pStyle w:val="Paragrafi"/>
        <w:rPr>
          <w:szCs w:val="22"/>
          <w:lang w:val="sq-AL"/>
        </w:rPr>
      </w:pPr>
      <w:r w:rsidRPr="004554C0">
        <w:rPr>
          <w:szCs w:val="22"/>
          <w:lang w:val="sq-AL"/>
        </w:rPr>
        <w:t> </w:t>
      </w:r>
      <w:r>
        <w:rPr>
          <w:szCs w:val="22"/>
          <w:lang w:val="sq-AL"/>
        </w:rPr>
        <w:t>10. </w:t>
      </w:r>
      <w:r w:rsidRPr="004554C0">
        <w:rPr>
          <w:szCs w:val="22"/>
          <w:lang w:val="sq-AL"/>
        </w:rPr>
        <w:t>Ngarkohen Ministria e Mbrojtjes, Ministria e Punëve të Jashtme dhe Ministria e Financave për zbatimin e këtij vendimi.</w:t>
      </w:r>
    </w:p>
    <w:p w:rsidR="003A5218" w:rsidRPr="004554C0" w:rsidRDefault="003A5218" w:rsidP="003A5218">
      <w:pPr>
        <w:pStyle w:val="Paragrafi"/>
        <w:rPr>
          <w:szCs w:val="22"/>
          <w:lang w:val="sq-AL"/>
        </w:rPr>
      </w:pPr>
      <w:r>
        <w:rPr>
          <w:szCs w:val="22"/>
          <w:lang w:val="sq-AL"/>
        </w:rPr>
        <w:lastRenderedPageBreak/>
        <w:t>11. </w:t>
      </w:r>
      <w:r w:rsidRPr="004554C0">
        <w:rPr>
          <w:szCs w:val="22"/>
          <w:lang w:val="sq-AL"/>
        </w:rPr>
        <w:t xml:space="preserve">Ky vendim </w:t>
      </w:r>
      <w:r w:rsidRPr="004554C0">
        <w:rPr>
          <w:rFonts w:hAnsi="Times New Roman"/>
          <w:szCs w:val="22"/>
          <w:lang w:val="sq-AL"/>
        </w:rPr>
        <w:t>і</w:t>
      </w:r>
      <w:r w:rsidRPr="004554C0">
        <w:rPr>
          <w:szCs w:val="22"/>
          <w:lang w:val="sq-AL"/>
        </w:rPr>
        <w:t xml:space="preserve"> shtrin efektet financiare nga data 1 janar 2008, ndërsa për periudhën nga 1 korriku 2007 deri më 31 dhjetor 2007 zbatohen pagat aktuale.</w:t>
      </w:r>
    </w:p>
    <w:p w:rsidR="003A5218" w:rsidRPr="004554C0" w:rsidRDefault="003A5218" w:rsidP="003A5218">
      <w:pPr>
        <w:pStyle w:val="Paragrafi"/>
        <w:rPr>
          <w:szCs w:val="22"/>
          <w:lang w:val="sq-AL"/>
        </w:rPr>
      </w:pPr>
      <w:r w:rsidRPr="004554C0">
        <w:rPr>
          <w:szCs w:val="22"/>
          <w:lang w:val="sq-AL"/>
        </w:rPr>
        <w:t> Ky vendim hyn në</w:t>
      </w:r>
      <w:r>
        <w:rPr>
          <w:szCs w:val="22"/>
          <w:lang w:val="sq-AL"/>
        </w:rPr>
        <w:t xml:space="preserve"> fuqi menjëherë dhe botohet në Fletoren Zyrtare</w:t>
      </w:r>
      <w:r w:rsidRPr="004554C0">
        <w:rPr>
          <w:szCs w:val="22"/>
          <w:lang w:val="sq-AL"/>
        </w:rPr>
        <w:t>.</w:t>
      </w:r>
    </w:p>
    <w:p w:rsidR="003A5218" w:rsidRPr="004554C0" w:rsidRDefault="003A5218" w:rsidP="003A5218">
      <w:pPr>
        <w:pStyle w:val="Paragrafi"/>
        <w:rPr>
          <w:szCs w:val="22"/>
          <w:lang w:val="sq-AL"/>
        </w:rPr>
      </w:pPr>
    </w:p>
    <w:p w:rsidR="003A5218" w:rsidRPr="004554C0" w:rsidRDefault="003A5218" w:rsidP="0065745F">
      <w:pPr>
        <w:pStyle w:val="Autoriteti"/>
      </w:pPr>
      <w:r>
        <w:t>KRYEM</w:t>
      </w:r>
      <w:r w:rsidRPr="004554C0">
        <w:rPr>
          <w:rFonts w:ascii="Times New Roman" w:hAnsi="Times New Roman"/>
        </w:rPr>
        <w:t>І</w:t>
      </w:r>
      <w:r>
        <w:t>N</w:t>
      </w:r>
      <w:r w:rsidRPr="004554C0">
        <w:rPr>
          <w:rFonts w:ascii="Times New Roman" w:hAnsi="Times New Roman"/>
        </w:rPr>
        <w:t>І</w:t>
      </w:r>
      <w:r>
        <w:t>STR</w:t>
      </w:r>
      <w:r w:rsidRPr="004554C0">
        <w:rPr>
          <w:rFonts w:ascii="Times New Roman" w:hAnsi="Times New Roman"/>
        </w:rPr>
        <w:t>І</w:t>
      </w:r>
    </w:p>
    <w:p w:rsidR="003A5218" w:rsidRPr="004554C0" w:rsidRDefault="003A5218" w:rsidP="0065745F">
      <w:pPr>
        <w:pStyle w:val="AutoritetiEmer"/>
      </w:pPr>
      <w:r w:rsidRPr="004554C0">
        <w:t>Sali  Berisha</w:t>
      </w:r>
    </w:p>
    <w:p w:rsidR="003A5218" w:rsidRPr="004554C0" w:rsidRDefault="003A5218" w:rsidP="003A5218">
      <w:pPr>
        <w:pStyle w:val="Paragrafi"/>
        <w:rPr>
          <w:szCs w:val="22"/>
          <w:lang w:val="sq-AL"/>
        </w:rPr>
      </w:pPr>
    </w:p>
    <w:p w:rsidR="003A5218" w:rsidRPr="004554C0" w:rsidRDefault="003A5218" w:rsidP="003A5218">
      <w:pPr>
        <w:pStyle w:val="Paragrafi"/>
        <w:ind w:left="6480"/>
        <w:rPr>
          <w:szCs w:val="22"/>
          <w:lang w:val="sq-AL"/>
        </w:rPr>
      </w:pPr>
      <w:r w:rsidRPr="004554C0">
        <w:rPr>
          <w:szCs w:val="22"/>
          <w:lang w:val="sq-AL"/>
        </w:rPr>
        <w:t>Lidhja nr.1</w:t>
      </w:r>
    </w:p>
    <w:p w:rsidR="003A5218" w:rsidRPr="004554C0" w:rsidRDefault="003A5218" w:rsidP="003A5218">
      <w:pPr>
        <w:pStyle w:val="Paragrafi"/>
        <w:rPr>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2110"/>
        <w:gridCol w:w="1353"/>
        <w:gridCol w:w="1402"/>
        <w:gridCol w:w="1884"/>
      </w:tblGrid>
      <w:tr w:rsidR="003A5218" w:rsidRPr="00496E6E" w:rsidTr="00496E6E">
        <w:trPr>
          <w:jc w:val="center"/>
        </w:trPr>
        <w:tc>
          <w:tcPr>
            <w:tcW w:w="0" w:type="auto"/>
            <w:shd w:val="clear" w:color="auto" w:fill="auto"/>
          </w:tcPr>
          <w:p w:rsidR="003A5218" w:rsidRPr="00496E6E" w:rsidRDefault="003A5218" w:rsidP="004D7454">
            <w:pPr>
              <w:pStyle w:val="Tabele"/>
              <w:rPr>
                <w:lang w:val="sq-AL"/>
              </w:rPr>
            </w:pPr>
            <w:r w:rsidRPr="00496E6E">
              <w:rPr>
                <w:lang w:val="sq-AL"/>
              </w:rPr>
              <w:t>Nr.</w:t>
            </w:r>
          </w:p>
        </w:tc>
        <w:tc>
          <w:tcPr>
            <w:tcW w:w="0" w:type="auto"/>
            <w:shd w:val="clear" w:color="auto" w:fill="auto"/>
          </w:tcPr>
          <w:p w:rsidR="003A5218" w:rsidRPr="00496E6E" w:rsidRDefault="003A5218" w:rsidP="004D7454">
            <w:pPr>
              <w:pStyle w:val="Tabele"/>
              <w:rPr>
                <w:lang w:val="sq-AL"/>
              </w:rPr>
            </w:pPr>
            <w:r w:rsidRPr="00496E6E">
              <w:rPr>
                <w:lang w:val="sq-AL"/>
              </w:rPr>
              <w:t>Emërtimi</w:t>
            </w:r>
          </w:p>
        </w:tc>
        <w:tc>
          <w:tcPr>
            <w:tcW w:w="0" w:type="auto"/>
            <w:shd w:val="clear" w:color="auto" w:fill="auto"/>
          </w:tcPr>
          <w:p w:rsidR="003A5218" w:rsidRPr="00496E6E" w:rsidRDefault="003A5218" w:rsidP="004D7454">
            <w:pPr>
              <w:pStyle w:val="Tabele"/>
              <w:rPr>
                <w:lang w:val="sq-AL"/>
              </w:rPr>
            </w:pPr>
            <w:r w:rsidRPr="00496E6E">
              <w:rPr>
                <w:lang w:val="sq-AL"/>
              </w:rPr>
              <w:t>Paga në euro</w:t>
            </w:r>
          </w:p>
        </w:tc>
        <w:tc>
          <w:tcPr>
            <w:tcW w:w="0" w:type="auto"/>
            <w:shd w:val="clear" w:color="auto" w:fill="auto"/>
          </w:tcPr>
          <w:p w:rsidR="003A5218" w:rsidRPr="00496E6E" w:rsidRDefault="003A5218" w:rsidP="004D7454">
            <w:pPr>
              <w:pStyle w:val="Tabele"/>
              <w:rPr>
                <w:lang w:val="sq-AL"/>
              </w:rPr>
            </w:pPr>
            <w:r w:rsidRPr="00496E6E">
              <w:rPr>
                <w:lang w:val="sq-AL"/>
              </w:rPr>
              <w:t>Paga në USD</w:t>
            </w:r>
          </w:p>
        </w:tc>
        <w:tc>
          <w:tcPr>
            <w:tcW w:w="0" w:type="auto"/>
            <w:shd w:val="clear" w:color="auto" w:fill="auto"/>
          </w:tcPr>
          <w:p w:rsidR="003A5218" w:rsidRPr="00496E6E" w:rsidRDefault="003A5218" w:rsidP="004D7454">
            <w:pPr>
              <w:pStyle w:val="Tabele"/>
              <w:rPr>
                <w:lang w:val="sq-AL"/>
              </w:rPr>
            </w:pPr>
            <w:r w:rsidRPr="00496E6E">
              <w:rPr>
                <w:lang w:val="sq-AL"/>
              </w:rPr>
              <w:t>Shtesë përfaqësimi</w:t>
            </w:r>
          </w:p>
        </w:tc>
      </w:tr>
      <w:tr w:rsidR="003A5218" w:rsidRPr="00496E6E" w:rsidTr="00496E6E">
        <w:trPr>
          <w:jc w:val="center"/>
        </w:trPr>
        <w:tc>
          <w:tcPr>
            <w:tcW w:w="0" w:type="auto"/>
            <w:shd w:val="clear" w:color="auto" w:fill="auto"/>
          </w:tcPr>
          <w:p w:rsidR="003A5218" w:rsidRPr="00496E6E" w:rsidRDefault="003A5218" w:rsidP="004D7454">
            <w:pPr>
              <w:pStyle w:val="Tabele"/>
              <w:rPr>
                <w:lang w:val="sq-AL"/>
              </w:rPr>
            </w:pPr>
          </w:p>
        </w:tc>
        <w:tc>
          <w:tcPr>
            <w:tcW w:w="0" w:type="auto"/>
            <w:shd w:val="clear" w:color="auto" w:fill="auto"/>
          </w:tcPr>
          <w:p w:rsidR="003A5218" w:rsidRPr="00496E6E" w:rsidRDefault="003A5218" w:rsidP="004D7454">
            <w:pPr>
              <w:pStyle w:val="Tabele"/>
              <w:rPr>
                <w:lang w:val="sq-AL"/>
              </w:rPr>
            </w:pPr>
            <w:r w:rsidRPr="00496E6E">
              <w:rPr>
                <w:lang w:val="sq-AL"/>
              </w:rPr>
              <w:t>Përfaqësia e NATO-s</w:t>
            </w:r>
          </w:p>
        </w:tc>
        <w:tc>
          <w:tcPr>
            <w:tcW w:w="0" w:type="auto"/>
            <w:shd w:val="clear" w:color="auto" w:fill="auto"/>
          </w:tcPr>
          <w:p w:rsidR="003A5218" w:rsidRPr="00496E6E" w:rsidRDefault="003A5218" w:rsidP="004D7454">
            <w:pPr>
              <w:pStyle w:val="Tabele"/>
              <w:rPr>
                <w:lang w:val="sq-AL"/>
              </w:rPr>
            </w:pPr>
          </w:p>
        </w:tc>
        <w:tc>
          <w:tcPr>
            <w:tcW w:w="0" w:type="auto"/>
            <w:shd w:val="clear" w:color="auto" w:fill="auto"/>
          </w:tcPr>
          <w:p w:rsidR="003A5218" w:rsidRPr="00496E6E" w:rsidRDefault="003A5218" w:rsidP="004D7454">
            <w:pPr>
              <w:pStyle w:val="Tabele"/>
              <w:rPr>
                <w:lang w:val="sq-AL"/>
              </w:rPr>
            </w:pPr>
          </w:p>
        </w:tc>
        <w:tc>
          <w:tcPr>
            <w:tcW w:w="0" w:type="auto"/>
            <w:shd w:val="clear" w:color="auto" w:fill="auto"/>
          </w:tcPr>
          <w:p w:rsidR="003A5218" w:rsidRPr="00496E6E" w:rsidRDefault="003A5218" w:rsidP="004D7454">
            <w:pPr>
              <w:pStyle w:val="Tabele"/>
              <w:rPr>
                <w:lang w:val="sq-AL"/>
              </w:rPr>
            </w:pPr>
          </w:p>
        </w:tc>
      </w:tr>
      <w:tr w:rsidR="003A5218" w:rsidRPr="00496E6E" w:rsidTr="00496E6E">
        <w:trPr>
          <w:jc w:val="center"/>
        </w:trPr>
        <w:tc>
          <w:tcPr>
            <w:tcW w:w="0" w:type="auto"/>
            <w:shd w:val="clear" w:color="auto" w:fill="auto"/>
          </w:tcPr>
          <w:p w:rsidR="003A5218" w:rsidRPr="00496E6E" w:rsidRDefault="003A5218" w:rsidP="004D7454">
            <w:pPr>
              <w:pStyle w:val="Tabele"/>
              <w:rPr>
                <w:lang w:val="sq-AL"/>
              </w:rPr>
            </w:pPr>
            <w:r w:rsidRPr="00496E6E">
              <w:rPr>
                <w:lang w:val="sq-AL"/>
              </w:rPr>
              <w:t>1.</w:t>
            </w:r>
          </w:p>
        </w:tc>
        <w:tc>
          <w:tcPr>
            <w:tcW w:w="0" w:type="auto"/>
            <w:shd w:val="clear" w:color="auto" w:fill="auto"/>
          </w:tcPr>
          <w:p w:rsidR="003A5218" w:rsidRPr="00496E6E" w:rsidRDefault="003A5218" w:rsidP="004D7454">
            <w:pPr>
              <w:pStyle w:val="Tabele"/>
              <w:rPr>
                <w:lang w:val="sq-AL"/>
              </w:rPr>
            </w:pPr>
            <w:r w:rsidRPr="00496E6E">
              <w:rPr>
                <w:lang w:val="sq-AL"/>
              </w:rPr>
              <w:t>Gj. Lejtnant</w:t>
            </w:r>
          </w:p>
        </w:tc>
        <w:tc>
          <w:tcPr>
            <w:tcW w:w="0" w:type="auto"/>
            <w:shd w:val="clear" w:color="auto" w:fill="auto"/>
          </w:tcPr>
          <w:p w:rsidR="003A5218" w:rsidRPr="00496E6E" w:rsidRDefault="003A5218" w:rsidP="004D7454">
            <w:pPr>
              <w:pStyle w:val="Tabele"/>
              <w:rPr>
                <w:lang w:val="sq-AL"/>
              </w:rPr>
            </w:pPr>
            <w:r w:rsidRPr="00496E6E">
              <w:rPr>
                <w:lang w:val="sq-AL"/>
              </w:rPr>
              <w:t>1100</w:t>
            </w:r>
          </w:p>
        </w:tc>
        <w:tc>
          <w:tcPr>
            <w:tcW w:w="0" w:type="auto"/>
            <w:shd w:val="clear" w:color="auto" w:fill="auto"/>
          </w:tcPr>
          <w:p w:rsidR="003A5218" w:rsidRPr="00496E6E" w:rsidRDefault="003A5218" w:rsidP="004D7454">
            <w:pPr>
              <w:pStyle w:val="Tabele"/>
              <w:rPr>
                <w:lang w:val="sq-AL"/>
              </w:rPr>
            </w:pPr>
            <w:r w:rsidRPr="00496E6E">
              <w:rPr>
                <w:lang w:val="sq-AL"/>
              </w:rPr>
              <w:t>1330</w:t>
            </w:r>
          </w:p>
        </w:tc>
        <w:tc>
          <w:tcPr>
            <w:tcW w:w="0" w:type="auto"/>
            <w:shd w:val="clear" w:color="auto" w:fill="auto"/>
          </w:tcPr>
          <w:p w:rsidR="003A5218" w:rsidRPr="00496E6E" w:rsidRDefault="003A5218" w:rsidP="004D7454">
            <w:pPr>
              <w:pStyle w:val="Tabele"/>
              <w:rPr>
                <w:lang w:val="sq-AL"/>
              </w:rPr>
            </w:pPr>
            <w:r w:rsidRPr="00496E6E">
              <w:rPr>
                <w:lang w:val="sq-AL"/>
              </w:rPr>
              <w:t>75%</w:t>
            </w:r>
          </w:p>
        </w:tc>
      </w:tr>
      <w:tr w:rsidR="003A5218" w:rsidRPr="00496E6E" w:rsidTr="00496E6E">
        <w:trPr>
          <w:jc w:val="center"/>
        </w:trPr>
        <w:tc>
          <w:tcPr>
            <w:tcW w:w="0" w:type="auto"/>
            <w:shd w:val="clear" w:color="auto" w:fill="auto"/>
          </w:tcPr>
          <w:p w:rsidR="003A5218" w:rsidRPr="00496E6E" w:rsidRDefault="003A5218" w:rsidP="004D7454">
            <w:pPr>
              <w:pStyle w:val="Tabele"/>
              <w:rPr>
                <w:lang w:val="sq-AL"/>
              </w:rPr>
            </w:pPr>
            <w:r w:rsidRPr="00496E6E">
              <w:rPr>
                <w:lang w:val="sq-AL"/>
              </w:rPr>
              <w:t>2.</w:t>
            </w:r>
          </w:p>
        </w:tc>
        <w:tc>
          <w:tcPr>
            <w:tcW w:w="0" w:type="auto"/>
            <w:shd w:val="clear" w:color="auto" w:fill="auto"/>
          </w:tcPr>
          <w:p w:rsidR="003A5218" w:rsidRPr="00496E6E" w:rsidRDefault="003A5218" w:rsidP="004D7454">
            <w:pPr>
              <w:pStyle w:val="Tabele"/>
              <w:rPr>
                <w:lang w:val="sq-AL"/>
              </w:rPr>
            </w:pPr>
            <w:r w:rsidRPr="00496E6E">
              <w:rPr>
                <w:lang w:val="sq-AL"/>
              </w:rPr>
              <w:t>Gj. Major</w:t>
            </w:r>
          </w:p>
        </w:tc>
        <w:tc>
          <w:tcPr>
            <w:tcW w:w="0" w:type="auto"/>
            <w:shd w:val="clear" w:color="auto" w:fill="auto"/>
          </w:tcPr>
          <w:p w:rsidR="003A5218" w:rsidRPr="00496E6E" w:rsidRDefault="003A5218" w:rsidP="004D7454">
            <w:pPr>
              <w:pStyle w:val="Tabele"/>
              <w:rPr>
                <w:lang w:val="sq-AL"/>
              </w:rPr>
            </w:pPr>
            <w:r w:rsidRPr="00496E6E">
              <w:rPr>
                <w:lang w:val="sq-AL"/>
              </w:rPr>
              <w:t>1080</w:t>
            </w:r>
          </w:p>
        </w:tc>
        <w:tc>
          <w:tcPr>
            <w:tcW w:w="0" w:type="auto"/>
            <w:shd w:val="clear" w:color="auto" w:fill="auto"/>
          </w:tcPr>
          <w:p w:rsidR="003A5218" w:rsidRPr="00496E6E" w:rsidRDefault="003A5218" w:rsidP="004D7454">
            <w:pPr>
              <w:pStyle w:val="Tabele"/>
              <w:rPr>
                <w:lang w:val="sq-AL"/>
              </w:rPr>
            </w:pPr>
            <w:r w:rsidRPr="00496E6E">
              <w:rPr>
                <w:lang w:val="sq-AL"/>
              </w:rPr>
              <w:t>1280</w:t>
            </w:r>
          </w:p>
        </w:tc>
        <w:tc>
          <w:tcPr>
            <w:tcW w:w="0" w:type="auto"/>
            <w:shd w:val="clear" w:color="auto" w:fill="auto"/>
          </w:tcPr>
          <w:p w:rsidR="003A5218" w:rsidRPr="00496E6E" w:rsidRDefault="003A5218" w:rsidP="004D7454">
            <w:pPr>
              <w:pStyle w:val="Tabele"/>
              <w:rPr>
                <w:lang w:val="sq-AL"/>
              </w:rPr>
            </w:pPr>
            <w:r w:rsidRPr="00496E6E">
              <w:rPr>
                <w:lang w:val="sq-AL"/>
              </w:rPr>
              <w:t>60-75%</w:t>
            </w:r>
          </w:p>
        </w:tc>
      </w:tr>
      <w:tr w:rsidR="003A5218" w:rsidRPr="00496E6E" w:rsidTr="00496E6E">
        <w:trPr>
          <w:jc w:val="center"/>
        </w:trPr>
        <w:tc>
          <w:tcPr>
            <w:tcW w:w="0" w:type="auto"/>
            <w:shd w:val="clear" w:color="auto" w:fill="auto"/>
          </w:tcPr>
          <w:p w:rsidR="003A5218" w:rsidRPr="00496E6E" w:rsidRDefault="003A5218" w:rsidP="004D7454">
            <w:pPr>
              <w:pStyle w:val="Tabele"/>
              <w:rPr>
                <w:lang w:val="sq-AL"/>
              </w:rPr>
            </w:pPr>
            <w:r w:rsidRPr="00496E6E">
              <w:rPr>
                <w:lang w:val="sq-AL"/>
              </w:rPr>
              <w:t>3.</w:t>
            </w:r>
          </w:p>
        </w:tc>
        <w:tc>
          <w:tcPr>
            <w:tcW w:w="0" w:type="auto"/>
            <w:shd w:val="clear" w:color="auto" w:fill="auto"/>
          </w:tcPr>
          <w:p w:rsidR="003A5218" w:rsidRPr="00496E6E" w:rsidRDefault="003A5218" w:rsidP="004D7454">
            <w:pPr>
              <w:pStyle w:val="Tabele"/>
              <w:rPr>
                <w:lang w:val="sq-AL"/>
              </w:rPr>
            </w:pPr>
            <w:r w:rsidRPr="00496E6E">
              <w:rPr>
                <w:lang w:val="sq-AL"/>
              </w:rPr>
              <w:t>Gj. Brigade</w:t>
            </w:r>
          </w:p>
        </w:tc>
        <w:tc>
          <w:tcPr>
            <w:tcW w:w="0" w:type="auto"/>
            <w:shd w:val="clear" w:color="auto" w:fill="auto"/>
          </w:tcPr>
          <w:p w:rsidR="003A5218" w:rsidRPr="00496E6E" w:rsidRDefault="003A5218" w:rsidP="004D7454">
            <w:pPr>
              <w:pStyle w:val="Tabele"/>
              <w:rPr>
                <w:lang w:val="sq-AL"/>
              </w:rPr>
            </w:pPr>
            <w:r w:rsidRPr="00496E6E">
              <w:rPr>
                <w:lang w:val="sq-AL"/>
              </w:rPr>
              <w:t>1000</w:t>
            </w:r>
          </w:p>
        </w:tc>
        <w:tc>
          <w:tcPr>
            <w:tcW w:w="0" w:type="auto"/>
            <w:shd w:val="clear" w:color="auto" w:fill="auto"/>
          </w:tcPr>
          <w:p w:rsidR="003A5218" w:rsidRPr="00496E6E" w:rsidRDefault="003A5218" w:rsidP="004D7454">
            <w:pPr>
              <w:pStyle w:val="Tabele"/>
              <w:rPr>
                <w:lang w:val="sq-AL"/>
              </w:rPr>
            </w:pPr>
            <w:r w:rsidRPr="00496E6E">
              <w:rPr>
                <w:lang w:val="sq-AL"/>
              </w:rPr>
              <w:t>1200</w:t>
            </w:r>
          </w:p>
        </w:tc>
        <w:tc>
          <w:tcPr>
            <w:tcW w:w="0" w:type="auto"/>
            <w:shd w:val="clear" w:color="auto" w:fill="auto"/>
          </w:tcPr>
          <w:p w:rsidR="003A5218" w:rsidRPr="00496E6E" w:rsidRDefault="003A5218" w:rsidP="004D7454">
            <w:pPr>
              <w:pStyle w:val="Tabele"/>
              <w:rPr>
                <w:lang w:val="sq-AL"/>
              </w:rPr>
            </w:pPr>
            <w:r w:rsidRPr="00496E6E">
              <w:rPr>
                <w:lang w:val="sq-AL"/>
              </w:rPr>
              <w:t>60-75%</w:t>
            </w:r>
          </w:p>
        </w:tc>
      </w:tr>
      <w:tr w:rsidR="003A5218" w:rsidRPr="00496E6E" w:rsidTr="00496E6E">
        <w:trPr>
          <w:jc w:val="center"/>
        </w:trPr>
        <w:tc>
          <w:tcPr>
            <w:tcW w:w="0" w:type="auto"/>
            <w:shd w:val="clear" w:color="auto" w:fill="auto"/>
          </w:tcPr>
          <w:p w:rsidR="003A5218" w:rsidRPr="00496E6E" w:rsidRDefault="003A5218" w:rsidP="004D7454">
            <w:pPr>
              <w:pStyle w:val="Tabele"/>
              <w:rPr>
                <w:lang w:val="sq-AL"/>
              </w:rPr>
            </w:pPr>
          </w:p>
        </w:tc>
        <w:tc>
          <w:tcPr>
            <w:tcW w:w="0" w:type="auto"/>
            <w:shd w:val="clear" w:color="auto" w:fill="auto"/>
          </w:tcPr>
          <w:p w:rsidR="003A5218" w:rsidRPr="00496E6E" w:rsidRDefault="003A5218" w:rsidP="004D7454">
            <w:pPr>
              <w:pStyle w:val="Tabele"/>
              <w:rPr>
                <w:lang w:val="sq-AL"/>
              </w:rPr>
            </w:pPr>
          </w:p>
        </w:tc>
        <w:tc>
          <w:tcPr>
            <w:tcW w:w="0" w:type="auto"/>
            <w:shd w:val="clear" w:color="auto" w:fill="auto"/>
          </w:tcPr>
          <w:p w:rsidR="003A5218" w:rsidRPr="00496E6E" w:rsidRDefault="003A5218" w:rsidP="004D7454">
            <w:pPr>
              <w:pStyle w:val="Tabele"/>
              <w:rPr>
                <w:lang w:val="sq-AL"/>
              </w:rPr>
            </w:pPr>
          </w:p>
        </w:tc>
        <w:tc>
          <w:tcPr>
            <w:tcW w:w="0" w:type="auto"/>
            <w:shd w:val="clear" w:color="auto" w:fill="auto"/>
          </w:tcPr>
          <w:p w:rsidR="003A5218" w:rsidRPr="00496E6E" w:rsidRDefault="003A5218" w:rsidP="004D7454">
            <w:pPr>
              <w:pStyle w:val="Tabele"/>
              <w:rPr>
                <w:lang w:val="sq-AL"/>
              </w:rPr>
            </w:pPr>
          </w:p>
        </w:tc>
        <w:tc>
          <w:tcPr>
            <w:tcW w:w="0" w:type="auto"/>
            <w:shd w:val="clear" w:color="auto" w:fill="auto"/>
          </w:tcPr>
          <w:p w:rsidR="003A5218" w:rsidRPr="00496E6E" w:rsidRDefault="003A5218" w:rsidP="004D7454">
            <w:pPr>
              <w:pStyle w:val="Tabele"/>
              <w:rPr>
                <w:lang w:val="sq-AL"/>
              </w:rPr>
            </w:pPr>
          </w:p>
        </w:tc>
      </w:tr>
      <w:tr w:rsidR="003A5218" w:rsidRPr="00496E6E" w:rsidTr="00496E6E">
        <w:trPr>
          <w:jc w:val="center"/>
        </w:trPr>
        <w:tc>
          <w:tcPr>
            <w:tcW w:w="0" w:type="auto"/>
            <w:shd w:val="clear" w:color="auto" w:fill="auto"/>
          </w:tcPr>
          <w:p w:rsidR="003A5218" w:rsidRPr="00496E6E" w:rsidRDefault="003A5218" w:rsidP="004D7454">
            <w:pPr>
              <w:pStyle w:val="Tabele"/>
              <w:rPr>
                <w:lang w:val="sq-AL"/>
              </w:rPr>
            </w:pPr>
          </w:p>
        </w:tc>
        <w:tc>
          <w:tcPr>
            <w:tcW w:w="0" w:type="auto"/>
            <w:shd w:val="clear" w:color="auto" w:fill="auto"/>
          </w:tcPr>
          <w:p w:rsidR="003A5218" w:rsidRPr="00496E6E" w:rsidRDefault="003A5218" w:rsidP="004D7454">
            <w:pPr>
              <w:pStyle w:val="Tabele"/>
              <w:rPr>
                <w:lang w:val="sq-AL"/>
              </w:rPr>
            </w:pPr>
            <w:r w:rsidRPr="00496E6E">
              <w:rPr>
                <w:lang w:val="sq-AL"/>
              </w:rPr>
              <w:t>Përfaqësitë e tjera</w:t>
            </w:r>
          </w:p>
        </w:tc>
        <w:tc>
          <w:tcPr>
            <w:tcW w:w="0" w:type="auto"/>
            <w:shd w:val="clear" w:color="auto" w:fill="auto"/>
          </w:tcPr>
          <w:p w:rsidR="003A5218" w:rsidRPr="00496E6E" w:rsidRDefault="003A5218" w:rsidP="004D7454">
            <w:pPr>
              <w:pStyle w:val="Tabele"/>
              <w:rPr>
                <w:lang w:val="sq-AL"/>
              </w:rPr>
            </w:pPr>
          </w:p>
        </w:tc>
        <w:tc>
          <w:tcPr>
            <w:tcW w:w="0" w:type="auto"/>
            <w:shd w:val="clear" w:color="auto" w:fill="auto"/>
          </w:tcPr>
          <w:p w:rsidR="003A5218" w:rsidRPr="00496E6E" w:rsidRDefault="003A5218" w:rsidP="004D7454">
            <w:pPr>
              <w:pStyle w:val="Tabele"/>
              <w:rPr>
                <w:lang w:val="sq-AL"/>
              </w:rPr>
            </w:pPr>
          </w:p>
        </w:tc>
        <w:tc>
          <w:tcPr>
            <w:tcW w:w="0" w:type="auto"/>
            <w:shd w:val="clear" w:color="auto" w:fill="auto"/>
          </w:tcPr>
          <w:p w:rsidR="003A5218" w:rsidRPr="00496E6E" w:rsidRDefault="003A5218" w:rsidP="004D7454">
            <w:pPr>
              <w:pStyle w:val="Tabele"/>
              <w:rPr>
                <w:lang w:val="sq-AL"/>
              </w:rPr>
            </w:pPr>
          </w:p>
        </w:tc>
      </w:tr>
      <w:tr w:rsidR="003A5218" w:rsidRPr="00496E6E" w:rsidTr="00496E6E">
        <w:trPr>
          <w:jc w:val="center"/>
        </w:trPr>
        <w:tc>
          <w:tcPr>
            <w:tcW w:w="0" w:type="auto"/>
            <w:shd w:val="clear" w:color="auto" w:fill="auto"/>
          </w:tcPr>
          <w:p w:rsidR="003A5218" w:rsidRPr="00496E6E" w:rsidRDefault="003A5218" w:rsidP="004D7454">
            <w:pPr>
              <w:pStyle w:val="Tabele"/>
              <w:rPr>
                <w:lang w:val="sq-AL"/>
              </w:rPr>
            </w:pPr>
            <w:r w:rsidRPr="00496E6E">
              <w:rPr>
                <w:lang w:val="sq-AL"/>
              </w:rPr>
              <w:t>1.</w:t>
            </w:r>
          </w:p>
        </w:tc>
        <w:tc>
          <w:tcPr>
            <w:tcW w:w="0" w:type="auto"/>
            <w:shd w:val="clear" w:color="auto" w:fill="auto"/>
          </w:tcPr>
          <w:p w:rsidR="003A5218" w:rsidRPr="00496E6E" w:rsidRDefault="003A5218" w:rsidP="004D7454">
            <w:pPr>
              <w:pStyle w:val="Tabele"/>
              <w:rPr>
                <w:lang w:val="sq-AL"/>
              </w:rPr>
            </w:pPr>
            <w:r w:rsidRPr="00496E6E">
              <w:rPr>
                <w:lang w:val="sq-AL"/>
              </w:rPr>
              <w:t>Kolonel</w:t>
            </w:r>
          </w:p>
        </w:tc>
        <w:tc>
          <w:tcPr>
            <w:tcW w:w="0" w:type="auto"/>
            <w:shd w:val="clear" w:color="auto" w:fill="auto"/>
          </w:tcPr>
          <w:p w:rsidR="003A5218" w:rsidRPr="00496E6E" w:rsidRDefault="003A5218" w:rsidP="004D7454">
            <w:pPr>
              <w:pStyle w:val="Tabele"/>
              <w:rPr>
                <w:lang w:val="sq-AL"/>
              </w:rPr>
            </w:pPr>
            <w:r w:rsidRPr="00496E6E">
              <w:rPr>
                <w:lang w:val="sq-AL"/>
              </w:rPr>
              <w:t>900</w:t>
            </w:r>
          </w:p>
        </w:tc>
        <w:tc>
          <w:tcPr>
            <w:tcW w:w="0" w:type="auto"/>
            <w:shd w:val="clear" w:color="auto" w:fill="auto"/>
          </w:tcPr>
          <w:p w:rsidR="003A5218" w:rsidRPr="00496E6E" w:rsidRDefault="003A5218" w:rsidP="004D7454">
            <w:pPr>
              <w:pStyle w:val="Tabele"/>
              <w:rPr>
                <w:lang w:val="sq-AL"/>
              </w:rPr>
            </w:pPr>
            <w:r w:rsidRPr="00496E6E">
              <w:rPr>
                <w:lang w:val="sq-AL"/>
              </w:rPr>
              <w:t>1100</w:t>
            </w:r>
          </w:p>
        </w:tc>
        <w:tc>
          <w:tcPr>
            <w:tcW w:w="0" w:type="auto"/>
            <w:shd w:val="clear" w:color="auto" w:fill="auto"/>
          </w:tcPr>
          <w:p w:rsidR="003A5218" w:rsidRPr="00496E6E" w:rsidRDefault="003A5218" w:rsidP="004D7454">
            <w:pPr>
              <w:pStyle w:val="Tabele"/>
              <w:rPr>
                <w:lang w:val="sq-AL"/>
              </w:rPr>
            </w:pPr>
            <w:r w:rsidRPr="00496E6E">
              <w:rPr>
                <w:lang w:val="sq-AL"/>
              </w:rPr>
              <w:t>40-60%</w:t>
            </w:r>
          </w:p>
        </w:tc>
      </w:tr>
      <w:tr w:rsidR="003A5218" w:rsidRPr="00496E6E" w:rsidTr="00496E6E">
        <w:trPr>
          <w:jc w:val="center"/>
        </w:trPr>
        <w:tc>
          <w:tcPr>
            <w:tcW w:w="0" w:type="auto"/>
            <w:shd w:val="clear" w:color="auto" w:fill="auto"/>
          </w:tcPr>
          <w:p w:rsidR="003A5218" w:rsidRPr="00496E6E" w:rsidRDefault="003A5218" w:rsidP="004D7454">
            <w:pPr>
              <w:pStyle w:val="Tabele"/>
              <w:rPr>
                <w:lang w:val="sq-AL"/>
              </w:rPr>
            </w:pPr>
            <w:r w:rsidRPr="00496E6E">
              <w:rPr>
                <w:lang w:val="sq-AL"/>
              </w:rPr>
              <w:t>2.</w:t>
            </w:r>
          </w:p>
        </w:tc>
        <w:tc>
          <w:tcPr>
            <w:tcW w:w="0" w:type="auto"/>
            <w:shd w:val="clear" w:color="auto" w:fill="auto"/>
          </w:tcPr>
          <w:p w:rsidR="003A5218" w:rsidRPr="00496E6E" w:rsidRDefault="003A5218" w:rsidP="004D7454">
            <w:pPr>
              <w:pStyle w:val="Tabele"/>
              <w:rPr>
                <w:lang w:val="sq-AL"/>
              </w:rPr>
            </w:pPr>
            <w:r w:rsidRPr="00496E6E">
              <w:rPr>
                <w:lang w:val="sq-AL"/>
              </w:rPr>
              <w:t>Nënkolonel</w:t>
            </w:r>
          </w:p>
        </w:tc>
        <w:tc>
          <w:tcPr>
            <w:tcW w:w="0" w:type="auto"/>
            <w:shd w:val="clear" w:color="auto" w:fill="auto"/>
          </w:tcPr>
          <w:p w:rsidR="003A5218" w:rsidRPr="00496E6E" w:rsidRDefault="003A5218" w:rsidP="004D7454">
            <w:pPr>
              <w:pStyle w:val="Tabele"/>
              <w:rPr>
                <w:lang w:val="sq-AL"/>
              </w:rPr>
            </w:pPr>
            <w:r w:rsidRPr="00496E6E">
              <w:rPr>
                <w:lang w:val="sq-AL"/>
              </w:rPr>
              <w:t>850</w:t>
            </w:r>
          </w:p>
        </w:tc>
        <w:tc>
          <w:tcPr>
            <w:tcW w:w="0" w:type="auto"/>
            <w:shd w:val="clear" w:color="auto" w:fill="auto"/>
          </w:tcPr>
          <w:p w:rsidR="003A5218" w:rsidRPr="00496E6E" w:rsidRDefault="003A5218" w:rsidP="004D7454">
            <w:pPr>
              <w:pStyle w:val="Tabele"/>
              <w:rPr>
                <w:lang w:val="sq-AL"/>
              </w:rPr>
            </w:pPr>
            <w:r w:rsidRPr="00496E6E">
              <w:rPr>
                <w:lang w:val="sq-AL"/>
              </w:rPr>
              <w:t>1040</w:t>
            </w:r>
          </w:p>
        </w:tc>
        <w:tc>
          <w:tcPr>
            <w:tcW w:w="0" w:type="auto"/>
            <w:shd w:val="clear" w:color="auto" w:fill="auto"/>
          </w:tcPr>
          <w:p w:rsidR="003A5218" w:rsidRPr="00496E6E" w:rsidRDefault="003A5218" w:rsidP="004D7454">
            <w:pPr>
              <w:pStyle w:val="Tabele"/>
              <w:rPr>
                <w:lang w:val="sq-AL"/>
              </w:rPr>
            </w:pPr>
            <w:r w:rsidRPr="00496E6E">
              <w:rPr>
                <w:lang w:val="sq-AL"/>
              </w:rPr>
              <w:t>40-60%</w:t>
            </w:r>
          </w:p>
        </w:tc>
      </w:tr>
      <w:tr w:rsidR="003A5218" w:rsidRPr="00496E6E" w:rsidTr="00496E6E">
        <w:trPr>
          <w:jc w:val="center"/>
        </w:trPr>
        <w:tc>
          <w:tcPr>
            <w:tcW w:w="0" w:type="auto"/>
            <w:shd w:val="clear" w:color="auto" w:fill="auto"/>
          </w:tcPr>
          <w:p w:rsidR="003A5218" w:rsidRPr="00496E6E" w:rsidRDefault="003A5218" w:rsidP="004D7454">
            <w:pPr>
              <w:pStyle w:val="Tabele"/>
              <w:rPr>
                <w:lang w:val="sq-AL"/>
              </w:rPr>
            </w:pPr>
            <w:r w:rsidRPr="00496E6E">
              <w:rPr>
                <w:lang w:val="sq-AL"/>
              </w:rPr>
              <w:t>3.</w:t>
            </w:r>
          </w:p>
        </w:tc>
        <w:tc>
          <w:tcPr>
            <w:tcW w:w="0" w:type="auto"/>
            <w:shd w:val="clear" w:color="auto" w:fill="auto"/>
          </w:tcPr>
          <w:p w:rsidR="003A5218" w:rsidRPr="00496E6E" w:rsidRDefault="003A5218" w:rsidP="004D7454">
            <w:pPr>
              <w:pStyle w:val="Tabele"/>
              <w:rPr>
                <w:lang w:val="sq-AL"/>
              </w:rPr>
            </w:pPr>
            <w:r w:rsidRPr="00496E6E">
              <w:rPr>
                <w:lang w:val="sq-AL"/>
              </w:rPr>
              <w:t>Major</w:t>
            </w:r>
          </w:p>
        </w:tc>
        <w:tc>
          <w:tcPr>
            <w:tcW w:w="0" w:type="auto"/>
            <w:shd w:val="clear" w:color="auto" w:fill="auto"/>
          </w:tcPr>
          <w:p w:rsidR="003A5218" w:rsidRPr="00496E6E" w:rsidRDefault="003A5218" w:rsidP="004D7454">
            <w:pPr>
              <w:pStyle w:val="Tabele"/>
              <w:rPr>
                <w:lang w:val="sq-AL"/>
              </w:rPr>
            </w:pPr>
            <w:r w:rsidRPr="00496E6E">
              <w:rPr>
                <w:lang w:val="sq-AL"/>
              </w:rPr>
              <w:t>800</w:t>
            </w:r>
          </w:p>
        </w:tc>
        <w:tc>
          <w:tcPr>
            <w:tcW w:w="0" w:type="auto"/>
            <w:shd w:val="clear" w:color="auto" w:fill="auto"/>
          </w:tcPr>
          <w:p w:rsidR="003A5218" w:rsidRPr="00496E6E" w:rsidRDefault="003A5218" w:rsidP="004D7454">
            <w:pPr>
              <w:pStyle w:val="Tabele"/>
              <w:rPr>
                <w:lang w:val="sq-AL"/>
              </w:rPr>
            </w:pPr>
            <w:r w:rsidRPr="00496E6E">
              <w:rPr>
                <w:lang w:val="sq-AL"/>
              </w:rPr>
              <w:t>980</w:t>
            </w:r>
          </w:p>
        </w:tc>
        <w:tc>
          <w:tcPr>
            <w:tcW w:w="0" w:type="auto"/>
            <w:shd w:val="clear" w:color="auto" w:fill="auto"/>
          </w:tcPr>
          <w:p w:rsidR="003A5218" w:rsidRPr="00496E6E" w:rsidRDefault="003A5218" w:rsidP="004D7454">
            <w:pPr>
              <w:pStyle w:val="Tabele"/>
              <w:rPr>
                <w:lang w:val="sq-AL"/>
              </w:rPr>
            </w:pPr>
            <w:r w:rsidRPr="00496E6E">
              <w:rPr>
                <w:lang w:val="sq-AL"/>
              </w:rPr>
              <w:t>40%</w:t>
            </w:r>
          </w:p>
        </w:tc>
      </w:tr>
      <w:tr w:rsidR="003A5218" w:rsidRPr="00496E6E" w:rsidTr="00496E6E">
        <w:trPr>
          <w:jc w:val="center"/>
        </w:trPr>
        <w:tc>
          <w:tcPr>
            <w:tcW w:w="0" w:type="auto"/>
            <w:shd w:val="clear" w:color="auto" w:fill="auto"/>
          </w:tcPr>
          <w:p w:rsidR="003A5218" w:rsidRPr="00496E6E" w:rsidRDefault="003A5218" w:rsidP="004D7454">
            <w:pPr>
              <w:pStyle w:val="Tabele"/>
              <w:rPr>
                <w:lang w:val="sq-AL"/>
              </w:rPr>
            </w:pPr>
            <w:r w:rsidRPr="00496E6E">
              <w:rPr>
                <w:lang w:val="sq-AL"/>
              </w:rPr>
              <w:t>4.</w:t>
            </w:r>
          </w:p>
        </w:tc>
        <w:tc>
          <w:tcPr>
            <w:tcW w:w="0" w:type="auto"/>
            <w:shd w:val="clear" w:color="auto" w:fill="auto"/>
          </w:tcPr>
          <w:p w:rsidR="003A5218" w:rsidRPr="00496E6E" w:rsidRDefault="003A5218" w:rsidP="004D7454">
            <w:pPr>
              <w:pStyle w:val="Tabele"/>
              <w:rPr>
                <w:lang w:val="sq-AL"/>
              </w:rPr>
            </w:pPr>
            <w:r w:rsidRPr="00496E6E">
              <w:rPr>
                <w:lang w:val="sq-AL"/>
              </w:rPr>
              <w:t>Kapiten</w:t>
            </w:r>
          </w:p>
        </w:tc>
        <w:tc>
          <w:tcPr>
            <w:tcW w:w="0" w:type="auto"/>
            <w:shd w:val="clear" w:color="auto" w:fill="auto"/>
          </w:tcPr>
          <w:p w:rsidR="003A5218" w:rsidRPr="00496E6E" w:rsidRDefault="003A5218" w:rsidP="004D7454">
            <w:pPr>
              <w:pStyle w:val="Tabele"/>
              <w:rPr>
                <w:lang w:val="sq-AL"/>
              </w:rPr>
            </w:pPr>
            <w:r w:rsidRPr="00496E6E">
              <w:rPr>
                <w:lang w:val="sq-AL"/>
              </w:rPr>
              <w:t>750</w:t>
            </w:r>
          </w:p>
        </w:tc>
        <w:tc>
          <w:tcPr>
            <w:tcW w:w="0" w:type="auto"/>
            <w:shd w:val="clear" w:color="auto" w:fill="auto"/>
          </w:tcPr>
          <w:p w:rsidR="003A5218" w:rsidRPr="00496E6E" w:rsidRDefault="003A5218" w:rsidP="004D7454">
            <w:pPr>
              <w:pStyle w:val="Tabele"/>
              <w:rPr>
                <w:lang w:val="sq-AL"/>
              </w:rPr>
            </w:pPr>
            <w:r w:rsidRPr="00496E6E">
              <w:rPr>
                <w:lang w:val="sq-AL"/>
              </w:rPr>
              <w:t>950</w:t>
            </w:r>
          </w:p>
        </w:tc>
        <w:tc>
          <w:tcPr>
            <w:tcW w:w="0" w:type="auto"/>
            <w:shd w:val="clear" w:color="auto" w:fill="auto"/>
          </w:tcPr>
          <w:p w:rsidR="003A5218" w:rsidRPr="00496E6E" w:rsidRDefault="003A5218" w:rsidP="004D7454">
            <w:pPr>
              <w:pStyle w:val="Tabele"/>
              <w:rPr>
                <w:lang w:val="sq-AL"/>
              </w:rPr>
            </w:pPr>
            <w:r w:rsidRPr="00496E6E">
              <w:rPr>
                <w:lang w:val="sq-AL"/>
              </w:rPr>
              <w:t>40%</w:t>
            </w:r>
          </w:p>
        </w:tc>
      </w:tr>
      <w:tr w:rsidR="003A5218" w:rsidRPr="00496E6E" w:rsidTr="00496E6E">
        <w:trPr>
          <w:jc w:val="center"/>
        </w:trPr>
        <w:tc>
          <w:tcPr>
            <w:tcW w:w="0" w:type="auto"/>
            <w:shd w:val="clear" w:color="auto" w:fill="auto"/>
          </w:tcPr>
          <w:p w:rsidR="003A5218" w:rsidRPr="00496E6E" w:rsidRDefault="003A5218" w:rsidP="004D7454">
            <w:pPr>
              <w:pStyle w:val="Tabele"/>
              <w:rPr>
                <w:lang w:val="sq-AL"/>
              </w:rPr>
            </w:pPr>
            <w:r w:rsidRPr="00496E6E">
              <w:rPr>
                <w:lang w:val="sq-AL"/>
              </w:rPr>
              <w:t>5.</w:t>
            </w:r>
          </w:p>
        </w:tc>
        <w:tc>
          <w:tcPr>
            <w:tcW w:w="0" w:type="auto"/>
            <w:shd w:val="clear" w:color="auto" w:fill="auto"/>
          </w:tcPr>
          <w:p w:rsidR="003A5218" w:rsidRPr="00496E6E" w:rsidRDefault="003A5218" w:rsidP="004D7454">
            <w:pPr>
              <w:pStyle w:val="Tabele"/>
              <w:rPr>
                <w:lang w:val="sq-AL"/>
              </w:rPr>
            </w:pPr>
            <w:r w:rsidRPr="00496E6E">
              <w:rPr>
                <w:lang w:val="sq-AL"/>
              </w:rPr>
              <w:t>Toger</w:t>
            </w:r>
          </w:p>
        </w:tc>
        <w:tc>
          <w:tcPr>
            <w:tcW w:w="0" w:type="auto"/>
            <w:shd w:val="clear" w:color="auto" w:fill="auto"/>
          </w:tcPr>
          <w:p w:rsidR="003A5218" w:rsidRPr="00496E6E" w:rsidRDefault="003A5218" w:rsidP="004D7454">
            <w:pPr>
              <w:pStyle w:val="Tabele"/>
              <w:rPr>
                <w:lang w:val="sq-AL"/>
              </w:rPr>
            </w:pPr>
            <w:r w:rsidRPr="00496E6E">
              <w:rPr>
                <w:lang w:val="sq-AL"/>
              </w:rPr>
              <w:t>700</w:t>
            </w:r>
          </w:p>
        </w:tc>
        <w:tc>
          <w:tcPr>
            <w:tcW w:w="0" w:type="auto"/>
            <w:shd w:val="clear" w:color="auto" w:fill="auto"/>
          </w:tcPr>
          <w:p w:rsidR="003A5218" w:rsidRPr="00496E6E" w:rsidRDefault="003A5218" w:rsidP="004D7454">
            <w:pPr>
              <w:pStyle w:val="Tabele"/>
              <w:rPr>
                <w:lang w:val="sq-AL"/>
              </w:rPr>
            </w:pPr>
            <w:r w:rsidRPr="00496E6E">
              <w:rPr>
                <w:lang w:val="sq-AL"/>
              </w:rPr>
              <w:t>850</w:t>
            </w:r>
          </w:p>
        </w:tc>
        <w:tc>
          <w:tcPr>
            <w:tcW w:w="0" w:type="auto"/>
            <w:shd w:val="clear" w:color="auto" w:fill="auto"/>
          </w:tcPr>
          <w:p w:rsidR="003A5218" w:rsidRPr="00496E6E" w:rsidRDefault="003A5218" w:rsidP="004D7454">
            <w:pPr>
              <w:pStyle w:val="Tabele"/>
              <w:rPr>
                <w:lang w:val="sq-AL"/>
              </w:rPr>
            </w:pPr>
            <w:r w:rsidRPr="00496E6E">
              <w:rPr>
                <w:lang w:val="sq-AL"/>
              </w:rPr>
              <w:t>40%</w:t>
            </w:r>
          </w:p>
        </w:tc>
      </w:tr>
      <w:tr w:rsidR="003A5218" w:rsidRPr="00496E6E" w:rsidTr="00496E6E">
        <w:trPr>
          <w:jc w:val="center"/>
        </w:trPr>
        <w:tc>
          <w:tcPr>
            <w:tcW w:w="0" w:type="auto"/>
            <w:shd w:val="clear" w:color="auto" w:fill="auto"/>
          </w:tcPr>
          <w:p w:rsidR="003A5218" w:rsidRPr="00496E6E" w:rsidRDefault="003A5218" w:rsidP="004D7454">
            <w:pPr>
              <w:pStyle w:val="Tabele"/>
              <w:rPr>
                <w:lang w:val="sq-AL"/>
              </w:rPr>
            </w:pPr>
            <w:r w:rsidRPr="00496E6E">
              <w:rPr>
                <w:lang w:val="sq-AL"/>
              </w:rPr>
              <w:t>6.</w:t>
            </w:r>
          </w:p>
        </w:tc>
        <w:tc>
          <w:tcPr>
            <w:tcW w:w="0" w:type="auto"/>
            <w:shd w:val="clear" w:color="auto" w:fill="auto"/>
          </w:tcPr>
          <w:p w:rsidR="003A5218" w:rsidRPr="00496E6E" w:rsidRDefault="003A5218" w:rsidP="004D7454">
            <w:pPr>
              <w:pStyle w:val="Tabele"/>
              <w:rPr>
                <w:lang w:val="sq-AL"/>
              </w:rPr>
            </w:pPr>
            <w:r w:rsidRPr="00496E6E">
              <w:rPr>
                <w:lang w:val="sq-AL"/>
              </w:rPr>
              <w:t>Nëntoger</w:t>
            </w:r>
          </w:p>
        </w:tc>
        <w:tc>
          <w:tcPr>
            <w:tcW w:w="0" w:type="auto"/>
            <w:shd w:val="clear" w:color="auto" w:fill="auto"/>
          </w:tcPr>
          <w:p w:rsidR="003A5218" w:rsidRPr="00496E6E" w:rsidRDefault="003A5218" w:rsidP="004D7454">
            <w:pPr>
              <w:pStyle w:val="Tabele"/>
              <w:rPr>
                <w:lang w:val="sq-AL"/>
              </w:rPr>
            </w:pPr>
            <w:r w:rsidRPr="00496E6E">
              <w:rPr>
                <w:lang w:val="sq-AL"/>
              </w:rPr>
              <w:t>650</w:t>
            </w:r>
          </w:p>
        </w:tc>
        <w:tc>
          <w:tcPr>
            <w:tcW w:w="0" w:type="auto"/>
            <w:shd w:val="clear" w:color="auto" w:fill="auto"/>
          </w:tcPr>
          <w:p w:rsidR="003A5218" w:rsidRPr="00496E6E" w:rsidRDefault="003A5218" w:rsidP="004D7454">
            <w:pPr>
              <w:pStyle w:val="Tabele"/>
              <w:rPr>
                <w:lang w:val="sq-AL"/>
              </w:rPr>
            </w:pPr>
            <w:r w:rsidRPr="00496E6E">
              <w:rPr>
                <w:lang w:val="sq-AL"/>
              </w:rPr>
              <w:t>800</w:t>
            </w:r>
          </w:p>
        </w:tc>
        <w:tc>
          <w:tcPr>
            <w:tcW w:w="0" w:type="auto"/>
            <w:shd w:val="clear" w:color="auto" w:fill="auto"/>
          </w:tcPr>
          <w:p w:rsidR="003A5218" w:rsidRPr="00496E6E" w:rsidRDefault="003A5218" w:rsidP="004D7454">
            <w:pPr>
              <w:pStyle w:val="Tabele"/>
              <w:rPr>
                <w:lang w:val="sq-AL"/>
              </w:rPr>
            </w:pPr>
            <w:r w:rsidRPr="00496E6E">
              <w:rPr>
                <w:lang w:val="sq-AL"/>
              </w:rPr>
              <w:t>40%</w:t>
            </w:r>
          </w:p>
        </w:tc>
      </w:tr>
      <w:tr w:rsidR="003A5218" w:rsidRPr="00496E6E" w:rsidTr="00496E6E">
        <w:trPr>
          <w:jc w:val="center"/>
        </w:trPr>
        <w:tc>
          <w:tcPr>
            <w:tcW w:w="0" w:type="auto"/>
            <w:shd w:val="clear" w:color="auto" w:fill="auto"/>
          </w:tcPr>
          <w:p w:rsidR="003A5218" w:rsidRPr="00496E6E" w:rsidRDefault="003A5218" w:rsidP="004D7454">
            <w:pPr>
              <w:pStyle w:val="Tabele"/>
              <w:rPr>
                <w:lang w:val="sq-AL"/>
              </w:rPr>
            </w:pPr>
            <w:r w:rsidRPr="00496E6E">
              <w:rPr>
                <w:lang w:val="sq-AL"/>
              </w:rPr>
              <w:t>7.</w:t>
            </w:r>
          </w:p>
        </w:tc>
        <w:tc>
          <w:tcPr>
            <w:tcW w:w="0" w:type="auto"/>
            <w:shd w:val="clear" w:color="auto" w:fill="auto"/>
          </w:tcPr>
          <w:p w:rsidR="003A5218" w:rsidRPr="00496E6E" w:rsidRDefault="003A5218" w:rsidP="004D7454">
            <w:pPr>
              <w:pStyle w:val="Tabele"/>
              <w:rPr>
                <w:lang w:val="sq-AL"/>
              </w:rPr>
            </w:pPr>
            <w:r w:rsidRPr="00496E6E">
              <w:rPr>
                <w:lang w:val="sq-AL"/>
              </w:rPr>
              <w:t>K/Kapter</w:t>
            </w:r>
          </w:p>
        </w:tc>
        <w:tc>
          <w:tcPr>
            <w:tcW w:w="0" w:type="auto"/>
            <w:shd w:val="clear" w:color="auto" w:fill="auto"/>
          </w:tcPr>
          <w:p w:rsidR="003A5218" w:rsidRPr="00496E6E" w:rsidRDefault="003A5218" w:rsidP="004D7454">
            <w:pPr>
              <w:pStyle w:val="Tabele"/>
              <w:rPr>
                <w:lang w:val="sq-AL"/>
              </w:rPr>
            </w:pPr>
            <w:r w:rsidRPr="00496E6E">
              <w:rPr>
                <w:lang w:val="sq-AL"/>
              </w:rPr>
              <w:t>700</w:t>
            </w:r>
          </w:p>
        </w:tc>
        <w:tc>
          <w:tcPr>
            <w:tcW w:w="0" w:type="auto"/>
            <w:shd w:val="clear" w:color="auto" w:fill="auto"/>
          </w:tcPr>
          <w:p w:rsidR="003A5218" w:rsidRPr="00496E6E" w:rsidRDefault="003A5218" w:rsidP="004D7454">
            <w:pPr>
              <w:pStyle w:val="Tabele"/>
              <w:rPr>
                <w:lang w:val="sq-AL"/>
              </w:rPr>
            </w:pPr>
            <w:r w:rsidRPr="00496E6E">
              <w:rPr>
                <w:lang w:val="sq-AL"/>
              </w:rPr>
              <w:t>850</w:t>
            </w:r>
          </w:p>
        </w:tc>
        <w:tc>
          <w:tcPr>
            <w:tcW w:w="0" w:type="auto"/>
            <w:shd w:val="clear" w:color="auto" w:fill="auto"/>
          </w:tcPr>
          <w:p w:rsidR="003A5218" w:rsidRPr="00496E6E" w:rsidRDefault="003A5218" w:rsidP="004D7454">
            <w:pPr>
              <w:pStyle w:val="Tabele"/>
              <w:rPr>
                <w:lang w:val="sq-AL"/>
              </w:rPr>
            </w:pPr>
            <w:r w:rsidRPr="00496E6E">
              <w:rPr>
                <w:lang w:val="sq-AL"/>
              </w:rPr>
              <w:t>40%</w:t>
            </w:r>
          </w:p>
        </w:tc>
      </w:tr>
      <w:tr w:rsidR="003A5218" w:rsidRPr="00496E6E" w:rsidTr="00496E6E">
        <w:trPr>
          <w:jc w:val="center"/>
        </w:trPr>
        <w:tc>
          <w:tcPr>
            <w:tcW w:w="0" w:type="auto"/>
            <w:shd w:val="clear" w:color="auto" w:fill="auto"/>
          </w:tcPr>
          <w:p w:rsidR="003A5218" w:rsidRPr="00496E6E" w:rsidRDefault="003A5218" w:rsidP="004D7454">
            <w:pPr>
              <w:pStyle w:val="Tabele"/>
              <w:rPr>
                <w:lang w:val="sq-AL"/>
              </w:rPr>
            </w:pPr>
            <w:r w:rsidRPr="00496E6E">
              <w:rPr>
                <w:lang w:val="sq-AL"/>
              </w:rPr>
              <w:t>8.</w:t>
            </w:r>
          </w:p>
        </w:tc>
        <w:tc>
          <w:tcPr>
            <w:tcW w:w="0" w:type="auto"/>
            <w:shd w:val="clear" w:color="auto" w:fill="auto"/>
          </w:tcPr>
          <w:p w:rsidR="003A5218" w:rsidRPr="00496E6E" w:rsidRDefault="003A5218" w:rsidP="004D7454">
            <w:pPr>
              <w:pStyle w:val="Tabele"/>
              <w:rPr>
                <w:lang w:val="sq-AL"/>
              </w:rPr>
            </w:pPr>
            <w:r w:rsidRPr="00496E6E">
              <w:rPr>
                <w:lang w:val="sq-AL"/>
              </w:rPr>
              <w:t>Kapter</w:t>
            </w:r>
          </w:p>
        </w:tc>
        <w:tc>
          <w:tcPr>
            <w:tcW w:w="0" w:type="auto"/>
            <w:shd w:val="clear" w:color="auto" w:fill="auto"/>
          </w:tcPr>
          <w:p w:rsidR="003A5218" w:rsidRPr="00496E6E" w:rsidRDefault="003A5218" w:rsidP="004D7454">
            <w:pPr>
              <w:pStyle w:val="Tabele"/>
              <w:rPr>
                <w:lang w:val="sq-AL"/>
              </w:rPr>
            </w:pPr>
            <w:r w:rsidRPr="00496E6E">
              <w:rPr>
                <w:lang w:val="sq-AL"/>
              </w:rPr>
              <w:t>620</w:t>
            </w:r>
          </w:p>
        </w:tc>
        <w:tc>
          <w:tcPr>
            <w:tcW w:w="0" w:type="auto"/>
            <w:shd w:val="clear" w:color="auto" w:fill="auto"/>
          </w:tcPr>
          <w:p w:rsidR="003A5218" w:rsidRPr="00496E6E" w:rsidRDefault="003A5218" w:rsidP="004D7454">
            <w:pPr>
              <w:pStyle w:val="Tabele"/>
              <w:rPr>
                <w:lang w:val="sq-AL"/>
              </w:rPr>
            </w:pPr>
            <w:r w:rsidRPr="00496E6E">
              <w:rPr>
                <w:lang w:val="sq-AL"/>
              </w:rPr>
              <w:t>750</w:t>
            </w:r>
          </w:p>
        </w:tc>
        <w:tc>
          <w:tcPr>
            <w:tcW w:w="0" w:type="auto"/>
            <w:shd w:val="clear" w:color="auto" w:fill="auto"/>
          </w:tcPr>
          <w:p w:rsidR="003A5218" w:rsidRPr="00496E6E" w:rsidRDefault="003A5218" w:rsidP="004D7454">
            <w:pPr>
              <w:pStyle w:val="Tabele"/>
              <w:rPr>
                <w:lang w:val="sq-AL"/>
              </w:rPr>
            </w:pPr>
            <w:r w:rsidRPr="00496E6E">
              <w:rPr>
                <w:lang w:val="sq-AL"/>
              </w:rPr>
              <w:t>40%</w:t>
            </w:r>
          </w:p>
        </w:tc>
      </w:tr>
      <w:tr w:rsidR="003A5218" w:rsidRPr="00496E6E" w:rsidTr="00496E6E">
        <w:trPr>
          <w:jc w:val="center"/>
        </w:trPr>
        <w:tc>
          <w:tcPr>
            <w:tcW w:w="0" w:type="auto"/>
            <w:shd w:val="clear" w:color="auto" w:fill="auto"/>
          </w:tcPr>
          <w:p w:rsidR="003A5218" w:rsidRPr="00496E6E" w:rsidRDefault="003A5218" w:rsidP="004D7454">
            <w:pPr>
              <w:pStyle w:val="Tabele"/>
              <w:rPr>
                <w:lang w:val="sq-AL"/>
              </w:rPr>
            </w:pPr>
            <w:r w:rsidRPr="00496E6E">
              <w:rPr>
                <w:lang w:val="sq-AL"/>
              </w:rPr>
              <w:t>9.</w:t>
            </w:r>
          </w:p>
        </w:tc>
        <w:tc>
          <w:tcPr>
            <w:tcW w:w="0" w:type="auto"/>
            <w:shd w:val="clear" w:color="auto" w:fill="auto"/>
          </w:tcPr>
          <w:p w:rsidR="003A5218" w:rsidRPr="00496E6E" w:rsidRDefault="003A5218" w:rsidP="004D7454">
            <w:pPr>
              <w:pStyle w:val="Tabele"/>
              <w:rPr>
                <w:lang w:val="sq-AL"/>
              </w:rPr>
            </w:pPr>
            <w:r w:rsidRPr="00496E6E">
              <w:rPr>
                <w:lang w:val="sq-AL"/>
              </w:rPr>
              <w:t>Rreshter</w:t>
            </w:r>
          </w:p>
        </w:tc>
        <w:tc>
          <w:tcPr>
            <w:tcW w:w="0" w:type="auto"/>
            <w:shd w:val="clear" w:color="auto" w:fill="auto"/>
          </w:tcPr>
          <w:p w:rsidR="003A5218" w:rsidRPr="00496E6E" w:rsidRDefault="003A5218" w:rsidP="004D7454">
            <w:pPr>
              <w:pStyle w:val="Tabele"/>
              <w:rPr>
                <w:lang w:val="sq-AL"/>
              </w:rPr>
            </w:pPr>
            <w:r w:rsidRPr="00496E6E">
              <w:rPr>
                <w:lang w:val="sq-AL"/>
              </w:rPr>
              <w:t>500</w:t>
            </w:r>
          </w:p>
        </w:tc>
        <w:tc>
          <w:tcPr>
            <w:tcW w:w="0" w:type="auto"/>
            <w:shd w:val="clear" w:color="auto" w:fill="auto"/>
          </w:tcPr>
          <w:p w:rsidR="003A5218" w:rsidRPr="00496E6E" w:rsidRDefault="003A5218" w:rsidP="004D7454">
            <w:pPr>
              <w:pStyle w:val="Tabele"/>
              <w:rPr>
                <w:lang w:val="sq-AL"/>
              </w:rPr>
            </w:pPr>
            <w:r w:rsidRPr="00496E6E">
              <w:rPr>
                <w:lang w:val="sq-AL"/>
              </w:rPr>
              <w:t>590</w:t>
            </w:r>
          </w:p>
        </w:tc>
        <w:tc>
          <w:tcPr>
            <w:tcW w:w="0" w:type="auto"/>
            <w:shd w:val="clear" w:color="auto" w:fill="auto"/>
          </w:tcPr>
          <w:p w:rsidR="003A5218" w:rsidRPr="00496E6E" w:rsidRDefault="003A5218" w:rsidP="004D7454">
            <w:pPr>
              <w:pStyle w:val="Tabele"/>
              <w:rPr>
                <w:lang w:val="sq-AL"/>
              </w:rPr>
            </w:pPr>
            <w:r w:rsidRPr="00496E6E">
              <w:rPr>
                <w:lang w:val="sq-AL"/>
              </w:rPr>
              <w:t>40%</w:t>
            </w:r>
          </w:p>
        </w:tc>
      </w:tr>
      <w:tr w:rsidR="003A5218" w:rsidRPr="00496E6E" w:rsidTr="00496E6E">
        <w:trPr>
          <w:jc w:val="center"/>
        </w:trPr>
        <w:tc>
          <w:tcPr>
            <w:tcW w:w="0" w:type="auto"/>
            <w:shd w:val="clear" w:color="auto" w:fill="auto"/>
          </w:tcPr>
          <w:p w:rsidR="003A5218" w:rsidRPr="00496E6E" w:rsidRDefault="003A5218" w:rsidP="004D7454">
            <w:pPr>
              <w:pStyle w:val="Tabele"/>
              <w:rPr>
                <w:lang w:val="sq-AL"/>
              </w:rPr>
            </w:pPr>
            <w:r w:rsidRPr="00496E6E">
              <w:rPr>
                <w:lang w:val="sq-AL"/>
              </w:rPr>
              <w:t>10.</w:t>
            </w:r>
          </w:p>
        </w:tc>
        <w:tc>
          <w:tcPr>
            <w:tcW w:w="0" w:type="auto"/>
            <w:shd w:val="clear" w:color="auto" w:fill="auto"/>
          </w:tcPr>
          <w:p w:rsidR="003A5218" w:rsidRPr="00496E6E" w:rsidRDefault="003A5218" w:rsidP="004D7454">
            <w:pPr>
              <w:pStyle w:val="Tabele"/>
              <w:rPr>
                <w:lang w:val="sq-AL"/>
              </w:rPr>
            </w:pPr>
            <w:r w:rsidRPr="00496E6E">
              <w:rPr>
                <w:lang w:val="sq-AL"/>
              </w:rPr>
              <w:t>Tetar</w:t>
            </w:r>
          </w:p>
        </w:tc>
        <w:tc>
          <w:tcPr>
            <w:tcW w:w="0" w:type="auto"/>
            <w:shd w:val="clear" w:color="auto" w:fill="auto"/>
          </w:tcPr>
          <w:p w:rsidR="003A5218" w:rsidRPr="00496E6E" w:rsidRDefault="003A5218" w:rsidP="004D7454">
            <w:pPr>
              <w:pStyle w:val="Tabele"/>
              <w:rPr>
                <w:lang w:val="sq-AL"/>
              </w:rPr>
            </w:pPr>
            <w:r w:rsidRPr="00496E6E">
              <w:rPr>
                <w:lang w:val="sq-AL"/>
              </w:rPr>
              <w:t>400</w:t>
            </w:r>
          </w:p>
        </w:tc>
        <w:tc>
          <w:tcPr>
            <w:tcW w:w="0" w:type="auto"/>
            <w:shd w:val="clear" w:color="auto" w:fill="auto"/>
          </w:tcPr>
          <w:p w:rsidR="003A5218" w:rsidRPr="00496E6E" w:rsidRDefault="003A5218" w:rsidP="004D7454">
            <w:pPr>
              <w:pStyle w:val="Tabele"/>
              <w:rPr>
                <w:lang w:val="sq-AL"/>
              </w:rPr>
            </w:pPr>
            <w:r w:rsidRPr="00496E6E">
              <w:rPr>
                <w:lang w:val="sq-AL"/>
              </w:rPr>
              <w:t>500</w:t>
            </w:r>
          </w:p>
        </w:tc>
        <w:tc>
          <w:tcPr>
            <w:tcW w:w="0" w:type="auto"/>
            <w:shd w:val="clear" w:color="auto" w:fill="auto"/>
          </w:tcPr>
          <w:p w:rsidR="003A5218" w:rsidRPr="00496E6E" w:rsidRDefault="003A5218" w:rsidP="004D7454">
            <w:pPr>
              <w:pStyle w:val="Tabele"/>
              <w:rPr>
                <w:lang w:val="sq-AL"/>
              </w:rPr>
            </w:pPr>
            <w:r w:rsidRPr="00496E6E">
              <w:rPr>
                <w:lang w:val="sq-AL"/>
              </w:rPr>
              <w:t>40%</w:t>
            </w:r>
          </w:p>
        </w:tc>
      </w:tr>
      <w:tr w:rsidR="003A5218" w:rsidRPr="00496E6E" w:rsidTr="00496E6E">
        <w:trPr>
          <w:jc w:val="center"/>
        </w:trPr>
        <w:tc>
          <w:tcPr>
            <w:tcW w:w="0" w:type="auto"/>
            <w:shd w:val="clear" w:color="auto" w:fill="auto"/>
          </w:tcPr>
          <w:p w:rsidR="003A5218" w:rsidRPr="00496E6E" w:rsidRDefault="003A5218" w:rsidP="004D7454">
            <w:pPr>
              <w:pStyle w:val="Tabele"/>
              <w:rPr>
                <w:lang w:val="sq-AL"/>
              </w:rPr>
            </w:pPr>
            <w:r w:rsidRPr="00496E6E">
              <w:rPr>
                <w:lang w:val="sq-AL"/>
              </w:rPr>
              <w:t>11.</w:t>
            </w:r>
          </w:p>
        </w:tc>
        <w:tc>
          <w:tcPr>
            <w:tcW w:w="0" w:type="auto"/>
            <w:shd w:val="clear" w:color="auto" w:fill="auto"/>
          </w:tcPr>
          <w:p w:rsidR="003A5218" w:rsidRPr="00496E6E" w:rsidRDefault="003A5218" w:rsidP="004D7454">
            <w:pPr>
              <w:pStyle w:val="Tabele"/>
              <w:rPr>
                <w:lang w:val="sq-AL"/>
              </w:rPr>
            </w:pPr>
            <w:r w:rsidRPr="00496E6E">
              <w:rPr>
                <w:lang w:val="sq-AL"/>
              </w:rPr>
              <w:t>Nëntetar</w:t>
            </w:r>
          </w:p>
        </w:tc>
        <w:tc>
          <w:tcPr>
            <w:tcW w:w="0" w:type="auto"/>
            <w:shd w:val="clear" w:color="auto" w:fill="auto"/>
          </w:tcPr>
          <w:p w:rsidR="003A5218" w:rsidRPr="00496E6E" w:rsidRDefault="003A5218" w:rsidP="004D7454">
            <w:pPr>
              <w:pStyle w:val="Tabele"/>
              <w:rPr>
                <w:lang w:val="sq-AL"/>
              </w:rPr>
            </w:pPr>
            <w:r w:rsidRPr="00496E6E">
              <w:rPr>
                <w:lang w:val="sq-AL"/>
              </w:rPr>
              <w:t>350</w:t>
            </w:r>
          </w:p>
        </w:tc>
        <w:tc>
          <w:tcPr>
            <w:tcW w:w="0" w:type="auto"/>
            <w:shd w:val="clear" w:color="auto" w:fill="auto"/>
          </w:tcPr>
          <w:p w:rsidR="003A5218" w:rsidRPr="00496E6E" w:rsidRDefault="003A5218" w:rsidP="004D7454">
            <w:pPr>
              <w:pStyle w:val="Tabele"/>
              <w:rPr>
                <w:lang w:val="sq-AL"/>
              </w:rPr>
            </w:pPr>
            <w:r w:rsidRPr="00496E6E">
              <w:rPr>
                <w:lang w:val="sq-AL"/>
              </w:rPr>
              <w:t>450</w:t>
            </w:r>
          </w:p>
        </w:tc>
        <w:tc>
          <w:tcPr>
            <w:tcW w:w="0" w:type="auto"/>
            <w:shd w:val="clear" w:color="auto" w:fill="auto"/>
          </w:tcPr>
          <w:p w:rsidR="003A5218" w:rsidRPr="00496E6E" w:rsidRDefault="003A5218" w:rsidP="004D7454">
            <w:pPr>
              <w:pStyle w:val="Tabele"/>
              <w:rPr>
                <w:lang w:val="sq-AL"/>
              </w:rPr>
            </w:pPr>
            <w:r w:rsidRPr="00496E6E">
              <w:rPr>
                <w:lang w:val="sq-AL"/>
              </w:rPr>
              <w:t>40%</w:t>
            </w:r>
          </w:p>
        </w:tc>
      </w:tr>
      <w:tr w:rsidR="003A5218" w:rsidRPr="00496E6E" w:rsidTr="00496E6E">
        <w:trPr>
          <w:jc w:val="center"/>
        </w:trPr>
        <w:tc>
          <w:tcPr>
            <w:tcW w:w="0" w:type="auto"/>
            <w:shd w:val="clear" w:color="auto" w:fill="auto"/>
          </w:tcPr>
          <w:p w:rsidR="003A5218" w:rsidRPr="00496E6E" w:rsidRDefault="003A5218" w:rsidP="004D7454">
            <w:pPr>
              <w:pStyle w:val="Tabele"/>
              <w:rPr>
                <w:lang w:val="sq-AL"/>
              </w:rPr>
            </w:pPr>
          </w:p>
        </w:tc>
        <w:tc>
          <w:tcPr>
            <w:tcW w:w="0" w:type="auto"/>
            <w:shd w:val="clear" w:color="auto" w:fill="auto"/>
          </w:tcPr>
          <w:p w:rsidR="003A5218" w:rsidRPr="00496E6E" w:rsidRDefault="003A5218" w:rsidP="004D7454">
            <w:pPr>
              <w:pStyle w:val="Tabele"/>
              <w:rPr>
                <w:lang w:val="sq-AL"/>
              </w:rPr>
            </w:pPr>
          </w:p>
        </w:tc>
        <w:tc>
          <w:tcPr>
            <w:tcW w:w="0" w:type="auto"/>
            <w:shd w:val="clear" w:color="auto" w:fill="auto"/>
          </w:tcPr>
          <w:p w:rsidR="003A5218" w:rsidRPr="00496E6E" w:rsidRDefault="003A5218" w:rsidP="004D7454">
            <w:pPr>
              <w:pStyle w:val="Tabele"/>
              <w:rPr>
                <w:lang w:val="sq-AL"/>
              </w:rPr>
            </w:pPr>
          </w:p>
        </w:tc>
        <w:tc>
          <w:tcPr>
            <w:tcW w:w="0" w:type="auto"/>
            <w:shd w:val="clear" w:color="auto" w:fill="auto"/>
          </w:tcPr>
          <w:p w:rsidR="003A5218" w:rsidRPr="00496E6E" w:rsidRDefault="003A5218" w:rsidP="004D7454">
            <w:pPr>
              <w:pStyle w:val="Tabele"/>
              <w:rPr>
                <w:lang w:val="sq-AL"/>
              </w:rPr>
            </w:pPr>
          </w:p>
        </w:tc>
        <w:tc>
          <w:tcPr>
            <w:tcW w:w="0" w:type="auto"/>
            <w:shd w:val="clear" w:color="auto" w:fill="auto"/>
          </w:tcPr>
          <w:p w:rsidR="003A5218" w:rsidRPr="00496E6E" w:rsidRDefault="003A5218" w:rsidP="004D7454">
            <w:pPr>
              <w:pStyle w:val="Tabele"/>
              <w:rPr>
                <w:lang w:val="sq-AL"/>
              </w:rPr>
            </w:pPr>
          </w:p>
        </w:tc>
      </w:tr>
    </w:tbl>
    <w:p w:rsidR="003A5218" w:rsidRPr="00404177" w:rsidRDefault="003A5218" w:rsidP="00404177">
      <w:pPr>
        <w:pStyle w:val="Paragrafi"/>
        <w:rPr>
          <w:sz w:val="20"/>
        </w:rPr>
      </w:pPr>
      <w:r w:rsidRPr="00404177">
        <w:rPr>
          <w:sz w:val="20"/>
        </w:rPr>
        <w:t>Shënim:</w:t>
      </w:r>
      <w:r w:rsidR="00C74A46" w:rsidRPr="00404177">
        <w:rPr>
          <w:sz w:val="20"/>
        </w:rPr>
        <w:t xml:space="preserve"> Gradat gjeneral major</w:t>
      </w:r>
      <w:r w:rsidR="00404177" w:rsidRPr="00404177">
        <w:rPr>
          <w:sz w:val="20"/>
        </w:rPr>
        <w:t xml:space="preserve"> dhe gjeneral brigade përfitojnë</w:t>
      </w:r>
      <w:r w:rsidR="00C74A46" w:rsidRPr="00404177">
        <w:rPr>
          <w:sz w:val="20"/>
        </w:rPr>
        <w:t xml:space="preserve"> shtesën për përfaqësim në nivel maksimal kur emërohen në pozicionin e shefit të misionit</w:t>
      </w:r>
    </w:p>
    <w:p w:rsidR="00F55C49" w:rsidRDefault="00F55C49" w:rsidP="003A5218">
      <w:pPr>
        <w:pStyle w:val="Paragrafi"/>
        <w:ind w:left="5040"/>
        <w:jc w:val="center"/>
        <w:rPr>
          <w:szCs w:val="22"/>
          <w:lang w:val="sq-AL"/>
        </w:rPr>
      </w:pPr>
    </w:p>
    <w:p w:rsidR="003A5218" w:rsidRPr="004554C0" w:rsidRDefault="003A5218" w:rsidP="003A5218">
      <w:pPr>
        <w:pStyle w:val="Paragrafi"/>
        <w:ind w:left="5040"/>
        <w:jc w:val="center"/>
        <w:rPr>
          <w:szCs w:val="22"/>
          <w:lang w:val="sq-AL"/>
        </w:rPr>
      </w:pPr>
      <w:r>
        <w:rPr>
          <w:szCs w:val="22"/>
          <w:lang w:val="sq-AL"/>
        </w:rPr>
        <w:t>Lidhja</w:t>
      </w:r>
      <w:r w:rsidRPr="004554C0">
        <w:rPr>
          <w:szCs w:val="22"/>
          <w:lang w:val="sq-AL"/>
        </w:rPr>
        <w:t xml:space="preserve"> nr.2</w:t>
      </w:r>
    </w:p>
    <w:p w:rsidR="003A5218" w:rsidRDefault="003A5218" w:rsidP="003A5218">
      <w:pPr>
        <w:pStyle w:val="Paragrafi"/>
        <w:rPr>
          <w:szCs w:val="22"/>
          <w:lang w:val="sq-AL"/>
        </w:rPr>
      </w:pPr>
    </w:p>
    <w:p w:rsidR="003A5218" w:rsidRPr="004554C0" w:rsidRDefault="003A5218" w:rsidP="003A5218">
      <w:pPr>
        <w:pStyle w:val="Paragrafi"/>
        <w:jc w:val="center"/>
        <w:rPr>
          <w:szCs w:val="22"/>
          <w:lang w:val="sq-AL"/>
        </w:rPr>
      </w:pPr>
      <w:r w:rsidRPr="004554C0">
        <w:rPr>
          <w:szCs w:val="22"/>
          <w:lang w:val="sq-AL"/>
        </w:rPr>
        <w:t>KATEGORIZIMI NË BAZË TË KOSTOS SË  JETESËS</w:t>
      </w:r>
    </w:p>
    <w:p w:rsidR="003A5218" w:rsidRPr="004554C0" w:rsidRDefault="003A5218" w:rsidP="003A5218">
      <w:pPr>
        <w:pStyle w:val="Paragrafi"/>
        <w:rPr>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9"/>
        <w:gridCol w:w="1494"/>
        <w:gridCol w:w="1219"/>
        <w:gridCol w:w="1219"/>
        <w:gridCol w:w="1219"/>
      </w:tblGrid>
      <w:tr w:rsidR="003A5218" w:rsidRPr="00496E6E" w:rsidTr="00496E6E">
        <w:trPr>
          <w:jc w:val="center"/>
        </w:trPr>
        <w:tc>
          <w:tcPr>
            <w:tcW w:w="0" w:type="auto"/>
            <w:shd w:val="clear" w:color="auto" w:fill="auto"/>
          </w:tcPr>
          <w:p w:rsidR="003A5218" w:rsidRPr="00496E6E" w:rsidRDefault="003A5218" w:rsidP="004D7454">
            <w:pPr>
              <w:pStyle w:val="Tabele"/>
              <w:rPr>
                <w:lang w:val="sq-AL"/>
              </w:rPr>
            </w:pPr>
            <w:r w:rsidRPr="00496E6E">
              <w:rPr>
                <w:lang w:val="sq-AL"/>
              </w:rPr>
              <w:t>300 euro/ $</w:t>
            </w:r>
          </w:p>
        </w:tc>
        <w:tc>
          <w:tcPr>
            <w:tcW w:w="0" w:type="auto"/>
            <w:shd w:val="clear" w:color="auto" w:fill="auto"/>
          </w:tcPr>
          <w:p w:rsidR="003A5218" w:rsidRPr="00496E6E" w:rsidRDefault="003A5218" w:rsidP="004D7454">
            <w:pPr>
              <w:pStyle w:val="Tabele"/>
              <w:rPr>
                <w:lang w:val="sq-AL"/>
              </w:rPr>
            </w:pPr>
            <w:r w:rsidRPr="00496E6E">
              <w:rPr>
                <w:lang w:val="sq-AL"/>
              </w:rPr>
              <w:t>260 euro/ $</w:t>
            </w:r>
          </w:p>
        </w:tc>
        <w:tc>
          <w:tcPr>
            <w:tcW w:w="0" w:type="auto"/>
            <w:shd w:val="clear" w:color="auto" w:fill="auto"/>
          </w:tcPr>
          <w:p w:rsidR="003A5218" w:rsidRPr="00496E6E" w:rsidRDefault="003A5218" w:rsidP="004D7454">
            <w:pPr>
              <w:pStyle w:val="Tabele"/>
              <w:rPr>
                <w:lang w:val="sq-AL"/>
              </w:rPr>
            </w:pPr>
            <w:r w:rsidRPr="00496E6E">
              <w:rPr>
                <w:lang w:val="sq-AL"/>
              </w:rPr>
              <w:t>230 euro/ $</w:t>
            </w:r>
          </w:p>
        </w:tc>
        <w:tc>
          <w:tcPr>
            <w:tcW w:w="0" w:type="auto"/>
            <w:shd w:val="clear" w:color="auto" w:fill="auto"/>
          </w:tcPr>
          <w:p w:rsidR="003A5218" w:rsidRPr="00496E6E" w:rsidRDefault="003A5218" w:rsidP="004D7454">
            <w:pPr>
              <w:pStyle w:val="Tabele"/>
              <w:rPr>
                <w:lang w:val="sq-AL"/>
              </w:rPr>
            </w:pPr>
            <w:r w:rsidRPr="00496E6E">
              <w:rPr>
                <w:lang w:val="sq-AL"/>
              </w:rPr>
              <w:t>200 euro/ $</w:t>
            </w:r>
          </w:p>
        </w:tc>
        <w:tc>
          <w:tcPr>
            <w:tcW w:w="0" w:type="auto"/>
            <w:shd w:val="clear" w:color="auto" w:fill="auto"/>
          </w:tcPr>
          <w:p w:rsidR="003A5218" w:rsidRPr="00496E6E" w:rsidRDefault="003A5218" w:rsidP="004D7454">
            <w:pPr>
              <w:pStyle w:val="Tabele"/>
              <w:rPr>
                <w:lang w:val="sq-AL"/>
              </w:rPr>
            </w:pPr>
            <w:r w:rsidRPr="00496E6E">
              <w:rPr>
                <w:lang w:val="sq-AL"/>
              </w:rPr>
              <w:t>150 euro/ $</w:t>
            </w:r>
          </w:p>
        </w:tc>
      </w:tr>
      <w:tr w:rsidR="003A5218" w:rsidRPr="00496E6E" w:rsidTr="00496E6E">
        <w:trPr>
          <w:jc w:val="center"/>
        </w:trPr>
        <w:tc>
          <w:tcPr>
            <w:tcW w:w="0" w:type="auto"/>
            <w:shd w:val="clear" w:color="auto" w:fill="auto"/>
          </w:tcPr>
          <w:p w:rsidR="003A5218" w:rsidRPr="00496E6E" w:rsidRDefault="003A5218" w:rsidP="004D7454">
            <w:pPr>
              <w:pStyle w:val="Tabele"/>
              <w:rPr>
                <w:lang w:val="sq-AL"/>
              </w:rPr>
            </w:pPr>
            <w:r w:rsidRPr="00496E6E">
              <w:rPr>
                <w:lang w:val="sq-AL"/>
              </w:rPr>
              <w:t>Londër</w:t>
            </w:r>
          </w:p>
          <w:p w:rsidR="003A5218" w:rsidRPr="00496E6E" w:rsidRDefault="003A5218" w:rsidP="004D7454">
            <w:pPr>
              <w:pStyle w:val="Tabele"/>
              <w:rPr>
                <w:lang w:val="sq-AL"/>
              </w:rPr>
            </w:pPr>
            <w:r w:rsidRPr="00496E6E">
              <w:rPr>
                <w:lang w:val="sq-AL"/>
              </w:rPr>
              <w:t>Gjenevë</w:t>
            </w:r>
          </w:p>
          <w:p w:rsidR="003A5218" w:rsidRPr="00496E6E" w:rsidRDefault="003A5218" w:rsidP="004D7454">
            <w:pPr>
              <w:pStyle w:val="Tabele"/>
              <w:rPr>
                <w:lang w:val="sq-AL"/>
              </w:rPr>
            </w:pPr>
            <w:r w:rsidRPr="00496E6E">
              <w:rPr>
                <w:lang w:val="sq-AL"/>
              </w:rPr>
              <w:t>Moskë</w:t>
            </w:r>
          </w:p>
        </w:tc>
        <w:tc>
          <w:tcPr>
            <w:tcW w:w="0" w:type="auto"/>
            <w:shd w:val="clear" w:color="auto" w:fill="auto"/>
          </w:tcPr>
          <w:p w:rsidR="003A5218" w:rsidRPr="00496E6E" w:rsidRDefault="000944E9" w:rsidP="004D7454">
            <w:pPr>
              <w:pStyle w:val="Tabele"/>
              <w:rPr>
                <w:lang w:val="sq-AL"/>
              </w:rPr>
            </w:pPr>
            <w:r w:rsidRPr="00496E6E">
              <w:rPr>
                <w:lang w:val="sq-AL"/>
              </w:rPr>
              <w:t>Vj</w:t>
            </w:r>
            <w:r w:rsidR="003A5218" w:rsidRPr="00496E6E">
              <w:rPr>
                <w:lang w:val="sq-AL"/>
              </w:rPr>
              <w:t>enë</w:t>
            </w:r>
          </w:p>
          <w:p w:rsidR="003A5218" w:rsidRPr="00496E6E" w:rsidRDefault="003A5218" w:rsidP="004D7454">
            <w:pPr>
              <w:pStyle w:val="Tabele"/>
              <w:rPr>
                <w:lang w:val="sq-AL"/>
              </w:rPr>
            </w:pPr>
            <w:r w:rsidRPr="00496E6E">
              <w:rPr>
                <w:lang w:val="sq-AL"/>
              </w:rPr>
              <w:t>Washington</w:t>
            </w:r>
          </w:p>
          <w:p w:rsidR="003A5218" w:rsidRPr="00496E6E" w:rsidRDefault="003A5218" w:rsidP="004D7454">
            <w:pPr>
              <w:pStyle w:val="Tabele"/>
              <w:rPr>
                <w:lang w:val="sq-AL"/>
              </w:rPr>
            </w:pPr>
            <w:r w:rsidRPr="00496E6E">
              <w:rPr>
                <w:lang w:val="sq-AL"/>
              </w:rPr>
              <w:t>Paris</w:t>
            </w:r>
          </w:p>
          <w:p w:rsidR="003A5218" w:rsidRPr="00496E6E" w:rsidRDefault="003A5218" w:rsidP="004D7454">
            <w:pPr>
              <w:pStyle w:val="Tabele"/>
              <w:rPr>
                <w:lang w:val="sq-AL"/>
              </w:rPr>
            </w:pPr>
            <w:r w:rsidRPr="00496E6E">
              <w:rPr>
                <w:lang w:val="sq-AL"/>
              </w:rPr>
              <w:t>Romë</w:t>
            </w:r>
          </w:p>
          <w:p w:rsidR="003A5218" w:rsidRPr="00496E6E" w:rsidRDefault="003A5218" w:rsidP="004D7454">
            <w:pPr>
              <w:pStyle w:val="Tabele"/>
              <w:rPr>
                <w:lang w:val="sq-AL"/>
              </w:rPr>
            </w:pPr>
            <w:r w:rsidRPr="00496E6E">
              <w:rPr>
                <w:lang w:val="sq-AL"/>
              </w:rPr>
              <w:t>Berlin</w:t>
            </w:r>
          </w:p>
          <w:p w:rsidR="003A5218" w:rsidRPr="00496E6E" w:rsidRDefault="003A5218" w:rsidP="004D7454">
            <w:pPr>
              <w:pStyle w:val="Tabele"/>
              <w:rPr>
                <w:lang w:val="sq-AL"/>
              </w:rPr>
            </w:pPr>
            <w:r w:rsidRPr="00496E6E">
              <w:rPr>
                <w:lang w:val="sq-AL"/>
              </w:rPr>
              <w:t>Madrid</w:t>
            </w:r>
          </w:p>
          <w:p w:rsidR="003A5218" w:rsidRPr="00496E6E" w:rsidRDefault="003A5218" w:rsidP="004D7454">
            <w:pPr>
              <w:pStyle w:val="Tabele"/>
              <w:rPr>
                <w:lang w:val="sq-AL"/>
              </w:rPr>
            </w:pPr>
            <w:r w:rsidRPr="00496E6E">
              <w:rPr>
                <w:lang w:val="sq-AL"/>
              </w:rPr>
              <w:t>Napoli</w:t>
            </w:r>
          </w:p>
          <w:p w:rsidR="003A5218" w:rsidRPr="00496E6E" w:rsidRDefault="003A5218" w:rsidP="004D7454">
            <w:pPr>
              <w:pStyle w:val="Tabele"/>
              <w:rPr>
                <w:lang w:val="sq-AL"/>
              </w:rPr>
            </w:pPr>
            <w:r w:rsidRPr="00496E6E">
              <w:rPr>
                <w:lang w:val="sq-AL"/>
              </w:rPr>
              <w:t>Oberamergau</w:t>
            </w:r>
          </w:p>
          <w:p w:rsidR="003A5218" w:rsidRPr="00496E6E" w:rsidRDefault="003A5218" w:rsidP="004D7454">
            <w:pPr>
              <w:pStyle w:val="Tabele"/>
              <w:rPr>
                <w:lang w:val="sq-AL"/>
              </w:rPr>
            </w:pPr>
            <w:r w:rsidRPr="00496E6E">
              <w:rPr>
                <w:lang w:val="sq-AL"/>
              </w:rPr>
              <w:t>Brunssum</w:t>
            </w:r>
          </w:p>
          <w:p w:rsidR="003A5218" w:rsidRPr="00496E6E" w:rsidRDefault="003A5218" w:rsidP="004D7454">
            <w:pPr>
              <w:pStyle w:val="Tabele"/>
              <w:rPr>
                <w:lang w:val="sq-AL"/>
              </w:rPr>
            </w:pPr>
            <w:r w:rsidRPr="00496E6E">
              <w:rPr>
                <w:lang w:val="sq-AL"/>
              </w:rPr>
              <w:t>Florida SHBA</w:t>
            </w:r>
          </w:p>
        </w:tc>
        <w:tc>
          <w:tcPr>
            <w:tcW w:w="0" w:type="auto"/>
            <w:shd w:val="clear" w:color="auto" w:fill="auto"/>
          </w:tcPr>
          <w:p w:rsidR="003A5218" w:rsidRPr="00496E6E" w:rsidRDefault="003A5218" w:rsidP="004D7454">
            <w:pPr>
              <w:pStyle w:val="Tabele"/>
              <w:rPr>
                <w:lang w:val="sq-AL"/>
              </w:rPr>
            </w:pPr>
            <w:r w:rsidRPr="00496E6E">
              <w:rPr>
                <w:lang w:val="sq-AL"/>
              </w:rPr>
              <w:t>Bruksel</w:t>
            </w:r>
          </w:p>
          <w:p w:rsidR="003A5218" w:rsidRPr="00496E6E" w:rsidRDefault="003A5218" w:rsidP="004D7454">
            <w:pPr>
              <w:pStyle w:val="Tabele"/>
              <w:rPr>
                <w:lang w:val="sq-AL"/>
              </w:rPr>
            </w:pPr>
            <w:r w:rsidRPr="00496E6E">
              <w:rPr>
                <w:lang w:val="sq-AL"/>
              </w:rPr>
              <w:t>NATO</w:t>
            </w:r>
          </w:p>
          <w:p w:rsidR="003A5218" w:rsidRPr="00496E6E" w:rsidRDefault="003A5218" w:rsidP="004D7454">
            <w:pPr>
              <w:pStyle w:val="Tabele"/>
              <w:rPr>
                <w:lang w:val="sq-AL"/>
              </w:rPr>
            </w:pPr>
            <w:r w:rsidRPr="00496E6E">
              <w:rPr>
                <w:lang w:val="sq-AL"/>
              </w:rPr>
              <w:t>Mons</w:t>
            </w:r>
          </w:p>
          <w:p w:rsidR="003A5218" w:rsidRPr="00496E6E" w:rsidRDefault="003A5218" w:rsidP="004D7454">
            <w:pPr>
              <w:pStyle w:val="Tabele"/>
              <w:rPr>
                <w:lang w:val="sq-AL"/>
              </w:rPr>
            </w:pPr>
            <w:r w:rsidRPr="00496E6E">
              <w:rPr>
                <w:lang w:val="sq-AL"/>
              </w:rPr>
              <w:t>Athinë</w:t>
            </w:r>
          </w:p>
          <w:p w:rsidR="003A5218" w:rsidRPr="00496E6E" w:rsidRDefault="003A5218" w:rsidP="004D7454">
            <w:pPr>
              <w:pStyle w:val="Tabele"/>
              <w:rPr>
                <w:lang w:val="sq-AL"/>
              </w:rPr>
            </w:pPr>
            <w:r w:rsidRPr="00496E6E">
              <w:rPr>
                <w:lang w:val="sq-AL"/>
              </w:rPr>
              <w:t>Ankara</w:t>
            </w:r>
          </w:p>
          <w:p w:rsidR="003A5218" w:rsidRPr="00496E6E" w:rsidRDefault="003A5218" w:rsidP="004D7454">
            <w:pPr>
              <w:pStyle w:val="Tabele"/>
              <w:rPr>
                <w:lang w:val="sq-AL"/>
              </w:rPr>
            </w:pPr>
            <w:r w:rsidRPr="00496E6E">
              <w:rPr>
                <w:lang w:val="sq-AL"/>
              </w:rPr>
              <w:t>Hagë</w:t>
            </w:r>
          </w:p>
          <w:p w:rsidR="003A5218" w:rsidRPr="00496E6E" w:rsidRDefault="003A5218" w:rsidP="004D7454">
            <w:pPr>
              <w:pStyle w:val="Tabele"/>
              <w:rPr>
                <w:lang w:val="sq-AL"/>
              </w:rPr>
            </w:pPr>
            <w:r w:rsidRPr="00496E6E">
              <w:rPr>
                <w:lang w:val="sq-AL"/>
              </w:rPr>
              <w:t>Stokholm</w:t>
            </w:r>
          </w:p>
          <w:p w:rsidR="003A5218" w:rsidRPr="00496E6E" w:rsidRDefault="00821D42" w:rsidP="004D7454">
            <w:pPr>
              <w:pStyle w:val="Tabele"/>
              <w:rPr>
                <w:lang w:val="sq-AL"/>
              </w:rPr>
            </w:pPr>
            <w:r w:rsidRPr="00496E6E">
              <w:rPr>
                <w:lang w:val="sq-AL"/>
              </w:rPr>
              <w:t>V</w:t>
            </w:r>
            <w:r w:rsidR="006235D4" w:rsidRPr="00496E6E">
              <w:rPr>
                <w:lang w:val="sq-AL"/>
              </w:rPr>
              <w:t>arshavë</w:t>
            </w:r>
          </w:p>
          <w:p w:rsidR="003A5218" w:rsidRPr="00496E6E" w:rsidRDefault="003A5218" w:rsidP="004D7454">
            <w:pPr>
              <w:pStyle w:val="Tabele"/>
              <w:rPr>
                <w:lang w:val="sq-AL"/>
              </w:rPr>
            </w:pPr>
            <w:r w:rsidRPr="00496E6E">
              <w:rPr>
                <w:lang w:val="sq-AL"/>
              </w:rPr>
              <w:t>Budapest</w:t>
            </w:r>
          </w:p>
        </w:tc>
        <w:tc>
          <w:tcPr>
            <w:tcW w:w="0" w:type="auto"/>
            <w:shd w:val="clear" w:color="auto" w:fill="auto"/>
          </w:tcPr>
          <w:p w:rsidR="003A5218" w:rsidRPr="00496E6E" w:rsidRDefault="003A5218" w:rsidP="004D7454">
            <w:pPr>
              <w:pStyle w:val="Tabele"/>
              <w:rPr>
                <w:lang w:val="sq-AL"/>
              </w:rPr>
            </w:pPr>
            <w:r w:rsidRPr="00496E6E">
              <w:rPr>
                <w:lang w:val="sq-AL"/>
              </w:rPr>
              <w:t>Zagreb</w:t>
            </w:r>
          </w:p>
          <w:p w:rsidR="003A5218" w:rsidRPr="00496E6E" w:rsidRDefault="003A5218" w:rsidP="004D7454">
            <w:pPr>
              <w:pStyle w:val="Tabele"/>
              <w:rPr>
                <w:lang w:val="sq-AL"/>
              </w:rPr>
            </w:pPr>
            <w:r w:rsidRPr="00496E6E">
              <w:rPr>
                <w:lang w:val="sq-AL"/>
              </w:rPr>
              <w:t>Izmir</w:t>
            </w:r>
          </w:p>
        </w:tc>
        <w:tc>
          <w:tcPr>
            <w:tcW w:w="0" w:type="auto"/>
            <w:shd w:val="clear" w:color="auto" w:fill="auto"/>
          </w:tcPr>
          <w:p w:rsidR="003A5218" w:rsidRPr="00496E6E" w:rsidRDefault="003A5218" w:rsidP="004D7454">
            <w:pPr>
              <w:pStyle w:val="Tabele"/>
              <w:rPr>
                <w:lang w:val="sq-AL"/>
              </w:rPr>
            </w:pPr>
            <w:r w:rsidRPr="00496E6E">
              <w:rPr>
                <w:lang w:val="sq-AL"/>
              </w:rPr>
              <w:t>Shkup</w:t>
            </w:r>
          </w:p>
          <w:p w:rsidR="003A5218" w:rsidRPr="00496E6E" w:rsidRDefault="003A5218" w:rsidP="004D7454">
            <w:pPr>
              <w:pStyle w:val="Tabele"/>
              <w:rPr>
                <w:lang w:val="sq-AL"/>
              </w:rPr>
            </w:pPr>
            <w:r w:rsidRPr="00496E6E">
              <w:rPr>
                <w:lang w:val="sq-AL"/>
              </w:rPr>
              <w:t>Bukuresht</w:t>
            </w:r>
          </w:p>
        </w:tc>
      </w:tr>
    </w:tbl>
    <w:p w:rsidR="003A5218" w:rsidRPr="004554C0" w:rsidRDefault="003A5218" w:rsidP="003A5218">
      <w:pPr>
        <w:pStyle w:val="Paragrafi"/>
        <w:rPr>
          <w:szCs w:val="22"/>
          <w:lang w:val="sq-AL"/>
        </w:rPr>
      </w:pPr>
    </w:p>
    <w:p w:rsidR="003A5218" w:rsidRPr="004554C0" w:rsidRDefault="003A5218" w:rsidP="003A5218">
      <w:pPr>
        <w:pStyle w:val="Paragrafi"/>
        <w:rPr>
          <w:szCs w:val="22"/>
          <w:lang w:val="sq-AL"/>
        </w:rPr>
      </w:pPr>
      <w:r w:rsidRPr="004554C0">
        <w:rPr>
          <w:szCs w:val="22"/>
          <w:lang w:val="sq-AL"/>
        </w:rPr>
        <w:t xml:space="preserve"> </w:t>
      </w:r>
    </w:p>
    <w:p w:rsidR="003A5218" w:rsidRPr="004554C0" w:rsidRDefault="003A5218" w:rsidP="003A5218">
      <w:pPr>
        <w:pStyle w:val="Paragrafi"/>
        <w:rPr>
          <w:szCs w:val="22"/>
          <w:lang w:val="sq-AL"/>
        </w:rPr>
      </w:pPr>
    </w:p>
    <w:p w:rsidR="003A5218" w:rsidRDefault="003A5218" w:rsidP="003A5218">
      <w:pPr>
        <w:pStyle w:val="Paragrafi"/>
        <w:rPr>
          <w:szCs w:val="22"/>
          <w:lang w:val="sq-AL"/>
        </w:rPr>
      </w:pPr>
    </w:p>
    <w:p w:rsidR="003A5218" w:rsidRPr="004554C0" w:rsidRDefault="003A5218" w:rsidP="003A5218">
      <w:pPr>
        <w:pStyle w:val="Akti"/>
        <w:rPr>
          <w:lang w:val="sq-AL"/>
        </w:rPr>
      </w:pPr>
      <w:r w:rsidRPr="004554C0">
        <w:rPr>
          <w:lang w:val="sq-AL"/>
        </w:rPr>
        <w:t>VENDIM</w:t>
      </w:r>
    </w:p>
    <w:p w:rsidR="003A5218" w:rsidRPr="004554C0" w:rsidRDefault="003A5218" w:rsidP="003A5218">
      <w:pPr>
        <w:pStyle w:val="NumriData"/>
        <w:rPr>
          <w:lang w:val="sq-AL"/>
        </w:rPr>
      </w:pPr>
      <w:r>
        <w:rPr>
          <w:lang w:val="sq-AL"/>
        </w:rPr>
        <w:t>Nr</w:t>
      </w:r>
      <w:r w:rsidRPr="004554C0">
        <w:rPr>
          <w:lang w:val="sq-AL"/>
        </w:rPr>
        <w:t>.92, datë 3.2.2008</w:t>
      </w:r>
    </w:p>
    <w:p w:rsidR="003A5218" w:rsidRPr="004C74C9" w:rsidRDefault="003A5218" w:rsidP="003A5218">
      <w:pPr>
        <w:pStyle w:val="Paragrafi"/>
        <w:rPr>
          <w:sz w:val="16"/>
          <w:szCs w:val="22"/>
          <w:lang w:val="sq-AL"/>
        </w:rPr>
      </w:pPr>
    </w:p>
    <w:p w:rsidR="003A5218" w:rsidRPr="004554C0" w:rsidRDefault="003A5218" w:rsidP="003A5218">
      <w:pPr>
        <w:pStyle w:val="Titulli"/>
        <w:rPr>
          <w:lang w:val="sq-AL"/>
        </w:rPr>
      </w:pPr>
      <w:r w:rsidRPr="004554C0">
        <w:rPr>
          <w:lang w:val="sq-AL"/>
        </w:rPr>
        <w:t>PËR</w:t>
      </w:r>
      <w:r>
        <w:rPr>
          <w:lang w:val="sq-AL"/>
        </w:rPr>
        <w:t xml:space="preserve"> </w:t>
      </w:r>
      <w:r w:rsidRPr="004554C0">
        <w:rPr>
          <w:lang w:val="sq-AL"/>
        </w:rPr>
        <w:t xml:space="preserve">SHPRONËSIMIN, PËR INTERES PUBLIK, TË PRONARËVE TË PASURIVE TË </w:t>
      </w:r>
      <w:r w:rsidRPr="004554C0">
        <w:rPr>
          <w:lang w:val="sq-AL"/>
        </w:rPr>
        <w:lastRenderedPageBreak/>
        <w:t>PALUAJTSHME, PRONË PRIVATE, QË PREKEN NGA NDËRTIMI I AUTOSTRADËS FUSHË-KRUJË-MILOT</w:t>
      </w:r>
    </w:p>
    <w:p w:rsidR="003A5218" w:rsidRPr="004C74C9" w:rsidRDefault="003A5218" w:rsidP="003A5218">
      <w:pPr>
        <w:pStyle w:val="Paragrafi"/>
        <w:rPr>
          <w:sz w:val="16"/>
          <w:szCs w:val="22"/>
          <w:lang w:val="sq-AL"/>
        </w:rPr>
      </w:pPr>
    </w:p>
    <w:p w:rsidR="003A5218" w:rsidRPr="004554C0" w:rsidRDefault="003A5218" w:rsidP="003A5218">
      <w:pPr>
        <w:pStyle w:val="BazLigjPropozues"/>
        <w:rPr>
          <w:lang w:val="sq-AL"/>
        </w:rPr>
      </w:pPr>
      <w:r w:rsidRPr="004554C0">
        <w:rPr>
          <w:lang w:val="sq-AL"/>
        </w:rPr>
        <w:t>Në mbështetje të nenit 100 të Kushtetutë</w:t>
      </w:r>
      <w:r w:rsidR="006235D4">
        <w:rPr>
          <w:lang w:val="sq-AL"/>
        </w:rPr>
        <w:t>s, të neneve 5, pika 1, 20 e 21</w:t>
      </w:r>
      <w:r w:rsidRPr="004554C0">
        <w:rPr>
          <w:lang w:val="sq-AL"/>
        </w:rPr>
        <w:t xml:space="preserve"> të ligjit nr.8561, datë 22.12.1999</w:t>
      </w:r>
      <w:r>
        <w:rPr>
          <w:lang w:val="sq-AL"/>
        </w:rPr>
        <w:t xml:space="preserve"> “P</w:t>
      </w:r>
      <w:r w:rsidRPr="004554C0">
        <w:rPr>
          <w:lang w:val="sq-AL"/>
        </w:rPr>
        <w:t>ër shpronësimet dhe marrjen në përdorim të përkohshëm të pasurisë, pronë private, pë</w:t>
      </w:r>
      <w:r>
        <w:rPr>
          <w:lang w:val="sq-AL"/>
        </w:rPr>
        <w:t>r interes publik”</w:t>
      </w:r>
      <w:r w:rsidRPr="004554C0">
        <w:rPr>
          <w:lang w:val="sq-AL"/>
        </w:rPr>
        <w:t>,</w:t>
      </w:r>
      <w:r w:rsidR="006235D4">
        <w:rPr>
          <w:lang w:val="sq-AL"/>
        </w:rPr>
        <w:t xml:space="preserve"> dhe të nenit 8</w:t>
      </w:r>
      <w:r w:rsidR="0008114A">
        <w:rPr>
          <w:lang w:val="sq-AL"/>
        </w:rPr>
        <w:t xml:space="preserve"> të ligjit nr.9464, datë 28.12.2005</w:t>
      </w:r>
      <w:r w:rsidR="006235D4">
        <w:rPr>
          <w:lang w:val="sq-AL"/>
        </w:rPr>
        <w:t xml:space="preserve"> “Për Buxhetin e Shtetit të vitit 2006”,</w:t>
      </w:r>
      <w:r w:rsidRPr="004554C0">
        <w:rPr>
          <w:lang w:val="sq-AL"/>
        </w:rPr>
        <w:t xml:space="preserve"> të ndryshuar, me propozimin e Ministrit të Punëve Publike, Transportit dhe Telekomunikacionit, Këshilli i Ministrave</w:t>
      </w:r>
    </w:p>
    <w:p w:rsidR="003A5218" w:rsidRPr="004554C0" w:rsidRDefault="003A5218" w:rsidP="003A5218">
      <w:pPr>
        <w:pStyle w:val="Paragrafi"/>
        <w:rPr>
          <w:szCs w:val="22"/>
          <w:lang w:val="sq-AL"/>
        </w:rPr>
      </w:pPr>
    </w:p>
    <w:p w:rsidR="003A5218" w:rsidRPr="004554C0" w:rsidRDefault="003A5218" w:rsidP="003A5218">
      <w:pPr>
        <w:pStyle w:val="VENDOSI"/>
        <w:rPr>
          <w:lang w:val="sq-AL"/>
        </w:rPr>
      </w:pPr>
      <w:r w:rsidRPr="004554C0">
        <w:rPr>
          <w:lang w:val="sq-AL"/>
        </w:rPr>
        <w:t>VENDOSI:</w:t>
      </w:r>
    </w:p>
    <w:p w:rsidR="003A5218" w:rsidRPr="004554C0" w:rsidRDefault="003A5218" w:rsidP="003A5218">
      <w:pPr>
        <w:pStyle w:val="Paragrafi"/>
        <w:rPr>
          <w:szCs w:val="22"/>
          <w:lang w:val="sq-AL"/>
        </w:rPr>
      </w:pPr>
    </w:p>
    <w:p w:rsidR="003A5218" w:rsidRPr="004554C0" w:rsidRDefault="003A5218" w:rsidP="003A5218">
      <w:pPr>
        <w:pStyle w:val="Paragrafi"/>
        <w:rPr>
          <w:szCs w:val="22"/>
          <w:lang w:val="sq-AL"/>
        </w:rPr>
      </w:pPr>
      <w:r w:rsidRPr="004554C0">
        <w:rPr>
          <w:szCs w:val="22"/>
          <w:lang w:val="sq-AL"/>
        </w:rPr>
        <w:t>1. Shpronësimin, për interes publik, të pronarëve të pasurive të paluajtshme, pronë private, që preken nga ndërtimi i autostradës Fushë-Krujë-Milot.</w:t>
      </w:r>
    </w:p>
    <w:p w:rsidR="003A5218" w:rsidRPr="004554C0" w:rsidRDefault="003A5218" w:rsidP="003A5218">
      <w:pPr>
        <w:pStyle w:val="Paragrafi"/>
        <w:rPr>
          <w:szCs w:val="22"/>
          <w:lang w:val="sq-AL"/>
        </w:rPr>
      </w:pPr>
      <w:r w:rsidRPr="004554C0">
        <w:rPr>
          <w:szCs w:val="22"/>
          <w:lang w:val="sq-AL"/>
        </w:rPr>
        <w:t>2. Shpronësimi të bëhet në favor të Drejtorisë së Përgjithshme të Rrugëve.</w:t>
      </w:r>
    </w:p>
    <w:p w:rsidR="003A5218" w:rsidRPr="004554C0" w:rsidRDefault="003A5218" w:rsidP="003A5218">
      <w:pPr>
        <w:pStyle w:val="Paragrafi"/>
        <w:rPr>
          <w:szCs w:val="22"/>
          <w:lang w:val="sq-AL"/>
        </w:rPr>
      </w:pPr>
      <w:r w:rsidRPr="004554C0">
        <w:rPr>
          <w:szCs w:val="22"/>
          <w:lang w:val="sq-AL"/>
        </w:rPr>
        <w:t>3. Pronarët e pasurive të paluajtshme, që shpronësohen, të kompensohen në vlerë të plotë, në masë</w:t>
      </w:r>
      <w:r>
        <w:rPr>
          <w:szCs w:val="22"/>
          <w:lang w:val="sq-AL"/>
        </w:rPr>
        <w:t>n</w:t>
      </w:r>
      <w:r w:rsidRPr="004554C0">
        <w:rPr>
          <w:szCs w:val="22"/>
          <w:lang w:val="sq-AL"/>
        </w:rPr>
        <w:t xml:space="preserve"> që paraqit</w:t>
      </w:r>
      <w:r w:rsidR="00F45EB0">
        <w:rPr>
          <w:szCs w:val="22"/>
          <w:lang w:val="sq-AL"/>
        </w:rPr>
        <w:t>et në tabelën</w:t>
      </w:r>
      <w:r w:rsidRPr="004554C0">
        <w:rPr>
          <w:szCs w:val="22"/>
          <w:lang w:val="sq-AL"/>
        </w:rPr>
        <w:t xml:space="preserve"> që i bashkëlidhet këtij vendimi, pjesë përbërëse e tij, për sipërfaqen 31 091 m</w:t>
      </w:r>
      <w:r w:rsidRPr="00BD326C">
        <w:rPr>
          <w:szCs w:val="22"/>
          <w:vertAlign w:val="superscript"/>
          <w:lang w:val="sq-AL"/>
        </w:rPr>
        <w:t>2</w:t>
      </w:r>
      <w:r w:rsidR="00F45EB0">
        <w:rPr>
          <w:szCs w:val="22"/>
          <w:lang w:val="sq-AL"/>
        </w:rPr>
        <w:t xml:space="preserve"> tokë/arë, e vlerësuar me 1</w:t>
      </w:r>
      <w:r w:rsidRPr="004554C0">
        <w:rPr>
          <w:szCs w:val="22"/>
          <w:lang w:val="sq-AL"/>
        </w:rPr>
        <w:t>320 lekë/m</w:t>
      </w:r>
      <w:r w:rsidRPr="00BD326C">
        <w:rPr>
          <w:szCs w:val="22"/>
          <w:vertAlign w:val="superscript"/>
          <w:lang w:val="sq-AL"/>
        </w:rPr>
        <w:t>2</w:t>
      </w:r>
      <w:r w:rsidRPr="004554C0">
        <w:rPr>
          <w:szCs w:val="22"/>
          <w:lang w:val="sq-AL"/>
        </w:rPr>
        <w:t>, me vlerë shpronësimi</w:t>
      </w:r>
      <w:r w:rsidR="00F45EB0">
        <w:rPr>
          <w:szCs w:val="22"/>
          <w:lang w:val="sq-AL"/>
        </w:rPr>
        <w:t xml:space="preserve"> 41 040 120 (dyzet e një milion</w:t>
      </w:r>
      <w:r w:rsidRPr="004554C0">
        <w:rPr>
          <w:szCs w:val="22"/>
          <w:lang w:val="sq-AL"/>
        </w:rPr>
        <w:t xml:space="preserve"> e dyzet mijë e njëqind e njëzet) lekë.</w:t>
      </w:r>
    </w:p>
    <w:p w:rsidR="003A5218" w:rsidRPr="004554C0" w:rsidRDefault="003A5218" w:rsidP="003A5218">
      <w:pPr>
        <w:pStyle w:val="Paragrafi"/>
        <w:rPr>
          <w:szCs w:val="22"/>
          <w:lang w:val="sq-AL"/>
        </w:rPr>
      </w:pPr>
      <w:r w:rsidRPr="004554C0">
        <w:rPr>
          <w:szCs w:val="22"/>
          <w:lang w:val="sq-AL"/>
        </w:rPr>
        <w:t xml:space="preserve">4. Vlera e përgjithshme e shpronësimit, prej 41 </w:t>
      </w:r>
      <w:r w:rsidR="00F45EB0">
        <w:rPr>
          <w:szCs w:val="22"/>
          <w:lang w:val="sq-AL"/>
        </w:rPr>
        <w:t>040 120 (dyzet e një milion</w:t>
      </w:r>
      <w:r w:rsidRPr="004554C0">
        <w:rPr>
          <w:szCs w:val="22"/>
          <w:lang w:val="sq-AL"/>
        </w:rPr>
        <w:t xml:space="preserve"> e dyzet mijë e njëqind e njëzet) lekësh, të përballohet nga llogaria e ve</w:t>
      </w:r>
      <w:r w:rsidR="00F45EB0">
        <w:rPr>
          <w:szCs w:val="22"/>
          <w:lang w:val="sq-AL"/>
        </w:rPr>
        <w:t>çantë e Ministrisë së Financave</w:t>
      </w:r>
      <w:r w:rsidRPr="004554C0">
        <w:rPr>
          <w:szCs w:val="22"/>
          <w:lang w:val="sq-AL"/>
        </w:rPr>
        <w:t xml:space="preserve"> “Fondi i shpronësimeve”, në Bankën e Shqipërisë.</w:t>
      </w:r>
    </w:p>
    <w:p w:rsidR="003A5218" w:rsidRPr="004554C0" w:rsidRDefault="003A5218" w:rsidP="003A5218">
      <w:pPr>
        <w:pStyle w:val="Paragrafi"/>
        <w:rPr>
          <w:szCs w:val="22"/>
          <w:lang w:val="sq-AL"/>
        </w:rPr>
      </w:pPr>
      <w:r w:rsidRPr="004554C0">
        <w:rPr>
          <w:szCs w:val="22"/>
          <w:lang w:val="sq-AL"/>
        </w:rPr>
        <w:t>5. Shpenzimet procedurale, në vlerën 25 000 (njëzet e pesë mijë) lekë, të përballohen nga Drejtoria e Përgjithshme e Rrugëve.</w:t>
      </w:r>
    </w:p>
    <w:p w:rsidR="003A5218" w:rsidRPr="004554C0" w:rsidRDefault="003A5218" w:rsidP="003A5218">
      <w:pPr>
        <w:pStyle w:val="Paragrafi"/>
        <w:rPr>
          <w:szCs w:val="22"/>
          <w:lang w:val="sq-AL"/>
        </w:rPr>
      </w:pPr>
      <w:r w:rsidRPr="004554C0">
        <w:rPr>
          <w:szCs w:val="22"/>
          <w:lang w:val="sq-AL"/>
        </w:rPr>
        <w:t>6. Shpronësimi të fillojë dhe të përfundojë brenda muajit janar 2008.</w:t>
      </w:r>
    </w:p>
    <w:p w:rsidR="003A5218" w:rsidRPr="004554C0" w:rsidRDefault="003A5218" w:rsidP="003A5218">
      <w:pPr>
        <w:pStyle w:val="Paragrafi"/>
        <w:rPr>
          <w:szCs w:val="22"/>
          <w:lang w:val="sq-AL"/>
        </w:rPr>
      </w:pPr>
      <w:r w:rsidRPr="004554C0">
        <w:rPr>
          <w:szCs w:val="22"/>
          <w:lang w:val="sq-AL"/>
        </w:rPr>
        <w:t>7. Drejtoria e Përgjithshme e Rrugëve të kryejë likuidimin e pronarëve brenda a</w:t>
      </w:r>
      <w:r w:rsidR="00F45EB0">
        <w:rPr>
          <w:szCs w:val="22"/>
          <w:lang w:val="sq-AL"/>
        </w:rPr>
        <w:t>fatit të parashikuar në pikën 6</w:t>
      </w:r>
      <w:r w:rsidRPr="004554C0">
        <w:rPr>
          <w:szCs w:val="22"/>
          <w:lang w:val="sq-AL"/>
        </w:rPr>
        <w:t xml:space="preserve"> të këtij vendimi.</w:t>
      </w:r>
    </w:p>
    <w:p w:rsidR="003A5218" w:rsidRPr="004554C0" w:rsidRDefault="003A5218" w:rsidP="003A5218">
      <w:pPr>
        <w:pStyle w:val="Paragrafi"/>
        <w:rPr>
          <w:szCs w:val="22"/>
          <w:lang w:val="sq-AL"/>
        </w:rPr>
      </w:pPr>
      <w:r w:rsidRPr="004554C0">
        <w:rPr>
          <w:szCs w:val="22"/>
          <w:lang w:val="sq-AL"/>
        </w:rPr>
        <w:t>8. Ngarkohen Ministria e Punëve Publike, Transportit dhe Telekomunikacionit dhe Drejtoria e Përgjithshme e Rrugëve për zbatimin e këtij vendimi.</w:t>
      </w:r>
    </w:p>
    <w:p w:rsidR="003A5218" w:rsidRPr="004554C0" w:rsidRDefault="003A5218" w:rsidP="003A5218">
      <w:pPr>
        <w:pStyle w:val="Paragrafi"/>
        <w:rPr>
          <w:szCs w:val="22"/>
          <w:lang w:val="sq-AL"/>
        </w:rPr>
      </w:pPr>
      <w:r w:rsidRPr="004554C0">
        <w:rPr>
          <w:szCs w:val="22"/>
          <w:lang w:val="sq-AL"/>
        </w:rPr>
        <w:t xml:space="preserve">Ky vendim hyn në fuqi menjëherë dhe botohet në Fletoren </w:t>
      </w:r>
      <w:r>
        <w:rPr>
          <w:szCs w:val="22"/>
          <w:lang w:val="sq-AL"/>
        </w:rPr>
        <w:t>Z</w:t>
      </w:r>
      <w:r w:rsidRPr="004554C0">
        <w:rPr>
          <w:szCs w:val="22"/>
          <w:lang w:val="sq-AL"/>
        </w:rPr>
        <w:t>yrtare</w:t>
      </w:r>
      <w:r>
        <w:rPr>
          <w:szCs w:val="22"/>
          <w:lang w:val="sq-AL"/>
        </w:rPr>
        <w:t>.</w:t>
      </w:r>
    </w:p>
    <w:p w:rsidR="003A5218" w:rsidRPr="00A73A89" w:rsidRDefault="003A5218" w:rsidP="003A5218">
      <w:pPr>
        <w:pStyle w:val="Paragrafi"/>
        <w:rPr>
          <w:sz w:val="10"/>
          <w:szCs w:val="22"/>
          <w:lang w:val="sq-AL"/>
        </w:rPr>
      </w:pPr>
    </w:p>
    <w:p w:rsidR="003A5218" w:rsidRPr="004554C0" w:rsidRDefault="003A5218" w:rsidP="003A5218">
      <w:pPr>
        <w:pStyle w:val="Autoriteti"/>
        <w:rPr>
          <w:lang w:val="sq-AL"/>
        </w:rPr>
      </w:pPr>
      <w:r>
        <w:rPr>
          <w:lang w:val="sq-AL"/>
        </w:rPr>
        <w:t>KRYEM</w:t>
      </w:r>
      <w:r w:rsidRPr="004554C0">
        <w:rPr>
          <w:rFonts w:ascii="Times New Roman" w:hAnsi="Times New Roman"/>
          <w:lang w:val="sq-AL"/>
        </w:rPr>
        <w:t>І</w:t>
      </w:r>
      <w:r>
        <w:rPr>
          <w:lang w:val="sq-AL"/>
        </w:rPr>
        <w:t>N</w:t>
      </w:r>
      <w:r w:rsidRPr="004554C0">
        <w:rPr>
          <w:rFonts w:ascii="Times New Roman" w:hAnsi="Times New Roman"/>
          <w:lang w:val="sq-AL"/>
        </w:rPr>
        <w:t>І</w:t>
      </w:r>
      <w:r>
        <w:rPr>
          <w:lang w:val="sq-AL"/>
        </w:rPr>
        <w:t>STR</w:t>
      </w:r>
      <w:r w:rsidRPr="004554C0">
        <w:rPr>
          <w:rFonts w:ascii="Times New Roman" w:hAnsi="Times New Roman"/>
          <w:lang w:val="sq-AL"/>
        </w:rPr>
        <w:t>І</w:t>
      </w:r>
    </w:p>
    <w:p w:rsidR="003A5218" w:rsidRPr="004554C0" w:rsidRDefault="003A5218" w:rsidP="003A5218">
      <w:pPr>
        <w:pStyle w:val="AutoritetiEmer"/>
        <w:rPr>
          <w:lang w:val="sq-AL"/>
        </w:rPr>
      </w:pPr>
      <w:r w:rsidRPr="004554C0">
        <w:rPr>
          <w:lang w:val="sq-AL"/>
        </w:rPr>
        <w:t>Sali  Berisha</w:t>
      </w:r>
    </w:p>
    <w:p w:rsidR="003A5218" w:rsidRPr="00A73A89" w:rsidRDefault="003A5218" w:rsidP="003A5218">
      <w:pPr>
        <w:pStyle w:val="Paragrafi"/>
        <w:rPr>
          <w:sz w:val="12"/>
          <w:szCs w:val="22"/>
          <w:lang w:val="sq-AL"/>
        </w:rPr>
      </w:pPr>
    </w:p>
    <w:p w:rsidR="003A5218" w:rsidRPr="009A17A8" w:rsidRDefault="003A5218" w:rsidP="003A5218">
      <w:pPr>
        <w:pStyle w:val="Paragrafi"/>
        <w:rPr>
          <w:sz w:val="16"/>
          <w:szCs w:val="22"/>
          <w:lang w:val="sq-AL"/>
        </w:rPr>
      </w:pPr>
    </w:p>
    <w:p w:rsidR="003A5218" w:rsidRPr="004554C0" w:rsidRDefault="003A5218" w:rsidP="003A5218">
      <w:pPr>
        <w:pStyle w:val="TitulliTitull"/>
        <w:rPr>
          <w:lang w:val="sq-AL"/>
        </w:rPr>
      </w:pPr>
      <w:r w:rsidRPr="004554C0">
        <w:rPr>
          <w:lang w:val="sq-AL"/>
        </w:rPr>
        <w:t>LISTA E PRONARËVE TË CILËT DO TË SHPRONËSOHEN SI REZULTAT I NDËRTIMIT TË AUTOSTRADËS FUSHË-KRUJË-MILOT</w:t>
      </w:r>
    </w:p>
    <w:p w:rsidR="003A5218" w:rsidRPr="009A17A8" w:rsidRDefault="003A5218" w:rsidP="003A5218">
      <w:pPr>
        <w:pStyle w:val="Paragrafi"/>
        <w:rPr>
          <w:sz w:val="16"/>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1355"/>
        <w:gridCol w:w="1433"/>
        <w:gridCol w:w="1154"/>
        <w:gridCol w:w="1283"/>
      </w:tblGrid>
      <w:tr w:rsidR="003A5218" w:rsidRPr="00496E6E" w:rsidTr="00496E6E">
        <w:trPr>
          <w:jc w:val="center"/>
        </w:trPr>
        <w:tc>
          <w:tcPr>
            <w:tcW w:w="0" w:type="auto"/>
            <w:shd w:val="clear" w:color="auto" w:fill="auto"/>
          </w:tcPr>
          <w:p w:rsidR="003A5218" w:rsidRPr="00496E6E" w:rsidRDefault="003A5218" w:rsidP="004D7454">
            <w:pPr>
              <w:pStyle w:val="Tabele"/>
              <w:rPr>
                <w:sz w:val="20"/>
                <w:lang w:val="sq-AL"/>
              </w:rPr>
            </w:pPr>
            <w:r w:rsidRPr="00496E6E">
              <w:rPr>
                <w:sz w:val="20"/>
                <w:lang w:val="sq-AL"/>
              </w:rPr>
              <w:t>Nr.</w:t>
            </w:r>
          </w:p>
        </w:tc>
        <w:tc>
          <w:tcPr>
            <w:tcW w:w="0" w:type="auto"/>
            <w:shd w:val="clear" w:color="auto" w:fill="auto"/>
          </w:tcPr>
          <w:p w:rsidR="003A5218" w:rsidRPr="00496E6E" w:rsidRDefault="003A5218" w:rsidP="004D7454">
            <w:pPr>
              <w:pStyle w:val="Tabele"/>
              <w:rPr>
                <w:sz w:val="20"/>
                <w:lang w:val="sq-AL"/>
              </w:rPr>
            </w:pPr>
            <w:r w:rsidRPr="00496E6E">
              <w:rPr>
                <w:sz w:val="20"/>
                <w:lang w:val="sq-AL"/>
              </w:rPr>
              <w:t>Emri</w:t>
            </w:r>
          </w:p>
        </w:tc>
        <w:tc>
          <w:tcPr>
            <w:tcW w:w="0" w:type="auto"/>
            <w:shd w:val="clear" w:color="auto" w:fill="auto"/>
          </w:tcPr>
          <w:p w:rsidR="003A5218" w:rsidRPr="00496E6E" w:rsidRDefault="003A5218" w:rsidP="004D7454">
            <w:pPr>
              <w:pStyle w:val="Tabele"/>
              <w:rPr>
                <w:sz w:val="20"/>
                <w:lang w:val="sq-AL"/>
              </w:rPr>
            </w:pPr>
            <w:r w:rsidRPr="00496E6E">
              <w:rPr>
                <w:sz w:val="20"/>
                <w:lang w:val="sq-AL"/>
              </w:rPr>
              <w:t>Sipërfaqja tokë</w:t>
            </w:r>
          </w:p>
          <w:p w:rsidR="003A5218" w:rsidRPr="00496E6E" w:rsidRDefault="003A5218" w:rsidP="004D7454">
            <w:pPr>
              <w:pStyle w:val="Tabele"/>
              <w:rPr>
                <w:sz w:val="20"/>
                <w:lang w:val="sq-AL"/>
              </w:rPr>
            </w:pPr>
            <w:r w:rsidRPr="00496E6E">
              <w:rPr>
                <w:sz w:val="20"/>
                <w:lang w:val="sq-AL"/>
              </w:rPr>
              <w:t>arë</w:t>
            </w:r>
          </w:p>
        </w:tc>
        <w:tc>
          <w:tcPr>
            <w:tcW w:w="0" w:type="auto"/>
            <w:shd w:val="clear" w:color="auto" w:fill="auto"/>
          </w:tcPr>
          <w:p w:rsidR="003A5218" w:rsidRPr="00496E6E" w:rsidRDefault="004C74C9" w:rsidP="004D7454">
            <w:pPr>
              <w:pStyle w:val="Tabele"/>
              <w:rPr>
                <w:sz w:val="20"/>
                <w:lang w:val="sq-AL"/>
              </w:rPr>
            </w:pPr>
            <w:r w:rsidRPr="00496E6E">
              <w:rPr>
                <w:sz w:val="20"/>
                <w:lang w:val="sq-AL"/>
              </w:rPr>
              <w:t>Çmimi l</w:t>
            </w:r>
            <w:r w:rsidR="003A5218" w:rsidRPr="00496E6E">
              <w:rPr>
                <w:sz w:val="20"/>
                <w:lang w:val="sq-AL"/>
              </w:rPr>
              <w:t>/m</w:t>
            </w:r>
            <w:r w:rsidR="003A5218" w:rsidRPr="00496E6E">
              <w:rPr>
                <w:sz w:val="20"/>
                <w:vertAlign w:val="superscript"/>
                <w:lang w:val="sq-AL"/>
              </w:rPr>
              <w:t>2</w:t>
            </w:r>
          </w:p>
        </w:tc>
        <w:tc>
          <w:tcPr>
            <w:tcW w:w="0" w:type="auto"/>
            <w:shd w:val="clear" w:color="auto" w:fill="auto"/>
          </w:tcPr>
          <w:p w:rsidR="003A5218" w:rsidRPr="00496E6E" w:rsidRDefault="003A5218" w:rsidP="004D7454">
            <w:pPr>
              <w:pStyle w:val="Tabele"/>
              <w:rPr>
                <w:sz w:val="20"/>
                <w:lang w:val="sq-AL"/>
              </w:rPr>
            </w:pPr>
            <w:r w:rsidRPr="00496E6E">
              <w:rPr>
                <w:sz w:val="20"/>
                <w:lang w:val="sq-AL"/>
              </w:rPr>
              <w:t>Vlera në lekë</w:t>
            </w:r>
          </w:p>
        </w:tc>
      </w:tr>
      <w:tr w:rsidR="003A5218" w:rsidRPr="00496E6E" w:rsidTr="00496E6E">
        <w:trPr>
          <w:jc w:val="center"/>
        </w:trPr>
        <w:tc>
          <w:tcPr>
            <w:tcW w:w="0" w:type="auto"/>
            <w:shd w:val="clear" w:color="auto" w:fill="auto"/>
          </w:tcPr>
          <w:p w:rsidR="003A5218" w:rsidRPr="00496E6E" w:rsidRDefault="003A5218" w:rsidP="004D7454">
            <w:pPr>
              <w:pStyle w:val="Tabele"/>
              <w:rPr>
                <w:sz w:val="20"/>
                <w:lang w:val="sq-AL"/>
              </w:rPr>
            </w:pPr>
            <w:r w:rsidRPr="00496E6E">
              <w:rPr>
                <w:sz w:val="20"/>
                <w:lang w:val="sq-AL"/>
              </w:rPr>
              <w:t>1.</w:t>
            </w:r>
          </w:p>
        </w:tc>
        <w:tc>
          <w:tcPr>
            <w:tcW w:w="0" w:type="auto"/>
            <w:shd w:val="clear" w:color="auto" w:fill="auto"/>
          </w:tcPr>
          <w:p w:rsidR="003A5218" w:rsidRPr="00496E6E" w:rsidRDefault="003A5218" w:rsidP="004D7454">
            <w:pPr>
              <w:pStyle w:val="Tabele"/>
              <w:rPr>
                <w:sz w:val="20"/>
                <w:lang w:val="sq-AL"/>
              </w:rPr>
            </w:pPr>
            <w:r w:rsidRPr="00496E6E">
              <w:rPr>
                <w:sz w:val="20"/>
                <w:lang w:val="sq-AL"/>
              </w:rPr>
              <w:t>Met Seferi</w:t>
            </w:r>
          </w:p>
        </w:tc>
        <w:tc>
          <w:tcPr>
            <w:tcW w:w="0" w:type="auto"/>
            <w:shd w:val="clear" w:color="auto" w:fill="auto"/>
          </w:tcPr>
          <w:p w:rsidR="003A5218" w:rsidRPr="00496E6E" w:rsidRDefault="003A5218" w:rsidP="004D7454">
            <w:pPr>
              <w:pStyle w:val="Tabele"/>
              <w:rPr>
                <w:sz w:val="20"/>
                <w:lang w:val="sq-AL"/>
              </w:rPr>
            </w:pPr>
            <w:r w:rsidRPr="00496E6E">
              <w:rPr>
                <w:sz w:val="20"/>
                <w:lang w:val="sq-AL"/>
              </w:rPr>
              <w:t>4 100</w:t>
            </w:r>
          </w:p>
        </w:tc>
        <w:tc>
          <w:tcPr>
            <w:tcW w:w="0" w:type="auto"/>
            <w:shd w:val="clear" w:color="auto" w:fill="auto"/>
          </w:tcPr>
          <w:p w:rsidR="003A5218" w:rsidRPr="00496E6E" w:rsidRDefault="003A5218" w:rsidP="004D7454">
            <w:pPr>
              <w:pStyle w:val="Tabele"/>
              <w:rPr>
                <w:sz w:val="20"/>
                <w:lang w:val="sq-AL"/>
              </w:rPr>
            </w:pPr>
            <w:r w:rsidRPr="00496E6E">
              <w:rPr>
                <w:sz w:val="20"/>
                <w:lang w:val="sq-AL"/>
              </w:rPr>
              <w:t>1320</w:t>
            </w:r>
          </w:p>
        </w:tc>
        <w:tc>
          <w:tcPr>
            <w:tcW w:w="0" w:type="auto"/>
            <w:shd w:val="clear" w:color="auto" w:fill="auto"/>
          </w:tcPr>
          <w:p w:rsidR="003A5218" w:rsidRPr="00496E6E" w:rsidRDefault="003A5218" w:rsidP="004D7454">
            <w:pPr>
              <w:pStyle w:val="Tabele"/>
              <w:rPr>
                <w:sz w:val="20"/>
                <w:lang w:val="sq-AL"/>
              </w:rPr>
            </w:pPr>
            <w:r w:rsidRPr="00496E6E">
              <w:rPr>
                <w:sz w:val="20"/>
                <w:lang w:val="sq-AL"/>
              </w:rPr>
              <w:t>5 412 000</w:t>
            </w:r>
          </w:p>
        </w:tc>
      </w:tr>
      <w:tr w:rsidR="003A5218" w:rsidRPr="00496E6E" w:rsidTr="00496E6E">
        <w:trPr>
          <w:jc w:val="center"/>
        </w:trPr>
        <w:tc>
          <w:tcPr>
            <w:tcW w:w="0" w:type="auto"/>
            <w:shd w:val="clear" w:color="auto" w:fill="auto"/>
          </w:tcPr>
          <w:p w:rsidR="003A5218" w:rsidRPr="00496E6E" w:rsidRDefault="003A5218" w:rsidP="004D7454">
            <w:pPr>
              <w:pStyle w:val="Tabele"/>
              <w:rPr>
                <w:sz w:val="20"/>
                <w:lang w:val="sq-AL"/>
              </w:rPr>
            </w:pPr>
            <w:r w:rsidRPr="00496E6E">
              <w:rPr>
                <w:sz w:val="20"/>
                <w:lang w:val="sq-AL"/>
              </w:rPr>
              <w:t>2.</w:t>
            </w:r>
          </w:p>
        </w:tc>
        <w:tc>
          <w:tcPr>
            <w:tcW w:w="0" w:type="auto"/>
            <w:shd w:val="clear" w:color="auto" w:fill="auto"/>
          </w:tcPr>
          <w:p w:rsidR="003A5218" w:rsidRPr="00496E6E" w:rsidRDefault="003A5218" w:rsidP="004D7454">
            <w:pPr>
              <w:pStyle w:val="Tabele"/>
              <w:rPr>
                <w:sz w:val="20"/>
                <w:lang w:val="sq-AL"/>
              </w:rPr>
            </w:pPr>
            <w:r w:rsidRPr="00496E6E">
              <w:rPr>
                <w:sz w:val="20"/>
                <w:lang w:val="sq-AL"/>
              </w:rPr>
              <w:t>Ram Brahja</w:t>
            </w:r>
          </w:p>
        </w:tc>
        <w:tc>
          <w:tcPr>
            <w:tcW w:w="0" w:type="auto"/>
            <w:shd w:val="clear" w:color="auto" w:fill="auto"/>
          </w:tcPr>
          <w:p w:rsidR="003A5218" w:rsidRPr="00496E6E" w:rsidRDefault="003A5218" w:rsidP="004D7454">
            <w:pPr>
              <w:pStyle w:val="Tabele"/>
              <w:rPr>
                <w:sz w:val="20"/>
                <w:lang w:val="sq-AL"/>
              </w:rPr>
            </w:pPr>
            <w:r w:rsidRPr="00496E6E">
              <w:rPr>
                <w:sz w:val="20"/>
                <w:lang w:val="sq-AL"/>
              </w:rPr>
              <w:t>2 852</w:t>
            </w:r>
          </w:p>
        </w:tc>
        <w:tc>
          <w:tcPr>
            <w:tcW w:w="0" w:type="auto"/>
            <w:shd w:val="clear" w:color="auto" w:fill="auto"/>
          </w:tcPr>
          <w:p w:rsidR="003A5218" w:rsidRPr="00496E6E" w:rsidRDefault="003A5218" w:rsidP="004D7454">
            <w:pPr>
              <w:pStyle w:val="Tabele"/>
              <w:rPr>
                <w:sz w:val="20"/>
                <w:lang w:val="sq-AL"/>
              </w:rPr>
            </w:pPr>
            <w:r w:rsidRPr="00496E6E">
              <w:rPr>
                <w:sz w:val="20"/>
                <w:lang w:val="sq-AL"/>
              </w:rPr>
              <w:t>1320</w:t>
            </w:r>
          </w:p>
        </w:tc>
        <w:tc>
          <w:tcPr>
            <w:tcW w:w="0" w:type="auto"/>
            <w:shd w:val="clear" w:color="auto" w:fill="auto"/>
          </w:tcPr>
          <w:p w:rsidR="003A5218" w:rsidRPr="00496E6E" w:rsidRDefault="003A5218" w:rsidP="004D7454">
            <w:pPr>
              <w:pStyle w:val="Tabele"/>
              <w:rPr>
                <w:sz w:val="20"/>
                <w:lang w:val="sq-AL"/>
              </w:rPr>
            </w:pPr>
            <w:r w:rsidRPr="00496E6E">
              <w:rPr>
                <w:sz w:val="20"/>
                <w:lang w:val="sq-AL"/>
              </w:rPr>
              <w:t>3 764 640</w:t>
            </w:r>
          </w:p>
        </w:tc>
      </w:tr>
      <w:tr w:rsidR="003A5218" w:rsidRPr="00496E6E" w:rsidTr="00496E6E">
        <w:trPr>
          <w:jc w:val="center"/>
        </w:trPr>
        <w:tc>
          <w:tcPr>
            <w:tcW w:w="0" w:type="auto"/>
            <w:shd w:val="clear" w:color="auto" w:fill="auto"/>
          </w:tcPr>
          <w:p w:rsidR="003A5218" w:rsidRPr="00496E6E" w:rsidRDefault="003A5218" w:rsidP="004D7454">
            <w:pPr>
              <w:pStyle w:val="Tabele"/>
              <w:rPr>
                <w:sz w:val="20"/>
                <w:lang w:val="sq-AL"/>
              </w:rPr>
            </w:pPr>
            <w:r w:rsidRPr="00496E6E">
              <w:rPr>
                <w:sz w:val="20"/>
                <w:lang w:val="sq-AL"/>
              </w:rPr>
              <w:t>3.</w:t>
            </w:r>
          </w:p>
        </w:tc>
        <w:tc>
          <w:tcPr>
            <w:tcW w:w="0" w:type="auto"/>
            <w:shd w:val="clear" w:color="auto" w:fill="auto"/>
          </w:tcPr>
          <w:p w:rsidR="003A5218" w:rsidRPr="00496E6E" w:rsidRDefault="003A5218" w:rsidP="004D7454">
            <w:pPr>
              <w:pStyle w:val="Tabele"/>
              <w:rPr>
                <w:sz w:val="20"/>
                <w:lang w:val="sq-AL"/>
              </w:rPr>
            </w:pPr>
            <w:r w:rsidRPr="00496E6E">
              <w:rPr>
                <w:sz w:val="20"/>
                <w:lang w:val="sq-AL"/>
              </w:rPr>
              <w:t>Taf Kasmi</w:t>
            </w:r>
          </w:p>
        </w:tc>
        <w:tc>
          <w:tcPr>
            <w:tcW w:w="0" w:type="auto"/>
            <w:shd w:val="clear" w:color="auto" w:fill="auto"/>
          </w:tcPr>
          <w:p w:rsidR="003A5218" w:rsidRPr="00496E6E" w:rsidRDefault="003A5218" w:rsidP="004D7454">
            <w:pPr>
              <w:pStyle w:val="Tabele"/>
              <w:rPr>
                <w:sz w:val="20"/>
                <w:lang w:val="sq-AL"/>
              </w:rPr>
            </w:pPr>
            <w:r w:rsidRPr="00496E6E">
              <w:rPr>
                <w:sz w:val="20"/>
                <w:lang w:val="sq-AL"/>
              </w:rPr>
              <w:t>1 751</w:t>
            </w:r>
          </w:p>
        </w:tc>
        <w:tc>
          <w:tcPr>
            <w:tcW w:w="0" w:type="auto"/>
            <w:shd w:val="clear" w:color="auto" w:fill="auto"/>
          </w:tcPr>
          <w:p w:rsidR="003A5218" w:rsidRPr="00496E6E" w:rsidRDefault="003A5218" w:rsidP="004D7454">
            <w:pPr>
              <w:pStyle w:val="Tabele"/>
              <w:rPr>
                <w:sz w:val="20"/>
                <w:lang w:val="sq-AL"/>
              </w:rPr>
            </w:pPr>
            <w:r w:rsidRPr="00496E6E">
              <w:rPr>
                <w:sz w:val="20"/>
                <w:lang w:val="sq-AL"/>
              </w:rPr>
              <w:t>1320</w:t>
            </w:r>
          </w:p>
        </w:tc>
        <w:tc>
          <w:tcPr>
            <w:tcW w:w="0" w:type="auto"/>
            <w:shd w:val="clear" w:color="auto" w:fill="auto"/>
          </w:tcPr>
          <w:p w:rsidR="003A5218" w:rsidRPr="00496E6E" w:rsidRDefault="003A5218" w:rsidP="004D7454">
            <w:pPr>
              <w:pStyle w:val="Tabele"/>
              <w:rPr>
                <w:sz w:val="20"/>
                <w:lang w:val="sq-AL"/>
              </w:rPr>
            </w:pPr>
            <w:r w:rsidRPr="00496E6E">
              <w:rPr>
                <w:sz w:val="20"/>
                <w:lang w:val="sq-AL"/>
              </w:rPr>
              <w:t>2 311 320</w:t>
            </w:r>
          </w:p>
        </w:tc>
      </w:tr>
      <w:tr w:rsidR="003A5218" w:rsidRPr="00496E6E" w:rsidTr="00496E6E">
        <w:trPr>
          <w:jc w:val="center"/>
        </w:trPr>
        <w:tc>
          <w:tcPr>
            <w:tcW w:w="0" w:type="auto"/>
            <w:shd w:val="clear" w:color="auto" w:fill="auto"/>
          </w:tcPr>
          <w:p w:rsidR="003A5218" w:rsidRPr="00496E6E" w:rsidRDefault="003A5218" w:rsidP="004D7454">
            <w:pPr>
              <w:pStyle w:val="Tabele"/>
              <w:rPr>
                <w:sz w:val="20"/>
                <w:lang w:val="sq-AL"/>
              </w:rPr>
            </w:pPr>
            <w:r w:rsidRPr="00496E6E">
              <w:rPr>
                <w:sz w:val="20"/>
                <w:lang w:val="sq-AL"/>
              </w:rPr>
              <w:t>4.</w:t>
            </w:r>
          </w:p>
        </w:tc>
        <w:tc>
          <w:tcPr>
            <w:tcW w:w="0" w:type="auto"/>
            <w:shd w:val="clear" w:color="auto" w:fill="auto"/>
          </w:tcPr>
          <w:p w:rsidR="003A5218" w:rsidRPr="00496E6E" w:rsidRDefault="003A5218" w:rsidP="004D7454">
            <w:pPr>
              <w:pStyle w:val="Tabele"/>
              <w:rPr>
                <w:sz w:val="20"/>
                <w:lang w:val="sq-AL"/>
              </w:rPr>
            </w:pPr>
            <w:r w:rsidRPr="00496E6E">
              <w:rPr>
                <w:sz w:val="20"/>
                <w:lang w:val="sq-AL"/>
              </w:rPr>
              <w:t>Idriz Kasmi</w:t>
            </w:r>
          </w:p>
        </w:tc>
        <w:tc>
          <w:tcPr>
            <w:tcW w:w="0" w:type="auto"/>
            <w:shd w:val="clear" w:color="auto" w:fill="auto"/>
          </w:tcPr>
          <w:p w:rsidR="003A5218" w:rsidRPr="00496E6E" w:rsidRDefault="003A5218" w:rsidP="004D7454">
            <w:pPr>
              <w:pStyle w:val="Tabele"/>
              <w:rPr>
                <w:sz w:val="20"/>
                <w:lang w:val="sq-AL"/>
              </w:rPr>
            </w:pPr>
            <w:r w:rsidRPr="00496E6E">
              <w:rPr>
                <w:sz w:val="20"/>
                <w:lang w:val="sq-AL"/>
              </w:rPr>
              <w:t xml:space="preserve">4 791 </w:t>
            </w:r>
          </w:p>
        </w:tc>
        <w:tc>
          <w:tcPr>
            <w:tcW w:w="0" w:type="auto"/>
            <w:shd w:val="clear" w:color="auto" w:fill="auto"/>
          </w:tcPr>
          <w:p w:rsidR="003A5218" w:rsidRPr="00496E6E" w:rsidRDefault="003A5218" w:rsidP="004D7454">
            <w:pPr>
              <w:pStyle w:val="Tabele"/>
              <w:rPr>
                <w:sz w:val="20"/>
                <w:lang w:val="sq-AL"/>
              </w:rPr>
            </w:pPr>
            <w:r w:rsidRPr="00496E6E">
              <w:rPr>
                <w:sz w:val="20"/>
                <w:lang w:val="sq-AL"/>
              </w:rPr>
              <w:t>1320</w:t>
            </w:r>
          </w:p>
        </w:tc>
        <w:tc>
          <w:tcPr>
            <w:tcW w:w="0" w:type="auto"/>
            <w:shd w:val="clear" w:color="auto" w:fill="auto"/>
          </w:tcPr>
          <w:p w:rsidR="003A5218" w:rsidRPr="00496E6E" w:rsidRDefault="003A5218" w:rsidP="004D7454">
            <w:pPr>
              <w:pStyle w:val="Tabele"/>
              <w:rPr>
                <w:sz w:val="20"/>
                <w:lang w:val="sq-AL"/>
              </w:rPr>
            </w:pPr>
            <w:r w:rsidRPr="00496E6E">
              <w:rPr>
                <w:sz w:val="20"/>
                <w:lang w:val="sq-AL"/>
              </w:rPr>
              <w:t>6 324 120</w:t>
            </w:r>
          </w:p>
        </w:tc>
      </w:tr>
      <w:tr w:rsidR="003A5218" w:rsidRPr="00496E6E" w:rsidTr="00496E6E">
        <w:trPr>
          <w:jc w:val="center"/>
        </w:trPr>
        <w:tc>
          <w:tcPr>
            <w:tcW w:w="0" w:type="auto"/>
            <w:shd w:val="clear" w:color="auto" w:fill="auto"/>
          </w:tcPr>
          <w:p w:rsidR="003A5218" w:rsidRPr="00496E6E" w:rsidRDefault="003A5218" w:rsidP="004D7454">
            <w:pPr>
              <w:pStyle w:val="Tabele"/>
              <w:rPr>
                <w:sz w:val="20"/>
                <w:lang w:val="sq-AL"/>
              </w:rPr>
            </w:pPr>
            <w:r w:rsidRPr="00496E6E">
              <w:rPr>
                <w:sz w:val="20"/>
                <w:lang w:val="sq-AL"/>
              </w:rPr>
              <w:t>5.</w:t>
            </w:r>
          </w:p>
        </w:tc>
        <w:tc>
          <w:tcPr>
            <w:tcW w:w="0" w:type="auto"/>
            <w:shd w:val="clear" w:color="auto" w:fill="auto"/>
          </w:tcPr>
          <w:p w:rsidR="003A5218" w:rsidRPr="00496E6E" w:rsidRDefault="003A5218" w:rsidP="004D7454">
            <w:pPr>
              <w:pStyle w:val="Tabele"/>
              <w:rPr>
                <w:sz w:val="20"/>
                <w:lang w:val="sq-AL"/>
              </w:rPr>
            </w:pPr>
            <w:r w:rsidRPr="00496E6E">
              <w:rPr>
                <w:sz w:val="20"/>
                <w:lang w:val="sq-AL"/>
              </w:rPr>
              <w:t>Gjet Palaj</w:t>
            </w:r>
          </w:p>
        </w:tc>
        <w:tc>
          <w:tcPr>
            <w:tcW w:w="0" w:type="auto"/>
            <w:shd w:val="clear" w:color="auto" w:fill="auto"/>
          </w:tcPr>
          <w:p w:rsidR="003A5218" w:rsidRPr="00496E6E" w:rsidRDefault="003A5218" w:rsidP="004D7454">
            <w:pPr>
              <w:pStyle w:val="Tabele"/>
              <w:rPr>
                <w:sz w:val="20"/>
                <w:lang w:val="sq-AL"/>
              </w:rPr>
            </w:pPr>
            <w:r w:rsidRPr="00496E6E">
              <w:rPr>
                <w:sz w:val="20"/>
                <w:lang w:val="sq-AL"/>
              </w:rPr>
              <w:t>2 712</w:t>
            </w:r>
          </w:p>
        </w:tc>
        <w:tc>
          <w:tcPr>
            <w:tcW w:w="0" w:type="auto"/>
            <w:shd w:val="clear" w:color="auto" w:fill="auto"/>
          </w:tcPr>
          <w:p w:rsidR="003A5218" w:rsidRPr="00496E6E" w:rsidRDefault="003A5218" w:rsidP="004D7454">
            <w:pPr>
              <w:pStyle w:val="Tabele"/>
              <w:rPr>
                <w:sz w:val="20"/>
                <w:lang w:val="sq-AL"/>
              </w:rPr>
            </w:pPr>
            <w:r w:rsidRPr="00496E6E">
              <w:rPr>
                <w:sz w:val="20"/>
                <w:lang w:val="sq-AL"/>
              </w:rPr>
              <w:t>1320</w:t>
            </w:r>
          </w:p>
        </w:tc>
        <w:tc>
          <w:tcPr>
            <w:tcW w:w="0" w:type="auto"/>
            <w:shd w:val="clear" w:color="auto" w:fill="auto"/>
          </w:tcPr>
          <w:p w:rsidR="003A5218" w:rsidRPr="00496E6E" w:rsidRDefault="003A5218" w:rsidP="004D7454">
            <w:pPr>
              <w:pStyle w:val="Tabele"/>
              <w:rPr>
                <w:sz w:val="20"/>
                <w:lang w:val="sq-AL"/>
              </w:rPr>
            </w:pPr>
            <w:r w:rsidRPr="00496E6E">
              <w:rPr>
                <w:sz w:val="20"/>
                <w:lang w:val="sq-AL"/>
              </w:rPr>
              <w:t>3 579 840</w:t>
            </w:r>
          </w:p>
        </w:tc>
      </w:tr>
      <w:tr w:rsidR="003A5218" w:rsidRPr="00496E6E" w:rsidTr="00496E6E">
        <w:trPr>
          <w:jc w:val="center"/>
        </w:trPr>
        <w:tc>
          <w:tcPr>
            <w:tcW w:w="0" w:type="auto"/>
            <w:shd w:val="clear" w:color="auto" w:fill="auto"/>
          </w:tcPr>
          <w:p w:rsidR="003A5218" w:rsidRPr="00496E6E" w:rsidRDefault="003A5218" w:rsidP="004D7454">
            <w:pPr>
              <w:pStyle w:val="Tabele"/>
              <w:rPr>
                <w:sz w:val="20"/>
                <w:lang w:val="sq-AL"/>
              </w:rPr>
            </w:pPr>
            <w:r w:rsidRPr="00496E6E">
              <w:rPr>
                <w:sz w:val="20"/>
                <w:lang w:val="sq-AL"/>
              </w:rPr>
              <w:t>6.</w:t>
            </w:r>
          </w:p>
        </w:tc>
        <w:tc>
          <w:tcPr>
            <w:tcW w:w="0" w:type="auto"/>
            <w:shd w:val="clear" w:color="auto" w:fill="auto"/>
          </w:tcPr>
          <w:p w:rsidR="003A5218" w:rsidRPr="00496E6E" w:rsidRDefault="003A5218" w:rsidP="004D7454">
            <w:pPr>
              <w:pStyle w:val="Tabele"/>
              <w:rPr>
                <w:sz w:val="20"/>
                <w:lang w:val="sq-AL"/>
              </w:rPr>
            </w:pPr>
            <w:r w:rsidRPr="00496E6E">
              <w:rPr>
                <w:sz w:val="20"/>
                <w:lang w:val="sq-AL"/>
              </w:rPr>
              <w:t>Pjetër Gjetani</w:t>
            </w:r>
          </w:p>
        </w:tc>
        <w:tc>
          <w:tcPr>
            <w:tcW w:w="0" w:type="auto"/>
            <w:shd w:val="clear" w:color="auto" w:fill="auto"/>
          </w:tcPr>
          <w:p w:rsidR="003A5218" w:rsidRPr="00496E6E" w:rsidRDefault="003A5218" w:rsidP="004D7454">
            <w:pPr>
              <w:pStyle w:val="Tabele"/>
              <w:rPr>
                <w:sz w:val="20"/>
                <w:lang w:val="sq-AL"/>
              </w:rPr>
            </w:pPr>
            <w:r w:rsidRPr="00496E6E">
              <w:rPr>
                <w:sz w:val="20"/>
                <w:lang w:val="sq-AL"/>
              </w:rPr>
              <w:t>7 498</w:t>
            </w:r>
          </w:p>
        </w:tc>
        <w:tc>
          <w:tcPr>
            <w:tcW w:w="0" w:type="auto"/>
            <w:shd w:val="clear" w:color="auto" w:fill="auto"/>
          </w:tcPr>
          <w:p w:rsidR="003A5218" w:rsidRPr="00496E6E" w:rsidRDefault="003A5218" w:rsidP="004D7454">
            <w:pPr>
              <w:pStyle w:val="Tabele"/>
              <w:rPr>
                <w:sz w:val="20"/>
                <w:lang w:val="sq-AL"/>
              </w:rPr>
            </w:pPr>
            <w:r w:rsidRPr="00496E6E">
              <w:rPr>
                <w:sz w:val="20"/>
                <w:lang w:val="sq-AL"/>
              </w:rPr>
              <w:t>1320</w:t>
            </w:r>
          </w:p>
        </w:tc>
        <w:tc>
          <w:tcPr>
            <w:tcW w:w="0" w:type="auto"/>
            <w:shd w:val="clear" w:color="auto" w:fill="auto"/>
          </w:tcPr>
          <w:p w:rsidR="003A5218" w:rsidRPr="00496E6E" w:rsidRDefault="003A5218" w:rsidP="004D7454">
            <w:pPr>
              <w:pStyle w:val="Tabele"/>
              <w:rPr>
                <w:sz w:val="20"/>
                <w:lang w:val="sq-AL"/>
              </w:rPr>
            </w:pPr>
            <w:r w:rsidRPr="00496E6E">
              <w:rPr>
                <w:sz w:val="20"/>
                <w:lang w:val="sq-AL"/>
              </w:rPr>
              <w:t>9 897 360</w:t>
            </w:r>
          </w:p>
        </w:tc>
      </w:tr>
      <w:tr w:rsidR="003A5218" w:rsidRPr="00496E6E" w:rsidTr="00496E6E">
        <w:trPr>
          <w:jc w:val="center"/>
        </w:trPr>
        <w:tc>
          <w:tcPr>
            <w:tcW w:w="0" w:type="auto"/>
            <w:shd w:val="clear" w:color="auto" w:fill="auto"/>
          </w:tcPr>
          <w:p w:rsidR="003A5218" w:rsidRPr="00496E6E" w:rsidRDefault="003A5218" w:rsidP="004D7454">
            <w:pPr>
              <w:pStyle w:val="Tabele"/>
              <w:rPr>
                <w:sz w:val="20"/>
                <w:lang w:val="sq-AL"/>
              </w:rPr>
            </w:pPr>
            <w:r w:rsidRPr="00496E6E">
              <w:rPr>
                <w:sz w:val="20"/>
                <w:lang w:val="sq-AL"/>
              </w:rPr>
              <w:t>7.</w:t>
            </w:r>
          </w:p>
        </w:tc>
        <w:tc>
          <w:tcPr>
            <w:tcW w:w="0" w:type="auto"/>
            <w:shd w:val="clear" w:color="auto" w:fill="auto"/>
          </w:tcPr>
          <w:p w:rsidR="003A5218" w:rsidRPr="00496E6E" w:rsidRDefault="003A5218" w:rsidP="004D7454">
            <w:pPr>
              <w:pStyle w:val="Tabele"/>
              <w:rPr>
                <w:sz w:val="20"/>
                <w:lang w:val="sq-AL"/>
              </w:rPr>
            </w:pPr>
            <w:r w:rsidRPr="00496E6E">
              <w:rPr>
                <w:sz w:val="20"/>
                <w:lang w:val="sq-AL"/>
              </w:rPr>
              <w:t>Dervish Lama</w:t>
            </w:r>
          </w:p>
        </w:tc>
        <w:tc>
          <w:tcPr>
            <w:tcW w:w="0" w:type="auto"/>
            <w:shd w:val="clear" w:color="auto" w:fill="auto"/>
          </w:tcPr>
          <w:p w:rsidR="003A5218" w:rsidRPr="00496E6E" w:rsidRDefault="003A5218" w:rsidP="004D7454">
            <w:pPr>
              <w:pStyle w:val="Tabele"/>
              <w:rPr>
                <w:sz w:val="20"/>
                <w:lang w:val="sq-AL"/>
              </w:rPr>
            </w:pPr>
            <w:r w:rsidRPr="00496E6E">
              <w:rPr>
                <w:sz w:val="20"/>
                <w:lang w:val="sq-AL"/>
              </w:rPr>
              <w:t xml:space="preserve">1 938 </w:t>
            </w:r>
          </w:p>
        </w:tc>
        <w:tc>
          <w:tcPr>
            <w:tcW w:w="0" w:type="auto"/>
            <w:shd w:val="clear" w:color="auto" w:fill="auto"/>
          </w:tcPr>
          <w:p w:rsidR="003A5218" w:rsidRPr="00496E6E" w:rsidRDefault="003A5218" w:rsidP="004D7454">
            <w:pPr>
              <w:pStyle w:val="Tabele"/>
              <w:rPr>
                <w:sz w:val="20"/>
                <w:lang w:val="sq-AL"/>
              </w:rPr>
            </w:pPr>
            <w:r w:rsidRPr="00496E6E">
              <w:rPr>
                <w:sz w:val="20"/>
                <w:lang w:val="sq-AL"/>
              </w:rPr>
              <w:t>1320</w:t>
            </w:r>
          </w:p>
        </w:tc>
        <w:tc>
          <w:tcPr>
            <w:tcW w:w="0" w:type="auto"/>
            <w:shd w:val="clear" w:color="auto" w:fill="auto"/>
          </w:tcPr>
          <w:p w:rsidR="003A5218" w:rsidRPr="00496E6E" w:rsidRDefault="003A5218" w:rsidP="004D7454">
            <w:pPr>
              <w:pStyle w:val="Tabele"/>
              <w:rPr>
                <w:sz w:val="20"/>
                <w:lang w:val="sq-AL"/>
              </w:rPr>
            </w:pPr>
            <w:r w:rsidRPr="00496E6E">
              <w:rPr>
                <w:sz w:val="20"/>
                <w:lang w:val="sq-AL"/>
              </w:rPr>
              <w:t>2 558 160</w:t>
            </w:r>
          </w:p>
        </w:tc>
      </w:tr>
      <w:tr w:rsidR="003A5218" w:rsidRPr="00496E6E" w:rsidTr="00496E6E">
        <w:trPr>
          <w:jc w:val="center"/>
        </w:trPr>
        <w:tc>
          <w:tcPr>
            <w:tcW w:w="0" w:type="auto"/>
            <w:shd w:val="clear" w:color="auto" w:fill="auto"/>
          </w:tcPr>
          <w:p w:rsidR="003A5218" w:rsidRPr="00496E6E" w:rsidRDefault="003A5218" w:rsidP="004D7454">
            <w:pPr>
              <w:pStyle w:val="Tabele"/>
              <w:rPr>
                <w:sz w:val="20"/>
                <w:lang w:val="sq-AL"/>
              </w:rPr>
            </w:pPr>
            <w:r w:rsidRPr="00496E6E">
              <w:rPr>
                <w:sz w:val="20"/>
                <w:lang w:val="sq-AL"/>
              </w:rPr>
              <w:t>8.</w:t>
            </w:r>
          </w:p>
        </w:tc>
        <w:tc>
          <w:tcPr>
            <w:tcW w:w="0" w:type="auto"/>
            <w:shd w:val="clear" w:color="auto" w:fill="auto"/>
          </w:tcPr>
          <w:p w:rsidR="003A5218" w:rsidRPr="00496E6E" w:rsidRDefault="003A5218" w:rsidP="004D7454">
            <w:pPr>
              <w:pStyle w:val="Tabele"/>
              <w:rPr>
                <w:sz w:val="20"/>
                <w:lang w:val="sq-AL"/>
              </w:rPr>
            </w:pPr>
            <w:r w:rsidRPr="00496E6E">
              <w:rPr>
                <w:sz w:val="20"/>
                <w:lang w:val="sq-AL"/>
              </w:rPr>
              <w:t>Hamdi Lama</w:t>
            </w:r>
          </w:p>
        </w:tc>
        <w:tc>
          <w:tcPr>
            <w:tcW w:w="0" w:type="auto"/>
            <w:shd w:val="clear" w:color="auto" w:fill="auto"/>
          </w:tcPr>
          <w:p w:rsidR="003A5218" w:rsidRPr="00496E6E" w:rsidRDefault="003A5218" w:rsidP="004D7454">
            <w:pPr>
              <w:pStyle w:val="Tabele"/>
              <w:rPr>
                <w:sz w:val="20"/>
                <w:lang w:val="sq-AL"/>
              </w:rPr>
            </w:pPr>
            <w:r w:rsidRPr="00496E6E">
              <w:rPr>
                <w:sz w:val="20"/>
                <w:lang w:val="sq-AL"/>
              </w:rPr>
              <w:t>3 511</w:t>
            </w:r>
          </w:p>
        </w:tc>
        <w:tc>
          <w:tcPr>
            <w:tcW w:w="0" w:type="auto"/>
            <w:shd w:val="clear" w:color="auto" w:fill="auto"/>
          </w:tcPr>
          <w:p w:rsidR="003A5218" w:rsidRPr="00496E6E" w:rsidRDefault="003A5218" w:rsidP="004D7454">
            <w:pPr>
              <w:pStyle w:val="Tabele"/>
              <w:rPr>
                <w:sz w:val="20"/>
                <w:lang w:val="sq-AL"/>
              </w:rPr>
            </w:pPr>
            <w:r w:rsidRPr="00496E6E">
              <w:rPr>
                <w:sz w:val="20"/>
                <w:lang w:val="sq-AL"/>
              </w:rPr>
              <w:t>1320</w:t>
            </w:r>
          </w:p>
        </w:tc>
        <w:tc>
          <w:tcPr>
            <w:tcW w:w="0" w:type="auto"/>
            <w:shd w:val="clear" w:color="auto" w:fill="auto"/>
          </w:tcPr>
          <w:p w:rsidR="003A5218" w:rsidRPr="00496E6E" w:rsidRDefault="003A5218" w:rsidP="004D7454">
            <w:pPr>
              <w:pStyle w:val="Tabele"/>
              <w:rPr>
                <w:sz w:val="20"/>
                <w:lang w:val="sq-AL"/>
              </w:rPr>
            </w:pPr>
            <w:r w:rsidRPr="00496E6E">
              <w:rPr>
                <w:sz w:val="20"/>
                <w:lang w:val="sq-AL"/>
              </w:rPr>
              <w:t>4 634 520</w:t>
            </w:r>
          </w:p>
        </w:tc>
      </w:tr>
      <w:tr w:rsidR="003A5218" w:rsidRPr="00496E6E" w:rsidTr="00496E6E">
        <w:trPr>
          <w:jc w:val="center"/>
        </w:trPr>
        <w:tc>
          <w:tcPr>
            <w:tcW w:w="0" w:type="auto"/>
            <w:shd w:val="clear" w:color="auto" w:fill="auto"/>
          </w:tcPr>
          <w:p w:rsidR="003A5218" w:rsidRPr="00496E6E" w:rsidRDefault="003A5218" w:rsidP="004D7454">
            <w:pPr>
              <w:pStyle w:val="Tabele"/>
              <w:rPr>
                <w:sz w:val="20"/>
                <w:lang w:val="sq-AL"/>
              </w:rPr>
            </w:pPr>
            <w:r w:rsidRPr="00496E6E">
              <w:rPr>
                <w:sz w:val="20"/>
                <w:lang w:val="sq-AL"/>
              </w:rPr>
              <w:t>9.</w:t>
            </w:r>
          </w:p>
        </w:tc>
        <w:tc>
          <w:tcPr>
            <w:tcW w:w="0" w:type="auto"/>
            <w:shd w:val="clear" w:color="auto" w:fill="auto"/>
          </w:tcPr>
          <w:p w:rsidR="003A5218" w:rsidRPr="00496E6E" w:rsidRDefault="003A5218" w:rsidP="004D7454">
            <w:pPr>
              <w:pStyle w:val="Tabele"/>
              <w:rPr>
                <w:sz w:val="20"/>
                <w:lang w:val="sq-AL"/>
              </w:rPr>
            </w:pPr>
            <w:r w:rsidRPr="00496E6E">
              <w:rPr>
                <w:sz w:val="20"/>
                <w:lang w:val="sq-AL"/>
              </w:rPr>
              <w:t>Hamit Lama</w:t>
            </w:r>
          </w:p>
        </w:tc>
        <w:tc>
          <w:tcPr>
            <w:tcW w:w="0" w:type="auto"/>
            <w:shd w:val="clear" w:color="auto" w:fill="auto"/>
          </w:tcPr>
          <w:p w:rsidR="003A5218" w:rsidRPr="00496E6E" w:rsidRDefault="003A5218" w:rsidP="004D7454">
            <w:pPr>
              <w:pStyle w:val="Tabele"/>
              <w:rPr>
                <w:sz w:val="20"/>
                <w:lang w:val="sq-AL"/>
              </w:rPr>
            </w:pPr>
            <w:r w:rsidRPr="00496E6E">
              <w:rPr>
                <w:sz w:val="20"/>
                <w:lang w:val="sq-AL"/>
              </w:rPr>
              <w:t>1 938</w:t>
            </w:r>
          </w:p>
        </w:tc>
        <w:tc>
          <w:tcPr>
            <w:tcW w:w="0" w:type="auto"/>
            <w:shd w:val="clear" w:color="auto" w:fill="auto"/>
          </w:tcPr>
          <w:p w:rsidR="003A5218" w:rsidRPr="00496E6E" w:rsidRDefault="003A5218" w:rsidP="004D7454">
            <w:pPr>
              <w:pStyle w:val="Tabele"/>
              <w:rPr>
                <w:sz w:val="20"/>
                <w:lang w:val="sq-AL"/>
              </w:rPr>
            </w:pPr>
            <w:r w:rsidRPr="00496E6E">
              <w:rPr>
                <w:sz w:val="20"/>
                <w:lang w:val="sq-AL"/>
              </w:rPr>
              <w:t>1320</w:t>
            </w:r>
          </w:p>
        </w:tc>
        <w:tc>
          <w:tcPr>
            <w:tcW w:w="0" w:type="auto"/>
            <w:shd w:val="clear" w:color="auto" w:fill="auto"/>
          </w:tcPr>
          <w:p w:rsidR="003A5218" w:rsidRPr="00496E6E" w:rsidRDefault="003A5218" w:rsidP="004D7454">
            <w:pPr>
              <w:pStyle w:val="Tabele"/>
              <w:rPr>
                <w:sz w:val="20"/>
                <w:lang w:val="sq-AL"/>
              </w:rPr>
            </w:pPr>
            <w:r w:rsidRPr="00496E6E">
              <w:rPr>
                <w:sz w:val="20"/>
                <w:lang w:val="sq-AL"/>
              </w:rPr>
              <w:t>2 558 160</w:t>
            </w:r>
          </w:p>
        </w:tc>
      </w:tr>
      <w:tr w:rsidR="003A5218" w:rsidRPr="00496E6E" w:rsidTr="00496E6E">
        <w:trPr>
          <w:jc w:val="center"/>
        </w:trPr>
        <w:tc>
          <w:tcPr>
            <w:tcW w:w="0" w:type="auto"/>
            <w:shd w:val="clear" w:color="auto" w:fill="auto"/>
          </w:tcPr>
          <w:p w:rsidR="003A5218" w:rsidRPr="00496E6E" w:rsidRDefault="003A5218" w:rsidP="004D7454">
            <w:pPr>
              <w:pStyle w:val="Tabele"/>
              <w:rPr>
                <w:sz w:val="20"/>
                <w:lang w:val="sq-AL"/>
              </w:rPr>
            </w:pPr>
          </w:p>
        </w:tc>
        <w:tc>
          <w:tcPr>
            <w:tcW w:w="0" w:type="auto"/>
            <w:shd w:val="clear" w:color="auto" w:fill="auto"/>
          </w:tcPr>
          <w:p w:rsidR="003A5218" w:rsidRPr="00496E6E" w:rsidRDefault="003A5218" w:rsidP="004D7454">
            <w:pPr>
              <w:pStyle w:val="Tabele"/>
              <w:rPr>
                <w:sz w:val="20"/>
                <w:lang w:val="sq-AL"/>
              </w:rPr>
            </w:pPr>
            <w:r w:rsidRPr="00496E6E">
              <w:rPr>
                <w:sz w:val="20"/>
                <w:lang w:val="sq-AL"/>
              </w:rPr>
              <w:t>Shuma</w:t>
            </w:r>
          </w:p>
        </w:tc>
        <w:tc>
          <w:tcPr>
            <w:tcW w:w="0" w:type="auto"/>
            <w:shd w:val="clear" w:color="auto" w:fill="auto"/>
          </w:tcPr>
          <w:p w:rsidR="003A5218" w:rsidRPr="00496E6E" w:rsidRDefault="003A5218" w:rsidP="004D7454">
            <w:pPr>
              <w:pStyle w:val="Tabele"/>
              <w:rPr>
                <w:sz w:val="20"/>
                <w:lang w:val="sq-AL"/>
              </w:rPr>
            </w:pPr>
            <w:r w:rsidRPr="00496E6E">
              <w:rPr>
                <w:sz w:val="20"/>
                <w:lang w:val="sq-AL"/>
              </w:rPr>
              <w:t xml:space="preserve">31 091 </w:t>
            </w:r>
          </w:p>
        </w:tc>
        <w:tc>
          <w:tcPr>
            <w:tcW w:w="0" w:type="auto"/>
            <w:shd w:val="clear" w:color="auto" w:fill="auto"/>
          </w:tcPr>
          <w:p w:rsidR="003A5218" w:rsidRPr="00496E6E" w:rsidRDefault="003A5218" w:rsidP="004D7454">
            <w:pPr>
              <w:pStyle w:val="Tabele"/>
              <w:rPr>
                <w:sz w:val="20"/>
                <w:lang w:val="sq-AL"/>
              </w:rPr>
            </w:pPr>
            <w:r w:rsidRPr="00496E6E">
              <w:rPr>
                <w:sz w:val="20"/>
                <w:lang w:val="sq-AL"/>
              </w:rPr>
              <w:t>1320</w:t>
            </w:r>
          </w:p>
        </w:tc>
        <w:tc>
          <w:tcPr>
            <w:tcW w:w="0" w:type="auto"/>
            <w:shd w:val="clear" w:color="auto" w:fill="auto"/>
          </w:tcPr>
          <w:p w:rsidR="003A5218" w:rsidRPr="00496E6E" w:rsidRDefault="003A5218" w:rsidP="004D7454">
            <w:pPr>
              <w:pStyle w:val="Tabele"/>
              <w:rPr>
                <w:sz w:val="20"/>
                <w:lang w:val="sq-AL"/>
              </w:rPr>
            </w:pPr>
            <w:r w:rsidRPr="00496E6E">
              <w:rPr>
                <w:sz w:val="20"/>
                <w:lang w:val="sq-AL"/>
              </w:rPr>
              <w:t>41 040 120</w:t>
            </w:r>
          </w:p>
        </w:tc>
      </w:tr>
    </w:tbl>
    <w:p w:rsidR="003A5218" w:rsidRPr="009A17A8" w:rsidRDefault="003A5218" w:rsidP="003A5218">
      <w:pPr>
        <w:pStyle w:val="Paragrafi"/>
        <w:rPr>
          <w:sz w:val="16"/>
          <w:szCs w:val="22"/>
          <w:lang w:val="sq-AL"/>
        </w:rPr>
      </w:pPr>
    </w:p>
    <w:p w:rsidR="003A5218" w:rsidRPr="004554C0" w:rsidRDefault="003A5218" w:rsidP="003A5218">
      <w:pPr>
        <w:pStyle w:val="Paragrafi"/>
        <w:rPr>
          <w:szCs w:val="22"/>
          <w:lang w:val="sq-AL"/>
        </w:rPr>
      </w:pPr>
      <w:r w:rsidRPr="004554C0">
        <w:rPr>
          <w:szCs w:val="22"/>
          <w:lang w:val="sq-AL"/>
        </w:rPr>
        <w:t>Vlera totale e këtij shpronësimi është 41 040 120 (dyzet e një milion e dyzet mijë e njëqind e njëzet) lekë.</w:t>
      </w:r>
    </w:p>
    <w:p w:rsidR="003A5218" w:rsidRPr="004554C0" w:rsidRDefault="003A5218" w:rsidP="003A5218">
      <w:pPr>
        <w:pStyle w:val="Akti"/>
        <w:rPr>
          <w:lang w:val="sq-AL"/>
        </w:rPr>
      </w:pPr>
      <w:r w:rsidRPr="004554C0">
        <w:rPr>
          <w:lang w:val="sq-AL"/>
        </w:rPr>
        <w:t>VENDIM</w:t>
      </w:r>
    </w:p>
    <w:p w:rsidR="003A5218" w:rsidRPr="004554C0" w:rsidRDefault="003A5218" w:rsidP="003A5218">
      <w:pPr>
        <w:pStyle w:val="NumriData"/>
        <w:rPr>
          <w:lang w:val="sq-AL"/>
        </w:rPr>
      </w:pPr>
      <w:r w:rsidRPr="004554C0">
        <w:rPr>
          <w:lang w:val="sq-AL"/>
        </w:rPr>
        <w:t>Nr.93, datë 3.2.2008</w:t>
      </w:r>
    </w:p>
    <w:p w:rsidR="003A5218" w:rsidRPr="004554C0" w:rsidRDefault="003A5218" w:rsidP="003A5218">
      <w:pPr>
        <w:pStyle w:val="Paragrafi"/>
        <w:rPr>
          <w:szCs w:val="22"/>
          <w:lang w:val="sq-AL"/>
        </w:rPr>
      </w:pPr>
    </w:p>
    <w:p w:rsidR="003A5218" w:rsidRPr="004554C0" w:rsidRDefault="003A5218" w:rsidP="003A5218">
      <w:pPr>
        <w:pStyle w:val="Titulli"/>
        <w:rPr>
          <w:lang w:val="sq-AL"/>
        </w:rPr>
      </w:pPr>
      <w:r w:rsidRPr="004554C0">
        <w:rPr>
          <w:lang w:val="sq-AL"/>
        </w:rPr>
        <w:t>PËR KALIMIN NË PËRGJEGJËSI ADMINISTRIMI TË NDËRTESËS SË ISH-POLICISË NDËRTIMORE, DEGA TIRANË</w:t>
      </w:r>
      <w:r>
        <w:rPr>
          <w:lang w:val="sq-AL"/>
        </w:rPr>
        <w:t xml:space="preserve"> TE POSTA SHQIPTARE</w:t>
      </w:r>
      <w:r w:rsidRPr="004554C0">
        <w:rPr>
          <w:lang w:val="sq-AL"/>
        </w:rPr>
        <w:t xml:space="preserve"> SHA, DHE PËR NJË SHTESË NË VENDIMIN NR.363, DATË</w:t>
      </w:r>
      <w:r>
        <w:rPr>
          <w:lang w:val="sq-AL"/>
        </w:rPr>
        <w:t xml:space="preserve"> 11.6.2004</w:t>
      </w:r>
      <w:r w:rsidRPr="004554C0">
        <w:rPr>
          <w:lang w:val="sq-AL"/>
        </w:rPr>
        <w:t xml:space="preserve"> TË KËSHILLIT TË</w:t>
      </w:r>
      <w:r>
        <w:rPr>
          <w:lang w:val="sq-AL"/>
        </w:rPr>
        <w:t xml:space="preserve"> MINISTRAVE</w:t>
      </w:r>
      <w:r w:rsidRPr="004554C0">
        <w:rPr>
          <w:lang w:val="sq-AL"/>
        </w:rPr>
        <w:t xml:space="preserve"> “PËR MIRATIMIN E LISTËS SË INVENTARIT TË PRONAVE TË PALUAJTSHME SHTETËRORE, TË CILAT I KALOJNË NË PËRGJEGJËSI ADMINISTRIMI POSTË</w:t>
      </w:r>
      <w:r>
        <w:rPr>
          <w:lang w:val="sq-AL"/>
        </w:rPr>
        <w:t>S SHQIPTARE</w:t>
      </w:r>
      <w:r w:rsidRPr="004554C0">
        <w:rPr>
          <w:lang w:val="sq-AL"/>
        </w:rPr>
        <w:t xml:space="preserve"> SHA”</w:t>
      </w:r>
    </w:p>
    <w:p w:rsidR="003A5218" w:rsidRPr="004554C0" w:rsidRDefault="003A5218" w:rsidP="003A5218">
      <w:pPr>
        <w:pStyle w:val="Paragrafi"/>
        <w:rPr>
          <w:szCs w:val="22"/>
          <w:lang w:val="sq-AL"/>
        </w:rPr>
      </w:pPr>
    </w:p>
    <w:p w:rsidR="003A5218" w:rsidRPr="004554C0" w:rsidRDefault="003A5218" w:rsidP="003A5218">
      <w:pPr>
        <w:pStyle w:val="BazLigjPropozues"/>
        <w:rPr>
          <w:lang w:val="sq-AL"/>
        </w:rPr>
      </w:pPr>
      <w:r w:rsidRPr="004554C0">
        <w:rPr>
          <w:lang w:val="sq-AL"/>
        </w:rPr>
        <w:t>Në mbështetje të nenit 100 të Kushtetutë</w:t>
      </w:r>
      <w:r w:rsidR="000B57DD">
        <w:rPr>
          <w:lang w:val="sq-AL"/>
        </w:rPr>
        <w:t>s dhe të neneve 8, pika 3, e 13</w:t>
      </w:r>
      <w:r w:rsidRPr="004554C0">
        <w:rPr>
          <w:lang w:val="sq-AL"/>
        </w:rPr>
        <w:t xml:space="preserve"> të ligjit nr.8743, datë</w:t>
      </w:r>
      <w:r>
        <w:rPr>
          <w:lang w:val="sq-AL"/>
        </w:rPr>
        <w:t xml:space="preserve"> 22.2.2001</w:t>
      </w:r>
      <w:r w:rsidRPr="004554C0">
        <w:rPr>
          <w:lang w:val="sq-AL"/>
        </w:rPr>
        <w:t xml:space="preserve"> “Për pronat e paluajtshme të shtetit”, me propozimin e Ministrit të Punëve Publike, Transportit dhe Telekomunikacionit, Këshilli i Ministrave</w:t>
      </w:r>
    </w:p>
    <w:p w:rsidR="003A5218" w:rsidRPr="004554C0" w:rsidRDefault="003A5218" w:rsidP="003A5218">
      <w:pPr>
        <w:pStyle w:val="Paragrafi"/>
        <w:rPr>
          <w:szCs w:val="22"/>
          <w:lang w:val="sq-AL"/>
        </w:rPr>
      </w:pPr>
    </w:p>
    <w:p w:rsidR="003A5218" w:rsidRPr="004554C0" w:rsidRDefault="003A5218" w:rsidP="003A5218">
      <w:pPr>
        <w:pStyle w:val="VENDOSI"/>
        <w:rPr>
          <w:lang w:val="sq-AL"/>
        </w:rPr>
      </w:pPr>
      <w:r w:rsidRPr="004554C0">
        <w:rPr>
          <w:lang w:val="sq-AL"/>
        </w:rPr>
        <w:t>VENDOSI:</w:t>
      </w:r>
    </w:p>
    <w:p w:rsidR="003A5218" w:rsidRPr="004554C0" w:rsidRDefault="003A5218" w:rsidP="003A5218">
      <w:pPr>
        <w:pStyle w:val="Paragrafi"/>
        <w:rPr>
          <w:szCs w:val="22"/>
          <w:lang w:val="sq-AL"/>
        </w:rPr>
      </w:pPr>
    </w:p>
    <w:p w:rsidR="003A5218" w:rsidRPr="004554C0" w:rsidRDefault="003A5218" w:rsidP="003A5218">
      <w:pPr>
        <w:pStyle w:val="Paragrafi"/>
        <w:rPr>
          <w:szCs w:val="22"/>
          <w:lang w:val="sq-AL"/>
        </w:rPr>
      </w:pPr>
      <w:r w:rsidRPr="004554C0">
        <w:rPr>
          <w:szCs w:val="22"/>
          <w:lang w:val="sq-AL"/>
        </w:rPr>
        <w:t>1. Kalimin në përgjegjësi administrimi të ndërtesës së ish-Policisë Ndërtimore, dega Tiranë t</w:t>
      </w:r>
      <w:r>
        <w:rPr>
          <w:szCs w:val="22"/>
          <w:lang w:val="sq-AL"/>
        </w:rPr>
        <w:t>e Posta Shqiptare</w:t>
      </w:r>
      <w:r w:rsidRPr="004554C0">
        <w:rPr>
          <w:szCs w:val="22"/>
          <w:lang w:val="sq-AL"/>
        </w:rPr>
        <w:t xml:space="preserve"> sh</w:t>
      </w:r>
      <w:r>
        <w:rPr>
          <w:szCs w:val="22"/>
          <w:lang w:val="sq-AL"/>
        </w:rPr>
        <w:t>.</w:t>
      </w:r>
      <w:r w:rsidRPr="004554C0">
        <w:rPr>
          <w:szCs w:val="22"/>
          <w:lang w:val="sq-AL"/>
        </w:rPr>
        <w:t>a</w:t>
      </w:r>
      <w:r>
        <w:rPr>
          <w:szCs w:val="22"/>
          <w:lang w:val="sq-AL"/>
        </w:rPr>
        <w:t>.</w:t>
      </w:r>
      <w:r w:rsidRPr="004554C0">
        <w:rPr>
          <w:szCs w:val="22"/>
          <w:lang w:val="sq-AL"/>
        </w:rPr>
        <w:t>, sipas formularit, që i bashkëlidhet këtij vendimi.</w:t>
      </w:r>
    </w:p>
    <w:p w:rsidR="003A5218" w:rsidRPr="004554C0" w:rsidRDefault="003A5218" w:rsidP="003A5218">
      <w:pPr>
        <w:pStyle w:val="Paragrafi"/>
        <w:rPr>
          <w:szCs w:val="22"/>
          <w:lang w:val="sq-AL"/>
        </w:rPr>
      </w:pPr>
      <w:r w:rsidRPr="004554C0">
        <w:rPr>
          <w:szCs w:val="22"/>
          <w:lang w:val="sq-AL"/>
        </w:rPr>
        <w:t xml:space="preserve">2. Ndërtesa e përcaktuar në pikën </w:t>
      </w:r>
      <w:r>
        <w:rPr>
          <w:szCs w:val="22"/>
          <w:lang w:val="sq-AL"/>
        </w:rPr>
        <w:t>1</w:t>
      </w:r>
      <w:r w:rsidRPr="004554C0">
        <w:rPr>
          <w:szCs w:val="22"/>
          <w:lang w:val="sq-AL"/>
        </w:rPr>
        <w:t xml:space="preserve"> të këtij vendimi, të shtohet në listën, që i bashkëlidhet vendimit nr.363, datë</w:t>
      </w:r>
      <w:r>
        <w:rPr>
          <w:szCs w:val="22"/>
          <w:lang w:val="sq-AL"/>
        </w:rPr>
        <w:t xml:space="preserve"> 11.6.2004</w:t>
      </w:r>
      <w:r w:rsidRPr="004554C0">
        <w:rPr>
          <w:szCs w:val="22"/>
          <w:lang w:val="sq-AL"/>
        </w:rPr>
        <w:t xml:space="preserve"> të</w:t>
      </w:r>
      <w:r>
        <w:rPr>
          <w:szCs w:val="22"/>
          <w:lang w:val="sq-AL"/>
        </w:rPr>
        <w:t xml:space="preserve"> K</w:t>
      </w:r>
      <w:r w:rsidRPr="004554C0">
        <w:rPr>
          <w:szCs w:val="22"/>
          <w:lang w:val="sq-AL"/>
        </w:rPr>
        <w:t>ëshillit të</w:t>
      </w:r>
      <w:r>
        <w:rPr>
          <w:szCs w:val="22"/>
          <w:lang w:val="sq-AL"/>
        </w:rPr>
        <w:t xml:space="preserve"> Ministrave</w:t>
      </w:r>
      <w:r w:rsidRPr="004554C0">
        <w:rPr>
          <w:szCs w:val="22"/>
          <w:lang w:val="sq-AL"/>
        </w:rPr>
        <w:t xml:space="preserve"> “Për miratimin e listës së inventarit të pronave të paluajtshme shtetërore, të cilat i kalojnë në përgjegjësi administrimi Postë</w:t>
      </w:r>
      <w:r>
        <w:rPr>
          <w:szCs w:val="22"/>
          <w:lang w:val="sq-AL"/>
        </w:rPr>
        <w:t>s Shqiptare</w:t>
      </w:r>
      <w:r w:rsidRPr="004554C0">
        <w:rPr>
          <w:szCs w:val="22"/>
          <w:lang w:val="sq-AL"/>
        </w:rPr>
        <w:t xml:space="preserve"> sh</w:t>
      </w:r>
      <w:r>
        <w:rPr>
          <w:szCs w:val="22"/>
          <w:lang w:val="sq-AL"/>
        </w:rPr>
        <w:t>.</w:t>
      </w:r>
      <w:r w:rsidRPr="004554C0">
        <w:rPr>
          <w:szCs w:val="22"/>
          <w:lang w:val="sq-AL"/>
        </w:rPr>
        <w:t>a</w:t>
      </w:r>
      <w:r>
        <w:rPr>
          <w:szCs w:val="22"/>
          <w:lang w:val="sq-AL"/>
        </w:rPr>
        <w:t>.</w:t>
      </w:r>
      <w:r w:rsidRPr="004554C0">
        <w:rPr>
          <w:szCs w:val="22"/>
          <w:lang w:val="sq-AL"/>
        </w:rPr>
        <w:t>”.</w:t>
      </w:r>
    </w:p>
    <w:p w:rsidR="003A5218" w:rsidRPr="004554C0" w:rsidRDefault="003A5218" w:rsidP="003A5218">
      <w:pPr>
        <w:pStyle w:val="Paragrafi"/>
        <w:rPr>
          <w:szCs w:val="22"/>
          <w:lang w:val="sq-AL"/>
        </w:rPr>
      </w:pPr>
      <w:r w:rsidRPr="004554C0">
        <w:rPr>
          <w:szCs w:val="22"/>
          <w:lang w:val="sq-AL"/>
        </w:rPr>
        <w:t>3. Ngarkohen Ministri i Punëve Publike, Transportit dhe Telekomunikacionit, Drejtori i Përgjithshëm i Postë</w:t>
      </w:r>
      <w:r>
        <w:rPr>
          <w:szCs w:val="22"/>
          <w:lang w:val="sq-AL"/>
        </w:rPr>
        <w:t>s Shqiptare</w:t>
      </w:r>
      <w:r w:rsidRPr="004554C0">
        <w:rPr>
          <w:szCs w:val="22"/>
          <w:lang w:val="sq-AL"/>
        </w:rPr>
        <w:t xml:space="preserve"> sh</w:t>
      </w:r>
      <w:r>
        <w:rPr>
          <w:szCs w:val="22"/>
          <w:lang w:val="sq-AL"/>
        </w:rPr>
        <w:t>.</w:t>
      </w:r>
      <w:r w:rsidRPr="004554C0">
        <w:rPr>
          <w:szCs w:val="22"/>
          <w:lang w:val="sq-AL"/>
        </w:rPr>
        <w:t>a</w:t>
      </w:r>
      <w:r w:rsidR="00973894">
        <w:rPr>
          <w:szCs w:val="22"/>
          <w:lang w:val="sq-AL"/>
        </w:rPr>
        <w:t>.</w:t>
      </w:r>
      <w:r w:rsidR="000B57DD">
        <w:rPr>
          <w:szCs w:val="22"/>
          <w:lang w:val="sq-AL"/>
        </w:rPr>
        <w:t xml:space="preserve"> dhe k</w:t>
      </w:r>
      <w:r w:rsidRPr="004554C0">
        <w:rPr>
          <w:szCs w:val="22"/>
          <w:lang w:val="sq-AL"/>
        </w:rPr>
        <w:t>ryeregjistruesi i Pasurive të Paluajtshme të Republikës së Shqipërisë për zbatimin e këtij vendimi.</w:t>
      </w:r>
    </w:p>
    <w:p w:rsidR="003A5218" w:rsidRPr="004554C0" w:rsidRDefault="003A5218" w:rsidP="003A5218">
      <w:pPr>
        <w:pStyle w:val="Paragrafi"/>
        <w:rPr>
          <w:szCs w:val="22"/>
          <w:lang w:val="sq-AL"/>
        </w:rPr>
      </w:pPr>
      <w:r w:rsidRPr="004554C0">
        <w:rPr>
          <w:szCs w:val="22"/>
          <w:lang w:val="sq-AL"/>
        </w:rPr>
        <w:t>Ky vendim hyn në fuqi pas botimit në</w:t>
      </w:r>
      <w:r>
        <w:rPr>
          <w:szCs w:val="22"/>
          <w:lang w:val="sq-AL"/>
        </w:rPr>
        <w:t xml:space="preserve"> Fletoren Zyrtare</w:t>
      </w:r>
      <w:r w:rsidRPr="004554C0">
        <w:rPr>
          <w:szCs w:val="22"/>
          <w:lang w:val="sq-AL"/>
        </w:rPr>
        <w:t>.</w:t>
      </w:r>
    </w:p>
    <w:p w:rsidR="003A5218" w:rsidRPr="004554C0" w:rsidRDefault="003A5218" w:rsidP="003A5218">
      <w:pPr>
        <w:pStyle w:val="Paragrafi"/>
        <w:rPr>
          <w:szCs w:val="22"/>
          <w:lang w:val="sq-AL"/>
        </w:rPr>
      </w:pPr>
    </w:p>
    <w:p w:rsidR="003A5218" w:rsidRPr="004554C0" w:rsidRDefault="003A5218" w:rsidP="003A5218">
      <w:pPr>
        <w:pStyle w:val="Autoriteti"/>
        <w:rPr>
          <w:lang w:val="sq-AL"/>
        </w:rPr>
      </w:pPr>
      <w:r>
        <w:rPr>
          <w:lang w:val="sq-AL"/>
        </w:rPr>
        <w:t>KRYEM</w:t>
      </w:r>
      <w:r w:rsidRPr="004554C0">
        <w:rPr>
          <w:rFonts w:ascii="Times New Roman" w:hAnsi="Times New Roman"/>
          <w:lang w:val="sq-AL"/>
        </w:rPr>
        <w:t>І</w:t>
      </w:r>
      <w:r>
        <w:rPr>
          <w:lang w:val="sq-AL"/>
        </w:rPr>
        <w:t>N</w:t>
      </w:r>
      <w:r w:rsidRPr="004554C0">
        <w:rPr>
          <w:rFonts w:ascii="Times New Roman" w:hAnsi="Times New Roman"/>
          <w:lang w:val="sq-AL"/>
        </w:rPr>
        <w:t>І</w:t>
      </w:r>
      <w:r>
        <w:rPr>
          <w:lang w:val="sq-AL"/>
        </w:rPr>
        <w:t>STR</w:t>
      </w:r>
      <w:r w:rsidRPr="004554C0">
        <w:rPr>
          <w:rFonts w:ascii="Times New Roman" w:hAnsi="Times New Roman"/>
          <w:lang w:val="sq-AL"/>
        </w:rPr>
        <w:t>І</w:t>
      </w:r>
    </w:p>
    <w:p w:rsidR="003A5218" w:rsidRPr="004554C0" w:rsidRDefault="003A5218" w:rsidP="003A5218">
      <w:pPr>
        <w:pStyle w:val="AutoritetiEmer"/>
        <w:rPr>
          <w:lang w:val="sq-AL"/>
        </w:rPr>
      </w:pPr>
      <w:r w:rsidRPr="004554C0">
        <w:rPr>
          <w:lang w:val="sq-AL"/>
        </w:rPr>
        <w:t>Sali  Berisha</w:t>
      </w:r>
    </w:p>
    <w:p w:rsidR="003A5218" w:rsidRPr="004554C0" w:rsidRDefault="003A5218" w:rsidP="003A5218">
      <w:pPr>
        <w:pStyle w:val="Paragrafi"/>
        <w:rPr>
          <w:szCs w:val="22"/>
          <w:lang w:val="sq-AL"/>
        </w:rPr>
      </w:pPr>
    </w:p>
    <w:p w:rsidR="003A5218" w:rsidRPr="004554C0" w:rsidRDefault="003A5218" w:rsidP="003A5218">
      <w:pPr>
        <w:pStyle w:val="Paragrafi"/>
        <w:rPr>
          <w:szCs w:val="22"/>
          <w:lang w:val="sq-AL"/>
        </w:rPr>
      </w:pPr>
    </w:p>
    <w:p w:rsidR="003A5218" w:rsidRPr="004554C0" w:rsidRDefault="003A5218" w:rsidP="003A5218">
      <w:pPr>
        <w:pStyle w:val="Paragrafi"/>
        <w:rPr>
          <w:szCs w:val="22"/>
          <w:lang w:val="sq-AL"/>
        </w:rPr>
      </w:pPr>
    </w:p>
    <w:p w:rsidR="003A5218" w:rsidRDefault="003A5218" w:rsidP="003A5218">
      <w:pPr>
        <w:pStyle w:val="Paragrafi"/>
        <w:rPr>
          <w:szCs w:val="22"/>
          <w:lang w:val="sq-AL"/>
        </w:rPr>
      </w:pPr>
    </w:p>
    <w:p w:rsidR="003A5218" w:rsidRDefault="005E27C4" w:rsidP="003A5218">
      <w:pPr>
        <w:pStyle w:val="Figure"/>
      </w:pPr>
      <w:r w:rsidRPr="00C835C2">
        <w:rPr>
          <w:noProof/>
          <w:lang w:val="en-GB" w:eastAsia="en-GB"/>
        </w:rPr>
        <w:drawing>
          <wp:inline distT="0" distB="0" distL="0" distR="0">
            <wp:extent cx="5248275" cy="8001000"/>
            <wp:effectExtent l="0" t="0" r="9525" b="0"/>
            <wp:docPr id="3" name="Picture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r="8815"/>
                    <a:stretch>
                      <a:fillRect/>
                    </a:stretch>
                  </pic:blipFill>
                  <pic:spPr bwMode="auto">
                    <a:xfrm>
                      <a:off x="0" y="0"/>
                      <a:ext cx="5248275" cy="8001000"/>
                    </a:xfrm>
                    <a:prstGeom prst="rect">
                      <a:avLst/>
                    </a:prstGeom>
                    <a:noFill/>
                    <a:ln>
                      <a:noFill/>
                    </a:ln>
                  </pic:spPr>
                </pic:pic>
              </a:graphicData>
            </a:graphic>
          </wp:inline>
        </w:drawing>
      </w:r>
    </w:p>
    <w:p w:rsidR="003A5218" w:rsidRDefault="003A5218" w:rsidP="003A5218">
      <w:pPr>
        <w:pStyle w:val="Paragrafi"/>
        <w:rPr>
          <w:szCs w:val="22"/>
          <w:lang w:val="sq-AL"/>
        </w:rPr>
      </w:pPr>
    </w:p>
    <w:p w:rsidR="003A5218" w:rsidRDefault="003A5218" w:rsidP="003A5218">
      <w:pPr>
        <w:pStyle w:val="Paragrafi"/>
        <w:rPr>
          <w:szCs w:val="22"/>
          <w:lang w:val="sq-AL"/>
        </w:rPr>
      </w:pPr>
    </w:p>
    <w:p w:rsidR="003A5218" w:rsidRDefault="003A5218" w:rsidP="003A5218">
      <w:pPr>
        <w:pStyle w:val="Paragrafi"/>
        <w:rPr>
          <w:szCs w:val="22"/>
          <w:lang w:val="sq-AL"/>
        </w:rPr>
      </w:pPr>
    </w:p>
    <w:p w:rsidR="003A5218" w:rsidRDefault="003A5218" w:rsidP="003A5218">
      <w:pPr>
        <w:pStyle w:val="Paragrafi"/>
        <w:rPr>
          <w:szCs w:val="22"/>
          <w:lang w:val="sq-AL"/>
        </w:rPr>
      </w:pPr>
    </w:p>
    <w:p w:rsidR="003A5218" w:rsidRDefault="003A5218" w:rsidP="003A5218">
      <w:pPr>
        <w:pStyle w:val="Paragrafi"/>
        <w:rPr>
          <w:szCs w:val="22"/>
          <w:lang w:val="sq-AL"/>
        </w:rPr>
      </w:pPr>
    </w:p>
    <w:p w:rsidR="003A5218" w:rsidRPr="004554C0" w:rsidRDefault="003A5218" w:rsidP="003A5218">
      <w:pPr>
        <w:pStyle w:val="Akti"/>
        <w:rPr>
          <w:lang w:val="sq-AL"/>
        </w:rPr>
      </w:pPr>
      <w:r w:rsidRPr="004554C0">
        <w:rPr>
          <w:lang w:val="sq-AL"/>
        </w:rPr>
        <w:t>VENDIM</w:t>
      </w:r>
    </w:p>
    <w:p w:rsidR="003A5218" w:rsidRPr="004554C0" w:rsidRDefault="003A5218" w:rsidP="003A5218">
      <w:pPr>
        <w:pStyle w:val="NumriData"/>
        <w:rPr>
          <w:lang w:val="sq-AL"/>
        </w:rPr>
      </w:pPr>
      <w:r w:rsidRPr="004554C0">
        <w:rPr>
          <w:lang w:val="sq-AL"/>
        </w:rPr>
        <w:t>Nr.96, datë 3.2.2008</w:t>
      </w:r>
    </w:p>
    <w:p w:rsidR="003A5218" w:rsidRPr="004554C0" w:rsidRDefault="003A5218" w:rsidP="003A5218">
      <w:pPr>
        <w:pStyle w:val="Paragrafi"/>
        <w:rPr>
          <w:szCs w:val="22"/>
          <w:lang w:val="sq-AL"/>
        </w:rPr>
      </w:pPr>
    </w:p>
    <w:p w:rsidR="003A5218" w:rsidRPr="004554C0" w:rsidRDefault="003A5218" w:rsidP="003A5218">
      <w:pPr>
        <w:pStyle w:val="Titulli"/>
        <w:rPr>
          <w:lang w:val="sq-AL"/>
        </w:rPr>
      </w:pPr>
      <w:r w:rsidRPr="004554C0">
        <w:rPr>
          <w:lang w:val="sq-AL"/>
        </w:rPr>
        <w:t>PËR</w:t>
      </w:r>
      <w:r>
        <w:rPr>
          <w:lang w:val="sq-AL"/>
        </w:rPr>
        <w:t xml:space="preserve"> </w:t>
      </w:r>
      <w:r w:rsidRPr="004554C0">
        <w:rPr>
          <w:lang w:val="sq-AL"/>
        </w:rPr>
        <w:t>PËRCAKTIMIN E AKTI</w:t>
      </w:r>
      <w:r w:rsidR="003F10CB">
        <w:rPr>
          <w:lang w:val="sq-AL"/>
        </w:rPr>
        <w:t>VEVE, NË MBULIM TË PROVIGJONEVE</w:t>
      </w:r>
      <w:r w:rsidRPr="004554C0">
        <w:rPr>
          <w:lang w:val="sq-AL"/>
        </w:rPr>
        <w:t xml:space="preserve"> TEKNIKE DHE MATEMATIKE, DHE TË KUFIJVE MAKSIMALË TË LEJUESHËM TË INVESTIMEVE TË TYRE NGA SHOQËRITË E SIGURIMEVE</w:t>
      </w:r>
    </w:p>
    <w:p w:rsidR="003A5218" w:rsidRPr="004554C0" w:rsidRDefault="003A5218" w:rsidP="003A5218">
      <w:pPr>
        <w:pStyle w:val="Paragrafi"/>
        <w:rPr>
          <w:szCs w:val="22"/>
          <w:lang w:val="sq-AL"/>
        </w:rPr>
      </w:pPr>
    </w:p>
    <w:p w:rsidR="003A5218" w:rsidRPr="004554C0" w:rsidRDefault="003A5218" w:rsidP="003A5218">
      <w:pPr>
        <w:pStyle w:val="BazLigjPropozues"/>
        <w:rPr>
          <w:lang w:val="sq-AL"/>
        </w:rPr>
      </w:pPr>
      <w:r w:rsidRPr="004554C0">
        <w:rPr>
          <w:lang w:val="sq-AL"/>
        </w:rPr>
        <w:t>Në mbështetje të nenit 100 të Kushtetutës dhe të pikë</w:t>
      </w:r>
      <w:r>
        <w:rPr>
          <w:lang w:val="sq-AL"/>
        </w:rPr>
        <w:t>s 2</w:t>
      </w:r>
      <w:r w:rsidRPr="004554C0">
        <w:rPr>
          <w:lang w:val="sq-AL"/>
        </w:rPr>
        <w:t xml:space="preserve"> të</w:t>
      </w:r>
      <w:r>
        <w:rPr>
          <w:lang w:val="sq-AL"/>
        </w:rPr>
        <w:t xml:space="preserve"> nenit 105</w:t>
      </w:r>
      <w:r w:rsidRPr="004554C0">
        <w:rPr>
          <w:lang w:val="sq-AL"/>
        </w:rPr>
        <w:t xml:space="preserve"> të ligjit nr.9267, datë</w:t>
      </w:r>
      <w:r>
        <w:rPr>
          <w:lang w:val="sq-AL"/>
        </w:rPr>
        <w:t xml:space="preserve"> 29.7.2004</w:t>
      </w:r>
      <w:r w:rsidRPr="004554C0">
        <w:rPr>
          <w:lang w:val="sq-AL"/>
        </w:rPr>
        <w:t xml:space="preserve"> “Për veprimtarinë e sigurimit, të risigurimit dhe të ndërmjetësimit në sigurime dhe risigurime”, të ndryshuar, me propozimin e Ministrit të Financave, Këshilli i Ministrave</w:t>
      </w:r>
    </w:p>
    <w:p w:rsidR="003A5218" w:rsidRPr="004554C0" w:rsidRDefault="003A5218" w:rsidP="003A5218">
      <w:pPr>
        <w:pStyle w:val="Paragrafi"/>
        <w:rPr>
          <w:szCs w:val="22"/>
          <w:lang w:val="sq-AL"/>
        </w:rPr>
      </w:pPr>
    </w:p>
    <w:p w:rsidR="003A5218" w:rsidRPr="004554C0" w:rsidRDefault="003A5218" w:rsidP="003A5218">
      <w:pPr>
        <w:pStyle w:val="VENDOSI"/>
        <w:rPr>
          <w:lang w:val="sq-AL"/>
        </w:rPr>
      </w:pPr>
      <w:r w:rsidRPr="004554C0">
        <w:rPr>
          <w:lang w:val="sq-AL"/>
        </w:rPr>
        <w:t>VENDOSI:</w:t>
      </w:r>
    </w:p>
    <w:p w:rsidR="003A5218" w:rsidRPr="004554C0" w:rsidRDefault="003A5218" w:rsidP="003A5218">
      <w:pPr>
        <w:pStyle w:val="Paragrafi"/>
        <w:rPr>
          <w:szCs w:val="22"/>
          <w:lang w:val="sq-AL"/>
        </w:rPr>
      </w:pPr>
    </w:p>
    <w:p w:rsidR="003A5218" w:rsidRPr="004554C0" w:rsidRDefault="003A5218" w:rsidP="003A5218">
      <w:pPr>
        <w:pStyle w:val="Paragrafi"/>
        <w:rPr>
          <w:szCs w:val="22"/>
          <w:lang w:val="sq-AL"/>
        </w:rPr>
      </w:pPr>
      <w:r w:rsidRPr="004554C0">
        <w:rPr>
          <w:szCs w:val="22"/>
          <w:lang w:val="sq-AL"/>
        </w:rPr>
        <w:t>1. Përcaktimin e kategorive të investimeve të akti</w:t>
      </w:r>
      <w:r w:rsidR="003F10CB">
        <w:rPr>
          <w:szCs w:val="22"/>
          <w:lang w:val="sq-AL"/>
        </w:rPr>
        <w:t>veve, në mbulim të provigjoneve</w:t>
      </w:r>
      <w:r w:rsidRPr="004554C0">
        <w:rPr>
          <w:szCs w:val="22"/>
          <w:lang w:val="sq-AL"/>
        </w:rPr>
        <w:t xml:space="preserve"> teknike e matematike, dhe të kufijve maksimalë të lejueshëm të investimit të këtyre aktiveve.</w:t>
      </w:r>
    </w:p>
    <w:p w:rsidR="003A5218" w:rsidRPr="004554C0" w:rsidRDefault="003A5218" w:rsidP="003A5218">
      <w:pPr>
        <w:pStyle w:val="Paragrafi"/>
        <w:rPr>
          <w:szCs w:val="22"/>
          <w:lang w:val="sq-AL"/>
        </w:rPr>
      </w:pPr>
      <w:r w:rsidRPr="004554C0">
        <w:rPr>
          <w:szCs w:val="22"/>
          <w:lang w:val="sq-AL"/>
        </w:rPr>
        <w:t>2. Shoqëritë e sigurimit janë të detyruara të mbajnë aktive, në mbulim të</w:t>
      </w:r>
      <w:r w:rsidR="003F10CB">
        <w:rPr>
          <w:szCs w:val="22"/>
          <w:lang w:val="sq-AL"/>
        </w:rPr>
        <w:t xml:space="preserve"> provigjoneve</w:t>
      </w:r>
      <w:r w:rsidRPr="004554C0">
        <w:rPr>
          <w:szCs w:val="22"/>
          <w:lang w:val="sq-AL"/>
        </w:rPr>
        <w:t xml:space="preserve"> teknike dhe matematike, jo më pak se vlera bruto e provigjoneve teknike.</w:t>
      </w:r>
    </w:p>
    <w:p w:rsidR="003A5218" w:rsidRPr="004554C0" w:rsidRDefault="003A5218" w:rsidP="003A5218">
      <w:pPr>
        <w:pStyle w:val="Paragrafi"/>
        <w:rPr>
          <w:szCs w:val="22"/>
          <w:lang w:val="sq-AL"/>
        </w:rPr>
      </w:pPr>
      <w:r w:rsidRPr="004554C0">
        <w:rPr>
          <w:szCs w:val="22"/>
          <w:lang w:val="sq-AL"/>
        </w:rPr>
        <w:t>Aktivet duhet të jenë të kategorizuara dhe të shpërndara, në mënyrë që të mos jenë të lidhura me një lloj të vetëm aktivi apo enti, si dhe të mos jenë të lidhura me detyrime të tjera, përveç atyre, që rrjedhin nga kontratat e sigurimit.</w:t>
      </w:r>
    </w:p>
    <w:p w:rsidR="003A5218" w:rsidRPr="004554C0" w:rsidRDefault="003A5218" w:rsidP="003A5218">
      <w:pPr>
        <w:pStyle w:val="Paragrafi"/>
        <w:rPr>
          <w:szCs w:val="22"/>
          <w:lang w:val="sq-AL"/>
        </w:rPr>
      </w:pPr>
      <w:r w:rsidRPr="004554C0">
        <w:rPr>
          <w:szCs w:val="22"/>
          <w:lang w:val="sq-AL"/>
        </w:rPr>
        <w:t>3. Shoqëritë e sigurimeve</w:t>
      </w:r>
      <w:r w:rsidR="003F10CB">
        <w:rPr>
          <w:szCs w:val="22"/>
          <w:lang w:val="sq-AL"/>
        </w:rPr>
        <w:t xml:space="preserve"> të mbulojnë provigjonet e tyre</w:t>
      </w:r>
      <w:r w:rsidRPr="004554C0">
        <w:rPr>
          <w:szCs w:val="22"/>
          <w:lang w:val="sq-AL"/>
        </w:rPr>
        <w:t xml:space="preserve"> teknike dhe matematike, vetëm me këto kategori aktivesh:</w:t>
      </w:r>
    </w:p>
    <w:p w:rsidR="003A5218" w:rsidRPr="004554C0" w:rsidRDefault="003A5218" w:rsidP="003A5218">
      <w:pPr>
        <w:pStyle w:val="Paragrafi"/>
        <w:rPr>
          <w:szCs w:val="22"/>
          <w:lang w:val="sq-AL"/>
        </w:rPr>
      </w:pPr>
      <w:r w:rsidRPr="004554C0">
        <w:rPr>
          <w:szCs w:val="22"/>
          <w:lang w:val="sq-AL"/>
        </w:rPr>
        <w:t>a) Bono thesari, obligacione, instrumente të tregut të parasë e të kapitalit, që krijohen apo vërtetojnë borxhin, e emetuar dhe të garantuar, nga organet e qeverisjes qendrore në Republikën e Shqipërisë. Me kërkesë të veçantë të shoqërisë dhe me miratim të</w:t>
      </w:r>
      <w:r>
        <w:rPr>
          <w:szCs w:val="22"/>
          <w:lang w:val="sq-AL"/>
        </w:rPr>
        <w:t xml:space="preserve"> a</w:t>
      </w:r>
      <w:r w:rsidRPr="004554C0">
        <w:rPr>
          <w:szCs w:val="22"/>
          <w:lang w:val="sq-AL"/>
        </w:rPr>
        <w:t>utoritetit, shoqëritë e sigurimit mund të investojnë në instrumentet e lartpërmendura të vendeve anëtare të BE-së, të SHBA-së, Japonisë, si dhe letra borxhi, të garantuara nga organizatat ndërkombëtare, ku Republika e Shqipërisë bën pjesë.</w:t>
      </w:r>
    </w:p>
    <w:p w:rsidR="003A5218" w:rsidRPr="004554C0" w:rsidRDefault="003A5218" w:rsidP="003A5218">
      <w:pPr>
        <w:pStyle w:val="Paragrafi"/>
        <w:rPr>
          <w:szCs w:val="22"/>
          <w:lang w:val="sq-AL"/>
        </w:rPr>
      </w:pPr>
      <w:r w:rsidRPr="004554C0">
        <w:rPr>
          <w:szCs w:val="22"/>
          <w:lang w:val="sq-AL"/>
        </w:rPr>
        <w:t>b) Të tjera letra me vle</w:t>
      </w:r>
      <w:r w:rsidR="003F10CB">
        <w:rPr>
          <w:szCs w:val="22"/>
          <w:lang w:val="sq-AL"/>
        </w:rPr>
        <w:t>rë, letra borxhi, me të ardhura</w:t>
      </w:r>
      <w:r w:rsidRPr="004554C0">
        <w:rPr>
          <w:szCs w:val="22"/>
          <w:lang w:val="sq-AL"/>
        </w:rPr>
        <w:t xml:space="preserve"> fikse e të ndryshueshme, të tregtuara në një treg të rregulluar.</w:t>
      </w:r>
    </w:p>
    <w:p w:rsidR="003A5218" w:rsidRPr="004554C0" w:rsidRDefault="003A5218" w:rsidP="003A5218">
      <w:pPr>
        <w:pStyle w:val="Paragrafi"/>
        <w:rPr>
          <w:szCs w:val="22"/>
          <w:lang w:val="sq-AL"/>
        </w:rPr>
      </w:pPr>
      <w:r w:rsidRPr="004554C0">
        <w:rPr>
          <w:szCs w:val="22"/>
          <w:lang w:val="sq-AL"/>
        </w:rPr>
        <w:t>c) Aksione në fonde investimesh, brenda territorit të Republikës së Shqipërisë.</w:t>
      </w:r>
    </w:p>
    <w:p w:rsidR="003A5218" w:rsidRPr="004554C0" w:rsidRDefault="003A5218" w:rsidP="003A5218">
      <w:pPr>
        <w:pStyle w:val="Paragrafi"/>
        <w:rPr>
          <w:szCs w:val="22"/>
          <w:lang w:val="sq-AL"/>
        </w:rPr>
      </w:pPr>
      <w:r>
        <w:rPr>
          <w:szCs w:val="22"/>
          <w:lang w:val="sq-AL"/>
        </w:rPr>
        <w:t>ç</w:t>
      </w:r>
      <w:r w:rsidRPr="004554C0">
        <w:rPr>
          <w:szCs w:val="22"/>
          <w:lang w:val="sq-AL"/>
        </w:rPr>
        <w:t>) Aksione, si pjesë të kapitalit të një shoqërie tregtare, të listuar në një treg të rregulluar ligjërisht, brenda territorit të Republikës së Shqipërisë.</w:t>
      </w:r>
    </w:p>
    <w:p w:rsidR="003A5218" w:rsidRPr="004554C0" w:rsidRDefault="003A5218" w:rsidP="003A5218">
      <w:pPr>
        <w:pStyle w:val="Paragrafi"/>
        <w:rPr>
          <w:szCs w:val="22"/>
          <w:lang w:val="sq-AL"/>
        </w:rPr>
      </w:pPr>
      <w:r w:rsidRPr="004554C0">
        <w:rPr>
          <w:szCs w:val="22"/>
          <w:lang w:val="sq-AL"/>
        </w:rPr>
        <w:t>d) Aksione në shoqëri, sigurimi dhe risigurimi, vetë</w:t>
      </w:r>
      <w:r>
        <w:rPr>
          <w:szCs w:val="22"/>
          <w:lang w:val="sq-AL"/>
        </w:rPr>
        <w:t>m me miratimin e a</w:t>
      </w:r>
      <w:r w:rsidRPr="004554C0">
        <w:rPr>
          <w:szCs w:val="22"/>
          <w:lang w:val="sq-AL"/>
        </w:rPr>
        <w:t>utoritetit.</w:t>
      </w:r>
    </w:p>
    <w:p w:rsidR="003A5218" w:rsidRPr="004554C0" w:rsidRDefault="003A5218" w:rsidP="003A5218">
      <w:pPr>
        <w:pStyle w:val="Paragrafi"/>
        <w:rPr>
          <w:szCs w:val="22"/>
          <w:lang w:val="sq-AL"/>
        </w:rPr>
      </w:pPr>
      <w:r w:rsidRPr="004554C0">
        <w:rPr>
          <w:szCs w:val="22"/>
          <w:lang w:val="sq-AL"/>
        </w:rPr>
        <w:t>dh) Toka, ndërtesa dhe të drejtat mbi pasuri të patundshme në Republikë e Shqipërisë.</w:t>
      </w:r>
    </w:p>
    <w:p w:rsidR="003A5218" w:rsidRPr="004554C0" w:rsidRDefault="003A5218" w:rsidP="003A5218">
      <w:pPr>
        <w:pStyle w:val="Paragrafi"/>
        <w:rPr>
          <w:szCs w:val="22"/>
          <w:lang w:val="sq-AL"/>
        </w:rPr>
      </w:pPr>
      <w:r w:rsidRPr="004554C0">
        <w:rPr>
          <w:szCs w:val="22"/>
          <w:lang w:val="sq-AL"/>
        </w:rPr>
        <w:t>e) Kredi individuale hipotekore për apartamente banimi, vetëm për punonjësit e shoqërisë së sigurimit.</w:t>
      </w:r>
    </w:p>
    <w:p w:rsidR="003A5218" w:rsidRPr="004554C0" w:rsidRDefault="003A5218" w:rsidP="003A5218">
      <w:pPr>
        <w:pStyle w:val="Paragrafi"/>
        <w:rPr>
          <w:szCs w:val="22"/>
          <w:lang w:val="sq-AL"/>
        </w:rPr>
      </w:pPr>
      <w:r w:rsidRPr="004554C0">
        <w:rPr>
          <w:szCs w:val="22"/>
          <w:lang w:val="sq-AL"/>
        </w:rPr>
        <w:t>ë) Certifikata depozitash dhe letra të tjera me vlerë, të lëshuara nga bankat e licencuara nga Banka e Shqipërisë.</w:t>
      </w:r>
    </w:p>
    <w:p w:rsidR="003A5218" w:rsidRPr="004554C0" w:rsidRDefault="003A5218" w:rsidP="003A5218">
      <w:pPr>
        <w:pStyle w:val="Paragrafi"/>
        <w:rPr>
          <w:szCs w:val="22"/>
          <w:lang w:val="sq-AL"/>
        </w:rPr>
      </w:pPr>
      <w:r w:rsidRPr="004554C0">
        <w:rPr>
          <w:szCs w:val="22"/>
          <w:lang w:val="sq-AL"/>
        </w:rPr>
        <w:t xml:space="preserve">f) Para dhe ekuivalentë të saj (të cilat përfaqësojnë mjete monetare në arkë, mjete monetare në bankë dhe depozita me afat maturimi më të vogël se 3 muaj), në banka të licencuara nga Banka e Shqipërisë, </w:t>
      </w:r>
      <w:r w:rsidR="003F10CB">
        <w:rPr>
          <w:szCs w:val="22"/>
          <w:lang w:val="sq-AL"/>
        </w:rPr>
        <w:t>e që e kanë selinë në Republikën e</w:t>
      </w:r>
      <w:r w:rsidRPr="004554C0">
        <w:rPr>
          <w:szCs w:val="22"/>
          <w:lang w:val="sq-AL"/>
        </w:rPr>
        <w:t xml:space="preserve"> Shqipërisë.</w:t>
      </w:r>
    </w:p>
    <w:p w:rsidR="003A5218" w:rsidRPr="004554C0" w:rsidRDefault="003A5218" w:rsidP="003A5218">
      <w:pPr>
        <w:pStyle w:val="Paragrafi"/>
        <w:rPr>
          <w:szCs w:val="22"/>
          <w:lang w:val="sq-AL"/>
        </w:rPr>
      </w:pPr>
      <w:r w:rsidRPr="004554C0">
        <w:rPr>
          <w:szCs w:val="22"/>
          <w:lang w:val="sq-AL"/>
        </w:rPr>
        <w:t>g) Shumat që detyrohen nga risiguruesit, që nuk janë pezull më shumë se një vit nga lindja e detyrimit.</w:t>
      </w:r>
    </w:p>
    <w:p w:rsidR="003A5218" w:rsidRPr="004554C0" w:rsidRDefault="003A5218" w:rsidP="003A5218">
      <w:pPr>
        <w:pStyle w:val="Paragrafi"/>
        <w:rPr>
          <w:szCs w:val="22"/>
          <w:lang w:val="sq-AL"/>
        </w:rPr>
      </w:pPr>
      <w:r w:rsidRPr="004554C0">
        <w:rPr>
          <w:szCs w:val="22"/>
          <w:lang w:val="sq-AL"/>
        </w:rPr>
        <w:t>gj) Pjesën e risiguruesit në provigjonet teknike.</w:t>
      </w:r>
    </w:p>
    <w:p w:rsidR="003A5218" w:rsidRPr="004554C0" w:rsidRDefault="003A5218" w:rsidP="003A5218">
      <w:pPr>
        <w:pStyle w:val="Paragrafi"/>
        <w:rPr>
          <w:szCs w:val="22"/>
          <w:lang w:val="sq-AL"/>
        </w:rPr>
      </w:pPr>
      <w:r w:rsidRPr="004554C0">
        <w:rPr>
          <w:szCs w:val="22"/>
          <w:lang w:val="sq-AL"/>
        </w:rPr>
        <w:t>h) Depozita me shoqëri ceduese dhe borxhe të zotëruara nga ato.</w:t>
      </w:r>
    </w:p>
    <w:p w:rsidR="003A5218" w:rsidRPr="004554C0" w:rsidRDefault="003A5218" w:rsidP="003A5218">
      <w:pPr>
        <w:pStyle w:val="Paragrafi"/>
        <w:rPr>
          <w:szCs w:val="22"/>
          <w:lang w:val="sq-AL"/>
        </w:rPr>
      </w:pPr>
      <w:r w:rsidRPr="004554C0">
        <w:rPr>
          <w:szCs w:val="22"/>
          <w:lang w:val="sq-AL"/>
        </w:rPr>
        <w:t>i) Shuma, që detyrohen nga policmbajtësit dhe ndërmjetësit, e që rrjedhin nga veprimtaria e sigurimeve të drejtpërdrejta dhe risiguruese, nëse nga dita e detyrimit të pagesës nuk kanë kaluar më shumë se 3 muaj, por jo më shumë se 20 për qind e provigjonit të primit të pafituar.</w:t>
      </w:r>
    </w:p>
    <w:p w:rsidR="003A5218" w:rsidRPr="004554C0" w:rsidRDefault="003A5218" w:rsidP="003A5218">
      <w:pPr>
        <w:pStyle w:val="Paragrafi"/>
        <w:rPr>
          <w:szCs w:val="22"/>
          <w:lang w:val="sq-AL"/>
        </w:rPr>
      </w:pPr>
      <w:r w:rsidRPr="004554C0">
        <w:rPr>
          <w:szCs w:val="22"/>
          <w:lang w:val="sq-AL"/>
        </w:rPr>
        <w:t>j) Kërkesëpagesa, që  rrjedhin nga pjesët e shpëtuara dhe subrogimet, të cilat nuk janë pezull më shumë se 1 vit.</w:t>
      </w:r>
    </w:p>
    <w:p w:rsidR="003A5218" w:rsidRPr="004554C0" w:rsidRDefault="003A5218" w:rsidP="003A5218">
      <w:pPr>
        <w:pStyle w:val="Paragrafi"/>
        <w:rPr>
          <w:szCs w:val="22"/>
          <w:lang w:val="sq-AL"/>
        </w:rPr>
      </w:pPr>
      <w:r w:rsidRPr="004554C0">
        <w:rPr>
          <w:szCs w:val="22"/>
          <w:lang w:val="sq-AL"/>
        </w:rPr>
        <w:t>k) Interesa dhe qira të maturuara, të ardhura të tjera të maturuara dhe shpenzime të parapaguara.</w:t>
      </w:r>
    </w:p>
    <w:p w:rsidR="003A5218" w:rsidRPr="004554C0" w:rsidRDefault="003A5218" w:rsidP="003A5218">
      <w:pPr>
        <w:pStyle w:val="Paragrafi"/>
        <w:rPr>
          <w:szCs w:val="22"/>
          <w:lang w:val="sq-AL"/>
        </w:rPr>
      </w:pPr>
      <w:r w:rsidRPr="004554C0">
        <w:rPr>
          <w:szCs w:val="22"/>
          <w:lang w:val="sq-AL"/>
        </w:rPr>
        <w:t>l) Aktive të qëndrueshme, të trupëzuara, përveç atyre të</w:t>
      </w:r>
      <w:r w:rsidR="003F10CB">
        <w:rPr>
          <w:szCs w:val="22"/>
          <w:lang w:val="sq-AL"/>
        </w:rPr>
        <w:t xml:space="preserve"> parashikuara në shkronjën “dh”</w:t>
      </w:r>
      <w:r w:rsidRPr="004554C0">
        <w:rPr>
          <w:szCs w:val="22"/>
          <w:lang w:val="sq-AL"/>
        </w:rPr>
        <w:t xml:space="preserve"> të kësaj pike, të vlerësuar në bazë të normave të amortizimit.</w:t>
      </w:r>
    </w:p>
    <w:p w:rsidR="003A5218" w:rsidRPr="004554C0" w:rsidRDefault="003A5218" w:rsidP="003A5218">
      <w:pPr>
        <w:pStyle w:val="Paragrafi"/>
        <w:rPr>
          <w:szCs w:val="22"/>
          <w:lang w:val="sq-AL"/>
        </w:rPr>
      </w:pPr>
      <w:r>
        <w:rPr>
          <w:szCs w:val="22"/>
          <w:lang w:val="sq-AL"/>
        </w:rPr>
        <w:t>3.1</w:t>
      </w:r>
      <w:r w:rsidRPr="004554C0">
        <w:rPr>
          <w:szCs w:val="22"/>
          <w:lang w:val="sq-AL"/>
        </w:rPr>
        <w:t xml:space="preserve"> Shoqërive të sigurimit nuk do t’u vlerësohen këto aktive, në mbulim të provigjoneve teknike:</w:t>
      </w:r>
    </w:p>
    <w:p w:rsidR="003A5218" w:rsidRPr="004554C0" w:rsidRDefault="003A5218" w:rsidP="003A5218">
      <w:pPr>
        <w:pStyle w:val="Paragrafi"/>
        <w:rPr>
          <w:szCs w:val="22"/>
          <w:lang w:val="sq-AL"/>
        </w:rPr>
      </w:pPr>
      <w:r w:rsidRPr="004554C0">
        <w:rPr>
          <w:szCs w:val="22"/>
          <w:lang w:val="sq-AL"/>
        </w:rPr>
        <w:t>a) Aktivet, që shërbejnë për financimin e kapitaleve të vetë shoqërisë së sigurimit apo të një subjekti tjetër, që është objekt kufizimesh rregullative nga një autoritet mbikëqyrës, brenda të njëjtit grup kapitali;</w:t>
      </w:r>
    </w:p>
    <w:p w:rsidR="003A5218" w:rsidRPr="004554C0" w:rsidRDefault="003A5218" w:rsidP="003A5218">
      <w:pPr>
        <w:pStyle w:val="Paragrafi"/>
        <w:rPr>
          <w:szCs w:val="22"/>
          <w:lang w:val="sq-AL"/>
        </w:rPr>
      </w:pPr>
      <w:r w:rsidRPr="004554C0">
        <w:rPr>
          <w:szCs w:val="22"/>
          <w:lang w:val="sq-AL"/>
        </w:rPr>
        <w:t>b) Letrat me vlerë të shoqërive, të cilat janë</w:t>
      </w:r>
      <w:r>
        <w:rPr>
          <w:szCs w:val="22"/>
          <w:lang w:val="sq-AL"/>
        </w:rPr>
        <w:t xml:space="preserve"> fili</w:t>
      </w:r>
      <w:r w:rsidRPr="004554C0">
        <w:rPr>
          <w:szCs w:val="22"/>
          <w:lang w:val="sq-AL"/>
        </w:rPr>
        <w:t>ale, shoqëri mbështetë</w:t>
      </w:r>
      <w:r>
        <w:rPr>
          <w:szCs w:val="22"/>
          <w:lang w:val="sq-AL"/>
        </w:rPr>
        <w:t>se, aksiona</w:t>
      </w:r>
      <w:r w:rsidRPr="004554C0">
        <w:rPr>
          <w:szCs w:val="22"/>
          <w:lang w:val="sq-AL"/>
        </w:rPr>
        <w:t>rë në shoqërinë e sigurimit, apo çdo rast tjetër, që vlerësohet si palë e lidhur me shoqërinë e sigurimit.</w:t>
      </w:r>
    </w:p>
    <w:p w:rsidR="003A5218" w:rsidRPr="004554C0" w:rsidRDefault="003F10CB" w:rsidP="003A5218">
      <w:pPr>
        <w:pStyle w:val="Paragrafi"/>
        <w:rPr>
          <w:szCs w:val="22"/>
          <w:lang w:val="sq-AL"/>
        </w:rPr>
      </w:pPr>
      <w:r>
        <w:rPr>
          <w:szCs w:val="22"/>
          <w:lang w:val="sq-AL"/>
        </w:rPr>
        <w:t>4. Shoqëritë e sigurimit</w:t>
      </w:r>
      <w:r w:rsidR="003A5218" w:rsidRPr="004554C0">
        <w:rPr>
          <w:szCs w:val="22"/>
          <w:lang w:val="sq-AL"/>
        </w:rPr>
        <w:t xml:space="preserve"> përsa u përket aktiveve dhe investimeve të akti</w:t>
      </w:r>
      <w:r>
        <w:rPr>
          <w:szCs w:val="22"/>
          <w:lang w:val="sq-AL"/>
        </w:rPr>
        <w:t>veve, në mbulim të provigjoneve</w:t>
      </w:r>
      <w:r w:rsidR="003A5218" w:rsidRPr="004554C0">
        <w:rPr>
          <w:szCs w:val="22"/>
          <w:lang w:val="sq-AL"/>
        </w:rPr>
        <w:t xml:space="preserve"> teknike dhe matematike, mund të investojnë jo më shumë se:</w:t>
      </w:r>
    </w:p>
    <w:p w:rsidR="003A5218" w:rsidRPr="004554C0" w:rsidRDefault="003A5218" w:rsidP="003A5218">
      <w:pPr>
        <w:pStyle w:val="Paragrafi"/>
        <w:rPr>
          <w:szCs w:val="22"/>
          <w:lang w:val="sq-AL"/>
        </w:rPr>
      </w:pPr>
      <w:r w:rsidRPr="004554C0">
        <w:rPr>
          <w:szCs w:val="22"/>
          <w:lang w:val="sq-AL"/>
        </w:rPr>
        <w:t>a) 40 për qind të provigjoneve, teknike dhe matematike, bruto në letra me vlerë, të listuara, si dhe letra me vlerë, të tregtuara në një treg të rregulluar dhe pjesëmarrje në fonde investimesh apo në skemat e investimeve kolektive;</w:t>
      </w:r>
    </w:p>
    <w:p w:rsidR="003A5218" w:rsidRPr="004554C0" w:rsidRDefault="003F10CB" w:rsidP="003A5218">
      <w:pPr>
        <w:pStyle w:val="Paragrafi"/>
        <w:rPr>
          <w:szCs w:val="22"/>
          <w:lang w:val="sq-AL"/>
        </w:rPr>
      </w:pPr>
      <w:r>
        <w:rPr>
          <w:szCs w:val="22"/>
          <w:lang w:val="sq-AL"/>
        </w:rPr>
        <w:t>b) 20 për qind të provigjoneve</w:t>
      </w:r>
      <w:r w:rsidR="003A5218" w:rsidRPr="004554C0">
        <w:rPr>
          <w:szCs w:val="22"/>
          <w:lang w:val="sq-AL"/>
        </w:rPr>
        <w:t xml:space="preserve"> teknike dhe matematike, bruto në toka dhe ndërtesa, përfshirë 10 për qind në çdo pjesë toke a ndërtese, ose në një numër pjesësh toke apo ndërtesash, afër një</w:t>
      </w:r>
      <w:r w:rsidR="003A5218">
        <w:rPr>
          <w:szCs w:val="22"/>
          <w:lang w:val="sq-AL"/>
        </w:rPr>
        <w:t>ra-</w:t>
      </w:r>
      <w:r w:rsidR="003A5218" w:rsidRPr="004554C0">
        <w:rPr>
          <w:szCs w:val="22"/>
          <w:lang w:val="sq-AL"/>
        </w:rPr>
        <w:t>tjetrës, sa mund të vlerë</w:t>
      </w:r>
      <w:r w:rsidR="003A5218">
        <w:rPr>
          <w:szCs w:val="22"/>
          <w:lang w:val="sq-AL"/>
        </w:rPr>
        <w:t>sohet</w:t>
      </w:r>
      <w:r w:rsidR="003A5218" w:rsidRPr="004554C0">
        <w:rPr>
          <w:szCs w:val="22"/>
          <w:lang w:val="sq-AL"/>
        </w:rPr>
        <w:t xml:space="preserve"> efektivisht një investim;</w:t>
      </w:r>
    </w:p>
    <w:p w:rsidR="003A5218" w:rsidRPr="004554C0" w:rsidRDefault="003A5218" w:rsidP="003A5218">
      <w:pPr>
        <w:pStyle w:val="Paragrafi"/>
        <w:rPr>
          <w:szCs w:val="22"/>
          <w:lang w:val="sq-AL"/>
        </w:rPr>
      </w:pPr>
      <w:r w:rsidRPr="004554C0">
        <w:rPr>
          <w:szCs w:val="22"/>
          <w:lang w:val="sq-AL"/>
        </w:rPr>
        <w:t xml:space="preserve">c) 5 për qind të provigjoneve, teknike dhe matematike, bruto në aksione dhe letra të tjera me vlerë, të listuara në një treg të licencuar letrash me vlerë, si aksione, obligacione dhe instrumente të tjera të tregut të parasë dhe kapitalit të së njëjtës sipërmarrje apo hua, dhënë të njëjtit huamarrës. Ky kufi mund të ngrihet në 10 për qind, nëse sipërmarrja nuk investon më shumë se 40 për qind të provigjoneve teknike bruto në hua ose letra me vlerë të </w:t>
      </w:r>
      <w:r>
        <w:rPr>
          <w:szCs w:val="22"/>
          <w:lang w:val="sq-AL"/>
        </w:rPr>
        <w:t>institucioneve emetuese a huamarr</w:t>
      </w:r>
      <w:r w:rsidRPr="004554C0">
        <w:rPr>
          <w:szCs w:val="22"/>
          <w:lang w:val="sq-AL"/>
        </w:rPr>
        <w:t>ëse, ku, në secilën prej tyre, ka investuar më shumë se 5 për qind të aktiveve të veta;</w:t>
      </w:r>
    </w:p>
    <w:p w:rsidR="003A5218" w:rsidRPr="004554C0" w:rsidRDefault="003F10CB" w:rsidP="003A5218">
      <w:pPr>
        <w:pStyle w:val="Paragrafi"/>
        <w:rPr>
          <w:szCs w:val="22"/>
          <w:lang w:val="sq-AL"/>
        </w:rPr>
      </w:pPr>
      <w:r>
        <w:rPr>
          <w:szCs w:val="22"/>
          <w:lang w:val="sq-AL"/>
        </w:rPr>
        <w:t>ç) 10 për qind të provigjoneve</w:t>
      </w:r>
      <w:r w:rsidR="003A5218" w:rsidRPr="004554C0">
        <w:rPr>
          <w:szCs w:val="22"/>
          <w:lang w:val="sq-AL"/>
        </w:rPr>
        <w:t xml:space="preserve"> teknike dhe matematike, bruto në, letra borxhi, obligacione të garantuara me aktive dhe në aksione, që nuk janë të listuara, si dhe të tjer</w:t>
      </w:r>
      <w:r>
        <w:rPr>
          <w:szCs w:val="22"/>
          <w:lang w:val="sq-AL"/>
        </w:rPr>
        <w:t>a letra me vlerë, me të ardhura</w:t>
      </w:r>
      <w:r w:rsidR="003A5218" w:rsidRPr="004554C0">
        <w:rPr>
          <w:szCs w:val="22"/>
          <w:lang w:val="sq-AL"/>
        </w:rPr>
        <w:t xml:space="preserve"> fikse apo të ndryshueshme, me kusht që investimi i shoqërisë së sigurimit në një subjekt, që i emeton këto letra me vlerë, të mos tejkalojë 10 për qind të kapitalit të këtij të fundit;</w:t>
      </w:r>
    </w:p>
    <w:p w:rsidR="003A5218" w:rsidRPr="004554C0" w:rsidRDefault="003F10CB" w:rsidP="003A5218">
      <w:pPr>
        <w:pStyle w:val="Paragrafi"/>
        <w:rPr>
          <w:szCs w:val="22"/>
          <w:lang w:val="sq-AL"/>
        </w:rPr>
      </w:pPr>
      <w:r>
        <w:rPr>
          <w:szCs w:val="22"/>
          <w:lang w:val="sq-AL"/>
        </w:rPr>
        <w:t>d) 5 për qind të provigjoneve</w:t>
      </w:r>
      <w:r w:rsidR="003A5218" w:rsidRPr="004554C0">
        <w:rPr>
          <w:szCs w:val="22"/>
          <w:lang w:val="sq-AL"/>
        </w:rPr>
        <w:t xml:space="preserve"> teknike dhe matematike, bruto në hua të pasiguruara, përfshirë 1 për qind për çdo hua të vetme;</w:t>
      </w:r>
    </w:p>
    <w:p w:rsidR="003A5218" w:rsidRPr="004554C0" w:rsidRDefault="003F10CB" w:rsidP="003A5218">
      <w:pPr>
        <w:pStyle w:val="Paragrafi"/>
        <w:rPr>
          <w:szCs w:val="22"/>
          <w:lang w:val="sq-AL"/>
        </w:rPr>
      </w:pPr>
      <w:r>
        <w:rPr>
          <w:szCs w:val="22"/>
          <w:lang w:val="sq-AL"/>
        </w:rPr>
        <w:t>dh) 25 për qind të provigjoneve</w:t>
      </w:r>
      <w:r w:rsidR="003A5218" w:rsidRPr="004554C0">
        <w:rPr>
          <w:szCs w:val="22"/>
          <w:lang w:val="sq-AL"/>
        </w:rPr>
        <w:t xml:space="preserve"> teknike dhe matematike, në shuma që detyrohen nga cesorët, risiguruesit, si dhe pjesa e risiguruesit në provigjonet teknike, në përputhje dhe me shkronjë</w:t>
      </w:r>
      <w:r w:rsidR="003A5218">
        <w:rPr>
          <w:szCs w:val="22"/>
          <w:lang w:val="sq-AL"/>
        </w:rPr>
        <w:t>n “g”</w:t>
      </w:r>
      <w:r w:rsidR="003A5218" w:rsidRPr="004554C0">
        <w:rPr>
          <w:szCs w:val="22"/>
          <w:lang w:val="sq-AL"/>
        </w:rPr>
        <w:t xml:space="preserve"> të pikë</w:t>
      </w:r>
      <w:r w:rsidR="003A5218">
        <w:rPr>
          <w:szCs w:val="22"/>
          <w:lang w:val="sq-AL"/>
        </w:rPr>
        <w:t>s 3</w:t>
      </w:r>
      <w:r w:rsidR="003A5218" w:rsidRPr="004554C0">
        <w:rPr>
          <w:szCs w:val="22"/>
          <w:lang w:val="sq-AL"/>
        </w:rPr>
        <w:t xml:space="preserve"> të këtij vendimi. Bëjnë përjashtim nga ky kufizim risiguruesit e klasifikuar si BBB-e më</w:t>
      </w:r>
      <w:r w:rsidR="00973894">
        <w:rPr>
          <w:szCs w:val="22"/>
          <w:lang w:val="sq-AL"/>
        </w:rPr>
        <w:t xml:space="preserve"> lart nga S</w:t>
      </w:r>
      <w:r>
        <w:rPr>
          <w:szCs w:val="22"/>
          <w:lang w:val="sq-AL"/>
        </w:rPr>
        <w:t>tandard &amp; P</w:t>
      </w:r>
      <w:r w:rsidR="003A5218" w:rsidRPr="004554C0">
        <w:rPr>
          <w:szCs w:val="22"/>
          <w:lang w:val="sq-AL"/>
        </w:rPr>
        <w:t>oor;</w:t>
      </w:r>
    </w:p>
    <w:p w:rsidR="003A5218" w:rsidRPr="004554C0" w:rsidRDefault="003A5218" w:rsidP="003A5218">
      <w:pPr>
        <w:pStyle w:val="Paragrafi"/>
        <w:rPr>
          <w:szCs w:val="22"/>
          <w:lang w:val="sq-AL"/>
        </w:rPr>
      </w:pPr>
      <w:r w:rsidRPr="004554C0">
        <w:rPr>
          <w:szCs w:val="22"/>
          <w:lang w:val="sq-AL"/>
        </w:rPr>
        <w:t>e) 3 për qind të provigjoneve teknike bruto, në formën e parasë dhe ekuivalentëve të saj;</w:t>
      </w:r>
    </w:p>
    <w:p w:rsidR="003A5218" w:rsidRPr="004554C0" w:rsidRDefault="003A5218" w:rsidP="003A5218">
      <w:pPr>
        <w:pStyle w:val="Paragrafi"/>
        <w:rPr>
          <w:szCs w:val="22"/>
          <w:lang w:val="sq-AL"/>
        </w:rPr>
      </w:pPr>
      <w:r w:rsidRPr="004554C0">
        <w:rPr>
          <w:szCs w:val="22"/>
          <w:lang w:val="sq-AL"/>
        </w:rPr>
        <w:t>ë) 5 për qind të provigjoneve teknike bruto në aktive të qëndrueshme, të trupëzuara, të ndryshme nga ato të përcaktuara në shkronjë</w:t>
      </w:r>
      <w:r>
        <w:rPr>
          <w:szCs w:val="22"/>
          <w:lang w:val="sq-AL"/>
        </w:rPr>
        <w:t>n “b”</w:t>
      </w:r>
      <w:r w:rsidRPr="004554C0">
        <w:rPr>
          <w:szCs w:val="22"/>
          <w:lang w:val="sq-AL"/>
        </w:rPr>
        <w:t xml:space="preserve"> të kësaj pike;</w:t>
      </w:r>
    </w:p>
    <w:p w:rsidR="003A5218" w:rsidRPr="004554C0" w:rsidRDefault="003A5218" w:rsidP="003A5218">
      <w:pPr>
        <w:pStyle w:val="Paragrafi"/>
        <w:rPr>
          <w:szCs w:val="22"/>
          <w:lang w:val="sq-AL"/>
        </w:rPr>
      </w:pPr>
      <w:r w:rsidRPr="004554C0">
        <w:rPr>
          <w:szCs w:val="22"/>
          <w:lang w:val="sq-AL"/>
        </w:rPr>
        <w:t>f) 15 për qind të provigjoneve teknike bruto për kreditë hipotekore, sipas përcaktimit në shkronjë</w:t>
      </w:r>
      <w:r>
        <w:rPr>
          <w:szCs w:val="22"/>
          <w:lang w:val="sq-AL"/>
        </w:rPr>
        <w:t>n “e”</w:t>
      </w:r>
      <w:r w:rsidRPr="004554C0">
        <w:rPr>
          <w:szCs w:val="22"/>
          <w:lang w:val="sq-AL"/>
        </w:rPr>
        <w:t xml:space="preserve"> të pikë</w:t>
      </w:r>
      <w:r>
        <w:rPr>
          <w:szCs w:val="22"/>
          <w:lang w:val="sq-AL"/>
        </w:rPr>
        <w:t>s 3</w:t>
      </w:r>
      <w:r w:rsidRPr="004554C0">
        <w:rPr>
          <w:szCs w:val="22"/>
          <w:lang w:val="sq-AL"/>
        </w:rPr>
        <w:t xml:space="preserve"> të këtij vendimi, përfshirë 5 për qind të provigjoneve teknike neto për çdo hua të vetme;</w:t>
      </w:r>
    </w:p>
    <w:p w:rsidR="003A5218" w:rsidRPr="004554C0" w:rsidRDefault="003A5218" w:rsidP="003A5218">
      <w:pPr>
        <w:pStyle w:val="Paragrafi"/>
        <w:rPr>
          <w:szCs w:val="22"/>
          <w:lang w:val="sq-AL"/>
        </w:rPr>
      </w:pPr>
      <w:r w:rsidRPr="004554C0">
        <w:rPr>
          <w:szCs w:val="22"/>
          <w:lang w:val="sq-AL"/>
        </w:rPr>
        <w:t>g) 2 për qind të provigjoneve teknike bruto, në kërkesëpagesa, që rrjedhin nga pjesët e shpëtuara dhe subrogimet, përfshirë 1 për qind për çdo vlerë individuale, në përputhje me shkronjë</w:t>
      </w:r>
      <w:r>
        <w:rPr>
          <w:szCs w:val="22"/>
          <w:lang w:val="sq-AL"/>
        </w:rPr>
        <w:t xml:space="preserve">n “j” </w:t>
      </w:r>
      <w:r w:rsidRPr="004554C0">
        <w:rPr>
          <w:szCs w:val="22"/>
          <w:lang w:val="sq-AL"/>
        </w:rPr>
        <w:t>të pikë</w:t>
      </w:r>
      <w:r>
        <w:rPr>
          <w:szCs w:val="22"/>
          <w:lang w:val="sq-AL"/>
        </w:rPr>
        <w:t>s 3</w:t>
      </w:r>
      <w:r w:rsidRPr="004554C0">
        <w:rPr>
          <w:szCs w:val="22"/>
          <w:lang w:val="sq-AL"/>
        </w:rPr>
        <w:t xml:space="preserve"> të këtij vendimi;</w:t>
      </w:r>
    </w:p>
    <w:p w:rsidR="003A5218" w:rsidRPr="004554C0" w:rsidRDefault="003A5218" w:rsidP="003A5218">
      <w:pPr>
        <w:pStyle w:val="Paragrafi"/>
        <w:rPr>
          <w:szCs w:val="22"/>
          <w:lang w:val="sq-AL"/>
        </w:rPr>
      </w:pPr>
      <w:r w:rsidRPr="004554C0">
        <w:rPr>
          <w:szCs w:val="22"/>
          <w:lang w:val="sq-AL"/>
        </w:rPr>
        <w:t>gj) 20 për qind të provigjoneve teknike bruto në depozita me shoqëri ceduese dhe borxhe të zotëruara nga ato;</w:t>
      </w:r>
    </w:p>
    <w:p w:rsidR="003A5218" w:rsidRPr="004554C0" w:rsidRDefault="003A5218" w:rsidP="003A5218">
      <w:pPr>
        <w:pStyle w:val="Paragrafi"/>
        <w:rPr>
          <w:szCs w:val="22"/>
          <w:lang w:val="sq-AL"/>
        </w:rPr>
      </w:pPr>
      <w:r w:rsidRPr="004554C0">
        <w:rPr>
          <w:szCs w:val="22"/>
          <w:lang w:val="sq-AL"/>
        </w:rPr>
        <w:t>h) 5 për qind të provigjoneve teknike bruto, në interesa të llogaritura, qira të pagueshme dhe shpenzime të parapaguara.</w:t>
      </w:r>
    </w:p>
    <w:p w:rsidR="003A5218" w:rsidRPr="004554C0" w:rsidRDefault="003A5218" w:rsidP="003A5218">
      <w:pPr>
        <w:pStyle w:val="Paragrafi"/>
        <w:rPr>
          <w:szCs w:val="22"/>
          <w:lang w:val="sq-AL"/>
        </w:rPr>
      </w:pPr>
      <w:r w:rsidRPr="004554C0">
        <w:rPr>
          <w:szCs w:val="22"/>
          <w:lang w:val="sq-AL"/>
        </w:rPr>
        <w:t>5. Ngarkohen shoqëritë e sigurimit, të cilat janë licencuar përpara hyrjes në fuqi të këtij vendimi, që, brenda datës 31.3.2008, të përshtasin aktivet, në mbulim të</w:t>
      </w:r>
      <w:r>
        <w:rPr>
          <w:szCs w:val="22"/>
          <w:lang w:val="sq-AL"/>
        </w:rPr>
        <w:t xml:space="preserve"> pr</w:t>
      </w:r>
      <w:r w:rsidR="00DB211E">
        <w:rPr>
          <w:szCs w:val="22"/>
          <w:lang w:val="sq-AL"/>
        </w:rPr>
        <w:t>ovigjoneve</w:t>
      </w:r>
      <w:r w:rsidRPr="004554C0">
        <w:rPr>
          <w:szCs w:val="22"/>
          <w:lang w:val="sq-AL"/>
        </w:rPr>
        <w:t xml:space="preserve"> teknike e matematike, dhe kufijtë e investimit të tyre.</w:t>
      </w:r>
    </w:p>
    <w:p w:rsidR="003A5218" w:rsidRDefault="003A5218" w:rsidP="003A5218">
      <w:pPr>
        <w:pStyle w:val="Paragrafi"/>
        <w:rPr>
          <w:szCs w:val="22"/>
          <w:lang w:val="sq-AL"/>
        </w:rPr>
      </w:pPr>
      <w:r w:rsidRPr="004554C0">
        <w:rPr>
          <w:szCs w:val="22"/>
          <w:lang w:val="sq-AL"/>
        </w:rPr>
        <w:t>Për përshtatjen e aktiveve sipas shkronjë</w:t>
      </w:r>
      <w:r>
        <w:rPr>
          <w:szCs w:val="22"/>
          <w:lang w:val="sq-AL"/>
        </w:rPr>
        <w:t>s “b”</w:t>
      </w:r>
      <w:r w:rsidRPr="004554C0">
        <w:rPr>
          <w:szCs w:val="22"/>
          <w:lang w:val="sq-AL"/>
        </w:rPr>
        <w:t xml:space="preserve"> të këtij vendimi, zbatohet vetëm për periudhën nga hyrja në fuqi e vendimit deri më 30.6.2006, kufiri i sipërm, në masën 30 për qind të provigjoneve teknike bruto.</w:t>
      </w:r>
    </w:p>
    <w:p w:rsidR="0081524C" w:rsidRPr="004554C0" w:rsidRDefault="0081524C" w:rsidP="003A5218">
      <w:pPr>
        <w:pStyle w:val="Paragrafi"/>
        <w:rPr>
          <w:szCs w:val="22"/>
          <w:lang w:val="sq-AL"/>
        </w:rPr>
      </w:pPr>
    </w:p>
    <w:p w:rsidR="003A5218" w:rsidRPr="004554C0" w:rsidRDefault="003A5218" w:rsidP="003A5218">
      <w:pPr>
        <w:pStyle w:val="Paragrafi"/>
        <w:rPr>
          <w:szCs w:val="22"/>
          <w:lang w:val="sq-AL"/>
        </w:rPr>
      </w:pPr>
      <w:r w:rsidRPr="004554C0">
        <w:rPr>
          <w:szCs w:val="22"/>
          <w:lang w:val="sq-AL"/>
        </w:rPr>
        <w:t>6. Vendimi nr.268, datë</w:t>
      </w:r>
      <w:r>
        <w:rPr>
          <w:szCs w:val="22"/>
          <w:lang w:val="sq-AL"/>
        </w:rPr>
        <w:t xml:space="preserve"> 28.4.2005 i K</w:t>
      </w:r>
      <w:r w:rsidRPr="004554C0">
        <w:rPr>
          <w:szCs w:val="22"/>
          <w:lang w:val="sq-AL"/>
        </w:rPr>
        <w:t>ëshillit të</w:t>
      </w:r>
      <w:r>
        <w:rPr>
          <w:szCs w:val="22"/>
          <w:lang w:val="sq-AL"/>
        </w:rPr>
        <w:t xml:space="preserve"> Ministrave</w:t>
      </w:r>
      <w:r w:rsidRPr="004554C0">
        <w:rPr>
          <w:szCs w:val="22"/>
          <w:lang w:val="sq-AL"/>
        </w:rPr>
        <w:t xml:space="preserve"> “Për përcaktimin e kufijve maksimalë të lejueshëm për aktivet dhe investimet e aktive</w:t>
      </w:r>
      <w:r w:rsidR="00DB211E">
        <w:rPr>
          <w:szCs w:val="22"/>
          <w:lang w:val="sq-AL"/>
        </w:rPr>
        <w:t>ve, për mbulimin e provigjoneve</w:t>
      </w:r>
      <w:r w:rsidRPr="004554C0">
        <w:rPr>
          <w:szCs w:val="22"/>
          <w:lang w:val="sq-AL"/>
        </w:rPr>
        <w:t xml:space="preserve"> teknike dhe matematike, nga shoqëritë e sigurimeve”, shfuqizohet.</w:t>
      </w:r>
    </w:p>
    <w:p w:rsidR="003A5218" w:rsidRPr="004554C0" w:rsidRDefault="003A5218" w:rsidP="003A5218">
      <w:pPr>
        <w:pStyle w:val="Paragrafi"/>
        <w:rPr>
          <w:szCs w:val="22"/>
          <w:lang w:val="sq-AL"/>
        </w:rPr>
      </w:pPr>
      <w:r w:rsidRPr="004554C0">
        <w:rPr>
          <w:szCs w:val="22"/>
          <w:lang w:val="sq-AL"/>
        </w:rPr>
        <w:t xml:space="preserve">7. Ngarkohen Autoriteti </w:t>
      </w:r>
      <w:r>
        <w:rPr>
          <w:szCs w:val="22"/>
          <w:lang w:val="sq-AL"/>
        </w:rPr>
        <w:t xml:space="preserve">i </w:t>
      </w:r>
      <w:r w:rsidRPr="004554C0">
        <w:rPr>
          <w:szCs w:val="22"/>
          <w:lang w:val="sq-AL"/>
        </w:rPr>
        <w:t>Mbikëqyr</w:t>
      </w:r>
      <w:r>
        <w:rPr>
          <w:szCs w:val="22"/>
          <w:lang w:val="sq-AL"/>
        </w:rPr>
        <w:t>jes</w:t>
      </w:r>
      <w:r w:rsidRPr="004554C0">
        <w:rPr>
          <w:szCs w:val="22"/>
          <w:lang w:val="sq-AL"/>
        </w:rPr>
        <w:t xml:space="preserve"> </w:t>
      </w:r>
      <w:r>
        <w:rPr>
          <w:szCs w:val="22"/>
          <w:lang w:val="sq-AL"/>
        </w:rPr>
        <w:t>Financiare</w:t>
      </w:r>
      <w:r w:rsidRPr="004554C0">
        <w:rPr>
          <w:szCs w:val="22"/>
          <w:lang w:val="sq-AL"/>
        </w:rPr>
        <w:t xml:space="preserve"> dhe shoqëritë e sigurimeve  për zbatimin e këtij vendimi.</w:t>
      </w:r>
    </w:p>
    <w:p w:rsidR="003A5218" w:rsidRPr="004554C0" w:rsidRDefault="003A5218" w:rsidP="003A5218">
      <w:pPr>
        <w:pStyle w:val="Paragrafi"/>
        <w:rPr>
          <w:szCs w:val="22"/>
          <w:lang w:val="sq-AL"/>
        </w:rPr>
      </w:pPr>
      <w:r w:rsidRPr="004554C0">
        <w:rPr>
          <w:szCs w:val="22"/>
          <w:lang w:val="sq-AL"/>
        </w:rPr>
        <w:t>Ky vendim hyn në fuqi pas botimit në</w:t>
      </w:r>
      <w:r>
        <w:rPr>
          <w:szCs w:val="22"/>
          <w:lang w:val="sq-AL"/>
        </w:rPr>
        <w:t xml:space="preserve"> Fletoren Zyrtare</w:t>
      </w:r>
      <w:r w:rsidRPr="004554C0">
        <w:rPr>
          <w:szCs w:val="22"/>
          <w:lang w:val="sq-AL"/>
        </w:rPr>
        <w:t>.</w:t>
      </w:r>
    </w:p>
    <w:p w:rsidR="003A5218" w:rsidRPr="004554C0" w:rsidRDefault="003A5218" w:rsidP="003A5218">
      <w:pPr>
        <w:pStyle w:val="Paragrafi"/>
        <w:rPr>
          <w:szCs w:val="22"/>
          <w:lang w:val="sq-AL"/>
        </w:rPr>
      </w:pPr>
    </w:p>
    <w:p w:rsidR="003A5218" w:rsidRPr="004554C0" w:rsidRDefault="003A5218" w:rsidP="003A5218">
      <w:pPr>
        <w:pStyle w:val="Autoriteti"/>
        <w:rPr>
          <w:lang w:val="sq-AL"/>
        </w:rPr>
      </w:pPr>
      <w:r>
        <w:rPr>
          <w:lang w:val="sq-AL"/>
        </w:rPr>
        <w:t>KRYEM</w:t>
      </w:r>
      <w:r w:rsidRPr="004554C0">
        <w:rPr>
          <w:rFonts w:ascii="Times New Roman" w:hAnsi="Times New Roman"/>
          <w:lang w:val="sq-AL"/>
        </w:rPr>
        <w:t>І</w:t>
      </w:r>
      <w:r>
        <w:rPr>
          <w:lang w:val="sq-AL"/>
        </w:rPr>
        <w:t>N</w:t>
      </w:r>
      <w:r w:rsidRPr="004554C0">
        <w:rPr>
          <w:rFonts w:ascii="Times New Roman" w:hAnsi="Times New Roman"/>
          <w:lang w:val="sq-AL"/>
        </w:rPr>
        <w:t>І</w:t>
      </w:r>
      <w:r>
        <w:rPr>
          <w:lang w:val="sq-AL"/>
        </w:rPr>
        <w:t>STR</w:t>
      </w:r>
      <w:r w:rsidRPr="004554C0">
        <w:rPr>
          <w:rFonts w:ascii="Times New Roman" w:hAnsi="Times New Roman"/>
          <w:lang w:val="sq-AL"/>
        </w:rPr>
        <w:t>І</w:t>
      </w:r>
    </w:p>
    <w:p w:rsidR="003A5218" w:rsidRPr="004554C0" w:rsidRDefault="003A5218" w:rsidP="003A5218">
      <w:pPr>
        <w:pStyle w:val="AutoritetiEmer"/>
        <w:rPr>
          <w:lang w:val="sq-AL"/>
        </w:rPr>
      </w:pPr>
      <w:r w:rsidRPr="004554C0">
        <w:rPr>
          <w:lang w:val="sq-AL"/>
        </w:rPr>
        <w:t>Sali  Berisha</w:t>
      </w:r>
    </w:p>
    <w:p w:rsidR="003A5218" w:rsidRDefault="003A5218" w:rsidP="003A5218">
      <w:pPr>
        <w:pStyle w:val="Paragrafi"/>
        <w:rPr>
          <w:szCs w:val="22"/>
          <w:lang w:val="sq-AL"/>
        </w:rPr>
      </w:pPr>
    </w:p>
    <w:p w:rsidR="0081524C" w:rsidRPr="004554C0" w:rsidRDefault="0081524C" w:rsidP="003A5218">
      <w:pPr>
        <w:pStyle w:val="Paragrafi"/>
        <w:rPr>
          <w:szCs w:val="22"/>
          <w:lang w:val="sq-AL"/>
        </w:rPr>
      </w:pPr>
    </w:p>
    <w:p w:rsidR="003A5218" w:rsidRPr="004554C0" w:rsidRDefault="003A5218" w:rsidP="003A5218">
      <w:pPr>
        <w:pStyle w:val="Paragrafi"/>
        <w:rPr>
          <w:szCs w:val="22"/>
          <w:lang w:val="sq-AL"/>
        </w:rPr>
      </w:pPr>
    </w:p>
    <w:p w:rsidR="003A5218" w:rsidRPr="004554C0" w:rsidRDefault="003A5218" w:rsidP="003A5218">
      <w:pPr>
        <w:pStyle w:val="Akti"/>
        <w:rPr>
          <w:lang w:val="sq-AL"/>
        </w:rPr>
      </w:pPr>
      <w:r w:rsidRPr="004554C0">
        <w:rPr>
          <w:lang w:val="sq-AL"/>
        </w:rPr>
        <w:t>VENDIM</w:t>
      </w:r>
    </w:p>
    <w:p w:rsidR="003A5218" w:rsidRPr="004554C0" w:rsidRDefault="003A5218" w:rsidP="003A5218">
      <w:pPr>
        <w:pStyle w:val="NumriData"/>
        <w:rPr>
          <w:lang w:val="sq-AL"/>
        </w:rPr>
      </w:pPr>
      <w:r w:rsidRPr="004554C0">
        <w:rPr>
          <w:lang w:val="sq-AL"/>
        </w:rPr>
        <w:t>Nr.97, datë 3.2.2008</w:t>
      </w:r>
    </w:p>
    <w:p w:rsidR="003A5218" w:rsidRPr="004554C0" w:rsidRDefault="003A5218" w:rsidP="003A5218">
      <w:pPr>
        <w:pStyle w:val="Paragrafi"/>
        <w:rPr>
          <w:szCs w:val="22"/>
          <w:lang w:val="sq-AL"/>
        </w:rPr>
      </w:pPr>
    </w:p>
    <w:p w:rsidR="003A5218" w:rsidRPr="004554C0" w:rsidRDefault="003A5218" w:rsidP="003A5218">
      <w:pPr>
        <w:pStyle w:val="Titulli"/>
        <w:rPr>
          <w:lang w:val="sq-AL"/>
        </w:rPr>
      </w:pPr>
      <w:r w:rsidRPr="004554C0">
        <w:rPr>
          <w:lang w:val="sq-AL"/>
        </w:rPr>
        <w:t>PËR</w:t>
      </w:r>
      <w:r>
        <w:rPr>
          <w:lang w:val="sq-AL"/>
        </w:rPr>
        <w:t xml:space="preserve"> </w:t>
      </w:r>
      <w:r w:rsidRPr="004554C0">
        <w:rPr>
          <w:lang w:val="sq-AL"/>
        </w:rPr>
        <w:t>PROCEDURAT E PRIVATIZIMIT TË BANESAVE, OBJEKT I LIGJIT NR.7652, DATË</w:t>
      </w:r>
      <w:r>
        <w:rPr>
          <w:lang w:val="sq-AL"/>
        </w:rPr>
        <w:t xml:space="preserve"> 23.12.1992</w:t>
      </w:r>
      <w:r w:rsidRPr="004554C0">
        <w:rPr>
          <w:lang w:val="sq-AL"/>
        </w:rPr>
        <w:t xml:space="preserve"> “PËR PRIVATIZIMIN E BANESAVE SHTETËRORE”, DHE I LIGJIT NR.9321, DATË</w:t>
      </w:r>
      <w:r>
        <w:rPr>
          <w:lang w:val="sq-AL"/>
        </w:rPr>
        <w:t xml:space="preserve"> 25.11.2004</w:t>
      </w:r>
      <w:r w:rsidRPr="004554C0">
        <w:rPr>
          <w:lang w:val="sq-AL"/>
        </w:rPr>
        <w:t xml:space="preserve"> “PËR PRIVATIZIMIN E BANESAVE DHE OBJEKTEVE, TË KTHYERA NË BANESA ME FONDET E SHOQËRIVE DHE NDËRMARRJEVE SHTETËRORE”</w:t>
      </w:r>
    </w:p>
    <w:p w:rsidR="003A5218" w:rsidRPr="004554C0" w:rsidRDefault="003A5218" w:rsidP="003A5218">
      <w:pPr>
        <w:pStyle w:val="Paragrafi"/>
        <w:rPr>
          <w:szCs w:val="22"/>
          <w:lang w:val="sq-AL"/>
        </w:rPr>
      </w:pPr>
    </w:p>
    <w:p w:rsidR="003A5218" w:rsidRPr="004554C0" w:rsidRDefault="003A5218" w:rsidP="003A5218">
      <w:pPr>
        <w:pStyle w:val="BazLigjPropozues"/>
        <w:rPr>
          <w:lang w:val="sq-AL"/>
        </w:rPr>
      </w:pPr>
      <w:r w:rsidRPr="004554C0">
        <w:rPr>
          <w:lang w:val="sq-AL"/>
        </w:rPr>
        <w:t>Në mbështetje të nenit 100 të Kushtetutës dhe të nene</w:t>
      </w:r>
      <w:r>
        <w:rPr>
          <w:lang w:val="sq-AL"/>
        </w:rPr>
        <w:t>ve 38, pika 1, dhe 39/1, pika 1</w:t>
      </w:r>
      <w:r w:rsidRPr="004554C0">
        <w:rPr>
          <w:lang w:val="sq-AL"/>
        </w:rPr>
        <w:t xml:space="preserve"> të ligjit nr.9232, datë 13.5.2</w:t>
      </w:r>
      <w:r>
        <w:rPr>
          <w:lang w:val="sq-AL"/>
        </w:rPr>
        <w:t>004</w:t>
      </w:r>
      <w:r w:rsidRPr="004554C0">
        <w:rPr>
          <w:lang w:val="sq-AL"/>
        </w:rPr>
        <w:t xml:space="preserve"> “Për programet sociale për strehimin e banorëve të zonave urbane”, të ndryshuar, me propozimin e Ministrit të Punëve Publike, Transportit dhe Telekomunikacionit, Këshilli i Ministrave </w:t>
      </w:r>
    </w:p>
    <w:p w:rsidR="003A5218" w:rsidRPr="004554C0" w:rsidRDefault="003A5218" w:rsidP="003A5218">
      <w:pPr>
        <w:pStyle w:val="Paragrafi"/>
        <w:rPr>
          <w:szCs w:val="22"/>
          <w:lang w:val="sq-AL"/>
        </w:rPr>
      </w:pPr>
    </w:p>
    <w:p w:rsidR="003A5218" w:rsidRPr="004554C0" w:rsidRDefault="003A5218" w:rsidP="003A5218">
      <w:pPr>
        <w:pStyle w:val="VENDOSI"/>
        <w:rPr>
          <w:lang w:val="sq-AL"/>
        </w:rPr>
      </w:pPr>
      <w:r w:rsidRPr="004554C0">
        <w:rPr>
          <w:lang w:val="sq-AL"/>
        </w:rPr>
        <w:t>VENDOSI:</w:t>
      </w:r>
    </w:p>
    <w:p w:rsidR="003A5218" w:rsidRPr="004554C0" w:rsidRDefault="003A5218" w:rsidP="003A5218">
      <w:pPr>
        <w:pStyle w:val="Paragrafi"/>
        <w:rPr>
          <w:szCs w:val="22"/>
          <w:lang w:val="sq-AL"/>
        </w:rPr>
      </w:pPr>
    </w:p>
    <w:p w:rsidR="003A5218" w:rsidRPr="004554C0" w:rsidRDefault="003A5218" w:rsidP="003A5218">
      <w:pPr>
        <w:pStyle w:val="Paragrafi"/>
        <w:rPr>
          <w:szCs w:val="22"/>
          <w:lang w:val="sq-AL"/>
        </w:rPr>
      </w:pPr>
      <w:r w:rsidRPr="004554C0">
        <w:rPr>
          <w:szCs w:val="22"/>
          <w:lang w:val="sq-AL"/>
        </w:rPr>
        <w:t>1. Privatizimi i banesave, të ndërtuara nga shteti para vitit 1992, që kanë qenë objekt i ligjit nr.7652, datë</w:t>
      </w:r>
      <w:r>
        <w:rPr>
          <w:szCs w:val="22"/>
          <w:lang w:val="sq-AL"/>
        </w:rPr>
        <w:t xml:space="preserve"> 23.12.1992 </w:t>
      </w:r>
      <w:r w:rsidRPr="004554C0">
        <w:rPr>
          <w:szCs w:val="22"/>
          <w:lang w:val="sq-AL"/>
        </w:rPr>
        <w:t>“Për privatizimin e banesave shtetërore”, dhe që, pas hyrjes në fuqi të ligjit nr.9232, datë</w:t>
      </w:r>
      <w:r>
        <w:rPr>
          <w:szCs w:val="22"/>
          <w:lang w:val="sq-AL"/>
        </w:rPr>
        <w:t xml:space="preserve"> 13.5.2004</w:t>
      </w:r>
      <w:r w:rsidRPr="004554C0">
        <w:rPr>
          <w:szCs w:val="22"/>
          <w:lang w:val="sq-AL"/>
        </w:rPr>
        <w:t xml:space="preserve"> “Për programet sociale për strehimin e banorëve të zonave urbane”, të ndryshuar, figurojnë në pronësi të shtetit, të kryhet në emër të personit, i cili ka pasur kontratë qiraje me shtetin para vitit 1992, dh</w:t>
      </w:r>
      <w:r w:rsidR="00DB211E">
        <w:rPr>
          <w:szCs w:val="22"/>
          <w:lang w:val="sq-AL"/>
        </w:rPr>
        <w:t>e të personave të tjerë madhorë</w:t>
      </w:r>
      <w:r w:rsidRPr="004554C0">
        <w:rPr>
          <w:szCs w:val="22"/>
          <w:lang w:val="sq-AL"/>
        </w:rPr>
        <w:t xml:space="preserve"> të familjes, që jetojnë me të.</w:t>
      </w:r>
    </w:p>
    <w:p w:rsidR="003A5218" w:rsidRPr="004554C0" w:rsidRDefault="003A5218" w:rsidP="003A5218">
      <w:pPr>
        <w:pStyle w:val="Paragrafi"/>
        <w:rPr>
          <w:szCs w:val="22"/>
          <w:lang w:val="sq-AL"/>
        </w:rPr>
      </w:pPr>
      <w:r w:rsidRPr="004554C0">
        <w:rPr>
          <w:szCs w:val="22"/>
          <w:lang w:val="sq-AL"/>
        </w:rPr>
        <w:t>2. Privatizimi i banesave dhe i objekteve të kthyera në banesa, që kanë qenë objekt i ligjit nr.9321, datë</w:t>
      </w:r>
      <w:r>
        <w:rPr>
          <w:szCs w:val="22"/>
          <w:lang w:val="sq-AL"/>
        </w:rPr>
        <w:t xml:space="preserve"> 25.11.2004</w:t>
      </w:r>
      <w:r w:rsidRPr="004554C0">
        <w:rPr>
          <w:szCs w:val="22"/>
          <w:lang w:val="sq-AL"/>
        </w:rPr>
        <w:t xml:space="preserve"> “Për privatizimin e banesave dhe objekteve, të kthyera në banesa me fondet e shoqërive dhe ndërmarrjeve shtetërore”, dhe që, pas hyrjes në fuqi të ligjit nr.9232, datë</w:t>
      </w:r>
      <w:r>
        <w:rPr>
          <w:szCs w:val="22"/>
          <w:lang w:val="sq-AL"/>
        </w:rPr>
        <w:t xml:space="preserve"> 13.5.2004</w:t>
      </w:r>
      <w:r w:rsidRPr="004554C0">
        <w:rPr>
          <w:szCs w:val="22"/>
          <w:lang w:val="sq-AL"/>
        </w:rPr>
        <w:t xml:space="preserve"> “Për programet sociale për strehimin e banorëve të zonave urbane”, të ndryshuar, rezultojnë ende të paprivatizuara, të bëhet në emër të personit, që ka emrin në listën e trashëguar nga ish-ndërmarrjet shtetërore, dh</w:t>
      </w:r>
      <w:r w:rsidR="00DB211E">
        <w:rPr>
          <w:szCs w:val="22"/>
          <w:lang w:val="sq-AL"/>
        </w:rPr>
        <w:t>e të personave të tjerë madhorë</w:t>
      </w:r>
      <w:r w:rsidRPr="004554C0">
        <w:rPr>
          <w:szCs w:val="22"/>
          <w:lang w:val="sq-AL"/>
        </w:rPr>
        <w:t xml:space="preserve"> të familjes, që jetojnë me të, pas miratimit nga organet e qeverisjes vendore.</w:t>
      </w:r>
    </w:p>
    <w:p w:rsidR="003A5218" w:rsidRPr="004554C0" w:rsidRDefault="003A5218" w:rsidP="003A5218">
      <w:pPr>
        <w:pStyle w:val="Paragrafi"/>
        <w:rPr>
          <w:szCs w:val="22"/>
          <w:lang w:val="sq-AL"/>
        </w:rPr>
      </w:pPr>
      <w:r w:rsidRPr="004554C0">
        <w:rPr>
          <w:szCs w:val="22"/>
          <w:lang w:val="sq-AL"/>
        </w:rPr>
        <w:t>3. Për organizimin e punës, plotësimin e dokumentacionit të nevojshëm dhe përgatitjen e vendimit të privatizimit, bashkitë dhe komunat të ngarkojnë strukturat përgjegjëse, që mbulojnë çështjet e strehimit. Njësia përgjegjëse për privatizimin ka për detyrë:</w:t>
      </w:r>
    </w:p>
    <w:p w:rsidR="003A5218" w:rsidRPr="004554C0" w:rsidRDefault="003A5218" w:rsidP="003A5218">
      <w:pPr>
        <w:pStyle w:val="Paragrafi"/>
        <w:rPr>
          <w:szCs w:val="22"/>
          <w:lang w:val="sq-AL"/>
        </w:rPr>
      </w:pPr>
      <w:r w:rsidRPr="004554C0">
        <w:rPr>
          <w:szCs w:val="22"/>
          <w:lang w:val="sq-AL"/>
        </w:rPr>
        <w:t>a) të plotësojë, në bashkëpunim me perso</w:t>
      </w:r>
      <w:r w:rsidR="00DB211E">
        <w:rPr>
          <w:szCs w:val="22"/>
          <w:lang w:val="sq-AL"/>
        </w:rPr>
        <w:t>nat e përcaktuar në pikat 1 e 2</w:t>
      </w:r>
      <w:r w:rsidRPr="004554C0">
        <w:rPr>
          <w:szCs w:val="22"/>
          <w:lang w:val="sq-AL"/>
        </w:rPr>
        <w:t xml:space="preserve"> të këtij vendimi, formularët e privatizimit;</w:t>
      </w:r>
    </w:p>
    <w:p w:rsidR="003A5218" w:rsidRPr="004554C0" w:rsidRDefault="003A5218" w:rsidP="003A5218">
      <w:pPr>
        <w:pStyle w:val="Paragrafi"/>
        <w:rPr>
          <w:szCs w:val="22"/>
          <w:lang w:val="sq-AL"/>
        </w:rPr>
      </w:pPr>
      <w:r w:rsidRPr="004554C0">
        <w:rPr>
          <w:szCs w:val="22"/>
          <w:lang w:val="sq-AL"/>
        </w:rPr>
        <w:t>b) të llogarisë tarifën e privatizimit, për çdo familje;</w:t>
      </w:r>
    </w:p>
    <w:p w:rsidR="003A5218" w:rsidRPr="004554C0" w:rsidRDefault="003A5218" w:rsidP="003A5218">
      <w:pPr>
        <w:pStyle w:val="Paragrafi"/>
        <w:rPr>
          <w:szCs w:val="22"/>
          <w:lang w:val="sq-AL"/>
        </w:rPr>
      </w:pPr>
      <w:r w:rsidRPr="004554C0">
        <w:rPr>
          <w:szCs w:val="22"/>
          <w:lang w:val="sq-AL"/>
        </w:rPr>
        <w:t>c) të përgatisë dosjen e privatizimit;</w:t>
      </w:r>
    </w:p>
    <w:p w:rsidR="003A5218" w:rsidRPr="004554C0" w:rsidRDefault="003A5218" w:rsidP="003A5218">
      <w:pPr>
        <w:pStyle w:val="Paragrafi"/>
        <w:rPr>
          <w:szCs w:val="22"/>
          <w:lang w:val="sq-AL"/>
        </w:rPr>
      </w:pPr>
      <w:r w:rsidRPr="004554C0">
        <w:rPr>
          <w:szCs w:val="22"/>
          <w:lang w:val="sq-AL"/>
        </w:rPr>
        <w:t>ç) të përgatisë kontratën e privatizimit.</w:t>
      </w:r>
    </w:p>
    <w:p w:rsidR="003A5218" w:rsidRPr="004554C0" w:rsidRDefault="003A5218" w:rsidP="003A5218">
      <w:pPr>
        <w:pStyle w:val="Paragrafi"/>
        <w:rPr>
          <w:szCs w:val="22"/>
          <w:lang w:val="sq-AL"/>
        </w:rPr>
      </w:pPr>
      <w:r w:rsidRPr="004554C0">
        <w:rPr>
          <w:szCs w:val="22"/>
          <w:lang w:val="sq-AL"/>
        </w:rPr>
        <w:t>4. Tarifa e privatizimit të</w:t>
      </w:r>
      <w:r>
        <w:rPr>
          <w:szCs w:val="22"/>
          <w:lang w:val="sq-AL"/>
        </w:rPr>
        <w:t xml:space="preserve"> banesave, sipas pikave 1 e 2</w:t>
      </w:r>
      <w:r w:rsidRPr="004554C0">
        <w:rPr>
          <w:szCs w:val="22"/>
          <w:lang w:val="sq-AL"/>
        </w:rPr>
        <w:t xml:space="preserve"> të këtij vendimi, të jetë sipas tabelës nr.1, që i bashkëlidhet këtij vendimi. Tarifat e privatizimit korrigjohen, për efekt të nivelit të banimit dhe të vendndodhjes, sipas koeficientëve, të përcaktuar në tabelat 2 e 3, që i bashkëlidhen këtij vendimi. Gjendja familjare dhe rrethi i </w:t>
      </w:r>
      <w:r w:rsidR="00DB211E">
        <w:rPr>
          <w:szCs w:val="22"/>
          <w:lang w:val="sq-AL"/>
        </w:rPr>
        <w:t>përfituesve, sipas pikave 1 e 2,</w:t>
      </w:r>
      <w:r w:rsidRPr="004554C0">
        <w:rPr>
          <w:szCs w:val="22"/>
          <w:lang w:val="sq-AL"/>
        </w:rPr>
        <w:t xml:space="preserve"> të këtij vendimi, të përcaktohen sipas certifikatës së gjendjes familjare, të muajt dhjetor 1992. Tarifat e privatizimit, sipas tabelës 1, të shumëzohen me indeksin e korrigjimit të çmimeve. Për efekt të llogaritjes së këtij indeksi të merret, për bazë, muaji dhjetor 1992.</w:t>
      </w:r>
    </w:p>
    <w:p w:rsidR="003A5218" w:rsidRPr="004554C0" w:rsidRDefault="003A5218" w:rsidP="003A5218">
      <w:pPr>
        <w:pStyle w:val="Paragrafi"/>
        <w:rPr>
          <w:szCs w:val="22"/>
          <w:lang w:val="sq-AL"/>
        </w:rPr>
      </w:pPr>
      <w:r w:rsidRPr="004554C0">
        <w:rPr>
          <w:szCs w:val="22"/>
          <w:lang w:val="sq-AL"/>
        </w:rPr>
        <w:t>5. Për efekt privatizimi, sipas këtij vendimi, banesa të kategorisë së parë vlerësohen banesat, që ndodhen në rrugë kryesore. Ndarja sipas kategorive bëhet nga strukturat e përmendura në pikë</w:t>
      </w:r>
      <w:r>
        <w:rPr>
          <w:szCs w:val="22"/>
          <w:lang w:val="sq-AL"/>
        </w:rPr>
        <w:t>n 3</w:t>
      </w:r>
      <w:r w:rsidRPr="004554C0">
        <w:rPr>
          <w:szCs w:val="22"/>
          <w:lang w:val="sq-AL"/>
        </w:rPr>
        <w:t xml:space="preserve"> të këtij vendimi.</w:t>
      </w:r>
    </w:p>
    <w:p w:rsidR="003A5218" w:rsidRPr="004554C0" w:rsidRDefault="003A5218" w:rsidP="003A5218">
      <w:pPr>
        <w:pStyle w:val="Paragrafi"/>
        <w:rPr>
          <w:szCs w:val="22"/>
          <w:lang w:val="sq-AL"/>
        </w:rPr>
      </w:pPr>
      <w:r w:rsidRPr="004554C0">
        <w:rPr>
          <w:szCs w:val="22"/>
          <w:lang w:val="sq-AL"/>
        </w:rPr>
        <w:t>6. Kur banesa është pjesë e një bashkëpronësie, sipërfaqja e truallit, që privatizohet, së bashku me apartamentin përcaktohen sipas kuotës së pjesëmarrjes në bashkëpronësi. Në rastin kur banesa është individuale, sipërfaqja e truallit, që privatizohet, së bashku me banesën përcaktohen në bazë të kontratës, që perso</w:t>
      </w:r>
      <w:r w:rsidR="00DB211E">
        <w:rPr>
          <w:szCs w:val="22"/>
          <w:lang w:val="sq-AL"/>
        </w:rPr>
        <w:t>ni, i përcaktuar në pikat 1 e 2</w:t>
      </w:r>
      <w:r w:rsidRPr="004554C0">
        <w:rPr>
          <w:szCs w:val="22"/>
          <w:lang w:val="sq-AL"/>
        </w:rPr>
        <w:t xml:space="preserve"> të këtij vendimi, ka pasur me shtetin.</w:t>
      </w:r>
    </w:p>
    <w:p w:rsidR="003A5218" w:rsidRPr="004554C0" w:rsidRDefault="003A5218" w:rsidP="003A5218">
      <w:pPr>
        <w:pStyle w:val="Paragrafi"/>
        <w:rPr>
          <w:szCs w:val="22"/>
          <w:lang w:val="sq-AL"/>
        </w:rPr>
      </w:pPr>
      <w:r w:rsidRPr="004554C0">
        <w:rPr>
          <w:szCs w:val="22"/>
          <w:lang w:val="sq-AL"/>
        </w:rPr>
        <w:t>7. Tarifat e privatizimit të truallit përcaktohen, si më poshtë vijon:</w:t>
      </w:r>
    </w:p>
    <w:p w:rsidR="003A5218" w:rsidRPr="00053D8B" w:rsidRDefault="003A5218" w:rsidP="003A5218">
      <w:pPr>
        <w:pStyle w:val="Paragrafi"/>
        <w:rPr>
          <w:szCs w:val="22"/>
          <w:lang w:val="sq-AL"/>
        </w:rPr>
      </w:pPr>
      <w:r w:rsidRPr="004554C0">
        <w:rPr>
          <w:szCs w:val="22"/>
          <w:lang w:val="sq-AL"/>
        </w:rPr>
        <w:t xml:space="preserve">a) Për qytetet Tiranë, Durrës, Shkodër, Vlorë, Sarandë, Korçë, Gjirokastër, Fier, Lushnjë, Elbasan, Pogradec, Lezhë, Krujë dhe Kavajë.                         </w:t>
      </w:r>
      <w:r>
        <w:rPr>
          <w:szCs w:val="22"/>
          <w:lang w:val="sq-AL"/>
        </w:rPr>
        <w:tab/>
      </w:r>
      <w:r>
        <w:rPr>
          <w:szCs w:val="22"/>
          <w:lang w:val="sq-AL"/>
        </w:rPr>
        <w:tab/>
      </w:r>
      <w:r w:rsidR="00DB211E">
        <w:rPr>
          <w:szCs w:val="22"/>
          <w:lang w:val="sq-AL"/>
        </w:rPr>
        <w:tab/>
        <w:t xml:space="preserve">  1</w:t>
      </w:r>
      <w:r w:rsidRPr="004554C0">
        <w:rPr>
          <w:szCs w:val="22"/>
          <w:lang w:val="sq-AL"/>
        </w:rPr>
        <w:t>080 lekë/m</w:t>
      </w:r>
      <w:r w:rsidRPr="00BD326C">
        <w:rPr>
          <w:szCs w:val="22"/>
          <w:vertAlign w:val="superscript"/>
          <w:lang w:val="sq-AL"/>
        </w:rPr>
        <w:t>2</w:t>
      </w:r>
      <w:r>
        <w:rPr>
          <w:szCs w:val="22"/>
          <w:lang w:val="sq-AL"/>
        </w:rPr>
        <w:t>;</w:t>
      </w:r>
    </w:p>
    <w:p w:rsidR="003A5218" w:rsidRPr="004554C0" w:rsidRDefault="003A5218" w:rsidP="003A5218">
      <w:pPr>
        <w:pStyle w:val="Paragrafi"/>
        <w:rPr>
          <w:szCs w:val="22"/>
          <w:lang w:val="sq-AL"/>
        </w:rPr>
      </w:pPr>
      <w:r w:rsidRPr="004554C0">
        <w:rPr>
          <w:szCs w:val="22"/>
          <w:lang w:val="sq-AL"/>
        </w:rPr>
        <w:t xml:space="preserve">b) Brenda vijave kufizuese të qyteteve të tjera                             </w:t>
      </w:r>
      <w:r>
        <w:rPr>
          <w:szCs w:val="22"/>
          <w:lang w:val="sq-AL"/>
        </w:rPr>
        <w:tab/>
        <w:t xml:space="preserve">   </w:t>
      </w:r>
      <w:r w:rsidR="00DB211E">
        <w:rPr>
          <w:szCs w:val="22"/>
          <w:lang w:val="sq-AL"/>
        </w:rPr>
        <w:t xml:space="preserve"> </w:t>
      </w:r>
      <w:r w:rsidRPr="004554C0">
        <w:rPr>
          <w:szCs w:val="22"/>
          <w:lang w:val="sq-AL"/>
        </w:rPr>
        <w:t>720 lekë/m</w:t>
      </w:r>
      <w:r w:rsidRPr="00BD326C">
        <w:rPr>
          <w:szCs w:val="22"/>
          <w:vertAlign w:val="superscript"/>
          <w:lang w:val="sq-AL"/>
        </w:rPr>
        <w:t>2</w:t>
      </w:r>
      <w:r w:rsidRPr="004554C0">
        <w:rPr>
          <w:szCs w:val="22"/>
          <w:lang w:val="sq-AL"/>
        </w:rPr>
        <w:t>;</w:t>
      </w:r>
    </w:p>
    <w:p w:rsidR="003A5218" w:rsidRPr="004554C0" w:rsidRDefault="003A5218" w:rsidP="003A5218">
      <w:pPr>
        <w:pStyle w:val="Paragrafi"/>
        <w:rPr>
          <w:szCs w:val="22"/>
          <w:lang w:val="sq-AL"/>
        </w:rPr>
      </w:pPr>
      <w:r w:rsidRPr="004554C0">
        <w:rPr>
          <w:szCs w:val="22"/>
          <w:lang w:val="sq-AL"/>
        </w:rPr>
        <w:t>c) Për zonat rurale, kjo tarifë llogaritet duke iu referuar tarifës së privatizimit të truallit në zonën periferike të qytetit më të afërt me banesën, që do të privatizohet, dhe duke e shumëzuar këtë tarifë me koeficientin 0.3.</w:t>
      </w:r>
    </w:p>
    <w:p w:rsidR="003A5218" w:rsidRPr="004554C0" w:rsidRDefault="003A5218" w:rsidP="003A5218">
      <w:pPr>
        <w:pStyle w:val="Paragrafi"/>
        <w:rPr>
          <w:szCs w:val="22"/>
          <w:lang w:val="sq-AL"/>
        </w:rPr>
      </w:pPr>
      <w:r w:rsidRPr="004554C0">
        <w:rPr>
          <w:szCs w:val="22"/>
          <w:lang w:val="sq-AL"/>
        </w:rPr>
        <w:t>Tarifat, sipas kësaj pike, të shumëzohen me indeksin e korrig</w:t>
      </w:r>
      <w:r w:rsidR="00AA27DE">
        <w:rPr>
          <w:szCs w:val="22"/>
          <w:lang w:val="sq-AL"/>
        </w:rPr>
        <w:t>jimit të çmimeve, sipas pikës 4</w:t>
      </w:r>
      <w:r w:rsidRPr="004554C0">
        <w:rPr>
          <w:szCs w:val="22"/>
          <w:lang w:val="sq-AL"/>
        </w:rPr>
        <w:t xml:space="preserve"> të këtij vendimi.</w:t>
      </w:r>
    </w:p>
    <w:p w:rsidR="003A5218" w:rsidRPr="004554C0" w:rsidRDefault="003A5218" w:rsidP="003A5218">
      <w:pPr>
        <w:pStyle w:val="Paragrafi"/>
        <w:rPr>
          <w:szCs w:val="22"/>
          <w:lang w:val="sq-AL"/>
        </w:rPr>
      </w:pPr>
      <w:r w:rsidRPr="004554C0">
        <w:rPr>
          <w:szCs w:val="22"/>
          <w:lang w:val="sq-AL"/>
        </w:rPr>
        <w:t>8. Në rastin kur trualli ka pronar një subjekt privat, të njohur nga komisioni i kthimit dhe kompensimit të pronave, zbatohen dispozitat e parashikuara në ligjin nr.9235, datë 29.7.2004, “Për kthimin dhe kompensimin e pronës”, të ndryshuar. Fondet e mbledhura nga shitja e objektit të përdoren për sistemimin e familjeve, që janë strehuar në këto objekte nga institucionet shtetërore.</w:t>
      </w:r>
    </w:p>
    <w:p w:rsidR="003A5218" w:rsidRPr="004554C0" w:rsidRDefault="003A5218" w:rsidP="003A5218">
      <w:pPr>
        <w:pStyle w:val="Paragrafi"/>
        <w:rPr>
          <w:szCs w:val="22"/>
          <w:lang w:val="sq-AL"/>
        </w:rPr>
      </w:pPr>
      <w:r w:rsidRPr="004554C0">
        <w:rPr>
          <w:szCs w:val="22"/>
          <w:lang w:val="sq-AL"/>
        </w:rPr>
        <w:t>9. Në rastin kur trualli, mbi të cilin është ngritur objekti i kthyer në banesë, është pronë e shtetit, familja ka të drejtë ta privatizojë objektin, ndërsa trualli mbetet pronë e shtetit. Në rastin kur zona rizhvillohet sipas planeve të zhvillimit urbanistik, subjekti i trajtuar me strehim përfiton strehim sipas normave në fuqi dhe gjendjes familjare. E drejta e përfitimit nga rizhvillimi i takon subjektit shtetëror, pronar të truallit.</w:t>
      </w:r>
    </w:p>
    <w:p w:rsidR="003A5218" w:rsidRPr="004554C0" w:rsidRDefault="003A5218" w:rsidP="003A5218">
      <w:pPr>
        <w:pStyle w:val="Paragrafi"/>
        <w:rPr>
          <w:szCs w:val="22"/>
          <w:lang w:val="sq-AL"/>
        </w:rPr>
      </w:pPr>
      <w:r w:rsidRPr="004554C0">
        <w:rPr>
          <w:szCs w:val="22"/>
          <w:lang w:val="sq-AL"/>
        </w:rPr>
        <w:t>10. Tarifa e privatizimit të banesës mund të shlyhet në mënyrë të menjëhershme ose me këste, sipas kërkesës, që bën pe</w:t>
      </w:r>
      <w:r>
        <w:rPr>
          <w:szCs w:val="22"/>
          <w:lang w:val="sq-AL"/>
        </w:rPr>
        <w:t>rsoni, sipas pikave 1 e 2</w:t>
      </w:r>
      <w:r w:rsidRPr="004554C0">
        <w:rPr>
          <w:szCs w:val="22"/>
          <w:lang w:val="sq-AL"/>
        </w:rPr>
        <w:t xml:space="preserve"> të këtij vendimi. Tarifa e privatizimit të truallit të paguhet në mënyrë të menjëhershme.</w:t>
      </w:r>
    </w:p>
    <w:p w:rsidR="003A5218" w:rsidRPr="004554C0" w:rsidRDefault="003A5218" w:rsidP="003A5218">
      <w:pPr>
        <w:pStyle w:val="Paragrafi"/>
        <w:rPr>
          <w:szCs w:val="22"/>
          <w:lang w:val="sq-AL"/>
        </w:rPr>
      </w:pPr>
      <w:r w:rsidRPr="004554C0">
        <w:rPr>
          <w:szCs w:val="22"/>
          <w:lang w:val="sq-AL"/>
        </w:rPr>
        <w:t xml:space="preserve">11. </w:t>
      </w:r>
      <w:r>
        <w:rPr>
          <w:szCs w:val="22"/>
          <w:lang w:val="sq-AL"/>
        </w:rPr>
        <w:t>V</w:t>
      </w:r>
      <w:r w:rsidRPr="004554C0">
        <w:rPr>
          <w:szCs w:val="22"/>
          <w:lang w:val="sq-AL"/>
        </w:rPr>
        <w:t>eprimet e privatizimit të kryhen pas plotësimit të formularit 1, që i bashkëlidhet këtij vendimi, nga personi, sipas pikave 1 e 2. Formulari shoqërohet me planimetrinë e apartamentit, e cila hartohet dhe nënshkruhet nga projektues të licencuar, sipas matjeve në vend. Kur banesa është individuale, planimetria e banesës shoqërohet edhe me planvendosjen dhe planimetrinë e truallit.</w:t>
      </w:r>
    </w:p>
    <w:p w:rsidR="003A5218" w:rsidRPr="004554C0" w:rsidRDefault="003A5218" w:rsidP="003A5218">
      <w:pPr>
        <w:pStyle w:val="Paragrafi"/>
        <w:rPr>
          <w:szCs w:val="22"/>
          <w:lang w:val="sq-AL"/>
        </w:rPr>
      </w:pPr>
      <w:r w:rsidRPr="004554C0">
        <w:rPr>
          <w:szCs w:val="22"/>
          <w:lang w:val="sq-AL"/>
        </w:rPr>
        <w:t>12. Formulari nënshkruhet nga personat e përcaktuar në pikat 1 e 2 dhe nga drejtuesi i strukturës përgjegjëse, të përmendur në pikë</w:t>
      </w:r>
      <w:r>
        <w:rPr>
          <w:szCs w:val="22"/>
          <w:lang w:val="sq-AL"/>
        </w:rPr>
        <w:t>n 3</w:t>
      </w:r>
      <w:r w:rsidRPr="004554C0">
        <w:rPr>
          <w:szCs w:val="22"/>
          <w:lang w:val="sq-AL"/>
        </w:rPr>
        <w:t xml:space="preserve"> të këtij vendimi, dhe mbahet në dy kopje, njëra nga personi dhe tjetra futet në dosjen e privatizimit.</w:t>
      </w:r>
    </w:p>
    <w:p w:rsidR="003A5218" w:rsidRPr="004554C0" w:rsidRDefault="003A5218" w:rsidP="003A5218">
      <w:pPr>
        <w:pStyle w:val="Paragrafi"/>
        <w:rPr>
          <w:szCs w:val="22"/>
          <w:lang w:val="sq-AL"/>
        </w:rPr>
      </w:pPr>
      <w:r w:rsidRPr="004554C0">
        <w:rPr>
          <w:szCs w:val="22"/>
          <w:lang w:val="sq-AL"/>
        </w:rPr>
        <w:t>13. Pas dorëzimit të formularit, përgjegjësi i njësisë së privatizimit përgatit dosjen e privatizimit, e cila përmban:</w:t>
      </w:r>
    </w:p>
    <w:p w:rsidR="003A5218" w:rsidRPr="004554C0" w:rsidRDefault="003A5218" w:rsidP="003A5218">
      <w:pPr>
        <w:pStyle w:val="Paragrafi"/>
        <w:rPr>
          <w:szCs w:val="22"/>
          <w:lang w:val="sq-AL"/>
        </w:rPr>
      </w:pPr>
      <w:r w:rsidRPr="004554C0">
        <w:rPr>
          <w:szCs w:val="22"/>
          <w:lang w:val="sq-AL"/>
        </w:rPr>
        <w:t>a) kërkesën e personit për privatizimin e banesës;</w:t>
      </w:r>
    </w:p>
    <w:p w:rsidR="003A5218" w:rsidRPr="004554C0" w:rsidRDefault="003A5218" w:rsidP="003A5218">
      <w:pPr>
        <w:pStyle w:val="Paragrafi"/>
        <w:rPr>
          <w:szCs w:val="22"/>
          <w:lang w:val="sq-AL"/>
        </w:rPr>
      </w:pPr>
      <w:r w:rsidRPr="004554C0">
        <w:rPr>
          <w:szCs w:val="22"/>
          <w:lang w:val="sq-AL"/>
        </w:rPr>
        <w:t>b) certifikatën e gjendjes familjare, sipas përcaktimeve të bëra në pikë</w:t>
      </w:r>
      <w:r>
        <w:rPr>
          <w:szCs w:val="22"/>
          <w:lang w:val="sq-AL"/>
        </w:rPr>
        <w:t>n 4</w:t>
      </w:r>
      <w:r w:rsidRPr="004554C0">
        <w:rPr>
          <w:szCs w:val="22"/>
          <w:lang w:val="sq-AL"/>
        </w:rPr>
        <w:t xml:space="preserve"> të këtij vendimi;</w:t>
      </w:r>
    </w:p>
    <w:p w:rsidR="003A5218" w:rsidRPr="004554C0" w:rsidRDefault="003A5218" w:rsidP="003A5218">
      <w:pPr>
        <w:pStyle w:val="Paragrafi"/>
        <w:rPr>
          <w:szCs w:val="22"/>
          <w:lang w:val="sq-AL"/>
        </w:rPr>
      </w:pPr>
      <w:r w:rsidRPr="004554C0">
        <w:rPr>
          <w:szCs w:val="22"/>
          <w:lang w:val="sq-AL"/>
        </w:rPr>
        <w:t>c) vlerën e tarifës së privatizimit të truallit dhe të apartamentit a banesës individuale;</w:t>
      </w:r>
    </w:p>
    <w:p w:rsidR="003A5218" w:rsidRPr="004554C0" w:rsidRDefault="003A5218" w:rsidP="003A5218">
      <w:pPr>
        <w:pStyle w:val="Paragrafi"/>
        <w:rPr>
          <w:szCs w:val="22"/>
          <w:lang w:val="sq-AL"/>
        </w:rPr>
      </w:pPr>
      <w:r w:rsidRPr="004554C0">
        <w:rPr>
          <w:szCs w:val="22"/>
          <w:lang w:val="sq-AL"/>
        </w:rPr>
        <w:t>ç) planimetrinë e apartamentit ose, në rastin e banesave individuale, planvendosjen e banesës dhe planimetrinë e truallit.</w:t>
      </w:r>
    </w:p>
    <w:p w:rsidR="003A5218" w:rsidRPr="004554C0" w:rsidRDefault="003A5218" w:rsidP="003A5218">
      <w:pPr>
        <w:pStyle w:val="Paragrafi"/>
        <w:rPr>
          <w:szCs w:val="22"/>
          <w:lang w:val="sq-AL"/>
        </w:rPr>
      </w:pPr>
      <w:r w:rsidRPr="004554C0">
        <w:rPr>
          <w:szCs w:val="22"/>
          <w:lang w:val="sq-AL"/>
        </w:rPr>
        <w:t>14. Kryetari i bashkisë a komunës apo personi i autorizuar prej tij lidh kontratën e privatizimit, ku përcaktohen:</w:t>
      </w:r>
    </w:p>
    <w:p w:rsidR="003A5218" w:rsidRPr="004554C0" w:rsidRDefault="003A5218" w:rsidP="003A5218">
      <w:pPr>
        <w:pStyle w:val="Paragrafi"/>
        <w:rPr>
          <w:szCs w:val="22"/>
          <w:lang w:val="sq-AL"/>
        </w:rPr>
      </w:pPr>
      <w:r w:rsidRPr="004554C0">
        <w:rPr>
          <w:szCs w:val="22"/>
          <w:lang w:val="sq-AL"/>
        </w:rPr>
        <w:t>a) vlera e tarifës, që i takon të paguajë personi, për privatizimin e truallit dhe të apartamentit a banesës individuale;</w:t>
      </w:r>
    </w:p>
    <w:p w:rsidR="003A5218" w:rsidRPr="004554C0" w:rsidRDefault="003A5218" w:rsidP="003A5218">
      <w:pPr>
        <w:pStyle w:val="Paragrafi"/>
        <w:rPr>
          <w:szCs w:val="22"/>
          <w:lang w:val="sq-AL"/>
        </w:rPr>
      </w:pPr>
      <w:r w:rsidRPr="004554C0">
        <w:rPr>
          <w:szCs w:val="22"/>
          <w:lang w:val="sq-AL"/>
        </w:rPr>
        <w:t>b) mënyra e shlyerjes së vlerës;</w:t>
      </w:r>
    </w:p>
    <w:p w:rsidR="003A5218" w:rsidRPr="004554C0" w:rsidRDefault="003A5218" w:rsidP="003A5218">
      <w:pPr>
        <w:pStyle w:val="Paragrafi"/>
        <w:rPr>
          <w:szCs w:val="22"/>
          <w:lang w:val="sq-AL"/>
        </w:rPr>
      </w:pPr>
      <w:r w:rsidRPr="004554C0">
        <w:rPr>
          <w:szCs w:val="22"/>
          <w:lang w:val="sq-AL"/>
        </w:rPr>
        <w:t>c) mënyra e arkëtimit të vlerës;</w:t>
      </w:r>
    </w:p>
    <w:p w:rsidR="003A5218" w:rsidRPr="004554C0" w:rsidRDefault="00AA27DE" w:rsidP="003A5218">
      <w:pPr>
        <w:pStyle w:val="Paragrafi"/>
        <w:rPr>
          <w:szCs w:val="22"/>
          <w:lang w:val="sq-AL"/>
        </w:rPr>
      </w:pPr>
      <w:r>
        <w:rPr>
          <w:szCs w:val="22"/>
          <w:lang w:val="sq-AL"/>
        </w:rPr>
        <w:t>ç) s</w:t>
      </w:r>
      <w:r w:rsidR="003A5218" w:rsidRPr="004554C0">
        <w:rPr>
          <w:szCs w:val="22"/>
          <w:lang w:val="sq-AL"/>
        </w:rPr>
        <w:t>anksionet, në rastin e mosshlyerjes në kohë të detyrimit.</w:t>
      </w:r>
    </w:p>
    <w:p w:rsidR="003A5218" w:rsidRPr="004554C0" w:rsidRDefault="003A5218" w:rsidP="003A5218">
      <w:pPr>
        <w:pStyle w:val="Paragrafi"/>
        <w:rPr>
          <w:szCs w:val="22"/>
          <w:lang w:val="sq-AL"/>
        </w:rPr>
      </w:pPr>
      <w:r w:rsidRPr="004554C0">
        <w:rPr>
          <w:szCs w:val="22"/>
          <w:lang w:val="sq-AL"/>
        </w:rPr>
        <w:t>Kontrata mbahet në 3 kopje, nga të cilat njërën e merr personi, tjetra mbahet në dosjen e privatizimit dhe e treta i dërgohet për regjistrim zyrës vendore të regjistrimit të pasurive të paluajtshme (ZVRPP). Regjistrimi në ZVRPP i këtyre banesave të bëhet me dokumentacionin, që disponohet.</w:t>
      </w:r>
    </w:p>
    <w:p w:rsidR="003A5218" w:rsidRPr="004554C0" w:rsidRDefault="003A5218" w:rsidP="003A5218">
      <w:pPr>
        <w:pStyle w:val="Paragrafi"/>
        <w:rPr>
          <w:szCs w:val="22"/>
          <w:lang w:val="sq-AL"/>
        </w:rPr>
      </w:pPr>
      <w:r w:rsidRPr="004554C0">
        <w:rPr>
          <w:szCs w:val="22"/>
          <w:lang w:val="sq-AL"/>
        </w:rPr>
        <w:t>15. Me regjistrimin në ZVRPP personi fiton të drejtën e pronësisë mbi apartamentin. Në rastin kur tarifa e privatizimit shlyhet me këste, regjistrimi i pronësisë në ZVRPP bëhet duke e ngarkuar pronën me barrë hipotekore, deri në shlyerjen e plotë të detyrimit.</w:t>
      </w:r>
    </w:p>
    <w:p w:rsidR="003A5218" w:rsidRPr="004554C0" w:rsidRDefault="003A5218" w:rsidP="003A5218">
      <w:pPr>
        <w:pStyle w:val="Paragrafi"/>
        <w:rPr>
          <w:szCs w:val="22"/>
          <w:lang w:val="sq-AL"/>
        </w:rPr>
      </w:pPr>
      <w:r w:rsidRPr="004554C0">
        <w:rPr>
          <w:szCs w:val="22"/>
          <w:lang w:val="sq-AL"/>
        </w:rPr>
        <w:t>16. Kur banesat, e përcaktuara në pikë</w:t>
      </w:r>
      <w:r>
        <w:rPr>
          <w:szCs w:val="22"/>
          <w:lang w:val="sq-AL"/>
        </w:rPr>
        <w:t>n 2</w:t>
      </w:r>
      <w:r w:rsidRPr="004554C0">
        <w:rPr>
          <w:szCs w:val="22"/>
          <w:lang w:val="sq-AL"/>
        </w:rPr>
        <w:t xml:space="preserve"> të këtij vendimi, janë përfunduar me financime të vetë qytetarëve, shteti nuk mbart detyrim për kthimin e investimit të bërë nga qytetari.</w:t>
      </w:r>
    </w:p>
    <w:p w:rsidR="003A5218" w:rsidRPr="004554C0" w:rsidRDefault="003A5218" w:rsidP="003A5218">
      <w:pPr>
        <w:pStyle w:val="Paragrafi"/>
        <w:rPr>
          <w:szCs w:val="22"/>
          <w:lang w:val="sq-AL"/>
        </w:rPr>
      </w:pPr>
      <w:r w:rsidRPr="004554C0">
        <w:rPr>
          <w:szCs w:val="22"/>
          <w:lang w:val="sq-AL"/>
        </w:rPr>
        <w:t>17. Ngarkohet Enti Kombë</w:t>
      </w:r>
      <w:r>
        <w:rPr>
          <w:szCs w:val="22"/>
          <w:lang w:val="sq-AL"/>
        </w:rPr>
        <w:t>tar i Ba</w:t>
      </w:r>
      <w:r w:rsidRPr="004554C0">
        <w:rPr>
          <w:szCs w:val="22"/>
          <w:lang w:val="sq-AL"/>
        </w:rPr>
        <w:t>nesave, që, brenda një muaji nga hyrja në fuqi e këtij vendimi, t’ia dorëzojë dokumentacionin e këtyre banesave bashkisë a komunës, ku ajo ndodhet.</w:t>
      </w:r>
    </w:p>
    <w:p w:rsidR="003A5218" w:rsidRPr="004554C0" w:rsidRDefault="003A5218" w:rsidP="003A5218">
      <w:pPr>
        <w:pStyle w:val="Paragrafi"/>
        <w:rPr>
          <w:szCs w:val="22"/>
          <w:lang w:val="sq-AL"/>
        </w:rPr>
      </w:pPr>
      <w:r w:rsidRPr="004554C0">
        <w:rPr>
          <w:szCs w:val="22"/>
          <w:lang w:val="sq-AL"/>
        </w:rPr>
        <w:t>18. Shumat e arkëtuara nga privatizimi i truallit dhe i ban</w:t>
      </w:r>
      <w:r w:rsidR="00AA27DE">
        <w:rPr>
          <w:szCs w:val="22"/>
          <w:lang w:val="sq-AL"/>
        </w:rPr>
        <w:t>esës depozitohen në Buxhetin e S</w:t>
      </w:r>
      <w:r w:rsidRPr="004554C0">
        <w:rPr>
          <w:szCs w:val="22"/>
          <w:lang w:val="sq-AL"/>
        </w:rPr>
        <w:t>htetit, në “Fondin e kompensimit”, të parashikuar në ligjin nr.9235, datë</w:t>
      </w:r>
      <w:r>
        <w:rPr>
          <w:szCs w:val="22"/>
          <w:lang w:val="sq-AL"/>
        </w:rPr>
        <w:t xml:space="preserve"> 27.7.2004</w:t>
      </w:r>
      <w:r w:rsidRPr="004554C0">
        <w:rPr>
          <w:szCs w:val="22"/>
          <w:lang w:val="sq-AL"/>
        </w:rPr>
        <w:t xml:space="preserve"> “Për kthimin dhe kompensimin e pronës”, të ndryshuar, për t’u përdorur për shlyerjen e pronarëve të trojeve.</w:t>
      </w:r>
    </w:p>
    <w:p w:rsidR="003A5218" w:rsidRPr="004554C0" w:rsidRDefault="003A5218" w:rsidP="003A5218">
      <w:pPr>
        <w:pStyle w:val="Paragrafi"/>
        <w:rPr>
          <w:szCs w:val="22"/>
          <w:lang w:val="sq-AL"/>
        </w:rPr>
      </w:pPr>
      <w:r w:rsidRPr="004554C0">
        <w:rPr>
          <w:szCs w:val="22"/>
          <w:lang w:val="sq-AL"/>
        </w:rPr>
        <w:t xml:space="preserve">19. Ngarkohen organet e qeverisjes vendore, Enti Kombëtar i Banesave dhe zyrat vendore të regjistrimit të pasurive të paluajtshme për zbatimin e këtij vendimi. </w:t>
      </w:r>
    </w:p>
    <w:p w:rsidR="003A5218" w:rsidRPr="004554C0" w:rsidRDefault="003A5218" w:rsidP="003A5218">
      <w:pPr>
        <w:pStyle w:val="Paragrafi"/>
        <w:rPr>
          <w:szCs w:val="22"/>
          <w:lang w:val="sq-AL"/>
        </w:rPr>
      </w:pPr>
      <w:r w:rsidRPr="004554C0">
        <w:rPr>
          <w:szCs w:val="22"/>
          <w:lang w:val="sq-AL"/>
        </w:rPr>
        <w:t>Ky vendim hyn në fuqi pas botimit në</w:t>
      </w:r>
      <w:r>
        <w:rPr>
          <w:szCs w:val="22"/>
          <w:lang w:val="sq-AL"/>
        </w:rPr>
        <w:t xml:space="preserve"> </w:t>
      </w:r>
      <w:r w:rsidRPr="004554C0">
        <w:rPr>
          <w:szCs w:val="22"/>
          <w:lang w:val="sq-AL"/>
        </w:rPr>
        <w:t xml:space="preserve">Fletoren </w:t>
      </w:r>
      <w:r>
        <w:rPr>
          <w:szCs w:val="22"/>
          <w:lang w:val="sq-AL"/>
        </w:rPr>
        <w:t>Zyrtare</w:t>
      </w:r>
      <w:r w:rsidRPr="004554C0">
        <w:rPr>
          <w:szCs w:val="22"/>
          <w:lang w:val="sq-AL"/>
        </w:rPr>
        <w:t>.</w:t>
      </w:r>
    </w:p>
    <w:p w:rsidR="003A5218" w:rsidRPr="004554C0" w:rsidRDefault="003A5218" w:rsidP="003A5218">
      <w:pPr>
        <w:pStyle w:val="Paragrafi"/>
        <w:rPr>
          <w:szCs w:val="22"/>
          <w:lang w:val="sq-AL"/>
        </w:rPr>
      </w:pPr>
    </w:p>
    <w:p w:rsidR="003A5218" w:rsidRPr="004554C0" w:rsidRDefault="003A5218" w:rsidP="003A5218">
      <w:pPr>
        <w:pStyle w:val="Autoriteti"/>
        <w:rPr>
          <w:lang w:val="sq-AL"/>
        </w:rPr>
      </w:pPr>
      <w:r w:rsidRPr="004554C0">
        <w:rPr>
          <w:lang w:val="sq-AL"/>
        </w:rPr>
        <w:t xml:space="preserve">KRYEMINISTRI </w:t>
      </w:r>
    </w:p>
    <w:p w:rsidR="003A5218" w:rsidRDefault="003A5218" w:rsidP="003A5218">
      <w:pPr>
        <w:pStyle w:val="AutoritetiEmer"/>
        <w:rPr>
          <w:lang w:val="sq-AL"/>
        </w:rPr>
      </w:pPr>
      <w:r w:rsidRPr="004554C0">
        <w:rPr>
          <w:lang w:val="sq-AL"/>
        </w:rPr>
        <w:t xml:space="preserve">Sali Berisha </w:t>
      </w:r>
    </w:p>
    <w:p w:rsidR="003A5218" w:rsidRDefault="003A5218" w:rsidP="003A5218">
      <w:pPr>
        <w:rPr>
          <w:lang w:val="sq-AL"/>
        </w:rPr>
      </w:pPr>
    </w:p>
    <w:p w:rsidR="003A5218" w:rsidRDefault="003A5218" w:rsidP="003A5218">
      <w:pPr>
        <w:pStyle w:val="Paragrafi"/>
        <w:ind w:firstLine="0"/>
        <w:rPr>
          <w:szCs w:val="22"/>
          <w:lang w:val="sq-AL"/>
        </w:rPr>
      </w:pPr>
    </w:p>
    <w:p w:rsidR="008A6381" w:rsidRPr="00E36AC6" w:rsidRDefault="008A6381" w:rsidP="008A6381">
      <w:pPr>
        <w:pStyle w:val="Paragrafi"/>
        <w:rPr>
          <w:lang w:val="it-IT"/>
        </w:rPr>
      </w:pPr>
      <w:r w:rsidRPr="00E36AC6">
        <w:rPr>
          <w:lang w:val="it-IT"/>
        </w:rPr>
        <w:t>Tabel</w:t>
      </w:r>
      <w:r w:rsidR="00975DF5">
        <w:rPr>
          <w:lang w:val="it-IT"/>
        </w:rPr>
        <w:t>a</w:t>
      </w:r>
      <w:r w:rsidRPr="00E36AC6">
        <w:rPr>
          <w:lang w:val="it-IT"/>
        </w:rPr>
        <w:t xml:space="preserve"> 1 </w:t>
      </w:r>
      <w:r w:rsidR="0003286D">
        <w:rPr>
          <w:lang w:val="it-IT"/>
        </w:rPr>
        <w:t xml:space="preserve">  </w:t>
      </w:r>
      <w:r w:rsidR="00DA39BD">
        <w:rPr>
          <w:lang w:val="it-IT"/>
        </w:rPr>
        <w:t xml:space="preserve"> </w:t>
      </w:r>
      <w:r w:rsidR="0003286D">
        <w:rPr>
          <w:lang w:val="it-IT"/>
        </w:rPr>
        <w:t>T</w:t>
      </w:r>
      <w:r w:rsidRPr="00E36AC6">
        <w:rPr>
          <w:lang w:val="it-IT"/>
        </w:rPr>
        <w:t>arifa e privatizimit (në/000 lekë</w:t>
      </w:r>
      <w:r w:rsidR="0003286D">
        <w:rPr>
          <w:lang w:val="it-IT"/>
        </w:rPr>
        <w:t>)</w:t>
      </w:r>
    </w:p>
    <w:p w:rsidR="008A6381" w:rsidRDefault="008A6381" w:rsidP="008A6381">
      <w:pPr>
        <w:pStyle w:val="Paragrafi"/>
        <w:rPr>
          <w:lang w:val="it-IT"/>
        </w:rPr>
      </w:pPr>
    </w:p>
    <w:p w:rsidR="008A6381" w:rsidRPr="00B403CC" w:rsidRDefault="00DA39BD" w:rsidP="00FC0A84">
      <w:pPr>
        <w:pStyle w:val="Paragrafi"/>
      </w:pPr>
      <w:r>
        <w:t>k</w:t>
      </w:r>
      <w:r w:rsidR="00FC0A84">
        <w:t>u:</w:t>
      </w:r>
    </w:p>
    <w:p w:rsidR="008A6381" w:rsidRPr="00E36AC6" w:rsidRDefault="008A6381" w:rsidP="008A6381">
      <w:pPr>
        <w:pStyle w:val="Paragrafi"/>
      </w:pPr>
      <w:r w:rsidRPr="00E36AC6">
        <w:t xml:space="preserve">A- </w:t>
      </w:r>
      <w:r>
        <w:t>ë</w:t>
      </w:r>
      <w:r w:rsidRPr="00E36AC6">
        <w:t>sht</w:t>
      </w:r>
      <w:r>
        <w:t>ë</w:t>
      </w:r>
      <w:r w:rsidRPr="00E36AC6">
        <w:t xml:space="preserve"> apartament me struktur</w:t>
      </w:r>
      <w:r>
        <w:t>ë</w:t>
      </w:r>
      <w:r w:rsidRPr="00E36AC6">
        <w:t xml:space="preserve"> 1+1</w:t>
      </w:r>
    </w:p>
    <w:p w:rsidR="008A6381" w:rsidRDefault="008A6381" w:rsidP="008A6381">
      <w:pPr>
        <w:pStyle w:val="Paragrafi"/>
      </w:pPr>
      <w:r>
        <w:t>B- është apartament me strukturë 2+1</w:t>
      </w:r>
    </w:p>
    <w:p w:rsidR="008A6381" w:rsidRPr="00E36AC6" w:rsidRDefault="008A6381" w:rsidP="00FC0A84">
      <w:pPr>
        <w:pStyle w:val="Paragrafi"/>
      </w:pPr>
      <w:r>
        <w:t>C- është apartament me strukturë 3+1</w:t>
      </w:r>
    </w:p>
    <w:p w:rsidR="008A6381" w:rsidRPr="00E36AC6" w:rsidRDefault="008A6381" w:rsidP="008A6381">
      <w:pPr>
        <w:pStyle w:val="Paragrafi"/>
        <w:ind w:firstLine="18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1110"/>
        <w:gridCol w:w="303"/>
        <w:gridCol w:w="303"/>
        <w:gridCol w:w="383"/>
        <w:gridCol w:w="383"/>
        <w:gridCol w:w="303"/>
        <w:gridCol w:w="350"/>
        <w:gridCol w:w="383"/>
        <w:gridCol w:w="350"/>
        <w:gridCol w:w="350"/>
        <w:gridCol w:w="383"/>
        <w:gridCol w:w="450"/>
        <w:gridCol w:w="350"/>
        <w:gridCol w:w="350"/>
        <w:gridCol w:w="450"/>
        <w:gridCol w:w="350"/>
        <w:gridCol w:w="350"/>
        <w:gridCol w:w="450"/>
        <w:gridCol w:w="350"/>
        <w:gridCol w:w="350"/>
        <w:gridCol w:w="450"/>
        <w:gridCol w:w="350"/>
      </w:tblGrid>
      <w:tr w:rsidR="008A6381" w:rsidRPr="00496E6E" w:rsidTr="00496E6E">
        <w:tc>
          <w:tcPr>
            <w:tcW w:w="0" w:type="auto"/>
            <w:vMerge w:val="restart"/>
            <w:shd w:val="clear" w:color="auto" w:fill="auto"/>
            <w:textDirection w:val="btLr"/>
          </w:tcPr>
          <w:p w:rsidR="008A6381" w:rsidRPr="00496E6E" w:rsidRDefault="008A6381" w:rsidP="00496E6E">
            <w:pPr>
              <w:pStyle w:val="Tabele"/>
              <w:ind w:left="113" w:right="113"/>
              <w:jc w:val="center"/>
              <w:rPr>
                <w:rFonts w:ascii="Arial" w:hAnsi="Arial" w:cs="Arial"/>
                <w:b/>
                <w:sz w:val="12"/>
                <w:szCs w:val="12"/>
              </w:rPr>
            </w:pPr>
            <w:r w:rsidRPr="00496E6E">
              <w:rPr>
                <w:rFonts w:ascii="Arial" w:hAnsi="Arial" w:cs="Arial"/>
                <w:b/>
                <w:sz w:val="12"/>
                <w:szCs w:val="12"/>
              </w:rPr>
              <w:t>Kategoria</w:t>
            </w:r>
          </w:p>
        </w:tc>
        <w:tc>
          <w:tcPr>
            <w:tcW w:w="0" w:type="auto"/>
            <w:vMerge w:val="restart"/>
            <w:shd w:val="clear" w:color="auto" w:fill="auto"/>
          </w:tcPr>
          <w:p w:rsidR="008A6381" w:rsidRPr="00496E6E" w:rsidRDefault="008A6381" w:rsidP="00496E6E">
            <w:pPr>
              <w:pStyle w:val="Tabele"/>
              <w:jc w:val="center"/>
              <w:rPr>
                <w:rFonts w:ascii="Arial" w:hAnsi="Arial" w:cs="Arial"/>
                <w:b/>
                <w:sz w:val="12"/>
                <w:szCs w:val="12"/>
              </w:rPr>
            </w:pPr>
            <w:r w:rsidRPr="00496E6E">
              <w:rPr>
                <w:rFonts w:ascii="Arial" w:hAnsi="Arial" w:cs="Arial"/>
                <w:b/>
                <w:sz w:val="12"/>
                <w:szCs w:val="12"/>
              </w:rPr>
              <w:t>Emërtimi</w:t>
            </w:r>
          </w:p>
        </w:tc>
        <w:tc>
          <w:tcPr>
            <w:tcW w:w="0" w:type="auto"/>
            <w:gridSpan w:val="21"/>
            <w:tcBorders>
              <w:right w:val="single" w:sz="4" w:space="0" w:color="auto"/>
            </w:tcBorders>
            <w:shd w:val="clear" w:color="auto" w:fill="auto"/>
          </w:tcPr>
          <w:p w:rsidR="008A6381" w:rsidRPr="00496E6E" w:rsidRDefault="008A6381" w:rsidP="00496E6E">
            <w:pPr>
              <w:pStyle w:val="Tabele"/>
              <w:jc w:val="center"/>
              <w:rPr>
                <w:rFonts w:ascii="Arial" w:hAnsi="Arial" w:cs="Arial"/>
                <w:b/>
                <w:sz w:val="12"/>
                <w:szCs w:val="12"/>
                <w:lang w:val="it-IT"/>
              </w:rPr>
            </w:pPr>
            <w:r w:rsidRPr="00496E6E">
              <w:rPr>
                <w:rFonts w:ascii="Arial" w:hAnsi="Arial" w:cs="Arial"/>
                <w:b/>
                <w:sz w:val="12"/>
                <w:szCs w:val="12"/>
                <w:lang w:val="it-IT"/>
              </w:rPr>
              <w:t>Klasifikimi i apartamenteve sipas tipeve</w:t>
            </w:r>
          </w:p>
        </w:tc>
      </w:tr>
      <w:tr w:rsidR="008A6381" w:rsidRPr="00496E6E" w:rsidTr="00496E6E">
        <w:tc>
          <w:tcPr>
            <w:tcW w:w="0" w:type="auto"/>
            <w:vMerge/>
            <w:shd w:val="clear" w:color="auto" w:fill="auto"/>
          </w:tcPr>
          <w:p w:rsidR="008A6381" w:rsidRPr="00496E6E" w:rsidRDefault="008A6381" w:rsidP="00496E6E">
            <w:pPr>
              <w:pStyle w:val="Tabele"/>
              <w:jc w:val="center"/>
              <w:rPr>
                <w:rFonts w:ascii="Arial" w:hAnsi="Arial" w:cs="Arial"/>
                <w:b/>
                <w:sz w:val="12"/>
                <w:szCs w:val="12"/>
                <w:lang w:val="it-IT"/>
              </w:rPr>
            </w:pPr>
          </w:p>
        </w:tc>
        <w:tc>
          <w:tcPr>
            <w:tcW w:w="0" w:type="auto"/>
            <w:vMerge/>
            <w:shd w:val="clear" w:color="auto" w:fill="auto"/>
          </w:tcPr>
          <w:p w:rsidR="008A6381" w:rsidRPr="00496E6E" w:rsidRDefault="008A6381" w:rsidP="00496E6E">
            <w:pPr>
              <w:pStyle w:val="Tabele"/>
              <w:jc w:val="center"/>
              <w:rPr>
                <w:rFonts w:ascii="Arial" w:hAnsi="Arial" w:cs="Arial"/>
                <w:b/>
                <w:sz w:val="12"/>
                <w:szCs w:val="12"/>
                <w:lang w:val="it-IT"/>
              </w:rPr>
            </w:pPr>
          </w:p>
        </w:tc>
        <w:tc>
          <w:tcPr>
            <w:tcW w:w="0" w:type="auto"/>
            <w:gridSpan w:val="3"/>
            <w:shd w:val="clear" w:color="auto" w:fill="auto"/>
          </w:tcPr>
          <w:p w:rsidR="008A6381" w:rsidRPr="00496E6E" w:rsidRDefault="00975DF5" w:rsidP="00496E6E">
            <w:pPr>
              <w:pStyle w:val="Tabele"/>
              <w:jc w:val="center"/>
              <w:rPr>
                <w:rFonts w:ascii="Arial" w:hAnsi="Arial" w:cs="Arial"/>
                <w:b/>
                <w:sz w:val="12"/>
                <w:szCs w:val="12"/>
                <w:lang w:val="it-IT"/>
              </w:rPr>
            </w:pPr>
            <w:r w:rsidRPr="00496E6E">
              <w:rPr>
                <w:rFonts w:ascii="Arial" w:hAnsi="Arial" w:cs="Arial"/>
                <w:b/>
                <w:sz w:val="12"/>
                <w:szCs w:val="12"/>
                <w:lang w:val="it-IT"/>
              </w:rPr>
              <w:t>55 vite</w:t>
            </w:r>
          </w:p>
        </w:tc>
        <w:tc>
          <w:tcPr>
            <w:tcW w:w="0" w:type="auto"/>
            <w:gridSpan w:val="3"/>
            <w:shd w:val="clear" w:color="auto" w:fill="auto"/>
          </w:tcPr>
          <w:p w:rsidR="008A6381" w:rsidRPr="00496E6E" w:rsidRDefault="008A6381" w:rsidP="00496E6E">
            <w:pPr>
              <w:pStyle w:val="Tabele"/>
              <w:jc w:val="center"/>
              <w:rPr>
                <w:rFonts w:ascii="Arial" w:hAnsi="Arial" w:cs="Arial"/>
                <w:b/>
                <w:sz w:val="12"/>
                <w:szCs w:val="12"/>
                <w:lang w:val="it-IT"/>
              </w:rPr>
            </w:pPr>
            <w:r w:rsidRPr="00496E6E">
              <w:rPr>
                <w:rFonts w:ascii="Arial" w:hAnsi="Arial" w:cs="Arial"/>
                <w:b/>
                <w:sz w:val="12"/>
                <w:szCs w:val="12"/>
                <w:lang w:val="it-IT"/>
              </w:rPr>
              <w:t>45-55 vite</w:t>
            </w:r>
          </w:p>
        </w:tc>
        <w:tc>
          <w:tcPr>
            <w:tcW w:w="0" w:type="auto"/>
            <w:gridSpan w:val="3"/>
            <w:shd w:val="clear" w:color="auto" w:fill="auto"/>
          </w:tcPr>
          <w:p w:rsidR="008A6381" w:rsidRPr="00496E6E" w:rsidRDefault="008A6381" w:rsidP="00496E6E">
            <w:pPr>
              <w:pStyle w:val="Tabele"/>
              <w:jc w:val="center"/>
              <w:rPr>
                <w:rFonts w:ascii="Arial" w:hAnsi="Arial" w:cs="Arial"/>
                <w:b/>
                <w:sz w:val="12"/>
                <w:szCs w:val="12"/>
                <w:lang w:val="it-IT"/>
              </w:rPr>
            </w:pPr>
            <w:r w:rsidRPr="00496E6E">
              <w:rPr>
                <w:rFonts w:ascii="Arial" w:hAnsi="Arial" w:cs="Arial"/>
                <w:b/>
                <w:sz w:val="12"/>
                <w:szCs w:val="12"/>
                <w:lang w:val="it-IT"/>
              </w:rPr>
              <w:t>35-45 vite</w:t>
            </w:r>
          </w:p>
        </w:tc>
        <w:tc>
          <w:tcPr>
            <w:tcW w:w="0" w:type="auto"/>
            <w:gridSpan w:val="3"/>
            <w:shd w:val="clear" w:color="auto" w:fill="auto"/>
          </w:tcPr>
          <w:p w:rsidR="008A6381" w:rsidRPr="00496E6E" w:rsidRDefault="008A6381" w:rsidP="00496E6E">
            <w:pPr>
              <w:pStyle w:val="Tabele"/>
              <w:jc w:val="center"/>
              <w:rPr>
                <w:rFonts w:ascii="Arial" w:hAnsi="Arial" w:cs="Arial"/>
                <w:b/>
                <w:sz w:val="12"/>
                <w:szCs w:val="12"/>
                <w:lang w:val="it-IT"/>
              </w:rPr>
            </w:pPr>
            <w:r w:rsidRPr="00496E6E">
              <w:rPr>
                <w:rFonts w:ascii="Arial" w:hAnsi="Arial" w:cs="Arial"/>
                <w:b/>
                <w:sz w:val="12"/>
                <w:szCs w:val="12"/>
                <w:lang w:val="it-IT"/>
              </w:rPr>
              <w:t>30-45 vite</w:t>
            </w:r>
          </w:p>
        </w:tc>
        <w:tc>
          <w:tcPr>
            <w:tcW w:w="0" w:type="auto"/>
            <w:gridSpan w:val="3"/>
            <w:shd w:val="clear" w:color="auto" w:fill="auto"/>
          </w:tcPr>
          <w:p w:rsidR="008A6381" w:rsidRPr="00496E6E" w:rsidRDefault="008A6381" w:rsidP="00496E6E">
            <w:pPr>
              <w:pStyle w:val="Tabele"/>
              <w:jc w:val="center"/>
              <w:rPr>
                <w:rFonts w:ascii="Arial" w:hAnsi="Arial" w:cs="Arial"/>
                <w:b/>
                <w:sz w:val="12"/>
                <w:szCs w:val="12"/>
                <w:lang w:val="it-IT"/>
              </w:rPr>
            </w:pPr>
            <w:r w:rsidRPr="00496E6E">
              <w:rPr>
                <w:rFonts w:ascii="Arial" w:hAnsi="Arial" w:cs="Arial"/>
                <w:b/>
                <w:sz w:val="12"/>
                <w:szCs w:val="12"/>
                <w:lang w:val="it-IT"/>
              </w:rPr>
              <w:t>25-30 vite</w:t>
            </w:r>
          </w:p>
        </w:tc>
        <w:tc>
          <w:tcPr>
            <w:tcW w:w="0" w:type="auto"/>
            <w:gridSpan w:val="3"/>
            <w:shd w:val="clear" w:color="auto" w:fill="auto"/>
          </w:tcPr>
          <w:p w:rsidR="008A6381" w:rsidRPr="00496E6E" w:rsidRDefault="008A6381" w:rsidP="00496E6E">
            <w:pPr>
              <w:pStyle w:val="Tabele"/>
              <w:jc w:val="center"/>
              <w:rPr>
                <w:rFonts w:ascii="Arial" w:hAnsi="Arial" w:cs="Arial"/>
                <w:b/>
                <w:sz w:val="12"/>
                <w:szCs w:val="12"/>
                <w:lang w:val="it-IT"/>
              </w:rPr>
            </w:pPr>
            <w:r w:rsidRPr="00496E6E">
              <w:rPr>
                <w:rFonts w:ascii="Arial" w:hAnsi="Arial" w:cs="Arial"/>
                <w:b/>
                <w:sz w:val="12"/>
                <w:szCs w:val="12"/>
                <w:lang w:val="it-IT"/>
              </w:rPr>
              <w:t>25-20 vite</w:t>
            </w:r>
          </w:p>
        </w:tc>
        <w:tc>
          <w:tcPr>
            <w:tcW w:w="0" w:type="auto"/>
            <w:gridSpan w:val="3"/>
            <w:tcBorders>
              <w:right w:val="single" w:sz="4" w:space="0" w:color="auto"/>
            </w:tcBorders>
            <w:shd w:val="clear" w:color="auto" w:fill="auto"/>
          </w:tcPr>
          <w:p w:rsidR="008A6381" w:rsidRPr="00496E6E" w:rsidRDefault="008A6381" w:rsidP="00496E6E">
            <w:pPr>
              <w:pStyle w:val="Tabele"/>
              <w:jc w:val="center"/>
              <w:rPr>
                <w:rFonts w:ascii="Arial" w:hAnsi="Arial" w:cs="Arial"/>
                <w:b/>
                <w:sz w:val="12"/>
                <w:szCs w:val="12"/>
                <w:lang w:val="it-IT"/>
              </w:rPr>
            </w:pPr>
            <w:r w:rsidRPr="00496E6E">
              <w:rPr>
                <w:rFonts w:ascii="Arial" w:hAnsi="Arial" w:cs="Arial"/>
                <w:b/>
                <w:sz w:val="12"/>
                <w:szCs w:val="12"/>
                <w:lang w:val="it-IT"/>
              </w:rPr>
              <w:t>20 vite</w:t>
            </w:r>
          </w:p>
        </w:tc>
      </w:tr>
      <w:tr w:rsidR="008A6381" w:rsidRPr="00496E6E" w:rsidTr="00496E6E">
        <w:trPr>
          <w:trHeight w:val="279"/>
        </w:trPr>
        <w:tc>
          <w:tcPr>
            <w:tcW w:w="0" w:type="auto"/>
            <w:vMerge/>
            <w:shd w:val="clear" w:color="auto" w:fill="auto"/>
          </w:tcPr>
          <w:p w:rsidR="008A6381" w:rsidRPr="00496E6E" w:rsidRDefault="008A6381" w:rsidP="00496E6E">
            <w:pPr>
              <w:pStyle w:val="Tabele"/>
              <w:jc w:val="center"/>
              <w:rPr>
                <w:rFonts w:ascii="Arial" w:hAnsi="Arial" w:cs="Arial"/>
                <w:b/>
                <w:sz w:val="12"/>
                <w:szCs w:val="12"/>
                <w:lang w:val="it-IT"/>
              </w:rPr>
            </w:pPr>
          </w:p>
        </w:tc>
        <w:tc>
          <w:tcPr>
            <w:tcW w:w="0" w:type="auto"/>
            <w:vMerge/>
            <w:shd w:val="clear" w:color="auto" w:fill="auto"/>
          </w:tcPr>
          <w:p w:rsidR="008A6381" w:rsidRPr="00496E6E" w:rsidRDefault="008A6381" w:rsidP="00496E6E">
            <w:pPr>
              <w:pStyle w:val="Tabele"/>
              <w:jc w:val="center"/>
              <w:rPr>
                <w:rFonts w:ascii="Arial" w:hAnsi="Arial" w:cs="Arial"/>
                <w:b/>
                <w:sz w:val="12"/>
                <w:szCs w:val="12"/>
                <w:lang w:val="it-IT"/>
              </w:rPr>
            </w:pPr>
          </w:p>
        </w:tc>
        <w:tc>
          <w:tcPr>
            <w:tcW w:w="0" w:type="auto"/>
            <w:shd w:val="clear" w:color="auto" w:fill="auto"/>
          </w:tcPr>
          <w:p w:rsidR="008A6381" w:rsidRPr="00496E6E" w:rsidRDefault="008A6381" w:rsidP="00496E6E">
            <w:pPr>
              <w:pStyle w:val="Tabele"/>
              <w:jc w:val="center"/>
              <w:rPr>
                <w:rFonts w:ascii="Arial" w:hAnsi="Arial" w:cs="Arial"/>
                <w:b/>
                <w:sz w:val="12"/>
                <w:szCs w:val="12"/>
                <w:lang w:val="it-IT"/>
              </w:rPr>
            </w:pPr>
            <w:r w:rsidRPr="00496E6E">
              <w:rPr>
                <w:rFonts w:ascii="Arial" w:hAnsi="Arial" w:cs="Arial"/>
                <w:b/>
                <w:sz w:val="12"/>
                <w:szCs w:val="12"/>
                <w:lang w:val="it-IT"/>
              </w:rPr>
              <w:t>A</w:t>
            </w:r>
          </w:p>
        </w:tc>
        <w:tc>
          <w:tcPr>
            <w:tcW w:w="0" w:type="auto"/>
            <w:shd w:val="clear" w:color="auto" w:fill="auto"/>
          </w:tcPr>
          <w:p w:rsidR="008A6381" w:rsidRPr="00496E6E" w:rsidRDefault="008A6381" w:rsidP="00496E6E">
            <w:pPr>
              <w:pStyle w:val="Tabele"/>
              <w:jc w:val="center"/>
              <w:rPr>
                <w:rFonts w:ascii="Arial" w:hAnsi="Arial" w:cs="Arial"/>
                <w:b/>
                <w:sz w:val="12"/>
                <w:szCs w:val="12"/>
                <w:lang w:val="it-IT"/>
              </w:rPr>
            </w:pPr>
            <w:r w:rsidRPr="00496E6E">
              <w:rPr>
                <w:rFonts w:ascii="Arial" w:hAnsi="Arial" w:cs="Arial"/>
                <w:b/>
                <w:sz w:val="12"/>
                <w:szCs w:val="12"/>
                <w:lang w:val="it-IT"/>
              </w:rPr>
              <w:t>B</w:t>
            </w:r>
          </w:p>
        </w:tc>
        <w:tc>
          <w:tcPr>
            <w:tcW w:w="0" w:type="auto"/>
            <w:shd w:val="clear" w:color="auto" w:fill="auto"/>
          </w:tcPr>
          <w:p w:rsidR="008A6381" w:rsidRPr="00496E6E" w:rsidRDefault="008A6381" w:rsidP="00496E6E">
            <w:pPr>
              <w:pStyle w:val="Tabele"/>
              <w:jc w:val="center"/>
              <w:rPr>
                <w:rFonts w:ascii="Arial" w:hAnsi="Arial" w:cs="Arial"/>
                <w:b/>
                <w:sz w:val="12"/>
                <w:szCs w:val="12"/>
                <w:lang w:val="it-IT"/>
              </w:rPr>
            </w:pPr>
            <w:r w:rsidRPr="00496E6E">
              <w:rPr>
                <w:rFonts w:ascii="Arial" w:hAnsi="Arial" w:cs="Arial"/>
                <w:b/>
                <w:sz w:val="12"/>
                <w:szCs w:val="12"/>
                <w:lang w:val="it-IT"/>
              </w:rPr>
              <w:t>C</w:t>
            </w:r>
          </w:p>
        </w:tc>
        <w:tc>
          <w:tcPr>
            <w:tcW w:w="0" w:type="auto"/>
            <w:shd w:val="clear" w:color="auto" w:fill="auto"/>
          </w:tcPr>
          <w:p w:rsidR="008A6381" w:rsidRPr="00496E6E" w:rsidRDefault="008A6381" w:rsidP="00496E6E">
            <w:pPr>
              <w:pStyle w:val="Tabele"/>
              <w:jc w:val="center"/>
              <w:rPr>
                <w:rFonts w:ascii="Arial" w:hAnsi="Arial" w:cs="Arial"/>
                <w:b/>
                <w:sz w:val="12"/>
                <w:szCs w:val="12"/>
                <w:lang w:val="it-IT"/>
              </w:rPr>
            </w:pPr>
            <w:r w:rsidRPr="00496E6E">
              <w:rPr>
                <w:rFonts w:ascii="Arial" w:hAnsi="Arial" w:cs="Arial"/>
                <w:b/>
                <w:sz w:val="12"/>
                <w:szCs w:val="12"/>
                <w:lang w:val="it-IT"/>
              </w:rPr>
              <w:t>A</w:t>
            </w:r>
          </w:p>
        </w:tc>
        <w:tc>
          <w:tcPr>
            <w:tcW w:w="0" w:type="auto"/>
            <w:shd w:val="clear" w:color="auto" w:fill="auto"/>
          </w:tcPr>
          <w:p w:rsidR="008A6381" w:rsidRPr="00496E6E" w:rsidRDefault="008A6381" w:rsidP="00496E6E">
            <w:pPr>
              <w:pStyle w:val="Tabele"/>
              <w:jc w:val="center"/>
              <w:rPr>
                <w:rFonts w:ascii="Arial" w:hAnsi="Arial" w:cs="Arial"/>
                <w:b/>
                <w:sz w:val="12"/>
                <w:szCs w:val="12"/>
                <w:lang w:val="it-IT"/>
              </w:rPr>
            </w:pPr>
            <w:r w:rsidRPr="00496E6E">
              <w:rPr>
                <w:rFonts w:ascii="Arial" w:hAnsi="Arial" w:cs="Arial"/>
                <w:b/>
                <w:sz w:val="12"/>
                <w:szCs w:val="12"/>
                <w:lang w:val="it-IT"/>
              </w:rPr>
              <w:t>B</w:t>
            </w:r>
          </w:p>
        </w:tc>
        <w:tc>
          <w:tcPr>
            <w:tcW w:w="0" w:type="auto"/>
            <w:shd w:val="clear" w:color="auto" w:fill="auto"/>
          </w:tcPr>
          <w:p w:rsidR="008A6381" w:rsidRPr="00496E6E" w:rsidRDefault="008A6381" w:rsidP="00496E6E">
            <w:pPr>
              <w:pStyle w:val="Tabele"/>
              <w:jc w:val="center"/>
              <w:rPr>
                <w:rFonts w:ascii="Arial" w:hAnsi="Arial" w:cs="Arial"/>
                <w:b/>
                <w:sz w:val="12"/>
                <w:szCs w:val="12"/>
                <w:lang w:val="it-IT"/>
              </w:rPr>
            </w:pPr>
            <w:r w:rsidRPr="00496E6E">
              <w:rPr>
                <w:rFonts w:ascii="Arial" w:hAnsi="Arial" w:cs="Arial"/>
                <w:b/>
                <w:sz w:val="12"/>
                <w:szCs w:val="12"/>
                <w:lang w:val="it-IT"/>
              </w:rPr>
              <w:t>C</w:t>
            </w:r>
          </w:p>
        </w:tc>
        <w:tc>
          <w:tcPr>
            <w:tcW w:w="0" w:type="auto"/>
            <w:shd w:val="clear" w:color="auto" w:fill="auto"/>
          </w:tcPr>
          <w:p w:rsidR="008A6381" w:rsidRPr="00496E6E" w:rsidRDefault="008A6381" w:rsidP="00496E6E">
            <w:pPr>
              <w:pStyle w:val="Tabele"/>
              <w:jc w:val="center"/>
              <w:rPr>
                <w:rFonts w:ascii="Arial" w:hAnsi="Arial" w:cs="Arial"/>
                <w:b/>
                <w:sz w:val="12"/>
                <w:szCs w:val="12"/>
                <w:lang w:val="it-IT"/>
              </w:rPr>
            </w:pPr>
            <w:r w:rsidRPr="00496E6E">
              <w:rPr>
                <w:rFonts w:ascii="Arial" w:hAnsi="Arial" w:cs="Arial"/>
                <w:b/>
                <w:sz w:val="12"/>
                <w:szCs w:val="12"/>
                <w:lang w:val="it-IT"/>
              </w:rPr>
              <w:t>A</w:t>
            </w:r>
          </w:p>
        </w:tc>
        <w:tc>
          <w:tcPr>
            <w:tcW w:w="0" w:type="auto"/>
            <w:shd w:val="clear" w:color="auto" w:fill="auto"/>
          </w:tcPr>
          <w:p w:rsidR="008A6381" w:rsidRPr="00496E6E" w:rsidRDefault="008A6381" w:rsidP="00496E6E">
            <w:pPr>
              <w:pStyle w:val="Tabele"/>
              <w:jc w:val="center"/>
              <w:rPr>
                <w:rFonts w:ascii="Arial" w:hAnsi="Arial" w:cs="Arial"/>
                <w:b/>
                <w:sz w:val="12"/>
                <w:szCs w:val="12"/>
                <w:lang w:val="it-IT"/>
              </w:rPr>
            </w:pPr>
            <w:r w:rsidRPr="00496E6E">
              <w:rPr>
                <w:rFonts w:ascii="Arial" w:hAnsi="Arial" w:cs="Arial"/>
                <w:b/>
                <w:sz w:val="12"/>
                <w:szCs w:val="12"/>
                <w:lang w:val="it-IT"/>
              </w:rPr>
              <w:t>B</w:t>
            </w:r>
          </w:p>
        </w:tc>
        <w:tc>
          <w:tcPr>
            <w:tcW w:w="0" w:type="auto"/>
            <w:shd w:val="clear" w:color="auto" w:fill="auto"/>
          </w:tcPr>
          <w:p w:rsidR="008A6381" w:rsidRPr="00496E6E" w:rsidRDefault="008A6381" w:rsidP="00496E6E">
            <w:pPr>
              <w:pStyle w:val="Tabele"/>
              <w:jc w:val="center"/>
              <w:rPr>
                <w:rFonts w:ascii="Arial" w:hAnsi="Arial" w:cs="Arial"/>
                <w:b/>
                <w:sz w:val="12"/>
                <w:szCs w:val="12"/>
                <w:lang w:val="it-IT"/>
              </w:rPr>
            </w:pPr>
            <w:r w:rsidRPr="00496E6E">
              <w:rPr>
                <w:rFonts w:ascii="Arial" w:hAnsi="Arial" w:cs="Arial"/>
                <w:b/>
                <w:sz w:val="12"/>
                <w:szCs w:val="12"/>
                <w:lang w:val="it-IT"/>
              </w:rPr>
              <w:t>C</w:t>
            </w:r>
          </w:p>
        </w:tc>
        <w:tc>
          <w:tcPr>
            <w:tcW w:w="0" w:type="auto"/>
            <w:shd w:val="clear" w:color="auto" w:fill="auto"/>
          </w:tcPr>
          <w:p w:rsidR="008A6381" w:rsidRPr="00496E6E" w:rsidRDefault="008A6381" w:rsidP="00496E6E">
            <w:pPr>
              <w:pStyle w:val="Tabele"/>
              <w:jc w:val="center"/>
              <w:rPr>
                <w:rFonts w:ascii="Arial" w:hAnsi="Arial" w:cs="Arial"/>
                <w:b/>
                <w:sz w:val="12"/>
                <w:szCs w:val="12"/>
                <w:lang w:val="it-IT"/>
              </w:rPr>
            </w:pPr>
            <w:r w:rsidRPr="00496E6E">
              <w:rPr>
                <w:rFonts w:ascii="Arial" w:hAnsi="Arial" w:cs="Arial"/>
                <w:b/>
                <w:sz w:val="12"/>
                <w:szCs w:val="12"/>
                <w:lang w:val="it-IT"/>
              </w:rPr>
              <w:t>A</w:t>
            </w:r>
          </w:p>
        </w:tc>
        <w:tc>
          <w:tcPr>
            <w:tcW w:w="0" w:type="auto"/>
            <w:shd w:val="clear" w:color="auto" w:fill="auto"/>
          </w:tcPr>
          <w:p w:rsidR="008A6381" w:rsidRPr="00496E6E" w:rsidRDefault="008A6381" w:rsidP="00496E6E">
            <w:pPr>
              <w:pStyle w:val="Tabele"/>
              <w:jc w:val="center"/>
              <w:rPr>
                <w:rFonts w:ascii="Arial" w:hAnsi="Arial" w:cs="Arial"/>
                <w:b/>
                <w:sz w:val="12"/>
                <w:szCs w:val="12"/>
                <w:lang w:val="it-IT"/>
              </w:rPr>
            </w:pPr>
            <w:r w:rsidRPr="00496E6E">
              <w:rPr>
                <w:rFonts w:ascii="Arial" w:hAnsi="Arial" w:cs="Arial"/>
                <w:b/>
                <w:sz w:val="12"/>
                <w:szCs w:val="12"/>
                <w:lang w:val="it-IT"/>
              </w:rPr>
              <w:t>B</w:t>
            </w:r>
          </w:p>
        </w:tc>
        <w:tc>
          <w:tcPr>
            <w:tcW w:w="0" w:type="auto"/>
            <w:shd w:val="clear" w:color="auto" w:fill="auto"/>
          </w:tcPr>
          <w:p w:rsidR="008A6381" w:rsidRPr="00496E6E" w:rsidRDefault="008A6381" w:rsidP="00496E6E">
            <w:pPr>
              <w:pStyle w:val="Tabele"/>
              <w:jc w:val="center"/>
              <w:rPr>
                <w:rFonts w:ascii="Arial" w:hAnsi="Arial" w:cs="Arial"/>
                <w:b/>
                <w:sz w:val="12"/>
                <w:szCs w:val="12"/>
                <w:lang w:val="it-IT"/>
              </w:rPr>
            </w:pPr>
            <w:r w:rsidRPr="00496E6E">
              <w:rPr>
                <w:rFonts w:ascii="Arial" w:hAnsi="Arial" w:cs="Arial"/>
                <w:b/>
                <w:sz w:val="12"/>
                <w:szCs w:val="12"/>
                <w:lang w:val="it-IT"/>
              </w:rPr>
              <w:t>C</w:t>
            </w:r>
          </w:p>
        </w:tc>
        <w:tc>
          <w:tcPr>
            <w:tcW w:w="0" w:type="auto"/>
            <w:shd w:val="clear" w:color="auto" w:fill="auto"/>
          </w:tcPr>
          <w:p w:rsidR="008A6381" w:rsidRPr="00496E6E" w:rsidRDefault="008A6381" w:rsidP="00496E6E">
            <w:pPr>
              <w:pStyle w:val="Tabele"/>
              <w:jc w:val="center"/>
              <w:rPr>
                <w:rFonts w:ascii="Arial" w:hAnsi="Arial" w:cs="Arial"/>
                <w:b/>
                <w:sz w:val="12"/>
                <w:szCs w:val="12"/>
                <w:lang w:val="it-IT"/>
              </w:rPr>
            </w:pPr>
            <w:r w:rsidRPr="00496E6E">
              <w:rPr>
                <w:rFonts w:ascii="Arial" w:hAnsi="Arial" w:cs="Arial"/>
                <w:b/>
                <w:sz w:val="12"/>
                <w:szCs w:val="12"/>
                <w:lang w:val="it-IT"/>
              </w:rPr>
              <w:t>A</w:t>
            </w:r>
          </w:p>
        </w:tc>
        <w:tc>
          <w:tcPr>
            <w:tcW w:w="0" w:type="auto"/>
            <w:shd w:val="clear" w:color="auto" w:fill="auto"/>
          </w:tcPr>
          <w:p w:rsidR="008A6381" w:rsidRPr="00496E6E" w:rsidRDefault="008A6381" w:rsidP="00496E6E">
            <w:pPr>
              <w:pStyle w:val="Tabele"/>
              <w:jc w:val="center"/>
              <w:rPr>
                <w:rFonts w:ascii="Arial" w:hAnsi="Arial" w:cs="Arial"/>
                <w:b/>
                <w:sz w:val="12"/>
                <w:szCs w:val="12"/>
                <w:lang w:val="it-IT"/>
              </w:rPr>
            </w:pPr>
            <w:r w:rsidRPr="00496E6E">
              <w:rPr>
                <w:rFonts w:ascii="Arial" w:hAnsi="Arial" w:cs="Arial"/>
                <w:b/>
                <w:sz w:val="12"/>
                <w:szCs w:val="12"/>
                <w:lang w:val="it-IT"/>
              </w:rPr>
              <w:t>B</w:t>
            </w:r>
          </w:p>
        </w:tc>
        <w:tc>
          <w:tcPr>
            <w:tcW w:w="0" w:type="auto"/>
            <w:shd w:val="clear" w:color="auto" w:fill="auto"/>
          </w:tcPr>
          <w:p w:rsidR="008A6381" w:rsidRPr="00496E6E" w:rsidRDefault="008A6381" w:rsidP="00496E6E">
            <w:pPr>
              <w:pStyle w:val="Tabele"/>
              <w:jc w:val="center"/>
              <w:rPr>
                <w:rFonts w:ascii="Arial" w:hAnsi="Arial" w:cs="Arial"/>
                <w:b/>
                <w:sz w:val="12"/>
                <w:szCs w:val="12"/>
                <w:lang w:val="it-IT"/>
              </w:rPr>
            </w:pPr>
            <w:r w:rsidRPr="00496E6E">
              <w:rPr>
                <w:rFonts w:ascii="Arial" w:hAnsi="Arial" w:cs="Arial"/>
                <w:b/>
                <w:sz w:val="12"/>
                <w:szCs w:val="12"/>
                <w:lang w:val="it-IT"/>
              </w:rPr>
              <w:t>C</w:t>
            </w:r>
          </w:p>
        </w:tc>
        <w:tc>
          <w:tcPr>
            <w:tcW w:w="0" w:type="auto"/>
            <w:shd w:val="clear" w:color="auto" w:fill="auto"/>
          </w:tcPr>
          <w:p w:rsidR="008A6381" w:rsidRPr="00496E6E" w:rsidRDefault="008A6381" w:rsidP="00496E6E">
            <w:pPr>
              <w:pStyle w:val="Tabele"/>
              <w:jc w:val="center"/>
              <w:rPr>
                <w:rFonts w:ascii="Arial" w:hAnsi="Arial" w:cs="Arial"/>
                <w:b/>
                <w:sz w:val="12"/>
                <w:szCs w:val="12"/>
                <w:lang w:val="it-IT"/>
              </w:rPr>
            </w:pPr>
            <w:r w:rsidRPr="00496E6E">
              <w:rPr>
                <w:rFonts w:ascii="Arial" w:hAnsi="Arial" w:cs="Arial"/>
                <w:b/>
                <w:sz w:val="12"/>
                <w:szCs w:val="12"/>
                <w:lang w:val="it-IT"/>
              </w:rPr>
              <w:t>A</w:t>
            </w:r>
          </w:p>
        </w:tc>
        <w:tc>
          <w:tcPr>
            <w:tcW w:w="0" w:type="auto"/>
            <w:shd w:val="clear" w:color="auto" w:fill="auto"/>
          </w:tcPr>
          <w:p w:rsidR="008A6381" w:rsidRPr="00496E6E" w:rsidRDefault="008A6381" w:rsidP="00496E6E">
            <w:pPr>
              <w:pStyle w:val="Tabele"/>
              <w:jc w:val="center"/>
              <w:rPr>
                <w:rFonts w:ascii="Arial" w:hAnsi="Arial" w:cs="Arial"/>
                <w:b/>
                <w:sz w:val="12"/>
                <w:szCs w:val="12"/>
                <w:lang w:val="it-IT"/>
              </w:rPr>
            </w:pPr>
            <w:r w:rsidRPr="00496E6E">
              <w:rPr>
                <w:rFonts w:ascii="Arial" w:hAnsi="Arial" w:cs="Arial"/>
                <w:b/>
                <w:sz w:val="12"/>
                <w:szCs w:val="12"/>
                <w:lang w:val="it-IT"/>
              </w:rPr>
              <w:t>B</w:t>
            </w:r>
          </w:p>
        </w:tc>
        <w:tc>
          <w:tcPr>
            <w:tcW w:w="0" w:type="auto"/>
            <w:shd w:val="clear" w:color="auto" w:fill="auto"/>
          </w:tcPr>
          <w:p w:rsidR="008A6381" w:rsidRPr="00496E6E" w:rsidRDefault="008A6381" w:rsidP="00496E6E">
            <w:pPr>
              <w:pStyle w:val="Tabele"/>
              <w:jc w:val="center"/>
              <w:rPr>
                <w:rFonts w:ascii="Arial" w:hAnsi="Arial" w:cs="Arial"/>
                <w:b/>
                <w:sz w:val="12"/>
                <w:szCs w:val="12"/>
                <w:lang w:val="it-IT"/>
              </w:rPr>
            </w:pPr>
            <w:r w:rsidRPr="00496E6E">
              <w:rPr>
                <w:rFonts w:ascii="Arial" w:hAnsi="Arial" w:cs="Arial"/>
                <w:b/>
                <w:sz w:val="12"/>
                <w:szCs w:val="12"/>
                <w:lang w:val="it-IT"/>
              </w:rPr>
              <w:t>C</w:t>
            </w:r>
          </w:p>
        </w:tc>
        <w:tc>
          <w:tcPr>
            <w:tcW w:w="0" w:type="auto"/>
            <w:shd w:val="clear" w:color="auto" w:fill="auto"/>
          </w:tcPr>
          <w:p w:rsidR="008A6381" w:rsidRPr="00496E6E" w:rsidRDefault="008A6381" w:rsidP="00496E6E">
            <w:pPr>
              <w:pStyle w:val="Tabele"/>
              <w:jc w:val="center"/>
              <w:rPr>
                <w:rFonts w:ascii="Arial" w:hAnsi="Arial" w:cs="Arial"/>
                <w:b/>
                <w:sz w:val="12"/>
                <w:szCs w:val="12"/>
                <w:lang w:val="it-IT"/>
              </w:rPr>
            </w:pPr>
            <w:r w:rsidRPr="00496E6E">
              <w:rPr>
                <w:rFonts w:ascii="Arial" w:hAnsi="Arial" w:cs="Arial"/>
                <w:b/>
                <w:sz w:val="12"/>
                <w:szCs w:val="12"/>
                <w:lang w:val="it-IT"/>
              </w:rPr>
              <w:t>A</w:t>
            </w:r>
          </w:p>
        </w:tc>
        <w:tc>
          <w:tcPr>
            <w:tcW w:w="0" w:type="auto"/>
            <w:shd w:val="clear" w:color="auto" w:fill="auto"/>
          </w:tcPr>
          <w:p w:rsidR="008A6381" w:rsidRPr="00496E6E" w:rsidRDefault="008A6381" w:rsidP="00496E6E">
            <w:pPr>
              <w:pStyle w:val="Tabele"/>
              <w:jc w:val="center"/>
              <w:rPr>
                <w:rFonts w:ascii="Arial" w:hAnsi="Arial" w:cs="Arial"/>
                <w:b/>
                <w:sz w:val="12"/>
                <w:szCs w:val="12"/>
                <w:lang w:val="it-IT"/>
              </w:rPr>
            </w:pPr>
            <w:r w:rsidRPr="00496E6E">
              <w:rPr>
                <w:rFonts w:ascii="Arial" w:hAnsi="Arial" w:cs="Arial"/>
                <w:b/>
                <w:sz w:val="12"/>
                <w:szCs w:val="12"/>
                <w:lang w:val="it-IT"/>
              </w:rPr>
              <w:t>B</w:t>
            </w:r>
          </w:p>
        </w:tc>
        <w:tc>
          <w:tcPr>
            <w:tcW w:w="0" w:type="auto"/>
            <w:shd w:val="clear" w:color="auto" w:fill="auto"/>
          </w:tcPr>
          <w:p w:rsidR="008A6381" w:rsidRPr="00496E6E" w:rsidRDefault="008A6381" w:rsidP="00496E6E">
            <w:pPr>
              <w:pStyle w:val="Tabele"/>
              <w:jc w:val="center"/>
              <w:rPr>
                <w:rFonts w:ascii="Arial" w:hAnsi="Arial" w:cs="Arial"/>
                <w:b/>
                <w:sz w:val="12"/>
                <w:szCs w:val="12"/>
                <w:lang w:val="it-IT"/>
              </w:rPr>
            </w:pPr>
            <w:r w:rsidRPr="00496E6E">
              <w:rPr>
                <w:rFonts w:ascii="Arial" w:hAnsi="Arial" w:cs="Arial"/>
                <w:b/>
                <w:sz w:val="12"/>
                <w:szCs w:val="12"/>
                <w:lang w:val="it-IT"/>
              </w:rPr>
              <w:t>C</w:t>
            </w:r>
          </w:p>
        </w:tc>
      </w:tr>
      <w:tr w:rsidR="008A6381" w:rsidRPr="00496E6E" w:rsidTr="00496E6E">
        <w:tc>
          <w:tcPr>
            <w:tcW w:w="0" w:type="auto"/>
            <w:vMerge w:val="restart"/>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III</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Kuzhinë më vete</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8</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13</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7</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17</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3</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12</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21</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6</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15</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24</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9</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18</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27</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12</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21</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30</w:t>
            </w:r>
          </w:p>
        </w:tc>
      </w:tr>
      <w:tr w:rsidR="008A6381" w:rsidRPr="00496E6E" w:rsidTr="00496E6E">
        <w:tc>
          <w:tcPr>
            <w:tcW w:w="0" w:type="auto"/>
            <w:vMerge/>
            <w:shd w:val="clear" w:color="auto" w:fill="auto"/>
          </w:tcPr>
          <w:p w:rsidR="008A6381" w:rsidRPr="00496E6E" w:rsidRDefault="008A6381" w:rsidP="004A7972">
            <w:pPr>
              <w:pStyle w:val="Tabele"/>
              <w:rPr>
                <w:rFonts w:ascii="Arial" w:hAnsi="Arial" w:cs="Arial"/>
                <w:sz w:val="12"/>
                <w:szCs w:val="12"/>
              </w:rPr>
            </w:pP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Pa guzhinë</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5</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10</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5</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14</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2.5</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10</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18</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4</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12</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20</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6</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14</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22</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8</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16</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24</w:t>
            </w:r>
          </w:p>
        </w:tc>
      </w:tr>
      <w:tr w:rsidR="008A6381" w:rsidRPr="00496E6E" w:rsidTr="00496E6E">
        <w:tc>
          <w:tcPr>
            <w:tcW w:w="0" w:type="auto"/>
            <w:vMerge w:val="restart"/>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II</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Kuzhinë më vete</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9</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14</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9</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19</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4</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13.5</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23</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9</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18.5</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28</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13</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22.5</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32</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17</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26.5</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35</w:t>
            </w:r>
          </w:p>
        </w:tc>
      </w:tr>
      <w:tr w:rsidR="008A6381" w:rsidRPr="00496E6E" w:rsidTr="00496E6E">
        <w:tc>
          <w:tcPr>
            <w:tcW w:w="0" w:type="auto"/>
            <w:vMerge/>
            <w:shd w:val="clear" w:color="auto" w:fill="auto"/>
          </w:tcPr>
          <w:p w:rsidR="008A6381" w:rsidRPr="00496E6E" w:rsidRDefault="008A6381" w:rsidP="004A7972">
            <w:pPr>
              <w:pStyle w:val="Tabele"/>
              <w:rPr>
                <w:rFonts w:ascii="Arial" w:hAnsi="Arial" w:cs="Arial"/>
                <w:sz w:val="12"/>
                <w:szCs w:val="12"/>
              </w:rPr>
            </w:pP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Pa guzhinë</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w:t>
            </w:r>
          </w:p>
        </w:tc>
        <w:tc>
          <w:tcPr>
            <w:tcW w:w="0" w:type="auto"/>
            <w:shd w:val="clear" w:color="auto" w:fill="auto"/>
          </w:tcPr>
          <w:p w:rsidR="008A6381" w:rsidRPr="00496E6E" w:rsidRDefault="008A6381" w:rsidP="004A7972">
            <w:pPr>
              <w:pStyle w:val="Tabele"/>
              <w:rPr>
                <w:rFonts w:ascii="Arial" w:hAnsi="Arial" w:cs="Arial"/>
                <w:sz w:val="12"/>
                <w:szCs w:val="12"/>
              </w:rPr>
            </w:pPr>
            <w:r w:rsidRPr="00496E6E">
              <w:rPr>
                <w:rFonts w:ascii="Arial" w:hAnsi="Arial" w:cs="Arial"/>
                <w:sz w:val="12"/>
                <w:szCs w:val="12"/>
              </w:rPr>
              <w:t>5.5</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11</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6</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15</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3</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11.5</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21</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7</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15.5</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24</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10</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18.5</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27</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13</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21.5</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30</w:t>
            </w:r>
          </w:p>
        </w:tc>
      </w:tr>
      <w:tr w:rsidR="008A6381" w:rsidRPr="00496E6E" w:rsidTr="00496E6E">
        <w:tc>
          <w:tcPr>
            <w:tcW w:w="0" w:type="auto"/>
            <w:vMerge w:val="restart"/>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I</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Kuzhinë më vete</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3</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6</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10</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3.5</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8</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15</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4</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10</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20</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5</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15</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25</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10</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20</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30</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15</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25</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35</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20</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30</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40</w:t>
            </w:r>
          </w:p>
        </w:tc>
      </w:tr>
      <w:tr w:rsidR="008A6381" w:rsidRPr="00496E6E" w:rsidTr="00496E6E">
        <w:tc>
          <w:tcPr>
            <w:tcW w:w="0" w:type="auto"/>
            <w:vMerge/>
            <w:shd w:val="clear" w:color="auto" w:fill="auto"/>
          </w:tcPr>
          <w:p w:rsidR="008A6381" w:rsidRPr="00496E6E" w:rsidRDefault="008A6381" w:rsidP="004A7972">
            <w:pPr>
              <w:pStyle w:val="Tabele"/>
              <w:rPr>
                <w:rFonts w:ascii="Arial" w:hAnsi="Arial" w:cs="Arial"/>
                <w:sz w:val="12"/>
                <w:szCs w:val="12"/>
                <w:lang w:val="it-IT"/>
              </w:rPr>
            </w:pP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Pa guzhinë</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2</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4</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6</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3</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6</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12</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3.5</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8</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17</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4</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13</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22</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8</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17</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26</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12</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21</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30</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16</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25</w:t>
            </w:r>
          </w:p>
        </w:tc>
        <w:tc>
          <w:tcPr>
            <w:tcW w:w="0" w:type="auto"/>
            <w:shd w:val="clear" w:color="auto" w:fill="auto"/>
          </w:tcPr>
          <w:p w:rsidR="008A6381" w:rsidRPr="00496E6E" w:rsidRDefault="008A6381" w:rsidP="004A7972">
            <w:pPr>
              <w:pStyle w:val="Tabele"/>
              <w:rPr>
                <w:rFonts w:ascii="Arial" w:hAnsi="Arial" w:cs="Arial"/>
                <w:sz w:val="12"/>
                <w:szCs w:val="12"/>
                <w:lang w:val="it-IT"/>
              </w:rPr>
            </w:pPr>
            <w:r w:rsidRPr="00496E6E">
              <w:rPr>
                <w:rFonts w:ascii="Arial" w:hAnsi="Arial" w:cs="Arial"/>
                <w:sz w:val="12"/>
                <w:szCs w:val="12"/>
                <w:lang w:val="it-IT"/>
              </w:rPr>
              <w:t>34</w:t>
            </w:r>
          </w:p>
        </w:tc>
      </w:tr>
    </w:tbl>
    <w:p w:rsidR="008A6381" w:rsidRDefault="008A6381" w:rsidP="008A6381">
      <w:pPr>
        <w:rPr>
          <w:rFonts w:ascii="CG Times" w:hAnsi="CG Times"/>
          <w:sz w:val="22"/>
          <w:szCs w:val="22"/>
          <w:lang w:val="it-IT"/>
        </w:rPr>
      </w:pPr>
    </w:p>
    <w:p w:rsidR="008A6381" w:rsidRDefault="008A6381" w:rsidP="008A6381">
      <w:pPr>
        <w:rPr>
          <w:rFonts w:ascii="CG Times" w:hAnsi="CG Times"/>
          <w:sz w:val="22"/>
          <w:szCs w:val="22"/>
          <w:lang w:val="it-IT"/>
        </w:rPr>
      </w:pPr>
    </w:p>
    <w:p w:rsidR="008A6381" w:rsidRPr="00E82C75" w:rsidRDefault="008A6381" w:rsidP="008A6381">
      <w:pPr>
        <w:rPr>
          <w:rFonts w:ascii="CG Times" w:hAnsi="CG Times"/>
          <w:sz w:val="22"/>
          <w:szCs w:val="22"/>
          <w:lang w:val="it-IT"/>
        </w:rPr>
      </w:pPr>
      <w:r w:rsidRPr="00E82C75">
        <w:rPr>
          <w:rFonts w:ascii="CG Times" w:hAnsi="CG Times"/>
          <w:sz w:val="22"/>
          <w:szCs w:val="22"/>
          <w:lang w:val="it-IT"/>
        </w:rPr>
        <w:t xml:space="preserve">Tabela 2 </w:t>
      </w:r>
      <w:r w:rsidR="00FC0A84">
        <w:rPr>
          <w:rFonts w:ascii="CG Times" w:hAnsi="CG Times"/>
          <w:sz w:val="22"/>
          <w:szCs w:val="22"/>
          <w:lang w:val="it-IT"/>
        </w:rPr>
        <w:t xml:space="preserve">  </w:t>
      </w:r>
      <w:r w:rsidR="00DA39BD">
        <w:rPr>
          <w:rFonts w:ascii="CG Times" w:hAnsi="CG Times"/>
          <w:sz w:val="22"/>
          <w:szCs w:val="22"/>
          <w:lang w:val="it-IT"/>
        </w:rPr>
        <w:t xml:space="preserve"> </w:t>
      </w:r>
      <w:r w:rsidR="00FC0A84">
        <w:rPr>
          <w:rFonts w:ascii="CG Times" w:hAnsi="CG Times"/>
          <w:sz w:val="22"/>
          <w:szCs w:val="22"/>
          <w:lang w:val="it-IT"/>
        </w:rPr>
        <w:t>K</w:t>
      </w:r>
      <w:r w:rsidR="00FC0A84" w:rsidRPr="00E82C75">
        <w:rPr>
          <w:rFonts w:ascii="CG Times" w:hAnsi="CG Times"/>
          <w:sz w:val="22"/>
          <w:szCs w:val="22"/>
          <w:lang w:val="it-IT"/>
        </w:rPr>
        <w:t>o</w:t>
      </w:r>
      <w:r w:rsidR="00537FC8">
        <w:rPr>
          <w:rFonts w:ascii="CG Times" w:hAnsi="CG Times"/>
          <w:sz w:val="22"/>
          <w:szCs w:val="22"/>
          <w:lang w:val="it-IT"/>
        </w:rPr>
        <w:t>e</w:t>
      </w:r>
      <w:r w:rsidR="00FC0A84" w:rsidRPr="00E82C75">
        <w:rPr>
          <w:rFonts w:ascii="CG Times" w:hAnsi="CG Times"/>
          <w:sz w:val="22"/>
          <w:szCs w:val="22"/>
          <w:lang w:val="it-IT"/>
        </w:rPr>
        <w:t>ficientët e kor</w:t>
      </w:r>
      <w:r w:rsidR="00975DF5">
        <w:rPr>
          <w:rFonts w:ascii="CG Times" w:hAnsi="CG Times"/>
          <w:sz w:val="22"/>
          <w:szCs w:val="22"/>
          <w:lang w:val="it-IT"/>
        </w:rPr>
        <w:t>r</w:t>
      </w:r>
      <w:r w:rsidR="00FC0A84" w:rsidRPr="00E82C75">
        <w:rPr>
          <w:rFonts w:ascii="CG Times" w:hAnsi="CG Times"/>
          <w:sz w:val="22"/>
          <w:szCs w:val="22"/>
          <w:lang w:val="it-IT"/>
        </w:rPr>
        <w:t>igjimit të tarifës në bazë të nivelit të banimit</w:t>
      </w:r>
    </w:p>
    <w:p w:rsidR="008A6381" w:rsidRPr="00E82C75" w:rsidRDefault="008A6381" w:rsidP="008A6381">
      <w:pPr>
        <w:rPr>
          <w:rFonts w:ascii="CG Times" w:hAnsi="CG Times"/>
          <w:sz w:val="22"/>
          <w:szCs w:val="22"/>
          <w:lang w:val="it-IT"/>
        </w:rPr>
      </w:pP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3"/>
        <w:gridCol w:w="921"/>
        <w:gridCol w:w="1490"/>
        <w:gridCol w:w="2077"/>
      </w:tblGrid>
      <w:tr w:rsidR="008A6381" w:rsidRPr="00496E6E" w:rsidTr="00496E6E">
        <w:tc>
          <w:tcPr>
            <w:tcW w:w="4783" w:type="dxa"/>
            <w:shd w:val="clear" w:color="auto" w:fill="auto"/>
          </w:tcPr>
          <w:p w:rsidR="008A6381" w:rsidRPr="00496E6E" w:rsidRDefault="008A6381" w:rsidP="004A7972">
            <w:pPr>
              <w:rPr>
                <w:rFonts w:ascii="CG Times" w:hAnsi="CG Times"/>
                <w:sz w:val="22"/>
                <w:szCs w:val="22"/>
                <w:lang w:val="it-IT"/>
              </w:rPr>
            </w:pPr>
          </w:p>
        </w:tc>
        <w:tc>
          <w:tcPr>
            <w:tcW w:w="4488" w:type="dxa"/>
            <w:gridSpan w:val="3"/>
            <w:shd w:val="clear" w:color="auto" w:fill="auto"/>
          </w:tcPr>
          <w:p w:rsidR="008A6381" w:rsidRPr="00496E6E" w:rsidRDefault="008A6381" w:rsidP="00496E6E">
            <w:pPr>
              <w:jc w:val="center"/>
              <w:rPr>
                <w:rFonts w:ascii="CG Times" w:hAnsi="CG Times"/>
                <w:b/>
                <w:sz w:val="22"/>
                <w:szCs w:val="22"/>
              </w:rPr>
            </w:pPr>
            <w:r w:rsidRPr="00496E6E">
              <w:rPr>
                <w:rFonts w:ascii="CG Times" w:hAnsi="CG Times"/>
                <w:b/>
                <w:sz w:val="22"/>
                <w:szCs w:val="22"/>
              </w:rPr>
              <w:t>Apartamete</w:t>
            </w:r>
          </w:p>
        </w:tc>
      </w:tr>
      <w:tr w:rsidR="008A6381" w:rsidRPr="00496E6E" w:rsidTr="00496E6E">
        <w:tc>
          <w:tcPr>
            <w:tcW w:w="4783" w:type="dxa"/>
            <w:shd w:val="clear" w:color="auto" w:fill="auto"/>
          </w:tcPr>
          <w:p w:rsidR="008A6381" w:rsidRPr="00496E6E" w:rsidRDefault="008A6381" w:rsidP="004A7972">
            <w:pPr>
              <w:rPr>
                <w:rFonts w:ascii="CG Times" w:hAnsi="CG Times"/>
                <w:sz w:val="22"/>
                <w:szCs w:val="22"/>
              </w:rPr>
            </w:pPr>
          </w:p>
        </w:tc>
        <w:tc>
          <w:tcPr>
            <w:tcW w:w="921" w:type="dxa"/>
            <w:shd w:val="clear" w:color="auto" w:fill="auto"/>
          </w:tcPr>
          <w:p w:rsidR="008A6381" w:rsidRPr="00496E6E" w:rsidRDefault="008A6381" w:rsidP="00496E6E">
            <w:pPr>
              <w:jc w:val="center"/>
              <w:rPr>
                <w:rFonts w:ascii="CG Times" w:hAnsi="CG Times"/>
                <w:sz w:val="22"/>
                <w:szCs w:val="22"/>
              </w:rPr>
            </w:pPr>
            <w:r w:rsidRPr="00496E6E">
              <w:rPr>
                <w:rFonts w:ascii="CG Times" w:hAnsi="CG Times"/>
                <w:sz w:val="22"/>
                <w:szCs w:val="22"/>
              </w:rPr>
              <w:t>1+1</w:t>
            </w:r>
          </w:p>
        </w:tc>
        <w:tc>
          <w:tcPr>
            <w:tcW w:w="1490" w:type="dxa"/>
            <w:shd w:val="clear" w:color="auto" w:fill="auto"/>
          </w:tcPr>
          <w:p w:rsidR="008A6381" w:rsidRPr="00496E6E" w:rsidRDefault="008A6381" w:rsidP="00496E6E">
            <w:pPr>
              <w:jc w:val="center"/>
              <w:rPr>
                <w:rFonts w:ascii="CG Times" w:hAnsi="CG Times"/>
                <w:sz w:val="22"/>
                <w:szCs w:val="22"/>
              </w:rPr>
            </w:pPr>
            <w:r w:rsidRPr="00496E6E">
              <w:rPr>
                <w:rFonts w:ascii="CG Times" w:hAnsi="CG Times"/>
                <w:sz w:val="22"/>
                <w:szCs w:val="22"/>
              </w:rPr>
              <w:t>2+1</w:t>
            </w:r>
          </w:p>
        </w:tc>
        <w:tc>
          <w:tcPr>
            <w:tcW w:w="2077" w:type="dxa"/>
            <w:shd w:val="clear" w:color="auto" w:fill="auto"/>
          </w:tcPr>
          <w:p w:rsidR="008A6381" w:rsidRPr="00496E6E" w:rsidRDefault="008A6381" w:rsidP="00496E6E">
            <w:pPr>
              <w:jc w:val="center"/>
              <w:rPr>
                <w:rFonts w:ascii="CG Times" w:hAnsi="CG Times"/>
                <w:sz w:val="22"/>
                <w:szCs w:val="22"/>
              </w:rPr>
            </w:pPr>
            <w:r w:rsidRPr="00496E6E">
              <w:rPr>
                <w:rFonts w:ascii="CG Times" w:hAnsi="CG Times"/>
                <w:sz w:val="22"/>
                <w:szCs w:val="22"/>
              </w:rPr>
              <w:t>3+1</w:t>
            </w:r>
          </w:p>
        </w:tc>
      </w:tr>
      <w:tr w:rsidR="008A6381" w:rsidRPr="00496E6E" w:rsidTr="00496E6E">
        <w:tc>
          <w:tcPr>
            <w:tcW w:w="4783" w:type="dxa"/>
            <w:shd w:val="clear" w:color="auto" w:fill="auto"/>
          </w:tcPr>
          <w:p w:rsidR="008A6381" w:rsidRPr="00496E6E" w:rsidRDefault="00975DF5" w:rsidP="004A7972">
            <w:pPr>
              <w:rPr>
                <w:rFonts w:ascii="CG Times" w:hAnsi="CG Times"/>
                <w:sz w:val="22"/>
                <w:szCs w:val="22"/>
              </w:rPr>
            </w:pPr>
            <w:r w:rsidRPr="00496E6E">
              <w:rPr>
                <w:rFonts w:ascii="CG Times" w:hAnsi="CG Times"/>
                <w:sz w:val="22"/>
                <w:szCs w:val="22"/>
              </w:rPr>
              <w:t>Nr. f</w:t>
            </w:r>
            <w:r w:rsidR="008A6381" w:rsidRPr="00496E6E">
              <w:rPr>
                <w:rFonts w:ascii="CG Times" w:hAnsi="CG Times"/>
                <w:sz w:val="22"/>
                <w:szCs w:val="22"/>
              </w:rPr>
              <w:t>rymëve</w:t>
            </w:r>
          </w:p>
        </w:tc>
        <w:tc>
          <w:tcPr>
            <w:tcW w:w="921" w:type="dxa"/>
            <w:shd w:val="clear" w:color="auto" w:fill="auto"/>
          </w:tcPr>
          <w:p w:rsidR="008A6381" w:rsidRPr="00496E6E" w:rsidRDefault="008A6381" w:rsidP="00496E6E">
            <w:pPr>
              <w:jc w:val="center"/>
              <w:rPr>
                <w:rFonts w:ascii="CG Times" w:hAnsi="CG Times"/>
                <w:sz w:val="22"/>
                <w:szCs w:val="22"/>
              </w:rPr>
            </w:pPr>
            <w:r w:rsidRPr="00496E6E">
              <w:rPr>
                <w:rFonts w:ascii="CG Times" w:hAnsi="CG Times"/>
                <w:sz w:val="22"/>
                <w:szCs w:val="22"/>
              </w:rPr>
              <w:t>3</w:t>
            </w:r>
          </w:p>
        </w:tc>
        <w:tc>
          <w:tcPr>
            <w:tcW w:w="1490" w:type="dxa"/>
            <w:shd w:val="clear" w:color="auto" w:fill="auto"/>
          </w:tcPr>
          <w:p w:rsidR="008A6381" w:rsidRPr="00496E6E" w:rsidRDefault="008A6381" w:rsidP="00496E6E">
            <w:pPr>
              <w:jc w:val="center"/>
              <w:rPr>
                <w:rFonts w:ascii="CG Times" w:hAnsi="CG Times"/>
                <w:sz w:val="22"/>
                <w:szCs w:val="22"/>
              </w:rPr>
            </w:pPr>
            <w:r w:rsidRPr="00496E6E">
              <w:rPr>
                <w:rFonts w:ascii="CG Times" w:hAnsi="CG Times"/>
                <w:sz w:val="22"/>
                <w:szCs w:val="22"/>
              </w:rPr>
              <w:t>4</w:t>
            </w:r>
          </w:p>
        </w:tc>
        <w:tc>
          <w:tcPr>
            <w:tcW w:w="2077" w:type="dxa"/>
            <w:shd w:val="clear" w:color="auto" w:fill="auto"/>
          </w:tcPr>
          <w:p w:rsidR="008A6381" w:rsidRPr="00496E6E" w:rsidRDefault="008A6381" w:rsidP="00496E6E">
            <w:pPr>
              <w:jc w:val="center"/>
              <w:rPr>
                <w:rFonts w:ascii="CG Times" w:hAnsi="CG Times"/>
                <w:sz w:val="22"/>
                <w:szCs w:val="22"/>
              </w:rPr>
            </w:pPr>
            <w:r w:rsidRPr="00496E6E">
              <w:rPr>
                <w:rFonts w:ascii="CG Times" w:hAnsi="CG Times"/>
                <w:sz w:val="22"/>
                <w:szCs w:val="22"/>
              </w:rPr>
              <w:t>6</w:t>
            </w:r>
          </w:p>
        </w:tc>
      </w:tr>
      <w:tr w:rsidR="008A6381" w:rsidRPr="00496E6E" w:rsidTr="00496E6E">
        <w:tc>
          <w:tcPr>
            <w:tcW w:w="4783" w:type="dxa"/>
            <w:shd w:val="clear" w:color="auto" w:fill="auto"/>
          </w:tcPr>
          <w:p w:rsidR="008A6381" w:rsidRPr="00496E6E" w:rsidRDefault="008A6381" w:rsidP="004A7972">
            <w:pPr>
              <w:rPr>
                <w:rFonts w:ascii="CG Times" w:hAnsi="CG Times"/>
                <w:sz w:val="22"/>
                <w:szCs w:val="22"/>
              </w:rPr>
            </w:pPr>
            <w:r w:rsidRPr="00496E6E">
              <w:rPr>
                <w:rFonts w:ascii="CG Times" w:hAnsi="CG Times"/>
                <w:sz w:val="22"/>
                <w:szCs w:val="22"/>
              </w:rPr>
              <w:t>Koeficienti zbritës për çdo frymë tepër në %</w:t>
            </w:r>
          </w:p>
        </w:tc>
        <w:tc>
          <w:tcPr>
            <w:tcW w:w="921" w:type="dxa"/>
            <w:shd w:val="clear" w:color="auto" w:fill="auto"/>
          </w:tcPr>
          <w:p w:rsidR="008A6381" w:rsidRPr="00496E6E" w:rsidRDefault="008A6381" w:rsidP="00496E6E">
            <w:pPr>
              <w:jc w:val="center"/>
              <w:rPr>
                <w:rFonts w:ascii="CG Times" w:hAnsi="CG Times"/>
                <w:sz w:val="22"/>
                <w:szCs w:val="22"/>
              </w:rPr>
            </w:pPr>
            <w:r w:rsidRPr="00496E6E">
              <w:rPr>
                <w:rFonts w:ascii="CG Times" w:hAnsi="CG Times"/>
                <w:sz w:val="22"/>
                <w:szCs w:val="22"/>
              </w:rPr>
              <w:t>-10</w:t>
            </w:r>
          </w:p>
        </w:tc>
        <w:tc>
          <w:tcPr>
            <w:tcW w:w="1490" w:type="dxa"/>
            <w:shd w:val="clear" w:color="auto" w:fill="auto"/>
          </w:tcPr>
          <w:p w:rsidR="008A6381" w:rsidRPr="00496E6E" w:rsidRDefault="008A6381" w:rsidP="00496E6E">
            <w:pPr>
              <w:jc w:val="center"/>
              <w:rPr>
                <w:rFonts w:ascii="CG Times" w:hAnsi="CG Times"/>
                <w:sz w:val="22"/>
                <w:szCs w:val="22"/>
              </w:rPr>
            </w:pPr>
            <w:r w:rsidRPr="00496E6E">
              <w:rPr>
                <w:rFonts w:ascii="CG Times" w:hAnsi="CG Times"/>
                <w:sz w:val="22"/>
                <w:szCs w:val="22"/>
              </w:rPr>
              <w:t>-10</w:t>
            </w:r>
          </w:p>
        </w:tc>
        <w:tc>
          <w:tcPr>
            <w:tcW w:w="2077" w:type="dxa"/>
            <w:shd w:val="clear" w:color="auto" w:fill="auto"/>
          </w:tcPr>
          <w:p w:rsidR="008A6381" w:rsidRPr="00496E6E" w:rsidRDefault="008A6381" w:rsidP="00496E6E">
            <w:pPr>
              <w:jc w:val="center"/>
              <w:rPr>
                <w:rFonts w:ascii="CG Times" w:hAnsi="CG Times"/>
                <w:sz w:val="22"/>
                <w:szCs w:val="22"/>
              </w:rPr>
            </w:pPr>
            <w:r w:rsidRPr="00496E6E">
              <w:rPr>
                <w:rFonts w:ascii="CG Times" w:hAnsi="CG Times"/>
                <w:sz w:val="22"/>
                <w:szCs w:val="22"/>
              </w:rPr>
              <w:t>-10</w:t>
            </w:r>
          </w:p>
        </w:tc>
      </w:tr>
      <w:tr w:rsidR="008A6381" w:rsidRPr="00496E6E" w:rsidTr="00496E6E">
        <w:tc>
          <w:tcPr>
            <w:tcW w:w="4783" w:type="dxa"/>
            <w:shd w:val="clear" w:color="auto" w:fill="auto"/>
          </w:tcPr>
          <w:p w:rsidR="008A6381" w:rsidRPr="00496E6E" w:rsidRDefault="008A6381" w:rsidP="004A7972">
            <w:pPr>
              <w:rPr>
                <w:rFonts w:ascii="CG Times" w:hAnsi="CG Times"/>
                <w:sz w:val="22"/>
                <w:szCs w:val="22"/>
              </w:rPr>
            </w:pPr>
            <w:r w:rsidRPr="00496E6E">
              <w:rPr>
                <w:rFonts w:ascii="CG Times" w:hAnsi="CG Times"/>
                <w:sz w:val="22"/>
                <w:szCs w:val="22"/>
              </w:rPr>
              <w:t>Koeficienti rritës për çdo frymë më pak në %</w:t>
            </w:r>
          </w:p>
        </w:tc>
        <w:tc>
          <w:tcPr>
            <w:tcW w:w="921" w:type="dxa"/>
            <w:shd w:val="clear" w:color="auto" w:fill="auto"/>
          </w:tcPr>
          <w:p w:rsidR="008A6381" w:rsidRPr="00496E6E" w:rsidRDefault="008A6381" w:rsidP="00496E6E">
            <w:pPr>
              <w:jc w:val="center"/>
              <w:rPr>
                <w:rFonts w:ascii="CG Times" w:hAnsi="CG Times"/>
                <w:sz w:val="22"/>
                <w:szCs w:val="22"/>
              </w:rPr>
            </w:pPr>
            <w:r w:rsidRPr="00496E6E">
              <w:rPr>
                <w:rFonts w:ascii="CG Times" w:hAnsi="CG Times"/>
                <w:sz w:val="22"/>
                <w:szCs w:val="22"/>
              </w:rPr>
              <w:t>+10</w:t>
            </w:r>
          </w:p>
        </w:tc>
        <w:tc>
          <w:tcPr>
            <w:tcW w:w="1490" w:type="dxa"/>
            <w:shd w:val="clear" w:color="auto" w:fill="auto"/>
          </w:tcPr>
          <w:p w:rsidR="008A6381" w:rsidRPr="00496E6E" w:rsidRDefault="008A6381" w:rsidP="00496E6E">
            <w:pPr>
              <w:jc w:val="center"/>
              <w:rPr>
                <w:rFonts w:ascii="CG Times" w:hAnsi="CG Times"/>
                <w:sz w:val="22"/>
                <w:szCs w:val="22"/>
              </w:rPr>
            </w:pPr>
            <w:r w:rsidRPr="00496E6E">
              <w:rPr>
                <w:rFonts w:ascii="CG Times" w:hAnsi="CG Times"/>
                <w:sz w:val="22"/>
                <w:szCs w:val="22"/>
              </w:rPr>
              <w:t>+10</w:t>
            </w:r>
          </w:p>
        </w:tc>
        <w:tc>
          <w:tcPr>
            <w:tcW w:w="2077" w:type="dxa"/>
            <w:shd w:val="clear" w:color="auto" w:fill="auto"/>
          </w:tcPr>
          <w:p w:rsidR="008A6381" w:rsidRPr="00496E6E" w:rsidRDefault="008A6381" w:rsidP="00496E6E">
            <w:pPr>
              <w:jc w:val="center"/>
              <w:rPr>
                <w:rFonts w:ascii="CG Times" w:hAnsi="CG Times"/>
                <w:sz w:val="22"/>
                <w:szCs w:val="22"/>
              </w:rPr>
            </w:pPr>
            <w:r w:rsidRPr="00496E6E">
              <w:rPr>
                <w:rFonts w:ascii="CG Times" w:hAnsi="CG Times"/>
                <w:sz w:val="22"/>
                <w:szCs w:val="22"/>
              </w:rPr>
              <w:t>+10</w:t>
            </w:r>
          </w:p>
        </w:tc>
      </w:tr>
    </w:tbl>
    <w:p w:rsidR="008A6381" w:rsidRDefault="008A6381" w:rsidP="008A6381">
      <w:pPr>
        <w:rPr>
          <w:rFonts w:ascii="CG Times" w:hAnsi="CG Times"/>
          <w:sz w:val="22"/>
          <w:szCs w:val="22"/>
        </w:rPr>
      </w:pPr>
    </w:p>
    <w:p w:rsidR="008A6381" w:rsidRDefault="008A6381" w:rsidP="008A6381">
      <w:pPr>
        <w:rPr>
          <w:rFonts w:ascii="CG Times" w:hAnsi="CG Times"/>
          <w:sz w:val="22"/>
          <w:szCs w:val="22"/>
        </w:rPr>
      </w:pPr>
    </w:p>
    <w:p w:rsidR="008A6381" w:rsidRDefault="008A6381" w:rsidP="008A6381">
      <w:pPr>
        <w:rPr>
          <w:rFonts w:ascii="CG Times" w:hAnsi="CG Times"/>
          <w:sz w:val="22"/>
          <w:szCs w:val="22"/>
        </w:rPr>
      </w:pPr>
      <w:r>
        <w:rPr>
          <w:rFonts w:ascii="CG Times" w:hAnsi="CG Times"/>
          <w:sz w:val="22"/>
          <w:szCs w:val="22"/>
        </w:rPr>
        <w:t xml:space="preserve">Tabela 3 </w:t>
      </w:r>
      <w:r w:rsidR="00FC0A84">
        <w:rPr>
          <w:rFonts w:ascii="CG Times" w:hAnsi="CG Times"/>
          <w:sz w:val="22"/>
          <w:szCs w:val="22"/>
        </w:rPr>
        <w:t xml:space="preserve">   </w:t>
      </w:r>
      <w:r w:rsidR="00DA39BD">
        <w:rPr>
          <w:rFonts w:ascii="CG Times" w:hAnsi="CG Times"/>
          <w:sz w:val="22"/>
          <w:szCs w:val="22"/>
        </w:rPr>
        <w:t>Koeficientët e korri</w:t>
      </w:r>
      <w:r>
        <w:rPr>
          <w:rFonts w:ascii="CG Times" w:hAnsi="CG Times"/>
          <w:sz w:val="22"/>
          <w:szCs w:val="22"/>
        </w:rPr>
        <w:t>gjimit të tarifës sipas vend</w:t>
      </w:r>
      <w:r w:rsidR="00975DF5">
        <w:rPr>
          <w:rFonts w:ascii="CG Times" w:hAnsi="CG Times"/>
          <w:sz w:val="22"/>
          <w:szCs w:val="22"/>
        </w:rPr>
        <w:t>ndodhjes s</w:t>
      </w:r>
      <w:r>
        <w:rPr>
          <w:rFonts w:ascii="CG Times" w:hAnsi="CG Times"/>
          <w:sz w:val="22"/>
          <w:szCs w:val="22"/>
        </w:rPr>
        <w:t>ë apartametit në godinë</w:t>
      </w:r>
    </w:p>
    <w:p w:rsidR="008A6381" w:rsidRDefault="008A6381" w:rsidP="008A6381">
      <w:pPr>
        <w:rPr>
          <w:rFonts w:ascii="CG Times" w:hAnsi="CG Time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4"/>
        <w:gridCol w:w="2866"/>
        <w:gridCol w:w="2758"/>
      </w:tblGrid>
      <w:tr w:rsidR="008A6381" w:rsidRPr="00496E6E" w:rsidTr="00496E6E">
        <w:tc>
          <w:tcPr>
            <w:tcW w:w="3474" w:type="dxa"/>
            <w:vMerge w:val="restart"/>
            <w:shd w:val="clear" w:color="auto" w:fill="auto"/>
          </w:tcPr>
          <w:p w:rsidR="008A6381" w:rsidRPr="00496E6E" w:rsidRDefault="008A6381" w:rsidP="00496E6E">
            <w:pPr>
              <w:jc w:val="center"/>
              <w:rPr>
                <w:rFonts w:ascii="CG Times" w:hAnsi="CG Times"/>
                <w:b/>
                <w:sz w:val="22"/>
                <w:szCs w:val="22"/>
              </w:rPr>
            </w:pPr>
            <w:r w:rsidRPr="00496E6E">
              <w:rPr>
                <w:rFonts w:ascii="CG Times" w:hAnsi="CG Times"/>
                <w:b/>
                <w:sz w:val="22"/>
                <w:szCs w:val="22"/>
              </w:rPr>
              <w:t>Vendosja e AP</w:t>
            </w:r>
          </w:p>
        </w:tc>
        <w:tc>
          <w:tcPr>
            <w:tcW w:w="2866" w:type="dxa"/>
            <w:shd w:val="clear" w:color="auto" w:fill="auto"/>
          </w:tcPr>
          <w:p w:rsidR="008A6381" w:rsidRPr="00496E6E" w:rsidRDefault="008A6381" w:rsidP="00496E6E">
            <w:pPr>
              <w:jc w:val="center"/>
              <w:rPr>
                <w:rFonts w:ascii="CG Times" w:hAnsi="CG Times"/>
                <w:b/>
                <w:sz w:val="22"/>
                <w:szCs w:val="22"/>
              </w:rPr>
            </w:pPr>
            <w:r w:rsidRPr="00496E6E">
              <w:rPr>
                <w:rFonts w:ascii="CG Times" w:hAnsi="CG Times"/>
                <w:b/>
                <w:sz w:val="22"/>
                <w:szCs w:val="22"/>
              </w:rPr>
              <w:t>Për apartament të kategorisë</w:t>
            </w:r>
            <w:r w:rsidR="00975DF5" w:rsidRPr="00496E6E">
              <w:rPr>
                <w:rFonts w:ascii="CG Times" w:hAnsi="CG Times"/>
                <w:b/>
                <w:sz w:val="22"/>
                <w:szCs w:val="22"/>
              </w:rPr>
              <w:t xml:space="preserve"> së II-të</w:t>
            </w:r>
          </w:p>
        </w:tc>
        <w:tc>
          <w:tcPr>
            <w:tcW w:w="2758" w:type="dxa"/>
            <w:shd w:val="clear" w:color="auto" w:fill="auto"/>
          </w:tcPr>
          <w:p w:rsidR="008A6381" w:rsidRPr="00496E6E" w:rsidRDefault="008A6381" w:rsidP="00496E6E">
            <w:pPr>
              <w:jc w:val="center"/>
              <w:rPr>
                <w:rFonts w:ascii="CG Times" w:hAnsi="CG Times"/>
                <w:b/>
                <w:sz w:val="22"/>
                <w:szCs w:val="22"/>
              </w:rPr>
            </w:pPr>
            <w:r w:rsidRPr="00496E6E">
              <w:rPr>
                <w:rFonts w:ascii="CG Times" w:hAnsi="CG Times"/>
                <w:b/>
                <w:sz w:val="22"/>
                <w:szCs w:val="22"/>
              </w:rPr>
              <w:t>Për apartamete të kategoris</w:t>
            </w:r>
            <w:r w:rsidR="00975DF5" w:rsidRPr="00496E6E">
              <w:rPr>
                <w:rFonts w:ascii="CG Times" w:hAnsi="CG Times"/>
                <w:b/>
                <w:sz w:val="22"/>
                <w:szCs w:val="22"/>
              </w:rPr>
              <w:t>ë së I-rë</w:t>
            </w:r>
          </w:p>
        </w:tc>
      </w:tr>
      <w:tr w:rsidR="008A6381" w:rsidRPr="00496E6E" w:rsidTr="00496E6E">
        <w:tc>
          <w:tcPr>
            <w:tcW w:w="3474" w:type="dxa"/>
            <w:vMerge/>
            <w:shd w:val="clear" w:color="auto" w:fill="auto"/>
          </w:tcPr>
          <w:p w:rsidR="008A6381" w:rsidRPr="00496E6E" w:rsidRDefault="008A6381" w:rsidP="004A7972">
            <w:pPr>
              <w:rPr>
                <w:rFonts w:ascii="CG Times" w:hAnsi="CG Times"/>
                <w:sz w:val="22"/>
                <w:szCs w:val="22"/>
              </w:rPr>
            </w:pPr>
          </w:p>
        </w:tc>
        <w:tc>
          <w:tcPr>
            <w:tcW w:w="5624" w:type="dxa"/>
            <w:gridSpan w:val="2"/>
            <w:shd w:val="clear" w:color="auto" w:fill="auto"/>
          </w:tcPr>
          <w:p w:rsidR="008A6381" w:rsidRPr="00496E6E" w:rsidRDefault="008A6381" w:rsidP="00496E6E">
            <w:pPr>
              <w:jc w:val="center"/>
              <w:rPr>
                <w:rFonts w:ascii="CG Times" w:hAnsi="CG Times"/>
                <w:b/>
                <w:sz w:val="22"/>
                <w:szCs w:val="22"/>
              </w:rPr>
            </w:pPr>
            <w:r w:rsidRPr="00496E6E">
              <w:rPr>
                <w:rFonts w:ascii="CG Times" w:hAnsi="CG Times"/>
                <w:b/>
                <w:sz w:val="22"/>
                <w:szCs w:val="22"/>
              </w:rPr>
              <w:t>Koeficienti</w:t>
            </w:r>
            <w:r w:rsidR="00975DF5" w:rsidRPr="00496E6E">
              <w:rPr>
                <w:rFonts w:ascii="CG Times" w:hAnsi="CG Times"/>
                <w:b/>
                <w:sz w:val="22"/>
                <w:szCs w:val="22"/>
              </w:rPr>
              <w:t xml:space="preserve"> %</w:t>
            </w:r>
          </w:p>
        </w:tc>
      </w:tr>
      <w:tr w:rsidR="008A6381" w:rsidRPr="00496E6E" w:rsidTr="00496E6E">
        <w:tc>
          <w:tcPr>
            <w:tcW w:w="3474" w:type="dxa"/>
            <w:shd w:val="clear" w:color="auto" w:fill="auto"/>
          </w:tcPr>
          <w:p w:rsidR="008A6381" w:rsidRPr="00496E6E" w:rsidRDefault="008A6381" w:rsidP="004A7972">
            <w:pPr>
              <w:rPr>
                <w:rFonts w:ascii="CG Times" w:hAnsi="CG Times"/>
                <w:sz w:val="22"/>
                <w:szCs w:val="22"/>
              </w:rPr>
            </w:pPr>
            <w:r w:rsidRPr="00496E6E">
              <w:rPr>
                <w:rFonts w:ascii="CG Times" w:hAnsi="CG Times"/>
                <w:sz w:val="22"/>
                <w:szCs w:val="22"/>
              </w:rPr>
              <w:t>Kati përdhe</w:t>
            </w:r>
          </w:p>
        </w:tc>
        <w:tc>
          <w:tcPr>
            <w:tcW w:w="2866" w:type="dxa"/>
            <w:shd w:val="clear" w:color="auto" w:fill="auto"/>
          </w:tcPr>
          <w:p w:rsidR="008A6381" w:rsidRPr="00496E6E" w:rsidRDefault="008A6381" w:rsidP="004A7972">
            <w:pPr>
              <w:rPr>
                <w:rFonts w:ascii="CG Times" w:hAnsi="CG Times"/>
                <w:sz w:val="22"/>
                <w:szCs w:val="22"/>
              </w:rPr>
            </w:pPr>
            <w:r w:rsidRPr="00496E6E">
              <w:rPr>
                <w:rFonts w:ascii="CG Times" w:hAnsi="CG Times"/>
                <w:sz w:val="22"/>
                <w:szCs w:val="22"/>
              </w:rPr>
              <w:t>-7</w:t>
            </w:r>
          </w:p>
        </w:tc>
        <w:tc>
          <w:tcPr>
            <w:tcW w:w="2758" w:type="dxa"/>
            <w:shd w:val="clear" w:color="auto" w:fill="auto"/>
          </w:tcPr>
          <w:p w:rsidR="008A6381" w:rsidRPr="00496E6E" w:rsidRDefault="008A6381" w:rsidP="004A7972">
            <w:pPr>
              <w:rPr>
                <w:rFonts w:ascii="CG Times" w:hAnsi="CG Times"/>
                <w:sz w:val="22"/>
                <w:szCs w:val="22"/>
              </w:rPr>
            </w:pPr>
            <w:r w:rsidRPr="00496E6E">
              <w:rPr>
                <w:rFonts w:ascii="CG Times" w:hAnsi="CG Times"/>
                <w:sz w:val="22"/>
                <w:szCs w:val="22"/>
              </w:rPr>
              <w:t>+10</w:t>
            </w:r>
          </w:p>
        </w:tc>
      </w:tr>
      <w:tr w:rsidR="008A6381" w:rsidRPr="00496E6E" w:rsidTr="00496E6E">
        <w:tc>
          <w:tcPr>
            <w:tcW w:w="3474" w:type="dxa"/>
            <w:shd w:val="clear" w:color="auto" w:fill="auto"/>
          </w:tcPr>
          <w:p w:rsidR="008A6381" w:rsidRPr="00496E6E" w:rsidRDefault="008A6381" w:rsidP="004A7972">
            <w:pPr>
              <w:rPr>
                <w:rFonts w:ascii="CG Times" w:hAnsi="CG Times"/>
                <w:sz w:val="22"/>
                <w:szCs w:val="22"/>
              </w:rPr>
            </w:pPr>
            <w:r w:rsidRPr="00496E6E">
              <w:rPr>
                <w:rFonts w:ascii="CG Times" w:hAnsi="CG Times"/>
                <w:sz w:val="22"/>
                <w:szCs w:val="22"/>
              </w:rPr>
              <w:t>Kati i ndërmjetëm</w:t>
            </w:r>
          </w:p>
        </w:tc>
        <w:tc>
          <w:tcPr>
            <w:tcW w:w="2866" w:type="dxa"/>
            <w:shd w:val="clear" w:color="auto" w:fill="auto"/>
          </w:tcPr>
          <w:p w:rsidR="008A6381" w:rsidRPr="00496E6E" w:rsidRDefault="008A6381" w:rsidP="004A7972">
            <w:pPr>
              <w:rPr>
                <w:rFonts w:ascii="CG Times" w:hAnsi="CG Times"/>
                <w:sz w:val="22"/>
                <w:szCs w:val="22"/>
              </w:rPr>
            </w:pPr>
            <w:r w:rsidRPr="00496E6E">
              <w:rPr>
                <w:rFonts w:ascii="CG Times" w:hAnsi="CG Times"/>
                <w:sz w:val="22"/>
                <w:szCs w:val="22"/>
              </w:rPr>
              <w:t>+5</w:t>
            </w:r>
          </w:p>
        </w:tc>
        <w:tc>
          <w:tcPr>
            <w:tcW w:w="2758" w:type="dxa"/>
            <w:shd w:val="clear" w:color="auto" w:fill="auto"/>
          </w:tcPr>
          <w:p w:rsidR="008A6381" w:rsidRPr="00496E6E" w:rsidRDefault="008A6381" w:rsidP="004A7972">
            <w:pPr>
              <w:rPr>
                <w:rFonts w:ascii="CG Times" w:hAnsi="CG Times"/>
                <w:sz w:val="22"/>
                <w:szCs w:val="22"/>
              </w:rPr>
            </w:pPr>
            <w:r w:rsidRPr="00496E6E">
              <w:rPr>
                <w:rFonts w:ascii="CG Times" w:hAnsi="CG Times"/>
                <w:sz w:val="22"/>
                <w:szCs w:val="22"/>
              </w:rPr>
              <w:t>+5</w:t>
            </w:r>
          </w:p>
        </w:tc>
      </w:tr>
      <w:tr w:rsidR="008A6381" w:rsidRPr="00496E6E" w:rsidTr="00496E6E">
        <w:tc>
          <w:tcPr>
            <w:tcW w:w="3474" w:type="dxa"/>
            <w:shd w:val="clear" w:color="auto" w:fill="auto"/>
          </w:tcPr>
          <w:p w:rsidR="008A6381" w:rsidRPr="00496E6E" w:rsidRDefault="008A6381" w:rsidP="004A7972">
            <w:pPr>
              <w:rPr>
                <w:rFonts w:ascii="CG Times" w:hAnsi="CG Times"/>
                <w:sz w:val="22"/>
                <w:szCs w:val="22"/>
              </w:rPr>
            </w:pPr>
            <w:r w:rsidRPr="00496E6E">
              <w:rPr>
                <w:rFonts w:ascii="CG Times" w:hAnsi="CG Times"/>
                <w:sz w:val="22"/>
                <w:szCs w:val="22"/>
              </w:rPr>
              <w:t>Kati i sipërm</w:t>
            </w:r>
          </w:p>
        </w:tc>
        <w:tc>
          <w:tcPr>
            <w:tcW w:w="2866" w:type="dxa"/>
            <w:shd w:val="clear" w:color="auto" w:fill="auto"/>
          </w:tcPr>
          <w:p w:rsidR="008A6381" w:rsidRPr="00496E6E" w:rsidRDefault="008A6381" w:rsidP="004A7972">
            <w:pPr>
              <w:rPr>
                <w:rFonts w:ascii="CG Times" w:hAnsi="CG Times"/>
                <w:sz w:val="22"/>
                <w:szCs w:val="22"/>
              </w:rPr>
            </w:pPr>
            <w:r w:rsidRPr="00496E6E">
              <w:rPr>
                <w:rFonts w:ascii="CG Times" w:hAnsi="CG Times"/>
                <w:sz w:val="22"/>
                <w:szCs w:val="22"/>
              </w:rPr>
              <w:t>-7</w:t>
            </w:r>
          </w:p>
        </w:tc>
        <w:tc>
          <w:tcPr>
            <w:tcW w:w="2758" w:type="dxa"/>
            <w:shd w:val="clear" w:color="auto" w:fill="auto"/>
          </w:tcPr>
          <w:p w:rsidR="008A6381" w:rsidRPr="00496E6E" w:rsidRDefault="008A6381" w:rsidP="004A7972">
            <w:pPr>
              <w:rPr>
                <w:rFonts w:ascii="CG Times" w:hAnsi="CG Times"/>
                <w:sz w:val="22"/>
                <w:szCs w:val="22"/>
              </w:rPr>
            </w:pPr>
            <w:r w:rsidRPr="00496E6E">
              <w:rPr>
                <w:rFonts w:ascii="CG Times" w:hAnsi="CG Times"/>
                <w:sz w:val="22"/>
                <w:szCs w:val="22"/>
              </w:rPr>
              <w:t>-7</w:t>
            </w:r>
          </w:p>
        </w:tc>
      </w:tr>
    </w:tbl>
    <w:p w:rsidR="00FC0A84" w:rsidRDefault="00FC0A84" w:rsidP="003A5218">
      <w:pPr>
        <w:pStyle w:val="Paragrafi"/>
        <w:ind w:firstLine="0"/>
        <w:rPr>
          <w:szCs w:val="22"/>
          <w:lang w:val="sq-AL"/>
        </w:rPr>
        <w:sectPr w:rsidR="00FC0A84" w:rsidSect="00F659CE">
          <w:footerReference w:type="even" r:id="rId10"/>
          <w:footerReference w:type="default" r:id="rId11"/>
          <w:pgSz w:w="11907" w:h="16840" w:code="9"/>
          <w:pgMar w:top="1418" w:right="1418" w:bottom="1418" w:left="1418" w:header="0" w:footer="1134" w:gutter="0"/>
          <w:pgNumType w:start="665"/>
          <w:cols w:space="720"/>
          <w:docGrid w:linePitch="360"/>
        </w:sectPr>
      </w:pPr>
    </w:p>
    <w:p w:rsidR="00FC0A84" w:rsidRDefault="00FC0A84" w:rsidP="00FC0A84">
      <w:pPr>
        <w:pStyle w:val="Paragrafi"/>
        <w:rPr>
          <w:b/>
        </w:rPr>
      </w:pPr>
      <w:r w:rsidRPr="00914C8B">
        <w:rPr>
          <w:b/>
        </w:rPr>
        <w:t>LIBRI I PRIVATIZIMIT</w:t>
      </w:r>
    </w:p>
    <w:p w:rsidR="0017468E" w:rsidRPr="00914C8B" w:rsidRDefault="0017468E" w:rsidP="00FC0A84">
      <w:pPr>
        <w:pStyle w:val="Paragrafi"/>
        <w:rPr>
          <w:b/>
        </w:rPr>
      </w:pPr>
    </w:p>
    <w:p w:rsidR="00FC0A84" w:rsidRPr="00914C8B" w:rsidRDefault="00FC0A84" w:rsidP="00FC0A84">
      <w:pPr>
        <w:pStyle w:val="Paragrafi"/>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1622"/>
        <w:gridCol w:w="1946"/>
        <w:gridCol w:w="1206"/>
        <w:gridCol w:w="562"/>
        <w:gridCol w:w="562"/>
        <w:gridCol w:w="562"/>
        <w:gridCol w:w="1017"/>
        <w:gridCol w:w="1304"/>
        <w:gridCol w:w="1487"/>
        <w:gridCol w:w="1280"/>
        <w:gridCol w:w="986"/>
      </w:tblGrid>
      <w:tr w:rsidR="00FC0A84" w:rsidRPr="00496E6E" w:rsidTr="00496E6E">
        <w:trPr>
          <w:trHeight w:val="536"/>
        </w:trPr>
        <w:tc>
          <w:tcPr>
            <w:tcW w:w="0" w:type="auto"/>
            <w:vMerge w:val="restart"/>
            <w:shd w:val="clear" w:color="auto" w:fill="auto"/>
          </w:tcPr>
          <w:p w:rsidR="00FC0A84" w:rsidRPr="00496E6E" w:rsidRDefault="00FC0A84" w:rsidP="00496E6E">
            <w:pPr>
              <w:jc w:val="center"/>
              <w:rPr>
                <w:rFonts w:ascii="CG Times" w:hAnsi="CG Times"/>
                <w:b/>
                <w:sz w:val="22"/>
                <w:szCs w:val="22"/>
              </w:rPr>
            </w:pPr>
            <w:r w:rsidRPr="00496E6E">
              <w:rPr>
                <w:rFonts w:ascii="CG Times" w:hAnsi="CG Times"/>
                <w:b/>
                <w:sz w:val="22"/>
                <w:szCs w:val="22"/>
              </w:rPr>
              <w:t>Nr.</w:t>
            </w:r>
          </w:p>
        </w:tc>
        <w:tc>
          <w:tcPr>
            <w:tcW w:w="0" w:type="auto"/>
            <w:vMerge w:val="restart"/>
            <w:shd w:val="clear" w:color="auto" w:fill="auto"/>
          </w:tcPr>
          <w:p w:rsidR="00FC0A84" w:rsidRPr="00496E6E" w:rsidRDefault="00D42BEB" w:rsidP="00496E6E">
            <w:pPr>
              <w:jc w:val="center"/>
              <w:rPr>
                <w:rFonts w:ascii="CG Times" w:hAnsi="CG Times"/>
                <w:b/>
                <w:sz w:val="22"/>
                <w:szCs w:val="22"/>
              </w:rPr>
            </w:pPr>
            <w:r w:rsidRPr="00496E6E">
              <w:rPr>
                <w:rFonts w:ascii="CG Times" w:hAnsi="CG Times"/>
                <w:b/>
                <w:sz w:val="22"/>
                <w:szCs w:val="22"/>
              </w:rPr>
              <w:t>Emri, m</w:t>
            </w:r>
            <w:r w:rsidR="00FC0A84" w:rsidRPr="00496E6E">
              <w:rPr>
                <w:rFonts w:ascii="CG Times" w:hAnsi="CG Times"/>
                <w:b/>
                <w:sz w:val="22"/>
                <w:szCs w:val="22"/>
              </w:rPr>
              <w:t>biemri</w:t>
            </w:r>
          </w:p>
        </w:tc>
        <w:tc>
          <w:tcPr>
            <w:tcW w:w="0" w:type="auto"/>
            <w:vMerge w:val="restart"/>
            <w:shd w:val="clear" w:color="auto" w:fill="auto"/>
          </w:tcPr>
          <w:p w:rsidR="00FC0A84" w:rsidRPr="00496E6E" w:rsidRDefault="00FC0A84" w:rsidP="00496E6E">
            <w:pPr>
              <w:jc w:val="center"/>
              <w:rPr>
                <w:rFonts w:ascii="CG Times" w:hAnsi="CG Times"/>
                <w:b/>
                <w:sz w:val="22"/>
                <w:szCs w:val="22"/>
              </w:rPr>
            </w:pPr>
            <w:r w:rsidRPr="00496E6E">
              <w:rPr>
                <w:rFonts w:ascii="CG Times" w:hAnsi="CG Times"/>
                <w:b/>
                <w:sz w:val="22"/>
                <w:szCs w:val="22"/>
              </w:rPr>
              <w:t>Adresa</w:t>
            </w:r>
          </w:p>
          <w:p w:rsidR="00FC0A84" w:rsidRPr="00496E6E" w:rsidRDefault="00D42BEB" w:rsidP="00496E6E">
            <w:pPr>
              <w:jc w:val="center"/>
              <w:rPr>
                <w:rFonts w:ascii="CG Times" w:hAnsi="CG Times"/>
                <w:b/>
                <w:sz w:val="22"/>
                <w:szCs w:val="22"/>
              </w:rPr>
            </w:pPr>
            <w:r w:rsidRPr="00496E6E">
              <w:rPr>
                <w:rFonts w:ascii="CG Times" w:hAnsi="CG Times"/>
                <w:b/>
                <w:sz w:val="22"/>
                <w:szCs w:val="22"/>
              </w:rPr>
              <w:t>rruga, pall. s</w:t>
            </w:r>
            <w:r w:rsidR="00FC0A84" w:rsidRPr="00496E6E">
              <w:rPr>
                <w:rFonts w:ascii="CG Times" w:hAnsi="CG Times"/>
                <w:b/>
                <w:sz w:val="22"/>
                <w:szCs w:val="22"/>
              </w:rPr>
              <w:t>hk.ap</w:t>
            </w:r>
          </w:p>
        </w:tc>
        <w:tc>
          <w:tcPr>
            <w:tcW w:w="0" w:type="auto"/>
            <w:gridSpan w:val="4"/>
            <w:vMerge w:val="restart"/>
            <w:shd w:val="clear" w:color="auto" w:fill="auto"/>
          </w:tcPr>
          <w:p w:rsidR="00FC0A84" w:rsidRPr="00496E6E" w:rsidRDefault="00FC0A84" w:rsidP="00496E6E">
            <w:pPr>
              <w:jc w:val="center"/>
              <w:rPr>
                <w:rFonts w:ascii="CG Times" w:hAnsi="CG Times"/>
                <w:b/>
                <w:sz w:val="22"/>
                <w:szCs w:val="22"/>
              </w:rPr>
            </w:pPr>
            <w:r w:rsidRPr="00496E6E">
              <w:rPr>
                <w:rFonts w:ascii="CG Times" w:hAnsi="CG Times"/>
                <w:b/>
                <w:sz w:val="22"/>
                <w:szCs w:val="22"/>
              </w:rPr>
              <w:t>Përbërja e apartamentit</w:t>
            </w:r>
          </w:p>
        </w:tc>
        <w:tc>
          <w:tcPr>
            <w:tcW w:w="0" w:type="auto"/>
            <w:vMerge w:val="restart"/>
            <w:shd w:val="clear" w:color="auto" w:fill="auto"/>
          </w:tcPr>
          <w:p w:rsidR="00FC0A84" w:rsidRPr="00496E6E" w:rsidRDefault="00FC0A84" w:rsidP="00496E6E">
            <w:pPr>
              <w:jc w:val="center"/>
              <w:rPr>
                <w:rFonts w:ascii="CG Times" w:hAnsi="CG Times"/>
                <w:b/>
                <w:sz w:val="22"/>
                <w:szCs w:val="22"/>
              </w:rPr>
            </w:pPr>
            <w:r w:rsidRPr="00496E6E">
              <w:rPr>
                <w:rFonts w:ascii="CG Times" w:hAnsi="CG Times"/>
                <w:b/>
                <w:sz w:val="22"/>
                <w:szCs w:val="22"/>
              </w:rPr>
              <w:t>Tarifa</w:t>
            </w:r>
          </w:p>
          <w:p w:rsidR="00FC0A84" w:rsidRPr="00496E6E" w:rsidRDefault="00D42BEB" w:rsidP="00496E6E">
            <w:pPr>
              <w:jc w:val="center"/>
              <w:rPr>
                <w:rFonts w:ascii="CG Times" w:hAnsi="CG Times"/>
                <w:b/>
                <w:sz w:val="22"/>
                <w:szCs w:val="22"/>
              </w:rPr>
            </w:pPr>
            <w:r w:rsidRPr="00496E6E">
              <w:rPr>
                <w:rFonts w:ascii="CG Times" w:hAnsi="CG Times"/>
                <w:b/>
                <w:sz w:val="22"/>
                <w:szCs w:val="22"/>
              </w:rPr>
              <w:t>(n</w:t>
            </w:r>
            <w:r w:rsidR="00FC0A84" w:rsidRPr="00496E6E">
              <w:rPr>
                <w:rFonts w:ascii="CG Times" w:hAnsi="CG Times"/>
                <w:b/>
                <w:sz w:val="22"/>
                <w:szCs w:val="22"/>
              </w:rPr>
              <w:t>ë lekë)</w:t>
            </w:r>
          </w:p>
        </w:tc>
        <w:tc>
          <w:tcPr>
            <w:tcW w:w="0" w:type="auto"/>
            <w:gridSpan w:val="2"/>
            <w:shd w:val="clear" w:color="auto" w:fill="auto"/>
          </w:tcPr>
          <w:p w:rsidR="00FC0A84" w:rsidRPr="00496E6E" w:rsidRDefault="00FC0A84" w:rsidP="00496E6E">
            <w:pPr>
              <w:jc w:val="center"/>
              <w:rPr>
                <w:rFonts w:ascii="CG Times" w:hAnsi="CG Times"/>
                <w:b/>
                <w:sz w:val="22"/>
                <w:szCs w:val="22"/>
              </w:rPr>
            </w:pPr>
            <w:r w:rsidRPr="00496E6E">
              <w:rPr>
                <w:rFonts w:ascii="CG Times" w:hAnsi="CG Times"/>
                <w:b/>
                <w:sz w:val="22"/>
                <w:szCs w:val="22"/>
              </w:rPr>
              <w:t>Likuidimi</w:t>
            </w:r>
          </w:p>
        </w:tc>
        <w:tc>
          <w:tcPr>
            <w:tcW w:w="0" w:type="auto"/>
            <w:vMerge w:val="restart"/>
            <w:shd w:val="clear" w:color="auto" w:fill="auto"/>
          </w:tcPr>
          <w:p w:rsidR="00FC0A84" w:rsidRPr="00496E6E" w:rsidRDefault="00FC0A84" w:rsidP="00496E6E">
            <w:pPr>
              <w:jc w:val="center"/>
              <w:rPr>
                <w:rFonts w:ascii="CG Times" w:hAnsi="CG Times"/>
                <w:b/>
                <w:sz w:val="22"/>
                <w:szCs w:val="22"/>
              </w:rPr>
            </w:pPr>
            <w:r w:rsidRPr="00496E6E">
              <w:rPr>
                <w:rFonts w:ascii="CG Times" w:hAnsi="CG Times"/>
                <w:b/>
                <w:sz w:val="22"/>
                <w:szCs w:val="22"/>
              </w:rPr>
              <w:t>Hipotekimi</w:t>
            </w:r>
          </w:p>
        </w:tc>
        <w:tc>
          <w:tcPr>
            <w:tcW w:w="0" w:type="auto"/>
            <w:vMerge w:val="restart"/>
            <w:shd w:val="clear" w:color="auto" w:fill="auto"/>
          </w:tcPr>
          <w:p w:rsidR="00FC0A84" w:rsidRPr="00496E6E" w:rsidRDefault="00FC0A84" w:rsidP="00496E6E">
            <w:pPr>
              <w:jc w:val="center"/>
              <w:rPr>
                <w:rFonts w:ascii="CG Times" w:hAnsi="CG Times"/>
                <w:b/>
                <w:sz w:val="22"/>
                <w:szCs w:val="22"/>
              </w:rPr>
            </w:pPr>
            <w:r w:rsidRPr="00496E6E">
              <w:rPr>
                <w:rFonts w:ascii="CG Times" w:hAnsi="CG Times"/>
                <w:b/>
                <w:sz w:val="22"/>
                <w:szCs w:val="22"/>
              </w:rPr>
              <w:t>Vërejtje</w:t>
            </w:r>
          </w:p>
        </w:tc>
      </w:tr>
      <w:tr w:rsidR="00FC0A84" w:rsidRPr="00496E6E" w:rsidTr="00496E6E">
        <w:trPr>
          <w:trHeight w:val="264"/>
        </w:trPr>
        <w:tc>
          <w:tcPr>
            <w:tcW w:w="0" w:type="auto"/>
            <w:vMerge/>
            <w:shd w:val="clear" w:color="auto" w:fill="auto"/>
          </w:tcPr>
          <w:p w:rsidR="00FC0A84" w:rsidRPr="00496E6E" w:rsidRDefault="00FC0A84" w:rsidP="00496E6E">
            <w:pPr>
              <w:jc w:val="center"/>
              <w:rPr>
                <w:rFonts w:ascii="CG Times" w:hAnsi="CG Times"/>
                <w:b/>
                <w:sz w:val="22"/>
                <w:szCs w:val="22"/>
              </w:rPr>
            </w:pPr>
          </w:p>
        </w:tc>
        <w:tc>
          <w:tcPr>
            <w:tcW w:w="0" w:type="auto"/>
            <w:vMerge/>
            <w:shd w:val="clear" w:color="auto" w:fill="auto"/>
          </w:tcPr>
          <w:p w:rsidR="00FC0A84" w:rsidRPr="00496E6E" w:rsidRDefault="00FC0A84" w:rsidP="00496E6E">
            <w:pPr>
              <w:jc w:val="center"/>
              <w:rPr>
                <w:rFonts w:ascii="CG Times" w:hAnsi="CG Times"/>
                <w:b/>
                <w:sz w:val="22"/>
                <w:szCs w:val="22"/>
              </w:rPr>
            </w:pPr>
          </w:p>
        </w:tc>
        <w:tc>
          <w:tcPr>
            <w:tcW w:w="0" w:type="auto"/>
            <w:vMerge/>
            <w:shd w:val="clear" w:color="auto" w:fill="auto"/>
          </w:tcPr>
          <w:p w:rsidR="00FC0A84" w:rsidRPr="00496E6E" w:rsidRDefault="00FC0A84" w:rsidP="00496E6E">
            <w:pPr>
              <w:jc w:val="center"/>
              <w:rPr>
                <w:rFonts w:ascii="CG Times" w:hAnsi="CG Times"/>
                <w:b/>
                <w:sz w:val="22"/>
                <w:szCs w:val="22"/>
              </w:rPr>
            </w:pPr>
          </w:p>
        </w:tc>
        <w:tc>
          <w:tcPr>
            <w:tcW w:w="0" w:type="auto"/>
            <w:gridSpan w:val="4"/>
            <w:vMerge/>
            <w:shd w:val="clear" w:color="auto" w:fill="auto"/>
          </w:tcPr>
          <w:p w:rsidR="00FC0A84" w:rsidRPr="00496E6E" w:rsidRDefault="00FC0A84" w:rsidP="00496E6E">
            <w:pPr>
              <w:jc w:val="center"/>
              <w:rPr>
                <w:rFonts w:ascii="CG Times" w:hAnsi="CG Times"/>
                <w:b/>
                <w:sz w:val="22"/>
                <w:szCs w:val="22"/>
              </w:rPr>
            </w:pPr>
          </w:p>
        </w:tc>
        <w:tc>
          <w:tcPr>
            <w:tcW w:w="0" w:type="auto"/>
            <w:vMerge/>
            <w:shd w:val="clear" w:color="auto" w:fill="auto"/>
          </w:tcPr>
          <w:p w:rsidR="00FC0A84" w:rsidRPr="00496E6E" w:rsidRDefault="00FC0A84" w:rsidP="00496E6E">
            <w:pPr>
              <w:jc w:val="center"/>
              <w:rPr>
                <w:rFonts w:ascii="CG Times" w:hAnsi="CG Times"/>
                <w:b/>
                <w:sz w:val="22"/>
                <w:szCs w:val="22"/>
              </w:rPr>
            </w:pPr>
          </w:p>
        </w:tc>
        <w:tc>
          <w:tcPr>
            <w:tcW w:w="0" w:type="auto"/>
            <w:vMerge w:val="restart"/>
            <w:shd w:val="clear" w:color="auto" w:fill="auto"/>
          </w:tcPr>
          <w:p w:rsidR="00FC0A84" w:rsidRPr="00496E6E" w:rsidRDefault="00FC0A84" w:rsidP="00496E6E">
            <w:pPr>
              <w:jc w:val="center"/>
              <w:rPr>
                <w:rFonts w:ascii="CG Times" w:hAnsi="CG Times"/>
                <w:b/>
                <w:sz w:val="22"/>
                <w:szCs w:val="22"/>
              </w:rPr>
            </w:pPr>
            <w:r w:rsidRPr="00496E6E">
              <w:rPr>
                <w:rFonts w:ascii="CG Times" w:hAnsi="CG Times"/>
                <w:b/>
                <w:sz w:val="22"/>
                <w:szCs w:val="22"/>
              </w:rPr>
              <w:t>Me një këst</w:t>
            </w:r>
          </w:p>
        </w:tc>
        <w:tc>
          <w:tcPr>
            <w:tcW w:w="0" w:type="auto"/>
            <w:vMerge w:val="restart"/>
            <w:shd w:val="clear" w:color="auto" w:fill="auto"/>
          </w:tcPr>
          <w:p w:rsidR="00FC0A84" w:rsidRPr="00496E6E" w:rsidRDefault="00FC0A84" w:rsidP="00496E6E">
            <w:pPr>
              <w:jc w:val="center"/>
              <w:rPr>
                <w:rFonts w:ascii="CG Times" w:hAnsi="CG Times"/>
                <w:b/>
                <w:sz w:val="22"/>
                <w:szCs w:val="22"/>
              </w:rPr>
            </w:pPr>
            <w:r w:rsidRPr="00496E6E">
              <w:rPr>
                <w:rFonts w:ascii="CG Times" w:hAnsi="CG Times"/>
                <w:b/>
                <w:sz w:val="22"/>
                <w:szCs w:val="22"/>
              </w:rPr>
              <w:t>Me disa këste</w:t>
            </w:r>
          </w:p>
        </w:tc>
        <w:tc>
          <w:tcPr>
            <w:tcW w:w="0" w:type="auto"/>
            <w:vMerge/>
            <w:shd w:val="clear" w:color="auto" w:fill="auto"/>
          </w:tcPr>
          <w:p w:rsidR="00FC0A84" w:rsidRPr="00496E6E" w:rsidRDefault="00FC0A84" w:rsidP="00496E6E">
            <w:pPr>
              <w:jc w:val="center"/>
              <w:rPr>
                <w:rFonts w:ascii="CG Times" w:hAnsi="CG Times"/>
                <w:b/>
                <w:sz w:val="22"/>
                <w:szCs w:val="22"/>
              </w:rPr>
            </w:pPr>
          </w:p>
        </w:tc>
        <w:tc>
          <w:tcPr>
            <w:tcW w:w="0" w:type="auto"/>
            <w:vMerge/>
            <w:shd w:val="clear" w:color="auto" w:fill="auto"/>
          </w:tcPr>
          <w:p w:rsidR="00FC0A84" w:rsidRPr="00496E6E" w:rsidRDefault="00FC0A84" w:rsidP="00496E6E">
            <w:pPr>
              <w:jc w:val="center"/>
              <w:rPr>
                <w:rFonts w:ascii="CG Times" w:hAnsi="CG Times"/>
                <w:b/>
                <w:sz w:val="22"/>
                <w:szCs w:val="22"/>
              </w:rPr>
            </w:pPr>
          </w:p>
        </w:tc>
      </w:tr>
      <w:tr w:rsidR="00FC0A84" w:rsidRPr="00496E6E" w:rsidTr="00496E6E">
        <w:trPr>
          <w:trHeight w:val="385"/>
        </w:trPr>
        <w:tc>
          <w:tcPr>
            <w:tcW w:w="0" w:type="auto"/>
            <w:vMerge/>
            <w:shd w:val="clear" w:color="auto" w:fill="auto"/>
          </w:tcPr>
          <w:p w:rsidR="00FC0A84" w:rsidRPr="00496E6E" w:rsidRDefault="00FC0A84" w:rsidP="00496E6E">
            <w:pPr>
              <w:jc w:val="center"/>
              <w:rPr>
                <w:rFonts w:ascii="CG Times" w:hAnsi="CG Times"/>
                <w:b/>
                <w:sz w:val="22"/>
                <w:szCs w:val="22"/>
              </w:rPr>
            </w:pPr>
          </w:p>
        </w:tc>
        <w:tc>
          <w:tcPr>
            <w:tcW w:w="0" w:type="auto"/>
            <w:vMerge/>
            <w:shd w:val="clear" w:color="auto" w:fill="auto"/>
          </w:tcPr>
          <w:p w:rsidR="00FC0A84" w:rsidRPr="00496E6E" w:rsidRDefault="00FC0A84" w:rsidP="00496E6E">
            <w:pPr>
              <w:jc w:val="center"/>
              <w:rPr>
                <w:rFonts w:ascii="CG Times" w:hAnsi="CG Times"/>
                <w:b/>
                <w:sz w:val="22"/>
                <w:szCs w:val="22"/>
              </w:rPr>
            </w:pPr>
          </w:p>
        </w:tc>
        <w:tc>
          <w:tcPr>
            <w:tcW w:w="0" w:type="auto"/>
            <w:vMerge/>
            <w:shd w:val="clear" w:color="auto" w:fill="auto"/>
          </w:tcPr>
          <w:p w:rsidR="00FC0A84" w:rsidRPr="00496E6E" w:rsidRDefault="00FC0A84" w:rsidP="00496E6E">
            <w:pPr>
              <w:jc w:val="center"/>
              <w:rPr>
                <w:rFonts w:ascii="CG Times" w:hAnsi="CG Times"/>
                <w:b/>
                <w:sz w:val="22"/>
                <w:szCs w:val="22"/>
              </w:rPr>
            </w:pPr>
          </w:p>
        </w:tc>
        <w:tc>
          <w:tcPr>
            <w:tcW w:w="0" w:type="auto"/>
            <w:shd w:val="clear" w:color="auto" w:fill="auto"/>
          </w:tcPr>
          <w:p w:rsidR="00FC0A84" w:rsidRPr="00496E6E" w:rsidRDefault="00FC0A84" w:rsidP="00496E6E">
            <w:pPr>
              <w:jc w:val="center"/>
              <w:rPr>
                <w:rFonts w:ascii="CG Times" w:hAnsi="CG Times"/>
                <w:b/>
                <w:sz w:val="22"/>
                <w:szCs w:val="22"/>
              </w:rPr>
            </w:pPr>
            <w:r w:rsidRPr="00496E6E">
              <w:rPr>
                <w:rFonts w:ascii="CG Times" w:hAnsi="CG Times"/>
                <w:b/>
                <w:sz w:val="22"/>
                <w:szCs w:val="22"/>
              </w:rPr>
              <w:t>garsoniere</w:t>
            </w:r>
          </w:p>
        </w:tc>
        <w:tc>
          <w:tcPr>
            <w:tcW w:w="0" w:type="auto"/>
            <w:shd w:val="clear" w:color="auto" w:fill="auto"/>
          </w:tcPr>
          <w:p w:rsidR="00FC0A84" w:rsidRPr="00496E6E" w:rsidRDefault="00FC0A84" w:rsidP="00496E6E">
            <w:pPr>
              <w:jc w:val="center"/>
              <w:rPr>
                <w:rFonts w:ascii="CG Times" w:hAnsi="CG Times"/>
                <w:b/>
                <w:sz w:val="22"/>
                <w:szCs w:val="22"/>
              </w:rPr>
            </w:pPr>
            <w:r w:rsidRPr="00496E6E">
              <w:rPr>
                <w:rFonts w:ascii="CG Times" w:hAnsi="CG Times"/>
                <w:b/>
                <w:sz w:val="22"/>
                <w:szCs w:val="22"/>
              </w:rPr>
              <w:t>1+1</w:t>
            </w:r>
          </w:p>
        </w:tc>
        <w:tc>
          <w:tcPr>
            <w:tcW w:w="0" w:type="auto"/>
            <w:shd w:val="clear" w:color="auto" w:fill="auto"/>
          </w:tcPr>
          <w:p w:rsidR="00FC0A84" w:rsidRPr="00496E6E" w:rsidRDefault="00FC0A84" w:rsidP="00496E6E">
            <w:pPr>
              <w:jc w:val="center"/>
              <w:rPr>
                <w:rFonts w:ascii="CG Times" w:hAnsi="CG Times"/>
                <w:b/>
                <w:sz w:val="22"/>
                <w:szCs w:val="22"/>
              </w:rPr>
            </w:pPr>
            <w:r w:rsidRPr="00496E6E">
              <w:rPr>
                <w:rFonts w:ascii="CG Times" w:hAnsi="CG Times"/>
                <w:b/>
                <w:sz w:val="22"/>
                <w:szCs w:val="22"/>
              </w:rPr>
              <w:t>2+1</w:t>
            </w:r>
          </w:p>
        </w:tc>
        <w:tc>
          <w:tcPr>
            <w:tcW w:w="0" w:type="auto"/>
            <w:shd w:val="clear" w:color="auto" w:fill="auto"/>
          </w:tcPr>
          <w:p w:rsidR="00FC0A84" w:rsidRPr="00496E6E" w:rsidRDefault="00FC0A84" w:rsidP="00496E6E">
            <w:pPr>
              <w:jc w:val="center"/>
              <w:rPr>
                <w:rFonts w:ascii="CG Times" w:hAnsi="CG Times"/>
                <w:b/>
                <w:sz w:val="22"/>
                <w:szCs w:val="22"/>
              </w:rPr>
            </w:pPr>
            <w:r w:rsidRPr="00496E6E">
              <w:rPr>
                <w:rFonts w:ascii="CG Times" w:hAnsi="CG Times"/>
                <w:b/>
                <w:sz w:val="22"/>
                <w:szCs w:val="22"/>
              </w:rPr>
              <w:t>3+1</w:t>
            </w:r>
          </w:p>
        </w:tc>
        <w:tc>
          <w:tcPr>
            <w:tcW w:w="0" w:type="auto"/>
            <w:vMerge/>
            <w:shd w:val="clear" w:color="auto" w:fill="auto"/>
          </w:tcPr>
          <w:p w:rsidR="00FC0A84" w:rsidRPr="00496E6E" w:rsidRDefault="00FC0A84" w:rsidP="00496E6E">
            <w:pPr>
              <w:jc w:val="center"/>
              <w:rPr>
                <w:rFonts w:ascii="CG Times" w:hAnsi="CG Times"/>
                <w:b/>
                <w:sz w:val="22"/>
                <w:szCs w:val="22"/>
              </w:rPr>
            </w:pPr>
          </w:p>
        </w:tc>
        <w:tc>
          <w:tcPr>
            <w:tcW w:w="0" w:type="auto"/>
            <w:vMerge/>
            <w:shd w:val="clear" w:color="auto" w:fill="auto"/>
          </w:tcPr>
          <w:p w:rsidR="00FC0A84" w:rsidRPr="00496E6E" w:rsidRDefault="00FC0A84" w:rsidP="00496E6E">
            <w:pPr>
              <w:jc w:val="center"/>
              <w:rPr>
                <w:rFonts w:ascii="CG Times" w:hAnsi="CG Times"/>
                <w:b/>
                <w:sz w:val="22"/>
                <w:szCs w:val="22"/>
              </w:rPr>
            </w:pPr>
          </w:p>
        </w:tc>
        <w:tc>
          <w:tcPr>
            <w:tcW w:w="0" w:type="auto"/>
            <w:vMerge/>
            <w:shd w:val="clear" w:color="auto" w:fill="auto"/>
          </w:tcPr>
          <w:p w:rsidR="00FC0A84" w:rsidRPr="00496E6E" w:rsidRDefault="00FC0A84" w:rsidP="00496E6E">
            <w:pPr>
              <w:jc w:val="center"/>
              <w:rPr>
                <w:rFonts w:ascii="CG Times" w:hAnsi="CG Times"/>
                <w:b/>
                <w:sz w:val="22"/>
                <w:szCs w:val="22"/>
              </w:rPr>
            </w:pPr>
          </w:p>
        </w:tc>
        <w:tc>
          <w:tcPr>
            <w:tcW w:w="0" w:type="auto"/>
            <w:vMerge/>
            <w:shd w:val="clear" w:color="auto" w:fill="auto"/>
          </w:tcPr>
          <w:p w:rsidR="00FC0A84" w:rsidRPr="00496E6E" w:rsidRDefault="00FC0A84" w:rsidP="00496E6E">
            <w:pPr>
              <w:jc w:val="center"/>
              <w:rPr>
                <w:rFonts w:ascii="CG Times" w:hAnsi="CG Times"/>
                <w:b/>
                <w:sz w:val="22"/>
                <w:szCs w:val="22"/>
              </w:rPr>
            </w:pPr>
          </w:p>
        </w:tc>
        <w:tc>
          <w:tcPr>
            <w:tcW w:w="0" w:type="auto"/>
            <w:vMerge/>
            <w:shd w:val="clear" w:color="auto" w:fill="auto"/>
          </w:tcPr>
          <w:p w:rsidR="00FC0A84" w:rsidRPr="00496E6E" w:rsidRDefault="00FC0A84" w:rsidP="00496E6E">
            <w:pPr>
              <w:jc w:val="center"/>
              <w:rPr>
                <w:rFonts w:ascii="CG Times" w:hAnsi="CG Times"/>
                <w:b/>
                <w:sz w:val="22"/>
                <w:szCs w:val="22"/>
              </w:rPr>
            </w:pPr>
          </w:p>
        </w:tc>
      </w:tr>
      <w:tr w:rsidR="00FC0A84" w:rsidRPr="00496E6E" w:rsidTr="00496E6E">
        <w:tc>
          <w:tcPr>
            <w:tcW w:w="0" w:type="auto"/>
            <w:shd w:val="clear" w:color="auto" w:fill="auto"/>
          </w:tcPr>
          <w:p w:rsidR="00FC0A84" w:rsidRPr="00496E6E" w:rsidRDefault="00FC0A84" w:rsidP="004A7972">
            <w:pPr>
              <w:rPr>
                <w:rFonts w:ascii="CG Times" w:hAnsi="CG Times"/>
                <w:sz w:val="22"/>
                <w:szCs w:val="22"/>
              </w:rPr>
            </w:pPr>
          </w:p>
        </w:tc>
        <w:tc>
          <w:tcPr>
            <w:tcW w:w="0" w:type="auto"/>
            <w:shd w:val="clear" w:color="auto" w:fill="auto"/>
          </w:tcPr>
          <w:p w:rsidR="00FC0A84" w:rsidRPr="00496E6E" w:rsidRDefault="00FC0A84" w:rsidP="004A7972">
            <w:pPr>
              <w:rPr>
                <w:rFonts w:ascii="CG Times" w:hAnsi="CG Times"/>
                <w:sz w:val="22"/>
                <w:szCs w:val="22"/>
              </w:rPr>
            </w:pPr>
          </w:p>
        </w:tc>
        <w:tc>
          <w:tcPr>
            <w:tcW w:w="0" w:type="auto"/>
            <w:shd w:val="clear" w:color="auto" w:fill="auto"/>
          </w:tcPr>
          <w:p w:rsidR="00FC0A84" w:rsidRPr="00496E6E" w:rsidRDefault="00FC0A84" w:rsidP="004A7972">
            <w:pPr>
              <w:rPr>
                <w:rFonts w:ascii="CG Times" w:hAnsi="CG Times"/>
                <w:sz w:val="22"/>
                <w:szCs w:val="22"/>
              </w:rPr>
            </w:pPr>
          </w:p>
        </w:tc>
        <w:tc>
          <w:tcPr>
            <w:tcW w:w="0" w:type="auto"/>
            <w:shd w:val="clear" w:color="auto" w:fill="auto"/>
          </w:tcPr>
          <w:p w:rsidR="00FC0A84" w:rsidRPr="00496E6E" w:rsidRDefault="00FC0A84" w:rsidP="004A7972">
            <w:pPr>
              <w:rPr>
                <w:rFonts w:ascii="CG Times" w:hAnsi="CG Times"/>
                <w:sz w:val="22"/>
                <w:szCs w:val="22"/>
              </w:rPr>
            </w:pPr>
          </w:p>
        </w:tc>
        <w:tc>
          <w:tcPr>
            <w:tcW w:w="0" w:type="auto"/>
            <w:shd w:val="clear" w:color="auto" w:fill="auto"/>
          </w:tcPr>
          <w:p w:rsidR="00FC0A84" w:rsidRPr="00496E6E" w:rsidRDefault="00FC0A84" w:rsidP="004A7972">
            <w:pPr>
              <w:rPr>
                <w:rFonts w:ascii="CG Times" w:hAnsi="CG Times"/>
                <w:sz w:val="22"/>
                <w:szCs w:val="22"/>
              </w:rPr>
            </w:pPr>
          </w:p>
        </w:tc>
        <w:tc>
          <w:tcPr>
            <w:tcW w:w="0" w:type="auto"/>
            <w:shd w:val="clear" w:color="auto" w:fill="auto"/>
          </w:tcPr>
          <w:p w:rsidR="00FC0A84" w:rsidRPr="00496E6E" w:rsidRDefault="00FC0A84" w:rsidP="004A7972">
            <w:pPr>
              <w:rPr>
                <w:rFonts w:ascii="CG Times" w:hAnsi="CG Times"/>
                <w:sz w:val="22"/>
                <w:szCs w:val="22"/>
              </w:rPr>
            </w:pPr>
          </w:p>
        </w:tc>
        <w:tc>
          <w:tcPr>
            <w:tcW w:w="0" w:type="auto"/>
            <w:shd w:val="clear" w:color="auto" w:fill="auto"/>
          </w:tcPr>
          <w:p w:rsidR="00FC0A84" w:rsidRPr="00496E6E" w:rsidRDefault="00FC0A84" w:rsidP="004A7972">
            <w:pPr>
              <w:rPr>
                <w:rFonts w:ascii="CG Times" w:hAnsi="CG Times"/>
                <w:sz w:val="22"/>
                <w:szCs w:val="22"/>
              </w:rPr>
            </w:pPr>
          </w:p>
        </w:tc>
        <w:tc>
          <w:tcPr>
            <w:tcW w:w="0" w:type="auto"/>
            <w:shd w:val="clear" w:color="auto" w:fill="auto"/>
          </w:tcPr>
          <w:p w:rsidR="00FC0A84" w:rsidRPr="00496E6E" w:rsidRDefault="00FC0A84" w:rsidP="004A7972">
            <w:pPr>
              <w:rPr>
                <w:rFonts w:ascii="CG Times" w:hAnsi="CG Times"/>
                <w:sz w:val="22"/>
                <w:szCs w:val="22"/>
              </w:rPr>
            </w:pPr>
          </w:p>
        </w:tc>
        <w:tc>
          <w:tcPr>
            <w:tcW w:w="0" w:type="auto"/>
            <w:shd w:val="clear" w:color="auto" w:fill="auto"/>
          </w:tcPr>
          <w:p w:rsidR="00FC0A84" w:rsidRPr="00496E6E" w:rsidRDefault="00FC0A84" w:rsidP="004A7972">
            <w:pPr>
              <w:rPr>
                <w:rFonts w:ascii="CG Times" w:hAnsi="CG Times"/>
                <w:sz w:val="22"/>
                <w:szCs w:val="22"/>
              </w:rPr>
            </w:pPr>
          </w:p>
        </w:tc>
        <w:tc>
          <w:tcPr>
            <w:tcW w:w="0" w:type="auto"/>
            <w:shd w:val="clear" w:color="auto" w:fill="auto"/>
          </w:tcPr>
          <w:p w:rsidR="00FC0A84" w:rsidRPr="00496E6E" w:rsidRDefault="00FC0A84" w:rsidP="004A7972">
            <w:pPr>
              <w:rPr>
                <w:rFonts w:ascii="CG Times" w:hAnsi="CG Times"/>
                <w:sz w:val="22"/>
                <w:szCs w:val="22"/>
              </w:rPr>
            </w:pPr>
          </w:p>
        </w:tc>
        <w:tc>
          <w:tcPr>
            <w:tcW w:w="0" w:type="auto"/>
            <w:shd w:val="clear" w:color="auto" w:fill="auto"/>
          </w:tcPr>
          <w:p w:rsidR="00FC0A84" w:rsidRPr="00496E6E" w:rsidRDefault="00FC0A84" w:rsidP="004A7972">
            <w:pPr>
              <w:rPr>
                <w:rFonts w:ascii="CG Times" w:hAnsi="CG Times"/>
                <w:sz w:val="22"/>
                <w:szCs w:val="22"/>
              </w:rPr>
            </w:pPr>
          </w:p>
        </w:tc>
        <w:tc>
          <w:tcPr>
            <w:tcW w:w="0" w:type="auto"/>
            <w:shd w:val="clear" w:color="auto" w:fill="auto"/>
          </w:tcPr>
          <w:p w:rsidR="00FC0A84" w:rsidRPr="00496E6E" w:rsidRDefault="00FC0A84" w:rsidP="004A7972">
            <w:pPr>
              <w:rPr>
                <w:rFonts w:ascii="CG Times" w:hAnsi="CG Times"/>
                <w:sz w:val="22"/>
                <w:szCs w:val="22"/>
              </w:rPr>
            </w:pPr>
          </w:p>
        </w:tc>
      </w:tr>
    </w:tbl>
    <w:p w:rsidR="00FC0A84" w:rsidRPr="00D60897" w:rsidRDefault="00FC0A84" w:rsidP="00FC0A84">
      <w:pPr>
        <w:rPr>
          <w:rFonts w:ascii="CG Times" w:hAnsi="CG Times"/>
          <w:sz w:val="22"/>
          <w:szCs w:val="22"/>
        </w:rPr>
      </w:pPr>
    </w:p>
    <w:p w:rsidR="003A5218" w:rsidRDefault="003A5218" w:rsidP="003A5218">
      <w:pPr>
        <w:pStyle w:val="Paragrafi"/>
        <w:ind w:firstLine="0"/>
        <w:rPr>
          <w:szCs w:val="22"/>
          <w:lang w:val="sq-AL"/>
        </w:rPr>
      </w:pPr>
    </w:p>
    <w:p w:rsidR="008A6381" w:rsidRDefault="008A6381" w:rsidP="003A5218">
      <w:pPr>
        <w:pStyle w:val="Paragrafi"/>
        <w:ind w:firstLine="0"/>
        <w:rPr>
          <w:szCs w:val="22"/>
          <w:lang w:val="sq-AL"/>
        </w:rPr>
      </w:pPr>
    </w:p>
    <w:p w:rsidR="008A6381" w:rsidRDefault="008A6381" w:rsidP="003A5218">
      <w:pPr>
        <w:pStyle w:val="Paragrafi"/>
        <w:ind w:firstLine="0"/>
        <w:rPr>
          <w:szCs w:val="22"/>
          <w:lang w:val="sq-AL"/>
        </w:rPr>
      </w:pPr>
    </w:p>
    <w:p w:rsidR="008A6381" w:rsidRDefault="008A6381" w:rsidP="003A5218">
      <w:pPr>
        <w:pStyle w:val="Paragrafi"/>
        <w:ind w:firstLine="0"/>
        <w:rPr>
          <w:szCs w:val="22"/>
          <w:lang w:val="sq-AL"/>
        </w:rPr>
      </w:pPr>
    </w:p>
    <w:p w:rsidR="008A6381" w:rsidRDefault="008A6381" w:rsidP="003A5218">
      <w:pPr>
        <w:pStyle w:val="Paragrafi"/>
        <w:ind w:firstLine="0"/>
        <w:rPr>
          <w:szCs w:val="22"/>
          <w:lang w:val="sq-AL"/>
        </w:rPr>
      </w:pPr>
    </w:p>
    <w:p w:rsidR="008A6381" w:rsidRDefault="008A6381" w:rsidP="003A5218">
      <w:pPr>
        <w:pStyle w:val="Paragrafi"/>
        <w:ind w:firstLine="0"/>
        <w:rPr>
          <w:szCs w:val="22"/>
          <w:lang w:val="sq-AL"/>
        </w:rPr>
      </w:pPr>
    </w:p>
    <w:p w:rsidR="008A6381" w:rsidRDefault="008A6381" w:rsidP="003A5218">
      <w:pPr>
        <w:pStyle w:val="Paragrafi"/>
        <w:ind w:firstLine="0"/>
        <w:rPr>
          <w:szCs w:val="22"/>
          <w:lang w:val="sq-AL"/>
        </w:rPr>
      </w:pPr>
    </w:p>
    <w:p w:rsidR="008A6381" w:rsidRDefault="008A6381" w:rsidP="003A5218">
      <w:pPr>
        <w:pStyle w:val="Paragrafi"/>
        <w:ind w:firstLine="0"/>
        <w:rPr>
          <w:szCs w:val="22"/>
          <w:lang w:val="sq-AL"/>
        </w:rPr>
      </w:pPr>
    </w:p>
    <w:p w:rsidR="008A6381" w:rsidRDefault="008A6381" w:rsidP="003A5218">
      <w:pPr>
        <w:pStyle w:val="Paragrafi"/>
        <w:ind w:firstLine="0"/>
        <w:rPr>
          <w:szCs w:val="22"/>
          <w:lang w:val="sq-AL"/>
        </w:rPr>
      </w:pPr>
    </w:p>
    <w:p w:rsidR="008A6381" w:rsidRDefault="008A6381" w:rsidP="003A5218">
      <w:pPr>
        <w:pStyle w:val="Paragrafi"/>
        <w:ind w:firstLine="0"/>
        <w:rPr>
          <w:szCs w:val="22"/>
          <w:lang w:val="sq-AL"/>
        </w:rPr>
      </w:pPr>
    </w:p>
    <w:p w:rsidR="008A6381" w:rsidRDefault="008A6381" w:rsidP="003A5218">
      <w:pPr>
        <w:pStyle w:val="Paragrafi"/>
        <w:ind w:firstLine="0"/>
        <w:rPr>
          <w:szCs w:val="22"/>
          <w:lang w:val="sq-AL"/>
        </w:rPr>
      </w:pPr>
    </w:p>
    <w:p w:rsidR="008A6381" w:rsidRDefault="008A6381" w:rsidP="003A5218">
      <w:pPr>
        <w:pStyle w:val="Paragrafi"/>
        <w:ind w:firstLine="0"/>
        <w:rPr>
          <w:szCs w:val="22"/>
          <w:lang w:val="sq-AL"/>
        </w:rPr>
      </w:pPr>
    </w:p>
    <w:p w:rsidR="008A6381" w:rsidRDefault="008A6381" w:rsidP="003A5218">
      <w:pPr>
        <w:pStyle w:val="Paragrafi"/>
        <w:ind w:firstLine="0"/>
        <w:rPr>
          <w:szCs w:val="22"/>
          <w:lang w:val="sq-AL"/>
        </w:rPr>
      </w:pPr>
    </w:p>
    <w:p w:rsidR="008A6381" w:rsidRDefault="008A6381" w:rsidP="003A5218">
      <w:pPr>
        <w:pStyle w:val="Paragrafi"/>
        <w:ind w:firstLine="0"/>
        <w:rPr>
          <w:szCs w:val="22"/>
          <w:lang w:val="sq-AL"/>
        </w:rPr>
      </w:pPr>
    </w:p>
    <w:p w:rsidR="008A6381" w:rsidRDefault="008A6381" w:rsidP="003A5218">
      <w:pPr>
        <w:pStyle w:val="Paragrafi"/>
        <w:ind w:firstLine="0"/>
        <w:rPr>
          <w:szCs w:val="22"/>
          <w:lang w:val="sq-AL"/>
        </w:rPr>
      </w:pPr>
    </w:p>
    <w:p w:rsidR="008A6381" w:rsidRDefault="008A6381" w:rsidP="003A5218">
      <w:pPr>
        <w:pStyle w:val="Paragrafi"/>
        <w:ind w:firstLine="0"/>
        <w:rPr>
          <w:szCs w:val="22"/>
          <w:lang w:val="sq-AL"/>
        </w:rPr>
      </w:pPr>
    </w:p>
    <w:p w:rsidR="008A6381" w:rsidRDefault="008A6381" w:rsidP="003A5218">
      <w:pPr>
        <w:pStyle w:val="Paragrafi"/>
        <w:ind w:firstLine="0"/>
        <w:rPr>
          <w:szCs w:val="22"/>
          <w:lang w:val="sq-AL"/>
        </w:rPr>
      </w:pPr>
    </w:p>
    <w:p w:rsidR="008A6381" w:rsidRDefault="008A6381" w:rsidP="003A5218">
      <w:pPr>
        <w:pStyle w:val="Paragrafi"/>
        <w:ind w:firstLine="0"/>
        <w:rPr>
          <w:szCs w:val="22"/>
          <w:lang w:val="sq-AL"/>
        </w:rPr>
      </w:pPr>
    </w:p>
    <w:p w:rsidR="000E5580" w:rsidRDefault="000E5580" w:rsidP="003A5218">
      <w:pPr>
        <w:pStyle w:val="Paragrafi"/>
        <w:ind w:firstLine="0"/>
        <w:rPr>
          <w:szCs w:val="22"/>
          <w:lang w:val="sq-AL"/>
        </w:rPr>
      </w:pPr>
    </w:p>
    <w:p w:rsidR="000E5580" w:rsidRDefault="000E5580" w:rsidP="003A5218">
      <w:pPr>
        <w:pStyle w:val="Paragrafi"/>
        <w:ind w:firstLine="0"/>
        <w:rPr>
          <w:szCs w:val="22"/>
          <w:lang w:val="sq-AL"/>
        </w:rPr>
      </w:pPr>
    </w:p>
    <w:p w:rsidR="000E5580" w:rsidRDefault="000E5580" w:rsidP="003A5218">
      <w:pPr>
        <w:pStyle w:val="Paragrafi"/>
        <w:ind w:firstLine="0"/>
        <w:rPr>
          <w:szCs w:val="22"/>
          <w:lang w:val="sq-AL"/>
        </w:rPr>
      </w:pPr>
    </w:p>
    <w:p w:rsidR="000E5580" w:rsidRDefault="000E5580" w:rsidP="003A5218">
      <w:pPr>
        <w:pStyle w:val="Paragrafi"/>
        <w:ind w:firstLine="0"/>
        <w:rPr>
          <w:szCs w:val="22"/>
          <w:lang w:val="sq-AL"/>
        </w:rPr>
      </w:pPr>
    </w:p>
    <w:p w:rsidR="000E5580" w:rsidRDefault="000E5580" w:rsidP="003A5218">
      <w:pPr>
        <w:pStyle w:val="Paragrafi"/>
        <w:ind w:firstLine="0"/>
        <w:rPr>
          <w:szCs w:val="22"/>
          <w:lang w:val="sq-AL"/>
        </w:rPr>
      </w:pPr>
    </w:p>
    <w:p w:rsidR="008A6381" w:rsidRDefault="008A6381" w:rsidP="003A5218">
      <w:pPr>
        <w:pStyle w:val="Paragrafi"/>
        <w:ind w:firstLine="0"/>
        <w:rPr>
          <w:szCs w:val="22"/>
          <w:lang w:val="sq-AL"/>
        </w:rPr>
      </w:pPr>
    </w:p>
    <w:p w:rsidR="000E5580" w:rsidRDefault="000E5580" w:rsidP="00CE2402">
      <w:pPr>
        <w:pStyle w:val="Akti"/>
        <w:sectPr w:rsidR="000E5580" w:rsidSect="00FC0A84">
          <w:pgSz w:w="16840" w:h="11907" w:orient="landscape" w:code="9"/>
          <w:pgMar w:top="1418" w:right="1418" w:bottom="1418" w:left="1418" w:header="0" w:footer="1134" w:gutter="0"/>
          <w:cols w:space="720"/>
          <w:docGrid w:linePitch="360"/>
        </w:sectPr>
      </w:pPr>
    </w:p>
    <w:p w:rsidR="00AE305C" w:rsidRDefault="001C0977" w:rsidP="00CE2402">
      <w:pPr>
        <w:pStyle w:val="Akti"/>
      </w:pPr>
      <w:r>
        <w:t>Vendim</w:t>
      </w:r>
    </w:p>
    <w:p w:rsidR="001C0977" w:rsidRDefault="001C0977" w:rsidP="00CE2402">
      <w:pPr>
        <w:pStyle w:val="NumriData"/>
      </w:pPr>
      <w:r>
        <w:t>Nr.99, dat</w:t>
      </w:r>
      <w:r w:rsidR="00A27F0E">
        <w:t>ë</w:t>
      </w:r>
      <w:r>
        <w:t xml:space="preserve"> 3.2.2008</w:t>
      </w:r>
    </w:p>
    <w:p w:rsidR="001C0977" w:rsidRDefault="001C0977" w:rsidP="005433AA">
      <w:pPr>
        <w:pStyle w:val="Paragrafi"/>
      </w:pPr>
    </w:p>
    <w:p w:rsidR="001C0977" w:rsidRDefault="001C0977" w:rsidP="00CE2402">
      <w:pPr>
        <w:pStyle w:val="Titulli"/>
      </w:pPr>
      <w:r>
        <w:t>P</w:t>
      </w:r>
      <w:r w:rsidR="00A27F0E">
        <w:t>ë</w:t>
      </w:r>
      <w:r>
        <w:t>r revokimin e vendimit nr.329, dat</w:t>
      </w:r>
      <w:r w:rsidR="00A27F0E">
        <w:t>ë</w:t>
      </w:r>
      <w:r w:rsidR="00C37622">
        <w:t xml:space="preserve"> 13.5.2005</w:t>
      </w:r>
      <w:r>
        <w:t xml:space="preserve"> t</w:t>
      </w:r>
      <w:r w:rsidR="00A27F0E">
        <w:t>ë</w:t>
      </w:r>
      <w:r>
        <w:t xml:space="preserve"> K</w:t>
      </w:r>
      <w:r w:rsidR="00A27F0E">
        <w:t>ë</w:t>
      </w:r>
      <w:r>
        <w:t>shillit t</w:t>
      </w:r>
      <w:r w:rsidR="00A27F0E">
        <w:t>ë</w:t>
      </w:r>
      <w:r w:rsidR="00C37622">
        <w:t xml:space="preserve"> Ministrave</w:t>
      </w:r>
      <w:r>
        <w:t xml:space="preserve"> “P</w:t>
      </w:r>
      <w:r w:rsidR="00A27F0E">
        <w:t>ë</w:t>
      </w:r>
      <w:r>
        <w:t>r procedurat e rekrutimit t</w:t>
      </w:r>
      <w:r w:rsidR="00A27F0E">
        <w:t>ë</w:t>
      </w:r>
      <w:r>
        <w:t xml:space="preserve"> ushtar</w:t>
      </w:r>
      <w:r w:rsidR="00A27F0E">
        <w:t>ë</w:t>
      </w:r>
      <w:r>
        <w:t>ve profesionist</w:t>
      </w:r>
      <w:r w:rsidR="00A27F0E">
        <w:t>ë</w:t>
      </w:r>
      <w:r>
        <w:t xml:space="preserve"> n</w:t>
      </w:r>
      <w:r w:rsidR="00A27F0E">
        <w:t>ë</w:t>
      </w:r>
      <w:r>
        <w:t xml:space="preserve"> forcat e armatosura t</w:t>
      </w:r>
      <w:r w:rsidR="00A27F0E">
        <w:t>ë</w:t>
      </w:r>
      <w:r>
        <w:t xml:space="preserve"> Republik</w:t>
      </w:r>
      <w:r w:rsidR="00A27F0E">
        <w:t>ë</w:t>
      </w:r>
      <w:r>
        <w:t>s s</w:t>
      </w:r>
      <w:r w:rsidR="00A27F0E">
        <w:t>ë</w:t>
      </w:r>
      <w:r>
        <w:t xml:space="preserve"> Shqip</w:t>
      </w:r>
      <w:r w:rsidR="00A27F0E">
        <w:t>ë</w:t>
      </w:r>
      <w:r>
        <w:t>ris</w:t>
      </w:r>
      <w:r w:rsidR="00A27F0E">
        <w:t>ë</w:t>
      </w:r>
    </w:p>
    <w:p w:rsidR="001C0977" w:rsidRDefault="001C0977" w:rsidP="005433AA">
      <w:pPr>
        <w:pStyle w:val="Paragrafi"/>
      </w:pPr>
    </w:p>
    <w:p w:rsidR="001C0977" w:rsidRDefault="001C0977" w:rsidP="00CE2402">
      <w:pPr>
        <w:pStyle w:val="BazLigjPropozues"/>
      </w:pPr>
      <w:r>
        <w:t>N</w:t>
      </w:r>
      <w:r w:rsidR="00A27F0E">
        <w:t>ë</w:t>
      </w:r>
      <w:r>
        <w:t xml:space="preserve"> mb</w:t>
      </w:r>
      <w:r w:rsidR="00A27F0E">
        <w:t>ë</w:t>
      </w:r>
      <w:r>
        <w:t>shtetje t</w:t>
      </w:r>
      <w:r w:rsidR="00A27F0E">
        <w:t>ë</w:t>
      </w:r>
      <w:r>
        <w:t xml:space="preserve"> nenit 100 t</w:t>
      </w:r>
      <w:r w:rsidR="00A27F0E">
        <w:t>ë</w:t>
      </w:r>
      <w:r>
        <w:t xml:space="preserve"> Kushtetut</w:t>
      </w:r>
      <w:r w:rsidR="00A27F0E">
        <w:t>ë</w:t>
      </w:r>
      <w:r>
        <w:t>s dhe t</w:t>
      </w:r>
      <w:r w:rsidR="00A27F0E">
        <w:t>ë</w:t>
      </w:r>
      <w:r>
        <w:t xml:space="preserve"> nenit </w:t>
      </w:r>
      <w:r w:rsidR="00C37622">
        <w:t>1</w:t>
      </w:r>
      <w:r w:rsidR="00867E85">
        <w:t>21</w:t>
      </w:r>
      <w:r>
        <w:t xml:space="preserve"> t</w:t>
      </w:r>
      <w:r w:rsidR="00A27F0E">
        <w:t>ë</w:t>
      </w:r>
      <w:r>
        <w:t xml:space="preserve"> ligjit nr.8485, dat</w:t>
      </w:r>
      <w:r w:rsidR="00A27F0E">
        <w:t>ë</w:t>
      </w:r>
      <w:r w:rsidR="00C37622">
        <w:t xml:space="preserve"> 12.5.1999</w:t>
      </w:r>
      <w:r>
        <w:t xml:space="preserve"> “Kodi i Procedurave Administrative t</w:t>
      </w:r>
      <w:r w:rsidR="00A27F0E">
        <w:t>ë</w:t>
      </w:r>
      <w:r>
        <w:t xml:space="preserve"> Republik</w:t>
      </w:r>
      <w:r w:rsidR="00A27F0E">
        <w:t>ë</w:t>
      </w:r>
      <w:r>
        <w:t>s s</w:t>
      </w:r>
      <w:r w:rsidR="00A27F0E">
        <w:t>ë</w:t>
      </w:r>
      <w:r>
        <w:t xml:space="preserve"> Shqip</w:t>
      </w:r>
      <w:r w:rsidR="00A27F0E">
        <w:t>ë</w:t>
      </w:r>
      <w:r>
        <w:t>ris</w:t>
      </w:r>
      <w:r w:rsidR="00A27F0E">
        <w:t>ë</w:t>
      </w:r>
      <w:r>
        <w:t>“, me propozimin e Ministrit t</w:t>
      </w:r>
      <w:r w:rsidR="00A27F0E">
        <w:t>ë</w:t>
      </w:r>
      <w:r>
        <w:t xml:space="preserve"> Mbrojtjes, K</w:t>
      </w:r>
      <w:r w:rsidR="00A27F0E">
        <w:t>ë</w:t>
      </w:r>
      <w:r>
        <w:t>shilli i Ministrave</w:t>
      </w:r>
    </w:p>
    <w:p w:rsidR="001C0977" w:rsidRDefault="001C0977" w:rsidP="005433AA">
      <w:pPr>
        <w:pStyle w:val="Paragrafi"/>
      </w:pPr>
    </w:p>
    <w:p w:rsidR="001C0977" w:rsidRDefault="001C0977" w:rsidP="00CE2402">
      <w:pPr>
        <w:pStyle w:val="VENDOSI"/>
      </w:pPr>
      <w:r>
        <w:t>Vendosi:</w:t>
      </w:r>
    </w:p>
    <w:p w:rsidR="001C0977" w:rsidRDefault="001C0977" w:rsidP="005433AA">
      <w:pPr>
        <w:pStyle w:val="Paragrafi"/>
      </w:pPr>
    </w:p>
    <w:p w:rsidR="001C0977" w:rsidRDefault="001C0977" w:rsidP="005433AA">
      <w:pPr>
        <w:pStyle w:val="Paragrafi"/>
      </w:pPr>
      <w:r>
        <w:t>Revokimin e vendimit nr.329, dat</w:t>
      </w:r>
      <w:r w:rsidR="00A27F0E">
        <w:t>ë</w:t>
      </w:r>
      <w:r w:rsidR="00C37622">
        <w:t xml:space="preserve"> 13.5.2005</w:t>
      </w:r>
      <w:r>
        <w:t xml:space="preserve"> t</w:t>
      </w:r>
      <w:r w:rsidR="00A27F0E">
        <w:t>ë</w:t>
      </w:r>
      <w:r>
        <w:t xml:space="preserve"> K</w:t>
      </w:r>
      <w:r w:rsidR="00A27F0E">
        <w:t>ë</w:t>
      </w:r>
      <w:r>
        <w:t>shillit t</w:t>
      </w:r>
      <w:r w:rsidR="00A27F0E">
        <w:t>ë</w:t>
      </w:r>
      <w:r>
        <w:t xml:space="preserve"> Mini</w:t>
      </w:r>
      <w:r w:rsidR="00C37622">
        <w:t>strave</w:t>
      </w:r>
      <w:r>
        <w:t xml:space="preserve"> “P</w:t>
      </w:r>
      <w:r w:rsidR="00A27F0E">
        <w:t>ë</w:t>
      </w:r>
      <w:r>
        <w:t>r procedurat e rekrutimit t</w:t>
      </w:r>
      <w:r w:rsidR="00A27F0E">
        <w:t>ë</w:t>
      </w:r>
      <w:r>
        <w:t xml:space="preserve"> ushtar</w:t>
      </w:r>
      <w:r w:rsidR="00A27F0E">
        <w:t>ë</w:t>
      </w:r>
      <w:r>
        <w:t>ve profesionist</w:t>
      </w:r>
      <w:r w:rsidR="00A27F0E">
        <w:t>ë</w:t>
      </w:r>
      <w:r>
        <w:t xml:space="preserve"> n</w:t>
      </w:r>
      <w:r w:rsidR="00A27F0E">
        <w:t>ë</w:t>
      </w:r>
      <w:r>
        <w:t xml:space="preserve"> Forcat e </w:t>
      </w:r>
      <w:r w:rsidR="00C37622">
        <w:t>A</w:t>
      </w:r>
      <w:r>
        <w:t>rmatosura t</w:t>
      </w:r>
      <w:r w:rsidR="00A27F0E">
        <w:t>ë</w:t>
      </w:r>
      <w:r>
        <w:t xml:space="preserve"> Republik</w:t>
      </w:r>
      <w:r w:rsidR="00A27F0E">
        <w:t>ë</w:t>
      </w:r>
      <w:r>
        <w:t>s s</w:t>
      </w:r>
      <w:r w:rsidR="00A27F0E">
        <w:t>ë</w:t>
      </w:r>
      <w:r>
        <w:t xml:space="preserve"> Shqip</w:t>
      </w:r>
      <w:r w:rsidR="00A27F0E">
        <w:t>ë</w:t>
      </w:r>
      <w:r>
        <w:t>ris</w:t>
      </w:r>
      <w:r w:rsidR="00A27F0E">
        <w:t>ë</w:t>
      </w:r>
      <w:r>
        <w:t>.</w:t>
      </w:r>
    </w:p>
    <w:p w:rsidR="001C0977" w:rsidRPr="00A27F0E" w:rsidRDefault="001C0977" w:rsidP="005433AA">
      <w:pPr>
        <w:pStyle w:val="Paragrafi"/>
      </w:pPr>
      <w:r w:rsidRPr="00A27F0E">
        <w:t>Ky vendim hyn n</w:t>
      </w:r>
      <w:r w:rsidR="00A27F0E" w:rsidRPr="00A27F0E">
        <w:t>ë</w:t>
      </w:r>
      <w:r w:rsidRPr="00A27F0E">
        <w:t xml:space="preserve"> fuqi pas botimit n</w:t>
      </w:r>
      <w:r w:rsidR="00A27F0E" w:rsidRPr="00A27F0E">
        <w:t>ë</w:t>
      </w:r>
      <w:r w:rsidRPr="00A27F0E">
        <w:t xml:space="preserve"> Fletoren Zyrtare.</w:t>
      </w:r>
    </w:p>
    <w:p w:rsidR="001C0977" w:rsidRPr="00A27F0E" w:rsidRDefault="001C0977" w:rsidP="005433AA">
      <w:pPr>
        <w:pStyle w:val="Paragrafi"/>
      </w:pPr>
    </w:p>
    <w:p w:rsidR="001C0977" w:rsidRDefault="001C0977" w:rsidP="00CE2402">
      <w:pPr>
        <w:pStyle w:val="Autoriteti"/>
      </w:pPr>
      <w:r>
        <w:t>Kryeministri</w:t>
      </w:r>
    </w:p>
    <w:p w:rsidR="001C0977" w:rsidRDefault="001C0977" w:rsidP="00CE2402">
      <w:pPr>
        <w:pStyle w:val="AutoritetiEmer"/>
      </w:pPr>
      <w:r>
        <w:t>Sali Berisha</w:t>
      </w:r>
    </w:p>
    <w:p w:rsidR="00EE4B29" w:rsidRPr="00DE2516" w:rsidRDefault="00EE4B29" w:rsidP="005433AA">
      <w:pPr>
        <w:pStyle w:val="Paragrafi"/>
      </w:pPr>
    </w:p>
    <w:p w:rsidR="00EE4B29" w:rsidRPr="00DE2516" w:rsidRDefault="00EE4B29" w:rsidP="005433AA">
      <w:pPr>
        <w:pStyle w:val="Paragrafi"/>
      </w:pPr>
    </w:p>
    <w:p w:rsidR="0076516A" w:rsidRPr="00DE2516" w:rsidRDefault="0076516A" w:rsidP="005433AA">
      <w:pPr>
        <w:pStyle w:val="Paragrafi"/>
      </w:pPr>
    </w:p>
    <w:p w:rsidR="0076516A" w:rsidRPr="00DE2516" w:rsidRDefault="0076516A" w:rsidP="007B484F">
      <w:pPr>
        <w:pStyle w:val="Akti"/>
      </w:pPr>
      <w:r w:rsidRPr="00DE2516">
        <w:t>VENDIM</w:t>
      </w:r>
    </w:p>
    <w:p w:rsidR="0076516A" w:rsidRPr="00DE2516" w:rsidRDefault="0076516A" w:rsidP="007B484F">
      <w:pPr>
        <w:pStyle w:val="NumriData"/>
      </w:pPr>
      <w:r w:rsidRPr="00DE2516">
        <w:t>Nr.</w:t>
      </w:r>
      <w:r w:rsidR="003F37A2" w:rsidRPr="00DE2516">
        <w:t>100</w:t>
      </w:r>
      <w:r w:rsidRPr="00DE2516">
        <w:t>, dat</w:t>
      </w:r>
      <w:r w:rsidR="003F37A2" w:rsidRPr="00DE2516">
        <w:t>ë 3.2.2008</w:t>
      </w:r>
    </w:p>
    <w:p w:rsidR="003F37A2" w:rsidRPr="00DE2516" w:rsidRDefault="003F37A2" w:rsidP="005433AA">
      <w:pPr>
        <w:pStyle w:val="Paragrafi"/>
      </w:pPr>
    </w:p>
    <w:p w:rsidR="0076516A" w:rsidRPr="00DE2516" w:rsidRDefault="0076516A" w:rsidP="007B484F">
      <w:pPr>
        <w:pStyle w:val="Titulli"/>
      </w:pPr>
      <w:r w:rsidRPr="00DE2516">
        <w:t>P</w:t>
      </w:r>
      <w:r w:rsidR="0077530D" w:rsidRPr="00DE2516">
        <w:t>Ë</w:t>
      </w:r>
      <w:r w:rsidRPr="00DE2516">
        <w:t>R</w:t>
      </w:r>
      <w:r w:rsidR="003F37A2" w:rsidRPr="00DE2516">
        <w:t xml:space="preserve"> </w:t>
      </w:r>
      <w:r w:rsidRPr="00DE2516">
        <w:t>P</w:t>
      </w:r>
      <w:r w:rsidR="0077530D" w:rsidRPr="00DE2516">
        <w:t>Ë</w:t>
      </w:r>
      <w:r w:rsidRPr="00DE2516">
        <w:t>RCAKTIMIN E SUBSTANCAVE T</w:t>
      </w:r>
      <w:r w:rsidR="0077530D" w:rsidRPr="00DE2516">
        <w:t>Ë</w:t>
      </w:r>
      <w:r w:rsidRPr="00DE2516">
        <w:t xml:space="preserve"> RREZIKSHME</w:t>
      </w:r>
    </w:p>
    <w:p w:rsidR="003F37A2" w:rsidRPr="00DE2516" w:rsidRDefault="003F37A2" w:rsidP="005433AA">
      <w:pPr>
        <w:pStyle w:val="Paragrafi"/>
      </w:pPr>
    </w:p>
    <w:p w:rsidR="0076516A" w:rsidRPr="00DE2516" w:rsidRDefault="0076516A" w:rsidP="007B484F">
      <w:pPr>
        <w:pStyle w:val="BazLigjPropozues"/>
      </w:pPr>
      <w:r w:rsidRPr="00DE2516">
        <w:t>N</w:t>
      </w:r>
      <w:r w:rsidR="0077530D" w:rsidRPr="00DE2516">
        <w:t>ë</w:t>
      </w:r>
      <w:r w:rsidRPr="00DE2516">
        <w:t xml:space="preserve"> mbështetje t</w:t>
      </w:r>
      <w:r w:rsidR="0077530D" w:rsidRPr="00DE2516">
        <w:t>ë nenit 100 të Kushtet</w:t>
      </w:r>
      <w:r w:rsidRPr="00DE2516">
        <w:t>utës dhe t</w:t>
      </w:r>
      <w:r w:rsidR="0077530D" w:rsidRPr="00DE2516">
        <w:t>ë</w:t>
      </w:r>
      <w:r w:rsidRPr="00DE2516">
        <w:t xml:space="preserve"> pik</w:t>
      </w:r>
      <w:r w:rsidR="0077530D" w:rsidRPr="00DE2516">
        <w:t>ë</w:t>
      </w:r>
      <w:r w:rsidR="00C37622">
        <w:t>s 19</w:t>
      </w:r>
      <w:r w:rsidRPr="00DE2516">
        <w:t xml:space="preserve"> t</w:t>
      </w:r>
      <w:r w:rsidR="0077530D" w:rsidRPr="00DE2516">
        <w:t>ë</w:t>
      </w:r>
      <w:r w:rsidR="00C37622">
        <w:t xml:space="preserve"> nenit 2</w:t>
      </w:r>
      <w:r w:rsidRPr="00DE2516">
        <w:t xml:space="preserve"> t</w:t>
      </w:r>
      <w:r w:rsidR="0077530D" w:rsidRPr="00DE2516">
        <w:t>ë</w:t>
      </w:r>
      <w:r w:rsidRPr="00DE2516">
        <w:t xml:space="preserve"> ligjit nr.9634, dat</w:t>
      </w:r>
      <w:r w:rsidR="0077530D" w:rsidRPr="00DE2516">
        <w:t>ë</w:t>
      </w:r>
      <w:r w:rsidR="00C37622">
        <w:t xml:space="preserve"> 30.10.2006</w:t>
      </w:r>
      <w:r w:rsidRPr="00DE2516">
        <w:t xml:space="preserve"> “P</w:t>
      </w:r>
      <w:r w:rsidR="0077530D" w:rsidRPr="00DE2516">
        <w:t>ë</w:t>
      </w:r>
      <w:r w:rsidRPr="00DE2516">
        <w:t xml:space="preserve">r inspektimin </w:t>
      </w:r>
      <w:r w:rsidR="0077530D" w:rsidRPr="00DE2516">
        <w:t>e punës dhe Inspektoratin Shtetë</w:t>
      </w:r>
      <w:r w:rsidRPr="00DE2516">
        <w:t xml:space="preserve">ror të Punës”, me propozimin e </w:t>
      </w:r>
      <w:r w:rsidR="0077530D" w:rsidRPr="00DE2516">
        <w:t>M</w:t>
      </w:r>
      <w:r w:rsidRPr="00DE2516">
        <w:t xml:space="preserve">inistrit të Punës, </w:t>
      </w:r>
      <w:r w:rsidR="00C37622">
        <w:t>Ç</w:t>
      </w:r>
      <w:r w:rsidR="0077530D" w:rsidRPr="00DE2516">
        <w:t>ë</w:t>
      </w:r>
      <w:r w:rsidRPr="00DE2516">
        <w:t>shtjeve Sociale dhe Shanseve të Barabarta, Këshilli i Ministrave</w:t>
      </w:r>
    </w:p>
    <w:p w:rsidR="0077530D" w:rsidRPr="00DE2516" w:rsidRDefault="0077530D" w:rsidP="005433AA">
      <w:pPr>
        <w:pStyle w:val="Paragrafi"/>
      </w:pPr>
    </w:p>
    <w:p w:rsidR="0076516A" w:rsidRPr="00DE2516" w:rsidRDefault="0076516A" w:rsidP="00F44CC7">
      <w:pPr>
        <w:pStyle w:val="VENDOSI"/>
      </w:pPr>
      <w:r w:rsidRPr="00F44CC7">
        <w:t>VENDOSI</w:t>
      </w:r>
      <w:r w:rsidRPr="00DE2516">
        <w:t>:</w:t>
      </w:r>
    </w:p>
    <w:p w:rsidR="0077530D" w:rsidRPr="00DE2516" w:rsidRDefault="0077530D" w:rsidP="005433AA">
      <w:pPr>
        <w:pStyle w:val="Paragrafi"/>
      </w:pPr>
    </w:p>
    <w:p w:rsidR="0076516A" w:rsidRPr="00DE2516" w:rsidRDefault="0076516A" w:rsidP="005433AA">
      <w:pPr>
        <w:pStyle w:val="Paragrafi"/>
      </w:pPr>
      <w:r w:rsidRPr="00DE2516">
        <w:t xml:space="preserve">1. Përcaktimin e </w:t>
      </w:r>
      <w:r w:rsidR="00C67B81" w:rsidRPr="00DE2516">
        <w:t>substancave të rrezikshme, të cil</w:t>
      </w:r>
      <w:r w:rsidRPr="00DE2516">
        <w:t>at, n</w:t>
      </w:r>
      <w:r w:rsidR="00C67B81" w:rsidRPr="00DE2516">
        <w:t>ë</w:t>
      </w:r>
      <w:r w:rsidR="00C37622">
        <w:t xml:space="preserve"> përqendrime specifike, në një mjedis</w:t>
      </w:r>
      <w:r w:rsidRPr="00DE2516">
        <w:t xml:space="preserve"> të caktuar, p</w:t>
      </w:r>
      <w:r w:rsidR="00C67B81" w:rsidRPr="00DE2516">
        <w:t>ë</w:t>
      </w:r>
      <w:r w:rsidRPr="00DE2516">
        <w:t>r vetit</w:t>
      </w:r>
      <w:r w:rsidR="00C67B81" w:rsidRPr="00DE2516">
        <w:t>ë</w:t>
      </w:r>
      <w:r w:rsidRPr="00DE2516">
        <w:t xml:space="preserve"> e tyre fiziko-kimike, toksikologjike dhe ekotoksikologjike, p</w:t>
      </w:r>
      <w:r w:rsidR="00C67B81" w:rsidRPr="00DE2516">
        <w:t>ë</w:t>
      </w:r>
      <w:r w:rsidRPr="00DE2516">
        <w:t>rb</w:t>
      </w:r>
      <w:r w:rsidR="00C67B81" w:rsidRPr="00DE2516">
        <w:t>ë</w:t>
      </w:r>
      <w:r w:rsidRPr="00DE2516">
        <w:t>jn</w:t>
      </w:r>
      <w:r w:rsidR="00C67B81" w:rsidRPr="00DE2516">
        <w:t>ë</w:t>
      </w:r>
      <w:r w:rsidRPr="00DE2516">
        <w:t xml:space="preserve"> burim rreziku p</w:t>
      </w:r>
      <w:r w:rsidR="00C67B81" w:rsidRPr="00DE2516">
        <w:t>ë</w:t>
      </w:r>
      <w:r w:rsidRPr="00DE2516">
        <w:t>r sh</w:t>
      </w:r>
      <w:r w:rsidR="00C67B81" w:rsidRPr="00DE2516">
        <w:t>ëndetin, jetën e punëmarrë</w:t>
      </w:r>
      <w:r w:rsidRPr="00DE2516">
        <w:t>sve dhe p</w:t>
      </w:r>
      <w:r w:rsidR="00C67B81" w:rsidRPr="00DE2516">
        <w:t>ë</w:t>
      </w:r>
      <w:r w:rsidRPr="00DE2516">
        <w:t xml:space="preserve">r mjedisin </w:t>
      </w:r>
      <w:r w:rsidR="00C67B81" w:rsidRPr="00DE2516">
        <w:t>e komponentët e tij, sipas listës, që i bashkëlidhet këtij vendim</w:t>
      </w:r>
      <w:r w:rsidRPr="00DE2516">
        <w:t>i.</w:t>
      </w:r>
    </w:p>
    <w:p w:rsidR="0076516A" w:rsidRPr="00DE2516" w:rsidRDefault="00C37622" w:rsidP="005433AA">
      <w:pPr>
        <w:pStyle w:val="Paragrafi"/>
      </w:pPr>
      <w:r>
        <w:t>2. Personat</w:t>
      </w:r>
      <w:r w:rsidR="0076516A" w:rsidRPr="00DE2516">
        <w:t xml:space="preserve"> fizikë ose juridikë, prodhues, përdorues. importues dhe/ose transportues t</w:t>
      </w:r>
      <w:r w:rsidR="00C67B81" w:rsidRPr="00DE2516">
        <w:t>ë substancave të rrezikshm</w:t>
      </w:r>
      <w:r w:rsidR="0076516A" w:rsidRPr="00DE2516">
        <w:t>e jan</w:t>
      </w:r>
      <w:r w:rsidR="00C67B81" w:rsidRPr="00DE2516">
        <w:t>ë</w:t>
      </w:r>
      <w:r w:rsidR="0076516A" w:rsidRPr="00DE2516">
        <w:t xml:space="preserve"> të detyruar t</w:t>
      </w:r>
      <w:r w:rsidR="00C67B81" w:rsidRPr="00DE2516">
        <w:t>ë</w:t>
      </w:r>
      <w:r w:rsidR="0076516A" w:rsidRPr="00DE2516">
        <w:t xml:space="preserve"> respektojnë format, standardet dhe procedurat p</w:t>
      </w:r>
      <w:r w:rsidR="00C67B81" w:rsidRPr="00DE2516">
        <w:t>ërkatëse, sipas 1eg</w:t>
      </w:r>
      <w:r>
        <w:t>j</w:t>
      </w:r>
      <w:r w:rsidR="00C67B81" w:rsidRPr="00DE2516">
        <w:t>is</w:t>
      </w:r>
      <w:r>
        <w:t>l</w:t>
      </w:r>
      <w:r w:rsidR="00C67B81" w:rsidRPr="00DE2516">
        <w:t>acionit në fu</w:t>
      </w:r>
      <w:r w:rsidR="0076516A" w:rsidRPr="00DE2516">
        <w:t>qi.</w:t>
      </w:r>
    </w:p>
    <w:p w:rsidR="0076516A" w:rsidRPr="00DE2516" w:rsidRDefault="0076516A" w:rsidP="00C36D7A">
      <w:pPr>
        <w:pStyle w:val="Paragrafi"/>
      </w:pPr>
      <w:r w:rsidRPr="00DE2516">
        <w:t>3. Ngarkohen Ministria e Pun</w:t>
      </w:r>
      <w:r w:rsidR="00C36D7A" w:rsidRPr="00DE2516">
        <w:t>ë</w:t>
      </w:r>
      <w:r w:rsidRPr="00DE2516">
        <w:t>s,</w:t>
      </w:r>
      <w:r w:rsidR="00C36D7A" w:rsidRPr="00DE2516">
        <w:t xml:space="preserve"> Çë</w:t>
      </w:r>
      <w:r w:rsidRPr="00DE2516">
        <w:t>shtj</w:t>
      </w:r>
      <w:r w:rsidR="00C37622">
        <w:t>ve Social</w:t>
      </w:r>
      <w:r w:rsidR="00C36D7A" w:rsidRPr="00DE2516">
        <w:t>e</w:t>
      </w:r>
      <w:r w:rsidRPr="00DE2516">
        <w:t xml:space="preserve"> d</w:t>
      </w:r>
      <w:r w:rsidR="00C36D7A" w:rsidRPr="00DE2516">
        <w:t>h</w:t>
      </w:r>
      <w:r w:rsidRPr="00DE2516">
        <w:t>e Shanseve t</w:t>
      </w:r>
      <w:r w:rsidR="00C36D7A" w:rsidRPr="00DE2516">
        <w:t>ë Barab</w:t>
      </w:r>
      <w:r w:rsidRPr="00DE2516">
        <w:t xml:space="preserve">arta, Ministria </w:t>
      </w:r>
      <w:r w:rsidR="00C37622">
        <w:t xml:space="preserve"> e</w:t>
      </w:r>
      <w:r w:rsidR="00867E85">
        <w:t xml:space="preserve"> </w:t>
      </w:r>
      <w:r w:rsidRPr="00DE2516">
        <w:t>Ekonomis</w:t>
      </w:r>
      <w:r w:rsidR="00C36D7A" w:rsidRPr="00DE2516">
        <w:t>ë</w:t>
      </w:r>
      <w:r w:rsidRPr="00DE2516">
        <w:t>, Tregtis</w:t>
      </w:r>
      <w:r w:rsidR="00C36D7A" w:rsidRPr="00DE2516">
        <w:t>ë</w:t>
      </w:r>
      <w:r w:rsidRPr="00DE2516">
        <w:t xml:space="preserve"> dhe En</w:t>
      </w:r>
      <w:r w:rsidR="00C36D7A" w:rsidRPr="00DE2516">
        <w:t xml:space="preserve">ergjetikës, </w:t>
      </w:r>
      <w:r w:rsidRPr="00DE2516">
        <w:t>Ministria e</w:t>
      </w:r>
      <w:r w:rsidR="00C36D7A" w:rsidRPr="00DE2516">
        <w:t xml:space="preserve"> </w:t>
      </w:r>
      <w:r w:rsidRPr="00DE2516">
        <w:t>Punëve Publike, Transpo</w:t>
      </w:r>
      <w:r w:rsidR="00C36D7A" w:rsidRPr="00DE2516">
        <w:t>r</w:t>
      </w:r>
      <w:r w:rsidRPr="00DE2516">
        <w:t>tit dhe</w:t>
      </w:r>
      <w:r w:rsidR="00D86A96" w:rsidRPr="00DE2516">
        <w:t xml:space="preserve"> Telekomunikacionit, </w:t>
      </w:r>
      <w:r w:rsidR="00C36D7A" w:rsidRPr="00DE2516">
        <w:t>M</w:t>
      </w:r>
      <w:r w:rsidRPr="00DE2516">
        <w:t>inistria e Mjedi</w:t>
      </w:r>
      <w:r w:rsidR="00C37622">
        <w:t>sit, Pyjeve dhe Administrimit të</w:t>
      </w:r>
      <w:r w:rsidRPr="00DE2516">
        <w:t xml:space="preserve"> Ujërave, Ministria e Shëndetësisë, Ministria e Turizmit, Kulturës, Rinis</w:t>
      </w:r>
      <w:r w:rsidR="00D86A96" w:rsidRPr="00DE2516">
        <w:t>ë</w:t>
      </w:r>
      <w:r w:rsidRPr="00DE2516">
        <w:t xml:space="preserve"> dhe Sporteve, Ministria e Arsimit dhe Shkencës, Ministria e Brendshme, Ministria e Mbrojtjes, Ministria e Bujq</w:t>
      </w:r>
      <w:r w:rsidR="00D86A96" w:rsidRPr="00DE2516">
        <w:t>ë</w:t>
      </w:r>
      <w:r w:rsidRPr="00DE2516">
        <w:t>sis</w:t>
      </w:r>
      <w:r w:rsidR="00D86A96" w:rsidRPr="00DE2516">
        <w:t>ë</w:t>
      </w:r>
      <w:r w:rsidRPr="00DE2516">
        <w:t>, Ush</w:t>
      </w:r>
      <w:r w:rsidR="00C37622">
        <w:t>qimit dhe Mbrojtjes së</w:t>
      </w:r>
      <w:r w:rsidRPr="00DE2516">
        <w:t xml:space="preserve"> Konsumatorit dhe inspektoratet, n</w:t>
      </w:r>
      <w:r w:rsidR="00A61A2A" w:rsidRPr="00DE2516">
        <w:t>ë</w:t>
      </w:r>
      <w:r w:rsidRPr="00DE2516">
        <w:t xml:space="preserve"> varësi të tyre, p</w:t>
      </w:r>
      <w:r w:rsidR="00D86A96" w:rsidRPr="00DE2516">
        <w:t>ë</w:t>
      </w:r>
      <w:r w:rsidRPr="00DE2516">
        <w:t>r zbatimin e këtij vendimi.</w:t>
      </w:r>
    </w:p>
    <w:p w:rsidR="0076516A" w:rsidRPr="0076516A" w:rsidRDefault="0076516A" w:rsidP="005433AA">
      <w:pPr>
        <w:pStyle w:val="Paragrafi"/>
      </w:pPr>
      <w:r w:rsidRPr="0076516A">
        <w:t>4. Vendimi nr.459, dat</w:t>
      </w:r>
      <w:r w:rsidR="00D86A96">
        <w:t>ë</w:t>
      </w:r>
      <w:r w:rsidR="00C37622">
        <w:t xml:space="preserve"> 22.7.1998</w:t>
      </w:r>
      <w:r w:rsidRPr="0076516A">
        <w:t xml:space="preserve"> i Këshillit t</w:t>
      </w:r>
      <w:r w:rsidR="00D86A96">
        <w:t>ë</w:t>
      </w:r>
      <w:r w:rsidR="00C37622">
        <w:t xml:space="preserve"> Ministrave</w:t>
      </w:r>
      <w:r w:rsidRPr="0076516A">
        <w:t xml:space="preserve"> “P</w:t>
      </w:r>
      <w:r w:rsidR="00D86A96">
        <w:t>ër substancat e rrezikshm</w:t>
      </w:r>
      <w:r w:rsidRPr="0076516A">
        <w:t>e”, shfuqizohet.</w:t>
      </w:r>
    </w:p>
    <w:p w:rsidR="0076516A" w:rsidRPr="00D86A96" w:rsidRDefault="0076516A" w:rsidP="005433AA">
      <w:pPr>
        <w:pStyle w:val="Paragrafi"/>
      </w:pPr>
      <w:r w:rsidRPr="00D86A96">
        <w:t>Ky ven</w:t>
      </w:r>
      <w:r w:rsidR="00D86A96" w:rsidRPr="00D86A96">
        <w:t xml:space="preserve">dim hyn në fuqi pas botimit në </w:t>
      </w:r>
      <w:r w:rsidR="00D86A96">
        <w:t>Fletoren Zyrtare</w:t>
      </w:r>
      <w:r w:rsidRPr="00D86A96">
        <w:t>.</w:t>
      </w:r>
    </w:p>
    <w:p w:rsidR="00D3343B" w:rsidRPr="00D86A96" w:rsidRDefault="00D3343B" w:rsidP="005433AA">
      <w:pPr>
        <w:pStyle w:val="Paragrafi"/>
      </w:pPr>
    </w:p>
    <w:p w:rsidR="00D3343B" w:rsidRDefault="00D3343B" w:rsidP="00292889">
      <w:pPr>
        <w:pStyle w:val="Autoriteti"/>
      </w:pPr>
      <w:r>
        <w:t>Kryeministri</w:t>
      </w:r>
    </w:p>
    <w:p w:rsidR="00D3343B" w:rsidRDefault="00D3343B" w:rsidP="00292889">
      <w:pPr>
        <w:pStyle w:val="AutoritetiEmer"/>
      </w:pPr>
      <w:r>
        <w:t>Sali Berisha</w:t>
      </w:r>
    </w:p>
    <w:p w:rsidR="006D0FC2" w:rsidRDefault="006D0FC2" w:rsidP="005433AA">
      <w:pPr>
        <w:pStyle w:val="Paragrafi"/>
        <w:rPr>
          <w:lang w:val="de-DE"/>
        </w:rPr>
      </w:pPr>
    </w:p>
    <w:p w:rsidR="006D0FC2" w:rsidRPr="00EC66C1" w:rsidRDefault="005E27C4" w:rsidP="000B5B66">
      <w:pPr>
        <w:pStyle w:val="Paragrafi"/>
        <w:ind w:firstLine="0"/>
        <w:rPr>
          <w:lang w:val="de-DE"/>
        </w:rPr>
      </w:pPr>
      <w:r w:rsidRPr="00EC66C1">
        <w:rPr>
          <w:noProof/>
          <w:lang w:val="en-GB" w:eastAsia="en-GB"/>
        </w:rPr>
        <w:drawing>
          <wp:inline distT="0" distB="0" distL="0" distR="0">
            <wp:extent cx="5734050" cy="8515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4050" cy="8515350"/>
                    </a:xfrm>
                    <a:prstGeom prst="rect">
                      <a:avLst/>
                    </a:prstGeom>
                    <a:noFill/>
                    <a:ln>
                      <a:noFill/>
                    </a:ln>
                  </pic:spPr>
                </pic:pic>
              </a:graphicData>
            </a:graphic>
          </wp:inline>
        </w:drawing>
      </w:r>
    </w:p>
    <w:p w:rsidR="006D0FC2" w:rsidRDefault="006D0FC2" w:rsidP="005433AA">
      <w:pPr>
        <w:pStyle w:val="Paragrafi"/>
        <w:rPr>
          <w:lang w:val="de-DE"/>
        </w:rPr>
      </w:pPr>
    </w:p>
    <w:p w:rsidR="006D0FC2" w:rsidRDefault="006D0FC2" w:rsidP="005433AA">
      <w:pPr>
        <w:pStyle w:val="Paragrafi"/>
        <w:rPr>
          <w:lang w:val="de-DE"/>
        </w:rPr>
      </w:pPr>
    </w:p>
    <w:p w:rsidR="006D0FC2" w:rsidRDefault="005E27C4" w:rsidP="000B5B66">
      <w:pPr>
        <w:pStyle w:val="Figure"/>
        <w:rPr>
          <w:lang w:val="de-DE"/>
        </w:rPr>
      </w:pPr>
      <w:r w:rsidRPr="00EC66C1">
        <w:rPr>
          <w:noProof/>
          <w:lang w:val="en-GB" w:eastAsia="en-GB"/>
        </w:rPr>
        <w:drawing>
          <wp:inline distT="0" distB="0" distL="0" distR="0">
            <wp:extent cx="5715000" cy="85439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8543925"/>
                    </a:xfrm>
                    <a:prstGeom prst="rect">
                      <a:avLst/>
                    </a:prstGeom>
                    <a:noFill/>
                    <a:ln>
                      <a:noFill/>
                    </a:ln>
                  </pic:spPr>
                </pic:pic>
              </a:graphicData>
            </a:graphic>
          </wp:inline>
        </w:drawing>
      </w:r>
    </w:p>
    <w:p w:rsidR="006D0FC2" w:rsidRDefault="006D0FC2" w:rsidP="005433AA">
      <w:pPr>
        <w:pStyle w:val="Paragrafi"/>
        <w:rPr>
          <w:lang w:val="de-DE"/>
        </w:rPr>
      </w:pPr>
    </w:p>
    <w:p w:rsidR="006D0FC2" w:rsidRDefault="006D0FC2" w:rsidP="005433AA">
      <w:pPr>
        <w:pStyle w:val="Paragrafi"/>
        <w:rPr>
          <w:lang w:val="de-DE"/>
        </w:rPr>
      </w:pPr>
    </w:p>
    <w:p w:rsidR="006D0FC2" w:rsidRDefault="005E27C4" w:rsidP="000B5B66">
      <w:pPr>
        <w:pStyle w:val="Figure"/>
        <w:rPr>
          <w:lang w:val="de-DE"/>
        </w:rPr>
      </w:pPr>
      <w:r w:rsidRPr="00EC66C1">
        <w:rPr>
          <w:noProof/>
          <w:lang w:val="en-GB" w:eastAsia="en-GB"/>
        </w:rPr>
        <w:drawing>
          <wp:inline distT="0" distB="0" distL="0" distR="0">
            <wp:extent cx="5753100" cy="80676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8067675"/>
                    </a:xfrm>
                    <a:prstGeom prst="rect">
                      <a:avLst/>
                    </a:prstGeom>
                    <a:noFill/>
                    <a:ln>
                      <a:noFill/>
                    </a:ln>
                  </pic:spPr>
                </pic:pic>
              </a:graphicData>
            </a:graphic>
          </wp:inline>
        </w:drawing>
      </w:r>
    </w:p>
    <w:p w:rsidR="00D86859" w:rsidRDefault="00D86859" w:rsidP="005433AA">
      <w:pPr>
        <w:pStyle w:val="Paragrafi"/>
        <w:rPr>
          <w:lang w:val="de-DE"/>
        </w:rPr>
      </w:pPr>
    </w:p>
    <w:p w:rsidR="00D86859" w:rsidRDefault="00D86859" w:rsidP="005433AA">
      <w:pPr>
        <w:pStyle w:val="Paragrafi"/>
        <w:rPr>
          <w:lang w:val="de-DE"/>
        </w:rPr>
      </w:pPr>
    </w:p>
    <w:p w:rsidR="00D86859" w:rsidRDefault="00D86859" w:rsidP="005433AA">
      <w:pPr>
        <w:pStyle w:val="Paragrafi"/>
        <w:rPr>
          <w:lang w:val="de-DE"/>
        </w:rPr>
      </w:pPr>
    </w:p>
    <w:p w:rsidR="00D86859" w:rsidRDefault="00D86859" w:rsidP="005433AA">
      <w:pPr>
        <w:pStyle w:val="Paragrafi"/>
        <w:rPr>
          <w:lang w:val="de-DE"/>
        </w:rPr>
      </w:pPr>
    </w:p>
    <w:p w:rsidR="00701A03" w:rsidRPr="00DE2516" w:rsidRDefault="00701A03" w:rsidP="00CB08EE">
      <w:pPr>
        <w:pStyle w:val="Akti"/>
      </w:pPr>
      <w:r w:rsidRPr="00DE2516">
        <w:t>VENDIM</w:t>
      </w:r>
    </w:p>
    <w:p w:rsidR="00701A03" w:rsidRPr="00AC1A4B" w:rsidRDefault="00701A03" w:rsidP="00CB08EE">
      <w:pPr>
        <w:pStyle w:val="NumriData"/>
      </w:pPr>
      <w:r w:rsidRPr="00AC1A4B">
        <w:t>Nr.</w:t>
      </w:r>
      <w:r w:rsidR="004361D6" w:rsidRPr="00AC1A4B">
        <w:t>105</w:t>
      </w:r>
      <w:r w:rsidRPr="00AC1A4B">
        <w:t>,</w:t>
      </w:r>
      <w:r w:rsidR="00CB08EE">
        <w:t xml:space="preserve"> </w:t>
      </w:r>
      <w:r w:rsidRPr="00AC1A4B">
        <w:t>datë</w:t>
      </w:r>
      <w:r w:rsidR="004361D6" w:rsidRPr="00AC1A4B">
        <w:t xml:space="preserve"> 3.2.2008</w:t>
      </w:r>
    </w:p>
    <w:p w:rsidR="000648D1" w:rsidRPr="00867E85" w:rsidRDefault="000648D1" w:rsidP="005433AA">
      <w:pPr>
        <w:pStyle w:val="Paragrafi"/>
        <w:rPr>
          <w:lang w:val="en-GB"/>
        </w:rPr>
      </w:pPr>
    </w:p>
    <w:p w:rsidR="00701A03" w:rsidRPr="00701A03" w:rsidRDefault="00701A03" w:rsidP="00CB08EE">
      <w:pPr>
        <w:pStyle w:val="Titulli"/>
      </w:pPr>
      <w:r w:rsidRPr="000648D1">
        <w:t>P</w:t>
      </w:r>
      <w:r w:rsidR="00AC1A4B">
        <w:t>Ë</w:t>
      </w:r>
      <w:r w:rsidRPr="000648D1">
        <w:t>R</w:t>
      </w:r>
      <w:r w:rsidR="000648D1" w:rsidRPr="000648D1">
        <w:t xml:space="preserve"> </w:t>
      </w:r>
      <w:r w:rsidRPr="00701A03">
        <w:t>MIRATIMIN E LIST</w:t>
      </w:r>
      <w:r w:rsidR="00AC1A4B">
        <w:t>Ë</w:t>
      </w:r>
      <w:r w:rsidRPr="00701A03">
        <w:t>S PARAPRAKE T</w:t>
      </w:r>
      <w:r w:rsidR="00AC1A4B">
        <w:t>Ë</w:t>
      </w:r>
      <w:r w:rsidRPr="00701A03">
        <w:t xml:space="preserve"> PRONAVE T</w:t>
      </w:r>
      <w:r w:rsidR="00AC1A4B">
        <w:t>Ë</w:t>
      </w:r>
      <w:r w:rsidR="000648D1">
        <w:t xml:space="preserve"> </w:t>
      </w:r>
      <w:r w:rsidRPr="00701A03">
        <w:t>PALUAJTSHME PUBLIKE, SHTET</w:t>
      </w:r>
      <w:r w:rsidR="00AC1A4B">
        <w:t>Ë</w:t>
      </w:r>
      <w:r w:rsidRPr="00701A03">
        <w:t>RORE, Q</w:t>
      </w:r>
      <w:r w:rsidR="00AC1A4B">
        <w:t>Ë</w:t>
      </w:r>
      <w:r w:rsidRPr="00701A03">
        <w:t xml:space="preserve"> TRANSFEROHEN,</w:t>
      </w:r>
      <w:r w:rsidR="000648D1">
        <w:t xml:space="preserve"> </w:t>
      </w:r>
      <w:r w:rsidRPr="00701A03">
        <w:t>N</w:t>
      </w:r>
      <w:r w:rsidR="00AC1A4B">
        <w:t>Ë</w:t>
      </w:r>
      <w:r w:rsidRPr="00701A03">
        <w:t xml:space="preserve"> PRON</w:t>
      </w:r>
      <w:r w:rsidR="00AC1A4B">
        <w:t>Ë</w:t>
      </w:r>
      <w:r w:rsidRPr="00701A03">
        <w:t>SI OSE N</w:t>
      </w:r>
      <w:r w:rsidR="00AC1A4B">
        <w:t>Ë</w:t>
      </w:r>
      <w:r w:rsidRPr="00701A03">
        <w:t xml:space="preserve"> P</w:t>
      </w:r>
      <w:r w:rsidR="00AC1A4B">
        <w:t>Ë</w:t>
      </w:r>
      <w:r w:rsidR="00867E85">
        <w:t>RDORIM</w:t>
      </w:r>
      <w:r w:rsidRPr="00701A03">
        <w:t xml:space="preserve"> T</w:t>
      </w:r>
      <w:r w:rsidR="00AC1A4B">
        <w:t>Ë</w:t>
      </w:r>
      <w:r w:rsidRPr="00701A03">
        <w:t xml:space="preserve"> KOMUN</w:t>
      </w:r>
      <w:r w:rsidR="00AC1A4B">
        <w:t>Ë</w:t>
      </w:r>
      <w:r w:rsidR="00FF2058">
        <w:t>S GOLAJ</w:t>
      </w:r>
      <w:r w:rsidR="000648D1">
        <w:t xml:space="preserve"> </w:t>
      </w:r>
      <w:r w:rsidRPr="00701A03">
        <w:t>T</w:t>
      </w:r>
      <w:r w:rsidR="00AC1A4B">
        <w:t>Ë</w:t>
      </w:r>
      <w:r w:rsidRPr="00701A03">
        <w:t xml:space="preserve"> QARKUT T</w:t>
      </w:r>
      <w:r w:rsidR="00AC1A4B">
        <w:t>Ë</w:t>
      </w:r>
      <w:r w:rsidRPr="00701A03">
        <w:t xml:space="preserve"> KUK</w:t>
      </w:r>
      <w:r w:rsidR="00AC1A4B">
        <w:t>Ë</w:t>
      </w:r>
      <w:r w:rsidRPr="00701A03">
        <w:t>SIT</w:t>
      </w:r>
    </w:p>
    <w:p w:rsidR="000648D1" w:rsidRPr="00867E85" w:rsidRDefault="000648D1" w:rsidP="005433AA">
      <w:pPr>
        <w:pStyle w:val="Paragrafi"/>
        <w:rPr>
          <w:lang w:val="en-GB"/>
        </w:rPr>
      </w:pPr>
    </w:p>
    <w:p w:rsidR="00701A03" w:rsidRPr="00701A03" w:rsidRDefault="00701A03" w:rsidP="00CB08EE">
      <w:pPr>
        <w:pStyle w:val="BazLigjPropozues"/>
      </w:pPr>
      <w:r w:rsidRPr="00701A03">
        <w:t>N</w:t>
      </w:r>
      <w:r w:rsidR="00AC1A4B">
        <w:t>ë</w:t>
      </w:r>
      <w:r w:rsidRPr="00701A03">
        <w:t xml:space="preserve"> mbështetje të nenit 100 të Kushtetutës dhe </w:t>
      </w:r>
      <w:r w:rsidR="00AC1A4B">
        <w:t>të</w:t>
      </w:r>
      <w:r w:rsidR="00FF2058">
        <w:t xml:space="preserve"> neneve 2, 3 e 17</w:t>
      </w:r>
      <w:r w:rsidRPr="00701A03">
        <w:t xml:space="preserve"> të ligjit nr.8744, dat</w:t>
      </w:r>
      <w:r w:rsidR="00AC1A4B">
        <w:t>ë</w:t>
      </w:r>
      <w:r w:rsidR="00FF2058">
        <w:t xml:space="preserve"> 22.2.2001</w:t>
      </w:r>
      <w:r w:rsidRPr="00701A03">
        <w:t xml:space="preserve"> “P</w:t>
      </w:r>
      <w:r w:rsidR="00AC1A4B">
        <w:t>ë</w:t>
      </w:r>
      <w:r w:rsidRPr="00701A03">
        <w:t>r transferimin e pronave të paluajtshme publike të shtetit n</w:t>
      </w:r>
      <w:r w:rsidR="00AC1A4B">
        <w:t>ë</w:t>
      </w:r>
      <w:r w:rsidRPr="00701A03">
        <w:t xml:space="preserve"> njësitë e qeverisjes vendore”, të ndryshuar, me propozimin e </w:t>
      </w:r>
      <w:r w:rsidR="00AC1A4B" w:rsidRPr="00701A03">
        <w:t>M</w:t>
      </w:r>
      <w:r w:rsidRPr="00701A03">
        <w:t>inistrit të Brendshëm, Këshilli i Ministrave</w:t>
      </w:r>
    </w:p>
    <w:p w:rsidR="00AC1A4B" w:rsidRDefault="00AC1A4B" w:rsidP="005433AA">
      <w:pPr>
        <w:pStyle w:val="Paragrafi"/>
        <w:rPr>
          <w:lang w:val="de-DE"/>
        </w:rPr>
      </w:pPr>
    </w:p>
    <w:p w:rsidR="00701A03" w:rsidRDefault="00701A03" w:rsidP="00CB08EE">
      <w:pPr>
        <w:pStyle w:val="VENDOSI"/>
      </w:pPr>
      <w:r w:rsidRPr="00701A03">
        <w:t>VENDOSI:</w:t>
      </w:r>
    </w:p>
    <w:p w:rsidR="00AC1A4B" w:rsidRPr="00701A03" w:rsidRDefault="00AC1A4B" w:rsidP="005433AA">
      <w:pPr>
        <w:pStyle w:val="Paragrafi"/>
        <w:rPr>
          <w:lang w:val="de-DE"/>
        </w:rPr>
      </w:pPr>
    </w:p>
    <w:p w:rsidR="00701A03" w:rsidRPr="00701A03" w:rsidRDefault="00AC1A4B" w:rsidP="005433AA">
      <w:pPr>
        <w:pStyle w:val="Paragrafi"/>
        <w:rPr>
          <w:lang w:val="de-DE"/>
        </w:rPr>
      </w:pPr>
      <w:r>
        <w:rPr>
          <w:lang w:val="de-DE"/>
        </w:rPr>
        <w:t>1. Miratimin e l</w:t>
      </w:r>
      <w:r w:rsidR="00701A03" w:rsidRPr="00701A03">
        <w:rPr>
          <w:lang w:val="de-DE"/>
        </w:rPr>
        <w:t>istës paraprake të pronave të paluajtshme publike, shtetërore, që transferohen, në pron</w:t>
      </w:r>
      <w:r>
        <w:rPr>
          <w:lang w:val="de-DE"/>
        </w:rPr>
        <w:t>ë</w:t>
      </w:r>
      <w:r w:rsidR="00FF2058">
        <w:rPr>
          <w:lang w:val="de-DE"/>
        </w:rPr>
        <w:t>si ose në përdorim të komunës Golaj</w:t>
      </w:r>
      <w:r w:rsidR="00701A03" w:rsidRPr="00701A03">
        <w:rPr>
          <w:lang w:val="de-DE"/>
        </w:rPr>
        <w:t xml:space="preserve"> të qarkut të Kukësit, sipas lidhjes 1, që i bashkëlidhet këtij vendimi.</w:t>
      </w:r>
    </w:p>
    <w:p w:rsidR="00701A03" w:rsidRDefault="00701A03" w:rsidP="005433AA">
      <w:pPr>
        <w:pStyle w:val="Paragrafi"/>
        <w:rPr>
          <w:lang w:val="de-DE"/>
        </w:rPr>
      </w:pPr>
      <w:r w:rsidRPr="00701A03">
        <w:rPr>
          <w:lang w:val="de-DE"/>
        </w:rPr>
        <w:t>Lista paraprake, sipas kërkesave të këshillit të kësaj komune, është pjes</w:t>
      </w:r>
      <w:r w:rsidR="00AC1A4B">
        <w:rPr>
          <w:lang w:val="de-DE"/>
        </w:rPr>
        <w:t>ë e listës së</w:t>
      </w:r>
      <w:r w:rsidRPr="00701A03">
        <w:rPr>
          <w:lang w:val="de-DE"/>
        </w:rPr>
        <w:t xml:space="preserve"> inventarit të pronave të paluajtshme publike, shtetërore, që jan</w:t>
      </w:r>
      <w:r w:rsidR="00AC1A4B">
        <w:rPr>
          <w:lang w:val="de-DE"/>
        </w:rPr>
        <w:t>ë</w:t>
      </w:r>
      <w:r w:rsidRPr="00701A03">
        <w:rPr>
          <w:lang w:val="de-DE"/>
        </w:rPr>
        <w:t xml:space="preserve"> brenda</w:t>
      </w:r>
      <w:r w:rsidR="00FF2058">
        <w:rPr>
          <w:lang w:val="de-DE"/>
        </w:rPr>
        <w:t xml:space="preserve"> juridiksionit territorial dhe administrativ të komunës Golaj</w:t>
      </w:r>
      <w:r w:rsidRPr="00701A03">
        <w:rPr>
          <w:lang w:val="de-DE"/>
        </w:rPr>
        <w:t xml:space="preserve"> t</w:t>
      </w:r>
      <w:r w:rsidR="00AC1A4B">
        <w:rPr>
          <w:lang w:val="de-DE"/>
        </w:rPr>
        <w:t>ë</w:t>
      </w:r>
      <w:r w:rsidRPr="00701A03">
        <w:rPr>
          <w:lang w:val="de-DE"/>
        </w:rPr>
        <w:t xml:space="preserve"> qarkut të Kukësit, miratuar me vendimin nr.338, dat</w:t>
      </w:r>
      <w:r w:rsidR="00AC1A4B">
        <w:rPr>
          <w:lang w:val="de-DE"/>
        </w:rPr>
        <w:t>ë</w:t>
      </w:r>
      <w:r w:rsidRPr="00701A03">
        <w:rPr>
          <w:lang w:val="de-DE"/>
        </w:rPr>
        <w:t xml:space="preserve"> 20.5.2005 të Këshillit të Ministrave “P</w:t>
      </w:r>
      <w:r w:rsidR="00AC1A4B">
        <w:rPr>
          <w:lang w:val="de-DE"/>
        </w:rPr>
        <w:t>ë</w:t>
      </w:r>
      <w:r w:rsidRPr="00701A03">
        <w:rPr>
          <w:lang w:val="de-DE"/>
        </w:rPr>
        <w:t>r miratimin e listës së inventarit të pronave të paluajts</w:t>
      </w:r>
      <w:r w:rsidR="00FF2058">
        <w:rPr>
          <w:lang w:val="de-DE"/>
        </w:rPr>
        <w:t>hme shtetërore në komunën Golaj</w:t>
      </w:r>
      <w:r w:rsidR="00867E85">
        <w:rPr>
          <w:lang w:val="de-DE"/>
        </w:rPr>
        <w:t xml:space="preserve"> të qarkut të</w:t>
      </w:r>
      <w:r w:rsidRPr="00701A03">
        <w:rPr>
          <w:lang w:val="de-DE"/>
        </w:rPr>
        <w:t xml:space="preserve"> Kukësit”.</w:t>
      </w:r>
      <w:r>
        <w:rPr>
          <w:lang w:val="de-DE"/>
        </w:rPr>
        <w:t xml:space="preserve"> </w:t>
      </w:r>
    </w:p>
    <w:p w:rsidR="00701A03" w:rsidRPr="00701A03" w:rsidRDefault="00701A03" w:rsidP="005433AA">
      <w:pPr>
        <w:pStyle w:val="Paragrafi"/>
        <w:rPr>
          <w:lang w:val="de-DE"/>
        </w:rPr>
      </w:pPr>
      <w:r w:rsidRPr="00701A03">
        <w:rPr>
          <w:lang w:val="de-DE"/>
        </w:rPr>
        <w:t>2. Ngarkohen Ministria e Brendshme dhe komuna Golaj p</w:t>
      </w:r>
      <w:r w:rsidR="00AC1A4B">
        <w:rPr>
          <w:lang w:val="de-DE"/>
        </w:rPr>
        <w:t>ë</w:t>
      </w:r>
      <w:r w:rsidRPr="00701A03">
        <w:rPr>
          <w:lang w:val="de-DE"/>
        </w:rPr>
        <w:t>r zbatimin e këtij vendimi.</w:t>
      </w:r>
    </w:p>
    <w:p w:rsidR="00D86859" w:rsidRDefault="00701A03" w:rsidP="005433AA">
      <w:pPr>
        <w:pStyle w:val="Paragrafi"/>
        <w:rPr>
          <w:lang w:val="de-DE"/>
        </w:rPr>
      </w:pPr>
      <w:r w:rsidRPr="00701A03">
        <w:rPr>
          <w:lang w:val="de-DE"/>
        </w:rPr>
        <w:t>Ky vendim hyn në fuq</w:t>
      </w:r>
      <w:r w:rsidR="00AC1A4B">
        <w:rPr>
          <w:lang w:val="de-DE"/>
        </w:rPr>
        <w:t>i pas botimit në Fletoren Zyrtare</w:t>
      </w:r>
      <w:r w:rsidRPr="00701A03">
        <w:rPr>
          <w:lang w:val="de-DE"/>
        </w:rPr>
        <w:t>.</w:t>
      </w:r>
    </w:p>
    <w:p w:rsidR="00AC1A4B" w:rsidRDefault="00AC1A4B" w:rsidP="005433AA">
      <w:pPr>
        <w:pStyle w:val="Paragrafi"/>
        <w:rPr>
          <w:lang w:val="de-DE"/>
        </w:rPr>
      </w:pPr>
    </w:p>
    <w:p w:rsidR="00AC1A4B" w:rsidRPr="007A29E5" w:rsidRDefault="00AC1A4B" w:rsidP="00AC1A4B">
      <w:pPr>
        <w:pStyle w:val="Autoriteti"/>
        <w:rPr>
          <w:lang w:val="de-DE"/>
        </w:rPr>
      </w:pPr>
      <w:r w:rsidRPr="007A29E5">
        <w:rPr>
          <w:lang w:val="de-DE"/>
        </w:rPr>
        <w:t>Kryeministri</w:t>
      </w:r>
    </w:p>
    <w:p w:rsidR="00AC1A4B" w:rsidRPr="007A29E5" w:rsidRDefault="00AC1A4B" w:rsidP="00AC1A4B">
      <w:pPr>
        <w:pStyle w:val="AutoritetiEmer"/>
        <w:rPr>
          <w:lang w:val="de-DE"/>
        </w:rPr>
      </w:pPr>
      <w:r w:rsidRPr="007A29E5">
        <w:rPr>
          <w:lang w:val="de-DE"/>
        </w:rPr>
        <w:t>Sali Berisha</w:t>
      </w:r>
    </w:p>
    <w:p w:rsidR="006D764C" w:rsidRDefault="006D764C" w:rsidP="005433AA">
      <w:pPr>
        <w:pStyle w:val="Paragrafi"/>
        <w:rPr>
          <w:lang w:val="de-DE"/>
        </w:rPr>
      </w:pPr>
    </w:p>
    <w:p w:rsidR="006D764C" w:rsidRDefault="007A29E5" w:rsidP="005433AA">
      <w:pPr>
        <w:pStyle w:val="Paragrafi"/>
        <w:rPr>
          <w:lang w:val="de-DE"/>
        </w:rPr>
      </w:pPr>
      <w:r>
        <w:rPr>
          <w:lang w:val="de-DE"/>
        </w:rPr>
        <w:t>Komuna Golaj</w:t>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t>Lidhje 1</w:t>
      </w:r>
    </w:p>
    <w:p w:rsidR="008D5C7F" w:rsidRDefault="008D5C7F" w:rsidP="005433AA">
      <w:pPr>
        <w:pStyle w:val="Paragrafi"/>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493"/>
        <w:gridCol w:w="2699"/>
      </w:tblGrid>
      <w:tr w:rsidR="007A29E5" w:rsidRPr="00496E6E" w:rsidTr="00496E6E">
        <w:tc>
          <w:tcPr>
            <w:tcW w:w="3095" w:type="dxa"/>
            <w:shd w:val="clear" w:color="auto" w:fill="auto"/>
          </w:tcPr>
          <w:p w:rsidR="007A29E5" w:rsidRPr="00496E6E" w:rsidRDefault="007A29E5" w:rsidP="00496E6E">
            <w:pPr>
              <w:pStyle w:val="Paragrafi"/>
              <w:ind w:firstLine="0"/>
              <w:jc w:val="center"/>
              <w:rPr>
                <w:b/>
                <w:sz w:val="20"/>
              </w:rPr>
            </w:pPr>
            <w:r w:rsidRPr="00496E6E">
              <w:rPr>
                <w:b/>
                <w:sz w:val="20"/>
              </w:rPr>
              <w:t>Numrat rendor</w:t>
            </w:r>
            <w:r w:rsidR="00AE2911" w:rsidRPr="00496E6E">
              <w:rPr>
                <w:b/>
                <w:sz w:val="20"/>
              </w:rPr>
              <w:t>ë</w:t>
            </w:r>
            <w:r w:rsidRPr="00496E6E">
              <w:rPr>
                <w:b/>
                <w:sz w:val="20"/>
              </w:rPr>
              <w:t xml:space="preserve"> t</w:t>
            </w:r>
            <w:r w:rsidR="00AE2911" w:rsidRPr="00496E6E">
              <w:rPr>
                <w:b/>
                <w:sz w:val="20"/>
              </w:rPr>
              <w:t>ë</w:t>
            </w:r>
            <w:r w:rsidRPr="00496E6E">
              <w:rPr>
                <w:b/>
                <w:sz w:val="20"/>
              </w:rPr>
              <w:t xml:space="preserve"> pronave n</w:t>
            </w:r>
            <w:r w:rsidR="00AE2911" w:rsidRPr="00496E6E">
              <w:rPr>
                <w:b/>
                <w:sz w:val="20"/>
              </w:rPr>
              <w:t>ë</w:t>
            </w:r>
            <w:r w:rsidRPr="00496E6E">
              <w:rPr>
                <w:b/>
                <w:sz w:val="20"/>
              </w:rPr>
              <w:t xml:space="preserve"> list</w:t>
            </w:r>
            <w:r w:rsidR="00AE2911" w:rsidRPr="00496E6E">
              <w:rPr>
                <w:b/>
                <w:sz w:val="20"/>
              </w:rPr>
              <w:t>ë</w:t>
            </w:r>
            <w:r w:rsidRPr="00496E6E">
              <w:rPr>
                <w:b/>
                <w:sz w:val="20"/>
              </w:rPr>
              <w:t>n e inventarit</w:t>
            </w:r>
          </w:p>
        </w:tc>
        <w:tc>
          <w:tcPr>
            <w:tcW w:w="3493" w:type="dxa"/>
            <w:shd w:val="clear" w:color="auto" w:fill="auto"/>
          </w:tcPr>
          <w:p w:rsidR="007A29E5" w:rsidRPr="00496E6E" w:rsidRDefault="007A29E5" w:rsidP="00496E6E">
            <w:pPr>
              <w:pStyle w:val="Paragrafi"/>
              <w:ind w:firstLine="0"/>
              <w:jc w:val="center"/>
              <w:rPr>
                <w:b/>
                <w:sz w:val="20"/>
                <w:lang w:val="de-DE"/>
              </w:rPr>
            </w:pPr>
            <w:r w:rsidRPr="00496E6E">
              <w:rPr>
                <w:b/>
                <w:sz w:val="20"/>
                <w:lang w:val="de-DE"/>
              </w:rPr>
              <w:t>Fusha e p</w:t>
            </w:r>
            <w:r w:rsidR="00AE2911" w:rsidRPr="00496E6E">
              <w:rPr>
                <w:b/>
                <w:sz w:val="20"/>
                <w:lang w:val="de-DE"/>
              </w:rPr>
              <w:t>ë</w:t>
            </w:r>
            <w:r w:rsidRPr="00496E6E">
              <w:rPr>
                <w:b/>
                <w:sz w:val="20"/>
                <w:lang w:val="de-DE"/>
              </w:rPr>
              <w:t>rdorimit t</w:t>
            </w:r>
            <w:r w:rsidR="00AE2911" w:rsidRPr="00496E6E">
              <w:rPr>
                <w:b/>
                <w:sz w:val="20"/>
                <w:lang w:val="de-DE"/>
              </w:rPr>
              <w:t>ë</w:t>
            </w:r>
            <w:r w:rsidRPr="00496E6E">
              <w:rPr>
                <w:b/>
                <w:sz w:val="20"/>
                <w:lang w:val="de-DE"/>
              </w:rPr>
              <w:t xml:space="preserve"> pron</w:t>
            </w:r>
            <w:r w:rsidR="00AE2911" w:rsidRPr="00496E6E">
              <w:rPr>
                <w:b/>
                <w:sz w:val="20"/>
                <w:lang w:val="de-DE"/>
              </w:rPr>
              <w:t>ë</w:t>
            </w:r>
            <w:r w:rsidRPr="00496E6E">
              <w:rPr>
                <w:b/>
                <w:sz w:val="20"/>
                <w:lang w:val="de-DE"/>
              </w:rPr>
              <w:t>s</w:t>
            </w:r>
          </w:p>
        </w:tc>
        <w:tc>
          <w:tcPr>
            <w:tcW w:w="2699" w:type="dxa"/>
            <w:shd w:val="clear" w:color="auto" w:fill="auto"/>
          </w:tcPr>
          <w:p w:rsidR="007A29E5" w:rsidRPr="00496E6E" w:rsidRDefault="007A29E5" w:rsidP="00496E6E">
            <w:pPr>
              <w:pStyle w:val="Paragrafi"/>
              <w:ind w:firstLine="0"/>
              <w:jc w:val="center"/>
              <w:rPr>
                <w:b/>
                <w:sz w:val="20"/>
                <w:lang w:val="de-DE"/>
              </w:rPr>
            </w:pPr>
            <w:r w:rsidRPr="00496E6E">
              <w:rPr>
                <w:b/>
                <w:sz w:val="20"/>
                <w:lang w:val="de-DE"/>
              </w:rPr>
              <w:t>Lloji i transferimit</w:t>
            </w:r>
          </w:p>
        </w:tc>
      </w:tr>
      <w:tr w:rsidR="007A29E5" w:rsidRPr="00496E6E" w:rsidTr="00496E6E">
        <w:tc>
          <w:tcPr>
            <w:tcW w:w="3095" w:type="dxa"/>
            <w:shd w:val="clear" w:color="auto" w:fill="auto"/>
          </w:tcPr>
          <w:p w:rsidR="007A29E5" w:rsidRPr="00496E6E" w:rsidRDefault="007A29E5" w:rsidP="00496E6E">
            <w:pPr>
              <w:pStyle w:val="Paragrafi"/>
              <w:ind w:firstLine="0"/>
              <w:rPr>
                <w:sz w:val="20"/>
                <w:lang w:val="de-DE"/>
              </w:rPr>
            </w:pPr>
            <w:r w:rsidRPr="00496E6E">
              <w:rPr>
                <w:sz w:val="20"/>
                <w:lang w:val="de-DE"/>
              </w:rPr>
              <w:t>5-25</w:t>
            </w:r>
          </w:p>
        </w:tc>
        <w:tc>
          <w:tcPr>
            <w:tcW w:w="3493" w:type="dxa"/>
            <w:shd w:val="clear" w:color="auto" w:fill="auto"/>
          </w:tcPr>
          <w:p w:rsidR="007A29E5" w:rsidRPr="00496E6E" w:rsidRDefault="006D17AD" w:rsidP="00496E6E">
            <w:pPr>
              <w:pStyle w:val="Paragrafi"/>
              <w:ind w:firstLine="0"/>
              <w:jc w:val="left"/>
              <w:rPr>
                <w:sz w:val="20"/>
                <w:lang w:val="de-DE"/>
              </w:rPr>
            </w:pPr>
            <w:r w:rsidRPr="00496E6E">
              <w:rPr>
                <w:sz w:val="20"/>
                <w:lang w:val="de-DE"/>
              </w:rPr>
              <w:t>Prona q</w:t>
            </w:r>
            <w:r w:rsidR="00AE2911" w:rsidRPr="00496E6E">
              <w:rPr>
                <w:sz w:val="20"/>
                <w:lang w:val="de-DE"/>
              </w:rPr>
              <w:t>ë</w:t>
            </w:r>
            <w:r w:rsidRPr="00496E6E">
              <w:rPr>
                <w:sz w:val="20"/>
                <w:lang w:val="de-DE"/>
              </w:rPr>
              <w:t xml:space="preserve"> p</w:t>
            </w:r>
            <w:r w:rsidR="00AE2911" w:rsidRPr="00496E6E">
              <w:rPr>
                <w:sz w:val="20"/>
                <w:lang w:val="de-DE"/>
              </w:rPr>
              <w:t>ë</w:t>
            </w:r>
            <w:r w:rsidRPr="00496E6E">
              <w:rPr>
                <w:sz w:val="20"/>
                <w:lang w:val="de-DE"/>
              </w:rPr>
              <w:t>rdoren p</w:t>
            </w:r>
            <w:r w:rsidR="00AE2911" w:rsidRPr="00496E6E">
              <w:rPr>
                <w:sz w:val="20"/>
                <w:lang w:val="de-DE"/>
              </w:rPr>
              <w:t>ë</w:t>
            </w:r>
            <w:r w:rsidRPr="00496E6E">
              <w:rPr>
                <w:sz w:val="20"/>
                <w:lang w:val="de-DE"/>
              </w:rPr>
              <w:t>r realizimin e programeve arsimore.</w:t>
            </w:r>
          </w:p>
        </w:tc>
        <w:tc>
          <w:tcPr>
            <w:tcW w:w="2699" w:type="dxa"/>
            <w:shd w:val="clear" w:color="auto" w:fill="auto"/>
          </w:tcPr>
          <w:p w:rsidR="007A29E5" w:rsidRPr="00496E6E" w:rsidRDefault="000E1503" w:rsidP="00496E6E">
            <w:pPr>
              <w:pStyle w:val="Paragrafi"/>
              <w:ind w:firstLine="0"/>
              <w:rPr>
                <w:sz w:val="20"/>
                <w:lang w:val="de-DE"/>
              </w:rPr>
            </w:pPr>
            <w:r w:rsidRPr="00496E6E">
              <w:rPr>
                <w:sz w:val="20"/>
                <w:lang w:val="de-DE"/>
              </w:rPr>
              <w:t>N</w:t>
            </w:r>
            <w:r w:rsidR="00AE2911" w:rsidRPr="00496E6E">
              <w:rPr>
                <w:sz w:val="20"/>
                <w:lang w:val="de-DE"/>
              </w:rPr>
              <w:t>ë</w:t>
            </w:r>
            <w:r w:rsidRPr="00496E6E">
              <w:rPr>
                <w:sz w:val="20"/>
                <w:lang w:val="de-DE"/>
              </w:rPr>
              <w:t xml:space="preserve"> pron</w:t>
            </w:r>
            <w:r w:rsidR="00AE2911" w:rsidRPr="00496E6E">
              <w:rPr>
                <w:sz w:val="20"/>
                <w:lang w:val="de-DE"/>
              </w:rPr>
              <w:t>ë</w:t>
            </w:r>
            <w:r w:rsidRPr="00496E6E">
              <w:rPr>
                <w:sz w:val="20"/>
                <w:lang w:val="de-DE"/>
              </w:rPr>
              <w:t>si</w:t>
            </w:r>
          </w:p>
        </w:tc>
      </w:tr>
      <w:tr w:rsidR="000E1503" w:rsidRPr="00496E6E" w:rsidTr="00496E6E">
        <w:tc>
          <w:tcPr>
            <w:tcW w:w="3095" w:type="dxa"/>
            <w:shd w:val="clear" w:color="auto" w:fill="auto"/>
          </w:tcPr>
          <w:p w:rsidR="000E1503" w:rsidRPr="00496E6E" w:rsidRDefault="000E1503" w:rsidP="00496E6E">
            <w:pPr>
              <w:pStyle w:val="Paragrafi"/>
              <w:ind w:firstLine="0"/>
              <w:rPr>
                <w:sz w:val="20"/>
                <w:lang w:val="de-DE"/>
              </w:rPr>
            </w:pPr>
            <w:r w:rsidRPr="00496E6E">
              <w:rPr>
                <w:sz w:val="20"/>
                <w:lang w:val="de-DE"/>
              </w:rPr>
              <w:t>26-41</w:t>
            </w:r>
          </w:p>
        </w:tc>
        <w:tc>
          <w:tcPr>
            <w:tcW w:w="3493" w:type="dxa"/>
            <w:shd w:val="clear" w:color="auto" w:fill="auto"/>
          </w:tcPr>
          <w:p w:rsidR="000E1503" w:rsidRPr="00496E6E" w:rsidRDefault="000E1503" w:rsidP="00496E6E">
            <w:pPr>
              <w:pStyle w:val="Paragrafi"/>
              <w:ind w:firstLine="0"/>
              <w:jc w:val="left"/>
              <w:rPr>
                <w:sz w:val="20"/>
                <w:lang w:val="de-DE"/>
              </w:rPr>
            </w:pPr>
            <w:r w:rsidRPr="00496E6E">
              <w:rPr>
                <w:sz w:val="20"/>
                <w:lang w:val="de-DE"/>
              </w:rPr>
              <w:t>Prona q</w:t>
            </w:r>
            <w:r w:rsidR="00AE2911" w:rsidRPr="00496E6E">
              <w:rPr>
                <w:sz w:val="20"/>
                <w:lang w:val="de-DE"/>
              </w:rPr>
              <w:t>ë</w:t>
            </w:r>
            <w:r w:rsidRPr="00496E6E">
              <w:rPr>
                <w:sz w:val="20"/>
                <w:lang w:val="de-DE"/>
              </w:rPr>
              <w:t xml:space="preserve"> p</w:t>
            </w:r>
            <w:r w:rsidR="00AE2911" w:rsidRPr="00496E6E">
              <w:rPr>
                <w:sz w:val="20"/>
                <w:lang w:val="de-DE"/>
              </w:rPr>
              <w:t>ë</w:t>
            </w:r>
            <w:r w:rsidRPr="00496E6E">
              <w:rPr>
                <w:sz w:val="20"/>
                <w:lang w:val="de-DE"/>
              </w:rPr>
              <w:t>rdoren p</w:t>
            </w:r>
            <w:r w:rsidR="00AE2911" w:rsidRPr="00496E6E">
              <w:rPr>
                <w:sz w:val="20"/>
                <w:lang w:val="de-DE"/>
              </w:rPr>
              <w:t>ë</w:t>
            </w:r>
            <w:r w:rsidRPr="00496E6E">
              <w:rPr>
                <w:sz w:val="20"/>
                <w:lang w:val="de-DE"/>
              </w:rPr>
              <w:t>r realizimin e funksioneve n</w:t>
            </w:r>
            <w:r w:rsidR="00AE2911" w:rsidRPr="00496E6E">
              <w:rPr>
                <w:sz w:val="20"/>
                <w:lang w:val="de-DE"/>
              </w:rPr>
              <w:t>ë</w:t>
            </w:r>
            <w:r w:rsidRPr="00496E6E">
              <w:rPr>
                <w:sz w:val="20"/>
                <w:lang w:val="de-DE"/>
              </w:rPr>
              <w:t xml:space="preserve"> sh</w:t>
            </w:r>
            <w:r w:rsidR="00AE2911" w:rsidRPr="00496E6E">
              <w:rPr>
                <w:sz w:val="20"/>
                <w:lang w:val="de-DE"/>
              </w:rPr>
              <w:t>ë</w:t>
            </w:r>
            <w:r w:rsidRPr="00496E6E">
              <w:rPr>
                <w:sz w:val="20"/>
                <w:lang w:val="de-DE"/>
              </w:rPr>
              <w:t>ndetin publik.</w:t>
            </w:r>
          </w:p>
        </w:tc>
        <w:tc>
          <w:tcPr>
            <w:tcW w:w="2699" w:type="dxa"/>
            <w:shd w:val="clear" w:color="auto" w:fill="auto"/>
          </w:tcPr>
          <w:p w:rsidR="000E1503" w:rsidRPr="00496E6E" w:rsidRDefault="000E1503" w:rsidP="00496E6E">
            <w:pPr>
              <w:pStyle w:val="Paragrafi"/>
              <w:ind w:firstLine="0"/>
              <w:rPr>
                <w:sz w:val="20"/>
                <w:lang w:val="de-DE"/>
              </w:rPr>
            </w:pPr>
            <w:r w:rsidRPr="00496E6E">
              <w:rPr>
                <w:sz w:val="20"/>
                <w:lang w:val="de-DE"/>
              </w:rPr>
              <w:t>N</w:t>
            </w:r>
            <w:r w:rsidR="00AE2911" w:rsidRPr="00496E6E">
              <w:rPr>
                <w:sz w:val="20"/>
                <w:lang w:val="de-DE"/>
              </w:rPr>
              <w:t>ë</w:t>
            </w:r>
            <w:r w:rsidRPr="00496E6E">
              <w:rPr>
                <w:sz w:val="20"/>
                <w:lang w:val="de-DE"/>
              </w:rPr>
              <w:t xml:space="preserve"> pron</w:t>
            </w:r>
            <w:r w:rsidR="00AE2911" w:rsidRPr="00496E6E">
              <w:rPr>
                <w:sz w:val="20"/>
                <w:lang w:val="de-DE"/>
              </w:rPr>
              <w:t>ë</w:t>
            </w:r>
            <w:r w:rsidRPr="00496E6E">
              <w:rPr>
                <w:sz w:val="20"/>
                <w:lang w:val="de-DE"/>
              </w:rPr>
              <w:t>si</w:t>
            </w:r>
          </w:p>
        </w:tc>
      </w:tr>
      <w:tr w:rsidR="000E1503" w:rsidRPr="00496E6E" w:rsidTr="00496E6E">
        <w:tc>
          <w:tcPr>
            <w:tcW w:w="3095" w:type="dxa"/>
            <w:shd w:val="clear" w:color="auto" w:fill="auto"/>
          </w:tcPr>
          <w:p w:rsidR="000E1503" w:rsidRPr="00496E6E" w:rsidRDefault="000E1503" w:rsidP="00496E6E">
            <w:pPr>
              <w:pStyle w:val="Paragrafi"/>
              <w:ind w:firstLine="0"/>
              <w:rPr>
                <w:sz w:val="20"/>
                <w:lang w:val="de-DE"/>
              </w:rPr>
            </w:pPr>
            <w:r w:rsidRPr="00496E6E">
              <w:rPr>
                <w:sz w:val="20"/>
                <w:lang w:val="de-DE"/>
              </w:rPr>
              <w:t>115-118</w:t>
            </w:r>
          </w:p>
        </w:tc>
        <w:tc>
          <w:tcPr>
            <w:tcW w:w="3493" w:type="dxa"/>
            <w:shd w:val="clear" w:color="auto" w:fill="auto"/>
          </w:tcPr>
          <w:p w:rsidR="000E1503" w:rsidRPr="00496E6E" w:rsidRDefault="000E1503" w:rsidP="00496E6E">
            <w:pPr>
              <w:pStyle w:val="Paragrafi"/>
              <w:ind w:firstLine="0"/>
              <w:jc w:val="left"/>
              <w:rPr>
                <w:sz w:val="20"/>
                <w:lang w:val="de-DE"/>
              </w:rPr>
            </w:pPr>
            <w:r w:rsidRPr="00496E6E">
              <w:rPr>
                <w:sz w:val="20"/>
                <w:lang w:val="de-DE"/>
              </w:rPr>
              <w:t>Prona q</w:t>
            </w:r>
            <w:r w:rsidR="00AE2911" w:rsidRPr="00496E6E">
              <w:rPr>
                <w:sz w:val="20"/>
                <w:lang w:val="de-DE"/>
              </w:rPr>
              <w:t>ë</w:t>
            </w:r>
            <w:r w:rsidRPr="00496E6E">
              <w:rPr>
                <w:sz w:val="20"/>
                <w:lang w:val="de-DE"/>
              </w:rPr>
              <w:t xml:space="preserve"> p</w:t>
            </w:r>
            <w:r w:rsidR="00AE2911" w:rsidRPr="00496E6E">
              <w:rPr>
                <w:sz w:val="20"/>
                <w:lang w:val="de-DE"/>
              </w:rPr>
              <w:t>ë</w:t>
            </w:r>
            <w:r w:rsidRPr="00496E6E">
              <w:rPr>
                <w:sz w:val="20"/>
                <w:lang w:val="de-DE"/>
              </w:rPr>
              <w:t>rdoren p</w:t>
            </w:r>
            <w:r w:rsidR="00AE2911" w:rsidRPr="00496E6E">
              <w:rPr>
                <w:sz w:val="20"/>
                <w:lang w:val="de-DE"/>
              </w:rPr>
              <w:t>ë</w:t>
            </w:r>
            <w:r w:rsidRPr="00496E6E">
              <w:rPr>
                <w:sz w:val="20"/>
                <w:lang w:val="de-DE"/>
              </w:rPr>
              <w:t>r realizimin e veprimtarive social-kulturore e sportive.</w:t>
            </w:r>
          </w:p>
        </w:tc>
        <w:tc>
          <w:tcPr>
            <w:tcW w:w="2699" w:type="dxa"/>
            <w:shd w:val="clear" w:color="auto" w:fill="auto"/>
          </w:tcPr>
          <w:p w:rsidR="000E1503" w:rsidRPr="00496E6E" w:rsidRDefault="000E1503" w:rsidP="00496E6E">
            <w:pPr>
              <w:pStyle w:val="Paragrafi"/>
              <w:ind w:firstLine="0"/>
              <w:rPr>
                <w:sz w:val="20"/>
                <w:lang w:val="de-DE"/>
              </w:rPr>
            </w:pPr>
            <w:r w:rsidRPr="00496E6E">
              <w:rPr>
                <w:sz w:val="20"/>
                <w:lang w:val="de-DE"/>
              </w:rPr>
              <w:t>N</w:t>
            </w:r>
            <w:r w:rsidR="00AE2911" w:rsidRPr="00496E6E">
              <w:rPr>
                <w:sz w:val="20"/>
                <w:lang w:val="de-DE"/>
              </w:rPr>
              <w:t>ë</w:t>
            </w:r>
            <w:r w:rsidRPr="00496E6E">
              <w:rPr>
                <w:sz w:val="20"/>
                <w:lang w:val="de-DE"/>
              </w:rPr>
              <w:t xml:space="preserve"> pron</w:t>
            </w:r>
            <w:r w:rsidR="00AE2911" w:rsidRPr="00496E6E">
              <w:rPr>
                <w:sz w:val="20"/>
                <w:lang w:val="de-DE"/>
              </w:rPr>
              <w:t>ë</w:t>
            </w:r>
            <w:r w:rsidRPr="00496E6E">
              <w:rPr>
                <w:sz w:val="20"/>
                <w:lang w:val="de-DE"/>
              </w:rPr>
              <w:t>si</w:t>
            </w:r>
          </w:p>
        </w:tc>
      </w:tr>
      <w:tr w:rsidR="000E1503" w:rsidRPr="00496E6E" w:rsidTr="00496E6E">
        <w:tc>
          <w:tcPr>
            <w:tcW w:w="3095" w:type="dxa"/>
            <w:shd w:val="clear" w:color="auto" w:fill="auto"/>
          </w:tcPr>
          <w:p w:rsidR="000E1503" w:rsidRPr="00496E6E" w:rsidRDefault="000E1503" w:rsidP="00496E6E">
            <w:pPr>
              <w:pStyle w:val="Paragrafi"/>
              <w:ind w:firstLine="0"/>
              <w:rPr>
                <w:sz w:val="20"/>
                <w:lang w:val="de-DE"/>
              </w:rPr>
            </w:pPr>
            <w:r w:rsidRPr="00496E6E">
              <w:rPr>
                <w:sz w:val="20"/>
                <w:lang w:val="de-DE"/>
              </w:rPr>
              <w:t>49-114</w:t>
            </w:r>
          </w:p>
        </w:tc>
        <w:tc>
          <w:tcPr>
            <w:tcW w:w="3493" w:type="dxa"/>
            <w:shd w:val="clear" w:color="auto" w:fill="auto"/>
          </w:tcPr>
          <w:p w:rsidR="000E1503" w:rsidRPr="00496E6E" w:rsidRDefault="000E1503" w:rsidP="00496E6E">
            <w:pPr>
              <w:pStyle w:val="Paragrafi"/>
              <w:ind w:firstLine="0"/>
              <w:jc w:val="left"/>
              <w:rPr>
                <w:sz w:val="20"/>
                <w:lang w:val="de-DE"/>
              </w:rPr>
            </w:pPr>
            <w:r w:rsidRPr="00496E6E">
              <w:rPr>
                <w:sz w:val="20"/>
                <w:lang w:val="de-DE"/>
              </w:rPr>
              <w:t>Varrezat publike</w:t>
            </w:r>
          </w:p>
        </w:tc>
        <w:tc>
          <w:tcPr>
            <w:tcW w:w="2699" w:type="dxa"/>
            <w:shd w:val="clear" w:color="auto" w:fill="auto"/>
          </w:tcPr>
          <w:p w:rsidR="000E1503" w:rsidRPr="00496E6E" w:rsidRDefault="000E1503" w:rsidP="00496E6E">
            <w:pPr>
              <w:pStyle w:val="Paragrafi"/>
              <w:ind w:firstLine="0"/>
              <w:rPr>
                <w:sz w:val="20"/>
                <w:lang w:val="de-DE"/>
              </w:rPr>
            </w:pPr>
            <w:r w:rsidRPr="00496E6E">
              <w:rPr>
                <w:sz w:val="20"/>
                <w:lang w:val="de-DE"/>
              </w:rPr>
              <w:t>N</w:t>
            </w:r>
            <w:r w:rsidR="00AE2911" w:rsidRPr="00496E6E">
              <w:rPr>
                <w:sz w:val="20"/>
                <w:lang w:val="de-DE"/>
              </w:rPr>
              <w:t>ë</w:t>
            </w:r>
            <w:r w:rsidRPr="00496E6E">
              <w:rPr>
                <w:sz w:val="20"/>
                <w:lang w:val="de-DE"/>
              </w:rPr>
              <w:t xml:space="preserve"> p</w:t>
            </w:r>
            <w:r w:rsidR="00AE2911" w:rsidRPr="00496E6E">
              <w:rPr>
                <w:sz w:val="20"/>
                <w:lang w:val="de-DE"/>
              </w:rPr>
              <w:t>ë</w:t>
            </w:r>
            <w:r w:rsidRPr="00496E6E">
              <w:rPr>
                <w:sz w:val="20"/>
                <w:lang w:val="de-DE"/>
              </w:rPr>
              <w:t>rdorim</w:t>
            </w:r>
          </w:p>
        </w:tc>
      </w:tr>
      <w:tr w:rsidR="000E1503" w:rsidRPr="00496E6E" w:rsidTr="00496E6E">
        <w:tc>
          <w:tcPr>
            <w:tcW w:w="3095" w:type="dxa"/>
            <w:shd w:val="clear" w:color="auto" w:fill="auto"/>
          </w:tcPr>
          <w:p w:rsidR="000E1503" w:rsidRPr="00496E6E" w:rsidRDefault="000E1503" w:rsidP="00496E6E">
            <w:pPr>
              <w:pStyle w:val="Paragrafi"/>
              <w:ind w:firstLine="0"/>
              <w:jc w:val="left"/>
              <w:rPr>
                <w:sz w:val="20"/>
                <w:lang w:val="de-DE"/>
              </w:rPr>
            </w:pPr>
            <w:r w:rsidRPr="00496E6E">
              <w:rPr>
                <w:sz w:val="20"/>
                <w:lang w:val="de-DE"/>
              </w:rPr>
              <w:t>388-399(Vet</w:t>
            </w:r>
            <w:r w:rsidR="00AE2911" w:rsidRPr="00496E6E">
              <w:rPr>
                <w:sz w:val="20"/>
                <w:lang w:val="de-DE"/>
              </w:rPr>
              <w:t>ë</w:t>
            </w:r>
            <w:r w:rsidRPr="00496E6E">
              <w:rPr>
                <w:sz w:val="20"/>
                <w:lang w:val="de-DE"/>
              </w:rPr>
              <w:t>m trojet)</w:t>
            </w:r>
          </w:p>
        </w:tc>
        <w:tc>
          <w:tcPr>
            <w:tcW w:w="3493" w:type="dxa"/>
            <w:shd w:val="clear" w:color="auto" w:fill="auto"/>
          </w:tcPr>
          <w:p w:rsidR="000E1503" w:rsidRPr="00496E6E" w:rsidRDefault="000E1503" w:rsidP="00496E6E">
            <w:pPr>
              <w:pStyle w:val="Paragrafi"/>
              <w:ind w:firstLine="0"/>
              <w:jc w:val="left"/>
              <w:rPr>
                <w:sz w:val="20"/>
                <w:lang w:val="de-DE"/>
              </w:rPr>
            </w:pPr>
            <w:r w:rsidRPr="00496E6E">
              <w:rPr>
                <w:sz w:val="20"/>
                <w:lang w:val="de-DE"/>
              </w:rPr>
              <w:t>Infrastruktur</w:t>
            </w:r>
            <w:r w:rsidR="00AE2911" w:rsidRPr="00496E6E">
              <w:rPr>
                <w:sz w:val="20"/>
                <w:lang w:val="de-DE"/>
              </w:rPr>
              <w:t>ë</w:t>
            </w:r>
            <w:r w:rsidRPr="00496E6E">
              <w:rPr>
                <w:sz w:val="20"/>
                <w:lang w:val="de-DE"/>
              </w:rPr>
              <w:t xml:space="preserve"> (Troje t</w:t>
            </w:r>
            <w:r w:rsidR="00AE2911" w:rsidRPr="00496E6E">
              <w:rPr>
                <w:sz w:val="20"/>
                <w:lang w:val="de-DE"/>
              </w:rPr>
              <w:t>ë</w:t>
            </w:r>
            <w:r w:rsidRPr="00496E6E">
              <w:rPr>
                <w:sz w:val="20"/>
                <w:lang w:val="de-DE"/>
              </w:rPr>
              <w:t xml:space="preserve"> lira)</w:t>
            </w:r>
          </w:p>
        </w:tc>
        <w:tc>
          <w:tcPr>
            <w:tcW w:w="2699" w:type="dxa"/>
            <w:shd w:val="clear" w:color="auto" w:fill="auto"/>
          </w:tcPr>
          <w:p w:rsidR="000E1503" w:rsidRPr="00496E6E" w:rsidRDefault="000E1503" w:rsidP="00496E6E">
            <w:pPr>
              <w:pStyle w:val="Paragrafi"/>
              <w:ind w:firstLine="0"/>
              <w:rPr>
                <w:sz w:val="20"/>
                <w:lang w:val="de-DE"/>
              </w:rPr>
            </w:pPr>
            <w:r w:rsidRPr="00496E6E">
              <w:rPr>
                <w:sz w:val="20"/>
                <w:lang w:val="de-DE"/>
              </w:rPr>
              <w:t>N</w:t>
            </w:r>
            <w:r w:rsidR="00AE2911" w:rsidRPr="00496E6E">
              <w:rPr>
                <w:sz w:val="20"/>
                <w:lang w:val="de-DE"/>
              </w:rPr>
              <w:t>ë</w:t>
            </w:r>
            <w:r w:rsidRPr="00496E6E">
              <w:rPr>
                <w:sz w:val="20"/>
                <w:lang w:val="de-DE"/>
              </w:rPr>
              <w:t xml:space="preserve"> pron</w:t>
            </w:r>
            <w:r w:rsidR="00AE2911" w:rsidRPr="00496E6E">
              <w:rPr>
                <w:sz w:val="20"/>
                <w:lang w:val="de-DE"/>
              </w:rPr>
              <w:t>ë</w:t>
            </w:r>
            <w:r w:rsidRPr="00496E6E">
              <w:rPr>
                <w:sz w:val="20"/>
                <w:lang w:val="de-DE"/>
              </w:rPr>
              <w:t>si</w:t>
            </w:r>
          </w:p>
        </w:tc>
      </w:tr>
      <w:tr w:rsidR="000E1503" w:rsidRPr="00496E6E" w:rsidTr="00496E6E">
        <w:tc>
          <w:tcPr>
            <w:tcW w:w="3095" w:type="dxa"/>
            <w:shd w:val="clear" w:color="auto" w:fill="auto"/>
          </w:tcPr>
          <w:p w:rsidR="000E1503" w:rsidRPr="00496E6E" w:rsidRDefault="000E1503" w:rsidP="00496E6E">
            <w:pPr>
              <w:pStyle w:val="Paragrafi"/>
              <w:ind w:firstLine="0"/>
              <w:jc w:val="left"/>
              <w:rPr>
                <w:sz w:val="20"/>
                <w:lang w:val="de-DE"/>
              </w:rPr>
            </w:pPr>
            <w:r w:rsidRPr="00496E6E">
              <w:rPr>
                <w:sz w:val="20"/>
                <w:lang w:val="de-DE"/>
              </w:rPr>
              <w:t>301-386,388-399 (Vet</w:t>
            </w:r>
            <w:r w:rsidR="00AE2911" w:rsidRPr="00496E6E">
              <w:rPr>
                <w:sz w:val="20"/>
                <w:lang w:val="de-DE"/>
              </w:rPr>
              <w:t>ë</w:t>
            </w:r>
            <w:r w:rsidRPr="00496E6E">
              <w:rPr>
                <w:sz w:val="20"/>
                <w:lang w:val="de-DE"/>
              </w:rPr>
              <w:t>m sheshet dhe sip.e gjelb</w:t>
            </w:r>
            <w:r w:rsidR="00AE2911" w:rsidRPr="00496E6E">
              <w:rPr>
                <w:sz w:val="20"/>
                <w:lang w:val="de-DE"/>
              </w:rPr>
              <w:t>ë</w:t>
            </w:r>
            <w:r w:rsidRPr="00496E6E">
              <w:rPr>
                <w:sz w:val="20"/>
                <w:lang w:val="de-DE"/>
              </w:rPr>
              <w:t>rta)</w:t>
            </w:r>
          </w:p>
        </w:tc>
        <w:tc>
          <w:tcPr>
            <w:tcW w:w="3493" w:type="dxa"/>
            <w:shd w:val="clear" w:color="auto" w:fill="auto"/>
          </w:tcPr>
          <w:p w:rsidR="000E1503" w:rsidRPr="00496E6E" w:rsidRDefault="000E1503" w:rsidP="00496E6E">
            <w:pPr>
              <w:pStyle w:val="Paragrafi"/>
              <w:ind w:firstLine="0"/>
              <w:jc w:val="left"/>
              <w:rPr>
                <w:sz w:val="20"/>
                <w:lang w:val="de-DE"/>
              </w:rPr>
            </w:pPr>
            <w:r w:rsidRPr="00496E6E">
              <w:rPr>
                <w:sz w:val="20"/>
                <w:lang w:val="de-DE"/>
              </w:rPr>
              <w:t>Infrastruktur</w:t>
            </w:r>
            <w:r w:rsidR="00AE2911" w:rsidRPr="00496E6E">
              <w:rPr>
                <w:sz w:val="20"/>
                <w:lang w:val="de-DE"/>
              </w:rPr>
              <w:t>ë</w:t>
            </w:r>
            <w:r w:rsidRPr="00496E6E">
              <w:rPr>
                <w:sz w:val="20"/>
                <w:lang w:val="de-DE"/>
              </w:rPr>
              <w:t xml:space="preserve"> (sheshe, rrug</w:t>
            </w:r>
            <w:r w:rsidR="00AE2911" w:rsidRPr="00496E6E">
              <w:rPr>
                <w:sz w:val="20"/>
                <w:lang w:val="de-DE"/>
              </w:rPr>
              <w:t>ë</w:t>
            </w:r>
            <w:r w:rsidRPr="00496E6E">
              <w:rPr>
                <w:sz w:val="20"/>
                <w:lang w:val="de-DE"/>
              </w:rPr>
              <w:t xml:space="preserve"> vendore, lulishte dhe sh</w:t>
            </w:r>
            <w:r w:rsidR="00AE2911" w:rsidRPr="00496E6E">
              <w:rPr>
                <w:sz w:val="20"/>
                <w:lang w:val="de-DE"/>
              </w:rPr>
              <w:t>ë</w:t>
            </w:r>
            <w:r w:rsidRPr="00496E6E">
              <w:rPr>
                <w:sz w:val="20"/>
                <w:lang w:val="de-DE"/>
              </w:rPr>
              <w:t>rbime publike.)</w:t>
            </w:r>
          </w:p>
        </w:tc>
        <w:tc>
          <w:tcPr>
            <w:tcW w:w="2699" w:type="dxa"/>
            <w:shd w:val="clear" w:color="auto" w:fill="auto"/>
          </w:tcPr>
          <w:p w:rsidR="000E1503" w:rsidRPr="00496E6E" w:rsidRDefault="000E1503" w:rsidP="00496E6E">
            <w:pPr>
              <w:pStyle w:val="Paragrafi"/>
              <w:ind w:firstLine="0"/>
              <w:rPr>
                <w:sz w:val="20"/>
                <w:lang w:val="de-DE"/>
              </w:rPr>
            </w:pPr>
            <w:r w:rsidRPr="00496E6E">
              <w:rPr>
                <w:sz w:val="20"/>
                <w:lang w:val="de-DE"/>
              </w:rPr>
              <w:t>N</w:t>
            </w:r>
            <w:r w:rsidR="00AE2911" w:rsidRPr="00496E6E">
              <w:rPr>
                <w:sz w:val="20"/>
                <w:lang w:val="de-DE"/>
              </w:rPr>
              <w:t>ë</w:t>
            </w:r>
            <w:r w:rsidRPr="00496E6E">
              <w:rPr>
                <w:sz w:val="20"/>
                <w:lang w:val="de-DE"/>
              </w:rPr>
              <w:t xml:space="preserve"> pron</w:t>
            </w:r>
            <w:r w:rsidR="00AE2911" w:rsidRPr="00496E6E">
              <w:rPr>
                <w:sz w:val="20"/>
                <w:lang w:val="de-DE"/>
              </w:rPr>
              <w:t>ë</w:t>
            </w:r>
            <w:r w:rsidRPr="00496E6E">
              <w:rPr>
                <w:sz w:val="20"/>
                <w:lang w:val="de-DE"/>
              </w:rPr>
              <w:t>si</w:t>
            </w:r>
          </w:p>
        </w:tc>
      </w:tr>
      <w:tr w:rsidR="000E1503" w:rsidRPr="00496E6E" w:rsidTr="00496E6E">
        <w:tc>
          <w:tcPr>
            <w:tcW w:w="3095" w:type="dxa"/>
            <w:shd w:val="clear" w:color="auto" w:fill="auto"/>
          </w:tcPr>
          <w:p w:rsidR="000E1503" w:rsidRPr="00496E6E" w:rsidRDefault="000E1503" w:rsidP="00496E6E">
            <w:pPr>
              <w:pStyle w:val="Paragrafi"/>
              <w:ind w:firstLine="0"/>
              <w:rPr>
                <w:sz w:val="20"/>
                <w:lang w:val="de-DE"/>
              </w:rPr>
            </w:pPr>
            <w:r w:rsidRPr="00496E6E">
              <w:rPr>
                <w:sz w:val="20"/>
                <w:lang w:val="de-DE"/>
              </w:rPr>
              <w:t>191</w:t>
            </w:r>
          </w:p>
        </w:tc>
        <w:tc>
          <w:tcPr>
            <w:tcW w:w="3493" w:type="dxa"/>
            <w:shd w:val="clear" w:color="auto" w:fill="auto"/>
          </w:tcPr>
          <w:p w:rsidR="000E1503" w:rsidRPr="00496E6E" w:rsidRDefault="000E1503" w:rsidP="00496E6E">
            <w:pPr>
              <w:pStyle w:val="Paragrafi"/>
              <w:ind w:firstLine="0"/>
              <w:jc w:val="left"/>
              <w:rPr>
                <w:sz w:val="20"/>
              </w:rPr>
            </w:pPr>
            <w:r w:rsidRPr="00496E6E">
              <w:rPr>
                <w:sz w:val="20"/>
              </w:rPr>
              <w:t>Prona q</w:t>
            </w:r>
            <w:r w:rsidR="00AE2911" w:rsidRPr="00496E6E">
              <w:rPr>
                <w:sz w:val="20"/>
              </w:rPr>
              <w:t>ë</w:t>
            </w:r>
            <w:r w:rsidRPr="00496E6E">
              <w:rPr>
                <w:sz w:val="20"/>
              </w:rPr>
              <w:t xml:space="preserve"> p</w:t>
            </w:r>
            <w:r w:rsidR="00AE2911" w:rsidRPr="00496E6E">
              <w:rPr>
                <w:sz w:val="20"/>
              </w:rPr>
              <w:t>ë</w:t>
            </w:r>
            <w:r w:rsidRPr="00496E6E">
              <w:rPr>
                <w:sz w:val="20"/>
              </w:rPr>
              <w:t>rdoren n</w:t>
            </w:r>
            <w:r w:rsidR="00AE2911" w:rsidRPr="00496E6E">
              <w:rPr>
                <w:sz w:val="20"/>
              </w:rPr>
              <w:t>ë</w:t>
            </w:r>
            <w:r w:rsidRPr="00496E6E">
              <w:rPr>
                <w:sz w:val="20"/>
              </w:rPr>
              <w:t xml:space="preserve"> fush</w:t>
            </w:r>
            <w:r w:rsidR="00AE2911" w:rsidRPr="00496E6E">
              <w:rPr>
                <w:sz w:val="20"/>
              </w:rPr>
              <w:t>ë</w:t>
            </w:r>
            <w:r w:rsidRPr="00496E6E">
              <w:rPr>
                <w:sz w:val="20"/>
              </w:rPr>
              <w:t>n e sh</w:t>
            </w:r>
            <w:r w:rsidR="00AE2911" w:rsidRPr="00496E6E">
              <w:rPr>
                <w:sz w:val="20"/>
              </w:rPr>
              <w:t>ë</w:t>
            </w:r>
            <w:r w:rsidRPr="00496E6E">
              <w:rPr>
                <w:sz w:val="20"/>
              </w:rPr>
              <w:t>rbimit social.</w:t>
            </w:r>
          </w:p>
        </w:tc>
        <w:tc>
          <w:tcPr>
            <w:tcW w:w="2699" w:type="dxa"/>
            <w:shd w:val="clear" w:color="auto" w:fill="auto"/>
          </w:tcPr>
          <w:p w:rsidR="000E1503" w:rsidRPr="00496E6E" w:rsidRDefault="000E1503" w:rsidP="00496E6E">
            <w:pPr>
              <w:pStyle w:val="Paragrafi"/>
              <w:ind w:firstLine="0"/>
              <w:rPr>
                <w:sz w:val="20"/>
                <w:lang w:val="de-DE"/>
              </w:rPr>
            </w:pPr>
            <w:r w:rsidRPr="00496E6E">
              <w:rPr>
                <w:sz w:val="20"/>
                <w:lang w:val="de-DE"/>
              </w:rPr>
              <w:t>N</w:t>
            </w:r>
            <w:r w:rsidR="00AE2911" w:rsidRPr="00496E6E">
              <w:rPr>
                <w:sz w:val="20"/>
                <w:lang w:val="de-DE"/>
              </w:rPr>
              <w:t>ë</w:t>
            </w:r>
            <w:r w:rsidRPr="00496E6E">
              <w:rPr>
                <w:sz w:val="20"/>
                <w:lang w:val="de-DE"/>
              </w:rPr>
              <w:t xml:space="preserve"> pron</w:t>
            </w:r>
            <w:r w:rsidR="00AE2911" w:rsidRPr="00496E6E">
              <w:rPr>
                <w:sz w:val="20"/>
                <w:lang w:val="de-DE"/>
              </w:rPr>
              <w:t>ë</w:t>
            </w:r>
            <w:r w:rsidRPr="00496E6E">
              <w:rPr>
                <w:sz w:val="20"/>
                <w:lang w:val="de-DE"/>
              </w:rPr>
              <w:t>si</w:t>
            </w:r>
          </w:p>
        </w:tc>
      </w:tr>
      <w:tr w:rsidR="000E1503" w:rsidRPr="00496E6E" w:rsidTr="00496E6E">
        <w:tc>
          <w:tcPr>
            <w:tcW w:w="3095" w:type="dxa"/>
            <w:shd w:val="clear" w:color="auto" w:fill="auto"/>
          </w:tcPr>
          <w:p w:rsidR="000E1503" w:rsidRPr="00496E6E" w:rsidRDefault="000E1503" w:rsidP="00496E6E">
            <w:pPr>
              <w:pStyle w:val="Paragrafi"/>
              <w:ind w:firstLine="0"/>
              <w:rPr>
                <w:sz w:val="20"/>
                <w:lang w:val="de-DE"/>
              </w:rPr>
            </w:pPr>
            <w:r w:rsidRPr="00496E6E">
              <w:rPr>
                <w:sz w:val="20"/>
                <w:lang w:val="de-DE"/>
              </w:rPr>
              <w:t>120-137,139-183</w:t>
            </w:r>
          </w:p>
        </w:tc>
        <w:tc>
          <w:tcPr>
            <w:tcW w:w="3493" w:type="dxa"/>
            <w:shd w:val="clear" w:color="auto" w:fill="auto"/>
          </w:tcPr>
          <w:p w:rsidR="000E1503" w:rsidRPr="00496E6E" w:rsidRDefault="000E1503" w:rsidP="00496E6E">
            <w:pPr>
              <w:pStyle w:val="Paragrafi"/>
              <w:ind w:firstLine="0"/>
              <w:jc w:val="left"/>
              <w:rPr>
                <w:sz w:val="20"/>
                <w:lang w:val="de-DE"/>
              </w:rPr>
            </w:pPr>
            <w:r w:rsidRPr="00496E6E">
              <w:rPr>
                <w:sz w:val="20"/>
                <w:lang w:val="de-DE"/>
              </w:rPr>
              <w:t>Prona q</w:t>
            </w:r>
            <w:r w:rsidR="00AE2911" w:rsidRPr="00496E6E">
              <w:rPr>
                <w:sz w:val="20"/>
                <w:lang w:val="de-DE"/>
              </w:rPr>
              <w:t>ë</w:t>
            </w:r>
            <w:r w:rsidRPr="00496E6E">
              <w:rPr>
                <w:sz w:val="20"/>
                <w:lang w:val="de-DE"/>
              </w:rPr>
              <w:t xml:space="preserve"> p</w:t>
            </w:r>
            <w:r w:rsidR="00AE2911" w:rsidRPr="00496E6E">
              <w:rPr>
                <w:sz w:val="20"/>
                <w:lang w:val="de-DE"/>
              </w:rPr>
              <w:t>ë</w:t>
            </w:r>
            <w:r w:rsidRPr="00496E6E">
              <w:rPr>
                <w:sz w:val="20"/>
                <w:lang w:val="de-DE"/>
              </w:rPr>
              <w:t>rdoren p</w:t>
            </w:r>
            <w:r w:rsidR="00AE2911" w:rsidRPr="00496E6E">
              <w:rPr>
                <w:sz w:val="20"/>
                <w:lang w:val="de-DE"/>
              </w:rPr>
              <w:t>ë</w:t>
            </w:r>
            <w:r w:rsidRPr="00496E6E">
              <w:rPr>
                <w:sz w:val="20"/>
                <w:lang w:val="de-DE"/>
              </w:rPr>
              <w:t>r ushtrimin e funksioneve n</w:t>
            </w:r>
            <w:r w:rsidR="00AE2911" w:rsidRPr="00496E6E">
              <w:rPr>
                <w:sz w:val="20"/>
                <w:lang w:val="de-DE"/>
              </w:rPr>
              <w:t>ë</w:t>
            </w:r>
            <w:r w:rsidRPr="00496E6E">
              <w:rPr>
                <w:sz w:val="20"/>
                <w:lang w:val="de-DE"/>
              </w:rPr>
              <w:t xml:space="preserve"> fush</w:t>
            </w:r>
            <w:r w:rsidR="00AE2911" w:rsidRPr="00496E6E">
              <w:rPr>
                <w:sz w:val="20"/>
                <w:lang w:val="de-DE"/>
              </w:rPr>
              <w:t>ë</w:t>
            </w:r>
            <w:r w:rsidRPr="00496E6E">
              <w:rPr>
                <w:sz w:val="20"/>
                <w:lang w:val="de-DE"/>
              </w:rPr>
              <w:t>n e zhvillimit ekonomik.</w:t>
            </w:r>
          </w:p>
        </w:tc>
        <w:tc>
          <w:tcPr>
            <w:tcW w:w="2699" w:type="dxa"/>
            <w:shd w:val="clear" w:color="auto" w:fill="auto"/>
          </w:tcPr>
          <w:p w:rsidR="000E1503" w:rsidRPr="00496E6E" w:rsidRDefault="000E1503" w:rsidP="00496E6E">
            <w:pPr>
              <w:pStyle w:val="Paragrafi"/>
              <w:ind w:firstLine="0"/>
              <w:rPr>
                <w:sz w:val="20"/>
                <w:lang w:val="de-DE"/>
              </w:rPr>
            </w:pPr>
            <w:r w:rsidRPr="00496E6E">
              <w:rPr>
                <w:sz w:val="20"/>
                <w:lang w:val="de-DE"/>
              </w:rPr>
              <w:t>N</w:t>
            </w:r>
            <w:r w:rsidR="00AE2911" w:rsidRPr="00496E6E">
              <w:rPr>
                <w:sz w:val="20"/>
                <w:lang w:val="de-DE"/>
              </w:rPr>
              <w:t>ë</w:t>
            </w:r>
            <w:r w:rsidRPr="00496E6E">
              <w:rPr>
                <w:sz w:val="20"/>
                <w:lang w:val="de-DE"/>
              </w:rPr>
              <w:t xml:space="preserve"> pron</w:t>
            </w:r>
            <w:r w:rsidR="00AE2911" w:rsidRPr="00496E6E">
              <w:rPr>
                <w:sz w:val="20"/>
                <w:lang w:val="de-DE"/>
              </w:rPr>
              <w:t>ë</w:t>
            </w:r>
            <w:r w:rsidRPr="00496E6E">
              <w:rPr>
                <w:sz w:val="20"/>
                <w:lang w:val="de-DE"/>
              </w:rPr>
              <w:t>si</w:t>
            </w:r>
          </w:p>
        </w:tc>
      </w:tr>
      <w:tr w:rsidR="000E1503" w:rsidRPr="00496E6E" w:rsidTr="00496E6E">
        <w:tc>
          <w:tcPr>
            <w:tcW w:w="3095" w:type="dxa"/>
            <w:shd w:val="clear" w:color="auto" w:fill="auto"/>
          </w:tcPr>
          <w:p w:rsidR="000E1503" w:rsidRPr="00496E6E" w:rsidRDefault="000E1503" w:rsidP="00496E6E">
            <w:pPr>
              <w:pStyle w:val="Paragrafi"/>
              <w:ind w:firstLine="0"/>
              <w:rPr>
                <w:sz w:val="20"/>
                <w:lang w:val="de-DE"/>
              </w:rPr>
            </w:pPr>
            <w:r w:rsidRPr="00496E6E">
              <w:rPr>
                <w:sz w:val="20"/>
                <w:lang w:val="de-DE"/>
              </w:rPr>
              <w:t>184-190</w:t>
            </w:r>
          </w:p>
        </w:tc>
        <w:tc>
          <w:tcPr>
            <w:tcW w:w="3493" w:type="dxa"/>
            <w:shd w:val="clear" w:color="auto" w:fill="auto"/>
          </w:tcPr>
          <w:p w:rsidR="000E1503" w:rsidRPr="00496E6E" w:rsidRDefault="000E1503" w:rsidP="00496E6E">
            <w:pPr>
              <w:pStyle w:val="Paragrafi"/>
              <w:ind w:firstLine="0"/>
              <w:jc w:val="left"/>
              <w:rPr>
                <w:sz w:val="20"/>
                <w:lang w:val="de-DE"/>
              </w:rPr>
            </w:pPr>
            <w:r w:rsidRPr="00496E6E">
              <w:rPr>
                <w:sz w:val="20"/>
                <w:lang w:val="de-DE"/>
              </w:rPr>
              <w:t>Prona q</w:t>
            </w:r>
            <w:r w:rsidR="00AE2911" w:rsidRPr="00496E6E">
              <w:rPr>
                <w:sz w:val="20"/>
                <w:lang w:val="de-DE"/>
              </w:rPr>
              <w:t>ë</w:t>
            </w:r>
            <w:r w:rsidRPr="00496E6E">
              <w:rPr>
                <w:sz w:val="20"/>
                <w:lang w:val="de-DE"/>
              </w:rPr>
              <w:t xml:space="preserve"> p</w:t>
            </w:r>
            <w:r w:rsidR="00AE2911" w:rsidRPr="00496E6E">
              <w:rPr>
                <w:sz w:val="20"/>
                <w:lang w:val="de-DE"/>
              </w:rPr>
              <w:t>ë</w:t>
            </w:r>
            <w:r w:rsidRPr="00496E6E">
              <w:rPr>
                <w:sz w:val="20"/>
                <w:lang w:val="de-DE"/>
              </w:rPr>
              <w:t>rdoren n</w:t>
            </w:r>
            <w:r w:rsidR="00AE2911" w:rsidRPr="00496E6E">
              <w:rPr>
                <w:sz w:val="20"/>
                <w:lang w:val="de-DE"/>
              </w:rPr>
              <w:t>ë</w:t>
            </w:r>
            <w:r w:rsidRPr="00496E6E">
              <w:rPr>
                <w:sz w:val="20"/>
                <w:lang w:val="de-DE"/>
              </w:rPr>
              <w:t xml:space="preserve"> fush</w:t>
            </w:r>
            <w:r w:rsidR="00AE2911" w:rsidRPr="00496E6E">
              <w:rPr>
                <w:sz w:val="20"/>
                <w:lang w:val="de-DE"/>
              </w:rPr>
              <w:t>ë</w:t>
            </w:r>
            <w:r w:rsidRPr="00496E6E">
              <w:rPr>
                <w:sz w:val="20"/>
                <w:lang w:val="de-DE"/>
              </w:rPr>
              <w:t>n e strehimit dhe t</w:t>
            </w:r>
            <w:r w:rsidR="00AE2911" w:rsidRPr="00496E6E">
              <w:rPr>
                <w:sz w:val="20"/>
                <w:lang w:val="de-DE"/>
              </w:rPr>
              <w:t>ë</w:t>
            </w:r>
            <w:r w:rsidRPr="00496E6E">
              <w:rPr>
                <w:sz w:val="20"/>
                <w:lang w:val="de-DE"/>
              </w:rPr>
              <w:t xml:space="preserve"> mbrojtjes civile</w:t>
            </w:r>
            <w:r w:rsidR="00372E1C" w:rsidRPr="00496E6E">
              <w:rPr>
                <w:sz w:val="20"/>
                <w:lang w:val="de-DE"/>
              </w:rPr>
              <w:t>.</w:t>
            </w:r>
          </w:p>
        </w:tc>
        <w:tc>
          <w:tcPr>
            <w:tcW w:w="2699" w:type="dxa"/>
            <w:shd w:val="clear" w:color="auto" w:fill="auto"/>
          </w:tcPr>
          <w:p w:rsidR="000E1503" w:rsidRPr="00496E6E" w:rsidRDefault="000E1503" w:rsidP="00496E6E">
            <w:pPr>
              <w:pStyle w:val="Paragrafi"/>
              <w:ind w:firstLine="0"/>
              <w:rPr>
                <w:sz w:val="20"/>
                <w:lang w:val="de-DE"/>
              </w:rPr>
            </w:pPr>
            <w:r w:rsidRPr="00496E6E">
              <w:rPr>
                <w:sz w:val="20"/>
                <w:lang w:val="de-DE"/>
              </w:rPr>
              <w:t>N</w:t>
            </w:r>
            <w:r w:rsidR="00AE2911" w:rsidRPr="00496E6E">
              <w:rPr>
                <w:sz w:val="20"/>
                <w:lang w:val="de-DE"/>
              </w:rPr>
              <w:t>ë</w:t>
            </w:r>
            <w:r w:rsidRPr="00496E6E">
              <w:rPr>
                <w:sz w:val="20"/>
                <w:lang w:val="de-DE"/>
              </w:rPr>
              <w:t xml:space="preserve"> pron</w:t>
            </w:r>
            <w:r w:rsidR="00AE2911" w:rsidRPr="00496E6E">
              <w:rPr>
                <w:sz w:val="20"/>
                <w:lang w:val="de-DE"/>
              </w:rPr>
              <w:t>ë</w:t>
            </w:r>
            <w:r w:rsidRPr="00496E6E">
              <w:rPr>
                <w:sz w:val="20"/>
                <w:lang w:val="de-DE"/>
              </w:rPr>
              <w:t>si</w:t>
            </w:r>
          </w:p>
        </w:tc>
      </w:tr>
      <w:tr w:rsidR="000E1503" w:rsidRPr="00496E6E" w:rsidTr="00496E6E">
        <w:tc>
          <w:tcPr>
            <w:tcW w:w="3095" w:type="dxa"/>
            <w:shd w:val="clear" w:color="auto" w:fill="auto"/>
          </w:tcPr>
          <w:p w:rsidR="000E1503" w:rsidRPr="00496E6E" w:rsidRDefault="000E1503" w:rsidP="00496E6E">
            <w:pPr>
              <w:pStyle w:val="Paragrafi"/>
              <w:ind w:firstLine="0"/>
              <w:rPr>
                <w:sz w:val="20"/>
                <w:lang w:val="de-DE"/>
              </w:rPr>
            </w:pPr>
            <w:r w:rsidRPr="00496E6E">
              <w:rPr>
                <w:sz w:val="20"/>
                <w:lang w:val="de-DE"/>
              </w:rPr>
              <w:t>402,404-413,415-421</w:t>
            </w:r>
          </w:p>
        </w:tc>
        <w:tc>
          <w:tcPr>
            <w:tcW w:w="3493" w:type="dxa"/>
            <w:shd w:val="clear" w:color="auto" w:fill="auto"/>
          </w:tcPr>
          <w:p w:rsidR="000E1503" w:rsidRPr="00496E6E" w:rsidRDefault="000E1503" w:rsidP="00496E6E">
            <w:pPr>
              <w:pStyle w:val="Paragrafi"/>
              <w:ind w:firstLine="0"/>
              <w:jc w:val="left"/>
              <w:rPr>
                <w:sz w:val="20"/>
                <w:lang w:val="de-DE"/>
              </w:rPr>
            </w:pPr>
            <w:r w:rsidRPr="00496E6E">
              <w:rPr>
                <w:sz w:val="20"/>
                <w:lang w:val="de-DE"/>
              </w:rPr>
              <w:t>Prona q</w:t>
            </w:r>
            <w:r w:rsidR="00AE2911" w:rsidRPr="00496E6E">
              <w:rPr>
                <w:sz w:val="20"/>
                <w:lang w:val="de-DE"/>
              </w:rPr>
              <w:t>ë</w:t>
            </w:r>
            <w:r w:rsidRPr="00496E6E">
              <w:rPr>
                <w:sz w:val="20"/>
                <w:lang w:val="de-DE"/>
              </w:rPr>
              <w:t xml:space="preserve"> p</w:t>
            </w:r>
            <w:r w:rsidR="00AE2911" w:rsidRPr="00496E6E">
              <w:rPr>
                <w:sz w:val="20"/>
                <w:lang w:val="de-DE"/>
              </w:rPr>
              <w:t>ë</w:t>
            </w:r>
            <w:r w:rsidRPr="00496E6E">
              <w:rPr>
                <w:sz w:val="20"/>
                <w:lang w:val="de-DE"/>
              </w:rPr>
              <w:t>rdoren p</w:t>
            </w:r>
            <w:r w:rsidR="00AE2911" w:rsidRPr="00496E6E">
              <w:rPr>
                <w:sz w:val="20"/>
                <w:lang w:val="de-DE"/>
              </w:rPr>
              <w:t>ë</w:t>
            </w:r>
            <w:r w:rsidRPr="00496E6E">
              <w:rPr>
                <w:sz w:val="20"/>
                <w:lang w:val="de-DE"/>
              </w:rPr>
              <w:t>r ushtrimin e funksioneve n</w:t>
            </w:r>
            <w:r w:rsidR="00AE2911" w:rsidRPr="00496E6E">
              <w:rPr>
                <w:sz w:val="20"/>
                <w:lang w:val="de-DE"/>
              </w:rPr>
              <w:t>ë</w:t>
            </w:r>
            <w:r w:rsidRPr="00496E6E">
              <w:rPr>
                <w:sz w:val="20"/>
                <w:lang w:val="de-DE"/>
              </w:rPr>
              <w:t xml:space="preserve"> fush</w:t>
            </w:r>
            <w:r w:rsidR="00AE2911" w:rsidRPr="00496E6E">
              <w:rPr>
                <w:sz w:val="20"/>
                <w:lang w:val="de-DE"/>
              </w:rPr>
              <w:t>ë</w:t>
            </w:r>
            <w:r w:rsidRPr="00496E6E">
              <w:rPr>
                <w:sz w:val="20"/>
                <w:lang w:val="de-DE"/>
              </w:rPr>
              <w:t>n e bujq</w:t>
            </w:r>
            <w:r w:rsidR="00AE2911" w:rsidRPr="00496E6E">
              <w:rPr>
                <w:sz w:val="20"/>
                <w:lang w:val="de-DE"/>
              </w:rPr>
              <w:t>ë</w:t>
            </w:r>
            <w:r w:rsidRPr="00496E6E">
              <w:rPr>
                <w:sz w:val="20"/>
                <w:lang w:val="de-DE"/>
              </w:rPr>
              <w:t>sis</w:t>
            </w:r>
            <w:r w:rsidR="00AE2911" w:rsidRPr="00496E6E">
              <w:rPr>
                <w:sz w:val="20"/>
                <w:lang w:val="de-DE"/>
              </w:rPr>
              <w:t>ë</w:t>
            </w:r>
            <w:r w:rsidRPr="00496E6E">
              <w:rPr>
                <w:sz w:val="20"/>
                <w:lang w:val="de-DE"/>
              </w:rPr>
              <w:t xml:space="preserve"> dhe t</w:t>
            </w:r>
            <w:r w:rsidR="00AE2911" w:rsidRPr="00496E6E">
              <w:rPr>
                <w:sz w:val="20"/>
                <w:lang w:val="de-DE"/>
              </w:rPr>
              <w:t>ë</w:t>
            </w:r>
            <w:r w:rsidRPr="00496E6E">
              <w:rPr>
                <w:sz w:val="20"/>
                <w:lang w:val="de-DE"/>
              </w:rPr>
              <w:t xml:space="preserve"> ushqimit (toka produktive)</w:t>
            </w:r>
            <w:r w:rsidR="00372E1C" w:rsidRPr="00496E6E">
              <w:rPr>
                <w:sz w:val="20"/>
                <w:lang w:val="de-DE"/>
              </w:rPr>
              <w:t>.</w:t>
            </w:r>
          </w:p>
        </w:tc>
        <w:tc>
          <w:tcPr>
            <w:tcW w:w="2699" w:type="dxa"/>
            <w:shd w:val="clear" w:color="auto" w:fill="auto"/>
          </w:tcPr>
          <w:p w:rsidR="000E1503" w:rsidRPr="00496E6E" w:rsidRDefault="000E1503" w:rsidP="00496E6E">
            <w:pPr>
              <w:pStyle w:val="Paragrafi"/>
              <w:ind w:firstLine="0"/>
              <w:rPr>
                <w:sz w:val="20"/>
                <w:lang w:val="de-DE"/>
              </w:rPr>
            </w:pPr>
            <w:r w:rsidRPr="00496E6E">
              <w:rPr>
                <w:sz w:val="20"/>
                <w:lang w:val="de-DE"/>
              </w:rPr>
              <w:t>N</w:t>
            </w:r>
            <w:r w:rsidR="00AE2911" w:rsidRPr="00496E6E">
              <w:rPr>
                <w:sz w:val="20"/>
                <w:lang w:val="de-DE"/>
              </w:rPr>
              <w:t>ë</w:t>
            </w:r>
            <w:r w:rsidRPr="00496E6E">
              <w:rPr>
                <w:sz w:val="20"/>
                <w:lang w:val="de-DE"/>
              </w:rPr>
              <w:t xml:space="preserve"> p</w:t>
            </w:r>
            <w:r w:rsidR="00AE2911" w:rsidRPr="00496E6E">
              <w:rPr>
                <w:sz w:val="20"/>
                <w:lang w:val="de-DE"/>
              </w:rPr>
              <w:t>ë</w:t>
            </w:r>
            <w:r w:rsidR="00BF7814" w:rsidRPr="00496E6E">
              <w:rPr>
                <w:sz w:val="20"/>
                <w:lang w:val="de-DE"/>
              </w:rPr>
              <w:t>rdorim</w:t>
            </w:r>
          </w:p>
        </w:tc>
      </w:tr>
      <w:tr w:rsidR="00BF7814" w:rsidRPr="00496E6E" w:rsidTr="00496E6E">
        <w:tc>
          <w:tcPr>
            <w:tcW w:w="3095" w:type="dxa"/>
            <w:shd w:val="clear" w:color="auto" w:fill="auto"/>
          </w:tcPr>
          <w:p w:rsidR="00BF7814" w:rsidRPr="00496E6E" w:rsidRDefault="00BF7814" w:rsidP="00496E6E">
            <w:pPr>
              <w:pStyle w:val="Paragrafi"/>
              <w:ind w:firstLine="0"/>
              <w:rPr>
                <w:sz w:val="20"/>
                <w:lang w:val="de-DE"/>
              </w:rPr>
            </w:pPr>
            <w:r w:rsidRPr="00496E6E">
              <w:rPr>
                <w:sz w:val="20"/>
                <w:lang w:val="de-DE"/>
              </w:rPr>
              <w:t>403,414,422,476-481,484-493</w:t>
            </w:r>
          </w:p>
        </w:tc>
        <w:tc>
          <w:tcPr>
            <w:tcW w:w="3493" w:type="dxa"/>
            <w:shd w:val="clear" w:color="auto" w:fill="auto"/>
          </w:tcPr>
          <w:p w:rsidR="00BF7814" w:rsidRPr="00496E6E" w:rsidRDefault="00BF7814" w:rsidP="00496E6E">
            <w:pPr>
              <w:pStyle w:val="Paragrafi"/>
              <w:ind w:firstLine="0"/>
              <w:jc w:val="left"/>
              <w:rPr>
                <w:sz w:val="20"/>
                <w:lang w:val="de-DE"/>
              </w:rPr>
            </w:pPr>
            <w:r w:rsidRPr="00496E6E">
              <w:rPr>
                <w:sz w:val="20"/>
                <w:lang w:val="de-DE"/>
              </w:rPr>
              <w:t>Prona q</w:t>
            </w:r>
            <w:r w:rsidR="00AE2911" w:rsidRPr="00496E6E">
              <w:rPr>
                <w:sz w:val="20"/>
                <w:lang w:val="de-DE"/>
              </w:rPr>
              <w:t>ë</w:t>
            </w:r>
            <w:r w:rsidRPr="00496E6E">
              <w:rPr>
                <w:sz w:val="20"/>
                <w:lang w:val="de-DE"/>
              </w:rPr>
              <w:t xml:space="preserve"> p</w:t>
            </w:r>
            <w:r w:rsidR="00AE2911" w:rsidRPr="00496E6E">
              <w:rPr>
                <w:sz w:val="20"/>
                <w:lang w:val="de-DE"/>
              </w:rPr>
              <w:t>ë</w:t>
            </w:r>
            <w:r w:rsidRPr="00496E6E">
              <w:rPr>
                <w:sz w:val="20"/>
                <w:lang w:val="de-DE"/>
              </w:rPr>
              <w:t>rdoren p</w:t>
            </w:r>
            <w:r w:rsidR="00AE2911" w:rsidRPr="00496E6E">
              <w:rPr>
                <w:sz w:val="20"/>
                <w:lang w:val="de-DE"/>
              </w:rPr>
              <w:t>ë</w:t>
            </w:r>
            <w:r w:rsidRPr="00496E6E">
              <w:rPr>
                <w:sz w:val="20"/>
                <w:lang w:val="de-DE"/>
              </w:rPr>
              <w:t>r ushtrimin e funksioneve n</w:t>
            </w:r>
            <w:r w:rsidR="00AE2911" w:rsidRPr="00496E6E">
              <w:rPr>
                <w:sz w:val="20"/>
                <w:lang w:val="de-DE"/>
              </w:rPr>
              <w:t>ë</w:t>
            </w:r>
            <w:r w:rsidRPr="00496E6E">
              <w:rPr>
                <w:sz w:val="20"/>
                <w:lang w:val="de-DE"/>
              </w:rPr>
              <w:t xml:space="preserve"> fush</w:t>
            </w:r>
            <w:r w:rsidR="00AE2911" w:rsidRPr="00496E6E">
              <w:rPr>
                <w:sz w:val="20"/>
                <w:lang w:val="de-DE"/>
              </w:rPr>
              <w:t>ë</w:t>
            </w:r>
            <w:r w:rsidRPr="00496E6E">
              <w:rPr>
                <w:sz w:val="20"/>
                <w:lang w:val="de-DE"/>
              </w:rPr>
              <w:t>n e bujq</w:t>
            </w:r>
            <w:r w:rsidR="00AE2911" w:rsidRPr="00496E6E">
              <w:rPr>
                <w:sz w:val="20"/>
                <w:lang w:val="de-DE"/>
              </w:rPr>
              <w:t>ë</w:t>
            </w:r>
            <w:r w:rsidRPr="00496E6E">
              <w:rPr>
                <w:sz w:val="20"/>
                <w:lang w:val="de-DE"/>
              </w:rPr>
              <w:t>sis</w:t>
            </w:r>
            <w:r w:rsidR="00AE2911" w:rsidRPr="00496E6E">
              <w:rPr>
                <w:sz w:val="20"/>
                <w:lang w:val="de-DE"/>
              </w:rPr>
              <w:t>ë</w:t>
            </w:r>
            <w:r w:rsidRPr="00496E6E">
              <w:rPr>
                <w:sz w:val="20"/>
                <w:lang w:val="de-DE"/>
              </w:rPr>
              <w:t xml:space="preserve"> dhe t</w:t>
            </w:r>
            <w:r w:rsidR="00AE2911" w:rsidRPr="00496E6E">
              <w:rPr>
                <w:sz w:val="20"/>
                <w:lang w:val="de-DE"/>
              </w:rPr>
              <w:t>ë</w:t>
            </w:r>
            <w:r w:rsidRPr="00496E6E">
              <w:rPr>
                <w:sz w:val="20"/>
                <w:lang w:val="de-DE"/>
              </w:rPr>
              <w:t xml:space="preserve"> ushqimit (kanale t</w:t>
            </w:r>
            <w:r w:rsidR="00AE2911" w:rsidRPr="00496E6E">
              <w:rPr>
                <w:sz w:val="20"/>
                <w:lang w:val="de-DE"/>
              </w:rPr>
              <w:t>ë</w:t>
            </w:r>
            <w:r w:rsidRPr="00496E6E">
              <w:rPr>
                <w:sz w:val="20"/>
                <w:lang w:val="de-DE"/>
              </w:rPr>
              <w:t xml:space="preserve"> treta dhe toka jo produktive)</w:t>
            </w:r>
            <w:r w:rsidR="00372E1C" w:rsidRPr="00496E6E">
              <w:rPr>
                <w:sz w:val="20"/>
                <w:lang w:val="de-DE"/>
              </w:rPr>
              <w:t>.</w:t>
            </w:r>
          </w:p>
        </w:tc>
        <w:tc>
          <w:tcPr>
            <w:tcW w:w="2699" w:type="dxa"/>
            <w:shd w:val="clear" w:color="auto" w:fill="auto"/>
          </w:tcPr>
          <w:p w:rsidR="00BF7814" w:rsidRPr="00496E6E" w:rsidRDefault="00BF7814" w:rsidP="00496E6E">
            <w:pPr>
              <w:pStyle w:val="Paragrafi"/>
              <w:ind w:firstLine="0"/>
              <w:rPr>
                <w:sz w:val="20"/>
                <w:lang w:val="de-DE"/>
              </w:rPr>
            </w:pPr>
            <w:r w:rsidRPr="00496E6E">
              <w:rPr>
                <w:sz w:val="20"/>
                <w:lang w:val="de-DE"/>
              </w:rPr>
              <w:t>N</w:t>
            </w:r>
            <w:r w:rsidR="00AE2911" w:rsidRPr="00496E6E">
              <w:rPr>
                <w:sz w:val="20"/>
                <w:lang w:val="de-DE"/>
              </w:rPr>
              <w:t>ë</w:t>
            </w:r>
            <w:r w:rsidRPr="00496E6E">
              <w:rPr>
                <w:sz w:val="20"/>
                <w:lang w:val="de-DE"/>
              </w:rPr>
              <w:t xml:space="preserve"> pron</w:t>
            </w:r>
            <w:r w:rsidR="00AE2911" w:rsidRPr="00496E6E">
              <w:rPr>
                <w:sz w:val="20"/>
                <w:lang w:val="de-DE"/>
              </w:rPr>
              <w:t>ë</w:t>
            </w:r>
            <w:r w:rsidRPr="00496E6E">
              <w:rPr>
                <w:sz w:val="20"/>
                <w:lang w:val="de-DE"/>
              </w:rPr>
              <w:t>si</w:t>
            </w:r>
          </w:p>
        </w:tc>
      </w:tr>
      <w:tr w:rsidR="00BF7814" w:rsidRPr="00496E6E" w:rsidTr="00496E6E">
        <w:tc>
          <w:tcPr>
            <w:tcW w:w="3095" w:type="dxa"/>
            <w:shd w:val="clear" w:color="auto" w:fill="auto"/>
          </w:tcPr>
          <w:p w:rsidR="00BF7814" w:rsidRPr="00496E6E" w:rsidRDefault="00BF7814" w:rsidP="00496E6E">
            <w:pPr>
              <w:pStyle w:val="Paragrafi"/>
              <w:ind w:firstLine="0"/>
              <w:rPr>
                <w:sz w:val="20"/>
                <w:lang w:val="de-DE"/>
              </w:rPr>
            </w:pPr>
            <w:r w:rsidRPr="00496E6E">
              <w:rPr>
                <w:sz w:val="20"/>
                <w:lang w:val="de-DE"/>
              </w:rPr>
              <w:t>204-221</w:t>
            </w:r>
          </w:p>
        </w:tc>
        <w:tc>
          <w:tcPr>
            <w:tcW w:w="3493" w:type="dxa"/>
            <w:shd w:val="clear" w:color="auto" w:fill="auto"/>
          </w:tcPr>
          <w:p w:rsidR="00BF7814" w:rsidRPr="00496E6E" w:rsidRDefault="00BF7814" w:rsidP="00496E6E">
            <w:pPr>
              <w:pStyle w:val="Paragrafi"/>
              <w:ind w:firstLine="0"/>
              <w:jc w:val="left"/>
              <w:rPr>
                <w:sz w:val="20"/>
                <w:lang w:val="de-DE"/>
              </w:rPr>
            </w:pPr>
            <w:r w:rsidRPr="00496E6E">
              <w:rPr>
                <w:sz w:val="20"/>
                <w:lang w:val="de-DE"/>
              </w:rPr>
              <w:t>Prona q</w:t>
            </w:r>
            <w:r w:rsidR="00AE2911" w:rsidRPr="00496E6E">
              <w:rPr>
                <w:sz w:val="20"/>
                <w:lang w:val="de-DE"/>
              </w:rPr>
              <w:t>ë</w:t>
            </w:r>
            <w:r w:rsidRPr="00496E6E">
              <w:rPr>
                <w:sz w:val="20"/>
                <w:lang w:val="de-DE"/>
              </w:rPr>
              <w:t xml:space="preserve"> p</w:t>
            </w:r>
            <w:r w:rsidR="00AE2911" w:rsidRPr="00496E6E">
              <w:rPr>
                <w:sz w:val="20"/>
                <w:lang w:val="de-DE"/>
              </w:rPr>
              <w:t>ë</w:t>
            </w:r>
            <w:r w:rsidRPr="00496E6E">
              <w:rPr>
                <w:sz w:val="20"/>
                <w:lang w:val="de-DE"/>
              </w:rPr>
              <w:t>rdoren p</w:t>
            </w:r>
            <w:r w:rsidR="00AE2911" w:rsidRPr="00496E6E">
              <w:rPr>
                <w:sz w:val="20"/>
                <w:lang w:val="de-DE"/>
              </w:rPr>
              <w:t>ë</w:t>
            </w:r>
            <w:r w:rsidRPr="00496E6E">
              <w:rPr>
                <w:sz w:val="20"/>
                <w:lang w:val="de-DE"/>
              </w:rPr>
              <w:t>r ushtrimin e funksioneve n</w:t>
            </w:r>
            <w:r w:rsidR="00AE2911" w:rsidRPr="00496E6E">
              <w:rPr>
                <w:sz w:val="20"/>
                <w:lang w:val="de-DE"/>
              </w:rPr>
              <w:t>ë</w:t>
            </w:r>
            <w:r w:rsidRPr="00496E6E">
              <w:rPr>
                <w:sz w:val="20"/>
                <w:lang w:val="de-DE"/>
              </w:rPr>
              <w:t xml:space="preserve"> fush</w:t>
            </w:r>
            <w:r w:rsidR="00AE2911" w:rsidRPr="00496E6E">
              <w:rPr>
                <w:sz w:val="20"/>
                <w:lang w:val="de-DE"/>
              </w:rPr>
              <w:t>ë</w:t>
            </w:r>
            <w:r w:rsidRPr="00496E6E">
              <w:rPr>
                <w:sz w:val="20"/>
                <w:lang w:val="de-DE"/>
              </w:rPr>
              <w:t>n e uj</w:t>
            </w:r>
            <w:r w:rsidR="00AE2911" w:rsidRPr="00496E6E">
              <w:rPr>
                <w:sz w:val="20"/>
                <w:lang w:val="de-DE"/>
              </w:rPr>
              <w:t>ë</w:t>
            </w:r>
            <w:r w:rsidRPr="00496E6E">
              <w:rPr>
                <w:sz w:val="20"/>
                <w:lang w:val="de-DE"/>
              </w:rPr>
              <w:t>sjell</w:t>
            </w:r>
            <w:r w:rsidR="00AE2911" w:rsidRPr="00496E6E">
              <w:rPr>
                <w:sz w:val="20"/>
                <w:lang w:val="de-DE"/>
              </w:rPr>
              <w:t>ë</w:t>
            </w:r>
            <w:r w:rsidRPr="00496E6E">
              <w:rPr>
                <w:sz w:val="20"/>
                <w:lang w:val="de-DE"/>
              </w:rPr>
              <w:t>s-kanalizimeve</w:t>
            </w:r>
            <w:r w:rsidR="00372E1C" w:rsidRPr="00496E6E">
              <w:rPr>
                <w:sz w:val="20"/>
                <w:lang w:val="de-DE"/>
              </w:rPr>
              <w:t>.</w:t>
            </w:r>
          </w:p>
        </w:tc>
        <w:tc>
          <w:tcPr>
            <w:tcW w:w="2699" w:type="dxa"/>
            <w:shd w:val="clear" w:color="auto" w:fill="auto"/>
          </w:tcPr>
          <w:p w:rsidR="00BF7814" w:rsidRPr="00496E6E" w:rsidRDefault="00BF7814" w:rsidP="00496E6E">
            <w:pPr>
              <w:pStyle w:val="Paragrafi"/>
              <w:ind w:firstLine="0"/>
              <w:rPr>
                <w:sz w:val="20"/>
                <w:lang w:val="de-DE"/>
              </w:rPr>
            </w:pPr>
            <w:r w:rsidRPr="00496E6E">
              <w:rPr>
                <w:sz w:val="20"/>
                <w:lang w:val="de-DE"/>
              </w:rPr>
              <w:t>N</w:t>
            </w:r>
            <w:r w:rsidR="00AE2911" w:rsidRPr="00496E6E">
              <w:rPr>
                <w:sz w:val="20"/>
                <w:lang w:val="de-DE"/>
              </w:rPr>
              <w:t>ë</w:t>
            </w:r>
            <w:r w:rsidRPr="00496E6E">
              <w:rPr>
                <w:sz w:val="20"/>
                <w:lang w:val="de-DE"/>
              </w:rPr>
              <w:t xml:space="preserve"> pron</w:t>
            </w:r>
            <w:r w:rsidR="00AE2911" w:rsidRPr="00496E6E">
              <w:rPr>
                <w:sz w:val="20"/>
                <w:lang w:val="de-DE"/>
              </w:rPr>
              <w:t>ë</w:t>
            </w:r>
            <w:r w:rsidRPr="00496E6E">
              <w:rPr>
                <w:sz w:val="20"/>
                <w:lang w:val="de-DE"/>
              </w:rPr>
              <w:t>si</w:t>
            </w:r>
          </w:p>
        </w:tc>
      </w:tr>
      <w:tr w:rsidR="00BF7814" w:rsidRPr="00496E6E" w:rsidTr="00496E6E">
        <w:tc>
          <w:tcPr>
            <w:tcW w:w="3095" w:type="dxa"/>
            <w:shd w:val="clear" w:color="auto" w:fill="auto"/>
          </w:tcPr>
          <w:p w:rsidR="00BF7814" w:rsidRPr="00496E6E" w:rsidRDefault="00BF7814" w:rsidP="00496E6E">
            <w:pPr>
              <w:pStyle w:val="Paragrafi"/>
              <w:ind w:firstLine="0"/>
              <w:rPr>
                <w:sz w:val="20"/>
                <w:lang w:val="de-DE"/>
              </w:rPr>
            </w:pPr>
            <w:r w:rsidRPr="00496E6E">
              <w:rPr>
                <w:sz w:val="20"/>
                <w:lang w:val="de-DE"/>
              </w:rPr>
              <w:t>222</w:t>
            </w:r>
          </w:p>
        </w:tc>
        <w:tc>
          <w:tcPr>
            <w:tcW w:w="3493" w:type="dxa"/>
            <w:shd w:val="clear" w:color="auto" w:fill="auto"/>
          </w:tcPr>
          <w:p w:rsidR="00BF7814" w:rsidRPr="00496E6E" w:rsidRDefault="00BF7814" w:rsidP="00496E6E">
            <w:pPr>
              <w:pStyle w:val="Paragrafi"/>
              <w:ind w:firstLine="0"/>
              <w:jc w:val="left"/>
              <w:rPr>
                <w:sz w:val="20"/>
                <w:lang w:val="de-DE"/>
              </w:rPr>
            </w:pPr>
            <w:r w:rsidRPr="00496E6E">
              <w:rPr>
                <w:sz w:val="20"/>
                <w:lang w:val="de-DE"/>
              </w:rPr>
              <w:t>Prona q</w:t>
            </w:r>
            <w:r w:rsidR="00AE2911" w:rsidRPr="00496E6E">
              <w:rPr>
                <w:sz w:val="20"/>
                <w:lang w:val="de-DE"/>
              </w:rPr>
              <w:t>ë</w:t>
            </w:r>
            <w:r w:rsidRPr="00496E6E">
              <w:rPr>
                <w:sz w:val="20"/>
                <w:lang w:val="de-DE"/>
              </w:rPr>
              <w:t xml:space="preserve"> p</w:t>
            </w:r>
            <w:r w:rsidR="00AE2911" w:rsidRPr="00496E6E">
              <w:rPr>
                <w:sz w:val="20"/>
                <w:lang w:val="de-DE"/>
              </w:rPr>
              <w:t>ë</w:t>
            </w:r>
            <w:r w:rsidRPr="00496E6E">
              <w:rPr>
                <w:sz w:val="20"/>
                <w:lang w:val="de-DE"/>
              </w:rPr>
              <w:t>rdoren p</w:t>
            </w:r>
            <w:r w:rsidR="00AE2911" w:rsidRPr="00496E6E">
              <w:rPr>
                <w:sz w:val="20"/>
                <w:lang w:val="de-DE"/>
              </w:rPr>
              <w:t>ë</w:t>
            </w:r>
            <w:r w:rsidRPr="00496E6E">
              <w:rPr>
                <w:sz w:val="20"/>
                <w:lang w:val="de-DE"/>
              </w:rPr>
              <w:t>r ushtrimin e funksioneve n</w:t>
            </w:r>
            <w:r w:rsidR="00AE2911" w:rsidRPr="00496E6E">
              <w:rPr>
                <w:sz w:val="20"/>
                <w:lang w:val="de-DE"/>
              </w:rPr>
              <w:t>ë</w:t>
            </w:r>
            <w:r w:rsidRPr="00496E6E">
              <w:rPr>
                <w:sz w:val="20"/>
                <w:lang w:val="de-DE"/>
              </w:rPr>
              <w:t xml:space="preserve"> fush</w:t>
            </w:r>
            <w:r w:rsidR="00AE2911" w:rsidRPr="00496E6E">
              <w:rPr>
                <w:sz w:val="20"/>
                <w:lang w:val="de-DE"/>
              </w:rPr>
              <w:t>ë</w:t>
            </w:r>
            <w:r w:rsidRPr="00496E6E">
              <w:rPr>
                <w:sz w:val="20"/>
                <w:lang w:val="de-DE"/>
              </w:rPr>
              <w:t>n e ndriçimit publik</w:t>
            </w:r>
            <w:r w:rsidR="00372E1C" w:rsidRPr="00496E6E">
              <w:rPr>
                <w:sz w:val="20"/>
                <w:lang w:val="de-DE"/>
              </w:rPr>
              <w:t>.</w:t>
            </w:r>
          </w:p>
        </w:tc>
        <w:tc>
          <w:tcPr>
            <w:tcW w:w="2699" w:type="dxa"/>
            <w:shd w:val="clear" w:color="auto" w:fill="auto"/>
          </w:tcPr>
          <w:p w:rsidR="00BF7814" w:rsidRPr="00496E6E" w:rsidRDefault="00BF7814" w:rsidP="00496E6E">
            <w:pPr>
              <w:pStyle w:val="Paragrafi"/>
              <w:ind w:firstLine="0"/>
              <w:rPr>
                <w:sz w:val="20"/>
                <w:lang w:val="de-DE"/>
              </w:rPr>
            </w:pPr>
            <w:r w:rsidRPr="00496E6E">
              <w:rPr>
                <w:sz w:val="20"/>
                <w:lang w:val="de-DE"/>
              </w:rPr>
              <w:t>N</w:t>
            </w:r>
            <w:r w:rsidR="00AE2911" w:rsidRPr="00496E6E">
              <w:rPr>
                <w:sz w:val="20"/>
                <w:lang w:val="de-DE"/>
              </w:rPr>
              <w:t>ë</w:t>
            </w:r>
            <w:r w:rsidRPr="00496E6E">
              <w:rPr>
                <w:sz w:val="20"/>
                <w:lang w:val="de-DE"/>
              </w:rPr>
              <w:t xml:space="preserve"> pron</w:t>
            </w:r>
            <w:r w:rsidR="00AE2911" w:rsidRPr="00496E6E">
              <w:rPr>
                <w:sz w:val="20"/>
                <w:lang w:val="de-DE"/>
              </w:rPr>
              <w:t>ë</w:t>
            </w:r>
            <w:r w:rsidRPr="00496E6E">
              <w:rPr>
                <w:sz w:val="20"/>
                <w:lang w:val="de-DE"/>
              </w:rPr>
              <w:t>si</w:t>
            </w:r>
          </w:p>
        </w:tc>
      </w:tr>
    </w:tbl>
    <w:p w:rsidR="007A29E5" w:rsidRDefault="007A29E5" w:rsidP="005433AA">
      <w:pPr>
        <w:pStyle w:val="Paragrafi"/>
        <w:rPr>
          <w:lang w:val="de-DE"/>
        </w:rPr>
      </w:pPr>
    </w:p>
    <w:p w:rsidR="004A2159" w:rsidRDefault="004A2159" w:rsidP="005433AA">
      <w:pPr>
        <w:pStyle w:val="Paragrafi"/>
        <w:rPr>
          <w:lang w:val="de-DE"/>
        </w:rPr>
      </w:pPr>
    </w:p>
    <w:p w:rsidR="004A2159" w:rsidRDefault="004A2159" w:rsidP="005433AA">
      <w:pPr>
        <w:pStyle w:val="Paragrafi"/>
        <w:rPr>
          <w:lang w:val="de-DE"/>
        </w:rPr>
      </w:pPr>
    </w:p>
    <w:p w:rsidR="004A2159" w:rsidRPr="00DE2516" w:rsidRDefault="004A2159" w:rsidP="00CB08EE">
      <w:pPr>
        <w:pStyle w:val="Akti"/>
      </w:pPr>
      <w:r w:rsidRPr="00DE2516">
        <w:t>VENDIM</w:t>
      </w:r>
    </w:p>
    <w:p w:rsidR="004A2159" w:rsidRPr="00DE2516" w:rsidRDefault="001144A6" w:rsidP="008328C2">
      <w:pPr>
        <w:pStyle w:val="NumriData"/>
      </w:pPr>
      <w:r>
        <w:t>Nr.106</w:t>
      </w:r>
      <w:r w:rsidR="00DE2516" w:rsidRPr="00DE2516">
        <w:t>,</w:t>
      </w:r>
      <w:r w:rsidR="008D5C7F">
        <w:t xml:space="preserve"> </w:t>
      </w:r>
      <w:r w:rsidR="00DE2516" w:rsidRPr="00DE2516">
        <w:t>datë 3.2.2008</w:t>
      </w:r>
    </w:p>
    <w:p w:rsidR="00DE2516" w:rsidRPr="00DE2516" w:rsidRDefault="00DE2516" w:rsidP="005433AA">
      <w:pPr>
        <w:pStyle w:val="Paragrafi"/>
        <w:rPr>
          <w:lang w:val="de-DE"/>
        </w:rPr>
      </w:pPr>
    </w:p>
    <w:p w:rsidR="004A2159" w:rsidRPr="00DE2516" w:rsidRDefault="004A2159" w:rsidP="008328C2">
      <w:pPr>
        <w:pStyle w:val="Titulli"/>
        <w:rPr>
          <w:lang w:val="de-DE"/>
        </w:rPr>
      </w:pPr>
      <w:r w:rsidRPr="008328C2">
        <w:t>P</w:t>
      </w:r>
      <w:r w:rsidR="00DE2516" w:rsidRPr="008328C2">
        <w:t>Ë</w:t>
      </w:r>
      <w:r w:rsidRPr="008328C2">
        <w:t>R</w:t>
      </w:r>
      <w:r w:rsidR="00DE2516" w:rsidRPr="008328C2">
        <w:t xml:space="preserve"> </w:t>
      </w:r>
      <w:r w:rsidRPr="008328C2">
        <w:t>MIRATIMIN E LIST</w:t>
      </w:r>
      <w:r w:rsidR="00DE2516" w:rsidRPr="008328C2">
        <w:t>Ë</w:t>
      </w:r>
      <w:r w:rsidRPr="008328C2">
        <w:t>S P</w:t>
      </w:r>
      <w:r w:rsidR="00DE2516" w:rsidRPr="008328C2">
        <w:t>Ë</w:t>
      </w:r>
      <w:r w:rsidRPr="008328C2">
        <w:t>R</w:t>
      </w:r>
      <w:r w:rsidRPr="008328C2">
        <w:rPr>
          <w:rStyle w:val="TitulliChar"/>
        </w:rPr>
        <w:t>FUNDIMTARE T</w:t>
      </w:r>
      <w:r w:rsidR="00DE2516" w:rsidRPr="008328C2">
        <w:t>Ë</w:t>
      </w:r>
      <w:r w:rsidRPr="008328C2">
        <w:t xml:space="preserve"> PRONAVE, PYJE DHE KULLOTA, Q</w:t>
      </w:r>
      <w:r w:rsidR="00DE2516" w:rsidRPr="008328C2">
        <w:t>Ë</w:t>
      </w:r>
      <w:r w:rsidRPr="008328C2">
        <w:t xml:space="preserve"> DO T</w:t>
      </w:r>
      <w:r w:rsidR="00DE2516" w:rsidRPr="008328C2">
        <w:t>Ë</w:t>
      </w:r>
      <w:r w:rsidRPr="008328C2">
        <w:t xml:space="preserve"> TRANSFEROHEN N</w:t>
      </w:r>
      <w:r w:rsidR="00DE2516" w:rsidRPr="008328C2">
        <w:t>Ë</w:t>
      </w:r>
      <w:r w:rsidRPr="008328C2">
        <w:t xml:space="preserve"> PRON</w:t>
      </w:r>
      <w:r w:rsidR="00DE2516" w:rsidRPr="008328C2">
        <w:t>Ë</w:t>
      </w:r>
      <w:r w:rsidRPr="008328C2">
        <w:t>SI T</w:t>
      </w:r>
      <w:r w:rsidR="00DE2516" w:rsidRPr="008328C2">
        <w:t>Ë</w:t>
      </w:r>
      <w:r w:rsidRPr="008328C2">
        <w:t xml:space="preserve"> </w:t>
      </w:r>
      <w:r w:rsidRPr="00DE2516">
        <w:rPr>
          <w:lang w:val="de-DE"/>
        </w:rPr>
        <w:t>NJ</w:t>
      </w:r>
      <w:r w:rsidR="00DE2516" w:rsidRPr="00DE2516">
        <w:rPr>
          <w:lang w:val="de-DE"/>
        </w:rPr>
        <w:t>Ë</w:t>
      </w:r>
      <w:r w:rsidRPr="00DE2516">
        <w:rPr>
          <w:lang w:val="de-DE"/>
        </w:rPr>
        <w:t>SIS</w:t>
      </w:r>
      <w:r w:rsidR="00DE2516" w:rsidRPr="00DE2516">
        <w:rPr>
          <w:lang w:val="de-DE"/>
        </w:rPr>
        <w:t>Ë</w:t>
      </w:r>
      <w:r w:rsidRPr="00DE2516">
        <w:rPr>
          <w:lang w:val="de-DE"/>
        </w:rPr>
        <w:t xml:space="preserve"> S</w:t>
      </w:r>
      <w:r w:rsidR="00DE2516" w:rsidRPr="00DE2516">
        <w:rPr>
          <w:lang w:val="de-DE"/>
        </w:rPr>
        <w:t>Ë Q</w:t>
      </w:r>
      <w:r w:rsidRPr="00DE2516">
        <w:rPr>
          <w:lang w:val="de-DE"/>
        </w:rPr>
        <w:t>EVERISJES VENDORE, BASHKIA MAN</w:t>
      </w:r>
      <w:r w:rsidR="00DE2516" w:rsidRPr="00DE2516">
        <w:rPr>
          <w:lang w:val="de-DE"/>
        </w:rPr>
        <w:t>Ë</w:t>
      </w:r>
      <w:r w:rsidR="001144A6">
        <w:rPr>
          <w:lang w:val="de-DE"/>
        </w:rPr>
        <w:t>Z</w:t>
      </w:r>
      <w:r w:rsidRPr="00DE2516">
        <w:rPr>
          <w:lang w:val="de-DE"/>
        </w:rPr>
        <w:t xml:space="preserve"> T</w:t>
      </w:r>
      <w:r w:rsidR="00DE2516" w:rsidRPr="00DE2516">
        <w:rPr>
          <w:lang w:val="de-DE"/>
        </w:rPr>
        <w:t xml:space="preserve">Ë </w:t>
      </w:r>
      <w:r w:rsidRPr="00DE2516">
        <w:rPr>
          <w:lang w:val="de-DE"/>
        </w:rPr>
        <w:t>QARKUT T</w:t>
      </w:r>
      <w:r w:rsidR="00DE2516" w:rsidRPr="00DE2516">
        <w:rPr>
          <w:lang w:val="de-DE"/>
        </w:rPr>
        <w:t>Ë</w:t>
      </w:r>
      <w:r w:rsidRPr="00DE2516">
        <w:rPr>
          <w:lang w:val="de-DE"/>
        </w:rPr>
        <w:t xml:space="preserve"> DURR</w:t>
      </w:r>
      <w:r w:rsidR="00DE2516" w:rsidRPr="00DE2516">
        <w:rPr>
          <w:lang w:val="de-DE"/>
        </w:rPr>
        <w:t>Ë</w:t>
      </w:r>
      <w:r w:rsidRPr="00DE2516">
        <w:rPr>
          <w:lang w:val="de-DE"/>
        </w:rPr>
        <w:t>SIT</w:t>
      </w:r>
    </w:p>
    <w:p w:rsidR="00DE2516" w:rsidRPr="00DE2516" w:rsidRDefault="00DE2516" w:rsidP="005433AA">
      <w:pPr>
        <w:pStyle w:val="Paragrafi"/>
        <w:rPr>
          <w:lang w:val="de-DE"/>
        </w:rPr>
      </w:pPr>
    </w:p>
    <w:p w:rsidR="004A2159" w:rsidRPr="00172389" w:rsidRDefault="004A2159" w:rsidP="008328C2">
      <w:pPr>
        <w:pStyle w:val="BazLigjPropozues"/>
      </w:pPr>
      <w:r w:rsidRPr="00172389">
        <w:t>N</w:t>
      </w:r>
      <w:r w:rsidR="00DE2516" w:rsidRPr="00172389">
        <w:t>ë</w:t>
      </w:r>
      <w:r w:rsidRPr="00172389">
        <w:t xml:space="preserve"> mbështetje të nenit 100 të K</w:t>
      </w:r>
      <w:r w:rsidR="001144A6">
        <w:t>ushtetutës, të neneve 2, 3 e 17</w:t>
      </w:r>
      <w:r w:rsidRPr="00172389">
        <w:t xml:space="preserve"> të ligjit nr.8744, dat</w:t>
      </w:r>
      <w:r w:rsidR="00DE2516" w:rsidRPr="00172389">
        <w:t>ë</w:t>
      </w:r>
      <w:r w:rsidR="001144A6">
        <w:t xml:space="preserve"> 22.2.2001</w:t>
      </w:r>
      <w:r w:rsidRPr="00172389">
        <w:t xml:space="preserve"> “P</w:t>
      </w:r>
      <w:r w:rsidR="00DE2516" w:rsidRPr="00172389">
        <w:t>ë</w:t>
      </w:r>
      <w:r w:rsidRPr="00172389">
        <w:t>r transferimin e pronave t</w:t>
      </w:r>
      <w:r w:rsidR="00DE2516" w:rsidRPr="00172389">
        <w:t>ë</w:t>
      </w:r>
      <w:r w:rsidRPr="00172389">
        <w:t xml:space="preserve"> paluajtshme publike të shtetit në njësitë e qeverisjes vendore”</w:t>
      </w:r>
      <w:r w:rsidR="001144A6">
        <w:t>, të ndryshuar, dhe të nenit 23</w:t>
      </w:r>
      <w:r w:rsidRPr="00172389">
        <w:t xml:space="preserve"> të ligjit nr.9385, dat</w:t>
      </w:r>
      <w:r w:rsidR="00DE2516" w:rsidRPr="00172389">
        <w:t>ë</w:t>
      </w:r>
      <w:r w:rsidR="001144A6">
        <w:t xml:space="preserve"> 4.5.2005</w:t>
      </w:r>
      <w:r w:rsidRPr="00172389">
        <w:t xml:space="preserve"> “P</w:t>
      </w:r>
      <w:r w:rsidR="00DE2516" w:rsidRPr="00172389">
        <w:t>ë</w:t>
      </w:r>
      <w:r w:rsidRPr="00172389">
        <w:t>r pyjet dhe shërbimin pyjor”, t</w:t>
      </w:r>
      <w:r w:rsidR="00DE2516" w:rsidRPr="00172389">
        <w:t>ë</w:t>
      </w:r>
      <w:r w:rsidRPr="00172389">
        <w:t xml:space="preserve"> ndryshuar, me propozimin e </w:t>
      </w:r>
      <w:r w:rsidR="00DE2516" w:rsidRPr="00172389">
        <w:t>M</w:t>
      </w:r>
      <w:r w:rsidRPr="00172389">
        <w:t xml:space="preserve">inistrit të Mjedisit, Pyjeve dhe Administrimit të Ujërave dhe të </w:t>
      </w:r>
      <w:r w:rsidR="00DE2516" w:rsidRPr="00172389">
        <w:t>M</w:t>
      </w:r>
      <w:r w:rsidRPr="00172389">
        <w:t>inistrit të Brendshëm, Këshilli i Ministrave</w:t>
      </w:r>
    </w:p>
    <w:p w:rsidR="00DE2516" w:rsidRPr="00172389" w:rsidRDefault="00DE2516" w:rsidP="005433AA">
      <w:pPr>
        <w:pStyle w:val="Paragrafi"/>
        <w:rPr>
          <w:lang w:val="de-DE"/>
        </w:rPr>
      </w:pPr>
    </w:p>
    <w:p w:rsidR="004A2159" w:rsidRPr="00172389" w:rsidRDefault="004A2159" w:rsidP="008328C2">
      <w:pPr>
        <w:pStyle w:val="VENDOSI"/>
      </w:pPr>
      <w:r w:rsidRPr="00172389">
        <w:t>VENDOSI:</w:t>
      </w:r>
    </w:p>
    <w:p w:rsidR="00DE2516" w:rsidRPr="00172389" w:rsidRDefault="00DE2516" w:rsidP="005433AA">
      <w:pPr>
        <w:pStyle w:val="Paragrafi"/>
        <w:rPr>
          <w:lang w:val="de-DE"/>
        </w:rPr>
      </w:pPr>
    </w:p>
    <w:p w:rsidR="004A2159" w:rsidRPr="00172389" w:rsidRDefault="004A2159" w:rsidP="005433AA">
      <w:pPr>
        <w:pStyle w:val="Paragrafi"/>
        <w:rPr>
          <w:lang w:val="de-DE"/>
        </w:rPr>
      </w:pPr>
      <w:r w:rsidRPr="00172389">
        <w:rPr>
          <w:lang w:val="de-DE"/>
        </w:rPr>
        <w:t>1. Miratimin e listës p</w:t>
      </w:r>
      <w:r w:rsidR="00DE2516" w:rsidRPr="00172389">
        <w:rPr>
          <w:lang w:val="de-DE"/>
        </w:rPr>
        <w:t>ë</w:t>
      </w:r>
      <w:r w:rsidRPr="00172389">
        <w:rPr>
          <w:lang w:val="de-DE"/>
        </w:rPr>
        <w:t>rfundimtare t</w:t>
      </w:r>
      <w:r w:rsidR="00DE2516" w:rsidRPr="00172389">
        <w:rPr>
          <w:lang w:val="de-DE"/>
        </w:rPr>
        <w:t>ë</w:t>
      </w:r>
      <w:r w:rsidRPr="00172389">
        <w:rPr>
          <w:lang w:val="de-DE"/>
        </w:rPr>
        <w:t xml:space="preserve"> pronave të paluajtshme publike, pyje dhe kullota, që jan</w:t>
      </w:r>
      <w:r w:rsidR="00DE2516" w:rsidRPr="00172389">
        <w:rPr>
          <w:lang w:val="de-DE"/>
        </w:rPr>
        <w:t>ë</w:t>
      </w:r>
      <w:r w:rsidR="001144A6">
        <w:rPr>
          <w:lang w:val="de-DE"/>
        </w:rPr>
        <w:t xml:space="preserve"> në juridiksionin territorial dhe administrativ</w:t>
      </w:r>
      <w:r w:rsidRPr="00172389">
        <w:rPr>
          <w:lang w:val="de-DE"/>
        </w:rPr>
        <w:t xml:space="preserve"> të njësis</w:t>
      </w:r>
      <w:r w:rsidR="00DE2516" w:rsidRPr="00172389">
        <w:rPr>
          <w:lang w:val="de-DE"/>
        </w:rPr>
        <w:t>ë</w:t>
      </w:r>
      <w:r w:rsidRPr="00172389">
        <w:rPr>
          <w:lang w:val="de-DE"/>
        </w:rPr>
        <w:t xml:space="preserve"> së qe</w:t>
      </w:r>
      <w:r w:rsidR="001144A6">
        <w:rPr>
          <w:lang w:val="de-DE"/>
        </w:rPr>
        <w:t>verisjes vendore, bashkia Manëz të qarkut të</w:t>
      </w:r>
      <w:r w:rsidRPr="00172389">
        <w:rPr>
          <w:lang w:val="de-DE"/>
        </w:rPr>
        <w:t xml:space="preserve"> Durrësit që do t’i transferohen në pron</w:t>
      </w:r>
      <w:r w:rsidR="00DE2516" w:rsidRPr="00172389">
        <w:rPr>
          <w:lang w:val="de-DE"/>
        </w:rPr>
        <w:t>ë</w:t>
      </w:r>
      <w:r w:rsidRPr="00172389">
        <w:rPr>
          <w:lang w:val="de-DE"/>
        </w:rPr>
        <w:t>si kësaj njësie.</w:t>
      </w:r>
    </w:p>
    <w:p w:rsidR="004A2159" w:rsidRPr="00172389" w:rsidRDefault="004A2159" w:rsidP="00DE2516">
      <w:pPr>
        <w:pStyle w:val="Paragrafi"/>
        <w:rPr>
          <w:lang w:val="de-DE"/>
        </w:rPr>
      </w:pPr>
      <w:r w:rsidRPr="00172389">
        <w:rPr>
          <w:lang w:val="de-DE"/>
        </w:rPr>
        <w:t>2. Lista p</w:t>
      </w:r>
      <w:r w:rsidR="00DE2516" w:rsidRPr="00172389">
        <w:rPr>
          <w:lang w:val="de-DE"/>
        </w:rPr>
        <w:t>ë</w:t>
      </w:r>
      <w:r w:rsidRPr="00172389">
        <w:rPr>
          <w:lang w:val="de-DE"/>
        </w:rPr>
        <w:t>rfundimtare e pronave të paluajtshme, pyje dhe kullota, me</w:t>
      </w:r>
      <w:r w:rsidR="00DE2516" w:rsidRPr="00172389">
        <w:rPr>
          <w:lang w:val="de-DE"/>
        </w:rPr>
        <w:t xml:space="preserve"> 3 (tri</w:t>
      </w:r>
      <w:r w:rsidRPr="00172389">
        <w:rPr>
          <w:lang w:val="de-DE"/>
        </w:rPr>
        <w:t>) fletë e që p</w:t>
      </w:r>
      <w:r w:rsidR="00DE2516" w:rsidRPr="00172389">
        <w:rPr>
          <w:lang w:val="de-DE"/>
        </w:rPr>
        <w:t>ë</w:t>
      </w:r>
      <w:r w:rsidRPr="00172389">
        <w:rPr>
          <w:lang w:val="de-DE"/>
        </w:rPr>
        <w:t>rfundon me numr</w:t>
      </w:r>
      <w:r w:rsidR="001144A6">
        <w:rPr>
          <w:lang w:val="de-DE"/>
        </w:rPr>
        <w:t>in rendor 81 (tetëdhjetë e një)</w:t>
      </w:r>
      <w:r w:rsidRPr="00172389">
        <w:rPr>
          <w:lang w:val="de-DE"/>
        </w:rPr>
        <w:t xml:space="preserve"> dhe</w:t>
      </w:r>
      <w:r w:rsidR="00DE2516" w:rsidRPr="00172389">
        <w:rPr>
          <w:lang w:val="de-DE"/>
        </w:rPr>
        <w:t xml:space="preserve"> lidhja nr.</w:t>
      </w:r>
      <w:r w:rsidRPr="00172389">
        <w:rPr>
          <w:lang w:val="de-DE"/>
        </w:rPr>
        <w:t>1</w:t>
      </w:r>
      <w:r w:rsidR="008D5C7F">
        <w:rPr>
          <w:lang w:val="de-DE"/>
        </w:rPr>
        <w:t>,</w:t>
      </w:r>
      <w:r w:rsidRPr="00172389">
        <w:rPr>
          <w:lang w:val="de-DE"/>
        </w:rPr>
        <w:t xml:space="preserve"> i bashkëlidhen këtij vendimi dhe jan</w:t>
      </w:r>
      <w:r w:rsidR="00DE2516" w:rsidRPr="00172389">
        <w:rPr>
          <w:lang w:val="de-DE"/>
        </w:rPr>
        <w:t>ë</w:t>
      </w:r>
      <w:r w:rsidRPr="00172389">
        <w:rPr>
          <w:lang w:val="de-DE"/>
        </w:rPr>
        <w:t xml:space="preserve"> pjesë p</w:t>
      </w:r>
      <w:r w:rsidR="00DE2516" w:rsidRPr="00172389">
        <w:rPr>
          <w:lang w:val="de-DE"/>
        </w:rPr>
        <w:t>ë</w:t>
      </w:r>
      <w:r w:rsidRPr="00172389">
        <w:rPr>
          <w:lang w:val="de-DE"/>
        </w:rPr>
        <w:t>rb</w:t>
      </w:r>
      <w:r w:rsidR="00DE2516" w:rsidRPr="00172389">
        <w:rPr>
          <w:lang w:val="de-DE"/>
        </w:rPr>
        <w:t>ë</w:t>
      </w:r>
      <w:r w:rsidRPr="00172389">
        <w:rPr>
          <w:lang w:val="de-DE"/>
        </w:rPr>
        <w:t>r</w:t>
      </w:r>
      <w:r w:rsidR="00DE2516" w:rsidRPr="00172389">
        <w:rPr>
          <w:lang w:val="de-DE"/>
        </w:rPr>
        <w:t>ë</w:t>
      </w:r>
      <w:r w:rsidRPr="00172389">
        <w:rPr>
          <w:lang w:val="de-DE"/>
        </w:rPr>
        <w:t>se e tij.</w:t>
      </w:r>
    </w:p>
    <w:p w:rsidR="004A2159" w:rsidRPr="00172389" w:rsidRDefault="004A2159" w:rsidP="005433AA">
      <w:pPr>
        <w:pStyle w:val="Paragrafi"/>
        <w:rPr>
          <w:lang w:val="de-DE"/>
        </w:rPr>
      </w:pPr>
      <w:r w:rsidRPr="00172389">
        <w:rPr>
          <w:lang w:val="de-DE"/>
        </w:rPr>
        <w:t>3. Ngarkohen Ministria e Brendshme, Ministria e Mjedisit, Pyjeve dhe Administrimit të Ujërave, kryeregjistru</w:t>
      </w:r>
      <w:r w:rsidR="001144A6">
        <w:rPr>
          <w:lang w:val="de-DE"/>
        </w:rPr>
        <w:t>esi i Pasurive të Paluajtshme të</w:t>
      </w:r>
      <w:r w:rsidRPr="00172389">
        <w:rPr>
          <w:lang w:val="de-DE"/>
        </w:rPr>
        <w:t xml:space="preserve"> Republikes së Shqipërisë dhe bashkia Manëz p</w:t>
      </w:r>
      <w:r w:rsidR="00DE2516" w:rsidRPr="00172389">
        <w:rPr>
          <w:lang w:val="de-DE"/>
        </w:rPr>
        <w:t>ë</w:t>
      </w:r>
      <w:r w:rsidRPr="00172389">
        <w:rPr>
          <w:lang w:val="de-DE"/>
        </w:rPr>
        <w:t>r zbatimin e këtij vendimi.</w:t>
      </w:r>
    </w:p>
    <w:p w:rsidR="004A2159" w:rsidRPr="00172389" w:rsidRDefault="004A2159" w:rsidP="005433AA">
      <w:pPr>
        <w:pStyle w:val="Paragrafi"/>
        <w:rPr>
          <w:lang w:val="de-DE"/>
        </w:rPr>
      </w:pPr>
      <w:r w:rsidRPr="00172389">
        <w:rPr>
          <w:lang w:val="de-DE"/>
        </w:rPr>
        <w:t>Ky ven</w:t>
      </w:r>
      <w:r w:rsidR="00DE2516" w:rsidRPr="00172389">
        <w:rPr>
          <w:lang w:val="de-DE"/>
        </w:rPr>
        <w:t xml:space="preserve">dim hyn në fuqi pas botimit në </w:t>
      </w:r>
      <w:r w:rsidRPr="00172389">
        <w:rPr>
          <w:lang w:val="de-DE"/>
        </w:rPr>
        <w:t>Fletore</w:t>
      </w:r>
      <w:r w:rsidR="00DE2516" w:rsidRPr="00172389">
        <w:rPr>
          <w:lang w:val="de-DE"/>
        </w:rPr>
        <w:t>n Z</w:t>
      </w:r>
      <w:r w:rsidRPr="00172389">
        <w:rPr>
          <w:lang w:val="de-DE"/>
        </w:rPr>
        <w:t>yrtare.</w:t>
      </w:r>
    </w:p>
    <w:p w:rsidR="004A2159" w:rsidRPr="00172389" w:rsidRDefault="004A2159" w:rsidP="005433AA">
      <w:pPr>
        <w:pStyle w:val="Paragrafi"/>
        <w:rPr>
          <w:lang w:val="de-DE"/>
        </w:rPr>
      </w:pPr>
    </w:p>
    <w:p w:rsidR="004A2159" w:rsidRDefault="004A2159" w:rsidP="008328C2">
      <w:pPr>
        <w:pStyle w:val="Autoriteti"/>
      </w:pPr>
      <w:r>
        <w:t>Kryeministri</w:t>
      </w:r>
    </w:p>
    <w:p w:rsidR="004A2159" w:rsidRDefault="004A2159" w:rsidP="008328C2">
      <w:pPr>
        <w:pStyle w:val="AutoritetiEmer"/>
      </w:pPr>
      <w:r>
        <w:t>Sali Berisha</w:t>
      </w:r>
    </w:p>
    <w:p w:rsidR="000325FA" w:rsidRDefault="000325FA" w:rsidP="005433AA">
      <w:pPr>
        <w:pStyle w:val="Paragrafi"/>
        <w:rPr>
          <w:lang w:val="de-DE"/>
        </w:rPr>
      </w:pPr>
    </w:p>
    <w:p w:rsidR="000325FA" w:rsidRDefault="000325FA" w:rsidP="005433AA">
      <w:pPr>
        <w:pStyle w:val="Paragrafi"/>
        <w:rPr>
          <w:lang w:val="de-DE"/>
        </w:rPr>
      </w:pPr>
    </w:p>
    <w:p w:rsidR="000325FA" w:rsidRDefault="005E27C4" w:rsidP="00E76DB9">
      <w:pPr>
        <w:pStyle w:val="Figure"/>
        <w:rPr>
          <w:lang w:val="de-DE"/>
        </w:rPr>
      </w:pPr>
      <w:r>
        <w:rPr>
          <w:noProof/>
          <w:lang w:val="en-GB" w:eastAsia="en-GB"/>
        </w:rPr>
        <w:drawing>
          <wp:inline distT="0" distB="0" distL="0" distR="0">
            <wp:extent cx="4914900" cy="8229600"/>
            <wp:effectExtent l="0" t="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14900" cy="8229600"/>
                    </a:xfrm>
                    <a:prstGeom prst="rect">
                      <a:avLst/>
                    </a:prstGeom>
                    <a:noFill/>
                    <a:ln>
                      <a:noFill/>
                    </a:ln>
                  </pic:spPr>
                </pic:pic>
              </a:graphicData>
            </a:graphic>
          </wp:inline>
        </w:drawing>
      </w:r>
    </w:p>
    <w:p w:rsidR="00714889" w:rsidRDefault="00714889" w:rsidP="005433AA">
      <w:pPr>
        <w:pStyle w:val="Paragrafi"/>
        <w:rPr>
          <w:lang w:val="de-DE"/>
        </w:rPr>
      </w:pPr>
    </w:p>
    <w:p w:rsidR="00714889" w:rsidRDefault="00714889" w:rsidP="005433AA">
      <w:pPr>
        <w:pStyle w:val="Paragrafi"/>
        <w:rPr>
          <w:lang w:val="de-DE"/>
        </w:rPr>
      </w:pPr>
    </w:p>
    <w:p w:rsidR="00714889" w:rsidRDefault="005E27C4" w:rsidP="00E76DB9">
      <w:pPr>
        <w:pStyle w:val="Figure"/>
        <w:rPr>
          <w:lang w:val="de-DE"/>
        </w:rPr>
      </w:pPr>
      <w:r>
        <w:rPr>
          <w:noProof/>
          <w:lang w:val="en-GB" w:eastAsia="en-GB"/>
        </w:rPr>
        <w:drawing>
          <wp:inline distT="0" distB="0" distL="0" distR="0">
            <wp:extent cx="4800600" cy="8229600"/>
            <wp:effectExtent l="0" t="0" r="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00600" cy="8229600"/>
                    </a:xfrm>
                    <a:prstGeom prst="rect">
                      <a:avLst/>
                    </a:prstGeom>
                    <a:noFill/>
                    <a:ln>
                      <a:noFill/>
                    </a:ln>
                  </pic:spPr>
                </pic:pic>
              </a:graphicData>
            </a:graphic>
          </wp:inline>
        </w:drawing>
      </w:r>
    </w:p>
    <w:p w:rsidR="004210F0" w:rsidRDefault="004210F0" w:rsidP="005433AA">
      <w:pPr>
        <w:pStyle w:val="Paragrafi"/>
        <w:rPr>
          <w:lang w:val="de-DE"/>
        </w:rPr>
      </w:pPr>
    </w:p>
    <w:p w:rsidR="004210F0" w:rsidRDefault="004210F0" w:rsidP="005433AA">
      <w:pPr>
        <w:pStyle w:val="Paragrafi"/>
        <w:rPr>
          <w:lang w:val="de-DE"/>
        </w:rPr>
      </w:pPr>
    </w:p>
    <w:p w:rsidR="004210F0" w:rsidRDefault="004210F0" w:rsidP="005433AA">
      <w:pPr>
        <w:pStyle w:val="Paragrafi"/>
        <w:rPr>
          <w:lang w:val="de-DE"/>
        </w:rPr>
      </w:pPr>
    </w:p>
    <w:p w:rsidR="004210F0" w:rsidRDefault="005E27C4" w:rsidP="00E76DB9">
      <w:pPr>
        <w:pStyle w:val="Figure"/>
        <w:rPr>
          <w:lang w:val="de-DE"/>
        </w:rPr>
      </w:pPr>
      <w:r>
        <w:rPr>
          <w:noProof/>
          <w:lang w:val="en-GB" w:eastAsia="en-GB"/>
        </w:rPr>
        <w:drawing>
          <wp:inline distT="0" distB="0" distL="0" distR="0">
            <wp:extent cx="4114800" cy="8343900"/>
            <wp:effectExtent l="0" t="0" r="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14800" cy="8343900"/>
                    </a:xfrm>
                    <a:prstGeom prst="rect">
                      <a:avLst/>
                    </a:prstGeom>
                    <a:noFill/>
                    <a:ln>
                      <a:noFill/>
                    </a:ln>
                  </pic:spPr>
                </pic:pic>
              </a:graphicData>
            </a:graphic>
          </wp:inline>
        </w:drawing>
      </w:r>
    </w:p>
    <w:p w:rsidR="004210F0" w:rsidRDefault="004210F0" w:rsidP="005433AA">
      <w:pPr>
        <w:pStyle w:val="Paragrafi"/>
        <w:rPr>
          <w:lang w:val="de-DE"/>
        </w:rPr>
      </w:pPr>
    </w:p>
    <w:p w:rsidR="004210F0" w:rsidRDefault="004210F0" w:rsidP="005433AA">
      <w:pPr>
        <w:pStyle w:val="Paragrafi"/>
        <w:rPr>
          <w:lang w:val="de-DE"/>
        </w:rPr>
      </w:pPr>
    </w:p>
    <w:p w:rsidR="00BD6836" w:rsidRDefault="00BD6836" w:rsidP="005433AA">
      <w:pPr>
        <w:pStyle w:val="Paragrafi"/>
        <w:rPr>
          <w:lang w:val="de-DE"/>
        </w:rPr>
      </w:pPr>
    </w:p>
    <w:p w:rsidR="00BD6836" w:rsidRDefault="00BD6836" w:rsidP="00F41B67">
      <w:pPr>
        <w:pStyle w:val="Paragrafi"/>
        <w:ind w:firstLine="0"/>
        <w:rPr>
          <w:lang w:val="de-DE"/>
        </w:rPr>
      </w:pPr>
      <w:r>
        <w:rPr>
          <w:lang w:val="de-DE"/>
        </w:rPr>
        <w:t xml:space="preserve">Njësia e Qeverisjes Vendore </w:t>
      </w:r>
      <w:r w:rsidR="00F41B67">
        <w:rPr>
          <w:lang w:val="de-DE"/>
        </w:rPr>
        <w:t xml:space="preserve">    </w:t>
      </w:r>
      <w:r>
        <w:rPr>
          <w:lang w:val="de-DE"/>
        </w:rPr>
        <w:t>Bashkia Manez</w:t>
      </w:r>
      <w:r>
        <w:rPr>
          <w:lang w:val="de-DE"/>
        </w:rPr>
        <w:tab/>
      </w:r>
      <w:r>
        <w:rPr>
          <w:lang w:val="de-DE"/>
        </w:rPr>
        <w:tab/>
      </w:r>
      <w:r>
        <w:rPr>
          <w:lang w:val="de-DE"/>
        </w:rPr>
        <w:tab/>
      </w:r>
      <w:r>
        <w:rPr>
          <w:lang w:val="de-DE"/>
        </w:rPr>
        <w:tab/>
      </w:r>
      <w:r>
        <w:rPr>
          <w:lang w:val="de-DE"/>
        </w:rPr>
        <w:tab/>
        <w:t xml:space="preserve">    </w:t>
      </w:r>
      <w:r w:rsidR="00F41B67">
        <w:rPr>
          <w:lang w:val="de-DE"/>
        </w:rPr>
        <w:t xml:space="preserve">             </w:t>
      </w:r>
      <w:r>
        <w:rPr>
          <w:lang w:val="de-DE"/>
        </w:rPr>
        <w:t>Lidhja 1</w:t>
      </w:r>
    </w:p>
    <w:p w:rsidR="004210F0" w:rsidRDefault="004210F0" w:rsidP="005433AA">
      <w:pPr>
        <w:pStyle w:val="Paragrafi"/>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3096"/>
      </w:tblGrid>
      <w:tr w:rsidR="00BD6836" w:rsidRPr="00496E6E" w:rsidTr="00496E6E">
        <w:tc>
          <w:tcPr>
            <w:tcW w:w="3095" w:type="dxa"/>
            <w:shd w:val="clear" w:color="auto" w:fill="auto"/>
          </w:tcPr>
          <w:p w:rsidR="00BD6836" w:rsidRPr="00496E6E" w:rsidRDefault="00BD6836" w:rsidP="00496E6E">
            <w:pPr>
              <w:pStyle w:val="Figure"/>
              <w:jc w:val="center"/>
              <w:rPr>
                <w:b/>
                <w:sz w:val="20"/>
                <w:lang w:val="de-DE"/>
              </w:rPr>
            </w:pPr>
            <w:r w:rsidRPr="00496E6E">
              <w:rPr>
                <w:b/>
                <w:sz w:val="20"/>
                <w:lang w:val="de-DE"/>
              </w:rPr>
              <w:t>Numrat rendore te pronave ne listen e inventarit</w:t>
            </w:r>
          </w:p>
        </w:tc>
        <w:tc>
          <w:tcPr>
            <w:tcW w:w="3096" w:type="dxa"/>
            <w:shd w:val="clear" w:color="auto" w:fill="auto"/>
          </w:tcPr>
          <w:p w:rsidR="00BD6836" w:rsidRPr="00496E6E" w:rsidRDefault="00BD6836" w:rsidP="00496E6E">
            <w:pPr>
              <w:pStyle w:val="Figure"/>
              <w:jc w:val="center"/>
              <w:rPr>
                <w:b/>
                <w:sz w:val="20"/>
                <w:lang w:val="de-DE"/>
              </w:rPr>
            </w:pPr>
            <w:r w:rsidRPr="00496E6E">
              <w:rPr>
                <w:b/>
                <w:sz w:val="20"/>
                <w:lang w:val="de-DE"/>
              </w:rPr>
              <w:t>Fusha e perdorimit te prones</w:t>
            </w:r>
          </w:p>
        </w:tc>
        <w:tc>
          <w:tcPr>
            <w:tcW w:w="3096" w:type="dxa"/>
            <w:shd w:val="clear" w:color="auto" w:fill="auto"/>
          </w:tcPr>
          <w:p w:rsidR="00BD6836" w:rsidRPr="00496E6E" w:rsidRDefault="00BD6836" w:rsidP="00496E6E">
            <w:pPr>
              <w:pStyle w:val="Figure"/>
              <w:jc w:val="center"/>
              <w:rPr>
                <w:b/>
                <w:sz w:val="20"/>
                <w:lang w:val="de-DE"/>
              </w:rPr>
            </w:pPr>
            <w:r w:rsidRPr="00496E6E">
              <w:rPr>
                <w:b/>
                <w:sz w:val="20"/>
                <w:lang w:val="de-DE"/>
              </w:rPr>
              <w:t>Lloji i transferimit</w:t>
            </w:r>
          </w:p>
        </w:tc>
      </w:tr>
      <w:tr w:rsidR="00BD6836" w:rsidRPr="00496E6E" w:rsidTr="00496E6E">
        <w:tc>
          <w:tcPr>
            <w:tcW w:w="3095" w:type="dxa"/>
            <w:shd w:val="clear" w:color="auto" w:fill="auto"/>
          </w:tcPr>
          <w:p w:rsidR="00BD6836" w:rsidRPr="00496E6E" w:rsidRDefault="00BD6836" w:rsidP="00E76DB9">
            <w:pPr>
              <w:pStyle w:val="Figure"/>
              <w:rPr>
                <w:sz w:val="20"/>
                <w:lang w:val="de-DE"/>
              </w:rPr>
            </w:pPr>
            <w:r w:rsidRPr="00496E6E">
              <w:rPr>
                <w:sz w:val="20"/>
                <w:lang w:val="de-DE"/>
              </w:rPr>
              <w:t>54-134</w:t>
            </w:r>
          </w:p>
        </w:tc>
        <w:tc>
          <w:tcPr>
            <w:tcW w:w="3096" w:type="dxa"/>
            <w:shd w:val="clear" w:color="auto" w:fill="auto"/>
          </w:tcPr>
          <w:p w:rsidR="00BD6836" w:rsidRPr="00496E6E" w:rsidRDefault="00BD6836" w:rsidP="00E76DB9">
            <w:pPr>
              <w:pStyle w:val="Figure"/>
              <w:rPr>
                <w:sz w:val="20"/>
                <w:lang w:val="de-DE"/>
              </w:rPr>
            </w:pPr>
            <w:r w:rsidRPr="00496E6E">
              <w:rPr>
                <w:sz w:val="20"/>
                <w:lang w:val="de-DE"/>
              </w:rPr>
              <w:t>Pyje dhe kullota</w:t>
            </w:r>
          </w:p>
        </w:tc>
        <w:tc>
          <w:tcPr>
            <w:tcW w:w="3096" w:type="dxa"/>
            <w:shd w:val="clear" w:color="auto" w:fill="auto"/>
          </w:tcPr>
          <w:p w:rsidR="00BD6836" w:rsidRPr="00496E6E" w:rsidRDefault="00BD6836" w:rsidP="00E76DB9">
            <w:pPr>
              <w:pStyle w:val="Figure"/>
              <w:rPr>
                <w:sz w:val="20"/>
                <w:lang w:val="de-DE"/>
              </w:rPr>
            </w:pPr>
            <w:r w:rsidRPr="00496E6E">
              <w:rPr>
                <w:sz w:val="20"/>
                <w:lang w:val="de-DE"/>
              </w:rPr>
              <w:t>Pronesi</w:t>
            </w:r>
          </w:p>
        </w:tc>
      </w:tr>
      <w:tr w:rsidR="00BD6836" w:rsidRPr="00496E6E" w:rsidTr="00496E6E">
        <w:tc>
          <w:tcPr>
            <w:tcW w:w="3095" w:type="dxa"/>
            <w:shd w:val="clear" w:color="auto" w:fill="auto"/>
          </w:tcPr>
          <w:p w:rsidR="00BD6836" w:rsidRPr="00496E6E" w:rsidRDefault="00BD6836" w:rsidP="00E76DB9">
            <w:pPr>
              <w:pStyle w:val="Figure"/>
              <w:rPr>
                <w:lang w:val="de-DE"/>
              </w:rPr>
            </w:pPr>
          </w:p>
        </w:tc>
        <w:tc>
          <w:tcPr>
            <w:tcW w:w="3096" w:type="dxa"/>
            <w:shd w:val="clear" w:color="auto" w:fill="auto"/>
          </w:tcPr>
          <w:p w:rsidR="00BD6836" w:rsidRPr="00496E6E" w:rsidRDefault="00BD6836" w:rsidP="00E76DB9">
            <w:pPr>
              <w:pStyle w:val="Figure"/>
              <w:rPr>
                <w:lang w:val="de-DE"/>
              </w:rPr>
            </w:pPr>
          </w:p>
        </w:tc>
        <w:tc>
          <w:tcPr>
            <w:tcW w:w="3096" w:type="dxa"/>
            <w:shd w:val="clear" w:color="auto" w:fill="auto"/>
          </w:tcPr>
          <w:p w:rsidR="00BD6836" w:rsidRPr="00496E6E" w:rsidRDefault="00BD6836" w:rsidP="00E76DB9">
            <w:pPr>
              <w:pStyle w:val="Figure"/>
              <w:rPr>
                <w:lang w:val="de-DE"/>
              </w:rPr>
            </w:pPr>
          </w:p>
        </w:tc>
      </w:tr>
      <w:tr w:rsidR="00BD6836" w:rsidRPr="00496E6E" w:rsidTr="00496E6E">
        <w:tc>
          <w:tcPr>
            <w:tcW w:w="3095" w:type="dxa"/>
            <w:shd w:val="clear" w:color="auto" w:fill="auto"/>
          </w:tcPr>
          <w:p w:rsidR="00BD6836" w:rsidRPr="00496E6E" w:rsidRDefault="00BD6836" w:rsidP="00E76DB9">
            <w:pPr>
              <w:pStyle w:val="Figure"/>
              <w:rPr>
                <w:lang w:val="de-DE"/>
              </w:rPr>
            </w:pPr>
          </w:p>
        </w:tc>
        <w:tc>
          <w:tcPr>
            <w:tcW w:w="3096" w:type="dxa"/>
            <w:shd w:val="clear" w:color="auto" w:fill="auto"/>
          </w:tcPr>
          <w:p w:rsidR="00BD6836" w:rsidRPr="00496E6E" w:rsidRDefault="00BD6836" w:rsidP="00E76DB9">
            <w:pPr>
              <w:pStyle w:val="Figure"/>
              <w:rPr>
                <w:lang w:val="de-DE"/>
              </w:rPr>
            </w:pPr>
          </w:p>
        </w:tc>
        <w:tc>
          <w:tcPr>
            <w:tcW w:w="3096" w:type="dxa"/>
            <w:shd w:val="clear" w:color="auto" w:fill="auto"/>
          </w:tcPr>
          <w:p w:rsidR="00BD6836" w:rsidRPr="00496E6E" w:rsidRDefault="00BD6836" w:rsidP="00E76DB9">
            <w:pPr>
              <w:pStyle w:val="Figure"/>
              <w:rPr>
                <w:lang w:val="de-DE"/>
              </w:rPr>
            </w:pPr>
          </w:p>
        </w:tc>
      </w:tr>
      <w:tr w:rsidR="00BD6836" w:rsidRPr="00496E6E" w:rsidTr="00496E6E">
        <w:tc>
          <w:tcPr>
            <w:tcW w:w="3095" w:type="dxa"/>
            <w:shd w:val="clear" w:color="auto" w:fill="auto"/>
          </w:tcPr>
          <w:p w:rsidR="00BD6836" w:rsidRPr="00496E6E" w:rsidRDefault="00BD6836" w:rsidP="00E76DB9">
            <w:pPr>
              <w:pStyle w:val="Figure"/>
              <w:rPr>
                <w:lang w:val="de-DE"/>
              </w:rPr>
            </w:pPr>
          </w:p>
        </w:tc>
        <w:tc>
          <w:tcPr>
            <w:tcW w:w="3096" w:type="dxa"/>
            <w:shd w:val="clear" w:color="auto" w:fill="auto"/>
          </w:tcPr>
          <w:p w:rsidR="00BD6836" w:rsidRPr="00496E6E" w:rsidRDefault="00BD6836" w:rsidP="00E76DB9">
            <w:pPr>
              <w:pStyle w:val="Figure"/>
              <w:rPr>
                <w:lang w:val="de-DE"/>
              </w:rPr>
            </w:pPr>
          </w:p>
        </w:tc>
        <w:tc>
          <w:tcPr>
            <w:tcW w:w="3096" w:type="dxa"/>
            <w:shd w:val="clear" w:color="auto" w:fill="auto"/>
          </w:tcPr>
          <w:p w:rsidR="00BD6836" w:rsidRPr="00496E6E" w:rsidRDefault="00BD6836" w:rsidP="00E76DB9">
            <w:pPr>
              <w:pStyle w:val="Figure"/>
              <w:rPr>
                <w:lang w:val="de-DE"/>
              </w:rPr>
            </w:pPr>
          </w:p>
        </w:tc>
      </w:tr>
      <w:tr w:rsidR="00BD6836" w:rsidRPr="00496E6E" w:rsidTr="00496E6E">
        <w:tc>
          <w:tcPr>
            <w:tcW w:w="3095" w:type="dxa"/>
            <w:shd w:val="clear" w:color="auto" w:fill="auto"/>
          </w:tcPr>
          <w:p w:rsidR="00BD6836" w:rsidRPr="00496E6E" w:rsidRDefault="00BD6836" w:rsidP="00E76DB9">
            <w:pPr>
              <w:pStyle w:val="Figure"/>
              <w:rPr>
                <w:lang w:val="de-DE"/>
              </w:rPr>
            </w:pPr>
          </w:p>
        </w:tc>
        <w:tc>
          <w:tcPr>
            <w:tcW w:w="3096" w:type="dxa"/>
            <w:shd w:val="clear" w:color="auto" w:fill="auto"/>
          </w:tcPr>
          <w:p w:rsidR="00BD6836" w:rsidRPr="00496E6E" w:rsidRDefault="00BD6836" w:rsidP="00E76DB9">
            <w:pPr>
              <w:pStyle w:val="Figure"/>
              <w:rPr>
                <w:lang w:val="de-DE"/>
              </w:rPr>
            </w:pPr>
          </w:p>
        </w:tc>
        <w:tc>
          <w:tcPr>
            <w:tcW w:w="3096" w:type="dxa"/>
            <w:shd w:val="clear" w:color="auto" w:fill="auto"/>
          </w:tcPr>
          <w:p w:rsidR="00BD6836" w:rsidRPr="00496E6E" w:rsidRDefault="00BD6836" w:rsidP="00E76DB9">
            <w:pPr>
              <w:pStyle w:val="Figure"/>
              <w:rPr>
                <w:lang w:val="de-DE"/>
              </w:rPr>
            </w:pPr>
          </w:p>
        </w:tc>
      </w:tr>
      <w:tr w:rsidR="00BD6836" w:rsidRPr="00496E6E" w:rsidTr="00496E6E">
        <w:tc>
          <w:tcPr>
            <w:tcW w:w="3095" w:type="dxa"/>
            <w:shd w:val="clear" w:color="auto" w:fill="auto"/>
          </w:tcPr>
          <w:p w:rsidR="00BD6836" w:rsidRPr="00496E6E" w:rsidRDefault="00BD6836" w:rsidP="00E76DB9">
            <w:pPr>
              <w:pStyle w:val="Figure"/>
              <w:rPr>
                <w:lang w:val="de-DE"/>
              </w:rPr>
            </w:pPr>
          </w:p>
        </w:tc>
        <w:tc>
          <w:tcPr>
            <w:tcW w:w="3096" w:type="dxa"/>
            <w:shd w:val="clear" w:color="auto" w:fill="auto"/>
          </w:tcPr>
          <w:p w:rsidR="00BD6836" w:rsidRPr="00496E6E" w:rsidRDefault="00BD6836" w:rsidP="00E76DB9">
            <w:pPr>
              <w:pStyle w:val="Figure"/>
              <w:rPr>
                <w:lang w:val="de-DE"/>
              </w:rPr>
            </w:pPr>
          </w:p>
        </w:tc>
        <w:tc>
          <w:tcPr>
            <w:tcW w:w="3096" w:type="dxa"/>
            <w:shd w:val="clear" w:color="auto" w:fill="auto"/>
          </w:tcPr>
          <w:p w:rsidR="00BD6836" w:rsidRPr="00496E6E" w:rsidRDefault="00BD6836" w:rsidP="00E76DB9">
            <w:pPr>
              <w:pStyle w:val="Figure"/>
              <w:rPr>
                <w:lang w:val="de-DE"/>
              </w:rPr>
            </w:pPr>
          </w:p>
        </w:tc>
      </w:tr>
      <w:tr w:rsidR="00BD6836" w:rsidRPr="00496E6E" w:rsidTr="00496E6E">
        <w:tc>
          <w:tcPr>
            <w:tcW w:w="3095" w:type="dxa"/>
            <w:shd w:val="clear" w:color="auto" w:fill="auto"/>
          </w:tcPr>
          <w:p w:rsidR="00BD6836" w:rsidRPr="00496E6E" w:rsidRDefault="00BD6836" w:rsidP="00E76DB9">
            <w:pPr>
              <w:pStyle w:val="Figure"/>
              <w:rPr>
                <w:lang w:val="de-DE"/>
              </w:rPr>
            </w:pPr>
          </w:p>
        </w:tc>
        <w:tc>
          <w:tcPr>
            <w:tcW w:w="3096" w:type="dxa"/>
            <w:shd w:val="clear" w:color="auto" w:fill="auto"/>
          </w:tcPr>
          <w:p w:rsidR="00BD6836" w:rsidRPr="00496E6E" w:rsidRDefault="00BD6836" w:rsidP="00E76DB9">
            <w:pPr>
              <w:pStyle w:val="Figure"/>
              <w:rPr>
                <w:lang w:val="de-DE"/>
              </w:rPr>
            </w:pPr>
          </w:p>
        </w:tc>
        <w:tc>
          <w:tcPr>
            <w:tcW w:w="3096" w:type="dxa"/>
            <w:shd w:val="clear" w:color="auto" w:fill="auto"/>
          </w:tcPr>
          <w:p w:rsidR="00BD6836" w:rsidRPr="00496E6E" w:rsidRDefault="00BD6836" w:rsidP="00E76DB9">
            <w:pPr>
              <w:pStyle w:val="Figure"/>
              <w:rPr>
                <w:lang w:val="de-DE"/>
              </w:rPr>
            </w:pPr>
          </w:p>
        </w:tc>
      </w:tr>
      <w:tr w:rsidR="00BD6836" w:rsidRPr="00496E6E" w:rsidTr="00496E6E">
        <w:tc>
          <w:tcPr>
            <w:tcW w:w="3095" w:type="dxa"/>
            <w:shd w:val="clear" w:color="auto" w:fill="auto"/>
          </w:tcPr>
          <w:p w:rsidR="00BD6836" w:rsidRPr="00496E6E" w:rsidRDefault="00BD6836" w:rsidP="00E76DB9">
            <w:pPr>
              <w:pStyle w:val="Figure"/>
              <w:rPr>
                <w:lang w:val="de-DE"/>
              </w:rPr>
            </w:pPr>
          </w:p>
        </w:tc>
        <w:tc>
          <w:tcPr>
            <w:tcW w:w="3096" w:type="dxa"/>
            <w:shd w:val="clear" w:color="auto" w:fill="auto"/>
          </w:tcPr>
          <w:p w:rsidR="00BD6836" w:rsidRPr="00496E6E" w:rsidRDefault="00BD6836" w:rsidP="00E76DB9">
            <w:pPr>
              <w:pStyle w:val="Figure"/>
              <w:rPr>
                <w:lang w:val="de-DE"/>
              </w:rPr>
            </w:pPr>
          </w:p>
        </w:tc>
        <w:tc>
          <w:tcPr>
            <w:tcW w:w="3096" w:type="dxa"/>
            <w:shd w:val="clear" w:color="auto" w:fill="auto"/>
          </w:tcPr>
          <w:p w:rsidR="00BD6836" w:rsidRPr="00496E6E" w:rsidRDefault="00BD6836" w:rsidP="00E76DB9">
            <w:pPr>
              <w:pStyle w:val="Figure"/>
              <w:rPr>
                <w:lang w:val="de-DE"/>
              </w:rPr>
            </w:pPr>
          </w:p>
        </w:tc>
      </w:tr>
      <w:tr w:rsidR="00BD6836" w:rsidRPr="00496E6E" w:rsidTr="00496E6E">
        <w:tc>
          <w:tcPr>
            <w:tcW w:w="3095" w:type="dxa"/>
            <w:shd w:val="clear" w:color="auto" w:fill="auto"/>
          </w:tcPr>
          <w:p w:rsidR="00BD6836" w:rsidRPr="00496E6E" w:rsidRDefault="00BD6836" w:rsidP="00E76DB9">
            <w:pPr>
              <w:pStyle w:val="Figure"/>
              <w:rPr>
                <w:lang w:val="de-DE"/>
              </w:rPr>
            </w:pPr>
          </w:p>
        </w:tc>
        <w:tc>
          <w:tcPr>
            <w:tcW w:w="3096" w:type="dxa"/>
            <w:shd w:val="clear" w:color="auto" w:fill="auto"/>
          </w:tcPr>
          <w:p w:rsidR="00BD6836" w:rsidRPr="00496E6E" w:rsidRDefault="00BD6836" w:rsidP="00E76DB9">
            <w:pPr>
              <w:pStyle w:val="Figure"/>
              <w:rPr>
                <w:lang w:val="de-DE"/>
              </w:rPr>
            </w:pPr>
          </w:p>
        </w:tc>
        <w:tc>
          <w:tcPr>
            <w:tcW w:w="3096" w:type="dxa"/>
            <w:shd w:val="clear" w:color="auto" w:fill="auto"/>
          </w:tcPr>
          <w:p w:rsidR="00BD6836" w:rsidRPr="00496E6E" w:rsidRDefault="00BD6836" w:rsidP="00E76DB9">
            <w:pPr>
              <w:pStyle w:val="Figure"/>
              <w:rPr>
                <w:lang w:val="de-DE"/>
              </w:rPr>
            </w:pPr>
          </w:p>
        </w:tc>
      </w:tr>
      <w:tr w:rsidR="00BD6836" w:rsidRPr="00496E6E" w:rsidTr="00496E6E">
        <w:tc>
          <w:tcPr>
            <w:tcW w:w="3095" w:type="dxa"/>
            <w:shd w:val="clear" w:color="auto" w:fill="auto"/>
          </w:tcPr>
          <w:p w:rsidR="00BD6836" w:rsidRPr="00496E6E" w:rsidRDefault="00BD6836" w:rsidP="00E76DB9">
            <w:pPr>
              <w:pStyle w:val="Figure"/>
              <w:rPr>
                <w:lang w:val="de-DE"/>
              </w:rPr>
            </w:pPr>
          </w:p>
        </w:tc>
        <w:tc>
          <w:tcPr>
            <w:tcW w:w="3096" w:type="dxa"/>
            <w:shd w:val="clear" w:color="auto" w:fill="auto"/>
          </w:tcPr>
          <w:p w:rsidR="00BD6836" w:rsidRPr="00496E6E" w:rsidRDefault="00BD6836" w:rsidP="00E76DB9">
            <w:pPr>
              <w:pStyle w:val="Figure"/>
              <w:rPr>
                <w:lang w:val="de-DE"/>
              </w:rPr>
            </w:pPr>
          </w:p>
        </w:tc>
        <w:tc>
          <w:tcPr>
            <w:tcW w:w="3096" w:type="dxa"/>
            <w:shd w:val="clear" w:color="auto" w:fill="auto"/>
          </w:tcPr>
          <w:p w:rsidR="00BD6836" w:rsidRPr="00496E6E" w:rsidRDefault="00BD6836" w:rsidP="00E76DB9">
            <w:pPr>
              <w:pStyle w:val="Figure"/>
              <w:rPr>
                <w:lang w:val="de-DE"/>
              </w:rPr>
            </w:pPr>
          </w:p>
        </w:tc>
      </w:tr>
      <w:tr w:rsidR="00BD6836" w:rsidRPr="00496E6E" w:rsidTr="00496E6E">
        <w:tc>
          <w:tcPr>
            <w:tcW w:w="3095" w:type="dxa"/>
            <w:shd w:val="clear" w:color="auto" w:fill="auto"/>
          </w:tcPr>
          <w:p w:rsidR="00BD6836" w:rsidRPr="00496E6E" w:rsidRDefault="00BD6836" w:rsidP="00E76DB9">
            <w:pPr>
              <w:pStyle w:val="Figure"/>
              <w:rPr>
                <w:lang w:val="de-DE"/>
              </w:rPr>
            </w:pPr>
          </w:p>
        </w:tc>
        <w:tc>
          <w:tcPr>
            <w:tcW w:w="3096" w:type="dxa"/>
            <w:shd w:val="clear" w:color="auto" w:fill="auto"/>
          </w:tcPr>
          <w:p w:rsidR="00BD6836" w:rsidRPr="00496E6E" w:rsidRDefault="00BD6836" w:rsidP="00E76DB9">
            <w:pPr>
              <w:pStyle w:val="Figure"/>
              <w:rPr>
                <w:lang w:val="de-DE"/>
              </w:rPr>
            </w:pPr>
          </w:p>
        </w:tc>
        <w:tc>
          <w:tcPr>
            <w:tcW w:w="3096" w:type="dxa"/>
            <w:shd w:val="clear" w:color="auto" w:fill="auto"/>
          </w:tcPr>
          <w:p w:rsidR="00BD6836" w:rsidRPr="00496E6E" w:rsidRDefault="00BD6836" w:rsidP="00E76DB9">
            <w:pPr>
              <w:pStyle w:val="Figure"/>
              <w:rPr>
                <w:lang w:val="de-DE"/>
              </w:rPr>
            </w:pPr>
          </w:p>
        </w:tc>
      </w:tr>
      <w:tr w:rsidR="00BD6836" w:rsidRPr="00496E6E" w:rsidTr="00496E6E">
        <w:tc>
          <w:tcPr>
            <w:tcW w:w="3095" w:type="dxa"/>
            <w:shd w:val="clear" w:color="auto" w:fill="auto"/>
          </w:tcPr>
          <w:p w:rsidR="00BD6836" w:rsidRPr="00496E6E" w:rsidRDefault="00BD6836" w:rsidP="00E76DB9">
            <w:pPr>
              <w:pStyle w:val="Figure"/>
              <w:rPr>
                <w:lang w:val="de-DE"/>
              </w:rPr>
            </w:pPr>
          </w:p>
        </w:tc>
        <w:tc>
          <w:tcPr>
            <w:tcW w:w="3096" w:type="dxa"/>
            <w:shd w:val="clear" w:color="auto" w:fill="auto"/>
          </w:tcPr>
          <w:p w:rsidR="00BD6836" w:rsidRPr="00496E6E" w:rsidRDefault="00BD6836" w:rsidP="00E76DB9">
            <w:pPr>
              <w:pStyle w:val="Figure"/>
              <w:rPr>
                <w:lang w:val="de-DE"/>
              </w:rPr>
            </w:pPr>
          </w:p>
        </w:tc>
        <w:tc>
          <w:tcPr>
            <w:tcW w:w="3096" w:type="dxa"/>
            <w:shd w:val="clear" w:color="auto" w:fill="auto"/>
          </w:tcPr>
          <w:p w:rsidR="00BD6836" w:rsidRPr="00496E6E" w:rsidRDefault="00BD6836" w:rsidP="00E76DB9">
            <w:pPr>
              <w:pStyle w:val="Figure"/>
              <w:rPr>
                <w:lang w:val="de-DE"/>
              </w:rPr>
            </w:pPr>
          </w:p>
        </w:tc>
      </w:tr>
      <w:tr w:rsidR="00BD6836" w:rsidRPr="00496E6E" w:rsidTr="00496E6E">
        <w:tc>
          <w:tcPr>
            <w:tcW w:w="3095" w:type="dxa"/>
            <w:shd w:val="clear" w:color="auto" w:fill="auto"/>
          </w:tcPr>
          <w:p w:rsidR="00BD6836" w:rsidRPr="00496E6E" w:rsidRDefault="00BD6836" w:rsidP="00E76DB9">
            <w:pPr>
              <w:pStyle w:val="Figure"/>
              <w:rPr>
                <w:lang w:val="de-DE"/>
              </w:rPr>
            </w:pPr>
          </w:p>
        </w:tc>
        <w:tc>
          <w:tcPr>
            <w:tcW w:w="3096" w:type="dxa"/>
            <w:shd w:val="clear" w:color="auto" w:fill="auto"/>
          </w:tcPr>
          <w:p w:rsidR="00BD6836" w:rsidRPr="00496E6E" w:rsidRDefault="00BD6836" w:rsidP="00E76DB9">
            <w:pPr>
              <w:pStyle w:val="Figure"/>
              <w:rPr>
                <w:lang w:val="de-DE"/>
              </w:rPr>
            </w:pPr>
          </w:p>
        </w:tc>
        <w:tc>
          <w:tcPr>
            <w:tcW w:w="3096" w:type="dxa"/>
            <w:shd w:val="clear" w:color="auto" w:fill="auto"/>
          </w:tcPr>
          <w:p w:rsidR="00BD6836" w:rsidRPr="00496E6E" w:rsidRDefault="00BD6836" w:rsidP="00E76DB9">
            <w:pPr>
              <w:pStyle w:val="Figure"/>
              <w:rPr>
                <w:lang w:val="de-DE"/>
              </w:rPr>
            </w:pPr>
          </w:p>
        </w:tc>
      </w:tr>
      <w:tr w:rsidR="00BD6836" w:rsidRPr="00496E6E" w:rsidTr="00496E6E">
        <w:tc>
          <w:tcPr>
            <w:tcW w:w="3095" w:type="dxa"/>
            <w:shd w:val="clear" w:color="auto" w:fill="auto"/>
          </w:tcPr>
          <w:p w:rsidR="00BD6836" w:rsidRPr="00496E6E" w:rsidRDefault="00BD6836" w:rsidP="00E76DB9">
            <w:pPr>
              <w:pStyle w:val="Figure"/>
              <w:rPr>
                <w:lang w:val="de-DE"/>
              </w:rPr>
            </w:pPr>
          </w:p>
        </w:tc>
        <w:tc>
          <w:tcPr>
            <w:tcW w:w="3096" w:type="dxa"/>
            <w:shd w:val="clear" w:color="auto" w:fill="auto"/>
          </w:tcPr>
          <w:p w:rsidR="00BD6836" w:rsidRPr="00496E6E" w:rsidRDefault="00BD6836" w:rsidP="00E76DB9">
            <w:pPr>
              <w:pStyle w:val="Figure"/>
              <w:rPr>
                <w:lang w:val="de-DE"/>
              </w:rPr>
            </w:pPr>
          </w:p>
        </w:tc>
        <w:tc>
          <w:tcPr>
            <w:tcW w:w="3096" w:type="dxa"/>
            <w:shd w:val="clear" w:color="auto" w:fill="auto"/>
          </w:tcPr>
          <w:p w:rsidR="00BD6836" w:rsidRPr="00496E6E" w:rsidRDefault="00BD6836" w:rsidP="00E76DB9">
            <w:pPr>
              <w:pStyle w:val="Figure"/>
              <w:rPr>
                <w:lang w:val="de-DE"/>
              </w:rPr>
            </w:pPr>
          </w:p>
        </w:tc>
      </w:tr>
      <w:tr w:rsidR="00BD6836" w:rsidRPr="00496E6E" w:rsidTr="00496E6E">
        <w:tc>
          <w:tcPr>
            <w:tcW w:w="3095" w:type="dxa"/>
            <w:shd w:val="clear" w:color="auto" w:fill="auto"/>
          </w:tcPr>
          <w:p w:rsidR="00BD6836" w:rsidRPr="00496E6E" w:rsidRDefault="00BD6836" w:rsidP="00E76DB9">
            <w:pPr>
              <w:pStyle w:val="Figure"/>
              <w:rPr>
                <w:lang w:val="de-DE"/>
              </w:rPr>
            </w:pPr>
          </w:p>
        </w:tc>
        <w:tc>
          <w:tcPr>
            <w:tcW w:w="3096" w:type="dxa"/>
            <w:shd w:val="clear" w:color="auto" w:fill="auto"/>
          </w:tcPr>
          <w:p w:rsidR="00BD6836" w:rsidRPr="00496E6E" w:rsidRDefault="00BD6836" w:rsidP="00E76DB9">
            <w:pPr>
              <w:pStyle w:val="Figure"/>
              <w:rPr>
                <w:lang w:val="de-DE"/>
              </w:rPr>
            </w:pPr>
          </w:p>
        </w:tc>
        <w:tc>
          <w:tcPr>
            <w:tcW w:w="3096" w:type="dxa"/>
            <w:shd w:val="clear" w:color="auto" w:fill="auto"/>
          </w:tcPr>
          <w:p w:rsidR="00BD6836" w:rsidRPr="00496E6E" w:rsidRDefault="00BD6836" w:rsidP="00E76DB9">
            <w:pPr>
              <w:pStyle w:val="Figure"/>
              <w:rPr>
                <w:lang w:val="de-DE"/>
              </w:rPr>
            </w:pPr>
          </w:p>
        </w:tc>
      </w:tr>
      <w:tr w:rsidR="00BD6836" w:rsidRPr="00496E6E" w:rsidTr="00496E6E">
        <w:tc>
          <w:tcPr>
            <w:tcW w:w="3095" w:type="dxa"/>
            <w:shd w:val="clear" w:color="auto" w:fill="auto"/>
          </w:tcPr>
          <w:p w:rsidR="00BD6836" w:rsidRPr="00496E6E" w:rsidRDefault="00BD6836" w:rsidP="00E76DB9">
            <w:pPr>
              <w:pStyle w:val="Figure"/>
              <w:rPr>
                <w:lang w:val="de-DE"/>
              </w:rPr>
            </w:pPr>
          </w:p>
        </w:tc>
        <w:tc>
          <w:tcPr>
            <w:tcW w:w="3096" w:type="dxa"/>
            <w:shd w:val="clear" w:color="auto" w:fill="auto"/>
          </w:tcPr>
          <w:p w:rsidR="00BD6836" w:rsidRPr="00496E6E" w:rsidRDefault="00BD6836" w:rsidP="00E76DB9">
            <w:pPr>
              <w:pStyle w:val="Figure"/>
              <w:rPr>
                <w:lang w:val="de-DE"/>
              </w:rPr>
            </w:pPr>
          </w:p>
        </w:tc>
        <w:tc>
          <w:tcPr>
            <w:tcW w:w="3096" w:type="dxa"/>
            <w:shd w:val="clear" w:color="auto" w:fill="auto"/>
          </w:tcPr>
          <w:p w:rsidR="00BD6836" w:rsidRPr="00496E6E" w:rsidRDefault="00BD6836" w:rsidP="00E76DB9">
            <w:pPr>
              <w:pStyle w:val="Figure"/>
              <w:rPr>
                <w:lang w:val="de-DE"/>
              </w:rPr>
            </w:pPr>
          </w:p>
        </w:tc>
      </w:tr>
      <w:tr w:rsidR="00BD6836" w:rsidRPr="00496E6E" w:rsidTr="00496E6E">
        <w:tc>
          <w:tcPr>
            <w:tcW w:w="3095" w:type="dxa"/>
            <w:shd w:val="clear" w:color="auto" w:fill="auto"/>
          </w:tcPr>
          <w:p w:rsidR="00BD6836" w:rsidRPr="00496E6E" w:rsidRDefault="00BD6836" w:rsidP="00E76DB9">
            <w:pPr>
              <w:pStyle w:val="Figure"/>
              <w:rPr>
                <w:lang w:val="de-DE"/>
              </w:rPr>
            </w:pPr>
          </w:p>
        </w:tc>
        <w:tc>
          <w:tcPr>
            <w:tcW w:w="3096" w:type="dxa"/>
            <w:shd w:val="clear" w:color="auto" w:fill="auto"/>
          </w:tcPr>
          <w:p w:rsidR="00BD6836" w:rsidRPr="00496E6E" w:rsidRDefault="00BD6836" w:rsidP="00E76DB9">
            <w:pPr>
              <w:pStyle w:val="Figure"/>
              <w:rPr>
                <w:lang w:val="de-DE"/>
              </w:rPr>
            </w:pPr>
          </w:p>
        </w:tc>
        <w:tc>
          <w:tcPr>
            <w:tcW w:w="3096" w:type="dxa"/>
            <w:shd w:val="clear" w:color="auto" w:fill="auto"/>
          </w:tcPr>
          <w:p w:rsidR="00BD6836" w:rsidRPr="00496E6E" w:rsidRDefault="00BD6836" w:rsidP="00E76DB9">
            <w:pPr>
              <w:pStyle w:val="Figure"/>
              <w:rPr>
                <w:lang w:val="de-DE"/>
              </w:rPr>
            </w:pPr>
          </w:p>
        </w:tc>
      </w:tr>
    </w:tbl>
    <w:p w:rsidR="004210F0" w:rsidRDefault="004210F0" w:rsidP="00BD6836">
      <w:pPr>
        <w:rPr>
          <w:lang w:val="de-DE"/>
        </w:rPr>
      </w:pPr>
    </w:p>
    <w:p w:rsidR="008622A7" w:rsidRDefault="008622A7" w:rsidP="005433AA">
      <w:pPr>
        <w:pStyle w:val="Paragrafi"/>
        <w:rPr>
          <w:lang w:val="de-DE"/>
        </w:rPr>
      </w:pPr>
    </w:p>
    <w:p w:rsidR="008622A7" w:rsidRDefault="008622A7" w:rsidP="005433AA">
      <w:pPr>
        <w:pStyle w:val="Paragrafi"/>
        <w:rPr>
          <w:sz w:val="18"/>
          <w:lang w:val="de-DE"/>
        </w:rPr>
      </w:pPr>
    </w:p>
    <w:p w:rsidR="00D07D4F" w:rsidRPr="00D07D4F" w:rsidRDefault="00D07D4F" w:rsidP="005433AA">
      <w:pPr>
        <w:pStyle w:val="Paragrafi"/>
        <w:rPr>
          <w:sz w:val="12"/>
          <w:lang w:val="de-DE"/>
        </w:rPr>
      </w:pPr>
    </w:p>
    <w:p w:rsidR="008622A7" w:rsidRPr="008622A7" w:rsidRDefault="008622A7" w:rsidP="00323DAA">
      <w:pPr>
        <w:pStyle w:val="Akti"/>
      </w:pPr>
      <w:r w:rsidRPr="008622A7">
        <w:t>VENDIM</w:t>
      </w:r>
    </w:p>
    <w:p w:rsidR="008622A7" w:rsidRPr="008622A7" w:rsidRDefault="00F431DC" w:rsidP="00323DAA">
      <w:pPr>
        <w:pStyle w:val="NumriData"/>
      </w:pPr>
      <w:r>
        <w:t>Nr.</w:t>
      </w:r>
      <w:r w:rsidR="00AC2D90">
        <w:t>107</w:t>
      </w:r>
      <w:r w:rsidR="008622A7" w:rsidRPr="008622A7">
        <w:t>,</w:t>
      </w:r>
      <w:r w:rsidR="00AC2D90">
        <w:t xml:space="preserve"> </w:t>
      </w:r>
      <w:r w:rsidR="008622A7" w:rsidRPr="008622A7">
        <w:t>datë</w:t>
      </w:r>
      <w:r>
        <w:t xml:space="preserve"> 3.2.2008</w:t>
      </w:r>
    </w:p>
    <w:p w:rsidR="00F431DC" w:rsidRPr="00323DAA" w:rsidRDefault="00F431DC" w:rsidP="005433AA">
      <w:pPr>
        <w:pStyle w:val="Paragrafi"/>
        <w:rPr>
          <w:sz w:val="14"/>
          <w:lang w:val="de-DE"/>
        </w:rPr>
      </w:pPr>
    </w:p>
    <w:p w:rsidR="008622A7" w:rsidRPr="008622A7" w:rsidRDefault="008622A7" w:rsidP="00323DAA">
      <w:pPr>
        <w:pStyle w:val="Titulli"/>
      </w:pPr>
      <w:r w:rsidRPr="008622A7">
        <w:t>P</w:t>
      </w:r>
      <w:r w:rsidR="00F431DC">
        <w:t>Ë</w:t>
      </w:r>
      <w:r w:rsidRPr="008622A7">
        <w:t>R</w:t>
      </w:r>
      <w:r w:rsidR="00F431DC">
        <w:t xml:space="preserve"> </w:t>
      </w:r>
      <w:r w:rsidRPr="008622A7">
        <w:t>MIRATIMIN E LIST</w:t>
      </w:r>
      <w:r w:rsidR="00F431DC">
        <w:t>Ë</w:t>
      </w:r>
      <w:r w:rsidRPr="008622A7">
        <w:t>S P</w:t>
      </w:r>
      <w:r w:rsidR="00F431DC">
        <w:t>Ë</w:t>
      </w:r>
      <w:r w:rsidRPr="008622A7">
        <w:t>RFUNDIMTARE T</w:t>
      </w:r>
      <w:r w:rsidR="00F431DC">
        <w:t>Ë</w:t>
      </w:r>
      <w:r w:rsidRPr="008622A7">
        <w:t xml:space="preserve"> PRONAVE, PYJE DHE KULLOTA, Q</w:t>
      </w:r>
      <w:r w:rsidR="00F431DC">
        <w:t>Ë</w:t>
      </w:r>
      <w:r w:rsidRPr="008622A7">
        <w:t xml:space="preserve"> DO T</w:t>
      </w:r>
      <w:r w:rsidR="00F431DC">
        <w:t>Ë</w:t>
      </w:r>
      <w:r w:rsidRPr="008622A7">
        <w:t xml:space="preserve"> TRANSFEROHEN N</w:t>
      </w:r>
      <w:r w:rsidR="00F431DC">
        <w:t>Ë</w:t>
      </w:r>
      <w:r w:rsidRPr="008622A7">
        <w:t xml:space="preserve"> PRON</w:t>
      </w:r>
      <w:r w:rsidR="00F431DC">
        <w:t>Ë</w:t>
      </w:r>
      <w:r w:rsidRPr="008622A7">
        <w:t>SI T</w:t>
      </w:r>
      <w:r w:rsidR="00F431DC">
        <w:t xml:space="preserve">Ë </w:t>
      </w:r>
      <w:r w:rsidRPr="008622A7">
        <w:t>NJ</w:t>
      </w:r>
      <w:r w:rsidR="00F431DC">
        <w:t>Ë</w:t>
      </w:r>
      <w:r w:rsidRPr="008622A7">
        <w:t>SIS</w:t>
      </w:r>
      <w:r w:rsidR="00F431DC">
        <w:t>Ë</w:t>
      </w:r>
      <w:r w:rsidRPr="008622A7">
        <w:t xml:space="preserve"> S</w:t>
      </w:r>
      <w:r w:rsidR="00F431DC">
        <w:t>Ë Q</w:t>
      </w:r>
      <w:r w:rsidRPr="008622A7">
        <w:t>EVERISJES VENDORE, BASHKIA KRUJ</w:t>
      </w:r>
      <w:r w:rsidR="00F431DC">
        <w:t>Ë</w:t>
      </w:r>
      <w:r w:rsidRPr="008622A7">
        <w:t xml:space="preserve"> T</w:t>
      </w:r>
      <w:r w:rsidR="00F431DC">
        <w:t xml:space="preserve">Ë </w:t>
      </w:r>
      <w:r w:rsidRPr="008622A7">
        <w:t>QARKUT T</w:t>
      </w:r>
      <w:r w:rsidR="00F431DC">
        <w:t>Ë</w:t>
      </w:r>
      <w:r w:rsidRPr="008622A7">
        <w:t xml:space="preserve"> DURR</w:t>
      </w:r>
      <w:r w:rsidR="00F431DC">
        <w:t>Ë</w:t>
      </w:r>
      <w:r w:rsidRPr="008622A7">
        <w:t>SIT</w:t>
      </w:r>
    </w:p>
    <w:p w:rsidR="00F431DC" w:rsidRPr="00323DAA" w:rsidRDefault="00F431DC" w:rsidP="005433AA">
      <w:pPr>
        <w:pStyle w:val="Paragrafi"/>
        <w:rPr>
          <w:sz w:val="16"/>
          <w:lang w:val="de-DE"/>
        </w:rPr>
      </w:pPr>
    </w:p>
    <w:p w:rsidR="008622A7" w:rsidRPr="008622A7" w:rsidRDefault="008622A7" w:rsidP="00323DAA">
      <w:pPr>
        <w:pStyle w:val="BazLigjPropozues"/>
      </w:pPr>
      <w:r w:rsidRPr="008622A7">
        <w:t>N</w:t>
      </w:r>
      <w:r w:rsidR="00F431DC">
        <w:t>ë</w:t>
      </w:r>
      <w:r w:rsidR="00AC2D90">
        <w:t xml:space="preserve"> mbështetje të</w:t>
      </w:r>
      <w:r w:rsidRPr="008622A7">
        <w:t xml:space="preserve"> nenit 100 të K</w:t>
      </w:r>
      <w:r w:rsidR="00AC2D90">
        <w:t>ushtetutës, të neneve 2, 3 e 17</w:t>
      </w:r>
      <w:r w:rsidRPr="008622A7">
        <w:t xml:space="preserve"> të ligjit nr.8744, dat</w:t>
      </w:r>
      <w:r w:rsidR="00F431DC">
        <w:t>ë</w:t>
      </w:r>
      <w:r w:rsidR="00AC2D90">
        <w:t xml:space="preserve"> 22.2.2001</w:t>
      </w:r>
      <w:r w:rsidRPr="008622A7">
        <w:t xml:space="preserve"> “P</w:t>
      </w:r>
      <w:r w:rsidR="00F431DC">
        <w:t>ë</w:t>
      </w:r>
      <w:r w:rsidRPr="008622A7">
        <w:t>r transferimin e pronave të paluajtshme publike të shtetit në njësitë e qeverisjes vendore”</w:t>
      </w:r>
      <w:r w:rsidR="00AC2D90">
        <w:t>, të ndryshuar, dhe të nenit 23</w:t>
      </w:r>
      <w:r w:rsidRPr="008622A7">
        <w:t xml:space="preserve"> të ligjit nr.9385, dat</w:t>
      </w:r>
      <w:r w:rsidR="00F431DC">
        <w:t>ë</w:t>
      </w:r>
      <w:r w:rsidR="00AC2D90">
        <w:t xml:space="preserve"> 4.5.2005</w:t>
      </w:r>
      <w:r w:rsidRPr="008622A7">
        <w:t xml:space="preserve"> “P</w:t>
      </w:r>
      <w:r w:rsidR="00F431DC">
        <w:t>ë</w:t>
      </w:r>
      <w:r w:rsidRPr="008622A7">
        <w:t>r pyjet dhe shërbimin pyjor”,</w:t>
      </w:r>
      <w:r w:rsidR="00F431DC">
        <w:t xml:space="preserve"> të ndryshuar, me propozimin e M</w:t>
      </w:r>
      <w:r w:rsidR="00AC2D90">
        <w:t>inistrit të</w:t>
      </w:r>
      <w:r w:rsidRPr="008622A7">
        <w:t xml:space="preserve"> Mjedisit, Pyjeve dhe Administrimit të Ujërave dhe të </w:t>
      </w:r>
      <w:r w:rsidR="00F431DC" w:rsidRPr="008622A7">
        <w:t>M</w:t>
      </w:r>
      <w:r w:rsidRPr="008622A7">
        <w:t>inistrit të Brendshëm, Këshilli i Ministrave</w:t>
      </w:r>
    </w:p>
    <w:p w:rsidR="00F431DC" w:rsidRPr="00323DAA" w:rsidRDefault="00F431DC" w:rsidP="005433AA">
      <w:pPr>
        <w:pStyle w:val="Paragrafi"/>
        <w:rPr>
          <w:sz w:val="18"/>
          <w:lang w:val="de-DE"/>
        </w:rPr>
      </w:pPr>
    </w:p>
    <w:p w:rsidR="008622A7" w:rsidRDefault="008622A7" w:rsidP="00323DAA">
      <w:pPr>
        <w:pStyle w:val="VENDOSI"/>
      </w:pPr>
      <w:r w:rsidRPr="008622A7">
        <w:t>VENDOSI:</w:t>
      </w:r>
    </w:p>
    <w:p w:rsidR="00F431DC" w:rsidRPr="00323DAA" w:rsidRDefault="00F431DC" w:rsidP="005433AA">
      <w:pPr>
        <w:pStyle w:val="Paragrafi"/>
        <w:rPr>
          <w:sz w:val="16"/>
          <w:lang w:val="de-DE"/>
        </w:rPr>
      </w:pPr>
    </w:p>
    <w:p w:rsidR="008622A7" w:rsidRPr="008622A7" w:rsidRDefault="008622A7" w:rsidP="005433AA">
      <w:pPr>
        <w:pStyle w:val="Paragrafi"/>
        <w:rPr>
          <w:lang w:val="de-DE"/>
        </w:rPr>
      </w:pPr>
      <w:r w:rsidRPr="008622A7">
        <w:rPr>
          <w:lang w:val="de-DE"/>
        </w:rPr>
        <w:t>1. Miratimin e listës përfundimtare të pronave të paluajtshme pu</w:t>
      </w:r>
      <w:r w:rsidR="00AC2D90">
        <w:rPr>
          <w:lang w:val="de-DE"/>
        </w:rPr>
        <w:t>blike, pyje dhe kullota, që janë në juridiksionin territorial dhe administrativ</w:t>
      </w:r>
      <w:r w:rsidRPr="008622A7">
        <w:rPr>
          <w:lang w:val="de-DE"/>
        </w:rPr>
        <w:t xml:space="preserve"> të njësisë së qe</w:t>
      </w:r>
      <w:r w:rsidR="00AC2D90">
        <w:rPr>
          <w:lang w:val="de-DE"/>
        </w:rPr>
        <w:t>verisjes vendore, bashkia Krujë</w:t>
      </w:r>
      <w:r w:rsidRPr="008622A7">
        <w:rPr>
          <w:lang w:val="de-DE"/>
        </w:rPr>
        <w:t xml:space="preserve"> të qarkut të Durrësit, që do t’i transferohen në pronësi kësaj njësie.</w:t>
      </w:r>
    </w:p>
    <w:p w:rsidR="008622A7" w:rsidRPr="00F431DC" w:rsidRDefault="008622A7" w:rsidP="00F431DC">
      <w:pPr>
        <w:pStyle w:val="Paragrafi"/>
        <w:rPr>
          <w:lang w:val="de-DE"/>
        </w:rPr>
      </w:pPr>
      <w:r w:rsidRPr="00F431DC">
        <w:rPr>
          <w:lang w:val="de-DE"/>
        </w:rPr>
        <w:t>2. Lista p</w:t>
      </w:r>
      <w:r w:rsidR="00F431DC" w:rsidRPr="00F431DC">
        <w:rPr>
          <w:lang w:val="de-DE"/>
        </w:rPr>
        <w:t>ë</w:t>
      </w:r>
      <w:r w:rsidRPr="00F431DC">
        <w:rPr>
          <w:lang w:val="de-DE"/>
        </w:rPr>
        <w:t>rfun</w:t>
      </w:r>
      <w:r w:rsidR="00F431DC" w:rsidRPr="00F431DC">
        <w:rPr>
          <w:lang w:val="de-DE"/>
        </w:rPr>
        <w:t>dimtare e pronave të paluajtshm</w:t>
      </w:r>
      <w:r w:rsidRPr="00F431DC">
        <w:rPr>
          <w:lang w:val="de-DE"/>
        </w:rPr>
        <w:t>e, pyje dhe kullota, me</w:t>
      </w:r>
      <w:r w:rsidR="00F431DC" w:rsidRPr="00F431DC">
        <w:rPr>
          <w:lang w:val="de-DE"/>
        </w:rPr>
        <w:t xml:space="preserve"> </w:t>
      </w:r>
      <w:r w:rsidRPr="00F431DC">
        <w:rPr>
          <w:lang w:val="de-DE"/>
        </w:rPr>
        <w:t>2 (dy) fletë e që përfundon me numrin rendor 32 (</w:t>
      </w:r>
      <w:r w:rsidR="00AC2D90">
        <w:rPr>
          <w:lang w:val="de-DE"/>
        </w:rPr>
        <w:t>tridhjetë e dy)</w:t>
      </w:r>
      <w:r w:rsidR="00D1152F">
        <w:rPr>
          <w:lang w:val="de-DE"/>
        </w:rPr>
        <w:t xml:space="preserve"> dhe lidhja nr.1</w:t>
      </w:r>
      <w:r w:rsidR="00D07D4F">
        <w:rPr>
          <w:lang w:val="de-DE"/>
        </w:rPr>
        <w:t>,</w:t>
      </w:r>
      <w:r w:rsidR="00D1152F">
        <w:rPr>
          <w:lang w:val="de-DE"/>
        </w:rPr>
        <w:t xml:space="preserve"> i bashkëlidhen këtij vendim</w:t>
      </w:r>
      <w:r w:rsidRPr="00F431DC">
        <w:rPr>
          <w:lang w:val="de-DE"/>
        </w:rPr>
        <w:t>i dhe jan</w:t>
      </w:r>
      <w:r w:rsidR="00D1152F">
        <w:rPr>
          <w:lang w:val="de-DE"/>
        </w:rPr>
        <w:t>ë</w:t>
      </w:r>
      <w:r w:rsidRPr="00F431DC">
        <w:rPr>
          <w:lang w:val="de-DE"/>
        </w:rPr>
        <w:t xml:space="preserve"> pjesë përbërëse e tij.</w:t>
      </w:r>
    </w:p>
    <w:p w:rsidR="00323DAA" w:rsidRPr="00D1152F" w:rsidRDefault="003B1879" w:rsidP="00323DAA">
      <w:pPr>
        <w:pStyle w:val="Paragrafi"/>
        <w:rPr>
          <w:lang w:val="de-DE"/>
        </w:rPr>
      </w:pPr>
      <w:r w:rsidRPr="00D1152F">
        <w:rPr>
          <w:lang w:val="de-DE"/>
        </w:rPr>
        <w:t>3. Ngarkohen Ministria e Brendshme, Ministria e Mjedisit, Pyjeve dhe Administrimit të Ujërave, kryeregjistruesi i Pasurive t</w:t>
      </w:r>
      <w:r w:rsidR="00D1152F" w:rsidRPr="00D1152F">
        <w:rPr>
          <w:lang w:val="de-DE"/>
        </w:rPr>
        <w:t>ë</w:t>
      </w:r>
      <w:r w:rsidRPr="00D1152F">
        <w:rPr>
          <w:lang w:val="de-DE"/>
        </w:rPr>
        <w:t xml:space="preserve"> Paluajtshme t</w:t>
      </w:r>
      <w:r w:rsidR="00D1152F">
        <w:rPr>
          <w:lang w:val="de-DE"/>
        </w:rPr>
        <w:t>ë</w:t>
      </w:r>
      <w:r w:rsidRPr="00D1152F">
        <w:rPr>
          <w:lang w:val="de-DE"/>
        </w:rPr>
        <w:t xml:space="preserve"> Republik</w:t>
      </w:r>
      <w:r w:rsidR="00D1152F">
        <w:rPr>
          <w:lang w:val="de-DE"/>
        </w:rPr>
        <w:t>ë</w:t>
      </w:r>
      <w:r w:rsidRPr="00D1152F">
        <w:rPr>
          <w:lang w:val="de-DE"/>
        </w:rPr>
        <w:t>s së Shqipëris</w:t>
      </w:r>
      <w:r w:rsidR="00D1152F">
        <w:rPr>
          <w:lang w:val="de-DE"/>
        </w:rPr>
        <w:t>ë</w:t>
      </w:r>
      <w:r w:rsidRPr="00D1152F">
        <w:rPr>
          <w:lang w:val="de-DE"/>
        </w:rPr>
        <w:t xml:space="preserve"> dhe bashkia Kruj</w:t>
      </w:r>
      <w:r w:rsidR="00D1152F">
        <w:rPr>
          <w:lang w:val="de-DE"/>
        </w:rPr>
        <w:t>ë</w:t>
      </w:r>
      <w:r w:rsidRPr="00D1152F">
        <w:rPr>
          <w:lang w:val="de-DE"/>
        </w:rPr>
        <w:t xml:space="preserve"> p</w:t>
      </w:r>
      <w:r w:rsidR="00D1152F">
        <w:rPr>
          <w:lang w:val="de-DE"/>
        </w:rPr>
        <w:t>ë</w:t>
      </w:r>
      <w:r w:rsidRPr="00D1152F">
        <w:rPr>
          <w:lang w:val="de-DE"/>
        </w:rPr>
        <w:t>r zbatimin e këtij vendimi.</w:t>
      </w:r>
    </w:p>
    <w:p w:rsidR="003B1879" w:rsidRDefault="00EF6083" w:rsidP="00323DAA">
      <w:pPr>
        <w:pStyle w:val="Paragrafi"/>
        <w:rPr>
          <w:lang w:val="de-DE"/>
        </w:rPr>
      </w:pPr>
      <w:r>
        <w:rPr>
          <w:lang w:val="de-DE"/>
        </w:rPr>
        <w:t>Ky vendim hyn në</w:t>
      </w:r>
      <w:r w:rsidR="00D1152F">
        <w:rPr>
          <w:lang w:val="de-DE"/>
        </w:rPr>
        <w:t xml:space="preserve"> fuqi pas botimit në Fletoren Zyrtare</w:t>
      </w:r>
      <w:r w:rsidR="003B1879" w:rsidRPr="003B1879">
        <w:rPr>
          <w:lang w:val="de-DE"/>
        </w:rPr>
        <w:t>.</w:t>
      </w:r>
    </w:p>
    <w:p w:rsidR="00BD6836" w:rsidRDefault="00BD6836" w:rsidP="00323DAA">
      <w:pPr>
        <w:pStyle w:val="Autoriteti"/>
      </w:pPr>
    </w:p>
    <w:p w:rsidR="003B1879" w:rsidRDefault="003B1879" w:rsidP="00323DAA">
      <w:pPr>
        <w:pStyle w:val="Autoriteti"/>
      </w:pPr>
      <w:r>
        <w:t>Kryeministri</w:t>
      </w:r>
    </w:p>
    <w:p w:rsidR="003B1879" w:rsidRDefault="003B1879" w:rsidP="00323DAA">
      <w:pPr>
        <w:pStyle w:val="AutoritetiEmer"/>
      </w:pPr>
      <w:r>
        <w:t>Sali Berisha</w:t>
      </w:r>
    </w:p>
    <w:p w:rsidR="00932A04" w:rsidRDefault="005E27C4" w:rsidP="00950B9D">
      <w:pPr>
        <w:pStyle w:val="Figure"/>
        <w:rPr>
          <w:lang w:val="de-DE"/>
        </w:rPr>
      </w:pPr>
      <w:r>
        <w:rPr>
          <w:noProof/>
          <w:lang w:val="en-GB" w:eastAsia="en-GB"/>
        </w:rPr>
        <w:drawing>
          <wp:inline distT="0" distB="0" distL="0" distR="0">
            <wp:extent cx="4914900" cy="8343900"/>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b="1428"/>
                    <a:stretch>
                      <a:fillRect/>
                    </a:stretch>
                  </pic:blipFill>
                  <pic:spPr bwMode="auto">
                    <a:xfrm>
                      <a:off x="0" y="0"/>
                      <a:ext cx="4914900" cy="8343900"/>
                    </a:xfrm>
                    <a:prstGeom prst="rect">
                      <a:avLst/>
                    </a:prstGeom>
                    <a:noFill/>
                    <a:ln>
                      <a:noFill/>
                    </a:ln>
                  </pic:spPr>
                </pic:pic>
              </a:graphicData>
            </a:graphic>
          </wp:inline>
        </w:drawing>
      </w:r>
    </w:p>
    <w:p w:rsidR="004E6964" w:rsidRDefault="004E6964" w:rsidP="005433AA">
      <w:pPr>
        <w:pStyle w:val="Paragrafi"/>
        <w:rPr>
          <w:lang w:val="de-DE"/>
        </w:rPr>
      </w:pPr>
    </w:p>
    <w:p w:rsidR="004E6964" w:rsidRDefault="004E6964" w:rsidP="005433AA">
      <w:pPr>
        <w:pStyle w:val="Paragrafi"/>
        <w:rPr>
          <w:lang w:val="de-DE"/>
        </w:rPr>
      </w:pPr>
    </w:p>
    <w:p w:rsidR="004E6964" w:rsidRDefault="004E6964" w:rsidP="005433AA">
      <w:pPr>
        <w:pStyle w:val="Paragrafi"/>
        <w:rPr>
          <w:lang w:val="de-DE"/>
        </w:rPr>
      </w:pPr>
    </w:p>
    <w:p w:rsidR="004E6964" w:rsidRDefault="004E6964" w:rsidP="005433AA">
      <w:pPr>
        <w:pStyle w:val="Paragrafi"/>
        <w:rPr>
          <w:lang w:val="de-DE"/>
        </w:rPr>
      </w:pPr>
    </w:p>
    <w:p w:rsidR="004E6964" w:rsidRDefault="004E6964" w:rsidP="005433AA">
      <w:pPr>
        <w:pStyle w:val="Paragrafi"/>
        <w:rPr>
          <w:lang w:val="de-DE"/>
        </w:rPr>
      </w:pPr>
    </w:p>
    <w:p w:rsidR="004E6964" w:rsidRDefault="005E27C4" w:rsidP="00950B9D">
      <w:pPr>
        <w:pStyle w:val="Figure"/>
        <w:rPr>
          <w:lang w:val="de-DE"/>
        </w:rPr>
      </w:pPr>
      <w:r>
        <w:rPr>
          <w:noProof/>
          <w:lang w:val="en-GB" w:eastAsia="en-GB"/>
        </w:rPr>
        <w:drawing>
          <wp:inline distT="0" distB="0" distL="0" distR="0">
            <wp:extent cx="1485900" cy="7772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85900" cy="7772400"/>
                    </a:xfrm>
                    <a:prstGeom prst="rect">
                      <a:avLst/>
                    </a:prstGeom>
                    <a:noFill/>
                    <a:ln>
                      <a:noFill/>
                    </a:ln>
                  </pic:spPr>
                </pic:pic>
              </a:graphicData>
            </a:graphic>
          </wp:inline>
        </w:drawing>
      </w:r>
    </w:p>
    <w:p w:rsidR="004E6964" w:rsidRDefault="004E6964" w:rsidP="005433AA">
      <w:pPr>
        <w:pStyle w:val="Paragrafi"/>
        <w:rPr>
          <w:lang w:val="de-DE"/>
        </w:rPr>
      </w:pPr>
    </w:p>
    <w:p w:rsidR="004E6964" w:rsidRDefault="004E6964" w:rsidP="005433AA">
      <w:pPr>
        <w:pStyle w:val="Paragrafi"/>
        <w:rPr>
          <w:lang w:val="de-DE"/>
        </w:rPr>
      </w:pPr>
    </w:p>
    <w:p w:rsidR="004E6964" w:rsidRDefault="004E6964" w:rsidP="005433AA">
      <w:pPr>
        <w:pStyle w:val="Paragrafi"/>
        <w:rPr>
          <w:lang w:val="de-DE"/>
        </w:rPr>
      </w:pPr>
    </w:p>
    <w:p w:rsidR="004E6964" w:rsidRDefault="004E6964" w:rsidP="005433AA">
      <w:pPr>
        <w:pStyle w:val="Paragrafi"/>
        <w:rPr>
          <w:lang w:val="de-DE"/>
        </w:rPr>
      </w:pPr>
    </w:p>
    <w:p w:rsidR="004E6964" w:rsidRDefault="004E6964" w:rsidP="005433AA">
      <w:pPr>
        <w:pStyle w:val="Paragrafi"/>
        <w:rPr>
          <w:lang w:val="de-DE"/>
        </w:rPr>
      </w:pPr>
    </w:p>
    <w:p w:rsidR="004E6964" w:rsidRDefault="004E6964" w:rsidP="005433AA">
      <w:pPr>
        <w:pStyle w:val="Paragrafi"/>
        <w:rPr>
          <w:lang w:val="de-DE"/>
        </w:rPr>
      </w:pPr>
    </w:p>
    <w:p w:rsidR="004E6964" w:rsidRDefault="005E27C4" w:rsidP="00950B9D">
      <w:pPr>
        <w:pStyle w:val="Figure"/>
        <w:rPr>
          <w:lang w:val="de-DE"/>
        </w:rPr>
      </w:pPr>
      <w:r w:rsidRPr="00EC66C1">
        <w:rPr>
          <w:noProof/>
          <w:lang w:val="en-GB" w:eastAsia="en-GB"/>
        </w:rPr>
        <w:drawing>
          <wp:inline distT="0" distB="0" distL="0" distR="0">
            <wp:extent cx="5753100" cy="3352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3100" cy="3352800"/>
                    </a:xfrm>
                    <a:prstGeom prst="rect">
                      <a:avLst/>
                    </a:prstGeom>
                    <a:noFill/>
                    <a:ln>
                      <a:noFill/>
                    </a:ln>
                  </pic:spPr>
                </pic:pic>
              </a:graphicData>
            </a:graphic>
          </wp:inline>
        </w:drawing>
      </w:r>
    </w:p>
    <w:p w:rsidR="00D209D1" w:rsidRDefault="00D209D1" w:rsidP="005433AA">
      <w:pPr>
        <w:pStyle w:val="Paragrafi"/>
        <w:rPr>
          <w:lang w:val="de-DE"/>
        </w:rPr>
      </w:pPr>
    </w:p>
    <w:p w:rsidR="00D209D1" w:rsidRDefault="00D209D1" w:rsidP="005433AA">
      <w:pPr>
        <w:pStyle w:val="Paragrafi"/>
        <w:rPr>
          <w:lang w:val="de-DE"/>
        </w:rPr>
      </w:pPr>
    </w:p>
    <w:p w:rsidR="00A44289" w:rsidRPr="00A44289" w:rsidRDefault="00A44289" w:rsidP="00323DAA">
      <w:pPr>
        <w:pStyle w:val="Akti"/>
      </w:pPr>
      <w:r w:rsidRPr="00A44289">
        <w:t>VENDIM</w:t>
      </w:r>
    </w:p>
    <w:p w:rsidR="00A44289" w:rsidRPr="00A44289" w:rsidRDefault="00A44289" w:rsidP="00323DAA">
      <w:pPr>
        <w:pStyle w:val="NumriData"/>
      </w:pPr>
      <w:r w:rsidRPr="00A44289">
        <w:t>Nr.</w:t>
      </w:r>
      <w:r w:rsidR="00AC342B">
        <w:t>108,</w:t>
      </w:r>
      <w:r w:rsidR="00C63001">
        <w:t xml:space="preserve"> datë 3</w:t>
      </w:r>
      <w:r w:rsidR="00AC342B">
        <w:t>.2.2008</w:t>
      </w:r>
    </w:p>
    <w:p w:rsidR="00950B9D" w:rsidRDefault="00950B9D" w:rsidP="005433AA">
      <w:pPr>
        <w:pStyle w:val="Paragrafi"/>
        <w:rPr>
          <w:lang w:val="de-DE"/>
        </w:rPr>
      </w:pPr>
    </w:p>
    <w:p w:rsidR="00A44289" w:rsidRPr="00A44289" w:rsidRDefault="00A44289" w:rsidP="00323DAA">
      <w:pPr>
        <w:pStyle w:val="Titulli"/>
      </w:pPr>
      <w:r w:rsidRPr="00A44289">
        <w:t>P</w:t>
      </w:r>
      <w:r w:rsidR="00AC342B">
        <w:t>Ë</w:t>
      </w:r>
      <w:r w:rsidRPr="00A44289">
        <w:t>R</w:t>
      </w:r>
      <w:r w:rsidR="00950B9D">
        <w:t xml:space="preserve"> </w:t>
      </w:r>
      <w:r w:rsidRPr="00A44289">
        <w:t>MIRATIMIN E LIST</w:t>
      </w:r>
      <w:r w:rsidR="00AC342B">
        <w:t>Ë</w:t>
      </w:r>
      <w:r w:rsidRPr="00A44289">
        <w:t>S P</w:t>
      </w:r>
      <w:r w:rsidR="00AC342B">
        <w:t>Ë</w:t>
      </w:r>
      <w:r w:rsidRPr="00A44289">
        <w:t>RFUNDIMTARE T</w:t>
      </w:r>
      <w:r w:rsidR="00AC342B">
        <w:t>Ë</w:t>
      </w:r>
      <w:r w:rsidRPr="00A44289">
        <w:t xml:space="preserve"> PRONAVE, PYJE DHE KULLOTA, Q</w:t>
      </w:r>
      <w:r w:rsidR="00AC342B">
        <w:t>Ë</w:t>
      </w:r>
      <w:r w:rsidRPr="00A44289">
        <w:t xml:space="preserve"> DO T</w:t>
      </w:r>
      <w:r w:rsidR="00AC342B">
        <w:t>Ë</w:t>
      </w:r>
      <w:r w:rsidRPr="00A44289">
        <w:t xml:space="preserve"> TRANSFEROHEN N</w:t>
      </w:r>
      <w:r w:rsidR="00AC342B">
        <w:t>Ë</w:t>
      </w:r>
      <w:r w:rsidRPr="00A44289">
        <w:t xml:space="preserve"> PRON</w:t>
      </w:r>
      <w:r w:rsidR="00AC342B">
        <w:t>Ë</w:t>
      </w:r>
      <w:r w:rsidRPr="00A44289">
        <w:t>SI T</w:t>
      </w:r>
      <w:r w:rsidR="00AC342B">
        <w:t>Ë</w:t>
      </w:r>
      <w:r w:rsidRPr="00A44289">
        <w:t xml:space="preserve"> NJ</w:t>
      </w:r>
      <w:r w:rsidR="00AC342B">
        <w:t>Ë</w:t>
      </w:r>
      <w:r w:rsidRPr="00A44289">
        <w:t>SIS</w:t>
      </w:r>
      <w:r w:rsidR="00AC342B">
        <w:t>Ë</w:t>
      </w:r>
      <w:r w:rsidRPr="00A44289">
        <w:t xml:space="preserve"> </w:t>
      </w:r>
      <w:r w:rsidR="00AC342B" w:rsidRPr="00A44289">
        <w:t>S</w:t>
      </w:r>
      <w:r w:rsidR="00AC342B">
        <w:t>Ë QEVERISJES VENDORE,</w:t>
      </w:r>
      <w:r w:rsidRPr="00A44289">
        <w:t xml:space="preserve"> BASHKIA FUSH</w:t>
      </w:r>
      <w:r w:rsidR="00AC342B">
        <w:t>Ë</w:t>
      </w:r>
      <w:r w:rsidRPr="00A44289">
        <w:t>-KRUJ</w:t>
      </w:r>
      <w:r w:rsidR="00AC342B">
        <w:t>Ë</w:t>
      </w:r>
      <w:r w:rsidR="00950B9D">
        <w:t xml:space="preserve"> </w:t>
      </w:r>
      <w:r w:rsidRPr="00A44289">
        <w:t>T</w:t>
      </w:r>
      <w:r w:rsidR="00AC342B">
        <w:t>Ë</w:t>
      </w:r>
      <w:r w:rsidRPr="00A44289">
        <w:t xml:space="preserve"> QARKUT T</w:t>
      </w:r>
      <w:r w:rsidR="00AC342B">
        <w:t>Ë</w:t>
      </w:r>
      <w:r w:rsidRPr="00A44289">
        <w:t xml:space="preserve"> DURR</w:t>
      </w:r>
      <w:r w:rsidR="00AC342B">
        <w:t>Ë</w:t>
      </w:r>
      <w:r w:rsidRPr="00A44289">
        <w:t>SIT</w:t>
      </w:r>
    </w:p>
    <w:p w:rsidR="00950B9D" w:rsidRDefault="00950B9D" w:rsidP="005433AA">
      <w:pPr>
        <w:pStyle w:val="Paragrafi"/>
        <w:rPr>
          <w:lang w:val="de-DE"/>
        </w:rPr>
      </w:pPr>
    </w:p>
    <w:p w:rsidR="00A44289" w:rsidRPr="00A44289" w:rsidRDefault="00A44289" w:rsidP="00323DAA">
      <w:pPr>
        <w:pStyle w:val="BazLigjPropozues"/>
      </w:pPr>
      <w:r w:rsidRPr="00A44289">
        <w:t>N</w:t>
      </w:r>
      <w:r w:rsidR="00AC342B">
        <w:t>ë</w:t>
      </w:r>
      <w:r w:rsidR="00C63001">
        <w:t xml:space="preserve"> mbështetje të</w:t>
      </w:r>
      <w:r w:rsidRPr="00A44289">
        <w:t xml:space="preserve"> nenit 100 të K</w:t>
      </w:r>
      <w:r w:rsidR="00C63001">
        <w:t>ushtetutës, të neneve 2, 3 e 17</w:t>
      </w:r>
      <w:r w:rsidRPr="00A44289">
        <w:t xml:space="preserve"> të ligjit nr.8744, dat</w:t>
      </w:r>
      <w:r w:rsidR="00AC342B">
        <w:t>ë</w:t>
      </w:r>
      <w:r w:rsidR="00BE09B2">
        <w:t xml:space="preserve"> 22.2.2001</w:t>
      </w:r>
      <w:r w:rsidRPr="00A44289">
        <w:t xml:space="preserve"> “P</w:t>
      </w:r>
      <w:r w:rsidR="00AC342B">
        <w:t>ë</w:t>
      </w:r>
      <w:r w:rsidRPr="00A44289">
        <w:t>r transferimin e pronave të paluajtshme publike të shtetit në njësitë e qeverisjes vendore”</w:t>
      </w:r>
      <w:r w:rsidR="00BE09B2">
        <w:t>, të ndryshuar, dhe të nenit 23</w:t>
      </w:r>
      <w:r w:rsidRPr="00A44289">
        <w:t xml:space="preserve"> të</w:t>
      </w:r>
      <w:r w:rsidR="00BE09B2">
        <w:t xml:space="preserve"> ligjit nr.9385, datë 4.5.2005</w:t>
      </w:r>
      <w:r w:rsidRPr="00A44289">
        <w:t xml:space="preserve"> “P</w:t>
      </w:r>
      <w:r w:rsidR="00AC342B">
        <w:t>ë</w:t>
      </w:r>
      <w:r w:rsidRPr="00A44289">
        <w:t xml:space="preserve">r pyjet dhe shërbimin pyjor”, të ndryshuar, me propozimin e </w:t>
      </w:r>
      <w:r w:rsidR="00AC342B" w:rsidRPr="00A44289">
        <w:t>M</w:t>
      </w:r>
      <w:r w:rsidRPr="00A44289">
        <w:t xml:space="preserve">inistrit të Mjedisit, Pyjeve dhe Administrimit të Ujërave dhe të </w:t>
      </w:r>
      <w:r w:rsidR="00AC342B" w:rsidRPr="00A44289">
        <w:t>M</w:t>
      </w:r>
      <w:r w:rsidRPr="00A44289">
        <w:t>inistrit të Brendshëm, Këshilli i Ministrave</w:t>
      </w:r>
    </w:p>
    <w:p w:rsidR="00AC342B" w:rsidRDefault="00AC342B" w:rsidP="005433AA">
      <w:pPr>
        <w:pStyle w:val="Paragrafi"/>
        <w:rPr>
          <w:lang w:val="de-DE"/>
        </w:rPr>
      </w:pPr>
    </w:p>
    <w:p w:rsidR="00A44289" w:rsidRDefault="00AC342B" w:rsidP="00323DAA">
      <w:pPr>
        <w:pStyle w:val="VENDOSI"/>
      </w:pPr>
      <w:r>
        <w:t>VENDOSI</w:t>
      </w:r>
      <w:r w:rsidR="00A44289" w:rsidRPr="00A44289">
        <w:t>:</w:t>
      </w:r>
    </w:p>
    <w:p w:rsidR="00AC342B" w:rsidRPr="00A44289" w:rsidRDefault="00AC342B" w:rsidP="005433AA">
      <w:pPr>
        <w:pStyle w:val="Paragrafi"/>
        <w:rPr>
          <w:lang w:val="de-DE"/>
        </w:rPr>
      </w:pPr>
    </w:p>
    <w:p w:rsidR="00A44289" w:rsidRPr="00A44289" w:rsidRDefault="00A44289" w:rsidP="005433AA">
      <w:pPr>
        <w:pStyle w:val="Paragrafi"/>
        <w:rPr>
          <w:lang w:val="de-DE"/>
        </w:rPr>
      </w:pPr>
      <w:r w:rsidRPr="00A44289">
        <w:rPr>
          <w:lang w:val="de-DE"/>
        </w:rPr>
        <w:t>1. Miratimin e listës p</w:t>
      </w:r>
      <w:r w:rsidR="00A76590">
        <w:rPr>
          <w:lang w:val="de-DE"/>
        </w:rPr>
        <w:t>ë</w:t>
      </w:r>
      <w:r w:rsidRPr="00A44289">
        <w:rPr>
          <w:lang w:val="de-DE"/>
        </w:rPr>
        <w:t>rfundimtare të pronave të paluajtshme publike, pyje dhe kullota, që</w:t>
      </w:r>
      <w:r w:rsidR="00BE09B2">
        <w:rPr>
          <w:lang w:val="de-DE"/>
        </w:rPr>
        <w:t xml:space="preserve"> janë në juridiksionin</w:t>
      </w:r>
      <w:r w:rsidR="00BF730D">
        <w:rPr>
          <w:lang w:val="de-DE"/>
        </w:rPr>
        <w:t xml:space="preserve"> territorial dhe administrativ</w:t>
      </w:r>
      <w:r w:rsidRPr="00A44289">
        <w:rPr>
          <w:lang w:val="de-DE"/>
        </w:rPr>
        <w:t xml:space="preserve"> të nj</w:t>
      </w:r>
      <w:r w:rsidR="00A76590">
        <w:rPr>
          <w:lang w:val="de-DE"/>
        </w:rPr>
        <w:t>ë</w:t>
      </w:r>
      <w:r w:rsidRPr="00A44289">
        <w:rPr>
          <w:lang w:val="de-DE"/>
        </w:rPr>
        <w:t>sis</w:t>
      </w:r>
      <w:r w:rsidR="00A76590">
        <w:rPr>
          <w:lang w:val="de-DE"/>
        </w:rPr>
        <w:t>ë</w:t>
      </w:r>
      <w:r w:rsidRPr="00A44289">
        <w:rPr>
          <w:lang w:val="de-DE"/>
        </w:rPr>
        <w:t xml:space="preserve"> së q</w:t>
      </w:r>
      <w:r w:rsidR="00A76590">
        <w:rPr>
          <w:lang w:val="de-DE"/>
        </w:rPr>
        <w:t>e</w:t>
      </w:r>
      <w:r w:rsidRPr="00A44289">
        <w:rPr>
          <w:lang w:val="de-DE"/>
        </w:rPr>
        <w:t>verisj</w:t>
      </w:r>
      <w:r w:rsidR="00BE09B2">
        <w:rPr>
          <w:lang w:val="de-DE"/>
        </w:rPr>
        <w:t>es vendore, bashkia Fushë-Krujë</w:t>
      </w:r>
      <w:r w:rsidRPr="00A44289">
        <w:rPr>
          <w:lang w:val="de-DE"/>
        </w:rPr>
        <w:t xml:space="preserve"> të qarkut të Durrësit, që do t’i transferohen në pron</w:t>
      </w:r>
      <w:r w:rsidR="00A76590">
        <w:rPr>
          <w:lang w:val="de-DE"/>
        </w:rPr>
        <w:t>ë</w:t>
      </w:r>
      <w:r w:rsidRPr="00A44289">
        <w:rPr>
          <w:lang w:val="de-DE"/>
        </w:rPr>
        <w:t>si kësaj njësie.</w:t>
      </w:r>
    </w:p>
    <w:p w:rsidR="00A44289" w:rsidRPr="00A76590" w:rsidRDefault="00A44289" w:rsidP="00A76590">
      <w:pPr>
        <w:pStyle w:val="Paragrafi"/>
        <w:rPr>
          <w:lang w:val="de-DE"/>
        </w:rPr>
      </w:pPr>
      <w:r w:rsidRPr="00A76590">
        <w:rPr>
          <w:lang w:val="de-DE"/>
        </w:rPr>
        <w:t>2. Lista përfundimtare e pronave t</w:t>
      </w:r>
      <w:r w:rsidR="00A76590" w:rsidRPr="00A76590">
        <w:rPr>
          <w:lang w:val="de-DE"/>
        </w:rPr>
        <w:t>ë</w:t>
      </w:r>
      <w:r w:rsidRPr="00A76590">
        <w:rPr>
          <w:lang w:val="de-DE"/>
        </w:rPr>
        <w:t xml:space="preserve"> paluajtshme, pyje dhe kullota, me</w:t>
      </w:r>
      <w:r w:rsidR="00A76590" w:rsidRPr="00A76590">
        <w:rPr>
          <w:lang w:val="de-DE"/>
        </w:rPr>
        <w:t xml:space="preserve"> </w:t>
      </w:r>
      <w:r w:rsidRPr="00A44289">
        <w:rPr>
          <w:lang w:val="de-DE"/>
        </w:rPr>
        <w:t>3 (tr</w:t>
      </w:r>
      <w:r w:rsidR="00BF730D">
        <w:rPr>
          <w:lang w:val="de-DE"/>
        </w:rPr>
        <w:t>i</w:t>
      </w:r>
      <w:r w:rsidR="00BE09B2">
        <w:rPr>
          <w:lang w:val="de-DE"/>
        </w:rPr>
        <w:t>) fletë e që pë</w:t>
      </w:r>
      <w:r w:rsidRPr="00A44289">
        <w:rPr>
          <w:lang w:val="de-DE"/>
        </w:rPr>
        <w:t>rfundon me numrin rendor 78 (shtat</w:t>
      </w:r>
      <w:r w:rsidR="00BE09B2">
        <w:rPr>
          <w:lang w:val="de-DE"/>
        </w:rPr>
        <w:t>ëdhjetë e tetë)</w:t>
      </w:r>
      <w:r w:rsidR="00A76590">
        <w:rPr>
          <w:lang w:val="de-DE"/>
        </w:rPr>
        <w:t xml:space="preserve"> dhe lidhja nr.</w:t>
      </w:r>
      <w:r w:rsidRPr="00A44289">
        <w:rPr>
          <w:lang w:val="de-DE"/>
        </w:rPr>
        <w:t>1</w:t>
      </w:r>
      <w:r w:rsidR="00BF730D">
        <w:rPr>
          <w:lang w:val="de-DE"/>
        </w:rPr>
        <w:t>,</w:t>
      </w:r>
      <w:r w:rsidRPr="00A44289">
        <w:rPr>
          <w:lang w:val="de-DE"/>
        </w:rPr>
        <w:t xml:space="preserve"> i bashkëlidhen këtij ve</w:t>
      </w:r>
      <w:r>
        <w:rPr>
          <w:lang w:val="de-DE"/>
        </w:rPr>
        <w:t>ndimi dhe jan</w:t>
      </w:r>
      <w:r w:rsidR="00A76590">
        <w:rPr>
          <w:lang w:val="de-DE"/>
        </w:rPr>
        <w:t>ë</w:t>
      </w:r>
      <w:r>
        <w:rPr>
          <w:lang w:val="de-DE"/>
        </w:rPr>
        <w:t xml:space="preserve"> pjesë përbërëse e </w:t>
      </w:r>
      <w:r w:rsidR="00A76590">
        <w:rPr>
          <w:lang w:val="de-DE"/>
        </w:rPr>
        <w:t>ti</w:t>
      </w:r>
      <w:r w:rsidRPr="00A44289">
        <w:rPr>
          <w:lang w:val="de-DE"/>
        </w:rPr>
        <w:t>j.</w:t>
      </w:r>
    </w:p>
    <w:p w:rsidR="00A44289" w:rsidRPr="00A44289" w:rsidRDefault="00A44289" w:rsidP="005433AA">
      <w:pPr>
        <w:pStyle w:val="Paragrafi"/>
        <w:rPr>
          <w:lang w:val="de-DE"/>
        </w:rPr>
      </w:pPr>
      <w:r w:rsidRPr="00A44289">
        <w:rPr>
          <w:lang w:val="de-DE"/>
        </w:rPr>
        <w:t>3. Ngarkohen Ministria e Brendshme, Ministria e Mjedisit, P</w:t>
      </w:r>
      <w:r w:rsidR="00BE09B2">
        <w:rPr>
          <w:lang w:val="de-DE"/>
        </w:rPr>
        <w:t>yjeve dhe Administrimit të</w:t>
      </w:r>
      <w:r w:rsidRPr="00A44289">
        <w:rPr>
          <w:lang w:val="de-DE"/>
        </w:rPr>
        <w:t xml:space="preserve"> Ujërave, kryeregjistruesi i Pasurive të Paluajtshme të Republik</w:t>
      </w:r>
      <w:r w:rsidR="00A76590">
        <w:rPr>
          <w:lang w:val="de-DE"/>
        </w:rPr>
        <w:t>ë</w:t>
      </w:r>
      <w:r w:rsidRPr="00A44289">
        <w:rPr>
          <w:lang w:val="de-DE"/>
        </w:rPr>
        <w:t>s s</w:t>
      </w:r>
      <w:r w:rsidR="00A76590">
        <w:rPr>
          <w:lang w:val="de-DE"/>
        </w:rPr>
        <w:t>ë</w:t>
      </w:r>
      <w:r w:rsidRPr="00A44289">
        <w:rPr>
          <w:lang w:val="de-DE"/>
        </w:rPr>
        <w:t xml:space="preserve"> Shqip</w:t>
      </w:r>
      <w:r w:rsidR="00A76590">
        <w:rPr>
          <w:lang w:val="de-DE"/>
        </w:rPr>
        <w:t>ë</w:t>
      </w:r>
      <w:r w:rsidRPr="00A44289">
        <w:rPr>
          <w:lang w:val="de-DE"/>
        </w:rPr>
        <w:t>ris</w:t>
      </w:r>
      <w:r w:rsidR="00A76590">
        <w:rPr>
          <w:lang w:val="de-DE"/>
        </w:rPr>
        <w:t>ë</w:t>
      </w:r>
      <w:r w:rsidRPr="00A44289">
        <w:rPr>
          <w:lang w:val="de-DE"/>
        </w:rPr>
        <w:t xml:space="preserve"> dhe bashkia Fushë-Krujë p</w:t>
      </w:r>
      <w:r w:rsidR="00A76590">
        <w:rPr>
          <w:lang w:val="de-DE"/>
        </w:rPr>
        <w:t>ë</w:t>
      </w:r>
      <w:r w:rsidRPr="00A44289">
        <w:rPr>
          <w:lang w:val="de-DE"/>
        </w:rPr>
        <w:t>r zbatimin e këtij vendimi.</w:t>
      </w:r>
    </w:p>
    <w:p w:rsidR="00A44289" w:rsidRDefault="00A44289" w:rsidP="005433AA">
      <w:pPr>
        <w:pStyle w:val="Paragrafi"/>
        <w:rPr>
          <w:lang w:val="de-DE"/>
        </w:rPr>
      </w:pPr>
      <w:r w:rsidRPr="00A44289">
        <w:rPr>
          <w:lang w:val="de-DE"/>
        </w:rPr>
        <w:t>Ky vendim hyn në fuqi pas botimit n</w:t>
      </w:r>
      <w:r w:rsidR="00A76590">
        <w:rPr>
          <w:lang w:val="de-DE"/>
        </w:rPr>
        <w:t>ë Fletoren Zyrtare</w:t>
      </w:r>
      <w:r w:rsidRPr="00A44289">
        <w:rPr>
          <w:lang w:val="de-DE"/>
        </w:rPr>
        <w:t>.</w:t>
      </w:r>
    </w:p>
    <w:p w:rsidR="00A44289" w:rsidRDefault="00A44289" w:rsidP="005433AA">
      <w:pPr>
        <w:pStyle w:val="Paragrafi"/>
        <w:rPr>
          <w:lang w:val="de-DE"/>
        </w:rPr>
      </w:pPr>
    </w:p>
    <w:p w:rsidR="00A44289" w:rsidRDefault="00A44289" w:rsidP="00323DAA">
      <w:pPr>
        <w:pStyle w:val="Autoriteti"/>
      </w:pPr>
      <w:r>
        <w:t>Kryeministri</w:t>
      </w:r>
    </w:p>
    <w:p w:rsidR="00A44289" w:rsidRDefault="00A44289" w:rsidP="00323DAA">
      <w:pPr>
        <w:pStyle w:val="AutoritetiEmer"/>
      </w:pPr>
      <w:r>
        <w:t>Sali Berisha</w:t>
      </w:r>
    </w:p>
    <w:p w:rsidR="000F56D9" w:rsidRDefault="000F56D9" w:rsidP="005433AA">
      <w:pPr>
        <w:pStyle w:val="Paragrafi"/>
        <w:rPr>
          <w:lang w:val="de-DE"/>
        </w:rPr>
      </w:pPr>
    </w:p>
    <w:p w:rsidR="000F56D9" w:rsidRPr="00A44289" w:rsidRDefault="005E27C4" w:rsidP="00A76590">
      <w:pPr>
        <w:pStyle w:val="Figure"/>
        <w:rPr>
          <w:lang w:val="de-DE"/>
        </w:rPr>
      </w:pPr>
      <w:r>
        <w:rPr>
          <w:noProof/>
          <w:lang w:val="en-GB" w:eastAsia="en-GB"/>
        </w:rPr>
        <w:drawing>
          <wp:inline distT="0" distB="0" distL="0" distR="0">
            <wp:extent cx="4800600" cy="8115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00600" cy="8115300"/>
                    </a:xfrm>
                    <a:prstGeom prst="rect">
                      <a:avLst/>
                    </a:prstGeom>
                    <a:noFill/>
                    <a:ln>
                      <a:noFill/>
                    </a:ln>
                  </pic:spPr>
                </pic:pic>
              </a:graphicData>
            </a:graphic>
          </wp:inline>
        </w:drawing>
      </w:r>
    </w:p>
    <w:p w:rsidR="00A44289" w:rsidRDefault="00A44289" w:rsidP="005433AA">
      <w:pPr>
        <w:pStyle w:val="Paragrafi"/>
        <w:rPr>
          <w:lang w:val="de-DE"/>
        </w:rPr>
      </w:pPr>
    </w:p>
    <w:p w:rsidR="00D209D1" w:rsidRDefault="00D209D1" w:rsidP="005433AA">
      <w:pPr>
        <w:pStyle w:val="Paragrafi"/>
        <w:rPr>
          <w:lang w:val="de-DE"/>
        </w:rPr>
      </w:pPr>
    </w:p>
    <w:p w:rsidR="00EF2B13" w:rsidRDefault="00EF2B13" w:rsidP="005433AA">
      <w:pPr>
        <w:pStyle w:val="Paragrafi"/>
        <w:rPr>
          <w:lang w:val="de-DE"/>
        </w:rPr>
      </w:pPr>
    </w:p>
    <w:p w:rsidR="00EF2B13" w:rsidRDefault="005E27C4" w:rsidP="00A76590">
      <w:pPr>
        <w:pStyle w:val="Figure"/>
        <w:rPr>
          <w:lang w:val="de-DE"/>
        </w:rPr>
      </w:pPr>
      <w:r>
        <w:rPr>
          <w:noProof/>
          <w:lang w:val="en-GB" w:eastAsia="en-GB"/>
        </w:rPr>
        <w:drawing>
          <wp:inline distT="0" distB="0" distL="0" distR="0">
            <wp:extent cx="5143500" cy="8229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43500" cy="8229600"/>
                    </a:xfrm>
                    <a:prstGeom prst="rect">
                      <a:avLst/>
                    </a:prstGeom>
                    <a:noFill/>
                    <a:ln>
                      <a:noFill/>
                    </a:ln>
                  </pic:spPr>
                </pic:pic>
              </a:graphicData>
            </a:graphic>
          </wp:inline>
        </w:drawing>
      </w:r>
    </w:p>
    <w:p w:rsidR="00EF2B13" w:rsidRDefault="00EF2B13" w:rsidP="005433AA">
      <w:pPr>
        <w:pStyle w:val="Paragrafi"/>
        <w:rPr>
          <w:lang w:val="de-DE"/>
        </w:rPr>
      </w:pPr>
    </w:p>
    <w:p w:rsidR="00EF2B13" w:rsidRDefault="00EF2B13" w:rsidP="005433AA">
      <w:pPr>
        <w:pStyle w:val="Paragrafi"/>
        <w:rPr>
          <w:lang w:val="de-DE"/>
        </w:rPr>
      </w:pPr>
    </w:p>
    <w:p w:rsidR="00EF2B13" w:rsidRDefault="00EF2B13" w:rsidP="005433AA">
      <w:pPr>
        <w:pStyle w:val="Paragrafi"/>
        <w:rPr>
          <w:lang w:val="de-DE"/>
        </w:rPr>
      </w:pPr>
    </w:p>
    <w:p w:rsidR="00EF2B13" w:rsidRDefault="005E27C4" w:rsidP="00A76590">
      <w:pPr>
        <w:pStyle w:val="Figure"/>
        <w:rPr>
          <w:lang w:val="de-DE"/>
        </w:rPr>
      </w:pPr>
      <w:r>
        <w:rPr>
          <w:noProof/>
          <w:lang w:val="en-GB" w:eastAsia="en-GB"/>
        </w:rPr>
        <w:drawing>
          <wp:inline distT="0" distB="0" distL="0" distR="0">
            <wp:extent cx="1600200" cy="8001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00200" cy="8001000"/>
                    </a:xfrm>
                    <a:prstGeom prst="rect">
                      <a:avLst/>
                    </a:prstGeom>
                    <a:noFill/>
                    <a:ln>
                      <a:noFill/>
                    </a:ln>
                  </pic:spPr>
                </pic:pic>
              </a:graphicData>
            </a:graphic>
          </wp:inline>
        </w:drawing>
      </w:r>
    </w:p>
    <w:p w:rsidR="00EF2B13" w:rsidRDefault="00EF2B13" w:rsidP="005433AA">
      <w:pPr>
        <w:pStyle w:val="Paragrafi"/>
        <w:rPr>
          <w:lang w:val="de-DE"/>
        </w:rPr>
      </w:pPr>
    </w:p>
    <w:p w:rsidR="00EF2B13" w:rsidRDefault="00EF2B13" w:rsidP="005433AA">
      <w:pPr>
        <w:pStyle w:val="Paragrafi"/>
        <w:rPr>
          <w:lang w:val="de-DE"/>
        </w:rPr>
      </w:pPr>
    </w:p>
    <w:p w:rsidR="00EF2B13" w:rsidRDefault="00EF2B13" w:rsidP="005433AA">
      <w:pPr>
        <w:pStyle w:val="Paragrafi"/>
        <w:rPr>
          <w:lang w:val="de-DE"/>
        </w:rPr>
      </w:pPr>
    </w:p>
    <w:p w:rsidR="00EF2B13" w:rsidRDefault="00EF2B13" w:rsidP="005433AA">
      <w:pPr>
        <w:pStyle w:val="Paragrafi"/>
        <w:rPr>
          <w:lang w:val="de-DE"/>
        </w:rPr>
      </w:pPr>
    </w:p>
    <w:p w:rsidR="00EF2B13" w:rsidRDefault="00EF2B13" w:rsidP="005433AA">
      <w:pPr>
        <w:pStyle w:val="Paragrafi"/>
        <w:rPr>
          <w:lang w:val="de-DE"/>
        </w:rPr>
      </w:pPr>
    </w:p>
    <w:p w:rsidR="00FB36FC" w:rsidRDefault="00FB36FC" w:rsidP="00FB36FC">
      <w:pPr>
        <w:pStyle w:val="Paragrafi"/>
        <w:ind w:firstLine="0"/>
        <w:rPr>
          <w:lang w:val="de-DE"/>
        </w:rPr>
      </w:pPr>
      <w:r>
        <w:rPr>
          <w:lang w:val="de-DE"/>
        </w:rPr>
        <w:t>Njësia e Qeverisjes Vendore        Bashkia Fushe Kruje</w:t>
      </w:r>
      <w:r>
        <w:rPr>
          <w:lang w:val="de-DE"/>
        </w:rPr>
        <w:tab/>
      </w:r>
      <w:r>
        <w:rPr>
          <w:lang w:val="de-DE"/>
        </w:rPr>
        <w:tab/>
      </w:r>
      <w:r>
        <w:rPr>
          <w:lang w:val="de-DE"/>
        </w:rPr>
        <w:tab/>
        <w:t xml:space="preserve">                        Lidhja 1</w:t>
      </w:r>
    </w:p>
    <w:p w:rsidR="00FB36FC" w:rsidRDefault="00FB36FC" w:rsidP="00FB36FC">
      <w:pPr>
        <w:pStyle w:val="Paragrafi"/>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3096"/>
      </w:tblGrid>
      <w:tr w:rsidR="00FB36FC" w:rsidRPr="00496E6E" w:rsidTr="00496E6E">
        <w:tc>
          <w:tcPr>
            <w:tcW w:w="3095" w:type="dxa"/>
            <w:shd w:val="clear" w:color="auto" w:fill="auto"/>
          </w:tcPr>
          <w:p w:rsidR="00FB36FC" w:rsidRPr="00496E6E" w:rsidRDefault="00FB36FC" w:rsidP="00496E6E">
            <w:pPr>
              <w:pStyle w:val="Figure"/>
              <w:jc w:val="center"/>
              <w:rPr>
                <w:b/>
                <w:sz w:val="20"/>
                <w:lang w:val="de-DE"/>
              </w:rPr>
            </w:pPr>
            <w:r w:rsidRPr="00496E6E">
              <w:rPr>
                <w:b/>
                <w:sz w:val="20"/>
                <w:lang w:val="de-DE"/>
              </w:rPr>
              <w:t>Numrat rendore te pronave ne listen e inventarit</w:t>
            </w:r>
          </w:p>
        </w:tc>
        <w:tc>
          <w:tcPr>
            <w:tcW w:w="3096" w:type="dxa"/>
            <w:shd w:val="clear" w:color="auto" w:fill="auto"/>
          </w:tcPr>
          <w:p w:rsidR="00FB36FC" w:rsidRPr="00496E6E" w:rsidRDefault="00FB36FC" w:rsidP="00496E6E">
            <w:pPr>
              <w:pStyle w:val="Figure"/>
              <w:jc w:val="center"/>
              <w:rPr>
                <w:b/>
                <w:sz w:val="20"/>
                <w:lang w:val="de-DE"/>
              </w:rPr>
            </w:pPr>
            <w:r w:rsidRPr="00496E6E">
              <w:rPr>
                <w:b/>
                <w:sz w:val="20"/>
                <w:lang w:val="de-DE"/>
              </w:rPr>
              <w:t>Fusha e perdorimit te prones</w:t>
            </w:r>
          </w:p>
        </w:tc>
        <w:tc>
          <w:tcPr>
            <w:tcW w:w="3096" w:type="dxa"/>
            <w:shd w:val="clear" w:color="auto" w:fill="auto"/>
          </w:tcPr>
          <w:p w:rsidR="00FB36FC" w:rsidRPr="00496E6E" w:rsidRDefault="00FB36FC" w:rsidP="00496E6E">
            <w:pPr>
              <w:pStyle w:val="Figure"/>
              <w:jc w:val="center"/>
              <w:rPr>
                <w:b/>
                <w:sz w:val="20"/>
                <w:lang w:val="de-DE"/>
              </w:rPr>
            </w:pPr>
            <w:r w:rsidRPr="00496E6E">
              <w:rPr>
                <w:b/>
                <w:sz w:val="20"/>
                <w:lang w:val="de-DE"/>
              </w:rPr>
              <w:t>Lloji i transferimit</w:t>
            </w:r>
          </w:p>
        </w:tc>
      </w:tr>
      <w:tr w:rsidR="00FB36FC" w:rsidRPr="00496E6E" w:rsidTr="00496E6E">
        <w:tc>
          <w:tcPr>
            <w:tcW w:w="3095" w:type="dxa"/>
            <w:shd w:val="clear" w:color="auto" w:fill="auto"/>
          </w:tcPr>
          <w:p w:rsidR="00FB36FC" w:rsidRPr="00496E6E" w:rsidRDefault="00FB36FC" w:rsidP="008B6465">
            <w:pPr>
              <w:pStyle w:val="Figure"/>
              <w:rPr>
                <w:sz w:val="20"/>
                <w:lang w:val="de-DE"/>
              </w:rPr>
            </w:pPr>
            <w:r w:rsidRPr="00496E6E">
              <w:rPr>
                <w:sz w:val="20"/>
                <w:lang w:val="de-DE"/>
              </w:rPr>
              <w:t>229-306</w:t>
            </w:r>
          </w:p>
        </w:tc>
        <w:tc>
          <w:tcPr>
            <w:tcW w:w="3096" w:type="dxa"/>
            <w:shd w:val="clear" w:color="auto" w:fill="auto"/>
          </w:tcPr>
          <w:p w:rsidR="00FB36FC" w:rsidRPr="00496E6E" w:rsidRDefault="00FB36FC" w:rsidP="008B6465">
            <w:pPr>
              <w:pStyle w:val="Figure"/>
              <w:rPr>
                <w:sz w:val="20"/>
                <w:lang w:val="de-DE"/>
              </w:rPr>
            </w:pPr>
            <w:r w:rsidRPr="00496E6E">
              <w:rPr>
                <w:sz w:val="20"/>
                <w:lang w:val="de-DE"/>
              </w:rPr>
              <w:t>Pyje dhe kullota</w:t>
            </w:r>
          </w:p>
        </w:tc>
        <w:tc>
          <w:tcPr>
            <w:tcW w:w="3096" w:type="dxa"/>
            <w:shd w:val="clear" w:color="auto" w:fill="auto"/>
          </w:tcPr>
          <w:p w:rsidR="00FB36FC" w:rsidRPr="00496E6E" w:rsidRDefault="00FB36FC" w:rsidP="008B6465">
            <w:pPr>
              <w:pStyle w:val="Figure"/>
              <w:rPr>
                <w:sz w:val="20"/>
                <w:lang w:val="de-DE"/>
              </w:rPr>
            </w:pPr>
            <w:r w:rsidRPr="00496E6E">
              <w:rPr>
                <w:sz w:val="20"/>
                <w:lang w:val="de-DE"/>
              </w:rPr>
              <w:t>Pronesi</w:t>
            </w:r>
          </w:p>
        </w:tc>
      </w:tr>
      <w:tr w:rsidR="00FB36FC" w:rsidRPr="00496E6E" w:rsidTr="00496E6E">
        <w:tc>
          <w:tcPr>
            <w:tcW w:w="3095" w:type="dxa"/>
            <w:shd w:val="clear" w:color="auto" w:fill="auto"/>
          </w:tcPr>
          <w:p w:rsidR="00FB36FC" w:rsidRPr="00496E6E" w:rsidRDefault="00FB36FC" w:rsidP="008B6465">
            <w:pPr>
              <w:pStyle w:val="Figure"/>
              <w:rPr>
                <w:lang w:val="de-DE"/>
              </w:rPr>
            </w:pPr>
          </w:p>
        </w:tc>
        <w:tc>
          <w:tcPr>
            <w:tcW w:w="3096" w:type="dxa"/>
            <w:shd w:val="clear" w:color="auto" w:fill="auto"/>
          </w:tcPr>
          <w:p w:rsidR="00FB36FC" w:rsidRPr="00496E6E" w:rsidRDefault="00FB36FC" w:rsidP="008B6465">
            <w:pPr>
              <w:pStyle w:val="Figure"/>
              <w:rPr>
                <w:lang w:val="de-DE"/>
              </w:rPr>
            </w:pPr>
          </w:p>
        </w:tc>
        <w:tc>
          <w:tcPr>
            <w:tcW w:w="3096" w:type="dxa"/>
            <w:shd w:val="clear" w:color="auto" w:fill="auto"/>
          </w:tcPr>
          <w:p w:rsidR="00FB36FC" w:rsidRPr="00496E6E" w:rsidRDefault="00FB36FC" w:rsidP="008B6465">
            <w:pPr>
              <w:pStyle w:val="Figure"/>
              <w:rPr>
                <w:lang w:val="de-DE"/>
              </w:rPr>
            </w:pPr>
          </w:p>
        </w:tc>
      </w:tr>
      <w:tr w:rsidR="00FB36FC" w:rsidRPr="00496E6E" w:rsidTr="00496E6E">
        <w:tc>
          <w:tcPr>
            <w:tcW w:w="3095" w:type="dxa"/>
            <w:shd w:val="clear" w:color="auto" w:fill="auto"/>
          </w:tcPr>
          <w:p w:rsidR="00FB36FC" w:rsidRPr="00496E6E" w:rsidRDefault="00FB36FC" w:rsidP="008B6465">
            <w:pPr>
              <w:pStyle w:val="Figure"/>
              <w:rPr>
                <w:lang w:val="de-DE"/>
              </w:rPr>
            </w:pPr>
          </w:p>
        </w:tc>
        <w:tc>
          <w:tcPr>
            <w:tcW w:w="3096" w:type="dxa"/>
            <w:shd w:val="clear" w:color="auto" w:fill="auto"/>
          </w:tcPr>
          <w:p w:rsidR="00FB36FC" w:rsidRPr="00496E6E" w:rsidRDefault="00FB36FC" w:rsidP="008B6465">
            <w:pPr>
              <w:pStyle w:val="Figure"/>
              <w:rPr>
                <w:lang w:val="de-DE"/>
              </w:rPr>
            </w:pPr>
          </w:p>
        </w:tc>
        <w:tc>
          <w:tcPr>
            <w:tcW w:w="3096" w:type="dxa"/>
            <w:shd w:val="clear" w:color="auto" w:fill="auto"/>
          </w:tcPr>
          <w:p w:rsidR="00FB36FC" w:rsidRPr="00496E6E" w:rsidRDefault="00FB36FC" w:rsidP="008B6465">
            <w:pPr>
              <w:pStyle w:val="Figure"/>
              <w:rPr>
                <w:lang w:val="de-DE"/>
              </w:rPr>
            </w:pPr>
          </w:p>
        </w:tc>
      </w:tr>
      <w:tr w:rsidR="00FB36FC" w:rsidRPr="00496E6E" w:rsidTr="00496E6E">
        <w:tc>
          <w:tcPr>
            <w:tcW w:w="3095" w:type="dxa"/>
            <w:shd w:val="clear" w:color="auto" w:fill="auto"/>
          </w:tcPr>
          <w:p w:rsidR="00FB36FC" w:rsidRPr="00496E6E" w:rsidRDefault="00FB36FC" w:rsidP="008B6465">
            <w:pPr>
              <w:pStyle w:val="Figure"/>
              <w:rPr>
                <w:lang w:val="de-DE"/>
              </w:rPr>
            </w:pPr>
          </w:p>
        </w:tc>
        <w:tc>
          <w:tcPr>
            <w:tcW w:w="3096" w:type="dxa"/>
            <w:shd w:val="clear" w:color="auto" w:fill="auto"/>
          </w:tcPr>
          <w:p w:rsidR="00FB36FC" w:rsidRPr="00496E6E" w:rsidRDefault="00FB36FC" w:rsidP="008B6465">
            <w:pPr>
              <w:pStyle w:val="Figure"/>
              <w:rPr>
                <w:lang w:val="de-DE"/>
              </w:rPr>
            </w:pPr>
          </w:p>
        </w:tc>
        <w:tc>
          <w:tcPr>
            <w:tcW w:w="3096" w:type="dxa"/>
            <w:shd w:val="clear" w:color="auto" w:fill="auto"/>
          </w:tcPr>
          <w:p w:rsidR="00FB36FC" w:rsidRPr="00496E6E" w:rsidRDefault="00FB36FC" w:rsidP="008B6465">
            <w:pPr>
              <w:pStyle w:val="Figure"/>
              <w:rPr>
                <w:lang w:val="de-DE"/>
              </w:rPr>
            </w:pPr>
          </w:p>
        </w:tc>
      </w:tr>
      <w:tr w:rsidR="00FB36FC" w:rsidRPr="00496E6E" w:rsidTr="00496E6E">
        <w:tc>
          <w:tcPr>
            <w:tcW w:w="3095" w:type="dxa"/>
            <w:shd w:val="clear" w:color="auto" w:fill="auto"/>
          </w:tcPr>
          <w:p w:rsidR="00FB36FC" w:rsidRPr="00496E6E" w:rsidRDefault="00FB36FC" w:rsidP="008B6465">
            <w:pPr>
              <w:pStyle w:val="Figure"/>
              <w:rPr>
                <w:lang w:val="de-DE"/>
              </w:rPr>
            </w:pPr>
          </w:p>
        </w:tc>
        <w:tc>
          <w:tcPr>
            <w:tcW w:w="3096" w:type="dxa"/>
            <w:shd w:val="clear" w:color="auto" w:fill="auto"/>
          </w:tcPr>
          <w:p w:rsidR="00FB36FC" w:rsidRPr="00496E6E" w:rsidRDefault="00FB36FC" w:rsidP="008B6465">
            <w:pPr>
              <w:pStyle w:val="Figure"/>
              <w:rPr>
                <w:lang w:val="de-DE"/>
              </w:rPr>
            </w:pPr>
          </w:p>
        </w:tc>
        <w:tc>
          <w:tcPr>
            <w:tcW w:w="3096" w:type="dxa"/>
            <w:shd w:val="clear" w:color="auto" w:fill="auto"/>
          </w:tcPr>
          <w:p w:rsidR="00FB36FC" w:rsidRPr="00496E6E" w:rsidRDefault="00FB36FC" w:rsidP="008B6465">
            <w:pPr>
              <w:pStyle w:val="Figure"/>
              <w:rPr>
                <w:lang w:val="de-DE"/>
              </w:rPr>
            </w:pPr>
          </w:p>
        </w:tc>
      </w:tr>
      <w:tr w:rsidR="00FB36FC" w:rsidRPr="00496E6E" w:rsidTr="00496E6E">
        <w:tc>
          <w:tcPr>
            <w:tcW w:w="3095" w:type="dxa"/>
            <w:shd w:val="clear" w:color="auto" w:fill="auto"/>
          </w:tcPr>
          <w:p w:rsidR="00FB36FC" w:rsidRPr="00496E6E" w:rsidRDefault="00FB36FC" w:rsidP="008B6465">
            <w:pPr>
              <w:pStyle w:val="Figure"/>
              <w:rPr>
                <w:lang w:val="de-DE"/>
              </w:rPr>
            </w:pPr>
          </w:p>
        </w:tc>
        <w:tc>
          <w:tcPr>
            <w:tcW w:w="3096" w:type="dxa"/>
            <w:shd w:val="clear" w:color="auto" w:fill="auto"/>
          </w:tcPr>
          <w:p w:rsidR="00FB36FC" w:rsidRPr="00496E6E" w:rsidRDefault="00FB36FC" w:rsidP="008B6465">
            <w:pPr>
              <w:pStyle w:val="Figure"/>
              <w:rPr>
                <w:lang w:val="de-DE"/>
              </w:rPr>
            </w:pPr>
          </w:p>
        </w:tc>
        <w:tc>
          <w:tcPr>
            <w:tcW w:w="3096" w:type="dxa"/>
            <w:shd w:val="clear" w:color="auto" w:fill="auto"/>
          </w:tcPr>
          <w:p w:rsidR="00FB36FC" w:rsidRPr="00496E6E" w:rsidRDefault="00FB36FC" w:rsidP="008B6465">
            <w:pPr>
              <w:pStyle w:val="Figure"/>
              <w:rPr>
                <w:lang w:val="de-DE"/>
              </w:rPr>
            </w:pPr>
          </w:p>
        </w:tc>
      </w:tr>
      <w:tr w:rsidR="00FB36FC" w:rsidRPr="00496E6E" w:rsidTr="00496E6E">
        <w:tc>
          <w:tcPr>
            <w:tcW w:w="3095" w:type="dxa"/>
            <w:shd w:val="clear" w:color="auto" w:fill="auto"/>
          </w:tcPr>
          <w:p w:rsidR="00FB36FC" w:rsidRPr="00496E6E" w:rsidRDefault="00FB36FC" w:rsidP="008B6465">
            <w:pPr>
              <w:pStyle w:val="Figure"/>
              <w:rPr>
                <w:lang w:val="de-DE"/>
              </w:rPr>
            </w:pPr>
          </w:p>
        </w:tc>
        <w:tc>
          <w:tcPr>
            <w:tcW w:w="3096" w:type="dxa"/>
            <w:shd w:val="clear" w:color="auto" w:fill="auto"/>
          </w:tcPr>
          <w:p w:rsidR="00FB36FC" w:rsidRPr="00496E6E" w:rsidRDefault="00FB36FC" w:rsidP="008B6465">
            <w:pPr>
              <w:pStyle w:val="Figure"/>
              <w:rPr>
                <w:lang w:val="de-DE"/>
              </w:rPr>
            </w:pPr>
          </w:p>
        </w:tc>
        <w:tc>
          <w:tcPr>
            <w:tcW w:w="3096" w:type="dxa"/>
            <w:shd w:val="clear" w:color="auto" w:fill="auto"/>
          </w:tcPr>
          <w:p w:rsidR="00FB36FC" w:rsidRPr="00496E6E" w:rsidRDefault="00FB36FC" w:rsidP="008B6465">
            <w:pPr>
              <w:pStyle w:val="Figure"/>
              <w:rPr>
                <w:lang w:val="de-DE"/>
              </w:rPr>
            </w:pPr>
          </w:p>
        </w:tc>
      </w:tr>
      <w:tr w:rsidR="00FB36FC" w:rsidRPr="00496E6E" w:rsidTr="00496E6E">
        <w:tc>
          <w:tcPr>
            <w:tcW w:w="3095" w:type="dxa"/>
            <w:shd w:val="clear" w:color="auto" w:fill="auto"/>
          </w:tcPr>
          <w:p w:rsidR="00FB36FC" w:rsidRPr="00496E6E" w:rsidRDefault="00FB36FC" w:rsidP="008B6465">
            <w:pPr>
              <w:pStyle w:val="Figure"/>
              <w:rPr>
                <w:lang w:val="de-DE"/>
              </w:rPr>
            </w:pPr>
          </w:p>
        </w:tc>
        <w:tc>
          <w:tcPr>
            <w:tcW w:w="3096" w:type="dxa"/>
            <w:shd w:val="clear" w:color="auto" w:fill="auto"/>
          </w:tcPr>
          <w:p w:rsidR="00FB36FC" w:rsidRPr="00496E6E" w:rsidRDefault="00FB36FC" w:rsidP="008B6465">
            <w:pPr>
              <w:pStyle w:val="Figure"/>
              <w:rPr>
                <w:lang w:val="de-DE"/>
              </w:rPr>
            </w:pPr>
          </w:p>
        </w:tc>
        <w:tc>
          <w:tcPr>
            <w:tcW w:w="3096" w:type="dxa"/>
            <w:shd w:val="clear" w:color="auto" w:fill="auto"/>
          </w:tcPr>
          <w:p w:rsidR="00FB36FC" w:rsidRPr="00496E6E" w:rsidRDefault="00FB36FC" w:rsidP="008B6465">
            <w:pPr>
              <w:pStyle w:val="Figure"/>
              <w:rPr>
                <w:lang w:val="de-DE"/>
              </w:rPr>
            </w:pPr>
          </w:p>
        </w:tc>
      </w:tr>
      <w:tr w:rsidR="00FB36FC" w:rsidRPr="00496E6E" w:rsidTr="00496E6E">
        <w:tc>
          <w:tcPr>
            <w:tcW w:w="3095" w:type="dxa"/>
            <w:shd w:val="clear" w:color="auto" w:fill="auto"/>
          </w:tcPr>
          <w:p w:rsidR="00FB36FC" w:rsidRPr="00496E6E" w:rsidRDefault="00FB36FC" w:rsidP="008B6465">
            <w:pPr>
              <w:pStyle w:val="Figure"/>
              <w:rPr>
                <w:lang w:val="de-DE"/>
              </w:rPr>
            </w:pPr>
          </w:p>
        </w:tc>
        <w:tc>
          <w:tcPr>
            <w:tcW w:w="3096" w:type="dxa"/>
            <w:shd w:val="clear" w:color="auto" w:fill="auto"/>
          </w:tcPr>
          <w:p w:rsidR="00FB36FC" w:rsidRPr="00496E6E" w:rsidRDefault="00FB36FC" w:rsidP="008B6465">
            <w:pPr>
              <w:pStyle w:val="Figure"/>
              <w:rPr>
                <w:lang w:val="de-DE"/>
              </w:rPr>
            </w:pPr>
          </w:p>
        </w:tc>
        <w:tc>
          <w:tcPr>
            <w:tcW w:w="3096" w:type="dxa"/>
            <w:shd w:val="clear" w:color="auto" w:fill="auto"/>
          </w:tcPr>
          <w:p w:rsidR="00FB36FC" w:rsidRPr="00496E6E" w:rsidRDefault="00FB36FC" w:rsidP="008B6465">
            <w:pPr>
              <w:pStyle w:val="Figure"/>
              <w:rPr>
                <w:lang w:val="de-DE"/>
              </w:rPr>
            </w:pPr>
          </w:p>
        </w:tc>
      </w:tr>
      <w:tr w:rsidR="00FB36FC" w:rsidRPr="00496E6E" w:rsidTr="00496E6E">
        <w:tc>
          <w:tcPr>
            <w:tcW w:w="3095" w:type="dxa"/>
            <w:shd w:val="clear" w:color="auto" w:fill="auto"/>
          </w:tcPr>
          <w:p w:rsidR="00FB36FC" w:rsidRPr="00496E6E" w:rsidRDefault="00FB36FC" w:rsidP="008B6465">
            <w:pPr>
              <w:pStyle w:val="Figure"/>
              <w:rPr>
                <w:lang w:val="de-DE"/>
              </w:rPr>
            </w:pPr>
          </w:p>
        </w:tc>
        <w:tc>
          <w:tcPr>
            <w:tcW w:w="3096" w:type="dxa"/>
            <w:shd w:val="clear" w:color="auto" w:fill="auto"/>
          </w:tcPr>
          <w:p w:rsidR="00FB36FC" w:rsidRPr="00496E6E" w:rsidRDefault="00FB36FC" w:rsidP="008B6465">
            <w:pPr>
              <w:pStyle w:val="Figure"/>
              <w:rPr>
                <w:lang w:val="de-DE"/>
              </w:rPr>
            </w:pPr>
          </w:p>
        </w:tc>
        <w:tc>
          <w:tcPr>
            <w:tcW w:w="3096" w:type="dxa"/>
            <w:shd w:val="clear" w:color="auto" w:fill="auto"/>
          </w:tcPr>
          <w:p w:rsidR="00FB36FC" w:rsidRPr="00496E6E" w:rsidRDefault="00FB36FC" w:rsidP="008B6465">
            <w:pPr>
              <w:pStyle w:val="Figure"/>
              <w:rPr>
                <w:lang w:val="de-DE"/>
              </w:rPr>
            </w:pPr>
          </w:p>
        </w:tc>
      </w:tr>
      <w:tr w:rsidR="00FB36FC" w:rsidRPr="00496E6E" w:rsidTr="00496E6E">
        <w:tc>
          <w:tcPr>
            <w:tcW w:w="3095" w:type="dxa"/>
            <w:shd w:val="clear" w:color="auto" w:fill="auto"/>
          </w:tcPr>
          <w:p w:rsidR="00FB36FC" w:rsidRPr="00496E6E" w:rsidRDefault="00FB36FC" w:rsidP="008B6465">
            <w:pPr>
              <w:pStyle w:val="Figure"/>
              <w:rPr>
                <w:lang w:val="de-DE"/>
              </w:rPr>
            </w:pPr>
          </w:p>
        </w:tc>
        <w:tc>
          <w:tcPr>
            <w:tcW w:w="3096" w:type="dxa"/>
            <w:shd w:val="clear" w:color="auto" w:fill="auto"/>
          </w:tcPr>
          <w:p w:rsidR="00FB36FC" w:rsidRPr="00496E6E" w:rsidRDefault="00FB36FC" w:rsidP="008B6465">
            <w:pPr>
              <w:pStyle w:val="Figure"/>
              <w:rPr>
                <w:lang w:val="de-DE"/>
              </w:rPr>
            </w:pPr>
          </w:p>
        </w:tc>
        <w:tc>
          <w:tcPr>
            <w:tcW w:w="3096" w:type="dxa"/>
            <w:shd w:val="clear" w:color="auto" w:fill="auto"/>
          </w:tcPr>
          <w:p w:rsidR="00FB36FC" w:rsidRPr="00496E6E" w:rsidRDefault="00FB36FC" w:rsidP="008B6465">
            <w:pPr>
              <w:pStyle w:val="Figure"/>
              <w:rPr>
                <w:lang w:val="de-DE"/>
              </w:rPr>
            </w:pPr>
          </w:p>
        </w:tc>
      </w:tr>
      <w:tr w:rsidR="00FB36FC" w:rsidRPr="00496E6E" w:rsidTr="00496E6E">
        <w:tc>
          <w:tcPr>
            <w:tcW w:w="3095" w:type="dxa"/>
            <w:shd w:val="clear" w:color="auto" w:fill="auto"/>
          </w:tcPr>
          <w:p w:rsidR="00FB36FC" w:rsidRPr="00496E6E" w:rsidRDefault="00FB36FC" w:rsidP="008B6465">
            <w:pPr>
              <w:pStyle w:val="Figure"/>
              <w:rPr>
                <w:lang w:val="de-DE"/>
              </w:rPr>
            </w:pPr>
          </w:p>
        </w:tc>
        <w:tc>
          <w:tcPr>
            <w:tcW w:w="3096" w:type="dxa"/>
            <w:shd w:val="clear" w:color="auto" w:fill="auto"/>
          </w:tcPr>
          <w:p w:rsidR="00FB36FC" w:rsidRPr="00496E6E" w:rsidRDefault="00FB36FC" w:rsidP="008B6465">
            <w:pPr>
              <w:pStyle w:val="Figure"/>
              <w:rPr>
                <w:lang w:val="de-DE"/>
              </w:rPr>
            </w:pPr>
          </w:p>
        </w:tc>
        <w:tc>
          <w:tcPr>
            <w:tcW w:w="3096" w:type="dxa"/>
            <w:shd w:val="clear" w:color="auto" w:fill="auto"/>
          </w:tcPr>
          <w:p w:rsidR="00FB36FC" w:rsidRPr="00496E6E" w:rsidRDefault="00FB36FC" w:rsidP="008B6465">
            <w:pPr>
              <w:pStyle w:val="Figure"/>
              <w:rPr>
                <w:lang w:val="de-DE"/>
              </w:rPr>
            </w:pPr>
          </w:p>
        </w:tc>
      </w:tr>
      <w:tr w:rsidR="00FB36FC" w:rsidRPr="00496E6E" w:rsidTr="00496E6E">
        <w:tc>
          <w:tcPr>
            <w:tcW w:w="3095" w:type="dxa"/>
            <w:shd w:val="clear" w:color="auto" w:fill="auto"/>
          </w:tcPr>
          <w:p w:rsidR="00FB36FC" w:rsidRPr="00496E6E" w:rsidRDefault="00FB36FC" w:rsidP="008B6465">
            <w:pPr>
              <w:pStyle w:val="Figure"/>
              <w:rPr>
                <w:lang w:val="de-DE"/>
              </w:rPr>
            </w:pPr>
          </w:p>
        </w:tc>
        <w:tc>
          <w:tcPr>
            <w:tcW w:w="3096" w:type="dxa"/>
            <w:shd w:val="clear" w:color="auto" w:fill="auto"/>
          </w:tcPr>
          <w:p w:rsidR="00FB36FC" w:rsidRPr="00496E6E" w:rsidRDefault="00FB36FC" w:rsidP="008B6465">
            <w:pPr>
              <w:pStyle w:val="Figure"/>
              <w:rPr>
                <w:lang w:val="de-DE"/>
              </w:rPr>
            </w:pPr>
          </w:p>
        </w:tc>
        <w:tc>
          <w:tcPr>
            <w:tcW w:w="3096" w:type="dxa"/>
            <w:shd w:val="clear" w:color="auto" w:fill="auto"/>
          </w:tcPr>
          <w:p w:rsidR="00FB36FC" w:rsidRPr="00496E6E" w:rsidRDefault="00FB36FC" w:rsidP="008B6465">
            <w:pPr>
              <w:pStyle w:val="Figure"/>
              <w:rPr>
                <w:lang w:val="de-DE"/>
              </w:rPr>
            </w:pPr>
          </w:p>
        </w:tc>
      </w:tr>
      <w:tr w:rsidR="00FB36FC" w:rsidRPr="00496E6E" w:rsidTr="00496E6E">
        <w:tc>
          <w:tcPr>
            <w:tcW w:w="3095" w:type="dxa"/>
            <w:shd w:val="clear" w:color="auto" w:fill="auto"/>
          </w:tcPr>
          <w:p w:rsidR="00FB36FC" w:rsidRPr="00496E6E" w:rsidRDefault="00FB36FC" w:rsidP="008B6465">
            <w:pPr>
              <w:pStyle w:val="Figure"/>
              <w:rPr>
                <w:lang w:val="de-DE"/>
              </w:rPr>
            </w:pPr>
          </w:p>
        </w:tc>
        <w:tc>
          <w:tcPr>
            <w:tcW w:w="3096" w:type="dxa"/>
            <w:shd w:val="clear" w:color="auto" w:fill="auto"/>
          </w:tcPr>
          <w:p w:rsidR="00FB36FC" w:rsidRPr="00496E6E" w:rsidRDefault="00FB36FC" w:rsidP="008B6465">
            <w:pPr>
              <w:pStyle w:val="Figure"/>
              <w:rPr>
                <w:lang w:val="de-DE"/>
              </w:rPr>
            </w:pPr>
          </w:p>
        </w:tc>
        <w:tc>
          <w:tcPr>
            <w:tcW w:w="3096" w:type="dxa"/>
            <w:shd w:val="clear" w:color="auto" w:fill="auto"/>
          </w:tcPr>
          <w:p w:rsidR="00FB36FC" w:rsidRPr="00496E6E" w:rsidRDefault="00FB36FC" w:rsidP="008B6465">
            <w:pPr>
              <w:pStyle w:val="Figure"/>
              <w:rPr>
                <w:lang w:val="de-DE"/>
              </w:rPr>
            </w:pPr>
          </w:p>
        </w:tc>
      </w:tr>
      <w:tr w:rsidR="00FB36FC" w:rsidRPr="00496E6E" w:rsidTr="00496E6E">
        <w:tc>
          <w:tcPr>
            <w:tcW w:w="3095" w:type="dxa"/>
            <w:shd w:val="clear" w:color="auto" w:fill="auto"/>
          </w:tcPr>
          <w:p w:rsidR="00FB36FC" w:rsidRPr="00496E6E" w:rsidRDefault="00FB36FC" w:rsidP="008B6465">
            <w:pPr>
              <w:pStyle w:val="Figure"/>
              <w:rPr>
                <w:lang w:val="de-DE"/>
              </w:rPr>
            </w:pPr>
          </w:p>
        </w:tc>
        <w:tc>
          <w:tcPr>
            <w:tcW w:w="3096" w:type="dxa"/>
            <w:shd w:val="clear" w:color="auto" w:fill="auto"/>
          </w:tcPr>
          <w:p w:rsidR="00FB36FC" w:rsidRPr="00496E6E" w:rsidRDefault="00FB36FC" w:rsidP="008B6465">
            <w:pPr>
              <w:pStyle w:val="Figure"/>
              <w:rPr>
                <w:lang w:val="de-DE"/>
              </w:rPr>
            </w:pPr>
          </w:p>
        </w:tc>
        <w:tc>
          <w:tcPr>
            <w:tcW w:w="3096" w:type="dxa"/>
            <w:shd w:val="clear" w:color="auto" w:fill="auto"/>
          </w:tcPr>
          <w:p w:rsidR="00FB36FC" w:rsidRPr="00496E6E" w:rsidRDefault="00FB36FC" w:rsidP="008B6465">
            <w:pPr>
              <w:pStyle w:val="Figure"/>
              <w:rPr>
                <w:lang w:val="de-DE"/>
              </w:rPr>
            </w:pPr>
          </w:p>
        </w:tc>
      </w:tr>
      <w:tr w:rsidR="00FB36FC" w:rsidRPr="00496E6E" w:rsidTr="00496E6E">
        <w:tc>
          <w:tcPr>
            <w:tcW w:w="3095" w:type="dxa"/>
            <w:shd w:val="clear" w:color="auto" w:fill="auto"/>
          </w:tcPr>
          <w:p w:rsidR="00FB36FC" w:rsidRPr="00496E6E" w:rsidRDefault="00FB36FC" w:rsidP="008B6465">
            <w:pPr>
              <w:pStyle w:val="Figure"/>
              <w:rPr>
                <w:lang w:val="de-DE"/>
              </w:rPr>
            </w:pPr>
          </w:p>
        </w:tc>
        <w:tc>
          <w:tcPr>
            <w:tcW w:w="3096" w:type="dxa"/>
            <w:shd w:val="clear" w:color="auto" w:fill="auto"/>
          </w:tcPr>
          <w:p w:rsidR="00FB36FC" w:rsidRPr="00496E6E" w:rsidRDefault="00FB36FC" w:rsidP="008B6465">
            <w:pPr>
              <w:pStyle w:val="Figure"/>
              <w:rPr>
                <w:lang w:val="de-DE"/>
              </w:rPr>
            </w:pPr>
          </w:p>
        </w:tc>
        <w:tc>
          <w:tcPr>
            <w:tcW w:w="3096" w:type="dxa"/>
            <w:shd w:val="clear" w:color="auto" w:fill="auto"/>
          </w:tcPr>
          <w:p w:rsidR="00FB36FC" w:rsidRPr="00496E6E" w:rsidRDefault="00FB36FC" w:rsidP="008B6465">
            <w:pPr>
              <w:pStyle w:val="Figure"/>
              <w:rPr>
                <w:lang w:val="de-DE"/>
              </w:rPr>
            </w:pPr>
          </w:p>
        </w:tc>
      </w:tr>
      <w:tr w:rsidR="00FB36FC" w:rsidRPr="00496E6E" w:rsidTr="00496E6E">
        <w:tc>
          <w:tcPr>
            <w:tcW w:w="3095" w:type="dxa"/>
            <w:shd w:val="clear" w:color="auto" w:fill="auto"/>
          </w:tcPr>
          <w:p w:rsidR="00FB36FC" w:rsidRPr="00496E6E" w:rsidRDefault="00FB36FC" w:rsidP="008B6465">
            <w:pPr>
              <w:pStyle w:val="Figure"/>
              <w:rPr>
                <w:lang w:val="de-DE"/>
              </w:rPr>
            </w:pPr>
          </w:p>
        </w:tc>
        <w:tc>
          <w:tcPr>
            <w:tcW w:w="3096" w:type="dxa"/>
            <w:shd w:val="clear" w:color="auto" w:fill="auto"/>
          </w:tcPr>
          <w:p w:rsidR="00FB36FC" w:rsidRPr="00496E6E" w:rsidRDefault="00FB36FC" w:rsidP="008B6465">
            <w:pPr>
              <w:pStyle w:val="Figure"/>
              <w:rPr>
                <w:lang w:val="de-DE"/>
              </w:rPr>
            </w:pPr>
          </w:p>
        </w:tc>
        <w:tc>
          <w:tcPr>
            <w:tcW w:w="3096" w:type="dxa"/>
            <w:shd w:val="clear" w:color="auto" w:fill="auto"/>
          </w:tcPr>
          <w:p w:rsidR="00FB36FC" w:rsidRPr="00496E6E" w:rsidRDefault="00FB36FC" w:rsidP="008B6465">
            <w:pPr>
              <w:pStyle w:val="Figure"/>
              <w:rPr>
                <w:lang w:val="de-DE"/>
              </w:rPr>
            </w:pPr>
          </w:p>
        </w:tc>
      </w:tr>
    </w:tbl>
    <w:p w:rsidR="00EF2B13" w:rsidRDefault="00EF2B13" w:rsidP="00A76590">
      <w:pPr>
        <w:pStyle w:val="Figure"/>
        <w:rPr>
          <w:lang w:val="de-DE"/>
        </w:rPr>
      </w:pPr>
    </w:p>
    <w:p w:rsidR="00EF2B13" w:rsidRDefault="00EF2B13" w:rsidP="005433AA">
      <w:pPr>
        <w:pStyle w:val="Paragrafi"/>
        <w:rPr>
          <w:lang w:val="de-DE"/>
        </w:rPr>
      </w:pPr>
    </w:p>
    <w:p w:rsidR="00B32676" w:rsidRDefault="00B32676" w:rsidP="005433AA">
      <w:pPr>
        <w:pStyle w:val="Paragrafi"/>
        <w:rPr>
          <w:lang w:val="de-DE"/>
        </w:rPr>
      </w:pPr>
    </w:p>
    <w:p w:rsidR="00B32676" w:rsidRDefault="00B32676" w:rsidP="005433AA">
      <w:pPr>
        <w:pStyle w:val="Paragrafi"/>
        <w:rPr>
          <w:lang w:val="de-DE"/>
        </w:rPr>
      </w:pPr>
    </w:p>
    <w:p w:rsidR="00296A51" w:rsidRPr="008715F6" w:rsidRDefault="00296A51" w:rsidP="00296A51">
      <w:pPr>
        <w:pStyle w:val="Paragrafi"/>
        <w:ind w:firstLine="0"/>
        <w:rPr>
          <w:szCs w:val="22"/>
          <w:lang w:val="it-IT"/>
        </w:rPr>
      </w:pPr>
    </w:p>
    <w:p w:rsidR="00296A51" w:rsidRPr="006D6460" w:rsidRDefault="00296A51" w:rsidP="00296A51">
      <w:pPr>
        <w:pStyle w:val="TitulliTitull"/>
        <w:rPr>
          <w:lang w:val="it-IT"/>
        </w:rPr>
      </w:pPr>
      <w:r w:rsidRPr="006D6460">
        <w:rPr>
          <w:lang w:val="it-IT"/>
        </w:rPr>
        <w:t>Shpallje kërkese për shpronësim</w:t>
      </w:r>
    </w:p>
    <w:p w:rsidR="00296A51" w:rsidRPr="006D6460" w:rsidRDefault="00296A51" w:rsidP="00296A51">
      <w:pPr>
        <w:pStyle w:val="Paragrafi"/>
        <w:rPr>
          <w:lang w:val="it-IT"/>
        </w:rPr>
      </w:pPr>
    </w:p>
    <w:p w:rsidR="00296A51" w:rsidRPr="00296A51" w:rsidRDefault="00296A51" w:rsidP="00296A51">
      <w:pPr>
        <w:pStyle w:val="Paragrafi"/>
        <w:rPr>
          <w:lang w:val="it-IT"/>
        </w:rPr>
      </w:pPr>
      <w:r w:rsidRPr="006D6460">
        <w:rPr>
          <w:lang w:val="it-IT"/>
        </w:rPr>
        <w:t>Ministria e Brendshme, shpall kërkesën për shpronësimin e pasuris</w:t>
      </w:r>
      <w:r w:rsidR="0053193D">
        <w:rPr>
          <w:lang w:val="it-IT"/>
        </w:rPr>
        <w:t>ë</w:t>
      </w:r>
      <w:r w:rsidRPr="006D6460">
        <w:rPr>
          <w:lang w:val="it-IT"/>
        </w:rPr>
        <w:t xml:space="preserve"> së paluajtshme të pronarit z.Besim Zenko Arapi, që preket nga zgjerimi i varrezave të qytetit, bashkia Fier. </w:t>
      </w:r>
      <w:r w:rsidRPr="00296A51">
        <w:rPr>
          <w:lang w:val="it-IT"/>
        </w:rPr>
        <w:t>Subjekti kërkues është bashkia Fier. Me anë të këtij publikimi, kërkojmë të vëmë në dijeni personin që preket nga ky shpronësim. Vënia në dijeni ka të bëjë me sipërfaqen, që shpronësohet prej 4770 m</w:t>
      </w:r>
      <w:r w:rsidRPr="00296A51">
        <w:rPr>
          <w:vertAlign w:val="superscript"/>
          <w:lang w:val="it-IT"/>
        </w:rPr>
        <w:t>2</w:t>
      </w:r>
      <w:r w:rsidRPr="00296A51">
        <w:rPr>
          <w:lang w:val="it-IT"/>
        </w:rPr>
        <w:t>. Ky publikim do të jetë për një periudhë njëjavore dhe brenda 15 ditëve nga plotësimi i këtij afati për publikim, personi që ka emrin, ka të drejtë të paraqesë pretendimet e tij të shoqëruara me dokumentet përkatëse në Ministrinë e Brendshme.</w:t>
      </w:r>
    </w:p>
    <w:p w:rsidR="00296A51" w:rsidRPr="00296A51" w:rsidRDefault="00296A51" w:rsidP="00296A51">
      <w:pPr>
        <w:pStyle w:val="Paragrafi"/>
        <w:rPr>
          <w:lang w:val="it-IT"/>
        </w:rPr>
      </w:pPr>
      <w:r w:rsidRPr="00296A51">
        <w:rPr>
          <w:lang w:val="it-IT"/>
        </w:rPr>
        <w:t>Fatura, sipas formatit të mësipërm, t’i dërgohet për likuidim bashkisë Fier.</w:t>
      </w:r>
    </w:p>
    <w:p w:rsidR="00296A51" w:rsidRPr="00296A51" w:rsidRDefault="00296A51" w:rsidP="00296A51">
      <w:pPr>
        <w:pStyle w:val="Paragrafi"/>
        <w:rPr>
          <w:lang w:val="it-IT"/>
        </w:rPr>
      </w:pPr>
    </w:p>
    <w:p w:rsidR="00296A51" w:rsidRPr="00296A51" w:rsidRDefault="00296A51" w:rsidP="00296A51">
      <w:pPr>
        <w:pStyle w:val="TitulliTitull"/>
        <w:rPr>
          <w:lang w:val="it-IT"/>
        </w:rPr>
      </w:pPr>
      <w:r w:rsidRPr="00296A51">
        <w:rPr>
          <w:lang w:val="it-IT"/>
        </w:rPr>
        <w:t>Të dhënat mbi listën emërore të personit dhe pronën që do të shpronësohet për zgjerimin e varrezave të qytetit, në Bashkinë Fier</w:t>
      </w:r>
    </w:p>
    <w:p w:rsidR="00296A51" w:rsidRPr="00296A51" w:rsidRDefault="00296A51" w:rsidP="00296A51">
      <w:pPr>
        <w:pStyle w:val="Paragrafi"/>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5"/>
        <w:gridCol w:w="2124"/>
        <w:gridCol w:w="1316"/>
        <w:gridCol w:w="1272"/>
        <w:gridCol w:w="1445"/>
        <w:gridCol w:w="1076"/>
        <w:gridCol w:w="1439"/>
      </w:tblGrid>
      <w:tr w:rsidR="00296A51" w:rsidRPr="00496E6E" w:rsidTr="00496E6E">
        <w:tc>
          <w:tcPr>
            <w:tcW w:w="615" w:type="dxa"/>
            <w:shd w:val="clear" w:color="auto" w:fill="auto"/>
          </w:tcPr>
          <w:p w:rsidR="00296A51" w:rsidRPr="00496E6E" w:rsidRDefault="00296A51" w:rsidP="00496E6E">
            <w:pPr>
              <w:pStyle w:val="Paragrafi"/>
              <w:ind w:firstLine="0"/>
              <w:jc w:val="center"/>
              <w:rPr>
                <w:b/>
                <w:noProof/>
                <w:sz w:val="20"/>
                <w:szCs w:val="24"/>
              </w:rPr>
            </w:pPr>
            <w:r w:rsidRPr="00496E6E">
              <w:rPr>
                <w:b/>
                <w:noProof/>
                <w:sz w:val="20"/>
                <w:szCs w:val="24"/>
              </w:rPr>
              <w:t>Nr.</w:t>
            </w:r>
          </w:p>
        </w:tc>
        <w:tc>
          <w:tcPr>
            <w:tcW w:w="2124" w:type="dxa"/>
            <w:shd w:val="clear" w:color="auto" w:fill="auto"/>
          </w:tcPr>
          <w:p w:rsidR="00296A51" w:rsidRPr="00496E6E" w:rsidRDefault="00296A51" w:rsidP="00496E6E">
            <w:pPr>
              <w:pStyle w:val="Paragrafi"/>
              <w:ind w:firstLine="0"/>
              <w:jc w:val="center"/>
              <w:rPr>
                <w:b/>
                <w:noProof/>
                <w:sz w:val="20"/>
                <w:szCs w:val="24"/>
              </w:rPr>
            </w:pPr>
            <w:r w:rsidRPr="00496E6E">
              <w:rPr>
                <w:b/>
                <w:noProof/>
                <w:sz w:val="20"/>
                <w:szCs w:val="24"/>
              </w:rPr>
              <w:t>Prona që do të shpronësohet</w:t>
            </w:r>
          </w:p>
        </w:tc>
        <w:tc>
          <w:tcPr>
            <w:tcW w:w="1316" w:type="dxa"/>
            <w:shd w:val="clear" w:color="auto" w:fill="auto"/>
          </w:tcPr>
          <w:p w:rsidR="00296A51" w:rsidRPr="00496E6E" w:rsidRDefault="00296A51" w:rsidP="00496E6E">
            <w:pPr>
              <w:pStyle w:val="Paragrafi"/>
              <w:ind w:firstLine="0"/>
              <w:jc w:val="center"/>
              <w:rPr>
                <w:b/>
                <w:noProof/>
                <w:sz w:val="20"/>
                <w:szCs w:val="24"/>
              </w:rPr>
            </w:pPr>
            <w:r w:rsidRPr="00496E6E">
              <w:rPr>
                <w:b/>
                <w:noProof/>
                <w:sz w:val="20"/>
                <w:szCs w:val="24"/>
              </w:rPr>
              <w:t>Njësia e matjes</w:t>
            </w:r>
          </w:p>
        </w:tc>
        <w:tc>
          <w:tcPr>
            <w:tcW w:w="1272" w:type="dxa"/>
            <w:shd w:val="clear" w:color="auto" w:fill="auto"/>
          </w:tcPr>
          <w:p w:rsidR="00296A51" w:rsidRPr="00496E6E" w:rsidRDefault="00296A51" w:rsidP="00496E6E">
            <w:pPr>
              <w:pStyle w:val="Paragrafi"/>
              <w:ind w:firstLine="0"/>
              <w:jc w:val="center"/>
              <w:rPr>
                <w:b/>
                <w:noProof/>
                <w:sz w:val="20"/>
                <w:szCs w:val="24"/>
              </w:rPr>
            </w:pPr>
            <w:r w:rsidRPr="00496E6E">
              <w:rPr>
                <w:b/>
                <w:noProof/>
                <w:sz w:val="20"/>
                <w:szCs w:val="24"/>
              </w:rPr>
              <w:t>Sasia</w:t>
            </w:r>
          </w:p>
        </w:tc>
        <w:tc>
          <w:tcPr>
            <w:tcW w:w="1445" w:type="dxa"/>
            <w:shd w:val="clear" w:color="auto" w:fill="auto"/>
          </w:tcPr>
          <w:p w:rsidR="00296A51" w:rsidRPr="00496E6E" w:rsidRDefault="00296A51" w:rsidP="00496E6E">
            <w:pPr>
              <w:pStyle w:val="Paragrafi"/>
              <w:ind w:firstLine="0"/>
              <w:jc w:val="center"/>
              <w:rPr>
                <w:b/>
                <w:noProof/>
                <w:sz w:val="20"/>
                <w:szCs w:val="24"/>
              </w:rPr>
            </w:pPr>
            <w:r w:rsidRPr="00496E6E">
              <w:rPr>
                <w:b/>
                <w:noProof/>
                <w:sz w:val="20"/>
                <w:szCs w:val="24"/>
              </w:rPr>
              <w:t>Çmimi për njësi</w:t>
            </w:r>
          </w:p>
        </w:tc>
        <w:tc>
          <w:tcPr>
            <w:tcW w:w="1076" w:type="dxa"/>
            <w:shd w:val="clear" w:color="auto" w:fill="auto"/>
          </w:tcPr>
          <w:p w:rsidR="00296A51" w:rsidRPr="00496E6E" w:rsidRDefault="00296A51" w:rsidP="00496E6E">
            <w:pPr>
              <w:pStyle w:val="Paragrafi"/>
              <w:ind w:firstLine="0"/>
              <w:jc w:val="center"/>
              <w:rPr>
                <w:b/>
                <w:noProof/>
                <w:sz w:val="20"/>
                <w:szCs w:val="24"/>
              </w:rPr>
            </w:pPr>
            <w:r w:rsidRPr="00496E6E">
              <w:rPr>
                <w:b/>
                <w:noProof/>
                <w:sz w:val="20"/>
                <w:szCs w:val="24"/>
              </w:rPr>
              <w:t xml:space="preserve">Vlera </w:t>
            </w:r>
          </w:p>
          <w:p w:rsidR="00296A51" w:rsidRPr="00496E6E" w:rsidRDefault="00296A51" w:rsidP="00496E6E">
            <w:pPr>
              <w:pStyle w:val="Paragrafi"/>
              <w:ind w:firstLine="0"/>
              <w:jc w:val="center"/>
              <w:rPr>
                <w:b/>
                <w:noProof/>
                <w:sz w:val="20"/>
                <w:szCs w:val="24"/>
              </w:rPr>
            </w:pPr>
            <w:r w:rsidRPr="00496E6E">
              <w:rPr>
                <w:b/>
                <w:noProof/>
                <w:sz w:val="20"/>
                <w:szCs w:val="24"/>
              </w:rPr>
              <w:t>në lekë</w:t>
            </w:r>
          </w:p>
        </w:tc>
        <w:tc>
          <w:tcPr>
            <w:tcW w:w="1439" w:type="dxa"/>
            <w:shd w:val="clear" w:color="auto" w:fill="auto"/>
          </w:tcPr>
          <w:p w:rsidR="00296A51" w:rsidRPr="00496E6E" w:rsidRDefault="00296A51" w:rsidP="00496E6E">
            <w:pPr>
              <w:pStyle w:val="Paragrafi"/>
              <w:ind w:firstLine="0"/>
              <w:jc w:val="center"/>
              <w:rPr>
                <w:b/>
                <w:noProof/>
                <w:sz w:val="20"/>
                <w:szCs w:val="24"/>
              </w:rPr>
            </w:pPr>
            <w:r w:rsidRPr="00496E6E">
              <w:rPr>
                <w:b/>
                <w:noProof/>
                <w:sz w:val="20"/>
                <w:szCs w:val="24"/>
              </w:rPr>
              <w:t>Emri i pronarit</w:t>
            </w:r>
          </w:p>
        </w:tc>
      </w:tr>
      <w:tr w:rsidR="00296A51" w:rsidRPr="00496E6E" w:rsidTr="00496E6E">
        <w:tc>
          <w:tcPr>
            <w:tcW w:w="615" w:type="dxa"/>
            <w:shd w:val="clear" w:color="auto" w:fill="auto"/>
          </w:tcPr>
          <w:p w:rsidR="00296A51" w:rsidRPr="00496E6E" w:rsidRDefault="00296A51" w:rsidP="00496E6E">
            <w:pPr>
              <w:pStyle w:val="Paragrafi"/>
              <w:ind w:firstLine="0"/>
              <w:rPr>
                <w:b/>
                <w:noProof/>
                <w:sz w:val="20"/>
                <w:szCs w:val="24"/>
              </w:rPr>
            </w:pPr>
            <w:r w:rsidRPr="00496E6E">
              <w:rPr>
                <w:b/>
                <w:noProof/>
                <w:sz w:val="20"/>
                <w:szCs w:val="24"/>
              </w:rPr>
              <w:t>1.</w:t>
            </w:r>
          </w:p>
        </w:tc>
        <w:tc>
          <w:tcPr>
            <w:tcW w:w="2124" w:type="dxa"/>
            <w:shd w:val="clear" w:color="auto" w:fill="auto"/>
          </w:tcPr>
          <w:p w:rsidR="00296A51" w:rsidRPr="00496E6E" w:rsidRDefault="00296A51" w:rsidP="00496E6E">
            <w:pPr>
              <w:pStyle w:val="Paragrafi"/>
              <w:ind w:firstLine="0"/>
              <w:rPr>
                <w:b/>
                <w:noProof/>
                <w:sz w:val="20"/>
                <w:szCs w:val="24"/>
              </w:rPr>
            </w:pPr>
            <w:r w:rsidRPr="00496E6E">
              <w:rPr>
                <w:b/>
                <w:noProof/>
                <w:sz w:val="20"/>
                <w:szCs w:val="24"/>
              </w:rPr>
              <w:t>Tokë arë</w:t>
            </w:r>
          </w:p>
        </w:tc>
        <w:tc>
          <w:tcPr>
            <w:tcW w:w="1316" w:type="dxa"/>
            <w:shd w:val="clear" w:color="auto" w:fill="auto"/>
          </w:tcPr>
          <w:p w:rsidR="00296A51" w:rsidRPr="00496E6E" w:rsidRDefault="00296A51" w:rsidP="00496E6E">
            <w:pPr>
              <w:pStyle w:val="Paragrafi"/>
              <w:ind w:firstLine="0"/>
              <w:rPr>
                <w:b/>
                <w:noProof/>
                <w:sz w:val="20"/>
                <w:szCs w:val="24"/>
              </w:rPr>
            </w:pPr>
            <w:r w:rsidRPr="00496E6E">
              <w:rPr>
                <w:b/>
                <w:noProof/>
                <w:sz w:val="20"/>
                <w:szCs w:val="24"/>
              </w:rPr>
              <w:t>m</w:t>
            </w:r>
            <w:r w:rsidRPr="00496E6E">
              <w:rPr>
                <w:b/>
                <w:noProof/>
                <w:sz w:val="20"/>
                <w:szCs w:val="24"/>
                <w:vertAlign w:val="superscript"/>
              </w:rPr>
              <w:t>2</w:t>
            </w:r>
          </w:p>
        </w:tc>
        <w:tc>
          <w:tcPr>
            <w:tcW w:w="1272" w:type="dxa"/>
            <w:shd w:val="clear" w:color="auto" w:fill="auto"/>
          </w:tcPr>
          <w:p w:rsidR="00296A51" w:rsidRPr="00496E6E" w:rsidRDefault="00296A51" w:rsidP="00496E6E">
            <w:pPr>
              <w:pStyle w:val="Paragrafi"/>
              <w:ind w:firstLine="0"/>
              <w:rPr>
                <w:b/>
                <w:noProof/>
                <w:sz w:val="20"/>
                <w:szCs w:val="24"/>
              </w:rPr>
            </w:pPr>
            <w:r w:rsidRPr="00496E6E">
              <w:rPr>
                <w:b/>
                <w:noProof/>
                <w:sz w:val="20"/>
                <w:szCs w:val="24"/>
              </w:rPr>
              <w:t>4770</w:t>
            </w:r>
          </w:p>
        </w:tc>
        <w:tc>
          <w:tcPr>
            <w:tcW w:w="1445" w:type="dxa"/>
            <w:shd w:val="clear" w:color="auto" w:fill="auto"/>
          </w:tcPr>
          <w:p w:rsidR="00296A51" w:rsidRPr="00496E6E" w:rsidRDefault="00296A51" w:rsidP="00496E6E">
            <w:pPr>
              <w:pStyle w:val="Paragrafi"/>
              <w:ind w:firstLine="0"/>
              <w:rPr>
                <w:b/>
                <w:noProof/>
                <w:sz w:val="20"/>
                <w:szCs w:val="24"/>
              </w:rPr>
            </w:pPr>
            <w:r w:rsidRPr="00496E6E">
              <w:rPr>
                <w:b/>
                <w:noProof/>
                <w:sz w:val="20"/>
                <w:szCs w:val="24"/>
              </w:rPr>
              <w:t>1000 lekë/m</w:t>
            </w:r>
            <w:r w:rsidRPr="00496E6E">
              <w:rPr>
                <w:b/>
                <w:noProof/>
                <w:sz w:val="20"/>
                <w:szCs w:val="24"/>
                <w:vertAlign w:val="superscript"/>
              </w:rPr>
              <w:t>2</w:t>
            </w:r>
          </w:p>
        </w:tc>
        <w:tc>
          <w:tcPr>
            <w:tcW w:w="1076" w:type="dxa"/>
            <w:shd w:val="clear" w:color="auto" w:fill="auto"/>
          </w:tcPr>
          <w:p w:rsidR="00296A51" w:rsidRPr="00496E6E" w:rsidRDefault="00296A51" w:rsidP="00496E6E">
            <w:pPr>
              <w:pStyle w:val="Paragrafi"/>
              <w:ind w:firstLine="0"/>
              <w:rPr>
                <w:b/>
                <w:noProof/>
                <w:sz w:val="20"/>
                <w:szCs w:val="24"/>
              </w:rPr>
            </w:pPr>
            <w:r w:rsidRPr="00496E6E">
              <w:rPr>
                <w:b/>
                <w:noProof/>
                <w:sz w:val="20"/>
                <w:szCs w:val="24"/>
              </w:rPr>
              <w:t>4 770 000</w:t>
            </w:r>
          </w:p>
        </w:tc>
        <w:tc>
          <w:tcPr>
            <w:tcW w:w="1439" w:type="dxa"/>
            <w:shd w:val="clear" w:color="auto" w:fill="auto"/>
          </w:tcPr>
          <w:p w:rsidR="00296A51" w:rsidRPr="00496E6E" w:rsidRDefault="00296A51" w:rsidP="00496E6E">
            <w:pPr>
              <w:pStyle w:val="Paragrafi"/>
              <w:ind w:firstLine="0"/>
              <w:rPr>
                <w:b/>
                <w:noProof/>
                <w:sz w:val="20"/>
                <w:szCs w:val="24"/>
              </w:rPr>
            </w:pPr>
            <w:r w:rsidRPr="00496E6E">
              <w:rPr>
                <w:b/>
                <w:noProof/>
                <w:sz w:val="20"/>
                <w:szCs w:val="24"/>
              </w:rPr>
              <w:t>Besim Zanko Arapaj</w:t>
            </w:r>
          </w:p>
        </w:tc>
      </w:tr>
      <w:tr w:rsidR="00296A51" w:rsidRPr="00496E6E" w:rsidTr="00496E6E">
        <w:tc>
          <w:tcPr>
            <w:tcW w:w="615" w:type="dxa"/>
            <w:shd w:val="clear" w:color="auto" w:fill="auto"/>
          </w:tcPr>
          <w:p w:rsidR="00296A51" w:rsidRPr="00496E6E" w:rsidRDefault="00296A51" w:rsidP="00496E6E">
            <w:pPr>
              <w:pStyle w:val="Paragrafi"/>
              <w:ind w:firstLine="0"/>
              <w:rPr>
                <w:b/>
                <w:noProof/>
                <w:sz w:val="20"/>
                <w:szCs w:val="24"/>
              </w:rPr>
            </w:pPr>
          </w:p>
        </w:tc>
        <w:tc>
          <w:tcPr>
            <w:tcW w:w="2124" w:type="dxa"/>
            <w:shd w:val="clear" w:color="auto" w:fill="auto"/>
          </w:tcPr>
          <w:p w:rsidR="00296A51" w:rsidRPr="00496E6E" w:rsidRDefault="00296A51" w:rsidP="00496E6E">
            <w:pPr>
              <w:pStyle w:val="Paragrafi"/>
              <w:ind w:firstLine="0"/>
              <w:rPr>
                <w:b/>
                <w:noProof/>
                <w:sz w:val="20"/>
                <w:szCs w:val="24"/>
              </w:rPr>
            </w:pPr>
            <w:r w:rsidRPr="00496E6E">
              <w:rPr>
                <w:b/>
                <w:noProof/>
                <w:sz w:val="20"/>
                <w:szCs w:val="24"/>
              </w:rPr>
              <w:t>Shuma</w:t>
            </w:r>
          </w:p>
        </w:tc>
        <w:tc>
          <w:tcPr>
            <w:tcW w:w="1316" w:type="dxa"/>
            <w:shd w:val="clear" w:color="auto" w:fill="auto"/>
          </w:tcPr>
          <w:p w:rsidR="00296A51" w:rsidRPr="00496E6E" w:rsidRDefault="00296A51" w:rsidP="00496E6E">
            <w:pPr>
              <w:pStyle w:val="Paragrafi"/>
              <w:ind w:firstLine="0"/>
              <w:rPr>
                <w:b/>
                <w:noProof/>
                <w:sz w:val="20"/>
                <w:szCs w:val="24"/>
              </w:rPr>
            </w:pPr>
          </w:p>
        </w:tc>
        <w:tc>
          <w:tcPr>
            <w:tcW w:w="1272" w:type="dxa"/>
            <w:shd w:val="clear" w:color="auto" w:fill="auto"/>
          </w:tcPr>
          <w:p w:rsidR="00296A51" w:rsidRPr="00496E6E" w:rsidRDefault="00296A51" w:rsidP="00496E6E">
            <w:pPr>
              <w:pStyle w:val="Paragrafi"/>
              <w:ind w:firstLine="0"/>
              <w:rPr>
                <w:b/>
                <w:noProof/>
                <w:sz w:val="20"/>
                <w:szCs w:val="24"/>
              </w:rPr>
            </w:pPr>
          </w:p>
        </w:tc>
        <w:tc>
          <w:tcPr>
            <w:tcW w:w="1445" w:type="dxa"/>
            <w:shd w:val="clear" w:color="auto" w:fill="auto"/>
          </w:tcPr>
          <w:p w:rsidR="00296A51" w:rsidRPr="00496E6E" w:rsidRDefault="00296A51" w:rsidP="00496E6E">
            <w:pPr>
              <w:pStyle w:val="Paragrafi"/>
              <w:ind w:firstLine="0"/>
              <w:rPr>
                <w:b/>
                <w:noProof/>
                <w:sz w:val="20"/>
                <w:szCs w:val="24"/>
              </w:rPr>
            </w:pPr>
          </w:p>
        </w:tc>
        <w:tc>
          <w:tcPr>
            <w:tcW w:w="1076" w:type="dxa"/>
            <w:shd w:val="clear" w:color="auto" w:fill="auto"/>
          </w:tcPr>
          <w:p w:rsidR="00296A51" w:rsidRPr="00496E6E" w:rsidRDefault="00296A51" w:rsidP="00496E6E">
            <w:pPr>
              <w:pStyle w:val="Paragrafi"/>
              <w:ind w:firstLine="0"/>
              <w:rPr>
                <w:b/>
                <w:noProof/>
                <w:sz w:val="20"/>
                <w:szCs w:val="24"/>
              </w:rPr>
            </w:pPr>
            <w:r w:rsidRPr="00496E6E">
              <w:rPr>
                <w:b/>
                <w:noProof/>
                <w:sz w:val="20"/>
                <w:szCs w:val="24"/>
              </w:rPr>
              <w:t>4 770 000</w:t>
            </w:r>
          </w:p>
        </w:tc>
        <w:tc>
          <w:tcPr>
            <w:tcW w:w="1439" w:type="dxa"/>
            <w:shd w:val="clear" w:color="auto" w:fill="auto"/>
          </w:tcPr>
          <w:p w:rsidR="00296A51" w:rsidRPr="00496E6E" w:rsidRDefault="00296A51" w:rsidP="00496E6E">
            <w:pPr>
              <w:pStyle w:val="Paragrafi"/>
              <w:ind w:firstLine="0"/>
              <w:rPr>
                <w:b/>
                <w:noProof/>
                <w:sz w:val="20"/>
                <w:szCs w:val="24"/>
              </w:rPr>
            </w:pPr>
          </w:p>
        </w:tc>
      </w:tr>
    </w:tbl>
    <w:p w:rsidR="00296A51" w:rsidRDefault="00296A51" w:rsidP="00296A51">
      <w:pPr>
        <w:pStyle w:val="Paragrafi"/>
      </w:pPr>
    </w:p>
    <w:p w:rsidR="00296A51" w:rsidRDefault="00296A51" w:rsidP="00296A51">
      <w:pPr>
        <w:pStyle w:val="Paragrafi"/>
      </w:pPr>
    </w:p>
    <w:p w:rsidR="00296A51" w:rsidRDefault="00296A51" w:rsidP="00296A51">
      <w:pPr>
        <w:pStyle w:val="Paragrafi"/>
      </w:pPr>
    </w:p>
    <w:p w:rsidR="00296A51" w:rsidRDefault="00296A51" w:rsidP="00296A51">
      <w:pPr>
        <w:pStyle w:val="Paragrafi"/>
      </w:pPr>
    </w:p>
    <w:p w:rsidR="00296A51" w:rsidRDefault="00296A51" w:rsidP="00296A51">
      <w:pPr>
        <w:pStyle w:val="Paragrafi"/>
      </w:pPr>
    </w:p>
    <w:p w:rsidR="00296A51" w:rsidRDefault="00296A51" w:rsidP="00296A51">
      <w:pPr>
        <w:pStyle w:val="Paragrafi"/>
      </w:pPr>
    </w:p>
    <w:p w:rsidR="00296A51" w:rsidRPr="004910C8" w:rsidRDefault="00296A51" w:rsidP="00296A51">
      <w:pPr>
        <w:pStyle w:val="Paragrafi"/>
      </w:pPr>
    </w:p>
    <w:p w:rsidR="00296A51" w:rsidRPr="004910C8" w:rsidRDefault="00296A51" w:rsidP="00296A51">
      <w:pPr>
        <w:pStyle w:val="Paragrafi"/>
      </w:pPr>
    </w:p>
    <w:p w:rsidR="00296A51" w:rsidRPr="00363C25" w:rsidRDefault="00296A51" w:rsidP="00296A51">
      <w:pPr>
        <w:pStyle w:val="Titulli"/>
        <w:rPr>
          <w:sz w:val="21"/>
          <w:szCs w:val="21"/>
          <w:lang w:val="sq-AL"/>
        </w:rPr>
      </w:pPr>
      <w:r w:rsidRPr="00363C25">
        <w:rPr>
          <w:sz w:val="21"/>
          <w:szCs w:val="21"/>
          <w:lang w:val="sq-AL"/>
        </w:rPr>
        <w:t>KËRKESË</w:t>
      </w:r>
    </w:p>
    <w:p w:rsidR="00296A51" w:rsidRPr="00363C25" w:rsidRDefault="00296A51" w:rsidP="00296A51">
      <w:pPr>
        <w:pStyle w:val="Paragrafi"/>
        <w:rPr>
          <w:sz w:val="21"/>
          <w:szCs w:val="21"/>
          <w:lang w:val="sq-AL"/>
        </w:rPr>
      </w:pPr>
    </w:p>
    <w:p w:rsidR="00296A51" w:rsidRPr="00363C25" w:rsidRDefault="00296A51" w:rsidP="00296A51">
      <w:pPr>
        <w:pStyle w:val="Paragrafi"/>
        <w:rPr>
          <w:sz w:val="21"/>
          <w:szCs w:val="21"/>
          <w:lang w:val="sq-AL"/>
        </w:rPr>
      </w:pPr>
      <w:r w:rsidRPr="00363C25">
        <w:rPr>
          <w:sz w:val="21"/>
          <w:szCs w:val="21"/>
          <w:lang w:val="sq-AL"/>
        </w:rPr>
        <w:t xml:space="preserve">Shtetasi </w:t>
      </w:r>
      <w:r>
        <w:rPr>
          <w:sz w:val="21"/>
          <w:szCs w:val="21"/>
          <w:lang w:val="sq-AL"/>
        </w:rPr>
        <w:t>Bujar Dajko</w:t>
      </w:r>
      <w:r w:rsidR="00537FC8">
        <w:rPr>
          <w:sz w:val="21"/>
          <w:szCs w:val="21"/>
          <w:lang w:val="sq-AL"/>
        </w:rPr>
        <w:t>,</w:t>
      </w:r>
      <w:r w:rsidRPr="00363C25">
        <w:rPr>
          <w:sz w:val="21"/>
          <w:szCs w:val="21"/>
          <w:lang w:val="sq-AL"/>
        </w:rPr>
        <w:t xml:space="preserve"> banues në </w:t>
      </w:r>
      <w:r>
        <w:rPr>
          <w:sz w:val="21"/>
          <w:szCs w:val="21"/>
          <w:lang w:val="sq-AL"/>
        </w:rPr>
        <w:t>fshatin Mëzez-Fushë, komuna Kashar, Tiranë</w:t>
      </w:r>
      <w:r w:rsidRPr="00363C25">
        <w:rPr>
          <w:sz w:val="21"/>
          <w:szCs w:val="21"/>
          <w:lang w:val="sq-AL"/>
        </w:rPr>
        <w:t xml:space="preserve">, kërkon shpalljen të </w:t>
      </w:r>
      <w:r>
        <w:rPr>
          <w:sz w:val="21"/>
          <w:szCs w:val="21"/>
          <w:lang w:val="sq-AL"/>
        </w:rPr>
        <w:t>zhdukur</w:t>
      </w:r>
      <w:r w:rsidRPr="00363C25">
        <w:rPr>
          <w:sz w:val="21"/>
          <w:szCs w:val="21"/>
          <w:lang w:val="sq-AL"/>
        </w:rPr>
        <w:t xml:space="preserve"> të</w:t>
      </w:r>
      <w:r w:rsidR="00537FC8">
        <w:rPr>
          <w:sz w:val="21"/>
          <w:szCs w:val="21"/>
          <w:lang w:val="sq-AL"/>
        </w:rPr>
        <w:t xml:space="preserve"> shtetasit</w:t>
      </w:r>
      <w:r w:rsidRPr="00363C25">
        <w:rPr>
          <w:sz w:val="21"/>
          <w:szCs w:val="21"/>
          <w:lang w:val="sq-AL"/>
        </w:rPr>
        <w:t xml:space="preserve"> </w:t>
      </w:r>
      <w:r>
        <w:rPr>
          <w:sz w:val="21"/>
          <w:szCs w:val="21"/>
          <w:lang w:val="sq-AL"/>
        </w:rPr>
        <w:t>Dylber Dajko</w:t>
      </w:r>
      <w:r w:rsidR="00537FC8">
        <w:rPr>
          <w:sz w:val="21"/>
          <w:szCs w:val="21"/>
          <w:lang w:val="sq-AL"/>
        </w:rPr>
        <w:t>, i datëlindjes 16.9.1900.</w:t>
      </w:r>
    </w:p>
    <w:p w:rsidR="00296A51" w:rsidRPr="00363C25" w:rsidRDefault="00296A51" w:rsidP="00296A51">
      <w:pPr>
        <w:pStyle w:val="Autoriteti"/>
        <w:rPr>
          <w:sz w:val="21"/>
          <w:szCs w:val="21"/>
          <w:lang w:val="sq-AL"/>
        </w:rPr>
      </w:pPr>
    </w:p>
    <w:p w:rsidR="00296A51" w:rsidRPr="00C95704" w:rsidRDefault="00296A51" w:rsidP="00296A51">
      <w:pPr>
        <w:pStyle w:val="Autoriteti"/>
        <w:rPr>
          <w:sz w:val="21"/>
          <w:szCs w:val="21"/>
        </w:rPr>
      </w:pPr>
      <w:r w:rsidRPr="00C95704">
        <w:rPr>
          <w:sz w:val="21"/>
          <w:szCs w:val="21"/>
        </w:rPr>
        <w:t>KËRKUESI</w:t>
      </w:r>
    </w:p>
    <w:p w:rsidR="00296A51" w:rsidRPr="00363C25" w:rsidRDefault="00296A51" w:rsidP="00296A51">
      <w:pPr>
        <w:pStyle w:val="Paragrafi"/>
        <w:jc w:val="right"/>
        <w:rPr>
          <w:b/>
          <w:szCs w:val="22"/>
          <w:lang w:val="sq-AL"/>
        </w:rPr>
      </w:pPr>
      <w:r w:rsidRPr="00363C25">
        <w:rPr>
          <w:b/>
          <w:sz w:val="21"/>
          <w:szCs w:val="21"/>
          <w:lang w:val="sq-AL"/>
        </w:rPr>
        <w:t>Bujar Dajko</w:t>
      </w:r>
    </w:p>
    <w:p w:rsidR="00296A51" w:rsidRPr="004910C8" w:rsidRDefault="00296A51" w:rsidP="00296A51">
      <w:pPr>
        <w:pStyle w:val="Paragrafi"/>
      </w:pPr>
    </w:p>
    <w:p w:rsidR="00B32676" w:rsidRDefault="00B32676" w:rsidP="005433AA">
      <w:pPr>
        <w:pStyle w:val="Paragrafi"/>
        <w:rPr>
          <w:lang w:val="de-DE"/>
        </w:rPr>
      </w:pPr>
    </w:p>
    <w:sectPr w:rsidR="00B32676" w:rsidSect="00A1261C">
      <w:pgSz w:w="11907" w:h="16840" w:code="9"/>
      <w:pgMar w:top="1418" w:right="1418" w:bottom="1418" w:left="1418" w:header="0" w:footer="1134" w:gutter="0"/>
      <w:pgNumType w:start="67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6E6E" w:rsidRDefault="00496E6E">
      <w:r>
        <w:separator/>
      </w:r>
    </w:p>
  </w:endnote>
  <w:endnote w:type="continuationSeparator" w:id="0">
    <w:p w:rsidR="00496E6E" w:rsidRDefault="00496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501" w:rsidRDefault="00407501" w:rsidP="004D34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07501" w:rsidRDefault="00407501" w:rsidP="006A656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501" w:rsidRDefault="00407501" w:rsidP="006A656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6E6E" w:rsidRDefault="00496E6E">
      <w:r>
        <w:separator/>
      </w:r>
    </w:p>
  </w:footnote>
  <w:footnote w:type="continuationSeparator" w:id="0">
    <w:p w:rsidR="00496E6E" w:rsidRDefault="00496E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C0977"/>
    <w:rsid w:val="00020A8E"/>
    <w:rsid w:val="00022265"/>
    <w:rsid w:val="000260A7"/>
    <w:rsid w:val="000325FA"/>
    <w:rsid w:val="0003286D"/>
    <w:rsid w:val="000510CF"/>
    <w:rsid w:val="00054397"/>
    <w:rsid w:val="000648D1"/>
    <w:rsid w:val="0008114A"/>
    <w:rsid w:val="000944E9"/>
    <w:rsid w:val="00096FAA"/>
    <w:rsid w:val="000A6360"/>
    <w:rsid w:val="000B4E13"/>
    <w:rsid w:val="000B57DD"/>
    <w:rsid w:val="000B5B66"/>
    <w:rsid w:val="000B7BEF"/>
    <w:rsid w:val="000D15D1"/>
    <w:rsid w:val="000D3B34"/>
    <w:rsid w:val="000D5878"/>
    <w:rsid w:val="000E1503"/>
    <w:rsid w:val="000E1EF7"/>
    <w:rsid w:val="000E5580"/>
    <w:rsid w:val="000E78BD"/>
    <w:rsid w:val="000F56D9"/>
    <w:rsid w:val="001144A6"/>
    <w:rsid w:val="00116F67"/>
    <w:rsid w:val="001233E3"/>
    <w:rsid w:val="001275C2"/>
    <w:rsid w:val="00162563"/>
    <w:rsid w:val="00167D29"/>
    <w:rsid w:val="00172389"/>
    <w:rsid w:val="0017468E"/>
    <w:rsid w:val="00177D11"/>
    <w:rsid w:val="001A0042"/>
    <w:rsid w:val="001A53C3"/>
    <w:rsid w:val="001B3CCA"/>
    <w:rsid w:val="001C0977"/>
    <w:rsid w:val="001C15E9"/>
    <w:rsid w:val="001C1F94"/>
    <w:rsid w:val="001D7278"/>
    <w:rsid w:val="001F3C60"/>
    <w:rsid w:val="00201722"/>
    <w:rsid w:val="00214E27"/>
    <w:rsid w:val="002339E3"/>
    <w:rsid w:val="00235B52"/>
    <w:rsid w:val="00267C7A"/>
    <w:rsid w:val="00290751"/>
    <w:rsid w:val="00292889"/>
    <w:rsid w:val="00296A51"/>
    <w:rsid w:val="002A2718"/>
    <w:rsid w:val="002D4F8C"/>
    <w:rsid w:val="002D6E5C"/>
    <w:rsid w:val="002E0068"/>
    <w:rsid w:val="002E2ADF"/>
    <w:rsid w:val="002F19D3"/>
    <w:rsid w:val="003048A1"/>
    <w:rsid w:val="00323DAA"/>
    <w:rsid w:val="00366D2A"/>
    <w:rsid w:val="00372E1C"/>
    <w:rsid w:val="00382207"/>
    <w:rsid w:val="003A1D2B"/>
    <w:rsid w:val="003A2298"/>
    <w:rsid w:val="003A5218"/>
    <w:rsid w:val="003B1879"/>
    <w:rsid w:val="003B591A"/>
    <w:rsid w:val="003B7846"/>
    <w:rsid w:val="003F10CB"/>
    <w:rsid w:val="003F37A2"/>
    <w:rsid w:val="00404177"/>
    <w:rsid w:val="00407501"/>
    <w:rsid w:val="00415ADA"/>
    <w:rsid w:val="00417DC8"/>
    <w:rsid w:val="004210F0"/>
    <w:rsid w:val="004212E4"/>
    <w:rsid w:val="004262AD"/>
    <w:rsid w:val="004361D6"/>
    <w:rsid w:val="00442054"/>
    <w:rsid w:val="00445C0D"/>
    <w:rsid w:val="00446BE1"/>
    <w:rsid w:val="00453842"/>
    <w:rsid w:val="00463967"/>
    <w:rsid w:val="0046746C"/>
    <w:rsid w:val="00472AA4"/>
    <w:rsid w:val="00475644"/>
    <w:rsid w:val="00481D2A"/>
    <w:rsid w:val="00485AD3"/>
    <w:rsid w:val="004910C8"/>
    <w:rsid w:val="00496E6E"/>
    <w:rsid w:val="004A2159"/>
    <w:rsid w:val="004A68B8"/>
    <w:rsid w:val="004A7972"/>
    <w:rsid w:val="004C74C9"/>
    <w:rsid w:val="004D1DC4"/>
    <w:rsid w:val="004D3492"/>
    <w:rsid w:val="004D7454"/>
    <w:rsid w:val="004E6964"/>
    <w:rsid w:val="004F127D"/>
    <w:rsid w:val="00522158"/>
    <w:rsid w:val="0053193D"/>
    <w:rsid w:val="00537FC8"/>
    <w:rsid w:val="005433AA"/>
    <w:rsid w:val="00580148"/>
    <w:rsid w:val="005B28B0"/>
    <w:rsid w:val="005C3AC3"/>
    <w:rsid w:val="005C544F"/>
    <w:rsid w:val="005D3269"/>
    <w:rsid w:val="005E1569"/>
    <w:rsid w:val="005E27C4"/>
    <w:rsid w:val="006235D4"/>
    <w:rsid w:val="00626000"/>
    <w:rsid w:val="0063451E"/>
    <w:rsid w:val="00637628"/>
    <w:rsid w:val="00640CD6"/>
    <w:rsid w:val="006504E3"/>
    <w:rsid w:val="0065745F"/>
    <w:rsid w:val="00676BAA"/>
    <w:rsid w:val="006929F3"/>
    <w:rsid w:val="006A6560"/>
    <w:rsid w:val="006D0FC2"/>
    <w:rsid w:val="006D17AD"/>
    <w:rsid w:val="006D764C"/>
    <w:rsid w:val="006E5900"/>
    <w:rsid w:val="00701A03"/>
    <w:rsid w:val="00706C76"/>
    <w:rsid w:val="00714889"/>
    <w:rsid w:val="00743724"/>
    <w:rsid w:val="0074472F"/>
    <w:rsid w:val="00744EEA"/>
    <w:rsid w:val="007552D2"/>
    <w:rsid w:val="0076516A"/>
    <w:rsid w:val="0077530D"/>
    <w:rsid w:val="0078135E"/>
    <w:rsid w:val="00785A1F"/>
    <w:rsid w:val="00792DD7"/>
    <w:rsid w:val="007A29E5"/>
    <w:rsid w:val="007A634D"/>
    <w:rsid w:val="007B1154"/>
    <w:rsid w:val="007B484F"/>
    <w:rsid w:val="007C0D19"/>
    <w:rsid w:val="007C797E"/>
    <w:rsid w:val="007D0735"/>
    <w:rsid w:val="007E3147"/>
    <w:rsid w:val="00801517"/>
    <w:rsid w:val="008127FF"/>
    <w:rsid w:val="0081524C"/>
    <w:rsid w:val="00821D42"/>
    <w:rsid w:val="00825A77"/>
    <w:rsid w:val="008328BF"/>
    <w:rsid w:val="008328C2"/>
    <w:rsid w:val="00843119"/>
    <w:rsid w:val="008545E5"/>
    <w:rsid w:val="00861FBA"/>
    <w:rsid w:val="008622A7"/>
    <w:rsid w:val="00866A13"/>
    <w:rsid w:val="00867E85"/>
    <w:rsid w:val="0089753C"/>
    <w:rsid w:val="008A5927"/>
    <w:rsid w:val="008A6381"/>
    <w:rsid w:val="008B3E4B"/>
    <w:rsid w:val="008B6465"/>
    <w:rsid w:val="008D22B3"/>
    <w:rsid w:val="008D5C7F"/>
    <w:rsid w:val="008F5B96"/>
    <w:rsid w:val="009076D6"/>
    <w:rsid w:val="00922C83"/>
    <w:rsid w:val="00932A04"/>
    <w:rsid w:val="00935DFD"/>
    <w:rsid w:val="0094729F"/>
    <w:rsid w:val="00950B9D"/>
    <w:rsid w:val="009653DA"/>
    <w:rsid w:val="00973894"/>
    <w:rsid w:val="00975DF5"/>
    <w:rsid w:val="009A17A8"/>
    <w:rsid w:val="009A4A28"/>
    <w:rsid w:val="009A5C1E"/>
    <w:rsid w:val="009C026B"/>
    <w:rsid w:val="009C0600"/>
    <w:rsid w:val="009D4DBC"/>
    <w:rsid w:val="009D61BF"/>
    <w:rsid w:val="009D69AA"/>
    <w:rsid w:val="009E52F2"/>
    <w:rsid w:val="009F2D37"/>
    <w:rsid w:val="009F400C"/>
    <w:rsid w:val="009F546C"/>
    <w:rsid w:val="00A1261C"/>
    <w:rsid w:val="00A22DAA"/>
    <w:rsid w:val="00A27F0E"/>
    <w:rsid w:val="00A44289"/>
    <w:rsid w:val="00A61A2A"/>
    <w:rsid w:val="00A73A89"/>
    <w:rsid w:val="00A7446B"/>
    <w:rsid w:val="00A76590"/>
    <w:rsid w:val="00A97FA7"/>
    <w:rsid w:val="00AA27DE"/>
    <w:rsid w:val="00AB3F2D"/>
    <w:rsid w:val="00AC1A4B"/>
    <w:rsid w:val="00AC2D90"/>
    <w:rsid w:val="00AC342B"/>
    <w:rsid w:val="00AE2911"/>
    <w:rsid w:val="00AE305C"/>
    <w:rsid w:val="00B32676"/>
    <w:rsid w:val="00B47F7F"/>
    <w:rsid w:val="00B6161D"/>
    <w:rsid w:val="00B63AC6"/>
    <w:rsid w:val="00B9024C"/>
    <w:rsid w:val="00BD6836"/>
    <w:rsid w:val="00BE09B2"/>
    <w:rsid w:val="00BF730D"/>
    <w:rsid w:val="00BF7814"/>
    <w:rsid w:val="00C04E7F"/>
    <w:rsid w:val="00C34540"/>
    <w:rsid w:val="00C36D7A"/>
    <w:rsid w:val="00C37622"/>
    <w:rsid w:val="00C44971"/>
    <w:rsid w:val="00C53DB2"/>
    <w:rsid w:val="00C63001"/>
    <w:rsid w:val="00C63E21"/>
    <w:rsid w:val="00C67B81"/>
    <w:rsid w:val="00C74A46"/>
    <w:rsid w:val="00CB08EE"/>
    <w:rsid w:val="00CC0C15"/>
    <w:rsid w:val="00CE2402"/>
    <w:rsid w:val="00CE5634"/>
    <w:rsid w:val="00D05C6F"/>
    <w:rsid w:val="00D07D4F"/>
    <w:rsid w:val="00D1152F"/>
    <w:rsid w:val="00D209D1"/>
    <w:rsid w:val="00D304DB"/>
    <w:rsid w:val="00D32FDC"/>
    <w:rsid w:val="00D33239"/>
    <w:rsid w:val="00D3343B"/>
    <w:rsid w:val="00D42BEB"/>
    <w:rsid w:val="00D54CD7"/>
    <w:rsid w:val="00D70FFC"/>
    <w:rsid w:val="00D83433"/>
    <w:rsid w:val="00D86859"/>
    <w:rsid w:val="00D86A96"/>
    <w:rsid w:val="00DA39BD"/>
    <w:rsid w:val="00DB211E"/>
    <w:rsid w:val="00DD708C"/>
    <w:rsid w:val="00DE2516"/>
    <w:rsid w:val="00DF0120"/>
    <w:rsid w:val="00DF391A"/>
    <w:rsid w:val="00DF483B"/>
    <w:rsid w:val="00E43A0C"/>
    <w:rsid w:val="00E76DB9"/>
    <w:rsid w:val="00E84EE8"/>
    <w:rsid w:val="00E87A81"/>
    <w:rsid w:val="00EB0A81"/>
    <w:rsid w:val="00ED2CF2"/>
    <w:rsid w:val="00EE4B29"/>
    <w:rsid w:val="00EF2B13"/>
    <w:rsid w:val="00EF6083"/>
    <w:rsid w:val="00F00DBB"/>
    <w:rsid w:val="00F41B67"/>
    <w:rsid w:val="00F431DC"/>
    <w:rsid w:val="00F44CC7"/>
    <w:rsid w:val="00F45EB0"/>
    <w:rsid w:val="00F50111"/>
    <w:rsid w:val="00F55C49"/>
    <w:rsid w:val="00F659CE"/>
    <w:rsid w:val="00F66493"/>
    <w:rsid w:val="00FB36FC"/>
    <w:rsid w:val="00FC0A84"/>
    <w:rsid w:val="00FF20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5C1C440-822E-400B-99F5-431F3E118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381"/>
    <w:rPr>
      <w:sz w:val="24"/>
      <w:szCs w:val="24"/>
      <w:lang w:val="en-US" w:eastAsia="en-US"/>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8">
    <w:name w:val="heading 8"/>
    <w:basedOn w:val="Normal"/>
    <w:next w:val="Normal"/>
    <w:qFormat/>
    <w:rsid w:val="000D15D1"/>
    <w:pPr>
      <w:spacing w:before="240" w:after="60"/>
      <w:outlineLvl w:val="7"/>
    </w:pPr>
    <w:rPr>
      <w:i/>
      <w:iCs/>
    </w:rPr>
  </w:style>
  <w:style w:type="character" w:default="1" w:styleId="DefaultParagraphFont">
    <w:name w:val="Default Paragraph Font"/>
    <w:link w:val="Char"/>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0D15D1"/>
    <w:pPr>
      <w:widowControl w:val="0"/>
      <w:jc w:val="right"/>
    </w:pPr>
    <w:rPr>
      <w:rFonts w:ascii="CG Times" w:hAnsi="CG Times"/>
      <w:b/>
      <w:sz w:val="22"/>
      <w:szCs w:val="22"/>
      <w:lang w:eastAsia="en-US"/>
    </w:rPr>
  </w:style>
  <w:style w:type="character" w:customStyle="1" w:styleId="AutoritetiEmerChar">
    <w:name w:val="Autoriteti_Emer Char"/>
    <w:link w:val="AutoritetiEmer"/>
    <w:rsid w:val="00EB0A81"/>
    <w:rPr>
      <w:rFonts w:ascii="CG Times" w:hAnsi="CG Times"/>
      <w:b/>
      <w:sz w:val="22"/>
      <w:szCs w:val="22"/>
      <w:lang w:val="en-GB" w:eastAsia="en-US" w:bidi="ar-SA"/>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link w:val="ParagrafiChar"/>
    <w:rsid w:val="000D15D1"/>
    <w:pPr>
      <w:widowControl w:val="0"/>
      <w:ind w:firstLine="720"/>
      <w:jc w:val="both"/>
    </w:pPr>
    <w:rPr>
      <w:rFonts w:ascii="CG Times" w:hAnsi="CG Times"/>
      <w:sz w:val="22"/>
      <w:lang w:val="en-US" w:eastAsia="en-US"/>
    </w:rPr>
  </w:style>
  <w:style w:type="character" w:customStyle="1" w:styleId="ParagrafiChar">
    <w:name w:val="Paragrafi Char"/>
    <w:link w:val="Paragrafi"/>
    <w:rsid w:val="003A5218"/>
    <w:rPr>
      <w:rFonts w:ascii="CG Times" w:hAnsi="CG Times"/>
      <w:sz w:val="22"/>
      <w:lang w:val="en-US" w:eastAsia="en-US" w:bidi="ar-SA"/>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link w:val="TitulliChar"/>
    <w:rsid w:val="000D15D1"/>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EB0A81"/>
    <w:rPr>
      <w:rFonts w:ascii="CG Times" w:hAnsi="CG Times"/>
      <w:b/>
      <w:caps/>
      <w:sz w:val="22"/>
      <w:szCs w:val="22"/>
      <w:lang w:val="en-GB" w:eastAsia="en-US" w:bidi="ar-SA"/>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0D15D1"/>
    <w:pPr>
      <w:keepNext/>
      <w:widowControl w:val="0"/>
      <w:jc w:val="center"/>
    </w:pPr>
    <w:rPr>
      <w:rFonts w:ascii="CG Times" w:hAnsi="CG Times"/>
      <w:caps/>
      <w:sz w:val="22"/>
      <w:szCs w:val="22"/>
      <w:lang w:eastAsia="en-US"/>
    </w:rPr>
  </w:style>
  <w:style w:type="character" w:customStyle="1" w:styleId="VENDOSIChar">
    <w:name w:val="VENDOSI Char"/>
    <w:link w:val="VENDOSI"/>
    <w:rsid w:val="00EB0A81"/>
    <w:rPr>
      <w:rFonts w:ascii="CG Times" w:hAnsi="CG Times"/>
      <w:caps/>
      <w:sz w:val="22"/>
      <w:szCs w:val="22"/>
      <w:lang w:val="en-GB" w:eastAsia="en-US" w:bidi="ar-SA"/>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E43A0C"/>
    <w:pPr>
      <w:spacing w:after="720"/>
      <w:ind w:left="1134"/>
      <w:jc w:val="both"/>
    </w:pPr>
    <w:rPr>
      <w:rFonts w:ascii="Arial" w:hAnsi="Arial"/>
      <w:sz w:val="20"/>
      <w:szCs w:val="20"/>
      <w:lang w:val="en-GB"/>
    </w:rPr>
  </w:style>
  <w:style w:type="paragraph" w:customStyle="1" w:styleId="bcverylastparaa">
    <w:name w:val="bc very last para (a)"/>
    <w:basedOn w:val="Normal"/>
    <w:rsid w:val="00E43A0C"/>
    <w:pPr>
      <w:spacing w:after="720"/>
      <w:ind w:left="1843" w:hanging="709"/>
      <w:jc w:val="both"/>
    </w:pPr>
    <w:rPr>
      <w:rFonts w:ascii="Arial" w:hAnsi="Arial"/>
      <w:noProof/>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rPr>
      <w:sz w:val="20"/>
      <w:szCs w:val="20"/>
    </w:rPr>
  </w:style>
  <w:style w:type="paragraph" w:styleId="Footer">
    <w:name w:val="footer"/>
    <w:basedOn w:val="Normal"/>
    <w:rsid w:val="006A6560"/>
    <w:pPr>
      <w:tabs>
        <w:tab w:val="center" w:pos="4320"/>
        <w:tab w:val="right" w:pos="8640"/>
      </w:tabs>
    </w:pPr>
  </w:style>
  <w:style w:type="character" w:styleId="PageNumber">
    <w:name w:val="page number"/>
    <w:basedOn w:val="DefaultParagraphFont"/>
    <w:rsid w:val="006A6560"/>
  </w:style>
  <w:style w:type="paragraph" w:styleId="Header">
    <w:name w:val="header"/>
    <w:basedOn w:val="Normal"/>
    <w:rsid w:val="0081524C"/>
    <w:pPr>
      <w:tabs>
        <w:tab w:val="center" w:pos="4320"/>
        <w:tab w:val="right" w:pos="8640"/>
      </w:tabs>
    </w:pPr>
  </w:style>
  <w:style w:type="paragraph" w:customStyle="1" w:styleId="Char">
    <w:name w:val="Char"/>
    <w:basedOn w:val="Normal"/>
    <w:link w:val="DefaultParagraphFont"/>
    <w:rsid w:val="008A6381"/>
    <w:pPr>
      <w:spacing w:after="160" w:line="240" w:lineRule="exact"/>
    </w:pPr>
    <w:rPr>
      <w:rFonts w:ascii="Tahoma" w:eastAsia="MS Mincho"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footer" Target="footer1.xml"/><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5861</Words>
  <Characters>33410</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39193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2008-02-26T10:17:00Z</cp:lastPrinted>
  <dcterms:created xsi:type="dcterms:W3CDTF">2019-02-15T14:55:00Z</dcterms:created>
  <dcterms:modified xsi:type="dcterms:W3CDTF">2019-02-15T14:55:00Z</dcterms:modified>
</cp:coreProperties>
</file>