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42C" w:rsidRPr="00CF3E44" w:rsidRDefault="00DA642C" w:rsidP="00DA642C">
      <w:pPr>
        <w:pStyle w:val="Akti"/>
        <w:rPr>
          <w:sz w:val="21"/>
          <w:szCs w:val="21"/>
        </w:rPr>
      </w:pPr>
      <w:bookmarkStart w:id="0" w:name="_GoBack"/>
      <w:bookmarkEnd w:id="0"/>
      <w:r w:rsidRPr="00CF3E44">
        <w:rPr>
          <w:sz w:val="21"/>
          <w:szCs w:val="21"/>
        </w:rPr>
        <w:t>VENDiM</w:t>
      </w:r>
    </w:p>
    <w:p w:rsidR="00DA642C" w:rsidRPr="00CF3E44" w:rsidRDefault="00DA642C" w:rsidP="00DA642C">
      <w:pPr>
        <w:pStyle w:val="NumriData"/>
        <w:rPr>
          <w:sz w:val="21"/>
          <w:szCs w:val="21"/>
        </w:rPr>
      </w:pPr>
      <w:r w:rsidRPr="00CF3E44">
        <w:rPr>
          <w:sz w:val="21"/>
          <w:szCs w:val="21"/>
        </w:rPr>
        <w:t>Nr.1705, datë 29.12.2008</w:t>
      </w:r>
    </w:p>
    <w:p w:rsidR="00DA642C" w:rsidRPr="00CF3E44" w:rsidRDefault="00DA642C" w:rsidP="00DA642C">
      <w:pPr>
        <w:pStyle w:val="Paragrafi"/>
        <w:rPr>
          <w:sz w:val="21"/>
          <w:szCs w:val="21"/>
        </w:rPr>
      </w:pPr>
    </w:p>
    <w:p w:rsidR="00DA642C" w:rsidRPr="00CF3E44" w:rsidRDefault="00DA642C" w:rsidP="00DA642C">
      <w:pPr>
        <w:pStyle w:val="Titulli"/>
        <w:rPr>
          <w:sz w:val="21"/>
          <w:szCs w:val="21"/>
        </w:rPr>
      </w:pPr>
      <w:r w:rsidRPr="00CF3E44">
        <w:rPr>
          <w:sz w:val="21"/>
          <w:szCs w:val="21"/>
        </w:rPr>
        <w:t xml:space="preserve">PËR MIRATIMIN E RREGULLORES </w:t>
      </w:r>
      <w:r w:rsidR="008B48C1" w:rsidRPr="00CF3E44">
        <w:rPr>
          <w:sz w:val="21"/>
          <w:szCs w:val="21"/>
        </w:rPr>
        <w:t>“</w:t>
      </w:r>
      <w:r w:rsidRPr="00CF3E44">
        <w:rPr>
          <w:sz w:val="21"/>
          <w:szCs w:val="21"/>
        </w:rPr>
        <w:t>PËR REGJISTRIMIN E TREGUESVE GJEOGRAFIKË</w:t>
      </w:r>
      <w:r w:rsidR="008B48C1" w:rsidRPr="00CF3E44">
        <w:rPr>
          <w:sz w:val="21"/>
          <w:szCs w:val="21"/>
        </w:rPr>
        <w:t>”</w:t>
      </w:r>
    </w:p>
    <w:p w:rsidR="00DA642C" w:rsidRPr="00CF3E44" w:rsidRDefault="00DA642C" w:rsidP="00DA642C">
      <w:pPr>
        <w:pStyle w:val="Paragrafi"/>
        <w:rPr>
          <w:sz w:val="21"/>
          <w:szCs w:val="21"/>
        </w:rPr>
      </w:pPr>
    </w:p>
    <w:p w:rsidR="00DA642C" w:rsidRPr="00CF3E44" w:rsidRDefault="00DA642C" w:rsidP="00DA642C">
      <w:pPr>
        <w:pStyle w:val="BazLigjPropozues"/>
        <w:rPr>
          <w:sz w:val="21"/>
          <w:szCs w:val="21"/>
        </w:rPr>
      </w:pPr>
      <w:r w:rsidRPr="00CF3E44">
        <w:rPr>
          <w:sz w:val="21"/>
          <w:szCs w:val="21"/>
        </w:rPr>
        <w:t>Në mbështetje të nenit</w:t>
      </w:r>
      <w:r w:rsidR="008B48C1" w:rsidRPr="00CF3E44">
        <w:rPr>
          <w:sz w:val="21"/>
          <w:szCs w:val="21"/>
        </w:rPr>
        <w:t xml:space="preserve"> 100 të Kushtetutës dhe të neneve 177,180,182 e 202 të ligjit nr.</w:t>
      </w:r>
      <w:r w:rsidRPr="00CF3E44">
        <w:rPr>
          <w:sz w:val="21"/>
          <w:szCs w:val="21"/>
        </w:rPr>
        <w:t>9947</w:t>
      </w:r>
      <w:r w:rsidR="008B48C1" w:rsidRPr="00CF3E44">
        <w:rPr>
          <w:sz w:val="21"/>
          <w:szCs w:val="21"/>
        </w:rPr>
        <w:t>, datë 7.7.2008 "Për pronësinë i</w:t>
      </w:r>
      <w:r w:rsidRPr="00CF3E44">
        <w:rPr>
          <w:sz w:val="21"/>
          <w:szCs w:val="21"/>
        </w:rPr>
        <w:t>ndustriale"</w:t>
      </w:r>
      <w:r w:rsidR="008B48C1" w:rsidRPr="00CF3E44">
        <w:rPr>
          <w:sz w:val="21"/>
          <w:szCs w:val="21"/>
        </w:rPr>
        <w:t>,</w:t>
      </w:r>
      <w:r w:rsidRPr="00CF3E44">
        <w:rPr>
          <w:sz w:val="21"/>
          <w:szCs w:val="21"/>
        </w:rPr>
        <w:t xml:space="preserve"> me propozimin e Ministrit të Ekonomisë, Tregtisë dhe Ener</w:t>
      </w:r>
      <w:r w:rsidR="008B48C1" w:rsidRPr="00CF3E44">
        <w:rPr>
          <w:sz w:val="21"/>
          <w:szCs w:val="21"/>
        </w:rPr>
        <w:t>gjetikës, Këshilli i Ministrave</w:t>
      </w:r>
    </w:p>
    <w:p w:rsidR="00DA642C" w:rsidRPr="00CF3E44" w:rsidRDefault="00DA642C" w:rsidP="00DA642C">
      <w:pPr>
        <w:pStyle w:val="VENDOSI"/>
        <w:rPr>
          <w:sz w:val="21"/>
          <w:szCs w:val="21"/>
        </w:rPr>
      </w:pPr>
    </w:p>
    <w:p w:rsidR="00DA642C" w:rsidRPr="00CF3E44" w:rsidRDefault="00DA642C" w:rsidP="00DA642C">
      <w:pPr>
        <w:pStyle w:val="VENDOSI"/>
        <w:rPr>
          <w:sz w:val="21"/>
          <w:szCs w:val="21"/>
        </w:rPr>
      </w:pPr>
      <w:r w:rsidRPr="00CF3E44">
        <w:rPr>
          <w:sz w:val="21"/>
          <w:szCs w:val="21"/>
        </w:rPr>
        <w:t>VENDOSI:</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r w:rsidRPr="00CF3E44">
        <w:rPr>
          <w:sz w:val="21"/>
          <w:szCs w:val="21"/>
        </w:rPr>
        <w:t>1</w:t>
      </w:r>
      <w:r w:rsidR="008B48C1" w:rsidRPr="00CF3E44">
        <w:rPr>
          <w:sz w:val="21"/>
          <w:szCs w:val="21"/>
        </w:rPr>
        <w:t>. Miratimin e rregullores “Për r</w:t>
      </w:r>
      <w:r w:rsidR="00E44EA1" w:rsidRPr="00CF3E44">
        <w:rPr>
          <w:sz w:val="21"/>
          <w:szCs w:val="21"/>
        </w:rPr>
        <w:t>egjistrimin e treguesve g</w:t>
      </w:r>
      <w:r w:rsidRPr="00CF3E44">
        <w:rPr>
          <w:sz w:val="21"/>
          <w:szCs w:val="21"/>
        </w:rPr>
        <w:t>jeografikë”</w:t>
      </w:r>
      <w:r w:rsidR="00E44EA1" w:rsidRPr="00CF3E44">
        <w:rPr>
          <w:sz w:val="21"/>
          <w:szCs w:val="21"/>
        </w:rPr>
        <w:t>,</w:t>
      </w:r>
      <w:r w:rsidRPr="00CF3E44">
        <w:rPr>
          <w:sz w:val="21"/>
          <w:szCs w:val="21"/>
        </w:rPr>
        <w:t xml:space="preserve"> sipas tekstit që i bashkëlidhet këtij vendimi.</w:t>
      </w:r>
    </w:p>
    <w:p w:rsidR="00DA642C" w:rsidRPr="00CF3E44" w:rsidRDefault="00DA642C" w:rsidP="00DA642C">
      <w:pPr>
        <w:pStyle w:val="Paragrafi"/>
        <w:rPr>
          <w:sz w:val="21"/>
          <w:szCs w:val="21"/>
        </w:rPr>
      </w:pPr>
      <w:r w:rsidRPr="00CF3E44">
        <w:rPr>
          <w:sz w:val="21"/>
          <w:szCs w:val="21"/>
        </w:rPr>
        <w:t>2. Ngarkohet Drejtoria e Përgjithshme e Patentave dhe Markave për zbatimin e këtij vendimi.</w:t>
      </w:r>
    </w:p>
    <w:p w:rsidR="00DA642C" w:rsidRPr="00CF3E44" w:rsidRDefault="00E44EA1" w:rsidP="00DA642C">
      <w:pPr>
        <w:pStyle w:val="Paragrafi"/>
        <w:rPr>
          <w:sz w:val="21"/>
          <w:szCs w:val="21"/>
        </w:rPr>
      </w:pPr>
      <w:r w:rsidRPr="00CF3E44">
        <w:rPr>
          <w:sz w:val="21"/>
          <w:szCs w:val="21"/>
        </w:rPr>
        <w:t>3. Urdh</w:t>
      </w:r>
      <w:r w:rsidR="004E077C" w:rsidRPr="00CF3E44">
        <w:rPr>
          <w:sz w:val="21"/>
          <w:szCs w:val="21"/>
        </w:rPr>
        <w:t>ri n</w:t>
      </w:r>
      <w:r w:rsidR="0085773C" w:rsidRPr="00CF3E44">
        <w:rPr>
          <w:sz w:val="21"/>
          <w:szCs w:val="21"/>
        </w:rPr>
        <w:t>r.5</w:t>
      </w:r>
      <w:r w:rsidRPr="00CF3E44">
        <w:rPr>
          <w:sz w:val="21"/>
          <w:szCs w:val="21"/>
        </w:rPr>
        <w:t>,</w:t>
      </w:r>
      <w:r w:rsidR="0085773C" w:rsidRPr="00CF3E44">
        <w:rPr>
          <w:sz w:val="21"/>
          <w:szCs w:val="21"/>
        </w:rPr>
        <w:t xml:space="preserve"> datë </w:t>
      </w:r>
      <w:r w:rsidR="00DA642C" w:rsidRPr="00CF3E44">
        <w:rPr>
          <w:sz w:val="21"/>
          <w:szCs w:val="21"/>
        </w:rPr>
        <w:t>5.</w:t>
      </w:r>
      <w:r w:rsidRPr="00CF3E44">
        <w:rPr>
          <w:sz w:val="21"/>
          <w:szCs w:val="21"/>
        </w:rPr>
        <w:t>12.1994 i Komitetit të Shkencës</w:t>
      </w:r>
      <w:r w:rsidR="00DA642C" w:rsidRPr="00CF3E44">
        <w:rPr>
          <w:sz w:val="21"/>
          <w:szCs w:val="21"/>
        </w:rPr>
        <w:t xml:space="preserve"> dhe Teknologjisë “Rregulla për emërtimet e origjinës"</w:t>
      </w:r>
      <w:r w:rsidRPr="00CF3E44">
        <w:rPr>
          <w:sz w:val="21"/>
          <w:szCs w:val="21"/>
        </w:rPr>
        <w:t>,</w:t>
      </w:r>
      <w:r w:rsidR="00DA642C" w:rsidRPr="00CF3E44">
        <w:rPr>
          <w:sz w:val="21"/>
          <w:szCs w:val="21"/>
        </w:rPr>
        <w:t xml:space="preserve"> shfuqizohet.</w:t>
      </w:r>
    </w:p>
    <w:p w:rsidR="00DA642C" w:rsidRPr="00CF3E44" w:rsidRDefault="00DA642C" w:rsidP="00DA642C">
      <w:pPr>
        <w:pStyle w:val="Paragrafi"/>
        <w:rPr>
          <w:sz w:val="21"/>
          <w:szCs w:val="21"/>
        </w:rPr>
      </w:pPr>
      <w:r w:rsidRPr="00CF3E44">
        <w:rPr>
          <w:sz w:val="21"/>
          <w:szCs w:val="21"/>
        </w:rPr>
        <w:t>Ky vendim hyn në fuqi pas botimit në Fletoren Zyrtare.</w:t>
      </w:r>
    </w:p>
    <w:p w:rsidR="00DA642C" w:rsidRPr="00CF3E44" w:rsidRDefault="00DA642C" w:rsidP="00DA642C">
      <w:pPr>
        <w:pStyle w:val="Paragrafi"/>
        <w:rPr>
          <w:sz w:val="21"/>
          <w:szCs w:val="21"/>
        </w:rPr>
      </w:pPr>
    </w:p>
    <w:p w:rsidR="00DA642C" w:rsidRPr="00CF3E44" w:rsidRDefault="00DA642C" w:rsidP="00DA642C">
      <w:pPr>
        <w:pStyle w:val="Autoriteti"/>
        <w:rPr>
          <w:sz w:val="21"/>
          <w:szCs w:val="21"/>
        </w:rPr>
      </w:pPr>
      <w:r w:rsidRPr="00CF3E44">
        <w:rPr>
          <w:sz w:val="21"/>
          <w:szCs w:val="21"/>
        </w:rPr>
        <w:t>KRYEMINISTRI</w:t>
      </w:r>
    </w:p>
    <w:p w:rsidR="00DA642C" w:rsidRPr="00CF3E44" w:rsidRDefault="00DA642C" w:rsidP="00DA642C">
      <w:pPr>
        <w:pStyle w:val="AutoritetiEmer"/>
        <w:rPr>
          <w:sz w:val="21"/>
          <w:szCs w:val="21"/>
        </w:rPr>
      </w:pPr>
      <w:r w:rsidRPr="00CF3E44">
        <w:rPr>
          <w:sz w:val="21"/>
          <w:szCs w:val="21"/>
        </w:rPr>
        <w:t>Sali Berisha</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235C85" w:rsidRPr="00CF3E44" w:rsidRDefault="00DA642C" w:rsidP="00235C85">
      <w:pPr>
        <w:pStyle w:val="Titulli"/>
        <w:rPr>
          <w:sz w:val="21"/>
          <w:szCs w:val="21"/>
        </w:rPr>
      </w:pPr>
      <w:r w:rsidRPr="00CF3E44">
        <w:rPr>
          <w:sz w:val="21"/>
          <w:szCs w:val="21"/>
        </w:rPr>
        <w:t xml:space="preserve">RREGULLORE </w:t>
      </w:r>
    </w:p>
    <w:p w:rsidR="00DA642C" w:rsidRPr="00CF3E44" w:rsidRDefault="00DA642C" w:rsidP="00DA642C">
      <w:pPr>
        <w:pStyle w:val="TitulliTitull"/>
        <w:rPr>
          <w:sz w:val="21"/>
          <w:szCs w:val="21"/>
        </w:rPr>
      </w:pPr>
      <w:r w:rsidRPr="00CF3E44">
        <w:rPr>
          <w:sz w:val="21"/>
          <w:szCs w:val="21"/>
        </w:rPr>
        <w:t>PËR REGJI</w:t>
      </w:r>
      <w:r w:rsidR="00235C85" w:rsidRPr="00CF3E44">
        <w:rPr>
          <w:sz w:val="21"/>
          <w:szCs w:val="21"/>
        </w:rPr>
        <w:t>STRIMIN E TREGUESVE GJEOGRAFIKË</w:t>
      </w:r>
    </w:p>
    <w:p w:rsidR="00DA642C" w:rsidRPr="00CF3E44" w:rsidRDefault="00DA642C" w:rsidP="00DA642C">
      <w:pPr>
        <w:pStyle w:val="Paragrafi"/>
        <w:rPr>
          <w:sz w:val="21"/>
          <w:szCs w:val="21"/>
        </w:rPr>
      </w:pPr>
    </w:p>
    <w:p w:rsidR="00DA642C" w:rsidRPr="00CF3E44" w:rsidRDefault="00DA642C" w:rsidP="00DA642C">
      <w:pPr>
        <w:pStyle w:val="KreuNr"/>
        <w:rPr>
          <w:sz w:val="21"/>
          <w:szCs w:val="21"/>
        </w:rPr>
      </w:pPr>
      <w:r w:rsidRPr="00CF3E44">
        <w:rPr>
          <w:sz w:val="21"/>
          <w:szCs w:val="21"/>
        </w:rPr>
        <w:t>KREU I</w:t>
      </w:r>
    </w:p>
    <w:p w:rsidR="00DA642C" w:rsidRPr="00CF3E44" w:rsidRDefault="00DA642C" w:rsidP="00DA642C">
      <w:pPr>
        <w:pStyle w:val="TitulliTitull"/>
        <w:rPr>
          <w:sz w:val="21"/>
          <w:szCs w:val="21"/>
        </w:rPr>
      </w:pPr>
      <w:r w:rsidRPr="00CF3E44">
        <w:rPr>
          <w:sz w:val="21"/>
          <w:szCs w:val="21"/>
        </w:rPr>
        <w:t>Dispozita të përgjithshme</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r w:rsidRPr="00CF3E44">
        <w:rPr>
          <w:sz w:val="21"/>
          <w:szCs w:val="21"/>
        </w:rPr>
        <w:t xml:space="preserve"> 1. Qëllimi</w:t>
      </w:r>
    </w:p>
    <w:p w:rsidR="00DA642C" w:rsidRPr="00CF3E44" w:rsidRDefault="00DA642C" w:rsidP="00DA642C">
      <w:pPr>
        <w:pStyle w:val="Paragrafi"/>
        <w:rPr>
          <w:sz w:val="21"/>
          <w:szCs w:val="21"/>
        </w:rPr>
      </w:pPr>
      <w:r w:rsidRPr="00CF3E44">
        <w:rPr>
          <w:sz w:val="21"/>
          <w:szCs w:val="21"/>
        </w:rPr>
        <w:t>1.1  Kjo rregullore ka si qëllim përcaktimin e rregullave dhe procedurave lidhur me:</w:t>
      </w:r>
    </w:p>
    <w:p w:rsidR="00DA642C" w:rsidRPr="00CF3E44" w:rsidRDefault="00DA642C" w:rsidP="00DA642C">
      <w:pPr>
        <w:pStyle w:val="Paragrafi"/>
        <w:rPr>
          <w:sz w:val="21"/>
          <w:szCs w:val="21"/>
        </w:rPr>
      </w:pPr>
      <w:r w:rsidRPr="00CF3E44">
        <w:rPr>
          <w:sz w:val="21"/>
          <w:szCs w:val="21"/>
        </w:rPr>
        <w:t>a) paraqitjen e aplikimeve për regjistrimin e treguesve gjeografikë pranë Drejtorisë së Përgjithshme të Patentave dhe Markave (DPPM) dhe shqyrtimin e tyre nga DPPM;</w:t>
      </w:r>
    </w:p>
    <w:p w:rsidR="00DA642C" w:rsidRPr="00CF3E44" w:rsidRDefault="00DA642C" w:rsidP="00DA642C">
      <w:pPr>
        <w:pStyle w:val="Paragrafi"/>
        <w:rPr>
          <w:sz w:val="21"/>
          <w:szCs w:val="21"/>
        </w:rPr>
      </w:pPr>
      <w:r w:rsidRPr="00CF3E44">
        <w:rPr>
          <w:sz w:val="21"/>
          <w:szCs w:val="21"/>
        </w:rPr>
        <w:t>b) paraqitjen dhe shqyrtimin e kundërshtimeve dhe apelimeve në Bordin e Apelimit të DPPM   lidhur me treguesit gjeografikë;</w:t>
      </w:r>
    </w:p>
    <w:p w:rsidR="00DA642C" w:rsidRPr="00CF3E44" w:rsidRDefault="00235C85" w:rsidP="00DA642C">
      <w:pPr>
        <w:pStyle w:val="Paragrafi"/>
        <w:rPr>
          <w:sz w:val="21"/>
          <w:szCs w:val="21"/>
        </w:rPr>
      </w:pPr>
      <w:r w:rsidRPr="00CF3E44">
        <w:rPr>
          <w:sz w:val="21"/>
          <w:szCs w:val="21"/>
        </w:rPr>
        <w:t>c</w:t>
      </w:r>
      <w:r w:rsidR="00DA642C" w:rsidRPr="00CF3E44">
        <w:rPr>
          <w:sz w:val="21"/>
          <w:szCs w:val="21"/>
        </w:rPr>
        <w:t>) publikimin e të dhënave lidhur me treguesit gjeografikë në Buletinin e Pronësisë Industriale nga DPPM.</w:t>
      </w:r>
    </w:p>
    <w:p w:rsidR="00DA642C" w:rsidRPr="00CF3E44" w:rsidRDefault="00DA642C" w:rsidP="00DA642C">
      <w:pPr>
        <w:pStyle w:val="Paragrafi"/>
        <w:rPr>
          <w:sz w:val="21"/>
          <w:szCs w:val="21"/>
        </w:rPr>
      </w:pPr>
      <w:r w:rsidRPr="00CF3E44">
        <w:rPr>
          <w:sz w:val="21"/>
          <w:szCs w:val="21"/>
        </w:rPr>
        <w:t>2. Përkufizime</w:t>
      </w:r>
    </w:p>
    <w:p w:rsidR="00DA642C" w:rsidRPr="00CF3E44" w:rsidRDefault="00DA642C" w:rsidP="00DA642C">
      <w:pPr>
        <w:pStyle w:val="Paragrafi"/>
        <w:rPr>
          <w:sz w:val="21"/>
          <w:szCs w:val="21"/>
        </w:rPr>
      </w:pPr>
      <w:r w:rsidRPr="00CF3E44">
        <w:rPr>
          <w:sz w:val="21"/>
          <w:szCs w:val="21"/>
        </w:rPr>
        <w:t>2.1  Në zbatim të kësaj rregulloreje, termat e mëposhtëm kanë këtë kuptim:</w:t>
      </w:r>
    </w:p>
    <w:p w:rsidR="00DA642C" w:rsidRPr="00CF3E44" w:rsidRDefault="00DA642C" w:rsidP="00DA642C">
      <w:pPr>
        <w:pStyle w:val="Paragrafi"/>
        <w:rPr>
          <w:sz w:val="21"/>
          <w:szCs w:val="21"/>
        </w:rPr>
      </w:pPr>
      <w:r w:rsidRPr="00CF3E44">
        <w:rPr>
          <w:rFonts w:eastAsia="MS Mincho"/>
          <w:sz w:val="21"/>
          <w:szCs w:val="21"/>
        </w:rPr>
        <w:t xml:space="preserve">a) </w:t>
      </w:r>
      <w:r w:rsidRPr="00CF3E44">
        <w:rPr>
          <w:sz w:val="21"/>
          <w:szCs w:val="21"/>
        </w:rPr>
        <w:t>Emërtimi i origjinës</w:t>
      </w:r>
      <w:r w:rsidR="00235C85" w:rsidRPr="00CF3E44">
        <w:rPr>
          <w:sz w:val="21"/>
          <w:szCs w:val="21"/>
        </w:rPr>
        <w:t xml:space="preserve"> është emri i një vendi, rajoni</w:t>
      </w:r>
      <w:r w:rsidRPr="00CF3E44">
        <w:rPr>
          <w:sz w:val="21"/>
          <w:szCs w:val="21"/>
        </w:rPr>
        <w:t xml:space="preserve"> ose lokaliteti që shërben për të përcaktuar produktet që e kanë origji</w:t>
      </w:r>
      <w:r w:rsidR="00235C85" w:rsidRPr="00CF3E44">
        <w:rPr>
          <w:sz w:val="21"/>
          <w:szCs w:val="21"/>
        </w:rPr>
        <w:t>nën në atë vend, cilësitë, fama</w:t>
      </w:r>
      <w:r w:rsidRPr="00CF3E44">
        <w:rPr>
          <w:sz w:val="21"/>
          <w:szCs w:val="21"/>
        </w:rPr>
        <w:t xml:space="preserve"> ose karak</w:t>
      </w:r>
      <w:r w:rsidR="00235C85" w:rsidRPr="00CF3E44">
        <w:rPr>
          <w:sz w:val="21"/>
          <w:szCs w:val="21"/>
        </w:rPr>
        <w:t>teristikat e tjera të të cilave</w:t>
      </w:r>
      <w:r w:rsidRPr="00CF3E44">
        <w:rPr>
          <w:sz w:val="21"/>
          <w:szCs w:val="21"/>
        </w:rPr>
        <w:t xml:space="preserve"> vijnë si rezultat i mjedisit gjeografik, f</w:t>
      </w:r>
      <w:r w:rsidR="00235C85" w:rsidRPr="00CF3E44">
        <w:rPr>
          <w:sz w:val="21"/>
          <w:szCs w:val="21"/>
        </w:rPr>
        <w:t>aktorëve natyrorë dhe njerëzorë</w:t>
      </w:r>
      <w:r w:rsidRPr="00CF3E44">
        <w:rPr>
          <w:sz w:val="21"/>
          <w:szCs w:val="21"/>
        </w:rPr>
        <w:t xml:space="preserve"> ose si rezultat i prodhimit, përpunimit dhe përgatitjes së produkteve në këtë zonë të veçantë gjeografike.</w:t>
      </w:r>
    </w:p>
    <w:p w:rsidR="00DA642C" w:rsidRPr="00CF3E44" w:rsidRDefault="00DA642C" w:rsidP="00DA642C">
      <w:pPr>
        <w:pStyle w:val="Paragrafi"/>
        <w:rPr>
          <w:sz w:val="21"/>
          <w:szCs w:val="21"/>
        </w:rPr>
      </w:pPr>
      <w:r w:rsidRPr="00CF3E44">
        <w:rPr>
          <w:sz w:val="21"/>
          <w:szCs w:val="21"/>
        </w:rPr>
        <w:t>b)Tregues gjeografik është emri i një vendi, rajoni ose lokaliteti që shërben për të përcaktuar produktet që e kanë origjinën në atë vend, cilësia, reputacioni dhe karakteristikat e të cilit janë atribut i kësaj origjine gjeografike.</w:t>
      </w:r>
    </w:p>
    <w:p w:rsidR="00C5266B" w:rsidRPr="00CF3E44" w:rsidRDefault="00DA642C" w:rsidP="00646594">
      <w:pPr>
        <w:pStyle w:val="Paragrafi"/>
        <w:rPr>
          <w:sz w:val="21"/>
          <w:szCs w:val="21"/>
        </w:rPr>
      </w:pPr>
      <w:r w:rsidRPr="00CF3E44">
        <w:rPr>
          <w:sz w:val="21"/>
          <w:szCs w:val="21"/>
        </w:rPr>
        <w:t>c) Ligji nënkupton</w:t>
      </w:r>
      <w:r w:rsidR="00235C85" w:rsidRPr="00CF3E44">
        <w:rPr>
          <w:sz w:val="21"/>
          <w:szCs w:val="21"/>
        </w:rPr>
        <w:t xml:space="preserve"> ligjin nr.</w:t>
      </w:r>
      <w:r w:rsidRPr="00CF3E44">
        <w:rPr>
          <w:sz w:val="21"/>
          <w:szCs w:val="21"/>
        </w:rPr>
        <w:t>9947</w:t>
      </w:r>
      <w:r w:rsidR="00235C85" w:rsidRPr="00CF3E44">
        <w:rPr>
          <w:sz w:val="21"/>
          <w:szCs w:val="21"/>
        </w:rPr>
        <w:t>, datë 7.</w:t>
      </w:r>
      <w:r w:rsidR="00607EF2" w:rsidRPr="00CF3E44">
        <w:rPr>
          <w:sz w:val="21"/>
          <w:szCs w:val="21"/>
        </w:rPr>
        <w:t>7.2008 “Për pronësinë i</w:t>
      </w:r>
      <w:r w:rsidRPr="00CF3E44">
        <w:rPr>
          <w:sz w:val="21"/>
          <w:szCs w:val="21"/>
        </w:rPr>
        <w:t>ndustriale”.</w:t>
      </w:r>
    </w:p>
    <w:p w:rsidR="00DA642C" w:rsidRPr="00CF3E44" w:rsidRDefault="00DA642C" w:rsidP="00DA642C">
      <w:pPr>
        <w:pStyle w:val="Paragrafi"/>
        <w:rPr>
          <w:sz w:val="21"/>
          <w:szCs w:val="21"/>
        </w:rPr>
      </w:pPr>
      <w:r w:rsidRPr="00CF3E44">
        <w:rPr>
          <w:sz w:val="21"/>
          <w:szCs w:val="21"/>
        </w:rPr>
        <w:t>3. Parime të përgjithshme</w:t>
      </w:r>
    </w:p>
    <w:p w:rsidR="00DA642C" w:rsidRPr="00CF3E44" w:rsidRDefault="00DA642C" w:rsidP="00DA642C">
      <w:pPr>
        <w:pStyle w:val="Paragrafi"/>
        <w:rPr>
          <w:sz w:val="21"/>
          <w:szCs w:val="21"/>
        </w:rPr>
      </w:pPr>
      <w:r w:rsidRPr="00CF3E44">
        <w:rPr>
          <w:sz w:val="21"/>
          <w:szCs w:val="21"/>
        </w:rPr>
        <w:t xml:space="preserve">3.1 Të drejtën për të aplikuar pranë DPPM për regjistrimin e një treguesi gjeografik e ka çdo person fizik ose juridik që prodhon, përpunon ose përgatit në një zonë të caktuar gjeografike produktin, për përcaktimin e të cilit përdoret treguesi gjeografik. </w:t>
      </w:r>
    </w:p>
    <w:p w:rsidR="00DA642C" w:rsidRPr="00CF3E44" w:rsidRDefault="00DA642C" w:rsidP="00DA642C">
      <w:pPr>
        <w:pStyle w:val="Paragrafi"/>
        <w:rPr>
          <w:sz w:val="21"/>
          <w:szCs w:val="21"/>
        </w:rPr>
      </w:pPr>
      <w:r w:rsidRPr="00CF3E44">
        <w:rPr>
          <w:sz w:val="21"/>
          <w:szCs w:val="21"/>
        </w:rPr>
        <w:t>3.2 DPPM shqyrton aplikimet e depozituara dhe lëshon njoftimet dhe aktet e tjera</w:t>
      </w:r>
      <w:r w:rsidR="00607EF2" w:rsidRPr="00CF3E44">
        <w:rPr>
          <w:sz w:val="21"/>
          <w:szCs w:val="21"/>
        </w:rPr>
        <w:t>, në përputhje me dispozitat e l</w:t>
      </w:r>
      <w:r w:rsidRPr="00CF3E44">
        <w:rPr>
          <w:sz w:val="21"/>
          <w:szCs w:val="21"/>
        </w:rPr>
        <w:t xml:space="preserve">igjit dhe të kësaj rregulloreje. </w:t>
      </w:r>
    </w:p>
    <w:p w:rsidR="00DA642C" w:rsidRPr="00CF3E44" w:rsidRDefault="00DA642C" w:rsidP="00DA642C">
      <w:pPr>
        <w:pStyle w:val="Paragrafi"/>
        <w:rPr>
          <w:sz w:val="21"/>
          <w:szCs w:val="21"/>
        </w:rPr>
      </w:pPr>
      <w:r w:rsidRPr="00CF3E44">
        <w:rPr>
          <w:sz w:val="21"/>
          <w:szCs w:val="21"/>
        </w:rPr>
        <w:t>3.3 Veprimet e DPPM</w:t>
      </w:r>
      <w:r w:rsidR="00607EF2" w:rsidRPr="00CF3E44">
        <w:rPr>
          <w:sz w:val="21"/>
          <w:szCs w:val="21"/>
        </w:rPr>
        <w:t>-së</w:t>
      </w:r>
      <w:r w:rsidRPr="00CF3E44">
        <w:rPr>
          <w:sz w:val="21"/>
          <w:szCs w:val="21"/>
        </w:rPr>
        <w:t xml:space="preserve"> lidhur me këto aplikime bazohen ekskluzivisht në dokumente të shkruara. Kërkesat dhe çdo lloj dokumentacioni tjetër që depozitohet pranë DPPM</w:t>
      </w:r>
      <w:r w:rsidR="000A63DD" w:rsidRPr="00CF3E44">
        <w:rPr>
          <w:sz w:val="21"/>
          <w:szCs w:val="21"/>
        </w:rPr>
        <w:t>-së</w:t>
      </w:r>
      <w:r w:rsidR="009155A8">
        <w:rPr>
          <w:sz w:val="21"/>
          <w:szCs w:val="21"/>
        </w:rPr>
        <w:t xml:space="preserve"> duhet të jen</w:t>
      </w:r>
      <w:r w:rsidRPr="00CF3E44">
        <w:rPr>
          <w:sz w:val="21"/>
          <w:szCs w:val="21"/>
        </w:rPr>
        <w:t>ë në gjuhën shqipe dhe të shtypura.</w:t>
      </w:r>
    </w:p>
    <w:p w:rsidR="00DA642C" w:rsidRPr="00CF3E44" w:rsidRDefault="00DA642C" w:rsidP="00DA642C">
      <w:pPr>
        <w:pStyle w:val="Paragrafi"/>
        <w:rPr>
          <w:sz w:val="21"/>
          <w:szCs w:val="21"/>
        </w:rPr>
      </w:pPr>
      <w:r w:rsidRPr="00CF3E44">
        <w:rPr>
          <w:sz w:val="21"/>
          <w:szCs w:val="21"/>
        </w:rPr>
        <w:t>3.4 DPPM</w:t>
      </w:r>
      <w:r w:rsidR="00EE4706" w:rsidRPr="00CF3E44">
        <w:rPr>
          <w:sz w:val="21"/>
          <w:szCs w:val="21"/>
        </w:rPr>
        <w:t>-ja</w:t>
      </w:r>
      <w:r w:rsidRPr="00CF3E44">
        <w:rPr>
          <w:sz w:val="21"/>
          <w:szCs w:val="21"/>
        </w:rPr>
        <w:t xml:space="preserve"> krijon dhe administron bazën elektronike të të dhënave, ku ruhen të gjitha veprimet e kryera në lidhje me treguesit gjeografikë.</w:t>
      </w:r>
    </w:p>
    <w:p w:rsidR="00DA642C" w:rsidRPr="00CF3E44" w:rsidRDefault="00DA642C" w:rsidP="00DA642C">
      <w:pPr>
        <w:pStyle w:val="Paragrafi"/>
        <w:rPr>
          <w:sz w:val="21"/>
          <w:szCs w:val="21"/>
        </w:rPr>
      </w:pPr>
      <w:r w:rsidRPr="00CF3E44">
        <w:rPr>
          <w:sz w:val="21"/>
          <w:szCs w:val="21"/>
        </w:rPr>
        <w:lastRenderedPageBreak/>
        <w:t>4. Llojet e aplikimeve</w:t>
      </w:r>
    </w:p>
    <w:p w:rsidR="00DA642C" w:rsidRPr="00CF3E44" w:rsidRDefault="00DA642C" w:rsidP="00DA642C">
      <w:pPr>
        <w:pStyle w:val="Paragrafi"/>
        <w:rPr>
          <w:sz w:val="21"/>
          <w:szCs w:val="21"/>
        </w:rPr>
      </w:pPr>
      <w:r w:rsidRPr="00CF3E44">
        <w:rPr>
          <w:sz w:val="21"/>
          <w:szCs w:val="21"/>
        </w:rPr>
        <w:t>4.1 Llojet e aplikimeve që mund të depozitohen pranë DPPM</w:t>
      </w:r>
      <w:r w:rsidR="00EE4706" w:rsidRPr="00CF3E44">
        <w:rPr>
          <w:sz w:val="21"/>
          <w:szCs w:val="21"/>
        </w:rPr>
        <w:t>-së</w:t>
      </w:r>
      <w:r w:rsidRPr="00CF3E44">
        <w:rPr>
          <w:sz w:val="21"/>
          <w:szCs w:val="21"/>
        </w:rPr>
        <w:t xml:space="preserve"> lidhur me treguesit gjeografikë janë:</w:t>
      </w:r>
    </w:p>
    <w:p w:rsidR="00DA642C" w:rsidRPr="00CF3E44" w:rsidRDefault="00DA642C" w:rsidP="00DA642C">
      <w:pPr>
        <w:pStyle w:val="Paragrafi"/>
        <w:rPr>
          <w:sz w:val="21"/>
          <w:szCs w:val="21"/>
        </w:rPr>
      </w:pPr>
      <w:r w:rsidRPr="00CF3E44">
        <w:rPr>
          <w:sz w:val="21"/>
          <w:szCs w:val="21"/>
        </w:rPr>
        <w:t>a) Kërkesë për regjistrimin e treguesit gjeografik, nëpërmjet form</w:t>
      </w:r>
      <w:r w:rsidR="00EE4706" w:rsidRPr="00CF3E44">
        <w:rPr>
          <w:sz w:val="21"/>
          <w:szCs w:val="21"/>
        </w:rPr>
        <w:t>ularit FTG1 (a</w:t>
      </w:r>
      <w:r w:rsidRPr="00CF3E44">
        <w:rPr>
          <w:sz w:val="21"/>
          <w:szCs w:val="21"/>
        </w:rPr>
        <w:t>neksi 1 i rregullores)</w:t>
      </w:r>
      <w:r w:rsidR="00EE4706" w:rsidRPr="00CF3E44">
        <w:rPr>
          <w:sz w:val="21"/>
          <w:szCs w:val="21"/>
        </w:rPr>
        <w:t>;</w:t>
      </w:r>
    </w:p>
    <w:p w:rsidR="00DA642C" w:rsidRPr="00CF3E44" w:rsidRDefault="00DA642C" w:rsidP="00DA642C">
      <w:pPr>
        <w:pStyle w:val="Paragrafi"/>
        <w:rPr>
          <w:sz w:val="21"/>
          <w:szCs w:val="21"/>
        </w:rPr>
      </w:pPr>
      <w:r w:rsidRPr="00CF3E44">
        <w:rPr>
          <w:sz w:val="21"/>
          <w:szCs w:val="21"/>
        </w:rPr>
        <w:t>b) Kërkesë për ndryshimin e emrit të pronarit të treguesit gjeograf</w:t>
      </w:r>
      <w:r w:rsidR="00EE4706" w:rsidRPr="00CF3E44">
        <w:rPr>
          <w:sz w:val="21"/>
          <w:szCs w:val="21"/>
        </w:rPr>
        <w:t>ik, nëpërmjet formularit FTG2 (a</w:t>
      </w:r>
      <w:r w:rsidR="00560281" w:rsidRPr="00CF3E44">
        <w:rPr>
          <w:sz w:val="21"/>
          <w:szCs w:val="21"/>
        </w:rPr>
        <w:t>neksi 1 i rregullores);</w:t>
      </w:r>
    </w:p>
    <w:p w:rsidR="00DA642C" w:rsidRPr="00CF3E44" w:rsidRDefault="00DA642C" w:rsidP="00DA642C">
      <w:pPr>
        <w:pStyle w:val="Paragrafi"/>
        <w:rPr>
          <w:sz w:val="21"/>
          <w:szCs w:val="21"/>
        </w:rPr>
      </w:pPr>
      <w:r w:rsidRPr="00CF3E44">
        <w:rPr>
          <w:sz w:val="21"/>
          <w:szCs w:val="21"/>
        </w:rPr>
        <w:t>c) Kërkesë për ndryshimin e adresës së pronarit të treguesit gjeografik, nëpërmjet formularit FT</w:t>
      </w:r>
      <w:r w:rsidR="00560281" w:rsidRPr="00CF3E44">
        <w:rPr>
          <w:sz w:val="21"/>
          <w:szCs w:val="21"/>
        </w:rPr>
        <w:t>G3 (aneksi 1 i rregullores);</w:t>
      </w:r>
    </w:p>
    <w:p w:rsidR="00DA642C" w:rsidRPr="00CF3E44" w:rsidRDefault="00DA642C" w:rsidP="00DA642C">
      <w:pPr>
        <w:pStyle w:val="Paragrafi"/>
        <w:rPr>
          <w:sz w:val="21"/>
          <w:szCs w:val="21"/>
        </w:rPr>
      </w:pPr>
      <w:r w:rsidRPr="00CF3E44">
        <w:rPr>
          <w:sz w:val="21"/>
          <w:szCs w:val="21"/>
        </w:rPr>
        <w:t>ç) Kërkesë për dorëheqje nga treguesi gjeografik i regjistruar, nëpërmjet formulari</w:t>
      </w:r>
      <w:r w:rsidR="00475D20">
        <w:rPr>
          <w:sz w:val="21"/>
          <w:szCs w:val="21"/>
        </w:rPr>
        <w:t>t FTG4 (Aneksi 1 i rregullores);</w:t>
      </w:r>
    </w:p>
    <w:p w:rsidR="00DA642C" w:rsidRPr="00CF3E44" w:rsidRDefault="00DA642C" w:rsidP="00DA642C">
      <w:pPr>
        <w:pStyle w:val="Paragrafi"/>
        <w:rPr>
          <w:sz w:val="21"/>
          <w:szCs w:val="21"/>
        </w:rPr>
      </w:pPr>
      <w:r w:rsidRPr="00CF3E44">
        <w:rPr>
          <w:sz w:val="21"/>
          <w:szCs w:val="21"/>
        </w:rPr>
        <w:t>d) Kërkesë për kundërshtimin e regjistrimit të treguesit gjeografik të publikuar, nëpërmjet</w:t>
      </w:r>
      <w:r w:rsidR="00560281" w:rsidRPr="00CF3E44">
        <w:rPr>
          <w:sz w:val="21"/>
          <w:szCs w:val="21"/>
        </w:rPr>
        <w:t xml:space="preserve"> formularit FTG5 (aneksi 1 i rregullores);</w:t>
      </w:r>
    </w:p>
    <w:p w:rsidR="00DA642C" w:rsidRPr="00CF3E44" w:rsidRDefault="00DA642C" w:rsidP="00DA642C">
      <w:pPr>
        <w:pStyle w:val="Paragrafi"/>
        <w:rPr>
          <w:sz w:val="21"/>
          <w:szCs w:val="21"/>
        </w:rPr>
      </w:pPr>
      <w:r w:rsidRPr="00CF3E44">
        <w:rPr>
          <w:sz w:val="21"/>
          <w:szCs w:val="21"/>
        </w:rPr>
        <w:t>dh) Kërkesë për apelimin e vendimit të DPPM për refuzimin e aplikim</w:t>
      </w:r>
      <w:r w:rsidR="00FA2CFE" w:rsidRPr="00CF3E44">
        <w:rPr>
          <w:sz w:val="21"/>
          <w:szCs w:val="21"/>
        </w:rPr>
        <w:t>it, nëpërmjet formularit FTG6 (a</w:t>
      </w:r>
      <w:r w:rsidRPr="00CF3E44">
        <w:rPr>
          <w:sz w:val="21"/>
          <w:szCs w:val="21"/>
        </w:rPr>
        <w:t>neksi 1 i rregullores).</w:t>
      </w:r>
    </w:p>
    <w:p w:rsidR="00DA642C" w:rsidRPr="00CF3E44" w:rsidRDefault="00DA642C" w:rsidP="00DA642C">
      <w:pPr>
        <w:pStyle w:val="Paragrafi"/>
        <w:rPr>
          <w:sz w:val="21"/>
          <w:szCs w:val="21"/>
        </w:rPr>
      </w:pPr>
    </w:p>
    <w:p w:rsidR="00DA642C" w:rsidRPr="00CF3E44" w:rsidRDefault="00DA642C" w:rsidP="00DA642C">
      <w:pPr>
        <w:pStyle w:val="KreuNr"/>
        <w:rPr>
          <w:sz w:val="21"/>
          <w:szCs w:val="21"/>
        </w:rPr>
      </w:pPr>
      <w:r w:rsidRPr="00CF3E44">
        <w:rPr>
          <w:sz w:val="21"/>
          <w:szCs w:val="21"/>
        </w:rPr>
        <w:t>KREU II</w:t>
      </w:r>
    </w:p>
    <w:p w:rsidR="00DA642C" w:rsidRPr="00CF3E44" w:rsidRDefault="00DA642C" w:rsidP="00DA642C">
      <w:pPr>
        <w:pStyle w:val="KreuTitull"/>
        <w:rPr>
          <w:sz w:val="21"/>
          <w:szCs w:val="21"/>
        </w:rPr>
      </w:pPr>
      <w:r w:rsidRPr="00CF3E44">
        <w:rPr>
          <w:sz w:val="21"/>
          <w:szCs w:val="21"/>
        </w:rPr>
        <w:t xml:space="preserve"> PARAQITJA E APLIKIMIT PËR REGJISTRIMIN E TREGUESIT GJEOGRAFIK</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r w:rsidRPr="00CF3E44">
        <w:rPr>
          <w:sz w:val="21"/>
          <w:szCs w:val="21"/>
        </w:rPr>
        <w:t>1. Paraqitja e aplikimit</w:t>
      </w:r>
    </w:p>
    <w:p w:rsidR="00DA642C" w:rsidRPr="00CF3E44" w:rsidRDefault="00DA642C" w:rsidP="00DA642C">
      <w:pPr>
        <w:pStyle w:val="Paragrafi"/>
        <w:rPr>
          <w:sz w:val="21"/>
          <w:szCs w:val="21"/>
        </w:rPr>
      </w:pPr>
      <w:r w:rsidRPr="00CF3E44">
        <w:rPr>
          <w:sz w:val="21"/>
          <w:szCs w:val="21"/>
        </w:rPr>
        <w:t>1.1 Aplikimi për regjistrimin e treguesit gjeografik bëhet nëpërmjet formularit FTG1</w:t>
      </w:r>
      <w:r w:rsidR="00FA2CFE" w:rsidRPr="00CF3E44">
        <w:rPr>
          <w:sz w:val="21"/>
          <w:szCs w:val="21"/>
        </w:rPr>
        <w:t>,</w:t>
      </w:r>
      <w:r w:rsidRPr="00CF3E44">
        <w:rPr>
          <w:sz w:val="21"/>
          <w:szCs w:val="21"/>
        </w:rPr>
        <w:t xml:space="preserve"> i cili nënshkruhet nga aplikanti ose përfaqësuesi i tij dhe depozitohet pranë protokollit të DPPM</w:t>
      </w:r>
      <w:r w:rsidR="008D5FBB" w:rsidRPr="00CF3E44">
        <w:rPr>
          <w:sz w:val="21"/>
          <w:szCs w:val="21"/>
        </w:rPr>
        <w:t>-së</w:t>
      </w:r>
      <w:r w:rsidRPr="00CF3E44">
        <w:rPr>
          <w:sz w:val="21"/>
          <w:szCs w:val="21"/>
        </w:rPr>
        <w:t>. Formulari FTG1 mund t’i dërgohet DPPM</w:t>
      </w:r>
      <w:r w:rsidR="0043381D" w:rsidRPr="00CF3E44">
        <w:rPr>
          <w:sz w:val="21"/>
          <w:szCs w:val="21"/>
        </w:rPr>
        <w:t>-së</w:t>
      </w:r>
      <w:r w:rsidR="009323B8" w:rsidRPr="00CF3E44">
        <w:rPr>
          <w:sz w:val="21"/>
          <w:szCs w:val="21"/>
        </w:rPr>
        <w:t xml:space="preserve"> edhe me postë</w:t>
      </w:r>
      <w:r w:rsidRPr="00CF3E44">
        <w:rPr>
          <w:sz w:val="21"/>
          <w:szCs w:val="21"/>
        </w:rPr>
        <w:t xml:space="preserve"> ose me faks nga paraqitësi i kërkesës</w:t>
      </w:r>
      <w:r w:rsidR="009323B8" w:rsidRPr="00CF3E44">
        <w:rPr>
          <w:sz w:val="21"/>
          <w:szCs w:val="21"/>
        </w:rPr>
        <w:t>,</w:t>
      </w:r>
      <w:r w:rsidRPr="00CF3E44">
        <w:rPr>
          <w:sz w:val="21"/>
          <w:szCs w:val="21"/>
        </w:rPr>
        <w:t xml:space="preserve"> ose përfaqësuesi i tij. Në rastin e dërgimit me faks, aplikanti duhet që, brenda një muaji nga data e dërgimit të faksit, të depozitojë pranë DPPM</w:t>
      </w:r>
      <w:r w:rsidR="000344F0" w:rsidRPr="00CF3E44">
        <w:rPr>
          <w:sz w:val="21"/>
          <w:szCs w:val="21"/>
        </w:rPr>
        <w:t>-së</w:t>
      </w:r>
      <w:r w:rsidRPr="00CF3E44">
        <w:rPr>
          <w:sz w:val="21"/>
          <w:szCs w:val="21"/>
        </w:rPr>
        <w:t xml:space="preserve"> kërkesën në formën e saj origjinale, në të kundërt kërkesa konsiderohet si e paparaqitur. </w:t>
      </w:r>
    </w:p>
    <w:p w:rsidR="00DA642C" w:rsidRPr="00CF3E44" w:rsidRDefault="00DA642C" w:rsidP="00DA642C">
      <w:pPr>
        <w:pStyle w:val="Paragrafi"/>
        <w:rPr>
          <w:sz w:val="21"/>
          <w:szCs w:val="21"/>
        </w:rPr>
      </w:pPr>
      <w:r w:rsidRPr="00CF3E44">
        <w:rPr>
          <w:sz w:val="21"/>
          <w:szCs w:val="21"/>
        </w:rPr>
        <w:t xml:space="preserve">1.2 Dosja e aplikimit </w:t>
      </w:r>
      <w:r w:rsidR="00D87E2F" w:rsidRPr="00CF3E44">
        <w:rPr>
          <w:sz w:val="21"/>
          <w:szCs w:val="21"/>
        </w:rPr>
        <w:t>shoqërohet me listën e dokumente</w:t>
      </w:r>
      <w:r w:rsidRPr="00CF3E44">
        <w:rPr>
          <w:sz w:val="21"/>
          <w:szCs w:val="21"/>
        </w:rPr>
        <w:t>ve të depozituara (indeksi i dosjes), e cila nënshkruhet nga aplikanti ose përfaqësuesi i tij.</w:t>
      </w:r>
    </w:p>
    <w:p w:rsidR="00DA642C" w:rsidRPr="00CF3E44" w:rsidRDefault="00DA642C" w:rsidP="00DA642C">
      <w:pPr>
        <w:pStyle w:val="Paragrafi"/>
        <w:rPr>
          <w:sz w:val="21"/>
          <w:szCs w:val="21"/>
        </w:rPr>
      </w:pPr>
      <w:r w:rsidRPr="00CF3E44">
        <w:rPr>
          <w:sz w:val="21"/>
          <w:szCs w:val="21"/>
        </w:rPr>
        <w:t>1.3 Aplikimi për regjistrimin e treguesit gjeografik bëhet  në lidhje me një produkt të vetëm.</w:t>
      </w:r>
    </w:p>
    <w:p w:rsidR="00DA642C" w:rsidRPr="00CF3E44" w:rsidRDefault="00DA642C" w:rsidP="00DA642C">
      <w:pPr>
        <w:pStyle w:val="Paragrafi"/>
        <w:rPr>
          <w:sz w:val="21"/>
          <w:szCs w:val="21"/>
        </w:rPr>
      </w:pPr>
      <w:r w:rsidRPr="00CF3E44">
        <w:rPr>
          <w:sz w:val="21"/>
          <w:szCs w:val="21"/>
        </w:rPr>
        <w:t>1.4 Zyra e protokollit të DPPM</w:t>
      </w:r>
      <w:r w:rsidR="00FD5F67" w:rsidRPr="00CF3E44">
        <w:rPr>
          <w:sz w:val="21"/>
          <w:szCs w:val="21"/>
        </w:rPr>
        <w:t>-së</w:t>
      </w:r>
      <w:r w:rsidRPr="00CF3E44">
        <w:rPr>
          <w:sz w:val="21"/>
          <w:szCs w:val="21"/>
        </w:rPr>
        <w:t>, ditën që merr në dorëzim formularin FTG1 për regjistrimin e një treguesi gjeografik, shënon mbi formular datën dhe orën e paraqitjes së kërkesës</w:t>
      </w:r>
      <w:r w:rsidR="00C26221" w:rsidRPr="00CF3E44">
        <w:rPr>
          <w:sz w:val="21"/>
          <w:szCs w:val="21"/>
        </w:rPr>
        <w:t>,</w:t>
      </w:r>
      <w:r w:rsidRPr="00CF3E44">
        <w:rPr>
          <w:sz w:val="21"/>
          <w:szCs w:val="21"/>
        </w:rPr>
        <w:t xml:space="preserve"> si dhe numrin e kërkesës.</w:t>
      </w:r>
    </w:p>
    <w:p w:rsidR="00DA642C" w:rsidRPr="00CF3E44" w:rsidRDefault="00DA642C" w:rsidP="00DA642C">
      <w:pPr>
        <w:pStyle w:val="Paragrafi"/>
        <w:rPr>
          <w:sz w:val="21"/>
          <w:szCs w:val="21"/>
        </w:rPr>
      </w:pPr>
      <w:r w:rsidRPr="00CF3E44">
        <w:rPr>
          <w:sz w:val="21"/>
          <w:szCs w:val="21"/>
        </w:rPr>
        <w:t xml:space="preserve">2. Elementet thelbësore që përmban aplikimi </w:t>
      </w:r>
    </w:p>
    <w:p w:rsidR="00DA642C" w:rsidRPr="00CF3E44" w:rsidRDefault="00DA642C" w:rsidP="00DA642C">
      <w:pPr>
        <w:pStyle w:val="Paragrafi"/>
        <w:rPr>
          <w:sz w:val="21"/>
          <w:szCs w:val="21"/>
        </w:rPr>
      </w:pPr>
      <w:r w:rsidRPr="00CF3E44">
        <w:rPr>
          <w:sz w:val="21"/>
          <w:szCs w:val="21"/>
        </w:rPr>
        <w:t xml:space="preserve">2.1 Në zbatim të nenit 182 të </w:t>
      </w:r>
      <w:r w:rsidR="00FB4850" w:rsidRPr="00CF3E44">
        <w:rPr>
          <w:sz w:val="21"/>
          <w:szCs w:val="21"/>
        </w:rPr>
        <w:t>l</w:t>
      </w:r>
      <w:r w:rsidRPr="00CF3E44">
        <w:rPr>
          <w:sz w:val="21"/>
          <w:szCs w:val="21"/>
        </w:rPr>
        <w:t>igjit, aplikimi për regjistrimin e treguesit gjeografik  duhet të përmbajë:</w:t>
      </w:r>
    </w:p>
    <w:p w:rsidR="00DA642C" w:rsidRPr="00CF3E44" w:rsidRDefault="00DA642C" w:rsidP="00DA642C">
      <w:pPr>
        <w:pStyle w:val="Paragrafi"/>
        <w:rPr>
          <w:sz w:val="21"/>
          <w:szCs w:val="21"/>
        </w:rPr>
      </w:pPr>
      <w:r w:rsidRPr="00CF3E44">
        <w:rPr>
          <w:sz w:val="21"/>
          <w:szCs w:val="21"/>
        </w:rPr>
        <w:t>a) formularin FTG1 të nënshkruar nga aplikanti ose përfaqësuesi i tij, i cili duhet të përmbajë në mënyrë të veçantë të dhënat mbi emrin dhe adresën e aplikantit, treguesin gjeografik, përcaktimin e produktit për të cilin do të përdoret treguesi gjeografik, si dhe përcaktimin e kufijve të lokalitetit gjeografik, ku pr</w:t>
      </w:r>
      <w:r w:rsidR="004D750B" w:rsidRPr="00CF3E44">
        <w:rPr>
          <w:sz w:val="21"/>
          <w:szCs w:val="21"/>
        </w:rPr>
        <w:t>odhohet ose përpunohet produkti;</w:t>
      </w:r>
    </w:p>
    <w:p w:rsidR="00DA642C" w:rsidRPr="00CF3E44" w:rsidRDefault="00DA642C" w:rsidP="00DA642C">
      <w:pPr>
        <w:pStyle w:val="Paragrafi"/>
        <w:rPr>
          <w:sz w:val="21"/>
          <w:szCs w:val="21"/>
        </w:rPr>
      </w:pPr>
      <w:r w:rsidRPr="00CF3E44">
        <w:rPr>
          <w:sz w:val="21"/>
          <w:szCs w:val="21"/>
        </w:rPr>
        <w:t xml:space="preserve">b) dokumentin e pagesës së tarifës së depozitimit; </w:t>
      </w:r>
    </w:p>
    <w:p w:rsidR="00DA642C" w:rsidRPr="00CF3E44" w:rsidRDefault="00DA642C" w:rsidP="00DA642C">
      <w:pPr>
        <w:pStyle w:val="Paragrafi"/>
        <w:rPr>
          <w:sz w:val="21"/>
          <w:szCs w:val="21"/>
        </w:rPr>
      </w:pPr>
      <w:r w:rsidRPr="00CF3E44">
        <w:rPr>
          <w:sz w:val="21"/>
          <w:szCs w:val="21"/>
        </w:rPr>
        <w:t>c) një raport mbi vetitë dhe karakteristikat e produktit dhe lidhjen e tij me mjedisin e origjinën gjeografike;</w:t>
      </w:r>
    </w:p>
    <w:p w:rsidR="00DA642C" w:rsidRPr="00CF3E44" w:rsidRDefault="00DA642C" w:rsidP="00DA642C">
      <w:pPr>
        <w:pStyle w:val="Paragrafi"/>
        <w:rPr>
          <w:sz w:val="21"/>
          <w:szCs w:val="21"/>
        </w:rPr>
      </w:pPr>
      <w:r w:rsidRPr="00CF3E44">
        <w:rPr>
          <w:sz w:val="21"/>
          <w:szCs w:val="21"/>
        </w:rPr>
        <w:t xml:space="preserve">ç)  një dokument të lëshuar nga autoriteti kompetent, në përputhje me legjislacionin përkatës në fuqi, i cili përcakton kufijtë e zonës gjeografike, ku prodhohet ose përpunohet produkti; </w:t>
      </w:r>
    </w:p>
    <w:p w:rsidR="00DA642C" w:rsidRPr="00CF3E44" w:rsidRDefault="00DA642C" w:rsidP="00DA642C">
      <w:pPr>
        <w:pStyle w:val="Paragrafi"/>
        <w:rPr>
          <w:sz w:val="21"/>
          <w:szCs w:val="21"/>
        </w:rPr>
      </w:pPr>
      <w:r w:rsidRPr="00CF3E44">
        <w:rPr>
          <w:sz w:val="21"/>
          <w:szCs w:val="21"/>
        </w:rPr>
        <w:t>d) një dokument të lëshuar nga autoriteti kompetent në përputhje me legjislacionin përkatës në fuqi, i cili përcakton vetitë dhe karakteristikat e produktit, si dhe lidhjen ndërmjet vetive dhe karakteristikave të produktit me mjedisin gjeografik ose origjinën gjeografike, në përputhje me parashik</w:t>
      </w:r>
      <w:r w:rsidR="004D750B" w:rsidRPr="00CF3E44">
        <w:rPr>
          <w:sz w:val="21"/>
          <w:szCs w:val="21"/>
        </w:rPr>
        <w:t>imin e pikës 2 të nenit 177 të l</w:t>
      </w:r>
      <w:r w:rsidRPr="00CF3E44">
        <w:rPr>
          <w:sz w:val="21"/>
          <w:szCs w:val="21"/>
        </w:rPr>
        <w:t>igjit;</w:t>
      </w:r>
    </w:p>
    <w:p w:rsidR="00DA642C" w:rsidRPr="00CF3E44" w:rsidRDefault="00DA642C" w:rsidP="00DA642C">
      <w:pPr>
        <w:pStyle w:val="Paragrafi"/>
        <w:rPr>
          <w:sz w:val="21"/>
          <w:szCs w:val="21"/>
        </w:rPr>
      </w:pPr>
      <w:r w:rsidRPr="00CF3E44">
        <w:rPr>
          <w:sz w:val="21"/>
          <w:szCs w:val="21"/>
        </w:rPr>
        <w:t>dh) një dokument të lëshuar nga autoritetet vendore, që vërteton kryerjen e veprimtarisë prodhuese të aplikantit në rajonin gjeogr</w:t>
      </w:r>
      <w:r w:rsidR="004D750B" w:rsidRPr="00CF3E44">
        <w:rPr>
          <w:sz w:val="21"/>
          <w:szCs w:val="21"/>
        </w:rPr>
        <w:t>afik të dhënë</w:t>
      </w:r>
      <w:r w:rsidRPr="00CF3E44">
        <w:rPr>
          <w:sz w:val="21"/>
          <w:szCs w:val="21"/>
        </w:rPr>
        <w:t xml:space="preserve">; </w:t>
      </w:r>
    </w:p>
    <w:p w:rsidR="00DA642C" w:rsidRDefault="00DA642C" w:rsidP="00DA642C">
      <w:pPr>
        <w:pStyle w:val="Paragrafi"/>
        <w:rPr>
          <w:sz w:val="21"/>
          <w:szCs w:val="21"/>
        </w:rPr>
      </w:pPr>
      <w:r w:rsidRPr="00CF3E44">
        <w:rPr>
          <w:sz w:val="21"/>
          <w:szCs w:val="21"/>
        </w:rPr>
        <w:t>e) kur aplikanti është një person fizik ose juridik i huaj, dokumentin që vërteton regjistrimin e treguesit gjeografik në vendin e origjinës, të përkthyer në gjuhën shqipe dhe të noterizuar;</w:t>
      </w:r>
    </w:p>
    <w:p w:rsidR="00D306EC" w:rsidRPr="00CF3E44" w:rsidRDefault="00D306EC" w:rsidP="00DA642C">
      <w:pPr>
        <w:pStyle w:val="Paragrafi"/>
        <w:rPr>
          <w:sz w:val="21"/>
          <w:szCs w:val="21"/>
        </w:rPr>
      </w:pPr>
    </w:p>
    <w:p w:rsidR="00DA642C" w:rsidRPr="00CF3E44" w:rsidRDefault="00DA642C" w:rsidP="00DA642C">
      <w:pPr>
        <w:pStyle w:val="Paragrafi"/>
        <w:rPr>
          <w:sz w:val="21"/>
          <w:szCs w:val="21"/>
        </w:rPr>
      </w:pPr>
      <w:r w:rsidRPr="00CF3E44">
        <w:rPr>
          <w:sz w:val="21"/>
          <w:szCs w:val="21"/>
        </w:rPr>
        <w:t>ë) kur produkti është ushqimor ose bujqësor, një dokument të lëshuar nga autoriteti kompetent</w:t>
      </w:r>
      <w:r w:rsidR="004D750B" w:rsidRPr="00CF3E44">
        <w:rPr>
          <w:sz w:val="21"/>
          <w:szCs w:val="21"/>
        </w:rPr>
        <w:t>,</w:t>
      </w:r>
      <w:r w:rsidR="004416F2" w:rsidRPr="00CF3E44">
        <w:rPr>
          <w:sz w:val="21"/>
          <w:szCs w:val="21"/>
        </w:rPr>
        <w:t xml:space="preserve"> i cili vërteton</w:t>
      </w:r>
      <w:r w:rsidRPr="00CF3E44">
        <w:rPr>
          <w:sz w:val="21"/>
          <w:szCs w:val="21"/>
        </w:rPr>
        <w:t xml:space="preserve"> se produkti i përmbush të gjitha kriteret mbi cilësinë</w:t>
      </w:r>
      <w:r w:rsidR="004416F2" w:rsidRPr="00CF3E44">
        <w:rPr>
          <w:sz w:val="21"/>
          <w:szCs w:val="21"/>
        </w:rPr>
        <w:t>,</w:t>
      </w:r>
      <w:r w:rsidRPr="00CF3E44">
        <w:rPr>
          <w:sz w:val="21"/>
          <w:szCs w:val="21"/>
        </w:rPr>
        <w:t xml:space="preserve"> të parashikuara nga</w:t>
      </w:r>
      <w:r w:rsidR="00BC6872" w:rsidRPr="00CF3E44">
        <w:rPr>
          <w:sz w:val="21"/>
          <w:szCs w:val="21"/>
        </w:rPr>
        <w:t xml:space="preserve"> legjislacioni përkatës në fuqi;</w:t>
      </w:r>
    </w:p>
    <w:p w:rsidR="00DA642C" w:rsidRPr="00CF3E44" w:rsidRDefault="00DA642C" w:rsidP="00DA642C">
      <w:pPr>
        <w:pStyle w:val="Paragrafi"/>
        <w:rPr>
          <w:sz w:val="21"/>
          <w:szCs w:val="21"/>
        </w:rPr>
      </w:pPr>
      <w:r w:rsidRPr="00CF3E44">
        <w:rPr>
          <w:sz w:val="21"/>
          <w:szCs w:val="21"/>
        </w:rPr>
        <w:t xml:space="preserve">f) autorizimin e përfaqësimit, nëse aplikimi paraqitet nga përfaqësuesi i aplikantit. Autorizimi i </w:t>
      </w:r>
      <w:r w:rsidRPr="00CF3E44">
        <w:rPr>
          <w:sz w:val="21"/>
          <w:szCs w:val="21"/>
        </w:rPr>
        <w:lastRenderedPageBreak/>
        <w:t>përfaqësimit duhet të përmbajë nënshkrimin e aplikantit, dhe kur aplikanti është person juridik, edhe vulën e tij.</w:t>
      </w:r>
    </w:p>
    <w:p w:rsidR="00DA642C" w:rsidRPr="00CF3E44" w:rsidRDefault="00DA642C" w:rsidP="00DA642C">
      <w:pPr>
        <w:pStyle w:val="Paragrafi"/>
        <w:rPr>
          <w:sz w:val="21"/>
          <w:szCs w:val="21"/>
        </w:rPr>
      </w:pPr>
    </w:p>
    <w:p w:rsidR="00DA642C" w:rsidRPr="00CF3E44" w:rsidRDefault="00DA642C" w:rsidP="00DA642C">
      <w:pPr>
        <w:pStyle w:val="KreuNr"/>
        <w:rPr>
          <w:sz w:val="21"/>
          <w:szCs w:val="21"/>
        </w:rPr>
      </w:pPr>
      <w:r w:rsidRPr="00CF3E44">
        <w:rPr>
          <w:sz w:val="21"/>
          <w:szCs w:val="21"/>
        </w:rPr>
        <w:t>KREU III</w:t>
      </w:r>
    </w:p>
    <w:p w:rsidR="00DA642C" w:rsidRPr="00CF3E44" w:rsidRDefault="00DA642C" w:rsidP="00DA642C">
      <w:pPr>
        <w:pStyle w:val="KreuTitull"/>
        <w:rPr>
          <w:sz w:val="21"/>
          <w:szCs w:val="21"/>
        </w:rPr>
      </w:pPr>
      <w:r w:rsidRPr="00CF3E44">
        <w:rPr>
          <w:sz w:val="21"/>
          <w:szCs w:val="21"/>
        </w:rPr>
        <w:t xml:space="preserve">EKZAMINIMI FORMAL I KËRKESËS PËR REGJISTRIMIN </w:t>
      </w:r>
    </w:p>
    <w:p w:rsidR="00DA642C" w:rsidRPr="00CF3E44" w:rsidRDefault="00DA642C" w:rsidP="00DA642C">
      <w:pPr>
        <w:pStyle w:val="KreuTitull"/>
        <w:rPr>
          <w:sz w:val="21"/>
          <w:szCs w:val="21"/>
        </w:rPr>
      </w:pPr>
      <w:smartTag w:uri="urn:schemas-microsoft-com:office:smarttags" w:element="place">
        <w:r w:rsidRPr="00CF3E44">
          <w:rPr>
            <w:sz w:val="21"/>
            <w:szCs w:val="21"/>
          </w:rPr>
          <w:t>E TREGUESIT</w:t>
        </w:r>
      </w:smartTag>
      <w:r w:rsidRPr="00CF3E44">
        <w:rPr>
          <w:sz w:val="21"/>
          <w:szCs w:val="21"/>
        </w:rPr>
        <w:t xml:space="preserve"> GJEOGRAFIK</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r w:rsidRPr="00CF3E44">
        <w:rPr>
          <w:sz w:val="21"/>
          <w:szCs w:val="21"/>
        </w:rPr>
        <w:t>1.  Rendi dhe afatet e ekzaminimit të aplikimit</w:t>
      </w:r>
    </w:p>
    <w:p w:rsidR="00DA642C" w:rsidRPr="00CF3E44" w:rsidRDefault="00DA642C" w:rsidP="00DA642C">
      <w:pPr>
        <w:pStyle w:val="Paragrafi"/>
        <w:rPr>
          <w:sz w:val="21"/>
          <w:szCs w:val="21"/>
        </w:rPr>
      </w:pPr>
      <w:r w:rsidRPr="00CF3E44">
        <w:rPr>
          <w:sz w:val="21"/>
          <w:szCs w:val="21"/>
        </w:rPr>
        <w:t>1.1 Kërkesat për regjistrimin e t</w:t>
      </w:r>
      <w:r w:rsidR="00BC6872" w:rsidRPr="00CF3E44">
        <w:rPr>
          <w:sz w:val="21"/>
          <w:szCs w:val="21"/>
        </w:rPr>
        <w:t>reguesve gjeografikë</w:t>
      </w:r>
      <w:r w:rsidRPr="00CF3E44">
        <w:rPr>
          <w:sz w:val="21"/>
          <w:szCs w:val="21"/>
        </w:rPr>
        <w:t xml:space="preserve"> ekzaminohen nga DPPM</w:t>
      </w:r>
      <w:r w:rsidR="00BC6872" w:rsidRPr="00CF3E44">
        <w:rPr>
          <w:sz w:val="21"/>
          <w:szCs w:val="21"/>
        </w:rPr>
        <w:t>-ja</w:t>
      </w:r>
      <w:r w:rsidRPr="00CF3E44">
        <w:rPr>
          <w:sz w:val="21"/>
          <w:szCs w:val="21"/>
        </w:rPr>
        <w:t xml:space="preserve"> sipas radhës së paraqitjes së tyre. </w:t>
      </w:r>
    </w:p>
    <w:p w:rsidR="00DA642C" w:rsidRPr="00CF3E44" w:rsidRDefault="00DA642C" w:rsidP="00DA642C">
      <w:pPr>
        <w:pStyle w:val="Paragrafi"/>
        <w:rPr>
          <w:sz w:val="21"/>
          <w:szCs w:val="21"/>
        </w:rPr>
      </w:pPr>
      <w:r w:rsidRPr="00CF3E44">
        <w:rPr>
          <w:sz w:val="21"/>
          <w:szCs w:val="21"/>
        </w:rPr>
        <w:t>1.2 Një kërkesë ekzaminohet jashtë radhës, nëse ekziston një konflikt rreth shkeljes së të drejtave të treguesit gjeografik. Ekzaminimi jashtë radhës bëhet nga ekzaminuesi pasi aplikanti të paraqesë një kërkesë me shkrim dhe të paguajë tarifën përkatëse.</w:t>
      </w:r>
    </w:p>
    <w:p w:rsidR="00DA642C" w:rsidRPr="00CF3E44" w:rsidRDefault="00DA642C" w:rsidP="00DA642C">
      <w:pPr>
        <w:pStyle w:val="Paragrafi"/>
        <w:rPr>
          <w:sz w:val="21"/>
          <w:szCs w:val="21"/>
        </w:rPr>
      </w:pPr>
      <w:r w:rsidRPr="00CF3E44">
        <w:rPr>
          <w:rFonts w:eastAsia="MS Mincho"/>
          <w:sz w:val="21"/>
          <w:szCs w:val="21"/>
        </w:rPr>
        <w:t xml:space="preserve">1.3 </w:t>
      </w:r>
      <w:r w:rsidRPr="00CF3E44">
        <w:rPr>
          <w:sz w:val="21"/>
          <w:szCs w:val="21"/>
        </w:rPr>
        <w:t>Ekzaminimi i aplikimit për regjistrimin e treguesit gjeografik bëhet brenda periudhës 3</w:t>
      </w:r>
      <w:r w:rsidR="00AE138F">
        <w:rPr>
          <w:sz w:val="21"/>
          <w:szCs w:val="21"/>
        </w:rPr>
        <w:t>- (</w:t>
      </w:r>
      <w:r w:rsidRPr="00CF3E44">
        <w:rPr>
          <w:sz w:val="21"/>
          <w:szCs w:val="21"/>
        </w:rPr>
        <w:t>mujore</w:t>
      </w:r>
      <w:r w:rsidR="00BC6872" w:rsidRPr="00CF3E44">
        <w:rPr>
          <w:sz w:val="21"/>
          <w:szCs w:val="21"/>
        </w:rPr>
        <w:t>)</w:t>
      </w:r>
      <w:r w:rsidRPr="00CF3E44">
        <w:rPr>
          <w:sz w:val="21"/>
          <w:szCs w:val="21"/>
        </w:rPr>
        <w:t xml:space="preserve"> nga data e paraqitjes së tij. Brenda kësaj periudhe ekzaminuesi shqyrton nëse aplikimi p</w:t>
      </w:r>
      <w:r w:rsidR="00F202CE" w:rsidRPr="00CF3E44">
        <w:rPr>
          <w:sz w:val="21"/>
          <w:szCs w:val="21"/>
        </w:rPr>
        <w:t>lotëson kushtet e nenit 182 të ligjit dhe pikës 2 të kreut II të kësaj r</w:t>
      </w:r>
      <w:r w:rsidRPr="00CF3E44">
        <w:rPr>
          <w:sz w:val="21"/>
          <w:szCs w:val="21"/>
        </w:rPr>
        <w:t>regulloreje.</w:t>
      </w:r>
    </w:p>
    <w:p w:rsidR="00DA642C" w:rsidRPr="00CF3E44" w:rsidRDefault="00DA642C" w:rsidP="00DA642C">
      <w:pPr>
        <w:pStyle w:val="Paragrafi"/>
        <w:rPr>
          <w:sz w:val="21"/>
          <w:szCs w:val="21"/>
        </w:rPr>
      </w:pPr>
      <w:r w:rsidRPr="00CF3E44">
        <w:rPr>
          <w:sz w:val="21"/>
          <w:szCs w:val="21"/>
        </w:rPr>
        <w:t>2. Ekzaminimi i aplikimit dhe njohja e datës së depozitimit</w:t>
      </w:r>
    </w:p>
    <w:p w:rsidR="00DA642C" w:rsidRPr="00CF3E44" w:rsidRDefault="00DA642C" w:rsidP="00DA642C">
      <w:pPr>
        <w:pStyle w:val="Paragrafi"/>
        <w:rPr>
          <w:sz w:val="21"/>
          <w:szCs w:val="21"/>
        </w:rPr>
      </w:pPr>
      <w:r w:rsidRPr="00CF3E44">
        <w:rPr>
          <w:sz w:val="21"/>
          <w:szCs w:val="21"/>
        </w:rPr>
        <w:t>2.1 Nëse aplikimi i përmbush të gjitha kërkesat e nenit 182</w:t>
      </w:r>
      <w:r w:rsidR="00966C7A" w:rsidRPr="00CF3E44">
        <w:rPr>
          <w:sz w:val="21"/>
          <w:szCs w:val="21"/>
        </w:rPr>
        <w:t xml:space="preserve"> të ligjit dhe të pikës 2 të kreut II të kësaj r</w:t>
      </w:r>
      <w:r w:rsidRPr="00CF3E44">
        <w:rPr>
          <w:sz w:val="21"/>
          <w:szCs w:val="21"/>
        </w:rPr>
        <w:t>regulloreje, DPPM</w:t>
      </w:r>
      <w:r w:rsidR="00966C7A" w:rsidRPr="00CF3E44">
        <w:rPr>
          <w:sz w:val="21"/>
          <w:szCs w:val="21"/>
        </w:rPr>
        <w:t>-ja</w:t>
      </w:r>
      <w:r w:rsidRPr="00CF3E44">
        <w:rPr>
          <w:sz w:val="21"/>
          <w:szCs w:val="21"/>
        </w:rPr>
        <w:t xml:space="preserve"> bën depozitimin e aplikimit për regjistrimin e treguesit gjeografik dhe i lëshon aplikantit dëshminë e depozitimit, duke njohur si datë depozitimi datën e paraqitjes së aplikimit. </w:t>
      </w:r>
    </w:p>
    <w:p w:rsidR="00DA642C" w:rsidRPr="00CF3E44" w:rsidRDefault="00DA642C" w:rsidP="00DA642C">
      <w:pPr>
        <w:pStyle w:val="Paragrafi"/>
        <w:rPr>
          <w:sz w:val="21"/>
          <w:szCs w:val="21"/>
        </w:rPr>
      </w:pPr>
      <w:r w:rsidRPr="00CF3E44">
        <w:rPr>
          <w:sz w:val="21"/>
          <w:szCs w:val="21"/>
        </w:rPr>
        <w:t>2.2 Nëse aplikimi nuk i përmbush të gjitha kë</w:t>
      </w:r>
      <w:r w:rsidR="00966C7A" w:rsidRPr="00CF3E44">
        <w:rPr>
          <w:sz w:val="21"/>
          <w:szCs w:val="21"/>
        </w:rPr>
        <w:t>rkesat e nenit 182 të ligjit dhe të pikës 2 të kreut II të kësaj r</w:t>
      </w:r>
      <w:r w:rsidRPr="00CF3E44">
        <w:rPr>
          <w:sz w:val="21"/>
          <w:szCs w:val="21"/>
        </w:rPr>
        <w:t>regulloreje, DPPM</w:t>
      </w:r>
      <w:r w:rsidR="00966C7A" w:rsidRPr="00CF3E44">
        <w:rPr>
          <w:sz w:val="21"/>
          <w:szCs w:val="21"/>
        </w:rPr>
        <w:t>-ja</w:t>
      </w:r>
      <w:r w:rsidRPr="00CF3E44">
        <w:rPr>
          <w:sz w:val="21"/>
          <w:szCs w:val="21"/>
        </w:rPr>
        <w:t xml:space="preserve"> njofton aplikantin për të bërë plotësimet brenda 3 muajve nga data e njoftimit. Periudha për paraqitjen e plotësimeve mund të zgjatet deri në 1 muaj shtesë, nëse aplikanti paraqet me shkrim një kërkesë bazuar në shkaqe të arsyeshme dhe kundrejt pagesës së tarifës përkatëse. Në çdo rast, kërkesa për zgjatjen e afatit duhet të depozitohet pranë DPPM</w:t>
      </w:r>
      <w:r w:rsidR="00966C7A" w:rsidRPr="00CF3E44">
        <w:rPr>
          <w:sz w:val="21"/>
          <w:szCs w:val="21"/>
        </w:rPr>
        <w:t>-së</w:t>
      </w:r>
      <w:r w:rsidR="002B68D6" w:rsidRPr="00CF3E44">
        <w:rPr>
          <w:sz w:val="21"/>
          <w:szCs w:val="21"/>
        </w:rPr>
        <w:t>, pa mbaruar afati tre</w:t>
      </w:r>
      <w:r w:rsidRPr="00CF3E44">
        <w:rPr>
          <w:sz w:val="21"/>
          <w:szCs w:val="21"/>
        </w:rPr>
        <w:t>mujor i caktuar për plotësimin e të metave të aplikimit.</w:t>
      </w:r>
    </w:p>
    <w:p w:rsidR="00DA642C" w:rsidRPr="00CF3E44" w:rsidRDefault="00DA642C" w:rsidP="00DA642C">
      <w:pPr>
        <w:pStyle w:val="Paragrafi"/>
        <w:rPr>
          <w:sz w:val="21"/>
          <w:szCs w:val="21"/>
        </w:rPr>
      </w:pPr>
      <w:r w:rsidRPr="00CF3E44">
        <w:rPr>
          <w:sz w:val="21"/>
          <w:szCs w:val="21"/>
        </w:rPr>
        <w:t>2.3 Kur aplikanti i kryen plotësimet e kërkuara brenda kohës së caktuar, DPPM</w:t>
      </w:r>
      <w:r w:rsidR="002B68D6" w:rsidRPr="00CF3E44">
        <w:rPr>
          <w:sz w:val="21"/>
          <w:szCs w:val="21"/>
        </w:rPr>
        <w:t>-ja</w:t>
      </w:r>
      <w:r w:rsidRPr="00CF3E44">
        <w:rPr>
          <w:sz w:val="21"/>
          <w:szCs w:val="21"/>
        </w:rPr>
        <w:t xml:space="preserve"> depoziton aplikimin dhe i lëshon aplikantit dëshminë e depozitimit brenda 3 muajve nga data kur aplikanti ka plotësuar të metat e kërkesës, duke njohur si datë depozitimi të apl</w:t>
      </w:r>
      <w:r w:rsidR="002B68D6" w:rsidRPr="00CF3E44">
        <w:rPr>
          <w:sz w:val="21"/>
          <w:szCs w:val="21"/>
        </w:rPr>
        <w:t>ikimit</w:t>
      </w:r>
      <w:r w:rsidRPr="00CF3E44">
        <w:rPr>
          <w:sz w:val="21"/>
          <w:szCs w:val="21"/>
        </w:rPr>
        <w:t xml:space="preserve"> datën e paraqitjes së tij. </w:t>
      </w:r>
    </w:p>
    <w:p w:rsidR="00DA642C" w:rsidRPr="00CF3E44" w:rsidRDefault="00DA642C" w:rsidP="00DA642C">
      <w:pPr>
        <w:pStyle w:val="Paragrafi"/>
        <w:rPr>
          <w:sz w:val="21"/>
          <w:szCs w:val="21"/>
        </w:rPr>
      </w:pPr>
      <w:r w:rsidRPr="00CF3E44">
        <w:rPr>
          <w:sz w:val="21"/>
          <w:szCs w:val="21"/>
        </w:rPr>
        <w:t>2.4 Kur të metat e aplikimit kanë të bëjnë me emrin dhe adresën e aplikantit, treguesin gjeografik, produktin për të cilin regjistrohet treguesi ose me mospagesën e tarifës së depozitimit, datë depozitimi e aplikimit do të njihet data e plotësimit të të metave. Në rastin kur të metat lidhur me ndonjë prej elementeve të lartpërmendura konsisto</w:t>
      </w:r>
      <w:r w:rsidR="002B68D6" w:rsidRPr="00CF3E44">
        <w:rPr>
          <w:sz w:val="21"/>
          <w:szCs w:val="21"/>
        </w:rPr>
        <w:t>jnë në gabime të tilla që nuk ce</w:t>
      </w:r>
      <w:r w:rsidRPr="00CF3E44">
        <w:rPr>
          <w:sz w:val="21"/>
          <w:szCs w:val="21"/>
        </w:rPr>
        <w:t>nojnë thelbin e këtyre elementeve, si datë depozitimi e kërkesës do të njihet data në të cilën aplikimi është paraqitur pranë DPPM</w:t>
      </w:r>
      <w:r w:rsidR="002B68D6" w:rsidRPr="00CF3E44">
        <w:rPr>
          <w:sz w:val="21"/>
          <w:szCs w:val="21"/>
        </w:rPr>
        <w:t>-së</w:t>
      </w:r>
      <w:r w:rsidRPr="00CF3E44">
        <w:rPr>
          <w:sz w:val="21"/>
          <w:szCs w:val="21"/>
        </w:rPr>
        <w:t>.</w:t>
      </w:r>
    </w:p>
    <w:p w:rsidR="00DA642C" w:rsidRPr="00CF3E44" w:rsidRDefault="00DA642C" w:rsidP="00DA642C">
      <w:pPr>
        <w:pStyle w:val="Paragrafi"/>
        <w:rPr>
          <w:sz w:val="21"/>
          <w:szCs w:val="21"/>
        </w:rPr>
      </w:pPr>
      <w:r w:rsidRPr="00CF3E44">
        <w:rPr>
          <w:sz w:val="21"/>
          <w:szCs w:val="21"/>
        </w:rPr>
        <w:t>2.5 Nëse aplikanti nuk i kryen plotësimet brenda afatit të caktuar, DPPM</w:t>
      </w:r>
      <w:r w:rsidR="00A35966" w:rsidRPr="00CF3E44">
        <w:rPr>
          <w:sz w:val="21"/>
          <w:szCs w:val="21"/>
        </w:rPr>
        <w:t>-ja</w:t>
      </w:r>
      <w:r w:rsidRPr="00CF3E44">
        <w:rPr>
          <w:sz w:val="21"/>
          <w:szCs w:val="21"/>
        </w:rPr>
        <w:t xml:space="preserve"> e refuzon kërkesën për regjistrimin e treguesit gjeografik dhe i lëshon aplikanit njoftimin e refuzimit të aplikimit.</w:t>
      </w:r>
    </w:p>
    <w:p w:rsidR="00DA642C" w:rsidRPr="00CF3E44" w:rsidRDefault="00DA642C" w:rsidP="00DA642C">
      <w:pPr>
        <w:pStyle w:val="Paragrafi"/>
        <w:rPr>
          <w:sz w:val="21"/>
          <w:szCs w:val="21"/>
        </w:rPr>
      </w:pPr>
      <w:r w:rsidRPr="00CF3E44">
        <w:rPr>
          <w:sz w:val="21"/>
          <w:szCs w:val="21"/>
        </w:rPr>
        <w:t>3. Dëshmia e depozitimit</w:t>
      </w:r>
    </w:p>
    <w:p w:rsidR="00DA642C" w:rsidRPr="00CF3E44" w:rsidRDefault="00DA642C" w:rsidP="00DA642C">
      <w:pPr>
        <w:pStyle w:val="Paragrafi"/>
        <w:rPr>
          <w:sz w:val="21"/>
          <w:szCs w:val="21"/>
        </w:rPr>
      </w:pPr>
      <w:r w:rsidRPr="00CF3E44">
        <w:rPr>
          <w:sz w:val="21"/>
          <w:szCs w:val="21"/>
        </w:rPr>
        <w:t>3.1  Dëshmia e depozitimit përmban të dhënat e mëposhtme:</w:t>
      </w:r>
    </w:p>
    <w:p w:rsidR="00DA642C" w:rsidRPr="00CF3E44" w:rsidRDefault="00DA642C" w:rsidP="00DA642C">
      <w:pPr>
        <w:pStyle w:val="Paragrafi"/>
        <w:rPr>
          <w:sz w:val="21"/>
          <w:szCs w:val="21"/>
        </w:rPr>
      </w:pPr>
      <w:r w:rsidRPr="00CF3E44">
        <w:rPr>
          <w:sz w:val="21"/>
          <w:szCs w:val="21"/>
        </w:rPr>
        <w:t>a) emrin e treguesit gjeografik;</w:t>
      </w:r>
    </w:p>
    <w:p w:rsidR="00DA642C" w:rsidRPr="00CF3E44" w:rsidRDefault="00DA642C" w:rsidP="00DA642C">
      <w:pPr>
        <w:pStyle w:val="Paragrafi"/>
        <w:rPr>
          <w:sz w:val="21"/>
          <w:szCs w:val="21"/>
        </w:rPr>
      </w:pPr>
      <w:r w:rsidRPr="00CF3E44">
        <w:rPr>
          <w:sz w:val="21"/>
          <w:szCs w:val="21"/>
        </w:rPr>
        <w:t>b) emrin dhe adresën e aplikantit;</w:t>
      </w:r>
    </w:p>
    <w:p w:rsidR="00DA642C" w:rsidRPr="00CF3E44" w:rsidRDefault="00DA642C" w:rsidP="00DA642C">
      <w:pPr>
        <w:pStyle w:val="Paragrafi"/>
        <w:rPr>
          <w:sz w:val="21"/>
          <w:szCs w:val="21"/>
        </w:rPr>
      </w:pPr>
      <w:r w:rsidRPr="00CF3E44">
        <w:rPr>
          <w:sz w:val="21"/>
          <w:szCs w:val="21"/>
        </w:rPr>
        <w:t>c) datën e depozitimit dhe numrin e kërkesës;</w:t>
      </w:r>
    </w:p>
    <w:p w:rsidR="00DA642C" w:rsidRPr="00CF3E44" w:rsidRDefault="00DA642C" w:rsidP="00DA642C">
      <w:pPr>
        <w:pStyle w:val="Paragrafi"/>
        <w:rPr>
          <w:sz w:val="21"/>
          <w:szCs w:val="21"/>
        </w:rPr>
      </w:pPr>
      <w:r w:rsidRPr="00CF3E44">
        <w:rPr>
          <w:sz w:val="21"/>
          <w:szCs w:val="21"/>
        </w:rPr>
        <w:t>ç) produktin për të cilin mbrohet treguesi gjeografik.</w:t>
      </w:r>
    </w:p>
    <w:p w:rsidR="00DA642C" w:rsidRPr="00D306EC" w:rsidRDefault="00DA642C" w:rsidP="00DA642C">
      <w:pPr>
        <w:pStyle w:val="Paragrafi"/>
        <w:rPr>
          <w:sz w:val="16"/>
          <w:szCs w:val="21"/>
        </w:rPr>
      </w:pPr>
      <w:r w:rsidRPr="00CF3E44">
        <w:rPr>
          <w:sz w:val="21"/>
          <w:szCs w:val="21"/>
        </w:rPr>
        <w:tab/>
      </w:r>
      <w:r w:rsidRPr="00CF3E44">
        <w:rPr>
          <w:sz w:val="21"/>
          <w:szCs w:val="21"/>
        </w:rPr>
        <w:tab/>
      </w:r>
      <w:r w:rsidRPr="00CF3E44">
        <w:rPr>
          <w:sz w:val="21"/>
          <w:szCs w:val="21"/>
        </w:rPr>
        <w:tab/>
      </w:r>
      <w:r w:rsidRPr="00CF3E44">
        <w:rPr>
          <w:sz w:val="21"/>
          <w:szCs w:val="21"/>
        </w:rPr>
        <w:tab/>
      </w:r>
      <w:r w:rsidRPr="00CF3E44">
        <w:rPr>
          <w:sz w:val="21"/>
          <w:szCs w:val="21"/>
        </w:rPr>
        <w:tab/>
      </w:r>
    </w:p>
    <w:p w:rsidR="00DA642C" w:rsidRPr="00CF3E44" w:rsidRDefault="00DA642C" w:rsidP="00DA642C">
      <w:pPr>
        <w:pStyle w:val="KreuNr"/>
        <w:rPr>
          <w:sz w:val="21"/>
          <w:szCs w:val="21"/>
        </w:rPr>
      </w:pPr>
      <w:r w:rsidRPr="00CF3E44">
        <w:rPr>
          <w:sz w:val="21"/>
          <w:szCs w:val="21"/>
        </w:rPr>
        <w:t>KREU IV</w:t>
      </w:r>
    </w:p>
    <w:p w:rsidR="00DA642C" w:rsidRPr="00CF3E44" w:rsidRDefault="00DA642C" w:rsidP="00DA642C">
      <w:pPr>
        <w:pStyle w:val="KreuTitull"/>
        <w:rPr>
          <w:sz w:val="21"/>
          <w:szCs w:val="21"/>
        </w:rPr>
      </w:pPr>
      <w:r w:rsidRPr="00CF3E44">
        <w:rPr>
          <w:sz w:val="21"/>
          <w:szCs w:val="21"/>
        </w:rPr>
        <w:t>EKZAMINIMI I APLIKIMIT NË LIDHJE ME BAZAT E REFUZIMIT  DHE REGJISTRIMI I TREGUESIT GJEOGRAFIK</w:t>
      </w:r>
    </w:p>
    <w:p w:rsidR="00DA642C" w:rsidRPr="00D306EC" w:rsidRDefault="00DA642C" w:rsidP="00DA642C">
      <w:pPr>
        <w:pStyle w:val="KreuTitull"/>
        <w:rPr>
          <w:sz w:val="16"/>
          <w:szCs w:val="21"/>
        </w:rPr>
      </w:pPr>
    </w:p>
    <w:p w:rsidR="00DA642C" w:rsidRPr="00CF3E44" w:rsidRDefault="00253CC4" w:rsidP="00DA642C">
      <w:pPr>
        <w:pStyle w:val="Paragrafi"/>
        <w:rPr>
          <w:sz w:val="21"/>
          <w:szCs w:val="21"/>
        </w:rPr>
      </w:pPr>
      <w:r w:rsidRPr="00CF3E44">
        <w:rPr>
          <w:sz w:val="21"/>
          <w:szCs w:val="21"/>
        </w:rPr>
        <w:t xml:space="preserve">1. </w:t>
      </w:r>
      <w:r w:rsidR="00DA642C" w:rsidRPr="00CF3E44">
        <w:rPr>
          <w:sz w:val="21"/>
          <w:szCs w:val="21"/>
        </w:rPr>
        <w:t>Ekzaminimi në lidhje me shkaqet absolute për refuzim</w:t>
      </w:r>
    </w:p>
    <w:p w:rsidR="00DA642C" w:rsidRPr="00CF3E44" w:rsidRDefault="00DA642C" w:rsidP="00DA642C">
      <w:pPr>
        <w:pStyle w:val="Paragrafi"/>
        <w:rPr>
          <w:sz w:val="21"/>
          <w:szCs w:val="21"/>
        </w:rPr>
      </w:pPr>
      <w:r w:rsidRPr="00CF3E44">
        <w:rPr>
          <w:sz w:val="21"/>
          <w:szCs w:val="21"/>
        </w:rPr>
        <w:t>1.1  Pas njohjes së datës së depozitimit, ekzam</w:t>
      </w:r>
      <w:r w:rsidR="00253CC4" w:rsidRPr="00CF3E44">
        <w:rPr>
          <w:sz w:val="21"/>
          <w:szCs w:val="21"/>
        </w:rPr>
        <w:t>inuesi, brenda një periudhe tre</w:t>
      </w:r>
      <w:r w:rsidRPr="00CF3E44">
        <w:rPr>
          <w:sz w:val="21"/>
          <w:szCs w:val="21"/>
        </w:rPr>
        <w:t>mujore nga data e lëshimit të dëshmisë së depozitimit, ekzaminon nëse aplikimi është</w:t>
      </w:r>
      <w:r w:rsidR="00253CC4" w:rsidRPr="00CF3E44">
        <w:rPr>
          <w:sz w:val="21"/>
          <w:szCs w:val="21"/>
        </w:rPr>
        <w:t xml:space="preserve"> në përputhje me kërkesat e e ge</w:t>
      </w:r>
      <w:r w:rsidRPr="00CF3E44">
        <w:rPr>
          <w:sz w:val="21"/>
          <w:szCs w:val="21"/>
        </w:rPr>
        <w:t>rma</w:t>
      </w:r>
      <w:r w:rsidR="00253CC4" w:rsidRPr="00CF3E44">
        <w:rPr>
          <w:sz w:val="21"/>
          <w:szCs w:val="21"/>
        </w:rPr>
        <w:t>ve “a” dhe “b” të nenit 180 të l</w:t>
      </w:r>
      <w:r w:rsidRPr="00CF3E44">
        <w:rPr>
          <w:sz w:val="21"/>
          <w:szCs w:val="21"/>
        </w:rPr>
        <w:t xml:space="preserve">igjit. </w:t>
      </w:r>
    </w:p>
    <w:p w:rsidR="00DA642C" w:rsidRPr="00CF3E44" w:rsidRDefault="00DA642C" w:rsidP="00DA642C">
      <w:pPr>
        <w:pStyle w:val="Paragrafi"/>
        <w:rPr>
          <w:sz w:val="21"/>
          <w:szCs w:val="21"/>
        </w:rPr>
      </w:pPr>
      <w:r w:rsidRPr="00CF3E44">
        <w:rPr>
          <w:sz w:val="21"/>
          <w:szCs w:val="21"/>
        </w:rPr>
        <w:t>1.2 Gjatë ekzaminimit, DPPM</w:t>
      </w:r>
      <w:r w:rsidR="00253CC4" w:rsidRPr="00CF3E44">
        <w:rPr>
          <w:sz w:val="21"/>
          <w:szCs w:val="21"/>
        </w:rPr>
        <w:t>-ja</w:t>
      </w:r>
      <w:r w:rsidRPr="00CF3E44">
        <w:rPr>
          <w:sz w:val="21"/>
          <w:szCs w:val="21"/>
        </w:rPr>
        <w:t xml:space="preserve"> mund t’i kërkojë aplikantit materiale dhe dokumente shtesë nëpërmjet një njoftimi me shkrim. Aplikanti duhet t’ia paraqesë DPPM</w:t>
      </w:r>
      <w:r w:rsidR="00881DC0" w:rsidRPr="00CF3E44">
        <w:rPr>
          <w:sz w:val="21"/>
          <w:szCs w:val="21"/>
        </w:rPr>
        <w:t>-së</w:t>
      </w:r>
      <w:r w:rsidR="00F71BA4" w:rsidRPr="00CF3E44">
        <w:rPr>
          <w:sz w:val="21"/>
          <w:szCs w:val="21"/>
        </w:rPr>
        <w:t xml:space="preserve"> dokumente</w:t>
      </w:r>
      <w:r w:rsidRPr="00CF3E44">
        <w:rPr>
          <w:sz w:val="21"/>
          <w:szCs w:val="21"/>
        </w:rPr>
        <w:t>t e kërkuara, brenda 2 muajve nga data e njoftimit, në të kundërt kërkesa refu</w:t>
      </w:r>
      <w:r w:rsidR="00F71BA4" w:rsidRPr="00CF3E44">
        <w:rPr>
          <w:sz w:val="21"/>
          <w:szCs w:val="21"/>
        </w:rPr>
        <w:t>zohet përfundimisht dhe paraqitë</w:t>
      </w:r>
      <w:r w:rsidRPr="00CF3E44">
        <w:rPr>
          <w:sz w:val="21"/>
          <w:szCs w:val="21"/>
        </w:rPr>
        <w:t>si i kërkesës njoftohet për refuzimin nëpërmjet një njoftimi me shkrim</w:t>
      </w:r>
      <w:r w:rsidR="00A741F8" w:rsidRPr="00CF3E44">
        <w:rPr>
          <w:sz w:val="21"/>
          <w:szCs w:val="21"/>
        </w:rPr>
        <w:t>,</w:t>
      </w:r>
      <w:r w:rsidRPr="00CF3E44">
        <w:rPr>
          <w:sz w:val="21"/>
          <w:szCs w:val="21"/>
        </w:rPr>
        <w:t xml:space="preserve"> ku paraqiten dhe arsyet e refuzimit të kërkesës.</w:t>
      </w:r>
    </w:p>
    <w:p w:rsidR="00DA642C" w:rsidRPr="00CF3E44" w:rsidRDefault="00DA642C" w:rsidP="00DA642C">
      <w:pPr>
        <w:pStyle w:val="Paragrafi"/>
        <w:rPr>
          <w:sz w:val="21"/>
          <w:szCs w:val="21"/>
        </w:rPr>
      </w:pPr>
      <w:r w:rsidRPr="00CF3E44">
        <w:rPr>
          <w:sz w:val="21"/>
          <w:szCs w:val="21"/>
        </w:rPr>
        <w:t>1.3 Kur nga ekz</w:t>
      </w:r>
      <w:r w:rsidR="009B344C" w:rsidRPr="00CF3E44">
        <w:rPr>
          <w:sz w:val="21"/>
          <w:szCs w:val="21"/>
        </w:rPr>
        <w:t>aminimi i aplikimit rezulton se</w:t>
      </w:r>
      <w:r w:rsidRPr="00CF3E44">
        <w:rPr>
          <w:sz w:val="21"/>
          <w:szCs w:val="21"/>
        </w:rPr>
        <w:t xml:space="preserve"> ai bie</w:t>
      </w:r>
      <w:r w:rsidR="009B344C" w:rsidRPr="00CF3E44">
        <w:rPr>
          <w:sz w:val="21"/>
          <w:szCs w:val="21"/>
        </w:rPr>
        <w:t xml:space="preserve"> në kundërshtim me kërkesat e ge</w:t>
      </w:r>
      <w:r w:rsidRPr="00CF3E44">
        <w:rPr>
          <w:sz w:val="21"/>
          <w:szCs w:val="21"/>
        </w:rPr>
        <w:t xml:space="preserve">rmave </w:t>
      </w:r>
      <w:r w:rsidR="00EE2AA4" w:rsidRPr="00CF3E44">
        <w:rPr>
          <w:sz w:val="21"/>
          <w:szCs w:val="21"/>
        </w:rPr>
        <w:t>“</w:t>
      </w:r>
      <w:r w:rsidRPr="00CF3E44">
        <w:rPr>
          <w:sz w:val="21"/>
          <w:szCs w:val="21"/>
        </w:rPr>
        <w:t>a</w:t>
      </w:r>
      <w:r w:rsidR="00EE2AA4" w:rsidRPr="00CF3E44">
        <w:rPr>
          <w:sz w:val="21"/>
          <w:szCs w:val="21"/>
        </w:rPr>
        <w:t>”</w:t>
      </w:r>
      <w:r w:rsidRPr="00CF3E44">
        <w:rPr>
          <w:sz w:val="21"/>
          <w:szCs w:val="21"/>
        </w:rPr>
        <w:t xml:space="preserve"> dhe </w:t>
      </w:r>
      <w:r w:rsidR="00EE2AA4" w:rsidRPr="00CF3E44">
        <w:rPr>
          <w:sz w:val="21"/>
          <w:szCs w:val="21"/>
        </w:rPr>
        <w:t>“</w:t>
      </w:r>
      <w:r w:rsidRPr="00CF3E44">
        <w:rPr>
          <w:sz w:val="21"/>
          <w:szCs w:val="21"/>
        </w:rPr>
        <w:t>b</w:t>
      </w:r>
      <w:r w:rsidR="00EE2AA4" w:rsidRPr="00CF3E44">
        <w:rPr>
          <w:sz w:val="21"/>
          <w:szCs w:val="21"/>
        </w:rPr>
        <w:t>”</w:t>
      </w:r>
      <w:r w:rsidR="0072263E" w:rsidRPr="00CF3E44">
        <w:rPr>
          <w:sz w:val="21"/>
          <w:szCs w:val="21"/>
        </w:rPr>
        <w:t xml:space="preserve"> të nenit 180 të l</w:t>
      </w:r>
      <w:r w:rsidRPr="00CF3E44">
        <w:rPr>
          <w:sz w:val="21"/>
          <w:szCs w:val="21"/>
        </w:rPr>
        <w:t>igjit, DPPM</w:t>
      </w:r>
      <w:r w:rsidR="0072263E" w:rsidRPr="00CF3E44">
        <w:rPr>
          <w:sz w:val="21"/>
          <w:szCs w:val="21"/>
        </w:rPr>
        <w:t>-ja</w:t>
      </w:r>
      <w:r w:rsidRPr="00CF3E44">
        <w:rPr>
          <w:sz w:val="21"/>
          <w:szCs w:val="21"/>
        </w:rPr>
        <w:t xml:space="preserve"> e refuzon atë dhe njofton aplikantin nëpërmjet një njoftimi me shkrim, ku paraqiten arsyet e refuzimit të kërkesës.</w:t>
      </w:r>
    </w:p>
    <w:p w:rsidR="00DA642C" w:rsidRPr="00CF3E44" w:rsidRDefault="00DA642C" w:rsidP="00DA642C">
      <w:pPr>
        <w:pStyle w:val="Paragrafi"/>
        <w:rPr>
          <w:sz w:val="21"/>
          <w:szCs w:val="21"/>
        </w:rPr>
      </w:pPr>
      <w:r w:rsidRPr="00CF3E44">
        <w:rPr>
          <w:sz w:val="21"/>
          <w:szCs w:val="21"/>
        </w:rPr>
        <w:lastRenderedPageBreak/>
        <w:t>2. Regjistrimi i treguesit gjeografik</w:t>
      </w:r>
    </w:p>
    <w:p w:rsidR="00DA642C" w:rsidRPr="00CF3E44" w:rsidRDefault="00DA642C" w:rsidP="00DA642C">
      <w:pPr>
        <w:pStyle w:val="Paragrafi"/>
        <w:rPr>
          <w:sz w:val="21"/>
          <w:szCs w:val="21"/>
        </w:rPr>
      </w:pPr>
      <w:r w:rsidRPr="00CF3E44">
        <w:rPr>
          <w:sz w:val="21"/>
          <w:szCs w:val="21"/>
        </w:rPr>
        <w:t>2.1  Nëse brenda 3 muajve nga</w:t>
      </w:r>
      <w:r w:rsidR="002C7F7D" w:rsidRPr="00CF3E44">
        <w:rPr>
          <w:sz w:val="21"/>
          <w:szCs w:val="21"/>
        </w:rPr>
        <w:t xml:space="preserve"> data e publikimit të aplikimit</w:t>
      </w:r>
      <w:r w:rsidRPr="00CF3E44">
        <w:rPr>
          <w:sz w:val="21"/>
          <w:szCs w:val="21"/>
        </w:rPr>
        <w:t xml:space="preserve"> asnjë kundërshtim nuk është depozituar nga palët e treta kundër regjistrimit të treguesit gjeografik, DPPM</w:t>
      </w:r>
      <w:r w:rsidR="002C7F7D" w:rsidRPr="00CF3E44">
        <w:rPr>
          <w:sz w:val="21"/>
          <w:szCs w:val="21"/>
        </w:rPr>
        <w:t>-ja</w:t>
      </w:r>
      <w:r w:rsidRPr="00CF3E44">
        <w:rPr>
          <w:sz w:val="21"/>
          <w:szCs w:val="21"/>
        </w:rPr>
        <w:t xml:space="preserve"> nxjerr njoftimin për pagesën e tarifës së regjistrimit dhe i kërkon aplikantit që, brenda një muaji nga data e marrjes së njoftimit, të bëjë pagesën e tarifës dhe një kopje të dokumentit të pagesës ta depozitojë pranë DPPM</w:t>
      </w:r>
      <w:r w:rsidR="002C7F7D" w:rsidRPr="00CF3E44">
        <w:rPr>
          <w:sz w:val="21"/>
          <w:szCs w:val="21"/>
        </w:rPr>
        <w:t>-së</w:t>
      </w:r>
      <w:r w:rsidRPr="00CF3E44">
        <w:rPr>
          <w:sz w:val="21"/>
          <w:szCs w:val="21"/>
        </w:rPr>
        <w:t xml:space="preserve">. </w:t>
      </w:r>
    </w:p>
    <w:p w:rsidR="00DA642C" w:rsidRPr="00CF3E44" w:rsidRDefault="00DA642C" w:rsidP="00DA642C">
      <w:pPr>
        <w:pStyle w:val="Paragrafi"/>
        <w:rPr>
          <w:sz w:val="21"/>
          <w:szCs w:val="21"/>
        </w:rPr>
      </w:pPr>
      <w:r w:rsidRPr="00CF3E44">
        <w:rPr>
          <w:sz w:val="21"/>
          <w:szCs w:val="21"/>
        </w:rPr>
        <w:t>2.2 Nëse aplikanti nuk e paguan tarifën e regjistrimit brenda afatit të caktuar, DPPM</w:t>
      </w:r>
      <w:r w:rsidR="0073528E" w:rsidRPr="00CF3E44">
        <w:rPr>
          <w:sz w:val="21"/>
          <w:szCs w:val="21"/>
        </w:rPr>
        <w:t>-ja</w:t>
      </w:r>
      <w:r w:rsidRPr="00CF3E44">
        <w:rPr>
          <w:sz w:val="21"/>
          <w:szCs w:val="21"/>
        </w:rPr>
        <w:t xml:space="preserve">  refuzon aplikimin dhe njofton me shkrim aplikantin.</w:t>
      </w:r>
    </w:p>
    <w:p w:rsidR="00DA642C" w:rsidRPr="00CF3E44" w:rsidRDefault="00DA642C" w:rsidP="00DA642C">
      <w:pPr>
        <w:pStyle w:val="Paragrafi"/>
        <w:rPr>
          <w:sz w:val="21"/>
          <w:szCs w:val="21"/>
        </w:rPr>
      </w:pPr>
      <w:r w:rsidRPr="00CF3E44">
        <w:rPr>
          <w:sz w:val="21"/>
          <w:szCs w:val="21"/>
        </w:rPr>
        <w:t>2.3 Kur aplikanti e paguan tarifën e regjistrimit brenda afatit të caktuar, DPPM</w:t>
      </w:r>
      <w:r w:rsidR="0073528E" w:rsidRPr="00CF3E44">
        <w:rPr>
          <w:sz w:val="21"/>
          <w:szCs w:val="21"/>
        </w:rPr>
        <w:t>-ja</w:t>
      </w:r>
      <w:r w:rsidRPr="00CF3E44">
        <w:rPr>
          <w:sz w:val="21"/>
          <w:szCs w:val="21"/>
        </w:rPr>
        <w:t xml:space="preserve"> e regjistron treguesin gjeografik në regjistrin përkatës dhe lësh</w:t>
      </w:r>
      <w:r w:rsidR="0073528E" w:rsidRPr="00CF3E44">
        <w:rPr>
          <w:sz w:val="21"/>
          <w:szCs w:val="21"/>
        </w:rPr>
        <w:t>on c</w:t>
      </w:r>
      <w:r w:rsidRPr="00CF3E44">
        <w:rPr>
          <w:sz w:val="21"/>
          <w:szCs w:val="21"/>
        </w:rPr>
        <w:t>ertifikatën e regji</w:t>
      </w:r>
      <w:r w:rsidR="0073528E" w:rsidRPr="00CF3E44">
        <w:rPr>
          <w:sz w:val="21"/>
          <w:szCs w:val="21"/>
        </w:rPr>
        <w:t>strimit brenda një periudhe tre</w:t>
      </w:r>
      <w:r w:rsidRPr="00CF3E44">
        <w:rPr>
          <w:sz w:val="21"/>
          <w:szCs w:val="21"/>
        </w:rPr>
        <w:t>mujore nga data e pagesës së tarifës.</w:t>
      </w:r>
    </w:p>
    <w:p w:rsidR="00DA642C" w:rsidRPr="00CF3E44" w:rsidRDefault="00DA642C" w:rsidP="00DA642C">
      <w:pPr>
        <w:pStyle w:val="Paragrafi"/>
        <w:rPr>
          <w:sz w:val="21"/>
          <w:szCs w:val="21"/>
        </w:rPr>
      </w:pPr>
      <w:r w:rsidRPr="00CF3E44">
        <w:rPr>
          <w:sz w:val="21"/>
          <w:szCs w:val="21"/>
        </w:rPr>
        <w:t>2.4 DPPM</w:t>
      </w:r>
      <w:r w:rsidR="0073528E" w:rsidRPr="00CF3E44">
        <w:rPr>
          <w:sz w:val="21"/>
          <w:szCs w:val="21"/>
        </w:rPr>
        <w:t>-ja</w:t>
      </w:r>
      <w:r w:rsidRPr="00CF3E44">
        <w:rPr>
          <w:sz w:val="21"/>
          <w:szCs w:val="21"/>
        </w:rPr>
        <w:t xml:space="preserve"> publikon treguesin gjeografik të regjistruar në Buletinin e Pronësisë Industriale.</w:t>
      </w:r>
    </w:p>
    <w:p w:rsidR="00DA642C" w:rsidRPr="00CF3E44" w:rsidRDefault="00DA642C" w:rsidP="00DA642C">
      <w:pPr>
        <w:pStyle w:val="Paragrafi"/>
        <w:rPr>
          <w:sz w:val="21"/>
          <w:szCs w:val="21"/>
        </w:rPr>
      </w:pPr>
      <w:r w:rsidRPr="00CF3E44">
        <w:rPr>
          <w:sz w:val="21"/>
          <w:szCs w:val="21"/>
        </w:rPr>
        <w:t>3. Të dhënat që përmban certifikata e regjistrimit të treguesit gjeografik</w:t>
      </w:r>
    </w:p>
    <w:p w:rsidR="00DA642C" w:rsidRPr="00CF3E44" w:rsidRDefault="0073528E" w:rsidP="00DA642C">
      <w:pPr>
        <w:pStyle w:val="Paragrafi"/>
        <w:rPr>
          <w:sz w:val="21"/>
          <w:szCs w:val="21"/>
        </w:rPr>
      </w:pPr>
      <w:r w:rsidRPr="00CF3E44">
        <w:rPr>
          <w:sz w:val="21"/>
          <w:szCs w:val="21"/>
        </w:rPr>
        <w:t>3.1 C</w:t>
      </w:r>
      <w:r w:rsidR="00DA642C" w:rsidRPr="00CF3E44">
        <w:rPr>
          <w:sz w:val="21"/>
          <w:szCs w:val="21"/>
        </w:rPr>
        <w:t xml:space="preserve">ertifikata e regjistrimit të treguesit gjeografik duhet të përmbajë: </w:t>
      </w:r>
    </w:p>
    <w:p w:rsidR="00DA642C" w:rsidRPr="00CF3E44" w:rsidRDefault="00DA642C" w:rsidP="00DA642C">
      <w:pPr>
        <w:pStyle w:val="Paragrafi"/>
        <w:rPr>
          <w:sz w:val="21"/>
          <w:szCs w:val="21"/>
        </w:rPr>
      </w:pPr>
      <w:r w:rsidRPr="00CF3E44">
        <w:rPr>
          <w:sz w:val="21"/>
          <w:szCs w:val="21"/>
        </w:rPr>
        <w:t>a) emërtimin e treguesit gjeografik;</w:t>
      </w:r>
    </w:p>
    <w:p w:rsidR="00DA642C" w:rsidRPr="00CF3E44" w:rsidRDefault="00DA642C" w:rsidP="00DA642C">
      <w:pPr>
        <w:pStyle w:val="Paragrafi"/>
        <w:rPr>
          <w:sz w:val="21"/>
          <w:szCs w:val="21"/>
        </w:rPr>
      </w:pPr>
      <w:r w:rsidRPr="00CF3E44">
        <w:rPr>
          <w:sz w:val="21"/>
          <w:szCs w:val="21"/>
        </w:rPr>
        <w:t xml:space="preserve">b) emrin dhe adresën e pronarit të treguesit gjeografik; </w:t>
      </w:r>
    </w:p>
    <w:p w:rsidR="00DA642C" w:rsidRPr="00CF3E44" w:rsidRDefault="00DA642C" w:rsidP="00DA642C">
      <w:pPr>
        <w:pStyle w:val="Paragrafi"/>
        <w:rPr>
          <w:sz w:val="21"/>
          <w:szCs w:val="21"/>
        </w:rPr>
      </w:pPr>
      <w:r w:rsidRPr="00CF3E44">
        <w:rPr>
          <w:sz w:val="21"/>
          <w:szCs w:val="21"/>
        </w:rPr>
        <w:t>c) numrin e kërkesës dhe numrin e regjistrimit të tij;</w:t>
      </w:r>
    </w:p>
    <w:p w:rsidR="00DA642C" w:rsidRPr="00CF3E44" w:rsidRDefault="00DA642C" w:rsidP="00DA642C">
      <w:pPr>
        <w:pStyle w:val="Paragrafi"/>
        <w:rPr>
          <w:sz w:val="21"/>
          <w:szCs w:val="21"/>
        </w:rPr>
      </w:pPr>
      <w:r w:rsidRPr="00CF3E44">
        <w:rPr>
          <w:sz w:val="21"/>
          <w:szCs w:val="21"/>
        </w:rPr>
        <w:t xml:space="preserve">ç) datën e depozitimit dhe datën e regjistrimit; </w:t>
      </w:r>
    </w:p>
    <w:p w:rsidR="00DA642C" w:rsidRPr="00CF3E44" w:rsidRDefault="00DA642C" w:rsidP="00DA642C">
      <w:pPr>
        <w:pStyle w:val="Paragrafi"/>
        <w:rPr>
          <w:sz w:val="21"/>
          <w:szCs w:val="21"/>
        </w:rPr>
      </w:pPr>
      <w:r w:rsidRPr="00CF3E44">
        <w:rPr>
          <w:sz w:val="21"/>
          <w:szCs w:val="21"/>
        </w:rPr>
        <w:t xml:space="preserve">d) produktin për të cilin është regjistruar treguesi gjeografik. </w:t>
      </w:r>
    </w:p>
    <w:p w:rsidR="00DA642C" w:rsidRPr="00CF3E44" w:rsidRDefault="00DA642C" w:rsidP="00DA642C">
      <w:pPr>
        <w:pStyle w:val="Paragrafi"/>
        <w:rPr>
          <w:sz w:val="21"/>
          <w:szCs w:val="21"/>
        </w:rPr>
      </w:pPr>
      <w:r w:rsidRPr="00CF3E44">
        <w:rPr>
          <w:sz w:val="21"/>
          <w:szCs w:val="21"/>
        </w:rPr>
        <w:t xml:space="preserve">4. Kryerja e ndryshimeve ose heqja dorë nga aplikimi </w:t>
      </w:r>
    </w:p>
    <w:p w:rsidR="00DA642C" w:rsidRPr="00CF3E44" w:rsidRDefault="00DA642C" w:rsidP="00DA642C">
      <w:pPr>
        <w:pStyle w:val="Paragrafi"/>
        <w:rPr>
          <w:sz w:val="21"/>
          <w:szCs w:val="21"/>
        </w:rPr>
      </w:pPr>
      <w:r w:rsidRPr="00CF3E44">
        <w:rPr>
          <w:sz w:val="21"/>
          <w:szCs w:val="21"/>
        </w:rPr>
        <w:t>4.1 Kur aplikimi për regjistrimin e një treguesi gjeografik është në proces ekzaminimi dhe ka ndodhur ndryshimi i emrit dhe/</w:t>
      </w:r>
      <w:r w:rsidR="0073528E" w:rsidRPr="00CF3E44">
        <w:rPr>
          <w:sz w:val="21"/>
          <w:szCs w:val="21"/>
        </w:rPr>
        <w:t>ose adresës së aplikantit, DPPM-ja</w:t>
      </w:r>
      <w:r w:rsidRPr="00CF3E44">
        <w:rPr>
          <w:sz w:val="21"/>
          <w:szCs w:val="21"/>
        </w:rPr>
        <w:t xml:space="preserve"> kundrejt depozitimit nga aplikanti t</w:t>
      </w:r>
      <w:r w:rsidR="0073528E" w:rsidRPr="00CF3E44">
        <w:rPr>
          <w:sz w:val="21"/>
          <w:szCs w:val="21"/>
        </w:rPr>
        <w:t>ë formularit përkatës, dokumente</w:t>
      </w:r>
      <w:r w:rsidRPr="00CF3E44">
        <w:rPr>
          <w:sz w:val="21"/>
          <w:szCs w:val="21"/>
        </w:rPr>
        <w:t>ve që provojnë ndryshimin e mësipërm dhe pagesës së tarifës përkatëse, e regjistron treguesin në regjistrin e treguesve gjeografikë me të dhënat e reja, pa ndryshuar datën e depozitimit të aplikimit.</w:t>
      </w:r>
    </w:p>
    <w:p w:rsidR="0073528E" w:rsidRPr="00CF3E44" w:rsidRDefault="00DA642C" w:rsidP="00A140D6">
      <w:pPr>
        <w:pStyle w:val="Paragrafi"/>
        <w:rPr>
          <w:sz w:val="21"/>
          <w:szCs w:val="21"/>
        </w:rPr>
      </w:pPr>
      <w:r w:rsidRPr="00CF3E44">
        <w:rPr>
          <w:sz w:val="21"/>
          <w:szCs w:val="21"/>
        </w:rPr>
        <w:t>4.2 Aplikanti ka të drejtë të heqë dorë nga aplikimi për regjistrimin e treguesit gjeografik, nëpërmjet një kërkese me shkrim, për aq kohë sa ai nuk është regjistruar ende në regjistrin e treguesve gjeografikë. Me depozitimin e një kërkese të tillë, aplikimi konsiderohet i tërhequr.</w:t>
      </w:r>
    </w:p>
    <w:p w:rsidR="0073528E" w:rsidRPr="00A974D7" w:rsidRDefault="0073528E" w:rsidP="00DA642C">
      <w:pPr>
        <w:pStyle w:val="Paragrafi"/>
        <w:rPr>
          <w:sz w:val="16"/>
          <w:szCs w:val="21"/>
        </w:rPr>
      </w:pPr>
    </w:p>
    <w:p w:rsidR="00DA642C" w:rsidRPr="00CF3E44" w:rsidRDefault="00DA642C" w:rsidP="00DA642C">
      <w:pPr>
        <w:pStyle w:val="KreuNr"/>
        <w:rPr>
          <w:sz w:val="21"/>
          <w:szCs w:val="21"/>
        </w:rPr>
      </w:pPr>
      <w:r w:rsidRPr="00CF3E44">
        <w:rPr>
          <w:sz w:val="21"/>
          <w:szCs w:val="21"/>
        </w:rPr>
        <w:t>KREU V</w:t>
      </w:r>
    </w:p>
    <w:p w:rsidR="00DA642C" w:rsidRPr="00CF3E44" w:rsidRDefault="00DA642C" w:rsidP="00DA642C">
      <w:pPr>
        <w:pStyle w:val="KreuTitull"/>
        <w:rPr>
          <w:sz w:val="21"/>
          <w:szCs w:val="21"/>
        </w:rPr>
      </w:pPr>
      <w:r w:rsidRPr="00CF3E44">
        <w:rPr>
          <w:sz w:val="21"/>
          <w:szCs w:val="21"/>
        </w:rPr>
        <w:t>PUBLIKIMET NË BULETININ E PRONËSISË INDUSTRIALE</w:t>
      </w:r>
    </w:p>
    <w:p w:rsidR="00DA642C" w:rsidRPr="00A974D7" w:rsidRDefault="00DA642C" w:rsidP="00DA642C">
      <w:pPr>
        <w:pStyle w:val="Paragrafi"/>
        <w:rPr>
          <w:sz w:val="16"/>
          <w:szCs w:val="21"/>
        </w:rPr>
      </w:pPr>
    </w:p>
    <w:p w:rsidR="00DA642C" w:rsidRPr="00CF3E44" w:rsidRDefault="00611C1A" w:rsidP="00DA642C">
      <w:pPr>
        <w:pStyle w:val="Paragrafi"/>
        <w:rPr>
          <w:sz w:val="21"/>
          <w:szCs w:val="21"/>
        </w:rPr>
      </w:pPr>
      <w:r w:rsidRPr="00CF3E44">
        <w:rPr>
          <w:sz w:val="21"/>
          <w:szCs w:val="21"/>
        </w:rPr>
        <w:t xml:space="preserve">1. </w:t>
      </w:r>
      <w:r w:rsidR="00DA642C" w:rsidRPr="00CF3E44">
        <w:rPr>
          <w:sz w:val="21"/>
          <w:szCs w:val="21"/>
        </w:rPr>
        <w:t>Llojet e publikimeve</w:t>
      </w:r>
    </w:p>
    <w:p w:rsidR="00DA642C" w:rsidRPr="00CF3E44" w:rsidRDefault="00DA642C" w:rsidP="00DA642C">
      <w:pPr>
        <w:pStyle w:val="Paragrafi"/>
        <w:rPr>
          <w:sz w:val="21"/>
          <w:szCs w:val="21"/>
        </w:rPr>
      </w:pPr>
      <w:r w:rsidRPr="00CF3E44">
        <w:rPr>
          <w:sz w:val="21"/>
          <w:szCs w:val="21"/>
        </w:rPr>
        <w:t>1.1 DPPM</w:t>
      </w:r>
      <w:r w:rsidR="00611C1A" w:rsidRPr="00CF3E44">
        <w:rPr>
          <w:sz w:val="21"/>
          <w:szCs w:val="21"/>
        </w:rPr>
        <w:t>-ja</w:t>
      </w:r>
      <w:r w:rsidRPr="00CF3E44">
        <w:rPr>
          <w:sz w:val="21"/>
          <w:szCs w:val="21"/>
        </w:rPr>
        <w:t xml:space="preserve"> publikon në Buletinin e Pronësisë Industriale të dhënat mbi aplikimin për regj</w:t>
      </w:r>
      <w:r w:rsidR="00611C1A" w:rsidRPr="00CF3E44">
        <w:rPr>
          <w:sz w:val="21"/>
          <w:szCs w:val="21"/>
        </w:rPr>
        <w:t>istrimin e treguesit gjeografik, regjistrimin e tij,</w:t>
      </w:r>
      <w:r w:rsidRPr="00CF3E44">
        <w:rPr>
          <w:sz w:val="21"/>
          <w:szCs w:val="21"/>
        </w:rPr>
        <w:t xml:space="preserve"> ndryshimet në emrin dhe/ose adresën e p</w:t>
      </w:r>
      <w:r w:rsidR="004B3D8A" w:rsidRPr="00CF3E44">
        <w:rPr>
          <w:sz w:val="21"/>
          <w:szCs w:val="21"/>
        </w:rPr>
        <w:t>ronarit të treguesit gjeografik,</w:t>
      </w:r>
      <w:r w:rsidRPr="00CF3E44">
        <w:rPr>
          <w:sz w:val="21"/>
          <w:szCs w:val="21"/>
        </w:rPr>
        <w:t xml:space="preserve"> dorëheqjen dhe shfuqizimin e treguesit gjeografik. </w:t>
      </w:r>
    </w:p>
    <w:p w:rsidR="00DA642C" w:rsidRPr="00CF3E44" w:rsidRDefault="00DA642C" w:rsidP="00DA642C">
      <w:pPr>
        <w:pStyle w:val="Paragrafi"/>
        <w:rPr>
          <w:sz w:val="21"/>
          <w:szCs w:val="21"/>
        </w:rPr>
      </w:pPr>
      <w:r w:rsidRPr="00CF3E44">
        <w:rPr>
          <w:sz w:val="21"/>
          <w:szCs w:val="21"/>
        </w:rPr>
        <w:t>2. Publikimi i aplikimeve dhe regjistrimeve të treguesve gjeografikë</w:t>
      </w:r>
    </w:p>
    <w:p w:rsidR="00DA642C" w:rsidRPr="00CF3E44" w:rsidRDefault="000924C1" w:rsidP="00DA642C">
      <w:pPr>
        <w:pStyle w:val="Paragrafi"/>
        <w:rPr>
          <w:sz w:val="21"/>
          <w:szCs w:val="21"/>
        </w:rPr>
      </w:pPr>
      <w:r w:rsidRPr="00CF3E44">
        <w:rPr>
          <w:sz w:val="21"/>
          <w:szCs w:val="21"/>
        </w:rPr>
        <w:t>2.</w:t>
      </w:r>
      <w:r w:rsidR="00DA642C" w:rsidRPr="00CF3E44">
        <w:rPr>
          <w:sz w:val="21"/>
          <w:szCs w:val="21"/>
        </w:rPr>
        <w:t>1 Të dhënat që publikohen në Buletin për aplikimin janë:</w:t>
      </w:r>
    </w:p>
    <w:p w:rsidR="00DA642C" w:rsidRPr="00CF3E44" w:rsidRDefault="00DA642C" w:rsidP="00DA642C">
      <w:pPr>
        <w:pStyle w:val="Paragrafi"/>
        <w:rPr>
          <w:sz w:val="21"/>
          <w:szCs w:val="21"/>
        </w:rPr>
      </w:pPr>
      <w:r w:rsidRPr="00CF3E44">
        <w:rPr>
          <w:sz w:val="21"/>
          <w:szCs w:val="21"/>
        </w:rPr>
        <w:t xml:space="preserve">a) numri i kërkesës; </w:t>
      </w:r>
    </w:p>
    <w:p w:rsidR="00DA642C" w:rsidRPr="00CF3E44" w:rsidRDefault="00DA642C" w:rsidP="00DA642C">
      <w:pPr>
        <w:pStyle w:val="Paragrafi"/>
        <w:rPr>
          <w:sz w:val="21"/>
          <w:szCs w:val="21"/>
        </w:rPr>
      </w:pPr>
      <w:r w:rsidRPr="00CF3E44">
        <w:rPr>
          <w:sz w:val="21"/>
          <w:szCs w:val="21"/>
        </w:rPr>
        <w:t xml:space="preserve">b) data e depozitimit; </w:t>
      </w:r>
    </w:p>
    <w:p w:rsidR="00DA642C" w:rsidRPr="00CF3E44" w:rsidRDefault="00DA642C" w:rsidP="00DA642C">
      <w:pPr>
        <w:pStyle w:val="Paragrafi"/>
        <w:rPr>
          <w:sz w:val="21"/>
          <w:szCs w:val="21"/>
        </w:rPr>
      </w:pPr>
      <w:r w:rsidRPr="00CF3E44">
        <w:rPr>
          <w:sz w:val="21"/>
          <w:szCs w:val="21"/>
        </w:rPr>
        <w:t xml:space="preserve">c) emri dhe adresa e aplikantit; </w:t>
      </w:r>
    </w:p>
    <w:p w:rsidR="00DA642C" w:rsidRPr="00CF3E44" w:rsidRDefault="00DA642C" w:rsidP="00DA642C">
      <w:pPr>
        <w:pStyle w:val="Paragrafi"/>
        <w:rPr>
          <w:sz w:val="21"/>
          <w:szCs w:val="21"/>
        </w:rPr>
      </w:pPr>
      <w:r w:rsidRPr="00CF3E44">
        <w:rPr>
          <w:sz w:val="21"/>
          <w:szCs w:val="21"/>
        </w:rPr>
        <w:t>ç) emërtimi i treguesit gjeografik;</w:t>
      </w:r>
    </w:p>
    <w:p w:rsidR="00DA642C" w:rsidRPr="00CF3E44" w:rsidRDefault="00DA642C" w:rsidP="00DA642C">
      <w:pPr>
        <w:pStyle w:val="Paragrafi"/>
        <w:rPr>
          <w:sz w:val="21"/>
          <w:szCs w:val="21"/>
        </w:rPr>
      </w:pPr>
      <w:r w:rsidRPr="00CF3E44">
        <w:rPr>
          <w:sz w:val="21"/>
          <w:szCs w:val="21"/>
        </w:rPr>
        <w:t xml:space="preserve">d) produkti për të cilin mbrohet treguesi gjeografik. </w:t>
      </w:r>
    </w:p>
    <w:p w:rsidR="00DA642C" w:rsidRPr="00CF3E44" w:rsidRDefault="00DA642C" w:rsidP="00DA642C">
      <w:pPr>
        <w:pStyle w:val="Paragrafi"/>
        <w:rPr>
          <w:sz w:val="21"/>
          <w:szCs w:val="21"/>
        </w:rPr>
      </w:pPr>
      <w:r w:rsidRPr="00CF3E44">
        <w:rPr>
          <w:sz w:val="21"/>
          <w:szCs w:val="21"/>
        </w:rPr>
        <w:t>2.2 Të dhënat që publikohen në Buletin për regjistrimin e treguesit gjeografik janë:</w:t>
      </w:r>
    </w:p>
    <w:p w:rsidR="00DA642C" w:rsidRPr="00CF3E44" w:rsidRDefault="00DA642C" w:rsidP="00DA642C">
      <w:pPr>
        <w:pStyle w:val="Paragrafi"/>
        <w:rPr>
          <w:sz w:val="21"/>
          <w:szCs w:val="21"/>
        </w:rPr>
      </w:pPr>
      <w:r w:rsidRPr="00CF3E44">
        <w:rPr>
          <w:sz w:val="21"/>
          <w:szCs w:val="21"/>
        </w:rPr>
        <w:t>a) numri i kërkesës dhe numri i regjistrimit;</w:t>
      </w:r>
    </w:p>
    <w:p w:rsidR="00DA642C" w:rsidRPr="00CF3E44" w:rsidRDefault="00DA642C" w:rsidP="00DA642C">
      <w:pPr>
        <w:pStyle w:val="Paragrafi"/>
        <w:rPr>
          <w:sz w:val="21"/>
          <w:szCs w:val="21"/>
        </w:rPr>
      </w:pPr>
      <w:r w:rsidRPr="00CF3E44">
        <w:rPr>
          <w:sz w:val="21"/>
          <w:szCs w:val="21"/>
        </w:rPr>
        <w:t xml:space="preserve">b) data e depozitimit; </w:t>
      </w:r>
    </w:p>
    <w:p w:rsidR="00DA642C" w:rsidRPr="00CF3E44" w:rsidRDefault="00DA642C" w:rsidP="00DA642C">
      <w:pPr>
        <w:pStyle w:val="Paragrafi"/>
        <w:rPr>
          <w:sz w:val="21"/>
          <w:szCs w:val="21"/>
        </w:rPr>
      </w:pPr>
      <w:r w:rsidRPr="00CF3E44">
        <w:rPr>
          <w:sz w:val="21"/>
          <w:szCs w:val="21"/>
        </w:rPr>
        <w:t xml:space="preserve">c) emri dhe adresa e aplikantit; </w:t>
      </w:r>
    </w:p>
    <w:p w:rsidR="00DA642C" w:rsidRPr="00CF3E44" w:rsidRDefault="00DA642C" w:rsidP="00DA642C">
      <w:pPr>
        <w:pStyle w:val="Paragrafi"/>
        <w:rPr>
          <w:sz w:val="21"/>
          <w:szCs w:val="21"/>
        </w:rPr>
      </w:pPr>
      <w:r w:rsidRPr="00CF3E44">
        <w:rPr>
          <w:sz w:val="21"/>
          <w:szCs w:val="21"/>
        </w:rPr>
        <w:t>ç) emërtimi i treguesit gjeografik;</w:t>
      </w:r>
    </w:p>
    <w:p w:rsidR="00DA642C" w:rsidRPr="00CF3E44" w:rsidRDefault="00DA642C" w:rsidP="00DA642C">
      <w:pPr>
        <w:pStyle w:val="Paragrafi"/>
        <w:rPr>
          <w:sz w:val="21"/>
          <w:szCs w:val="21"/>
        </w:rPr>
      </w:pPr>
      <w:r w:rsidRPr="00CF3E44">
        <w:rPr>
          <w:sz w:val="21"/>
          <w:szCs w:val="21"/>
        </w:rPr>
        <w:t xml:space="preserve">d) produkti për të cilin mbrohet treguesi gjeografik. </w:t>
      </w:r>
    </w:p>
    <w:p w:rsidR="00DA642C" w:rsidRPr="00CF3E44" w:rsidRDefault="00DA642C" w:rsidP="00DA642C">
      <w:pPr>
        <w:pStyle w:val="KreuNr"/>
        <w:rPr>
          <w:sz w:val="21"/>
          <w:szCs w:val="21"/>
        </w:rPr>
      </w:pPr>
      <w:r w:rsidRPr="00CF3E44">
        <w:rPr>
          <w:sz w:val="21"/>
          <w:szCs w:val="21"/>
        </w:rPr>
        <w:t>KREU VI</w:t>
      </w:r>
    </w:p>
    <w:p w:rsidR="00DA642C" w:rsidRPr="00CF3E44" w:rsidRDefault="00DA642C" w:rsidP="00DA642C">
      <w:pPr>
        <w:pStyle w:val="KreuTitull"/>
        <w:rPr>
          <w:sz w:val="21"/>
          <w:szCs w:val="21"/>
        </w:rPr>
      </w:pPr>
      <w:r w:rsidRPr="00CF3E44">
        <w:rPr>
          <w:sz w:val="21"/>
          <w:szCs w:val="21"/>
        </w:rPr>
        <w:t>KUNDËRSHTIMI PËR REGJISTRIMIN E TREGUESIT GJEOGRAFIK</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r w:rsidRPr="00CF3E44">
        <w:rPr>
          <w:sz w:val="21"/>
          <w:szCs w:val="21"/>
        </w:rPr>
        <w:t>1. Paraqitja e kundërshtimit</w:t>
      </w:r>
    </w:p>
    <w:p w:rsidR="00DA642C" w:rsidRPr="00CF3E44" w:rsidRDefault="00DA642C" w:rsidP="00DA642C">
      <w:pPr>
        <w:pStyle w:val="Paragrafi"/>
        <w:rPr>
          <w:sz w:val="21"/>
          <w:szCs w:val="21"/>
        </w:rPr>
      </w:pPr>
      <w:r w:rsidRPr="00CF3E44">
        <w:rPr>
          <w:sz w:val="21"/>
          <w:szCs w:val="21"/>
        </w:rPr>
        <w:t>1.1  Kundërshtimi ndaj një aplikimi për regjistrimin e një treguesi gjeografik të publikuar, mund të paraqitet pranë DPPM</w:t>
      </w:r>
      <w:r w:rsidR="000924C1" w:rsidRPr="00CF3E44">
        <w:rPr>
          <w:sz w:val="21"/>
          <w:szCs w:val="21"/>
        </w:rPr>
        <w:t>-s</w:t>
      </w:r>
      <w:r w:rsidR="000924C1" w:rsidRPr="00CF3E44">
        <w:rPr>
          <w:rFonts w:ascii="Times New Roman" w:hAnsi="Times New Roman"/>
          <w:sz w:val="21"/>
          <w:szCs w:val="21"/>
        </w:rPr>
        <w:t>ë</w:t>
      </w:r>
      <w:r w:rsidR="000F51D8" w:rsidRPr="00CF3E44">
        <w:rPr>
          <w:sz w:val="21"/>
          <w:szCs w:val="21"/>
        </w:rPr>
        <w:t>, brenda një periudhe tre</w:t>
      </w:r>
      <w:r w:rsidRPr="00CF3E44">
        <w:rPr>
          <w:sz w:val="21"/>
          <w:szCs w:val="21"/>
        </w:rPr>
        <w:t xml:space="preserve">mujore nga data e publikimit, për një </w:t>
      </w:r>
      <w:r w:rsidR="000F51D8" w:rsidRPr="00CF3E44">
        <w:rPr>
          <w:sz w:val="21"/>
          <w:szCs w:val="21"/>
        </w:rPr>
        <w:t>nga shkaqet e parashikuara në ge</w:t>
      </w:r>
      <w:r w:rsidRPr="00CF3E44">
        <w:rPr>
          <w:sz w:val="21"/>
          <w:szCs w:val="21"/>
        </w:rPr>
        <w:t>rm</w:t>
      </w:r>
      <w:r w:rsidR="000F51D8" w:rsidRPr="00CF3E44">
        <w:rPr>
          <w:sz w:val="21"/>
          <w:szCs w:val="21"/>
        </w:rPr>
        <w:t>ën ”c” dhe ”ç” të nenit 180 të l</w:t>
      </w:r>
      <w:r w:rsidRPr="00CF3E44">
        <w:rPr>
          <w:sz w:val="21"/>
          <w:szCs w:val="21"/>
        </w:rPr>
        <w:t>igjit ose për çdo shkak tjetër të ligjshëm, nëpërmjet depozitimit të dokumenteve të mëposhtme:</w:t>
      </w:r>
    </w:p>
    <w:p w:rsidR="00DA642C" w:rsidRPr="00CF3E44" w:rsidRDefault="00DA642C" w:rsidP="00DA642C">
      <w:pPr>
        <w:pStyle w:val="Paragrafi"/>
        <w:rPr>
          <w:sz w:val="21"/>
          <w:szCs w:val="21"/>
        </w:rPr>
      </w:pPr>
      <w:r w:rsidRPr="00CF3E44">
        <w:rPr>
          <w:sz w:val="21"/>
          <w:szCs w:val="21"/>
        </w:rPr>
        <w:t>a) formulari FTG5 për kundërshtimin e regjistrimit të treguesit gjeografik;</w:t>
      </w:r>
    </w:p>
    <w:p w:rsidR="00DA642C" w:rsidRPr="00CF3E44" w:rsidRDefault="00DA642C" w:rsidP="00DA642C">
      <w:pPr>
        <w:pStyle w:val="Paragrafi"/>
        <w:rPr>
          <w:sz w:val="21"/>
          <w:szCs w:val="21"/>
        </w:rPr>
      </w:pPr>
      <w:r w:rsidRPr="00CF3E44">
        <w:rPr>
          <w:sz w:val="21"/>
          <w:szCs w:val="21"/>
        </w:rPr>
        <w:t>b) dokumentin e pagesës së tarifës për kundërshtimin.</w:t>
      </w:r>
    </w:p>
    <w:p w:rsidR="00DA642C" w:rsidRPr="00CF3E44" w:rsidRDefault="00DA642C" w:rsidP="00DA642C">
      <w:pPr>
        <w:pStyle w:val="Paragrafi"/>
        <w:rPr>
          <w:sz w:val="21"/>
          <w:szCs w:val="21"/>
        </w:rPr>
      </w:pPr>
      <w:r w:rsidRPr="00CF3E44">
        <w:rPr>
          <w:sz w:val="21"/>
          <w:szCs w:val="21"/>
        </w:rPr>
        <w:lastRenderedPageBreak/>
        <w:t>1.2  Kundërshtimi duhet të përmbajë e</w:t>
      </w:r>
      <w:r w:rsidR="00675035" w:rsidRPr="00CF3E44">
        <w:rPr>
          <w:sz w:val="21"/>
          <w:szCs w:val="21"/>
        </w:rPr>
        <w:t>dhe dokumente</w:t>
      </w:r>
      <w:r w:rsidRPr="00CF3E44">
        <w:rPr>
          <w:sz w:val="21"/>
          <w:szCs w:val="21"/>
        </w:rPr>
        <w:t>t e mëposhtme:</w:t>
      </w:r>
    </w:p>
    <w:p w:rsidR="00DA642C" w:rsidRPr="00CF3E44" w:rsidRDefault="006C5051" w:rsidP="00DA642C">
      <w:pPr>
        <w:pStyle w:val="Paragrafi"/>
        <w:rPr>
          <w:sz w:val="21"/>
          <w:szCs w:val="21"/>
        </w:rPr>
      </w:pPr>
      <w:r w:rsidRPr="00CF3E44">
        <w:rPr>
          <w:sz w:val="21"/>
          <w:szCs w:val="21"/>
        </w:rPr>
        <w:t xml:space="preserve">a) </w:t>
      </w:r>
      <w:r w:rsidR="00DA642C" w:rsidRPr="00CF3E44">
        <w:rPr>
          <w:sz w:val="21"/>
          <w:szCs w:val="21"/>
        </w:rPr>
        <w:t>autorizimin e përfaqësimit</w:t>
      </w:r>
      <w:r w:rsidRPr="00CF3E44">
        <w:rPr>
          <w:sz w:val="21"/>
          <w:szCs w:val="21"/>
        </w:rPr>
        <w:t>,</w:t>
      </w:r>
      <w:r w:rsidR="000B3770" w:rsidRPr="00CF3E44">
        <w:rPr>
          <w:sz w:val="21"/>
          <w:szCs w:val="21"/>
        </w:rPr>
        <w:t xml:space="preserve"> në rast se</w:t>
      </w:r>
      <w:r w:rsidR="00DA642C" w:rsidRPr="00CF3E44">
        <w:rPr>
          <w:sz w:val="21"/>
          <w:szCs w:val="21"/>
        </w:rPr>
        <w:t xml:space="preserve"> kundërshtimi paraqitet nga përfaqësuesi i kundërshtuesit;</w:t>
      </w:r>
    </w:p>
    <w:p w:rsidR="00DA642C" w:rsidRPr="00CF3E44" w:rsidRDefault="000B3770" w:rsidP="00DA642C">
      <w:pPr>
        <w:pStyle w:val="Paragrafi"/>
        <w:rPr>
          <w:sz w:val="21"/>
          <w:szCs w:val="21"/>
        </w:rPr>
      </w:pPr>
      <w:r w:rsidRPr="00CF3E44">
        <w:rPr>
          <w:sz w:val="21"/>
          <w:szCs w:val="21"/>
        </w:rPr>
        <w:t xml:space="preserve">b) </w:t>
      </w:r>
      <w:r w:rsidR="00DA642C" w:rsidRPr="00CF3E44">
        <w:rPr>
          <w:sz w:val="21"/>
          <w:szCs w:val="21"/>
        </w:rPr>
        <w:t>dokumentet mbi të cilat kundërshtuesi bazon pretendimet e tij.</w:t>
      </w:r>
    </w:p>
    <w:p w:rsidR="00DA642C" w:rsidRPr="00CF3E44" w:rsidRDefault="00DA642C" w:rsidP="00DA642C">
      <w:pPr>
        <w:pStyle w:val="Paragrafi"/>
        <w:rPr>
          <w:sz w:val="21"/>
          <w:szCs w:val="21"/>
        </w:rPr>
      </w:pPr>
      <w:r w:rsidRPr="00CF3E44">
        <w:rPr>
          <w:sz w:val="21"/>
          <w:szCs w:val="21"/>
        </w:rPr>
        <w:t>2. Shqyrtimi i kundërshtimit nga bordi i apelimit</w:t>
      </w:r>
    </w:p>
    <w:p w:rsidR="00DA642C" w:rsidRPr="00CF3E44" w:rsidRDefault="00DA642C" w:rsidP="00DA642C">
      <w:pPr>
        <w:pStyle w:val="Paragrafi"/>
        <w:rPr>
          <w:sz w:val="21"/>
          <w:szCs w:val="21"/>
        </w:rPr>
      </w:pPr>
      <w:r w:rsidRPr="00CF3E44">
        <w:rPr>
          <w:sz w:val="21"/>
          <w:szCs w:val="21"/>
        </w:rPr>
        <w:t>2.1  Bordi i apelimit të DPPM</w:t>
      </w:r>
      <w:r w:rsidR="000B3770" w:rsidRPr="00CF3E44">
        <w:rPr>
          <w:sz w:val="21"/>
          <w:szCs w:val="21"/>
        </w:rPr>
        <w:t>-së</w:t>
      </w:r>
      <w:r w:rsidRPr="00CF3E44">
        <w:rPr>
          <w:sz w:val="21"/>
          <w:szCs w:val="21"/>
        </w:rPr>
        <w:t xml:space="preserve"> e shqyrton kundërshtimin dhe merr vendim lidhur me të brenda 3 muajve nga data e paraqitjes së tij. </w:t>
      </w:r>
    </w:p>
    <w:p w:rsidR="00DA642C" w:rsidRPr="00CF3E44" w:rsidRDefault="00DA642C" w:rsidP="00DA642C">
      <w:pPr>
        <w:pStyle w:val="Paragrafi"/>
        <w:rPr>
          <w:sz w:val="21"/>
          <w:szCs w:val="21"/>
        </w:rPr>
      </w:pPr>
      <w:r w:rsidRPr="00CF3E44">
        <w:rPr>
          <w:sz w:val="21"/>
          <w:szCs w:val="21"/>
        </w:rPr>
        <w:t>2.2 Në rast se kundërshtimi nuk plotëson kërkesat e par</w:t>
      </w:r>
      <w:r w:rsidR="00965DCB" w:rsidRPr="00CF3E44">
        <w:rPr>
          <w:sz w:val="21"/>
          <w:szCs w:val="21"/>
        </w:rPr>
        <w:t>ashikuara nga pika 1.1 e këtij k</w:t>
      </w:r>
      <w:r w:rsidRPr="00CF3E44">
        <w:rPr>
          <w:sz w:val="21"/>
          <w:szCs w:val="21"/>
        </w:rPr>
        <w:t xml:space="preserve">reu, bordi i apelimit e konsideron të paparaqitur kundërshtimin dhe njofton me shkrim kundërshtuesin. </w:t>
      </w:r>
    </w:p>
    <w:p w:rsidR="00DA642C" w:rsidRPr="00CF3E44" w:rsidRDefault="00DA642C" w:rsidP="00DA642C">
      <w:pPr>
        <w:pStyle w:val="Paragrafi"/>
        <w:rPr>
          <w:sz w:val="21"/>
          <w:szCs w:val="21"/>
        </w:rPr>
      </w:pPr>
      <w:r w:rsidRPr="00CF3E44">
        <w:rPr>
          <w:sz w:val="21"/>
          <w:szCs w:val="21"/>
        </w:rPr>
        <w:t>2.3 Në rast se kundërshtimi nuk plotëson</w:t>
      </w:r>
      <w:r w:rsidR="00965DCB" w:rsidRPr="00CF3E44">
        <w:rPr>
          <w:sz w:val="21"/>
          <w:szCs w:val="21"/>
        </w:rPr>
        <w:t xml:space="preserve"> kërkesat e pikës 1.2 të këtij k</w:t>
      </w:r>
      <w:r w:rsidRPr="00CF3E44">
        <w:rPr>
          <w:sz w:val="21"/>
          <w:szCs w:val="21"/>
        </w:rPr>
        <w:t>reu, bordi i apelimit i kërkon kundërshtuesit</w:t>
      </w:r>
      <w:r w:rsidR="00FD29E3" w:rsidRPr="00CF3E44">
        <w:rPr>
          <w:sz w:val="21"/>
          <w:szCs w:val="21"/>
        </w:rPr>
        <w:t>,</w:t>
      </w:r>
      <w:r w:rsidRPr="00CF3E44">
        <w:rPr>
          <w:sz w:val="21"/>
          <w:szCs w:val="21"/>
        </w:rPr>
        <w:t xml:space="preserve"> nëpërmjet një njoftimi me shkrim</w:t>
      </w:r>
      <w:r w:rsidR="000B42CC" w:rsidRPr="00CF3E44">
        <w:rPr>
          <w:sz w:val="21"/>
          <w:szCs w:val="21"/>
        </w:rPr>
        <w:t>,</w:t>
      </w:r>
      <w:r w:rsidRPr="00CF3E44">
        <w:rPr>
          <w:sz w:val="21"/>
          <w:szCs w:val="21"/>
        </w:rPr>
        <w:t xml:space="preserve"> të plotësojë të metat brenda 30 ditëve nga data e njoftimit, në të kundërt kundërshtimi quhet si i paparaqitur. </w:t>
      </w:r>
    </w:p>
    <w:p w:rsidR="00DA642C" w:rsidRPr="00CF3E44" w:rsidRDefault="00DA642C" w:rsidP="00DA642C">
      <w:pPr>
        <w:pStyle w:val="Paragrafi"/>
        <w:rPr>
          <w:sz w:val="21"/>
          <w:szCs w:val="21"/>
        </w:rPr>
      </w:pPr>
      <w:r w:rsidRPr="00CF3E44">
        <w:rPr>
          <w:sz w:val="21"/>
          <w:szCs w:val="21"/>
        </w:rPr>
        <w:t>2.4 Kur kundërshtimi i plotëson të gjitha kërkesat e pikës 1 të këtij kreu, bordi i apelimit pranon për shqyrtim kundërshtimin dhe njofton me shkrim aplikantin e treguesit gjeografik kundër të cilit është depozituar kundërshtimi, duke i kërkuar atij që</w:t>
      </w:r>
      <w:r w:rsidR="00430606" w:rsidRPr="00CF3E44">
        <w:rPr>
          <w:sz w:val="21"/>
          <w:szCs w:val="21"/>
        </w:rPr>
        <w:t>,</w:t>
      </w:r>
      <w:r w:rsidRPr="00CF3E44">
        <w:rPr>
          <w:sz w:val="21"/>
          <w:szCs w:val="21"/>
        </w:rPr>
        <w:t xml:space="preserve"> brenda një muaji nga data e njoftimit, të depozitojë me shkrim pretendimet e tij lidhur me kundërshtimin dhe çdo dokument tjetër në mbështetje të pretendimeve të tij.</w:t>
      </w:r>
    </w:p>
    <w:p w:rsidR="00DA642C" w:rsidRPr="00CF3E44" w:rsidRDefault="00DA642C" w:rsidP="00DA642C">
      <w:pPr>
        <w:pStyle w:val="Paragrafi"/>
        <w:rPr>
          <w:sz w:val="21"/>
          <w:szCs w:val="21"/>
        </w:rPr>
      </w:pPr>
      <w:r w:rsidRPr="00CF3E44">
        <w:rPr>
          <w:sz w:val="21"/>
          <w:szCs w:val="21"/>
        </w:rPr>
        <w:t>2.5 Gjatë shqyrtimit, bordi i apelimit ka të drejtë t’u kërkojë palëve, nëpërmjet një njoftimi me shkrim, të p</w:t>
      </w:r>
      <w:r w:rsidR="00B36618" w:rsidRPr="00CF3E44">
        <w:rPr>
          <w:sz w:val="21"/>
          <w:szCs w:val="21"/>
        </w:rPr>
        <w:t>araqesin materiale dhe dokumente</w:t>
      </w:r>
      <w:r w:rsidRPr="00CF3E44">
        <w:rPr>
          <w:sz w:val="21"/>
          <w:szCs w:val="21"/>
        </w:rPr>
        <w:t xml:space="preserve"> të tjera</w:t>
      </w:r>
      <w:r w:rsidR="00B36618" w:rsidRPr="00CF3E44">
        <w:rPr>
          <w:sz w:val="21"/>
          <w:szCs w:val="21"/>
        </w:rPr>
        <w:t xml:space="preserve"> shtesë brenda një periudhe një</w:t>
      </w:r>
      <w:r w:rsidRPr="00CF3E44">
        <w:rPr>
          <w:sz w:val="21"/>
          <w:szCs w:val="21"/>
        </w:rPr>
        <w:t>mujore nga data e njoftimit.</w:t>
      </w:r>
    </w:p>
    <w:p w:rsidR="00DA642C" w:rsidRPr="00CF3E44" w:rsidRDefault="00DA642C" w:rsidP="00DA642C">
      <w:pPr>
        <w:pStyle w:val="Paragrafi"/>
        <w:rPr>
          <w:sz w:val="21"/>
          <w:szCs w:val="21"/>
        </w:rPr>
      </w:pPr>
      <w:r w:rsidRPr="00CF3E44">
        <w:rPr>
          <w:sz w:val="21"/>
          <w:szCs w:val="21"/>
        </w:rPr>
        <w:t xml:space="preserve">2.6 Bordi i apelimit merr vendim lidhur me kundërshtimin dhe njofton me shkrim palët. Vendimi i bordit të apelimit mund të apelohet në gjykatë brenda 30 ditëve nga data e marrjes së njoftimit. </w:t>
      </w:r>
    </w:p>
    <w:p w:rsidR="00DA642C" w:rsidRPr="00CF3E44" w:rsidRDefault="00DA642C" w:rsidP="00DA642C">
      <w:pPr>
        <w:pStyle w:val="Paragrafi"/>
        <w:rPr>
          <w:sz w:val="21"/>
          <w:szCs w:val="21"/>
        </w:rPr>
      </w:pPr>
      <w:r w:rsidRPr="00CF3E44">
        <w:rPr>
          <w:sz w:val="21"/>
          <w:szCs w:val="21"/>
        </w:rPr>
        <w:t>3. Trajtimi i aplikimit pas marrjes së vendimit mbi kundërshtimin</w:t>
      </w:r>
    </w:p>
    <w:p w:rsidR="00DA642C" w:rsidRPr="00CF3E44" w:rsidRDefault="00DA642C" w:rsidP="00DA642C">
      <w:pPr>
        <w:pStyle w:val="Paragrafi"/>
        <w:rPr>
          <w:sz w:val="21"/>
          <w:szCs w:val="21"/>
        </w:rPr>
      </w:pPr>
      <w:r w:rsidRPr="00CF3E44">
        <w:rPr>
          <w:sz w:val="21"/>
          <w:szCs w:val="21"/>
        </w:rPr>
        <w:t xml:space="preserve">3.1 Kur bordi i apelimit vendos të rrëzojë kundërshtimin dhe vendimi nuk apelohet në gjykatë, një kopje e vendimit të bordit depozitohet në dosjen e aplikimit për regjistrimin e treguesit gjeografik dhe ekzaminuesi vazhdon procedurën e regjistrimit, </w:t>
      </w:r>
      <w:r w:rsidR="003C79DE" w:rsidRPr="00CF3E44">
        <w:rPr>
          <w:sz w:val="21"/>
          <w:szCs w:val="21"/>
        </w:rPr>
        <w:t>në përputhje me parashikimet e l</w:t>
      </w:r>
      <w:r w:rsidRPr="00CF3E44">
        <w:rPr>
          <w:sz w:val="21"/>
          <w:szCs w:val="21"/>
        </w:rPr>
        <w:t>igjit dhe të kësaj rregulloreje.</w:t>
      </w:r>
    </w:p>
    <w:p w:rsidR="00DA642C" w:rsidRPr="00CF3E44" w:rsidRDefault="00DA642C" w:rsidP="00DA642C">
      <w:pPr>
        <w:pStyle w:val="Paragrafi"/>
        <w:rPr>
          <w:sz w:val="21"/>
          <w:szCs w:val="21"/>
        </w:rPr>
      </w:pPr>
      <w:r w:rsidRPr="00CF3E44">
        <w:rPr>
          <w:sz w:val="21"/>
          <w:szCs w:val="21"/>
        </w:rPr>
        <w:t>3.2 Kur bordi i apelimit vendos të pranojë kundërshtimin dhe vendimi nuk apelohet në gjykatë, një kopje e vendimit të bordit depozitohet në dosjen e aplikimit për regjistrimin e treguesit gjeografik dhe ekzaminuesi lëshon njoftimin e refuzimit të regjistrimit.</w:t>
      </w:r>
    </w:p>
    <w:p w:rsidR="00DA642C" w:rsidRPr="00CF3E44" w:rsidRDefault="00DA642C" w:rsidP="00DA642C">
      <w:pPr>
        <w:pStyle w:val="Paragrafi"/>
        <w:rPr>
          <w:sz w:val="21"/>
          <w:szCs w:val="21"/>
        </w:rPr>
      </w:pPr>
      <w:r w:rsidRPr="00CF3E44">
        <w:rPr>
          <w:sz w:val="21"/>
          <w:szCs w:val="21"/>
        </w:rPr>
        <w:t>3.3  Në rast se vendimi i bordit të apelimit lidhur me kundërshtimin për regjistrimin e një treguesi gjeografik apelohet në gjykatë, një kopje e vendimit përfundimtar të gjykatës depozitohet në dosjen e aplikimit dhe DPPM</w:t>
      </w:r>
      <w:r w:rsidR="00E76A75" w:rsidRPr="00CF3E44">
        <w:rPr>
          <w:sz w:val="21"/>
          <w:szCs w:val="21"/>
        </w:rPr>
        <w:t>-ja refuzon</w:t>
      </w:r>
      <w:r w:rsidRPr="00CF3E44">
        <w:rPr>
          <w:sz w:val="21"/>
          <w:szCs w:val="21"/>
        </w:rPr>
        <w:t xml:space="preserve"> ose regjistron treguesin gjeografik, në përputhje me vendimin e gjykatës.</w:t>
      </w:r>
    </w:p>
    <w:p w:rsidR="00DA642C" w:rsidRPr="00D662FB" w:rsidRDefault="00DA642C" w:rsidP="00DA642C">
      <w:pPr>
        <w:pStyle w:val="Paragrafi"/>
        <w:rPr>
          <w:sz w:val="16"/>
          <w:szCs w:val="21"/>
        </w:rPr>
      </w:pPr>
    </w:p>
    <w:p w:rsidR="00DA642C" w:rsidRPr="00CF3E44" w:rsidRDefault="00DA642C" w:rsidP="00DA642C">
      <w:pPr>
        <w:pStyle w:val="KreuNr"/>
        <w:rPr>
          <w:sz w:val="21"/>
          <w:szCs w:val="21"/>
        </w:rPr>
      </w:pPr>
      <w:r w:rsidRPr="00CF3E44">
        <w:rPr>
          <w:sz w:val="21"/>
          <w:szCs w:val="21"/>
        </w:rPr>
        <w:t>KREU VII</w:t>
      </w:r>
    </w:p>
    <w:p w:rsidR="00DA642C" w:rsidRPr="00CF3E44" w:rsidRDefault="00DA642C" w:rsidP="00DA642C">
      <w:pPr>
        <w:pStyle w:val="KreuTitull"/>
        <w:rPr>
          <w:sz w:val="21"/>
          <w:szCs w:val="21"/>
        </w:rPr>
      </w:pPr>
      <w:r w:rsidRPr="00CF3E44">
        <w:rPr>
          <w:sz w:val="21"/>
          <w:szCs w:val="21"/>
        </w:rPr>
        <w:t xml:space="preserve">NDRYSHIMI I EMRIT DHE/OSE ADRESËS SË PRONARIT </w:t>
      </w:r>
    </w:p>
    <w:p w:rsidR="00DA642C" w:rsidRPr="00CF3E44" w:rsidRDefault="00DA642C" w:rsidP="00DA642C">
      <w:pPr>
        <w:pStyle w:val="KreuTitull"/>
        <w:rPr>
          <w:sz w:val="21"/>
          <w:szCs w:val="21"/>
        </w:rPr>
      </w:pPr>
      <w:r w:rsidRPr="00CF3E44">
        <w:rPr>
          <w:sz w:val="21"/>
          <w:szCs w:val="21"/>
        </w:rPr>
        <w:t>TË TREGUESIT GJEOGRAFIK</w:t>
      </w:r>
    </w:p>
    <w:p w:rsidR="00DA642C" w:rsidRPr="00D662FB" w:rsidRDefault="00DA642C" w:rsidP="00DA642C">
      <w:pPr>
        <w:pStyle w:val="Paragrafi"/>
        <w:rPr>
          <w:sz w:val="16"/>
          <w:szCs w:val="21"/>
        </w:rPr>
      </w:pPr>
    </w:p>
    <w:p w:rsidR="00DA642C" w:rsidRPr="00CF3E44" w:rsidRDefault="00DA642C" w:rsidP="00DA642C">
      <w:pPr>
        <w:pStyle w:val="Paragrafi"/>
        <w:rPr>
          <w:sz w:val="21"/>
          <w:szCs w:val="21"/>
        </w:rPr>
      </w:pPr>
      <w:r w:rsidRPr="00CF3E44">
        <w:rPr>
          <w:sz w:val="21"/>
          <w:szCs w:val="21"/>
        </w:rPr>
        <w:t xml:space="preserve"> </w:t>
      </w:r>
      <w:r w:rsidR="007464BE" w:rsidRPr="00CF3E44">
        <w:rPr>
          <w:sz w:val="21"/>
          <w:szCs w:val="21"/>
        </w:rPr>
        <w:t xml:space="preserve">1. </w:t>
      </w:r>
      <w:r w:rsidRPr="00CF3E44">
        <w:rPr>
          <w:sz w:val="21"/>
          <w:szCs w:val="21"/>
        </w:rPr>
        <w:t>Paraqitja e kërkesës</w:t>
      </w:r>
    </w:p>
    <w:p w:rsidR="00DA642C" w:rsidRPr="00CF3E44" w:rsidRDefault="00DA642C" w:rsidP="00DA642C">
      <w:pPr>
        <w:pStyle w:val="Paragrafi"/>
        <w:rPr>
          <w:sz w:val="21"/>
          <w:szCs w:val="21"/>
        </w:rPr>
      </w:pPr>
      <w:r w:rsidRPr="00CF3E44">
        <w:rPr>
          <w:sz w:val="21"/>
          <w:szCs w:val="21"/>
        </w:rPr>
        <w:t>1.1  Pronari i një treguesi gjeografik mund të kërkojë ndryshimin e emrit dhe/ose adresës së tij në regjistrin e treguesve gjeografikë. Kërkesa për ndryshimin e emrit paraqitet pranë DPPM</w:t>
      </w:r>
      <w:r w:rsidR="007464BE" w:rsidRPr="00CF3E44">
        <w:rPr>
          <w:sz w:val="21"/>
          <w:szCs w:val="21"/>
        </w:rPr>
        <w:t>-së</w:t>
      </w:r>
      <w:r w:rsidRPr="00CF3E44">
        <w:rPr>
          <w:sz w:val="21"/>
          <w:szCs w:val="21"/>
        </w:rPr>
        <w:t xml:space="preserve">, nëpërmjet formularit FTG2 dhe kërkesa për ndryshimin e adresës paraqitet nëpërmjet formularit FTG3. </w:t>
      </w:r>
    </w:p>
    <w:p w:rsidR="00DA642C" w:rsidRPr="00CF3E44" w:rsidRDefault="00DA642C" w:rsidP="00DA642C">
      <w:pPr>
        <w:pStyle w:val="Paragrafi"/>
        <w:rPr>
          <w:sz w:val="21"/>
          <w:szCs w:val="21"/>
        </w:rPr>
      </w:pPr>
      <w:r w:rsidRPr="00CF3E44">
        <w:rPr>
          <w:sz w:val="21"/>
          <w:szCs w:val="21"/>
        </w:rPr>
        <w:t>1.2  Së bashku me kërkesën, aplikanti duhet të depozitojë edhe dokumentet e mëposhtme:</w:t>
      </w:r>
    </w:p>
    <w:p w:rsidR="00DA642C" w:rsidRPr="00CF3E44" w:rsidRDefault="00DA642C" w:rsidP="00DA642C">
      <w:pPr>
        <w:pStyle w:val="Paragrafi"/>
        <w:rPr>
          <w:sz w:val="21"/>
          <w:szCs w:val="21"/>
        </w:rPr>
      </w:pPr>
      <w:r w:rsidRPr="00CF3E44">
        <w:rPr>
          <w:sz w:val="21"/>
          <w:szCs w:val="21"/>
        </w:rPr>
        <w:t>a) dokumentin e pagesës së tarifës përkatëse;</w:t>
      </w:r>
    </w:p>
    <w:p w:rsidR="00DA642C" w:rsidRPr="00CF3E44" w:rsidRDefault="00DA642C" w:rsidP="00DA642C">
      <w:pPr>
        <w:pStyle w:val="Paragrafi"/>
        <w:rPr>
          <w:sz w:val="21"/>
          <w:szCs w:val="21"/>
        </w:rPr>
      </w:pPr>
      <w:r w:rsidRPr="00CF3E44">
        <w:rPr>
          <w:sz w:val="21"/>
          <w:szCs w:val="21"/>
        </w:rPr>
        <w:t>b) autorizimin e përfaqësimit, kur kërkesa paraqitet nga përfaqësuesi i pronarit të treguesit gjeografik;</w:t>
      </w:r>
    </w:p>
    <w:p w:rsidR="00DA642C" w:rsidRPr="00CF3E44" w:rsidRDefault="00DA642C" w:rsidP="00DA642C">
      <w:pPr>
        <w:pStyle w:val="Paragrafi"/>
        <w:rPr>
          <w:sz w:val="21"/>
          <w:szCs w:val="21"/>
        </w:rPr>
      </w:pPr>
      <w:r w:rsidRPr="00CF3E44">
        <w:rPr>
          <w:sz w:val="21"/>
          <w:szCs w:val="21"/>
        </w:rPr>
        <w:t>c) në rastin kur kërkohet ndryshimi i emrit, dokumentin që vërteton këtë ndryshim.</w:t>
      </w:r>
    </w:p>
    <w:p w:rsidR="00DA642C" w:rsidRPr="00CF3E44" w:rsidRDefault="00DA642C" w:rsidP="00DA642C">
      <w:pPr>
        <w:pStyle w:val="Paragrafi"/>
        <w:rPr>
          <w:sz w:val="21"/>
          <w:szCs w:val="21"/>
        </w:rPr>
      </w:pPr>
      <w:r w:rsidRPr="00CF3E44">
        <w:rPr>
          <w:sz w:val="21"/>
          <w:szCs w:val="21"/>
        </w:rPr>
        <w:t>2. Shqyrtimi i kërkesës nga DPPM</w:t>
      </w:r>
      <w:r w:rsidR="00D97760" w:rsidRPr="00CF3E44">
        <w:rPr>
          <w:sz w:val="21"/>
          <w:szCs w:val="21"/>
        </w:rPr>
        <w:t>-ja</w:t>
      </w:r>
    </w:p>
    <w:p w:rsidR="00DA642C" w:rsidRPr="00CF3E44" w:rsidRDefault="00DA642C" w:rsidP="00DA642C">
      <w:pPr>
        <w:pStyle w:val="Paragrafi"/>
        <w:rPr>
          <w:sz w:val="21"/>
          <w:szCs w:val="21"/>
        </w:rPr>
      </w:pPr>
      <w:r w:rsidRPr="00CF3E44">
        <w:rPr>
          <w:sz w:val="21"/>
          <w:szCs w:val="21"/>
        </w:rPr>
        <w:t>2.1  DPPM</w:t>
      </w:r>
      <w:r w:rsidR="00D97760" w:rsidRPr="00CF3E44">
        <w:rPr>
          <w:sz w:val="21"/>
          <w:szCs w:val="21"/>
        </w:rPr>
        <w:t>-ja</w:t>
      </w:r>
      <w:r w:rsidRPr="00CF3E44">
        <w:rPr>
          <w:sz w:val="21"/>
          <w:szCs w:val="21"/>
        </w:rPr>
        <w:t xml:space="preserve"> shqyrton kërkesën për ndryshim emri ose adrese, nëse është në përputhje me p</w:t>
      </w:r>
      <w:r w:rsidR="00D97760" w:rsidRPr="00CF3E44">
        <w:rPr>
          <w:sz w:val="21"/>
          <w:szCs w:val="21"/>
        </w:rPr>
        <w:t>arashikimet e pikës 1 të këtij k</w:t>
      </w:r>
      <w:r w:rsidRPr="00CF3E44">
        <w:rPr>
          <w:sz w:val="21"/>
          <w:szCs w:val="21"/>
        </w:rPr>
        <w:t>reu dhe në rast ka të meta, njofton aplikantin të bëjë plotësimet e nevojshme brenda 3 muajve nga data e njoftimit, në të kundërt kërkesa refuzohet.</w:t>
      </w:r>
    </w:p>
    <w:p w:rsidR="00DA642C" w:rsidRPr="00CF3E44" w:rsidRDefault="00DA642C" w:rsidP="00DA642C">
      <w:pPr>
        <w:pStyle w:val="Paragrafi"/>
        <w:rPr>
          <w:sz w:val="21"/>
          <w:szCs w:val="21"/>
        </w:rPr>
      </w:pPr>
      <w:r w:rsidRPr="00CF3E44">
        <w:rPr>
          <w:sz w:val="21"/>
          <w:szCs w:val="21"/>
        </w:rPr>
        <w:t>2.2 DPPM</w:t>
      </w:r>
      <w:r w:rsidR="00D62AE6" w:rsidRPr="00CF3E44">
        <w:rPr>
          <w:sz w:val="21"/>
          <w:szCs w:val="21"/>
        </w:rPr>
        <w:t>-ja</w:t>
      </w:r>
      <w:r w:rsidRPr="00CF3E44">
        <w:rPr>
          <w:sz w:val="21"/>
          <w:szCs w:val="21"/>
        </w:rPr>
        <w:t xml:space="preserve"> e regjistron ndryshimin e emrit ose adresës së pronarit të treguesit gjeografik në regjistrin e treguesve gjeografikë dhe njofton aplikantin për regjistrimin e ndryshimit, brenda 6 muajve nga data kur aplikimi plotëson të gjitha kërkesat e pikës 1 të këtij kreu. Ndryshimi publikohet në Buletinin e Pronësisë Industriale.</w:t>
      </w:r>
    </w:p>
    <w:p w:rsidR="00DA642C" w:rsidRPr="00CF3E44" w:rsidRDefault="00DA642C" w:rsidP="00DA642C">
      <w:pPr>
        <w:pStyle w:val="Paragrafi"/>
        <w:rPr>
          <w:sz w:val="21"/>
          <w:szCs w:val="21"/>
        </w:rPr>
      </w:pPr>
    </w:p>
    <w:p w:rsidR="00DA642C" w:rsidRPr="00CF3E44" w:rsidRDefault="00DA642C" w:rsidP="00DA642C">
      <w:pPr>
        <w:pStyle w:val="KreuNr"/>
        <w:rPr>
          <w:sz w:val="21"/>
          <w:szCs w:val="21"/>
        </w:rPr>
      </w:pPr>
      <w:r w:rsidRPr="00CF3E44">
        <w:rPr>
          <w:sz w:val="21"/>
          <w:szCs w:val="21"/>
        </w:rPr>
        <w:t>KREU VIII</w:t>
      </w:r>
    </w:p>
    <w:p w:rsidR="00DA642C" w:rsidRPr="00CF3E44" w:rsidRDefault="00DA642C" w:rsidP="00DA642C">
      <w:pPr>
        <w:pStyle w:val="KreuTitull"/>
        <w:rPr>
          <w:sz w:val="21"/>
          <w:szCs w:val="21"/>
        </w:rPr>
      </w:pPr>
      <w:r w:rsidRPr="00CF3E44">
        <w:rPr>
          <w:sz w:val="21"/>
          <w:szCs w:val="21"/>
        </w:rPr>
        <w:t>REGJISTRIMI I DORËHEQJES NGA TREGUESI GJEOGRAFIK</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r w:rsidRPr="00CF3E44">
        <w:rPr>
          <w:sz w:val="21"/>
          <w:szCs w:val="21"/>
        </w:rPr>
        <w:lastRenderedPageBreak/>
        <w:t xml:space="preserve"> </w:t>
      </w:r>
      <w:r w:rsidR="00D62AE6" w:rsidRPr="00CF3E44">
        <w:rPr>
          <w:sz w:val="21"/>
          <w:szCs w:val="21"/>
        </w:rPr>
        <w:t xml:space="preserve">1. </w:t>
      </w:r>
      <w:r w:rsidRPr="00CF3E44">
        <w:rPr>
          <w:sz w:val="21"/>
          <w:szCs w:val="21"/>
        </w:rPr>
        <w:t>Paraqitja e kërkesës</w:t>
      </w:r>
    </w:p>
    <w:p w:rsidR="00DA642C" w:rsidRPr="00CF3E44" w:rsidRDefault="00DA642C" w:rsidP="00DA642C">
      <w:pPr>
        <w:pStyle w:val="Paragrafi"/>
        <w:rPr>
          <w:sz w:val="21"/>
          <w:szCs w:val="21"/>
        </w:rPr>
      </w:pPr>
      <w:r w:rsidRPr="00CF3E44">
        <w:rPr>
          <w:sz w:val="21"/>
          <w:szCs w:val="21"/>
        </w:rPr>
        <w:t>1.1 Kërkesa për regjistrimin e dorëheqjes nga treguesi gjeografik i regjistruar, paraqitet pranë DPPM</w:t>
      </w:r>
      <w:r w:rsidR="00D62AE6" w:rsidRPr="00CF3E44">
        <w:rPr>
          <w:sz w:val="21"/>
          <w:szCs w:val="21"/>
        </w:rPr>
        <w:t>-së</w:t>
      </w:r>
      <w:r w:rsidRPr="00CF3E44">
        <w:rPr>
          <w:sz w:val="21"/>
          <w:szCs w:val="21"/>
        </w:rPr>
        <w:t xml:space="preserve"> nëpërmjet formularit FTG4 nga pronari i treguesit gjeografik. </w:t>
      </w:r>
    </w:p>
    <w:p w:rsidR="00DA642C" w:rsidRPr="00CF3E44" w:rsidRDefault="00DA642C" w:rsidP="00DA642C">
      <w:pPr>
        <w:pStyle w:val="Paragrafi"/>
        <w:rPr>
          <w:sz w:val="21"/>
          <w:szCs w:val="21"/>
        </w:rPr>
      </w:pPr>
      <w:r w:rsidRPr="00CF3E44">
        <w:rPr>
          <w:sz w:val="21"/>
          <w:szCs w:val="21"/>
        </w:rPr>
        <w:t>1.2 Së bashku me formularin, aplikanti duhet të depozitojë edhe dokumentet e mëposhtme:</w:t>
      </w:r>
    </w:p>
    <w:p w:rsidR="00DA642C" w:rsidRPr="00CF3E44" w:rsidRDefault="00DA642C" w:rsidP="00DA642C">
      <w:pPr>
        <w:pStyle w:val="Paragrafi"/>
        <w:rPr>
          <w:sz w:val="21"/>
          <w:szCs w:val="21"/>
        </w:rPr>
      </w:pPr>
      <w:r w:rsidRPr="00CF3E44">
        <w:rPr>
          <w:sz w:val="21"/>
          <w:szCs w:val="21"/>
        </w:rPr>
        <w:t>a) dokumentin e pagesës së tarifës përkatëse;</w:t>
      </w:r>
    </w:p>
    <w:p w:rsidR="00DA642C" w:rsidRPr="00CF3E44" w:rsidRDefault="00DA642C" w:rsidP="00DA642C">
      <w:pPr>
        <w:pStyle w:val="Paragrafi"/>
        <w:rPr>
          <w:sz w:val="21"/>
          <w:szCs w:val="21"/>
        </w:rPr>
      </w:pPr>
      <w:r w:rsidRPr="00CF3E44">
        <w:rPr>
          <w:sz w:val="21"/>
          <w:szCs w:val="21"/>
        </w:rPr>
        <w:t>b) autorizimin e përfaqësimit kur kërkesa paraqitet nga përfaqësuesi i pronarit të treguesit gjeografik.</w:t>
      </w:r>
    </w:p>
    <w:p w:rsidR="00DA642C" w:rsidRPr="00CF3E44" w:rsidRDefault="00DA642C" w:rsidP="00DA642C">
      <w:pPr>
        <w:pStyle w:val="Paragrafi"/>
        <w:rPr>
          <w:sz w:val="21"/>
          <w:szCs w:val="21"/>
        </w:rPr>
      </w:pPr>
      <w:r w:rsidRPr="00CF3E44">
        <w:rPr>
          <w:sz w:val="21"/>
          <w:szCs w:val="21"/>
        </w:rPr>
        <w:t>2. Shqyrtimi i kërkesës nga DPPM</w:t>
      </w:r>
      <w:r w:rsidR="00C24311" w:rsidRPr="00CF3E44">
        <w:rPr>
          <w:sz w:val="21"/>
          <w:szCs w:val="21"/>
        </w:rPr>
        <w:t>-ja</w:t>
      </w:r>
    </w:p>
    <w:p w:rsidR="00DA642C" w:rsidRPr="00CF3E44" w:rsidRDefault="00DA642C" w:rsidP="00DA642C">
      <w:pPr>
        <w:pStyle w:val="Paragrafi"/>
        <w:rPr>
          <w:sz w:val="21"/>
          <w:szCs w:val="21"/>
        </w:rPr>
      </w:pPr>
      <w:r w:rsidRPr="00CF3E44">
        <w:rPr>
          <w:sz w:val="21"/>
          <w:szCs w:val="21"/>
        </w:rPr>
        <w:t>2.1 DPPM</w:t>
      </w:r>
      <w:r w:rsidR="00C24311" w:rsidRPr="00CF3E44">
        <w:rPr>
          <w:sz w:val="21"/>
          <w:szCs w:val="21"/>
        </w:rPr>
        <w:t>-ja</w:t>
      </w:r>
      <w:r w:rsidRPr="00CF3E44">
        <w:rPr>
          <w:sz w:val="21"/>
          <w:szCs w:val="21"/>
        </w:rPr>
        <w:t xml:space="preserve"> shqyrton kërkesën për dorëheqje, nëse është në përputhje me parashikimet e pikës 1 të këtij Kreu dhe në rast ka të meta, njofton aplikantin të bëjë plotësimet e nevojshme brenda 3 muajve nga data e njoftimit, në të kundërt kërkesa refuzohet.</w:t>
      </w:r>
    </w:p>
    <w:p w:rsidR="000141FD" w:rsidRPr="00CF3E44" w:rsidRDefault="00DA642C" w:rsidP="008B5C35">
      <w:pPr>
        <w:pStyle w:val="Paragrafi"/>
        <w:rPr>
          <w:sz w:val="21"/>
          <w:szCs w:val="21"/>
        </w:rPr>
      </w:pPr>
      <w:r w:rsidRPr="00CF3E44">
        <w:rPr>
          <w:sz w:val="21"/>
          <w:szCs w:val="21"/>
        </w:rPr>
        <w:t>2.2 DPPM</w:t>
      </w:r>
      <w:r w:rsidR="00C24311" w:rsidRPr="00CF3E44">
        <w:rPr>
          <w:sz w:val="21"/>
          <w:szCs w:val="21"/>
        </w:rPr>
        <w:t>-ja</w:t>
      </w:r>
      <w:r w:rsidRPr="00CF3E44">
        <w:rPr>
          <w:sz w:val="21"/>
          <w:szCs w:val="21"/>
        </w:rPr>
        <w:t xml:space="preserve"> e regjistron dorëheqjen nga treguesi gjeografik në regjistrin e treguesve gjeografikë dhe njofton aplikantin për regjistrimin e dorëheqjes, brenda 6 muajve nga data kur aplikimi plotëson të gjit</w:t>
      </w:r>
      <w:r w:rsidR="00C24311" w:rsidRPr="00CF3E44">
        <w:rPr>
          <w:sz w:val="21"/>
          <w:szCs w:val="21"/>
        </w:rPr>
        <w:t>ha kërkesat e pikës 1 të këtij k</w:t>
      </w:r>
      <w:r w:rsidRPr="00CF3E44">
        <w:rPr>
          <w:sz w:val="21"/>
          <w:szCs w:val="21"/>
        </w:rPr>
        <w:t>reu. Dorëheqja publikohet në Buletinin e Pronësisë Industriale.</w:t>
      </w:r>
    </w:p>
    <w:p w:rsidR="000141FD" w:rsidRPr="00CF3E44" w:rsidRDefault="000141FD" w:rsidP="00DA642C">
      <w:pPr>
        <w:pStyle w:val="Paragrafi"/>
        <w:rPr>
          <w:sz w:val="21"/>
          <w:szCs w:val="21"/>
        </w:rPr>
      </w:pPr>
    </w:p>
    <w:p w:rsidR="00DA642C" w:rsidRPr="00CF3E44" w:rsidRDefault="00DA642C" w:rsidP="00DA642C">
      <w:pPr>
        <w:pStyle w:val="KreuNr"/>
        <w:rPr>
          <w:sz w:val="21"/>
          <w:szCs w:val="21"/>
        </w:rPr>
      </w:pPr>
      <w:r w:rsidRPr="00CF3E44">
        <w:rPr>
          <w:sz w:val="21"/>
          <w:szCs w:val="21"/>
        </w:rPr>
        <w:t>KREU IX</w:t>
      </w:r>
    </w:p>
    <w:p w:rsidR="00DA642C" w:rsidRPr="00CF3E44" w:rsidRDefault="00DA642C" w:rsidP="00DA642C">
      <w:pPr>
        <w:pStyle w:val="KreuTitull"/>
        <w:rPr>
          <w:sz w:val="21"/>
          <w:szCs w:val="21"/>
        </w:rPr>
      </w:pPr>
      <w:r w:rsidRPr="00CF3E44">
        <w:rPr>
          <w:sz w:val="21"/>
          <w:szCs w:val="21"/>
        </w:rPr>
        <w:t xml:space="preserve">APELIMET PRANË BORDIT TË APELIMIT </w:t>
      </w:r>
    </w:p>
    <w:p w:rsidR="00DA642C" w:rsidRPr="00CF3E44" w:rsidRDefault="00DA642C" w:rsidP="00DA642C">
      <w:pPr>
        <w:pStyle w:val="Paragrafi"/>
        <w:rPr>
          <w:sz w:val="21"/>
          <w:szCs w:val="21"/>
        </w:rPr>
      </w:pPr>
    </w:p>
    <w:p w:rsidR="00DA642C" w:rsidRPr="00CF3E44" w:rsidRDefault="00BF33ED" w:rsidP="00DA642C">
      <w:pPr>
        <w:pStyle w:val="Paragrafi"/>
        <w:rPr>
          <w:sz w:val="21"/>
          <w:szCs w:val="21"/>
        </w:rPr>
      </w:pPr>
      <w:r>
        <w:rPr>
          <w:sz w:val="21"/>
          <w:szCs w:val="21"/>
        </w:rPr>
        <w:t xml:space="preserve">1. </w:t>
      </w:r>
      <w:r w:rsidR="00DA642C" w:rsidRPr="00CF3E44">
        <w:rPr>
          <w:sz w:val="21"/>
          <w:szCs w:val="21"/>
        </w:rPr>
        <w:t xml:space="preserve">Paraqitja e apelimit </w:t>
      </w:r>
    </w:p>
    <w:p w:rsidR="00DA642C" w:rsidRPr="00CF3E44" w:rsidRDefault="00C83ECD" w:rsidP="00DA642C">
      <w:pPr>
        <w:pStyle w:val="Paragrafi"/>
        <w:rPr>
          <w:sz w:val="21"/>
          <w:szCs w:val="21"/>
        </w:rPr>
      </w:pPr>
      <w:r w:rsidRPr="00CF3E44">
        <w:rPr>
          <w:sz w:val="21"/>
          <w:szCs w:val="21"/>
        </w:rPr>
        <w:t>1.1 Brenda një periudhe dy</w:t>
      </w:r>
      <w:r w:rsidR="00DA642C" w:rsidRPr="00CF3E44">
        <w:rPr>
          <w:sz w:val="21"/>
          <w:szCs w:val="21"/>
        </w:rPr>
        <w:t>mujore nga data e marrjes së njoftimit për refuzimin e një aplikimi, aplikanti ka të drejtë të apelojë vendimin e DPPM</w:t>
      </w:r>
      <w:r w:rsidR="004825F5" w:rsidRPr="00CF3E44">
        <w:rPr>
          <w:sz w:val="21"/>
          <w:szCs w:val="21"/>
        </w:rPr>
        <w:t>-së</w:t>
      </w:r>
      <w:r w:rsidR="00DA642C" w:rsidRPr="00CF3E44">
        <w:rPr>
          <w:sz w:val="21"/>
          <w:szCs w:val="21"/>
        </w:rPr>
        <w:t xml:space="preserve"> në bordin e apelimit, duke depozituar pranë DPPM</w:t>
      </w:r>
      <w:r w:rsidR="006F6333" w:rsidRPr="00CF3E44">
        <w:rPr>
          <w:sz w:val="21"/>
          <w:szCs w:val="21"/>
        </w:rPr>
        <w:t>-së</w:t>
      </w:r>
      <w:r w:rsidR="00DA642C" w:rsidRPr="00CF3E44">
        <w:rPr>
          <w:sz w:val="21"/>
          <w:szCs w:val="21"/>
        </w:rPr>
        <w:t>:</w:t>
      </w:r>
    </w:p>
    <w:p w:rsidR="00DA642C" w:rsidRPr="00CF3E44" w:rsidRDefault="00DA642C" w:rsidP="00DA642C">
      <w:pPr>
        <w:pStyle w:val="Paragrafi"/>
        <w:rPr>
          <w:sz w:val="21"/>
          <w:szCs w:val="21"/>
        </w:rPr>
      </w:pPr>
      <w:r w:rsidRPr="00CF3E44">
        <w:rPr>
          <w:sz w:val="21"/>
          <w:szCs w:val="21"/>
        </w:rPr>
        <w:t>a) formularin e apelimit FTG6</w:t>
      </w:r>
      <w:r w:rsidR="009E7883" w:rsidRPr="00CF3E44">
        <w:rPr>
          <w:sz w:val="21"/>
          <w:szCs w:val="21"/>
        </w:rPr>
        <w:t>,</w:t>
      </w:r>
      <w:r w:rsidRPr="00CF3E44">
        <w:rPr>
          <w:sz w:val="21"/>
          <w:szCs w:val="21"/>
        </w:rPr>
        <w:t xml:space="preserve"> të nënshkruar nga aplikanti ose përfaqësuesi i tij; </w:t>
      </w:r>
    </w:p>
    <w:p w:rsidR="00DA642C" w:rsidRPr="00CF3E44" w:rsidRDefault="00DA642C" w:rsidP="00DA642C">
      <w:pPr>
        <w:pStyle w:val="Paragrafi"/>
        <w:rPr>
          <w:sz w:val="21"/>
          <w:szCs w:val="21"/>
        </w:rPr>
      </w:pPr>
      <w:r w:rsidRPr="00CF3E44">
        <w:rPr>
          <w:sz w:val="21"/>
          <w:szCs w:val="21"/>
        </w:rPr>
        <w:t>b) dokumentin e pagesës së tarifës për apelimin;</w:t>
      </w:r>
    </w:p>
    <w:p w:rsidR="00DA642C" w:rsidRPr="00CF3E44" w:rsidRDefault="00DA642C" w:rsidP="00DA642C">
      <w:pPr>
        <w:pStyle w:val="Paragrafi"/>
        <w:rPr>
          <w:sz w:val="21"/>
          <w:szCs w:val="21"/>
        </w:rPr>
      </w:pPr>
      <w:r w:rsidRPr="00CF3E44">
        <w:rPr>
          <w:sz w:val="21"/>
          <w:szCs w:val="21"/>
        </w:rPr>
        <w:t>c) autorizimin e përfaqësimit nëse apelimi paraqitet nga përfaqësuesi i aplikantit.</w:t>
      </w:r>
    </w:p>
    <w:p w:rsidR="00DA642C" w:rsidRPr="00CF3E44" w:rsidRDefault="00DA642C" w:rsidP="00DA642C">
      <w:pPr>
        <w:pStyle w:val="Paragrafi"/>
        <w:rPr>
          <w:sz w:val="21"/>
          <w:szCs w:val="21"/>
        </w:rPr>
      </w:pPr>
      <w:r w:rsidRPr="00CF3E44">
        <w:rPr>
          <w:sz w:val="21"/>
          <w:szCs w:val="21"/>
        </w:rPr>
        <w:t>2. Shqyrtimi i apelimit nga bordi i apelimit të DPPM</w:t>
      </w:r>
    </w:p>
    <w:p w:rsidR="00DA642C" w:rsidRPr="00CF3E44" w:rsidRDefault="008B5C35" w:rsidP="00DA642C">
      <w:pPr>
        <w:pStyle w:val="Paragrafi"/>
        <w:rPr>
          <w:sz w:val="21"/>
          <w:szCs w:val="21"/>
        </w:rPr>
      </w:pPr>
      <w:r w:rsidRPr="00CF3E44">
        <w:rPr>
          <w:sz w:val="21"/>
          <w:szCs w:val="21"/>
        </w:rPr>
        <w:t>2.1 Bordi i apelimit shqyrton paraprakisht</w:t>
      </w:r>
      <w:r w:rsidR="00DA642C" w:rsidRPr="00CF3E44">
        <w:rPr>
          <w:sz w:val="21"/>
          <w:szCs w:val="21"/>
        </w:rPr>
        <w:t xml:space="preserve"> nëse apelimi përmbush kërkesat e pikës 1.1 të këtij kreu dhe nëse këto kërkesa nuk janë përmbushur, bordi i apelimit njofton me shkrim apeluesin se kërkesa e tij konsiderohet e paparaqitur.</w:t>
      </w:r>
    </w:p>
    <w:p w:rsidR="00DA642C" w:rsidRPr="00CF3E44" w:rsidRDefault="00DA642C" w:rsidP="00DA642C">
      <w:pPr>
        <w:pStyle w:val="Paragrafi"/>
        <w:rPr>
          <w:sz w:val="21"/>
          <w:szCs w:val="21"/>
        </w:rPr>
      </w:pPr>
      <w:r w:rsidRPr="00CF3E44">
        <w:rPr>
          <w:sz w:val="21"/>
          <w:szCs w:val="21"/>
        </w:rPr>
        <w:t>2.2 Kur kërkesa për apelim përmbush kërkesat e pikës 1 të këtij kreu, bordi i apelimit e shqyrton kërkesën për</w:t>
      </w:r>
      <w:r w:rsidR="008B5C35" w:rsidRPr="00CF3E44">
        <w:rPr>
          <w:sz w:val="21"/>
          <w:szCs w:val="21"/>
        </w:rPr>
        <w:t xml:space="preserve"> apelim brenda një periudhe tre</w:t>
      </w:r>
      <w:r w:rsidRPr="00CF3E44">
        <w:rPr>
          <w:sz w:val="21"/>
          <w:szCs w:val="21"/>
        </w:rPr>
        <w:t>mujore nga data e paraqitjes së tij dhe njofton apeluesin për vendimin e marrë. Apeluesi ka të drejtë të ankimojë në gjykatë vendimin e bordit të apelimit që merret mbi n</w:t>
      </w:r>
      <w:r w:rsidR="00233B4E" w:rsidRPr="00CF3E44">
        <w:rPr>
          <w:sz w:val="21"/>
          <w:szCs w:val="21"/>
        </w:rPr>
        <w:t>jë refuzim të bërë në bazë të germës “a” dhe “b”</w:t>
      </w:r>
      <w:r w:rsidRPr="00CF3E44">
        <w:rPr>
          <w:sz w:val="21"/>
          <w:szCs w:val="21"/>
        </w:rPr>
        <w:t xml:space="preserve"> të n</w:t>
      </w:r>
      <w:r w:rsidR="00BF565D" w:rsidRPr="00CF3E44">
        <w:rPr>
          <w:sz w:val="21"/>
          <w:szCs w:val="21"/>
        </w:rPr>
        <w:t>enit 180 të l</w:t>
      </w:r>
      <w:r w:rsidR="008B5C35" w:rsidRPr="00CF3E44">
        <w:rPr>
          <w:sz w:val="21"/>
          <w:szCs w:val="21"/>
        </w:rPr>
        <w:t>igjit. Vendimet e b</w:t>
      </w:r>
      <w:r w:rsidRPr="00CF3E44">
        <w:rPr>
          <w:sz w:val="21"/>
          <w:szCs w:val="21"/>
        </w:rPr>
        <w:t>ordit në lidhje me apelimet e tjera të parashiku</w:t>
      </w:r>
      <w:r w:rsidR="00BF565D" w:rsidRPr="00CF3E44">
        <w:rPr>
          <w:sz w:val="21"/>
          <w:szCs w:val="21"/>
        </w:rPr>
        <w:t>ara nga kjo rregullore dhe nga l</w:t>
      </w:r>
      <w:r w:rsidRPr="00CF3E44">
        <w:rPr>
          <w:sz w:val="21"/>
          <w:szCs w:val="21"/>
        </w:rPr>
        <w:t>igji janë të formës së prerë.</w:t>
      </w:r>
    </w:p>
    <w:p w:rsidR="00A140D6" w:rsidRPr="00CF3E44" w:rsidRDefault="00DA642C" w:rsidP="00E47DAD">
      <w:pPr>
        <w:pStyle w:val="Paragrafi"/>
        <w:rPr>
          <w:sz w:val="21"/>
          <w:szCs w:val="21"/>
        </w:rPr>
      </w:pPr>
      <w:r w:rsidRPr="00CF3E44">
        <w:rPr>
          <w:sz w:val="21"/>
          <w:szCs w:val="21"/>
        </w:rPr>
        <w:t xml:space="preserve">2.3 Gjatë shqyrtimit, bordi i apelimit ka të drejtë t’i kërkojë apeluesit të vendimit të </w:t>
      </w:r>
      <w:r w:rsidR="00EE1C07" w:rsidRPr="00CF3E44">
        <w:rPr>
          <w:sz w:val="21"/>
          <w:szCs w:val="21"/>
        </w:rPr>
        <w:t>paraqesë materiale dhe dokumente</w:t>
      </w:r>
      <w:r w:rsidRPr="00CF3E44">
        <w:rPr>
          <w:sz w:val="21"/>
          <w:szCs w:val="21"/>
        </w:rPr>
        <w:t xml:space="preserve"> të tjera </w:t>
      </w:r>
      <w:r w:rsidR="00EE1C07" w:rsidRPr="00CF3E44">
        <w:rPr>
          <w:sz w:val="21"/>
          <w:szCs w:val="21"/>
        </w:rPr>
        <w:t>shtesë, brenda një periudhe një</w:t>
      </w:r>
      <w:r w:rsidRPr="00CF3E44">
        <w:rPr>
          <w:sz w:val="21"/>
          <w:szCs w:val="21"/>
        </w:rPr>
        <w:t>mujore nga data e njoftimit.</w:t>
      </w:r>
    </w:p>
    <w:p w:rsidR="00DA642C" w:rsidRPr="00CF3E44" w:rsidRDefault="00DA642C" w:rsidP="00DA642C">
      <w:pPr>
        <w:pStyle w:val="Paragrafi"/>
        <w:rPr>
          <w:sz w:val="21"/>
          <w:szCs w:val="21"/>
        </w:rPr>
      </w:pPr>
      <w:r w:rsidRPr="00CF3E44">
        <w:rPr>
          <w:sz w:val="21"/>
          <w:szCs w:val="21"/>
        </w:rPr>
        <w:t>3. Trajtimi i aplikimit pas marrjes së vendimit mbi apelimin</w:t>
      </w:r>
    </w:p>
    <w:p w:rsidR="00DA642C" w:rsidRDefault="00DA642C" w:rsidP="00DA642C">
      <w:pPr>
        <w:pStyle w:val="Paragrafi"/>
        <w:rPr>
          <w:sz w:val="21"/>
          <w:szCs w:val="21"/>
        </w:rPr>
      </w:pPr>
      <w:r w:rsidRPr="00CF3E44">
        <w:rPr>
          <w:sz w:val="21"/>
          <w:szCs w:val="21"/>
        </w:rPr>
        <w:t xml:space="preserve">3.1 Kur bordi i apelimit vendos të pranojë apelimin dhe vendimi nuk apelohet në gjykatë, një kopje e vendimit të bordit depozitohet në dosjen e aplikimit për regjistrimin e treguesit gjeografik dhe ekzaminuesi vazhdon procedurën për regjistrimin e tij, </w:t>
      </w:r>
      <w:r w:rsidR="00495EED" w:rsidRPr="00CF3E44">
        <w:rPr>
          <w:sz w:val="21"/>
          <w:szCs w:val="21"/>
        </w:rPr>
        <w:t>në përputhje me parashikimet e l</w:t>
      </w:r>
      <w:r w:rsidRPr="00CF3E44">
        <w:rPr>
          <w:sz w:val="21"/>
          <w:szCs w:val="21"/>
        </w:rPr>
        <w:t>igjit dhe të kësaj rregulloreje.</w:t>
      </w:r>
    </w:p>
    <w:p w:rsidR="00343340" w:rsidRPr="00CF3E44" w:rsidRDefault="00343340" w:rsidP="00DA642C">
      <w:pPr>
        <w:pStyle w:val="Paragrafi"/>
        <w:rPr>
          <w:sz w:val="21"/>
          <w:szCs w:val="21"/>
        </w:rPr>
      </w:pPr>
    </w:p>
    <w:p w:rsidR="00DA642C" w:rsidRPr="00CF3E44" w:rsidRDefault="00DA642C" w:rsidP="00DA642C">
      <w:pPr>
        <w:pStyle w:val="Paragrafi"/>
        <w:rPr>
          <w:sz w:val="21"/>
          <w:szCs w:val="21"/>
        </w:rPr>
      </w:pPr>
      <w:r w:rsidRPr="00CF3E44">
        <w:rPr>
          <w:sz w:val="21"/>
          <w:szCs w:val="21"/>
        </w:rPr>
        <w:t>3.2 Kur bordi i apelimit vendos të rrëzojë apelimin dhe vendimi nuk apelohet në gjykatë, një kopje e vendimit të bordit depozitohet në dosjen e aplikimit për regjistrimin e treguesit gjeografik dhe refuzimi merr formë të prerë.</w:t>
      </w:r>
    </w:p>
    <w:p w:rsidR="00DA642C" w:rsidRPr="00CF3E44" w:rsidRDefault="00DA642C" w:rsidP="00DA642C">
      <w:pPr>
        <w:pStyle w:val="Paragrafi"/>
        <w:rPr>
          <w:sz w:val="21"/>
          <w:szCs w:val="21"/>
        </w:rPr>
      </w:pPr>
      <w:r w:rsidRPr="00CF3E44">
        <w:rPr>
          <w:sz w:val="21"/>
          <w:szCs w:val="21"/>
        </w:rPr>
        <w:t>3.3 Në rast se vendimi i bordit të apelimit apelohet në gjykatë, një kopje e vendimit përfundimtar të gjykatës depozitohet në dosjen e aplikimit për regjistrimin e treguesit gjeografik dhe DPPM</w:t>
      </w:r>
      <w:r w:rsidR="00EB2485" w:rsidRPr="00CF3E44">
        <w:rPr>
          <w:sz w:val="21"/>
          <w:szCs w:val="21"/>
        </w:rPr>
        <w:t>-ja</w:t>
      </w:r>
      <w:r w:rsidRPr="00CF3E44">
        <w:rPr>
          <w:sz w:val="21"/>
          <w:szCs w:val="21"/>
        </w:rPr>
        <w:t xml:space="preserve"> e refuzon ose e regjistron atë në përputhje me vendimin e gjykatës.</w:t>
      </w:r>
    </w:p>
    <w:p w:rsidR="00E47DAD" w:rsidRPr="00CF3E44" w:rsidRDefault="00E47DAD" w:rsidP="008C7B22">
      <w:pPr>
        <w:pStyle w:val="Paragrafi"/>
        <w:ind w:firstLine="0"/>
        <w:rPr>
          <w:sz w:val="21"/>
          <w:szCs w:val="21"/>
        </w:rPr>
      </w:pPr>
    </w:p>
    <w:p w:rsidR="00DA642C" w:rsidRPr="00CF3E44" w:rsidRDefault="00DA642C" w:rsidP="00DA642C">
      <w:pPr>
        <w:pStyle w:val="KreuNr"/>
        <w:rPr>
          <w:sz w:val="21"/>
          <w:szCs w:val="21"/>
        </w:rPr>
      </w:pPr>
      <w:r w:rsidRPr="00CF3E44">
        <w:rPr>
          <w:sz w:val="21"/>
          <w:szCs w:val="21"/>
        </w:rPr>
        <w:t>KREU X</w:t>
      </w:r>
    </w:p>
    <w:p w:rsidR="00DA642C" w:rsidRPr="00CF3E44" w:rsidRDefault="004C3992" w:rsidP="00DA642C">
      <w:pPr>
        <w:pStyle w:val="KreuTitull"/>
        <w:rPr>
          <w:sz w:val="21"/>
          <w:szCs w:val="21"/>
        </w:rPr>
      </w:pPr>
      <w:r w:rsidRPr="00CF3E44">
        <w:rPr>
          <w:sz w:val="21"/>
          <w:szCs w:val="21"/>
        </w:rPr>
        <w:t>DOKUMENTE TË TJERA</w:t>
      </w:r>
      <w:r w:rsidR="00DA642C" w:rsidRPr="00CF3E44">
        <w:rPr>
          <w:sz w:val="21"/>
          <w:szCs w:val="21"/>
        </w:rPr>
        <w:t xml:space="preserve"> QË LËSHON DPPM</w:t>
      </w:r>
      <w:r w:rsidR="00A219FF" w:rsidRPr="00CF3E44">
        <w:rPr>
          <w:sz w:val="21"/>
          <w:szCs w:val="21"/>
        </w:rPr>
        <w:t>-</w:t>
      </w:r>
      <w:r w:rsidR="00A219FF" w:rsidRPr="00CF3E44">
        <w:rPr>
          <w:caps w:val="0"/>
          <w:sz w:val="21"/>
          <w:szCs w:val="21"/>
        </w:rPr>
        <w:t>ja</w:t>
      </w:r>
      <w:r w:rsidR="00DA642C" w:rsidRPr="00CF3E44">
        <w:rPr>
          <w:sz w:val="21"/>
          <w:szCs w:val="21"/>
        </w:rPr>
        <w:t xml:space="preserve"> LIDHUR ME TREGUESIT GJEOGRAFIKË</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r w:rsidRPr="00CF3E44">
        <w:rPr>
          <w:sz w:val="21"/>
          <w:szCs w:val="21"/>
        </w:rPr>
        <w:t>1. Ekstaktet dhe hetimet e lëshuara nga regjistri i treguesve gjeografikë</w:t>
      </w:r>
    </w:p>
    <w:p w:rsidR="00DA642C" w:rsidRPr="00CF3E44" w:rsidRDefault="00DA642C" w:rsidP="00DA642C">
      <w:pPr>
        <w:pStyle w:val="Paragrafi"/>
        <w:rPr>
          <w:sz w:val="21"/>
          <w:szCs w:val="21"/>
        </w:rPr>
      </w:pPr>
      <w:r w:rsidRPr="00CF3E44">
        <w:rPr>
          <w:sz w:val="21"/>
          <w:szCs w:val="21"/>
        </w:rPr>
        <w:t>1.1 Në zbatim të nenit 192 paragrafi 2 d</w:t>
      </w:r>
      <w:r w:rsidR="004C3992" w:rsidRPr="00CF3E44">
        <w:rPr>
          <w:sz w:val="21"/>
          <w:szCs w:val="21"/>
        </w:rPr>
        <w:t>he 194 të l</w:t>
      </w:r>
      <w:r w:rsidRPr="00CF3E44">
        <w:rPr>
          <w:sz w:val="21"/>
          <w:szCs w:val="21"/>
        </w:rPr>
        <w:t>igjit, DPPM</w:t>
      </w:r>
      <w:r w:rsidR="00A814D8" w:rsidRPr="00CF3E44">
        <w:rPr>
          <w:sz w:val="21"/>
          <w:szCs w:val="21"/>
        </w:rPr>
        <w:t>-ja</w:t>
      </w:r>
      <w:r w:rsidRPr="00CF3E44">
        <w:rPr>
          <w:sz w:val="21"/>
          <w:szCs w:val="21"/>
        </w:rPr>
        <w:t xml:space="preserve"> u </w:t>
      </w:r>
      <w:r w:rsidR="00A814D8" w:rsidRPr="00CF3E44">
        <w:rPr>
          <w:sz w:val="21"/>
          <w:szCs w:val="21"/>
        </w:rPr>
        <w:t xml:space="preserve">lëshon personave të interesuar </w:t>
      </w:r>
      <w:r w:rsidRPr="00CF3E44">
        <w:rPr>
          <w:sz w:val="21"/>
          <w:szCs w:val="21"/>
        </w:rPr>
        <w:t>ekstrakte nga regjistri i treguesve gjeografikë</w:t>
      </w:r>
      <w:r w:rsidR="00A814D8" w:rsidRPr="00CF3E44">
        <w:rPr>
          <w:sz w:val="21"/>
          <w:szCs w:val="21"/>
        </w:rPr>
        <w:t>,</w:t>
      </w:r>
      <w:r w:rsidRPr="00CF3E44">
        <w:rPr>
          <w:sz w:val="21"/>
          <w:szCs w:val="21"/>
        </w:rPr>
        <w:t xml:space="preserve"> si dhe përgjigje të kërkesave për hetim.</w:t>
      </w:r>
    </w:p>
    <w:p w:rsidR="00DA642C" w:rsidRPr="00CF3E44" w:rsidRDefault="00DA642C" w:rsidP="00DA642C">
      <w:pPr>
        <w:pStyle w:val="Paragrafi"/>
        <w:rPr>
          <w:sz w:val="21"/>
          <w:szCs w:val="21"/>
        </w:rPr>
      </w:pPr>
      <w:r w:rsidRPr="00CF3E44">
        <w:rPr>
          <w:sz w:val="21"/>
          <w:szCs w:val="21"/>
        </w:rPr>
        <w:t>1.2 Kërkesa për ekstrakt regjistri për një tregues gjeografik të regjistruar paraqitet pranë DPPM</w:t>
      </w:r>
      <w:r w:rsidR="00A219FF" w:rsidRPr="00CF3E44">
        <w:rPr>
          <w:sz w:val="21"/>
          <w:szCs w:val="21"/>
        </w:rPr>
        <w:t>-së</w:t>
      </w:r>
      <w:r w:rsidRPr="00CF3E44">
        <w:rPr>
          <w:sz w:val="21"/>
          <w:szCs w:val="21"/>
        </w:rPr>
        <w:t xml:space="preserve"> me shkrim, shoqëruar me dokumentin e pagesës së tarifës përkatëse, në të kundërt kërkesa quhet e paparaqitur. Ekstrakti i regjistrit lëshuar nga DPPM</w:t>
      </w:r>
      <w:r w:rsidR="00495B1F" w:rsidRPr="00CF3E44">
        <w:rPr>
          <w:sz w:val="21"/>
          <w:szCs w:val="21"/>
        </w:rPr>
        <w:t>-ja</w:t>
      </w:r>
      <w:r w:rsidRPr="00CF3E44">
        <w:rPr>
          <w:sz w:val="21"/>
          <w:szCs w:val="21"/>
        </w:rPr>
        <w:t xml:space="preserve"> përmban të gjitha të dhënat mbi treguesin gjeografik dhe historikun e ndryshimeve që ka pësuar ai.</w:t>
      </w:r>
    </w:p>
    <w:p w:rsidR="00DA642C" w:rsidRPr="00CF3E44" w:rsidRDefault="00DA642C" w:rsidP="00DA642C">
      <w:pPr>
        <w:pStyle w:val="Paragrafi"/>
        <w:rPr>
          <w:sz w:val="21"/>
          <w:szCs w:val="21"/>
        </w:rPr>
      </w:pPr>
      <w:r w:rsidRPr="00CF3E44">
        <w:rPr>
          <w:sz w:val="21"/>
          <w:szCs w:val="21"/>
        </w:rPr>
        <w:t>1.3 Kërkesa për hetim në lidhje me një tregues gjeografik paraqitet pranë DPPM me shkrim, shoqëruar me dokumentin e pagesës së tarifës përkatëse, në të kundërt kërkesa quhet e paparaqitur. DPPM</w:t>
      </w:r>
      <w:r w:rsidR="00495B1F" w:rsidRPr="00CF3E44">
        <w:rPr>
          <w:sz w:val="21"/>
          <w:szCs w:val="21"/>
        </w:rPr>
        <w:t>-ja</w:t>
      </w:r>
      <w:r w:rsidRPr="00CF3E44">
        <w:rPr>
          <w:sz w:val="21"/>
          <w:szCs w:val="21"/>
        </w:rPr>
        <w:t xml:space="preserve"> njofton me shkrim paraqitësin e kërkesës lidhur me rezultatin e hetimit.</w:t>
      </w:r>
    </w:p>
    <w:p w:rsidR="00DA642C" w:rsidRPr="00CF3E44" w:rsidRDefault="00495B1F" w:rsidP="00DA642C">
      <w:pPr>
        <w:pStyle w:val="Paragrafi"/>
        <w:rPr>
          <w:sz w:val="21"/>
          <w:szCs w:val="21"/>
        </w:rPr>
      </w:pPr>
      <w:r w:rsidRPr="00CF3E44">
        <w:rPr>
          <w:sz w:val="21"/>
          <w:szCs w:val="21"/>
        </w:rPr>
        <w:t>2. Dublikate</w:t>
      </w:r>
      <w:r w:rsidR="00DA642C" w:rsidRPr="00CF3E44">
        <w:rPr>
          <w:sz w:val="21"/>
          <w:szCs w:val="21"/>
        </w:rPr>
        <w:t>t dhe dokumenti i prioritetit</w:t>
      </w:r>
    </w:p>
    <w:p w:rsidR="00DA642C" w:rsidRPr="00CF3E44" w:rsidRDefault="00DA642C" w:rsidP="00DA642C">
      <w:pPr>
        <w:pStyle w:val="Paragrafi"/>
        <w:rPr>
          <w:sz w:val="21"/>
          <w:szCs w:val="21"/>
        </w:rPr>
      </w:pPr>
      <w:r w:rsidRPr="00CF3E44">
        <w:rPr>
          <w:sz w:val="21"/>
          <w:szCs w:val="21"/>
        </w:rPr>
        <w:t>2.1  Pronari i një treguesi gjeografik të regjistruar ka të drejtë të kërkojë dublikatë të certifikatë</w:t>
      </w:r>
      <w:r w:rsidR="00C03195" w:rsidRPr="00CF3E44">
        <w:rPr>
          <w:sz w:val="21"/>
          <w:szCs w:val="21"/>
        </w:rPr>
        <w:t>s së regjistrimit</w:t>
      </w:r>
      <w:r w:rsidRPr="00CF3E44">
        <w:rPr>
          <w:sz w:val="21"/>
          <w:szCs w:val="21"/>
        </w:rPr>
        <w:t xml:space="preserve"> ose të njoftimeve të tjera të lëshuara nga DPPM</w:t>
      </w:r>
      <w:r w:rsidR="00C03195" w:rsidRPr="00CF3E44">
        <w:rPr>
          <w:sz w:val="21"/>
          <w:szCs w:val="21"/>
        </w:rPr>
        <w:t>-ja</w:t>
      </w:r>
      <w:r w:rsidRPr="00CF3E44">
        <w:rPr>
          <w:sz w:val="21"/>
          <w:szCs w:val="21"/>
        </w:rPr>
        <w:t xml:space="preserve"> për regjistrimin e ndryshimeve në regjistrin e treguesve gjeografikë. Kërkesa depozitohet me shkrim dhe duhet të shoqërohet me dokumentin e pageses së tarifës përkatëse</w:t>
      </w:r>
      <w:r w:rsidR="00C03195" w:rsidRPr="00CF3E44">
        <w:rPr>
          <w:sz w:val="21"/>
          <w:szCs w:val="21"/>
        </w:rPr>
        <w:t>,</w:t>
      </w:r>
      <w:r w:rsidRPr="00CF3E44">
        <w:rPr>
          <w:sz w:val="21"/>
          <w:szCs w:val="21"/>
        </w:rPr>
        <w:t xml:space="preserve"> si dhe me autorizimin e përfaqësimit, kur kërkesa paraqitet nga përfaqësuesi i pronarit të treguesit gjeografik, në të kundërt ajo konsiderohet e paparaqitur. </w:t>
      </w:r>
    </w:p>
    <w:p w:rsidR="00DA642C" w:rsidRPr="00CF3E44" w:rsidRDefault="00DA642C" w:rsidP="00DA642C">
      <w:pPr>
        <w:pStyle w:val="Paragrafi"/>
        <w:rPr>
          <w:sz w:val="21"/>
          <w:szCs w:val="21"/>
        </w:rPr>
      </w:pPr>
      <w:r w:rsidRPr="00CF3E44">
        <w:rPr>
          <w:sz w:val="21"/>
          <w:szCs w:val="21"/>
        </w:rPr>
        <w:t>3. Korrigjimi i akteve nga DPPM</w:t>
      </w:r>
      <w:r w:rsidR="00C03195" w:rsidRPr="00CF3E44">
        <w:rPr>
          <w:sz w:val="21"/>
          <w:szCs w:val="21"/>
        </w:rPr>
        <w:t>-ja</w:t>
      </w:r>
    </w:p>
    <w:p w:rsidR="00DA642C" w:rsidRPr="00CF3E44" w:rsidRDefault="00DA642C" w:rsidP="00DA642C">
      <w:pPr>
        <w:pStyle w:val="Paragrafi"/>
        <w:rPr>
          <w:sz w:val="21"/>
          <w:szCs w:val="21"/>
        </w:rPr>
      </w:pPr>
      <w:r w:rsidRPr="00CF3E44">
        <w:rPr>
          <w:sz w:val="21"/>
          <w:szCs w:val="21"/>
        </w:rPr>
        <w:t>3.1 Në rastin e lëshimit nga DPPM</w:t>
      </w:r>
      <w:r w:rsidR="00C03195" w:rsidRPr="00CF3E44">
        <w:rPr>
          <w:sz w:val="21"/>
          <w:szCs w:val="21"/>
        </w:rPr>
        <w:t>-ja</w:t>
      </w:r>
      <w:r w:rsidRPr="00CF3E44">
        <w:rPr>
          <w:sz w:val="21"/>
          <w:szCs w:val="21"/>
        </w:rPr>
        <w:t xml:space="preserve"> të akteve, që përmbajnë gabime ose pasaktësi, jo për fajin e aplikantit ose pronarit të treguesit gjeografik, korrigjimi i tyre bëhet nga DPPM</w:t>
      </w:r>
      <w:r w:rsidR="00B5549A" w:rsidRPr="00CF3E44">
        <w:rPr>
          <w:sz w:val="21"/>
          <w:szCs w:val="21"/>
        </w:rPr>
        <w:t>-ja</w:t>
      </w:r>
      <w:r w:rsidRPr="00CF3E44">
        <w:rPr>
          <w:sz w:val="21"/>
          <w:szCs w:val="21"/>
        </w:rPr>
        <w:t xml:space="preserve"> në bazë të një kërkese me shkrim të paraqitur nga aplikanti ose pronari i treguesit gjeografik. DPPM</w:t>
      </w:r>
      <w:r w:rsidR="00B5549A" w:rsidRPr="00CF3E44">
        <w:rPr>
          <w:sz w:val="21"/>
          <w:szCs w:val="21"/>
        </w:rPr>
        <w:t>-ja</w:t>
      </w:r>
      <w:r w:rsidRPr="00CF3E44">
        <w:rPr>
          <w:sz w:val="21"/>
          <w:szCs w:val="21"/>
        </w:rPr>
        <w:t xml:space="preserve"> e rilëshon aktin të korrigjuar, pasi aplikanti ose pronari i treguesit gjeografik ka dorëzuar pranë DPPM origjinalin e aktit për të cilin kërkohet korrigjimi, bën pasqyrimin e korrigjimit në regjistrin e treguesve gjeografikë dhe e publikon atë në Buletinin e Pronësisë Industriale.</w:t>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C25A65" w:rsidP="00DA642C">
      <w:pPr>
        <w:pStyle w:val="Paragrafi"/>
        <w:ind w:firstLine="0"/>
        <w:jc w:val="center"/>
        <w:rPr>
          <w:sz w:val="21"/>
          <w:szCs w:val="21"/>
        </w:rPr>
      </w:pPr>
      <w:r w:rsidRPr="00CF3E44">
        <w:rPr>
          <w:noProof/>
          <w:sz w:val="21"/>
          <w:szCs w:val="21"/>
          <w:lang w:val="en-GB" w:eastAsia="en-GB"/>
        </w:rPr>
        <w:drawing>
          <wp:inline distT="0" distB="0" distL="0" distR="0">
            <wp:extent cx="5810250" cy="742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0250" cy="7429500"/>
                    </a:xfrm>
                    <a:prstGeom prst="rect">
                      <a:avLst/>
                    </a:prstGeom>
                    <a:noFill/>
                    <a:ln>
                      <a:noFill/>
                    </a:ln>
                  </pic:spPr>
                </pic:pic>
              </a:graphicData>
            </a:graphic>
          </wp:inline>
        </w:drawing>
      </w: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DA642C" w:rsidP="00DA642C">
      <w:pPr>
        <w:pStyle w:val="Paragrafi"/>
        <w:rPr>
          <w:sz w:val="21"/>
          <w:szCs w:val="21"/>
        </w:rPr>
      </w:pPr>
    </w:p>
    <w:p w:rsidR="00DA642C"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6057900" cy="6048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0" cy="6048375"/>
                    </a:xfrm>
                    <a:prstGeom prst="rect">
                      <a:avLst/>
                    </a:prstGeom>
                    <a:noFill/>
                    <a:ln>
                      <a:noFill/>
                    </a:ln>
                  </pic:spPr>
                </pic:pic>
              </a:graphicData>
            </a:graphic>
          </wp:inline>
        </w:drawing>
      </w: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715000" cy="7762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0" cy="7762875"/>
                    </a:xfrm>
                    <a:prstGeom prst="rect">
                      <a:avLst/>
                    </a:prstGeom>
                    <a:noFill/>
                    <a:ln>
                      <a:noFill/>
                    </a:ln>
                  </pic:spPr>
                </pic:pic>
              </a:graphicData>
            </a:graphic>
          </wp:inline>
        </w:drawing>
      </w: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48640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rsidR="00DA642C"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943600" cy="7658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658100"/>
                    </a:xfrm>
                    <a:prstGeom prst="rect">
                      <a:avLst/>
                    </a:prstGeom>
                    <a:noFill/>
                    <a:ln>
                      <a:noFill/>
                    </a:ln>
                  </pic:spPr>
                </pic:pic>
              </a:graphicData>
            </a:graphic>
          </wp:inline>
        </w:drawing>
      </w: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943600"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6172200" cy="7429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2200" cy="7429500"/>
                    </a:xfrm>
                    <a:prstGeom prst="rect">
                      <a:avLst/>
                    </a:prstGeom>
                    <a:noFill/>
                    <a:ln>
                      <a:noFill/>
                    </a:ln>
                  </pic:spPr>
                </pic:pic>
              </a:graphicData>
            </a:graphic>
          </wp:inline>
        </w:drawing>
      </w: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DA642C" w:rsidRPr="00CF3E44" w:rsidRDefault="00DA642C" w:rsidP="00DA642C">
      <w:pPr>
        <w:pStyle w:val="Paragrafi"/>
        <w:ind w:firstLine="0"/>
        <w:rPr>
          <w:sz w:val="21"/>
          <w:szCs w:val="21"/>
        </w:rPr>
      </w:pPr>
    </w:p>
    <w:p w:rsidR="00773893"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962650" cy="777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2650" cy="7772400"/>
                    </a:xfrm>
                    <a:prstGeom prst="rect">
                      <a:avLst/>
                    </a:prstGeom>
                    <a:noFill/>
                    <a:ln>
                      <a:noFill/>
                    </a:ln>
                  </pic:spPr>
                </pic:pic>
              </a:graphicData>
            </a:graphic>
          </wp:inline>
        </w:drawing>
      </w:r>
    </w:p>
    <w:p w:rsidR="00DA642C"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972175" cy="8001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8001000"/>
                    </a:xfrm>
                    <a:prstGeom prst="rect">
                      <a:avLst/>
                    </a:prstGeom>
                    <a:noFill/>
                    <a:ln>
                      <a:noFill/>
                    </a:ln>
                  </pic:spPr>
                </pic:pic>
              </a:graphicData>
            </a:graphic>
          </wp:inline>
        </w:drawing>
      </w:r>
    </w:p>
    <w:p w:rsidR="00773893" w:rsidRPr="00CF3E44" w:rsidRDefault="00773893" w:rsidP="00DA642C">
      <w:pPr>
        <w:pStyle w:val="Paragrafi"/>
        <w:ind w:firstLine="0"/>
        <w:rPr>
          <w:sz w:val="21"/>
          <w:szCs w:val="21"/>
        </w:rPr>
      </w:pPr>
    </w:p>
    <w:p w:rsidR="00773893"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962650" cy="76676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2650" cy="7667625"/>
                    </a:xfrm>
                    <a:prstGeom prst="rect">
                      <a:avLst/>
                    </a:prstGeom>
                    <a:noFill/>
                    <a:ln>
                      <a:noFill/>
                    </a:ln>
                  </pic:spPr>
                </pic:pic>
              </a:graphicData>
            </a:graphic>
          </wp:inline>
        </w:drawing>
      </w:r>
    </w:p>
    <w:p w:rsidR="00773893"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6162675" cy="6400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2675" cy="6400800"/>
                    </a:xfrm>
                    <a:prstGeom prst="rect">
                      <a:avLst/>
                    </a:prstGeom>
                    <a:noFill/>
                    <a:ln>
                      <a:noFill/>
                    </a:ln>
                  </pic:spPr>
                </pic:pic>
              </a:graphicData>
            </a:graphic>
          </wp:inline>
        </w:drawing>
      </w:r>
    </w:p>
    <w:p w:rsidR="00773893" w:rsidRPr="00CF3E44" w:rsidRDefault="00C25A65" w:rsidP="00DA642C">
      <w:pPr>
        <w:pStyle w:val="Paragrafi"/>
        <w:ind w:firstLine="0"/>
        <w:rPr>
          <w:sz w:val="21"/>
          <w:szCs w:val="21"/>
        </w:rPr>
      </w:pPr>
      <w:r w:rsidRPr="00CF3E44">
        <w:rPr>
          <w:noProof/>
          <w:sz w:val="21"/>
          <w:szCs w:val="21"/>
          <w:lang w:val="en-GB" w:eastAsia="en-GB"/>
        </w:rPr>
        <w:drawing>
          <wp:inline distT="0" distB="0" distL="0" distR="0">
            <wp:extent cx="5962650" cy="83343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2650" cy="8334375"/>
                    </a:xfrm>
                    <a:prstGeom prst="rect">
                      <a:avLst/>
                    </a:prstGeom>
                    <a:noFill/>
                    <a:ln>
                      <a:noFill/>
                    </a:ln>
                  </pic:spPr>
                </pic:pic>
              </a:graphicData>
            </a:graphic>
          </wp:inline>
        </w:drawing>
      </w:r>
    </w:p>
    <w:p w:rsidR="00155827" w:rsidRPr="00CF3E44" w:rsidRDefault="00C25A65" w:rsidP="00155827">
      <w:pPr>
        <w:pStyle w:val="Paragrafi"/>
        <w:ind w:firstLine="0"/>
        <w:rPr>
          <w:sz w:val="21"/>
          <w:szCs w:val="21"/>
        </w:rPr>
      </w:pPr>
      <w:r w:rsidRPr="00CF3E44">
        <w:rPr>
          <w:noProof/>
          <w:sz w:val="21"/>
          <w:szCs w:val="21"/>
          <w:lang w:val="en-GB" w:eastAsia="en-GB"/>
        </w:rPr>
        <w:drawing>
          <wp:inline distT="0" distB="0" distL="0" distR="0">
            <wp:extent cx="5972175" cy="18288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175" cy="1828800"/>
                    </a:xfrm>
                    <a:prstGeom prst="rect">
                      <a:avLst/>
                    </a:prstGeom>
                    <a:noFill/>
                    <a:ln>
                      <a:noFill/>
                    </a:ln>
                  </pic:spPr>
                </pic:pic>
              </a:graphicData>
            </a:graphic>
          </wp:inline>
        </w:drawing>
      </w:r>
    </w:p>
    <w:p w:rsidR="00BD397F" w:rsidRPr="00CF3E44" w:rsidRDefault="00BD397F" w:rsidP="00BD397F">
      <w:pPr>
        <w:pStyle w:val="Akti"/>
        <w:rPr>
          <w:sz w:val="21"/>
          <w:szCs w:val="21"/>
        </w:rPr>
      </w:pPr>
      <w:r w:rsidRPr="00CF3E44">
        <w:rPr>
          <w:sz w:val="21"/>
          <w:szCs w:val="21"/>
        </w:rPr>
        <w:t>Vendim</w:t>
      </w:r>
    </w:p>
    <w:p w:rsidR="00BD397F" w:rsidRPr="00CF3E44" w:rsidRDefault="00BD397F" w:rsidP="00BD397F">
      <w:pPr>
        <w:pStyle w:val="NumriData"/>
        <w:rPr>
          <w:sz w:val="21"/>
          <w:szCs w:val="21"/>
        </w:rPr>
      </w:pPr>
      <w:r w:rsidRPr="00CF3E44">
        <w:rPr>
          <w:sz w:val="21"/>
          <w:szCs w:val="21"/>
        </w:rPr>
        <w:t>Nr.1708, datë 29.12.2008</w:t>
      </w:r>
    </w:p>
    <w:p w:rsidR="00BD397F" w:rsidRPr="00CF3E44" w:rsidRDefault="00BD397F" w:rsidP="00BD397F">
      <w:pPr>
        <w:pStyle w:val="Paragrafi"/>
        <w:rPr>
          <w:sz w:val="21"/>
          <w:szCs w:val="21"/>
        </w:rPr>
      </w:pPr>
    </w:p>
    <w:p w:rsidR="00BD397F" w:rsidRPr="00CF3E44" w:rsidRDefault="00BD397F" w:rsidP="00BD397F">
      <w:pPr>
        <w:pStyle w:val="Titulli"/>
        <w:rPr>
          <w:sz w:val="21"/>
          <w:szCs w:val="21"/>
        </w:rPr>
      </w:pPr>
      <w:r w:rsidRPr="00CF3E44">
        <w:rPr>
          <w:sz w:val="21"/>
          <w:szCs w:val="21"/>
        </w:rPr>
        <w:t>Për zbatimin e programeve për ruajtjen in-situ të racave autoktone të bagëtive të imëta</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Në mbështetje të nenit 100 të Kushtetutës, të nenit 60 të</w:t>
      </w:r>
      <w:r w:rsidR="004674A5" w:rsidRPr="00CF3E44">
        <w:rPr>
          <w:sz w:val="21"/>
          <w:szCs w:val="21"/>
        </w:rPr>
        <w:t xml:space="preserve"> ligjit nr.9426, datë 6.10.2005</w:t>
      </w:r>
      <w:r w:rsidRPr="00CF3E44">
        <w:rPr>
          <w:sz w:val="21"/>
          <w:szCs w:val="21"/>
        </w:rPr>
        <w:t xml:space="preserve"> “Për mbarështimin e blegtorisë”, të ndryshuar, si dhe të nenit 10 të ligjit nr.9936, datë 26.6.2008 “Për menaxhimin e sistemit buxhetor në Republikën e Shqipërisë”, me propozimin e Ministrit të Bujqësisë, Ushqimit dhe Mbrojtjes së Konsumatorit, Këshilli i Ministrave</w:t>
      </w:r>
    </w:p>
    <w:p w:rsidR="00BD397F" w:rsidRPr="00CF3E44" w:rsidRDefault="00BD397F" w:rsidP="00BD397F">
      <w:pPr>
        <w:pStyle w:val="Paragrafi"/>
        <w:rPr>
          <w:sz w:val="21"/>
          <w:szCs w:val="21"/>
        </w:rPr>
      </w:pPr>
    </w:p>
    <w:p w:rsidR="00BD397F" w:rsidRPr="00CF3E44" w:rsidRDefault="00BD397F" w:rsidP="00BD397F">
      <w:pPr>
        <w:pStyle w:val="VENDOSI"/>
        <w:rPr>
          <w:sz w:val="21"/>
          <w:szCs w:val="21"/>
        </w:rPr>
      </w:pPr>
      <w:r w:rsidRPr="00CF3E44">
        <w:rPr>
          <w:sz w:val="21"/>
          <w:szCs w:val="21"/>
        </w:rPr>
        <w:t>Vendosi:</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 xml:space="preserve">1. Programet për ruajtjen </w:t>
      </w:r>
      <w:r w:rsidRPr="00CF3E44">
        <w:rPr>
          <w:i/>
          <w:sz w:val="21"/>
          <w:szCs w:val="21"/>
        </w:rPr>
        <w:t>In-situ</w:t>
      </w:r>
      <w:r w:rsidRPr="00CF3E44">
        <w:rPr>
          <w:sz w:val="21"/>
          <w:szCs w:val="21"/>
        </w:rPr>
        <w:t xml:space="preserve"> të racave autoktone të bagëtive të imëta zbatohen për ato raca dhe/ose ekotipe, të cilat shpallen “Raca/ekotipe në gjendje kritike për t’u zhdukur”, sipas përcaktimit të aneksit 1, që i bashkëlidhet këtij vendimi.</w:t>
      </w:r>
    </w:p>
    <w:p w:rsidR="00BD397F" w:rsidRPr="00CF3E44" w:rsidRDefault="00BD397F" w:rsidP="00BD397F">
      <w:pPr>
        <w:pStyle w:val="Paragrafi"/>
        <w:rPr>
          <w:sz w:val="21"/>
          <w:szCs w:val="21"/>
        </w:rPr>
      </w:pPr>
      <w:r w:rsidRPr="00CF3E44">
        <w:rPr>
          <w:sz w:val="21"/>
          <w:szCs w:val="21"/>
        </w:rPr>
        <w:t>2. Ngritjen, pranë Ministrisë së Bujqësisë, Ushqimit dhe Mbrojtjes së Konsumatorit, të komisionit të vlerësimit për gjendjen dhe nivelin e rrezikut të zhdukjes në racat/ekotipet autoktone të bagëtive të imëta. Veprimtaria e këtj komisioni përcaktohet me rregullore të Ministrit të Bujqësisë, Ushqimit dhe Mbrojtjes së Konsumatorit.</w:t>
      </w:r>
    </w:p>
    <w:p w:rsidR="00BD397F" w:rsidRPr="00CF3E44" w:rsidRDefault="00BD397F" w:rsidP="00BD397F">
      <w:pPr>
        <w:pStyle w:val="Paragrafi"/>
        <w:rPr>
          <w:sz w:val="21"/>
          <w:szCs w:val="21"/>
        </w:rPr>
      </w:pPr>
      <w:r w:rsidRPr="00CF3E44">
        <w:rPr>
          <w:sz w:val="21"/>
          <w:szCs w:val="21"/>
        </w:rPr>
        <w:t>3. Ngritjen, në drejtorinë rajonale të bujqësisë, ushqimit dhe mbrojtjes së konsumatorit, të komisionit të identifikimit të racave/ekotipeve të bagëtive të imëta në rrezik për t’u zhdukur, i cili të drejtohet nga inspektori i zooteknisë.</w:t>
      </w:r>
    </w:p>
    <w:p w:rsidR="00BD397F" w:rsidRPr="00CF3E44" w:rsidRDefault="00BD397F" w:rsidP="00BD397F">
      <w:pPr>
        <w:pStyle w:val="Paragrafi"/>
        <w:rPr>
          <w:sz w:val="21"/>
          <w:szCs w:val="21"/>
        </w:rPr>
      </w:pPr>
      <w:r w:rsidRPr="00CF3E44">
        <w:rPr>
          <w:sz w:val="21"/>
          <w:szCs w:val="21"/>
        </w:rPr>
        <w:t>4. Një ndër hallkat kryesore</w:t>
      </w:r>
      <w:r w:rsidR="00E77166" w:rsidRPr="00CF3E44">
        <w:rPr>
          <w:sz w:val="21"/>
          <w:szCs w:val="21"/>
        </w:rPr>
        <w:t xml:space="preserve"> të programeve për ruajtjen </w:t>
      </w:r>
      <w:r w:rsidR="00E77166" w:rsidRPr="00CF3E44">
        <w:rPr>
          <w:i/>
          <w:sz w:val="21"/>
          <w:szCs w:val="21"/>
        </w:rPr>
        <w:t>I</w:t>
      </w:r>
      <w:r w:rsidR="0036424F" w:rsidRPr="00CF3E44">
        <w:rPr>
          <w:i/>
          <w:sz w:val="21"/>
          <w:szCs w:val="21"/>
        </w:rPr>
        <w:t>n-s</w:t>
      </w:r>
      <w:r w:rsidRPr="00CF3E44">
        <w:rPr>
          <w:i/>
          <w:sz w:val="21"/>
          <w:szCs w:val="21"/>
        </w:rPr>
        <w:t>itu</w:t>
      </w:r>
      <w:r w:rsidRPr="00CF3E44">
        <w:rPr>
          <w:sz w:val="21"/>
          <w:szCs w:val="21"/>
        </w:rPr>
        <w:t xml:space="preserve"> të racave dhe/ose ekotipeve autoktone të bagëtive të imëta, të shpallura “Raca/ekotipe në gjendje kritike për t’u zhdukur”, është zbatimi i pagesës, një herë në vit, i fermerëve, që janë pronarë të tufave, që do të përfshihen në këto programe.</w:t>
      </w:r>
    </w:p>
    <w:p w:rsidR="00BD397F" w:rsidRPr="00CF3E44" w:rsidRDefault="00BD397F" w:rsidP="00BD397F">
      <w:pPr>
        <w:pStyle w:val="Paragrafi"/>
        <w:rPr>
          <w:sz w:val="21"/>
          <w:szCs w:val="21"/>
        </w:rPr>
      </w:pPr>
      <w:r w:rsidRPr="00CF3E44">
        <w:rPr>
          <w:sz w:val="21"/>
          <w:szCs w:val="21"/>
        </w:rPr>
        <w:t>5. Masa e pagesës të jetë: 2 000 (dy mijë) lekë për riprodhues femër dhe 3 000 (tre mijë) lekë për riprodhues mashkull, të matrikulluar. Kjo pagesë zbatohet jo më pak se 4 vjet për çdo racë/ekotip, të shpallur “Racë/ekotip në gjendje kritike për t’u zhdukur”. Pagesa ndërpritet me shpalljen e vendimit për kapërcimin e gjendjes kritike për t’u zhdukur.</w:t>
      </w:r>
    </w:p>
    <w:p w:rsidR="00BD397F" w:rsidRPr="00CF3E44" w:rsidRDefault="00BD397F" w:rsidP="00BD397F">
      <w:pPr>
        <w:pStyle w:val="Paragrafi"/>
        <w:rPr>
          <w:sz w:val="21"/>
          <w:szCs w:val="21"/>
        </w:rPr>
      </w:pPr>
      <w:r w:rsidRPr="00CF3E44">
        <w:rPr>
          <w:sz w:val="21"/>
          <w:szCs w:val="21"/>
        </w:rPr>
        <w:t>Për realizimin e kësaj pagese, në Buxhetin e Shtetit të parashikohen, çdo vit, 4 500 000 (katër milionë e pesëqind mijë) lekë.</w:t>
      </w:r>
    </w:p>
    <w:p w:rsidR="00BD397F" w:rsidRPr="00CF3E44" w:rsidRDefault="00BD397F" w:rsidP="00BD397F">
      <w:pPr>
        <w:pStyle w:val="Paragrafi"/>
        <w:rPr>
          <w:sz w:val="21"/>
          <w:szCs w:val="21"/>
        </w:rPr>
      </w:pPr>
      <w:r w:rsidRPr="00CF3E44">
        <w:rPr>
          <w:sz w:val="21"/>
          <w:szCs w:val="21"/>
        </w:rPr>
        <w:t>6. Efektet financiare, që rrjedhin nga zbatimi i këtij vendimi, të përballohen nga buxheti vjetor, i miratuar për Ministrinë e Bujqësisë, Ushqimit dhe Mbrojtjes së Konsumatorit.</w:t>
      </w:r>
    </w:p>
    <w:p w:rsidR="00BD397F" w:rsidRPr="00CF3E44" w:rsidRDefault="00BD397F" w:rsidP="00BD397F">
      <w:pPr>
        <w:pStyle w:val="Paragrafi"/>
        <w:rPr>
          <w:sz w:val="21"/>
          <w:szCs w:val="21"/>
        </w:rPr>
      </w:pPr>
      <w:r w:rsidRPr="00CF3E44">
        <w:rPr>
          <w:sz w:val="21"/>
          <w:szCs w:val="21"/>
        </w:rPr>
        <w:t>7. Ngarkohen Ministria e Financave dhe Ministria e Bujqësisë, Ushqimit dhe Mbrojtjes së Konsumatorit për zbatimin e këtij vendimi.</w:t>
      </w:r>
    </w:p>
    <w:p w:rsidR="00BD397F" w:rsidRPr="00CF3E44" w:rsidRDefault="00BD397F" w:rsidP="00BD397F">
      <w:pPr>
        <w:pStyle w:val="Paragrafi"/>
        <w:rPr>
          <w:sz w:val="21"/>
          <w:szCs w:val="21"/>
        </w:rPr>
      </w:pPr>
      <w:r w:rsidRPr="00CF3E44">
        <w:rPr>
          <w:sz w:val="21"/>
          <w:szCs w:val="21"/>
        </w:rPr>
        <w:t>Ky vendim hyn në fuqi pas botimit në Fletoren Zyrtare.</w:t>
      </w:r>
    </w:p>
    <w:p w:rsidR="00BD397F" w:rsidRPr="00CF3E44" w:rsidRDefault="00BD397F" w:rsidP="00BD397F">
      <w:pPr>
        <w:pStyle w:val="Autoriteti"/>
        <w:rPr>
          <w:sz w:val="21"/>
          <w:szCs w:val="21"/>
        </w:rPr>
      </w:pPr>
      <w:r w:rsidRPr="00CF3E44">
        <w:rPr>
          <w:sz w:val="21"/>
          <w:szCs w:val="21"/>
        </w:rPr>
        <w:t>Kryeministri</w:t>
      </w:r>
    </w:p>
    <w:p w:rsidR="00BD397F" w:rsidRDefault="00BD397F" w:rsidP="00BD397F">
      <w:pPr>
        <w:pStyle w:val="AutoritetiEmer"/>
        <w:rPr>
          <w:sz w:val="21"/>
          <w:szCs w:val="21"/>
        </w:rPr>
      </w:pPr>
      <w:r w:rsidRPr="00CF3E44">
        <w:rPr>
          <w:sz w:val="21"/>
          <w:szCs w:val="21"/>
        </w:rPr>
        <w:t>Sali Berisha</w:t>
      </w:r>
    </w:p>
    <w:p w:rsidR="00521116" w:rsidRDefault="00521116" w:rsidP="00521116">
      <w:pPr>
        <w:rPr>
          <w:lang w:val="en-GB"/>
        </w:rPr>
      </w:pPr>
    </w:p>
    <w:p w:rsidR="00521116" w:rsidRDefault="00521116" w:rsidP="00521116">
      <w:pPr>
        <w:rPr>
          <w:lang w:val="en-GB"/>
        </w:rPr>
      </w:pPr>
    </w:p>
    <w:p w:rsidR="00521116" w:rsidRPr="00521116" w:rsidRDefault="00521116" w:rsidP="00521116">
      <w:pPr>
        <w:rPr>
          <w:lang w:val="en-GB"/>
        </w:rPr>
      </w:pPr>
    </w:p>
    <w:p w:rsidR="00BD397F" w:rsidRPr="00CF3E44" w:rsidRDefault="00BD397F" w:rsidP="003A62E9">
      <w:pPr>
        <w:pStyle w:val="Paragrafi"/>
        <w:jc w:val="right"/>
        <w:rPr>
          <w:sz w:val="21"/>
          <w:szCs w:val="21"/>
        </w:rPr>
      </w:pPr>
      <w:r w:rsidRPr="00CF3E44">
        <w:rPr>
          <w:sz w:val="21"/>
          <w:szCs w:val="21"/>
        </w:rPr>
        <w:t>Aneksi 1</w:t>
      </w:r>
    </w:p>
    <w:p w:rsidR="00521116" w:rsidRDefault="00521116" w:rsidP="00C05259">
      <w:pPr>
        <w:pStyle w:val="TitulliTitull"/>
        <w:rPr>
          <w:sz w:val="21"/>
          <w:szCs w:val="21"/>
        </w:rPr>
      </w:pPr>
    </w:p>
    <w:p w:rsidR="00BD397F" w:rsidRPr="00CF3E44" w:rsidRDefault="00BD397F" w:rsidP="00C05259">
      <w:pPr>
        <w:pStyle w:val="TitulliTitull"/>
        <w:rPr>
          <w:sz w:val="21"/>
          <w:szCs w:val="21"/>
        </w:rPr>
      </w:pPr>
      <w:r w:rsidRPr="00CF3E44">
        <w:rPr>
          <w:sz w:val="21"/>
          <w:szCs w:val="21"/>
        </w:rPr>
        <w:t>Niveli i rrezikshmërisë për t’u zhdukur</w:t>
      </w:r>
    </w:p>
    <w:p w:rsidR="00BD397F" w:rsidRPr="00CF3E44" w:rsidRDefault="00940FF1" w:rsidP="00C05259">
      <w:pPr>
        <w:pStyle w:val="Paragrafi"/>
        <w:ind w:left="2160"/>
        <w:rPr>
          <w:sz w:val="21"/>
          <w:szCs w:val="21"/>
        </w:rPr>
      </w:pPr>
      <w:r w:rsidRPr="00CF3E44">
        <w:rPr>
          <w:sz w:val="21"/>
          <w:szCs w:val="21"/>
        </w:rPr>
        <w:t>(num</w:t>
      </w:r>
      <w:r w:rsidR="00BD397F" w:rsidRPr="00CF3E44">
        <w:rPr>
          <w:sz w:val="21"/>
          <w:szCs w:val="21"/>
        </w:rPr>
        <w:t>r</w:t>
      </w:r>
      <w:r w:rsidRPr="00CF3E44">
        <w:rPr>
          <w:sz w:val="21"/>
          <w:szCs w:val="21"/>
        </w:rPr>
        <w:t>i</w:t>
      </w:r>
      <w:r w:rsidR="00BD397F" w:rsidRPr="00CF3E44">
        <w:rPr>
          <w:sz w:val="21"/>
          <w:szCs w:val="21"/>
        </w:rPr>
        <w:t xml:space="preserve"> i riprodhuesve femra në popullatë)</w:t>
      </w:r>
    </w:p>
    <w:p w:rsidR="00BD397F" w:rsidRPr="00CF3E44" w:rsidRDefault="00BD397F" w:rsidP="00BD397F">
      <w:pPr>
        <w:pStyle w:val="Paragrafi"/>
        <w:rPr>
          <w:sz w:val="21"/>
          <w:szCs w:val="21"/>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1289"/>
        <w:gridCol w:w="1290"/>
        <w:gridCol w:w="1297"/>
        <w:gridCol w:w="1291"/>
        <w:gridCol w:w="1291"/>
        <w:gridCol w:w="1298"/>
      </w:tblGrid>
      <w:tr w:rsidR="00BD397F" w:rsidRPr="00072853" w:rsidTr="00072853">
        <w:tc>
          <w:tcPr>
            <w:tcW w:w="1767" w:type="dxa"/>
            <w:shd w:val="clear" w:color="auto" w:fill="auto"/>
          </w:tcPr>
          <w:p w:rsidR="00BD397F" w:rsidRPr="00072853" w:rsidRDefault="00BD397F" w:rsidP="00072853">
            <w:pPr>
              <w:pStyle w:val="Paragrafi"/>
              <w:ind w:firstLine="0"/>
              <w:jc w:val="center"/>
              <w:rPr>
                <w:b/>
                <w:sz w:val="21"/>
                <w:szCs w:val="21"/>
              </w:rPr>
            </w:pPr>
            <w:r w:rsidRPr="00072853">
              <w:rPr>
                <w:b/>
                <w:sz w:val="21"/>
                <w:szCs w:val="21"/>
              </w:rPr>
              <w:t>Niveli i rrezikshmërisë</w:t>
            </w:r>
          </w:p>
        </w:tc>
        <w:tc>
          <w:tcPr>
            <w:tcW w:w="1289" w:type="dxa"/>
            <w:shd w:val="clear" w:color="auto" w:fill="auto"/>
          </w:tcPr>
          <w:p w:rsidR="00BD397F" w:rsidRPr="00072853" w:rsidRDefault="00BD397F" w:rsidP="00072853">
            <w:pPr>
              <w:pStyle w:val="Paragrafi"/>
              <w:ind w:firstLine="0"/>
              <w:jc w:val="center"/>
              <w:rPr>
                <w:b/>
                <w:sz w:val="21"/>
                <w:szCs w:val="21"/>
              </w:rPr>
            </w:pPr>
            <w:r w:rsidRPr="00072853">
              <w:rPr>
                <w:b/>
                <w:sz w:val="21"/>
                <w:szCs w:val="21"/>
              </w:rPr>
              <w:t>Gjedh</w:t>
            </w:r>
          </w:p>
        </w:tc>
        <w:tc>
          <w:tcPr>
            <w:tcW w:w="1290" w:type="dxa"/>
            <w:shd w:val="clear" w:color="auto" w:fill="auto"/>
          </w:tcPr>
          <w:p w:rsidR="00BD397F" w:rsidRPr="00072853" w:rsidRDefault="00BD397F" w:rsidP="00072853">
            <w:pPr>
              <w:pStyle w:val="Paragrafi"/>
              <w:ind w:firstLine="0"/>
              <w:jc w:val="center"/>
              <w:rPr>
                <w:b/>
                <w:sz w:val="21"/>
                <w:szCs w:val="21"/>
              </w:rPr>
            </w:pPr>
            <w:r w:rsidRPr="00072853">
              <w:rPr>
                <w:b/>
                <w:sz w:val="21"/>
                <w:szCs w:val="21"/>
              </w:rPr>
              <w:t>Kuaj</w:t>
            </w:r>
          </w:p>
        </w:tc>
        <w:tc>
          <w:tcPr>
            <w:tcW w:w="1297" w:type="dxa"/>
            <w:shd w:val="clear" w:color="auto" w:fill="auto"/>
          </w:tcPr>
          <w:p w:rsidR="00BD397F" w:rsidRPr="00072853" w:rsidRDefault="00BD397F" w:rsidP="00072853">
            <w:pPr>
              <w:pStyle w:val="Paragrafi"/>
              <w:ind w:firstLine="0"/>
              <w:jc w:val="center"/>
              <w:rPr>
                <w:b/>
                <w:sz w:val="21"/>
                <w:szCs w:val="21"/>
              </w:rPr>
            </w:pPr>
            <w:r w:rsidRPr="00072853">
              <w:rPr>
                <w:b/>
                <w:sz w:val="21"/>
                <w:szCs w:val="21"/>
              </w:rPr>
              <w:t>Dhentë e dhitë</w:t>
            </w:r>
          </w:p>
        </w:tc>
        <w:tc>
          <w:tcPr>
            <w:tcW w:w="1291" w:type="dxa"/>
            <w:shd w:val="clear" w:color="auto" w:fill="auto"/>
          </w:tcPr>
          <w:p w:rsidR="00BD397F" w:rsidRPr="00072853" w:rsidRDefault="00BD397F" w:rsidP="00072853">
            <w:pPr>
              <w:pStyle w:val="Paragrafi"/>
              <w:ind w:firstLine="0"/>
              <w:jc w:val="center"/>
              <w:rPr>
                <w:b/>
                <w:sz w:val="21"/>
                <w:szCs w:val="21"/>
              </w:rPr>
            </w:pPr>
            <w:r w:rsidRPr="00072853">
              <w:rPr>
                <w:b/>
                <w:sz w:val="21"/>
                <w:szCs w:val="21"/>
              </w:rPr>
              <w:t>Derra</w:t>
            </w:r>
          </w:p>
        </w:tc>
        <w:tc>
          <w:tcPr>
            <w:tcW w:w="1291" w:type="dxa"/>
            <w:shd w:val="clear" w:color="auto" w:fill="auto"/>
          </w:tcPr>
          <w:p w:rsidR="00BD397F" w:rsidRPr="00072853" w:rsidRDefault="00BD397F" w:rsidP="00072853">
            <w:pPr>
              <w:pStyle w:val="Paragrafi"/>
              <w:ind w:firstLine="0"/>
              <w:jc w:val="center"/>
              <w:rPr>
                <w:b/>
                <w:sz w:val="21"/>
                <w:szCs w:val="21"/>
              </w:rPr>
            </w:pPr>
            <w:r w:rsidRPr="00072853">
              <w:rPr>
                <w:b/>
                <w:sz w:val="21"/>
                <w:szCs w:val="21"/>
              </w:rPr>
              <w:t>Lepuj</w:t>
            </w:r>
          </w:p>
        </w:tc>
        <w:tc>
          <w:tcPr>
            <w:tcW w:w="1298" w:type="dxa"/>
            <w:shd w:val="clear" w:color="auto" w:fill="auto"/>
          </w:tcPr>
          <w:p w:rsidR="00BD397F" w:rsidRPr="00072853" w:rsidRDefault="00BD397F" w:rsidP="00072853">
            <w:pPr>
              <w:pStyle w:val="Paragrafi"/>
              <w:ind w:firstLine="0"/>
              <w:jc w:val="center"/>
              <w:rPr>
                <w:b/>
                <w:sz w:val="21"/>
                <w:szCs w:val="21"/>
              </w:rPr>
            </w:pPr>
            <w:r w:rsidRPr="00072853">
              <w:rPr>
                <w:b/>
                <w:sz w:val="21"/>
                <w:szCs w:val="21"/>
              </w:rPr>
              <w:t>Shpend</w:t>
            </w:r>
          </w:p>
        </w:tc>
      </w:tr>
      <w:tr w:rsidR="00BD397F" w:rsidRPr="00072853" w:rsidTr="00072853">
        <w:tc>
          <w:tcPr>
            <w:tcW w:w="1767" w:type="dxa"/>
            <w:shd w:val="clear" w:color="auto" w:fill="auto"/>
          </w:tcPr>
          <w:p w:rsidR="00BD397F" w:rsidRPr="00072853" w:rsidRDefault="00BD397F" w:rsidP="00072853">
            <w:pPr>
              <w:pStyle w:val="Paragrafi"/>
              <w:ind w:firstLine="0"/>
              <w:rPr>
                <w:sz w:val="21"/>
                <w:szCs w:val="21"/>
              </w:rPr>
            </w:pPr>
            <w:r w:rsidRPr="00072853">
              <w:rPr>
                <w:sz w:val="21"/>
                <w:szCs w:val="21"/>
              </w:rPr>
              <w:t>1.Shumë kritike</w:t>
            </w:r>
          </w:p>
        </w:tc>
        <w:tc>
          <w:tcPr>
            <w:tcW w:w="1289" w:type="dxa"/>
            <w:shd w:val="clear" w:color="auto" w:fill="auto"/>
          </w:tcPr>
          <w:p w:rsidR="00BD397F" w:rsidRPr="00072853" w:rsidRDefault="00BD397F" w:rsidP="00072853">
            <w:pPr>
              <w:pStyle w:val="Paragrafi"/>
              <w:ind w:firstLine="0"/>
              <w:jc w:val="center"/>
              <w:rPr>
                <w:sz w:val="21"/>
                <w:szCs w:val="21"/>
              </w:rPr>
            </w:pPr>
            <w:r w:rsidRPr="00072853">
              <w:rPr>
                <w:sz w:val="21"/>
                <w:szCs w:val="21"/>
              </w:rPr>
              <w:t>&lt;150</w:t>
            </w:r>
          </w:p>
        </w:tc>
        <w:tc>
          <w:tcPr>
            <w:tcW w:w="1290" w:type="dxa"/>
            <w:shd w:val="clear" w:color="auto" w:fill="auto"/>
          </w:tcPr>
          <w:p w:rsidR="00BD397F" w:rsidRPr="00072853" w:rsidRDefault="00BD397F" w:rsidP="00072853">
            <w:pPr>
              <w:pStyle w:val="Paragrafi"/>
              <w:ind w:firstLine="0"/>
              <w:jc w:val="center"/>
              <w:rPr>
                <w:sz w:val="21"/>
                <w:szCs w:val="21"/>
              </w:rPr>
            </w:pPr>
            <w:r w:rsidRPr="00072853">
              <w:rPr>
                <w:sz w:val="21"/>
                <w:szCs w:val="21"/>
              </w:rPr>
              <w:t>&lt;300</w:t>
            </w:r>
          </w:p>
        </w:tc>
        <w:tc>
          <w:tcPr>
            <w:tcW w:w="1297" w:type="dxa"/>
            <w:shd w:val="clear" w:color="auto" w:fill="auto"/>
          </w:tcPr>
          <w:p w:rsidR="00BD397F" w:rsidRPr="00072853" w:rsidRDefault="00BD397F" w:rsidP="00072853">
            <w:pPr>
              <w:pStyle w:val="Paragrafi"/>
              <w:ind w:firstLine="0"/>
              <w:jc w:val="center"/>
              <w:rPr>
                <w:sz w:val="21"/>
                <w:szCs w:val="21"/>
              </w:rPr>
            </w:pPr>
            <w:r w:rsidRPr="00072853">
              <w:rPr>
                <w:sz w:val="21"/>
                <w:szCs w:val="21"/>
              </w:rPr>
              <w:t>&lt;300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&lt;100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&lt;100</w:t>
            </w:r>
          </w:p>
        </w:tc>
        <w:tc>
          <w:tcPr>
            <w:tcW w:w="1298" w:type="dxa"/>
            <w:shd w:val="clear" w:color="auto" w:fill="auto"/>
          </w:tcPr>
          <w:p w:rsidR="00BD397F" w:rsidRPr="00072853" w:rsidRDefault="00BD397F" w:rsidP="00072853">
            <w:pPr>
              <w:pStyle w:val="Paragrafi"/>
              <w:ind w:firstLine="0"/>
              <w:jc w:val="center"/>
              <w:rPr>
                <w:sz w:val="21"/>
                <w:szCs w:val="21"/>
              </w:rPr>
            </w:pPr>
            <w:r w:rsidRPr="00072853">
              <w:rPr>
                <w:sz w:val="21"/>
                <w:szCs w:val="21"/>
              </w:rPr>
              <w:t>&lt;100</w:t>
            </w:r>
          </w:p>
        </w:tc>
      </w:tr>
      <w:tr w:rsidR="00BD397F" w:rsidRPr="00072853" w:rsidTr="00072853">
        <w:tc>
          <w:tcPr>
            <w:tcW w:w="1767" w:type="dxa"/>
            <w:shd w:val="clear" w:color="auto" w:fill="auto"/>
          </w:tcPr>
          <w:p w:rsidR="00BD397F" w:rsidRPr="00072853" w:rsidRDefault="00BD397F" w:rsidP="00072853">
            <w:pPr>
              <w:pStyle w:val="Paragrafi"/>
              <w:ind w:firstLine="0"/>
              <w:rPr>
                <w:sz w:val="21"/>
                <w:szCs w:val="21"/>
              </w:rPr>
            </w:pPr>
            <w:r w:rsidRPr="00072853">
              <w:rPr>
                <w:sz w:val="21"/>
                <w:szCs w:val="21"/>
              </w:rPr>
              <w:t>2.Kritike</w:t>
            </w:r>
          </w:p>
        </w:tc>
        <w:tc>
          <w:tcPr>
            <w:tcW w:w="1289" w:type="dxa"/>
            <w:shd w:val="clear" w:color="auto" w:fill="auto"/>
          </w:tcPr>
          <w:p w:rsidR="00BD397F" w:rsidRPr="00072853" w:rsidRDefault="00BD397F" w:rsidP="00072853">
            <w:pPr>
              <w:pStyle w:val="Paragrafi"/>
              <w:ind w:firstLine="0"/>
              <w:jc w:val="center"/>
              <w:rPr>
                <w:sz w:val="21"/>
                <w:szCs w:val="21"/>
              </w:rPr>
            </w:pPr>
            <w:r w:rsidRPr="00072853">
              <w:rPr>
                <w:sz w:val="21"/>
                <w:szCs w:val="21"/>
              </w:rPr>
              <w:t>250</w:t>
            </w:r>
          </w:p>
        </w:tc>
        <w:tc>
          <w:tcPr>
            <w:tcW w:w="1290" w:type="dxa"/>
            <w:shd w:val="clear" w:color="auto" w:fill="auto"/>
          </w:tcPr>
          <w:p w:rsidR="00BD397F" w:rsidRPr="00072853" w:rsidRDefault="00BD397F" w:rsidP="00072853">
            <w:pPr>
              <w:pStyle w:val="Paragrafi"/>
              <w:ind w:firstLine="0"/>
              <w:jc w:val="center"/>
              <w:rPr>
                <w:sz w:val="21"/>
                <w:szCs w:val="21"/>
              </w:rPr>
            </w:pPr>
            <w:r w:rsidRPr="00072853">
              <w:rPr>
                <w:sz w:val="21"/>
                <w:szCs w:val="21"/>
              </w:rPr>
              <w:t>500</w:t>
            </w:r>
          </w:p>
        </w:tc>
        <w:tc>
          <w:tcPr>
            <w:tcW w:w="1297" w:type="dxa"/>
            <w:shd w:val="clear" w:color="auto" w:fill="auto"/>
          </w:tcPr>
          <w:p w:rsidR="00BD397F" w:rsidRPr="00072853" w:rsidRDefault="00BD397F" w:rsidP="00072853">
            <w:pPr>
              <w:pStyle w:val="Paragrafi"/>
              <w:ind w:firstLine="0"/>
              <w:jc w:val="center"/>
              <w:rPr>
                <w:sz w:val="21"/>
                <w:szCs w:val="21"/>
              </w:rPr>
            </w:pPr>
            <w:r w:rsidRPr="00072853">
              <w:rPr>
                <w:sz w:val="21"/>
                <w:szCs w:val="21"/>
              </w:rPr>
              <w:t>500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200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250</w:t>
            </w:r>
          </w:p>
        </w:tc>
        <w:tc>
          <w:tcPr>
            <w:tcW w:w="1298" w:type="dxa"/>
            <w:shd w:val="clear" w:color="auto" w:fill="auto"/>
          </w:tcPr>
          <w:p w:rsidR="00BD397F" w:rsidRPr="00072853" w:rsidRDefault="00BD397F" w:rsidP="00072853">
            <w:pPr>
              <w:pStyle w:val="Paragrafi"/>
              <w:ind w:firstLine="0"/>
              <w:jc w:val="center"/>
              <w:rPr>
                <w:sz w:val="21"/>
                <w:szCs w:val="21"/>
              </w:rPr>
            </w:pPr>
            <w:r w:rsidRPr="00072853">
              <w:rPr>
                <w:sz w:val="21"/>
                <w:szCs w:val="21"/>
              </w:rPr>
              <w:t>250</w:t>
            </w:r>
          </w:p>
        </w:tc>
      </w:tr>
      <w:tr w:rsidR="00BD397F" w:rsidRPr="00072853" w:rsidTr="00072853">
        <w:tc>
          <w:tcPr>
            <w:tcW w:w="1767" w:type="dxa"/>
            <w:shd w:val="clear" w:color="auto" w:fill="auto"/>
          </w:tcPr>
          <w:p w:rsidR="00BD397F" w:rsidRPr="00072853" w:rsidRDefault="00BD397F" w:rsidP="00072853">
            <w:pPr>
              <w:pStyle w:val="Paragrafi"/>
              <w:ind w:firstLine="0"/>
              <w:rPr>
                <w:sz w:val="21"/>
                <w:szCs w:val="21"/>
              </w:rPr>
            </w:pPr>
            <w:r w:rsidRPr="00072853">
              <w:rPr>
                <w:sz w:val="21"/>
                <w:szCs w:val="21"/>
              </w:rPr>
              <w:t>3.Të rrezikuar</w:t>
            </w:r>
          </w:p>
        </w:tc>
        <w:tc>
          <w:tcPr>
            <w:tcW w:w="1289" w:type="dxa"/>
            <w:shd w:val="clear" w:color="auto" w:fill="auto"/>
          </w:tcPr>
          <w:p w:rsidR="00BD397F" w:rsidRPr="00072853" w:rsidRDefault="00BD397F" w:rsidP="00072853">
            <w:pPr>
              <w:pStyle w:val="Paragrafi"/>
              <w:ind w:firstLine="0"/>
              <w:jc w:val="center"/>
              <w:rPr>
                <w:sz w:val="21"/>
                <w:szCs w:val="21"/>
              </w:rPr>
            </w:pPr>
            <w:r w:rsidRPr="00072853">
              <w:rPr>
                <w:sz w:val="21"/>
                <w:szCs w:val="21"/>
              </w:rPr>
              <w:t>450</w:t>
            </w:r>
          </w:p>
        </w:tc>
        <w:tc>
          <w:tcPr>
            <w:tcW w:w="1290" w:type="dxa"/>
            <w:shd w:val="clear" w:color="auto" w:fill="auto"/>
          </w:tcPr>
          <w:p w:rsidR="00BD397F" w:rsidRPr="00072853" w:rsidRDefault="00BD397F" w:rsidP="00072853">
            <w:pPr>
              <w:pStyle w:val="Paragrafi"/>
              <w:ind w:firstLine="0"/>
              <w:jc w:val="center"/>
              <w:rPr>
                <w:sz w:val="21"/>
                <w:szCs w:val="21"/>
              </w:rPr>
            </w:pPr>
            <w:r w:rsidRPr="00072853">
              <w:rPr>
                <w:sz w:val="21"/>
                <w:szCs w:val="21"/>
              </w:rPr>
              <w:t>900</w:t>
            </w:r>
          </w:p>
        </w:tc>
        <w:tc>
          <w:tcPr>
            <w:tcW w:w="1297" w:type="dxa"/>
            <w:shd w:val="clear" w:color="auto" w:fill="auto"/>
          </w:tcPr>
          <w:p w:rsidR="00BD397F" w:rsidRPr="00072853" w:rsidRDefault="00BD397F" w:rsidP="00072853">
            <w:pPr>
              <w:pStyle w:val="Paragrafi"/>
              <w:ind w:firstLine="0"/>
              <w:jc w:val="center"/>
              <w:rPr>
                <w:sz w:val="21"/>
                <w:szCs w:val="21"/>
              </w:rPr>
            </w:pPr>
            <w:r w:rsidRPr="00072853">
              <w:rPr>
                <w:sz w:val="21"/>
                <w:szCs w:val="21"/>
              </w:rPr>
              <w:t>900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300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500</w:t>
            </w:r>
          </w:p>
        </w:tc>
        <w:tc>
          <w:tcPr>
            <w:tcW w:w="1298" w:type="dxa"/>
            <w:shd w:val="clear" w:color="auto" w:fill="auto"/>
          </w:tcPr>
          <w:p w:rsidR="00BD397F" w:rsidRPr="00072853" w:rsidRDefault="00BD397F" w:rsidP="00072853">
            <w:pPr>
              <w:pStyle w:val="Paragrafi"/>
              <w:ind w:firstLine="0"/>
              <w:jc w:val="center"/>
              <w:rPr>
                <w:sz w:val="21"/>
                <w:szCs w:val="21"/>
              </w:rPr>
            </w:pPr>
            <w:r w:rsidRPr="00072853">
              <w:rPr>
                <w:sz w:val="21"/>
                <w:szCs w:val="21"/>
              </w:rPr>
              <w:t>500</w:t>
            </w:r>
          </w:p>
        </w:tc>
      </w:tr>
      <w:tr w:rsidR="00BD397F" w:rsidRPr="00072853" w:rsidTr="00072853">
        <w:tc>
          <w:tcPr>
            <w:tcW w:w="1767" w:type="dxa"/>
            <w:shd w:val="clear" w:color="auto" w:fill="auto"/>
          </w:tcPr>
          <w:p w:rsidR="00BD397F" w:rsidRPr="00072853" w:rsidRDefault="00BD397F" w:rsidP="00072853">
            <w:pPr>
              <w:pStyle w:val="Paragrafi"/>
              <w:ind w:firstLine="0"/>
              <w:rPr>
                <w:sz w:val="21"/>
                <w:szCs w:val="21"/>
              </w:rPr>
            </w:pPr>
            <w:r w:rsidRPr="00072853">
              <w:rPr>
                <w:sz w:val="21"/>
                <w:szCs w:val="21"/>
              </w:rPr>
              <w:t>4.Në prag të rrezikut</w:t>
            </w:r>
          </w:p>
        </w:tc>
        <w:tc>
          <w:tcPr>
            <w:tcW w:w="1289" w:type="dxa"/>
            <w:shd w:val="clear" w:color="auto" w:fill="auto"/>
          </w:tcPr>
          <w:p w:rsidR="00BD397F" w:rsidRPr="00072853" w:rsidRDefault="00BD397F" w:rsidP="00072853">
            <w:pPr>
              <w:pStyle w:val="Paragrafi"/>
              <w:ind w:firstLine="0"/>
              <w:jc w:val="center"/>
              <w:rPr>
                <w:sz w:val="21"/>
                <w:szCs w:val="21"/>
              </w:rPr>
            </w:pPr>
            <w:r w:rsidRPr="00072853">
              <w:rPr>
                <w:sz w:val="21"/>
                <w:szCs w:val="21"/>
              </w:rPr>
              <w:t>750</w:t>
            </w:r>
          </w:p>
        </w:tc>
        <w:tc>
          <w:tcPr>
            <w:tcW w:w="1290" w:type="dxa"/>
            <w:shd w:val="clear" w:color="auto" w:fill="auto"/>
          </w:tcPr>
          <w:p w:rsidR="00BD397F" w:rsidRPr="00072853" w:rsidRDefault="00BD397F" w:rsidP="00072853">
            <w:pPr>
              <w:pStyle w:val="Paragrafi"/>
              <w:ind w:firstLine="0"/>
              <w:jc w:val="center"/>
              <w:rPr>
                <w:sz w:val="21"/>
                <w:szCs w:val="21"/>
              </w:rPr>
            </w:pPr>
            <w:r w:rsidRPr="00072853">
              <w:rPr>
                <w:sz w:val="21"/>
                <w:szCs w:val="21"/>
              </w:rPr>
              <w:t>1500</w:t>
            </w:r>
          </w:p>
        </w:tc>
        <w:tc>
          <w:tcPr>
            <w:tcW w:w="1297" w:type="dxa"/>
            <w:shd w:val="clear" w:color="auto" w:fill="auto"/>
          </w:tcPr>
          <w:p w:rsidR="00BD397F" w:rsidRPr="00072853" w:rsidRDefault="00BD397F" w:rsidP="00072853">
            <w:pPr>
              <w:pStyle w:val="Paragrafi"/>
              <w:ind w:firstLine="0"/>
              <w:jc w:val="center"/>
              <w:rPr>
                <w:sz w:val="21"/>
                <w:szCs w:val="21"/>
              </w:rPr>
            </w:pPr>
            <w:r w:rsidRPr="00072853">
              <w:rPr>
                <w:sz w:val="21"/>
                <w:szCs w:val="21"/>
              </w:rPr>
              <w:t>1500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500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1000</w:t>
            </w:r>
          </w:p>
        </w:tc>
        <w:tc>
          <w:tcPr>
            <w:tcW w:w="1298" w:type="dxa"/>
            <w:shd w:val="clear" w:color="auto" w:fill="auto"/>
          </w:tcPr>
          <w:p w:rsidR="00BD397F" w:rsidRPr="00072853" w:rsidRDefault="00BD397F" w:rsidP="00072853">
            <w:pPr>
              <w:pStyle w:val="Paragrafi"/>
              <w:ind w:firstLine="0"/>
              <w:jc w:val="center"/>
              <w:rPr>
                <w:sz w:val="21"/>
                <w:szCs w:val="21"/>
              </w:rPr>
            </w:pPr>
            <w:r w:rsidRPr="00072853">
              <w:rPr>
                <w:sz w:val="21"/>
                <w:szCs w:val="21"/>
              </w:rPr>
              <w:t>1000</w:t>
            </w:r>
          </w:p>
        </w:tc>
      </w:tr>
      <w:tr w:rsidR="00BD397F" w:rsidRPr="00072853" w:rsidTr="00072853">
        <w:tc>
          <w:tcPr>
            <w:tcW w:w="1767" w:type="dxa"/>
            <w:shd w:val="clear" w:color="auto" w:fill="auto"/>
          </w:tcPr>
          <w:p w:rsidR="00BD397F" w:rsidRPr="00072853" w:rsidRDefault="00B659B2" w:rsidP="00072853">
            <w:pPr>
              <w:pStyle w:val="Paragrafi"/>
              <w:ind w:firstLine="0"/>
              <w:rPr>
                <w:sz w:val="21"/>
                <w:szCs w:val="21"/>
              </w:rPr>
            </w:pPr>
            <w:r w:rsidRPr="00072853">
              <w:rPr>
                <w:sz w:val="21"/>
                <w:szCs w:val="21"/>
              </w:rPr>
              <w:t>5.Të parrezikuar</w:t>
            </w:r>
          </w:p>
        </w:tc>
        <w:tc>
          <w:tcPr>
            <w:tcW w:w="1289" w:type="dxa"/>
            <w:shd w:val="clear" w:color="auto" w:fill="auto"/>
          </w:tcPr>
          <w:p w:rsidR="00BD397F" w:rsidRPr="00072853" w:rsidRDefault="00BD397F" w:rsidP="00072853">
            <w:pPr>
              <w:pStyle w:val="Paragrafi"/>
              <w:ind w:firstLine="0"/>
              <w:jc w:val="center"/>
              <w:rPr>
                <w:sz w:val="21"/>
                <w:szCs w:val="21"/>
              </w:rPr>
            </w:pPr>
            <w:r w:rsidRPr="00072853">
              <w:rPr>
                <w:sz w:val="21"/>
                <w:szCs w:val="21"/>
              </w:rPr>
              <w:t>1500</w:t>
            </w:r>
          </w:p>
        </w:tc>
        <w:tc>
          <w:tcPr>
            <w:tcW w:w="1290" w:type="dxa"/>
            <w:shd w:val="clear" w:color="auto" w:fill="auto"/>
          </w:tcPr>
          <w:p w:rsidR="00BD397F" w:rsidRPr="00072853" w:rsidRDefault="00BD397F" w:rsidP="00072853">
            <w:pPr>
              <w:pStyle w:val="Paragrafi"/>
              <w:ind w:firstLine="0"/>
              <w:jc w:val="center"/>
              <w:rPr>
                <w:sz w:val="21"/>
                <w:szCs w:val="21"/>
              </w:rPr>
            </w:pPr>
            <w:r w:rsidRPr="00072853">
              <w:rPr>
                <w:sz w:val="21"/>
                <w:szCs w:val="21"/>
              </w:rPr>
              <w:t>3000</w:t>
            </w:r>
          </w:p>
        </w:tc>
        <w:tc>
          <w:tcPr>
            <w:tcW w:w="1297" w:type="dxa"/>
            <w:shd w:val="clear" w:color="auto" w:fill="auto"/>
          </w:tcPr>
          <w:p w:rsidR="00BD397F" w:rsidRPr="00072853" w:rsidRDefault="00BD397F" w:rsidP="00072853">
            <w:pPr>
              <w:pStyle w:val="Paragrafi"/>
              <w:ind w:firstLine="0"/>
              <w:jc w:val="center"/>
              <w:rPr>
                <w:sz w:val="21"/>
                <w:szCs w:val="21"/>
              </w:rPr>
            </w:pPr>
            <w:r w:rsidRPr="00072853">
              <w:rPr>
                <w:sz w:val="21"/>
                <w:szCs w:val="21"/>
              </w:rPr>
              <w:t>3000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1000</w:t>
            </w:r>
          </w:p>
        </w:tc>
        <w:tc>
          <w:tcPr>
            <w:tcW w:w="1291" w:type="dxa"/>
            <w:shd w:val="clear" w:color="auto" w:fill="auto"/>
          </w:tcPr>
          <w:p w:rsidR="00BD397F" w:rsidRPr="00072853" w:rsidRDefault="00BD397F" w:rsidP="00072853">
            <w:pPr>
              <w:pStyle w:val="Paragrafi"/>
              <w:ind w:firstLine="0"/>
              <w:jc w:val="center"/>
              <w:rPr>
                <w:sz w:val="21"/>
                <w:szCs w:val="21"/>
              </w:rPr>
            </w:pPr>
            <w:r w:rsidRPr="00072853">
              <w:rPr>
                <w:sz w:val="21"/>
                <w:szCs w:val="21"/>
              </w:rPr>
              <w:t>2500</w:t>
            </w:r>
          </w:p>
        </w:tc>
        <w:tc>
          <w:tcPr>
            <w:tcW w:w="1298" w:type="dxa"/>
            <w:shd w:val="clear" w:color="auto" w:fill="auto"/>
          </w:tcPr>
          <w:p w:rsidR="00BD397F" w:rsidRPr="00072853" w:rsidRDefault="00BD397F" w:rsidP="00072853">
            <w:pPr>
              <w:pStyle w:val="Paragrafi"/>
              <w:ind w:firstLine="0"/>
              <w:jc w:val="center"/>
              <w:rPr>
                <w:sz w:val="21"/>
                <w:szCs w:val="21"/>
              </w:rPr>
            </w:pPr>
            <w:r w:rsidRPr="00072853">
              <w:rPr>
                <w:sz w:val="21"/>
                <w:szCs w:val="21"/>
              </w:rPr>
              <w:t>2500</w:t>
            </w:r>
          </w:p>
        </w:tc>
      </w:tr>
    </w:tbl>
    <w:p w:rsidR="00BD397F" w:rsidRPr="00CF3E44" w:rsidRDefault="00BD397F" w:rsidP="00BD397F">
      <w:pPr>
        <w:pStyle w:val="Paragrafi"/>
        <w:ind w:firstLine="0"/>
        <w:rPr>
          <w:sz w:val="21"/>
          <w:szCs w:val="21"/>
        </w:rPr>
      </w:pPr>
    </w:p>
    <w:p w:rsidR="00BD397F" w:rsidRPr="00CF3E44" w:rsidRDefault="00BD397F" w:rsidP="00BD397F">
      <w:pPr>
        <w:pStyle w:val="Akti"/>
        <w:rPr>
          <w:sz w:val="21"/>
          <w:szCs w:val="21"/>
        </w:rPr>
      </w:pPr>
      <w:r w:rsidRPr="00CF3E44">
        <w:rPr>
          <w:sz w:val="21"/>
          <w:szCs w:val="21"/>
        </w:rPr>
        <w:t>Vendim</w:t>
      </w:r>
    </w:p>
    <w:p w:rsidR="00BD397F" w:rsidRPr="00CF3E44" w:rsidRDefault="00BD397F" w:rsidP="00BD397F">
      <w:pPr>
        <w:pStyle w:val="NumriData"/>
        <w:rPr>
          <w:sz w:val="21"/>
          <w:szCs w:val="21"/>
        </w:rPr>
      </w:pPr>
      <w:r w:rsidRPr="00CF3E44">
        <w:rPr>
          <w:sz w:val="21"/>
          <w:szCs w:val="21"/>
        </w:rPr>
        <w:t>Nr.1709, datë 29.12.2008</w:t>
      </w:r>
    </w:p>
    <w:p w:rsidR="00BD397F" w:rsidRPr="00CF3E44" w:rsidRDefault="00BD397F" w:rsidP="00BD397F">
      <w:pPr>
        <w:pStyle w:val="Paragrafi"/>
        <w:rPr>
          <w:sz w:val="21"/>
          <w:szCs w:val="21"/>
        </w:rPr>
      </w:pPr>
    </w:p>
    <w:p w:rsidR="00BD397F" w:rsidRPr="00CF3E44" w:rsidRDefault="00BD397F" w:rsidP="00BD397F">
      <w:pPr>
        <w:pStyle w:val="Titulli"/>
        <w:rPr>
          <w:sz w:val="21"/>
          <w:szCs w:val="21"/>
        </w:rPr>
      </w:pPr>
      <w:r w:rsidRPr="00CF3E44">
        <w:rPr>
          <w:sz w:val="21"/>
          <w:szCs w:val="21"/>
        </w:rPr>
        <w:t>Për kalimin në përgjegjësi administrimi nga ministria e mbrojtjes bashkisë sarandë të sipërfaqes 10 000 (dhjetë mijë) m</w:t>
      </w:r>
      <w:r w:rsidRPr="00CF3E44">
        <w:rPr>
          <w:sz w:val="21"/>
          <w:szCs w:val="21"/>
          <w:vertAlign w:val="superscript"/>
        </w:rPr>
        <w:t>2</w:t>
      </w:r>
      <w:r w:rsidRPr="00CF3E44">
        <w:rPr>
          <w:sz w:val="21"/>
          <w:szCs w:val="21"/>
        </w:rPr>
        <w:t>, pjesë e pronës nr.696 “Baza ndihmuese”, Sarandë dhe për një ndryshim në vendimin nr.515, datë 18.7.2003 të Kësh</w:t>
      </w:r>
      <w:r w:rsidR="003003D0" w:rsidRPr="00CF3E44">
        <w:rPr>
          <w:sz w:val="21"/>
          <w:szCs w:val="21"/>
        </w:rPr>
        <w:t>I</w:t>
      </w:r>
      <w:r w:rsidRPr="00CF3E44">
        <w:rPr>
          <w:sz w:val="21"/>
          <w:szCs w:val="21"/>
        </w:rPr>
        <w:t>llit të Ministrave “Për miratimin e listës së inventarit të pronave të paluajtshme shtetërore, të cilat i kalojnë në përgjegjësi administrimi ministrisë së mbrojtjes</w:t>
      </w:r>
      <w:r w:rsidR="00B659B2" w:rsidRPr="00CF3E44">
        <w:rPr>
          <w:sz w:val="21"/>
          <w:szCs w:val="21"/>
        </w:rPr>
        <w:t>”</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Në mbështetje të nenit 100 të Kushtetutës, të neneve 13 e 15, shkronja “c</w:t>
      </w:r>
      <w:r w:rsidR="008E4323" w:rsidRPr="00CF3E44">
        <w:rPr>
          <w:sz w:val="21"/>
          <w:szCs w:val="21"/>
        </w:rPr>
        <w:t>”</w:t>
      </w:r>
      <w:r w:rsidRPr="00CF3E44">
        <w:rPr>
          <w:sz w:val="21"/>
          <w:szCs w:val="21"/>
        </w:rPr>
        <w:t xml:space="preserve"> të ligjit nr.8743, datë 22.2.2001 “Për pronat e paluajtshme të shtetit”, të ndryshuar, dhe të </w:t>
      </w:r>
      <w:r w:rsidR="008E4323" w:rsidRPr="00CF3E44">
        <w:rPr>
          <w:sz w:val="21"/>
          <w:szCs w:val="21"/>
        </w:rPr>
        <w:t>neneve 2, shkronja “c”, 5,7 e 8</w:t>
      </w:r>
      <w:r w:rsidRPr="00CF3E44">
        <w:rPr>
          <w:sz w:val="21"/>
          <w:szCs w:val="21"/>
        </w:rPr>
        <w:t xml:space="preserve"> të</w:t>
      </w:r>
      <w:r w:rsidR="008E4323" w:rsidRPr="00CF3E44">
        <w:rPr>
          <w:sz w:val="21"/>
          <w:szCs w:val="21"/>
        </w:rPr>
        <w:t xml:space="preserve"> ligjit nr.8744, datë 22.2.2001</w:t>
      </w:r>
      <w:r w:rsidRPr="00CF3E44">
        <w:rPr>
          <w:sz w:val="21"/>
          <w:szCs w:val="21"/>
        </w:rPr>
        <w:t xml:space="preserve"> “Për transferimin e pronave publike të shtetit në njësitë e qeverisjes vendore”, me propozimin e Ministrit të Mbrojtjes, Këshilli i Ministrave</w:t>
      </w:r>
    </w:p>
    <w:p w:rsidR="00BD397F" w:rsidRPr="00CF3E44" w:rsidRDefault="00BD397F" w:rsidP="00BD397F">
      <w:pPr>
        <w:pStyle w:val="Paragrafi"/>
        <w:rPr>
          <w:sz w:val="21"/>
          <w:szCs w:val="21"/>
        </w:rPr>
      </w:pPr>
    </w:p>
    <w:p w:rsidR="00BD397F" w:rsidRPr="00CF3E44" w:rsidRDefault="00BD397F" w:rsidP="00155827">
      <w:pPr>
        <w:pStyle w:val="VENDOSI"/>
        <w:keepNext w:val="0"/>
        <w:rPr>
          <w:sz w:val="21"/>
          <w:szCs w:val="21"/>
        </w:rPr>
      </w:pPr>
      <w:r w:rsidRPr="00CF3E44">
        <w:rPr>
          <w:sz w:val="21"/>
          <w:szCs w:val="21"/>
        </w:rPr>
        <w:t>Vendosi:</w:t>
      </w:r>
    </w:p>
    <w:p w:rsidR="00BD397F" w:rsidRPr="00CF3E44" w:rsidRDefault="00BD397F" w:rsidP="00155827">
      <w:pPr>
        <w:pStyle w:val="Paragrafi"/>
        <w:rPr>
          <w:sz w:val="21"/>
          <w:szCs w:val="21"/>
        </w:rPr>
      </w:pPr>
    </w:p>
    <w:p w:rsidR="00BD397F" w:rsidRPr="00CF3E44" w:rsidRDefault="00BD397F" w:rsidP="00155827">
      <w:pPr>
        <w:pStyle w:val="Paragrafi"/>
        <w:rPr>
          <w:sz w:val="21"/>
          <w:szCs w:val="21"/>
        </w:rPr>
      </w:pPr>
      <w:r w:rsidRPr="00CF3E44">
        <w:rPr>
          <w:sz w:val="21"/>
          <w:szCs w:val="21"/>
        </w:rPr>
        <w:t>1. Sipërfaqja 10 000 (dhjetë mijë) m</w:t>
      </w:r>
      <w:r w:rsidRPr="00CF3E44">
        <w:rPr>
          <w:sz w:val="21"/>
          <w:szCs w:val="21"/>
          <w:vertAlign w:val="superscript"/>
        </w:rPr>
        <w:t>2</w:t>
      </w:r>
      <w:r w:rsidRPr="00CF3E44">
        <w:rPr>
          <w:sz w:val="21"/>
          <w:szCs w:val="21"/>
        </w:rPr>
        <w:t>, pjesë e pronës me numër rendor 696 “Baza ndihmuese”, Sarandë, në përgjegjësi administrimi të Ministrisë së Mbrojtjes, sipas vendimit nr.515, datë 18.7.2003 të Kës</w:t>
      </w:r>
      <w:r w:rsidR="007B3C2D" w:rsidRPr="00CF3E44">
        <w:rPr>
          <w:sz w:val="21"/>
          <w:szCs w:val="21"/>
        </w:rPr>
        <w:t>hillit të Ministrave “Për mirati</w:t>
      </w:r>
      <w:r w:rsidRPr="00CF3E44">
        <w:rPr>
          <w:sz w:val="21"/>
          <w:szCs w:val="21"/>
        </w:rPr>
        <w:t>min e listës së inventarit të pronave të paluajtshme shtetërore, të cilat i kalojnë në përgjegjësi administrimi Ministrisë së M</w:t>
      </w:r>
      <w:r w:rsidR="00BD7BDF" w:rsidRPr="00CF3E44">
        <w:rPr>
          <w:sz w:val="21"/>
          <w:szCs w:val="21"/>
        </w:rPr>
        <w:t>b</w:t>
      </w:r>
      <w:r w:rsidRPr="00CF3E44">
        <w:rPr>
          <w:sz w:val="21"/>
          <w:szCs w:val="21"/>
        </w:rPr>
        <w:t>rojtjes”, t’i kalojë në përgjegjësi administrimi bashkisë së Sarandës, për t’u përdorur për zgjerimin e varrezave publike të qytetit.</w:t>
      </w:r>
    </w:p>
    <w:p w:rsidR="00BD397F" w:rsidRPr="00CF3E44" w:rsidRDefault="00BD397F" w:rsidP="00155827">
      <w:pPr>
        <w:pStyle w:val="Paragrafi"/>
        <w:rPr>
          <w:sz w:val="21"/>
          <w:szCs w:val="21"/>
        </w:rPr>
      </w:pPr>
      <w:r w:rsidRPr="00CF3E44">
        <w:rPr>
          <w:sz w:val="21"/>
          <w:szCs w:val="21"/>
        </w:rPr>
        <w:t>2. Sipërfaqja 10 000 (dhjetë mijë) m</w:t>
      </w:r>
      <w:r w:rsidRPr="00CF3E44">
        <w:rPr>
          <w:sz w:val="21"/>
          <w:szCs w:val="21"/>
          <w:vertAlign w:val="superscript"/>
        </w:rPr>
        <w:t>2</w:t>
      </w:r>
      <w:r w:rsidRPr="00CF3E44">
        <w:rPr>
          <w:sz w:val="21"/>
          <w:szCs w:val="21"/>
        </w:rPr>
        <w:t>, pjesë e pronës me numër rendor 696 “Baza ndihmuese”, Sarandë, sipas genplanit përkatës, të hiqet nga lista e inventarit, që i bashkëlidhet vendimit nr.515, datë 18.7.2003 të Këshillit të Ministrave.</w:t>
      </w:r>
    </w:p>
    <w:p w:rsidR="00CF0BCE" w:rsidRPr="00CF3E44" w:rsidRDefault="00BD397F" w:rsidP="00155827">
      <w:pPr>
        <w:pStyle w:val="Paragrafi"/>
        <w:rPr>
          <w:sz w:val="21"/>
          <w:szCs w:val="21"/>
        </w:rPr>
      </w:pPr>
      <w:r w:rsidRPr="00CF3E44">
        <w:rPr>
          <w:sz w:val="21"/>
          <w:szCs w:val="21"/>
        </w:rPr>
        <w:t>3. Ba</w:t>
      </w:r>
      <w:r w:rsidR="00602C0F" w:rsidRPr="00CF3E44">
        <w:rPr>
          <w:sz w:val="21"/>
          <w:szCs w:val="21"/>
        </w:rPr>
        <w:t>shkisë së Sarandës i ndalohet ta</w:t>
      </w:r>
      <w:r w:rsidRPr="00CF3E44">
        <w:rPr>
          <w:sz w:val="21"/>
          <w:szCs w:val="21"/>
        </w:rPr>
        <w:t xml:space="preserve"> ndryshojë destinacionin e përdorimit të pronës së përcaktuar në këtë vendim, ta tjetërsojë ose t’ua japë në përdorim të tretëve.</w:t>
      </w:r>
    </w:p>
    <w:p w:rsidR="00BD397F" w:rsidRPr="00CF3E44" w:rsidRDefault="00BD397F" w:rsidP="00155827">
      <w:pPr>
        <w:pStyle w:val="Paragrafi"/>
        <w:rPr>
          <w:sz w:val="21"/>
          <w:szCs w:val="21"/>
        </w:rPr>
      </w:pPr>
      <w:r w:rsidRPr="00CF3E44">
        <w:rPr>
          <w:sz w:val="21"/>
          <w:szCs w:val="21"/>
        </w:rPr>
        <w:t>4.</w:t>
      </w:r>
      <w:r w:rsidR="00025A7D" w:rsidRPr="00CF3E44">
        <w:rPr>
          <w:sz w:val="21"/>
          <w:szCs w:val="21"/>
        </w:rPr>
        <w:t xml:space="preserve"> </w:t>
      </w:r>
      <w:r w:rsidRPr="00CF3E44">
        <w:rPr>
          <w:sz w:val="21"/>
          <w:szCs w:val="21"/>
        </w:rPr>
        <w:t>Ngarkohen Ministri i Mbrojtjes, Ministri i Ekonomisë, Tregtisë dhe Energjetikës, Ministri i Brendshëm, kryeregjistruesi i Pasurive të Paluajtshme të Republikës së Shqipërisë, si dhe bashkia e Sarandës të ndjekin procedurat e nevojshme për zbatimin e këtij vendimi.</w:t>
      </w:r>
    </w:p>
    <w:p w:rsidR="00BD397F" w:rsidRPr="00CF3E44" w:rsidRDefault="00BD397F" w:rsidP="00155827">
      <w:pPr>
        <w:pStyle w:val="Paragrafi"/>
        <w:rPr>
          <w:sz w:val="21"/>
          <w:szCs w:val="21"/>
        </w:rPr>
      </w:pPr>
      <w:r w:rsidRPr="00CF3E44">
        <w:rPr>
          <w:sz w:val="21"/>
          <w:szCs w:val="21"/>
        </w:rPr>
        <w:t>Ky vendim hyn në fuqi pas botimit në Fletoren Zyrtare.</w:t>
      </w:r>
    </w:p>
    <w:p w:rsidR="00BD397F" w:rsidRPr="00CF3E44" w:rsidRDefault="00BD397F" w:rsidP="00155827">
      <w:pPr>
        <w:pStyle w:val="Autoriteti"/>
        <w:keepNext w:val="0"/>
        <w:rPr>
          <w:sz w:val="21"/>
          <w:szCs w:val="21"/>
        </w:rPr>
      </w:pPr>
      <w:r w:rsidRPr="00CF3E44">
        <w:rPr>
          <w:sz w:val="21"/>
          <w:szCs w:val="21"/>
        </w:rPr>
        <w:t>Kryeministri</w:t>
      </w:r>
    </w:p>
    <w:p w:rsidR="00BD397F" w:rsidRPr="00CF3E44" w:rsidRDefault="00BD397F" w:rsidP="00155827">
      <w:pPr>
        <w:pStyle w:val="AutoritetiEmer"/>
        <w:rPr>
          <w:sz w:val="21"/>
          <w:szCs w:val="21"/>
        </w:rPr>
      </w:pPr>
      <w:r w:rsidRPr="00CF3E44">
        <w:rPr>
          <w:sz w:val="21"/>
          <w:szCs w:val="21"/>
        </w:rPr>
        <w:t>Sali Berisha</w:t>
      </w:r>
    </w:p>
    <w:p w:rsidR="00087DE9" w:rsidRPr="00CF3E44" w:rsidRDefault="00087DE9" w:rsidP="00155827">
      <w:pPr>
        <w:pStyle w:val="Akti"/>
        <w:keepNext w:val="0"/>
        <w:rPr>
          <w:sz w:val="21"/>
          <w:szCs w:val="21"/>
        </w:rPr>
      </w:pPr>
    </w:p>
    <w:p w:rsidR="00087DE9" w:rsidRPr="00CF3E44" w:rsidRDefault="00087DE9" w:rsidP="00155827">
      <w:pPr>
        <w:pStyle w:val="Akti"/>
        <w:keepNext w:val="0"/>
        <w:rPr>
          <w:sz w:val="21"/>
          <w:szCs w:val="21"/>
        </w:rPr>
      </w:pPr>
    </w:p>
    <w:p w:rsidR="00087DE9" w:rsidRPr="00CF3E44" w:rsidRDefault="00087DE9" w:rsidP="00155827">
      <w:pPr>
        <w:pStyle w:val="Akti"/>
        <w:keepNext w:val="0"/>
        <w:rPr>
          <w:sz w:val="21"/>
          <w:szCs w:val="21"/>
        </w:rPr>
      </w:pPr>
    </w:p>
    <w:p w:rsidR="00087DE9" w:rsidRPr="00CF3E44" w:rsidRDefault="00087DE9" w:rsidP="00155827">
      <w:pPr>
        <w:pStyle w:val="Akti"/>
        <w:keepNext w:val="0"/>
        <w:rPr>
          <w:sz w:val="21"/>
          <w:szCs w:val="21"/>
        </w:rPr>
      </w:pPr>
    </w:p>
    <w:p w:rsidR="00087DE9" w:rsidRDefault="00087DE9" w:rsidP="00155827">
      <w:pPr>
        <w:pStyle w:val="Akti"/>
        <w:keepNext w:val="0"/>
        <w:rPr>
          <w:sz w:val="21"/>
          <w:szCs w:val="21"/>
        </w:rPr>
      </w:pPr>
    </w:p>
    <w:p w:rsidR="003A62E9" w:rsidRDefault="003A62E9" w:rsidP="00155827">
      <w:pPr>
        <w:pStyle w:val="Akti"/>
        <w:keepNext w:val="0"/>
        <w:rPr>
          <w:sz w:val="21"/>
          <w:szCs w:val="21"/>
        </w:rPr>
      </w:pPr>
    </w:p>
    <w:p w:rsidR="003A62E9" w:rsidRPr="00CF3E44" w:rsidRDefault="003A62E9" w:rsidP="00155827">
      <w:pPr>
        <w:pStyle w:val="Akti"/>
        <w:keepNext w:val="0"/>
        <w:rPr>
          <w:sz w:val="21"/>
          <w:szCs w:val="21"/>
        </w:rPr>
      </w:pPr>
    </w:p>
    <w:p w:rsidR="00087DE9" w:rsidRPr="00CF3E44" w:rsidRDefault="00087DE9" w:rsidP="00155827">
      <w:pPr>
        <w:pStyle w:val="Akti"/>
        <w:keepNext w:val="0"/>
        <w:rPr>
          <w:sz w:val="21"/>
          <w:szCs w:val="21"/>
        </w:rPr>
      </w:pPr>
    </w:p>
    <w:p w:rsidR="00BD397F" w:rsidRPr="00CF3E44" w:rsidRDefault="00BD397F" w:rsidP="00155827">
      <w:pPr>
        <w:pStyle w:val="Akti"/>
        <w:keepNext w:val="0"/>
        <w:rPr>
          <w:sz w:val="21"/>
          <w:szCs w:val="21"/>
        </w:rPr>
      </w:pPr>
      <w:r w:rsidRPr="00CF3E44">
        <w:rPr>
          <w:sz w:val="21"/>
          <w:szCs w:val="21"/>
        </w:rPr>
        <w:t>Vendim</w:t>
      </w:r>
    </w:p>
    <w:p w:rsidR="00BD397F" w:rsidRPr="00CF3E44" w:rsidRDefault="00BD397F" w:rsidP="00155827">
      <w:pPr>
        <w:pStyle w:val="NumriData"/>
        <w:keepNext w:val="0"/>
        <w:rPr>
          <w:sz w:val="21"/>
          <w:szCs w:val="21"/>
        </w:rPr>
      </w:pPr>
      <w:r w:rsidRPr="00CF3E44">
        <w:rPr>
          <w:sz w:val="21"/>
          <w:szCs w:val="21"/>
        </w:rPr>
        <w:t>Nr.1710, datë 29.12.2008</w:t>
      </w:r>
    </w:p>
    <w:p w:rsidR="00BD397F" w:rsidRPr="00CF3E44" w:rsidRDefault="00BD397F" w:rsidP="00155827">
      <w:pPr>
        <w:pStyle w:val="Paragrafi"/>
        <w:rPr>
          <w:sz w:val="21"/>
          <w:szCs w:val="21"/>
        </w:rPr>
      </w:pPr>
    </w:p>
    <w:p w:rsidR="00BD397F" w:rsidRPr="00CF3E44" w:rsidRDefault="00BD397F" w:rsidP="00155827">
      <w:pPr>
        <w:pStyle w:val="Titulli"/>
        <w:keepNext w:val="0"/>
        <w:rPr>
          <w:sz w:val="21"/>
          <w:szCs w:val="21"/>
        </w:rPr>
      </w:pPr>
      <w:r w:rsidRPr="00CF3E44">
        <w:rPr>
          <w:sz w:val="21"/>
          <w:szCs w:val="21"/>
        </w:rPr>
        <w:t>Për disa shtesa në vendim</w:t>
      </w:r>
      <w:r w:rsidR="00A44B5F" w:rsidRPr="00CF3E44">
        <w:rPr>
          <w:sz w:val="21"/>
          <w:szCs w:val="21"/>
        </w:rPr>
        <w:t>in nr.502, datë 16.4.2008</w:t>
      </w:r>
      <w:r w:rsidRPr="00CF3E44">
        <w:rPr>
          <w:sz w:val="21"/>
          <w:szCs w:val="21"/>
        </w:rPr>
        <w:t xml:space="preserve"> të këshillit të ministrave “Për administrimin e konvikteve </w:t>
      </w:r>
      <w:r w:rsidR="00CA51C9" w:rsidRPr="00CF3E44">
        <w:rPr>
          <w:sz w:val="21"/>
          <w:szCs w:val="21"/>
        </w:rPr>
        <w:t>të sistemit arsimor parauniversi</w:t>
      </w:r>
      <w:r w:rsidRPr="00CF3E44">
        <w:rPr>
          <w:sz w:val="21"/>
          <w:szCs w:val="21"/>
        </w:rPr>
        <w:t>tar”</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Në mbështetje të nenit 100 të Kushtetutës, të nenit 11 të ligjit nr.8652, datë 31.7.2000 “Për organizimin dhe funksionimin e qeverisjes vendore”, të ndryshuar, të nenit 44 të ligjit nr.9936, datë 26.6.2008 “Për menaxhimin e sistemit buxhe</w:t>
      </w:r>
      <w:r w:rsidR="009418AB" w:rsidRPr="00CF3E44">
        <w:rPr>
          <w:sz w:val="21"/>
          <w:szCs w:val="21"/>
        </w:rPr>
        <w:t>tor në Republikën e Shqipërisë”</w:t>
      </w:r>
      <w:r w:rsidRPr="00CF3E44">
        <w:rPr>
          <w:sz w:val="21"/>
          <w:szCs w:val="21"/>
        </w:rPr>
        <w:t xml:space="preserve"> dhe të nenit 10 të ligjit nr.10025, datë 27.11.2008 “Për buxhetin e vitit 2009”, me propozimin e Ministrit të Arsimit dhe Shkencës, Këshilli i Ministrave</w:t>
      </w:r>
    </w:p>
    <w:p w:rsidR="00BD397F" w:rsidRPr="00CF3E44" w:rsidRDefault="00BD397F" w:rsidP="00BD397F">
      <w:pPr>
        <w:pStyle w:val="Paragrafi"/>
        <w:rPr>
          <w:sz w:val="21"/>
          <w:szCs w:val="21"/>
        </w:rPr>
      </w:pPr>
    </w:p>
    <w:p w:rsidR="00BD397F" w:rsidRPr="00CF3E44" w:rsidRDefault="00BD397F" w:rsidP="00BD397F">
      <w:pPr>
        <w:pStyle w:val="VENDOSI"/>
        <w:rPr>
          <w:sz w:val="21"/>
          <w:szCs w:val="21"/>
        </w:rPr>
      </w:pPr>
      <w:r w:rsidRPr="00CF3E44">
        <w:rPr>
          <w:sz w:val="21"/>
          <w:szCs w:val="21"/>
        </w:rPr>
        <w:t>Vendosi:</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1. Pas pikës 5 të vendimit nr.50</w:t>
      </w:r>
      <w:r w:rsidR="009418AB" w:rsidRPr="00CF3E44">
        <w:rPr>
          <w:sz w:val="21"/>
          <w:szCs w:val="21"/>
        </w:rPr>
        <w:t>2, datë 16.4.2008</w:t>
      </w:r>
      <w:r w:rsidRPr="00CF3E44">
        <w:rPr>
          <w:sz w:val="21"/>
          <w:szCs w:val="21"/>
        </w:rPr>
        <w:t xml:space="preserve"> të Këshillit të Ministrave, të shtohen pikat 5.1 dhe 5.2, me këtë përmbajtje:</w:t>
      </w:r>
    </w:p>
    <w:p w:rsidR="00BD397F" w:rsidRPr="00CF3E44" w:rsidRDefault="00BD397F" w:rsidP="00BD397F">
      <w:pPr>
        <w:pStyle w:val="Paragrafi"/>
        <w:rPr>
          <w:sz w:val="21"/>
          <w:szCs w:val="21"/>
        </w:rPr>
      </w:pPr>
      <w:r w:rsidRPr="00CF3E44">
        <w:rPr>
          <w:sz w:val="21"/>
          <w:szCs w:val="21"/>
        </w:rPr>
        <w:t>“5.1 Njësive të qeverisjes vendore, për administrimin e konvikteve të sistemit arsimor parauniversitar, t’u shtohen, respektivi</w:t>
      </w:r>
      <w:r w:rsidR="000B7058" w:rsidRPr="00CF3E44">
        <w:rPr>
          <w:sz w:val="21"/>
          <w:szCs w:val="21"/>
        </w:rPr>
        <w:t>sht, 151 punonjës edukativë, sipa</w:t>
      </w:r>
      <w:r w:rsidRPr="00CF3E44">
        <w:rPr>
          <w:sz w:val="21"/>
          <w:szCs w:val="21"/>
        </w:rPr>
        <w:t xml:space="preserve">s listës, që </w:t>
      </w:r>
      <w:r w:rsidR="000B7058" w:rsidRPr="00CF3E44">
        <w:rPr>
          <w:sz w:val="21"/>
          <w:szCs w:val="21"/>
        </w:rPr>
        <w:t xml:space="preserve">i </w:t>
      </w:r>
      <w:r w:rsidRPr="00CF3E44">
        <w:rPr>
          <w:sz w:val="21"/>
          <w:szCs w:val="21"/>
        </w:rPr>
        <w:t>bashkëlidhet këtij vendimi, të cilët pakësohen nga numri i përgjithshëm i punonjësve, miratuar për Ministrinë e Arsimit dhe Shkencës.</w:t>
      </w:r>
    </w:p>
    <w:p w:rsidR="00BD397F" w:rsidRPr="00CF3E44" w:rsidRDefault="00BD397F" w:rsidP="00BD397F">
      <w:pPr>
        <w:pStyle w:val="Paragrafi"/>
        <w:rPr>
          <w:sz w:val="21"/>
          <w:szCs w:val="21"/>
        </w:rPr>
      </w:pPr>
      <w:r w:rsidRPr="00CF3E44">
        <w:rPr>
          <w:sz w:val="21"/>
          <w:szCs w:val="21"/>
        </w:rPr>
        <w:t>Efektet financiare për këta punonjës të përballohen nga fondet e miratuara në buxhetin e vitit 2009, për Minis</w:t>
      </w:r>
      <w:r w:rsidR="000B7058" w:rsidRPr="00CF3E44">
        <w:rPr>
          <w:sz w:val="21"/>
          <w:szCs w:val="21"/>
        </w:rPr>
        <w:t>t</w:t>
      </w:r>
      <w:r w:rsidRPr="00CF3E44">
        <w:rPr>
          <w:sz w:val="21"/>
          <w:szCs w:val="21"/>
        </w:rPr>
        <w:t>rinë e Arsimit dhe Shkencës, të cilat të kalojnë si pjesë e grantit të pakushtëzuar në buxhetin e njësive të qeverisjes vendore.</w:t>
      </w:r>
    </w:p>
    <w:p w:rsidR="00BD397F" w:rsidRPr="00CF3E44" w:rsidRDefault="00BD397F" w:rsidP="00BD397F">
      <w:pPr>
        <w:pStyle w:val="Paragrafi"/>
        <w:rPr>
          <w:sz w:val="21"/>
          <w:szCs w:val="21"/>
        </w:rPr>
      </w:pPr>
      <w:r w:rsidRPr="00CF3E44">
        <w:rPr>
          <w:sz w:val="21"/>
          <w:szCs w:val="21"/>
        </w:rPr>
        <w:t>5.2 Punonjësit edukativë, që shtohen, të jenë me arsim të lartë për mësuesi.”.</w:t>
      </w:r>
    </w:p>
    <w:p w:rsidR="00BD397F" w:rsidRPr="00CF3E44" w:rsidRDefault="00BD397F" w:rsidP="00BD397F">
      <w:pPr>
        <w:pStyle w:val="Paragrafi"/>
        <w:rPr>
          <w:sz w:val="21"/>
          <w:szCs w:val="21"/>
        </w:rPr>
      </w:pPr>
      <w:r w:rsidRPr="00CF3E44">
        <w:rPr>
          <w:sz w:val="21"/>
          <w:szCs w:val="21"/>
        </w:rPr>
        <w:t>2. Ngarkohen Ministria e Arsimit dhe Shkencës, Ministria e Brendshme, Ministria e Financave dhe njësitë e qeverisjes vendore për zbatimin e këtij vendimi.</w:t>
      </w:r>
    </w:p>
    <w:p w:rsidR="00BD397F" w:rsidRPr="00CF3E44" w:rsidRDefault="00BD397F" w:rsidP="00BD397F">
      <w:pPr>
        <w:pStyle w:val="Paragrafi"/>
        <w:rPr>
          <w:sz w:val="21"/>
          <w:szCs w:val="21"/>
        </w:rPr>
      </w:pPr>
      <w:r w:rsidRPr="00CF3E44">
        <w:rPr>
          <w:sz w:val="21"/>
          <w:szCs w:val="21"/>
        </w:rPr>
        <w:t>Ky vendim hyn në fuqi më 1.1.2009 dhe botohet në Fletoren Zyrtare.</w:t>
      </w:r>
    </w:p>
    <w:p w:rsidR="00BD397F" w:rsidRPr="00CF3E44" w:rsidRDefault="00BD397F" w:rsidP="00BD397F">
      <w:pPr>
        <w:pStyle w:val="Paragrafi"/>
        <w:rPr>
          <w:sz w:val="21"/>
          <w:szCs w:val="21"/>
        </w:rPr>
      </w:pPr>
    </w:p>
    <w:p w:rsidR="00BD397F" w:rsidRPr="00CF3E44" w:rsidRDefault="00BD397F" w:rsidP="00BD397F">
      <w:pPr>
        <w:pStyle w:val="Autoriteti"/>
        <w:rPr>
          <w:sz w:val="21"/>
          <w:szCs w:val="21"/>
        </w:rPr>
      </w:pPr>
      <w:r w:rsidRPr="00CF3E44">
        <w:rPr>
          <w:sz w:val="21"/>
          <w:szCs w:val="21"/>
        </w:rPr>
        <w:t>Kryeministri</w:t>
      </w:r>
    </w:p>
    <w:p w:rsidR="00BD397F" w:rsidRPr="00CF3E44" w:rsidRDefault="00BD397F" w:rsidP="00BD397F">
      <w:pPr>
        <w:pStyle w:val="AutoritetiEmer"/>
        <w:rPr>
          <w:sz w:val="21"/>
          <w:szCs w:val="21"/>
        </w:rPr>
      </w:pPr>
      <w:r w:rsidRPr="00CF3E44">
        <w:rPr>
          <w:sz w:val="21"/>
          <w:szCs w:val="21"/>
        </w:rPr>
        <w:t>Sali Berisha</w:t>
      </w:r>
    </w:p>
    <w:p w:rsidR="00BD397F" w:rsidRPr="00CF3E44" w:rsidRDefault="00BD397F" w:rsidP="00D66181">
      <w:pPr>
        <w:pStyle w:val="Paragrafi"/>
        <w:ind w:firstLine="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1"/>
        <w:gridCol w:w="2322"/>
        <w:gridCol w:w="2322"/>
      </w:tblGrid>
      <w:tr w:rsidR="00BD397F" w:rsidRPr="00072853" w:rsidTr="00072853">
        <w:tc>
          <w:tcPr>
            <w:tcW w:w="2321" w:type="dxa"/>
            <w:vMerge w:val="restart"/>
            <w:shd w:val="clear" w:color="auto" w:fill="auto"/>
          </w:tcPr>
          <w:p w:rsidR="00BD397F" w:rsidRPr="00072853" w:rsidRDefault="00BD397F" w:rsidP="00072853">
            <w:pPr>
              <w:pStyle w:val="Paragrafi"/>
              <w:ind w:firstLine="0"/>
              <w:jc w:val="center"/>
              <w:rPr>
                <w:sz w:val="21"/>
                <w:szCs w:val="21"/>
              </w:rPr>
            </w:pPr>
            <w:r w:rsidRPr="00072853">
              <w:rPr>
                <w:sz w:val="21"/>
                <w:szCs w:val="21"/>
              </w:rPr>
              <w:t>DARZA</w:t>
            </w:r>
          </w:p>
        </w:tc>
        <w:tc>
          <w:tcPr>
            <w:tcW w:w="6965" w:type="dxa"/>
            <w:gridSpan w:val="3"/>
            <w:shd w:val="clear" w:color="auto" w:fill="auto"/>
          </w:tcPr>
          <w:p w:rsidR="00BD397F" w:rsidRPr="00072853" w:rsidRDefault="00BD397F" w:rsidP="00072853">
            <w:pPr>
              <w:pStyle w:val="Paragrafi"/>
              <w:ind w:firstLine="0"/>
              <w:jc w:val="center"/>
              <w:rPr>
                <w:sz w:val="21"/>
                <w:szCs w:val="21"/>
              </w:rPr>
            </w:pPr>
            <w:r w:rsidRPr="00072853">
              <w:rPr>
                <w:sz w:val="21"/>
                <w:szCs w:val="21"/>
              </w:rPr>
              <w:t>Numri i punonjësve në konvikte</w:t>
            </w:r>
          </w:p>
        </w:tc>
      </w:tr>
      <w:tr w:rsidR="00BD397F" w:rsidRPr="00072853" w:rsidTr="00072853">
        <w:tc>
          <w:tcPr>
            <w:tcW w:w="2321" w:type="dxa"/>
            <w:vMerge/>
            <w:shd w:val="clear" w:color="auto" w:fill="auto"/>
          </w:tcPr>
          <w:p w:rsidR="00BD397F" w:rsidRPr="00072853" w:rsidRDefault="00BD397F" w:rsidP="00072853">
            <w:pPr>
              <w:pStyle w:val="Paragrafi"/>
              <w:ind w:firstLine="0"/>
              <w:rPr>
                <w:sz w:val="21"/>
                <w:szCs w:val="21"/>
              </w:rPr>
            </w:pPr>
          </w:p>
        </w:tc>
        <w:tc>
          <w:tcPr>
            <w:tcW w:w="2321" w:type="dxa"/>
            <w:shd w:val="clear" w:color="auto" w:fill="auto"/>
          </w:tcPr>
          <w:p w:rsidR="00BD397F" w:rsidRPr="00072853" w:rsidRDefault="00BD397F" w:rsidP="00072853">
            <w:pPr>
              <w:pStyle w:val="Paragrafi"/>
              <w:ind w:firstLine="0"/>
              <w:jc w:val="center"/>
              <w:rPr>
                <w:sz w:val="21"/>
                <w:szCs w:val="21"/>
              </w:rPr>
            </w:pPr>
            <w:r w:rsidRPr="00072853">
              <w:rPr>
                <w:sz w:val="21"/>
                <w:szCs w:val="21"/>
              </w:rPr>
              <w:t>Gjithsej</w:t>
            </w:r>
          </w:p>
        </w:tc>
        <w:tc>
          <w:tcPr>
            <w:tcW w:w="2322" w:type="dxa"/>
            <w:shd w:val="clear" w:color="auto" w:fill="auto"/>
          </w:tcPr>
          <w:p w:rsidR="00BD397F" w:rsidRPr="00072853" w:rsidRDefault="00696363" w:rsidP="00072853">
            <w:pPr>
              <w:pStyle w:val="Paragrafi"/>
              <w:ind w:firstLine="0"/>
              <w:jc w:val="center"/>
              <w:rPr>
                <w:sz w:val="21"/>
                <w:szCs w:val="21"/>
              </w:rPr>
            </w:pPr>
            <w:r w:rsidRPr="00072853">
              <w:rPr>
                <w:sz w:val="21"/>
                <w:szCs w:val="21"/>
              </w:rPr>
              <w:t>Zv.d</w:t>
            </w:r>
            <w:r w:rsidR="00BD397F" w:rsidRPr="00072853">
              <w:rPr>
                <w:sz w:val="21"/>
                <w:szCs w:val="21"/>
              </w:rPr>
              <w:t>rejtor</w:t>
            </w:r>
          </w:p>
        </w:tc>
        <w:tc>
          <w:tcPr>
            <w:tcW w:w="2322" w:type="dxa"/>
            <w:shd w:val="clear" w:color="auto" w:fill="auto"/>
          </w:tcPr>
          <w:p w:rsidR="00BD397F" w:rsidRPr="00072853" w:rsidRDefault="00BD397F" w:rsidP="00072853">
            <w:pPr>
              <w:pStyle w:val="Paragrafi"/>
              <w:ind w:firstLine="0"/>
              <w:jc w:val="center"/>
              <w:rPr>
                <w:sz w:val="21"/>
                <w:szCs w:val="21"/>
              </w:rPr>
            </w:pPr>
            <w:r w:rsidRPr="00072853">
              <w:rPr>
                <w:sz w:val="21"/>
                <w:szCs w:val="21"/>
              </w:rPr>
              <w:t>Edukator</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Berat</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7</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6</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Skrapar</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3</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Dibër</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5</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4</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Mat</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4</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3</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Durrës</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7</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5</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Gjirokastër</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8</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6</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Tepelenë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Përmet</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3</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Fier</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6</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4</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Lushnje</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3</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Elbasan</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14</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12</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Gramsh</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Korçë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10</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3</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7</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Kolonjë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3</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Lezhë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3</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Mirditë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8</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6</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Kukës</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4</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3</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Has</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Kavajë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3</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Malësi e Madhe</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Shkodër</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20</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4</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16</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ZA Pukë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4</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3</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e qytetit Tiranë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22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7</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15</w:t>
            </w:r>
          </w:p>
        </w:tc>
      </w:tr>
      <w:tr w:rsidR="00BD397F" w:rsidRPr="00072853" w:rsidTr="00072853">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DAR Vlorë</w:t>
            </w:r>
          </w:p>
        </w:tc>
        <w:tc>
          <w:tcPr>
            <w:tcW w:w="2321" w:type="dxa"/>
            <w:shd w:val="clear" w:color="auto" w:fill="auto"/>
          </w:tcPr>
          <w:p w:rsidR="00BD397F" w:rsidRPr="00072853" w:rsidRDefault="00BD397F" w:rsidP="00072853">
            <w:pPr>
              <w:pStyle w:val="Paragrafi"/>
              <w:ind w:firstLine="0"/>
              <w:rPr>
                <w:sz w:val="21"/>
                <w:szCs w:val="21"/>
              </w:rPr>
            </w:pPr>
            <w:r w:rsidRPr="00072853">
              <w:rPr>
                <w:sz w:val="21"/>
                <w:szCs w:val="21"/>
              </w:rPr>
              <w:t>7</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2</w:t>
            </w:r>
          </w:p>
        </w:tc>
        <w:tc>
          <w:tcPr>
            <w:tcW w:w="2322" w:type="dxa"/>
            <w:shd w:val="clear" w:color="auto" w:fill="auto"/>
          </w:tcPr>
          <w:p w:rsidR="00BD397F" w:rsidRPr="00072853" w:rsidRDefault="00BD397F" w:rsidP="00072853">
            <w:pPr>
              <w:pStyle w:val="Paragrafi"/>
              <w:ind w:firstLine="0"/>
              <w:rPr>
                <w:sz w:val="21"/>
                <w:szCs w:val="21"/>
              </w:rPr>
            </w:pPr>
            <w:r w:rsidRPr="00072853">
              <w:rPr>
                <w:sz w:val="21"/>
                <w:szCs w:val="21"/>
              </w:rPr>
              <w:t>5</w:t>
            </w:r>
          </w:p>
        </w:tc>
      </w:tr>
      <w:tr w:rsidR="00BD397F" w:rsidRPr="00072853" w:rsidTr="00072853">
        <w:tc>
          <w:tcPr>
            <w:tcW w:w="2321" w:type="dxa"/>
            <w:shd w:val="clear" w:color="auto" w:fill="auto"/>
          </w:tcPr>
          <w:p w:rsidR="00BD397F" w:rsidRPr="00072853" w:rsidRDefault="00BD397F" w:rsidP="00072853">
            <w:pPr>
              <w:pStyle w:val="Paragrafi"/>
              <w:ind w:firstLine="0"/>
              <w:rPr>
                <w:b/>
                <w:sz w:val="21"/>
                <w:szCs w:val="21"/>
              </w:rPr>
            </w:pPr>
            <w:r w:rsidRPr="00072853">
              <w:rPr>
                <w:b/>
                <w:sz w:val="21"/>
                <w:szCs w:val="21"/>
              </w:rPr>
              <w:t>Gjithsej</w:t>
            </w:r>
          </w:p>
        </w:tc>
        <w:tc>
          <w:tcPr>
            <w:tcW w:w="2321" w:type="dxa"/>
            <w:shd w:val="clear" w:color="auto" w:fill="auto"/>
          </w:tcPr>
          <w:p w:rsidR="00BD397F" w:rsidRPr="00072853" w:rsidRDefault="00BD397F" w:rsidP="00072853">
            <w:pPr>
              <w:pStyle w:val="Paragrafi"/>
              <w:ind w:firstLine="0"/>
              <w:rPr>
                <w:b/>
                <w:sz w:val="21"/>
                <w:szCs w:val="21"/>
              </w:rPr>
            </w:pPr>
            <w:r w:rsidRPr="00072853">
              <w:rPr>
                <w:b/>
                <w:sz w:val="21"/>
                <w:szCs w:val="21"/>
              </w:rPr>
              <w:t>151</w:t>
            </w:r>
          </w:p>
        </w:tc>
        <w:tc>
          <w:tcPr>
            <w:tcW w:w="2322" w:type="dxa"/>
            <w:shd w:val="clear" w:color="auto" w:fill="auto"/>
          </w:tcPr>
          <w:p w:rsidR="00BD397F" w:rsidRPr="00072853" w:rsidRDefault="00BD397F" w:rsidP="00072853">
            <w:pPr>
              <w:pStyle w:val="Paragrafi"/>
              <w:ind w:firstLine="0"/>
              <w:rPr>
                <w:b/>
                <w:sz w:val="21"/>
                <w:szCs w:val="21"/>
              </w:rPr>
            </w:pPr>
            <w:r w:rsidRPr="00072853">
              <w:rPr>
                <w:b/>
                <w:sz w:val="21"/>
                <w:szCs w:val="21"/>
              </w:rPr>
              <w:t>41</w:t>
            </w:r>
          </w:p>
        </w:tc>
        <w:tc>
          <w:tcPr>
            <w:tcW w:w="2322" w:type="dxa"/>
            <w:shd w:val="clear" w:color="auto" w:fill="auto"/>
          </w:tcPr>
          <w:p w:rsidR="00BD397F" w:rsidRPr="00072853" w:rsidRDefault="00BD397F" w:rsidP="00072853">
            <w:pPr>
              <w:pStyle w:val="Paragrafi"/>
              <w:ind w:firstLine="0"/>
              <w:rPr>
                <w:b/>
                <w:sz w:val="21"/>
                <w:szCs w:val="21"/>
              </w:rPr>
            </w:pPr>
            <w:r w:rsidRPr="00072853">
              <w:rPr>
                <w:b/>
                <w:sz w:val="21"/>
                <w:szCs w:val="21"/>
              </w:rPr>
              <w:t>110</w:t>
            </w:r>
          </w:p>
        </w:tc>
      </w:tr>
    </w:tbl>
    <w:p w:rsidR="00BD397F" w:rsidRPr="00CF3E44" w:rsidRDefault="00BD397F" w:rsidP="00BD397F">
      <w:pPr>
        <w:pStyle w:val="Paragrafi"/>
        <w:rPr>
          <w:sz w:val="21"/>
          <w:szCs w:val="21"/>
        </w:rPr>
      </w:pPr>
    </w:p>
    <w:p w:rsidR="00BD397F" w:rsidRPr="00CF3E44" w:rsidRDefault="00BD397F" w:rsidP="00BD397F">
      <w:pPr>
        <w:pStyle w:val="Akti"/>
        <w:rPr>
          <w:sz w:val="21"/>
          <w:szCs w:val="21"/>
        </w:rPr>
      </w:pPr>
      <w:r w:rsidRPr="00CF3E44">
        <w:rPr>
          <w:sz w:val="21"/>
          <w:szCs w:val="21"/>
        </w:rPr>
        <w:t>Udhëzim</w:t>
      </w:r>
    </w:p>
    <w:p w:rsidR="00BD397F" w:rsidRPr="00CF3E44" w:rsidRDefault="00BD397F" w:rsidP="00BD397F">
      <w:pPr>
        <w:pStyle w:val="NumriData"/>
        <w:rPr>
          <w:sz w:val="21"/>
          <w:szCs w:val="21"/>
        </w:rPr>
      </w:pPr>
      <w:r w:rsidRPr="00CF3E44">
        <w:rPr>
          <w:sz w:val="21"/>
          <w:szCs w:val="21"/>
        </w:rPr>
        <w:t>Nr.23, datë 30.12.2008</w:t>
      </w:r>
    </w:p>
    <w:p w:rsidR="00BD397F" w:rsidRPr="00E87773" w:rsidRDefault="00BD397F" w:rsidP="00BD397F">
      <w:pPr>
        <w:pStyle w:val="Paragrafi"/>
        <w:rPr>
          <w:sz w:val="14"/>
          <w:szCs w:val="21"/>
        </w:rPr>
      </w:pPr>
    </w:p>
    <w:p w:rsidR="00BD397F" w:rsidRPr="00CF3E44" w:rsidRDefault="00BD397F" w:rsidP="00BD397F">
      <w:pPr>
        <w:pStyle w:val="Titulli"/>
        <w:rPr>
          <w:sz w:val="21"/>
          <w:szCs w:val="21"/>
        </w:rPr>
      </w:pPr>
      <w:r w:rsidRPr="00CF3E44">
        <w:rPr>
          <w:sz w:val="21"/>
          <w:szCs w:val="21"/>
        </w:rPr>
        <w:t>Për përmbajtjen e bonusit të strehimit</w:t>
      </w:r>
    </w:p>
    <w:p w:rsidR="00BD397F" w:rsidRPr="00E87773" w:rsidRDefault="00BD397F" w:rsidP="00BD397F">
      <w:pPr>
        <w:pStyle w:val="Paragrafi"/>
        <w:rPr>
          <w:sz w:val="12"/>
          <w:szCs w:val="21"/>
        </w:rPr>
      </w:pPr>
    </w:p>
    <w:p w:rsidR="00BD397F" w:rsidRPr="00CF3E44" w:rsidRDefault="00BD397F" w:rsidP="00BD397F">
      <w:pPr>
        <w:pStyle w:val="Paragrafi"/>
        <w:rPr>
          <w:sz w:val="21"/>
          <w:szCs w:val="21"/>
        </w:rPr>
      </w:pPr>
      <w:r w:rsidRPr="00CF3E44">
        <w:rPr>
          <w:sz w:val="21"/>
          <w:szCs w:val="21"/>
        </w:rPr>
        <w:t>Në mbështetje të nenit 102 të Kushtetutës së Republikës së Shqipërisë dhe në zbatim të pikës 2 të nenit 14 të ligjit nr.9232, datë 13.5.2004 “Për programet sociale për strehimin e banorëve të zonave urban</w:t>
      </w:r>
      <w:r w:rsidR="002C3DEE" w:rsidRPr="00CF3E44">
        <w:rPr>
          <w:sz w:val="21"/>
          <w:szCs w:val="21"/>
        </w:rPr>
        <w:t xml:space="preserve">e”, të </w:t>
      </w:r>
      <w:r w:rsidRPr="00CF3E44">
        <w:rPr>
          <w:sz w:val="21"/>
          <w:szCs w:val="21"/>
        </w:rPr>
        <w:t>ndryshuar,</w:t>
      </w:r>
    </w:p>
    <w:p w:rsidR="00BD397F" w:rsidRPr="00CF3E44" w:rsidRDefault="00BD397F" w:rsidP="00BD397F">
      <w:pPr>
        <w:pStyle w:val="Paragrafi"/>
        <w:rPr>
          <w:sz w:val="21"/>
          <w:szCs w:val="21"/>
        </w:rPr>
      </w:pPr>
    </w:p>
    <w:p w:rsidR="00BD397F" w:rsidRPr="00CF3E44" w:rsidRDefault="00BD397F" w:rsidP="00BD397F">
      <w:pPr>
        <w:pStyle w:val="VENDOSI"/>
        <w:rPr>
          <w:sz w:val="21"/>
          <w:szCs w:val="21"/>
        </w:rPr>
      </w:pPr>
      <w:r w:rsidRPr="00CF3E44">
        <w:rPr>
          <w:sz w:val="21"/>
          <w:szCs w:val="21"/>
        </w:rPr>
        <w:t>Udhëzoj:</w:t>
      </w:r>
    </w:p>
    <w:p w:rsidR="00BD397F" w:rsidRPr="00E87773" w:rsidRDefault="00BD397F" w:rsidP="00BD397F">
      <w:pPr>
        <w:pStyle w:val="Paragrafi"/>
        <w:rPr>
          <w:sz w:val="14"/>
          <w:szCs w:val="21"/>
        </w:rPr>
      </w:pPr>
    </w:p>
    <w:p w:rsidR="00BD397F" w:rsidRPr="00CF3E44" w:rsidRDefault="00BD397F" w:rsidP="00BD397F">
      <w:pPr>
        <w:pStyle w:val="Paragrafi"/>
        <w:rPr>
          <w:sz w:val="21"/>
          <w:szCs w:val="21"/>
        </w:rPr>
      </w:pPr>
      <w:r w:rsidRPr="00CF3E44">
        <w:rPr>
          <w:sz w:val="21"/>
          <w:szCs w:val="21"/>
        </w:rPr>
        <w:t>1. Bonusi i strehimit jepet me vendim të këshilit bashkiak familjeve që kanë paraqitur, pranë zyrave përkatëse në bashki, kërkesën për strehim në një nga format që parashikon ligji nr.9232, datë 13.5.2004 “Për programet sociale për strehimin e banorëve të zonave urbane”, i ndryshuar, dhe kanë fituar pikët maksimale, sipas sistemit të pikëzimit që miratohet për këtë program. Bonusi i strehimit përdoret vetëm për pagesën e qirasë, sipas përcaktimeve të neneve 13</w:t>
      </w:r>
      <w:r w:rsidR="0062729F" w:rsidRPr="00CF3E44">
        <w:rPr>
          <w:sz w:val="21"/>
          <w:szCs w:val="21"/>
        </w:rPr>
        <w:t>,16 të ligjit nr.9232, datë 13.5</w:t>
      </w:r>
      <w:r w:rsidRPr="00CF3E44">
        <w:rPr>
          <w:sz w:val="21"/>
          <w:szCs w:val="21"/>
        </w:rPr>
        <w:t>.2004 “Për programet sociale për strehimin e banorëve të zonave urbane”, i ndryshuar.</w:t>
      </w:r>
    </w:p>
    <w:p w:rsidR="00BD397F" w:rsidRPr="00CF3E44" w:rsidRDefault="00BD397F" w:rsidP="00BD397F">
      <w:pPr>
        <w:pStyle w:val="Paragrafi"/>
        <w:rPr>
          <w:sz w:val="21"/>
          <w:szCs w:val="21"/>
        </w:rPr>
      </w:pPr>
      <w:r w:rsidRPr="00CF3E44">
        <w:rPr>
          <w:sz w:val="21"/>
          <w:szCs w:val="21"/>
        </w:rPr>
        <w:t>2. Bonusi i strehimit, si rregull, zbatohet në ato objekte banimi, për të cilat ka një marrëveshje paraprake midis pronarit dhe entit menaxhues, apo strukturës vendore të ngritur për menaxhimin e banesave sociale me qira. Për vitin e parë të zbatimit të këtij programi dhe deri në identifikimin e banesave në treg që mund të përdoren për bonus strehimi, këshillat bashkiakë miratojnë dhënien e bonusit për një objekt për të cilin nuk është lidhur marrëveshja si më sipër.</w:t>
      </w:r>
    </w:p>
    <w:p w:rsidR="00BD397F" w:rsidRPr="00CF3E44" w:rsidRDefault="00BD397F" w:rsidP="00BD397F">
      <w:pPr>
        <w:pStyle w:val="Paragrafi"/>
        <w:rPr>
          <w:sz w:val="21"/>
          <w:szCs w:val="21"/>
        </w:rPr>
      </w:pPr>
      <w:r w:rsidRPr="00CF3E44">
        <w:rPr>
          <w:sz w:val="21"/>
          <w:szCs w:val="21"/>
        </w:rPr>
        <w:t>3. Në rastet e parashikuara në germën “c” të nenit 13 të ligjit nr.9232, datë 13.5.2004, si dhe në rastet e parashikuara në pikën 2 të këtij udhëzimi, kërkuesi i bonusit paraqet kërkesën pranë zyrave përkatëse në bashki për bonus strehimi, së bashku me informacionin e nevojshëm mbi vendndodhjen e banesës ku ai kërkon të strehohet ose ku është i strehuar, masën e qirasë për të cilën ka nënshkruar ose do të nënshkruajë kontratë me pronarin e banesës dhe të ardhurat mujore familjare.</w:t>
      </w:r>
    </w:p>
    <w:p w:rsidR="00BD397F" w:rsidRPr="00CF3E44" w:rsidRDefault="00BD397F" w:rsidP="00BD397F">
      <w:pPr>
        <w:pStyle w:val="Paragrafi"/>
        <w:rPr>
          <w:sz w:val="21"/>
          <w:szCs w:val="21"/>
        </w:rPr>
      </w:pPr>
      <w:r w:rsidRPr="00CF3E44">
        <w:rPr>
          <w:sz w:val="21"/>
          <w:szCs w:val="21"/>
        </w:rPr>
        <w:t>4. Kur banesa, ku do të strehohet ose është strehuar familja, që pretendon përfitimin e bonusit, është gjetur nga vetë familja, zyrat përkatëse në bashki bëjnë verifikimin në vend të ekzistencës së banesës, kushteve të banimit dhe qirasë që ofron pronari.</w:t>
      </w:r>
    </w:p>
    <w:p w:rsidR="00BD397F" w:rsidRPr="00CF3E44" w:rsidRDefault="00BD397F" w:rsidP="00BD397F">
      <w:pPr>
        <w:pStyle w:val="Paragrafi"/>
        <w:rPr>
          <w:sz w:val="21"/>
          <w:szCs w:val="21"/>
        </w:rPr>
      </w:pPr>
      <w:r w:rsidRPr="00CF3E44">
        <w:rPr>
          <w:sz w:val="21"/>
          <w:szCs w:val="21"/>
        </w:rPr>
        <w:t>5. Pas miratimit nga këshilli bashkiak, përfituesit i lihen tre muaj kohë për të gjetur banesën në treg. Kontrata e qiradhënies lidhet mes pronarit të banesës dhe përfituesit të bonusit, sipas procedurave të Kodit Civil.</w:t>
      </w:r>
    </w:p>
    <w:p w:rsidR="00BD397F" w:rsidRPr="00CF3E44" w:rsidRDefault="00BD397F" w:rsidP="00BD397F">
      <w:pPr>
        <w:pStyle w:val="Paragrafi"/>
        <w:rPr>
          <w:sz w:val="21"/>
          <w:szCs w:val="21"/>
        </w:rPr>
      </w:pPr>
      <w:r w:rsidRPr="00CF3E44">
        <w:rPr>
          <w:sz w:val="21"/>
          <w:szCs w:val="21"/>
        </w:rPr>
        <w:t xml:space="preserve">6. Afati i lidhjes së kontratës së qirasë nuk mund të jetë më i shkurtër se 1 vit, përveç rasteve kur kjo është përcaktuar që më parë nga palët. Familja që ka përfituar bonusin e strehimit mund të dalë nga kjo skemë pas një viti, nëse vërtetohet që ajo ka zgjidhur problemin e strehimit, ose nëse të ardhurat e familjes janë rritur aq sa për të përballuar pagesën e qirasë pa nevojën e bonusit. Për të llogaritur nivelin e të ardhurave të familjes që </w:t>
      </w:r>
      <w:smartTag w:uri="urn:schemas-microsoft-com:office:smarttags" w:element="State">
        <w:smartTag w:uri="urn:schemas-microsoft-com:office:smarttags" w:element="place">
          <w:r w:rsidRPr="00CF3E44">
            <w:rPr>
              <w:sz w:val="21"/>
              <w:szCs w:val="21"/>
            </w:rPr>
            <w:t>del</w:t>
          </w:r>
        </w:smartTag>
      </w:smartTag>
      <w:r w:rsidRPr="00CF3E44">
        <w:rPr>
          <w:sz w:val="21"/>
          <w:szCs w:val="21"/>
        </w:rPr>
        <w:t xml:space="preserve"> nga skema, bashkia zbaton formulën:</w:t>
      </w:r>
    </w:p>
    <w:p w:rsidR="00261771" w:rsidRPr="00CF3E44" w:rsidRDefault="00BD397F" w:rsidP="00E87773">
      <w:pPr>
        <w:pStyle w:val="Paragrafi"/>
        <w:rPr>
          <w:sz w:val="21"/>
          <w:szCs w:val="21"/>
        </w:rPr>
      </w:pPr>
      <w:r w:rsidRPr="00CF3E44">
        <w:rPr>
          <w:sz w:val="21"/>
          <w:szCs w:val="21"/>
        </w:rPr>
        <w:t>A=Qm x 3, ku A - janë të ardhurat mujore të familjes dhe Qm-është masa e qirasë minimale në treg, e përcaktuar sipas pikës 8 të nenit 2 të ligjit nr.9232, datë 13.5.2004.</w:t>
      </w:r>
    </w:p>
    <w:p w:rsidR="00BD397F" w:rsidRPr="00CF3E44" w:rsidRDefault="00BD397F" w:rsidP="00BD397F">
      <w:pPr>
        <w:pStyle w:val="Paragrafi"/>
        <w:rPr>
          <w:sz w:val="21"/>
          <w:szCs w:val="21"/>
        </w:rPr>
      </w:pPr>
      <w:r w:rsidRPr="00CF3E44">
        <w:rPr>
          <w:sz w:val="21"/>
          <w:szCs w:val="21"/>
        </w:rPr>
        <w:t>7. Për familjet, që në përbërjen e tyre kanë një person me aftësi të kufizuara, apo një person me sëmundje kronike, si dhe p</w:t>
      </w:r>
      <w:r w:rsidR="008B1DCA" w:rsidRPr="00CF3E44">
        <w:rPr>
          <w:sz w:val="21"/>
          <w:szCs w:val="21"/>
        </w:rPr>
        <w:t>ër raste të tjera të ngjashme, këshilli b</w:t>
      </w:r>
      <w:r w:rsidRPr="00CF3E44">
        <w:rPr>
          <w:sz w:val="21"/>
          <w:szCs w:val="21"/>
        </w:rPr>
        <w:t>ashkiak mund të miratojë një nivel më të lartë të ardhurash se ai i përcaktuar në pikën 6 të këtij udhëzimi.</w:t>
      </w:r>
    </w:p>
    <w:p w:rsidR="00BD397F" w:rsidRPr="00CF3E44" w:rsidRDefault="00BD397F" w:rsidP="00BD397F">
      <w:pPr>
        <w:pStyle w:val="Paragrafi"/>
        <w:rPr>
          <w:sz w:val="21"/>
          <w:szCs w:val="21"/>
        </w:rPr>
      </w:pPr>
      <w:r w:rsidRPr="00CF3E44">
        <w:rPr>
          <w:sz w:val="21"/>
          <w:szCs w:val="21"/>
        </w:rPr>
        <w:t>8. Për llogaritjen e masës së bonusit, zyrat përkatëse në bashki i referohen nivelit të të ardhurave mujor</w:t>
      </w:r>
      <w:r w:rsidR="00D75FD4" w:rsidRPr="00CF3E44">
        <w:rPr>
          <w:sz w:val="21"/>
          <w:szCs w:val="21"/>
        </w:rPr>
        <w:t>e</w:t>
      </w:r>
      <w:r w:rsidRPr="00CF3E44">
        <w:rPr>
          <w:sz w:val="21"/>
          <w:szCs w:val="21"/>
        </w:rPr>
        <w:t>, të familjes dhe qirasë për të cilën është lidhur kontrata. Shuma e bonusit të strehimit llogaritet sipas formulës:</w:t>
      </w:r>
    </w:p>
    <w:p w:rsidR="00BD397F" w:rsidRPr="00CF3E44" w:rsidRDefault="00BD397F" w:rsidP="00BD397F">
      <w:pPr>
        <w:pStyle w:val="Paragrafi"/>
        <w:rPr>
          <w:sz w:val="21"/>
          <w:szCs w:val="21"/>
        </w:rPr>
      </w:pPr>
      <w:r w:rsidRPr="00CF3E44">
        <w:rPr>
          <w:sz w:val="21"/>
          <w:szCs w:val="21"/>
        </w:rPr>
        <w:t>Ç=Q-(Ax0.3) ku</w:t>
      </w:r>
    </w:p>
    <w:p w:rsidR="00BD397F" w:rsidRPr="00CF3E44" w:rsidRDefault="00BD397F" w:rsidP="00BD397F">
      <w:pPr>
        <w:pStyle w:val="Paragrafi"/>
        <w:rPr>
          <w:sz w:val="21"/>
          <w:szCs w:val="21"/>
        </w:rPr>
      </w:pPr>
      <w:r w:rsidRPr="00CF3E44">
        <w:rPr>
          <w:sz w:val="21"/>
          <w:szCs w:val="21"/>
        </w:rPr>
        <w:t>Ç-është vlera e bonusit;</w:t>
      </w:r>
    </w:p>
    <w:p w:rsidR="00BD397F" w:rsidRPr="00CF3E44" w:rsidRDefault="00BD397F" w:rsidP="00BD397F">
      <w:pPr>
        <w:pStyle w:val="Paragrafi"/>
        <w:rPr>
          <w:sz w:val="21"/>
          <w:szCs w:val="21"/>
        </w:rPr>
      </w:pPr>
      <w:r w:rsidRPr="00CF3E44">
        <w:rPr>
          <w:sz w:val="21"/>
          <w:szCs w:val="21"/>
        </w:rPr>
        <w:t>Q-është qiraja e ofruar nga pronari i banesës ose qiraja aktuale të cilën paguan familja, por jo më e larta se qiraja minimale;</w:t>
      </w:r>
    </w:p>
    <w:p w:rsidR="00BD397F" w:rsidRPr="00CF3E44" w:rsidRDefault="00BD397F" w:rsidP="00BD397F">
      <w:pPr>
        <w:pStyle w:val="Paragrafi"/>
        <w:rPr>
          <w:sz w:val="21"/>
          <w:szCs w:val="21"/>
        </w:rPr>
      </w:pPr>
      <w:r w:rsidRPr="00CF3E44">
        <w:rPr>
          <w:sz w:val="21"/>
          <w:szCs w:val="21"/>
        </w:rPr>
        <w:t>A-janë të ardhurat mujore të familjes.</w:t>
      </w:r>
    </w:p>
    <w:p w:rsidR="00BD397F" w:rsidRPr="00CF3E44" w:rsidRDefault="0082491D" w:rsidP="00BD397F">
      <w:pPr>
        <w:pStyle w:val="Paragrafi"/>
        <w:rPr>
          <w:sz w:val="21"/>
          <w:szCs w:val="21"/>
        </w:rPr>
      </w:pPr>
      <w:r w:rsidRPr="00CF3E44">
        <w:rPr>
          <w:sz w:val="21"/>
          <w:szCs w:val="21"/>
        </w:rPr>
        <w:t>9. Këshilli b</w:t>
      </w:r>
      <w:r w:rsidR="00BD397F" w:rsidRPr="00CF3E44">
        <w:rPr>
          <w:sz w:val="21"/>
          <w:szCs w:val="21"/>
        </w:rPr>
        <w:t>ashkiak mund të miratojë një nivel më të lartë të bonusit të strehimit, kur projekti zbatohet me të ardhurat e bashkisë.</w:t>
      </w:r>
    </w:p>
    <w:p w:rsidR="00BD397F" w:rsidRPr="00CF3E44" w:rsidRDefault="00BD397F" w:rsidP="00BD397F">
      <w:pPr>
        <w:pStyle w:val="Paragrafi"/>
        <w:rPr>
          <w:sz w:val="21"/>
          <w:szCs w:val="21"/>
        </w:rPr>
      </w:pPr>
      <w:r w:rsidRPr="00CF3E44">
        <w:rPr>
          <w:sz w:val="21"/>
          <w:szCs w:val="21"/>
        </w:rPr>
        <w:t>10. Shumat mujore të bonusit të strehimit, si rregull, i xhirohen qiradhënësit në llogarinë e tij bankare. Kryetari i bashkisë mund të zgjedhë një formë tjetër për realizimin e pagesave të bonusit, si p.sh. nëpërmjet postës ose zyrave që shpërndajnë ndihmën ekonomike.</w:t>
      </w:r>
    </w:p>
    <w:p w:rsidR="00BD397F" w:rsidRPr="00CF3E44" w:rsidRDefault="00BD397F" w:rsidP="00BD397F">
      <w:pPr>
        <w:pStyle w:val="Paragrafi"/>
        <w:rPr>
          <w:sz w:val="21"/>
          <w:szCs w:val="21"/>
        </w:rPr>
      </w:pPr>
      <w:r w:rsidRPr="00CF3E44">
        <w:rPr>
          <w:sz w:val="21"/>
          <w:szCs w:val="21"/>
        </w:rPr>
        <w:t>11. Në fillim të çdo viti, apo sa herë që bashkitë fillojnë zbatimin e një programi të ri për dhënie bonusi për strehim, bëjnë njoftim publik për familjet që kanë paraqitur kërkesat pranë zyrave vendore. Familjet, të cilat kanë aplikuar për një program tjetër strehimi, nëse kërkojnë të strehohen nëpërmjet bonusit, paraqesin kërkesë me shkrim në zyrat përkatëse në bashki.</w:t>
      </w:r>
    </w:p>
    <w:p w:rsidR="00BD397F" w:rsidRPr="00CF3E44" w:rsidRDefault="00BD397F" w:rsidP="00BD397F">
      <w:pPr>
        <w:pStyle w:val="Paragrafi"/>
        <w:rPr>
          <w:sz w:val="21"/>
          <w:szCs w:val="21"/>
        </w:rPr>
      </w:pPr>
      <w:r w:rsidRPr="00CF3E44">
        <w:rPr>
          <w:sz w:val="21"/>
          <w:szCs w:val="21"/>
        </w:rPr>
        <w:t>12. Për çdo program të ri bonusi që fillon, zyrat përkatëse në bashki llogarisin buxhetin duke mbajtur parasysh shumën totale të bonusit të mbartur nga viti i mëparshëm për familjet që janë futur në këtë skemë, të cilat do të qëndrojnë edhe në vitin në vijim, plus buxhetin e nevojshëm për trajtimin e familjeve të reja.</w:t>
      </w:r>
    </w:p>
    <w:p w:rsidR="00BD397F" w:rsidRPr="00CF3E44" w:rsidRDefault="00BD397F" w:rsidP="00BD397F">
      <w:pPr>
        <w:pStyle w:val="Paragrafi"/>
        <w:rPr>
          <w:sz w:val="21"/>
          <w:szCs w:val="21"/>
        </w:rPr>
      </w:pPr>
      <w:r w:rsidRPr="00CF3E44">
        <w:rPr>
          <w:sz w:val="21"/>
          <w:szCs w:val="21"/>
        </w:rPr>
        <w:t>13. Me qëllim rinovimin e së drejtës të përfitimit të bonusit të strehimit për vitin pasardhës, brenda një periudhe të përshtatshme përpara hartimit dhe miratimit të buxhetit vendor nga këshilli bashkiak, zyrat përkatëse në bashki bëjnë verifikimin e nivelit të të ardhurave të familjeve që kanë përfituar bonus strehimi. Verifikimi i nivelit të të ardhurave bëhet nga administratorët shoqërorë të zyrave të ndihmës ekonomike.</w:t>
      </w:r>
    </w:p>
    <w:p w:rsidR="00BD397F" w:rsidRPr="00CF3E44" w:rsidRDefault="00BD397F" w:rsidP="00BD397F">
      <w:pPr>
        <w:pStyle w:val="Paragrafi"/>
        <w:rPr>
          <w:sz w:val="21"/>
          <w:szCs w:val="21"/>
        </w:rPr>
      </w:pPr>
      <w:r w:rsidRPr="00CF3E44">
        <w:rPr>
          <w:sz w:val="21"/>
          <w:szCs w:val="21"/>
        </w:rPr>
        <w:t>14. Bonusi e humbet vlefshmërinë kur:</w:t>
      </w:r>
    </w:p>
    <w:p w:rsidR="00BD397F" w:rsidRPr="00CF3E44" w:rsidRDefault="00BD397F" w:rsidP="00BD397F">
      <w:pPr>
        <w:pStyle w:val="Paragrafi"/>
        <w:rPr>
          <w:sz w:val="21"/>
          <w:szCs w:val="21"/>
        </w:rPr>
      </w:pPr>
      <w:r w:rsidRPr="00CF3E44">
        <w:rPr>
          <w:sz w:val="21"/>
          <w:szCs w:val="21"/>
        </w:rPr>
        <w:t>a) qiramarrësi bën deklarim të rremë për të ardhurat;</w:t>
      </w:r>
    </w:p>
    <w:p w:rsidR="00BD397F" w:rsidRPr="00CF3E44" w:rsidRDefault="00BD397F" w:rsidP="00BD397F">
      <w:pPr>
        <w:pStyle w:val="Paragrafi"/>
        <w:rPr>
          <w:sz w:val="21"/>
          <w:szCs w:val="21"/>
        </w:rPr>
      </w:pPr>
      <w:r w:rsidRPr="00CF3E44">
        <w:rPr>
          <w:sz w:val="21"/>
          <w:szCs w:val="21"/>
        </w:rPr>
        <w:t>b) qiramarrësi ka përfituar një banesë tjetër;</w:t>
      </w:r>
    </w:p>
    <w:p w:rsidR="00BD397F" w:rsidRPr="00CF3E44" w:rsidRDefault="00BD397F" w:rsidP="00BD397F">
      <w:pPr>
        <w:pStyle w:val="Paragrafi"/>
        <w:rPr>
          <w:sz w:val="21"/>
          <w:szCs w:val="21"/>
        </w:rPr>
      </w:pPr>
      <w:r w:rsidRPr="00CF3E44">
        <w:rPr>
          <w:sz w:val="21"/>
          <w:szCs w:val="21"/>
        </w:rPr>
        <w:t>c) qiramarrësi ia ka lënë me qira një të treti apartamentin për të cilin ka lidhur kontratë dhe përfiton bonusin.</w:t>
      </w:r>
    </w:p>
    <w:p w:rsidR="00BD397F" w:rsidRPr="00CF3E44" w:rsidRDefault="00BD397F" w:rsidP="00BD397F">
      <w:pPr>
        <w:pStyle w:val="Paragrafi"/>
        <w:rPr>
          <w:sz w:val="21"/>
          <w:szCs w:val="21"/>
        </w:rPr>
      </w:pPr>
      <w:r w:rsidRPr="00CF3E44">
        <w:rPr>
          <w:sz w:val="21"/>
          <w:szCs w:val="21"/>
        </w:rPr>
        <w:t>15. Zyrat përkatëse në bashki me disponimin e informacionit që vërteton njërin prej rasteve sipas germave (a) deri (c) mësipër, bën verifikimin dhe, nëse informacioni rezulton i vërtetë, njofton qiradhënësin dhe qiramarrësin për ndërprerjen e bonusit të strehimit.</w:t>
      </w:r>
    </w:p>
    <w:p w:rsidR="00BD397F" w:rsidRPr="00CF3E44" w:rsidRDefault="00BD397F" w:rsidP="00BD397F">
      <w:pPr>
        <w:pStyle w:val="Paragrafi"/>
        <w:rPr>
          <w:sz w:val="21"/>
          <w:szCs w:val="21"/>
        </w:rPr>
      </w:pPr>
      <w:r w:rsidRPr="00CF3E44">
        <w:rPr>
          <w:sz w:val="21"/>
          <w:szCs w:val="21"/>
        </w:rPr>
        <w:t>16. Me humbjen e së drejtës të përfitimit të bonusit, zyra përkatëse në bashki njofton qiradhënësin. Marrëdhëniet m</w:t>
      </w:r>
      <w:r w:rsidR="004E2C19" w:rsidRPr="00CF3E44">
        <w:rPr>
          <w:sz w:val="21"/>
          <w:szCs w:val="21"/>
        </w:rPr>
        <w:t>es qiramarrësit e qiradhënësit u</w:t>
      </w:r>
      <w:r w:rsidRPr="00CF3E44">
        <w:rPr>
          <w:sz w:val="21"/>
          <w:szCs w:val="21"/>
        </w:rPr>
        <w:t xml:space="preserve"> nënshtrohen parashikimeve të Kodit Civil.</w:t>
      </w:r>
    </w:p>
    <w:p w:rsidR="00BD397F" w:rsidRPr="00CF3E44" w:rsidRDefault="00BD397F" w:rsidP="00BD397F">
      <w:pPr>
        <w:pStyle w:val="Paragrafi"/>
        <w:rPr>
          <w:sz w:val="21"/>
          <w:szCs w:val="21"/>
        </w:rPr>
      </w:pPr>
      <w:r w:rsidRPr="00CF3E44">
        <w:rPr>
          <w:sz w:val="21"/>
          <w:szCs w:val="21"/>
        </w:rPr>
        <w:t>17. Çdo subjekt që është miratuar për përfitimin e bonusit të strehimit, pajiset me një dokument, i cili përmban:</w:t>
      </w:r>
    </w:p>
    <w:p w:rsidR="00BD397F" w:rsidRPr="00CF3E44" w:rsidRDefault="00BD397F" w:rsidP="00BD397F">
      <w:pPr>
        <w:pStyle w:val="Paragrafi"/>
        <w:rPr>
          <w:sz w:val="21"/>
          <w:szCs w:val="21"/>
        </w:rPr>
      </w:pPr>
      <w:r w:rsidRPr="00CF3E44">
        <w:rPr>
          <w:sz w:val="21"/>
          <w:szCs w:val="21"/>
        </w:rPr>
        <w:t>a) masa sigurie, në mënyrë që të mos lejojë falsifikimin e tij;</w:t>
      </w:r>
    </w:p>
    <w:p w:rsidR="00BD397F" w:rsidRPr="00CF3E44" w:rsidRDefault="00BD397F" w:rsidP="00BD397F">
      <w:pPr>
        <w:pStyle w:val="Paragrafi"/>
        <w:rPr>
          <w:sz w:val="21"/>
          <w:szCs w:val="21"/>
        </w:rPr>
      </w:pPr>
      <w:r w:rsidRPr="00CF3E44">
        <w:rPr>
          <w:sz w:val="21"/>
          <w:szCs w:val="21"/>
        </w:rPr>
        <w:t>b) të dhëna mbi identifikimin e qiramarrësit;</w:t>
      </w:r>
    </w:p>
    <w:p w:rsidR="00BD397F" w:rsidRPr="00CF3E44" w:rsidRDefault="00BD397F" w:rsidP="00BD397F">
      <w:pPr>
        <w:pStyle w:val="Paragrafi"/>
        <w:rPr>
          <w:sz w:val="21"/>
          <w:szCs w:val="21"/>
        </w:rPr>
      </w:pPr>
      <w:r w:rsidRPr="00CF3E44">
        <w:rPr>
          <w:sz w:val="21"/>
          <w:szCs w:val="21"/>
        </w:rPr>
        <w:t>c) të dhëna mbi identifikimin e qiradhënësit;</w:t>
      </w:r>
    </w:p>
    <w:p w:rsidR="00BD397F" w:rsidRPr="00CF3E44" w:rsidRDefault="00BD397F" w:rsidP="00BD397F">
      <w:pPr>
        <w:pStyle w:val="Paragrafi"/>
        <w:rPr>
          <w:sz w:val="21"/>
          <w:szCs w:val="21"/>
        </w:rPr>
      </w:pPr>
      <w:r w:rsidRPr="00CF3E44">
        <w:rPr>
          <w:sz w:val="21"/>
          <w:szCs w:val="21"/>
        </w:rPr>
        <w:t>d) adresën e banimit aktual të qiramarrësit;</w:t>
      </w:r>
    </w:p>
    <w:p w:rsidR="00BD397F" w:rsidRPr="00CF3E44" w:rsidRDefault="00BD397F" w:rsidP="00BD397F">
      <w:pPr>
        <w:pStyle w:val="Paragrafi"/>
        <w:rPr>
          <w:sz w:val="21"/>
          <w:szCs w:val="21"/>
        </w:rPr>
      </w:pPr>
      <w:r w:rsidRPr="00CF3E44">
        <w:rPr>
          <w:sz w:val="21"/>
          <w:szCs w:val="21"/>
        </w:rPr>
        <w:t>e) adresën e banesës që jepet me qira;</w:t>
      </w:r>
    </w:p>
    <w:p w:rsidR="00BD397F" w:rsidRPr="00CF3E44" w:rsidRDefault="00BD397F" w:rsidP="00BD397F">
      <w:pPr>
        <w:pStyle w:val="Paragrafi"/>
        <w:rPr>
          <w:sz w:val="21"/>
          <w:szCs w:val="21"/>
        </w:rPr>
      </w:pPr>
      <w:r w:rsidRPr="00CF3E44">
        <w:rPr>
          <w:sz w:val="21"/>
          <w:szCs w:val="21"/>
        </w:rPr>
        <w:t>f) adresën e banimit të qiradhënësit, nr.telefoni apo çdo të dhënë tjetër që mund të shërbejë për të komunikuar me të në rast ndërprerje të bonusit;</w:t>
      </w:r>
    </w:p>
    <w:p w:rsidR="00BD397F" w:rsidRPr="00CF3E44" w:rsidRDefault="00BD397F" w:rsidP="00BD397F">
      <w:pPr>
        <w:pStyle w:val="Paragrafi"/>
        <w:rPr>
          <w:sz w:val="21"/>
          <w:szCs w:val="21"/>
        </w:rPr>
      </w:pPr>
      <w:r w:rsidRPr="00CF3E44">
        <w:rPr>
          <w:sz w:val="21"/>
          <w:szCs w:val="21"/>
        </w:rPr>
        <w:t>g) të dhëna të mjaftueshme për të kontaktuar me qiramarrësin;</w:t>
      </w:r>
    </w:p>
    <w:p w:rsidR="00BD397F" w:rsidRPr="00CF3E44" w:rsidRDefault="00BD397F" w:rsidP="00BD397F">
      <w:pPr>
        <w:pStyle w:val="Paragrafi"/>
        <w:rPr>
          <w:sz w:val="21"/>
          <w:szCs w:val="21"/>
        </w:rPr>
      </w:pPr>
      <w:r w:rsidRPr="00CF3E44">
        <w:rPr>
          <w:sz w:val="21"/>
          <w:szCs w:val="21"/>
        </w:rPr>
        <w:t>h) shumën e bonusit që përfiton qiramarrësi në muaj;</w:t>
      </w:r>
    </w:p>
    <w:p w:rsidR="00BD397F" w:rsidRPr="00CF3E44" w:rsidRDefault="008708D4" w:rsidP="00BD397F">
      <w:pPr>
        <w:pStyle w:val="Paragrafi"/>
        <w:rPr>
          <w:sz w:val="21"/>
          <w:szCs w:val="21"/>
        </w:rPr>
      </w:pPr>
      <w:r w:rsidRPr="00CF3E44">
        <w:rPr>
          <w:sz w:val="21"/>
          <w:szCs w:val="21"/>
        </w:rPr>
        <w:t>i) vitin</w:t>
      </w:r>
      <w:r w:rsidR="00BD397F" w:rsidRPr="00CF3E44">
        <w:rPr>
          <w:sz w:val="21"/>
          <w:szCs w:val="21"/>
        </w:rPr>
        <w:t xml:space="preserve"> apo periudhën gjatë të cilit është i vlefshëm bonusi;</w:t>
      </w:r>
    </w:p>
    <w:p w:rsidR="006744F3" w:rsidRPr="00CF3E44" w:rsidRDefault="006744F3" w:rsidP="00BD397F">
      <w:pPr>
        <w:pStyle w:val="Paragrafi"/>
        <w:rPr>
          <w:sz w:val="21"/>
          <w:szCs w:val="21"/>
        </w:rPr>
      </w:pPr>
    </w:p>
    <w:p w:rsidR="00BD397F" w:rsidRPr="00CF3E44" w:rsidRDefault="00BD397F" w:rsidP="00BD397F">
      <w:pPr>
        <w:pStyle w:val="Paragrafi"/>
        <w:rPr>
          <w:sz w:val="21"/>
          <w:szCs w:val="21"/>
        </w:rPr>
      </w:pPr>
      <w:r w:rsidRPr="00CF3E44">
        <w:rPr>
          <w:sz w:val="21"/>
          <w:szCs w:val="21"/>
        </w:rPr>
        <w:t>j) si dhe kujtesa të detyrimeve kryesore që ka qiramarrësi ndaj bashki</w:t>
      </w:r>
      <w:r w:rsidR="008708D4" w:rsidRPr="00CF3E44">
        <w:rPr>
          <w:sz w:val="21"/>
          <w:szCs w:val="21"/>
        </w:rPr>
        <w:t>së, p</w:t>
      </w:r>
      <w:r w:rsidRPr="00CF3E44">
        <w:rPr>
          <w:sz w:val="21"/>
          <w:szCs w:val="21"/>
        </w:rPr>
        <w:t>ë</w:t>
      </w:r>
      <w:r w:rsidR="008708D4" w:rsidRPr="00CF3E44">
        <w:rPr>
          <w:sz w:val="21"/>
          <w:szCs w:val="21"/>
        </w:rPr>
        <w:t>r</w:t>
      </w:r>
      <w:r w:rsidRPr="00CF3E44">
        <w:rPr>
          <w:sz w:val="21"/>
          <w:szCs w:val="21"/>
        </w:rPr>
        <w:t xml:space="preserve"> efekt të përfitimit të bonusit.</w:t>
      </w:r>
    </w:p>
    <w:p w:rsidR="00BD397F" w:rsidRPr="00CF3E44" w:rsidRDefault="00BD397F" w:rsidP="00BD397F">
      <w:pPr>
        <w:pStyle w:val="Paragrafi"/>
        <w:rPr>
          <w:sz w:val="21"/>
          <w:szCs w:val="21"/>
        </w:rPr>
      </w:pPr>
      <w:r w:rsidRPr="00CF3E44">
        <w:rPr>
          <w:sz w:val="21"/>
          <w:szCs w:val="21"/>
        </w:rPr>
        <w:t>Një format orientues i dokumentit jepet bashkëlidhur.</w:t>
      </w:r>
    </w:p>
    <w:p w:rsidR="00BD397F" w:rsidRPr="00CF3E44" w:rsidRDefault="00BD397F" w:rsidP="00BD397F">
      <w:pPr>
        <w:pStyle w:val="Paragrafi"/>
        <w:rPr>
          <w:sz w:val="21"/>
          <w:szCs w:val="21"/>
        </w:rPr>
      </w:pPr>
      <w:r w:rsidRPr="00CF3E44">
        <w:rPr>
          <w:sz w:val="21"/>
          <w:szCs w:val="21"/>
        </w:rPr>
        <w:t>18.</w:t>
      </w:r>
      <w:r w:rsidR="00CE4613" w:rsidRPr="00CF3E44">
        <w:rPr>
          <w:sz w:val="21"/>
          <w:szCs w:val="21"/>
        </w:rPr>
        <w:t xml:space="preserve"> </w:t>
      </w:r>
      <w:r w:rsidRPr="00CF3E44">
        <w:rPr>
          <w:sz w:val="21"/>
          <w:szCs w:val="21"/>
        </w:rPr>
        <w:t>Për efekt të identifikimit të banesave që mund të përdoren për programin e bonusit të strehimit, zyrat përkatëse në bashki bëjnë njoftim publik, në të cilin parashtrojnë kërkesat që duhet të përmbushë banesa, kohëzgjatjen e marrëveshjes, nivelin maksimal të qirasë, shumën e bonusit që mund të përfitojë pronari, si dhe kërkesa të tjera që çmohen të nevojshme.</w:t>
      </w:r>
    </w:p>
    <w:p w:rsidR="00BD397F" w:rsidRPr="00CF3E44" w:rsidRDefault="00BD397F" w:rsidP="00BD397F">
      <w:pPr>
        <w:pStyle w:val="Paragrafi"/>
        <w:rPr>
          <w:sz w:val="21"/>
          <w:szCs w:val="21"/>
        </w:rPr>
      </w:pPr>
      <w:r w:rsidRPr="00CF3E44">
        <w:rPr>
          <w:sz w:val="21"/>
          <w:szCs w:val="21"/>
        </w:rPr>
        <w:t>19.</w:t>
      </w:r>
      <w:r w:rsidR="00CE4613" w:rsidRPr="00CF3E44">
        <w:rPr>
          <w:sz w:val="21"/>
          <w:szCs w:val="21"/>
        </w:rPr>
        <w:t xml:space="preserve"> </w:t>
      </w:r>
      <w:r w:rsidRPr="00CF3E44">
        <w:rPr>
          <w:sz w:val="21"/>
          <w:szCs w:val="21"/>
        </w:rPr>
        <w:t>Ky urdhër hyn në fuqi menjëherë dhe botohen në Fletoren Zyrtare.</w:t>
      </w:r>
    </w:p>
    <w:p w:rsidR="00BD397F" w:rsidRPr="00CF3E44" w:rsidRDefault="00BD397F" w:rsidP="00BD397F">
      <w:pPr>
        <w:pStyle w:val="Paragrafi"/>
        <w:rPr>
          <w:sz w:val="21"/>
          <w:szCs w:val="21"/>
        </w:rPr>
      </w:pPr>
    </w:p>
    <w:p w:rsidR="00BD397F" w:rsidRPr="00CF3E44" w:rsidRDefault="00BD397F" w:rsidP="00BD397F">
      <w:pPr>
        <w:pStyle w:val="Autoriteti"/>
        <w:rPr>
          <w:sz w:val="21"/>
          <w:szCs w:val="21"/>
        </w:rPr>
      </w:pPr>
      <w:r w:rsidRPr="00CF3E44">
        <w:rPr>
          <w:sz w:val="21"/>
          <w:szCs w:val="21"/>
        </w:rPr>
        <w:t xml:space="preserve">Ministri i Punëve Publike, Transportit </w:t>
      </w:r>
    </w:p>
    <w:p w:rsidR="00BD397F" w:rsidRPr="00CF3E44" w:rsidRDefault="00BD397F" w:rsidP="00BD397F">
      <w:pPr>
        <w:pStyle w:val="Autoriteti"/>
        <w:rPr>
          <w:sz w:val="21"/>
          <w:szCs w:val="21"/>
        </w:rPr>
      </w:pPr>
      <w:r w:rsidRPr="00CF3E44">
        <w:rPr>
          <w:sz w:val="21"/>
          <w:szCs w:val="21"/>
        </w:rPr>
        <w:t>dhe Telekomunikacionit</w:t>
      </w:r>
    </w:p>
    <w:p w:rsidR="00BD397F" w:rsidRPr="00CF3E44" w:rsidRDefault="00BD397F" w:rsidP="00BD397F">
      <w:pPr>
        <w:pStyle w:val="AutoritetiEmer"/>
        <w:rPr>
          <w:sz w:val="21"/>
          <w:szCs w:val="21"/>
        </w:rPr>
      </w:pPr>
      <w:r w:rsidRPr="00CF3E44">
        <w:rPr>
          <w:sz w:val="21"/>
          <w:szCs w:val="21"/>
        </w:rPr>
        <w:t>Sokol Olldashi</w:t>
      </w:r>
    </w:p>
    <w:p w:rsidR="00BD397F" w:rsidRPr="00CF3E44" w:rsidRDefault="00BD397F" w:rsidP="00BD397F">
      <w:pPr>
        <w:pStyle w:val="Paragrafi"/>
        <w:rPr>
          <w:sz w:val="21"/>
          <w:szCs w:val="21"/>
        </w:rPr>
        <w:sectPr w:rsidR="00BD397F" w:rsidRPr="00CF3E44" w:rsidSect="00C157BD">
          <w:footerReference w:type="even" r:id="rId20"/>
          <w:footerReference w:type="default" r:id="rId21"/>
          <w:pgSz w:w="11907" w:h="16840" w:code="9"/>
          <w:pgMar w:top="1418" w:right="1418" w:bottom="1418" w:left="1418" w:header="0" w:footer="1134" w:gutter="0"/>
          <w:pgNumType w:start="11157"/>
          <w:cols w:space="720"/>
          <w:docGrid w:linePitch="360"/>
        </w:sectPr>
      </w:pPr>
    </w:p>
    <w:p w:rsidR="00BD397F" w:rsidRPr="00CF3E44" w:rsidRDefault="00BD397F" w:rsidP="00BD397F">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tblGrid>
      <w:tr w:rsidR="00BD397F" w:rsidRPr="00072853" w:rsidTr="00072853">
        <w:trPr>
          <w:jc w:val="center"/>
        </w:trPr>
        <w:tc>
          <w:tcPr>
            <w:tcW w:w="1275" w:type="dxa"/>
            <w:shd w:val="clear" w:color="auto" w:fill="auto"/>
          </w:tcPr>
          <w:p w:rsidR="00BD397F" w:rsidRPr="00072853" w:rsidRDefault="00BD397F" w:rsidP="00072853">
            <w:pPr>
              <w:pStyle w:val="Paragrafi"/>
              <w:ind w:firstLine="0"/>
              <w:rPr>
                <w:sz w:val="21"/>
                <w:szCs w:val="21"/>
              </w:rPr>
            </w:pPr>
            <w:r w:rsidRPr="00072853">
              <w:rPr>
                <w:sz w:val="21"/>
                <w:szCs w:val="21"/>
              </w:rPr>
              <w:t>STEMA E</w:t>
            </w:r>
          </w:p>
          <w:p w:rsidR="00BD397F" w:rsidRPr="00072853" w:rsidRDefault="00BD397F" w:rsidP="00072853">
            <w:pPr>
              <w:pStyle w:val="Paragrafi"/>
              <w:ind w:firstLine="0"/>
              <w:rPr>
                <w:sz w:val="21"/>
                <w:szCs w:val="21"/>
              </w:rPr>
            </w:pPr>
            <w:r w:rsidRPr="00072853">
              <w:rPr>
                <w:sz w:val="21"/>
                <w:szCs w:val="21"/>
              </w:rPr>
              <w:t>BASHKISË</w:t>
            </w:r>
          </w:p>
        </w:tc>
      </w:tr>
    </w:tbl>
    <w:p w:rsidR="00BD397F" w:rsidRPr="00CF3E44" w:rsidRDefault="00BD397F" w:rsidP="00BD397F">
      <w:pPr>
        <w:pStyle w:val="Paragrafi"/>
        <w:ind w:left="5040"/>
        <w:rPr>
          <w:sz w:val="21"/>
          <w:szCs w:val="21"/>
        </w:rPr>
      </w:pPr>
      <w:r w:rsidRPr="00CF3E44">
        <w:rPr>
          <w:sz w:val="21"/>
          <w:szCs w:val="21"/>
        </w:rPr>
        <w:t>REPUBLIKA E SHQIPËRISË</w:t>
      </w:r>
    </w:p>
    <w:p w:rsidR="00BD397F" w:rsidRPr="00CF3E44" w:rsidRDefault="00BD397F" w:rsidP="00BD397F">
      <w:pPr>
        <w:pStyle w:val="Paragrafi"/>
        <w:ind w:left="5760" w:firstLine="0"/>
        <w:rPr>
          <w:sz w:val="21"/>
          <w:szCs w:val="21"/>
        </w:rPr>
      </w:pPr>
      <w:r w:rsidRPr="00CF3E44">
        <w:rPr>
          <w:sz w:val="21"/>
          <w:szCs w:val="21"/>
        </w:rPr>
        <w:t>Bashkia___________________</w:t>
      </w:r>
    </w:p>
    <w:p w:rsidR="00BD397F" w:rsidRPr="00CF3E44" w:rsidRDefault="00BD397F" w:rsidP="00BD397F">
      <w:pPr>
        <w:pStyle w:val="Paragrafi"/>
        <w:ind w:left="2160"/>
        <w:rPr>
          <w:sz w:val="21"/>
          <w:szCs w:val="21"/>
        </w:rPr>
      </w:pPr>
    </w:p>
    <w:p w:rsidR="00BD397F" w:rsidRPr="00CF3E44" w:rsidRDefault="00A817E0" w:rsidP="00BD397F">
      <w:pPr>
        <w:pStyle w:val="Paragrafi"/>
        <w:ind w:left="5760"/>
        <w:rPr>
          <w:b/>
          <w:sz w:val="21"/>
          <w:szCs w:val="21"/>
        </w:rPr>
      </w:pPr>
      <w:r w:rsidRPr="00CF3E44">
        <w:rPr>
          <w:b/>
          <w:sz w:val="21"/>
          <w:szCs w:val="21"/>
        </w:rPr>
        <w:t>Bonus s</w:t>
      </w:r>
      <w:r w:rsidR="00BD397F" w:rsidRPr="00CF3E44">
        <w:rPr>
          <w:b/>
          <w:sz w:val="21"/>
          <w:szCs w:val="21"/>
        </w:rPr>
        <w:t>trehimi</w:t>
      </w:r>
    </w:p>
    <w:p w:rsidR="00BD397F" w:rsidRPr="00CF3E44" w:rsidRDefault="00BD397F" w:rsidP="00BD397F">
      <w:pPr>
        <w:pStyle w:val="Paragrafi"/>
        <w:ind w:left="2160"/>
        <w:rPr>
          <w:b/>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7"/>
        <w:gridCol w:w="7093"/>
      </w:tblGrid>
      <w:tr w:rsidR="00BD397F" w:rsidRPr="00072853" w:rsidTr="00072853">
        <w:tc>
          <w:tcPr>
            <w:tcW w:w="5000" w:type="pct"/>
            <w:gridSpan w:val="2"/>
            <w:shd w:val="clear" w:color="auto" w:fill="auto"/>
          </w:tcPr>
          <w:p w:rsidR="00BD397F" w:rsidRPr="00072853" w:rsidRDefault="00BD397F" w:rsidP="00072853">
            <w:pPr>
              <w:pStyle w:val="Paragrafi"/>
              <w:ind w:firstLine="0"/>
              <w:rPr>
                <w:sz w:val="21"/>
                <w:szCs w:val="21"/>
              </w:rPr>
            </w:pPr>
            <w:r w:rsidRPr="00072853">
              <w:rPr>
                <w:sz w:val="21"/>
                <w:szCs w:val="21"/>
              </w:rPr>
              <w:t>Ky bonus strehimi i jepet nga bashkia znj./z__________________, miratuar me vendim nr.________datë__________të këshillit bashkiak</w:t>
            </w:r>
          </w:p>
          <w:p w:rsidR="00BD397F" w:rsidRPr="00072853" w:rsidRDefault="00BD397F" w:rsidP="00072853">
            <w:pPr>
              <w:pStyle w:val="Paragrafi"/>
              <w:ind w:firstLine="0"/>
              <w:rPr>
                <w:sz w:val="21"/>
                <w:szCs w:val="21"/>
              </w:rPr>
            </w:pPr>
          </w:p>
        </w:tc>
      </w:tr>
      <w:tr w:rsidR="00BD397F" w:rsidRPr="00072853" w:rsidTr="00072853">
        <w:tc>
          <w:tcPr>
            <w:tcW w:w="2506" w:type="pct"/>
            <w:shd w:val="clear" w:color="auto" w:fill="auto"/>
          </w:tcPr>
          <w:p w:rsidR="00BD397F" w:rsidRPr="00072853" w:rsidRDefault="00BD397F" w:rsidP="00072853">
            <w:pPr>
              <w:pStyle w:val="Paragrafi"/>
              <w:numPr>
                <w:ilvl w:val="0"/>
                <w:numId w:val="1"/>
              </w:numPr>
              <w:rPr>
                <w:sz w:val="21"/>
                <w:szCs w:val="21"/>
              </w:rPr>
            </w:pPr>
            <w:r w:rsidRPr="00072853">
              <w:rPr>
                <w:sz w:val="21"/>
                <w:szCs w:val="21"/>
              </w:rPr>
              <w:t>znj./z___________duhet të gjejë një banesë me qira brenda 3 muaj nga data e marrjes në dorëzim të këtij dokumenti.</w:t>
            </w:r>
          </w:p>
          <w:p w:rsidR="00BD397F" w:rsidRPr="00072853" w:rsidRDefault="00BD397F" w:rsidP="00072853">
            <w:pPr>
              <w:pStyle w:val="Paragrafi"/>
              <w:ind w:left="360" w:firstLine="0"/>
              <w:rPr>
                <w:sz w:val="21"/>
                <w:szCs w:val="21"/>
              </w:rPr>
            </w:pPr>
          </w:p>
          <w:p w:rsidR="00BD397F" w:rsidRPr="00072853" w:rsidRDefault="00BD397F" w:rsidP="00072853">
            <w:pPr>
              <w:pStyle w:val="Paragrafi"/>
              <w:numPr>
                <w:ilvl w:val="0"/>
                <w:numId w:val="1"/>
              </w:numPr>
              <w:rPr>
                <w:sz w:val="21"/>
                <w:szCs w:val="21"/>
              </w:rPr>
            </w:pPr>
            <w:r w:rsidRPr="00072853">
              <w:rPr>
                <w:sz w:val="21"/>
                <w:szCs w:val="21"/>
              </w:rPr>
              <w:t>Vlera totale vjetore e bonusit është_____________lekë (në shifrat)</w:t>
            </w:r>
          </w:p>
          <w:p w:rsidR="00BD397F" w:rsidRPr="00072853" w:rsidRDefault="00BD397F" w:rsidP="00072853">
            <w:pPr>
              <w:pStyle w:val="Paragrafi"/>
              <w:ind w:left="360" w:firstLine="0"/>
              <w:rPr>
                <w:sz w:val="21"/>
                <w:szCs w:val="21"/>
              </w:rPr>
            </w:pPr>
            <w:r w:rsidRPr="00072853">
              <w:rPr>
                <w:sz w:val="21"/>
                <w:szCs w:val="21"/>
              </w:rPr>
              <w:t>______________________________________lekë (në fjalë)</w:t>
            </w:r>
          </w:p>
          <w:p w:rsidR="00BD397F" w:rsidRPr="00072853" w:rsidRDefault="00BD397F" w:rsidP="00072853">
            <w:pPr>
              <w:pStyle w:val="Paragrafi"/>
              <w:ind w:left="360" w:firstLine="0"/>
              <w:rPr>
                <w:sz w:val="21"/>
                <w:szCs w:val="21"/>
              </w:rPr>
            </w:pPr>
          </w:p>
          <w:p w:rsidR="00BD397F" w:rsidRPr="00072853" w:rsidRDefault="00BD397F" w:rsidP="00072853">
            <w:pPr>
              <w:pStyle w:val="Paragrafi"/>
              <w:ind w:left="360" w:firstLine="0"/>
              <w:rPr>
                <w:sz w:val="21"/>
                <w:szCs w:val="21"/>
              </w:rPr>
            </w:pPr>
            <w:r w:rsidRPr="00072853">
              <w:rPr>
                <w:sz w:val="21"/>
                <w:szCs w:val="21"/>
              </w:rPr>
              <w:t>3) Vlera mujore e bonusit është ____________lekë (në shifra)</w:t>
            </w:r>
          </w:p>
          <w:p w:rsidR="00BD397F" w:rsidRPr="00072853" w:rsidRDefault="00BD397F" w:rsidP="00072853">
            <w:pPr>
              <w:pStyle w:val="Paragrafi"/>
              <w:ind w:left="360" w:firstLine="0"/>
              <w:rPr>
                <w:sz w:val="21"/>
                <w:szCs w:val="21"/>
              </w:rPr>
            </w:pPr>
            <w:r w:rsidRPr="00072853">
              <w:rPr>
                <w:sz w:val="21"/>
                <w:szCs w:val="21"/>
              </w:rPr>
              <w:t>______________________________________lekë (në fjalë)</w:t>
            </w:r>
          </w:p>
          <w:p w:rsidR="00BD397F" w:rsidRPr="00072853" w:rsidRDefault="00BD397F" w:rsidP="00072853">
            <w:pPr>
              <w:pStyle w:val="Paragrafi"/>
              <w:ind w:left="360" w:firstLine="0"/>
              <w:rPr>
                <w:sz w:val="21"/>
                <w:szCs w:val="21"/>
              </w:rPr>
            </w:pPr>
          </w:p>
          <w:p w:rsidR="00BD397F" w:rsidRPr="00072853" w:rsidRDefault="00BD397F" w:rsidP="00072853">
            <w:pPr>
              <w:pStyle w:val="Paragrafi"/>
              <w:ind w:left="360" w:firstLine="0"/>
              <w:rPr>
                <w:sz w:val="21"/>
                <w:szCs w:val="21"/>
              </w:rPr>
            </w:pPr>
            <w:r w:rsidRPr="00072853">
              <w:rPr>
                <w:sz w:val="21"/>
                <w:szCs w:val="21"/>
              </w:rPr>
              <w:t>4) Shuma e këtij bonusi përfitohet çdo muaj. Data e v</w:t>
            </w:r>
            <w:r w:rsidR="00A817E0" w:rsidRPr="00072853">
              <w:rPr>
                <w:sz w:val="21"/>
                <w:szCs w:val="21"/>
              </w:rPr>
              <w:t>lefshmërisë së bonusit fillon më</w:t>
            </w:r>
            <w:r w:rsidR="00146D34" w:rsidRPr="00072853">
              <w:rPr>
                <w:sz w:val="21"/>
                <w:szCs w:val="21"/>
              </w:rPr>
              <w:t xml:space="preserve"> ____/____/____, dhe mbaron më</w:t>
            </w:r>
            <w:r w:rsidRPr="00072853">
              <w:rPr>
                <w:sz w:val="21"/>
                <w:szCs w:val="21"/>
              </w:rPr>
              <w:t xml:space="preserve"> ____/_____/_____.</w:t>
            </w:r>
          </w:p>
          <w:p w:rsidR="00BD397F" w:rsidRPr="00072853" w:rsidRDefault="00BD397F" w:rsidP="00072853">
            <w:pPr>
              <w:pStyle w:val="Paragrafi"/>
              <w:ind w:left="360" w:firstLine="0"/>
              <w:rPr>
                <w:sz w:val="21"/>
                <w:szCs w:val="21"/>
              </w:rPr>
            </w:pPr>
          </w:p>
          <w:p w:rsidR="00BD397F" w:rsidRPr="00072853" w:rsidRDefault="00BD397F" w:rsidP="00072853">
            <w:pPr>
              <w:pStyle w:val="Paragrafi"/>
              <w:ind w:left="360" w:firstLine="0"/>
              <w:rPr>
                <w:sz w:val="21"/>
                <w:szCs w:val="21"/>
              </w:rPr>
            </w:pPr>
            <w:r w:rsidRPr="00072853">
              <w:rPr>
                <w:sz w:val="21"/>
                <w:szCs w:val="21"/>
              </w:rPr>
              <w:t>5) Shuma e bonusit të strehimit i xhirohet pronarit të banesës në bankën</w:t>
            </w:r>
          </w:p>
          <w:p w:rsidR="00BD397F" w:rsidRPr="00072853" w:rsidRDefault="00BD397F" w:rsidP="00072853">
            <w:pPr>
              <w:pStyle w:val="Paragrafi"/>
              <w:ind w:left="360" w:firstLine="0"/>
              <w:rPr>
                <w:sz w:val="21"/>
                <w:szCs w:val="21"/>
              </w:rPr>
            </w:pPr>
            <w:r w:rsidRPr="00072853">
              <w:rPr>
                <w:sz w:val="21"/>
                <w:szCs w:val="21"/>
              </w:rPr>
              <w:t>__________________, numër llogarie__________________çdo datë____ të muajit. Nëse kjo datë bie në ditët e pushimit, pagesa kryhet ditën e parë të punës pas ditës së pushimit.</w:t>
            </w:r>
          </w:p>
          <w:p w:rsidR="00BD397F" w:rsidRPr="00072853" w:rsidRDefault="00BD397F" w:rsidP="00072853">
            <w:pPr>
              <w:pStyle w:val="Paragrafi"/>
              <w:ind w:left="360" w:firstLine="0"/>
              <w:rPr>
                <w:sz w:val="21"/>
                <w:szCs w:val="21"/>
              </w:rPr>
            </w:pPr>
          </w:p>
        </w:tc>
        <w:tc>
          <w:tcPr>
            <w:tcW w:w="2494" w:type="pct"/>
            <w:shd w:val="clear" w:color="auto" w:fill="auto"/>
          </w:tcPr>
          <w:p w:rsidR="00BD397F" w:rsidRPr="00072853" w:rsidRDefault="00BD397F" w:rsidP="00072853">
            <w:pPr>
              <w:pStyle w:val="Paragrafi"/>
              <w:ind w:firstLine="0"/>
              <w:rPr>
                <w:sz w:val="21"/>
                <w:szCs w:val="21"/>
              </w:rPr>
            </w:pPr>
            <w:r w:rsidRPr="00072853">
              <w:rPr>
                <w:sz w:val="21"/>
                <w:szCs w:val="21"/>
              </w:rPr>
              <w:t>6) Përfituesi detyrohet të bëjë pagesën e diferencë</w:t>
            </w:r>
            <w:r w:rsidR="00A817E0" w:rsidRPr="00072853">
              <w:rPr>
                <w:sz w:val="21"/>
                <w:szCs w:val="21"/>
              </w:rPr>
              <w:t>s së qirasë, sipa</w:t>
            </w:r>
            <w:r w:rsidRPr="00072853">
              <w:rPr>
                <w:sz w:val="21"/>
                <w:szCs w:val="21"/>
              </w:rPr>
              <w:t>s kontratës së qiradhënies që ka lidhur me qiramarrësin.</w:t>
            </w:r>
          </w:p>
          <w:p w:rsidR="00BD397F" w:rsidRPr="00072853" w:rsidRDefault="00BD397F" w:rsidP="00072853">
            <w:pPr>
              <w:pStyle w:val="Paragrafi"/>
              <w:ind w:firstLine="0"/>
              <w:rPr>
                <w:sz w:val="21"/>
                <w:szCs w:val="21"/>
              </w:rPr>
            </w:pPr>
          </w:p>
          <w:p w:rsidR="00BD397F" w:rsidRPr="00072853" w:rsidRDefault="00BD397F" w:rsidP="00072853">
            <w:pPr>
              <w:pStyle w:val="Paragrafi"/>
              <w:ind w:firstLine="0"/>
              <w:rPr>
                <w:sz w:val="21"/>
                <w:szCs w:val="21"/>
              </w:rPr>
            </w:pPr>
            <w:r w:rsidRPr="00072853">
              <w:rPr>
                <w:sz w:val="21"/>
                <w:szCs w:val="21"/>
              </w:rPr>
              <w:t>7) Detyrimet e mirëmbajtjes së banesës janë në ngarkim të __________ (vendoset subjekti sipas kontratës). Bashkia nuk merr përsipër dety</w:t>
            </w:r>
            <w:r w:rsidR="00A817E0" w:rsidRPr="00072853">
              <w:rPr>
                <w:sz w:val="21"/>
                <w:szCs w:val="21"/>
              </w:rPr>
              <w:t>rime për mirëmbajtjen e banesës</w:t>
            </w:r>
            <w:r w:rsidRPr="00072853">
              <w:rPr>
                <w:sz w:val="21"/>
                <w:szCs w:val="21"/>
              </w:rPr>
              <w:t xml:space="preserve"> apo zgjidhjen e mosmarrëveshjeve midis palëve kontraktuese që nuk respektojnë detyrimet kontraktuale.</w:t>
            </w:r>
          </w:p>
          <w:p w:rsidR="00BD397F" w:rsidRPr="00072853" w:rsidRDefault="00BD397F" w:rsidP="00072853">
            <w:pPr>
              <w:pStyle w:val="Paragrafi"/>
              <w:ind w:firstLine="0"/>
              <w:rPr>
                <w:sz w:val="21"/>
                <w:szCs w:val="21"/>
              </w:rPr>
            </w:pPr>
          </w:p>
          <w:p w:rsidR="00BD397F" w:rsidRPr="00072853" w:rsidRDefault="00BD397F" w:rsidP="00072853">
            <w:pPr>
              <w:pStyle w:val="Paragrafi"/>
              <w:ind w:firstLine="0"/>
              <w:rPr>
                <w:sz w:val="21"/>
                <w:szCs w:val="21"/>
              </w:rPr>
            </w:pPr>
            <w:r w:rsidRPr="00072853">
              <w:rPr>
                <w:sz w:val="21"/>
                <w:szCs w:val="21"/>
              </w:rPr>
              <w:t>8) Vlera e bonusit të strehimit mund t’i xhirohet qiramarrësit në rast se të dyja palët kontraktuese bien dakord me akt noterial.</w:t>
            </w:r>
          </w:p>
          <w:p w:rsidR="00BD397F" w:rsidRPr="00072853" w:rsidRDefault="00BD397F" w:rsidP="00072853">
            <w:pPr>
              <w:pStyle w:val="Paragrafi"/>
              <w:ind w:firstLine="0"/>
              <w:rPr>
                <w:sz w:val="21"/>
                <w:szCs w:val="21"/>
              </w:rPr>
            </w:pPr>
          </w:p>
          <w:p w:rsidR="00BD397F" w:rsidRPr="00072853" w:rsidRDefault="00BD397F" w:rsidP="00072853">
            <w:pPr>
              <w:pStyle w:val="Paragrafi"/>
              <w:ind w:firstLine="0"/>
              <w:rPr>
                <w:sz w:val="21"/>
                <w:szCs w:val="21"/>
              </w:rPr>
            </w:pPr>
          </w:p>
          <w:p w:rsidR="00BD397F" w:rsidRPr="00072853" w:rsidRDefault="00BD397F" w:rsidP="00072853">
            <w:pPr>
              <w:pStyle w:val="Paragrafi"/>
              <w:ind w:firstLine="0"/>
              <w:rPr>
                <w:sz w:val="21"/>
                <w:szCs w:val="21"/>
              </w:rPr>
            </w:pPr>
            <w:r w:rsidRPr="00072853">
              <w:rPr>
                <w:sz w:val="21"/>
                <w:szCs w:val="21"/>
              </w:rPr>
              <w:t>9) Çdo përdorim i bonusit për qëllime të tjera përveçse asaj për të cilën është miratuar</w:t>
            </w:r>
            <w:r w:rsidR="00DD14B8" w:rsidRPr="00072853">
              <w:rPr>
                <w:sz w:val="21"/>
                <w:szCs w:val="21"/>
              </w:rPr>
              <w:t>,</w:t>
            </w:r>
            <w:r w:rsidRPr="00072853">
              <w:rPr>
                <w:sz w:val="21"/>
                <w:szCs w:val="21"/>
              </w:rPr>
              <w:t xml:space="preserve"> përbën shkelje dhe personit që e ka përfituar, përveç sanksioneve sipas ligjeve në fuqi, i hiqet e drejta e përfitimit të çdo lloj mbështetje</w:t>
            </w:r>
            <w:r w:rsidR="004920B4" w:rsidRPr="00072853">
              <w:rPr>
                <w:sz w:val="21"/>
                <w:szCs w:val="21"/>
              </w:rPr>
              <w:t>je për strehim nga b</w:t>
            </w:r>
            <w:r w:rsidRPr="00072853">
              <w:rPr>
                <w:sz w:val="21"/>
                <w:szCs w:val="21"/>
              </w:rPr>
              <w:t>ashkia_____________</w:t>
            </w:r>
          </w:p>
          <w:p w:rsidR="00BD397F" w:rsidRPr="00072853" w:rsidRDefault="00BD397F" w:rsidP="00072853">
            <w:pPr>
              <w:pStyle w:val="Paragrafi"/>
              <w:ind w:firstLine="0"/>
              <w:rPr>
                <w:sz w:val="21"/>
                <w:szCs w:val="21"/>
              </w:rPr>
            </w:pPr>
          </w:p>
        </w:tc>
      </w:tr>
    </w:tbl>
    <w:p w:rsidR="00BD397F" w:rsidRPr="00CF3E44" w:rsidRDefault="00BD397F" w:rsidP="00BD397F">
      <w:pPr>
        <w:pStyle w:val="Paragrafi"/>
        <w:rPr>
          <w:b/>
          <w:sz w:val="21"/>
          <w:szCs w:val="21"/>
        </w:rPr>
      </w:pPr>
    </w:p>
    <w:p w:rsidR="00BD397F" w:rsidRPr="00CF3E44" w:rsidRDefault="00BD397F" w:rsidP="00BD397F">
      <w:pPr>
        <w:pStyle w:val="Paragrafi"/>
        <w:rPr>
          <w:b/>
          <w:sz w:val="21"/>
          <w:szCs w:val="21"/>
        </w:rPr>
      </w:pPr>
      <w:r w:rsidRPr="00CF3E44">
        <w:rPr>
          <w:b/>
          <w:sz w:val="21"/>
          <w:szCs w:val="21"/>
        </w:rPr>
        <w:t>KRYETARI I BASHKISË</w:t>
      </w:r>
    </w:p>
    <w:p w:rsidR="00BD397F" w:rsidRPr="00CF3E44" w:rsidRDefault="00BD397F" w:rsidP="00BD397F">
      <w:pPr>
        <w:pStyle w:val="Paragrafi"/>
        <w:rPr>
          <w:sz w:val="21"/>
          <w:szCs w:val="21"/>
        </w:rPr>
      </w:pPr>
      <w:r w:rsidRPr="00CF3E44">
        <w:rPr>
          <w:sz w:val="21"/>
          <w:szCs w:val="21"/>
        </w:rPr>
        <w:t>Shënim:</w:t>
      </w:r>
    </w:p>
    <w:p w:rsidR="00BD397F" w:rsidRPr="00CF3E44" w:rsidRDefault="00BD397F" w:rsidP="00BD397F">
      <w:pPr>
        <w:pStyle w:val="Paragrafi"/>
        <w:rPr>
          <w:sz w:val="21"/>
          <w:szCs w:val="21"/>
        </w:rPr>
      </w:pPr>
      <w:r w:rsidRPr="00CF3E44">
        <w:rPr>
          <w:sz w:val="21"/>
          <w:szCs w:val="21"/>
        </w:rPr>
        <w:t>Pikat 1,2,3 e 4 plotësoh</w:t>
      </w:r>
      <w:r w:rsidR="00DD14B8" w:rsidRPr="00CF3E44">
        <w:rPr>
          <w:sz w:val="21"/>
          <w:szCs w:val="21"/>
        </w:rPr>
        <w:t>en nga zyra përkatëse në bashki</w:t>
      </w:r>
      <w:r w:rsidRPr="00CF3E44">
        <w:rPr>
          <w:sz w:val="21"/>
          <w:szCs w:val="21"/>
        </w:rPr>
        <w:t>, pas disponimit të listës emërore të miratuar nga këshilli bashkiak.</w:t>
      </w:r>
    </w:p>
    <w:p w:rsidR="00BD397F" w:rsidRPr="00CF3E44" w:rsidRDefault="00BD397F" w:rsidP="00BD397F">
      <w:pPr>
        <w:pStyle w:val="Paragrafi"/>
        <w:rPr>
          <w:sz w:val="21"/>
          <w:szCs w:val="21"/>
        </w:rPr>
      </w:pPr>
      <w:r w:rsidRPr="00CF3E44">
        <w:rPr>
          <w:sz w:val="21"/>
          <w:szCs w:val="21"/>
        </w:rPr>
        <w:t>Pika 5 plotësohet pasi është nënshkruar kontr</w:t>
      </w:r>
      <w:r w:rsidR="00DA315D" w:rsidRPr="00CF3E44">
        <w:rPr>
          <w:sz w:val="21"/>
          <w:szCs w:val="21"/>
        </w:rPr>
        <w:t>a</w:t>
      </w:r>
      <w:r w:rsidRPr="00CF3E44">
        <w:rPr>
          <w:sz w:val="21"/>
          <w:szCs w:val="21"/>
        </w:rPr>
        <w:t>ta e qiramarrjes mes qiramarrësit e qiradhënësit.</w:t>
      </w:r>
    </w:p>
    <w:p w:rsidR="00BD397F" w:rsidRPr="00CF3E44" w:rsidRDefault="00BD397F" w:rsidP="00BD397F">
      <w:pPr>
        <w:pStyle w:val="Paragrafi"/>
        <w:rPr>
          <w:sz w:val="21"/>
          <w:szCs w:val="21"/>
        </w:rPr>
        <w:sectPr w:rsidR="00BD397F" w:rsidRPr="00CF3E44" w:rsidSect="00652BE3">
          <w:pgSz w:w="16840" w:h="11907" w:orient="landscape" w:code="9"/>
          <w:pgMar w:top="1418" w:right="1418" w:bottom="1418" w:left="1418" w:header="0" w:footer="1134" w:gutter="0"/>
          <w:cols w:space="720"/>
          <w:docGrid w:linePitch="360"/>
        </w:sectPr>
      </w:pPr>
    </w:p>
    <w:p w:rsidR="00BD397F" w:rsidRPr="00CF3E44" w:rsidRDefault="00BD397F" w:rsidP="00BD397F">
      <w:pPr>
        <w:pStyle w:val="Akti"/>
        <w:rPr>
          <w:sz w:val="21"/>
          <w:szCs w:val="21"/>
        </w:rPr>
      </w:pPr>
      <w:r w:rsidRPr="00CF3E44">
        <w:rPr>
          <w:sz w:val="21"/>
          <w:szCs w:val="21"/>
        </w:rPr>
        <w:t>VENDIM</w:t>
      </w:r>
    </w:p>
    <w:p w:rsidR="00BD397F" w:rsidRPr="00CF3E44" w:rsidRDefault="00BD397F" w:rsidP="00BD397F">
      <w:pPr>
        <w:pStyle w:val="NumriData"/>
        <w:rPr>
          <w:sz w:val="21"/>
          <w:szCs w:val="21"/>
        </w:rPr>
      </w:pPr>
      <w:r w:rsidRPr="00CF3E44">
        <w:rPr>
          <w:sz w:val="21"/>
          <w:szCs w:val="21"/>
        </w:rPr>
        <w:t>Nr.29, më 29.12.2008</w:t>
      </w:r>
    </w:p>
    <w:p w:rsidR="00BD397F" w:rsidRPr="00CF3E44" w:rsidRDefault="00BD397F" w:rsidP="00BD397F">
      <w:pPr>
        <w:pStyle w:val="Paragrafi"/>
        <w:rPr>
          <w:sz w:val="21"/>
          <w:szCs w:val="21"/>
        </w:rPr>
      </w:pPr>
    </w:p>
    <w:p w:rsidR="00BD397F" w:rsidRPr="00CF3E44" w:rsidRDefault="00BD397F" w:rsidP="00BD397F">
      <w:pPr>
        <w:pStyle w:val="Titulli"/>
        <w:rPr>
          <w:sz w:val="21"/>
          <w:szCs w:val="21"/>
        </w:rPr>
      </w:pPr>
      <w:r w:rsidRPr="00CF3E44">
        <w:rPr>
          <w:sz w:val="21"/>
          <w:szCs w:val="21"/>
        </w:rPr>
        <w:t>NË EMËR TË REPUBLIKËS SË SHQIPËRISË</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Gjykata Kushtetuese e Republikës së Shqipërisë, e përbërë nga:</w:t>
      </w:r>
    </w:p>
    <w:p w:rsidR="00BD397F" w:rsidRPr="00CF3E44" w:rsidRDefault="00BD397F" w:rsidP="00BD397F">
      <w:pPr>
        <w:pStyle w:val="Paragrafi"/>
        <w:rPr>
          <w:sz w:val="21"/>
          <w:szCs w:val="21"/>
        </w:rPr>
      </w:pPr>
    </w:p>
    <w:p w:rsidR="00BD397F" w:rsidRPr="00CF3E44" w:rsidRDefault="00263F40" w:rsidP="00BD397F">
      <w:pPr>
        <w:pStyle w:val="Paragrafi"/>
        <w:rPr>
          <w:sz w:val="21"/>
          <w:szCs w:val="21"/>
        </w:rPr>
      </w:pPr>
      <w:r w:rsidRPr="00CF3E44">
        <w:rPr>
          <w:sz w:val="21"/>
          <w:szCs w:val="21"/>
        </w:rPr>
        <w:t>Vladimir Kristo</w:t>
      </w:r>
      <w:r w:rsidR="00BD397F" w:rsidRPr="00CF3E44">
        <w:rPr>
          <w:sz w:val="21"/>
          <w:szCs w:val="21"/>
        </w:rPr>
        <w:tab/>
      </w:r>
      <w:r w:rsidR="00BD397F" w:rsidRPr="00CF3E44">
        <w:rPr>
          <w:sz w:val="21"/>
          <w:szCs w:val="21"/>
        </w:rPr>
        <w:tab/>
      </w:r>
      <w:r w:rsidRPr="00CF3E44">
        <w:rPr>
          <w:sz w:val="21"/>
          <w:szCs w:val="21"/>
        </w:rPr>
        <w:tab/>
      </w:r>
      <w:r w:rsidR="00BD397F" w:rsidRPr="00CF3E44">
        <w:rPr>
          <w:sz w:val="21"/>
          <w:szCs w:val="21"/>
        </w:rPr>
        <w:t xml:space="preserve">Kryetar  i Gjykatës Kushtetuese </w:t>
      </w:r>
    </w:p>
    <w:p w:rsidR="00BD397F" w:rsidRPr="00CF3E44" w:rsidRDefault="00263F40" w:rsidP="00BD397F">
      <w:pPr>
        <w:pStyle w:val="Paragrafi"/>
        <w:rPr>
          <w:sz w:val="21"/>
          <w:szCs w:val="21"/>
        </w:rPr>
      </w:pPr>
      <w:r w:rsidRPr="00CF3E44">
        <w:rPr>
          <w:sz w:val="21"/>
          <w:szCs w:val="21"/>
        </w:rPr>
        <w:t>Fehmi Abdiu</w:t>
      </w:r>
      <w:r w:rsidR="00BD397F" w:rsidRPr="00CF3E44">
        <w:rPr>
          <w:sz w:val="21"/>
          <w:szCs w:val="21"/>
        </w:rPr>
        <w:tab/>
      </w:r>
      <w:r w:rsidR="00BD397F" w:rsidRPr="00CF3E44">
        <w:rPr>
          <w:sz w:val="21"/>
          <w:szCs w:val="21"/>
        </w:rPr>
        <w:tab/>
      </w:r>
      <w:r w:rsidR="00BD397F" w:rsidRPr="00CF3E44">
        <w:rPr>
          <w:sz w:val="21"/>
          <w:szCs w:val="21"/>
        </w:rPr>
        <w:tab/>
        <w:t>Anëtar   i</w:t>
      </w:r>
      <w:r w:rsidR="00BD397F" w:rsidRPr="00CF3E44">
        <w:rPr>
          <w:sz w:val="21"/>
          <w:szCs w:val="21"/>
        </w:rPr>
        <w:tab/>
        <w:t>“</w:t>
      </w:r>
      <w:r w:rsidR="00BD397F" w:rsidRPr="00CF3E44">
        <w:rPr>
          <w:sz w:val="21"/>
          <w:szCs w:val="21"/>
        </w:rPr>
        <w:tab/>
        <w:t>“</w:t>
      </w:r>
    </w:p>
    <w:p w:rsidR="00BD397F" w:rsidRPr="00CF3E44" w:rsidRDefault="00BD397F" w:rsidP="00BD397F">
      <w:pPr>
        <w:pStyle w:val="Paragrafi"/>
        <w:rPr>
          <w:sz w:val="21"/>
          <w:szCs w:val="21"/>
        </w:rPr>
      </w:pPr>
      <w:r w:rsidRPr="00CF3E44">
        <w:rPr>
          <w:sz w:val="21"/>
          <w:szCs w:val="21"/>
        </w:rPr>
        <w:t xml:space="preserve">Kujtim </w:t>
      </w:r>
      <w:r w:rsidR="00263F40" w:rsidRPr="00CF3E44">
        <w:rPr>
          <w:sz w:val="21"/>
          <w:szCs w:val="21"/>
        </w:rPr>
        <w:t>Puto</w:t>
      </w:r>
      <w:r w:rsidRPr="00CF3E44">
        <w:rPr>
          <w:sz w:val="21"/>
          <w:szCs w:val="21"/>
        </w:rPr>
        <w:tab/>
      </w:r>
      <w:r w:rsidRPr="00CF3E44">
        <w:rPr>
          <w:sz w:val="21"/>
          <w:szCs w:val="21"/>
        </w:rPr>
        <w:tab/>
      </w:r>
      <w:r w:rsidRPr="00CF3E44">
        <w:rPr>
          <w:sz w:val="21"/>
          <w:szCs w:val="21"/>
        </w:rPr>
        <w:tab/>
        <w:t>Anëtar   i</w:t>
      </w:r>
      <w:r w:rsidRPr="00CF3E44">
        <w:rPr>
          <w:sz w:val="21"/>
          <w:szCs w:val="21"/>
        </w:rPr>
        <w:tab/>
        <w:t>“</w:t>
      </w:r>
      <w:r w:rsidRPr="00CF3E44">
        <w:rPr>
          <w:sz w:val="21"/>
          <w:szCs w:val="21"/>
        </w:rPr>
        <w:tab/>
        <w:t xml:space="preserve">“ </w:t>
      </w:r>
      <w:r w:rsidRPr="00CF3E44">
        <w:rPr>
          <w:sz w:val="21"/>
          <w:szCs w:val="21"/>
        </w:rPr>
        <w:tab/>
      </w:r>
    </w:p>
    <w:p w:rsidR="00BD397F" w:rsidRPr="00CF3E44" w:rsidRDefault="00263F40" w:rsidP="00BD397F">
      <w:pPr>
        <w:pStyle w:val="Paragrafi"/>
        <w:rPr>
          <w:sz w:val="21"/>
          <w:szCs w:val="21"/>
        </w:rPr>
      </w:pPr>
      <w:r w:rsidRPr="00CF3E44">
        <w:rPr>
          <w:sz w:val="21"/>
          <w:szCs w:val="21"/>
        </w:rPr>
        <w:t>Xhezair Zaganjori</w:t>
      </w:r>
      <w:r w:rsidR="00BD397F" w:rsidRPr="00CF3E44">
        <w:rPr>
          <w:sz w:val="21"/>
          <w:szCs w:val="21"/>
        </w:rPr>
        <w:t xml:space="preserve">   </w:t>
      </w:r>
      <w:r w:rsidR="00BD397F" w:rsidRPr="00CF3E44">
        <w:rPr>
          <w:sz w:val="21"/>
          <w:szCs w:val="21"/>
        </w:rPr>
        <w:tab/>
      </w:r>
      <w:r w:rsidR="00BD397F" w:rsidRPr="00CF3E44">
        <w:rPr>
          <w:sz w:val="21"/>
          <w:szCs w:val="21"/>
        </w:rPr>
        <w:tab/>
        <w:t xml:space="preserve">Anëtar   i </w:t>
      </w:r>
      <w:r w:rsidR="00BD397F" w:rsidRPr="00CF3E44">
        <w:rPr>
          <w:sz w:val="21"/>
          <w:szCs w:val="21"/>
        </w:rPr>
        <w:tab/>
        <w:t>“</w:t>
      </w:r>
      <w:r w:rsidR="00BD397F" w:rsidRPr="00CF3E44">
        <w:rPr>
          <w:sz w:val="21"/>
          <w:szCs w:val="21"/>
        </w:rPr>
        <w:tab/>
        <w:t xml:space="preserve">“ </w:t>
      </w:r>
    </w:p>
    <w:p w:rsidR="00BD397F" w:rsidRPr="00CF3E44" w:rsidRDefault="00263F40" w:rsidP="00BD397F">
      <w:pPr>
        <w:pStyle w:val="Paragrafi"/>
        <w:rPr>
          <w:sz w:val="21"/>
          <w:szCs w:val="21"/>
        </w:rPr>
      </w:pPr>
      <w:r w:rsidRPr="00CF3E44">
        <w:rPr>
          <w:sz w:val="21"/>
          <w:szCs w:val="21"/>
        </w:rPr>
        <w:t>Petrit Plloçi</w:t>
      </w:r>
      <w:r w:rsidR="00BD397F" w:rsidRPr="00CF3E44">
        <w:rPr>
          <w:sz w:val="21"/>
          <w:szCs w:val="21"/>
        </w:rPr>
        <w:tab/>
      </w:r>
      <w:r w:rsidR="00BD397F" w:rsidRPr="00CF3E44">
        <w:rPr>
          <w:sz w:val="21"/>
          <w:szCs w:val="21"/>
        </w:rPr>
        <w:tab/>
      </w:r>
      <w:r w:rsidR="00BD397F" w:rsidRPr="00CF3E44">
        <w:rPr>
          <w:sz w:val="21"/>
          <w:szCs w:val="21"/>
        </w:rPr>
        <w:tab/>
        <w:t xml:space="preserve">Anëtar   i </w:t>
      </w:r>
      <w:r w:rsidR="00BD397F" w:rsidRPr="00CF3E44">
        <w:rPr>
          <w:sz w:val="21"/>
          <w:szCs w:val="21"/>
        </w:rPr>
        <w:tab/>
        <w:t>“</w:t>
      </w:r>
      <w:r w:rsidR="00BD397F" w:rsidRPr="00CF3E44">
        <w:rPr>
          <w:sz w:val="21"/>
          <w:szCs w:val="21"/>
        </w:rPr>
        <w:tab/>
        <w:t xml:space="preserve">“ </w:t>
      </w:r>
    </w:p>
    <w:p w:rsidR="00BD397F" w:rsidRPr="00CF3E44" w:rsidRDefault="00263F40" w:rsidP="00BD397F">
      <w:pPr>
        <w:pStyle w:val="Paragrafi"/>
        <w:rPr>
          <w:sz w:val="21"/>
          <w:szCs w:val="21"/>
        </w:rPr>
      </w:pPr>
      <w:r w:rsidRPr="00CF3E44">
        <w:rPr>
          <w:sz w:val="21"/>
          <w:szCs w:val="21"/>
        </w:rPr>
        <w:t>Vitore Tusha</w:t>
      </w:r>
      <w:r w:rsidR="00BD397F" w:rsidRPr="00CF3E44">
        <w:rPr>
          <w:sz w:val="21"/>
          <w:szCs w:val="21"/>
        </w:rPr>
        <w:tab/>
        <w:t xml:space="preserve"> </w:t>
      </w:r>
      <w:r w:rsidR="00BD397F" w:rsidRPr="00CF3E44">
        <w:rPr>
          <w:sz w:val="21"/>
          <w:szCs w:val="21"/>
        </w:rPr>
        <w:tab/>
        <w:t xml:space="preserve">           Anëtare  e         “          “</w:t>
      </w:r>
    </w:p>
    <w:p w:rsidR="00BD397F" w:rsidRPr="00CF3E44" w:rsidRDefault="00263F40" w:rsidP="00BD397F">
      <w:pPr>
        <w:pStyle w:val="Paragrafi"/>
        <w:rPr>
          <w:sz w:val="21"/>
          <w:szCs w:val="21"/>
        </w:rPr>
      </w:pPr>
      <w:r w:rsidRPr="00CF3E44">
        <w:rPr>
          <w:sz w:val="21"/>
          <w:szCs w:val="21"/>
        </w:rPr>
        <w:t>Sokol Sadushi</w:t>
      </w:r>
      <w:r w:rsidR="00BD397F" w:rsidRPr="00CF3E44">
        <w:rPr>
          <w:sz w:val="21"/>
          <w:szCs w:val="21"/>
        </w:rPr>
        <w:tab/>
      </w:r>
      <w:r w:rsidR="00BD397F" w:rsidRPr="00CF3E44">
        <w:rPr>
          <w:sz w:val="21"/>
          <w:szCs w:val="21"/>
        </w:rPr>
        <w:tab/>
      </w:r>
      <w:r w:rsidRPr="00CF3E44">
        <w:rPr>
          <w:sz w:val="21"/>
          <w:szCs w:val="21"/>
        </w:rPr>
        <w:tab/>
      </w:r>
      <w:r w:rsidR="00BD397F" w:rsidRPr="00CF3E44">
        <w:rPr>
          <w:sz w:val="21"/>
          <w:szCs w:val="21"/>
        </w:rPr>
        <w:t>Anëtar   i</w:t>
      </w:r>
      <w:r w:rsidR="00BD397F" w:rsidRPr="00CF3E44">
        <w:rPr>
          <w:sz w:val="21"/>
          <w:szCs w:val="21"/>
        </w:rPr>
        <w:tab/>
        <w:t>“</w:t>
      </w:r>
      <w:r w:rsidR="00BD397F" w:rsidRPr="00CF3E44">
        <w:rPr>
          <w:sz w:val="21"/>
          <w:szCs w:val="21"/>
        </w:rPr>
        <w:tab/>
        <w:t>“</w:t>
      </w:r>
    </w:p>
    <w:p w:rsidR="00BD397F" w:rsidRPr="00CF3E44" w:rsidRDefault="00263F40" w:rsidP="00BD397F">
      <w:pPr>
        <w:pStyle w:val="Paragrafi"/>
        <w:rPr>
          <w:sz w:val="21"/>
          <w:szCs w:val="21"/>
        </w:rPr>
      </w:pPr>
      <w:r w:rsidRPr="00CF3E44">
        <w:rPr>
          <w:sz w:val="21"/>
          <w:szCs w:val="21"/>
        </w:rPr>
        <w:t>Sokol Berberi</w:t>
      </w:r>
      <w:r w:rsidR="00BD397F" w:rsidRPr="00CF3E44">
        <w:rPr>
          <w:sz w:val="21"/>
          <w:szCs w:val="21"/>
        </w:rPr>
        <w:t xml:space="preserve">                       </w:t>
      </w:r>
      <w:r w:rsidRPr="00CF3E44">
        <w:rPr>
          <w:sz w:val="21"/>
          <w:szCs w:val="21"/>
        </w:rPr>
        <w:tab/>
      </w:r>
      <w:r w:rsidR="00BD397F" w:rsidRPr="00CF3E44">
        <w:rPr>
          <w:sz w:val="21"/>
          <w:szCs w:val="21"/>
        </w:rPr>
        <w:t xml:space="preserve">Anëtar   i </w:t>
      </w:r>
      <w:r w:rsidR="00BD397F" w:rsidRPr="00CF3E44">
        <w:rPr>
          <w:sz w:val="21"/>
          <w:szCs w:val="21"/>
        </w:rPr>
        <w:tab/>
        <w:t>“          “</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me sekretare Blerina Çinari, në datën 29.12.2007, mori në shqyrtim në seancë gjyqësore kërkesën e bërë nga Kryetari i Gjykatës Kushtetuese.</w:t>
      </w:r>
    </w:p>
    <w:p w:rsidR="00BD397F" w:rsidRPr="00CF3E44" w:rsidRDefault="00BD397F" w:rsidP="00BD397F">
      <w:pPr>
        <w:pStyle w:val="Paragrafi"/>
        <w:rPr>
          <w:sz w:val="21"/>
          <w:szCs w:val="21"/>
        </w:rPr>
      </w:pPr>
      <w:r w:rsidRPr="00CF3E44">
        <w:rPr>
          <w:sz w:val="21"/>
          <w:szCs w:val="21"/>
        </w:rPr>
        <w:t>OBJEKTI: Deklarimi i mbarimit të mandatit të gjyqtarit të Gjykatës Kushtetuese zotit Gjergj Sauli.</w:t>
      </w:r>
    </w:p>
    <w:p w:rsidR="00BD397F" w:rsidRPr="00CF3E44" w:rsidRDefault="00BD397F" w:rsidP="00BD397F">
      <w:pPr>
        <w:pStyle w:val="Paragrafi"/>
        <w:rPr>
          <w:sz w:val="21"/>
          <w:szCs w:val="21"/>
        </w:rPr>
      </w:pPr>
      <w:r w:rsidRPr="00CF3E44">
        <w:rPr>
          <w:sz w:val="21"/>
          <w:szCs w:val="21"/>
        </w:rPr>
        <w:t>BAZA LI</w:t>
      </w:r>
      <w:r w:rsidR="00E16C90" w:rsidRPr="00CF3E44">
        <w:rPr>
          <w:sz w:val="21"/>
          <w:szCs w:val="21"/>
        </w:rPr>
        <w:t xml:space="preserve">GJORE: </w:t>
      </w:r>
      <w:r w:rsidR="00DA315D" w:rsidRPr="00CF3E44">
        <w:rPr>
          <w:sz w:val="21"/>
          <w:szCs w:val="21"/>
        </w:rPr>
        <w:t>Neni 127, pika 1/c dhe 2 të</w:t>
      </w:r>
      <w:r w:rsidR="002023FA" w:rsidRPr="00CF3E44">
        <w:rPr>
          <w:sz w:val="21"/>
          <w:szCs w:val="21"/>
        </w:rPr>
        <w:t xml:space="preserve"> Kushtetutës; neni 9</w:t>
      </w:r>
      <w:r w:rsidRPr="00CF3E44">
        <w:rPr>
          <w:sz w:val="21"/>
          <w:szCs w:val="21"/>
        </w:rPr>
        <w:t xml:space="preserve"> pi</w:t>
      </w:r>
      <w:r w:rsidR="002023FA" w:rsidRPr="00CF3E44">
        <w:rPr>
          <w:sz w:val="21"/>
          <w:szCs w:val="21"/>
        </w:rPr>
        <w:t>ka 2 të</w:t>
      </w:r>
      <w:r w:rsidR="00263F40" w:rsidRPr="00CF3E44">
        <w:rPr>
          <w:sz w:val="21"/>
          <w:szCs w:val="21"/>
        </w:rPr>
        <w:t xml:space="preserve"> ligjit nr.8577, datë 10.</w:t>
      </w:r>
      <w:r w:rsidRPr="00CF3E44">
        <w:rPr>
          <w:sz w:val="21"/>
          <w:szCs w:val="21"/>
        </w:rPr>
        <w:t>2.2000 “Për organizimin dhe funksionimin e Gjykatës Kushtetue</w:t>
      </w:r>
      <w:r w:rsidR="00B80AFE" w:rsidRPr="00CF3E44">
        <w:rPr>
          <w:sz w:val="21"/>
          <w:szCs w:val="21"/>
        </w:rPr>
        <w:t>se të Republikës së Shqipërisë</w:t>
      </w:r>
      <w:r w:rsidR="00914C55">
        <w:rPr>
          <w:sz w:val="21"/>
          <w:szCs w:val="21"/>
        </w:rPr>
        <w:t>.”.</w:t>
      </w:r>
    </w:p>
    <w:p w:rsidR="00BD397F" w:rsidRPr="00CF3E44" w:rsidRDefault="00BD397F" w:rsidP="00BD397F">
      <w:pPr>
        <w:pStyle w:val="Paragrafi"/>
        <w:rPr>
          <w:sz w:val="21"/>
          <w:szCs w:val="21"/>
        </w:rPr>
      </w:pPr>
    </w:p>
    <w:p w:rsidR="00BD397F" w:rsidRPr="00CF3E44" w:rsidRDefault="00BD397F" w:rsidP="00BD397F">
      <w:pPr>
        <w:pStyle w:val="Institucioni"/>
        <w:rPr>
          <w:sz w:val="21"/>
          <w:szCs w:val="21"/>
        </w:rPr>
      </w:pPr>
      <w:r w:rsidRPr="00CF3E44">
        <w:rPr>
          <w:sz w:val="21"/>
          <w:szCs w:val="21"/>
        </w:rPr>
        <w:t>GJYKATA KUSHTETUESE,</w:t>
      </w:r>
    </w:p>
    <w:p w:rsidR="00BD397F" w:rsidRPr="00CF3E44" w:rsidRDefault="00BD397F" w:rsidP="00BD397F">
      <w:pPr>
        <w:rPr>
          <w:sz w:val="21"/>
          <w:szCs w:val="21"/>
          <w:lang w:val="en-GB"/>
        </w:rPr>
      </w:pPr>
    </w:p>
    <w:p w:rsidR="00BD397F" w:rsidRPr="00CF3E44" w:rsidRDefault="00B80AFE" w:rsidP="00BD397F">
      <w:pPr>
        <w:pStyle w:val="Paragrafi"/>
        <w:rPr>
          <w:sz w:val="21"/>
          <w:szCs w:val="21"/>
        </w:rPr>
      </w:pPr>
      <w:r w:rsidRPr="00CF3E44">
        <w:rPr>
          <w:sz w:val="21"/>
          <w:szCs w:val="21"/>
        </w:rPr>
        <w:t>p</w:t>
      </w:r>
      <w:r w:rsidR="00BD397F" w:rsidRPr="00CF3E44">
        <w:rPr>
          <w:sz w:val="21"/>
          <w:szCs w:val="21"/>
        </w:rPr>
        <w:t xml:space="preserve">asi dëgjoi relatimin e bërë nga Kryetari dhe shqyrtoi çështjen në tërësi, </w:t>
      </w:r>
    </w:p>
    <w:p w:rsidR="00BD397F" w:rsidRPr="00CF3E44" w:rsidRDefault="00BD397F" w:rsidP="00BD397F">
      <w:pPr>
        <w:pStyle w:val="Paragrafi"/>
        <w:rPr>
          <w:sz w:val="21"/>
          <w:szCs w:val="21"/>
        </w:rPr>
      </w:pPr>
    </w:p>
    <w:p w:rsidR="00BD397F" w:rsidRPr="00CF3E44" w:rsidRDefault="00BD397F" w:rsidP="00BD397F">
      <w:pPr>
        <w:pStyle w:val="VENDOSI"/>
        <w:rPr>
          <w:sz w:val="21"/>
          <w:szCs w:val="21"/>
        </w:rPr>
      </w:pPr>
      <w:r w:rsidRPr="00CF3E44">
        <w:rPr>
          <w:sz w:val="21"/>
          <w:szCs w:val="21"/>
        </w:rPr>
        <w:t>VËREN:</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Zoti Gjergj Sauli</w:t>
      </w:r>
      <w:r w:rsidR="00340C05" w:rsidRPr="00CF3E44">
        <w:rPr>
          <w:sz w:val="21"/>
          <w:szCs w:val="21"/>
        </w:rPr>
        <w:t>, me dekretin nr.3020, datë 21.</w:t>
      </w:r>
      <w:r w:rsidRPr="00CF3E44">
        <w:rPr>
          <w:sz w:val="21"/>
          <w:szCs w:val="21"/>
        </w:rPr>
        <w:t xml:space="preserve">5.2001 të Presidentit të Republikës, është emëruar gjyqtar i Gjykatës Kushtetuese për një periudhë kohe prej 9 vjetësh. </w:t>
      </w:r>
    </w:p>
    <w:p w:rsidR="00BD397F" w:rsidRPr="00CF3E44" w:rsidRDefault="008D583F" w:rsidP="00BD397F">
      <w:pPr>
        <w:pStyle w:val="Paragrafi"/>
        <w:rPr>
          <w:sz w:val="21"/>
          <w:szCs w:val="21"/>
        </w:rPr>
      </w:pPr>
      <w:r w:rsidRPr="00CF3E44">
        <w:rPr>
          <w:sz w:val="21"/>
          <w:szCs w:val="21"/>
        </w:rPr>
        <w:t>Sipas nenit 127 pika 1/c të</w:t>
      </w:r>
      <w:r w:rsidR="00BD397F" w:rsidRPr="00CF3E44">
        <w:rPr>
          <w:sz w:val="21"/>
          <w:szCs w:val="21"/>
        </w:rPr>
        <w:t xml:space="preserve"> Kushtetutës, mandati i gjyqtarit të Gjykatës Kushtetuese mbaron kur mbush moshën 70 vjeç. Zoti Gjergj Sauli është i datëlindjes 27.12.1938. Pra, në datën 27.12.2008 ai mbushi moshën 70 vjeç dhe, për rrjedhojë, po në këtë datë i mbaron mandati i gjyqtarit të kësaj Gjykate. Në pikën 2 të nenit</w:t>
      </w:r>
      <w:r w:rsidR="00C45DE8" w:rsidRPr="00CF3E44">
        <w:rPr>
          <w:sz w:val="21"/>
          <w:szCs w:val="21"/>
        </w:rPr>
        <w:t xml:space="preserve"> 127 të Kushtetutës përcaktohet</w:t>
      </w:r>
      <w:r w:rsidR="00BD397F" w:rsidRPr="00CF3E44">
        <w:rPr>
          <w:sz w:val="21"/>
          <w:szCs w:val="21"/>
        </w:rPr>
        <w:t xml:space="preserve"> se mbarimi i mandatit të gjyqtarit të Gjykatës Kushtetuese deklarohet me vendim të saj.</w:t>
      </w:r>
    </w:p>
    <w:p w:rsidR="00BD397F" w:rsidRPr="00CF3E44" w:rsidRDefault="00BD397F" w:rsidP="00BD397F">
      <w:pPr>
        <w:pStyle w:val="Paragrafi"/>
        <w:rPr>
          <w:sz w:val="21"/>
          <w:szCs w:val="21"/>
        </w:rPr>
      </w:pPr>
      <w:r w:rsidRPr="00CF3E44">
        <w:rPr>
          <w:sz w:val="21"/>
          <w:szCs w:val="21"/>
        </w:rPr>
        <w:t>Ndodhur përpara këtyre rrethanave ligjore dhe faktike, Gjykata Kushtetuese çmon se mandati për zotin Gjergj Sauli duhet të deklarohet i mbaruar për s</w:t>
      </w:r>
      <w:r w:rsidR="00C45DE8" w:rsidRPr="00CF3E44">
        <w:rPr>
          <w:sz w:val="21"/>
          <w:szCs w:val="21"/>
        </w:rPr>
        <w:t>hkak të mbushjes së moshës. Meqe</w:t>
      </w:r>
      <w:r w:rsidRPr="00CF3E44">
        <w:rPr>
          <w:sz w:val="21"/>
          <w:szCs w:val="21"/>
        </w:rPr>
        <w:t>nëse vendi i tij mbetet vakant, Presidenti i R</w:t>
      </w:r>
      <w:r w:rsidR="00C45DE8" w:rsidRPr="00CF3E44">
        <w:rPr>
          <w:sz w:val="21"/>
          <w:szCs w:val="21"/>
        </w:rPr>
        <w:t>epublikës, në bazë të nenit 127</w:t>
      </w:r>
      <w:r w:rsidRPr="00CF3E44">
        <w:rPr>
          <w:sz w:val="21"/>
          <w:szCs w:val="21"/>
        </w:rPr>
        <w:t xml:space="preserve"> pik</w:t>
      </w:r>
      <w:r w:rsidR="00C45DE8" w:rsidRPr="00CF3E44">
        <w:rPr>
          <w:sz w:val="21"/>
          <w:szCs w:val="21"/>
        </w:rPr>
        <w:t>a 3 të Kushtetutës emëron, me pë</w:t>
      </w:r>
      <w:r w:rsidRPr="00CF3E44">
        <w:rPr>
          <w:sz w:val="21"/>
          <w:szCs w:val="21"/>
        </w:rPr>
        <w:t>lqimin e Kuvendit të Shqipërisë, një gjyqtar të ri, i cili qëndron në detyrë deri në përfundimin e mandatit të gjyqtarit Gjerg</w:t>
      </w:r>
      <w:r w:rsidR="007E4ACD" w:rsidRPr="00CF3E44">
        <w:rPr>
          <w:sz w:val="21"/>
          <w:szCs w:val="21"/>
        </w:rPr>
        <w:t>j Sauli, që përkon me datën 21.</w:t>
      </w:r>
      <w:r w:rsidRPr="00CF3E44">
        <w:rPr>
          <w:sz w:val="21"/>
          <w:szCs w:val="21"/>
        </w:rPr>
        <w:t>5.2010.</w:t>
      </w:r>
    </w:p>
    <w:p w:rsidR="00BD397F" w:rsidRPr="00CF3E44" w:rsidRDefault="00BD397F" w:rsidP="00BD397F">
      <w:pPr>
        <w:pStyle w:val="Paragrafi"/>
        <w:rPr>
          <w:sz w:val="21"/>
          <w:szCs w:val="21"/>
        </w:rPr>
      </w:pPr>
    </w:p>
    <w:p w:rsidR="00BD397F" w:rsidRPr="00CF3E44" w:rsidRDefault="007E4ACD" w:rsidP="00BD397F">
      <w:pPr>
        <w:pStyle w:val="VENDOSI"/>
        <w:rPr>
          <w:sz w:val="21"/>
          <w:szCs w:val="21"/>
        </w:rPr>
      </w:pPr>
      <w:r w:rsidRPr="00CF3E44">
        <w:rPr>
          <w:sz w:val="21"/>
          <w:szCs w:val="21"/>
        </w:rPr>
        <w:t>PËR KËTO ARSYE,</w:t>
      </w:r>
    </w:p>
    <w:p w:rsidR="00BD397F" w:rsidRPr="00CF3E44" w:rsidRDefault="00BD397F" w:rsidP="00BD397F">
      <w:pPr>
        <w:rPr>
          <w:sz w:val="21"/>
          <w:szCs w:val="21"/>
          <w:lang w:val="en-GB"/>
        </w:rPr>
      </w:pPr>
    </w:p>
    <w:p w:rsidR="00BD397F" w:rsidRPr="00CF3E44" w:rsidRDefault="00BD397F" w:rsidP="00BD397F">
      <w:pPr>
        <w:pStyle w:val="Paragrafi"/>
        <w:rPr>
          <w:sz w:val="21"/>
          <w:szCs w:val="21"/>
        </w:rPr>
      </w:pPr>
      <w:r w:rsidRPr="00CF3E44">
        <w:rPr>
          <w:sz w:val="21"/>
          <w:szCs w:val="21"/>
        </w:rPr>
        <w:t>Gjykata Kushtetuese e Republikës së Shqipërisë, në bazë të neneve 131 e 134 të Kushtetutës</w:t>
      </w:r>
      <w:r w:rsidR="00716385" w:rsidRPr="00CF3E44">
        <w:rPr>
          <w:sz w:val="21"/>
          <w:szCs w:val="21"/>
        </w:rPr>
        <w:t>,</w:t>
      </w:r>
      <w:r w:rsidRPr="00CF3E44">
        <w:rPr>
          <w:sz w:val="21"/>
          <w:szCs w:val="21"/>
        </w:rPr>
        <w:t xml:space="preserve"> si dhe neneve 9, 26,</w:t>
      </w:r>
      <w:r w:rsidR="008E6BAC" w:rsidRPr="00CF3E44">
        <w:rPr>
          <w:sz w:val="21"/>
          <w:szCs w:val="21"/>
        </w:rPr>
        <w:t xml:space="preserve"> 72 të ligjit nr.8577, datë 10.</w:t>
      </w:r>
      <w:r w:rsidRPr="00CF3E44">
        <w:rPr>
          <w:sz w:val="21"/>
          <w:szCs w:val="21"/>
        </w:rPr>
        <w:t>2.2000 “Për organizimin dhe funksionimin e Gjykatës Kushtetu</w:t>
      </w:r>
      <w:r w:rsidR="000B2FE9" w:rsidRPr="00CF3E44">
        <w:rPr>
          <w:sz w:val="21"/>
          <w:szCs w:val="21"/>
        </w:rPr>
        <w:t>ese të Republikës së Shqipërisë”</w:t>
      </w:r>
      <w:r w:rsidRPr="00CF3E44">
        <w:rPr>
          <w:sz w:val="21"/>
          <w:szCs w:val="21"/>
        </w:rPr>
        <w:t>, njëzëri,</w:t>
      </w:r>
    </w:p>
    <w:p w:rsidR="00F61915" w:rsidRDefault="00F61915" w:rsidP="00BD397F">
      <w:pPr>
        <w:pStyle w:val="VENDOSI"/>
        <w:rPr>
          <w:sz w:val="21"/>
          <w:szCs w:val="21"/>
        </w:rPr>
      </w:pPr>
    </w:p>
    <w:p w:rsidR="00BD397F" w:rsidRPr="00CF3E44" w:rsidRDefault="00BD397F" w:rsidP="00BD397F">
      <w:pPr>
        <w:pStyle w:val="VENDOSI"/>
        <w:rPr>
          <w:sz w:val="21"/>
          <w:szCs w:val="21"/>
        </w:rPr>
      </w:pPr>
      <w:r w:rsidRPr="00CF3E44">
        <w:rPr>
          <w:sz w:val="21"/>
          <w:szCs w:val="21"/>
        </w:rPr>
        <w:t>VENDOSI:</w:t>
      </w:r>
    </w:p>
    <w:p w:rsidR="00BD397F" w:rsidRPr="00F61915" w:rsidRDefault="00BD397F" w:rsidP="00BD397F">
      <w:pPr>
        <w:pStyle w:val="Paragrafi"/>
        <w:rPr>
          <w:sz w:val="14"/>
          <w:szCs w:val="21"/>
        </w:rPr>
      </w:pPr>
    </w:p>
    <w:p w:rsidR="00BD397F" w:rsidRPr="00CF3E44" w:rsidRDefault="00BD397F" w:rsidP="00BD397F">
      <w:pPr>
        <w:pStyle w:val="Paragrafi"/>
        <w:rPr>
          <w:sz w:val="21"/>
          <w:szCs w:val="21"/>
        </w:rPr>
      </w:pPr>
      <w:r w:rsidRPr="00CF3E44">
        <w:rPr>
          <w:sz w:val="21"/>
          <w:szCs w:val="21"/>
        </w:rPr>
        <w:t>- Të deklarojë mbarimin e mandatit të gjyqtarit të Gjykatës Kushtetuese të Republikës së Shqipërisë zotit Gjergj Sauli, sepse ka mbushur moshën 70 vjeç.</w:t>
      </w:r>
    </w:p>
    <w:p w:rsidR="00BD397F" w:rsidRPr="00CF3E44" w:rsidRDefault="00BD397F" w:rsidP="00BD397F">
      <w:pPr>
        <w:pStyle w:val="Paragrafi"/>
        <w:rPr>
          <w:sz w:val="21"/>
          <w:szCs w:val="21"/>
        </w:rPr>
      </w:pPr>
      <w:r w:rsidRPr="00CF3E44">
        <w:rPr>
          <w:sz w:val="21"/>
          <w:szCs w:val="21"/>
        </w:rPr>
        <w:t>Ky vendim është përfundimtar, i formës së prerë dhe hyn në fuqi menjëherë.</w:t>
      </w:r>
    </w:p>
    <w:p w:rsidR="00625050" w:rsidRPr="00F61915" w:rsidRDefault="00625050" w:rsidP="00BD397F">
      <w:pPr>
        <w:pStyle w:val="Paragrafi"/>
        <w:rPr>
          <w:sz w:val="14"/>
          <w:szCs w:val="21"/>
        </w:rPr>
      </w:pPr>
    </w:p>
    <w:p w:rsidR="00BD397F" w:rsidRPr="00CF3E44" w:rsidRDefault="00BD397F" w:rsidP="005057DA">
      <w:pPr>
        <w:pStyle w:val="Paragrafi"/>
        <w:rPr>
          <w:sz w:val="21"/>
          <w:szCs w:val="21"/>
        </w:rPr>
      </w:pPr>
      <w:r w:rsidRPr="00CF3E44">
        <w:rPr>
          <w:sz w:val="21"/>
          <w:szCs w:val="21"/>
        </w:rPr>
        <w:t xml:space="preserve">Anëtarë: </w:t>
      </w:r>
      <w:r w:rsidR="005057DA" w:rsidRPr="00CF3E44">
        <w:rPr>
          <w:sz w:val="21"/>
          <w:szCs w:val="21"/>
        </w:rPr>
        <w:t xml:space="preserve">Vladimir Kristo (kryetar), </w:t>
      </w:r>
      <w:r w:rsidRPr="00CF3E44">
        <w:rPr>
          <w:sz w:val="21"/>
          <w:szCs w:val="21"/>
        </w:rPr>
        <w:t>Kujtim Puto, Fehmi Abdiu, Vitore Tusha, Petrit Plloçi, Xhezair Zaganjori, Sokol Berberi, Sokol Sadushi</w:t>
      </w:r>
    </w:p>
    <w:p w:rsidR="005057DA" w:rsidRPr="00CF3E44" w:rsidRDefault="00BD397F" w:rsidP="00BD397F">
      <w:pPr>
        <w:pStyle w:val="Akti"/>
        <w:rPr>
          <w:sz w:val="21"/>
          <w:szCs w:val="21"/>
        </w:rPr>
      </w:pPr>
      <w:r w:rsidRPr="00CF3E44">
        <w:rPr>
          <w:sz w:val="21"/>
          <w:szCs w:val="21"/>
        </w:rPr>
        <w:t>kërkesë</w:t>
      </w:r>
    </w:p>
    <w:p w:rsidR="005057DA" w:rsidRPr="00CF3E44" w:rsidRDefault="005057DA" w:rsidP="005057DA">
      <w:pPr>
        <w:pStyle w:val="NumriData"/>
        <w:rPr>
          <w:sz w:val="21"/>
          <w:szCs w:val="21"/>
        </w:rPr>
      </w:pPr>
      <w:r w:rsidRPr="00CF3E44">
        <w:rPr>
          <w:sz w:val="21"/>
          <w:szCs w:val="21"/>
        </w:rPr>
        <w:t>Nr.8719/1, datë 30.12.2008</w:t>
      </w:r>
    </w:p>
    <w:p w:rsidR="005057DA" w:rsidRPr="00CF3E44" w:rsidRDefault="005057DA" w:rsidP="00BD397F">
      <w:pPr>
        <w:pStyle w:val="Akti"/>
        <w:rPr>
          <w:sz w:val="21"/>
          <w:szCs w:val="21"/>
        </w:rPr>
      </w:pPr>
    </w:p>
    <w:p w:rsidR="00BD397F" w:rsidRPr="00CF3E44" w:rsidRDefault="00BD397F" w:rsidP="00BD397F">
      <w:pPr>
        <w:pStyle w:val="Akti"/>
        <w:rPr>
          <w:sz w:val="21"/>
          <w:szCs w:val="21"/>
        </w:rPr>
      </w:pPr>
      <w:r w:rsidRPr="00CF3E44">
        <w:rPr>
          <w:sz w:val="21"/>
          <w:szCs w:val="21"/>
        </w:rPr>
        <w:t xml:space="preserve"> për shpronësim publik</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Ministria e Punëve Publike, Transportit dhe Telekomunikacionit shpall kërkesën për shpronësim</w:t>
      </w:r>
      <w:r w:rsidR="005057DA" w:rsidRPr="00CF3E44">
        <w:rPr>
          <w:sz w:val="21"/>
          <w:szCs w:val="21"/>
        </w:rPr>
        <w:t>,</w:t>
      </w:r>
      <w:r w:rsidRPr="00CF3E44">
        <w:rPr>
          <w:sz w:val="21"/>
          <w:szCs w:val="21"/>
        </w:rPr>
        <w:t xml:space="preserve"> për interes publik</w:t>
      </w:r>
      <w:r w:rsidR="005057DA" w:rsidRPr="00CF3E44">
        <w:rPr>
          <w:sz w:val="21"/>
          <w:szCs w:val="21"/>
        </w:rPr>
        <w:t>,</w:t>
      </w:r>
      <w:r w:rsidRPr="00CF3E44">
        <w:rPr>
          <w:sz w:val="21"/>
          <w:szCs w:val="21"/>
        </w:rPr>
        <w:t xml:space="preserve"> të pasurive të paluajtshme pro</w:t>
      </w:r>
      <w:r w:rsidR="005057DA" w:rsidRPr="00CF3E44">
        <w:rPr>
          <w:sz w:val="21"/>
          <w:szCs w:val="21"/>
        </w:rPr>
        <w:t>në private, që preken nga ndërti</w:t>
      </w:r>
      <w:r w:rsidRPr="00CF3E44">
        <w:rPr>
          <w:sz w:val="21"/>
          <w:szCs w:val="21"/>
        </w:rPr>
        <w:t>mi i segmentit rrugor “Unaza Korçë</w:t>
      </w:r>
      <w:r w:rsidR="00A900A9" w:rsidRPr="00CF3E44">
        <w:rPr>
          <w:sz w:val="21"/>
          <w:szCs w:val="21"/>
        </w:rPr>
        <w:t>,</w:t>
      </w:r>
      <w:r w:rsidRPr="00CF3E44">
        <w:rPr>
          <w:sz w:val="21"/>
          <w:szCs w:val="21"/>
        </w:rPr>
        <w:t xml:space="preserve"> Loti II”</w:t>
      </w:r>
    </w:p>
    <w:p w:rsidR="00BD397F" w:rsidRPr="00CF3E44" w:rsidRDefault="00BD397F" w:rsidP="00BD397F">
      <w:pPr>
        <w:pStyle w:val="Paragrafi"/>
        <w:rPr>
          <w:sz w:val="21"/>
          <w:szCs w:val="21"/>
        </w:rPr>
      </w:pPr>
      <w:r w:rsidRPr="00CF3E44">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BD397F" w:rsidRPr="00CF3E44" w:rsidRDefault="00BD397F" w:rsidP="00BD397F">
      <w:pPr>
        <w:pStyle w:val="Paragrafi"/>
        <w:rPr>
          <w:sz w:val="21"/>
          <w:szCs w:val="21"/>
        </w:rPr>
      </w:pPr>
      <w:r w:rsidRPr="00CF3E44">
        <w:rPr>
          <w:sz w:val="21"/>
          <w:szCs w:val="21"/>
        </w:rPr>
        <w:t>Pronarët që kanë emrin në listën emërore dhe personat e tretë, brenda 15 ditëve nga plotësimi i këtij afati për publikim, kanë të drejtë të paraqesin pretendimet e tyre lidhur me çmimin, sipërfaqen</w:t>
      </w:r>
      <w:r w:rsidR="00662505" w:rsidRPr="00CF3E44">
        <w:rPr>
          <w:sz w:val="21"/>
          <w:szCs w:val="21"/>
        </w:rPr>
        <w:t>,</w:t>
      </w:r>
      <w:r w:rsidRPr="00CF3E44">
        <w:rPr>
          <w:sz w:val="21"/>
          <w:szCs w:val="21"/>
        </w:rPr>
        <w:t xml:space="preserve"> titullin </w:t>
      </w:r>
      <w:r w:rsidR="00662505" w:rsidRPr="00CF3E44">
        <w:rPr>
          <w:sz w:val="21"/>
          <w:szCs w:val="21"/>
        </w:rPr>
        <w:t>e pronësisë</w:t>
      </w:r>
      <w:r w:rsidRPr="00CF3E44">
        <w:rPr>
          <w:sz w:val="21"/>
          <w:szCs w:val="21"/>
        </w:rPr>
        <w:t xml:space="preserve"> apo llojin e pasurisë që kanë pronësi, të shoqëru</w:t>
      </w:r>
      <w:r w:rsidR="004D32D7" w:rsidRPr="00CF3E44">
        <w:rPr>
          <w:sz w:val="21"/>
          <w:szCs w:val="21"/>
        </w:rPr>
        <w:t>ara me dokumentet përkatëse në m</w:t>
      </w:r>
      <w:r w:rsidRPr="00CF3E44">
        <w:rPr>
          <w:sz w:val="21"/>
          <w:szCs w:val="21"/>
        </w:rPr>
        <w:t>inistrinë kompetente (Ministria e Punëve Publike, T</w:t>
      </w:r>
      <w:r w:rsidR="00662505" w:rsidRPr="00CF3E44">
        <w:rPr>
          <w:sz w:val="21"/>
          <w:szCs w:val="21"/>
        </w:rPr>
        <w:t>r</w:t>
      </w:r>
      <w:r w:rsidRPr="00CF3E44">
        <w:rPr>
          <w:sz w:val="21"/>
          <w:szCs w:val="21"/>
        </w:rPr>
        <w:t>ansportit dhe Telekomunikacionit).</w:t>
      </w:r>
    </w:p>
    <w:p w:rsidR="00BD397F" w:rsidRPr="00CF3E44" w:rsidRDefault="00BD397F" w:rsidP="00BD397F">
      <w:pPr>
        <w:pStyle w:val="Paragrafi"/>
        <w:rPr>
          <w:sz w:val="21"/>
          <w:szCs w:val="21"/>
        </w:rPr>
      </w:pPr>
      <w:r w:rsidRPr="00CF3E44">
        <w:rPr>
          <w:sz w:val="21"/>
          <w:szCs w:val="21"/>
        </w:rPr>
        <w:t>Vlera totale e këtij shpronësimi është 14 905 110 (katërmbëdhjetë milion</w:t>
      </w:r>
      <w:r w:rsidR="009A2AEF" w:rsidRPr="00CF3E44">
        <w:rPr>
          <w:sz w:val="21"/>
          <w:szCs w:val="21"/>
        </w:rPr>
        <w:t>ë</w:t>
      </w:r>
      <w:r w:rsidRPr="00CF3E44">
        <w:rPr>
          <w:sz w:val="21"/>
          <w:szCs w:val="21"/>
        </w:rPr>
        <w:t xml:space="preserve"> e nëntëqind e pesë mijë e njëqind e dhjetë) lekë.</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sectPr w:rsidR="00BD397F" w:rsidRPr="00CF3E44" w:rsidSect="00B42E5E">
          <w:pgSz w:w="11906" w:h="16838" w:code="9"/>
          <w:pgMar w:top="1418" w:right="1418" w:bottom="1418" w:left="1418" w:header="1304" w:footer="1134" w:gutter="0"/>
          <w:pgNumType w:start="11182"/>
          <w:cols w:space="720"/>
          <w:docGrid w:linePitch="360"/>
        </w:sectPr>
      </w:pPr>
    </w:p>
    <w:p w:rsidR="00BD397F" w:rsidRPr="00CF3E44" w:rsidRDefault="00BD397F" w:rsidP="00BD397F">
      <w:pPr>
        <w:pStyle w:val="Paragrafi"/>
        <w:rPr>
          <w:sz w:val="21"/>
          <w:szCs w:val="21"/>
        </w:rPr>
      </w:pPr>
      <w:r w:rsidRPr="00CF3E44">
        <w:rPr>
          <w:sz w:val="21"/>
          <w:szCs w:val="21"/>
        </w:rPr>
        <w:t xml:space="preserve">MINISTRIA </w:t>
      </w:r>
      <w:smartTag w:uri="urn:schemas-microsoft-com:office:smarttags" w:element="place">
        <w:r w:rsidRPr="00CF3E44">
          <w:rPr>
            <w:sz w:val="21"/>
            <w:szCs w:val="21"/>
          </w:rPr>
          <w:t>E PUNËVE</w:t>
        </w:r>
      </w:smartTag>
      <w:r w:rsidRPr="00CF3E44">
        <w:rPr>
          <w:sz w:val="21"/>
          <w:szCs w:val="21"/>
        </w:rPr>
        <w:t xml:space="preserve"> PUBLIKE, TRANSPORTIT DHE TELEKOMUNIKACIONIT</w:t>
      </w:r>
    </w:p>
    <w:p w:rsidR="00BD397F" w:rsidRPr="00CF3E44" w:rsidRDefault="00BD397F" w:rsidP="00BD397F">
      <w:pPr>
        <w:pStyle w:val="Paragrafi"/>
        <w:rPr>
          <w:sz w:val="21"/>
          <w:szCs w:val="21"/>
        </w:rPr>
      </w:pPr>
      <w:r w:rsidRPr="00CF3E44">
        <w:rPr>
          <w:sz w:val="21"/>
          <w:szCs w:val="21"/>
        </w:rPr>
        <w:t>DREJTORIA E PËRGJITHSHME E SHËRBIMEVE MBËSHTETËSE</w:t>
      </w:r>
    </w:p>
    <w:p w:rsidR="00BD397F" w:rsidRPr="00CF3E44" w:rsidRDefault="00BD397F" w:rsidP="00BD397F">
      <w:pPr>
        <w:pStyle w:val="Paragrafi"/>
        <w:rPr>
          <w:sz w:val="21"/>
          <w:szCs w:val="21"/>
        </w:rPr>
      </w:pPr>
      <w:r w:rsidRPr="00CF3E44">
        <w:rPr>
          <w:sz w:val="21"/>
          <w:szCs w:val="21"/>
        </w:rPr>
        <w:t>DREJTORIA E SHËRBIMEVE JURIDIKE</w:t>
      </w:r>
    </w:p>
    <w:p w:rsidR="00BD397F" w:rsidRPr="00CF3E44" w:rsidRDefault="00BD397F" w:rsidP="00BD397F">
      <w:pPr>
        <w:pStyle w:val="Paragrafi"/>
        <w:rPr>
          <w:sz w:val="21"/>
          <w:szCs w:val="21"/>
        </w:rPr>
      </w:pPr>
      <w:r w:rsidRPr="00CF3E44">
        <w:rPr>
          <w:sz w:val="21"/>
          <w:szCs w:val="21"/>
        </w:rPr>
        <w:t>SEKTORI I SHPRONËSIMEVE</w:t>
      </w:r>
    </w:p>
    <w:p w:rsidR="00BD397F" w:rsidRPr="00CF3E44" w:rsidRDefault="00BD397F" w:rsidP="00BD397F">
      <w:pPr>
        <w:pStyle w:val="Paragrafi"/>
        <w:rPr>
          <w:sz w:val="21"/>
          <w:szCs w:val="21"/>
        </w:rPr>
      </w:pPr>
    </w:p>
    <w:p w:rsidR="00BD397F" w:rsidRPr="00CF3E44" w:rsidRDefault="00BD397F" w:rsidP="00BD397F">
      <w:pPr>
        <w:pStyle w:val="Paragrafi"/>
        <w:rPr>
          <w:sz w:val="21"/>
          <w:szCs w:val="21"/>
        </w:rPr>
      </w:pPr>
      <w:r w:rsidRPr="00CF3E44">
        <w:rPr>
          <w:sz w:val="21"/>
          <w:szCs w:val="21"/>
        </w:rPr>
        <w:t xml:space="preserve">LISTA EMËRORE E PRONARËVE QË SHPRONËSOHEN NË SEGMENTIN RRUGOR </w:t>
      </w:r>
      <w:r w:rsidR="002D3075" w:rsidRPr="00CF3E44">
        <w:rPr>
          <w:sz w:val="21"/>
          <w:szCs w:val="21"/>
        </w:rPr>
        <w:t>“</w:t>
      </w:r>
      <w:r w:rsidRPr="00CF3E44">
        <w:rPr>
          <w:sz w:val="21"/>
          <w:szCs w:val="21"/>
        </w:rPr>
        <w:t>UNAZA KORÇË</w:t>
      </w:r>
      <w:r w:rsidR="004F72CC" w:rsidRPr="00CF3E44">
        <w:rPr>
          <w:sz w:val="21"/>
          <w:szCs w:val="21"/>
        </w:rPr>
        <w:t>,</w:t>
      </w:r>
      <w:r w:rsidRPr="00CF3E44">
        <w:rPr>
          <w:sz w:val="21"/>
          <w:szCs w:val="21"/>
        </w:rPr>
        <w:t xml:space="preserve"> LOTI II</w:t>
      </w:r>
      <w:r w:rsidR="004F72CC" w:rsidRPr="00CF3E44">
        <w:rPr>
          <w:sz w:val="21"/>
          <w:szCs w:val="21"/>
        </w:rPr>
        <w:t>”</w:t>
      </w:r>
    </w:p>
    <w:p w:rsidR="00BD397F" w:rsidRPr="00CF3E44" w:rsidRDefault="00BD397F" w:rsidP="00BD397F">
      <w:pPr>
        <w:pStyle w:val="Paragrafi"/>
        <w:rPr>
          <w:sz w:val="21"/>
          <w:szCs w:val="21"/>
        </w:rPr>
      </w:pPr>
    </w:p>
    <w:tbl>
      <w:tblPr>
        <w:tblW w:w="52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115"/>
        <w:gridCol w:w="951"/>
        <w:gridCol w:w="1624"/>
        <w:gridCol w:w="1060"/>
        <w:gridCol w:w="722"/>
        <w:gridCol w:w="808"/>
        <w:gridCol w:w="823"/>
        <w:gridCol w:w="1146"/>
        <w:gridCol w:w="543"/>
        <w:gridCol w:w="823"/>
        <w:gridCol w:w="1087"/>
        <w:gridCol w:w="1087"/>
        <w:gridCol w:w="2530"/>
      </w:tblGrid>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935" w:type="pct"/>
            <w:gridSpan w:val="3"/>
            <w:shd w:val="clear" w:color="auto" w:fill="auto"/>
          </w:tcPr>
          <w:p w:rsidR="00BD397F" w:rsidRPr="00072853" w:rsidRDefault="00BD397F" w:rsidP="00072853">
            <w:pPr>
              <w:pStyle w:val="Paragrafi"/>
              <w:ind w:firstLine="0"/>
              <w:rPr>
                <w:sz w:val="20"/>
              </w:rPr>
            </w:pPr>
            <w:r w:rsidRPr="00072853">
              <w:rPr>
                <w:sz w:val="20"/>
              </w:rPr>
              <w:t>Tokë arë</w:t>
            </w:r>
          </w:p>
        </w:tc>
        <w:tc>
          <w:tcPr>
            <w:tcW w:w="826" w:type="pct"/>
            <w:gridSpan w:val="3"/>
            <w:shd w:val="clear" w:color="auto" w:fill="auto"/>
          </w:tcPr>
          <w:p w:rsidR="00BD397F" w:rsidRPr="00072853" w:rsidRDefault="00BD397F" w:rsidP="00072853">
            <w:pPr>
              <w:pStyle w:val="Paragrafi"/>
              <w:ind w:firstLine="0"/>
              <w:rPr>
                <w:sz w:val="20"/>
              </w:rPr>
            </w:pPr>
            <w:r w:rsidRPr="00072853">
              <w:rPr>
                <w:sz w:val="20"/>
              </w:rPr>
              <w:t>Tokë truall</w:t>
            </w: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rPr>
                <w:sz w:val="20"/>
              </w:rPr>
            </w:pP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jc w:val="center"/>
              <w:rPr>
                <w:sz w:val="20"/>
              </w:rPr>
            </w:pPr>
            <w:r w:rsidRPr="00072853">
              <w:rPr>
                <w:sz w:val="20"/>
              </w:rPr>
              <w:t>Nr.</w:t>
            </w:r>
          </w:p>
        </w:tc>
        <w:tc>
          <w:tcPr>
            <w:tcW w:w="375" w:type="pct"/>
            <w:shd w:val="clear" w:color="auto" w:fill="auto"/>
          </w:tcPr>
          <w:p w:rsidR="00BD397F" w:rsidRPr="00072853" w:rsidRDefault="00BD397F" w:rsidP="00072853">
            <w:pPr>
              <w:pStyle w:val="Paragrafi"/>
              <w:ind w:firstLine="0"/>
              <w:jc w:val="center"/>
              <w:rPr>
                <w:sz w:val="20"/>
              </w:rPr>
            </w:pPr>
            <w:r w:rsidRPr="00072853">
              <w:rPr>
                <w:sz w:val="20"/>
              </w:rPr>
              <w:t>Emri</w:t>
            </w:r>
          </w:p>
        </w:tc>
        <w:tc>
          <w:tcPr>
            <w:tcW w:w="320" w:type="pct"/>
            <w:shd w:val="clear" w:color="auto" w:fill="auto"/>
          </w:tcPr>
          <w:p w:rsidR="00BD397F" w:rsidRPr="00072853" w:rsidRDefault="00BD397F" w:rsidP="00072853">
            <w:pPr>
              <w:pStyle w:val="Paragrafi"/>
              <w:ind w:firstLine="0"/>
              <w:jc w:val="center"/>
              <w:rPr>
                <w:sz w:val="20"/>
              </w:rPr>
            </w:pPr>
            <w:r w:rsidRPr="00072853">
              <w:rPr>
                <w:sz w:val="20"/>
              </w:rPr>
              <w:t>Atësia</w:t>
            </w:r>
          </w:p>
        </w:tc>
        <w:tc>
          <w:tcPr>
            <w:tcW w:w="547" w:type="pct"/>
            <w:shd w:val="clear" w:color="auto" w:fill="auto"/>
          </w:tcPr>
          <w:p w:rsidR="00BD397F" w:rsidRPr="00072853" w:rsidRDefault="00BD397F" w:rsidP="00072853">
            <w:pPr>
              <w:pStyle w:val="Paragrafi"/>
              <w:ind w:firstLine="0"/>
              <w:jc w:val="center"/>
              <w:rPr>
                <w:sz w:val="20"/>
              </w:rPr>
            </w:pPr>
            <w:r w:rsidRPr="00072853">
              <w:rPr>
                <w:sz w:val="20"/>
              </w:rPr>
              <w:t>Mbiemri</w:t>
            </w:r>
          </w:p>
        </w:tc>
        <w:tc>
          <w:tcPr>
            <w:tcW w:w="357" w:type="pct"/>
            <w:shd w:val="clear" w:color="auto" w:fill="auto"/>
          </w:tcPr>
          <w:p w:rsidR="00BD397F" w:rsidRPr="00072853" w:rsidRDefault="000A6C2A" w:rsidP="00072853">
            <w:pPr>
              <w:pStyle w:val="Paragrafi"/>
              <w:ind w:firstLine="0"/>
              <w:jc w:val="center"/>
              <w:rPr>
                <w:sz w:val="20"/>
              </w:rPr>
            </w:pPr>
            <w:r w:rsidRPr="00072853">
              <w:rPr>
                <w:sz w:val="20"/>
              </w:rPr>
              <w:t xml:space="preserve">Zona </w:t>
            </w:r>
            <w:r w:rsidR="00BD397F" w:rsidRPr="00072853">
              <w:rPr>
                <w:sz w:val="20"/>
              </w:rPr>
              <w:t>kad.</w:t>
            </w:r>
          </w:p>
        </w:tc>
        <w:tc>
          <w:tcPr>
            <w:tcW w:w="243" w:type="pct"/>
            <w:shd w:val="clear" w:color="auto" w:fill="auto"/>
          </w:tcPr>
          <w:p w:rsidR="00BD397F" w:rsidRPr="00072853" w:rsidRDefault="00BD397F" w:rsidP="00072853">
            <w:pPr>
              <w:pStyle w:val="Paragrafi"/>
              <w:ind w:firstLine="0"/>
              <w:jc w:val="center"/>
              <w:rPr>
                <w:sz w:val="20"/>
              </w:rPr>
            </w:pPr>
            <w:r w:rsidRPr="00072853">
              <w:rPr>
                <w:sz w:val="20"/>
              </w:rPr>
              <w:t>Nr.i pas.</w:t>
            </w:r>
          </w:p>
        </w:tc>
        <w:tc>
          <w:tcPr>
            <w:tcW w:w="272" w:type="pct"/>
            <w:shd w:val="clear" w:color="auto" w:fill="auto"/>
          </w:tcPr>
          <w:p w:rsidR="00BD397F" w:rsidRPr="00072853" w:rsidRDefault="00BD397F" w:rsidP="00072853">
            <w:pPr>
              <w:pStyle w:val="Paragrafi"/>
              <w:ind w:firstLine="0"/>
              <w:jc w:val="center"/>
              <w:rPr>
                <w:sz w:val="20"/>
              </w:rPr>
            </w:pPr>
            <w:r w:rsidRPr="00072853">
              <w:rPr>
                <w:sz w:val="20"/>
              </w:rPr>
              <w:t>Sip.m</w:t>
            </w:r>
            <w:r w:rsidRPr="00072853">
              <w:rPr>
                <w:sz w:val="20"/>
                <w:vertAlign w:val="superscript"/>
              </w:rPr>
              <w:t>2</w:t>
            </w:r>
          </w:p>
        </w:tc>
        <w:tc>
          <w:tcPr>
            <w:tcW w:w="277" w:type="pct"/>
            <w:shd w:val="clear" w:color="auto" w:fill="auto"/>
          </w:tcPr>
          <w:p w:rsidR="00BD397F" w:rsidRPr="00072853" w:rsidRDefault="00BD397F" w:rsidP="00072853">
            <w:pPr>
              <w:pStyle w:val="Paragrafi"/>
              <w:ind w:firstLine="0"/>
              <w:jc w:val="center"/>
              <w:rPr>
                <w:sz w:val="20"/>
              </w:rPr>
            </w:pPr>
            <w:r w:rsidRPr="00072853">
              <w:rPr>
                <w:sz w:val="20"/>
              </w:rPr>
              <w:t>Çmimi l/m</w:t>
            </w:r>
            <w:r w:rsidRPr="00072853">
              <w:rPr>
                <w:sz w:val="20"/>
                <w:vertAlign w:val="superscript"/>
              </w:rPr>
              <w:t>2</w:t>
            </w:r>
          </w:p>
        </w:tc>
        <w:tc>
          <w:tcPr>
            <w:tcW w:w="386" w:type="pct"/>
            <w:shd w:val="clear" w:color="auto" w:fill="auto"/>
          </w:tcPr>
          <w:p w:rsidR="00BD397F" w:rsidRPr="00072853" w:rsidRDefault="00BD397F" w:rsidP="00072853">
            <w:pPr>
              <w:pStyle w:val="Paragrafi"/>
              <w:ind w:firstLine="0"/>
              <w:jc w:val="center"/>
              <w:rPr>
                <w:sz w:val="20"/>
              </w:rPr>
            </w:pPr>
            <w:r w:rsidRPr="00072853">
              <w:rPr>
                <w:sz w:val="20"/>
              </w:rPr>
              <w:t>Vlera/lekë</w:t>
            </w:r>
          </w:p>
        </w:tc>
        <w:tc>
          <w:tcPr>
            <w:tcW w:w="183" w:type="pct"/>
            <w:shd w:val="clear" w:color="auto" w:fill="auto"/>
          </w:tcPr>
          <w:p w:rsidR="00BD397F" w:rsidRPr="00072853" w:rsidRDefault="00BD397F" w:rsidP="00072853">
            <w:pPr>
              <w:pStyle w:val="Paragrafi"/>
              <w:ind w:firstLine="0"/>
              <w:jc w:val="center"/>
              <w:rPr>
                <w:sz w:val="20"/>
              </w:rPr>
            </w:pPr>
            <w:r w:rsidRPr="00072853">
              <w:rPr>
                <w:sz w:val="20"/>
              </w:rPr>
              <w:t>Sip m</w:t>
            </w:r>
            <w:r w:rsidRPr="00072853">
              <w:rPr>
                <w:sz w:val="20"/>
                <w:vertAlign w:val="superscript"/>
              </w:rPr>
              <w:t>2</w:t>
            </w:r>
          </w:p>
        </w:tc>
        <w:tc>
          <w:tcPr>
            <w:tcW w:w="277" w:type="pct"/>
            <w:shd w:val="clear" w:color="auto" w:fill="auto"/>
          </w:tcPr>
          <w:p w:rsidR="00BD397F" w:rsidRPr="00072853" w:rsidRDefault="00BD397F" w:rsidP="00072853">
            <w:pPr>
              <w:pStyle w:val="Paragrafi"/>
              <w:ind w:firstLine="0"/>
              <w:jc w:val="center"/>
              <w:rPr>
                <w:sz w:val="20"/>
              </w:rPr>
            </w:pPr>
            <w:r w:rsidRPr="00072853">
              <w:rPr>
                <w:sz w:val="20"/>
              </w:rPr>
              <w:t>Çmimi l/m</w:t>
            </w:r>
            <w:r w:rsidRPr="00072853">
              <w:rPr>
                <w:sz w:val="20"/>
                <w:vertAlign w:val="superscript"/>
              </w:rPr>
              <w:t>2</w:t>
            </w:r>
          </w:p>
        </w:tc>
        <w:tc>
          <w:tcPr>
            <w:tcW w:w="366" w:type="pct"/>
            <w:shd w:val="clear" w:color="auto" w:fill="auto"/>
          </w:tcPr>
          <w:p w:rsidR="00BD397F" w:rsidRPr="00072853" w:rsidRDefault="00BD397F" w:rsidP="00072853">
            <w:pPr>
              <w:pStyle w:val="Paragrafi"/>
              <w:ind w:firstLine="0"/>
              <w:jc w:val="center"/>
              <w:rPr>
                <w:sz w:val="20"/>
              </w:rPr>
            </w:pPr>
            <w:r w:rsidRPr="00072853">
              <w:rPr>
                <w:sz w:val="20"/>
              </w:rPr>
              <w:t xml:space="preserve">Vlera </w:t>
            </w:r>
            <w:r w:rsidR="000A6C2A" w:rsidRPr="00072853">
              <w:rPr>
                <w:sz w:val="20"/>
              </w:rPr>
              <w:t>(</w:t>
            </w:r>
            <w:r w:rsidRPr="00072853">
              <w:rPr>
                <w:sz w:val="20"/>
              </w:rPr>
              <w:t>lekë</w:t>
            </w:r>
            <w:r w:rsidR="000A6C2A" w:rsidRPr="00072853">
              <w:rPr>
                <w:sz w:val="20"/>
              </w:rPr>
              <w:t>)</w:t>
            </w:r>
          </w:p>
        </w:tc>
        <w:tc>
          <w:tcPr>
            <w:tcW w:w="366" w:type="pct"/>
            <w:shd w:val="clear" w:color="auto" w:fill="auto"/>
          </w:tcPr>
          <w:p w:rsidR="00BD397F" w:rsidRPr="00072853" w:rsidRDefault="00BD397F" w:rsidP="00072853">
            <w:pPr>
              <w:pStyle w:val="Paragrafi"/>
              <w:ind w:firstLine="0"/>
              <w:jc w:val="center"/>
              <w:rPr>
                <w:sz w:val="20"/>
              </w:rPr>
            </w:pPr>
            <w:r w:rsidRPr="00072853">
              <w:rPr>
                <w:sz w:val="20"/>
              </w:rPr>
              <w:t xml:space="preserve">Vlera totale </w:t>
            </w:r>
            <w:r w:rsidR="000A6C2A" w:rsidRPr="00072853">
              <w:rPr>
                <w:sz w:val="20"/>
              </w:rPr>
              <w:t>(</w:t>
            </w:r>
            <w:r w:rsidRPr="00072853">
              <w:rPr>
                <w:sz w:val="20"/>
              </w:rPr>
              <w:t>lekë</w:t>
            </w:r>
            <w:r w:rsidR="000A6C2A" w:rsidRPr="00072853">
              <w:rPr>
                <w:sz w:val="20"/>
              </w:rPr>
              <w:t>)</w:t>
            </w:r>
          </w:p>
        </w:tc>
        <w:tc>
          <w:tcPr>
            <w:tcW w:w="852" w:type="pct"/>
            <w:shd w:val="clear" w:color="auto" w:fill="auto"/>
          </w:tcPr>
          <w:p w:rsidR="00BD397F" w:rsidRPr="00072853" w:rsidRDefault="00BD397F" w:rsidP="00072853">
            <w:pPr>
              <w:pStyle w:val="Paragrafi"/>
              <w:ind w:firstLine="0"/>
              <w:jc w:val="center"/>
              <w:rPr>
                <w:sz w:val="20"/>
              </w:rPr>
            </w:pPr>
            <w:r w:rsidRPr="00072853">
              <w:rPr>
                <w:sz w:val="20"/>
              </w:rPr>
              <w:t>Shënime</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w:t>
            </w:r>
          </w:p>
        </w:tc>
        <w:tc>
          <w:tcPr>
            <w:tcW w:w="375" w:type="pct"/>
            <w:shd w:val="clear" w:color="auto" w:fill="auto"/>
          </w:tcPr>
          <w:p w:rsidR="00BD397F" w:rsidRPr="00072853" w:rsidRDefault="00BD397F" w:rsidP="00072853">
            <w:pPr>
              <w:pStyle w:val="Paragrafi"/>
              <w:ind w:firstLine="0"/>
              <w:rPr>
                <w:sz w:val="20"/>
              </w:rPr>
            </w:pPr>
            <w:r w:rsidRPr="00072853">
              <w:rPr>
                <w:sz w:val="20"/>
              </w:rPr>
              <w:t>Gabriel</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Heqimi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9/3</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246</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4609302</w:t>
            </w:r>
          </w:p>
        </w:tc>
        <w:tc>
          <w:tcPr>
            <w:tcW w:w="366" w:type="pct"/>
            <w:shd w:val="clear" w:color="auto" w:fill="auto"/>
          </w:tcPr>
          <w:p w:rsidR="00BD397F" w:rsidRPr="00072853" w:rsidRDefault="00BD397F" w:rsidP="00072853">
            <w:pPr>
              <w:pStyle w:val="Paragrafi"/>
              <w:ind w:firstLine="0"/>
              <w:rPr>
                <w:sz w:val="20"/>
              </w:rPr>
            </w:pPr>
            <w:r w:rsidRPr="00072853">
              <w:rPr>
                <w:sz w:val="20"/>
              </w:rPr>
              <w:t>4609302</w:t>
            </w:r>
          </w:p>
        </w:tc>
        <w:tc>
          <w:tcPr>
            <w:tcW w:w="852" w:type="pct"/>
            <w:shd w:val="clear" w:color="auto" w:fill="auto"/>
          </w:tcPr>
          <w:p w:rsidR="00BD397F" w:rsidRPr="00072853" w:rsidRDefault="000A6C2A" w:rsidP="00072853">
            <w:pPr>
              <w:pStyle w:val="Paragrafi"/>
              <w:ind w:firstLine="0"/>
              <w:jc w:val="left"/>
              <w:rPr>
                <w:sz w:val="20"/>
              </w:rPr>
            </w:pPr>
            <w:r w:rsidRPr="00072853">
              <w:rPr>
                <w:sz w:val="20"/>
              </w:rPr>
              <w:t>Konf.ZVRPP (b</w:t>
            </w:r>
            <w:r w:rsidR="00BD397F" w:rsidRPr="00072853">
              <w:rPr>
                <w:sz w:val="20"/>
              </w:rPr>
              <w:t>ashkëpronësi)</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Petrit</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Heqimi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Kleri</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Heqimi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2</w:t>
            </w:r>
          </w:p>
        </w:tc>
        <w:tc>
          <w:tcPr>
            <w:tcW w:w="375" w:type="pct"/>
            <w:shd w:val="clear" w:color="auto" w:fill="auto"/>
          </w:tcPr>
          <w:p w:rsidR="00BD397F" w:rsidRPr="00072853" w:rsidRDefault="00BD397F" w:rsidP="00072853">
            <w:pPr>
              <w:pStyle w:val="Paragrafi"/>
              <w:ind w:firstLine="0"/>
              <w:rPr>
                <w:sz w:val="20"/>
              </w:rPr>
            </w:pPr>
            <w:r w:rsidRPr="00072853">
              <w:rPr>
                <w:sz w:val="20"/>
              </w:rPr>
              <w:t>Irfan</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Kamenica</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9/73</w:t>
            </w:r>
          </w:p>
        </w:tc>
        <w:tc>
          <w:tcPr>
            <w:tcW w:w="272" w:type="pct"/>
            <w:shd w:val="clear" w:color="auto" w:fill="auto"/>
          </w:tcPr>
          <w:p w:rsidR="00BD397F" w:rsidRPr="00072853" w:rsidRDefault="00BD397F" w:rsidP="00072853">
            <w:pPr>
              <w:pStyle w:val="Paragrafi"/>
              <w:ind w:firstLine="0"/>
              <w:rPr>
                <w:sz w:val="20"/>
              </w:rPr>
            </w:pPr>
            <w:r w:rsidRPr="00072853">
              <w:rPr>
                <w:sz w:val="20"/>
              </w:rPr>
              <w:t>23</w:t>
            </w:r>
          </w:p>
        </w:tc>
        <w:tc>
          <w:tcPr>
            <w:tcW w:w="277" w:type="pct"/>
            <w:shd w:val="clear" w:color="auto" w:fill="auto"/>
          </w:tcPr>
          <w:p w:rsidR="00BD397F" w:rsidRPr="00072853" w:rsidRDefault="00BD397F" w:rsidP="00072853">
            <w:pPr>
              <w:pStyle w:val="Paragrafi"/>
              <w:ind w:firstLine="0"/>
              <w:rPr>
                <w:sz w:val="20"/>
              </w:rPr>
            </w:pPr>
            <w:r w:rsidRPr="00072853">
              <w:rPr>
                <w:sz w:val="20"/>
              </w:rPr>
              <w:t>416.6</w:t>
            </w:r>
          </w:p>
        </w:tc>
        <w:tc>
          <w:tcPr>
            <w:tcW w:w="386" w:type="pct"/>
            <w:shd w:val="clear" w:color="auto" w:fill="auto"/>
          </w:tcPr>
          <w:p w:rsidR="00BD397F" w:rsidRPr="00072853" w:rsidRDefault="000A6C2A" w:rsidP="00072853">
            <w:pPr>
              <w:pStyle w:val="Paragrafi"/>
              <w:ind w:firstLine="0"/>
              <w:rPr>
                <w:sz w:val="20"/>
              </w:rPr>
            </w:pPr>
            <w:r w:rsidRPr="00072853">
              <w:rPr>
                <w:sz w:val="20"/>
              </w:rPr>
              <w:t>9581.8</w:t>
            </w: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r w:rsidRPr="00072853">
              <w:rPr>
                <w:sz w:val="20"/>
              </w:rPr>
              <w:t>9581.8</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3</w:t>
            </w:r>
          </w:p>
        </w:tc>
        <w:tc>
          <w:tcPr>
            <w:tcW w:w="375" w:type="pct"/>
            <w:shd w:val="clear" w:color="auto" w:fill="auto"/>
          </w:tcPr>
          <w:p w:rsidR="00BD397F" w:rsidRPr="00072853" w:rsidRDefault="00BD397F" w:rsidP="00072853">
            <w:pPr>
              <w:pStyle w:val="Paragrafi"/>
              <w:ind w:firstLine="0"/>
              <w:rPr>
                <w:sz w:val="20"/>
              </w:rPr>
            </w:pPr>
            <w:r w:rsidRPr="00072853">
              <w:rPr>
                <w:sz w:val="20"/>
              </w:rPr>
              <w:t>Ilia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Pavllo</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9/16</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34</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637058</w:t>
            </w:r>
          </w:p>
        </w:tc>
        <w:tc>
          <w:tcPr>
            <w:tcW w:w="366" w:type="pct"/>
            <w:shd w:val="clear" w:color="auto" w:fill="auto"/>
          </w:tcPr>
          <w:p w:rsidR="00BD397F" w:rsidRPr="00072853" w:rsidRDefault="00BD397F" w:rsidP="00072853">
            <w:pPr>
              <w:pStyle w:val="Paragrafi"/>
              <w:ind w:firstLine="0"/>
              <w:rPr>
                <w:sz w:val="20"/>
              </w:rPr>
            </w:pPr>
            <w:r w:rsidRPr="00072853">
              <w:rPr>
                <w:sz w:val="20"/>
              </w:rPr>
              <w:t>637058</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Pavllo</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Pavllo</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4</w:t>
            </w:r>
          </w:p>
        </w:tc>
        <w:tc>
          <w:tcPr>
            <w:tcW w:w="375" w:type="pct"/>
            <w:shd w:val="clear" w:color="auto" w:fill="auto"/>
          </w:tcPr>
          <w:p w:rsidR="00BD397F" w:rsidRPr="00072853" w:rsidRDefault="00BD397F" w:rsidP="00072853">
            <w:pPr>
              <w:pStyle w:val="Paragrafi"/>
              <w:ind w:firstLine="0"/>
              <w:rPr>
                <w:sz w:val="20"/>
              </w:rPr>
            </w:pPr>
            <w:r w:rsidRPr="00072853">
              <w:rPr>
                <w:sz w:val="20"/>
              </w:rPr>
              <w:t>Maqo</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Çifligu</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9/109</w:t>
            </w:r>
          </w:p>
        </w:tc>
        <w:tc>
          <w:tcPr>
            <w:tcW w:w="272" w:type="pct"/>
            <w:shd w:val="clear" w:color="auto" w:fill="auto"/>
          </w:tcPr>
          <w:p w:rsidR="00BD397F" w:rsidRPr="00072853" w:rsidRDefault="00BD397F" w:rsidP="00072853">
            <w:pPr>
              <w:pStyle w:val="Paragrafi"/>
              <w:ind w:firstLine="0"/>
              <w:rPr>
                <w:sz w:val="20"/>
              </w:rPr>
            </w:pPr>
            <w:r w:rsidRPr="00072853">
              <w:rPr>
                <w:sz w:val="20"/>
              </w:rPr>
              <w:t>32</w:t>
            </w:r>
          </w:p>
        </w:tc>
        <w:tc>
          <w:tcPr>
            <w:tcW w:w="277" w:type="pct"/>
            <w:shd w:val="clear" w:color="auto" w:fill="auto"/>
          </w:tcPr>
          <w:p w:rsidR="00BD397F" w:rsidRPr="00072853" w:rsidRDefault="00BD397F" w:rsidP="00072853">
            <w:pPr>
              <w:pStyle w:val="Paragrafi"/>
              <w:ind w:firstLine="0"/>
              <w:rPr>
                <w:sz w:val="20"/>
              </w:rPr>
            </w:pPr>
            <w:r w:rsidRPr="00072853">
              <w:rPr>
                <w:sz w:val="20"/>
              </w:rPr>
              <w:t>416.6</w:t>
            </w:r>
          </w:p>
        </w:tc>
        <w:tc>
          <w:tcPr>
            <w:tcW w:w="386" w:type="pct"/>
            <w:shd w:val="clear" w:color="auto" w:fill="auto"/>
          </w:tcPr>
          <w:p w:rsidR="00BD397F" w:rsidRPr="00072853" w:rsidRDefault="00BD397F" w:rsidP="00072853">
            <w:pPr>
              <w:pStyle w:val="Paragrafi"/>
              <w:ind w:firstLine="0"/>
              <w:rPr>
                <w:sz w:val="20"/>
              </w:rPr>
            </w:pPr>
            <w:r w:rsidRPr="00072853">
              <w:rPr>
                <w:sz w:val="20"/>
              </w:rPr>
              <w:t>13331</w:t>
            </w: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r w:rsidRPr="00072853">
              <w:rPr>
                <w:sz w:val="20"/>
              </w:rPr>
              <w:t>13331</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5</w:t>
            </w:r>
          </w:p>
        </w:tc>
        <w:tc>
          <w:tcPr>
            <w:tcW w:w="375" w:type="pct"/>
            <w:shd w:val="clear" w:color="auto" w:fill="auto"/>
          </w:tcPr>
          <w:p w:rsidR="00BD397F" w:rsidRPr="00072853" w:rsidRDefault="00BD397F" w:rsidP="00072853">
            <w:pPr>
              <w:pStyle w:val="Paragrafi"/>
              <w:ind w:firstLine="0"/>
              <w:rPr>
                <w:sz w:val="20"/>
              </w:rPr>
            </w:pPr>
            <w:r w:rsidRPr="00072853">
              <w:rPr>
                <w:sz w:val="20"/>
              </w:rPr>
              <w:t>Mustafa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Beli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9/108</w:t>
            </w:r>
          </w:p>
        </w:tc>
        <w:tc>
          <w:tcPr>
            <w:tcW w:w="272" w:type="pct"/>
            <w:shd w:val="clear" w:color="auto" w:fill="auto"/>
          </w:tcPr>
          <w:p w:rsidR="00BD397F" w:rsidRPr="00072853" w:rsidRDefault="00BD397F" w:rsidP="00072853">
            <w:pPr>
              <w:pStyle w:val="Paragrafi"/>
              <w:ind w:firstLine="0"/>
              <w:rPr>
                <w:sz w:val="20"/>
              </w:rPr>
            </w:pPr>
            <w:r w:rsidRPr="00072853">
              <w:rPr>
                <w:sz w:val="20"/>
              </w:rPr>
              <w:t>35</w:t>
            </w:r>
          </w:p>
        </w:tc>
        <w:tc>
          <w:tcPr>
            <w:tcW w:w="277" w:type="pct"/>
            <w:shd w:val="clear" w:color="auto" w:fill="auto"/>
          </w:tcPr>
          <w:p w:rsidR="00BD397F" w:rsidRPr="00072853" w:rsidRDefault="00BD397F" w:rsidP="00072853">
            <w:pPr>
              <w:pStyle w:val="Paragrafi"/>
              <w:ind w:firstLine="0"/>
              <w:rPr>
                <w:sz w:val="20"/>
              </w:rPr>
            </w:pPr>
            <w:r w:rsidRPr="00072853">
              <w:rPr>
                <w:sz w:val="20"/>
              </w:rPr>
              <w:t>416.6</w:t>
            </w:r>
          </w:p>
        </w:tc>
        <w:tc>
          <w:tcPr>
            <w:tcW w:w="386" w:type="pct"/>
            <w:shd w:val="clear" w:color="auto" w:fill="auto"/>
          </w:tcPr>
          <w:p w:rsidR="00BD397F" w:rsidRPr="00072853" w:rsidRDefault="00BD397F" w:rsidP="00072853">
            <w:pPr>
              <w:pStyle w:val="Paragrafi"/>
              <w:ind w:firstLine="0"/>
              <w:rPr>
                <w:sz w:val="20"/>
              </w:rPr>
            </w:pPr>
            <w:r w:rsidRPr="00072853">
              <w:rPr>
                <w:sz w:val="20"/>
              </w:rPr>
              <w:t>14581</w:t>
            </w: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r w:rsidRPr="00072853">
              <w:rPr>
                <w:sz w:val="20"/>
              </w:rPr>
              <w:t>14581</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6</w:t>
            </w:r>
          </w:p>
        </w:tc>
        <w:tc>
          <w:tcPr>
            <w:tcW w:w="375" w:type="pct"/>
            <w:shd w:val="clear" w:color="auto" w:fill="auto"/>
          </w:tcPr>
          <w:p w:rsidR="00BD397F" w:rsidRPr="00072853" w:rsidRDefault="00BD397F" w:rsidP="00072853">
            <w:pPr>
              <w:pStyle w:val="Paragrafi"/>
              <w:ind w:firstLine="0"/>
              <w:rPr>
                <w:sz w:val="20"/>
              </w:rPr>
            </w:pPr>
            <w:r w:rsidRPr="00072853">
              <w:rPr>
                <w:sz w:val="20"/>
              </w:rPr>
              <w:t>Koço</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Lubonja</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9/107</w:t>
            </w:r>
          </w:p>
        </w:tc>
        <w:tc>
          <w:tcPr>
            <w:tcW w:w="272" w:type="pct"/>
            <w:shd w:val="clear" w:color="auto" w:fill="auto"/>
          </w:tcPr>
          <w:p w:rsidR="00BD397F" w:rsidRPr="00072853" w:rsidRDefault="00BD397F" w:rsidP="00072853">
            <w:pPr>
              <w:pStyle w:val="Paragrafi"/>
              <w:ind w:firstLine="0"/>
              <w:rPr>
                <w:sz w:val="20"/>
              </w:rPr>
            </w:pPr>
            <w:r w:rsidRPr="00072853">
              <w:rPr>
                <w:sz w:val="20"/>
              </w:rPr>
              <w:t>27</w:t>
            </w:r>
          </w:p>
        </w:tc>
        <w:tc>
          <w:tcPr>
            <w:tcW w:w="277" w:type="pct"/>
            <w:shd w:val="clear" w:color="auto" w:fill="auto"/>
          </w:tcPr>
          <w:p w:rsidR="00BD397F" w:rsidRPr="00072853" w:rsidRDefault="00BD397F" w:rsidP="00072853">
            <w:pPr>
              <w:pStyle w:val="Paragrafi"/>
              <w:ind w:firstLine="0"/>
              <w:rPr>
                <w:sz w:val="20"/>
              </w:rPr>
            </w:pPr>
            <w:r w:rsidRPr="00072853">
              <w:rPr>
                <w:sz w:val="20"/>
              </w:rPr>
              <w:t>416.6</w:t>
            </w:r>
          </w:p>
        </w:tc>
        <w:tc>
          <w:tcPr>
            <w:tcW w:w="386" w:type="pct"/>
            <w:shd w:val="clear" w:color="auto" w:fill="auto"/>
          </w:tcPr>
          <w:p w:rsidR="00BD397F" w:rsidRPr="00072853" w:rsidRDefault="00BD397F" w:rsidP="00072853">
            <w:pPr>
              <w:pStyle w:val="Paragrafi"/>
              <w:ind w:firstLine="0"/>
              <w:rPr>
                <w:sz w:val="20"/>
              </w:rPr>
            </w:pPr>
            <w:r w:rsidRPr="00072853">
              <w:rPr>
                <w:sz w:val="20"/>
              </w:rPr>
              <w:t>11248</w:t>
            </w: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r w:rsidRPr="00072853">
              <w:rPr>
                <w:sz w:val="20"/>
              </w:rPr>
              <w:t>11248.2</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7</w:t>
            </w:r>
          </w:p>
        </w:tc>
        <w:tc>
          <w:tcPr>
            <w:tcW w:w="375" w:type="pct"/>
            <w:shd w:val="clear" w:color="auto" w:fill="auto"/>
          </w:tcPr>
          <w:p w:rsidR="00BD397F" w:rsidRPr="00072853" w:rsidRDefault="00BD397F" w:rsidP="00072853">
            <w:pPr>
              <w:pStyle w:val="Paragrafi"/>
              <w:ind w:firstLine="0"/>
              <w:rPr>
                <w:sz w:val="20"/>
              </w:rPr>
            </w:pPr>
            <w:r w:rsidRPr="00072853">
              <w:rPr>
                <w:sz w:val="20"/>
              </w:rPr>
              <w:t>Koço</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Feçani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9/123</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36</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674532</w:t>
            </w:r>
          </w:p>
        </w:tc>
        <w:tc>
          <w:tcPr>
            <w:tcW w:w="366" w:type="pct"/>
            <w:shd w:val="clear" w:color="auto" w:fill="auto"/>
          </w:tcPr>
          <w:p w:rsidR="00BD397F" w:rsidRPr="00072853" w:rsidRDefault="00BD397F" w:rsidP="00072853">
            <w:pPr>
              <w:pStyle w:val="Paragrafi"/>
              <w:ind w:firstLine="0"/>
              <w:rPr>
                <w:sz w:val="20"/>
              </w:rPr>
            </w:pPr>
            <w:r w:rsidRPr="00072853">
              <w:rPr>
                <w:sz w:val="20"/>
              </w:rPr>
              <w:t>674532</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(Bashkpronësi)</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Pandush</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Feçani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Thanasaq</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Feçani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8</w:t>
            </w:r>
          </w:p>
        </w:tc>
        <w:tc>
          <w:tcPr>
            <w:tcW w:w="375" w:type="pct"/>
            <w:shd w:val="clear" w:color="auto" w:fill="auto"/>
          </w:tcPr>
          <w:p w:rsidR="00BD397F" w:rsidRPr="00072853" w:rsidRDefault="00BD397F" w:rsidP="00072853">
            <w:pPr>
              <w:pStyle w:val="Paragrafi"/>
              <w:ind w:firstLine="0"/>
              <w:rPr>
                <w:sz w:val="20"/>
              </w:rPr>
            </w:pPr>
            <w:r w:rsidRPr="00072853">
              <w:rPr>
                <w:sz w:val="20"/>
              </w:rPr>
              <w:t>Emilia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Gjergji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9/124</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79</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1480223</w:t>
            </w:r>
          </w:p>
        </w:tc>
        <w:tc>
          <w:tcPr>
            <w:tcW w:w="366" w:type="pct"/>
            <w:shd w:val="clear" w:color="auto" w:fill="auto"/>
          </w:tcPr>
          <w:p w:rsidR="00BD397F" w:rsidRPr="00072853" w:rsidRDefault="00BD397F" w:rsidP="00072853">
            <w:pPr>
              <w:pStyle w:val="Paragrafi"/>
              <w:ind w:firstLine="0"/>
              <w:rPr>
                <w:sz w:val="20"/>
              </w:rPr>
            </w:pPr>
            <w:r w:rsidRPr="00072853">
              <w:rPr>
                <w:sz w:val="20"/>
              </w:rPr>
              <w:t>1480223</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9</w:t>
            </w:r>
          </w:p>
        </w:tc>
        <w:tc>
          <w:tcPr>
            <w:tcW w:w="375" w:type="pct"/>
            <w:shd w:val="clear" w:color="auto" w:fill="auto"/>
          </w:tcPr>
          <w:p w:rsidR="00BD397F" w:rsidRPr="00072853" w:rsidRDefault="00BD397F" w:rsidP="00072853">
            <w:pPr>
              <w:pStyle w:val="Paragrafi"/>
              <w:ind w:firstLine="0"/>
              <w:rPr>
                <w:sz w:val="20"/>
              </w:rPr>
            </w:pPr>
            <w:r w:rsidRPr="00072853">
              <w:rPr>
                <w:sz w:val="20"/>
              </w:rPr>
              <w:t>Eleni</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Mano</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9/2</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18</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337266</w:t>
            </w:r>
          </w:p>
        </w:tc>
        <w:tc>
          <w:tcPr>
            <w:tcW w:w="366" w:type="pct"/>
            <w:shd w:val="clear" w:color="auto" w:fill="auto"/>
          </w:tcPr>
          <w:p w:rsidR="00BD397F" w:rsidRPr="00072853" w:rsidRDefault="00BD397F" w:rsidP="00072853">
            <w:pPr>
              <w:pStyle w:val="Paragrafi"/>
              <w:ind w:firstLine="0"/>
              <w:rPr>
                <w:sz w:val="20"/>
              </w:rPr>
            </w:pPr>
            <w:r w:rsidRPr="00072853">
              <w:rPr>
                <w:sz w:val="20"/>
              </w:rPr>
              <w:t>337266</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Zhorzheta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Mano</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Stela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Mano</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10</w:t>
            </w:r>
          </w:p>
        </w:tc>
        <w:tc>
          <w:tcPr>
            <w:tcW w:w="375" w:type="pct"/>
            <w:shd w:val="clear" w:color="auto" w:fill="auto"/>
          </w:tcPr>
          <w:p w:rsidR="00BD397F" w:rsidRPr="00072853" w:rsidRDefault="00BD397F" w:rsidP="00072853">
            <w:pPr>
              <w:pStyle w:val="Paragrafi"/>
              <w:ind w:firstLine="0"/>
              <w:rPr>
                <w:sz w:val="20"/>
              </w:rPr>
            </w:pPr>
            <w:r w:rsidRPr="00072853">
              <w:rPr>
                <w:sz w:val="20"/>
              </w:rPr>
              <w:t>Avdyl</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Kalemi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9/81</w:t>
            </w:r>
          </w:p>
        </w:tc>
        <w:tc>
          <w:tcPr>
            <w:tcW w:w="272" w:type="pct"/>
            <w:shd w:val="clear" w:color="auto" w:fill="auto"/>
          </w:tcPr>
          <w:p w:rsidR="00BD397F" w:rsidRPr="00072853" w:rsidRDefault="00BD397F" w:rsidP="00072853">
            <w:pPr>
              <w:pStyle w:val="Paragrafi"/>
              <w:ind w:firstLine="0"/>
              <w:rPr>
                <w:sz w:val="20"/>
              </w:rPr>
            </w:pPr>
            <w:r w:rsidRPr="00072853">
              <w:rPr>
                <w:sz w:val="20"/>
              </w:rPr>
              <w:t>35</w:t>
            </w:r>
          </w:p>
        </w:tc>
        <w:tc>
          <w:tcPr>
            <w:tcW w:w="277" w:type="pct"/>
            <w:shd w:val="clear" w:color="auto" w:fill="auto"/>
          </w:tcPr>
          <w:p w:rsidR="00BD397F" w:rsidRPr="00072853" w:rsidRDefault="00BD397F" w:rsidP="00072853">
            <w:pPr>
              <w:pStyle w:val="Paragrafi"/>
              <w:ind w:firstLine="0"/>
              <w:rPr>
                <w:sz w:val="20"/>
              </w:rPr>
            </w:pPr>
            <w:r w:rsidRPr="00072853">
              <w:rPr>
                <w:sz w:val="20"/>
              </w:rPr>
              <w:t>416.6</w:t>
            </w:r>
          </w:p>
        </w:tc>
        <w:tc>
          <w:tcPr>
            <w:tcW w:w="386" w:type="pct"/>
            <w:shd w:val="clear" w:color="auto" w:fill="auto"/>
          </w:tcPr>
          <w:p w:rsidR="00BD397F" w:rsidRPr="00072853" w:rsidRDefault="00BD397F" w:rsidP="00072853">
            <w:pPr>
              <w:pStyle w:val="Paragrafi"/>
              <w:ind w:firstLine="0"/>
              <w:rPr>
                <w:sz w:val="20"/>
              </w:rPr>
            </w:pPr>
            <w:r w:rsidRPr="00072853">
              <w:rPr>
                <w:sz w:val="20"/>
              </w:rPr>
              <w:t>14581</w:t>
            </w: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r w:rsidRPr="00072853">
              <w:rPr>
                <w:sz w:val="20"/>
              </w:rPr>
              <w:t>14581</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11</w:t>
            </w:r>
          </w:p>
        </w:tc>
        <w:tc>
          <w:tcPr>
            <w:tcW w:w="375" w:type="pct"/>
            <w:shd w:val="clear" w:color="auto" w:fill="auto"/>
          </w:tcPr>
          <w:p w:rsidR="00BD397F" w:rsidRPr="00072853" w:rsidRDefault="00BD397F" w:rsidP="00072853">
            <w:pPr>
              <w:pStyle w:val="Paragrafi"/>
              <w:ind w:firstLine="0"/>
              <w:rPr>
                <w:sz w:val="20"/>
              </w:rPr>
            </w:pPr>
            <w:r w:rsidRPr="00072853">
              <w:rPr>
                <w:sz w:val="20"/>
              </w:rPr>
              <w:t>Avdyl</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Kalemi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9/114</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89</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1667593</w:t>
            </w:r>
          </w:p>
        </w:tc>
        <w:tc>
          <w:tcPr>
            <w:tcW w:w="366" w:type="pct"/>
            <w:shd w:val="clear" w:color="auto" w:fill="auto"/>
          </w:tcPr>
          <w:p w:rsidR="00BD397F" w:rsidRPr="00072853" w:rsidRDefault="00BD397F" w:rsidP="00072853">
            <w:pPr>
              <w:pStyle w:val="Paragrafi"/>
              <w:ind w:firstLine="0"/>
              <w:rPr>
                <w:sz w:val="20"/>
              </w:rPr>
            </w:pPr>
            <w:r w:rsidRPr="00072853">
              <w:rPr>
                <w:sz w:val="20"/>
              </w:rPr>
              <w:t>1667593</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12</w:t>
            </w:r>
          </w:p>
        </w:tc>
        <w:tc>
          <w:tcPr>
            <w:tcW w:w="375" w:type="pct"/>
            <w:shd w:val="clear" w:color="auto" w:fill="auto"/>
          </w:tcPr>
          <w:p w:rsidR="00BD397F" w:rsidRPr="00072853" w:rsidRDefault="00BD397F" w:rsidP="00072853">
            <w:pPr>
              <w:pStyle w:val="Paragrafi"/>
              <w:ind w:firstLine="0"/>
              <w:rPr>
                <w:sz w:val="20"/>
              </w:rPr>
            </w:pPr>
            <w:r w:rsidRPr="00072853">
              <w:rPr>
                <w:sz w:val="20"/>
              </w:rPr>
              <w:t>Valter</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Mema+bashkp</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9/36</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96</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1798752</w:t>
            </w:r>
          </w:p>
        </w:tc>
        <w:tc>
          <w:tcPr>
            <w:tcW w:w="366" w:type="pct"/>
            <w:shd w:val="clear" w:color="auto" w:fill="auto"/>
          </w:tcPr>
          <w:p w:rsidR="00BD397F" w:rsidRPr="00072853" w:rsidRDefault="00BD397F" w:rsidP="00072853">
            <w:pPr>
              <w:pStyle w:val="Paragrafi"/>
              <w:ind w:firstLine="0"/>
              <w:rPr>
                <w:sz w:val="20"/>
              </w:rPr>
            </w:pPr>
            <w:r w:rsidRPr="00072853">
              <w:rPr>
                <w:sz w:val="20"/>
              </w:rPr>
              <w:t>1798752</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13</w:t>
            </w:r>
          </w:p>
        </w:tc>
        <w:tc>
          <w:tcPr>
            <w:tcW w:w="375" w:type="pct"/>
            <w:shd w:val="clear" w:color="auto" w:fill="auto"/>
          </w:tcPr>
          <w:p w:rsidR="00BD397F" w:rsidRPr="00072853" w:rsidRDefault="00BD397F" w:rsidP="00072853">
            <w:pPr>
              <w:pStyle w:val="Paragrafi"/>
              <w:ind w:firstLine="0"/>
              <w:rPr>
                <w:sz w:val="20"/>
              </w:rPr>
            </w:pPr>
            <w:r w:rsidRPr="00072853">
              <w:rPr>
                <w:sz w:val="20"/>
              </w:rPr>
              <w:t>Bektash</w:t>
            </w:r>
          </w:p>
        </w:tc>
        <w:tc>
          <w:tcPr>
            <w:tcW w:w="320" w:type="pct"/>
            <w:shd w:val="clear" w:color="auto" w:fill="auto"/>
          </w:tcPr>
          <w:p w:rsidR="00BD397F" w:rsidRPr="00072853" w:rsidRDefault="00021B6C" w:rsidP="00072853">
            <w:pPr>
              <w:pStyle w:val="Paragrafi"/>
              <w:ind w:firstLine="0"/>
              <w:rPr>
                <w:sz w:val="20"/>
              </w:rPr>
            </w:pPr>
            <w:r w:rsidRPr="00072853">
              <w:rPr>
                <w:sz w:val="20"/>
              </w:rPr>
              <w:t>Adem</w:t>
            </w:r>
          </w:p>
        </w:tc>
        <w:tc>
          <w:tcPr>
            <w:tcW w:w="547" w:type="pct"/>
            <w:shd w:val="clear" w:color="auto" w:fill="auto"/>
          </w:tcPr>
          <w:p w:rsidR="00BD397F" w:rsidRPr="00072853" w:rsidRDefault="00BD397F" w:rsidP="00072853">
            <w:pPr>
              <w:pStyle w:val="Paragrafi"/>
              <w:ind w:firstLine="0"/>
              <w:rPr>
                <w:sz w:val="20"/>
              </w:rPr>
            </w:pPr>
            <w:r w:rsidRPr="00072853">
              <w:rPr>
                <w:sz w:val="20"/>
              </w:rPr>
              <w:t>Pulaha+bashk</w:t>
            </w:r>
            <w:r w:rsidR="004D61A7" w:rsidRPr="00072853">
              <w:rPr>
                <w:sz w:val="20"/>
              </w:rPr>
              <w:t>p</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9/37</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18</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337266</w:t>
            </w:r>
          </w:p>
        </w:tc>
        <w:tc>
          <w:tcPr>
            <w:tcW w:w="366" w:type="pct"/>
            <w:shd w:val="clear" w:color="auto" w:fill="auto"/>
          </w:tcPr>
          <w:p w:rsidR="00BD397F" w:rsidRPr="00072853" w:rsidRDefault="00BD397F" w:rsidP="00072853">
            <w:pPr>
              <w:pStyle w:val="Paragrafi"/>
              <w:ind w:firstLine="0"/>
              <w:rPr>
                <w:sz w:val="20"/>
              </w:rPr>
            </w:pPr>
            <w:r w:rsidRPr="00072853">
              <w:rPr>
                <w:sz w:val="20"/>
              </w:rPr>
              <w:t>337266</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14</w:t>
            </w:r>
          </w:p>
        </w:tc>
        <w:tc>
          <w:tcPr>
            <w:tcW w:w="375" w:type="pct"/>
            <w:shd w:val="clear" w:color="auto" w:fill="auto"/>
          </w:tcPr>
          <w:p w:rsidR="00BD397F" w:rsidRPr="00072853" w:rsidRDefault="00BD397F" w:rsidP="00072853">
            <w:pPr>
              <w:pStyle w:val="Paragrafi"/>
              <w:ind w:firstLine="0"/>
              <w:rPr>
                <w:sz w:val="20"/>
              </w:rPr>
            </w:pPr>
            <w:r w:rsidRPr="00072853">
              <w:rPr>
                <w:sz w:val="20"/>
              </w:rPr>
              <w:t>Bubulina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Zallemi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9/148</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3</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56211</w:t>
            </w:r>
          </w:p>
        </w:tc>
        <w:tc>
          <w:tcPr>
            <w:tcW w:w="366" w:type="pct"/>
            <w:shd w:val="clear" w:color="auto" w:fill="auto"/>
          </w:tcPr>
          <w:p w:rsidR="00BD397F" w:rsidRPr="00072853" w:rsidRDefault="00BD397F" w:rsidP="00072853">
            <w:pPr>
              <w:pStyle w:val="Paragrafi"/>
              <w:ind w:firstLine="0"/>
              <w:rPr>
                <w:sz w:val="20"/>
              </w:rPr>
            </w:pPr>
            <w:r w:rsidRPr="00072853">
              <w:rPr>
                <w:sz w:val="20"/>
              </w:rPr>
              <w:t>56211</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(Bashkpronësi)</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Jolanda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Çipi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Frida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Molla</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15</w:t>
            </w:r>
          </w:p>
        </w:tc>
        <w:tc>
          <w:tcPr>
            <w:tcW w:w="375" w:type="pct"/>
            <w:shd w:val="clear" w:color="auto" w:fill="auto"/>
          </w:tcPr>
          <w:p w:rsidR="00BD397F" w:rsidRPr="00072853" w:rsidRDefault="00BD397F" w:rsidP="00072853">
            <w:pPr>
              <w:pStyle w:val="Paragrafi"/>
              <w:ind w:firstLine="0"/>
              <w:rPr>
                <w:sz w:val="20"/>
              </w:rPr>
            </w:pPr>
            <w:r w:rsidRPr="00072853">
              <w:rPr>
                <w:sz w:val="20"/>
              </w:rPr>
              <w:t>Jolanda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Çipi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4/118</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4</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36170C" w:rsidP="00072853">
            <w:pPr>
              <w:pStyle w:val="Paragrafi"/>
              <w:ind w:firstLine="0"/>
              <w:rPr>
                <w:sz w:val="20"/>
              </w:rPr>
            </w:pPr>
            <w:r w:rsidRPr="00072853">
              <w:rPr>
                <w:sz w:val="20"/>
              </w:rPr>
              <w:t>74948</w:t>
            </w:r>
          </w:p>
        </w:tc>
        <w:tc>
          <w:tcPr>
            <w:tcW w:w="366" w:type="pct"/>
            <w:shd w:val="clear" w:color="auto" w:fill="auto"/>
          </w:tcPr>
          <w:p w:rsidR="00BD397F" w:rsidRPr="00072853" w:rsidRDefault="0036170C" w:rsidP="00072853">
            <w:pPr>
              <w:pStyle w:val="Paragrafi"/>
              <w:ind w:firstLine="0"/>
              <w:rPr>
                <w:sz w:val="20"/>
              </w:rPr>
            </w:pPr>
            <w:r w:rsidRPr="00072853">
              <w:rPr>
                <w:sz w:val="20"/>
              </w:rPr>
              <w:t>74948</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16</w:t>
            </w:r>
          </w:p>
        </w:tc>
        <w:tc>
          <w:tcPr>
            <w:tcW w:w="375" w:type="pct"/>
            <w:shd w:val="clear" w:color="auto" w:fill="auto"/>
          </w:tcPr>
          <w:p w:rsidR="00BD397F" w:rsidRPr="00072853" w:rsidRDefault="00BD397F" w:rsidP="00072853">
            <w:pPr>
              <w:pStyle w:val="Paragrafi"/>
              <w:ind w:firstLine="0"/>
              <w:rPr>
                <w:sz w:val="20"/>
              </w:rPr>
            </w:pPr>
            <w:r w:rsidRPr="00072853">
              <w:rPr>
                <w:sz w:val="20"/>
              </w:rPr>
              <w:t>Bubulina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Zallemi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021B6C" w:rsidP="00072853">
            <w:pPr>
              <w:pStyle w:val="Paragrafi"/>
              <w:ind w:firstLine="0"/>
              <w:rPr>
                <w:sz w:val="20"/>
              </w:rPr>
            </w:pPr>
            <w:r w:rsidRPr="00072853">
              <w:rPr>
                <w:sz w:val="20"/>
              </w:rPr>
              <w:t>4/4</w:t>
            </w:r>
            <w:r w:rsidR="00BD397F" w:rsidRPr="00072853">
              <w:rPr>
                <w:sz w:val="20"/>
              </w:rPr>
              <w:t>96</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6</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112422</w:t>
            </w:r>
          </w:p>
        </w:tc>
        <w:tc>
          <w:tcPr>
            <w:tcW w:w="366" w:type="pct"/>
            <w:shd w:val="clear" w:color="auto" w:fill="auto"/>
          </w:tcPr>
          <w:p w:rsidR="00BD397F" w:rsidRPr="00072853" w:rsidRDefault="00BD397F" w:rsidP="00072853">
            <w:pPr>
              <w:pStyle w:val="Paragrafi"/>
              <w:ind w:firstLine="0"/>
              <w:rPr>
                <w:sz w:val="20"/>
              </w:rPr>
            </w:pPr>
            <w:r w:rsidRPr="00072853">
              <w:rPr>
                <w:sz w:val="20"/>
              </w:rPr>
              <w:t>112422</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17</w:t>
            </w:r>
          </w:p>
        </w:tc>
        <w:tc>
          <w:tcPr>
            <w:tcW w:w="375" w:type="pct"/>
            <w:shd w:val="clear" w:color="auto" w:fill="auto"/>
          </w:tcPr>
          <w:p w:rsidR="00BD397F" w:rsidRPr="00072853" w:rsidRDefault="00BD397F" w:rsidP="00072853">
            <w:pPr>
              <w:pStyle w:val="Paragrafi"/>
              <w:ind w:firstLine="0"/>
              <w:rPr>
                <w:sz w:val="20"/>
              </w:rPr>
            </w:pPr>
            <w:r w:rsidRPr="00072853">
              <w:rPr>
                <w:sz w:val="20"/>
              </w:rPr>
              <w:t>Liljana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Kiçollari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9/130</w:t>
            </w:r>
          </w:p>
        </w:tc>
        <w:tc>
          <w:tcPr>
            <w:tcW w:w="272" w:type="pct"/>
            <w:shd w:val="clear" w:color="auto" w:fill="auto"/>
          </w:tcPr>
          <w:p w:rsidR="00BD397F" w:rsidRPr="00072853" w:rsidRDefault="00BD397F" w:rsidP="00072853">
            <w:pPr>
              <w:pStyle w:val="Paragrafi"/>
              <w:ind w:firstLine="0"/>
              <w:rPr>
                <w:sz w:val="20"/>
              </w:rPr>
            </w:pPr>
            <w:r w:rsidRPr="00072853">
              <w:rPr>
                <w:sz w:val="20"/>
              </w:rPr>
              <w:t>5</w:t>
            </w:r>
          </w:p>
        </w:tc>
        <w:tc>
          <w:tcPr>
            <w:tcW w:w="277" w:type="pct"/>
            <w:shd w:val="clear" w:color="auto" w:fill="auto"/>
          </w:tcPr>
          <w:p w:rsidR="00BD397F" w:rsidRPr="00072853" w:rsidRDefault="00BD397F" w:rsidP="00072853">
            <w:pPr>
              <w:pStyle w:val="Paragrafi"/>
              <w:ind w:firstLine="0"/>
              <w:rPr>
                <w:sz w:val="20"/>
              </w:rPr>
            </w:pPr>
            <w:r w:rsidRPr="00072853">
              <w:rPr>
                <w:sz w:val="20"/>
              </w:rPr>
              <w:t>416.6</w:t>
            </w:r>
          </w:p>
        </w:tc>
        <w:tc>
          <w:tcPr>
            <w:tcW w:w="386" w:type="pct"/>
            <w:shd w:val="clear" w:color="auto" w:fill="auto"/>
          </w:tcPr>
          <w:p w:rsidR="00BD397F" w:rsidRPr="00072853" w:rsidRDefault="007A1BEE" w:rsidP="00072853">
            <w:pPr>
              <w:pStyle w:val="Paragrafi"/>
              <w:ind w:firstLine="0"/>
              <w:rPr>
                <w:sz w:val="20"/>
              </w:rPr>
            </w:pPr>
            <w:r w:rsidRPr="00072853">
              <w:rPr>
                <w:sz w:val="20"/>
              </w:rPr>
              <w:t>2083</w:t>
            </w: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r w:rsidRPr="00072853">
              <w:rPr>
                <w:sz w:val="20"/>
              </w:rPr>
              <w:t>2083</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Donika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Kiçollari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Natasha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Kiçollari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Suzana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Kiçollari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Marjeta</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Kiçollari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Gjergji</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Kiçollari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p>
        </w:tc>
        <w:tc>
          <w:tcPr>
            <w:tcW w:w="375" w:type="pct"/>
            <w:shd w:val="clear" w:color="auto" w:fill="auto"/>
          </w:tcPr>
          <w:p w:rsidR="00BD397F" w:rsidRPr="00072853" w:rsidRDefault="00BD397F" w:rsidP="00072853">
            <w:pPr>
              <w:pStyle w:val="Paragrafi"/>
              <w:ind w:firstLine="0"/>
              <w:rPr>
                <w:sz w:val="20"/>
              </w:rPr>
            </w:pPr>
            <w:r w:rsidRPr="00072853">
              <w:rPr>
                <w:sz w:val="20"/>
              </w:rPr>
              <w:t>Dhori</w:t>
            </w:r>
          </w:p>
        </w:tc>
        <w:tc>
          <w:tcPr>
            <w:tcW w:w="320" w:type="pct"/>
            <w:shd w:val="clear" w:color="auto" w:fill="auto"/>
          </w:tcPr>
          <w:p w:rsidR="00BD397F" w:rsidRPr="00072853" w:rsidRDefault="00BD397F" w:rsidP="00072853">
            <w:pPr>
              <w:pStyle w:val="Paragrafi"/>
              <w:ind w:firstLine="0"/>
              <w:rPr>
                <w:sz w:val="20"/>
              </w:rPr>
            </w:pPr>
          </w:p>
        </w:tc>
        <w:tc>
          <w:tcPr>
            <w:tcW w:w="547" w:type="pct"/>
            <w:shd w:val="clear" w:color="auto" w:fill="auto"/>
          </w:tcPr>
          <w:p w:rsidR="00BD397F" w:rsidRPr="00072853" w:rsidRDefault="00BD397F" w:rsidP="00072853">
            <w:pPr>
              <w:pStyle w:val="Paragrafi"/>
              <w:ind w:firstLine="0"/>
              <w:rPr>
                <w:sz w:val="20"/>
              </w:rPr>
            </w:pPr>
            <w:r w:rsidRPr="00072853">
              <w:rPr>
                <w:sz w:val="20"/>
              </w:rPr>
              <w:t>Kiçollari</w:t>
            </w: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 (</w:t>
            </w:r>
            <w:r w:rsidR="000A6C2A" w:rsidRPr="00072853">
              <w:rPr>
                <w:sz w:val="20"/>
              </w:rPr>
              <w:t>bashkëpronësi</w:t>
            </w:r>
            <w:r w:rsidRPr="00072853">
              <w:rPr>
                <w:sz w:val="20"/>
              </w:rPr>
              <w:t>)</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18</w:t>
            </w:r>
          </w:p>
        </w:tc>
        <w:tc>
          <w:tcPr>
            <w:tcW w:w="375" w:type="pct"/>
            <w:shd w:val="clear" w:color="auto" w:fill="auto"/>
          </w:tcPr>
          <w:p w:rsidR="00BD397F" w:rsidRPr="00072853" w:rsidRDefault="00BD397F" w:rsidP="00072853">
            <w:pPr>
              <w:pStyle w:val="Paragrafi"/>
              <w:ind w:firstLine="0"/>
              <w:rPr>
                <w:sz w:val="20"/>
              </w:rPr>
            </w:pPr>
            <w:r w:rsidRPr="00072853">
              <w:rPr>
                <w:sz w:val="20"/>
              </w:rPr>
              <w:t>Pandeli</w:t>
            </w:r>
          </w:p>
        </w:tc>
        <w:tc>
          <w:tcPr>
            <w:tcW w:w="320" w:type="pct"/>
            <w:shd w:val="clear" w:color="auto" w:fill="auto"/>
          </w:tcPr>
          <w:p w:rsidR="00BD397F" w:rsidRPr="00072853" w:rsidRDefault="00BD397F" w:rsidP="00072853">
            <w:pPr>
              <w:pStyle w:val="Paragrafi"/>
              <w:ind w:firstLine="0"/>
              <w:rPr>
                <w:sz w:val="20"/>
              </w:rPr>
            </w:pPr>
            <w:r w:rsidRPr="00072853">
              <w:rPr>
                <w:sz w:val="20"/>
              </w:rPr>
              <w:t>Vani</w:t>
            </w:r>
          </w:p>
        </w:tc>
        <w:tc>
          <w:tcPr>
            <w:tcW w:w="547" w:type="pct"/>
            <w:shd w:val="clear" w:color="auto" w:fill="auto"/>
          </w:tcPr>
          <w:p w:rsidR="00BD397F" w:rsidRPr="00072853" w:rsidRDefault="00BD397F" w:rsidP="00072853">
            <w:pPr>
              <w:pStyle w:val="Paragrafi"/>
              <w:ind w:firstLine="0"/>
              <w:rPr>
                <w:sz w:val="20"/>
              </w:rPr>
            </w:pPr>
            <w:r w:rsidRPr="00072853">
              <w:rPr>
                <w:sz w:val="20"/>
              </w:rPr>
              <w:t>Façe</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3/901</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45</w:t>
            </w:r>
          </w:p>
        </w:tc>
        <w:tc>
          <w:tcPr>
            <w:tcW w:w="277" w:type="pct"/>
            <w:shd w:val="clear" w:color="auto" w:fill="auto"/>
          </w:tcPr>
          <w:p w:rsidR="00BD397F" w:rsidRPr="00072853" w:rsidRDefault="00BD397F" w:rsidP="00072853">
            <w:pPr>
              <w:pStyle w:val="Paragrafi"/>
              <w:ind w:firstLine="0"/>
              <w:rPr>
                <w:sz w:val="20"/>
              </w:rPr>
            </w:pPr>
            <w:r w:rsidRPr="00072853">
              <w:rPr>
                <w:sz w:val="20"/>
              </w:rPr>
              <w:t>18</w:t>
            </w:r>
            <w:r w:rsidR="0036170C" w:rsidRPr="00072853">
              <w:rPr>
                <w:sz w:val="20"/>
              </w:rPr>
              <w:t>7</w:t>
            </w:r>
            <w:r w:rsidRPr="00072853">
              <w:rPr>
                <w:sz w:val="20"/>
              </w:rPr>
              <w:t>37</w:t>
            </w:r>
          </w:p>
        </w:tc>
        <w:tc>
          <w:tcPr>
            <w:tcW w:w="366" w:type="pct"/>
            <w:shd w:val="clear" w:color="auto" w:fill="auto"/>
          </w:tcPr>
          <w:p w:rsidR="00BD397F" w:rsidRPr="00072853" w:rsidRDefault="00BD397F" w:rsidP="00072853">
            <w:pPr>
              <w:pStyle w:val="Paragrafi"/>
              <w:ind w:firstLine="0"/>
              <w:rPr>
                <w:sz w:val="20"/>
              </w:rPr>
            </w:pPr>
            <w:r w:rsidRPr="00072853">
              <w:rPr>
                <w:sz w:val="20"/>
              </w:rPr>
              <w:t>843165</w:t>
            </w:r>
          </w:p>
        </w:tc>
        <w:tc>
          <w:tcPr>
            <w:tcW w:w="366" w:type="pct"/>
            <w:shd w:val="clear" w:color="auto" w:fill="auto"/>
          </w:tcPr>
          <w:p w:rsidR="00BD397F" w:rsidRPr="00072853" w:rsidRDefault="00BD397F" w:rsidP="00072853">
            <w:pPr>
              <w:pStyle w:val="Paragrafi"/>
              <w:ind w:firstLine="0"/>
              <w:rPr>
                <w:sz w:val="20"/>
              </w:rPr>
            </w:pPr>
            <w:r w:rsidRPr="00072853">
              <w:rPr>
                <w:sz w:val="20"/>
              </w:rPr>
              <w:t>843165</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19</w:t>
            </w:r>
          </w:p>
        </w:tc>
        <w:tc>
          <w:tcPr>
            <w:tcW w:w="375" w:type="pct"/>
            <w:shd w:val="clear" w:color="auto" w:fill="auto"/>
          </w:tcPr>
          <w:p w:rsidR="00BD397F" w:rsidRPr="00072853" w:rsidRDefault="00BD397F" w:rsidP="00072853">
            <w:pPr>
              <w:pStyle w:val="Paragrafi"/>
              <w:ind w:firstLine="0"/>
              <w:rPr>
                <w:sz w:val="20"/>
              </w:rPr>
            </w:pPr>
            <w:r w:rsidRPr="00072853">
              <w:rPr>
                <w:sz w:val="20"/>
              </w:rPr>
              <w:t>Josif</w:t>
            </w:r>
          </w:p>
        </w:tc>
        <w:tc>
          <w:tcPr>
            <w:tcW w:w="320" w:type="pct"/>
            <w:shd w:val="clear" w:color="auto" w:fill="auto"/>
          </w:tcPr>
          <w:p w:rsidR="00BD397F" w:rsidRPr="00072853" w:rsidRDefault="00BD397F" w:rsidP="00072853">
            <w:pPr>
              <w:pStyle w:val="Paragrafi"/>
              <w:ind w:firstLine="0"/>
              <w:rPr>
                <w:sz w:val="20"/>
              </w:rPr>
            </w:pPr>
            <w:r w:rsidRPr="00072853">
              <w:rPr>
                <w:sz w:val="20"/>
              </w:rPr>
              <w:t>Lefter</w:t>
            </w:r>
          </w:p>
        </w:tc>
        <w:tc>
          <w:tcPr>
            <w:tcW w:w="547" w:type="pct"/>
            <w:shd w:val="clear" w:color="auto" w:fill="auto"/>
          </w:tcPr>
          <w:p w:rsidR="00BD397F" w:rsidRPr="00072853" w:rsidRDefault="00BD397F" w:rsidP="00072853">
            <w:pPr>
              <w:pStyle w:val="Paragrafi"/>
              <w:ind w:firstLine="0"/>
              <w:rPr>
                <w:sz w:val="20"/>
              </w:rPr>
            </w:pPr>
            <w:r w:rsidRPr="00072853">
              <w:rPr>
                <w:sz w:val="20"/>
              </w:rPr>
              <w:t>Kovaçi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3/481</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54</w:t>
            </w:r>
          </w:p>
        </w:tc>
        <w:tc>
          <w:tcPr>
            <w:tcW w:w="277" w:type="pct"/>
            <w:shd w:val="clear" w:color="auto" w:fill="auto"/>
          </w:tcPr>
          <w:p w:rsidR="00BD397F" w:rsidRPr="00072853" w:rsidRDefault="00BD397F" w:rsidP="00072853">
            <w:pPr>
              <w:pStyle w:val="Paragrafi"/>
              <w:ind w:firstLine="0"/>
              <w:rPr>
                <w:sz w:val="20"/>
              </w:rPr>
            </w:pPr>
            <w:r w:rsidRPr="00072853">
              <w:rPr>
                <w:sz w:val="20"/>
              </w:rPr>
              <w:t>18</w:t>
            </w:r>
            <w:r w:rsidR="0036170C" w:rsidRPr="00072853">
              <w:rPr>
                <w:sz w:val="20"/>
              </w:rPr>
              <w:t>7</w:t>
            </w:r>
            <w:r w:rsidRPr="00072853">
              <w:rPr>
                <w:sz w:val="20"/>
              </w:rPr>
              <w:t>37</w:t>
            </w:r>
          </w:p>
        </w:tc>
        <w:tc>
          <w:tcPr>
            <w:tcW w:w="366" w:type="pct"/>
            <w:shd w:val="clear" w:color="auto" w:fill="auto"/>
          </w:tcPr>
          <w:p w:rsidR="00BD397F" w:rsidRPr="00072853" w:rsidRDefault="00BD397F" w:rsidP="00072853">
            <w:pPr>
              <w:pStyle w:val="Paragrafi"/>
              <w:ind w:firstLine="0"/>
              <w:rPr>
                <w:sz w:val="20"/>
              </w:rPr>
            </w:pPr>
            <w:r w:rsidRPr="00072853">
              <w:rPr>
                <w:sz w:val="20"/>
              </w:rPr>
              <w:t>1011798</w:t>
            </w:r>
          </w:p>
        </w:tc>
        <w:tc>
          <w:tcPr>
            <w:tcW w:w="366" w:type="pct"/>
            <w:shd w:val="clear" w:color="auto" w:fill="auto"/>
          </w:tcPr>
          <w:p w:rsidR="00BD397F" w:rsidRPr="00072853" w:rsidRDefault="00BD397F" w:rsidP="00072853">
            <w:pPr>
              <w:pStyle w:val="Paragrafi"/>
              <w:ind w:firstLine="0"/>
              <w:rPr>
                <w:sz w:val="20"/>
              </w:rPr>
            </w:pPr>
            <w:r w:rsidRPr="00072853">
              <w:rPr>
                <w:sz w:val="20"/>
              </w:rPr>
              <w:t>1011798</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178" w:type="pct"/>
            <w:shd w:val="clear" w:color="auto" w:fill="auto"/>
          </w:tcPr>
          <w:p w:rsidR="00BD397F" w:rsidRPr="00072853" w:rsidRDefault="00BD397F" w:rsidP="00072853">
            <w:pPr>
              <w:pStyle w:val="Paragrafi"/>
              <w:ind w:firstLine="0"/>
              <w:rPr>
                <w:sz w:val="20"/>
              </w:rPr>
            </w:pPr>
            <w:r w:rsidRPr="00072853">
              <w:rPr>
                <w:sz w:val="20"/>
              </w:rPr>
              <w:t>20</w:t>
            </w:r>
          </w:p>
        </w:tc>
        <w:tc>
          <w:tcPr>
            <w:tcW w:w="375" w:type="pct"/>
            <w:shd w:val="clear" w:color="auto" w:fill="auto"/>
          </w:tcPr>
          <w:p w:rsidR="00BD397F" w:rsidRPr="00072853" w:rsidRDefault="00BD397F" w:rsidP="00072853">
            <w:pPr>
              <w:pStyle w:val="Paragrafi"/>
              <w:ind w:firstLine="0"/>
              <w:rPr>
                <w:sz w:val="20"/>
              </w:rPr>
            </w:pPr>
            <w:r w:rsidRPr="00072853">
              <w:rPr>
                <w:sz w:val="20"/>
              </w:rPr>
              <w:t>Artur</w:t>
            </w:r>
          </w:p>
        </w:tc>
        <w:tc>
          <w:tcPr>
            <w:tcW w:w="320" w:type="pct"/>
            <w:shd w:val="clear" w:color="auto" w:fill="auto"/>
          </w:tcPr>
          <w:p w:rsidR="00BD397F" w:rsidRPr="00072853" w:rsidRDefault="00BD397F" w:rsidP="00072853">
            <w:pPr>
              <w:pStyle w:val="Paragrafi"/>
              <w:ind w:firstLine="0"/>
              <w:rPr>
                <w:sz w:val="20"/>
              </w:rPr>
            </w:pPr>
            <w:r w:rsidRPr="00072853">
              <w:rPr>
                <w:sz w:val="20"/>
              </w:rPr>
              <w:t>Pëllumb</w:t>
            </w:r>
          </w:p>
        </w:tc>
        <w:tc>
          <w:tcPr>
            <w:tcW w:w="547" w:type="pct"/>
            <w:shd w:val="clear" w:color="auto" w:fill="auto"/>
          </w:tcPr>
          <w:p w:rsidR="00BD397F" w:rsidRPr="00072853" w:rsidRDefault="00BD397F" w:rsidP="00072853">
            <w:pPr>
              <w:pStyle w:val="Paragrafi"/>
              <w:ind w:firstLine="0"/>
              <w:rPr>
                <w:sz w:val="20"/>
              </w:rPr>
            </w:pPr>
            <w:r w:rsidRPr="00072853">
              <w:rPr>
                <w:sz w:val="20"/>
              </w:rPr>
              <w:t>Cenolli</w:t>
            </w:r>
          </w:p>
        </w:tc>
        <w:tc>
          <w:tcPr>
            <w:tcW w:w="357" w:type="pct"/>
            <w:shd w:val="clear" w:color="auto" w:fill="auto"/>
          </w:tcPr>
          <w:p w:rsidR="00BD397F" w:rsidRPr="00072853" w:rsidRDefault="00BD397F" w:rsidP="00072853">
            <w:pPr>
              <w:pStyle w:val="Paragrafi"/>
              <w:ind w:firstLine="0"/>
              <w:rPr>
                <w:sz w:val="20"/>
              </w:rPr>
            </w:pPr>
            <w:r w:rsidRPr="00072853">
              <w:rPr>
                <w:sz w:val="20"/>
              </w:rPr>
              <w:t>8561</w:t>
            </w:r>
          </w:p>
        </w:tc>
        <w:tc>
          <w:tcPr>
            <w:tcW w:w="243" w:type="pct"/>
            <w:shd w:val="clear" w:color="auto" w:fill="auto"/>
          </w:tcPr>
          <w:p w:rsidR="00BD397F" w:rsidRPr="00072853" w:rsidRDefault="00BD397F" w:rsidP="00072853">
            <w:pPr>
              <w:pStyle w:val="Paragrafi"/>
              <w:ind w:firstLine="0"/>
              <w:rPr>
                <w:sz w:val="20"/>
              </w:rPr>
            </w:pPr>
            <w:r w:rsidRPr="00072853">
              <w:rPr>
                <w:sz w:val="20"/>
              </w:rPr>
              <w:t>3/889</w:t>
            </w:r>
          </w:p>
        </w:tc>
        <w:tc>
          <w:tcPr>
            <w:tcW w:w="272" w:type="pct"/>
            <w:shd w:val="clear" w:color="auto" w:fill="auto"/>
          </w:tcPr>
          <w:p w:rsidR="00BD397F" w:rsidRPr="00072853" w:rsidRDefault="00BD397F" w:rsidP="00072853">
            <w:pPr>
              <w:pStyle w:val="Paragrafi"/>
              <w:ind w:firstLine="0"/>
              <w:rPr>
                <w:sz w:val="20"/>
              </w:rPr>
            </w:pP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p>
        </w:tc>
        <w:tc>
          <w:tcPr>
            <w:tcW w:w="183" w:type="pct"/>
            <w:shd w:val="clear" w:color="auto" w:fill="auto"/>
          </w:tcPr>
          <w:p w:rsidR="00BD397F" w:rsidRPr="00072853" w:rsidRDefault="00BD397F" w:rsidP="00072853">
            <w:pPr>
              <w:pStyle w:val="Paragrafi"/>
              <w:ind w:firstLine="0"/>
              <w:rPr>
                <w:sz w:val="20"/>
              </w:rPr>
            </w:pPr>
            <w:r w:rsidRPr="00072853">
              <w:rPr>
                <w:sz w:val="20"/>
              </w:rPr>
              <w:t>64</w:t>
            </w:r>
          </w:p>
        </w:tc>
        <w:tc>
          <w:tcPr>
            <w:tcW w:w="277" w:type="pct"/>
            <w:shd w:val="clear" w:color="auto" w:fill="auto"/>
          </w:tcPr>
          <w:p w:rsidR="00BD397F" w:rsidRPr="00072853" w:rsidRDefault="00BD397F" w:rsidP="00072853">
            <w:pPr>
              <w:pStyle w:val="Paragrafi"/>
              <w:ind w:firstLine="0"/>
              <w:rPr>
                <w:sz w:val="20"/>
              </w:rPr>
            </w:pPr>
            <w:r w:rsidRPr="00072853">
              <w:rPr>
                <w:sz w:val="20"/>
              </w:rPr>
              <w:t>18737</w:t>
            </w:r>
          </w:p>
        </w:tc>
        <w:tc>
          <w:tcPr>
            <w:tcW w:w="366" w:type="pct"/>
            <w:shd w:val="clear" w:color="auto" w:fill="auto"/>
          </w:tcPr>
          <w:p w:rsidR="00BD397F" w:rsidRPr="00072853" w:rsidRDefault="00BD397F" w:rsidP="00072853">
            <w:pPr>
              <w:pStyle w:val="Paragrafi"/>
              <w:ind w:firstLine="0"/>
              <w:rPr>
                <w:sz w:val="20"/>
              </w:rPr>
            </w:pPr>
            <w:r w:rsidRPr="00072853">
              <w:rPr>
                <w:sz w:val="20"/>
              </w:rPr>
              <w:t>1199168</w:t>
            </w:r>
          </w:p>
        </w:tc>
        <w:tc>
          <w:tcPr>
            <w:tcW w:w="366" w:type="pct"/>
            <w:shd w:val="clear" w:color="auto" w:fill="auto"/>
          </w:tcPr>
          <w:p w:rsidR="00BD397F" w:rsidRPr="00072853" w:rsidRDefault="00BD397F" w:rsidP="00072853">
            <w:pPr>
              <w:pStyle w:val="Paragrafi"/>
              <w:ind w:firstLine="0"/>
              <w:rPr>
                <w:sz w:val="20"/>
              </w:rPr>
            </w:pPr>
            <w:r w:rsidRPr="00072853">
              <w:rPr>
                <w:sz w:val="20"/>
              </w:rPr>
              <w:t>1199168</w:t>
            </w:r>
          </w:p>
        </w:tc>
        <w:tc>
          <w:tcPr>
            <w:tcW w:w="852" w:type="pct"/>
            <w:shd w:val="clear" w:color="auto" w:fill="auto"/>
          </w:tcPr>
          <w:p w:rsidR="00BD397F" w:rsidRPr="00072853" w:rsidRDefault="00BD397F" w:rsidP="00072853">
            <w:pPr>
              <w:pStyle w:val="Paragrafi"/>
              <w:ind w:firstLine="0"/>
              <w:jc w:val="left"/>
              <w:rPr>
                <w:sz w:val="20"/>
              </w:rPr>
            </w:pPr>
            <w:r w:rsidRPr="00072853">
              <w:rPr>
                <w:sz w:val="20"/>
              </w:rPr>
              <w:t>Konf.nga ZVRPP</w:t>
            </w:r>
          </w:p>
        </w:tc>
      </w:tr>
      <w:tr w:rsidR="006364A3" w:rsidRPr="00072853" w:rsidTr="00072853">
        <w:trPr>
          <w:jc w:val="center"/>
        </w:trPr>
        <w:tc>
          <w:tcPr>
            <w:tcW w:w="873" w:type="pct"/>
            <w:gridSpan w:val="3"/>
            <w:shd w:val="clear" w:color="auto" w:fill="auto"/>
          </w:tcPr>
          <w:p w:rsidR="00BD397F" w:rsidRPr="00072853" w:rsidRDefault="00BD397F" w:rsidP="00072853">
            <w:pPr>
              <w:pStyle w:val="Paragrafi"/>
              <w:ind w:firstLine="0"/>
              <w:rPr>
                <w:sz w:val="20"/>
              </w:rPr>
            </w:pPr>
            <w:r w:rsidRPr="00072853">
              <w:rPr>
                <w:sz w:val="20"/>
              </w:rPr>
              <w:t>Totali</w:t>
            </w:r>
          </w:p>
        </w:tc>
        <w:tc>
          <w:tcPr>
            <w:tcW w:w="547" w:type="pct"/>
            <w:shd w:val="clear" w:color="auto" w:fill="auto"/>
          </w:tcPr>
          <w:p w:rsidR="00BD397F" w:rsidRPr="00072853" w:rsidRDefault="00BD397F" w:rsidP="00072853">
            <w:pPr>
              <w:pStyle w:val="Paragrafi"/>
              <w:ind w:firstLine="0"/>
              <w:rPr>
                <w:sz w:val="20"/>
              </w:rPr>
            </w:pPr>
          </w:p>
        </w:tc>
        <w:tc>
          <w:tcPr>
            <w:tcW w:w="357" w:type="pct"/>
            <w:shd w:val="clear" w:color="auto" w:fill="auto"/>
          </w:tcPr>
          <w:p w:rsidR="00BD397F" w:rsidRPr="00072853" w:rsidRDefault="00BD397F" w:rsidP="00072853">
            <w:pPr>
              <w:pStyle w:val="Paragrafi"/>
              <w:ind w:firstLine="0"/>
              <w:rPr>
                <w:sz w:val="20"/>
              </w:rPr>
            </w:pPr>
          </w:p>
        </w:tc>
        <w:tc>
          <w:tcPr>
            <w:tcW w:w="243" w:type="pct"/>
            <w:shd w:val="clear" w:color="auto" w:fill="auto"/>
          </w:tcPr>
          <w:p w:rsidR="00BD397F" w:rsidRPr="00072853" w:rsidRDefault="00BD397F" w:rsidP="00072853">
            <w:pPr>
              <w:pStyle w:val="Paragrafi"/>
              <w:ind w:firstLine="0"/>
              <w:rPr>
                <w:sz w:val="20"/>
              </w:rPr>
            </w:pPr>
          </w:p>
        </w:tc>
        <w:tc>
          <w:tcPr>
            <w:tcW w:w="272" w:type="pct"/>
            <w:shd w:val="clear" w:color="auto" w:fill="auto"/>
          </w:tcPr>
          <w:p w:rsidR="00BD397F" w:rsidRPr="00072853" w:rsidRDefault="00BD397F" w:rsidP="00072853">
            <w:pPr>
              <w:pStyle w:val="Paragrafi"/>
              <w:ind w:firstLine="0"/>
              <w:rPr>
                <w:sz w:val="20"/>
              </w:rPr>
            </w:pPr>
            <w:r w:rsidRPr="00072853">
              <w:rPr>
                <w:sz w:val="20"/>
              </w:rPr>
              <w:t>157</w:t>
            </w:r>
          </w:p>
        </w:tc>
        <w:tc>
          <w:tcPr>
            <w:tcW w:w="277" w:type="pct"/>
            <w:shd w:val="clear" w:color="auto" w:fill="auto"/>
          </w:tcPr>
          <w:p w:rsidR="00BD397F" w:rsidRPr="00072853" w:rsidRDefault="00BD397F" w:rsidP="00072853">
            <w:pPr>
              <w:pStyle w:val="Paragrafi"/>
              <w:ind w:firstLine="0"/>
              <w:rPr>
                <w:sz w:val="20"/>
              </w:rPr>
            </w:pPr>
          </w:p>
        </w:tc>
        <w:tc>
          <w:tcPr>
            <w:tcW w:w="386" w:type="pct"/>
            <w:shd w:val="clear" w:color="auto" w:fill="auto"/>
          </w:tcPr>
          <w:p w:rsidR="00BD397F" w:rsidRPr="00072853" w:rsidRDefault="00BD397F" w:rsidP="00072853">
            <w:pPr>
              <w:pStyle w:val="Paragrafi"/>
              <w:ind w:firstLine="0"/>
              <w:rPr>
                <w:sz w:val="20"/>
              </w:rPr>
            </w:pPr>
            <w:r w:rsidRPr="00072853">
              <w:rPr>
                <w:sz w:val="20"/>
              </w:rPr>
              <w:t>65406</w:t>
            </w:r>
          </w:p>
        </w:tc>
        <w:tc>
          <w:tcPr>
            <w:tcW w:w="183" w:type="pct"/>
            <w:shd w:val="clear" w:color="auto" w:fill="auto"/>
          </w:tcPr>
          <w:p w:rsidR="00BD397F" w:rsidRPr="00072853" w:rsidRDefault="00BD397F" w:rsidP="00072853">
            <w:pPr>
              <w:pStyle w:val="Paragrafi"/>
              <w:ind w:firstLine="0"/>
              <w:rPr>
                <w:sz w:val="20"/>
              </w:rPr>
            </w:pPr>
            <w:r w:rsidRPr="00072853">
              <w:rPr>
                <w:sz w:val="20"/>
              </w:rPr>
              <w:t>792</w:t>
            </w:r>
          </w:p>
        </w:tc>
        <w:tc>
          <w:tcPr>
            <w:tcW w:w="277" w:type="pct"/>
            <w:shd w:val="clear" w:color="auto" w:fill="auto"/>
          </w:tcPr>
          <w:p w:rsidR="00BD397F" w:rsidRPr="00072853" w:rsidRDefault="00BD397F" w:rsidP="00072853">
            <w:pPr>
              <w:pStyle w:val="Paragrafi"/>
              <w:ind w:firstLine="0"/>
              <w:rPr>
                <w:sz w:val="20"/>
              </w:rPr>
            </w:pPr>
          </w:p>
        </w:tc>
        <w:tc>
          <w:tcPr>
            <w:tcW w:w="366" w:type="pct"/>
            <w:shd w:val="clear" w:color="auto" w:fill="auto"/>
          </w:tcPr>
          <w:p w:rsidR="00BD397F" w:rsidRPr="00072853" w:rsidRDefault="00BD397F" w:rsidP="00072853">
            <w:pPr>
              <w:pStyle w:val="Paragrafi"/>
              <w:ind w:firstLine="0"/>
              <w:rPr>
                <w:sz w:val="20"/>
              </w:rPr>
            </w:pPr>
            <w:r w:rsidRPr="00072853">
              <w:rPr>
                <w:sz w:val="20"/>
              </w:rPr>
              <w:t>14839704</w:t>
            </w:r>
          </w:p>
        </w:tc>
        <w:tc>
          <w:tcPr>
            <w:tcW w:w="366" w:type="pct"/>
            <w:shd w:val="clear" w:color="auto" w:fill="auto"/>
          </w:tcPr>
          <w:p w:rsidR="00BD397F" w:rsidRPr="00072853" w:rsidRDefault="00BD397F" w:rsidP="00072853">
            <w:pPr>
              <w:pStyle w:val="Paragrafi"/>
              <w:ind w:firstLine="0"/>
              <w:rPr>
                <w:sz w:val="20"/>
              </w:rPr>
            </w:pPr>
            <w:r w:rsidRPr="00072853">
              <w:rPr>
                <w:sz w:val="20"/>
              </w:rPr>
              <w:t>14905110</w:t>
            </w:r>
          </w:p>
        </w:tc>
        <w:tc>
          <w:tcPr>
            <w:tcW w:w="852" w:type="pct"/>
            <w:shd w:val="clear" w:color="auto" w:fill="auto"/>
          </w:tcPr>
          <w:p w:rsidR="00BD397F" w:rsidRPr="00072853" w:rsidRDefault="00BD397F" w:rsidP="00072853">
            <w:pPr>
              <w:pStyle w:val="Paragrafi"/>
              <w:ind w:firstLine="0"/>
              <w:rPr>
                <w:sz w:val="20"/>
              </w:rPr>
            </w:pPr>
          </w:p>
        </w:tc>
      </w:tr>
    </w:tbl>
    <w:p w:rsidR="00773893" w:rsidRPr="00CF3E44" w:rsidRDefault="00773893" w:rsidP="00646594">
      <w:pPr>
        <w:pStyle w:val="Paragrafi"/>
        <w:rPr>
          <w:sz w:val="21"/>
          <w:szCs w:val="21"/>
        </w:rPr>
      </w:pPr>
    </w:p>
    <w:sectPr w:rsidR="00773893" w:rsidRPr="00CF3E44" w:rsidSect="00BD397F">
      <w:footerReference w:type="even" r:id="rId22"/>
      <w:footerReference w:type="default" r:id="rId23"/>
      <w:pgSz w:w="16838" w:h="11906" w:orient="landscape"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853" w:rsidRDefault="00072853">
      <w:r>
        <w:separator/>
      </w:r>
    </w:p>
  </w:endnote>
  <w:endnote w:type="continuationSeparator" w:id="0">
    <w:p w:rsidR="00072853" w:rsidRDefault="00072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C55" w:rsidRDefault="00914C55" w:rsidP="00652BE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14C55" w:rsidRDefault="00914C55" w:rsidP="00652BE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C55" w:rsidRDefault="00914C55" w:rsidP="00652BE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C55" w:rsidRDefault="00914C55" w:rsidP="00C76E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14C55" w:rsidRDefault="00914C55" w:rsidP="00DA642C">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C55" w:rsidRDefault="00914C55" w:rsidP="00C76E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277F5">
      <w:rPr>
        <w:rStyle w:val="PageNumber"/>
        <w:noProof/>
      </w:rPr>
      <w:t>11185</w:t>
    </w:r>
    <w:r>
      <w:rPr>
        <w:rStyle w:val="PageNumber"/>
      </w:rPr>
      <w:fldChar w:fldCharType="end"/>
    </w:r>
  </w:p>
  <w:p w:rsidR="00914C55" w:rsidRDefault="00914C55" w:rsidP="00DA64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853" w:rsidRDefault="00072853">
      <w:r>
        <w:separator/>
      </w:r>
    </w:p>
  </w:footnote>
  <w:footnote w:type="continuationSeparator" w:id="0">
    <w:p w:rsidR="00072853" w:rsidRDefault="000728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537A22"/>
    <w:multiLevelType w:val="hybridMultilevel"/>
    <w:tmpl w:val="8120304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642C"/>
    <w:rsid w:val="000141FD"/>
    <w:rsid w:val="00021B6C"/>
    <w:rsid w:val="00025A7D"/>
    <w:rsid w:val="000344F0"/>
    <w:rsid w:val="0006349B"/>
    <w:rsid w:val="00072853"/>
    <w:rsid w:val="00087DE9"/>
    <w:rsid w:val="000916DF"/>
    <w:rsid w:val="000924C1"/>
    <w:rsid w:val="00097A7E"/>
    <w:rsid w:val="000A63DD"/>
    <w:rsid w:val="000A6C2A"/>
    <w:rsid w:val="000B2FE9"/>
    <w:rsid w:val="000B3770"/>
    <w:rsid w:val="000B42CC"/>
    <w:rsid w:val="000B7058"/>
    <w:rsid w:val="000D45FD"/>
    <w:rsid w:val="000E65F9"/>
    <w:rsid w:val="000F51D8"/>
    <w:rsid w:val="00140192"/>
    <w:rsid w:val="00142D92"/>
    <w:rsid w:val="00146D34"/>
    <w:rsid w:val="00155827"/>
    <w:rsid w:val="001705FA"/>
    <w:rsid w:val="001820F5"/>
    <w:rsid w:val="0019102C"/>
    <w:rsid w:val="001B6EA1"/>
    <w:rsid w:val="001C5F69"/>
    <w:rsid w:val="001E0976"/>
    <w:rsid w:val="001F4EDA"/>
    <w:rsid w:val="002023FA"/>
    <w:rsid w:val="002231D4"/>
    <w:rsid w:val="00232F91"/>
    <w:rsid w:val="00233B4E"/>
    <w:rsid w:val="00235C85"/>
    <w:rsid w:val="00253CC4"/>
    <w:rsid w:val="00261771"/>
    <w:rsid w:val="00263F40"/>
    <w:rsid w:val="002B6104"/>
    <w:rsid w:val="002B68D6"/>
    <w:rsid w:val="002C3DEE"/>
    <w:rsid w:val="002C7F7D"/>
    <w:rsid w:val="002D3075"/>
    <w:rsid w:val="002F167D"/>
    <w:rsid w:val="002F5A63"/>
    <w:rsid w:val="003003D0"/>
    <w:rsid w:val="00340C05"/>
    <w:rsid w:val="00343340"/>
    <w:rsid w:val="00360A84"/>
    <w:rsid w:val="0036170C"/>
    <w:rsid w:val="0036424F"/>
    <w:rsid w:val="003A62E9"/>
    <w:rsid w:val="003A6BE0"/>
    <w:rsid w:val="003C79DE"/>
    <w:rsid w:val="003F1E39"/>
    <w:rsid w:val="004006EF"/>
    <w:rsid w:val="00430606"/>
    <w:rsid w:val="0043381D"/>
    <w:rsid w:val="004416F2"/>
    <w:rsid w:val="004542CA"/>
    <w:rsid w:val="00455E8D"/>
    <w:rsid w:val="004674A5"/>
    <w:rsid w:val="00471BD0"/>
    <w:rsid w:val="00475D20"/>
    <w:rsid w:val="004825F5"/>
    <w:rsid w:val="004920B4"/>
    <w:rsid w:val="00495B1F"/>
    <w:rsid w:val="00495EED"/>
    <w:rsid w:val="004A1244"/>
    <w:rsid w:val="004B2F0C"/>
    <w:rsid w:val="004B3D8A"/>
    <w:rsid w:val="004C3992"/>
    <w:rsid w:val="004D32D7"/>
    <w:rsid w:val="004D61A7"/>
    <w:rsid w:val="004D750B"/>
    <w:rsid w:val="004E077C"/>
    <w:rsid w:val="004E2C19"/>
    <w:rsid w:val="004F022E"/>
    <w:rsid w:val="004F72CC"/>
    <w:rsid w:val="005057DA"/>
    <w:rsid w:val="00521116"/>
    <w:rsid w:val="00560281"/>
    <w:rsid w:val="00573922"/>
    <w:rsid w:val="00590EBE"/>
    <w:rsid w:val="005972BE"/>
    <w:rsid w:val="005979A3"/>
    <w:rsid w:val="005A7908"/>
    <w:rsid w:val="00602C0F"/>
    <w:rsid w:val="00603140"/>
    <w:rsid w:val="00607EF2"/>
    <w:rsid w:val="00610F9E"/>
    <w:rsid w:val="00611C1A"/>
    <w:rsid w:val="00625050"/>
    <w:rsid w:val="0062729F"/>
    <w:rsid w:val="006364A3"/>
    <w:rsid w:val="00646594"/>
    <w:rsid w:val="006466BD"/>
    <w:rsid w:val="00652BE3"/>
    <w:rsid w:val="00662505"/>
    <w:rsid w:val="006744F3"/>
    <w:rsid w:val="00675035"/>
    <w:rsid w:val="00696363"/>
    <w:rsid w:val="006B5F49"/>
    <w:rsid w:val="006C5051"/>
    <w:rsid w:val="006F121D"/>
    <w:rsid w:val="006F3DB7"/>
    <w:rsid w:val="006F6333"/>
    <w:rsid w:val="006F7EC5"/>
    <w:rsid w:val="00701F5B"/>
    <w:rsid w:val="00716385"/>
    <w:rsid w:val="00717DDC"/>
    <w:rsid w:val="00720874"/>
    <w:rsid w:val="0072263E"/>
    <w:rsid w:val="0073528E"/>
    <w:rsid w:val="007464BE"/>
    <w:rsid w:val="007644E4"/>
    <w:rsid w:val="00773893"/>
    <w:rsid w:val="00783936"/>
    <w:rsid w:val="007A1BEE"/>
    <w:rsid w:val="007B3C2D"/>
    <w:rsid w:val="007B6203"/>
    <w:rsid w:val="007C0A8A"/>
    <w:rsid w:val="007D0BAC"/>
    <w:rsid w:val="007E4ACD"/>
    <w:rsid w:val="0082491D"/>
    <w:rsid w:val="0083289D"/>
    <w:rsid w:val="0085773C"/>
    <w:rsid w:val="00860F6D"/>
    <w:rsid w:val="008674D9"/>
    <w:rsid w:val="008708D4"/>
    <w:rsid w:val="00881DC0"/>
    <w:rsid w:val="008B1DCA"/>
    <w:rsid w:val="008B48C1"/>
    <w:rsid w:val="008B5C35"/>
    <w:rsid w:val="008C7B22"/>
    <w:rsid w:val="008D4BC1"/>
    <w:rsid w:val="008D583F"/>
    <w:rsid w:val="008D5FBB"/>
    <w:rsid w:val="008E4323"/>
    <w:rsid w:val="008E6BAC"/>
    <w:rsid w:val="0091350E"/>
    <w:rsid w:val="00914C55"/>
    <w:rsid w:val="009155A8"/>
    <w:rsid w:val="009323B8"/>
    <w:rsid w:val="00940FF1"/>
    <w:rsid w:val="009418AB"/>
    <w:rsid w:val="00965DCB"/>
    <w:rsid w:val="00966C7A"/>
    <w:rsid w:val="009A2AEF"/>
    <w:rsid w:val="009B344C"/>
    <w:rsid w:val="009E7883"/>
    <w:rsid w:val="00A00469"/>
    <w:rsid w:val="00A140D6"/>
    <w:rsid w:val="00A219FF"/>
    <w:rsid w:val="00A250BB"/>
    <w:rsid w:val="00A277F5"/>
    <w:rsid w:val="00A35966"/>
    <w:rsid w:val="00A44B5F"/>
    <w:rsid w:val="00A741F8"/>
    <w:rsid w:val="00A814D8"/>
    <w:rsid w:val="00A817E0"/>
    <w:rsid w:val="00A84D0E"/>
    <w:rsid w:val="00A900A9"/>
    <w:rsid w:val="00A966EF"/>
    <w:rsid w:val="00A974D7"/>
    <w:rsid w:val="00AB3581"/>
    <w:rsid w:val="00AB636A"/>
    <w:rsid w:val="00AE138F"/>
    <w:rsid w:val="00AE3CE5"/>
    <w:rsid w:val="00AE6419"/>
    <w:rsid w:val="00B1701F"/>
    <w:rsid w:val="00B36618"/>
    <w:rsid w:val="00B42E5E"/>
    <w:rsid w:val="00B5549A"/>
    <w:rsid w:val="00B659B2"/>
    <w:rsid w:val="00B80AFE"/>
    <w:rsid w:val="00BA09D1"/>
    <w:rsid w:val="00BC6872"/>
    <w:rsid w:val="00BD397F"/>
    <w:rsid w:val="00BD7BDF"/>
    <w:rsid w:val="00BE2C18"/>
    <w:rsid w:val="00BF33ED"/>
    <w:rsid w:val="00BF565D"/>
    <w:rsid w:val="00C02997"/>
    <w:rsid w:val="00C03195"/>
    <w:rsid w:val="00C05259"/>
    <w:rsid w:val="00C13FE6"/>
    <w:rsid w:val="00C157BD"/>
    <w:rsid w:val="00C24311"/>
    <w:rsid w:val="00C25A65"/>
    <w:rsid w:val="00C26221"/>
    <w:rsid w:val="00C45DE8"/>
    <w:rsid w:val="00C5266B"/>
    <w:rsid w:val="00C62A82"/>
    <w:rsid w:val="00C75A34"/>
    <w:rsid w:val="00C76E68"/>
    <w:rsid w:val="00C82847"/>
    <w:rsid w:val="00C83ECD"/>
    <w:rsid w:val="00CA51C9"/>
    <w:rsid w:val="00CB05E1"/>
    <w:rsid w:val="00CC6E9E"/>
    <w:rsid w:val="00CD1B0F"/>
    <w:rsid w:val="00CE4613"/>
    <w:rsid w:val="00CF0BCE"/>
    <w:rsid w:val="00CF3E44"/>
    <w:rsid w:val="00D11676"/>
    <w:rsid w:val="00D166D3"/>
    <w:rsid w:val="00D306EC"/>
    <w:rsid w:val="00D62AE6"/>
    <w:rsid w:val="00D66181"/>
    <w:rsid w:val="00D662FB"/>
    <w:rsid w:val="00D75FD4"/>
    <w:rsid w:val="00D8631F"/>
    <w:rsid w:val="00D87E2F"/>
    <w:rsid w:val="00D95CF6"/>
    <w:rsid w:val="00D97760"/>
    <w:rsid w:val="00DA315D"/>
    <w:rsid w:val="00DA642C"/>
    <w:rsid w:val="00DC1544"/>
    <w:rsid w:val="00DD14B8"/>
    <w:rsid w:val="00E16C90"/>
    <w:rsid w:val="00E31CDC"/>
    <w:rsid w:val="00E44EA1"/>
    <w:rsid w:val="00E47DAD"/>
    <w:rsid w:val="00E672F4"/>
    <w:rsid w:val="00E67E25"/>
    <w:rsid w:val="00E76A75"/>
    <w:rsid w:val="00E77166"/>
    <w:rsid w:val="00E87773"/>
    <w:rsid w:val="00EA770F"/>
    <w:rsid w:val="00EB2485"/>
    <w:rsid w:val="00EE1C07"/>
    <w:rsid w:val="00EE2AA4"/>
    <w:rsid w:val="00EE4706"/>
    <w:rsid w:val="00F202CE"/>
    <w:rsid w:val="00F61915"/>
    <w:rsid w:val="00F71BA4"/>
    <w:rsid w:val="00FA2CFE"/>
    <w:rsid w:val="00FB4850"/>
    <w:rsid w:val="00FB5A61"/>
    <w:rsid w:val="00FD29E3"/>
    <w:rsid w:val="00FD5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16E9F7F-48C1-4630-8762-F65A7E93A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97F"/>
    <w:rPr>
      <w:rFonts w:eastAsia="MS Mincho"/>
      <w:sz w:val="24"/>
      <w:szCs w:val="24"/>
      <w:lang w:val="en-US" w:eastAsia="en-U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DA642C"/>
    <w:pPr>
      <w:spacing w:after="160" w:line="240" w:lineRule="exact"/>
    </w:pPr>
    <w:rPr>
      <w:rFonts w:ascii="Tahoma" w:hAnsi="Tahoma"/>
      <w:sz w:val="20"/>
      <w:szCs w:val="20"/>
      <w:lang w:val="en-GB"/>
    </w:rPr>
  </w:style>
  <w:style w:type="paragraph" w:customStyle="1" w:styleId="Akti">
    <w:name w:val="Akti"/>
    <w:rsid w:val="00DA642C"/>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link w:val="AutoritetiChar"/>
    <w:rsid w:val="00DA642C"/>
    <w:pPr>
      <w:keepNext/>
      <w:widowControl w:val="0"/>
      <w:jc w:val="right"/>
    </w:pPr>
    <w:rPr>
      <w:rFonts w:ascii="CG Times" w:hAnsi="CG Times"/>
      <w:caps/>
      <w:sz w:val="22"/>
      <w:szCs w:val="22"/>
      <w:lang w:eastAsia="en-US"/>
    </w:rPr>
  </w:style>
  <w:style w:type="paragraph" w:customStyle="1" w:styleId="AutoritetiEmer">
    <w:name w:val="Autoriteti_Emer"/>
    <w:next w:val="Normal"/>
    <w:rsid w:val="00DA642C"/>
    <w:pPr>
      <w:widowControl w:val="0"/>
      <w:jc w:val="right"/>
    </w:pPr>
    <w:rPr>
      <w:rFonts w:ascii="CG Times" w:hAnsi="CG Times"/>
      <w:b/>
      <w:sz w:val="22"/>
      <w:szCs w:val="22"/>
      <w:lang w:eastAsia="en-US"/>
    </w:rPr>
  </w:style>
  <w:style w:type="paragraph" w:customStyle="1" w:styleId="BazLigjPropozues">
    <w:name w:val="Baz_Ligj_Propozues"/>
    <w:rsid w:val="00DA642C"/>
    <w:pPr>
      <w:keepNext/>
      <w:widowControl w:val="0"/>
      <w:ind w:firstLine="720"/>
      <w:jc w:val="both"/>
    </w:pPr>
    <w:rPr>
      <w:rFonts w:ascii="CG Times" w:hAnsi="CG Times"/>
      <w:color w:val="000000"/>
      <w:sz w:val="22"/>
      <w:szCs w:val="22"/>
      <w:lang w:eastAsia="en-US"/>
    </w:rPr>
  </w:style>
  <w:style w:type="paragraph" w:customStyle="1" w:styleId="KreuNr">
    <w:name w:val="Kreu_Nr"/>
    <w:link w:val="KreuNrChar1"/>
    <w:rsid w:val="00DA642C"/>
    <w:pPr>
      <w:keepNext/>
      <w:widowControl w:val="0"/>
      <w:jc w:val="center"/>
    </w:pPr>
    <w:rPr>
      <w:rFonts w:ascii="CG Times" w:hAnsi="CG Times"/>
      <w:caps/>
      <w:sz w:val="22"/>
      <w:szCs w:val="22"/>
      <w:lang w:val="en-US" w:eastAsia="en-US"/>
    </w:rPr>
  </w:style>
  <w:style w:type="paragraph" w:customStyle="1" w:styleId="KreuTitull">
    <w:name w:val="Kreu_Titull"/>
    <w:next w:val="Normal"/>
    <w:rsid w:val="00DA642C"/>
    <w:pPr>
      <w:keepNext/>
      <w:widowControl w:val="0"/>
      <w:jc w:val="center"/>
    </w:pPr>
    <w:rPr>
      <w:rFonts w:ascii="CG Times" w:hAnsi="CG Times"/>
      <w:caps/>
      <w:sz w:val="22"/>
      <w:szCs w:val="22"/>
      <w:lang w:val="en-US" w:eastAsia="en-US"/>
    </w:rPr>
  </w:style>
  <w:style w:type="paragraph" w:customStyle="1" w:styleId="NumriData">
    <w:name w:val="Numri_Data"/>
    <w:next w:val="Normal"/>
    <w:rsid w:val="00DA642C"/>
    <w:pPr>
      <w:keepNext/>
      <w:widowControl w:val="0"/>
      <w:jc w:val="center"/>
      <w:outlineLvl w:val="0"/>
    </w:pPr>
    <w:rPr>
      <w:rFonts w:ascii="CG Times" w:hAnsi="CG Times"/>
      <w:b/>
      <w:sz w:val="22"/>
      <w:lang w:eastAsia="en-US"/>
    </w:rPr>
  </w:style>
  <w:style w:type="paragraph" w:customStyle="1" w:styleId="Paragrafi">
    <w:name w:val="Paragrafi"/>
    <w:link w:val="ParagrafiChar"/>
    <w:rsid w:val="00DA642C"/>
    <w:pPr>
      <w:widowControl w:val="0"/>
      <w:ind w:firstLine="720"/>
      <w:jc w:val="both"/>
    </w:pPr>
    <w:rPr>
      <w:rFonts w:ascii="CG Times" w:hAnsi="CG Times"/>
      <w:sz w:val="22"/>
      <w:lang w:val="en-US" w:eastAsia="en-US"/>
    </w:rPr>
  </w:style>
  <w:style w:type="paragraph" w:customStyle="1" w:styleId="Titulli">
    <w:name w:val="Titulli"/>
    <w:next w:val="Normal"/>
    <w:rsid w:val="00DA642C"/>
    <w:pPr>
      <w:keepNext/>
      <w:widowControl w:val="0"/>
      <w:jc w:val="center"/>
      <w:outlineLvl w:val="1"/>
    </w:pPr>
    <w:rPr>
      <w:rFonts w:ascii="CG Times" w:hAnsi="CG Times"/>
      <w:b/>
      <w:caps/>
      <w:sz w:val="22"/>
      <w:szCs w:val="22"/>
      <w:lang w:eastAsia="en-US"/>
    </w:rPr>
  </w:style>
  <w:style w:type="paragraph" w:customStyle="1" w:styleId="TitulliTitull">
    <w:name w:val="Titulli_Titull"/>
    <w:rsid w:val="00DA642C"/>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A642C"/>
    <w:pPr>
      <w:keepNext/>
      <w:widowControl w:val="0"/>
      <w:jc w:val="center"/>
    </w:pPr>
    <w:rPr>
      <w:rFonts w:ascii="CG Times" w:hAnsi="CG Times"/>
      <w:caps/>
      <w:sz w:val="22"/>
      <w:szCs w:val="22"/>
      <w:lang w:eastAsia="en-US"/>
    </w:rPr>
  </w:style>
  <w:style w:type="character" w:customStyle="1" w:styleId="KreuNrChar1">
    <w:name w:val="Kreu_Nr Char1"/>
    <w:link w:val="KreuNr"/>
    <w:rsid w:val="00DA642C"/>
    <w:rPr>
      <w:rFonts w:ascii="CG Times" w:hAnsi="CG Times"/>
      <w:caps/>
      <w:sz w:val="22"/>
      <w:szCs w:val="22"/>
      <w:lang w:val="en-US" w:eastAsia="en-US" w:bidi="ar-SA"/>
    </w:rPr>
  </w:style>
  <w:style w:type="paragraph" w:styleId="Footer">
    <w:name w:val="footer"/>
    <w:basedOn w:val="Normal"/>
    <w:rsid w:val="00DA642C"/>
    <w:pPr>
      <w:tabs>
        <w:tab w:val="center" w:pos="4320"/>
        <w:tab w:val="right" w:pos="8640"/>
      </w:tabs>
    </w:pPr>
  </w:style>
  <w:style w:type="character" w:styleId="PageNumber">
    <w:name w:val="page number"/>
    <w:basedOn w:val="DefaultParagraphFont"/>
    <w:rsid w:val="00DA642C"/>
  </w:style>
  <w:style w:type="paragraph" w:customStyle="1" w:styleId="Char0">
    <w:name w:val=" Char"/>
    <w:basedOn w:val="Normal"/>
    <w:rsid w:val="00BD397F"/>
    <w:pPr>
      <w:spacing w:after="160" w:line="240" w:lineRule="exact"/>
    </w:pPr>
    <w:rPr>
      <w:rFonts w:ascii="Tahoma" w:eastAsia="Times New Roman" w:hAnsi="Tahoma"/>
      <w:sz w:val="20"/>
      <w:szCs w:val="20"/>
      <w:lang w:val="sq-AL"/>
    </w:rPr>
  </w:style>
  <w:style w:type="character" w:customStyle="1" w:styleId="ParagrafiChar">
    <w:name w:val="Paragrafi Char"/>
    <w:link w:val="Paragrafi"/>
    <w:rsid w:val="00BD397F"/>
    <w:rPr>
      <w:rFonts w:ascii="CG Times" w:hAnsi="CG Times"/>
      <w:sz w:val="22"/>
      <w:lang w:val="en-US" w:eastAsia="en-US" w:bidi="ar-SA"/>
    </w:rPr>
  </w:style>
  <w:style w:type="character" w:customStyle="1" w:styleId="VENDOSIChar">
    <w:name w:val="VENDOSI Char"/>
    <w:link w:val="VENDOSI"/>
    <w:rsid w:val="00BD397F"/>
    <w:rPr>
      <w:rFonts w:ascii="CG Times" w:hAnsi="CG Times"/>
      <w:caps/>
      <w:sz w:val="22"/>
      <w:szCs w:val="22"/>
      <w:lang w:val="en-GB" w:eastAsia="en-US" w:bidi="ar-SA"/>
    </w:rPr>
  </w:style>
  <w:style w:type="character" w:customStyle="1" w:styleId="AutoritetiChar">
    <w:name w:val="Autoriteti Char"/>
    <w:link w:val="Autoriteti"/>
    <w:rsid w:val="00BD397F"/>
    <w:rPr>
      <w:rFonts w:ascii="CG Times" w:hAnsi="CG Times"/>
      <w:caps/>
      <w:sz w:val="22"/>
      <w:szCs w:val="22"/>
      <w:lang w:val="en-GB" w:eastAsia="en-US" w:bidi="ar-SA"/>
    </w:rPr>
  </w:style>
  <w:style w:type="character" w:styleId="FollowedHyperlink">
    <w:name w:val="FollowedHyperlink"/>
    <w:rsid w:val="00BD397F"/>
    <w:rPr>
      <w:color w:val="800080"/>
      <w:u w:val="single"/>
    </w:rPr>
  </w:style>
  <w:style w:type="paragraph" w:customStyle="1" w:styleId="Institucioni">
    <w:name w:val="Institucioni"/>
    <w:next w:val="Normal"/>
    <w:rsid w:val="00BD397F"/>
    <w:pPr>
      <w:keepNext/>
      <w:widowControl w:val="0"/>
      <w:jc w:val="center"/>
    </w:pPr>
    <w:rPr>
      <w:rFonts w:ascii="CG Times" w:hAnsi="CG Times"/>
      <w:caps/>
      <w:sz w:val="22"/>
      <w:szCs w:val="22"/>
      <w:lang w:eastAsia="en-US"/>
    </w:rPr>
  </w:style>
  <w:style w:type="table" w:styleId="TableGrid">
    <w:name w:val="Table Grid"/>
    <w:basedOn w:val="TableNormal"/>
    <w:rsid w:val="00BD3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4.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7035</Words>
  <Characters>40105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2009-01-21T13:01:00Z</cp:lastPrinted>
  <dcterms:created xsi:type="dcterms:W3CDTF">2019-02-15T15:23:00Z</dcterms:created>
  <dcterms:modified xsi:type="dcterms:W3CDTF">2019-02-15T15:23:00Z</dcterms:modified>
</cp:coreProperties>
</file>