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0D0" w:rsidRPr="00C94BE2" w:rsidRDefault="00B410D0" w:rsidP="00B410D0">
      <w:pPr>
        <w:pStyle w:val="Akti"/>
        <w:keepNext w:val="0"/>
        <w:rPr>
          <w:sz w:val="21"/>
          <w:szCs w:val="21"/>
          <w:lang w:val="sq-AL"/>
        </w:rPr>
      </w:pPr>
      <w:bookmarkStart w:id="0" w:name="_GoBack"/>
      <w:bookmarkEnd w:id="0"/>
      <w:r w:rsidRPr="00C94BE2">
        <w:rPr>
          <w:sz w:val="21"/>
          <w:szCs w:val="21"/>
          <w:lang w:val="sq-AL"/>
        </w:rPr>
        <w:t>urdhËr</w:t>
      </w:r>
    </w:p>
    <w:p w:rsidR="00B410D0" w:rsidRPr="00C94BE2" w:rsidRDefault="00B410D0" w:rsidP="00B410D0">
      <w:pPr>
        <w:pStyle w:val="NumriData"/>
        <w:keepNext w:val="0"/>
        <w:rPr>
          <w:sz w:val="21"/>
          <w:szCs w:val="21"/>
          <w:lang w:val="sq-AL"/>
        </w:rPr>
      </w:pPr>
      <w:r w:rsidRPr="00C94BE2">
        <w:rPr>
          <w:sz w:val="21"/>
          <w:szCs w:val="21"/>
          <w:lang w:val="sq-AL"/>
        </w:rPr>
        <w:t>Nr.63, datë 8.2.2008</w:t>
      </w:r>
    </w:p>
    <w:p w:rsidR="00B410D0" w:rsidRPr="00C94BE2" w:rsidRDefault="00B410D0" w:rsidP="00B410D0">
      <w:pPr>
        <w:pStyle w:val="Tabele"/>
        <w:widowControl w:val="0"/>
        <w:rPr>
          <w:sz w:val="21"/>
          <w:szCs w:val="21"/>
          <w:lang w:val="sq-AL"/>
        </w:rPr>
      </w:pPr>
    </w:p>
    <w:p w:rsidR="00B410D0" w:rsidRPr="00C94BE2" w:rsidRDefault="00B410D0" w:rsidP="00B410D0">
      <w:pPr>
        <w:pStyle w:val="Titulli"/>
        <w:keepNext w:val="0"/>
        <w:rPr>
          <w:sz w:val="21"/>
          <w:szCs w:val="21"/>
          <w:lang w:val="sq-AL"/>
        </w:rPr>
      </w:pPr>
      <w:r w:rsidRPr="00C94BE2">
        <w:rPr>
          <w:sz w:val="21"/>
          <w:szCs w:val="21"/>
          <w:lang w:val="sq-AL"/>
        </w:rPr>
        <w:t>Për miratimin e paketës informuese altertekst 2008</w:t>
      </w:r>
    </w:p>
    <w:p w:rsidR="00B410D0" w:rsidRPr="00C94BE2" w:rsidRDefault="00B410D0" w:rsidP="00B410D0">
      <w:pPr>
        <w:pStyle w:val="Tabele"/>
        <w:widowControl w:val="0"/>
        <w:rPr>
          <w:sz w:val="21"/>
          <w:szCs w:val="21"/>
          <w:lang w:val="sq-AL"/>
        </w:rPr>
      </w:pPr>
    </w:p>
    <w:p w:rsidR="00B410D0" w:rsidRPr="00C94BE2" w:rsidRDefault="00B410D0" w:rsidP="00B410D0">
      <w:pPr>
        <w:pStyle w:val="BazLigjPropozues"/>
        <w:keepNext w:val="0"/>
        <w:rPr>
          <w:sz w:val="21"/>
          <w:szCs w:val="21"/>
          <w:lang w:val="sq-AL"/>
        </w:rPr>
      </w:pPr>
      <w:r w:rsidRPr="00C94BE2">
        <w:rPr>
          <w:sz w:val="21"/>
          <w:szCs w:val="21"/>
          <w:lang w:val="sq-AL"/>
        </w:rPr>
        <w:t>Në mbështetje të nenit 102 të Kushtetutës së Republikës së Shqipërisë, të neneve 106 dhe 107 të ligjit nr.8485, datë 12.5.1999 “Kodi i Procedurave Administrative të Republikës së Shqipërisë”, me propozim të Bordit të Miratimit të Teksteve,</w:t>
      </w:r>
    </w:p>
    <w:p w:rsidR="00B410D0" w:rsidRPr="00C94BE2" w:rsidRDefault="00B410D0" w:rsidP="00B410D0">
      <w:pPr>
        <w:pStyle w:val="Tabele"/>
        <w:widowControl w:val="0"/>
        <w:rPr>
          <w:sz w:val="21"/>
          <w:szCs w:val="21"/>
          <w:lang w:val="sq-AL"/>
        </w:rPr>
      </w:pPr>
    </w:p>
    <w:p w:rsidR="00B410D0" w:rsidRPr="00C94BE2" w:rsidRDefault="00B410D0" w:rsidP="00B410D0">
      <w:pPr>
        <w:pStyle w:val="VENDOSI"/>
        <w:keepNext w:val="0"/>
        <w:rPr>
          <w:sz w:val="21"/>
          <w:szCs w:val="21"/>
          <w:lang w:val="sq-AL"/>
        </w:rPr>
      </w:pPr>
      <w:r w:rsidRPr="00C94BE2">
        <w:rPr>
          <w:sz w:val="21"/>
          <w:szCs w:val="21"/>
          <w:lang w:val="sq-AL"/>
        </w:rPr>
        <w:t>Urdhëroj:</w:t>
      </w:r>
    </w:p>
    <w:p w:rsidR="00B410D0" w:rsidRPr="00C94BE2" w:rsidRDefault="00B410D0" w:rsidP="00B410D0">
      <w:pPr>
        <w:pStyle w:val="Tabele"/>
        <w:widowControl w:val="0"/>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I. Miratimin e Paketës Informuese Altertekst 2008 e cila përmban:</w:t>
      </w:r>
    </w:p>
    <w:p w:rsidR="00B410D0" w:rsidRPr="00C94BE2" w:rsidRDefault="00B410D0" w:rsidP="00B410D0">
      <w:pPr>
        <w:pStyle w:val="Paragrafi"/>
        <w:rPr>
          <w:sz w:val="21"/>
          <w:szCs w:val="21"/>
          <w:lang w:val="sq-AL"/>
        </w:rPr>
      </w:pPr>
      <w:r w:rsidRPr="00C94BE2">
        <w:rPr>
          <w:sz w:val="21"/>
          <w:szCs w:val="21"/>
          <w:lang w:val="sq-AL"/>
        </w:rPr>
        <w:t>1. Kërkesën për tekste shkollore;</w:t>
      </w:r>
    </w:p>
    <w:p w:rsidR="00B410D0" w:rsidRPr="00C94BE2" w:rsidRDefault="00B410D0" w:rsidP="00B410D0">
      <w:pPr>
        <w:pStyle w:val="Paragrafi"/>
        <w:rPr>
          <w:sz w:val="21"/>
          <w:szCs w:val="21"/>
          <w:lang w:val="sq-AL"/>
        </w:rPr>
      </w:pPr>
      <w:r w:rsidRPr="00C94BE2">
        <w:rPr>
          <w:sz w:val="21"/>
          <w:szCs w:val="21"/>
          <w:lang w:val="sq-AL"/>
        </w:rPr>
        <w:t>2. Listën e teksteve të kërkuara;</w:t>
      </w:r>
    </w:p>
    <w:p w:rsidR="00B410D0" w:rsidRPr="00C94BE2" w:rsidRDefault="00B410D0" w:rsidP="00B410D0">
      <w:pPr>
        <w:pStyle w:val="Paragrafi"/>
        <w:rPr>
          <w:sz w:val="21"/>
          <w:szCs w:val="21"/>
          <w:lang w:val="sq-AL"/>
        </w:rPr>
      </w:pPr>
      <w:r w:rsidRPr="00C94BE2">
        <w:rPr>
          <w:sz w:val="21"/>
          <w:szCs w:val="21"/>
          <w:lang w:val="sq-AL"/>
        </w:rPr>
        <w:t>3. Udhëzime të përgjithshme për sistemin e sigurimit të teksteve;</w:t>
      </w:r>
    </w:p>
    <w:p w:rsidR="00B410D0" w:rsidRPr="00C94BE2" w:rsidRDefault="00B410D0" w:rsidP="00B410D0">
      <w:pPr>
        <w:pStyle w:val="Paragrafi"/>
        <w:rPr>
          <w:sz w:val="21"/>
          <w:szCs w:val="21"/>
          <w:lang w:val="sq-AL"/>
        </w:rPr>
      </w:pPr>
      <w:r w:rsidRPr="00C94BE2">
        <w:rPr>
          <w:sz w:val="21"/>
          <w:szCs w:val="21"/>
          <w:lang w:val="sq-AL"/>
        </w:rPr>
        <w:t>4. Dokumentet që botuesi dorëzon për miratim teksti;</w:t>
      </w:r>
    </w:p>
    <w:p w:rsidR="00B410D0" w:rsidRPr="00C94BE2" w:rsidRDefault="00B410D0" w:rsidP="00B410D0">
      <w:pPr>
        <w:pStyle w:val="Paragrafi"/>
        <w:rPr>
          <w:sz w:val="21"/>
          <w:szCs w:val="21"/>
          <w:lang w:val="sq-AL"/>
        </w:rPr>
      </w:pPr>
      <w:r w:rsidRPr="00C94BE2">
        <w:rPr>
          <w:sz w:val="21"/>
          <w:szCs w:val="21"/>
          <w:lang w:val="sq-AL"/>
        </w:rPr>
        <w:t>5. Kriteret e vlerësimit të përmbajtjes;</w:t>
      </w:r>
    </w:p>
    <w:p w:rsidR="00B410D0" w:rsidRPr="00C94BE2" w:rsidRDefault="00B410D0" w:rsidP="00B410D0">
      <w:pPr>
        <w:pStyle w:val="Paragrafi"/>
        <w:rPr>
          <w:sz w:val="21"/>
          <w:szCs w:val="21"/>
          <w:lang w:val="sq-AL"/>
        </w:rPr>
      </w:pPr>
      <w:r w:rsidRPr="00C94BE2">
        <w:rPr>
          <w:sz w:val="21"/>
          <w:szCs w:val="21"/>
          <w:lang w:val="sq-AL"/>
        </w:rPr>
        <w:t>6. Pasqyrën e specifikimeve teknike të teksteve (2008-2009);</w:t>
      </w:r>
    </w:p>
    <w:p w:rsidR="00B410D0" w:rsidRPr="00C94BE2" w:rsidRDefault="00B410D0" w:rsidP="00B410D0">
      <w:pPr>
        <w:pStyle w:val="Paragrafi"/>
        <w:rPr>
          <w:sz w:val="21"/>
          <w:szCs w:val="21"/>
          <w:lang w:val="sq-AL"/>
        </w:rPr>
      </w:pPr>
      <w:r w:rsidRPr="00C94BE2">
        <w:rPr>
          <w:sz w:val="21"/>
          <w:szCs w:val="21"/>
          <w:lang w:val="sq-AL"/>
        </w:rPr>
        <w:t>7. Vlerësimin e çmimit, vlerësimin e përgjithshëm dhe miratimin;</w:t>
      </w:r>
    </w:p>
    <w:p w:rsidR="00B410D0" w:rsidRPr="00C94BE2" w:rsidRDefault="00B410D0" w:rsidP="00B410D0">
      <w:pPr>
        <w:pStyle w:val="Paragrafi"/>
        <w:rPr>
          <w:sz w:val="21"/>
          <w:szCs w:val="21"/>
          <w:lang w:val="sq-AL"/>
        </w:rPr>
      </w:pPr>
      <w:r w:rsidRPr="00C94BE2">
        <w:rPr>
          <w:sz w:val="21"/>
          <w:szCs w:val="21"/>
          <w:lang w:val="sq-AL"/>
        </w:rPr>
        <w:t>8. Koeficientët e formulës së vlerësimit të çmimit;</w:t>
      </w:r>
    </w:p>
    <w:p w:rsidR="00B410D0" w:rsidRPr="00C94BE2" w:rsidRDefault="00B410D0" w:rsidP="00B410D0">
      <w:pPr>
        <w:pStyle w:val="Paragrafi"/>
        <w:rPr>
          <w:sz w:val="21"/>
          <w:szCs w:val="21"/>
          <w:lang w:val="sq-AL"/>
        </w:rPr>
      </w:pPr>
      <w:r w:rsidRPr="00C94BE2">
        <w:rPr>
          <w:sz w:val="21"/>
          <w:szCs w:val="21"/>
          <w:lang w:val="sq-AL"/>
        </w:rPr>
        <w:t>9. Kontratën;</w:t>
      </w:r>
    </w:p>
    <w:p w:rsidR="00B410D0" w:rsidRPr="00C94BE2" w:rsidRDefault="00B410D0" w:rsidP="00B410D0">
      <w:pPr>
        <w:pStyle w:val="Paragrafi"/>
        <w:rPr>
          <w:sz w:val="21"/>
          <w:szCs w:val="21"/>
          <w:lang w:val="sq-AL"/>
        </w:rPr>
      </w:pPr>
      <w:r w:rsidRPr="00C94BE2">
        <w:rPr>
          <w:sz w:val="21"/>
          <w:szCs w:val="21"/>
          <w:lang w:val="sq-AL"/>
        </w:rPr>
        <w:t>10. Deklaratën për autorësinë e tekstit;</w:t>
      </w:r>
    </w:p>
    <w:p w:rsidR="00B410D0" w:rsidRPr="00C94BE2" w:rsidRDefault="00B410D0" w:rsidP="00B410D0">
      <w:pPr>
        <w:pStyle w:val="Paragrafi"/>
        <w:rPr>
          <w:sz w:val="21"/>
          <w:szCs w:val="21"/>
          <w:lang w:val="sq-AL"/>
        </w:rPr>
      </w:pPr>
      <w:r w:rsidRPr="00C94BE2">
        <w:rPr>
          <w:sz w:val="21"/>
          <w:szCs w:val="21"/>
          <w:lang w:val="sq-AL"/>
        </w:rPr>
        <w:t>11. Deklaratën për pajtueshmërinë me rregullin e konfliktit të interesit;</w:t>
      </w:r>
    </w:p>
    <w:p w:rsidR="00B410D0" w:rsidRPr="00C94BE2" w:rsidRDefault="00B410D0" w:rsidP="00B410D0">
      <w:pPr>
        <w:pStyle w:val="Paragrafi"/>
        <w:rPr>
          <w:sz w:val="21"/>
          <w:szCs w:val="21"/>
          <w:lang w:val="sq-AL"/>
        </w:rPr>
      </w:pPr>
      <w:r w:rsidRPr="00C94BE2">
        <w:rPr>
          <w:sz w:val="21"/>
          <w:szCs w:val="21"/>
          <w:lang w:val="sq-AL"/>
        </w:rPr>
        <w:t>12. Deklaratën për kopirajtin e tekstit;</w:t>
      </w:r>
    </w:p>
    <w:p w:rsidR="00B410D0" w:rsidRPr="00C94BE2" w:rsidRDefault="00B410D0" w:rsidP="00B410D0">
      <w:pPr>
        <w:pStyle w:val="Paragrafi"/>
        <w:rPr>
          <w:sz w:val="21"/>
          <w:szCs w:val="21"/>
          <w:lang w:val="sq-AL"/>
        </w:rPr>
      </w:pPr>
      <w:r w:rsidRPr="00C94BE2">
        <w:rPr>
          <w:sz w:val="21"/>
          <w:szCs w:val="21"/>
          <w:lang w:val="sq-AL"/>
        </w:rPr>
        <w:t>13. Deklaratën për specifikimet teknike të tekstit;</w:t>
      </w:r>
    </w:p>
    <w:p w:rsidR="00B410D0" w:rsidRPr="00C94BE2" w:rsidRDefault="00B410D0" w:rsidP="00B410D0">
      <w:pPr>
        <w:pStyle w:val="Paragrafi"/>
        <w:rPr>
          <w:sz w:val="21"/>
          <w:szCs w:val="21"/>
          <w:lang w:val="sq-AL"/>
        </w:rPr>
      </w:pPr>
      <w:r w:rsidRPr="00C94BE2">
        <w:rPr>
          <w:sz w:val="21"/>
          <w:szCs w:val="21"/>
          <w:lang w:val="sq-AL"/>
        </w:rPr>
        <w:t>14. Deklaratën për çmimin e tekstit.</w:t>
      </w:r>
    </w:p>
    <w:p w:rsidR="00B410D0" w:rsidRPr="00C94BE2" w:rsidRDefault="00B410D0" w:rsidP="00B410D0">
      <w:pPr>
        <w:pStyle w:val="Paragrafi"/>
        <w:rPr>
          <w:sz w:val="21"/>
          <w:szCs w:val="21"/>
          <w:lang w:val="sq-AL"/>
        </w:rPr>
      </w:pPr>
      <w:r w:rsidRPr="00C94BE2">
        <w:rPr>
          <w:sz w:val="21"/>
          <w:szCs w:val="21"/>
          <w:lang w:val="sq-AL"/>
        </w:rPr>
        <w:t>II. Për zbatimin e këtij urdhri ngarkohet Bordi i Miratimit të Teksteve.</w:t>
      </w:r>
    </w:p>
    <w:p w:rsidR="00B410D0" w:rsidRPr="00C94BE2" w:rsidRDefault="00B410D0" w:rsidP="00B410D0">
      <w:pPr>
        <w:pStyle w:val="Paragrafi"/>
        <w:rPr>
          <w:sz w:val="21"/>
          <w:szCs w:val="21"/>
          <w:lang w:val="sq-AL"/>
        </w:rPr>
      </w:pPr>
      <w:r w:rsidRPr="00C94BE2">
        <w:rPr>
          <w:sz w:val="21"/>
          <w:szCs w:val="21"/>
          <w:lang w:val="sq-AL"/>
        </w:rPr>
        <w:t>Ky urdhër hyn në fuqi menjëherë.</w:t>
      </w:r>
    </w:p>
    <w:p w:rsidR="00B410D0" w:rsidRPr="00C94BE2" w:rsidRDefault="00B410D0" w:rsidP="00B410D0">
      <w:pPr>
        <w:pStyle w:val="Paragrafi"/>
        <w:rPr>
          <w:sz w:val="21"/>
          <w:szCs w:val="21"/>
          <w:lang w:val="sq-AL"/>
        </w:rPr>
      </w:pPr>
    </w:p>
    <w:p w:rsidR="00B410D0" w:rsidRPr="00C94BE2" w:rsidRDefault="00B410D0" w:rsidP="00B410D0">
      <w:pPr>
        <w:pStyle w:val="Autoriteti"/>
        <w:keepNext w:val="0"/>
        <w:rPr>
          <w:sz w:val="21"/>
          <w:szCs w:val="21"/>
          <w:lang w:val="sq-AL"/>
        </w:rPr>
      </w:pPr>
      <w:r w:rsidRPr="00C94BE2">
        <w:rPr>
          <w:sz w:val="21"/>
          <w:szCs w:val="21"/>
          <w:lang w:val="sq-AL"/>
        </w:rPr>
        <w:t>Ministri i Arsimit dhe Shkencës</w:t>
      </w:r>
    </w:p>
    <w:p w:rsidR="00B410D0" w:rsidRPr="00C94BE2" w:rsidRDefault="00B410D0" w:rsidP="00B410D0">
      <w:pPr>
        <w:pStyle w:val="AutoritetiEmer"/>
        <w:rPr>
          <w:sz w:val="21"/>
          <w:szCs w:val="21"/>
          <w:lang w:val="sq-AL"/>
        </w:rPr>
      </w:pPr>
      <w:r w:rsidRPr="00C94BE2">
        <w:rPr>
          <w:sz w:val="21"/>
          <w:szCs w:val="21"/>
          <w:lang w:val="sq-AL"/>
        </w:rPr>
        <w:t>Genc Pollo</w:t>
      </w:r>
    </w:p>
    <w:p w:rsidR="00B410D0" w:rsidRPr="00C94BE2" w:rsidRDefault="00B410D0" w:rsidP="00C41A94">
      <w:pPr>
        <w:pStyle w:val="Paragrafi"/>
      </w:pPr>
    </w:p>
    <w:p w:rsidR="00C94BE2" w:rsidRPr="00C94BE2" w:rsidRDefault="00C94BE2" w:rsidP="00B410D0">
      <w:pPr>
        <w:pStyle w:val="VENDOSI"/>
        <w:keepNext w:val="0"/>
        <w:rPr>
          <w:sz w:val="21"/>
          <w:szCs w:val="21"/>
          <w:lang w:val="sq-AL"/>
        </w:rPr>
      </w:pPr>
    </w:p>
    <w:p w:rsidR="00B410D0" w:rsidRPr="00C94BE2" w:rsidRDefault="00B410D0" w:rsidP="00B410D0">
      <w:pPr>
        <w:pStyle w:val="VENDOSI"/>
        <w:keepNext w:val="0"/>
        <w:rPr>
          <w:sz w:val="21"/>
          <w:szCs w:val="21"/>
          <w:lang w:val="sq-AL"/>
        </w:rPr>
      </w:pPr>
      <w:r w:rsidRPr="00C94BE2">
        <w:rPr>
          <w:sz w:val="21"/>
          <w:szCs w:val="21"/>
          <w:lang w:val="sq-AL"/>
        </w:rPr>
        <w:t>PAKETA  INFORMUESE</w:t>
      </w:r>
    </w:p>
    <w:p w:rsidR="00B410D0" w:rsidRPr="00C94BE2" w:rsidRDefault="00B410D0" w:rsidP="00B410D0">
      <w:pPr>
        <w:pStyle w:val="VENDOSI"/>
        <w:keepNext w:val="0"/>
        <w:rPr>
          <w:sz w:val="21"/>
          <w:szCs w:val="21"/>
          <w:lang w:val="sq-AL"/>
        </w:rPr>
      </w:pPr>
      <w:r w:rsidRPr="00C94BE2">
        <w:rPr>
          <w:sz w:val="21"/>
          <w:szCs w:val="21"/>
          <w:lang w:val="sq-AL"/>
        </w:rPr>
        <w:t>ALTERTEKST</w:t>
      </w:r>
    </w:p>
    <w:p w:rsidR="00B410D0" w:rsidRPr="00C94BE2" w:rsidRDefault="00B410D0" w:rsidP="00B410D0">
      <w:pPr>
        <w:pStyle w:val="VENDOSI"/>
        <w:keepNext w:val="0"/>
        <w:rPr>
          <w:sz w:val="21"/>
          <w:szCs w:val="21"/>
          <w:lang w:val="sq-AL"/>
        </w:rPr>
      </w:pPr>
      <w:r w:rsidRPr="00C94BE2">
        <w:rPr>
          <w:sz w:val="21"/>
          <w:szCs w:val="21"/>
          <w:lang w:val="sq-AL"/>
        </w:rPr>
        <w:t>2008</w:t>
      </w:r>
    </w:p>
    <w:p w:rsidR="00B410D0" w:rsidRPr="00C94BE2" w:rsidRDefault="00B410D0" w:rsidP="00B410D0">
      <w:pPr>
        <w:pStyle w:val="Tabele"/>
        <w:widowControl w:val="0"/>
        <w:rPr>
          <w:sz w:val="21"/>
          <w:szCs w:val="21"/>
          <w:lang w:val="sq-AL"/>
        </w:rPr>
      </w:pPr>
    </w:p>
    <w:p w:rsidR="00B410D0" w:rsidRPr="00C94BE2" w:rsidRDefault="00B410D0" w:rsidP="00B410D0">
      <w:pPr>
        <w:pStyle w:val="VENDOSI"/>
        <w:keepNext w:val="0"/>
        <w:rPr>
          <w:sz w:val="21"/>
          <w:szCs w:val="21"/>
          <w:lang w:val="sq-AL"/>
        </w:rPr>
      </w:pPr>
      <w:r w:rsidRPr="00C94BE2">
        <w:rPr>
          <w:sz w:val="21"/>
          <w:szCs w:val="21"/>
          <w:lang w:val="sq-AL"/>
        </w:rPr>
        <w:t>KËRKESË PËR TEKSTE SHKOLLORE</w:t>
      </w:r>
    </w:p>
    <w:p w:rsidR="00B410D0" w:rsidRPr="00C94BE2" w:rsidRDefault="00B410D0" w:rsidP="00B410D0">
      <w:pPr>
        <w:pStyle w:val="Tabele"/>
        <w:widowControl w:val="0"/>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Në mbështetje të vendimit të Këshillit të Ministrave nr.260, datë 18.4.2007, Ministria e Arsimit dhe e Shkencës (MASH) shpall kërkesën për tekste shkollore për vitin shkollor 2008–2009, si më poshtë.</w:t>
      </w:r>
    </w:p>
    <w:p w:rsidR="00B410D0" w:rsidRPr="00C94BE2" w:rsidRDefault="00B410D0" w:rsidP="00B410D0">
      <w:pPr>
        <w:pStyle w:val="Paragrafi"/>
        <w:rPr>
          <w:sz w:val="21"/>
          <w:szCs w:val="21"/>
          <w:lang w:val="sq-AL"/>
        </w:rPr>
      </w:pPr>
      <w:r w:rsidRPr="00C94BE2">
        <w:rPr>
          <w:sz w:val="21"/>
          <w:szCs w:val="21"/>
          <w:lang w:val="sq-AL"/>
        </w:rPr>
        <w:t>1. Për të pajisur shkollat e sistemit arsimor parauniversitar në vitin e ardhshëm shkollor, MASH-i porosit tekstet sipas tabelës bashkëlidhur. Për të gjithë titujt e kësaj liste, MASH-i do të lejojë tekste alternative nga botues të ndryshëm.</w:t>
      </w:r>
    </w:p>
    <w:p w:rsidR="00B410D0" w:rsidRPr="00C94BE2" w:rsidRDefault="00B410D0" w:rsidP="00B410D0">
      <w:pPr>
        <w:pStyle w:val="Paragrafi"/>
        <w:rPr>
          <w:sz w:val="21"/>
          <w:szCs w:val="21"/>
          <w:lang w:val="sq-AL"/>
        </w:rPr>
      </w:pPr>
      <w:r w:rsidRPr="00C94BE2">
        <w:rPr>
          <w:sz w:val="21"/>
          <w:szCs w:val="21"/>
          <w:lang w:val="sq-AL"/>
        </w:rPr>
        <w:t>2. Ftohen të gjitha shtëpitë botuese që të paraqesin variantet e tyre të teksteve për miratim dhe, më pas, të marrin pjesë në tregun konkurrues, i cili do të funksionojë në përputhje me vendimin e mësipërm. Secili nga botuesit e interesuar mund të marrë, pranë sekretarisë së Bordit të Miratimit të Teksteve (BOMIT) në MASH, Paketën Informuese ALTERTEKST 2008, me hollësitë e nevojshme për kushtet dhe kërkesat për të aplikuar, si dhe materiale të tjera.</w:t>
      </w:r>
    </w:p>
    <w:p w:rsidR="00B410D0" w:rsidRDefault="00B410D0" w:rsidP="00B410D0">
      <w:pPr>
        <w:pStyle w:val="Paragrafi"/>
        <w:rPr>
          <w:sz w:val="21"/>
          <w:szCs w:val="21"/>
          <w:lang w:val="sq-AL"/>
        </w:rPr>
      </w:pPr>
      <w:r w:rsidRPr="00C94BE2">
        <w:rPr>
          <w:sz w:val="21"/>
          <w:szCs w:val="21"/>
          <w:lang w:val="sq-AL"/>
        </w:rPr>
        <w:t>3. Nuk pranohet pjesëmarrja për rastet që bien ndesh me rregullin e konfliktit të interesit sipas paragrafit përkatës në Paketën Informuese ALTERTEKST 2008. Po ashtu, MASH-i ka të drejtë të përjashtojë nga kjo pjesëmarrje, shtëpitë botuese që kanë shkelur paragrafët përkatëse të kontratave që ato kanë lidhur me MASH-in, gjatë pjesëmarrjes së tyre në ALTERTEKST 2-shin, ose që e kanë këtë pasojë nga refuzimi për lidhjen e kontratës, çka parashikohet në paragrafët e caktuara të paketës informuese ALTERTEKST 2.</w:t>
      </w:r>
    </w:p>
    <w:p w:rsidR="00B410D0" w:rsidRPr="00C94BE2" w:rsidRDefault="00B410D0" w:rsidP="00B410D0">
      <w:pPr>
        <w:pStyle w:val="Paragrafi"/>
        <w:rPr>
          <w:sz w:val="21"/>
          <w:szCs w:val="21"/>
          <w:lang w:val="sq-AL"/>
        </w:rPr>
      </w:pPr>
      <w:r w:rsidRPr="00C94BE2">
        <w:rPr>
          <w:sz w:val="21"/>
          <w:szCs w:val="21"/>
          <w:lang w:val="sq-AL"/>
        </w:rPr>
        <w:t xml:space="preserve">4. Dorëzimi nga botuesit i teksteve të arsimit bazë dhe atij të mesëm të përgjithshëm do të bëhet në MASH, nga data 1 deri më 7 mars 2008, brenda orës 16:30 nga secili pjesëmarrës veç e veç, sipas radhës së </w:t>
      </w:r>
      <w:r w:rsidRPr="00C94BE2">
        <w:rPr>
          <w:sz w:val="21"/>
          <w:szCs w:val="21"/>
          <w:lang w:val="sq-AL"/>
        </w:rPr>
        <w:lastRenderedPageBreak/>
        <w:t>paraqitjes. Për tekstet e listës, që i përkasin gjuhëve të huaja, arsimit profesional dhe atij të pakicave kombëtare, dorëzimi bëhet nga data 1 deri më 10 prill, përsëri brenda orës 16:30. Ofertat e paraqitura jashtë këtij afati ose që nuk përmbushin kërkesat e përshkruara në paketën informuese ALTERTEKST 2008, nuk do të shqyrtohen.</w:t>
      </w:r>
    </w:p>
    <w:p w:rsidR="00B410D0" w:rsidRPr="00C94BE2" w:rsidRDefault="00B410D0" w:rsidP="00B410D0">
      <w:pPr>
        <w:pStyle w:val="Paragrafi"/>
        <w:rPr>
          <w:sz w:val="21"/>
          <w:szCs w:val="21"/>
          <w:lang w:val="sq-AL"/>
        </w:rPr>
      </w:pPr>
      <w:r w:rsidRPr="00C94BE2">
        <w:rPr>
          <w:sz w:val="21"/>
          <w:szCs w:val="21"/>
          <w:lang w:val="sq-AL"/>
        </w:rPr>
        <w:t xml:space="preserve">5. Paketa Informuese ALTERTEKST 2008, si dhe çdo material tjetër shpjegues u jepen vetëm shtëpive botuese dhe do të merren në sekretarinë e BOMIT-it pranë MASH-it përkundrejt pagesës 1,000 lekë për paketën informuese ALTERTEKST 2008 dhe 200 lekë për çdo program mësimor. Për çdo informacion të mëtejshëm, mund të drejtoheni në këtë sekretari ose me postë elektronike në adresën </w:t>
      </w:r>
      <w:hyperlink r:id="rId7" w:history="1">
        <w:r w:rsidRPr="00C94BE2">
          <w:rPr>
            <w:rStyle w:val="Hyperlink"/>
            <w:color w:val="auto"/>
            <w:sz w:val="21"/>
            <w:szCs w:val="21"/>
            <w:lang w:val="sq-AL"/>
          </w:rPr>
          <w:t>rkosti@mash.gov.al</w:t>
        </w:r>
      </w:hyperlink>
      <w:r w:rsidRPr="00C94BE2">
        <w:rPr>
          <w:sz w:val="21"/>
          <w:szCs w:val="21"/>
          <w:lang w:val="sq-AL"/>
        </w:rPr>
        <w:t>.</w:t>
      </w:r>
    </w:p>
    <w:p w:rsidR="00B410D0" w:rsidRPr="00C94BE2" w:rsidRDefault="00B410D0" w:rsidP="00B410D0">
      <w:pPr>
        <w:pStyle w:val="Tabele"/>
        <w:widowControl w:val="0"/>
        <w:rPr>
          <w:sz w:val="21"/>
          <w:szCs w:val="21"/>
          <w:lang w:val="sq-AL"/>
        </w:rPr>
      </w:pPr>
    </w:p>
    <w:tbl>
      <w:tblPr>
        <w:tblW w:w="9194" w:type="dxa"/>
        <w:tblInd w:w="93" w:type="dxa"/>
        <w:tblLook w:val="0000" w:firstRow="0" w:lastRow="0" w:firstColumn="0" w:lastColumn="0" w:noHBand="0" w:noVBand="0"/>
      </w:tblPr>
      <w:tblGrid>
        <w:gridCol w:w="1439"/>
        <w:gridCol w:w="7755"/>
      </w:tblGrid>
      <w:tr w:rsidR="00B410D0" w:rsidRPr="00C41A94">
        <w:trPr>
          <w:trHeight w:val="270"/>
        </w:trPr>
        <w:tc>
          <w:tcPr>
            <w:tcW w:w="9194" w:type="dxa"/>
            <w:gridSpan w:val="2"/>
            <w:tcBorders>
              <w:top w:val="nil"/>
              <w:left w:val="nil"/>
              <w:bottom w:val="nil"/>
              <w:right w:val="nil"/>
            </w:tcBorders>
            <w:shd w:val="clear" w:color="auto" w:fill="auto"/>
            <w:noWrap/>
            <w:vAlign w:val="bottom"/>
          </w:tcPr>
          <w:p w:rsidR="00B410D0" w:rsidRPr="00C41A94" w:rsidRDefault="00B410D0" w:rsidP="00646B3D">
            <w:pPr>
              <w:pStyle w:val="Tabele"/>
              <w:rPr>
                <w:lang w:eastAsia="en-GB"/>
              </w:rPr>
            </w:pPr>
            <w:r w:rsidRPr="00C41A94">
              <w:rPr>
                <w:lang w:eastAsia="en-GB"/>
              </w:rPr>
              <w:t>Lista e teksteve të kërkuara</w:t>
            </w:r>
          </w:p>
        </w:tc>
      </w:tr>
      <w:tr w:rsidR="00B410D0" w:rsidRPr="00C41A94">
        <w:trPr>
          <w:trHeight w:val="315"/>
        </w:trPr>
        <w:tc>
          <w:tcPr>
            <w:tcW w:w="1439" w:type="dxa"/>
            <w:tcBorders>
              <w:top w:val="nil"/>
              <w:left w:val="nil"/>
              <w:bottom w:val="nil"/>
              <w:right w:val="nil"/>
            </w:tcBorders>
            <w:shd w:val="clear" w:color="auto" w:fill="auto"/>
            <w:noWrap/>
            <w:vAlign w:val="bottom"/>
          </w:tcPr>
          <w:p w:rsidR="00B410D0" w:rsidRPr="00C41A94" w:rsidRDefault="00B410D0" w:rsidP="00646B3D">
            <w:pPr>
              <w:pStyle w:val="Tabele"/>
              <w:rPr>
                <w:sz w:val="21"/>
                <w:szCs w:val="21"/>
                <w:lang w:eastAsia="en-GB"/>
              </w:rPr>
            </w:pPr>
          </w:p>
        </w:tc>
        <w:tc>
          <w:tcPr>
            <w:tcW w:w="7755" w:type="dxa"/>
            <w:tcBorders>
              <w:top w:val="nil"/>
              <w:left w:val="nil"/>
              <w:bottom w:val="nil"/>
              <w:right w:val="nil"/>
            </w:tcBorders>
            <w:shd w:val="clear" w:color="auto" w:fill="auto"/>
            <w:noWrap/>
            <w:vAlign w:val="bottom"/>
          </w:tcPr>
          <w:p w:rsidR="00B410D0" w:rsidRPr="00C41A94" w:rsidRDefault="00B410D0" w:rsidP="00646B3D">
            <w:pPr>
              <w:pStyle w:val="Tabele"/>
              <w:rPr>
                <w:sz w:val="21"/>
                <w:szCs w:val="21"/>
                <w:lang w:eastAsia="en-GB"/>
              </w:rPr>
            </w:pPr>
          </w:p>
        </w:tc>
      </w:tr>
      <w:tr w:rsidR="00B410D0" w:rsidRPr="00C41A94">
        <w:trPr>
          <w:trHeight w:val="270"/>
        </w:trPr>
        <w:tc>
          <w:tcPr>
            <w:tcW w:w="1439" w:type="dxa"/>
            <w:tcBorders>
              <w:top w:val="single" w:sz="4" w:space="0" w:color="auto"/>
              <w:left w:val="single" w:sz="4" w:space="0" w:color="auto"/>
              <w:bottom w:val="single" w:sz="4" w:space="0" w:color="auto"/>
              <w:right w:val="single" w:sz="4" w:space="0" w:color="auto"/>
            </w:tcBorders>
            <w:shd w:val="clear" w:color="auto" w:fill="C0C0C0"/>
            <w:vAlign w:val="center"/>
          </w:tcPr>
          <w:p w:rsidR="00B410D0" w:rsidRPr="00C41A94" w:rsidRDefault="00B410D0" w:rsidP="00646B3D">
            <w:pPr>
              <w:pStyle w:val="Tabele"/>
              <w:rPr>
                <w:sz w:val="21"/>
                <w:szCs w:val="21"/>
                <w:lang w:eastAsia="en-GB"/>
              </w:rPr>
            </w:pPr>
            <w:r w:rsidRPr="00C41A94">
              <w:rPr>
                <w:sz w:val="21"/>
                <w:szCs w:val="21"/>
                <w:lang w:eastAsia="en-GB"/>
              </w:rPr>
              <w:t>Nr.</w:t>
            </w:r>
          </w:p>
        </w:tc>
        <w:tc>
          <w:tcPr>
            <w:tcW w:w="7755" w:type="dxa"/>
            <w:tcBorders>
              <w:top w:val="single" w:sz="4" w:space="0" w:color="auto"/>
              <w:left w:val="nil"/>
              <w:bottom w:val="single" w:sz="4" w:space="0" w:color="auto"/>
              <w:right w:val="single" w:sz="4" w:space="0" w:color="auto"/>
            </w:tcBorders>
            <w:shd w:val="clear" w:color="auto" w:fill="C0C0C0"/>
            <w:vAlign w:val="center"/>
          </w:tcPr>
          <w:p w:rsidR="00B410D0" w:rsidRPr="00C41A94" w:rsidRDefault="00B410D0" w:rsidP="00646B3D">
            <w:pPr>
              <w:pStyle w:val="Tabele"/>
              <w:rPr>
                <w:sz w:val="21"/>
                <w:szCs w:val="21"/>
                <w:lang w:eastAsia="en-GB"/>
              </w:rPr>
            </w:pPr>
            <w:r w:rsidRPr="00C41A94">
              <w:rPr>
                <w:sz w:val="21"/>
                <w:szCs w:val="21"/>
                <w:lang w:eastAsia="en-GB"/>
              </w:rPr>
              <w:t>Titulli</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C0C0C0"/>
            <w:vAlign w:val="center"/>
          </w:tcPr>
          <w:p w:rsidR="00B410D0" w:rsidRPr="007A2D0D" w:rsidRDefault="00B410D0" w:rsidP="00646B3D">
            <w:pPr>
              <w:pStyle w:val="Tabele"/>
              <w:rPr>
                <w:sz w:val="21"/>
                <w:szCs w:val="21"/>
                <w:lang w:eastAsia="en-GB"/>
              </w:rPr>
            </w:pPr>
            <w:r w:rsidRPr="007A2D0D">
              <w:rPr>
                <w:sz w:val="21"/>
                <w:szCs w:val="21"/>
                <w:lang w:eastAsia="en-GB"/>
              </w:rPr>
              <w:t> </w:t>
            </w:r>
          </w:p>
        </w:tc>
        <w:tc>
          <w:tcPr>
            <w:tcW w:w="7755" w:type="dxa"/>
            <w:tcBorders>
              <w:top w:val="nil"/>
              <w:left w:val="nil"/>
              <w:bottom w:val="single" w:sz="4" w:space="0" w:color="auto"/>
              <w:right w:val="single" w:sz="4" w:space="0" w:color="auto"/>
            </w:tcBorders>
            <w:shd w:val="clear" w:color="auto" w:fill="C0C0C0"/>
            <w:vAlign w:val="center"/>
          </w:tcPr>
          <w:p w:rsidR="00B410D0" w:rsidRPr="007A2D0D" w:rsidRDefault="00B410D0" w:rsidP="00646B3D">
            <w:pPr>
              <w:pStyle w:val="Tabele"/>
              <w:rPr>
                <w:sz w:val="21"/>
                <w:szCs w:val="21"/>
                <w:lang w:eastAsia="en-GB"/>
              </w:rPr>
            </w:pPr>
            <w:r w:rsidRPr="007A2D0D">
              <w:rPr>
                <w:sz w:val="21"/>
                <w:szCs w:val="21"/>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Arsimi bazë</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I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Klasa e parë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Abetare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Abetare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 fletë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Edukatë shoqërore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II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Klasa e dytë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shqipe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 fletë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III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Klasa e tretë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shqipe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 fletë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Dituri natyre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Edukatë shoqërore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 fletore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 fletore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 fletore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IV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Klasa e katërt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shqipe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Dituri natyre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 fletë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 fletore pune</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10</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 fletore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lastRenderedPageBreak/>
              <w:t>12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 fletore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V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Klasa e pestë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shqipe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 fletë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Dituri natyre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 fletore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 fletore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 fletore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Aftësim teknologjik</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VI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Klasa e gjashtë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shqipe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 fletore laboratori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dhe edukimi shëndetësor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Aftësim teknologjik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për fillestarë  (për klasat 6 dhe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për fillestarë - fletore pune (për klasat 6 dhe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për fillestarë  (për klasat 6 dhe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për fillestarë - fletore pune (për klasat 6 dhe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për fillestarë  (për klasat 6 dhe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për fillestarë - fletore pune (për klasat 6 dhe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VII </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Klasa e shtatë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shqipe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 fletore laboratori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Kimia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dhe edukimi shëndetësor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lastRenderedPageBreak/>
              <w:t>10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figurativ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Aftësim teknologjik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16</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VIII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Klasa e tetë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shqipe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 dhe edukim shëndetësor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 fletore laboratori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Kimia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figurativ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për fillestarë (për klasat 8 dhe 9)</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për fillestarë - fletore pune (për klasat 8 dhe 9)</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për fillestarë (për klasat 8 dhe 9)</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për fillestarë- fletore pune (për klasat 8 dhe 9)</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për fillestarë (për klasat 8 dhe 9)</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për fillestarë - fletore pune (për klasat 8 dhe 9)</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IX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Klasa e nëntë</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shqipe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dhe edukimi shëndetësor</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 fletore laboratori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Kimia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9</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10</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 fletore pune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15</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 fletore pune </w:t>
            </w:r>
          </w:p>
        </w:tc>
      </w:tr>
      <w:tr w:rsidR="00B410D0" w:rsidRPr="007A2D0D">
        <w:trPr>
          <w:trHeight w:val="255"/>
        </w:trPr>
        <w:tc>
          <w:tcPr>
            <w:tcW w:w="1439" w:type="dxa"/>
            <w:tcBorders>
              <w:top w:val="nil"/>
              <w:left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lastRenderedPageBreak/>
              <w:t> </w:t>
            </w:r>
          </w:p>
        </w:tc>
        <w:tc>
          <w:tcPr>
            <w:tcW w:w="7755" w:type="dxa"/>
            <w:tcBorders>
              <w:top w:val="nil"/>
              <w:left w:val="nil"/>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p>
        </w:tc>
        <w:tc>
          <w:tcPr>
            <w:tcW w:w="7755" w:type="dxa"/>
            <w:tcBorders>
              <w:top w:val="nil"/>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Arsimi i mesëm i profilizuar dhe i pë</w:t>
            </w:r>
            <w:r w:rsidRPr="00C41A94">
              <w:rPr>
                <w:rStyle w:val="ParagrafiChar"/>
                <w:b/>
                <w:i/>
              </w:rPr>
              <w:t>rgjithshëm</w:t>
            </w:r>
          </w:p>
        </w:tc>
      </w:tr>
      <w:tr w:rsidR="00B410D0" w:rsidRPr="007A2D0D">
        <w:trPr>
          <w:trHeight w:val="255"/>
        </w:trPr>
        <w:tc>
          <w:tcPr>
            <w:tcW w:w="1439" w:type="dxa"/>
            <w:tcBorders>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Klasa II</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Letërsi dhe gjuhë shqipe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Njohuri për shoqërinë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2.1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2.2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Informatika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Kimia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Teknologjia</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 fletore pune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gjermane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gjermane - fletore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Klasa III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Letërsi dhe gjuhë shqipe - drejtimi natyror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Letërsi dhe gjuhë shqipe - drejtimi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 drejtimi natyror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 drejtimi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3.1 - drejtimi natyror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3.1 - drejtimi shoqëror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3.2 - drejtimi natyror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3.2 - drejtimi shoqëror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 drejtimi natyror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 drejtimi shoqëror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Kimia organike - drejtimi natyror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Kimia organike - drejtimi shoqëror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 drejtimi natyror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 drejtimi shoqëror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Teknologjia - drejtimi natyror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Informatika - drejtimi natyror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Informatika - drejtimi shoqëror dhe i përgjithshëm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18</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Njohuri për shoqërinë - drejtimi shoqëror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19</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Njohuri për ekonominë - drejtimi natyror, shoqëror, dhe i përgjithshëm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20</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 drejtimi natyror, shoqëror, i përgjithshëm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21</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 fletore pune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 fletore pune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 fletore pune - drejtimi natyror, shoqëror dhe i përgjithshëm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27</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gjermane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gjermane - fletore pune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lastRenderedPageBreak/>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 xml:space="preserve"> Klasa IV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Letërsi dhe gjuhë shqipe - drejtimi natyror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Letërsi dhe gjuhë shqipe - drejtimi shoqëror dhe i përgjithshëm</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4.1 - drejtimi natyror dhe i përgjithshëm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4.2 - drejtimi natyror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 drejtimi shoqëror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Filozofia - drejtimi natyror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Kimia - drejtimi natyror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 drejtimi natyror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 drejtimi shoqëror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 drejtimi natyror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Fizika - drejtimi shoqëror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 drejtimi natyror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 drejtimi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Informatika - drejtimi natyror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Informatika - drejtimi shoqëror dhe i përgjithshëm</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e artit - drejtimi shoqëror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Psikologjia - drejtimi shoqëror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Hyrje në filozofi - drejtimi shoqëror dhe i përgjithshëm</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angleze - fletore pune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frënge - fletore pune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italiane - fletore pune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gjermane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gjermane - fletore pune - drejtimi natyror, shoqëror dhe i përgjithshëm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Arsimi për pakicat kombëtare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Tituj të përbashkët të pakicave greke dhe maqedone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shqipe 1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shqipe 2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shqipe 3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shqipe 4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Tituj të pakicës greke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greke 1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greke 2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greke 3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greke 4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greke 6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greke 7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greke 8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Tituj përkthime në gjuhën greke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1</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1 - fletë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1</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2</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2 - fletë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2</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3</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3 - fletë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Dituri natyre 3</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3</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11</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4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4 - fletë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Dituri natyre 4</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4</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4</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dhe edukimi shëndetësor 6</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6</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6</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6</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6</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Aftësim teknologjik 6</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dhe edukimi shëndetësor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figurativ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Aftësim teknologjik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8</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8</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dhe edukimi shëndetësor 8</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8</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8</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figurativ 8</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Tituj të pakicës maqedone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maqedone 1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maqedone 2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maqedone 3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maqedone 4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maqedone 6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maqedone 7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Gjuha maqedone 8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Tituj përkthime të pakicës maqedone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1</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1 - fletë pune</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1</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2</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2 - fletë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2</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3</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3 - fletë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Dituri natyre 3</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10</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3</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11</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4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Matematika 4 - fletë pune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Dituri natyre 4</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4</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4</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dhe edukimi shëndetësor 6</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6</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18</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6</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6</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6</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Aftësim teknologjik 6</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dhe edukimi shëndetësor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figurativ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28</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Aftësim teknologjik 7</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29</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Historia 8</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30</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Gjeografia 8</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Biologjia dhe edukimi shëndetësor 8</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Edukata shoqërore 8</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muzikor 8</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Edukim figurativ 8</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Arsimi i mesëm</w:t>
            </w:r>
            <w:r w:rsidRPr="00C41A94">
              <w:rPr>
                <w:rStyle w:val="ParagrafiChar"/>
                <w:b/>
                <w:i/>
              </w:rPr>
              <w:t xml:space="preserve"> profesional</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Dega mekanike, elektrike, ekonomike, agrobiznes</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Teknologjia mekanike 2</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Teknologjia elektrike 1</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Llogaria dhe kontabiliteti 1</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Ekonomia e përgjithshme 1</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Njohuri për mekanikën bujqësore</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Llogaria dhe kontabiliteti 2</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Ekonomia e përgjithshme 2</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Dega hoteleri - turizëm</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Komunikim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Gjeografi turizmi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Agjenci turistike 4, 5</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Organizim dhe ekonomi e hotelit</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Kontabilitet 1, 2</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Kontabilitet 3, 4, 5</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Pije dhe ushqime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Dega konfeksion - sti</w:t>
            </w:r>
            <w:r w:rsidRPr="00C41A94">
              <w:rPr>
                <w:rStyle w:val="ParagrafiChar"/>
                <w:b/>
                <w:i/>
              </w:rPr>
              <w:t>lim</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Baza qepje 1, 2</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Baza qepje 3, 4</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Baza prerje 1, 2</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Baza prerje 3, 4</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Merceologji tekstili 4</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Anatomi artistike 4</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Teknikë vizatimi 4</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8</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Stilim veshje 4</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i/>
                <w:iCs/>
                <w:sz w:val="21"/>
                <w:szCs w:val="21"/>
                <w:lang w:eastAsia="en-GB"/>
              </w:rPr>
            </w:pPr>
            <w:r w:rsidRPr="007A2D0D">
              <w:rPr>
                <w:i/>
                <w:iCs/>
                <w:sz w:val="21"/>
                <w:szCs w:val="21"/>
                <w:lang w:eastAsia="en-GB"/>
              </w:rPr>
              <w:t>Dega përpunim druri</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1</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Teknologjia e prodhimit të mobilieve 2, 3</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2</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Prodhime gjysmë të gatshme 2, 3</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3</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Tharje druri 3, 4</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4</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Teknologjia e prodhimit të mobilieve 4, 5</w:t>
            </w:r>
          </w:p>
        </w:tc>
      </w:tr>
      <w:tr w:rsidR="00B410D0" w:rsidRPr="007A2D0D">
        <w:trPr>
          <w:trHeight w:val="25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5</w:t>
            </w:r>
          </w:p>
        </w:tc>
        <w:tc>
          <w:tcPr>
            <w:tcW w:w="7755" w:type="dxa"/>
            <w:tcBorders>
              <w:top w:val="single" w:sz="4" w:space="0" w:color="auto"/>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Prodhime gjysmë të gatshme 4, 5</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6</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Teknologjia e prodhimeve artistike 3</w:t>
            </w:r>
          </w:p>
        </w:tc>
      </w:tr>
      <w:tr w:rsidR="00B410D0" w:rsidRPr="007A2D0D">
        <w:trPr>
          <w:trHeight w:val="255"/>
        </w:trPr>
        <w:tc>
          <w:tcPr>
            <w:tcW w:w="1439" w:type="dxa"/>
            <w:tcBorders>
              <w:top w:val="nil"/>
              <w:left w:val="single" w:sz="4" w:space="0" w:color="auto"/>
              <w:bottom w:val="single" w:sz="4" w:space="0" w:color="auto"/>
              <w:right w:val="single" w:sz="4" w:space="0" w:color="auto"/>
            </w:tcBorders>
            <w:shd w:val="clear" w:color="auto" w:fill="auto"/>
            <w:noWrap/>
            <w:vAlign w:val="bottom"/>
          </w:tcPr>
          <w:p w:rsidR="00B410D0" w:rsidRPr="007A2D0D" w:rsidRDefault="00B410D0" w:rsidP="00646B3D">
            <w:pPr>
              <w:pStyle w:val="Tabele"/>
              <w:rPr>
                <w:sz w:val="21"/>
                <w:szCs w:val="21"/>
                <w:lang w:eastAsia="en-GB"/>
              </w:rPr>
            </w:pPr>
            <w:r w:rsidRPr="007A2D0D">
              <w:rPr>
                <w:sz w:val="21"/>
                <w:szCs w:val="21"/>
                <w:lang w:eastAsia="en-GB"/>
              </w:rPr>
              <w:t>7</w:t>
            </w:r>
          </w:p>
        </w:tc>
        <w:tc>
          <w:tcPr>
            <w:tcW w:w="7755" w:type="dxa"/>
            <w:tcBorders>
              <w:top w:val="nil"/>
              <w:left w:val="nil"/>
              <w:bottom w:val="single" w:sz="4" w:space="0" w:color="auto"/>
              <w:right w:val="single" w:sz="4" w:space="0" w:color="auto"/>
            </w:tcBorders>
            <w:shd w:val="clear" w:color="auto" w:fill="auto"/>
            <w:noWrap/>
            <w:vAlign w:val="bottom"/>
          </w:tcPr>
          <w:p w:rsidR="00B410D0" w:rsidRPr="007A2D0D" w:rsidRDefault="00B410D0" w:rsidP="00646B3D">
            <w:pPr>
              <w:pStyle w:val="Tabele"/>
              <w:rPr>
                <w:lang w:eastAsia="en-GB"/>
              </w:rPr>
            </w:pPr>
            <w:r w:rsidRPr="007A2D0D">
              <w:rPr>
                <w:lang w:eastAsia="en-GB"/>
              </w:rPr>
              <w:t xml:space="preserve"> Instrumente prerës</w:t>
            </w:r>
          </w:p>
        </w:tc>
      </w:tr>
    </w:tbl>
    <w:p w:rsidR="00B410D0" w:rsidRPr="00C94BE2" w:rsidRDefault="00B410D0" w:rsidP="00C41A94">
      <w:pPr>
        <w:pStyle w:val="Paragrafi"/>
      </w:pPr>
    </w:p>
    <w:p w:rsidR="00B410D0" w:rsidRPr="00C94BE2" w:rsidRDefault="00B410D0" w:rsidP="00646B3D">
      <w:pPr>
        <w:pStyle w:val="TitulliTitull"/>
      </w:pPr>
      <w:r w:rsidRPr="00C94BE2">
        <w:t>UDHËZIME TË PËRGJITHSHME PËR SISTEMIN E SIGURIMIT TË TEKSTEVE</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 xml:space="preserve">1. </w:t>
      </w:r>
      <w:r w:rsidRPr="00C94BE2">
        <w:rPr>
          <w:sz w:val="21"/>
          <w:szCs w:val="21"/>
          <w:u w:val="single"/>
          <w:lang w:val="sq-AL"/>
        </w:rPr>
        <w:t>Hartimi dhe miratimi i standardeve</w:t>
      </w:r>
      <w:r w:rsidRPr="00C94BE2">
        <w:rPr>
          <w:sz w:val="21"/>
          <w:szCs w:val="21"/>
          <w:lang w:val="sq-AL"/>
        </w:rPr>
        <w:t xml:space="preserve"> lëndore të përmbajtjes, i planeve dhe programeve mësimore kryhet nga MASH-i, që i porosit ato pranë Institutit të Kurrikulave dhe Standardeve, në përputhje me politikat e zhvillimit të arsimit në vend.</w:t>
      </w:r>
    </w:p>
    <w:p w:rsidR="00B410D0" w:rsidRPr="00C94BE2" w:rsidRDefault="00B410D0" w:rsidP="00B410D0">
      <w:pPr>
        <w:pStyle w:val="Paragrafi"/>
        <w:rPr>
          <w:sz w:val="21"/>
          <w:szCs w:val="21"/>
          <w:lang w:val="sq-AL"/>
        </w:rPr>
      </w:pPr>
      <w:r w:rsidRPr="00C94BE2">
        <w:rPr>
          <w:sz w:val="21"/>
          <w:szCs w:val="21"/>
          <w:lang w:val="sq-AL"/>
        </w:rPr>
        <w:t>2. Të gjitha shtëpitë botuese që kanë tekste të miratuara në përdorim do të lidhin kontratë me MASH, për botimin, shpërndarjen dhe shitjen e teksteve për vitin shkollor 2008-2009, brenda datës 15.5.2008.</w:t>
      </w:r>
    </w:p>
    <w:p w:rsidR="00B410D0" w:rsidRPr="00C94BE2" w:rsidRDefault="00B410D0" w:rsidP="00B410D0">
      <w:pPr>
        <w:pStyle w:val="Paragrafi"/>
        <w:rPr>
          <w:sz w:val="21"/>
          <w:szCs w:val="21"/>
          <w:lang w:val="sq-AL"/>
        </w:rPr>
      </w:pPr>
      <w:r w:rsidRPr="00C94BE2">
        <w:rPr>
          <w:sz w:val="21"/>
          <w:szCs w:val="21"/>
          <w:lang w:val="sq-AL"/>
        </w:rPr>
        <w:t xml:space="preserve">3. </w:t>
      </w:r>
      <w:r w:rsidRPr="00C94BE2">
        <w:rPr>
          <w:sz w:val="21"/>
          <w:szCs w:val="21"/>
          <w:u w:val="single"/>
          <w:lang w:val="sq-AL"/>
        </w:rPr>
        <w:t>Miratimi i teksteve shkollore</w:t>
      </w:r>
    </w:p>
    <w:p w:rsidR="00B410D0" w:rsidRPr="00C94BE2" w:rsidRDefault="00B410D0" w:rsidP="00B410D0">
      <w:pPr>
        <w:pStyle w:val="Paragrafi"/>
        <w:rPr>
          <w:sz w:val="21"/>
          <w:szCs w:val="21"/>
          <w:lang w:val="sq-AL"/>
        </w:rPr>
      </w:pPr>
      <w:r w:rsidRPr="00C94BE2">
        <w:rPr>
          <w:sz w:val="21"/>
          <w:szCs w:val="21"/>
          <w:lang w:val="sq-AL"/>
        </w:rPr>
        <w:t>a) Miratimi i teksteve bëhet nga Bordi i Miratimit të Teksteve Shkollore (BOMIT), pranë MASH-it, i cili shpall kërkesën për tekste shkollore, standardet e miratimit të tyre si dhe kryen krejt procesin e miratimit. Ai varet drejtpërdrejt nga ministri i Arsimit dhe Shkencës, vepron sipas rregullores së vendosur prej tij dhe ndërkaq, gëzon një shkallë maksimale imuniteti dhe pavarësie në punën e vet. Vendimet e BOMIT-it janë të formës së prerë dhe mund të apelohen vetëm në rrugë ligjore, pranë gjykatave dhe jo në rrugë administrative; ato nuk mund të pezullohen apo të zhbëhen nga ndonjë organ administrativ, qoftë ky dhe vetë ministri i Arsimit dhe Shkencës.</w:t>
      </w:r>
    </w:p>
    <w:p w:rsidR="00B410D0" w:rsidRPr="00C94BE2" w:rsidRDefault="00B410D0" w:rsidP="00B410D0">
      <w:pPr>
        <w:pStyle w:val="Paragrafi"/>
        <w:rPr>
          <w:sz w:val="21"/>
          <w:szCs w:val="21"/>
          <w:lang w:val="sq-AL"/>
        </w:rPr>
      </w:pPr>
      <w:r w:rsidRPr="00C94BE2">
        <w:rPr>
          <w:sz w:val="21"/>
          <w:szCs w:val="21"/>
          <w:lang w:val="sq-AL"/>
        </w:rPr>
        <w:t>b) BOMIT-i vendos për miratimin ose mosmiratimin e tekstit, duke u mbështetur në plotësimin e standardeve në tri aspekte: të përmbajtjes, të çmimit dhe të cilësive fizike të tekstit.</w:t>
      </w:r>
    </w:p>
    <w:p w:rsidR="00B410D0" w:rsidRPr="00C94BE2" w:rsidRDefault="00B410D0" w:rsidP="00B410D0">
      <w:pPr>
        <w:pStyle w:val="Paragrafi"/>
        <w:rPr>
          <w:sz w:val="21"/>
          <w:szCs w:val="21"/>
          <w:lang w:val="sq-AL"/>
        </w:rPr>
      </w:pPr>
      <w:r w:rsidRPr="00C94BE2">
        <w:rPr>
          <w:sz w:val="21"/>
          <w:szCs w:val="21"/>
          <w:lang w:val="sq-AL"/>
        </w:rPr>
        <w:t>c) BOMIT-i ngre Komisionet e shqyrtimit të Teksteve (KOMT) sipas lëndëve apo gruplëndëve. Këto komisione shqyrtojnë çdo tekst të paraqitur nga botuesit, nëse ai është në përputhje me standardet e përmbajtjes të shpallura nga BOMIT-i. Ato janë organe konsultative dhe vendimet e tyre i shërbejnë BOMIT-it si mbështetje për vendimin përfundimtar.</w:t>
      </w:r>
    </w:p>
    <w:p w:rsidR="00B410D0" w:rsidRPr="00C94BE2" w:rsidRDefault="00B410D0" w:rsidP="00B410D0">
      <w:pPr>
        <w:pStyle w:val="Paragrafi"/>
        <w:rPr>
          <w:sz w:val="21"/>
          <w:szCs w:val="21"/>
          <w:lang w:val="sq-AL"/>
        </w:rPr>
      </w:pPr>
      <w:r w:rsidRPr="00C94BE2">
        <w:rPr>
          <w:sz w:val="21"/>
          <w:szCs w:val="21"/>
          <w:lang w:val="sq-AL"/>
        </w:rPr>
        <w:t>d) BOMIT-i miraton paketën e teksteve të lëndës të paraqitur nga shtëpia botuese, që nënkupton tekstet bazë si dhe tekstet për punë nga nxënësi (Fletë Pune ose Fletore Laboratori etj.), kur këto janë shpallur në kërkesën e MASH-it. Nëse njëri prej teksteve të paketës nuk miratohet, atëherë krejt paketa nuk miratohet për përdorim në shkollë.</w:t>
      </w:r>
    </w:p>
    <w:p w:rsidR="00B410D0" w:rsidRPr="00C94BE2" w:rsidRDefault="00B410D0" w:rsidP="00B410D0">
      <w:pPr>
        <w:pStyle w:val="Paragrafi"/>
        <w:rPr>
          <w:sz w:val="21"/>
          <w:szCs w:val="21"/>
          <w:lang w:val="sq-AL"/>
        </w:rPr>
      </w:pPr>
      <w:r w:rsidRPr="00C94BE2">
        <w:rPr>
          <w:sz w:val="21"/>
          <w:szCs w:val="21"/>
          <w:lang w:val="sq-AL"/>
        </w:rPr>
        <w:t>e) Shpallja e miratimit bëhet publikisht me pjesëmarrjen e botuesve të përfshirë në proces. Botuesve u komunikohet fakti i miratimit. Sipas kërkesës së tyre me shkrim drejtuar BOMIT-it, për t’u njohur me arsyet e refuzimit, atyre u jepen vërejtjet dhe sugjerimet e vlerësimeve të bëra për tekstin e paraqitur, fakti i miratimit ose mosmiratimit në tërësi ose për secilën fazë të vlerësimit, pa specifikuar pikët e vlerësimit të përgjithshëm ose pikët e vlerësimit të përmbajtjes.</w:t>
      </w:r>
    </w:p>
    <w:p w:rsidR="00B410D0" w:rsidRPr="00C94BE2" w:rsidRDefault="00B410D0" w:rsidP="00B410D0">
      <w:pPr>
        <w:pStyle w:val="Paragrafi"/>
        <w:rPr>
          <w:sz w:val="21"/>
          <w:szCs w:val="21"/>
          <w:lang w:val="sq-AL"/>
        </w:rPr>
      </w:pPr>
      <w:r w:rsidRPr="00C94BE2">
        <w:rPr>
          <w:sz w:val="21"/>
          <w:szCs w:val="21"/>
          <w:lang w:val="sq-AL"/>
        </w:rPr>
        <w:t>f) Kur teksti i miratuar është i shtypur dhe gati për përdorim, shtëpia botuese e paraqet atë në BOMIT dhe ky verifikon realizimin apo mosrealizimin e cilësive në të cilat është mbështetur miratimi i tij. Vetëm pas këtij verifikimi, shtëpia botuese merr autorizimin/certifikatën e lejes nga BOMIT-i për shitjen e tekstit. Të gjitha këto rregullohen në kontratën ndërmjet botuesit dhe MASH-it për botimin, shpërndarjen dhe shitjen e tekstit, e cila nënshkruhet pasi teksti është miratuar. Tekstet e certifikuara nga MASH-i nuk lejohet të shiten dhe as të përdoren në shkolla pa vendosur pullën e certifikimit.</w:t>
      </w:r>
    </w:p>
    <w:p w:rsidR="00B410D0" w:rsidRPr="00C94BE2" w:rsidRDefault="00B410D0" w:rsidP="00B410D0">
      <w:pPr>
        <w:pStyle w:val="Paragrafi"/>
        <w:rPr>
          <w:sz w:val="21"/>
          <w:szCs w:val="21"/>
          <w:lang w:val="sq-AL"/>
        </w:rPr>
      </w:pPr>
      <w:r w:rsidRPr="00C94BE2">
        <w:rPr>
          <w:sz w:val="21"/>
          <w:szCs w:val="21"/>
          <w:lang w:val="sq-AL"/>
        </w:rPr>
        <w:t>g) Teksti i certifikuar mund të ribotohet pa qenë nevoja e rimiratimit edhe kur në të bëhen ndryshime nga varianti i certifikuar, me kusht që ndryshimet të mos kalojnë 15% të masës së tij dhe të mos prekin tematikën, standardet dhe objektivat që parashikon programi mësimor. Në këto raste, Botuesi njofton paraprakisht BOMIT-in dhe i paraqet atij dy kopje të plota të materialit përfundimtar, përpara se ta shumëfishojë atë në trajtë libri dhe më pas, dy kopje të tekstit të shtypur për ricertifikim. BOMIT-i ka të drejtë të mos e ricertifikojë tekstin dhe të bllokojë përdorimin e tij në shkollë, nëse vëren se ndryshimet nuk janë në pajtueshmëri me masën e lejuar dhe kushtet e mësipërme ose kur ndryshimet cenojnë respektimin e parimeve bazë morale apo kombëtare mbi të cilat është ndërtuar shkolla shqiptare, të pasqyruara në Kushtetutë dhe në ligjin “Për Sistemin Arsimor Parauniversitar”.</w:t>
      </w:r>
    </w:p>
    <w:p w:rsidR="00B410D0" w:rsidRPr="00C94BE2" w:rsidRDefault="00B410D0" w:rsidP="00B410D0">
      <w:pPr>
        <w:pStyle w:val="Paragrafi"/>
        <w:rPr>
          <w:sz w:val="21"/>
          <w:szCs w:val="21"/>
          <w:lang w:val="sq-AL"/>
        </w:rPr>
      </w:pPr>
      <w:r w:rsidRPr="00C94BE2">
        <w:rPr>
          <w:sz w:val="21"/>
          <w:szCs w:val="21"/>
          <w:lang w:val="sq-AL"/>
        </w:rPr>
        <w:t>h) Teksti i miratuar nuk pranohet për t’u rivlerësuar dhe rimiratuar.</w:t>
      </w:r>
    </w:p>
    <w:p w:rsidR="00B410D0" w:rsidRPr="00C94BE2" w:rsidRDefault="00B410D0" w:rsidP="00B410D0">
      <w:pPr>
        <w:pStyle w:val="Paragrafi"/>
        <w:rPr>
          <w:sz w:val="21"/>
          <w:szCs w:val="21"/>
          <w:lang w:val="sq-AL"/>
        </w:rPr>
      </w:pPr>
      <w:r w:rsidRPr="00C94BE2">
        <w:rPr>
          <w:sz w:val="21"/>
          <w:szCs w:val="21"/>
          <w:lang w:val="sq-AL"/>
        </w:rPr>
        <w:t>i) BOMIT-i mund të përjashtojë nga pjesëmarrja në proces ato shtëpi botuese që kanë shkelur pikat përkatëse të kontratës me MASH-in në procesin e sigurimit të teksteve shkollore për vitin shkollor 2007–2008, ose që preken nga pika 3, paragrafi (c) i Paketës Infomuese ALTERTEKST 2.</w:t>
      </w:r>
    </w:p>
    <w:p w:rsidR="00B410D0" w:rsidRPr="00C94BE2" w:rsidRDefault="00B410D0" w:rsidP="00B410D0">
      <w:pPr>
        <w:pStyle w:val="Paragrafi"/>
        <w:rPr>
          <w:sz w:val="21"/>
          <w:szCs w:val="21"/>
          <w:lang w:val="sq-AL"/>
        </w:rPr>
      </w:pPr>
      <w:r w:rsidRPr="00C94BE2">
        <w:rPr>
          <w:sz w:val="21"/>
          <w:szCs w:val="21"/>
          <w:lang w:val="sq-AL"/>
        </w:rPr>
        <w:t>j) Për vitin shkollor 2008–2009:</w:t>
      </w:r>
    </w:p>
    <w:p w:rsidR="00B410D0" w:rsidRPr="00C94BE2" w:rsidRDefault="00B410D0" w:rsidP="00B410D0">
      <w:pPr>
        <w:pStyle w:val="Paragrafi"/>
        <w:rPr>
          <w:sz w:val="21"/>
          <w:szCs w:val="21"/>
          <w:lang w:val="sq-AL"/>
        </w:rPr>
      </w:pPr>
      <w:r w:rsidRPr="00C94BE2">
        <w:rPr>
          <w:sz w:val="21"/>
          <w:szCs w:val="21"/>
          <w:lang w:val="sq-AL"/>
        </w:rPr>
        <w:t>- Për të gjitha lëndët mësimore të arsimit bazë dhe lëndët mësimore të arsimit të mesëm, lejohet përdorimi i teksteve alternative të miratuara e certifikuara nga BOMIT-i.</w:t>
      </w:r>
    </w:p>
    <w:p w:rsidR="00B410D0" w:rsidRPr="00C94BE2" w:rsidRDefault="00B410D0" w:rsidP="00B410D0">
      <w:pPr>
        <w:pStyle w:val="Paragrafi"/>
        <w:rPr>
          <w:sz w:val="21"/>
          <w:szCs w:val="21"/>
          <w:lang w:val="sq-AL"/>
        </w:rPr>
      </w:pPr>
      <w:r w:rsidRPr="00C94BE2">
        <w:rPr>
          <w:sz w:val="21"/>
          <w:szCs w:val="21"/>
          <w:lang w:val="sq-AL"/>
        </w:rPr>
        <w:t>- Tekstet që janë shpallur fituese ose alternative nga bordet e MASH-it përpara vitit shkollor 2006 – 2007, fitojnë të drejtën e ribotimit për përdorim në shkolla vetëm nëse janë në përputhje me programet në fuqi dhe nëse miratohen e certifikohen nga BOMIT-i, i cili i shqyrton ato për standardet gjuhësore, shkencore, cilësitë fizike dhe çmimin.</w:t>
      </w:r>
    </w:p>
    <w:p w:rsidR="00B410D0" w:rsidRPr="00C94BE2" w:rsidRDefault="00B410D0" w:rsidP="00B410D0">
      <w:pPr>
        <w:pStyle w:val="Paragrafi"/>
        <w:rPr>
          <w:sz w:val="21"/>
          <w:szCs w:val="21"/>
          <w:lang w:val="sq-AL"/>
        </w:rPr>
      </w:pPr>
      <w:r w:rsidRPr="00C94BE2">
        <w:rPr>
          <w:sz w:val="21"/>
          <w:szCs w:val="21"/>
          <w:lang w:val="sq-AL"/>
        </w:rPr>
        <w:t>- Shtëpitë botuese mund t’i paraqesin BOMIT-it për miratim tekste për çdo klasë të arsimit bazë dhe të arsimit të mesëm. Këto tekste i nënshtrohen procedurave të miratimit të përshkruara në këtë Paketë Informuse.</w:t>
      </w:r>
    </w:p>
    <w:p w:rsidR="00B410D0" w:rsidRPr="00C94BE2" w:rsidRDefault="00B410D0" w:rsidP="00B410D0">
      <w:pPr>
        <w:pStyle w:val="Paragrafi"/>
        <w:rPr>
          <w:sz w:val="21"/>
          <w:szCs w:val="21"/>
          <w:lang w:val="sq-AL"/>
        </w:rPr>
      </w:pPr>
      <w:r w:rsidRPr="00C94BE2">
        <w:rPr>
          <w:sz w:val="21"/>
          <w:szCs w:val="21"/>
          <w:lang w:val="sq-AL"/>
        </w:rPr>
        <w:t xml:space="preserve">4. </w:t>
      </w:r>
      <w:r w:rsidRPr="00C94BE2">
        <w:rPr>
          <w:sz w:val="21"/>
          <w:szCs w:val="21"/>
          <w:u w:val="single"/>
          <w:lang w:val="sq-AL"/>
        </w:rPr>
        <w:t>Shtëpitë botuese</w:t>
      </w:r>
    </w:p>
    <w:p w:rsidR="00B410D0" w:rsidRPr="00C94BE2" w:rsidRDefault="00B410D0" w:rsidP="00B410D0">
      <w:pPr>
        <w:pStyle w:val="Paragrafi"/>
        <w:rPr>
          <w:sz w:val="21"/>
          <w:szCs w:val="21"/>
          <w:lang w:val="sq-AL"/>
        </w:rPr>
      </w:pPr>
      <w:r w:rsidRPr="00C94BE2">
        <w:rPr>
          <w:sz w:val="21"/>
          <w:szCs w:val="21"/>
          <w:lang w:val="sq-AL"/>
        </w:rPr>
        <w:t xml:space="preserve">a) Çdo shtëpi botuese ka të drejtë të marrë pjesë pa ndonjë kufizim në tregun e teksteve, përjashtuar atyre që përmenden në paragrafin </w:t>
      </w:r>
      <w:r w:rsidRPr="00C94BE2">
        <w:rPr>
          <w:bCs/>
          <w:sz w:val="21"/>
          <w:szCs w:val="21"/>
          <w:lang w:val="sq-AL"/>
        </w:rPr>
        <w:t>3 pika (i)</w:t>
      </w:r>
      <w:r w:rsidRPr="00C94BE2">
        <w:rPr>
          <w:sz w:val="21"/>
          <w:szCs w:val="21"/>
          <w:lang w:val="sq-AL"/>
        </w:rPr>
        <w:t>, nëse e ushtron veprimtarinë e saj në përputhje me legjislacionin në fuqi, nuk ka çështje të hapura me organet gjyqësore ose me prokurorinë dhe nuk është në proces falimentimi.</w:t>
      </w:r>
    </w:p>
    <w:p w:rsidR="00B410D0" w:rsidRPr="00C94BE2" w:rsidRDefault="00B410D0" w:rsidP="00B410D0">
      <w:pPr>
        <w:pStyle w:val="Paragrafi"/>
        <w:rPr>
          <w:sz w:val="21"/>
          <w:szCs w:val="21"/>
          <w:lang w:val="sq-AL"/>
        </w:rPr>
      </w:pPr>
      <w:r w:rsidRPr="00C94BE2">
        <w:rPr>
          <w:sz w:val="21"/>
          <w:szCs w:val="21"/>
          <w:lang w:val="sq-AL"/>
        </w:rPr>
        <w:t xml:space="preserve">b) Rregulli i konfliktit të interesit: </w:t>
      </w:r>
    </w:p>
    <w:p w:rsidR="00B410D0" w:rsidRPr="00C94BE2" w:rsidRDefault="00B410D0" w:rsidP="00B410D0">
      <w:pPr>
        <w:pStyle w:val="Paragrafi"/>
        <w:rPr>
          <w:sz w:val="21"/>
          <w:szCs w:val="21"/>
          <w:lang w:val="sq-AL"/>
        </w:rPr>
      </w:pPr>
      <w:r w:rsidRPr="00C94BE2">
        <w:rPr>
          <w:sz w:val="21"/>
          <w:szCs w:val="21"/>
          <w:lang w:val="sq-AL"/>
        </w:rPr>
        <w:t>1. Punonjësi i MASH-it, i DAR/ZA-ve dhe drejtori ose zëvendësdrejtori i shkollës publike nuk mund të jenë njëherësh edhe autorë teksti ose të lidhur me një shtëpi botuese pjesëmarrëse në sistemin konkurrues të tregut të teksteve shkollore.</w:t>
      </w:r>
    </w:p>
    <w:p w:rsidR="00B410D0" w:rsidRPr="00C94BE2" w:rsidRDefault="00B410D0" w:rsidP="00B410D0">
      <w:pPr>
        <w:pStyle w:val="Paragrafi"/>
        <w:rPr>
          <w:sz w:val="21"/>
          <w:szCs w:val="21"/>
          <w:lang w:val="sq-AL"/>
        </w:rPr>
      </w:pPr>
      <w:r w:rsidRPr="00C94BE2">
        <w:rPr>
          <w:sz w:val="21"/>
          <w:szCs w:val="21"/>
          <w:lang w:val="sq-AL"/>
        </w:rPr>
        <w:t>Punonjësi si më sipër i nënshtrohet automatikisht rregullit të konfliktit të interesit menjëherë   nëse teksti i tij paraqitet për herë të parë, ose që nga çasti kur teksti i tij, që ka qenë në përdorim, nuk është më i vetëm në tregun e përzgjedhjes nga shkollat d.m.th., kur ka tekst alternativ konkurrent. Në këto raste,</w:t>
      </w:r>
    </w:p>
    <w:p w:rsidR="00B410D0" w:rsidRPr="00C94BE2" w:rsidRDefault="00B410D0" w:rsidP="00B410D0">
      <w:pPr>
        <w:pStyle w:val="Paragrafi"/>
        <w:rPr>
          <w:sz w:val="21"/>
          <w:szCs w:val="21"/>
          <w:lang w:val="sq-AL"/>
        </w:rPr>
      </w:pPr>
      <w:r w:rsidRPr="00C94BE2">
        <w:rPr>
          <w:sz w:val="21"/>
          <w:szCs w:val="21"/>
          <w:lang w:val="sq-AL"/>
        </w:rPr>
        <w:t>- Teksti i paraqitur me autor një punonjës si më sipër nuk miratohet. Nëse për shkak të paraqitjes së një dëshmie së rreme nga botuesi, miratimi ndodh dhe teksti ka dalë në qarkullim, atëherë MASH-i ka të drejtë të zgjidhë konfliktin e interesit, duke marrë masën e shkarkimit të autorit nga detyra që shkakton gjendjen në konflikt. Njëkohësisht, botuesi përjashtohet nga e drejta për të paraqitur tekste për miratim pranë MASH-it për pesë vitet në vazhdim.</w:t>
      </w:r>
    </w:p>
    <w:p w:rsidR="00B410D0" w:rsidRPr="00C94BE2" w:rsidRDefault="00B410D0" w:rsidP="00B410D0">
      <w:pPr>
        <w:pStyle w:val="Paragrafi"/>
        <w:rPr>
          <w:sz w:val="21"/>
          <w:szCs w:val="21"/>
          <w:lang w:val="sq-AL"/>
        </w:rPr>
      </w:pPr>
      <w:r w:rsidRPr="00C94BE2">
        <w:rPr>
          <w:sz w:val="21"/>
          <w:szCs w:val="21"/>
          <w:lang w:val="sq-AL"/>
        </w:rPr>
        <w:t>- Kur teksti ka qenë në përdorim dhe rishtas miratohet një tekst tjetër alternativ i tij, konflikti zgjidhet me zgjedhjen e autorit midis largimit të tij nga vendi i punës që shkakton gjendjen në konflikt, ose me ndalimin e përdorimit në shkolla të tekstit të tij.</w:t>
      </w:r>
    </w:p>
    <w:p w:rsidR="00B410D0" w:rsidRPr="00C94BE2" w:rsidRDefault="00B410D0" w:rsidP="00B410D0">
      <w:pPr>
        <w:pStyle w:val="Paragrafi"/>
        <w:rPr>
          <w:sz w:val="21"/>
          <w:szCs w:val="21"/>
          <w:lang w:val="sq-AL"/>
        </w:rPr>
      </w:pPr>
      <w:r w:rsidRPr="00C94BE2">
        <w:rPr>
          <w:sz w:val="21"/>
          <w:szCs w:val="21"/>
          <w:lang w:val="sq-AL"/>
        </w:rPr>
        <w:t xml:space="preserve">2. Personat të cilët janë autorë tekstesh apo kanë interesa të lidhura me shtëpitë botuese pjesëmarrëse në sistemin konkurrues të tregut të teksteve shkollore nuk duhet të marrin pjesë në vlerësimin e teksteve. Në këto raste: </w:t>
      </w:r>
    </w:p>
    <w:p w:rsidR="00B410D0" w:rsidRPr="00C94BE2" w:rsidRDefault="00B410D0" w:rsidP="00B410D0">
      <w:pPr>
        <w:pStyle w:val="Paragrafi"/>
        <w:rPr>
          <w:sz w:val="21"/>
          <w:szCs w:val="21"/>
          <w:lang w:val="sq-AL"/>
        </w:rPr>
      </w:pPr>
      <w:r w:rsidRPr="00C94BE2">
        <w:rPr>
          <w:sz w:val="21"/>
          <w:szCs w:val="21"/>
          <w:lang w:val="sq-AL"/>
        </w:rPr>
        <w:t>- Tekstet e paraqitura për vlerësim nuk miratohen. Nëse për shkak të paraqitjes së një dëshmie së rreme nga vlerësuesi, miratimi ndodh dhe teksti ka dalë në qarkullim, atëherë MASH-i ka të drejtë të ndalojë përdorimin në shkolla të tekstit të tij. Njëkohësisht, botuesi përjashtohet nga e drejta për të paraqitur tekste për miratim pranë MASH-it për pesë vitet në vazhdim.</w:t>
      </w:r>
    </w:p>
    <w:p w:rsidR="00B410D0" w:rsidRPr="00C94BE2" w:rsidRDefault="00B410D0" w:rsidP="00B410D0">
      <w:pPr>
        <w:pStyle w:val="Paragrafi"/>
        <w:rPr>
          <w:sz w:val="21"/>
          <w:szCs w:val="21"/>
          <w:lang w:val="sq-AL"/>
        </w:rPr>
      </w:pPr>
      <w:r w:rsidRPr="00C94BE2">
        <w:rPr>
          <w:sz w:val="21"/>
          <w:szCs w:val="21"/>
          <w:lang w:val="sq-AL"/>
        </w:rPr>
        <w:t>c) Kur teksti është miratuar nga BOMIT-i dhe Shtëpia Botuese largohet nga procesi, duke refuzuar nënshkrimin e kontratës me MASH-in, kjo Shtëpi Botuese përjashtohet nga e drejta për të paraqitur tekste për miratim pranë MASH-it për pesë vitet në vazhdim.</w:t>
      </w:r>
    </w:p>
    <w:p w:rsidR="00B410D0" w:rsidRPr="00C94BE2" w:rsidRDefault="00B410D0" w:rsidP="00B410D0">
      <w:pPr>
        <w:pStyle w:val="Paragrafi"/>
        <w:rPr>
          <w:sz w:val="21"/>
          <w:szCs w:val="21"/>
          <w:lang w:val="sq-AL"/>
        </w:rPr>
      </w:pPr>
      <w:r w:rsidRPr="00C94BE2">
        <w:rPr>
          <w:sz w:val="21"/>
          <w:szCs w:val="21"/>
          <w:lang w:val="sq-AL"/>
        </w:rPr>
        <w:t>d) Shtëpia Botuese merr përsipër:</w:t>
      </w:r>
    </w:p>
    <w:p w:rsidR="00B410D0" w:rsidRPr="00C94BE2" w:rsidRDefault="00B410D0" w:rsidP="00B410D0">
      <w:pPr>
        <w:pStyle w:val="Paragrafi"/>
        <w:rPr>
          <w:sz w:val="21"/>
          <w:szCs w:val="21"/>
          <w:lang w:val="sq-AL"/>
        </w:rPr>
      </w:pPr>
      <w:r w:rsidRPr="00C94BE2">
        <w:rPr>
          <w:sz w:val="21"/>
          <w:szCs w:val="21"/>
          <w:lang w:val="sq-AL"/>
        </w:rPr>
        <w:t>- Marrëdhëniet me autorët;</w:t>
      </w:r>
    </w:p>
    <w:p w:rsidR="00B410D0" w:rsidRPr="00C94BE2" w:rsidRDefault="00B410D0" w:rsidP="00B410D0">
      <w:pPr>
        <w:pStyle w:val="Paragrafi"/>
        <w:rPr>
          <w:sz w:val="21"/>
          <w:szCs w:val="21"/>
          <w:lang w:val="sq-AL"/>
        </w:rPr>
      </w:pPr>
      <w:r w:rsidRPr="00C94BE2">
        <w:rPr>
          <w:sz w:val="21"/>
          <w:szCs w:val="21"/>
          <w:lang w:val="sq-AL"/>
        </w:rPr>
        <w:t>- Përgatitjen e origjinaleve për shtyp;</w:t>
      </w:r>
    </w:p>
    <w:p w:rsidR="00B410D0" w:rsidRPr="00C94BE2" w:rsidRDefault="00B410D0" w:rsidP="00B410D0">
      <w:pPr>
        <w:pStyle w:val="Paragrafi"/>
        <w:rPr>
          <w:sz w:val="21"/>
          <w:szCs w:val="21"/>
          <w:lang w:val="sq-AL"/>
        </w:rPr>
      </w:pPr>
      <w:r w:rsidRPr="00C94BE2">
        <w:rPr>
          <w:sz w:val="21"/>
          <w:szCs w:val="21"/>
          <w:lang w:val="sq-AL"/>
        </w:rPr>
        <w:t>- Marrjen e porosive për tekste nga shkollat;</w:t>
      </w:r>
    </w:p>
    <w:p w:rsidR="00B410D0" w:rsidRPr="00C94BE2" w:rsidRDefault="00B410D0" w:rsidP="00B410D0">
      <w:pPr>
        <w:pStyle w:val="Paragrafi"/>
        <w:rPr>
          <w:sz w:val="21"/>
          <w:szCs w:val="21"/>
          <w:lang w:val="sq-AL"/>
        </w:rPr>
      </w:pPr>
      <w:r w:rsidRPr="00C94BE2">
        <w:rPr>
          <w:sz w:val="21"/>
          <w:szCs w:val="21"/>
          <w:lang w:val="sq-AL"/>
        </w:rPr>
        <w:t>- Shtypjen;</w:t>
      </w:r>
    </w:p>
    <w:p w:rsidR="00B410D0" w:rsidRDefault="00B410D0" w:rsidP="00B410D0">
      <w:pPr>
        <w:pStyle w:val="Paragrafi"/>
        <w:rPr>
          <w:sz w:val="21"/>
          <w:szCs w:val="21"/>
          <w:lang w:val="sq-AL"/>
        </w:rPr>
      </w:pPr>
      <w:r w:rsidRPr="00C94BE2">
        <w:rPr>
          <w:sz w:val="21"/>
          <w:szCs w:val="21"/>
          <w:lang w:val="sq-AL"/>
        </w:rPr>
        <w:t>- Transportin e teksteve deri në shkolla /librari dhe shitjen sipas porosive të shkollave dhe përkundrejt faturave individuale të shitjes lëshuar për secilin nxënës.</w:t>
      </w:r>
    </w:p>
    <w:p w:rsidR="00C94BE2" w:rsidRDefault="00C94BE2" w:rsidP="00B410D0">
      <w:pPr>
        <w:pStyle w:val="Paragrafi"/>
        <w:rPr>
          <w:sz w:val="21"/>
          <w:szCs w:val="21"/>
          <w:lang w:val="sq-AL"/>
        </w:rPr>
      </w:pPr>
    </w:p>
    <w:p w:rsidR="007A2D0D" w:rsidRPr="00C94BE2" w:rsidRDefault="007A2D0D"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e) Shtëpia botuese është e detyruar të dërgojë për përzgjedhje nga një kopje të tekstit të saj të certifikuar në çdo shkollë të Republikës së Shqipërisë që e përdor atë lloj teksti, nëse teksti është i ri dhe ka alternativa të tjera. Kopjet e teksteve që shtëpitë botuese i dërgojnë shkollave për përzgjedhje blihen nga DAR/ZA.</w:t>
      </w:r>
    </w:p>
    <w:p w:rsidR="00B410D0" w:rsidRPr="00C94BE2" w:rsidRDefault="00B410D0" w:rsidP="00B410D0">
      <w:pPr>
        <w:pStyle w:val="Paragrafi"/>
        <w:rPr>
          <w:sz w:val="21"/>
          <w:szCs w:val="21"/>
          <w:lang w:val="sq-AL"/>
        </w:rPr>
      </w:pPr>
      <w:r w:rsidRPr="00C94BE2">
        <w:rPr>
          <w:sz w:val="21"/>
          <w:szCs w:val="21"/>
          <w:lang w:val="sq-AL"/>
        </w:rPr>
        <w:t>f) Në kopertinën e çdo kopjeje të tekstit, shënohet çmimi, barkodi dhe vendoset pulla me hologramë e certifikimit nga MASH-i përpara nxjerrjes së tij në shitje.</w:t>
      </w:r>
    </w:p>
    <w:p w:rsidR="00B410D0" w:rsidRPr="00C94BE2" w:rsidRDefault="00B410D0" w:rsidP="00B410D0">
      <w:pPr>
        <w:pStyle w:val="Paragrafi"/>
        <w:rPr>
          <w:sz w:val="21"/>
          <w:szCs w:val="21"/>
          <w:lang w:val="sq-AL"/>
        </w:rPr>
      </w:pPr>
      <w:r w:rsidRPr="00C94BE2">
        <w:rPr>
          <w:sz w:val="21"/>
          <w:szCs w:val="21"/>
          <w:lang w:val="sq-AL"/>
        </w:rPr>
        <w:t xml:space="preserve">5. </w:t>
      </w:r>
      <w:r w:rsidRPr="00C94BE2">
        <w:rPr>
          <w:sz w:val="21"/>
          <w:szCs w:val="21"/>
          <w:u w:val="single"/>
          <w:lang w:val="sq-AL"/>
        </w:rPr>
        <w:t>Përzgjedhja e teksteve shkollore</w:t>
      </w:r>
    </w:p>
    <w:p w:rsidR="00B410D0" w:rsidRPr="00C94BE2" w:rsidRDefault="00B410D0" w:rsidP="00B410D0">
      <w:pPr>
        <w:pStyle w:val="Paragrafi"/>
        <w:rPr>
          <w:sz w:val="21"/>
          <w:szCs w:val="21"/>
          <w:lang w:val="sq-AL"/>
        </w:rPr>
      </w:pPr>
      <w:r w:rsidRPr="00C94BE2">
        <w:rPr>
          <w:sz w:val="21"/>
          <w:szCs w:val="21"/>
          <w:lang w:val="sq-AL"/>
        </w:rPr>
        <w:t>a) Përzgjedhja e teksteve që do të përdoren nga shkolla bëhet nga Komisionet e Përzgjedhjes së Teksteve (KOPT). KOPT-et veprojnë në bazë shkolle, sipas lëndëve apo grup-lëndëve dhe përbëhen nga të gjithë mësuesit e së njëjtës lëndë ose të një grup-lënde të asaj shkolle.</w:t>
      </w:r>
    </w:p>
    <w:p w:rsidR="00B410D0" w:rsidRPr="00C94BE2" w:rsidRDefault="00B410D0" w:rsidP="00B410D0">
      <w:pPr>
        <w:pStyle w:val="Paragrafi"/>
        <w:rPr>
          <w:sz w:val="21"/>
          <w:szCs w:val="21"/>
          <w:lang w:val="sq-AL"/>
        </w:rPr>
      </w:pPr>
      <w:r w:rsidRPr="00C94BE2">
        <w:rPr>
          <w:sz w:val="21"/>
          <w:szCs w:val="21"/>
          <w:lang w:val="sq-AL"/>
        </w:rPr>
        <w:t>b) KOPT-et e marrin listën e teksteve të certifikuara nga BOMIT-i. Gjithashtu, ato marrin nga botuesit kopje të teksteve alternative dhe bëjnë përzgjedhjen brenda afateve kalendarike të përcaktuara për vitin e ardhshëm shkollor.</w:t>
      </w:r>
    </w:p>
    <w:p w:rsidR="00B410D0" w:rsidRPr="00C94BE2" w:rsidRDefault="00B410D0" w:rsidP="00B410D0">
      <w:pPr>
        <w:pStyle w:val="Paragrafi"/>
        <w:rPr>
          <w:sz w:val="21"/>
          <w:szCs w:val="21"/>
          <w:lang w:val="sq-AL"/>
        </w:rPr>
      </w:pPr>
      <w:r w:rsidRPr="00C94BE2">
        <w:rPr>
          <w:sz w:val="21"/>
          <w:szCs w:val="21"/>
          <w:lang w:val="sq-AL"/>
        </w:rPr>
        <w:t>c) Drejtori i shkollës njofton me shkresë zyrtare MASH-in e DAR/ZA-n përkatëse për llojet dhe sasinë e teksteve të përzgjedhura nga ajo shkollë, si dhe bën porositë në shtëpitë botuese përkatëse, duke iu dërguar atyre shkresë me postë të sigurt.</w:t>
      </w:r>
    </w:p>
    <w:p w:rsidR="00B410D0" w:rsidRPr="00C94BE2" w:rsidRDefault="00B410D0" w:rsidP="00B410D0">
      <w:pPr>
        <w:pStyle w:val="Paragrafi"/>
        <w:rPr>
          <w:sz w:val="21"/>
          <w:szCs w:val="21"/>
          <w:lang w:val="sq-AL"/>
        </w:rPr>
      </w:pPr>
      <w:r w:rsidRPr="00C94BE2">
        <w:rPr>
          <w:sz w:val="21"/>
          <w:szCs w:val="21"/>
          <w:lang w:val="sq-AL"/>
        </w:rPr>
        <w:t xml:space="preserve">6. </w:t>
      </w:r>
      <w:r w:rsidRPr="00C94BE2">
        <w:rPr>
          <w:sz w:val="21"/>
          <w:szCs w:val="21"/>
          <w:u w:val="single"/>
          <w:lang w:val="sq-AL"/>
        </w:rPr>
        <w:t>Porosia dhe shitblerja e teksteve</w:t>
      </w:r>
    </w:p>
    <w:p w:rsidR="00B410D0" w:rsidRPr="00C94BE2" w:rsidRDefault="00B410D0" w:rsidP="00B410D0">
      <w:pPr>
        <w:pStyle w:val="Paragrafi"/>
        <w:rPr>
          <w:sz w:val="21"/>
          <w:szCs w:val="21"/>
          <w:lang w:val="sq-AL"/>
        </w:rPr>
      </w:pPr>
      <w:r w:rsidRPr="00C94BE2">
        <w:rPr>
          <w:sz w:val="21"/>
          <w:szCs w:val="21"/>
          <w:lang w:val="sq-AL"/>
        </w:rPr>
        <w:t>a) Drejtori i shkollës porosit për nxënësit furnizimin me sasinë e kërkuar të teksteve te botuesit brenda datës 25 qershor, duke dërguar shkresën me postë të sigurt.</w:t>
      </w:r>
    </w:p>
    <w:p w:rsidR="00B410D0" w:rsidRPr="00C94BE2" w:rsidRDefault="00B410D0" w:rsidP="00B410D0">
      <w:pPr>
        <w:pStyle w:val="Paragrafi"/>
        <w:rPr>
          <w:sz w:val="21"/>
          <w:szCs w:val="21"/>
          <w:lang w:val="sq-AL"/>
        </w:rPr>
      </w:pPr>
      <w:r w:rsidRPr="00C94BE2">
        <w:rPr>
          <w:sz w:val="21"/>
          <w:szCs w:val="21"/>
          <w:lang w:val="sq-AL"/>
        </w:rPr>
        <w:t>b) Drejtori i shkollës përpilon në tri kopje listën e subvencionit në favor të prindërve, sipas modelit të caktuar nga MASH-i dhe dërgon dy prej tyre në DAR/ZA-n përkatëse; kjo e fundit dërgon në DPB-në e MASH-it një kopje të vërtetuar.</w:t>
      </w:r>
    </w:p>
    <w:p w:rsidR="00B410D0" w:rsidRPr="00C94BE2" w:rsidRDefault="00B410D0" w:rsidP="00B410D0">
      <w:pPr>
        <w:pStyle w:val="Paragrafi"/>
        <w:rPr>
          <w:sz w:val="21"/>
          <w:szCs w:val="21"/>
          <w:lang w:val="sq-AL"/>
        </w:rPr>
      </w:pPr>
      <w:r w:rsidRPr="00C94BE2">
        <w:rPr>
          <w:sz w:val="21"/>
          <w:szCs w:val="21"/>
          <w:lang w:val="sq-AL"/>
        </w:rPr>
        <w:t>c) MASH-i kalon DAR/ZA-ve subvencionin që u takon dhe këto e shpërndajnë atë tek prindërit përmes postës apo bankave sipas listave të drejtorëve të shkollave.</w:t>
      </w:r>
    </w:p>
    <w:p w:rsidR="00B410D0" w:rsidRPr="00C94BE2" w:rsidRDefault="00B410D0" w:rsidP="00B410D0">
      <w:pPr>
        <w:pStyle w:val="Paragrafi"/>
        <w:rPr>
          <w:sz w:val="21"/>
          <w:szCs w:val="21"/>
          <w:lang w:val="sq-AL"/>
        </w:rPr>
      </w:pPr>
      <w:r w:rsidRPr="00C94BE2">
        <w:rPr>
          <w:sz w:val="21"/>
          <w:szCs w:val="21"/>
          <w:lang w:val="sq-AL"/>
        </w:rPr>
        <w:t>d) Tekstet që shtëpitë botuese dërgojnë në shkolla për t’ua paraqitur KOPT-ve u paguhen botuesve me urdhërpagesë të veçantë nga shkolla, kur kjo ka llogari buxhetore të vetën, ose nga DAR/ZA përkatëse në rastet e tjera.</w:t>
      </w:r>
    </w:p>
    <w:p w:rsidR="00B410D0" w:rsidRPr="00C94BE2" w:rsidRDefault="00B410D0" w:rsidP="00B410D0">
      <w:pPr>
        <w:pStyle w:val="Paragrafi"/>
        <w:rPr>
          <w:sz w:val="21"/>
          <w:szCs w:val="21"/>
          <w:lang w:val="sq-AL"/>
        </w:rPr>
      </w:pPr>
      <w:r w:rsidRPr="00C94BE2">
        <w:rPr>
          <w:sz w:val="21"/>
          <w:szCs w:val="21"/>
          <w:lang w:val="sq-AL"/>
        </w:rPr>
        <w:t>7. Drejtori i shkollës</w:t>
      </w:r>
    </w:p>
    <w:p w:rsidR="00B410D0" w:rsidRPr="00C94BE2" w:rsidRDefault="00B410D0" w:rsidP="00B410D0">
      <w:pPr>
        <w:pStyle w:val="Paragrafi"/>
        <w:rPr>
          <w:sz w:val="21"/>
          <w:szCs w:val="21"/>
          <w:lang w:val="sq-AL"/>
        </w:rPr>
      </w:pPr>
      <w:r w:rsidRPr="00C94BE2">
        <w:rPr>
          <w:sz w:val="21"/>
          <w:szCs w:val="21"/>
          <w:lang w:val="sq-AL"/>
        </w:rPr>
        <w:t>a) Organizon  procesin  e përzgjedhjes së teksteve, sipas procedurave të caktuara  nga MASH-i.</w:t>
      </w:r>
    </w:p>
    <w:p w:rsidR="00B410D0" w:rsidRPr="00C94BE2" w:rsidRDefault="00B410D0" w:rsidP="00B410D0">
      <w:pPr>
        <w:pStyle w:val="Paragrafi"/>
        <w:rPr>
          <w:sz w:val="21"/>
          <w:szCs w:val="21"/>
          <w:lang w:val="sq-AL"/>
        </w:rPr>
      </w:pPr>
      <w:r w:rsidRPr="00C94BE2">
        <w:rPr>
          <w:sz w:val="21"/>
          <w:szCs w:val="21"/>
          <w:lang w:val="sq-AL"/>
        </w:rPr>
        <w:t>b) Dërgon në afat porosinë për tekste te botuesit përkatës.</w:t>
      </w:r>
    </w:p>
    <w:p w:rsidR="00B410D0" w:rsidRPr="00C94BE2" w:rsidRDefault="00B410D0" w:rsidP="00B410D0">
      <w:pPr>
        <w:pStyle w:val="Paragrafi"/>
        <w:rPr>
          <w:sz w:val="21"/>
          <w:szCs w:val="21"/>
          <w:lang w:val="sq-AL"/>
        </w:rPr>
      </w:pPr>
      <w:r w:rsidRPr="00C94BE2">
        <w:rPr>
          <w:sz w:val="21"/>
          <w:szCs w:val="21"/>
          <w:lang w:val="sq-AL"/>
        </w:rPr>
        <w:t>c) Dërgon kopjet e listave të subvencionit për shkollën në DAR/ZA-n përkatëse.</w:t>
      </w:r>
    </w:p>
    <w:p w:rsidR="00B410D0" w:rsidRPr="00C94BE2" w:rsidRDefault="00B410D0" w:rsidP="00B410D0">
      <w:pPr>
        <w:pStyle w:val="Paragrafi"/>
        <w:rPr>
          <w:sz w:val="21"/>
          <w:szCs w:val="21"/>
          <w:lang w:val="sq-AL"/>
        </w:rPr>
      </w:pPr>
      <w:r w:rsidRPr="00C94BE2">
        <w:rPr>
          <w:sz w:val="21"/>
          <w:szCs w:val="21"/>
          <w:lang w:val="sq-AL"/>
        </w:rPr>
        <w:t>8. Grafiku i zbatimit të sistemit të sigurimit të teksteve për vitin shkollor 2008 – 2009:</w:t>
      </w:r>
    </w:p>
    <w:p w:rsidR="00B410D0" w:rsidRPr="00C94BE2" w:rsidRDefault="00B410D0" w:rsidP="00B410D0">
      <w:pPr>
        <w:pStyle w:val="Paragrafi"/>
        <w:rPr>
          <w:sz w:val="21"/>
          <w:szCs w:val="21"/>
          <w:lang w:val="sq-AL"/>
        </w:rPr>
      </w:pPr>
      <w:r w:rsidRPr="00C94BE2">
        <w:rPr>
          <w:sz w:val="21"/>
          <w:szCs w:val="21"/>
          <w:lang w:val="sq-AL"/>
        </w:rPr>
        <w:t>a) Shpërndarja e programeve mësimore botuesve</w:t>
      </w:r>
      <w:r w:rsidRPr="00C94BE2">
        <w:rPr>
          <w:sz w:val="21"/>
          <w:szCs w:val="21"/>
          <w:lang w:val="sq-AL"/>
        </w:rPr>
        <w:tab/>
      </w:r>
      <w:r w:rsidRPr="00C94BE2">
        <w:rPr>
          <w:sz w:val="21"/>
          <w:szCs w:val="21"/>
          <w:lang w:val="sq-AL"/>
        </w:rPr>
        <w:tab/>
      </w:r>
      <w:r w:rsidR="00C94BE2">
        <w:rPr>
          <w:sz w:val="21"/>
          <w:szCs w:val="21"/>
          <w:lang w:val="sq-AL"/>
        </w:rPr>
        <w:tab/>
      </w:r>
      <w:r w:rsidRPr="00C94BE2">
        <w:rPr>
          <w:sz w:val="21"/>
          <w:szCs w:val="21"/>
          <w:lang w:val="sq-AL"/>
        </w:rPr>
        <w:t>Shtator 2007;</w:t>
      </w:r>
    </w:p>
    <w:p w:rsidR="00B410D0" w:rsidRPr="00C94BE2" w:rsidRDefault="00B410D0" w:rsidP="00B410D0">
      <w:pPr>
        <w:pStyle w:val="Paragrafi"/>
        <w:rPr>
          <w:sz w:val="21"/>
          <w:szCs w:val="21"/>
          <w:lang w:val="sq-AL"/>
        </w:rPr>
      </w:pPr>
      <w:r w:rsidRPr="00C94BE2">
        <w:rPr>
          <w:sz w:val="21"/>
          <w:szCs w:val="21"/>
          <w:lang w:val="sq-AL"/>
        </w:rPr>
        <w:t>b) Publikimi i Paketës Informuese</w:t>
      </w:r>
      <w:r w:rsidRPr="00C94BE2">
        <w:rPr>
          <w:sz w:val="21"/>
          <w:szCs w:val="21"/>
          <w:lang w:val="sq-AL"/>
        </w:rPr>
        <w:tab/>
      </w:r>
      <w:r w:rsidRPr="00C94BE2">
        <w:rPr>
          <w:sz w:val="21"/>
          <w:szCs w:val="21"/>
          <w:lang w:val="sq-AL"/>
        </w:rPr>
        <w:tab/>
      </w:r>
      <w:r w:rsidRPr="00C94BE2">
        <w:rPr>
          <w:sz w:val="21"/>
          <w:szCs w:val="21"/>
          <w:lang w:val="sq-AL"/>
        </w:rPr>
        <w:tab/>
      </w:r>
      <w:r w:rsidRPr="00C94BE2">
        <w:rPr>
          <w:sz w:val="21"/>
          <w:szCs w:val="21"/>
          <w:lang w:val="sq-AL"/>
        </w:rPr>
        <w:tab/>
        <w:t>Shkurt 2008;</w:t>
      </w:r>
    </w:p>
    <w:p w:rsidR="00B410D0" w:rsidRPr="00C94BE2" w:rsidRDefault="00B410D0" w:rsidP="00B410D0">
      <w:pPr>
        <w:pStyle w:val="Paragrafi"/>
        <w:rPr>
          <w:sz w:val="21"/>
          <w:szCs w:val="21"/>
          <w:lang w:val="sq-AL"/>
        </w:rPr>
      </w:pPr>
      <w:r w:rsidRPr="00C94BE2">
        <w:rPr>
          <w:sz w:val="21"/>
          <w:szCs w:val="21"/>
          <w:lang w:val="sq-AL"/>
        </w:rPr>
        <w:t>c) Dorëzimi i teksteve për miratim:</w:t>
      </w:r>
    </w:p>
    <w:p w:rsidR="00B410D0" w:rsidRPr="00C94BE2" w:rsidRDefault="00B410D0" w:rsidP="00B410D0">
      <w:pPr>
        <w:pStyle w:val="Paragrafi"/>
        <w:rPr>
          <w:sz w:val="21"/>
          <w:szCs w:val="21"/>
          <w:lang w:val="sq-AL"/>
        </w:rPr>
      </w:pPr>
      <w:r w:rsidRPr="00C94BE2">
        <w:rPr>
          <w:sz w:val="21"/>
          <w:szCs w:val="21"/>
          <w:lang w:val="sq-AL"/>
        </w:rPr>
        <w:t>- Tekstet e arsimit bazë dhe të arsimit të mesëm</w:t>
      </w:r>
      <w:r w:rsidRPr="00C94BE2">
        <w:rPr>
          <w:sz w:val="21"/>
          <w:szCs w:val="21"/>
          <w:lang w:val="sq-AL"/>
        </w:rPr>
        <w:tab/>
      </w:r>
      <w:r w:rsidRPr="00C94BE2">
        <w:rPr>
          <w:sz w:val="21"/>
          <w:szCs w:val="21"/>
          <w:lang w:val="sq-AL"/>
        </w:rPr>
        <w:tab/>
      </w:r>
      <w:r w:rsidRPr="00C94BE2">
        <w:rPr>
          <w:sz w:val="21"/>
          <w:szCs w:val="21"/>
          <w:lang w:val="sq-AL"/>
        </w:rPr>
        <w:tab/>
        <w:t>01 deri 07 mars, 2008;</w:t>
      </w:r>
    </w:p>
    <w:p w:rsidR="00B410D0" w:rsidRPr="00C94BE2" w:rsidRDefault="00B410D0" w:rsidP="00B410D0">
      <w:pPr>
        <w:pStyle w:val="Paragrafi"/>
        <w:rPr>
          <w:sz w:val="21"/>
          <w:szCs w:val="21"/>
          <w:lang w:val="sq-AL"/>
        </w:rPr>
      </w:pPr>
      <w:r w:rsidRPr="00C94BE2">
        <w:rPr>
          <w:sz w:val="21"/>
          <w:szCs w:val="21"/>
          <w:lang w:val="sq-AL"/>
        </w:rPr>
        <w:t>- Tekste të gjuhëve të huaja, arsim profesional,</w:t>
      </w:r>
      <w:r w:rsidRPr="00C94BE2">
        <w:rPr>
          <w:sz w:val="21"/>
          <w:szCs w:val="21"/>
          <w:lang w:val="sq-AL"/>
        </w:rPr>
        <w:tab/>
      </w:r>
      <w:r w:rsidRPr="00C94BE2">
        <w:rPr>
          <w:sz w:val="21"/>
          <w:szCs w:val="21"/>
          <w:lang w:val="sq-AL"/>
        </w:rPr>
        <w:tab/>
      </w:r>
      <w:r w:rsidRPr="00C94BE2">
        <w:rPr>
          <w:sz w:val="21"/>
          <w:szCs w:val="21"/>
          <w:lang w:val="sq-AL"/>
        </w:rPr>
        <w:tab/>
      </w:r>
    </w:p>
    <w:p w:rsidR="00B410D0" w:rsidRPr="00C94BE2" w:rsidRDefault="00B410D0" w:rsidP="00B410D0">
      <w:pPr>
        <w:pStyle w:val="Paragrafi"/>
        <w:rPr>
          <w:sz w:val="21"/>
          <w:szCs w:val="21"/>
          <w:lang w:val="sq-AL"/>
        </w:rPr>
      </w:pPr>
      <w:r w:rsidRPr="00C94BE2">
        <w:rPr>
          <w:sz w:val="21"/>
          <w:szCs w:val="21"/>
          <w:lang w:val="sq-AL"/>
        </w:rPr>
        <w:t>pakica kombëtare</w:t>
      </w:r>
      <w:r w:rsidRPr="00C94BE2">
        <w:rPr>
          <w:sz w:val="21"/>
          <w:szCs w:val="21"/>
          <w:lang w:val="sq-AL"/>
        </w:rPr>
        <w:tab/>
      </w:r>
      <w:r w:rsidRPr="00C94BE2">
        <w:rPr>
          <w:sz w:val="21"/>
          <w:szCs w:val="21"/>
          <w:lang w:val="sq-AL"/>
        </w:rPr>
        <w:tab/>
      </w:r>
      <w:r w:rsidRPr="00C94BE2">
        <w:rPr>
          <w:sz w:val="21"/>
          <w:szCs w:val="21"/>
          <w:lang w:val="sq-AL"/>
        </w:rPr>
        <w:tab/>
      </w:r>
      <w:r w:rsidRPr="00C94BE2">
        <w:rPr>
          <w:sz w:val="21"/>
          <w:szCs w:val="21"/>
          <w:lang w:val="sq-AL"/>
        </w:rPr>
        <w:tab/>
      </w:r>
      <w:r w:rsidRPr="00C94BE2">
        <w:rPr>
          <w:sz w:val="21"/>
          <w:szCs w:val="21"/>
          <w:lang w:val="sq-AL"/>
        </w:rPr>
        <w:tab/>
      </w:r>
      <w:r w:rsidRPr="00C94BE2">
        <w:rPr>
          <w:sz w:val="21"/>
          <w:szCs w:val="21"/>
          <w:lang w:val="sq-AL"/>
        </w:rPr>
        <w:tab/>
        <w:t>1 – 10 prill, 2008;</w:t>
      </w:r>
    </w:p>
    <w:p w:rsidR="00B410D0" w:rsidRPr="00C94BE2" w:rsidRDefault="00B410D0" w:rsidP="00B410D0">
      <w:pPr>
        <w:pStyle w:val="Paragrafi"/>
        <w:rPr>
          <w:sz w:val="21"/>
          <w:szCs w:val="21"/>
          <w:lang w:val="sq-AL"/>
        </w:rPr>
      </w:pPr>
      <w:r w:rsidRPr="00C94BE2">
        <w:rPr>
          <w:sz w:val="21"/>
          <w:szCs w:val="21"/>
          <w:lang w:val="sq-AL"/>
        </w:rPr>
        <w:t>d) Vlerësimi dhe miratimi i teksteve</w:t>
      </w:r>
      <w:r w:rsidRPr="00C94BE2">
        <w:rPr>
          <w:sz w:val="21"/>
          <w:szCs w:val="21"/>
          <w:lang w:val="sq-AL"/>
        </w:rPr>
        <w:tab/>
      </w:r>
      <w:r w:rsidRPr="00C94BE2">
        <w:rPr>
          <w:sz w:val="21"/>
          <w:szCs w:val="21"/>
          <w:lang w:val="sq-AL"/>
        </w:rPr>
        <w:tab/>
      </w:r>
      <w:r w:rsidRPr="00C94BE2">
        <w:rPr>
          <w:sz w:val="21"/>
          <w:szCs w:val="21"/>
          <w:lang w:val="sq-AL"/>
        </w:rPr>
        <w:tab/>
      </w:r>
      <w:r w:rsidRPr="00C94BE2">
        <w:rPr>
          <w:sz w:val="21"/>
          <w:szCs w:val="21"/>
          <w:lang w:val="sq-AL"/>
        </w:rPr>
        <w:tab/>
        <w:t>1 mars – 25 prill 2008;</w:t>
      </w:r>
    </w:p>
    <w:p w:rsidR="00B410D0" w:rsidRPr="00C94BE2" w:rsidRDefault="00B410D0" w:rsidP="00B410D0">
      <w:pPr>
        <w:pStyle w:val="Paragrafi"/>
        <w:rPr>
          <w:sz w:val="21"/>
          <w:szCs w:val="21"/>
          <w:lang w:val="sq-AL"/>
        </w:rPr>
      </w:pPr>
      <w:r w:rsidRPr="00C94BE2">
        <w:rPr>
          <w:sz w:val="21"/>
          <w:szCs w:val="21"/>
          <w:lang w:val="sq-AL"/>
        </w:rPr>
        <w:t>e) Përzgjedhja në shkolla</w:t>
      </w:r>
      <w:r w:rsidRPr="00C94BE2">
        <w:rPr>
          <w:sz w:val="21"/>
          <w:szCs w:val="21"/>
          <w:lang w:val="sq-AL"/>
        </w:rPr>
        <w:tab/>
      </w:r>
      <w:r w:rsidRPr="00C94BE2">
        <w:rPr>
          <w:sz w:val="21"/>
          <w:szCs w:val="21"/>
          <w:lang w:val="sq-AL"/>
        </w:rPr>
        <w:tab/>
      </w:r>
      <w:r w:rsidRPr="00C94BE2">
        <w:rPr>
          <w:sz w:val="21"/>
          <w:szCs w:val="21"/>
          <w:lang w:val="sq-AL"/>
        </w:rPr>
        <w:tab/>
      </w:r>
      <w:r w:rsidRPr="00C94BE2">
        <w:rPr>
          <w:sz w:val="21"/>
          <w:szCs w:val="21"/>
          <w:lang w:val="sq-AL"/>
        </w:rPr>
        <w:tab/>
      </w:r>
      <w:r w:rsidRPr="00C94BE2">
        <w:rPr>
          <w:sz w:val="21"/>
          <w:szCs w:val="21"/>
          <w:lang w:val="sq-AL"/>
        </w:rPr>
        <w:tab/>
      </w:r>
      <w:r w:rsidR="00C94BE2">
        <w:rPr>
          <w:sz w:val="21"/>
          <w:szCs w:val="21"/>
          <w:lang w:val="sq-AL"/>
        </w:rPr>
        <w:tab/>
      </w:r>
      <w:r w:rsidRPr="00C94BE2">
        <w:rPr>
          <w:sz w:val="21"/>
          <w:szCs w:val="21"/>
          <w:lang w:val="sq-AL"/>
        </w:rPr>
        <w:t>5 – 15 qershor 2008;</w:t>
      </w:r>
    </w:p>
    <w:p w:rsidR="00B410D0" w:rsidRPr="00C94BE2" w:rsidRDefault="00B410D0" w:rsidP="00B410D0">
      <w:pPr>
        <w:pStyle w:val="Paragrafi"/>
        <w:rPr>
          <w:sz w:val="21"/>
          <w:szCs w:val="21"/>
          <w:lang w:val="sq-AL"/>
        </w:rPr>
      </w:pPr>
      <w:r w:rsidRPr="00C94BE2">
        <w:rPr>
          <w:sz w:val="21"/>
          <w:szCs w:val="21"/>
          <w:lang w:val="sq-AL"/>
        </w:rPr>
        <w:t>f) Porositë e teksteve te botuesit</w:t>
      </w:r>
      <w:r w:rsidRPr="00C94BE2">
        <w:rPr>
          <w:sz w:val="21"/>
          <w:szCs w:val="21"/>
          <w:lang w:val="sq-AL"/>
        </w:rPr>
        <w:tab/>
      </w:r>
      <w:r w:rsidRPr="00C94BE2">
        <w:rPr>
          <w:sz w:val="21"/>
          <w:szCs w:val="21"/>
          <w:lang w:val="sq-AL"/>
        </w:rPr>
        <w:tab/>
      </w:r>
      <w:r w:rsidRPr="00C94BE2">
        <w:rPr>
          <w:sz w:val="21"/>
          <w:szCs w:val="21"/>
          <w:lang w:val="sq-AL"/>
        </w:rPr>
        <w:tab/>
      </w:r>
      <w:r w:rsidRPr="00C94BE2">
        <w:rPr>
          <w:sz w:val="21"/>
          <w:szCs w:val="21"/>
          <w:lang w:val="sq-AL"/>
        </w:rPr>
        <w:tab/>
      </w:r>
      <w:r w:rsidRPr="00C94BE2">
        <w:rPr>
          <w:sz w:val="21"/>
          <w:szCs w:val="21"/>
          <w:lang w:val="sq-AL"/>
        </w:rPr>
        <w:tab/>
        <w:t>16 – 25 qershor 2008;</w:t>
      </w:r>
    </w:p>
    <w:p w:rsidR="00B410D0" w:rsidRPr="00C94BE2" w:rsidRDefault="00B410D0" w:rsidP="00B410D0">
      <w:pPr>
        <w:pStyle w:val="Paragrafi"/>
        <w:rPr>
          <w:sz w:val="21"/>
          <w:szCs w:val="21"/>
          <w:lang w:val="sq-AL"/>
        </w:rPr>
      </w:pPr>
      <w:r w:rsidRPr="00C94BE2">
        <w:rPr>
          <w:sz w:val="21"/>
          <w:szCs w:val="21"/>
          <w:lang w:val="sq-AL"/>
        </w:rPr>
        <w:t>g) Shpërndarja e teksteve të porositura në shkolla /librari</w:t>
      </w:r>
      <w:r w:rsidRPr="00C94BE2">
        <w:rPr>
          <w:sz w:val="21"/>
          <w:szCs w:val="21"/>
          <w:lang w:val="sq-AL"/>
        </w:rPr>
        <w:tab/>
      </w:r>
      <w:r w:rsidR="00C94BE2">
        <w:rPr>
          <w:sz w:val="21"/>
          <w:szCs w:val="21"/>
          <w:lang w:val="sq-AL"/>
        </w:rPr>
        <w:tab/>
      </w:r>
      <w:r w:rsidRPr="00C94BE2">
        <w:rPr>
          <w:sz w:val="21"/>
          <w:szCs w:val="21"/>
          <w:lang w:val="sq-AL"/>
        </w:rPr>
        <w:t>15 – 31 gusht 2008.</w:t>
      </w:r>
    </w:p>
    <w:p w:rsidR="00B410D0" w:rsidRPr="00C94BE2" w:rsidRDefault="00B410D0" w:rsidP="00B410D0">
      <w:pPr>
        <w:pStyle w:val="Paragrafi"/>
        <w:rPr>
          <w:sz w:val="21"/>
          <w:szCs w:val="21"/>
          <w:lang w:val="sq-AL"/>
        </w:rPr>
      </w:pPr>
      <w:r w:rsidRPr="00C94BE2">
        <w:rPr>
          <w:sz w:val="21"/>
          <w:szCs w:val="21"/>
          <w:u w:val="single"/>
          <w:lang w:val="sq-AL"/>
        </w:rPr>
        <w:t>Shënim</w:t>
      </w:r>
      <w:r w:rsidRPr="00C94BE2">
        <w:rPr>
          <w:sz w:val="21"/>
          <w:szCs w:val="21"/>
          <w:lang w:val="sq-AL"/>
        </w:rPr>
        <w:t>: Pas miratimit, botuesit mund t’i sjellin tekstet për certifikim deri në datën 4 qershor 2008, duke i paraprirë procesit të përzgjedhjes nga shkollat.</w:t>
      </w:r>
    </w:p>
    <w:p w:rsidR="00B410D0" w:rsidRPr="00C94BE2" w:rsidRDefault="00B410D0" w:rsidP="00B410D0">
      <w:pPr>
        <w:pStyle w:val="Paragrafi"/>
        <w:rPr>
          <w:sz w:val="21"/>
          <w:szCs w:val="21"/>
          <w:lang w:val="sq-AL"/>
        </w:rPr>
      </w:pPr>
      <w:r w:rsidRPr="00C94BE2">
        <w:rPr>
          <w:sz w:val="21"/>
          <w:szCs w:val="21"/>
          <w:lang w:val="sq-AL"/>
        </w:rPr>
        <w:t>DOKUMENTET QË BOTUESI DORËZON PËR MIRATIM TEKSTI</w:t>
      </w:r>
    </w:p>
    <w:p w:rsidR="00B410D0" w:rsidRPr="00C94BE2" w:rsidRDefault="00B410D0" w:rsidP="00B410D0">
      <w:pPr>
        <w:pStyle w:val="Paragrafi"/>
        <w:rPr>
          <w:sz w:val="21"/>
          <w:szCs w:val="21"/>
          <w:lang w:val="sq-AL"/>
        </w:rPr>
      </w:pPr>
      <w:r w:rsidRPr="00C94BE2">
        <w:rPr>
          <w:sz w:val="21"/>
          <w:szCs w:val="21"/>
          <w:lang w:val="sq-AL"/>
        </w:rPr>
        <w:t>Botuesi që aplikon për miratim teksti, dorëzon në BOMIT pranë MASH-it, dokumente kualifikimi dhe ofertat përkatëse, si më poshtë. Të gjitha dokumentet e kualifikimit dhe ato të tekstit duhet të jenë në gjuhën shqipe ose të përkthyera në shqip dhe të noterizuara.</w:t>
      </w:r>
    </w:p>
    <w:p w:rsidR="00B410D0" w:rsidRPr="00C94BE2" w:rsidRDefault="00B410D0" w:rsidP="00B410D0">
      <w:pPr>
        <w:pStyle w:val="Paragrafi"/>
        <w:rPr>
          <w:b/>
          <w:sz w:val="21"/>
          <w:szCs w:val="21"/>
          <w:lang w:val="sq-AL"/>
        </w:rPr>
      </w:pPr>
      <w:r w:rsidRPr="00C94BE2">
        <w:rPr>
          <w:b/>
          <w:sz w:val="21"/>
          <w:szCs w:val="21"/>
          <w:lang w:val="sq-AL"/>
        </w:rPr>
        <w:t>Dokumentet dhe materialet që dorëzohen</w:t>
      </w:r>
    </w:p>
    <w:p w:rsidR="00B410D0" w:rsidRPr="00C94BE2" w:rsidRDefault="00B410D0" w:rsidP="00B410D0">
      <w:pPr>
        <w:pStyle w:val="Paragrafi"/>
        <w:rPr>
          <w:sz w:val="21"/>
          <w:szCs w:val="21"/>
          <w:lang w:val="sq-AL"/>
        </w:rPr>
      </w:pPr>
      <w:r w:rsidRPr="00C94BE2">
        <w:rPr>
          <w:sz w:val="21"/>
          <w:szCs w:val="21"/>
          <w:lang w:val="sq-AL"/>
        </w:rPr>
        <w:t>Dokumente kualifikimi</w:t>
      </w:r>
    </w:p>
    <w:p w:rsidR="00B410D0" w:rsidRPr="00C94BE2" w:rsidRDefault="00B410D0" w:rsidP="00B410D0">
      <w:pPr>
        <w:pStyle w:val="Paragrafi"/>
        <w:rPr>
          <w:sz w:val="21"/>
          <w:szCs w:val="21"/>
          <w:lang w:val="sq-AL"/>
        </w:rPr>
      </w:pPr>
      <w:r w:rsidRPr="00C94BE2">
        <w:rPr>
          <w:sz w:val="21"/>
          <w:szCs w:val="21"/>
          <w:lang w:val="sq-AL"/>
        </w:rPr>
        <w:t>1. Vendimi i gjykatës për regjistrimin si person juridik me të drejtë ushtrimi aktiviteti si Shtëpi Botuese.</w:t>
      </w:r>
    </w:p>
    <w:p w:rsidR="00B410D0" w:rsidRPr="00C94BE2" w:rsidRDefault="00B410D0" w:rsidP="00B410D0">
      <w:pPr>
        <w:pStyle w:val="Paragrafi"/>
        <w:rPr>
          <w:sz w:val="21"/>
          <w:szCs w:val="21"/>
          <w:lang w:val="sq-AL"/>
        </w:rPr>
      </w:pPr>
      <w:r w:rsidRPr="00C94BE2">
        <w:rPr>
          <w:sz w:val="21"/>
          <w:szCs w:val="21"/>
          <w:lang w:val="sq-AL"/>
        </w:rPr>
        <w:t>2. Certifikatë e regjistrimit në organet tatimore për ushtrimin e veprimtarisë në biznesin e botimit.</w:t>
      </w:r>
    </w:p>
    <w:p w:rsidR="00B410D0" w:rsidRPr="00C94BE2" w:rsidRDefault="00B410D0" w:rsidP="00B410D0">
      <w:pPr>
        <w:pStyle w:val="Paragrafi"/>
        <w:rPr>
          <w:sz w:val="21"/>
          <w:szCs w:val="21"/>
          <w:lang w:val="sq-AL"/>
        </w:rPr>
      </w:pPr>
      <w:r w:rsidRPr="00C94BE2">
        <w:rPr>
          <w:sz w:val="21"/>
          <w:szCs w:val="21"/>
          <w:lang w:val="sq-AL"/>
        </w:rPr>
        <w:t>3. Vërtetim nga gjykata që Shtëpia Botuese dhe administratori që aplikon në emër të saj nuk janë në proces gjyqësor në lidhje me aktivitetin.</w:t>
      </w:r>
    </w:p>
    <w:p w:rsidR="00B410D0" w:rsidRPr="00C94BE2" w:rsidRDefault="00B410D0" w:rsidP="00B410D0">
      <w:pPr>
        <w:pStyle w:val="Paragrafi"/>
        <w:rPr>
          <w:sz w:val="21"/>
          <w:szCs w:val="21"/>
          <w:lang w:val="sq-AL"/>
        </w:rPr>
      </w:pPr>
      <w:r w:rsidRPr="00C94BE2">
        <w:rPr>
          <w:sz w:val="21"/>
          <w:szCs w:val="21"/>
          <w:lang w:val="sq-AL"/>
        </w:rPr>
        <w:t>4. Vërtetim nga Prokuroria e Rrethit që Shtëpia Botuese dhe administratori që aplikon në emër të saj nuk janë në ndjekje penale.</w:t>
      </w:r>
    </w:p>
    <w:p w:rsidR="00B410D0" w:rsidRPr="00C94BE2" w:rsidRDefault="00B410D0" w:rsidP="00B410D0">
      <w:pPr>
        <w:pStyle w:val="Paragrafi"/>
        <w:rPr>
          <w:sz w:val="21"/>
          <w:szCs w:val="21"/>
          <w:lang w:val="sq-AL"/>
        </w:rPr>
      </w:pPr>
      <w:r w:rsidRPr="00C94BE2">
        <w:rPr>
          <w:sz w:val="21"/>
          <w:szCs w:val="21"/>
          <w:lang w:val="sq-AL"/>
        </w:rPr>
        <w:t>5. Vërtetim nga drejtoria e tatimeve dhe e taksave për shlyerjen e detyrimeve përkatëse.</w:t>
      </w:r>
    </w:p>
    <w:p w:rsidR="00B410D0" w:rsidRPr="00C94BE2" w:rsidRDefault="00B410D0" w:rsidP="00B410D0">
      <w:pPr>
        <w:pStyle w:val="Paragrafi"/>
        <w:rPr>
          <w:sz w:val="21"/>
          <w:szCs w:val="21"/>
          <w:lang w:val="sq-AL"/>
        </w:rPr>
      </w:pPr>
      <w:r w:rsidRPr="00C94BE2">
        <w:rPr>
          <w:sz w:val="21"/>
          <w:szCs w:val="21"/>
          <w:lang w:val="sq-AL"/>
        </w:rPr>
        <w:t>6. Vërtetim nga Qendra Kombëtare e Regjistrimit që Botuesi nuk ka detyrime financiare karshi të tretëve dhe që Shtëpia Botuese që përfaqëson nuk është në proces falimentimi.</w:t>
      </w:r>
    </w:p>
    <w:p w:rsidR="00B410D0" w:rsidRPr="00C94BE2" w:rsidRDefault="00B410D0" w:rsidP="00B410D0">
      <w:pPr>
        <w:pStyle w:val="Paragrafi"/>
        <w:rPr>
          <w:sz w:val="21"/>
          <w:szCs w:val="21"/>
          <w:lang w:val="sq-AL"/>
        </w:rPr>
      </w:pPr>
      <w:r w:rsidRPr="00C94BE2">
        <w:rPr>
          <w:sz w:val="21"/>
          <w:szCs w:val="21"/>
          <w:u w:val="single"/>
          <w:lang w:val="sq-AL"/>
        </w:rPr>
        <w:t>Shënim</w:t>
      </w:r>
      <w:r w:rsidRPr="00C94BE2">
        <w:rPr>
          <w:sz w:val="21"/>
          <w:szCs w:val="21"/>
          <w:lang w:val="sq-AL"/>
        </w:rPr>
        <w:t>: Dokumentet e pikave</w:t>
      </w:r>
      <w:r w:rsidR="00B877B7">
        <w:rPr>
          <w:sz w:val="21"/>
          <w:szCs w:val="21"/>
          <w:lang w:val="sq-AL"/>
        </w:rPr>
        <w:t xml:space="preserve"> 1-</w:t>
      </w:r>
      <w:r w:rsidRPr="00C94BE2">
        <w:rPr>
          <w:sz w:val="21"/>
          <w:szCs w:val="21"/>
          <w:lang w:val="sq-AL"/>
        </w:rPr>
        <w:t>6 duhet të jenë jo më të vjetra se tre muaj nga data e dorëzimit pranë MASH.</w:t>
      </w:r>
    </w:p>
    <w:p w:rsidR="00B410D0" w:rsidRPr="00C94BE2" w:rsidRDefault="00B410D0" w:rsidP="00B410D0">
      <w:pPr>
        <w:pStyle w:val="Paragrafi"/>
        <w:rPr>
          <w:sz w:val="21"/>
          <w:szCs w:val="21"/>
          <w:u w:val="single"/>
          <w:lang w:val="sq-AL"/>
        </w:rPr>
      </w:pPr>
      <w:r w:rsidRPr="00C94BE2">
        <w:rPr>
          <w:sz w:val="21"/>
          <w:szCs w:val="21"/>
          <w:u w:val="single"/>
          <w:lang w:val="sq-AL"/>
        </w:rPr>
        <w:t>Dokumente të tekstit</w:t>
      </w:r>
    </w:p>
    <w:p w:rsidR="00B410D0" w:rsidRPr="00C94BE2" w:rsidRDefault="00B410D0" w:rsidP="00B410D0">
      <w:pPr>
        <w:pStyle w:val="Paragrafi"/>
        <w:rPr>
          <w:sz w:val="21"/>
          <w:szCs w:val="21"/>
          <w:lang w:val="sq-AL"/>
        </w:rPr>
      </w:pPr>
      <w:r w:rsidRPr="00C94BE2">
        <w:rPr>
          <w:sz w:val="21"/>
          <w:szCs w:val="21"/>
          <w:lang w:val="sq-AL"/>
        </w:rPr>
        <w:t>1. Kopje e kontratës ndërmjet shtëpisë botuese dhe autorit/autorëve.</w:t>
      </w:r>
    </w:p>
    <w:p w:rsidR="00B410D0" w:rsidRPr="00C94BE2" w:rsidRDefault="00B410D0" w:rsidP="00B410D0">
      <w:pPr>
        <w:pStyle w:val="Paragrafi"/>
        <w:rPr>
          <w:sz w:val="21"/>
          <w:szCs w:val="21"/>
          <w:lang w:val="sq-AL"/>
        </w:rPr>
      </w:pPr>
      <w:r w:rsidRPr="00C94BE2">
        <w:rPr>
          <w:sz w:val="21"/>
          <w:szCs w:val="21"/>
          <w:lang w:val="sq-AL"/>
        </w:rPr>
        <w:t>2. Lista emërore e autorëve të tekstit sipas pjesëve përkatëse të autorësisë (modeli bashkëngjitur).</w:t>
      </w:r>
    </w:p>
    <w:p w:rsidR="00B410D0" w:rsidRPr="00C94BE2" w:rsidRDefault="00B410D0" w:rsidP="00B410D0">
      <w:pPr>
        <w:pStyle w:val="Paragrafi"/>
        <w:rPr>
          <w:sz w:val="21"/>
          <w:szCs w:val="21"/>
          <w:lang w:val="sq-AL"/>
        </w:rPr>
      </w:pPr>
      <w:r w:rsidRPr="00C94BE2">
        <w:rPr>
          <w:sz w:val="21"/>
          <w:szCs w:val="21"/>
          <w:lang w:val="sq-AL"/>
        </w:rPr>
        <w:t>3. Deklarata e botuesit dhe e autorëve që nuk janë në gjendje të konfliktit të interesit për të qenë respektivisht pjesëmarrës në tregun konkurrues të teksteve dhe autorë të tekstit përkundrejt punësimit të tyre në administratën shtetërore të arsimit të parashikuar në këtë Paketë Informuese (modeli bashkëngjitur).</w:t>
      </w:r>
    </w:p>
    <w:p w:rsidR="00B410D0" w:rsidRPr="00C94BE2" w:rsidRDefault="00B410D0" w:rsidP="00B410D0">
      <w:pPr>
        <w:pStyle w:val="Paragrafi"/>
        <w:rPr>
          <w:sz w:val="21"/>
          <w:szCs w:val="21"/>
          <w:lang w:val="sq-AL"/>
        </w:rPr>
      </w:pPr>
      <w:r w:rsidRPr="00C94BE2">
        <w:rPr>
          <w:sz w:val="21"/>
          <w:szCs w:val="21"/>
          <w:lang w:val="sq-AL"/>
        </w:rPr>
        <w:t>4. Deklarata e të drejtave të autorësisë (kopirajtit) mbi origjinalitetin e veprës në tërësi dhe pjesëve të saj si dhe kopje të akteve ose marrëveshjeve që mund të jenë bërë për lejen ose blerjen e elementeve të veçanta të kopirajtit nga të tretë (modeli bashkëngjitur).</w:t>
      </w:r>
    </w:p>
    <w:p w:rsidR="00B410D0" w:rsidRPr="00C94BE2" w:rsidRDefault="00B410D0" w:rsidP="00B410D0">
      <w:pPr>
        <w:pStyle w:val="Paragrafi"/>
        <w:rPr>
          <w:sz w:val="21"/>
          <w:szCs w:val="21"/>
          <w:lang w:val="sq-AL"/>
        </w:rPr>
      </w:pPr>
      <w:r w:rsidRPr="00C94BE2">
        <w:rPr>
          <w:sz w:val="21"/>
          <w:szCs w:val="21"/>
          <w:lang w:val="sq-AL"/>
        </w:rPr>
        <w:t>5. Deklarata për specifikimet teknike të tekstit që dëshmon respektimin e specifikimeve minimale të vëna, si dhe formatin e zgjedhur të tekstit (modeli bashkëngjitur).</w:t>
      </w:r>
    </w:p>
    <w:p w:rsidR="00B410D0" w:rsidRPr="00C94BE2" w:rsidRDefault="00B410D0" w:rsidP="00B410D0">
      <w:pPr>
        <w:pStyle w:val="Paragrafi"/>
        <w:rPr>
          <w:sz w:val="21"/>
          <w:szCs w:val="21"/>
          <w:lang w:val="sq-AL"/>
        </w:rPr>
      </w:pPr>
      <w:r w:rsidRPr="00C94BE2">
        <w:rPr>
          <w:sz w:val="21"/>
          <w:szCs w:val="21"/>
          <w:lang w:val="sq-AL"/>
        </w:rPr>
        <w:t>6. Deklarata për çmimin e shitjes së tekstit (modeli bashkëngjitur).</w:t>
      </w:r>
    </w:p>
    <w:p w:rsidR="00B410D0" w:rsidRPr="00C94BE2" w:rsidRDefault="00B410D0" w:rsidP="00B410D0">
      <w:pPr>
        <w:pStyle w:val="Paragrafi"/>
        <w:rPr>
          <w:sz w:val="21"/>
          <w:szCs w:val="21"/>
          <w:u w:val="single"/>
          <w:lang w:val="sq-AL"/>
        </w:rPr>
      </w:pPr>
      <w:r w:rsidRPr="00C94BE2">
        <w:rPr>
          <w:sz w:val="21"/>
          <w:szCs w:val="21"/>
          <w:u w:val="single"/>
          <w:lang w:val="sq-AL"/>
        </w:rPr>
        <w:t>Materiali i tekstit për miratim</w:t>
      </w:r>
    </w:p>
    <w:p w:rsidR="00B410D0" w:rsidRPr="00C94BE2" w:rsidRDefault="00B410D0" w:rsidP="00B410D0">
      <w:pPr>
        <w:pStyle w:val="Paragrafi"/>
        <w:rPr>
          <w:sz w:val="21"/>
          <w:szCs w:val="21"/>
          <w:lang w:val="sq-AL"/>
        </w:rPr>
      </w:pPr>
      <w:r w:rsidRPr="00C94BE2">
        <w:rPr>
          <w:sz w:val="21"/>
          <w:szCs w:val="21"/>
          <w:lang w:val="sq-AL"/>
        </w:rPr>
        <w:t>7. Pesë kopje të tekstit që paraqitet për miratim, secila me 100% të materialit të tekstit, tërësisht i redaktuar nga ana shkencore, metodike dhe gjuhësore, i faqosur me gjithë figurat, ilustrimet, skicat, hartat e ngjyrat (nëse parashikohen) etj., i shtypur dhe i prerë në trajtë përfundimtare në llojin e letrës dhe formatin e përzgjedhur sipas specifikimeve teknike, ashtu sikundër do të dalë nga shtypshkronja.</w:t>
      </w:r>
    </w:p>
    <w:p w:rsidR="00B410D0" w:rsidRPr="00C94BE2" w:rsidRDefault="00B410D0" w:rsidP="00B410D0">
      <w:pPr>
        <w:pStyle w:val="Paragrafi"/>
        <w:rPr>
          <w:sz w:val="21"/>
          <w:szCs w:val="21"/>
          <w:lang w:val="sq-AL"/>
        </w:rPr>
      </w:pPr>
      <w:r w:rsidRPr="00C94BE2">
        <w:rPr>
          <w:sz w:val="21"/>
          <w:szCs w:val="21"/>
          <w:lang w:val="sq-AL"/>
        </w:rPr>
        <w:t>8. Çdo kopje e tekstit të paraqitur të jetë e lidhur në trajtë provizore me vrima e me kapëse plastike.</w:t>
      </w:r>
    </w:p>
    <w:p w:rsidR="00B410D0" w:rsidRPr="00C94BE2" w:rsidRDefault="00B410D0" w:rsidP="00B410D0">
      <w:pPr>
        <w:pStyle w:val="Paragrafi"/>
        <w:rPr>
          <w:sz w:val="21"/>
          <w:szCs w:val="21"/>
          <w:lang w:val="sq-AL"/>
        </w:rPr>
      </w:pPr>
      <w:r w:rsidRPr="00C94BE2">
        <w:rPr>
          <w:sz w:val="21"/>
          <w:szCs w:val="21"/>
          <w:u w:val="single"/>
          <w:lang w:val="sq-AL"/>
        </w:rPr>
        <w:t>Shënim:</w:t>
      </w:r>
    </w:p>
    <w:p w:rsidR="00B410D0" w:rsidRPr="00C94BE2" w:rsidRDefault="00B410D0" w:rsidP="00B410D0">
      <w:pPr>
        <w:pStyle w:val="Paragrafi"/>
        <w:rPr>
          <w:sz w:val="21"/>
          <w:szCs w:val="21"/>
          <w:lang w:val="sq-AL"/>
        </w:rPr>
      </w:pPr>
      <w:r w:rsidRPr="00C94BE2">
        <w:rPr>
          <w:sz w:val="21"/>
          <w:szCs w:val="21"/>
          <w:lang w:val="sq-AL"/>
        </w:rPr>
        <w:t>1. Në rastin e teksteve që kanë qenë në përdorim përpara vitit shkollor 2006 – 2007 dhe që paraqiten për miratim sipas standardeve të vëna nga BOMIT-i, dorëzohen të njëjtat dokumente si më sipër me ndryshimin që, në vend të pesë kopjeve, paraqiten vetëm dy kopje të tekstit sipas kushteve të pikave 7 e 8. Kjo vlen edhe për rastet kur një tekst riparaqitet për miratim pa ndryshime në krahasim me paraqitjen e tij në një rast të mëparshëm.</w:t>
      </w:r>
    </w:p>
    <w:p w:rsidR="00B410D0" w:rsidRPr="00C94BE2" w:rsidRDefault="00B410D0" w:rsidP="00B410D0">
      <w:pPr>
        <w:pStyle w:val="Paragrafi"/>
        <w:rPr>
          <w:sz w:val="21"/>
          <w:szCs w:val="21"/>
          <w:lang w:val="sq-AL"/>
        </w:rPr>
      </w:pPr>
      <w:r w:rsidRPr="00C94BE2">
        <w:rPr>
          <w:sz w:val="21"/>
          <w:szCs w:val="21"/>
          <w:lang w:val="sq-AL"/>
        </w:rPr>
        <w:t>2. Asnjë prej kopjeve të tekstit që paraqitet për miratim nuk duhet të jetë e lidhur në trajtën përfundimtare dhe as duhet të përmbajë shenjat e zakonshme të identifikimit (kopertinën, autorët, emrin apo logon e shtëpisë botuese etj.), sikundër do ishte në gjendjen e gatshme për shitje, si dhe asnjë shenjë tjetër që do të mundësonte identifikimin e shtëpisë botuese apo autorëve. Titulli i tekstit në kopjet e dorëzuara duhet të vendoset sipas emërtimit në listën e kërkuar dhe të shpallur nga MASH-i dhe jo i stilizuar sipas karakterit të linjës që ka ndjekur shtëpia botuese apo autorët e tekstit; titulli i stilizuar mund të rivendoset pas miratimit të mundshëm.</w:t>
      </w:r>
    </w:p>
    <w:p w:rsidR="00B410D0" w:rsidRPr="00C94BE2" w:rsidRDefault="00B410D0" w:rsidP="00B410D0">
      <w:pPr>
        <w:pStyle w:val="Paragrafi"/>
        <w:rPr>
          <w:sz w:val="21"/>
          <w:szCs w:val="21"/>
          <w:lang w:val="sq-AL"/>
        </w:rPr>
      </w:pPr>
      <w:r w:rsidRPr="00C94BE2">
        <w:rPr>
          <w:sz w:val="21"/>
          <w:szCs w:val="21"/>
          <w:lang w:val="sq-AL"/>
        </w:rPr>
        <w:t>3. Për tekstet e përkthyera të shkollave të pakicave kombëtare paraqiten vetëm dy kopje, si në rastin e teksteve që kanë qenë në përdori</w:t>
      </w:r>
      <w:r w:rsidR="001D078D">
        <w:rPr>
          <w:sz w:val="21"/>
          <w:szCs w:val="21"/>
          <w:lang w:val="sq-AL"/>
        </w:rPr>
        <w:t>m përpara vitit shkollor 2006-</w:t>
      </w:r>
      <w:r w:rsidRPr="00C94BE2">
        <w:rPr>
          <w:sz w:val="21"/>
          <w:szCs w:val="21"/>
          <w:lang w:val="sq-AL"/>
        </w:rPr>
        <w:t>2007.</w:t>
      </w:r>
    </w:p>
    <w:p w:rsidR="00B410D0" w:rsidRPr="00C94BE2" w:rsidRDefault="00B410D0" w:rsidP="00B410D0">
      <w:pPr>
        <w:pStyle w:val="Paragrafi"/>
        <w:rPr>
          <w:b/>
          <w:sz w:val="21"/>
          <w:szCs w:val="21"/>
          <w:lang w:val="sq-AL"/>
        </w:rPr>
      </w:pPr>
      <w:r w:rsidRPr="00C94BE2">
        <w:rPr>
          <w:b/>
          <w:sz w:val="21"/>
          <w:szCs w:val="21"/>
          <w:lang w:val="sq-AL"/>
        </w:rPr>
        <w:t>Mënyra e paraqitjes së dokumenteve dhe materialeve</w:t>
      </w:r>
    </w:p>
    <w:p w:rsidR="00B410D0" w:rsidRPr="00C94BE2" w:rsidRDefault="00B410D0" w:rsidP="00B410D0">
      <w:pPr>
        <w:pStyle w:val="Paragrafi"/>
        <w:rPr>
          <w:sz w:val="21"/>
          <w:szCs w:val="21"/>
          <w:lang w:val="sq-AL"/>
        </w:rPr>
      </w:pPr>
      <w:r w:rsidRPr="00C94BE2">
        <w:rPr>
          <w:sz w:val="21"/>
          <w:szCs w:val="21"/>
          <w:u w:val="single"/>
          <w:lang w:val="sq-AL"/>
        </w:rPr>
        <w:t>1. Dokumentet e kualifikimit</w:t>
      </w:r>
      <w:r w:rsidR="00B877B7">
        <w:rPr>
          <w:sz w:val="21"/>
          <w:szCs w:val="21"/>
          <w:lang w:val="sq-AL"/>
        </w:rPr>
        <w:t xml:space="preserve"> vendosen sipas radhës 1-</w:t>
      </w:r>
      <w:r w:rsidRPr="00C94BE2">
        <w:rPr>
          <w:sz w:val="21"/>
          <w:szCs w:val="21"/>
          <w:lang w:val="sq-AL"/>
        </w:rPr>
        <w:t>6 në një zarf të bardhë me format A4, që dorëzohet i mbyllur.</w:t>
      </w:r>
    </w:p>
    <w:p w:rsidR="00B410D0" w:rsidRPr="00C94BE2" w:rsidRDefault="00B410D0" w:rsidP="00B410D0">
      <w:pPr>
        <w:pStyle w:val="Paragrafi"/>
        <w:rPr>
          <w:sz w:val="21"/>
          <w:szCs w:val="21"/>
          <w:lang w:val="sq-AL"/>
        </w:rPr>
      </w:pPr>
      <w:r w:rsidRPr="00C94BE2">
        <w:rPr>
          <w:sz w:val="21"/>
          <w:szCs w:val="21"/>
          <w:u w:val="single"/>
          <w:lang w:val="sq-AL"/>
        </w:rPr>
        <w:t>2. Dokumentet e tekstit</w:t>
      </w:r>
    </w:p>
    <w:p w:rsidR="00B410D0" w:rsidRPr="00C94BE2" w:rsidRDefault="00B410D0" w:rsidP="00B410D0">
      <w:pPr>
        <w:pStyle w:val="Paragrafi"/>
        <w:rPr>
          <w:sz w:val="21"/>
          <w:szCs w:val="21"/>
          <w:lang w:val="sq-AL"/>
        </w:rPr>
      </w:pPr>
      <w:r w:rsidRPr="00C94BE2">
        <w:rPr>
          <w:sz w:val="21"/>
          <w:szCs w:val="21"/>
          <w:lang w:val="sq-AL"/>
        </w:rPr>
        <w:t xml:space="preserve">- Zarfi i dyllosur. Në një zarf të bardhë me format A4, që dorëzohet i mbyllur e i dyllosur nga botuesi, vendosen sipas radhës të gjitha </w:t>
      </w:r>
      <w:r w:rsidRPr="00C94BE2">
        <w:rPr>
          <w:b/>
          <w:sz w:val="21"/>
          <w:szCs w:val="21"/>
          <w:u w:val="single"/>
          <w:lang w:val="sq-AL"/>
        </w:rPr>
        <w:t>dokumentet e tekstit</w:t>
      </w:r>
      <w:r w:rsidRPr="00C94BE2">
        <w:rPr>
          <w:sz w:val="21"/>
          <w:szCs w:val="21"/>
          <w:lang w:val="sq-AL"/>
        </w:rPr>
        <w:t xml:space="preserve"> nga pika 1 deri 6. Zarfi duhet të jetë pa shenja të jashtme dalluese, që do mund të zbulonin përkatësinë e tij. Dokumentet e këtij zarfi janë të gjitha të firmosura e, sipas rastit, të vulosura.</w:t>
      </w:r>
    </w:p>
    <w:p w:rsidR="00B410D0" w:rsidRPr="00C94BE2" w:rsidRDefault="00B410D0" w:rsidP="00B410D0">
      <w:pPr>
        <w:pStyle w:val="Paragrafi"/>
        <w:rPr>
          <w:sz w:val="21"/>
          <w:szCs w:val="21"/>
          <w:lang w:val="sq-AL"/>
        </w:rPr>
      </w:pPr>
      <w:r w:rsidRPr="00C94BE2">
        <w:rPr>
          <w:sz w:val="21"/>
          <w:szCs w:val="21"/>
          <w:lang w:val="sq-AL"/>
        </w:rPr>
        <w:t>- Zarfi i padyllosur. Krahas zarfit të dyllosur me dokumentet e tekstit, dorëzohet dhe një zarf i padyllosur i bardhë me format A4 me kopje të dokumenteve të tekstit që tregohen në pikat 5 dhe 6. Në këtë rast, këto dokumente nuk do të përmbajnë firma, apo vula si dhe çfarëdo shenje tjetër që do të mund të lejonin identifikimin e origjinës së tyre (si p.sh, logo, emra, vula apo firma e botuesit ose autorëve etj.). Në rast të kundërt, teksti përjashtohet nga procesi i aplikimit dhe i vlerësimit.</w:t>
      </w:r>
    </w:p>
    <w:p w:rsidR="00B410D0" w:rsidRPr="00C94BE2" w:rsidRDefault="00B410D0" w:rsidP="00B410D0">
      <w:pPr>
        <w:pStyle w:val="Paragrafi"/>
        <w:rPr>
          <w:sz w:val="21"/>
          <w:szCs w:val="21"/>
          <w:lang w:val="sq-AL"/>
        </w:rPr>
      </w:pPr>
      <w:r w:rsidRPr="00C94BE2">
        <w:rPr>
          <w:sz w:val="21"/>
          <w:szCs w:val="21"/>
          <w:lang w:val="sq-AL"/>
        </w:rPr>
        <w:t>- Çdo tekst që paraqitet për miratim ka zarfin e vet të dyllosur dhe atë të padyllosur.</w:t>
      </w:r>
    </w:p>
    <w:p w:rsidR="00B410D0" w:rsidRPr="00C94BE2" w:rsidRDefault="00B410D0" w:rsidP="00B410D0">
      <w:pPr>
        <w:pStyle w:val="Paragrafi"/>
        <w:rPr>
          <w:sz w:val="21"/>
          <w:szCs w:val="21"/>
          <w:u w:val="single"/>
          <w:lang w:val="sq-AL"/>
        </w:rPr>
      </w:pPr>
      <w:r w:rsidRPr="00C94BE2">
        <w:rPr>
          <w:sz w:val="21"/>
          <w:szCs w:val="21"/>
          <w:u w:val="single"/>
          <w:lang w:val="sq-AL"/>
        </w:rPr>
        <w:t>3. Materiali i tekstit për miratim</w:t>
      </w:r>
    </w:p>
    <w:p w:rsidR="00B410D0" w:rsidRPr="00C94BE2" w:rsidRDefault="00B410D0" w:rsidP="00B410D0">
      <w:pPr>
        <w:pStyle w:val="Paragrafi"/>
        <w:rPr>
          <w:sz w:val="21"/>
          <w:szCs w:val="21"/>
          <w:lang w:val="sq-AL"/>
        </w:rPr>
      </w:pPr>
      <w:r w:rsidRPr="00C94BE2">
        <w:rPr>
          <w:sz w:val="21"/>
          <w:szCs w:val="21"/>
          <w:lang w:val="sq-AL"/>
        </w:rPr>
        <w:t>- Kopjet e tekstit për miratim paketohen në letër të bardhë, secila më vete. Mbi secilën prej tyre botuesi shënon titullin e tekstit (jo të st</w:t>
      </w:r>
      <w:r w:rsidR="004C2649">
        <w:rPr>
          <w:sz w:val="21"/>
          <w:szCs w:val="21"/>
          <w:lang w:val="sq-AL"/>
        </w:rPr>
        <w:t>ilizuar) dhe numrin e pakos 1-</w:t>
      </w:r>
      <w:r w:rsidRPr="00C94BE2">
        <w:rPr>
          <w:sz w:val="21"/>
          <w:szCs w:val="21"/>
          <w:lang w:val="sq-AL"/>
        </w:rPr>
        <w:t>5. Të gjitha pakot e të njëjtit tekst dorëzohen të paketuara në kuti kartoni të veçantë ose të mbështjella me letër ambalazhi, që i ruan nga dëmtimi.</w:t>
      </w:r>
    </w:p>
    <w:p w:rsidR="00B410D0" w:rsidRPr="00C94BE2" w:rsidRDefault="00B410D0" w:rsidP="00B410D0">
      <w:pPr>
        <w:pStyle w:val="Paragrafi"/>
        <w:rPr>
          <w:sz w:val="21"/>
          <w:szCs w:val="21"/>
          <w:lang w:val="sq-AL"/>
        </w:rPr>
      </w:pPr>
      <w:r w:rsidRPr="00C94BE2">
        <w:rPr>
          <w:sz w:val="21"/>
          <w:szCs w:val="21"/>
          <w:lang w:val="sq-AL"/>
        </w:rPr>
        <w:t>- Zarfi i dyllosur dhe zarfi i padyllosur vendosen brenda kutisë së kartonit ose ambalazhimit të tekstit përkatës.</w:t>
      </w:r>
    </w:p>
    <w:p w:rsidR="00B410D0" w:rsidRPr="00C94BE2" w:rsidRDefault="00B410D0" w:rsidP="00B410D0">
      <w:pPr>
        <w:pStyle w:val="Paragrafi"/>
        <w:rPr>
          <w:sz w:val="21"/>
          <w:szCs w:val="21"/>
          <w:lang w:val="sq-AL"/>
        </w:rPr>
      </w:pPr>
      <w:r w:rsidRPr="00C94BE2">
        <w:rPr>
          <w:sz w:val="21"/>
          <w:szCs w:val="21"/>
          <w:lang w:val="sq-AL"/>
        </w:rPr>
        <w:t>- Kopjet e tekstit si dhe materialet e paketimit duhet të jenë pa shenja ose tregues që do mund të lejonin identifikimin e autorit ose botuesit. Në raste kur verifikohen të tilla, teksti përkatës përjashtohet nga procesi i aplikimit dhe i vlerësimit.</w:t>
      </w:r>
    </w:p>
    <w:p w:rsidR="00B410D0" w:rsidRPr="00C94BE2" w:rsidRDefault="00B410D0" w:rsidP="00B410D0">
      <w:pPr>
        <w:pStyle w:val="Paragrafi"/>
        <w:rPr>
          <w:sz w:val="21"/>
          <w:szCs w:val="21"/>
          <w:u w:val="single"/>
          <w:lang w:val="sq-AL"/>
        </w:rPr>
      </w:pPr>
      <w:r w:rsidRPr="00C94BE2">
        <w:rPr>
          <w:sz w:val="21"/>
          <w:szCs w:val="21"/>
          <w:u w:val="single"/>
          <w:lang w:val="sq-AL"/>
        </w:rPr>
        <w:t>Pranimi dhe ruajtja e fshehtësisë së dokumenteve dhe materialeve</w:t>
      </w:r>
    </w:p>
    <w:p w:rsidR="00B410D0" w:rsidRPr="00C94BE2" w:rsidRDefault="00B410D0" w:rsidP="00B410D0">
      <w:pPr>
        <w:pStyle w:val="Paragrafi"/>
        <w:rPr>
          <w:sz w:val="21"/>
          <w:szCs w:val="21"/>
          <w:lang w:val="sq-AL"/>
        </w:rPr>
      </w:pPr>
      <w:r w:rsidRPr="00C94BE2">
        <w:rPr>
          <w:sz w:val="21"/>
          <w:szCs w:val="21"/>
          <w:lang w:val="sq-AL"/>
        </w:rPr>
        <w:t>1. Zarfi me dokumentet e kualifikimit hapet nga marrësi në dorëzim, përfaqësues i BOMIT-it, në çastin e dorëzimit dhe në prani të dorëzuesit përfaqësues të botuesit. Përmbajtja e tij shqyrtohet në çast dhe nëse gjendet gjithçka në rregull, dokumentet ruhen nga marrësi në dorëzim dhe vazhdohet me marrjen në dorëzim të dokumenteve dhe materialeve të tjera. Në të kundërt, aplikimi i botuesit nuk pranohet.</w:t>
      </w:r>
    </w:p>
    <w:p w:rsidR="00B410D0" w:rsidRPr="00C94BE2" w:rsidRDefault="00B410D0" w:rsidP="00B410D0">
      <w:pPr>
        <w:pStyle w:val="Paragrafi"/>
        <w:rPr>
          <w:sz w:val="21"/>
          <w:szCs w:val="21"/>
          <w:lang w:val="sq-AL"/>
        </w:rPr>
      </w:pPr>
      <w:r w:rsidRPr="00C94BE2">
        <w:rPr>
          <w:sz w:val="21"/>
          <w:szCs w:val="21"/>
          <w:lang w:val="sq-AL"/>
        </w:rPr>
        <w:t>2. Në çastin kur e gjithë paketa merret në dorëzim, marrësi në dorëzim heton për shenja të jashtme të mundshme në pakot. Nëse nuk gjen të tilla, vendos mbi secilën kopje të tekstit të dorëzuar si dhe në të dy zarfet e dokumenteve të teksteve të njëjtin kod që jep përkatësinë e zarfeve me kopjet e teksteve.</w:t>
      </w:r>
    </w:p>
    <w:p w:rsidR="00B410D0" w:rsidRPr="00C94BE2" w:rsidRDefault="00B410D0" w:rsidP="00B410D0">
      <w:pPr>
        <w:pStyle w:val="Paragrafi"/>
        <w:rPr>
          <w:sz w:val="21"/>
          <w:szCs w:val="21"/>
          <w:lang w:val="sq-AL"/>
        </w:rPr>
      </w:pPr>
      <w:r w:rsidRPr="00C94BE2">
        <w:rPr>
          <w:sz w:val="21"/>
          <w:szCs w:val="21"/>
          <w:lang w:val="sq-AL"/>
        </w:rPr>
        <w:t>3. Zarfi i dyllosur veçohet në kasafortë. Zarfi i padyllosur mbahet edhe ai i veçuar dhe hapet vetëm nga BOMIT-i, mbasi janë caktuar vlerësimet me pikë për përmbajtjen e tekstit dhe teksti ka kaluar me sukses fazën e parë të miratimit, atë të përmbajtjes.</w:t>
      </w:r>
    </w:p>
    <w:p w:rsidR="00B410D0" w:rsidRPr="00C94BE2" w:rsidRDefault="00B410D0" w:rsidP="00B410D0">
      <w:pPr>
        <w:pStyle w:val="Paragrafi"/>
        <w:rPr>
          <w:sz w:val="21"/>
          <w:szCs w:val="21"/>
          <w:lang w:val="sq-AL"/>
        </w:rPr>
      </w:pPr>
      <w:r w:rsidRPr="00C94BE2">
        <w:rPr>
          <w:sz w:val="21"/>
          <w:szCs w:val="21"/>
          <w:lang w:val="sq-AL"/>
        </w:rPr>
        <w:t>4. Zarfi i dyllosur që mbahet në kasafortë hapet në çastin e shpalljes së përfundimeve të vlerësimit të teksteve para të gjithë botuesve pjesëmarrës të pranishëm. Pasi të jenë shpallur më parë rezultatet e miratimit sipas kodeve, hapen zarfet e dyllosura në prani të të gjithë botuesve dhe zbulohet përkatësia e tekstit të miratuar me botuesin, sipas kodeve të vendosura në zarfe dhe në pakot e tekstit. Botuesi që del t’i përkasin të dhënat e zarfit i dorëzon aty për aty komisionit kopjen e vet të tekstit për të verifikuar edhe një herë njëjtësinë me kopjet që i përkasin atij zarfi, pra nëse është njëlloj me ato që janë dorëzuar në datën e pranimit. Për këtë qëllim, botuesi duhet të ketë një kopje identike të tekstit, për të vërtetuar përkatësinë dhe këtë duhet ta sjellë me vete ditën e shpalljes së teksteve të miratuara. Më tej, shqyrtimi i posaçëm i dokumenteve që përmban zarfi i dyllosur përfundon me konfirmimin ose jo të miratimit të tekstit përkatës.</w:t>
      </w:r>
    </w:p>
    <w:p w:rsidR="00B410D0" w:rsidRPr="00C94BE2" w:rsidRDefault="00B410D0" w:rsidP="00B410D0">
      <w:pPr>
        <w:pStyle w:val="Paragrafi"/>
        <w:rPr>
          <w:sz w:val="21"/>
          <w:szCs w:val="21"/>
          <w:lang w:val="sq-AL"/>
        </w:rPr>
      </w:pPr>
      <w:r w:rsidRPr="00C94BE2">
        <w:rPr>
          <w:sz w:val="21"/>
          <w:szCs w:val="21"/>
          <w:lang w:val="sq-AL"/>
        </w:rPr>
        <w:t>5. Dorëzimi i teksteve nga botuesit bëhet në afatin e shpallur në Buletinin e Njoftimeve Publike nga secili botues veç e veç, sipas radhës së paraqitjes. Aplikimet që paraqiten kur afati ka kaluar, nuk pranohen.</w:t>
      </w:r>
    </w:p>
    <w:p w:rsidR="00B410D0" w:rsidRPr="00C94BE2" w:rsidRDefault="00B410D0" w:rsidP="00B410D0">
      <w:pPr>
        <w:pStyle w:val="Tabele"/>
        <w:widowControl w:val="0"/>
        <w:rPr>
          <w:sz w:val="21"/>
          <w:szCs w:val="21"/>
          <w:lang w:val="sq-AL"/>
        </w:rPr>
      </w:pPr>
    </w:p>
    <w:p w:rsidR="00B410D0" w:rsidRPr="00C94BE2" w:rsidRDefault="00B410D0" w:rsidP="00B410D0">
      <w:pPr>
        <w:pStyle w:val="TitulliTitull"/>
        <w:rPr>
          <w:sz w:val="21"/>
          <w:szCs w:val="21"/>
          <w:lang w:val="sq-AL"/>
        </w:rPr>
      </w:pPr>
      <w:r w:rsidRPr="00C94BE2">
        <w:rPr>
          <w:sz w:val="21"/>
          <w:szCs w:val="21"/>
          <w:lang w:val="sq-AL"/>
        </w:rPr>
        <w:t>KRITERET  E  VLERËSIMIT  TË  PËRMBAJTJES</w:t>
      </w:r>
    </w:p>
    <w:p w:rsidR="00B410D0" w:rsidRPr="00FF5D6A" w:rsidRDefault="00B410D0" w:rsidP="00B410D0">
      <w:pPr>
        <w:pStyle w:val="Tabele"/>
        <w:widowControl w:val="0"/>
        <w:rPr>
          <w:color w:val="000000"/>
          <w:sz w:val="12"/>
          <w:szCs w:val="21"/>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4400"/>
        <w:gridCol w:w="2084"/>
        <w:gridCol w:w="2166"/>
      </w:tblGrid>
      <w:tr w:rsidR="00B410D0" w:rsidRPr="00C94BE2">
        <w:tblPrEx>
          <w:tblCellMar>
            <w:top w:w="0" w:type="dxa"/>
            <w:bottom w:w="0" w:type="dxa"/>
          </w:tblCellMar>
        </w:tblPrEx>
        <w:trPr>
          <w:trHeight w:val="553"/>
        </w:trPr>
        <w:tc>
          <w:tcPr>
            <w:tcW w:w="0" w:type="auto"/>
            <w:vAlign w:val="center"/>
          </w:tcPr>
          <w:p w:rsidR="00B410D0" w:rsidRPr="00C41A94" w:rsidRDefault="00B410D0" w:rsidP="00C41A94">
            <w:pPr>
              <w:pStyle w:val="Tabele"/>
              <w:jc w:val="center"/>
              <w:rPr>
                <w:b/>
              </w:rPr>
            </w:pPr>
            <w:r w:rsidRPr="00C41A94">
              <w:rPr>
                <w:b/>
              </w:rPr>
              <w:t>Nr.</w:t>
            </w:r>
          </w:p>
        </w:tc>
        <w:tc>
          <w:tcPr>
            <w:tcW w:w="0" w:type="auto"/>
            <w:vAlign w:val="center"/>
          </w:tcPr>
          <w:p w:rsidR="00B410D0" w:rsidRPr="00C41A94" w:rsidRDefault="00B410D0" w:rsidP="00C41A94">
            <w:pPr>
              <w:pStyle w:val="Tabele"/>
              <w:jc w:val="center"/>
              <w:rPr>
                <w:b/>
              </w:rPr>
            </w:pPr>
            <w:r w:rsidRPr="00C41A94">
              <w:rPr>
                <w:b/>
              </w:rPr>
              <w:t>Zëri</w:t>
            </w:r>
          </w:p>
        </w:tc>
        <w:tc>
          <w:tcPr>
            <w:tcW w:w="0" w:type="auto"/>
            <w:vAlign w:val="center"/>
          </w:tcPr>
          <w:p w:rsidR="00B410D0" w:rsidRPr="00C94BE2" w:rsidRDefault="00B410D0" w:rsidP="00C41A94">
            <w:pPr>
              <w:pStyle w:val="Tabele"/>
              <w:rPr>
                <w:b/>
              </w:rPr>
            </w:pPr>
            <w:r w:rsidRPr="00C94BE2">
              <w:rPr>
                <w:b/>
              </w:rPr>
              <w:t>Pikët e vlerësimit minimal</w:t>
            </w:r>
          </w:p>
        </w:tc>
        <w:tc>
          <w:tcPr>
            <w:tcW w:w="0" w:type="auto"/>
            <w:vAlign w:val="center"/>
          </w:tcPr>
          <w:p w:rsidR="00B410D0" w:rsidRPr="00C94BE2" w:rsidRDefault="00B410D0" w:rsidP="00C41A94">
            <w:pPr>
              <w:pStyle w:val="Tabele"/>
              <w:rPr>
                <w:b/>
              </w:rPr>
            </w:pPr>
            <w:r w:rsidRPr="00C94BE2">
              <w:rPr>
                <w:b/>
              </w:rPr>
              <w:t>Pikët e vlerësimit maksimal</w:t>
            </w:r>
          </w:p>
        </w:tc>
      </w:tr>
      <w:tr w:rsidR="00B410D0" w:rsidRPr="00C94BE2">
        <w:tblPrEx>
          <w:tblCellMar>
            <w:top w:w="0" w:type="dxa"/>
            <w:bottom w:w="0" w:type="dxa"/>
          </w:tblCellMar>
        </w:tblPrEx>
        <w:trPr>
          <w:trHeight w:val="436"/>
        </w:trPr>
        <w:tc>
          <w:tcPr>
            <w:tcW w:w="0" w:type="auto"/>
            <w:vAlign w:val="center"/>
          </w:tcPr>
          <w:p w:rsidR="00B410D0" w:rsidRPr="00C94BE2" w:rsidRDefault="00B410D0" w:rsidP="00C41A94">
            <w:pPr>
              <w:pStyle w:val="Tabele"/>
              <w:rPr>
                <w:b/>
              </w:rPr>
            </w:pPr>
            <w:r w:rsidRPr="00C94BE2">
              <w:rPr>
                <w:b/>
              </w:rPr>
              <w:t>1</w:t>
            </w:r>
          </w:p>
        </w:tc>
        <w:tc>
          <w:tcPr>
            <w:tcW w:w="0" w:type="auto"/>
            <w:tcBorders>
              <w:bottom w:val="single" w:sz="4" w:space="0" w:color="auto"/>
            </w:tcBorders>
            <w:vAlign w:val="center"/>
          </w:tcPr>
          <w:p w:rsidR="00B410D0" w:rsidRPr="00C94BE2" w:rsidRDefault="00B410D0" w:rsidP="00C41A94">
            <w:pPr>
              <w:pStyle w:val="Tabele"/>
              <w:rPr>
                <w:b/>
              </w:rPr>
            </w:pPr>
            <w:r w:rsidRPr="00C94BE2">
              <w:rPr>
                <w:b/>
              </w:rPr>
              <w:t>Përputhja me tematikën e programit të lëndës</w:t>
            </w:r>
          </w:p>
        </w:tc>
        <w:tc>
          <w:tcPr>
            <w:tcW w:w="0" w:type="auto"/>
            <w:tcBorders>
              <w:bottom w:val="single" w:sz="4" w:space="0" w:color="auto"/>
            </w:tcBorders>
            <w:vAlign w:val="center"/>
          </w:tcPr>
          <w:p w:rsidR="00B410D0" w:rsidRPr="00C94BE2" w:rsidRDefault="00B410D0" w:rsidP="00C41A94">
            <w:pPr>
              <w:pStyle w:val="Tabele"/>
            </w:pPr>
            <w:r w:rsidRPr="00C94BE2">
              <w:t>5</w:t>
            </w:r>
          </w:p>
        </w:tc>
        <w:tc>
          <w:tcPr>
            <w:tcW w:w="0" w:type="auto"/>
            <w:tcBorders>
              <w:bottom w:val="single" w:sz="4" w:space="0" w:color="auto"/>
            </w:tcBorders>
            <w:vAlign w:val="center"/>
          </w:tcPr>
          <w:p w:rsidR="00B410D0" w:rsidRPr="00C94BE2" w:rsidRDefault="00B410D0" w:rsidP="00C41A94">
            <w:pPr>
              <w:pStyle w:val="Tabele"/>
            </w:pPr>
            <w:r w:rsidRPr="00C94BE2">
              <w:t>5</w:t>
            </w:r>
          </w:p>
        </w:tc>
      </w:tr>
      <w:tr w:rsidR="00B410D0" w:rsidRPr="00C94BE2">
        <w:tblPrEx>
          <w:tblCellMar>
            <w:top w:w="0" w:type="dxa"/>
            <w:bottom w:w="0" w:type="dxa"/>
          </w:tblCellMar>
        </w:tblPrEx>
        <w:trPr>
          <w:trHeight w:val="375"/>
        </w:trPr>
        <w:tc>
          <w:tcPr>
            <w:tcW w:w="0" w:type="auto"/>
            <w:vMerge w:val="restart"/>
            <w:vAlign w:val="center"/>
          </w:tcPr>
          <w:p w:rsidR="00B410D0" w:rsidRPr="00C94BE2" w:rsidRDefault="00B410D0" w:rsidP="00C41A94">
            <w:pPr>
              <w:pStyle w:val="Tabele"/>
            </w:pPr>
            <w:r w:rsidRPr="00C94BE2">
              <w:t>2</w:t>
            </w:r>
          </w:p>
        </w:tc>
        <w:tc>
          <w:tcPr>
            <w:tcW w:w="0" w:type="auto"/>
            <w:tcBorders>
              <w:bottom w:val="dashSmallGap" w:sz="4" w:space="0" w:color="auto"/>
              <w:right w:val="single" w:sz="4" w:space="0" w:color="auto"/>
            </w:tcBorders>
            <w:vAlign w:val="center"/>
          </w:tcPr>
          <w:p w:rsidR="00B410D0" w:rsidRPr="00C94BE2" w:rsidRDefault="00B410D0" w:rsidP="00C41A94">
            <w:pPr>
              <w:pStyle w:val="Tabele"/>
              <w:rPr>
                <w:b/>
              </w:rPr>
            </w:pPr>
            <w:r w:rsidRPr="00C94BE2">
              <w:rPr>
                <w:b/>
              </w:rPr>
              <w:t>Përmbajtja</w:t>
            </w:r>
          </w:p>
        </w:tc>
        <w:tc>
          <w:tcPr>
            <w:tcW w:w="0" w:type="auto"/>
            <w:tcBorders>
              <w:left w:val="single" w:sz="4" w:space="0" w:color="auto"/>
              <w:bottom w:val="dashSmallGap" w:sz="4" w:space="0" w:color="auto"/>
              <w:right w:val="single" w:sz="4" w:space="0" w:color="auto"/>
            </w:tcBorders>
            <w:vAlign w:val="center"/>
          </w:tcPr>
          <w:p w:rsidR="00B410D0" w:rsidRPr="00C94BE2" w:rsidRDefault="00B410D0" w:rsidP="00C41A94">
            <w:pPr>
              <w:pStyle w:val="Tabele"/>
            </w:pPr>
            <w:r w:rsidRPr="00C94BE2">
              <w:t>12</w:t>
            </w:r>
          </w:p>
        </w:tc>
        <w:tc>
          <w:tcPr>
            <w:tcW w:w="0" w:type="auto"/>
            <w:tcBorders>
              <w:left w:val="single" w:sz="4" w:space="0" w:color="auto"/>
              <w:bottom w:val="dashSmallGap" w:sz="4" w:space="0" w:color="auto"/>
            </w:tcBorders>
            <w:vAlign w:val="center"/>
          </w:tcPr>
          <w:p w:rsidR="00B410D0" w:rsidRPr="00C94BE2" w:rsidRDefault="00B410D0" w:rsidP="00C41A94">
            <w:pPr>
              <w:pStyle w:val="Tabele"/>
            </w:pPr>
            <w:r w:rsidRPr="00C94BE2">
              <w:t>16</w:t>
            </w:r>
          </w:p>
        </w:tc>
      </w:tr>
      <w:tr w:rsidR="00B410D0" w:rsidRPr="00C94BE2">
        <w:tblPrEx>
          <w:tblCellMar>
            <w:top w:w="0" w:type="dxa"/>
            <w:bottom w:w="0" w:type="dxa"/>
          </w:tblCellMar>
        </w:tblPrEx>
        <w:trPr>
          <w:trHeight w:val="375"/>
        </w:trPr>
        <w:tc>
          <w:tcPr>
            <w:tcW w:w="0" w:type="auto"/>
            <w:vMerge/>
            <w:vAlign w:val="center"/>
          </w:tcPr>
          <w:p w:rsidR="00B410D0" w:rsidRPr="00C94BE2" w:rsidRDefault="00B410D0" w:rsidP="00C41A94">
            <w:pPr>
              <w:pStyle w:val="Tabele"/>
            </w:pPr>
          </w:p>
        </w:tc>
        <w:tc>
          <w:tcPr>
            <w:tcW w:w="0" w:type="auto"/>
            <w:tcBorders>
              <w:top w:val="dashSmallGap" w:sz="4" w:space="0" w:color="auto"/>
              <w:bottom w:val="dashSmallGap" w:sz="4" w:space="0" w:color="auto"/>
              <w:right w:val="single" w:sz="4" w:space="0" w:color="auto"/>
            </w:tcBorders>
          </w:tcPr>
          <w:p w:rsidR="00B410D0" w:rsidRPr="00C94BE2" w:rsidRDefault="00B410D0" w:rsidP="00C41A94">
            <w:pPr>
              <w:pStyle w:val="Tabele"/>
            </w:pPr>
            <w:r w:rsidRPr="00C94BE2">
              <w:t>a) A ka saktësi shkencore?</w:t>
            </w:r>
          </w:p>
        </w:tc>
        <w:tc>
          <w:tcPr>
            <w:tcW w:w="0" w:type="auto"/>
            <w:tcBorders>
              <w:top w:val="dashSmallGap" w:sz="4" w:space="0" w:color="auto"/>
              <w:left w:val="single" w:sz="4" w:space="0" w:color="auto"/>
              <w:bottom w:val="dashSmallGap" w:sz="4" w:space="0" w:color="auto"/>
              <w:right w:val="single" w:sz="4" w:space="0" w:color="auto"/>
            </w:tcBorders>
            <w:vAlign w:val="center"/>
          </w:tcPr>
          <w:p w:rsidR="00B410D0" w:rsidRPr="00C94BE2" w:rsidRDefault="00B410D0" w:rsidP="00C41A94">
            <w:pPr>
              <w:pStyle w:val="Tabele"/>
            </w:pPr>
            <w:r w:rsidRPr="00C94BE2">
              <w:t>7</w:t>
            </w:r>
          </w:p>
        </w:tc>
        <w:tc>
          <w:tcPr>
            <w:tcW w:w="0" w:type="auto"/>
            <w:tcBorders>
              <w:top w:val="dashSmallGap" w:sz="4" w:space="0" w:color="auto"/>
              <w:left w:val="single" w:sz="4" w:space="0" w:color="auto"/>
              <w:bottom w:val="dashSmallGap" w:sz="4" w:space="0" w:color="auto"/>
            </w:tcBorders>
            <w:vAlign w:val="center"/>
          </w:tcPr>
          <w:p w:rsidR="00B410D0" w:rsidRPr="00C94BE2" w:rsidRDefault="00B410D0" w:rsidP="00C41A94">
            <w:pPr>
              <w:pStyle w:val="Tabele"/>
            </w:pPr>
            <w:r w:rsidRPr="00C94BE2">
              <w:t>8</w:t>
            </w:r>
          </w:p>
        </w:tc>
      </w:tr>
      <w:tr w:rsidR="00B410D0" w:rsidRPr="00C94BE2">
        <w:tblPrEx>
          <w:tblCellMar>
            <w:top w:w="0" w:type="dxa"/>
            <w:bottom w:w="0" w:type="dxa"/>
          </w:tblCellMar>
        </w:tblPrEx>
        <w:trPr>
          <w:trHeight w:val="375"/>
        </w:trPr>
        <w:tc>
          <w:tcPr>
            <w:tcW w:w="0" w:type="auto"/>
            <w:vMerge/>
            <w:vAlign w:val="center"/>
          </w:tcPr>
          <w:p w:rsidR="00B410D0" w:rsidRPr="00C94BE2" w:rsidRDefault="00B410D0" w:rsidP="00C41A94">
            <w:pPr>
              <w:pStyle w:val="Tabele"/>
            </w:pPr>
          </w:p>
        </w:tc>
        <w:tc>
          <w:tcPr>
            <w:tcW w:w="0" w:type="auto"/>
            <w:tcBorders>
              <w:top w:val="dashSmallGap" w:sz="4" w:space="0" w:color="auto"/>
              <w:bottom w:val="single" w:sz="4" w:space="0" w:color="auto"/>
              <w:right w:val="single" w:sz="4" w:space="0" w:color="auto"/>
            </w:tcBorders>
          </w:tcPr>
          <w:p w:rsidR="00B410D0" w:rsidRPr="00C94BE2" w:rsidRDefault="00B410D0" w:rsidP="00C41A94">
            <w:pPr>
              <w:pStyle w:val="Tabele"/>
            </w:pPr>
            <w:r w:rsidRPr="00C94BE2">
              <w:t>b) A janë bashkëkohore modelet shkencore-didaktike?</w:t>
            </w:r>
          </w:p>
        </w:tc>
        <w:tc>
          <w:tcPr>
            <w:tcW w:w="0" w:type="auto"/>
            <w:tcBorders>
              <w:top w:val="dashSmallGap" w:sz="4" w:space="0" w:color="auto"/>
              <w:left w:val="single" w:sz="4" w:space="0" w:color="auto"/>
              <w:bottom w:val="single" w:sz="4" w:space="0" w:color="auto"/>
              <w:right w:val="single" w:sz="4" w:space="0" w:color="auto"/>
            </w:tcBorders>
            <w:vAlign w:val="center"/>
          </w:tcPr>
          <w:p w:rsidR="00B410D0" w:rsidRPr="00C94BE2" w:rsidRDefault="00B410D0" w:rsidP="00C41A94">
            <w:pPr>
              <w:pStyle w:val="Tabele"/>
            </w:pPr>
            <w:r w:rsidRPr="00C94BE2">
              <w:t>5</w:t>
            </w:r>
          </w:p>
        </w:tc>
        <w:tc>
          <w:tcPr>
            <w:tcW w:w="0" w:type="auto"/>
            <w:tcBorders>
              <w:top w:val="dashSmallGap" w:sz="4" w:space="0" w:color="auto"/>
              <w:left w:val="single" w:sz="4" w:space="0" w:color="auto"/>
              <w:bottom w:val="single" w:sz="4" w:space="0" w:color="auto"/>
            </w:tcBorders>
            <w:vAlign w:val="center"/>
          </w:tcPr>
          <w:p w:rsidR="00B410D0" w:rsidRPr="00C94BE2" w:rsidRDefault="00B410D0" w:rsidP="00C41A94">
            <w:pPr>
              <w:pStyle w:val="Tabele"/>
            </w:pPr>
            <w:r w:rsidRPr="00C94BE2">
              <w:t>8</w:t>
            </w:r>
          </w:p>
        </w:tc>
      </w:tr>
      <w:tr w:rsidR="00B410D0" w:rsidRPr="00C94BE2">
        <w:tblPrEx>
          <w:tblCellMar>
            <w:top w:w="0" w:type="dxa"/>
            <w:bottom w:w="0" w:type="dxa"/>
          </w:tblCellMar>
        </w:tblPrEx>
        <w:trPr>
          <w:trHeight w:val="390"/>
        </w:trPr>
        <w:tc>
          <w:tcPr>
            <w:tcW w:w="0" w:type="auto"/>
            <w:vMerge w:val="restart"/>
            <w:vAlign w:val="center"/>
          </w:tcPr>
          <w:p w:rsidR="00B410D0" w:rsidRPr="00C94BE2" w:rsidRDefault="00B410D0" w:rsidP="00C41A94">
            <w:pPr>
              <w:pStyle w:val="Tabele"/>
            </w:pPr>
            <w:r w:rsidRPr="00C94BE2">
              <w:t>3</w:t>
            </w:r>
          </w:p>
        </w:tc>
        <w:tc>
          <w:tcPr>
            <w:tcW w:w="0" w:type="auto"/>
            <w:tcBorders>
              <w:top w:val="single" w:sz="4" w:space="0" w:color="auto"/>
              <w:bottom w:val="dashed" w:sz="4" w:space="0" w:color="auto"/>
              <w:right w:val="single" w:sz="4" w:space="0" w:color="auto"/>
            </w:tcBorders>
            <w:vAlign w:val="center"/>
          </w:tcPr>
          <w:p w:rsidR="00B410D0" w:rsidRPr="00C94BE2" w:rsidRDefault="00B410D0" w:rsidP="00C41A94">
            <w:pPr>
              <w:pStyle w:val="Tabele"/>
              <w:rPr>
                <w:b/>
              </w:rPr>
            </w:pPr>
            <w:r w:rsidRPr="00C94BE2">
              <w:rPr>
                <w:b/>
              </w:rPr>
              <w:t>Gjuha</w:t>
            </w:r>
          </w:p>
        </w:tc>
        <w:tc>
          <w:tcPr>
            <w:tcW w:w="0" w:type="auto"/>
            <w:tcBorders>
              <w:top w:val="single" w:sz="4" w:space="0" w:color="auto"/>
              <w:left w:val="single" w:sz="4" w:space="0" w:color="auto"/>
              <w:bottom w:val="dashed" w:sz="4" w:space="0" w:color="auto"/>
              <w:right w:val="single" w:sz="4" w:space="0" w:color="auto"/>
            </w:tcBorders>
            <w:vAlign w:val="center"/>
          </w:tcPr>
          <w:p w:rsidR="00B410D0" w:rsidRPr="00C94BE2" w:rsidRDefault="00B410D0" w:rsidP="00C41A94">
            <w:pPr>
              <w:pStyle w:val="Tabele"/>
            </w:pPr>
            <w:r w:rsidRPr="00C94BE2">
              <w:t>8</w:t>
            </w:r>
          </w:p>
        </w:tc>
        <w:tc>
          <w:tcPr>
            <w:tcW w:w="0" w:type="auto"/>
            <w:tcBorders>
              <w:top w:val="single" w:sz="4" w:space="0" w:color="auto"/>
              <w:left w:val="single" w:sz="4" w:space="0" w:color="auto"/>
              <w:bottom w:val="dashed" w:sz="4" w:space="0" w:color="auto"/>
            </w:tcBorders>
            <w:vAlign w:val="center"/>
          </w:tcPr>
          <w:p w:rsidR="00B410D0" w:rsidRPr="00C94BE2" w:rsidRDefault="00B410D0" w:rsidP="00C41A94">
            <w:pPr>
              <w:pStyle w:val="Tabele"/>
            </w:pPr>
            <w:r w:rsidRPr="00C94BE2">
              <w:t>12</w:t>
            </w:r>
          </w:p>
        </w:tc>
      </w:tr>
      <w:tr w:rsidR="00B410D0" w:rsidRPr="00C94BE2">
        <w:tblPrEx>
          <w:tblCellMar>
            <w:top w:w="0" w:type="dxa"/>
            <w:bottom w:w="0" w:type="dxa"/>
          </w:tblCellMar>
        </w:tblPrEx>
        <w:trPr>
          <w:trHeight w:val="390"/>
        </w:trPr>
        <w:tc>
          <w:tcPr>
            <w:tcW w:w="0" w:type="auto"/>
            <w:vMerge/>
            <w:vAlign w:val="center"/>
          </w:tcPr>
          <w:p w:rsidR="00B410D0" w:rsidRPr="00C94BE2" w:rsidRDefault="00B410D0" w:rsidP="00C41A94">
            <w:pPr>
              <w:pStyle w:val="Tabele"/>
            </w:pPr>
          </w:p>
        </w:tc>
        <w:tc>
          <w:tcPr>
            <w:tcW w:w="0" w:type="auto"/>
            <w:tcBorders>
              <w:top w:val="dashed" w:sz="4" w:space="0" w:color="auto"/>
              <w:bottom w:val="dashed" w:sz="4" w:space="0" w:color="auto"/>
              <w:right w:val="single" w:sz="4" w:space="0" w:color="auto"/>
            </w:tcBorders>
            <w:vAlign w:val="center"/>
          </w:tcPr>
          <w:p w:rsidR="00B410D0" w:rsidRPr="00C94BE2" w:rsidRDefault="00B410D0" w:rsidP="00C41A94">
            <w:pPr>
              <w:pStyle w:val="Tabele"/>
            </w:pPr>
            <w:r w:rsidRPr="00C94BE2">
              <w:t>a) A është shkruar saktë nga pikëpamja gjuhësore?</w:t>
            </w:r>
          </w:p>
        </w:tc>
        <w:tc>
          <w:tcPr>
            <w:tcW w:w="0" w:type="auto"/>
            <w:tcBorders>
              <w:top w:val="dashed" w:sz="4" w:space="0" w:color="auto"/>
              <w:left w:val="single" w:sz="4" w:space="0" w:color="auto"/>
              <w:bottom w:val="dashed" w:sz="4" w:space="0" w:color="auto"/>
              <w:right w:val="single" w:sz="4" w:space="0" w:color="auto"/>
            </w:tcBorders>
            <w:vAlign w:val="center"/>
          </w:tcPr>
          <w:p w:rsidR="00B410D0" w:rsidRPr="00C94BE2" w:rsidRDefault="00B410D0" w:rsidP="00C41A94">
            <w:pPr>
              <w:pStyle w:val="Tabele"/>
            </w:pPr>
            <w:r w:rsidRPr="00C94BE2">
              <w:t>3</w:t>
            </w:r>
          </w:p>
        </w:tc>
        <w:tc>
          <w:tcPr>
            <w:tcW w:w="0" w:type="auto"/>
            <w:tcBorders>
              <w:top w:val="dashed" w:sz="4" w:space="0" w:color="auto"/>
              <w:left w:val="single" w:sz="4" w:space="0" w:color="auto"/>
              <w:bottom w:val="dashed" w:sz="4" w:space="0" w:color="auto"/>
            </w:tcBorders>
            <w:vAlign w:val="center"/>
          </w:tcPr>
          <w:p w:rsidR="00B410D0" w:rsidRPr="00C94BE2" w:rsidRDefault="00B410D0" w:rsidP="00C41A94">
            <w:pPr>
              <w:pStyle w:val="Tabele"/>
            </w:pPr>
            <w:r w:rsidRPr="00C94BE2">
              <w:t>4</w:t>
            </w:r>
          </w:p>
        </w:tc>
      </w:tr>
      <w:tr w:rsidR="00B410D0" w:rsidRPr="00C94BE2">
        <w:tblPrEx>
          <w:tblCellMar>
            <w:top w:w="0" w:type="dxa"/>
            <w:bottom w:w="0" w:type="dxa"/>
          </w:tblCellMar>
        </w:tblPrEx>
        <w:trPr>
          <w:trHeight w:val="390"/>
        </w:trPr>
        <w:tc>
          <w:tcPr>
            <w:tcW w:w="0" w:type="auto"/>
            <w:vMerge/>
            <w:vAlign w:val="center"/>
          </w:tcPr>
          <w:p w:rsidR="00B410D0" w:rsidRPr="00C94BE2" w:rsidRDefault="00B410D0" w:rsidP="00C41A94">
            <w:pPr>
              <w:pStyle w:val="Tabele"/>
            </w:pPr>
          </w:p>
        </w:tc>
        <w:tc>
          <w:tcPr>
            <w:tcW w:w="0" w:type="auto"/>
            <w:tcBorders>
              <w:top w:val="dashed" w:sz="4" w:space="0" w:color="auto"/>
              <w:bottom w:val="dashed" w:sz="4" w:space="0" w:color="auto"/>
              <w:right w:val="single" w:sz="4" w:space="0" w:color="auto"/>
            </w:tcBorders>
            <w:vAlign w:val="center"/>
          </w:tcPr>
          <w:p w:rsidR="00B410D0" w:rsidRPr="00C94BE2" w:rsidRDefault="00B410D0" w:rsidP="00C41A94">
            <w:pPr>
              <w:pStyle w:val="Tabele"/>
            </w:pPr>
            <w:r w:rsidRPr="00C94BE2">
              <w:t>b) A është e pastër gjuha e përdorur?</w:t>
            </w:r>
          </w:p>
        </w:tc>
        <w:tc>
          <w:tcPr>
            <w:tcW w:w="0" w:type="auto"/>
            <w:tcBorders>
              <w:top w:val="dashed" w:sz="4" w:space="0" w:color="auto"/>
              <w:left w:val="single" w:sz="4" w:space="0" w:color="auto"/>
              <w:bottom w:val="dashed" w:sz="4" w:space="0" w:color="auto"/>
              <w:right w:val="single" w:sz="4" w:space="0" w:color="auto"/>
            </w:tcBorders>
            <w:vAlign w:val="center"/>
          </w:tcPr>
          <w:p w:rsidR="00B410D0" w:rsidRPr="00C94BE2" w:rsidRDefault="00B410D0" w:rsidP="00C41A94">
            <w:pPr>
              <w:pStyle w:val="Tabele"/>
            </w:pPr>
            <w:r w:rsidRPr="00C94BE2">
              <w:t>3</w:t>
            </w:r>
          </w:p>
        </w:tc>
        <w:tc>
          <w:tcPr>
            <w:tcW w:w="0" w:type="auto"/>
            <w:tcBorders>
              <w:top w:val="dashed" w:sz="4" w:space="0" w:color="auto"/>
              <w:left w:val="single" w:sz="4" w:space="0" w:color="auto"/>
              <w:bottom w:val="dashed" w:sz="4" w:space="0" w:color="auto"/>
            </w:tcBorders>
            <w:vAlign w:val="center"/>
          </w:tcPr>
          <w:p w:rsidR="00B410D0" w:rsidRPr="00C94BE2" w:rsidRDefault="00B410D0" w:rsidP="00C41A94">
            <w:pPr>
              <w:pStyle w:val="Tabele"/>
            </w:pPr>
            <w:r w:rsidRPr="00C94BE2">
              <w:t>4</w:t>
            </w:r>
          </w:p>
        </w:tc>
      </w:tr>
      <w:tr w:rsidR="00B410D0" w:rsidRPr="00C94BE2">
        <w:tblPrEx>
          <w:tblCellMar>
            <w:top w:w="0" w:type="dxa"/>
            <w:bottom w:w="0" w:type="dxa"/>
          </w:tblCellMar>
        </w:tblPrEx>
        <w:trPr>
          <w:trHeight w:val="390"/>
        </w:trPr>
        <w:tc>
          <w:tcPr>
            <w:tcW w:w="0" w:type="auto"/>
            <w:vMerge/>
            <w:vAlign w:val="center"/>
          </w:tcPr>
          <w:p w:rsidR="00B410D0" w:rsidRPr="00C94BE2" w:rsidRDefault="00B410D0" w:rsidP="00C41A94">
            <w:pPr>
              <w:pStyle w:val="Tabele"/>
            </w:pPr>
          </w:p>
        </w:tc>
        <w:tc>
          <w:tcPr>
            <w:tcW w:w="0" w:type="auto"/>
            <w:tcBorders>
              <w:top w:val="dashed" w:sz="4" w:space="0" w:color="auto"/>
              <w:right w:val="single" w:sz="4" w:space="0" w:color="auto"/>
            </w:tcBorders>
            <w:vAlign w:val="center"/>
          </w:tcPr>
          <w:p w:rsidR="00B410D0" w:rsidRPr="00C94BE2" w:rsidRDefault="00B410D0" w:rsidP="00C41A94">
            <w:pPr>
              <w:pStyle w:val="Tabele"/>
            </w:pPr>
            <w:r w:rsidRPr="00C94BE2">
              <w:t>c)</w:t>
            </w:r>
            <w:r w:rsidR="00306D14">
              <w:t xml:space="preserve"> </w:t>
            </w:r>
            <w:r w:rsidRPr="00C94BE2">
              <w:t>A është gjuha e përdorur në përshtatje me moshën?</w:t>
            </w:r>
          </w:p>
        </w:tc>
        <w:tc>
          <w:tcPr>
            <w:tcW w:w="0" w:type="auto"/>
            <w:tcBorders>
              <w:top w:val="dashed" w:sz="4" w:space="0" w:color="auto"/>
              <w:left w:val="single" w:sz="4" w:space="0" w:color="auto"/>
              <w:right w:val="single" w:sz="4" w:space="0" w:color="auto"/>
            </w:tcBorders>
            <w:vAlign w:val="center"/>
          </w:tcPr>
          <w:p w:rsidR="00B410D0" w:rsidRPr="00C94BE2" w:rsidRDefault="00B410D0" w:rsidP="00C41A94">
            <w:pPr>
              <w:pStyle w:val="Tabele"/>
            </w:pPr>
            <w:r w:rsidRPr="00C94BE2">
              <w:t>2</w:t>
            </w:r>
          </w:p>
        </w:tc>
        <w:tc>
          <w:tcPr>
            <w:tcW w:w="0" w:type="auto"/>
            <w:tcBorders>
              <w:top w:val="dashed" w:sz="4" w:space="0" w:color="auto"/>
              <w:left w:val="single" w:sz="4" w:space="0" w:color="auto"/>
            </w:tcBorders>
            <w:vAlign w:val="center"/>
          </w:tcPr>
          <w:p w:rsidR="00B410D0" w:rsidRPr="00C94BE2" w:rsidRDefault="00B410D0" w:rsidP="00C41A94">
            <w:pPr>
              <w:pStyle w:val="Tabele"/>
            </w:pPr>
            <w:r w:rsidRPr="00C94BE2">
              <w:t>4</w:t>
            </w:r>
          </w:p>
        </w:tc>
      </w:tr>
      <w:tr w:rsidR="00B410D0" w:rsidRPr="00C94BE2">
        <w:tblPrEx>
          <w:tblCellMar>
            <w:top w:w="0" w:type="dxa"/>
            <w:bottom w:w="0" w:type="dxa"/>
          </w:tblCellMar>
        </w:tblPrEx>
        <w:trPr>
          <w:trHeight w:val="2218"/>
        </w:trPr>
        <w:tc>
          <w:tcPr>
            <w:tcW w:w="0" w:type="auto"/>
            <w:vAlign w:val="center"/>
          </w:tcPr>
          <w:p w:rsidR="00B410D0" w:rsidRPr="00C94BE2" w:rsidRDefault="00B410D0" w:rsidP="00C41A94">
            <w:pPr>
              <w:pStyle w:val="Tabele"/>
            </w:pPr>
            <w:r w:rsidRPr="00C94BE2">
              <w:t>4</w:t>
            </w:r>
          </w:p>
        </w:tc>
        <w:tc>
          <w:tcPr>
            <w:tcW w:w="0" w:type="auto"/>
            <w:vAlign w:val="center"/>
          </w:tcPr>
          <w:p w:rsidR="00B410D0" w:rsidRPr="00C94BE2" w:rsidRDefault="00B410D0" w:rsidP="00C41A94">
            <w:pPr>
              <w:pStyle w:val="Tabele"/>
              <w:rPr>
                <w:b/>
              </w:rPr>
            </w:pPr>
            <w:r w:rsidRPr="00C94BE2">
              <w:rPr>
                <w:b/>
              </w:rPr>
              <w:t>Metodologjia</w:t>
            </w:r>
          </w:p>
          <w:p w:rsidR="00B410D0" w:rsidRPr="00C94BE2" w:rsidRDefault="00B410D0" w:rsidP="00C41A94">
            <w:pPr>
              <w:pStyle w:val="Tabele"/>
            </w:pPr>
            <w:r w:rsidRPr="00C94BE2">
              <w:t>a) A është në përshtatje me moshën shkalla e vështirësisë?</w:t>
            </w:r>
          </w:p>
          <w:p w:rsidR="00B410D0" w:rsidRPr="00C94BE2" w:rsidRDefault="00B410D0" w:rsidP="00C41A94">
            <w:pPr>
              <w:pStyle w:val="Tabele"/>
            </w:pPr>
            <w:r w:rsidRPr="00C94BE2">
              <w:t>b) A është në përshtatje me moshën sasia e njohurive?</w:t>
            </w:r>
          </w:p>
          <w:p w:rsidR="00B410D0" w:rsidRPr="00C94BE2" w:rsidRDefault="00B410D0" w:rsidP="00C41A94">
            <w:pPr>
              <w:pStyle w:val="Tabele"/>
            </w:pPr>
            <w:r w:rsidRPr="00C94BE2">
              <w:t>c) A është tërheqës për moshën?</w:t>
            </w:r>
          </w:p>
          <w:p w:rsidR="00B410D0" w:rsidRPr="00C94BE2" w:rsidRDefault="00B410D0" w:rsidP="00C41A94">
            <w:pPr>
              <w:pStyle w:val="Tabele"/>
            </w:pPr>
            <w:r w:rsidRPr="00C94BE2">
              <w:t>d) A aftësohen nxënësit për të nxënit individual dhe në grup?</w:t>
            </w:r>
          </w:p>
          <w:p w:rsidR="00B410D0" w:rsidRPr="00C94BE2" w:rsidRDefault="00B410D0" w:rsidP="00C41A94">
            <w:pPr>
              <w:pStyle w:val="Tabele"/>
            </w:pPr>
            <w:r w:rsidRPr="00C94BE2">
              <w:t>e) A nxitet të menduarit logjik, zbulues, kritik, krijues?</w:t>
            </w:r>
          </w:p>
        </w:tc>
        <w:tc>
          <w:tcPr>
            <w:tcW w:w="0" w:type="auto"/>
            <w:vAlign w:val="center"/>
          </w:tcPr>
          <w:p w:rsidR="00B410D0" w:rsidRPr="00C94BE2" w:rsidRDefault="00B410D0" w:rsidP="00C41A94">
            <w:pPr>
              <w:pStyle w:val="Tabele"/>
            </w:pPr>
            <w:r w:rsidRPr="00C94BE2">
              <w:t>20</w:t>
            </w:r>
          </w:p>
        </w:tc>
        <w:tc>
          <w:tcPr>
            <w:tcW w:w="0" w:type="auto"/>
            <w:vAlign w:val="center"/>
          </w:tcPr>
          <w:p w:rsidR="00B410D0" w:rsidRPr="00C94BE2" w:rsidRDefault="00B410D0" w:rsidP="00C41A94">
            <w:pPr>
              <w:pStyle w:val="Tabele"/>
            </w:pPr>
            <w:r w:rsidRPr="00C94BE2">
              <w:t>30</w:t>
            </w:r>
          </w:p>
        </w:tc>
      </w:tr>
      <w:tr w:rsidR="00B410D0" w:rsidRPr="00C94BE2">
        <w:tblPrEx>
          <w:tblCellMar>
            <w:top w:w="0" w:type="dxa"/>
            <w:bottom w:w="0" w:type="dxa"/>
          </w:tblCellMar>
        </w:tblPrEx>
        <w:trPr>
          <w:trHeight w:val="1371"/>
        </w:trPr>
        <w:tc>
          <w:tcPr>
            <w:tcW w:w="0" w:type="auto"/>
            <w:vAlign w:val="center"/>
          </w:tcPr>
          <w:p w:rsidR="00B410D0" w:rsidRPr="00C94BE2" w:rsidRDefault="00B410D0" w:rsidP="00C41A94">
            <w:pPr>
              <w:pStyle w:val="Tabele"/>
            </w:pPr>
            <w:r w:rsidRPr="00C94BE2">
              <w:t>5</w:t>
            </w:r>
          </w:p>
        </w:tc>
        <w:tc>
          <w:tcPr>
            <w:tcW w:w="0" w:type="auto"/>
            <w:tcBorders>
              <w:bottom w:val="single" w:sz="4" w:space="0" w:color="auto"/>
            </w:tcBorders>
            <w:vAlign w:val="center"/>
          </w:tcPr>
          <w:p w:rsidR="00B410D0" w:rsidRPr="00C94BE2" w:rsidRDefault="00B410D0" w:rsidP="00C41A94">
            <w:pPr>
              <w:pStyle w:val="Tabele"/>
              <w:rPr>
                <w:b/>
              </w:rPr>
            </w:pPr>
            <w:r w:rsidRPr="00C94BE2">
              <w:rPr>
                <w:b/>
              </w:rPr>
              <w:t>Paraqitja, disenjimi</w:t>
            </w:r>
          </w:p>
          <w:p w:rsidR="00B410D0" w:rsidRPr="00C94BE2" w:rsidRDefault="00B410D0" w:rsidP="00C41A94">
            <w:pPr>
              <w:pStyle w:val="Tabele"/>
            </w:pPr>
            <w:r w:rsidRPr="00C94BE2">
              <w:t>a) Faqosja.</w:t>
            </w:r>
          </w:p>
          <w:p w:rsidR="00B410D0" w:rsidRPr="00C94BE2" w:rsidRDefault="00DC4F2A" w:rsidP="00C41A94">
            <w:pPr>
              <w:pStyle w:val="Tabele"/>
            </w:pPr>
            <w:r>
              <w:t>b) Lexueshmëria për moshën dhe p</w:t>
            </w:r>
            <w:r w:rsidR="00B410D0" w:rsidRPr="00C94BE2">
              <w:t>ërshtatshmëria ndaj përmbajtjes.</w:t>
            </w:r>
          </w:p>
          <w:p w:rsidR="00B410D0" w:rsidRPr="00C94BE2" w:rsidRDefault="00B410D0" w:rsidP="00C41A94">
            <w:pPr>
              <w:pStyle w:val="Tabele"/>
            </w:pPr>
            <w:r w:rsidRPr="00C94BE2">
              <w:t>c) Pamja tërheqëse, cilësia, stili.</w:t>
            </w:r>
          </w:p>
        </w:tc>
        <w:tc>
          <w:tcPr>
            <w:tcW w:w="0" w:type="auto"/>
            <w:tcBorders>
              <w:bottom w:val="single" w:sz="4" w:space="0" w:color="auto"/>
            </w:tcBorders>
            <w:vAlign w:val="center"/>
          </w:tcPr>
          <w:p w:rsidR="00B410D0" w:rsidRPr="00C94BE2" w:rsidRDefault="00B410D0" w:rsidP="00C41A94">
            <w:pPr>
              <w:pStyle w:val="Tabele"/>
            </w:pPr>
            <w:r w:rsidRPr="00C94BE2">
              <w:t>9</w:t>
            </w:r>
          </w:p>
        </w:tc>
        <w:tc>
          <w:tcPr>
            <w:tcW w:w="0" w:type="auto"/>
            <w:tcBorders>
              <w:bottom w:val="single" w:sz="4" w:space="0" w:color="auto"/>
            </w:tcBorders>
            <w:vAlign w:val="center"/>
          </w:tcPr>
          <w:p w:rsidR="00B410D0" w:rsidRPr="00C94BE2" w:rsidRDefault="00B410D0" w:rsidP="00C41A94">
            <w:pPr>
              <w:pStyle w:val="Tabele"/>
            </w:pPr>
            <w:r w:rsidRPr="00C94BE2">
              <w:t>15</w:t>
            </w:r>
          </w:p>
        </w:tc>
      </w:tr>
      <w:tr w:rsidR="00B410D0" w:rsidRPr="00C94BE2">
        <w:tblPrEx>
          <w:tblCellMar>
            <w:top w:w="0" w:type="dxa"/>
            <w:bottom w:w="0" w:type="dxa"/>
          </w:tblCellMar>
        </w:tblPrEx>
        <w:trPr>
          <w:trHeight w:val="345"/>
        </w:trPr>
        <w:tc>
          <w:tcPr>
            <w:tcW w:w="0" w:type="auto"/>
            <w:vMerge w:val="restart"/>
            <w:vAlign w:val="center"/>
          </w:tcPr>
          <w:p w:rsidR="00B410D0" w:rsidRPr="00C94BE2" w:rsidRDefault="00B410D0" w:rsidP="00C41A94">
            <w:pPr>
              <w:pStyle w:val="Tabele"/>
            </w:pPr>
            <w:r w:rsidRPr="00C94BE2">
              <w:t>6</w:t>
            </w:r>
          </w:p>
        </w:tc>
        <w:tc>
          <w:tcPr>
            <w:tcW w:w="0" w:type="auto"/>
            <w:tcBorders>
              <w:bottom w:val="dashed" w:sz="4" w:space="0" w:color="auto"/>
            </w:tcBorders>
            <w:vAlign w:val="center"/>
          </w:tcPr>
          <w:p w:rsidR="00B410D0" w:rsidRPr="00C94BE2" w:rsidRDefault="00B410D0" w:rsidP="00C41A94">
            <w:pPr>
              <w:pStyle w:val="Tabele"/>
              <w:rPr>
                <w:b/>
              </w:rPr>
            </w:pPr>
            <w:r w:rsidRPr="00C94BE2">
              <w:rPr>
                <w:b/>
              </w:rPr>
              <w:t>Ndjeshmëria ndaj barazisë</w:t>
            </w:r>
          </w:p>
        </w:tc>
        <w:tc>
          <w:tcPr>
            <w:tcW w:w="0" w:type="auto"/>
            <w:tcBorders>
              <w:bottom w:val="dashed" w:sz="4" w:space="0" w:color="auto"/>
            </w:tcBorders>
            <w:vAlign w:val="center"/>
          </w:tcPr>
          <w:p w:rsidR="00B410D0" w:rsidRPr="00C94BE2" w:rsidRDefault="00B410D0" w:rsidP="00C41A94">
            <w:pPr>
              <w:pStyle w:val="Tabele"/>
            </w:pPr>
            <w:r w:rsidRPr="00C94BE2">
              <w:t>6</w:t>
            </w:r>
          </w:p>
        </w:tc>
        <w:tc>
          <w:tcPr>
            <w:tcW w:w="0" w:type="auto"/>
            <w:tcBorders>
              <w:bottom w:val="dashed" w:sz="4" w:space="0" w:color="auto"/>
            </w:tcBorders>
            <w:vAlign w:val="center"/>
          </w:tcPr>
          <w:p w:rsidR="00B410D0" w:rsidRPr="00C94BE2" w:rsidRDefault="00B410D0" w:rsidP="00C41A94">
            <w:pPr>
              <w:pStyle w:val="Tabele"/>
            </w:pPr>
            <w:r w:rsidRPr="00C94BE2">
              <w:t>8</w:t>
            </w:r>
          </w:p>
        </w:tc>
      </w:tr>
      <w:tr w:rsidR="00B410D0" w:rsidRPr="00C94BE2">
        <w:tblPrEx>
          <w:tblCellMar>
            <w:top w:w="0" w:type="dxa"/>
            <w:bottom w:w="0" w:type="dxa"/>
          </w:tblCellMar>
        </w:tblPrEx>
        <w:trPr>
          <w:trHeight w:val="315"/>
        </w:trPr>
        <w:tc>
          <w:tcPr>
            <w:tcW w:w="0" w:type="auto"/>
            <w:vMerge/>
            <w:vAlign w:val="center"/>
          </w:tcPr>
          <w:p w:rsidR="00B410D0" w:rsidRPr="00C94BE2" w:rsidRDefault="00B410D0" w:rsidP="00C41A94">
            <w:pPr>
              <w:pStyle w:val="Tabele"/>
            </w:pPr>
          </w:p>
        </w:tc>
        <w:tc>
          <w:tcPr>
            <w:tcW w:w="0" w:type="auto"/>
            <w:tcBorders>
              <w:top w:val="dashed" w:sz="4" w:space="0" w:color="auto"/>
              <w:bottom w:val="dashed" w:sz="4" w:space="0" w:color="auto"/>
            </w:tcBorders>
            <w:vAlign w:val="center"/>
          </w:tcPr>
          <w:p w:rsidR="00B410D0" w:rsidRPr="00C94BE2" w:rsidRDefault="00B410D0" w:rsidP="00C41A94">
            <w:pPr>
              <w:pStyle w:val="Tabele"/>
            </w:pPr>
            <w:r w:rsidRPr="00C94BE2">
              <w:t>a) Të mos shfaqë dallime për shkak të gjinisë.</w:t>
            </w:r>
          </w:p>
        </w:tc>
        <w:tc>
          <w:tcPr>
            <w:tcW w:w="0" w:type="auto"/>
            <w:tcBorders>
              <w:top w:val="dashed" w:sz="4" w:space="0" w:color="auto"/>
              <w:bottom w:val="dashed" w:sz="4" w:space="0" w:color="auto"/>
            </w:tcBorders>
            <w:vAlign w:val="center"/>
          </w:tcPr>
          <w:p w:rsidR="00B410D0" w:rsidRPr="00C94BE2" w:rsidRDefault="00B410D0" w:rsidP="00C41A94">
            <w:pPr>
              <w:pStyle w:val="Tabele"/>
            </w:pPr>
            <w:r w:rsidRPr="00C94BE2">
              <w:t>1</w:t>
            </w:r>
          </w:p>
        </w:tc>
        <w:tc>
          <w:tcPr>
            <w:tcW w:w="0" w:type="auto"/>
            <w:tcBorders>
              <w:top w:val="dashed" w:sz="4" w:space="0" w:color="auto"/>
              <w:bottom w:val="dashed" w:sz="4" w:space="0" w:color="auto"/>
            </w:tcBorders>
            <w:vAlign w:val="center"/>
          </w:tcPr>
          <w:p w:rsidR="00B410D0" w:rsidRPr="00C94BE2" w:rsidRDefault="00B410D0" w:rsidP="00C41A94">
            <w:pPr>
              <w:pStyle w:val="Tabele"/>
            </w:pPr>
            <w:r w:rsidRPr="00C94BE2">
              <w:t>2</w:t>
            </w:r>
          </w:p>
        </w:tc>
      </w:tr>
      <w:tr w:rsidR="00B410D0" w:rsidRPr="00C94BE2">
        <w:tblPrEx>
          <w:tblCellMar>
            <w:top w:w="0" w:type="dxa"/>
            <w:bottom w:w="0" w:type="dxa"/>
          </w:tblCellMar>
        </w:tblPrEx>
        <w:trPr>
          <w:trHeight w:val="450"/>
        </w:trPr>
        <w:tc>
          <w:tcPr>
            <w:tcW w:w="0" w:type="auto"/>
            <w:vMerge/>
            <w:vAlign w:val="center"/>
          </w:tcPr>
          <w:p w:rsidR="00B410D0" w:rsidRPr="00C94BE2" w:rsidRDefault="00B410D0" w:rsidP="00C41A94">
            <w:pPr>
              <w:pStyle w:val="Tabele"/>
            </w:pPr>
          </w:p>
        </w:tc>
        <w:tc>
          <w:tcPr>
            <w:tcW w:w="0" w:type="auto"/>
            <w:tcBorders>
              <w:top w:val="dashed" w:sz="4" w:space="0" w:color="auto"/>
              <w:bottom w:val="dashed" w:sz="4" w:space="0" w:color="auto"/>
            </w:tcBorders>
            <w:vAlign w:val="center"/>
          </w:tcPr>
          <w:p w:rsidR="00B410D0" w:rsidRPr="00C94BE2" w:rsidRDefault="00B410D0" w:rsidP="00C41A94">
            <w:pPr>
              <w:pStyle w:val="Tabele"/>
            </w:pPr>
            <w:r w:rsidRPr="00C94BE2">
              <w:t>b) Të mos shfaqë dallime për shkak të racës apo kombësisë.</w:t>
            </w:r>
          </w:p>
        </w:tc>
        <w:tc>
          <w:tcPr>
            <w:tcW w:w="0" w:type="auto"/>
            <w:tcBorders>
              <w:top w:val="dashed" w:sz="4" w:space="0" w:color="auto"/>
              <w:bottom w:val="dashed" w:sz="4" w:space="0" w:color="auto"/>
            </w:tcBorders>
            <w:vAlign w:val="center"/>
          </w:tcPr>
          <w:p w:rsidR="00B410D0" w:rsidRPr="00C94BE2" w:rsidRDefault="00B410D0" w:rsidP="00C41A94">
            <w:pPr>
              <w:pStyle w:val="Tabele"/>
            </w:pPr>
            <w:r w:rsidRPr="00C94BE2">
              <w:t>2</w:t>
            </w:r>
          </w:p>
        </w:tc>
        <w:tc>
          <w:tcPr>
            <w:tcW w:w="0" w:type="auto"/>
            <w:tcBorders>
              <w:top w:val="dashed" w:sz="4" w:space="0" w:color="auto"/>
              <w:bottom w:val="dashed" w:sz="4" w:space="0" w:color="auto"/>
            </w:tcBorders>
            <w:vAlign w:val="center"/>
          </w:tcPr>
          <w:p w:rsidR="00B410D0" w:rsidRPr="00C94BE2" w:rsidRDefault="00B410D0" w:rsidP="00C41A94">
            <w:pPr>
              <w:pStyle w:val="Tabele"/>
            </w:pPr>
            <w:r w:rsidRPr="00C94BE2">
              <w:t>2</w:t>
            </w:r>
          </w:p>
        </w:tc>
      </w:tr>
      <w:tr w:rsidR="00B410D0" w:rsidRPr="00C94BE2">
        <w:tblPrEx>
          <w:tblCellMar>
            <w:top w:w="0" w:type="dxa"/>
            <w:bottom w:w="0" w:type="dxa"/>
          </w:tblCellMar>
        </w:tblPrEx>
        <w:trPr>
          <w:trHeight w:val="375"/>
        </w:trPr>
        <w:tc>
          <w:tcPr>
            <w:tcW w:w="0" w:type="auto"/>
            <w:vMerge/>
            <w:vAlign w:val="center"/>
          </w:tcPr>
          <w:p w:rsidR="00B410D0" w:rsidRPr="00C94BE2" w:rsidRDefault="00B410D0" w:rsidP="00C41A94">
            <w:pPr>
              <w:pStyle w:val="Tabele"/>
            </w:pPr>
          </w:p>
        </w:tc>
        <w:tc>
          <w:tcPr>
            <w:tcW w:w="0" w:type="auto"/>
            <w:tcBorders>
              <w:top w:val="dashed" w:sz="4" w:space="0" w:color="auto"/>
              <w:bottom w:val="dashed" w:sz="4" w:space="0" w:color="auto"/>
            </w:tcBorders>
            <w:vAlign w:val="center"/>
          </w:tcPr>
          <w:p w:rsidR="00B410D0" w:rsidRPr="00C94BE2" w:rsidRDefault="00B410D0" w:rsidP="00C41A94">
            <w:pPr>
              <w:pStyle w:val="Tabele"/>
            </w:pPr>
            <w:r w:rsidRPr="00C94BE2">
              <w:t>c) Të mos shfaqë dallime për shkak të fesë.</w:t>
            </w:r>
          </w:p>
        </w:tc>
        <w:tc>
          <w:tcPr>
            <w:tcW w:w="0" w:type="auto"/>
            <w:tcBorders>
              <w:top w:val="dashed" w:sz="4" w:space="0" w:color="auto"/>
              <w:bottom w:val="dashed" w:sz="4" w:space="0" w:color="auto"/>
            </w:tcBorders>
            <w:vAlign w:val="center"/>
          </w:tcPr>
          <w:p w:rsidR="00B410D0" w:rsidRPr="00C94BE2" w:rsidRDefault="00B410D0" w:rsidP="00C41A94">
            <w:pPr>
              <w:pStyle w:val="Tabele"/>
            </w:pPr>
            <w:r w:rsidRPr="00C94BE2">
              <w:t>2</w:t>
            </w:r>
          </w:p>
        </w:tc>
        <w:tc>
          <w:tcPr>
            <w:tcW w:w="0" w:type="auto"/>
            <w:tcBorders>
              <w:top w:val="dashed" w:sz="4" w:space="0" w:color="auto"/>
              <w:bottom w:val="dashed" w:sz="4" w:space="0" w:color="auto"/>
            </w:tcBorders>
            <w:vAlign w:val="center"/>
          </w:tcPr>
          <w:p w:rsidR="00B410D0" w:rsidRPr="00C94BE2" w:rsidRDefault="00B410D0" w:rsidP="00C41A94">
            <w:pPr>
              <w:pStyle w:val="Tabele"/>
            </w:pPr>
            <w:r w:rsidRPr="00C94BE2">
              <w:t>2</w:t>
            </w:r>
          </w:p>
        </w:tc>
      </w:tr>
      <w:tr w:rsidR="00B410D0" w:rsidRPr="00C94BE2">
        <w:tblPrEx>
          <w:tblCellMar>
            <w:top w:w="0" w:type="dxa"/>
            <w:bottom w:w="0" w:type="dxa"/>
          </w:tblCellMar>
        </w:tblPrEx>
        <w:trPr>
          <w:trHeight w:val="360"/>
        </w:trPr>
        <w:tc>
          <w:tcPr>
            <w:tcW w:w="0" w:type="auto"/>
            <w:vMerge/>
            <w:vAlign w:val="center"/>
          </w:tcPr>
          <w:p w:rsidR="00B410D0" w:rsidRPr="00C94BE2" w:rsidRDefault="00B410D0" w:rsidP="00C41A94">
            <w:pPr>
              <w:pStyle w:val="Tabele"/>
            </w:pPr>
          </w:p>
        </w:tc>
        <w:tc>
          <w:tcPr>
            <w:tcW w:w="0" w:type="auto"/>
            <w:tcBorders>
              <w:top w:val="dashed" w:sz="4" w:space="0" w:color="auto"/>
            </w:tcBorders>
            <w:vAlign w:val="center"/>
          </w:tcPr>
          <w:p w:rsidR="00B410D0" w:rsidRPr="00C94BE2" w:rsidRDefault="00B410D0" w:rsidP="00C41A94">
            <w:pPr>
              <w:pStyle w:val="Tabele"/>
            </w:pPr>
            <w:r w:rsidRPr="00C94BE2">
              <w:t>d) Të mos shfaqë dallime për shkak të qenies në pakicë.</w:t>
            </w:r>
          </w:p>
        </w:tc>
        <w:tc>
          <w:tcPr>
            <w:tcW w:w="0" w:type="auto"/>
            <w:tcBorders>
              <w:top w:val="dashed" w:sz="4" w:space="0" w:color="auto"/>
            </w:tcBorders>
            <w:vAlign w:val="center"/>
          </w:tcPr>
          <w:p w:rsidR="00B410D0" w:rsidRPr="00C94BE2" w:rsidRDefault="00B410D0" w:rsidP="00C41A94">
            <w:pPr>
              <w:pStyle w:val="Tabele"/>
            </w:pPr>
            <w:r w:rsidRPr="00C94BE2">
              <w:t>1</w:t>
            </w:r>
          </w:p>
        </w:tc>
        <w:tc>
          <w:tcPr>
            <w:tcW w:w="0" w:type="auto"/>
            <w:tcBorders>
              <w:top w:val="dashed" w:sz="4" w:space="0" w:color="auto"/>
            </w:tcBorders>
            <w:vAlign w:val="center"/>
          </w:tcPr>
          <w:p w:rsidR="00B410D0" w:rsidRPr="00C94BE2" w:rsidRDefault="00B410D0" w:rsidP="00C41A94">
            <w:pPr>
              <w:pStyle w:val="Tabele"/>
            </w:pPr>
            <w:r w:rsidRPr="00C94BE2">
              <w:t>2</w:t>
            </w:r>
          </w:p>
        </w:tc>
      </w:tr>
      <w:tr w:rsidR="00B410D0" w:rsidRPr="00C94BE2">
        <w:tblPrEx>
          <w:tblCellMar>
            <w:top w:w="0" w:type="dxa"/>
            <w:bottom w:w="0" w:type="dxa"/>
          </w:tblCellMar>
        </w:tblPrEx>
        <w:trPr>
          <w:trHeight w:val="418"/>
        </w:trPr>
        <w:tc>
          <w:tcPr>
            <w:tcW w:w="0" w:type="auto"/>
            <w:vAlign w:val="center"/>
          </w:tcPr>
          <w:p w:rsidR="00B410D0" w:rsidRPr="00C94BE2" w:rsidRDefault="00B410D0" w:rsidP="00C41A94">
            <w:pPr>
              <w:pStyle w:val="Tabele"/>
            </w:pPr>
            <w:r w:rsidRPr="00C94BE2">
              <w:t>7</w:t>
            </w:r>
          </w:p>
        </w:tc>
        <w:tc>
          <w:tcPr>
            <w:tcW w:w="0" w:type="auto"/>
            <w:tcBorders>
              <w:bottom w:val="single" w:sz="4" w:space="0" w:color="auto"/>
            </w:tcBorders>
            <w:vAlign w:val="center"/>
          </w:tcPr>
          <w:p w:rsidR="00B410D0" w:rsidRPr="00C94BE2" w:rsidRDefault="00B410D0" w:rsidP="00C41A94">
            <w:pPr>
              <w:pStyle w:val="Tabele"/>
              <w:rPr>
                <w:b/>
              </w:rPr>
            </w:pPr>
            <w:r w:rsidRPr="00C94BE2">
              <w:rPr>
                <w:b/>
              </w:rPr>
              <w:t>Përmbushja e objektivave të programit të lëndës</w:t>
            </w:r>
          </w:p>
        </w:tc>
        <w:tc>
          <w:tcPr>
            <w:tcW w:w="0" w:type="auto"/>
            <w:tcBorders>
              <w:bottom w:val="single" w:sz="4" w:space="0" w:color="auto"/>
            </w:tcBorders>
            <w:vAlign w:val="center"/>
          </w:tcPr>
          <w:p w:rsidR="00B410D0" w:rsidRPr="00C94BE2" w:rsidRDefault="00B410D0" w:rsidP="00C41A94">
            <w:pPr>
              <w:pStyle w:val="Tabele"/>
            </w:pPr>
            <w:r w:rsidRPr="00C94BE2">
              <w:t>10</w:t>
            </w:r>
          </w:p>
        </w:tc>
        <w:tc>
          <w:tcPr>
            <w:tcW w:w="0" w:type="auto"/>
            <w:tcBorders>
              <w:bottom w:val="single" w:sz="4" w:space="0" w:color="auto"/>
            </w:tcBorders>
            <w:vAlign w:val="center"/>
          </w:tcPr>
          <w:p w:rsidR="00B410D0" w:rsidRPr="00C94BE2" w:rsidRDefault="00B410D0" w:rsidP="00C41A94">
            <w:pPr>
              <w:pStyle w:val="Tabele"/>
            </w:pPr>
            <w:r w:rsidRPr="00C94BE2">
              <w:t>14</w:t>
            </w:r>
          </w:p>
        </w:tc>
      </w:tr>
      <w:tr w:rsidR="00B410D0" w:rsidRPr="00C94BE2">
        <w:tblPrEx>
          <w:tblCellMar>
            <w:top w:w="0" w:type="dxa"/>
            <w:bottom w:w="0" w:type="dxa"/>
          </w:tblCellMar>
        </w:tblPrEx>
        <w:trPr>
          <w:trHeight w:val="344"/>
        </w:trPr>
        <w:tc>
          <w:tcPr>
            <w:tcW w:w="0" w:type="auto"/>
            <w:gridSpan w:val="2"/>
            <w:vAlign w:val="center"/>
          </w:tcPr>
          <w:p w:rsidR="00B410D0" w:rsidRPr="00C94BE2" w:rsidRDefault="00B410D0" w:rsidP="00C41A94">
            <w:pPr>
              <w:pStyle w:val="Tabele"/>
              <w:rPr>
                <w:b/>
              </w:rPr>
            </w:pPr>
            <w:r w:rsidRPr="00C94BE2">
              <w:rPr>
                <w:b/>
              </w:rPr>
              <w:t>VLERËSIMI I PËRGJITHSHËM</w:t>
            </w:r>
          </w:p>
        </w:tc>
        <w:tc>
          <w:tcPr>
            <w:tcW w:w="0" w:type="auto"/>
            <w:vAlign w:val="center"/>
          </w:tcPr>
          <w:p w:rsidR="00B410D0" w:rsidRPr="00C94BE2" w:rsidRDefault="00B410D0" w:rsidP="00C41A94">
            <w:pPr>
              <w:pStyle w:val="Tabele"/>
            </w:pPr>
            <w:r w:rsidRPr="00C94BE2">
              <w:t>70</w:t>
            </w:r>
          </w:p>
        </w:tc>
        <w:tc>
          <w:tcPr>
            <w:tcW w:w="0" w:type="auto"/>
            <w:vAlign w:val="center"/>
          </w:tcPr>
          <w:p w:rsidR="00B410D0" w:rsidRPr="00C94BE2" w:rsidRDefault="00B410D0" w:rsidP="00C41A94">
            <w:pPr>
              <w:pStyle w:val="Tabele"/>
            </w:pPr>
            <w:r w:rsidRPr="00C94BE2">
              <w:t>100</w:t>
            </w:r>
          </w:p>
        </w:tc>
      </w:tr>
    </w:tbl>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Kalimi i fazës së parë të miratimit të tekstit</w:t>
      </w:r>
    </w:p>
    <w:p w:rsidR="00B410D0" w:rsidRPr="00C94BE2" w:rsidRDefault="00B410D0" w:rsidP="00B410D0">
      <w:pPr>
        <w:pStyle w:val="Paragrafi"/>
        <w:rPr>
          <w:sz w:val="21"/>
          <w:szCs w:val="21"/>
          <w:lang w:val="sq-AL"/>
        </w:rPr>
      </w:pPr>
      <w:r w:rsidRPr="00C94BE2">
        <w:rPr>
          <w:sz w:val="21"/>
          <w:szCs w:val="21"/>
          <w:lang w:val="sq-AL"/>
        </w:rPr>
        <w:t>1. Nëse teksti vlerësohet me jo më pak se pikët minimale për secilin nga zërat dhe në tërësi ka grumbulluar jo më pak se 80 pikë, atëherë ky tekst kalon me sukses fazën e parë të miratimit.</w:t>
      </w:r>
    </w:p>
    <w:p w:rsidR="00B410D0" w:rsidRPr="00C94BE2" w:rsidRDefault="00B410D0" w:rsidP="00B410D0">
      <w:pPr>
        <w:pStyle w:val="Paragrafi"/>
        <w:rPr>
          <w:sz w:val="21"/>
          <w:szCs w:val="21"/>
          <w:lang w:val="sq-AL"/>
        </w:rPr>
      </w:pPr>
      <w:r w:rsidRPr="00C94BE2">
        <w:rPr>
          <w:sz w:val="21"/>
          <w:szCs w:val="21"/>
          <w:lang w:val="sq-AL"/>
        </w:rPr>
        <w:t>2. Në rast se teksti vlerësohet me më pak se pikët minimale qoftë dhe në një prej zërave, apo nënzërave atëherë teksti nuk kalon fazën e parë të miratimit dhe vlerësimi i tij i mëtejshëm në fazën e dytë për çmimin nuk vijon.</w:t>
      </w:r>
    </w:p>
    <w:p w:rsidR="00B410D0" w:rsidRPr="00C94BE2" w:rsidRDefault="00B410D0" w:rsidP="00B410D0">
      <w:pPr>
        <w:pStyle w:val="Paragrafi"/>
        <w:rPr>
          <w:sz w:val="21"/>
          <w:szCs w:val="21"/>
          <w:lang w:val="sq-AL"/>
        </w:rPr>
      </w:pPr>
      <w:r w:rsidRPr="00C94BE2">
        <w:rPr>
          <w:sz w:val="21"/>
          <w:szCs w:val="21"/>
          <w:lang w:val="sq-AL"/>
        </w:rPr>
        <w:t>3. Nëse teksti vlerësohet me më pak se 80 pikë gjithsej, atëherë teksti nuk e kalon fazën e parë të miratimit dhe vlerësimi i tij i mëtejshëm në fazën e dytë për çmimin nuk vijon, pavarësisht nëse mund të jetë vlerësuar me jo më pak se pikët minimale në secilin prej zërave.</w:t>
      </w:r>
    </w:p>
    <w:p w:rsidR="00B410D0" w:rsidRDefault="00B410D0" w:rsidP="00B410D0">
      <w:pPr>
        <w:pStyle w:val="Paragrafi"/>
        <w:rPr>
          <w:sz w:val="21"/>
          <w:szCs w:val="21"/>
          <w:lang w:val="sq-AL"/>
        </w:rPr>
      </w:pPr>
    </w:p>
    <w:p w:rsidR="00FF5D6A" w:rsidRDefault="00FF5D6A" w:rsidP="00B410D0">
      <w:pPr>
        <w:pStyle w:val="Paragrafi"/>
        <w:rPr>
          <w:sz w:val="21"/>
          <w:szCs w:val="21"/>
          <w:lang w:val="sq-AL"/>
        </w:rPr>
      </w:pPr>
    </w:p>
    <w:tbl>
      <w:tblPr>
        <w:tblW w:w="10102" w:type="dxa"/>
        <w:jc w:val="center"/>
        <w:tblLayout w:type="fixed"/>
        <w:tblLook w:val="0000" w:firstRow="0" w:lastRow="0" w:firstColumn="0" w:lastColumn="0" w:noHBand="0" w:noVBand="0"/>
      </w:tblPr>
      <w:tblGrid>
        <w:gridCol w:w="774"/>
        <w:gridCol w:w="2632"/>
        <w:gridCol w:w="1148"/>
        <w:gridCol w:w="1080"/>
        <w:gridCol w:w="1316"/>
        <w:gridCol w:w="2160"/>
        <w:gridCol w:w="992"/>
      </w:tblGrid>
      <w:tr w:rsidR="00B410D0" w:rsidRPr="00FF5D6A">
        <w:trPr>
          <w:trHeight w:val="300"/>
          <w:jc w:val="center"/>
        </w:trPr>
        <w:tc>
          <w:tcPr>
            <w:tcW w:w="9110" w:type="dxa"/>
            <w:gridSpan w:val="6"/>
            <w:tcBorders>
              <w:top w:val="nil"/>
              <w:left w:val="nil"/>
              <w:bottom w:val="nil"/>
              <w:right w:val="nil"/>
            </w:tcBorders>
            <w:shd w:val="clear" w:color="auto" w:fill="auto"/>
            <w:noWrap/>
            <w:vAlign w:val="bottom"/>
          </w:tcPr>
          <w:p w:rsidR="00B410D0" w:rsidRPr="00646B3D" w:rsidRDefault="00B410D0" w:rsidP="00646B3D">
            <w:pPr>
              <w:pStyle w:val="Tabele"/>
              <w:jc w:val="center"/>
              <w:rPr>
                <w:b/>
                <w:lang w:eastAsia="en-GB"/>
              </w:rPr>
            </w:pPr>
            <w:r w:rsidRPr="00646B3D">
              <w:rPr>
                <w:b/>
                <w:lang w:eastAsia="en-GB"/>
              </w:rPr>
              <w:t>PASQYRA E SPECIFIKIMEVE TEKNIKE TË TEKSTEVE (2008 - 2009)</w:t>
            </w:r>
          </w:p>
        </w:tc>
        <w:tc>
          <w:tcPr>
            <w:tcW w:w="992" w:type="dxa"/>
            <w:tcBorders>
              <w:top w:val="nil"/>
              <w:left w:val="nil"/>
              <w:bottom w:val="nil"/>
              <w:right w:val="nil"/>
            </w:tcBorders>
            <w:shd w:val="clear" w:color="auto" w:fill="auto"/>
            <w:noWrap/>
            <w:vAlign w:val="bottom"/>
          </w:tcPr>
          <w:p w:rsidR="00B410D0" w:rsidRPr="00646B3D" w:rsidRDefault="00B410D0" w:rsidP="00646B3D">
            <w:pPr>
              <w:pStyle w:val="Tabele"/>
              <w:jc w:val="center"/>
              <w:rPr>
                <w:b/>
                <w:lang w:eastAsia="en-GB"/>
              </w:rPr>
            </w:pPr>
          </w:p>
        </w:tc>
      </w:tr>
      <w:tr w:rsidR="00B410D0" w:rsidRPr="00FF5D6A">
        <w:trPr>
          <w:trHeight w:val="255"/>
          <w:jc w:val="center"/>
        </w:trPr>
        <w:tc>
          <w:tcPr>
            <w:tcW w:w="774" w:type="dxa"/>
            <w:tcBorders>
              <w:top w:val="nil"/>
              <w:left w:val="nil"/>
              <w:bottom w:val="nil"/>
              <w:right w:val="nil"/>
            </w:tcBorders>
            <w:shd w:val="clear" w:color="auto" w:fill="auto"/>
            <w:noWrap/>
            <w:vAlign w:val="bottom"/>
          </w:tcPr>
          <w:p w:rsidR="00B410D0" w:rsidRPr="00646B3D" w:rsidRDefault="00B410D0" w:rsidP="00646B3D">
            <w:pPr>
              <w:pStyle w:val="Tabele"/>
              <w:jc w:val="center"/>
              <w:rPr>
                <w:b/>
                <w:lang w:eastAsia="en-GB"/>
              </w:rPr>
            </w:pPr>
          </w:p>
        </w:tc>
        <w:tc>
          <w:tcPr>
            <w:tcW w:w="2632" w:type="dxa"/>
            <w:tcBorders>
              <w:top w:val="nil"/>
              <w:left w:val="nil"/>
              <w:bottom w:val="nil"/>
              <w:right w:val="nil"/>
            </w:tcBorders>
            <w:shd w:val="clear" w:color="auto" w:fill="auto"/>
            <w:noWrap/>
            <w:vAlign w:val="bottom"/>
          </w:tcPr>
          <w:p w:rsidR="00B410D0" w:rsidRPr="00646B3D" w:rsidRDefault="00B410D0" w:rsidP="00646B3D">
            <w:pPr>
              <w:pStyle w:val="Tabele"/>
              <w:jc w:val="center"/>
              <w:rPr>
                <w:b/>
                <w:lang w:eastAsia="en-GB"/>
              </w:rPr>
            </w:pPr>
          </w:p>
        </w:tc>
        <w:tc>
          <w:tcPr>
            <w:tcW w:w="1148" w:type="dxa"/>
            <w:tcBorders>
              <w:top w:val="nil"/>
              <w:left w:val="nil"/>
              <w:bottom w:val="nil"/>
              <w:right w:val="nil"/>
            </w:tcBorders>
            <w:shd w:val="clear" w:color="auto" w:fill="auto"/>
            <w:noWrap/>
            <w:vAlign w:val="bottom"/>
          </w:tcPr>
          <w:p w:rsidR="00B410D0" w:rsidRPr="00646B3D" w:rsidRDefault="00B410D0" w:rsidP="00646B3D">
            <w:pPr>
              <w:pStyle w:val="Tabele"/>
              <w:jc w:val="center"/>
              <w:rPr>
                <w:b/>
                <w:lang w:eastAsia="en-GB"/>
              </w:rPr>
            </w:pPr>
          </w:p>
        </w:tc>
        <w:tc>
          <w:tcPr>
            <w:tcW w:w="1080" w:type="dxa"/>
            <w:tcBorders>
              <w:top w:val="nil"/>
              <w:left w:val="nil"/>
              <w:bottom w:val="nil"/>
              <w:right w:val="nil"/>
            </w:tcBorders>
            <w:shd w:val="clear" w:color="auto" w:fill="auto"/>
            <w:noWrap/>
            <w:vAlign w:val="bottom"/>
          </w:tcPr>
          <w:p w:rsidR="00B410D0" w:rsidRPr="00646B3D" w:rsidRDefault="00B410D0" w:rsidP="00646B3D">
            <w:pPr>
              <w:pStyle w:val="Tabele"/>
              <w:jc w:val="center"/>
              <w:rPr>
                <w:b/>
                <w:lang w:eastAsia="en-GB"/>
              </w:rPr>
            </w:pPr>
          </w:p>
        </w:tc>
        <w:tc>
          <w:tcPr>
            <w:tcW w:w="1316" w:type="dxa"/>
            <w:tcBorders>
              <w:top w:val="nil"/>
              <w:left w:val="nil"/>
              <w:bottom w:val="nil"/>
              <w:right w:val="nil"/>
            </w:tcBorders>
            <w:shd w:val="clear" w:color="auto" w:fill="auto"/>
            <w:noWrap/>
            <w:vAlign w:val="bottom"/>
          </w:tcPr>
          <w:p w:rsidR="00B410D0" w:rsidRPr="00646B3D" w:rsidRDefault="00B410D0" w:rsidP="00646B3D">
            <w:pPr>
              <w:pStyle w:val="Tabele"/>
              <w:jc w:val="center"/>
              <w:rPr>
                <w:b/>
                <w:lang w:eastAsia="en-GB"/>
              </w:rPr>
            </w:pPr>
          </w:p>
        </w:tc>
        <w:tc>
          <w:tcPr>
            <w:tcW w:w="2160" w:type="dxa"/>
            <w:tcBorders>
              <w:top w:val="nil"/>
              <w:left w:val="nil"/>
              <w:bottom w:val="nil"/>
              <w:right w:val="nil"/>
            </w:tcBorders>
            <w:shd w:val="clear" w:color="auto" w:fill="auto"/>
            <w:noWrap/>
            <w:vAlign w:val="bottom"/>
          </w:tcPr>
          <w:p w:rsidR="00B410D0" w:rsidRPr="00646B3D" w:rsidRDefault="00B410D0" w:rsidP="00646B3D">
            <w:pPr>
              <w:pStyle w:val="Tabele"/>
              <w:jc w:val="center"/>
              <w:rPr>
                <w:b/>
                <w:lang w:eastAsia="en-GB"/>
              </w:rPr>
            </w:pPr>
          </w:p>
        </w:tc>
        <w:tc>
          <w:tcPr>
            <w:tcW w:w="992" w:type="dxa"/>
            <w:tcBorders>
              <w:top w:val="nil"/>
              <w:left w:val="nil"/>
              <w:bottom w:val="nil"/>
              <w:right w:val="nil"/>
            </w:tcBorders>
            <w:shd w:val="clear" w:color="auto" w:fill="auto"/>
            <w:noWrap/>
            <w:vAlign w:val="bottom"/>
          </w:tcPr>
          <w:p w:rsidR="00B410D0" w:rsidRPr="00646B3D" w:rsidRDefault="00B410D0" w:rsidP="00646B3D">
            <w:pPr>
              <w:pStyle w:val="Tabele"/>
              <w:jc w:val="center"/>
              <w:rPr>
                <w:b/>
                <w:lang w:eastAsia="en-GB"/>
              </w:rPr>
            </w:pP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r w:rsidRPr="00646B3D">
              <w:rPr>
                <w:b/>
                <w:lang w:eastAsia="en-GB"/>
              </w:rPr>
              <w:t>Nr.</w:t>
            </w:r>
          </w:p>
        </w:tc>
        <w:tc>
          <w:tcPr>
            <w:tcW w:w="2632" w:type="dxa"/>
            <w:tcBorders>
              <w:top w:val="single" w:sz="4" w:space="0" w:color="auto"/>
              <w:left w:val="nil"/>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r w:rsidRPr="00646B3D">
              <w:rPr>
                <w:b/>
                <w:lang w:eastAsia="en-GB"/>
              </w:rPr>
              <w:t>Cikli / Titulli</w:t>
            </w:r>
          </w:p>
        </w:tc>
        <w:tc>
          <w:tcPr>
            <w:tcW w:w="1148" w:type="dxa"/>
            <w:tcBorders>
              <w:top w:val="single" w:sz="4" w:space="0" w:color="auto"/>
              <w:left w:val="nil"/>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r w:rsidRPr="00646B3D">
              <w:rPr>
                <w:b/>
                <w:lang w:eastAsia="en-GB"/>
              </w:rPr>
              <w:t>Blloku i librit</w:t>
            </w:r>
          </w:p>
        </w:tc>
        <w:tc>
          <w:tcPr>
            <w:tcW w:w="1080" w:type="dxa"/>
            <w:tcBorders>
              <w:top w:val="single" w:sz="4" w:space="0" w:color="auto"/>
              <w:left w:val="nil"/>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p>
        </w:tc>
        <w:tc>
          <w:tcPr>
            <w:tcW w:w="1316" w:type="dxa"/>
            <w:tcBorders>
              <w:top w:val="single" w:sz="4" w:space="0" w:color="auto"/>
              <w:left w:val="nil"/>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r w:rsidRPr="00646B3D">
              <w:rPr>
                <w:b/>
                <w:lang w:eastAsia="en-GB"/>
              </w:rPr>
              <w:t>Kopertina</w:t>
            </w:r>
          </w:p>
        </w:tc>
        <w:tc>
          <w:tcPr>
            <w:tcW w:w="2160" w:type="dxa"/>
            <w:tcBorders>
              <w:top w:val="single" w:sz="4" w:space="0" w:color="auto"/>
              <w:left w:val="nil"/>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r w:rsidRPr="00646B3D">
              <w:rPr>
                <w:b/>
                <w:lang w:eastAsia="en-GB"/>
              </w:rPr>
              <w:t>Lidhja</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p>
        </w:tc>
        <w:tc>
          <w:tcPr>
            <w:tcW w:w="2632" w:type="dxa"/>
            <w:tcBorders>
              <w:top w:val="nil"/>
              <w:left w:val="nil"/>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p>
        </w:tc>
        <w:tc>
          <w:tcPr>
            <w:tcW w:w="1148" w:type="dxa"/>
            <w:tcBorders>
              <w:top w:val="nil"/>
              <w:left w:val="nil"/>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r w:rsidRPr="00646B3D">
              <w:rPr>
                <w:b/>
                <w:lang w:eastAsia="en-GB"/>
              </w:rPr>
              <w:t>Numri i ngjyrave</w:t>
            </w:r>
          </w:p>
        </w:tc>
        <w:tc>
          <w:tcPr>
            <w:tcW w:w="1080" w:type="dxa"/>
            <w:tcBorders>
              <w:top w:val="nil"/>
              <w:left w:val="nil"/>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r w:rsidRPr="00646B3D">
              <w:rPr>
                <w:b/>
                <w:lang w:eastAsia="en-GB"/>
              </w:rPr>
              <w:t>Letra</w:t>
            </w:r>
            <w:r w:rsidRPr="00646B3D">
              <w:rPr>
                <w:b/>
                <w:lang w:eastAsia="en-GB"/>
              </w:rPr>
              <w:br/>
              <w:t>g/m</w:t>
            </w:r>
            <w:r w:rsidRPr="00646B3D">
              <w:rPr>
                <w:b/>
                <w:vertAlign w:val="superscript"/>
                <w:lang w:eastAsia="en-GB"/>
              </w:rPr>
              <w:t>2</w:t>
            </w:r>
          </w:p>
        </w:tc>
        <w:tc>
          <w:tcPr>
            <w:tcW w:w="1316" w:type="dxa"/>
            <w:tcBorders>
              <w:top w:val="nil"/>
              <w:left w:val="nil"/>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r w:rsidRPr="00646B3D">
              <w:rPr>
                <w:b/>
                <w:lang w:eastAsia="en-GB"/>
              </w:rPr>
              <w:t>Numri i ngjyrave</w:t>
            </w:r>
          </w:p>
        </w:tc>
        <w:tc>
          <w:tcPr>
            <w:tcW w:w="2160" w:type="dxa"/>
            <w:tcBorders>
              <w:top w:val="nil"/>
              <w:left w:val="nil"/>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r w:rsidRPr="00646B3D">
              <w:rPr>
                <w:b/>
                <w:lang w:eastAsia="en-GB"/>
              </w:rPr>
              <w:t>Lloji dhe gramatura e Kartonçinës</w:t>
            </w:r>
            <w:r w:rsidRPr="00646B3D">
              <w:rPr>
                <w:b/>
                <w:lang w:eastAsia="en-GB"/>
              </w:rPr>
              <w:br/>
              <w:t>g/m</w:t>
            </w:r>
            <w:r w:rsidRPr="00646B3D">
              <w:rPr>
                <w:b/>
                <w:vertAlign w:val="superscript"/>
                <w:lang w:eastAsia="en-GB"/>
              </w:rPr>
              <w:t>2</w:t>
            </w:r>
          </w:p>
        </w:tc>
        <w:tc>
          <w:tcPr>
            <w:tcW w:w="992" w:type="dxa"/>
            <w:tcBorders>
              <w:top w:val="nil"/>
              <w:left w:val="nil"/>
              <w:bottom w:val="single" w:sz="4" w:space="0" w:color="auto"/>
              <w:right w:val="single" w:sz="4" w:space="0" w:color="auto"/>
            </w:tcBorders>
            <w:shd w:val="clear" w:color="auto" w:fill="auto"/>
            <w:vAlign w:val="center"/>
          </w:tcPr>
          <w:p w:rsidR="00B410D0" w:rsidRPr="00646B3D" w:rsidRDefault="00B410D0" w:rsidP="00646B3D">
            <w:pPr>
              <w:pStyle w:val="Tabele"/>
              <w:jc w:val="center"/>
              <w:rPr>
                <w:b/>
                <w:lang w:eastAsia="en-GB"/>
              </w:rPr>
            </w:pP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Arsimi bazë</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I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Klasa e parë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Abetare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Duplex, 350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&amp;&amp;&amp;</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Abetare - fletore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 fletë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Edukatë shoqërore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II </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Klasa e dytë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shqipe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 fletë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III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Klasa e tretë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shqipe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 fletë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Dituri natyre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Edukatë shoqërore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 fletore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 fletore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 Fletore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IV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Klasa e katërt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shqipe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Dituri natyre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 fletë pune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 fletore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10</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11</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 fletore pune</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 fletore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V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Klasa e pestë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shqipe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 fletë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Dituri natyre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shoqerore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Aftesim teknologjik</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 fletore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 fletore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13</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FF5D6A" w:rsidRPr="00FF5D6A" w:rsidRDefault="00B410D0" w:rsidP="00646B3D">
            <w:pPr>
              <w:pStyle w:val="Tabele"/>
              <w:rPr>
                <w:lang w:eastAsia="en-GB"/>
              </w:rPr>
            </w:pPr>
            <w:r w:rsidRPr="00FF5D6A">
              <w:rPr>
                <w:lang w:eastAsia="en-GB"/>
              </w:rPr>
              <w:t xml:space="preserve"> </w:t>
            </w:r>
          </w:p>
          <w:p w:rsidR="00B410D0" w:rsidRPr="00FF5D6A" w:rsidRDefault="00B410D0" w:rsidP="00646B3D">
            <w:pPr>
              <w:pStyle w:val="Tabele"/>
              <w:rPr>
                <w:lang w:eastAsia="en-GB"/>
              </w:rPr>
            </w:pPr>
            <w:r w:rsidRPr="00FF5D6A">
              <w:rPr>
                <w:lang w:eastAsia="en-GB"/>
              </w:rPr>
              <w:t>Gjuha italiane  - fletore pune</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MATT, 250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VI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Klasa e gjashtë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shqipe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 fletore laboratori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Biologjia dhe edukimi shëndetsor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Aftësim teknologjik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 fletore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 fletore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 Fletore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17</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Gjuha angleze për fillestarë (për klasat 6 dhe 7)</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Gjuha angleze për fillestarë - fletore pune (per klasat 6 dhe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Gjuha frënge për fillestarë (per klasat 6 dhe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Gjuha frënge për fillestarë - fletore pune (per klasat 6 dhe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Gjuha italiane për fillestarë (per klasat 6 dhe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Gjuha italiane për fillestarë - fletore pune (per klasat 6 dhe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VII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Klasa e shtatë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shqipe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 fletore laboratori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Kimia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Biologjia dhe edukimi shëndetsor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figurativ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12</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Aftësim teknologjik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13</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14</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 fletore pune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 fletore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 fletore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VIII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Klasa e tetë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shqipe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Biologjia dhe edukimi shëndetsor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 fletore laboratori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Kimia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figurativ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 fletore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 fletore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 fletore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Gjuha angleze për fillestarë (për klasat 8 dhe 9)</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Gjuha angleze për fillestarë - fletore pune (per klasat 8 dhe 9)</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Gjuha frënge për fillestarë (per klasat 8 dhe 9)</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Gjuha frënge për fillestarë - fletore pune (per klasat 8 dhe 9)</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Gjuha italiane për fillestarë (per klasat 8 dhe 9)</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Gjuha italiane për fillestarë - fletore pune (per klasat 8 dhe 9)</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IX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Klasa e nëntë</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shqipe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Edukata shoqërore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Biologjia dhe edukimi shëndetsor</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 fletore laboratori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Kimia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10</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 fletore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14</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 fletore pune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 fletore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10102"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Arsimi i mesëm i profilizuar dhe i përgjithshëm</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Klasa II</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Letërsi dhe gjuhë shqipe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Njohuri për shoqërinë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2.1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2.2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Informatika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Kimia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Teknologjia</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 fletore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 fletore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 fletore pune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gjermane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gjermane - fletore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Klasa III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Letërsi dhe gjuhë shqipe - drejtimi natyror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Letërsi dhe gjuhë shqipe - drejtimi shoqëror dhe i përgjithshëm</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 drejtimi natyror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 drejtimi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3.1 - drejtimi natyror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3.1 - drejtimi shoqëror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3.2 - drejtimi natyror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3.2 - drejtimi shoqëror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 drejtimi natyror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 drejtimi shoqëror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Kimia organike - drejtimi natyror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Kimia organike - drejtimi shoqëror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p>
          <w:p w:rsidR="00B410D0" w:rsidRPr="00FF5D6A" w:rsidRDefault="00B410D0" w:rsidP="00646B3D">
            <w:pPr>
              <w:pStyle w:val="Tabele"/>
              <w:rPr>
                <w:lang w:eastAsia="en-GB"/>
              </w:rPr>
            </w:pPr>
            <w:r w:rsidRPr="00FF5D6A">
              <w:rPr>
                <w:lang w:eastAsia="en-GB"/>
              </w:rPr>
              <w:t>13</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Biologjia - drejtimi natyror dhe i përgjithshëm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Biologjia - drejtimi shoqëror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15</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Teknologjia - drejtimi natyror dhe i përgjithshëm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16</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Informatika - drejtimi natyror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17</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FF5D6A" w:rsidRDefault="00B410D0" w:rsidP="00646B3D">
            <w:pPr>
              <w:pStyle w:val="Tabele"/>
              <w:rPr>
                <w:lang w:eastAsia="en-GB"/>
              </w:rPr>
            </w:pPr>
            <w:r w:rsidRPr="00FF5D6A">
              <w:rPr>
                <w:lang w:eastAsia="en-GB"/>
              </w:rPr>
              <w:t xml:space="preserve"> </w:t>
            </w:r>
          </w:p>
          <w:p w:rsidR="00B410D0" w:rsidRPr="00FF5D6A" w:rsidRDefault="00B410D0" w:rsidP="00646B3D">
            <w:pPr>
              <w:pStyle w:val="Tabele"/>
              <w:rPr>
                <w:lang w:eastAsia="en-GB"/>
              </w:rPr>
            </w:pPr>
            <w:r w:rsidRPr="00FF5D6A">
              <w:rPr>
                <w:lang w:eastAsia="en-GB"/>
              </w:rPr>
              <w:t xml:space="preserve">Informatika - drejtimi shoqëror dhe i përgjithshëm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FF5D6A" w:rsidRDefault="00FF5D6A" w:rsidP="00646B3D">
            <w:pPr>
              <w:pStyle w:val="Tabele"/>
              <w:rPr>
                <w:lang w:eastAsia="en-GB"/>
              </w:rPr>
            </w:pPr>
          </w:p>
          <w:p w:rsid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FF5D6A" w:rsidRDefault="00FF5D6A" w:rsidP="00646B3D">
            <w:pPr>
              <w:pStyle w:val="Tabele"/>
              <w:rPr>
                <w:lang w:eastAsia="en-GB"/>
              </w:rPr>
            </w:pPr>
          </w:p>
          <w:p w:rsid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FF5D6A" w:rsidRDefault="00FF5D6A" w:rsidP="00646B3D">
            <w:pPr>
              <w:pStyle w:val="Tabele"/>
              <w:rPr>
                <w:lang w:eastAsia="en-GB"/>
              </w:rPr>
            </w:pPr>
          </w:p>
          <w:p w:rsid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FF5D6A" w:rsidRDefault="00FF5D6A" w:rsidP="00646B3D">
            <w:pPr>
              <w:pStyle w:val="Tabele"/>
              <w:rPr>
                <w:lang w:eastAsia="en-GB"/>
              </w:rPr>
            </w:pPr>
          </w:p>
          <w:p w:rsid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FF5D6A" w:rsidRDefault="00FF5D6A" w:rsidP="00646B3D">
            <w:pPr>
              <w:pStyle w:val="Tabele"/>
              <w:rPr>
                <w:lang w:eastAsia="en-GB"/>
              </w:rPr>
            </w:pPr>
          </w:p>
          <w:p w:rsid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Njohuri për shoqërinë - drejtimi shoqëror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Njohuri për ekonominë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21</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 drejtimi natyror, shoqëror dhe i përgjithshëm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 fletore pune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 fletore pune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 fletore pune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gjermane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gjermane - fletore pune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 xml:space="preserve"> Klasa IV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Letërsi dhe gjuhë shqipe - drejtimi natyror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Letërsi dhe gjuhë shqipe - drejtimi shoqëror dhe i përgjithshëm</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4.1 - drejtimi natyror dhe i përgjithshëm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4.2 - drejtimi natyror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 drejtimi shoqëror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Filozofia - drejtimi natyror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Kimia - drejtimi natyror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Biologjia - drejtimi natyror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Biologjia - drejtimi shoqëror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 drejtimi natyror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Fizika - drejtimi shoqëror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 drejtimi natyror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 drejtimi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Informatika - drejtimi natyror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Informatika - drejtimi shoqëror dhe i përgjithshëm</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e artit - drejtimi shoqëror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Psikologjia - drejtimi shoqëror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18</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Hyrje në filozofi - drejtimi shoqëror dhe i përgjithshëm</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19</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 drejtimi natyror, shoqëror, i përgjithshëm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20</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 drejtimi natyror, shoqëror dhe i përgjithshëm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angleze - fletore pune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frënge - fletore pune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24</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 drejtimi natyror, shoqëror dhe i përgjithshëm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italiane - fletore pune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818"/>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tcPr>
          <w:p w:rsidR="00FF5D6A" w:rsidRPr="00FF5D6A" w:rsidRDefault="00FF5D6A" w:rsidP="00646B3D">
            <w:pPr>
              <w:pStyle w:val="Tabele"/>
              <w:rPr>
                <w:lang w:eastAsia="en-GB"/>
              </w:rPr>
            </w:pPr>
          </w:p>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26</w:t>
            </w:r>
          </w:p>
        </w:tc>
        <w:tc>
          <w:tcPr>
            <w:tcW w:w="2632" w:type="dxa"/>
            <w:tcBorders>
              <w:top w:val="single" w:sz="4" w:space="0" w:color="auto"/>
              <w:left w:val="nil"/>
              <w:bottom w:val="single" w:sz="4" w:space="0" w:color="auto"/>
              <w:right w:val="single" w:sz="4" w:space="0" w:color="auto"/>
            </w:tcBorders>
            <w:shd w:val="clear" w:color="auto" w:fill="auto"/>
            <w:noWrap/>
          </w:tcPr>
          <w:p w:rsidR="00B410D0" w:rsidRPr="00FF5D6A" w:rsidRDefault="00B410D0" w:rsidP="00646B3D">
            <w:pPr>
              <w:pStyle w:val="Tabele"/>
              <w:rPr>
                <w:lang w:eastAsia="en-GB"/>
              </w:rPr>
            </w:pPr>
            <w:r w:rsidRPr="00FF5D6A">
              <w:rPr>
                <w:lang w:eastAsia="en-GB"/>
              </w:rPr>
              <w:t xml:space="preserve">Gjuha gjermane - drejtimi natyror, shoqëror dhe i përgjithshëm </w:t>
            </w:r>
          </w:p>
        </w:tc>
        <w:tc>
          <w:tcPr>
            <w:tcW w:w="1148" w:type="dxa"/>
            <w:tcBorders>
              <w:top w:val="single" w:sz="4" w:space="0" w:color="auto"/>
              <w:left w:val="nil"/>
              <w:bottom w:val="single" w:sz="4" w:space="0" w:color="auto"/>
              <w:right w:val="single" w:sz="4" w:space="0" w:color="auto"/>
            </w:tcBorders>
            <w:shd w:val="clear" w:color="auto" w:fill="auto"/>
            <w:noWrap/>
          </w:tcPr>
          <w:p w:rsidR="00FF5D6A" w:rsidRPr="00FF5D6A" w:rsidRDefault="00FF5D6A" w:rsidP="00646B3D">
            <w:pPr>
              <w:pStyle w:val="Tabele"/>
              <w:rPr>
                <w:lang w:eastAsia="en-GB"/>
              </w:rPr>
            </w:pPr>
          </w:p>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tcPr>
          <w:p w:rsidR="00FF5D6A" w:rsidRPr="00FF5D6A" w:rsidRDefault="00FF5D6A" w:rsidP="00646B3D">
            <w:pPr>
              <w:pStyle w:val="Tabele"/>
              <w:rPr>
                <w:lang w:eastAsia="en-GB"/>
              </w:rPr>
            </w:pPr>
          </w:p>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tcPr>
          <w:p w:rsidR="00FF5D6A" w:rsidRPr="00FF5D6A" w:rsidRDefault="00FF5D6A" w:rsidP="00646B3D">
            <w:pPr>
              <w:pStyle w:val="Tabele"/>
              <w:rPr>
                <w:lang w:eastAsia="en-GB"/>
              </w:rPr>
            </w:pPr>
          </w:p>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tcPr>
          <w:p w:rsidR="00FF5D6A" w:rsidRPr="00FF5D6A" w:rsidRDefault="00FF5D6A" w:rsidP="00646B3D">
            <w:pPr>
              <w:pStyle w:val="Tabele"/>
              <w:rPr>
                <w:lang w:eastAsia="en-GB"/>
              </w:rPr>
            </w:pPr>
          </w:p>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tcPr>
          <w:p w:rsidR="00FF5D6A" w:rsidRPr="00FF5D6A" w:rsidRDefault="00FF5D6A" w:rsidP="00646B3D">
            <w:pPr>
              <w:pStyle w:val="Tabele"/>
              <w:rPr>
                <w:lang w:eastAsia="en-GB"/>
              </w:rPr>
            </w:pPr>
          </w:p>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gjermane - fletore pune - drejtimi natyror, shoqëror dhe i përgjithshëm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Arsimi për pakicat kombëtare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Tituj të përbashket të pakicave greke dhe maqedone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shqipe 1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shqipe 2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shqipe 3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shqipe 4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Tituj të pakicës greke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greke 1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greke 2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greke 3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greke 4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greke 6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greke 7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greke 8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Tituj përkthime në gjuhën greke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1</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1 - fletë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1</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2</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2 - fletë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2</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3</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3 - fletë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Dituri natyre 3</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3</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4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12</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4 - fletë pune</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Dituri natyre 4</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4</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4</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 dhe edukim shëndet</w:t>
            </w:r>
            <w:r w:rsidR="00FF5D6A">
              <w:rPr>
                <w:lang w:eastAsia="en-GB"/>
              </w:rPr>
              <w:t>ë</w:t>
            </w:r>
            <w:r w:rsidRPr="00FF5D6A">
              <w:rPr>
                <w:lang w:eastAsia="en-GB"/>
              </w:rPr>
              <w:t>sor 6</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17</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6</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18</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6</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6</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6</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Aftësim teknologjik 6</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24</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Biologjia dhe edukimi shëndetësor 7</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FF5D6A" w:rsidRPr="00FF5D6A" w:rsidRDefault="00FF5D6A" w:rsidP="00646B3D">
            <w:pPr>
              <w:pStyle w:val="Tabele"/>
              <w:rPr>
                <w:lang w:eastAsia="en-GB"/>
              </w:rPr>
            </w:pPr>
          </w:p>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25</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7</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figurativ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Aftësim teknologjik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8</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8</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Biologjia dhe edukimi shëndetësor 8</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8</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8</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figurativ 8</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Tituj të pakicës maqedone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maqedone 1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maqedone 2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maqedone 3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maqedone 4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maqedone 6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maqedone 7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Gjuha maqedone 8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Tituj përkthime të pakicës maqedone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1</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1 - fletë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1</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2</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2 - fletë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2</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3</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3 - fletë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Dituri natyre 3</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10</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3</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4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Matematika 4 - fletë pune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Dituri natyre 4</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4</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4</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73E2" w:rsidRDefault="003673E2" w:rsidP="00646B3D">
            <w:pPr>
              <w:pStyle w:val="Tabele"/>
              <w:rPr>
                <w:lang w:eastAsia="en-GB"/>
              </w:rPr>
            </w:pPr>
          </w:p>
          <w:p w:rsidR="003673E2" w:rsidRDefault="003673E2" w:rsidP="00646B3D">
            <w:pPr>
              <w:pStyle w:val="Tabele"/>
              <w:rPr>
                <w:lang w:eastAsia="en-GB"/>
              </w:rPr>
            </w:pPr>
          </w:p>
          <w:p w:rsidR="00B410D0" w:rsidRPr="00FF5D6A" w:rsidRDefault="00B410D0" w:rsidP="00646B3D">
            <w:pPr>
              <w:pStyle w:val="Tabele"/>
              <w:rPr>
                <w:lang w:eastAsia="en-GB"/>
              </w:rPr>
            </w:pPr>
            <w:r w:rsidRPr="00FF5D6A">
              <w:rPr>
                <w:lang w:eastAsia="en-GB"/>
              </w:rPr>
              <w:t>16</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3673E2" w:rsidRDefault="00B410D0" w:rsidP="00646B3D">
            <w:pPr>
              <w:pStyle w:val="Tabele"/>
              <w:rPr>
                <w:lang w:eastAsia="en-GB"/>
              </w:rPr>
            </w:pPr>
            <w:r w:rsidRPr="00FF5D6A">
              <w:rPr>
                <w:lang w:eastAsia="en-GB"/>
              </w:rPr>
              <w:t xml:space="preserve"> </w:t>
            </w:r>
          </w:p>
          <w:p w:rsidR="00B410D0" w:rsidRPr="00FF5D6A" w:rsidRDefault="00B410D0" w:rsidP="00646B3D">
            <w:pPr>
              <w:pStyle w:val="Tabele"/>
              <w:rPr>
                <w:lang w:eastAsia="en-GB"/>
              </w:rPr>
            </w:pPr>
            <w:r w:rsidRPr="00FF5D6A">
              <w:rPr>
                <w:lang w:eastAsia="en-GB"/>
              </w:rPr>
              <w:t>Biologji dhe edukim shëndet</w:t>
            </w:r>
            <w:r w:rsidR="003673E2">
              <w:rPr>
                <w:lang w:eastAsia="en-GB"/>
              </w:rPr>
              <w:t>ë</w:t>
            </w:r>
            <w:r w:rsidRPr="00FF5D6A">
              <w:rPr>
                <w:lang w:eastAsia="en-GB"/>
              </w:rPr>
              <w:t>sor 6</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3673E2" w:rsidRDefault="003673E2" w:rsidP="00646B3D">
            <w:pPr>
              <w:pStyle w:val="Tabele"/>
              <w:rPr>
                <w:lang w:eastAsia="en-GB"/>
              </w:rPr>
            </w:pPr>
          </w:p>
          <w:p w:rsidR="003673E2" w:rsidRDefault="003673E2" w:rsidP="00646B3D">
            <w:pPr>
              <w:pStyle w:val="Tabele"/>
              <w:rPr>
                <w:lang w:eastAsia="en-GB"/>
              </w:rPr>
            </w:pPr>
          </w:p>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3673E2" w:rsidRDefault="003673E2" w:rsidP="00646B3D">
            <w:pPr>
              <w:pStyle w:val="Tabele"/>
              <w:rPr>
                <w:lang w:eastAsia="en-GB"/>
              </w:rPr>
            </w:pPr>
          </w:p>
          <w:p w:rsidR="003673E2" w:rsidRDefault="003673E2" w:rsidP="00646B3D">
            <w:pPr>
              <w:pStyle w:val="Tabele"/>
              <w:rPr>
                <w:lang w:eastAsia="en-GB"/>
              </w:rPr>
            </w:pPr>
          </w:p>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3673E2" w:rsidRDefault="003673E2" w:rsidP="00646B3D">
            <w:pPr>
              <w:pStyle w:val="Tabele"/>
              <w:rPr>
                <w:lang w:eastAsia="en-GB"/>
              </w:rPr>
            </w:pPr>
          </w:p>
          <w:p w:rsidR="003673E2" w:rsidRDefault="003673E2" w:rsidP="00646B3D">
            <w:pPr>
              <w:pStyle w:val="Tabele"/>
              <w:rPr>
                <w:lang w:eastAsia="en-GB"/>
              </w:rPr>
            </w:pPr>
          </w:p>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3673E2" w:rsidRDefault="003673E2" w:rsidP="00646B3D">
            <w:pPr>
              <w:pStyle w:val="Tabele"/>
              <w:rPr>
                <w:lang w:eastAsia="en-GB"/>
              </w:rPr>
            </w:pPr>
          </w:p>
          <w:p w:rsidR="003673E2" w:rsidRDefault="003673E2" w:rsidP="00646B3D">
            <w:pPr>
              <w:pStyle w:val="Tabele"/>
              <w:rPr>
                <w:lang w:eastAsia="en-GB"/>
              </w:rPr>
            </w:pPr>
          </w:p>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673E2" w:rsidRDefault="003673E2" w:rsidP="00646B3D">
            <w:pPr>
              <w:pStyle w:val="Tabele"/>
              <w:rPr>
                <w:lang w:eastAsia="en-GB"/>
              </w:rPr>
            </w:pPr>
          </w:p>
          <w:p w:rsidR="003673E2" w:rsidRDefault="003673E2" w:rsidP="00646B3D">
            <w:pPr>
              <w:pStyle w:val="Tabele"/>
              <w:rPr>
                <w:lang w:eastAsia="en-GB"/>
              </w:rPr>
            </w:pPr>
          </w:p>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6</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6</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6</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20</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6</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Aftësim teknologjik 6</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22</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7</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23</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7</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Biologjia dhe edukimi shëndetësor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27</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figurativ 7</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Aftësim teknologjik 7</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29</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Historia 8</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30</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Gjeografia 8</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Biologjia dhe edukimi shëndetësor 8</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Edukata shoqërore 8</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muzikor 8</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Edukim figurativ 8</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250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tel (3)</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Arsimi i mesëm profesional</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Dega mekanike, elektrike, ekonomike, agrobiznes</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Teknologjia mekanike 2</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Teknologjia elektrike 1</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Llogaria dhe kontabiliteti 1</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Ekonomia e përgjithshme 1</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Njohuri për mekanikën bujqësore</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Llogaria dhe kontabiliteti 2</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Ekonomia e përgjithshme 2</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Dega hoteleri - turizëm</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Komunikim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Gjeografi turizmi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Agjensi turistike 4, 5</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Organizim dhe ekonomi e hotelit</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Kontabilitet 1, 2</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Kontabilitet 3, 4, 5</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Pije dhe ushqime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Dega konfeksion - stilim</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Baza qepje 1, 2</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Baza qepje 3, 4</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Baza prerje 1, 2</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Baza prerje 3, 4</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Merceologji tekstili 4</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Anatomi artistike 4</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Teknikë vizatimi 4</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Stilim veshje 4</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i/>
                <w:iCs/>
                <w:lang w:eastAsia="en-GB"/>
              </w:rPr>
            </w:pPr>
            <w:r w:rsidRPr="00FF5D6A">
              <w:rPr>
                <w:i/>
                <w:iCs/>
                <w:lang w:eastAsia="en-GB"/>
              </w:rPr>
              <w:t>Dega përpunim druri</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Teknologjia e prodhimit të mobiljeve 2, 3</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2</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Prodhime gjysmë të gatshme 2, 3</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3</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Tharje druri 3, 4</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Teknologjia e prodhimit të mobiljeve 4, 5</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5</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Prodhime gjysmë të gatshme 4, 5</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6</w:t>
            </w:r>
          </w:p>
        </w:tc>
        <w:tc>
          <w:tcPr>
            <w:tcW w:w="263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Teknologjia e prodhimeve artistike 3</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r w:rsidR="00B410D0" w:rsidRPr="00FF5D6A">
        <w:trPr>
          <w:trHeight w:val="255"/>
          <w:jc w:val="center"/>
        </w:trPr>
        <w:tc>
          <w:tcPr>
            <w:tcW w:w="774" w:type="dxa"/>
            <w:tcBorders>
              <w:top w:val="nil"/>
              <w:left w:val="single" w:sz="4" w:space="0" w:color="auto"/>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7</w:t>
            </w:r>
          </w:p>
        </w:tc>
        <w:tc>
          <w:tcPr>
            <w:tcW w:w="263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 xml:space="preserve"> Instrumente prerës</w:t>
            </w:r>
          </w:p>
        </w:tc>
        <w:tc>
          <w:tcPr>
            <w:tcW w:w="1148"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1</w:t>
            </w:r>
          </w:p>
        </w:tc>
        <w:tc>
          <w:tcPr>
            <w:tcW w:w="108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80</w:t>
            </w:r>
          </w:p>
        </w:tc>
        <w:tc>
          <w:tcPr>
            <w:tcW w:w="1316"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4</w:t>
            </w:r>
          </w:p>
        </w:tc>
        <w:tc>
          <w:tcPr>
            <w:tcW w:w="2160"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MATT, 300</w:t>
            </w:r>
          </w:p>
        </w:tc>
        <w:tc>
          <w:tcPr>
            <w:tcW w:w="992" w:type="dxa"/>
            <w:tcBorders>
              <w:top w:val="nil"/>
              <w:left w:val="nil"/>
              <w:bottom w:val="single" w:sz="4" w:space="0" w:color="auto"/>
              <w:right w:val="single" w:sz="4" w:space="0" w:color="auto"/>
            </w:tcBorders>
            <w:shd w:val="clear" w:color="auto" w:fill="auto"/>
            <w:noWrap/>
            <w:vAlign w:val="bottom"/>
          </w:tcPr>
          <w:p w:rsidR="00B410D0" w:rsidRPr="00FF5D6A" w:rsidRDefault="00B410D0" w:rsidP="00646B3D">
            <w:pPr>
              <w:pStyle w:val="Tabele"/>
              <w:rPr>
                <w:lang w:eastAsia="en-GB"/>
              </w:rPr>
            </w:pPr>
            <w:r w:rsidRPr="00FF5D6A">
              <w:rPr>
                <w:lang w:eastAsia="en-GB"/>
              </w:rPr>
              <w:t>ngjitje</w:t>
            </w:r>
          </w:p>
        </w:tc>
      </w:tr>
    </w:tbl>
    <w:p w:rsidR="00B410D0" w:rsidRPr="00C94BE2" w:rsidRDefault="00B410D0" w:rsidP="00C41A94">
      <w:pPr>
        <w:pStyle w:val="Paragrafi"/>
      </w:pPr>
    </w:p>
    <w:p w:rsidR="00B410D0" w:rsidRPr="00C94BE2" w:rsidRDefault="00B410D0" w:rsidP="00C41A94">
      <w:pPr>
        <w:pStyle w:val="Paragrafi"/>
      </w:pPr>
    </w:p>
    <w:tbl>
      <w:tblPr>
        <w:tblW w:w="8670" w:type="dxa"/>
        <w:tblInd w:w="93" w:type="dxa"/>
        <w:tblLook w:val="0000" w:firstRow="0" w:lastRow="0" w:firstColumn="0" w:lastColumn="0" w:noHBand="0" w:noVBand="0"/>
      </w:tblPr>
      <w:tblGrid>
        <w:gridCol w:w="435"/>
        <w:gridCol w:w="5472"/>
        <w:gridCol w:w="921"/>
        <w:gridCol w:w="921"/>
        <w:gridCol w:w="921"/>
      </w:tblGrid>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5472" w:type="dxa"/>
            <w:tcBorders>
              <w:top w:val="nil"/>
              <w:left w:val="nil"/>
              <w:bottom w:val="nil"/>
              <w:right w:val="nil"/>
            </w:tcBorders>
            <w:shd w:val="clear" w:color="auto" w:fill="auto"/>
            <w:noWrap/>
            <w:vAlign w:val="bottom"/>
          </w:tcPr>
          <w:p w:rsidR="00B410D0" w:rsidRPr="00C41A94" w:rsidRDefault="00B410D0" w:rsidP="00646B3D">
            <w:pPr>
              <w:pStyle w:val="Tabele"/>
              <w:rPr>
                <w:b/>
                <w:i/>
                <w:lang w:eastAsia="en-GB"/>
              </w:rPr>
            </w:pPr>
            <w:r w:rsidRPr="00C41A94">
              <w:rPr>
                <w:b/>
                <w:i/>
                <w:lang w:eastAsia="en-GB"/>
              </w:rPr>
              <w:t xml:space="preserve">Lloji i letrës së bllokut rekomandohet: </w:t>
            </w: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r>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r w:rsidRPr="00C94BE2">
              <w:rPr>
                <w:lang w:eastAsia="en-GB"/>
              </w:rPr>
              <w:t>1</w:t>
            </w:r>
          </w:p>
        </w:tc>
        <w:tc>
          <w:tcPr>
            <w:tcW w:w="8235" w:type="dxa"/>
            <w:gridSpan w:val="4"/>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r w:rsidRPr="00C94BE2">
              <w:rPr>
                <w:lang w:eastAsia="en-GB"/>
              </w:rPr>
              <w:t>Për të gjitha llojet e librave:   tip SUPERSNOWBRIGHT 80 ISO, 80 gsm, v = 2,0 cm</w:t>
            </w:r>
            <w:r w:rsidRPr="00C94BE2">
              <w:rPr>
                <w:vertAlign w:val="superscript"/>
                <w:lang w:eastAsia="en-GB"/>
              </w:rPr>
              <w:t>3</w:t>
            </w:r>
            <w:r w:rsidRPr="00C94BE2">
              <w:rPr>
                <w:lang w:eastAsia="en-GB"/>
              </w:rPr>
              <w:t>/g Bluish colour</w:t>
            </w:r>
          </w:p>
        </w:tc>
      </w:tr>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8235" w:type="dxa"/>
            <w:gridSpan w:val="4"/>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r w:rsidRPr="00C94BE2">
              <w:rPr>
                <w:lang w:eastAsia="en-GB"/>
              </w:rPr>
              <w:t>ose   tip SUPERSNOWBRIGHT 80 ISO, 80 gsm, v = 2,0 cm</w:t>
            </w:r>
            <w:r w:rsidRPr="00C94BE2">
              <w:rPr>
                <w:vertAlign w:val="superscript"/>
                <w:lang w:eastAsia="en-GB"/>
              </w:rPr>
              <w:t>3</w:t>
            </w:r>
            <w:r w:rsidRPr="00C94BE2">
              <w:rPr>
                <w:lang w:eastAsia="en-GB"/>
              </w:rPr>
              <w:t>/g Creamy colour</w:t>
            </w:r>
          </w:p>
        </w:tc>
      </w:tr>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5472"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r>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5472" w:type="dxa"/>
            <w:tcBorders>
              <w:top w:val="nil"/>
              <w:left w:val="nil"/>
              <w:bottom w:val="nil"/>
              <w:right w:val="nil"/>
            </w:tcBorders>
            <w:shd w:val="clear" w:color="auto" w:fill="auto"/>
            <w:noWrap/>
            <w:vAlign w:val="bottom"/>
          </w:tcPr>
          <w:p w:rsidR="00B410D0" w:rsidRPr="00C41A94" w:rsidRDefault="00B410D0" w:rsidP="00646B3D">
            <w:pPr>
              <w:pStyle w:val="Tabele"/>
              <w:rPr>
                <w:b/>
                <w:i/>
                <w:lang w:eastAsia="en-GB"/>
              </w:rPr>
            </w:pPr>
            <w:r w:rsidRPr="00C41A94">
              <w:rPr>
                <w:b/>
                <w:i/>
                <w:lang w:eastAsia="en-GB"/>
              </w:rPr>
              <w:t>Lloji i kartonçinës së kopertinës rekomandohet:</w:t>
            </w: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r>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r w:rsidRPr="00C94BE2">
              <w:rPr>
                <w:lang w:eastAsia="en-GB"/>
              </w:rPr>
              <w:t>1</w:t>
            </w:r>
          </w:p>
        </w:tc>
        <w:tc>
          <w:tcPr>
            <w:tcW w:w="5472"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r w:rsidRPr="00C94BE2">
              <w:rPr>
                <w:lang w:eastAsia="en-GB"/>
              </w:rPr>
              <w:t>Për librat me lidhje me tel kaluar:   kartoncine tip "MATT", 250 g/m</w:t>
            </w:r>
            <w:r w:rsidRPr="00C94BE2">
              <w:rPr>
                <w:vertAlign w:val="superscript"/>
                <w:lang w:eastAsia="en-GB"/>
              </w:rPr>
              <w:t>2</w:t>
            </w: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r>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r w:rsidRPr="00C94BE2">
              <w:rPr>
                <w:lang w:eastAsia="en-GB"/>
              </w:rPr>
              <w:t>2</w:t>
            </w:r>
          </w:p>
        </w:tc>
        <w:tc>
          <w:tcPr>
            <w:tcW w:w="5472"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r w:rsidRPr="00C94BE2">
              <w:rPr>
                <w:lang w:eastAsia="en-GB"/>
              </w:rPr>
              <w:t>Për librat me ngjitje:                       kartoncine tip "MATT", 300 g/m</w:t>
            </w:r>
            <w:r w:rsidRPr="00C94BE2">
              <w:rPr>
                <w:vertAlign w:val="superscript"/>
                <w:lang w:eastAsia="en-GB"/>
              </w:rPr>
              <w:t>2</w:t>
            </w: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r>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5472"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r>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5472" w:type="dxa"/>
            <w:tcBorders>
              <w:top w:val="nil"/>
              <w:left w:val="nil"/>
              <w:bottom w:val="nil"/>
              <w:right w:val="nil"/>
            </w:tcBorders>
            <w:shd w:val="clear" w:color="auto" w:fill="auto"/>
            <w:noWrap/>
            <w:vAlign w:val="bottom"/>
          </w:tcPr>
          <w:p w:rsidR="00B410D0" w:rsidRPr="00C41A94" w:rsidRDefault="00B410D0" w:rsidP="00646B3D">
            <w:pPr>
              <w:pStyle w:val="Tabele"/>
              <w:rPr>
                <w:b/>
                <w:i/>
                <w:lang w:eastAsia="en-GB"/>
              </w:rPr>
            </w:pPr>
            <w:r w:rsidRPr="00C41A94">
              <w:rPr>
                <w:b/>
                <w:i/>
                <w:lang w:eastAsia="en-GB"/>
              </w:rPr>
              <w:t>Sqarime për lidhjen &amp;&amp;&amp;:</w:t>
            </w: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r>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r w:rsidRPr="00C94BE2">
              <w:rPr>
                <w:lang w:eastAsia="en-GB"/>
              </w:rPr>
              <w:t>1</w:t>
            </w:r>
          </w:p>
        </w:tc>
        <w:tc>
          <w:tcPr>
            <w:tcW w:w="8235" w:type="dxa"/>
            <w:gridSpan w:val="4"/>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r w:rsidRPr="00C94BE2">
              <w:rPr>
                <w:lang w:eastAsia="en-GB"/>
              </w:rPr>
              <w:t>karton tip duplex, 350 g/m</w:t>
            </w:r>
            <w:r w:rsidRPr="00C94BE2">
              <w:rPr>
                <w:vertAlign w:val="superscript"/>
                <w:lang w:eastAsia="en-GB"/>
              </w:rPr>
              <w:t>2</w:t>
            </w:r>
            <w:r w:rsidRPr="00C94BE2">
              <w:rPr>
                <w:lang w:eastAsia="en-GB"/>
              </w:rPr>
              <w:t>; fashikujt të qepur me penj; ngjitje e bllokut me kapakun me ngjitje;</w:t>
            </w:r>
          </w:p>
        </w:tc>
      </w:tr>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5472"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r w:rsidRPr="00C94BE2">
              <w:rPr>
                <w:lang w:eastAsia="en-GB"/>
              </w:rPr>
              <w:t>letra e bllokut 90 g/m</w:t>
            </w:r>
            <w:r w:rsidRPr="00C94BE2">
              <w:rPr>
                <w:vertAlign w:val="superscript"/>
                <w:lang w:eastAsia="en-GB"/>
              </w:rPr>
              <w:t>2</w:t>
            </w:r>
            <w:r w:rsidRPr="00C94BE2">
              <w:rPr>
                <w:lang w:eastAsia="en-GB"/>
              </w:rPr>
              <w:t>, v=2,0 cm</w:t>
            </w:r>
            <w:r w:rsidRPr="00C94BE2">
              <w:rPr>
                <w:vertAlign w:val="superscript"/>
                <w:lang w:eastAsia="en-GB"/>
              </w:rPr>
              <w:t>3</w:t>
            </w:r>
            <w:r w:rsidRPr="00C94BE2">
              <w:rPr>
                <w:lang w:eastAsia="en-GB"/>
              </w:rPr>
              <w:t>/g</w:t>
            </w: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r>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5472"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r>
      <w:tr w:rsidR="00B410D0" w:rsidRPr="00C94BE2">
        <w:trPr>
          <w:trHeight w:val="255"/>
        </w:trPr>
        <w:tc>
          <w:tcPr>
            <w:tcW w:w="435"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r w:rsidRPr="00C94BE2">
              <w:rPr>
                <w:lang w:eastAsia="en-GB"/>
              </w:rPr>
              <w:t>2</w:t>
            </w:r>
          </w:p>
        </w:tc>
        <w:tc>
          <w:tcPr>
            <w:tcW w:w="5472"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r w:rsidRPr="00C94BE2">
              <w:rPr>
                <w:lang w:eastAsia="en-GB"/>
              </w:rPr>
              <w:t>tel (3) = tel kaluar me 3 kapje</w:t>
            </w: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c>
          <w:tcPr>
            <w:tcW w:w="921" w:type="dxa"/>
            <w:tcBorders>
              <w:top w:val="nil"/>
              <w:left w:val="nil"/>
              <w:bottom w:val="nil"/>
              <w:right w:val="nil"/>
            </w:tcBorders>
            <w:shd w:val="clear" w:color="auto" w:fill="auto"/>
            <w:noWrap/>
            <w:vAlign w:val="bottom"/>
          </w:tcPr>
          <w:p w:rsidR="00B410D0" w:rsidRPr="00C94BE2" w:rsidRDefault="00B410D0" w:rsidP="00646B3D">
            <w:pPr>
              <w:pStyle w:val="Tabele"/>
              <w:rPr>
                <w:lang w:eastAsia="en-GB"/>
              </w:rPr>
            </w:pPr>
          </w:p>
        </w:tc>
      </w:tr>
    </w:tbl>
    <w:p w:rsidR="00B410D0" w:rsidRPr="00C94BE2" w:rsidRDefault="00B410D0" w:rsidP="00C41A94">
      <w:pPr>
        <w:pStyle w:val="Paragrafi"/>
      </w:pPr>
    </w:p>
    <w:p w:rsidR="00B410D0" w:rsidRPr="00C94BE2" w:rsidRDefault="00B410D0" w:rsidP="00B410D0">
      <w:pPr>
        <w:pStyle w:val="Paragrafi"/>
        <w:rPr>
          <w:sz w:val="21"/>
          <w:szCs w:val="21"/>
          <w:lang w:val="sq-AL"/>
        </w:rPr>
      </w:pPr>
      <w:r w:rsidRPr="00C94BE2">
        <w:rPr>
          <w:sz w:val="21"/>
          <w:szCs w:val="21"/>
          <w:lang w:val="sq-AL"/>
        </w:rPr>
        <w:t>VLERËSIMI I ÇMIMIT, VLERËSIMI I PËRGJITHSHËM DHE MIRATIMI</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I. Formula e pikëve për vlerësimin e çmimit</w:t>
      </w:r>
    </w:p>
    <w:p w:rsidR="00B410D0" w:rsidRPr="00C94BE2" w:rsidRDefault="00B410D0" w:rsidP="00B410D0">
      <w:pPr>
        <w:pStyle w:val="Paragrafi"/>
        <w:rPr>
          <w:sz w:val="21"/>
          <w:szCs w:val="21"/>
          <w:lang w:val="sq-AL"/>
        </w:rPr>
      </w:pPr>
      <w:r w:rsidRPr="00C94BE2">
        <w:rPr>
          <w:sz w:val="21"/>
          <w:szCs w:val="21"/>
          <w:lang w:val="sq-AL"/>
        </w:rPr>
        <w:t xml:space="preserve">Formula e pikëve të çmimit është </w:t>
      </w:r>
      <w:r w:rsidRPr="00C94BE2">
        <w:rPr>
          <w:sz w:val="21"/>
          <w:szCs w:val="21"/>
          <w:lang w:val="sq-AL"/>
        </w:rPr>
        <w:object w:dxaOrig="12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33pt" filled="t">
            <v:imagedata r:id="rId8" o:title=""/>
          </v:shape>
        </w:object>
      </w:r>
      <w:r w:rsidRPr="00C94BE2">
        <w:rPr>
          <w:sz w:val="21"/>
          <w:szCs w:val="21"/>
          <w:lang w:val="sq-AL"/>
        </w:rPr>
        <w:t>,</w:t>
      </w:r>
    </w:p>
    <w:p w:rsidR="00B410D0" w:rsidRPr="00C94BE2" w:rsidRDefault="00B410D0" w:rsidP="00B410D0">
      <w:pPr>
        <w:pStyle w:val="Paragrafi"/>
        <w:rPr>
          <w:sz w:val="21"/>
          <w:szCs w:val="21"/>
          <w:lang w:val="sq-AL"/>
        </w:rPr>
      </w:pPr>
      <w:r w:rsidRPr="00C94BE2">
        <w:rPr>
          <w:sz w:val="21"/>
          <w:szCs w:val="21"/>
          <w:lang w:val="sq-AL"/>
        </w:rPr>
        <w:t>ku:</w:t>
      </w:r>
      <w:r w:rsidRPr="00C94BE2">
        <w:rPr>
          <w:sz w:val="21"/>
          <w:szCs w:val="21"/>
          <w:lang w:val="sq-AL"/>
        </w:rPr>
        <w:tab/>
        <w:t>- B dhe b kanë vlera të dhëna në tabelën e koeficientëve për çdo tekst më vete.</w:t>
      </w:r>
    </w:p>
    <w:p w:rsidR="00B410D0" w:rsidRPr="00C94BE2" w:rsidRDefault="00B410D0" w:rsidP="00B410D0">
      <w:pPr>
        <w:pStyle w:val="Paragrafi"/>
        <w:ind w:left="720"/>
        <w:rPr>
          <w:sz w:val="21"/>
          <w:szCs w:val="21"/>
          <w:lang w:val="sq-AL"/>
        </w:rPr>
      </w:pPr>
      <w:r w:rsidRPr="00C94BE2">
        <w:rPr>
          <w:sz w:val="21"/>
          <w:szCs w:val="21"/>
          <w:lang w:val="sq-AL"/>
        </w:rPr>
        <w:t>- Ç është çmimi në lek që zgjedh botuesi,</w:t>
      </w:r>
    </w:p>
    <w:p w:rsidR="00B410D0" w:rsidRPr="00C94BE2" w:rsidRDefault="00B410D0" w:rsidP="00B410D0">
      <w:pPr>
        <w:pStyle w:val="Paragrafi"/>
        <w:ind w:left="720"/>
        <w:rPr>
          <w:sz w:val="21"/>
          <w:szCs w:val="21"/>
          <w:lang w:val="sq-AL"/>
        </w:rPr>
      </w:pPr>
      <w:r w:rsidRPr="00C94BE2">
        <w:rPr>
          <w:sz w:val="21"/>
          <w:szCs w:val="21"/>
          <w:lang w:val="sq-AL"/>
        </w:rPr>
        <w:t>- p është numri i pikëve që përftohen për çmimin e zgjedhur nga botuesi.</w:t>
      </w:r>
    </w:p>
    <w:p w:rsidR="00B410D0" w:rsidRPr="00C94BE2" w:rsidRDefault="00B410D0" w:rsidP="00B410D0">
      <w:pPr>
        <w:pStyle w:val="Paragrafi"/>
        <w:rPr>
          <w:sz w:val="21"/>
          <w:szCs w:val="21"/>
          <w:lang w:val="sq-AL"/>
        </w:rPr>
      </w:pPr>
      <w:r w:rsidRPr="00C94BE2">
        <w:rPr>
          <w:sz w:val="21"/>
          <w:szCs w:val="21"/>
          <w:lang w:val="sq-AL"/>
        </w:rPr>
        <w:t xml:space="preserve">P.sh., për tekstin “Dituri Natyre” të klasës së katërt, në tabelën e koeficientëve janë dhënë </w:t>
      </w:r>
    </w:p>
    <w:p w:rsidR="00B410D0" w:rsidRPr="00C94BE2" w:rsidRDefault="00B410D0" w:rsidP="00B410D0">
      <w:pPr>
        <w:pStyle w:val="Paragrafi"/>
        <w:rPr>
          <w:sz w:val="21"/>
          <w:szCs w:val="21"/>
          <w:lang w:val="sq-AL"/>
        </w:rPr>
      </w:pPr>
      <w:r w:rsidRPr="00C94BE2">
        <w:rPr>
          <w:rFonts w:ascii="Times New Roman" w:hAnsi="Times New Roman"/>
          <w:position w:val="-6"/>
          <w:sz w:val="21"/>
          <w:szCs w:val="21"/>
        </w:rPr>
        <w:object w:dxaOrig="780" w:dyaOrig="260">
          <v:shape id="_x0000_i1026" type="#_x0000_t75" style="width:39pt;height:12.75pt" o:ole="" filled="t">
            <v:imagedata r:id="rId9" o:title=""/>
          </v:shape>
          <o:OLEObject Type="Embed" ProgID="Equation.DSMT4" ShapeID="_x0000_i1026" DrawAspect="Content" ObjectID="_1611751321" r:id="rId10"/>
        </w:object>
      </w:r>
      <w:r w:rsidRPr="00C94BE2">
        <w:rPr>
          <w:rFonts w:ascii="Times New Roman" w:hAnsi="Times New Roman"/>
          <w:sz w:val="21"/>
          <w:szCs w:val="21"/>
          <w:lang w:val="it-IT"/>
        </w:rPr>
        <w:t xml:space="preserve"> dhe </w:t>
      </w:r>
      <w:r w:rsidRPr="00C94BE2">
        <w:rPr>
          <w:rFonts w:ascii="Times New Roman" w:hAnsi="Times New Roman"/>
          <w:position w:val="-6"/>
          <w:sz w:val="21"/>
          <w:szCs w:val="21"/>
        </w:rPr>
        <w:object w:dxaOrig="620" w:dyaOrig="260">
          <v:shape id="_x0000_i1027" type="#_x0000_t75" style="width:30.75pt;height:12.75pt" o:ole="" filled="t">
            <v:imagedata r:id="rId11" o:title=""/>
          </v:shape>
          <o:OLEObject Type="Embed" ProgID="Equation.DSMT4" ShapeID="_x0000_i1027" DrawAspect="Content" ObjectID="_1611751322" r:id="rId12"/>
        </w:object>
      </w:r>
      <w:r w:rsidRPr="00C94BE2">
        <w:rPr>
          <w:sz w:val="21"/>
          <w:szCs w:val="21"/>
          <w:lang w:val="sq-AL"/>
        </w:rPr>
        <w:t>. Formula e pikëve për këtë tekst është:</w:t>
      </w:r>
    </w:p>
    <w:p w:rsidR="00B410D0" w:rsidRPr="00C94BE2" w:rsidRDefault="00B410D0" w:rsidP="00B410D0">
      <w:pPr>
        <w:pStyle w:val="Paragrafi"/>
        <w:ind w:left="2880"/>
        <w:rPr>
          <w:sz w:val="21"/>
          <w:szCs w:val="21"/>
          <w:lang w:val="sq-AL"/>
        </w:rPr>
      </w:pPr>
      <w:r w:rsidRPr="00C94BE2">
        <w:rPr>
          <w:sz w:val="21"/>
          <w:szCs w:val="21"/>
          <w:lang w:val="sq-AL"/>
        </w:rPr>
        <w:object w:dxaOrig="1380" w:dyaOrig="660">
          <v:shape id="_x0000_i1028" type="#_x0000_t75" style="width:69pt;height:33pt" filled="t">
            <v:imagedata r:id="rId13" o:title=""/>
          </v:shape>
        </w:object>
      </w:r>
      <w:r w:rsidRPr="00C94BE2">
        <w:rPr>
          <w:sz w:val="21"/>
          <w:szCs w:val="21"/>
          <w:lang w:val="sq-AL"/>
        </w:rPr>
        <w:t>.</w:t>
      </w:r>
    </w:p>
    <w:p w:rsidR="00B410D0" w:rsidRPr="00C94BE2" w:rsidRDefault="00B410D0" w:rsidP="00B410D0">
      <w:pPr>
        <w:pStyle w:val="Paragrafi"/>
        <w:rPr>
          <w:sz w:val="21"/>
          <w:szCs w:val="21"/>
          <w:lang w:val="sq-AL"/>
        </w:rPr>
      </w:pPr>
      <w:r w:rsidRPr="00C94BE2">
        <w:rPr>
          <w:sz w:val="21"/>
          <w:szCs w:val="21"/>
          <w:lang w:val="sq-AL"/>
        </w:rPr>
        <w:t>Nëse botuesi zgjedh çmimin 260 lekë, atëherë në formulën e pikëve ky çmim vendoset në vend të Ç-së dhe pikët që merr për këtë çmim janë:</w:t>
      </w:r>
    </w:p>
    <w:p w:rsidR="00B410D0" w:rsidRPr="00646B3D" w:rsidRDefault="00B410D0" w:rsidP="00646B3D">
      <w:pPr>
        <w:pStyle w:val="Paragrafi"/>
      </w:pPr>
    </w:p>
    <w:p w:rsidR="00B410D0" w:rsidRPr="00646B3D" w:rsidRDefault="00B410D0" w:rsidP="00646B3D">
      <w:pPr>
        <w:pStyle w:val="Paragrafi"/>
      </w:pPr>
      <w:r w:rsidRPr="00646B3D">
        <w:object w:dxaOrig="1380" w:dyaOrig="660">
          <v:shape id="_x0000_i1029" type="#_x0000_t75" style="width:69pt;height:33pt" filled="t">
            <v:imagedata r:id="rId14" o:title=""/>
          </v:shape>
        </w:object>
      </w:r>
      <w:r w:rsidRPr="00646B3D">
        <w:t xml:space="preserve"> = </w:t>
      </w:r>
      <w:r w:rsidRPr="00646B3D">
        <w:object w:dxaOrig="1180" w:dyaOrig="620">
          <v:shape id="_x0000_i1030" type="#_x0000_t75" style="width:59.25pt;height:30.75pt" filled="t">
            <v:imagedata r:id="rId15" o:title=""/>
          </v:shape>
        </w:object>
      </w:r>
      <w:r w:rsidRPr="00646B3D">
        <w:t xml:space="preserve"> = </w:t>
      </w:r>
      <w:r w:rsidRPr="00646B3D">
        <w:object w:dxaOrig="760" w:dyaOrig="620">
          <v:shape id="_x0000_i1031" type="#_x0000_t75" style="width:38.25pt;height:30.75pt" filled="t">
            <v:imagedata r:id="rId16" o:title=""/>
          </v:shape>
        </w:object>
      </w:r>
      <w:r w:rsidRPr="00646B3D">
        <w:t xml:space="preserve"> = 62,6</w:t>
      </w:r>
    </w:p>
    <w:p w:rsidR="00B410D0" w:rsidRDefault="00B410D0" w:rsidP="00B410D0">
      <w:pPr>
        <w:pStyle w:val="Paragrafi"/>
        <w:rPr>
          <w:sz w:val="21"/>
          <w:szCs w:val="21"/>
          <w:lang w:val="sq-AL"/>
        </w:rPr>
      </w:pPr>
      <w:r w:rsidRPr="00C94BE2">
        <w:rPr>
          <w:sz w:val="21"/>
          <w:szCs w:val="21"/>
          <w:lang w:val="sq-AL"/>
        </w:rPr>
        <w:t>Numri i pikëve rrumbullakoset deri në një shifër pas presjes dhjetore.</w:t>
      </w:r>
    </w:p>
    <w:p w:rsidR="00B410D0" w:rsidRPr="00C94BE2" w:rsidRDefault="00B410D0" w:rsidP="00B410D0">
      <w:pPr>
        <w:pStyle w:val="Paragrafi"/>
        <w:rPr>
          <w:sz w:val="21"/>
          <w:szCs w:val="21"/>
          <w:lang w:val="sq-AL"/>
        </w:rPr>
      </w:pPr>
      <w:r w:rsidRPr="00C94BE2">
        <w:rPr>
          <w:sz w:val="21"/>
          <w:szCs w:val="21"/>
          <w:lang w:val="sq-AL"/>
        </w:rPr>
        <w:t>II. Formula e vlerësimit të përgjithshëm</w:t>
      </w:r>
    </w:p>
    <w:p w:rsidR="00B410D0" w:rsidRPr="00C41A94" w:rsidRDefault="00B410D0" w:rsidP="00C41A94">
      <w:pPr>
        <w:pStyle w:val="Paragrafi"/>
      </w:pPr>
      <w:r w:rsidRPr="00C41A94">
        <w:t xml:space="preserve">Formula e pikëve të vlerësimit të përgjithshëm është: </w:t>
      </w:r>
      <w:r w:rsidRPr="00C94BE2">
        <w:rPr>
          <w:position w:val="-10"/>
          <w:sz w:val="21"/>
          <w:szCs w:val="21"/>
        </w:rPr>
        <w:object w:dxaOrig="999" w:dyaOrig="300">
          <v:shape id="_x0000_i1032" type="#_x0000_t75" style="width:50.25pt;height:15pt" o:ole="" filled="t">
            <v:imagedata r:id="rId17" o:title=""/>
          </v:shape>
          <o:OLEObject Type="Embed" ProgID="Equation.DSMT4" ShapeID="_x0000_i1032" DrawAspect="Content" ObjectID="_1611751323" r:id="rId18"/>
        </w:object>
      </w:r>
      <w:r w:rsidRPr="00C41A94">
        <w:t>,</w:t>
      </w:r>
    </w:p>
    <w:p w:rsidR="00B410D0" w:rsidRPr="00C94BE2" w:rsidRDefault="00B410D0" w:rsidP="00B410D0">
      <w:pPr>
        <w:pStyle w:val="Paragrafi"/>
        <w:rPr>
          <w:sz w:val="21"/>
          <w:szCs w:val="21"/>
          <w:lang w:val="sq-AL"/>
        </w:rPr>
      </w:pPr>
      <w:r w:rsidRPr="00C94BE2">
        <w:rPr>
          <w:sz w:val="21"/>
          <w:szCs w:val="21"/>
          <w:lang w:val="sq-AL"/>
        </w:rPr>
        <w:t>ku:</w:t>
      </w:r>
      <w:r w:rsidRPr="00C94BE2">
        <w:rPr>
          <w:sz w:val="21"/>
          <w:szCs w:val="21"/>
          <w:lang w:val="sq-AL"/>
        </w:rPr>
        <w:tab/>
        <w:t>N është numri i pikëve në vlerësimin e përmbajtjes së tekstit,</w:t>
      </w:r>
    </w:p>
    <w:p w:rsidR="00B410D0" w:rsidRPr="00C94BE2" w:rsidRDefault="00B410D0" w:rsidP="00B410D0">
      <w:pPr>
        <w:pStyle w:val="Paragrafi"/>
        <w:ind w:left="720"/>
        <w:rPr>
          <w:sz w:val="21"/>
          <w:szCs w:val="21"/>
          <w:lang w:val="sq-AL"/>
        </w:rPr>
      </w:pPr>
      <w:r w:rsidRPr="00C94BE2">
        <w:rPr>
          <w:sz w:val="21"/>
          <w:szCs w:val="21"/>
          <w:lang w:val="sq-AL"/>
        </w:rPr>
        <w:t>p është numri i pikëve në vlerësimin e çmimit nga formula më sipër.</w:t>
      </w:r>
    </w:p>
    <w:p w:rsidR="00B410D0" w:rsidRPr="00C94BE2" w:rsidRDefault="00B410D0" w:rsidP="00B410D0">
      <w:pPr>
        <w:pStyle w:val="Paragrafi"/>
        <w:ind w:left="720"/>
        <w:rPr>
          <w:sz w:val="21"/>
          <w:szCs w:val="21"/>
          <w:lang w:val="sq-AL"/>
        </w:rPr>
      </w:pPr>
      <w:r w:rsidRPr="00C94BE2">
        <w:rPr>
          <w:sz w:val="21"/>
          <w:szCs w:val="21"/>
          <w:lang w:val="sq-AL"/>
        </w:rPr>
        <w:t>P është numri i pikëve të vlerësimit të përgjithshëm të tekstit.</w:t>
      </w:r>
    </w:p>
    <w:p w:rsidR="00B410D0" w:rsidRPr="00C94BE2" w:rsidRDefault="00B410D0" w:rsidP="00B410D0">
      <w:pPr>
        <w:pStyle w:val="Paragrafi"/>
        <w:rPr>
          <w:sz w:val="21"/>
          <w:szCs w:val="21"/>
          <w:lang w:val="sq-AL"/>
        </w:rPr>
      </w:pPr>
      <w:r w:rsidRPr="00C94BE2">
        <w:rPr>
          <w:sz w:val="21"/>
          <w:szCs w:val="21"/>
          <w:lang w:val="sq-AL"/>
        </w:rPr>
        <w:t>III. Kushtet dhe fazat e miratimit</w:t>
      </w:r>
    </w:p>
    <w:p w:rsidR="00B410D0" w:rsidRPr="00C94BE2" w:rsidRDefault="00B410D0" w:rsidP="00B410D0">
      <w:pPr>
        <w:pStyle w:val="Paragrafi"/>
        <w:rPr>
          <w:sz w:val="21"/>
          <w:szCs w:val="21"/>
          <w:lang w:val="sq-AL"/>
        </w:rPr>
      </w:pPr>
      <w:r w:rsidRPr="00C94BE2">
        <w:rPr>
          <w:sz w:val="21"/>
          <w:szCs w:val="21"/>
          <w:lang w:val="sq-AL"/>
        </w:rPr>
        <w:t>Teksti miratohet kur plotëson të gjitha kushtet sipas radhës më poshtë:</w:t>
      </w:r>
    </w:p>
    <w:p w:rsidR="00B410D0" w:rsidRPr="00C94BE2" w:rsidRDefault="00B410D0" w:rsidP="00B410D0">
      <w:pPr>
        <w:pStyle w:val="Paragrafi"/>
        <w:rPr>
          <w:sz w:val="21"/>
          <w:szCs w:val="21"/>
          <w:lang w:val="sq-AL"/>
        </w:rPr>
      </w:pPr>
      <w:r w:rsidRPr="00C94BE2">
        <w:rPr>
          <w:sz w:val="21"/>
          <w:szCs w:val="21"/>
          <w:lang w:val="sq-AL"/>
        </w:rPr>
        <w:t>i) Teksti miratohet nga përmbajtja (faza e parë e miratimit).</w:t>
      </w:r>
    </w:p>
    <w:p w:rsidR="00B410D0" w:rsidRPr="00C94BE2" w:rsidRDefault="00B410D0" w:rsidP="00B410D0">
      <w:pPr>
        <w:pStyle w:val="Paragrafi"/>
        <w:rPr>
          <w:sz w:val="21"/>
          <w:szCs w:val="21"/>
          <w:lang w:val="sq-AL"/>
        </w:rPr>
      </w:pPr>
      <w:r w:rsidRPr="00C94BE2">
        <w:rPr>
          <w:sz w:val="21"/>
          <w:szCs w:val="21"/>
          <w:lang w:val="sq-AL"/>
        </w:rPr>
        <w:t>ii) Teksti grumbullon të paktën 145 pikë në vlerësimin e përgjithshëm (faza e dytë e miratimit).</w:t>
      </w:r>
    </w:p>
    <w:p w:rsidR="00B410D0" w:rsidRPr="00C94BE2" w:rsidRDefault="00B410D0" w:rsidP="00B410D0">
      <w:pPr>
        <w:pStyle w:val="Paragrafi"/>
        <w:rPr>
          <w:sz w:val="21"/>
          <w:szCs w:val="21"/>
          <w:lang w:val="sq-AL"/>
        </w:rPr>
      </w:pPr>
      <w:r w:rsidRPr="00C94BE2">
        <w:rPr>
          <w:sz w:val="21"/>
          <w:szCs w:val="21"/>
          <w:lang w:val="sq-AL"/>
        </w:rPr>
        <w:t>iii) Botuesi është deklaruar për respektimin e specifikimeve teknike të tekstit të shpallura si tregues minimalë në tabelën përkatëse (faza e tretë e miratimit).</w:t>
      </w:r>
    </w:p>
    <w:p w:rsidR="00B410D0" w:rsidRPr="00C94BE2" w:rsidRDefault="00B410D0" w:rsidP="00B410D0">
      <w:pPr>
        <w:pStyle w:val="Paragrafi"/>
        <w:rPr>
          <w:sz w:val="21"/>
          <w:szCs w:val="21"/>
          <w:lang w:val="sq-AL"/>
        </w:rPr>
      </w:pPr>
      <w:r w:rsidRPr="00C94BE2">
        <w:rPr>
          <w:sz w:val="21"/>
          <w:szCs w:val="21"/>
          <w:lang w:val="sq-AL"/>
        </w:rPr>
        <w:t>iv) Verifikimi përfundimtar i dokumenteve të tekstit në zarfin e dyllosur (faza e katërt e konfirmimit të miratimit).</w:t>
      </w:r>
    </w:p>
    <w:p w:rsidR="00B410D0" w:rsidRPr="00C94BE2" w:rsidRDefault="00B410D0" w:rsidP="00B410D0">
      <w:pPr>
        <w:pStyle w:val="Paragrafi"/>
        <w:rPr>
          <w:sz w:val="21"/>
          <w:szCs w:val="21"/>
          <w:lang w:val="sq-AL"/>
        </w:rPr>
      </w:pPr>
      <w:r w:rsidRPr="00C94BE2">
        <w:rPr>
          <w:sz w:val="21"/>
          <w:szCs w:val="21"/>
          <w:lang w:val="sq-AL"/>
        </w:rPr>
        <w:t>1. Teksti që nuk kalon fazën e parë të miratimit nga përmbajtja, nuk kualifikohet për t’u shqyrtuar në fazat e mëtejshme dhe nuk miratohet.</w:t>
      </w:r>
    </w:p>
    <w:p w:rsidR="00B410D0" w:rsidRPr="00C94BE2" w:rsidRDefault="00B410D0" w:rsidP="00B410D0">
      <w:pPr>
        <w:pStyle w:val="Paragrafi"/>
        <w:rPr>
          <w:sz w:val="21"/>
          <w:szCs w:val="21"/>
          <w:lang w:val="sq-AL"/>
        </w:rPr>
      </w:pPr>
      <w:r w:rsidRPr="00C94BE2">
        <w:rPr>
          <w:sz w:val="21"/>
          <w:szCs w:val="21"/>
          <w:lang w:val="sq-AL"/>
        </w:rPr>
        <w:t>2. Teksti që kalon fazën e parë të miratimit nga përmbajtja, por nuk kalon të dytën, nuk kualifikohet për t’u shqyrtuar në fazën e tretë dhe nuk miratohet. Me fjalë të tjera, teksti që në vlerësimin e përgjithshëm merr më pak se 145 pikë nuk miratohet, pavarësisht se është miratuar nga përmbajtja.</w:t>
      </w:r>
    </w:p>
    <w:p w:rsidR="00B410D0" w:rsidRPr="00C94BE2" w:rsidRDefault="00B410D0" w:rsidP="00B410D0">
      <w:pPr>
        <w:pStyle w:val="Paragrafi"/>
        <w:rPr>
          <w:sz w:val="21"/>
          <w:szCs w:val="21"/>
          <w:lang w:val="sq-AL"/>
        </w:rPr>
      </w:pPr>
      <w:r w:rsidRPr="00C94BE2">
        <w:rPr>
          <w:sz w:val="21"/>
          <w:szCs w:val="21"/>
          <w:lang w:val="sq-AL"/>
        </w:rPr>
        <w:t>3. Teksti që kalon fazën e parë e të dytë të miratimit, por nuk kalon të tretën, nuk miratohet. Me fjalë të tjera, teksti për të cilin nuk është paraqitur deklarata për respektimin e të gjitha specifikimeve teknike të tij sipas tabelës përkatëse nuk miratohet, pavarësisht se është miratuar nga përmbajtja dhe pavarësisht që në vlerësimin e përgjithshëm ka arritur të marrë të paktën 145 pikë.</w:t>
      </w:r>
    </w:p>
    <w:p w:rsidR="00B410D0" w:rsidRPr="00C94BE2" w:rsidRDefault="00B410D0" w:rsidP="00B410D0">
      <w:pPr>
        <w:pStyle w:val="Paragrafi"/>
        <w:rPr>
          <w:sz w:val="21"/>
          <w:szCs w:val="21"/>
          <w:lang w:val="sq-AL"/>
        </w:rPr>
      </w:pPr>
      <w:r w:rsidRPr="00C94BE2">
        <w:rPr>
          <w:sz w:val="21"/>
          <w:szCs w:val="21"/>
          <w:lang w:val="sq-AL"/>
        </w:rPr>
        <w:t>Nëse, p.sh., për një tekst të Diturisë së Natyrës për klasën e katërt:</w:t>
      </w:r>
    </w:p>
    <w:p w:rsidR="00B410D0" w:rsidRPr="00C94BE2" w:rsidRDefault="00B410D0" w:rsidP="00B410D0">
      <w:pPr>
        <w:pStyle w:val="Paragrafi"/>
        <w:rPr>
          <w:sz w:val="21"/>
          <w:szCs w:val="21"/>
          <w:lang w:val="sq-AL"/>
        </w:rPr>
      </w:pPr>
      <w:r w:rsidRPr="00C94BE2">
        <w:rPr>
          <w:sz w:val="21"/>
          <w:szCs w:val="21"/>
          <w:lang w:val="sq-AL"/>
        </w:rPr>
        <w:t>i) vlerësimi i përmbajtjes është 85 pikë,</w:t>
      </w:r>
    </w:p>
    <w:p w:rsidR="00B410D0" w:rsidRPr="00C94BE2" w:rsidRDefault="00B410D0" w:rsidP="00B410D0">
      <w:pPr>
        <w:pStyle w:val="Paragrafi"/>
        <w:rPr>
          <w:sz w:val="21"/>
          <w:szCs w:val="21"/>
          <w:lang w:val="sq-AL"/>
        </w:rPr>
      </w:pPr>
      <w:r w:rsidRPr="00C94BE2">
        <w:rPr>
          <w:sz w:val="21"/>
          <w:szCs w:val="21"/>
          <w:lang w:val="sq-AL"/>
        </w:rPr>
        <w:t>ii) botuesi ka zgjedhur çmimin 260 lekë (pra, vlerësimi për çmimin është 62,6 pikë dhe vlerësimi i përgjithshëm është  P = 85 + 62,6 = 147,6),</w:t>
      </w:r>
    </w:p>
    <w:p w:rsidR="00B410D0" w:rsidRPr="00C94BE2" w:rsidRDefault="00B410D0" w:rsidP="00B410D0">
      <w:pPr>
        <w:pStyle w:val="Paragrafi"/>
        <w:rPr>
          <w:sz w:val="21"/>
          <w:szCs w:val="21"/>
          <w:lang w:val="sq-AL"/>
        </w:rPr>
      </w:pPr>
      <w:r w:rsidRPr="00C94BE2">
        <w:rPr>
          <w:sz w:val="21"/>
          <w:szCs w:val="21"/>
          <w:lang w:val="sq-AL"/>
        </w:rPr>
        <w:t>iii) botuesi deklarohet për respektimin e specifikimeve teknike të tekstit sipas tabelës përkatëse,</w:t>
      </w:r>
    </w:p>
    <w:p w:rsidR="00B410D0" w:rsidRPr="00C94BE2" w:rsidRDefault="00B410D0" w:rsidP="00B410D0">
      <w:pPr>
        <w:pStyle w:val="Paragrafi"/>
        <w:rPr>
          <w:sz w:val="21"/>
          <w:szCs w:val="21"/>
          <w:lang w:val="sq-AL"/>
        </w:rPr>
      </w:pPr>
      <w:r w:rsidRPr="00C94BE2">
        <w:rPr>
          <w:sz w:val="21"/>
          <w:szCs w:val="21"/>
          <w:lang w:val="sq-AL"/>
        </w:rPr>
        <w:t>atëherë vendimi është se ky tekst shpallet i miratuar me prezumim të konfirmimit të rregullsisë së dokumenteve të tekstit në zarfin e dyllosur.</w:t>
      </w:r>
    </w:p>
    <w:p w:rsidR="00B410D0" w:rsidRPr="00C94BE2" w:rsidRDefault="00B410D0" w:rsidP="00B410D0">
      <w:pPr>
        <w:pStyle w:val="Paragrafi"/>
        <w:rPr>
          <w:sz w:val="21"/>
          <w:szCs w:val="21"/>
          <w:lang w:val="sq-AL"/>
        </w:rPr>
      </w:pPr>
      <w:r w:rsidRPr="00C94BE2">
        <w:rPr>
          <w:sz w:val="21"/>
          <w:szCs w:val="21"/>
          <w:lang w:val="sq-AL"/>
        </w:rPr>
        <w:t>4. Mbas shpalljes së miratimit me prezumim, shqyrtohen dokumentet e tekstit që ndodhen në zarfin e dyllosur tashmë të hapur pas shpalljes dhe verifikohet rregullsia dhe përputhshmëria e dokumenteve me kriteret e kësaj Pakete Informuese. Mbasi këtij verifikimi, merret vendimi përfundimtar që teksti miratohet ose nuk miratohet.</w:t>
      </w:r>
    </w:p>
    <w:p w:rsidR="00B410D0" w:rsidRPr="00C94BE2" w:rsidRDefault="00B410D0" w:rsidP="00B410D0">
      <w:pPr>
        <w:pStyle w:val="Paragrafi"/>
        <w:rPr>
          <w:sz w:val="21"/>
          <w:szCs w:val="21"/>
          <w:lang w:val="sq-AL"/>
        </w:rPr>
      </w:pPr>
      <w:r w:rsidRPr="00C94BE2">
        <w:rPr>
          <w:sz w:val="21"/>
          <w:szCs w:val="21"/>
          <w:lang w:val="sq-AL"/>
        </w:rPr>
        <w:t>5. Vendimi i mosmiratimit ose i miratimit nuk mund të rishqyrtohet. Ndryshimi i çmimit, ose i kushteve të tjera të ofruara nga botuesi për tekstin e paraqitur për miratim, me qëllim ndryshimin e vendimit që është marrë për mosmiratimin ose miratimin e tekstit me qëllim përmirësimin në favor të botuesit të kushteve të paraqitura, nuk lejohet. Kështu,</w:t>
      </w:r>
    </w:p>
    <w:p w:rsidR="00B410D0" w:rsidRPr="00C94BE2" w:rsidRDefault="00B410D0" w:rsidP="00B410D0">
      <w:pPr>
        <w:pStyle w:val="Paragrafi"/>
        <w:rPr>
          <w:sz w:val="21"/>
          <w:szCs w:val="21"/>
          <w:lang w:val="sq-AL"/>
        </w:rPr>
      </w:pPr>
      <w:r w:rsidRPr="00C94BE2">
        <w:rPr>
          <w:sz w:val="21"/>
          <w:szCs w:val="21"/>
          <w:lang w:val="sq-AL"/>
        </w:rPr>
        <w:t>a) Nuk lejohet të rishqyrtohet vendimi i mosmiratimit të tekstit:</w:t>
      </w:r>
    </w:p>
    <w:p w:rsidR="00B410D0" w:rsidRPr="00C94BE2" w:rsidRDefault="00B410D0" w:rsidP="00B410D0">
      <w:pPr>
        <w:pStyle w:val="Paragrafi"/>
        <w:rPr>
          <w:sz w:val="21"/>
          <w:szCs w:val="21"/>
          <w:lang w:val="sq-AL"/>
        </w:rPr>
      </w:pPr>
      <w:r w:rsidRPr="00C94BE2">
        <w:rPr>
          <w:sz w:val="21"/>
          <w:szCs w:val="21"/>
          <w:lang w:val="sq-AL"/>
        </w:rPr>
        <w:t>- për një çmim më të ulët që botuesi mund të ofrojë me qëllim që të mbërrijë kufirin kritik prej 145 pikësh të vlerësimit të përgjithshëm, pavarësisht se teksti mund të ketë kaluar të fazën e parë të miratimit.</w:t>
      </w:r>
    </w:p>
    <w:p w:rsidR="00B410D0" w:rsidRPr="00C94BE2" w:rsidRDefault="00B410D0" w:rsidP="00B410D0">
      <w:pPr>
        <w:pStyle w:val="Paragrafi"/>
        <w:rPr>
          <w:sz w:val="21"/>
          <w:szCs w:val="21"/>
          <w:lang w:val="sq-AL"/>
        </w:rPr>
      </w:pPr>
      <w:r w:rsidRPr="00C94BE2">
        <w:rPr>
          <w:sz w:val="21"/>
          <w:szCs w:val="21"/>
          <w:lang w:val="sq-AL"/>
        </w:rPr>
        <w:t>- për ndryshime të deklaratës së specifikimeve teknike, kur mosmiratimi ka si shkak mosplotësimin e standardeve të kërkuara të këtyre specifikimeve.</w:t>
      </w:r>
    </w:p>
    <w:p w:rsidR="00B410D0" w:rsidRPr="00C94BE2" w:rsidRDefault="00B410D0" w:rsidP="00B410D0">
      <w:pPr>
        <w:pStyle w:val="Paragrafi"/>
        <w:rPr>
          <w:sz w:val="21"/>
          <w:szCs w:val="21"/>
          <w:lang w:val="sq-AL"/>
        </w:rPr>
      </w:pPr>
      <w:r w:rsidRPr="00C94BE2">
        <w:rPr>
          <w:sz w:val="21"/>
          <w:szCs w:val="21"/>
          <w:lang w:val="sq-AL"/>
        </w:rPr>
        <w:t>b) Nuk lejohet të rishqyrtohet vendimi i miratimit të tekstit, për një çmim më të lartë të ofruar nga botuesi për të cilin përsëri teksti mbërrin kufirin kritik prej 145 pikësh të vlerësimit të përgjithshëm, falë një vlerësimi të lartë që teksti mund të ketë marrë për nga përmbajtja.</w:t>
      </w:r>
    </w:p>
    <w:p w:rsidR="00B410D0" w:rsidRPr="00C94BE2" w:rsidRDefault="00B410D0" w:rsidP="00B410D0">
      <w:pPr>
        <w:pStyle w:val="Paragrafi"/>
        <w:rPr>
          <w:b/>
          <w:sz w:val="21"/>
          <w:szCs w:val="21"/>
          <w:lang w:val="sq-AL"/>
        </w:rPr>
      </w:pPr>
      <w:r w:rsidRPr="00C94BE2">
        <w:rPr>
          <w:b/>
          <w:sz w:val="21"/>
          <w:szCs w:val="21"/>
          <w:lang w:val="sq-AL"/>
        </w:rPr>
        <w:t>IV. Raste të veçanta</w:t>
      </w:r>
    </w:p>
    <w:p w:rsidR="00B410D0" w:rsidRPr="00C94BE2" w:rsidRDefault="00B410D0" w:rsidP="00B410D0">
      <w:pPr>
        <w:pStyle w:val="Paragrafi"/>
        <w:rPr>
          <w:sz w:val="21"/>
          <w:szCs w:val="21"/>
          <w:lang w:val="sq-AL"/>
        </w:rPr>
      </w:pPr>
      <w:r w:rsidRPr="00C94BE2">
        <w:rPr>
          <w:sz w:val="21"/>
          <w:szCs w:val="21"/>
          <w:lang w:val="sq-AL"/>
        </w:rPr>
        <w:t>1. Në rast të rikërkesës për tekste nga BOMIT-i, për të njëjtat specifikime teknike, programe dhe kritere vlerësimi, nëse paraqitet prej botuesit i njëjti variant teksti i mëparshëm pa asnjë ndryshim, teksti ka automatikisht të njëjtin vlerësim për përmbajtjen si edhe në rastin e mëparshëm të paraqitjes.</w:t>
      </w:r>
    </w:p>
    <w:p w:rsidR="00B410D0" w:rsidRPr="00C94BE2" w:rsidRDefault="00B410D0" w:rsidP="00B410D0">
      <w:pPr>
        <w:pStyle w:val="Paragrafi"/>
        <w:rPr>
          <w:sz w:val="21"/>
          <w:szCs w:val="21"/>
          <w:lang w:val="sq-AL"/>
        </w:rPr>
      </w:pPr>
      <w:r w:rsidRPr="00C94BE2">
        <w:rPr>
          <w:sz w:val="21"/>
          <w:szCs w:val="21"/>
          <w:lang w:val="sq-AL"/>
        </w:rPr>
        <w:t>2. BOMIT-i miraton paketën e teksteve të lëndës të paraqitur nga shtëpia botuese, që nënkupton tekstet bazë si dhe tekstet për punë nga nxënësi (Fletë Pune ose Fletore Laboratori etj.), kur këto janë shpallur në kërkesën e MASH-it. Nëse njëri prej teksteve të paketës nuk miratohet, atëherë krejt paketa nuk miratohet për përdorim në shkollë.</w:t>
      </w:r>
    </w:p>
    <w:p w:rsidR="00B410D0" w:rsidRPr="00C94BE2" w:rsidRDefault="00B410D0" w:rsidP="00B410D0">
      <w:pPr>
        <w:pStyle w:val="Paragrafi"/>
        <w:rPr>
          <w:sz w:val="21"/>
          <w:szCs w:val="21"/>
          <w:lang w:val="sq-AL"/>
        </w:rPr>
      </w:pPr>
      <w:r w:rsidRPr="00C94BE2">
        <w:rPr>
          <w:sz w:val="21"/>
          <w:szCs w:val="21"/>
          <w:lang w:val="sq-AL"/>
        </w:rPr>
        <w:t>3. Për tekstet në përdorim para vitit shkollor 2006 – 2007, që janë në përputhje me programet mësimore në fuqi dhe që nuk i janë nënshtruar miratimit nga BOMIT-i, ky miratim do të kërkojë vlerësimin e përmbajtjes duke filluar nga niveli 80, por nuk mund të jetë më i madh se 90 pikë. Pikët nga 81 deri në 90 jepen nga vlerësimi i përmbajtjes si më poshtë:</w:t>
      </w:r>
    </w:p>
    <w:p w:rsidR="00B410D0" w:rsidRPr="00C94BE2" w:rsidRDefault="00B410D0" w:rsidP="00B410D0">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
        <w:gridCol w:w="3556"/>
        <w:gridCol w:w="1981"/>
        <w:gridCol w:w="2056"/>
      </w:tblGrid>
      <w:tr w:rsidR="00B410D0" w:rsidRPr="00646B3D">
        <w:tblPrEx>
          <w:tblCellMar>
            <w:top w:w="0" w:type="dxa"/>
            <w:bottom w:w="0" w:type="dxa"/>
          </w:tblCellMar>
        </w:tblPrEx>
        <w:trPr>
          <w:trHeight w:val="323"/>
          <w:jc w:val="center"/>
        </w:trPr>
        <w:tc>
          <w:tcPr>
            <w:tcW w:w="0" w:type="auto"/>
          </w:tcPr>
          <w:p w:rsidR="00B410D0" w:rsidRPr="00646B3D" w:rsidRDefault="00B410D0" w:rsidP="00646B3D">
            <w:pPr>
              <w:pStyle w:val="Tabele"/>
            </w:pPr>
          </w:p>
        </w:tc>
        <w:tc>
          <w:tcPr>
            <w:tcW w:w="0" w:type="auto"/>
            <w:vAlign w:val="center"/>
          </w:tcPr>
          <w:p w:rsidR="00B410D0" w:rsidRPr="00646B3D" w:rsidRDefault="00B410D0" w:rsidP="00646B3D">
            <w:pPr>
              <w:pStyle w:val="Tabele"/>
            </w:pPr>
            <w:r w:rsidRPr="00646B3D">
              <w:t>Zëri</w:t>
            </w:r>
          </w:p>
        </w:tc>
        <w:tc>
          <w:tcPr>
            <w:tcW w:w="0" w:type="auto"/>
            <w:vAlign w:val="center"/>
          </w:tcPr>
          <w:p w:rsidR="00B410D0" w:rsidRPr="00646B3D" w:rsidRDefault="00B410D0" w:rsidP="00646B3D">
            <w:pPr>
              <w:pStyle w:val="Tabele"/>
            </w:pPr>
            <w:r w:rsidRPr="00646B3D">
              <w:t>Pikët e vlerësimit minimal</w:t>
            </w:r>
          </w:p>
        </w:tc>
        <w:tc>
          <w:tcPr>
            <w:tcW w:w="0" w:type="auto"/>
            <w:vAlign w:val="center"/>
          </w:tcPr>
          <w:p w:rsidR="00B410D0" w:rsidRPr="00646B3D" w:rsidRDefault="00B410D0" w:rsidP="00646B3D">
            <w:pPr>
              <w:pStyle w:val="Tabele"/>
            </w:pPr>
            <w:r w:rsidRPr="00646B3D">
              <w:t>Pikët e vlerësimit maksimal</w:t>
            </w:r>
          </w:p>
        </w:tc>
      </w:tr>
      <w:tr w:rsidR="00B410D0" w:rsidRPr="00646B3D">
        <w:tblPrEx>
          <w:tblCellMar>
            <w:top w:w="0" w:type="dxa"/>
            <w:bottom w:w="0" w:type="dxa"/>
          </w:tblCellMar>
        </w:tblPrEx>
        <w:trPr>
          <w:trHeight w:val="890"/>
          <w:jc w:val="center"/>
        </w:trPr>
        <w:tc>
          <w:tcPr>
            <w:tcW w:w="0" w:type="auto"/>
            <w:vAlign w:val="center"/>
          </w:tcPr>
          <w:p w:rsidR="00B410D0" w:rsidRPr="00646B3D" w:rsidRDefault="00B410D0" w:rsidP="00646B3D">
            <w:pPr>
              <w:pStyle w:val="Tabele"/>
            </w:pPr>
            <w:r w:rsidRPr="00646B3D">
              <w:t>1</w:t>
            </w:r>
          </w:p>
        </w:tc>
        <w:tc>
          <w:tcPr>
            <w:tcW w:w="0" w:type="auto"/>
            <w:vAlign w:val="center"/>
          </w:tcPr>
          <w:p w:rsidR="00B410D0" w:rsidRPr="00646B3D" w:rsidRDefault="00B410D0" w:rsidP="00646B3D">
            <w:pPr>
              <w:pStyle w:val="Tabele"/>
            </w:pPr>
            <w:r w:rsidRPr="00646B3D">
              <w:t>Përmbajtja</w:t>
            </w:r>
          </w:p>
          <w:p w:rsidR="00B410D0" w:rsidRPr="00646B3D" w:rsidRDefault="00B410D0" w:rsidP="00646B3D">
            <w:pPr>
              <w:pStyle w:val="Tabele"/>
            </w:pPr>
            <w:r w:rsidRPr="00646B3D">
              <w:t>- A ka saktësi shkencore?</w:t>
            </w:r>
          </w:p>
          <w:p w:rsidR="00B410D0" w:rsidRPr="00646B3D" w:rsidRDefault="00B410D0" w:rsidP="00646B3D">
            <w:pPr>
              <w:pStyle w:val="Tabele"/>
            </w:pPr>
            <w:r w:rsidRPr="00646B3D">
              <w:t>- A janë bashkëkohore modelet shkencore-didaktike?</w:t>
            </w:r>
          </w:p>
        </w:tc>
        <w:tc>
          <w:tcPr>
            <w:tcW w:w="0" w:type="auto"/>
            <w:vAlign w:val="center"/>
          </w:tcPr>
          <w:p w:rsidR="00B410D0" w:rsidRPr="00646B3D" w:rsidRDefault="00B410D0" w:rsidP="00646B3D">
            <w:pPr>
              <w:pStyle w:val="Tabele"/>
            </w:pPr>
            <w:r w:rsidRPr="00646B3D">
              <w:t>0</w:t>
            </w:r>
          </w:p>
        </w:tc>
        <w:tc>
          <w:tcPr>
            <w:tcW w:w="0" w:type="auto"/>
            <w:vAlign w:val="center"/>
          </w:tcPr>
          <w:p w:rsidR="00B410D0" w:rsidRPr="00646B3D" w:rsidRDefault="00B410D0" w:rsidP="00646B3D">
            <w:pPr>
              <w:pStyle w:val="Tabele"/>
            </w:pPr>
            <w:r w:rsidRPr="00646B3D">
              <w:t>5</w:t>
            </w:r>
          </w:p>
        </w:tc>
      </w:tr>
      <w:tr w:rsidR="00B410D0" w:rsidRPr="00646B3D">
        <w:tblPrEx>
          <w:tblCellMar>
            <w:top w:w="0" w:type="dxa"/>
            <w:bottom w:w="0" w:type="dxa"/>
          </w:tblCellMar>
        </w:tblPrEx>
        <w:trPr>
          <w:trHeight w:val="800"/>
          <w:jc w:val="center"/>
        </w:trPr>
        <w:tc>
          <w:tcPr>
            <w:tcW w:w="0" w:type="auto"/>
            <w:tcBorders>
              <w:bottom w:val="single" w:sz="4" w:space="0" w:color="auto"/>
            </w:tcBorders>
            <w:vAlign w:val="center"/>
          </w:tcPr>
          <w:p w:rsidR="00B410D0" w:rsidRPr="00646B3D" w:rsidRDefault="00B410D0" w:rsidP="00646B3D">
            <w:pPr>
              <w:pStyle w:val="Tabele"/>
            </w:pPr>
            <w:r w:rsidRPr="00646B3D">
              <w:t>2</w:t>
            </w:r>
          </w:p>
        </w:tc>
        <w:tc>
          <w:tcPr>
            <w:tcW w:w="0" w:type="auto"/>
            <w:tcBorders>
              <w:bottom w:val="single" w:sz="4" w:space="0" w:color="auto"/>
            </w:tcBorders>
            <w:vAlign w:val="center"/>
          </w:tcPr>
          <w:p w:rsidR="00B410D0" w:rsidRPr="00646B3D" w:rsidRDefault="00B410D0" w:rsidP="00646B3D">
            <w:pPr>
              <w:pStyle w:val="Tabele"/>
            </w:pPr>
            <w:r w:rsidRPr="00646B3D">
              <w:t>Gjuha</w:t>
            </w:r>
          </w:p>
          <w:p w:rsidR="00B410D0" w:rsidRPr="00646B3D" w:rsidRDefault="00B410D0" w:rsidP="00646B3D">
            <w:pPr>
              <w:pStyle w:val="Tabele"/>
            </w:pPr>
            <w:r w:rsidRPr="00646B3D">
              <w:t>- A është shkruar saktë nga ana gjuhësore?</w:t>
            </w:r>
          </w:p>
          <w:p w:rsidR="00B410D0" w:rsidRPr="00646B3D" w:rsidRDefault="00B410D0" w:rsidP="00646B3D">
            <w:pPr>
              <w:pStyle w:val="Tabele"/>
            </w:pPr>
            <w:r w:rsidRPr="00646B3D">
              <w:t>- A është e pastër gjuha e përdorur?</w:t>
            </w:r>
          </w:p>
        </w:tc>
        <w:tc>
          <w:tcPr>
            <w:tcW w:w="0" w:type="auto"/>
            <w:vAlign w:val="center"/>
          </w:tcPr>
          <w:p w:rsidR="00B410D0" w:rsidRPr="00646B3D" w:rsidRDefault="00B410D0" w:rsidP="00646B3D">
            <w:pPr>
              <w:pStyle w:val="Tabele"/>
            </w:pPr>
            <w:r w:rsidRPr="00646B3D">
              <w:t>0</w:t>
            </w:r>
          </w:p>
        </w:tc>
        <w:tc>
          <w:tcPr>
            <w:tcW w:w="0" w:type="auto"/>
            <w:vAlign w:val="center"/>
          </w:tcPr>
          <w:p w:rsidR="00B410D0" w:rsidRPr="00646B3D" w:rsidRDefault="00B410D0" w:rsidP="00646B3D">
            <w:pPr>
              <w:pStyle w:val="Tabele"/>
            </w:pPr>
            <w:r w:rsidRPr="00646B3D">
              <w:t>5</w:t>
            </w:r>
          </w:p>
        </w:tc>
      </w:tr>
      <w:tr w:rsidR="00B410D0" w:rsidRPr="00646B3D">
        <w:tblPrEx>
          <w:tblCellMar>
            <w:top w:w="0" w:type="dxa"/>
            <w:bottom w:w="0" w:type="dxa"/>
          </w:tblCellMar>
        </w:tblPrEx>
        <w:trPr>
          <w:trHeight w:val="260"/>
          <w:jc w:val="center"/>
        </w:trPr>
        <w:tc>
          <w:tcPr>
            <w:tcW w:w="0" w:type="auto"/>
            <w:gridSpan w:val="2"/>
            <w:tcBorders>
              <w:bottom w:val="single" w:sz="4" w:space="0" w:color="auto"/>
            </w:tcBorders>
            <w:vAlign w:val="center"/>
          </w:tcPr>
          <w:p w:rsidR="00B410D0" w:rsidRPr="00646B3D" w:rsidRDefault="00B410D0" w:rsidP="00646B3D">
            <w:pPr>
              <w:pStyle w:val="Tabele"/>
            </w:pPr>
            <w:r w:rsidRPr="00646B3D">
              <w:t>SHUMA E PIKËVE</w:t>
            </w:r>
          </w:p>
        </w:tc>
        <w:tc>
          <w:tcPr>
            <w:tcW w:w="0" w:type="auto"/>
            <w:vAlign w:val="center"/>
          </w:tcPr>
          <w:p w:rsidR="00B410D0" w:rsidRPr="00646B3D" w:rsidRDefault="00B410D0" w:rsidP="00646B3D">
            <w:pPr>
              <w:pStyle w:val="Tabele"/>
            </w:pPr>
            <w:r w:rsidRPr="00646B3D">
              <w:t>0</w:t>
            </w:r>
          </w:p>
        </w:tc>
        <w:tc>
          <w:tcPr>
            <w:tcW w:w="0" w:type="auto"/>
            <w:vAlign w:val="center"/>
          </w:tcPr>
          <w:p w:rsidR="00B410D0" w:rsidRPr="00646B3D" w:rsidRDefault="00B410D0" w:rsidP="00646B3D">
            <w:pPr>
              <w:pStyle w:val="Tabele"/>
            </w:pPr>
            <w:r w:rsidRPr="00646B3D">
              <w:t>10</w:t>
            </w:r>
          </w:p>
        </w:tc>
      </w:tr>
    </w:tbl>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4. Për tekstet e shkollave të pakicave kombëtare ndiqen të njëjtat kritere dhe procedura si më sipër. Në rastin kur ato janë përkthime të teksteve shqip, atëherë miratimi i tyre bëhet për kushtet shtesë të mëposhtme:</w:t>
      </w:r>
    </w:p>
    <w:p w:rsidR="00B410D0" w:rsidRPr="00C94BE2" w:rsidRDefault="00B410D0" w:rsidP="00B410D0">
      <w:pPr>
        <w:pStyle w:val="Paragrafi"/>
        <w:rPr>
          <w:sz w:val="21"/>
          <w:szCs w:val="21"/>
          <w:lang w:val="sq-AL"/>
        </w:rPr>
      </w:pPr>
      <w:r w:rsidRPr="00C94BE2">
        <w:rPr>
          <w:sz w:val="21"/>
          <w:szCs w:val="21"/>
          <w:lang w:val="sq-AL"/>
        </w:rPr>
        <w:t>i) Teksti në shqip që përkthehet duhet të jetë paraprakisht i miratuar nga BOMIT-i.</w:t>
      </w:r>
    </w:p>
    <w:p w:rsidR="00B410D0" w:rsidRPr="00C94BE2" w:rsidRDefault="00B410D0" w:rsidP="00B410D0">
      <w:pPr>
        <w:pStyle w:val="Paragrafi"/>
        <w:rPr>
          <w:sz w:val="21"/>
          <w:szCs w:val="21"/>
          <w:lang w:val="sq-AL"/>
        </w:rPr>
      </w:pPr>
      <w:r w:rsidRPr="00C94BE2">
        <w:rPr>
          <w:sz w:val="21"/>
          <w:szCs w:val="21"/>
          <w:lang w:val="sq-AL"/>
        </w:rPr>
        <w:t>ii) Vlerësimi bëhet sipas të njëjtës tabelë pikësh dhe me të njëjtat pikë që është vlerësuar teksti në shqip nga i cili bëhet përkthimi, me përjashtim të saktësisë dhe pastërtisë gjuhësore, që rivlerësohen në variantin e përkthyer, duke përdorur po ata kufij pikësh.</w:t>
      </w:r>
    </w:p>
    <w:p w:rsidR="00B410D0" w:rsidRPr="00C94BE2" w:rsidRDefault="00B410D0" w:rsidP="00B410D0">
      <w:pPr>
        <w:pStyle w:val="Paragrafi"/>
        <w:rPr>
          <w:sz w:val="21"/>
          <w:szCs w:val="21"/>
          <w:lang w:val="sq-AL"/>
        </w:rPr>
      </w:pPr>
      <w:r w:rsidRPr="00C94BE2">
        <w:rPr>
          <w:sz w:val="21"/>
          <w:szCs w:val="21"/>
          <w:lang w:val="sq-AL"/>
        </w:rPr>
        <w:t>Në saktësinë gjuhësore të tekstit të përkthyer, vlerësohet edhe besnikëria e përkthimit nga varianti shqip i tekstit.</w:t>
      </w:r>
    </w:p>
    <w:p w:rsidR="00B410D0" w:rsidRPr="00C94BE2" w:rsidRDefault="00B410D0" w:rsidP="00B410D0">
      <w:pPr>
        <w:pStyle w:val="Paragrafi"/>
        <w:jc w:val="center"/>
        <w:rPr>
          <w:sz w:val="21"/>
          <w:szCs w:val="21"/>
          <w:lang w:val="sq-AL"/>
        </w:rPr>
      </w:pPr>
      <w:r w:rsidRPr="00C94BE2">
        <w:rPr>
          <w:sz w:val="21"/>
          <w:szCs w:val="21"/>
          <w:lang w:val="sq-AL"/>
        </w:rPr>
        <w:t>Koeficientët e formulës së vlerësimit të çmimit (2008-2009)</w:t>
      </w:r>
    </w:p>
    <w:p w:rsidR="00B410D0" w:rsidRPr="00C94BE2" w:rsidRDefault="00B410D0" w:rsidP="00C41A94">
      <w:pPr>
        <w:pStyle w:val="Paragrafi"/>
      </w:pPr>
    </w:p>
    <w:tbl>
      <w:tblPr>
        <w:tblW w:w="0" w:type="auto"/>
        <w:jc w:val="center"/>
        <w:tblLayout w:type="fixed"/>
        <w:tblLook w:val="0000" w:firstRow="0" w:lastRow="0" w:firstColumn="0" w:lastColumn="0" w:noHBand="0" w:noVBand="0"/>
      </w:tblPr>
      <w:tblGrid>
        <w:gridCol w:w="1502"/>
        <w:gridCol w:w="5220"/>
        <w:gridCol w:w="1192"/>
        <w:gridCol w:w="1280"/>
      </w:tblGrid>
      <w:tr w:rsidR="00B410D0" w:rsidRPr="00A95E9D">
        <w:trPr>
          <w:trHeight w:val="450"/>
          <w:jc w:val="center"/>
        </w:trPr>
        <w:tc>
          <w:tcPr>
            <w:tcW w:w="1502"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Nr. </w:t>
            </w:r>
          </w:p>
        </w:tc>
        <w:tc>
          <w:tcPr>
            <w:tcW w:w="5220"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Titulli </w:t>
            </w:r>
          </w:p>
        </w:tc>
        <w:tc>
          <w:tcPr>
            <w:tcW w:w="2472" w:type="dxa"/>
            <w:gridSpan w:val="2"/>
            <w:tcBorders>
              <w:top w:val="single" w:sz="4" w:space="0" w:color="auto"/>
              <w:left w:val="nil"/>
              <w:bottom w:val="single" w:sz="4" w:space="0" w:color="auto"/>
              <w:right w:val="single" w:sz="4" w:space="0" w:color="auto"/>
            </w:tcBorders>
            <w:shd w:val="clear" w:color="auto" w:fill="C0C0C0"/>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Koeficientët e formulës së vlerësimit të çmimit  </w:t>
            </w:r>
          </w:p>
        </w:tc>
      </w:tr>
      <w:tr w:rsidR="00B410D0" w:rsidRPr="00A95E9D">
        <w:trPr>
          <w:trHeight w:val="240"/>
          <w:jc w:val="center"/>
        </w:trPr>
        <w:tc>
          <w:tcPr>
            <w:tcW w:w="1502" w:type="dxa"/>
            <w:vMerge/>
            <w:tcBorders>
              <w:top w:val="single" w:sz="4" w:space="0" w:color="auto"/>
              <w:left w:val="single" w:sz="4" w:space="0" w:color="auto"/>
              <w:bottom w:val="single" w:sz="4" w:space="0" w:color="auto"/>
              <w:right w:val="single" w:sz="4" w:space="0" w:color="auto"/>
            </w:tcBorders>
            <w:vAlign w:val="center"/>
          </w:tcPr>
          <w:p w:rsidR="00B410D0" w:rsidRPr="00A95E9D" w:rsidRDefault="00B410D0" w:rsidP="00B410D0">
            <w:pPr>
              <w:pStyle w:val="Tabele"/>
              <w:widowControl w:val="0"/>
              <w:rPr>
                <w:sz w:val="18"/>
                <w:szCs w:val="18"/>
                <w:lang w:val="sq-AL" w:eastAsia="en-GB"/>
              </w:rPr>
            </w:pPr>
          </w:p>
        </w:tc>
        <w:tc>
          <w:tcPr>
            <w:tcW w:w="5220" w:type="dxa"/>
            <w:vMerge/>
            <w:tcBorders>
              <w:top w:val="single" w:sz="4" w:space="0" w:color="auto"/>
              <w:left w:val="single" w:sz="4" w:space="0" w:color="auto"/>
              <w:bottom w:val="single" w:sz="4" w:space="0" w:color="auto"/>
              <w:right w:val="single" w:sz="4" w:space="0" w:color="auto"/>
            </w:tcBorders>
            <w:vAlign w:val="center"/>
          </w:tcPr>
          <w:p w:rsidR="00B410D0" w:rsidRPr="00A95E9D" w:rsidRDefault="00B410D0" w:rsidP="00B410D0">
            <w:pPr>
              <w:pStyle w:val="Tabele"/>
              <w:widowControl w:val="0"/>
              <w:rPr>
                <w:sz w:val="18"/>
                <w:szCs w:val="18"/>
                <w:lang w:val="sq-AL" w:eastAsia="en-GB"/>
              </w:rPr>
            </w:pPr>
          </w:p>
        </w:tc>
        <w:tc>
          <w:tcPr>
            <w:tcW w:w="1192" w:type="dxa"/>
            <w:tcBorders>
              <w:top w:val="nil"/>
              <w:left w:val="nil"/>
              <w:bottom w:val="nil"/>
              <w:right w:val="single" w:sz="4" w:space="0" w:color="auto"/>
            </w:tcBorders>
            <w:shd w:val="clear" w:color="auto" w:fill="C0C0C0"/>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B </w:t>
            </w:r>
          </w:p>
        </w:tc>
        <w:tc>
          <w:tcPr>
            <w:tcW w:w="1280" w:type="dxa"/>
            <w:tcBorders>
              <w:top w:val="nil"/>
              <w:left w:val="nil"/>
              <w:bottom w:val="nil"/>
              <w:right w:val="single" w:sz="4" w:space="0" w:color="auto"/>
            </w:tcBorders>
            <w:shd w:val="clear" w:color="auto" w:fill="C0C0C0"/>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b </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Arsimi bazë </w:t>
            </w:r>
          </w:p>
        </w:tc>
        <w:tc>
          <w:tcPr>
            <w:tcW w:w="5220" w:type="dxa"/>
            <w:tcBorders>
              <w:top w:val="single" w:sz="4" w:space="0" w:color="auto"/>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single" w:sz="4" w:space="0" w:color="auto"/>
              <w:left w:val="nil"/>
              <w:bottom w:val="single" w:sz="4" w:space="0" w:color="auto"/>
              <w:right w:val="single" w:sz="4" w:space="0" w:color="auto"/>
            </w:tcBorders>
            <w:shd w:val="clear" w:color="auto" w:fill="auto"/>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single" w:sz="4" w:space="0" w:color="auto"/>
              <w:left w:val="nil"/>
              <w:bottom w:val="single" w:sz="4" w:space="0" w:color="auto"/>
              <w:right w:val="single" w:sz="4" w:space="0" w:color="auto"/>
            </w:tcBorders>
            <w:shd w:val="clear" w:color="auto" w:fill="auto"/>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I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Klasa e parë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Abetare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526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Abetare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253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 fletë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Edukatë shoqërore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II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Klasa e dytë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shqipe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463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 fletë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Edukata shoqërore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133</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III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Klasa e tretë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shqipe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463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351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 fletë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Dituri natyre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Edukatë shoqërore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449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Gjuhe angleze - fletore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Gjuhe frënge - fletore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Gjuhe italiane  - fletore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IV </w:t>
            </w:r>
          </w:p>
        </w:tc>
        <w:tc>
          <w:tcPr>
            <w:tcW w:w="5220" w:type="dxa"/>
            <w:tcBorders>
              <w:top w:val="single" w:sz="4" w:space="0" w:color="auto"/>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Klasa e katërt </w:t>
            </w:r>
          </w:p>
        </w:tc>
        <w:tc>
          <w:tcPr>
            <w:tcW w:w="1192" w:type="dxa"/>
            <w:tcBorders>
              <w:top w:val="single" w:sz="4" w:space="0" w:color="auto"/>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shqipe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463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42</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Edukata shoqërore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134</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Dituri natyre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351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391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 fletë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Histori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Edukim muzikore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449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Gjuhe angleze - fletore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Gjuhe frënge - fletore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Gjuhe italiane  - fletore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V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Klasa e pestë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shqipe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469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 fletë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Dituri natyre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Edukata shoqërore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Edukim muzikor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449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Gjuhe angleze - fletore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Gjuhe frënge - fletore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Gjuhe italiane  - fletore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Aftësim teknologjik</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VI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Klasa e gjashtë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shqipe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575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449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 fletore laboratori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Biologji dhe edukim shëndetësor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Historia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224</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Gjeografia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253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Edukata shoqërore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Edukim muzikor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Aftësim teknologjik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471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393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369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Gjuha angleze për fillestare (për klasat 6 dhe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655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Gjuha angleze - fl.pune për fill. (për klasat 6 dhe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Gjuha frënge për fillestare (për klasat 6 dhe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655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Gjuha frënge - fl.pune për fill. (për klasat 6 dhe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Gjuha italiane për fillestare (për klasat 6 dhe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818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Gjuha italiane - fl.pune për fill. (për klasat 6 dhe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614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VII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Klasa e shtatë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shqipe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449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463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 fletore laboratori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99</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Kimia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Biologji dhe edukim shëndetësor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Historia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Gjeografia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Edukata shoqërore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Edukim figurativ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Edukim muzikor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Aftësim teknologjik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393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393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614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VIII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Klasa e tetë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shqipe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463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Edukata shoqërore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Biologji dhe edukim shëndetësor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 fletore laboratori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Kimia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Edukim figurativ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Edukim muzikor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Historia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Gjeografia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524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 fletore pune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426</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524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426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655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Gjuha angleze për fillestare (për klasat 8 dhe 9)</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721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Gjuha angleze - fl.pune për fill. (për klasat 8 dhe 9)</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Gjuha frënge për fillestare (për klasat 8 dhe 9)</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721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Gjuha frënge - fl.pune për fill. (për klasat 8 dhe 9)</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Gjuha italiane për fillestare (për klasat 8 dhe 9)</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900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Gjuha italiane - fl.pune për fill. (për klasat 8 dhe 9)</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736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67</w:t>
            </w:r>
          </w:p>
        </w:tc>
      </w:tr>
      <w:tr w:rsidR="00B410D0" w:rsidRPr="00A95E9D">
        <w:trPr>
          <w:trHeight w:val="255"/>
          <w:jc w:val="center"/>
        </w:trPr>
        <w:tc>
          <w:tcPr>
            <w:tcW w:w="1502" w:type="dxa"/>
            <w:tcBorders>
              <w:top w:val="nil"/>
              <w:left w:val="nil"/>
              <w:bottom w:val="nil"/>
              <w:right w:val="nil"/>
            </w:tcBorders>
            <w:shd w:val="clear" w:color="auto" w:fill="auto"/>
            <w:noWrap/>
            <w:vAlign w:val="bottom"/>
          </w:tcPr>
          <w:p w:rsidR="00B410D0" w:rsidRPr="00A95E9D" w:rsidRDefault="00B410D0" w:rsidP="00B410D0">
            <w:pPr>
              <w:pStyle w:val="Tabele"/>
              <w:widowControl w:val="0"/>
              <w:rPr>
                <w:sz w:val="18"/>
                <w:szCs w:val="18"/>
                <w:lang w:val="sq-AL" w:eastAsia="en-GB"/>
              </w:rPr>
            </w:pPr>
          </w:p>
        </w:tc>
        <w:tc>
          <w:tcPr>
            <w:tcW w:w="5220" w:type="dxa"/>
            <w:tcBorders>
              <w:top w:val="nil"/>
              <w:left w:val="nil"/>
              <w:bottom w:val="nil"/>
              <w:right w:val="nil"/>
            </w:tcBorders>
            <w:shd w:val="clear" w:color="auto" w:fill="auto"/>
            <w:noWrap/>
            <w:vAlign w:val="bottom"/>
          </w:tcPr>
          <w:p w:rsidR="00B410D0" w:rsidRPr="00A95E9D" w:rsidRDefault="00B410D0" w:rsidP="00B410D0">
            <w:pPr>
              <w:pStyle w:val="Tabele"/>
              <w:widowControl w:val="0"/>
              <w:rPr>
                <w:sz w:val="18"/>
                <w:szCs w:val="18"/>
                <w:lang w:val="sq-AL" w:eastAsia="en-GB"/>
              </w:rPr>
            </w:pPr>
          </w:p>
        </w:tc>
        <w:tc>
          <w:tcPr>
            <w:tcW w:w="1192" w:type="dxa"/>
            <w:tcBorders>
              <w:top w:val="nil"/>
              <w:left w:val="nil"/>
              <w:bottom w:val="nil"/>
              <w:right w:val="nil"/>
            </w:tcBorders>
            <w:shd w:val="clear" w:color="auto" w:fill="auto"/>
            <w:noWrap/>
            <w:vAlign w:val="bottom"/>
          </w:tcPr>
          <w:p w:rsidR="00B410D0" w:rsidRPr="00A95E9D" w:rsidRDefault="00B410D0" w:rsidP="00B410D0">
            <w:pPr>
              <w:pStyle w:val="Tabele"/>
              <w:widowControl w:val="0"/>
              <w:rPr>
                <w:sz w:val="18"/>
                <w:szCs w:val="18"/>
                <w:lang w:val="sq-AL" w:eastAsia="en-GB"/>
              </w:rPr>
            </w:pPr>
          </w:p>
        </w:tc>
        <w:tc>
          <w:tcPr>
            <w:tcW w:w="1280" w:type="dxa"/>
            <w:tcBorders>
              <w:top w:val="nil"/>
              <w:left w:val="nil"/>
              <w:bottom w:val="nil"/>
              <w:right w:val="nil"/>
            </w:tcBorders>
            <w:shd w:val="clear" w:color="auto" w:fill="auto"/>
            <w:noWrap/>
            <w:vAlign w:val="bottom"/>
          </w:tcPr>
          <w:p w:rsidR="00B410D0" w:rsidRPr="00A95E9D" w:rsidRDefault="00B410D0" w:rsidP="00B410D0">
            <w:pPr>
              <w:pStyle w:val="Tabele"/>
              <w:widowControl w:val="0"/>
              <w:rPr>
                <w:sz w:val="18"/>
                <w:szCs w:val="18"/>
                <w:lang w:val="sq-AL" w:eastAsia="en-GB"/>
              </w:rPr>
            </w:pP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IX </w:t>
            </w:r>
          </w:p>
        </w:tc>
        <w:tc>
          <w:tcPr>
            <w:tcW w:w="5220" w:type="dxa"/>
            <w:tcBorders>
              <w:top w:val="single" w:sz="4" w:space="0" w:color="auto"/>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Klasa e nëntë </w:t>
            </w:r>
          </w:p>
        </w:tc>
        <w:tc>
          <w:tcPr>
            <w:tcW w:w="1192" w:type="dxa"/>
            <w:tcBorders>
              <w:top w:val="single" w:sz="4" w:space="0" w:color="auto"/>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shqipe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449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Biologji dhe edukim shëndetësor</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 fletore laboratori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Kimia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Edukim muzikor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Historia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Gjeografia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426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426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736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Arsimi i mesëm i profilizuar dhe i përgjithshëm </w:t>
            </w:r>
          </w:p>
        </w:tc>
        <w:tc>
          <w:tcPr>
            <w:tcW w:w="5220" w:type="dxa"/>
            <w:tcBorders>
              <w:top w:val="single" w:sz="4" w:space="0" w:color="auto"/>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single" w:sz="4" w:space="0" w:color="auto"/>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X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Viti i dytë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Letërsi dhe gjuhë shqipe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413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Njohuri për shoqërinë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Historia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Gjeografia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2.1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304</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2.2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360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Informatika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403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Biologjia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417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Kimia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404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Teknologjia</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421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678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614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759</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 fletore pune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655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Gjuhe gjermane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802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Gjuhe gjermane - fletore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655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XI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Viti i tretë </w:t>
            </w:r>
          </w:p>
        </w:tc>
        <w:tc>
          <w:tcPr>
            <w:tcW w:w="1192"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Letërsi dhe gjuhë shqipe - drejtimi natyror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369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Letërsi dhe gjuhë shqipe - drejt.shoq. dhe i përgj.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682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Historia - drejtimi natyror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Historia - drejtimi shoqëror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542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3.1 - drejtimi natyror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392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3.1 - drejtimi shoqëror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3.2 - drejtimi natyror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3.2 - drejtimi shoqëror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 drejtimi natyror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429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 drejtimi shoqëror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Kimia organike - drejtimi natyror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417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Kimia organike - drejtimi shoqëror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Biologjia - drejtimi natyror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479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Biologjia - drejtimi shoqëror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Teknologjia - drejtimi natyror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Informatika - drejtimi natyror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403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Informatika - drejtimi shoqëror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403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Njohuri për shoqërinë - drejtimi shoqëror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Njohuri për ekonominë - drejtimi nat., shoq., përgj.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Gjeografia - drejtimi natyror, shoqëror,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 drejt. naty., shoq., i 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672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 fletore pune- drejt.naty.,shoq., 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 drejt. naty., shoq., i 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672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 fletore pune - drejt.naty.,shoq.,pergj.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 drejt. naty., shoq., i 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672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 fletore pune - drejt.naty.,shoq.,pergj.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Gjuhe gjermane - drejt. naty., shoq., i pergj.</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806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73</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Gjuhe gjermane - fletore pune - drejt.naty.,shoq.,pergj.</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741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67</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single" w:sz="4" w:space="0" w:color="auto"/>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single" w:sz="4" w:space="0" w:color="auto"/>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XII </w:t>
            </w:r>
          </w:p>
        </w:tc>
        <w:tc>
          <w:tcPr>
            <w:tcW w:w="5220" w:type="dxa"/>
            <w:tcBorders>
              <w:top w:val="single" w:sz="4" w:space="0" w:color="auto"/>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Viti i katërt </w:t>
            </w:r>
          </w:p>
        </w:tc>
        <w:tc>
          <w:tcPr>
            <w:tcW w:w="1192" w:type="dxa"/>
            <w:tcBorders>
              <w:top w:val="single" w:sz="4" w:space="0" w:color="auto"/>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Letërsi dhe gjuhë shqipe - drejtimi natyror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Letërsi dhe gjuhë shqipe - drejt. shoq. dhe i 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605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4.1 - drejtimi natyror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404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4.2 - drejtimi natyror dhe i përgjithshëm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270</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25</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 drejtimi shoqëror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289</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Filozofia - drejtimi natyror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Kimia - drejtimi natyror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442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Biologjia - drejtimi natyror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633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Biologjia - drejtimi shoqëror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468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 drejtimi natyror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Fizika - drejtimi shoqëror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Historia - drejtimi natyror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Historia - drejtimi shoqëror dhe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Informatika - drejtimi natyror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403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Informatika - drejtimi shoqëror dhe i pergj.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403</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Historia e artit - drejtimi shoqëror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Psikologjia - drejtimi shoqëror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240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Hyrje në filozofi - drejtimi shoqëror dhe i përgjith.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Gjeografia - drejtimi natyror, shoqëror, i përgjithshëm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356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 drejt. naty., shoq., i 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721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angleze - fletore pune- drejt.naty.,shoq.,pergj.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642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 drejt. naty., shoq., i 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721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frënge - fletore pune - drejt.naty.,shoq.,pergj.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642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 drejt. naty., shoq., i 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721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italiane - fletore pune - drejt.naty.,shoq.,pergj.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642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Gjuhe gjermane - drejt. naty., shoq., i pergj.</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818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Gjuhe gjermane - fletore pune - drejt.naty.,shoq.,pergj.</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730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Arsimi për Pakicat Kombëtare </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i/>
                <w:iCs/>
                <w:sz w:val="18"/>
                <w:szCs w:val="18"/>
                <w:lang w:val="sq-AL" w:eastAsia="en-GB"/>
              </w:rPr>
            </w:pPr>
            <w:r w:rsidRPr="00A95E9D">
              <w:rPr>
                <w:i/>
                <w:iCs/>
                <w:sz w:val="18"/>
                <w:szCs w:val="18"/>
                <w:lang w:val="sq-AL" w:eastAsia="en-GB"/>
              </w:rPr>
              <w:t>Tekste të pakicave kombëtare greke ose maqedone</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shqipe 1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2530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shqipe 2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6313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574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shqipe 3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14029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1275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shqipe 4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14029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1275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i/>
                <w:iCs/>
                <w:sz w:val="18"/>
                <w:szCs w:val="18"/>
                <w:lang w:val="sq-AL" w:eastAsia="en-GB"/>
              </w:rPr>
            </w:pPr>
            <w:r w:rsidRPr="00A95E9D">
              <w:rPr>
                <w:i/>
                <w:iCs/>
                <w:sz w:val="18"/>
                <w:szCs w:val="18"/>
                <w:lang w:val="sq-AL" w:eastAsia="en-GB"/>
              </w:rPr>
              <w:t>Tekste të pakicave kombëtare greke</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greke 1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9470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861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greke 2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16587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1508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greke 3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18939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1722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greke 4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18939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1722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greke 6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18939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1722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greke 7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15198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1382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greke 8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15198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1382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i/>
                <w:iCs/>
                <w:sz w:val="18"/>
                <w:szCs w:val="18"/>
                <w:u w:val="single"/>
                <w:lang w:val="sq-AL" w:eastAsia="en-GB"/>
              </w:rPr>
            </w:pPr>
            <w:r w:rsidRPr="00A95E9D">
              <w:rPr>
                <w:i/>
                <w:iCs/>
                <w:sz w:val="18"/>
                <w:szCs w:val="18"/>
                <w:u w:val="single"/>
                <w:lang w:val="sq-AL" w:eastAsia="en-GB"/>
              </w:rPr>
              <w:t>Përkthime në gjuhën greke</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1</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4826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439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1 - flete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3218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293</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1</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2899</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264</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2</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4827</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439</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2 - flete pune</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3232</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2</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2009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3</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7239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658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3 - flete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4826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439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Dituri natyre 3</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5631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512</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3</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2412</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219</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4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5066</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461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4 - flete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Dituri natyre 4</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7239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658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4</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muzikore 4</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2923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Biologji dhe edukim shëndetësor 6</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4113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Historia 6</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4910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446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Gjeografia 6</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5249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477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6</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1520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muzikore 6</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2837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258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Aftësim teknologjik 6</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1712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Historia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5313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Gjeografia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5313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Biologji dhe edukim shëndetësor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5313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2045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muzikore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1870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Edukim figurativ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2125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Aftësim teknologjik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Historia 8</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5313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Gjeografia 8</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5313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Biologji dhe edukim shëndetësor 8</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5378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489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8</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2045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muzikore 8</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2923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Edukim figurativ 8</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2923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center"/>
          </w:tcPr>
          <w:p w:rsidR="00B410D0" w:rsidRPr="00A95E9D" w:rsidRDefault="00B410D0" w:rsidP="00B410D0">
            <w:pPr>
              <w:pStyle w:val="Tabele"/>
              <w:widowControl w:val="0"/>
              <w:rPr>
                <w:i/>
                <w:iCs/>
                <w:sz w:val="18"/>
                <w:szCs w:val="18"/>
                <w:lang w:val="sq-AL" w:eastAsia="en-GB"/>
              </w:rPr>
            </w:pPr>
            <w:r w:rsidRPr="00A95E9D">
              <w:rPr>
                <w:i/>
                <w:iCs/>
                <w:sz w:val="18"/>
                <w:szCs w:val="18"/>
                <w:lang w:val="sq-AL" w:eastAsia="en-GB"/>
              </w:rPr>
              <w:t>Tekste të pakicave kombëtare maqedone</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maqedone 1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16562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1506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maqedone 2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28916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2629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maqedone 3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32827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2984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maqedone 4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32827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2984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maqedone 6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28409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2583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maqedone 7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22798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2073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Gjuha maqedone 8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22798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2073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i/>
                <w:iCs/>
                <w:sz w:val="18"/>
                <w:szCs w:val="18"/>
                <w:u w:val="single"/>
                <w:lang w:val="sq-AL" w:eastAsia="en-GB"/>
              </w:rPr>
            </w:pPr>
            <w:r w:rsidRPr="00A95E9D">
              <w:rPr>
                <w:i/>
                <w:iCs/>
                <w:sz w:val="18"/>
                <w:szCs w:val="18"/>
                <w:u w:val="single"/>
                <w:lang w:val="sq-AL" w:eastAsia="en-GB"/>
              </w:rPr>
              <w:t>Përkthime në gjuhën maqedone</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1</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7576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689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1 - flete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5050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1</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4545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413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2</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7560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687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2 - flete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5066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461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2</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3157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3</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11363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1033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3 - flete pune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7576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689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Dituri natyre 3</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8839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804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3</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3787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Matematika 4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11691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1063</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Matematika 4 - flete pune</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7015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638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Dituri natyre 4</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11363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1033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4</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3787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344</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muzikore 4</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5261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478</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Biologji dhe edukim shëndetësor 6</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6593</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599</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Historia 6</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7833</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712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Gjeografia 6</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8394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763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6</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2619</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238</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muzikore 6</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4934</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449</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21</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Aftësim teknologjik 6</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2970</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Historia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8505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773</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23</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Gjeografia 7</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8505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773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Biologji dhe edukim shëndetësor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8505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773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3274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muzikore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3274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Edukim figurativ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3401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Aftësim teknologjik 7</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3741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Historia 8</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8184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744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30</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Gjeografia 8</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8301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755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Biologji dhe edukim shëndetësor 8</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8505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773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shoqërore 8</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2923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266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Edukata muzikore 8</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5144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468</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Edukim figurativ 8</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4536</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412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tcPr>
          <w:p w:rsidR="00B410D0" w:rsidRPr="00470844" w:rsidRDefault="00B410D0" w:rsidP="00B410D0">
            <w:pPr>
              <w:pStyle w:val="Tabele"/>
              <w:widowControl w:val="0"/>
              <w:rPr>
                <w:i/>
                <w:sz w:val="18"/>
                <w:szCs w:val="18"/>
                <w:lang w:val="sq-AL" w:eastAsia="en-GB"/>
              </w:rPr>
            </w:pPr>
            <w:r w:rsidRPr="00470844">
              <w:rPr>
                <w:i/>
                <w:sz w:val="18"/>
                <w:szCs w:val="18"/>
                <w:lang w:val="sq-AL" w:eastAsia="en-GB"/>
              </w:rPr>
              <w:t xml:space="preserve"> Arsimi i Mesëm i Profesional </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tcPr>
          <w:p w:rsidR="00B410D0" w:rsidRPr="00470844" w:rsidRDefault="00B410D0" w:rsidP="00B410D0">
            <w:pPr>
              <w:pStyle w:val="Tabele"/>
              <w:widowControl w:val="0"/>
              <w:rPr>
                <w:i/>
                <w:sz w:val="18"/>
                <w:szCs w:val="18"/>
                <w:lang w:val="sq-AL" w:eastAsia="en-GB"/>
              </w:rPr>
            </w:pPr>
            <w:r w:rsidRPr="00470844">
              <w:rPr>
                <w:i/>
                <w:sz w:val="18"/>
                <w:szCs w:val="18"/>
                <w:lang w:val="sq-AL" w:eastAsia="en-GB"/>
              </w:rPr>
              <w:t xml:space="preserve"> Degët: Mekanike, Elektrike, Ekonomike, Agrobiznes  </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Teknologjia mekanike 2</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1557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Teknologjia elektrike 1</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1552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141</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Llogaria dhe kontabiliteti 1</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1640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Ekonomia e përgjithshme 1</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1422</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Njohuri për mekaniken bujqësore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1395</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127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Llogaria dhe kontabiliteti 2</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1640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Ekonomia e përgjithshme 2</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1140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104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 Dega: Hoteleri - Turizëm </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Komunikim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897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Gjeografi turizmi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1494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Agjenci turistike 4, 5</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1793</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Organizim dhe ekonomi e hotelit</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1530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Kontabilitet 1, 2</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1450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132</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Kontabilitet 3, 4, 5</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1788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163</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xml:space="preserve">Pije dhe ushqime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1530</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139</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Dega konfeksion - stilim</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Baza qepje 1, 2</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2267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Baza qepje 3, 4</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1951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Baza prerje 1, 2</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2267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206</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Baza prerje 3, 4</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1951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Merceologji tekstili 4</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707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64</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Anatomi artistike 4</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767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Teknike vizatimi 4</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767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8</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Stilim veshje 4</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767</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Dega e përpunim druri</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 </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Teknologjia e prodhimit te mobilieve 2, 3</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1814</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165</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Prodhime gjysmë të gatshme 2, 3</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2091</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190</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3</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Tharje druri 3, 4</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1917</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174</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4</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Teknologjia e prodhimit te mobilieve 4, 5</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1814</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165</w:t>
            </w:r>
          </w:p>
        </w:tc>
      </w:tr>
      <w:tr w:rsidR="00B410D0" w:rsidRPr="00A95E9D">
        <w:trPr>
          <w:trHeight w:val="229"/>
          <w:jc w:val="center"/>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w:t>
            </w:r>
          </w:p>
        </w:tc>
        <w:tc>
          <w:tcPr>
            <w:tcW w:w="522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Prodhime gjysmë të gatshme 4, 5</w:t>
            </w:r>
          </w:p>
        </w:tc>
        <w:tc>
          <w:tcPr>
            <w:tcW w:w="1192"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2091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190</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Teknologjia e prodhimeve artistike 3</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628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57</w:t>
            </w:r>
          </w:p>
        </w:tc>
      </w:tr>
      <w:tr w:rsidR="00B410D0" w:rsidRPr="00A95E9D">
        <w:trPr>
          <w:trHeight w:val="229"/>
          <w:jc w:val="center"/>
        </w:trPr>
        <w:tc>
          <w:tcPr>
            <w:tcW w:w="1502" w:type="dxa"/>
            <w:tcBorders>
              <w:top w:val="nil"/>
              <w:left w:val="single" w:sz="4" w:space="0" w:color="auto"/>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7</w:t>
            </w:r>
          </w:p>
        </w:tc>
        <w:tc>
          <w:tcPr>
            <w:tcW w:w="522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Instrumente prerëse</w:t>
            </w:r>
          </w:p>
        </w:tc>
        <w:tc>
          <w:tcPr>
            <w:tcW w:w="1192"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628</w:t>
            </w:r>
          </w:p>
        </w:tc>
        <w:tc>
          <w:tcPr>
            <w:tcW w:w="1280" w:type="dxa"/>
            <w:tcBorders>
              <w:top w:val="nil"/>
              <w:left w:val="nil"/>
              <w:bottom w:val="single" w:sz="4" w:space="0" w:color="auto"/>
              <w:right w:val="single" w:sz="4" w:space="0" w:color="auto"/>
            </w:tcBorders>
            <w:shd w:val="clear" w:color="auto" w:fill="auto"/>
            <w:noWrap/>
            <w:vAlign w:val="bottom"/>
          </w:tcPr>
          <w:p w:rsidR="00B410D0" w:rsidRPr="00A95E9D" w:rsidRDefault="00B410D0" w:rsidP="00B410D0">
            <w:pPr>
              <w:pStyle w:val="Tabele"/>
              <w:widowControl w:val="0"/>
              <w:rPr>
                <w:sz w:val="18"/>
                <w:szCs w:val="18"/>
                <w:lang w:val="sq-AL" w:eastAsia="en-GB"/>
              </w:rPr>
            </w:pPr>
            <w:r w:rsidRPr="00A95E9D">
              <w:rPr>
                <w:sz w:val="18"/>
                <w:szCs w:val="18"/>
                <w:lang w:val="sq-AL" w:eastAsia="en-GB"/>
              </w:rPr>
              <w:t>57</w:t>
            </w:r>
          </w:p>
        </w:tc>
      </w:tr>
    </w:tbl>
    <w:p w:rsidR="00B410D0" w:rsidRPr="00C94BE2" w:rsidRDefault="00B410D0" w:rsidP="00C41A94">
      <w:pPr>
        <w:pStyle w:val="Paragrafi"/>
      </w:pPr>
    </w:p>
    <w:tbl>
      <w:tblPr>
        <w:tblW w:w="9287" w:type="dxa"/>
        <w:jc w:val="center"/>
        <w:tblLayout w:type="fixed"/>
        <w:tblLook w:val="01E0" w:firstRow="1" w:lastRow="1" w:firstColumn="1" w:lastColumn="1" w:noHBand="0" w:noVBand="0"/>
      </w:tblPr>
      <w:tblGrid>
        <w:gridCol w:w="5148"/>
        <w:gridCol w:w="4139"/>
      </w:tblGrid>
      <w:tr w:rsidR="00B410D0" w:rsidRPr="00120A65">
        <w:tblPrEx>
          <w:tblCellMar>
            <w:top w:w="0" w:type="dxa"/>
            <w:bottom w:w="0" w:type="dxa"/>
          </w:tblCellMar>
        </w:tblPrEx>
        <w:trPr>
          <w:jc w:val="center"/>
        </w:trPr>
        <w:tc>
          <w:tcPr>
            <w:tcW w:w="5148" w:type="dxa"/>
            <w:tcBorders>
              <w:right w:val="single" w:sz="4" w:space="0" w:color="auto"/>
            </w:tcBorders>
          </w:tcPr>
          <w:p w:rsidR="00B410D0" w:rsidRPr="00C41A94" w:rsidRDefault="00A47AD0" w:rsidP="00C41A94">
            <w:pPr>
              <w:pStyle w:val="Paragrafi"/>
              <w:jc w:val="center"/>
              <w:rPr>
                <w:b/>
              </w:rPr>
            </w:pPr>
            <w:r w:rsidRPr="00C41A94">
              <w:rPr>
                <w:b/>
                <w:noProof/>
                <w:lang w:val="en-GB" w:eastAsia="en-GB"/>
              </w:rPr>
              <w:drawing>
                <wp:inline distT="0" distB="0" distL="0" distR="0">
                  <wp:extent cx="495300" cy="571500"/>
                  <wp:effectExtent l="0" t="0" r="0" b="0"/>
                  <wp:docPr id="9" name="Picture 9"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ma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B410D0" w:rsidRPr="00C41A94" w:rsidRDefault="00B410D0" w:rsidP="00C41A94">
            <w:pPr>
              <w:pStyle w:val="Paragrafi"/>
              <w:jc w:val="center"/>
              <w:rPr>
                <w:b/>
              </w:rPr>
            </w:pPr>
            <w:r w:rsidRPr="00C41A94">
              <w:rPr>
                <w:b/>
              </w:rPr>
              <w:t>REPUBLIKA E SHQIPËRISË</w:t>
            </w:r>
          </w:p>
          <w:p w:rsidR="00B410D0" w:rsidRPr="00C41A94" w:rsidRDefault="00B410D0" w:rsidP="00C41A94">
            <w:pPr>
              <w:pStyle w:val="Paragrafi"/>
              <w:jc w:val="center"/>
              <w:rPr>
                <w:b/>
              </w:rPr>
            </w:pPr>
            <w:r w:rsidRPr="00C41A94">
              <w:rPr>
                <w:b/>
              </w:rPr>
              <w:t xml:space="preserve">MINISTRIA </w:t>
            </w:r>
            <w:smartTag w:uri="urn:schemas-microsoft-com:office:smarttags" w:element="place">
              <w:r w:rsidRPr="00C41A94">
                <w:rPr>
                  <w:b/>
                </w:rPr>
                <w:t>E ARSIMIT</w:t>
              </w:r>
            </w:smartTag>
            <w:r w:rsidRPr="00C41A94">
              <w:rPr>
                <w:b/>
              </w:rPr>
              <w:t xml:space="preserve"> DHE SHKENCËS</w:t>
            </w:r>
          </w:p>
          <w:p w:rsidR="00B410D0" w:rsidRPr="00C41A94" w:rsidRDefault="00A47AD0" w:rsidP="00C41A94">
            <w:pPr>
              <w:pStyle w:val="Paragrafi"/>
              <w:jc w:val="center"/>
              <w:rPr>
                <w:b/>
              </w:rPr>
            </w:pPr>
            <w:r w:rsidRPr="00C41A94">
              <w:rPr>
                <w:b/>
                <w:noProof/>
                <w:lang w:val="en-GB" w:eastAsia="en-GB"/>
              </w:rPr>
              <mc:AlternateContent>
                <mc:Choice Requires="wps">
                  <w:drawing>
                    <wp:anchor distT="0" distB="0" distL="114300" distR="114300" simplePos="0" relativeHeight="251657728" behindDoc="0" locked="0" layoutInCell="0" allowOverlap="1">
                      <wp:simplePos x="0" y="0"/>
                      <wp:positionH relativeFrom="column">
                        <wp:posOffset>-54610</wp:posOffset>
                      </wp:positionH>
                      <wp:positionV relativeFrom="paragraph">
                        <wp:posOffset>165100</wp:posOffset>
                      </wp:positionV>
                      <wp:extent cx="0" cy="0"/>
                      <wp:effectExtent l="12065" t="12700" r="6985" b="6350"/>
                      <wp:wrapNone/>
                      <wp:docPr id="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7186D" id="Line 6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13pt" to="-4.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EBDAIAACMEAAAOAAAAZHJzL2Uyb0RvYy54bWysU8GO2jAQvVfqP1i+QxIKL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" o:allowincell="f"/>
                  </w:pict>
                </mc:Fallback>
              </mc:AlternateContent>
            </w:r>
            <w:r w:rsidR="00B410D0" w:rsidRPr="00C41A94">
              <w:rPr>
                <w:b/>
              </w:rPr>
              <w:t>KABINETI I MINISTRIT</w:t>
            </w:r>
          </w:p>
        </w:tc>
        <w:tc>
          <w:tcPr>
            <w:tcW w:w="4139" w:type="dxa"/>
            <w:tcBorders>
              <w:left w:val="single" w:sz="4" w:space="0" w:color="auto"/>
            </w:tcBorders>
            <w:vAlign w:val="center"/>
          </w:tcPr>
          <w:p w:rsidR="00B410D0" w:rsidRPr="00C41A94" w:rsidRDefault="00B410D0" w:rsidP="00C41A94">
            <w:pPr>
              <w:pStyle w:val="Paragrafi"/>
              <w:jc w:val="center"/>
              <w:rPr>
                <w:b/>
              </w:rPr>
            </w:pPr>
            <w:r w:rsidRPr="00C41A94">
              <w:rPr>
                <w:b/>
              </w:rPr>
              <w:t>SHTËPIA BOTUESE</w:t>
            </w:r>
          </w:p>
          <w:p w:rsidR="00B410D0" w:rsidRPr="00120A65" w:rsidRDefault="00B410D0" w:rsidP="00B410D0">
            <w:pPr>
              <w:jc w:val="center"/>
              <w:rPr>
                <w:b/>
                <w:caps/>
                <w:sz w:val="21"/>
                <w:szCs w:val="21"/>
              </w:rPr>
            </w:pPr>
          </w:p>
        </w:tc>
      </w:tr>
      <w:tr w:rsidR="00B410D0" w:rsidRPr="00120A65">
        <w:tblPrEx>
          <w:tblCellMar>
            <w:top w:w="0" w:type="dxa"/>
            <w:bottom w:w="0" w:type="dxa"/>
          </w:tblCellMar>
        </w:tblPrEx>
        <w:trPr>
          <w:trHeight w:val="378"/>
          <w:jc w:val="center"/>
        </w:trPr>
        <w:tc>
          <w:tcPr>
            <w:tcW w:w="5148" w:type="dxa"/>
            <w:tcBorders>
              <w:right w:val="single" w:sz="4" w:space="0" w:color="auto"/>
            </w:tcBorders>
            <w:vAlign w:val="center"/>
          </w:tcPr>
          <w:p w:rsidR="00B410D0" w:rsidRPr="00C41A94" w:rsidRDefault="00B410D0" w:rsidP="00C41A94">
            <w:pPr>
              <w:pStyle w:val="Paragrafi"/>
              <w:ind w:firstLine="0"/>
              <w:rPr>
                <w:i/>
              </w:rPr>
            </w:pPr>
            <w:r w:rsidRPr="00C41A94">
              <w:rPr>
                <w:i/>
              </w:rPr>
              <w:t>Nr ._______ Prot</w:t>
            </w:r>
            <w:r w:rsidRPr="00C41A94">
              <w:rPr>
                <w:i/>
              </w:rPr>
              <w:tab/>
              <w:t>Tiranë, më ____/____/ 2008</w:t>
            </w:r>
          </w:p>
        </w:tc>
        <w:tc>
          <w:tcPr>
            <w:tcW w:w="4139" w:type="dxa"/>
            <w:tcBorders>
              <w:left w:val="single" w:sz="4" w:space="0" w:color="auto"/>
            </w:tcBorders>
            <w:vAlign w:val="center"/>
          </w:tcPr>
          <w:p w:rsidR="00B410D0" w:rsidRPr="00C41A94" w:rsidRDefault="00B410D0" w:rsidP="00C41A94">
            <w:pPr>
              <w:pStyle w:val="Paragrafi"/>
              <w:ind w:firstLine="0"/>
              <w:rPr>
                <w:i/>
              </w:rPr>
            </w:pPr>
            <w:r w:rsidRPr="00C41A94">
              <w:rPr>
                <w:i/>
              </w:rPr>
              <w:t>Nr ._______ Prot</w:t>
            </w:r>
            <w:r w:rsidRPr="00C41A94">
              <w:rPr>
                <w:i/>
              </w:rPr>
              <w:tab/>
              <w:t>Tiranë, më ____/____/ 2008</w:t>
            </w:r>
          </w:p>
        </w:tc>
      </w:tr>
    </w:tbl>
    <w:p w:rsidR="00B410D0" w:rsidRPr="00C94BE2" w:rsidRDefault="00B410D0" w:rsidP="00C41A94">
      <w:pPr>
        <w:pStyle w:val="Paragrafi"/>
      </w:pPr>
    </w:p>
    <w:p w:rsidR="00B410D0" w:rsidRPr="00C94BE2" w:rsidRDefault="00B410D0" w:rsidP="00B410D0">
      <w:pPr>
        <w:pStyle w:val="Titulli"/>
        <w:keepNext w:val="0"/>
        <w:rPr>
          <w:sz w:val="21"/>
          <w:szCs w:val="21"/>
          <w:lang w:val="sq-AL"/>
        </w:rPr>
      </w:pPr>
      <w:r w:rsidRPr="00C94BE2">
        <w:rPr>
          <w:sz w:val="21"/>
          <w:szCs w:val="21"/>
          <w:lang w:val="sq-AL"/>
        </w:rPr>
        <w:t>K O N T R A T Ë</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Sot, më datë ..... .... .2008, në Tiranë, lidhet kjo kontratë, midis palëve:</w:t>
      </w:r>
    </w:p>
    <w:p w:rsidR="00B410D0" w:rsidRPr="00C94BE2" w:rsidRDefault="00B410D0" w:rsidP="00B410D0">
      <w:pPr>
        <w:pStyle w:val="Paragrafi"/>
        <w:rPr>
          <w:sz w:val="21"/>
          <w:szCs w:val="21"/>
          <w:lang w:val="sq-AL"/>
        </w:rPr>
      </w:pPr>
    </w:p>
    <w:p w:rsidR="00B410D0" w:rsidRPr="00C94BE2" w:rsidRDefault="00B410D0" w:rsidP="00B410D0">
      <w:pPr>
        <w:pStyle w:val="Paragrafi"/>
        <w:ind w:left="2160" w:hanging="1440"/>
        <w:rPr>
          <w:sz w:val="21"/>
          <w:szCs w:val="21"/>
          <w:lang w:val="sq-AL"/>
        </w:rPr>
      </w:pPr>
      <w:r w:rsidRPr="00C94BE2">
        <w:rPr>
          <w:b/>
          <w:sz w:val="21"/>
          <w:szCs w:val="21"/>
          <w:lang w:val="sq-AL"/>
        </w:rPr>
        <w:t>MASH</w:t>
      </w:r>
      <w:r w:rsidRPr="00C94BE2">
        <w:rPr>
          <w:sz w:val="21"/>
          <w:szCs w:val="21"/>
          <w:lang w:val="sq-AL"/>
        </w:rPr>
        <w:t>:</w:t>
      </w:r>
      <w:r w:rsidRPr="00C94BE2">
        <w:rPr>
          <w:sz w:val="21"/>
          <w:szCs w:val="21"/>
          <w:lang w:val="sq-AL"/>
        </w:rPr>
        <w:tab/>
        <w:t>Ministria e Arsimit dhe Shkencës (më poshtë e quajtur MASH), e përfaqësuar nga Sekretaria e Përgjithshme  Zj. Antonieta Luli</w:t>
      </w:r>
    </w:p>
    <w:p w:rsidR="00B410D0" w:rsidRPr="00C94BE2" w:rsidRDefault="00B410D0" w:rsidP="00B410D0">
      <w:pPr>
        <w:pStyle w:val="Paragrafi"/>
        <w:rPr>
          <w:sz w:val="21"/>
          <w:szCs w:val="21"/>
          <w:lang w:val="sq-AL"/>
        </w:rPr>
      </w:pPr>
      <w:r w:rsidRPr="00C94BE2">
        <w:rPr>
          <w:sz w:val="21"/>
          <w:szCs w:val="21"/>
          <w:lang w:val="sq-AL"/>
        </w:rPr>
        <w:t>dhe</w:t>
      </w:r>
    </w:p>
    <w:p w:rsidR="00B410D0" w:rsidRPr="00C94BE2" w:rsidRDefault="00B410D0" w:rsidP="00B410D0">
      <w:pPr>
        <w:pStyle w:val="Paragrafi"/>
        <w:rPr>
          <w:sz w:val="21"/>
          <w:szCs w:val="21"/>
          <w:lang w:val="sq-AL"/>
        </w:rPr>
      </w:pPr>
    </w:p>
    <w:p w:rsidR="00B410D0" w:rsidRPr="00C94BE2" w:rsidRDefault="00B410D0" w:rsidP="00B410D0">
      <w:pPr>
        <w:pStyle w:val="Paragrafi"/>
        <w:ind w:left="2160" w:hanging="1440"/>
        <w:rPr>
          <w:sz w:val="21"/>
          <w:szCs w:val="21"/>
          <w:lang w:val="sq-AL"/>
        </w:rPr>
      </w:pPr>
      <w:r w:rsidRPr="00C94BE2">
        <w:rPr>
          <w:sz w:val="21"/>
          <w:szCs w:val="21"/>
          <w:lang w:val="sq-AL"/>
        </w:rPr>
        <w:t>BOTUESIT:</w:t>
      </w:r>
      <w:r w:rsidRPr="00C94BE2">
        <w:rPr>
          <w:sz w:val="21"/>
          <w:szCs w:val="21"/>
          <w:lang w:val="sq-AL"/>
        </w:rPr>
        <w:tab/>
        <w:t>Shtëpia Botuese _____________________ (më poshtë e quajtur BOTUESI), e përfaqësuar nga _________________________</w:t>
      </w:r>
    </w:p>
    <w:p w:rsidR="00B410D0" w:rsidRPr="00C94BE2" w:rsidRDefault="00B410D0" w:rsidP="00B410D0">
      <w:pPr>
        <w:pStyle w:val="Paragrafi"/>
        <w:rPr>
          <w:sz w:val="21"/>
          <w:szCs w:val="21"/>
          <w:lang w:val="sq-AL"/>
        </w:rPr>
      </w:pPr>
    </w:p>
    <w:p w:rsidR="00120A65" w:rsidRDefault="00120A65" w:rsidP="00B410D0">
      <w:pPr>
        <w:pStyle w:val="Titulli"/>
        <w:keepNext w:val="0"/>
        <w:rPr>
          <w:sz w:val="21"/>
          <w:szCs w:val="21"/>
          <w:lang w:val="sq-AL"/>
        </w:rPr>
      </w:pPr>
    </w:p>
    <w:p w:rsidR="00B410D0" w:rsidRPr="00C94BE2" w:rsidRDefault="00B410D0" w:rsidP="00B410D0">
      <w:pPr>
        <w:pStyle w:val="Titulli"/>
        <w:keepNext w:val="0"/>
        <w:rPr>
          <w:sz w:val="21"/>
          <w:szCs w:val="21"/>
          <w:lang w:val="sq-AL"/>
        </w:rPr>
      </w:pPr>
      <w:r w:rsidRPr="00C94BE2">
        <w:rPr>
          <w:sz w:val="21"/>
          <w:szCs w:val="21"/>
          <w:lang w:val="sq-AL"/>
        </w:rPr>
        <w:t>BAZA LIGJORE E KONTRATËS</w:t>
      </w:r>
    </w:p>
    <w:p w:rsidR="00B410D0" w:rsidRPr="00C94BE2" w:rsidRDefault="00B410D0" w:rsidP="00B410D0">
      <w:pPr>
        <w:pStyle w:val="Paragrafi"/>
        <w:rPr>
          <w:sz w:val="21"/>
          <w:szCs w:val="21"/>
          <w:lang w:val="sq-AL"/>
        </w:rPr>
      </w:pPr>
    </w:p>
    <w:p w:rsidR="00B410D0" w:rsidRPr="00C94BE2" w:rsidRDefault="00B410D0" w:rsidP="00B410D0">
      <w:pPr>
        <w:pStyle w:val="Paragrafi"/>
        <w:ind w:firstLine="0"/>
        <w:rPr>
          <w:sz w:val="21"/>
          <w:szCs w:val="21"/>
          <w:lang w:val="sq-AL"/>
        </w:rPr>
      </w:pPr>
      <w:r w:rsidRPr="00C94BE2">
        <w:rPr>
          <w:sz w:val="21"/>
          <w:szCs w:val="21"/>
          <w:lang w:val="sq-AL"/>
        </w:rPr>
        <w:t>Ligji nr.7850, datë 29.7.1994 “Kodi Civil i Republikës së Shqipërisë”, neni 850 e vijues, ligji  nr.7952, datë 21.6.1995 “Për sistemin arsimor parauniversitar” i ndryshuar, ligji nr.9380, datë 28.4.2005 “Për të drejtën e autorit dhe të drejtat e tjera të lidhura me të”, vendimi i Këshillit të Ministrave nr.260, datë 18.4.2007 “Për botimin, shtypjen dhe shpërndarjen e teksteve shkollore të sistemit arsimor parauniversitar”.</w:t>
      </w:r>
    </w:p>
    <w:p w:rsidR="00B410D0" w:rsidRPr="00C94BE2" w:rsidRDefault="00B410D0" w:rsidP="00B410D0">
      <w:pPr>
        <w:pStyle w:val="Paragrafi"/>
        <w:rPr>
          <w:sz w:val="21"/>
          <w:szCs w:val="21"/>
          <w:lang w:val="sq-AL"/>
        </w:rPr>
      </w:pPr>
    </w:p>
    <w:p w:rsidR="00B410D0" w:rsidRPr="00C94BE2" w:rsidRDefault="00B410D0" w:rsidP="00B410D0">
      <w:pPr>
        <w:pStyle w:val="NeniNr"/>
        <w:keepNext w:val="0"/>
        <w:rPr>
          <w:sz w:val="21"/>
          <w:szCs w:val="21"/>
          <w:lang w:val="sq-AL"/>
        </w:rPr>
      </w:pPr>
      <w:r w:rsidRPr="00C94BE2">
        <w:rPr>
          <w:sz w:val="21"/>
          <w:szCs w:val="21"/>
          <w:lang w:val="sq-AL"/>
        </w:rPr>
        <w:t>Neni 1</w:t>
      </w:r>
    </w:p>
    <w:p w:rsidR="00B410D0" w:rsidRPr="00C94BE2" w:rsidRDefault="00B410D0" w:rsidP="00646B3D">
      <w:pPr>
        <w:pStyle w:val="NeniTitull"/>
      </w:pPr>
      <w:r w:rsidRPr="00C94BE2">
        <w:t>Objekti i kontratës</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Objekt i kësaj kontrate është sipërmarrja e BOTUESIT për botimin, shpërndarjen dhe shitjen tek nxënësit e  shkollave të sistemit arsimor parauniversitar të tekstit “......…………………………………………………….........” shpallur i miratuar nga MASH-i nëpërmjet Bordit të Miratimit të Teksteve Shkollore (BOMIT) pranë kësaj Ministrie.</w:t>
      </w:r>
    </w:p>
    <w:p w:rsidR="00B410D0" w:rsidRPr="00C94BE2" w:rsidRDefault="00B410D0" w:rsidP="00B410D0">
      <w:pPr>
        <w:pStyle w:val="Paragrafi"/>
        <w:rPr>
          <w:sz w:val="21"/>
          <w:szCs w:val="21"/>
          <w:lang w:val="sq-AL"/>
        </w:rPr>
      </w:pPr>
    </w:p>
    <w:p w:rsidR="00B410D0" w:rsidRPr="00C94BE2" w:rsidRDefault="00B410D0" w:rsidP="00B410D0">
      <w:pPr>
        <w:pStyle w:val="NeniNr"/>
        <w:keepNext w:val="0"/>
        <w:rPr>
          <w:sz w:val="21"/>
          <w:szCs w:val="21"/>
          <w:lang w:val="sq-AL"/>
        </w:rPr>
      </w:pPr>
      <w:r w:rsidRPr="00C94BE2">
        <w:rPr>
          <w:sz w:val="21"/>
          <w:szCs w:val="21"/>
          <w:lang w:val="sq-AL"/>
        </w:rPr>
        <w:t>Neni 2</w:t>
      </w:r>
    </w:p>
    <w:p w:rsidR="00B410D0" w:rsidRPr="00C94BE2" w:rsidRDefault="00B410D0" w:rsidP="00646B3D">
      <w:pPr>
        <w:pStyle w:val="NeniTitull"/>
      </w:pPr>
      <w:r w:rsidRPr="00C94BE2">
        <w:t>Të dhënat teknike që duhet të plotësojë teksti</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Specifikimet teknike minimale që do të plotësojë teksti në përfundim të procesit të shtypjes janë:</w:t>
      </w:r>
    </w:p>
    <w:p w:rsidR="00B410D0" w:rsidRPr="00C94BE2" w:rsidRDefault="00B410D0" w:rsidP="00B410D0">
      <w:pPr>
        <w:pStyle w:val="Paragrafi"/>
        <w:rPr>
          <w:sz w:val="21"/>
          <w:szCs w:val="21"/>
          <w:lang w:val="sq-AL"/>
        </w:rPr>
      </w:pPr>
      <w:r w:rsidRPr="00C94BE2">
        <w:rPr>
          <w:sz w:val="21"/>
          <w:szCs w:val="21"/>
          <w:lang w:val="sq-AL"/>
        </w:rPr>
        <w:t>- Formati i librit: __________________________________</w:t>
      </w:r>
    </w:p>
    <w:p w:rsidR="00B410D0" w:rsidRPr="00C94BE2" w:rsidRDefault="00B410D0" w:rsidP="00B410D0">
      <w:pPr>
        <w:pStyle w:val="Paragrafi"/>
        <w:rPr>
          <w:sz w:val="21"/>
          <w:szCs w:val="21"/>
          <w:lang w:val="sq-AL"/>
        </w:rPr>
      </w:pPr>
      <w:r w:rsidRPr="00C94BE2">
        <w:rPr>
          <w:sz w:val="21"/>
          <w:szCs w:val="21"/>
          <w:lang w:val="sq-AL"/>
        </w:rPr>
        <w:t>- Blloku i librit</w:t>
      </w:r>
    </w:p>
    <w:p w:rsidR="00B410D0" w:rsidRPr="00C94BE2" w:rsidRDefault="00B410D0" w:rsidP="00B410D0">
      <w:pPr>
        <w:pStyle w:val="Paragrafi"/>
        <w:ind w:left="720" w:firstLine="0"/>
        <w:rPr>
          <w:sz w:val="21"/>
          <w:szCs w:val="21"/>
          <w:lang w:val="sq-AL"/>
        </w:rPr>
      </w:pPr>
      <w:r w:rsidRPr="00C94BE2">
        <w:rPr>
          <w:sz w:val="21"/>
          <w:szCs w:val="21"/>
          <w:lang w:val="sq-AL"/>
        </w:rPr>
        <w:t xml:space="preserve">  Numri i ngjyrave: _____________________</w:t>
      </w:r>
    </w:p>
    <w:p w:rsidR="00B410D0" w:rsidRPr="00C94BE2" w:rsidRDefault="00B410D0" w:rsidP="00B410D0">
      <w:pPr>
        <w:pStyle w:val="Paragrafi"/>
        <w:rPr>
          <w:sz w:val="21"/>
          <w:szCs w:val="21"/>
          <w:lang w:val="sq-AL"/>
        </w:rPr>
      </w:pPr>
      <w:r w:rsidRPr="00C94BE2">
        <w:rPr>
          <w:sz w:val="21"/>
          <w:szCs w:val="21"/>
          <w:lang w:val="sq-AL"/>
        </w:rPr>
        <w:t xml:space="preserve">  Gramatura e letrës: ______________________</w:t>
      </w:r>
    </w:p>
    <w:p w:rsidR="00B410D0" w:rsidRPr="00C94BE2" w:rsidRDefault="00B410D0" w:rsidP="00B410D0">
      <w:pPr>
        <w:pStyle w:val="Paragrafi"/>
        <w:rPr>
          <w:sz w:val="21"/>
          <w:szCs w:val="21"/>
          <w:lang w:val="sq-AL"/>
        </w:rPr>
      </w:pPr>
      <w:r w:rsidRPr="00C94BE2">
        <w:rPr>
          <w:sz w:val="21"/>
          <w:szCs w:val="21"/>
          <w:lang w:val="sq-AL"/>
        </w:rPr>
        <w:t>- Kopertina e librit:</w:t>
      </w:r>
    </w:p>
    <w:p w:rsidR="00B410D0" w:rsidRPr="00C94BE2" w:rsidRDefault="00B410D0" w:rsidP="00B410D0">
      <w:pPr>
        <w:pStyle w:val="Paragrafi"/>
        <w:rPr>
          <w:sz w:val="21"/>
          <w:szCs w:val="21"/>
          <w:lang w:val="sq-AL"/>
        </w:rPr>
      </w:pPr>
      <w:r w:rsidRPr="00C94BE2">
        <w:rPr>
          <w:sz w:val="21"/>
          <w:szCs w:val="21"/>
          <w:lang w:val="sq-AL"/>
        </w:rPr>
        <w:t xml:space="preserve">   Numri i ngjyrave: ______________________</w:t>
      </w:r>
    </w:p>
    <w:p w:rsidR="00B410D0" w:rsidRPr="00C94BE2" w:rsidRDefault="00B410D0" w:rsidP="00B410D0">
      <w:pPr>
        <w:pStyle w:val="Paragrafi"/>
        <w:rPr>
          <w:sz w:val="21"/>
          <w:szCs w:val="21"/>
          <w:lang w:val="sq-AL"/>
        </w:rPr>
      </w:pPr>
      <w:r w:rsidRPr="00C94BE2">
        <w:rPr>
          <w:sz w:val="21"/>
          <w:szCs w:val="21"/>
          <w:lang w:val="sq-AL"/>
        </w:rPr>
        <w:t xml:space="preserve">   Lloji dhe Gramatura e kartonçinës: _____________________________</w:t>
      </w:r>
    </w:p>
    <w:p w:rsidR="00B410D0" w:rsidRPr="00C94BE2" w:rsidRDefault="00B410D0" w:rsidP="00B410D0">
      <w:pPr>
        <w:pStyle w:val="Paragrafi"/>
        <w:rPr>
          <w:sz w:val="21"/>
          <w:szCs w:val="21"/>
          <w:lang w:val="sq-AL"/>
        </w:rPr>
      </w:pPr>
      <w:r w:rsidRPr="00C94BE2">
        <w:rPr>
          <w:sz w:val="21"/>
          <w:szCs w:val="21"/>
          <w:lang w:val="sq-AL"/>
        </w:rPr>
        <w:t>- Lidhja e librit: ___________________________________</w:t>
      </w:r>
    </w:p>
    <w:p w:rsidR="00B410D0" w:rsidRPr="00C94BE2" w:rsidRDefault="00B410D0" w:rsidP="00B410D0">
      <w:pPr>
        <w:pStyle w:val="Paragrafi"/>
        <w:rPr>
          <w:sz w:val="21"/>
          <w:szCs w:val="21"/>
          <w:lang w:val="sq-AL"/>
        </w:rPr>
      </w:pPr>
    </w:p>
    <w:p w:rsidR="00B410D0" w:rsidRPr="00C94BE2" w:rsidRDefault="00B410D0" w:rsidP="00B410D0">
      <w:pPr>
        <w:pStyle w:val="NeniNr"/>
        <w:keepNext w:val="0"/>
        <w:rPr>
          <w:sz w:val="21"/>
          <w:szCs w:val="21"/>
          <w:lang w:val="sq-AL"/>
        </w:rPr>
      </w:pPr>
      <w:r w:rsidRPr="00C94BE2">
        <w:rPr>
          <w:sz w:val="21"/>
          <w:szCs w:val="21"/>
          <w:lang w:val="sq-AL"/>
        </w:rPr>
        <w:t>Neni 3</w:t>
      </w:r>
    </w:p>
    <w:p w:rsidR="00B410D0" w:rsidRPr="00C94BE2" w:rsidRDefault="00B410D0" w:rsidP="00646B3D">
      <w:pPr>
        <w:pStyle w:val="NeniTitull"/>
      </w:pPr>
      <w:r w:rsidRPr="00C94BE2">
        <w:t>Çmimi i tekstit</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Çmimi i shitjes me pakicë i tekstit të jetë jo më i lartë se ________________________lekë.</w:t>
      </w:r>
    </w:p>
    <w:p w:rsidR="00B410D0" w:rsidRPr="00C94BE2" w:rsidRDefault="00B410D0" w:rsidP="00B410D0">
      <w:pPr>
        <w:pStyle w:val="Paragrafi"/>
        <w:rPr>
          <w:sz w:val="21"/>
          <w:szCs w:val="21"/>
          <w:lang w:val="sq-AL"/>
        </w:rPr>
      </w:pPr>
    </w:p>
    <w:p w:rsidR="00B410D0" w:rsidRPr="00C94BE2" w:rsidRDefault="00B410D0" w:rsidP="00B410D0">
      <w:pPr>
        <w:pStyle w:val="NeniNr"/>
        <w:keepNext w:val="0"/>
        <w:rPr>
          <w:sz w:val="21"/>
          <w:szCs w:val="21"/>
          <w:lang w:val="sq-AL"/>
        </w:rPr>
      </w:pPr>
      <w:r w:rsidRPr="00C94BE2">
        <w:rPr>
          <w:sz w:val="21"/>
          <w:szCs w:val="21"/>
          <w:lang w:val="sq-AL"/>
        </w:rPr>
        <w:t>Neni 4</w:t>
      </w:r>
    </w:p>
    <w:p w:rsidR="00B410D0" w:rsidRPr="00C94BE2" w:rsidRDefault="00B410D0" w:rsidP="00646B3D">
      <w:pPr>
        <w:pStyle w:val="NeniTitull"/>
      </w:pPr>
      <w:r w:rsidRPr="00C94BE2">
        <w:t>Certifikata e lejes së tekstit</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1. Teksti duhet të ketë fituar certifikatën e lejes për t’u futur në tregun e shitjes. Certifikimi i tekstit bëhet nëpërmjet BOMIT-it përpara se teksti të shitet dhe përpara se të shpërndahet nga BOTUESI për përzgjedhje nga Komisionet e Përzgjedhjes së Teksteve (KOPT) në shkollat.</w:t>
      </w:r>
    </w:p>
    <w:p w:rsidR="00B410D0" w:rsidRPr="00C94BE2" w:rsidRDefault="00B410D0" w:rsidP="00B410D0">
      <w:pPr>
        <w:pStyle w:val="Paragrafi"/>
        <w:rPr>
          <w:sz w:val="21"/>
          <w:szCs w:val="21"/>
          <w:lang w:val="sq-AL"/>
        </w:rPr>
      </w:pPr>
      <w:r w:rsidRPr="00C94BE2">
        <w:rPr>
          <w:sz w:val="21"/>
          <w:szCs w:val="21"/>
          <w:lang w:val="sq-AL"/>
        </w:rPr>
        <w:t>2. Botuesi detyrohet që, deri në marrjen e certifikatës së lejes për këtë tekst, të plotësojë të gjitha vërejtjet sipas rastit, nëse ka të tilla, të cilat do t’i jepen nga BOMIT-ti. Certifikata e lejes është e vlefshme për aq kohë sa janë në fuqi të njëjtat programe lëndore por jo për më pak se 2 (dy) vjet nga koha në të cilën ato janë vendosur ose janë ndryshuar për herë të fundit, përveç rasteve kur leja e dhënë është shfuqizuar në përputhje me dispozitat e parashikuara në këtë kontratë.</w:t>
      </w:r>
    </w:p>
    <w:p w:rsidR="00B410D0" w:rsidRPr="00C94BE2" w:rsidRDefault="00B410D0" w:rsidP="00B410D0">
      <w:pPr>
        <w:pStyle w:val="Paragrafi"/>
        <w:rPr>
          <w:sz w:val="21"/>
          <w:szCs w:val="21"/>
          <w:lang w:val="sq-AL"/>
        </w:rPr>
      </w:pPr>
      <w:r w:rsidRPr="00C94BE2">
        <w:rPr>
          <w:sz w:val="21"/>
          <w:szCs w:val="21"/>
          <w:lang w:val="sq-AL"/>
        </w:rPr>
        <w:t>3. Kur teksti kërkohet të ribotohet me ndryshime që e kalojnë 15% të masës së tij, atëherë teksti i nënshtrohet procesit të miratimit dhe certifikimit sikurse çdo tekst tjetër.</w:t>
      </w:r>
    </w:p>
    <w:p w:rsidR="00B410D0" w:rsidRPr="00C94BE2" w:rsidRDefault="00B410D0" w:rsidP="00B410D0">
      <w:pPr>
        <w:pStyle w:val="Paragrafi"/>
        <w:rPr>
          <w:sz w:val="21"/>
          <w:szCs w:val="21"/>
          <w:lang w:val="sq-AL"/>
        </w:rPr>
      </w:pPr>
    </w:p>
    <w:p w:rsidR="00B410D0" w:rsidRPr="00C94BE2" w:rsidRDefault="00B410D0" w:rsidP="00B410D0">
      <w:pPr>
        <w:pStyle w:val="NeniNr"/>
        <w:keepNext w:val="0"/>
        <w:rPr>
          <w:sz w:val="21"/>
          <w:szCs w:val="21"/>
          <w:lang w:val="sq-AL"/>
        </w:rPr>
      </w:pPr>
      <w:r w:rsidRPr="00C94BE2">
        <w:rPr>
          <w:sz w:val="21"/>
          <w:szCs w:val="21"/>
          <w:lang w:val="sq-AL"/>
        </w:rPr>
        <w:t>Neni 4/1</w:t>
      </w:r>
    </w:p>
    <w:p w:rsidR="00B410D0" w:rsidRPr="00C94BE2" w:rsidRDefault="00B410D0" w:rsidP="00646B3D">
      <w:pPr>
        <w:pStyle w:val="NeniTitull"/>
      </w:pPr>
      <w:r w:rsidRPr="00C94BE2">
        <w:t>Pulla e certifikimit</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1. Në çdo kopje të tekstit të certifikuar, vendoset pulla e certifikimit, e cila jepet nga MASH-i përkundrejt pagesës në vlerën e kostos së blerjes nga MASH-i.</w:t>
      </w:r>
    </w:p>
    <w:p w:rsidR="00B410D0" w:rsidRPr="00C94BE2" w:rsidRDefault="00B410D0" w:rsidP="00B410D0">
      <w:pPr>
        <w:pStyle w:val="Paragrafi"/>
        <w:rPr>
          <w:sz w:val="21"/>
          <w:szCs w:val="21"/>
          <w:lang w:val="sq-AL"/>
        </w:rPr>
      </w:pPr>
      <w:r w:rsidRPr="00C94BE2">
        <w:rPr>
          <w:sz w:val="21"/>
          <w:szCs w:val="21"/>
          <w:lang w:val="sq-AL"/>
        </w:rPr>
        <w:t>2. Kopjet e tekstit që do të futen në treg duhet të kenë pullën e certifikimit të ngjitur në kopertinë.</w:t>
      </w:r>
    </w:p>
    <w:p w:rsidR="00B410D0" w:rsidRPr="00C94BE2" w:rsidRDefault="00B410D0" w:rsidP="00B410D0">
      <w:pPr>
        <w:pStyle w:val="Paragrafi"/>
        <w:rPr>
          <w:sz w:val="21"/>
          <w:szCs w:val="21"/>
          <w:lang w:val="sq-AL"/>
        </w:rPr>
      </w:pPr>
    </w:p>
    <w:p w:rsidR="00B410D0" w:rsidRPr="00C94BE2" w:rsidRDefault="00B410D0" w:rsidP="00B410D0">
      <w:pPr>
        <w:pStyle w:val="NeniNr"/>
        <w:keepNext w:val="0"/>
        <w:rPr>
          <w:sz w:val="21"/>
          <w:szCs w:val="21"/>
          <w:lang w:val="sq-AL"/>
        </w:rPr>
      </w:pPr>
      <w:r w:rsidRPr="00C94BE2">
        <w:rPr>
          <w:sz w:val="21"/>
          <w:szCs w:val="21"/>
          <w:lang w:val="sq-AL"/>
        </w:rPr>
        <w:t>Neni 5</w:t>
      </w:r>
    </w:p>
    <w:p w:rsidR="00B410D0" w:rsidRPr="00C94BE2" w:rsidRDefault="00B410D0" w:rsidP="00646B3D">
      <w:pPr>
        <w:pStyle w:val="NeniTitull"/>
      </w:pPr>
      <w:r w:rsidRPr="00C94BE2">
        <w:t>Të drejtat e palëve</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A. MASH-i ka të drejtë:</w:t>
      </w:r>
    </w:p>
    <w:p w:rsidR="00B410D0" w:rsidRPr="00C94BE2" w:rsidRDefault="00B410D0" w:rsidP="00B410D0">
      <w:pPr>
        <w:pStyle w:val="Paragrafi"/>
        <w:rPr>
          <w:sz w:val="21"/>
          <w:szCs w:val="21"/>
          <w:lang w:val="sq-AL"/>
        </w:rPr>
      </w:pPr>
      <w:r w:rsidRPr="00C94BE2">
        <w:rPr>
          <w:sz w:val="21"/>
          <w:szCs w:val="21"/>
          <w:lang w:val="sq-AL"/>
        </w:rPr>
        <w:t>1. Të përfshijë në sistemin konkurrues edhe tekste të tjera alternative, që përfitojnë miratimin dhe certifikimin përmes BOMIT-it.</w:t>
      </w:r>
    </w:p>
    <w:p w:rsidR="00B410D0" w:rsidRPr="00C94BE2" w:rsidRDefault="00B410D0" w:rsidP="00B410D0">
      <w:pPr>
        <w:pStyle w:val="Paragrafi"/>
        <w:rPr>
          <w:sz w:val="21"/>
          <w:szCs w:val="21"/>
          <w:lang w:val="sq-AL"/>
        </w:rPr>
      </w:pPr>
      <w:r w:rsidRPr="00C94BE2">
        <w:rPr>
          <w:sz w:val="21"/>
          <w:szCs w:val="21"/>
          <w:lang w:val="sq-AL"/>
        </w:rPr>
        <w:t>2. Të ndryshojë kohë pas kohe programet, por jo më shpejt se dy vjet nga koha në të cilën ato janë vendosur ose janë ndryshuar për herë të fundit. Në këtë rast, MASH-i ka të drejtë të kërkojë plotësimin e tyre edhe në këtë tekst.</w:t>
      </w:r>
    </w:p>
    <w:p w:rsidR="00B410D0" w:rsidRPr="00C94BE2" w:rsidRDefault="00B410D0" w:rsidP="00B410D0">
      <w:pPr>
        <w:pStyle w:val="Paragrafi"/>
        <w:rPr>
          <w:sz w:val="21"/>
          <w:szCs w:val="21"/>
          <w:lang w:val="sq-AL"/>
        </w:rPr>
      </w:pPr>
      <w:r w:rsidRPr="00C94BE2">
        <w:rPr>
          <w:sz w:val="21"/>
          <w:szCs w:val="21"/>
          <w:lang w:val="sq-AL"/>
        </w:rPr>
        <w:t>3. Të kontrollojë herë pas here cilësinë e kopjeve të tekstit të hedhura në qarkullim për të verifikuar përmbushjen e standardeve të miratimit.</w:t>
      </w:r>
    </w:p>
    <w:p w:rsidR="00B410D0" w:rsidRPr="00C94BE2" w:rsidRDefault="00B410D0" w:rsidP="00B410D0">
      <w:pPr>
        <w:pStyle w:val="Paragrafi"/>
        <w:rPr>
          <w:sz w:val="21"/>
          <w:szCs w:val="21"/>
          <w:lang w:val="sq-AL"/>
        </w:rPr>
      </w:pPr>
      <w:r w:rsidRPr="00C94BE2">
        <w:rPr>
          <w:sz w:val="21"/>
          <w:szCs w:val="21"/>
          <w:lang w:val="sq-AL"/>
        </w:rPr>
        <w:t>B. BOTUESI ka të drejtë:</w:t>
      </w:r>
    </w:p>
    <w:p w:rsidR="00B410D0" w:rsidRPr="00C94BE2" w:rsidRDefault="00B410D0" w:rsidP="00B410D0">
      <w:pPr>
        <w:pStyle w:val="Paragrafi"/>
        <w:rPr>
          <w:sz w:val="21"/>
          <w:szCs w:val="21"/>
          <w:lang w:val="sq-AL"/>
        </w:rPr>
      </w:pPr>
      <w:r w:rsidRPr="00C94BE2">
        <w:rPr>
          <w:sz w:val="21"/>
          <w:szCs w:val="21"/>
          <w:lang w:val="sq-AL"/>
        </w:rPr>
        <w:t>1. Të zotërojë, së bashku me autorin/autorët e tekstit, të drejtën ekskluzive të pronësisë intelektuale mbi tekstin dhe si mall në shitje (kopirajtin), e drejtë e rregulluar në kontratën ndërmjet tyre dhe e mbrojtur nga ligjet në fuqi.</w:t>
      </w:r>
    </w:p>
    <w:p w:rsidR="00B410D0" w:rsidRPr="00C94BE2" w:rsidRDefault="00B410D0" w:rsidP="00B410D0">
      <w:pPr>
        <w:pStyle w:val="Paragrafi"/>
        <w:rPr>
          <w:sz w:val="21"/>
          <w:szCs w:val="21"/>
          <w:lang w:val="sq-AL"/>
        </w:rPr>
      </w:pPr>
      <w:r w:rsidRPr="00C94BE2">
        <w:rPr>
          <w:sz w:val="21"/>
          <w:szCs w:val="21"/>
          <w:lang w:val="sq-AL"/>
        </w:rPr>
        <w:t>2. Të bëjë përmirësime të tekstit, duke e ndryshuar atë në ribotimin e tij, pa qenë nevoja të paraqesë tekstin rishtas për miratim, nëse këto ndryshime nuk kalojnë 15% të variantit të miratuar.</w:t>
      </w:r>
    </w:p>
    <w:p w:rsidR="00B410D0" w:rsidRPr="00C94BE2" w:rsidRDefault="00B410D0" w:rsidP="00B410D0">
      <w:pPr>
        <w:pStyle w:val="Paragrafi"/>
        <w:rPr>
          <w:sz w:val="21"/>
          <w:szCs w:val="21"/>
          <w:lang w:val="sq-AL"/>
        </w:rPr>
      </w:pPr>
      <w:r w:rsidRPr="00C94BE2">
        <w:rPr>
          <w:sz w:val="21"/>
          <w:szCs w:val="21"/>
          <w:lang w:val="sq-AL"/>
        </w:rPr>
        <w:t>3. Ta nxjerrë tekstin në shitje të lirë vetëm nëse, paraprakisht, e ka paraqitur tekstin në sistemin e përzgjedhjes në shkolla dhe ka përmbushur porositë e shkollave për këtë tekst sipas gjeografisë së kërkesave, të konfirmuar nga drejtori i shkollës përkatëse.</w:t>
      </w:r>
    </w:p>
    <w:p w:rsidR="00B410D0" w:rsidRPr="00C94BE2" w:rsidRDefault="00B410D0" w:rsidP="00B410D0">
      <w:pPr>
        <w:pStyle w:val="Paragrafi"/>
        <w:rPr>
          <w:sz w:val="21"/>
          <w:szCs w:val="21"/>
          <w:lang w:val="sq-AL"/>
        </w:rPr>
      </w:pPr>
      <w:r w:rsidRPr="00C94BE2">
        <w:rPr>
          <w:sz w:val="21"/>
          <w:szCs w:val="21"/>
          <w:lang w:val="sq-AL"/>
        </w:rPr>
        <w:t>4. Të kërkojë nga MASH-i zbatimin korrekt dhe transparent të rregullave të sistemit, që kanë të bëjnë me procedurat e miratimit dhe të përzgjedhjes së teksteve.</w:t>
      </w:r>
    </w:p>
    <w:p w:rsidR="008D121F" w:rsidRDefault="008D121F" w:rsidP="00B410D0">
      <w:pPr>
        <w:pStyle w:val="NeniNr"/>
        <w:keepNext w:val="0"/>
        <w:rPr>
          <w:sz w:val="21"/>
          <w:szCs w:val="21"/>
          <w:lang w:val="sq-AL"/>
        </w:rPr>
      </w:pPr>
    </w:p>
    <w:p w:rsidR="00B410D0" w:rsidRPr="00C94BE2" w:rsidRDefault="00B410D0" w:rsidP="00B410D0">
      <w:pPr>
        <w:pStyle w:val="NeniNr"/>
        <w:keepNext w:val="0"/>
        <w:rPr>
          <w:sz w:val="21"/>
          <w:szCs w:val="21"/>
          <w:lang w:val="sq-AL"/>
        </w:rPr>
      </w:pPr>
      <w:r w:rsidRPr="00C94BE2">
        <w:rPr>
          <w:sz w:val="21"/>
          <w:szCs w:val="21"/>
          <w:lang w:val="sq-AL"/>
        </w:rPr>
        <w:t>Neni 6</w:t>
      </w:r>
    </w:p>
    <w:p w:rsidR="00B410D0" w:rsidRDefault="00B410D0" w:rsidP="00646B3D">
      <w:pPr>
        <w:pStyle w:val="NeniTitull"/>
      </w:pPr>
      <w:r w:rsidRPr="00C94BE2">
        <w:t>Detyrimet e palëve</w:t>
      </w:r>
    </w:p>
    <w:p w:rsidR="00120A65" w:rsidRPr="00120A65" w:rsidRDefault="00120A65" w:rsidP="00C41A94">
      <w:pPr>
        <w:pStyle w:val="Paragrafi"/>
      </w:pPr>
    </w:p>
    <w:p w:rsidR="00B410D0" w:rsidRPr="00C94BE2" w:rsidRDefault="00B410D0" w:rsidP="00B410D0">
      <w:pPr>
        <w:pStyle w:val="Paragrafi"/>
        <w:rPr>
          <w:sz w:val="21"/>
          <w:szCs w:val="21"/>
          <w:lang w:val="sq-AL"/>
        </w:rPr>
      </w:pPr>
      <w:r w:rsidRPr="00C94BE2">
        <w:rPr>
          <w:sz w:val="21"/>
          <w:szCs w:val="21"/>
          <w:lang w:val="sq-AL"/>
        </w:rPr>
        <w:t>A. MASH-i detyrohet:</w:t>
      </w:r>
    </w:p>
    <w:p w:rsidR="00B410D0" w:rsidRPr="00C94BE2" w:rsidRDefault="00B410D0" w:rsidP="00B410D0">
      <w:pPr>
        <w:pStyle w:val="Paragrafi"/>
        <w:rPr>
          <w:sz w:val="21"/>
          <w:szCs w:val="21"/>
          <w:lang w:val="sq-AL"/>
        </w:rPr>
      </w:pPr>
      <w:r w:rsidRPr="00C94BE2">
        <w:rPr>
          <w:sz w:val="21"/>
          <w:szCs w:val="21"/>
          <w:lang w:val="sq-AL"/>
        </w:rPr>
        <w:t>1. T’i japë BOTUESIT vërejtjet e sugjerimet e bëra nga vlerësuesit e tekstit, por pa dhënë pikët dhe pa zbuluar identitetin e vlerësuesve, pasi BOTUESI bën kërkesë me shkrim.</w:t>
      </w:r>
    </w:p>
    <w:p w:rsidR="00B410D0" w:rsidRPr="00C94BE2" w:rsidRDefault="00B410D0" w:rsidP="00B410D0">
      <w:pPr>
        <w:pStyle w:val="Paragrafi"/>
        <w:rPr>
          <w:sz w:val="21"/>
          <w:szCs w:val="21"/>
          <w:lang w:val="sq-AL"/>
        </w:rPr>
      </w:pPr>
      <w:r w:rsidRPr="00C94BE2">
        <w:rPr>
          <w:sz w:val="21"/>
          <w:szCs w:val="21"/>
          <w:lang w:val="sq-AL"/>
        </w:rPr>
        <w:t>2. Të kryejë kontrollin përfundimtar të përmbajtjes dhe të specifikimeve teknike nëpërmjet BOMIT-it dhe në rast të përmbushjes së standardeve, t’i japë BOTUESIT certifikatën e lejes, brenda 1 jave nga data që BOTUESI dorëzon kërkesën me shkrim dhe dy kopje të tekstit të shtypur.</w:t>
      </w:r>
    </w:p>
    <w:p w:rsidR="00B410D0" w:rsidRPr="00C94BE2" w:rsidRDefault="00B410D0" w:rsidP="00B410D0">
      <w:pPr>
        <w:pStyle w:val="Paragrafi"/>
        <w:rPr>
          <w:sz w:val="21"/>
          <w:szCs w:val="21"/>
          <w:lang w:val="sq-AL"/>
        </w:rPr>
      </w:pPr>
      <w:r w:rsidRPr="00C94BE2">
        <w:rPr>
          <w:sz w:val="21"/>
          <w:szCs w:val="21"/>
          <w:lang w:val="sq-AL"/>
        </w:rPr>
        <w:t>3. Të përfshijë tekstin e miratuar në Katalogun e Botimeve Shkollore, pasi të jetë lëshuar certifikata e lejes.</w:t>
      </w:r>
    </w:p>
    <w:p w:rsidR="00B410D0" w:rsidRPr="00C94BE2" w:rsidRDefault="00B410D0" w:rsidP="00B410D0">
      <w:pPr>
        <w:pStyle w:val="Paragrafi"/>
        <w:rPr>
          <w:sz w:val="21"/>
          <w:szCs w:val="21"/>
          <w:lang w:val="sq-AL"/>
        </w:rPr>
      </w:pPr>
      <w:r w:rsidRPr="00C94BE2">
        <w:rPr>
          <w:sz w:val="21"/>
          <w:szCs w:val="21"/>
          <w:lang w:val="sq-AL"/>
        </w:rPr>
        <w:t>4. Të pajisë BOTUESIN me listën e shkollave që mund ta përzgjedhin këtë tekst në të gjithë territorin e Republikës së Shqipërisë.</w:t>
      </w:r>
    </w:p>
    <w:p w:rsidR="00B410D0" w:rsidRPr="00C94BE2" w:rsidRDefault="00B410D0" w:rsidP="00B410D0">
      <w:pPr>
        <w:pStyle w:val="Paragrafi"/>
        <w:rPr>
          <w:sz w:val="21"/>
          <w:szCs w:val="21"/>
          <w:lang w:val="sq-AL"/>
        </w:rPr>
      </w:pPr>
      <w:r w:rsidRPr="00C94BE2">
        <w:rPr>
          <w:sz w:val="21"/>
          <w:szCs w:val="21"/>
          <w:lang w:val="sq-AL"/>
        </w:rPr>
        <w:t>5. Të marrë masat me shkollat, DAR-et ose ZA-të për funksionimin e rregullt të strukturës së përzgjedhjes së teksteve nga shkollat, si dhe të krejt sistemit.</w:t>
      </w:r>
    </w:p>
    <w:p w:rsidR="00B410D0" w:rsidRPr="00C94BE2" w:rsidRDefault="00B410D0" w:rsidP="00B410D0">
      <w:pPr>
        <w:pStyle w:val="Paragrafi"/>
        <w:rPr>
          <w:sz w:val="21"/>
          <w:szCs w:val="21"/>
          <w:lang w:val="sq-AL"/>
        </w:rPr>
      </w:pPr>
      <w:r w:rsidRPr="00C94BE2">
        <w:rPr>
          <w:sz w:val="21"/>
          <w:szCs w:val="21"/>
          <w:lang w:val="sq-AL"/>
        </w:rPr>
        <w:t>6. Në rastin kur teksti është për shkollat e pakicave kombëtare ose shkollat e mesme profesionale, të marrë masa që shkollat, DAR-et ose ZA-të të kryejnë pagesat ndaj BOTUESIT për tekstet e furnizuara sipas porosive të shkollave jo më vonë se 15 tetori 2008, nëse teksti subvencionohet tërësisht nga shteti, dhe jo më vonë se 01 nëntori 2008, nëse teksti subvencionohet pjesërisht nga shteti.</w:t>
      </w:r>
    </w:p>
    <w:p w:rsidR="00B410D0" w:rsidRPr="00C94BE2" w:rsidRDefault="00B410D0" w:rsidP="00B410D0">
      <w:pPr>
        <w:pStyle w:val="Paragrafi"/>
        <w:rPr>
          <w:sz w:val="21"/>
          <w:szCs w:val="21"/>
          <w:lang w:val="sq-AL"/>
        </w:rPr>
      </w:pPr>
      <w:r w:rsidRPr="00C94BE2">
        <w:rPr>
          <w:sz w:val="21"/>
          <w:szCs w:val="21"/>
          <w:lang w:val="sq-AL"/>
        </w:rPr>
        <w:t>7. Të mos pengojë ose ndalojë me asnjë lloj forme, shitjen ose përdorimin e tekstit nga shkollat me qëllim favorizimin në mënyrë të njëanshme të botuesve të tjerë.</w:t>
      </w:r>
    </w:p>
    <w:p w:rsidR="00B410D0" w:rsidRPr="00C94BE2" w:rsidRDefault="00B410D0" w:rsidP="00B410D0">
      <w:pPr>
        <w:pStyle w:val="Paragrafi"/>
        <w:rPr>
          <w:sz w:val="21"/>
          <w:szCs w:val="21"/>
          <w:lang w:val="sq-AL"/>
        </w:rPr>
      </w:pPr>
      <w:r w:rsidRPr="00C94BE2">
        <w:rPr>
          <w:sz w:val="21"/>
          <w:szCs w:val="21"/>
          <w:lang w:val="sq-AL"/>
        </w:rPr>
        <w:t>8. Të ndjekë një politikë të barabartë dhe të drejtë me të gjithë botuesit, të cilët do të fitojnë të drejtën e botimit, shtypjes dhe shitjes së tekstit tek nxënësit për përdorim në shkolla.</w:t>
      </w:r>
    </w:p>
    <w:p w:rsidR="00B410D0" w:rsidRPr="00C94BE2" w:rsidRDefault="00B410D0" w:rsidP="00B410D0">
      <w:pPr>
        <w:pStyle w:val="Paragrafi"/>
        <w:rPr>
          <w:sz w:val="21"/>
          <w:szCs w:val="21"/>
          <w:lang w:val="sq-AL"/>
        </w:rPr>
      </w:pPr>
      <w:r w:rsidRPr="00C94BE2">
        <w:rPr>
          <w:sz w:val="21"/>
          <w:szCs w:val="21"/>
          <w:lang w:val="sq-AL"/>
        </w:rPr>
        <w:t>B. BOTUESI detyrohet:</w:t>
      </w:r>
    </w:p>
    <w:p w:rsidR="00B410D0" w:rsidRPr="00C94BE2" w:rsidRDefault="00B410D0" w:rsidP="00B410D0">
      <w:pPr>
        <w:pStyle w:val="Paragrafi"/>
        <w:rPr>
          <w:sz w:val="21"/>
          <w:szCs w:val="21"/>
          <w:lang w:val="sq-AL"/>
        </w:rPr>
      </w:pPr>
      <w:r w:rsidRPr="00C94BE2">
        <w:rPr>
          <w:sz w:val="21"/>
          <w:szCs w:val="21"/>
          <w:lang w:val="sq-AL"/>
        </w:rPr>
        <w:t>1. Që, me mjetet e tij dhe duke marrë përsipër rrezikun, të prodhojë tekstin dhe ta shesë atë sipas kërkesave të shkollave</w:t>
      </w:r>
    </w:p>
    <w:p w:rsidR="00B410D0" w:rsidRPr="00C94BE2" w:rsidRDefault="00B410D0" w:rsidP="00B410D0">
      <w:pPr>
        <w:pStyle w:val="Paragrafi"/>
        <w:rPr>
          <w:sz w:val="21"/>
          <w:szCs w:val="21"/>
          <w:lang w:val="sq-AL"/>
        </w:rPr>
      </w:pPr>
      <w:r w:rsidRPr="00C94BE2">
        <w:rPr>
          <w:sz w:val="21"/>
          <w:szCs w:val="21"/>
          <w:lang w:val="sq-AL"/>
        </w:rPr>
        <w:t xml:space="preserve">a) duke respektuar sistemin e përzgjedhjes së tekstit prej tyre, </w:t>
      </w:r>
    </w:p>
    <w:p w:rsidR="00B410D0" w:rsidRPr="00C94BE2" w:rsidRDefault="00B410D0" w:rsidP="00B410D0">
      <w:pPr>
        <w:pStyle w:val="Paragrafi"/>
        <w:rPr>
          <w:sz w:val="21"/>
          <w:szCs w:val="21"/>
          <w:lang w:val="sq-AL"/>
        </w:rPr>
      </w:pPr>
      <w:r w:rsidRPr="00C94BE2">
        <w:rPr>
          <w:sz w:val="21"/>
          <w:szCs w:val="21"/>
          <w:lang w:val="sq-AL"/>
        </w:rPr>
        <w:t>b) duke përmbushur porositë e shkollave</w:t>
      </w:r>
    </w:p>
    <w:p w:rsidR="00B410D0" w:rsidRPr="00C94BE2" w:rsidRDefault="00B410D0" w:rsidP="00B410D0">
      <w:pPr>
        <w:pStyle w:val="Paragrafi"/>
        <w:rPr>
          <w:sz w:val="21"/>
          <w:szCs w:val="21"/>
          <w:lang w:val="sq-AL"/>
        </w:rPr>
      </w:pPr>
      <w:r w:rsidRPr="00C94BE2">
        <w:rPr>
          <w:sz w:val="21"/>
          <w:szCs w:val="21"/>
          <w:lang w:val="sq-AL"/>
        </w:rPr>
        <w:t>c) duke mos u tërhequr nga këto detyrime në asnjë fazë të përmbushjes së tyre.</w:t>
      </w:r>
    </w:p>
    <w:p w:rsidR="00B410D0" w:rsidRPr="00C94BE2" w:rsidRDefault="00B410D0" w:rsidP="00B410D0">
      <w:pPr>
        <w:pStyle w:val="Paragrafi"/>
        <w:rPr>
          <w:sz w:val="21"/>
          <w:szCs w:val="21"/>
          <w:lang w:val="sq-AL"/>
        </w:rPr>
      </w:pPr>
      <w:r w:rsidRPr="00C94BE2">
        <w:rPr>
          <w:sz w:val="21"/>
          <w:szCs w:val="21"/>
          <w:lang w:val="sq-AL"/>
        </w:rPr>
        <w:t>2. Të mos ia kalojë të drejtat e këtij teksti një botuesi tjetër, pa marrë më parë pëlqimin e MASH-it, për aq kohë sa certifikata e lejes është e vlefshme.</w:t>
      </w:r>
    </w:p>
    <w:p w:rsidR="00B410D0" w:rsidRPr="00C94BE2" w:rsidRDefault="00B410D0" w:rsidP="00B410D0">
      <w:pPr>
        <w:pStyle w:val="Paragrafi"/>
        <w:rPr>
          <w:sz w:val="21"/>
          <w:szCs w:val="21"/>
          <w:lang w:val="sq-AL"/>
        </w:rPr>
      </w:pPr>
      <w:r w:rsidRPr="00C94BE2">
        <w:rPr>
          <w:sz w:val="21"/>
          <w:szCs w:val="21"/>
          <w:lang w:val="sq-AL"/>
        </w:rPr>
        <w:t>3. Të paraqesë pranë BOMIT-it 2 kopje të tekstit të shtypur për verifikimin e cilësisë së përmbajtjes dhe asaj fizike, me qëllim që të marrë certifikatën e lejes. Për të marrë këtë certifikatë, BOTUESI është i detyruar të ketë respektuar në mënyrë të rreptë standardet gjuhësore dhe shkencore, specifikimet teknike sipas nenit 2, çmimin e miratimit sipas nenit 3, si dhe kërkesat e tjera të kësaj kontrate për elementet që duhet të përmbushë çdo kopje e tekstit , të cilat përshkruhen në pikat B6, B8 të nenit 6.</w:t>
      </w:r>
    </w:p>
    <w:p w:rsidR="00B410D0" w:rsidRPr="00C94BE2" w:rsidRDefault="00B410D0" w:rsidP="00B410D0">
      <w:pPr>
        <w:pStyle w:val="Paragrafi"/>
        <w:rPr>
          <w:sz w:val="21"/>
          <w:szCs w:val="21"/>
          <w:lang w:val="sq-AL"/>
        </w:rPr>
      </w:pPr>
      <w:r w:rsidRPr="00C94BE2">
        <w:rPr>
          <w:sz w:val="21"/>
          <w:szCs w:val="21"/>
          <w:lang w:val="sq-AL"/>
        </w:rPr>
        <w:t>4. Të mos e fusë tekstin në sistemin e përzgjedhjes në shkolla dhe të mos e nxjerrë atë në shitje pa marrë certifikatën e lejes.</w:t>
      </w:r>
    </w:p>
    <w:p w:rsidR="00B410D0" w:rsidRPr="00C94BE2" w:rsidRDefault="00B410D0" w:rsidP="00B410D0">
      <w:pPr>
        <w:pStyle w:val="Paragrafi"/>
        <w:rPr>
          <w:sz w:val="21"/>
          <w:szCs w:val="21"/>
          <w:lang w:val="sq-AL"/>
        </w:rPr>
      </w:pPr>
      <w:r w:rsidRPr="00C94BE2">
        <w:rPr>
          <w:sz w:val="21"/>
          <w:szCs w:val="21"/>
          <w:lang w:val="sq-AL"/>
        </w:rPr>
        <w:t>5. Të mos e fusë tekstin në sistemin e përzgjedhjes në shkolla dhe të mos e nxjerrë atë në shitje pa marrë certifikatë të lejes të re, çdo herë që kërkon ta ribotojë tekstin e miratuar me ndryshime që e kalojnë 15% të masës së tij, ose që prekin nenet 2 e 3 të kësaj kontrate. Të mos e ribotojë tekstin, nëse këto ndryshime cenojnë parimet bazë morale apo kombëtare mbi të cilat është ndërtuar shkolla shqiptare, të pasqyruara në Kushtetutë dhe në ligjin “Për sistemin arsimor parauniversitar”.</w:t>
      </w:r>
    </w:p>
    <w:p w:rsidR="00B410D0" w:rsidRPr="00C94BE2" w:rsidRDefault="00B410D0" w:rsidP="00B410D0">
      <w:pPr>
        <w:pStyle w:val="Paragrafi"/>
        <w:rPr>
          <w:sz w:val="21"/>
          <w:szCs w:val="21"/>
          <w:lang w:val="sq-AL"/>
        </w:rPr>
      </w:pPr>
      <w:r w:rsidRPr="00C94BE2">
        <w:rPr>
          <w:sz w:val="21"/>
          <w:szCs w:val="21"/>
          <w:lang w:val="sq-AL"/>
        </w:rPr>
        <w:t>6. Të mos fusë në tekst material reklamues të çdo lloji për veten ose këdo biznes apo veprimtari tjetër.</w:t>
      </w:r>
    </w:p>
    <w:p w:rsidR="00B410D0" w:rsidRPr="00C94BE2" w:rsidRDefault="00B410D0" w:rsidP="00B410D0">
      <w:pPr>
        <w:pStyle w:val="Paragrafi"/>
        <w:rPr>
          <w:sz w:val="21"/>
          <w:szCs w:val="21"/>
          <w:lang w:val="sq-AL"/>
        </w:rPr>
      </w:pPr>
      <w:r w:rsidRPr="00C94BE2">
        <w:rPr>
          <w:sz w:val="21"/>
          <w:szCs w:val="21"/>
          <w:lang w:val="sq-AL"/>
        </w:rPr>
        <w:t>7. Të përmbushë standardet e cilësisë të parashikuara në certifikatën e lejes, në përputhje me nenet 2, 3 e  6/B6 të kësaj kontrate, në çdo kopje që del në shitje.</w:t>
      </w:r>
    </w:p>
    <w:p w:rsidR="00B410D0" w:rsidRPr="00C94BE2" w:rsidRDefault="00B410D0" w:rsidP="00B410D0">
      <w:pPr>
        <w:pStyle w:val="Paragrafi"/>
        <w:rPr>
          <w:sz w:val="21"/>
          <w:szCs w:val="21"/>
          <w:lang w:val="sq-AL"/>
        </w:rPr>
      </w:pPr>
      <w:r w:rsidRPr="00C94BE2">
        <w:rPr>
          <w:sz w:val="21"/>
          <w:szCs w:val="21"/>
          <w:lang w:val="sq-AL"/>
        </w:rPr>
        <w:t>8. Të vendosë ISBN-në, çmimin, barkodin dhe simbolin e BOTUESIT në kopertinën e tekstit dhe të pajisë çdo kopje të tij me pullën me hologramë të certifikimit përpara nxjerrjes së tekstit në treg. Botuesi detyrohet të pranojë inspektimin e MASH-it për të verifikuar vendosjen e krejt sasisë së pullave që ka blerë nga MASH-i përpara se ta nxjerrë në shitje sasinë e teksteve ku ka përdorur pullat.</w:t>
      </w:r>
    </w:p>
    <w:p w:rsidR="00B410D0" w:rsidRPr="00C94BE2" w:rsidRDefault="00B410D0" w:rsidP="00B410D0">
      <w:pPr>
        <w:pStyle w:val="Paragrafi"/>
        <w:rPr>
          <w:sz w:val="21"/>
          <w:szCs w:val="21"/>
          <w:lang w:val="sq-AL"/>
        </w:rPr>
      </w:pPr>
      <w:r w:rsidRPr="00C94BE2">
        <w:rPr>
          <w:sz w:val="21"/>
          <w:szCs w:val="21"/>
          <w:lang w:val="sq-AL"/>
        </w:rPr>
        <w:t>9. Të dërgojë, brenda datës 04 qershor 2008, në të gjitha shkollat nëpërmjet DAR/ZA-ve nga një kopje të tekstit alternativ për përzgjedhje, pasi të pajiset me certifikatën e lejes.</w:t>
      </w:r>
    </w:p>
    <w:p w:rsidR="00B410D0" w:rsidRPr="00C94BE2" w:rsidRDefault="00B410D0" w:rsidP="00B410D0">
      <w:pPr>
        <w:pStyle w:val="Paragrafi"/>
        <w:rPr>
          <w:sz w:val="21"/>
          <w:szCs w:val="21"/>
          <w:lang w:val="sq-AL"/>
        </w:rPr>
      </w:pPr>
      <w:r w:rsidRPr="00C94BE2">
        <w:rPr>
          <w:sz w:val="21"/>
          <w:szCs w:val="21"/>
          <w:lang w:val="sq-AL"/>
        </w:rPr>
        <w:t>10. Të shesë tekstet  e certifikuara në mjedise shkollore. Ne qytete, të cilat kanë librari, shitja e teksteve mund të bëhet edhe në librari.</w:t>
      </w:r>
    </w:p>
    <w:p w:rsidR="00B410D0" w:rsidRPr="00C94BE2" w:rsidRDefault="00B410D0" w:rsidP="00B410D0">
      <w:pPr>
        <w:pStyle w:val="Paragrafi"/>
        <w:rPr>
          <w:sz w:val="21"/>
          <w:szCs w:val="21"/>
          <w:lang w:val="sq-AL"/>
        </w:rPr>
      </w:pPr>
      <w:r w:rsidRPr="00C94BE2">
        <w:rPr>
          <w:sz w:val="21"/>
          <w:szCs w:val="21"/>
          <w:lang w:val="sq-AL"/>
        </w:rPr>
        <w:t xml:space="preserve">11. Të pranojë porosi nga shkollat për llogari të nxënësve si blerës, për plotësimin e nevojave të vitit të ardhshëm shkollor 2008-2009. </w:t>
      </w:r>
    </w:p>
    <w:p w:rsidR="00B410D0" w:rsidRDefault="00B410D0" w:rsidP="00B410D0">
      <w:pPr>
        <w:pStyle w:val="Paragrafi"/>
        <w:rPr>
          <w:sz w:val="21"/>
          <w:szCs w:val="21"/>
          <w:lang w:val="sq-AL"/>
        </w:rPr>
      </w:pPr>
      <w:r w:rsidRPr="00C94BE2">
        <w:rPr>
          <w:sz w:val="21"/>
          <w:szCs w:val="21"/>
          <w:lang w:val="sq-AL"/>
        </w:rPr>
        <w:t>12. Të kryejë me mjetet e tij shpërndarjen e teksteve drejtpërdrejt në  shkolla /librari sipas një gjeografie të përcaktuar nga MASH-i në të gjithë vendin dhe sipas planifikimit të porosive të shkollave. Shpërndarja të përfundojë deri më 31 gusht 2008.</w:t>
      </w:r>
    </w:p>
    <w:p w:rsidR="008D121F" w:rsidRPr="00C94BE2" w:rsidRDefault="008D121F"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13. Të fillojë shitjen e teksteve shkollore më 01 shtator 2008, duke furnizuar sasinë e plotë të porositur.</w:t>
      </w:r>
    </w:p>
    <w:p w:rsidR="00B410D0" w:rsidRPr="00C94BE2" w:rsidRDefault="00B410D0" w:rsidP="00B410D0">
      <w:pPr>
        <w:pStyle w:val="Paragrafi"/>
        <w:rPr>
          <w:sz w:val="21"/>
          <w:szCs w:val="21"/>
          <w:lang w:val="sq-AL"/>
        </w:rPr>
      </w:pPr>
      <w:r w:rsidRPr="00C94BE2">
        <w:rPr>
          <w:sz w:val="21"/>
          <w:szCs w:val="21"/>
          <w:lang w:val="sq-AL"/>
        </w:rPr>
        <w:t>14. Të mos e nxjerrë në shitje të lirë tekstin jashtë sistemit konkurrues të përzgjedhjes në shkolla, pa furnizuar nxënësit në shkolla e /librari me sasitë e planifikuara për shkollat, të konfirmuar nga drejtori i shkollës përkatëse.</w:t>
      </w:r>
    </w:p>
    <w:p w:rsidR="00B410D0" w:rsidRPr="00C94BE2" w:rsidRDefault="00B410D0" w:rsidP="00B410D0">
      <w:pPr>
        <w:pStyle w:val="Paragrafi"/>
        <w:rPr>
          <w:sz w:val="21"/>
          <w:szCs w:val="21"/>
          <w:lang w:val="sq-AL"/>
        </w:rPr>
      </w:pPr>
      <w:r w:rsidRPr="00C94BE2">
        <w:rPr>
          <w:sz w:val="21"/>
          <w:szCs w:val="21"/>
          <w:lang w:val="sq-AL"/>
        </w:rPr>
        <w:t>15. Të shesë me lekë në dorë nxënësve tekstet e porositura nga shkollat, në shkolla/librari nëpërmjet personave të kontraktuar, sipas gjeografisë së përcaktuar nga MASH-i. Nëse teksti është për shkolla të pakicave kombëtare ose shkolla të mesme profesionale, sasia e teksteve e porositur të çohet në shkollë e shoqëruar me faturën tatimore.</w:t>
      </w:r>
    </w:p>
    <w:p w:rsidR="00B410D0" w:rsidRPr="00C94BE2" w:rsidRDefault="00B410D0" w:rsidP="00B410D0">
      <w:pPr>
        <w:pStyle w:val="Paragrafi"/>
        <w:rPr>
          <w:sz w:val="21"/>
          <w:szCs w:val="21"/>
          <w:lang w:val="sq-AL"/>
        </w:rPr>
      </w:pPr>
      <w:r w:rsidRPr="00C94BE2">
        <w:rPr>
          <w:sz w:val="21"/>
          <w:szCs w:val="21"/>
          <w:lang w:val="sq-AL"/>
        </w:rPr>
        <w:t>16. Për librat e shitur me lekë në dorë, blerësit t’i lëshojë dokumentin e shitjes ose faturë të kasës fiskale, sipas modelit të caktuar nga Ministria e Financave.</w:t>
      </w:r>
    </w:p>
    <w:p w:rsidR="00B410D0" w:rsidRPr="00C94BE2" w:rsidRDefault="00B410D0" w:rsidP="00B410D0">
      <w:pPr>
        <w:pStyle w:val="Paragrafi"/>
        <w:rPr>
          <w:sz w:val="21"/>
          <w:szCs w:val="21"/>
          <w:lang w:val="sq-AL"/>
        </w:rPr>
      </w:pPr>
      <w:r w:rsidRPr="00C94BE2">
        <w:rPr>
          <w:sz w:val="21"/>
          <w:szCs w:val="21"/>
          <w:lang w:val="sq-AL"/>
        </w:rPr>
        <w:t>17. Të mos e shesë tekstin si pjesë e ndonjë pakoje (me tekste të tjera, fletore, materiale mësimore etj.), gjë që rrit artificialisht çmimin dhe e detyron konsumatorin të paguajë më shumë.</w:t>
      </w:r>
    </w:p>
    <w:p w:rsidR="00B410D0" w:rsidRPr="00C94BE2" w:rsidRDefault="00B410D0" w:rsidP="00B410D0">
      <w:pPr>
        <w:pStyle w:val="Paragrafi"/>
        <w:rPr>
          <w:sz w:val="21"/>
          <w:szCs w:val="21"/>
          <w:lang w:val="sq-AL"/>
        </w:rPr>
      </w:pPr>
      <w:r w:rsidRPr="00C94BE2">
        <w:rPr>
          <w:sz w:val="21"/>
          <w:szCs w:val="21"/>
          <w:lang w:val="sq-AL"/>
        </w:rPr>
        <w:t>18. Të mos veprojë ndryshe nga mënyra e përcaktuar në këtë kontratë për botimin, shtypjen dhe shpërndarjen e tekstit për të cilin ka marrë certifikatën e lejes.</w:t>
      </w:r>
    </w:p>
    <w:p w:rsidR="00B410D0" w:rsidRPr="00C94BE2" w:rsidRDefault="00B410D0" w:rsidP="00B410D0">
      <w:pPr>
        <w:pStyle w:val="Paragrafi"/>
        <w:rPr>
          <w:sz w:val="21"/>
          <w:szCs w:val="21"/>
          <w:lang w:val="sq-AL"/>
        </w:rPr>
      </w:pPr>
      <w:r w:rsidRPr="00C94BE2">
        <w:rPr>
          <w:sz w:val="21"/>
          <w:szCs w:val="21"/>
          <w:lang w:val="sq-AL"/>
        </w:rPr>
        <w:t>19. Të rregulloje me kontrate plotësimin e detyrimeve të mësipërme kur ka te trete.</w:t>
      </w:r>
    </w:p>
    <w:p w:rsidR="00B410D0" w:rsidRPr="001E40D1" w:rsidRDefault="00B410D0" w:rsidP="00B410D0">
      <w:pPr>
        <w:pStyle w:val="Paragrafi"/>
        <w:rPr>
          <w:sz w:val="14"/>
          <w:szCs w:val="21"/>
          <w:lang w:val="sq-AL"/>
        </w:rPr>
      </w:pPr>
    </w:p>
    <w:p w:rsidR="00B410D0" w:rsidRPr="00C94BE2" w:rsidRDefault="00B410D0" w:rsidP="00B410D0">
      <w:pPr>
        <w:pStyle w:val="NeniNr"/>
        <w:keepNext w:val="0"/>
        <w:rPr>
          <w:sz w:val="21"/>
          <w:szCs w:val="21"/>
          <w:lang w:val="sq-AL"/>
        </w:rPr>
      </w:pPr>
      <w:r w:rsidRPr="00C94BE2">
        <w:rPr>
          <w:sz w:val="21"/>
          <w:szCs w:val="21"/>
          <w:lang w:val="sq-AL"/>
        </w:rPr>
        <w:t>Neni 7</w:t>
      </w:r>
    </w:p>
    <w:p w:rsidR="00B410D0" w:rsidRPr="00C94BE2" w:rsidRDefault="00B410D0" w:rsidP="00646B3D">
      <w:pPr>
        <w:pStyle w:val="NeniTitull"/>
      </w:pPr>
      <w:r w:rsidRPr="00C94BE2">
        <w:t>Vlefshmëria e kontratës</w:t>
      </w:r>
    </w:p>
    <w:p w:rsidR="00B410D0" w:rsidRPr="001E40D1" w:rsidRDefault="00B410D0" w:rsidP="00B410D0">
      <w:pPr>
        <w:pStyle w:val="Paragrafi"/>
        <w:rPr>
          <w:sz w:val="14"/>
          <w:szCs w:val="21"/>
          <w:lang w:val="sq-AL"/>
        </w:rPr>
      </w:pPr>
    </w:p>
    <w:p w:rsidR="00B410D0" w:rsidRPr="00C94BE2" w:rsidRDefault="00B410D0" w:rsidP="00B410D0">
      <w:pPr>
        <w:pStyle w:val="Paragrafi"/>
        <w:rPr>
          <w:sz w:val="21"/>
          <w:szCs w:val="21"/>
          <w:lang w:val="sq-AL"/>
        </w:rPr>
      </w:pPr>
      <w:r w:rsidRPr="00C94BE2">
        <w:rPr>
          <w:sz w:val="21"/>
          <w:szCs w:val="21"/>
          <w:lang w:val="sq-AL"/>
        </w:rPr>
        <w:t>1. Kjo kontratë është e vlefshme për vitin shkollor 2008-2009.</w:t>
      </w:r>
    </w:p>
    <w:p w:rsidR="00B410D0" w:rsidRPr="001E40D1" w:rsidRDefault="00B410D0" w:rsidP="00B410D0">
      <w:pPr>
        <w:pStyle w:val="Paragrafi"/>
        <w:rPr>
          <w:sz w:val="14"/>
          <w:szCs w:val="21"/>
          <w:lang w:val="sq-AL"/>
        </w:rPr>
      </w:pPr>
    </w:p>
    <w:p w:rsidR="00B410D0" w:rsidRPr="00C94BE2" w:rsidRDefault="00B410D0" w:rsidP="00B410D0">
      <w:pPr>
        <w:pStyle w:val="NeniNr"/>
        <w:keepNext w:val="0"/>
        <w:rPr>
          <w:sz w:val="21"/>
          <w:szCs w:val="21"/>
          <w:lang w:val="sq-AL"/>
        </w:rPr>
      </w:pPr>
      <w:r w:rsidRPr="00C94BE2">
        <w:rPr>
          <w:sz w:val="21"/>
          <w:szCs w:val="21"/>
          <w:lang w:val="sq-AL"/>
        </w:rPr>
        <w:t>Neni 8</w:t>
      </w:r>
    </w:p>
    <w:p w:rsidR="00B410D0" w:rsidRPr="00C94BE2" w:rsidRDefault="00B410D0" w:rsidP="00646B3D">
      <w:pPr>
        <w:pStyle w:val="NeniTitull"/>
      </w:pPr>
      <w:r w:rsidRPr="00C94BE2">
        <w:t>Sanksionet</w:t>
      </w:r>
    </w:p>
    <w:p w:rsidR="00B410D0" w:rsidRPr="001E40D1" w:rsidRDefault="00B410D0" w:rsidP="00B410D0">
      <w:pPr>
        <w:pStyle w:val="Paragrafi"/>
        <w:rPr>
          <w:sz w:val="14"/>
          <w:szCs w:val="21"/>
          <w:lang w:val="sq-AL"/>
        </w:rPr>
      </w:pPr>
    </w:p>
    <w:p w:rsidR="00B410D0" w:rsidRPr="00C94BE2" w:rsidRDefault="00B410D0" w:rsidP="00B410D0">
      <w:pPr>
        <w:pStyle w:val="Paragrafi"/>
        <w:rPr>
          <w:sz w:val="21"/>
          <w:szCs w:val="21"/>
          <w:lang w:val="sq-AL"/>
        </w:rPr>
      </w:pPr>
      <w:r w:rsidRPr="00C94BE2">
        <w:rPr>
          <w:sz w:val="21"/>
          <w:szCs w:val="21"/>
          <w:lang w:val="sq-AL"/>
        </w:rPr>
        <w:t>1. Pas nënshkrimit, kjo kontratë nuk mund të zgjidhet në mënyrë të njëanshme nga BOTUESI. Në rast se kjo ndodh, MASH-it i lind e drejta të përjashtojë BOTUESIN nga e drejta për të marrë pjesë në sistemin e miratimit të teksteve dhe BOTUESI detyrohet të paguajë të gjithë dëmin që i ka shkaktuar MASH-it nga prishja e kontratës. Llogaritja e dëmit bëhet nga MASH-i. Njëkohësisht, BOTUESI detyrohet që t’ia kalojë, përkundrejt vleftës, të drejtat e botimit, shpërndarjes dhe shitjes së këtij teksti një botuesi tjetër, i cili u nënshtrohet të gjitha detyrimeve të kësaj kontrate për aq kohë sa është e vlefshme certifikata e lejes.</w:t>
      </w:r>
    </w:p>
    <w:p w:rsidR="00B410D0" w:rsidRPr="00C94BE2" w:rsidRDefault="00B410D0" w:rsidP="00B410D0">
      <w:pPr>
        <w:pStyle w:val="Paragrafi"/>
        <w:rPr>
          <w:sz w:val="21"/>
          <w:szCs w:val="21"/>
          <w:lang w:val="sq-AL"/>
        </w:rPr>
      </w:pPr>
      <w:r w:rsidRPr="00C94BE2">
        <w:rPr>
          <w:sz w:val="21"/>
          <w:szCs w:val="21"/>
          <w:lang w:val="sq-AL"/>
        </w:rPr>
        <w:t>2. MASH-i nuk mund ta zgjidhë këtë kontratë në mënyrë të njëanshme, përveç rasteve kur konstatohen shkeljet dhe mosplotësimi i detyrimeve të botuesit te përmendura në këtë kontratë. Nëse MASh-i e prish kontratën pa shkaqe të arsyeshme, detyrohet të paguajë të gjithë dëmin që i ka shkaktuar BOTUESIT.</w:t>
      </w:r>
    </w:p>
    <w:p w:rsidR="00B410D0" w:rsidRPr="00C94BE2" w:rsidRDefault="00B410D0" w:rsidP="00B410D0">
      <w:pPr>
        <w:pStyle w:val="Paragrafi"/>
        <w:rPr>
          <w:sz w:val="21"/>
          <w:szCs w:val="21"/>
          <w:lang w:val="sq-AL"/>
        </w:rPr>
      </w:pPr>
      <w:r w:rsidRPr="00C94BE2">
        <w:rPr>
          <w:sz w:val="21"/>
          <w:szCs w:val="21"/>
          <w:lang w:val="sq-AL"/>
        </w:rPr>
        <w:t>3. Për shkeljet të paktën të një prej paragrafëve të nenit 6 të kontratës nga  BOTUESI, ai përjashtohet nga e drejta për të paraqitur tekste për miratim në të ardhmen pranë MASH-it në BOMIT për aq kohë sa ta gjykojë MASH-i. Njëherësh, ai ngarkohet t’i paguajë MASH-it penalitetin prej 1000000  lekë.</w:t>
      </w:r>
    </w:p>
    <w:p w:rsidR="00B410D0" w:rsidRPr="001E40D1" w:rsidRDefault="00B410D0" w:rsidP="00B410D0">
      <w:pPr>
        <w:pStyle w:val="NeniNr"/>
        <w:keepNext w:val="0"/>
        <w:rPr>
          <w:sz w:val="14"/>
          <w:szCs w:val="21"/>
          <w:lang w:val="sq-AL"/>
        </w:rPr>
      </w:pPr>
    </w:p>
    <w:p w:rsidR="00B410D0" w:rsidRPr="00C94BE2" w:rsidRDefault="00B410D0" w:rsidP="00B410D0">
      <w:pPr>
        <w:pStyle w:val="NeniNr"/>
        <w:keepNext w:val="0"/>
        <w:rPr>
          <w:sz w:val="21"/>
          <w:szCs w:val="21"/>
          <w:lang w:val="sq-AL"/>
        </w:rPr>
      </w:pPr>
      <w:r w:rsidRPr="00C94BE2">
        <w:rPr>
          <w:sz w:val="21"/>
          <w:szCs w:val="21"/>
          <w:lang w:val="sq-AL"/>
        </w:rPr>
        <w:t>Neni 9</w:t>
      </w:r>
    </w:p>
    <w:p w:rsidR="00B410D0" w:rsidRPr="00C94BE2" w:rsidRDefault="00B410D0" w:rsidP="00646B3D">
      <w:pPr>
        <w:pStyle w:val="NeniTitull"/>
      </w:pPr>
      <w:r w:rsidRPr="00C94BE2">
        <w:t>Mosmarrëveshjet</w:t>
      </w:r>
    </w:p>
    <w:p w:rsidR="00B410D0" w:rsidRPr="001E40D1" w:rsidRDefault="00B410D0" w:rsidP="00B410D0">
      <w:pPr>
        <w:pStyle w:val="Paragrafi"/>
        <w:rPr>
          <w:sz w:val="8"/>
          <w:szCs w:val="21"/>
          <w:lang w:val="sq-AL"/>
        </w:rPr>
      </w:pPr>
    </w:p>
    <w:p w:rsidR="00B410D0" w:rsidRPr="00C94BE2" w:rsidRDefault="00B410D0" w:rsidP="00B410D0">
      <w:pPr>
        <w:pStyle w:val="Paragrafi"/>
        <w:rPr>
          <w:sz w:val="21"/>
          <w:szCs w:val="21"/>
          <w:lang w:val="sq-AL"/>
        </w:rPr>
      </w:pPr>
      <w:r w:rsidRPr="00C94BE2">
        <w:rPr>
          <w:sz w:val="21"/>
          <w:szCs w:val="21"/>
          <w:lang w:val="sq-AL"/>
        </w:rPr>
        <w:t>Mosmarrëveshjet që mund të lindin midis palëve zgjidhen me mirëkuptim. Në të kundërt, zgjidhja e tyre bëhet nga Gjykata e Rrethit Gjyqësor të Tiranës.</w:t>
      </w:r>
    </w:p>
    <w:p w:rsidR="00B410D0" w:rsidRPr="00120A65" w:rsidRDefault="00B410D0" w:rsidP="00B410D0">
      <w:pPr>
        <w:pStyle w:val="Paragrafi"/>
        <w:rPr>
          <w:sz w:val="14"/>
          <w:szCs w:val="21"/>
          <w:lang w:val="sq-AL"/>
        </w:rPr>
      </w:pPr>
    </w:p>
    <w:p w:rsidR="00B410D0" w:rsidRPr="00C94BE2" w:rsidRDefault="00B410D0" w:rsidP="00B410D0">
      <w:pPr>
        <w:pStyle w:val="NeniNr"/>
        <w:keepNext w:val="0"/>
        <w:rPr>
          <w:sz w:val="21"/>
          <w:szCs w:val="21"/>
          <w:lang w:val="sq-AL"/>
        </w:rPr>
      </w:pPr>
      <w:r w:rsidRPr="00C94BE2">
        <w:rPr>
          <w:sz w:val="21"/>
          <w:szCs w:val="21"/>
          <w:lang w:val="sq-AL"/>
        </w:rPr>
        <w:t>Neni 10</w:t>
      </w:r>
    </w:p>
    <w:p w:rsidR="00B410D0" w:rsidRPr="00C94BE2" w:rsidRDefault="00B410D0" w:rsidP="00646B3D">
      <w:pPr>
        <w:pStyle w:val="NeniTitull"/>
      </w:pPr>
      <w:r w:rsidRPr="00C94BE2">
        <w:t>Të përgjithshme</w:t>
      </w:r>
    </w:p>
    <w:p w:rsidR="00B410D0" w:rsidRPr="00120A65" w:rsidRDefault="00B410D0" w:rsidP="00C41A94">
      <w:pPr>
        <w:pStyle w:val="Paragrafi"/>
      </w:pPr>
    </w:p>
    <w:p w:rsidR="00B410D0" w:rsidRDefault="00B410D0" w:rsidP="00B410D0">
      <w:pPr>
        <w:pStyle w:val="Paragrafi"/>
        <w:rPr>
          <w:sz w:val="21"/>
          <w:szCs w:val="21"/>
          <w:lang w:val="sq-AL"/>
        </w:rPr>
      </w:pPr>
      <w:r w:rsidRPr="00C94BE2">
        <w:rPr>
          <w:sz w:val="21"/>
          <w:szCs w:val="21"/>
          <w:lang w:val="sq-AL"/>
        </w:rPr>
        <w:t>Kjo kontratë nënshkruhet në 3 (tri) kopje origjinale, nga të cilat 2 (dy) i merr MASH-i dhe 1 (një) BOTUESI. Kjo kontratë hyn në fuqi, pasi nënshkruhet nga të dyja palët.</w:t>
      </w:r>
    </w:p>
    <w:p w:rsidR="008D121F" w:rsidRDefault="008D121F" w:rsidP="00B410D0">
      <w:pPr>
        <w:pStyle w:val="Paragrafi"/>
        <w:rPr>
          <w:sz w:val="21"/>
          <w:szCs w:val="21"/>
          <w:lang w:val="sq-AL"/>
        </w:rPr>
      </w:pPr>
    </w:p>
    <w:p w:rsidR="001E40D1" w:rsidRPr="001E40D1" w:rsidRDefault="001E40D1" w:rsidP="00B410D0">
      <w:pPr>
        <w:pStyle w:val="Paragrafi"/>
        <w:rPr>
          <w:sz w:val="6"/>
          <w:szCs w:val="21"/>
          <w:lang w:val="sq-AL"/>
        </w:rPr>
      </w:pPr>
    </w:p>
    <w:tbl>
      <w:tblPr>
        <w:tblW w:w="0" w:type="auto"/>
        <w:tblLook w:val="01E0" w:firstRow="1" w:lastRow="1" w:firstColumn="1" w:lastColumn="1" w:noHBand="0" w:noVBand="0"/>
      </w:tblPr>
      <w:tblGrid>
        <w:gridCol w:w="4643"/>
        <w:gridCol w:w="4644"/>
      </w:tblGrid>
      <w:tr w:rsidR="00B410D0" w:rsidRPr="004802E7" w:rsidTr="004802E7">
        <w:tc>
          <w:tcPr>
            <w:tcW w:w="4643" w:type="dxa"/>
            <w:shd w:val="clear" w:color="auto" w:fill="auto"/>
          </w:tcPr>
          <w:p w:rsidR="00B410D0" w:rsidRPr="004802E7" w:rsidRDefault="00B410D0" w:rsidP="004802E7">
            <w:pPr>
              <w:pStyle w:val="Paragrafi"/>
              <w:tabs>
                <w:tab w:val="center" w:pos="4320"/>
                <w:tab w:val="right" w:pos="8640"/>
              </w:tabs>
              <w:jc w:val="left"/>
              <w:rPr>
                <w:sz w:val="21"/>
                <w:szCs w:val="21"/>
                <w:lang w:val="sq-AL"/>
              </w:rPr>
            </w:pPr>
            <w:r w:rsidRPr="004802E7">
              <w:rPr>
                <w:sz w:val="21"/>
                <w:szCs w:val="21"/>
                <w:lang w:val="sq-AL"/>
              </w:rPr>
              <w:t>Për Ministrinë e Arsimit dhe Shkencës</w:t>
            </w:r>
          </w:p>
          <w:p w:rsidR="00B410D0" w:rsidRPr="004802E7" w:rsidRDefault="00B410D0" w:rsidP="004802E7">
            <w:pPr>
              <w:pStyle w:val="Paragrafi"/>
              <w:tabs>
                <w:tab w:val="center" w:pos="4320"/>
                <w:tab w:val="right" w:pos="8640"/>
              </w:tabs>
              <w:jc w:val="left"/>
              <w:rPr>
                <w:sz w:val="21"/>
                <w:szCs w:val="21"/>
                <w:lang w:val="sq-AL"/>
              </w:rPr>
            </w:pPr>
            <w:r w:rsidRPr="004802E7">
              <w:rPr>
                <w:sz w:val="21"/>
                <w:szCs w:val="21"/>
                <w:lang w:val="sq-AL"/>
              </w:rPr>
              <w:t>Antonieta Luli</w:t>
            </w:r>
          </w:p>
        </w:tc>
        <w:tc>
          <w:tcPr>
            <w:tcW w:w="4644" w:type="dxa"/>
            <w:shd w:val="clear" w:color="auto" w:fill="auto"/>
          </w:tcPr>
          <w:p w:rsidR="00B410D0" w:rsidRPr="004802E7" w:rsidRDefault="00B410D0" w:rsidP="004802E7">
            <w:pPr>
              <w:pStyle w:val="Paragrafi"/>
              <w:tabs>
                <w:tab w:val="center" w:pos="4320"/>
                <w:tab w:val="right" w:pos="8640"/>
              </w:tabs>
              <w:rPr>
                <w:szCs w:val="22"/>
              </w:rPr>
            </w:pPr>
            <w:r w:rsidRPr="004802E7">
              <w:rPr>
                <w:szCs w:val="22"/>
              </w:rPr>
              <w:t>Për Shtëpinë Botuese</w:t>
            </w:r>
          </w:p>
        </w:tc>
      </w:tr>
    </w:tbl>
    <w:p w:rsidR="008D121F" w:rsidRDefault="008D121F" w:rsidP="00B410D0">
      <w:pPr>
        <w:pStyle w:val="TitulliTitull"/>
        <w:keepNext w:val="0"/>
        <w:rPr>
          <w:sz w:val="21"/>
          <w:szCs w:val="21"/>
          <w:lang w:val="sq-AL"/>
        </w:rPr>
      </w:pPr>
    </w:p>
    <w:p w:rsidR="008D121F" w:rsidRDefault="008D121F"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r w:rsidRPr="00C94BE2">
        <w:rPr>
          <w:sz w:val="21"/>
          <w:szCs w:val="21"/>
          <w:lang w:val="sq-AL"/>
        </w:rPr>
        <w:t>Deklaratë PËR AUTORËSINë E TEKSTIT</w:t>
      </w:r>
    </w:p>
    <w:p w:rsidR="00B410D0" w:rsidRPr="00C94BE2" w:rsidRDefault="00B410D0" w:rsidP="00B410D0">
      <w:pPr>
        <w:pStyle w:val="Paragrafi"/>
        <w:rPr>
          <w:sz w:val="21"/>
          <w:szCs w:val="21"/>
          <w:lang w:val="sq-AL"/>
        </w:rPr>
      </w:pPr>
    </w:p>
    <w:p w:rsidR="00B410D0" w:rsidRPr="00C94BE2" w:rsidRDefault="00B410D0" w:rsidP="00B410D0">
      <w:pPr>
        <w:pStyle w:val="Paragrafi"/>
        <w:ind w:firstLine="0"/>
        <w:rPr>
          <w:sz w:val="21"/>
          <w:szCs w:val="21"/>
          <w:lang w:val="sq-AL"/>
        </w:rPr>
      </w:pPr>
      <w:r w:rsidRPr="00C94BE2">
        <w:rPr>
          <w:sz w:val="21"/>
          <w:szCs w:val="21"/>
          <w:lang w:val="sq-AL"/>
        </w:rPr>
        <w:t>Deklaroj se autorët e tekstit __________________________________________, dorëzuar për miratim pranë Bordit të Miratimit të Teksteve në Ministrinë e Arsimit dhe Shkencës, janë si më poshtë:</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 xml:space="preserve">                      Emri</w:t>
      </w:r>
      <w:r w:rsidRPr="00C94BE2">
        <w:rPr>
          <w:sz w:val="21"/>
          <w:szCs w:val="21"/>
          <w:lang w:val="sq-AL"/>
        </w:rPr>
        <w:tab/>
      </w:r>
      <w:r w:rsidRPr="00C94BE2">
        <w:rPr>
          <w:sz w:val="21"/>
          <w:szCs w:val="21"/>
          <w:lang w:val="sq-AL"/>
        </w:rPr>
        <w:tab/>
      </w:r>
      <w:r w:rsidRPr="00C94BE2">
        <w:rPr>
          <w:sz w:val="21"/>
          <w:szCs w:val="21"/>
          <w:lang w:val="sq-AL"/>
        </w:rPr>
        <w:tab/>
      </w:r>
      <w:r w:rsidRPr="00C94BE2">
        <w:rPr>
          <w:sz w:val="21"/>
          <w:szCs w:val="21"/>
          <w:lang w:val="sq-AL"/>
        </w:rPr>
        <w:tab/>
      </w:r>
      <w:r w:rsidRPr="00C94BE2">
        <w:rPr>
          <w:sz w:val="21"/>
          <w:szCs w:val="21"/>
          <w:lang w:val="sq-AL"/>
        </w:rPr>
        <w:tab/>
      </w:r>
      <w:r w:rsidRPr="00C94BE2">
        <w:rPr>
          <w:sz w:val="21"/>
          <w:szCs w:val="21"/>
          <w:lang w:val="sq-AL"/>
        </w:rPr>
        <w:tab/>
        <w:t>Pjesa e tekstit</w:t>
      </w:r>
    </w:p>
    <w:p w:rsidR="00B410D0" w:rsidRPr="00C94BE2" w:rsidRDefault="00B410D0" w:rsidP="00B410D0">
      <w:pPr>
        <w:pStyle w:val="Paragrafi"/>
        <w:ind w:left="5040"/>
        <w:rPr>
          <w:sz w:val="21"/>
          <w:szCs w:val="21"/>
          <w:lang w:val="sq-AL"/>
        </w:rPr>
      </w:pPr>
      <w:r w:rsidRPr="00C94BE2">
        <w:rPr>
          <w:sz w:val="21"/>
          <w:szCs w:val="21"/>
          <w:lang w:val="sq-AL"/>
        </w:rPr>
        <w:t>(kapitujt ose thjesht bashkautorësi)</w:t>
      </w:r>
    </w:p>
    <w:p w:rsidR="00B410D0" w:rsidRPr="00C94BE2" w:rsidRDefault="00B410D0" w:rsidP="00B410D0">
      <w:pPr>
        <w:pStyle w:val="Paragrafi"/>
        <w:rPr>
          <w:sz w:val="21"/>
          <w:szCs w:val="21"/>
          <w:lang w:val="sq-AL"/>
        </w:rPr>
      </w:pPr>
      <w:r w:rsidRPr="00C94BE2">
        <w:rPr>
          <w:sz w:val="21"/>
          <w:szCs w:val="21"/>
          <w:lang w:val="sq-AL"/>
        </w:rPr>
        <w:t>1. __________________________________________</w:t>
      </w:r>
      <w:r w:rsidRPr="00C94BE2">
        <w:rPr>
          <w:sz w:val="21"/>
          <w:szCs w:val="21"/>
          <w:lang w:val="sq-AL"/>
        </w:rPr>
        <w:tab/>
        <w:t>_______________________</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2. __________________________________________</w:t>
      </w:r>
      <w:r w:rsidRPr="00C94BE2">
        <w:rPr>
          <w:sz w:val="21"/>
          <w:szCs w:val="21"/>
          <w:lang w:val="sq-AL"/>
        </w:rPr>
        <w:tab/>
        <w:t>_______________________</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3. __________________________________________</w:t>
      </w:r>
      <w:r w:rsidRPr="00C94BE2">
        <w:rPr>
          <w:sz w:val="21"/>
          <w:szCs w:val="21"/>
          <w:lang w:val="sq-AL"/>
        </w:rPr>
        <w:tab/>
        <w:t>_______________________</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4. __________________________________________</w:t>
      </w:r>
      <w:r w:rsidRPr="00C94BE2">
        <w:rPr>
          <w:sz w:val="21"/>
          <w:szCs w:val="21"/>
          <w:lang w:val="sq-AL"/>
        </w:rPr>
        <w:tab/>
        <w:t>_______________________</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5. __________________________________________</w:t>
      </w:r>
      <w:r w:rsidRPr="00C94BE2">
        <w:rPr>
          <w:sz w:val="21"/>
          <w:szCs w:val="21"/>
          <w:lang w:val="sq-AL"/>
        </w:rPr>
        <w:tab/>
        <w:t>_______________________</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 xml:space="preserve">   __________________________________________</w:t>
      </w:r>
      <w:r w:rsidRPr="00C94BE2">
        <w:rPr>
          <w:sz w:val="21"/>
          <w:szCs w:val="21"/>
          <w:lang w:val="sq-AL"/>
        </w:rPr>
        <w:tab/>
        <w:t>_______________________</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661804" w:rsidP="00661804">
      <w:pPr>
        <w:pStyle w:val="Paragrafi"/>
        <w:jc w:val="center"/>
        <w:rPr>
          <w:sz w:val="21"/>
          <w:szCs w:val="21"/>
          <w:lang w:val="sq-AL"/>
        </w:rPr>
      </w:pPr>
      <w:r>
        <w:rPr>
          <w:sz w:val="21"/>
          <w:szCs w:val="21"/>
          <w:lang w:val="sq-AL"/>
        </w:rPr>
        <w:t xml:space="preserve">                                                          </w:t>
      </w:r>
      <w:r w:rsidR="00B410D0" w:rsidRPr="00C94BE2">
        <w:rPr>
          <w:sz w:val="21"/>
          <w:szCs w:val="21"/>
          <w:lang w:val="sq-AL"/>
        </w:rPr>
        <w:t>Data _________________________</w:t>
      </w:r>
    </w:p>
    <w:p w:rsidR="00B410D0" w:rsidRPr="00C94BE2" w:rsidRDefault="00B410D0" w:rsidP="00B410D0">
      <w:pPr>
        <w:pStyle w:val="Paragrafi"/>
        <w:rPr>
          <w:sz w:val="21"/>
          <w:szCs w:val="21"/>
          <w:lang w:val="sq-AL"/>
        </w:rPr>
      </w:pPr>
    </w:p>
    <w:p w:rsidR="00B410D0" w:rsidRPr="00C94BE2" w:rsidRDefault="00B410D0" w:rsidP="00B410D0">
      <w:pPr>
        <w:pStyle w:val="Paragrafi"/>
        <w:jc w:val="left"/>
        <w:rPr>
          <w:sz w:val="21"/>
          <w:szCs w:val="21"/>
          <w:lang w:val="sq-AL"/>
        </w:rPr>
      </w:pPr>
      <w:r w:rsidRPr="00C94BE2">
        <w:rPr>
          <w:sz w:val="21"/>
          <w:szCs w:val="21"/>
          <w:lang w:val="sq-AL"/>
        </w:rPr>
        <w:t>BOTUESI</w:t>
      </w:r>
    </w:p>
    <w:p w:rsidR="00B410D0" w:rsidRPr="00C94BE2" w:rsidRDefault="00B410D0" w:rsidP="00C41A94">
      <w:pPr>
        <w:pStyle w:val="Paragrafi"/>
      </w:pPr>
    </w:p>
    <w:p w:rsidR="00B410D0" w:rsidRPr="00C94BE2" w:rsidRDefault="00B410D0" w:rsidP="00C41A94">
      <w:pPr>
        <w:pStyle w:val="Paragrafi"/>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p>
    <w:p w:rsidR="00B410D0" w:rsidRDefault="00B410D0" w:rsidP="00B410D0">
      <w:pPr>
        <w:pStyle w:val="TitulliTitull"/>
        <w:keepNext w:val="0"/>
        <w:rPr>
          <w:sz w:val="21"/>
          <w:szCs w:val="21"/>
          <w:lang w:val="sq-AL"/>
        </w:rPr>
      </w:pPr>
    </w:p>
    <w:p w:rsidR="008D121F" w:rsidRDefault="008D121F" w:rsidP="00B410D0">
      <w:pPr>
        <w:pStyle w:val="TitulliTitull"/>
        <w:keepNext w:val="0"/>
        <w:rPr>
          <w:sz w:val="21"/>
          <w:szCs w:val="21"/>
          <w:lang w:val="sq-AL"/>
        </w:rPr>
      </w:pPr>
    </w:p>
    <w:p w:rsidR="008D121F" w:rsidRDefault="008D121F" w:rsidP="00B410D0">
      <w:pPr>
        <w:pStyle w:val="TitulliTitull"/>
        <w:keepNext w:val="0"/>
        <w:rPr>
          <w:sz w:val="21"/>
          <w:szCs w:val="21"/>
          <w:lang w:val="sq-AL"/>
        </w:rPr>
      </w:pPr>
    </w:p>
    <w:p w:rsidR="00B410D0" w:rsidRPr="00646B3D" w:rsidRDefault="00B410D0" w:rsidP="00C41A94">
      <w:pPr>
        <w:pStyle w:val="Paragrafi"/>
        <w:rPr>
          <w:lang w:val="sq-AL"/>
        </w:rPr>
      </w:pPr>
      <w:r w:rsidRPr="00646B3D">
        <w:rPr>
          <w:b/>
          <w:lang w:val="sq-AL"/>
        </w:rPr>
        <w:t>Shënim</w:t>
      </w:r>
      <w:r w:rsidRPr="00646B3D">
        <w:rPr>
          <w:lang w:val="sq-AL"/>
        </w:rPr>
        <w:t>:</w:t>
      </w:r>
      <w:r w:rsidRPr="00646B3D">
        <w:rPr>
          <w:lang w:val="sq-AL"/>
        </w:rPr>
        <w:tab/>
        <w:t>Dorëzohet një kopje me emrin, firmën dhe vulën e botuesit, e mbyllur dhe e dyllosur në zarfin A4 të bardhë e pa shenja të jashtme.</w:t>
      </w:r>
    </w:p>
    <w:p w:rsidR="00B410D0" w:rsidRDefault="00B410D0" w:rsidP="00B410D0">
      <w:pPr>
        <w:pStyle w:val="TitulliTitull"/>
        <w:keepNext w:val="0"/>
        <w:rPr>
          <w:sz w:val="21"/>
          <w:szCs w:val="21"/>
          <w:lang w:val="sq-AL"/>
        </w:rPr>
      </w:pPr>
      <w:r w:rsidRPr="00C94BE2">
        <w:rPr>
          <w:sz w:val="21"/>
          <w:szCs w:val="21"/>
          <w:lang w:val="sq-AL"/>
        </w:rPr>
        <w:t>Deklaratë</w:t>
      </w:r>
    </w:p>
    <w:p w:rsidR="00661804" w:rsidRPr="00C94BE2" w:rsidRDefault="00661804"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r w:rsidRPr="00C94BE2">
        <w:rPr>
          <w:sz w:val="21"/>
          <w:szCs w:val="21"/>
          <w:lang w:val="sq-AL"/>
        </w:rPr>
        <w:t>PËR PAJTUESHMËRINË me RREGULLIN E KonFLIKTIT TË INTERESIT</w:t>
      </w:r>
    </w:p>
    <w:p w:rsidR="00B410D0" w:rsidRPr="00C94BE2" w:rsidRDefault="00B410D0" w:rsidP="00B410D0">
      <w:pPr>
        <w:pStyle w:val="TitulliTitull"/>
        <w:keepNext w:val="0"/>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Deklaroj se asnjë prej autorëve, si më poshtë, të tekstit _____________________________, dorëzuar për miratim pranë Bordit të Miratimit të Teksteve në Ministrinë e Arsimit dhe Shkencës, nuk është punonjës i MASH-it, as i ndonjë DAR/ZA-je dhe as drejtor apo zëvendësdrejtor shkolle në arsimin publik  dhe as i lidhur me interesa familjare ose financiare me punonjës të këtyre institucioneve:</w:t>
      </w:r>
    </w:p>
    <w:p w:rsidR="00B410D0" w:rsidRPr="00C94BE2" w:rsidRDefault="00B410D0" w:rsidP="00B410D0">
      <w:pPr>
        <w:pStyle w:val="Paragrafi"/>
        <w:ind w:firstLine="0"/>
        <w:rPr>
          <w:sz w:val="21"/>
          <w:szCs w:val="21"/>
          <w:lang w:val="sq-AL"/>
        </w:rPr>
      </w:pPr>
    </w:p>
    <w:p w:rsidR="00B410D0" w:rsidRPr="00C94BE2" w:rsidRDefault="00B410D0" w:rsidP="00C41A94">
      <w:pPr>
        <w:pStyle w:val="Paragrafi"/>
      </w:pPr>
      <w:r w:rsidRPr="00C94BE2">
        <w:t xml:space="preserve">EMRAT </w:t>
      </w:r>
      <w:smartTag w:uri="urn:schemas-microsoft-com:office:smarttags" w:element="place">
        <w:r w:rsidRPr="00C94BE2">
          <w:t>E AUTORËVE</w:t>
        </w:r>
      </w:smartTag>
      <w:r w:rsidRPr="00C94BE2">
        <w:tab/>
        <w:t>FIRMAT</w:t>
      </w:r>
    </w:p>
    <w:p w:rsidR="00B410D0" w:rsidRPr="00C94BE2" w:rsidRDefault="00B410D0" w:rsidP="00C41A94">
      <w:pPr>
        <w:pStyle w:val="Paragrafi"/>
      </w:pPr>
    </w:p>
    <w:p w:rsidR="00B410D0" w:rsidRPr="00C41A94" w:rsidRDefault="00B410D0" w:rsidP="00C41A94">
      <w:pPr>
        <w:pStyle w:val="Paragrafi"/>
        <w:rPr>
          <w:b/>
        </w:rPr>
      </w:pPr>
      <w:r w:rsidRPr="00C41A94">
        <w:rPr>
          <w:b/>
        </w:rPr>
        <w:t>__________________________________________</w:t>
      </w:r>
      <w:r w:rsidRPr="00C41A94">
        <w:rPr>
          <w:b/>
        </w:rPr>
        <w:tab/>
        <w:t>_______________________</w:t>
      </w:r>
    </w:p>
    <w:p w:rsidR="00B410D0" w:rsidRPr="00C94BE2" w:rsidRDefault="00B410D0" w:rsidP="00C41A94">
      <w:pPr>
        <w:pStyle w:val="Paragrafi"/>
      </w:pPr>
      <w:r w:rsidRPr="00C94BE2">
        <w:t>__________________________________________</w:t>
      </w:r>
      <w:r w:rsidRPr="00C94BE2">
        <w:tab/>
        <w:t>_______________________</w:t>
      </w:r>
    </w:p>
    <w:p w:rsidR="00B410D0" w:rsidRPr="00C94BE2" w:rsidRDefault="00B410D0" w:rsidP="00C41A94">
      <w:pPr>
        <w:pStyle w:val="Paragrafi"/>
      </w:pPr>
      <w:r w:rsidRPr="00C94BE2">
        <w:t>__________________________________________</w:t>
      </w:r>
      <w:r w:rsidRPr="00C94BE2">
        <w:tab/>
        <w:t>_______________________</w:t>
      </w:r>
    </w:p>
    <w:p w:rsidR="00B410D0" w:rsidRPr="00C94BE2" w:rsidRDefault="00B410D0" w:rsidP="00C41A94">
      <w:pPr>
        <w:pStyle w:val="Paragrafi"/>
      </w:pPr>
      <w:r w:rsidRPr="00C94BE2">
        <w:t>___________________________________________</w:t>
      </w:r>
      <w:r w:rsidRPr="00C94BE2">
        <w:tab/>
        <w:t>_______________________</w:t>
      </w:r>
    </w:p>
    <w:p w:rsidR="00B410D0" w:rsidRPr="00C94BE2" w:rsidRDefault="00B410D0" w:rsidP="00C41A94">
      <w:pPr>
        <w:pStyle w:val="Paragrafi"/>
      </w:pPr>
      <w:r w:rsidRPr="00C94BE2">
        <w:t>__________________________________________</w:t>
      </w:r>
      <w:r w:rsidRPr="00C94BE2">
        <w:tab/>
        <w:t>_______________________</w:t>
      </w:r>
    </w:p>
    <w:p w:rsidR="00B410D0" w:rsidRPr="00C94BE2" w:rsidRDefault="00B410D0" w:rsidP="00C41A94">
      <w:pPr>
        <w:pStyle w:val="Paragrafi"/>
      </w:pPr>
      <w:r w:rsidRPr="00C94BE2">
        <w:t>_____________________________________________</w:t>
      </w:r>
      <w:r w:rsidRPr="00C94BE2">
        <w:tab/>
        <w:t>_______________________</w:t>
      </w:r>
    </w:p>
    <w:p w:rsidR="00B410D0" w:rsidRPr="00C94BE2" w:rsidRDefault="00B410D0" w:rsidP="00C41A94">
      <w:pPr>
        <w:pStyle w:val="Paragrafi"/>
      </w:pPr>
      <w:r w:rsidRPr="00C94BE2">
        <w:t>Deklaroj po ashtu se Shtëpia Botuese ______________________________nuk është e lidhur me interesa familjare ose financiare me punonjës të këtyre institucioneve.</w:t>
      </w:r>
    </w:p>
    <w:p w:rsidR="00B410D0" w:rsidRPr="00C94BE2" w:rsidRDefault="00B410D0" w:rsidP="00C41A94">
      <w:pPr>
        <w:pStyle w:val="Paragrafi"/>
      </w:pPr>
    </w:p>
    <w:p w:rsidR="00B410D0" w:rsidRPr="00C94BE2" w:rsidRDefault="00B410D0" w:rsidP="00C41A94">
      <w:pPr>
        <w:pStyle w:val="Paragrafi"/>
      </w:pPr>
      <w:r w:rsidRPr="00C94BE2">
        <w:t>Data _________________________</w:t>
      </w:r>
    </w:p>
    <w:p w:rsidR="00B410D0" w:rsidRPr="00C94BE2" w:rsidRDefault="00B410D0" w:rsidP="00C41A94">
      <w:pPr>
        <w:pStyle w:val="Paragrafi"/>
      </w:pPr>
    </w:p>
    <w:p w:rsidR="00B410D0" w:rsidRPr="00C94BE2" w:rsidRDefault="00B410D0" w:rsidP="00C41A94">
      <w:pPr>
        <w:pStyle w:val="Paragrafi"/>
      </w:pPr>
      <w:r w:rsidRPr="00C94BE2">
        <w:t>BOTUESI</w:t>
      </w:r>
    </w:p>
    <w:p w:rsidR="00B410D0" w:rsidRDefault="00B410D0" w:rsidP="00C41A94">
      <w:pPr>
        <w:pStyle w:val="Paragrafi"/>
      </w:pPr>
    </w:p>
    <w:p w:rsidR="00C41A94" w:rsidRDefault="00C41A94" w:rsidP="00C41A94">
      <w:pPr>
        <w:pStyle w:val="Paragrafi"/>
      </w:pPr>
    </w:p>
    <w:p w:rsidR="00C41A94" w:rsidRPr="00C94BE2" w:rsidRDefault="00C41A94" w:rsidP="00C41A94">
      <w:pPr>
        <w:pStyle w:val="Paragrafi"/>
      </w:pPr>
    </w:p>
    <w:p w:rsidR="00B410D0" w:rsidRPr="00C94BE2" w:rsidRDefault="00B410D0" w:rsidP="00C41A94">
      <w:pPr>
        <w:pStyle w:val="Paragrafi"/>
      </w:pPr>
    </w:p>
    <w:p w:rsidR="00B410D0" w:rsidRPr="00C94BE2" w:rsidRDefault="00B410D0" w:rsidP="00C41A94">
      <w:pPr>
        <w:pStyle w:val="Paragrafi"/>
      </w:pPr>
    </w:p>
    <w:p w:rsidR="00B410D0" w:rsidRPr="00C94BE2" w:rsidRDefault="00B410D0" w:rsidP="00C41A94">
      <w:pPr>
        <w:pStyle w:val="Paragrafi"/>
      </w:pPr>
    </w:p>
    <w:p w:rsidR="00B410D0" w:rsidRPr="00C94BE2" w:rsidRDefault="00B410D0" w:rsidP="00C41A94">
      <w:pPr>
        <w:pStyle w:val="Paragrafi"/>
      </w:pPr>
    </w:p>
    <w:p w:rsidR="00B410D0" w:rsidRPr="00C94BE2" w:rsidRDefault="00B410D0" w:rsidP="00C41A94">
      <w:pPr>
        <w:pStyle w:val="Paragrafi"/>
      </w:pPr>
    </w:p>
    <w:p w:rsidR="00B410D0" w:rsidRPr="00C94BE2" w:rsidRDefault="00B410D0" w:rsidP="00C41A94">
      <w:pPr>
        <w:pStyle w:val="Paragrafi"/>
      </w:pPr>
    </w:p>
    <w:p w:rsidR="00B410D0" w:rsidRPr="00C94BE2" w:rsidRDefault="00B410D0" w:rsidP="00C41A94">
      <w:pPr>
        <w:pStyle w:val="Paragrafi"/>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646B3D" w:rsidRDefault="00646B3D" w:rsidP="00C41A94">
      <w:pPr>
        <w:pStyle w:val="Paragrafi"/>
        <w:rPr>
          <w:b/>
        </w:rPr>
      </w:pPr>
    </w:p>
    <w:p w:rsidR="00B410D0" w:rsidRPr="00C41A94" w:rsidRDefault="00B410D0" w:rsidP="00C41A94">
      <w:pPr>
        <w:pStyle w:val="Paragrafi"/>
      </w:pPr>
      <w:r w:rsidRPr="00C41A94">
        <w:rPr>
          <w:b/>
        </w:rPr>
        <w:t>Shënim</w:t>
      </w:r>
      <w:r w:rsidRPr="00C41A94">
        <w:t>:</w:t>
      </w:r>
      <w:r w:rsidRPr="00C41A94">
        <w:tab/>
        <w:t>Dorëzohet një kopje me emrin, firmën dhe vulën e botuesit, e mbyllur dhe e dyllosur në zarfin A4 të bardhë e pa shenja të jashtme.</w:t>
      </w:r>
    </w:p>
    <w:p w:rsidR="002A19A2" w:rsidRDefault="002A19A2" w:rsidP="008D121F">
      <w:pPr>
        <w:pStyle w:val="Titulli"/>
        <w:rPr>
          <w:b w:val="0"/>
          <w:caps w:val="0"/>
          <w:lang w:val="sq-AL"/>
        </w:rPr>
      </w:pPr>
    </w:p>
    <w:p w:rsidR="00B410D0" w:rsidRPr="008D121F" w:rsidRDefault="008D121F" w:rsidP="008D121F">
      <w:pPr>
        <w:pStyle w:val="Titulli"/>
        <w:rPr>
          <w:b w:val="0"/>
          <w:lang w:val="sq-AL"/>
        </w:rPr>
      </w:pPr>
      <w:r w:rsidRPr="008D121F">
        <w:rPr>
          <w:b w:val="0"/>
          <w:caps w:val="0"/>
          <w:lang w:val="sq-AL"/>
        </w:rPr>
        <w:t>DEKLARATË PËR KOPIRAJTIN E TEKSTIT</w:t>
      </w:r>
    </w:p>
    <w:p w:rsidR="00B410D0" w:rsidRPr="00C94BE2" w:rsidRDefault="00B410D0" w:rsidP="00C41A94">
      <w:pPr>
        <w:pStyle w:val="Paragrafi"/>
      </w:pPr>
    </w:p>
    <w:p w:rsidR="00B410D0" w:rsidRPr="00C94BE2" w:rsidRDefault="00B410D0" w:rsidP="00C41A94">
      <w:pPr>
        <w:pStyle w:val="Paragrafi"/>
      </w:pPr>
      <w:r w:rsidRPr="00C94BE2">
        <w:t>Deklaroj se kopirajti i tekstit __________________________________________, dorëzuar për miratim pranë Bordit të Miratimit të Teksteve në Ministrinë e Arsimit dhe Shkencës, është në zotërim  si më poshtë:</w:t>
      </w:r>
    </w:p>
    <w:p w:rsidR="00B410D0" w:rsidRPr="00C94BE2" w:rsidRDefault="00B410D0" w:rsidP="00C41A94">
      <w:pPr>
        <w:pStyle w:val="Paragrafi"/>
      </w:pPr>
    </w:p>
    <w:p w:rsidR="00B410D0" w:rsidRPr="00C94BE2" w:rsidRDefault="00B410D0" w:rsidP="00C41A94">
      <w:pPr>
        <w:pStyle w:val="Paragrafi"/>
      </w:pPr>
      <w:r w:rsidRPr="00C94BE2">
        <w:t>Pjesa e tekstit ose teksti në tërësi</w:t>
      </w:r>
      <w:r w:rsidRPr="00C94BE2">
        <w:tab/>
        <w:t>Zotëruesi i kopirajtit          Burimi i kopirajtit</w:t>
      </w:r>
    </w:p>
    <w:p w:rsidR="00B410D0" w:rsidRPr="00C94BE2" w:rsidRDefault="00B410D0" w:rsidP="00C41A94">
      <w:pPr>
        <w:pStyle w:val="Paragrafi"/>
      </w:pPr>
    </w:p>
    <w:p w:rsidR="00B410D0" w:rsidRPr="00C94BE2" w:rsidRDefault="00B410D0" w:rsidP="00C41A94">
      <w:pPr>
        <w:pStyle w:val="Paragrafi"/>
      </w:pPr>
      <w:r w:rsidRPr="00C94BE2">
        <w:t>1. _____________________________</w:t>
      </w:r>
      <w:r w:rsidRPr="00C94BE2">
        <w:tab/>
      </w:r>
      <w:r w:rsidRPr="00C94BE2">
        <w:tab/>
        <w:t>________________________</w:t>
      </w:r>
      <w:r w:rsidRPr="00C94BE2">
        <w:tab/>
        <w:t>________________</w:t>
      </w:r>
    </w:p>
    <w:p w:rsidR="00B410D0" w:rsidRPr="00C94BE2" w:rsidRDefault="00B410D0" w:rsidP="00C41A94">
      <w:pPr>
        <w:pStyle w:val="Paragrafi"/>
      </w:pPr>
    </w:p>
    <w:p w:rsidR="00B410D0" w:rsidRPr="00C94BE2" w:rsidRDefault="00B410D0" w:rsidP="00C41A94">
      <w:pPr>
        <w:pStyle w:val="Paragrafi"/>
      </w:pPr>
      <w:r w:rsidRPr="00C94BE2">
        <w:t>2. _____________________________</w:t>
      </w:r>
      <w:r w:rsidRPr="00C94BE2">
        <w:tab/>
      </w:r>
      <w:r w:rsidRPr="00C94BE2">
        <w:tab/>
        <w:t>________________________</w:t>
      </w:r>
      <w:r w:rsidRPr="00C94BE2">
        <w:tab/>
        <w:t>________________</w:t>
      </w:r>
    </w:p>
    <w:p w:rsidR="00B410D0" w:rsidRPr="00C94BE2" w:rsidRDefault="00B410D0" w:rsidP="00C41A94">
      <w:pPr>
        <w:pStyle w:val="Paragrafi"/>
      </w:pPr>
    </w:p>
    <w:p w:rsidR="00B410D0" w:rsidRPr="00C94BE2" w:rsidRDefault="00B410D0" w:rsidP="00C41A94">
      <w:pPr>
        <w:pStyle w:val="Paragrafi"/>
      </w:pPr>
      <w:r w:rsidRPr="00C94BE2">
        <w:t>3. _____________________________</w:t>
      </w:r>
      <w:r w:rsidRPr="00C94BE2">
        <w:tab/>
      </w:r>
      <w:r w:rsidRPr="00C94BE2">
        <w:tab/>
        <w:t>________________________</w:t>
      </w:r>
      <w:r w:rsidRPr="00C94BE2">
        <w:tab/>
        <w:t>________________</w:t>
      </w:r>
    </w:p>
    <w:p w:rsidR="00B410D0" w:rsidRPr="00C94BE2" w:rsidRDefault="00B410D0" w:rsidP="00C41A94">
      <w:pPr>
        <w:pStyle w:val="Paragrafi"/>
      </w:pPr>
    </w:p>
    <w:p w:rsidR="00B410D0" w:rsidRPr="00C94BE2" w:rsidRDefault="00B410D0" w:rsidP="00C41A94">
      <w:pPr>
        <w:pStyle w:val="Paragrafi"/>
      </w:pPr>
      <w:r w:rsidRPr="00C94BE2">
        <w:t>4. _____________________________</w:t>
      </w:r>
      <w:r w:rsidRPr="00C94BE2">
        <w:tab/>
      </w:r>
      <w:r w:rsidRPr="00C94BE2">
        <w:tab/>
        <w:t>________________________</w:t>
      </w:r>
      <w:r w:rsidRPr="00C94BE2">
        <w:tab/>
        <w:t>________________</w:t>
      </w:r>
    </w:p>
    <w:p w:rsidR="00B410D0" w:rsidRPr="00C94BE2" w:rsidRDefault="00B410D0" w:rsidP="00C41A94">
      <w:pPr>
        <w:pStyle w:val="Paragrafi"/>
      </w:pPr>
    </w:p>
    <w:p w:rsidR="00B410D0" w:rsidRPr="00C94BE2" w:rsidRDefault="00B410D0" w:rsidP="00C41A94">
      <w:pPr>
        <w:pStyle w:val="Paragrafi"/>
      </w:pPr>
      <w:r w:rsidRPr="00C94BE2">
        <w:t>5. _____________________________</w:t>
      </w:r>
      <w:r w:rsidRPr="00C94BE2">
        <w:tab/>
      </w:r>
      <w:r w:rsidRPr="00C94BE2">
        <w:tab/>
        <w:t>________________________</w:t>
      </w:r>
      <w:r w:rsidRPr="00C94BE2">
        <w:tab/>
        <w:t>________________</w:t>
      </w:r>
    </w:p>
    <w:p w:rsidR="00B410D0" w:rsidRPr="00C94BE2" w:rsidRDefault="00B410D0" w:rsidP="00C41A94">
      <w:pPr>
        <w:pStyle w:val="Paragrafi"/>
      </w:pPr>
    </w:p>
    <w:p w:rsidR="00B410D0" w:rsidRPr="00C94BE2" w:rsidRDefault="00B410D0" w:rsidP="00C41A94">
      <w:pPr>
        <w:pStyle w:val="Paragrafi"/>
      </w:pPr>
      <w:r w:rsidRPr="00C94BE2">
        <w:t>6. _____________________________</w:t>
      </w:r>
      <w:r w:rsidRPr="00C94BE2">
        <w:tab/>
      </w:r>
      <w:r w:rsidRPr="00C94BE2">
        <w:tab/>
        <w:t>________________________</w:t>
      </w:r>
      <w:r w:rsidRPr="00C94BE2">
        <w:tab/>
        <w:t>________________</w:t>
      </w:r>
    </w:p>
    <w:p w:rsidR="00B410D0" w:rsidRPr="00C94BE2" w:rsidRDefault="00B410D0" w:rsidP="00C41A94">
      <w:pPr>
        <w:pStyle w:val="Paragrafi"/>
      </w:pPr>
    </w:p>
    <w:p w:rsidR="00B410D0" w:rsidRPr="00C94BE2" w:rsidRDefault="00B410D0" w:rsidP="00C41A94">
      <w:pPr>
        <w:pStyle w:val="Paragrafi"/>
      </w:pPr>
      <w:r w:rsidRPr="00C94BE2">
        <w:t>7. _____________________________</w:t>
      </w:r>
      <w:r w:rsidRPr="00C94BE2">
        <w:tab/>
      </w:r>
      <w:r w:rsidRPr="00C94BE2">
        <w:tab/>
        <w:t>________________________</w:t>
      </w:r>
      <w:r w:rsidRPr="00C94BE2">
        <w:tab/>
        <w:t>________________</w:t>
      </w:r>
    </w:p>
    <w:p w:rsidR="00B410D0" w:rsidRPr="00C94BE2" w:rsidRDefault="00B410D0" w:rsidP="00C41A94">
      <w:pPr>
        <w:pStyle w:val="Paragrafi"/>
      </w:pPr>
    </w:p>
    <w:p w:rsidR="00B410D0" w:rsidRPr="00C94BE2" w:rsidRDefault="00B410D0" w:rsidP="00C41A94">
      <w:pPr>
        <w:pStyle w:val="Paragrafi"/>
      </w:pPr>
      <w:r w:rsidRPr="00C94BE2">
        <w:t>8. _____________________________</w:t>
      </w:r>
      <w:r w:rsidRPr="00C94BE2">
        <w:tab/>
      </w:r>
      <w:r w:rsidRPr="00C94BE2">
        <w:tab/>
        <w:t>________________________</w:t>
      </w:r>
      <w:r w:rsidRPr="00C94BE2">
        <w:tab/>
        <w:t>________________</w:t>
      </w:r>
    </w:p>
    <w:p w:rsidR="00B410D0" w:rsidRPr="00C94BE2" w:rsidRDefault="00B410D0" w:rsidP="00C41A94">
      <w:pPr>
        <w:pStyle w:val="Paragrafi"/>
      </w:pPr>
    </w:p>
    <w:p w:rsidR="00B410D0" w:rsidRPr="00C94BE2" w:rsidRDefault="00B410D0" w:rsidP="00C41A94">
      <w:pPr>
        <w:pStyle w:val="Paragrafi"/>
      </w:pPr>
      <w:r w:rsidRPr="00C94BE2">
        <w:t>9. _____________________________</w:t>
      </w:r>
      <w:r w:rsidRPr="00C94BE2">
        <w:tab/>
      </w:r>
      <w:r w:rsidRPr="00C94BE2">
        <w:tab/>
        <w:t>________________________</w:t>
      </w:r>
      <w:r w:rsidRPr="00C94BE2">
        <w:tab/>
        <w:t>________________</w:t>
      </w:r>
    </w:p>
    <w:p w:rsidR="00B410D0" w:rsidRPr="00C94BE2" w:rsidRDefault="00B410D0" w:rsidP="00C41A94">
      <w:pPr>
        <w:pStyle w:val="Paragrafi"/>
      </w:pPr>
    </w:p>
    <w:p w:rsidR="00B410D0" w:rsidRPr="00C94BE2" w:rsidRDefault="00B410D0" w:rsidP="00C41A94">
      <w:pPr>
        <w:pStyle w:val="Paragrafi"/>
      </w:pPr>
      <w:r w:rsidRPr="00C94BE2">
        <w:t>10. _____________________________</w:t>
      </w:r>
      <w:r w:rsidRPr="00C94BE2">
        <w:tab/>
      </w:r>
      <w:r w:rsidRPr="00C94BE2">
        <w:tab/>
        <w:t>________________________</w:t>
      </w:r>
      <w:r w:rsidRPr="00C94BE2">
        <w:tab/>
        <w:t>________________</w:t>
      </w:r>
    </w:p>
    <w:p w:rsidR="00B410D0" w:rsidRPr="00C94BE2" w:rsidRDefault="00B410D0" w:rsidP="00C41A94">
      <w:pPr>
        <w:pStyle w:val="Paragrafi"/>
      </w:pPr>
    </w:p>
    <w:p w:rsidR="00B410D0" w:rsidRPr="00C94BE2" w:rsidRDefault="00B410D0" w:rsidP="00C41A94">
      <w:pPr>
        <w:pStyle w:val="Paragrafi"/>
      </w:pPr>
    </w:p>
    <w:p w:rsidR="00B410D0" w:rsidRPr="00C94BE2" w:rsidRDefault="00B410D0" w:rsidP="00C41A94">
      <w:pPr>
        <w:pStyle w:val="Paragrafi"/>
      </w:pPr>
      <w:r w:rsidRPr="00C94BE2">
        <w:t>Data _________________________</w:t>
      </w:r>
    </w:p>
    <w:p w:rsidR="00F23774" w:rsidRDefault="00F23774" w:rsidP="00C41A94">
      <w:pPr>
        <w:pStyle w:val="Paragrafi"/>
      </w:pPr>
    </w:p>
    <w:p w:rsidR="00B410D0" w:rsidRPr="00C94BE2" w:rsidRDefault="00B410D0" w:rsidP="00C41A94">
      <w:pPr>
        <w:pStyle w:val="Paragrafi"/>
      </w:pPr>
      <w:r w:rsidRPr="00C94BE2">
        <w:t>BOTUESI</w:t>
      </w:r>
    </w:p>
    <w:p w:rsidR="00B410D0" w:rsidRPr="00C94BE2" w:rsidRDefault="00B410D0" w:rsidP="00C41A94">
      <w:pPr>
        <w:pStyle w:val="Paragrafi"/>
      </w:pPr>
    </w:p>
    <w:p w:rsidR="00F23774" w:rsidRDefault="00F23774" w:rsidP="00B410D0">
      <w:pPr>
        <w:pStyle w:val="Paragrafi"/>
        <w:rPr>
          <w:b/>
          <w:sz w:val="20"/>
          <w:lang w:val="sq-AL"/>
        </w:rPr>
      </w:pPr>
    </w:p>
    <w:p w:rsidR="00F23774" w:rsidRDefault="00F23774" w:rsidP="00B410D0">
      <w:pPr>
        <w:pStyle w:val="Paragrafi"/>
        <w:rPr>
          <w:b/>
          <w:sz w:val="20"/>
          <w:lang w:val="sq-AL"/>
        </w:rPr>
      </w:pPr>
    </w:p>
    <w:p w:rsidR="00F23774" w:rsidRDefault="00F23774" w:rsidP="00B410D0">
      <w:pPr>
        <w:pStyle w:val="Paragrafi"/>
        <w:rPr>
          <w:b/>
          <w:sz w:val="20"/>
          <w:lang w:val="sq-AL"/>
        </w:rPr>
      </w:pPr>
    </w:p>
    <w:p w:rsidR="00F23774" w:rsidRDefault="00F23774" w:rsidP="00B410D0">
      <w:pPr>
        <w:pStyle w:val="Paragrafi"/>
        <w:rPr>
          <w:b/>
          <w:sz w:val="20"/>
          <w:lang w:val="sq-AL"/>
        </w:rPr>
      </w:pPr>
    </w:p>
    <w:p w:rsidR="00F23774" w:rsidRDefault="00F23774" w:rsidP="00B410D0">
      <w:pPr>
        <w:pStyle w:val="Paragrafi"/>
        <w:rPr>
          <w:b/>
          <w:sz w:val="20"/>
          <w:lang w:val="sq-AL"/>
        </w:rPr>
      </w:pPr>
    </w:p>
    <w:p w:rsidR="00F23774" w:rsidRDefault="00F23774" w:rsidP="00B410D0">
      <w:pPr>
        <w:pStyle w:val="Paragrafi"/>
        <w:rPr>
          <w:b/>
          <w:sz w:val="20"/>
          <w:lang w:val="sq-AL"/>
        </w:rPr>
      </w:pPr>
    </w:p>
    <w:p w:rsidR="00F23774" w:rsidRDefault="00F23774" w:rsidP="00B410D0">
      <w:pPr>
        <w:pStyle w:val="Paragrafi"/>
        <w:rPr>
          <w:b/>
          <w:sz w:val="20"/>
          <w:lang w:val="sq-AL"/>
        </w:rPr>
      </w:pPr>
    </w:p>
    <w:p w:rsidR="00B410D0" w:rsidRPr="008D121F" w:rsidRDefault="00B410D0" w:rsidP="00B410D0">
      <w:pPr>
        <w:pStyle w:val="Paragrafi"/>
        <w:rPr>
          <w:b/>
          <w:sz w:val="20"/>
          <w:lang w:val="sq-AL"/>
        </w:rPr>
      </w:pPr>
      <w:r w:rsidRPr="008D121F">
        <w:rPr>
          <w:b/>
          <w:sz w:val="20"/>
          <w:lang w:val="sq-AL"/>
        </w:rPr>
        <w:t>Shënim:</w:t>
      </w:r>
    </w:p>
    <w:p w:rsidR="00B410D0" w:rsidRPr="008D121F" w:rsidRDefault="00B410D0" w:rsidP="00B410D0">
      <w:pPr>
        <w:pStyle w:val="Paragrafi"/>
        <w:rPr>
          <w:sz w:val="20"/>
          <w:lang w:val="sq-AL"/>
        </w:rPr>
      </w:pPr>
      <w:r w:rsidRPr="008D121F">
        <w:rPr>
          <w:sz w:val="20"/>
          <w:lang w:val="sq-AL"/>
        </w:rPr>
        <w:t xml:space="preserve">1. Si </w:t>
      </w:r>
      <w:r w:rsidRPr="008D121F">
        <w:rPr>
          <w:b/>
          <w:sz w:val="20"/>
          <w:u w:val="single"/>
          <w:lang w:val="sq-AL"/>
        </w:rPr>
        <w:t>pjesë të tekstit</w:t>
      </w:r>
      <w:r w:rsidRPr="008D121F">
        <w:rPr>
          <w:sz w:val="20"/>
          <w:lang w:val="sq-AL"/>
        </w:rPr>
        <w:t xml:space="preserve"> për efekt kopirajti, mund të përfshihen edhe ilustrime, ide, punë editoriale. Zotërimi i kopirajtit nga subjekti përkatës duhet të dëshmohet në kontratën përkatëse midis autorëve dhe botuesit ose me dokumente të blerjes apo dhurimit të kësaj të drejte nga të tretë, kopje të noterizuara të të cilave përfshihen bashkëngjitur. Në rastet kur kopirajti është fryt i punës origjinale të vetë subjektit, në kolonën e tretë për </w:t>
      </w:r>
      <w:r w:rsidRPr="008D121F">
        <w:rPr>
          <w:b/>
          <w:sz w:val="20"/>
          <w:u w:val="single"/>
          <w:lang w:val="sq-AL"/>
        </w:rPr>
        <w:t>burimin e kopirajtit</w:t>
      </w:r>
      <w:r w:rsidRPr="008D121F">
        <w:rPr>
          <w:sz w:val="20"/>
          <w:lang w:val="sq-AL"/>
        </w:rPr>
        <w:t xml:space="preserve"> shënohet punë </w:t>
      </w:r>
      <w:r w:rsidRPr="008D121F">
        <w:rPr>
          <w:b/>
          <w:sz w:val="20"/>
          <w:u w:val="single"/>
          <w:lang w:val="sq-AL"/>
        </w:rPr>
        <w:t>origjinale</w:t>
      </w:r>
      <w:r w:rsidRPr="008D121F">
        <w:rPr>
          <w:sz w:val="20"/>
          <w:lang w:val="sq-AL"/>
        </w:rPr>
        <w:t xml:space="preserve">. Në kolonën e burimit të kopirajtit shënohet, sipas rastit: </w:t>
      </w:r>
      <w:r w:rsidRPr="008D121F">
        <w:rPr>
          <w:b/>
          <w:sz w:val="20"/>
          <w:u w:val="single"/>
          <w:lang w:val="sq-AL"/>
        </w:rPr>
        <w:t>origjinale</w:t>
      </w:r>
      <w:r w:rsidRPr="008D121F">
        <w:rPr>
          <w:sz w:val="20"/>
          <w:lang w:val="sq-AL"/>
        </w:rPr>
        <w:t>, ose  nga të tretë (shënohet në kllapa pala e tretë dhe përfshihet dokumenti i blerjes apo dhurimit).</w:t>
      </w:r>
    </w:p>
    <w:p w:rsidR="00B410D0" w:rsidRPr="008D121F" w:rsidRDefault="00B410D0" w:rsidP="00B410D0">
      <w:pPr>
        <w:pStyle w:val="Paragrafi"/>
        <w:rPr>
          <w:sz w:val="20"/>
          <w:lang w:val="sq-AL"/>
        </w:rPr>
      </w:pPr>
      <w:r w:rsidRPr="008D121F">
        <w:rPr>
          <w:sz w:val="20"/>
          <w:lang w:val="sq-AL"/>
        </w:rPr>
        <w:t xml:space="preserve">2. Dorëzohet një kopje me emrin, firmën dhe vulën e botuesit, e mbyllur dhe </w:t>
      </w:r>
      <w:r w:rsidRPr="008D121F">
        <w:rPr>
          <w:b/>
          <w:sz w:val="20"/>
          <w:u w:val="single"/>
          <w:lang w:val="sq-AL"/>
        </w:rPr>
        <w:t>e dyllosur</w:t>
      </w:r>
      <w:r w:rsidRPr="008D121F">
        <w:rPr>
          <w:sz w:val="20"/>
          <w:lang w:val="sq-AL"/>
        </w:rPr>
        <w:t xml:space="preserve"> në zarfin A4 të bardhë e pa shenja të jashtme.</w:t>
      </w:r>
    </w:p>
    <w:p w:rsidR="00B410D0" w:rsidRPr="00C94BE2" w:rsidRDefault="00B410D0" w:rsidP="00B410D0">
      <w:pPr>
        <w:pStyle w:val="TitulliTitull"/>
        <w:keepNext w:val="0"/>
        <w:rPr>
          <w:sz w:val="21"/>
          <w:szCs w:val="21"/>
          <w:lang w:val="sq-AL"/>
        </w:rPr>
      </w:pPr>
      <w:r w:rsidRPr="00C94BE2">
        <w:rPr>
          <w:sz w:val="21"/>
          <w:szCs w:val="21"/>
          <w:lang w:val="sq-AL"/>
        </w:rPr>
        <w:t>Deklaratë PËR sPECIFIKIMET TEKNIKE TË TEKSTIT</w:t>
      </w:r>
    </w:p>
    <w:p w:rsidR="00B410D0" w:rsidRPr="00C94BE2" w:rsidRDefault="00B410D0" w:rsidP="00B410D0">
      <w:pPr>
        <w:pStyle w:val="Paragrafi"/>
        <w:ind w:firstLine="0"/>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Deklaroj se specifikimet teknike për tekstin ______________________________________, dorëzuar për miratim pranë Bordit të Miratimit të Teksteve në Ministrinë e Arsimit dhe Shkencës, janë si më poshtë:</w:t>
      </w:r>
    </w:p>
    <w:p w:rsidR="00B410D0" w:rsidRPr="00C94BE2" w:rsidRDefault="00B410D0" w:rsidP="00B410D0">
      <w:pPr>
        <w:pStyle w:val="Paragrafi"/>
        <w:ind w:firstLine="0"/>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1. Blloku i librit:</w:t>
      </w:r>
    </w:p>
    <w:p w:rsidR="00B410D0" w:rsidRPr="00C94BE2" w:rsidRDefault="00B410D0" w:rsidP="00B410D0">
      <w:pPr>
        <w:pStyle w:val="Paragrafi"/>
        <w:rPr>
          <w:sz w:val="21"/>
          <w:szCs w:val="21"/>
          <w:lang w:val="sq-AL"/>
        </w:rPr>
      </w:pPr>
    </w:p>
    <w:p w:rsidR="00B410D0" w:rsidRPr="00C94BE2" w:rsidRDefault="00B410D0" w:rsidP="00B410D0">
      <w:pPr>
        <w:pStyle w:val="Paragrafi"/>
        <w:ind w:left="720"/>
        <w:rPr>
          <w:sz w:val="21"/>
          <w:szCs w:val="21"/>
          <w:lang w:val="sq-AL"/>
        </w:rPr>
      </w:pPr>
      <w:r w:rsidRPr="00C94BE2">
        <w:rPr>
          <w:sz w:val="21"/>
          <w:szCs w:val="21"/>
          <w:lang w:val="sq-AL"/>
        </w:rPr>
        <w:t>a) Numri i ngjyrave ____________</w:t>
      </w:r>
    </w:p>
    <w:p w:rsidR="00B410D0" w:rsidRPr="00C94BE2" w:rsidRDefault="00B410D0" w:rsidP="00B410D0">
      <w:pPr>
        <w:pStyle w:val="Paragrafi"/>
        <w:ind w:left="720"/>
        <w:rPr>
          <w:sz w:val="21"/>
          <w:szCs w:val="21"/>
          <w:lang w:val="sq-AL"/>
        </w:rPr>
      </w:pPr>
    </w:p>
    <w:p w:rsidR="00B410D0" w:rsidRPr="00C94BE2" w:rsidRDefault="00B410D0" w:rsidP="00B410D0">
      <w:pPr>
        <w:pStyle w:val="Paragrafi"/>
        <w:ind w:left="720"/>
        <w:rPr>
          <w:sz w:val="21"/>
          <w:szCs w:val="21"/>
          <w:lang w:val="sq-AL"/>
        </w:rPr>
      </w:pPr>
      <w:r w:rsidRPr="00C94BE2">
        <w:rPr>
          <w:sz w:val="21"/>
          <w:szCs w:val="21"/>
          <w:lang w:val="sq-AL"/>
        </w:rPr>
        <w:t>b) Gramatura e letrës (në g/m</w:t>
      </w:r>
      <w:r w:rsidRPr="00C94BE2">
        <w:rPr>
          <w:sz w:val="21"/>
          <w:szCs w:val="21"/>
          <w:vertAlign w:val="superscript"/>
          <w:lang w:val="sq-AL"/>
        </w:rPr>
        <w:t>2</w:t>
      </w:r>
      <w:r w:rsidRPr="00C94BE2">
        <w:rPr>
          <w:sz w:val="21"/>
          <w:szCs w:val="21"/>
          <w:lang w:val="sq-AL"/>
        </w:rPr>
        <w:t>) __________</w:t>
      </w:r>
    </w:p>
    <w:p w:rsidR="00B410D0" w:rsidRPr="00C94BE2" w:rsidRDefault="00B410D0" w:rsidP="00B410D0">
      <w:pPr>
        <w:pStyle w:val="Paragrafi"/>
        <w:ind w:left="720"/>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2. Kopertina e librit:</w:t>
      </w:r>
    </w:p>
    <w:p w:rsidR="00B410D0" w:rsidRPr="00C94BE2" w:rsidRDefault="00B410D0" w:rsidP="00B410D0">
      <w:pPr>
        <w:pStyle w:val="Paragrafi"/>
        <w:rPr>
          <w:sz w:val="21"/>
          <w:szCs w:val="21"/>
          <w:lang w:val="sq-AL"/>
        </w:rPr>
      </w:pPr>
    </w:p>
    <w:p w:rsidR="00B410D0" w:rsidRPr="00C94BE2" w:rsidRDefault="00B410D0" w:rsidP="00B410D0">
      <w:pPr>
        <w:pStyle w:val="Paragrafi"/>
        <w:ind w:left="720"/>
        <w:rPr>
          <w:sz w:val="21"/>
          <w:szCs w:val="21"/>
          <w:lang w:val="sq-AL"/>
        </w:rPr>
      </w:pPr>
      <w:r w:rsidRPr="00C94BE2">
        <w:rPr>
          <w:sz w:val="21"/>
          <w:szCs w:val="21"/>
          <w:lang w:val="sq-AL"/>
        </w:rPr>
        <w:t>a) Numri i ngjyrave ____________</w:t>
      </w:r>
    </w:p>
    <w:p w:rsidR="00B410D0" w:rsidRPr="00C94BE2" w:rsidRDefault="00B410D0" w:rsidP="00B410D0">
      <w:pPr>
        <w:pStyle w:val="Paragrafi"/>
        <w:ind w:left="720"/>
        <w:rPr>
          <w:sz w:val="21"/>
          <w:szCs w:val="21"/>
          <w:lang w:val="sq-AL"/>
        </w:rPr>
      </w:pPr>
    </w:p>
    <w:p w:rsidR="00B410D0" w:rsidRPr="00C94BE2" w:rsidRDefault="00B410D0" w:rsidP="00B410D0">
      <w:pPr>
        <w:pStyle w:val="Paragrafi"/>
        <w:ind w:left="720"/>
        <w:rPr>
          <w:sz w:val="21"/>
          <w:szCs w:val="21"/>
          <w:lang w:val="sq-AL"/>
        </w:rPr>
      </w:pPr>
      <w:r w:rsidRPr="00C94BE2">
        <w:rPr>
          <w:sz w:val="21"/>
          <w:szCs w:val="21"/>
          <w:lang w:val="sq-AL"/>
        </w:rPr>
        <w:t>b) Gramatura e kartonçinës (në g/m</w:t>
      </w:r>
      <w:r w:rsidRPr="00C94BE2">
        <w:rPr>
          <w:sz w:val="21"/>
          <w:szCs w:val="21"/>
          <w:vertAlign w:val="superscript"/>
          <w:lang w:val="sq-AL"/>
        </w:rPr>
        <w:t>2</w:t>
      </w:r>
      <w:r w:rsidRPr="00C94BE2">
        <w:rPr>
          <w:sz w:val="21"/>
          <w:szCs w:val="21"/>
          <w:lang w:val="sq-AL"/>
        </w:rPr>
        <w:t>) __________</w:t>
      </w:r>
    </w:p>
    <w:p w:rsidR="00B410D0" w:rsidRPr="00C94BE2" w:rsidRDefault="00B410D0" w:rsidP="00B410D0">
      <w:pPr>
        <w:pStyle w:val="Paragrafi"/>
        <w:ind w:left="720"/>
        <w:rPr>
          <w:sz w:val="21"/>
          <w:szCs w:val="21"/>
          <w:lang w:val="sq-AL"/>
        </w:rPr>
      </w:pPr>
    </w:p>
    <w:p w:rsidR="00B410D0" w:rsidRPr="00C94BE2" w:rsidRDefault="00B410D0" w:rsidP="00B410D0">
      <w:pPr>
        <w:pStyle w:val="Paragrafi"/>
        <w:ind w:left="720"/>
        <w:rPr>
          <w:sz w:val="21"/>
          <w:szCs w:val="21"/>
          <w:lang w:val="sq-AL"/>
        </w:rPr>
      </w:pPr>
      <w:r w:rsidRPr="00C94BE2">
        <w:rPr>
          <w:sz w:val="21"/>
          <w:szCs w:val="21"/>
          <w:lang w:val="sq-AL"/>
        </w:rPr>
        <w:t>c) Lloji i kartonçinës _____________________</w:t>
      </w:r>
      <w:r w:rsidR="00D74EAC">
        <w:rPr>
          <w:sz w:val="21"/>
          <w:szCs w:val="21"/>
          <w:lang w:val="sq-AL"/>
        </w:rPr>
        <w:t>___</w:t>
      </w:r>
    </w:p>
    <w:p w:rsidR="00B410D0" w:rsidRPr="00C94BE2" w:rsidRDefault="00B410D0" w:rsidP="00B410D0">
      <w:pPr>
        <w:pStyle w:val="Paragrafi"/>
        <w:ind w:left="720"/>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3. Lloji i lidhjes së librit _____________________________</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4. Formati i librit (në cm) ___________________________</w:t>
      </w:r>
    </w:p>
    <w:p w:rsidR="00B410D0" w:rsidRPr="00C94BE2" w:rsidRDefault="00B410D0" w:rsidP="00B410D0">
      <w:pPr>
        <w:pStyle w:val="Paragrafi"/>
        <w:ind w:firstLine="0"/>
        <w:rPr>
          <w:sz w:val="21"/>
          <w:szCs w:val="21"/>
          <w:lang w:val="sq-AL"/>
        </w:rPr>
      </w:pPr>
    </w:p>
    <w:p w:rsidR="00B410D0" w:rsidRPr="00C94BE2" w:rsidRDefault="00B410D0" w:rsidP="00B410D0">
      <w:pPr>
        <w:pStyle w:val="Paragrafi"/>
        <w:ind w:firstLine="0"/>
        <w:rPr>
          <w:sz w:val="21"/>
          <w:szCs w:val="21"/>
          <w:lang w:val="sq-AL"/>
        </w:rPr>
      </w:pPr>
    </w:p>
    <w:p w:rsidR="00B410D0" w:rsidRPr="00C94BE2" w:rsidRDefault="00B410D0" w:rsidP="00B410D0">
      <w:pPr>
        <w:pStyle w:val="Paragrafi"/>
        <w:jc w:val="right"/>
        <w:rPr>
          <w:sz w:val="21"/>
          <w:szCs w:val="21"/>
          <w:lang w:val="sq-AL"/>
        </w:rPr>
      </w:pPr>
      <w:r w:rsidRPr="00C94BE2">
        <w:rPr>
          <w:sz w:val="21"/>
          <w:szCs w:val="21"/>
          <w:lang w:val="sq-AL"/>
        </w:rPr>
        <w:t>Data _________________________</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BOTUESI</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8D121F" w:rsidRDefault="00B410D0" w:rsidP="00B410D0">
      <w:pPr>
        <w:pStyle w:val="Paragrafi"/>
        <w:rPr>
          <w:sz w:val="20"/>
          <w:lang w:val="sq-AL"/>
        </w:rPr>
      </w:pPr>
      <w:r w:rsidRPr="00646B3D">
        <w:rPr>
          <w:b/>
          <w:sz w:val="20"/>
          <w:lang w:val="sq-AL"/>
        </w:rPr>
        <w:t>Shënim:</w:t>
      </w:r>
      <w:r w:rsidRPr="008D121F">
        <w:rPr>
          <w:sz w:val="20"/>
          <w:lang w:val="sq-AL"/>
        </w:rPr>
        <w:t xml:space="preserve"> Dorëzohen dy kopje identike, në këtë mënyrë:</w:t>
      </w:r>
    </w:p>
    <w:p w:rsidR="00B410D0" w:rsidRPr="008D121F" w:rsidRDefault="00B410D0" w:rsidP="00B410D0">
      <w:pPr>
        <w:pStyle w:val="Paragrafi"/>
        <w:rPr>
          <w:sz w:val="20"/>
          <w:lang w:val="sq-AL"/>
        </w:rPr>
      </w:pPr>
      <w:r w:rsidRPr="008D121F">
        <w:rPr>
          <w:sz w:val="20"/>
          <w:lang w:val="sq-AL"/>
        </w:rPr>
        <w:t xml:space="preserve">1. Një kopje </w:t>
      </w:r>
      <w:r w:rsidRPr="008D121F">
        <w:rPr>
          <w:b/>
          <w:sz w:val="20"/>
          <w:u w:val="single"/>
          <w:lang w:val="sq-AL"/>
        </w:rPr>
        <w:t>pa</w:t>
      </w:r>
      <w:r w:rsidRPr="008D121F">
        <w:rPr>
          <w:sz w:val="20"/>
          <w:lang w:val="sq-AL"/>
        </w:rPr>
        <w:t xml:space="preserve"> emër, pa firmë, pa vulë apo logo të botuesit, si dhe pa shenja që zbulojnë identitetin e botuesit, e mbyllur por </w:t>
      </w:r>
      <w:r w:rsidRPr="008D121F">
        <w:rPr>
          <w:b/>
          <w:sz w:val="20"/>
          <w:u w:val="single"/>
          <w:lang w:val="sq-AL"/>
        </w:rPr>
        <w:t>jo e dyllosur</w:t>
      </w:r>
      <w:r w:rsidRPr="008D121F">
        <w:rPr>
          <w:sz w:val="20"/>
          <w:lang w:val="sq-AL"/>
        </w:rPr>
        <w:t xml:space="preserve"> në zarfin A4 të bardhë e pa shenja të jashtme.</w:t>
      </w:r>
    </w:p>
    <w:p w:rsidR="00B410D0" w:rsidRPr="008D121F" w:rsidRDefault="00B410D0" w:rsidP="00B410D0">
      <w:pPr>
        <w:pStyle w:val="Paragrafi"/>
        <w:rPr>
          <w:sz w:val="20"/>
          <w:lang w:val="sq-AL"/>
        </w:rPr>
      </w:pPr>
      <w:r w:rsidRPr="008D121F">
        <w:rPr>
          <w:sz w:val="20"/>
          <w:lang w:val="sq-AL"/>
        </w:rPr>
        <w:t xml:space="preserve">2. Një kopje </w:t>
      </w:r>
      <w:r w:rsidRPr="008D121F">
        <w:rPr>
          <w:b/>
          <w:sz w:val="20"/>
          <w:u w:val="single"/>
          <w:lang w:val="sq-AL"/>
        </w:rPr>
        <w:t>me</w:t>
      </w:r>
      <w:r w:rsidRPr="008D121F">
        <w:rPr>
          <w:sz w:val="20"/>
          <w:lang w:val="sq-AL"/>
        </w:rPr>
        <w:t xml:space="preserve"> emrin, firmën dhe vulën e botuesit, e mbyllur dhe </w:t>
      </w:r>
      <w:r w:rsidRPr="008D121F">
        <w:rPr>
          <w:b/>
          <w:sz w:val="20"/>
          <w:u w:val="single"/>
          <w:lang w:val="sq-AL"/>
        </w:rPr>
        <w:t>e dyllosur</w:t>
      </w:r>
      <w:r w:rsidRPr="008D121F">
        <w:rPr>
          <w:sz w:val="20"/>
          <w:lang w:val="sq-AL"/>
        </w:rPr>
        <w:t xml:space="preserve"> në zarfin A4 të bardhë e pa shenja të jashtme.</w:t>
      </w:r>
    </w:p>
    <w:p w:rsidR="002A19A2" w:rsidRDefault="002A19A2" w:rsidP="00B410D0">
      <w:pPr>
        <w:pStyle w:val="TitulliTitull"/>
        <w:keepNext w:val="0"/>
        <w:rPr>
          <w:sz w:val="21"/>
          <w:szCs w:val="21"/>
          <w:lang w:val="sq-AL"/>
        </w:rPr>
      </w:pPr>
    </w:p>
    <w:p w:rsidR="006035F3" w:rsidRDefault="006035F3" w:rsidP="00B410D0">
      <w:pPr>
        <w:pStyle w:val="TitulliTitull"/>
        <w:keepNext w:val="0"/>
        <w:rPr>
          <w:sz w:val="21"/>
          <w:szCs w:val="21"/>
          <w:lang w:val="sq-AL"/>
        </w:rPr>
      </w:pPr>
    </w:p>
    <w:p w:rsidR="006035F3" w:rsidRDefault="006035F3" w:rsidP="00B410D0">
      <w:pPr>
        <w:pStyle w:val="TitulliTitull"/>
        <w:keepNext w:val="0"/>
        <w:rPr>
          <w:sz w:val="21"/>
          <w:szCs w:val="21"/>
          <w:lang w:val="sq-AL"/>
        </w:rPr>
      </w:pPr>
    </w:p>
    <w:p w:rsidR="00B410D0" w:rsidRPr="00C94BE2" w:rsidRDefault="00B410D0" w:rsidP="00B410D0">
      <w:pPr>
        <w:pStyle w:val="TitulliTitull"/>
        <w:keepNext w:val="0"/>
        <w:rPr>
          <w:sz w:val="21"/>
          <w:szCs w:val="21"/>
          <w:lang w:val="sq-AL"/>
        </w:rPr>
      </w:pPr>
      <w:r w:rsidRPr="00C94BE2">
        <w:rPr>
          <w:sz w:val="21"/>
          <w:szCs w:val="21"/>
          <w:lang w:val="sq-AL"/>
        </w:rPr>
        <w:t>Deklaratë PËR ÇMIMIN E TEKSTIT</w:t>
      </w: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Deklaroj se çmimi i shitjes së tekstit ___________________________________, dorëzuar për miratim pranë Bordit të Miratimit të Teksteve në Ministrinë e Arsimit dhe Shkencës, është ________</w:t>
      </w:r>
      <w:r w:rsidR="00AD0CCC">
        <w:rPr>
          <w:sz w:val="21"/>
          <w:szCs w:val="21"/>
          <w:lang w:val="sq-AL"/>
        </w:rPr>
        <w:t>______________________________ l</w:t>
      </w:r>
      <w:r w:rsidRPr="00C94BE2">
        <w:rPr>
          <w:sz w:val="21"/>
          <w:szCs w:val="21"/>
          <w:lang w:val="sq-AL"/>
        </w:rPr>
        <w:t>ekë.</w:t>
      </w:r>
    </w:p>
    <w:p w:rsidR="00B410D0" w:rsidRPr="00C94BE2" w:rsidRDefault="00B410D0" w:rsidP="00B410D0">
      <w:pPr>
        <w:pStyle w:val="Paragrafi"/>
        <w:rPr>
          <w:sz w:val="21"/>
          <w:szCs w:val="21"/>
          <w:lang w:val="sq-AL"/>
        </w:rPr>
      </w:pPr>
      <w:r w:rsidRPr="00C94BE2">
        <w:rPr>
          <w:sz w:val="21"/>
          <w:szCs w:val="21"/>
          <w:lang w:val="sq-AL"/>
        </w:rPr>
        <w:t>Me shifra dhe (fjalë)</w:t>
      </w:r>
    </w:p>
    <w:p w:rsidR="00B410D0" w:rsidRPr="00C94BE2" w:rsidRDefault="00B410D0" w:rsidP="00B410D0">
      <w:pPr>
        <w:pStyle w:val="Paragrafi"/>
        <w:rPr>
          <w:sz w:val="21"/>
          <w:szCs w:val="21"/>
          <w:lang w:val="sq-AL"/>
        </w:rPr>
      </w:pPr>
    </w:p>
    <w:p w:rsidR="00B410D0" w:rsidRPr="00C94BE2" w:rsidRDefault="00B410D0" w:rsidP="005F23A6">
      <w:pPr>
        <w:pStyle w:val="Paragrafi"/>
        <w:ind w:firstLine="0"/>
        <w:rPr>
          <w:sz w:val="21"/>
          <w:szCs w:val="21"/>
          <w:lang w:val="sq-AL"/>
        </w:rPr>
      </w:pPr>
    </w:p>
    <w:p w:rsidR="00B410D0" w:rsidRPr="00C94BE2" w:rsidRDefault="00B410D0" w:rsidP="00B410D0">
      <w:pPr>
        <w:pStyle w:val="Paragrafi"/>
        <w:ind w:left="5040"/>
        <w:rPr>
          <w:sz w:val="21"/>
          <w:szCs w:val="21"/>
          <w:lang w:val="sq-AL"/>
        </w:rPr>
      </w:pPr>
      <w:r w:rsidRPr="00C94BE2">
        <w:rPr>
          <w:sz w:val="21"/>
          <w:szCs w:val="21"/>
          <w:lang w:val="sq-AL"/>
        </w:rPr>
        <w:t>Data _________________________</w:t>
      </w:r>
    </w:p>
    <w:p w:rsidR="00B410D0" w:rsidRPr="00C94BE2" w:rsidRDefault="00B410D0" w:rsidP="00B410D0">
      <w:pPr>
        <w:pStyle w:val="Paragrafi"/>
        <w:rPr>
          <w:sz w:val="21"/>
          <w:szCs w:val="21"/>
          <w:lang w:val="sq-AL"/>
        </w:rPr>
      </w:pPr>
    </w:p>
    <w:p w:rsidR="002A19A2" w:rsidRDefault="002A19A2" w:rsidP="00B410D0">
      <w:pPr>
        <w:pStyle w:val="Paragrafi"/>
        <w:rPr>
          <w:sz w:val="21"/>
          <w:szCs w:val="21"/>
          <w:lang w:val="sq-AL"/>
        </w:rPr>
      </w:pPr>
    </w:p>
    <w:p w:rsidR="00B410D0" w:rsidRPr="00C94BE2" w:rsidRDefault="00B410D0" w:rsidP="00B410D0">
      <w:pPr>
        <w:pStyle w:val="Paragrafi"/>
        <w:rPr>
          <w:sz w:val="21"/>
          <w:szCs w:val="21"/>
          <w:lang w:val="sq-AL"/>
        </w:rPr>
      </w:pPr>
      <w:r w:rsidRPr="00C94BE2">
        <w:rPr>
          <w:sz w:val="21"/>
          <w:szCs w:val="21"/>
          <w:lang w:val="sq-AL"/>
        </w:rPr>
        <w:t>BOTUESI</w:t>
      </w:r>
    </w:p>
    <w:p w:rsidR="00B410D0" w:rsidRPr="00C94BE2" w:rsidRDefault="00B410D0" w:rsidP="00B410D0">
      <w:pPr>
        <w:pStyle w:val="Paragrafi"/>
        <w:rPr>
          <w:sz w:val="21"/>
          <w:szCs w:val="21"/>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646B3D" w:rsidRDefault="00B410D0" w:rsidP="00C41A94">
      <w:pPr>
        <w:pStyle w:val="Paragrafi"/>
        <w:rPr>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Pr="00C94BE2" w:rsidRDefault="00B410D0" w:rsidP="00B410D0">
      <w:pPr>
        <w:pStyle w:val="Paragrafi"/>
        <w:rPr>
          <w:sz w:val="21"/>
          <w:szCs w:val="21"/>
          <w:lang w:val="sq-AL"/>
        </w:rPr>
      </w:pPr>
    </w:p>
    <w:p w:rsidR="00B410D0" w:rsidRDefault="00B410D0" w:rsidP="00B410D0">
      <w:pPr>
        <w:pStyle w:val="Paragrafi"/>
        <w:rPr>
          <w:sz w:val="21"/>
          <w:szCs w:val="21"/>
          <w:lang w:val="sq-AL"/>
        </w:rPr>
      </w:pPr>
    </w:p>
    <w:p w:rsidR="008D121F" w:rsidRDefault="008D121F" w:rsidP="00B410D0">
      <w:pPr>
        <w:pStyle w:val="Paragrafi"/>
        <w:rPr>
          <w:sz w:val="21"/>
          <w:szCs w:val="21"/>
          <w:lang w:val="sq-AL"/>
        </w:rPr>
      </w:pPr>
    </w:p>
    <w:p w:rsidR="00B410D0" w:rsidRPr="008D121F" w:rsidRDefault="00B410D0" w:rsidP="00B410D0">
      <w:pPr>
        <w:pStyle w:val="Paragrafi"/>
        <w:rPr>
          <w:sz w:val="20"/>
          <w:lang w:val="sq-AL"/>
        </w:rPr>
      </w:pPr>
      <w:r w:rsidRPr="00646B3D">
        <w:rPr>
          <w:b/>
          <w:sz w:val="20"/>
          <w:lang w:val="sq-AL"/>
        </w:rPr>
        <w:t>Shënim:</w:t>
      </w:r>
      <w:r w:rsidRPr="008D121F">
        <w:rPr>
          <w:sz w:val="20"/>
          <w:lang w:val="sq-AL"/>
        </w:rPr>
        <w:t xml:space="preserve"> Dorëzohen dy kopje identike, në këtë mënyrë:</w:t>
      </w:r>
    </w:p>
    <w:p w:rsidR="00B410D0" w:rsidRPr="008D121F" w:rsidRDefault="00B410D0" w:rsidP="00B410D0">
      <w:pPr>
        <w:pStyle w:val="Paragrafi"/>
        <w:rPr>
          <w:sz w:val="20"/>
          <w:lang w:val="sq-AL"/>
        </w:rPr>
      </w:pPr>
      <w:r w:rsidRPr="008D121F">
        <w:rPr>
          <w:sz w:val="20"/>
          <w:lang w:val="sq-AL"/>
        </w:rPr>
        <w:t>1. Një kopje pa emër, pa firmë, pa vulë apo logo të botuesit, si dhe pa shenja që zbulojnë identitetin e botuesit, e mbyllur por jo e dyllosur në zarfin A4 të bardhë e pa shenja të jashtme.</w:t>
      </w:r>
    </w:p>
    <w:p w:rsidR="00B410D0" w:rsidRPr="008D121F" w:rsidRDefault="00B410D0" w:rsidP="00B410D0">
      <w:pPr>
        <w:pStyle w:val="Paragrafi"/>
        <w:rPr>
          <w:sz w:val="20"/>
          <w:lang w:val="sq-AL"/>
        </w:rPr>
      </w:pPr>
      <w:r w:rsidRPr="008D121F">
        <w:rPr>
          <w:sz w:val="20"/>
          <w:lang w:val="sq-AL"/>
        </w:rPr>
        <w:t xml:space="preserve">2. Një kopje me emrin, firmën dhe vulën e botuesit, e mbyllur dhe </w:t>
      </w:r>
      <w:r w:rsidRPr="008D121F">
        <w:rPr>
          <w:b/>
          <w:sz w:val="20"/>
          <w:u w:val="single"/>
          <w:lang w:val="sq-AL"/>
        </w:rPr>
        <w:t>e dyllosur</w:t>
      </w:r>
      <w:r w:rsidRPr="008D121F">
        <w:rPr>
          <w:sz w:val="20"/>
          <w:lang w:val="sq-AL"/>
        </w:rPr>
        <w:t xml:space="preserve"> në zarfin A4 të bardhë e pa shenja të jashtme.</w:t>
      </w:r>
    </w:p>
    <w:p w:rsidR="007B6115" w:rsidRPr="00C94BE2" w:rsidRDefault="007B6115" w:rsidP="00B410D0">
      <w:pPr>
        <w:rPr>
          <w:sz w:val="21"/>
          <w:szCs w:val="21"/>
        </w:rPr>
      </w:pPr>
    </w:p>
    <w:sectPr w:rsidR="007B6115" w:rsidRPr="00C94BE2" w:rsidSect="00B410D0">
      <w:footerReference w:type="even" r:id="rId20"/>
      <w:footerReference w:type="default" r:id="rId21"/>
      <w:footnotePr>
        <w:numFmt w:val="chicago"/>
        <w:numRestart w:val="eachPage"/>
      </w:footnotePr>
      <w:pgSz w:w="11907" w:h="16840" w:code="9"/>
      <w:pgMar w:top="1418" w:right="1418" w:bottom="1418" w:left="1418" w:header="1304" w:footer="1134" w:gutter="0"/>
      <w:pgNumType w:start="7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2E7" w:rsidRDefault="004802E7">
      <w:r>
        <w:separator/>
      </w:r>
    </w:p>
  </w:endnote>
  <w:endnote w:type="continuationSeparator" w:id="0">
    <w:p w:rsidR="004802E7" w:rsidRDefault="00480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B3D" w:rsidRDefault="00646B3D"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608</w:t>
    </w:r>
    <w:r>
      <w:rPr>
        <w:rStyle w:val="PageNumber"/>
      </w:rPr>
      <w:fldChar w:fldCharType="end"/>
    </w:r>
  </w:p>
  <w:p w:rsidR="00646B3D" w:rsidRDefault="00646B3D"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B3D" w:rsidRDefault="00646B3D"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2E7" w:rsidRDefault="004802E7">
      <w:r>
        <w:separator/>
      </w:r>
    </w:p>
  </w:footnote>
  <w:footnote w:type="continuationSeparator" w:id="0">
    <w:p w:rsidR="004802E7" w:rsidRDefault="004802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709AA"/>
    <w:multiLevelType w:val="hybridMultilevel"/>
    <w:tmpl w:val="FBBACD60"/>
    <w:lvl w:ilvl="0" w:tplc="0409000F">
      <w:start w:val="1"/>
      <w:numFmt w:val="decimal"/>
      <w:lvlText w:val="%1."/>
      <w:lvlJc w:val="left"/>
      <w:pPr>
        <w:tabs>
          <w:tab w:val="num" w:pos="360"/>
        </w:tabs>
        <w:ind w:left="360" w:hanging="360"/>
      </w:pPr>
    </w:lvl>
    <w:lvl w:ilvl="1" w:tplc="C9929B8C">
      <w:start w:val="1"/>
      <w:numFmt w:val="none"/>
      <w:lvlText w:val="a)"/>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5E64B6"/>
    <w:multiLevelType w:val="hybridMultilevel"/>
    <w:tmpl w:val="F1A037CE"/>
    <w:lvl w:ilvl="0" w:tplc="0409000F">
      <w:start w:val="1"/>
      <w:numFmt w:val="decimal"/>
      <w:lvlText w:val="%1."/>
      <w:lvlJc w:val="left"/>
      <w:pPr>
        <w:tabs>
          <w:tab w:val="num" w:pos="405"/>
        </w:tabs>
        <w:ind w:left="405" w:hanging="360"/>
      </w:p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DFD"/>
    <w:rsid w:val="00006C87"/>
    <w:rsid w:val="00007CC4"/>
    <w:rsid w:val="0001064D"/>
    <w:rsid w:val="000121BD"/>
    <w:rsid w:val="000121D0"/>
    <w:rsid w:val="000122DA"/>
    <w:rsid w:val="00013DD4"/>
    <w:rsid w:val="00016AE0"/>
    <w:rsid w:val="00023E33"/>
    <w:rsid w:val="000245BC"/>
    <w:rsid w:val="00024B26"/>
    <w:rsid w:val="00025ECC"/>
    <w:rsid w:val="00026C80"/>
    <w:rsid w:val="000373F4"/>
    <w:rsid w:val="00040203"/>
    <w:rsid w:val="0005158D"/>
    <w:rsid w:val="00051C74"/>
    <w:rsid w:val="00067BC6"/>
    <w:rsid w:val="000757AF"/>
    <w:rsid w:val="00075DB8"/>
    <w:rsid w:val="00082EEE"/>
    <w:rsid w:val="00082F72"/>
    <w:rsid w:val="00084197"/>
    <w:rsid w:val="00086336"/>
    <w:rsid w:val="00086BBB"/>
    <w:rsid w:val="00087FA5"/>
    <w:rsid w:val="00094FD2"/>
    <w:rsid w:val="00095F82"/>
    <w:rsid w:val="00097DB5"/>
    <w:rsid w:val="000A0513"/>
    <w:rsid w:val="000A05E0"/>
    <w:rsid w:val="000A0740"/>
    <w:rsid w:val="000A1A88"/>
    <w:rsid w:val="000A3A26"/>
    <w:rsid w:val="000B255A"/>
    <w:rsid w:val="000B2A9F"/>
    <w:rsid w:val="000B3122"/>
    <w:rsid w:val="000B384F"/>
    <w:rsid w:val="000B49CE"/>
    <w:rsid w:val="000B4E88"/>
    <w:rsid w:val="000B4F04"/>
    <w:rsid w:val="000C221A"/>
    <w:rsid w:val="000C24B5"/>
    <w:rsid w:val="000C27A1"/>
    <w:rsid w:val="000C4441"/>
    <w:rsid w:val="000C60AF"/>
    <w:rsid w:val="000C67D1"/>
    <w:rsid w:val="000C6807"/>
    <w:rsid w:val="000D2A31"/>
    <w:rsid w:val="000D44D8"/>
    <w:rsid w:val="000E0891"/>
    <w:rsid w:val="000E4092"/>
    <w:rsid w:val="000F32EA"/>
    <w:rsid w:val="000F7E45"/>
    <w:rsid w:val="000F7FA4"/>
    <w:rsid w:val="00101967"/>
    <w:rsid w:val="001024C3"/>
    <w:rsid w:val="00103E98"/>
    <w:rsid w:val="00105402"/>
    <w:rsid w:val="001055DF"/>
    <w:rsid w:val="001064BE"/>
    <w:rsid w:val="00106B18"/>
    <w:rsid w:val="00107327"/>
    <w:rsid w:val="00107827"/>
    <w:rsid w:val="001079B6"/>
    <w:rsid w:val="0011025D"/>
    <w:rsid w:val="00110E15"/>
    <w:rsid w:val="00112235"/>
    <w:rsid w:val="00112CFE"/>
    <w:rsid w:val="00113860"/>
    <w:rsid w:val="001152F0"/>
    <w:rsid w:val="00116930"/>
    <w:rsid w:val="00117A53"/>
    <w:rsid w:val="00117C8B"/>
    <w:rsid w:val="0012046A"/>
    <w:rsid w:val="00120A65"/>
    <w:rsid w:val="00122BD2"/>
    <w:rsid w:val="00124260"/>
    <w:rsid w:val="00126993"/>
    <w:rsid w:val="0013164D"/>
    <w:rsid w:val="00132866"/>
    <w:rsid w:val="00132A85"/>
    <w:rsid w:val="0013300A"/>
    <w:rsid w:val="001338D6"/>
    <w:rsid w:val="001372AB"/>
    <w:rsid w:val="001379E4"/>
    <w:rsid w:val="00137D1C"/>
    <w:rsid w:val="00140DEB"/>
    <w:rsid w:val="0014176F"/>
    <w:rsid w:val="00143AB6"/>
    <w:rsid w:val="00145B31"/>
    <w:rsid w:val="00146BB7"/>
    <w:rsid w:val="00150A5A"/>
    <w:rsid w:val="00151289"/>
    <w:rsid w:val="00154BE6"/>
    <w:rsid w:val="00155D26"/>
    <w:rsid w:val="0015724B"/>
    <w:rsid w:val="001604DF"/>
    <w:rsid w:val="00161770"/>
    <w:rsid w:val="001636BB"/>
    <w:rsid w:val="0016472B"/>
    <w:rsid w:val="00164FBE"/>
    <w:rsid w:val="001669F4"/>
    <w:rsid w:val="00167050"/>
    <w:rsid w:val="00172F50"/>
    <w:rsid w:val="00177C32"/>
    <w:rsid w:val="00177DD8"/>
    <w:rsid w:val="00185165"/>
    <w:rsid w:val="001855CF"/>
    <w:rsid w:val="00186F42"/>
    <w:rsid w:val="00193005"/>
    <w:rsid w:val="001A362E"/>
    <w:rsid w:val="001A44A7"/>
    <w:rsid w:val="001A5C5D"/>
    <w:rsid w:val="001A74D6"/>
    <w:rsid w:val="001B0419"/>
    <w:rsid w:val="001C16B7"/>
    <w:rsid w:val="001C70BA"/>
    <w:rsid w:val="001D00FD"/>
    <w:rsid w:val="001D078D"/>
    <w:rsid w:val="001D4A04"/>
    <w:rsid w:val="001D4C4F"/>
    <w:rsid w:val="001D69A0"/>
    <w:rsid w:val="001D774D"/>
    <w:rsid w:val="001E40D1"/>
    <w:rsid w:val="001E4190"/>
    <w:rsid w:val="001E4FB4"/>
    <w:rsid w:val="001E6E89"/>
    <w:rsid w:val="001F201B"/>
    <w:rsid w:val="001F5522"/>
    <w:rsid w:val="001F66BA"/>
    <w:rsid w:val="001F6CA9"/>
    <w:rsid w:val="0020184F"/>
    <w:rsid w:val="002077B9"/>
    <w:rsid w:val="00207839"/>
    <w:rsid w:val="002132B8"/>
    <w:rsid w:val="00214F9E"/>
    <w:rsid w:val="002168A1"/>
    <w:rsid w:val="0021774C"/>
    <w:rsid w:val="002179E4"/>
    <w:rsid w:val="00220DA1"/>
    <w:rsid w:val="00223FA8"/>
    <w:rsid w:val="002246F6"/>
    <w:rsid w:val="00224714"/>
    <w:rsid w:val="00225671"/>
    <w:rsid w:val="002271CA"/>
    <w:rsid w:val="00231E37"/>
    <w:rsid w:val="002342C5"/>
    <w:rsid w:val="00234EF4"/>
    <w:rsid w:val="00234F4C"/>
    <w:rsid w:val="00235A0A"/>
    <w:rsid w:val="00236885"/>
    <w:rsid w:val="002379B5"/>
    <w:rsid w:val="002412CD"/>
    <w:rsid w:val="00242A62"/>
    <w:rsid w:val="002431D6"/>
    <w:rsid w:val="002456D0"/>
    <w:rsid w:val="00245762"/>
    <w:rsid w:val="00251318"/>
    <w:rsid w:val="00251555"/>
    <w:rsid w:val="00253504"/>
    <w:rsid w:val="0026097E"/>
    <w:rsid w:val="00261C95"/>
    <w:rsid w:val="00262761"/>
    <w:rsid w:val="00263FEF"/>
    <w:rsid w:val="002652F1"/>
    <w:rsid w:val="00266466"/>
    <w:rsid w:val="00266E01"/>
    <w:rsid w:val="002764F3"/>
    <w:rsid w:val="00277890"/>
    <w:rsid w:val="00280E6D"/>
    <w:rsid w:val="00281406"/>
    <w:rsid w:val="002833CE"/>
    <w:rsid w:val="00283820"/>
    <w:rsid w:val="00287EAB"/>
    <w:rsid w:val="00292C08"/>
    <w:rsid w:val="00294CD5"/>
    <w:rsid w:val="00294FEB"/>
    <w:rsid w:val="00295839"/>
    <w:rsid w:val="002A0787"/>
    <w:rsid w:val="002A182F"/>
    <w:rsid w:val="002A19A2"/>
    <w:rsid w:val="002A2181"/>
    <w:rsid w:val="002A267B"/>
    <w:rsid w:val="002A5D7F"/>
    <w:rsid w:val="002A7314"/>
    <w:rsid w:val="002B471B"/>
    <w:rsid w:val="002B4BCA"/>
    <w:rsid w:val="002B5882"/>
    <w:rsid w:val="002B6A07"/>
    <w:rsid w:val="002B71D3"/>
    <w:rsid w:val="002B7698"/>
    <w:rsid w:val="002C0AB8"/>
    <w:rsid w:val="002E0A6D"/>
    <w:rsid w:val="002E2110"/>
    <w:rsid w:val="002E262A"/>
    <w:rsid w:val="002F17AF"/>
    <w:rsid w:val="002F1D81"/>
    <w:rsid w:val="002F1D83"/>
    <w:rsid w:val="002F3A71"/>
    <w:rsid w:val="002F4810"/>
    <w:rsid w:val="002F5CD8"/>
    <w:rsid w:val="002F775C"/>
    <w:rsid w:val="0030073A"/>
    <w:rsid w:val="00303C8C"/>
    <w:rsid w:val="00304EBE"/>
    <w:rsid w:val="00306D14"/>
    <w:rsid w:val="00307F68"/>
    <w:rsid w:val="0031625B"/>
    <w:rsid w:val="003177F7"/>
    <w:rsid w:val="003240B3"/>
    <w:rsid w:val="00324B99"/>
    <w:rsid w:val="00326A1B"/>
    <w:rsid w:val="0033256F"/>
    <w:rsid w:val="0033316F"/>
    <w:rsid w:val="00333825"/>
    <w:rsid w:val="003406FB"/>
    <w:rsid w:val="003444DE"/>
    <w:rsid w:val="003445A2"/>
    <w:rsid w:val="00344844"/>
    <w:rsid w:val="0034497C"/>
    <w:rsid w:val="00345004"/>
    <w:rsid w:val="00350F1C"/>
    <w:rsid w:val="00352437"/>
    <w:rsid w:val="00352AEF"/>
    <w:rsid w:val="00354949"/>
    <w:rsid w:val="0035616B"/>
    <w:rsid w:val="00356BAC"/>
    <w:rsid w:val="00357DAF"/>
    <w:rsid w:val="00360531"/>
    <w:rsid w:val="00363F60"/>
    <w:rsid w:val="00364E99"/>
    <w:rsid w:val="00366E73"/>
    <w:rsid w:val="003673E2"/>
    <w:rsid w:val="003730F8"/>
    <w:rsid w:val="00375731"/>
    <w:rsid w:val="00384DC6"/>
    <w:rsid w:val="00387069"/>
    <w:rsid w:val="00390597"/>
    <w:rsid w:val="003919E6"/>
    <w:rsid w:val="003921E5"/>
    <w:rsid w:val="003928F3"/>
    <w:rsid w:val="003938DF"/>
    <w:rsid w:val="003A1D71"/>
    <w:rsid w:val="003A5206"/>
    <w:rsid w:val="003A71B3"/>
    <w:rsid w:val="003A7B14"/>
    <w:rsid w:val="003B1305"/>
    <w:rsid w:val="003B1422"/>
    <w:rsid w:val="003B5D59"/>
    <w:rsid w:val="003B6306"/>
    <w:rsid w:val="003B6441"/>
    <w:rsid w:val="003C31ED"/>
    <w:rsid w:val="003C3C5E"/>
    <w:rsid w:val="003C694E"/>
    <w:rsid w:val="003D124C"/>
    <w:rsid w:val="003D2317"/>
    <w:rsid w:val="003E0EDA"/>
    <w:rsid w:val="003E1B59"/>
    <w:rsid w:val="003E1CCA"/>
    <w:rsid w:val="003E243B"/>
    <w:rsid w:val="003E5576"/>
    <w:rsid w:val="003E65F7"/>
    <w:rsid w:val="003F2612"/>
    <w:rsid w:val="003F6F6F"/>
    <w:rsid w:val="004007C2"/>
    <w:rsid w:val="00403D26"/>
    <w:rsid w:val="00405EEF"/>
    <w:rsid w:val="00412E51"/>
    <w:rsid w:val="00414074"/>
    <w:rsid w:val="004154B8"/>
    <w:rsid w:val="004235AC"/>
    <w:rsid w:val="004272C4"/>
    <w:rsid w:val="00427700"/>
    <w:rsid w:val="0043049A"/>
    <w:rsid w:val="0043086F"/>
    <w:rsid w:val="004314B1"/>
    <w:rsid w:val="00431981"/>
    <w:rsid w:val="00431F63"/>
    <w:rsid w:val="004341D1"/>
    <w:rsid w:val="004358C1"/>
    <w:rsid w:val="00442A9D"/>
    <w:rsid w:val="00442AC1"/>
    <w:rsid w:val="00443DD0"/>
    <w:rsid w:val="0045082A"/>
    <w:rsid w:val="0045256E"/>
    <w:rsid w:val="00456E76"/>
    <w:rsid w:val="00464F99"/>
    <w:rsid w:val="00470844"/>
    <w:rsid w:val="0047134B"/>
    <w:rsid w:val="00474707"/>
    <w:rsid w:val="00476983"/>
    <w:rsid w:val="00476B00"/>
    <w:rsid w:val="00476FC4"/>
    <w:rsid w:val="004802E7"/>
    <w:rsid w:val="0048710D"/>
    <w:rsid w:val="00490F0A"/>
    <w:rsid w:val="0049222F"/>
    <w:rsid w:val="004923D8"/>
    <w:rsid w:val="00495BF8"/>
    <w:rsid w:val="00497476"/>
    <w:rsid w:val="004A06B6"/>
    <w:rsid w:val="004A2B75"/>
    <w:rsid w:val="004A4085"/>
    <w:rsid w:val="004A5F6B"/>
    <w:rsid w:val="004B2BB5"/>
    <w:rsid w:val="004B33AF"/>
    <w:rsid w:val="004B4174"/>
    <w:rsid w:val="004B58DC"/>
    <w:rsid w:val="004C189F"/>
    <w:rsid w:val="004C2649"/>
    <w:rsid w:val="004D2C0A"/>
    <w:rsid w:val="004D2C4F"/>
    <w:rsid w:val="004D4213"/>
    <w:rsid w:val="004D45D4"/>
    <w:rsid w:val="004D4B90"/>
    <w:rsid w:val="004D61ED"/>
    <w:rsid w:val="004E1A00"/>
    <w:rsid w:val="004E7036"/>
    <w:rsid w:val="004F644D"/>
    <w:rsid w:val="005023ED"/>
    <w:rsid w:val="00510790"/>
    <w:rsid w:val="00510892"/>
    <w:rsid w:val="0051679D"/>
    <w:rsid w:val="005221D1"/>
    <w:rsid w:val="00525C05"/>
    <w:rsid w:val="00526303"/>
    <w:rsid w:val="0053623C"/>
    <w:rsid w:val="00536484"/>
    <w:rsid w:val="005402A8"/>
    <w:rsid w:val="00540BCF"/>
    <w:rsid w:val="00541657"/>
    <w:rsid w:val="00541903"/>
    <w:rsid w:val="00545632"/>
    <w:rsid w:val="005457F8"/>
    <w:rsid w:val="00547471"/>
    <w:rsid w:val="005509E6"/>
    <w:rsid w:val="005520FC"/>
    <w:rsid w:val="00555B0B"/>
    <w:rsid w:val="00555B36"/>
    <w:rsid w:val="00557178"/>
    <w:rsid w:val="00557E60"/>
    <w:rsid w:val="00561352"/>
    <w:rsid w:val="00566987"/>
    <w:rsid w:val="00571F04"/>
    <w:rsid w:val="00572AB5"/>
    <w:rsid w:val="00585C4E"/>
    <w:rsid w:val="005931A9"/>
    <w:rsid w:val="00594246"/>
    <w:rsid w:val="005A4996"/>
    <w:rsid w:val="005A7DEF"/>
    <w:rsid w:val="005A7E92"/>
    <w:rsid w:val="005B31A6"/>
    <w:rsid w:val="005C0B0B"/>
    <w:rsid w:val="005C0FBA"/>
    <w:rsid w:val="005C539D"/>
    <w:rsid w:val="005C744C"/>
    <w:rsid w:val="005D2F5C"/>
    <w:rsid w:val="005D38BD"/>
    <w:rsid w:val="005D5614"/>
    <w:rsid w:val="005D71BF"/>
    <w:rsid w:val="005E0FE2"/>
    <w:rsid w:val="005E12F3"/>
    <w:rsid w:val="005E1A49"/>
    <w:rsid w:val="005E1B8A"/>
    <w:rsid w:val="005E33BC"/>
    <w:rsid w:val="005E35E1"/>
    <w:rsid w:val="005F0A5E"/>
    <w:rsid w:val="005F0EF7"/>
    <w:rsid w:val="005F23A6"/>
    <w:rsid w:val="005F3668"/>
    <w:rsid w:val="005F42D0"/>
    <w:rsid w:val="005F60B5"/>
    <w:rsid w:val="005F67DD"/>
    <w:rsid w:val="005F6917"/>
    <w:rsid w:val="0060177D"/>
    <w:rsid w:val="006027C3"/>
    <w:rsid w:val="006035F3"/>
    <w:rsid w:val="0060502B"/>
    <w:rsid w:val="00611DF7"/>
    <w:rsid w:val="00611EA9"/>
    <w:rsid w:val="00612B44"/>
    <w:rsid w:val="00614752"/>
    <w:rsid w:val="00614A83"/>
    <w:rsid w:val="00621759"/>
    <w:rsid w:val="00622FBE"/>
    <w:rsid w:val="00631B03"/>
    <w:rsid w:val="00632776"/>
    <w:rsid w:val="00633F4B"/>
    <w:rsid w:val="00636F64"/>
    <w:rsid w:val="0063733C"/>
    <w:rsid w:val="0064124C"/>
    <w:rsid w:val="006438A6"/>
    <w:rsid w:val="006440D1"/>
    <w:rsid w:val="00646702"/>
    <w:rsid w:val="00646B3D"/>
    <w:rsid w:val="00650211"/>
    <w:rsid w:val="00653630"/>
    <w:rsid w:val="00654F38"/>
    <w:rsid w:val="006578C7"/>
    <w:rsid w:val="00660C75"/>
    <w:rsid w:val="00661804"/>
    <w:rsid w:val="0066330B"/>
    <w:rsid w:val="0066489B"/>
    <w:rsid w:val="00664E4F"/>
    <w:rsid w:val="006655E7"/>
    <w:rsid w:val="00666C85"/>
    <w:rsid w:val="00667CE6"/>
    <w:rsid w:val="00671DD9"/>
    <w:rsid w:val="006772C7"/>
    <w:rsid w:val="00681EF8"/>
    <w:rsid w:val="006864B8"/>
    <w:rsid w:val="00686670"/>
    <w:rsid w:val="00691EFB"/>
    <w:rsid w:val="006937E7"/>
    <w:rsid w:val="00695CF0"/>
    <w:rsid w:val="006A16C8"/>
    <w:rsid w:val="006A4AE2"/>
    <w:rsid w:val="006B09B0"/>
    <w:rsid w:val="006B39A8"/>
    <w:rsid w:val="006C7BB7"/>
    <w:rsid w:val="006C7F5D"/>
    <w:rsid w:val="006D03E8"/>
    <w:rsid w:val="006D2A49"/>
    <w:rsid w:val="006D33C6"/>
    <w:rsid w:val="006D5200"/>
    <w:rsid w:val="006D6C45"/>
    <w:rsid w:val="006D7B26"/>
    <w:rsid w:val="006E00EA"/>
    <w:rsid w:val="006E30A5"/>
    <w:rsid w:val="006F6C21"/>
    <w:rsid w:val="006F74EB"/>
    <w:rsid w:val="00700B63"/>
    <w:rsid w:val="007037C5"/>
    <w:rsid w:val="00704738"/>
    <w:rsid w:val="00707E0B"/>
    <w:rsid w:val="007103D9"/>
    <w:rsid w:val="007115C6"/>
    <w:rsid w:val="0072693A"/>
    <w:rsid w:val="00726DFA"/>
    <w:rsid w:val="00733CE3"/>
    <w:rsid w:val="00734008"/>
    <w:rsid w:val="00734822"/>
    <w:rsid w:val="00740D68"/>
    <w:rsid w:val="00741313"/>
    <w:rsid w:val="00741B07"/>
    <w:rsid w:val="00741BA1"/>
    <w:rsid w:val="007513D1"/>
    <w:rsid w:val="00752CB1"/>
    <w:rsid w:val="007555AA"/>
    <w:rsid w:val="00761D77"/>
    <w:rsid w:val="0076273C"/>
    <w:rsid w:val="00762C50"/>
    <w:rsid w:val="0076581A"/>
    <w:rsid w:val="007730BE"/>
    <w:rsid w:val="007734C5"/>
    <w:rsid w:val="00774ADD"/>
    <w:rsid w:val="00781424"/>
    <w:rsid w:val="00782286"/>
    <w:rsid w:val="007837AA"/>
    <w:rsid w:val="00786A61"/>
    <w:rsid w:val="007926BD"/>
    <w:rsid w:val="00792AE4"/>
    <w:rsid w:val="0079405C"/>
    <w:rsid w:val="007A1634"/>
    <w:rsid w:val="007A2D0D"/>
    <w:rsid w:val="007A4CCA"/>
    <w:rsid w:val="007A59E2"/>
    <w:rsid w:val="007B41D9"/>
    <w:rsid w:val="007B4F64"/>
    <w:rsid w:val="007B6115"/>
    <w:rsid w:val="007B6214"/>
    <w:rsid w:val="007B69BB"/>
    <w:rsid w:val="007B710D"/>
    <w:rsid w:val="007C4567"/>
    <w:rsid w:val="007C5526"/>
    <w:rsid w:val="007C62B5"/>
    <w:rsid w:val="007D590F"/>
    <w:rsid w:val="007D6663"/>
    <w:rsid w:val="007D6735"/>
    <w:rsid w:val="007E5F7D"/>
    <w:rsid w:val="007F0634"/>
    <w:rsid w:val="007F2E26"/>
    <w:rsid w:val="007F396B"/>
    <w:rsid w:val="007F3986"/>
    <w:rsid w:val="007F7FEA"/>
    <w:rsid w:val="00801B65"/>
    <w:rsid w:val="00803D81"/>
    <w:rsid w:val="00804062"/>
    <w:rsid w:val="00812E41"/>
    <w:rsid w:val="00814514"/>
    <w:rsid w:val="00815AFB"/>
    <w:rsid w:val="00816984"/>
    <w:rsid w:val="00820B20"/>
    <w:rsid w:val="00826FEC"/>
    <w:rsid w:val="00827198"/>
    <w:rsid w:val="00827DD1"/>
    <w:rsid w:val="00831677"/>
    <w:rsid w:val="00832A35"/>
    <w:rsid w:val="00832E9D"/>
    <w:rsid w:val="00833780"/>
    <w:rsid w:val="0083680B"/>
    <w:rsid w:val="00844416"/>
    <w:rsid w:val="00844793"/>
    <w:rsid w:val="00846D52"/>
    <w:rsid w:val="00847BDE"/>
    <w:rsid w:val="008531CA"/>
    <w:rsid w:val="00856960"/>
    <w:rsid w:val="0086010E"/>
    <w:rsid w:val="00861BC8"/>
    <w:rsid w:val="00875E8B"/>
    <w:rsid w:val="00877D4C"/>
    <w:rsid w:val="008846D7"/>
    <w:rsid w:val="00886530"/>
    <w:rsid w:val="0088717A"/>
    <w:rsid w:val="00887EB2"/>
    <w:rsid w:val="00890413"/>
    <w:rsid w:val="00893857"/>
    <w:rsid w:val="008A0304"/>
    <w:rsid w:val="008A1BAD"/>
    <w:rsid w:val="008A67B5"/>
    <w:rsid w:val="008B0AF1"/>
    <w:rsid w:val="008B33AB"/>
    <w:rsid w:val="008B7877"/>
    <w:rsid w:val="008C2732"/>
    <w:rsid w:val="008C3082"/>
    <w:rsid w:val="008D121F"/>
    <w:rsid w:val="008D1520"/>
    <w:rsid w:val="008D3385"/>
    <w:rsid w:val="008D4DB9"/>
    <w:rsid w:val="008D4F36"/>
    <w:rsid w:val="008E03ED"/>
    <w:rsid w:val="008E302F"/>
    <w:rsid w:val="008E58E8"/>
    <w:rsid w:val="008F1998"/>
    <w:rsid w:val="008F210C"/>
    <w:rsid w:val="008F23A8"/>
    <w:rsid w:val="008F7AB8"/>
    <w:rsid w:val="0090044C"/>
    <w:rsid w:val="009027B2"/>
    <w:rsid w:val="00906812"/>
    <w:rsid w:val="00911E20"/>
    <w:rsid w:val="00916C5A"/>
    <w:rsid w:val="00917B6F"/>
    <w:rsid w:val="009272CB"/>
    <w:rsid w:val="0092781C"/>
    <w:rsid w:val="009326B8"/>
    <w:rsid w:val="00935032"/>
    <w:rsid w:val="00936FA1"/>
    <w:rsid w:val="009406DF"/>
    <w:rsid w:val="009407F3"/>
    <w:rsid w:val="009471C6"/>
    <w:rsid w:val="00952546"/>
    <w:rsid w:val="00952ED3"/>
    <w:rsid w:val="0095720E"/>
    <w:rsid w:val="00961205"/>
    <w:rsid w:val="00963CC5"/>
    <w:rsid w:val="00966800"/>
    <w:rsid w:val="009712C3"/>
    <w:rsid w:val="009867A6"/>
    <w:rsid w:val="00991291"/>
    <w:rsid w:val="00993D90"/>
    <w:rsid w:val="00994EF3"/>
    <w:rsid w:val="00995985"/>
    <w:rsid w:val="0099732D"/>
    <w:rsid w:val="009A040B"/>
    <w:rsid w:val="009A0F30"/>
    <w:rsid w:val="009A457B"/>
    <w:rsid w:val="009A4D14"/>
    <w:rsid w:val="009A523A"/>
    <w:rsid w:val="009A61C9"/>
    <w:rsid w:val="009B1754"/>
    <w:rsid w:val="009B274A"/>
    <w:rsid w:val="009B7D69"/>
    <w:rsid w:val="009C31E8"/>
    <w:rsid w:val="009C33D4"/>
    <w:rsid w:val="009C3D71"/>
    <w:rsid w:val="009C4E54"/>
    <w:rsid w:val="009C57EB"/>
    <w:rsid w:val="009C7C30"/>
    <w:rsid w:val="009D6ED1"/>
    <w:rsid w:val="009D755D"/>
    <w:rsid w:val="009E051E"/>
    <w:rsid w:val="009E289F"/>
    <w:rsid w:val="009F1C1D"/>
    <w:rsid w:val="009F3566"/>
    <w:rsid w:val="009F5E4D"/>
    <w:rsid w:val="00A01E62"/>
    <w:rsid w:val="00A02E67"/>
    <w:rsid w:val="00A0360C"/>
    <w:rsid w:val="00A10DFE"/>
    <w:rsid w:val="00A13FB6"/>
    <w:rsid w:val="00A14FA1"/>
    <w:rsid w:val="00A16692"/>
    <w:rsid w:val="00A171FF"/>
    <w:rsid w:val="00A202A8"/>
    <w:rsid w:val="00A20302"/>
    <w:rsid w:val="00A249D8"/>
    <w:rsid w:val="00A31293"/>
    <w:rsid w:val="00A317AF"/>
    <w:rsid w:val="00A32C58"/>
    <w:rsid w:val="00A330A8"/>
    <w:rsid w:val="00A34893"/>
    <w:rsid w:val="00A34E97"/>
    <w:rsid w:val="00A3573C"/>
    <w:rsid w:val="00A43314"/>
    <w:rsid w:val="00A45F2E"/>
    <w:rsid w:val="00A47AD0"/>
    <w:rsid w:val="00A5339C"/>
    <w:rsid w:val="00A538C2"/>
    <w:rsid w:val="00A54741"/>
    <w:rsid w:val="00A56746"/>
    <w:rsid w:val="00A56EFB"/>
    <w:rsid w:val="00A57A33"/>
    <w:rsid w:val="00A61B32"/>
    <w:rsid w:val="00A62CD0"/>
    <w:rsid w:val="00A62E25"/>
    <w:rsid w:val="00A633A6"/>
    <w:rsid w:val="00A651F4"/>
    <w:rsid w:val="00A7033F"/>
    <w:rsid w:val="00A70384"/>
    <w:rsid w:val="00A70BB3"/>
    <w:rsid w:val="00A7133A"/>
    <w:rsid w:val="00A71763"/>
    <w:rsid w:val="00A733BD"/>
    <w:rsid w:val="00A73BD0"/>
    <w:rsid w:val="00A754E0"/>
    <w:rsid w:val="00A76DDC"/>
    <w:rsid w:val="00A80D04"/>
    <w:rsid w:val="00A8126A"/>
    <w:rsid w:val="00A8154D"/>
    <w:rsid w:val="00A82EA1"/>
    <w:rsid w:val="00A84953"/>
    <w:rsid w:val="00A875C4"/>
    <w:rsid w:val="00A910BD"/>
    <w:rsid w:val="00A91918"/>
    <w:rsid w:val="00A93634"/>
    <w:rsid w:val="00A95E9D"/>
    <w:rsid w:val="00AA0478"/>
    <w:rsid w:val="00AA2859"/>
    <w:rsid w:val="00AA35C8"/>
    <w:rsid w:val="00AA55EB"/>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0C32"/>
    <w:rsid w:val="00AD0CCC"/>
    <w:rsid w:val="00AD3BA9"/>
    <w:rsid w:val="00AD5EE3"/>
    <w:rsid w:val="00AE7347"/>
    <w:rsid w:val="00AF04A2"/>
    <w:rsid w:val="00AF3148"/>
    <w:rsid w:val="00AF328B"/>
    <w:rsid w:val="00AF374C"/>
    <w:rsid w:val="00AF37D5"/>
    <w:rsid w:val="00AF549A"/>
    <w:rsid w:val="00AF7B83"/>
    <w:rsid w:val="00B027E6"/>
    <w:rsid w:val="00B07401"/>
    <w:rsid w:val="00B10DD0"/>
    <w:rsid w:val="00B116B7"/>
    <w:rsid w:val="00B15247"/>
    <w:rsid w:val="00B224AF"/>
    <w:rsid w:val="00B23FDE"/>
    <w:rsid w:val="00B25810"/>
    <w:rsid w:val="00B27F3B"/>
    <w:rsid w:val="00B31CBB"/>
    <w:rsid w:val="00B3202C"/>
    <w:rsid w:val="00B33B4C"/>
    <w:rsid w:val="00B34307"/>
    <w:rsid w:val="00B34DA7"/>
    <w:rsid w:val="00B351AA"/>
    <w:rsid w:val="00B351C0"/>
    <w:rsid w:val="00B37BBF"/>
    <w:rsid w:val="00B410D0"/>
    <w:rsid w:val="00B43BE6"/>
    <w:rsid w:val="00B53441"/>
    <w:rsid w:val="00B54F12"/>
    <w:rsid w:val="00B61AC0"/>
    <w:rsid w:val="00B61B79"/>
    <w:rsid w:val="00B62BD1"/>
    <w:rsid w:val="00B657BA"/>
    <w:rsid w:val="00B70356"/>
    <w:rsid w:val="00B7260B"/>
    <w:rsid w:val="00B74CA3"/>
    <w:rsid w:val="00B77541"/>
    <w:rsid w:val="00B77B0A"/>
    <w:rsid w:val="00B8381E"/>
    <w:rsid w:val="00B84BC0"/>
    <w:rsid w:val="00B866B6"/>
    <w:rsid w:val="00B877B7"/>
    <w:rsid w:val="00BA0D1B"/>
    <w:rsid w:val="00BA2AF9"/>
    <w:rsid w:val="00BA3757"/>
    <w:rsid w:val="00BA42F0"/>
    <w:rsid w:val="00BA6D94"/>
    <w:rsid w:val="00BB0E2B"/>
    <w:rsid w:val="00BB45F7"/>
    <w:rsid w:val="00BB5AE4"/>
    <w:rsid w:val="00BB738F"/>
    <w:rsid w:val="00BD0759"/>
    <w:rsid w:val="00BD3072"/>
    <w:rsid w:val="00BD5932"/>
    <w:rsid w:val="00BE0A4A"/>
    <w:rsid w:val="00BE2283"/>
    <w:rsid w:val="00BE2E2E"/>
    <w:rsid w:val="00BE311D"/>
    <w:rsid w:val="00BE3556"/>
    <w:rsid w:val="00BE5610"/>
    <w:rsid w:val="00BF0857"/>
    <w:rsid w:val="00BF5DF3"/>
    <w:rsid w:val="00C03B1E"/>
    <w:rsid w:val="00C0411F"/>
    <w:rsid w:val="00C043CE"/>
    <w:rsid w:val="00C0641B"/>
    <w:rsid w:val="00C07AD8"/>
    <w:rsid w:val="00C21054"/>
    <w:rsid w:val="00C2264E"/>
    <w:rsid w:val="00C241AB"/>
    <w:rsid w:val="00C259BC"/>
    <w:rsid w:val="00C324AB"/>
    <w:rsid w:val="00C3319B"/>
    <w:rsid w:val="00C34C91"/>
    <w:rsid w:val="00C37239"/>
    <w:rsid w:val="00C37D83"/>
    <w:rsid w:val="00C41210"/>
    <w:rsid w:val="00C41A94"/>
    <w:rsid w:val="00C41B69"/>
    <w:rsid w:val="00C41C70"/>
    <w:rsid w:val="00C42CA9"/>
    <w:rsid w:val="00C42E67"/>
    <w:rsid w:val="00C42F57"/>
    <w:rsid w:val="00C46EDB"/>
    <w:rsid w:val="00C47354"/>
    <w:rsid w:val="00C5046A"/>
    <w:rsid w:val="00C50FDA"/>
    <w:rsid w:val="00C542D2"/>
    <w:rsid w:val="00C561B3"/>
    <w:rsid w:val="00C56D90"/>
    <w:rsid w:val="00C64881"/>
    <w:rsid w:val="00C71935"/>
    <w:rsid w:val="00C75A64"/>
    <w:rsid w:val="00C76189"/>
    <w:rsid w:val="00C767F9"/>
    <w:rsid w:val="00C803DE"/>
    <w:rsid w:val="00C81BD3"/>
    <w:rsid w:val="00C83830"/>
    <w:rsid w:val="00C83AA7"/>
    <w:rsid w:val="00C85AC4"/>
    <w:rsid w:val="00C91FE8"/>
    <w:rsid w:val="00C93D10"/>
    <w:rsid w:val="00C94BE2"/>
    <w:rsid w:val="00C95369"/>
    <w:rsid w:val="00C959F8"/>
    <w:rsid w:val="00C96E11"/>
    <w:rsid w:val="00CA027D"/>
    <w:rsid w:val="00CA0503"/>
    <w:rsid w:val="00CA1220"/>
    <w:rsid w:val="00CA4578"/>
    <w:rsid w:val="00CA7089"/>
    <w:rsid w:val="00CA7734"/>
    <w:rsid w:val="00CB191C"/>
    <w:rsid w:val="00CB5356"/>
    <w:rsid w:val="00CB7517"/>
    <w:rsid w:val="00CC181B"/>
    <w:rsid w:val="00CD0631"/>
    <w:rsid w:val="00CD2A7F"/>
    <w:rsid w:val="00CD561D"/>
    <w:rsid w:val="00CD6148"/>
    <w:rsid w:val="00CE07AF"/>
    <w:rsid w:val="00CF2AF0"/>
    <w:rsid w:val="00CF4B95"/>
    <w:rsid w:val="00CF68E2"/>
    <w:rsid w:val="00CF7408"/>
    <w:rsid w:val="00D01238"/>
    <w:rsid w:val="00D01F46"/>
    <w:rsid w:val="00D03E88"/>
    <w:rsid w:val="00D07F2C"/>
    <w:rsid w:val="00D106E4"/>
    <w:rsid w:val="00D12EAC"/>
    <w:rsid w:val="00D15024"/>
    <w:rsid w:val="00D16181"/>
    <w:rsid w:val="00D173BE"/>
    <w:rsid w:val="00D21170"/>
    <w:rsid w:val="00D2563E"/>
    <w:rsid w:val="00D27928"/>
    <w:rsid w:val="00D322D9"/>
    <w:rsid w:val="00D33203"/>
    <w:rsid w:val="00D33659"/>
    <w:rsid w:val="00D35BBB"/>
    <w:rsid w:val="00D379D5"/>
    <w:rsid w:val="00D411D5"/>
    <w:rsid w:val="00D41F00"/>
    <w:rsid w:val="00D438E0"/>
    <w:rsid w:val="00D43E3B"/>
    <w:rsid w:val="00D4602A"/>
    <w:rsid w:val="00D4610C"/>
    <w:rsid w:val="00D47546"/>
    <w:rsid w:val="00D47A41"/>
    <w:rsid w:val="00D52835"/>
    <w:rsid w:val="00D52FAA"/>
    <w:rsid w:val="00D54691"/>
    <w:rsid w:val="00D56325"/>
    <w:rsid w:val="00D6030D"/>
    <w:rsid w:val="00D60831"/>
    <w:rsid w:val="00D6107A"/>
    <w:rsid w:val="00D64433"/>
    <w:rsid w:val="00D65583"/>
    <w:rsid w:val="00D65862"/>
    <w:rsid w:val="00D676C5"/>
    <w:rsid w:val="00D70842"/>
    <w:rsid w:val="00D709A0"/>
    <w:rsid w:val="00D71427"/>
    <w:rsid w:val="00D72786"/>
    <w:rsid w:val="00D74EAC"/>
    <w:rsid w:val="00D76BEB"/>
    <w:rsid w:val="00D7774E"/>
    <w:rsid w:val="00D77F10"/>
    <w:rsid w:val="00D861BF"/>
    <w:rsid w:val="00D87240"/>
    <w:rsid w:val="00D87893"/>
    <w:rsid w:val="00D92852"/>
    <w:rsid w:val="00D94B64"/>
    <w:rsid w:val="00D95BE7"/>
    <w:rsid w:val="00D9690F"/>
    <w:rsid w:val="00D96F4D"/>
    <w:rsid w:val="00D9792B"/>
    <w:rsid w:val="00DA11A1"/>
    <w:rsid w:val="00DA3719"/>
    <w:rsid w:val="00DA5D31"/>
    <w:rsid w:val="00DA7402"/>
    <w:rsid w:val="00DB02AE"/>
    <w:rsid w:val="00DB23B4"/>
    <w:rsid w:val="00DB38B7"/>
    <w:rsid w:val="00DB5E9F"/>
    <w:rsid w:val="00DB7CE4"/>
    <w:rsid w:val="00DC152D"/>
    <w:rsid w:val="00DC2E2B"/>
    <w:rsid w:val="00DC4F2A"/>
    <w:rsid w:val="00DC64CB"/>
    <w:rsid w:val="00DD3269"/>
    <w:rsid w:val="00DD4C33"/>
    <w:rsid w:val="00DD622D"/>
    <w:rsid w:val="00DD713B"/>
    <w:rsid w:val="00DE3088"/>
    <w:rsid w:val="00DE6782"/>
    <w:rsid w:val="00DF3851"/>
    <w:rsid w:val="00DF3938"/>
    <w:rsid w:val="00DF3F35"/>
    <w:rsid w:val="00DF5567"/>
    <w:rsid w:val="00DF56D8"/>
    <w:rsid w:val="00DF67F0"/>
    <w:rsid w:val="00E003F0"/>
    <w:rsid w:val="00E00B43"/>
    <w:rsid w:val="00E02743"/>
    <w:rsid w:val="00E06C9F"/>
    <w:rsid w:val="00E072F2"/>
    <w:rsid w:val="00E11904"/>
    <w:rsid w:val="00E15B4D"/>
    <w:rsid w:val="00E1609C"/>
    <w:rsid w:val="00E21A4E"/>
    <w:rsid w:val="00E254F2"/>
    <w:rsid w:val="00E258ED"/>
    <w:rsid w:val="00E27117"/>
    <w:rsid w:val="00E27A95"/>
    <w:rsid w:val="00E31AC2"/>
    <w:rsid w:val="00E35043"/>
    <w:rsid w:val="00E355DE"/>
    <w:rsid w:val="00E40034"/>
    <w:rsid w:val="00E40F04"/>
    <w:rsid w:val="00E438A4"/>
    <w:rsid w:val="00E45649"/>
    <w:rsid w:val="00E46187"/>
    <w:rsid w:val="00E470BB"/>
    <w:rsid w:val="00E47516"/>
    <w:rsid w:val="00E56C2F"/>
    <w:rsid w:val="00E57281"/>
    <w:rsid w:val="00E57E9C"/>
    <w:rsid w:val="00E67694"/>
    <w:rsid w:val="00E721BD"/>
    <w:rsid w:val="00E73F97"/>
    <w:rsid w:val="00E74694"/>
    <w:rsid w:val="00E74ACE"/>
    <w:rsid w:val="00E75382"/>
    <w:rsid w:val="00E755F1"/>
    <w:rsid w:val="00E75A1F"/>
    <w:rsid w:val="00E75CB9"/>
    <w:rsid w:val="00E762F5"/>
    <w:rsid w:val="00E773D8"/>
    <w:rsid w:val="00E8399C"/>
    <w:rsid w:val="00E84874"/>
    <w:rsid w:val="00E86909"/>
    <w:rsid w:val="00E93A27"/>
    <w:rsid w:val="00E94F79"/>
    <w:rsid w:val="00EA1337"/>
    <w:rsid w:val="00EB0BB4"/>
    <w:rsid w:val="00EB364B"/>
    <w:rsid w:val="00EC1FAD"/>
    <w:rsid w:val="00EC4C68"/>
    <w:rsid w:val="00EC56DB"/>
    <w:rsid w:val="00EC5837"/>
    <w:rsid w:val="00EC6793"/>
    <w:rsid w:val="00ED3429"/>
    <w:rsid w:val="00ED3F7A"/>
    <w:rsid w:val="00ED43DA"/>
    <w:rsid w:val="00EE0C03"/>
    <w:rsid w:val="00EE0DA2"/>
    <w:rsid w:val="00EE0EAB"/>
    <w:rsid w:val="00EE454C"/>
    <w:rsid w:val="00EE4B53"/>
    <w:rsid w:val="00EE4DB6"/>
    <w:rsid w:val="00EE5B1D"/>
    <w:rsid w:val="00EF2645"/>
    <w:rsid w:val="00EF2912"/>
    <w:rsid w:val="00EF483E"/>
    <w:rsid w:val="00EF523E"/>
    <w:rsid w:val="00EF5CC6"/>
    <w:rsid w:val="00EF6EF3"/>
    <w:rsid w:val="00F03F39"/>
    <w:rsid w:val="00F118F7"/>
    <w:rsid w:val="00F11C88"/>
    <w:rsid w:val="00F12122"/>
    <w:rsid w:val="00F12C31"/>
    <w:rsid w:val="00F135F6"/>
    <w:rsid w:val="00F1679F"/>
    <w:rsid w:val="00F16C5D"/>
    <w:rsid w:val="00F22F5F"/>
    <w:rsid w:val="00F23774"/>
    <w:rsid w:val="00F24578"/>
    <w:rsid w:val="00F26158"/>
    <w:rsid w:val="00F2633B"/>
    <w:rsid w:val="00F27C16"/>
    <w:rsid w:val="00F338B1"/>
    <w:rsid w:val="00F34AB3"/>
    <w:rsid w:val="00F3654C"/>
    <w:rsid w:val="00F36647"/>
    <w:rsid w:val="00F4344B"/>
    <w:rsid w:val="00F44E70"/>
    <w:rsid w:val="00F45CED"/>
    <w:rsid w:val="00F505B3"/>
    <w:rsid w:val="00F51472"/>
    <w:rsid w:val="00F5254E"/>
    <w:rsid w:val="00F5347E"/>
    <w:rsid w:val="00F535EF"/>
    <w:rsid w:val="00F53EF5"/>
    <w:rsid w:val="00F54C7B"/>
    <w:rsid w:val="00F55F11"/>
    <w:rsid w:val="00F6020F"/>
    <w:rsid w:val="00F645CB"/>
    <w:rsid w:val="00F64883"/>
    <w:rsid w:val="00F66042"/>
    <w:rsid w:val="00F66136"/>
    <w:rsid w:val="00F66D7D"/>
    <w:rsid w:val="00F73FC6"/>
    <w:rsid w:val="00F805BB"/>
    <w:rsid w:val="00F8271F"/>
    <w:rsid w:val="00F833E6"/>
    <w:rsid w:val="00F841F2"/>
    <w:rsid w:val="00F85465"/>
    <w:rsid w:val="00F85655"/>
    <w:rsid w:val="00F86033"/>
    <w:rsid w:val="00F928A2"/>
    <w:rsid w:val="00F93136"/>
    <w:rsid w:val="00FA3368"/>
    <w:rsid w:val="00FA5993"/>
    <w:rsid w:val="00FA72C6"/>
    <w:rsid w:val="00FA7365"/>
    <w:rsid w:val="00FB0A1B"/>
    <w:rsid w:val="00FB3854"/>
    <w:rsid w:val="00FB5410"/>
    <w:rsid w:val="00FB581F"/>
    <w:rsid w:val="00FB6F5E"/>
    <w:rsid w:val="00FB72F7"/>
    <w:rsid w:val="00FC5EEF"/>
    <w:rsid w:val="00FD1C15"/>
    <w:rsid w:val="00FD3447"/>
    <w:rsid w:val="00FD38A3"/>
    <w:rsid w:val="00FE0618"/>
    <w:rsid w:val="00FE31FE"/>
    <w:rsid w:val="00FE58DB"/>
    <w:rsid w:val="00FF0F02"/>
    <w:rsid w:val="00FF14B4"/>
    <w:rsid w:val="00FF222F"/>
    <w:rsid w:val="00FF5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20BEE53-7522-4196-BA93-062BDFE79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A72C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B6115"/>
    <w:pPr>
      <w:keepNext/>
      <w:widowControl/>
      <w:ind w:firstLine="540"/>
      <w:jc w:val="center"/>
      <w:outlineLvl w:val="2"/>
    </w:pPr>
    <w:rPr>
      <w:rFonts w:ascii="Times New Roman" w:hAnsi="Times New Roman"/>
      <w:b/>
      <w:color w:val="000000"/>
      <w:sz w:val="20"/>
      <w:szCs w:val="28"/>
      <w:lang w:val="nb-NO"/>
    </w:rPr>
  </w:style>
  <w:style w:type="paragraph" w:styleId="Heading4">
    <w:name w:val="heading 4"/>
    <w:basedOn w:val="Normal"/>
    <w:next w:val="Normal"/>
    <w:qFormat/>
    <w:rsid w:val="007B6115"/>
    <w:pPr>
      <w:keepNext/>
      <w:widowControl/>
      <w:ind w:firstLine="540"/>
      <w:jc w:val="center"/>
      <w:outlineLvl w:val="3"/>
    </w:pPr>
    <w:rPr>
      <w:rFonts w:ascii="Times New Roman" w:hAnsi="Times New Roman"/>
      <w:b/>
      <w:color w:val="000000"/>
      <w:sz w:val="24"/>
      <w:szCs w:val="28"/>
      <w:lang w:val="it-IT"/>
    </w:rPr>
  </w:style>
  <w:style w:type="paragraph" w:styleId="Heading5">
    <w:name w:val="heading 5"/>
    <w:basedOn w:val="Normal"/>
    <w:next w:val="Normal"/>
    <w:qFormat/>
    <w:rsid w:val="00B410D0"/>
    <w:pPr>
      <w:widowControl/>
      <w:spacing w:before="240" w:after="60"/>
      <w:outlineLvl w:val="4"/>
    </w:pPr>
    <w:rPr>
      <w:rFonts w:ascii="Courier" w:hAnsi="Courier"/>
      <w:b/>
      <w:bCs/>
      <w:i/>
      <w:iCs/>
      <w:sz w:val="26"/>
      <w:szCs w:val="26"/>
      <w:lang w:val="en-US"/>
    </w:rPr>
  </w:style>
  <w:style w:type="paragraph" w:styleId="Heading6">
    <w:name w:val="heading 6"/>
    <w:basedOn w:val="Normal"/>
    <w:next w:val="Normal"/>
    <w:qFormat/>
    <w:rsid w:val="00B410D0"/>
    <w:pPr>
      <w:widowControl/>
      <w:spacing w:before="240" w:after="60"/>
      <w:outlineLvl w:val="5"/>
    </w:pPr>
    <w:rPr>
      <w:rFonts w:ascii="Courier" w:hAnsi="Courier"/>
      <w:b/>
      <w:bCs/>
      <w:lang w:val="en-US"/>
    </w:rPr>
  </w:style>
  <w:style w:type="paragraph" w:styleId="Heading7">
    <w:name w:val="heading 7"/>
    <w:basedOn w:val="Normal"/>
    <w:next w:val="Normal"/>
    <w:qFormat/>
    <w:rsid w:val="00B410D0"/>
    <w:pPr>
      <w:widowControl/>
      <w:spacing w:before="240" w:after="60"/>
      <w:outlineLvl w:val="6"/>
    </w:pPr>
    <w:rPr>
      <w:rFonts w:ascii="Times New Roman" w:hAnsi="Times New Roman"/>
      <w:sz w:val="24"/>
      <w:szCs w:val="24"/>
      <w:lang w:val="en-US"/>
    </w:rPr>
  </w:style>
  <w:style w:type="paragraph" w:styleId="Heading8">
    <w:name w:val="heading 8"/>
    <w:basedOn w:val="Normal"/>
    <w:next w:val="Normal"/>
    <w:qFormat/>
    <w:rsid w:val="00B410D0"/>
    <w:pPr>
      <w:widowControl/>
      <w:spacing w:before="240" w:after="60"/>
      <w:outlineLvl w:val="7"/>
    </w:pPr>
    <w:rPr>
      <w:rFonts w:ascii="Courier" w:hAnsi="Courier"/>
      <w:i/>
      <w:iCs/>
      <w:sz w:val="24"/>
      <w:szCs w:val="20"/>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link w:val="KreuNrChar"/>
    <w:rsid w:val="005F0A5E"/>
    <w:pPr>
      <w:keepNext/>
      <w:widowControl w:val="0"/>
      <w:jc w:val="center"/>
    </w:pPr>
    <w:rPr>
      <w:rFonts w:ascii="CG Times" w:hAnsi="CG Times"/>
      <w:caps/>
      <w:sz w:val="22"/>
      <w:szCs w:val="22"/>
      <w:lang w:val="en-US" w:eastAsia="en-US"/>
    </w:rPr>
  </w:style>
  <w:style w:type="character" w:customStyle="1" w:styleId="KreuNrChar">
    <w:name w:val="Kreu_Nr Char"/>
    <w:link w:val="KreuNr"/>
    <w:rsid w:val="0012046A"/>
    <w:rPr>
      <w:rFonts w:ascii="CG Times" w:hAnsi="CG Times"/>
      <w:caps/>
      <w:sz w:val="22"/>
      <w:szCs w:val="22"/>
      <w:lang w:val="en-US" w:eastAsia="en-US" w:bidi="ar-SA"/>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link w:val="Paragrafi"/>
    <w:rsid w:val="00016AE0"/>
    <w:rPr>
      <w:rFonts w:ascii="CG Times" w:hAnsi="CG Times"/>
      <w:sz w:val="22"/>
      <w:lang w:val="en-US" w:eastAsia="en-US" w:bidi="ar-SA"/>
    </w:rPr>
  </w:style>
  <w:style w:type="paragraph" w:customStyle="1" w:styleId="NeniNr">
    <w:name w:val="Neni_Nr"/>
    <w:next w:val="Normal"/>
    <w:link w:val="NeniNrChar"/>
    <w:rsid w:val="005F0A5E"/>
    <w:pPr>
      <w:keepNext/>
      <w:widowControl w:val="0"/>
      <w:jc w:val="center"/>
    </w:pPr>
    <w:rPr>
      <w:rFonts w:ascii="CG Times" w:hAnsi="CG Times"/>
      <w:sz w:val="22"/>
      <w:lang w:eastAsia="en-US"/>
    </w:rPr>
  </w:style>
  <w:style w:type="character" w:customStyle="1" w:styleId="NeniNrChar">
    <w:name w:val="Neni_Nr Char"/>
    <w:link w:val="NeniNr"/>
    <w:rsid w:val="0012046A"/>
    <w:rPr>
      <w:rFonts w:ascii="CG Times" w:hAnsi="CG Times"/>
      <w:sz w:val="22"/>
      <w:lang w:val="en-GB" w:eastAsia="en-US" w:bidi="ar-SA"/>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aliases w:val="Footnote Text Char,Footnote Text Char1 Char Char Char,Footnote Text Char Char Char Char Char"/>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A72C6"/>
    <w:pPr>
      <w:widowControl/>
      <w:jc w:val="both"/>
    </w:pPr>
    <w:rPr>
      <w:rFonts w:ascii="Times New Roman" w:eastAsia="MS Mincho" w:hAnsi="Times New Roman"/>
      <w:sz w:val="28"/>
      <w:szCs w:val="24"/>
      <w:lang w:val="it-IT"/>
    </w:rPr>
  </w:style>
  <w:style w:type="paragraph" w:styleId="BodyTextIndent">
    <w:name w:val="Body Text Indent"/>
    <w:basedOn w:val="Normal"/>
    <w:rsid w:val="00FA72C6"/>
    <w:pPr>
      <w:widowControl/>
      <w:ind w:left="720" w:hanging="360"/>
      <w:jc w:val="both"/>
    </w:pPr>
    <w:rPr>
      <w:rFonts w:ascii="Times New Roman" w:eastAsia="MS Mincho" w:hAnsi="Times New Roman"/>
      <w:sz w:val="28"/>
      <w:szCs w:val="24"/>
      <w:lang w:val="it-IT"/>
    </w:rPr>
  </w:style>
  <w:style w:type="paragraph" w:styleId="BodyTextIndent2">
    <w:name w:val="Body Text Indent 2"/>
    <w:basedOn w:val="Normal"/>
    <w:rsid w:val="00FA72C6"/>
    <w:pPr>
      <w:widowControl/>
      <w:ind w:left="1080" w:hanging="360"/>
    </w:pPr>
    <w:rPr>
      <w:rFonts w:ascii="Times New Roman" w:eastAsia="MS Mincho" w:hAnsi="Times New Roman"/>
      <w:sz w:val="28"/>
      <w:szCs w:val="24"/>
      <w:lang w:val="da-DK"/>
    </w:rPr>
  </w:style>
  <w:style w:type="paragraph" w:styleId="BodyTextIndent3">
    <w:name w:val="Body Text Indent 3"/>
    <w:basedOn w:val="Normal"/>
    <w:rsid w:val="00FA72C6"/>
    <w:pPr>
      <w:widowControl/>
      <w:ind w:left="1080" w:hanging="540"/>
    </w:pPr>
    <w:rPr>
      <w:rFonts w:ascii="Times New Roman" w:eastAsia="MS Mincho" w:hAnsi="Times New Roman"/>
      <w:sz w:val="28"/>
      <w:szCs w:val="24"/>
      <w:lang w:val="it-IT"/>
    </w:rPr>
  </w:style>
  <w:style w:type="paragraph" w:styleId="BodyText2">
    <w:name w:val="Body Text 2"/>
    <w:basedOn w:val="Normal"/>
    <w:rsid w:val="00FA72C6"/>
    <w:pPr>
      <w:widowControl/>
      <w:jc w:val="both"/>
    </w:pPr>
    <w:rPr>
      <w:rFonts w:ascii="Times New Roman" w:hAnsi="Times New Roman"/>
      <w:sz w:val="24"/>
      <w:szCs w:val="24"/>
      <w:lang w:val="en-US"/>
    </w:rPr>
  </w:style>
  <w:style w:type="paragraph" w:styleId="BodyText3">
    <w:name w:val="Body Text 3"/>
    <w:basedOn w:val="Normal"/>
    <w:rsid w:val="007B6115"/>
    <w:pPr>
      <w:adjustRightInd w:val="0"/>
      <w:jc w:val="both"/>
      <w:textAlignment w:val="baseline"/>
    </w:pPr>
    <w:rPr>
      <w:rFonts w:ascii="Times New Roman" w:hAnsi="Times New Roman"/>
      <w:color w:val="000000"/>
      <w:sz w:val="24"/>
      <w:szCs w:val="28"/>
      <w:lang w:val="nb-NO"/>
    </w:rPr>
  </w:style>
  <w:style w:type="paragraph" w:styleId="Title">
    <w:name w:val="Title"/>
    <w:basedOn w:val="Normal"/>
    <w:qFormat/>
    <w:rsid w:val="007B6115"/>
    <w:pPr>
      <w:widowControl/>
      <w:jc w:val="center"/>
    </w:pPr>
    <w:rPr>
      <w:rFonts w:ascii="Times New Roman" w:hAnsi="Times New Roman"/>
      <w:b/>
      <w:sz w:val="28"/>
      <w:szCs w:val="20"/>
      <w:lang w:val="en-US"/>
    </w:rPr>
  </w:style>
  <w:style w:type="paragraph" w:styleId="NormalWeb">
    <w:name w:val="Normal (Web)"/>
    <w:basedOn w:val="Normal"/>
    <w:rsid w:val="007B6115"/>
    <w:pPr>
      <w:widowControl/>
      <w:spacing w:before="100" w:beforeAutospacing="1" w:after="100" w:afterAutospacing="1"/>
    </w:pPr>
    <w:rPr>
      <w:rFonts w:ascii="Times New Roman" w:hAnsi="Times New Roman"/>
      <w:sz w:val="24"/>
      <w:szCs w:val="24"/>
      <w:lang w:val="en-US"/>
    </w:rPr>
  </w:style>
  <w:style w:type="paragraph" w:styleId="DocumentMap">
    <w:name w:val="Document Map"/>
    <w:basedOn w:val="Normal"/>
    <w:semiHidden/>
    <w:rsid w:val="007B6115"/>
    <w:pPr>
      <w:shd w:val="clear" w:color="auto" w:fill="000080"/>
    </w:pPr>
    <w:rPr>
      <w:rFonts w:ascii="Tahoma" w:hAnsi="Tahoma"/>
      <w:snapToGrid w:val="0"/>
      <w:sz w:val="20"/>
      <w:szCs w:val="20"/>
      <w:lang w:val="en-US"/>
    </w:rPr>
  </w:style>
  <w:style w:type="paragraph" w:customStyle="1" w:styleId="ADDRESS">
    <w:name w:val="ADDRESS"/>
    <w:basedOn w:val="Normal"/>
    <w:rsid w:val="00B410D0"/>
    <w:pPr>
      <w:keepLines/>
      <w:widowControl/>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B410D0"/>
    <w:rPr>
      <w:rFonts w:ascii="CG Times" w:eastAsia="MS Mincho" w:hAnsi="CG Times"/>
      <w:b/>
      <w:sz w:val="22"/>
      <w:szCs w:val="22"/>
      <w:lang w:val="en-GB" w:eastAsia="en-US" w:bidi="ar-SA"/>
    </w:rPr>
  </w:style>
  <w:style w:type="paragraph" w:customStyle="1" w:styleId="bcpara">
    <w:name w:val="bc para"/>
    <w:basedOn w:val="Normal"/>
    <w:rsid w:val="00B410D0"/>
    <w:pPr>
      <w:widowControl/>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410D0"/>
    <w:pPr>
      <w:widowControl/>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410D0"/>
    <w:pPr>
      <w:widowControl/>
      <w:spacing w:after="720"/>
      <w:ind w:left="1134"/>
      <w:jc w:val="both"/>
    </w:pPr>
    <w:rPr>
      <w:rFonts w:ascii="Arial" w:hAnsi="Arial"/>
      <w:sz w:val="20"/>
      <w:szCs w:val="20"/>
      <w:lang w:val="en-GB"/>
    </w:rPr>
  </w:style>
  <w:style w:type="paragraph" w:customStyle="1" w:styleId="bcverylastparaa">
    <w:name w:val="bc very last para (a)"/>
    <w:basedOn w:val="Normal"/>
    <w:rsid w:val="00B410D0"/>
    <w:pPr>
      <w:widowControl/>
      <w:spacing w:after="720"/>
      <w:ind w:left="1843" w:hanging="709"/>
      <w:jc w:val="both"/>
    </w:pPr>
    <w:rPr>
      <w:rFonts w:ascii="Arial" w:hAnsi="Arial"/>
      <w:noProof/>
      <w:sz w:val="20"/>
      <w:szCs w:val="20"/>
      <w:lang w:val="en-GB"/>
    </w:rPr>
  </w:style>
  <w:style w:type="paragraph" w:customStyle="1" w:styleId="extraclauses">
    <w:name w:val="extra_clauses"/>
    <w:basedOn w:val="Normal"/>
    <w:rsid w:val="00B410D0"/>
    <w:pPr>
      <w:keepLines/>
      <w:widowControl/>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ootnote">
    <w:name w:val="footnote"/>
    <w:basedOn w:val="Normal"/>
    <w:rsid w:val="00B410D0"/>
    <w:pPr>
      <w:keepLines/>
      <w:widowControl/>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B410D0"/>
    <w:pPr>
      <w:widowControl/>
      <w:spacing w:after="120"/>
      <w:jc w:val="both"/>
    </w:pPr>
    <w:rPr>
      <w:rFonts w:ascii="Bookman Old Style" w:hAnsi="Bookman Old Style"/>
      <w:sz w:val="24"/>
      <w:szCs w:val="20"/>
      <w:lang w:val="en-US"/>
    </w:rPr>
  </w:style>
  <w:style w:type="paragraph" w:customStyle="1" w:styleId="numberedindent">
    <w:name w:val="numberedindent"/>
    <w:rsid w:val="00B410D0"/>
    <w:pPr>
      <w:tabs>
        <w:tab w:val="num" w:pos="1800"/>
      </w:tabs>
      <w:spacing w:after="120"/>
      <w:jc w:val="both"/>
    </w:pPr>
    <w:rPr>
      <w:rFonts w:ascii="Arial" w:hAnsi="Arial"/>
      <w:lang w:eastAsia="en-US"/>
    </w:rPr>
  </w:style>
  <w:style w:type="paragraph" w:customStyle="1" w:styleId="text">
    <w:name w:val="text"/>
    <w:basedOn w:val="Normal"/>
    <w:rsid w:val="00B410D0"/>
    <w:pPr>
      <w:widowControl/>
      <w:ind w:left="709"/>
      <w:jc w:val="both"/>
    </w:pPr>
    <w:rPr>
      <w:rFonts w:ascii="Arial" w:hAnsi="Arial"/>
      <w:sz w:val="20"/>
      <w:szCs w:val="20"/>
      <w:lang w:val="fr-FR"/>
    </w:rPr>
  </w:style>
  <w:style w:type="character" w:customStyle="1" w:styleId="TitulliCharChar">
    <w:name w:val="Titulli Char Char"/>
    <w:rsid w:val="00B410D0"/>
    <w:rPr>
      <w:rFonts w:ascii="CG Times" w:eastAsia="MS Mincho" w:hAnsi="CG Times"/>
      <w:b/>
      <w:caps/>
      <w:sz w:val="22"/>
      <w:szCs w:val="22"/>
      <w:lang w:val="en-GB" w:eastAsia="en-US" w:bidi="ar-SA"/>
    </w:rPr>
  </w:style>
  <w:style w:type="character" w:styleId="Hyperlink">
    <w:name w:val="Hyperlink"/>
    <w:rsid w:val="00B410D0"/>
    <w:rPr>
      <w:color w:val="0000FF"/>
      <w:u w:val="single"/>
    </w:rPr>
  </w:style>
  <w:style w:type="character" w:styleId="FollowedHyperlink">
    <w:name w:val="FollowedHyperlink"/>
    <w:rsid w:val="00B410D0"/>
    <w:rPr>
      <w:color w:val="800080"/>
      <w:u w:val="single"/>
    </w:rPr>
  </w:style>
  <w:style w:type="paragraph" w:customStyle="1" w:styleId="xl24">
    <w:name w:val="xl24"/>
    <w:basedOn w:val="Normal"/>
    <w:rsid w:val="00B410D0"/>
    <w:pPr>
      <w:widowControl/>
      <w:spacing w:before="100" w:beforeAutospacing="1" w:after="100" w:afterAutospacing="1"/>
    </w:pPr>
    <w:rPr>
      <w:rFonts w:ascii="Bookman Old Style" w:hAnsi="Bookman Old Style"/>
      <w:sz w:val="24"/>
      <w:szCs w:val="24"/>
      <w:lang w:val="en-GB" w:eastAsia="en-GB"/>
    </w:rPr>
  </w:style>
  <w:style w:type="paragraph" w:customStyle="1" w:styleId="xl25">
    <w:name w:val="xl25"/>
    <w:basedOn w:val="Normal"/>
    <w:rsid w:val="00B410D0"/>
    <w:pPr>
      <w:widowControl/>
      <w:spacing w:before="100" w:beforeAutospacing="1" w:after="100" w:afterAutospacing="1"/>
    </w:pPr>
    <w:rPr>
      <w:rFonts w:ascii="Arial" w:hAnsi="Arial" w:cs="Arial"/>
      <w:b/>
      <w:bCs/>
      <w:lang w:val="en-GB" w:eastAsia="en-GB"/>
    </w:rPr>
  </w:style>
  <w:style w:type="paragraph" w:customStyle="1" w:styleId="xl26">
    <w:name w:val="xl26"/>
    <w:basedOn w:val="Normal"/>
    <w:rsid w:val="00B410D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410D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410D0"/>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589019">
      <w:bodyDiv w:val="1"/>
      <w:marLeft w:val="0"/>
      <w:marRight w:val="0"/>
      <w:marTop w:val="0"/>
      <w:marBottom w:val="0"/>
      <w:divBdr>
        <w:top w:val="none" w:sz="0" w:space="0" w:color="auto"/>
        <w:left w:val="none" w:sz="0" w:space="0" w:color="auto"/>
        <w:bottom w:val="none" w:sz="0" w:space="0" w:color="auto"/>
        <w:right w:val="none" w:sz="0" w:space="0" w:color="auto"/>
      </w:divBdr>
    </w:div>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rkosti@mash.gov.al" TargetMode="External"/><Relationship Id="rId12" Type="http://schemas.openxmlformats.org/officeDocument/2006/relationships/oleObject" Target="embeddings/oleObject2.bin"/><Relationship Id="rId17" Type="http://schemas.openxmlformats.org/officeDocument/2006/relationships/image" Target="media/image8.wmf"/><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13876</Words>
  <Characters>79094</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92785</CharactersWithSpaces>
  <SharedDoc>false</SharedDoc>
  <HLinks>
    <vt:vector size="6" baseType="variant">
      <vt:variant>
        <vt:i4>3276874</vt:i4>
      </vt:variant>
      <vt:variant>
        <vt:i4>0</vt:i4>
      </vt:variant>
      <vt:variant>
        <vt:i4>0</vt:i4>
      </vt:variant>
      <vt:variant>
        <vt:i4>5</vt:i4>
      </vt:variant>
      <vt:variant>
        <vt:lpwstr>mailto:rkosti@mash.gov.al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2008-02-26T14:36:00Z</cp:lastPrinted>
  <dcterms:created xsi:type="dcterms:W3CDTF">2019-02-15T14:56:00Z</dcterms:created>
  <dcterms:modified xsi:type="dcterms:W3CDTF">2019-02-15T14:56:00Z</dcterms:modified>
</cp:coreProperties>
</file>