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356" w:rsidRPr="005B20B4" w:rsidRDefault="00577356" w:rsidP="00E06E5D">
      <w:pPr>
        <w:pStyle w:val="Akti"/>
        <w:keepNext w:val="0"/>
      </w:pPr>
      <w:bookmarkStart w:id="0" w:name="_GoBack"/>
      <w:bookmarkEnd w:id="0"/>
      <w:r w:rsidRPr="005B20B4">
        <w:t>Dekret</w:t>
      </w:r>
    </w:p>
    <w:p w:rsidR="00577356" w:rsidRPr="005B20B4" w:rsidRDefault="00577356" w:rsidP="00E06E5D">
      <w:pPr>
        <w:pStyle w:val="NumriData"/>
        <w:keepNext w:val="0"/>
        <w:rPr>
          <w:szCs w:val="22"/>
        </w:rPr>
      </w:pPr>
      <w:r w:rsidRPr="005B20B4">
        <w:rPr>
          <w:szCs w:val="22"/>
        </w:rPr>
        <w:t>Nr.5572, datë 11.1.2008</w:t>
      </w:r>
    </w:p>
    <w:p w:rsidR="00577356" w:rsidRPr="005B20B4" w:rsidRDefault="00577356" w:rsidP="00E06E5D">
      <w:pPr>
        <w:pStyle w:val="Paragrafi"/>
        <w:rPr>
          <w:szCs w:val="22"/>
        </w:rPr>
      </w:pPr>
    </w:p>
    <w:p w:rsidR="00577356" w:rsidRPr="005B20B4" w:rsidRDefault="00577356" w:rsidP="00E06E5D">
      <w:pPr>
        <w:pStyle w:val="Titulli"/>
        <w:keepNext w:val="0"/>
      </w:pPr>
      <w:r w:rsidRPr="005B20B4">
        <w:t>Për lirim ambasadori</w:t>
      </w:r>
    </w:p>
    <w:p w:rsidR="00577356" w:rsidRPr="005B20B4" w:rsidRDefault="00577356" w:rsidP="00E06E5D">
      <w:pPr>
        <w:pStyle w:val="Paragrafi"/>
        <w:rPr>
          <w:szCs w:val="22"/>
        </w:rPr>
      </w:pPr>
    </w:p>
    <w:p w:rsidR="00577356" w:rsidRPr="005B20B4" w:rsidRDefault="00577356" w:rsidP="00E06E5D">
      <w:pPr>
        <w:pStyle w:val="BazLigjPropozues"/>
        <w:keepNext w:val="0"/>
      </w:pPr>
      <w:r w:rsidRPr="005B20B4">
        <w:t xml:space="preserve">Në mbështetje të nenit 92, pika </w:t>
      </w:r>
      <w:r w:rsidR="00327040" w:rsidRPr="005B20B4">
        <w:t>“dh”</w:t>
      </w:r>
      <w:r w:rsidRPr="005B20B4">
        <w:t xml:space="preserve"> të Kushtetutës, me propozim të Kryeministrit</w:t>
      </w:r>
    </w:p>
    <w:p w:rsidR="00577356" w:rsidRPr="005B20B4" w:rsidRDefault="00577356" w:rsidP="00E06E5D">
      <w:pPr>
        <w:pStyle w:val="Paragrafi"/>
        <w:rPr>
          <w:szCs w:val="22"/>
        </w:rPr>
      </w:pPr>
    </w:p>
    <w:p w:rsidR="00577356" w:rsidRPr="005B20B4" w:rsidRDefault="00577356" w:rsidP="00E06E5D">
      <w:pPr>
        <w:pStyle w:val="VENDOSI"/>
        <w:keepNext w:val="0"/>
      </w:pPr>
      <w:r w:rsidRPr="005B20B4">
        <w:t>Dekretoj:</w:t>
      </w:r>
    </w:p>
    <w:p w:rsidR="00577356" w:rsidRPr="005B20B4" w:rsidRDefault="00577356" w:rsidP="00E06E5D">
      <w:pPr>
        <w:pStyle w:val="Paragrafi"/>
        <w:rPr>
          <w:szCs w:val="22"/>
        </w:rPr>
      </w:pPr>
    </w:p>
    <w:p w:rsidR="00577356" w:rsidRPr="005B20B4" w:rsidRDefault="00577356" w:rsidP="00E06E5D">
      <w:pPr>
        <w:pStyle w:val="NeniNr"/>
        <w:keepNext w:val="0"/>
        <w:rPr>
          <w:szCs w:val="22"/>
        </w:rPr>
      </w:pPr>
      <w:r w:rsidRPr="005B20B4">
        <w:rPr>
          <w:szCs w:val="22"/>
        </w:rPr>
        <w:t>Neni 1</w:t>
      </w:r>
    </w:p>
    <w:p w:rsidR="00577356" w:rsidRPr="005B20B4" w:rsidRDefault="00577356" w:rsidP="00E06E5D">
      <w:pPr>
        <w:pStyle w:val="Paragrafi"/>
        <w:rPr>
          <w:szCs w:val="22"/>
        </w:rPr>
      </w:pPr>
    </w:p>
    <w:p w:rsidR="00577356" w:rsidRPr="005B20B4" w:rsidRDefault="00577356" w:rsidP="00E06E5D">
      <w:pPr>
        <w:pStyle w:val="Paragrafi"/>
        <w:rPr>
          <w:szCs w:val="22"/>
        </w:rPr>
      </w:pPr>
      <w:r w:rsidRPr="005B20B4">
        <w:rPr>
          <w:szCs w:val="22"/>
        </w:rPr>
        <w:t>Zot</w:t>
      </w:r>
      <w:r w:rsidR="009745F4" w:rsidRPr="005B20B4">
        <w:rPr>
          <w:szCs w:val="22"/>
        </w:rPr>
        <w:t>i Valter Ibrahimi, Ambasador i J</w:t>
      </w:r>
      <w:r w:rsidRPr="005B20B4">
        <w:rPr>
          <w:szCs w:val="22"/>
        </w:rPr>
        <w:t>ashtëzakonshëm dhe Fuqiplotë i Republikës së Shqipërisë, rezident në Republikën e Austrisë, liroh</w:t>
      </w:r>
      <w:r w:rsidR="009745F4" w:rsidRPr="005B20B4">
        <w:rPr>
          <w:szCs w:val="22"/>
        </w:rPr>
        <w:t>et nga detyra e Ambasadorit të J</w:t>
      </w:r>
      <w:r w:rsidRPr="005B20B4">
        <w:rPr>
          <w:szCs w:val="22"/>
        </w:rPr>
        <w:t>ashtëzakonshëm dhe Fuqiplotë të Republikës së Shqipërisë në Republikën e Sllovenisë, jorezident.</w:t>
      </w:r>
    </w:p>
    <w:p w:rsidR="00577356" w:rsidRPr="005B20B4" w:rsidRDefault="00577356" w:rsidP="00E06E5D">
      <w:pPr>
        <w:pStyle w:val="Paragrafi"/>
        <w:rPr>
          <w:szCs w:val="22"/>
        </w:rPr>
      </w:pPr>
    </w:p>
    <w:p w:rsidR="00577356" w:rsidRPr="005B20B4" w:rsidRDefault="00577356" w:rsidP="00E06E5D">
      <w:pPr>
        <w:pStyle w:val="NeniNr"/>
        <w:keepNext w:val="0"/>
        <w:rPr>
          <w:szCs w:val="22"/>
        </w:rPr>
      </w:pPr>
      <w:r w:rsidRPr="005B20B4">
        <w:rPr>
          <w:szCs w:val="22"/>
        </w:rPr>
        <w:t>Neni 2</w:t>
      </w:r>
    </w:p>
    <w:p w:rsidR="00577356" w:rsidRPr="005B20B4" w:rsidRDefault="00577356" w:rsidP="00E06E5D">
      <w:pPr>
        <w:pStyle w:val="Paragrafi"/>
        <w:rPr>
          <w:szCs w:val="22"/>
        </w:rPr>
      </w:pPr>
    </w:p>
    <w:p w:rsidR="00577356" w:rsidRPr="005B20B4" w:rsidRDefault="00577356" w:rsidP="00E06E5D">
      <w:pPr>
        <w:pStyle w:val="Paragrafi"/>
        <w:rPr>
          <w:szCs w:val="22"/>
        </w:rPr>
      </w:pPr>
      <w:r w:rsidRPr="005B20B4">
        <w:rPr>
          <w:szCs w:val="22"/>
        </w:rPr>
        <w:t>Ky dekret hyn në fuqi menjëherë.</w:t>
      </w:r>
    </w:p>
    <w:p w:rsidR="00577356" w:rsidRPr="005B20B4" w:rsidRDefault="00577356" w:rsidP="00E06E5D">
      <w:pPr>
        <w:pStyle w:val="Paragrafi"/>
        <w:rPr>
          <w:szCs w:val="22"/>
        </w:rPr>
      </w:pPr>
    </w:p>
    <w:p w:rsidR="00577356" w:rsidRPr="005B20B4" w:rsidRDefault="00577356" w:rsidP="00E06E5D">
      <w:pPr>
        <w:pStyle w:val="Autoriteti"/>
        <w:keepNext w:val="0"/>
      </w:pPr>
      <w:r w:rsidRPr="005B20B4">
        <w:t>Presidenti i Republikës së Shqipërisë</w:t>
      </w:r>
    </w:p>
    <w:p w:rsidR="00577356" w:rsidRPr="005B20B4" w:rsidRDefault="00577356" w:rsidP="00E06E5D">
      <w:pPr>
        <w:pStyle w:val="AutoritetiEmer"/>
      </w:pPr>
      <w:r w:rsidRPr="005B20B4">
        <w:t>Bamir Topi</w:t>
      </w: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Akti"/>
        <w:keepNext w:val="0"/>
      </w:pPr>
      <w:r w:rsidRPr="005B20B4">
        <w:t>Dekret</w:t>
      </w:r>
    </w:p>
    <w:p w:rsidR="00577356" w:rsidRPr="005B20B4" w:rsidRDefault="00577356" w:rsidP="00E06E5D">
      <w:pPr>
        <w:pStyle w:val="NumriData"/>
        <w:keepNext w:val="0"/>
        <w:rPr>
          <w:szCs w:val="22"/>
        </w:rPr>
      </w:pPr>
      <w:r w:rsidRPr="005B20B4">
        <w:rPr>
          <w:szCs w:val="22"/>
        </w:rPr>
        <w:t>Nr.5573, datë 14.1.2008</w:t>
      </w:r>
    </w:p>
    <w:p w:rsidR="00577356" w:rsidRPr="005B20B4" w:rsidRDefault="00577356" w:rsidP="00E06E5D">
      <w:pPr>
        <w:pStyle w:val="Paragrafi"/>
        <w:rPr>
          <w:szCs w:val="22"/>
        </w:rPr>
      </w:pPr>
    </w:p>
    <w:p w:rsidR="00577356" w:rsidRPr="005B20B4" w:rsidRDefault="00577356" w:rsidP="00E06E5D">
      <w:pPr>
        <w:pStyle w:val="Titulli"/>
        <w:keepNext w:val="0"/>
      </w:pPr>
      <w:r w:rsidRPr="005B20B4">
        <w:t>Për caktimin e datës së zgjedhjeve të pjesshme për kryetar komune</w:t>
      </w:r>
      <w:r w:rsidR="009745F4" w:rsidRPr="005B20B4">
        <w:t xml:space="preserve"> në komunën paskuqan, qarku tir</w:t>
      </w:r>
      <w:r w:rsidRPr="005B20B4">
        <w:t>anë</w:t>
      </w:r>
    </w:p>
    <w:p w:rsidR="00577356" w:rsidRPr="005B20B4" w:rsidRDefault="00577356" w:rsidP="00E06E5D">
      <w:pPr>
        <w:pStyle w:val="Paragrafi"/>
        <w:rPr>
          <w:szCs w:val="22"/>
        </w:rPr>
      </w:pPr>
    </w:p>
    <w:p w:rsidR="00577356" w:rsidRPr="005B20B4" w:rsidRDefault="00577356" w:rsidP="00091D15">
      <w:pPr>
        <w:pStyle w:val="BazLigjPropozues"/>
      </w:pPr>
      <w:r w:rsidRPr="005B20B4">
        <w:t>Në bazë të nenit 92, germa “gj” të Kush</w:t>
      </w:r>
      <w:r w:rsidR="00327040" w:rsidRPr="005B20B4">
        <w:t>tetutës dhe të nenit 14, pika 4</w:t>
      </w:r>
      <w:r w:rsidRPr="005B20B4">
        <w:t xml:space="preserve"> të ligjit nr.9087, datë 19.6.2003 “Kodi Zgjedhor i Republikës së Shqipërisë“, i ndryshuar,</w:t>
      </w:r>
    </w:p>
    <w:p w:rsidR="00577356" w:rsidRPr="005B20B4" w:rsidRDefault="00577356" w:rsidP="00E06E5D">
      <w:pPr>
        <w:pStyle w:val="Paragrafi"/>
        <w:rPr>
          <w:szCs w:val="22"/>
        </w:rPr>
      </w:pPr>
    </w:p>
    <w:p w:rsidR="00577356" w:rsidRPr="005B20B4" w:rsidRDefault="00577356" w:rsidP="00E06E5D">
      <w:pPr>
        <w:pStyle w:val="VENDOSI"/>
        <w:keepNext w:val="0"/>
      </w:pPr>
      <w:r w:rsidRPr="005B20B4">
        <w:t>Dekretoj:</w:t>
      </w:r>
    </w:p>
    <w:p w:rsidR="009745F4" w:rsidRPr="005B20B4" w:rsidRDefault="009745F4" w:rsidP="00E06E5D">
      <w:pPr>
        <w:rPr>
          <w:lang w:val="en-GB"/>
        </w:rPr>
      </w:pPr>
    </w:p>
    <w:p w:rsidR="009745F4" w:rsidRPr="005B20B4" w:rsidRDefault="009745F4" w:rsidP="00E06E5D">
      <w:pPr>
        <w:pStyle w:val="NeniNr"/>
        <w:keepNext w:val="0"/>
        <w:rPr>
          <w:szCs w:val="22"/>
        </w:rPr>
      </w:pPr>
      <w:r w:rsidRPr="005B20B4">
        <w:rPr>
          <w:szCs w:val="22"/>
        </w:rPr>
        <w:t>Neni 1</w:t>
      </w:r>
    </w:p>
    <w:p w:rsidR="00577356" w:rsidRPr="005B20B4" w:rsidRDefault="00577356" w:rsidP="00E06E5D">
      <w:pPr>
        <w:pStyle w:val="Paragrafi"/>
        <w:rPr>
          <w:szCs w:val="22"/>
        </w:rPr>
      </w:pPr>
    </w:p>
    <w:p w:rsidR="00577356" w:rsidRPr="005B20B4" w:rsidRDefault="00577356" w:rsidP="00E06E5D">
      <w:pPr>
        <w:pStyle w:val="Paragrafi"/>
        <w:rPr>
          <w:szCs w:val="22"/>
        </w:rPr>
      </w:pPr>
      <w:r w:rsidRPr="005B20B4">
        <w:rPr>
          <w:szCs w:val="22"/>
        </w:rPr>
        <w:t xml:space="preserve">Zgjedhjet e </w:t>
      </w:r>
      <w:r w:rsidR="00327040" w:rsidRPr="005B20B4">
        <w:rPr>
          <w:szCs w:val="22"/>
        </w:rPr>
        <w:t>pjesshme për kryetar komune në komunën Paskuqan, q</w:t>
      </w:r>
      <w:r w:rsidRPr="005B20B4">
        <w:rPr>
          <w:szCs w:val="22"/>
        </w:rPr>
        <w:t>arku Tiranë, të zhvillohen ditën e dielë, datë 24 shkurt 2008.</w:t>
      </w:r>
    </w:p>
    <w:p w:rsidR="00577356" w:rsidRPr="005B20B4" w:rsidRDefault="00577356" w:rsidP="00E06E5D">
      <w:pPr>
        <w:pStyle w:val="Paragrafi"/>
        <w:rPr>
          <w:szCs w:val="22"/>
        </w:rPr>
      </w:pPr>
    </w:p>
    <w:p w:rsidR="00577356" w:rsidRPr="005B20B4" w:rsidRDefault="00577356" w:rsidP="00E06E5D">
      <w:pPr>
        <w:pStyle w:val="NeniNr"/>
        <w:keepNext w:val="0"/>
        <w:rPr>
          <w:szCs w:val="22"/>
        </w:rPr>
      </w:pPr>
      <w:r w:rsidRPr="005B20B4">
        <w:rPr>
          <w:szCs w:val="22"/>
        </w:rPr>
        <w:t>Neni 2</w:t>
      </w:r>
    </w:p>
    <w:p w:rsidR="00577356" w:rsidRPr="005B20B4" w:rsidRDefault="00577356" w:rsidP="00E06E5D">
      <w:pPr>
        <w:pStyle w:val="Paragrafi"/>
        <w:rPr>
          <w:szCs w:val="22"/>
        </w:rPr>
      </w:pPr>
    </w:p>
    <w:p w:rsidR="00577356" w:rsidRPr="005B20B4" w:rsidRDefault="00577356" w:rsidP="00E06E5D">
      <w:pPr>
        <w:pStyle w:val="Paragrafi"/>
        <w:rPr>
          <w:szCs w:val="22"/>
        </w:rPr>
      </w:pPr>
      <w:r w:rsidRPr="005B20B4">
        <w:rPr>
          <w:szCs w:val="22"/>
        </w:rPr>
        <w:t>Ky dekret hyn në fuqi menjëherë.</w:t>
      </w:r>
    </w:p>
    <w:p w:rsidR="00577356" w:rsidRPr="005B20B4" w:rsidRDefault="00577356" w:rsidP="00E06E5D">
      <w:pPr>
        <w:pStyle w:val="Paragrafi"/>
        <w:rPr>
          <w:szCs w:val="22"/>
        </w:rPr>
      </w:pPr>
    </w:p>
    <w:p w:rsidR="00577356" w:rsidRPr="005B20B4" w:rsidRDefault="00577356" w:rsidP="00E06E5D">
      <w:pPr>
        <w:pStyle w:val="Autoriteti"/>
        <w:keepNext w:val="0"/>
      </w:pPr>
      <w:r w:rsidRPr="005B20B4">
        <w:t>Presidenti i Republikës së Shqipërisë</w:t>
      </w:r>
    </w:p>
    <w:p w:rsidR="00577356" w:rsidRPr="005B20B4" w:rsidRDefault="00577356" w:rsidP="00E06E5D">
      <w:pPr>
        <w:pStyle w:val="AutoritetiEmer"/>
      </w:pPr>
      <w:r w:rsidRPr="005B20B4">
        <w:t>Bamir Topi</w:t>
      </w: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Paragrafi"/>
        <w:rPr>
          <w:szCs w:val="22"/>
        </w:rPr>
      </w:pPr>
    </w:p>
    <w:p w:rsidR="00577356" w:rsidRPr="005B20B4" w:rsidRDefault="00577356" w:rsidP="00E06E5D">
      <w:pPr>
        <w:pStyle w:val="Paragrafi"/>
        <w:rPr>
          <w:szCs w:val="22"/>
        </w:rPr>
      </w:pPr>
    </w:p>
    <w:p w:rsidR="004F2EC9" w:rsidRPr="005B20B4" w:rsidRDefault="004F2EC9" w:rsidP="00E06E5D">
      <w:pPr>
        <w:pStyle w:val="Paragrafi"/>
        <w:rPr>
          <w:szCs w:val="22"/>
        </w:rPr>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t>Nr.10, datë 4.1.2008</w:t>
      </w:r>
    </w:p>
    <w:p w:rsidR="00FF6BC3" w:rsidRPr="005B20B4" w:rsidRDefault="00FF6BC3" w:rsidP="00E06E5D">
      <w:pPr>
        <w:pStyle w:val="Paragrafi"/>
        <w:rPr>
          <w:szCs w:val="22"/>
        </w:rPr>
      </w:pPr>
    </w:p>
    <w:p w:rsidR="00FF6BC3" w:rsidRPr="005B20B4" w:rsidRDefault="00FF6BC3" w:rsidP="00E06E5D">
      <w:pPr>
        <w:pStyle w:val="Titulli"/>
        <w:keepNext w:val="0"/>
      </w:pPr>
      <w:r w:rsidRPr="005B20B4">
        <w:t>PËR MBËSHTETJEN E PRODHIMIT BUJQËSOR</w:t>
      </w:r>
    </w:p>
    <w:p w:rsidR="00FF6BC3" w:rsidRPr="005B20B4" w:rsidRDefault="00FF6BC3" w:rsidP="00E06E5D">
      <w:pPr>
        <w:pStyle w:val="Paragrafi"/>
        <w:rPr>
          <w:szCs w:val="22"/>
        </w:rPr>
      </w:pPr>
    </w:p>
    <w:p w:rsidR="00FF6BC3" w:rsidRPr="005B20B4" w:rsidRDefault="00FF6BC3" w:rsidP="00E06E5D">
      <w:pPr>
        <w:pStyle w:val="BazLigjPropozues"/>
        <w:keepNext w:val="0"/>
      </w:pPr>
      <w:r w:rsidRPr="005B20B4">
        <w:t>Në mbështetje të nenit 100 të Kushtetutës, të nenit 6 të ligjit nr.9817, datë 22.10.2007 “Për bujqësinë dhe zhvillimin rural” dhe të ligjit nr.9836, datë 26.11.2007 “Për Buxhetin e Shtetit të vitit 2008”, me propozimin e Ministrit të Bujqësisë, Ushqimit dhe Mbrojtjes së Konsumatorit, Këshilli i Ministrave</w:t>
      </w:r>
    </w:p>
    <w:p w:rsidR="00FF6BC3" w:rsidRPr="005B20B4" w:rsidRDefault="00FF6BC3" w:rsidP="00E06E5D">
      <w:pPr>
        <w:pStyle w:val="Paragrafi"/>
        <w:rPr>
          <w:szCs w:val="22"/>
        </w:rPr>
      </w:pPr>
    </w:p>
    <w:p w:rsidR="00FF6BC3" w:rsidRPr="005B20B4" w:rsidRDefault="00FF6BC3" w:rsidP="00E06E5D">
      <w:pPr>
        <w:pStyle w:val="VENDOSI"/>
        <w:keepNext w:val="0"/>
      </w:pPr>
      <w:r w:rsidRPr="005B20B4">
        <w:t>VENDOSI:</w:t>
      </w:r>
    </w:p>
    <w:p w:rsidR="00FF6BC3" w:rsidRPr="005B20B4" w:rsidRDefault="00FF6BC3" w:rsidP="00E06E5D">
      <w:pPr>
        <w:pStyle w:val="Paragrafi"/>
        <w:rPr>
          <w:szCs w:val="22"/>
        </w:rPr>
      </w:pPr>
    </w:p>
    <w:p w:rsidR="00FF6BC3" w:rsidRPr="005B20B4" w:rsidRDefault="00FF6BC3" w:rsidP="00E06E5D">
      <w:pPr>
        <w:pStyle w:val="Paragrafi"/>
        <w:rPr>
          <w:szCs w:val="22"/>
        </w:rPr>
      </w:pPr>
      <w:r w:rsidRPr="005B20B4">
        <w:rPr>
          <w:szCs w:val="22"/>
        </w:rPr>
        <w:t xml:space="preserve">1. Fondet buxhetore, të miratuara në buxhetin e vitit 2008, zëri “Transfertë në buxhetet familjare” për Ministrinë e Bujqësisë, Ushqimit dhe Mbrojtjes së Konsumatorit, të përdoren për mbështetjen </w:t>
      </w:r>
      <w:r w:rsidR="00327040" w:rsidRPr="005B20B4">
        <w:rPr>
          <w:szCs w:val="22"/>
        </w:rPr>
        <w:t>e prodhimit bujqësor, blegtoral</w:t>
      </w:r>
      <w:r w:rsidRPr="005B20B4">
        <w:rPr>
          <w:szCs w:val="22"/>
        </w:rPr>
        <w:t xml:space="preserve"> dhe agropërpunimit, si më poshtë vijon, për:</w:t>
      </w:r>
    </w:p>
    <w:p w:rsidR="00FF6BC3" w:rsidRPr="005B20B4" w:rsidRDefault="00FF6BC3" w:rsidP="00E06E5D">
      <w:pPr>
        <w:pStyle w:val="Paragrafi"/>
        <w:rPr>
          <w:szCs w:val="22"/>
          <w:lang w:val="it-IT"/>
        </w:rPr>
      </w:pPr>
      <w:r w:rsidRPr="005B20B4">
        <w:rPr>
          <w:szCs w:val="22"/>
          <w:lang w:val="it-IT"/>
        </w:rPr>
        <w:t>- prodhimin e vajit të ullirit extra-vergine;</w:t>
      </w:r>
    </w:p>
    <w:p w:rsidR="00FF6BC3" w:rsidRPr="005B20B4" w:rsidRDefault="00FF6BC3" w:rsidP="00E06E5D">
      <w:pPr>
        <w:pStyle w:val="Paragrafi"/>
        <w:rPr>
          <w:szCs w:val="22"/>
          <w:lang w:val="it-IT"/>
        </w:rPr>
      </w:pPr>
      <w:r w:rsidRPr="005B20B4">
        <w:rPr>
          <w:szCs w:val="22"/>
          <w:lang w:val="it-IT"/>
        </w:rPr>
        <w:t>- mbrojtjen e ullishteve nga miza e ullirit;</w:t>
      </w:r>
    </w:p>
    <w:p w:rsidR="00FF6BC3" w:rsidRPr="005B20B4" w:rsidRDefault="00FF6BC3" w:rsidP="00E06E5D">
      <w:pPr>
        <w:pStyle w:val="Paragrafi"/>
        <w:rPr>
          <w:szCs w:val="22"/>
          <w:lang w:val="it-IT"/>
        </w:rPr>
      </w:pPr>
      <w:r w:rsidRPr="005B20B4">
        <w:rPr>
          <w:szCs w:val="22"/>
          <w:lang w:val="it-IT"/>
        </w:rPr>
        <w:t>- certifikimin e produkteve bio;</w:t>
      </w:r>
    </w:p>
    <w:p w:rsidR="00FF6BC3" w:rsidRPr="005B20B4" w:rsidRDefault="00FF6BC3" w:rsidP="00E06E5D">
      <w:pPr>
        <w:pStyle w:val="Paragrafi"/>
        <w:rPr>
          <w:szCs w:val="22"/>
          <w:lang w:val="it-IT"/>
        </w:rPr>
      </w:pPr>
      <w:r w:rsidRPr="005B20B4">
        <w:rPr>
          <w:szCs w:val="22"/>
          <w:lang w:val="it-IT"/>
        </w:rPr>
        <w:t>- futjen e teknologjive të reja në ujitjen e pemëtoreve intensive;</w:t>
      </w:r>
    </w:p>
    <w:p w:rsidR="00FF6BC3" w:rsidRPr="005B20B4" w:rsidRDefault="00FF6BC3" w:rsidP="00E06E5D">
      <w:pPr>
        <w:pStyle w:val="Paragrafi"/>
        <w:rPr>
          <w:szCs w:val="22"/>
          <w:lang w:val="it-IT"/>
        </w:rPr>
      </w:pPr>
      <w:r w:rsidRPr="005B20B4">
        <w:rPr>
          <w:szCs w:val="22"/>
          <w:lang w:val="it-IT"/>
        </w:rPr>
        <w:t>- ruajtjen e produkteve bujqësore;</w:t>
      </w:r>
    </w:p>
    <w:p w:rsidR="00FF6BC3" w:rsidRPr="005B20B4" w:rsidRDefault="00FF6BC3" w:rsidP="00E06E5D">
      <w:pPr>
        <w:pStyle w:val="Paragrafi"/>
        <w:rPr>
          <w:szCs w:val="22"/>
          <w:lang w:val="it-IT"/>
        </w:rPr>
      </w:pPr>
      <w:r w:rsidRPr="005B20B4">
        <w:rPr>
          <w:szCs w:val="22"/>
          <w:lang w:val="it-IT"/>
        </w:rPr>
        <w:t>- prodhimin e fidanëve për llojet autoktone të rrushit;</w:t>
      </w:r>
    </w:p>
    <w:p w:rsidR="00FF6BC3" w:rsidRPr="005B20B4" w:rsidRDefault="00FF6BC3" w:rsidP="00E06E5D">
      <w:pPr>
        <w:pStyle w:val="Paragrafi"/>
        <w:rPr>
          <w:szCs w:val="22"/>
          <w:lang w:val="it-IT"/>
        </w:rPr>
      </w:pPr>
      <w:r w:rsidRPr="005B20B4">
        <w:rPr>
          <w:szCs w:val="22"/>
          <w:lang w:val="it-IT"/>
        </w:rPr>
        <w:t>- fermerët individualë, që ngrenë vreshta, pemëtore dhe ullishte të reja;</w:t>
      </w:r>
    </w:p>
    <w:p w:rsidR="00FF6BC3" w:rsidRPr="005B20B4" w:rsidRDefault="00FF6BC3" w:rsidP="00E06E5D">
      <w:pPr>
        <w:pStyle w:val="Paragrafi"/>
        <w:rPr>
          <w:szCs w:val="22"/>
          <w:lang w:val="it-IT"/>
        </w:rPr>
      </w:pPr>
      <w:r w:rsidRPr="005B20B4">
        <w:rPr>
          <w:szCs w:val="22"/>
          <w:lang w:val="it-IT"/>
        </w:rPr>
        <w:t>- ser</w:t>
      </w:r>
      <w:r w:rsidR="00327040" w:rsidRPr="005B20B4">
        <w:rPr>
          <w:szCs w:val="22"/>
          <w:lang w:val="it-IT"/>
        </w:rPr>
        <w:t>r</w:t>
      </w:r>
      <w:r w:rsidRPr="005B20B4">
        <w:rPr>
          <w:szCs w:val="22"/>
          <w:lang w:val="it-IT"/>
        </w:rPr>
        <w:t>at me ngrohje teknike, për ndryshimin e sistemit të përdorimit të lëndës djegëse nga naftë në solar;</w:t>
      </w:r>
    </w:p>
    <w:p w:rsidR="00FF6BC3" w:rsidRPr="005B20B4" w:rsidRDefault="00FF6BC3" w:rsidP="00E06E5D">
      <w:pPr>
        <w:pStyle w:val="Paragrafi"/>
        <w:rPr>
          <w:szCs w:val="22"/>
          <w:lang w:val="it-IT"/>
        </w:rPr>
      </w:pPr>
      <w:r w:rsidRPr="005B20B4">
        <w:rPr>
          <w:szCs w:val="22"/>
          <w:lang w:val="it-IT"/>
        </w:rPr>
        <w:t>- fermat blegtorale, që mbarështojnë lopë për qumësht, të matrikulluara dhe që e dorëzojnë prodhimin në qendrat e përpunimit, të regjistruara në organet tatimore;</w:t>
      </w:r>
    </w:p>
    <w:p w:rsidR="00FF6BC3" w:rsidRPr="005B20B4" w:rsidRDefault="00FF6BC3" w:rsidP="00E06E5D">
      <w:pPr>
        <w:pStyle w:val="Paragrafi"/>
        <w:rPr>
          <w:szCs w:val="22"/>
          <w:lang w:val="it-IT"/>
        </w:rPr>
      </w:pPr>
      <w:r w:rsidRPr="005B20B4">
        <w:rPr>
          <w:szCs w:val="22"/>
          <w:lang w:val="it-IT"/>
        </w:rPr>
        <w:t>- mbarështimin në kullota të blegtorisë së imët, të matrikulluar;</w:t>
      </w:r>
    </w:p>
    <w:p w:rsidR="00FF6BC3" w:rsidRPr="005B20B4" w:rsidRDefault="00FF6BC3" w:rsidP="00E06E5D">
      <w:pPr>
        <w:pStyle w:val="Paragrafi"/>
        <w:rPr>
          <w:szCs w:val="22"/>
          <w:lang w:val="it-IT"/>
        </w:rPr>
      </w:pPr>
      <w:r w:rsidRPr="005B20B4">
        <w:rPr>
          <w:szCs w:val="22"/>
          <w:lang w:val="it-IT"/>
        </w:rPr>
        <w:t>- shoqëritë e prodhimit dhe të tregtimit në bujqësi, të regjistruara në mbështetje të ligjit nr.8088, datë 21.3.1996 “Për shoqëritë e bashkëpunimit reciprok”, të ndryshuar;</w:t>
      </w:r>
    </w:p>
    <w:p w:rsidR="00FF6BC3" w:rsidRPr="005B20B4" w:rsidRDefault="00FF6BC3" w:rsidP="00E06E5D">
      <w:pPr>
        <w:pStyle w:val="Paragrafi"/>
        <w:rPr>
          <w:szCs w:val="22"/>
          <w:lang w:val="it-IT"/>
        </w:rPr>
      </w:pPr>
      <w:r w:rsidRPr="005B20B4">
        <w:rPr>
          <w:szCs w:val="22"/>
          <w:lang w:val="it-IT"/>
        </w:rPr>
        <w:t>- subvencionimin e normës së interesit për kreditë, që përdoren për veprimtaritë bujqësore.</w:t>
      </w:r>
    </w:p>
    <w:p w:rsidR="00FF6BC3" w:rsidRPr="005B20B4" w:rsidRDefault="00FF6BC3" w:rsidP="00E06E5D">
      <w:pPr>
        <w:pStyle w:val="Paragrafi"/>
        <w:rPr>
          <w:szCs w:val="22"/>
          <w:lang w:val="it-IT"/>
        </w:rPr>
      </w:pPr>
      <w:r w:rsidRPr="005B20B4">
        <w:rPr>
          <w:szCs w:val="22"/>
          <w:lang w:val="it-IT"/>
        </w:rPr>
        <w:t>2. Kriteret bazë për mbështetjen e prodhimit bujqësor dhe masa e përfitimit të jenë, si më poshtë vijon:</w:t>
      </w:r>
    </w:p>
    <w:p w:rsidR="00FF6BC3" w:rsidRPr="005B20B4" w:rsidRDefault="00FF6BC3" w:rsidP="00E06E5D">
      <w:pPr>
        <w:pStyle w:val="Paragrafi"/>
        <w:rPr>
          <w:szCs w:val="22"/>
          <w:lang w:val="it-IT"/>
        </w:rPr>
      </w:pPr>
      <w:r w:rsidRPr="005B20B4">
        <w:rPr>
          <w:szCs w:val="22"/>
          <w:lang w:val="it-IT"/>
        </w:rPr>
        <w:t>- për prodhimin e vajit të ullirit extra-ver</w:t>
      </w:r>
      <w:r w:rsidR="00327040" w:rsidRPr="005B20B4">
        <w:rPr>
          <w:szCs w:val="22"/>
          <w:lang w:val="it-IT"/>
        </w:rPr>
        <w:t>gine</w:t>
      </w:r>
      <w:r w:rsidRPr="005B20B4">
        <w:rPr>
          <w:szCs w:val="22"/>
          <w:lang w:val="it-IT"/>
        </w:rPr>
        <w:t xml:space="preserve"> 100 lekë/litri;</w:t>
      </w:r>
    </w:p>
    <w:p w:rsidR="00FF6BC3" w:rsidRPr="005B20B4" w:rsidRDefault="00FF6BC3" w:rsidP="00E06E5D">
      <w:pPr>
        <w:pStyle w:val="Paragrafi"/>
        <w:rPr>
          <w:szCs w:val="22"/>
          <w:lang w:val="it-IT"/>
        </w:rPr>
      </w:pPr>
      <w:r w:rsidRPr="005B20B4">
        <w:rPr>
          <w:szCs w:val="22"/>
          <w:lang w:val="it-IT"/>
        </w:rPr>
        <w:t xml:space="preserve">- për mbrojtjen </w:t>
      </w:r>
      <w:r w:rsidR="00327040" w:rsidRPr="005B20B4">
        <w:rPr>
          <w:szCs w:val="22"/>
          <w:lang w:val="it-IT"/>
        </w:rPr>
        <w:t>e ullishteve nga miza e ullirit</w:t>
      </w:r>
      <w:r w:rsidRPr="005B20B4">
        <w:rPr>
          <w:szCs w:val="22"/>
          <w:lang w:val="it-IT"/>
        </w:rPr>
        <w:t xml:space="preserve"> 17 000 lekë/ha;</w:t>
      </w:r>
    </w:p>
    <w:p w:rsidR="00FF6BC3" w:rsidRPr="005B20B4" w:rsidRDefault="00FF6BC3" w:rsidP="00E06E5D">
      <w:pPr>
        <w:pStyle w:val="Paragrafi"/>
        <w:rPr>
          <w:szCs w:val="22"/>
          <w:lang w:val="it-IT"/>
        </w:rPr>
      </w:pPr>
      <w:r w:rsidRPr="005B20B4">
        <w:rPr>
          <w:szCs w:val="22"/>
          <w:lang w:val="it-IT"/>
        </w:rPr>
        <w:t>- për certifikimin e produkteve bujqë</w:t>
      </w:r>
      <w:r w:rsidR="00327040" w:rsidRPr="005B20B4">
        <w:rPr>
          <w:szCs w:val="22"/>
          <w:lang w:val="it-IT"/>
        </w:rPr>
        <w:t>sore bio nga bimët e kultivuara</w:t>
      </w:r>
      <w:r w:rsidRPr="005B20B4">
        <w:rPr>
          <w:szCs w:val="22"/>
          <w:lang w:val="it-IT"/>
        </w:rPr>
        <w:t xml:space="preserve"> deri në 70 000 lekë/fermë;</w:t>
      </w:r>
    </w:p>
    <w:p w:rsidR="00FF6BC3" w:rsidRPr="005B20B4" w:rsidRDefault="00FF6BC3" w:rsidP="00E06E5D">
      <w:pPr>
        <w:pStyle w:val="Paragrafi"/>
        <w:rPr>
          <w:szCs w:val="22"/>
          <w:lang w:val="it-IT"/>
        </w:rPr>
      </w:pPr>
      <w:r w:rsidRPr="005B20B4">
        <w:rPr>
          <w:szCs w:val="22"/>
          <w:lang w:val="it-IT"/>
        </w:rPr>
        <w:t>- për ujitjen me pika në pemëtoret i</w:t>
      </w:r>
      <w:r w:rsidR="00327040" w:rsidRPr="005B20B4">
        <w:rPr>
          <w:szCs w:val="22"/>
          <w:lang w:val="it-IT"/>
        </w:rPr>
        <w:t>ntensive, me sipërfaqe mbi 4 dy</w:t>
      </w:r>
      <w:r w:rsidRPr="005B20B4">
        <w:rPr>
          <w:szCs w:val="22"/>
          <w:lang w:val="it-IT"/>
        </w:rPr>
        <w:t xml:space="preserve"> 300 000 lekë/ha;</w:t>
      </w:r>
    </w:p>
    <w:p w:rsidR="00FF6BC3" w:rsidRPr="005B20B4" w:rsidRDefault="00FF6BC3" w:rsidP="00E06E5D">
      <w:pPr>
        <w:pStyle w:val="Paragrafi"/>
        <w:rPr>
          <w:szCs w:val="22"/>
          <w:lang w:val="it-IT"/>
        </w:rPr>
      </w:pPr>
      <w:r w:rsidRPr="005B20B4">
        <w:rPr>
          <w:szCs w:val="22"/>
          <w:lang w:val="it-IT"/>
        </w:rPr>
        <w:t>- për blerjen e dhomave frigoriferike, për ruajtjen  e prodhimeve bujqësore, me kapac</w:t>
      </w:r>
      <w:r w:rsidR="00327040" w:rsidRPr="005B20B4">
        <w:rPr>
          <w:szCs w:val="22"/>
          <w:lang w:val="it-IT"/>
        </w:rPr>
        <w:t>itete të vogla deri në të mesme</w:t>
      </w:r>
      <w:r w:rsidRPr="005B20B4">
        <w:rPr>
          <w:szCs w:val="22"/>
          <w:lang w:val="it-IT"/>
        </w:rPr>
        <w:t xml:space="preserve"> 600 000 lekë/fermë;</w:t>
      </w:r>
    </w:p>
    <w:p w:rsidR="00FF6BC3" w:rsidRPr="005B20B4" w:rsidRDefault="00FF6BC3" w:rsidP="00E06E5D">
      <w:pPr>
        <w:pStyle w:val="Paragrafi"/>
        <w:rPr>
          <w:szCs w:val="22"/>
          <w:lang w:val="it-IT"/>
        </w:rPr>
      </w:pPr>
      <w:r w:rsidRPr="005B20B4">
        <w:rPr>
          <w:szCs w:val="22"/>
          <w:lang w:val="it-IT"/>
        </w:rPr>
        <w:t>- për prodhimin e fidanëve për llojet autoktone të rrushit “Kallmet”, “Debine” dhe “Vlosh” për fidanisht</w:t>
      </w:r>
      <w:r w:rsidR="00327040" w:rsidRPr="005B20B4">
        <w:rPr>
          <w:szCs w:val="22"/>
          <w:lang w:val="it-IT"/>
        </w:rPr>
        <w:t>e mbi 3 dy</w:t>
      </w:r>
      <w:r w:rsidRPr="005B20B4">
        <w:rPr>
          <w:szCs w:val="22"/>
          <w:lang w:val="it-IT"/>
        </w:rPr>
        <w:t xml:space="preserve"> 1 200 000 lekë/ha;</w:t>
      </w:r>
    </w:p>
    <w:p w:rsidR="00FF6BC3" w:rsidRPr="005B20B4" w:rsidRDefault="00FF6BC3" w:rsidP="00E06E5D">
      <w:pPr>
        <w:pStyle w:val="Paragrafi"/>
        <w:rPr>
          <w:szCs w:val="22"/>
          <w:lang w:val="it-IT"/>
        </w:rPr>
      </w:pPr>
      <w:r w:rsidRPr="005B20B4">
        <w:rPr>
          <w:szCs w:val="22"/>
          <w:lang w:val="it-IT"/>
        </w:rPr>
        <w:t>- për ngritjen e vresht</w:t>
      </w:r>
      <w:r w:rsidR="00327040" w:rsidRPr="005B20B4">
        <w:rPr>
          <w:szCs w:val="22"/>
          <w:lang w:val="it-IT"/>
        </w:rPr>
        <w:t>it të ri, me sipërfaqe mbi 5 dy</w:t>
      </w:r>
      <w:r w:rsidRPr="005B20B4">
        <w:rPr>
          <w:szCs w:val="22"/>
          <w:lang w:val="it-IT"/>
        </w:rPr>
        <w:t xml:space="preserve"> 500 000 lekë/ha;</w:t>
      </w:r>
    </w:p>
    <w:p w:rsidR="00FF6BC3" w:rsidRPr="005B20B4" w:rsidRDefault="00FF6BC3" w:rsidP="00E06E5D">
      <w:pPr>
        <w:pStyle w:val="Paragrafi"/>
        <w:rPr>
          <w:szCs w:val="22"/>
          <w:lang w:val="it-IT"/>
        </w:rPr>
      </w:pPr>
      <w:r w:rsidRPr="005B20B4">
        <w:rPr>
          <w:szCs w:val="22"/>
          <w:lang w:val="it-IT"/>
        </w:rPr>
        <w:t>- për ngritjen e pemëtoreve</w:t>
      </w:r>
      <w:r w:rsidR="00327040" w:rsidRPr="005B20B4">
        <w:rPr>
          <w:szCs w:val="22"/>
          <w:lang w:val="it-IT"/>
        </w:rPr>
        <w:t xml:space="preserve"> të reja, me sipërfaqe mbi 3 dy</w:t>
      </w:r>
      <w:r w:rsidRPr="005B20B4">
        <w:rPr>
          <w:szCs w:val="22"/>
          <w:lang w:val="it-IT"/>
        </w:rPr>
        <w:t xml:space="preserve"> 300 000 lekë/ha;</w:t>
      </w:r>
    </w:p>
    <w:p w:rsidR="00FF6BC3" w:rsidRPr="005B20B4" w:rsidRDefault="00FF6BC3" w:rsidP="00E06E5D">
      <w:pPr>
        <w:pStyle w:val="Paragrafi"/>
        <w:rPr>
          <w:szCs w:val="22"/>
          <w:lang w:val="it-IT"/>
        </w:rPr>
      </w:pPr>
      <w:r w:rsidRPr="005B20B4">
        <w:rPr>
          <w:szCs w:val="22"/>
          <w:lang w:val="it-IT"/>
        </w:rPr>
        <w:t>- për ngritjen e ullishteve</w:t>
      </w:r>
      <w:r w:rsidR="00327040" w:rsidRPr="005B20B4">
        <w:rPr>
          <w:szCs w:val="22"/>
          <w:lang w:val="it-IT"/>
        </w:rPr>
        <w:t xml:space="preserve"> të reja, me sipërfaqe mbi 3 dy</w:t>
      </w:r>
      <w:r w:rsidRPr="005B20B4">
        <w:rPr>
          <w:szCs w:val="22"/>
          <w:lang w:val="it-IT"/>
        </w:rPr>
        <w:t xml:space="preserve"> 300 000 lekë/ha;</w:t>
      </w:r>
    </w:p>
    <w:p w:rsidR="00FF6BC3" w:rsidRPr="005B20B4" w:rsidRDefault="00FF6BC3" w:rsidP="00E06E5D">
      <w:pPr>
        <w:pStyle w:val="Paragrafi"/>
        <w:rPr>
          <w:szCs w:val="22"/>
          <w:lang w:val="it-IT"/>
        </w:rPr>
      </w:pPr>
      <w:r w:rsidRPr="005B20B4">
        <w:rPr>
          <w:szCs w:val="22"/>
          <w:lang w:val="it-IT"/>
        </w:rPr>
        <w:t>- për ser</w:t>
      </w:r>
      <w:r w:rsidR="00327040" w:rsidRPr="005B20B4">
        <w:rPr>
          <w:szCs w:val="22"/>
          <w:lang w:val="it-IT"/>
        </w:rPr>
        <w:t>r</w:t>
      </w:r>
      <w:r w:rsidRPr="005B20B4">
        <w:rPr>
          <w:szCs w:val="22"/>
          <w:lang w:val="it-IT"/>
        </w:rPr>
        <w:t>at me ngrohje teknike, për ndryshimin e sistemit të përdorimit të lë</w:t>
      </w:r>
      <w:r w:rsidR="00327040" w:rsidRPr="005B20B4">
        <w:rPr>
          <w:szCs w:val="22"/>
          <w:lang w:val="it-IT"/>
        </w:rPr>
        <w:t>ndës djegëse nga naftë në solar</w:t>
      </w:r>
      <w:r w:rsidRPr="005B20B4">
        <w:rPr>
          <w:szCs w:val="22"/>
          <w:lang w:val="it-IT"/>
        </w:rPr>
        <w:t xml:space="preserve"> 1 500 000 lekë/ha;</w:t>
      </w:r>
    </w:p>
    <w:p w:rsidR="00FF6BC3" w:rsidRPr="005B20B4" w:rsidRDefault="00FF6BC3" w:rsidP="00E06E5D">
      <w:pPr>
        <w:pStyle w:val="Paragrafi"/>
        <w:rPr>
          <w:szCs w:val="22"/>
          <w:lang w:val="it-IT"/>
        </w:rPr>
      </w:pPr>
      <w:r w:rsidRPr="005B20B4">
        <w:rPr>
          <w:szCs w:val="22"/>
          <w:lang w:val="it-IT"/>
        </w:rPr>
        <w:t>- për fermat blegtorale, që mbarështojnë jo më pak se 5 krerë lopë qumështi, të matrikulluara, dhe që e dorëzojnë prodhimin në qendrat e përpunimit, të r</w:t>
      </w:r>
      <w:r w:rsidR="00327040" w:rsidRPr="005B20B4">
        <w:rPr>
          <w:szCs w:val="22"/>
          <w:lang w:val="it-IT"/>
        </w:rPr>
        <w:t>egjistruara në organet tatimore</w:t>
      </w:r>
      <w:r w:rsidRPr="005B20B4">
        <w:rPr>
          <w:szCs w:val="22"/>
          <w:lang w:val="it-IT"/>
        </w:rPr>
        <w:t xml:space="preserve"> 10 000 lekë/krerë në vit, për racat e past</w:t>
      </w:r>
      <w:r w:rsidR="00327040" w:rsidRPr="005B20B4">
        <w:rPr>
          <w:szCs w:val="22"/>
          <w:lang w:val="it-IT"/>
        </w:rPr>
        <w:t>ra, dhe 5 000 lekë/krerë në vit</w:t>
      </w:r>
      <w:r w:rsidRPr="005B20B4">
        <w:rPr>
          <w:szCs w:val="22"/>
          <w:lang w:val="it-IT"/>
        </w:rPr>
        <w:t xml:space="preserve"> për kryqëzimet dhe racat e vendit;</w:t>
      </w:r>
    </w:p>
    <w:p w:rsidR="00FF6BC3" w:rsidRPr="005B20B4" w:rsidRDefault="00FF6BC3" w:rsidP="00E06E5D">
      <w:pPr>
        <w:pStyle w:val="Paragrafi"/>
        <w:rPr>
          <w:szCs w:val="22"/>
          <w:lang w:val="it-IT"/>
        </w:rPr>
      </w:pPr>
      <w:r w:rsidRPr="005B20B4">
        <w:rPr>
          <w:szCs w:val="22"/>
          <w:lang w:val="it-IT"/>
        </w:rPr>
        <w:t>- për mbarështimin e dhenve në kullota, për vendqëndrime dhe lëvizje nga kullotat verore në ato dimërore dhe anasjellas, për tufat me mbi 50-150 krerë, të</w:t>
      </w:r>
      <w:r w:rsidR="00327040" w:rsidRPr="005B20B4">
        <w:rPr>
          <w:szCs w:val="22"/>
          <w:lang w:val="it-IT"/>
        </w:rPr>
        <w:t xml:space="preserve"> matrikulluara, 50 000 lekë/vit</w:t>
      </w:r>
      <w:r w:rsidRPr="005B20B4">
        <w:rPr>
          <w:szCs w:val="22"/>
          <w:lang w:val="it-IT"/>
        </w:rPr>
        <w:t xml:space="preserve"> për fe</w:t>
      </w:r>
      <w:r w:rsidR="00327040" w:rsidRPr="005B20B4">
        <w:rPr>
          <w:szCs w:val="22"/>
          <w:lang w:val="it-IT"/>
        </w:rPr>
        <w:t>rmë, dhe për tufat me 150 krerë</w:t>
      </w:r>
      <w:r w:rsidRPr="005B20B4">
        <w:rPr>
          <w:szCs w:val="22"/>
          <w:lang w:val="it-IT"/>
        </w:rPr>
        <w:t xml:space="preserve"> 100 000 lekë/vit, për fermë;</w:t>
      </w:r>
    </w:p>
    <w:p w:rsidR="004F2EC9" w:rsidRPr="005B20B4" w:rsidRDefault="00FF6BC3" w:rsidP="005B20B4">
      <w:pPr>
        <w:pStyle w:val="Paragrafi"/>
        <w:rPr>
          <w:szCs w:val="22"/>
          <w:lang w:val="it-IT"/>
        </w:rPr>
      </w:pPr>
      <w:r w:rsidRPr="005B20B4">
        <w:rPr>
          <w:szCs w:val="22"/>
          <w:lang w:val="it-IT"/>
        </w:rPr>
        <w:t>- për shoqëritë e prodhimit dhe të tregtimit për ndërtesa, makineri bujqësore, pajisje për ruajtje dhe përpunim të prodhimit, deri 50 % të vlerës së investimit, por jo më shumë se 2 000 000 lekë në vit. Kjo mbështetje nuk jepet më shumë se 3 (tri) vite radhazi.</w:t>
      </w:r>
    </w:p>
    <w:p w:rsidR="00FF6BC3" w:rsidRPr="005B20B4" w:rsidRDefault="00FF6BC3" w:rsidP="00E06E5D">
      <w:pPr>
        <w:pStyle w:val="Paragrafi"/>
        <w:rPr>
          <w:szCs w:val="22"/>
          <w:lang w:val="it-IT"/>
        </w:rPr>
      </w:pPr>
      <w:r w:rsidRPr="005B20B4">
        <w:rPr>
          <w:szCs w:val="22"/>
          <w:lang w:val="it-IT"/>
        </w:rPr>
        <w:t>3. Kriteret më të hollësishme dhe procedurat për dhënien e mbështetjes përcaktohen me udhëzim të përbashkët të Ministrit të Bujqësisë, Ushqimit dhe Mbrojtjes së Konsumatorit dhe Ministrit të Financave.</w:t>
      </w:r>
    </w:p>
    <w:p w:rsidR="00FF6BC3" w:rsidRPr="005B20B4" w:rsidRDefault="00FF6BC3" w:rsidP="00E06E5D">
      <w:pPr>
        <w:pStyle w:val="Paragrafi"/>
        <w:rPr>
          <w:szCs w:val="22"/>
          <w:lang w:val="it-IT"/>
        </w:rPr>
      </w:pPr>
      <w:r w:rsidRPr="005B20B4">
        <w:rPr>
          <w:szCs w:val="22"/>
          <w:lang w:val="it-IT"/>
        </w:rPr>
        <w:lastRenderedPageBreak/>
        <w:t>4. Ngarkohen Ministria e Financave dhe Ministria e Bujqësisë, Ushqimit dhe Mbrojtjes së Konsumatorit për zbatimin e këtij vendimi.</w:t>
      </w:r>
    </w:p>
    <w:p w:rsidR="00FF6BC3" w:rsidRPr="005B20B4" w:rsidRDefault="00FF6BC3" w:rsidP="00E06E5D">
      <w:pPr>
        <w:pStyle w:val="Paragrafi"/>
        <w:rPr>
          <w:szCs w:val="22"/>
          <w:lang w:val="it-IT"/>
        </w:rPr>
      </w:pPr>
      <w:r w:rsidRPr="005B20B4">
        <w:rPr>
          <w:szCs w:val="22"/>
          <w:lang w:val="it-IT"/>
        </w:rPr>
        <w:t>Ky vendim hyn në fuqi pas botimit në Fletoren Zyrtare.</w:t>
      </w:r>
    </w:p>
    <w:p w:rsidR="00FF6BC3" w:rsidRPr="005B20B4" w:rsidRDefault="00FF6BC3" w:rsidP="00E06E5D">
      <w:pPr>
        <w:pStyle w:val="Paragrafi"/>
        <w:rPr>
          <w:szCs w:val="22"/>
          <w:lang w:val="it-IT"/>
        </w:rPr>
      </w:pPr>
    </w:p>
    <w:p w:rsidR="00577356" w:rsidRPr="005B20B4" w:rsidRDefault="00577356" w:rsidP="00E06E5D">
      <w:pPr>
        <w:pStyle w:val="Autoriteti"/>
        <w:keepNext w:val="0"/>
        <w:rPr>
          <w:lang w:val="it-IT"/>
        </w:rPr>
      </w:pPr>
      <w:r w:rsidRPr="005B20B4">
        <w:rPr>
          <w:lang w:val="it-IT"/>
        </w:rPr>
        <w:t>KRYEMINISTRI</w:t>
      </w:r>
    </w:p>
    <w:p w:rsidR="00FF6BC3" w:rsidRPr="005B20B4" w:rsidRDefault="00FF6BC3" w:rsidP="00E06E5D">
      <w:pPr>
        <w:pStyle w:val="AutoritetiEmer"/>
        <w:rPr>
          <w:lang w:val="it-IT"/>
        </w:rPr>
      </w:pPr>
      <w:r w:rsidRPr="005B20B4">
        <w:rPr>
          <w:lang w:val="it-IT"/>
        </w:rPr>
        <w:t>Sali  Berisha</w:t>
      </w:r>
    </w:p>
    <w:p w:rsidR="00FF6BC3" w:rsidRPr="005B20B4" w:rsidRDefault="00FF6BC3" w:rsidP="00E06E5D">
      <w:pPr>
        <w:pStyle w:val="Paragrafi"/>
        <w:rPr>
          <w:szCs w:val="22"/>
          <w:lang w:val="sq-AL"/>
        </w:rPr>
      </w:pPr>
      <w:r w:rsidRPr="005B20B4">
        <w:rPr>
          <w:szCs w:val="22"/>
          <w:lang w:val="sq-AL"/>
        </w:rPr>
        <w:t xml:space="preserve"> </w:t>
      </w:r>
    </w:p>
    <w:p w:rsidR="00FF6BC3" w:rsidRPr="005B20B4" w:rsidRDefault="00FF6BC3" w:rsidP="00E06E5D">
      <w:pPr>
        <w:pStyle w:val="Akti"/>
        <w:keepNext w:val="0"/>
        <w:rPr>
          <w:lang w:val="it-IT"/>
        </w:rPr>
      </w:pPr>
      <w:r w:rsidRPr="005B20B4">
        <w:rPr>
          <w:lang w:val="it-IT"/>
        </w:rPr>
        <w:t>VENDIM</w:t>
      </w:r>
    </w:p>
    <w:p w:rsidR="00FF6BC3" w:rsidRPr="005B20B4" w:rsidRDefault="00FF6BC3" w:rsidP="00E06E5D">
      <w:pPr>
        <w:pStyle w:val="NumriData"/>
        <w:keepNext w:val="0"/>
        <w:rPr>
          <w:szCs w:val="22"/>
          <w:lang w:val="it-IT"/>
        </w:rPr>
      </w:pPr>
      <w:r w:rsidRPr="005B20B4">
        <w:rPr>
          <w:szCs w:val="22"/>
          <w:lang w:val="it-IT"/>
        </w:rPr>
        <w:t>Nr.11, datë 4.1.2008 </w:t>
      </w:r>
    </w:p>
    <w:p w:rsidR="00FF6BC3" w:rsidRPr="005B20B4" w:rsidRDefault="00FF6BC3" w:rsidP="00E06E5D">
      <w:pPr>
        <w:pStyle w:val="Paragrafi"/>
        <w:rPr>
          <w:szCs w:val="22"/>
          <w:lang w:val="sq-AL"/>
        </w:rPr>
      </w:pPr>
    </w:p>
    <w:p w:rsidR="00FF6BC3" w:rsidRPr="005B20B4" w:rsidRDefault="00FF6BC3" w:rsidP="00E06E5D">
      <w:pPr>
        <w:pStyle w:val="Titulli"/>
        <w:keepNext w:val="0"/>
        <w:rPr>
          <w:lang w:val="sq-AL"/>
        </w:rPr>
      </w:pPr>
      <w:r w:rsidRPr="005B20B4">
        <w:rPr>
          <w:lang w:val="sq-AL"/>
        </w:rPr>
        <w:t>PËR SHPALLJEN E ZONËS EKONOMIKE NË SHËNGJIN, LEZHË</w:t>
      </w:r>
    </w:p>
    <w:p w:rsidR="00FF6BC3" w:rsidRPr="005B20B4" w:rsidRDefault="00FF6BC3" w:rsidP="00E06E5D">
      <w:pPr>
        <w:pStyle w:val="Paragrafi"/>
        <w:rPr>
          <w:szCs w:val="22"/>
          <w:lang w:val="it-IT"/>
        </w:rPr>
      </w:pPr>
    </w:p>
    <w:p w:rsidR="00FF6BC3" w:rsidRPr="005B20B4" w:rsidRDefault="00FF6BC3" w:rsidP="00E06E5D">
      <w:pPr>
        <w:pStyle w:val="BazLigjPropozues"/>
        <w:keepNext w:val="0"/>
        <w:rPr>
          <w:lang w:val="sq-AL"/>
        </w:rPr>
      </w:pPr>
      <w:r w:rsidRPr="005B20B4">
        <w:rPr>
          <w:lang w:val="sq-AL"/>
        </w:rPr>
        <w:t>Në mbështetje të nenit 100 të Kushtetutës dhe të nenit 4 të ligjit nr.9789, datë 19.7.2007 “Për krijimin dhe funksionimin e zonave ekonomike”, me propozimin e Ministrit të Ekonomisë, Tregtisë dhe Energjetikës, Këshilli i Ministrave</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VENDOSI"/>
        <w:keepNext w:val="0"/>
        <w:rPr>
          <w:lang w:val="sq-AL"/>
        </w:rPr>
      </w:pPr>
      <w:r w:rsidRPr="005B20B4">
        <w:rPr>
          <w:lang w:val="sq-AL"/>
        </w:rPr>
        <w:t>VENDOSI:</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Paragrafi"/>
        <w:rPr>
          <w:szCs w:val="22"/>
          <w:lang w:val="sq-AL"/>
        </w:rPr>
      </w:pPr>
      <w:r w:rsidRPr="005B20B4">
        <w:rPr>
          <w:szCs w:val="22"/>
          <w:lang w:val="sq-AL"/>
        </w:rPr>
        <w:t>1. Shpalljen e zonës ekonomike, me statusin “Park industrial”, të parcelës, me sipërfaqe 3.2 ha, në zonën kadastrale nr.14/29, në Shëngjin, Lezhë.</w:t>
      </w:r>
    </w:p>
    <w:p w:rsidR="00FF6BC3" w:rsidRPr="005B20B4" w:rsidRDefault="00FF6BC3" w:rsidP="00E06E5D">
      <w:pPr>
        <w:pStyle w:val="Paragrafi"/>
        <w:rPr>
          <w:szCs w:val="22"/>
          <w:lang w:val="sq-AL"/>
        </w:rPr>
      </w:pPr>
      <w:r w:rsidRPr="005B20B4">
        <w:rPr>
          <w:szCs w:val="22"/>
          <w:lang w:val="sq-AL"/>
        </w:rPr>
        <w:t>2. Shtrirja dhe kufizimet e kësaj parcele përcaktohen në hartën treguese, që i bashkëlidhet këtij vendimi.</w:t>
      </w:r>
    </w:p>
    <w:p w:rsidR="00FF6BC3" w:rsidRPr="005B20B4" w:rsidRDefault="00FF6BC3" w:rsidP="00E06E5D">
      <w:pPr>
        <w:pStyle w:val="Paragrafi"/>
        <w:rPr>
          <w:szCs w:val="22"/>
          <w:lang w:val="sq-AL"/>
        </w:rPr>
      </w:pPr>
      <w:r w:rsidRPr="005B20B4">
        <w:rPr>
          <w:szCs w:val="22"/>
          <w:lang w:val="sq-AL"/>
        </w:rPr>
        <w:t>3. Në këtë zonë ekonomike do të zhvillohen veprimtari:</w:t>
      </w:r>
    </w:p>
    <w:p w:rsidR="00FF6BC3" w:rsidRPr="005B20B4" w:rsidRDefault="00FF6BC3" w:rsidP="00E06E5D">
      <w:pPr>
        <w:pStyle w:val="Paragrafi"/>
        <w:rPr>
          <w:szCs w:val="22"/>
          <w:lang w:val="sq-AL"/>
        </w:rPr>
      </w:pPr>
      <w:r w:rsidRPr="005B20B4">
        <w:rPr>
          <w:szCs w:val="22"/>
          <w:lang w:val="sq-AL"/>
        </w:rPr>
        <w:t>a) prodhuese, industriale dhe agropërpunimi;</w:t>
      </w:r>
    </w:p>
    <w:p w:rsidR="00FF6BC3" w:rsidRPr="005B20B4" w:rsidRDefault="00FF6BC3" w:rsidP="00E06E5D">
      <w:pPr>
        <w:pStyle w:val="Paragrafi"/>
        <w:rPr>
          <w:szCs w:val="22"/>
          <w:lang w:val="sq-AL"/>
        </w:rPr>
      </w:pPr>
      <w:r w:rsidRPr="005B20B4">
        <w:rPr>
          <w:szCs w:val="22"/>
          <w:lang w:val="sq-AL"/>
        </w:rPr>
        <w:t>b) tregtare;</w:t>
      </w:r>
    </w:p>
    <w:p w:rsidR="00FF6BC3" w:rsidRPr="005B20B4" w:rsidRDefault="00FF6BC3" w:rsidP="00E06E5D">
      <w:pPr>
        <w:pStyle w:val="Paragrafi"/>
        <w:rPr>
          <w:szCs w:val="22"/>
          <w:lang w:val="sq-AL"/>
        </w:rPr>
      </w:pPr>
      <w:r w:rsidRPr="005B20B4">
        <w:rPr>
          <w:szCs w:val="22"/>
          <w:lang w:val="sq-AL"/>
        </w:rPr>
        <w:t>c) eksport-importi;</w:t>
      </w:r>
    </w:p>
    <w:p w:rsidR="00FF6BC3" w:rsidRPr="005B20B4" w:rsidRDefault="00FF6BC3" w:rsidP="00E06E5D">
      <w:pPr>
        <w:pStyle w:val="Paragrafi"/>
        <w:rPr>
          <w:szCs w:val="22"/>
          <w:lang w:val="sq-AL"/>
        </w:rPr>
      </w:pPr>
      <w:r w:rsidRPr="005B20B4">
        <w:rPr>
          <w:szCs w:val="22"/>
          <w:lang w:val="sq-AL"/>
        </w:rPr>
        <w:t>d) ndihmëse.</w:t>
      </w:r>
    </w:p>
    <w:p w:rsidR="00FF6BC3" w:rsidRPr="005B20B4" w:rsidRDefault="00FF6BC3" w:rsidP="00E06E5D">
      <w:pPr>
        <w:pStyle w:val="Paragrafi"/>
        <w:rPr>
          <w:szCs w:val="22"/>
          <w:lang w:val="sq-AL"/>
        </w:rPr>
      </w:pPr>
      <w:r w:rsidRPr="005B20B4">
        <w:rPr>
          <w:szCs w:val="22"/>
          <w:lang w:val="sq-AL"/>
        </w:rPr>
        <w:t>4. Periudha e funksionimit të zonës është 35 vjet.</w:t>
      </w:r>
    </w:p>
    <w:p w:rsidR="00FF6BC3" w:rsidRPr="005B20B4" w:rsidRDefault="00FF6BC3" w:rsidP="00E06E5D">
      <w:pPr>
        <w:pStyle w:val="Paragrafi"/>
        <w:rPr>
          <w:szCs w:val="22"/>
          <w:lang w:val="sq-AL"/>
        </w:rPr>
      </w:pPr>
      <w:r w:rsidRPr="005B20B4">
        <w:rPr>
          <w:szCs w:val="22"/>
          <w:lang w:val="sq-AL"/>
        </w:rPr>
        <w:t>5. Sipërfaqja e tokës jepet me koncesion. </w:t>
      </w:r>
    </w:p>
    <w:p w:rsidR="00FF6BC3" w:rsidRPr="005B20B4" w:rsidRDefault="00FF6BC3" w:rsidP="00E06E5D">
      <w:pPr>
        <w:pStyle w:val="Paragrafi"/>
        <w:rPr>
          <w:szCs w:val="22"/>
          <w:lang w:val="sq-AL"/>
        </w:rPr>
      </w:pPr>
      <w:r w:rsidRPr="005B20B4">
        <w:rPr>
          <w:szCs w:val="22"/>
          <w:lang w:val="sq-AL"/>
        </w:rPr>
        <w:t>6. Procedurat e përzgjedhjes së zhvilluesit të zonës përcaktohen në mbështetje të ligjit nr.9663, datë 18.12.2006 “Për koncesionet”.</w:t>
      </w:r>
    </w:p>
    <w:p w:rsidR="00FF6BC3" w:rsidRPr="005B20B4" w:rsidRDefault="00FF6BC3" w:rsidP="00E06E5D">
      <w:pPr>
        <w:pStyle w:val="Paragrafi"/>
        <w:rPr>
          <w:szCs w:val="22"/>
          <w:lang w:val="sq-AL"/>
        </w:rPr>
      </w:pPr>
      <w:r w:rsidRPr="005B20B4">
        <w:rPr>
          <w:szCs w:val="22"/>
          <w:lang w:val="sq-AL"/>
        </w:rPr>
        <w:t>7. Albinvest të shërbejë si “</w:t>
      </w:r>
      <w:r w:rsidRPr="005B20B4">
        <w:rPr>
          <w:i/>
          <w:szCs w:val="22"/>
          <w:lang w:val="sq-AL"/>
        </w:rPr>
        <w:t>One stop shop</w:t>
      </w:r>
      <w:r w:rsidRPr="005B20B4">
        <w:rPr>
          <w:szCs w:val="22"/>
          <w:lang w:val="sq-AL"/>
        </w:rPr>
        <w:t>” për licencimin e përdoruesve, në rastet kur legjislacioni përkatës e kërkon një gjë të tillë.</w:t>
      </w:r>
    </w:p>
    <w:p w:rsidR="00FF6BC3" w:rsidRPr="005B20B4" w:rsidRDefault="00FF6BC3" w:rsidP="00E06E5D">
      <w:pPr>
        <w:pStyle w:val="Paragrafi"/>
        <w:rPr>
          <w:szCs w:val="22"/>
          <w:lang w:val="sq-AL"/>
        </w:rPr>
      </w:pPr>
      <w:r w:rsidRPr="005B20B4">
        <w:rPr>
          <w:szCs w:val="22"/>
          <w:lang w:val="sq-AL"/>
        </w:rPr>
        <w:t>8. Ngarkohen Ministria e Ekonomisë, Tregtisë dhe Energjetikës dhe Ministria e Financave për zbatimin e këtij vendimi.</w:t>
      </w:r>
    </w:p>
    <w:p w:rsidR="00FF6BC3" w:rsidRPr="005B20B4" w:rsidRDefault="00FF6BC3" w:rsidP="00E06E5D">
      <w:pPr>
        <w:pStyle w:val="Paragrafi"/>
        <w:rPr>
          <w:szCs w:val="22"/>
          <w:lang w:val="sq-AL"/>
        </w:rPr>
      </w:pPr>
      <w:r w:rsidRPr="005B20B4">
        <w:rPr>
          <w:szCs w:val="22"/>
          <w:lang w:val="sq-AL"/>
        </w:rPr>
        <w:t>Ky vendim hyn në fuqi pas botimit në Fletoren Zyrtare.</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E06E5D">
      <w:pPr>
        <w:pStyle w:val="Paragrafi"/>
        <w:rPr>
          <w:szCs w:val="22"/>
          <w:lang w:val="sq-AL"/>
        </w:rPr>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lastRenderedPageBreak/>
        <w:drawing>
          <wp:inline distT="0" distB="0" distL="0" distR="0">
            <wp:extent cx="5762625" cy="8067675"/>
            <wp:effectExtent l="0" t="0" r="9525" b="952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806767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lastRenderedPageBreak/>
        <w:drawing>
          <wp:inline distT="0" distB="0" distL="0" distR="0">
            <wp:extent cx="5753100" cy="7429500"/>
            <wp:effectExtent l="0" t="0" r="0" b="0"/>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b="1697"/>
                    <a:stretch>
                      <a:fillRect/>
                    </a:stretch>
                  </pic:blipFill>
                  <pic:spPr bwMode="auto">
                    <a:xfrm>
                      <a:off x="0" y="0"/>
                      <a:ext cx="5753100" cy="7429500"/>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lastRenderedPageBreak/>
        <w:t>Nr.12, datë 4.1.2008 </w:t>
      </w:r>
    </w:p>
    <w:p w:rsidR="00FF6BC3" w:rsidRPr="005B20B4" w:rsidRDefault="00FF6BC3" w:rsidP="00E06E5D">
      <w:pPr>
        <w:pStyle w:val="Paragrafi"/>
        <w:rPr>
          <w:szCs w:val="22"/>
          <w:lang w:val="sq-AL"/>
        </w:rPr>
      </w:pPr>
    </w:p>
    <w:p w:rsidR="00FF6BC3" w:rsidRPr="005B20B4" w:rsidRDefault="00FF6BC3" w:rsidP="00E06E5D">
      <w:pPr>
        <w:pStyle w:val="Titulli"/>
        <w:keepNext w:val="0"/>
      </w:pPr>
      <w:r w:rsidRPr="005B20B4">
        <w:t>PËR SHPALLJEN E ZONËS EKONOMIKE NË KOPLIK, SHKODËR</w:t>
      </w:r>
    </w:p>
    <w:p w:rsidR="00FF6BC3" w:rsidRPr="005B20B4" w:rsidRDefault="00FF6BC3" w:rsidP="00E06E5D">
      <w:pPr>
        <w:pStyle w:val="Paragrafi"/>
        <w:rPr>
          <w:szCs w:val="22"/>
          <w:lang w:val="sq-AL"/>
        </w:rPr>
      </w:pPr>
    </w:p>
    <w:p w:rsidR="00FF6BC3" w:rsidRPr="005B20B4" w:rsidRDefault="00FF6BC3" w:rsidP="00E06E5D">
      <w:pPr>
        <w:pStyle w:val="BazLigjPropozues"/>
        <w:keepNext w:val="0"/>
        <w:rPr>
          <w:lang w:val="sq-AL"/>
        </w:rPr>
      </w:pPr>
      <w:r w:rsidRPr="005B20B4">
        <w:rPr>
          <w:lang w:val="sq-AL"/>
        </w:rPr>
        <w:t>Në mbështetje të nenit 100 të Kushtetutës dhe të nenit 4 të</w:t>
      </w:r>
      <w:r w:rsidR="00327040" w:rsidRPr="005B20B4">
        <w:rPr>
          <w:lang w:val="sq-AL"/>
        </w:rPr>
        <w:t xml:space="preserve"> ligjit nr.9789, datë 19.7.2007</w:t>
      </w:r>
      <w:r w:rsidRPr="005B20B4">
        <w:rPr>
          <w:lang w:val="sq-AL"/>
        </w:rPr>
        <w:t xml:space="preserve"> “Për krijimin dhe funksionimin e zonave ekonomike”, me propozimin e Ministrit të Ekonomisë, Tregtisë dhe Energjetikës, Këshilli i Ministrave</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VENDOSI"/>
        <w:keepNext w:val="0"/>
      </w:pPr>
      <w:r w:rsidRPr="005B20B4">
        <w:t>VENDOSI:</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Paragrafi"/>
        <w:rPr>
          <w:szCs w:val="22"/>
          <w:lang w:val="sq-AL"/>
        </w:rPr>
      </w:pPr>
      <w:r w:rsidRPr="005B20B4">
        <w:rPr>
          <w:szCs w:val="22"/>
          <w:lang w:val="sq-AL"/>
        </w:rPr>
        <w:t>1. Shpalljen zonë ekonomike, me statusin “Park industrial”, të p</w:t>
      </w:r>
      <w:r w:rsidR="00327040" w:rsidRPr="005B20B4">
        <w:rPr>
          <w:szCs w:val="22"/>
          <w:lang w:val="sq-AL"/>
        </w:rPr>
        <w:t>arcelave</w:t>
      </w:r>
      <w:r w:rsidRPr="005B20B4">
        <w:rPr>
          <w:szCs w:val="22"/>
          <w:lang w:val="sq-AL"/>
        </w:rPr>
        <w:t xml:space="preserve"> me sipërfaqe 61 ha, pjesë e zonave</w:t>
      </w:r>
      <w:r w:rsidR="00327040" w:rsidRPr="005B20B4">
        <w:rPr>
          <w:szCs w:val="22"/>
          <w:lang w:val="sq-AL"/>
        </w:rPr>
        <w:t xml:space="preserve"> kadastrale nr.2220 dhe 2221</w:t>
      </w:r>
      <w:r w:rsidRPr="005B20B4">
        <w:rPr>
          <w:szCs w:val="22"/>
          <w:lang w:val="sq-AL"/>
        </w:rPr>
        <w:t xml:space="preserve"> në Koplik, Shkodër, sipas listës, që i bashkëlidhet këtij vendimi.</w:t>
      </w:r>
    </w:p>
    <w:p w:rsidR="00FF6BC3" w:rsidRPr="005B20B4" w:rsidRDefault="00FF6BC3" w:rsidP="00E06E5D">
      <w:pPr>
        <w:pStyle w:val="Paragrafi"/>
        <w:rPr>
          <w:szCs w:val="22"/>
          <w:lang w:val="sq-AL"/>
        </w:rPr>
      </w:pPr>
      <w:r w:rsidRPr="005B20B4">
        <w:rPr>
          <w:szCs w:val="22"/>
          <w:lang w:val="sq-AL"/>
        </w:rPr>
        <w:t>2. Shtrirja dhe kufizimet e kësaj zone përcaktohen në hartën treguese, që i bashkëlidhet këtij vendimi.</w:t>
      </w:r>
    </w:p>
    <w:p w:rsidR="00FF6BC3" w:rsidRPr="005B20B4" w:rsidRDefault="00FF6BC3" w:rsidP="00E06E5D">
      <w:pPr>
        <w:pStyle w:val="Paragrafi"/>
        <w:rPr>
          <w:szCs w:val="22"/>
          <w:lang w:val="sq-AL"/>
        </w:rPr>
      </w:pPr>
      <w:r w:rsidRPr="005B20B4">
        <w:rPr>
          <w:szCs w:val="22"/>
          <w:lang w:val="sq-AL"/>
        </w:rPr>
        <w:t>3. Në këtë zonë ekonomike do të zhvillohen veprimtari:</w:t>
      </w:r>
    </w:p>
    <w:p w:rsidR="00FF6BC3" w:rsidRPr="005B20B4" w:rsidRDefault="00FF6BC3" w:rsidP="00E06E5D">
      <w:pPr>
        <w:pStyle w:val="Paragrafi"/>
        <w:rPr>
          <w:szCs w:val="22"/>
          <w:lang w:val="sq-AL"/>
        </w:rPr>
      </w:pPr>
      <w:r w:rsidRPr="005B20B4">
        <w:rPr>
          <w:szCs w:val="22"/>
          <w:lang w:val="sq-AL"/>
        </w:rPr>
        <w:t>- prodhuese, industriale dhe agropërpunimi;</w:t>
      </w:r>
    </w:p>
    <w:p w:rsidR="00FF6BC3" w:rsidRPr="005B20B4" w:rsidRDefault="00FF6BC3" w:rsidP="00E06E5D">
      <w:pPr>
        <w:pStyle w:val="Paragrafi"/>
        <w:rPr>
          <w:szCs w:val="22"/>
          <w:lang w:val="sq-AL"/>
        </w:rPr>
      </w:pPr>
      <w:r w:rsidRPr="005B20B4">
        <w:rPr>
          <w:szCs w:val="22"/>
          <w:lang w:val="sq-AL"/>
        </w:rPr>
        <w:t>- tregtare;</w:t>
      </w:r>
    </w:p>
    <w:p w:rsidR="00FF6BC3" w:rsidRPr="005B20B4" w:rsidRDefault="00FF6BC3" w:rsidP="00E06E5D">
      <w:pPr>
        <w:pStyle w:val="Paragrafi"/>
        <w:rPr>
          <w:szCs w:val="22"/>
          <w:lang w:val="sq-AL"/>
        </w:rPr>
      </w:pPr>
      <w:r w:rsidRPr="005B20B4">
        <w:rPr>
          <w:szCs w:val="22"/>
          <w:lang w:val="sq-AL"/>
        </w:rPr>
        <w:t>- eksport-importi;</w:t>
      </w:r>
    </w:p>
    <w:p w:rsidR="00FF6BC3" w:rsidRPr="005B20B4" w:rsidRDefault="00FF6BC3" w:rsidP="00E06E5D">
      <w:pPr>
        <w:pStyle w:val="Paragrafi"/>
        <w:rPr>
          <w:szCs w:val="22"/>
          <w:lang w:val="sq-AL"/>
        </w:rPr>
      </w:pPr>
      <w:r w:rsidRPr="005B20B4">
        <w:rPr>
          <w:szCs w:val="22"/>
          <w:lang w:val="sq-AL"/>
        </w:rPr>
        <w:t>-  ndihmëse.</w:t>
      </w:r>
    </w:p>
    <w:p w:rsidR="00FF6BC3" w:rsidRPr="005B20B4" w:rsidRDefault="00FF6BC3" w:rsidP="00E06E5D">
      <w:pPr>
        <w:pStyle w:val="Paragrafi"/>
        <w:rPr>
          <w:szCs w:val="22"/>
          <w:lang w:val="sq-AL"/>
        </w:rPr>
      </w:pPr>
      <w:r w:rsidRPr="005B20B4">
        <w:rPr>
          <w:szCs w:val="22"/>
          <w:lang w:val="sq-AL"/>
        </w:rPr>
        <w:t>4. Periudha e funksionimit të zonës është 35 vjet. </w:t>
      </w:r>
    </w:p>
    <w:p w:rsidR="00FF6BC3" w:rsidRPr="005B20B4" w:rsidRDefault="00FF6BC3" w:rsidP="00E06E5D">
      <w:pPr>
        <w:pStyle w:val="Paragrafi"/>
        <w:rPr>
          <w:szCs w:val="22"/>
          <w:lang w:val="sq-AL"/>
        </w:rPr>
      </w:pPr>
      <w:r w:rsidRPr="005B20B4">
        <w:rPr>
          <w:szCs w:val="22"/>
          <w:lang w:val="sq-AL"/>
        </w:rPr>
        <w:t>5. Sipërfaqja e tokës jepet me koncesion.</w:t>
      </w:r>
    </w:p>
    <w:p w:rsidR="00FF6BC3" w:rsidRPr="005B20B4" w:rsidRDefault="00FF6BC3" w:rsidP="00E06E5D">
      <w:pPr>
        <w:pStyle w:val="Paragrafi"/>
        <w:rPr>
          <w:szCs w:val="22"/>
          <w:lang w:val="sq-AL"/>
        </w:rPr>
      </w:pPr>
      <w:r w:rsidRPr="005B20B4">
        <w:rPr>
          <w:szCs w:val="22"/>
          <w:lang w:val="sq-AL"/>
        </w:rPr>
        <w:t>6. Procedurat e përzgjedhjes së zhvilluesit të zonës përcaktohen në mbështetje të ligjit nr.9663, datë 18.12.2006 “Për koncesionet”.</w:t>
      </w:r>
    </w:p>
    <w:p w:rsidR="00FF6BC3" w:rsidRPr="005B20B4" w:rsidRDefault="00FF6BC3" w:rsidP="00E06E5D">
      <w:pPr>
        <w:pStyle w:val="Paragrafi"/>
        <w:rPr>
          <w:szCs w:val="22"/>
          <w:lang w:val="sq-AL"/>
        </w:rPr>
      </w:pPr>
      <w:r w:rsidRPr="005B20B4">
        <w:rPr>
          <w:szCs w:val="22"/>
          <w:lang w:val="sq-AL"/>
        </w:rPr>
        <w:t>7. Albinvest të shërbejë si “</w:t>
      </w:r>
      <w:r w:rsidRPr="005B20B4">
        <w:rPr>
          <w:i/>
          <w:szCs w:val="22"/>
          <w:lang w:val="sq-AL"/>
        </w:rPr>
        <w:t>One stop shop</w:t>
      </w:r>
      <w:r w:rsidR="00327040" w:rsidRPr="005B20B4">
        <w:rPr>
          <w:szCs w:val="22"/>
          <w:lang w:val="sq-AL"/>
        </w:rPr>
        <w:t>”</w:t>
      </w:r>
      <w:r w:rsidRPr="005B20B4">
        <w:rPr>
          <w:szCs w:val="22"/>
          <w:lang w:val="sq-AL"/>
        </w:rPr>
        <w:t xml:space="preserve"> për licencimin e përdoruesve, në rastet kur legjislacioni përkatës e kërkon një gjë të tillë.</w:t>
      </w:r>
    </w:p>
    <w:p w:rsidR="00FF6BC3" w:rsidRPr="005B20B4" w:rsidRDefault="00FF6BC3" w:rsidP="00E06E5D">
      <w:pPr>
        <w:pStyle w:val="Paragrafi"/>
        <w:rPr>
          <w:szCs w:val="22"/>
          <w:lang w:val="sq-AL"/>
        </w:rPr>
      </w:pPr>
      <w:r w:rsidRPr="005B20B4">
        <w:rPr>
          <w:szCs w:val="22"/>
          <w:lang w:val="sq-AL"/>
        </w:rPr>
        <w:t>8. Ngarkohen Ministria e Ekonomisë, Tregtisë dhe Energjetikës dhe Ministria e Financave për zbatimin e këtij vendimi.</w:t>
      </w:r>
    </w:p>
    <w:p w:rsidR="00FF6BC3" w:rsidRPr="005B20B4" w:rsidRDefault="00FF6BC3" w:rsidP="00E06E5D">
      <w:pPr>
        <w:pStyle w:val="Paragrafi"/>
        <w:rPr>
          <w:szCs w:val="22"/>
          <w:lang w:val="sq-AL"/>
        </w:rPr>
      </w:pPr>
      <w:r w:rsidRPr="005B20B4">
        <w:rPr>
          <w:szCs w:val="22"/>
          <w:lang w:val="sq-AL"/>
        </w:rPr>
        <w:t>Ky vendim hyn në fuqi pas botimit në Fletoren Zyrtare.</w:t>
      </w:r>
    </w:p>
    <w:p w:rsidR="00FF6BC3" w:rsidRPr="005B20B4" w:rsidRDefault="00FF6BC3" w:rsidP="00E06E5D">
      <w:pPr>
        <w:pStyle w:val="Paragrafi"/>
        <w:rPr>
          <w:szCs w:val="22"/>
          <w:lang w:val="sq-AL"/>
        </w:rPr>
      </w:pPr>
      <w:r w:rsidRPr="005B20B4">
        <w:rPr>
          <w:szCs w:val="22"/>
          <w:lang w:val="sq-AL"/>
        </w:rPr>
        <w:t> </w:t>
      </w: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4124BC" w:rsidP="00E06E5D">
      <w:pPr>
        <w:pStyle w:val="Paragrafi"/>
        <w:rPr>
          <w:szCs w:val="22"/>
          <w:lang w:val="sq-AL"/>
        </w:rPr>
      </w:pPr>
    </w:p>
    <w:p w:rsidR="004124BC" w:rsidRPr="005B20B4" w:rsidRDefault="008C4A96" w:rsidP="00091D15">
      <w:pPr>
        <w:pStyle w:val="Figure"/>
      </w:pPr>
      <w:r w:rsidRPr="005B20B4">
        <w:rPr>
          <w:noProof/>
          <w:lang w:val="en-GB" w:eastAsia="en-GB"/>
        </w:rPr>
        <w:drawing>
          <wp:inline distT="0" distB="0" distL="0" distR="0">
            <wp:extent cx="5753100" cy="8410575"/>
            <wp:effectExtent l="0" t="0" r="0"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410575"/>
                    </a:xfrm>
                    <a:prstGeom prst="rect">
                      <a:avLst/>
                    </a:prstGeom>
                    <a:noFill/>
                    <a:ln>
                      <a:noFill/>
                    </a:ln>
                  </pic:spPr>
                </pic:pic>
              </a:graphicData>
            </a:graphic>
          </wp:inline>
        </w:drawing>
      </w:r>
    </w:p>
    <w:p w:rsidR="004124BC" w:rsidRPr="005B20B4" w:rsidRDefault="004124BC" w:rsidP="00E06E5D">
      <w:pPr>
        <w:pStyle w:val="Paragrafi"/>
        <w:rPr>
          <w:szCs w:val="22"/>
          <w:lang w:val="sq-AL"/>
        </w:rPr>
      </w:pPr>
    </w:p>
    <w:p w:rsidR="00D96B2B" w:rsidRPr="005B20B4" w:rsidRDefault="00D96B2B" w:rsidP="004124BC">
      <w:pPr>
        <w:pStyle w:val="Paragrafi"/>
        <w:jc w:val="center"/>
        <w:rPr>
          <w:szCs w:val="22"/>
          <w:lang w:val="sq-AL"/>
        </w:rPr>
      </w:pPr>
    </w:p>
    <w:p w:rsidR="004124BC" w:rsidRPr="005B20B4" w:rsidRDefault="004124BC" w:rsidP="004124BC">
      <w:pPr>
        <w:pStyle w:val="Paragrafi"/>
        <w:jc w:val="center"/>
        <w:rPr>
          <w:szCs w:val="22"/>
          <w:lang w:val="sq-AL"/>
        </w:rPr>
      </w:pPr>
      <w:r w:rsidRPr="005B20B4">
        <w:rPr>
          <w:szCs w:val="22"/>
          <w:lang w:val="sq-AL"/>
        </w:rPr>
        <w:t>HARTA TREGUESE E SIPËRFAQES SË ZONËS EKONOMIKE PËR NDËRTIMIN E ZONËS INDUSTRIALE KOPLIK-SHKODËR</w:t>
      </w:r>
    </w:p>
    <w:p w:rsidR="004124BC" w:rsidRPr="005B20B4" w:rsidRDefault="004124BC" w:rsidP="004124BC">
      <w:pPr>
        <w:pStyle w:val="Paragrafi"/>
        <w:ind w:left="720" w:firstLine="0"/>
        <w:rPr>
          <w:szCs w:val="22"/>
          <w:lang w:val="sq-AL"/>
        </w:rPr>
      </w:pPr>
      <w:r w:rsidRPr="005B20B4">
        <w:rPr>
          <w:szCs w:val="22"/>
          <w:lang w:val="sq-AL"/>
        </w:rPr>
        <w:t>SIP.61 HA</w:t>
      </w:r>
      <w:r w:rsidRPr="005B20B4">
        <w:rPr>
          <w:szCs w:val="22"/>
          <w:lang w:val="sq-AL"/>
        </w:rPr>
        <w:tab/>
      </w:r>
      <w:r w:rsidRPr="005B20B4">
        <w:rPr>
          <w:szCs w:val="22"/>
          <w:lang w:val="sq-AL"/>
        </w:rPr>
        <w:tab/>
      </w:r>
      <w:r w:rsidRPr="005B20B4">
        <w:rPr>
          <w:szCs w:val="22"/>
          <w:lang w:val="sq-AL"/>
        </w:rPr>
        <w:tab/>
      </w:r>
      <w:r w:rsidRPr="005B20B4">
        <w:rPr>
          <w:szCs w:val="22"/>
          <w:lang w:val="sq-AL"/>
        </w:rPr>
        <w:tab/>
      </w:r>
      <w:r w:rsidRPr="005B20B4">
        <w:rPr>
          <w:szCs w:val="22"/>
          <w:lang w:val="sq-AL"/>
        </w:rPr>
        <w:tab/>
      </w:r>
      <w:r w:rsidRPr="005B20B4">
        <w:rPr>
          <w:szCs w:val="22"/>
          <w:lang w:val="sq-AL"/>
        </w:rPr>
        <w:tab/>
      </w:r>
      <w:r w:rsidRPr="005B20B4">
        <w:rPr>
          <w:szCs w:val="22"/>
          <w:lang w:val="sq-AL"/>
        </w:rPr>
        <w:tab/>
        <w:t>SHKALLA 1:400</w:t>
      </w:r>
    </w:p>
    <w:p w:rsidR="00FF6BC3" w:rsidRPr="005B20B4" w:rsidRDefault="008C4A96" w:rsidP="00091D15">
      <w:pPr>
        <w:pStyle w:val="Figure"/>
      </w:pPr>
      <w:r w:rsidRPr="005B20B4">
        <w:rPr>
          <w:noProof/>
          <w:lang w:val="en-GB" w:eastAsia="en-GB"/>
        </w:rPr>
        <w:drawing>
          <wp:inline distT="0" distB="0" distL="0" distR="0">
            <wp:extent cx="5753100" cy="6696075"/>
            <wp:effectExtent l="0" t="0" r="0" b="9525"/>
            <wp:docPr id="4" name="Picture 4" descr="V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12-2"/>
                    <pic:cNvPicPr>
                      <a:picLocks noChangeAspect="1" noChangeArrowheads="1"/>
                    </pic:cNvPicPr>
                  </pic:nvPicPr>
                  <pic:blipFill>
                    <a:blip r:embed="rId10" cstate="print">
                      <a:extLst>
                        <a:ext uri="{28A0092B-C50C-407E-A947-70E740481C1C}">
                          <a14:useLocalDpi xmlns:a14="http://schemas.microsoft.com/office/drawing/2010/main" val="0"/>
                        </a:ext>
                      </a:extLst>
                    </a:blip>
                    <a:srcRect t="12192" b="5440"/>
                    <a:stretch>
                      <a:fillRect/>
                    </a:stretch>
                  </pic:blipFill>
                  <pic:spPr bwMode="auto">
                    <a:xfrm>
                      <a:off x="0" y="0"/>
                      <a:ext cx="5753100" cy="6696075"/>
                    </a:xfrm>
                    <a:prstGeom prst="rect">
                      <a:avLst/>
                    </a:prstGeom>
                    <a:noFill/>
                    <a:ln>
                      <a:noFill/>
                    </a:ln>
                  </pic:spPr>
                </pic:pic>
              </a:graphicData>
            </a:graphic>
          </wp:inline>
        </w:drawing>
      </w:r>
    </w:p>
    <w:p w:rsidR="00FF6BC3" w:rsidRPr="005B20B4" w:rsidRDefault="00FF6BC3" w:rsidP="00E06E5D">
      <w:pPr>
        <w:pStyle w:val="Paragrafi"/>
        <w:rPr>
          <w:szCs w:val="22"/>
          <w:lang w:val="sq-AL"/>
        </w:rPr>
      </w:pPr>
    </w:p>
    <w:p w:rsidR="00FF6BC3" w:rsidRPr="005B20B4" w:rsidRDefault="00FF6BC3" w:rsidP="00E06E5D">
      <w:pPr>
        <w:pStyle w:val="Paragrafi"/>
        <w:rPr>
          <w:szCs w:val="22"/>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D96B2B" w:rsidRPr="005B20B4" w:rsidRDefault="00D96B2B" w:rsidP="00E06E5D">
      <w:pPr>
        <w:pStyle w:val="Akti"/>
        <w:keepNext w:val="0"/>
        <w:rPr>
          <w:lang w:val="sq-AL"/>
        </w:rPr>
      </w:pPr>
    </w:p>
    <w:p w:rsidR="00FF6BC3" w:rsidRPr="005B20B4" w:rsidRDefault="00FF6BC3" w:rsidP="00E06E5D">
      <w:pPr>
        <w:pStyle w:val="Akti"/>
        <w:keepNext w:val="0"/>
        <w:rPr>
          <w:lang w:val="sq-AL"/>
        </w:rPr>
      </w:pPr>
      <w:r w:rsidRPr="005B20B4">
        <w:rPr>
          <w:lang w:val="sq-AL"/>
        </w:rPr>
        <w:t>Vendim</w:t>
      </w:r>
    </w:p>
    <w:p w:rsidR="00FF6BC3" w:rsidRPr="005B20B4" w:rsidRDefault="00FF6BC3" w:rsidP="00E06E5D">
      <w:pPr>
        <w:pStyle w:val="NumriData"/>
        <w:keepNext w:val="0"/>
        <w:rPr>
          <w:szCs w:val="22"/>
          <w:lang w:val="sq-AL"/>
        </w:rPr>
      </w:pPr>
      <w:r w:rsidRPr="005B20B4">
        <w:rPr>
          <w:szCs w:val="22"/>
          <w:lang w:val="sq-AL"/>
        </w:rPr>
        <w:t>Nr.15, datë 9.1.2008</w:t>
      </w:r>
    </w:p>
    <w:p w:rsidR="00FF6BC3" w:rsidRPr="005B20B4" w:rsidRDefault="00FF6BC3" w:rsidP="00091D15">
      <w:pPr>
        <w:pStyle w:val="Paragrafi"/>
      </w:pPr>
    </w:p>
    <w:p w:rsidR="00FF6BC3" w:rsidRPr="005B20B4" w:rsidRDefault="00FF6BC3" w:rsidP="00E06E5D">
      <w:pPr>
        <w:pStyle w:val="Titulli"/>
        <w:keepNext w:val="0"/>
      </w:pPr>
      <w:r w:rsidRPr="005B20B4">
        <w:rPr>
          <w:lang w:val="sq-AL"/>
        </w:rPr>
        <w:t xml:space="preserve">PËR SHPRONËSIMIN, PËR INTERES PUBLIK, TË PRONARËVE TË PASURIVE TË PALUAJTSHME, </w:t>
      </w:r>
      <w:r w:rsidRPr="005B20B4">
        <w:t>PRONË PRIVATE, QË PREKEN NGA NDËRTIMI i PIKËS SË PËRBASHKËT TË KALIMIT KUFITAR MURIQAN-SUKOBINË</w:t>
      </w:r>
    </w:p>
    <w:p w:rsidR="00FF6BC3" w:rsidRPr="005B20B4" w:rsidRDefault="00FF6BC3" w:rsidP="00091D15"/>
    <w:p w:rsidR="00FF6BC3" w:rsidRPr="005B20B4" w:rsidRDefault="00FF6BC3" w:rsidP="00E06E5D">
      <w:pPr>
        <w:pStyle w:val="BazLigjPropozues"/>
        <w:keepNext w:val="0"/>
        <w:rPr>
          <w:lang w:val="sq-AL"/>
        </w:rPr>
      </w:pPr>
      <w:r w:rsidRPr="005B20B4">
        <w:rPr>
          <w:lang w:val="sq-AL"/>
        </w:rPr>
        <w:t>Në mbështe</w:t>
      </w:r>
      <w:r w:rsidR="0067051F" w:rsidRPr="005B20B4">
        <w:rPr>
          <w:lang w:val="sq-AL"/>
        </w:rPr>
        <w:t>t</w:t>
      </w:r>
      <w:r w:rsidRPr="005B20B4">
        <w:rPr>
          <w:lang w:val="sq-AL"/>
        </w:rPr>
        <w:t>je të nenit 100 të Kushtetutës, të neneve</w:t>
      </w:r>
      <w:r w:rsidR="0067051F" w:rsidRPr="005B20B4">
        <w:rPr>
          <w:lang w:val="sq-AL"/>
        </w:rPr>
        <w:t xml:space="preserve"> 5, pika 1, 20 e 21</w:t>
      </w:r>
      <w:r w:rsidRPr="005B20B4">
        <w:rPr>
          <w:lang w:val="sq-AL"/>
        </w:rPr>
        <w:t xml:space="preserve"> të ligjit nr.8561, datë 22.12.1999 “Për shpronësimet dhe marrjen në përdorim të përkohshëm të pasurisë, pronë private, për </w:t>
      </w:r>
      <w:r w:rsidR="000E759D" w:rsidRPr="005B20B4">
        <w:rPr>
          <w:lang w:val="sq-AL"/>
        </w:rPr>
        <w:t>interes publik”</w:t>
      </w:r>
      <w:r w:rsidR="0067051F" w:rsidRPr="005B20B4">
        <w:rPr>
          <w:lang w:val="sq-AL"/>
        </w:rPr>
        <w:t xml:space="preserve"> dhe të nenit 8</w:t>
      </w:r>
      <w:r w:rsidRPr="005B20B4">
        <w:rPr>
          <w:lang w:val="sq-AL"/>
        </w:rPr>
        <w:t xml:space="preserve"> të </w:t>
      </w:r>
      <w:r w:rsidR="0067051F" w:rsidRPr="005B20B4">
        <w:rPr>
          <w:lang w:val="sq-AL"/>
        </w:rPr>
        <w:t>ligjit nr.9464, datë 28.12.2005 “Për Buxhetin e Shtetit</w:t>
      </w:r>
      <w:r w:rsidRPr="005B20B4">
        <w:rPr>
          <w:lang w:val="sq-AL"/>
        </w:rPr>
        <w:t xml:space="preserve"> të vitit 2006”, të ndryshuar, me propozimin e Ministrit të Financave, Këshilli i Ministrave</w:t>
      </w:r>
    </w:p>
    <w:p w:rsidR="00FF6BC3" w:rsidRPr="005B20B4" w:rsidRDefault="00FF6BC3" w:rsidP="00091D15">
      <w:pPr>
        <w:pStyle w:val="Paragrafi"/>
      </w:pPr>
    </w:p>
    <w:p w:rsidR="00FF6BC3" w:rsidRPr="005B20B4" w:rsidRDefault="00FF6BC3" w:rsidP="00E06E5D">
      <w:pPr>
        <w:pStyle w:val="VENDOSI"/>
        <w:keepNext w:val="0"/>
      </w:pPr>
      <w:r w:rsidRPr="005B20B4">
        <w:t>Vendosi:</w:t>
      </w:r>
    </w:p>
    <w:p w:rsidR="00FF6BC3" w:rsidRPr="005B20B4" w:rsidRDefault="00FF6BC3" w:rsidP="00091D15">
      <w:pPr>
        <w:pStyle w:val="Paragrafi"/>
      </w:pPr>
    </w:p>
    <w:p w:rsidR="00FF6BC3" w:rsidRPr="005B20B4" w:rsidRDefault="00FF6BC3" w:rsidP="00091D15">
      <w:pPr>
        <w:pStyle w:val="Paragrafi"/>
      </w:pPr>
      <w:r w:rsidRPr="005B20B4">
        <w:t>1. Shpronësimin, për interes publik, të pronarëve të pasurive të paluajtshme, pronë private, që preken nga ndërtimi i pikës së përbashkët të kalimit kufitar Muriqan-Sukobinë.</w:t>
      </w:r>
    </w:p>
    <w:p w:rsidR="00FF6BC3" w:rsidRPr="005B20B4" w:rsidRDefault="00FF6BC3" w:rsidP="00091D15">
      <w:pPr>
        <w:pStyle w:val="Paragrafi"/>
      </w:pPr>
      <w:r w:rsidRPr="005B20B4">
        <w:t>2. Shpronësimi të bëhet në favor të Drejtorisë së Përgjithshme të Doganave.</w:t>
      </w:r>
    </w:p>
    <w:p w:rsidR="00FF6BC3" w:rsidRPr="005B20B4" w:rsidRDefault="00FF6BC3" w:rsidP="00091D15">
      <w:pPr>
        <w:pStyle w:val="Paragrafi"/>
      </w:pPr>
      <w:r w:rsidRPr="005B20B4">
        <w:t>3. Pronarët e pasurive të paluajtshme, që shpronësohen, të kompensohen në vlerë të plotë, sipas masës përkatëse, që paraqitet në tabelën, që i bashkëlidhet këtij vendimi, për sipërfaqen 12 305 m</w:t>
      </w:r>
      <w:r w:rsidRPr="005B20B4">
        <w:rPr>
          <w:vertAlign w:val="superscript"/>
        </w:rPr>
        <w:t>2</w:t>
      </w:r>
      <w:r w:rsidRPr="005B20B4">
        <w:t>, tokë arë, pemëtore dhe truall, të vlerësuar me çmimin 500 (pesëqind) lekë/m</w:t>
      </w:r>
      <w:r w:rsidRPr="005B20B4">
        <w:rPr>
          <w:vertAlign w:val="superscript"/>
        </w:rPr>
        <w:t>2</w:t>
      </w:r>
      <w:r w:rsidRPr="005B20B4">
        <w:t>, me vlerë të përgjithshme shpronësimi 6 152 500 (gjashtë milionë e njëqind e pesëdhjetë e dy mijë e pesëqind) lekë.</w:t>
      </w:r>
    </w:p>
    <w:p w:rsidR="00FF6BC3" w:rsidRPr="005B20B4" w:rsidRDefault="00FF6BC3" w:rsidP="00091D15">
      <w:pPr>
        <w:pStyle w:val="Paragrafi"/>
      </w:pPr>
      <w:r w:rsidRPr="005B20B4">
        <w:t>4.</w:t>
      </w:r>
      <w:r w:rsidR="000E759D" w:rsidRPr="005B20B4">
        <w:t xml:space="preserve"> </w:t>
      </w:r>
      <w:r w:rsidRPr="005B20B4">
        <w:t>Shpenzimet procedurale, në shumën 212 000 (dyqind e dymbëdhjetë mijë) lekë, të përballohen nga Drejtoria e Përgjithshme e Doganave.</w:t>
      </w:r>
    </w:p>
    <w:p w:rsidR="00FF6BC3" w:rsidRPr="005B20B4" w:rsidRDefault="00FF6BC3" w:rsidP="00091D15">
      <w:pPr>
        <w:pStyle w:val="Paragrafi"/>
      </w:pPr>
      <w:r w:rsidRPr="005B20B4">
        <w:t>5.</w:t>
      </w:r>
      <w:r w:rsidR="000E759D" w:rsidRPr="005B20B4">
        <w:t xml:space="preserve"> </w:t>
      </w:r>
      <w:r w:rsidRPr="005B20B4">
        <w:t>Vlera e përgjithshme e shpronësimit, 6 152 500 (gjashtë milionë e njëqind e pesëdhjetë e dy mijë e pes</w:t>
      </w:r>
      <w:r w:rsidR="000E759D" w:rsidRPr="005B20B4">
        <w:t>ë</w:t>
      </w:r>
      <w:r w:rsidRPr="005B20B4">
        <w:t>qind) lekë, të përballohet nga “Llogaria speciale”, e krijuar si transfertë kapitale për t’u përdorur për shpronësimet.</w:t>
      </w:r>
    </w:p>
    <w:p w:rsidR="00FF6BC3" w:rsidRPr="005B20B4" w:rsidRDefault="00FF6BC3" w:rsidP="00091D15">
      <w:pPr>
        <w:pStyle w:val="Paragrafi"/>
      </w:pPr>
      <w:r w:rsidRPr="005B20B4">
        <w:t>6.</w:t>
      </w:r>
      <w:r w:rsidR="00A174C7" w:rsidRPr="005B20B4">
        <w:t xml:space="preserve"> </w:t>
      </w:r>
      <w:r w:rsidRPr="005B20B4">
        <w:t>Shpronësimi të fillojë më 15.1.2008 dhe të përfundojë më 15.2.2008.</w:t>
      </w:r>
    </w:p>
    <w:p w:rsidR="00FF6BC3" w:rsidRPr="005B20B4" w:rsidRDefault="00FF6BC3" w:rsidP="00091D15">
      <w:pPr>
        <w:pStyle w:val="Paragrafi"/>
      </w:pPr>
      <w:r w:rsidRPr="005B20B4">
        <w:t>7.</w:t>
      </w:r>
      <w:r w:rsidR="00A174C7" w:rsidRPr="005B20B4">
        <w:t xml:space="preserve"> </w:t>
      </w:r>
      <w:r w:rsidRPr="005B20B4">
        <w:t>Pronarët e përcaktuar në listën, që i bashkëlidhet këtij vendimi, për të cilët është bërë shënimi “Plotësim dokumentacioni”, të kompensohen, për efekt shpronësimi, pasi të kenë paraqitur dokumentacionin e plotë të pronësisë pranë Drejtorisë së Përgjithshme të Doganave. Deri në këtë çast paratë do të qëndrojnë të bllokuara në bankë.</w:t>
      </w:r>
    </w:p>
    <w:p w:rsidR="00FF6BC3" w:rsidRPr="005B20B4" w:rsidRDefault="00FF6BC3" w:rsidP="00091D15">
      <w:pPr>
        <w:pStyle w:val="Paragrafi"/>
      </w:pPr>
      <w:r w:rsidRPr="005B20B4">
        <w:t>8.</w:t>
      </w:r>
      <w:r w:rsidR="00A174C7" w:rsidRPr="005B20B4">
        <w:t xml:space="preserve"> </w:t>
      </w:r>
      <w:r w:rsidRPr="005B20B4">
        <w:t>Ngarkohen Ministria e Financave dhe Drejtoria e Përgjithshme e Doganave për zbatimin e këtij vendimi.</w:t>
      </w:r>
    </w:p>
    <w:p w:rsidR="00FF6BC3" w:rsidRPr="005B20B4" w:rsidRDefault="00FF6BC3" w:rsidP="00091D15">
      <w:pPr>
        <w:pStyle w:val="Paragrafi"/>
      </w:pPr>
      <w:r w:rsidRPr="005B20B4">
        <w:t>Ky vendim hyn në fuqi menjëherë dhe botohet në Fletoren Zyrtare.</w:t>
      </w:r>
    </w:p>
    <w:p w:rsidR="00FF6BC3" w:rsidRPr="005B20B4" w:rsidRDefault="00FF6BC3" w:rsidP="00091D15">
      <w:pPr>
        <w:pStyle w:val="Paragrafi"/>
      </w:pP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762625" cy="4000500"/>
            <wp:effectExtent l="0" t="0" r="9525" b="0"/>
            <wp:docPr id="5" name="Picture 5"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4000500"/>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2466975" cy="8896350"/>
            <wp:effectExtent l="0" t="0" r="9525" b="0"/>
            <wp:docPr id="67" name="Picture 67"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ab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8896350"/>
                    </a:xfrm>
                    <a:prstGeom prst="rect">
                      <a:avLst/>
                    </a:prstGeom>
                    <a:noFill/>
                    <a:ln>
                      <a:noFill/>
                    </a:ln>
                  </pic:spPr>
                </pic:pic>
              </a:graphicData>
            </a:graphic>
          </wp:inline>
        </w:drawing>
      </w:r>
    </w:p>
    <w:p w:rsidR="00FF6BC3" w:rsidRPr="005B20B4" w:rsidRDefault="008C4A96" w:rsidP="00091D15">
      <w:pPr>
        <w:pStyle w:val="Figure"/>
      </w:pPr>
      <w:r w:rsidRPr="005B20B4">
        <w:rPr>
          <w:noProof/>
          <w:lang w:val="en-GB" w:eastAsia="en-GB"/>
        </w:rPr>
        <w:drawing>
          <wp:inline distT="0" distB="0" distL="0" distR="0">
            <wp:extent cx="5762625" cy="8362950"/>
            <wp:effectExtent l="0" t="0" r="9525" b="0"/>
            <wp:docPr id="7" name="Picture 7"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836295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4162425" cy="7572375"/>
            <wp:effectExtent l="0" t="0" r="9525" b="9525"/>
            <wp:docPr id="8" name="Picture 8" descr="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2425" cy="757237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7734300"/>
            <wp:effectExtent l="0" t="0" r="0" b="0"/>
            <wp:docPr id="9" name="Picture 9" descr="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7343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8229600"/>
            <wp:effectExtent l="0" t="0" r="9525" b="0"/>
            <wp:docPr id="10" name="Picture 10" descr="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2296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3409950" cy="8886825"/>
            <wp:effectExtent l="0" t="0" r="0" b="9525"/>
            <wp:docPr id="11" name="Picture 11" descr="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9950" cy="8886825"/>
                    </a:xfrm>
                    <a:prstGeom prst="rect">
                      <a:avLst/>
                    </a:prstGeom>
                    <a:noFill/>
                    <a:ln>
                      <a:noFill/>
                    </a:ln>
                  </pic:spPr>
                </pic:pic>
              </a:graphicData>
            </a:graphic>
          </wp:inline>
        </w:drawing>
      </w:r>
    </w:p>
    <w:p w:rsidR="00FF6BC3" w:rsidRPr="005B20B4" w:rsidRDefault="008C4A96" w:rsidP="00091D15">
      <w:pPr>
        <w:pStyle w:val="Figure"/>
      </w:pPr>
      <w:r w:rsidRPr="005B20B4">
        <w:rPr>
          <w:noProof/>
          <w:lang w:val="en-GB" w:eastAsia="en-GB"/>
        </w:rPr>
        <w:drawing>
          <wp:inline distT="0" distB="0" distL="0" distR="0">
            <wp:extent cx="3219450" cy="8896350"/>
            <wp:effectExtent l="0" t="0" r="0" b="0"/>
            <wp:docPr id="12" name="Picture 12" descr="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9450" cy="8896350"/>
                    </a:xfrm>
                    <a:prstGeom prst="rect">
                      <a:avLst/>
                    </a:prstGeom>
                    <a:noFill/>
                    <a:ln>
                      <a:noFill/>
                    </a:ln>
                  </pic:spPr>
                </pic:pic>
              </a:graphicData>
            </a:graphic>
          </wp:inline>
        </w:drawing>
      </w:r>
    </w:p>
    <w:p w:rsidR="00FF6BC3" w:rsidRPr="005B20B4" w:rsidRDefault="008C4A96" w:rsidP="00091D15">
      <w:pPr>
        <w:pStyle w:val="Figure"/>
      </w:pPr>
      <w:r w:rsidRPr="005B20B4">
        <w:rPr>
          <w:noProof/>
          <w:lang w:val="en-GB" w:eastAsia="en-GB"/>
        </w:rPr>
        <w:drawing>
          <wp:inline distT="0" distB="0" distL="0" distR="0">
            <wp:extent cx="3762375" cy="8886825"/>
            <wp:effectExtent l="0" t="0" r="9525" b="9525"/>
            <wp:docPr id="13" name="Picture 13" descr="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62375" cy="8886825"/>
                    </a:xfrm>
                    <a:prstGeom prst="rect">
                      <a:avLst/>
                    </a:prstGeom>
                    <a:noFill/>
                    <a:ln>
                      <a:noFill/>
                    </a:ln>
                  </pic:spPr>
                </pic:pic>
              </a:graphicData>
            </a:graphic>
          </wp:inline>
        </w:drawing>
      </w:r>
    </w:p>
    <w:p w:rsidR="00FF6BC3" w:rsidRPr="005B20B4" w:rsidRDefault="008C4A96" w:rsidP="00091D15">
      <w:pPr>
        <w:pStyle w:val="Figure"/>
      </w:pPr>
      <w:r w:rsidRPr="005B20B4">
        <w:rPr>
          <w:noProof/>
          <w:lang w:val="en-GB" w:eastAsia="en-GB"/>
        </w:rPr>
        <w:drawing>
          <wp:inline distT="0" distB="0" distL="0" distR="0">
            <wp:extent cx="3781425" cy="7858125"/>
            <wp:effectExtent l="0" t="0" r="9525" b="9525"/>
            <wp:docPr id="14" name="Picture 14" desc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81425" cy="785812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3990975" cy="6819900"/>
            <wp:effectExtent l="0" t="0" r="9525" b="0"/>
            <wp:docPr id="68" name="Picture 68" desc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90975" cy="68199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4086225" cy="8477250"/>
            <wp:effectExtent l="0" t="0" r="9525" b="0"/>
            <wp:docPr id="16" name="Picture 16" descr="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6225" cy="847725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8686800"/>
            <wp:effectExtent l="0" t="0" r="0" b="0"/>
            <wp:docPr id="69" name="Picture 69" descr="t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6868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8143875"/>
            <wp:effectExtent l="0" t="0" r="9525" b="9525"/>
            <wp:docPr id="70" name="Picture 70" descr="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8248650"/>
            <wp:effectExtent l="0" t="0" r="0" b="0"/>
            <wp:docPr id="19" name="Picture 19" descr="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24865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t>Nr.20, datë 9.1.2008</w:t>
      </w:r>
    </w:p>
    <w:p w:rsidR="00FF6BC3" w:rsidRPr="005B20B4" w:rsidRDefault="00FF6BC3" w:rsidP="00091D15">
      <w:pPr>
        <w:pStyle w:val="Paragrafi"/>
      </w:pPr>
    </w:p>
    <w:p w:rsidR="00FF6BC3" w:rsidRPr="005B20B4" w:rsidRDefault="00FF6BC3" w:rsidP="00E06E5D">
      <w:pPr>
        <w:pStyle w:val="Titulli"/>
        <w:keepNext w:val="0"/>
        <w:rPr>
          <w:lang w:val="it-IT"/>
        </w:rPr>
      </w:pPr>
      <w:r w:rsidRPr="005B20B4">
        <w:rPr>
          <w:lang w:val="it-IT"/>
        </w:rPr>
        <w:t xml:space="preserve">PËR MIRATIMIN E LISTËS PARAPRAKE, TË PRONAVE TË </w:t>
      </w:r>
      <w:r w:rsidR="002F6B20" w:rsidRPr="005B20B4">
        <w:rPr>
          <w:lang w:val="it-IT"/>
        </w:rPr>
        <w:t>PALUAJTSHME PUBLIKE</w:t>
      </w:r>
      <w:r w:rsidRPr="005B20B4">
        <w:rPr>
          <w:lang w:val="it-IT"/>
        </w:rPr>
        <w:t xml:space="preserve"> SHTETËRORE, QË TRANSFEROHEN NË PRONËSI OSE N</w:t>
      </w:r>
      <w:r w:rsidR="002F6B20" w:rsidRPr="005B20B4">
        <w:rPr>
          <w:lang w:val="it-IT"/>
        </w:rPr>
        <w:t>Ë PËRDORIM, TË BASHKISË SARANDË</w:t>
      </w:r>
      <w:r w:rsidRPr="005B20B4">
        <w:rPr>
          <w:lang w:val="it-IT"/>
        </w:rPr>
        <w:t xml:space="preserve"> TË QARKUT TË VLORËS</w:t>
      </w:r>
    </w:p>
    <w:p w:rsidR="00FF6BC3" w:rsidRPr="005B20B4" w:rsidRDefault="00FF6BC3" w:rsidP="00091D15">
      <w:pPr>
        <w:pStyle w:val="Paragrafi"/>
      </w:pPr>
    </w:p>
    <w:p w:rsidR="00FF6BC3" w:rsidRPr="005B20B4" w:rsidRDefault="00FF6BC3" w:rsidP="00E06E5D">
      <w:pPr>
        <w:pStyle w:val="BazLigjPropozues"/>
        <w:keepNext w:val="0"/>
        <w:rPr>
          <w:lang w:val="it-IT"/>
        </w:rPr>
      </w:pPr>
      <w:r w:rsidRPr="005B20B4">
        <w:rPr>
          <w:lang w:val="it-IT"/>
        </w:rPr>
        <w:t xml:space="preserve">Në mbështetje të nenit 100 të Kushtetutës dhe të </w:t>
      </w:r>
      <w:r w:rsidR="003D0586" w:rsidRPr="005B20B4">
        <w:rPr>
          <w:lang w:val="it-IT"/>
        </w:rPr>
        <w:t>neneve 3 e 17</w:t>
      </w:r>
      <w:r w:rsidRPr="005B20B4">
        <w:rPr>
          <w:lang w:val="it-IT"/>
        </w:rPr>
        <w:t xml:space="preserve"> të</w:t>
      </w:r>
      <w:r w:rsidR="00B46C16" w:rsidRPr="005B20B4">
        <w:rPr>
          <w:lang w:val="it-IT"/>
        </w:rPr>
        <w:t xml:space="preserve"> ligjit nr.8744, datë 22.2.2001</w:t>
      </w:r>
      <w:r w:rsidRPr="005B20B4">
        <w:rPr>
          <w:lang w:val="it-IT"/>
        </w:rPr>
        <w:t xml:space="preserve"> “Për transferimin e pronave të paluajtshme publike të shtetit në njësitë e qeverisjes vendore”, të ndryshuar, me propozimin e Ministrit të Brendshëm, Këshilli i Ministrave</w:t>
      </w:r>
    </w:p>
    <w:p w:rsidR="00FF6BC3" w:rsidRPr="005B20B4" w:rsidRDefault="00FF6BC3" w:rsidP="00091D15">
      <w:pPr>
        <w:pStyle w:val="Paragrafi"/>
      </w:pPr>
    </w:p>
    <w:p w:rsidR="00FF6BC3" w:rsidRPr="005B20B4" w:rsidRDefault="00FF6BC3" w:rsidP="00E06E5D">
      <w:pPr>
        <w:pStyle w:val="VENDOSI"/>
        <w:keepNext w:val="0"/>
      </w:pPr>
      <w:r w:rsidRPr="005B20B4">
        <w:t>Vendosi:</w:t>
      </w:r>
    </w:p>
    <w:p w:rsidR="00FF6BC3" w:rsidRPr="005B20B4" w:rsidRDefault="00FF6BC3" w:rsidP="00091D15">
      <w:pPr>
        <w:pStyle w:val="Paragrafi"/>
      </w:pPr>
    </w:p>
    <w:p w:rsidR="00FF6BC3" w:rsidRPr="005B20B4" w:rsidRDefault="00FF6BC3" w:rsidP="00091D15">
      <w:pPr>
        <w:pStyle w:val="Paragrafi"/>
      </w:pPr>
      <w:r w:rsidRPr="005B20B4">
        <w:t>1.Miratimin e listës paraprake të pronave të paluajtshme publike, shtetërore, që tranferohen, në pronësi ose në përdorim, të bashkisë Sarandë të qarkut të Vlorës, sipas lidhjes 1, që i bashkëlidhet këtij vendimi dhe është pjesë përbërëse e tij.</w:t>
      </w:r>
    </w:p>
    <w:p w:rsidR="00FF6BC3" w:rsidRPr="005B20B4" w:rsidRDefault="00FF6BC3" w:rsidP="00091D15">
      <w:pPr>
        <w:pStyle w:val="Paragrafi"/>
      </w:pPr>
      <w:r w:rsidRPr="005B20B4">
        <w:t>Lista paraprake, sipas kërkesave të këshillit të kësaj bashkie, është pjesë e listës së inventarit të pronave të paluajtshme publike shtetërore, që janë brenda juridikisionit, territorial dhe administrativ, të bashkisë Sarandë të qarkut të Vlorës, miratuar me vendimin nr.411, datë</w:t>
      </w:r>
      <w:r w:rsidR="003D0586" w:rsidRPr="005B20B4">
        <w:t xml:space="preserve"> 9.6.2005</w:t>
      </w:r>
      <w:r w:rsidRPr="005B20B4">
        <w:t xml:space="preserve"> të Këshillit të Ministrave “Për miratimin e listës së inventarit të pronave të paluajtshme shtetërore</w:t>
      </w:r>
      <w:r w:rsidR="00B46C16" w:rsidRPr="005B20B4">
        <w:t xml:space="preserve"> në bashkinë Sarandë”</w:t>
      </w:r>
      <w:r w:rsidRPr="005B20B4">
        <w:t>.</w:t>
      </w:r>
    </w:p>
    <w:p w:rsidR="00FF6BC3" w:rsidRPr="005B20B4" w:rsidRDefault="00FF6BC3" w:rsidP="00091D15">
      <w:pPr>
        <w:pStyle w:val="Paragrafi"/>
      </w:pPr>
      <w:r w:rsidRPr="005B20B4">
        <w:t>2.</w:t>
      </w:r>
      <w:r w:rsidR="00B46C16" w:rsidRPr="005B20B4">
        <w:t xml:space="preserve"> </w:t>
      </w:r>
      <w:r w:rsidRPr="005B20B4">
        <w:t>Ngarkohen Ministria e Brendshme dhe bashkia Sarandë për zbatimin e këtij vendimi.</w:t>
      </w:r>
    </w:p>
    <w:p w:rsidR="00FF6BC3" w:rsidRPr="005B20B4" w:rsidRDefault="00FF6BC3" w:rsidP="00091D15">
      <w:pPr>
        <w:pStyle w:val="Paragrafi"/>
      </w:pPr>
      <w:r w:rsidRPr="005B20B4">
        <w:t>Ky vendim hyn në fuqi pas botimit në Fletoren Zyrtare.</w:t>
      </w:r>
    </w:p>
    <w:p w:rsidR="00FF6BC3" w:rsidRPr="005B20B4" w:rsidRDefault="00FF6BC3" w:rsidP="00091D15">
      <w:pPr>
        <w:pStyle w:val="Paragrafi"/>
      </w:pP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762625" cy="5372100"/>
            <wp:effectExtent l="0" t="0" r="9525" b="0"/>
            <wp:docPr id="20" name="Picture 20" descr="vendim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endim20"/>
                    <pic:cNvPicPr>
                      <a:picLocks noChangeAspect="1" noChangeArrowheads="1"/>
                    </pic:cNvPicPr>
                  </pic:nvPicPr>
                  <pic:blipFill>
                    <a:blip r:embed="rId26" cstate="print">
                      <a:extLst>
                        <a:ext uri="{28A0092B-C50C-407E-A947-70E740481C1C}">
                          <a14:useLocalDpi xmlns:a14="http://schemas.microsoft.com/office/drawing/2010/main" val="0"/>
                        </a:ext>
                      </a:extLst>
                    </a:blip>
                    <a:srcRect b="18674"/>
                    <a:stretch>
                      <a:fillRect/>
                    </a:stretch>
                  </pic:blipFill>
                  <pic:spPr bwMode="auto">
                    <a:xfrm>
                      <a:off x="0" y="0"/>
                      <a:ext cx="5762625" cy="5372100"/>
                    </a:xfrm>
                    <a:prstGeom prst="rect">
                      <a:avLst/>
                    </a:prstGeom>
                    <a:noFill/>
                    <a:ln>
                      <a:noFill/>
                    </a:ln>
                  </pic:spPr>
                </pic:pic>
              </a:graphicData>
            </a:graphic>
          </wp:inline>
        </w:drawing>
      </w:r>
    </w:p>
    <w:p w:rsidR="00FF6BC3" w:rsidRPr="005B20B4" w:rsidRDefault="00FF6BC3" w:rsidP="00E06E5D">
      <w:pPr>
        <w:pStyle w:val="Akti"/>
        <w:keepNext w:val="0"/>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t>Nr.21, datë 9.1.2008</w:t>
      </w:r>
    </w:p>
    <w:p w:rsidR="00FF6BC3" w:rsidRPr="005B20B4" w:rsidRDefault="00FF6BC3" w:rsidP="00091D15">
      <w:pPr>
        <w:pStyle w:val="Paragrafi"/>
      </w:pPr>
    </w:p>
    <w:p w:rsidR="00FF6BC3" w:rsidRPr="005B20B4" w:rsidRDefault="00FF6BC3" w:rsidP="00E06E5D">
      <w:pPr>
        <w:pStyle w:val="Titulli"/>
        <w:keepNext w:val="0"/>
      </w:pPr>
      <w:r w:rsidRPr="005B20B4">
        <w:t>PËR MIRATIMIN E STRUKTURËS, TË ORGANIKËS DHE TË NUMRIT TË PUNONJËSVE TË SHËRBIMIT TË GJENDJES CIVILE, NË NJËSITË E QEVERISJES VENDORE</w:t>
      </w:r>
    </w:p>
    <w:p w:rsidR="00FF6BC3" w:rsidRPr="005B20B4" w:rsidRDefault="00FF6BC3" w:rsidP="00091D15">
      <w:pPr>
        <w:pStyle w:val="Paragrafi"/>
      </w:pPr>
    </w:p>
    <w:p w:rsidR="00FF6BC3" w:rsidRPr="005B20B4" w:rsidRDefault="00FF6BC3" w:rsidP="00E06E5D">
      <w:pPr>
        <w:pStyle w:val="BazLigjPropozues"/>
        <w:keepNext w:val="0"/>
        <w:rPr>
          <w:lang w:val="it-IT"/>
        </w:rPr>
      </w:pPr>
      <w:r w:rsidRPr="005B20B4">
        <w:rPr>
          <w:lang w:val="it-IT"/>
        </w:rPr>
        <w:t>Në mbështetje të nenit 100 të Kushtetutës dhe të pikë</w:t>
      </w:r>
      <w:r w:rsidR="003D0586" w:rsidRPr="005B20B4">
        <w:rPr>
          <w:lang w:val="it-IT"/>
        </w:rPr>
        <w:t>s 3</w:t>
      </w:r>
      <w:r w:rsidRPr="005B20B4">
        <w:rPr>
          <w:lang w:val="it-IT"/>
        </w:rPr>
        <w:t xml:space="preserve"> të</w:t>
      </w:r>
      <w:r w:rsidR="003D0586" w:rsidRPr="005B20B4">
        <w:rPr>
          <w:lang w:val="it-IT"/>
        </w:rPr>
        <w:t xml:space="preserve"> nenit 58</w:t>
      </w:r>
      <w:r w:rsidRPr="005B20B4">
        <w:rPr>
          <w:lang w:val="it-IT"/>
        </w:rPr>
        <w:t xml:space="preserve"> të ligjit nr.8950, datë 10.10.2002 “Për gjendjen civile”, të ndryshuar, me propozimin e Ministrit të Brendshëm, Këshilli i Ministrave</w:t>
      </w:r>
    </w:p>
    <w:p w:rsidR="00FF6BC3" w:rsidRPr="005B20B4" w:rsidRDefault="00FF6BC3" w:rsidP="00091D15">
      <w:pPr>
        <w:pStyle w:val="Paragrafi"/>
      </w:pPr>
    </w:p>
    <w:p w:rsidR="00FF6BC3" w:rsidRPr="005B20B4" w:rsidRDefault="00FF6BC3" w:rsidP="00E06E5D">
      <w:pPr>
        <w:pStyle w:val="VENDOSI"/>
        <w:keepNext w:val="0"/>
      </w:pPr>
      <w:r w:rsidRPr="005B20B4">
        <w:t>Vendosi:</w:t>
      </w:r>
    </w:p>
    <w:p w:rsidR="00FF6BC3" w:rsidRPr="005B20B4" w:rsidRDefault="00FF6BC3" w:rsidP="00091D15">
      <w:pPr>
        <w:pStyle w:val="Paragrafi"/>
      </w:pPr>
    </w:p>
    <w:p w:rsidR="00FF6BC3" w:rsidRPr="005B20B4" w:rsidRDefault="00FF6BC3" w:rsidP="00091D15">
      <w:pPr>
        <w:pStyle w:val="Paragrafi"/>
      </w:pPr>
      <w:r w:rsidRPr="005B20B4">
        <w:t>1.</w:t>
      </w:r>
      <w:r w:rsidR="00B46C16" w:rsidRPr="005B20B4">
        <w:t xml:space="preserve"> </w:t>
      </w:r>
      <w:r w:rsidRPr="005B20B4">
        <w:t>Struktura e Shërbimit të Gjendjes Civile është sipas pasqyrës nr.1, që i bashkëlidhet këtij vendimi.</w:t>
      </w:r>
    </w:p>
    <w:p w:rsidR="00FF6BC3" w:rsidRPr="005B20B4" w:rsidRDefault="00FF6BC3" w:rsidP="00091D15">
      <w:pPr>
        <w:pStyle w:val="Paragrafi"/>
      </w:pPr>
      <w:r w:rsidRPr="005B20B4">
        <w:t>2.</w:t>
      </w:r>
      <w:r w:rsidR="00B46C16" w:rsidRPr="005B20B4">
        <w:t xml:space="preserve"> </w:t>
      </w:r>
      <w:r w:rsidRPr="005B20B4">
        <w:t>Organika e Shërbimit të Gjendjes Civile</w:t>
      </w:r>
      <w:r w:rsidR="003D0586" w:rsidRPr="005B20B4">
        <w:t>,</w:t>
      </w:r>
      <w:r w:rsidRPr="005B20B4">
        <w:t xml:space="preserve"> në bashki dhe komuna</w:t>
      </w:r>
      <w:r w:rsidR="003D0586" w:rsidRPr="005B20B4">
        <w:t>,</w:t>
      </w:r>
      <w:r w:rsidRPr="005B20B4">
        <w:t xml:space="preserve"> është sipas pasqyrës nr.2, që i bashkëlidhet këtij vendimi.</w:t>
      </w:r>
    </w:p>
    <w:p w:rsidR="00FF6BC3" w:rsidRDefault="00FF6BC3" w:rsidP="00091D15">
      <w:pPr>
        <w:pStyle w:val="Paragrafi"/>
      </w:pPr>
      <w:r w:rsidRPr="005B20B4">
        <w:t>3.</w:t>
      </w:r>
      <w:r w:rsidR="00B46C16" w:rsidRPr="005B20B4">
        <w:t xml:space="preserve"> </w:t>
      </w:r>
      <w:r w:rsidRPr="005B20B4">
        <w:t>Numri i punonjësve të Shërbimit të Gjendjes Civile</w:t>
      </w:r>
      <w:r w:rsidR="003D0586" w:rsidRPr="005B20B4">
        <w:t>,</w:t>
      </w:r>
      <w:r w:rsidRPr="005B20B4">
        <w:t xml:space="preserve"> në bashki dhe komuna</w:t>
      </w:r>
      <w:r w:rsidR="003D0586" w:rsidRPr="005B20B4">
        <w:t>,</w:t>
      </w:r>
      <w:r w:rsidRPr="005B20B4">
        <w:t xml:space="preserve"> është 488 vetë.</w:t>
      </w:r>
    </w:p>
    <w:p w:rsidR="005B20B4" w:rsidRPr="005B20B4" w:rsidRDefault="005B20B4" w:rsidP="00091D15">
      <w:pPr>
        <w:pStyle w:val="Paragrafi"/>
      </w:pPr>
    </w:p>
    <w:p w:rsidR="00FF6BC3" w:rsidRPr="005B20B4" w:rsidRDefault="00FF6BC3" w:rsidP="00091D15">
      <w:pPr>
        <w:pStyle w:val="Paragrafi"/>
      </w:pPr>
      <w:r w:rsidRPr="005B20B4">
        <w:t>4.</w:t>
      </w:r>
      <w:r w:rsidR="00B46C16" w:rsidRPr="005B20B4">
        <w:t xml:space="preserve"> </w:t>
      </w:r>
      <w:r w:rsidRPr="005B20B4">
        <w:t>Ngarkohet Ministria e Brendshme të nxjerrë udhëzimin përkatës, për mënyrën e transferimit dhe të funksionimit të dokumentacionit të zyrave, që do të mbyllen.</w:t>
      </w:r>
    </w:p>
    <w:p w:rsidR="00FF6BC3" w:rsidRPr="005B20B4" w:rsidRDefault="00FF6BC3" w:rsidP="00091D15">
      <w:pPr>
        <w:pStyle w:val="Paragrafi"/>
      </w:pPr>
      <w:r w:rsidRPr="005B20B4">
        <w:t>5.</w:t>
      </w:r>
      <w:r w:rsidR="00B46C16" w:rsidRPr="005B20B4">
        <w:t xml:space="preserve"> </w:t>
      </w:r>
      <w:r w:rsidRPr="005B20B4">
        <w:t>Efektet financiare, që rrjedhin nga zbatimi i këtij vendimi, fillojnë më 1.2.2008.</w:t>
      </w:r>
    </w:p>
    <w:p w:rsidR="00FF6BC3" w:rsidRPr="005B20B4" w:rsidRDefault="00FF6BC3" w:rsidP="00091D15">
      <w:pPr>
        <w:pStyle w:val="Paragrafi"/>
      </w:pPr>
      <w:r w:rsidRPr="005B20B4">
        <w:t>6.</w:t>
      </w:r>
      <w:r w:rsidR="00B46C16" w:rsidRPr="005B20B4">
        <w:t xml:space="preserve"> </w:t>
      </w:r>
      <w:r w:rsidRPr="005B20B4">
        <w:t>Vendimi nr.63, datë</w:t>
      </w:r>
      <w:r w:rsidR="003D0586" w:rsidRPr="005B20B4">
        <w:t xml:space="preserve"> 23.1.2003</w:t>
      </w:r>
      <w:r w:rsidRPr="005B20B4">
        <w:t xml:space="preserve"> i Këshillit të Ministra</w:t>
      </w:r>
      <w:r w:rsidR="003D0586" w:rsidRPr="005B20B4">
        <w:t>ve</w:t>
      </w:r>
      <w:r w:rsidRPr="005B20B4">
        <w:t xml:space="preserve"> “Për numrin e punonjësve, strukturën dhe organikën e Shërbimit të Gjendjes Civile në njësitë e qeverisjes vendore”, shfuqizohet.</w:t>
      </w:r>
    </w:p>
    <w:p w:rsidR="00FF6BC3" w:rsidRPr="005B20B4" w:rsidRDefault="00FF6BC3" w:rsidP="00091D15">
      <w:pPr>
        <w:pStyle w:val="Paragrafi"/>
      </w:pPr>
      <w:r w:rsidRPr="005B20B4">
        <w:t>7.</w:t>
      </w:r>
      <w:r w:rsidR="00B46C16" w:rsidRPr="005B20B4">
        <w:t xml:space="preserve"> </w:t>
      </w:r>
      <w:r w:rsidRPr="005B20B4">
        <w:t>Ngarkohen Ministria e Brendshme dhe Ministria e Financave për zbatimin e këtij vendimi.</w:t>
      </w:r>
    </w:p>
    <w:p w:rsidR="00FF6BC3" w:rsidRPr="005B20B4" w:rsidRDefault="00FF6BC3" w:rsidP="00091D15">
      <w:pPr>
        <w:pStyle w:val="Paragrafi"/>
      </w:pPr>
      <w:r w:rsidRPr="005B20B4">
        <w:t>Ky vendim hyn në fuqi pas botimit në Fletoren Zyrtare.</w:t>
      </w:r>
    </w:p>
    <w:p w:rsidR="00FF6BC3" w:rsidRPr="005B20B4" w:rsidRDefault="00FF6BC3" w:rsidP="00091D15">
      <w:pPr>
        <w:pStyle w:val="Paragrafi"/>
      </w:pP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486400" cy="8293100"/>
            <wp:effectExtent l="0" t="0" r="0" b="0"/>
            <wp:docPr id="66" name="Picture 66" descr="v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2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8293100"/>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057775" cy="8867775"/>
            <wp:effectExtent l="0" t="0" r="9525" b="9525"/>
            <wp:docPr id="22" name="Picture 2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57775" cy="8867775"/>
                    </a:xfrm>
                    <a:prstGeom prst="rect">
                      <a:avLst/>
                    </a:prstGeom>
                    <a:noFill/>
                    <a:ln>
                      <a:noFill/>
                    </a:ln>
                  </pic:spPr>
                </pic:pic>
              </a:graphicData>
            </a:graphic>
          </wp:inline>
        </w:drawing>
      </w:r>
    </w:p>
    <w:p w:rsidR="00FF6BC3" w:rsidRPr="005B20B4" w:rsidRDefault="008C4A96" w:rsidP="00091D15">
      <w:pPr>
        <w:pStyle w:val="Figure"/>
      </w:pPr>
      <w:r w:rsidRPr="005B20B4">
        <w:rPr>
          <w:noProof/>
          <w:lang w:val="en-GB" w:eastAsia="en-GB"/>
        </w:rPr>
        <w:drawing>
          <wp:inline distT="0" distB="0" distL="0" distR="0">
            <wp:extent cx="5267325" cy="8039100"/>
            <wp:effectExtent l="0" t="0" r="9525" b="0"/>
            <wp:docPr id="23" name="Picture 2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7325" cy="8039100"/>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753100" cy="7096125"/>
            <wp:effectExtent l="0" t="0" r="0" b="9525"/>
            <wp:docPr id="24" name="Picture 2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7096125"/>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8C4A96" w:rsidP="00091D15">
      <w:pPr>
        <w:pStyle w:val="Figure"/>
      </w:pPr>
      <w:r w:rsidRPr="005B20B4">
        <w:rPr>
          <w:noProof/>
          <w:lang w:val="en-GB" w:eastAsia="en-GB"/>
        </w:rPr>
        <w:drawing>
          <wp:inline distT="0" distB="0" distL="0" distR="0">
            <wp:extent cx="5753100" cy="5715000"/>
            <wp:effectExtent l="0" t="0" r="0" b="0"/>
            <wp:docPr id="25" name="Picture 2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5715000"/>
                    </a:xfrm>
                    <a:prstGeom prst="rect">
                      <a:avLst/>
                    </a:prstGeom>
                    <a:noFill/>
                    <a:ln>
                      <a:noFill/>
                    </a:ln>
                  </pic:spPr>
                </pic:pic>
              </a:graphicData>
            </a:graphic>
          </wp:inline>
        </w:drawing>
      </w: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Paragrafi"/>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7667625"/>
            <wp:effectExtent l="0" t="0" r="0" b="9525"/>
            <wp:docPr id="26" name="Picture 2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766762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7019925"/>
            <wp:effectExtent l="0" t="0" r="0" b="9525"/>
            <wp:docPr id="27" name="Picture 2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100" cy="701992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5953125"/>
            <wp:effectExtent l="0" t="0" r="0" b="9525"/>
            <wp:docPr id="28" name="Picture 2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595312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5715000"/>
            <wp:effectExtent l="0" t="0" r="9525" b="0"/>
            <wp:docPr id="29" name="Picture 29"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57150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7658100"/>
            <wp:effectExtent l="0" t="0" r="9525" b="0"/>
            <wp:docPr id="30" name="Picture 30"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2625" cy="765810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8353425"/>
            <wp:effectExtent l="0" t="0" r="0" b="9525"/>
            <wp:docPr id="31" name="Picture 31"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3100" cy="835342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53100" cy="6229350"/>
            <wp:effectExtent l="0" t="0" r="0" b="0"/>
            <wp:docPr id="32" name="Picture 32" descr="ta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b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3100" cy="622935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7677150"/>
            <wp:effectExtent l="0" t="0" r="9525" b="0"/>
            <wp:docPr id="33" name="Picture 33" descr="ta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2625" cy="7677150"/>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8C4A96" w:rsidP="00091D15">
      <w:pPr>
        <w:pStyle w:val="Figure"/>
      </w:pPr>
      <w:r w:rsidRPr="005B20B4">
        <w:rPr>
          <w:noProof/>
          <w:lang w:val="en-GB" w:eastAsia="en-GB"/>
        </w:rPr>
        <w:drawing>
          <wp:inline distT="0" distB="0" distL="0" distR="0">
            <wp:extent cx="5762625" cy="7724775"/>
            <wp:effectExtent l="0" t="0" r="9525" b="9525"/>
            <wp:docPr id="34" name="Picture 34" descr="tab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625" cy="7724775"/>
                    </a:xfrm>
                    <a:prstGeom prst="rect">
                      <a:avLst/>
                    </a:prstGeom>
                    <a:noFill/>
                    <a:ln>
                      <a:noFill/>
                    </a:ln>
                  </pic:spPr>
                </pic:pic>
              </a:graphicData>
            </a:graphic>
          </wp:inline>
        </w:drawing>
      </w: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091D15">
      <w:pPr>
        <w:pStyle w:val="Figure"/>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t>Nr.22,</w:t>
      </w:r>
      <w:r w:rsidR="003D0586" w:rsidRPr="005B20B4">
        <w:rPr>
          <w:szCs w:val="22"/>
        </w:rPr>
        <w:t xml:space="preserve"> </w:t>
      </w:r>
      <w:r w:rsidRPr="005B20B4">
        <w:rPr>
          <w:szCs w:val="22"/>
        </w:rPr>
        <w:t>datë 9.1.2008</w:t>
      </w:r>
    </w:p>
    <w:p w:rsidR="00FF6BC3" w:rsidRPr="005B20B4" w:rsidRDefault="00FF6BC3" w:rsidP="00091D15">
      <w:pPr>
        <w:pStyle w:val="Paragrafi"/>
      </w:pPr>
    </w:p>
    <w:p w:rsidR="00FF6BC3" w:rsidRPr="005B20B4" w:rsidRDefault="00FF6BC3" w:rsidP="00E06E5D">
      <w:pPr>
        <w:pStyle w:val="Titulli"/>
        <w:keepNext w:val="0"/>
      </w:pPr>
      <w:r w:rsidRPr="005B20B4">
        <w:t>PËR PËRCAKTIMIN E PROCEDURAVE DHE TË KRITEREVE TË ADMINISTRIMIT TË PYLLIT KOMUNAL</w:t>
      </w:r>
    </w:p>
    <w:p w:rsidR="00FF6BC3" w:rsidRPr="005B20B4" w:rsidRDefault="00FF6BC3" w:rsidP="00091D15">
      <w:pPr>
        <w:pStyle w:val="Paragrafi"/>
      </w:pPr>
    </w:p>
    <w:p w:rsidR="00FF6BC3" w:rsidRPr="005B20B4" w:rsidRDefault="00FF6BC3" w:rsidP="00E06E5D">
      <w:pPr>
        <w:pStyle w:val="BazLigjPropozues"/>
        <w:keepNext w:val="0"/>
        <w:rPr>
          <w:lang w:val="it-IT"/>
        </w:rPr>
      </w:pPr>
      <w:r w:rsidRPr="005B20B4">
        <w:rPr>
          <w:lang w:val="it-IT"/>
        </w:rPr>
        <w:t>Në mbështetje të nenit 100 të Kushtetutës dhe të</w:t>
      </w:r>
      <w:r w:rsidR="003D0586" w:rsidRPr="005B20B4">
        <w:rPr>
          <w:lang w:val="it-IT"/>
        </w:rPr>
        <w:t xml:space="preserve"> neneve 23, pika 7</w:t>
      </w:r>
      <w:r w:rsidR="00B46C16" w:rsidRPr="005B20B4">
        <w:rPr>
          <w:lang w:val="it-IT"/>
        </w:rPr>
        <w:t>,</w:t>
      </w:r>
      <w:r w:rsidR="003D0586" w:rsidRPr="005B20B4">
        <w:rPr>
          <w:lang w:val="it-IT"/>
        </w:rPr>
        <w:t xml:space="preserve"> dhe 26, pika 10</w:t>
      </w:r>
      <w:r w:rsidRPr="005B20B4">
        <w:rPr>
          <w:lang w:val="it-IT"/>
        </w:rPr>
        <w:t xml:space="preserve"> të ligjit nr.9385, datë</w:t>
      </w:r>
      <w:r w:rsidR="003D0586" w:rsidRPr="005B20B4">
        <w:rPr>
          <w:lang w:val="it-IT"/>
        </w:rPr>
        <w:t xml:space="preserve"> 4.5.2005</w:t>
      </w:r>
      <w:r w:rsidRPr="005B20B4">
        <w:rPr>
          <w:lang w:val="it-IT"/>
        </w:rPr>
        <w:t xml:space="preserve"> “Për pyjet dhe shërbimin pyjor”, të ndryshuar, me propozimin e Ministrit të Mjedisit, Pyjeve dhe Administrimit të Ujërave, Këshilli i Ministrave</w:t>
      </w:r>
    </w:p>
    <w:p w:rsidR="00FF6BC3" w:rsidRPr="005B20B4" w:rsidRDefault="00FF6BC3" w:rsidP="00091D15">
      <w:pPr>
        <w:pStyle w:val="Paragrafi"/>
      </w:pPr>
    </w:p>
    <w:p w:rsidR="00FF6BC3" w:rsidRPr="005B20B4" w:rsidRDefault="00FF6BC3" w:rsidP="00E06E5D">
      <w:pPr>
        <w:pStyle w:val="VENDOSI"/>
        <w:keepNext w:val="0"/>
      </w:pPr>
      <w:r w:rsidRPr="005B20B4">
        <w:t>Vendosi:</w:t>
      </w:r>
    </w:p>
    <w:p w:rsidR="00FF6BC3" w:rsidRPr="005B20B4" w:rsidRDefault="00FF6BC3" w:rsidP="00091D15">
      <w:pPr>
        <w:pStyle w:val="Paragrafi"/>
      </w:pPr>
    </w:p>
    <w:p w:rsidR="00FF6BC3" w:rsidRPr="005B20B4" w:rsidRDefault="00FF6BC3" w:rsidP="00091D15">
      <w:pPr>
        <w:pStyle w:val="Paragrafi"/>
      </w:pPr>
      <w:r w:rsidRPr="005B20B4">
        <w:t>1.</w:t>
      </w:r>
      <w:r w:rsidR="00577356" w:rsidRPr="005B20B4">
        <w:t xml:space="preserve"> </w:t>
      </w:r>
      <w:r w:rsidRPr="005B20B4">
        <w:t>Përcaktimin e procedurave dhe të kritereve të administrimit të fondit pyjor, në pronësi apo përdorim të njësive të qeverisjes vendore.</w:t>
      </w:r>
    </w:p>
    <w:p w:rsidR="00FF6BC3" w:rsidRPr="005B20B4" w:rsidRDefault="00FF6BC3" w:rsidP="00091D15">
      <w:pPr>
        <w:pStyle w:val="Paragrafi"/>
      </w:pPr>
      <w:r w:rsidRPr="005B20B4">
        <w:t>2.</w:t>
      </w:r>
      <w:r w:rsidR="00577356" w:rsidRPr="005B20B4">
        <w:t xml:space="preserve"> </w:t>
      </w:r>
      <w:r w:rsidRPr="005B20B4">
        <w:t>Në kuptim të këtij vendimi, me termat e për</w:t>
      </w:r>
      <w:r w:rsidR="003D0586" w:rsidRPr="005B20B4">
        <w:t>dorur</w:t>
      </w:r>
      <w:r w:rsidRPr="005B20B4">
        <w:t xml:space="preserve"> do të nënkuptohet:</w:t>
      </w:r>
    </w:p>
    <w:p w:rsidR="00FF6BC3" w:rsidRPr="005B20B4" w:rsidRDefault="00FF6BC3" w:rsidP="00091D15">
      <w:pPr>
        <w:pStyle w:val="Paragrafi"/>
      </w:pPr>
      <w:r w:rsidRPr="005B20B4">
        <w:t>a) “Ligj”, ligji nr.9385, datë</w:t>
      </w:r>
      <w:r w:rsidR="003D0586" w:rsidRPr="005B20B4">
        <w:t xml:space="preserve"> 4.5.2005</w:t>
      </w:r>
      <w:r w:rsidRPr="005B20B4">
        <w:t xml:space="preserve"> “Për pyjet dhe shërbimin pyjor”, të ndryshuar;</w:t>
      </w:r>
    </w:p>
    <w:p w:rsidR="00FF6BC3" w:rsidRPr="005B20B4" w:rsidRDefault="00FF6BC3" w:rsidP="00091D15">
      <w:pPr>
        <w:pStyle w:val="Paragrafi"/>
      </w:pPr>
      <w:r w:rsidRPr="005B20B4">
        <w:t>b) “Bimë mjekësore”, bimët mjekësore, eterovajore e tanifere natyrore, sipas përcaktimit të ligjit nr.7722, datë</w:t>
      </w:r>
      <w:r w:rsidR="003D0586" w:rsidRPr="005B20B4">
        <w:t xml:space="preserve"> 15.6.1993</w:t>
      </w:r>
      <w:r w:rsidRPr="005B20B4">
        <w:t xml:space="preserve"> “Për mbrojtjen e fondit të bimëve mjekësore, eterovajore e tanifere natyrore”.</w:t>
      </w:r>
    </w:p>
    <w:p w:rsidR="00FF6BC3" w:rsidRPr="005B20B4" w:rsidRDefault="003D0586" w:rsidP="00091D15">
      <w:pPr>
        <w:pStyle w:val="Paragrafi"/>
      </w:pPr>
      <w:r w:rsidRPr="005B20B4">
        <w:t>Termat teknik</w:t>
      </w:r>
      <w:r w:rsidR="00B46C16" w:rsidRPr="005B20B4">
        <w:t>ë</w:t>
      </w:r>
      <w:r w:rsidR="00FF6BC3" w:rsidRPr="005B20B4">
        <w:t xml:space="preserve"> kanë po atë kuptim të përcaktuar në ne</w:t>
      </w:r>
      <w:r w:rsidR="00B46C16" w:rsidRPr="005B20B4">
        <w:t>nin 2</w:t>
      </w:r>
      <w:r w:rsidR="00FF6BC3" w:rsidRPr="005B20B4">
        <w:t xml:space="preserve"> të ligjit nr.9385, datë</w:t>
      </w:r>
      <w:r w:rsidR="00B46C16" w:rsidRPr="005B20B4">
        <w:t xml:space="preserve"> 4.5.2005</w:t>
      </w:r>
      <w:r w:rsidR="00FF6BC3" w:rsidRPr="005B20B4">
        <w:t xml:space="preserve"> “Për pyjet dhe shërbimin pyjor”, të ndryshuar.</w:t>
      </w:r>
    </w:p>
    <w:p w:rsidR="00FF6BC3" w:rsidRPr="005B20B4" w:rsidRDefault="00FF6BC3" w:rsidP="00091D15">
      <w:pPr>
        <w:pStyle w:val="Paragrafi"/>
      </w:pPr>
      <w:r w:rsidRPr="005B20B4">
        <w:t>3.</w:t>
      </w:r>
      <w:r w:rsidR="00577356" w:rsidRPr="005B20B4">
        <w:t xml:space="preserve"> </w:t>
      </w:r>
      <w:r w:rsidRPr="005B20B4">
        <w:t>Administrimi i pyllit komunal, objekti i këtij vendimi, përfshin këto veprimtari:</w:t>
      </w:r>
    </w:p>
    <w:p w:rsidR="00FF6BC3" w:rsidRPr="005B20B4" w:rsidRDefault="00E833F5" w:rsidP="00091D15">
      <w:pPr>
        <w:pStyle w:val="Paragrafi"/>
      </w:pPr>
      <w:r w:rsidRPr="005B20B4">
        <w:t>a) t</w:t>
      </w:r>
      <w:r w:rsidR="00FF6BC3" w:rsidRPr="005B20B4">
        <w:t>r</w:t>
      </w:r>
      <w:r w:rsidRPr="005B20B4">
        <w:t>ajtimin re</w:t>
      </w:r>
      <w:r w:rsidR="00FF6BC3" w:rsidRPr="005B20B4">
        <w:t>habilitues të pyllit;</w:t>
      </w:r>
    </w:p>
    <w:p w:rsidR="00FF6BC3" w:rsidRPr="005B20B4" w:rsidRDefault="00E833F5" w:rsidP="00091D15">
      <w:pPr>
        <w:pStyle w:val="Paragrafi"/>
      </w:pPr>
      <w:r w:rsidRPr="005B20B4">
        <w:t>b) p</w:t>
      </w:r>
      <w:r w:rsidR="00FF6BC3" w:rsidRPr="005B20B4">
        <w:t>rerjen dhe mbledhjen e lëndës drusore, mbledhjen dhe vjeljen e bimëve mjekësore e të prodhimeve të tjera dytësore, pyjore, si dhe kullotjen e bagëtive për nevojat e banorëve;</w:t>
      </w:r>
    </w:p>
    <w:p w:rsidR="00FF6BC3" w:rsidRPr="005B20B4" w:rsidRDefault="00E833F5" w:rsidP="00091D15">
      <w:pPr>
        <w:pStyle w:val="Paragrafi"/>
      </w:pPr>
      <w:r w:rsidRPr="005B20B4">
        <w:t>c) s</w:t>
      </w:r>
      <w:r w:rsidR="00FF6BC3" w:rsidRPr="005B20B4">
        <w:t>hfrytëzimin ekonomik të pyllit (të lëndës drusore, bimëve mjekësore e prodhimeve të tjera dytësore, pyjore);</w:t>
      </w:r>
    </w:p>
    <w:p w:rsidR="00FF6BC3" w:rsidRPr="005B20B4" w:rsidRDefault="00523120" w:rsidP="00091D15">
      <w:pPr>
        <w:pStyle w:val="Paragrafi"/>
      </w:pPr>
      <w:r w:rsidRPr="005B20B4">
        <w:t>ç) d</w:t>
      </w:r>
      <w:r w:rsidR="00FF6BC3" w:rsidRPr="005B20B4">
        <w:t>hënien në përdorim të sipërfaqeve të pyllit komunal, në përputhje me legjislacionin në fuqi.</w:t>
      </w:r>
    </w:p>
    <w:p w:rsidR="00FF6BC3" w:rsidRPr="005B20B4" w:rsidRDefault="00FF6BC3" w:rsidP="00091D15">
      <w:pPr>
        <w:pStyle w:val="Paragrafi"/>
      </w:pPr>
      <w:r w:rsidRPr="005B20B4">
        <w:t>4.Administrimi i pyllit realizohet nga njësitë e qeverisjes vendore, në përputhje me:</w:t>
      </w:r>
    </w:p>
    <w:p w:rsidR="00FF6BC3" w:rsidRPr="005B20B4" w:rsidRDefault="00FF6BC3" w:rsidP="00091D15">
      <w:pPr>
        <w:pStyle w:val="Paragrafi"/>
      </w:pPr>
      <w:r w:rsidRPr="005B20B4">
        <w:t>a) ligjin e aktet nënligjore, në fuqi;</w:t>
      </w:r>
    </w:p>
    <w:p w:rsidR="00FF6BC3" w:rsidRPr="005B20B4" w:rsidRDefault="00FF6BC3" w:rsidP="00091D15">
      <w:pPr>
        <w:pStyle w:val="Paragrafi"/>
      </w:pPr>
      <w:r w:rsidRPr="005B20B4">
        <w:t>b) kushtet dhe kufizimet e përcaktuara në aktin e transferimit të pyllit</w:t>
      </w:r>
      <w:r w:rsidR="00523120" w:rsidRPr="005B20B4">
        <w:t>,</w:t>
      </w:r>
      <w:r w:rsidRPr="005B20B4">
        <w:t xml:space="preserve"> në pronësi apo në përdorim të njësisë së qeverisjes vendore;</w:t>
      </w:r>
    </w:p>
    <w:p w:rsidR="00FF6BC3" w:rsidRPr="005B20B4" w:rsidRDefault="00FF6BC3" w:rsidP="00091D15">
      <w:pPr>
        <w:pStyle w:val="Paragrafi"/>
      </w:pPr>
      <w:r w:rsidRPr="005B20B4">
        <w:t>c) rregullat dhe kërkesat teknike të rehabilitimit, trajtimit, përdorimit e të shfrytëzimit të pyllit, të cilat sistemohen në manualin, që miratohet nga ministri përkatës;</w:t>
      </w:r>
    </w:p>
    <w:p w:rsidR="00FF6BC3" w:rsidRPr="005B20B4" w:rsidRDefault="00FF6BC3" w:rsidP="00091D15">
      <w:pPr>
        <w:pStyle w:val="Paragrafi"/>
      </w:pPr>
      <w:r w:rsidRPr="005B20B4">
        <w:t>ç) aktet kombëtare të planifikimit të shfrytëzimit të pyjeve, të parashikuara nga legjislacioni në fuqi;</w:t>
      </w:r>
    </w:p>
    <w:p w:rsidR="00FF6BC3" w:rsidRPr="005B20B4" w:rsidRDefault="00FF6BC3" w:rsidP="00091D15">
      <w:pPr>
        <w:pStyle w:val="Paragrafi"/>
      </w:pPr>
      <w:r w:rsidRPr="005B20B4">
        <w:t>d) planin e mbarështimit të pyllit komunal, të miratuar nga këshilli i njësisë së qeverisjes vendore.</w:t>
      </w:r>
    </w:p>
    <w:p w:rsidR="00FF6BC3" w:rsidRPr="005B20B4" w:rsidRDefault="00FF6BC3" w:rsidP="00091D15">
      <w:pPr>
        <w:pStyle w:val="Paragrafi"/>
      </w:pPr>
      <w:r w:rsidRPr="005B20B4">
        <w:t>5.Njësia e qeverisjes vendore siguron trajtimin e përvitshëm rehabilitues të pyllit, nëpërmjet strukturave të krijuara posaçërisht prej saj apo nëpërmjet prokurimit të shërbimit, në përputhje me ligjin e prokurimit publik, të subjekteve të licencuara apo shoqatave vendore të përdoruesve të  pyllit.</w:t>
      </w:r>
    </w:p>
    <w:p w:rsidR="00FF6BC3" w:rsidRPr="005B20B4" w:rsidRDefault="00FF6BC3" w:rsidP="00091D15">
      <w:pPr>
        <w:pStyle w:val="Paragrafi"/>
      </w:pPr>
      <w:r w:rsidRPr="005B20B4">
        <w:t>6.</w:t>
      </w:r>
      <w:r w:rsidR="003D0586" w:rsidRPr="005B20B4">
        <w:t xml:space="preserve"> </w:t>
      </w:r>
      <w:r w:rsidRPr="005B20B4">
        <w:t>Njësia e qeverisjes vendore mund të japë në përdorim pjesë të ekonomisë pyjore, për punë kërkimore e studimore, për mbarështimin e florës dhe të faunës së egër, për baza didaktike apo eksperimentale, për qëllime pushimi, argëtimi, shëndetësore, shoqërore, për veprimtari turistike, në përputhje me procedurat e parashikuara në legjislacionin në fuqi. Ndërsa pjesë jopyjore të fondit pyjor</w:t>
      </w:r>
      <w:r w:rsidR="00523120" w:rsidRPr="005B20B4">
        <w:t>,</w:t>
      </w:r>
      <w:r w:rsidRPr="005B20B4">
        <w:t xml:space="preserve"> mund të jepen në përdorim për veprimtari biznesi dhe për kryerjen e operacioneve hidrokarbure, gjeologjike e minerare, për gurore e karriera, pa c</w:t>
      </w:r>
      <w:r w:rsidR="003D0586" w:rsidRPr="005B20B4">
        <w:t>e</w:t>
      </w:r>
      <w:r w:rsidRPr="005B20B4">
        <w:t>nuar vlera</w:t>
      </w:r>
      <w:r w:rsidR="00523120" w:rsidRPr="005B20B4">
        <w:t>t</w:t>
      </w:r>
      <w:r w:rsidRPr="005B20B4">
        <w:t xml:space="preserve"> dhe funksionet e tyre. Për dhënien në pë</w:t>
      </w:r>
      <w:r w:rsidR="003D0586" w:rsidRPr="005B20B4">
        <w:t>rdorim, sipa</w:t>
      </w:r>
      <w:r w:rsidRPr="005B20B4">
        <w:t>s llojit të veprimtarisë dhe sipërfaqes së ekonomisë</w:t>
      </w:r>
      <w:r w:rsidR="003D0586" w:rsidRPr="005B20B4">
        <w:t xml:space="preserve"> pyjor</w:t>
      </w:r>
      <w:r w:rsidRPr="005B20B4">
        <w:t>e, zbatohen tarifat e miratu</w:t>
      </w:r>
      <w:r w:rsidR="00523120" w:rsidRPr="005B20B4">
        <w:t>a</w:t>
      </w:r>
      <w:r w:rsidRPr="005B20B4">
        <w:t>ra me vend</w:t>
      </w:r>
      <w:r w:rsidR="00523120" w:rsidRPr="005B20B4">
        <w:t>i</w:t>
      </w:r>
      <w:r w:rsidRPr="005B20B4">
        <w:t>min nr.391, datë</w:t>
      </w:r>
      <w:r w:rsidR="003D0586" w:rsidRPr="005B20B4">
        <w:t xml:space="preserve"> 21.6.2006</w:t>
      </w:r>
      <w:r w:rsidRPr="005B20B4">
        <w:t xml:space="preserve"> të Këshillit të Ministr</w:t>
      </w:r>
      <w:r w:rsidR="003D0586" w:rsidRPr="005B20B4">
        <w:t>ave</w:t>
      </w:r>
      <w:r w:rsidRPr="005B20B4">
        <w:t xml:space="preserve"> “Për miratimin e tarifave në sektorin e pyjeve dhe kullotave”. Për pyjet, në përdorim të njësisë së qeverisjes vendore, merret miratimi paraprak i drejtorisë përkatëse të shërbimit pyjor.</w:t>
      </w:r>
    </w:p>
    <w:p w:rsidR="00FF6BC3" w:rsidRPr="005B20B4" w:rsidRDefault="00FF6BC3" w:rsidP="00091D15">
      <w:pPr>
        <w:pStyle w:val="Paragrafi"/>
      </w:pPr>
      <w:r w:rsidRPr="005B20B4">
        <w:t>7.</w:t>
      </w:r>
      <w:r w:rsidR="003D0586" w:rsidRPr="005B20B4">
        <w:t xml:space="preserve"> </w:t>
      </w:r>
      <w:r w:rsidRPr="005B20B4">
        <w:t>Prerja e lëndës drusore, mbledhja e bimëve mjekësore dhe e prodhimeve të tjera dytësore</w:t>
      </w:r>
      <w:r w:rsidR="00EF55DC" w:rsidRPr="005B20B4">
        <w:t>,</w:t>
      </w:r>
      <w:r w:rsidRPr="005B20B4">
        <w:t xml:space="preserve"> pyjore, për nevoja të banorëve dhe për qëllime ekonomike, bëhen në përputhje me planin vjetor të sh</w:t>
      </w:r>
      <w:r w:rsidR="00EF55DC" w:rsidRPr="005B20B4">
        <w:t>f</w:t>
      </w:r>
      <w:r w:rsidRPr="005B20B4">
        <w:t>rytëzimit, që hartohet në zbatim të mundësisë vjetore të pyllit, të parashikuar në planin e mbarështimit.</w:t>
      </w:r>
    </w:p>
    <w:p w:rsidR="00FF6BC3" w:rsidRPr="005B20B4" w:rsidRDefault="00FF6BC3" w:rsidP="00091D15">
      <w:pPr>
        <w:pStyle w:val="Paragrafi"/>
      </w:pPr>
      <w:r w:rsidRPr="005B20B4">
        <w:t>8.</w:t>
      </w:r>
      <w:r w:rsidR="003D0586" w:rsidRPr="005B20B4">
        <w:t xml:space="preserve"> </w:t>
      </w:r>
      <w:r w:rsidRPr="005B20B4">
        <w:t>Projektplani i shfrytëzimit hartohet nga strukturat e specializuara të njësisë së qeverisjes vendore, brenda datës 31 janar të çdo viti, dhe përmban sasinë, llojin d</w:t>
      </w:r>
      <w:r w:rsidR="003D0586" w:rsidRPr="005B20B4">
        <w:t>he asortimentet e materialit dru</w:t>
      </w:r>
      <w:r w:rsidRPr="005B20B4">
        <w:t>sor, të bimëve mjekësore dhe të prodhimeve të tjera dytësore, pyjore, që do të vilen apo mblidhen gjatë atij viti.</w:t>
      </w:r>
    </w:p>
    <w:p w:rsidR="00FF6BC3" w:rsidRPr="005B20B4" w:rsidRDefault="00FF6BC3" w:rsidP="00091D15">
      <w:pPr>
        <w:pStyle w:val="Paragrafi"/>
      </w:pPr>
      <w:r w:rsidRPr="005B20B4">
        <w:t>9.</w:t>
      </w:r>
      <w:r w:rsidR="00577356" w:rsidRPr="005B20B4">
        <w:t xml:space="preserve"> </w:t>
      </w:r>
      <w:r w:rsidRPr="005B20B4">
        <w:t>Projektplani i shfrytëzimit dërgohet për mendim në drejtorinë përkatëse të shërbimit pyjor, e cila, brenda 30 ditë</w:t>
      </w:r>
      <w:r w:rsidR="00166D8A" w:rsidRPr="005B20B4">
        <w:t>ve</w:t>
      </w:r>
      <w:r w:rsidRPr="005B20B4">
        <w:t xml:space="preserve"> kalendarike nga marrja e projektit, jep mendimin e vet.</w:t>
      </w:r>
      <w:r w:rsidR="00EF55DC" w:rsidRPr="005B20B4">
        <w:t xml:space="preserve"> </w:t>
      </w:r>
      <w:r w:rsidRPr="005B20B4">
        <w:t>Mendimi i drejtorisë përkatëse të shërbimit pyjor është këshillimor dhe, në rast se ajo nuk përgjigjet brenda 10 ditëve pune nga kalimi i afatit 30-ditor, vlerësohet se është shprehur dakord me projektplanin.</w:t>
      </w:r>
    </w:p>
    <w:p w:rsidR="00FF6BC3" w:rsidRPr="005B20B4" w:rsidRDefault="00FF6BC3" w:rsidP="00091D15">
      <w:pPr>
        <w:pStyle w:val="Paragrafi"/>
      </w:pPr>
      <w:r w:rsidRPr="005B20B4">
        <w:t>10.</w:t>
      </w:r>
      <w:r w:rsidR="00577356" w:rsidRPr="005B20B4">
        <w:t xml:space="preserve"> </w:t>
      </w:r>
      <w:r w:rsidRPr="005B20B4">
        <w:t>Në rast se drejtoria përkatëse e shërbimit pyjor vëren se projektplani i paraqitur është në kundërshtim me njërën nga rregullat e detyrueshme, sipas parashikimit të pikë</w:t>
      </w:r>
      <w:r w:rsidR="00166D8A" w:rsidRPr="005B20B4">
        <w:t>s 4</w:t>
      </w:r>
      <w:r w:rsidRPr="005B20B4">
        <w:t xml:space="preserve"> të këtij vendimi, ajo njofton, me shkrim, prefektin përkatës.</w:t>
      </w:r>
    </w:p>
    <w:p w:rsidR="00FF6BC3" w:rsidRPr="005B20B4" w:rsidRDefault="00FF6BC3" w:rsidP="00091D15">
      <w:pPr>
        <w:pStyle w:val="Paragrafi"/>
      </w:pPr>
      <w:r w:rsidRPr="005B20B4">
        <w:t>11.</w:t>
      </w:r>
      <w:r w:rsidR="00577356" w:rsidRPr="005B20B4">
        <w:t xml:space="preserve"> </w:t>
      </w:r>
      <w:r w:rsidRPr="005B20B4">
        <w:t>Plani vjetor i shfrytëzimit shqyrtohet nga këshilli i njësisë së qeverisjes vendore dhe miratohet brenda datës 30 prill. Nëse plani nuk është miratuar brenda kësaj date, pylli komunal</w:t>
      </w:r>
      <w:r w:rsidR="00166D8A" w:rsidRPr="005B20B4">
        <w:t>,</w:t>
      </w:r>
      <w:r w:rsidRPr="005B20B4">
        <w:t xml:space="preserve"> mund të administrohet vetëm për trajtimin e përvitshëm dhe për nevojat e banorëve për lëndë drusore, bimë mjekësore dhe prodhime të tjera dytësore, pyjore, sipas sasive të përcaktuar</w:t>
      </w:r>
      <w:r w:rsidR="00166D8A" w:rsidRPr="005B20B4">
        <w:t>a</w:t>
      </w:r>
      <w:r w:rsidRPr="005B20B4">
        <w:t xml:space="preserve"> në vitin pararendës, në përputhje me pikë</w:t>
      </w:r>
      <w:r w:rsidR="00166D8A" w:rsidRPr="005B20B4">
        <w:t>n 15</w:t>
      </w:r>
      <w:r w:rsidRPr="005B20B4">
        <w:t xml:space="preserve"> të këtij vendimi.</w:t>
      </w:r>
    </w:p>
    <w:p w:rsidR="00FF6BC3" w:rsidRPr="005B20B4" w:rsidRDefault="00FF6BC3" w:rsidP="00091D15">
      <w:pPr>
        <w:pStyle w:val="Paragrafi"/>
      </w:pPr>
      <w:r w:rsidRPr="005B20B4">
        <w:t>12.</w:t>
      </w:r>
      <w:r w:rsidR="00577356" w:rsidRPr="005B20B4">
        <w:t xml:space="preserve"> </w:t>
      </w:r>
      <w:r w:rsidRPr="005B20B4">
        <w:t>Brenda periudhës 1 maj</w:t>
      </w:r>
      <w:r w:rsidR="00166D8A" w:rsidRPr="005B20B4">
        <w:t xml:space="preserve"> </w:t>
      </w:r>
      <w:r w:rsidRPr="005B20B4">
        <w:t>-</w:t>
      </w:r>
      <w:r w:rsidR="00166D8A" w:rsidRPr="005B20B4">
        <w:t xml:space="preserve"> </w:t>
      </w:r>
      <w:r w:rsidRPr="005B20B4">
        <w:t>30 qershor të çdo viti, me kërkesë të kryetarit të njësisë së qeverisjes vendore, drejtoria përkatëse e shërbimit pyjor kryen damkimin e drurëve, ndërsa struktura e specializuar e njësisë së qeverisjes vendore përcakton, për bimët mjekësore dhe për prodhimet e tjera dytësore, pyjore, konti</w:t>
      </w:r>
      <w:r w:rsidR="00EF55DC" w:rsidRPr="005B20B4">
        <w:t>n</w:t>
      </w:r>
      <w:r w:rsidRPr="005B20B4">
        <w:t>gjentët, që do të mblidhen.</w:t>
      </w:r>
    </w:p>
    <w:p w:rsidR="00FF6BC3" w:rsidRPr="005B20B4" w:rsidRDefault="00FF6BC3" w:rsidP="00091D15">
      <w:pPr>
        <w:pStyle w:val="Paragrafi"/>
      </w:pPr>
      <w:r w:rsidRPr="005B20B4">
        <w:t>13.</w:t>
      </w:r>
      <w:r w:rsidR="00577356" w:rsidRPr="005B20B4">
        <w:t xml:space="preserve"> </w:t>
      </w:r>
      <w:r w:rsidRPr="005B20B4">
        <w:t>Prerja e materialit drusor, mbledhja e bimëve mjekësore dhe e prodhimeve të tjera dytësore të pyllit, përveçse për rehabilitim apo trajtim</w:t>
      </w:r>
      <w:r w:rsidR="00166D8A" w:rsidRPr="005B20B4">
        <w:t>in e</w:t>
      </w:r>
      <w:r w:rsidRPr="005B20B4">
        <w:t xml:space="preserve"> përvitshëm, bëhen për plotësimin e nevojave të familjeve të njësive të qeverisjes vendore me lëndë drusore, për ndërtim e dru zjarri, për sigurimin e bazës ushqimore për blegtorinë dhe për nevojat për bimë mjekësore dhe produkte të tjera dytësore të pyllit. Vetëm në rast se pas plotësimit të këtyre nevojave dhe në përputhje me planin vjetor të shfrytëzimit rezultojnë kapacitete të tepërta, prerja apo mbledhja bëhet për shfrytëzimin ekonomik të pyllit.</w:t>
      </w:r>
    </w:p>
    <w:p w:rsidR="00FF6BC3" w:rsidRPr="005B20B4" w:rsidRDefault="00FF6BC3" w:rsidP="00091D15">
      <w:pPr>
        <w:pStyle w:val="Paragrafi"/>
      </w:pPr>
      <w:r w:rsidRPr="005B20B4">
        <w:t>14.</w:t>
      </w:r>
      <w:r w:rsidR="00577356" w:rsidRPr="005B20B4">
        <w:t xml:space="preserve"> </w:t>
      </w:r>
      <w:r w:rsidRPr="005B20B4">
        <w:t>Plotësimi i nevojave të familjeve të njësisë së qeverisjes vendore përfshin:</w:t>
      </w:r>
    </w:p>
    <w:p w:rsidR="00FF6BC3" w:rsidRPr="005B20B4" w:rsidRDefault="00FF6BC3" w:rsidP="00091D15">
      <w:pPr>
        <w:pStyle w:val="Paragrafi"/>
      </w:pPr>
      <w:r w:rsidRPr="005B20B4">
        <w:t>a) prerjen dhe mbledhjen e lëndës drusore, për ndërtim e dru zjarri;</w:t>
      </w:r>
    </w:p>
    <w:p w:rsidR="00FF6BC3" w:rsidRPr="005B20B4" w:rsidRDefault="00FF6BC3" w:rsidP="00091D15">
      <w:pPr>
        <w:pStyle w:val="Paragrafi"/>
      </w:pPr>
      <w:r w:rsidRPr="005B20B4">
        <w:t>b) vjeljen e bimëve mjekësore dhe të prodhimeve të tjera dytësore, pyjore;</w:t>
      </w:r>
    </w:p>
    <w:p w:rsidR="00FF6BC3" w:rsidRPr="005B20B4" w:rsidRDefault="00FF6BC3" w:rsidP="00091D15">
      <w:pPr>
        <w:pStyle w:val="Paragrafi"/>
      </w:pPr>
      <w:r w:rsidRPr="005B20B4">
        <w:t>c) krasitjen e gjetheve dhe kositjen apo grumbullimin e barit për ushqim dhe kullotje të bagëtisë.</w:t>
      </w:r>
    </w:p>
    <w:p w:rsidR="00FF6BC3" w:rsidRPr="005B20B4" w:rsidRDefault="00FF6BC3" w:rsidP="00091D15">
      <w:pPr>
        <w:pStyle w:val="Paragrafi"/>
      </w:pPr>
      <w:r w:rsidRPr="005B20B4">
        <w:t>15.</w:t>
      </w:r>
      <w:r w:rsidR="00577356" w:rsidRPr="005B20B4">
        <w:t xml:space="preserve"> </w:t>
      </w:r>
      <w:r w:rsidRPr="005B20B4">
        <w:t>Këshilli i njësisë së qeverisjes vendore, në bazë të mundësisë së shfrytëz</w:t>
      </w:r>
      <w:r w:rsidR="009C1F3A" w:rsidRPr="005B20B4">
        <w:t>i</w:t>
      </w:r>
      <w:r w:rsidRPr="005B20B4">
        <w:t>mit dhe të kërkesave të paraqitura nga banorët, përcakton sasinë, që përfiton çdo familje, dhe tarifën për njësi për secilën nga veprimtaritë e përcaktuara në</w:t>
      </w:r>
      <w:r w:rsidR="00166D8A" w:rsidRPr="005B20B4">
        <w:t xml:space="preserve"> shkronjat “a” e “b”</w:t>
      </w:r>
      <w:r w:rsidRPr="005B20B4">
        <w:t xml:space="preserve"> të pikë</w:t>
      </w:r>
      <w:r w:rsidR="00166D8A" w:rsidRPr="005B20B4">
        <w:t>s 14</w:t>
      </w:r>
      <w:r w:rsidRPr="005B20B4">
        <w:t xml:space="preserve"> të këtij vendimi.</w:t>
      </w:r>
    </w:p>
    <w:p w:rsidR="00FF6BC3" w:rsidRPr="005B20B4" w:rsidRDefault="00FF6BC3" w:rsidP="00091D15">
      <w:pPr>
        <w:pStyle w:val="Paragrafi"/>
      </w:pPr>
      <w:r w:rsidRPr="005B20B4">
        <w:t>16.</w:t>
      </w:r>
      <w:r w:rsidR="00577356" w:rsidRPr="005B20B4">
        <w:t xml:space="preserve"> </w:t>
      </w:r>
      <w:r w:rsidRPr="005B20B4">
        <w:t>Këshilli i njësisë së qeverisjes vendore mund të vendosë dhënien në përdorim të ngastrave të ekonomisë pyjore fshatrave apo fami</w:t>
      </w:r>
      <w:r w:rsidR="009C1F3A" w:rsidRPr="005B20B4">
        <w:t>ljeve bujqësore të njësisë përka</w:t>
      </w:r>
      <w:r w:rsidRPr="005B20B4">
        <w:t>tëse, për plotësimin e nevojave të tyre. Vendimi bazohet në traditën e zonës për përdorimin e mëparshëm të pyllit nga fshatrat apo familjet përkatëse dhe në mundësitë e pyllit komunal. Vendimi merret në këshillim edhe me banorët e njësisë përkatëse, duke ruajtur pjesë të mjaf</w:t>
      </w:r>
      <w:r w:rsidR="009C1F3A" w:rsidRPr="005B20B4">
        <w:t>tueshme të pyllit komunal të pa</w:t>
      </w:r>
      <w:r w:rsidRPr="005B20B4">
        <w:t>dhëna në përdorim, me qëllim plotësimin e nevojave të banorëve të tjerë dhe të nevojave të zhvillimit të njësisë së qeverisjes vendore. Dhënia në përdorim e ngastrave të ekonomisë pyjore bëhet në bazë të kontratës së lidhur ndërmjet personit, fizik ose juridik, familjes/ve bujqësore dhe kryetarit të njësisë së qeverisjes vendore.</w:t>
      </w:r>
    </w:p>
    <w:p w:rsidR="00FF6BC3" w:rsidRPr="005B20B4" w:rsidRDefault="00FF6BC3" w:rsidP="00091D15">
      <w:pPr>
        <w:pStyle w:val="Paragrafi"/>
      </w:pPr>
      <w:r w:rsidRPr="005B20B4">
        <w:t>17.</w:t>
      </w:r>
      <w:r w:rsidR="00166D8A" w:rsidRPr="005B20B4">
        <w:t xml:space="preserve"> </w:t>
      </w:r>
      <w:r w:rsidRPr="005B20B4">
        <w:t>Fshatrat apo familjet, që marrin në përdorim ngastra të ekon</w:t>
      </w:r>
      <w:r w:rsidR="009C1F3A" w:rsidRPr="005B20B4">
        <w:t>omisë pyjore, sipas pikës 16</w:t>
      </w:r>
      <w:r w:rsidRPr="005B20B4">
        <w:t xml:space="preserve"> të këtij vendimi, janë të detyruara të kryejnë punimet e trajtimit rehabilitues, të përvitshëm, të pyllit dhe të plotësojnë nevojat e tyre për lëndë drusore, për ndërtim e dru zjarri, për sigurimin e bazës ushqimore për blegtorinë dhe për bimë mjekësore e produkte të tjera dytësore të pyllit nga ngastra përkatëse dhe vetëm brenda sasive të përcaktuar</w:t>
      </w:r>
      <w:r w:rsidR="009C1F3A" w:rsidRPr="005B20B4">
        <w:t>a,</w:t>
      </w:r>
      <w:r w:rsidRPr="005B20B4">
        <w:t xml:space="preserve"> sipas pikë</w:t>
      </w:r>
      <w:r w:rsidR="00166D8A" w:rsidRPr="005B20B4">
        <w:t>s 15</w:t>
      </w:r>
      <w:r w:rsidRPr="005B20B4">
        <w:t xml:space="preserve"> të këtij vendimi.</w:t>
      </w:r>
    </w:p>
    <w:p w:rsidR="00FF6BC3" w:rsidRPr="005B20B4" w:rsidRDefault="00FF6BC3" w:rsidP="00091D15">
      <w:pPr>
        <w:pStyle w:val="Paragrafi"/>
      </w:pPr>
      <w:r w:rsidRPr="005B20B4">
        <w:t>18.</w:t>
      </w:r>
      <w:r w:rsidR="00577356" w:rsidRPr="005B20B4">
        <w:t xml:space="preserve"> </w:t>
      </w:r>
      <w:r w:rsidRPr="005B20B4">
        <w:t>Fshatrat dhe familjet, që nuk marrin në përdorim ngastra të ekonomisë pyjore, i plotësojnë nevojat brenda mundësive të shfrytëzimit nga pyjet komunale, të padhëna në</w:t>
      </w:r>
      <w:r w:rsidR="009C1F3A" w:rsidRPr="005B20B4">
        <w:t xml:space="preserve"> përdorim, sipas pikave 19 e 20</w:t>
      </w:r>
      <w:r w:rsidRPr="005B20B4">
        <w:t xml:space="preserve"> të këtij vendimi.</w:t>
      </w:r>
    </w:p>
    <w:p w:rsidR="00FF6BC3" w:rsidRPr="005B20B4" w:rsidRDefault="00FF6BC3" w:rsidP="00091D15">
      <w:pPr>
        <w:pStyle w:val="Paragrafi"/>
      </w:pPr>
      <w:r w:rsidRPr="005B20B4">
        <w:t>19.</w:t>
      </w:r>
      <w:r w:rsidR="00577356" w:rsidRPr="005B20B4">
        <w:t xml:space="preserve"> </w:t>
      </w:r>
      <w:r w:rsidRPr="005B20B4">
        <w:t>Nevojat e banorëve plotësohen, së pari, nga veprimtaritë e rehabilitimit apo të trajtimit. Për nevojat e paplotësuara, njësia e qeverisjes vendore lejon kryerjen e veprimtarive, të për</w:t>
      </w:r>
      <w:r w:rsidR="009C1F3A" w:rsidRPr="005B20B4">
        <w:t>caktuar</w:t>
      </w:r>
      <w:r w:rsidR="00F931F4" w:rsidRPr="005B20B4">
        <w:t>a</w:t>
      </w:r>
      <w:r w:rsidR="009C1F3A" w:rsidRPr="005B20B4">
        <w:t xml:space="preserve"> në shkronjat “a” e “b”</w:t>
      </w:r>
      <w:r w:rsidRPr="005B20B4">
        <w:t xml:space="preserve"> të pikë</w:t>
      </w:r>
      <w:r w:rsidR="00166D8A" w:rsidRPr="005B20B4">
        <w:t>s 14</w:t>
      </w:r>
      <w:r w:rsidRPr="005B20B4">
        <w:t xml:space="preserve"> të këtij vendimi, sipas </w:t>
      </w:r>
      <w:r w:rsidR="009C1F3A" w:rsidRPr="005B20B4">
        <w:t>zgjedhjes së saj, drejtpërdrejt</w:t>
      </w:r>
      <w:r w:rsidRPr="005B20B4">
        <w:t xml:space="preserve"> nga banorët e njësisë përkatëse të qeverisjes vendore, nga një strukturë e krijuar posaçërisht për këtë qëllim nga njësia e qeverisjes vendore apo nga një shoqatë e përdoruesve të pyllit e nga një subjekt i licencua</w:t>
      </w:r>
      <w:r w:rsidR="009C1F3A" w:rsidRPr="005B20B4">
        <w:t>r, i përzgjedhur sipas pikës 23</w:t>
      </w:r>
      <w:r w:rsidRPr="005B20B4">
        <w:t xml:space="preserve"> të këtij vendimi.</w:t>
      </w:r>
    </w:p>
    <w:p w:rsidR="00166D8A" w:rsidRPr="005B20B4" w:rsidRDefault="00166D8A" w:rsidP="00091D15">
      <w:pPr>
        <w:pStyle w:val="Paragrafi"/>
      </w:pPr>
      <w:r w:rsidRPr="005B20B4">
        <w:t>20. Kryerja e veprimtarisë së përcaktu</w:t>
      </w:r>
      <w:r w:rsidR="00F931F4" w:rsidRPr="005B20B4">
        <w:t>ar në shkronjën “c”</w:t>
      </w:r>
      <w:r w:rsidRPr="005B20B4">
        <w:t xml:space="preserve"> të pikës 14 të këtij vendimi, bëhet drejtpërdrejt nga banorët e njësisë përkatëse të qeverisjes vendore, ndërsa për kryerjen, drejtpërdrejt të veprimtarisë së parashiku</w:t>
      </w:r>
      <w:r w:rsidR="00F931F4" w:rsidRPr="005B20B4">
        <w:t>ar në shkronjën “b” të pikës 14</w:t>
      </w:r>
      <w:r w:rsidRPr="005B20B4">
        <w:t xml:space="preserve"> të këtij vendimi</w:t>
      </w:r>
      <w:r w:rsidR="00F931F4" w:rsidRPr="005B20B4">
        <w:t>, banorët</w:t>
      </w:r>
      <w:r w:rsidRPr="005B20B4">
        <w:t xml:space="preserve"> pajisen me lejen përkatëse, sipas legjislacionit në fuqi.</w:t>
      </w:r>
    </w:p>
    <w:p w:rsidR="00FF6BC3" w:rsidRPr="005B20B4" w:rsidRDefault="00FF6BC3" w:rsidP="00091D15">
      <w:pPr>
        <w:pStyle w:val="Paragrafi"/>
      </w:pPr>
      <w:r w:rsidRPr="005B20B4">
        <w:t>21.</w:t>
      </w:r>
      <w:r w:rsidR="00577356" w:rsidRPr="005B20B4">
        <w:t xml:space="preserve"> </w:t>
      </w:r>
      <w:r w:rsidRPr="005B20B4">
        <w:t>Prerja e drurëve, mbledhja e drejtpërdrejtë nga banorët e bimëve mje</w:t>
      </w:r>
      <w:r w:rsidR="00F931F4" w:rsidRPr="005B20B4">
        <w:t>kësore dhe e prodhimeve të tjer</w:t>
      </w:r>
      <w:r w:rsidRPr="005B20B4">
        <w:t>a dytësore, kullotja e bagëtisë apo tërheqja nga vendet e caktuara të depozitimit bëhen bazë të një autorizimi, të dhënë nga njësia e qeverisjes vendore, kundrejt pagesës paraprake të tarifës, ku përcaktohen, për çdo familje, sasia dhe koha për përfitimin e secilës prej veprimtarive, të para</w:t>
      </w:r>
      <w:r w:rsidR="00F931F4" w:rsidRPr="005B20B4">
        <w:t>shikuara në shkronjat “a” e “b” të pikës 14</w:t>
      </w:r>
      <w:r w:rsidRPr="005B20B4">
        <w:t xml:space="preserve"> të këtij vendimi, apo për tërheqjen e prodhimeve.</w:t>
      </w:r>
    </w:p>
    <w:p w:rsidR="00FF6BC3" w:rsidRPr="005B20B4" w:rsidRDefault="00FF6BC3" w:rsidP="00091D15">
      <w:pPr>
        <w:pStyle w:val="Paragrafi"/>
      </w:pPr>
      <w:r w:rsidRPr="005B20B4">
        <w:t>22.</w:t>
      </w:r>
      <w:r w:rsidR="00577356" w:rsidRPr="005B20B4">
        <w:t xml:space="preserve"> </w:t>
      </w:r>
      <w:r w:rsidRPr="005B20B4">
        <w:t>Shfrytëzimi ekonomik i pyjeve kryhet nga njësia përkatëse e qeverisjes vendore nëpërmjet strukturës së krijuar posaçërisht për shfrytëzimin apo nëpërmjet kontraktimit të shërbimit me shoqatat e përdoruesve të pyllit a me subjektet e licencuara.</w:t>
      </w:r>
    </w:p>
    <w:p w:rsidR="00FF6BC3" w:rsidRPr="005B20B4" w:rsidRDefault="00FF6BC3" w:rsidP="00091D15">
      <w:pPr>
        <w:pStyle w:val="Paragrafi"/>
      </w:pPr>
      <w:r w:rsidRPr="005B20B4">
        <w:t>23.</w:t>
      </w:r>
      <w:r w:rsidR="00577356" w:rsidRPr="005B20B4">
        <w:t xml:space="preserve"> </w:t>
      </w:r>
      <w:r w:rsidRPr="005B20B4">
        <w:t>Shoqata e përdoruesve të pyllit apo subjekti i licencuar përzgjidhet nga njësia përkatëse e qeverisjes vendore, në përputhje me ligjin për prokurimin publik, dhe kontrata e shërbimit përfshin vjeljen e materialit drusor, të prodhimeve të dyta pyjore dhe të bimëve mjekësore, prodhimin e asortimenteve të</w:t>
      </w:r>
      <w:r w:rsidR="009A44B5" w:rsidRPr="005B20B4">
        <w:t xml:space="preserve"> mate</w:t>
      </w:r>
      <w:r w:rsidRPr="005B20B4">
        <w:t>rialit drusor dhe transportin “në anë të rrugës apo në shesh”, të depozitimeve të caktuar</w:t>
      </w:r>
      <w:r w:rsidR="00F931F4" w:rsidRPr="005B20B4">
        <w:t>a</w:t>
      </w:r>
      <w:r w:rsidRPr="005B20B4">
        <w:t xml:space="preserve"> dhe, nëse është nevoja, ruajtjen e tyre në këto pika apo në pika magazinimi, të administrua</w:t>
      </w:r>
      <w:r w:rsidR="00F931F4" w:rsidRPr="005B20B4">
        <w:t>ra nga vetë subjekti</w:t>
      </w:r>
      <w:r w:rsidRPr="005B20B4">
        <w:t xml:space="preserve"> apo edhe shpërndarjen e tyre banorëve. Transporti në vendet përkatëse shoqërohet me lejen e transportit, të lëshuar në përputhje me ligjet në fuqi.</w:t>
      </w:r>
    </w:p>
    <w:p w:rsidR="00FF6BC3" w:rsidRPr="005B20B4" w:rsidRDefault="00FF6BC3" w:rsidP="00091D15">
      <w:pPr>
        <w:pStyle w:val="Paragrafi"/>
      </w:pPr>
      <w:r w:rsidRPr="005B20B4">
        <w:t>24.</w:t>
      </w:r>
      <w:r w:rsidR="00577356" w:rsidRPr="005B20B4">
        <w:t xml:space="preserve"> </w:t>
      </w:r>
      <w:r w:rsidRPr="005B20B4">
        <w:t>Shitja e lëndës drusore, e bimëve mjekësore dhe e prodhimeve të tjera dytësore, pyjore, të përfituara nga shfrytëzimi ekonomik i pyllit komunal apo nga veprimtaritë e rehabilitimit e të trajtimit, bëhet nga njësia e qeverisjes vendore, nëpërmjet procedurave të ankandit, sipas legjislacionit në fuqi.</w:t>
      </w:r>
    </w:p>
    <w:p w:rsidR="00FF6BC3" w:rsidRPr="005B20B4" w:rsidRDefault="00FF6BC3" w:rsidP="00091D15">
      <w:pPr>
        <w:pStyle w:val="Paragrafi"/>
      </w:pPr>
      <w:r w:rsidRPr="005B20B4">
        <w:t>25.</w:t>
      </w:r>
      <w:r w:rsidR="00577356" w:rsidRPr="005B20B4">
        <w:t xml:space="preserve"> </w:t>
      </w:r>
      <w:r w:rsidRPr="005B20B4">
        <w:t>Drejtoritë përkatëse të shërbimit pyjor asistojnë në vijimësi njësitë e qeverisjes vendore për ruajtjen, administrimin dhe përdorimin e pyjeve e të kullotave komunale, ndërsa Policia Pyjore ushtron kontrolle të vazhdueshme, për të siguruar zbatimin e legjislacionit në fuqi për pyjet.</w:t>
      </w:r>
    </w:p>
    <w:p w:rsidR="00FF6BC3" w:rsidRPr="005B20B4" w:rsidRDefault="00FF6BC3" w:rsidP="00091D15">
      <w:pPr>
        <w:pStyle w:val="Paragrafi"/>
      </w:pPr>
      <w:r w:rsidRPr="005B20B4">
        <w:t>26.</w:t>
      </w:r>
      <w:r w:rsidR="00F931F4" w:rsidRPr="005B20B4">
        <w:t xml:space="preserve"> </w:t>
      </w:r>
      <w:r w:rsidRPr="005B20B4">
        <w:t>Ngarkohen drejtoritë përkatëse të shërbimit pyjor dhe njësitë e qeverisjes vendore për zbatimin e këtij vendimi.</w:t>
      </w:r>
    </w:p>
    <w:p w:rsidR="00FF6BC3" w:rsidRPr="005B20B4" w:rsidRDefault="00FF6BC3" w:rsidP="00091D15">
      <w:pPr>
        <w:pStyle w:val="Paragrafi"/>
      </w:pPr>
      <w:r w:rsidRPr="005B20B4">
        <w:t>Ky vendim hyn në fuqi pas botimit në Fletoren Zyrtare.</w:t>
      </w:r>
    </w:p>
    <w:p w:rsidR="00FF6BC3" w:rsidRPr="005B20B4" w:rsidRDefault="00FF6BC3" w:rsidP="00091D15">
      <w:pPr>
        <w:pStyle w:val="Paragrafi"/>
      </w:pP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FF6BC3" w:rsidP="00091D15">
      <w:pPr>
        <w:pStyle w:val="Paragrafi"/>
      </w:pPr>
    </w:p>
    <w:p w:rsidR="00F931F4" w:rsidRPr="005B20B4" w:rsidRDefault="00F931F4" w:rsidP="00E06E5D">
      <w:pPr>
        <w:pStyle w:val="Akti"/>
        <w:keepNext w:val="0"/>
      </w:pPr>
    </w:p>
    <w:p w:rsidR="00FF6BC3" w:rsidRPr="005B20B4" w:rsidRDefault="00FF6BC3" w:rsidP="00E06E5D">
      <w:pPr>
        <w:pStyle w:val="Akti"/>
        <w:keepNext w:val="0"/>
      </w:pPr>
      <w:r w:rsidRPr="005B20B4">
        <w:t>Vendim</w:t>
      </w:r>
    </w:p>
    <w:p w:rsidR="00FF6BC3" w:rsidRPr="005B20B4" w:rsidRDefault="00FF6BC3" w:rsidP="00E06E5D">
      <w:pPr>
        <w:pStyle w:val="NumriData"/>
        <w:keepNext w:val="0"/>
        <w:rPr>
          <w:szCs w:val="22"/>
        </w:rPr>
      </w:pPr>
      <w:r w:rsidRPr="005B20B4">
        <w:rPr>
          <w:szCs w:val="22"/>
        </w:rPr>
        <w:t>Nr.23, datë 9.1.2008</w:t>
      </w:r>
    </w:p>
    <w:p w:rsidR="00FF6BC3" w:rsidRPr="005B20B4" w:rsidRDefault="00FF6BC3" w:rsidP="00091D15">
      <w:pPr>
        <w:pStyle w:val="Paragrafi"/>
      </w:pPr>
    </w:p>
    <w:p w:rsidR="00FF6BC3" w:rsidRPr="005B20B4" w:rsidRDefault="00FF6BC3" w:rsidP="00E06E5D">
      <w:pPr>
        <w:pStyle w:val="Titulli"/>
        <w:keepNext w:val="0"/>
      </w:pPr>
      <w:r w:rsidRPr="005B20B4">
        <w:t>PËR MIRATIMIN E TARIFAVE TË PËRDORIMIT TË UJIT</w:t>
      </w:r>
    </w:p>
    <w:p w:rsidR="00FF6BC3" w:rsidRPr="005B20B4" w:rsidRDefault="00FF6BC3" w:rsidP="00091D15">
      <w:pPr>
        <w:pStyle w:val="Paragrafi"/>
      </w:pPr>
    </w:p>
    <w:p w:rsidR="00FF6BC3" w:rsidRPr="005B20B4" w:rsidRDefault="00FF6BC3" w:rsidP="00E06E5D">
      <w:pPr>
        <w:pStyle w:val="BazLigjPropozues"/>
        <w:keepNext w:val="0"/>
        <w:rPr>
          <w:lang w:val="it-IT"/>
        </w:rPr>
      </w:pPr>
      <w:r w:rsidRPr="005B20B4">
        <w:rPr>
          <w:lang w:val="it-IT"/>
        </w:rPr>
        <w:t xml:space="preserve">Në mbështetje të </w:t>
      </w:r>
      <w:r w:rsidR="00F931F4" w:rsidRPr="005B20B4">
        <w:rPr>
          <w:lang w:val="it-IT"/>
        </w:rPr>
        <w:t xml:space="preserve">nenit </w:t>
      </w:r>
      <w:r w:rsidRPr="005B20B4">
        <w:rPr>
          <w:lang w:val="it-IT"/>
        </w:rPr>
        <w:t>100 të Kushtetutës dhe të neneve</w:t>
      </w:r>
      <w:r w:rsidR="009A44B5" w:rsidRPr="005B20B4">
        <w:rPr>
          <w:lang w:val="it-IT"/>
        </w:rPr>
        <w:t xml:space="preserve"> 6, shkronja “a”, 57 e 72</w:t>
      </w:r>
      <w:r w:rsidR="00F931F4" w:rsidRPr="005B20B4">
        <w:rPr>
          <w:lang w:val="it-IT"/>
        </w:rPr>
        <w:t>,</w:t>
      </w:r>
      <w:r w:rsidRPr="005B20B4">
        <w:rPr>
          <w:lang w:val="it-IT"/>
        </w:rPr>
        <w:t xml:space="preserve"> të ligjit nr.8093, datë</w:t>
      </w:r>
      <w:r w:rsidR="009A44B5" w:rsidRPr="005B20B4">
        <w:rPr>
          <w:lang w:val="it-IT"/>
        </w:rPr>
        <w:t xml:space="preserve"> 21.3.1996</w:t>
      </w:r>
      <w:r w:rsidRPr="005B20B4">
        <w:rPr>
          <w:lang w:val="it-IT"/>
        </w:rPr>
        <w:t xml:space="preserve"> “Për rezervat ujore”, të ndryshuar, me propozimin e Ministrit të Mjedisit, Pyjeve dhe Administrimit të Ujërave, Këshilli i Ministrave</w:t>
      </w:r>
    </w:p>
    <w:p w:rsidR="00FF6BC3" w:rsidRDefault="00FF6BC3" w:rsidP="00091D15">
      <w:pPr>
        <w:pStyle w:val="Paragrafi"/>
      </w:pPr>
    </w:p>
    <w:p w:rsidR="005B20B4" w:rsidRPr="005B20B4" w:rsidRDefault="005B20B4" w:rsidP="00091D15">
      <w:pPr>
        <w:pStyle w:val="Paragrafi"/>
      </w:pPr>
    </w:p>
    <w:p w:rsidR="00FF6BC3" w:rsidRPr="005B20B4" w:rsidRDefault="00FF6BC3" w:rsidP="00E06E5D">
      <w:pPr>
        <w:pStyle w:val="VENDOSI"/>
        <w:keepNext w:val="0"/>
      </w:pPr>
      <w:r w:rsidRPr="005B20B4">
        <w:t>Vendosi:</w:t>
      </w:r>
    </w:p>
    <w:p w:rsidR="00FF6BC3" w:rsidRPr="005B20B4" w:rsidRDefault="00FF6BC3" w:rsidP="00091D15">
      <w:pPr>
        <w:pStyle w:val="Paragrafi"/>
      </w:pPr>
    </w:p>
    <w:p w:rsidR="00FF6BC3" w:rsidRPr="005B20B4" w:rsidRDefault="00FF6BC3" w:rsidP="00091D15">
      <w:pPr>
        <w:pStyle w:val="Paragrafi"/>
      </w:pPr>
      <w:r w:rsidRPr="005B20B4">
        <w:t>1.</w:t>
      </w:r>
      <w:r w:rsidR="00577356" w:rsidRPr="005B20B4">
        <w:t xml:space="preserve"> </w:t>
      </w:r>
      <w:r w:rsidRPr="005B20B4">
        <w:t>Miratimin e tarifave për përdorimin e ujit, me leje apo koncesion, sipas tabelës I, që i bashkëlidhet këtij vendimi dhe është pjesë përbërëse e tij.</w:t>
      </w:r>
    </w:p>
    <w:p w:rsidR="00FF6BC3" w:rsidRPr="005B20B4" w:rsidRDefault="00FF6BC3" w:rsidP="00091D15">
      <w:pPr>
        <w:pStyle w:val="Paragrafi"/>
      </w:pPr>
      <w:r w:rsidRPr="005B20B4">
        <w:t>2.</w:t>
      </w:r>
      <w:r w:rsidR="00577356" w:rsidRPr="005B20B4">
        <w:t xml:space="preserve"> </w:t>
      </w:r>
      <w:r w:rsidRPr="005B20B4">
        <w:t>Të ardhurat e realizuara nga këto tarifa dhe nga pagesat për shpenzimet administrative për leje përdorimi të derdhen në</w:t>
      </w:r>
      <w:r w:rsidR="009A44B5" w:rsidRPr="005B20B4">
        <w:t xml:space="preserve"> Buxhetin e S</w:t>
      </w:r>
      <w:r w:rsidRPr="005B20B4">
        <w:t>htetit.</w:t>
      </w:r>
    </w:p>
    <w:p w:rsidR="00FF6BC3" w:rsidRPr="005B20B4" w:rsidRDefault="00FF6BC3" w:rsidP="00091D15">
      <w:pPr>
        <w:pStyle w:val="Paragrafi"/>
      </w:pPr>
      <w:r w:rsidRPr="005B20B4">
        <w:t>3.</w:t>
      </w:r>
      <w:r w:rsidR="00577356" w:rsidRPr="005B20B4">
        <w:t xml:space="preserve"> </w:t>
      </w:r>
      <w:r w:rsidRPr="005B20B4">
        <w:t>Ngarkohen Ministria e Mjedisit, Pyjeve dhe Administrimit të Ujërave, Ministria e Financave dhe kësh</w:t>
      </w:r>
      <w:r w:rsidR="00F931F4" w:rsidRPr="005B20B4">
        <w:t>i</w:t>
      </w:r>
      <w:r w:rsidRPr="005B20B4">
        <w:t>llat e baseneve ujëmbledhëse për zbatimin e këtij vendimi.</w:t>
      </w:r>
    </w:p>
    <w:p w:rsidR="00FF6BC3" w:rsidRPr="005B20B4" w:rsidRDefault="00FF6BC3" w:rsidP="00091D15">
      <w:pPr>
        <w:pStyle w:val="Paragrafi"/>
      </w:pPr>
      <w:r w:rsidRPr="005B20B4">
        <w:t>4.</w:t>
      </w:r>
      <w:r w:rsidR="00577356" w:rsidRPr="005B20B4">
        <w:t xml:space="preserve"> </w:t>
      </w:r>
      <w:r w:rsidRPr="005B20B4">
        <w:t>Vendimi nr.313, datë</w:t>
      </w:r>
      <w:r w:rsidR="00A07C8F" w:rsidRPr="005B20B4">
        <w:t xml:space="preserve"> 21.5.2004</w:t>
      </w:r>
      <w:r w:rsidRPr="005B20B4">
        <w:t xml:space="preserve"> i Këshillit të</w:t>
      </w:r>
      <w:r w:rsidR="00A07C8F" w:rsidRPr="005B20B4">
        <w:t xml:space="preserve"> Ministrave</w:t>
      </w:r>
      <w:r w:rsidRPr="005B20B4">
        <w:t xml:space="preserve"> “Për miratimin e tarifave të përdorimit të ujit”, shfuqizohet.</w:t>
      </w:r>
    </w:p>
    <w:p w:rsidR="00FF6BC3" w:rsidRPr="005B20B4" w:rsidRDefault="00FF6BC3" w:rsidP="00091D15">
      <w:pPr>
        <w:pStyle w:val="Paragrafi"/>
      </w:pPr>
      <w:r w:rsidRPr="005B20B4">
        <w:t>Ky vendim hyn në fuqi pas botimit në Fletoren Zyrtare.</w:t>
      </w:r>
    </w:p>
    <w:p w:rsidR="00FF6BC3" w:rsidRPr="005B20B4" w:rsidRDefault="00FF6BC3" w:rsidP="00091D15">
      <w:pPr>
        <w:pStyle w:val="Paragrafi"/>
      </w:pPr>
    </w:p>
    <w:p w:rsidR="00FF6BC3" w:rsidRPr="005B20B4" w:rsidRDefault="00FF6BC3" w:rsidP="00E06E5D">
      <w:pPr>
        <w:pStyle w:val="Autoriteti"/>
        <w:keepNext w:val="0"/>
      </w:pPr>
      <w:r w:rsidRPr="005B20B4">
        <w:t>Kryeministri</w:t>
      </w:r>
    </w:p>
    <w:p w:rsidR="00FF6BC3" w:rsidRPr="005B20B4" w:rsidRDefault="00FF6BC3" w:rsidP="00E06E5D">
      <w:pPr>
        <w:pStyle w:val="AutoritetiEmer"/>
      </w:pPr>
      <w:r w:rsidRPr="005B20B4">
        <w:t>Sali Berisha</w:t>
      </w:r>
    </w:p>
    <w:p w:rsidR="00FF6BC3" w:rsidRPr="005B20B4" w:rsidRDefault="008C4A96" w:rsidP="00091D15">
      <w:pPr>
        <w:pStyle w:val="Figure"/>
      </w:pPr>
      <w:r w:rsidRPr="005B20B4">
        <w:rPr>
          <w:noProof/>
          <w:lang w:val="en-GB" w:eastAsia="en-GB"/>
        </w:rPr>
        <w:drawing>
          <wp:inline distT="0" distB="0" distL="0" distR="0">
            <wp:extent cx="5753100" cy="6419850"/>
            <wp:effectExtent l="0" t="0" r="0" b="0"/>
            <wp:docPr id="35" name="Picture 35" descr="vendi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endim 2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3100" cy="6419850"/>
                    </a:xfrm>
                    <a:prstGeom prst="rect">
                      <a:avLst/>
                    </a:prstGeom>
                    <a:noFill/>
                    <a:ln>
                      <a:noFill/>
                    </a:ln>
                  </pic:spPr>
                </pic:pic>
              </a:graphicData>
            </a:graphic>
          </wp:inline>
        </w:drawing>
      </w:r>
    </w:p>
    <w:sectPr w:rsidR="00FF6BC3" w:rsidRPr="005B20B4" w:rsidSect="00573E57">
      <w:footerReference w:type="even" r:id="rId42"/>
      <w:footerReference w:type="default" r:id="rId43"/>
      <w:footnotePr>
        <w:numFmt w:val="chicago"/>
        <w:numRestart w:val="eachPage"/>
      </w:footnotePr>
      <w:pgSz w:w="11907" w:h="16840" w:code="9"/>
      <w:pgMar w:top="1418" w:right="1418" w:bottom="1418" w:left="1418" w:header="1304" w:footer="1134"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F6F" w:rsidRDefault="00455F6F">
      <w:r>
        <w:separator/>
      </w:r>
    </w:p>
  </w:endnote>
  <w:endnote w:type="continuationSeparator" w:id="0">
    <w:p w:rsidR="00455F6F" w:rsidRDefault="0045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77356" w:rsidRDefault="00577356"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Pr="00023E33" w:rsidRDefault="00577356"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8C4A96">
      <w:rPr>
        <w:rStyle w:val="PageNumber"/>
        <w:noProof/>
      </w:rPr>
      <w:t>27</w:t>
    </w:r>
    <w:r w:rsidRPr="00023E33">
      <w:rPr>
        <w:rStyle w:val="PageNumber"/>
      </w:rPr>
      <w:fldChar w:fldCharType="end"/>
    </w:r>
  </w:p>
  <w:p w:rsidR="00577356" w:rsidRDefault="00577356"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F6F" w:rsidRDefault="00455F6F">
      <w:r>
        <w:separator/>
      </w:r>
    </w:p>
  </w:footnote>
  <w:footnote w:type="continuationSeparator" w:id="0">
    <w:p w:rsidR="00455F6F" w:rsidRDefault="00455F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217A"/>
    <w:rsid w:val="00002DFD"/>
    <w:rsid w:val="00006C87"/>
    <w:rsid w:val="00007CC4"/>
    <w:rsid w:val="000121BD"/>
    <w:rsid w:val="000121D0"/>
    <w:rsid w:val="000122DA"/>
    <w:rsid w:val="00013DD4"/>
    <w:rsid w:val="00023E33"/>
    <w:rsid w:val="00024B26"/>
    <w:rsid w:val="00025ECC"/>
    <w:rsid w:val="000373F4"/>
    <w:rsid w:val="00040203"/>
    <w:rsid w:val="00067BC6"/>
    <w:rsid w:val="000757AF"/>
    <w:rsid w:val="00082EEE"/>
    <w:rsid w:val="00084197"/>
    <w:rsid w:val="00086BBB"/>
    <w:rsid w:val="00087FA5"/>
    <w:rsid w:val="00091D15"/>
    <w:rsid w:val="00094FD2"/>
    <w:rsid w:val="000A0513"/>
    <w:rsid w:val="000A05E0"/>
    <w:rsid w:val="000A0740"/>
    <w:rsid w:val="000A1FC3"/>
    <w:rsid w:val="000A3A26"/>
    <w:rsid w:val="000B255A"/>
    <w:rsid w:val="000B3122"/>
    <w:rsid w:val="000B49CE"/>
    <w:rsid w:val="000B4E88"/>
    <w:rsid w:val="000C221A"/>
    <w:rsid w:val="000C24B5"/>
    <w:rsid w:val="000C27A1"/>
    <w:rsid w:val="000C4441"/>
    <w:rsid w:val="000C60AF"/>
    <w:rsid w:val="000C67D1"/>
    <w:rsid w:val="000C6807"/>
    <w:rsid w:val="000D44D8"/>
    <w:rsid w:val="000E759D"/>
    <w:rsid w:val="000F32EA"/>
    <w:rsid w:val="000F7E45"/>
    <w:rsid w:val="000F7FA4"/>
    <w:rsid w:val="00101967"/>
    <w:rsid w:val="00105402"/>
    <w:rsid w:val="001055DF"/>
    <w:rsid w:val="00106B18"/>
    <w:rsid w:val="00107827"/>
    <w:rsid w:val="0011025D"/>
    <w:rsid w:val="00112235"/>
    <w:rsid w:val="00112CFE"/>
    <w:rsid w:val="00113860"/>
    <w:rsid w:val="001152F0"/>
    <w:rsid w:val="00116930"/>
    <w:rsid w:val="00117A53"/>
    <w:rsid w:val="00122BD2"/>
    <w:rsid w:val="00126993"/>
    <w:rsid w:val="0013164D"/>
    <w:rsid w:val="0013300A"/>
    <w:rsid w:val="001372AB"/>
    <w:rsid w:val="0014176F"/>
    <w:rsid w:val="00145B31"/>
    <w:rsid w:val="00146BB7"/>
    <w:rsid w:val="00150A5A"/>
    <w:rsid w:val="00151289"/>
    <w:rsid w:val="00154BE6"/>
    <w:rsid w:val="00155D26"/>
    <w:rsid w:val="0015724B"/>
    <w:rsid w:val="001604DF"/>
    <w:rsid w:val="00161770"/>
    <w:rsid w:val="001636BB"/>
    <w:rsid w:val="00164FBE"/>
    <w:rsid w:val="00166D8A"/>
    <w:rsid w:val="001670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42C5"/>
    <w:rsid w:val="00234F4C"/>
    <w:rsid w:val="00235A0A"/>
    <w:rsid w:val="00236885"/>
    <w:rsid w:val="002379B5"/>
    <w:rsid w:val="002412CD"/>
    <w:rsid w:val="00242A62"/>
    <w:rsid w:val="002431D6"/>
    <w:rsid w:val="002456D0"/>
    <w:rsid w:val="00245762"/>
    <w:rsid w:val="00251555"/>
    <w:rsid w:val="00253504"/>
    <w:rsid w:val="0026097E"/>
    <w:rsid w:val="00262761"/>
    <w:rsid w:val="00263FEF"/>
    <w:rsid w:val="00266466"/>
    <w:rsid w:val="00266E01"/>
    <w:rsid w:val="002764F3"/>
    <w:rsid w:val="00277890"/>
    <w:rsid w:val="00280E6D"/>
    <w:rsid w:val="002833CE"/>
    <w:rsid w:val="00283820"/>
    <w:rsid w:val="00287EAB"/>
    <w:rsid w:val="00292C08"/>
    <w:rsid w:val="00294CD5"/>
    <w:rsid w:val="00294FEB"/>
    <w:rsid w:val="002A0787"/>
    <w:rsid w:val="002A182F"/>
    <w:rsid w:val="002A2181"/>
    <w:rsid w:val="002A267B"/>
    <w:rsid w:val="002A5D7F"/>
    <w:rsid w:val="002A7314"/>
    <w:rsid w:val="002B4BCA"/>
    <w:rsid w:val="002B5882"/>
    <w:rsid w:val="002B71D3"/>
    <w:rsid w:val="002B7698"/>
    <w:rsid w:val="002C0AB8"/>
    <w:rsid w:val="002E0A6D"/>
    <w:rsid w:val="002E2110"/>
    <w:rsid w:val="002F17AF"/>
    <w:rsid w:val="002F1D81"/>
    <w:rsid w:val="002F3A71"/>
    <w:rsid w:val="002F4810"/>
    <w:rsid w:val="002F5CD8"/>
    <w:rsid w:val="002F6B20"/>
    <w:rsid w:val="002F775C"/>
    <w:rsid w:val="00303C8C"/>
    <w:rsid w:val="00307F68"/>
    <w:rsid w:val="0031625B"/>
    <w:rsid w:val="003177F7"/>
    <w:rsid w:val="003240B3"/>
    <w:rsid w:val="00324B99"/>
    <w:rsid w:val="00327040"/>
    <w:rsid w:val="0033256F"/>
    <w:rsid w:val="0033316F"/>
    <w:rsid w:val="00333825"/>
    <w:rsid w:val="003406FB"/>
    <w:rsid w:val="003444DE"/>
    <w:rsid w:val="003445A2"/>
    <w:rsid w:val="00344844"/>
    <w:rsid w:val="00345004"/>
    <w:rsid w:val="00350F1C"/>
    <w:rsid w:val="00352437"/>
    <w:rsid w:val="00352AEF"/>
    <w:rsid w:val="00354949"/>
    <w:rsid w:val="00356BAC"/>
    <w:rsid w:val="00357DAF"/>
    <w:rsid w:val="00360531"/>
    <w:rsid w:val="00364E99"/>
    <w:rsid w:val="00366E73"/>
    <w:rsid w:val="003730F8"/>
    <w:rsid w:val="00375731"/>
    <w:rsid w:val="00384DC6"/>
    <w:rsid w:val="00387069"/>
    <w:rsid w:val="00390597"/>
    <w:rsid w:val="003919E6"/>
    <w:rsid w:val="003928F3"/>
    <w:rsid w:val="003938DF"/>
    <w:rsid w:val="003A1D71"/>
    <w:rsid w:val="003A5206"/>
    <w:rsid w:val="003A71B3"/>
    <w:rsid w:val="003B1305"/>
    <w:rsid w:val="003B1422"/>
    <w:rsid w:val="003B5D59"/>
    <w:rsid w:val="003B6441"/>
    <w:rsid w:val="003C3C5E"/>
    <w:rsid w:val="003C3C7A"/>
    <w:rsid w:val="003C694E"/>
    <w:rsid w:val="003D0586"/>
    <w:rsid w:val="003D2317"/>
    <w:rsid w:val="003E0EDA"/>
    <w:rsid w:val="003E1B59"/>
    <w:rsid w:val="003E243B"/>
    <w:rsid w:val="003E5588"/>
    <w:rsid w:val="003E65F7"/>
    <w:rsid w:val="003F2612"/>
    <w:rsid w:val="003F6F6F"/>
    <w:rsid w:val="004007C2"/>
    <w:rsid w:val="00403D26"/>
    <w:rsid w:val="00405EEF"/>
    <w:rsid w:val="004124BC"/>
    <w:rsid w:val="00412E51"/>
    <w:rsid w:val="00414074"/>
    <w:rsid w:val="00427700"/>
    <w:rsid w:val="0043086F"/>
    <w:rsid w:val="004314B1"/>
    <w:rsid w:val="00431981"/>
    <w:rsid w:val="004341D1"/>
    <w:rsid w:val="004358C1"/>
    <w:rsid w:val="00442A9D"/>
    <w:rsid w:val="00442AC1"/>
    <w:rsid w:val="00443DD0"/>
    <w:rsid w:val="0045082A"/>
    <w:rsid w:val="0045256E"/>
    <w:rsid w:val="00455F6F"/>
    <w:rsid w:val="00456E76"/>
    <w:rsid w:val="00464F99"/>
    <w:rsid w:val="0047134B"/>
    <w:rsid w:val="00476983"/>
    <w:rsid w:val="00476FC4"/>
    <w:rsid w:val="0048710D"/>
    <w:rsid w:val="00490F0A"/>
    <w:rsid w:val="0049222F"/>
    <w:rsid w:val="004923D8"/>
    <w:rsid w:val="00492F36"/>
    <w:rsid w:val="00495BF8"/>
    <w:rsid w:val="00497476"/>
    <w:rsid w:val="004A06B6"/>
    <w:rsid w:val="004A2B75"/>
    <w:rsid w:val="004A5F6B"/>
    <w:rsid w:val="004B2BB5"/>
    <w:rsid w:val="004B33AF"/>
    <w:rsid w:val="004B4174"/>
    <w:rsid w:val="004B58DC"/>
    <w:rsid w:val="004D45D4"/>
    <w:rsid w:val="004D4B90"/>
    <w:rsid w:val="004D61ED"/>
    <w:rsid w:val="004E7036"/>
    <w:rsid w:val="004F2EC9"/>
    <w:rsid w:val="004F644D"/>
    <w:rsid w:val="005023ED"/>
    <w:rsid w:val="00510790"/>
    <w:rsid w:val="00510892"/>
    <w:rsid w:val="0051679D"/>
    <w:rsid w:val="005221D1"/>
    <w:rsid w:val="00523120"/>
    <w:rsid w:val="00525C05"/>
    <w:rsid w:val="00526303"/>
    <w:rsid w:val="0053623C"/>
    <w:rsid w:val="005402A8"/>
    <w:rsid w:val="00541657"/>
    <w:rsid w:val="00541903"/>
    <w:rsid w:val="00545632"/>
    <w:rsid w:val="005457F8"/>
    <w:rsid w:val="00547471"/>
    <w:rsid w:val="005509E6"/>
    <w:rsid w:val="005520FC"/>
    <w:rsid w:val="00555B36"/>
    <w:rsid w:val="00557178"/>
    <w:rsid w:val="00561352"/>
    <w:rsid w:val="00571F04"/>
    <w:rsid w:val="00573E57"/>
    <w:rsid w:val="00577356"/>
    <w:rsid w:val="0058042A"/>
    <w:rsid w:val="00585C4E"/>
    <w:rsid w:val="005931A9"/>
    <w:rsid w:val="00594246"/>
    <w:rsid w:val="005A4996"/>
    <w:rsid w:val="005A7DEF"/>
    <w:rsid w:val="005A7E92"/>
    <w:rsid w:val="005B20B4"/>
    <w:rsid w:val="005B31A6"/>
    <w:rsid w:val="005C0B0B"/>
    <w:rsid w:val="005C0FBA"/>
    <w:rsid w:val="005C539D"/>
    <w:rsid w:val="005C744C"/>
    <w:rsid w:val="005D2F5C"/>
    <w:rsid w:val="005D38BD"/>
    <w:rsid w:val="005D5614"/>
    <w:rsid w:val="005D71BF"/>
    <w:rsid w:val="005E12F3"/>
    <w:rsid w:val="005E1B8A"/>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50211"/>
    <w:rsid w:val="00653630"/>
    <w:rsid w:val="006578C7"/>
    <w:rsid w:val="00660C75"/>
    <w:rsid w:val="0066330B"/>
    <w:rsid w:val="0066489B"/>
    <w:rsid w:val="00664E4F"/>
    <w:rsid w:val="006655E7"/>
    <w:rsid w:val="00667CE6"/>
    <w:rsid w:val="0067051F"/>
    <w:rsid w:val="00671DD9"/>
    <w:rsid w:val="00681EF8"/>
    <w:rsid w:val="006864B8"/>
    <w:rsid w:val="00686670"/>
    <w:rsid w:val="006937E7"/>
    <w:rsid w:val="006A16C8"/>
    <w:rsid w:val="006A4AE2"/>
    <w:rsid w:val="006B09B0"/>
    <w:rsid w:val="006B39A8"/>
    <w:rsid w:val="006C7BB7"/>
    <w:rsid w:val="006C7F5D"/>
    <w:rsid w:val="006D03E8"/>
    <w:rsid w:val="006D2A49"/>
    <w:rsid w:val="006D5200"/>
    <w:rsid w:val="006D6C45"/>
    <w:rsid w:val="006D7B26"/>
    <w:rsid w:val="006E00EA"/>
    <w:rsid w:val="006E30A5"/>
    <w:rsid w:val="006F6C21"/>
    <w:rsid w:val="006F74EB"/>
    <w:rsid w:val="00700B63"/>
    <w:rsid w:val="00707E0B"/>
    <w:rsid w:val="00726430"/>
    <w:rsid w:val="00726DFA"/>
    <w:rsid w:val="00733CE3"/>
    <w:rsid w:val="00734008"/>
    <w:rsid w:val="00734822"/>
    <w:rsid w:val="00740D68"/>
    <w:rsid w:val="00741313"/>
    <w:rsid w:val="00741BA1"/>
    <w:rsid w:val="007513D1"/>
    <w:rsid w:val="00752CB1"/>
    <w:rsid w:val="007555AA"/>
    <w:rsid w:val="00761D77"/>
    <w:rsid w:val="00762C50"/>
    <w:rsid w:val="0076581A"/>
    <w:rsid w:val="007730BE"/>
    <w:rsid w:val="007734C5"/>
    <w:rsid w:val="00774AC0"/>
    <w:rsid w:val="00781424"/>
    <w:rsid w:val="00782286"/>
    <w:rsid w:val="007837AA"/>
    <w:rsid w:val="00786A61"/>
    <w:rsid w:val="007926BD"/>
    <w:rsid w:val="00792AE4"/>
    <w:rsid w:val="0079405C"/>
    <w:rsid w:val="00795887"/>
    <w:rsid w:val="007A1634"/>
    <w:rsid w:val="007A4CCA"/>
    <w:rsid w:val="007A59E2"/>
    <w:rsid w:val="007B41D9"/>
    <w:rsid w:val="007B6214"/>
    <w:rsid w:val="007C62B5"/>
    <w:rsid w:val="007D4186"/>
    <w:rsid w:val="007D590F"/>
    <w:rsid w:val="007D6663"/>
    <w:rsid w:val="007D6735"/>
    <w:rsid w:val="007F396B"/>
    <w:rsid w:val="007F3986"/>
    <w:rsid w:val="007F7FEA"/>
    <w:rsid w:val="00803D81"/>
    <w:rsid w:val="008057C1"/>
    <w:rsid w:val="00812E41"/>
    <w:rsid w:val="00814514"/>
    <w:rsid w:val="00816984"/>
    <w:rsid w:val="00820B20"/>
    <w:rsid w:val="00826FEC"/>
    <w:rsid w:val="00831677"/>
    <w:rsid w:val="00832E9D"/>
    <w:rsid w:val="00833780"/>
    <w:rsid w:val="00844416"/>
    <w:rsid w:val="00844793"/>
    <w:rsid w:val="00846D52"/>
    <w:rsid w:val="00847BDE"/>
    <w:rsid w:val="00856960"/>
    <w:rsid w:val="00861BC8"/>
    <w:rsid w:val="00877D4C"/>
    <w:rsid w:val="00883138"/>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C4A96"/>
    <w:rsid w:val="008D1520"/>
    <w:rsid w:val="008D3385"/>
    <w:rsid w:val="008D4F36"/>
    <w:rsid w:val="008E03ED"/>
    <w:rsid w:val="008E302F"/>
    <w:rsid w:val="008E58E8"/>
    <w:rsid w:val="008F1998"/>
    <w:rsid w:val="008F210C"/>
    <w:rsid w:val="0090044C"/>
    <w:rsid w:val="009027B2"/>
    <w:rsid w:val="00911E20"/>
    <w:rsid w:val="00913BFB"/>
    <w:rsid w:val="00916C5A"/>
    <w:rsid w:val="00917B6F"/>
    <w:rsid w:val="009272CB"/>
    <w:rsid w:val="0092781C"/>
    <w:rsid w:val="009326B8"/>
    <w:rsid w:val="00935032"/>
    <w:rsid w:val="00936FA1"/>
    <w:rsid w:val="009407F3"/>
    <w:rsid w:val="009471C6"/>
    <w:rsid w:val="00952546"/>
    <w:rsid w:val="00961205"/>
    <w:rsid w:val="00963CC5"/>
    <w:rsid w:val="00966800"/>
    <w:rsid w:val="009712C3"/>
    <w:rsid w:val="009745F4"/>
    <w:rsid w:val="009867A6"/>
    <w:rsid w:val="00991291"/>
    <w:rsid w:val="00993D90"/>
    <w:rsid w:val="00994EF3"/>
    <w:rsid w:val="00995985"/>
    <w:rsid w:val="009A44B5"/>
    <w:rsid w:val="009A457B"/>
    <w:rsid w:val="009A523A"/>
    <w:rsid w:val="009A61C9"/>
    <w:rsid w:val="009B7D69"/>
    <w:rsid w:val="009C1F3A"/>
    <w:rsid w:val="009C31E8"/>
    <w:rsid w:val="009C33D4"/>
    <w:rsid w:val="009C3D71"/>
    <w:rsid w:val="009C4E54"/>
    <w:rsid w:val="009C57EB"/>
    <w:rsid w:val="009C7C30"/>
    <w:rsid w:val="009D755D"/>
    <w:rsid w:val="009E051E"/>
    <w:rsid w:val="009E289F"/>
    <w:rsid w:val="009F1C1D"/>
    <w:rsid w:val="00A01E62"/>
    <w:rsid w:val="00A0360C"/>
    <w:rsid w:val="00A07C8F"/>
    <w:rsid w:val="00A10DFE"/>
    <w:rsid w:val="00A13FB6"/>
    <w:rsid w:val="00A14FA1"/>
    <w:rsid w:val="00A16692"/>
    <w:rsid w:val="00A171FF"/>
    <w:rsid w:val="00A174C7"/>
    <w:rsid w:val="00A202A8"/>
    <w:rsid w:val="00A20302"/>
    <w:rsid w:val="00A249D8"/>
    <w:rsid w:val="00A31293"/>
    <w:rsid w:val="00A317AF"/>
    <w:rsid w:val="00A330A8"/>
    <w:rsid w:val="00A34893"/>
    <w:rsid w:val="00A34E97"/>
    <w:rsid w:val="00A3573C"/>
    <w:rsid w:val="00A43314"/>
    <w:rsid w:val="00A45F2E"/>
    <w:rsid w:val="00A538C2"/>
    <w:rsid w:val="00A54741"/>
    <w:rsid w:val="00A56746"/>
    <w:rsid w:val="00A56EFB"/>
    <w:rsid w:val="00A62CD0"/>
    <w:rsid w:val="00A62E25"/>
    <w:rsid w:val="00A633A6"/>
    <w:rsid w:val="00A7033F"/>
    <w:rsid w:val="00A70BB3"/>
    <w:rsid w:val="00A71763"/>
    <w:rsid w:val="00A733BD"/>
    <w:rsid w:val="00A73BD0"/>
    <w:rsid w:val="00A754E0"/>
    <w:rsid w:val="00A76DDC"/>
    <w:rsid w:val="00A80D04"/>
    <w:rsid w:val="00A8126A"/>
    <w:rsid w:val="00A82EA1"/>
    <w:rsid w:val="00A84953"/>
    <w:rsid w:val="00A875C4"/>
    <w:rsid w:val="00A910BD"/>
    <w:rsid w:val="00A91918"/>
    <w:rsid w:val="00A93634"/>
    <w:rsid w:val="00AA0478"/>
    <w:rsid w:val="00AA2859"/>
    <w:rsid w:val="00AA35C8"/>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1DEA"/>
    <w:rsid w:val="00AD3BA9"/>
    <w:rsid w:val="00AD5EE3"/>
    <w:rsid w:val="00AD6E47"/>
    <w:rsid w:val="00AF04A2"/>
    <w:rsid w:val="00AF3148"/>
    <w:rsid w:val="00AF374C"/>
    <w:rsid w:val="00AF37D5"/>
    <w:rsid w:val="00AF549A"/>
    <w:rsid w:val="00B027E6"/>
    <w:rsid w:val="00B10DD0"/>
    <w:rsid w:val="00B116B7"/>
    <w:rsid w:val="00B15247"/>
    <w:rsid w:val="00B25810"/>
    <w:rsid w:val="00B31CBB"/>
    <w:rsid w:val="00B3202C"/>
    <w:rsid w:val="00B33B4C"/>
    <w:rsid w:val="00B34307"/>
    <w:rsid w:val="00B34DA7"/>
    <w:rsid w:val="00B351AA"/>
    <w:rsid w:val="00B351C0"/>
    <w:rsid w:val="00B37BBF"/>
    <w:rsid w:val="00B46C16"/>
    <w:rsid w:val="00B53441"/>
    <w:rsid w:val="00B61AC0"/>
    <w:rsid w:val="00B61B79"/>
    <w:rsid w:val="00B62BD1"/>
    <w:rsid w:val="00B70356"/>
    <w:rsid w:val="00B7260B"/>
    <w:rsid w:val="00B77541"/>
    <w:rsid w:val="00B77B0A"/>
    <w:rsid w:val="00B8381E"/>
    <w:rsid w:val="00B84BC0"/>
    <w:rsid w:val="00B9429F"/>
    <w:rsid w:val="00BA2AF9"/>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2264E"/>
    <w:rsid w:val="00C241AB"/>
    <w:rsid w:val="00C259BC"/>
    <w:rsid w:val="00C3178D"/>
    <w:rsid w:val="00C324AB"/>
    <w:rsid w:val="00C3319B"/>
    <w:rsid w:val="00C34C91"/>
    <w:rsid w:val="00C37239"/>
    <w:rsid w:val="00C37D83"/>
    <w:rsid w:val="00C41210"/>
    <w:rsid w:val="00C41B69"/>
    <w:rsid w:val="00C41C70"/>
    <w:rsid w:val="00C42E67"/>
    <w:rsid w:val="00C42F57"/>
    <w:rsid w:val="00C47354"/>
    <w:rsid w:val="00C5046A"/>
    <w:rsid w:val="00C50FDA"/>
    <w:rsid w:val="00C561B3"/>
    <w:rsid w:val="00C64881"/>
    <w:rsid w:val="00C71935"/>
    <w:rsid w:val="00C75A64"/>
    <w:rsid w:val="00C767F9"/>
    <w:rsid w:val="00C803DE"/>
    <w:rsid w:val="00C81BD3"/>
    <w:rsid w:val="00C83830"/>
    <w:rsid w:val="00C83AA7"/>
    <w:rsid w:val="00C91FE8"/>
    <w:rsid w:val="00C95369"/>
    <w:rsid w:val="00C959F8"/>
    <w:rsid w:val="00C96994"/>
    <w:rsid w:val="00C96E11"/>
    <w:rsid w:val="00CA027D"/>
    <w:rsid w:val="00CA0503"/>
    <w:rsid w:val="00CA1220"/>
    <w:rsid w:val="00CA4578"/>
    <w:rsid w:val="00CA7089"/>
    <w:rsid w:val="00CA7734"/>
    <w:rsid w:val="00CB191C"/>
    <w:rsid w:val="00CB5356"/>
    <w:rsid w:val="00CB7517"/>
    <w:rsid w:val="00CD0631"/>
    <w:rsid w:val="00CD2A7F"/>
    <w:rsid w:val="00CD561D"/>
    <w:rsid w:val="00CD6148"/>
    <w:rsid w:val="00CE48E4"/>
    <w:rsid w:val="00CF2AF0"/>
    <w:rsid w:val="00CF4B95"/>
    <w:rsid w:val="00CF68E2"/>
    <w:rsid w:val="00CF7408"/>
    <w:rsid w:val="00D01238"/>
    <w:rsid w:val="00D106E4"/>
    <w:rsid w:val="00D15024"/>
    <w:rsid w:val="00D173BE"/>
    <w:rsid w:val="00D21170"/>
    <w:rsid w:val="00D25ED4"/>
    <w:rsid w:val="00D27928"/>
    <w:rsid w:val="00D322D9"/>
    <w:rsid w:val="00D33203"/>
    <w:rsid w:val="00D33659"/>
    <w:rsid w:val="00D411D5"/>
    <w:rsid w:val="00D41F00"/>
    <w:rsid w:val="00D43E3B"/>
    <w:rsid w:val="00D4602A"/>
    <w:rsid w:val="00D47546"/>
    <w:rsid w:val="00D47A41"/>
    <w:rsid w:val="00D52FAA"/>
    <w:rsid w:val="00D54691"/>
    <w:rsid w:val="00D6030D"/>
    <w:rsid w:val="00D60831"/>
    <w:rsid w:val="00D64433"/>
    <w:rsid w:val="00D65862"/>
    <w:rsid w:val="00D676C5"/>
    <w:rsid w:val="00D70842"/>
    <w:rsid w:val="00D709A0"/>
    <w:rsid w:val="00D71427"/>
    <w:rsid w:val="00D72786"/>
    <w:rsid w:val="00D76BEB"/>
    <w:rsid w:val="00D77F10"/>
    <w:rsid w:val="00D861BF"/>
    <w:rsid w:val="00D92852"/>
    <w:rsid w:val="00D94B64"/>
    <w:rsid w:val="00D95BE7"/>
    <w:rsid w:val="00D9690F"/>
    <w:rsid w:val="00D96B2B"/>
    <w:rsid w:val="00D96F4D"/>
    <w:rsid w:val="00DA11A1"/>
    <w:rsid w:val="00DA3719"/>
    <w:rsid w:val="00DA5D31"/>
    <w:rsid w:val="00DA7402"/>
    <w:rsid w:val="00DB02AE"/>
    <w:rsid w:val="00DB5E9F"/>
    <w:rsid w:val="00DB7CE4"/>
    <w:rsid w:val="00DC152D"/>
    <w:rsid w:val="00DC2E2B"/>
    <w:rsid w:val="00DC64CB"/>
    <w:rsid w:val="00DD3269"/>
    <w:rsid w:val="00DD4C33"/>
    <w:rsid w:val="00DD713B"/>
    <w:rsid w:val="00DE3088"/>
    <w:rsid w:val="00DF3851"/>
    <w:rsid w:val="00DF3938"/>
    <w:rsid w:val="00DF3F35"/>
    <w:rsid w:val="00DF5567"/>
    <w:rsid w:val="00DF56D8"/>
    <w:rsid w:val="00DF67F0"/>
    <w:rsid w:val="00E003F0"/>
    <w:rsid w:val="00E02743"/>
    <w:rsid w:val="00E03A75"/>
    <w:rsid w:val="00E06C9F"/>
    <w:rsid w:val="00E06E5D"/>
    <w:rsid w:val="00E072F2"/>
    <w:rsid w:val="00E15B4D"/>
    <w:rsid w:val="00E1609C"/>
    <w:rsid w:val="00E21A4E"/>
    <w:rsid w:val="00E254F2"/>
    <w:rsid w:val="00E258ED"/>
    <w:rsid w:val="00E27117"/>
    <w:rsid w:val="00E31AC2"/>
    <w:rsid w:val="00E355DE"/>
    <w:rsid w:val="00E40F04"/>
    <w:rsid w:val="00E45649"/>
    <w:rsid w:val="00E56C2F"/>
    <w:rsid w:val="00E57281"/>
    <w:rsid w:val="00E57E9C"/>
    <w:rsid w:val="00E67694"/>
    <w:rsid w:val="00E721BD"/>
    <w:rsid w:val="00E74694"/>
    <w:rsid w:val="00E74ACE"/>
    <w:rsid w:val="00E75382"/>
    <w:rsid w:val="00E755F1"/>
    <w:rsid w:val="00E75A1F"/>
    <w:rsid w:val="00E75CB9"/>
    <w:rsid w:val="00E762F5"/>
    <w:rsid w:val="00E773D8"/>
    <w:rsid w:val="00E833F5"/>
    <w:rsid w:val="00E8399C"/>
    <w:rsid w:val="00E84874"/>
    <w:rsid w:val="00E86909"/>
    <w:rsid w:val="00E93A27"/>
    <w:rsid w:val="00EA1337"/>
    <w:rsid w:val="00EC1FAD"/>
    <w:rsid w:val="00EC5837"/>
    <w:rsid w:val="00EC6793"/>
    <w:rsid w:val="00ED3429"/>
    <w:rsid w:val="00ED3F7A"/>
    <w:rsid w:val="00EE0C03"/>
    <w:rsid w:val="00EE0DA2"/>
    <w:rsid w:val="00EE0EAB"/>
    <w:rsid w:val="00EE454C"/>
    <w:rsid w:val="00EE4B53"/>
    <w:rsid w:val="00EF2645"/>
    <w:rsid w:val="00EF2912"/>
    <w:rsid w:val="00EF483E"/>
    <w:rsid w:val="00EF523E"/>
    <w:rsid w:val="00EF55DC"/>
    <w:rsid w:val="00EF5CC6"/>
    <w:rsid w:val="00EF6EF3"/>
    <w:rsid w:val="00F03F39"/>
    <w:rsid w:val="00F118F7"/>
    <w:rsid w:val="00F12122"/>
    <w:rsid w:val="00F12C31"/>
    <w:rsid w:val="00F16C5D"/>
    <w:rsid w:val="00F24578"/>
    <w:rsid w:val="00F2633B"/>
    <w:rsid w:val="00F27C16"/>
    <w:rsid w:val="00F338B1"/>
    <w:rsid w:val="00F34AB3"/>
    <w:rsid w:val="00F409F3"/>
    <w:rsid w:val="00F429BD"/>
    <w:rsid w:val="00F4344B"/>
    <w:rsid w:val="00F505B3"/>
    <w:rsid w:val="00F51472"/>
    <w:rsid w:val="00F5254E"/>
    <w:rsid w:val="00F5347E"/>
    <w:rsid w:val="00F535EF"/>
    <w:rsid w:val="00F55F11"/>
    <w:rsid w:val="00F6020F"/>
    <w:rsid w:val="00F645CB"/>
    <w:rsid w:val="00F64883"/>
    <w:rsid w:val="00F66136"/>
    <w:rsid w:val="00F66D7D"/>
    <w:rsid w:val="00F73FC6"/>
    <w:rsid w:val="00F805BB"/>
    <w:rsid w:val="00F8271F"/>
    <w:rsid w:val="00F833E6"/>
    <w:rsid w:val="00F841F2"/>
    <w:rsid w:val="00F85655"/>
    <w:rsid w:val="00F86033"/>
    <w:rsid w:val="00F928A2"/>
    <w:rsid w:val="00F931F4"/>
    <w:rsid w:val="00FA5993"/>
    <w:rsid w:val="00FB0A1B"/>
    <w:rsid w:val="00FB3854"/>
    <w:rsid w:val="00FB5410"/>
    <w:rsid w:val="00FB581F"/>
    <w:rsid w:val="00FB6F5E"/>
    <w:rsid w:val="00FC5EEF"/>
    <w:rsid w:val="00FD1C15"/>
    <w:rsid w:val="00FD38A3"/>
    <w:rsid w:val="00FE0618"/>
    <w:rsid w:val="00FE31FE"/>
    <w:rsid w:val="00FE58DB"/>
    <w:rsid w:val="00FF0F02"/>
    <w:rsid w:val="00FF14B4"/>
    <w:rsid w:val="00FF6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C8B99F-BB01-4BD8-988B-71FCA759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3741</Words>
  <Characters>21330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2008-01-21T09:20:00Z</cp:lastPrinted>
  <dcterms:created xsi:type="dcterms:W3CDTF">2019-02-15T14:53:00Z</dcterms:created>
  <dcterms:modified xsi:type="dcterms:W3CDTF">2019-02-15T14:53:00Z</dcterms:modified>
</cp:coreProperties>
</file>