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36A" w:rsidRDefault="00AC2C54" w:rsidP="00FC4ACD">
      <w:pPr>
        <w:pStyle w:val="Akti"/>
      </w:pPr>
      <w:bookmarkStart w:id="0" w:name="_GoBack"/>
      <w:bookmarkEnd w:id="0"/>
      <w:r>
        <w:t>Vendim</w:t>
      </w:r>
    </w:p>
    <w:p w:rsidR="00AC2C54" w:rsidRDefault="00AC2C54" w:rsidP="00FC4ACD">
      <w:pPr>
        <w:pStyle w:val="NumriData"/>
      </w:pPr>
      <w:r>
        <w:t>Nr.341, datë 27.2.2008</w:t>
      </w:r>
    </w:p>
    <w:p w:rsidR="00AC2C54" w:rsidRDefault="00AC2C54" w:rsidP="00AC2C54">
      <w:pPr>
        <w:pStyle w:val="Paragrafi"/>
      </w:pPr>
    </w:p>
    <w:p w:rsidR="00AC2C54" w:rsidRDefault="00AC2C54" w:rsidP="00FC4ACD">
      <w:pPr>
        <w:pStyle w:val="Titulli"/>
      </w:pPr>
      <w:r>
        <w:t>Për miratimin e planit të veprimit, sipas raportit përfundimtar pë</w:t>
      </w:r>
      <w:r w:rsidR="00FC4ACD">
        <w:t>r reformimin e kapacite</w:t>
      </w:r>
      <w:r w:rsidR="00583445">
        <w:t>te</w:t>
      </w:r>
      <w:r>
        <w:t>ve institucio</w:t>
      </w:r>
      <w:r w:rsidR="00F968C1">
        <w:t>nale dhe shndërrimin e drejtori</w:t>
      </w:r>
      <w:r>
        <w:t>së së pë</w:t>
      </w:r>
      <w:r w:rsidR="00FC4ACD">
        <w:t>rgjithsh</w:t>
      </w:r>
      <w:r>
        <w:t>me të rrugëve në ent publik</w:t>
      </w:r>
    </w:p>
    <w:p w:rsidR="00AC2C54" w:rsidRDefault="00AC2C54" w:rsidP="00AC2C54">
      <w:pPr>
        <w:pStyle w:val="Paragrafi"/>
      </w:pPr>
    </w:p>
    <w:p w:rsidR="00AC2C54" w:rsidRDefault="00AC2C54" w:rsidP="00FC4ACD">
      <w:pPr>
        <w:pStyle w:val="BazLigjPropozues"/>
      </w:pPr>
      <w:r>
        <w:t>Në mbështetje të nenit 100 të Kushtetutës, me propozimin e Ministrit të Punëve Publike, Transportit dhe Telekomunikacionit, Këshilli i Ministrave</w:t>
      </w:r>
    </w:p>
    <w:p w:rsidR="00AC2C54" w:rsidRDefault="00AC2C54" w:rsidP="00AC2C54">
      <w:pPr>
        <w:pStyle w:val="Paragrafi"/>
      </w:pPr>
    </w:p>
    <w:p w:rsidR="00AC2C54" w:rsidRDefault="00AC2C54" w:rsidP="00FC4ACD">
      <w:pPr>
        <w:pStyle w:val="VENDOSI"/>
      </w:pPr>
      <w:r>
        <w:t>Vendosi:</w:t>
      </w:r>
    </w:p>
    <w:p w:rsidR="00FC4ACD" w:rsidRPr="00FC4ACD" w:rsidRDefault="00FC4ACD" w:rsidP="001A2137">
      <w:pPr>
        <w:pStyle w:val="Paragrafi"/>
      </w:pPr>
    </w:p>
    <w:p w:rsidR="00AC2C54" w:rsidRDefault="00AC2C54" w:rsidP="00AC2C54">
      <w:pPr>
        <w:pStyle w:val="Paragrafi"/>
      </w:pPr>
      <w:r>
        <w:t>1. Miratimin e planit të veprimit, sipas raportit përfundimtar, pë</w:t>
      </w:r>
      <w:r w:rsidR="00FC4ACD">
        <w:t>r reformimin e kapaci</w:t>
      </w:r>
      <w:r>
        <w:t>te</w:t>
      </w:r>
      <w:r w:rsidR="00FC4ACD">
        <w:t>te</w:t>
      </w:r>
      <w:r>
        <w:t>ve institucionale dhe shndërrimin e Drejtorisë së Përgjithshme të</w:t>
      </w:r>
      <w:r w:rsidR="00FC4ACD">
        <w:t xml:space="preserve"> </w:t>
      </w:r>
      <w:r w:rsidR="0038675D">
        <w:t>Rrugëve në Ent P</w:t>
      </w:r>
      <w:r>
        <w:t>ulik, bazuar në vizionin e njësisë së reduktuar, të centralizuar dhe kontraktuese, sipas materialit, që i bashkëlidhet këtij vendi</w:t>
      </w:r>
      <w:r w:rsidR="00FC4ACD">
        <w:t>m</w:t>
      </w:r>
      <w:r>
        <w:t>i.</w:t>
      </w:r>
    </w:p>
    <w:p w:rsidR="00AC2C54" w:rsidRDefault="00AC2C54" w:rsidP="00AC2C54">
      <w:pPr>
        <w:pStyle w:val="Paragrafi"/>
        <w:rPr>
          <w:lang w:val="it-IT"/>
        </w:rPr>
      </w:pPr>
      <w:r w:rsidRPr="00AC2C54">
        <w:rPr>
          <w:lang w:val="it-IT"/>
        </w:rPr>
        <w:t>2.</w:t>
      </w:r>
      <w:r w:rsidR="00464760">
        <w:rPr>
          <w:lang w:val="it-IT"/>
        </w:rPr>
        <w:t xml:space="preserve"> </w:t>
      </w:r>
      <w:r w:rsidRPr="00AC2C54">
        <w:rPr>
          <w:lang w:val="it-IT"/>
        </w:rPr>
        <w:t>Ngarkohen Ministria e Financave dhe Ministria e Punëve Publike, Transportit dhe Telekomunikacionit për planifikimin e fondeve të nevojshme dhe zbatimin e kë</w:t>
      </w:r>
      <w:r>
        <w:rPr>
          <w:lang w:val="it-IT"/>
        </w:rPr>
        <w:t>tij vendimi.</w:t>
      </w:r>
    </w:p>
    <w:p w:rsidR="00AC2C54" w:rsidRDefault="00AC2C54" w:rsidP="00AC2C54">
      <w:pPr>
        <w:pStyle w:val="Paragrafi"/>
        <w:rPr>
          <w:lang w:val="it-IT"/>
        </w:rPr>
      </w:pPr>
      <w:r>
        <w:rPr>
          <w:lang w:val="it-IT"/>
        </w:rPr>
        <w:t>Ky vendim hyn n</w:t>
      </w:r>
      <w:r w:rsidR="00FC4ACD">
        <w:rPr>
          <w:lang w:val="it-IT"/>
        </w:rPr>
        <w:t>ë fuqi menjë</w:t>
      </w:r>
      <w:r>
        <w:rPr>
          <w:lang w:val="it-IT"/>
        </w:rPr>
        <w:t>her</w:t>
      </w:r>
      <w:r w:rsidR="00FC4ACD">
        <w:rPr>
          <w:lang w:val="it-IT"/>
        </w:rPr>
        <w:t>ë</w:t>
      </w:r>
      <w:r>
        <w:rPr>
          <w:lang w:val="it-IT"/>
        </w:rPr>
        <w:t xml:space="preserve"> dhe botohet n</w:t>
      </w:r>
      <w:r w:rsidR="00FC4ACD">
        <w:rPr>
          <w:lang w:val="it-IT"/>
        </w:rPr>
        <w:t>ë</w:t>
      </w:r>
      <w:r>
        <w:rPr>
          <w:lang w:val="it-IT"/>
        </w:rPr>
        <w:t xml:space="preserve"> Fletoren Zyrtare.</w:t>
      </w:r>
    </w:p>
    <w:p w:rsidR="00AC2C54" w:rsidRDefault="00AC2C54" w:rsidP="00AC2C54">
      <w:pPr>
        <w:pStyle w:val="Paragrafi"/>
        <w:rPr>
          <w:lang w:val="it-IT"/>
        </w:rPr>
      </w:pPr>
    </w:p>
    <w:p w:rsidR="00AC2C54" w:rsidRDefault="00AC2C54" w:rsidP="00FC4ACD">
      <w:pPr>
        <w:pStyle w:val="Autoriteti"/>
      </w:pPr>
      <w:r>
        <w:t>Kryeministri</w:t>
      </w:r>
    </w:p>
    <w:p w:rsidR="00AC2C54" w:rsidRDefault="00AC2C54" w:rsidP="00FC4ACD">
      <w:pPr>
        <w:pStyle w:val="AutoritetiEmer"/>
      </w:pPr>
      <w:r>
        <w:t>Sali Berisha</w:t>
      </w:r>
    </w:p>
    <w:p w:rsidR="00E752C9" w:rsidRDefault="00E752C9" w:rsidP="008B0894">
      <w:pPr>
        <w:pStyle w:val="Paragrafi"/>
      </w:pPr>
    </w:p>
    <w:p w:rsidR="00E752C9" w:rsidRDefault="00E752C9" w:rsidP="008B0894">
      <w:pPr>
        <w:pStyle w:val="Paragrafi"/>
      </w:pPr>
    </w:p>
    <w:p w:rsidR="00E752C9" w:rsidRDefault="00E752C9" w:rsidP="008B0894">
      <w:pPr>
        <w:pStyle w:val="Paragrafi"/>
      </w:pPr>
    </w:p>
    <w:p w:rsidR="00E752C9" w:rsidRDefault="00E752C9" w:rsidP="008B0894">
      <w:pPr>
        <w:pStyle w:val="Paragrafi"/>
      </w:pPr>
    </w:p>
    <w:p w:rsidR="00E752C9" w:rsidRDefault="00E752C9" w:rsidP="008B0894">
      <w:pPr>
        <w:pStyle w:val="Paragrafi"/>
      </w:pPr>
    </w:p>
    <w:p w:rsidR="00E752C9" w:rsidRDefault="00E752C9" w:rsidP="008B0894">
      <w:pPr>
        <w:pStyle w:val="Paragrafi"/>
      </w:pP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E752C9" w:rsidRPr="00122FF5" w:rsidRDefault="001406B0" w:rsidP="008B0894">
      <w:pPr>
        <w:pStyle w:val="Paragrafi"/>
        <w:rPr>
          <w:lang w:val="it-IT"/>
        </w:rPr>
      </w:pPr>
      <w:r w:rsidRPr="00122FF5">
        <w:rPr>
          <w:lang w:val="it-IT"/>
        </w:rPr>
        <w:tab/>
      </w:r>
      <w:r w:rsidRPr="00122FF5">
        <w:rPr>
          <w:lang w:val="it-IT"/>
        </w:rPr>
        <w:tab/>
      </w:r>
      <w:r w:rsidRPr="00122FF5">
        <w:rPr>
          <w:lang w:val="it-IT"/>
        </w:rPr>
        <w:tab/>
      </w:r>
      <w:r w:rsidRPr="00122FF5">
        <w:rPr>
          <w:lang w:val="it-IT"/>
        </w:rPr>
        <w:tab/>
      </w:r>
      <w:r w:rsidRPr="00122FF5">
        <w:rPr>
          <w:lang w:val="it-IT"/>
        </w:rPr>
        <w:tab/>
      </w:r>
      <w:r w:rsidRPr="00122FF5">
        <w:rPr>
          <w:lang w:val="it-IT"/>
        </w:rPr>
        <w:tab/>
      </w:r>
      <w:r w:rsidRPr="00122FF5">
        <w:rPr>
          <w:lang w:val="it-IT"/>
        </w:rPr>
        <w:tab/>
      </w:r>
      <w:r w:rsidRPr="00122FF5">
        <w:rPr>
          <w:lang w:val="it-IT"/>
        </w:rPr>
        <w:tab/>
      </w:r>
      <w:r w:rsidRPr="00122FF5">
        <w:rPr>
          <w:lang w:val="it-IT"/>
        </w:rPr>
        <w:tab/>
      </w:r>
      <w:r w:rsidRPr="00122FF5">
        <w:rPr>
          <w:lang w:val="it-IT"/>
        </w:rPr>
        <w:tab/>
      </w:r>
      <w:r w:rsidRPr="00122FF5">
        <w:rPr>
          <w:lang w:val="it-IT"/>
        </w:rPr>
        <w:tab/>
      </w:r>
      <w:r w:rsidRPr="00122FF5">
        <w:rPr>
          <w:lang w:val="it-IT"/>
        </w:rPr>
        <w:tab/>
      </w: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E752C9" w:rsidRPr="00122FF5" w:rsidRDefault="00E752C9" w:rsidP="008B0894">
      <w:pPr>
        <w:pStyle w:val="Paragrafi"/>
        <w:rPr>
          <w:lang w:val="it-IT"/>
        </w:rPr>
      </w:pPr>
    </w:p>
    <w:p w:rsidR="001406B0" w:rsidRPr="00122FF5" w:rsidRDefault="001406B0" w:rsidP="008B0894">
      <w:pPr>
        <w:pStyle w:val="Paragrafi"/>
        <w:rPr>
          <w:lang w:val="it-IT"/>
        </w:rPr>
      </w:pPr>
    </w:p>
    <w:p w:rsidR="001406B0" w:rsidRPr="00122FF5" w:rsidRDefault="001406B0" w:rsidP="008B0894">
      <w:pPr>
        <w:pStyle w:val="Paragrafi"/>
        <w:rPr>
          <w:lang w:val="it-IT"/>
        </w:rPr>
      </w:pPr>
    </w:p>
    <w:p w:rsidR="00D25619" w:rsidRDefault="00D25619" w:rsidP="008B0894">
      <w:pPr>
        <w:pStyle w:val="Paragrafi"/>
        <w:rPr>
          <w:b/>
          <w:color w:val="000000"/>
          <w:szCs w:val="22"/>
          <w:lang w:val="it-IT"/>
        </w:rPr>
      </w:pPr>
    </w:p>
    <w:p w:rsidR="00D25619" w:rsidRDefault="00D25619" w:rsidP="008B0894">
      <w:pPr>
        <w:pStyle w:val="Paragrafi"/>
        <w:rPr>
          <w:b/>
          <w:color w:val="000000"/>
          <w:szCs w:val="22"/>
          <w:lang w:val="it-IT"/>
        </w:rPr>
      </w:pPr>
    </w:p>
    <w:p w:rsidR="00D25619" w:rsidRDefault="00D25619" w:rsidP="008B0894">
      <w:pPr>
        <w:pStyle w:val="Paragrafi"/>
      </w:pPr>
    </w:p>
    <w:p w:rsidR="001A2137" w:rsidRPr="001A2137" w:rsidRDefault="001A2137" w:rsidP="001A2137">
      <w:pPr>
        <w:pStyle w:val="Paragrafi"/>
        <w:rPr>
          <w:b/>
        </w:rPr>
      </w:pPr>
    </w:p>
    <w:p w:rsidR="00D25619" w:rsidRPr="006F0656" w:rsidRDefault="006F0656" w:rsidP="001A2137">
      <w:pPr>
        <w:pStyle w:val="Paragrafi"/>
      </w:pPr>
      <w:r w:rsidRPr="001A2137">
        <w:rPr>
          <w:b/>
        </w:rPr>
        <w:t xml:space="preserve">FORMIMI I KAPACITETEVE INSTITUCIONALE </w:t>
      </w:r>
    </w:p>
    <w:p w:rsidR="00D25619" w:rsidRPr="006F0656" w:rsidRDefault="006F0656" w:rsidP="008B0894">
      <w:pPr>
        <w:pStyle w:val="Paragrafi"/>
        <w:jc w:val="center"/>
        <w:rPr>
          <w:b/>
          <w:color w:val="000000"/>
          <w:szCs w:val="22"/>
          <w:lang w:val="it-IT"/>
        </w:rPr>
      </w:pPr>
      <w:r w:rsidRPr="006F0656">
        <w:rPr>
          <w:b/>
          <w:szCs w:val="22"/>
          <w:lang w:val="it-IT"/>
        </w:rPr>
        <w:t>DHE TRANSFORMIMI I DPRR NË NJË ENT PUBLIK</w:t>
      </w:r>
    </w:p>
    <w:p w:rsidR="00E752C9" w:rsidRPr="006832FA" w:rsidRDefault="00E752C9" w:rsidP="008B0894">
      <w:pPr>
        <w:pStyle w:val="Paragrafi"/>
        <w:jc w:val="center"/>
        <w:rPr>
          <w:b/>
          <w:color w:val="000000"/>
          <w:szCs w:val="22"/>
          <w:lang w:val="it-IT"/>
        </w:rPr>
      </w:pPr>
      <w:r w:rsidRPr="006832FA">
        <w:rPr>
          <w:b/>
          <w:color w:val="000000"/>
          <w:szCs w:val="22"/>
          <w:lang w:val="it-IT"/>
        </w:rPr>
        <w:lastRenderedPageBreak/>
        <w:t>LISTA E SHKURTIMEVE</w:t>
      </w:r>
    </w:p>
    <w:p w:rsidR="00E752C9" w:rsidRPr="006832FA" w:rsidRDefault="00E752C9" w:rsidP="008B0894">
      <w:pPr>
        <w:pStyle w:val="Paragrafi"/>
        <w:jc w:val="center"/>
        <w:rPr>
          <w:color w:val="000000"/>
          <w:szCs w:val="22"/>
          <w:lang w:val="it-IT"/>
        </w:rPr>
      </w:pPr>
    </w:p>
    <w:p w:rsidR="00E752C9" w:rsidRPr="00C82DC5" w:rsidRDefault="006832FA" w:rsidP="008B0894">
      <w:pPr>
        <w:pStyle w:val="Paragrafi"/>
        <w:rPr>
          <w:color w:val="000000"/>
          <w:szCs w:val="22"/>
          <w:lang w:val="it-IT"/>
        </w:rPr>
      </w:pPr>
      <w:r>
        <w:rPr>
          <w:color w:val="000000"/>
          <w:szCs w:val="22"/>
          <w:lang w:val="it-IT"/>
        </w:rPr>
        <w:t>ANTP</w:t>
      </w:r>
      <w:r>
        <w:rPr>
          <w:color w:val="000000"/>
          <w:szCs w:val="22"/>
          <w:lang w:val="it-IT"/>
        </w:rPr>
        <w:tab/>
      </w:r>
      <w:r>
        <w:rPr>
          <w:color w:val="000000"/>
          <w:szCs w:val="22"/>
          <w:lang w:val="it-IT"/>
        </w:rPr>
        <w:tab/>
      </w:r>
      <w:r>
        <w:rPr>
          <w:color w:val="000000"/>
          <w:szCs w:val="22"/>
          <w:lang w:val="it-IT"/>
        </w:rPr>
        <w:tab/>
        <w:t>Plani i</w:t>
      </w:r>
      <w:r w:rsidR="00E752C9" w:rsidRPr="00C82DC5">
        <w:rPr>
          <w:color w:val="000000"/>
          <w:szCs w:val="22"/>
          <w:lang w:val="it-IT"/>
        </w:rPr>
        <w:t xml:space="preserve"> Transportit Nacional ne Shqiperi</w:t>
      </w:r>
    </w:p>
    <w:p w:rsidR="00E752C9" w:rsidRPr="00C82DC5" w:rsidRDefault="00E752C9" w:rsidP="008B0894">
      <w:pPr>
        <w:pStyle w:val="Paragrafi"/>
        <w:rPr>
          <w:color w:val="000000"/>
          <w:szCs w:val="22"/>
          <w:lang w:val="it-IT"/>
        </w:rPr>
      </w:pPr>
      <w:r w:rsidRPr="00C82DC5">
        <w:rPr>
          <w:color w:val="000000"/>
          <w:szCs w:val="22"/>
          <w:lang w:val="it-IT"/>
        </w:rPr>
        <w:t>ARSH</w:t>
      </w:r>
      <w:r w:rsidRPr="00C82DC5">
        <w:rPr>
          <w:color w:val="000000"/>
          <w:szCs w:val="22"/>
          <w:lang w:val="it-IT"/>
        </w:rPr>
        <w:tab/>
      </w:r>
      <w:r w:rsidRPr="00C82DC5">
        <w:rPr>
          <w:color w:val="000000"/>
          <w:szCs w:val="22"/>
          <w:lang w:val="it-IT"/>
        </w:rPr>
        <w:tab/>
      </w:r>
      <w:r w:rsidRPr="00C82DC5">
        <w:rPr>
          <w:color w:val="000000"/>
          <w:szCs w:val="22"/>
          <w:lang w:val="it-IT"/>
        </w:rPr>
        <w:tab/>
        <w:t xml:space="preserve">Autoriteti Rrugor Shqiptar </w:t>
      </w:r>
    </w:p>
    <w:p w:rsidR="00E752C9" w:rsidRPr="00C82DC5" w:rsidRDefault="00E752C9" w:rsidP="008B0894">
      <w:pPr>
        <w:pStyle w:val="Paragrafi"/>
        <w:rPr>
          <w:color w:val="000000"/>
          <w:szCs w:val="22"/>
          <w:lang w:val="it-IT"/>
        </w:rPr>
      </w:pPr>
      <w:r w:rsidRPr="00C82DC5">
        <w:rPr>
          <w:color w:val="000000"/>
          <w:szCs w:val="22"/>
          <w:lang w:val="it-IT"/>
        </w:rPr>
        <w:t>CEO</w:t>
      </w:r>
      <w:r w:rsidRPr="00C82DC5">
        <w:rPr>
          <w:color w:val="000000"/>
          <w:szCs w:val="22"/>
          <w:lang w:val="it-IT"/>
        </w:rPr>
        <w:tab/>
      </w:r>
      <w:r w:rsidRPr="00C82DC5">
        <w:rPr>
          <w:color w:val="000000"/>
          <w:szCs w:val="22"/>
          <w:lang w:val="it-IT"/>
        </w:rPr>
        <w:tab/>
      </w:r>
      <w:r w:rsidRPr="00C82DC5">
        <w:rPr>
          <w:color w:val="000000"/>
          <w:szCs w:val="22"/>
          <w:lang w:val="it-IT"/>
        </w:rPr>
        <w:tab/>
        <w:t>Oficeri Drejtues</w:t>
      </w:r>
    </w:p>
    <w:p w:rsidR="00E752C9" w:rsidRPr="00C82DC5" w:rsidRDefault="00E752C9" w:rsidP="008B0894">
      <w:pPr>
        <w:pStyle w:val="Paragrafi"/>
        <w:rPr>
          <w:color w:val="000000"/>
          <w:szCs w:val="22"/>
          <w:lang w:val="it-IT"/>
        </w:rPr>
      </w:pPr>
      <w:r w:rsidRPr="00C82DC5">
        <w:rPr>
          <w:color w:val="000000"/>
          <w:szCs w:val="22"/>
          <w:lang w:val="it-IT"/>
        </w:rPr>
        <w:t>DFR</w:t>
      </w:r>
      <w:r w:rsidRPr="00C82DC5">
        <w:rPr>
          <w:color w:val="000000"/>
          <w:szCs w:val="22"/>
          <w:lang w:val="it-IT"/>
        </w:rPr>
        <w:tab/>
      </w:r>
      <w:r w:rsidRPr="00C82DC5">
        <w:rPr>
          <w:color w:val="000000"/>
          <w:szCs w:val="22"/>
          <w:lang w:val="it-IT"/>
        </w:rPr>
        <w:tab/>
      </w:r>
      <w:r w:rsidRPr="00C82DC5">
        <w:rPr>
          <w:color w:val="000000"/>
          <w:szCs w:val="22"/>
          <w:lang w:val="it-IT"/>
        </w:rPr>
        <w:tab/>
        <w:t>Raporti Perfundimtar Draft</w:t>
      </w:r>
    </w:p>
    <w:p w:rsidR="00E752C9" w:rsidRPr="00C82DC5" w:rsidRDefault="00E752C9" w:rsidP="008B0894">
      <w:pPr>
        <w:pStyle w:val="Paragrafi"/>
        <w:rPr>
          <w:color w:val="000000"/>
          <w:szCs w:val="22"/>
          <w:lang w:val="it-IT"/>
        </w:rPr>
      </w:pPr>
      <w:r w:rsidRPr="00C82DC5">
        <w:rPr>
          <w:color w:val="000000"/>
          <w:szCs w:val="22"/>
          <w:lang w:val="it-IT"/>
        </w:rPr>
        <w:t>FAPMS</w:t>
      </w:r>
      <w:r w:rsidRPr="00C82DC5">
        <w:rPr>
          <w:color w:val="000000"/>
          <w:szCs w:val="22"/>
          <w:lang w:val="it-IT"/>
        </w:rPr>
        <w:tab/>
      </w:r>
      <w:r w:rsidRPr="00C82DC5">
        <w:rPr>
          <w:color w:val="000000"/>
          <w:szCs w:val="22"/>
          <w:lang w:val="it-IT"/>
        </w:rPr>
        <w:tab/>
        <w:t>Sistemi Llogarive Financiare dhe Monitorimit te Projektit</w:t>
      </w:r>
    </w:p>
    <w:p w:rsidR="00E752C9" w:rsidRPr="00C82DC5" w:rsidRDefault="00E752C9" w:rsidP="008B0894">
      <w:pPr>
        <w:pStyle w:val="Paragrafi"/>
        <w:rPr>
          <w:color w:val="000000"/>
          <w:szCs w:val="22"/>
          <w:lang w:val="it-IT"/>
        </w:rPr>
      </w:pPr>
      <w:r w:rsidRPr="00C82DC5">
        <w:rPr>
          <w:color w:val="000000"/>
          <w:szCs w:val="22"/>
          <w:lang w:val="it-IT"/>
        </w:rPr>
        <w:t>GIS</w:t>
      </w:r>
      <w:r w:rsidRPr="00C82DC5">
        <w:rPr>
          <w:color w:val="000000"/>
          <w:szCs w:val="22"/>
          <w:lang w:val="it-IT"/>
        </w:rPr>
        <w:tab/>
      </w:r>
      <w:r w:rsidRPr="00C82DC5">
        <w:rPr>
          <w:color w:val="000000"/>
          <w:szCs w:val="22"/>
          <w:lang w:val="it-IT"/>
        </w:rPr>
        <w:tab/>
      </w:r>
      <w:r w:rsidRPr="00C82DC5">
        <w:rPr>
          <w:color w:val="000000"/>
          <w:szCs w:val="22"/>
          <w:lang w:val="it-IT"/>
        </w:rPr>
        <w:tab/>
        <w:t>Sistemi i informacionit gjeografik</w:t>
      </w:r>
    </w:p>
    <w:p w:rsidR="00E752C9" w:rsidRPr="00C82DC5" w:rsidRDefault="0038675D" w:rsidP="008B0894">
      <w:pPr>
        <w:pStyle w:val="Paragrafi"/>
        <w:rPr>
          <w:color w:val="000000"/>
          <w:szCs w:val="22"/>
          <w:lang w:val="it-IT"/>
        </w:rPr>
      </w:pPr>
      <w:r>
        <w:rPr>
          <w:color w:val="000000"/>
          <w:szCs w:val="22"/>
          <w:lang w:val="it-IT"/>
        </w:rPr>
        <w:t>DPRR</w:t>
      </w:r>
      <w:r w:rsidR="00E752C9" w:rsidRPr="00C82DC5">
        <w:rPr>
          <w:color w:val="000000"/>
          <w:szCs w:val="22"/>
          <w:lang w:val="it-IT"/>
        </w:rPr>
        <w:tab/>
      </w:r>
      <w:r w:rsidR="00E752C9" w:rsidRPr="00C82DC5">
        <w:rPr>
          <w:color w:val="000000"/>
          <w:szCs w:val="22"/>
          <w:lang w:val="it-IT"/>
        </w:rPr>
        <w:tab/>
      </w:r>
      <w:r w:rsidR="00E752C9" w:rsidRPr="00C82DC5">
        <w:rPr>
          <w:color w:val="000000"/>
          <w:szCs w:val="22"/>
          <w:lang w:val="it-IT"/>
        </w:rPr>
        <w:tab/>
        <w:t>Drejtoria e Pergjithshme e Rrugeve</w:t>
      </w:r>
    </w:p>
    <w:p w:rsidR="00E752C9" w:rsidRPr="00C82DC5" w:rsidRDefault="00E752C9" w:rsidP="008B0894">
      <w:pPr>
        <w:pStyle w:val="Paragrafi"/>
        <w:rPr>
          <w:color w:val="000000"/>
          <w:szCs w:val="22"/>
          <w:lang w:val="it-IT"/>
        </w:rPr>
      </w:pPr>
      <w:r w:rsidRPr="00C82DC5">
        <w:rPr>
          <w:color w:val="000000"/>
          <w:szCs w:val="22"/>
          <w:lang w:val="it-IT"/>
        </w:rPr>
        <w:t>HR</w:t>
      </w:r>
      <w:r w:rsidRPr="00C82DC5">
        <w:rPr>
          <w:color w:val="000000"/>
          <w:szCs w:val="22"/>
          <w:lang w:val="it-IT"/>
        </w:rPr>
        <w:tab/>
      </w:r>
      <w:r w:rsidRPr="00C82DC5">
        <w:rPr>
          <w:color w:val="000000"/>
          <w:szCs w:val="22"/>
          <w:lang w:val="it-IT"/>
        </w:rPr>
        <w:tab/>
      </w:r>
      <w:r w:rsidRPr="00C82DC5">
        <w:rPr>
          <w:color w:val="000000"/>
          <w:szCs w:val="22"/>
          <w:lang w:val="it-IT"/>
        </w:rPr>
        <w:tab/>
        <w:t>Burimet Njerezore</w:t>
      </w:r>
    </w:p>
    <w:p w:rsidR="00E752C9" w:rsidRPr="00C82DC5" w:rsidRDefault="00E752C9" w:rsidP="008B0894">
      <w:pPr>
        <w:pStyle w:val="Paragrafi"/>
        <w:rPr>
          <w:color w:val="000000"/>
          <w:szCs w:val="22"/>
          <w:lang w:val="it-IT"/>
        </w:rPr>
      </w:pPr>
      <w:r w:rsidRPr="00C82DC5">
        <w:rPr>
          <w:color w:val="000000"/>
          <w:szCs w:val="22"/>
          <w:lang w:val="it-IT"/>
        </w:rPr>
        <w:t>HRM</w:t>
      </w:r>
      <w:r w:rsidRPr="00C82DC5">
        <w:rPr>
          <w:color w:val="000000"/>
          <w:szCs w:val="22"/>
          <w:lang w:val="it-IT"/>
        </w:rPr>
        <w:tab/>
      </w:r>
      <w:r w:rsidRPr="00C82DC5">
        <w:rPr>
          <w:color w:val="000000"/>
          <w:szCs w:val="22"/>
          <w:lang w:val="it-IT"/>
        </w:rPr>
        <w:tab/>
      </w:r>
      <w:r w:rsidRPr="00C82DC5">
        <w:rPr>
          <w:color w:val="000000"/>
          <w:szCs w:val="22"/>
          <w:lang w:val="it-IT"/>
        </w:rPr>
        <w:tab/>
        <w:t xml:space="preserve">Menaxhimi i Burimeve Njerezore </w:t>
      </w:r>
    </w:p>
    <w:p w:rsidR="00E752C9" w:rsidRPr="00C82DC5" w:rsidRDefault="00E752C9" w:rsidP="008B0894">
      <w:pPr>
        <w:pStyle w:val="Paragrafi"/>
        <w:rPr>
          <w:color w:val="000000"/>
          <w:szCs w:val="22"/>
          <w:lang w:val="it-IT"/>
        </w:rPr>
      </w:pPr>
      <w:r w:rsidRPr="00C82DC5">
        <w:rPr>
          <w:color w:val="000000"/>
          <w:szCs w:val="22"/>
          <w:lang w:val="it-IT"/>
        </w:rPr>
        <w:t>IFI</w:t>
      </w:r>
      <w:r w:rsidRPr="00C82DC5">
        <w:rPr>
          <w:color w:val="000000"/>
          <w:szCs w:val="22"/>
          <w:lang w:val="it-IT"/>
        </w:rPr>
        <w:tab/>
      </w:r>
      <w:r w:rsidRPr="00C82DC5">
        <w:rPr>
          <w:color w:val="000000"/>
          <w:szCs w:val="22"/>
          <w:lang w:val="it-IT"/>
        </w:rPr>
        <w:tab/>
      </w:r>
      <w:r w:rsidRPr="00C82DC5">
        <w:rPr>
          <w:color w:val="000000"/>
          <w:szCs w:val="22"/>
          <w:lang w:val="it-IT"/>
        </w:rPr>
        <w:tab/>
        <w:t>Institucioni Nderkombetar Financues</w:t>
      </w:r>
    </w:p>
    <w:p w:rsidR="00E752C9" w:rsidRPr="00C82DC5" w:rsidRDefault="00E752C9" w:rsidP="008B0894">
      <w:pPr>
        <w:pStyle w:val="Paragrafi"/>
        <w:rPr>
          <w:color w:val="000000"/>
          <w:szCs w:val="22"/>
          <w:lang w:val="it-IT"/>
        </w:rPr>
      </w:pPr>
      <w:r w:rsidRPr="00C82DC5">
        <w:rPr>
          <w:color w:val="000000"/>
          <w:szCs w:val="22"/>
          <w:lang w:val="it-IT"/>
        </w:rPr>
        <w:t>IT</w:t>
      </w:r>
      <w:r w:rsidRPr="00C82DC5">
        <w:rPr>
          <w:color w:val="000000"/>
          <w:szCs w:val="22"/>
          <w:lang w:val="it-IT"/>
        </w:rPr>
        <w:tab/>
      </w:r>
      <w:r w:rsidRPr="00C82DC5">
        <w:rPr>
          <w:color w:val="000000"/>
          <w:szCs w:val="22"/>
          <w:lang w:val="it-IT"/>
        </w:rPr>
        <w:tab/>
      </w:r>
      <w:r w:rsidRPr="00C82DC5">
        <w:rPr>
          <w:color w:val="000000"/>
          <w:szCs w:val="22"/>
          <w:lang w:val="it-IT"/>
        </w:rPr>
        <w:tab/>
        <w:t>Teknologjia e Informacionit</w:t>
      </w:r>
    </w:p>
    <w:p w:rsidR="00E752C9" w:rsidRPr="00C82DC5" w:rsidRDefault="00E752C9" w:rsidP="008B0894">
      <w:pPr>
        <w:pStyle w:val="Paragrafi"/>
        <w:rPr>
          <w:color w:val="000000"/>
          <w:szCs w:val="22"/>
          <w:lang w:val="it-IT"/>
        </w:rPr>
      </w:pPr>
      <w:r w:rsidRPr="00C82DC5">
        <w:rPr>
          <w:color w:val="000000"/>
          <w:szCs w:val="22"/>
          <w:lang w:val="it-IT"/>
        </w:rPr>
        <w:t>ITS</w:t>
      </w:r>
      <w:r w:rsidRPr="00C82DC5">
        <w:rPr>
          <w:color w:val="000000"/>
          <w:szCs w:val="22"/>
          <w:lang w:val="it-IT"/>
        </w:rPr>
        <w:tab/>
      </w:r>
      <w:r w:rsidRPr="00C82DC5">
        <w:rPr>
          <w:color w:val="000000"/>
          <w:szCs w:val="22"/>
          <w:lang w:val="it-IT"/>
        </w:rPr>
        <w:tab/>
      </w:r>
      <w:r w:rsidRPr="00C82DC5">
        <w:rPr>
          <w:color w:val="000000"/>
          <w:szCs w:val="22"/>
          <w:lang w:val="it-IT"/>
        </w:rPr>
        <w:tab/>
        <w:t xml:space="preserve">Instituti I Studimeve te Transportit </w:t>
      </w:r>
    </w:p>
    <w:p w:rsidR="00E752C9" w:rsidRPr="00C82DC5" w:rsidRDefault="00E752C9" w:rsidP="008B0894">
      <w:pPr>
        <w:pStyle w:val="Paragrafi"/>
        <w:rPr>
          <w:color w:val="000000"/>
          <w:szCs w:val="22"/>
          <w:lang w:val="it-IT"/>
        </w:rPr>
      </w:pPr>
      <w:r w:rsidRPr="00C82DC5">
        <w:rPr>
          <w:color w:val="000000"/>
          <w:szCs w:val="22"/>
          <w:lang w:val="it-IT"/>
        </w:rPr>
        <w:t>MoF</w:t>
      </w:r>
      <w:r w:rsidRPr="00C82DC5">
        <w:rPr>
          <w:color w:val="000000"/>
          <w:szCs w:val="22"/>
          <w:lang w:val="it-IT"/>
        </w:rPr>
        <w:tab/>
      </w:r>
      <w:r w:rsidRPr="00C82DC5">
        <w:rPr>
          <w:color w:val="000000"/>
          <w:szCs w:val="22"/>
          <w:lang w:val="it-IT"/>
        </w:rPr>
        <w:tab/>
      </w:r>
      <w:r w:rsidRPr="00C82DC5">
        <w:rPr>
          <w:color w:val="000000"/>
          <w:szCs w:val="22"/>
          <w:lang w:val="it-IT"/>
        </w:rPr>
        <w:tab/>
        <w:t xml:space="preserve">Ministria e Finances </w:t>
      </w:r>
    </w:p>
    <w:p w:rsidR="00E752C9" w:rsidRPr="00C82DC5" w:rsidRDefault="00E752C9" w:rsidP="008B0894">
      <w:pPr>
        <w:pStyle w:val="Paragrafi"/>
        <w:rPr>
          <w:color w:val="000000"/>
          <w:szCs w:val="22"/>
          <w:lang w:val="it-IT"/>
        </w:rPr>
      </w:pPr>
      <w:r w:rsidRPr="00C82DC5">
        <w:rPr>
          <w:color w:val="000000"/>
          <w:szCs w:val="22"/>
          <w:lang w:val="it-IT"/>
        </w:rPr>
        <w:t>MPPTT</w:t>
      </w:r>
      <w:r w:rsidRPr="00C82DC5">
        <w:rPr>
          <w:color w:val="000000"/>
          <w:szCs w:val="22"/>
          <w:lang w:val="it-IT"/>
        </w:rPr>
        <w:tab/>
      </w:r>
      <w:r w:rsidRPr="00C82DC5">
        <w:rPr>
          <w:color w:val="000000"/>
          <w:szCs w:val="22"/>
          <w:lang w:val="it-IT"/>
        </w:rPr>
        <w:tab/>
        <w:t>Ministria e Puneve Publike Transportit dhe Telekomunikacionit</w:t>
      </w:r>
    </w:p>
    <w:p w:rsidR="00E752C9" w:rsidRPr="00C82DC5" w:rsidRDefault="00E752C9" w:rsidP="008B0894">
      <w:pPr>
        <w:pStyle w:val="Paragrafi"/>
        <w:rPr>
          <w:color w:val="000000"/>
          <w:szCs w:val="22"/>
          <w:lang w:val="pt-BR"/>
        </w:rPr>
      </w:pPr>
      <w:r w:rsidRPr="00C82DC5">
        <w:rPr>
          <w:color w:val="000000"/>
          <w:szCs w:val="22"/>
          <w:lang w:val="pt-BR"/>
        </w:rPr>
        <w:t>MTEF</w:t>
      </w:r>
      <w:r w:rsidRPr="00C82DC5">
        <w:rPr>
          <w:color w:val="000000"/>
          <w:szCs w:val="22"/>
          <w:lang w:val="pt-BR"/>
        </w:rPr>
        <w:tab/>
      </w:r>
      <w:r w:rsidR="008013DD">
        <w:rPr>
          <w:color w:val="000000"/>
          <w:szCs w:val="22"/>
          <w:lang w:val="pt-BR"/>
        </w:rPr>
        <w:tab/>
      </w:r>
      <w:r w:rsidR="008013DD">
        <w:rPr>
          <w:color w:val="000000"/>
          <w:szCs w:val="22"/>
          <w:lang w:val="pt-BR"/>
        </w:rPr>
        <w:tab/>
      </w:r>
      <w:r w:rsidRPr="00C82DC5">
        <w:rPr>
          <w:color w:val="000000"/>
          <w:szCs w:val="22"/>
          <w:lang w:val="pt-BR"/>
        </w:rPr>
        <w:t>Kuader afat mesem shpenzimesh</w:t>
      </w:r>
    </w:p>
    <w:p w:rsidR="00E752C9" w:rsidRPr="00C82DC5" w:rsidRDefault="00E752C9" w:rsidP="008B0894">
      <w:pPr>
        <w:pStyle w:val="Paragrafi"/>
        <w:rPr>
          <w:color w:val="000000"/>
          <w:szCs w:val="22"/>
          <w:lang w:val="it-IT"/>
        </w:rPr>
      </w:pPr>
      <w:r w:rsidRPr="00C82DC5">
        <w:rPr>
          <w:color w:val="000000"/>
          <w:szCs w:val="22"/>
          <w:lang w:val="it-IT"/>
        </w:rPr>
        <w:t>OMIS</w:t>
      </w:r>
      <w:r w:rsidRPr="00C82DC5">
        <w:rPr>
          <w:color w:val="000000"/>
          <w:szCs w:val="22"/>
          <w:lang w:val="it-IT"/>
        </w:rPr>
        <w:tab/>
      </w:r>
      <w:r w:rsidRPr="00C82DC5">
        <w:rPr>
          <w:color w:val="000000"/>
          <w:szCs w:val="22"/>
          <w:lang w:val="it-IT"/>
        </w:rPr>
        <w:tab/>
      </w:r>
      <w:r w:rsidRPr="00C82DC5">
        <w:rPr>
          <w:color w:val="000000"/>
          <w:szCs w:val="22"/>
          <w:lang w:val="it-IT"/>
        </w:rPr>
        <w:tab/>
        <w:t>Menaxhimi Direkt dhe Sistemi I Informacionit</w:t>
      </w:r>
    </w:p>
    <w:p w:rsidR="00E752C9" w:rsidRPr="00C82DC5" w:rsidRDefault="00E752C9" w:rsidP="008B0894">
      <w:pPr>
        <w:pStyle w:val="Paragrafi"/>
        <w:rPr>
          <w:color w:val="000000"/>
          <w:szCs w:val="22"/>
          <w:lang w:val="it-IT"/>
        </w:rPr>
      </w:pPr>
      <w:r w:rsidRPr="00C82DC5">
        <w:rPr>
          <w:color w:val="000000"/>
          <w:szCs w:val="22"/>
          <w:lang w:val="it-IT"/>
        </w:rPr>
        <w:t>OSP</w:t>
      </w:r>
      <w:r w:rsidRPr="00C82DC5">
        <w:rPr>
          <w:color w:val="000000"/>
          <w:szCs w:val="22"/>
          <w:lang w:val="it-IT"/>
        </w:rPr>
        <w:tab/>
      </w:r>
      <w:r w:rsidRPr="00C82DC5">
        <w:rPr>
          <w:color w:val="000000"/>
          <w:szCs w:val="22"/>
          <w:lang w:val="it-IT"/>
        </w:rPr>
        <w:tab/>
      </w:r>
      <w:r w:rsidRPr="00C82DC5">
        <w:rPr>
          <w:color w:val="000000"/>
          <w:szCs w:val="22"/>
          <w:lang w:val="it-IT"/>
        </w:rPr>
        <w:tab/>
        <w:t>Plani Strategjik Veprues</w:t>
      </w:r>
    </w:p>
    <w:p w:rsidR="00E752C9" w:rsidRPr="00C82DC5" w:rsidRDefault="00E752C9" w:rsidP="008B0894">
      <w:pPr>
        <w:pStyle w:val="Paragrafi"/>
        <w:rPr>
          <w:color w:val="000000"/>
          <w:szCs w:val="22"/>
          <w:lang w:val="it-IT"/>
        </w:rPr>
      </w:pPr>
      <w:r w:rsidRPr="00C82DC5">
        <w:rPr>
          <w:color w:val="000000"/>
          <w:szCs w:val="22"/>
          <w:lang w:val="it-IT"/>
        </w:rPr>
        <w:t>PIT</w:t>
      </w:r>
      <w:r w:rsidRPr="00C82DC5">
        <w:rPr>
          <w:color w:val="000000"/>
          <w:szCs w:val="22"/>
          <w:lang w:val="it-IT"/>
        </w:rPr>
        <w:tab/>
      </w:r>
      <w:r w:rsidRPr="00C82DC5">
        <w:rPr>
          <w:color w:val="000000"/>
          <w:szCs w:val="22"/>
          <w:lang w:val="it-IT"/>
        </w:rPr>
        <w:tab/>
      </w:r>
      <w:r w:rsidRPr="00C82DC5">
        <w:rPr>
          <w:color w:val="000000"/>
          <w:szCs w:val="22"/>
          <w:lang w:val="it-IT"/>
        </w:rPr>
        <w:tab/>
        <w:t>Njesia e Zbatimit te Projekteve</w:t>
      </w:r>
    </w:p>
    <w:p w:rsidR="00E752C9" w:rsidRPr="00C82DC5" w:rsidRDefault="00E752C9" w:rsidP="008B0894">
      <w:pPr>
        <w:pStyle w:val="Paragrafi"/>
        <w:rPr>
          <w:color w:val="000000"/>
          <w:szCs w:val="22"/>
          <w:lang w:val="it-IT"/>
        </w:rPr>
      </w:pPr>
      <w:r w:rsidRPr="00C82DC5">
        <w:rPr>
          <w:color w:val="000000"/>
          <w:szCs w:val="22"/>
          <w:lang w:val="it-IT"/>
        </w:rPr>
        <w:t>QA</w:t>
      </w:r>
      <w:r w:rsidRPr="00C82DC5">
        <w:rPr>
          <w:color w:val="000000"/>
          <w:szCs w:val="22"/>
          <w:lang w:val="it-IT"/>
        </w:rPr>
        <w:tab/>
      </w:r>
      <w:r w:rsidRPr="00C82DC5">
        <w:rPr>
          <w:color w:val="000000"/>
          <w:szCs w:val="22"/>
          <w:lang w:val="it-IT"/>
        </w:rPr>
        <w:tab/>
      </w:r>
      <w:r w:rsidRPr="00C82DC5">
        <w:rPr>
          <w:color w:val="000000"/>
          <w:szCs w:val="22"/>
          <w:lang w:val="it-IT"/>
        </w:rPr>
        <w:tab/>
        <w:t>Sigurimi Cilesise</w:t>
      </w:r>
    </w:p>
    <w:p w:rsidR="00E752C9" w:rsidRPr="00C82DC5" w:rsidRDefault="00E752C9" w:rsidP="008B0894">
      <w:pPr>
        <w:pStyle w:val="Paragrafi"/>
        <w:rPr>
          <w:color w:val="000000"/>
          <w:szCs w:val="22"/>
          <w:lang w:val="it-IT"/>
        </w:rPr>
      </w:pPr>
      <w:r w:rsidRPr="00C82DC5">
        <w:rPr>
          <w:color w:val="000000"/>
          <w:szCs w:val="22"/>
          <w:lang w:val="it-IT"/>
        </w:rPr>
        <w:t>RAMS</w:t>
      </w:r>
      <w:r w:rsidRPr="00C82DC5">
        <w:rPr>
          <w:color w:val="000000"/>
          <w:szCs w:val="22"/>
          <w:lang w:val="it-IT"/>
        </w:rPr>
        <w:tab/>
      </w:r>
      <w:r w:rsidRPr="00C82DC5">
        <w:rPr>
          <w:color w:val="000000"/>
          <w:szCs w:val="22"/>
          <w:lang w:val="it-IT"/>
        </w:rPr>
        <w:tab/>
      </w:r>
      <w:r w:rsidRPr="00C82DC5">
        <w:rPr>
          <w:color w:val="000000"/>
          <w:szCs w:val="22"/>
          <w:lang w:val="it-IT"/>
        </w:rPr>
        <w:tab/>
        <w:t>Sistemi i Menaxhimit te Aseteve Rrugore</w:t>
      </w:r>
    </w:p>
    <w:p w:rsidR="00E752C9" w:rsidRPr="00C82DC5" w:rsidRDefault="00E752C9" w:rsidP="008B0894">
      <w:pPr>
        <w:pStyle w:val="Paragrafi"/>
        <w:rPr>
          <w:color w:val="000000"/>
          <w:szCs w:val="22"/>
          <w:lang w:val="it-IT"/>
        </w:rPr>
      </w:pPr>
      <w:r w:rsidRPr="00C82DC5">
        <w:rPr>
          <w:color w:val="000000"/>
          <w:szCs w:val="22"/>
          <w:lang w:val="it-IT"/>
        </w:rPr>
        <w:t>RD</w:t>
      </w:r>
      <w:r w:rsidRPr="00C82DC5">
        <w:rPr>
          <w:color w:val="000000"/>
          <w:szCs w:val="22"/>
          <w:lang w:val="it-IT"/>
        </w:rPr>
        <w:tab/>
      </w:r>
      <w:r w:rsidRPr="00C82DC5">
        <w:rPr>
          <w:color w:val="000000"/>
          <w:szCs w:val="22"/>
          <w:lang w:val="it-IT"/>
        </w:rPr>
        <w:tab/>
      </w:r>
      <w:r w:rsidRPr="00C82DC5">
        <w:rPr>
          <w:color w:val="000000"/>
          <w:szCs w:val="22"/>
          <w:lang w:val="it-IT"/>
        </w:rPr>
        <w:tab/>
        <w:t>Drejtori Rajonale</w:t>
      </w:r>
    </w:p>
    <w:p w:rsidR="00E752C9" w:rsidRPr="00C82DC5" w:rsidRDefault="00E752C9" w:rsidP="008B0894">
      <w:pPr>
        <w:pStyle w:val="Paragrafi"/>
        <w:rPr>
          <w:color w:val="000000"/>
          <w:szCs w:val="22"/>
          <w:lang w:val="it-IT"/>
        </w:rPr>
      </w:pPr>
      <w:r w:rsidRPr="00C82DC5">
        <w:rPr>
          <w:color w:val="000000"/>
          <w:szCs w:val="22"/>
          <w:lang w:val="it-IT"/>
        </w:rPr>
        <w:t>RIT</w:t>
      </w:r>
      <w:r w:rsidRPr="00C82DC5">
        <w:rPr>
          <w:color w:val="000000"/>
          <w:szCs w:val="22"/>
          <w:lang w:val="it-IT"/>
        </w:rPr>
        <w:tab/>
      </w:r>
      <w:r w:rsidRPr="00C82DC5">
        <w:rPr>
          <w:color w:val="000000"/>
          <w:szCs w:val="22"/>
          <w:lang w:val="it-IT"/>
        </w:rPr>
        <w:tab/>
      </w:r>
      <w:r w:rsidRPr="00C82DC5">
        <w:rPr>
          <w:color w:val="000000"/>
          <w:szCs w:val="22"/>
          <w:lang w:val="it-IT"/>
        </w:rPr>
        <w:tab/>
        <w:t>Njesia e Zbatimit te Reformes</w:t>
      </w:r>
    </w:p>
    <w:p w:rsidR="00E752C9" w:rsidRPr="00C82DC5" w:rsidRDefault="00E752C9" w:rsidP="008B0894">
      <w:pPr>
        <w:pStyle w:val="Paragrafi"/>
        <w:rPr>
          <w:color w:val="000000"/>
          <w:szCs w:val="22"/>
          <w:lang w:val="it-IT"/>
        </w:rPr>
      </w:pPr>
      <w:r w:rsidRPr="00C82DC5">
        <w:rPr>
          <w:color w:val="000000"/>
          <w:szCs w:val="22"/>
          <w:lang w:val="it-IT"/>
        </w:rPr>
        <w:t>ROW</w:t>
      </w:r>
      <w:r w:rsidRPr="00C82DC5">
        <w:rPr>
          <w:color w:val="000000"/>
          <w:szCs w:val="22"/>
          <w:lang w:val="it-IT"/>
        </w:rPr>
        <w:tab/>
      </w:r>
      <w:r w:rsidRPr="00C82DC5">
        <w:rPr>
          <w:color w:val="000000"/>
          <w:szCs w:val="22"/>
          <w:lang w:val="it-IT"/>
        </w:rPr>
        <w:tab/>
      </w:r>
      <w:r w:rsidRPr="00C82DC5">
        <w:rPr>
          <w:color w:val="000000"/>
          <w:szCs w:val="22"/>
          <w:lang w:val="it-IT"/>
        </w:rPr>
        <w:tab/>
        <w:t>E Drejta e Rruges</w:t>
      </w:r>
    </w:p>
    <w:p w:rsidR="00E752C9" w:rsidRPr="00C82DC5" w:rsidRDefault="00E752C9" w:rsidP="008B0894">
      <w:pPr>
        <w:pStyle w:val="Paragrafi"/>
        <w:rPr>
          <w:color w:val="000000"/>
          <w:szCs w:val="22"/>
        </w:rPr>
      </w:pPr>
      <w:r w:rsidRPr="00C82DC5">
        <w:rPr>
          <w:color w:val="000000"/>
          <w:szCs w:val="22"/>
        </w:rPr>
        <w:t>SOP</w:t>
      </w:r>
      <w:r w:rsidRPr="00C82DC5">
        <w:rPr>
          <w:color w:val="000000"/>
          <w:szCs w:val="22"/>
        </w:rPr>
        <w:tab/>
      </w:r>
      <w:r w:rsidRPr="00C82DC5">
        <w:rPr>
          <w:color w:val="000000"/>
          <w:szCs w:val="22"/>
        </w:rPr>
        <w:tab/>
      </w:r>
      <w:r w:rsidRPr="00C82DC5">
        <w:rPr>
          <w:color w:val="000000"/>
          <w:szCs w:val="22"/>
        </w:rPr>
        <w:tab/>
        <w:t>Mundesite e Planit Strategjik</w:t>
      </w:r>
    </w:p>
    <w:p w:rsidR="00E752C9" w:rsidRPr="00C82DC5" w:rsidRDefault="00E752C9" w:rsidP="008B0894">
      <w:pPr>
        <w:pStyle w:val="Paragrafi"/>
        <w:rPr>
          <w:color w:val="000000"/>
          <w:szCs w:val="22"/>
        </w:rPr>
      </w:pPr>
      <w:r w:rsidRPr="00C82DC5">
        <w:rPr>
          <w:color w:val="000000"/>
          <w:szCs w:val="22"/>
        </w:rPr>
        <w:t>TA</w:t>
      </w:r>
      <w:r w:rsidRPr="00C82DC5">
        <w:rPr>
          <w:color w:val="000000"/>
          <w:szCs w:val="22"/>
        </w:rPr>
        <w:tab/>
      </w:r>
      <w:r w:rsidRPr="00C82DC5">
        <w:rPr>
          <w:color w:val="000000"/>
          <w:szCs w:val="22"/>
        </w:rPr>
        <w:tab/>
      </w:r>
      <w:r w:rsidRPr="00C82DC5">
        <w:rPr>
          <w:color w:val="000000"/>
          <w:szCs w:val="22"/>
        </w:rPr>
        <w:tab/>
        <w:t>Asistenca Teknike</w:t>
      </w:r>
    </w:p>
    <w:p w:rsidR="00E752C9" w:rsidRPr="00C82DC5" w:rsidRDefault="00E752C9" w:rsidP="008B0894">
      <w:pPr>
        <w:pStyle w:val="Paragrafi"/>
        <w:rPr>
          <w:color w:val="000000"/>
          <w:szCs w:val="22"/>
        </w:rPr>
      </w:pPr>
      <w:r w:rsidRPr="00C82DC5">
        <w:rPr>
          <w:color w:val="000000"/>
          <w:szCs w:val="22"/>
        </w:rPr>
        <w:t>TOR</w:t>
      </w:r>
      <w:r w:rsidRPr="00C82DC5">
        <w:rPr>
          <w:color w:val="000000"/>
          <w:szCs w:val="22"/>
        </w:rPr>
        <w:tab/>
      </w:r>
      <w:r w:rsidRPr="00C82DC5">
        <w:rPr>
          <w:color w:val="000000"/>
          <w:szCs w:val="22"/>
        </w:rPr>
        <w:tab/>
      </w:r>
      <w:r w:rsidRPr="00C82DC5">
        <w:rPr>
          <w:color w:val="000000"/>
          <w:szCs w:val="22"/>
        </w:rPr>
        <w:tab/>
        <w:t>Termat e References</w:t>
      </w:r>
    </w:p>
    <w:p w:rsidR="001406B0" w:rsidRDefault="00E752C9" w:rsidP="008B0894">
      <w:pPr>
        <w:pStyle w:val="Paragrafi"/>
        <w:rPr>
          <w:color w:val="000000"/>
          <w:szCs w:val="22"/>
        </w:rPr>
      </w:pPr>
      <w:r w:rsidRPr="00C82DC5">
        <w:rPr>
          <w:color w:val="000000"/>
          <w:szCs w:val="22"/>
        </w:rPr>
        <w:t>WB</w:t>
      </w:r>
      <w:r w:rsidRPr="00C82DC5">
        <w:rPr>
          <w:color w:val="000000"/>
          <w:szCs w:val="22"/>
        </w:rPr>
        <w:tab/>
      </w:r>
      <w:r w:rsidRPr="00C82DC5">
        <w:rPr>
          <w:color w:val="000000"/>
          <w:szCs w:val="22"/>
        </w:rPr>
        <w:tab/>
      </w:r>
      <w:r w:rsidRPr="00C82DC5">
        <w:rPr>
          <w:color w:val="000000"/>
          <w:szCs w:val="22"/>
        </w:rPr>
        <w:tab/>
      </w:r>
      <w:smartTag w:uri="urn:schemas-microsoft-com:office:smarttags" w:element="place">
        <w:r w:rsidRPr="00C82DC5">
          <w:rPr>
            <w:color w:val="000000"/>
            <w:szCs w:val="22"/>
          </w:rPr>
          <w:t>Banka</w:t>
        </w:r>
      </w:smartTag>
      <w:r w:rsidRPr="00C82DC5">
        <w:rPr>
          <w:color w:val="000000"/>
          <w:szCs w:val="22"/>
        </w:rPr>
        <w:t xml:space="preserve"> Boteror</w:t>
      </w:r>
      <w:bookmarkStart w:id="1" w:name="_Toc468573124"/>
    </w:p>
    <w:p w:rsidR="001406B0" w:rsidRDefault="001406B0" w:rsidP="008B0894">
      <w:pPr>
        <w:pStyle w:val="Paragrafi"/>
        <w:rPr>
          <w:b/>
          <w:szCs w:val="22"/>
        </w:rPr>
      </w:pPr>
    </w:p>
    <w:p w:rsidR="001406B0" w:rsidRDefault="001406B0" w:rsidP="008B0894">
      <w:pPr>
        <w:pStyle w:val="Paragrafi"/>
        <w:rPr>
          <w:b/>
          <w:szCs w:val="22"/>
        </w:rPr>
      </w:pPr>
    </w:p>
    <w:p w:rsidR="001B217E" w:rsidRPr="008013DD" w:rsidRDefault="001B217E" w:rsidP="008013DD">
      <w:pPr>
        <w:pStyle w:val="Paragrafi"/>
        <w:rPr>
          <w:b/>
        </w:rPr>
      </w:pPr>
      <w:r w:rsidRPr="008013DD">
        <w:rPr>
          <w:b/>
        </w:rPr>
        <w:t>1.Historiku dhe objektivat e projektit</w:t>
      </w:r>
    </w:p>
    <w:p w:rsidR="00E752C9" w:rsidRPr="008013DD" w:rsidRDefault="00E752C9" w:rsidP="008013DD">
      <w:pPr>
        <w:pStyle w:val="Paragrafi"/>
        <w:rPr>
          <w:b/>
        </w:rPr>
      </w:pPr>
      <w:r w:rsidRPr="008013DD">
        <w:rPr>
          <w:b/>
        </w:rPr>
        <w:t>1. Historiku</w:t>
      </w:r>
    </w:p>
    <w:p w:rsidR="00E752C9" w:rsidRPr="006832FA" w:rsidRDefault="006832FA" w:rsidP="006832FA">
      <w:pPr>
        <w:pStyle w:val="Paragrafi"/>
      </w:pPr>
      <w:r>
        <w:t xml:space="preserve">1. </w:t>
      </w:r>
      <w:r w:rsidR="00E752C9" w:rsidRPr="006832FA">
        <w:t xml:space="preserve">Nje propozim I ri dhe nje proces reforme per zhvillimin e sektorit te transportit eshte percaktuar tashme ne Planin e Transportit Nacional Shqiptar (ANTP), financuar nga Bashkimit Europian. Qeveria  ka miratuar studimin e (ANTP)  dhe ne Qershor 2007 Ministria e Puneve Publike, Transportit dhe Telekomunikacionit (MPPTT) publikoje nje Strategji per Sektorin e Transportit i cili konfirmon edhe nje here drejtimin strategjik dhe politik ne perputhje me (ANTP). MPPTT ka treguar se strukturimi dhe procesi reformimit per DPRr eshte pergjegjesisht i pranueshem dhe ka marre masa paraprake ne zbatim te rekomandimeve ne ANTP perfshir ketu reduktimin e  njesive operuese ne DPRr. </w:t>
      </w:r>
    </w:p>
    <w:p w:rsidR="00E752C9" w:rsidRPr="006832FA" w:rsidRDefault="006832FA" w:rsidP="006832FA">
      <w:pPr>
        <w:pStyle w:val="Paragrafi"/>
        <w:rPr>
          <w:lang w:val="it-IT"/>
        </w:rPr>
      </w:pPr>
      <w:r>
        <w:t xml:space="preserve">2. </w:t>
      </w:r>
      <w:r w:rsidR="00E752C9" w:rsidRPr="006832FA">
        <w:t xml:space="preserve">Asistenca Teknike (TA) eshte miratuar nga Qeveria e Shqiperise me mbeshtetjen e Bankes Boterore (BB) per te asistuar perfaqesuesit e MPPTT qe te percaktojne me tej zbatueshmerine me perpikmeri te procesit dhe strukturen e DPRr. Nje nder rezultatet kryesore te TA eshte pergatitja e plan veprimit te reformes, e detajuar kjo ne menyre te tille qe te transformoje strukturen ekzistuese organike dhe operuese duke krijuar nje organike shume here me moderne dhe efektive per rruget. Qellimi i shprehur me lart do zbatohet me mbeshtetjen e ndihmen se donatoreve komunitare nese do te shihet e domosdoshme, subjekt I nje kerkese per asistence nga autoritetet. </w:t>
      </w:r>
      <w:r w:rsidR="00E752C9" w:rsidRPr="006832FA">
        <w:rPr>
          <w:lang w:val="it-IT"/>
        </w:rPr>
        <w:t>Qellimi eshte qe te sigurimi I nje ‘harte rrugore’ e cila do beje te mundur transformimin e DPRr ne ent publik nga me efektivet dhe moderne ne rajon.</w:t>
      </w:r>
    </w:p>
    <w:p w:rsidR="00E752C9" w:rsidRPr="006832FA" w:rsidRDefault="006832FA" w:rsidP="006832FA">
      <w:pPr>
        <w:pStyle w:val="Paragrafi"/>
        <w:rPr>
          <w:lang w:val="it-IT"/>
        </w:rPr>
      </w:pPr>
      <w:r>
        <w:rPr>
          <w:lang w:val="it-IT"/>
        </w:rPr>
        <w:t xml:space="preserve">3. </w:t>
      </w:r>
      <w:r w:rsidR="00E752C9" w:rsidRPr="006832FA">
        <w:rPr>
          <w:lang w:val="it-IT"/>
        </w:rPr>
        <w:t xml:space="preserve">Rekomandimet qe shprehen ne kete raport nenvizojne pergjithesisht idene e konsulentit per masat qe duhen marre ne realizimin e reformes se propozuar. Ato bazohen ne praktikat me te mira qe kane te bejne me sektorin e rrugeve ne mbare boten, konsultime me aktoret kryesore si brenda dhe jashte vendit si dhe rekomandimet e studimit te ANTP dhe asistencave te tjera teknike. Komentet e </w:t>
      </w:r>
      <w:r w:rsidR="00E752C9" w:rsidRPr="006832FA">
        <w:rPr>
          <w:lang w:val="it-IT"/>
        </w:rPr>
        <w:lastRenderedPageBreak/>
        <w:t xml:space="preserve">qeverise per Draft Raportin Perfundimtar (DFR) kane shprehur po ashtu nevojen per zbatueshmerine e ketij plani dhe konkretisht zhvillimin me metejshem te procesit te reformes informacione te shprehur ne kete raport. Plani i veprimit i treguar ne Seksionin IV te raportit propozon krijimin e nje Njesie per Zbatimin e Reformes (RIT). Nen drejtimin e MPPTT, RIT-i i pergjigjet Njesise se Menaxhimit, qe kryesohet nga Ministri i MPPTT dhe qe gezon autoritetin per te propozuar dhe zbatuar me perpikmeri rekomandimet e ketij raporti, me qellim perfundimin dhe kompletimin e objektivave te kesaj reforme deri ne muajin Dhjetor te vitit 2009.  </w:t>
      </w:r>
    </w:p>
    <w:p w:rsidR="00E752C9" w:rsidRPr="006832FA" w:rsidRDefault="00E752C9" w:rsidP="006832FA">
      <w:pPr>
        <w:pStyle w:val="Paragrafi"/>
        <w:rPr>
          <w:b/>
          <w:lang w:val="it-IT"/>
        </w:rPr>
      </w:pPr>
      <w:r w:rsidRPr="006832FA">
        <w:rPr>
          <w:b/>
          <w:lang w:val="it-IT"/>
        </w:rPr>
        <w:t>2. Objektivat e Projektit</w:t>
      </w:r>
    </w:p>
    <w:p w:rsidR="006832FA" w:rsidRPr="006832FA" w:rsidRDefault="006832FA" w:rsidP="006832FA">
      <w:pPr>
        <w:pStyle w:val="Paragrafi"/>
        <w:rPr>
          <w:lang w:val="it-IT"/>
        </w:rPr>
      </w:pPr>
      <w:r w:rsidRPr="006832FA">
        <w:rPr>
          <w:lang w:val="it-IT"/>
        </w:rPr>
        <w:t xml:space="preserve">4. </w:t>
      </w:r>
      <w:r w:rsidR="00E752C9" w:rsidRPr="006832FA">
        <w:rPr>
          <w:lang w:val="it-IT"/>
        </w:rPr>
        <w:t xml:space="preserve">Objektivi i pergjithshem i TA mbetet identifikimi i te gjithe hapat te nevojshem dhe pergatitjes se nje Plan Veprimi per tranformimin e DPRr ne nje Ent Publik, qe kontrakton sherbimet e nevojshme te kryera ne menyre efektive nga sektori privat. </w:t>
      </w:r>
    </w:p>
    <w:p w:rsidR="00E752C9" w:rsidRPr="006832FA" w:rsidRDefault="006832FA" w:rsidP="006832FA">
      <w:pPr>
        <w:pStyle w:val="Paragrafi"/>
        <w:rPr>
          <w:lang w:val="it-IT"/>
        </w:rPr>
      </w:pPr>
      <w:r>
        <w:rPr>
          <w:lang w:val="it-IT"/>
        </w:rPr>
        <w:t xml:space="preserve">5. </w:t>
      </w:r>
      <w:r w:rsidR="00E752C9" w:rsidRPr="006832FA">
        <w:rPr>
          <w:szCs w:val="22"/>
          <w:lang w:val="it-IT"/>
        </w:rPr>
        <w:t>Objektivat dytesore te identifikuar si me poshte jane:</w:t>
      </w:r>
    </w:p>
    <w:p w:rsidR="00E752C9" w:rsidRPr="006832FA" w:rsidRDefault="006832FA" w:rsidP="008013DD">
      <w:pPr>
        <w:pStyle w:val="Paragrafi"/>
        <w:rPr>
          <w:szCs w:val="22"/>
        </w:rPr>
      </w:pPr>
      <w:r>
        <w:rPr>
          <w:szCs w:val="22"/>
        </w:rPr>
        <w:t xml:space="preserve">- </w:t>
      </w:r>
      <w:r w:rsidR="00E752C9" w:rsidRPr="006832FA">
        <w:rPr>
          <w:szCs w:val="22"/>
        </w:rPr>
        <w:t>Konfirmimi, ne bashkepunim me perfaqesuesit e MPPTT, i organikes me te pershtatshme per strukturen e re te DPRr, e bazuar kjo ne vizionin e njesise se reduktuar,te centralizuar dhe kontraktuese;</w:t>
      </w:r>
    </w:p>
    <w:p w:rsidR="00E752C9" w:rsidRPr="006832FA" w:rsidRDefault="006832FA" w:rsidP="008013DD">
      <w:pPr>
        <w:pStyle w:val="Paragrafi"/>
        <w:rPr>
          <w:szCs w:val="22"/>
        </w:rPr>
      </w:pPr>
      <w:r>
        <w:rPr>
          <w:szCs w:val="22"/>
        </w:rPr>
        <w:t xml:space="preserve">- </w:t>
      </w:r>
      <w:r w:rsidR="00E752C9" w:rsidRPr="006832FA">
        <w:rPr>
          <w:szCs w:val="22"/>
        </w:rPr>
        <w:t xml:space="preserve">Identifikimi i ndryshimeve te kerkuara ne kuadrin institucional dhe rregullator, te nevojshem per transformimin e DPRr ne nje Ent Publik me financa te qendrueshme, me fonde rrjedhese te perhershme te kuadruara mire keto ne Kornizen e Shpenzimeve Afat-Mesme (MTEF);  </w:t>
      </w:r>
    </w:p>
    <w:p w:rsidR="00E752C9" w:rsidRPr="006832FA" w:rsidRDefault="006832FA" w:rsidP="008013DD">
      <w:pPr>
        <w:pStyle w:val="Paragrafi"/>
        <w:rPr>
          <w:szCs w:val="22"/>
        </w:rPr>
      </w:pPr>
      <w:r>
        <w:rPr>
          <w:szCs w:val="22"/>
        </w:rPr>
        <w:t xml:space="preserve">- </w:t>
      </w:r>
      <w:r w:rsidR="00E752C9" w:rsidRPr="006832FA">
        <w:rPr>
          <w:szCs w:val="22"/>
        </w:rPr>
        <w:t>Identifikimi, ne bashkepunim me MPPTT, te aktiviteteve te njesive dhe individeve brenda struktures se re organizative perfshire ketu procesin aktual dhe te propozuar, dhe te perpiloj plane me qellimi afat mesme;</w:t>
      </w:r>
    </w:p>
    <w:p w:rsidR="00E752C9" w:rsidRPr="006832FA" w:rsidRDefault="006832FA" w:rsidP="008013DD">
      <w:pPr>
        <w:pStyle w:val="Paragrafi"/>
      </w:pPr>
      <w:r>
        <w:t xml:space="preserve">- </w:t>
      </w:r>
      <w:r w:rsidR="00E752C9" w:rsidRPr="006832FA">
        <w:t xml:space="preserve">Identifikimi i dobesite te vecanta formuese ne organike se bashku me gjithe trajnimet e stafit, te domosdoshem per kuadrin afat mesem; </w:t>
      </w:r>
    </w:p>
    <w:p w:rsidR="00E752C9" w:rsidRDefault="006832FA" w:rsidP="008013DD">
      <w:pPr>
        <w:pStyle w:val="Paragrafi"/>
      </w:pPr>
      <w:r>
        <w:t xml:space="preserve">- </w:t>
      </w:r>
      <w:r w:rsidR="00E752C9" w:rsidRPr="006832FA">
        <w:t xml:space="preserve">Te pergatise dokumentacionin e nevojshem per organiken e re ne lidhje me (i) Statutin apo Statusin e Nismes, akte te brendshme dhe rregullatoret operues, sic jane plani i biznesit dhe (ii) te pershkruaje ne keto dokumenta apo rregullore se si pasqyrohen te tilla ceshtje ne organike ne lidhje me ndertimin e rrugeve, rehabilitimin, dhe veprimtarite e mirembajtjes si dhe praktikave perforcuese;  </w:t>
      </w:r>
    </w:p>
    <w:p w:rsidR="00366796" w:rsidRPr="006832FA" w:rsidRDefault="00366796" w:rsidP="008013DD">
      <w:pPr>
        <w:pStyle w:val="Paragrafi"/>
      </w:pPr>
    </w:p>
    <w:p w:rsidR="00E752C9" w:rsidRPr="006832FA" w:rsidRDefault="006832FA" w:rsidP="008013DD">
      <w:pPr>
        <w:pStyle w:val="Paragrafi"/>
      </w:pPr>
      <w:r>
        <w:t xml:space="preserve">- </w:t>
      </w:r>
      <w:r w:rsidR="00E752C9" w:rsidRPr="006832FA">
        <w:t xml:space="preserve">Te pergatise Termat e Refeences (TOR), aty ku nevojiten, per  asistence teknike ne menyre qe te ndermjetesohet implementimi i hapave te mesiperm ne fazen pasardhese te reformes; </w:t>
      </w:r>
    </w:p>
    <w:p w:rsidR="00E752C9" w:rsidRPr="006832FA" w:rsidRDefault="00E752C9" w:rsidP="006832FA">
      <w:pPr>
        <w:pStyle w:val="Paragrafi"/>
        <w:rPr>
          <w:b/>
          <w:lang w:val="pt-BR"/>
        </w:rPr>
      </w:pPr>
      <w:r w:rsidRPr="006832FA">
        <w:rPr>
          <w:b/>
          <w:lang w:val="pt-BR"/>
        </w:rPr>
        <w:t>3. Kohezgjatja e Projektit</w:t>
      </w:r>
    </w:p>
    <w:bookmarkEnd w:id="1"/>
    <w:p w:rsidR="00E752C9" w:rsidRPr="006832FA" w:rsidRDefault="006832FA" w:rsidP="006832FA">
      <w:pPr>
        <w:pStyle w:val="Paragrafi"/>
        <w:rPr>
          <w:lang w:val="pt-BR"/>
        </w:rPr>
      </w:pPr>
      <w:r w:rsidRPr="006832FA">
        <w:rPr>
          <w:lang w:val="pt-BR"/>
        </w:rPr>
        <w:t xml:space="preserve">6. </w:t>
      </w:r>
      <w:r w:rsidR="00E752C9" w:rsidRPr="006832FA">
        <w:rPr>
          <w:lang w:val="pt-BR"/>
        </w:rPr>
        <w:t>Asistenca Teknike ka zgjatur rreth kater muaj, me perthithjen e informacioneve nga Specialisti i Reformes Institucionale gjate dhjete jave. Rezultatet me kryesore permblidhen ne:</w:t>
      </w:r>
    </w:p>
    <w:p w:rsidR="00E752C9" w:rsidRPr="006832FA" w:rsidRDefault="006832FA" w:rsidP="006832FA">
      <w:pPr>
        <w:pStyle w:val="Paragrafi"/>
        <w:rPr>
          <w:lang w:val="pt-BR"/>
        </w:rPr>
      </w:pPr>
      <w:r>
        <w:rPr>
          <w:lang w:val="pt-BR"/>
        </w:rPr>
        <w:t xml:space="preserve">- </w:t>
      </w:r>
      <w:r w:rsidR="00E752C9" w:rsidRPr="006832FA">
        <w:rPr>
          <w:lang w:val="pt-BR"/>
        </w:rPr>
        <w:t>Raporti Paraprak brenda kater javeve qe nga nenshkrimi i kontrates duke siguruar nje permbledhje te struktures se re te propozuar dhe gjithe problemeve /dobesive te identifikuara ne DPRr;</w:t>
      </w:r>
    </w:p>
    <w:p w:rsidR="00E752C9" w:rsidRPr="006832FA" w:rsidRDefault="006832FA" w:rsidP="006832FA">
      <w:pPr>
        <w:pStyle w:val="Paragrafi"/>
        <w:rPr>
          <w:lang w:val="en-GB"/>
        </w:rPr>
      </w:pPr>
      <w:r>
        <w:rPr>
          <w:lang w:val="pt-BR"/>
        </w:rPr>
        <w:t xml:space="preserve">- </w:t>
      </w:r>
      <w:r w:rsidR="00E752C9" w:rsidRPr="006832FA">
        <w:rPr>
          <w:lang w:val="en-GB"/>
        </w:rPr>
        <w:t xml:space="preserve">Draft Raporti Perfundimtar qe perfshin: </w:t>
      </w:r>
    </w:p>
    <w:p w:rsidR="00E752C9" w:rsidRPr="006832FA" w:rsidRDefault="006832FA" w:rsidP="006832FA">
      <w:pPr>
        <w:pStyle w:val="Paragrafi"/>
        <w:rPr>
          <w:lang w:val="de-DE"/>
        </w:rPr>
      </w:pPr>
      <w:r>
        <w:rPr>
          <w:lang w:val="de-DE"/>
        </w:rPr>
        <w:t xml:space="preserve">- </w:t>
      </w:r>
      <w:r w:rsidR="00E752C9" w:rsidRPr="006832FA">
        <w:rPr>
          <w:lang w:val="de-DE"/>
        </w:rPr>
        <w:t>Nje pershkrim te shkurter te sherbimit te kryer,</w:t>
      </w:r>
    </w:p>
    <w:p w:rsidR="00E752C9" w:rsidRPr="006832FA" w:rsidRDefault="006832FA" w:rsidP="006832FA">
      <w:pPr>
        <w:pStyle w:val="Paragrafi"/>
        <w:rPr>
          <w:lang w:val="it-IT"/>
        </w:rPr>
      </w:pPr>
      <w:r>
        <w:rPr>
          <w:lang w:val="de-DE"/>
        </w:rPr>
        <w:t xml:space="preserve">- </w:t>
      </w:r>
      <w:r w:rsidR="00E752C9" w:rsidRPr="006832FA">
        <w:rPr>
          <w:lang w:val="it-IT"/>
        </w:rPr>
        <w:t>Propozime  ne kuadrin institucional me kerkesat per stafin,</w:t>
      </w:r>
    </w:p>
    <w:p w:rsidR="00E752C9" w:rsidRPr="006832FA" w:rsidRDefault="006832FA" w:rsidP="006832FA">
      <w:pPr>
        <w:pStyle w:val="Paragrafi"/>
        <w:rPr>
          <w:lang w:val="it-IT"/>
        </w:rPr>
      </w:pPr>
      <w:r>
        <w:rPr>
          <w:lang w:val="it-IT"/>
        </w:rPr>
        <w:t xml:space="preserve">- </w:t>
      </w:r>
      <w:r w:rsidR="00E752C9" w:rsidRPr="006832FA">
        <w:rPr>
          <w:lang w:val="it-IT"/>
        </w:rPr>
        <w:t xml:space="preserve">Plani i veprimit per transformim ne veprime specifkike dhe afate kohore per permbushjen e tyre, </w:t>
      </w:r>
    </w:p>
    <w:p w:rsidR="00E752C9" w:rsidRPr="006832FA" w:rsidRDefault="006832FA" w:rsidP="006832FA">
      <w:pPr>
        <w:pStyle w:val="Paragrafi"/>
        <w:rPr>
          <w:lang w:val="it-IT"/>
        </w:rPr>
      </w:pPr>
      <w:r>
        <w:rPr>
          <w:lang w:val="it-IT"/>
        </w:rPr>
        <w:t xml:space="preserve">- </w:t>
      </w:r>
      <w:r w:rsidR="00E752C9" w:rsidRPr="006832FA">
        <w:rPr>
          <w:lang w:val="it-IT"/>
        </w:rPr>
        <w:t>Ceshtje qe ndikojne ne zbatimin e reformes,</w:t>
      </w:r>
    </w:p>
    <w:p w:rsidR="00E752C9" w:rsidRPr="006832FA" w:rsidRDefault="006832FA" w:rsidP="006832FA">
      <w:pPr>
        <w:pStyle w:val="Paragrafi"/>
        <w:rPr>
          <w:lang w:val="en-GB"/>
        </w:rPr>
      </w:pPr>
      <w:r w:rsidRPr="006832FA">
        <w:rPr>
          <w:lang w:val="en-GB"/>
        </w:rPr>
        <w:t xml:space="preserve">- </w:t>
      </w:r>
      <w:r w:rsidR="00E752C9" w:rsidRPr="006832FA">
        <w:rPr>
          <w:lang w:val="en-GB"/>
        </w:rPr>
        <w:t>Nje pershkrim I Asistences Teknike per mbeshtetjen e nevojshme ne implementim;</w:t>
      </w:r>
    </w:p>
    <w:p w:rsidR="00E752C9" w:rsidRPr="006832FA" w:rsidRDefault="006832FA" w:rsidP="006832FA">
      <w:pPr>
        <w:pStyle w:val="Paragrafi"/>
      </w:pPr>
      <w:r>
        <w:rPr>
          <w:lang w:val="en-GB"/>
        </w:rPr>
        <w:t xml:space="preserve">- </w:t>
      </w:r>
      <w:r w:rsidR="00E752C9" w:rsidRPr="006832FA">
        <w:t>Raporti Perfundimtar pergatitet pas dy javeve nga marrja e komenteve te MPPTT dhe BB.</w:t>
      </w:r>
    </w:p>
    <w:p w:rsidR="00E752C9" w:rsidRPr="006832FA" w:rsidRDefault="006832FA" w:rsidP="006832FA">
      <w:pPr>
        <w:pStyle w:val="Paragrafi"/>
      </w:pPr>
      <w:r>
        <w:t xml:space="preserve">7. </w:t>
      </w:r>
      <w:r w:rsidR="00E752C9" w:rsidRPr="006832FA">
        <w:t>Ky raport mundeson: (i) kuadrin organik dhe mjedisin operues te propozuar, (ii) nje plan veprim per perfundimin e transformimit, (iii) nje diskutim per ceshtjet me kritike te zbatueshmerise, dhe (iv) TeR te propozuara per mbeshtetjen e MPPTT qe do ndermarre transformimin dhe do pajise ARA-n me teknologjine dhe aftesite e nevojshme per nje performance sa me te mire ne te ardhmen.</w:t>
      </w:r>
    </w:p>
    <w:p w:rsidR="001406B0" w:rsidRDefault="001406B0" w:rsidP="001A2137">
      <w:pPr>
        <w:pStyle w:val="Paragrafi"/>
      </w:pPr>
    </w:p>
    <w:p w:rsidR="00E752C9" w:rsidRPr="008013DD" w:rsidRDefault="008962C7" w:rsidP="008013DD">
      <w:pPr>
        <w:pStyle w:val="Figure"/>
        <w:sectPr w:rsidR="00E752C9" w:rsidRPr="008013DD" w:rsidSect="00366796">
          <w:footerReference w:type="even" r:id="rId7"/>
          <w:footerReference w:type="default" r:id="rId8"/>
          <w:pgSz w:w="11909" w:h="16834" w:code="9"/>
          <w:pgMar w:top="1440" w:right="1440" w:bottom="1440" w:left="1440" w:header="1304" w:footer="1134" w:gutter="0"/>
          <w:pgNumType w:start="2273"/>
          <w:cols w:space="720"/>
        </w:sectPr>
      </w:pPr>
      <w:r w:rsidRPr="00FF3696">
        <w:rPr>
          <w:noProof/>
          <w:lang w:val="en-GB" w:eastAsia="en-GB"/>
        </w:rPr>
        <w:lastRenderedPageBreak/>
        <w:drawing>
          <wp:inline distT="0" distB="0" distL="0" distR="0">
            <wp:extent cx="6286500" cy="251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r="36113" b="4347"/>
                    <a:stretch>
                      <a:fillRect/>
                    </a:stretch>
                  </pic:blipFill>
                  <pic:spPr bwMode="auto">
                    <a:xfrm>
                      <a:off x="0" y="0"/>
                      <a:ext cx="6286500" cy="2514600"/>
                    </a:xfrm>
                    <a:prstGeom prst="rect">
                      <a:avLst/>
                    </a:prstGeom>
                    <a:noFill/>
                    <a:ln>
                      <a:noFill/>
                    </a:ln>
                  </pic:spPr>
                </pic:pic>
              </a:graphicData>
            </a:graphic>
          </wp:inline>
        </w:drawing>
      </w:r>
    </w:p>
    <w:p w:rsidR="001406B0" w:rsidRPr="00E42005" w:rsidRDefault="00E752C9" w:rsidP="001406B0">
      <w:pPr>
        <w:pStyle w:val="Paragrafi"/>
        <w:rPr>
          <w:b/>
          <w:lang w:val="pt-BR"/>
        </w:rPr>
      </w:pPr>
      <w:r w:rsidRPr="00E42005">
        <w:rPr>
          <w:b/>
          <w:lang w:val="pt-BR"/>
        </w:rPr>
        <w:lastRenderedPageBreak/>
        <w:t>II. PRAKTIKAT EKZISTUESE</w:t>
      </w:r>
    </w:p>
    <w:p w:rsidR="00E752C9" w:rsidRPr="006832FA" w:rsidRDefault="00E752C9" w:rsidP="006832FA">
      <w:pPr>
        <w:pStyle w:val="Paragrafi"/>
        <w:rPr>
          <w:b/>
          <w:lang w:val="it-IT"/>
        </w:rPr>
      </w:pPr>
      <w:r w:rsidRPr="006832FA">
        <w:rPr>
          <w:b/>
          <w:lang w:val="it-IT"/>
        </w:rPr>
        <w:t>4. Fushat e Veprimit</w:t>
      </w:r>
    </w:p>
    <w:p w:rsidR="00E752C9" w:rsidRDefault="006832FA" w:rsidP="006832FA">
      <w:pPr>
        <w:pStyle w:val="Paragrafi"/>
        <w:ind w:left="720" w:firstLine="0"/>
      </w:pPr>
      <w:r w:rsidRPr="006832FA">
        <w:rPr>
          <w:lang w:val="it-IT"/>
        </w:rPr>
        <w:t xml:space="preserve">8. </w:t>
      </w:r>
      <w:r w:rsidR="00E752C9" w:rsidRPr="006832FA">
        <w:rPr>
          <w:lang w:val="it-IT"/>
        </w:rPr>
        <w:t>Performanca ne sektorin e rrugeve ne Shqiperi eshte krahasuar me performancen e agjensive te medha te vendeve te tjera ne ballkan si dhe ato ne Europe, Azi dhe Ameriken e Veriut. Ne sherbim te ketij krahasimi faktore te jashtem si dhe faktor brenda agjesive te rrugeve jane marr ne konsiderat. Fushat e a</w:t>
      </w:r>
      <w:r w:rsidR="00E752C9" w:rsidRPr="006832FA">
        <w:t>nalizuara jane treguar ne figuren e meposhtme.</w:t>
      </w:r>
    </w:p>
    <w:p w:rsidR="006832FA" w:rsidRPr="006832FA" w:rsidRDefault="006832FA" w:rsidP="001A2137">
      <w:pPr>
        <w:pStyle w:val="Figure"/>
      </w:pPr>
    </w:p>
    <w:p w:rsidR="00E752C9" w:rsidRPr="006832FA" w:rsidRDefault="00E42005" w:rsidP="001A2137">
      <w:pPr>
        <w:pStyle w:val="Figure"/>
        <w:rPr>
          <w:b/>
          <w:szCs w:val="22"/>
          <w:lang w:val="it-IT"/>
        </w:rPr>
      </w:pPr>
      <w:r>
        <w:rPr>
          <w:b/>
          <w:szCs w:val="22"/>
          <w:lang w:val="it-IT"/>
        </w:rPr>
        <w:tab/>
      </w:r>
      <w:r>
        <w:rPr>
          <w:b/>
          <w:szCs w:val="22"/>
          <w:lang w:val="it-IT"/>
        </w:rPr>
        <w:tab/>
      </w:r>
      <w:r w:rsidR="00E752C9" w:rsidRPr="006832FA">
        <w:rPr>
          <w:b/>
          <w:szCs w:val="22"/>
          <w:lang w:val="it-IT"/>
        </w:rPr>
        <w:t>F</w:t>
      </w:r>
      <w:r w:rsidR="00E468F4">
        <w:rPr>
          <w:b/>
          <w:szCs w:val="22"/>
          <w:lang w:val="it-IT"/>
        </w:rPr>
        <w:t>igura 2  Kategorite e Vleresimt</w:t>
      </w:r>
    </w:p>
    <w:p w:rsidR="006832FA" w:rsidRPr="00E752C9" w:rsidRDefault="008962C7" w:rsidP="001A2137">
      <w:pPr>
        <w:pStyle w:val="Figure"/>
        <w:rPr>
          <w:b/>
          <w:sz w:val="24"/>
          <w:szCs w:val="24"/>
          <w:lang w:val="it-IT"/>
        </w:rPr>
      </w:pPr>
      <w:r w:rsidRPr="00AB10EC">
        <w:rPr>
          <w:noProof/>
          <w:lang w:val="en-GB" w:eastAsia="en-GB"/>
        </w:rPr>
        <w:drawing>
          <wp:anchor distT="0" distB="0" distL="114300" distR="114300" simplePos="0" relativeHeight="251659264" behindDoc="0" locked="0" layoutInCell="1" allowOverlap="1">
            <wp:simplePos x="0" y="0"/>
            <wp:positionH relativeFrom="column">
              <wp:posOffset>370840</wp:posOffset>
            </wp:positionH>
            <wp:positionV relativeFrom="paragraph">
              <wp:posOffset>41910</wp:posOffset>
            </wp:positionV>
            <wp:extent cx="5029200" cy="2134870"/>
            <wp:effectExtent l="0" t="0" r="0" b="0"/>
            <wp:wrapSquare wrapText="bothSides"/>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2134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52C9" w:rsidRPr="00E752C9" w:rsidRDefault="00E752C9" w:rsidP="001A2137">
      <w:pPr>
        <w:pStyle w:val="Figure"/>
        <w:rPr>
          <w:sz w:val="24"/>
          <w:szCs w:val="24"/>
          <w:lang w:val="it-IT"/>
        </w:rPr>
      </w:pPr>
    </w:p>
    <w:p w:rsidR="00E468F4" w:rsidRDefault="00E468F4" w:rsidP="001A2137">
      <w:pPr>
        <w:pStyle w:val="Figure"/>
        <w:rPr>
          <w:sz w:val="24"/>
          <w:szCs w:val="24"/>
          <w:lang w:val="en-GB"/>
        </w:rPr>
      </w:pPr>
    </w:p>
    <w:p w:rsidR="00E468F4" w:rsidRDefault="00E468F4" w:rsidP="001A2137">
      <w:pPr>
        <w:pStyle w:val="Figure"/>
        <w:rPr>
          <w:sz w:val="24"/>
          <w:szCs w:val="24"/>
          <w:lang w:val="en-GB"/>
        </w:rPr>
      </w:pPr>
    </w:p>
    <w:p w:rsidR="00E468F4" w:rsidRDefault="00E468F4" w:rsidP="001A2137">
      <w:pPr>
        <w:pStyle w:val="Figure"/>
        <w:rPr>
          <w:sz w:val="24"/>
          <w:szCs w:val="24"/>
          <w:lang w:val="en-GB"/>
        </w:rPr>
      </w:pPr>
    </w:p>
    <w:p w:rsidR="00E468F4" w:rsidRDefault="00E468F4" w:rsidP="001A2137">
      <w:pPr>
        <w:pStyle w:val="Figure"/>
        <w:rPr>
          <w:sz w:val="24"/>
          <w:szCs w:val="24"/>
          <w:lang w:val="en-GB"/>
        </w:rPr>
      </w:pPr>
    </w:p>
    <w:p w:rsidR="001406B0" w:rsidRDefault="001406B0" w:rsidP="001A2137">
      <w:pPr>
        <w:pStyle w:val="Figure"/>
      </w:pPr>
    </w:p>
    <w:p w:rsidR="001B217E" w:rsidRDefault="001B217E" w:rsidP="001A2137">
      <w:pPr>
        <w:pStyle w:val="Figure"/>
      </w:pPr>
    </w:p>
    <w:p w:rsidR="00E752C9" w:rsidRPr="00AB10EC" w:rsidRDefault="00E468F4" w:rsidP="00E468F4">
      <w:pPr>
        <w:pStyle w:val="Paragrafi"/>
      </w:pPr>
      <w:r>
        <w:t xml:space="preserve">9. </w:t>
      </w:r>
      <w:r w:rsidR="00E752C9">
        <w:t>Agjensite me performance te larte</w:t>
      </w:r>
      <w:r w:rsidR="00E752C9" w:rsidRPr="00AB10EC">
        <w:t xml:space="preserve"> pergjithesisht </w:t>
      </w:r>
      <w:r w:rsidR="00E752C9">
        <w:t>shoqerohen</w:t>
      </w:r>
      <w:r w:rsidR="00E752C9" w:rsidRPr="00AB10EC">
        <w:t xml:space="preserve"> </w:t>
      </w:r>
      <w:r w:rsidR="00E752C9">
        <w:t>nga</w:t>
      </w:r>
      <w:r w:rsidR="00E752C9" w:rsidRPr="00AB10EC">
        <w:t xml:space="preserve"> karakteristikat e meposhtme:</w:t>
      </w:r>
    </w:p>
    <w:p w:rsidR="00E752C9" w:rsidRPr="00AB10EC" w:rsidRDefault="00E468F4" w:rsidP="00E468F4">
      <w:pPr>
        <w:pStyle w:val="Paragrafi"/>
      </w:pPr>
      <w:r>
        <w:rPr>
          <w:b/>
        </w:rPr>
        <w:t xml:space="preserve">- </w:t>
      </w:r>
      <w:r w:rsidR="00E752C9" w:rsidRPr="00AB10EC">
        <w:rPr>
          <w:b/>
        </w:rPr>
        <w:t>Kuadri Rregullator</w:t>
      </w:r>
      <w:r w:rsidR="00E752C9" w:rsidRPr="00AB10EC">
        <w:t xml:space="preserve"> qe karakterizohet nga (i) politikat e sektorit rrugor qe rrjedhin nga nje autoritet strategjik planifikues dhe qe drejtohen drejt arritjes se rezultatit themelor dhe (ii) nje ligj apo rregullore rrugore te </w:t>
      </w:r>
      <w:r w:rsidR="00E752C9">
        <w:t>bashkekohore</w:t>
      </w:r>
      <w:r w:rsidR="00E752C9" w:rsidRPr="00AB10EC">
        <w:t xml:space="preserve">, qe nenvizon sa me mire pergjegjesite e autoritetit rrugor dhe bazen ligjore per te </w:t>
      </w:r>
      <w:r w:rsidR="00E752C9">
        <w:t>zbatuar</w:t>
      </w:r>
      <w:r w:rsidR="00E752C9" w:rsidRPr="00AB10EC">
        <w:t xml:space="preserve"> keto pergjegjesi;</w:t>
      </w:r>
    </w:p>
    <w:p w:rsidR="00E752C9" w:rsidRPr="00AB10EC" w:rsidRDefault="00E468F4" w:rsidP="00E468F4">
      <w:pPr>
        <w:pStyle w:val="Paragrafi"/>
      </w:pPr>
      <w:r>
        <w:rPr>
          <w:b/>
        </w:rPr>
        <w:t xml:space="preserve">- </w:t>
      </w:r>
      <w:r w:rsidR="00E752C9" w:rsidRPr="00AB10EC">
        <w:rPr>
          <w:b/>
        </w:rPr>
        <w:t>Mekanizmat financiare</w:t>
      </w:r>
      <w:r w:rsidR="00E752C9" w:rsidRPr="00AB10EC">
        <w:t xml:space="preserve"> qe (i) sigurojne financimin e pershtatshem per sektorin nga nje burim i qendrueshem i perdoruesit rrugor dhe fondet e qeverise, shpesh ne formen e te ardhurave rezerve qe vijne nga tarifat e perdoruesve rrugore, dhe (ii) qe jane bazuar ne nje planifikim te nje shkalle me te gjere, per te promovuar aplikimin sa me efektiv te fondeve;</w:t>
      </w:r>
    </w:p>
    <w:p w:rsidR="00E752C9" w:rsidRPr="00AC37F0" w:rsidRDefault="00E468F4" w:rsidP="00E468F4">
      <w:pPr>
        <w:pStyle w:val="Paragrafi"/>
      </w:pPr>
      <w:r>
        <w:rPr>
          <w:b/>
        </w:rPr>
        <w:t xml:space="preserve">- </w:t>
      </w:r>
      <w:r w:rsidR="00E752C9" w:rsidRPr="00AB10EC">
        <w:rPr>
          <w:b/>
        </w:rPr>
        <w:t xml:space="preserve">Struktura organike dhe menaxhuese </w:t>
      </w:r>
      <w:r w:rsidR="00E752C9" w:rsidRPr="00AB10EC">
        <w:t xml:space="preserve">qe (i) </w:t>
      </w:r>
      <w:r w:rsidR="00E752C9">
        <w:t xml:space="preserve">fuqizon pjesemarjen e perdoruesit rrugor dhe aksionereve, se bashku me perfaqesues te qeverise, ne nje Bord Drejtores qe menaxhojne dhe drejtojne organiken e sektorit rrugor(ii) nenvizon mire </w:t>
      </w:r>
      <w:r w:rsidR="00E752C9" w:rsidRPr="00AB10EC">
        <w:t xml:space="preserve"> sherbimet qe mund te </w:t>
      </w:r>
      <w:r w:rsidR="00E752C9">
        <w:t>permbushen ne menyre efektive</w:t>
      </w:r>
      <w:r w:rsidR="00E752C9" w:rsidRPr="00AB10EC">
        <w:t xml:space="preserve"> nga sektori privat dhe (iii) prokuron, supervizon dhe kontrollon keto sherbime ne perputh</w:t>
      </w:r>
      <w:r w:rsidR="00E752C9">
        <w:t>je me praktikat industriale</w:t>
      </w:r>
      <w:r w:rsidR="00E752C9" w:rsidRPr="00AB10EC">
        <w:t xml:space="preserve"> me te mira;</w:t>
      </w:r>
    </w:p>
    <w:p w:rsidR="00E752C9" w:rsidRPr="00AB10EC" w:rsidRDefault="00E468F4" w:rsidP="00E468F4">
      <w:pPr>
        <w:pStyle w:val="Paragrafi"/>
      </w:pPr>
      <w:r>
        <w:rPr>
          <w:b/>
        </w:rPr>
        <w:t xml:space="preserve">- </w:t>
      </w:r>
      <w:r w:rsidR="00E752C9" w:rsidRPr="00AB10EC">
        <w:rPr>
          <w:b/>
        </w:rPr>
        <w:t>Sistemet e Informacionit</w:t>
      </w:r>
      <w:r w:rsidR="00E752C9" w:rsidRPr="00AB10EC">
        <w:t xml:space="preserve"> qe jane (i) projektuar ne perputhje me standartet </w:t>
      </w:r>
      <w:r w:rsidR="00E752C9">
        <w:t xml:space="preserve">te </w:t>
      </w:r>
      <w:r w:rsidR="00E752C9" w:rsidRPr="00AB10EC">
        <w:t>percaktua</w:t>
      </w:r>
      <w:r w:rsidR="00E752C9">
        <w:t>ra t</w:t>
      </w:r>
      <w:r w:rsidR="00E752C9" w:rsidRPr="00AB10EC">
        <w:t xml:space="preserve">e teknologjise </w:t>
      </w:r>
      <w:r w:rsidR="00E752C9">
        <w:t>s</w:t>
      </w:r>
      <w:r w:rsidR="00E752C9" w:rsidRPr="00AB10EC">
        <w:t xml:space="preserve">e informacionit (IT), (ii) permbajne sistemet e planifikimit dhe informacionit dhe te dhenat baze </w:t>
      </w:r>
      <w:r w:rsidR="00E752C9">
        <w:t>te nevojshme per</w:t>
      </w:r>
      <w:r w:rsidR="00E752C9" w:rsidRPr="00AB10EC">
        <w:t xml:space="preserve"> menaxhimi</w:t>
      </w:r>
      <w:r w:rsidR="00E752C9">
        <w:t>n</w:t>
      </w:r>
      <w:r w:rsidR="00E752C9" w:rsidRPr="00AB10EC">
        <w:t xml:space="preserve"> </w:t>
      </w:r>
      <w:r w:rsidR="00E752C9">
        <w:t>ne ndjekje te</w:t>
      </w:r>
      <w:r w:rsidR="00E752C9" w:rsidRPr="00AB10EC">
        <w:t xml:space="preserve"> </w:t>
      </w:r>
      <w:r w:rsidR="00E752C9">
        <w:t>kopetencave</w:t>
      </w:r>
      <w:r w:rsidR="00E752C9" w:rsidRPr="00AB10EC">
        <w:t xml:space="preserve"> </w:t>
      </w:r>
      <w:r w:rsidR="00E752C9">
        <w:t>t</w:t>
      </w:r>
      <w:r w:rsidR="00E752C9" w:rsidRPr="00AB10EC">
        <w:t xml:space="preserve">e veta, dhe (iii) te siguroje </w:t>
      </w:r>
      <w:r w:rsidR="00E752C9">
        <w:t xml:space="preserve">akses ne gjithe nivelet e organikes </w:t>
      </w:r>
      <w:r w:rsidR="00E752C9" w:rsidRPr="00AB10EC">
        <w:t xml:space="preserve">per infomacion </w:t>
      </w:r>
      <w:r w:rsidR="00E752C9">
        <w:t>t</w:t>
      </w:r>
      <w:r w:rsidR="00E752C9" w:rsidRPr="00AB10EC">
        <w:t>e autorizuar dhe te nevojshem;</w:t>
      </w:r>
    </w:p>
    <w:p w:rsidR="00E752C9" w:rsidRDefault="00E468F4" w:rsidP="00E468F4">
      <w:pPr>
        <w:pStyle w:val="Paragrafi"/>
      </w:pPr>
      <w:r>
        <w:rPr>
          <w:b/>
        </w:rPr>
        <w:t xml:space="preserve">- </w:t>
      </w:r>
      <w:r w:rsidR="00E752C9" w:rsidRPr="00AB10EC">
        <w:rPr>
          <w:b/>
        </w:rPr>
        <w:t>Burimet Njerezore</w:t>
      </w:r>
      <w:r w:rsidR="00E752C9" w:rsidRPr="00AB10EC">
        <w:t xml:space="preserve"> qe (i) </w:t>
      </w:r>
      <w:r w:rsidR="00E752C9">
        <w:t>bazohen</w:t>
      </w:r>
      <w:r w:rsidR="00E752C9" w:rsidRPr="00AB10EC">
        <w:t xml:space="preserve"> ne linja me te qarta pergjegjesish dhe</w:t>
      </w:r>
      <w:r w:rsidR="00E752C9">
        <w:t xml:space="preserve"> komunikimi (ii) mbeshteten</w:t>
      </w:r>
      <w:r w:rsidR="00E752C9" w:rsidRPr="00AB10EC">
        <w:t xml:space="preserve"> </w:t>
      </w:r>
      <w:r w:rsidR="00E752C9">
        <w:t>nga programe</w:t>
      </w:r>
      <w:r w:rsidR="00E752C9" w:rsidRPr="00AB10EC">
        <w:t xml:space="preserve"> zhvillues</w:t>
      </w:r>
      <w:r w:rsidR="00E752C9">
        <w:t>e</w:t>
      </w:r>
      <w:r w:rsidR="00E752C9" w:rsidRPr="00AB10EC">
        <w:t xml:space="preserve"> </w:t>
      </w:r>
      <w:r w:rsidR="00E752C9">
        <w:t>dhe</w:t>
      </w:r>
      <w:r w:rsidR="00E752C9" w:rsidRPr="00AB10EC">
        <w:t xml:space="preserve"> efektiv</w:t>
      </w:r>
      <w:r w:rsidR="00E752C9">
        <w:t>e</w:t>
      </w:r>
      <w:r w:rsidR="00E752C9" w:rsidRPr="00AB10EC">
        <w:t xml:space="preserve"> per ecurine e metejshme te burimeve njerezore dhe (iii) </w:t>
      </w:r>
      <w:r w:rsidR="00E752C9">
        <w:t>punesohen</w:t>
      </w:r>
      <w:r w:rsidR="00E752C9" w:rsidRPr="00AB10EC">
        <w:t xml:space="preserve"> ne nivelet e tregut </w:t>
      </w:r>
      <w:r w:rsidR="00E752C9">
        <w:t>per kompensimin e tyre</w:t>
      </w:r>
      <w:r w:rsidR="00E752C9" w:rsidRPr="00AB10EC">
        <w:t>;</w:t>
      </w:r>
    </w:p>
    <w:p w:rsidR="00E752C9" w:rsidRDefault="00E468F4" w:rsidP="00E468F4">
      <w:pPr>
        <w:pStyle w:val="Paragrafi"/>
      </w:pPr>
      <w:r>
        <w:t xml:space="preserve">- </w:t>
      </w:r>
      <w:r w:rsidR="00E752C9" w:rsidRPr="00AB10EC">
        <w:t xml:space="preserve">Mekanizmat qe sigurojne </w:t>
      </w:r>
      <w:r w:rsidR="00E752C9" w:rsidRPr="00AB10EC">
        <w:rPr>
          <w:b/>
        </w:rPr>
        <w:t>Sherbimet Themelore</w:t>
      </w:r>
      <w:r w:rsidR="00E752C9" w:rsidRPr="00AB10EC">
        <w:t xml:space="preserve"> </w:t>
      </w:r>
      <w:r w:rsidR="00E752C9">
        <w:t>duke</w:t>
      </w:r>
      <w:r w:rsidR="00E752C9" w:rsidRPr="00AB10EC">
        <w:t xml:space="preserve"> nderthurur </w:t>
      </w:r>
      <w:r w:rsidR="00E752C9">
        <w:t>ne menyre te perstateshme</w:t>
      </w:r>
      <w:r w:rsidR="00E752C9" w:rsidRPr="00AB10EC">
        <w:t xml:space="preserve"> rendesine e tyre dhe financimin e duhur per planifikim, projektim rrugesh, supervizionin e punimeve dhe mirembajtjen</w:t>
      </w:r>
      <w:r w:rsidR="00E752C9">
        <w:t>,</w:t>
      </w:r>
      <w:r w:rsidR="00E752C9" w:rsidRPr="00AB10EC">
        <w:t xml:space="preserve"> te cilat jane shprehur qarte ne relacionet manuale dhe specifikimet teknike.</w:t>
      </w:r>
    </w:p>
    <w:p w:rsidR="00E752C9" w:rsidRPr="00E468F4" w:rsidRDefault="00E752C9" w:rsidP="00E468F4">
      <w:pPr>
        <w:pStyle w:val="Paragrafi"/>
        <w:rPr>
          <w:rFonts w:ascii="Times New Roman" w:hAnsi="Times New Roman"/>
          <w:b/>
          <w:lang w:val="it-IT"/>
        </w:rPr>
      </w:pPr>
      <w:r w:rsidRPr="00E468F4">
        <w:rPr>
          <w:rFonts w:ascii="Times New Roman" w:hAnsi="Times New Roman"/>
          <w:b/>
          <w:lang w:val="it-IT"/>
        </w:rPr>
        <w:t xml:space="preserve">5. Analizim per Veprimtarine e DPRr </w:t>
      </w:r>
    </w:p>
    <w:p w:rsidR="00E752C9" w:rsidRPr="00E752C9" w:rsidRDefault="00E468F4" w:rsidP="00E468F4">
      <w:pPr>
        <w:pStyle w:val="Paragrafi"/>
        <w:rPr>
          <w:lang w:val="de-DE"/>
        </w:rPr>
      </w:pPr>
      <w:r>
        <w:rPr>
          <w:lang w:val="it-IT"/>
        </w:rPr>
        <w:t xml:space="preserve">10. </w:t>
      </w:r>
      <w:r w:rsidR="00E752C9" w:rsidRPr="00E752C9">
        <w:rPr>
          <w:lang w:val="it-IT"/>
        </w:rPr>
        <w:t xml:space="preserve">Nga analizat e kryera ne DPRr  ne gjashte fushat e zbatimit duket se, megjithese organika i ushtron mire kopetencat e veta, ne disa fusha te caktuara serish dalin mangesi ne hapesirat strukturore dhe operuese per te patur rezultate te larta. </w:t>
      </w:r>
      <w:r w:rsidR="00E752C9" w:rsidRPr="00AB10EC">
        <w:rPr>
          <w:lang w:val="de-DE"/>
        </w:rPr>
        <w:t xml:space="preserve">Ne paragrafin e meposhtem krahasohen karakteristikat ekzistuese te </w:t>
      </w:r>
      <w:r w:rsidR="00E752C9">
        <w:rPr>
          <w:lang w:val="de-DE"/>
        </w:rPr>
        <w:t>DPRr me organikat me te perparuara</w:t>
      </w:r>
      <w:r w:rsidR="00E752C9" w:rsidRPr="00AB10EC">
        <w:rPr>
          <w:lang w:val="de-DE"/>
        </w:rPr>
        <w:t>. Propozimet e reformes kane ndermend te ndihmojne o</w:t>
      </w:r>
      <w:r w:rsidR="00E752C9">
        <w:rPr>
          <w:lang w:val="de-DE"/>
        </w:rPr>
        <w:t>rganiken e sektorit rrugor per te pershtatur</w:t>
      </w:r>
      <w:r w:rsidR="00E752C9" w:rsidRPr="00AB10EC">
        <w:rPr>
          <w:lang w:val="de-DE"/>
        </w:rPr>
        <w:t xml:space="preserve"> sa me mire keto karakteristika</w:t>
      </w:r>
      <w:r w:rsidR="00E752C9" w:rsidRPr="00E752C9">
        <w:rPr>
          <w:lang w:val="de-DE"/>
        </w:rPr>
        <w:t>.</w:t>
      </w:r>
    </w:p>
    <w:p w:rsidR="00E752C9" w:rsidRPr="00E752C9" w:rsidRDefault="00E468F4" w:rsidP="00E468F4">
      <w:pPr>
        <w:pStyle w:val="Paragrafi"/>
        <w:rPr>
          <w:lang w:val="de-DE"/>
        </w:rPr>
      </w:pPr>
      <w:r w:rsidRPr="00E468F4">
        <w:rPr>
          <w:lang w:val="de-DE"/>
        </w:rPr>
        <w:t>11.</w:t>
      </w:r>
      <w:r>
        <w:rPr>
          <w:b/>
          <w:lang w:val="de-DE"/>
        </w:rPr>
        <w:t xml:space="preserve"> </w:t>
      </w:r>
      <w:r w:rsidR="00E752C9" w:rsidRPr="00E752C9">
        <w:rPr>
          <w:b/>
          <w:lang w:val="de-DE"/>
        </w:rPr>
        <w:t xml:space="preserve">Funksioni planifikim </w:t>
      </w:r>
      <w:r w:rsidR="00E752C9" w:rsidRPr="00E752C9">
        <w:rPr>
          <w:lang w:val="de-DE"/>
        </w:rPr>
        <w:t xml:space="preserve">ne DPRr nuk ekziston. Rruget jane perzgjedhur per tu rregulluar </w:t>
      </w:r>
      <w:r w:rsidR="00E752C9" w:rsidRPr="00E752C9">
        <w:rPr>
          <w:lang w:val="de-DE"/>
        </w:rPr>
        <w:lastRenderedPageBreak/>
        <w:t xml:space="preserve">teresisht ne baze te opinionit te perfaqesuesve zgjedhore lokale dhe nacionale me shume pak njohuri teknike ne fushen perkatese. Pa dyshim qe  projekte e nevojshme jane identifikuar ne baze te ketij procesi por ato jo gjithmone i kthejne perdoruesve te rruges rezultatin e pritur dhe nuk konsiderohen si pjese e planeve strategjike per nje rrjet rrugor te integruar. Pa nje proces planifikimi ne te cilin mund te shqyrtohet i tere rrjeti dhe pa nje hirarki projektesh ne baze te rendesise se tyre strategjike dhe ekonomike, rezultatet e investimit nuk mund te jene te sigurta. Nepermjet identifikimit te rezultateve kyce, funksionimi i planifikimit strategjik mbeshtet gjithashtu saktesimin e qellimeve te punimeve per sektorin rrugor, qellime qe mund te transformohen ne synime te metejshme per organiken rrugore. </w:t>
      </w:r>
    </w:p>
    <w:p w:rsidR="00E752C9" w:rsidRPr="00AB10EC" w:rsidRDefault="00E468F4" w:rsidP="00E468F4">
      <w:pPr>
        <w:pStyle w:val="Paragrafi"/>
        <w:rPr>
          <w:lang w:val="it-IT"/>
        </w:rPr>
      </w:pPr>
      <w:r w:rsidRPr="00E468F4">
        <w:rPr>
          <w:lang w:val="de-DE"/>
        </w:rPr>
        <w:t>12.</w:t>
      </w:r>
      <w:r>
        <w:rPr>
          <w:b/>
          <w:lang w:val="de-DE"/>
        </w:rPr>
        <w:t xml:space="preserve"> </w:t>
      </w:r>
      <w:r w:rsidR="00E752C9" w:rsidRPr="00E752C9">
        <w:rPr>
          <w:b/>
          <w:lang w:val="de-DE"/>
        </w:rPr>
        <w:t xml:space="preserve">Kodi Rrugor i Republikes se Shqiperise </w:t>
      </w:r>
      <w:r w:rsidR="00E752C9" w:rsidRPr="00E752C9">
        <w:rPr>
          <w:lang w:val="de-DE"/>
        </w:rPr>
        <w:t xml:space="preserve">eshte miratuar qe ne vitin 1998 dhe ai percakton qarte autoritetin dhe pergjegjesine per gjithe veprimtarite e sektorit rrugor qe lidhet me perdorimin e rruges, ndertimin dhe mirembajtjen e saj. </w:t>
      </w:r>
      <w:r w:rsidR="00E752C9" w:rsidRPr="00E752C9">
        <w:rPr>
          <w:lang w:val="it-IT"/>
        </w:rPr>
        <w:t>Ndryshimet ne Kodin Rrugor jane miratuar nga Parlamenti ne Shtator 2007, perfshire ketu edhe modifikimet e fundit. Keto ndryshime e kane perforcuar Kodin Rrugor, megjithe referencen e patur ne studimin e ANTP, ku legjislacioni Shqiptar nxjerr ne pah nje boshllek shqetesues ne lidhje me ligjet per shfrytezimin e tokes, duke perfshire regjistrimin dhe shpronesimin e prones per interesin publik, si dhe ne te njetjen kohe ka boshlleqe dhe ne ligjet per planifikimin urban</w:t>
      </w:r>
      <w:r w:rsidR="00E752C9" w:rsidRPr="00AB10EC">
        <w:rPr>
          <w:lang w:val="it-IT"/>
        </w:rPr>
        <w:t xml:space="preserve">. </w:t>
      </w:r>
      <w:r w:rsidR="00E752C9">
        <w:rPr>
          <w:lang w:val="it-IT"/>
        </w:rPr>
        <w:t>Aksesi ne rruge</w:t>
      </w:r>
      <w:r w:rsidR="00E752C9" w:rsidRPr="00AB10EC">
        <w:rPr>
          <w:lang w:val="it-IT"/>
        </w:rPr>
        <w:t xml:space="preserve"> autorizohet ne kategorine nacionale edhe ne rastet kur ka konflikt me planet </w:t>
      </w:r>
      <w:r w:rsidR="00E752C9">
        <w:rPr>
          <w:lang w:val="it-IT"/>
        </w:rPr>
        <w:t>lokale t</w:t>
      </w:r>
      <w:r w:rsidR="00E752C9" w:rsidRPr="00AB10EC">
        <w:rPr>
          <w:lang w:val="it-IT"/>
        </w:rPr>
        <w:t xml:space="preserve">e shfrytezimit te tokes. Si rrjedhoje </w:t>
      </w:r>
      <w:r w:rsidR="00E752C9">
        <w:rPr>
          <w:lang w:val="it-IT"/>
        </w:rPr>
        <w:t>ngushtimi i</w:t>
      </w:r>
      <w:r w:rsidR="00E752C9" w:rsidRPr="00AB10EC">
        <w:rPr>
          <w:lang w:val="it-IT"/>
        </w:rPr>
        <w:t xml:space="preserve"> rruges dhe hyrje te pautorizuar ne autostrade</w:t>
      </w:r>
      <w:r w:rsidR="00E752C9">
        <w:rPr>
          <w:lang w:val="it-IT"/>
        </w:rPr>
        <w:t>,</w:t>
      </w:r>
      <w:r w:rsidR="00E752C9" w:rsidRPr="00AB10EC">
        <w:rPr>
          <w:lang w:val="it-IT"/>
        </w:rPr>
        <w:t xml:space="preserve"> sic ndodh ne shume akse te Rru</w:t>
      </w:r>
      <w:r w:rsidR="00E752C9">
        <w:rPr>
          <w:lang w:val="it-IT"/>
        </w:rPr>
        <w:t>geve Nacionale,</w:t>
      </w:r>
      <w:r w:rsidR="00E752C9" w:rsidRPr="00AB10EC">
        <w:rPr>
          <w:lang w:val="it-IT"/>
        </w:rPr>
        <w:t xml:space="preserve"> shkaktojne bllokime shume serioze dhe</w:t>
      </w:r>
      <w:r w:rsidR="00E752C9">
        <w:rPr>
          <w:lang w:val="it-IT"/>
        </w:rPr>
        <w:t xml:space="preserve"> rreziqe ne sigurine rrugore. N</w:t>
      </w:r>
      <w:r w:rsidR="00E752C9" w:rsidRPr="00AB10EC">
        <w:rPr>
          <w:lang w:val="it-IT"/>
        </w:rPr>
        <w:t>je shqyrtim i legjislacionit ekzistues</w:t>
      </w:r>
      <w:r w:rsidR="00E752C9">
        <w:rPr>
          <w:lang w:val="it-IT"/>
        </w:rPr>
        <w:t xml:space="preserve"> eshte i nevojshem</w:t>
      </w:r>
      <w:r w:rsidR="00E752C9" w:rsidRPr="00AB10EC">
        <w:rPr>
          <w:lang w:val="it-IT"/>
        </w:rPr>
        <w:t xml:space="preserve">, </w:t>
      </w:r>
      <w:r w:rsidR="00E752C9">
        <w:rPr>
          <w:lang w:val="it-IT"/>
        </w:rPr>
        <w:t>per te</w:t>
      </w:r>
      <w:r w:rsidR="00E752C9" w:rsidRPr="00AB10EC">
        <w:rPr>
          <w:lang w:val="it-IT"/>
        </w:rPr>
        <w:t xml:space="preserve"> permiresuar Kodin Rrugor per te hequr dobesite ekzistuese </w:t>
      </w:r>
      <w:r w:rsidR="00E752C9">
        <w:rPr>
          <w:lang w:val="it-IT"/>
        </w:rPr>
        <w:t>duke</w:t>
      </w:r>
      <w:r w:rsidR="00E752C9" w:rsidRPr="00AB10EC">
        <w:rPr>
          <w:lang w:val="it-IT"/>
        </w:rPr>
        <w:t xml:space="preserve"> </w:t>
      </w:r>
      <w:r w:rsidR="00E752C9">
        <w:rPr>
          <w:lang w:val="it-IT"/>
        </w:rPr>
        <w:t>percaktuar</w:t>
      </w:r>
      <w:r w:rsidR="00E752C9" w:rsidRPr="00AB10EC">
        <w:rPr>
          <w:lang w:val="it-IT"/>
        </w:rPr>
        <w:t xml:space="preserve"> kerkesa te reja per transformimin e sektorit rrugor.</w:t>
      </w:r>
    </w:p>
    <w:p w:rsidR="00E752C9" w:rsidRPr="00AB10EC" w:rsidRDefault="00E468F4" w:rsidP="00E468F4">
      <w:pPr>
        <w:pStyle w:val="Paragrafi"/>
        <w:rPr>
          <w:lang w:val="it-IT"/>
        </w:rPr>
      </w:pPr>
      <w:r>
        <w:rPr>
          <w:lang w:val="it-IT"/>
        </w:rPr>
        <w:t xml:space="preserve">13. </w:t>
      </w:r>
      <w:r w:rsidR="00E752C9" w:rsidRPr="00AB10EC">
        <w:rPr>
          <w:lang w:val="it-IT"/>
        </w:rPr>
        <w:t xml:space="preserve">Alokimet buxhetore per sektorin rrugor jane rritur se fundmi por </w:t>
      </w:r>
      <w:r w:rsidR="00E752C9">
        <w:rPr>
          <w:lang w:val="it-IT"/>
        </w:rPr>
        <w:t>sigurimi i nje fond te pershtatshem dhe te</w:t>
      </w:r>
      <w:r w:rsidR="00E752C9" w:rsidRPr="00AB10EC">
        <w:rPr>
          <w:lang w:val="it-IT"/>
        </w:rPr>
        <w:t xml:space="preserve"> qendrueshem nga MTEF</w:t>
      </w:r>
      <w:r w:rsidR="00E752C9">
        <w:rPr>
          <w:lang w:val="it-IT"/>
        </w:rPr>
        <w:t xml:space="preserve"> nuk eshte bere i mundur</w:t>
      </w:r>
      <w:r w:rsidR="00E752C9" w:rsidRPr="00AB10EC">
        <w:rPr>
          <w:lang w:val="it-IT"/>
        </w:rPr>
        <w:t>.</w:t>
      </w:r>
      <w:r w:rsidR="00E752C9" w:rsidRPr="00AB10EC">
        <w:rPr>
          <w:b/>
          <w:lang w:val="it-IT"/>
        </w:rPr>
        <w:t xml:space="preserve"> Mekanizmat financiare </w:t>
      </w:r>
      <w:r w:rsidR="00E752C9" w:rsidRPr="00AB10EC">
        <w:rPr>
          <w:lang w:val="it-IT"/>
        </w:rPr>
        <w:t xml:space="preserve">varen nga alokimet vjetore shteterore dhe perdoruesit rrugor nuk </w:t>
      </w:r>
      <w:r w:rsidR="00E752C9">
        <w:rPr>
          <w:lang w:val="it-IT"/>
        </w:rPr>
        <w:t xml:space="preserve">jane ne dijeni </w:t>
      </w:r>
      <w:r w:rsidR="00E752C9" w:rsidRPr="00AB10EC">
        <w:rPr>
          <w:lang w:val="it-IT"/>
        </w:rPr>
        <w:t>se gjithe tarifat e tyre</w:t>
      </w:r>
      <w:r w:rsidR="00E752C9">
        <w:rPr>
          <w:lang w:val="it-IT"/>
        </w:rPr>
        <w:t>, si</w:t>
      </w:r>
      <w:r w:rsidR="00E752C9" w:rsidRPr="00AB10EC">
        <w:rPr>
          <w:lang w:val="it-IT"/>
        </w:rPr>
        <w:t xml:space="preserve"> tarifat e regjistrimit te makinave, taksat per karburantin dhe taksa te tjera</w:t>
      </w:r>
      <w:r w:rsidR="00E752C9">
        <w:rPr>
          <w:lang w:val="it-IT"/>
        </w:rPr>
        <w:t>,</w:t>
      </w:r>
      <w:r w:rsidR="00E752C9" w:rsidRPr="00AB10EC">
        <w:rPr>
          <w:lang w:val="it-IT"/>
        </w:rPr>
        <w:t xml:space="preserve"> do te perdoren per riparimin e rrjetin rrugor, mirembajtjen dhe nderhyrje te tjera.</w:t>
      </w:r>
    </w:p>
    <w:p w:rsidR="00E752C9" w:rsidRPr="00AB10EC" w:rsidRDefault="00E468F4" w:rsidP="00E468F4">
      <w:pPr>
        <w:pStyle w:val="Paragrafi"/>
        <w:rPr>
          <w:lang w:val="it-IT"/>
        </w:rPr>
      </w:pPr>
      <w:r w:rsidRPr="00E468F4">
        <w:rPr>
          <w:lang w:val="it-IT"/>
        </w:rPr>
        <w:t>14.</w:t>
      </w:r>
      <w:r>
        <w:rPr>
          <w:b/>
          <w:lang w:val="it-IT"/>
        </w:rPr>
        <w:t xml:space="preserve"> </w:t>
      </w:r>
      <w:r w:rsidR="00E752C9" w:rsidRPr="00AB10EC">
        <w:rPr>
          <w:b/>
          <w:lang w:val="it-IT"/>
        </w:rPr>
        <w:t>Struktura e organikes dhe menaxhimit te DPRr</w:t>
      </w:r>
      <w:r w:rsidR="00E752C9">
        <w:rPr>
          <w:lang w:val="it-IT"/>
        </w:rPr>
        <w:t xml:space="preserve"> eshte projektuar per te </w:t>
      </w:r>
      <w:r w:rsidR="00E752C9" w:rsidRPr="00AB10EC">
        <w:rPr>
          <w:lang w:val="it-IT"/>
        </w:rPr>
        <w:t xml:space="preserve">kontraktuar kushtet e sherbimeve me themelore te planifikimit, projektimit, ndertimit dhe mirembajtjes duke bere ne te njejten kohe ndarjen e roleve te pronarit dhe </w:t>
      </w:r>
      <w:r w:rsidR="00E752C9">
        <w:rPr>
          <w:lang w:val="it-IT"/>
        </w:rPr>
        <w:t>realizuesit</w:t>
      </w:r>
      <w:r w:rsidR="00E752C9" w:rsidRPr="00AB10EC">
        <w:rPr>
          <w:lang w:val="it-IT"/>
        </w:rPr>
        <w:t xml:space="preserve"> te she</w:t>
      </w:r>
      <w:r w:rsidR="00E752C9">
        <w:rPr>
          <w:lang w:val="it-IT"/>
        </w:rPr>
        <w:t>rbimit sic ndodh ne gjithe organizatat me efektive</w:t>
      </w:r>
      <w:r w:rsidR="00E752C9" w:rsidRPr="00AB10EC">
        <w:rPr>
          <w:lang w:val="it-IT"/>
        </w:rPr>
        <w:t xml:space="preserve">. </w:t>
      </w:r>
      <w:r w:rsidR="00E752C9">
        <w:rPr>
          <w:lang w:val="it-IT"/>
        </w:rPr>
        <w:t xml:space="preserve">Kjo </w:t>
      </w:r>
      <w:r w:rsidR="00E752C9" w:rsidRPr="00AB10EC">
        <w:rPr>
          <w:lang w:val="it-IT"/>
        </w:rPr>
        <w:t>organik shteterore drejtohet nga ligji i Kodit Shqiptar te Punes qe eshte publikuar ne vitin 2003. Procedurat operuese te ketij kodi jane perpiluar ne menyre qe te ushtrojne kontroll permes shume proceseve duke verifikuar dhe ndjekur hap pas hapi veprimtarite e s</w:t>
      </w:r>
      <w:r w:rsidR="00E752C9">
        <w:rPr>
          <w:lang w:val="it-IT"/>
        </w:rPr>
        <w:t>tafit. Megjithese</w:t>
      </w:r>
      <w:r w:rsidR="00E752C9" w:rsidRPr="00AB10EC">
        <w:rPr>
          <w:lang w:val="it-IT"/>
        </w:rPr>
        <w:t xml:space="preserve"> keto procedura operuese perpilohen ne menyre te tille qe te elimininojne korrupsionin dhe te promovojne shfryte</w:t>
      </w:r>
      <w:r w:rsidR="00E752C9">
        <w:rPr>
          <w:lang w:val="it-IT"/>
        </w:rPr>
        <w:t>zimet e vete burimeve shteterore</w:t>
      </w:r>
      <w:r w:rsidR="00E752C9" w:rsidRPr="00AB10EC">
        <w:rPr>
          <w:lang w:val="it-IT"/>
        </w:rPr>
        <w:t xml:space="preserve">, </w:t>
      </w:r>
      <w:r w:rsidR="00E752C9">
        <w:rPr>
          <w:lang w:val="it-IT"/>
        </w:rPr>
        <w:t xml:space="preserve">te cilat konsiderohen si realizim i objektivave, </w:t>
      </w:r>
      <w:r w:rsidR="00E752C9" w:rsidRPr="00AB10EC">
        <w:rPr>
          <w:lang w:val="it-IT"/>
        </w:rPr>
        <w:t xml:space="preserve">e </w:t>
      </w:r>
      <w:r w:rsidR="00E752C9">
        <w:rPr>
          <w:lang w:val="it-IT"/>
        </w:rPr>
        <w:t xml:space="preserve">verteta qendron ne </w:t>
      </w:r>
      <w:r w:rsidR="00E752C9" w:rsidRPr="00AB10EC">
        <w:rPr>
          <w:lang w:val="it-IT"/>
        </w:rPr>
        <w:t>fakt</w:t>
      </w:r>
      <w:r w:rsidR="00E752C9">
        <w:rPr>
          <w:lang w:val="it-IT"/>
        </w:rPr>
        <w:t>in se</w:t>
      </w:r>
      <w:r w:rsidR="00E752C9" w:rsidRPr="00AB10EC">
        <w:rPr>
          <w:lang w:val="it-IT"/>
        </w:rPr>
        <w:t xml:space="preserve"> </w:t>
      </w:r>
      <w:r w:rsidR="00E752C9">
        <w:rPr>
          <w:lang w:val="it-IT"/>
        </w:rPr>
        <w:t xml:space="preserve">keto rregulla </w:t>
      </w:r>
      <w:r w:rsidR="00E752C9" w:rsidRPr="00AB10EC">
        <w:rPr>
          <w:lang w:val="it-IT"/>
        </w:rPr>
        <w:t>krijojne nje ambjent ne te cilin theksi bie</w:t>
      </w:r>
      <w:r w:rsidR="00E752C9">
        <w:rPr>
          <w:lang w:val="it-IT"/>
        </w:rPr>
        <w:t xml:space="preserve"> me shume</w:t>
      </w:r>
      <w:r w:rsidR="00E752C9" w:rsidRPr="00AB10EC">
        <w:rPr>
          <w:lang w:val="it-IT"/>
        </w:rPr>
        <w:t xml:space="preserve"> </w:t>
      </w:r>
      <w:r w:rsidR="00E752C9">
        <w:rPr>
          <w:lang w:val="it-IT"/>
        </w:rPr>
        <w:t>mbi</w:t>
      </w:r>
      <w:r w:rsidR="00E752C9" w:rsidRPr="00AB10EC">
        <w:rPr>
          <w:lang w:val="it-IT"/>
        </w:rPr>
        <w:t xml:space="preserve"> </w:t>
      </w:r>
      <w:r w:rsidR="00E752C9">
        <w:rPr>
          <w:lang w:val="it-IT"/>
        </w:rPr>
        <w:t>evidentimin e pergjegjesive</w:t>
      </w:r>
      <w:r w:rsidR="00E752C9" w:rsidRPr="00AB10EC">
        <w:rPr>
          <w:lang w:val="it-IT"/>
        </w:rPr>
        <w:t xml:space="preserve"> direkte per veprimet </w:t>
      </w:r>
      <w:r w:rsidR="00E752C9">
        <w:rPr>
          <w:lang w:val="it-IT"/>
        </w:rPr>
        <w:t>te kryera nga personeli. Kjo kulture ka si pasoj rezultate</w:t>
      </w:r>
      <w:r w:rsidR="00E752C9" w:rsidRPr="00AB10EC">
        <w:rPr>
          <w:lang w:val="it-IT"/>
        </w:rPr>
        <w:t xml:space="preserve"> teper te ulta arritjesh dhe vonesa ne </w:t>
      </w:r>
      <w:r w:rsidR="00E752C9">
        <w:rPr>
          <w:lang w:val="it-IT"/>
        </w:rPr>
        <w:t>zbatime,</w:t>
      </w:r>
      <w:r w:rsidR="00E752C9" w:rsidRPr="00AB10EC">
        <w:rPr>
          <w:lang w:val="it-IT"/>
        </w:rPr>
        <w:t xml:space="preserve"> </w:t>
      </w:r>
      <w:r w:rsidR="00E752C9">
        <w:rPr>
          <w:lang w:val="it-IT"/>
        </w:rPr>
        <w:t xml:space="preserve">rezultat i </w:t>
      </w:r>
      <w:r w:rsidR="00E752C9" w:rsidRPr="00AB10EC">
        <w:rPr>
          <w:lang w:val="it-IT"/>
        </w:rPr>
        <w:t xml:space="preserve"> profesionalizmit jo efektiv te burimeve financiare dhe fizike. </w:t>
      </w:r>
    </w:p>
    <w:p w:rsidR="00E752C9" w:rsidRPr="00AB10EC" w:rsidRDefault="00E468F4" w:rsidP="00E468F4">
      <w:pPr>
        <w:pStyle w:val="Paragrafi"/>
        <w:rPr>
          <w:lang w:val="it-IT"/>
        </w:rPr>
      </w:pPr>
      <w:r w:rsidRPr="00E468F4">
        <w:rPr>
          <w:lang w:val="it-IT"/>
        </w:rPr>
        <w:t>15.</w:t>
      </w:r>
      <w:r>
        <w:rPr>
          <w:b/>
          <w:lang w:val="it-IT"/>
        </w:rPr>
        <w:t xml:space="preserve"> </w:t>
      </w:r>
      <w:r w:rsidR="00E752C9" w:rsidRPr="00AB10EC">
        <w:rPr>
          <w:b/>
          <w:lang w:val="it-IT"/>
        </w:rPr>
        <w:t xml:space="preserve">Sistemet e informacionit </w:t>
      </w:r>
      <w:r w:rsidR="00E752C9">
        <w:rPr>
          <w:lang w:val="it-IT"/>
        </w:rPr>
        <w:t xml:space="preserve">nuk ekzistojne  ne DPRr. Realisht kompjuterat ndodhen </w:t>
      </w:r>
      <w:r w:rsidR="00E752C9" w:rsidRPr="00AB10EC">
        <w:rPr>
          <w:lang w:val="it-IT"/>
        </w:rPr>
        <w:t xml:space="preserve">ne cdo zyre </w:t>
      </w:r>
      <w:r w:rsidR="00E752C9">
        <w:rPr>
          <w:lang w:val="it-IT"/>
        </w:rPr>
        <w:t>drejtuesi si</w:t>
      </w:r>
      <w:r w:rsidR="00E752C9" w:rsidRPr="00AB10EC">
        <w:rPr>
          <w:lang w:val="it-IT"/>
        </w:rPr>
        <w:t xml:space="preserve">  ne Tirane</w:t>
      </w:r>
      <w:r w:rsidR="00E752C9">
        <w:rPr>
          <w:lang w:val="it-IT"/>
        </w:rPr>
        <w:t xml:space="preserve"> (Qendra)</w:t>
      </w:r>
      <w:r w:rsidR="00E752C9" w:rsidRPr="00AB10EC">
        <w:rPr>
          <w:lang w:val="it-IT"/>
        </w:rPr>
        <w:t xml:space="preserve"> </w:t>
      </w:r>
      <w:r w:rsidR="00E752C9">
        <w:rPr>
          <w:lang w:val="it-IT"/>
        </w:rPr>
        <w:t xml:space="preserve"> ashtu e</w:t>
      </w:r>
      <w:r w:rsidR="00E752C9" w:rsidRPr="00AB10EC">
        <w:rPr>
          <w:lang w:val="it-IT"/>
        </w:rPr>
        <w:t xml:space="preserve">dhe ne nivel Rajonal, por keta kompjutera perdoren vetem per sistemin </w:t>
      </w:r>
      <w:r w:rsidR="00E752C9">
        <w:rPr>
          <w:lang w:val="it-IT"/>
        </w:rPr>
        <w:t>“</w:t>
      </w:r>
      <w:r w:rsidR="00E752C9" w:rsidRPr="00AB10EC">
        <w:rPr>
          <w:lang w:val="it-IT"/>
        </w:rPr>
        <w:t>word</w:t>
      </w:r>
      <w:r w:rsidR="00E752C9">
        <w:rPr>
          <w:lang w:val="it-IT"/>
        </w:rPr>
        <w:t>”</w:t>
      </w:r>
      <w:r w:rsidR="00E752C9" w:rsidRPr="00AB10EC">
        <w:rPr>
          <w:lang w:val="it-IT"/>
        </w:rPr>
        <w:t xml:space="preserve">, pergatitjen e letrave dhe posten elektronike. Drejtuesit nuk jane te lidhur ne rrjet per te shkembyer te dhena kompjuterike permes nje sistemi komunikimi </w:t>
      </w:r>
      <w:r w:rsidR="00E752C9">
        <w:rPr>
          <w:lang w:val="it-IT"/>
        </w:rPr>
        <w:t>brenda tyre</w:t>
      </w:r>
      <w:r w:rsidR="00E752C9" w:rsidRPr="00AB10EC">
        <w:rPr>
          <w:lang w:val="it-IT"/>
        </w:rPr>
        <w:t>. Megjithate SweRoad ka pergatitu</w:t>
      </w:r>
      <w:r w:rsidR="00E752C9">
        <w:rPr>
          <w:lang w:val="it-IT"/>
        </w:rPr>
        <w:t>r nje program i cili perfshin</w:t>
      </w:r>
      <w:r w:rsidR="00E752C9" w:rsidRPr="00AB10EC">
        <w:rPr>
          <w:lang w:val="it-IT"/>
        </w:rPr>
        <w:t xml:space="preserve"> te dhenat e Inventarit Rrugor ne</w:t>
      </w:r>
      <w:r w:rsidR="00E752C9">
        <w:rPr>
          <w:lang w:val="it-IT"/>
        </w:rPr>
        <w:t xml:space="preserve"> kapacitetin GIS ne fund te viteve</w:t>
      </w:r>
      <w:r w:rsidR="00E752C9" w:rsidRPr="00AB10EC">
        <w:rPr>
          <w:lang w:val="it-IT"/>
        </w:rPr>
        <w:t xml:space="preserve"> 1990</w:t>
      </w:r>
      <w:r w:rsidR="00E752C9">
        <w:rPr>
          <w:lang w:val="it-IT"/>
        </w:rPr>
        <w:t>, pergjegjesia per te aktualizuar</w:t>
      </w:r>
      <w:r w:rsidR="00E752C9" w:rsidRPr="00AB10EC">
        <w:rPr>
          <w:lang w:val="it-IT"/>
        </w:rPr>
        <w:t xml:space="preserve"> kete program te dhenash i eshte lene DPRr. Te dhenat e trafikut per disa seksione rruge jane </w:t>
      </w:r>
      <w:r w:rsidR="00E752C9">
        <w:rPr>
          <w:lang w:val="it-IT"/>
        </w:rPr>
        <w:t>kaluar tashme</w:t>
      </w:r>
      <w:r w:rsidR="00E752C9" w:rsidRPr="00AB10EC">
        <w:rPr>
          <w:lang w:val="it-IT"/>
        </w:rPr>
        <w:t xml:space="preserve"> ne kete program, por </w:t>
      </w:r>
      <w:r w:rsidR="00E752C9">
        <w:rPr>
          <w:lang w:val="it-IT"/>
        </w:rPr>
        <w:t>ky proces nuk eshte komplentuar akoma</w:t>
      </w:r>
      <w:r w:rsidR="00E752C9" w:rsidRPr="00AB10EC">
        <w:rPr>
          <w:lang w:val="it-IT"/>
        </w:rPr>
        <w:t xml:space="preserve"> pasi nuk eshte aplikuar nje tipar baze </w:t>
      </w:r>
      <w:r w:rsidR="00E752C9">
        <w:rPr>
          <w:lang w:val="it-IT"/>
        </w:rPr>
        <w:t>dhe kusht inventarizimi</w:t>
      </w:r>
      <w:r w:rsidR="00E752C9" w:rsidRPr="00AB10EC">
        <w:rPr>
          <w:lang w:val="it-IT"/>
        </w:rPr>
        <w:t xml:space="preserve"> per rrjetin. </w:t>
      </w:r>
      <w:r w:rsidR="00E752C9" w:rsidRPr="00E752C9">
        <w:rPr>
          <w:lang w:val="it-IT"/>
        </w:rPr>
        <w:t>Sistemi per Menaxhimin e Pasurise Rrugore (RAMS) qe eshte pershtatur nga konsulenti i Asistences Teknike te MPPTT permban nje komponent per grumbullimin e te dhenave dhe detajeve te pasurive rrugore dhe kushtet e tyre</w:t>
      </w:r>
      <w:r w:rsidR="00E752C9">
        <w:rPr>
          <w:lang w:val="it-IT"/>
        </w:rPr>
        <w:t>. Megjithate n</w:t>
      </w:r>
      <w:r w:rsidR="00E752C9" w:rsidRPr="00AB10EC">
        <w:rPr>
          <w:lang w:val="it-IT"/>
        </w:rPr>
        <w:t>uk jane perfeksionuar aspak aplikimet qe mundesojne menaxhimin e informacionit per planifikimin strategjik, buxhetimin, menaxhimin financiar, menaxhimin e rrjetit rrugor, performancen monitoruese dhe burimet njerezore</w:t>
      </w:r>
      <w:r w:rsidR="00E752C9" w:rsidRPr="001A2137">
        <w:t>.</w:t>
      </w:r>
    </w:p>
    <w:p w:rsidR="00E752C9" w:rsidRPr="00E468F4" w:rsidRDefault="00E468F4" w:rsidP="00E468F4">
      <w:pPr>
        <w:pStyle w:val="Paragrafi"/>
        <w:rPr>
          <w:lang w:val="it-IT"/>
        </w:rPr>
      </w:pPr>
      <w:r>
        <w:rPr>
          <w:lang w:val="it-IT"/>
        </w:rPr>
        <w:t xml:space="preserve">16. </w:t>
      </w:r>
      <w:r w:rsidR="00E752C9" w:rsidRPr="00AB10EC">
        <w:rPr>
          <w:lang w:val="it-IT"/>
        </w:rPr>
        <w:t xml:space="preserve">DPRr </w:t>
      </w:r>
      <w:r w:rsidR="00E752C9">
        <w:rPr>
          <w:lang w:val="it-IT"/>
        </w:rPr>
        <w:t>i mungon nje plane per</w:t>
      </w:r>
      <w:r w:rsidR="00E752C9" w:rsidRPr="00AB10EC">
        <w:rPr>
          <w:lang w:val="it-IT"/>
        </w:rPr>
        <w:t xml:space="preserve"> </w:t>
      </w:r>
      <w:r w:rsidR="00E752C9" w:rsidRPr="00AB10EC">
        <w:rPr>
          <w:b/>
          <w:lang w:val="it-IT"/>
        </w:rPr>
        <w:t xml:space="preserve">burimet njerezore </w:t>
      </w:r>
      <w:r w:rsidR="00E752C9">
        <w:rPr>
          <w:lang w:val="it-IT"/>
        </w:rPr>
        <w:t>me qellim  zhvillimin dhe mundesimin</w:t>
      </w:r>
      <w:r w:rsidR="00E752C9" w:rsidRPr="00AB10EC">
        <w:rPr>
          <w:lang w:val="it-IT"/>
        </w:rPr>
        <w:t xml:space="preserve"> </w:t>
      </w:r>
      <w:r w:rsidR="00E752C9">
        <w:rPr>
          <w:lang w:val="it-IT"/>
        </w:rPr>
        <w:t xml:space="preserve"> e </w:t>
      </w:r>
      <w:r w:rsidR="00E752C9" w:rsidRPr="00AB10EC">
        <w:rPr>
          <w:lang w:val="it-IT"/>
        </w:rPr>
        <w:t>nxitje</w:t>
      </w:r>
      <w:r w:rsidR="00E752C9">
        <w:rPr>
          <w:lang w:val="it-IT"/>
        </w:rPr>
        <w:t>s se</w:t>
      </w:r>
      <w:r w:rsidR="00E752C9" w:rsidRPr="00AB10EC">
        <w:rPr>
          <w:lang w:val="it-IT"/>
        </w:rPr>
        <w:t xml:space="preserve"> perfomance me te </w:t>
      </w:r>
      <w:r w:rsidR="00E752C9">
        <w:rPr>
          <w:lang w:val="it-IT"/>
        </w:rPr>
        <w:t>larte te</w:t>
      </w:r>
      <w:r w:rsidR="00E752C9" w:rsidRPr="00AB10EC">
        <w:rPr>
          <w:lang w:val="it-IT"/>
        </w:rPr>
        <w:t xml:space="preserve"> gjithe stafi</w:t>
      </w:r>
      <w:r w:rsidR="00E752C9">
        <w:rPr>
          <w:lang w:val="it-IT"/>
        </w:rPr>
        <w:t>t</w:t>
      </w:r>
      <w:r w:rsidR="00E752C9" w:rsidRPr="00AB10EC">
        <w:rPr>
          <w:lang w:val="it-IT"/>
        </w:rPr>
        <w:t xml:space="preserve"> profesional dhe teknik. </w:t>
      </w:r>
      <w:r w:rsidR="00E752C9" w:rsidRPr="00E468F4">
        <w:rPr>
          <w:lang w:val="it-IT"/>
        </w:rPr>
        <w:t xml:space="preserve">Ka shume mungesa per staf te kualifikuar pasi: </w:t>
      </w:r>
    </w:p>
    <w:p w:rsidR="00E752C9" w:rsidRPr="00AB10EC" w:rsidRDefault="00E468F4" w:rsidP="00E468F4">
      <w:pPr>
        <w:pStyle w:val="Paragrafi"/>
        <w:rPr>
          <w:lang w:val="pt-BR"/>
        </w:rPr>
      </w:pPr>
      <w:r>
        <w:rPr>
          <w:lang w:val="pt-BR"/>
        </w:rPr>
        <w:t xml:space="preserve">- </w:t>
      </w:r>
      <w:r w:rsidR="00E752C9" w:rsidRPr="00AB10EC">
        <w:rPr>
          <w:lang w:val="pt-BR"/>
        </w:rPr>
        <w:t xml:space="preserve">Nuk ka asnje program zyrtar trajnues qe te permiresoje aftesite menaxhuese dhe teknike; </w:t>
      </w:r>
    </w:p>
    <w:p w:rsidR="00E752C9" w:rsidRPr="00AB10EC" w:rsidRDefault="00E468F4" w:rsidP="00E468F4">
      <w:pPr>
        <w:pStyle w:val="Paragrafi"/>
        <w:rPr>
          <w:lang w:val="pt-BR"/>
        </w:rPr>
      </w:pPr>
      <w:r>
        <w:rPr>
          <w:lang w:val="pt-BR"/>
        </w:rPr>
        <w:t xml:space="preserve">- </w:t>
      </w:r>
      <w:r w:rsidR="00E752C9" w:rsidRPr="00AB10EC">
        <w:rPr>
          <w:lang w:val="pt-BR"/>
        </w:rPr>
        <w:t xml:space="preserve">Ne </w:t>
      </w:r>
      <w:r w:rsidR="00E752C9">
        <w:rPr>
          <w:lang w:val="pt-BR"/>
        </w:rPr>
        <w:t>ushtrimi funksionit nuk shoqerohet me</w:t>
      </w:r>
      <w:r w:rsidR="00E752C9" w:rsidRPr="00AB10EC">
        <w:rPr>
          <w:lang w:val="pt-BR"/>
        </w:rPr>
        <w:t xml:space="preserve"> trajnime pasi menaxhimi fokusohet me shume ne kerkesat bur</w:t>
      </w:r>
      <w:r w:rsidR="00E752C9">
        <w:rPr>
          <w:lang w:val="pt-BR"/>
        </w:rPr>
        <w:t>okratike dhe menaxhim krizash</w:t>
      </w:r>
      <w:r w:rsidR="00E752C9" w:rsidRPr="00AB10EC">
        <w:rPr>
          <w:lang w:val="pt-BR"/>
        </w:rPr>
        <w:t xml:space="preserve">; </w:t>
      </w:r>
    </w:p>
    <w:p w:rsidR="00E752C9" w:rsidRPr="00AB10EC" w:rsidRDefault="00E468F4" w:rsidP="00E468F4">
      <w:pPr>
        <w:pStyle w:val="Paragrafi"/>
        <w:rPr>
          <w:lang w:val="pt-BR"/>
        </w:rPr>
      </w:pPr>
      <w:r>
        <w:rPr>
          <w:lang w:val="pt-BR"/>
        </w:rPr>
        <w:t xml:space="preserve">- </w:t>
      </w:r>
      <w:r w:rsidR="00E752C9" w:rsidRPr="00AB10EC">
        <w:rPr>
          <w:lang w:val="pt-BR"/>
        </w:rPr>
        <w:t xml:space="preserve">Linjat e autoritetit nuk jane te qarta dhe personeli shpesh </w:t>
      </w:r>
      <w:r w:rsidR="00E752C9">
        <w:rPr>
          <w:lang w:val="pt-BR"/>
        </w:rPr>
        <w:t>merr udhezime teper konfliktuale</w:t>
      </w:r>
      <w:r w:rsidR="00E752C9" w:rsidRPr="00AB10EC">
        <w:rPr>
          <w:lang w:val="pt-BR"/>
        </w:rPr>
        <w:t xml:space="preserve"> nga drejtuesit.</w:t>
      </w:r>
    </w:p>
    <w:p w:rsidR="00E752C9" w:rsidRPr="00AB10EC" w:rsidRDefault="00E468F4" w:rsidP="00E468F4">
      <w:pPr>
        <w:pStyle w:val="Paragrafi"/>
        <w:rPr>
          <w:lang w:val="pt-BR"/>
        </w:rPr>
      </w:pPr>
      <w:r>
        <w:rPr>
          <w:lang w:val="pt-BR"/>
        </w:rPr>
        <w:t xml:space="preserve">17. </w:t>
      </w:r>
      <w:r w:rsidR="00E752C9" w:rsidRPr="00AB10EC">
        <w:rPr>
          <w:lang w:val="pt-BR"/>
        </w:rPr>
        <w:t>DPRr ka shume pak dokumentacion qe te udheheqe stafin pergjegjes ne angazhimin dhe menaxhimin e metejshem te sektorit privat per te kryer gjithe sherbimet themelore</w:t>
      </w:r>
      <w:r w:rsidR="00E752C9">
        <w:rPr>
          <w:lang w:val="pt-BR"/>
        </w:rPr>
        <w:t xml:space="preserve"> si me poshte</w:t>
      </w:r>
      <w:r w:rsidR="00E752C9" w:rsidRPr="00AB10EC">
        <w:rPr>
          <w:lang w:val="pt-BR"/>
        </w:rPr>
        <w:t>:</w:t>
      </w:r>
    </w:p>
    <w:p w:rsidR="00E752C9" w:rsidRPr="00AB10EC" w:rsidRDefault="00E468F4" w:rsidP="00E468F4">
      <w:pPr>
        <w:pStyle w:val="Paragrafi"/>
        <w:rPr>
          <w:lang w:val="pt-BR"/>
        </w:rPr>
      </w:pPr>
      <w:r>
        <w:rPr>
          <w:lang w:val="pt-BR"/>
        </w:rPr>
        <w:t xml:space="preserve">- </w:t>
      </w:r>
      <w:r w:rsidR="00E752C9" w:rsidRPr="00AB10EC">
        <w:rPr>
          <w:lang w:val="pt-BR"/>
        </w:rPr>
        <w:t xml:space="preserve">TeR standarte per projektimin e </w:t>
      </w:r>
      <w:r w:rsidR="00E752C9">
        <w:rPr>
          <w:lang w:val="pt-BR"/>
        </w:rPr>
        <w:t>rruges, ndertimi dhe mirembajtjen</w:t>
      </w:r>
      <w:r w:rsidR="00E752C9" w:rsidRPr="00AB10EC">
        <w:rPr>
          <w:lang w:val="pt-BR"/>
        </w:rPr>
        <w:t xml:space="preserve"> nuk jane percaktuar asnjehere qarte dhe TeR shpesh </w:t>
      </w:r>
      <w:r w:rsidR="00E752C9">
        <w:rPr>
          <w:lang w:val="pt-BR"/>
        </w:rPr>
        <w:t>nuk permbushin</w:t>
      </w:r>
      <w:r w:rsidR="00E752C9" w:rsidRPr="00AB10EC">
        <w:rPr>
          <w:lang w:val="pt-BR"/>
        </w:rPr>
        <w:t xml:space="preserve"> nevojat e DPRr,</w:t>
      </w:r>
    </w:p>
    <w:p w:rsidR="00E752C9" w:rsidRPr="00AB10EC" w:rsidRDefault="00E468F4" w:rsidP="00E468F4">
      <w:pPr>
        <w:pStyle w:val="Paragrafi"/>
        <w:rPr>
          <w:lang w:val="pt-BR"/>
        </w:rPr>
      </w:pPr>
      <w:r>
        <w:rPr>
          <w:lang w:val="pt-BR"/>
        </w:rPr>
        <w:t xml:space="preserve">- </w:t>
      </w:r>
      <w:r w:rsidR="00E752C9" w:rsidRPr="00AB10EC">
        <w:rPr>
          <w:lang w:val="pt-BR"/>
        </w:rPr>
        <w:t>Nuk eshte pergatitur ende nje dosje e vecante dhe</w:t>
      </w:r>
      <w:r w:rsidR="00E752C9">
        <w:rPr>
          <w:lang w:val="pt-BR"/>
        </w:rPr>
        <w:t xml:space="preserve"> e plote e specifikave</w:t>
      </w:r>
      <w:r w:rsidR="00E752C9" w:rsidRPr="00AB10EC">
        <w:rPr>
          <w:lang w:val="pt-BR"/>
        </w:rPr>
        <w:t xml:space="preserve"> te projektit per Shqiperine dhe </w:t>
      </w:r>
      <w:r w:rsidR="00E752C9">
        <w:rPr>
          <w:lang w:val="pt-BR"/>
        </w:rPr>
        <w:t xml:space="preserve">keto specifika </w:t>
      </w:r>
      <w:r w:rsidR="00E752C9" w:rsidRPr="00AB10EC">
        <w:rPr>
          <w:lang w:val="pt-BR"/>
        </w:rPr>
        <w:t>mund te ndryshojne ne varesi te kompanise qe eshte angazhuar per te pergatitur projektin (nje kompani angazhohet qe te pergatise nje set te plote te specifikimeve);</w:t>
      </w:r>
    </w:p>
    <w:p w:rsidR="00E752C9" w:rsidRPr="00AB10EC" w:rsidRDefault="00E468F4" w:rsidP="00E468F4">
      <w:pPr>
        <w:pStyle w:val="Paragrafi"/>
        <w:rPr>
          <w:lang w:val="pt-BR"/>
        </w:rPr>
      </w:pPr>
      <w:r>
        <w:rPr>
          <w:lang w:val="pt-BR"/>
        </w:rPr>
        <w:t xml:space="preserve">- </w:t>
      </w:r>
      <w:r w:rsidR="00E752C9" w:rsidRPr="00AB10EC">
        <w:rPr>
          <w:lang w:val="pt-BR"/>
        </w:rPr>
        <w:t>Procedurat per supervizionin e kontraktoreve dhe konsulenteve te angazhuar nga DPRr nuk jane te standartizuara dhe te</w:t>
      </w:r>
      <w:r w:rsidR="00E752C9">
        <w:rPr>
          <w:lang w:val="pt-BR"/>
        </w:rPr>
        <w:t xml:space="preserve"> dokumentuara dhe shpesh </w:t>
      </w:r>
      <w:r w:rsidR="00E752C9" w:rsidRPr="00AB10EC">
        <w:rPr>
          <w:lang w:val="pt-BR"/>
        </w:rPr>
        <w:t xml:space="preserve">rolet e Qeverise dhe </w:t>
      </w:r>
      <w:r w:rsidR="00E752C9">
        <w:rPr>
          <w:lang w:val="pt-BR"/>
        </w:rPr>
        <w:t>te konsulentit ose</w:t>
      </w:r>
      <w:r w:rsidR="00E752C9" w:rsidRPr="00AB10EC">
        <w:rPr>
          <w:lang w:val="pt-BR"/>
        </w:rPr>
        <w:t xml:space="preserve"> supervizionit tejkalojne pergjegjesite </w:t>
      </w:r>
      <w:r w:rsidR="00E752C9">
        <w:rPr>
          <w:lang w:val="pt-BR"/>
        </w:rPr>
        <w:t>e tyre ose</w:t>
      </w:r>
      <w:r w:rsidR="00E752C9" w:rsidRPr="00AB10EC">
        <w:rPr>
          <w:lang w:val="pt-BR"/>
        </w:rPr>
        <w:t xml:space="preserve"> futen ne konflikt</w:t>
      </w:r>
      <w:r w:rsidR="00E752C9">
        <w:rPr>
          <w:lang w:val="pt-BR"/>
        </w:rPr>
        <w:t xml:space="preserve"> me njera tjetren</w:t>
      </w:r>
      <w:r w:rsidR="00E752C9" w:rsidRPr="00AB10EC">
        <w:rPr>
          <w:lang w:val="pt-BR"/>
        </w:rPr>
        <w:t xml:space="preserve">. </w:t>
      </w:r>
    </w:p>
    <w:p w:rsidR="00E752C9" w:rsidRPr="00E752C9" w:rsidRDefault="00E468F4" w:rsidP="00E468F4">
      <w:pPr>
        <w:pStyle w:val="Paragrafi"/>
        <w:rPr>
          <w:lang w:val="pt-BR"/>
        </w:rPr>
      </w:pPr>
      <w:r>
        <w:rPr>
          <w:lang w:val="pt-BR"/>
        </w:rPr>
        <w:t xml:space="preserve">18. </w:t>
      </w:r>
      <w:r w:rsidR="00E752C9" w:rsidRPr="00E752C9">
        <w:rPr>
          <w:lang w:val="pt-BR"/>
        </w:rPr>
        <w:t>Alokimet e buxhetit per mirembajtjen e rruges dhe rindertimin e tyre jane bazuar ne alokimet te kaluara, pa asnje shtyse per te identifikuar nevojat qe lidhen me nje politiken te qarte per mirembajtjes rrugore dhe zhvillimit te mundesimise dhe kushteve per mirembajtje te metejshme.</w:t>
      </w:r>
    </w:p>
    <w:p w:rsidR="00E468F4" w:rsidRPr="009425B1" w:rsidRDefault="009425B1" w:rsidP="009425B1">
      <w:pPr>
        <w:pStyle w:val="Paragrafi"/>
        <w:rPr>
          <w:b/>
          <w:szCs w:val="22"/>
        </w:rPr>
      </w:pPr>
      <w:r w:rsidRPr="009425B1">
        <w:rPr>
          <w:b/>
        </w:rPr>
        <w:t>III. KUADRI LIGJOR I REFORMES SE PROPOZUAR</w:t>
      </w:r>
    </w:p>
    <w:p w:rsidR="00E752C9" w:rsidRPr="00E468F4" w:rsidRDefault="00E752C9" w:rsidP="00E468F4">
      <w:pPr>
        <w:pStyle w:val="Paragrafi"/>
        <w:rPr>
          <w:b/>
          <w:lang w:val="pt-BR"/>
        </w:rPr>
      </w:pPr>
      <w:r w:rsidRPr="00E468F4">
        <w:rPr>
          <w:b/>
          <w:lang w:val="pt-BR"/>
        </w:rPr>
        <w:t xml:space="preserve">6. Masat Perforcuese  </w:t>
      </w:r>
    </w:p>
    <w:p w:rsidR="00E752C9" w:rsidRPr="00E468F4" w:rsidRDefault="00E468F4" w:rsidP="00E468F4">
      <w:pPr>
        <w:pStyle w:val="Paragrafi"/>
        <w:rPr>
          <w:lang w:val="pt-BR"/>
        </w:rPr>
      </w:pPr>
      <w:r w:rsidRPr="00E468F4">
        <w:rPr>
          <w:lang w:val="pt-BR"/>
        </w:rPr>
        <w:t xml:space="preserve">19. </w:t>
      </w:r>
      <w:r w:rsidR="00E752C9" w:rsidRPr="00E468F4">
        <w:rPr>
          <w:lang w:val="pt-BR"/>
        </w:rPr>
        <w:t>Masat perforcuese qe jane propozuar i pershtaten nevojave qe gezojne gjashte kategorite e cituara ne vleresim te DPRr. Keto masa jane te domosdoshme per te mundesuar:</w:t>
      </w:r>
    </w:p>
    <w:p w:rsidR="00E752C9" w:rsidRPr="00E468F4" w:rsidRDefault="00E468F4" w:rsidP="00E468F4">
      <w:pPr>
        <w:pStyle w:val="Paragrafi"/>
        <w:rPr>
          <w:lang w:val="pt-BR"/>
        </w:rPr>
      </w:pPr>
      <w:r>
        <w:rPr>
          <w:lang w:val="pt-BR"/>
        </w:rPr>
        <w:t xml:space="preserve">- </w:t>
      </w:r>
      <w:r w:rsidR="00E752C9" w:rsidRPr="00E468F4">
        <w:rPr>
          <w:lang w:val="pt-BR"/>
        </w:rPr>
        <w:t>Menaxhimin ambjental qe qarteson me mire detyren, qellimet dhe objektivat e sektorit dhe siguron nje ambjent operues ne te cilin ato mund te plotesohen;</w:t>
      </w:r>
    </w:p>
    <w:p w:rsidR="00E752C9" w:rsidRPr="00E468F4" w:rsidRDefault="00E468F4" w:rsidP="00E468F4">
      <w:pPr>
        <w:pStyle w:val="Paragrafi"/>
        <w:rPr>
          <w:lang w:val="pt-BR"/>
        </w:rPr>
      </w:pPr>
      <w:r>
        <w:rPr>
          <w:lang w:val="pt-BR"/>
        </w:rPr>
        <w:t xml:space="preserve">- </w:t>
      </w:r>
      <w:r w:rsidR="00E752C9" w:rsidRPr="00E468F4">
        <w:rPr>
          <w:lang w:val="pt-BR"/>
        </w:rPr>
        <w:t>Strukturen organike dhe kuadrin ligjor te menaxhimit te burimeve njerezore qe siguron sa me qarte linjat e pergjegjesise, delegon autoritetin per vendim marrjen ne nivelet e caktuara, siguron paketat e duhura te kompensimit, terheq dhe e mban ne pune stafin me te kualifikuar dhe vlereson punen me te mire;</w:t>
      </w:r>
    </w:p>
    <w:p w:rsidR="00E752C9" w:rsidRPr="00E468F4" w:rsidRDefault="00E468F4" w:rsidP="00E468F4">
      <w:pPr>
        <w:pStyle w:val="Paragrafi"/>
        <w:rPr>
          <w:lang w:val="pt-BR"/>
        </w:rPr>
      </w:pPr>
      <w:r>
        <w:rPr>
          <w:lang w:val="pt-BR"/>
        </w:rPr>
        <w:t xml:space="preserve">- </w:t>
      </w:r>
      <w:r w:rsidR="00E752C9" w:rsidRPr="00E468F4">
        <w:rPr>
          <w:lang w:val="pt-BR"/>
        </w:rPr>
        <w:t>Kuadrin e harmonizuar rregullator qe drejton dhe lehteson rolet per te gjtha palet duke parashtruar standartet dhe normat e qendrueshme, duke eliminuar pergjegjesite konfliktuale dhe mundeson autoritetin e nevojshem per te perforcuar me tej rregullat;</w:t>
      </w:r>
    </w:p>
    <w:p w:rsidR="00E752C9" w:rsidRPr="00E752C9" w:rsidRDefault="00E468F4" w:rsidP="00E468F4">
      <w:pPr>
        <w:pStyle w:val="Paragrafi"/>
        <w:rPr>
          <w:lang w:val="it-IT"/>
        </w:rPr>
      </w:pPr>
      <w:r>
        <w:rPr>
          <w:lang w:val="it-IT"/>
        </w:rPr>
        <w:t xml:space="preserve">- </w:t>
      </w:r>
      <w:r w:rsidR="00E752C9" w:rsidRPr="00E752C9">
        <w:rPr>
          <w:lang w:val="it-IT"/>
        </w:rPr>
        <w:t>Sistememi i informacionit qe sigurojne stafin ne nivelet e duhura me informacionin e nevojshem per te ndermarre sa me mire pergjegjesite e tyre;</w:t>
      </w:r>
    </w:p>
    <w:p w:rsidR="00E752C9" w:rsidRPr="00E752C9" w:rsidRDefault="00E468F4" w:rsidP="00E468F4">
      <w:pPr>
        <w:pStyle w:val="Paragrafi"/>
        <w:rPr>
          <w:lang w:val="it-IT"/>
        </w:rPr>
      </w:pPr>
      <w:r>
        <w:rPr>
          <w:lang w:val="it-IT"/>
        </w:rPr>
        <w:t xml:space="preserve">- </w:t>
      </w:r>
      <w:r w:rsidR="00E752C9" w:rsidRPr="00E752C9">
        <w:rPr>
          <w:lang w:val="it-IT"/>
        </w:rPr>
        <w:t>Mekanizmat qe promovojne financime sa me te qendrueshme dhe te pershtatshme per organiken rrugore;</w:t>
      </w:r>
    </w:p>
    <w:p w:rsidR="00E752C9" w:rsidRPr="00E752C9" w:rsidRDefault="00E468F4" w:rsidP="00E468F4">
      <w:pPr>
        <w:pStyle w:val="Paragrafi"/>
        <w:rPr>
          <w:lang w:val="it-IT"/>
        </w:rPr>
      </w:pPr>
      <w:r>
        <w:rPr>
          <w:lang w:val="it-IT"/>
        </w:rPr>
        <w:t xml:space="preserve">- </w:t>
      </w:r>
      <w:r w:rsidR="00E752C9" w:rsidRPr="00E752C9">
        <w:rPr>
          <w:lang w:val="it-IT"/>
        </w:rPr>
        <w:t>Standartet dhe procedurat qe synojne cilesine, te cilat duhet te dokumentohen ne manualet e zbatueshme si baze e metejshme per trajnime dhe monitorimin e punes.</w:t>
      </w:r>
    </w:p>
    <w:p w:rsidR="00E752C9" w:rsidRPr="00E468F4" w:rsidRDefault="00E752C9" w:rsidP="00E468F4">
      <w:pPr>
        <w:pStyle w:val="Paragrafi"/>
        <w:rPr>
          <w:b/>
          <w:lang w:val="it-IT"/>
        </w:rPr>
      </w:pPr>
      <w:r w:rsidRPr="00E468F4">
        <w:rPr>
          <w:b/>
          <w:lang w:val="it-IT"/>
        </w:rPr>
        <w:t xml:space="preserve">7. Organika  </w:t>
      </w:r>
    </w:p>
    <w:p w:rsidR="00E752C9" w:rsidRPr="00E468F4" w:rsidRDefault="00E468F4" w:rsidP="00E468F4">
      <w:pPr>
        <w:pStyle w:val="Paragrafi"/>
        <w:rPr>
          <w:b/>
          <w:lang w:val="it-IT"/>
        </w:rPr>
      </w:pPr>
      <w:r>
        <w:rPr>
          <w:lang w:val="it-IT"/>
        </w:rPr>
        <w:t xml:space="preserve">20. </w:t>
      </w:r>
      <w:r w:rsidR="00E752C9" w:rsidRPr="00E752C9">
        <w:rPr>
          <w:lang w:val="it-IT"/>
        </w:rPr>
        <w:t xml:space="preserve">Autoriteti Rrugor Shqiptar i propozuar (ARSH) eshte nje Shoqeri me Pergjegjesi te Kufizuara Ligjore e regjistruar sipas Legjislacionin Shqiptar qe punon brenda fushes administrative te Ministrise se Puneve Publike Transportit dheTtelekomunikacionit (MPPTT). ARSH mund te ushtroje fuqi te plota shteterore ne fushen e menaxhimit rrugor sipas kushteve dhe hapesires se percaktuar me ligj duke specifikuar nevojat e klienteve te saj, qe jane perdoruesit rrugore ne Shqiperi. Per kryerjen e ketij funksioni ARSH mund te menaxhoje rrjetin dhe te marre vendime qe bazohen ne qellime profesionale te percaktuara </w:t>
      </w:r>
      <w:r w:rsidR="00E752C9" w:rsidRPr="00E468F4">
        <w:rPr>
          <w:b/>
          <w:lang w:val="it-IT"/>
        </w:rPr>
        <w:t xml:space="preserve">brenda kuadrit ligjor dhe politik te parashtruar nga MPPTT. </w:t>
      </w:r>
    </w:p>
    <w:p w:rsidR="00E752C9" w:rsidRDefault="00E468F4" w:rsidP="00E468F4">
      <w:pPr>
        <w:pStyle w:val="Paragrafi"/>
      </w:pPr>
      <w:r>
        <w:rPr>
          <w:lang w:val="it-IT"/>
        </w:rPr>
        <w:t xml:space="preserve">21. </w:t>
      </w:r>
      <w:r w:rsidR="00E752C9" w:rsidRPr="00E752C9">
        <w:rPr>
          <w:lang w:val="it-IT"/>
        </w:rPr>
        <w:t xml:space="preserve">ARSH mund te percaktohet si nje ent publik i pavarur, i cili mund te lejoje qe te menaxhohet ne linje me sektorin privat duke siguruar keshtu pavaresine e vet operuese dhe financiare si dhe te mundesoje rregullimin  e pershtatshem te nivelit te pagesave. Modelet qe jane aplikuar ne Shqiperi, duke perfshire ketu Fondin e Zhvillimit Shqiptar, Portin e Duresit, dhe KESh, duhet te shqyrtohet dhe analizohet perpara pershtateshmerise se struktures se ARSH ne sherbim te  nevojave te saj. Pritet qe stabilizimi i ketij enti mund te behet me propozimin e Keshillit te Ministrave dhe me pas me miratimin e ligjit perkates nga Parlamenti i Republikes se Shqiperise. </w:t>
      </w:r>
      <w:r w:rsidR="00E752C9" w:rsidRPr="002546B1">
        <w:t xml:space="preserve">Ligji mund te percaktoje statusin ligjor, projektimin, </w:t>
      </w:r>
      <w:r w:rsidR="00E752C9">
        <w:t>kufizimet</w:t>
      </w:r>
      <w:r w:rsidR="00E752C9" w:rsidRPr="002546B1">
        <w:t xml:space="preserve">, </w:t>
      </w:r>
      <w:r w:rsidR="00E752C9">
        <w:t>selin</w:t>
      </w:r>
      <w:r w:rsidR="00E752C9" w:rsidRPr="002546B1">
        <w:t xml:space="preserve"> drejtuese, menaxhimin, strukturen, procedurat e </w:t>
      </w:r>
      <w:r w:rsidR="00E752C9">
        <w:t>operimit dhe administrimin e ARSH</w:t>
      </w:r>
      <w:r w:rsidR="00E752C9" w:rsidRPr="002546B1">
        <w:t xml:space="preserve">-s. </w:t>
      </w:r>
      <w:r w:rsidR="00E752C9">
        <w:t>Ne kete kuader mund te perfshihen</w:t>
      </w:r>
      <w:r w:rsidR="00E752C9" w:rsidRPr="002546B1">
        <w:t xml:space="preserve"> pergjegjesite dhe marredheniet ndermjet gjithe paleve qe jane angazhuar </w:t>
      </w:r>
      <w:r w:rsidR="00E752C9">
        <w:t>ose</w:t>
      </w:r>
      <w:r w:rsidR="00E752C9" w:rsidRPr="002546B1">
        <w:t xml:space="preserve"> mbeshtesin fushen e ndertimit, duke perfshire shpronesimin e pjeses se verdhe te rruges, mirembajtjen dhe operimin e rrjetit rrugor nacional. MPPTT duhet te kerkoje keshillim ligjor para se te vihet ne jete vendimi perfundimtar.</w:t>
      </w:r>
      <w:r w:rsidR="00E752C9">
        <w:t xml:space="preserve"> </w:t>
      </w:r>
    </w:p>
    <w:p w:rsidR="00E752C9" w:rsidRPr="00AB10EC" w:rsidRDefault="00E468F4" w:rsidP="00E468F4">
      <w:pPr>
        <w:pStyle w:val="Paragrafi"/>
      </w:pPr>
      <w:r>
        <w:t xml:space="preserve">22. </w:t>
      </w:r>
      <w:r w:rsidR="00E752C9" w:rsidRPr="00AB10EC">
        <w:t>Paralelisht gjate stabilizimit te AR</w:t>
      </w:r>
      <w:r w:rsidR="00E752C9">
        <w:t>SH</w:t>
      </w:r>
      <w:r w:rsidR="00E752C9" w:rsidRPr="00AB10EC">
        <w:t xml:space="preserve">-s  MPPTT duhet te ndermarre nje rishikim te gjithe legjislacionit aktual qe lidhet me sektorin ne fjale dhe te propozoje ndryshimet qe kerkohen, te rinovoje Kodin Rrugor dhe legjislacionin perkates per te eliminuar dobesite ekzistuese dhe te </w:t>
      </w:r>
      <w:r w:rsidR="00E752C9">
        <w:t>vendose kerkesa</w:t>
      </w:r>
      <w:r w:rsidR="00E752C9" w:rsidRPr="00AB10EC">
        <w:t xml:space="preserve"> </w:t>
      </w:r>
      <w:r w:rsidR="00E752C9">
        <w:t>t</w:t>
      </w:r>
      <w:r w:rsidR="00E752C9" w:rsidRPr="00AB10EC">
        <w:t>e reja</w:t>
      </w:r>
      <w:r w:rsidR="00E752C9">
        <w:t>.</w:t>
      </w:r>
    </w:p>
    <w:p w:rsidR="00E752C9" w:rsidRPr="00E752C9" w:rsidRDefault="00E468F4" w:rsidP="00E468F4">
      <w:pPr>
        <w:pStyle w:val="Paragrafi"/>
        <w:rPr>
          <w:lang w:val="it-IT"/>
        </w:rPr>
      </w:pPr>
      <w:r>
        <w:rPr>
          <w:lang w:val="it-IT"/>
        </w:rPr>
        <w:t xml:space="preserve">23. </w:t>
      </w:r>
      <w:r w:rsidR="00E752C9" w:rsidRPr="00E752C9">
        <w:rPr>
          <w:lang w:val="it-IT"/>
        </w:rPr>
        <w:t xml:space="preserve">Misioni i propozuar i ARSH-s eshte te kontribuoje per nje standart me te mire jetese per gjithe personat ne Shqiperi duke ndertuar nje rrjet nacional rrugor sa me te sigurte e te pershtatshem. Qellimi gjithperfshires i ARSH-s eshte qe te sigurohet nje rrjet rrugor ne perputhje me Standartet e Bashkimit Europian, duke krijuar nje linje vitale per gjithe Rrjetin Trans-Europian dhe duke kontribuar ne zhvillimin ekonomik dhe permiresimin e kushteve te jeteses. Ne mbeshtetje te ketij misioni dhe qellimi, ARSH duhet te perdore ne menyre sa me efektive dhe ekonomike burimet shteterore per te prokuruar sherbimet e planifikuara, permiresuar, mirembajtur dhe operuar ne rrjetin rrugor. </w:t>
      </w:r>
    </w:p>
    <w:p w:rsidR="00E752C9" w:rsidRPr="00E752C9" w:rsidRDefault="00E468F4" w:rsidP="00E468F4">
      <w:pPr>
        <w:pStyle w:val="Paragrafi"/>
        <w:rPr>
          <w:lang w:val="it-IT"/>
        </w:rPr>
      </w:pPr>
      <w:r>
        <w:rPr>
          <w:lang w:val="it-IT"/>
        </w:rPr>
        <w:t xml:space="preserve">24. </w:t>
      </w:r>
      <w:r w:rsidR="00E752C9" w:rsidRPr="00E752C9">
        <w:rPr>
          <w:lang w:val="it-IT"/>
        </w:rPr>
        <w:t>ARSH mund te kerkoje menyra qe te permiresohet siguria rrugore dhe sherbime per impaktet ambjentale dhe sociale qe lidhen me veprimtarite e ndertimit. Per te realizuar keto objektiva ARSH mund te percaktoje njesite perkatese per ndergjegjesimin e opinionit publik dhe te krijoje njesite e kontrollit te sigurise dhe vleresimet ambjentale e sociale si nje pjese themelore e procesit te projektit.</w:t>
      </w:r>
    </w:p>
    <w:p w:rsidR="00E752C9" w:rsidRPr="00E752C9" w:rsidRDefault="00E468F4" w:rsidP="00E468F4">
      <w:pPr>
        <w:pStyle w:val="Paragrafi"/>
        <w:rPr>
          <w:lang w:val="it-IT"/>
        </w:rPr>
      </w:pPr>
      <w:r>
        <w:rPr>
          <w:lang w:val="it-IT"/>
        </w:rPr>
        <w:t xml:space="preserve">25. </w:t>
      </w:r>
      <w:r w:rsidR="00E752C9" w:rsidRPr="00E752C9">
        <w:rPr>
          <w:lang w:val="it-IT"/>
        </w:rPr>
        <w:t>ARSH mund te perdore indikator sic jane plotesimi i kerkesave te perdoruesit rrugor, cilesia e rrjetit, koha e planifikuar per jetegjatesine e kontrates aktuale dhe koston si dhe statistiken e aksidenteve. ARSH mund te pergatise nje Raport Vjetor per te permbledhur performancen dhe te theksoje aktivitetet e planifikuara dhe ne vazhdim. Raporti Vjetor mund te paraqitet ne Internet per tu pare direkt nga publiku. ARSH do te monitoroj indikatoret e performances dhe do te ndermarri veprime korrigjuese ne permiresimin te performances dhe nevojave te perdoruesve.</w:t>
      </w:r>
    </w:p>
    <w:p w:rsidR="00E752C9" w:rsidRPr="00E468F4" w:rsidRDefault="00E752C9" w:rsidP="00E468F4">
      <w:pPr>
        <w:pStyle w:val="Paragrafi"/>
        <w:rPr>
          <w:b/>
          <w:lang w:val="it-IT"/>
        </w:rPr>
      </w:pPr>
      <w:r w:rsidRPr="00E468F4">
        <w:rPr>
          <w:b/>
          <w:lang w:val="it-IT"/>
        </w:rPr>
        <w:t>8. Struktura dhe Kuadri Ligjor i Menaxhimit te Burimeve Njerezore</w:t>
      </w:r>
    </w:p>
    <w:p w:rsidR="00E752C9" w:rsidRPr="00E468F4" w:rsidRDefault="00E468F4" w:rsidP="00E468F4">
      <w:pPr>
        <w:pStyle w:val="Paragrafi"/>
        <w:rPr>
          <w:lang w:val="it-IT"/>
        </w:rPr>
      </w:pPr>
      <w:r w:rsidRPr="00E468F4">
        <w:rPr>
          <w:lang w:val="it-IT"/>
        </w:rPr>
        <w:t xml:space="preserve">26. </w:t>
      </w:r>
      <w:r w:rsidR="00E752C9" w:rsidRPr="00E468F4">
        <w:rPr>
          <w:lang w:val="it-IT"/>
        </w:rPr>
        <w:t xml:space="preserve">ARSH mund te organizohet sipas shinave te nje organike rrugore te suksesshme te karakterizuar si me poshte: </w:t>
      </w:r>
    </w:p>
    <w:p w:rsidR="00E752C9" w:rsidRPr="00E468F4" w:rsidRDefault="00E468F4" w:rsidP="00E468F4">
      <w:pPr>
        <w:pStyle w:val="Paragrafi"/>
        <w:rPr>
          <w:lang w:val="it-IT"/>
        </w:rPr>
      </w:pPr>
      <w:r>
        <w:rPr>
          <w:lang w:val="it-IT"/>
        </w:rPr>
        <w:t xml:space="preserve">- </w:t>
      </w:r>
      <w:r w:rsidR="00E752C9" w:rsidRPr="00E468F4">
        <w:rPr>
          <w:lang w:val="it-IT"/>
        </w:rPr>
        <w:t>Nje organike e nderthurur qe menaxhohet nga Bordi i Qeverise dhe Aksionereve te Sektorit Privat (Bordi Menaxhimit);</w:t>
      </w:r>
    </w:p>
    <w:p w:rsidR="00E752C9" w:rsidRPr="00E752C9" w:rsidRDefault="00E468F4" w:rsidP="00E468F4">
      <w:pPr>
        <w:pStyle w:val="Paragrafi"/>
        <w:rPr>
          <w:lang w:val="it-IT"/>
        </w:rPr>
      </w:pPr>
      <w:r>
        <w:rPr>
          <w:lang w:val="it-IT"/>
        </w:rPr>
        <w:t xml:space="preserve">- </w:t>
      </w:r>
      <w:r w:rsidR="00E752C9" w:rsidRPr="00E752C9">
        <w:rPr>
          <w:lang w:val="it-IT"/>
        </w:rPr>
        <w:t>Nje staf me kariere profesionale, te vleresuar ne baze te tarifave te mjaftueshme per te bere ate sa me terheqes, sa me te kualifikuar dhe te perzgjedhur nga nje proces konkurrimi;</w:t>
      </w:r>
    </w:p>
    <w:p w:rsidR="00E752C9" w:rsidRPr="00AB10EC" w:rsidRDefault="00E468F4" w:rsidP="00E468F4">
      <w:pPr>
        <w:pStyle w:val="Paragrafi"/>
      </w:pPr>
      <w:r w:rsidRPr="00E468F4">
        <w:rPr>
          <w:lang w:val="en-GB"/>
        </w:rPr>
        <w:t xml:space="preserve">- </w:t>
      </w:r>
      <w:r w:rsidR="00E752C9" w:rsidRPr="00AB10EC">
        <w:t xml:space="preserve">Procedurat operuese qe drejtohen drejt arritjeve te rezultateve themelore; </w:t>
      </w:r>
    </w:p>
    <w:p w:rsidR="00E752C9" w:rsidRDefault="001B217E" w:rsidP="00E468F4">
      <w:pPr>
        <w:pStyle w:val="Paragrafi"/>
      </w:pPr>
      <w:r>
        <w:t xml:space="preserve">- </w:t>
      </w:r>
      <w:r w:rsidR="00E752C9">
        <w:t>Krijimin e mundesive,</w:t>
      </w:r>
      <w:r w:rsidR="00E752C9" w:rsidRPr="00AB10EC">
        <w:t xml:space="preserve"> </w:t>
      </w:r>
      <w:r w:rsidR="00E752C9">
        <w:t>sipas niveleve</w:t>
      </w:r>
      <w:r w:rsidR="00E752C9" w:rsidRPr="00AB10EC">
        <w:t xml:space="preserve"> </w:t>
      </w:r>
      <w:r w:rsidR="00E752C9">
        <w:t>t</w:t>
      </w:r>
      <w:r w:rsidR="00E752C9" w:rsidRPr="00AB10EC">
        <w:t>e caktuara te organikes</w:t>
      </w:r>
      <w:r w:rsidR="00E752C9">
        <w:t>,</w:t>
      </w:r>
      <w:r w:rsidR="00E752C9" w:rsidRPr="00AB10EC">
        <w:t xml:space="preserve"> per menaxhimin </w:t>
      </w:r>
      <w:r w:rsidR="00E752C9">
        <w:t>e informacionit qe sherben</w:t>
      </w:r>
      <w:r w:rsidR="00E752C9" w:rsidRPr="00AB10EC">
        <w:t xml:space="preserve"> per te permiresuar </w:t>
      </w:r>
      <w:r w:rsidR="00E752C9">
        <w:t>produktivitetin dhe efikasitetin ne performance</w:t>
      </w:r>
      <w:r w:rsidR="00E752C9" w:rsidRPr="00AB10EC">
        <w:t xml:space="preserve">. </w:t>
      </w:r>
    </w:p>
    <w:p w:rsidR="00E752C9" w:rsidRPr="00AB10EC" w:rsidRDefault="00E468F4" w:rsidP="00E468F4">
      <w:pPr>
        <w:pStyle w:val="Paragrafi"/>
      </w:pPr>
      <w:r>
        <w:t xml:space="preserve">27. </w:t>
      </w:r>
      <w:r w:rsidR="00E752C9" w:rsidRPr="00AB10EC">
        <w:t>Bordi i Menaxhimit te AR</w:t>
      </w:r>
      <w:r w:rsidR="00E752C9">
        <w:t>SH-s mund te shpalosi</w:t>
      </w:r>
      <w:r w:rsidR="00E752C9" w:rsidRPr="00AB10EC">
        <w:t xml:space="preserve"> objektivat, te caktoje prioritetet per</w:t>
      </w:r>
      <w:r w:rsidR="00E752C9">
        <w:t xml:space="preserve"> zbatimin e reformes, te miratoj</w:t>
      </w:r>
      <w:r w:rsidR="00E752C9" w:rsidRPr="00AB10EC">
        <w:t xml:space="preserve"> programet v</w:t>
      </w:r>
      <w:r w:rsidR="00E752C9">
        <w:t>jetore te veprimeve dhe buxhetin korrespon</w:t>
      </w:r>
      <w:r w:rsidR="00E752C9" w:rsidRPr="00AB10EC">
        <w:t xml:space="preserve">duese </w:t>
      </w:r>
      <w:r w:rsidR="00E752C9">
        <w:t xml:space="preserve"> me qellim arritjen e prioriteteve dhe vizioneve sipas planifikimeve strategjike te </w:t>
      </w:r>
      <w:r w:rsidR="00E752C9" w:rsidRPr="00AB10EC">
        <w:t xml:space="preserve">MPPTT. </w:t>
      </w:r>
      <w:r w:rsidR="00E752C9" w:rsidRPr="00E752C9">
        <w:rPr>
          <w:lang w:val="it-IT"/>
        </w:rPr>
        <w:t xml:space="preserve">Ministri i MPPTT ose personi I caktuar nga ai mund te drejtoje Bordin e Menaxhimit (Kryetari). Drejtori Ekzekutiv (CEO) i ARSH mund te sherbeje si sekretariati i Bordit pa te drejte votimi. </w:t>
      </w:r>
      <w:r w:rsidR="00E752C9" w:rsidRPr="00AB10EC">
        <w:t>Bordi mund te drejtoje takimet mujore dhe takime</w:t>
      </w:r>
      <w:r w:rsidR="00E752C9">
        <w:t>t e vecanta sic mund te jete planifikuar</w:t>
      </w:r>
      <w:r w:rsidR="00E752C9" w:rsidRPr="00AB10EC">
        <w:t xml:space="preserve"> nga Kryetari. Anetare drejtues shteterore te Bordit te Menaxhimit </w:t>
      </w:r>
      <w:r w:rsidR="00E752C9">
        <w:t>te ARSH</w:t>
      </w:r>
      <w:r w:rsidR="00E752C9" w:rsidRPr="00AB10EC">
        <w:t xml:space="preserve"> mund te emerohen nga Ministri </w:t>
      </w:r>
      <w:r w:rsidR="00E752C9">
        <w:t>fushes</w:t>
      </w:r>
      <w:r w:rsidR="00E752C9" w:rsidRPr="00AB10EC">
        <w:t xml:space="preserve"> qe ata perfaqesojne dhe te sherbejne ne rolin e </w:t>
      </w:r>
      <w:r w:rsidR="00E752C9">
        <w:t>tij</w:t>
      </w:r>
      <w:r w:rsidR="00E752C9" w:rsidRPr="00AB10EC">
        <w:t xml:space="preserve">. </w:t>
      </w:r>
      <w:r w:rsidR="00E752C9" w:rsidRPr="00E752C9">
        <w:rPr>
          <w:lang w:val="it-IT"/>
        </w:rPr>
        <w:t xml:space="preserve">Secila nga Ministrite e meposhtme mund te perfaqesohet me nje anetar ne Bord: (i) Ministri i Finances, (ii) Ministri i Brendshem, (iii) Prefekturat, (iv) </w:t>
      </w:r>
      <w:r w:rsidR="00E752C9" w:rsidRPr="00AB10EC">
        <w:t>Ministri i Ekonomise Tregtise dhe Energjise.</w:t>
      </w:r>
    </w:p>
    <w:p w:rsidR="00E752C9" w:rsidRPr="00AB10EC" w:rsidRDefault="00E752C9" w:rsidP="00E468F4">
      <w:pPr>
        <w:pStyle w:val="Paragrafi"/>
      </w:pPr>
      <w:r w:rsidRPr="00AB10EC">
        <w:t xml:space="preserve"> </w:t>
      </w:r>
      <w:r w:rsidR="00E468F4">
        <w:t xml:space="preserve">28. </w:t>
      </w:r>
      <w:r w:rsidRPr="00E752C9">
        <w:t>Anetaret drejtues aksioner te Bordit (Sektori Privat) mund te emerohen nga organizatat aksionere te miratuara nga Kryetari. Nuk eshte e rendesishme te jene anetare te organizates qe i emeron ata si dhe nuk duhet te jene anetare te nje organizate qe ka marredhenie biznesi me ARSH. Ata mund te sherbejne per nje periudhe pese vjecare. Organizatat e meposhtme mund te perfaqesohen nga nje anetar bordi si vijon: (i) Shoqata e Transportit Rrugor, (ii)Shoqata  Sipermarrese ose organizata te tjera qe perfaqesojne perdoruesit rrugore ose aksioner, (iii)</w:t>
      </w:r>
      <w:r w:rsidRPr="00AB10EC">
        <w:t>Dhoma e Tregtise dhe Industrise, (iv)Shoqata e Perdoruesve Rrugore Shqiptare.</w:t>
      </w:r>
    </w:p>
    <w:p w:rsidR="00E752C9" w:rsidRDefault="00E468F4" w:rsidP="00E468F4">
      <w:pPr>
        <w:pStyle w:val="Paragrafi"/>
        <w:rPr>
          <w:lang w:val="it-IT"/>
        </w:rPr>
      </w:pPr>
      <w:r>
        <w:t xml:space="preserve">29. </w:t>
      </w:r>
      <w:r w:rsidR="00E752C9" w:rsidRPr="00E752C9">
        <w:t xml:space="preserve">Bordi i Menaxhimit te ARA-s mund te perzgjedhe CEO-n. Bordi mund te miratoje kandidatet per Menaxherin e Pergjithshem, Menaxherin dhe Drejtorin Rajonal te perzgjedhur nga kandidatet e kualifikuar te propozuar nga CEO-s. Miratimi i Bordit mund te kerkoje zevendesimin e tyre. CEO mund te jete pergjegjes per menaxhimin e ARSH-s dhe te marre direktiva nga Bordi i Menaxhimit. </w:t>
      </w:r>
      <w:r w:rsidR="00E752C9" w:rsidRPr="00E752C9">
        <w:rPr>
          <w:lang w:val="it-IT"/>
        </w:rPr>
        <w:t>Ai/ajo mund te percaktoje qellimin e detyrave per secilin nga pese njesite e menaxhimit nen mbikeqyrjen e tij/saj. Me poshte eshte treguar nje diagram e organikes se ARA-s.</w:t>
      </w:r>
    </w:p>
    <w:p w:rsidR="00E468F4" w:rsidRDefault="00E468F4"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9425B1" w:rsidRDefault="009425B1" w:rsidP="00E468F4">
      <w:pPr>
        <w:pStyle w:val="Paragrafi"/>
        <w:rPr>
          <w:lang w:val="it-IT"/>
        </w:rPr>
      </w:pPr>
    </w:p>
    <w:p w:rsidR="001A2137" w:rsidRDefault="001A2137" w:rsidP="00E468F4">
      <w:pPr>
        <w:pStyle w:val="Paragrafi"/>
        <w:rPr>
          <w:lang w:val="it-IT"/>
        </w:rPr>
      </w:pPr>
    </w:p>
    <w:p w:rsidR="001A2137" w:rsidRDefault="001A2137" w:rsidP="00E468F4">
      <w:pPr>
        <w:pStyle w:val="Paragrafi"/>
        <w:rPr>
          <w:lang w:val="it-IT"/>
        </w:rPr>
      </w:pPr>
    </w:p>
    <w:p w:rsidR="001A2137" w:rsidRDefault="001A2137" w:rsidP="00E468F4">
      <w:pPr>
        <w:pStyle w:val="Paragrafi"/>
        <w:rPr>
          <w:lang w:val="it-IT"/>
        </w:rPr>
      </w:pPr>
    </w:p>
    <w:p w:rsidR="001A2137" w:rsidRDefault="001A2137" w:rsidP="001A2137">
      <w:pPr>
        <w:pStyle w:val="Figure"/>
      </w:pPr>
    </w:p>
    <w:p w:rsidR="00E468F4" w:rsidRDefault="00E468F4" w:rsidP="001A2137">
      <w:pPr>
        <w:pStyle w:val="Figure"/>
      </w:pPr>
      <w:r w:rsidRPr="00E752C9">
        <w:t xml:space="preserve">Figura 3 Diagrami i organikes se propozuar per </w:t>
      </w:r>
      <w:r>
        <w:t>ARS</w:t>
      </w:r>
    </w:p>
    <w:p w:rsidR="00E468F4" w:rsidRDefault="00E468F4" w:rsidP="001A2137">
      <w:pPr>
        <w:pStyle w:val="Figure"/>
      </w:pPr>
    </w:p>
    <w:p w:rsidR="00E468F4" w:rsidRDefault="00E468F4" w:rsidP="001A2137">
      <w:pPr>
        <w:pStyle w:val="Figure"/>
      </w:pPr>
    </w:p>
    <w:p w:rsidR="00E468F4" w:rsidRDefault="00E468F4" w:rsidP="001A2137">
      <w:pPr>
        <w:pStyle w:val="Figure"/>
      </w:pPr>
    </w:p>
    <w:p w:rsidR="00E752C9" w:rsidRPr="00E752C9" w:rsidRDefault="008962C7" w:rsidP="001A2137">
      <w:pPr>
        <w:pStyle w:val="Figure"/>
        <w:rPr>
          <w:b/>
          <w:sz w:val="24"/>
          <w:szCs w:val="24"/>
        </w:rPr>
      </w:pPr>
      <w:r w:rsidRPr="00AB10EC">
        <w:rPr>
          <w:b/>
          <w:noProof/>
          <w:sz w:val="24"/>
          <w:szCs w:val="24"/>
          <w:lang w:val="en-GB" w:eastAsia="en-GB"/>
        </w:rPr>
        <w:drawing>
          <wp:anchor distT="0" distB="0" distL="114300" distR="114300" simplePos="0" relativeHeight="251657216" behindDoc="0" locked="0" layoutInCell="1" allowOverlap="1">
            <wp:simplePos x="0" y="0"/>
            <wp:positionH relativeFrom="column">
              <wp:posOffset>165735</wp:posOffset>
            </wp:positionH>
            <wp:positionV relativeFrom="paragraph">
              <wp:posOffset>-210820</wp:posOffset>
            </wp:positionV>
            <wp:extent cx="5594350" cy="4126865"/>
            <wp:effectExtent l="0" t="0" r="6350" b="6985"/>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94350" cy="4126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52C9" w:rsidRPr="00AB10EC" w:rsidRDefault="00E468F4" w:rsidP="00E468F4">
      <w:pPr>
        <w:pStyle w:val="Paragrafi"/>
      </w:pPr>
      <w:r>
        <w:t xml:space="preserve">30. </w:t>
      </w:r>
      <w:r w:rsidR="00E752C9" w:rsidRPr="00AB10EC">
        <w:t xml:space="preserve">Oficeri i </w:t>
      </w:r>
      <w:r w:rsidR="00E752C9">
        <w:t>Marredhenieve me Publikun te ARSH</w:t>
      </w:r>
      <w:r w:rsidR="00E752C9" w:rsidRPr="00AB10EC">
        <w:t>-s mund te ca</w:t>
      </w:r>
      <w:r w:rsidR="00E752C9">
        <w:t>ktohet nga Ministri i MPPTT ne sherbim te tij. Ai/ajo do te jete perfaqesuesi kryesor I ARSH</w:t>
      </w:r>
      <w:r w:rsidR="00E752C9" w:rsidRPr="00AB10EC">
        <w:t xml:space="preserve">-s </w:t>
      </w:r>
      <w:r w:rsidR="00E752C9">
        <w:t xml:space="preserve">kunddrejt </w:t>
      </w:r>
      <w:r w:rsidR="00E752C9" w:rsidRPr="00AB10EC">
        <w:t>perdorues</w:t>
      </w:r>
      <w:r w:rsidR="00E752C9">
        <w:t>ve</w:t>
      </w:r>
      <w:r w:rsidR="00E752C9" w:rsidRPr="00AB10EC">
        <w:t xml:space="preserve"> rrugore dhe publikun ne pergjithesi</w:t>
      </w:r>
      <w:r w:rsidR="00E752C9">
        <w:t xml:space="preserve">, gjithashtu </w:t>
      </w:r>
      <w:r w:rsidR="00E752C9" w:rsidRPr="00AB10EC">
        <w:t xml:space="preserve">Oficeri i </w:t>
      </w:r>
      <w:r w:rsidR="00E752C9">
        <w:t>Marredhenieve me Publikun do te caktohet</w:t>
      </w:r>
      <w:r w:rsidR="00E752C9" w:rsidRPr="00AB10EC">
        <w:t xml:space="preserve"> </w:t>
      </w:r>
      <w:r w:rsidR="00E752C9">
        <w:t xml:space="preserve">ne zyren e </w:t>
      </w:r>
      <w:r w:rsidR="00E752C9" w:rsidRPr="00AB10EC">
        <w:t xml:space="preserve">presidentit </w:t>
      </w:r>
      <w:r w:rsidR="00E752C9">
        <w:t xml:space="preserve">per te kryer </w:t>
      </w:r>
      <w:r w:rsidR="00E752C9" w:rsidRPr="00AB10EC">
        <w:t>funksion</w:t>
      </w:r>
      <w:r w:rsidR="00E752C9">
        <w:t xml:space="preserve">et </w:t>
      </w:r>
      <w:r w:rsidR="00E752C9" w:rsidRPr="00AB10EC">
        <w:t xml:space="preserve">e tij. </w:t>
      </w:r>
    </w:p>
    <w:p w:rsidR="00E752C9" w:rsidRPr="00AB10EC" w:rsidRDefault="00E468F4" w:rsidP="00E468F4">
      <w:pPr>
        <w:pStyle w:val="Paragrafi"/>
      </w:pPr>
      <w:r>
        <w:t xml:space="preserve">31. </w:t>
      </w:r>
      <w:r w:rsidR="00E752C9">
        <w:t xml:space="preserve">Zyrat rajonale ne rolin e tyre do te mbeshtesin </w:t>
      </w:r>
      <w:r w:rsidR="00E752C9" w:rsidRPr="00AB10EC">
        <w:t xml:space="preserve">njesine e Sherbimeve Rajonale ne prokurimin, menaxhimin dhe zbatimin e sherbimeve per projektet e rrugeve. Ata mund te angazhohen dhe mbeshtesin rrjetin </w:t>
      </w:r>
      <w:r w:rsidR="00E752C9">
        <w:t>rrugor me gjithe detajet e tij</w:t>
      </w:r>
      <w:r w:rsidR="00E752C9" w:rsidRPr="00AB10EC">
        <w:t xml:space="preserve"> dhe </w:t>
      </w:r>
      <w:r w:rsidR="00E752C9">
        <w:t xml:space="preserve">mirembajtjen e </w:t>
      </w:r>
      <w:r w:rsidR="00E752C9" w:rsidRPr="00AB10EC">
        <w:t xml:space="preserve">gjithe inventareve si dhe te </w:t>
      </w:r>
      <w:r w:rsidR="00E752C9">
        <w:t>kryejne funksionin e</w:t>
      </w:r>
      <w:r w:rsidR="00E752C9" w:rsidRPr="00AB10EC">
        <w:t xml:space="preserve"> Perfaqesuesi</w:t>
      </w:r>
      <w:r w:rsidR="00E752C9">
        <w:t>t te</w:t>
      </w:r>
      <w:r w:rsidR="00E752C9" w:rsidRPr="00AB10EC">
        <w:t xml:space="preserve"> Punedhenesit per kontratat e mirembajtjes rrugore. </w:t>
      </w:r>
    </w:p>
    <w:p w:rsidR="00E752C9" w:rsidRDefault="00E468F4" w:rsidP="00E468F4">
      <w:pPr>
        <w:pStyle w:val="Paragrafi"/>
        <w:rPr>
          <w:lang w:val="pt-BR"/>
        </w:rPr>
      </w:pPr>
      <w:r>
        <w:t xml:space="preserve">32. </w:t>
      </w:r>
      <w:r w:rsidR="00E752C9" w:rsidRPr="00AB10EC">
        <w:t>Veprimtarite kryesore te cdo njesi</w:t>
      </w:r>
      <w:r w:rsidR="00E752C9">
        <w:t>e</w:t>
      </w:r>
      <w:r w:rsidR="00E752C9" w:rsidRPr="00AB10EC">
        <w:t xml:space="preserve"> te AR</w:t>
      </w:r>
      <w:r w:rsidR="00E752C9">
        <w:t>SH</w:t>
      </w:r>
      <w:r w:rsidR="00E752C9" w:rsidRPr="00AB10EC">
        <w:t xml:space="preserve">-s tregohen ne Shtojcen II. Shtojca II </w:t>
      </w:r>
      <w:r w:rsidR="00E752C9">
        <w:t>rendit</w:t>
      </w:r>
      <w:r w:rsidR="00E752C9" w:rsidRPr="00AB10EC">
        <w:t xml:space="preserve"> gjithe </w:t>
      </w:r>
      <w:r w:rsidR="00E752C9">
        <w:t>kategorite e stafit te propozuar per ARSH</w:t>
      </w:r>
      <w:r w:rsidR="00E752C9" w:rsidRPr="00AB10EC">
        <w:t xml:space="preserve">-n. Struktura dhe </w:t>
      </w:r>
      <w:r w:rsidR="00E752C9">
        <w:t>kategorite</w:t>
      </w:r>
      <w:r w:rsidR="00E752C9" w:rsidRPr="00AB10EC">
        <w:t xml:space="preserve"> e stafit duhet te shqyrtohen nga Njesia e Zbatimit te Reformes (RIT) para se te </w:t>
      </w:r>
      <w:r w:rsidR="00E752C9">
        <w:t>kryhet rekrutimi I ketij stafi</w:t>
      </w:r>
      <w:r w:rsidR="00E752C9" w:rsidRPr="00AB10EC">
        <w:t xml:space="preserve">. Rekrutimi i stafit </w:t>
      </w:r>
      <w:r w:rsidR="00E752C9">
        <w:t xml:space="preserve">do kryhet </w:t>
      </w:r>
      <w:r w:rsidR="00E752C9" w:rsidRPr="00AB10EC">
        <w:t>ne bazen e arsimi</w:t>
      </w:r>
      <w:r w:rsidR="00E752C9">
        <w:t xml:space="preserve">t, experiences dhe referencave. </w:t>
      </w:r>
      <w:r w:rsidR="00E752C9" w:rsidRPr="00AB10EC">
        <w:t>Pun</w:t>
      </w:r>
      <w:r w:rsidR="00E752C9">
        <w:t>onjesit aktuale</w:t>
      </w:r>
      <w:r w:rsidR="00E752C9" w:rsidRPr="00AB10EC">
        <w:t xml:space="preserve"> mund te konsiderohen per </w:t>
      </w:r>
      <w:r w:rsidR="00E752C9">
        <w:t>te gjitha</w:t>
      </w:r>
      <w:r w:rsidR="00E752C9" w:rsidRPr="00AB10EC">
        <w:t xml:space="preserve"> pozicionet e</w:t>
      </w:r>
      <w:r w:rsidR="00E752C9">
        <w:t>kzistuese</w:t>
      </w:r>
      <w:r w:rsidR="00E752C9" w:rsidRPr="00AB10EC">
        <w:t xml:space="preserve">. Nese </w:t>
      </w:r>
      <w:r w:rsidR="00E752C9">
        <w:t>provohet se</w:t>
      </w:r>
      <w:r w:rsidR="00E752C9" w:rsidRPr="00AB10EC">
        <w:t xml:space="preserve"> ata jane te pershtatshem per </w:t>
      </w:r>
      <w:r w:rsidR="00E752C9">
        <w:t xml:space="preserve">te permbushur </w:t>
      </w:r>
      <w:r w:rsidR="00E752C9" w:rsidRPr="00AB10EC">
        <w:t xml:space="preserve">gjithe kerkesat e poziconit ne fjale, atahere atyre do i jepet avantazh ne procesin e perzgjedhjes. </w:t>
      </w:r>
      <w:r w:rsidR="00E752C9" w:rsidRPr="00E752C9">
        <w:rPr>
          <w:lang w:val="it-IT"/>
        </w:rPr>
        <w:t>Vendimi perfundimtar do jepet nga CEO dhe miratohet me pas nga Bordi i Menaxhimit. Procesi i vleresimit per stafin nuk perfshin sherbime si: sigurimi i nderteses, pastrimi, pajisjet dhe mirembajtja e nderteses pasi keto sherbime mund te sigurohen nga burime te tjera</w:t>
      </w:r>
      <w:r w:rsidR="00E752C9" w:rsidRPr="00AB10EC">
        <w:rPr>
          <w:lang w:val="pt-BR"/>
        </w:rPr>
        <w:t>.</w:t>
      </w:r>
    </w:p>
    <w:p w:rsidR="001B217E" w:rsidRPr="00AB10EC" w:rsidRDefault="001B217E" w:rsidP="00E468F4">
      <w:pPr>
        <w:pStyle w:val="Paragrafi"/>
        <w:rPr>
          <w:lang w:val="pt-BR"/>
        </w:rPr>
      </w:pPr>
    </w:p>
    <w:p w:rsidR="00E752C9" w:rsidRPr="00AB10EC" w:rsidRDefault="00E468F4" w:rsidP="00E468F4">
      <w:pPr>
        <w:pStyle w:val="Paragrafi"/>
        <w:rPr>
          <w:lang w:val="pt-BR"/>
        </w:rPr>
      </w:pPr>
      <w:r>
        <w:rPr>
          <w:lang w:val="it-IT"/>
        </w:rPr>
        <w:t xml:space="preserve">33. </w:t>
      </w:r>
      <w:r w:rsidR="00E752C9" w:rsidRPr="00E752C9">
        <w:rPr>
          <w:lang w:val="it-IT"/>
        </w:rPr>
        <w:t xml:space="preserve">Vleresimi i stafit qe tregohet ne Shtojcen III eshte permbledhur ne Tabelen 1 si meposhte. Ajo tregon nje renie te lehte, me pak se 60% te stafit professional aktual. Zvogelimi i stafit mund te preke fillimisht personelin rajonal duke ulur numrin e tyre nga 12 deri ne 3 drejtori, sic u nenvizua ne Seminarin e Reformes Institucionale qe u mbajt ne Tirane me date 21 Shtator, 2007. Sic tregohet ne Figuren 3 me poshte, vendimi perfundimtar per numrin e rajoneve, do behet gjate Fazes I te zbatimit te plan veprimit, dhe bazuar ne vendimin perfundimtar ne lidhje me numrin e rajoneve, vleresimi i stafit mund te rishqyrtohet. Megjithate jane propozuar edhe pozicione te reja per stafin drejtues ne zyrat qendrore, ku stafi aktual mund te zvogelohet afersisht deri ne 33%. </w:t>
      </w:r>
      <w:r w:rsidR="00E752C9" w:rsidRPr="00E468F4">
        <w:rPr>
          <w:lang w:val="it-IT"/>
        </w:rPr>
        <w:t>Pozicionet e reja te propozuara jane</w:t>
      </w:r>
      <w:r w:rsidR="00E752C9" w:rsidRPr="00AB10EC">
        <w:rPr>
          <w:lang w:val="pt-BR"/>
        </w:rPr>
        <w:t>:</w:t>
      </w:r>
    </w:p>
    <w:p w:rsidR="00E752C9" w:rsidRPr="00AB10EC" w:rsidRDefault="00E468F4" w:rsidP="00E468F4">
      <w:pPr>
        <w:pStyle w:val="Paragrafi"/>
        <w:rPr>
          <w:rFonts w:ascii="Times New Roman" w:hAnsi="Times New Roman"/>
          <w:lang w:val="pt-BR"/>
        </w:rPr>
      </w:pPr>
      <w:r>
        <w:rPr>
          <w:rFonts w:ascii="Times New Roman" w:hAnsi="Times New Roman"/>
          <w:lang w:val="it-IT"/>
        </w:rPr>
        <w:t xml:space="preserve">- </w:t>
      </w:r>
      <w:r w:rsidR="00E752C9" w:rsidRPr="00E752C9">
        <w:rPr>
          <w:rFonts w:ascii="Times New Roman" w:hAnsi="Times New Roman"/>
          <w:lang w:val="it-IT"/>
        </w:rPr>
        <w:t>Krijimin e nje Njesie shume profesionale per Sistemin e Informacionit, qe te stabilizohen dhe mirembahen sistemet moderne te informacionit – nje kerkese themelore kjo, per permiresimin e performances se stafit</w:t>
      </w:r>
      <w:r w:rsidR="00E752C9" w:rsidRPr="00AB10EC">
        <w:rPr>
          <w:rFonts w:ascii="Times New Roman" w:hAnsi="Times New Roman"/>
          <w:lang w:val="pt-BR"/>
        </w:rPr>
        <w:t>;</w:t>
      </w:r>
    </w:p>
    <w:p w:rsidR="00E752C9" w:rsidRPr="00AB10EC" w:rsidRDefault="00E468F4" w:rsidP="00E468F4">
      <w:pPr>
        <w:pStyle w:val="Paragrafi"/>
        <w:rPr>
          <w:rFonts w:ascii="Times New Roman" w:hAnsi="Times New Roman"/>
          <w:lang w:val="pt-BR"/>
        </w:rPr>
      </w:pPr>
      <w:r>
        <w:rPr>
          <w:rFonts w:ascii="Times New Roman" w:hAnsi="Times New Roman"/>
          <w:lang w:val="pt-BR"/>
        </w:rPr>
        <w:t xml:space="preserve">- </w:t>
      </w:r>
      <w:r w:rsidR="00E752C9" w:rsidRPr="00E752C9">
        <w:rPr>
          <w:rFonts w:ascii="Times New Roman" w:hAnsi="Times New Roman"/>
          <w:lang w:val="it-IT"/>
        </w:rPr>
        <w:t>Krijimin e nje Njesie per Sigurine Rrugore, si nevoje urgjente kjo, per permiresimin e sigurise rrugore ne Shqiperi, aktualisht si nje nga vendeve me tregues shume te ulet te sigurise rrugore ne rajon</w:t>
      </w:r>
      <w:r w:rsidR="00E752C9" w:rsidRPr="00AB10EC">
        <w:rPr>
          <w:rFonts w:ascii="Times New Roman" w:hAnsi="Times New Roman"/>
          <w:lang w:val="pt-BR"/>
        </w:rPr>
        <w:t>;</w:t>
      </w:r>
    </w:p>
    <w:p w:rsidR="00E752C9" w:rsidRPr="00AB10EC" w:rsidRDefault="00E468F4" w:rsidP="00E468F4">
      <w:pPr>
        <w:pStyle w:val="Paragrafi"/>
        <w:rPr>
          <w:rFonts w:ascii="Times New Roman" w:hAnsi="Times New Roman"/>
          <w:lang w:val="pt-BR"/>
        </w:rPr>
      </w:pPr>
      <w:r>
        <w:rPr>
          <w:rFonts w:ascii="Times New Roman" w:hAnsi="Times New Roman"/>
          <w:lang w:val="it-IT"/>
        </w:rPr>
        <w:t xml:space="preserve">- </w:t>
      </w:r>
      <w:r w:rsidR="00E752C9" w:rsidRPr="00E752C9">
        <w:rPr>
          <w:rFonts w:ascii="Times New Roman" w:hAnsi="Times New Roman"/>
          <w:lang w:val="it-IT"/>
        </w:rPr>
        <w:t>Krijimin e nje Njesie Sociale dhe Ambjentale, per te theksuar posacerisht keto funksione ne lidhje me Standartet e miratuara te Bashkimit Europian</w:t>
      </w:r>
      <w:r w:rsidR="00E752C9" w:rsidRPr="00AB10EC">
        <w:rPr>
          <w:rFonts w:ascii="Times New Roman" w:hAnsi="Times New Roman"/>
          <w:lang w:val="pt-BR"/>
        </w:rPr>
        <w:t>;</w:t>
      </w:r>
    </w:p>
    <w:p w:rsidR="00E752C9" w:rsidRPr="00AB10EC" w:rsidRDefault="00E752C9" w:rsidP="008013DD">
      <w:pPr>
        <w:pStyle w:val="Paragrafi"/>
      </w:pPr>
    </w:p>
    <w:p w:rsidR="00E752C9" w:rsidRPr="00500F3D" w:rsidRDefault="00E468F4" w:rsidP="00E468F4">
      <w:pPr>
        <w:pStyle w:val="Paragrafi"/>
        <w:rPr>
          <w:lang w:val="it-IT"/>
        </w:rPr>
      </w:pPr>
      <w:r>
        <w:tab/>
      </w:r>
      <w:r w:rsidR="00E752C9" w:rsidRPr="00500F3D">
        <w:rPr>
          <w:lang w:val="it-IT"/>
        </w:rPr>
        <w:t>Tabela 1 Nivelet e Stafit</w:t>
      </w:r>
    </w:p>
    <w:p w:rsidR="00E468F4" w:rsidRPr="00500F3D" w:rsidRDefault="00E468F4" w:rsidP="00E468F4">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1550"/>
        <w:gridCol w:w="1525"/>
      </w:tblGrid>
      <w:tr w:rsidR="00E752C9" w:rsidRPr="001E56A4" w:rsidTr="001E56A4">
        <w:trPr>
          <w:jc w:val="center"/>
        </w:trPr>
        <w:tc>
          <w:tcPr>
            <w:tcW w:w="3150" w:type="dxa"/>
            <w:shd w:val="clear" w:color="auto" w:fill="auto"/>
          </w:tcPr>
          <w:p w:rsidR="00E752C9" w:rsidRPr="001E56A4" w:rsidRDefault="00E752C9" w:rsidP="001E56A4">
            <w:pPr>
              <w:pStyle w:val="Tabele"/>
              <w:keepNext/>
              <w:widowControl w:val="0"/>
              <w:jc w:val="center"/>
              <w:rPr>
                <w:caps/>
                <w:szCs w:val="22"/>
                <w:lang w:val="it-IT"/>
              </w:rPr>
            </w:pPr>
          </w:p>
        </w:tc>
        <w:tc>
          <w:tcPr>
            <w:tcW w:w="1550" w:type="dxa"/>
            <w:shd w:val="clear" w:color="auto" w:fill="auto"/>
          </w:tcPr>
          <w:p w:rsidR="00E752C9" w:rsidRPr="001E56A4" w:rsidRDefault="001A2137" w:rsidP="001E56A4">
            <w:pPr>
              <w:pStyle w:val="Tabele"/>
              <w:keepNext/>
              <w:widowControl w:val="0"/>
              <w:jc w:val="center"/>
              <w:rPr>
                <w:caps/>
                <w:szCs w:val="22"/>
              </w:rPr>
            </w:pPr>
            <w:r w:rsidRPr="001E56A4">
              <w:rPr>
                <w:caps/>
                <w:szCs w:val="22"/>
              </w:rPr>
              <w:t>Autorizimi Aktual</w:t>
            </w:r>
          </w:p>
        </w:tc>
        <w:tc>
          <w:tcPr>
            <w:tcW w:w="1240" w:type="dxa"/>
            <w:shd w:val="clear" w:color="auto" w:fill="auto"/>
          </w:tcPr>
          <w:p w:rsidR="00E752C9" w:rsidRPr="001E56A4" w:rsidRDefault="001A2137" w:rsidP="001E56A4">
            <w:pPr>
              <w:pStyle w:val="Tabele"/>
              <w:keepNext/>
              <w:widowControl w:val="0"/>
              <w:jc w:val="center"/>
              <w:rPr>
                <w:caps/>
                <w:szCs w:val="22"/>
              </w:rPr>
            </w:pPr>
            <w:r w:rsidRPr="001E56A4">
              <w:rPr>
                <w:caps/>
                <w:szCs w:val="22"/>
              </w:rPr>
              <w:t xml:space="preserve">Ara </w:t>
            </w:r>
            <w:smartTag w:uri="urn:schemas-microsoft-com:office:smarttags" w:element="place">
              <w:r w:rsidRPr="001E56A4">
                <w:rPr>
                  <w:caps/>
                  <w:szCs w:val="22"/>
                </w:rPr>
                <w:t>E Propozuar</w:t>
              </w:r>
            </w:smartTag>
          </w:p>
        </w:tc>
      </w:tr>
      <w:tr w:rsidR="00E752C9" w:rsidRPr="001E56A4" w:rsidTr="001E56A4">
        <w:trPr>
          <w:jc w:val="center"/>
        </w:trPr>
        <w:tc>
          <w:tcPr>
            <w:tcW w:w="3150" w:type="dxa"/>
            <w:shd w:val="clear" w:color="auto" w:fill="auto"/>
          </w:tcPr>
          <w:p w:rsidR="00E752C9" w:rsidRPr="001E56A4" w:rsidRDefault="001A2137" w:rsidP="001E56A4">
            <w:pPr>
              <w:pStyle w:val="Tabele"/>
              <w:keepNext/>
              <w:widowControl w:val="0"/>
              <w:jc w:val="center"/>
              <w:rPr>
                <w:caps/>
                <w:szCs w:val="22"/>
              </w:rPr>
            </w:pPr>
            <w:r w:rsidRPr="001E56A4">
              <w:rPr>
                <w:caps/>
                <w:szCs w:val="22"/>
              </w:rPr>
              <w:t>Zyrat Qendrore</w:t>
            </w:r>
          </w:p>
        </w:tc>
        <w:tc>
          <w:tcPr>
            <w:tcW w:w="1550" w:type="dxa"/>
            <w:shd w:val="clear" w:color="auto" w:fill="auto"/>
          </w:tcPr>
          <w:p w:rsidR="00E752C9" w:rsidRPr="001E56A4" w:rsidRDefault="00E752C9" w:rsidP="001E56A4">
            <w:pPr>
              <w:pStyle w:val="Tabele"/>
              <w:keepNext/>
              <w:widowControl w:val="0"/>
              <w:jc w:val="center"/>
              <w:rPr>
                <w:caps/>
                <w:szCs w:val="22"/>
                <w:lang w:val="it-IT"/>
              </w:rPr>
            </w:pPr>
            <w:r w:rsidRPr="001E56A4">
              <w:rPr>
                <w:caps/>
                <w:szCs w:val="22"/>
                <w:lang w:val="it-IT"/>
              </w:rPr>
              <w:t>106</w:t>
            </w:r>
          </w:p>
        </w:tc>
        <w:tc>
          <w:tcPr>
            <w:tcW w:w="1240" w:type="dxa"/>
            <w:shd w:val="clear" w:color="auto" w:fill="auto"/>
          </w:tcPr>
          <w:p w:rsidR="00E752C9" w:rsidRPr="001E56A4" w:rsidRDefault="00E752C9" w:rsidP="001E56A4">
            <w:pPr>
              <w:pStyle w:val="Tabele"/>
              <w:keepNext/>
              <w:widowControl w:val="0"/>
              <w:jc w:val="center"/>
              <w:rPr>
                <w:caps/>
                <w:szCs w:val="22"/>
                <w:lang w:val="it-IT"/>
              </w:rPr>
            </w:pPr>
            <w:r w:rsidRPr="001E56A4">
              <w:rPr>
                <w:caps/>
                <w:szCs w:val="22"/>
                <w:lang w:val="it-IT"/>
              </w:rPr>
              <w:t>74</w:t>
            </w:r>
          </w:p>
        </w:tc>
      </w:tr>
      <w:tr w:rsidR="00E752C9" w:rsidRPr="001E56A4" w:rsidTr="001E56A4">
        <w:trPr>
          <w:jc w:val="center"/>
        </w:trPr>
        <w:tc>
          <w:tcPr>
            <w:tcW w:w="3150" w:type="dxa"/>
            <w:shd w:val="clear" w:color="auto" w:fill="auto"/>
          </w:tcPr>
          <w:p w:rsidR="00E752C9" w:rsidRPr="001E56A4" w:rsidRDefault="001A2137" w:rsidP="001E56A4">
            <w:pPr>
              <w:pStyle w:val="Tabele"/>
              <w:keepNext/>
              <w:widowControl w:val="0"/>
              <w:jc w:val="center"/>
              <w:rPr>
                <w:caps/>
                <w:szCs w:val="22"/>
              </w:rPr>
            </w:pPr>
            <w:r w:rsidRPr="001E56A4">
              <w:rPr>
                <w:caps/>
                <w:szCs w:val="22"/>
              </w:rPr>
              <w:t>Rajonet</w:t>
            </w:r>
          </w:p>
        </w:tc>
        <w:tc>
          <w:tcPr>
            <w:tcW w:w="1550" w:type="dxa"/>
            <w:shd w:val="clear" w:color="auto" w:fill="auto"/>
          </w:tcPr>
          <w:p w:rsidR="00E752C9" w:rsidRPr="001E56A4" w:rsidRDefault="00E752C9" w:rsidP="001E56A4">
            <w:pPr>
              <w:pStyle w:val="Tabele"/>
              <w:keepNext/>
              <w:widowControl w:val="0"/>
              <w:jc w:val="center"/>
              <w:rPr>
                <w:caps/>
                <w:szCs w:val="22"/>
                <w:lang w:val="it-IT"/>
              </w:rPr>
            </w:pPr>
            <w:r w:rsidRPr="001E56A4">
              <w:rPr>
                <w:caps/>
                <w:szCs w:val="22"/>
                <w:lang w:val="it-IT"/>
              </w:rPr>
              <w:t>161</w:t>
            </w:r>
          </w:p>
        </w:tc>
        <w:tc>
          <w:tcPr>
            <w:tcW w:w="1240" w:type="dxa"/>
            <w:shd w:val="clear" w:color="auto" w:fill="auto"/>
          </w:tcPr>
          <w:p w:rsidR="00E752C9" w:rsidRPr="001E56A4" w:rsidRDefault="00E752C9" w:rsidP="001E56A4">
            <w:pPr>
              <w:pStyle w:val="Tabele"/>
              <w:keepNext/>
              <w:widowControl w:val="0"/>
              <w:jc w:val="center"/>
              <w:rPr>
                <w:caps/>
                <w:szCs w:val="22"/>
                <w:lang w:val="it-IT"/>
              </w:rPr>
            </w:pPr>
            <w:r w:rsidRPr="001E56A4">
              <w:rPr>
                <w:caps/>
                <w:szCs w:val="22"/>
                <w:lang w:val="it-IT"/>
              </w:rPr>
              <w:t>39</w:t>
            </w:r>
          </w:p>
        </w:tc>
      </w:tr>
      <w:tr w:rsidR="00E752C9" w:rsidRPr="001E56A4" w:rsidTr="001E56A4">
        <w:trPr>
          <w:jc w:val="center"/>
        </w:trPr>
        <w:tc>
          <w:tcPr>
            <w:tcW w:w="3150" w:type="dxa"/>
            <w:shd w:val="clear" w:color="auto" w:fill="auto"/>
          </w:tcPr>
          <w:p w:rsidR="00E752C9" w:rsidRPr="001E56A4" w:rsidRDefault="001A2137" w:rsidP="001E56A4">
            <w:pPr>
              <w:pStyle w:val="Tabele"/>
              <w:keepNext/>
              <w:widowControl w:val="0"/>
              <w:jc w:val="center"/>
              <w:rPr>
                <w:caps/>
                <w:szCs w:val="22"/>
              </w:rPr>
            </w:pPr>
            <w:r w:rsidRPr="001E56A4">
              <w:rPr>
                <w:caps/>
                <w:szCs w:val="22"/>
              </w:rPr>
              <w:t>Totali</w:t>
            </w:r>
          </w:p>
        </w:tc>
        <w:tc>
          <w:tcPr>
            <w:tcW w:w="1550" w:type="dxa"/>
            <w:shd w:val="clear" w:color="auto" w:fill="auto"/>
          </w:tcPr>
          <w:p w:rsidR="00E752C9" w:rsidRPr="001E56A4" w:rsidRDefault="00E752C9" w:rsidP="001E56A4">
            <w:pPr>
              <w:pStyle w:val="Tabele"/>
              <w:keepNext/>
              <w:widowControl w:val="0"/>
              <w:jc w:val="center"/>
              <w:rPr>
                <w:caps/>
                <w:szCs w:val="22"/>
                <w:lang w:val="it-IT"/>
              </w:rPr>
            </w:pPr>
            <w:r w:rsidRPr="001E56A4">
              <w:rPr>
                <w:caps/>
                <w:szCs w:val="22"/>
                <w:lang w:val="it-IT"/>
              </w:rPr>
              <w:t>267</w:t>
            </w:r>
          </w:p>
        </w:tc>
        <w:tc>
          <w:tcPr>
            <w:tcW w:w="1240" w:type="dxa"/>
            <w:shd w:val="clear" w:color="auto" w:fill="auto"/>
          </w:tcPr>
          <w:p w:rsidR="00E752C9" w:rsidRPr="001E56A4" w:rsidRDefault="00E752C9" w:rsidP="001E56A4">
            <w:pPr>
              <w:pStyle w:val="Tabele"/>
              <w:keepNext/>
              <w:widowControl w:val="0"/>
              <w:jc w:val="center"/>
              <w:rPr>
                <w:caps/>
                <w:szCs w:val="22"/>
                <w:lang w:val="it-IT"/>
              </w:rPr>
            </w:pPr>
            <w:r w:rsidRPr="001E56A4">
              <w:rPr>
                <w:caps/>
                <w:szCs w:val="22"/>
                <w:lang w:val="it-IT"/>
              </w:rPr>
              <w:t>113</w:t>
            </w:r>
          </w:p>
        </w:tc>
      </w:tr>
    </w:tbl>
    <w:p w:rsidR="00E752C9" w:rsidRPr="00AB10EC" w:rsidRDefault="00E752C9" w:rsidP="008013DD">
      <w:pPr>
        <w:pStyle w:val="Paragrafi"/>
      </w:pPr>
    </w:p>
    <w:p w:rsidR="00E752C9" w:rsidRPr="008013DD" w:rsidRDefault="00AB56D8" w:rsidP="008013DD">
      <w:pPr>
        <w:pStyle w:val="Paragrafi"/>
      </w:pPr>
      <w:r w:rsidRPr="008013DD">
        <w:t xml:space="preserve">34. </w:t>
      </w:r>
      <w:r w:rsidR="00E752C9" w:rsidRPr="008013DD">
        <w:t>Sic tregohet ne seksionet e meparshme, ristrukturimi pa ndryshimin e ambjentit operues, nuk mund te promovoje performance shume efikase. Per te mundesuar nje kultur performance sa me te larte, menyra e menaxhimit te burimeve njerezore duhet te plotesoj kerkesat e meposhtme:</w:t>
      </w:r>
    </w:p>
    <w:p w:rsidR="00E752C9" w:rsidRPr="008013DD" w:rsidRDefault="00AB56D8" w:rsidP="008013DD">
      <w:pPr>
        <w:pStyle w:val="Paragrafi"/>
      </w:pPr>
      <w:r w:rsidRPr="008013DD">
        <w:t xml:space="preserve">- </w:t>
      </w:r>
      <w:r w:rsidR="00E752C9" w:rsidRPr="008013DD">
        <w:t>Kategori te kenaqshme  pagese, te mjaftueshme per terheqjen e stafit sa me te kualifikuar;</w:t>
      </w:r>
    </w:p>
    <w:p w:rsidR="00E752C9" w:rsidRPr="008013DD" w:rsidRDefault="00AB56D8" w:rsidP="008013DD">
      <w:pPr>
        <w:pStyle w:val="Paragrafi"/>
      </w:pPr>
      <w:r w:rsidRPr="008013DD">
        <w:t xml:space="preserve">- </w:t>
      </w:r>
      <w:r w:rsidR="00E752C9" w:rsidRPr="008013DD">
        <w:t>Staf me eksperience shume profesionale, te cilet i dedikohen teresisht punes dhe mbajne rendimentin e tyre ne rezultate shume te kenaqshme;</w:t>
      </w:r>
    </w:p>
    <w:p w:rsidR="00E752C9" w:rsidRPr="008013DD" w:rsidRDefault="00AB56D8" w:rsidP="008013DD">
      <w:pPr>
        <w:pStyle w:val="Paragrafi"/>
      </w:pPr>
      <w:r w:rsidRPr="008013DD">
        <w:t xml:space="preserve">- </w:t>
      </w:r>
      <w:r w:rsidR="00E752C9" w:rsidRPr="008013DD">
        <w:t>Nje ambjent operues qe mundeson tekonologjine, sherbimet dhe makinerite e kerkuara per rritjen e produktivitetit ne pune;</w:t>
      </w:r>
    </w:p>
    <w:p w:rsidR="00E752C9" w:rsidRPr="008013DD" w:rsidRDefault="00AB56D8" w:rsidP="008013DD">
      <w:pPr>
        <w:pStyle w:val="Paragrafi"/>
      </w:pPr>
      <w:r w:rsidRPr="008013DD">
        <w:t xml:space="preserve">- </w:t>
      </w:r>
      <w:r w:rsidR="00E752C9" w:rsidRPr="008013DD">
        <w:t>Nje kulture pune me qellime shume te qarta per detyrat qe do kryhet, e kanalizuar mire, duke shperblyer stafin qe jep rezultate dhe zevendesuar stafin pa rezultate ne punen e tij.</w:t>
      </w:r>
    </w:p>
    <w:p w:rsidR="00E752C9" w:rsidRPr="008013DD" w:rsidRDefault="0051282D" w:rsidP="008013DD">
      <w:pPr>
        <w:pStyle w:val="Paragrafi"/>
      </w:pPr>
      <w:r w:rsidRPr="008013DD">
        <w:t xml:space="preserve">35. </w:t>
      </w:r>
      <w:r w:rsidR="00E752C9" w:rsidRPr="008013DD">
        <w:t xml:space="preserve">Legjislacioni qe percakton mire nevojat e ARSH-s, duhet te siguroje qe organika e krijuar te kete aftesine per te percaktuar mire paketat e pageses, per te terhequr ne pune dhe ruajtur te sigurte stafin e kualifikuar. Nese nuk eshte e mundur te percaktohen kategorite e pagesave, mund te jepen shperblime, ne formen e bonuseve ose pagesave shtese per te nxitur me tej stafin ne pune. Gjithashtu duhet te mundesohen mekanizma per mbrojtjen e stafit qe punon me efikasite, duke dhene paketa shperblyese per keta te fundit dhe krijuar ne kete menyre ambjentin e duhur per kete kategori punonjesish. Nga ana tjeter duhet te eliminohet influenca e stafit te pakualifikuar ose stafit jo efikas per tu caktuar serish ne pozicionet e mevonshme te ARSH-s. </w:t>
      </w:r>
    </w:p>
    <w:p w:rsidR="00E752C9" w:rsidRDefault="0051282D" w:rsidP="008013DD">
      <w:pPr>
        <w:pStyle w:val="Paragrafi"/>
      </w:pPr>
      <w:r w:rsidRPr="008013DD">
        <w:t xml:space="preserve">36. </w:t>
      </w:r>
      <w:r w:rsidR="00E752C9" w:rsidRPr="008013DD">
        <w:t>Sherbimet e tanishme te zyrave per stafin e DPRr dhe PIT jane te kufizuara, duke I kerkuar stafit professional ndarrjen e zyres, pamundesi e rrjetit te internet dhe pothuajse me mungese te theksuar te informacionit, dhe kufizim te vizitave ne kantier per shkate te mungeses se</w:t>
      </w:r>
      <w:r w:rsidR="00E752C9" w:rsidRPr="00E752C9">
        <w:t xml:space="preserve"> mjeteve transportuese. Nese Qeveria deshton ne mundesimin e ketyre sherbimeve operuese per te eleminuar gjithe keto mangesi ne nje reforme te re institucionale, atehere nuk do te behet I mundur realizimi i gjithe rezultateve te shprehura me lart. </w:t>
      </w:r>
    </w:p>
    <w:p w:rsidR="00E752C9" w:rsidRPr="008013DD" w:rsidRDefault="0051282D" w:rsidP="008013DD">
      <w:pPr>
        <w:pStyle w:val="Paragrafi"/>
      </w:pPr>
      <w:r w:rsidRPr="008013DD">
        <w:t xml:space="preserve">37. </w:t>
      </w:r>
      <w:r w:rsidR="00E752C9" w:rsidRPr="008013DD">
        <w:t>ARSH mund te percaktoje nje Sistem per Menaxhimin e Burimeve Njerezore (HRMS), qe mbeshtet punonjesit e ARSH-s dhe percakton kushtet per te terhequr e pasur sa me shume stafi  te kualifikuar: HRMS do te permbaje sa me poshte:</w:t>
      </w:r>
    </w:p>
    <w:p w:rsidR="00E752C9" w:rsidRPr="008013DD" w:rsidRDefault="009425B1" w:rsidP="008013DD">
      <w:pPr>
        <w:pStyle w:val="Paragrafi"/>
      </w:pPr>
      <w:r w:rsidRPr="008013DD">
        <w:t xml:space="preserve">- </w:t>
      </w:r>
      <w:r w:rsidR="00E752C9" w:rsidRPr="008013DD">
        <w:t>Marredheniet dhe funksionet te detajuara si dhe pergjegjesite e drejtuesve dhe njesite rajonale dhe  marredheniet me organizatat e tjera te sektorit;</w:t>
      </w:r>
    </w:p>
    <w:p w:rsidR="00E752C9" w:rsidRPr="008013DD" w:rsidRDefault="009425B1" w:rsidP="008013DD">
      <w:pPr>
        <w:pStyle w:val="Paragrafi"/>
      </w:pPr>
      <w:r w:rsidRPr="008013DD">
        <w:t xml:space="preserve">- </w:t>
      </w:r>
      <w:r w:rsidR="00E752C9" w:rsidRPr="008013DD">
        <w:t>Pershkrimet e pozicionit dhe perkufizimin e aftesive te kerkuara qe do kryeje keto funksione ne strukturen e perkufizuar te ARSH-s, politikat dhe klasifikimin;</w:t>
      </w:r>
    </w:p>
    <w:p w:rsidR="00E752C9" w:rsidRPr="008013DD" w:rsidRDefault="009425B1" w:rsidP="008013DD">
      <w:pPr>
        <w:pStyle w:val="Paragrafi"/>
      </w:pPr>
      <w:r w:rsidRPr="008013DD">
        <w:t xml:space="preserve">- </w:t>
      </w:r>
      <w:r w:rsidR="00E752C9" w:rsidRPr="008013DD">
        <w:t>Nje vleresim per menyren e rezultatit te punes nga punonjesit, te bazuar ne punen vjetore, per te arritur qellimet e vendosura dhe inkurajon inkuadrimin e aftesive te vazhdueshme dhe punen e efikase;</w:t>
      </w:r>
    </w:p>
    <w:p w:rsidR="00E752C9" w:rsidRPr="008013DD" w:rsidRDefault="009425B1" w:rsidP="008013DD">
      <w:pPr>
        <w:pStyle w:val="Paragrafi"/>
      </w:pPr>
      <w:r w:rsidRPr="008013DD">
        <w:t xml:space="preserve">- </w:t>
      </w:r>
      <w:r w:rsidR="00E752C9" w:rsidRPr="008013DD">
        <w:t xml:space="preserve">Pergatitjen e nje plani per zhvillimin e burimeve njerezore qe perfshin nevojen per trajnim, dhe shperndarjen e mekanizmave trajnues, per ta pajisur stafin me gjithe aftesiste menaxhuese qe kerkohen per te organizuar nje pune teper moderne si dhe rifreskimin dhe permiresimin e aftesive te vecanta qe nevojiten per kryerjen e  detyrave te kerkuara. Ky plan zhvillimi mund te jete thelbi i nje ecurie te metejshme per burimet njerezore dhe per politiken gjithperfshirese te stafit. </w:t>
      </w:r>
    </w:p>
    <w:p w:rsidR="00E752C9" w:rsidRPr="008013DD" w:rsidRDefault="009425B1" w:rsidP="008013DD">
      <w:pPr>
        <w:pStyle w:val="Paragrafi"/>
      </w:pPr>
      <w:r w:rsidRPr="008013DD">
        <w:t xml:space="preserve">38. </w:t>
      </w:r>
      <w:r w:rsidR="00E752C9" w:rsidRPr="008013DD">
        <w:t xml:space="preserve">Vleresimet sipas kushteve te trajnimit do te percaktonin gjithashtu nevojat dhe mekanizmat e menyres se trajnimit per punonjesit e sektorit privat qe kane marredhenie pune me ARSH-ne dhe stafin e tyre. ARSH mund te perfshije trajnimin e stafit gjate procesit te parakualifikimit dhe perzgjedhjes. </w:t>
      </w:r>
    </w:p>
    <w:p w:rsidR="00E752C9" w:rsidRPr="00E752C9" w:rsidRDefault="00E752C9" w:rsidP="008013DD">
      <w:pPr>
        <w:pStyle w:val="Paragrafi"/>
      </w:pPr>
      <w:r w:rsidRPr="008013DD">
        <w:t xml:space="preserve"> </w:t>
      </w:r>
      <w:r w:rsidR="009425B1" w:rsidRPr="008013DD">
        <w:t xml:space="preserve">39. </w:t>
      </w:r>
      <w:r w:rsidRPr="008013DD">
        <w:t>Propozimet e treguara ne paragrafet e meparshem ofrojne gjykimin e konsulentit per nje strukture sa me efektive ne kuadrin e menaxhimit te ARSH-se. Shume prej ketyre detajeve ne lidhje me nevojen e propozuar duhen</w:t>
      </w:r>
      <w:r w:rsidRPr="00AB10EC">
        <w:t xml:space="preserve"> analizuar dhe mundesisht modifikuar gjate </w:t>
      </w:r>
      <w:r>
        <w:t>periudhes</w:t>
      </w:r>
      <w:r w:rsidRPr="00AB10EC">
        <w:t xml:space="preserve"> se zbatimit. </w:t>
      </w:r>
      <w:r w:rsidRPr="00E752C9">
        <w:t>Tabela 2 ne faqen tjeter identifikon disa nga ceshtjet qe kane lidhje me rekomandimet dhe rendit gjithe zgjidhjet alternative. Keto ceshtje duhet te zgjidhen nga MPPTT ne fazat e para te zbatimit te reformes se DPRr. Nje rekomandim i nevojshem per zgjidhjen e ketyre ceshtjeve eshte dhene ne Seksionin IV te ketij raporti.</w:t>
      </w:r>
    </w:p>
    <w:p w:rsidR="00E752C9" w:rsidRPr="008013DD" w:rsidRDefault="00E752C9"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Pr="008013DD" w:rsidRDefault="0051282D" w:rsidP="008013DD">
      <w:pPr>
        <w:pStyle w:val="Paragrafi"/>
      </w:pPr>
    </w:p>
    <w:p w:rsidR="0051282D" w:rsidRDefault="0051282D" w:rsidP="00AB56D8">
      <w:pPr>
        <w:pStyle w:val="Paragrafi"/>
        <w:rPr>
          <w:b/>
          <w:lang w:val="it-IT"/>
        </w:rPr>
      </w:pPr>
    </w:p>
    <w:p w:rsidR="0051282D" w:rsidRDefault="0051282D" w:rsidP="00AB56D8">
      <w:pPr>
        <w:pStyle w:val="Paragrafi"/>
        <w:rPr>
          <w:b/>
          <w:lang w:val="it-IT"/>
        </w:rPr>
        <w:sectPr w:rsidR="0051282D" w:rsidSect="001B217E">
          <w:headerReference w:type="default" r:id="rId12"/>
          <w:footerReference w:type="default" r:id="rId13"/>
          <w:pgSz w:w="11909" w:h="16834" w:code="9"/>
          <w:pgMar w:top="1440" w:right="1440" w:bottom="1440" w:left="1440" w:header="720" w:footer="720" w:gutter="0"/>
          <w:pgNumType w:start="2277"/>
          <w:cols w:space="720"/>
        </w:sectPr>
      </w:pPr>
    </w:p>
    <w:p w:rsidR="0051282D" w:rsidRDefault="0051282D" w:rsidP="00AB56D8">
      <w:pPr>
        <w:pStyle w:val="Paragrafi"/>
        <w:rPr>
          <w:b/>
          <w:lang w:val="it-IT"/>
        </w:rPr>
      </w:pPr>
      <w:r>
        <w:rPr>
          <w:b/>
          <w:lang w:val="it-IT"/>
        </w:rPr>
        <w:t>Tabela 2</w:t>
      </w:r>
      <w:r w:rsidR="00E359F7">
        <w:rPr>
          <w:b/>
          <w:lang w:val="it-IT"/>
        </w:rPr>
        <w:t>. Çeshtje që kërkojnë zgjidhje në fazat e para të transformimit të DPRr</w:t>
      </w:r>
    </w:p>
    <w:p w:rsidR="0051282D" w:rsidRDefault="0051282D" w:rsidP="00AB56D8">
      <w:pPr>
        <w:pStyle w:val="Paragrafi"/>
        <w:rPr>
          <w:b/>
          <w:lang w:val="it-IT"/>
        </w:rPr>
      </w:pPr>
    </w:p>
    <w:p w:rsidR="0051282D" w:rsidRDefault="0051282D" w:rsidP="00AB56D8">
      <w:pPr>
        <w:pStyle w:val="Paragrafi"/>
        <w:rPr>
          <w:b/>
          <w:lang w:val="it-IT"/>
        </w:rPr>
      </w:pPr>
    </w:p>
    <w:tbl>
      <w:tblPr>
        <w:tblW w:w="14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504"/>
        <w:gridCol w:w="6711"/>
        <w:gridCol w:w="6119"/>
      </w:tblGrid>
      <w:tr w:rsidR="0051282D" w:rsidRPr="00AB10EC" w:rsidTr="001E56A4">
        <w:trPr>
          <w:tblHeader/>
        </w:trPr>
        <w:tc>
          <w:tcPr>
            <w:tcW w:w="1504" w:type="dxa"/>
            <w:shd w:val="clear" w:color="auto" w:fill="auto"/>
            <w:vAlign w:val="center"/>
          </w:tcPr>
          <w:p w:rsidR="0051282D" w:rsidRPr="00AB10EC" w:rsidRDefault="0051282D" w:rsidP="001A2137">
            <w:pPr>
              <w:pStyle w:val="Tabele"/>
            </w:pPr>
            <w:r w:rsidRPr="00AB10EC">
              <w:t>Perberesi</w:t>
            </w:r>
          </w:p>
        </w:tc>
        <w:tc>
          <w:tcPr>
            <w:tcW w:w="6711" w:type="dxa"/>
            <w:shd w:val="clear" w:color="auto" w:fill="auto"/>
            <w:vAlign w:val="center"/>
          </w:tcPr>
          <w:p w:rsidR="0051282D" w:rsidRPr="00AB10EC" w:rsidRDefault="0051282D" w:rsidP="001A2137">
            <w:pPr>
              <w:pStyle w:val="Tabele"/>
            </w:pPr>
            <w:r w:rsidRPr="00AB10EC">
              <w:t>Problematike</w:t>
            </w:r>
          </w:p>
        </w:tc>
        <w:tc>
          <w:tcPr>
            <w:tcW w:w="6119" w:type="dxa"/>
            <w:shd w:val="clear" w:color="auto" w:fill="auto"/>
            <w:vAlign w:val="center"/>
          </w:tcPr>
          <w:p w:rsidR="0051282D" w:rsidRPr="00AB10EC" w:rsidRDefault="0051282D" w:rsidP="001A2137">
            <w:pPr>
              <w:pStyle w:val="Tabele"/>
            </w:pPr>
            <w:r w:rsidRPr="00AB10EC">
              <w:t>Mundesite</w:t>
            </w:r>
          </w:p>
        </w:tc>
      </w:tr>
      <w:tr w:rsidR="0051282D" w:rsidRPr="001E56A4" w:rsidTr="001E56A4">
        <w:tc>
          <w:tcPr>
            <w:tcW w:w="1504" w:type="dxa"/>
            <w:shd w:val="clear" w:color="auto" w:fill="auto"/>
          </w:tcPr>
          <w:p w:rsidR="0051282D" w:rsidRPr="00AB10EC" w:rsidRDefault="0051282D" w:rsidP="001A2137">
            <w:pPr>
              <w:pStyle w:val="Tabele"/>
            </w:pPr>
            <w:r w:rsidRPr="00AB10EC">
              <w:t>Bordi i Menaxhimit</w:t>
            </w:r>
          </w:p>
        </w:tc>
        <w:tc>
          <w:tcPr>
            <w:tcW w:w="6711" w:type="dxa"/>
            <w:shd w:val="clear" w:color="auto" w:fill="auto"/>
          </w:tcPr>
          <w:p w:rsidR="0051282D" w:rsidRPr="001E56A4" w:rsidRDefault="0051282D" w:rsidP="001A2137">
            <w:pPr>
              <w:pStyle w:val="Tabele"/>
              <w:rPr>
                <w:lang w:val="it-IT"/>
              </w:rPr>
            </w:pPr>
            <w:r w:rsidRPr="001E56A4">
              <w:rPr>
                <w:lang w:val="it-IT"/>
              </w:rPr>
              <w:t xml:space="preserve">DFR propozon qe shoqata e sipermarresve te emeroje nje person per bordin e drejtoreve. Dy shqetesime duhet te merren parasysh: (i) krijimi i nje konflikt interesi; (ii) perzgjedhja e shoqates, pasi ka me shume se nje shoqate qe perfaqeson sipermarresit. Ne raste se merret nje vendim </w:t>
            </w:r>
            <w:r w:rsidRPr="001E56A4">
              <w:rPr>
                <w:u w:val="single"/>
                <w:lang w:val="it-IT"/>
              </w:rPr>
              <w:t>per te mos</w:t>
            </w:r>
            <w:r w:rsidRPr="001E56A4">
              <w:rPr>
                <w:lang w:val="it-IT"/>
              </w:rPr>
              <w:t xml:space="preserve"> patur nje person te emeruar nga sipermaresit ne Bord, nje e treta e bordit nuk duhet te jete me perfaqesi qeveritare.  </w:t>
            </w:r>
          </w:p>
        </w:tc>
        <w:tc>
          <w:tcPr>
            <w:tcW w:w="6119" w:type="dxa"/>
            <w:shd w:val="clear" w:color="auto" w:fill="auto"/>
          </w:tcPr>
          <w:p w:rsidR="0051282D" w:rsidRPr="001E56A4" w:rsidRDefault="0051282D" w:rsidP="001A2137">
            <w:pPr>
              <w:pStyle w:val="Tabele"/>
              <w:rPr>
                <w:lang w:val="it-IT"/>
              </w:rPr>
            </w:pPr>
            <w:r w:rsidRPr="001E56A4">
              <w:rPr>
                <w:lang w:val="it-IT"/>
              </w:rPr>
              <w:t>1. Shoqata e sipermarresve mund te emeroje nje person te kualifikuar qe nuk ka lidhje me asnje sipermarresit. Ky person nuk do zevendesohet derisa te perfundoje kontrata e tij/saj ne bord ose derisa maxhoriteti i anetareve te bordit te votoje per zevendesimin e tij ne nje takim me bordin, te hapur per publikun. (Mundesia e prezantuar ne Raportin Perfundimtar)</w:t>
            </w:r>
          </w:p>
          <w:p w:rsidR="0051282D" w:rsidRPr="001E56A4" w:rsidRDefault="0051282D" w:rsidP="001A2137">
            <w:pPr>
              <w:pStyle w:val="Tabele"/>
              <w:rPr>
                <w:lang w:val="it-IT"/>
              </w:rPr>
            </w:pPr>
            <w:r w:rsidRPr="001E56A4">
              <w:rPr>
                <w:lang w:val="it-IT"/>
              </w:rPr>
              <w:t xml:space="preserve">2. Te perzgjidhet nje grup alternativ ne rolin e nje institucioni edukues ose organike tjeter qe perfaqeson perdoruesit rrugor ose aksioneret. </w:t>
            </w:r>
          </w:p>
        </w:tc>
      </w:tr>
      <w:tr w:rsidR="0051282D" w:rsidRPr="00AB10EC" w:rsidTr="001E56A4">
        <w:tc>
          <w:tcPr>
            <w:tcW w:w="1504" w:type="dxa"/>
            <w:shd w:val="clear" w:color="auto" w:fill="auto"/>
          </w:tcPr>
          <w:p w:rsidR="0051282D" w:rsidRPr="00AB10EC" w:rsidRDefault="0051282D" w:rsidP="001A2137">
            <w:pPr>
              <w:pStyle w:val="Tabele"/>
            </w:pPr>
            <w:r>
              <w:t>Presidenti i ARSH</w:t>
            </w:r>
            <w:r w:rsidRPr="00AB10EC">
              <w:t>-s</w:t>
            </w:r>
          </w:p>
        </w:tc>
        <w:tc>
          <w:tcPr>
            <w:tcW w:w="6711" w:type="dxa"/>
            <w:shd w:val="clear" w:color="auto" w:fill="auto"/>
          </w:tcPr>
          <w:p w:rsidR="0051282D" w:rsidRPr="001E56A4" w:rsidRDefault="0051282D" w:rsidP="001A2137">
            <w:pPr>
              <w:pStyle w:val="Tabele"/>
              <w:rPr>
                <w:lang w:val="it-IT"/>
              </w:rPr>
            </w:pPr>
            <w:r w:rsidRPr="001E56A4">
              <w:rPr>
                <w:lang w:val="it-IT"/>
              </w:rPr>
              <w:t xml:space="preserve">DFR propozon emerimin e Presidentit nga Ministri si e drejte e rezervuar e tij. Eshte menduar qe roli i Presidentit te jete fillimisht per marredheniet me publikun bashke me CEO-n, pergjegjes per menaxhimin e operimeve. Ceshtjet qe duhen trajtuar jane: (i) nderhyrja e Presidentit ne menaxhimin e ARSH-s duke konpromentuar produktivitetin e organikes, (ii) nese nuk ka asnje punonjes me influence politike ne ARSH-n , atehere do kete nxitje te forta poltike per qeverite e ardhshme  te zevendesoj CEO (ne munges te vendit te Presidentit) me shume per arsye politike se sa profesionale. </w:t>
            </w:r>
          </w:p>
        </w:tc>
        <w:tc>
          <w:tcPr>
            <w:tcW w:w="6119" w:type="dxa"/>
            <w:shd w:val="clear" w:color="auto" w:fill="auto"/>
          </w:tcPr>
          <w:p w:rsidR="0051282D" w:rsidRPr="001E56A4" w:rsidRDefault="0051282D" w:rsidP="001A2137">
            <w:pPr>
              <w:pStyle w:val="Tabele"/>
              <w:rPr>
                <w:lang w:val="it-IT"/>
              </w:rPr>
            </w:pPr>
            <w:r w:rsidRPr="001E56A4">
              <w:rPr>
                <w:lang w:val="it-IT"/>
              </w:rPr>
              <w:t>1. Te eliminoje pozicionin e Presidentit me I kaluar ketij te fundit kompetencat e Presidentit</w:t>
            </w:r>
          </w:p>
          <w:p w:rsidR="0051282D" w:rsidRPr="001E56A4" w:rsidRDefault="0051282D" w:rsidP="001A2137">
            <w:pPr>
              <w:pStyle w:val="Tabele"/>
              <w:rPr>
                <w:lang w:val="it-IT"/>
              </w:rPr>
            </w:pPr>
            <w:r w:rsidRPr="001E56A4">
              <w:rPr>
                <w:lang w:val="it-IT"/>
              </w:rPr>
              <w:t>2. Te ruaje pozicionin e Presidentit.</w:t>
            </w:r>
          </w:p>
          <w:p w:rsidR="0051282D" w:rsidRPr="00AB10EC" w:rsidRDefault="0051282D" w:rsidP="001A2137">
            <w:pPr>
              <w:pStyle w:val="Tabele"/>
            </w:pPr>
            <w:r w:rsidRPr="001E56A4">
              <w:rPr>
                <w:lang w:val="it-IT"/>
              </w:rPr>
              <w:t xml:space="preserve">3. Te eliminoje pozicionin e Presidentit por te krijoje nje pozicion nen supervizionin e CEO-s per nje Oficer Marredheniesh me Publikun, pozicion qe do zihet nga nje person i emeruar nga Ministri i MPPTT. </w:t>
            </w:r>
            <w:r w:rsidRPr="00AB10EC">
              <w:t>(Mundesi e prezantuar ne Raportin Perfundimtar)</w:t>
            </w:r>
          </w:p>
        </w:tc>
      </w:tr>
      <w:tr w:rsidR="0051282D" w:rsidRPr="001E56A4" w:rsidTr="001E56A4">
        <w:tc>
          <w:tcPr>
            <w:tcW w:w="1504" w:type="dxa"/>
            <w:shd w:val="clear" w:color="auto" w:fill="auto"/>
          </w:tcPr>
          <w:p w:rsidR="0051282D" w:rsidRPr="001E56A4" w:rsidRDefault="0051282D" w:rsidP="001A2137">
            <w:pPr>
              <w:pStyle w:val="Tabele"/>
              <w:rPr>
                <w:lang w:val="it-IT"/>
              </w:rPr>
            </w:pPr>
            <w:r w:rsidRPr="001E56A4">
              <w:rPr>
                <w:lang w:val="it-IT"/>
              </w:rPr>
              <w:t>Menaxheri Pergjithshem per Projektet e financuara nga jashte</w:t>
            </w:r>
          </w:p>
        </w:tc>
        <w:tc>
          <w:tcPr>
            <w:tcW w:w="6711" w:type="dxa"/>
            <w:shd w:val="clear" w:color="auto" w:fill="auto"/>
          </w:tcPr>
          <w:p w:rsidR="0051282D" w:rsidRPr="001E56A4" w:rsidRDefault="0051282D" w:rsidP="001A2137">
            <w:pPr>
              <w:pStyle w:val="Tabele"/>
              <w:rPr>
                <w:lang w:val="it-IT"/>
              </w:rPr>
            </w:pPr>
            <w:r w:rsidRPr="001E56A4">
              <w:rPr>
                <w:lang w:val="it-IT"/>
              </w:rPr>
              <w:t>DFR propozon pozicionin e Menaxherit te Pergjithshem per Projektet e Financuara nga jashte. Ky rekomandim pasqyron linjen aktuale nese Zevendes Menaxheri i Pergjithshem i PIT e permbush kete rol per menaxhimin e gjithe veprimtarive qe lidhen me prokurimin, shpronesimin e tokes, supervizionin dhe marrjen ne dorezim te shume projekteve qe financohen nga jashte dhe disa nga projektet qe financohen me fonde lokale. Eshte e kuptueshme qe ka disa pika per te ardhmen, kur projektet e financuara nga jashte nuk do te perfaqesojne me nje pjese themelore te ngarkeses se punes se ARSH-s, dhe kjo njesi mund te eliminohet. Komenetet ne DFR tregojne nje influence dominuese per gjithe pergjegjesite paralele mes njesive te menaxhimit dhe nje strukture te plote organike me shtate menaxhere te pergjithshem qe i raportojne CEO-s.</w:t>
            </w:r>
          </w:p>
        </w:tc>
        <w:tc>
          <w:tcPr>
            <w:tcW w:w="6119" w:type="dxa"/>
            <w:shd w:val="clear" w:color="auto" w:fill="auto"/>
          </w:tcPr>
          <w:p w:rsidR="0051282D" w:rsidRPr="001E56A4" w:rsidRDefault="0051282D" w:rsidP="001A2137">
            <w:pPr>
              <w:pStyle w:val="Tabele"/>
              <w:rPr>
                <w:lang w:val="it-IT"/>
              </w:rPr>
            </w:pPr>
            <w:r w:rsidRPr="001E56A4">
              <w:rPr>
                <w:lang w:val="it-IT"/>
              </w:rPr>
              <w:t xml:space="preserve">1. Te mirembaje njesine e projekteve me financiam nga jashte sic propozohet nga DFR me funksionet paralele brenda kesaj njesie qe pasqyrojne ne vecanti ekspertizen e specifike qe kerkohet per te permbushur kerkesat e menaxhimit te projektit dhe prokurimit per IFI te ndryshme. (Mundesi e prezantuar ne Raportin Perfundimtar) </w:t>
            </w:r>
          </w:p>
          <w:p w:rsidR="0051282D" w:rsidRPr="001E56A4" w:rsidRDefault="0051282D" w:rsidP="001A2137">
            <w:pPr>
              <w:pStyle w:val="Tabele"/>
              <w:rPr>
                <w:lang w:val="it-IT"/>
              </w:rPr>
            </w:pPr>
            <w:r w:rsidRPr="001E56A4">
              <w:rPr>
                <w:lang w:val="it-IT"/>
              </w:rPr>
              <w:t xml:space="preserve">2. Mundesine per te krijuar nje njesi brenda njesise se sherbimeve rajonale pergjegjese per projektet e financuara nga jashte.  </w:t>
            </w:r>
          </w:p>
        </w:tc>
      </w:tr>
      <w:tr w:rsidR="0051282D" w:rsidRPr="00AB10EC" w:rsidTr="001E56A4">
        <w:tc>
          <w:tcPr>
            <w:tcW w:w="1504" w:type="dxa"/>
            <w:shd w:val="clear" w:color="auto" w:fill="auto"/>
          </w:tcPr>
          <w:p w:rsidR="0051282D" w:rsidRPr="00AB10EC" w:rsidRDefault="0051282D" w:rsidP="001A2137">
            <w:pPr>
              <w:pStyle w:val="Tabele"/>
            </w:pPr>
            <w:r w:rsidRPr="00AB10EC">
              <w:t>Njesite e BNj dhe IT</w:t>
            </w:r>
          </w:p>
        </w:tc>
        <w:tc>
          <w:tcPr>
            <w:tcW w:w="6711" w:type="dxa"/>
            <w:shd w:val="clear" w:color="auto" w:fill="auto"/>
          </w:tcPr>
          <w:p w:rsidR="0051282D" w:rsidRPr="001E56A4" w:rsidRDefault="0051282D" w:rsidP="001A2137">
            <w:pPr>
              <w:pStyle w:val="Tabele"/>
              <w:rPr>
                <w:lang w:val="it-IT"/>
              </w:rPr>
            </w:pPr>
            <w:r>
              <w:t>DFR</w:t>
            </w:r>
            <w:r w:rsidRPr="00AB10EC">
              <w:t xml:space="preserve"> propozon qe Teknologjia e Informacionit dhe funksionet e Burimeve Njerezore te jene ne perputhje me statusin direkt te Menaxherit te Pergjitshe</w:t>
            </w:r>
            <w:r>
              <w:t>m duke raportuar direkt te CEO</w:t>
            </w:r>
            <w:r w:rsidRPr="00AB10EC">
              <w:t xml:space="preserve">. </w:t>
            </w:r>
            <w:r w:rsidRPr="001E56A4">
              <w:rPr>
                <w:lang w:val="it-IT"/>
              </w:rPr>
              <w:t xml:space="preserve">Kjo eshte ne nje linje me praktiken aktuale ne shume organizma te sektorit privat duke njohur kontributin ne menaxhimin sa me te mire te burimeve njerezore dhe sistemeve moderne te informacionit. Komentet per DFR njohin dhe mbeshtesin mirembajtjen e propozuar te BNj dhe IT, megjithate ata sugjerojne qe keto funksione duhet te pershtaten brenda Njesie se propozuar Administrative dhe Sherbimeve Financiare. </w:t>
            </w:r>
          </w:p>
        </w:tc>
        <w:tc>
          <w:tcPr>
            <w:tcW w:w="6119" w:type="dxa"/>
            <w:shd w:val="clear" w:color="auto" w:fill="auto"/>
          </w:tcPr>
          <w:p w:rsidR="0051282D" w:rsidRPr="001E56A4" w:rsidRDefault="0051282D" w:rsidP="001A2137">
            <w:pPr>
              <w:pStyle w:val="Tabele"/>
              <w:rPr>
                <w:lang w:val="it-IT"/>
              </w:rPr>
            </w:pPr>
            <w:r w:rsidRPr="001E56A4">
              <w:rPr>
                <w:lang w:val="it-IT"/>
              </w:rPr>
              <w:t xml:space="preserve">1. Te rruaj pozicionin e Teknologjine dhe Informacionit dhe Menaxherin e Burimeve Njerezore, pozicione qe jane propozuar ne DFR. Kjo do te beje te mundur perzgjedhjen e personave  te kualifikuar ne drejtimin e ketyre fushave kritike per transformimin e suksesshem transformimin organik. </w:t>
            </w:r>
          </w:p>
          <w:p w:rsidR="0051282D" w:rsidRPr="00AB10EC" w:rsidRDefault="0051282D" w:rsidP="001A2137">
            <w:pPr>
              <w:pStyle w:val="Tabele"/>
            </w:pPr>
            <w:r w:rsidRPr="001E56A4">
              <w:rPr>
                <w:lang w:val="it-IT"/>
              </w:rPr>
              <w:t xml:space="preserve">2. Te akomodoje IT dhe BNj brenda nje Nesie per Sherbimet Administrative dhe Financiare per te perzgjedhur personat qe jane te vetedijshem per rendesine e ketyre njesive dhe mbeshtesin nivelet e ulta, mundesishet me pak te kualifikuara, menaxheret qe drejtojne departamentet brenda njesive. </w:t>
            </w:r>
            <w:r w:rsidRPr="00AB10EC">
              <w:t xml:space="preserve">(Mundesi e prezantuar ne Raportin Perfundimtar) </w:t>
            </w:r>
          </w:p>
        </w:tc>
      </w:tr>
      <w:tr w:rsidR="0051282D" w:rsidRPr="00AB10EC" w:rsidTr="001E56A4">
        <w:tc>
          <w:tcPr>
            <w:tcW w:w="1504" w:type="dxa"/>
            <w:shd w:val="clear" w:color="auto" w:fill="auto"/>
          </w:tcPr>
          <w:p w:rsidR="0051282D" w:rsidRPr="00AB10EC" w:rsidRDefault="0051282D" w:rsidP="001A2137">
            <w:pPr>
              <w:pStyle w:val="Tabele"/>
            </w:pPr>
            <w:r w:rsidRPr="00AB10EC">
              <w:t>Numri i rajoneve</w:t>
            </w:r>
          </w:p>
        </w:tc>
        <w:tc>
          <w:tcPr>
            <w:tcW w:w="6711" w:type="dxa"/>
            <w:shd w:val="clear" w:color="auto" w:fill="auto"/>
          </w:tcPr>
          <w:p w:rsidR="0051282D" w:rsidRPr="001E56A4" w:rsidRDefault="0051282D" w:rsidP="001A2137">
            <w:pPr>
              <w:pStyle w:val="Tabele"/>
              <w:rPr>
                <w:lang w:val="it-IT"/>
              </w:rPr>
            </w:pPr>
            <w:r>
              <w:t xml:space="preserve">DFR </w:t>
            </w:r>
            <w:r w:rsidRPr="00AB10EC">
              <w:t>propozon qe linja organike e tanishme prej 12 Rajoneve duhet te</w:t>
            </w:r>
            <w:r>
              <w:t xml:space="preserve"> ruhet, duke siguruar</w:t>
            </w:r>
            <w:r w:rsidRPr="00AB10EC">
              <w:t xml:space="preserve"> argumenetet per mbeshtetjen e ketij pozicioni. </w:t>
            </w:r>
            <w:r w:rsidRPr="001E56A4">
              <w:rPr>
                <w:lang w:val="it-IT"/>
              </w:rPr>
              <w:t xml:space="preserve">Ajo propozon qe vendimi perfundimtar te kryhet ne Fazen I te Plan Veprimit. Nga rezultati i pjesemarresve ne seminarin e Shtatorit 2007, jane propozuar caktimi i 3 rajoneve, ne linje kjo me rekomandimet e studimit te ANTP. Komentet per DFR jane mbeshtetur ne alternimin e vendimit per numrin e rajoneve, derisa te ndermerren vleresime te metejshme per te klasifikuar stafin e kualifikuar ne nivel rajonal dhe rolin e caktuar te Rajonave. </w:t>
            </w:r>
          </w:p>
        </w:tc>
        <w:tc>
          <w:tcPr>
            <w:tcW w:w="6119" w:type="dxa"/>
            <w:shd w:val="clear" w:color="auto" w:fill="auto"/>
          </w:tcPr>
          <w:p w:rsidR="0051282D" w:rsidRPr="001E56A4" w:rsidRDefault="0051282D" w:rsidP="001A2137">
            <w:pPr>
              <w:pStyle w:val="Tabele"/>
              <w:rPr>
                <w:lang w:val="it-IT"/>
              </w:rPr>
            </w:pPr>
            <w:r w:rsidRPr="001E56A4">
              <w:rPr>
                <w:lang w:val="it-IT"/>
              </w:rPr>
              <w:t>1. Te sigurohet nje linje me 12 zyra rajonale.</w:t>
            </w:r>
          </w:p>
          <w:p w:rsidR="0051282D" w:rsidRPr="001E56A4" w:rsidRDefault="0051282D" w:rsidP="001A2137">
            <w:pPr>
              <w:pStyle w:val="Tabele"/>
              <w:rPr>
                <w:lang w:val="it-IT"/>
              </w:rPr>
            </w:pPr>
            <w:r w:rsidRPr="001E56A4">
              <w:rPr>
                <w:lang w:val="it-IT"/>
              </w:rPr>
              <w:t>2. Te alternoje vendimin per numrin e caktuar te rajoneve ne vartesi te analizave  te metejshme.</w:t>
            </w:r>
          </w:p>
          <w:p w:rsidR="0051282D" w:rsidRPr="00AB10EC" w:rsidRDefault="0051282D" w:rsidP="001A2137">
            <w:pPr>
              <w:pStyle w:val="Tabele"/>
            </w:pPr>
            <w:r w:rsidRPr="001E56A4">
              <w:rPr>
                <w:lang w:val="it-IT"/>
              </w:rPr>
              <w:t xml:space="preserve">3. Te procedoje ne premisen  qe numrin i rajoneve te zvogelohet deri ne tre por te beje prezantimin e analizave te metejshme para se te shpaloset ne vendimin e percakitmit te sakte te rajoneve. </w:t>
            </w:r>
            <w:r w:rsidRPr="00AB10EC">
              <w:t>(Mundesi e prezantuar ne Raportin Perfundimtar)</w:t>
            </w:r>
          </w:p>
        </w:tc>
      </w:tr>
      <w:tr w:rsidR="0051282D" w:rsidRPr="001E56A4" w:rsidTr="001E56A4">
        <w:tc>
          <w:tcPr>
            <w:tcW w:w="1504" w:type="dxa"/>
            <w:shd w:val="clear" w:color="auto" w:fill="auto"/>
          </w:tcPr>
          <w:p w:rsidR="0051282D" w:rsidRDefault="0051282D" w:rsidP="001A2137">
            <w:pPr>
              <w:pStyle w:val="Tabele"/>
            </w:pPr>
          </w:p>
          <w:p w:rsidR="0051282D" w:rsidRPr="00AB10EC" w:rsidRDefault="0051282D" w:rsidP="001A2137">
            <w:pPr>
              <w:pStyle w:val="Tabele"/>
            </w:pPr>
            <w:r w:rsidRPr="00AB10EC">
              <w:t>Roli i Rajoneve</w:t>
            </w:r>
          </w:p>
        </w:tc>
        <w:tc>
          <w:tcPr>
            <w:tcW w:w="6711" w:type="dxa"/>
            <w:shd w:val="clear" w:color="auto" w:fill="auto"/>
          </w:tcPr>
          <w:p w:rsidR="0051282D" w:rsidRDefault="0051282D" w:rsidP="001A2137">
            <w:pPr>
              <w:pStyle w:val="Tabele"/>
            </w:pPr>
          </w:p>
          <w:p w:rsidR="0051282D" w:rsidRPr="001E56A4" w:rsidRDefault="0051282D" w:rsidP="001A2137">
            <w:pPr>
              <w:pStyle w:val="Tabele"/>
              <w:rPr>
                <w:lang w:val="it-IT"/>
              </w:rPr>
            </w:pPr>
            <w:r>
              <w:t xml:space="preserve"> DFR propozon qe Rajoneve ti kalohet fillimisht pergjegjesia</w:t>
            </w:r>
            <w:r w:rsidRPr="00AB10EC">
              <w:t xml:space="preserve"> per kryerjen e rolit te Perfaqesuesit te Punedhenesit per kontratat e Mirembajtjes dhe konsiderimin e dhene per delegimin e pergjegjesive per prokurimin e sherbimeve te kontratave </w:t>
            </w:r>
            <w:r>
              <w:t xml:space="preserve">me vlre </w:t>
            </w:r>
            <w:r w:rsidRPr="00AB10EC">
              <w:t>te vogla t</w:t>
            </w:r>
            <w:r>
              <w:t>e ndertimit dhe mirembajtjes se</w:t>
            </w:r>
            <w:r w:rsidRPr="00AB10EC">
              <w:t xml:space="preserve"> projektet</w:t>
            </w:r>
            <w:r>
              <w:t>eve</w:t>
            </w:r>
            <w:r w:rsidRPr="00AB10EC">
              <w:t xml:space="preserve"> ne rajon. </w:t>
            </w:r>
            <w:r w:rsidRPr="001E56A4">
              <w:rPr>
                <w:lang w:val="it-IT"/>
              </w:rPr>
              <w:t xml:space="preserve">Vendimi mbi te cilin, nese ndonje kontrate mund te prokurohet ne nivle rajonal mund te merret nga Njesia e Sherbimeve Rajonale ne Tirane. Komente per RPD tregojne qe kjo ide mund te mos jete e keshillueshme ne kete kohe per mungesen e ekspertizes se duhur ne nivel rajonal. </w:t>
            </w:r>
          </w:p>
        </w:tc>
        <w:tc>
          <w:tcPr>
            <w:tcW w:w="6119" w:type="dxa"/>
            <w:shd w:val="clear" w:color="auto" w:fill="auto"/>
          </w:tcPr>
          <w:p w:rsidR="0051282D" w:rsidRPr="001E56A4" w:rsidRDefault="0051282D" w:rsidP="001A2137">
            <w:pPr>
              <w:pStyle w:val="Tabele"/>
              <w:rPr>
                <w:lang w:val="it-IT"/>
              </w:rPr>
            </w:pPr>
          </w:p>
          <w:p w:rsidR="0051282D" w:rsidRPr="001E56A4" w:rsidRDefault="0051282D" w:rsidP="001A2137">
            <w:pPr>
              <w:pStyle w:val="Tabele"/>
              <w:rPr>
                <w:lang w:val="it-IT"/>
              </w:rPr>
            </w:pPr>
            <w:r w:rsidRPr="001E56A4">
              <w:rPr>
                <w:lang w:val="it-IT"/>
              </w:rPr>
              <w:t>1. Te ruhet nje mundesi per te bere prokurim ne nivel rajonal.</w:t>
            </w:r>
          </w:p>
          <w:p w:rsidR="0051282D" w:rsidRPr="001E56A4" w:rsidRDefault="0051282D" w:rsidP="001A2137">
            <w:pPr>
              <w:pStyle w:val="Tabele"/>
              <w:rPr>
                <w:lang w:val="it-IT"/>
              </w:rPr>
            </w:pPr>
            <w:r w:rsidRPr="001E56A4">
              <w:rPr>
                <w:lang w:val="it-IT"/>
              </w:rPr>
              <w:t>2. Te sjelle gjithe prokurimet ne nivel qendror por ende te ruaje rolin ne rajone te Perfaqesuesit te Punedhenensit per mirembajtjen dhe prokurimin e disa projekteve te vogla per ndertim. (Mundesi e prezantuar ne Raportin Final)</w:t>
            </w:r>
          </w:p>
          <w:p w:rsidR="0051282D" w:rsidRPr="001E56A4" w:rsidRDefault="0051282D" w:rsidP="001A2137">
            <w:pPr>
              <w:pStyle w:val="Tabele"/>
              <w:rPr>
                <w:lang w:val="it-IT"/>
              </w:rPr>
            </w:pPr>
            <w:r w:rsidRPr="001E56A4">
              <w:rPr>
                <w:lang w:val="it-IT"/>
              </w:rPr>
              <w:t xml:space="preserve">3. Te terhiqen te gjitha prokurimet dhe te sherbeje ne rolin e punedhenesit ne nivel qendror. </w:t>
            </w:r>
          </w:p>
          <w:p w:rsidR="0051282D" w:rsidRPr="001E56A4" w:rsidRDefault="0051282D" w:rsidP="001A2137">
            <w:pPr>
              <w:pStyle w:val="Tabele"/>
              <w:rPr>
                <w:lang w:val="it-IT"/>
              </w:rPr>
            </w:pPr>
            <w:r w:rsidRPr="001E56A4">
              <w:rPr>
                <w:lang w:val="it-IT"/>
              </w:rPr>
              <w:t>Shenim: Ne te tera Mundesite mbikeqyrja te kryhet nga konsulenti.</w:t>
            </w:r>
          </w:p>
        </w:tc>
      </w:tr>
      <w:tr w:rsidR="0051282D" w:rsidRPr="00AB10EC" w:rsidTr="001E56A4">
        <w:tc>
          <w:tcPr>
            <w:tcW w:w="1504" w:type="dxa"/>
            <w:shd w:val="clear" w:color="auto" w:fill="auto"/>
          </w:tcPr>
          <w:p w:rsidR="0051282D" w:rsidRPr="00AB10EC" w:rsidRDefault="0051282D" w:rsidP="001A2137">
            <w:pPr>
              <w:pStyle w:val="Tabele"/>
            </w:pPr>
            <w:r w:rsidRPr="00AB10EC">
              <w:t>Bordi Rajonal</w:t>
            </w:r>
          </w:p>
        </w:tc>
        <w:tc>
          <w:tcPr>
            <w:tcW w:w="6711" w:type="dxa"/>
            <w:shd w:val="clear" w:color="auto" w:fill="auto"/>
          </w:tcPr>
          <w:p w:rsidR="0051282D" w:rsidRPr="00AB10EC" w:rsidRDefault="0051282D" w:rsidP="001A2137">
            <w:pPr>
              <w:pStyle w:val="Tabele"/>
            </w:pPr>
            <w:r w:rsidRPr="001E56A4">
              <w:rPr>
                <w:lang w:val="it-IT"/>
              </w:rPr>
              <w:t xml:space="preserve">DFR propozon stabilizimin e nje Bordi Rajonal. Ideja eshte mundesimi I  nje shtylle per perdoruesit rrugore ne nivel rajonal per te patur akses informacioni ne lidhje me veprimtarite e planifikuara per rajonin dhe nje menyre me qellim shprehjen e prioritetet rajonale qe lidhen me ARSH-n. Ky veprim eshte marre ne perpgjigjje te mendimeve qe jane shprehur nga vete rajonet qe masin zbatueshmerine e punimeve nepermjet vendimeve ne nivel qendror qe jo gjithmone shpalosin prioritetet rajonale. </w:t>
            </w:r>
            <w:r w:rsidRPr="00AB10EC">
              <w:t xml:space="preserve">Komente per </w:t>
            </w:r>
            <w:r>
              <w:t>DRF</w:t>
            </w:r>
            <w:r w:rsidRPr="00AB10EC">
              <w:t xml:space="preserve"> kane ngritur dyshime rreth nevojes dhe rolit te propozuar  per Bordin Rajonal. </w:t>
            </w:r>
          </w:p>
        </w:tc>
        <w:tc>
          <w:tcPr>
            <w:tcW w:w="6119" w:type="dxa"/>
            <w:shd w:val="clear" w:color="auto" w:fill="auto"/>
          </w:tcPr>
          <w:p w:rsidR="0051282D" w:rsidRPr="001E56A4" w:rsidRDefault="0051282D" w:rsidP="001A2137">
            <w:pPr>
              <w:pStyle w:val="Tabele"/>
              <w:rPr>
                <w:lang w:val="it-IT"/>
              </w:rPr>
            </w:pPr>
            <w:r w:rsidRPr="001E56A4">
              <w:rPr>
                <w:lang w:val="it-IT"/>
              </w:rPr>
              <w:t xml:space="preserve">1. Te stabilizoje Bordin rajonal dhe monitoroje interesin ne rajone per te siguruar rezultate te mira per perdoruesin rrugor dhe te dhena per planifikimin dhe menaxhimin e projektit ne nivel rajonal. </w:t>
            </w:r>
          </w:p>
          <w:p w:rsidR="0051282D" w:rsidRPr="00AB10EC" w:rsidRDefault="0051282D" w:rsidP="001A2137">
            <w:pPr>
              <w:pStyle w:val="Tabele"/>
            </w:pPr>
            <w:r w:rsidRPr="001E56A4">
              <w:rPr>
                <w:lang w:val="it-IT"/>
              </w:rPr>
              <w:t xml:space="preserve">2. Te vendosi per mos caktimin e Bordin Rajonal dhe te kerkoje te dhena nga perdoruesit rrugore ne nivel rajonal nga forumet e tjera sic jane seancat degjimore publike ose grupet e fokusimit. Kjo metode eshte shume e perhapur ne agjensite rrugore per te arritur rezultatin e pritshem per perdoruesit rrugore. </w:t>
            </w:r>
            <w:r w:rsidRPr="00AB10EC">
              <w:t xml:space="preserve">(Mundesi e prezantuar ne Raportin </w:t>
            </w:r>
            <w:r>
              <w:t>Final</w:t>
            </w:r>
            <w:r w:rsidRPr="00AB10EC">
              <w:t>)</w:t>
            </w:r>
          </w:p>
        </w:tc>
      </w:tr>
      <w:tr w:rsidR="0051282D" w:rsidRPr="00AB10EC" w:rsidTr="001E56A4">
        <w:tc>
          <w:tcPr>
            <w:tcW w:w="1504" w:type="dxa"/>
            <w:shd w:val="clear" w:color="auto" w:fill="auto"/>
          </w:tcPr>
          <w:p w:rsidR="0051282D" w:rsidRPr="001E56A4" w:rsidRDefault="0051282D" w:rsidP="001A2137">
            <w:pPr>
              <w:pStyle w:val="Tabele"/>
              <w:rPr>
                <w:lang w:val="it-IT"/>
              </w:rPr>
            </w:pPr>
            <w:r w:rsidRPr="001E56A4">
              <w:rPr>
                <w:lang w:val="it-IT"/>
              </w:rPr>
              <w:t>Financime te sakta dhe te qendrueshme</w:t>
            </w:r>
          </w:p>
        </w:tc>
        <w:tc>
          <w:tcPr>
            <w:tcW w:w="6711" w:type="dxa"/>
            <w:shd w:val="clear" w:color="auto" w:fill="auto"/>
          </w:tcPr>
          <w:p w:rsidR="0051282D" w:rsidRPr="001E56A4" w:rsidRDefault="0051282D" w:rsidP="001A2137">
            <w:pPr>
              <w:pStyle w:val="Tabele"/>
              <w:rPr>
                <w:lang w:val="it-IT"/>
              </w:rPr>
            </w:pPr>
            <w:r w:rsidRPr="001E56A4">
              <w:rPr>
                <w:lang w:val="it-IT"/>
              </w:rPr>
              <w:t xml:space="preserve">DFR liston lejueshmerine per financime te qendrueshme dhe te pershtatshme si karakteristikat me te rendesishme te organikes moderne te rrugeve. Raporti propozon se duhet te miratohet nje marreveshje sherbimesh ndermjet Qeverise dhe ARSH-se me angazhimin serioz per te mundesuarit nje elementi kyc per financime te qendrueshme. Modeli i perdorur eshte pergatitur nga BERZh dhe eshte zbatuar me shume sukses ne Azerbazhan. Shume vende kane kanalizuar stabilizimin e nje fondi rrugor si nje menyre per te siguruar financime te sakta e te qendrueshme. Rezultatet jane perzier me financime te sakta qe jane zbatuar ne disa vende por qe kane deshtuar ne shperndarjen e rezultateve te pritshme per shkak te korrupsionit dhe mos menaxhimit. Komente per DFR sugjerojne qe Fondi Rrugor te shqyrtohet nga MPPTT. </w:t>
            </w:r>
          </w:p>
        </w:tc>
        <w:tc>
          <w:tcPr>
            <w:tcW w:w="6119" w:type="dxa"/>
            <w:shd w:val="clear" w:color="auto" w:fill="auto"/>
          </w:tcPr>
          <w:p w:rsidR="0051282D" w:rsidRPr="001E56A4" w:rsidRDefault="0051282D" w:rsidP="001A2137">
            <w:pPr>
              <w:pStyle w:val="Tabele"/>
              <w:rPr>
                <w:lang w:val="it-IT"/>
              </w:rPr>
            </w:pPr>
            <w:r w:rsidRPr="001E56A4">
              <w:rPr>
                <w:lang w:val="it-IT"/>
              </w:rPr>
              <w:t xml:space="preserve">1. Te mirebesohet ne shperndarjen e sakte te fondeve shteterore duke u bazuar ne angazhimet e Marreveshjeve te Sherbimeve. (Mundesi e prezantuar ne Raportin Final)  </w:t>
            </w:r>
          </w:p>
          <w:p w:rsidR="0051282D" w:rsidRPr="00AB10EC" w:rsidRDefault="0051282D" w:rsidP="001A2137">
            <w:pPr>
              <w:pStyle w:val="Tabele"/>
            </w:pPr>
            <w:r w:rsidRPr="001E56A4">
              <w:rPr>
                <w:lang w:val="it-IT"/>
              </w:rPr>
              <w:t xml:space="preserve">2. Te merret miratimi nga Qeveria per te stabilizuar nje fond vecanerisht per rruget. </w:t>
            </w:r>
            <w:r w:rsidRPr="00AB10EC">
              <w:t xml:space="preserve">Kjo do kerkoje miratimin e MF. </w:t>
            </w:r>
          </w:p>
        </w:tc>
      </w:tr>
    </w:tbl>
    <w:p w:rsidR="0051282D" w:rsidRDefault="0051282D" w:rsidP="00AB56D8">
      <w:pPr>
        <w:pStyle w:val="Paragrafi"/>
        <w:rPr>
          <w:b/>
          <w:lang w:val="it-IT"/>
        </w:rPr>
      </w:pPr>
    </w:p>
    <w:p w:rsidR="0051282D" w:rsidRDefault="0051282D" w:rsidP="00AB56D8">
      <w:pPr>
        <w:pStyle w:val="Paragrafi"/>
        <w:rPr>
          <w:b/>
          <w:lang w:val="it-IT"/>
        </w:rPr>
      </w:pPr>
    </w:p>
    <w:p w:rsidR="0051282D" w:rsidRDefault="0051282D" w:rsidP="00AB56D8">
      <w:pPr>
        <w:pStyle w:val="Paragrafi"/>
        <w:rPr>
          <w:b/>
          <w:lang w:val="it-IT"/>
        </w:rPr>
      </w:pPr>
    </w:p>
    <w:p w:rsidR="0051282D" w:rsidRDefault="0051282D" w:rsidP="00AB56D8">
      <w:pPr>
        <w:pStyle w:val="Paragrafi"/>
        <w:rPr>
          <w:b/>
          <w:lang w:val="it-IT"/>
        </w:rPr>
      </w:pPr>
    </w:p>
    <w:p w:rsidR="0051282D" w:rsidRDefault="0051282D" w:rsidP="00AB56D8">
      <w:pPr>
        <w:pStyle w:val="Paragrafi"/>
        <w:rPr>
          <w:b/>
          <w:lang w:val="it-IT"/>
        </w:rPr>
      </w:pPr>
    </w:p>
    <w:p w:rsidR="0051282D" w:rsidRDefault="0051282D" w:rsidP="00AB56D8">
      <w:pPr>
        <w:pStyle w:val="Paragrafi"/>
        <w:rPr>
          <w:b/>
          <w:lang w:val="it-IT"/>
        </w:rPr>
      </w:pPr>
    </w:p>
    <w:p w:rsidR="00E359F7" w:rsidRDefault="00E359F7" w:rsidP="00AB56D8">
      <w:pPr>
        <w:pStyle w:val="Paragrafi"/>
        <w:rPr>
          <w:b/>
          <w:lang w:val="it-IT"/>
        </w:rPr>
        <w:sectPr w:rsidR="00E359F7" w:rsidSect="001B217E">
          <w:pgSz w:w="16834" w:h="11909" w:orient="landscape" w:code="9"/>
          <w:pgMar w:top="1440" w:right="1440" w:bottom="1440" w:left="1440" w:header="720" w:footer="720" w:gutter="0"/>
          <w:pgNumType w:start="2285"/>
          <w:cols w:space="720"/>
        </w:sectPr>
      </w:pPr>
    </w:p>
    <w:p w:rsidR="00E752C9" w:rsidRPr="00464760" w:rsidRDefault="00E752C9" w:rsidP="00464760">
      <w:pPr>
        <w:pStyle w:val="Paragrafi"/>
        <w:rPr>
          <w:b/>
          <w:lang w:val="it-IT"/>
        </w:rPr>
      </w:pPr>
      <w:r w:rsidRPr="00464760">
        <w:rPr>
          <w:b/>
          <w:lang w:val="it-IT"/>
        </w:rPr>
        <w:t xml:space="preserve">9. Kuadri Rregullator </w:t>
      </w:r>
    </w:p>
    <w:p w:rsidR="00E752C9" w:rsidRPr="00AB10EC" w:rsidRDefault="00464760" w:rsidP="00464760">
      <w:pPr>
        <w:pStyle w:val="Paragrafi"/>
      </w:pPr>
      <w:r w:rsidRPr="00464760">
        <w:rPr>
          <w:lang w:val="it-IT"/>
        </w:rPr>
        <w:t xml:space="preserve">40. </w:t>
      </w:r>
      <w:r w:rsidR="00E752C9" w:rsidRPr="00464760">
        <w:rPr>
          <w:lang w:val="it-IT"/>
        </w:rPr>
        <w:t>MPPTT, ne mbeshtetje te ARSH, duhet te angazhoje ne pune ekspertize ligjore vendase per te qene ne brendesi te permbledhjes ne teresi te gjithe kuadrit qeverises rregullator te veprimtarive ne sektorin rrugor. Fushat me interes te vecante jane prokurimi, regjistrimi I tokes dhe shpronesimi, aksesi ne rrjeitn rrugor, dimensioni I aut</w:t>
      </w:r>
      <w:r w:rsidR="00E752C9" w:rsidRPr="00AB10EC">
        <w:t>omjetit dhe specifikimet e peshes, siguria rrugore dhe mbrojtja ambjentale. Kjo permbledhje I adresohet nivelit ne te cilen fuqizohet organika dhe entet e tjera qeverisese per te perforcuar legjislacionin aktual dhe ndryshimet e tjera qe mbeshtesin me mire ligjin. Ekspertet mund te pergatisin nje raport qe permbledh dobesite ne legjislacionin ekzistues dhe zbatueshmerine e rregulloreve dhe qellimin e legjislacionit te permiresuar per tu marre parasysh nga MPPTT dhe Keshilli i Ministrave.</w:t>
      </w:r>
    </w:p>
    <w:p w:rsidR="00E752C9" w:rsidRPr="00AB10EC" w:rsidRDefault="00464760" w:rsidP="00464760">
      <w:pPr>
        <w:pStyle w:val="Paragrafi"/>
      </w:pPr>
      <w:r>
        <w:t xml:space="preserve">41. </w:t>
      </w:r>
      <w:r w:rsidR="00E752C9" w:rsidRPr="00AB10EC">
        <w:t xml:space="preserve">Per gjithe masat e ndermarra nga Keshilli i Ministrave, ekspertet mund te parashikojne legjislacionin perkates </w:t>
      </w:r>
      <w:r w:rsidR="00E752C9">
        <w:t>ose</w:t>
      </w:r>
      <w:r w:rsidR="00E752C9" w:rsidRPr="00AB10EC">
        <w:t xml:space="preserve"> axhenden e duhur qe te modifikohet legjislacioni aktual dhe te nise zbat</w:t>
      </w:r>
      <w:r w:rsidR="00E752C9">
        <w:t>imi i rregulloreve. MPPTT dhe ARSH</w:t>
      </w:r>
      <w:r w:rsidR="00E752C9" w:rsidRPr="00AB10EC">
        <w:t xml:space="preserve"> nepermjet stafit juridik mund te monitoroje ecurine e fuqizimit te metejshem te legjislacionit te ri.  </w:t>
      </w:r>
    </w:p>
    <w:p w:rsidR="00E752C9" w:rsidRPr="001B217E" w:rsidRDefault="00E752C9" w:rsidP="00464760">
      <w:pPr>
        <w:pStyle w:val="Paragrafi"/>
        <w:rPr>
          <w:b/>
        </w:rPr>
      </w:pPr>
      <w:r w:rsidRPr="001B217E">
        <w:rPr>
          <w:b/>
        </w:rPr>
        <w:t xml:space="preserve">10.  Sistemet e Informacionit  </w:t>
      </w:r>
    </w:p>
    <w:p w:rsidR="00E752C9" w:rsidRPr="00AB10EC" w:rsidRDefault="00464760" w:rsidP="00464760">
      <w:pPr>
        <w:pStyle w:val="Paragrafi"/>
      </w:pPr>
      <w:r>
        <w:t xml:space="preserve">42. </w:t>
      </w:r>
      <w:r w:rsidR="00E752C9" w:rsidRPr="00AB10EC">
        <w:t>AR</w:t>
      </w:r>
      <w:r w:rsidR="00E752C9">
        <w:t>SH</w:t>
      </w:r>
      <w:r w:rsidR="00E752C9" w:rsidRPr="00AB10EC">
        <w:t xml:space="preserve"> </w:t>
      </w:r>
      <w:r w:rsidR="00E752C9">
        <w:t>mund te instaloje</w:t>
      </w:r>
      <w:r w:rsidR="00E752C9" w:rsidRPr="00AB10EC">
        <w:t xml:space="preserve"> nje program </w:t>
      </w:r>
      <w:r w:rsidR="00E752C9">
        <w:t>te kompletuar kompjuterizimi</w:t>
      </w:r>
      <w:r w:rsidR="00E752C9" w:rsidRPr="00AB10EC">
        <w:t xml:space="preserve"> </w:t>
      </w:r>
      <w:r w:rsidR="00E752C9">
        <w:t>p</w:t>
      </w:r>
      <w:r w:rsidR="00E752C9" w:rsidRPr="00AB10EC">
        <w:t>e</w:t>
      </w:r>
      <w:r w:rsidR="00E752C9">
        <w:t xml:space="preserve">r rritjen </w:t>
      </w:r>
      <w:r w:rsidR="00E752C9" w:rsidRPr="00AB10EC">
        <w:t xml:space="preserve">e </w:t>
      </w:r>
      <w:r w:rsidR="00E752C9">
        <w:t xml:space="preserve">performances </w:t>
      </w:r>
      <w:r w:rsidR="00E752C9" w:rsidRPr="00AB10EC">
        <w:t>nepermjet:</w:t>
      </w:r>
    </w:p>
    <w:p w:rsidR="00E752C9" w:rsidRPr="00AB10EC" w:rsidRDefault="00464760" w:rsidP="00464760">
      <w:pPr>
        <w:pStyle w:val="Paragrafi"/>
      </w:pPr>
      <w:r>
        <w:t xml:space="preserve">- </w:t>
      </w:r>
      <w:r w:rsidR="00E752C9">
        <w:t>Rekrutimit te nje person te</w:t>
      </w:r>
      <w:r w:rsidR="00E752C9" w:rsidRPr="00AB10EC">
        <w:t xml:space="preserve"> kualifikuar per prozicionin e Menaxherit te Sistemeve te Informacionit – ky person duhet te kete nje rol themelor ne njesine e menaxhimit dhe duhet te kete eksperience ne zbatimin dhe sistemet operuese te informacionit </w:t>
      </w:r>
      <w:r w:rsidR="00E752C9">
        <w:t>ose</w:t>
      </w:r>
      <w:r w:rsidR="00E752C9" w:rsidRPr="00AB10EC">
        <w:t xml:space="preserve"> organikat e sektorit privat ne Shqiperi </w:t>
      </w:r>
      <w:r w:rsidR="00E752C9">
        <w:t>ose</w:t>
      </w:r>
      <w:r w:rsidR="00E752C9" w:rsidRPr="00AB10EC">
        <w:t xml:space="preserve"> ne vendet e tjera;</w:t>
      </w:r>
    </w:p>
    <w:p w:rsidR="00E752C9" w:rsidRPr="00AB10EC" w:rsidRDefault="00464760" w:rsidP="00464760">
      <w:pPr>
        <w:pStyle w:val="Paragrafi"/>
      </w:pPr>
      <w:r>
        <w:t xml:space="preserve">- </w:t>
      </w:r>
      <w:r w:rsidR="00E752C9">
        <w:t xml:space="preserve">Komunikit per te </w:t>
      </w:r>
      <w:r w:rsidR="00E752C9" w:rsidRPr="00AB10EC">
        <w:t>ndergjegjes</w:t>
      </w:r>
      <w:r w:rsidR="00E752C9">
        <w:t>uar</w:t>
      </w:r>
      <w:r w:rsidR="00E752C9" w:rsidRPr="00AB10EC">
        <w:t xml:space="preserve"> </w:t>
      </w:r>
      <w:r w:rsidR="00E752C9">
        <w:t>menaxhimin</w:t>
      </w:r>
      <w:r w:rsidR="00E752C9" w:rsidRPr="00AB10EC">
        <w:t xml:space="preserve"> drejtues, perfshirjen, mirekuptimin dhe teknologjine e informacionit nepermjet takimeve dhe seminareve;</w:t>
      </w:r>
    </w:p>
    <w:p w:rsidR="00E752C9" w:rsidRPr="00E752C9" w:rsidRDefault="00464760" w:rsidP="00464760">
      <w:pPr>
        <w:pStyle w:val="Paragrafi"/>
        <w:rPr>
          <w:lang w:val="it-IT"/>
        </w:rPr>
      </w:pPr>
      <w:r w:rsidRPr="00464760">
        <w:rPr>
          <w:lang w:val="it-IT"/>
        </w:rPr>
        <w:t xml:space="preserve">- </w:t>
      </w:r>
      <w:r w:rsidR="00E752C9" w:rsidRPr="00E752C9">
        <w:rPr>
          <w:lang w:val="it-IT"/>
        </w:rPr>
        <w:t>Investimi ne teknologjine e informacionit eshte ne perputhje me vleren e saj ne arritjen e objektivave organike te ARSH;</w:t>
      </w:r>
    </w:p>
    <w:p w:rsidR="00E752C9" w:rsidRPr="00E752C9" w:rsidRDefault="00464760" w:rsidP="00464760">
      <w:pPr>
        <w:pStyle w:val="Paragrafi"/>
        <w:rPr>
          <w:lang w:val="it-IT"/>
        </w:rPr>
      </w:pPr>
      <w:r>
        <w:rPr>
          <w:lang w:val="it-IT"/>
        </w:rPr>
        <w:t xml:space="preserve">- </w:t>
      </w:r>
      <w:r w:rsidR="00E752C9" w:rsidRPr="00E752C9">
        <w:rPr>
          <w:lang w:val="it-IT"/>
        </w:rPr>
        <w:t>Stabilizimi i marreveshjes kontraktuale me kompani lokale qe mundeson mbeshtetje ne teknologjine e informacionit duke perfshire mirembajtjen e projektimit te rrjetit dhe sistemet e komunikacionit;</w:t>
      </w:r>
    </w:p>
    <w:p w:rsidR="00E752C9" w:rsidRPr="00E752C9" w:rsidRDefault="00464760" w:rsidP="00464760">
      <w:pPr>
        <w:pStyle w:val="Paragrafi"/>
        <w:rPr>
          <w:lang w:val="it-IT"/>
        </w:rPr>
      </w:pPr>
      <w:r>
        <w:rPr>
          <w:lang w:val="it-IT"/>
        </w:rPr>
        <w:t xml:space="preserve">- </w:t>
      </w:r>
      <w:r w:rsidR="00E752C9" w:rsidRPr="00E752C9">
        <w:rPr>
          <w:lang w:val="it-IT"/>
        </w:rPr>
        <w:t xml:space="preserve">Trajnime ne aftesite kompjuterike sic jane perdorimi i formateve te njohura dhe procesimi i programit word. </w:t>
      </w:r>
    </w:p>
    <w:p w:rsidR="00E752C9" w:rsidRPr="00E752C9" w:rsidRDefault="00464760" w:rsidP="00464760">
      <w:pPr>
        <w:pStyle w:val="Paragrafi"/>
        <w:rPr>
          <w:lang w:val="it-IT"/>
        </w:rPr>
      </w:pPr>
      <w:r>
        <w:rPr>
          <w:lang w:val="it-IT"/>
        </w:rPr>
        <w:t xml:space="preserve">43. </w:t>
      </w:r>
      <w:r w:rsidR="00E752C9" w:rsidRPr="00E752C9">
        <w:rPr>
          <w:lang w:val="it-IT"/>
        </w:rPr>
        <w:t>ARSH mund te rifreskoje sistemet e informacionit per te kanalizuar shpenzimet ne hapjen e gjurmes rrugore, kryerjen e projekteve, kondicionet e rrjetit rrugor dhe synimin e perdoruesit rrugor per te pajisur menaxheret me informacionin e kerkuar per performanc sa me efektive.</w:t>
      </w:r>
    </w:p>
    <w:p w:rsidR="00E752C9" w:rsidRPr="00464760" w:rsidRDefault="00E752C9" w:rsidP="00464760">
      <w:pPr>
        <w:pStyle w:val="Paragrafi"/>
        <w:rPr>
          <w:b/>
          <w:lang w:val="es-BO"/>
        </w:rPr>
      </w:pPr>
      <w:r w:rsidRPr="00464760">
        <w:rPr>
          <w:b/>
          <w:lang w:val="es-BO"/>
        </w:rPr>
        <w:t>11. Fonde te Caktuara dhe te Qendrueshme</w:t>
      </w:r>
    </w:p>
    <w:p w:rsidR="00E752C9" w:rsidRPr="00AB10EC" w:rsidRDefault="00464760" w:rsidP="00464760">
      <w:pPr>
        <w:pStyle w:val="Paragrafi"/>
        <w:rPr>
          <w:lang w:val="es-BO"/>
        </w:rPr>
      </w:pPr>
      <w:r>
        <w:rPr>
          <w:lang w:val="es-BO"/>
        </w:rPr>
        <w:t xml:space="preserve">44. </w:t>
      </w:r>
      <w:r w:rsidR="00E752C9" w:rsidRPr="00D24F7E">
        <w:rPr>
          <w:lang w:val="es-BO"/>
        </w:rPr>
        <w:t xml:space="preserve">MPPTT ne gjithe rolin e saj planifikues e strategjik duhet te percaktoje mire politiken e mirembajtjes rrugore, dhe te bashkepunoje shume ngushte me Qeverine dhe drejtuesit e sektorit rrugor, te krijoje nje mirekuptim per nevojen e angazhimit serioz ne pune, duke patur financime te siguruara per sektorin rrugor. </w:t>
      </w:r>
      <w:r w:rsidR="00E752C9" w:rsidRPr="00E752C9">
        <w:rPr>
          <w:lang w:val="it-IT"/>
        </w:rPr>
        <w:t>ARSH duhet te perforcoje planifikimin e saj per te identifikuar dhe vendosur prioritet ne investimet rutine e periodike si edhe te rrise kapacitetin e rrjetit. ARSH duhet te angazhoje konsulente qe te pergatisin Planin e Mundesive Strategjike (SOP) qe te identifikohet shperndarja e mundesive ne rrjet per MTEF bazuar ne kuadrin strategjik te percaktuar ne studimin e ANTP.</w:t>
      </w:r>
      <w:r w:rsidR="00E752C9" w:rsidRPr="00AB10EC">
        <w:rPr>
          <w:lang w:val="es-BO"/>
        </w:rPr>
        <w:t xml:space="preserve"> SOP mund te perca</w:t>
      </w:r>
      <w:r w:rsidR="00E752C9">
        <w:rPr>
          <w:lang w:val="es-BO"/>
        </w:rPr>
        <w:t>ktoje sasine per kerkese buxheto</w:t>
      </w:r>
      <w:r w:rsidR="00E752C9" w:rsidRPr="00AB10EC">
        <w:rPr>
          <w:lang w:val="es-BO"/>
        </w:rPr>
        <w:t xml:space="preserve">re per mirembajtje dhe te demonstroje impaktin sipas te cilit kalon financimi I mirembajtjes rutine dhe periodik ne lidhje me kostot e perdoruesve rrugore dhe humbjes se vleres se pasurise rrugore. SOP duhet te jete justifikimi numer nje per kerkesa buxhetore dhe duhet te permiresohet cdo vit. ARSh duhet te eksploroje alternativat e mundesive financuese sic jane taksat dhe tarifat per automjetet e transportit per te balancuar alokimet shteterore. </w:t>
      </w:r>
    </w:p>
    <w:p w:rsidR="00E752C9" w:rsidRDefault="00464760" w:rsidP="00464760">
      <w:pPr>
        <w:pStyle w:val="Paragrafi"/>
        <w:rPr>
          <w:lang w:val="pt-BR"/>
        </w:rPr>
      </w:pPr>
      <w:r>
        <w:rPr>
          <w:lang w:val="pt-BR"/>
        </w:rPr>
        <w:t xml:space="preserve">45. </w:t>
      </w:r>
      <w:r w:rsidR="00E752C9" w:rsidRPr="00AB10EC">
        <w:rPr>
          <w:lang w:val="pt-BR"/>
        </w:rPr>
        <w:t>Strategjia e Transportit e pergatitur nga MPPTT ne Qershor 2007 percakton qellimet per investim ne sektorin rrugor te treguar ne Tabelen 2 me poshte:</w:t>
      </w:r>
    </w:p>
    <w:p w:rsidR="00464760" w:rsidRDefault="00464760" w:rsidP="00464760">
      <w:pPr>
        <w:pStyle w:val="Paragrafi"/>
        <w:rPr>
          <w:lang w:val="pt-BR"/>
        </w:rPr>
      </w:pPr>
    </w:p>
    <w:p w:rsidR="00464760" w:rsidRDefault="00464760" w:rsidP="00464760">
      <w:pPr>
        <w:pStyle w:val="Paragrafi"/>
        <w:rPr>
          <w:lang w:val="pt-BR"/>
        </w:rPr>
      </w:pPr>
    </w:p>
    <w:p w:rsidR="00E752C9" w:rsidRPr="00E752C9" w:rsidRDefault="00E752C9" w:rsidP="001A2137">
      <w:pPr>
        <w:pStyle w:val="Paragrafi"/>
      </w:pPr>
      <w:r w:rsidRPr="00E752C9">
        <w:t>Tabela 2  Qellimi i Strategjise se Transportit per Alokimet Buxhetare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1080"/>
        <w:gridCol w:w="1080"/>
        <w:gridCol w:w="1080"/>
        <w:gridCol w:w="1080"/>
        <w:gridCol w:w="1080"/>
        <w:gridCol w:w="1080"/>
      </w:tblGrid>
      <w:tr w:rsidR="00E752C9" w:rsidRPr="001E56A4" w:rsidTr="001E56A4">
        <w:trPr>
          <w:jc w:val="center"/>
        </w:trPr>
        <w:tc>
          <w:tcPr>
            <w:tcW w:w="2718" w:type="dxa"/>
            <w:vMerge w:val="restart"/>
            <w:shd w:val="clear" w:color="auto" w:fill="auto"/>
            <w:vAlign w:val="center"/>
          </w:tcPr>
          <w:p w:rsidR="00E752C9" w:rsidRPr="001E56A4" w:rsidRDefault="00464760" w:rsidP="001E56A4">
            <w:pPr>
              <w:pStyle w:val="Tabele"/>
              <w:keepNext/>
              <w:widowControl w:val="0"/>
              <w:jc w:val="center"/>
              <w:rPr>
                <w:b/>
                <w:caps/>
                <w:szCs w:val="22"/>
                <w:lang w:val="en-US"/>
              </w:rPr>
            </w:pPr>
            <w:r w:rsidRPr="001E56A4">
              <w:rPr>
                <w:b/>
                <w:caps/>
                <w:szCs w:val="22"/>
                <w:lang w:val="en-US"/>
              </w:rPr>
              <w:t>Kategoria e buxhetit</w:t>
            </w:r>
          </w:p>
        </w:tc>
        <w:tc>
          <w:tcPr>
            <w:tcW w:w="6480" w:type="dxa"/>
            <w:gridSpan w:val="6"/>
            <w:shd w:val="clear" w:color="auto" w:fill="auto"/>
          </w:tcPr>
          <w:p w:rsidR="00E752C9" w:rsidRPr="001E56A4" w:rsidRDefault="00464760" w:rsidP="001E56A4">
            <w:pPr>
              <w:pStyle w:val="Tabele"/>
              <w:keepNext/>
              <w:widowControl w:val="0"/>
              <w:jc w:val="center"/>
              <w:rPr>
                <w:b/>
                <w:caps/>
                <w:szCs w:val="22"/>
                <w:lang w:val="en-US"/>
              </w:rPr>
            </w:pPr>
            <w:r w:rsidRPr="001E56A4">
              <w:rPr>
                <w:b/>
                <w:caps/>
                <w:szCs w:val="22"/>
                <w:lang w:val="en-US"/>
              </w:rPr>
              <w:t>Investimet ne leke/million</w:t>
            </w:r>
          </w:p>
        </w:tc>
      </w:tr>
      <w:tr w:rsidR="00E752C9" w:rsidRPr="001E56A4" w:rsidTr="001E56A4">
        <w:trPr>
          <w:jc w:val="center"/>
        </w:trPr>
        <w:tc>
          <w:tcPr>
            <w:tcW w:w="2718" w:type="dxa"/>
            <w:vMerge/>
            <w:shd w:val="clear" w:color="auto" w:fill="auto"/>
          </w:tcPr>
          <w:p w:rsidR="00E752C9" w:rsidRPr="001E56A4" w:rsidRDefault="00E752C9" w:rsidP="001E56A4">
            <w:pPr>
              <w:pStyle w:val="Tabele"/>
              <w:keepNext/>
              <w:widowControl w:val="0"/>
              <w:jc w:val="center"/>
              <w:rPr>
                <w:caps/>
                <w:szCs w:val="22"/>
                <w:lang w:val="en-US"/>
              </w:rPr>
            </w:pP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2008</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2009</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2010</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2011</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2012</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2013</w:t>
            </w:r>
          </w:p>
        </w:tc>
      </w:tr>
      <w:tr w:rsidR="00E752C9" w:rsidRPr="001E56A4" w:rsidTr="001E56A4">
        <w:trPr>
          <w:jc w:val="center"/>
        </w:trPr>
        <w:tc>
          <w:tcPr>
            <w:tcW w:w="2718" w:type="dxa"/>
            <w:shd w:val="clear" w:color="auto" w:fill="auto"/>
          </w:tcPr>
          <w:p w:rsidR="00E752C9" w:rsidRPr="001E56A4" w:rsidRDefault="001A2137" w:rsidP="001E56A4">
            <w:pPr>
              <w:pStyle w:val="Tabele"/>
              <w:keepNext/>
              <w:widowControl w:val="0"/>
              <w:jc w:val="center"/>
              <w:rPr>
                <w:caps/>
                <w:szCs w:val="22"/>
              </w:rPr>
            </w:pPr>
            <w:r w:rsidRPr="001E56A4">
              <w:rPr>
                <w:caps/>
                <w:szCs w:val="22"/>
              </w:rPr>
              <w:t xml:space="preserve">Investimet Buxhetore </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14,697</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17,983</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24,491</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26,940</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29,360</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32,300</w:t>
            </w:r>
          </w:p>
        </w:tc>
      </w:tr>
      <w:tr w:rsidR="00E752C9" w:rsidRPr="001E56A4" w:rsidTr="001E56A4">
        <w:trPr>
          <w:jc w:val="center"/>
        </w:trPr>
        <w:tc>
          <w:tcPr>
            <w:tcW w:w="2718" w:type="dxa"/>
            <w:shd w:val="clear" w:color="auto" w:fill="auto"/>
          </w:tcPr>
          <w:p w:rsidR="00E752C9" w:rsidRPr="001E56A4" w:rsidRDefault="005E50BB" w:rsidP="001E56A4">
            <w:pPr>
              <w:pStyle w:val="Tabele"/>
              <w:keepNext/>
              <w:widowControl w:val="0"/>
              <w:jc w:val="center"/>
              <w:rPr>
                <w:caps/>
                <w:szCs w:val="22"/>
              </w:rPr>
            </w:pPr>
            <w:r w:rsidRPr="001E56A4">
              <w:rPr>
                <w:caps/>
                <w:szCs w:val="22"/>
              </w:rPr>
              <w:t>Investimet e</w:t>
            </w:r>
            <w:r w:rsidR="001A2137" w:rsidRPr="001E56A4">
              <w:rPr>
                <w:caps/>
                <w:szCs w:val="22"/>
              </w:rPr>
              <w:t xml:space="preserve"> Huaja</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19,179</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22,334</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19963</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21,960</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23,940</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26,300</w:t>
            </w:r>
          </w:p>
        </w:tc>
      </w:tr>
      <w:tr w:rsidR="00E752C9" w:rsidRPr="001E56A4" w:rsidTr="001E56A4">
        <w:trPr>
          <w:jc w:val="center"/>
        </w:trPr>
        <w:tc>
          <w:tcPr>
            <w:tcW w:w="2718" w:type="dxa"/>
            <w:shd w:val="clear" w:color="auto" w:fill="auto"/>
          </w:tcPr>
          <w:p w:rsidR="00E752C9" w:rsidRPr="001E56A4" w:rsidRDefault="001A2137" w:rsidP="001E56A4">
            <w:pPr>
              <w:pStyle w:val="Tabele"/>
              <w:keepNext/>
              <w:widowControl w:val="0"/>
              <w:jc w:val="center"/>
              <w:rPr>
                <w:caps/>
                <w:szCs w:val="22"/>
              </w:rPr>
            </w:pPr>
            <w:r w:rsidRPr="001E56A4">
              <w:rPr>
                <w:caps/>
                <w:szCs w:val="22"/>
              </w:rPr>
              <w:t>Shpenzimet Aktuale</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 xml:space="preserve"> 1,450</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1,969</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2,955</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3,850</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4,700</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5,800</w:t>
            </w:r>
          </w:p>
        </w:tc>
      </w:tr>
      <w:tr w:rsidR="00E752C9" w:rsidRPr="001E56A4" w:rsidTr="001E56A4">
        <w:trPr>
          <w:jc w:val="center"/>
        </w:trPr>
        <w:tc>
          <w:tcPr>
            <w:tcW w:w="2718" w:type="dxa"/>
            <w:shd w:val="clear" w:color="auto" w:fill="auto"/>
          </w:tcPr>
          <w:p w:rsidR="00E752C9" w:rsidRPr="001E56A4" w:rsidRDefault="005E50BB" w:rsidP="001E56A4">
            <w:pPr>
              <w:pStyle w:val="Tabele"/>
              <w:keepNext/>
              <w:widowControl w:val="0"/>
              <w:jc w:val="center"/>
              <w:rPr>
                <w:caps/>
                <w:szCs w:val="22"/>
              </w:rPr>
            </w:pPr>
            <w:r w:rsidRPr="001E56A4">
              <w:rPr>
                <w:caps/>
                <w:szCs w:val="22"/>
              </w:rPr>
              <w:t>Ne t</w:t>
            </w:r>
            <w:r w:rsidR="001A2137" w:rsidRPr="001E56A4">
              <w:rPr>
                <w:caps/>
                <w:szCs w:val="22"/>
              </w:rPr>
              <w:t>otal</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37,334</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44,295</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49,419</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54,761</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60,012</w:t>
            </w:r>
          </w:p>
        </w:tc>
        <w:tc>
          <w:tcPr>
            <w:tcW w:w="1080" w:type="dxa"/>
            <w:shd w:val="clear" w:color="auto" w:fill="auto"/>
          </w:tcPr>
          <w:p w:rsidR="00E752C9" w:rsidRPr="001E56A4" w:rsidRDefault="001A2137" w:rsidP="001E56A4">
            <w:pPr>
              <w:pStyle w:val="Tabele"/>
              <w:keepNext/>
              <w:widowControl w:val="0"/>
              <w:jc w:val="center"/>
              <w:rPr>
                <w:caps/>
                <w:szCs w:val="22"/>
              </w:rPr>
            </w:pPr>
            <w:r w:rsidRPr="001E56A4">
              <w:rPr>
                <w:caps/>
                <w:szCs w:val="22"/>
              </w:rPr>
              <w:t>66,413</w:t>
            </w:r>
          </w:p>
        </w:tc>
      </w:tr>
    </w:tbl>
    <w:p w:rsidR="001B217E" w:rsidRDefault="001B217E" w:rsidP="00464760">
      <w:pPr>
        <w:pStyle w:val="Paragrafi"/>
      </w:pPr>
    </w:p>
    <w:p w:rsidR="00E752C9" w:rsidRPr="00E752C9" w:rsidRDefault="001B217E" w:rsidP="00464760">
      <w:pPr>
        <w:pStyle w:val="Paragrafi"/>
        <w:rPr>
          <w:lang w:val="it-IT"/>
        </w:rPr>
      </w:pPr>
      <w:r>
        <w:t>46</w:t>
      </w:r>
      <w:r w:rsidR="00464760">
        <w:t xml:space="preserve">. </w:t>
      </w:r>
      <w:r w:rsidR="00E752C9">
        <w:t>Ne total alokimi buxheto</w:t>
      </w:r>
      <w:r w:rsidR="00E752C9" w:rsidRPr="00AB10EC">
        <w:t>r i</w:t>
      </w:r>
      <w:r w:rsidR="00E752C9">
        <w:t xml:space="preserve"> propozuar, </w:t>
      </w:r>
      <w:r w:rsidR="00E752C9" w:rsidRPr="00AB10EC">
        <w:t xml:space="preserve">nese e shohim ne tabele ka nje renie nga viti 2007 deri ne 2008, qe perfaqeson nje rritje mesatare vjetore prej 9% </w:t>
      </w:r>
      <w:r w:rsidR="00E752C9">
        <w:t>gjate gjashte viteve t</w:t>
      </w:r>
      <w:r w:rsidR="00E752C9" w:rsidRPr="00AB10EC">
        <w:t xml:space="preserve">e periudhes se parashikuar. </w:t>
      </w:r>
      <w:r w:rsidR="00E752C9" w:rsidRPr="00464760">
        <w:t>Kjo eshte konsideruar si nje permbledhje per te percaktuar nivelin e financimit per sektorin. Financimi per mirembajtjen rutine dhe periodike eshte perfshire ne kategorine e Shpenzimeve Rrjedhese. Rekomandohet se sasia e alokuar qe eshte rritur beh</w:t>
      </w:r>
      <w:r w:rsidR="00E752C9" w:rsidRPr="00E752C9">
        <w:rPr>
          <w:lang w:val="it-IT"/>
        </w:rPr>
        <w:t>et per te mbeshtetur financimet e caktuara per mirembajtjen. Llogaritjet paraprake tregojne se per buxhetin e 2008 ka nje fond prej 2 milione lekesh per mirembajtjen periodike dhe 1.6 milione per mirembajtjen rutine. Kjo llogaritje merr parasysh riklasifikimin</w:t>
      </w:r>
      <w:r w:rsidR="00E752C9" w:rsidRPr="00AB10EC">
        <w:rPr>
          <w:rStyle w:val="FootnoteReference"/>
          <w:szCs w:val="18"/>
        </w:rPr>
        <w:footnoteReference w:id="1"/>
      </w:r>
      <w:r w:rsidR="00E752C9" w:rsidRPr="00E752C9">
        <w:rPr>
          <w:lang w:val="it-IT"/>
        </w:rPr>
        <w:t xml:space="preserve"> e rrjetit per te perfshire dhe 1,500 kilometra shtese. Nese riklasifikimi nuk eshte bere ende, me buxhetin e mirembajtjes mund te kete renie ne baze te analizave. SOP e propozuar dhe RAMS do siguroje me teper llogaritje te sakta te kerkesave te financimit per mirembajtjen rutine dhe periodike. </w:t>
      </w:r>
    </w:p>
    <w:p w:rsidR="00E752C9" w:rsidRPr="00464760" w:rsidRDefault="00464760" w:rsidP="00464760">
      <w:pPr>
        <w:pStyle w:val="Paragrafi"/>
        <w:rPr>
          <w:lang w:val="it-IT"/>
        </w:rPr>
      </w:pPr>
      <w:r w:rsidRPr="00464760">
        <w:rPr>
          <w:lang w:val="it-IT"/>
        </w:rPr>
        <w:t xml:space="preserve">47. </w:t>
      </w:r>
      <w:r w:rsidR="00E752C9" w:rsidRPr="00464760">
        <w:rPr>
          <w:lang w:val="it-IT"/>
        </w:rPr>
        <w:t>Per te patur financime te sakta dhe te qendrueshme per sektorin e ARSh, duhet te nenshkruhet nje marreveshje me qeverine duke i permbeldhur zyrtarisht, ne nje angazhim sa me te sakte financues per sektorin e rrugeve.</w:t>
      </w:r>
    </w:p>
    <w:p w:rsidR="00E752C9" w:rsidRPr="00464760" w:rsidRDefault="00E752C9" w:rsidP="00464760">
      <w:pPr>
        <w:pStyle w:val="Paragrafi"/>
        <w:rPr>
          <w:b/>
        </w:rPr>
      </w:pPr>
      <w:r w:rsidRPr="00464760">
        <w:rPr>
          <w:b/>
        </w:rPr>
        <w:t xml:space="preserve">12. Sherbimet Themelore  </w:t>
      </w:r>
    </w:p>
    <w:p w:rsidR="00E752C9" w:rsidRPr="00E752C9" w:rsidRDefault="00464760" w:rsidP="00464760">
      <w:pPr>
        <w:pStyle w:val="Paragrafi"/>
      </w:pPr>
      <w:r>
        <w:t xml:space="preserve">48. </w:t>
      </w:r>
      <w:r w:rsidR="00E752C9" w:rsidRPr="00E752C9">
        <w:t xml:space="preserve">Ne nje kohe shume te shkurter ARSH mund te ndermarre hapa qe permiresojne eficiencen dhe cilesine e ndertimeve rrugore dhe ngritjen e nivelit te procesit planifikues, duke permiresuar cilesine e projektit, duke bere ekspedita per shpronesimet dhe perforcimin e sigurimit te cilesise. </w:t>
      </w:r>
    </w:p>
    <w:p w:rsidR="00E752C9" w:rsidRPr="00AB10EC" w:rsidRDefault="00464760" w:rsidP="00464760">
      <w:pPr>
        <w:pStyle w:val="Paragrafi"/>
        <w:rPr>
          <w:lang w:val="pt-BR"/>
        </w:rPr>
      </w:pPr>
      <w:r>
        <w:t xml:space="preserve">49. </w:t>
      </w:r>
      <w:r w:rsidR="00E752C9" w:rsidRPr="00E752C9">
        <w:t xml:space="preserve">Per te permiresuar cilesine e projektimit te ARSH, mund te kerkohen perpjekje ne shume menyra, qe te pergatiten standartet e projektimit per Shqiperine, te tilla standarte qe jane ne linje me Bashkimin Europian dhe te dokumentohen procedurat e miratuara te projektimit ne nje udhezues projektesh. </w:t>
      </w:r>
      <w:r w:rsidR="00E752C9" w:rsidRPr="00AB10EC">
        <w:rPr>
          <w:lang w:val="pt-BR"/>
        </w:rPr>
        <w:t xml:space="preserve">Pritet qe </w:t>
      </w:r>
      <w:r w:rsidR="00E752C9">
        <w:rPr>
          <w:lang w:val="pt-BR"/>
        </w:rPr>
        <w:t>me tu bere operuese skema e ARSH,</w:t>
      </w:r>
      <w:r w:rsidR="00E752C9" w:rsidRPr="00AB10EC">
        <w:rPr>
          <w:lang w:val="pt-BR"/>
        </w:rPr>
        <w:t xml:space="preserve"> me gjithe standartet e saj te </w:t>
      </w:r>
      <w:r w:rsidR="00E752C9">
        <w:rPr>
          <w:lang w:val="pt-BR"/>
        </w:rPr>
        <w:t>per</w:t>
      </w:r>
      <w:r w:rsidR="00E752C9" w:rsidRPr="00AB10EC">
        <w:rPr>
          <w:lang w:val="pt-BR"/>
        </w:rPr>
        <w:t>caktuara</w:t>
      </w:r>
      <w:r w:rsidR="00E752C9">
        <w:rPr>
          <w:lang w:val="pt-BR"/>
        </w:rPr>
        <w:t xml:space="preserve"> sakte,</w:t>
      </w:r>
      <w:r w:rsidR="00E752C9" w:rsidRPr="00AB10EC">
        <w:rPr>
          <w:lang w:val="pt-BR"/>
        </w:rPr>
        <w:t xml:space="preserve"> duhet te jete pergatitur dh</w:t>
      </w:r>
      <w:r w:rsidR="00E752C9">
        <w:rPr>
          <w:lang w:val="pt-BR"/>
        </w:rPr>
        <w:t>e miratuar me pare nga MPPTT, udhezuesi i</w:t>
      </w:r>
      <w:r w:rsidR="00E752C9" w:rsidRPr="00AB10EC">
        <w:rPr>
          <w:lang w:val="pt-BR"/>
        </w:rPr>
        <w:t xml:space="preserve"> projekteve. Programi per ndertimin e kapaciteteve te burimeve njerezore mund te projektohet per te mbeshtetur zbatimin e standarteve dhe procedurat e projektimit qe jane ne perputhje me keto iniciativa.</w:t>
      </w:r>
    </w:p>
    <w:p w:rsidR="00E752C9" w:rsidRPr="00AB10EC" w:rsidRDefault="00464760" w:rsidP="00464760">
      <w:pPr>
        <w:pStyle w:val="Paragrafi"/>
        <w:rPr>
          <w:lang w:val="pt-BR"/>
        </w:rPr>
      </w:pPr>
      <w:r>
        <w:rPr>
          <w:lang w:val="pt-BR"/>
        </w:rPr>
        <w:t xml:space="preserve">50. </w:t>
      </w:r>
      <w:r w:rsidR="00E752C9" w:rsidRPr="00AB10EC">
        <w:rPr>
          <w:lang w:val="pt-BR"/>
        </w:rPr>
        <w:t>Pe</w:t>
      </w:r>
      <w:r w:rsidR="00E752C9">
        <w:rPr>
          <w:lang w:val="pt-BR"/>
        </w:rPr>
        <w:t>r te survejuar shpronesimet ARSH</w:t>
      </w:r>
      <w:r w:rsidR="00E752C9" w:rsidRPr="00AB10EC">
        <w:rPr>
          <w:lang w:val="pt-BR"/>
        </w:rPr>
        <w:t xml:space="preserve"> </w:t>
      </w:r>
      <w:r w:rsidR="00E752C9">
        <w:rPr>
          <w:lang w:val="pt-BR"/>
        </w:rPr>
        <w:t>duhet te kerkohen</w:t>
      </w:r>
      <w:r w:rsidR="00E752C9" w:rsidRPr="00AB10EC">
        <w:rPr>
          <w:lang w:val="pt-BR"/>
        </w:rPr>
        <w:t xml:space="preserve"> </w:t>
      </w:r>
      <w:r w:rsidR="00E752C9">
        <w:rPr>
          <w:lang w:val="pt-BR"/>
        </w:rPr>
        <w:t>perforcime ne</w:t>
      </w:r>
      <w:r w:rsidR="00E752C9" w:rsidRPr="00AB10EC">
        <w:rPr>
          <w:lang w:val="pt-BR"/>
        </w:rPr>
        <w:t xml:space="preserve"> kuadrin rregullator per kete veprimtari dhe te angazho</w:t>
      </w:r>
      <w:r w:rsidR="00E752C9">
        <w:rPr>
          <w:lang w:val="pt-BR"/>
        </w:rPr>
        <w:t>hen</w:t>
      </w:r>
      <w:r w:rsidR="00E752C9" w:rsidRPr="00AB10EC">
        <w:rPr>
          <w:lang w:val="pt-BR"/>
        </w:rPr>
        <w:t xml:space="preserve"> kompani te specializuara per shpronesim</w:t>
      </w:r>
      <w:r w:rsidR="00E752C9">
        <w:rPr>
          <w:lang w:val="pt-BR"/>
        </w:rPr>
        <w:t>et</w:t>
      </w:r>
      <w:r w:rsidR="00E752C9" w:rsidRPr="00AB10EC">
        <w:rPr>
          <w:lang w:val="pt-BR"/>
        </w:rPr>
        <w:t xml:space="preserve">. </w:t>
      </w:r>
    </w:p>
    <w:p w:rsidR="00E752C9" w:rsidRPr="00AB10EC" w:rsidRDefault="00464760" w:rsidP="00464760">
      <w:pPr>
        <w:pStyle w:val="Paragrafi"/>
        <w:rPr>
          <w:lang w:val="pt-BR"/>
        </w:rPr>
      </w:pPr>
      <w:r>
        <w:rPr>
          <w:lang w:val="pt-BR"/>
        </w:rPr>
        <w:t xml:space="preserve">51. </w:t>
      </w:r>
      <w:r w:rsidR="00E752C9" w:rsidRPr="00AB10EC">
        <w:rPr>
          <w:lang w:val="pt-BR"/>
        </w:rPr>
        <w:t>P</w:t>
      </w:r>
      <w:r w:rsidR="00E752C9">
        <w:rPr>
          <w:lang w:val="pt-BR"/>
        </w:rPr>
        <w:t>er te perforcuar cilesine e ARSH</w:t>
      </w:r>
      <w:r w:rsidR="00E752C9" w:rsidRPr="00AB10EC">
        <w:rPr>
          <w:lang w:val="pt-BR"/>
        </w:rPr>
        <w:t xml:space="preserve"> mund te pergatitet nje udhezues per sigurine e cilesise qe percakton procesin e QA per kontraktoret dhe konsulentet e supervizionit dhe qe sherben si baze per trajnim dhe fuqizim. Keto veprimtari mund te permiresojne cilesine e punimeve te perfunduara, te ulin numrin e </w:t>
      </w:r>
      <w:r w:rsidR="00E752C9">
        <w:rPr>
          <w:lang w:val="pt-BR"/>
        </w:rPr>
        <w:t>ndryshimeve</w:t>
      </w:r>
      <w:r w:rsidR="00E752C9" w:rsidRPr="00AB10EC">
        <w:rPr>
          <w:lang w:val="pt-BR"/>
        </w:rPr>
        <w:t xml:space="preserve"> </w:t>
      </w:r>
      <w:r w:rsidR="00E752C9">
        <w:rPr>
          <w:lang w:val="pt-BR"/>
        </w:rPr>
        <w:t>n</w:t>
      </w:r>
      <w:r w:rsidR="00E752C9" w:rsidRPr="00AB10EC">
        <w:rPr>
          <w:lang w:val="pt-BR"/>
        </w:rPr>
        <w:t xml:space="preserve">e kontrate, te ulin vonesat ne ndertim dhe </w:t>
      </w:r>
      <w:r w:rsidR="00E752C9">
        <w:rPr>
          <w:lang w:val="pt-BR"/>
        </w:rPr>
        <w:t xml:space="preserve">te cojne ne </w:t>
      </w:r>
      <w:r w:rsidR="00E752C9" w:rsidRPr="00AB10EC">
        <w:rPr>
          <w:lang w:val="pt-BR"/>
        </w:rPr>
        <w:t>kosto sa me te ulta ndertimi</w:t>
      </w:r>
      <w:r w:rsidR="00E752C9">
        <w:rPr>
          <w:lang w:val="pt-BR"/>
        </w:rPr>
        <w:t>,</w:t>
      </w:r>
      <w:r w:rsidR="00E752C9" w:rsidRPr="00AB10EC">
        <w:rPr>
          <w:lang w:val="pt-BR"/>
        </w:rPr>
        <w:t xml:space="preserve"> keshtu qe projektet mund te perfundohen </w:t>
      </w:r>
      <w:r w:rsidR="00E752C9">
        <w:rPr>
          <w:lang w:val="pt-BR"/>
        </w:rPr>
        <w:t>duke patur</w:t>
      </w:r>
      <w:r w:rsidR="00E752C9" w:rsidRPr="00AB10EC">
        <w:rPr>
          <w:lang w:val="pt-BR"/>
        </w:rPr>
        <w:t xml:space="preserve"> financime te disponueshme. </w:t>
      </w:r>
    </w:p>
    <w:p w:rsidR="00E752C9" w:rsidRPr="00E752C9" w:rsidRDefault="00464760" w:rsidP="00464760">
      <w:pPr>
        <w:pStyle w:val="Paragrafi"/>
      </w:pPr>
      <w:r>
        <w:rPr>
          <w:lang w:val="pt-BR"/>
        </w:rPr>
        <w:t xml:space="preserve">52. </w:t>
      </w:r>
      <w:r w:rsidR="00E752C9" w:rsidRPr="00D24F7E">
        <w:rPr>
          <w:lang w:val="pt-BR"/>
        </w:rPr>
        <w:t>Ne linje paralele per te fuqizuar cilesine e ndertimit ARSH duhet te kerkoje qe te permiresoje cilesine e mriembajtjes se rruges me ane te rritjes se alokimeve per mirembajtjen e rrugeve, duke menjanuar shfrytezimin e forcave te veta per mirembajtje dhe shperndarjen e kontraktimit te mirembajtjes. Kjo mbetet ne linje me iniciativat qe tashme jane vene ne rruge e siper per te zvogeluar numrin e punonjesve te mirembajtjes se DPRR qe eshte afersisht 300 dhe kontraktimin e nje testi pilot per mirembajtjen ne dy drejtorite rajonale te DPRr.</w:t>
      </w:r>
      <w:r w:rsidR="00E752C9" w:rsidRPr="00AB10EC">
        <w:rPr>
          <w:rStyle w:val="FootnoteReference"/>
          <w:szCs w:val="18"/>
        </w:rPr>
        <w:footnoteReference w:id="2"/>
      </w:r>
      <w:r w:rsidR="00E752C9" w:rsidRPr="00D24F7E">
        <w:rPr>
          <w:lang w:val="pt-BR"/>
        </w:rPr>
        <w:t xml:space="preserve"> </w:t>
      </w:r>
      <w:r w:rsidR="00E752C9" w:rsidRPr="00E752C9">
        <w:t>Keto iniciativa priten te kontribojne per te permiresuar cilesine e rrjetit dhe per te ulur sa me shume kostot operuese.</w:t>
      </w:r>
    </w:p>
    <w:p w:rsidR="00E752C9" w:rsidRPr="00E752C9" w:rsidRDefault="00464760" w:rsidP="00464760">
      <w:pPr>
        <w:pStyle w:val="Paragrafi"/>
      </w:pPr>
      <w:r>
        <w:t xml:space="preserve">53. </w:t>
      </w:r>
      <w:r w:rsidR="00E752C9" w:rsidRPr="00E752C9">
        <w:t xml:space="preserve">Rekomandimet e nenvizuara me lart mund te mbeshtesin vendim marrjen dhe te sigurojne kushtet e nevojshme per aktivitet sa me efikas duke perfshire: </w:t>
      </w:r>
    </w:p>
    <w:p w:rsidR="00E752C9" w:rsidRPr="00464760" w:rsidRDefault="00464760" w:rsidP="00464760">
      <w:pPr>
        <w:pStyle w:val="Paragrafi"/>
        <w:rPr>
          <w:lang w:val="it-IT"/>
        </w:rPr>
      </w:pPr>
      <w:r w:rsidRPr="00464760">
        <w:rPr>
          <w:lang w:val="it-IT"/>
        </w:rPr>
        <w:t xml:space="preserve">- </w:t>
      </w:r>
      <w:r w:rsidR="00E752C9" w:rsidRPr="00464760">
        <w:rPr>
          <w:lang w:val="it-IT"/>
        </w:rPr>
        <w:t>Funksionim buxhetor dhe planifikim sa me te pergatitur;</w:t>
      </w:r>
    </w:p>
    <w:p w:rsidR="00E752C9" w:rsidRPr="00AB10EC" w:rsidRDefault="00464760" w:rsidP="00464760">
      <w:pPr>
        <w:pStyle w:val="Paragrafi"/>
        <w:rPr>
          <w:lang w:val="pt-BR"/>
        </w:rPr>
      </w:pPr>
      <w:r>
        <w:rPr>
          <w:lang w:val="pt-BR"/>
        </w:rPr>
        <w:t xml:space="preserve">- </w:t>
      </w:r>
      <w:r w:rsidR="00E752C9" w:rsidRPr="00AB10EC">
        <w:rPr>
          <w:lang w:val="pt-BR"/>
        </w:rPr>
        <w:t>Procese me te permiresuara per projektimin e rrugeve dhe shpronesimin;</w:t>
      </w:r>
    </w:p>
    <w:p w:rsidR="00E752C9" w:rsidRPr="00464760" w:rsidRDefault="00464760" w:rsidP="00464760">
      <w:pPr>
        <w:pStyle w:val="Paragrafi"/>
        <w:rPr>
          <w:lang w:val="it-IT"/>
        </w:rPr>
      </w:pPr>
      <w:r>
        <w:rPr>
          <w:lang w:val="pt-BR"/>
        </w:rPr>
        <w:t xml:space="preserve">- </w:t>
      </w:r>
      <w:r w:rsidR="00E752C9" w:rsidRPr="00464760">
        <w:rPr>
          <w:lang w:val="it-IT"/>
        </w:rPr>
        <w:t>Cilesi dhe pune me e mire ne ndertimine e rruges;</w:t>
      </w:r>
    </w:p>
    <w:p w:rsidR="00E752C9" w:rsidRPr="00464760" w:rsidRDefault="00464760" w:rsidP="00464760">
      <w:pPr>
        <w:pStyle w:val="Paragrafi"/>
        <w:rPr>
          <w:lang w:val="it-IT"/>
        </w:rPr>
      </w:pPr>
      <w:r>
        <w:rPr>
          <w:lang w:val="it-IT"/>
        </w:rPr>
        <w:t xml:space="preserve">- </w:t>
      </w:r>
      <w:r w:rsidR="00E752C9" w:rsidRPr="00464760">
        <w:rPr>
          <w:lang w:val="it-IT"/>
        </w:rPr>
        <w:t xml:space="preserve">Rendesi e vecante ne mirembajtjen e rrugeve dhe menaxhimin e aseteve dhe sa me shume shperndarje efektive te sherbimeve te mirembajtjes; </w:t>
      </w:r>
    </w:p>
    <w:p w:rsidR="00E752C9" w:rsidRPr="00464760" w:rsidRDefault="00464760" w:rsidP="00464760">
      <w:pPr>
        <w:pStyle w:val="Paragrafi"/>
        <w:rPr>
          <w:lang w:val="it-IT"/>
        </w:rPr>
      </w:pPr>
      <w:r>
        <w:rPr>
          <w:lang w:val="it-IT"/>
        </w:rPr>
        <w:t xml:space="preserve">- </w:t>
      </w:r>
      <w:r w:rsidR="00E752C9" w:rsidRPr="00464760">
        <w:rPr>
          <w:lang w:val="it-IT"/>
        </w:rPr>
        <w:t>Sistemet per te gjurmuar punimet dhe te ruhen shpenzimet.</w:t>
      </w:r>
    </w:p>
    <w:p w:rsidR="00E752C9" w:rsidRPr="00464760" w:rsidRDefault="00E752C9" w:rsidP="00464760">
      <w:pPr>
        <w:pStyle w:val="Paragrafi"/>
        <w:rPr>
          <w:b/>
          <w:lang w:val="it-IT"/>
        </w:rPr>
      </w:pPr>
      <w:r w:rsidRPr="00464760">
        <w:rPr>
          <w:b/>
          <w:lang w:val="it-IT"/>
        </w:rPr>
        <w:t>13. Mekanizmat e Shperndarjes</w:t>
      </w:r>
    </w:p>
    <w:p w:rsidR="00E752C9" w:rsidRPr="00AB10EC" w:rsidRDefault="00464760" w:rsidP="00464760">
      <w:pPr>
        <w:pStyle w:val="Paragrafi"/>
        <w:rPr>
          <w:lang w:val="es-BO"/>
        </w:rPr>
      </w:pPr>
      <w:r w:rsidRPr="00464760">
        <w:rPr>
          <w:lang w:val="it-IT"/>
        </w:rPr>
        <w:t xml:space="preserve">54. </w:t>
      </w:r>
      <w:r w:rsidR="00E752C9" w:rsidRPr="00464760">
        <w:rPr>
          <w:lang w:val="it-IT"/>
        </w:rPr>
        <w:t>ARA duhet te organizoje nje njesi te perqendruar ne kontraktime, qe mbeshtetet nga zyrat rajonale. Veprimtarite kryesore te ARSH mund te nisin me procesin e tenderimit duke perfshire pergatitjen e Termave te References (TOR</w:t>
      </w:r>
      <w:r w:rsidR="00E752C9" w:rsidRPr="00E752C9">
        <w:t xml:space="preserve">), publikimin, vleresimi, perzgjedhja, njoftimi per procedimin dhe monitorimin e punes se paleve te kontraktuara. </w:t>
      </w:r>
      <w:r w:rsidR="00E752C9" w:rsidRPr="00AB10EC">
        <w:rPr>
          <w:lang w:val="es-BO"/>
        </w:rPr>
        <w:t>Pergjegjesi te tjera qe kane te bejne me kontraten jane:</w:t>
      </w:r>
    </w:p>
    <w:p w:rsidR="00E752C9" w:rsidRPr="00464760" w:rsidRDefault="00464760" w:rsidP="00464760">
      <w:pPr>
        <w:pStyle w:val="Paragrafi"/>
        <w:rPr>
          <w:lang w:val="it-IT"/>
        </w:rPr>
      </w:pPr>
      <w:r w:rsidRPr="00464760">
        <w:rPr>
          <w:lang w:val="it-IT"/>
        </w:rPr>
        <w:t xml:space="preserve">- </w:t>
      </w:r>
      <w:r w:rsidR="00E752C9" w:rsidRPr="00464760">
        <w:rPr>
          <w:lang w:val="it-IT"/>
        </w:rPr>
        <w:t>Ne rolin e perfaqesuesit te punedhenesit per kontratat e ndertimit dhe te mirembajtjes;</w:t>
      </w:r>
    </w:p>
    <w:p w:rsidR="00E752C9" w:rsidRPr="00464760" w:rsidRDefault="00464760" w:rsidP="00464760">
      <w:pPr>
        <w:pStyle w:val="Paragrafi"/>
        <w:rPr>
          <w:lang w:val="it-IT"/>
        </w:rPr>
      </w:pPr>
      <w:r>
        <w:rPr>
          <w:lang w:val="it-IT"/>
        </w:rPr>
        <w:t xml:space="preserve">- </w:t>
      </w:r>
      <w:r w:rsidR="00E752C9" w:rsidRPr="00464760">
        <w:rPr>
          <w:lang w:val="it-IT"/>
        </w:rPr>
        <w:t>Nuk kerkohet mbikqyrja e projekteve qe jane angazhuar kompanite e supervizionit ose individe the tjere – kjo fillimisht do te ndiqet per sherbimet e projektimeve dhe asistencen teknike por qe mund te perfshije kontrata e vogla the ndertimit dhe kontratat emergjente te mirembajtjes;</w:t>
      </w:r>
    </w:p>
    <w:p w:rsidR="00E752C9" w:rsidRPr="00AB10EC" w:rsidRDefault="00464760" w:rsidP="00464760">
      <w:pPr>
        <w:pStyle w:val="Paragrafi"/>
        <w:rPr>
          <w:lang w:val="pt-BR"/>
        </w:rPr>
      </w:pPr>
      <w:r>
        <w:rPr>
          <w:lang w:val="it-IT"/>
        </w:rPr>
        <w:t xml:space="preserve">- </w:t>
      </w:r>
      <w:r w:rsidR="00E752C9" w:rsidRPr="00AB10EC">
        <w:rPr>
          <w:lang w:val="pt-BR"/>
        </w:rPr>
        <w:t>Menaxhimi i marrjes ne dorezim kur jane perfunduar kontratat e ndertimit.</w:t>
      </w:r>
    </w:p>
    <w:p w:rsidR="00E752C9" w:rsidRPr="00AB10EC" w:rsidRDefault="00464760" w:rsidP="00464760">
      <w:pPr>
        <w:pStyle w:val="Paragrafi"/>
        <w:rPr>
          <w:lang w:val="pt-BR"/>
        </w:rPr>
      </w:pPr>
      <w:r>
        <w:rPr>
          <w:lang w:val="pt-BR"/>
        </w:rPr>
        <w:t xml:space="preserve">55. </w:t>
      </w:r>
      <w:r w:rsidR="00E752C9" w:rsidRPr="00AB10EC">
        <w:rPr>
          <w:lang w:val="pt-BR"/>
        </w:rPr>
        <w:t xml:space="preserve">Kontraktoret, konsulentet dhe kompanite e tjera te specializuara mund te angazhohen ne procedurat tenderuese lokale qe te kryejne the gjitha sherbimet per te cilat ato jane kualifikuar. Kjo perfshin pothuajse the gjitha sherbimet e prokuruara ne nivel rajonal dhe pjesen me te madhe te sherbimeve qe investohen nga buxheti. Projektet me te medha kerkojne me shume kapacitet financiar </w:t>
      </w:r>
      <w:r w:rsidR="00E752C9">
        <w:rPr>
          <w:lang w:val="pt-BR"/>
        </w:rPr>
        <w:t>ose</w:t>
      </w:r>
      <w:r w:rsidR="00E752C9" w:rsidRPr="00AB10EC">
        <w:rPr>
          <w:lang w:val="pt-BR"/>
        </w:rPr>
        <w:t xml:space="preserve"> ekspertize the kualifikuar </w:t>
      </w:r>
      <w:r w:rsidR="00E752C9">
        <w:rPr>
          <w:lang w:val="pt-BR"/>
        </w:rPr>
        <w:t>ose</w:t>
      </w:r>
      <w:r w:rsidR="00E752C9" w:rsidRPr="00AB10EC">
        <w:rPr>
          <w:lang w:val="pt-BR"/>
        </w:rPr>
        <w:t xml:space="preserve"> pajisje qe do tenderohen me procedurat nderkombetare tenderuese.</w:t>
      </w:r>
    </w:p>
    <w:p w:rsidR="003922A4" w:rsidRDefault="00464760" w:rsidP="003922A4">
      <w:pPr>
        <w:pStyle w:val="Paragrafi"/>
        <w:rPr>
          <w:lang w:val="pt-BR"/>
        </w:rPr>
      </w:pPr>
      <w:r>
        <w:rPr>
          <w:lang w:val="pt-BR"/>
        </w:rPr>
        <w:t xml:space="preserve">56. </w:t>
      </w:r>
      <w:r w:rsidR="00E752C9" w:rsidRPr="00AB10EC">
        <w:rPr>
          <w:lang w:val="pt-BR"/>
        </w:rPr>
        <w:t>TeR, vecanerisht ato per projektimin dhe</w:t>
      </w:r>
      <w:r w:rsidR="00E752C9">
        <w:rPr>
          <w:lang w:val="pt-BR"/>
        </w:rPr>
        <w:t xml:space="preserve"> supervizionin e ndertimit do t</w:t>
      </w:r>
      <w:r w:rsidR="00E752C9" w:rsidRPr="00AB10EC">
        <w:rPr>
          <w:lang w:val="pt-BR"/>
        </w:rPr>
        <w:t>e shqyrtohen dhe perforcohen ne menyre qe siguruesit e sherbimeve te kuptojne dhe t</w:t>
      </w:r>
      <w:r w:rsidR="00E752C9">
        <w:rPr>
          <w:lang w:val="pt-BR"/>
        </w:rPr>
        <w:t>e plotesojne anen ligjore per t</w:t>
      </w:r>
      <w:r w:rsidR="00E752C9" w:rsidRPr="00AB10EC">
        <w:rPr>
          <w:lang w:val="pt-BR"/>
        </w:rPr>
        <w:t xml:space="preserve">e gjitha veprimtarite e kerkuara per </w:t>
      </w:r>
      <w:r w:rsidR="00E752C9">
        <w:rPr>
          <w:lang w:val="pt-BR"/>
        </w:rPr>
        <w:t>arritje e cilesise</w:t>
      </w:r>
      <w:r w:rsidR="00E752C9" w:rsidRPr="00AB10EC">
        <w:rPr>
          <w:lang w:val="pt-BR"/>
        </w:rPr>
        <w:t xml:space="preserve">. Udhezuesit e projektimit dhe supervizionit </w:t>
      </w:r>
      <w:r w:rsidR="00E752C9">
        <w:rPr>
          <w:lang w:val="pt-BR"/>
        </w:rPr>
        <w:t>te ndertimit per ARSH</w:t>
      </w:r>
      <w:r w:rsidR="00E752C9" w:rsidRPr="00AB10EC">
        <w:rPr>
          <w:lang w:val="pt-BR"/>
        </w:rPr>
        <w:t xml:space="preserve"> do te referohen </w:t>
      </w:r>
      <w:r w:rsidR="00E752C9">
        <w:rPr>
          <w:lang w:val="pt-BR"/>
        </w:rPr>
        <w:t>mbi</w:t>
      </w:r>
      <w:r w:rsidR="00E752C9" w:rsidRPr="00AB10EC">
        <w:rPr>
          <w:lang w:val="pt-BR"/>
        </w:rPr>
        <w:t xml:space="preserve"> parapergatitjen e modelit te TeR per projektet tip.</w:t>
      </w:r>
    </w:p>
    <w:p w:rsidR="003922A4" w:rsidRPr="001B217E" w:rsidRDefault="00E752C9" w:rsidP="003922A4">
      <w:pPr>
        <w:pStyle w:val="Paragrafi"/>
        <w:rPr>
          <w:b/>
          <w:szCs w:val="22"/>
        </w:rPr>
      </w:pPr>
      <w:r w:rsidRPr="001B217E">
        <w:rPr>
          <w:b/>
          <w:szCs w:val="22"/>
        </w:rPr>
        <w:t>IV. PLAN VEPRIMI I REFORMES INSTITUCIONALE</w:t>
      </w:r>
    </w:p>
    <w:p w:rsidR="00E752C9" w:rsidRPr="001B217E" w:rsidRDefault="00E752C9" w:rsidP="003922A4">
      <w:pPr>
        <w:pStyle w:val="Paragrafi"/>
        <w:rPr>
          <w:szCs w:val="22"/>
          <w:lang w:val="pt-BR"/>
        </w:rPr>
      </w:pPr>
      <w:r w:rsidRPr="001B217E">
        <w:rPr>
          <w:b/>
          <w:szCs w:val="22"/>
          <w:lang w:val="en-GB"/>
        </w:rPr>
        <w:t>14. Plan Veprimi i Reformes Institucionale</w:t>
      </w:r>
    </w:p>
    <w:p w:rsidR="00E752C9" w:rsidRDefault="003922A4" w:rsidP="003922A4">
      <w:pPr>
        <w:pStyle w:val="Paragrafi"/>
        <w:rPr>
          <w:color w:val="000000"/>
          <w:spacing w:val="-4"/>
          <w:szCs w:val="22"/>
          <w:lang w:val="it-IT"/>
        </w:rPr>
      </w:pPr>
      <w:r w:rsidRPr="001B217E">
        <w:rPr>
          <w:szCs w:val="22"/>
          <w:lang w:val="it-IT"/>
        </w:rPr>
        <w:t xml:space="preserve">57. </w:t>
      </w:r>
      <w:r w:rsidR="00E752C9" w:rsidRPr="001B217E">
        <w:rPr>
          <w:szCs w:val="22"/>
          <w:lang w:val="it-IT"/>
        </w:rPr>
        <w:t xml:space="preserve">Ne shume raste mungesa e perpjekjeve per reforme institucionale ndodh gjate tranzicionit, qe nis nga zhvillimi i strategjise deri ne fazen e zbatimit. Per tu siguruar qe kjo te mos ndodhe, eshte pergatitur nje plan veprimi i detajuar qe rendit pjesen me te madhe te veprimtarive dhe faktoret e suksesit qe nevojiten per the menaxhuar zbatimin e procesit. Per te zbatuar kete plan duhet te caktohet nje Njesi e disiplinuar per Zbatimin e Reformes </w:t>
      </w:r>
      <w:r w:rsidR="00E752C9" w:rsidRPr="001B217E">
        <w:rPr>
          <w:color w:val="000000"/>
          <w:spacing w:val="-4"/>
          <w:szCs w:val="22"/>
          <w:lang w:val="it-IT"/>
        </w:rPr>
        <w:t xml:space="preserve">(RIT) me nivel shume te larte per mirekuptimin e te gjithe rekomandimeve. </w:t>
      </w:r>
      <w:r w:rsidR="00E752C9" w:rsidRPr="001B217E">
        <w:rPr>
          <w:color w:val="000000"/>
          <w:spacing w:val="-4"/>
          <w:szCs w:val="22"/>
        </w:rPr>
        <w:t xml:space="preserve">RIT mund te punoje shume ngushte me konsulentet e asistences teknike qe te shtyje perpara cdo hap te planit. </w:t>
      </w:r>
      <w:r w:rsidR="00E752C9" w:rsidRPr="001B217E">
        <w:rPr>
          <w:color w:val="000000"/>
          <w:spacing w:val="-4"/>
          <w:szCs w:val="22"/>
          <w:lang w:val="it-IT"/>
        </w:rPr>
        <w:t>Gjate Fazes I, RIT mund ti raportoje direkt  Njesise se Menaxhimit qe kryesohet nga Ministri i  MPPTT me perfaqesimin me te larte te agjensive me te rendesishme per ta bere kete transformim sa me te suksesshem. Pasi te caktohet Bordi i Menaxhimit te ARSH-se, RIT do raportoje Bordin.</w:t>
      </w:r>
    </w:p>
    <w:p w:rsidR="001B217E" w:rsidRDefault="001B217E" w:rsidP="003922A4">
      <w:pPr>
        <w:pStyle w:val="Paragrafi"/>
        <w:rPr>
          <w:color w:val="000000"/>
          <w:spacing w:val="-4"/>
          <w:szCs w:val="22"/>
          <w:lang w:val="it-IT"/>
        </w:rPr>
      </w:pPr>
    </w:p>
    <w:p w:rsidR="001B217E" w:rsidRDefault="001B217E" w:rsidP="003922A4">
      <w:pPr>
        <w:pStyle w:val="Paragrafi"/>
        <w:rPr>
          <w:szCs w:val="22"/>
          <w:lang w:val="it-IT"/>
        </w:rPr>
      </w:pPr>
    </w:p>
    <w:p w:rsidR="00254170" w:rsidRDefault="00254170" w:rsidP="003922A4">
      <w:pPr>
        <w:pStyle w:val="Paragrafi"/>
        <w:rPr>
          <w:szCs w:val="22"/>
          <w:lang w:val="it-IT"/>
        </w:rPr>
      </w:pPr>
    </w:p>
    <w:p w:rsidR="00254170" w:rsidRPr="001B217E" w:rsidRDefault="00254170" w:rsidP="003922A4">
      <w:pPr>
        <w:pStyle w:val="Paragrafi"/>
        <w:rPr>
          <w:szCs w:val="22"/>
          <w:lang w:val="it-IT"/>
        </w:rPr>
      </w:pPr>
    </w:p>
    <w:p w:rsidR="00E752C9" w:rsidRPr="001B217E" w:rsidRDefault="003922A4" w:rsidP="003922A4">
      <w:pPr>
        <w:pStyle w:val="Paragrafi"/>
        <w:rPr>
          <w:szCs w:val="22"/>
          <w:lang w:val="it-IT"/>
        </w:rPr>
      </w:pPr>
      <w:r w:rsidRPr="001B217E">
        <w:rPr>
          <w:szCs w:val="22"/>
          <w:lang w:val="it-IT"/>
        </w:rPr>
        <w:t xml:space="preserve">58. </w:t>
      </w:r>
      <w:r w:rsidR="00E752C9" w:rsidRPr="001B217E">
        <w:rPr>
          <w:szCs w:val="22"/>
          <w:lang w:val="it-IT"/>
        </w:rPr>
        <w:t>Plani i Veprimit per Refomen Institucionale (IRAP) eshte nja plan me dy faze qe ndertohet ne baze te inisiativave strategjike qe jane ndermarre ne veprimet e metejshme qe do kerkohen per te formuar ARSH-ne dhe funksionimin e saj  duke e pajisur me gjithe sherbimet e nevojshme per ta nisur ARSH-ne ne Dhjetor 2009. Plan veprimi nderthur nje teresi vendimesh per reformen institucionale duke bere te ditur se ndryshimet e thjeshta te struktures organike nuk do krijojne nje organizim te suksesshem. Plani mbeshtet nje ndryshim shume themelor per bashkepunim si sa me poshte: (i) fokusohet ne permbushjen me efikasitet te detyrave, (ii) I jep stafit mjetet dhe strukturen e kompensimit per nivele sa me the larta performance ne pune, (iii) percakton qellimet e verteta, (iv) rivlereson e shperblen performancen e larte, dhe (v) parashikon shkaqet per zevendesimin e atyre qe nuk prodhojne. Ky plan veprim perfaqeson nje menyre qe con me perpara sektorin e rrugeve ne Shqiperi.</w:t>
      </w:r>
    </w:p>
    <w:p w:rsidR="00E752C9" w:rsidRPr="001B217E" w:rsidRDefault="003922A4" w:rsidP="003922A4">
      <w:pPr>
        <w:pStyle w:val="Paragrafi"/>
        <w:rPr>
          <w:szCs w:val="22"/>
          <w:lang w:val="it-IT"/>
        </w:rPr>
      </w:pPr>
      <w:r w:rsidRPr="001B217E">
        <w:rPr>
          <w:szCs w:val="22"/>
          <w:lang w:val="it-IT"/>
        </w:rPr>
        <w:t xml:space="preserve">59. </w:t>
      </w:r>
      <w:r w:rsidR="00E752C9" w:rsidRPr="001B217E">
        <w:rPr>
          <w:szCs w:val="22"/>
          <w:lang w:val="it-IT"/>
        </w:rPr>
        <w:t>Figura 5 me poshte eshte nje perfaqesim skematik i plan veprimit. Figura 6, ne fund te ketij seksioni eshte nje tabele me programin e plan zbatimit qe tregon fillimin dhe fundin per cdo veprimtarie te pershkruar me poshte. Sic tregon tabela shume veprimtari  do ndermerren paralelisht me me njera tjetren ne rruge e siper ne cdo kohe.</w:t>
      </w:r>
    </w:p>
    <w:p w:rsidR="003922A4" w:rsidRPr="00E752C9" w:rsidRDefault="003922A4" w:rsidP="003922A4">
      <w:pPr>
        <w:pStyle w:val="Paragrafi"/>
        <w:rPr>
          <w:sz w:val="24"/>
          <w:szCs w:val="24"/>
          <w:lang w:val="it-IT"/>
        </w:rPr>
      </w:pPr>
    </w:p>
    <w:p w:rsidR="00E752C9" w:rsidRDefault="008962C7" w:rsidP="001A2137">
      <w:pPr>
        <w:pStyle w:val="Figure"/>
        <w:rPr>
          <w:b/>
          <w:sz w:val="24"/>
          <w:szCs w:val="24"/>
        </w:rPr>
      </w:pPr>
      <w:r w:rsidRPr="00AB10EC">
        <w:rPr>
          <w:noProof/>
          <w:lang w:val="en-GB" w:eastAsia="en-GB"/>
        </w:rPr>
        <w:drawing>
          <wp:anchor distT="0" distB="0" distL="114300" distR="114300" simplePos="0" relativeHeight="251656192" behindDoc="0" locked="0" layoutInCell="1" allowOverlap="1">
            <wp:simplePos x="0" y="0"/>
            <wp:positionH relativeFrom="column">
              <wp:align>center</wp:align>
            </wp:positionH>
            <wp:positionV relativeFrom="paragraph">
              <wp:posOffset>426085</wp:posOffset>
            </wp:positionV>
            <wp:extent cx="5074920" cy="3509010"/>
            <wp:effectExtent l="0" t="0" r="0" b="0"/>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74920" cy="3509010"/>
                    </a:xfrm>
                    <a:prstGeom prst="rect">
                      <a:avLst/>
                    </a:prstGeom>
                    <a:noFill/>
                    <a:ln>
                      <a:noFill/>
                    </a:ln>
                  </pic:spPr>
                </pic:pic>
              </a:graphicData>
            </a:graphic>
            <wp14:sizeRelH relativeFrom="page">
              <wp14:pctWidth>0</wp14:pctWidth>
            </wp14:sizeRelH>
            <wp14:sizeRelV relativeFrom="page">
              <wp14:pctHeight>0</wp14:pctHeight>
            </wp14:sizeRelV>
          </wp:anchor>
        </w:drawing>
      </w:r>
      <w:r w:rsidR="00E752C9" w:rsidRPr="00E752C9">
        <w:rPr>
          <w:b/>
          <w:sz w:val="24"/>
          <w:szCs w:val="24"/>
          <w:lang w:val="en-GB"/>
        </w:rPr>
        <w:t xml:space="preserve"> </w:t>
      </w:r>
      <w:r w:rsidR="00E752C9" w:rsidRPr="00AB10EC">
        <w:rPr>
          <w:b/>
          <w:sz w:val="24"/>
          <w:szCs w:val="24"/>
        </w:rPr>
        <w:t xml:space="preserve">Figure 4 Plan Veprimi i Reformes Institucionale </w:t>
      </w:r>
    </w:p>
    <w:p w:rsidR="003922A4" w:rsidRDefault="003922A4" w:rsidP="001A2137">
      <w:pPr>
        <w:pStyle w:val="Paragrafi"/>
      </w:pPr>
    </w:p>
    <w:p w:rsidR="003922A4" w:rsidRDefault="003922A4" w:rsidP="001A2137">
      <w:pPr>
        <w:pStyle w:val="Paragrafi"/>
      </w:pPr>
    </w:p>
    <w:p w:rsidR="003922A4" w:rsidRDefault="003922A4" w:rsidP="001A2137">
      <w:pPr>
        <w:pStyle w:val="Paragrafi"/>
      </w:pPr>
    </w:p>
    <w:p w:rsidR="003922A4" w:rsidRDefault="003922A4" w:rsidP="001A2137">
      <w:pPr>
        <w:pStyle w:val="Paragrafi"/>
      </w:pPr>
    </w:p>
    <w:p w:rsidR="001A2137" w:rsidRDefault="00EC5102" w:rsidP="003922A4">
      <w:pPr>
        <w:pStyle w:val="Paragrafi"/>
        <w:rPr>
          <w:lang w:val="it-IT"/>
        </w:rPr>
      </w:pPr>
      <w:r w:rsidRPr="00EC5102">
        <w:rPr>
          <w:lang w:val="it-IT"/>
        </w:rPr>
        <w:t>6</w:t>
      </w:r>
    </w:p>
    <w:p w:rsidR="001A2137" w:rsidRDefault="001A2137" w:rsidP="003922A4">
      <w:pPr>
        <w:pStyle w:val="Paragrafi"/>
        <w:rPr>
          <w:lang w:val="it-IT"/>
        </w:rPr>
      </w:pPr>
    </w:p>
    <w:p w:rsidR="001A2137" w:rsidRDefault="001A2137" w:rsidP="003922A4">
      <w:pPr>
        <w:pStyle w:val="Paragrafi"/>
        <w:rPr>
          <w:lang w:val="it-IT"/>
        </w:rPr>
      </w:pPr>
    </w:p>
    <w:p w:rsidR="001A2137" w:rsidRDefault="001A2137" w:rsidP="003922A4">
      <w:pPr>
        <w:pStyle w:val="Paragrafi"/>
        <w:rPr>
          <w:lang w:val="it-IT"/>
        </w:rPr>
      </w:pPr>
    </w:p>
    <w:p w:rsidR="001A2137" w:rsidRDefault="001A2137" w:rsidP="003922A4">
      <w:pPr>
        <w:pStyle w:val="Paragrafi"/>
        <w:rPr>
          <w:lang w:val="it-IT"/>
        </w:rPr>
      </w:pPr>
    </w:p>
    <w:p w:rsidR="001A2137" w:rsidRDefault="001A2137" w:rsidP="003922A4">
      <w:pPr>
        <w:pStyle w:val="Paragrafi"/>
        <w:rPr>
          <w:lang w:val="it-IT"/>
        </w:rPr>
      </w:pPr>
    </w:p>
    <w:p w:rsidR="001A2137" w:rsidRDefault="001A2137" w:rsidP="003922A4">
      <w:pPr>
        <w:pStyle w:val="Paragrafi"/>
        <w:rPr>
          <w:lang w:val="it-IT"/>
        </w:rPr>
      </w:pPr>
    </w:p>
    <w:p w:rsidR="001A2137" w:rsidRDefault="001A2137" w:rsidP="003922A4">
      <w:pPr>
        <w:pStyle w:val="Paragrafi"/>
        <w:rPr>
          <w:lang w:val="it-IT"/>
        </w:rPr>
      </w:pPr>
    </w:p>
    <w:p w:rsidR="001A2137" w:rsidRDefault="001A2137" w:rsidP="003922A4">
      <w:pPr>
        <w:pStyle w:val="Paragrafi"/>
        <w:rPr>
          <w:lang w:val="it-IT"/>
        </w:rPr>
      </w:pPr>
    </w:p>
    <w:p w:rsidR="001A2137" w:rsidRDefault="001A2137" w:rsidP="003922A4">
      <w:pPr>
        <w:pStyle w:val="Paragrafi"/>
        <w:rPr>
          <w:lang w:val="it-IT"/>
        </w:rPr>
      </w:pPr>
    </w:p>
    <w:p w:rsidR="001A2137" w:rsidRDefault="001A2137" w:rsidP="003922A4">
      <w:pPr>
        <w:pStyle w:val="Paragrafi"/>
        <w:rPr>
          <w:lang w:val="it-IT"/>
        </w:rPr>
      </w:pPr>
    </w:p>
    <w:p w:rsidR="001A2137" w:rsidRDefault="001A2137" w:rsidP="003922A4">
      <w:pPr>
        <w:pStyle w:val="Paragrafi"/>
        <w:rPr>
          <w:lang w:val="it-IT"/>
        </w:rPr>
      </w:pPr>
    </w:p>
    <w:p w:rsidR="001A2137" w:rsidRDefault="001A2137" w:rsidP="003922A4">
      <w:pPr>
        <w:pStyle w:val="Paragrafi"/>
        <w:rPr>
          <w:lang w:val="it-IT"/>
        </w:rPr>
      </w:pPr>
    </w:p>
    <w:p w:rsidR="001A2137" w:rsidRDefault="001A2137" w:rsidP="003922A4">
      <w:pPr>
        <w:pStyle w:val="Paragrafi"/>
        <w:rPr>
          <w:lang w:val="it-IT"/>
        </w:rPr>
      </w:pPr>
    </w:p>
    <w:p w:rsidR="001A2137" w:rsidRDefault="001A2137" w:rsidP="003922A4">
      <w:pPr>
        <w:pStyle w:val="Paragrafi"/>
        <w:rPr>
          <w:lang w:val="it-IT"/>
        </w:rPr>
      </w:pPr>
    </w:p>
    <w:p w:rsidR="001A2137" w:rsidRDefault="001A2137" w:rsidP="003922A4">
      <w:pPr>
        <w:pStyle w:val="Paragrafi"/>
        <w:rPr>
          <w:lang w:val="it-IT"/>
        </w:rPr>
      </w:pPr>
    </w:p>
    <w:p w:rsidR="001B217E" w:rsidRDefault="001A2137" w:rsidP="003922A4">
      <w:pPr>
        <w:pStyle w:val="Paragrafi"/>
        <w:rPr>
          <w:lang w:val="it-IT"/>
        </w:rPr>
      </w:pPr>
      <w:r>
        <w:rPr>
          <w:lang w:val="it-IT"/>
        </w:rPr>
        <w:t>6</w:t>
      </w:r>
      <w:r w:rsidR="00EC5102" w:rsidRPr="00EC5102">
        <w:rPr>
          <w:lang w:val="it-IT"/>
        </w:rPr>
        <w:t xml:space="preserve">0. </w:t>
      </w:r>
      <w:r w:rsidR="00E752C9" w:rsidRPr="00EC5102">
        <w:rPr>
          <w:lang w:val="it-IT"/>
        </w:rPr>
        <w:t>Tashme ka</w:t>
      </w:r>
      <w:r w:rsidR="001B217E">
        <w:rPr>
          <w:lang w:val="it-IT"/>
        </w:rPr>
        <w:t xml:space="preserve"> nisur procesi i transformimit</w:t>
      </w:r>
    </w:p>
    <w:p w:rsidR="00E752C9" w:rsidRDefault="00E752C9" w:rsidP="003922A4">
      <w:pPr>
        <w:pStyle w:val="Paragrafi"/>
      </w:pPr>
      <w:r w:rsidRPr="001B217E">
        <w:rPr>
          <w:lang w:val="it-IT"/>
        </w:rPr>
        <w:t xml:space="preserve">Studimi i ANTP percakton strategjine dhe drejtimin per reformen e sektorit si edhe karakteristikat strukturore ne pergjithesi te organikes se re dhe te miratuar nga Parlamenti. </w:t>
      </w:r>
      <w:r w:rsidRPr="00E752C9">
        <w:t>Stafi i MPPTT dhe DPRr jane perfshire nga pjesemarrja e percaktuar ne seminare dhe intervista ne te cilat perforcohet dhe dobesohet DPRr dhe propozimet per perforcimin insitucional jane prezantuar dhe jane diskutuar tashme. MPPTT ka ndermarre hapa te tjera paraprake duke reduktuar numrin e punonjesve te mirembajtjes ne rajonet dhe stabilizimin e Institutit te Transportit. Mund te behej me shume edhe me pare se te vendoset per ARSH-ne, duke perfshire perhapjen sa me shume te kontraktimit te mirembajtjes dhe uljen me tej te numrit te punonjesve ne kantier.</w:t>
      </w:r>
    </w:p>
    <w:p w:rsidR="001B217E" w:rsidRDefault="001B217E" w:rsidP="003922A4">
      <w:pPr>
        <w:pStyle w:val="Paragrafi"/>
      </w:pPr>
    </w:p>
    <w:p w:rsidR="00E752C9" w:rsidRPr="00E752C9" w:rsidRDefault="00EC5102" w:rsidP="003922A4">
      <w:pPr>
        <w:pStyle w:val="Paragrafi"/>
      </w:pPr>
      <w:r>
        <w:t xml:space="preserve">61. </w:t>
      </w:r>
      <w:r w:rsidR="00E752C9" w:rsidRPr="00E752C9">
        <w:t>Pritet qe MPPTT te nxise Keshillin e Ministrave te miratoje planin e ristrukturimit te ARSH-se ne fillim te Janarit 2008. Kjo perfshin marreveshjen per te stabilizuar ARSH-n, karakteristikat e saj strukturore dhe operuese, bazen ligjore mbeshtetese dhe afatin e pergjithshem te funksionimit te ARSH.</w:t>
      </w:r>
    </w:p>
    <w:p w:rsidR="00E752C9" w:rsidRPr="00AB10EC" w:rsidRDefault="00EC5102" w:rsidP="003922A4">
      <w:pPr>
        <w:pStyle w:val="Paragrafi"/>
      </w:pPr>
      <w:r>
        <w:t xml:space="preserve">62. </w:t>
      </w:r>
      <w:r w:rsidR="00E752C9" w:rsidRPr="00E752C9">
        <w:t xml:space="preserve">Me te proceduar me transformimin dhe detajet e plan veprimit te reformes duhet te rishikohen vazhdimisht dhe rregullohen mire rezultatet e reformes institucionale pasi vetem nese ato rishikohen vazhdimisht mund te arrihet modeli i nje strukture moderne dhe efektive per organiken e sektorit rrugor duke u kryer keshtu misioni i propozuar ne kontribuimin e nje standarti jetese me te mire per gjithe njerezit qe jetojne ne Shqiperi, me krijimin e nje rrjet rrugor shume te zhvilluar. Fillimisht RIT mund te shqyrtoje kete Plan Veprim, dhe te rekomandoje rregullime per Njesine e Menaxhimit bazuar ne ecurine e perditshme te punes dhe eksperincen ne Shqiperi. Nje veprimtari ne vazhdimesi e RIT mund te mbaje ne linje planin aktual dhe te identifikoje modifikimet ose shtesat qe ruajne kete status dhe arrijne qellimet e plan veprimeve. Tabela 2 ne Seksionin III te ketij raporti identifikon disa nga problematikat themelore qe kane nevoje urgjente per tu zgjidhur. </w:t>
      </w:r>
      <w:r w:rsidR="00E752C9" w:rsidRPr="00AB10EC">
        <w:t>Gjate rrjedhes se zbatimit te reformes do</w:t>
      </w:r>
      <w:r w:rsidR="00E752C9">
        <w:t xml:space="preserve"> te perballen edhe me</w:t>
      </w:r>
      <w:r w:rsidR="00E752C9" w:rsidRPr="00AB10EC">
        <w:t xml:space="preserve"> ceshtjet </w:t>
      </w:r>
      <w:r w:rsidR="00E752C9">
        <w:t>t</w:t>
      </w:r>
      <w:r w:rsidR="00E752C9" w:rsidRPr="00AB10EC">
        <w:t>e tje</w:t>
      </w:r>
      <w:r w:rsidR="00E752C9">
        <w:t xml:space="preserve">ra. </w:t>
      </w:r>
    </w:p>
    <w:p w:rsidR="00E752C9" w:rsidRPr="00EC5102" w:rsidRDefault="00E752C9" w:rsidP="003922A4">
      <w:pPr>
        <w:pStyle w:val="Paragrafi"/>
        <w:rPr>
          <w:rFonts w:ascii="Times New Roman" w:hAnsi="Times New Roman"/>
          <w:b/>
        </w:rPr>
      </w:pPr>
      <w:r w:rsidRPr="00EC5102">
        <w:rPr>
          <w:rFonts w:ascii="Times New Roman" w:hAnsi="Times New Roman"/>
          <w:b/>
        </w:rPr>
        <w:t>15. Faza I – Janar deri ne Dhjetor 2008</w:t>
      </w:r>
    </w:p>
    <w:p w:rsidR="00E752C9" w:rsidRPr="00E752C9" w:rsidRDefault="00EC5102" w:rsidP="003922A4">
      <w:pPr>
        <w:pStyle w:val="Paragrafi"/>
      </w:pPr>
      <w:r>
        <w:t xml:space="preserve">63. </w:t>
      </w:r>
      <w:r w:rsidR="00E752C9" w:rsidRPr="00E752C9">
        <w:t>MPPTT ka shprehur idene qe te behet operuese reforma e re organike e ARSH-se, me ardhjen e muajit Dhjetor 2008 dhe te perfundoje reforma organike ne Dhjetor 2009 qe realisht mund te arrihet vetem nese krijohet Njesia e Menaxhimit dhe RIT te nise punen nga Janari 2008 duke marre autoritetin dhe buxhetin e nevojshem qe te ndermarrin me tutje reformen ne gjithe hapat e saj perkates. Gjate Fazes I Njesia e Menaxhimit mund te beje takime nje here ne muaj, mbeshtetur nga RIT dhe konsulentet e tyre te TA, te mundesoje menaxhimin e synuar per zbatimin e IRAP. Ne vecanti ata mund te sigurojne mbeshtetje per menaxhim ne lidhje me rekomandimet e ndryshimeve themelore. RIT mund te siguroje vazhdimesine e skemes dhe momentin qe perfshin (i) hapat koordinues per te percaktuar me tej strukturen dhe hapesiren operuese per ARSH-n, (ii) akte ne mbeshtetje te legjislacionit per krijimin e saj, (iii) tenderimin dhe angazhimin e sherbimeve te konsulences TA per te ndermarre me tej reformen dhe (iv) asistimin per nisjen e organikes se re dhe berjen e saj operuese</w:t>
      </w:r>
    </w:p>
    <w:p w:rsidR="00E752C9" w:rsidRPr="00E752C9" w:rsidRDefault="00EC5102" w:rsidP="003922A4">
      <w:pPr>
        <w:pStyle w:val="Paragrafi"/>
      </w:pPr>
      <w:r>
        <w:t xml:space="preserve">64. </w:t>
      </w:r>
      <w:r w:rsidR="00E752C9" w:rsidRPr="00E752C9">
        <w:t xml:space="preserve">Faza I permban dymbedhjete detyra qe jane pershkruar me poshte : </w:t>
      </w:r>
    </w:p>
    <w:p w:rsidR="00E752C9" w:rsidRPr="00E752C9" w:rsidRDefault="00E752C9" w:rsidP="003922A4">
      <w:pPr>
        <w:pStyle w:val="Paragrafi"/>
      </w:pPr>
      <w:r w:rsidRPr="00E752C9">
        <w:t xml:space="preserve">Detyra 1.1 </w:t>
      </w:r>
      <w:r w:rsidRPr="00E752C9">
        <w:rPr>
          <w:u w:val="single"/>
        </w:rPr>
        <w:t xml:space="preserve">Percaktimi i Njesise se Menaxhimit dhe RIT </w:t>
      </w:r>
    </w:p>
    <w:p w:rsidR="00E752C9" w:rsidRPr="00E752C9" w:rsidRDefault="00E752C9" w:rsidP="003922A4">
      <w:pPr>
        <w:pStyle w:val="Paragrafi"/>
      </w:pPr>
      <w:r w:rsidRPr="00E752C9">
        <w:t>Anetaret e Njesise se Menaxhimit mund te perzgjidhen nga Minisri mes stafit kryesore ne MPPTT dhe MF dhe me institucionet e tjera qe kane rendesi ne zbatimin e reformes.  Konsulentet sugjerojne se RIT do perfshihet perkatesisht nga gjashte persona mes Drejtoreve dhe Keshilltareve te Ministrise. Mund te konsiderohet per sa meposhte:</w:t>
      </w:r>
    </w:p>
    <w:p w:rsidR="00E752C9" w:rsidRPr="00AB10EC" w:rsidRDefault="00EC5102" w:rsidP="003922A4">
      <w:pPr>
        <w:pStyle w:val="Paragrafi"/>
      </w:pPr>
      <w:r>
        <w:t xml:space="preserve">- </w:t>
      </w:r>
      <w:r w:rsidR="00E752C9" w:rsidRPr="00AB10EC">
        <w:t>Z. Ervin Minarolli, Drejtor i Pergjithshem i Politikave dhe Planifikimit te Transportit dhe Telekomunikacionit,</w:t>
      </w:r>
    </w:p>
    <w:p w:rsidR="00E752C9" w:rsidRPr="00AB10EC" w:rsidRDefault="00EC5102" w:rsidP="003922A4">
      <w:pPr>
        <w:pStyle w:val="Paragrafi"/>
      </w:pPr>
      <w:r>
        <w:t xml:space="preserve">- </w:t>
      </w:r>
      <w:r w:rsidR="00E752C9" w:rsidRPr="00AB10EC">
        <w:t>Z. Andi Toma, Drejtor i Pergjithshem i Sherbimeve Ligjore Mbeshtetese,</w:t>
      </w:r>
    </w:p>
    <w:p w:rsidR="00E752C9" w:rsidRPr="00AB10EC" w:rsidRDefault="00EC5102" w:rsidP="003922A4">
      <w:pPr>
        <w:pStyle w:val="Paragrafi"/>
      </w:pPr>
      <w:r>
        <w:t xml:space="preserve">- </w:t>
      </w:r>
      <w:r w:rsidR="00E752C9" w:rsidRPr="00AB10EC">
        <w:t>Z. Ernest Noka, Sektori Privat,</w:t>
      </w:r>
    </w:p>
    <w:p w:rsidR="00E752C9" w:rsidRPr="00AB10EC" w:rsidRDefault="00EC5102" w:rsidP="003922A4">
      <w:pPr>
        <w:pStyle w:val="Paragrafi"/>
      </w:pPr>
      <w:r>
        <w:t xml:space="preserve">- </w:t>
      </w:r>
      <w:r w:rsidR="00E752C9" w:rsidRPr="00AB10EC">
        <w:t xml:space="preserve">Z. Perparin Cani, Keshilltar, </w:t>
      </w:r>
    </w:p>
    <w:p w:rsidR="00E752C9" w:rsidRPr="00EC5102" w:rsidRDefault="00EC5102" w:rsidP="003922A4">
      <w:pPr>
        <w:pStyle w:val="Paragrafi"/>
        <w:rPr>
          <w:lang w:val="it-IT"/>
        </w:rPr>
      </w:pPr>
      <w:r w:rsidRPr="00EC5102">
        <w:rPr>
          <w:lang w:val="it-IT"/>
        </w:rPr>
        <w:t xml:space="preserve">- </w:t>
      </w:r>
      <w:r w:rsidR="00E752C9" w:rsidRPr="00EC5102">
        <w:rPr>
          <w:lang w:val="it-IT"/>
        </w:rPr>
        <w:t>Znj.</w:t>
      </w:r>
      <w:r w:rsidR="00E752C9" w:rsidRPr="00EC5102">
        <w:rPr>
          <w:bCs/>
          <w:lang w:val="it-IT"/>
        </w:rPr>
        <w:t xml:space="preserve"> Lejla Saraci, Drejtore e Pergjithshme e DPRr</w:t>
      </w:r>
    </w:p>
    <w:p w:rsidR="00E752C9" w:rsidRPr="00AB10EC" w:rsidRDefault="00EC5102" w:rsidP="003922A4">
      <w:pPr>
        <w:pStyle w:val="Paragrafi"/>
      </w:pPr>
      <w:r w:rsidRPr="00EC5102">
        <w:rPr>
          <w:lang w:val="en-GB"/>
        </w:rPr>
        <w:t xml:space="preserve">- </w:t>
      </w:r>
      <w:r w:rsidR="00E752C9" w:rsidRPr="00AB10EC">
        <w:t xml:space="preserve">Z. </w:t>
      </w:r>
      <w:r w:rsidR="00E752C9" w:rsidRPr="00AB10EC">
        <w:rPr>
          <w:bCs/>
        </w:rPr>
        <w:t>Patrick Treacy, PB ECORYS Drejtuesi i Njesise per Asistencen Teknike</w:t>
      </w:r>
      <w:r w:rsidR="00E752C9" w:rsidRPr="00AB10EC">
        <w:rPr>
          <w:lang w:val="en-GB"/>
        </w:rPr>
        <w:t xml:space="preserve"> </w:t>
      </w:r>
    </w:p>
    <w:p w:rsidR="00E752C9" w:rsidRPr="00E752C9" w:rsidRDefault="00E752C9" w:rsidP="003922A4">
      <w:pPr>
        <w:pStyle w:val="Paragrafi"/>
        <w:rPr>
          <w:u w:val="single"/>
        </w:rPr>
      </w:pPr>
      <w:r w:rsidRPr="00E752C9">
        <w:t>Detyra 1.2</w:t>
      </w:r>
      <w:r w:rsidRPr="00E752C9">
        <w:rPr>
          <w:u w:val="single"/>
        </w:rPr>
        <w:t xml:space="preserve"> Ligji qe duhet per te krijuar ARA-n </w:t>
      </w:r>
    </w:p>
    <w:p w:rsidR="00E752C9" w:rsidRPr="00E752C9" w:rsidRDefault="00E752C9" w:rsidP="003922A4">
      <w:pPr>
        <w:pStyle w:val="Paragrafi"/>
      </w:pPr>
      <w:r w:rsidRPr="00E752C9">
        <w:t xml:space="preserve">RIT mund te pergatise paraprakisht legjislacionin qe stabilizon ARSH-ne dhe percakton autonomine e saj, strukturen e menaxhimit, organiken, procedurat e operimit dhe administrimin si edhe pergjegjesine dhe marredhenien ndermjet qeverise dhe paleve te sektorit privat qe jane angazhuar ose mbeshtesin ndertimin, mirembajtjen dhe operimin e rrjetit te rrugeve nacionale. Legjislacioni mund te percaktoje perberjen dhe termat e sherbimit dhe autoritetin e Bordit te Menaxhimit si edhe njesite operuese themelore brenda ARSh-se. </w:t>
      </w:r>
    </w:p>
    <w:p w:rsidR="00E752C9" w:rsidRPr="00E752C9" w:rsidRDefault="00E752C9" w:rsidP="003922A4">
      <w:pPr>
        <w:pStyle w:val="Paragrafi"/>
        <w:rPr>
          <w:u w:val="single"/>
        </w:rPr>
      </w:pPr>
      <w:r w:rsidRPr="00E752C9">
        <w:t xml:space="preserve">Detyra 1.3 </w:t>
      </w:r>
      <w:r w:rsidRPr="00E752C9">
        <w:rPr>
          <w:u w:val="single"/>
        </w:rPr>
        <w:t>Financimi qe merret per Zbatimin e ARSH-se</w:t>
      </w:r>
    </w:p>
    <w:p w:rsidR="00E752C9" w:rsidRPr="00E752C9" w:rsidRDefault="00E752C9" w:rsidP="003922A4">
      <w:pPr>
        <w:pStyle w:val="Paragrafi"/>
      </w:pPr>
      <w:r w:rsidRPr="00E752C9">
        <w:rPr>
          <w:color w:val="000000"/>
        </w:rPr>
        <w:t xml:space="preserve">RIT mund te pergatise nje vleresim te detajuar te llogarive financiare qe jane kerkuar per te nisur reformen qe perfshin gjithe shpenzimet e pritshme per Vitin Financiar 2009, ku permblidhen gjithe kerkesat e rishikuara per pagesat, asistenca teknike dhe sherbimet e pajisjet e nevojshme per forcimin e struktures se ARSH-se. Informacioni duhet te prezantohet ne nje format te caktuar per MPPTT, me qellim qe  me pas te kerkohet alokimi i buxhetit ne MF, per financime te jashtme ne mbeshtetje te reformes. Tabela 6 ne seksionin V permban nje kosto te perafert te kerkesave financuese.  </w:t>
      </w:r>
    </w:p>
    <w:p w:rsidR="00E752C9" w:rsidRPr="009A1A52" w:rsidRDefault="00E752C9" w:rsidP="003922A4">
      <w:pPr>
        <w:pStyle w:val="Paragrafi"/>
        <w:rPr>
          <w:lang w:val="it-IT"/>
        </w:rPr>
      </w:pPr>
      <w:r w:rsidRPr="009A1A52">
        <w:rPr>
          <w:lang w:val="it-IT"/>
        </w:rPr>
        <w:t xml:space="preserve">Detyra 1.4 </w:t>
      </w:r>
      <w:r w:rsidR="00EC5102" w:rsidRPr="009A1A52">
        <w:rPr>
          <w:u w:val="single"/>
          <w:lang w:val="it-IT"/>
        </w:rPr>
        <w:t>Prezantimi per  Tenderimin e Asis</w:t>
      </w:r>
      <w:r w:rsidRPr="009A1A52">
        <w:rPr>
          <w:u w:val="single"/>
          <w:lang w:val="it-IT"/>
        </w:rPr>
        <w:t>tences Teknike</w:t>
      </w:r>
      <w:r w:rsidRPr="009A1A52">
        <w:rPr>
          <w:lang w:val="it-IT"/>
        </w:rPr>
        <w:t xml:space="preserve"> </w:t>
      </w:r>
    </w:p>
    <w:p w:rsidR="00E752C9" w:rsidRPr="00E752C9" w:rsidRDefault="00E752C9" w:rsidP="003922A4">
      <w:pPr>
        <w:pStyle w:val="Paragrafi"/>
      </w:pPr>
      <w:r w:rsidRPr="00E752C9">
        <w:t>RIT mund te nise tenderimin per asistencen teknike qe mbeshtet MPPTT ne zbatimin e IRAP duke perfshire: (i) finalizimin e TeR per Asistencen Teknike</w:t>
      </w:r>
      <w:r w:rsidRPr="00AB10EC">
        <w:rPr>
          <w:rStyle w:val="FootnoteReference"/>
          <w:szCs w:val="18"/>
        </w:rPr>
        <w:footnoteReference w:id="3"/>
      </w:r>
      <w:r w:rsidRPr="00E752C9">
        <w:t xml:space="preserve">, (ii) marrjen e masave per te siguruar financim per Asistencen Teknike nga IFI ose nga Buxheti Investimit, (iii) duke publikuar propozimet e kerkuara nga kompanite e kualifikuara, dhe (iv) propozimet vleresuese. TeR perfshijne kerkesen per huazimin e nje kompanie konsulence per gjithe mbeshtetjen e sherbimeve por MPPTT mund te vendose per te zgjedhur konsulente te specializuar per detyra te caktuara. </w:t>
      </w:r>
    </w:p>
    <w:p w:rsidR="00E752C9" w:rsidRPr="00E752C9" w:rsidRDefault="00E752C9" w:rsidP="003922A4">
      <w:pPr>
        <w:pStyle w:val="Paragrafi"/>
        <w:rPr>
          <w:u w:val="single"/>
        </w:rPr>
      </w:pPr>
      <w:r w:rsidRPr="00E752C9">
        <w:t xml:space="preserve">Detyra 1.5 </w:t>
      </w:r>
      <w:r w:rsidRPr="00E752C9">
        <w:rPr>
          <w:u w:val="single"/>
        </w:rPr>
        <w:t>Fuqizimi i Legjislacionit per te krijuar ARSH-ne</w:t>
      </w:r>
    </w:p>
    <w:p w:rsidR="00E752C9" w:rsidRPr="00E752C9" w:rsidRDefault="00E752C9" w:rsidP="003922A4">
      <w:pPr>
        <w:pStyle w:val="Paragrafi"/>
      </w:pPr>
      <w:r w:rsidRPr="00E752C9">
        <w:t>Ligji qe stabilizon ARSH-ne mund te paraqitet ne Keshillin e Ministrave. Me prezantimin e tij (VKM) nje rekomandimi do ti behet Parlamentit per miratim. Pritet qe legjislacioni per ngritjen ARSH-ne te hyje ne fuqi nga fundi i Korrikut 2008.</w:t>
      </w:r>
    </w:p>
    <w:p w:rsidR="00E752C9" w:rsidRPr="00E752C9" w:rsidRDefault="00E752C9" w:rsidP="003922A4">
      <w:pPr>
        <w:pStyle w:val="Paragrafi"/>
        <w:rPr>
          <w:u w:val="single"/>
        </w:rPr>
      </w:pPr>
      <w:r w:rsidRPr="00E752C9">
        <w:t xml:space="preserve">Detyra 1.6 </w:t>
      </w:r>
      <w:r w:rsidRPr="00E752C9">
        <w:rPr>
          <w:u w:val="single"/>
        </w:rPr>
        <w:t>Angazhimi i Konsulenteve TA</w:t>
      </w:r>
    </w:p>
    <w:p w:rsidR="00E752C9" w:rsidRPr="00E752C9" w:rsidRDefault="00E752C9" w:rsidP="003922A4">
      <w:pPr>
        <w:pStyle w:val="Paragrafi"/>
      </w:pPr>
      <w:r w:rsidRPr="00E752C9">
        <w:t>Procesi i tenderit per asistencen teknike mund te perfundoj ne te njejten kohe qe hyn ne fuqi legjislacioni i ARSH-se. Kur te hyje ne fuqi legjislacioni atehere kontrata e TA mund te prokurohet dhe keshtu mund te nise mobilizimi i Konsulentit. Konsulenti i TA mund te mbeshtese RIT sic kerkohet si dhe te pergatise detyrat e vecanta te identifikuara ne TeR.</w:t>
      </w:r>
    </w:p>
    <w:p w:rsidR="00E752C9" w:rsidRPr="00E752C9" w:rsidRDefault="00E752C9" w:rsidP="003922A4">
      <w:pPr>
        <w:pStyle w:val="Paragrafi"/>
        <w:rPr>
          <w:rFonts w:ascii="Times New Roman" w:hAnsi="Times New Roman"/>
          <w:u w:val="single"/>
        </w:rPr>
      </w:pPr>
      <w:r w:rsidRPr="00E752C9">
        <w:rPr>
          <w:rFonts w:ascii="Times New Roman" w:hAnsi="Times New Roman"/>
        </w:rPr>
        <w:t xml:space="preserve">Detyra 1.7 </w:t>
      </w:r>
      <w:r w:rsidRPr="00E752C9">
        <w:rPr>
          <w:rFonts w:ascii="Times New Roman" w:hAnsi="Times New Roman"/>
          <w:u w:val="single"/>
        </w:rPr>
        <w:t>Pergatitja dhe Marreveshja e Ushtrimit te Sherbimeve</w:t>
      </w:r>
    </w:p>
    <w:p w:rsidR="00E752C9" w:rsidRPr="00AB10EC" w:rsidRDefault="00E752C9" w:rsidP="003922A4">
      <w:pPr>
        <w:pStyle w:val="Paragrafi"/>
        <w:rPr>
          <w:rFonts w:ascii="Times New Roman" w:hAnsi="Times New Roman"/>
        </w:rPr>
      </w:pPr>
      <w:r w:rsidRPr="00E752C9">
        <w:rPr>
          <w:rFonts w:ascii="Times New Roman" w:hAnsi="Times New Roman"/>
        </w:rPr>
        <w:t>Sapo te percaktohet legjislacioni qe llegjitimon ARSH-ne ateher MPPTT do sjelle ne fuqi Marreveshjen e Ushtrimit te Sherbimeve</w:t>
      </w:r>
      <w:r w:rsidRPr="001A2137">
        <w:footnoteReference w:id="4"/>
      </w:r>
      <w:r w:rsidRPr="00E752C9">
        <w:rPr>
          <w:rFonts w:ascii="Times New Roman" w:hAnsi="Times New Roman"/>
          <w:b/>
        </w:rPr>
        <w:t xml:space="preserve"> </w:t>
      </w:r>
      <w:r w:rsidRPr="00E752C9">
        <w:rPr>
          <w:rFonts w:ascii="Times New Roman" w:hAnsi="Times New Roman"/>
        </w:rPr>
        <w:t xml:space="preserve">ndermjet Qeverise dhe ARSH-se duke bere te mundur keshtu percaktimin e gjithe marredhenieve ndermjet paleve. Kjo marreveshje mund te nenvizohet mire ne legjislacionin qe percakton ARSH-ne, duke caktuar fuqite dhe autoritetin qe delegohet, nivelet e mbeshtetjes dhe pergjegjesite per shperndarjen e sherbimeve. </w:t>
      </w:r>
      <w:r w:rsidRPr="00AB10EC">
        <w:rPr>
          <w:rFonts w:ascii="Times New Roman" w:hAnsi="Times New Roman"/>
        </w:rPr>
        <w:t xml:space="preserve">Disa nga ceshtjet me themelore qe ka kjo marreveshje jane:  </w:t>
      </w:r>
    </w:p>
    <w:p w:rsidR="00E752C9" w:rsidRPr="00AB10EC" w:rsidRDefault="001B217E" w:rsidP="003922A4">
      <w:pPr>
        <w:pStyle w:val="Paragrafi"/>
        <w:rPr>
          <w:rFonts w:ascii="Times New Roman" w:hAnsi="Times New Roman"/>
        </w:rPr>
      </w:pPr>
      <w:r>
        <w:rPr>
          <w:rFonts w:ascii="Times New Roman" w:hAnsi="Times New Roman"/>
        </w:rPr>
        <w:t xml:space="preserve">- </w:t>
      </w:r>
      <w:r w:rsidR="00E752C9">
        <w:rPr>
          <w:rFonts w:ascii="Times New Roman" w:hAnsi="Times New Roman"/>
        </w:rPr>
        <w:t>Pergjegjesite e ARSH</w:t>
      </w:r>
      <w:r w:rsidR="00E752C9" w:rsidRPr="00AB10EC">
        <w:rPr>
          <w:rFonts w:ascii="Times New Roman" w:hAnsi="Times New Roman"/>
        </w:rPr>
        <w:t>-s</w:t>
      </w:r>
      <w:r w:rsidR="00E752C9">
        <w:rPr>
          <w:rFonts w:ascii="Times New Roman" w:hAnsi="Times New Roman"/>
        </w:rPr>
        <w:t>e</w:t>
      </w:r>
      <w:r w:rsidR="00E752C9" w:rsidRPr="00AB10EC">
        <w:rPr>
          <w:rFonts w:ascii="Times New Roman" w:hAnsi="Times New Roman"/>
        </w:rPr>
        <w:t xml:space="preserve"> duke perfshire masat e performances; dhe autoritetin ne ceshtjet lidhur me kryerjen e sherbimeve them</w:t>
      </w:r>
      <w:r w:rsidR="00E752C9">
        <w:rPr>
          <w:rFonts w:ascii="Times New Roman" w:hAnsi="Times New Roman"/>
        </w:rPr>
        <w:t>e</w:t>
      </w:r>
      <w:r w:rsidR="00E752C9" w:rsidRPr="00AB10EC">
        <w:rPr>
          <w:rFonts w:ascii="Times New Roman" w:hAnsi="Times New Roman"/>
        </w:rPr>
        <w:t xml:space="preserve">lore; </w:t>
      </w:r>
    </w:p>
    <w:p w:rsidR="00E752C9" w:rsidRPr="00E752C9" w:rsidRDefault="001B217E" w:rsidP="003922A4">
      <w:pPr>
        <w:pStyle w:val="Paragrafi"/>
        <w:rPr>
          <w:rFonts w:ascii="Times New Roman" w:hAnsi="Times New Roman"/>
        </w:rPr>
      </w:pPr>
      <w:r>
        <w:rPr>
          <w:rFonts w:ascii="Times New Roman" w:hAnsi="Times New Roman"/>
        </w:rPr>
        <w:t xml:space="preserve">- </w:t>
      </w:r>
      <w:r w:rsidR="00E752C9" w:rsidRPr="00E752C9">
        <w:rPr>
          <w:rFonts w:ascii="Times New Roman" w:hAnsi="Times New Roman"/>
        </w:rPr>
        <w:t>Perberja e Bordit te Menaxhimit; perfshijne anetaret, mandatin, autoritetin, vendim marrjen, emerimin dhe zevendesimin e anetareve dhe kompensimin;</w:t>
      </w:r>
    </w:p>
    <w:p w:rsidR="00E752C9" w:rsidRPr="001B217E" w:rsidRDefault="001B217E" w:rsidP="003922A4">
      <w:pPr>
        <w:pStyle w:val="Paragrafi"/>
        <w:rPr>
          <w:rFonts w:ascii="Times New Roman" w:hAnsi="Times New Roman"/>
          <w:lang w:val="it-IT"/>
        </w:rPr>
      </w:pPr>
      <w:r w:rsidRPr="001B217E">
        <w:rPr>
          <w:rFonts w:ascii="Times New Roman" w:hAnsi="Times New Roman"/>
          <w:lang w:val="it-IT"/>
        </w:rPr>
        <w:t xml:space="preserve">- </w:t>
      </w:r>
      <w:r w:rsidR="00E752C9" w:rsidRPr="001B217E">
        <w:rPr>
          <w:rFonts w:ascii="Times New Roman" w:hAnsi="Times New Roman"/>
          <w:lang w:val="it-IT"/>
        </w:rPr>
        <w:t xml:space="preserve">Manualet e burimeve njerezore; perfshijne perzgjedhjen, emerimin, kompensimin, vleresimin e punes dhe zevendesimin e stafit; </w:t>
      </w:r>
    </w:p>
    <w:p w:rsidR="00E752C9" w:rsidRPr="001B217E" w:rsidRDefault="001B217E" w:rsidP="003922A4">
      <w:pPr>
        <w:pStyle w:val="Paragrafi"/>
        <w:rPr>
          <w:rFonts w:ascii="Times New Roman" w:hAnsi="Times New Roman"/>
          <w:lang w:val="it-IT"/>
        </w:rPr>
      </w:pPr>
      <w:r>
        <w:rPr>
          <w:rFonts w:ascii="Times New Roman" w:hAnsi="Times New Roman"/>
          <w:lang w:val="it-IT"/>
        </w:rPr>
        <w:t xml:space="preserve">- </w:t>
      </w:r>
      <w:r w:rsidR="00E752C9" w:rsidRPr="001B217E">
        <w:rPr>
          <w:rFonts w:ascii="Times New Roman" w:hAnsi="Times New Roman"/>
          <w:lang w:val="it-IT"/>
        </w:rPr>
        <w:t>Nivelet financuese nga burimet e Qeverise dhe marredheniet ne masat e punes si dhe autoriteti per te kerkuar financime shtese nga burime alternative.</w:t>
      </w:r>
    </w:p>
    <w:p w:rsidR="00E752C9" w:rsidRPr="00E752C9" w:rsidRDefault="00E752C9" w:rsidP="003922A4">
      <w:pPr>
        <w:pStyle w:val="Paragrafi"/>
        <w:rPr>
          <w:rFonts w:ascii="Times New Roman" w:hAnsi="Times New Roman"/>
        </w:rPr>
      </w:pPr>
      <w:r w:rsidRPr="00E752C9">
        <w:rPr>
          <w:rFonts w:ascii="Times New Roman" w:hAnsi="Times New Roman"/>
        </w:rPr>
        <w:t xml:space="preserve">Detyra mund te perfshije nje permbledhje nga RIT e mbeshtetur nga konsulentet e TA per opsionet per kompensime te caktuara per stafin e ARSH, e bazuar ne praktikat me te mira te vendeve fqinje, entet e tjera qeverisese dhe sektorin privat ne Shqiperi. </w:t>
      </w:r>
    </w:p>
    <w:p w:rsidR="00E752C9" w:rsidRPr="00E752C9" w:rsidRDefault="00E752C9" w:rsidP="003922A4">
      <w:pPr>
        <w:pStyle w:val="Paragrafi"/>
        <w:rPr>
          <w:u w:val="single"/>
        </w:rPr>
      </w:pPr>
      <w:r w:rsidRPr="00E752C9">
        <w:t xml:space="preserve">Detyra 1.8 </w:t>
      </w:r>
      <w:r w:rsidRPr="00E752C9">
        <w:rPr>
          <w:u w:val="single"/>
        </w:rPr>
        <w:t>Emerimi i Bordit te Menaxhimit dhe Rekrutimi i Stafit</w:t>
      </w:r>
    </w:p>
    <w:p w:rsidR="00E752C9" w:rsidRDefault="00E752C9" w:rsidP="003922A4">
      <w:pPr>
        <w:pStyle w:val="Paragrafi"/>
      </w:pPr>
      <w:r w:rsidRPr="00E752C9">
        <w:t>RIT mund te kontaktoje agjensite ose organizatat e aktoreve te interesuar brenda dhe jashte qeverise qe mund te emeroje kandidatet per Bordin e Menaxhimit, te vleresoj kandidatet e propozuar dhe te pergatise listat e kandidateteve te rekomanduar per tu marre parasysh nga Ministri i MPPTT. Bordi i Menaxhimit pritet qe te behet operues nga Tetori 2008. RIT mund te ndihmoj gjithashtu ne rekrutimin e stafit, duke perfshire rishikimin e kualifikimeve te aplikantit dhe vleresimin. Listat e kandidateteve te kualifikuar mund te paraqiten ne Bordin e Menaxhimit (ose CEO pas emerimit). Rekrutimi i stafit do perfundoje ne fund te Dhjetorit 2008 dhe ARA mund te behet operuese per te nisur pune ne 1 Janar 2009.</w:t>
      </w:r>
    </w:p>
    <w:p w:rsidR="00E752C9" w:rsidRPr="00E42005" w:rsidRDefault="00E752C9" w:rsidP="003922A4">
      <w:pPr>
        <w:pStyle w:val="Paragrafi"/>
        <w:rPr>
          <w:u w:val="single"/>
          <w:lang w:val="it-IT"/>
        </w:rPr>
      </w:pPr>
      <w:r w:rsidRPr="00E42005">
        <w:rPr>
          <w:lang w:val="it-IT"/>
        </w:rPr>
        <w:t xml:space="preserve">Detyra 1.9 </w:t>
      </w:r>
      <w:r w:rsidRPr="00E42005">
        <w:rPr>
          <w:u w:val="single"/>
          <w:lang w:val="it-IT"/>
        </w:rPr>
        <w:t xml:space="preserve">Pergatitja Dokumnetacionit te Brendshem per ARSH-ne dhe Transferimi i Funksioneve nga DPRr ne ARSH </w:t>
      </w:r>
    </w:p>
    <w:p w:rsidR="00E752C9" w:rsidRPr="00E752C9" w:rsidRDefault="00E752C9" w:rsidP="003922A4">
      <w:pPr>
        <w:pStyle w:val="Paragrafi"/>
      </w:pPr>
      <w:r w:rsidRPr="00E752C9">
        <w:t>Me ndihmen e konslenteve te TA, Njesia e Zbatimit mund te mbeshtese nisjen e funksionimit te ARSH-se. Kjo mund te perfshije vendime per sherbimet neper zyra, transferimin e arkivave, pajisjeve dhe pergjegjesine operuese nga DPRr ne ARSH dhe permiresimin e sherbimeve qe perfshin perforcimin e Teknologjise se Informacionit. Konsulentet e TA mund te mbeshtesin RIT, edhe ne pergatitjen e dokumentacionit te brendshem te ARSH-se duke perfshire rregulloret, procedurat operuese dhe pershkrimin e pozicioneve ne perputhje me strukturen e re dhe hapesiren orperuese te saj.</w:t>
      </w:r>
    </w:p>
    <w:p w:rsidR="00E752C9" w:rsidRPr="00E752C9" w:rsidRDefault="00E752C9" w:rsidP="003922A4">
      <w:pPr>
        <w:pStyle w:val="Paragrafi"/>
      </w:pPr>
      <w:r w:rsidRPr="00E752C9">
        <w:t xml:space="preserve">Detyra 1.10 </w:t>
      </w:r>
      <w:r w:rsidRPr="00E752C9">
        <w:rPr>
          <w:u w:val="single"/>
        </w:rPr>
        <w:t>Legjilacioni Rregullator i Rekomanduar</w:t>
      </w:r>
    </w:p>
    <w:p w:rsidR="00E752C9" w:rsidRPr="00E752C9" w:rsidRDefault="00E752C9" w:rsidP="003922A4">
      <w:pPr>
        <w:pStyle w:val="Paragrafi"/>
      </w:pPr>
      <w:r w:rsidRPr="00E752C9">
        <w:t>Ekspertet ligjore te punesuar nga MPPTT mund te prezantojne nje permbledhje te detajuar te kuadrit rregullator per transportin rrugor dhe fushat e rekomanduara per legjislacionin e ri ose permiresimin e legjislacionit ekzistues. Fusha e interesit te vecante perfshijne prokurimin, shpronesimin, hyrjen me rrjet te tokave private, dimensionet e automjeteve dhe kontrollin e peshes, sigurine rrugore dhe mbrojtjen ambjentale.</w:t>
      </w:r>
    </w:p>
    <w:p w:rsidR="00E752C9" w:rsidRPr="00E752C9" w:rsidRDefault="00E752C9" w:rsidP="003922A4">
      <w:pPr>
        <w:pStyle w:val="Paragrafi"/>
      </w:pPr>
      <w:r w:rsidRPr="00E752C9">
        <w:t xml:space="preserve">Detyra 1.11 </w:t>
      </w:r>
      <w:r w:rsidRPr="00E752C9">
        <w:rPr>
          <w:u w:val="single"/>
        </w:rPr>
        <w:t>Prezantimi i Teknologjise se Informacionit</w:t>
      </w:r>
    </w:p>
    <w:p w:rsidR="00E752C9" w:rsidRPr="00E752C9" w:rsidRDefault="00E752C9" w:rsidP="003922A4">
      <w:pPr>
        <w:pStyle w:val="Paragrafi"/>
        <w:rPr>
          <w:rFonts w:ascii="Times New Roman" w:hAnsi="Times New Roman"/>
        </w:rPr>
      </w:pPr>
      <w:r w:rsidRPr="00E752C9">
        <w:rPr>
          <w:rFonts w:ascii="Times New Roman" w:hAnsi="Times New Roman"/>
        </w:rPr>
        <w:t xml:space="preserve">Konsulentet e TA, ne bashkepunim me MPPTT dhe Instituti i Teknologjise, mund te pergatisin rekomandime dhe te instalojne Teknologjine e Informacionit me gjithe mundesite dhe kapacitetet qe gezon ARSH perfshire servera, </w:t>
      </w:r>
      <w:r w:rsidRPr="001A2137">
        <w:t>projektimin e rrjetit dhe sistemet e komunikimit;</w:t>
      </w:r>
    </w:p>
    <w:p w:rsidR="00E752C9" w:rsidRPr="00AB10EC" w:rsidRDefault="00E752C9" w:rsidP="003922A4">
      <w:pPr>
        <w:pStyle w:val="Paragrafi"/>
        <w:rPr>
          <w:u w:val="single"/>
        </w:rPr>
      </w:pPr>
      <w:r w:rsidRPr="00AB10EC">
        <w:t xml:space="preserve">Detyra 1.12 </w:t>
      </w:r>
      <w:r w:rsidRPr="00AB10EC">
        <w:rPr>
          <w:u w:val="single"/>
        </w:rPr>
        <w:t>Nisja me HRMS, SOP dhe FAPMS</w:t>
      </w:r>
    </w:p>
    <w:p w:rsidR="00E752C9" w:rsidRPr="00E752C9" w:rsidRDefault="00E752C9" w:rsidP="003922A4">
      <w:pPr>
        <w:pStyle w:val="Paragrafi"/>
        <w:rPr>
          <w:rFonts w:ascii="Times New Roman" w:hAnsi="Times New Roman"/>
        </w:rPr>
      </w:pPr>
      <w:r w:rsidRPr="00E752C9">
        <w:rPr>
          <w:rFonts w:ascii="Times New Roman" w:hAnsi="Times New Roman"/>
        </w:rPr>
        <w:t xml:space="preserve">Konsulentet e TA mund te fillojne pergatitjen e sistemeve te meposhtme per ARSH-ne: </w:t>
      </w:r>
    </w:p>
    <w:p w:rsidR="00E752C9" w:rsidRPr="00E752C9" w:rsidRDefault="00E752C9" w:rsidP="003922A4">
      <w:pPr>
        <w:pStyle w:val="Paragrafi"/>
        <w:rPr>
          <w:rFonts w:ascii="Times New Roman" w:hAnsi="Times New Roman"/>
        </w:rPr>
      </w:pPr>
      <w:r w:rsidRPr="00E752C9">
        <w:rPr>
          <w:rFonts w:ascii="Times New Roman" w:hAnsi="Times New Roman"/>
        </w:rPr>
        <w:t xml:space="preserve">Sistemet e Menaxhimit te Burimeve Njerezore (HRMS) me perberes (i) marredheniet dhe funksionet e detajuara dhe pergjegjesite e zyrave drejtuese dhe njesive rajonale dhe marredheniet </w:t>
      </w:r>
      <w:r w:rsidRPr="00E752C9">
        <w:rPr>
          <w:rFonts w:ascii="Times New Roman" w:hAnsi="Times New Roman"/>
          <w:color w:val="000000"/>
          <w:spacing w:val="-8"/>
        </w:rPr>
        <w:t xml:space="preserve">me organizata te tjera te sektorit, (ii) vleresimin per aftesite e kerkuara per kryerjen e ketyre funksioneve dhe trajnime </w:t>
      </w:r>
      <w:r w:rsidRPr="001A2137">
        <w:t>dhe/ose kerkesat e reja te rekrutimit, (iii) Plani Strategjik Operues</w:t>
      </w:r>
      <w:r w:rsidRPr="00E752C9">
        <w:rPr>
          <w:rFonts w:ascii="Times New Roman" w:hAnsi="Times New Roman"/>
        </w:rPr>
        <w:t xml:space="preserve"> (OSP) qe identifkon rolet e menaxhimit, pergjegjesite dhe qellimet e punes qe jane sugjeruar si dhe menyren  e percaktimit te tyre per te permbushur </w:t>
      </w:r>
      <w:r w:rsidRPr="001A2137">
        <w:t>qellimet e vendosura ne sektorin rrugor,</w:t>
      </w:r>
    </w:p>
    <w:p w:rsidR="00E752C9" w:rsidRPr="00AB10EC" w:rsidRDefault="001B217E" w:rsidP="003922A4">
      <w:pPr>
        <w:pStyle w:val="Paragrafi"/>
        <w:rPr>
          <w:rFonts w:ascii="Times New Roman" w:hAnsi="Times New Roman"/>
        </w:rPr>
      </w:pPr>
      <w:r w:rsidRPr="001A2137">
        <w:t xml:space="preserve">- </w:t>
      </w:r>
      <w:r w:rsidR="00E752C9" w:rsidRPr="001A2137">
        <w:t>Plani Strategjik Operues (SOP) , nje plan afat mesem me investimet e taksave qe lidhen me procesin e buxhetit</w:t>
      </w:r>
      <w:r w:rsidR="00E752C9" w:rsidRPr="00AB10EC">
        <w:rPr>
          <w:rFonts w:ascii="Times New Roman" w:hAnsi="Times New Roman"/>
        </w:rPr>
        <w:t>;</w:t>
      </w:r>
      <w:r w:rsidR="00E752C9" w:rsidRPr="001A2137">
        <w:t xml:space="preserve"> </w:t>
      </w:r>
      <w:r w:rsidR="00E752C9" w:rsidRPr="008013DD">
        <w:footnoteReference w:id="5"/>
      </w:r>
    </w:p>
    <w:p w:rsidR="00E752C9" w:rsidRPr="00AB10EC" w:rsidRDefault="001B217E" w:rsidP="003922A4">
      <w:pPr>
        <w:pStyle w:val="Paragrafi"/>
      </w:pPr>
      <w:r w:rsidRPr="001A2137">
        <w:t xml:space="preserve">- </w:t>
      </w:r>
      <w:r w:rsidR="00E752C9" w:rsidRPr="001A2137">
        <w:t xml:space="preserve">Sistemet e Finances dhe Monitorimit te Projekteve (FAPMS) qe dokumentojne menaxhimin financiar dhe prkatikat e llogaritjes per </w:t>
      </w:r>
      <w:r w:rsidR="00E752C9">
        <w:t>ARSH-</w:t>
      </w:r>
      <w:r w:rsidR="00E752C9" w:rsidRPr="00AB10EC">
        <w:t>n</w:t>
      </w:r>
      <w:r w:rsidR="00E752C9">
        <w:t>e</w:t>
      </w:r>
      <w:r w:rsidR="00E752C9" w:rsidRPr="00AB10EC">
        <w:t xml:space="preserve"> ne perputhje me ligjin e Korporates ne Shqiperi qe karakterizohet nga (i</w:t>
      </w:r>
      <w:r w:rsidR="00E752C9">
        <w:t>) transparenca, (ii) thjeshtimi dhe standarnizimi i</w:t>
      </w:r>
      <w:r w:rsidR="00E752C9" w:rsidRPr="00AB10EC">
        <w:t xml:space="preserve"> procedurave te buxhetimit dhe llogaritjes, dhe (iii) rritjen e delegimeve dhe decentralizimit.</w:t>
      </w:r>
    </w:p>
    <w:p w:rsidR="00E752C9" w:rsidRPr="009A1A52" w:rsidRDefault="00E752C9" w:rsidP="003922A4">
      <w:pPr>
        <w:pStyle w:val="Paragrafi"/>
        <w:rPr>
          <w:u w:val="single"/>
        </w:rPr>
      </w:pPr>
      <w:r w:rsidRPr="009A1A52">
        <w:rPr>
          <w:u w:val="single"/>
        </w:rPr>
        <w:t>16. Faza II – Janar deri ne Dhjetor 2009</w:t>
      </w:r>
    </w:p>
    <w:p w:rsidR="00E752C9" w:rsidRPr="00AB10EC" w:rsidRDefault="001B217E" w:rsidP="003922A4">
      <w:pPr>
        <w:pStyle w:val="Paragrafi"/>
        <w:rPr>
          <w:rFonts w:ascii="Times New Roman" w:hAnsi="Times New Roman"/>
        </w:rPr>
      </w:pPr>
      <w:r>
        <w:rPr>
          <w:rFonts w:ascii="Times New Roman" w:hAnsi="Times New Roman"/>
        </w:rPr>
        <w:t xml:space="preserve">65. </w:t>
      </w:r>
      <w:r w:rsidR="00E752C9" w:rsidRPr="00E752C9">
        <w:rPr>
          <w:rFonts w:ascii="Times New Roman" w:hAnsi="Times New Roman"/>
        </w:rPr>
        <w:t xml:space="preserve">Nderkohe qe ARSH </w:t>
      </w:r>
      <w:smartTag w:uri="urn:schemas-microsoft-com:office:smarttags" w:element="place">
        <w:smartTag w:uri="urn:schemas-microsoft-com:office:smarttags" w:element="City">
          <w:r w:rsidR="00E752C9" w:rsidRPr="00E752C9">
            <w:rPr>
              <w:rFonts w:ascii="Times New Roman" w:hAnsi="Times New Roman"/>
            </w:rPr>
            <w:t>nis</w:t>
          </w:r>
        </w:smartTag>
      </w:smartTag>
      <w:r w:rsidR="00E752C9" w:rsidRPr="00E752C9">
        <w:rPr>
          <w:rFonts w:ascii="Times New Roman" w:hAnsi="Times New Roman"/>
        </w:rPr>
        <w:t xml:space="preserve"> operimin e saj, RIT mund te vazhdoje funksionin e vet, drejt perqendrimit dhe konsolidimit si dhe mbeshtetjes se organikes se re me instalimin e sistemit te informacionit, trajnimin e duhur te stafit dhe pershtatjen e procedurave operuese ne mbeshtetje te sistemeve te reja dhe permiresimit dhe zhvillimit te ambjetit rregullator. </w:t>
      </w:r>
      <w:r w:rsidR="00E752C9" w:rsidRPr="00AB10EC">
        <w:rPr>
          <w:rFonts w:ascii="Times New Roman" w:hAnsi="Times New Roman"/>
        </w:rPr>
        <w:t xml:space="preserve">Faza dy permban shtate detyra qe jane </w:t>
      </w:r>
      <w:r w:rsidR="00E752C9">
        <w:rPr>
          <w:rFonts w:ascii="Times New Roman" w:hAnsi="Times New Roman"/>
        </w:rPr>
        <w:t>parashikuar</w:t>
      </w:r>
      <w:r w:rsidR="00E752C9" w:rsidRPr="00AB10EC">
        <w:rPr>
          <w:rFonts w:ascii="Times New Roman" w:hAnsi="Times New Roman"/>
        </w:rPr>
        <w:t xml:space="preserve"> me poshte. </w:t>
      </w:r>
    </w:p>
    <w:p w:rsidR="00E752C9" w:rsidRPr="00AB10EC" w:rsidRDefault="00E752C9" w:rsidP="003922A4">
      <w:pPr>
        <w:pStyle w:val="Paragrafi"/>
        <w:rPr>
          <w:rFonts w:ascii="Times New Roman" w:hAnsi="Times New Roman"/>
          <w:u w:val="single"/>
        </w:rPr>
      </w:pPr>
      <w:r w:rsidRPr="00AB10EC">
        <w:rPr>
          <w:rFonts w:ascii="Times New Roman" w:hAnsi="Times New Roman"/>
        </w:rPr>
        <w:t>Detyra 2.1</w:t>
      </w:r>
      <w:r w:rsidRPr="00AB10EC">
        <w:rPr>
          <w:rFonts w:ascii="Times New Roman" w:hAnsi="Times New Roman"/>
          <w:u w:val="single"/>
        </w:rPr>
        <w:t xml:space="preserve"> Fuqizimi i Legjislacionit Rregullator </w:t>
      </w:r>
    </w:p>
    <w:p w:rsidR="00E752C9" w:rsidRPr="00AB10EC" w:rsidRDefault="00E752C9" w:rsidP="003922A4">
      <w:pPr>
        <w:pStyle w:val="Paragrafi"/>
        <w:rPr>
          <w:rFonts w:ascii="Times New Roman" w:hAnsi="Times New Roman"/>
        </w:rPr>
      </w:pPr>
      <w:r w:rsidRPr="00AB10EC">
        <w:rPr>
          <w:rFonts w:ascii="Times New Roman" w:hAnsi="Times New Roman"/>
        </w:rPr>
        <w:t xml:space="preserve">Konsulentet e TA mund te pergatisin nje legjislacion te vecante per reformen e rekomanduar sipas detyres 1.10  </w:t>
      </w:r>
      <w:r>
        <w:rPr>
          <w:rFonts w:ascii="Times New Roman" w:hAnsi="Times New Roman"/>
        </w:rPr>
        <w:t xml:space="preserve">I cili </w:t>
      </w:r>
      <w:r w:rsidRPr="00AB10EC">
        <w:rPr>
          <w:rFonts w:ascii="Times New Roman" w:hAnsi="Times New Roman"/>
        </w:rPr>
        <w:t xml:space="preserve">miratohet me pas nga MPPTT. </w:t>
      </w:r>
      <w:r>
        <w:rPr>
          <w:rFonts w:ascii="Times New Roman" w:hAnsi="Times New Roman"/>
        </w:rPr>
        <w:t>K</w:t>
      </w:r>
      <w:r w:rsidRPr="00AB10EC">
        <w:rPr>
          <w:rFonts w:ascii="Times New Roman" w:hAnsi="Times New Roman"/>
        </w:rPr>
        <w:t xml:space="preserve">y legjislacion do modifikohet </w:t>
      </w:r>
      <w:r>
        <w:rPr>
          <w:rFonts w:ascii="Times New Roman" w:hAnsi="Times New Roman"/>
        </w:rPr>
        <w:t xml:space="preserve">dhe miratohet </w:t>
      </w:r>
      <w:r w:rsidRPr="00AB10EC">
        <w:rPr>
          <w:rFonts w:ascii="Times New Roman" w:hAnsi="Times New Roman"/>
        </w:rPr>
        <w:t>ne baze te kerkesave</w:t>
      </w:r>
      <w:r w:rsidRPr="00AF1242">
        <w:rPr>
          <w:rFonts w:ascii="Times New Roman" w:hAnsi="Times New Roman"/>
        </w:rPr>
        <w:t xml:space="preserve"> </w:t>
      </w:r>
      <w:r>
        <w:rPr>
          <w:rFonts w:ascii="Times New Roman" w:hAnsi="Times New Roman"/>
        </w:rPr>
        <w:t>ne vazhdim</w:t>
      </w:r>
      <w:r w:rsidRPr="00AB10EC">
        <w:rPr>
          <w:rFonts w:ascii="Times New Roman" w:hAnsi="Times New Roman"/>
        </w:rPr>
        <w:t xml:space="preserve">. </w:t>
      </w:r>
    </w:p>
    <w:p w:rsidR="00E752C9" w:rsidRPr="00AB10EC" w:rsidRDefault="00E752C9" w:rsidP="003922A4">
      <w:pPr>
        <w:pStyle w:val="Paragrafi"/>
        <w:rPr>
          <w:u w:val="single"/>
        </w:rPr>
      </w:pPr>
      <w:r w:rsidRPr="00AB10EC">
        <w:t>Detyra 2.2</w:t>
      </w:r>
      <w:r w:rsidRPr="00AB10EC">
        <w:rPr>
          <w:u w:val="single"/>
        </w:rPr>
        <w:t xml:space="preserve"> Zbatueshmeria e HRMS </w:t>
      </w:r>
    </w:p>
    <w:p w:rsidR="00E752C9" w:rsidRPr="00AB10EC" w:rsidRDefault="00E752C9" w:rsidP="003922A4">
      <w:pPr>
        <w:pStyle w:val="Paragrafi"/>
        <w:rPr>
          <w:u w:val="single"/>
        </w:rPr>
      </w:pPr>
      <w:r w:rsidRPr="00AB10EC">
        <w:t xml:space="preserve">HRMS </w:t>
      </w:r>
      <w:r>
        <w:t>do komplethet dhe</w:t>
      </w:r>
      <w:r w:rsidRPr="00AB10EC">
        <w:t xml:space="preserve"> </w:t>
      </w:r>
      <w:r>
        <w:t>te tera</w:t>
      </w:r>
      <w:r w:rsidRPr="00AB10EC">
        <w:t xml:space="preserve"> politikat organike, procedurat, rolet</w:t>
      </w:r>
      <w:r>
        <w:t xml:space="preserve">, </w:t>
      </w:r>
      <w:r w:rsidRPr="00AB10EC">
        <w:t>pergjegjesite dhe planet e kompensimit</w:t>
      </w:r>
      <w:r w:rsidRPr="00B512A6">
        <w:t xml:space="preserve"> </w:t>
      </w:r>
      <w:r w:rsidRPr="00AB10EC">
        <w:t xml:space="preserve">miratohen nga Bordi i Menaxhimit.Bordi i Menaxhimit do miratoje </w:t>
      </w:r>
      <w:r>
        <w:t xml:space="preserve">gjithashtu </w:t>
      </w:r>
      <w:r w:rsidRPr="00AB10EC">
        <w:t>trajnimet dhe planin e ndertimit te kapaciteteve si dhe alokoje fond</w:t>
      </w:r>
      <w:r>
        <w:t xml:space="preserve">e per zbatueshmeri </w:t>
      </w:r>
      <w:r w:rsidRPr="00AB10EC">
        <w:t>e metejshme</w:t>
      </w:r>
      <w:r>
        <w:t xml:space="preserve"> te tij</w:t>
      </w:r>
      <w:r w:rsidRPr="00AB10EC">
        <w:t>.</w:t>
      </w:r>
      <w:r w:rsidRPr="00AB10EC">
        <w:rPr>
          <w:u w:val="single"/>
        </w:rPr>
        <w:t xml:space="preserve"> </w:t>
      </w:r>
    </w:p>
    <w:p w:rsidR="00E752C9" w:rsidRPr="00E752C9" w:rsidRDefault="00E752C9" w:rsidP="003922A4">
      <w:pPr>
        <w:pStyle w:val="Paragrafi"/>
        <w:rPr>
          <w:u w:val="single"/>
        </w:rPr>
      </w:pPr>
      <w:r w:rsidRPr="00E752C9">
        <w:t xml:space="preserve">Detyra 2.3 </w:t>
      </w:r>
      <w:r w:rsidRPr="00E752C9">
        <w:rPr>
          <w:u w:val="single"/>
        </w:rPr>
        <w:t>Zbatueshmeria e FAPMS</w:t>
      </w:r>
    </w:p>
    <w:p w:rsidR="00E752C9" w:rsidRPr="00D54142" w:rsidRDefault="00E752C9" w:rsidP="003922A4">
      <w:pPr>
        <w:pStyle w:val="Paragrafi"/>
      </w:pPr>
      <w:r w:rsidRPr="00E752C9">
        <w:t xml:space="preserve">Konsulenti i TA do operoje nepermjet FAPMS per te siguruar informacion mbi menaxhimin e shpenzimeve, progresin e projektit dhe procedurat per ecurine fizike e financiare te tij. </w:t>
      </w:r>
      <w:r w:rsidRPr="00D54142">
        <w:t xml:space="preserve">Sistemi mund te testohet me pare ne nje nga zyrat drejtuese te rajonale te ARSH-se, me pas do behen modifikimet e nevojshme dhe stafi I ARSH-se do te trajnohet te perdore sistemin. </w:t>
      </w:r>
    </w:p>
    <w:p w:rsidR="00E752C9" w:rsidRPr="00AB10EC" w:rsidRDefault="00E752C9" w:rsidP="003922A4">
      <w:pPr>
        <w:pStyle w:val="Paragrafi"/>
        <w:rPr>
          <w:u w:val="single"/>
          <w:lang w:val="sq-AL"/>
        </w:rPr>
      </w:pPr>
      <w:r w:rsidRPr="00AB10EC">
        <w:rPr>
          <w:lang w:val="sq-AL"/>
        </w:rPr>
        <w:t xml:space="preserve">Detyra 2.4 </w:t>
      </w:r>
      <w:r w:rsidRPr="00AB10EC">
        <w:rPr>
          <w:u w:val="single"/>
          <w:lang w:val="sq-AL"/>
        </w:rPr>
        <w:t>Perfundimi i SOP</w:t>
      </w:r>
    </w:p>
    <w:p w:rsidR="00E752C9" w:rsidRPr="00AB10EC" w:rsidRDefault="00E752C9" w:rsidP="003922A4">
      <w:pPr>
        <w:pStyle w:val="Paragrafi"/>
        <w:rPr>
          <w:lang w:val="sq-AL"/>
        </w:rPr>
      </w:pPr>
      <w:r w:rsidRPr="00AB10EC">
        <w:rPr>
          <w:lang w:val="sq-AL"/>
        </w:rPr>
        <w:t xml:space="preserve">SOP, nje plani strategjik per zhvillimin, rehabilitimin dhe mirembajtjen e rrugeve. </w:t>
      </w:r>
      <w:r>
        <w:rPr>
          <w:lang w:val="sq-AL"/>
        </w:rPr>
        <w:t>Si pjese brenda SOP do te krijohet</w:t>
      </w:r>
      <w:r w:rsidRPr="00AB10EC">
        <w:rPr>
          <w:lang w:val="sq-AL"/>
        </w:rPr>
        <w:t xml:space="preserve"> nje database rrugesh mbi nje platforme GIS me program per azhornimin e tarifave te buxhetit investues. </w:t>
      </w:r>
    </w:p>
    <w:p w:rsidR="00E752C9" w:rsidRPr="00AB10EC" w:rsidRDefault="00E752C9" w:rsidP="003922A4">
      <w:pPr>
        <w:pStyle w:val="Paragrafi"/>
        <w:rPr>
          <w:u w:val="single"/>
          <w:lang w:val="sq-AL"/>
        </w:rPr>
      </w:pPr>
      <w:r w:rsidRPr="00AB10EC">
        <w:rPr>
          <w:lang w:val="sq-AL"/>
        </w:rPr>
        <w:t xml:space="preserve">Detyra 2.5 </w:t>
      </w:r>
      <w:r w:rsidRPr="00AB10EC">
        <w:rPr>
          <w:u w:val="single"/>
          <w:lang w:val="sq-AL"/>
        </w:rPr>
        <w:t>Zbatimi i Sistemeve te Informacionit</w:t>
      </w:r>
    </w:p>
    <w:p w:rsidR="00E752C9" w:rsidRPr="00AB10EC" w:rsidRDefault="00E752C9" w:rsidP="003922A4">
      <w:pPr>
        <w:pStyle w:val="Paragrafi"/>
        <w:rPr>
          <w:lang w:val="sq-AL"/>
        </w:rPr>
      </w:pPr>
      <w:r w:rsidRPr="00AB10EC">
        <w:rPr>
          <w:lang w:val="sq-AL"/>
        </w:rPr>
        <w:t xml:space="preserve">Zbatimi, nga konsulentet e asistences teknike, i sistemeve te informacionit duke formuar aftesite online ne zyrat qendore dhe  nje strukture te pershtatshme per futjen e te dhenave nga zyrat e qarqeve. Informacioni i manaxhuar do te sigurohet per proceset kyce qe perfshijne planifikimin, tenderimin, llogarite dhe monitorimin e rezultateve te punes se projekteve </w:t>
      </w:r>
    </w:p>
    <w:p w:rsidR="00E752C9" w:rsidRPr="00AB10EC" w:rsidRDefault="00E752C9" w:rsidP="003922A4">
      <w:pPr>
        <w:pStyle w:val="Paragrafi"/>
        <w:rPr>
          <w:u w:val="single"/>
          <w:lang w:val="sq-AL"/>
        </w:rPr>
      </w:pPr>
      <w:r w:rsidRPr="00AB10EC">
        <w:rPr>
          <w:lang w:val="sq-AL"/>
        </w:rPr>
        <w:t xml:space="preserve">Detyra 2.6 </w:t>
      </w:r>
      <w:r w:rsidRPr="00AB10EC">
        <w:rPr>
          <w:u w:val="single"/>
          <w:lang w:val="sq-AL"/>
        </w:rPr>
        <w:t xml:space="preserve">Forcimi i Mekanizmave te Dhenies se Sherbimit </w:t>
      </w:r>
    </w:p>
    <w:p w:rsidR="00E752C9" w:rsidRPr="00AB10EC" w:rsidRDefault="00E752C9" w:rsidP="003922A4">
      <w:pPr>
        <w:pStyle w:val="Paragrafi"/>
        <w:rPr>
          <w:rFonts w:ascii="Times New Roman" w:hAnsi="Times New Roman"/>
          <w:lang w:val="sq-AL"/>
        </w:rPr>
      </w:pPr>
      <w:r w:rsidRPr="00AB10EC">
        <w:rPr>
          <w:rFonts w:ascii="Times New Roman" w:hAnsi="Times New Roman"/>
          <w:lang w:val="sq-AL"/>
        </w:rPr>
        <w:t xml:space="preserve">Rishikimi, nga konsulentet e TA, i procedurave per ofrimin e sherbimit perfshire ketu procedurat permiresuese, forcimi i TOR dhe zhvillimi i manualeve operacionale. Fushat me interes me te vecante perfshijne: </w:t>
      </w:r>
    </w:p>
    <w:p w:rsidR="00E752C9" w:rsidRPr="00AB10EC" w:rsidRDefault="008172BA" w:rsidP="003922A4">
      <w:pPr>
        <w:pStyle w:val="Paragrafi"/>
        <w:rPr>
          <w:rFonts w:ascii="Times New Roman" w:hAnsi="Times New Roman"/>
          <w:lang w:val="sq-AL"/>
        </w:rPr>
      </w:pPr>
      <w:r>
        <w:rPr>
          <w:rFonts w:ascii="Times New Roman" w:hAnsi="Times New Roman"/>
          <w:lang w:val="sq-AL"/>
        </w:rPr>
        <w:t xml:space="preserve">- </w:t>
      </w:r>
      <w:r w:rsidR="00E752C9" w:rsidRPr="00AB10EC">
        <w:rPr>
          <w:rFonts w:ascii="Times New Roman" w:hAnsi="Times New Roman"/>
          <w:lang w:val="sq-AL"/>
        </w:rPr>
        <w:t>Pergatitja e nje Manuali Mbikqyres per Mirembajten dhe Ndertimin. Ky manual duhe</w:t>
      </w:r>
      <w:r w:rsidR="00E752C9">
        <w:rPr>
          <w:rFonts w:ascii="Times New Roman" w:hAnsi="Times New Roman"/>
          <w:lang w:val="sq-AL"/>
        </w:rPr>
        <w:t>t</w:t>
      </w:r>
      <w:r w:rsidR="00E752C9" w:rsidRPr="00AB10EC">
        <w:rPr>
          <w:rFonts w:ascii="Times New Roman" w:hAnsi="Times New Roman"/>
          <w:lang w:val="sq-AL"/>
        </w:rPr>
        <w:t xml:space="preserve"> te tregoje menyrat se si dokumentohen procedurat per garantimin e cilesise nga Kontraktori, Inxhinieri dhe Punedhenesi ne perputhje kjo me formularet e kontrates </w:t>
      </w:r>
      <w:r w:rsidR="00E752C9">
        <w:rPr>
          <w:rFonts w:ascii="Times New Roman" w:hAnsi="Times New Roman"/>
          <w:lang w:val="sq-AL"/>
        </w:rPr>
        <w:t>se sipermarrjes</w:t>
      </w:r>
      <w:r w:rsidR="00E752C9" w:rsidRPr="00AB10EC">
        <w:rPr>
          <w:rFonts w:ascii="Times New Roman" w:hAnsi="Times New Roman"/>
          <w:lang w:val="sq-AL"/>
        </w:rPr>
        <w:t xml:space="preserve"> qe eshte miratuar per Shqiperine dhe e cila permban seksione qe percaktojne: (i) rolin e paleve te Kontrates Ndertimore, (ii) tipet dhe modelet e korrespondencave per secilen pale kontraktuale, (iii) shqyrtimi dhe monitorimi i perputhshmerise se planit te kontraktorit per garantimin e cilesise dhe (iv) perputhshmeria me standarded shoqerore, mjedisore dhe te sigurise rrugore;</w:t>
      </w:r>
    </w:p>
    <w:p w:rsidR="00E752C9" w:rsidRPr="00AB10EC" w:rsidRDefault="008172BA" w:rsidP="003922A4">
      <w:pPr>
        <w:pStyle w:val="Paragrafi"/>
        <w:rPr>
          <w:lang w:val="sq-AL"/>
        </w:rPr>
      </w:pPr>
      <w:r>
        <w:rPr>
          <w:lang w:val="sq-AL"/>
        </w:rPr>
        <w:t xml:space="preserve">- </w:t>
      </w:r>
      <w:r w:rsidR="00E752C9" w:rsidRPr="00AB10EC">
        <w:rPr>
          <w:lang w:val="sq-AL"/>
        </w:rPr>
        <w:t xml:space="preserve">Shqyrtimi i procedurave te shpronesimit, eskplorimi dhe testimi i varianteve te punesimit te konsulenteve per ceshtjet e shpronesimit, zhvillimit te TOR dhe asistences per proceset e preferuara te zbatimit; </w:t>
      </w:r>
    </w:p>
    <w:p w:rsidR="00E752C9" w:rsidRPr="00AB10EC" w:rsidRDefault="00E752C9" w:rsidP="003922A4">
      <w:pPr>
        <w:pStyle w:val="Paragrafi"/>
        <w:rPr>
          <w:u w:val="single"/>
          <w:lang w:val="sq-AL"/>
        </w:rPr>
      </w:pPr>
      <w:r w:rsidRPr="00AB10EC">
        <w:rPr>
          <w:lang w:val="sq-AL"/>
        </w:rPr>
        <w:t xml:space="preserve">Detyra 2.7 </w:t>
      </w:r>
      <w:r w:rsidRPr="00AB10EC">
        <w:rPr>
          <w:u w:val="single"/>
          <w:lang w:val="sq-AL"/>
        </w:rPr>
        <w:t xml:space="preserve">Organizimi i Trajnimeve </w:t>
      </w:r>
    </w:p>
    <w:p w:rsidR="00E752C9" w:rsidRPr="00AB10EC" w:rsidRDefault="00E752C9" w:rsidP="003922A4">
      <w:pPr>
        <w:pStyle w:val="Paragrafi"/>
        <w:rPr>
          <w:rFonts w:ascii="Times New Roman" w:hAnsi="Times New Roman"/>
          <w:lang w:val="sq-AL"/>
        </w:rPr>
      </w:pPr>
      <w:r w:rsidRPr="00AB10EC">
        <w:rPr>
          <w:rFonts w:ascii="Times New Roman" w:hAnsi="Times New Roman"/>
          <w:lang w:val="sq-AL"/>
        </w:rPr>
        <w:t xml:space="preserve">Pergatitja, nga konsulentet e asistences teknike, e nje plani per dhenien e nje programi per zhvillimin e kapaciteteve perfshire ketu identifikimin e nevojave per trajnim, hartimin e materialeve trajnuese, identifikimin e institucionevve ne Shqiperi te afta per te dhene trajnimet e kerkuara dhe per te ndihmuar ne zhvillimin e materialeve dhe organizimin e trajnimeve ne pese fusha strategjike: </w:t>
      </w:r>
    </w:p>
    <w:p w:rsidR="00E752C9" w:rsidRPr="001A2137" w:rsidRDefault="009A1A52" w:rsidP="001A2137">
      <w:pPr>
        <w:pStyle w:val="Paragrafi"/>
      </w:pPr>
      <w:r w:rsidRPr="001A2137">
        <w:t xml:space="preserve">- </w:t>
      </w:r>
      <w:r w:rsidR="00E752C9" w:rsidRPr="001A2137">
        <w:t xml:space="preserve">Parimet e Manaxhimit, </w:t>
      </w:r>
    </w:p>
    <w:p w:rsidR="00E752C9" w:rsidRPr="001A2137" w:rsidRDefault="009A1A52" w:rsidP="001A2137">
      <w:pPr>
        <w:pStyle w:val="Paragrafi"/>
      </w:pPr>
      <w:r w:rsidRPr="001A2137">
        <w:t xml:space="preserve">- </w:t>
      </w:r>
      <w:r w:rsidR="00E752C9" w:rsidRPr="001A2137">
        <w:t xml:space="preserve">Sistemet dhe Teknologjia e Informacionit </w:t>
      </w:r>
    </w:p>
    <w:p w:rsidR="00E752C9" w:rsidRPr="001A2137" w:rsidRDefault="009A1A52" w:rsidP="001A2137">
      <w:pPr>
        <w:pStyle w:val="Paragrafi"/>
      </w:pPr>
      <w:r w:rsidRPr="001A2137">
        <w:t xml:space="preserve">- </w:t>
      </w:r>
      <w:r w:rsidR="00E752C9" w:rsidRPr="001A2137">
        <w:t>Manaxhimi Financiar</w:t>
      </w:r>
    </w:p>
    <w:p w:rsidR="00E752C9" w:rsidRPr="001A2137" w:rsidRDefault="009A1A52" w:rsidP="001A2137">
      <w:pPr>
        <w:pStyle w:val="Paragrafi"/>
      </w:pPr>
      <w:r w:rsidRPr="001A2137">
        <w:t xml:space="preserve">- </w:t>
      </w:r>
      <w:r w:rsidR="00E752C9" w:rsidRPr="001A2137">
        <w:t>Prokurimi</w:t>
      </w:r>
    </w:p>
    <w:p w:rsidR="00E752C9" w:rsidRPr="001A2137" w:rsidRDefault="002077D3" w:rsidP="001A2137">
      <w:pPr>
        <w:pStyle w:val="Paragrafi"/>
      </w:pPr>
      <w:r w:rsidRPr="001A2137">
        <w:t xml:space="preserve">- </w:t>
      </w:r>
      <w:r w:rsidR="00E752C9" w:rsidRPr="001A2137">
        <w:t xml:space="preserve">Garantimi i Cilesise ne projektim, shpronesim, ndertim dhe mirembajtje ne perputhje me manualet mbikqyrese te ARSH per projektim dhe ndertim; </w:t>
      </w:r>
    </w:p>
    <w:p w:rsidR="00E752C9" w:rsidRPr="00AB10EC" w:rsidRDefault="00E752C9" w:rsidP="003922A4">
      <w:pPr>
        <w:pStyle w:val="Paragrafi"/>
        <w:rPr>
          <w:lang w:val="sq-AL"/>
        </w:rPr>
      </w:pPr>
      <w:r w:rsidRPr="00D54142">
        <w:rPr>
          <w:lang w:val="sq-AL"/>
        </w:rPr>
        <w:t xml:space="preserve">Vleresimi i nevojave per trajnim do te plotesoje nevojat e personelit te ARSH dhe te ayre qe japin sherbimin. RIT do t’i paraqese Bordit te Manaxhimit variante per dhenien e trajnimeve dhe do te kerkoje edhe miratimin dhe financimin e programit te trajnimeve per ARSH. </w:t>
      </w:r>
      <w:r w:rsidRPr="00D54142">
        <w:t xml:space="preserve">Subjektet e sektorit privat qe jane te perfshire ne dhenien e sherbimeve do t’i perballojne vete kostot e trajnimeve per personelin e tyre. </w:t>
      </w:r>
    </w:p>
    <w:p w:rsidR="00E752C9" w:rsidRPr="00AB10EC" w:rsidRDefault="009A1A52" w:rsidP="003922A4">
      <w:pPr>
        <w:pStyle w:val="Paragrafi"/>
        <w:rPr>
          <w:lang w:val="sq-AL"/>
        </w:rPr>
      </w:pPr>
      <w:r>
        <w:rPr>
          <w:lang w:val="sq-AL"/>
        </w:rPr>
        <w:t xml:space="preserve">66. </w:t>
      </w:r>
      <w:r w:rsidR="00E752C9" w:rsidRPr="00AB10EC">
        <w:rPr>
          <w:lang w:val="sq-AL"/>
        </w:rPr>
        <w:t xml:space="preserve">MPPTT pritet te ndermarre hapat e duhur per ngritjen e punes baze per permiresimin e produktivitetit te sektorit. Keto hapa perfshijne: </w:t>
      </w:r>
    </w:p>
    <w:p w:rsidR="00E752C9" w:rsidRDefault="009A1A52" w:rsidP="003922A4">
      <w:pPr>
        <w:pStyle w:val="Paragrafi"/>
        <w:rPr>
          <w:rFonts w:ascii="Times New Roman" w:hAnsi="Times New Roman"/>
          <w:lang w:val="sq-AL"/>
        </w:rPr>
      </w:pPr>
      <w:r>
        <w:rPr>
          <w:rFonts w:ascii="Times New Roman" w:hAnsi="Times New Roman"/>
          <w:lang w:val="sq-AL"/>
        </w:rPr>
        <w:t xml:space="preserve">- </w:t>
      </w:r>
      <w:r w:rsidR="00E752C9" w:rsidRPr="00AB10EC">
        <w:rPr>
          <w:rFonts w:ascii="Times New Roman" w:hAnsi="Times New Roman"/>
          <w:lang w:val="sq-AL"/>
        </w:rPr>
        <w:t>Nje master plan per sistemin e informacionit i cili percakton rolet e agjencive te transportit rrugor ne te dhenat baze treguese, standardet teknike per teknologjine e informacionit, platforma hardware, arkitekturen e rrjetit dhe aftesite per komunikimin e te dhenave si dhe rekomandon nje plan me faza per instalimin e komponenteve te sistemit ne MPP</w:t>
      </w:r>
      <w:r w:rsidR="00E752C9">
        <w:rPr>
          <w:rFonts w:ascii="Times New Roman" w:hAnsi="Times New Roman"/>
          <w:lang w:val="sq-AL"/>
        </w:rPr>
        <w:t>TT, ARSH</w:t>
      </w:r>
      <w:r w:rsidR="00E752C9" w:rsidRPr="00AB10EC">
        <w:rPr>
          <w:rFonts w:ascii="Times New Roman" w:hAnsi="Times New Roman"/>
          <w:lang w:val="sq-AL"/>
        </w:rPr>
        <w:t xml:space="preserve"> dhe agjencite e tjera;</w:t>
      </w:r>
    </w:p>
    <w:p w:rsidR="00366796" w:rsidRPr="001A2137" w:rsidRDefault="00366796" w:rsidP="001A2137">
      <w:pPr>
        <w:pStyle w:val="Paragrafi"/>
      </w:pPr>
    </w:p>
    <w:p w:rsidR="00366796" w:rsidRPr="001A2137" w:rsidRDefault="00366796" w:rsidP="001A2137">
      <w:pPr>
        <w:pStyle w:val="Paragrafi"/>
      </w:pPr>
    </w:p>
    <w:p w:rsidR="00366796" w:rsidRPr="00AB10EC" w:rsidRDefault="00366796" w:rsidP="003922A4">
      <w:pPr>
        <w:pStyle w:val="Paragrafi"/>
        <w:rPr>
          <w:rFonts w:ascii="Times New Roman" w:hAnsi="Times New Roman"/>
          <w:lang w:val="sq-AL"/>
        </w:rPr>
      </w:pPr>
    </w:p>
    <w:p w:rsidR="00E752C9" w:rsidRPr="00AB10EC" w:rsidRDefault="009A1A52" w:rsidP="003922A4">
      <w:pPr>
        <w:pStyle w:val="Paragrafi"/>
        <w:rPr>
          <w:rFonts w:ascii="Times New Roman" w:hAnsi="Times New Roman"/>
          <w:lang w:val="sq-AL"/>
        </w:rPr>
      </w:pPr>
      <w:r>
        <w:rPr>
          <w:rFonts w:ascii="Times New Roman" w:hAnsi="Times New Roman"/>
          <w:lang w:val="sq-AL"/>
        </w:rPr>
        <w:t xml:space="preserve">- </w:t>
      </w:r>
      <w:r w:rsidR="00E752C9" w:rsidRPr="00AB10EC">
        <w:rPr>
          <w:rFonts w:ascii="Times New Roman" w:hAnsi="Times New Roman"/>
          <w:lang w:val="sq-AL"/>
        </w:rPr>
        <w:t>Nje Sistem per Manaxhimin e Pasurive Rrugore me komponentet per (i) inventarizimin e kushteve dhe tipareve te rruges, (ii) planifikimin, buxhetimin dhe percaktimin e standardeve te punes dhe monitorimin e mirembajtjes rutine dhe periodike dhe (iii) monitorimin e ndikimit qe mund te kene patur ne rruge strategjite e e miratuara te mirembajtjes.;</w:t>
      </w:r>
    </w:p>
    <w:p w:rsidR="00E752C9" w:rsidRPr="00AB10EC" w:rsidRDefault="009A1A52" w:rsidP="003922A4">
      <w:pPr>
        <w:pStyle w:val="Paragrafi"/>
        <w:rPr>
          <w:rFonts w:ascii="Times New Roman" w:hAnsi="Times New Roman"/>
          <w:lang w:val="sq-AL"/>
        </w:rPr>
      </w:pPr>
      <w:r>
        <w:rPr>
          <w:rFonts w:ascii="Times New Roman" w:hAnsi="Times New Roman"/>
          <w:lang w:val="sq-AL"/>
        </w:rPr>
        <w:t xml:space="preserve">- </w:t>
      </w:r>
      <w:r w:rsidR="00E752C9" w:rsidRPr="00AB10EC">
        <w:rPr>
          <w:rFonts w:ascii="Times New Roman" w:hAnsi="Times New Roman"/>
          <w:lang w:val="sq-AL"/>
        </w:rPr>
        <w:t xml:space="preserve">Nje Sistem Online per Manaxhimin e Informacionit te transportit rrugor me aftesine e vleresimit te informacionit nga perdoruesit e autorizuar nderkohe qe lejon cdo njesi operuese qe te ngreje dhe manaxhoje databaza ne perputhje me kerkesat e vacanta te organizates. </w:t>
      </w:r>
    </w:p>
    <w:p w:rsidR="00E752C9" w:rsidRPr="003A7033" w:rsidRDefault="00E752C9" w:rsidP="003922A4">
      <w:pPr>
        <w:pStyle w:val="Paragrafi"/>
        <w:rPr>
          <w:rFonts w:ascii="Times New Roman" w:hAnsi="Times New Roman"/>
          <w:b/>
          <w:lang w:val="sq-AL"/>
        </w:rPr>
      </w:pPr>
      <w:r w:rsidRPr="003A7033">
        <w:rPr>
          <w:rFonts w:ascii="Times New Roman" w:hAnsi="Times New Roman"/>
          <w:b/>
          <w:lang w:val="sq-AL"/>
        </w:rPr>
        <w:t>17. Programi Kohor per Zbatimin e Planit te Veprimit</w:t>
      </w:r>
    </w:p>
    <w:p w:rsidR="00E752C9" w:rsidRDefault="009A1A52" w:rsidP="009A1A52">
      <w:pPr>
        <w:pStyle w:val="Paragrafi"/>
      </w:pPr>
      <w:r>
        <w:t xml:space="preserve">67. </w:t>
      </w:r>
      <w:r w:rsidR="00E752C9" w:rsidRPr="00AB10EC">
        <w:t>Programi kohor i zbatimit te planit te veprimit qe jepet ne Figuren 5 tregon datat qe mendohet te perfundoje secili prej hapave te nevojshem qe duhen per transformimin e DPRr</w:t>
      </w:r>
      <w:r w:rsidR="00E752C9">
        <w:t xml:space="preserve"> ne ARSH</w:t>
      </w:r>
      <w:r w:rsidR="00E752C9" w:rsidRPr="00AB10EC">
        <w:t xml:space="preserve">, nje Ndermarrje Publike e qendrueshme dhe me rendiment pune te larte. Aktiviteti kryesor i RIT do te jete monitorimi i seciles prej ketyre detyrave, ndermarrja e veprimeve per zgjidhjen e problemeve qe mund te hasen/dalin, azhornimi, te pakten, mujor i planit, raportimi tek Ministri i MPPTT dhe Njesia e Menaxhimit gjate Fazes I dhe Bordit te Menaxhimit gjate fazes II, si dhe rekomandimi i veprimeve per zgjidhjen e problemve dhe mbajtja e ritmit/momentit kyc te procesit reformues. </w:t>
      </w:r>
    </w:p>
    <w:p w:rsidR="003A7033" w:rsidRPr="009A1A52" w:rsidRDefault="003A7033" w:rsidP="009A1A52">
      <w:pPr>
        <w:pStyle w:val="Paragrafi"/>
        <w:rPr>
          <w:lang w:val="sq-AL"/>
        </w:rPr>
      </w:pPr>
    </w:p>
    <w:p w:rsidR="00E752C9" w:rsidRPr="00AB10EC" w:rsidRDefault="00E752C9" w:rsidP="001A2137">
      <w:pPr>
        <w:pStyle w:val="Paragrafi"/>
      </w:pPr>
      <w:r w:rsidRPr="00AB10EC">
        <w:t>Figura 5 Programi Kohor i Planit te Veprimit per Reformen Institucionale</w:t>
      </w:r>
      <w:r w:rsidRPr="00AB10EC">
        <w:rPr>
          <w:lang w:val="en-GB"/>
        </w:rPr>
        <w:t>.</w:t>
      </w:r>
    </w:p>
    <w:p w:rsidR="00E752C9" w:rsidRPr="00AB10EC" w:rsidRDefault="008962C7" w:rsidP="001A2137">
      <w:pPr>
        <w:pStyle w:val="Figure"/>
        <w:rPr>
          <w:sz w:val="24"/>
          <w:szCs w:val="24"/>
        </w:rPr>
      </w:pPr>
      <w:r w:rsidRPr="00AB10EC">
        <w:rPr>
          <w:noProof/>
          <w:lang w:val="en-GB" w:eastAsia="en-GB"/>
        </w:rPr>
        <w:drawing>
          <wp:inline distT="0" distB="0" distL="0" distR="0">
            <wp:extent cx="5724525" cy="3552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525" cy="3552825"/>
                    </a:xfrm>
                    <a:prstGeom prst="rect">
                      <a:avLst/>
                    </a:prstGeom>
                    <a:noFill/>
                    <a:ln>
                      <a:noFill/>
                    </a:ln>
                  </pic:spPr>
                </pic:pic>
              </a:graphicData>
            </a:graphic>
          </wp:inline>
        </w:drawing>
      </w:r>
    </w:p>
    <w:p w:rsidR="009A1A52" w:rsidRPr="009A1A52" w:rsidRDefault="00E752C9" w:rsidP="009A1A52">
      <w:pPr>
        <w:pStyle w:val="Paragrafi"/>
        <w:rPr>
          <w:b/>
          <w:szCs w:val="22"/>
        </w:rPr>
      </w:pPr>
      <w:r w:rsidRPr="009A1A52">
        <w:rPr>
          <w:b/>
          <w:szCs w:val="22"/>
        </w:rPr>
        <w:t>V. CESHTJET ME TE RENDESISHME PER NJE ZBATUESHMERI TEPER TE SUKSESSHME</w:t>
      </w:r>
    </w:p>
    <w:p w:rsidR="00E752C9" w:rsidRPr="009A1A52" w:rsidRDefault="00E752C9" w:rsidP="009A1A52">
      <w:pPr>
        <w:pStyle w:val="Paragrafi"/>
        <w:rPr>
          <w:rFonts w:cs="Arial"/>
          <w:b/>
          <w:szCs w:val="22"/>
          <w:lang w:val="it-IT"/>
        </w:rPr>
      </w:pPr>
      <w:r w:rsidRPr="009A1A52">
        <w:rPr>
          <w:rFonts w:cs="Arial"/>
          <w:b/>
          <w:szCs w:val="22"/>
          <w:lang w:val="it-IT"/>
        </w:rPr>
        <w:t>18. Ceshtjet me te rendesishme per Zbatueshmeri te suksesshme</w:t>
      </w:r>
    </w:p>
    <w:p w:rsidR="00E752C9" w:rsidRPr="009A1A52" w:rsidRDefault="009A1A52" w:rsidP="009A1A52">
      <w:pPr>
        <w:pStyle w:val="Paragrafi"/>
        <w:rPr>
          <w:szCs w:val="22"/>
          <w:lang w:val="it-IT"/>
        </w:rPr>
      </w:pPr>
      <w:r w:rsidRPr="009A1A52">
        <w:rPr>
          <w:szCs w:val="22"/>
          <w:lang w:val="it-IT"/>
        </w:rPr>
        <w:t xml:space="preserve">68. </w:t>
      </w:r>
      <w:r w:rsidR="00E752C9" w:rsidRPr="009A1A52">
        <w:rPr>
          <w:szCs w:val="22"/>
          <w:lang w:val="it-IT"/>
        </w:rPr>
        <w:t xml:space="preserve">Kuadri i reformes dhe plan veprimi eshte pergatitur pas shume konsultimeve mes MPPTT, DPRr dhe konsulenteve TA te angazhuara nga keto agjensi. </w:t>
      </w:r>
      <w:r w:rsidR="00E752C9" w:rsidRPr="009A1A52">
        <w:rPr>
          <w:szCs w:val="22"/>
        </w:rPr>
        <w:t xml:space="preserve">Strategjia e reformes se propozuar, ndersa nuk duket e perputhshme me studimin e ANTP dhe propozimet e tjera te reformes, permbajne disa modifikime qe Konsulentet bespjne se mund te ndohmojne ne shtytjen me tej te procesit te reformes. Nepermjet diskutimeve mes drejtuesve te MPPTT dhe DPRR eshte shume e dukshme se strategjia e pergjithshme ka nje mbeshtetje te madhe dhe duhet te ndiqet. Disa nga veprimet per reformat specifike mund te kerkojne bisedime te metejshme. Kjo eshte shume e rendesishme dhe duhet te vazhdoje gjate gjithe rruges se zbatimit te planit. </w:t>
      </w:r>
      <w:r w:rsidR="00E752C9" w:rsidRPr="009A1A52">
        <w:rPr>
          <w:szCs w:val="22"/>
          <w:lang w:val="it-IT"/>
        </w:rPr>
        <w:t>Disa nga ceshtjet e ngritura ne seminarin e rishqyrtimit te reformes, mbajtur ne Tirane ne muajin Shtator 2007 dhe nga komentet e dhena per raportin DFR, jane permbledhur ne Tabelen 3 ne Seksionin III te ketij raporti. Disa hapa te tjere te rendesishem per zbatimin me sukses te plan veprimit te reformes per qellimin e realizimit te saj ne muajin Dhjetor,  2009 perfshijne:</w:t>
      </w:r>
    </w:p>
    <w:p w:rsidR="00E752C9" w:rsidRPr="009A1A52" w:rsidRDefault="003A7033" w:rsidP="009A1A52">
      <w:pPr>
        <w:pStyle w:val="Paragrafi"/>
        <w:rPr>
          <w:szCs w:val="22"/>
          <w:lang w:val="it-IT"/>
        </w:rPr>
      </w:pPr>
      <w:r>
        <w:rPr>
          <w:szCs w:val="22"/>
          <w:lang w:val="it-IT"/>
        </w:rPr>
        <w:t xml:space="preserve">- </w:t>
      </w:r>
      <w:r w:rsidR="00E752C9" w:rsidRPr="009A1A52">
        <w:rPr>
          <w:szCs w:val="22"/>
          <w:lang w:val="it-IT"/>
        </w:rPr>
        <w:t>Caktimin e Njesise se Menaxhimit dhe RIT,</w:t>
      </w:r>
    </w:p>
    <w:p w:rsidR="00E752C9" w:rsidRPr="009A1A52" w:rsidRDefault="003A7033" w:rsidP="009A1A52">
      <w:pPr>
        <w:pStyle w:val="Paragrafi"/>
        <w:rPr>
          <w:szCs w:val="22"/>
          <w:lang w:val="it-IT"/>
        </w:rPr>
      </w:pPr>
      <w:r>
        <w:rPr>
          <w:szCs w:val="22"/>
          <w:lang w:val="it-IT"/>
        </w:rPr>
        <w:t xml:space="preserve">- </w:t>
      </w:r>
      <w:r w:rsidR="00E752C9" w:rsidRPr="009A1A52">
        <w:rPr>
          <w:szCs w:val="22"/>
          <w:lang w:val="it-IT"/>
        </w:rPr>
        <w:t>Kostot e nisjes se procesit,</w:t>
      </w:r>
    </w:p>
    <w:p w:rsidR="00E752C9" w:rsidRPr="009A1A52" w:rsidRDefault="003A7033" w:rsidP="009A1A52">
      <w:pPr>
        <w:pStyle w:val="Paragrafi"/>
        <w:rPr>
          <w:szCs w:val="22"/>
          <w:lang w:val="it-IT"/>
        </w:rPr>
      </w:pPr>
      <w:r>
        <w:rPr>
          <w:szCs w:val="22"/>
          <w:lang w:val="it-IT"/>
        </w:rPr>
        <w:t xml:space="preserve">- </w:t>
      </w:r>
      <w:r w:rsidR="00E752C9" w:rsidRPr="009A1A52">
        <w:rPr>
          <w:szCs w:val="22"/>
          <w:lang w:val="it-IT"/>
        </w:rPr>
        <w:t xml:space="preserve">Vizita ne vendet qe kane zbatuar po te njejten reforme, </w:t>
      </w:r>
    </w:p>
    <w:p w:rsidR="00E752C9" w:rsidRPr="003A7033" w:rsidRDefault="003A7033" w:rsidP="009A1A52">
      <w:pPr>
        <w:pStyle w:val="Paragrafi"/>
        <w:rPr>
          <w:szCs w:val="22"/>
          <w:lang w:val="it-IT"/>
        </w:rPr>
      </w:pPr>
      <w:r>
        <w:rPr>
          <w:szCs w:val="22"/>
          <w:lang w:val="it-IT"/>
        </w:rPr>
        <w:t xml:space="preserve">- </w:t>
      </w:r>
      <w:r w:rsidR="00E752C9" w:rsidRPr="003A7033">
        <w:rPr>
          <w:szCs w:val="22"/>
          <w:lang w:val="it-IT"/>
        </w:rPr>
        <w:t>TA te mbeshtese Njesine e Zbatimit te Reformes.</w:t>
      </w:r>
    </w:p>
    <w:p w:rsidR="00E752C9" w:rsidRPr="009A1A52" w:rsidRDefault="003A7033" w:rsidP="009A1A52">
      <w:pPr>
        <w:pStyle w:val="Paragrafi"/>
        <w:rPr>
          <w:szCs w:val="22"/>
          <w:lang w:val="it-IT"/>
        </w:rPr>
      </w:pPr>
      <w:r>
        <w:rPr>
          <w:szCs w:val="22"/>
          <w:lang w:val="it-IT"/>
        </w:rPr>
        <w:t xml:space="preserve">69. </w:t>
      </w:r>
      <w:r w:rsidR="00E752C9" w:rsidRPr="009A1A52">
        <w:rPr>
          <w:szCs w:val="22"/>
          <w:lang w:val="it-IT"/>
        </w:rPr>
        <w:t>Tabela 4 me poshte tregon numrin e kilometrave te Rrugeve Nacionale qe tashme jane percaktuar per cdo rajon. Sic mund te shihet gjatesia e Rrugeve Nacionale varion nga 153 km ne Berat deri 509 km ne Shkoder. Me riklasifikimin pritet qe rrjeti ne cod rajon do rritet me afersisht 30%. Edhe me kete shtese ngarkesa ne rruge mund te mos shperndahet me nje ngarkese me te rende ne Shkoder se san e rajonet e tjera, vecanerisht kur impkati i mirembajtjes se dimrit merret parasysh. Per kete arsye rekomandohet qe te reduktohen ne 3 rajone sipas rekomandimit te studimit te ANTP. Ky rekomandim ka perfitimet e meposhtme:</w:t>
      </w:r>
    </w:p>
    <w:p w:rsidR="00E752C9" w:rsidRPr="003A7033" w:rsidRDefault="003A7033" w:rsidP="009A1A52">
      <w:pPr>
        <w:pStyle w:val="Paragrafi"/>
        <w:rPr>
          <w:szCs w:val="22"/>
          <w:lang w:val="it-IT"/>
        </w:rPr>
      </w:pPr>
      <w:r w:rsidRPr="003A7033">
        <w:rPr>
          <w:szCs w:val="22"/>
          <w:lang w:val="it-IT"/>
        </w:rPr>
        <w:t xml:space="preserve">- </w:t>
      </w:r>
      <w:r w:rsidR="00E752C9" w:rsidRPr="003A7033">
        <w:rPr>
          <w:szCs w:val="22"/>
          <w:lang w:val="it-IT"/>
        </w:rPr>
        <w:t>Bazohet ne ngarkesen e meparshme me me shume rrjete te balancuara;</w:t>
      </w:r>
    </w:p>
    <w:p w:rsidR="00E752C9" w:rsidRDefault="003A7033" w:rsidP="009A1A52">
      <w:pPr>
        <w:pStyle w:val="Paragrafi"/>
        <w:rPr>
          <w:szCs w:val="22"/>
          <w:lang w:val="it-IT"/>
        </w:rPr>
      </w:pPr>
      <w:r w:rsidRPr="003A7033">
        <w:rPr>
          <w:szCs w:val="22"/>
          <w:lang w:val="it-IT"/>
        </w:rPr>
        <w:t xml:space="preserve">- </w:t>
      </w:r>
      <w:r w:rsidR="00E752C9" w:rsidRPr="003A7033">
        <w:rPr>
          <w:szCs w:val="22"/>
          <w:lang w:val="it-IT"/>
        </w:rPr>
        <w:t>Eshte ne perputhje me premisen e miratuar qe te gjitha sherbimet mund te kryhen nga sektori privat dhe qe cdo rajon efekttivisht mund te menaxhoje nje rrjet me t emadh rrugor keshtu qe ulen kostot administrative te ARs.</w:t>
      </w:r>
    </w:p>
    <w:p w:rsidR="002077D3" w:rsidRPr="003A7033" w:rsidRDefault="002077D3" w:rsidP="009A1A52">
      <w:pPr>
        <w:pStyle w:val="Paragrafi"/>
        <w:rPr>
          <w:szCs w:val="22"/>
          <w:lang w:val="it-IT"/>
        </w:rPr>
      </w:pPr>
    </w:p>
    <w:p w:rsidR="00E752C9" w:rsidRPr="00D54142" w:rsidRDefault="00E752C9" w:rsidP="009A1A52">
      <w:pPr>
        <w:pStyle w:val="Paragrafi"/>
        <w:rPr>
          <w:b/>
          <w:sz w:val="24"/>
          <w:szCs w:val="24"/>
          <w:lang w:val="it-IT"/>
        </w:rPr>
      </w:pPr>
      <w:r w:rsidRPr="00D54142">
        <w:rPr>
          <w:b/>
          <w:sz w:val="24"/>
          <w:szCs w:val="24"/>
          <w:lang w:val="it-IT"/>
        </w:rPr>
        <w:t xml:space="preserve">Tabela 4 Gjatesia e Rrugeve Nacionale ne Rajonet e DPRr </w:t>
      </w:r>
    </w:p>
    <w:p w:rsidR="00E752C9" w:rsidRPr="00AB10EC" w:rsidRDefault="008962C7" w:rsidP="001A2137">
      <w:pPr>
        <w:pStyle w:val="Figure"/>
        <w:rPr>
          <w:sz w:val="24"/>
          <w:szCs w:val="24"/>
        </w:rPr>
      </w:pPr>
      <w:r w:rsidRPr="00AB10EC">
        <w:rPr>
          <w:noProof/>
          <w:lang w:val="en-GB" w:eastAsia="en-GB"/>
        </w:rPr>
        <w:drawing>
          <wp:inline distT="0" distB="0" distL="0" distR="0">
            <wp:extent cx="5648325" cy="819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48325" cy="819150"/>
                    </a:xfrm>
                    <a:prstGeom prst="rect">
                      <a:avLst/>
                    </a:prstGeom>
                    <a:noFill/>
                    <a:ln>
                      <a:noFill/>
                    </a:ln>
                  </pic:spPr>
                </pic:pic>
              </a:graphicData>
            </a:graphic>
          </wp:inline>
        </w:drawing>
      </w:r>
    </w:p>
    <w:p w:rsidR="009A1A52" w:rsidRDefault="009A1A52" w:rsidP="009A1A52">
      <w:pPr>
        <w:pStyle w:val="Paragrafi"/>
        <w:rPr>
          <w:sz w:val="24"/>
          <w:szCs w:val="24"/>
          <w:lang w:val="it-IT"/>
        </w:rPr>
      </w:pPr>
    </w:p>
    <w:p w:rsidR="002077D3" w:rsidRDefault="002077D3" w:rsidP="009A1A52">
      <w:pPr>
        <w:pStyle w:val="Paragrafi"/>
        <w:rPr>
          <w:szCs w:val="22"/>
          <w:lang w:val="it-IT"/>
        </w:rPr>
      </w:pPr>
    </w:p>
    <w:p w:rsidR="00E752C9" w:rsidRPr="009A1A52" w:rsidRDefault="003A7033" w:rsidP="009A1A52">
      <w:pPr>
        <w:pStyle w:val="Paragrafi"/>
        <w:rPr>
          <w:szCs w:val="22"/>
          <w:lang w:val="it-IT"/>
        </w:rPr>
      </w:pPr>
      <w:r>
        <w:rPr>
          <w:szCs w:val="22"/>
          <w:lang w:val="it-IT"/>
        </w:rPr>
        <w:t xml:space="preserve">70. </w:t>
      </w:r>
      <w:r w:rsidR="00E752C9" w:rsidRPr="009A1A52">
        <w:rPr>
          <w:szCs w:val="22"/>
          <w:lang w:val="it-IT"/>
        </w:rPr>
        <w:t>Pritet qe Keshilli i Ministrave te marre ne konsiderate dhe te vendose per krijimin e ARA-se ne muajin Janar 2008. Duhet miratuar propozimi nga Keshilli e me pas te krijohet menjehere RIT, dhe krijimi i Njesise se Menaxhimit e cila eshte shume e rendeishme qe te perkoje me perputhshmerine e realizimit te gjithe qellimeve qe jane vendosur per krijimin e ARA-s ne kohen e caktuar qe perkon me muajin Dhjetor 2008, e me pas te behet operuese e te nise tamam punen ne muajin Dhjetor 2009. Paragrafi 66 i ketij raporti permban nje liste me gjithe anetaret e sugjeruar te RIT.</w:t>
      </w:r>
    </w:p>
    <w:p w:rsidR="00E752C9" w:rsidRPr="009A1A52" w:rsidRDefault="003A7033" w:rsidP="009A1A52">
      <w:pPr>
        <w:pStyle w:val="Paragrafi"/>
        <w:rPr>
          <w:szCs w:val="22"/>
          <w:lang w:val="it-IT"/>
        </w:rPr>
      </w:pPr>
      <w:r>
        <w:rPr>
          <w:szCs w:val="22"/>
          <w:lang w:val="it-IT"/>
        </w:rPr>
        <w:t xml:space="preserve">71. </w:t>
      </w:r>
      <w:r w:rsidR="00E752C9" w:rsidRPr="009A1A52">
        <w:rPr>
          <w:szCs w:val="22"/>
          <w:lang w:val="it-IT"/>
        </w:rPr>
        <w:t xml:space="preserve">Nje investim i rendesishem kerkohet qe te zbatoje e beje te mundur operimin e reformes se propozuar por ky investim eshte i kenaqshem me objektivat qe permban ne arritjen dhe realizimin e ARSH-se dhe pajisjen e gjithe parametrave te kenaqshem te investimeve ne sektor per perdoruesit rrugore. Llogaritjet jane dhene ne Tabelen 5 ku shihen kostot per asistencen teknike ne mbeshtetje te veprimtarive qe jane pershkruar ne kete sektor si edhe pajisjet e makinerite qe nuk disponohen aktualisht nga DPRr. Kosto e fillimit te veprimtarise prej US$ 4.2 milione perfaqeson me pak se 1 % te buxhetit aktual te DPRr. Duke menduar se kemi nje projekt shume real me 10% permiresime ne produktivitet me ane te ketij investimi, ne vitin e pare do vlera e financimit do te kompensohet me me shume se 15 here nga investimi i parashikuar. </w:t>
      </w:r>
    </w:p>
    <w:p w:rsidR="00E752C9" w:rsidRPr="001A2137" w:rsidRDefault="00E752C9" w:rsidP="001A2137">
      <w:pPr>
        <w:pStyle w:val="Paragrafi"/>
        <w:rPr>
          <w:b/>
          <w:lang w:val="it-IT"/>
        </w:rPr>
      </w:pPr>
      <w:r w:rsidRPr="001A2137">
        <w:rPr>
          <w:b/>
          <w:lang w:val="it-IT"/>
        </w:rPr>
        <w:t>Tabela 5 Llogaritja e kostos per stabilizimin e ARSH</w:t>
      </w:r>
    </w:p>
    <w:p w:rsidR="00E752C9" w:rsidRPr="00D54142" w:rsidRDefault="008962C7" w:rsidP="001A2137">
      <w:pPr>
        <w:pStyle w:val="Figure"/>
        <w:rPr>
          <w:sz w:val="24"/>
          <w:szCs w:val="24"/>
          <w:lang w:val="it-IT"/>
        </w:rPr>
      </w:pPr>
      <w:r>
        <w:rPr>
          <w:noProof/>
          <w:lang w:val="en-GB"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6985</wp:posOffset>
            </wp:positionV>
            <wp:extent cx="5724525" cy="2657475"/>
            <wp:effectExtent l="0" t="0" r="9525" b="9525"/>
            <wp:wrapSquare wrapText="bothSides"/>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4525" cy="2657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52C9" w:rsidRPr="00D54142" w:rsidRDefault="003A7033" w:rsidP="003A7033">
      <w:pPr>
        <w:pStyle w:val="Paragrafi"/>
      </w:pPr>
      <w:r w:rsidRPr="001A2137">
        <w:rPr>
          <w:lang w:val="it-IT"/>
        </w:rPr>
        <w:t xml:space="preserve">72. </w:t>
      </w:r>
      <w:r w:rsidR="00E752C9" w:rsidRPr="001A2137">
        <w:rPr>
          <w:lang w:val="it-IT"/>
        </w:rPr>
        <w:t xml:space="preserve">TeR per mbeshtetjen e RIT perfshihen ne Shtojcen V te ketij raporti. </w:t>
      </w:r>
      <w:r w:rsidR="00E752C9" w:rsidRPr="00D54142">
        <w:t xml:space="preserve">Mbetet e rendesishme qe RIT ti shqyrtoje keto TR dhe te vleresoje ato apo te propozoje qe rregullimet ne staf te reflektojne gjithe aftesite dhe ekspertizen e mundshme ne Shqiperi. Qellimi i propozuar perfshin mbeshtetjen per zhvillimin e sistemeve, kapacitetin e burimeve njerezore dhe manualet per ARSH. </w:t>
      </w: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3A7033" w:rsidRDefault="003A7033" w:rsidP="008013DD">
      <w:pPr>
        <w:pStyle w:val="Paragrafi"/>
      </w:pPr>
    </w:p>
    <w:p w:rsidR="001A2137" w:rsidRDefault="001A2137" w:rsidP="008013DD">
      <w:pPr>
        <w:pStyle w:val="Paragrafi"/>
      </w:pPr>
    </w:p>
    <w:p w:rsidR="001A2137" w:rsidRDefault="001A2137" w:rsidP="008013DD">
      <w:pPr>
        <w:pStyle w:val="Paragrafi"/>
      </w:pPr>
    </w:p>
    <w:p w:rsidR="001A2137" w:rsidRDefault="001A2137" w:rsidP="008013DD">
      <w:pPr>
        <w:pStyle w:val="Paragrafi"/>
      </w:pPr>
    </w:p>
    <w:p w:rsidR="001A2137" w:rsidRDefault="001A2137" w:rsidP="008013DD">
      <w:pPr>
        <w:pStyle w:val="Paragrafi"/>
      </w:pPr>
    </w:p>
    <w:p w:rsidR="001A2137" w:rsidRDefault="001A2137" w:rsidP="008013DD">
      <w:pPr>
        <w:pStyle w:val="Paragrafi"/>
      </w:pPr>
    </w:p>
    <w:p w:rsidR="001A2137" w:rsidRDefault="001A2137" w:rsidP="008013DD">
      <w:pPr>
        <w:pStyle w:val="Paragrafi"/>
      </w:pPr>
    </w:p>
    <w:p w:rsidR="001A2137" w:rsidRDefault="001A2137" w:rsidP="008013DD">
      <w:pPr>
        <w:pStyle w:val="Paragrafi"/>
      </w:pPr>
    </w:p>
    <w:p w:rsidR="001A2137" w:rsidRDefault="001A2137" w:rsidP="008013DD">
      <w:pPr>
        <w:pStyle w:val="Paragrafi"/>
      </w:pPr>
    </w:p>
    <w:p w:rsidR="001A2137" w:rsidRDefault="001A2137" w:rsidP="008013DD">
      <w:pPr>
        <w:pStyle w:val="Paragrafi"/>
      </w:pPr>
    </w:p>
    <w:p w:rsidR="00E752C9" w:rsidRPr="00E42005" w:rsidRDefault="00E752C9" w:rsidP="001A2137">
      <w:pPr>
        <w:pStyle w:val="TitulliTitull"/>
      </w:pPr>
      <w:r w:rsidRPr="00E42005">
        <w:t>SHTOJCAT</w:t>
      </w:r>
    </w:p>
    <w:p w:rsidR="00E752C9" w:rsidRPr="00E42005" w:rsidRDefault="00E752C9" w:rsidP="001A2137">
      <w:pPr>
        <w:pStyle w:val="TitulliTitull"/>
      </w:pPr>
      <w:r w:rsidRPr="00E42005">
        <w:t>SHTOJCA I</w:t>
      </w:r>
    </w:p>
    <w:p w:rsidR="00E752C9" w:rsidRPr="00E42005" w:rsidRDefault="00E752C9" w:rsidP="001A2137">
      <w:pPr>
        <w:pStyle w:val="TitulliTitull"/>
      </w:pPr>
      <w:r w:rsidRPr="00E42005">
        <w:t>ZYRTARET QE U KONSULTUAN</w:t>
      </w:r>
    </w:p>
    <w:p w:rsidR="00E752C9" w:rsidRPr="00E42005" w:rsidRDefault="00E752C9" w:rsidP="001A2137">
      <w:pPr>
        <w:pStyle w:val="Paragrafi"/>
      </w:pPr>
      <w:r w:rsidRPr="00E42005">
        <w:t>Shtojca I…</w:t>
      </w:r>
    </w:p>
    <w:p w:rsidR="00E752C9" w:rsidRPr="001A2137" w:rsidRDefault="001A2137" w:rsidP="001A2137">
      <w:pPr>
        <w:pStyle w:val="Paragrafi"/>
        <w:rPr>
          <w:lang w:val="it-IT"/>
        </w:rPr>
      </w:pPr>
      <w:r w:rsidRPr="001A2137">
        <w:rPr>
          <w:lang w:val="it-IT"/>
        </w:rPr>
        <w:t xml:space="preserve">a. </w:t>
      </w:r>
      <w:r w:rsidR="00E752C9" w:rsidRPr="001A2137">
        <w:rPr>
          <w:lang w:val="it-IT"/>
        </w:rPr>
        <w:t xml:space="preserve">ZYRTARET QE U KONSULTUAN </w:t>
      </w:r>
    </w:p>
    <w:tbl>
      <w:tblPr>
        <w:tblW w:w="9792" w:type="dxa"/>
        <w:tblBorders>
          <w:top w:val="single" w:sz="12" w:space="0" w:color="008000"/>
          <w:left w:val="nil"/>
          <w:bottom w:val="single" w:sz="12" w:space="0" w:color="008000"/>
          <w:right w:val="nil"/>
          <w:insideH w:val="nil"/>
          <w:insideV w:val="nil"/>
        </w:tblBorders>
        <w:tblLayout w:type="fixed"/>
        <w:tblLook w:val="00AF" w:firstRow="1" w:lastRow="0" w:firstColumn="1" w:lastColumn="0" w:noHBand="0" w:noVBand="0"/>
      </w:tblPr>
      <w:tblGrid>
        <w:gridCol w:w="9792"/>
      </w:tblGrid>
      <w:tr w:rsidR="00E752C9" w:rsidRPr="003A7033">
        <w:tblPrEx>
          <w:tblCellMar>
            <w:top w:w="0" w:type="dxa"/>
            <w:bottom w:w="0" w:type="dxa"/>
          </w:tblCellMar>
        </w:tblPrEx>
        <w:trPr>
          <w:cantSplit/>
          <w:trHeight w:val="576"/>
        </w:trPr>
        <w:tc>
          <w:tcPr>
            <w:tcW w:w="9792" w:type="dxa"/>
            <w:tcBorders>
              <w:bottom w:val="single" w:sz="6" w:space="0" w:color="008000"/>
            </w:tcBorders>
            <w:vAlign w:val="center"/>
          </w:tcPr>
          <w:tbl>
            <w:tblPr>
              <w:tblW w:w="0" w:type="auto"/>
              <w:tblBorders>
                <w:top w:val="single" w:sz="12" w:space="0" w:color="008000"/>
                <w:left w:val="nil"/>
                <w:bottom w:val="single" w:sz="12" w:space="0" w:color="008000"/>
                <w:right w:val="nil"/>
                <w:insideH w:val="nil"/>
                <w:insideV w:val="nil"/>
              </w:tblBorders>
              <w:tblLayout w:type="fixed"/>
              <w:tblLook w:val="00AF" w:firstRow="1" w:lastRow="0" w:firstColumn="1" w:lastColumn="0" w:noHBand="0" w:noVBand="0"/>
            </w:tblPr>
            <w:tblGrid>
              <w:gridCol w:w="10829"/>
            </w:tblGrid>
            <w:tr w:rsidR="00E752C9" w:rsidRPr="003A7033">
              <w:tblPrEx>
                <w:tblCellMar>
                  <w:top w:w="0" w:type="dxa"/>
                  <w:bottom w:w="0" w:type="dxa"/>
                </w:tblCellMar>
              </w:tblPrEx>
              <w:trPr>
                <w:cantSplit/>
                <w:trHeight w:val="576"/>
              </w:trPr>
              <w:tc>
                <w:tcPr>
                  <w:tcW w:w="10829" w:type="dxa"/>
                  <w:tcBorders>
                    <w:bottom w:val="single" w:sz="6" w:space="0" w:color="008000"/>
                  </w:tcBorders>
                  <w:vAlign w:val="center"/>
                </w:tcPr>
                <w:p w:rsidR="00E752C9" w:rsidRPr="003A7033" w:rsidRDefault="00E752C9" w:rsidP="001A2137">
                  <w:pPr>
                    <w:pStyle w:val="Tabele"/>
                    <w:rPr>
                      <w:lang w:val="pt-BR"/>
                    </w:rPr>
                  </w:pPr>
                  <w:r w:rsidRPr="003A7033">
                    <w:rPr>
                      <w:lang w:val="pt-BR"/>
                    </w:rPr>
                    <w:t>Ministria e Puneve Publike Transportit dhe Telekomunikacioneve (MPPTT),</w:t>
                  </w:r>
                </w:p>
                <w:p w:rsidR="00E752C9" w:rsidRPr="003A7033" w:rsidRDefault="00E752C9" w:rsidP="001A2137">
                  <w:pPr>
                    <w:pStyle w:val="Tabele"/>
                    <w:rPr>
                      <w:lang w:val="pt-BR"/>
                    </w:rPr>
                  </w:pPr>
                  <w:r w:rsidRPr="003A7033">
                    <w:rPr>
                      <w:lang w:val="pt-BR"/>
                    </w:rPr>
                    <w:t xml:space="preserve">Qeveria e Shqiperise </w:t>
                  </w:r>
                </w:p>
              </w:tc>
            </w:tr>
          </w:tbl>
          <w:p w:rsidR="00E752C9" w:rsidRPr="001A2137" w:rsidRDefault="00E752C9" w:rsidP="001A2137">
            <w:pPr>
              <w:pStyle w:val="Tabele"/>
              <w:rPr>
                <w:lang w:val="it-IT"/>
              </w:rPr>
            </w:pPr>
            <w:r w:rsidRPr="001A2137">
              <w:rPr>
                <w:lang w:val="it-IT"/>
              </w:rPr>
              <w:t xml:space="preserve">H. E. Sokol Olldashi, Ministri </w:t>
            </w:r>
          </w:p>
          <w:p w:rsidR="00E752C9" w:rsidRPr="003A7033" w:rsidRDefault="00E752C9" w:rsidP="001A2137">
            <w:pPr>
              <w:pStyle w:val="Tabele"/>
            </w:pPr>
            <w:r w:rsidRPr="003A7033">
              <w:t xml:space="preserve">Z. Ervin Minarolli, Drejtor i Pergjithshem i Politikave dhe Planifikimit te Transportit dhe Telekomunikacionit </w:t>
            </w:r>
          </w:p>
          <w:p w:rsidR="00E752C9" w:rsidRPr="002077D3" w:rsidRDefault="00E752C9" w:rsidP="001A2137">
            <w:pPr>
              <w:pStyle w:val="Tabele"/>
              <w:rPr>
                <w:b/>
                <w:szCs w:val="22"/>
                <w:lang w:val="pt-BR"/>
              </w:rPr>
            </w:pPr>
            <w:r w:rsidRPr="002077D3">
              <w:rPr>
                <w:b/>
                <w:szCs w:val="22"/>
                <w:lang w:val="pt-BR"/>
              </w:rPr>
              <w:t xml:space="preserve">Z. Andi Toma, Drejtor i Pergjithshem i Sherbimeve Ligjore Mbeshtetese </w:t>
            </w:r>
          </w:p>
          <w:p w:rsidR="00E752C9" w:rsidRPr="002077D3" w:rsidRDefault="003A7033" w:rsidP="001A2137">
            <w:pPr>
              <w:pStyle w:val="Tabele"/>
              <w:rPr>
                <w:b/>
                <w:szCs w:val="22"/>
                <w:lang w:val="pt-BR"/>
              </w:rPr>
            </w:pPr>
            <w:r w:rsidRPr="002077D3">
              <w:rPr>
                <w:b/>
                <w:szCs w:val="22"/>
                <w:lang w:val="pt-BR"/>
              </w:rPr>
              <w:t>Dr. Inxh. Kuj</w:t>
            </w:r>
            <w:r w:rsidR="00E752C9" w:rsidRPr="002077D3">
              <w:rPr>
                <w:b/>
                <w:szCs w:val="22"/>
                <w:lang w:val="pt-BR"/>
              </w:rPr>
              <w:t>tim Hashorva, Drejtor i Politikave te Transportit Rrugor</w:t>
            </w:r>
          </w:p>
          <w:p w:rsidR="00E752C9" w:rsidRPr="002077D3" w:rsidRDefault="00E752C9" w:rsidP="001A2137">
            <w:pPr>
              <w:pStyle w:val="Tabele"/>
              <w:rPr>
                <w:b/>
                <w:szCs w:val="22"/>
                <w:lang w:val="pt-BR"/>
              </w:rPr>
            </w:pPr>
            <w:r w:rsidRPr="002077D3">
              <w:rPr>
                <w:b/>
                <w:szCs w:val="22"/>
                <w:lang w:val="pt-BR"/>
              </w:rPr>
              <w:t>Znj. Yllka Zaloshnja, Drejtore e Planifikimit Financiar dhe Statistikave</w:t>
            </w:r>
          </w:p>
          <w:p w:rsidR="00E752C9" w:rsidRPr="002077D3" w:rsidRDefault="00E752C9" w:rsidP="001A2137">
            <w:pPr>
              <w:pStyle w:val="Tabele"/>
              <w:rPr>
                <w:b/>
                <w:szCs w:val="22"/>
                <w:lang w:val="pt-BR"/>
              </w:rPr>
            </w:pPr>
            <w:r w:rsidRPr="002077D3">
              <w:rPr>
                <w:b/>
                <w:szCs w:val="22"/>
                <w:lang w:val="pt-BR"/>
              </w:rPr>
              <w:t>Znj. Jonida Baci, Shefe e Kabinetit</w:t>
            </w:r>
          </w:p>
          <w:p w:rsidR="00E752C9" w:rsidRPr="002077D3" w:rsidRDefault="00E752C9" w:rsidP="001A2137">
            <w:pPr>
              <w:pStyle w:val="Tabele"/>
              <w:rPr>
                <w:b/>
                <w:szCs w:val="22"/>
                <w:lang w:val="pt-BR"/>
              </w:rPr>
            </w:pPr>
            <w:r w:rsidRPr="002077D3">
              <w:rPr>
                <w:b/>
                <w:szCs w:val="22"/>
                <w:lang w:val="pt-BR"/>
              </w:rPr>
              <w:t>Z. Jgli Peci, Departamenti Ligjor</w:t>
            </w:r>
          </w:p>
          <w:p w:rsidR="00E752C9" w:rsidRPr="002077D3" w:rsidRDefault="00E752C9" w:rsidP="001A2137">
            <w:pPr>
              <w:pStyle w:val="Tabele"/>
              <w:rPr>
                <w:b/>
                <w:szCs w:val="22"/>
                <w:lang w:val="pt-BR"/>
              </w:rPr>
            </w:pPr>
            <w:r w:rsidRPr="002077D3">
              <w:rPr>
                <w:b/>
                <w:szCs w:val="22"/>
                <w:lang w:val="pt-BR"/>
              </w:rPr>
              <w:t>Z. Perparin Cani, Keshilltar</w:t>
            </w:r>
          </w:p>
          <w:p w:rsidR="00E752C9" w:rsidRPr="002077D3" w:rsidRDefault="00E752C9" w:rsidP="001A2137">
            <w:pPr>
              <w:pStyle w:val="Tabele"/>
              <w:rPr>
                <w:b/>
                <w:bCs/>
                <w:szCs w:val="22"/>
                <w:lang w:val="pt-BR"/>
              </w:rPr>
            </w:pPr>
            <w:r w:rsidRPr="002077D3">
              <w:rPr>
                <w:b/>
                <w:bCs/>
                <w:szCs w:val="22"/>
                <w:lang w:val="pt-BR"/>
              </w:rPr>
              <w:t>Znj. Lejla Saraci, Keshilltare</w:t>
            </w:r>
          </w:p>
          <w:p w:rsidR="00E752C9" w:rsidRPr="002077D3" w:rsidRDefault="00E752C9" w:rsidP="001A2137">
            <w:pPr>
              <w:pStyle w:val="Tabele"/>
              <w:rPr>
                <w:b/>
                <w:bCs/>
                <w:szCs w:val="22"/>
                <w:lang w:val="pt-BR"/>
              </w:rPr>
            </w:pPr>
            <w:r w:rsidRPr="002077D3">
              <w:rPr>
                <w:b/>
                <w:bCs/>
                <w:szCs w:val="22"/>
                <w:lang w:val="pt-BR"/>
              </w:rPr>
              <w:t>Z. Gerti Veshaj, Keshilltar</w:t>
            </w:r>
          </w:p>
          <w:p w:rsidR="00E752C9" w:rsidRPr="002077D3" w:rsidRDefault="00E752C9" w:rsidP="001A2137">
            <w:pPr>
              <w:pStyle w:val="Tabele"/>
              <w:rPr>
                <w:b/>
                <w:bCs/>
                <w:szCs w:val="22"/>
                <w:lang w:val="en-US"/>
              </w:rPr>
            </w:pPr>
            <w:r w:rsidRPr="002077D3">
              <w:rPr>
                <w:b/>
                <w:bCs/>
                <w:szCs w:val="22"/>
                <w:lang w:val="en-US"/>
              </w:rPr>
              <w:t>Z. Patrick Treacy, PB ECORYS Drejtuesi i Asistences Teknike</w:t>
            </w:r>
          </w:p>
          <w:p w:rsidR="00E752C9" w:rsidRPr="003A7033" w:rsidRDefault="00E752C9" w:rsidP="001A2137">
            <w:pPr>
              <w:pStyle w:val="Tabele"/>
              <w:rPr>
                <w:bCs/>
                <w:szCs w:val="22"/>
                <w:lang w:val="en-US"/>
              </w:rPr>
            </w:pPr>
            <w:r w:rsidRPr="002077D3">
              <w:rPr>
                <w:b/>
                <w:bCs/>
                <w:szCs w:val="22"/>
                <w:lang w:val="en-US"/>
              </w:rPr>
              <w:t>Z. Robert Lamond, PB ECORYS Asistenca Teknike</w:t>
            </w:r>
          </w:p>
        </w:tc>
      </w:tr>
      <w:tr w:rsidR="00E752C9" w:rsidRPr="003A7033">
        <w:tblPrEx>
          <w:tblCellMar>
            <w:top w:w="0" w:type="dxa"/>
            <w:bottom w:w="0" w:type="dxa"/>
          </w:tblCellMar>
        </w:tblPrEx>
        <w:trPr>
          <w:cantSplit/>
          <w:trHeight w:val="576"/>
        </w:trPr>
        <w:tc>
          <w:tcPr>
            <w:tcW w:w="9792" w:type="dxa"/>
            <w:vAlign w:val="center"/>
          </w:tcPr>
          <w:p w:rsidR="00E752C9" w:rsidRPr="002077D3" w:rsidRDefault="00E752C9" w:rsidP="001A2137">
            <w:pPr>
              <w:pStyle w:val="Tabele"/>
              <w:rPr>
                <w:szCs w:val="22"/>
                <w:lang w:val="en-US"/>
              </w:rPr>
            </w:pPr>
            <w:smartTag w:uri="urn:schemas-microsoft-com:office:smarttags" w:element="place">
              <w:r w:rsidRPr="002077D3">
                <w:rPr>
                  <w:szCs w:val="22"/>
                  <w:lang w:val="en-US"/>
                </w:rPr>
                <w:t>Banka</w:t>
              </w:r>
            </w:smartTag>
            <w:r w:rsidRPr="002077D3">
              <w:rPr>
                <w:szCs w:val="22"/>
                <w:lang w:val="en-US"/>
              </w:rPr>
              <w:t xml:space="preserve"> Boterore</w:t>
            </w:r>
          </w:p>
        </w:tc>
      </w:tr>
    </w:tbl>
    <w:p w:rsidR="00E752C9" w:rsidRPr="003A7033" w:rsidRDefault="00E752C9" w:rsidP="001A2137">
      <w:pPr>
        <w:pStyle w:val="Paragrafi"/>
      </w:pPr>
      <w:r w:rsidRPr="003A7033">
        <w:t xml:space="preserve">Z. R. Martin Humphreys, Ekonomist i Larte per Transportin, </w:t>
      </w:r>
      <w:smartTag w:uri="urn:schemas-microsoft-com:office:smarttags" w:element="place">
        <w:smartTag w:uri="urn:schemas-microsoft-com:office:smarttags" w:element="State">
          <w:r w:rsidRPr="003A7033">
            <w:t>Washington</w:t>
          </w:r>
        </w:smartTag>
      </w:smartTag>
    </w:p>
    <w:p w:rsidR="00E752C9" w:rsidRPr="001A2137" w:rsidRDefault="00E752C9" w:rsidP="001A2137">
      <w:pPr>
        <w:pStyle w:val="Paragrafi"/>
        <w:rPr>
          <w:b/>
        </w:rPr>
      </w:pPr>
      <w:r w:rsidRPr="001A2137">
        <w:rPr>
          <w:b/>
        </w:rPr>
        <w:t xml:space="preserve">Z. Artan Guxho, Oficer Projektesh, </w:t>
      </w:r>
      <w:smartTag w:uri="urn:schemas-microsoft-com:office:smarttags" w:element="City">
        <w:smartTag w:uri="urn:schemas-microsoft-com:office:smarttags" w:element="place">
          <w:r w:rsidRPr="001A2137">
            <w:rPr>
              <w:b/>
            </w:rPr>
            <w:t>Tirane</w:t>
          </w:r>
        </w:smartTag>
      </w:smartTag>
      <w:r w:rsidRPr="001A2137">
        <w:rPr>
          <w:b/>
        </w:rPr>
        <w:t xml:space="preserve"> </w:t>
      </w:r>
    </w:p>
    <w:tbl>
      <w:tblPr>
        <w:tblW w:w="9792" w:type="dxa"/>
        <w:tblBorders>
          <w:top w:val="single" w:sz="4" w:space="0" w:color="669900"/>
          <w:left w:val="single" w:sz="4" w:space="0" w:color="669900"/>
          <w:bottom w:val="single" w:sz="4" w:space="0" w:color="669900"/>
          <w:right w:val="single" w:sz="4" w:space="0" w:color="669900"/>
          <w:insideH w:val="single" w:sz="4" w:space="0" w:color="669900"/>
          <w:insideV w:val="single" w:sz="4" w:space="0" w:color="669900"/>
        </w:tblBorders>
        <w:tblLayout w:type="fixed"/>
        <w:tblLook w:val="01E0" w:firstRow="1" w:lastRow="1" w:firstColumn="1" w:lastColumn="1" w:noHBand="0" w:noVBand="0"/>
      </w:tblPr>
      <w:tblGrid>
        <w:gridCol w:w="9792"/>
      </w:tblGrid>
      <w:tr w:rsidR="00E752C9" w:rsidRPr="001E56A4" w:rsidTr="001E56A4">
        <w:trPr>
          <w:trHeight w:hRule="exact" w:val="576"/>
        </w:trPr>
        <w:tc>
          <w:tcPr>
            <w:tcW w:w="9792" w:type="dxa"/>
            <w:shd w:val="clear" w:color="auto" w:fill="auto"/>
            <w:vAlign w:val="center"/>
          </w:tcPr>
          <w:p w:rsidR="00E752C9" w:rsidRPr="001E56A4" w:rsidRDefault="00E752C9" w:rsidP="001E56A4">
            <w:pPr>
              <w:pStyle w:val="Tabele"/>
              <w:keepNext/>
              <w:widowControl w:val="0"/>
              <w:jc w:val="center"/>
              <w:rPr>
                <w:caps/>
                <w:szCs w:val="22"/>
                <w:lang w:val="en-US"/>
              </w:rPr>
            </w:pPr>
            <w:r w:rsidRPr="001E56A4">
              <w:rPr>
                <w:caps/>
                <w:szCs w:val="22"/>
                <w:lang w:val="en-US"/>
              </w:rPr>
              <w:t>Bashkimi Europian</w:t>
            </w:r>
          </w:p>
        </w:tc>
      </w:tr>
    </w:tbl>
    <w:p w:rsidR="00E752C9" w:rsidRPr="002077D3" w:rsidRDefault="00E752C9" w:rsidP="001A2137">
      <w:pPr>
        <w:pStyle w:val="Paragrafi"/>
      </w:pPr>
      <w:r w:rsidRPr="002077D3">
        <w:t>Z. Daniele Maniscalco, Menaxheri Transporti, Seksioni Nderhyrjes II</w:t>
      </w:r>
    </w:p>
    <w:tbl>
      <w:tblPr>
        <w:tblW w:w="9792" w:type="dxa"/>
        <w:tblBorders>
          <w:top w:val="single" w:sz="4" w:space="0" w:color="669900"/>
          <w:left w:val="single" w:sz="4" w:space="0" w:color="669900"/>
          <w:bottom w:val="single" w:sz="4" w:space="0" w:color="669900"/>
          <w:right w:val="single" w:sz="4" w:space="0" w:color="669900"/>
          <w:insideH w:val="single" w:sz="4" w:space="0" w:color="669900"/>
          <w:insideV w:val="single" w:sz="4" w:space="0" w:color="669900"/>
        </w:tblBorders>
        <w:tblLayout w:type="fixed"/>
        <w:tblLook w:val="01E0" w:firstRow="1" w:lastRow="1" w:firstColumn="1" w:lastColumn="1" w:noHBand="0" w:noVBand="0"/>
      </w:tblPr>
      <w:tblGrid>
        <w:gridCol w:w="9792"/>
      </w:tblGrid>
      <w:tr w:rsidR="00E752C9" w:rsidRPr="001E56A4" w:rsidTr="001E56A4">
        <w:trPr>
          <w:trHeight w:hRule="exact" w:val="576"/>
        </w:trPr>
        <w:tc>
          <w:tcPr>
            <w:tcW w:w="9792" w:type="dxa"/>
            <w:shd w:val="clear" w:color="auto" w:fill="auto"/>
            <w:vAlign w:val="center"/>
          </w:tcPr>
          <w:p w:rsidR="00E752C9" w:rsidRPr="001E56A4" w:rsidRDefault="00E752C9" w:rsidP="001E56A4">
            <w:pPr>
              <w:pStyle w:val="Tabele"/>
              <w:keepNext/>
              <w:widowControl w:val="0"/>
              <w:jc w:val="center"/>
              <w:rPr>
                <w:caps/>
                <w:szCs w:val="22"/>
                <w:lang w:val="it-IT"/>
              </w:rPr>
            </w:pPr>
            <w:r w:rsidRPr="001E56A4">
              <w:rPr>
                <w:caps/>
                <w:szCs w:val="22"/>
                <w:lang w:val="it-IT"/>
              </w:rPr>
              <w:t>Banka Europiane per Rindertim dhe Zhvillim</w:t>
            </w:r>
          </w:p>
        </w:tc>
      </w:tr>
    </w:tbl>
    <w:p w:rsidR="00E752C9" w:rsidRPr="002077D3" w:rsidRDefault="00E752C9" w:rsidP="001A2137">
      <w:pPr>
        <w:pStyle w:val="Paragrafi"/>
      </w:pPr>
      <w:r w:rsidRPr="002077D3">
        <w:t>Z. Donald Mishaxhi, Drejtor</w:t>
      </w:r>
    </w:p>
    <w:tbl>
      <w:tblPr>
        <w:tblW w:w="0" w:type="auto"/>
        <w:tblBorders>
          <w:top w:val="single" w:sz="4" w:space="0" w:color="669900"/>
          <w:left w:val="single" w:sz="4" w:space="0" w:color="669900"/>
          <w:bottom w:val="single" w:sz="4" w:space="0" w:color="669900"/>
          <w:right w:val="single" w:sz="4" w:space="0" w:color="669900"/>
          <w:insideH w:val="single" w:sz="4" w:space="0" w:color="669900"/>
          <w:insideV w:val="single" w:sz="4" w:space="0" w:color="669900"/>
        </w:tblBorders>
        <w:tblLayout w:type="fixed"/>
        <w:tblLook w:val="01E0" w:firstRow="1" w:lastRow="1" w:firstColumn="1" w:lastColumn="1" w:noHBand="0" w:noVBand="0"/>
      </w:tblPr>
      <w:tblGrid>
        <w:gridCol w:w="9792"/>
      </w:tblGrid>
      <w:tr w:rsidR="00E752C9" w:rsidRPr="001E56A4" w:rsidTr="001E56A4">
        <w:trPr>
          <w:trHeight w:hRule="exact" w:val="576"/>
        </w:trPr>
        <w:tc>
          <w:tcPr>
            <w:tcW w:w="9792" w:type="dxa"/>
            <w:shd w:val="clear" w:color="auto" w:fill="auto"/>
            <w:vAlign w:val="center"/>
          </w:tcPr>
          <w:p w:rsidR="00E752C9" w:rsidRPr="001E56A4" w:rsidRDefault="00E752C9" w:rsidP="001E56A4">
            <w:pPr>
              <w:pStyle w:val="Tabele"/>
              <w:keepNext/>
              <w:widowControl w:val="0"/>
              <w:jc w:val="center"/>
              <w:rPr>
                <w:caps/>
                <w:szCs w:val="22"/>
                <w:lang w:val="en-US"/>
              </w:rPr>
            </w:pPr>
            <w:r w:rsidRPr="001E56A4">
              <w:rPr>
                <w:caps/>
                <w:szCs w:val="22"/>
                <w:lang w:val="en-US"/>
              </w:rPr>
              <w:t xml:space="preserve">Bashkepunimi Italo Shqiptar </w:t>
            </w:r>
          </w:p>
        </w:tc>
      </w:tr>
    </w:tbl>
    <w:p w:rsidR="00E752C9" w:rsidRPr="002077D3" w:rsidRDefault="00E752C9" w:rsidP="001A2137">
      <w:pPr>
        <w:pStyle w:val="Paragrafi"/>
      </w:pPr>
      <w:r w:rsidRPr="002077D3">
        <w:t>Z. Carlo Lambiase, Keshilltar Infrastrukture</w:t>
      </w:r>
    </w:p>
    <w:tbl>
      <w:tblPr>
        <w:tblW w:w="9792" w:type="dxa"/>
        <w:tblBorders>
          <w:top w:val="single" w:sz="12" w:space="0" w:color="008000"/>
          <w:left w:val="nil"/>
          <w:bottom w:val="single" w:sz="12" w:space="0" w:color="008000"/>
          <w:right w:val="nil"/>
          <w:insideH w:val="nil"/>
          <w:insideV w:val="nil"/>
        </w:tblBorders>
        <w:tblLayout w:type="fixed"/>
        <w:tblLook w:val="00AF" w:firstRow="1" w:lastRow="0" w:firstColumn="1" w:lastColumn="0" w:noHBand="0" w:noVBand="0"/>
      </w:tblPr>
      <w:tblGrid>
        <w:gridCol w:w="9792"/>
      </w:tblGrid>
      <w:tr w:rsidR="00E752C9" w:rsidRPr="00FB1980">
        <w:tblPrEx>
          <w:tblCellMar>
            <w:top w:w="0" w:type="dxa"/>
            <w:bottom w:w="0" w:type="dxa"/>
          </w:tblCellMar>
        </w:tblPrEx>
        <w:trPr>
          <w:cantSplit/>
          <w:trHeight w:hRule="exact" w:val="576"/>
        </w:trPr>
        <w:tc>
          <w:tcPr>
            <w:tcW w:w="9792" w:type="dxa"/>
            <w:tcBorders>
              <w:bottom w:val="single" w:sz="6" w:space="0" w:color="008000"/>
            </w:tcBorders>
            <w:vAlign w:val="center"/>
          </w:tcPr>
          <w:p w:rsidR="00E752C9" w:rsidRPr="002159FC" w:rsidRDefault="00E752C9" w:rsidP="001A2137">
            <w:pPr>
              <w:pStyle w:val="Tabele"/>
              <w:rPr>
                <w:lang w:val="pt-BR"/>
              </w:rPr>
            </w:pPr>
            <w:r w:rsidRPr="002159FC">
              <w:rPr>
                <w:lang w:val="pt-BR"/>
              </w:rPr>
              <w:t>Drejtoria e Pergjithshme e Rrugeve ne Tirane</w:t>
            </w:r>
          </w:p>
        </w:tc>
      </w:tr>
    </w:tbl>
    <w:p w:rsidR="00E752C9" w:rsidRPr="003A7033" w:rsidRDefault="00E752C9" w:rsidP="008013DD">
      <w:pPr>
        <w:pStyle w:val="Paragrafi"/>
      </w:pPr>
      <w:r w:rsidRPr="003A7033">
        <w:t>Inxh. Ilirjan Berzani, Drejtor i Pergjithshem</w:t>
      </w:r>
    </w:p>
    <w:p w:rsidR="00E752C9" w:rsidRPr="003A7033" w:rsidRDefault="00E752C9" w:rsidP="008013DD">
      <w:pPr>
        <w:pStyle w:val="Paragrafi"/>
      </w:pPr>
      <w:r w:rsidRPr="003A7033">
        <w:t>Inxh. Skender Cota, Zv. Drejtor i Pergjithshem</w:t>
      </w:r>
    </w:p>
    <w:p w:rsidR="00E752C9" w:rsidRPr="003A7033" w:rsidRDefault="00E752C9" w:rsidP="008013DD">
      <w:pPr>
        <w:pStyle w:val="Paragrafi"/>
      </w:pPr>
      <w:r w:rsidRPr="003A7033">
        <w:t>Inxh. Thoma Xhori, Drejtor Teknik</w:t>
      </w:r>
    </w:p>
    <w:p w:rsidR="00E752C9" w:rsidRPr="002159FC" w:rsidRDefault="00E752C9" w:rsidP="008013DD">
      <w:pPr>
        <w:pStyle w:val="Paragrafi"/>
      </w:pPr>
      <w:r w:rsidRPr="002159FC">
        <w:t>Inxh. Mimoza Prushi, Drejtore e Menaxhimit te Kontratave</w:t>
      </w:r>
    </w:p>
    <w:p w:rsidR="00E752C9" w:rsidRPr="002159FC" w:rsidRDefault="00E752C9" w:rsidP="008013DD">
      <w:pPr>
        <w:pStyle w:val="Paragrafi"/>
      </w:pPr>
      <w:r w:rsidRPr="002159FC">
        <w:t>Z. Xhevair Mugogllava, Drejtor i Planifikimit dhe Koordinimit</w:t>
      </w:r>
    </w:p>
    <w:p w:rsidR="00E752C9" w:rsidRPr="002159FC" w:rsidRDefault="00E752C9" w:rsidP="008013DD">
      <w:pPr>
        <w:pStyle w:val="Paragrafi"/>
      </w:pPr>
      <w:r w:rsidRPr="002159FC">
        <w:t>Z. Arjan Ceti, Drejtori Ligjor</w:t>
      </w:r>
    </w:p>
    <w:p w:rsidR="00E752C9" w:rsidRPr="002159FC" w:rsidRDefault="00E752C9" w:rsidP="008013DD">
      <w:pPr>
        <w:pStyle w:val="Paragrafi"/>
      </w:pPr>
      <w:r w:rsidRPr="002159FC">
        <w:t>Z. Gramoz Qendro, Drejtor i Burimeve Njerezore</w:t>
      </w:r>
    </w:p>
    <w:p w:rsidR="00E752C9" w:rsidRPr="002159FC" w:rsidRDefault="00E752C9" w:rsidP="008013DD">
      <w:pPr>
        <w:pStyle w:val="Paragrafi"/>
      </w:pPr>
      <w:r w:rsidRPr="002159FC">
        <w:t>Inxh. Edmond Alite, Drejtor i Sherbimeve te Trafikut</w:t>
      </w:r>
    </w:p>
    <w:p w:rsidR="00E752C9" w:rsidRPr="002159FC" w:rsidRDefault="00E752C9" w:rsidP="008013DD">
      <w:pPr>
        <w:pStyle w:val="Paragrafi"/>
      </w:pPr>
      <w:r w:rsidRPr="002159FC">
        <w:t>Inxh. Ermal Nuri, Shef i Laboratorit</w:t>
      </w:r>
    </w:p>
    <w:tbl>
      <w:tblPr>
        <w:tblW w:w="9492" w:type="dxa"/>
        <w:tblBorders>
          <w:top w:val="single" w:sz="12" w:space="0" w:color="008000"/>
          <w:left w:val="nil"/>
          <w:bottom w:val="single" w:sz="12" w:space="0" w:color="008000"/>
          <w:right w:val="nil"/>
          <w:insideH w:val="nil"/>
          <w:insideV w:val="nil"/>
        </w:tblBorders>
        <w:tblLayout w:type="fixed"/>
        <w:tblLook w:val="00AF" w:firstRow="1" w:lastRow="0" w:firstColumn="1" w:lastColumn="0" w:noHBand="0" w:noVBand="0"/>
      </w:tblPr>
      <w:tblGrid>
        <w:gridCol w:w="9492"/>
      </w:tblGrid>
      <w:tr w:rsidR="00E752C9" w:rsidRPr="00FB1980">
        <w:tblPrEx>
          <w:tblCellMar>
            <w:top w:w="0" w:type="dxa"/>
            <w:bottom w:w="0" w:type="dxa"/>
          </w:tblCellMar>
        </w:tblPrEx>
        <w:trPr>
          <w:cantSplit/>
          <w:trHeight w:val="634"/>
        </w:trPr>
        <w:tc>
          <w:tcPr>
            <w:tcW w:w="9492" w:type="dxa"/>
            <w:tcBorders>
              <w:bottom w:val="single" w:sz="6" w:space="0" w:color="008000"/>
            </w:tcBorders>
            <w:vAlign w:val="center"/>
          </w:tcPr>
          <w:p w:rsidR="00E752C9" w:rsidRPr="002077D3" w:rsidRDefault="00E752C9" w:rsidP="001A2137">
            <w:pPr>
              <w:pStyle w:val="Tabele"/>
              <w:rPr>
                <w:lang w:val="pt-BR"/>
              </w:rPr>
            </w:pPr>
            <w:r w:rsidRPr="002077D3">
              <w:rPr>
                <w:lang w:val="pt-BR"/>
              </w:rPr>
              <w:t>Njesia e Zbatimit te Projekteve, DPRr</w:t>
            </w:r>
          </w:p>
        </w:tc>
      </w:tr>
    </w:tbl>
    <w:p w:rsidR="00E752C9" w:rsidRPr="002159FC" w:rsidRDefault="00E752C9" w:rsidP="001A2137">
      <w:pPr>
        <w:pStyle w:val="Paragrafi"/>
      </w:pPr>
      <w:r w:rsidRPr="002159FC">
        <w:t>Inxh. Ylli Gjoni, Zv. Drejtor i Pergjithshem</w:t>
      </w:r>
    </w:p>
    <w:p w:rsidR="00E752C9" w:rsidRPr="00A0037B" w:rsidRDefault="002159FC" w:rsidP="001A2137">
      <w:pPr>
        <w:pStyle w:val="Paragrafi"/>
      </w:pPr>
      <w:r>
        <w:t>B.</w:t>
      </w:r>
      <w:r w:rsidR="00E752C9" w:rsidRPr="00A0037B">
        <w:t>Inxh. Adem Duka, Menaxher Projekti</w:t>
      </w:r>
    </w:p>
    <w:p w:rsidR="00E752C9" w:rsidRPr="00A0037B" w:rsidRDefault="001A2137" w:rsidP="001A2137">
      <w:pPr>
        <w:pStyle w:val="Paragrafi"/>
      </w:pPr>
      <w:r w:rsidRPr="002159FC">
        <w:t>C</w:t>
      </w:r>
      <w:r w:rsidR="002159FC" w:rsidRPr="002159FC">
        <w:t>.</w:t>
      </w:r>
      <w:r w:rsidR="00E752C9" w:rsidRPr="00A0037B">
        <w:t>Inxh. Steven Kay, Keshilltar Teknik</w:t>
      </w:r>
    </w:p>
    <w:tbl>
      <w:tblPr>
        <w:tblW w:w="9659" w:type="dxa"/>
        <w:tblBorders>
          <w:top w:val="single" w:sz="12" w:space="0" w:color="008000"/>
          <w:left w:val="nil"/>
          <w:bottom w:val="single" w:sz="12" w:space="0" w:color="008000"/>
          <w:right w:val="nil"/>
          <w:insideH w:val="nil"/>
          <w:insideV w:val="nil"/>
        </w:tblBorders>
        <w:tblLayout w:type="fixed"/>
        <w:tblLook w:val="00AF" w:firstRow="1" w:lastRow="0" w:firstColumn="1" w:lastColumn="0" w:noHBand="0" w:noVBand="0"/>
      </w:tblPr>
      <w:tblGrid>
        <w:gridCol w:w="9659"/>
      </w:tblGrid>
      <w:tr w:rsidR="00E752C9" w:rsidRPr="00A0037B">
        <w:tblPrEx>
          <w:tblCellMar>
            <w:top w:w="0" w:type="dxa"/>
            <w:bottom w:w="0" w:type="dxa"/>
          </w:tblCellMar>
        </w:tblPrEx>
        <w:trPr>
          <w:cantSplit/>
          <w:trHeight w:val="518"/>
        </w:trPr>
        <w:tc>
          <w:tcPr>
            <w:tcW w:w="9659" w:type="dxa"/>
            <w:tcBorders>
              <w:bottom w:val="single" w:sz="6" w:space="0" w:color="008000"/>
            </w:tcBorders>
            <w:vAlign w:val="center"/>
          </w:tcPr>
          <w:p w:rsidR="00E752C9" w:rsidRPr="002159FC" w:rsidRDefault="00E752C9" w:rsidP="001A2137">
            <w:pPr>
              <w:pStyle w:val="Tabele"/>
              <w:rPr>
                <w:lang w:val="en-US"/>
              </w:rPr>
            </w:pPr>
            <w:r w:rsidRPr="002159FC">
              <w:rPr>
                <w:lang w:val="en-US"/>
              </w:rPr>
              <w:t>Drejtoria Rajonale e Korces</w:t>
            </w:r>
          </w:p>
        </w:tc>
      </w:tr>
    </w:tbl>
    <w:p w:rsidR="00E752C9" w:rsidRPr="002159FC" w:rsidRDefault="001A2137" w:rsidP="001A2137">
      <w:pPr>
        <w:pStyle w:val="Paragrafi"/>
      </w:pPr>
      <w:r>
        <w:t xml:space="preserve">- </w:t>
      </w:r>
      <w:r w:rsidR="00E752C9" w:rsidRPr="002159FC">
        <w:t>Inxh. Gentian Pere, Drejtori Drejtorise Rajonale Korce</w:t>
      </w:r>
    </w:p>
    <w:p w:rsidR="00E752C9" w:rsidRPr="00A0037B" w:rsidRDefault="001A2137" w:rsidP="001A2137">
      <w:pPr>
        <w:pStyle w:val="Paragrafi"/>
        <w:rPr>
          <w:szCs w:val="22"/>
        </w:rPr>
      </w:pPr>
      <w:r w:rsidRPr="001A2137">
        <w:t xml:space="preserve">- </w:t>
      </w:r>
      <w:r w:rsidR="00E752C9" w:rsidRPr="00A0037B">
        <w:rPr>
          <w:szCs w:val="22"/>
        </w:rPr>
        <w:t xml:space="preserve">Inxh. Oltion Xhamo, Drejtori Teknik </w:t>
      </w:r>
    </w:p>
    <w:p w:rsidR="00E752C9" w:rsidRPr="002077D3" w:rsidRDefault="001A2137" w:rsidP="001A2137">
      <w:pPr>
        <w:pStyle w:val="Paragrafi"/>
        <w:rPr>
          <w:lang w:val="it-IT"/>
        </w:rPr>
      </w:pPr>
      <w:r>
        <w:rPr>
          <w:lang w:val="it-IT"/>
        </w:rPr>
        <w:t xml:space="preserve">- </w:t>
      </w:r>
      <w:r w:rsidR="00E752C9" w:rsidRPr="002077D3">
        <w:rPr>
          <w:lang w:val="it-IT"/>
        </w:rPr>
        <w:t>Inxh. Natasha Dhamko, Seksioni Teknik</w:t>
      </w:r>
    </w:p>
    <w:p w:rsidR="00E752C9" w:rsidRPr="002077D3" w:rsidRDefault="001A2137" w:rsidP="001A2137">
      <w:pPr>
        <w:pStyle w:val="Paragrafi"/>
        <w:rPr>
          <w:lang w:val="it-IT"/>
        </w:rPr>
      </w:pPr>
      <w:r>
        <w:rPr>
          <w:lang w:val="it-IT"/>
        </w:rPr>
        <w:t xml:space="preserve">- </w:t>
      </w:r>
      <w:r w:rsidR="00E752C9" w:rsidRPr="002077D3">
        <w:rPr>
          <w:lang w:val="it-IT"/>
        </w:rPr>
        <w:t>Znj Poliksena Peti, Drejtore e Burimeve Njerezore</w:t>
      </w:r>
    </w:p>
    <w:p w:rsidR="00E752C9" w:rsidRPr="002077D3" w:rsidRDefault="001A2137" w:rsidP="001A2137">
      <w:pPr>
        <w:pStyle w:val="Paragrafi"/>
        <w:rPr>
          <w:lang w:val="pt-BR"/>
        </w:rPr>
      </w:pPr>
      <w:r>
        <w:rPr>
          <w:lang w:val="it-IT"/>
        </w:rPr>
        <w:t xml:space="preserve">- </w:t>
      </w:r>
      <w:r w:rsidR="00E752C9" w:rsidRPr="002077D3">
        <w:rPr>
          <w:lang w:val="pt-BR"/>
        </w:rPr>
        <w:t xml:space="preserve">Znj. Mirela Nano, Seksioni i Burimeve Njerezore </w:t>
      </w:r>
    </w:p>
    <w:p w:rsidR="00E752C9" w:rsidRPr="002077D3" w:rsidRDefault="001A2137" w:rsidP="001A2137">
      <w:pPr>
        <w:pStyle w:val="Paragrafi"/>
        <w:rPr>
          <w:lang w:val="it-IT"/>
        </w:rPr>
      </w:pPr>
      <w:r>
        <w:rPr>
          <w:lang w:val="pt-BR"/>
        </w:rPr>
        <w:t xml:space="preserve">- </w:t>
      </w:r>
      <w:r w:rsidR="00E752C9" w:rsidRPr="002077D3">
        <w:rPr>
          <w:lang w:val="it-IT"/>
        </w:rPr>
        <w:t>Znj. Lojola Malellari, Financa</w:t>
      </w:r>
    </w:p>
    <w:p w:rsidR="00E752C9" w:rsidRPr="002077D3" w:rsidRDefault="001A2137" w:rsidP="001A2137">
      <w:pPr>
        <w:pStyle w:val="Paragrafi"/>
        <w:rPr>
          <w:szCs w:val="22"/>
        </w:rPr>
      </w:pPr>
      <w:r w:rsidRPr="001A2137">
        <w:t xml:space="preserve">- </w:t>
      </w:r>
      <w:r w:rsidR="00E752C9" w:rsidRPr="002077D3">
        <w:rPr>
          <w:szCs w:val="22"/>
        </w:rPr>
        <w:t>Znj. Miranda Nuno, Arkiva</w:t>
      </w:r>
    </w:p>
    <w:tbl>
      <w:tblPr>
        <w:tblW w:w="9659" w:type="dxa"/>
        <w:tblBorders>
          <w:top w:val="single" w:sz="12" w:space="0" w:color="008000"/>
          <w:left w:val="nil"/>
          <w:bottom w:val="single" w:sz="12" w:space="0" w:color="008000"/>
          <w:right w:val="nil"/>
          <w:insideH w:val="nil"/>
          <w:insideV w:val="nil"/>
        </w:tblBorders>
        <w:tblLayout w:type="fixed"/>
        <w:tblLook w:val="00AF" w:firstRow="1" w:lastRow="0" w:firstColumn="1" w:lastColumn="0" w:noHBand="0" w:noVBand="0"/>
      </w:tblPr>
      <w:tblGrid>
        <w:gridCol w:w="9659"/>
      </w:tblGrid>
      <w:tr w:rsidR="00E752C9" w:rsidRPr="00A0037B">
        <w:tblPrEx>
          <w:tblCellMar>
            <w:top w:w="0" w:type="dxa"/>
            <w:bottom w:w="0" w:type="dxa"/>
          </w:tblCellMar>
        </w:tblPrEx>
        <w:trPr>
          <w:cantSplit/>
          <w:trHeight w:val="432"/>
        </w:trPr>
        <w:tc>
          <w:tcPr>
            <w:tcW w:w="9659" w:type="dxa"/>
            <w:tcBorders>
              <w:bottom w:val="single" w:sz="6" w:space="0" w:color="008000"/>
            </w:tcBorders>
            <w:vAlign w:val="center"/>
          </w:tcPr>
          <w:p w:rsidR="00E752C9" w:rsidRPr="002159FC" w:rsidRDefault="00E752C9" w:rsidP="001A2137">
            <w:pPr>
              <w:pStyle w:val="Tabele"/>
              <w:rPr>
                <w:lang w:val="pt-BR"/>
              </w:rPr>
            </w:pPr>
            <w:r w:rsidRPr="002159FC">
              <w:rPr>
                <w:lang w:val="pt-BR"/>
              </w:rPr>
              <w:t>Perfaqesues nga Komuniteti, Kontraktore dhe Konsulente</w:t>
            </w:r>
          </w:p>
        </w:tc>
      </w:tr>
    </w:tbl>
    <w:p w:rsidR="00E752C9" w:rsidRPr="002159FC" w:rsidRDefault="001A2137" w:rsidP="001A2137">
      <w:pPr>
        <w:pStyle w:val="Paragrafi"/>
      </w:pPr>
      <w:r>
        <w:t xml:space="preserve">- </w:t>
      </w:r>
      <w:r w:rsidR="00E752C9" w:rsidRPr="002159FC">
        <w:t>Inxh. Anastas Rista, SHANARR Kompani Kontraktore</w:t>
      </w:r>
    </w:p>
    <w:p w:rsidR="00E752C9" w:rsidRPr="00A0037B" w:rsidRDefault="001A2137" w:rsidP="001A2137">
      <w:pPr>
        <w:pStyle w:val="Paragrafi"/>
        <w:rPr>
          <w:szCs w:val="22"/>
        </w:rPr>
      </w:pPr>
      <w:r w:rsidRPr="001A2137">
        <w:t xml:space="preserve">- </w:t>
      </w:r>
      <w:r w:rsidR="00E752C9" w:rsidRPr="00A0037B">
        <w:rPr>
          <w:szCs w:val="22"/>
        </w:rPr>
        <w:t>Z. Robert Butler Louis Berger SAS</w:t>
      </w:r>
    </w:p>
    <w:p w:rsidR="00E752C9" w:rsidRPr="00E42005" w:rsidRDefault="001A2137" w:rsidP="001A2137">
      <w:pPr>
        <w:pStyle w:val="Paragrafi"/>
        <w:rPr>
          <w:lang w:val="it-IT"/>
        </w:rPr>
      </w:pPr>
      <w:r w:rsidRPr="001A2137">
        <w:rPr>
          <w:lang w:val="it-IT"/>
        </w:rPr>
        <w:t xml:space="preserve">- </w:t>
      </w:r>
      <w:r w:rsidR="00E752C9" w:rsidRPr="00E42005">
        <w:rPr>
          <w:lang w:val="it-IT"/>
        </w:rPr>
        <w:t>Znj. Jeanne Breen, Konsulent per Sigurine Nderkombetare Rrugore</w:t>
      </w:r>
    </w:p>
    <w:p w:rsidR="00E752C9" w:rsidRPr="002077D3" w:rsidRDefault="001A2137" w:rsidP="001A2137">
      <w:pPr>
        <w:pStyle w:val="Paragrafi"/>
        <w:rPr>
          <w:lang w:val="it-IT"/>
        </w:rPr>
      </w:pPr>
      <w:r>
        <w:rPr>
          <w:lang w:val="it-IT"/>
        </w:rPr>
        <w:t xml:space="preserve">- </w:t>
      </w:r>
      <w:r w:rsidR="00E752C9" w:rsidRPr="002077D3">
        <w:rPr>
          <w:lang w:val="it-IT"/>
        </w:rPr>
        <w:t>Z. Eric Howard, Konsulent per Strategjite e Sigurise Rrugore</w:t>
      </w:r>
    </w:p>
    <w:p w:rsidR="00E752C9" w:rsidRPr="00E42005" w:rsidRDefault="001A2137" w:rsidP="001A2137">
      <w:pPr>
        <w:pStyle w:val="Paragrafi"/>
        <w:rPr>
          <w:szCs w:val="22"/>
        </w:rPr>
      </w:pPr>
      <w:r w:rsidRPr="001A2137">
        <w:t xml:space="preserve">- </w:t>
      </w:r>
      <w:r w:rsidR="00E752C9" w:rsidRPr="00E42005">
        <w:rPr>
          <w:szCs w:val="22"/>
        </w:rPr>
        <w:t xml:space="preserve">Z. Gezim Bimbli, General Manager, Kompnia Albegis </w:t>
      </w:r>
    </w:p>
    <w:p w:rsidR="00E752C9" w:rsidRPr="002159FC" w:rsidRDefault="001A2137" w:rsidP="001A2137">
      <w:pPr>
        <w:pStyle w:val="Paragrafi"/>
        <w:rPr>
          <w:lang w:val="it-IT"/>
        </w:rPr>
      </w:pPr>
      <w:r>
        <w:rPr>
          <w:lang w:val="it-IT"/>
        </w:rPr>
        <w:t xml:space="preserve">- </w:t>
      </w:r>
      <w:r w:rsidR="00E752C9" w:rsidRPr="002159FC">
        <w:rPr>
          <w:lang w:val="it-IT"/>
        </w:rPr>
        <w:t>Inxh. Fatos Galanxhi, STUDIOTET Ltd.</w:t>
      </w:r>
    </w:p>
    <w:p w:rsidR="00E752C9" w:rsidRPr="00E42005" w:rsidRDefault="001A2137" w:rsidP="001A2137">
      <w:pPr>
        <w:pStyle w:val="Paragrafi"/>
        <w:rPr>
          <w:szCs w:val="22"/>
        </w:rPr>
      </w:pPr>
      <w:r w:rsidRPr="001A2137">
        <w:t xml:space="preserve">- </w:t>
      </w:r>
      <w:r w:rsidR="00E752C9" w:rsidRPr="00E42005">
        <w:rPr>
          <w:szCs w:val="22"/>
        </w:rPr>
        <w:t xml:space="preserve">Znj. Nereida Hoxha, Konsulente ne MPPTT </w:t>
      </w:r>
    </w:p>
    <w:p w:rsidR="00E752C9" w:rsidRPr="00E42005" w:rsidRDefault="001A2137" w:rsidP="001A2137">
      <w:pPr>
        <w:pStyle w:val="Paragrafi"/>
        <w:rPr>
          <w:szCs w:val="22"/>
        </w:rPr>
      </w:pPr>
      <w:r w:rsidRPr="001A2137">
        <w:t xml:space="preserve">- </w:t>
      </w:r>
      <w:r w:rsidR="00E752C9" w:rsidRPr="00E42005">
        <w:rPr>
          <w:szCs w:val="22"/>
        </w:rPr>
        <w:t>Z. Ilir Hodo, Konsulente ne MPPTT</w:t>
      </w:r>
    </w:p>
    <w:p w:rsidR="00E752C9" w:rsidRPr="00D54142" w:rsidRDefault="00E752C9" w:rsidP="001A2137">
      <w:pPr>
        <w:pStyle w:val="Paragrafi"/>
        <w:sectPr w:rsidR="00E752C9" w:rsidRPr="00D54142" w:rsidSect="001B217E">
          <w:footerReference w:type="default" r:id="rId18"/>
          <w:pgSz w:w="11909" w:h="16834" w:code="9"/>
          <w:pgMar w:top="1418" w:right="1418" w:bottom="1418" w:left="1418" w:header="1304" w:footer="1134" w:gutter="0"/>
          <w:pgNumType w:start="2289"/>
          <w:cols w:space="720"/>
        </w:sectPr>
      </w:pPr>
    </w:p>
    <w:p w:rsidR="00E752C9" w:rsidRPr="00FB1980" w:rsidRDefault="00E752C9" w:rsidP="008013DD">
      <w:pPr>
        <w:pStyle w:val="TitulliTitull"/>
      </w:pPr>
      <w:r w:rsidRPr="00FB1980">
        <w:t>SHTOJCA II</w:t>
      </w:r>
    </w:p>
    <w:p w:rsidR="00E752C9" w:rsidRDefault="00E752C9" w:rsidP="008013DD">
      <w:pPr>
        <w:pStyle w:val="TitulliTitull"/>
      </w:pPr>
      <w:r w:rsidRPr="00FB1980">
        <w:t>VEPRIMTARITE KRYESORE TE NJESIVE TE ARA- S</w:t>
      </w:r>
    </w:p>
    <w:p w:rsidR="007E0AC7" w:rsidRPr="00FB1980" w:rsidRDefault="007E0AC7" w:rsidP="007E0AC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812"/>
        <w:gridCol w:w="7491"/>
      </w:tblGrid>
      <w:tr w:rsidR="007E0AC7" w:rsidRPr="007E0AC7" w:rsidTr="001E56A4">
        <w:trPr>
          <w:tblHeader/>
        </w:trPr>
        <w:tc>
          <w:tcPr>
            <w:tcW w:w="1824" w:type="dxa"/>
            <w:shd w:val="clear" w:color="auto" w:fill="auto"/>
            <w:vAlign w:val="center"/>
          </w:tcPr>
          <w:p w:rsidR="007E0AC7" w:rsidRPr="007E0AC7" w:rsidRDefault="007E0AC7" w:rsidP="008013DD">
            <w:pPr>
              <w:pStyle w:val="Tabele"/>
            </w:pPr>
            <w:r w:rsidRPr="007E0AC7">
              <w:t>Njesia</w:t>
            </w:r>
          </w:p>
        </w:tc>
        <w:tc>
          <w:tcPr>
            <w:tcW w:w="7752" w:type="dxa"/>
            <w:shd w:val="clear" w:color="auto" w:fill="auto"/>
            <w:vAlign w:val="center"/>
          </w:tcPr>
          <w:p w:rsidR="007E0AC7" w:rsidRPr="007E0AC7" w:rsidRDefault="007E0AC7" w:rsidP="008013DD">
            <w:pPr>
              <w:pStyle w:val="Tabele"/>
            </w:pPr>
            <w:r w:rsidRPr="007E0AC7">
              <w:t>Aktivitetet Kryesore</w:t>
            </w:r>
          </w:p>
        </w:tc>
      </w:tr>
      <w:tr w:rsidR="007E0AC7" w:rsidRPr="007E0AC7" w:rsidTr="001E56A4">
        <w:tc>
          <w:tcPr>
            <w:tcW w:w="1824" w:type="dxa"/>
            <w:shd w:val="clear" w:color="auto" w:fill="auto"/>
          </w:tcPr>
          <w:p w:rsidR="007E0AC7" w:rsidRPr="001E56A4" w:rsidRDefault="007E0AC7" w:rsidP="008013DD">
            <w:pPr>
              <w:pStyle w:val="Tabele"/>
              <w:rPr>
                <w:lang w:val="pt-BR"/>
              </w:rPr>
            </w:pPr>
            <w:r w:rsidRPr="001E56A4">
              <w:rPr>
                <w:lang w:val="pt-BR"/>
              </w:rPr>
              <w:t>Njesia e Projekteve me Financime te Huaja</w:t>
            </w:r>
          </w:p>
        </w:tc>
        <w:tc>
          <w:tcPr>
            <w:tcW w:w="7752" w:type="dxa"/>
            <w:shd w:val="clear" w:color="auto" w:fill="auto"/>
          </w:tcPr>
          <w:p w:rsidR="007E0AC7" w:rsidRPr="001E56A4" w:rsidRDefault="007E0AC7" w:rsidP="008013DD">
            <w:pPr>
              <w:pStyle w:val="Tabele"/>
              <w:rPr>
                <w:lang w:val="pt-BR"/>
              </w:rPr>
            </w:pPr>
            <w:r w:rsidRPr="001E56A4">
              <w:rPr>
                <w:lang w:val="pt-BR"/>
              </w:rPr>
              <w:t xml:space="preserve">Rekomandohen qellimet e punes ne ceshtjet qe lidhen me projektet e financuara nga IFI funded dhe projektet e tjera qe caktohen per Njesine e CEO-s (Projektet EF); </w:t>
            </w:r>
          </w:p>
          <w:p w:rsidR="007E0AC7" w:rsidRPr="001E56A4" w:rsidRDefault="007E0AC7" w:rsidP="008013DD">
            <w:pPr>
              <w:pStyle w:val="Tabele"/>
              <w:rPr>
                <w:lang w:val="pt-BR"/>
              </w:rPr>
            </w:pPr>
            <w:r w:rsidRPr="001E56A4">
              <w:rPr>
                <w:lang w:val="pt-BR"/>
              </w:rPr>
              <w:t>Te bashkepunohet me NjPFJ ne lidhje me projektet e propozuara dhe kredite qe jane ne vazhdim;</w:t>
            </w:r>
          </w:p>
          <w:p w:rsidR="007E0AC7" w:rsidRPr="001E56A4" w:rsidRDefault="007E0AC7" w:rsidP="008013DD">
            <w:pPr>
              <w:pStyle w:val="Tabele"/>
              <w:rPr>
                <w:lang w:val="pt-BR"/>
              </w:rPr>
            </w:pPr>
            <w:r w:rsidRPr="001E56A4">
              <w:rPr>
                <w:lang w:val="pt-BR"/>
              </w:rPr>
              <w:t xml:space="preserve">Te behet e ditur dhe te monitorohet perputhshmeria me kerkesat e cdo projekti te NjPFJ; </w:t>
            </w:r>
          </w:p>
          <w:p w:rsidR="007E0AC7" w:rsidRPr="001E56A4" w:rsidRDefault="007E0AC7" w:rsidP="008013DD">
            <w:pPr>
              <w:pStyle w:val="Tabele"/>
              <w:rPr>
                <w:lang w:val="pt-BR"/>
              </w:rPr>
            </w:pPr>
            <w:r w:rsidRPr="001E56A4">
              <w:rPr>
                <w:lang w:val="pt-BR"/>
              </w:rPr>
              <w:t xml:space="preserve">Kryerja e detyrave ligjore dhe administrative e lidhur me tenderimin dhe punen e kontraktoreve </w:t>
            </w:r>
          </w:p>
          <w:p w:rsidR="007E0AC7" w:rsidRPr="001E56A4" w:rsidRDefault="007E0AC7" w:rsidP="008013DD">
            <w:pPr>
              <w:pStyle w:val="Tabele"/>
              <w:rPr>
                <w:lang w:val="pt-BR"/>
              </w:rPr>
            </w:pPr>
            <w:r w:rsidRPr="001E56A4">
              <w:rPr>
                <w:lang w:val="pt-BR"/>
              </w:rPr>
              <w:t>Njohja me procesin e tenderimit per gjithe projektet e financuara nga NjZPJ ne perputhje me ligjin Shqiptar dhe kerkesat specifike te NJPFJ;</w:t>
            </w:r>
          </w:p>
          <w:p w:rsidR="007E0AC7" w:rsidRPr="007E0AC7" w:rsidRDefault="007E0AC7" w:rsidP="008013DD">
            <w:pPr>
              <w:pStyle w:val="Tabele"/>
            </w:pPr>
            <w:r w:rsidRPr="007E0AC7">
              <w:t>Te kryhen detyrat e Perfaqesuesit te Punedhenesit per projektet EF;</w:t>
            </w:r>
          </w:p>
          <w:p w:rsidR="007E0AC7" w:rsidRPr="007E0AC7" w:rsidRDefault="007E0AC7" w:rsidP="008013DD">
            <w:pPr>
              <w:pStyle w:val="Tabele"/>
            </w:pPr>
            <w:r w:rsidRPr="007E0AC7">
              <w:t>Te kryhen detyrat e Supervizionit per gjithe projektet ne te cilat ky aktivitet nuk kontraktohet pa perfshire Studimet, Projektet dhe Sistemet e Informacionit;</w:t>
            </w:r>
          </w:p>
          <w:p w:rsidR="007E0AC7" w:rsidRPr="007E0AC7" w:rsidRDefault="007E0AC7" w:rsidP="008013DD">
            <w:pPr>
              <w:pStyle w:val="Tabele"/>
            </w:pPr>
            <w:r w:rsidRPr="007E0AC7">
              <w:t>Te monitorohen ecurite financiare dhe fizike te projekteve;</w:t>
            </w:r>
          </w:p>
          <w:p w:rsidR="007E0AC7" w:rsidRPr="007E0AC7" w:rsidRDefault="007E0AC7" w:rsidP="008013DD">
            <w:pPr>
              <w:pStyle w:val="Tabele"/>
            </w:pPr>
            <w:r w:rsidRPr="007E0AC7">
              <w:t>Te pergatiten raportet sic duhen dhe te raportohet per menaxhimin, perdoruesit rrugore dhe NjPFJ;</w:t>
            </w:r>
          </w:p>
          <w:p w:rsidR="007E0AC7" w:rsidRPr="007E0AC7" w:rsidRDefault="007E0AC7" w:rsidP="008013DD">
            <w:pPr>
              <w:pStyle w:val="Tabele"/>
            </w:pPr>
            <w:r w:rsidRPr="007E0AC7">
              <w:t>Te aplikohen procedurat administrative dhe te mirembahet arkiva ne perputhje me kerkesat e ARSH-s dhe NjPFJ;</w:t>
            </w:r>
          </w:p>
          <w:p w:rsidR="007E0AC7" w:rsidRPr="001E56A4" w:rsidRDefault="007E0AC7" w:rsidP="008013DD">
            <w:pPr>
              <w:pStyle w:val="Tabele"/>
              <w:rPr>
                <w:lang w:val="es-BO"/>
              </w:rPr>
            </w:pPr>
            <w:r w:rsidRPr="001E56A4">
              <w:rPr>
                <w:lang w:val="es-BO"/>
              </w:rPr>
              <w:t xml:space="preserve">Te asistohet me pergatitjen e llogaritjes se buxhetit per njesine; </w:t>
            </w:r>
          </w:p>
          <w:p w:rsidR="007E0AC7" w:rsidRPr="001E56A4" w:rsidRDefault="007E0AC7" w:rsidP="008013DD">
            <w:pPr>
              <w:pStyle w:val="Tabele"/>
              <w:rPr>
                <w:lang w:val="es-BO"/>
              </w:rPr>
            </w:pPr>
            <w:r w:rsidRPr="001E56A4">
              <w:rPr>
                <w:lang w:val="es-BO"/>
              </w:rPr>
              <w:t xml:space="preserve">Te kryhen te gjitha veprimtarite e tjera qe kerkohen per perfundimin e suksesshem te projekteve; </w:t>
            </w:r>
          </w:p>
          <w:p w:rsidR="007E0AC7" w:rsidRPr="001E56A4" w:rsidRDefault="007E0AC7" w:rsidP="008013DD">
            <w:pPr>
              <w:pStyle w:val="Tabele"/>
              <w:rPr>
                <w:lang w:val="it-IT"/>
              </w:rPr>
            </w:pPr>
            <w:r w:rsidRPr="001E56A4">
              <w:rPr>
                <w:lang w:val="it-IT"/>
              </w:rPr>
              <w:t>Te njihet stafi me vleresimet dhe te monitorohet ne perputhje me qellimet e punimeve;</w:t>
            </w:r>
          </w:p>
          <w:p w:rsidR="007E0AC7" w:rsidRPr="007E0AC7" w:rsidRDefault="007E0AC7" w:rsidP="008013DD">
            <w:pPr>
              <w:pStyle w:val="Tabele"/>
            </w:pPr>
            <w:r w:rsidRPr="007E0AC7">
              <w:t>Te mbeshtetet zbatimi i programit te kapaciteteve te burimeve njerezore per Njesine.</w:t>
            </w:r>
          </w:p>
        </w:tc>
      </w:tr>
      <w:tr w:rsidR="007E0AC7" w:rsidRPr="007E0AC7" w:rsidTr="001E56A4">
        <w:tc>
          <w:tcPr>
            <w:tcW w:w="1824" w:type="dxa"/>
            <w:shd w:val="clear" w:color="auto" w:fill="auto"/>
          </w:tcPr>
          <w:p w:rsidR="007E0AC7" w:rsidRPr="007E0AC7" w:rsidRDefault="007E0AC7" w:rsidP="008013DD">
            <w:pPr>
              <w:pStyle w:val="Tabele"/>
            </w:pPr>
            <w:r w:rsidRPr="007E0AC7">
              <w:t>Njesia e Sherbimeve Rajonale</w:t>
            </w:r>
          </w:p>
        </w:tc>
        <w:tc>
          <w:tcPr>
            <w:tcW w:w="7752" w:type="dxa"/>
            <w:shd w:val="clear" w:color="auto" w:fill="auto"/>
          </w:tcPr>
          <w:p w:rsidR="007E0AC7" w:rsidRPr="001E56A4" w:rsidRDefault="007E0AC7" w:rsidP="008013DD">
            <w:pPr>
              <w:pStyle w:val="Tabele"/>
              <w:rPr>
                <w:lang w:val="it-IT"/>
              </w:rPr>
            </w:pPr>
            <w:r w:rsidRPr="001E56A4">
              <w:rPr>
                <w:lang w:val="it-IT"/>
              </w:rPr>
              <w:t xml:space="preserve">Rekomandohen qellimet e punes per ceshtjet qe lidhen me projektet e caktuara per Njesine (Projektet RS); </w:t>
            </w:r>
          </w:p>
          <w:p w:rsidR="007E0AC7" w:rsidRPr="001E56A4" w:rsidRDefault="007E0AC7" w:rsidP="008013DD">
            <w:pPr>
              <w:pStyle w:val="Tabele"/>
              <w:rPr>
                <w:lang w:val="it-IT"/>
              </w:rPr>
            </w:pPr>
            <w:r w:rsidRPr="001E56A4">
              <w:rPr>
                <w:lang w:val="it-IT"/>
              </w:rPr>
              <w:t>Pergatitja e gjithe koordinimit dhe supervizionit per veprimtarite e Drejtorive Rajonale (DR);</w:t>
            </w:r>
          </w:p>
          <w:p w:rsidR="007E0AC7" w:rsidRPr="001E56A4" w:rsidRDefault="007E0AC7" w:rsidP="008013DD">
            <w:pPr>
              <w:pStyle w:val="Tabele"/>
              <w:rPr>
                <w:lang w:val="pt-BR"/>
              </w:rPr>
            </w:pPr>
            <w:r w:rsidRPr="001E56A4">
              <w:rPr>
                <w:lang w:val="pt-BR"/>
              </w:rPr>
              <w:t xml:space="preserve">Te kategorizohen projektet qe do financohen nga investimet e buxhetit si edhe Projektet e Investimeve te Medha, qe do tenderohen nga Zyrat Drejtuese, ose Projektet e Investimeve te Vogla qe do tenderohen nga DR; </w:t>
            </w:r>
          </w:p>
          <w:p w:rsidR="007E0AC7" w:rsidRPr="007E0AC7" w:rsidRDefault="007E0AC7" w:rsidP="008013DD">
            <w:pPr>
              <w:pStyle w:val="Tabele"/>
            </w:pPr>
            <w:r w:rsidRPr="007E0AC7">
              <w:t>Te kryhen gjithe detyrat ligjore dhe administrative qe lidhen me tenderimin dhe punimet e paleve te kontraktuara;</w:t>
            </w:r>
          </w:p>
          <w:p w:rsidR="007E0AC7" w:rsidRPr="007E0AC7" w:rsidRDefault="007E0AC7" w:rsidP="008013DD">
            <w:pPr>
              <w:pStyle w:val="Tabele"/>
            </w:pPr>
            <w:r w:rsidRPr="007E0AC7">
              <w:t xml:space="preserve">Te rishikohet manuali i projektit dhe te angazhohen konsulentet sic kerkohet per te permiresuar manualin dhe per te pasqyruar politiken aktuale; </w:t>
            </w:r>
          </w:p>
          <w:p w:rsidR="007E0AC7" w:rsidRPr="007E0AC7" w:rsidRDefault="007E0AC7" w:rsidP="008013DD">
            <w:pPr>
              <w:pStyle w:val="Tabele"/>
            </w:pPr>
            <w:r w:rsidRPr="007E0AC7">
              <w:t>Te aplikohen procedurat administrative dhe t emirembahen arkivat ne perputhje me regulloret e ARSH-s;</w:t>
            </w:r>
          </w:p>
          <w:p w:rsidR="007E0AC7" w:rsidRPr="001E56A4" w:rsidRDefault="007E0AC7" w:rsidP="008013DD">
            <w:pPr>
              <w:pStyle w:val="Tabele"/>
              <w:rPr>
                <w:lang w:val="it-IT"/>
              </w:rPr>
            </w:pPr>
            <w:r w:rsidRPr="001E56A4">
              <w:rPr>
                <w:lang w:val="it-IT"/>
              </w:rPr>
              <w:t>Te pergatiten raportet sic kerkohen dhe te raportohet per menaxhimin e perdoruesve rrugore;</w:t>
            </w:r>
          </w:p>
          <w:p w:rsidR="007E0AC7" w:rsidRPr="007E0AC7" w:rsidRDefault="007E0AC7" w:rsidP="008013DD">
            <w:pPr>
              <w:pStyle w:val="Tabele"/>
            </w:pPr>
            <w:r w:rsidRPr="007E0AC7">
              <w:t xml:space="preserve">Te asistohet per pergatitjen e llogaritjes se buxhetit per njesine; </w:t>
            </w:r>
          </w:p>
          <w:p w:rsidR="007E0AC7" w:rsidRPr="001E56A4" w:rsidRDefault="007E0AC7" w:rsidP="008013DD">
            <w:pPr>
              <w:pStyle w:val="Tabele"/>
              <w:rPr>
                <w:lang w:val="it-IT"/>
              </w:rPr>
            </w:pPr>
            <w:r w:rsidRPr="001E56A4">
              <w:rPr>
                <w:lang w:val="it-IT"/>
              </w:rPr>
              <w:t>Stafi te kryeje vleresimet dhe te monitorohet perputhshmeria me qellimet e punes se Njesise;</w:t>
            </w:r>
          </w:p>
          <w:p w:rsidR="007E0AC7" w:rsidRPr="007E0AC7" w:rsidRDefault="007E0AC7" w:rsidP="008013DD">
            <w:pPr>
              <w:pStyle w:val="Tabele"/>
            </w:pPr>
            <w:r w:rsidRPr="007E0AC7">
              <w:t>Te mbeshtetet zbatueshmeria e programit te kapaciteteve per Burimet Njerezore te Njesise;</w:t>
            </w:r>
          </w:p>
          <w:p w:rsidR="007E0AC7" w:rsidRPr="007E0AC7" w:rsidRDefault="007E0AC7" w:rsidP="008013DD">
            <w:pPr>
              <w:pStyle w:val="Tabele"/>
            </w:pPr>
            <w:r w:rsidRPr="007E0AC7">
              <w:t>Te kryhen te gjitha veprimtarite e tjera qe kerkohen per perfundimin e suksesshem te projekteve.</w:t>
            </w:r>
          </w:p>
        </w:tc>
      </w:tr>
      <w:tr w:rsidR="007E0AC7" w:rsidRPr="007E0AC7" w:rsidTr="001E56A4">
        <w:tc>
          <w:tcPr>
            <w:tcW w:w="1824" w:type="dxa"/>
            <w:shd w:val="clear" w:color="auto" w:fill="auto"/>
          </w:tcPr>
          <w:p w:rsidR="007E0AC7" w:rsidRPr="001E56A4" w:rsidRDefault="007E0AC7" w:rsidP="008013DD">
            <w:pPr>
              <w:pStyle w:val="Tabele"/>
              <w:rPr>
                <w:lang w:val="it-IT"/>
              </w:rPr>
            </w:pPr>
            <w:r w:rsidRPr="001E56A4">
              <w:rPr>
                <w:lang w:val="it-IT"/>
              </w:rPr>
              <w:t xml:space="preserve">Njesia e Sherbimeve Rajonale per Njesine e Sherbimeve </w:t>
            </w:r>
          </w:p>
        </w:tc>
        <w:tc>
          <w:tcPr>
            <w:tcW w:w="7752" w:type="dxa"/>
            <w:shd w:val="clear" w:color="auto" w:fill="auto"/>
          </w:tcPr>
          <w:p w:rsidR="007E0AC7" w:rsidRPr="001E56A4" w:rsidRDefault="007E0AC7" w:rsidP="008013DD">
            <w:pPr>
              <w:pStyle w:val="Tabele"/>
              <w:rPr>
                <w:lang w:val="es-BO"/>
              </w:rPr>
            </w:pPr>
            <w:r w:rsidRPr="001E56A4">
              <w:rPr>
                <w:lang w:val="es-BO"/>
              </w:rPr>
              <w:t>Te koordinohen dhe mbikqyren veprimtarite e Drejtorive Rajonale;</w:t>
            </w:r>
          </w:p>
          <w:p w:rsidR="007E0AC7" w:rsidRPr="001E56A4" w:rsidRDefault="007E0AC7" w:rsidP="008013DD">
            <w:pPr>
              <w:pStyle w:val="Tabele"/>
              <w:rPr>
                <w:lang w:val="es-BO"/>
              </w:rPr>
            </w:pPr>
            <w:r w:rsidRPr="001E56A4">
              <w:rPr>
                <w:lang w:val="es-BO"/>
              </w:rPr>
              <w:t>Te mbeshteten Drejtoret Rajonale per zgjidhjen e ceshtjeve;</w:t>
            </w:r>
          </w:p>
          <w:p w:rsidR="007E0AC7" w:rsidRPr="001E56A4" w:rsidRDefault="007E0AC7" w:rsidP="008013DD">
            <w:pPr>
              <w:pStyle w:val="Tabele"/>
              <w:rPr>
                <w:lang w:val="es-BO"/>
              </w:rPr>
            </w:pPr>
            <w:r w:rsidRPr="001E56A4">
              <w:rPr>
                <w:lang w:val="es-BO"/>
              </w:rPr>
              <w:t>Te kryhen gjithe inspektimet periodike ne nivel rajonal per te monitoruar perputhshmerine me standartet dhe proceset e ARSH-s dhe te rishqyrtohet ecuria e veprimtarive ne vijim;</w:t>
            </w:r>
          </w:p>
          <w:p w:rsidR="007E0AC7" w:rsidRPr="001E56A4" w:rsidRDefault="007E0AC7" w:rsidP="008013DD">
            <w:pPr>
              <w:pStyle w:val="Tabele"/>
              <w:rPr>
                <w:lang w:val="es-BO"/>
              </w:rPr>
            </w:pPr>
            <w:r w:rsidRPr="001E56A4">
              <w:rPr>
                <w:lang w:val="es-BO"/>
              </w:rPr>
              <w:t xml:space="preserve">Te konsultohet dhe koordinohet me Bordin e Rrugeve Rajonale ne lidhje me projektet ne vazhdim dhe te propozuara dhe per statusin e veprimtarive ne vazhdim; </w:t>
            </w:r>
          </w:p>
          <w:p w:rsidR="007E0AC7" w:rsidRPr="001E56A4" w:rsidRDefault="007E0AC7" w:rsidP="008013DD">
            <w:pPr>
              <w:pStyle w:val="Tabele"/>
              <w:rPr>
                <w:lang w:val="es-BO"/>
              </w:rPr>
            </w:pPr>
            <w:r w:rsidRPr="001E56A4">
              <w:rPr>
                <w:lang w:val="es-BO"/>
              </w:rPr>
              <w:t>Stafi te kryeje vleresimet dhe te monitorohet perputhshmeria me qellimet e punes se Rajoneve;</w:t>
            </w:r>
          </w:p>
          <w:p w:rsidR="007E0AC7" w:rsidRPr="007E0AC7" w:rsidRDefault="007E0AC7" w:rsidP="008013DD">
            <w:pPr>
              <w:pStyle w:val="Tabele"/>
            </w:pPr>
            <w:r w:rsidRPr="007E0AC7">
              <w:t>Te koordinohet programi i ndertimit te kapaciteteve njerezore per Drejtorite Rajonale.</w:t>
            </w:r>
          </w:p>
        </w:tc>
      </w:tr>
      <w:tr w:rsidR="007E0AC7" w:rsidRPr="007E0AC7" w:rsidTr="001E56A4">
        <w:tc>
          <w:tcPr>
            <w:tcW w:w="1824" w:type="dxa"/>
            <w:shd w:val="clear" w:color="auto" w:fill="auto"/>
          </w:tcPr>
          <w:p w:rsidR="007E0AC7" w:rsidRPr="007E0AC7" w:rsidRDefault="007E0AC7" w:rsidP="008013DD">
            <w:pPr>
              <w:pStyle w:val="Tabele"/>
            </w:pPr>
            <w:r w:rsidRPr="007E0AC7">
              <w:t>Njesia e Prokurimit</w:t>
            </w:r>
          </w:p>
        </w:tc>
        <w:tc>
          <w:tcPr>
            <w:tcW w:w="7752" w:type="dxa"/>
            <w:shd w:val="clear" w:color="auto" w:fill="auto"/>
          </w:tcPr>
          <w:p w:rsidR="007E0AC7" w:rsidRPr="001E56A4" w:rsidRDefault="007E0AC7" w:rsidP="008013DD">
            <w:pPr>
              <w:pStyle w:val="Tabele"/>
              <w:rPr>
                <w:lang w:val="pt-BR"/>
              </w:rPr>
            </w:pPr>
            <w:r w:rsidRPr="001E56A4">
              <w:rPr>
                <w:lang w:val="pt-BR"/>
              </w:rPr>
              <w:t xml:space="preserve">Te pergatitet modeli TOR bazuar ne manualet e ARSH-s dhe dokumentacioni tjeter dhe prodhimi i praktikave me te mira; </w:t>
            </w:r>
          </w:p>
          <w:p w:rsidR="007E0AC7" w:rsidRPr="001E56A4" w:rsidRDefault="007E0AC7" w:rsidP="008013DD">
            <w:pPr>
              <w:pStyle w:val="Tabele"/>
              <w:rPr>
                <w:lang w:val="pt-BR"/>
              </w:rPr>
            </w:pPr>
            <w:r w:rsidRPr="007E0AC7">
              <w:t>Te njihet me procesin e tenderit ne perputhje te plote me ligjin Shqiptar</w:t>
            </w:r>
            <w:r w:rsidRPr="001E56A4">
              <w:rPr>
                <w:lang w:val="pt-BR"/>
              </w:rPr>
              <w:t>;</w:t>
            </w:r>
          </w:p>
          <w:p w:rsidR="007E0AC7" w:rsidRPr="007E0AC7" w:rsidRDefault="007E0AC7" w:rsidP="008013DD">
            <w:pPr>
              <w:pStyle w:val="Tabele"/>
            </w:pPr>
            <w:r w:rsidRPr="007E0AC7">
              <w:t>Te kryhen gjithe detyrat e tjera qe kerkohen per prokurimin e suksesshem te sherbimeve per ARSH-n.</w:t>
            </w:r>
          </w:p>
        </w:tc>
      </w:tr>
      <w:tr w:rsidR="007E0AC7" w:rsidRPr="001E56A4" w:rsidTr="001E56A4">
        <w:tc>
          <w:tcPr>
            <w:tcW w:w="1824" w:type="dxa"/>
            <w:shd w:val="clear" w:color="auto" w:fill="auto"/>
          </w:tcPr>
          <w:p w:rsidR="007E0AC7" w:rsidRPr="001E56A4" w:rsidRDefault="007E0AC7" w:rsidP="008013DD">
            <w:pPr>
              <w:pStyle w:val="Tabele"/>
              <w:rPr>
                <w:lang w:val="pt-BR"/>
              </w:rPr>
            </w:pPr>
            <w:r w:rsidRPr="001E56A4">
              <w:rPr>
                <w:lang w:val="pt-BR"/>
              </w:rPr>
              <w:t>Njesia e Zbatimit te Projekteve</w:t>
            </w:r>
          </w:p>
        </w:tc>
        <w:tc>
          <w:tcPr>
            <w:tcW w:w="7752" w:type="dxa"/>
            <w:shd w:val="clear" w:color="auto" w:fill="auto"/>
          </w:tcPr>
          <w:p w:rsidR="007E0AC7" w:rsidRPr="001E56A4" w:rsidRDefault="007E0AC7" w:rsidP="008013DD">
            <w:pPr>
              <w:pStyle w:val="Tabele"/>
              <w:rPr>
                <w:lang w:val="pt-BR"/>
              </w:rPr>
            </w:pPr>
            <w:r w:rsidRPr="001E56A4">
              <w:rPr>
                <w:lang w:val="pt-BR"/>
              </w:rPr>
              <w:t>Te kontrollohen kompanite qe jane angazhuar me survejimin e procesit te shpronesimeve ose te kryhet ky aktivitet kur nuk kontraktohet;</w:t>
            </w:r>
          </w:p>
          <w:p w:rsidR="007E0AC7" w:rsidRPr="001E56A4" w:rsidRDefault="007E0AC7" w:rsidP="008013DD">
            <w:pPr>
              <w:pStyle w:val="Tabele"/>
              <w:rPr>
                <w:lang w:val="it-IT"/>
              </w:rPr>
            </w:pPr>
            <w:r w:rsidRPr="001E56A4">
              <w:rPr>
                <w:lang w:val="it-IT"/>
              </w:rPr>
              <w:t xml:space="preserve">Te kryhen detyrat e Perfaqesuesit te Punedhenesit per Projeketet e Investimeve te Medha; </w:t>
            </w:r>
          </w:p>
          <w:p w:rsidR="007E0AC7" w:rsidRPr="001E56A4" w:rsidRDefault="007E0AC7" w:rsidP="008013DD">
            <w:pPr>
              <w:pStyle w:val="Tabele"/>
              <w:rPr>
                <w:lang w:val="it-IT"/>
              </w:rPr>
            </w:pPr>
            <w:r w:rsidRPr="001E56A4">
              <w:rPr>
                <w:lang w:val="it-IT"/>
              </w:rPr>
              <w:t>Te inspektohen kantieret e projekteve dhe te perforcohen kerkesat e ARSH-s per nje trafik sa me te rregullt dhe sigurte;</w:t>
            </w:r>
          </w:p>
          <w:p w:rsidR="001732D5" w:rsidRPr="001E56A4" w:rsidRDefault="001732D5" w:rsidP="008013DD">
            <w:pPr>
              <w:pStyle w:val="Tabele"/>
              <w:rPr>
                <w:lang w:val="it-IT"/>
              </w:rPr>
            </w:pPr>
          </w:p>
          <w:p w:rsidR="007E0AC7" w:rsidRPr="007E0AC7" w:rsidRDefault="007E0AC7" w:rsidP="008013DD">
            <w:pPr>
              <w:pStyle w:val="Tabele"/>
            </w:pPr>
            <w:r w:rsidRPr="007E0AC7">
              <w:t>Te kryhen detyrat e Supervizionit per projektet sic jane Studimet dhe Sistemet e Informacionit ku nuk eshte bere kontraktim;</w:t>
            </w:r>
          </w:p>
          <w:p w:rsidR="007E0AC7" w:rsidRPr="001E56A4" w:rsidRDefault="007E0AC7" w:rsidP="008013DD">
            <w:pPr>
              <w:pStyle w:val="Tabele"/>
              <w:rPr>
                <w:lang w:val="pt-BR"/>
              </w:rPr>
            </w:pPr>
            <w:r w:rsidRPr="001E56A4">
              <w:rPr>
                <w:lang w:val="pt-BR"/>
              </w:rPr>
              <w:t>Te monitorohet ecuria financiare dhe fizike e projekteve;</w:t>
            </w:r>
          </w:p>
        </w:tc>
      </w:tr>
      <w:tr w:rsidR="007E0AC7" w:rsidRPr="001E56A4" w:rsidTr="001E56A4">
        <w:tc>
          <w:tcPr>
            <w:tcW w:w="1824" w:type="dxa"/>
            <w:shd w:val="clear" w:color="auto" w:fill="auto"/>
          </w:tcPr>
          <w:p w:rsidR="007E0AC7" w:rsidRPr="007E0AC7" w:rsidRDefault="007E0AC7" w:rsidP="008013DD">
            <w:pPr>
              <w:pStyle w:val="Tabele"/>
            </w:pPr>
            <w:r w:rsidRPr="007E0AC7">
              <w:t>Drejtoria Rajonale (DR)</w:t>
            </w:r>
          </w:p>
        </w:tc>
        <w:tc>
          <w:tcPr>
            <w:tcW w:w="7752" w:type="dxa"/>
            <w:shd w:val="clear" w:color="auto" w:fill="auto"/>
          </w:tcPr>
          <w:p w:rsidR="007E0AC7" w:rsidRPr="007E0AC7" w:rsidRDefault="007E0AC7" w:rsidP="008013DD">
            <w:pPr>
              <w:pStyle w:val="Tabele"/>
            </w:pPr>
            <w:r w:rsidRPr="007E0AC7">
              <w:t>Te kryhen detyrat e Perfaqesuesit te Projektit per projektet e DR;</w:t>
            </w:r>
          </w:p>
          <w:p w:rsidR="007E0AC7" w:rsidRPr="007E0AC7" w:rsidRDefault="007E0AC7" w:rsidP="008013DD">
            <w:pPr>
              <w:pStyle w:val="Tabele"/>
            </w:pPr>
            <w:r w:rsidRPr="007E0AC7">
              <w:t>Te kryhen detyrat e Supervizionit per projektet e DR vetem kur drejtohen nga Njesia e Sherbimeve Rajonale;</w:t>
            </w:r>
          </w:p>
          <w:p w:rsidR="007E0AC7" w:rsidRPr="007E0AC7" w:rsidRDefault="007E0AC7" w:rsidP="008013DD">
            <w:pPr>
              <w:pStyle w:val="Tabele"/>
            </w:pPr>
            <w:r w:rsidRPr="007E0AC7">
              <w:t>Te kontrollohen kompanite e angazhuara nga DR (Projektet e DR) qe te kontrollojne ne terren procesin e shpronesimit ose te kryejne kete veprimtari kur ajo nuk eshte kontraktuar;</w:t>
            </w:r>
          </w:p>
          <w:p w:rsidR="007E0AC7" w:rsidRPr="007E0AC7" w:rsidRDefault="007E0AC7" w:rsidP="008013DD">
            <w:pPr>
              <w:pStyle w:val="Tabele"/>
            </w:pPr>
            <w:r w:rsidRPr="007E0AC7">
              <w:t>Te kryhen detyrat e Perfaqesuesit te Punedhenesit per projektet e DR;</w:t>
            </w:r>
          </w:p>
          <w:p w:rsidR="007E0AC7" w:rsidRPr="007E0AC7" w:rsidRDefault="007E0AC7" w:rsidP="008013DD">
            <w:pPr>
              <w:pStyle w:val="Tabele"/>
            </w:pPr>
            <w:r w:rsidRPr="007E0AC7">
              <w:t>Te kryhen detyrat e Supervizionit per gjithe projektet e DR kur nuk behet kontraktim;</w:t>
            </w:r>
          </w:p>
          <w:p w:rsidR="007E0AC7" w:rsidRPr="007E0AC7" w:rsidRDefault="007E0AC7" w:rsidP="008013DD">
            <w:pPr>
              <w:pStyle w:val="Tabele"/>
            </w:pPr>
            <w:r w:rsidRPr="007E0AC7">
              <w:t>Te inspektohen kantieret e projektit dhe te perforcohet sa me mire detyra e ARSH-s per trafik sa me te sigurt;</w:t>
            </w:r>
          </w:p>
          <w:p w:rsidR="007E0AC7" w:rsidRPr="007E0AC7" w:rsidRDefault="007E0AC7" w:rsidP="008013DD">
            <w:pPr>
              <w:pStyle w:val="Tabele"/>
            </w:pPr>
            <w:r w:rsidRPr="007E0AC7">
              <w:t>Te miratohe blerjet dhe disbursimet ne perputhje me procedurat e ARSH-s dhe ligjin Shqiptar;</w:t>
            </w:r>
          </w:p>
          <w:p w:rsidR="007E0AC7" w:rsidRPr="001E56A4" w:rsidRDefault="007E0AC7" w:rsidP="008013DD">
            <w:pPr>
              <w:pStyle w:val="Tabele"/>
              <w:rPr>
                <w:lang w:val="pt-BR"/>
              </w:rPr>
            </w:pPr>
            <w:r w:rsidRPr="001E56A4">
              <w:rPr>
                <w:lang w:val="pt-BR"/>
              </w:rPr>
              <w:t>Monitorimi i ecurise se projekteve DR nga ana teknike dhe financiare;</w:t>
            </w:r>
          </w:p>
          <w:p w:rsidR="007E0AC7" w:rsidRPr="001E56A4" w:rsidRDefault="007E0AC7" w:rsidP="008013DD">
            <w:pPr>
              <w:pStyle w:val="Tabele"/>
              <w:rPr>
                <w:lang w:val="pt-BR"/>
              </w:rPr>
            </w:pPr>
            <w:r w:rsidRPr="001E56A4">
              <w:rPr>
                <w:lang w:val="pt-BR"/>
              </w:rPr>
              <w:t>Aplikimi i procedurave administrative dhe mirembajtja e arkivave ne perputhje me rregulloret e ARSH-s;</w:t>
            </w:r>
          </w:p>
          <w:p w:rsidR="007E0AC7" w:rsidRPr="001E56A4" w:rsidRDefault="007E0AC7" w:rsidP="008013DD">
            <w:pPr>
              <w:pStyle w:val="Tabele"/>
              <w:rPr>
                <w:lang w:val="pt-BR"/>
              </w:rPr>
            </w:pPr>
            <w:r w:rsidRPr="001E56A4">
              <w:rPr>
                <w:lang w:val="pt-BR"/>
              </w:rPr>
              <w:t>Pergatitja e raporteve dhe raportimi i menaxhimit, Bordi i Rrugeve Rajonale dhe perdoruesit rrugore;</w:t>
            </w:r>
          </w:p>
          <w:p w:rsidR="007E0AC7" w:rsidRPr="001E56A4" w:rsidRDefault="007E0AC7" w:rsidP="008013DD">
            <w:pPr>
              <w:pStyle w:val="Tabele"/>
              <w:rPr>
                <w:lang w:val="it-IT"/>
              </w:rPr>
            </w:pPr>
            <w:r w:rsidRPr="001E56A4">
              <w:rPr>
                <w:lang w:val="it-IT"/>
              </w:rPr>
              <w:t xml:space="preserve">Asistimi me ane te pergatitjes se llogaritjes se buxhetit per drejtorine; </w:t>
            </w:r>
          </w:p>
          <w:p w:rsidR="007E0AC7" w:rsidRPr="001E56A4" w:rsidRDefault="007E0AC7" w:rsidP="008013DD">
            <w:pPr>
              <w:pStyle w:val="Tabele"/>
              <w:rPr>
                <w:lang w:val="it-IT"/>
              </w:rPr>
            </w:pPr>
            <w:r w:rsidRPr="001E56A4">
              <w:rPr>
                <w:lang w:val="it-IT"/>
              </w:rPr>
              <w:t>Stafi te kryeje vleresimet dhe te monitoroje perputhshmerine me qellimet e punes;</w:t>
            </w:r>
          </w:p>
          <w:p w:rsidR="007E0AC7" w:rsidRPr="007E0AC7" w:rsidRDefault="007E0AC7" w:rsidP="008013DD">
            <w:pPr>
              <w:pStyle w:val="Tabele"/>
            </w:pPr>
            <w:r w:rsidRPr="007E0AC7">
              <w:t xml:space="preserve">Te mbeshtese zbatueshmerine programit te ndertimit te kapaciteteve te burimeve njerezore per drejtorine; </w:t>
            </w:r>
          </w:p>
          <w:p w:rsidR="007E0AC7" w:rsidRPr="001E56A4" w:rsidRDefault="007E0AC7" w:rsidP="008013DD">
            <w:pPr>
              <w:pStyle w:val="Tabele"/>
              <w:rPr>
                <w:lang w:val="it-IT"/>
              </w:rPr>
            </w:pPr>
            <w:r w:rsidRPr="001E56A4">
              <w:rPr>
                <w:lang w:val="it-IT"/>
              </w:rPr>
              <w:t xml:space="preserve">Te pergatiten vleresimet e stafit; </w:t>
            </w:r>
          </w:p>
          <w:p w:rsidR="007E0AC7" w:rsidRPr="001E56A4" w:rsidRDefault="007E0AC7" w:rsidP="008013DD">
            <w:pPr>
              <w:pStyle w:val="Tabele"/>
              <w:rPr>
                <w:lang w:val="es-BO"/>
              </w:rPr>
            </w:pPr>
            <w:r w:rsidRPr="001E56A4">
              <w:rPr>
                <w:lang w:val="es-BO"/>
              </w:rPr>
              <w:t>Te kryhen veprimtari te tjera qe duhen per te perfaqesuar ARSH-n ne rajon.</w:t>
            </w:r>
          </w:p>
        </w:tc>
      </w:tr>
      <w:tr w:rsidR="007E0AC7" w:rsidRPr="007E0AC7" w:rsidTr="001E56A4">
        <w:tc>
          <w:tcPr>
            <w:tcW w:w="1824" w:type="dxa"/>
            <w:shd w:val="clear" w:color="auto" w:fill="auto"/>
          </w:tcPr>
          <w:p w:rsidR="007E0AC7" w:rsidRPr="001E56A4" w:rsidRDefault="007E0AC7" w:rsidP="008013DD">
            <w:pPr>
              <w:pStyle w:val="Tabele"/>
              <w:rPr>
                <w:lang w:val="it-IT"/>
              </w:rPr>
            </w:pPr>
            <w:r w:rsidRPr="001E56A4">
              <w:rPr>
                <w:lang w:val="it-IT"/>
              </w:rPr>
              <w:t>Njesia e Sigurise se Kontrollit (SK)</w:t>
            </w:r>
          </w:p>
        </w:tc>
        <w:tc>
          <w:tcPr>
            <w:tcW w:w="7752" w:type="dxa"/>
            <w:shd w:val="clear" w:color="auto" w:fill="auto"/>
          </w:tcPr>
          <w:p w:rsidR="007E0AC7" w:rsidRPr="001E56A4" w:rsidRDefault="007E0AC7" w:rsidP="008013DD">
            <w:pPr>
              <w:pStyle w:val="Tabele"/>
              <w:rPr>
                <w:lang w:val="es-BO"/>
              </w:rPr>
            </w:pPr>
            <w:r w:rsidRPr="001E56A4">
              <w:rPr>
                <w:lang w:val="es-BO"/>
              </w:rPr>
              <w:t xml:space="preserve">Te rekomandohet ne qellimet e punes qe kane t ebejne me sigurimin e cilesise; </w:t>
            </w:r>
          </w:p>
          <w:p w:rsidR="007E0AC7" w:rsidRPr="001E56A4" w:rsidRDefault="007E0AC7" w:rsidP="008013DD">
            <w:pPr>
              <w:pStyle w:val="Tabele"/>
              <w:rPr>
                <w:lang w:val="es-BO"/>
              </w:rPr>
            </w:pPr>
            <w:r w:rsidRPr="001E56A4">
              <w:rPr>
                <w:lang w:val="es-BO"/>
              </w:rPr>
              <w:t>Mbikqyrja e veprimtarive per Nderhyrjet, Sigurine Rrugore dhe Njesite e Ambjentit si dhe mbeshtetja e perputhshmerise dhe zbatimit te vendimeve te politikave sic rekomandohet per keto njesi;</w:t>
            </w:r>
          </w:p>
          <w:p w:rsidR="007E0AC7" w:rsidRPr="001E56A4" w:rsidRDefault="007E0AC7" w:rsidP="008013DD">
            <w:pPr>
              <w:pStyle w:val="Tabele"/>
              <w:rPr>
                <w:lang w:val="it-IT"/>
              </w:rPr>
            </w:pPr>
            <w:r w:rsidRPr="001E56A4">
              <w:rPr>
                <w:lang w:val="it-IT"/>
              </w:rPr>
              <w:t>Permiresime te rekomanduara per manualin e supervizionit qe pasqyron praktikat me te mira aktuale ne supervizionin e ndertimit.</w:t>
            </w:r>
          </w:p>
          <w:p w:rsidR="007E0AC7" w:rsidRPr="001E56A4" w:rsidRDefault="007E0AC7" w:rsidP="008013DD">
            <w:pPr>
              <w:pStyle w:val="Tabele"/>
              <w:rPr>
                <w:lang w:val="pt-BR"/>
              </w:rPr>
            </w:pPr>
            <w:r w:rsidRPr="001E56A4">
              <w:rPr>
                <w:lang w:val="it-IT"/>
              </w:rPr>
              <w:t>Te pergatiten Termat e References per Supervizionin e Punimeve dhe te koordinohet prokurimi i tyre me Njesine e Prokurimit;</w:t>
            </w:r>
            <w:r w:rsidRPr="001E56A4">
              <w:rPr>
                <w:lang w:val="pt-BR"/>
              </w:rPr>
              <w:t xml:space="preserve"> </w:t>
            </w:r>
          </w:p>
          <w:p w:rsidR="007E0AC7" w:rsidRPr="001E56A4" w:rsidRDefault="007E0AC7" w:rsidP="008013DD">
            <w:pPr>
              <w:pStyle w:val="Tabele"/>
              <w:rPr>
                <w:lang w:val="pt-BR"/>
              </w:rPr>
            </w:pPr>
            <w:r w:rsidRPr="001E56A4">
              <w:rPr>
                <w:lang w:val="pt-BR"/>
              </w:rPr>
              <w:t xml:space="preserve">Mbikqyrja e aktiviteteve te kompanive qe jane angazhuar me Njesine e SK; </w:t>
            </w:r>
          </w:p>
          <w:p w:rsidR="007E0AC7" w:rsidRPr="001E56A4" w:rsidRDefault="007E0AC7" w:rsidP="008013DD">
            <w:pPr>
              <w:pStyle w:val="Tabele"/>
              <w:rPr>
                <w:lang w:val="pt-BR"/>
              </w:rPr>
            </w:pPr>
            <w:r w:rsidRPr="001E56A4">
              <w:rPr>
                <w:lang w:val="pt-BR"/>
              </w:rPr>
              <w:t>Mbeshtetja e njesive te tjera ne nivel zyrash drejtuese dhe rajonale per zbatimin e programit te ndertimit te kapaciteteve te burimeve njerezore per SK;</w:t>
            </w:r>
          </w:p>
          <w:p w:rsidR="007E0AC7" w:rsidRPr="007E0AC7" w:rsidRDefault="007E0AC7" w:rsidP="008013DD">
            <w:pPr>
              <w:pStyle w:val="Tabele"/>
            </w:pPr>
            <w:r w:rsidRPr="007E0AC7">
              <w:t>Mbeshtetja dhe keshillimi i njesive DR ne lidhje me SK;</w:t>
            </w:r>
          </w:p>
          <w:p w:rsidR="007E0AC7" w:rsidRPr="001E56A4" w:rsidRDefault="007E0AC7" w:rsidP="008013DD">
            <w:pPr>
              <w:pStyle w:val="Tabele"/>
              <w:rPr>
                <w:lang w:val="pt-BR"/>
              </w:rPr>
            </w:pPr>
            <w:r w:rsidRPr="001E56A4">
              <w:rPr>
                <w:lang w:val="pt-BR"/>
              </w:rPr>
              <w:t>Ruajtja e arkivave ne perputhje me rregulloret e ARSH-s;</w:t>
            </w:r>
          </w:p>
          <w:p w:rsidR="007E0AC7" w:rsidRPr="001E56A4" w:rsidRDefault="007E0AC7" w:rsidP="008013DD">
            <w:pPr>
              <w:pStyle w:val="Tabele"/>
              <w:rPr>
                <w:lang w:val="it-IT"/>
              </w:rPr>
            </w:pPr>
            <w:r w:rsidRPr="001E56A4">
              <w:rPr>
                <w:lang w:val="it-IT"/>
              </w:rPr>
              <w:t>Te pergatiten raportet sic duhet dhe raportime per menaxhimin dhe perdoruesit rrugore;</w:t>
            </w:r>
          </w:p>
          <w:p w:rsidR="007E0AC7" w:rsidRPr="007E0AC7" w:rsidRDefault="007E0AC7" w:rsidP="008013DD">
            <w:pPr>
              <w:pStyle w:val="Tabele"/>
            </w:pPr>
            <w:r w:rsidRPr="007E0AC7">
              <w:t xml:space="preserve">Asistohet ne pergatitjen e kerkesave buxhtare per Njesine; </w:t>
            </w:r>
          </w:p>
          <w:p w:rsidR="007E0AC7" w:rsidRPr="001E56A4" w:rsidRDefault="007E0AC7" w:rsidP="008013DD">
            <w:pPr>
              <w:pStyle w:val="Tabele"/>
              <w:rPr>
                <w:lang w:val="it-IT"/>
              </w:rPr>
            </w:pPr>
            <w:r w:rsidRPr="001E56A4">
              <w:rPr>
                <w:lang w:val="it-IT"/>
              </w:rPr>
              <w:t>Stafi te kryeje vleresimet dhe monitorimin ne perputhje me qellimet e punes te Njesise;</w:t>
            </w:r>
          </w:p>
          <w:p w:rsidR="007E0AC7" w:rsidRPr="007E0AC7" w:rsidRDefault="007E0AC7" w:rsidP="008013DD">
            <w:pPr>
              <w:pStyle w:val="Tabele"/>
            </w:pPr>
            <w:r w:rsidRPr="007E0AC7">
              <w:t xml:space="preserve">Mbeshtetja e zbatimit te programit te ndertimit te kapaciteteve per burimet njerezore te Njesise; </w:t>
            </w:r>
          </w:p>
          <w:p w:rsidR="007E0AC7" w:rsidRPr="007E0AC7" w:rsidRDefault="007E0AC7" w:rsidP="008013DD">
            <w:pPr>
              <w:pStyle w:val="Tabele"/>
            </w:pPr>
            <w:r w:rsidRPr="007E0AC7">
              <w:t>Kryerja e gjithe veprimtarive qe duhen per perfundimin e suksesshem te projekteve.</w:t>
            </w:r>
          </w:p>
        </w:tc>
      </w:tr>
      <w:tr w:rsidR="007E0AC7" w:rsidRPr="001E56A4" w:rsidTr="001E56A4">
        <w:tc>
          <w:tcPr>
            <w:tcW w:w="1824" w:type="dxa"/>
            <w:shd w:val="clear" w:color="auto" w:fill="auto"/>
          </w:tcPr>
          <w:p w:rsidR="007E0AC7" w:rsidRPr="007E0AC7" w:rsidRDefault="007E0AC7" w:rsidP="008013DD">
            <w:pPr>
              <w:pStyle w:val="Tabele"/>
            </w:pPr>
            <w:r w:rsidRPr="007E0AC7">
              <w:t>Njesia e Sigurise Rrugore</w:t>
            </w:r>
          </w:p>
        </w:tc>
        <w:tc>
          <w:tcPr>
            <w:tcW w:w="7752" w:type="dxa"/>
            <w:shd w:val="clear" w:color="auto" w:fill="auto"/>
          </w:tcPr>
          <w:p w:rsidR="007E0AC7" w:rsidRPr="001E56A4" w:rsidRDefault="007E0AC7" w:rsidP="008013DD">
            <w:pPr>
              <w:pStyle w:val="Tabele"/>
              <w:rPr>
                <w:lang w:val="it-IT"/>
              </w:rPr>
            </w:pPr>
            <w:r w:rsidRPr="001E56A4">
              <w:rPr>
                <w:lang w:val="it-IT"/>
              </w:rPr>
              <w:t>Te rekomandohen iniciativat e politikes se sigurise rrugore si edhe veprimtarite e sigurise brenda kuadrit politik dhe mbeshtetja e zbatimit te tyre;</w:t>
            </w:r>
          </w:p>
          <w:p w:rsidR="007E0AC7" w:rsidRPr="007E0AC7" w:rsidRDefault="007E0AC7" w:rsidP="008013DD">
            <w:pPr>
              <w:pStyle w:val="Tabele"/>
            </w:pPr>
            <w:r w:rsidRPr="007E0AC7">
              <w:t>Te rekomandohen modifikimet per manualin e projektit sic kerkohet per te pasqyruar praktikat me te mira ne sigurine rrugore;</w:t>
            </w:r>
          </w:p>
          <w:p w:rsidR="007E0AC7" w:rsidRPr="001E56A4" w:rsidRDefault="007E0AC7" w:rsidP="008013DD">
            <w:pPr>
              <w:pStyle w:val="Tabele"/>
              <w:rPr>
                <w:lang w:val="it-IT"/>
              </w:rPr>
            </w:pPr>
            <w:r w:rsidRPr="001E56A4">
              <w:rPr>
                <w:lang w:val="it-IT"/>
              </w:rPr>
              <w:t>Te pergatiten Termat e References per punimet e sigurise rrugore dhe koordinimi i prokurimit te tyre me Njesine e Prokurimit;</w:t>
            </w:r>
          </w:p>
          <w:p w:rsidR="007E0AC7" w:rsidRPr="001E56A4" w:rsidRDefault="007E0AC7" w:rsidP="008013DD">
            <w:pPr>
              <w:pStyle w:val="Tabele"/>
              <w:rPr>
                <w:lang w:val="pt-BR"/>
              </w:rPr>
            </w:pPr>
            <w:r w:rsidRPr="001E56A4">
              <w:rPr>
                <w:lang w:val="it-IT"/>
              </w:rPr>
              <w:t>Supervizioni i punimeve te ketyre kompanive</w:t>
            </w:r>
            <w:r w:rsidRPr="001E56A4">
              <w:rPr>
                <w:lang w:val="pt-BR"/>
              </w:rPr>
              <w:t>;</w:t>
            </w:r>
          </w:p>
          <w:p w:rsidR="007E0AC7" w:rsidRPr="001E56A4" w:rsidRDefault="007E0AC7" w:rsidP="008013DD">
            <w:pPr>
              <w:pStyle w:val="Tabele"/>
              <w:rPr>
                <w:lang w:val="pt-BR"/>
              </w:rPr>
            </w:pPr>
            <w:r w:rsidRPr="001E56A4">
              <w:rPr>
                <w:lang w:val="pt-BR"/>
              </w:rPr>
              <w:t xml:space="preserve">Te mbeshtetet dhe keshillohet njesia e ARSH-s ne zyrat drejtuese dhe Rajonet ne lidhje me sigurine rrugore; </w:t>
            </w:r>
          </w:p>
          <w:p w:rsidR="007E0AC7" w:rsidRPr="001E56A4" w:rsidRDefault="007E0AC7" w:rsidP="008013DD">
            <w:pPr>
              <w:pStyle w:val="Tabele"/>
              <w:rPr>
                <w:lang w:val="it-IT"/>
              </w:rPr>
            </w:pPr>
            <w:r w:rsidRPr="001E56A4">
              <w:rPr>
                <w:lang w:val="it-IT"/>
              </w:rPr>
              <w:t>Te pergatiten raportet sic duhet dhe raportime per menaxhimin dhe perdoruesit rrugore;</w:t>
            </w:r>
          </w:p>
          <w:p w:rsidR="007E0AC7" w:rsidRPr="001E56A4" w:rsidRDefault="007E0AC7" w:rsidP="008013DD">
            <w:pPr>
              <w:pStyle w:val="Tabele"/>
              <w:rPr>
                <w:lang w:val="it-IT"/>
              </w:rPr>
            </w:pPr>
            <w:r w:rsidRPr="001E56A4">
              <w:rPr>
                <w:lang w:val="it-IT"/>
              </w:rPr>
              <w:t>Te mbeshtetet zbatimi i programit te burimeve njerezore per njesine.</w:t>
            </w:r>
          </w:p>
        </w:tc>
      </w:tr>
      <w:tr w:rsidR="007E0AC7" w:rsidRPr="001E56A4" w:rsidTr="001E56A4">
        <w:tc>
          <w:tcPr>
            <w:tcW w:w="1824" w:type="dxa"/>
            <w:shd w:val="clear" w:color="auto" w:fill="auto"/>
          </w:tcPr>
          <w:p w:rsidR="007E0AC7" w:rsidRPr="007E0AC7" w:rsidRDefault="007E0AC7" w:rsidP="008013DD">
            <w:pPr>
              <w:pStyle w:val="Tabele"/>
            </w:pPr>
            <w:r w:rsidRPr="007E0AC7">
              <w:t>Njesia e Nderhyrjeve</w:t>
            </w:r>
          </w:p>
        </w:tc>
        <w:tc>
          <w:tcPr>
            <w:tcW w:w="7752" w:type="dxa"/>
            <w:shd w:val="clear" w:color="auto" w:fill="auto"/>
          </w:tcPr>
          <w:p w:rsidR="007E0AC7" w:rsidRPr="001E56A4" w:rsidRDefault="007E0AC7" w:rsidP="008013DD">
            <w:pPr>
              <w:pStyle w:val="Tabele"/>
              <w:rPr>
                <w:lang w:val="it-IT"/>
              </w:rPr>
            </w:pPr>
            <w:r w:rsidRPr="001E56A4">
              <w:rPr>
                <w:lang w:val="it-IT"/>
              </w:rPr>
              <w:t>Rekomandohet modifikim per projektimin dhe manualet e supervizionit te puniemve qe te pasqyrohen praktikat me te mira aktuale ne sigurimin e cilesise;</w:t>
            </w:r>
          </w:p>
          <w:p w:rsidR="007E0AC7" w:rsidRPr="001E56A4" w:rsidRDefault="007E0AC7" w:rsidP="008013DD">
            <w:pPr>
              <w:pStyle w:val="Tabele"/>
              <w:rPr>
                <w:lang w:val="it-IT"/>
              </w:rPr>
            </w:pPr>
            <w:r w:rsidRPr="001E56A4">
              <w:rPr>
                <w:lang w:val="it-IT"/>
              </w:rPr>
              <w:t xml:space="preserve">Te mbikqyren kompanite per rishqyrtimin e projektit ne lidhje me projektet e investimeve te medha; </w:t>
            </w:r>
          </w:p>
          <w:p w:rsidR="007E0AC7" w:rsidRPr="001E56A4" w:rsidRDefault="007E0AC7" w:rsidP="008013DD">
            <w:pPr>
              <w:pStyle w:val="Tabele"/>
              <w:rPr>
                <w:lang w:val="it-IT"/>
              </w:rPr>
            </w:pPr>
            <w:r w:rsidRPr="001E56A4">
              <w:rPr>
                <w:lang w:val="it-IT"/>
              </w:rPr>
              <w:t>Te monitorohet zbatimi i planit te sigurimit te cilesise Mnga ana e inxhiniereve te supervizionit dhe kontraktoreve qe jane te angazhuar per projektet e investimeve te medha;</w:t>
            </w:r>
          </w:p>
          <w:p w:rsidR="001B451A" w:rsidRPr="001E56A4" w:rsidRDefault="001B451A" w:rsidP="008013DD">
            <w:pPr>
              <w:pStyle w:val="Tabele"/>
              <w:rPr>
                <w:lang w:val="it-IT"/>
              </w:rPr>
            </w:pPr>
          </w:p>
          <w:p w:rsidR="007E0AC7" w:rsidRPr="001E56A4" w:rsidRDefault="007E0AC7" w:rsidP="008013DD">
            <w:pPr>
              <w:pStyle w:val="Tabele"/>
              <w:rPr>
                <w:lang w:val="it-IT"/>
              </w:rPr>
            </w:pPr>
            <w:r w:rsidRPr="001E56A4">
              <w:rPr>
                <w:lang w:val="it-IT"/>
              </w:rPr>
              <w:t xml:space="preserve">Te mbeshtese dhe t ekeshilloje njesite e ARSH-s ne zyrat drejtuese dhe ne Rajonet ne lidhje me BNj; </w:t>
            </w:r>
          </w:p>
          <w:p w:rsidR="007E0AC7" w:rsidRPr="001E56A4" w:rsidRDefault="007E0AC7" w:rsidP="008013DD">
            <w:pPr>
              <w:pStyle w:val="Tabele"/>
              <w:rPr>
                <w:lang w:val="it-IT"/>
              </w:rPr>
            </w:pPr>
            <w:r w:rsidRPr="001E56A4">
              <w:rPr>
                <w:lang w:val="it-IT"/>
              </w:rPr>
              <w:t>Te pergatiten vleresimet periodike te stafit dhe te monitorohet perputhshmeria me qellimet e punes;</w:t>
            </w:r>
          </w:p>
          <w:p w:rsidR="007E0AC7" w:rsidRPr="001E56A4" w:rsidRDefault="007E0AC7" w:rsidP="008013DD">
            <w:pPr>
              <w:pStyle w:val="Tabele"/>
              <w:rPr>
                <w:lang w:val="it-IT"/>
              </w:rPr>
            </w:pPr>
            <w:r w:rsidRPr="001E56A4">
              <w:rPr>
                <w:lang w:val="it-IT"/>
              </w:rPr>
              <w:t>Mbeshtetja e zbatimit te programit per zhvillimin e burimeve njerezore te Njesise.</w:t>
            </w:r>
          </w:p>
        </w:tc>
      </w:tr>
      <w:tr w:rsidR="007E0AC7" w:rsidRPr="007E0AC7" w:rsidTr="001E56A4">
        <w:tc>
          <w:tcPr>
            <w:tcW w:w="1824" w:type="dxa"/>
            <w:shd w:val="clear" w:color="auto" w:fill="auto"/>
          </w:tcPr>
          <w:p w:rsidR="007E0AC7" w:rsidRPr="001E56A4" w:rsidRDefault="007E0AC7" w:rsidP="008013DD">
            <w:pPr>
              <w:pStyle w:val="Tabele"/>
              <w:rPr>
                <w:lang w:val="it-IT"/>
              </w:rPr>
            </w:pPr>
            <w:r w:rsidRPr="001E56A4">
              <w:rPr>
                <w:lang w:val="it-IT"/>
              </w:rPr>
              <w:t>Njesia Sociale dhe e Ambjentit</w:t>
            </w:r>
          </w:p>
        </w:tc>
        <w:tc>
          <w:tcPr>
            <w:tcW w:w="7752" w:type="dxa"/>
            <w:shd w:val="clear" w:color="auto" w:fill="auto"/>
          </w:tcPr>
          <w:p w:rsidR="007E0AC7" w:rsidRPr="001E56A4" w:rsidRDefault="007E0AC7" w:rsidP="008013DD">
            <w:pPr>
              <w:pStyle w:val="Tabele"/>
              <w:rPr>
                <w:lang w:val="it-IT"/>
              </w:rPr>
            </w:pPr>
            <w:r w:rsidRPr="001E56A4">
              <w:rPr>
                <w:lang w:val="it-IT"/>
              </w:rPr>
              <w:t>Rekomandohen iniciativat per ceshtjet e mbrojtjes se ambjentit dhe sociale si edhe veprimtarite brenda kuadrit te politikave dhe mbeshtetjen e zbatimit te tyre;</w:t>
            </w:r>
          </w:p>
          <w:p w:rsidR="007E0AC7" w:rsidRPr="001E56A4" w:rsidRDefault="007E0AC7" w:rsidP="008013DD">
            <w:pPr>
              <w:pStyle w:val="Tabele"/>
              <w:rPr>
                <w:lang w:val="it-IT"/>
              </w:rPr>
            </w:pPr>
            <w:r w:rsidRPr="001E56A4">
              <w:rPr>
                <w:lang w:val="it-IT"/>
              </w:rPr>
              <w:t>Rekomandohen modifikimet per manualin e projektit qe pasqyrojne praktikat me te mira ne mbrojtjen ambjentale dhe sociale;</w:t>
            </w:r>
          </w:p>
          <w:p w:rsidR="007E0AC7" w:rsidRPr="001E56A4" w:rsidRDefault="007E0AC7" w:rsidP="008013DD">
            <w:pPr>
              <w:pStyle w:val="Tabele"/>
              <w:rPr>
                <w:lang w:val="it-IT"/>
              </w:rPr>
            </w:pPr>
            <w:r w:rsidRPr="001E56A4">
              <w:rPr>
                <w:lang w:val="it-IT"/>
              </w:rPr>
              <w:t>Te kryhet kontraktimi i vleresimeve per impaktet sociale dhe ambjentale ne menyren e duhur;</w:t>
            </w:r>
          </w:p>
          <w:p w:rsidR="007E0AC7" w:rsidRPr="007E0AC7" w:rsidRDefault="007E0AC7" w:rsidP="008013DD">
            <w:pPr>
              <w:pStyle w:val="Tabele"/>
            </w:pPr>
            <w:r w:rsidRPr="007E0AC7">
              <w:t>Te mbeshteten dhe keshillohen njesite e ARSH-s ne zyrat drejtuese dhe rajonet ne lidhje me impaktin social dhe ambjental;</w:t>
            </w:r>
          </w:p>
          <w:p w:rsidR="007E0AC7" w:rsidRPr="001E56A4" w:rsidRDefault="007E0AC7" w:rsidP="008013DD">
            <w:pPr>
              <w:pStyle w:val="Tabele"/>
              <w:rPr>
                <w:lang w:val="it-IT"/>
              </w:rPr>
            </w:pPr>
            <w:r w:rsidRPr="001E56A4">
              <w:rPr>
                <w:lang w:val="it-IT"/>
              </w:rPr>
              <w:t>Te pergatiten raportet sic duhet dhe raportime per menaxhimin dhe perdoruesit rrugore;</w:t>
            </w:r>
          </w:p>
          <w:p w:rsidR="007E0AC7" w:rsidRPr="007E0AC7" w:rsidRDefault="007E0AC7" w:rsidP="008013DD">
            <w:pPr>
              <w:pStyle w:val="Tabele"/>
            </w:pPr>
            <w:r w:rsidRPr="007E0AC7">
              <w:t>Te mbeshtetet zbatimi i programit te zhvillimit t eburimeve njerezore per Njesine.</w:t>
            </w:r>
          </w:p>
        </w:tc>
      </w:tr>
      <w:tr w:rsidR="007E0AC7" w:rsidRPr="001E56A4" w:rsidTr="001E56A4">
        <w:tc>
          <w:tcPr>
            <w:tcW w:w="1824" w:type="dxa"/>
            <w:shd w:val="clear" w:color="auto" w:fill="auto"/>
          </w:tcPr>
          <w:p w:rsidR="007E0AC7" w:rsidRPr="007E0AC7" w:rsidRDefault="007E0AC7" w:rsidP="008013DD">
            <w:pPr>
              <w:pStyle w:val="Tabele"/>
            </w:pPr>
            <w:r w:rsidRPr="007E0AC7">
              <w:t>Njesia e Planifikimit</w:t>
            </w:r>
          </w:p>
          <w:p w:rsidR="007E0AC7" w:rsidRPr="007E0AC7" w:rsidRDefault="007E0AC7" w:rsidP="008013DD">
            <w:pPr>
              <w:pStyle w:val="Tabele"/>
            </w:pPr>
          </w:p>
          <w:p w:rsidR="007E0AC7" w:rsidRPr="007E0AC7" w:rsidRDefault="007E0AC7" w:rsidP="008013DD">
            <w:pPr>
              <w:pStyle w:val="Tabele"/>
            </w:pPr>
          </w:p>
          <w:p w:rsidR="007E0AC7" w:rsidRPr="007E0AC7" w:rsidRDefault="007E0AC7" w:rsidP="008013DD">
            <w:pPr>
              <w:pStyle w:val="Tabele"/>
            </w:pPr>
          </w:p>
          <w:p w:rsidR="007E0AC7" w:rsidRPr="007E0AC7" w:rsidRDefault="007E0AC7" w:rsidP="008013DD">
            <w:pPr>
              <w:pStyle w:val="Tabele"/>
            </w:pPr>
          </w:p>
          <w:p w:rsidR="007E0AC7" w:rsidRPr="007E0AC7" w:rsidRDefault="007E0AC7" w:rsidP="008013DD">
            <w:pPr>
              <w:pStyle w:val="Tabele"/>
            </w:pPr>
          </w:p>
          <w:p w:rsidR="007E0AC7" w:rsidRPr="007E0AC7" w:rsidRDefault="007E0AC7" w:rsidP="008013DD">
            <w:pPr>
              <w:pStyle w:val="Tabele"/>
            </w:pPr>
          </w:p>
          <w:p w:rsidR="007E0AC7" w:rsidRPr="007E0AC7" w:rsidRDefault="007E0AC7" w:rsidP="008013DD">
            <w:pPr>
              <w:pStyle w:val="Tabele"/>
            </w:pPr>
          </w:p>
          <w:p w:rsidR="007E0AC7" w:rsidRPr="007E0AC7" w:rsidRDefault="007E0AC7" w:rsidP="008013DD">
            <w:pPr>
              <w:pStyle w:val="Tabele"/>
            </w:pPr>
          </w:p>
          <w:p w:rsidR="007E0AC7" w:rsidRPr="007E0AC7" w:rsidRDefault="007E0AC7" w:rsidP="008013DD">
            <w:pPr>
              <w:pStyle w:val="Tabele"/>
            </w:pPr>
          </w:p>
          <w:p w:rsidR="007E0AC7" w:rsidRPr="007E0AC7" w:rsidRDefault="007E0AC7" w:rsidP="008013DD">
            <w:pPr>
              <w:pStyle w:val="Tabele"/>
            </w:pPr>
          </w:p>
          <w:p w:rsidR="007E0AC7" w:rsidRPr="007E0AC7" w:rsidRDefault="007E0AC7" w:rsidP="008013DD">
            <w:pPr>
              <w:pStyle w:val="Tabele"/>
            </w:pPr>
          </w:p>
          <w:p w:rsidR="007E0AC7" w:rsidRPr="007E0AC7" w:rsidRDefault="007E0AC7" w:rsidP="008013DD">
            <w:pPr>
              <w:pStyle w:val="Tabele"/>
            </w:pPr>
          </w:p>
          <w:p w:rsidR="007E0AC7" w:rsidRPr="007E0AC7" w:rsidRDefault="007E0AC7" w:rsidP="008013DD">
            <w:pPr>
              <w:pStyle w:val="Tabele"/>
            </w:pPr>
          </w:p>
          <w:p w:rsidR="007E0AC7" w:rsidRPr="007E0AC7" w:rsidRDefault="007E0AC7" w:rsidP="008013DD">
            <w:pPr>
              <w:pStyle w:val="Tabele"/>
            </w:pPr>
          </w:p>
          <w:p w:rsidR="007E0AC7" w:rsidRPr="007E0AC7" w:rsidRDefault="007E0AC7" w:rsidP="008013DD">
            <w:pPr>
              <w:pStyle w:val="Tabele"/>
            </w:pPr>
          </w:p>
          <w:p w:rsidR="007E0AC7" w:rsidRDefault="007E0AC7" w:rsidP="008013DD">
            <w:pPr>
              <w:pStyle w:val="Tabele"/>
            </w:pPr>
          </w:p>
          <w:p w:rsidR="002159FC" w:rsidRPr="007E0AC7" w:rsidRDefault="002159FC" w:rsidP="008013DD">
            <w:pPr>
              <w:pStyle w:val="Tabele"/>
            </w:pPr>
          </w:p>
          <w:p w:rsidR="007E0AC7" w:rsidRPr="007E0AC7" w:rsidRDefault="007E0AC7" w:rsidP="008013DD">
            <w:pPr>
              <w:pStyle w:val="Tabele"/>
            </w:pPr>
            <w:r w:rsidRPr="007E0AC7">
              <w:t>Njesia e Sherbimeve te Finances dhe Administrative (NjesiaF&amp;A)</w:t>
            </w:r>
          </w:p>
        </w:tc>
        <w:tc>
          <w:tcPr>
            <w:tcW w:w="7752" w:type="dxa"/>
            <w:shd w:val="clear" w:color="auto" w:fill="auto"/>
          </w:tcPr>
          <w:p w:rsidR="007E0AC7" w:rsidRPr="001E56A4" w:rsidRDefault="007E0AC7" w:rsidP="008013DD">
            <w:pPr>
              <w:pStyle w:val="Tabele"/>
              <w:rPr>
                <w:lang w:val="it-IT"/>
              </w:rPr>
            </w:pPr>
            <w:r w:rsidRPr="001E56A4">
              <w:rPr>
                <w:lang w:val="it-IT"/>
              </w:rPr>
              <w:t>Rekomandohen qellimet e punes per ceshtjet qe lidhen me strategjite e investimeve dhe planet e investimeve per sektorin e rrugeve;</w:t>
            </w:r>
          </w:p>
          <w:p w:rsidR="007E0AC7" w:rsidRPr="001E56A4" w:rsidRDefault="007E0AC7" w:rsidP="008013DD">
            <w:pPr>
              <w:pStyle w:val="Tabele"/>
              <w:rPr>
                <w:lang w:val="it-IT"/>
              </w:rPr>
            </w:pPr>
            <w:r w:rsidRPr="001E56A4">
              <w:rPr>
                <w:lang w:val="it-IT"/>
              </w:rPr>
              <w:t>Pergatitja e Termave te References per studimet periodike qe lidhen me punimet ne rruge dhe planifikimin qe perfshin zhvillimin dhe rifreskimin periodik te mundesive strategjike (SOP), survejimet e trafikut,vleresimin e kushteve rrugore, rishqyrtimin e menaxhimit te pasurive, peshen e automjeteve dhe dimensionet, riklasifikimin e rrugeve dhe programet e zhvillimit rajonal per projektet PT) dhe koordinimin e prokurimit te tyre me Njesine e Prokurimit;</w:t>
            </w:r>
          </w:p>
          <w:p w:rsidR="007E0AC7" w:rsidRPr="001E56A4" w:rsidRDefault="007E0AC7" w:rsidP="008013DD">
            <w:pPr>
              <w:pStyle w:val="Tabele"/>
              <w:rPr>
                <w:lang w:val="pt-BR"/>
              </w:rPr>
            </w:pPr>
            <w:r w:rsidRPr="001E56A4">
              <w:rPr>
                <w:lang w:val="it-IT"/>
              </w:rPr>
              <w:t>Supervizioni i veprimtarive te ketyre kompanive</w:t>
            </w:r>
            <w:r w:rsidRPr="001E56A4">
              <w:rPr>
                <w:lang w:val="pt-BR"/>
              </w:rPr>
              <w:t>;</w:t>
            </w:r>
          </w:p>
          <w:p w:rsidR="007E0AC7" w:rsidRPr="001E56A4" w:rsidRDefault="007E0AC7" w:rsidP="008013DD">
            <w:pPr>
              <w:pStyle w:val="Tabele"/>
              <w:rPr>
                <w:lang w:val="pt-BR"/>
              </w:rPr>
            </w:pPr>
            <w:r w:rsidRPr="001E56A4">
              <w:rPr>
                <w:lang w:val="pt-BR"/>
              </w:rPr>
              <w:t xml:space="preserve">Te merren ne pune konsulente qe pergatisin studimet periodike te punimeve rrugore dhe planifikimin qe perfshihet, survejimet e trafikut, vleresimet e kushteve rrugore, vleresimin e rishqyrtimeve, peshen e automjeteve dhe dimensioned e tyre, riklasifikimin rrugor dhe programet e ecurise rajonale; </w:t>
            </w:r>
          </w:p>
          <w:p w:rsidR="007E0AC7" w:rsidRPr="001E56A4" w:rsidRDefault="007E0AC7" w:rsidP="008013DD">
            <w:pPr>
              <w:pStyle w:val="Tabele"/>
              <w:rPr>
                <w:lang w:val="it-IT"/>
              </w:rPr>
            </w:pPr>
            <w:r w:rsidRPr="001E56A4">
              <w:rPr>
                <w:lang w:val="it-IT"/>
              </w:rPr>
              <w:t>Te monitorohet zbatimi i SOP dhe te raportohet per menaxhimin ne lidhje me perputhshmerine;</w:t>
            </w:r>
          </w:p>
          <w:p w:rsidR="007E0AC7" w:rsidRPr="001E56A4" w:rsidRDefault="007E0AC7" w:rsidP="008013DD">
            <w:pPr>
              <w:pStyle w:val="Tabele"/>
              <w:rPr>
                <w:lang w:val="it-IT"/>
              </w:rPr>
            </w:pPr>
            <w:r w:rsidRPr="001E56A4">
              <w:rPr>
                <w:lang w:val="it-IT"/>
              </w:rPr>
              <w:t xml:space="preserve">Koordinimi dhe mbeshtetja per Ministrine e Ekonomise Tregtise dhe Energjise (METE)  ne lidhje me Sistemin Informacionit per Trafikun Qendror; </w:t>
            </w:r>
          </w:p>
          <w:p w:rsidR="007E0AC7" w:rsidRPr="007E0AC7" w:rsidRDefault="007E0AC7" w:rsidP="008013DD">
            <w:pPr>
              <w:pStyle w:val="Tabele"/>
            </w:pPr>
            <w:r w:rsidRPr="007E0AC7">
              <w:t>Te ruhen te dhenat e planifikimit te rrugeve me Sistemin e Menaxhimit te Informacionit ne Rrjet (OMIS);</w:t>
            </w:r>
          </w:p>
          <w:p w:rsidR="007E0AC7" w:rsidRPr="007E0AC7" w:rsidRDefault="007E0AC7" w:rsidP="008013DD">
            <w:pPr>
              <w:pStyle w:val="Tabele"/>
            </w:pPr>
            <w:r w:rsidRPr="007E0AC7">
              <w:t>Te aplikohen procedurat administrative dhe te ruhen arkivat ne perputhje me procedurat e ARSH-s;</w:t>
            </w:r>
          </w:p>
          <w:p w:rsidR="007E0AC7" w:rsidRPr="001E56A4" w:rsidRDefault="007E0AC7" w:rsidP="008013DD">
            <w:pPr>
              <w:pStyle w:val="Tabele"/>
              <w:rPr>
                <w:lang w:val="it-IT"/>
              </w:rPr>
            </w:pPr>
            <w:r w:rsidRPr="001E56A4">
              <w:rPr>
                <w:lang w:val="it-IT"/>
              </w:rPr>
              <w:t xml:space="preserve">Te pergatiten raportet sic duhet dhe raportime per menaxhimin dhe perdoruesit rrugore; </w:t>
            </w:r>
          </w:p>
          <w:p w:rsidR="007E0AC7" w:rsidRPr="001E56A4" w:rsidRDefault="007E0AC7" w:rsidP="008013DD">
            <w:pPr>
              <w:pStyle w:val="Tabele"/>
              <w:rPr>
                <w:lang w:val="es-BO"/>
              </w:rPr>
            </w:pPr>
            <w:r w:rsidRPr="001E56A4">
              <w:rPr>
                <w:lang w:val="es-BO"/>
              </w:rPr>
              <w:t>Stafi te kryeje vleresimet dhe monitorimin ne perputhje me qellimet e punes;</w:t>
            </w:r>
          </w:p>
          <w:p w:rsidR="007E0AC7" w:rsidRPr="007E0AC7" w:rsidRDefault="007E0AC7" w:rsidP="008013DD">
            <w:pPr>
              <w:pStyle w:val="Tabele"/>
            </w:pPr>
            <w:r w:rsidRPr="007E0AC7">
              <w:t xml:space="preserve">Mbeshtetja per zbatimin e programit te ndertimit te kapaciteteve per burimet njerezore te Njesise; </w:t>
            </w:r>
          </w:p>
          <w:p w:rsidR="007E0AC7" w:rsidRPr="001E56A4" w:rsidRDefault="007E0AC7" w:rsidP="008013DD">
            <w:pPr>
              <w:pStyle w:val="Tabele"/>
              <w:rPr>
                <w:lang w:val="pt-BR"/>
              </w:rPr>
            </w:pPr>
            <w:r w:rsidRPr="001E56A4">
              <w:rPr>
                <w:lang w:val="pt-BR"/>
              </w:rPr>
              <w:t xml:space="preserve">Asistimi ne pergatitjen e kerkesave buxhetore per ARSH-n;  </w:t>
            </w:r>
          </w:p>
          <w:p w:rsidR="007E0AC7" w:rsidRPr="007E0AC7" w:rsidRDefault="007E0AC7" w:rsidP="008013DD">
            <w:pPr>
              <w:pStyle w:val="Tabele"/>
            </w:pPr>
            <w:r w:rsidRPr="007E0AC7">
              <w:t>Te kryhen gjithe veprimtarite e tjera qe kerkohen per perfundimin me sukses te projekteve.</w:t>
            </w:r>
          </w:p>
          <w:p w:rsidR="007E0AC7" w:rsidRPr="001E56A4" w:rsidRDefault="007E0AC7" w:rsidP="008013DD">
            <w:pPr>
              <w:pStyle w:val="Tabele"/>
              <w:rPr>
                <w:lang w:val="it-IT"/>
              </w:rPr>
            </w:pPr>
            <w:r w:rsidRPr="001E56A4">
              <w:rPr>
                <w:lang w:val="it-IT"/>
              </w:rPr>
              <w:t xml:space="preserve">Qellimet e rekomanduara te punes mbi ceshtjet qe lidhen me njesite e angazhuara ne sherbimet financiare dhe administrative; </w:t>
            </w:r>
          </w:p>
          <w:p w:rsidR="007E0AC7" w:rsidRPr="001E56A4" w:rsidRDefault="007E0AC7" w:rsidP="008013DD">
            <w:pPr>
              <w:pStyle w:val="Tabele"/>
              <w:rPr>
                <w:lang w:val="it-IT"/>
              </w:rPr>
            </w:pPr>
            <w:r w:rsidRPr="001E56A4">
              <w:rPr>
                <w:lang w:val="it-IT"/>
              </w:rPr>
              <w:t>Mundesimi i koordinimit te pergjithshem dhe supervizioni i veprimtarive te Njesise  F&amp;A</w:t>
            </w:r>
          </w:p>
          <w:p w:rsidR="007E0AC7" w:rsidRPr="001E56A4" w:rsidRDefault="007E0AC7" w:rsidP="008013DD">
            <w:pPr>
              <w:pStyle w:val="Tabele"/>
              <w:rPr>
                <w:lang w:val="it-IT"/>
              </w:rPr>
            </w:pPr>
          </w:p>
        </w:tc>
      </w:tr>
      <w:tr w:rsidR="007E0AC7" w:rsidRPr="007E0AC7" w:rsidTr="001E56A4">
        <w:tc>
          <w:tcPr>
            <w:tcW w:w="1824" w:type="dxa"/>
            <w:shd w:val="clear" w:color="auto" w:fill="auto"/>
          </w:tcPr>
          <w:p w:rsidR="007E0AC7" w:rsidRPr="001E56A4" w:rsidRDefault="007E0AC7" w:rsidP="008013DD">
            <w:pPr>
              <w:pStyle w:val="Tabele"/>
              <w:rPr>
                <w:lang w:val="it-IT"/>
              </w:rPr>
            </w:pPr>
            <w:r w:rsidRPr="001E56A4">
              <w:rPr>
                <w:lang w:val="it-IT"/>
              </w:rPr>
              <w:t>Njesia e Sistemit te Informacionit</w:t>
            </w:r>
          </w:p>
        </w:tc>
        <w:tc>
          <w:tcPr>
            <w:tcW w:w="7752" w:type="dxa"/>
            <w:shd w:val="clear" w:color="auto" w:fill="auto"/>
          </w:tcPr>
          <w:p w:rsidR="007E0AC7" w:rsidRPr="001E56A4" w:rsidRDefault="007E0AC7" w:rsidP="008013DD">
            <w:pPr>
              <w:pStyle w:val="Tabele"/>
              <w:rPr>
                <w:lang w:val="it-IT"/>
              </w:rPr>
            </w:pPr>
            <w:r w:rsidRPr="001E56A4">
              <w:rPr>
                <w:lang w:val="it-IT"/>
              </w:rPr>
              <w:t>Rekomandimi per qellimet e punes ne ceshtjet qe lidhen me sistemet e informacionit;</w:t>
            </w:r>
          </w:p>
          <w:p w:rsidR="007E0AC7" w:rsidRPr="001E56A4" w:rsidRDefault="007E0AC7" w:rsidP="008013DD">
            <w:pPr>
              <w:pStyle w:val="Tabele"/>
              <w:rPr>
                <w:lang w:val="it-IT"/>
              </w:rPr>
            </w:pPr>
            <w:r w:rsidRPr="001E56A4">
              <w:rPr>
                <w:lang w:val="it-IT"/>
              </w:rPr>
              <w:t xml:space="preserve">Pergatitja e materialeve dhe njoftimi i drejtuesve te larte; ndergjegjesimi, perfshirja, mirekuptimi dhe mbeshtetja per Teknologjine e Informacionit me ane te trajnimit, takimeve dhe seminareve; </w:t>
            </w:r>
          </w:p>
          <w:p w:rsidR="007E0AC7" w:rsidRPr="001E56A4" w:rsidRDefault="007E0AC7" w:rsidP="008013DD">
            <w:pPr>
              <w:pStyle w:val="Tabele"/>
              <w:rPr>
                <w:lang w:val="pt-BR"/>
              </w:rPr>
            </w:pPr>
            <w:r w:rsidRPr="001E56A4">
              <w:rPr>
                <w:lang w:val="pt-BR"/>
              </w:rPr>
              <w:t>Mbeshtetje MPPTT ne pergatitjen e nje master plani per sistemet e informacionit qe bazohet ne standartet e miratuara teknike;</w:t>
            </w:r>
          </w:p>
          <w:p w:rsidR="007E0AC7" w:rsidRPr="001E56A4" w:rsidRDefault="007E0AC7" w:rsidP="008013DD">
            <w:pPr>
              <w:pStyle w:val="Tabele"/>
              <w:rPr>
                <w:lang w:val="pt-BR"/>
              </w:rPr>
            </w:pPr>
            <w:r w:rsidRPr="001E56A4">
              <w:rPr>
                <w:lang w:val="pt-BR"/>
              </w:rPr>
              <w:t xml:space="preserve">Mbeshtetje MPPTT ne ecurine e metejshme te perberesve te OMIS per nderthurjen e aplikimeve qe kerkon sektori rrugor qe mundesojne gjithe nevojat e menaxhimit te informacionit ne gjithe proceset themelore baze; </w:t>
            </w:r>
          </w:p>
          <w:p w:rsidR="007E0AC7" w:rsidRPr="001E56A4" w:rsidRDefault="007E0AC7" w:rsidP="008013DD">
            <w:pPr>
              <w:pStyle w:val="Tabele"/>
              <w:rPr>
                <w:lang w:val="pt-BR"/>
              </w:rPr>
            </w:pPr>
            <w:r w:rsidRPr="001E56A4">
              <w:rPr>
                <w:lang w:val="pt-BR"/>
              </w:rPr>
              <w:t xml:space="preserve">Mbeshtetje njesise se Burimeve Njerezore ne organizimin e trajnimeve per gjithe stafin ne: (i) operimet themelore kompjuterike, duke perfshire hardware, sistemet e operimit, email dhe Internet, (ii) paktetat me themelroe per programet ne zyra, (iii) shfrytezimin e sistemeve perkatese te ketyre fushave te studimit dhe rolet e tyre profesionale; </w:t>
            </w:r>
          </w:p>
          <w:p w:rsidR="007E0AC7" w:rsidRPr="001E56A4" w:rsidRDefault="007E0AC7" w:rsidP="008013DD">
            <w:pPr>
              <w:pStyle w:val="Tabele"/>
              <w:rPr>
                <w:lang w:val="pt-BR"/>
              </w:rPr>
            </w:pPr>
            <w:r w:rsidRPr="001E56A4">
              <w:rPr>
                <w:lang w:val="pt-BR"/>
              </w:rPr>
              <w:t>Te pergatiten Termat e References per nje kompani te specializuar per sistemet e hardware dhe mirembajtjen e rrjetit qe perfshijne mundesimin e nje sherbimi ne linje dhe koordinimin e prokurimeve me Njesine e Prokurimit;</w:t>
            </w:r>
          </w:p>
          <w:p w:rsidR="007E0AC7" w:rsidRPr="001E56A4" w:rsidRDefault="007E0AC7" w:rsidP="008013DD">
            <w:pPr>
              <w:pStyle w:val="Tabele"/>
              <w:rPr>
                <w:lang w:val="it-IT"/>
              </w:rPr>
            </w:pPr>
            <w:r w:rsidRPr="001E56A4">
              <w:rPr>
                <w:lang w:val="it-IT"/>
              </w:rPr>
              <w:t>Te supervizoje punimet e ketyre kompanive;</w:t>
            </w:r>
          </w:p>
          <w:p w:rsidR="007E0AC7" w:rsidRPr="001E56A4" w:rsidRDefault="007E0AC7" w:rsidP="008013DD">
            <w:pPr>
              <w:pStyle w:val="Tabele"/>
              <w:rPr>
                <w:lang w:val="it-IT"/>
              </w:rPr>
            </w:pPr>
            <w:r w:rsidRPr="001E56A4">
              <w:rPr>
                <w:lang w:val="it-IT"/>
              </w:rPr>
              <w:t>Te pergatiten raportet sic duhet dhe raportime per menaxhimin dhe perdoruesit rrugore;</w:t>
            </w:r>
          </w:p>
          <w:p w:rsidR="007E0AC7" w:rsidRPr="007E0AC7" w:rsidRDefault="007E0AC7" w:rsidP="008013DD">
            <w:pPr>
              <w:pStyle w:val="Tabele"/>
            </w:pPr>
            <w:r w:rsidRPr="007E0AC7">
              <w:t xml:space="preserve">Te asistohet ne pergatitjen e kerkesave buxhetare per njesine; </w:t>
            </w:r>
          </w:p>
          <w:p w:rsidR="007E0AC7" w:rsidRPr="001E56A4" w:rsidRDefault="007E0AC7" w:rsidP="008013DD">
            <w:pPr>
              <w:pStyle w:val="Tabele"/>
              <w:rPr>
                <w:lang w:val="it-IT"/>
              </w:rPr>
            </w:pPr>
            <w:r w:rsidRPr="001E56A4">
              <w:rPr>
                <w:lang w:val="it-IT"/>
              </w:rPr>
              <w:t>Stafi te kryeje vleresimet dhe te monitoroje perputhshmerine me qellimet e punes;</w:t>
            </w:r>
          </w:p>
          <w:p w:rsidR="007E0AC7" w:rsidRPr="007E0AC7" w:rsidRDefault="007E0AC7" w:rsidP="008013DD">
            <w:pPr>
              <w:pStyle w:val="Tabele"/>
            </w:pPr>
            <w:r w:rsidRPr="007E0AC7">
              <w:t>Mbeshtetje ne zbatimin e programit te ndertimit te kapaciteteve te burimeve njerezore per Njesine.</w:t>
            </w:r>
          </w:p>
        </w:tc>
      </w:tr>
      <w:tr w:rsidR="007E0AC7" w:rsidRPr="001E56A4" w:rsidTr="001E56A4">
        <w:tc>
          <w:tcPr>
            <w:tcW w:w="1824" w:type="dxa"/>
            <w:shd w:val="clear" w:color="auto" w:fill="auto"/>
          </w:tcPr>
          <w:p w:rsidR="007E0AC7" w:rsidRPr="001E56A4" w:rsidRDefault="007E0AC7" w:rsidP="008013DD">
            <w:pPr>
              <w:pStyle w:val="Tabele"/>
              <w:rPr>
                <w:lang w:val="pt-BR"/>
              </w:rPr>
            </w:pPr>
            <w:r w:rsidRPr="001E56A4">
              <w:rPr>
                <w:lang w:val="pt-BR"/>
              </w:rPr>
              <w:t>Njesia e Burimeve Njerezore (BNj)</w:t>
            </w:r>
          </w:p>
        </w:tc>
        <w:tc>
          <w:tcPr>
            <w:tcW w:w="7752" w:type="dxa"/>
            <w:shd w:val="clear" w:color="auto" w:fill="auto"/>
          </w:tcPr>
          <w:p w:rsidR="007E0AC7" w:rsidRPr="001E56A4" w:rsidRDefault="007E0AC7" w:rsidP="008013DD">
            <w:pPr>
              <w:pStyle w:val="Tabele"/>
              <w:rPr>
                <w:lang w:val="it-IT"/>
              </w:rPr>
            </w:pPr>
            <w:r w:rsidRPr="001E56A4">
              <w:rPr>
                <w:lang w:val="it-IT"/>
              </w:rPr>
              <w:t>Rekomandim qellimesh pune per cshtjet qe lidhen me menaxhimin e burimeve njerezore;</w:t>
            </w:r>
          </w:p>
          <w:p w:rsidR="007E0AC7" w:rsidRPr="001E56A4" w:rsidRDefault="007E0AC7" w:rsidP="008013DD">
            <w:pPr>
              <w:pStyle w:val="Tabele"/>
              <w:rPr>
                <w:lang w:val="it-IT"/>
              </w:rPr>
            </w:pPr>
            <w:r w:rsidRPr="001E56A4">
              <w:rPr>
                <w:lang w:val="it-IT"/>
              </w:rPr>
              <w:t>Te ruaje dhe te permiresoje Sistemin e Menaxhimit te Burimeve Njerezore (HRMS) te bazuar ne strukturen e percaktuar te ARSH-s, politikat, pershkrimin e prozicionit dhe klasifkimin;</w:t>
            </w:r>
          </w:p>
          <w:p w:rsidR="007E0AC7" w:rsidRPr="001E56A4" w:rsidRDefault="007E0AC7" w:rsidP="008013DD">
            <w:pPr>
              <w:pStyle w:val="Tabele"/>
              <w:rPr>
                <w:lang w:val="it-IT"/>
              </w:rPr>
            </w:pPr>
            <w:r w:rsidRPr="001E56A4">
              <w:rPr>
                <w:lang w:val="it-IT"/>
              </w:rPr>
              <w:t>Te pergatiten TeR per konsulentet qe te zbatojne programet e ndertimit te kapaciteteve te BNj, te koordinoje me Njesine e Prokurimit per angazhimin e nje kompanie ose institucioneve per njohjen me trajnimet dhe supervizionin e punes se paleve te kontraktuara;</w:t>
            </w:r>
          </w:p>
          <w:p w:rsidR="007E0AC7" w:rsidRPr="001E56A4" w:rsidRDefault="007E0AC7" w:rsidP="008013DD">
            <w:pPr>
              <w:pStyle w:val="Tabele"/>
              <w:rPr>
                <w:lang w:val="it-IT"/>
              </w:rPr>
            </w:pPr>
            <w:r w:rsidRPr="001E56A4">
              <w:rPr>
                <w:lang w:val="it-IT"/>
              </w:rPr>
              <w:t>Te supervizohen veprimtarite e ketyre kompanive;</w:t>
            </w:r>
          </w:p>
          <w:p w:rsidR="007E0AC7" w:rsidRPr="001E56A4" w:rsidRDefault="007E0AC7" w:rsidP="008013DD">
            <w:pPr>
              <w:pStyle w:val="Tabele"/>
              <w:rPr>
                <w:lang w:val="it-IT"/>
              </w:rPr>
            </w:pPr>
            <w:r w:rsidRPr="001E56A4">
              <w:rPr>
                <w:lang w:val="it-IT"/>
              </w:rPr>
              <w:t>Te mbeshtese sistemin e vleresimit te punes se punonjesve ne baze vjetore</w:t>
            </w:r>
            <w:r w:rsidRPr="005E50BB">
              <w:t>,  qelllimet e punimeve dhe te inkurajoje rritjen e aftesive dhe arritjet e rezultateve te mira ne pune</w:t>
            </w:r>
            <w:r w:rsidRPr="001E56A4">
              <w:rPr>
                <w:lang w:val="it-IT"/>
              </w:rPr>
              <w:t xml:space="preserve">; </w:t>
            </w:r>
          </w:p>
          <w:p w:rsidR="007E0AC7" w:rsidRPr="007E0AC7" w:rsidRDefault="007E0AC7" w:rsidP="008013DD">
            <w:pPr>
              <w:pStyle w:val="Tabele"/>
            </w:pPr>
            <w:r w:rsidRPr="007E0AC7">
              <w:t>Te aplikohen procedurat administrative dhe te ruhen arkivat ne perputhje me rregulloret e ARSH-s;</w:t>
            </w:r>
          </w:p>
          <w:p w:rsidR="007E0AC7" w:rsidRPr="001E56A4" w:rsidRDefault="007E0AC7" w:rsidP="008013DD">
            <w:pPr>
              <w:pStyle w:val="Tabele"/>
              <w:rPr>
                <w:lang w:val="pt-BR"/>
              </w:rPr>
            </w:pPr>
            <w:r w:rsidRPr="001E56A4">
              <w:rPr>
                <w:lang w:val="pt-BR"/>
              </w:rPr>
              <w:t>Pergatitja e raporteve dhe raporti per menaxhimin dhe perdoruesit rrugore;</w:t>
            </w:r>
          </w:p>
          <w:p w:rsidR="007E0AC7" w:rsidRPr="007E0AC7" w:rsidRDefault="007E0AC7" w:rsidP="008013DD">
            <w:pPr>
              <w:pStyle w:val="Tabele"/>
            </w:pPr>
            <w:r w:rsidRPr="007E0AC7">
              <w:t xml:space="preserve">Te asistoje me pergatitjen e kerkesave buxhetore per njesine dhe nevojat operuese per ARSH-n; </w:t>
            </w:r>
          </w:p>
          <w:p w:rsidR="007E0AC7" w:rsidRPr="007E0AC7" w:rsidRDefault="007E0AC7" w:rsidP="008013DD">
            <w:pPr>
              <w:pStyle w:val="Tabele"/>
            </w:pPr>
            <w:r w:rsidRPr="007E0AC7">
              <w:t xml:space="preserve">Te kryhen gjithe veprimtarite qe nevojiten per mbeshtjetjen e stafit te ARSH-s; </w:t>
            </w:r>
          </w:p>
          <w:p w:rsidR="007E0AC7" w:rsidRPr="001E56A4" w:rsidRDefault="007E0AC7" w:rsidP="008013DD">
            <w:pPr>
              <w:pStyle w:val="Tabele"/>
              <w:rPr>
                <w:lang w:val="it-IT"/>
              </w:rPr>
            </w:pPr>
            <w:r w:rsidRPr="001E56A4">
              <w:rPr>
                <w:lang w:val="it-IT"/>
              </w:rPr>
              <w:t xml:space="preserve">Te behen vleresimet dhe monitorimi i BNj ne perputhje me qellimet e punes. </w:t>
            </w:r>
          </w:p>
        </w:tc>
      </w:tr>
      <w:tr w:rsidR="007E0AC7" w:rsidRPr="007E0AC7" w:rsidTr="001E56A4">
        <w:tc>
          <w:tcPr>
            <w:tcW w:w="1824" w:type="dxa"/>
            <w:shd w:val="clear" w:color="auto" w:fill="auto"/>
          </w:tcPr>
          <w:p w:rsidR="007E0AC7" w:rsidRPr="007E0AC7" w:rsidRDefault="007E0AC7" w:rsidP="008013DD">
            <w:pPr>
              <w:pStyle w:val="Tabele"/>
            </w:pPr>
            <w:r w:rsidRPr="007E0AC7">
              <w:t>Njesia e Finances</w:t>
            </w:r>
          </w:p>
        </w:tc>
        <w:tc>
          <w:tcPr>
            <w:tcW w:w="7752" w:type="dxa"/>
            <w:shd w:val="clear" w:color="auto" w:fill="auto"/>
          </w:tcPr>
          <w:p w:rsidR="007E0AC7" w:rsidRPr="001E56A4" w:rsidRDefault="007E0AC7" w:rsidP="008013DD">
            <w:pPr>
              <w:pStyle w:val="Tabele"/>
              <w:rPr>
                <w:lang w:val="es-BO"/>
              </w:rPr>
            </w:pPr>
            <w:r w:rsidRPr="001E56A4">
              <w:rPr>
                <w:lang w:val="es-BO"/>
              </w:rPr>
              <w:t>Rekomandohen qellimet e punes per ceshtjet qe lidhen me menaxhimin financiar;</w:t>
            </w:r>
          </w:p>
          <w:p w:rsidR="007E0AC7" w:rsidRPr="001E56A4" w:rsidRDefault="007E0AC7" w:rsidP="008013DD">
            <w:pPr>
              <w:pStyle w:val="Tabele"/>
              <w:rPr>
                <w:lang w:val="it-IT"/>
              </w:rPr>
            </w:pPr>
            <w:r w:rsidRPr="001E56A4">
              <w:rPr>
                <w:lang w:val="it-IT"/>
              </w:rPr>
              <w:t xml:space="preserve">Te zbatohen dhe operohet me ane te Sistemit per Monitorimin e Projekteve dhe Kontabilitetin (FAPMS); </w:t>
            </w:r>
          </w:p>
          <w:p w:rsidR="007E0AC7" w:rsidRPr="001E56A4" w:rsidRDefault="007E0AC7" w:rsidP="008013DD">
            <w:pPr>
              <w:pStyle w:val="Tabele"/>
              <w:rPr>
                <w:lang w:val="it-IT"/>
              </w:rPr>
            </w:pPr>
            <w:r w:rsidRPr="001E56A4">
              <w:rPr>
                <w:lang w:val="it-IT"/>
              </w:rPr>
              <w:t>Te caktohen kontrolle te pavaruara me asistencen per njesine e prokurimit sic kerkohet dhe te mbikqyren veprimtarite e tyre;</w:t>
            </w:r>
          </w:p>
          <w:p w:rsidR="007E0AC7" w:rsidRPr="007E0AC7" w:rsidRDefault="007E0AC7" w:rsidP="008013DD">
            <w:pPr>
              <w:pStyle w:val="Tabele"/>
            </w:pPr>
            <w:r w:rsidRPr="007E0AC7">
              <w:t>Te caktohen auditore te pavarur;</w:t>
            </w:r>
          </w:p>
          <w:p w:rsidR="007E0AC7" w:rsidRPr="001E56A4" w:rsidRDefault="007E0AC7" w:rsidP="008013DD">
            <w:pPr>
              <w:pStyle w:val="Tabele"/>
              <w:rPr>
                <w:lang w:val="pt-BR"/>
              </w:rPr>
            </w:pPr>
            <w:r w:rsidRPr="001E56A4">
              <w:rPr>
                <w:lang w:val="pt-BR"/>
              </w:rPr>
              <w:t>Te pergatitet kerkesa buxhetare per ARSH-n me mbeshtetjen e njesive perkatese;</w:t>
            </w:r>
          </w:p>
          <w:p w:rsidR="007E0AC7" w:rsidRDefault="007E0AC7" w:rsidP="008013DD">
            <w:pPr>
              <w:pStyle w:val="Tabele"/>
            </w:pPr>
            <w:r w:rsidRPr="007E0AC7">
              <w:t>Te aplikohen procedurat administrative dhe te mirembahet arkiva ne perputhje me rregulloret e ARSH-s;</w:t>
            </w:r>
          </w:p>
          <w:p w:rsidR="002159FC" w:rsidRPr="007E0AC7" w:rsidRDefault="002159FC" w:rsidP="008013DD">
            <w:pPr>
              <w:pStyle w:val="Tabele"/>
            </w:pPr>
          </w:p>
          <w:p w:rsidR="007E0AC7" w:rsidRPr="001E56A4" w:rsidRDefault="007E0AC7" w:rsidP="008013DD">
            <w:pPr>
              <w:pStyle w:val="Tabele"/>
              <w:rPr>
                <w:lang w:val="it-IT"/>
              </w:rPr>
            </w:pPr>
            <w:r w:rsidRPr="001E56A4">
              <w:rPr>
                <w:lang w:val="it-IT"/>
              </w:rPr>
              <w:t xml:space="preserve">Te pergatiten reporte sic kerkohet dhe te raportohet per menaxhimin e perdoruesve rrugore; </w:t>
            </w:r>
          </w:p>
          <w:p w:rsidR="007E0AC7" w:rsidRPr="001E56A4" w:rsidRDefault="007E0AC7" w:rsidP="008013DD">
            <w:pPr>
              <w:pStyle w:val="Tabele"/>
              <w:rPr>
                <w:lang w:val="it-IT"/>
              </w:rPr>
            </w:pPr>
            <w:r w:rsidRPr="001E56A4">
              <w:rPr>
                <w:lang w:val="it-IT"/>
              </w:rPr>
              <w:t>Stafi te beje vleresimin dhe monitorimin ne perputhje me qellimet e punimeve;</w:t>
            </w:r>
          </w:p>
          <w:p w:rsidR="007E0AC7" w:rsidRPr="007E0AC7" w:rsidRDefault="007E0AC7" w:rsidP="008013DD">
            <w:pPr>
              <w:pStyle w:val="Tabele"/>
            </w:pPr>
            <w:r w:rsidRPr="007E0AC7">
              <w:t>Te mbeshtetet zbatimi i programit te kapacitetit ndertues te burimeve njerezore per Njesine.</w:t>
            </w:r>
          </w:p>
        </w:tc>
      </w:tr>
    </w:tbl>
    <w:p w:rsidR="00805503" w:rsidRDefault="00805503" w:rsidP="00805503">
      <w:pPr>
        <w:pStyle w:val="Paragrafi"/>
        <w:sectPr w:rsidR="00805503" w:rsidSect="001B451A">
          <w:footerReference w:type="default" r:id="rId19"/>
          <w:pgSz w:w="11909" w:h="16834" w:code="9"/>
          <w:pgMar w:top="1418" w:right="1418" w:bottom="1418" w:left="1418" w:header="1304" w:footer="1134" w:gutter="0"/>
          <w:pgNumType w:start="2302"/>
          <w:cols w:space="720"/>
        </w:sectPr>
      </w:pPr>
    </w:p>
    <w:p w:rsidR="00805503" w:rsidRDefault="00805503" w:rsidP="00805503">
      <w:pPr>
        <w:pStyle w:val="Paragrafi"/>
      </w:pPr>
    </w:p>
    <w:p w:rsidR="00805503" w:rsidRDefault="00805503" w:rsidP="00805503">
      <w:pPr>
        <w:pStyle w:val="Paragrafi"/>
      </w:pPr>
    </w:p>
    <w:p w:rsidR="00805503" w:rsidRDefault="00E752C9" w:rsidP="001A2137">
      <w:pPr>
        <w:pStyle w:val="TitulliTitull"/>
      </w:pPr>
      <w:r w:rsidRPr="00FB1980">
        <w:t>SHTOJCA III</w:t>
      </w:r>
    </w:p>
    <w:p w:rsidR="00E752C9" w:rsidRDefault="00E752C9" w:rsidP="001A2137">
      <w:pPr>
        <w:pStyle w:val="TitulliTitull"/>
        <w:rPr>
          <w:lang w:val="it-IT"/>
        </w:rPr>
      </w:pPr>
      <w:r w:rsidRPr="00D54142">
        <w:rPr>
          <w:lang w:val="it-IT"/>
        </w:rPr>
        <w:t>KATEGORITE E STAFIT TE PROPOZUAR</w:t>
      </w:r>
    </w:p>
    <w:p w:rsidR="00805503" w:rsidRDefault="00805503" w:rsidP="00805503">
      <w:pPr>
        <w:pStyle w:val="Paragrafi"/>
        <w:rPr>
          <w:lang w:val="it-IT"/>
        </w:rPr>
      </w:pPr>
    </w:p>
    <w:p w:rsidR="00E752C9" w:rsidRPr="00FB1980" w:rsidRDefault="008962C7" w:rsidP="001A2137">
      <w:pPr>
        <w:pStyle w:val="Figure"/>
      </w:pPr>
      <w:r w:rsidRPr="00FB1980">
        <w:rPr>
          <w:noProof/>
          <w:lang w:val="en-GB" w:eastAsia="en-GB"/>
        </w:rPr>
        <w:drawing>
          <wp:inline distT="0" distB="0" distL="0" distR="0">
            <wp:extent cx="8858250" cy="3429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58250" cy="3429000"/>
                    </a:xfrm>
                    <a:prstGeom prst="rect">
                      <a:avLst/>
                    </a:prstGeom>
                    <a:noFill/>
                    <a:ln>
                      <a:noFill/>
                    </a:ln>
                  </pic:spPr>
                </pic:pic>
              </a:graphicData>
            </a:graphic>
          </wp:inline>
        </w:drawing>
      </w:r>
    </w:p>
    <w:p w:rsidR="00805503" w:rsidRDefault="00805503" w:rsidP="008013DD">
      <w:pPr>
        <w:pStyle w:val="Paragrafi"/>
      </w:pPr>
    </w:p>
    <w:p w:rsidR="00805503" w:rsidRDefault="00805503" w:rsidP="008013DD">
      <w:pPr>
        <w:pStyle w:val="Paragrafi"/>
      </w:pPr>
    </w:p>
    <w:p w:rsidR="00805503" w:rsidRDefault="00805503" w:rsidP="008013DD">
      <w:pPr>
        <w:pStyle w:val="Paragrafi"/>
      </w:pPr>
    </w:p>
    <w:p w:rsidR="00805503" w:rsidRDefault="00805503" w:rsidP="008013DD">
      <w:pPr>
        <w:pStyle w:val="Paragrafi"/>
      </w:pPr>
    </w:p>
    <w:p w:rsidR="00805503" w:rsidRDefault="00805503" w:rsidP="008013DD">
      <w:pPr>
        <w:pStyle w:val="Paragrafi"/>
      </w:pPr>
    </w:p>
    <w:p w:rsidR="00E752C9" w:rsidRPr="00FB1980" w:rsidRDefault="00E752C9" w:rsidP="008013DD">
      <w:pPr>
        <w:pStyle w:val="TitulliTitull"/>
      </w:pPr>
      <w:r w:rsidRPr="00FB1980">
        <w:t>SHTOJCA IV</w:t>
      </w:r>
    </w:p>
    <w:p w:rsidR="00E752C9" w:rsidRPr="00FB1980" w:rsidRDefault="00E752C9" w:rsidP="008013DD">
      <w:pPr>
        <w:pStyle w:val="TitulliTitull"/>
      </w:pPr>
      <w:r w:rsidRPr="00FB1980">
        <w:t>Buxheti i DPRr nga 2000 deri ne 2007</w:t>
      </w:r>
    </w:p>
    <w:p w:rsidR="008013DD" w:rsidRDefault="008013DD" w:rsidP="008013DD">
      <w:pPr>
        <w:pStyle w:val="Figure"/>
      </w:pPr>
    </w:p>
    <w:p w:rsidR="00E752C9" w:rsidRPr="00FB1980" w:rsidRDefault="008962C7" w:rsidP="008013DD">
      <w:pPr>
        <w:pStyle w:val="Figure"/>
        <w:sectPr w:rsidR="00E752C9" w:rsidRPr="00FB1980" w:rsidSect="001B451A">
          <w:headerReference w:type="default" r:id="rId21"/>
          <w:footerReference w:type="default" r:id="rId22"/>
          <w:pgSz w:w="16834" w:h="11909" w:orient="landscape" w:code="9"/>
          <w:pgMar w:top="1418" w:right="1418" w:bottom="1418" w:left="1418" w:header="1304" w:footer="1134" w:gutter="0"/>
          <w:pgNumType w:start="2310"/>
          <w:cols w:space="720"/>
        </w:sectPr>
      </w:pPr>
      <w:r w:rsidRPr="00FB1980">
        <w:rPr>
          <w:noProof/>
          <w:lang w:val="en-GB" w:eastAsia="en-GB"/>
        </w:rPr>
        <w:drawing>
          <wp:inline distT="0" distB="0" distL="0" distR="0">
            <wp:extent cx="8867775" cy="3476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67775" cy="3476625"/>
                    </a:xfrm>
                    <a:prstGeom prst="rect">
                      <a:avLst/>
                    </a:prstGeom>
                    <a:noFill/>
                    <a:ln>
                      <a:noFill/>
                    </a:ln>
                  </pic:spPr>
                </pic:pic>
              </a:graphicData>
            </a:graphic>
          </wp:inline>
        </w:drawing>
      </w:r>
    </w:p>
    <w:p w:rsidR="00E752C9" w:rsidRPr="006A2F74" w:rsidRDefault="00E752C9" w:rsidP="008013DD">
      <w:pPr>
        <w:pStyle w:val="TitulliTitull"/>
      </w:pPr>
      <w:r w:rsidRPr="006A2F74">
        <w:t>SHTOJCA V</w:t>
      </w:r>
    </w:p>
    <w:p w:rsidR="00E752C9" w:rsidRPr="006A2F74" w:rsidRDefault="00E752C9" w:rsidP="008013DD">
      <w:pPr>
        <w:pStyle w:val="TitulliTitull"/>
      </w:pPr>
      <w:r w:rsidRPr="006A2F74">
        <w:t>TER PER ZBATIMIN E PLAN VEPRIMIT</w:t>
      </w:r>
    </w:p>
    <w:p w:rsidR="00E752C9" w:rsidRPr="006A2F74" w:rsidRDefault="00E752C9" w:rsidP="008013DD">
      <w:pPr>
        <w:pStyle w:val="TitulliTitull"/>
      </w:pPr>
    </w:p>
    <w:p w:rsidR="00E752C9" w:rsidRPr="006A2F74" w:rsidRDefault="00E752C9" w:rsidP="00123948">
      <w:pPr>
        <w:pStyle w:val="Paragrafi"/>
        <w:rPr>
          <w:b/>
          <w:szCs w:val="22"/>
        </w:rPr>
      </w:pPr>
      <w:r w:rsidRPr="006A2F74">
        <w:rPr>
          <w:b/>
          <w:szCs w:val="22"/>
        </w:rPr>
        <w:t xml:space="preserve">TERMAT E REFERENCES </w:t>
      </w:r>
    </w:p>
    <w:p w:rsidR="00E752C9" w:rsidRPr="006A2F74" w:rsidRDefault="00E752C9" w:rsidP="00123948">
      <w:pPr>
        <w:pStyle w:val="Paragrafi"/>
        <w:rPr>
          <w:b/>
          <w:szCs w:val="22"/>
        </w:rPr>
      </w:pPr>
      <w:r w:rsidRPr="006A2F74">
        <w:rPr>
          <w:b/>
          <w:szCs w:val="22"/>
        </w:rPr>
        <w:t>Sherbimet e konsulences ne mbeshtetje te Ministrise se Puneve Publike Transportit dhe Telekomunikacioneve per te formuar Autoritetin e Rrugeve Shqiptare</w:t>
      </w:r>
    </w:p>
    <w:p w:rsidR="00E752C9" w:rsidRPr="001A2137" w:rsidRDefault="00E752C9" w:rsidP="001A2137">
      <w:pPr>
        <w:pStyle w:val="Paragrafi"/>
        <w:rPr>
          <w:b/>
        </w:rPr>
      </w:pPr>
      <w:r w:rsidRPr="001A2137">
        <w:rPr>
          <w:b/>
        </w:rPr>
        <w:t>SHQIPERIA</w:t>
      </w:r>
    </w:p>
    <w:p w:rsidR="00E752C9" w:rsidRPr="006A2F74" w:rsidRDefault="00E752C9" w:rsidP="00123948">
      <w:pPr>
        <w:pStyle w:val="Paragrafi"/>
        <w:rPr>
          <w:b/>
          <w:szCs w:val="22"/>
          <w:u w:val="single"/>
        </w:rPr>
      </w:pPr>
      <w:r w:rsidRPr="006A2F74">
        <w:rPr>
          <w:b/>
          <w:szCs w:val="22"/>
          <w:u w:val="single"/>
        </w:rPr>
        <w:t>1. Hyrje</w:t>
      </w:r>
    </w:p>
    <w:p w:rsidR="00E752C9" w:rsidRPr="006A2F74" w:rsidRDefault="00123948" w:rsidP="00123948">
      <w:pPr>
        <w:pStyle w:val="Paragrafi"/>
        <w:rPr>
          <w:szCs w:val="22"/>
          <w:lang w:val="pt-BR"/>
        </w:rPr>
      </w:pPr>
      <w:r w:rsidRPr="006A2F74">
        <w:rPr>
          <w:szCs w:val="22"/>
          <w:lang w:val="en-GB"/>
        </w:rPr>
        <w:t xml:space="preserve">73. </w:t>
      </w:r>
      <w:r w:rsidR="00E752C9" w:rsidRPr="006A2F74">
        <w:rPr>
          <w:szCs w:val="22"/>
          <w:lang w:val="en-GB"/>
        </w:rPr>
        <w:t xml:space="preserve">Ministria e Puneve Publike, Transportit dhe Telekomunikacioneve (MPWTT), ne emer te Qeverise se Shqiperise kerkon te behen sherbimet nga nje kompani e kualifikuar konsulence per te mbeshtetur Njesine e Zbatimit ne formimin e Autoritetit te Rrugeve Shqiptare (ARSH), Nje Ent me aftesi te percaktuara Shteterore qe operon ne perputhje me ligjin shqiptar Brenda fushes administrative te MPPTT. </w:t>
      </w:r>
      <w:r w:rsidR="00E752C9" w:rsidRPr="006A2F74">
        <w:rPr>
          <w:szCs w:val="22"/>
          <w:lang w:val="pt-BR"/>
        </w:rPr>
        <w:t xml:space="preserve">ARSH do te jete pergjegjese per mirembajtje, rehabilitim, riveshje, ndertim dhe nderhyrje te Rrugeve nacionale te Klasit I dhe II. </w:t>
      </w:r>
    </w:p>
    <w:p w:rsidR="00E752C9" w:rsidRPr="006A2F74" w:rsidRDefault="00123948" w:rsidP="00123948">
      <w:pPr>
        <w:pStyle w:val="Paragrafi"/>
        <w:rPr>
          <w:szCs w:val="22"/>
          <w:lang w:val="pt-BR"/>
        </w:rPr>
      </w:pPr>
      <w:r w:rsidRPr="006A2F74">
        <w:rPr>
          <w:szCs w:val="22"/>
          <w:lang w:val="pt-BR"/>
        </w:rPr>
        <w:t xml:space="preserve">74. </w:t>
      </w:r>
      <w:r w:rsidR="00E752C9" w:rsidRPr="006A2F74">
        <w:rPr>
          <w:szCs w:val="22"/>
          <w:lang w:val="pt-BR"/>
        </w:rPr>
        <w:t>Rrjeti i rrugeve ne Shqiperi kap ne total rreth 14,500 km, qe perfshin 3,136</w:t>
      </w:r>
      <w:r w:rsidR="00E752C9" w:rsidRPr="006A2F74">
        <w:rPr>
          <w:rStyle w:val="FootnoteReference"/>
          <w:szCs w:val="22"/>
          <w:lang w:val="en-GB"/>
        </w:rPr>
        <w:footnoteReference w:id="6"/>
      </w:r>
      <w:r w:rsidR="00E752C9" w:rsidRPr="006A2F74">
        <w:rPr>
          <w:szCs w:val="22"/>
          <w:lang w:val="pt-BR"/>
        </w:rPr>
        <w:t xml:space="preserve"> km rruge nacionale, nga te cilat 1,138 km jane rruge kryesore, dhe 2,274 km jane rruge sekondare. Ka rreth 4,411 km rruge lokale, prej te cilave 3,500 km jane hyrjet e qyteteve ose daljet dhe 4,980 km jane rruge komunitare. Rreth 3,000 km te rrugeve locale jane rruge zhavorri. DPRr ka ne pune nje staf prej 580 vetesh; 105 punojne ne zyrat drejtuese ne Tirane, me nje staf teknik prej 160 vetesh dhe rreth 315 punetore jane te shperndare ne 12 drejtorite rrugore rajonale. </w:t>
      </w:r>
    </w:p>
    <w:p w:rsidR="00E752C9" w:rsidRPr="006A2F74" w:rsidRDefault="00123948" w:rsidP="00123948">
      <w:pPr>
        <w:pStyle w:val="Paragrafi"/>
        <w:rPr>
          <w:szCs w:val="22"/>
          <w:lang w:val="it-IT"/>
        </w:rPr>
      </w:pPr>
      <w:r w:rsidRPr="006A2F74">
        <w:rPr>
          <w:szCs w:val="22"/>
          <w:lang w:val="pt-BR"/>
        </w:rPr>
        <w:t xml:space="preserve">75. </w:t>
      </w:r>
      <w:r w:rsidR="00E752C9" w:rsidRPr="006A2F74">
        <w:rPr>
          <w:szCs w:val="22"/>
          <w:lang w:val="pt-BR"/>
        </w:rPr>
        <w:t xml:space="preserve">Me perfundimin e studimit te Planit te Trasportit Nacional Shqiptar (ANTP) eshte propozuar nje structure dhe proces reforme per DPRr, e pergatitur me financimin e Bashkimit Europian. </w:t>
      </w:r>
      <w:r w:rsidR="00E752C9" w:rsidRPr="006A2F74">
        <w:rPr>
          <w:szCs w:val="22"/>
          <w:lang w:val="it-IT"/>
        </w:rPr>
        <w:t>Qeveria ka pershtatur studimin e ANTP sipas vendimit Nr 270 ne Maj te vitit 2006.</w:t>
      </w:r>
    </w:p>
    <w:p w:rsidR="00E752C9" w:rsidRPr="006A2F74" w:rsidRDefault="00123948" w:rsidP="00123948">
      <w:pPr>
        <w:pStyle w:val="Paragrafi"/>
        <w:rPr>
          <w:szCs w:val="22"/>
          <w:lang w:val="it-IT"/>
        </w:rPr>
      </w:pPr>
      <w:r w:rsidRPr="006A2F74">
        <w:rPr>
          <w:szCs w:val="22"/>
          <w:lang w:val="it-IT"/>
        </w:rPr>
        <w:t xml:space="preserve">76. </w:t>
      </w:r>
      <w:r w:rsidR="00E752C9" w:rsidRPr="006A2F74">
        <w:rPr>
          <w:szCs w:val="22"/>
          <w:lang w:val="it-IT"/>
        </w:rPr>
        <w:t>Si rrjedhoje eshte angazhuar asistenca teknike e Bankes Boterore (WB)</w:t>
      </w:r>
      <w:r w:rsidR="00E752C9" w:rsidRPr="006A2F74">
        <w:rPr>
          <w:rStyle w:val="FootnoteReference"/>
          <w:szCs w:val="22"/>
          <w:lang w:val="en-GB"/>
        </w:rPr>
        <w:footnoteReference w:id="7"/>
      </w:r>
      <w:r w:rsidR="00E752C9" w:rsidRPr="006A2F74">
        <w:rPr>
          <w:szCs w:val="22"/>
          <w:lang w:val="it-IT"/>
        </w:rPr>
        <w:t xml:space="preserve"> per te ndihmuar MPPTT qe te zhvilloje me tej kuadrin institucional dhe te percaktoje procesin e zbatimit. Ky projekt ka pergatitur nje plan veprimi qe mundeson ‘harten rrugore te pershtatshme’ per te transformuar DPRr ne nje Ent Publik  me modern, efektiv dhe sa me eficient. (kopjet e ketyre studimeve do te mundesohen per gjithe konsulentet e perzgjedhur).</w:t>
      </w:r>
    </w:p>
    <w:p w:rsidR="00E752C9" w:rsidRPr="006A2F74" w:rsidRDefault="00123948" w:rsidP="00123948">
      <w:pPr>
        <w:pStyle w:val="Paragrafi"/>
        <w:rPr>
          <w:szCs w:val="22"/>
          <w:lang w:val="pt-BR"/>
        </w:rPr>
      </w:pPr>
      <w:r w:rsidRPr="006A2F74">
        <w:rPr>
          <w:szCs w:val="22"/>
          <w:lang w:val="pt-BR"/>
        </w:rPr>
        <w:t xml:space="preserve">77. </w:t>
      </w:r>
      <w:r w:rsidR="00E752C9" w:rsidRPr="006A2F74">
        <w:rPr>
          <w:szCs w:val="22"/>
          <w:lang w:val="pt-BR"/>
        </w:rPr>
        <w:t xml:space="preserve">Njesia e zbatimit te MPPTT do te menaxhoje kete transformim dhe transferimin e rrjetit nacional rrugor nga DPRR ne ARSh. Njesia e zbatimit e mbeshtetur nga Konsulenti, do te promovoje vazhdueshmerine dhe castin e zbatimit te ketij plani dhe do te siguroje faktin qe jane zbatuar totalisht gjithe rekomandimet me te nevojshme. </w:t>
      </w:r>
    </w:p>
    <w:p w:rsidR="00E752C9" w:rsidRPr="006A2F74" w:rsidRDefault="00E752C9" w:rsidP="00123948">
      <w:pPr>
        <w:pStyle w:val="Paragrafi"/>
        <w:rPr>
          <w:b/>
          <w:szCs w:val="22"/>
          <w:lang w:val="pt-BR"/>
        </w:rPr>
      </w:pPr>
      <w:r w:rsidRPr="006A2F74">
        <w:rPr>
          <w:b/>
          <w:szCs w:val="22"/>
          <w:lang w:val="pt-BR"/>
        </w:rPr>
        <w:t xml:space="preserve">2. Objektivat dhe Detyra </w:t>
      </w:r>
    </w:p>
    <w:p w:rsidR="00E752C9" w:rsidRPr="006A2F74" w:rsidRDefault="00123948" w:rsidP="00123948">
      <w:pPr>
        <w:pStyle w:val="Paragrafi"/>
        <w:rPr>
          <w:szCs w:val="22"/>
          <w:lang w:val="pt-BR"/>
        </w:rPr>
      </w:pPr>
      <w:r w:rsidRPr="006A2F74">
        <w:rPr>
          <w:szCs w:val="22"/>
          <w:lang w:val="pt-BR"/>
        </w:rPr>
        <w:t xml:space="preserve">78. </w:t>
      </w:r>
      <w:r w:rsidR="00E752C9" w:rsidRPr="006A2F74">
        <w:rPr>
          <w:szCs w:val="22"/>
          <w:lang w:val="pt-BR"/>
        </w:rPr>
        <w:t xml:space="preserve">Objektivat e TA jane qe te asistoje ne njesine e zbatimit, te perforcoje menaxhimin rrugor nacional nga hyrja e shume proceseve menaxhuese rrugore qe jane me te pershtatshme dhe efikase dhe te permiresoje kualitetet dhe aftesite e punonjesve te ARSh. Arritja e ketyre objektivave do te kontriboje ndjeshem ne arritjet e Qeverise drejt objektivave sociale dhe ekonomike. Sherbimet e konsulentit do te kryhen per nje periudhe 18 mujore. Me te perfunduar kjo periudhe, ARSh do te jete teresisht operuese dhe pergjegjese per menaxhimin e rrugeve nacionale. </w:t>
      </w:r>
    </w:p>
    <w:p w:rsidR="00E752C9" w:rsidRPr="006A2F74" w:rsidRDefault="00123948" w:rsidP="00123948">
      <w:pPr>
        <w:pStyle w:val="Paragrafi"/>
        <w:rPr>
          <w:szCs w:val="22"/>
          <w:lang w:val="en-GB"/>
        </w:rPr>
      </w:pPr>
      <w:r w:rsidRPr="006A2F74">
        <w:rPr>
          <w:szCs w:val="22"/>
          <w:lang w:val="en-GB"/>
        </w:rPr>
        <w:t xml:space="preserve">79. </w:t>
      </w:r>
      <w:r w:rsidR="00E752C9" w:rsidRPr="006A2F74">
        <w:rPr>
          <w:szCs w:val="22"/>
          <w:lang w:val="en-GB"/>
        </w:rPr>
        <w:t>Veprimtarite me themelore qe do kryhen nga konsulenti jane:</w:t>
      </w:r>
    </w:p>
    <w:p w:rsidR="00E752C9" w:rsidRPr="006A2F74" w:rsidRDefault="00123948" w:rsidP="00123948">
      <w:pPr>
        <w:pStyle w:val="Paragrafi"/>
        <w:rPr>
          <w:szCs w:val="22"/>
        </w:rPr>
      </w:pPr>
      <w:r w:rsidRPr="006A2F74">
        <w:rPr>
          <w:szCs w:val="22"/>
        </w:rPr>
        <w:t xml:space="preserve">- </w:t>
      </w:r>
      <w:r w:rsidR="00E752C9" w:rsidRPr="006A2F74">
        <w:rPr>
          <w:szCs w:val="22"/>
        </w:rPr>
        <w:t>Te asistoje MPPTT ne pergatitjen e akteve te brendshme dhe dokumentacion te ngjashem per skemen e re dhe te asitoje ne perzgjedhjen e stafit;</w:t>
      </w:r>
    </w:p>
    <w:p w:rsidR="00E752C9" w:rsidRPr="006A2F74" w:rsidRDefault="00123948" w:rsidP="00123948">
      <w:pPr>
        <w:pStyle w:val="Paragrafi"/>
        <w:rPr>
          <w:szCs w:val="22"/>
        </w:rPr>
      </w:pPr>
      <w:r w:rsidRPr="006A2F74">
        <w:rPr>
          <w:szCs w:val="22"/>
        </w:rPr>
        <w:t xml:space="preserve">- </w:t>
      </w:r>
      <w:r w:rsidR="00E752C9" w:rsidRPr="006A2F74">
        <w:rPr>
          <w:szCs w:val="22"/>
        </w:rPr>
        <w:t xml:space="preserve">Te permbledhe kuadrin rregullator per sektorin e rrugeve, legjislacionin e ri te rekomanduar dhe te asistoje  MPPTT per parapergatise nje legjislacion te ri ose te permiresoje legjislacionin ekzistues; </w:t>
      </w:r>
    </w:p>
    <w:p w:rsidR="00E752C9" w:rsidRDefault="00123948" w:rsidP="00123948">
      <w:pPr>
        <w:pStyle w:val="Paragrafi"/>
        <w:rPr>
          <w:szCs w:val="22"/>
        </w:rPr>
      </w:pPr>
      <w:r w:rsidRPr="006A2F74">
        <w:rPr>
          <w:szCs w:val="22"/>
        </w:rPr>
        <w:t xml:space="preserve">- </w:t>
      </w:r>
      <w:r w:rsidR="00E752C9" w:rsidRPr="006A2F74">
        <w:rPr>
          <w:szCs w:val="22"/>
        </w:rPr>
        <w:t>Te pergatise Planin Strategjik, me priritet ne projektet rrugore dhe projektimet buxhetore ne vazhdim per ndertimin dhe mirembajtjen brenda nje Kuadri Shpenzimesh Afat Mesem (MTEF);</w:t>
      </w:r>
    </w:p>
    <w:p w:rsidR="00E752C9" w:rsidRPr="006A2F74" w:rsidRDefault="00123948" w:rsidP="00123948">
      <w:pPr>
        <w:pStyle w:val="Paragrafi"/>
        <w:rPr>
          <w:szCs w:val="22"/>
        </w:rPr>
      </w:pPr>
      <w:r w:rsidRPr="006A2F74">
        <w:rPr>
          <w:szCs w:val="22"/>
        </w:rPr>
        <w:t xml:space="preserve">- </w:t>
      </w:r>
      <w:r w:rsidR="00E752C9" w:rsidRPr="006A2F74">
        <w:rPr>
          <w:szCs w:val="22"/>
        </w:rPr>
        <w:t xml:space="preserve">Hyrja e kerkesave per sistemin e informacionit (IS), pergatitja e nje Master Plani </w:t>
      </w:r>
      <w:r w:rsidR="00E752C9" w:rsidRPr="001A2137">
        <w:t>IS dhe instalimi i programeve hardware dhe software;</w:t>
      </w:r>
    </w:p>
    <w:p w:rsidR="00E752C9" w:rsidRPr="006A2F74" w:rsidRDefault="00123948" w:rsidP="00123948">
      <w:pPr>
        <w:pStyle w:val="Paragrafi"/>
        <w:rPr>
          <w:szCs w:val="22"/>
          <w:lang w:val="it-IT"/>
        </w:rPr>
      </w:pPr>
      <w:r w:rsidRPr="006A2F74">
        <w:rPr>
          <w:szCs w:val="22"/>
          <w:lang w:val="it-IT"/>
        </w:rPr>
        <w:t xml:space="preserve">- </w:t>
      </w:r>
      <w:r w:rsidR="00E752C9" w:rsidRPr="006A2F74">
        <w:rPr>
          <w:szCs w:val="22"/>
          <w:lang w:val="it-IT"/>
        </w:rPr>
        <w:t xml:space="preserve">Pergatitja e sistemeve te menaxhimit per Burimet Njerezore, Programet e Kontabilitetit dhe Monitorimin e Projektit; </w:t>
      </w:r>
    </w:p>
    <w:p w:rsidR="00E752C9" w:rsidRPr="006A2F74" w:rsidRDefault="00123948" w:rsidP="00123948">
      <w:pPr>
        <w:pStyle w:val="Paragrafi"/>
        <w:rPr>
          <w:szCs w:val="22"/>
          <w:lang w:val="it-IT"/>
        </w:rPr>
      </w:pPr>
      <w:r w:rsidRPr="006A2F74">
        <w:rPr>
          <w:szCs w:val="22"/>
          <w:lang w:val="it-IT"/>
        </w:rPr>
        <w:t xml:space="preserve">- </w:t>
      </w:r>
      <w:r w:rsidR="00E752C9" w:rsidRPr="006A2F74">
        <w:rPr>
          <w:szCs w:val="22"/>
          <w:lang w:val="it-IT"/>
        </w:rPr>
        <w:t>Njohja me nje llogaritje per programme trajnimesh;</w:t>
      </w:r>
    </w:p>
    <w:p w:rsidR="00E752C9" w:rsidRPr="006A2F74" w:rsidRDefault="00123948" w:rsidP="00123948">
      <w:pPr>
        <w:pStyle w:val="Paragrafi"/>
        <w:rPr>
          <w:szCs w:val="22"/>
          <w:lang w:val="it-IT"/>
        </w:rPr>
      </w:pPr>
      <w:r w:rsidRPr="006A2F74">
        <w:rPr>
          <w:szCs w:val="22"/>
          <w:lang w:val="it-IT"/>
        </w:rPr>
        <w:t xml:space="preserve">- </w:t>
      </w:r>
      <w:r w:rsidR="00E752C9" w:rsidRPr="006A2F74">
        <w:rPr>
          <w:szCs w:val="22"/>
          <w:lang w:val="it-IT"/>
        </w:rPr>
        <w:t>Pergatitja e manualeve operuese me dokumentat standarte dhe procedurat operuese;</w:t>
      </w:r>
    </w:p>
    <w:p w:rsidR="00E752C9" w:rsidRPr="006A2F74" w:rsidRDefault="00123948" w:rsidP="00123948">
      <w:pPr>
        <w:pStyle w:val="Paragrafi"/>
        <w:rPr>
          <w:szCs w:val="22"/>
          <w:lang w:val="it-IT"/>
        </w:rPr>
      </w:pPr>
      <w:r w:rsidRPr="006A2F74">
        <w:rPr>
          <w:szCs w:val="22"/>
          <w:lang w:val="it-IT"/>
        </w:rPr>
        <w:t xml:space="preserve">- </w:t>
      </w:r>
      <w:r w:rsidR="00E752C9" w:rsidRPr="006A2F74">
        <w:rPr>
          <w:szCs w:val="22"/>
          <w:lang w:val="it-IT"/>
        </w:rPr>
        <w:t xml:space="preserve">Zbatimi i programit per formimin e kapaciteteve. </w:t>
      </w:r>
    </w:p>
    <w:p w:rsidR="00E752C9" w:rsidRPr="006A2F74" w:rsidRDefault="00E752C9" w:rsidP="00123948">
      <w:pPr>
        <w:pStyle w:val="Paragrafi"/>
        <w:rPr>
          <w:b/>
          <w:szCs w:val="22"/>
        </w:rPr>
      </w:pPr>
      <w:r w:rsidRPr="006A2F74">
        <w:rPr>
          <w:b/>
          <w:szCs w:val="22"/>
        </w:rPr>
        <w:t xml:space="preserve">3. Qellimi i Sherbimeve </w:t>
      </w:r>
    </w:p>
    <w:p w:rsidR="00E752C9" w:rsidRPr="006A2F74" w:rsidRDefault="00123948" w:rsidP="00123948">
      <w:pPr>
        <w:pStyle w:val="Paragrafi"/>
        <w:rPr>
          <w:szCs w:val="22"/>
          <w:lang w:val="en-GB"/>
        </w:rPr>
      </w:pPr>
      <w:r w:rsidRPr="006A2F74">
        <w:rPr>
          <w:szCs w:val="22"/>
          <w:lang w:val="en-GB"/>
        </w:rPr>
        <w:t xml:space="preserve">80. </w:t>
      </w:r>
      <w:r w:rsidR="00E752C9" w:rsidRPr="006A2F74">
        <w:rPr>
          <w:szCs w:val="22"/>
          <w:lang w:val="en-GB"/>
        </w:rPr>
        <w:t>Sherbimet qe do kryhen duhet te permbajne:</w:t>
      </w:r>
    </w:p>
    <w:p w:rsidR="00E752C9" w:rsidRPr="006A2F74" w:rsidRDefault="00E752C9" w:rsidP="00123948">
      <w:pPr>
        <w:pStyle w:val="Paragrafi"/>
        <w:rPr>
          <w:b/>
          <w:szCs w:val="22"/>
          <w:lang w:val="en-GB"/>
        </w:rPr>
      </w:pPr>
      <w:r w:rsidRPr="006A2F74">
        <w:rPr>
          <w:b/>
          <w:szCs w:val="22"/>
          <w:lang w:val="en-GB"/>
        </w:rPr>
        <w:t xml:space="preserve">Detyra 1 – Asistoje me Dokumentacion dhe Perzgjedhe Stafin </w:t>
      </w:r>
    </w:p>
    <w:p w:rsidR="00E752C9" w:rsidRPr="006A2F74" w:rsidRDefault="00123948" w:rsidP="00123948">
      <w:pPr>
        <w:pStyle w:val="Paragrafi"/>
        <w:rPr>
          <w:szCs w:val="22"/>
          <w:lang w:val="en-GB"/>
        </w:rPr>
      </w:pPr>
      <w:r w:rsidRPr="006A2F74">
        <w:rPr>
          <w:szCs w:val="22"/>
          <w:lang w:val="en-GB"/>
        </w:rPr>
        <w:t xml:space="preserve">81. </w:t>
      </w:r>
      <w:r w:rsidR="00E752C9" w:rsidRPr="006A2F74">
        <w:rPr>
          <w:szCs w:val="22"/>
          <w:lang w:val="en-GB"/>
        </w:rPr>
        <w:t xml:space="preserve">Te asistoje ne pergatitjen e marreveshjes se sherbimeve ndermjet Qeverise dhe ARSh qe percaktohet qarte (i) fuqia dhe autoriteti i deleguar, (ii) pergjegjesite dhe gjithe masat e kryerjes se puneve, (iii) evidence e bordit menaxhues te ARSh, (iv) udhezime te burimeve njerezore, (v) nivelet e financimit nga burimet qeveritare, dhe autoriteti per te thithur financime shtese me ane te taksave dhe tarifave te tjera nga perdoruesit rrugore. </w:t>
      </w:r>
    </w:p>
    <w:p w:rsidR="00E752C9" w:rsidRPr="006A2F74" w:rsidRDefault="00123948" w:rsidP="00123948">
      <w:pPr>
        <w:pStyle w:val="Paragrafi"/>
        <w:rPr>
          <w:szCs w:val="22"/>
          <w:lang w:val="en-GB"/>
        </w:rPr>
      </w:pPr>
      <w:r w:rsidRPr="006A2F74">
        <w:rPr>
          <w:szCs w:val="22"/>
          <w:lang w:val="en-GB"/>
        </w:rPr>
        <w:t xml:space="preserve">82. </w:t>
      </w:r>
      <w:r w:rsidR="00E752C9" w:rsidRPr="006A2F74">
        <w:rPr>
          <w:szCs w:val="22"/>
          <w:lang w:val="en-GB"/>
        </w:rPr>
        <w:t>Te mbeshtese njesine e zbatimit ne pergatitjen e dokumentacionit te brendshem per ARSh duke perfshire rregulloret dhe procedurat operuese ne perputhje me strukturen e re dhe ambjentin operues;</w:t>
      </w:r>
    </w:p>
    <w:p w:rsidR="00E752C9" w:rsidRPr="006A2F74" w:rsidRDefault="00123948" w:rsidP="00123948">
      <w:pPr>
        <w:pStyle w:val="Paragrafi"/>
        <w:rPr>
          <w:szCs w:val="22"/>
          <w:lang w:val="en-GB"/>
        </w:rPr>
      </w:pPr>
      <w:r w:rsidRPr="006A2F74">
        <w:rPr>
          <w:szCs w:val="22"/>
          <w:lang w:val="en-GB"/>
        </w:rPr>
        <w:t xml:space="preserve">83. </w:t>
      </w:r>
      <w:r w:rsidR="00E752C9" w:rsidRPr="006A2F74">
        <w:rPr>
          <w:szCs w:val="22"/>
          <w:lang w:val="en-GB"/>
        </w:rPr>
        <w:t xml:space="preserve">Te mbeshtese njesine e zbatimit me (i) vendime ne sherbimet e zyrave, duke perfshire transferimin e arkivave, pajisjeve dhe pergjegjesine e DPRr ne ARSh dhe permriesimin drejt sherbimeve me moderne te zyrave, (iv) perforcimin e teknologjise se informacionit, (iv) mbeshtetje per perzgjedhjen e stafit, duke perfshire pershkrimin e pozicioneve, kualifikimet perkatese dhe kandidatet me te mudnshem. </w:t>
      </w:r>
    </w:p>
    <w:p w:rsidR="00E752C9" w:rsidRPr="006A2F74" w:rsidRDefault="00E752C9" w:rsidP="00123948">
      <w:pPr>
        <w:pStyle w:val="Paragrafi"/>
        <w:rPr>
          <w:szCs w:val="22"/>
          <w:lang w:val="it-IT"/>
        </w:rPr>
      </w:pPr>
      <w:r w:rsidRPr="006A2F74">
        <w:rPr>
          <w:b/>
          <w:szCs w:val="22"/>
          <w:lang w:val="it-IT"/>
        </w:rPr>
        <w:t>Detyra 2 – Permbledhje e kuadrit rregullator dhe ndihma per legjislacion te ri</w:t>
      </w:r>
    </w:p>
    <w:p w:rsidR="00E752C9" w:rsidRPr="006A2F74" w:rsidRDefault="00123948" w:rsidP="00123948">
      <w:pPr>
        <w:pStyle w:val="Paragrafi"/>
        <w:rPr>
          <w:szCs w:val="22"/>
          <w:lang w:val="it-IT"/>
        </w:rPr>
      </w:pPr>
      <w:r w:rsidRPr="006A2F74">
        <w:rPr>
          <w:szCs w:val="22"/>
          <w:lang w:val="it-IT"/>
        </w:rPr>
        <w:t xml:space="preserve">84. </w:t>
      </w:r>
      <w:r w:rsidR="00E752C9" w:rsidRPr="006A2F74">
        <w:rPr>
          <w:szCs w:val="22"/>
          <w:lang w:val="it-IT"/>
        </w:rPr>
        <w:t>Ne perputhje me Institutin e Transportit te MPPTT te permbledhe kuadrin ekzistues rregullator qe drejton veprimtarite e sektorit rrugor, duke perfshire sherbimet e prokurimit, regjistrimin e tokes dhe shpronesimet, qe zene vend ne rrjetin rrugor, dimensionet e makinerive dhe kontrollin e peshes, sigurine rrugore, mbrojtjen ambjentale dhe autoritetin rregullator. Te pergatise nje raport qe permbledh gjithe dobesite ne legjislacionin ekzistues dhe zbatimin e rregulloreve dhe masave perforcuese te propozuara.</w:t>
      </w:r>
    </w:p>
    <w:p w:rsidR="00E752C9" w:rsidRPr="006A2F74" w:rsidRDefault="00123948" w:rsidP="00123948">
      <w:pPr>
        <w:pStyle w:val="Paragrafi"/>
        <w:rPr>
          <w:szCs w:val="22"/>
          <w:lang w:val="it-IT"/>
        </w:rPr>
      </w:pPr>
      <w:r w:rsidRPr="006A2F74">
        <w:rPr>
          <w:szCs w:val="22"/>
          <w:lang w:val="it-IT"/>
        </w:rPr>
        <w:t xml:space="preserve">85. </w:t>
      </w:r>
      <w:r w:rsidR="00E752C9" w:rsidRPr="006A2F74">
        <w:rPr>
          <w:szCs w:val="22"/>
          <w:lang w:val="it-IT"/>
        </w:rPr>
        <w:t>Per masat e miratuara nga MPPTT, legjislacioni i ri parapergatitor, axhenda per legjislacionin ekzistues ose duhen marre parasysh nga MPPTT dhe Keshilli I Ministrave edhe rregulloret e zbatuara per rastin e nje ligji te ri.</w:t>
      </w:r>
    </w:p>
    <w:p w:rsidR="00E752C9" w:rsidRPr="006A2F74" w:rsidRDefault="00E752C9" w:rsidP="00123948">
      <w:pPr>
        <w:pStyle w:val="Paragrafi"/>
        <w:rPr>
          <w:szCs w:val="22"/>
          <w:lang w:val="it-IT"/>
        </w:rPr>
      </w:pPr>
      <w:r w:rsidRPr="006A2F74">
        <w:rPr>
          <w:b/>
          <w:szCs w:val="22"/>
          <w:lang w:val="it-IT"/>
        </w:rPr>
        <w:t>Detyra 3 – Pergatitja e Planit Strategjik (SOP)</w:t>
      </w:r>
    </w:p>
    <w:p w:rsidR="00E752C9" w:rsidRPr="006A2F74" w:rsidRDefault="00123948" w:rsidP="00123948">
      <w:pPr>
        <w:pStyle w:val="Paragrafi"/>
        <w:rPr>
          <w:szCs w:val="22"/>
          <w:lang w:val="it-IT"/>
        </w:rPr>
      </w:pPr>
      <w:r w:rsidRPr="006A2F74">
        <w:rPr>
          <w:szCs w:val="22"/>
          <w:lang w:val="it-IT"/>
        </w:rPr>
        <w:t xml:space="preserve">86. </w:t>
      </w:r>
      <w:r w:rsidR="00E752C9" w:rsidRPr="006A2F74">
        <w:rPr>
          <w:szCs w:val="22"/>
          <w:lang w:val="it-IT"/>
        </w:rPr>
        <w:t>Te permblidhet rruga e DPRr dhe gjithe te dhenat baze te trafikut dhe inventari I te dhenave rrugore i grumbulluar deri me sot ne Sistemin e Menaxhimit per Vleresimin e Rrugeve (RAMS)</w:t>
      </w:r>
      <w:r w:rsidR="00E752C9" w:rsidRPr="006A2F74">
        <w:rPr>
          <w:rStyle w:val="FootnoteReference"/>
          <w:szCs w:val="22"/>
          <w:lang w:val="en-GB"/>
        </w:rPr>
        <w:footnoteReference w:id="8"/>
      </w:r>
      <w:r w:rsidR="00E752C9" w:rsidRPr="006A2F74">
        <w:rPr>
          <w:szCs w:val="22"/>
          <w:lang w:val="it-IT"/>
        </w:rPr>
        <w:t>. Te pergatitet nje plan dhe llogaritje e kostos per grumbullimin e te dhenave shtese qe nevojiten per SOP. Me miratimin e Njesise se Zbatimit, te kontraktohet nje kompani vendase per te bere inventarin e rrugeve dhe kushtet e vleresimit te tyre me gjithe survejimet e trafikut. Kostot e te dhenave te grumbulluara nga konsulentet do te paguhen me fonde shtese qe jane te disponueshme per kete detyre.</w:t>
      </w:r>
    </w:p>
    <w:p w:rsidR="00E752C9" w:rsidRPr="006A2F74" w:rsidRDefault="00123948" w:rsidP="00123948">
      <w:pPr>
        <w:pStyle w:val="Paragrafi"/>
        <w:rPr>
          <w:szCs w:val="22"/>
          <w:lang w:val="it-IT"/>
        </w:rPr>
      </w:pPr>
      <w:r w:rsidRPr="006A2F74">
        <w:rPr>
          <w:szCs w:val="22"/>
          <w:lang w:val="it-IT"/>
        </w:rPr>
        <w:t xml:space="preserve">87. </w:t>
      </w:r>
      <w:r w:rsidR="00E752C9" w:rsidRPr="006A2F74">
        <w:rPr>
          <w:szCs w:val="22"/>
          <w:lang w:val="it-IT"/>
        </w:rPr>
        <w:t xml:space="preserve">Te pergatitet nje plan strategjik per zhvillimin e rrugeve, rehabilitimin dhe mirembajtjen per nje periudhe prej 10 vjetesh. Si pjese e SOP, te krijohet nje sistem te dhenash rrugore qe eshte i krahasueshem me Master Planin e Sistemit te Informacionit (Detyra 4) te future ne nje platforme GIS. </w:t>
      </w:r>
    </w:p>
    <w:p w:rsidR="00E752C9" w:rsidRPr="006A2F74" w:rsidRDefault="00123948" w:rsidP="00123948">
      <w:pPr>
        <w:pStyle w:val="Paragrafi"/>
        <w:rPr>
          <w:szCs w:val="22"/>
          <w:lang w:val="it-IT"/>
        </w:rPr>
      </w:pPr>
      <w:r w:rsidRPr="006A2F74">
        <w:rPr>
          <w:szCs w:val="22"/>
          <w:lang w:val="it-IT"/>
        </w:rPr>
        <w:t xml:space="preserve">88. </w:t>
      </w:r>
      <w:r w:rsidR="00E752C9" w:rsidRPr="006A2F74">
        <w:rPr>
          <w:szCs w:val="22"/>
          <w:lang w:val="it-IT"/>
        </w:rPr>
        <w:t xml:space="preserve">Te shfrytezohen mundesite ne angazhimin e konsulenteve lokale per rinovimin e metejshem te SOP duke perfshire inventaret dhe survejimet e kushteve rrugore, mirembajtjen dhe programet e rehabilitimit dhe pergatitjen e termave te references per ARSh qe te kontraktoje te tilla sherbime sic kerkohet. </w:t>
      </w:r>
    </w:p>
    <w:p w:rsidR="00E752C9" w:rsidRPr="006A2F74" w:rsidRDefault="00E752C9" w:rsidP="00123948">
      <w:pPr>
        <w:pStyle w:val="Paragrafi"/>
        <w:rPr>
          <w:szCs w:val="22"/>
          <w:lang w:val="it-IT"/>
        </w:rPr>
      </w:pPr>
      <w:r w:rsidRPr="006A2F74">
        <w:rPr>
          <w:b/>
          <w:szCs w:val="22"/>
          <w:lang w:val="it-IT"/>
        </w:rPr>
        <w:t>Detyra 4 – Pergatitja e nje Master Plani IS dhe Instalimi i sistemit Hardware</w:t>
      </w:r>
    </w:p>
    <w:p w:rsidR="00E752C9" w:rsidRPr="006A2F74" w:rsidRDefault="00123948" w:rsidP="00123948">
      <w:pPr>
        <w:pStyle w:val="Paragrafi"/>
        <w:rPr>
          <w:szCs w:val="22"/>
          <w:lang w:val="it-IT"/>
        </w:rPr>
      </w:pPr>
      <w:r w:rsidRPr="006A2F74">
        <w:rPr>
          <w:szCs w:val="22"/>
          <w:lang w:val="en-GB"/>
        </w:rPr>
        <w:t xml:space="preserve">89. </w:t>
      </w:r>
      <w:r w:rsidR="00E752C9" w:rsidRPr="006A2F74">
        <w:rPr>
          <w:szCs w:val="22"/>
          <w:lang w:val="en-GB"/>
        </w:rPr>
        <w:t xml:space="preserve">Ne bashkepunim me MPPTT dhe Institutin e Transportit te pergatitet nje master plan IS per ARSh. </w:t>
      </w:r>
      <w:r w:rsidR="00E752C9" w:rsidRPr="006A2F74">
        <w:rPr>
          <w:szCs w:val="22"/>
          <w:lang w:val="it-IT"/>
        </w:rPr>
        <w:t xml:space="preserve">Te instalohet teknologjia e informacionit me aftesine e rrjeteve te punes brenda ARSh me ane te nje serveri, sistemit ne rrjet dhe komunikimit </w:t>
      </w:r>
      <w:r w:rsidR="00E752C9" w:rsidRPr="001A2137">
        <w:t>hardware. Kostot e sistemit hardware te teknologjise se informacionit do te shtohen ne fondet e mundshme per kete detyre</w:t>
      </w:r>
      <w:r w:rsidR="00E752C9" w:rsidRPr="006A2F74">
        <w:rPr>
          <w:szCs w:val="22"/>
          <w:lang w:val="it-IT"/>
        </w:rPr>
        <w:t>.</w:t>
      </w:r>
    </w:p>
    <w:p w:rsidR="00E752C9" w:rsidRPr="006A2F74" w:rsidRDefault="00E752C9" w:rsidP="00123948">
      <w:pPr>
        <w:pStyle w:val="Paragrafi"/>
        <w:rPr>
          <w:szCs w:val="22"/>
          <w:lang w:val="it-IT"/>
        </w:rPr>
      </w:pPr>
      <w:r w:rsidRPr="006A2F74">
        <w:rPr>
          <w:b/>
          <w:szCs w:val="22"/>
          <w:lang w:val="it-IT"/>
        </w:rPr>
        <w:t xml:space="preserve">Detyra 5 – Ecuria e Sistemeve Menaxhuese </w:t>
      </w:r>
    </w:p>
    <w:p w:rsidR="00E752C9" w:rsidRPr="006A2F74" w:rsidRDefault="00123948" w:rsidP="00123948">
      <w:pPr>
        <w:pStyle w:val="Paragrafi"/>
        <w:rPr>
          <w:szCs w:val="22"/>
          <w:lang w:val="it-IT"/>
        </w:rPr>
      </w:pPr>
      <w:r w:rsidRPr="006A2F74">
        <w:rPr>
          <w:szCs w:val="22"/>
          <w:lang w:val="it-IT"/>
        </w:rPr>
        <w:t xml:space="preserve">90. </w:t>
      </w:r>
      <w:r w:rsidR="00E752C9" w:rsidRPr="006A2F74">
        <w:rPr>
          <w:szCs w:val="22"/>
          <w:lang w:val="it-IT"/>
        </w:rPr>
        <w:t>Te pergatitet dhe te vihet ne operim nje Sistem Kontabiliteti dhe Monitorimi per Projektet (FAPMS) me gjithe aftesise e te komunikuarit online me zyrat drejtuese dhe nje strukture te pershtatshme per hyrjen e te dhenave ne Rajone per te zoteruar informacion menaxhues per proceset me themelore. Te behet nje test pilot ne nje nga rajonet e ARSh dhe zyrat drejtuese qe te beje modifikimet e mundshme dhe trajnimet per gjithe stafin e ARSH-s qe te perdore kete sistem. Perberesit e sistemit do te perfshijne:</w:t>
      </w:r>
    </w:p>
    <w:p w:rsidR="00E752C9" w:rsidRPr="006A2F74" w:rsidRDefault="00123948" w:rsidP="00123948">
      <w:pPr>
        <w:pStyle w:val="Paragrafi"/>
        <w:rPr>
          <w:szCs w:val="22"/>
          <w:lang w:val="it-IT"/>
        </w:rPr>
      </w:pPr>
      <w:r w:rsidRPr="006A2F74">
        <w:rPr>
          <w:szCs w:val="22"/>
          <w:lang w:val="it-IT"/>
        </w:rPr>
        <w:t xml:space="preserve">- </w:t>
      </w:r>
      <w:r w:rsidR="00E752C9" w:rsidRPr="006A2F74">
        <w:rPr>
          <w:szCs w:val="22"/>
          <w:lang w:val="it-IT"/>
        </w:rPr>
        <w:t>Nje perberes raportues qe mundeson informacion per gjithe punimet e perfunduara, shpenzimet kundrejt programit, dhe buxhetin per secilin projekt;</w:t>
      </w:r>
    </w:p>
    <w:p w:rsidR="00E752C9" w:rsidRPr="006A2F74" w:rsidRDefault="00123948" w:rsidP="00123948">
      <w:pPr>
        <w:pStyle w:val="Paragrafi"/>
        <w:rPr>
          <w:szCs w:val="22"/>
          <w:lang w:val="it-IT"/>
        </w:rPr>
      </w:pPr>
      <w:r w:rsidRPr="006A2F74">
        <w:rPr>
          <w:szCs w:val="22"/>
          <w:lang w:val="it-IT"/>
        </w:rPr>
        <w:t xml:space="preserve">- </w:t>
      </w:r>
      <w:r w:rsidR="00E752C9" w:rsidRPr="006A2F74">
        <w:rPr>
          <w:szCs w:val="22"/>
          <w:lang w:val="it-IT"/>
        </w:rPr>
        <w:t xml:space="preserve">Nje sistem te kompjuterizuar kontaabiliteti per te regjistruar gjithe te dhenat e shpenzimeve, pergatitjen e raporteve financiare, analizen e kostove dhe shpenzimet duke i krahasuar me buxhetin.  </w:t>
      </w:r>
    </w:p>
    <w:p w:rsidR="00E752C9" w:rsidRPr="006A2F74" w:rsidRDefault="00123948" w:rsidP="00123948">
      <w:pPr>
        <w:pStyle w:val="Paragrafi"/>
        <w:rPr>
          <w:szCs w:val="22"/>
          <w:lang w:val="it-IT"/>
        </w:rPr>
      </w:pPr>
      <w:r w:rsidRPr="006A2F74">
        <w:rPr>
          <w:szCs w:val="22"/>
          <w:lang w:val="it-IT"/>
        </w:rPr>
        <w:t xml:space="preserve">91. </w:t>
      </w:r>
      <w:r w:rsidR="00E752C9" w:rsidRPr="006A2F74">
        <w:rPr>
          <w:szCs w:val="22"/>
          <w:lang w:val="it-IT"/>
        </w:rPr>
        <w:t xml:space="preserve">Te pergatise dhe operoje me nje Sistem Menaxhimi per Burimet Njerezore (HRMS) dhe te dokumentoje sistemin ne nje Plan Strategjik Operacional qe perfshin: </w:t>
      </w:r>
      <w:r w:rsidR="00E752C9" w:rsidRPr="001A2137">
        <w:t xml:space="preserve"> </w:t>
      </w:r>
    </w:p>
    <w:p w:rsidR="00E752C9" w:rsidRPr="006A2F74" w:rsidRDefault="00123948" w:rsidP="00123948">
      <w:pPr>
        <w:pStyle w:val="Paragrafi"/>
        <w:rPr>
          <w:szCs w:val="22"/>
          <w:lang w:val="it-IT"/>
        </w:rPr>
      </w:pPr>
      <w:r w:rsidRPr="006A2F74">
        <w:rPr>
          <w:color w:val="000000"/>
          <w:spacing w:val="-8"/>
          <w:szCs w:val="22"/>
          <w:lang w:val="it-IT"/>
        </w:rPr>
        <w:t xml:space="preserve">- </w:t>
      </w:r>
      <w:r w:rsidR="00E752C9" w:rsidRPr="006A2F74">
        <w:rPr>
          <w:color w:val="000000"/>
          <w:spacing w:val="-8"/>
          <w:szCs w:val="22"/>
          <w:lang w:val="it-IT"/>
        </w:rPr>
        <w:t xml:space="preserve">Marredheniet e ndersjella dhe funksionet e detajuara dhe pergjegjesite e zyrave drejtuese dhe njesive rajonale ne lidhje me organizatat e tjera ne sektor, </w:t>
      </w:r>
    </w:p>
    <w:p w:rsidR="00E752C9" w:rsidRPr="006A2F74" w:rsidRDefault="00123948" w:rsidP="00123948">
      <w:pPr>
        <w:pStyle w:val="Paragrafi"/>
        <w:rPr>
          <w:szCs w:val="22"/>
          <w:lang w:val="it-IT"/>
        </w:rPr>
      </w:pPr>
      <w:r w:rsidRPr="006A2F74">
        <w:rPr>
          <w:color w:val="000000"/>
          <w:szCs w:val="22"/>
          <w:lang w:val="it-IT"/>
        </w:rPr>
        <w:t xml:space="preserve">- </w:t>
      </w:r>
      <w:r w:rsidR="00E752C9" w:rsidRPr="006A2F74">
        <w:rPr>
          <w:color w:val="000000"/>
          <w:szCs w:val="22"/>
          <w:lang w:val="it-IT"/>
        </w:rPr>
        <w:t>Pershkrimin e vendeve te punes dhe percaktimin e aftesive qe nevojiten per tu future ne pune;</w:t>
      </w:r>
    </w:p>
    <w:p w:rsidR="00E752C9" w:rsidRPr="006A2F74" w:rsidRDefault="00123948" w:rsidP="00123948">
      <w:pPr>
        <w:pStyle w:val="Paragrafi"/>
        <w:rPr>
          <w:szCs w:val="22"/>
          <w:lang w:val="it-IT"/>
        </w:rPr>
      </w:pPr>
      <w:r w:rsidRPr="006A2F74">
        <w:rPr>
          <w:szCs w:val="22"/>
          <w:lang w:val="it-IT"/>
        </w:rPr>
        <w:t xml:space="preserve">- </w:t>
      </w:r>
      <w:r w:rsidR="00E752C9" w:rsidRPr="006A2F74">
        <w:rPr>
          <w:szCs w:val="22"/>
          <w:lang w:val="it-IT"/>
        </w:rPr>
        <w:t>Procedurat per vleresimin e stafit dhe percaktimin e objektivave te punes;</w:t>
      </w:r>
    </w:p>
    <w:p w:rsidR="00E752C9" w:rsidRPr="006A2F74" w:rsidRDefault="00E752C9" w:rsidP="00123948">
      <w:pPr>
        <w:pStyle w:val="Paragrafi"/>
        <w:rPr>
          <w:szCs w:val="22"/>
          <w:lang w:val="it-IT"/>
        </w:rPr>
      </w:pPr>
      <w:r w:rsidRPr="006A2F74">
        <w:rPr>
          <w:b/>
          <w:szCs w:val="22"/>
          <w:lang w:val="it-IT"/>
        </w:rPr>
        <w:t>Detyra 6 – Njohja me Llogaritjen e sakte te Trajnimeve</w:t>
      </w:r>
    </w:p>
    <w:p w:rsidR="00E752C9" w:rsidRPr="006A2F74" w:rsidRDefault="00123948" w:rsidP="00123948">
      <w:pPr>
        <w:pStyle w:val="Paragrafi"/>
        <w:rPr>
          <w:b/>
          <w:bCs/>
          <w:color w:val="000000"/>
          <w:szCs w:val="22"/>
          <w:lang w:val="it-IT"/>
        </w:rPr>
      </w:pPr>
      <w:r w:rsidRPr="006A2F74">
        <w:rPr>
          <w:szCs w:val="22"/>
          <w:lang w:val="it-IT"/>
        </w:rPr>
        <w:t xml:space="preserve">92. </w:t>
      </w:r>
      <w:r w:rsidR="00E752C9" w:rsidRPr="006A2F74">
        <w:rPr>
          <w:szCs w:val="22"/>
          <w:lang w:val="it-IT"/>
        </w:rPr>
        <w:t>Te behet nje llogaritje per kerkesat e trajnimit qe i drejtohen aftesive themelore qe kerkohen per nivele te larta pune</w:t>
      </w:r>
      <w:r w:rsidR="00E752C9" w:rsidRPr="006A2F74">
        <w:rPr>
          <w:color w:val="000000"/>
          <w:szCs w:val="22"/>
          <w:lang w:val="it-IT"/>
        </w:rPr>
        <w:t xml:space="preserve">: </w:t>
      </w:r>
    </w:p>
    <w:p w:rsidR="00E752C9" w:rsidRPr="006A2F74" w:rsidRDefault="00123948" w:rsidP="00123948">
      <w:pPr>
        <w:pStyle w:val="Paragrafi"/>
        <w:rPr>
          <w:bCs/>
          <w:color w:val="000000"/>
          <w:szCs w:val="22"/>
          <w:lang w:val="it-IT"/>
        </w:rPr>
      </w:pPr>
      <w:r w:rsidRPr="006A2F74">
        <w:rPr>
          <w:color w:val="000000"/>
          <w:szCs w:val="22"/>
          <w:lang w:val="it-IT"/>
        </w:rPr>
        <w:t xml:space="preserve">- </w:t>
      </w:r>
      <w:r w:rsidR="00E752C9" w:rsidRPr="006A2F74">
        <w:rPr>
          <w:color w:val="000000"/>
          <w:szCs w:val="22"/>
          <w:lang w:val="it-IT"/>
        </w:rPr>
        <w:t>Aftesi themelore te burimeve njerezore – parimet menaxhuese, udheheqjen e punes, delegimin, meanxhimin e kohes dhe komunikimin</w:t>
      </w:r>
      <w:r w:rsidR="00E752C9" w:rsidRPr="006A2F74">
        <w:rPr>
          <w:bCs/>
          <w:color w:val="000000"/>
          <w:szCs w:val="22"/>
          <w:lang w:val="it-IT"/>
        </w:rPr>
        <w:t>;</w:t>
      </w:r>
    </w:p>
    <w:p w:rsidR="00E752C9" w:rsidRPr="006A2F74" w:rsidRDefault="00123948" w:rsidP="00123948">
      <w:pPr>
        <w:pStyle w:val="Paragrafi"/>
        <w:rPr>
          <w:bCs/>
          <w:color w:val="000000"/>
          <w:szCs w:val="22"/>
          <w:lang w:val="it-IT"/>
        </w:rPr>
      </w:pPr>
      <w:r w:rsidRPr="006A2F74">
        <w:rPr>
          <w:bCs/>
          <w:color w:val="000000"/>
          <w:szCs w:val="22"/>
          <w:lang w:val="it-IT"/>
        </w:rPr>
        <w:t xml:space="preserve">- </w:t>
      </w:r>
      <w:r w:rsidR="00E752C9" w:rsidRPr="006A2F74">
        <w:rPr>
          <w:bCs/>
          <w:color w:val="000000"/>
          <w:szCs w:val="22"/>
          <w:lang w:val="it-IT"/>
        </w:rPr>
        <w:t xml:space="preserve">Prokurimin e aftesive per sherbime themelore – perfshirjen e rreziqeve, pergatitjen e termave te references, tenderimin, vleresimin dhe shpronesimin; </w:t>
      </w:r>
    </w:p>
    <w:p w:rsidR="00E752C9" w:rsidRPr="006A2F74" w:rsidRDefault="00123948" w:rsidP="00123948">
      <w:pPr>
        <w:pStyle w:val="Paragrafi"/>
        <w:rPr>
          <w:bCs/>
          <w:color w:val="000000"/>
          <w:szCs w:val="22"/>
          <w:lang w:val="pt-BR"/>
        </w:rPr>
      </w:pPr>
      <w:r w:rsidRPr="006A2F74">
        <w:rPr>
          <w:bCs/>
          <w:color w:val="000000"/>
          <w:szCs w:val="22"/>
          <w:lang w:val="pt-BR"/>
        </w:rPr>
        <w:t xml:space="preserve">- </w:t>
      </w:r>
      <w:r w:rsidR="00E752C9" w:rsidRPr="006A2F74">
        <w:rPr>
          <w:bCs/>
          <w:color w:val="000000"/>
          <w:szCs w:val="22"/>
          <w:lang w:val="pt-BR"/>
        </w:rPr>
        <w:t>Aftesite per sigurimin e cilesise – qe perfshijne rolet dhe pergjegjesite e enteve kontraktuale, administrimin e kontrates, planin e sigurimit te cilesise, testing e materialeve, standartet e projektimit dhe permbledhjen e projektit;</w:t>
      </w:r>
    </w:p>
    <w:p w:rsidR="00E752C9" w:rsidRPr="006A2F74" w:rsidRDefault="00123948" w:rsidP="00123948">
      <w:pPr>
        <w:pStyle w:val="Paragrafi"/>
        <w:rPr>
          <w:bCs/>
          <w:color w:val="000000"/>
          <w:szCs w:val="22"/>
          <w:lang w:val="pt-BR"/>
        </w:rPr>
      </w:pPr>
      <w:r w:rsidRPr="006A2F74">
        <w:rPr>
          <w:szCs w:val="22"/>
          <w:lang w:val="pt-BR"/>
        </w:rPr>
        <w:t xml:space="preserve">- </w:t>
      </w:r>
      <w:r w:rsidR="00E752C9" w:rsidRPr="006A2F74">
        <w:rPr>
          <w:szCs w:val="22"/>
          <w:lang w:val="pt-BR"/>
        </w:rPr>
        <w:t>Aftesite kompjuterike – qe perfshijne operimin, daljen e veshtiresive dhe paketat e prodhimtarise se zyres qe eshte bere nga ARSh sic jane programet excel dhe word;</w:t>
      </w:r>
      <w:r w:rsidR="00E752C9" w:rsidRPr="006A2F74">
        <w:rPr>
          <w:bCs/>
          <w:color w:val="000000"/>
          <w:szCs w:val="22"/>
          <w:lang w:val="pt-BR"/>
        </w:rPr>
        <w:t xml:space="preserve"> </w:t>
      </w:r>
    </w:p>
    <w:p w:rsidR="00E752C9" w:rsidRPr="006A2F74" w:rsidRDefault="00123948" w:rsidP="00123948">
      <w:pPr>
        <w:pStyle w:val="Paragrafi"/>
        <w:rPr>
          <w:bCs/>
          <w:color w:val="000000"/>
          <w:szCs w:val="22"/>
        </w:rPr>
      </w:pPr>
      <w:r w:rsidRPr="006A2F74">
        <w:rPr>
          <w:bCs/>
          <w:color w:val="000000"/>
          <w:szCs w:val="22"/>
          <w:lang w:val="pt-BR"/>
        </w:rPr>
        <w:t xml:space="preserve">- </w:t>
      </w:r>
      <w:r w:rsidR="00E752C9" w:rsidRPr="006A2F74">
        <w:rPr>
          <w:bCs/>
          <w:color w:val="000000"/>
          <w:szCs w:val="22"/>
        </w:rPr>
        <w:t>Operimin e sistemeve te menaxhimit te ARSh duke perfshire FAPMS, Te dhenat baze te Planifikimit dhe RAMS.</w:t>
      </w:r>
    </w:p>
    <w:p w:rsidR="00E752C9" w:rsidRPr="006A2F74" w:rsidRDefault="00E752C9" w:rsidP="00123948">
      <w:pPr>
        <w:pStyle w:val="Paragrafi"/>
        <w:rPr>
          <w:szCs w:val="22"/>
          <w:lang w:val="en-GB"/>
        </w:rPr>
      </w:pPr>
      <w:r w:rsidRPr="006A2F74">
        <w:rPr>
          <w:b/>
          <w:szCs w:val="22"/>
          <w:lang w:val="en-GB"/>
        </w:rPr>
        <w:t xml:space="preserve">Detyra 7 – Pergatitja e Manualeve  </w:t>
      </w:r>
    </w:p>
    <w:p w:rsidR="00E752C9" w:rsidRPr="006A2F74" w:rsidRDefault="00123948" w:rsidP="00123948">
      <w:pPr>
        <w:pStyle w:val="Paragrafi"/>
        <w:rPr>
          <w:bCs/>
          <w:color w:val="000000"/>
          <w:szCs w:val="22"/>
        </w:rPr>
      </w:pPr>
      <w:r w:rsidRPr="006A2F74">
        <w:rPr>
          <w:szCs w:val="22"/>
        </w:rPr>
        <w:t xml:space="preserve">93. </w:t>
      </w:r>
      <w:r w:rsidR="00E752C9" w:rsidRPr="006A2F74">
        <w:rPr>
          <w:szCs w:val="22"/>
        </w:rPr>
        <w:t xml:space="preserve">Pergatitja e manualeve qe dokumenton udhezimet operuese per menaxhimin e te dhenave baze planifikuese dhe FAPMS. </w:t>
      </w:r>
    </w:p>
    <w:p w:rsidR="00E752C9" w:rsidRPr="006A2F74" w:rsidRDefault="00123948" w:rsidP="00123948">
      <w:pPr>
        <w:pStyle w:val="Paragrafi"/>
        <w:rPr>
          <w:szCs w:val="22"/>
          <w:lang w:val="en-GB"/>
        </w:rPr>
      </w:pPr>
      <w:r w:rsidRPr="006A2F74">
        <w:rPr>
          <w:szCs w:val="22"/>
          <w:lang w:val="en-GB"/>
        </w:rPr>
        <w:t xml:space="preserve">94. </w:t>
      </w:r>
      <w:r w:rsidR="00E752C9" w:rsidRPr="006A2F74">
        <w:rPr>
          <w:szCs w:val="22"/>
          <w:lang w:val="en-GB"/>
        </w:rPr>
        <w:t>Pergatitja e Manualit te Supervizionit dhe Ndertimit qe dokumenton rolet dhe pergjegjesite e sigurimit te cilesise per Kontraktorin, Inxhinierin dhe Punedhenesin ne perputhje me format e kontrates se ndertimit te miratuar per Shqiperine qe perfshin seksionet qe i drejtohen: (i) roleve te paleve te Kontrates se Ndertimit, (ii) llojeve dhe shembujve te korrespondences per secilen pale te kontrates, (iii) permbledhje dhe monitorim ne nderthurje me planin e sigurise se kontraktorit dhe (iv) perputhshmeri me standartet sociale, ambjentale dhe sigurine rrugore</w:t>
      </w:r>
    </w:p>
    <w:p w:rsidR="00E752C9" w:rsidRDefault="00123948" w:rsidP="00123948">
      <w:pPr>
        <w:pStyle w:val="Paragrafi"/>
        <w:rPr>
          <w:szCs w:val="22"/>
          <w:lang w:val="en-GB"/>
        </w:rPr>
      </w:pPr>
      <w:r w:rsidRPr="006A2F74">
        <w:rPr>
          <w:szCs w:val="22"/>
          <w:lang w:val="en-GB"/>
        </w:rPr>
        <w:t xml:space="preserve">95. </w:t>
      </w:r>
      <w:r w:rsidR="00E752C9" w:rsidRPr="006A2F74">
        <w:rPr>
          <w:szCs w:val="22"/>
          <w:lang w:val="en-GB"/>
        </w:rPr>
        <w:t>Rishqyrtim i Manualit te Projektit te pergatitur me financimet Europiane dhe modifikimi I manualit nese kerkohet per te rregulluar ambjentin e ri te punes se ARSh.</w:t>
      </w:r>
    </w:p>
    <w:p w:rsidR="00E752C9" w:rsidRPr="006A2F74" w:rsidRDefault="00E752C9" w:rsidP="00123948">
      <w:pPr>
        <w:pStyle w:val="Paragrafi"/>
        <w:rPr>
          <w:szCs w:val="22"/>
          <w:lang w:val="en-GB"/>
        </w:rPr>
      </w:pPr>
      <w:r w:rsidRPr="006A2F74">
        <w:rPr>
          <w:b/>
          <w:szCs w:val="22"/>
          <w:lang w:val="en-GB"/>
        </w:rPr>
        <w:t>Detyra 8 – Zbatimi i Programit te Ndertimit te Kapaciteteve</w:t>
      </w:r>
    </w:p>
    <w:p w:rsidR="00E752C9" w:rsidRPr="006A2F74" w:rsidRDefault="00123948" w:rsidP="00123948">
      <w:pPr>
        <w:pStyle w:val="Paragrafi"/>
        <w:rPr>
          <w:szCs w:val="22"/>
          <w:lang w:val="pt-BR"/>
        </w:rPr>
      </w:pPr>
      <w:r w:rsidRPr="006A2F74">
        <w:rPr>
          <w:szCs w:val="22"/>
          <w:lang w:val="es-BO"/>
        </w:rPr>
        <w:t xml:space="preserve">96. </w:t>
      </w:r>
      <w:r w:rsidR="00E752C9" w:rsidRPr="006A2F74">
        <w:rPr>
          <w:szCs w:val="22"/>
          <w:lang w:val="es-BO"/>
        </w:rPr>
        <w:t xml:space="preserve">Te pergatitet nje plan trajnimi si dhe programme trajnimi per te drejtuar kerkesat per stafin e ARSh si edhe entet e sektorit privat qe bejne biznes me ARSh. Programi I trajnimit duhet te perfshije nje liste te kurseve dhe te nenvizoje kurrikulen. Te identifikoje alternativat per shperndarjen e trajnimeve (lokale ose instituticionet nacionale te trajnimit, trajnime ne pune, dhe kurse specializimi qe i ben Konsulenti). Te pergatise llogaritjen e kostove per shperndarjen e programeve te trajnimit per gjithe stafin e ARSh. Te asistoje ARSh te zbatoje gjithe kurset e fazes se pare. </w:t>
      </w:r>
      <w:r w:rsidR="00E752C9" w:rsidRPr="006A2F74">
        <w:rPr>
          <w:szCs w:val="22"/>
          <w:lang w:val="pt-BR"/>
        </w:rPr>
        <w:t xml:space="preserve">Kostot e prezantimit te trajnimeve per stafin e ARSh neper institucione do t ekene fonde shtese qe do jene te disponueshme per kete detyre.  Sektori privat do te mbuloje kostot per trajnimin e stafit te tyre. </w:t>
      </w:r>
    </w:p>
    <w:p w:rsidR="00E752C9" w:rsidRPr="006A2F74" w:rsidRDefault="00123948" w:rsidP="00123948">
      <w:pPr>
        <w:pStyle w:val="Paragrafi"/>
        <w:rPr>
          <w:szCs w:val="22"/>
          <w:lang w:val="pt-BR"/>
        </w:rPr>
      </w:pPr>
      <w:r w:rsidRPr="006A2F74">
        <w:rPr>
          <w:szCs w:val="22"/>
          <w:lang w:val="pt-BR"/>
        </w:rPr>
        <w:t xml:space="preserve">97. </w:t>
      </w:r>
      <w:r w:rsidR="00E752C9" w:rsidRPr="006A2F74">
        <w:rPr>
          <w:szCs w:val="22"/>
          <w:lang w:val="pt-BR"/>
        </w:rPr>
        <w:t>Te asistoje ARSh ne pergatitjen e nje llogaritje per kostot e trajnimeve te perhershme dhe programet e trajnimit.</w:t>
      </w:r>
    </w:p>
    <w:p w:rsidR="00E752C9" w:rsidRPr="006A2F74" w:rsidRDefault="00E752C9" w:rsidP="00123948">
      <w:pPr>
        <w:pStyle w:val="Paragrafi"/>
        <w:rPr>
          <w:b/>
          <w:szCs w:val="22"/>
          <w:lang w:val="pt-BR"/>
        </w:rPr>
      </w:pPr>
      <w:r w:rsidRPr="006A2F74">
        <w:rPr>
          <w:b/>
          <w:szCs w:val="22"/>
          <w:lang w:val="pt-BR"/>
        </w:rPr>
        <w:t xml:space="preserve">4. Sherbime Mbeshtetese </w:t>
      </w:r>
    </w:p>
    <w:p w:rsidR="00E752C9" w:rsidRPr="006A2F74" w:rsidRDefault="00123948" w:rsidP="00123948">
      <w:pPr>
        <w:pStyle w:val="Paragrafi"/>
        <w:rPr>
          <w:b/>
          <w:szCs w:val="22"/>
          <w:u w:val="single"/>
          <w:lang w:val="pt-BR"/>
        </w:rPr>
      </w:pPr>
      <w:r w:rsidRPr="006A2F74">
        <w:rPr>
          <w:szCs w:val="22"/>
          <w:lang w:val="pt-BR"/>
        </w:rPr>
        <w:t xml:space="preserve">98. </w:t>
      </w:r>
      <w:r w:rsidR="00E752C9" w:rsidRPr="006A2F74">
        <w:rPr>
          <w:szCs w:val="22"/>
          <w:lang w:val="pt-BR"/>
        </w:rPr>
        <w:t xml:space="preserve">Konsulenti do te jete pergjegjes per kostot e qendrueshme qe do jene te disponueshme per akomodimin e zyrave me ngrohje, ndricim, elektricitet, dhe telekomunikacion. Konsulenti do paguaje transportin lokal dhe mbeshtetjen e zyrave. Nese kerkohet, MPPTT do asistoje konsulentin ne perzgjedhjen e stafit qe flet te dy gjuhet (Shqip-Anglisht) sekretari/asistence tjeter ne rast se eshte konsulent i huaj, por qe konsulenti do jete pergjegjes per pagesen e kesaj asistence. </w:t>
      </w:r>
    </w:p>
    <w:p w:rsidR="00E752C9" w:rsidRPr="006A2F74" w:rsidRDefault="00E752C9" w:rsidP="00123948">
      <w:pPr>
        <w:pStyle w:val="Paragrafi"/>
        <w:rPr>
          <w:b/>
          <w:szCs w:val="22"/>
          <w:lang w:val="pt-BR"/>
        </w:rPr>
      </w:pPr>
      <w:r w:rsidRPr="006A2F74">
        <w:rPr>
          <w:b/>
          <w:szCs w:val="22"/>
          <w:lang w:val="pt-BR"/>
        </w:rPr>
        <w:t>5. Rezultatet e Pritshme nga Detyra</w:t>
      </w:r>
    </w:p>
    <w:p w:rsidR="00E752C9" w:rsidRPr="006A2F74" w:rsidRDefault="00123948" w:rsidP="00123948">
      <w:pPr>
        <w:pStyle w:val="Paragrafi"/>
        <w:rPr>
          <w:szCs w:val="22"/>
          <w:lang w:val="pt-BR"/>
        </w:rPr>
      </w:pPr>
      <w:r w:rsidRPr="006A2F74">
        <w:rPr>
          <w:szCs w:val="22"/>
          <w:lang w:val="pt-BR"/>
        </w:rPr>
        <w:t xml:space="preserve">99. </w:t>
      </w:r>
      <w:r w:rsidR="00E752C9" w:rsidRPr="006A2F74">
        <w:rPr>
          <w:szCs w:val="22"/>
          <w:lang w:val="pt-BR"/>
        </w:rPr>
        <w:t xml:space="preserve">Konsulentet do pergatisin per Njesine e Zbatimit te MPPTT </w:t>
      </w:r>
      <w:r w:rsidR="00E752C9" w:rsidRPr="006A2F74">
        <w:rPr>
          <w:b/>
          <w:szCs w:val="22"/>
          <w:lang w:val="pt-BR"/>
        </w:rPr>
        <w:t>Raportet e ecurise katermujore</w:t>
      </w:r>
      <w:r w:rsidR="00E752C9" w:rsidRPr="006A2F74">
        <w:rPr>
          <w:szCs w:val="22"/>
          <w:lang w:val="pt-BR"/>
        </w:rPr>
        <w:t xml:space="preserve"> per implementimin e punes duke perfshire arritjet dhe problemet qe duhen zgjidhur, rekomandimet, dhe sugjerimet per zgjidhjen e tyre. Raportet katermujore do te analizojne statusin e gjithe dative perkatese per paraqitjen e raporteve dhe objektivat e metejshme. Nje muaj perpara perfundimit te sherbimeve te tyre, konsulentet do te pergatisin nje raport perfundimtar paraprak qe mbulon gjithe detyrat e kerkuara nga TER. Raporti perfundimtar do te pergatitet brenda 15 ditesh pas marrjes se komenteve nga MPPTT. </w:t>
      </w:r>
    </w:p>
    <w:p w:rsidR="00E752C9" w:rsidRPr="006A2F74" w:rsidRDefault="00123948" w:rsidP="00123948">
      <w:pPr>
        <w:pStyle w:val="Paragrafi"/>
        <w:rPr>
          <w:b/>
          <w:szCs w:val="22"/>
          <w:lang w:val="pt-BR"/>
        </w:rPr>
      </w:pPr>
      <w:r w:rsidRPr="006A2F74">
        <w:rPr>
          <w:szCs w:val="22"/>
          <w:lang w:val="pt-BR"/>
        </w:rPr>
        <w:t xml:space="preserve">100. </w:t>
      </w:r>
      <w:r w:rsidR="00E752C9" w:rsidRPr="006A2F74">
        <w:rPr>
          <w:szCs w:val="22"/>
          <w:lang w:val="pt-BR"/>
        </w:rPr>
        <w:t xml:space="preserve">Konsulentet duhet te pergatisin </w:t>
      </w:r>
      <w:r w:rsidR="00E752C9" w:rsidRPr="006A2F74">
        <w:rPr>
          <w:b/>
          <w:szCs w:val="22"/>
          <w:lang w:val="pt-BR"/>
        </w:rPr>
        <w:t xml:space="preserve">raporte specifike dhe te ngjashme ne perputhje me termat e references. </w:t>
      </w:r>
    </w:p>
    <w:p w:rsidR="00E752C9" w:rsidRPr="006A2F74" w:rsidRDefault="00123948" w:rsidP="00123948">
      <w:pPr>
        <w:pStyle w:val="Paragrafi"/>
        <w:rPr>
          <w:szCs w:val="22"/>
          <w:lang w:val="pt-BR"/>
        </w:rPr>
      </w:pPr>
      <w:r w:rsidRPr="006A2F74">
        <w:rPr>
          <w:szCs w:val="22"/>
          <w:lang w:val="pt-BR"/>
        </w:rPr>
        <w:t xml:space="preserve">101. </w:t>
      </w:r>
      <w:r w:rsidR="00E752C9" w:rsidRPr="006A2F74">
        <w:rPr>
          <w:szCs w:val="22"/>
          <w:lang w:val="pt-BR"/>
        </w:rPr>
        <w:t xml:space="preserve">Konsulenti do te paraqese </w:t>
      </w:r>
      <w:r w:rsidR="00E752C9" w:rsidRPr="006A2F74">
        <w:rPr>
          <w:b/>
          <w:szCs w:val="22"/>
          <w:lang w:val="pt-BR"/>
        </w:rPr>
        <w:t xml:space="preserve">Raportin Perfundimtar Draft </w:t>
      </w:r>
      <w:r w:rsidR="00E752C9" w:rsidRPr="006A2F74">
        <w:rPr>
          <w:szCs w:val="22"/>
          <w:lang w:val="pt-BR"/>
        </w:rPr>
        <w:t>duke mbuluar gjithe kerkesat e TER nje muaj para se te perfundoje sherbimet. Konsulenti do paraqese kater kopje te raportit (te printuara) ne gjuhen Shqipe dhe kater kopje te printuara ne gjuhen Angleze per Njesine e Zbatimit te MPPTT, si edhe kopje elektoronike net e dyja gjuhet.</w:t>
      </w:r>
    </w:p>
    <w:p w:rsidR="00E752C9" w:rsidRPr="006A2F74" w:rsidRDefault="00123948" w:rsidP="00123948">
      <w:pPr>
        <w:pStyle w:val="Paragrafi"/>
        <w:rPr>
          <w:szCs w:val="22"/>
          <w:lang w:val="pt-BR"/>
        </w:rPr>
      </w:pPr>
      <w:r w:rsidRPr="006A2F74">
        <w:rPr>
          <w:b/>
          <w:szCs w:val="22"/>
          <w:lang w:val="pt-BR"/>
        </w:rPr>
        <w:t xml:space="preserve">102. </w:t>
      </w:r>
      <w:r w:rsidR="00E752C9" w:rsidRPr="006A2F74">
        <w:rPr>
          <w:b/>
          <w:szCs w:val="22"/>
          <w:lang w:val="pt-BR"/>
        </w:rPr>
        <w:t xml:space="preserve">Raporti Perfundimtar </w:t>
      </w:r>
      <w:r w:rsidR="00E752C9" w:rsidRPr="006A2F74">
        <w:rPr>
          <w:szCs w:val="22"/>
          <w:lang w:val="pt-BR"/>
        </w:rPr>
        <w:t xml:space="preserve">duhet te peraqitet dy jave pasi t emerren komentet nga pala kontraktuese. Konsulenti do paraqese kater kopje te printuara te Raportit Perfundimtar ne gjuhen Shqipe dhe kater kopje te printuara ne gjuhen Angleze per Njesine e Zbatimit te MPPTT, si edhe kopje elektronike net e dyja gjuhet.  </w:t>
      </w:r>
    </w:p>
    <w:p w:rsidR="00E752C9" w:rsidRPr="006A2F74" w:rsidRDefault="00123948" w:rsidP="00123948">
      <w:pPr>
        <w:pStyle w:val="Paragrafi"/>
        <w:rPr>
          <w:szCs w:val="22"/>
          <w:lang w:val="pt-BR"/>
        </w:rPr>
      </w:pPr>
      <w:r w:rsidRPr="006A2F74">
        <w:rPr>
          <w:szCs w:val="22"/>
          <w:lang w:val="pt-BR"/>
        </w:rPr>
        <w:t xml:space="preserve">103. </w:t>
      </w:r>
      <w:r w:rsidR="00E752C9" w:rsidRPr="006A2F74">
        <w:rPr>
          <w:szCs w:val="22"/>
          <w:lang w:val="pt-BR"/>
        </w:rPr>
        <w:t>Konsulenti do mundesoje kopje elektronike te te gjitha shenimeve te punes dhe materialeve teknike qe jane pergatitur gjate projektit te transformimit dhe gjithashtu ato duhet te jene ne formatin e tyre elektornik origjinal (p.sh. word processor, spreadsheet dhe database).</w:t>
      </w:r>
    </w:p>
    <w:p w:rsidR="00E752C9" w:rsidRPr="006A2F74" w:rsidRDefault="00E752C9" w:rsidP="00123948">
      <w:pPr>
        <w:pStyle w:val="Paragrafi"/>
        <w:rPr>
          <w:b/>
          <w:szCs w:val="22"/>
        </w:rPr>
      </w:pPr>
      <w:r w:rsidRPr="006A2F74">
        <w:rPr>
          <w:b/>
          <w:szCs w:val="22"/>
        </w:rPr>
        <w:t xml:space="preserve">6. Kerkesat per Burime </w:t>
      </w:r>
    </w:p>
    <w:p w:rsidR="00E752C9" w:rsidRPr="006A2F74" w:rsidRDefault="001B451A" w:rsidP="00123948">
      <w:pPr>
        <w:pStyle w:val="Paragrafi"/>
        <w:rPr>
          <w:szCs w:val="22"/>
        </w:rPr>
      </w:pPr>
      <w:r>
        <w:rPr>
          <w:szCs w:val="22"/>
        </w:rPr>
        <w:t xml:space="preserve">104. </w:t>
      </w:r>
      <w:r w:rsidR="00E752C9" w:rsidRPr="006A2F74">
        <w:rPr>
          <w:szCs w:val="22"/>
        </w:rPr>
        <w:t>Me poshte eshte permbledhur nje llogaritje e burimeve qe kerkohen per te kontribuar ne arritjen e detyrave te mesiperme.</w:t>
      </w:r>
    </w:p>
    <w:p w:rsidR="00123948" w:rsidRPr="00D54142" w:rsidRDefault="00123948" w:rsidP="00123948">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050"/>
        <w:gridCol w:w="1215"/>
      </w:tblGrid>
      <w:tr w:rsidR="00332AF4" w:rsidRPr="00332AF4" w:rsidTr="001E56A4">
        <w:trPr>
          <w:jc w:val="center"/>
        </w:trPr>
        <w:tc>
          <w:tcPr>
            <w:tcW w:w="3888" w:type="dxa"/>
            <w:vMerge w:val="restart"/>
            <w:shd w:val="clear" w:color="auto" w:fill="auto"/>
            <w:vAlign w:val="center"/>
          </w:tcPr>
          <w:p w:rsidR="00332AF4" w:rsidRPr="001E56A4" w:rsidRDefault="00332AF4" w:rsidP="001E56A4">
            <w:pPr>
              <w:pStyle w:val="Tabele"/>
              <w:keepNext/>
              <w:widowControl w:val="0"/>
              <w:jc w:val="center"/>
              <w:rPr>
                <w:caps/>
                <w:szCs w:val="22"/>
              </w:rPr>
            </w:pPr>
            <w:r w:rsidRPr="001E56A4">
              <w:rPr>
                <w:caps/>
                <w:szCs w:val="22"/>
              </w:rPr>
              <w:t>Specialisti</w:t>
            </w:r>
          </w:p>
        </w:tc>
        <w:tc>
          <w:tcPr>
            <w:tcW w:w="2658" w:type="dxa"/>
            <w:gridSpan w:val="2"/>
            <w:shd w:val="clear" w:color="auto" w:fill="auto"/>
            <w:vAlign w:val="center"/>
          </w:tcPr>
          <w:p w:rsidR="00332AF4" w:rsidRPr="001E56A4" w:rsidRDefault="00332AF4" w:rsidP="001E56A4">
            <w:pPr>
              <w:pStyle w:val="Tabele"/>
              <w:keepNext/>
              <w:widowControl w:val="0"/>
              <w:jc w:val="center"/>
              <w:rPr>
                <w:caps/>
                <w:szCs w:val="22"/>
              </w:rPr>
            </w:pPr>
            <w:r w:rsidRPr="001E56A4">
              <w:rPr>
                <w:caps/>
                <w:szCs w:val="22"/>
              </w:rPr>
              <w:t>Secilin muaj</w:t>
            </w:r>
          </w:p>
        </w:tc>
      </w:tr>
      <w:tr w:rsidR="00332AF4" w:rsidRPr="00332AF4" w:rsidTr="001E56A4">
        <w:trPr>
          <w:jc w:val="center"/>
        </w:trPr>
        <w:tc>
          <w:tcPr>
            <w:tcW w:w="3888" w:type="dxa"/>
            <w:vMerge/>
            <w:shd w:val="clear" w:color="auto" w:fill="auto"/>
          </w:tcPr>
          <w:p w:rsidR="00332AF4" w:rsidRPr="001E56A4" w:rsidRDefault="00332AF4" w:rsidP="001E56A4">
            <w:pPr>
              <w:pStyle w:val="Tabele"/>
              <w:keepNext/>
              <w:widowControl w:val="0"/>
              <w:jc w:val="center"/>
              <w:rPr>
                <w:caps/>
                <w:szCs w:val="22"/>
              </w:rPr>
            </w:pPr>
          </w:p>
        </w:tc>
        <w:tc>
          <w:tcPr>
            <w:tcW w:w="1443" w:type="dxa"/>
            <w:shd w:val="clear" w:color="auto" w:fill="auto"/>
            <w:vAlign w:val="center"/>
          </w:tcPr>
          <w:p w:rsidR="00332AF4" w:rsidRPr="001E56A4" w:rsidRDefault="00332AF4" w:rsidP="001E56A4">
            <w:pPr>
              <w:pStyle w:val="Tabele"/>
              <w:keepNext/>
              <w:widowControl w:val="0"/>
              <w:jc w:val="center"/>
              <w:rPr>
                <w:caps/>
                <w:szCs w:val="22"/>
              </w:rPr>
            </w:pPr>
            <w:r w:rsidRPr="001E56A4">
              <w:rPr>
                <w:caps/>
                <w:szCs w:val="22"/>
              </w:rPr>
              <w:t>Nderkombetar</w:t>
            </w:r>
          </w:p>
        </w:tc>
        <w:tc>
          <w:tcPr>
            <w:tcW w:w="1215" w:type="dxa"/>
            <w:shd w:val="clear" w:color="auto" w:fill="auto"/>
            <w:vAlign w:val="center"/>
          </w:tcPr>
          <w:p w:rsidR="00332AF4" w:rsidRPr="001E56A4" w:rsidRDefault="00332AF4" w:rsidP="001E56A4">
            <w:pPr>
              <w:pStyle w:val="Tabele"/>
              <w:keepNext/>
              <w:widowControl w:val="0"/>
              <w:jc w:val="center"/>
              <w:rPr>
                <w:caps/>
                <w:szCs w:val="22"/>
              </w:rPr>
            </w:pPr>
            <w:r w:rsidRPr="001E56A4">
              <w:rPr>
                <w:caps/>
                <w:szCs w:val="22"/>
              </w:rPr>
              <w:t>Lokal</w:t>
            </w:r>
          </w:p>
        </w:tc>
      </w:tr>
      <w:tr w:rsidR="00332AF4" w:rsidRPr="00332AF4" w:rsidTr="001E56A4">
        <w:trPr>
          <w:jc w:val="center"/>
        </w:trPr>
        <w:tc>
          <w:tcPr>
            <w:tcW w:w="3888" w:type="dxa"/>
            <w:shd w:val="clear" w:color="auto" w:fill="auto"/>
          </w:tcPr>
          <w:p w:rsidR="00332AF4" w:rsidRPr="001E56A4" w:rsidRDefault="00332AF4" w:rsidP="001E56A4">
            <w:pPr>
              <w:pStyle w:val="Tabele"/>
              <w:keepNext/>
              <w:widowControl w:val="0"/>
              <w:jc w:val="center"/>
              <w:rPr>
                <w:caps/>
                <w:szCs w:val="22"/>
              </w:rPr>
            </w:pPr>
            <w:r w:rsidRPr="001E56A4">
              <w:rPr>
                <w:caps/>
                <w:szCs w:val="22"/>
              </w:rPr>
              <w:t xml:space="preserve">Drejtues njesie /planifikimi </w:t>
            </w:r>
          </w:p>
        </w:tc>
        <w:tc>
          <w:tcPr>
            <w:tcW w:w="1443" w:type="dxa"/>
            <w:shd w:val="clear" w:color="auto" w:fill="auto"/>
          </w:tcPr>
          <w:p w:rsidR="00332AF4" w:rsidRPr="001E56A4" w:rsidRDefault="00332AF4" w:rsidP="001E56A4">
            <w:pPr>
              <w:pStyle w:val="Tabele"/>
              <w:keepNext/>
              <w:widowControl w:val="0"/>
              <w:jc w:val="center"/>
              <w:rPr>
                <w:caps/>
                <w:szCs w:val="22"/>
              </w:rPr>
            </w:pPr>
            <w:r w:rsidRPr="001E56A4">
              <w:rPr>
                <w:caps/>
                <w:szCs w:val="22"/>
              </w:rPr>
              <w:t>15</w:t>
            </w:r>
          </w:p>
        </w:tc>
        <w:tc>
          <w:tcPr>
            <w:tcW w:w="1215" w:type="dxa"/>
            <w:shd w:val="clear" w:color="auto" w:fill="auto"/>
          </w:tcPr>
          <w:p w:rsidR="00332AF4" w:rsidRPr="001E56A4" w:rsidRDefault="00332AF4" w:rsidP="001E56A4">
            <w:pPr>
              <w:pStyle w:val="Tabele"/>
              <w:keepNext/>
              <w:widowControl w:val="0"/>
              <w:jc w:val="center"/>
              <w:rPr>
                <w:caps/>
                <w:szCs w:val="22"/>
              </w:rPr>
            </w:pPr>
          </w:p>
        </w:tc>
      </w:tr>
      <w:tr w:rsidR="00332AF4" w:rsidRPr="00332AF4" w:rsidTr="001E56A4">
        <w:trPr>
          <w:jc w:val="center"/>
        </w:trPr>
        <w:tc>
          <w:tcPr>
            <w:tcW w:w="3888" w:type="dxa"/>
            <w:shd w:val="clear" w:color="auto" w:fill="auto"/>
          </w:tcPr>
          <w:p w:rsidR="00332AF4" w:rsidRPr="001E56A4" w:rsidRDefault="00332AF4" w:rsidP="001E56A4">
            <w:pPr>
              <w:pStyle w:val="Tabele"/>
              <w:keepNext/>
              <w:widowControl w:val="0"/>
              <w:jc w:val="center"/>
              <w:rPr>
                <w:caps/>
                <w:szCs w:val="22"/>
              </w:rPr>
            </w:pPr>
            <w:r w:rsidRPr="001E56A4">
              <w:rPr>
                <w:caps/>
                <w:szCs w:val="22"/>
              </w:rPr>
              <w:t>Zv. Drejtues njesie/ institucional</w:t>
            </w:r>
          </w:p>
        </w:tc>
        <w:tc>
          <w:tcPr>
            <w:tcW w:w="1443" w:type="dxa"/>
            <w:shd w:val="clear" w:color="auto" w:fill="auto"/>
          </w:tcPr>
          <w:p w:rsidR="00332AF4" w:rsidRPr="001E56A4" w:rsidRDefault="00332AF4" w:rsidP="001E56A4">
            <w:pPr>
              <w:pStyle w:val="Tabele"/>
              <w:keepNext/>
              <w:widowControl w:val="0"/>
              <w:jc w:val="center"/>
              <w:rPr>
                <w:caps/>
                <w:szCs w:val="22"/>
              </w:rPr>
            </w:pPr>
          </w:p>
        </w:tc>
        <w:tc>
          <w:tcPr>
            <w:tcW w:w="1215" w:type="dxa"/>
            <w:shd w:val="clear" w:color="auto" w:fill="auto"/>
          </w:tcPr>
          <w:p w:rsidR="00332AF4" w:rsidRPr="001E56A4" w:rsidRDefault="00332AF4" w:rsidP="001E56A4">
            <w:pPr>
              <w:pStyle w:val="Tabele"/>
              <w:keepNext/>
              <w:widowControl w:val="0"/>
              <w:jc w:val="center"/>
              <w:rPr>
                <w:caps/>
                <w:szCs w:val="22"/>
              </w:rPr>
            </w:pPr>
            <w:r w:rsidRPr="001E56A4">
              <w:rPr>
                <w:caps/>
                <w:szCs w:val="22"/>
              </w:rPr>
              <w:t>18</w:t>
            </w:r>
          </w:p>
        </w:tc>
      </w:tr>
      <w:tr w:rsidR="00332AF4" w:rsidRPr="00332AF4" w:rsidTr="001E56A4">
        <w:trPr>
          <w:jc w:val="center"/>
        </w:trPr>
        <w:tc>
          <w:tcPr>
            <w:tcW w:w="3888" w:type="dxa"/>
            <w:shd w:val="clear" w:color="auto" w:fill="auto"/>
          </w:tcPr>
          <w:p w:rsidR="00332AF4" w:rsidRPr="001E56A4" w:rsidRDefault="00332AF4" w:rsidP="001E56A4">
            <w:pPr>
              <w:pStyle w:val="Tabele"/>
              <w:keepNext/>
              <w:widowControl w:val="0"/>
              <w:jc w:val="center"/>
              <w:rPr>
                <w:caps/>
                <w:szCs w:val="22"/>
              </w:rPr>
            </w:pPr>
            <w:r w:rsidRPr="001E56A4">
              <w:rPr>
                <w:caps/>
                <w:szCs w:val="22"/>
              </w:rPr>
              <w:t>Specialist ligjor</w:t>
            </w:r>
          </w:p>
        </w:tc>
        <w:tc>
          <w:tcPr>
            <w:tcW w:w="1443" w:type="dxa"/>
            <w:shd w:val="clear" w:color="auto" w:fill="auto"/>
          </w:tcPr>
          <w:p w:rsidR="00332AF4" w:rsidRPr="001E56A4" w:rsidRDefault="00332AF4" w:rsidP="001E56A4">
            <w:pPr>
              <w:pStyle w:val="Tabele"/>
              <w:keepNext/>
              <w:widowControl w:val="0"/>
              <w:jc w:val="center"/>
              <w:rPr>
                <w:caps/>
                <w:szCs w:val="22"/>
              </w:rPr>
            </w:pPr>
          </w:p>
        </w:tc>
        <w:tc>
          <w:tcPr>
            <w:tcW w:w="1215" w:type="dxa"/>
            <w:shd w:val="clear" w:color="auto" w:fill="auto"/>
          </w:tcPr>
          <w:p w:rsidR="00332AF4" w:rsidRPr="001E56A4" w:rsidRDefault="00332AF4" w:rsidP="001E56A4">
            <w:pPr>
              <w:pStyle w:val="Tabele"/>
              <w:keepNext/>
              <w:widowControl w:val="0"/>
              <w:jc w:val="center"/>
              <w:rPr>
                <w:caps/>
                <w:szCs w:val="22"/>
              </w:rPr>
            </w:pPr>
            <w:r w:rsidRPr="001E56A4">
              <w:rPr>
                <w:caps/>
                <w:szCs w:val="22"/>
              </w:rPr>
              <w:t>8</w:t>
            </w:r>
          </w:p>
        </w:tc>
      </w:tr>
      <w:tr w:rsidR="00332AF4" w:rsidRPr="00332AF4" w:rsidTr="001E56A4">
        <w:trPr>
          <w:jc w:val="center"/>
        </w:trPr>
        <w:tc>
          <w:tcPr>
            <w:tcW w:w="3888" w:type="dxa"/>
            <w:shd w:val="clear" w:color="auto" w:fill="auto"/>
          </w:tcPr>
          <w:p w:rsidR="00332AF4" w:rsidRPr="001E56A4" w:rsidRDefault="00332AF4" w:rsidP="001E56A4">
            <w:pPr>
              <w:pStyle w:val="Tabele"/>
              <w:keepNext/>
              <w:widowControl w:val="0"/>
              <w:jc w:val="center"/>
              <w:rPr>
                <w:caps/>
                <w:szCs w:val="22"/>
              </w:rPr>
            </w:pPr>
            <w:r w:rsidRPr="001E56A4">
              <w:rPr>
                <w:caps/>
                <w:szCs w:val="22"/>
              </w:rPr>
              <w:t xml:space="preserve">Planifikimi/inventari </w:t>
            </w:r>
          </w:p>
        </w:tc>
        <w:tc>
          <w:tcPr>
            <w:tcW w:w="1443" w:type="dxa"/>
            <w:shd w:val="clear" w:color="auto" w:fill="auto"/>
          </w:tcPr>
          <w:p w:rsidR="00332AF4" w:rsidRPr="001E56A4" w:rsidRDefault="00332AF4" w:rsidP="001E56A4">
            <w:pPr>
              <w:pStyle w:val="Tabele"/>
              <w:keepNext/>
              <w:widowControl w:val="0"/>
              <w:jc w:val="center"/>
              <w:rPr>
                <w:caps/>
                <w:szCs w:val="22"/>
              </w:rPr>
            </w:pPr>
          </w:p>
        </w:tc>
        <w:tc>
          <w:tcPr>
            <w:tcW w:w="1215" w:type="dxa"/>
            <w:shd w:val="clear" w:color="auto" w:fill="auto"/>
          </w:tcPr>
          <w:p w:rsidR="00332AF4" w:rsidRPr="001E56A4" w:rsidRDefault="00332AF4" w:rsidP="001E56A4">
            <w:pPr>
              <w:pStyle w:val="Tabele"/>
              <w:keepNext/>
              <w:widowControl w:val="0"/>
              <w:jc w:val="center"/>
              <w:rPr>
                <w:caps/>
                <w:szCs w:val="22"/>
              </w:rPr>
            </w:pPr>
            <w:r w:rsidRPr="001E56A4">
              <w:rPr>
                <w:caps/>
                <w:szCs w:val="22"/>
              </w:rPr>
              <w:t>36</w:t>
            </w:r>
          </w:p>
        </w:tc>
      </w:tr>
      <w:tr w:rsidR="00332AF4" w:rsidRPr="00332AF4" w:rsidTr="001E56A4">
        <w:trPr>
          <w:jc w:val="center"/>
        </w:trPr>
        <w:tc>
          <w:tcPr>
            <w:tcW w:w="3888" w:type="dxa"/>
            <w:shd w:val="clear" w:color="auto" w:fill="auto"/>
          </w:tcPr>
          <w:p w:rsidR="00332AF4" w:rsidRPr="001E56A4" w:rsidRDefault="00332AF4" w:rsidP="001E56A4">
            <w:pPr>
              <w:pStyle w:val="Tabele"/>
              <w:keepNext/>
              <w:widowControl w:val="0"/>
              <w:jc w:val="center"/>
              <w:rPr>
                <w:caps/>
                <w:szCs w:val="22"/>
              </w:rPr>
            </w:pPr>
            <w:r w:rsidRPr="001E56A4">
              <w:rPr>
                <w:caps/>
                <w:szCs w:val="22"/>
              </w:rPr>
              <w:t xml:space="preserve">Burimet njerezore </w:t>
            </w:r>
          </w:p>
        </w:tc>
        <w:tc>
          <w:tcPr>
            <w:tcW w:w="1443" w:type="dxa"/>
            <w:shd w:val="clear" w:color="auto" w:fill="auto"/>
          </w:tcPr>
          <w:p w:rsidR="00332AF4" w:rsidRPr="001E56A4" w:rsidRDefault="00332AF4" w:rsidP="001E56A4">
            <w:pPr>
              <w:pStyle w:val="Tabele"/>
              <w:keepNext/>
              <w:widowControl w:val="0"/>
              <w:jc w:val="center"/>
              <w:rPr>
                <w:caps/>
                <w:szCs w:val="22"/>
              </w:rPr>
            </w:pPr>
            <w:r w:rsidRPr="001E56A4">
              <w:rPr>
                <w:caps/>
                <w:szCs w:val="22"/>
              </w:rPr>
              <w:t>4</w:t>
            </w:r>
          </w:p>
        </w:tc>
        <w:tc>
          <w:tcPr>
            <w:tcW w:w="1215" w:type="dxa"/>
            <w:shd w:val="clear" w:color="auto" w:fill="auto"/>
          </w:tcPr>
          <w:p w:rsidR="00332AF4" w:rsidRPr="001E56A4" w:rsidRDefault="00332AF4" w:rsidP="001E56A4">
            <w:pPr>
              <w:pStyle w:val="Tabele"/>
              <w:keepNext/>
              <w:widowControl w:val="0"/>
              <w:jc w:val="center"/>
              <w:rPr>
                <w:caps/>
                <w:szCs w:val="22"/>
              </w:rPr>
            </w:pPr>
            <w:r w:rsidRPr="001E56A4">
              <w:rPr>
                <w:caps/>
                <w:szCs w:val="22"/>
              </w:rPr>
              <w:t>30</w:t>
            </w:r>
          </w:p>
        </w:tc>
      </w:tr>
      <w:tr w:rsidR="00332AF4" w:rsidRPr="00332AF4" w:rsidTr="001E56A4">
        <w:trPr>
          <w:jc w:val="center"/>
        </w:trPr>
        <w:tc>
          <w:tcPr>
            <w:tcW w:w="3888" w:type="dxa"/>
            <w:shd w:val="clear" w:color="auto" w:fill="auto"/>
          </w:tcPr>
          <w:p w:rsidR="00332AF4" w:rsidRPr="001E56A4" w:rsidRDefault="00332AF4" w:rsidP="001E56A4">
            <w:pPr>
              <w:pStyle w:val="Tabele"/>
              <w:keepNext/>
              <w:widowControl w:val="0"/>
              <w:jc w:val="center"/>
              <w:rPr>
                <w:caps/>
                <w:szCs w:val="22"/>
              </w:rPr>
            </w:pPr>
            <w:r w:rsidRPr="001E56A4">
              <w:rPr>
                <w:caps/>
                <w:szCs w:val="22"/>
              </w:rPr>
              <w:t>Sistemet e informacionit</w:t>
            </w:r>
          </w:p>
        </w:tc>
        <w:tc>
          <w:tcPr>
            <w:tcW w:w="1443" w:type="dxa"/>
            <w:shd w:val="clear" w:color="auto" w:fill="auto"/>
          </w:tcPr>
          <w:p w:rsidR="00332AF4" w:rsidRPr="001E56A4" w:rsidRDefault="00332AF4" w:rsidP="001E56A4">
            <w:pPr>
              <w:pStyle w:val="Tabele"/>
              <w:keepNext/>
              <w:widowControl w:val="0"/>
              <w:jc w:val="center"/>
              <w:rPr>
                <w:caps/>
                <w:szCs w:val="22"/>
              </w:rPr>
            </w:pPr>
            <w:r w:rsidRPr="001E56A4">
              <w:rPr>
                <w:caps/>
                <w:szCs w:val="22"/>
              </w:rPr>
              <w:t>6</w:t>
            </w:r>
          </w:p>
        </w:tc>
        <w:tc>
          <w:tcPr>
            <w:tcW w:w="1215" w:type="dxa"/>
            <w:shd w:val="clear" w:color="auto" w:fill="auto"/>
          </w:tcPr>
          <w:p w:rsidR="00332AF4" w:rsidRPr="001E56A4" w:rsidRDefault="00332AF4" w:rsidP="001E56A4">
            <w:pPr>
              <w:pStyle w:val="Tabele"/>
              <w:keepNext/>
              <w:widowControl w:val="0"/>
              <w:jc w:val="center"/>
              <w:rPr>
                <w:caps/>
                <w:szCs w:val="22"/>
              </w:rPr>
            </w:pPr>
            <w:r w:rsidRPr="001E56A4">
              <w:rPr>
                <w:caps/>
                <w:szCs w:val="22"/>
              </w:rPr>
              <w:t>30</w:t>
            </w:r>
          </w:p>
        </w:tc>
      </w:tr>
      <w:tr w:rsidR="00332AF4" w:rsidRPr="00332AF4" w:rsidTr="001E56A4">
        <w:trPr>
          <w:jc w:val="center"/>
        </w:trPr>
        <w:tc>
          <w:tcPr>
            <w:tcW w:w="3888" w:type="dxa"/>
            <w:shd w:val="clear" w:color="auto" w:fill="auto"/>
          </w:tcPr>
          <w:p w:rsidR="00332AF4" w:rsidRPr="001E56A4" w:rsidRDefault="00332AF4" w:rsidP="001E56A4">
            <w:pPr>
              <w:pStyle w:val="Tabele"/>
              <w:keepNext/>
              <w:widowControl w:val="0"/>
              <w:jc w:val="center"/>
              <w:rPr>
                <w:caps/>
                <w:szCs w:val="22"/>
              </w:rPr>
            </w:pPr>
            <w:r w:rsidRPr="001E56A4">
              <w:rPr>
                <w:caps/>
                <w:szCs w:val="22"/>
              </w:rPr>
              <w:t>Trajnime</w:t>
            </w:r>
          </w:p>
        </w:tc>
        <w:tc>
          <w:tcPr>
            <w:tcW w:w="1443" w:type="dxa"/>
            <w:shd w:val="clear" w:color="auto" w:fill="auto"/>
          </w:tcPr>
          <w:p w:rsidR="00332AF4" w:rsidRPr="001E56A4" w:rsidRDefault="00332AF4" w:rsidP="001E56A4">
            <w:pPr>
              <w:pStyle w:val="Tabele"/>
              <w:keepNext/>
              <w:widowControl w:val="0"/>
              <w:jc w:val="center"/>
              <w:rPr>
                <w:caps/>
                <w:szCs w:val="22"/>
              </w:rPr>
            </w:pPr>
          </w:p>
        </w:tc>
        <w:tc>
          <w:tcPr>
            <w:tcW w:w="1215" w:type="dxa"/>
            <w:shd w:val="clear" w:color="auto" w:fill="auto"/>
          </w:tcPr>
          <w:p w:rsidR="00332AF4" w:rsidRPr="001E56A4" w:rsidRDefault="00332AF4" w:rsidP="001E56A4">
            <w:pPr>
              <w:pStyle w:val="Tabele"/>
              <w:keepNext/>
              <w:widowControl w:val="0"/>
              <w:jc w:val="center"/>
              <w:rPr>
                <w:caps/>
                <w:szCs w:val="22"/>
              </w:rPr>
            </w:pPr>
            <w:r w:rsidRPr="001E56A4">
              <w:rPr>
                <w:caps/>
                <w:szCs w:val="22"/>
              </w:rPr>
              <w:t>18</w:t>
            </w:r>
          </w:p>
        </w:tc>
      </w:tr>
      <w:tr w:rsidR="00332AF4" w:rsidRPr="00332AF4" w:rsidTr="001E56A4">
        <w:trPr>
          <w:jc w:val="center"/>
        </w:trPr>
        <w:tc>
          <w:tcPr>
            <w:tcW w:w="3888" w:type="dxa"/>
            <w:shd w:val="clear" w:color="auto" w:fill="auto"/>
          </w:tcPr>
          <w:p w:rsidR="00332AF4" w:rsidRPr="001E56A4" w:rsidRDefault="00332AF4" w:rsidP="001E56A4">
            <w:pPr>
              <w:pStyle w:val="Tabele"/>
              <w:keepNext/>
              <w:widowControl w:val="0"/>
              <w:jc w:val="center"/>
              <w:rPr>
                <w:caps/>
                <w:szCs w:val="22"/>
              </w:rPr>
            </w:pPr>
            <w:r w:rsidRPr="001E56A4">
              <w:rPr>
                <w:caps/>
                <w:szCs w:val="22"/>
              </w:rPr>
              <w:t>Menaxhimi finances/llogaritje</w:t>
            </w:r>
          </w:p>
        </w:tc>
        <w:tc>
          <w:tcPr>
            <w:tcW w:w="1443" w:type="dxa"/>
            <w:shd w:val="clear" w:color="auto" w:fill="auto"/>
          </w:tcPr>
          <w:p w:rsidR="00332AF4" w:rsidRPr="001E56A4" w:rsidRDefault="00332AF4" w:rsidP="001E56A4">
            <w:pPr>
              <w:pStyle w:val="Tabele"/>
              <w:keepNext/>
              <w:widowControl w:val="0"/>
              <w:jc w:val="center"/>
              <w:rPr>
                <w:caps/>
                <w:szCs w:val="22"/>
              </w:rPr>
            </w:pPr>
            <w:r w:rsidRPr="001E56A4">
              <w:rPr>
                <w:caps/>
                <w:szCs w:val="22"/>
              </w:rPr>
              <w:t>6</w:t>
            </w:r>
          </w:p>
        </w:tc>
        <w:tc>
          <w:tcPr>
            <w:tcW w:w="1215" w:type="dxa"/>
            <w:shd w:val="clear" w:color="auto" w:fill="auto"/>
          </w:tcPr>
          <w:p w:rsidR="00332AF4" w:rsidRPr="001E56A4" w:rsidRDefault="00332AF4" w:rsidP="001E56A4">
            <w:pPr>
              <w:pStyle w:val="Tabele"/>
              <w:keepNext/>
              <w:widowControl w:val="0"/>
              <w:jc w:val="center"/>
              <w:rPr>
                <w:caps/>
                <w:szCs w:val="22"/>
              </w:rPr>
            </w:pPr>
            <w:r w:rsidRPr="001E56A4">
              <w:rPr>
                <w:caps/>
                <w:szCs w:val="22"/>
              </w:rPr>
              <w:t>24</w:t>
            </w:r>
          </w:p>
        </w:tc>
      </w:tr>
      <w:tr w:rsidR="00332AF4" w:rsidRPr="00332AF4" w:rsidTr="001E56A4">
        <w:trPr>
          <w:jc w:val="center"/>
        </w:trPr>
        <w:tc>
          <w:tcPr>
            <w:tcW w:w="3888" w:type="dxa"/>
            <w:shd w:val="clear" w:color="auto" w:fill="auto"/>
          </w:tcPr>
          <w:p w:rsidR="00332AF4" w:rsidRPr="001E56A4" w:rsidRDefault="00332AF4" w:rsidP="001E56A4">
            <w:pPr>
              <w:pStyle w:val="Tabele"/>
              <w:keepNext/>
              <w:widowControl w:val="0"/>
              <w:jc w:val="center"/>
              <w:rPr>
                <w:caps/>
                <w:szCs w:val="22"/>
              </w:rPr>
            </w:pPr>
            <w:r w:rsidRPr="001E56A4">
              <w:rPr>
                <w:caps/>
                <w:szCs w:val="22"/>
              </w:rPr>
              <w:t>Inxhinier civil</w:t>
            </w:r>
          </w:p>
        </w:tc>
        <w:tc>
          <w:tcPr>
            <w:tcW w:w="1443" w:type="dxa"/>
            <w:shd w:val="clear" w:color="auto" w:fill="auto"/>
          </w:tcPr>
          <w:p w:rsidR="00332AF4" w:rsidRPr="001E56A4" w:rsidRDefault="00332AF4" w:rsidP="001E56A4">
            <w:pPr>
              <w:pStyle w:val="Tabele"/>
              <w:keepNext/>
              <w:widowControl w:val="0"/>
              <w:jc w:val="center"/>
              <w:rPr>
                <w:caps/>
                <w:szCs w:val="22"/>
              </w:rPr>
            </w:pPr>
            <w:r w:rsidRPr="001E56A4">
              <w:rPr>
                <w:caps/>
                <w:szCs w:val="22"/>
              </w:rPr>
              <w:t>4</w:t>
            </w:r>
          </w:p>
        </w:tc>
        <w:tc>
          <w:tcPr>
            <w:tcW w:w="1215" w:type="dxa"/>
            <w:shd w:val="clear" w:color="auto" w:fill="auto"/>
          </w:tcPr>
          <w:p w:rsidR="00332AF4" w:rsidRPr="001E56A4" w:rsidRDefault="00332AF4" w:rsidP="001E56A4">
            <w:pPr>
              <w:pStyle w:val="Tabele"/>
              <w:keepNext/>
              <w:widowControl w:val="0"/>
              <w:jc w:val="center"/>
              <w:rPr>
                <w:caps/>
                <w:szCs w:val="22"/>
              </w:rPr>
            </w:pPr>
            <w:r w:rsidRPr="001E56A4">
              <w:rPr>
                <w:caps/>
                <w:szCs w:val="22"/>
              </w:rPr>
              <w:t>24</w:t>
            </w:r>
          </w:p>
        </w:tc>
      </w:tr>
    </w:tbl>
    <w:p w:rsidR="00EA26F7" w:rsidRDefault="00EA26F7" w:rsidP="001A2137">
      <w:pPr>
        <w:pStyle w:val="Paragrafi"/>
      </w:pPr>
    </w:p>
    <w:p w:rsidR="00E752C9" w:rsidRPr="00EA26F7" w:rsidRDefault="00E752C9" w:rsidP="001A2137">
      <w:pPr>
        <w:pStyle w:val="TitulliTitull"/>
      </w:pPr>
      <w:r w:rsidRPr="00EA26F7">
        <w:t>APPENDIX VI</w:t>
      </w:r>
    </w:p>
    <w:p w:rsidR="00E752C9" w:rsidRPr="00EA26F7" w:rsidRDefault="00E752C9" w:rsidP="001A2137">
      <w:pPr>
        <w:pStyle w:val="TitulliTitull"/>
      </w:pPr>
      <w:r w:rsidRPr="00EA26F7">
        <w:t xml:space="preserve">TIP KONTRATE PER SHERBIMET </w:t>
      </w:r>
    </w:p>
    <w:p w:rsidR="00E752C9" w:rsidRPr="00EA26F7" w:rsidRDefault="00E752C9" w:rsidP="00EA26F7">
      <w:pPr>
        <w:pStyle w:val="Paragrafi"/>
        <w:rPr>
          <w:rFonts w:ascii="Times New Roman" w:hAnsi="Times New Roman"/>
          <w:b/>
          <w:sz w:val="24"/>
          <w:szCs w:val="24"/>
        </w:rPr>
      </w:pPr>
    </w:p>
    <w:p w:rsidR="00E752C9" w:rsidRPr="003B3658" w:rsidRDefault="00E752C9" w:rsidP="00EA26F7">
      <w:pPr>
        <w:pStyle w:val="Paragrafi"/>
        <w:rPr>
          <w:b/>
          <w:szCs w:val="22"/>
        </w:rPr>
      </w:pPr>
      <w:r w:rsidRPr="003B3658">
        <w:rPr>
          <w:b/>
          <w:szCs w:val="22"/>
        </w:rPr>
        <w:t>Nje pershkrim i tipit the marreveshjes se propozuar per nivelin e sherbimeve ndermjet MPPTT dhe Autoritetit Shqiptar te Rrugeve</w:t>
      </w:r>
      <w:r w:rsidRPr="003B3658">
        <w:rPr>
          <w:b/>
          <w:szCs w:val="22"/>
          <w:vertAlign w:val="superscript"/>
        </w:rPr>
        <w:footnoteReference w:id="9"/>
      </w:r>
    </w:p>
    <w:p w:rsidR="00E752C9" w:rsidRPr="00FB1980" w:rsidRDefault="00E752C9" w:rsidP="001A2137">
      <w:pPr>
        <w:pStyle w:val="Paragrafi"/>
      </w:pPr>
    </w:p>
    <w:p w:rsidR="00E752C9" w:rsidRPr="00EA26F7" w:rsidRDefault="00E752C9" w:rsidP="00EA26F7">
      <w:pPr>
        <w:pStyle w:val="Paragrafi"/>
        <w:rPr>
          <w:b/>
          <w:kern w:val="28"/>
        </w:rPr>
      </w:pPr>
      <w:bookmarkStart w:id="2" w:name="_Toc177380972"/>
      <w:r w:rsidRPr="00EA26F7">
        <w:rPr>
          <w:b/>
          <w:kern w:val="28"/>
        </w:rPr>
        <w:t xml:space="preserve">1 </w:t>
      </w:r>
      <w:bookmarkEnd w:id="2"/>
      <w:r w:rsidRPr="00EA26F7">
        <w:rPr>
          <w:b/>
          <w:kern w:val="28"/>
        </w:rPr>
        <w:t>Hyrje</w:t>
      </w:r>
    </w:p>
    <w:p w:rsidR="00E752C9" w:rsidRPr="00FB1980" w:rsidRDefault="00E752C9" w:rsidP="00EA26F7">
      <w:pPr>
        <w:pStyle w:val="Paragrafi"/>
        <w:rPr>
          <w:szCs w:val="24"/>
          <w:lang w:val="pt-BR"/>
        </w:rPr>
      </w:pPr>
      <w:r w:rsidRPr="00D54142">
        <w:rPr>
          <w:szCs w:val="24"/>
        </w:rPr>
        <w:t xml:space="preserve">Autoriteti Rrugeve Shqiptare (ARSh) eshte Nje Kompani me aftesi te limituara Shteterore e pershtatur me Ligjin Nr.     te dates                   qe operon brenda  fushes administrative te Ministrise se Puneve Publike Transportit dhe Telekomunikacioneve (MPPTT). ARSh do drejtohet nga nje bord i Qeverise dhe drejtuesit e Shfrytezimit Rrugor. </w:t>
      </w:r>
      <w:r w:rsidRPr="00FB1980">
        <w:rPr>
          <w:szCs w:val="24"/>
          <w:lang w:val="pt-BR"/>
        </w:rPr>
        <w:t xml:space="preserve">Ministri </w:t>
      </w:r>
      <w:r>
        <w:rPr>
          <w:szCs w:val="24"/>
          <w:lang w:val="pt-BR"/>
        </w:rPr>
        <w:t>ose</w:t>
      </w:r>
      <w:r w:rsidRPr="00FB1980">
        <w:rPr>
          <w:szCs w:val="24"/>
          <w:lang w:val="pt-BR"/>
        </w:rPr>
        <w:t xml:space="preserve"> personi i percaktuar nga Ministri duhet te jete Kryetari i Bordit te Menaxhimit.</w:t>
      </w:r>
    </w:p>
    <w:p w:rsidR="00E752C9" w:rsidRPr="00EA26F7" w:rsidRDefault="00E752C9" w:rsidP="00EA26F7">
      <w:pPr>
        <w:pStyle w:val="Paragrafi"/>
        <w:rPr>
          <w:b/>
          <w:kern w:val="28"/>
          <w:szCs w:val="24"/>
          <w:lang w:val="pt-BR"/>
        </w:rPr>
      </w:pPr>
      <w:bookmarkStart w:id="3" w:name="_Toc177380973"/>
      <w:r w:rsidRPr="00EA26F7">
        <w:rPr>
          <w:b/>
          <w:kern w:val="28"/>
          <w:szCs w:val="24"/>
          <w:lang w:val="pt-BR"/>
        </w:rPr>
        <w:t xml:space="preserve">2 Politika dhe kuadri legjislativ </w:t>
      </w:r>
      <w:bookmarkEnd w:id="3"/>
    </w:p>
    <w:p w:rsidR="00E752C9" w:rsidRPr="00FB1980" w:rsidRDefault="00E752C9" w:rsidP="00EA26F7">
      <w:pPr>
        <w:pStyle w:val="Paragrafi"/>
        <w:rPr>
          <w:szCs w:val="24"/>
          <w:lang w:val="pt-BR"/>
        </w:rPr>
      </w:pPr>
      <w:r w:rsidRPr="00FB1980">
        <w:rPr>
          <w:szCs w:val="24"/>
          <w:lang w:val="pt-BR"/>
        </w:rPr>
        <w:t>Udhezuesi per menaxhimin e rrjeteve te ndryshme rrugore brenda vendit eshte</w:t>
      </w:r>
    </w:p>
    <w:p w:rsidR="00E752C9" w:rsidRPr="00FB1980" w:rsidRDefault="00E752C9" w:rsidP="00EA26F7">
      <w:pPr>
        <w:pStyle w:val="Paragrafi"/>
        <w:rPr>
          <w:szCs w:val="24"/>
          <w:lang w:val="pt-BR"/>
        </w:rPr>
      </w:pPr>
      <w:r w:rsidRPr="00FB1980">
        <w:rPr>
          <w:szCs w:val="24"/>
          <w:lang w:val="pt-BR"/>
        </w:rPr>
        <w:t>Kodi Rrugor qe i perkon Ligjit te date 22 Korrik 1998 (Ligji Nr. 8378) dhe i publikuar ne Prill  2001.</w:t>
      </w:r>
    </w:p>
    <w:p w:rsidR="00E752C9" w:rsidRPr="00EA26F7" w:rsidRDefault="00E752C9" w:rsidP="00EA26F7">
      <w:pPr>
        <w:pStyle w:val="Paragrafi"/>
        <w:rPr>
          <w:b/>
          <w:szCs w:val="24"/>
          <w:lang w:val="pt-BR"/>
        </w:rPr>
      </w:pPr>
      <w:bookmarkStart w:id="4" w:name="_Toc177380974"/>
      <w:r w:rsidRPr="00EA26F7">
        <w:rPr>
          <w:b/>
          <w:szCs w:val="24"/>
          <w:lang w:val="pt-BR"/>
        </w:rPr>
        <w:t xml:space="preserve">2.1 Politika e Qeverise </w:t>
      </w:r>
      <w:bookmarkEnd w:id="4"/>
    </w:p>
    <w:p w:rsidR="00E752C9" w:rsidRPr="00EA26F7" w:rsidRDefault="00E752C9" w:rsidP="00EA26F7">
      <w:pPr>
        <w:pStyle w:val="Paragrafi"/>
        <w:rPr>
          <w:szCs w:val="24"/>
          <w:lang w:val="pt-BR"/>
        </w:rPr>
      </w:pPr>
      <w:r w:rsidRPr="00FB1980">
        <w:rPr>
          <w:szCs w:val="24"/>
          <w:lang w:val="pt-BR"/>
        </w:rPr>
        <w:t xml:space="preserve">Qeveria e Shqiperise ka nenvizuar perberesit kryesore te politikes se saj te transportit ne nje document te pergatitur per Komisionin e Deputeteve, Konferencen Europiane te Ministrave te Transportit (E.C.M.T), ne 1996. </w:t>
      </w:r>
      <w:r w:rsidRPr="00EA26F7">
        <w:rPr>
          <w:szCs w:val="24"/>
          <w:lang w:val="pt-BR"/>
        </w:rPr>
        <w:t xml:space="preserve">Objektivat me kryesore te radhitura ne kete politike jane: </w:t>
      </w:r>
    </w:p>
    <w:p w:rsidR="00E752C9" w:rsidRPr="00EA26F7" w:rsidRDefault="00EA26F7" w:rsidP="00EA26F7">
      <w:pPr>
        <w:pStyle w:val="Paragrafi"/>
        <w:rPr>
          <w:szCs w:val="24"/>
          <w:lang w:val="pt-BR"/>
        </w:rPr>
      </w:pPr>
      <w:r w:rsidRPr="00EA26F7">
        <w:rPr>
          <w:lang w:val="pt-BR"/>
        </w:rPr>
        <w:t xml:space="preserve">- </w:t>
      </w:r>
      <w:r w:rsidR="00E752C9" w:rsidRPr="00EA26F7">
        <w:rPr>
          <w:lang w:val="pt-BR"/>
        </w:rPr>
        <w:t xml:space="preserve">Te zhvillohet dhe rehabilitohet rruga, hekurudha, porti dhe infrastruktura e aeroporteve dhe sigurimi i burimeve financiare te nevojshme per te zhvilluar sistemin ne nje menyre me te harmonizuar qe te mbeshtese dhe inkurajoje zhvillimin e ekonomise se vendit dhe te perputhet me kerkesat e Transportit Europian ne rajonin jugor te </w:t>
      </w:r>
      <w:r w:rsidR="00E752C9" w:rsidRPr="00EA26F7">
        <w:rPr>
          <w:szCs w:val="24"/>
          <w:lang w:val="pt-BR"/>
        </w:rPr>
        <w:t>Europes;</w:t>
      </w:r>
    </w:p>
    <w:p w:rsidR="00E752C9" w:rsidRPr="00EA26F7" w:rsidRDefault="00EA26F7" w:rsidP="00EA26F7">
      <w:pPr>
        <w:pStyle w:val="Paragrafi"/>
        <w:rPr>
          <w:szCs w:val="24"/>
          <w:lang w:val="pt-BR"/>
        </w:rPr>
      </w:pPr>
      <w:r>
        <w:rPr>
          <w:lang w:val="pt-BR"/>
        </w:rPr>
        <w:t xml:space="preserve">- </w:t>
      </w:r>
      <w:r w:rsidR="00E752C9" w:rsidRPr="00EA26F7">
        <w:rPr>
          <w:lang w:val="pt-BR"/>
        </w:rPr>
        <w:t>Per te zbatuar reformat ekonomike, permes promovimit te privatizimit se veprimtarive t mbetura, tregtimin e sherbimeve  publike, si edhe permes rritjes se kostos mbuluese me ane te nje cmimi dhe politikes se taksave</w:t>
      </w:r>
      <w:r w:rsidR="00E752C9" w:rsidRPr="00EA26F7">
        <w:rPr>
          <w:szCs w:val="24"/>
          <w:lang w:val="pt-BR"/>
        </w:rPr>
        <w:t>;</w:t>
      </w:r>
    </w:p>
    <w:p w:rsidR="00E752C9" w:rsidRPr="00EA26F7" w:rsidRDefault="00EA26F7" w:rsidP="00EA26F7">
      <w:pPr>
        <w:pStyle w:val="Paragrafi"/>
        <w:rPr>
          <w:szCs w:val="24"/>
          <w:lang w:val="pt-BR"/>
        </w:rPr>
      </w:pPr>
      <w:r w:rsidRPr="00EA26F7">
        <w:rPr>
          <w:lang w:val="pt-BR"/>
        </w:rPr>
        <w:t xml:space="preserve">- </w:t>
      </w:r>
      <w:r w:rsidR="00E752C9" w:rsidRPr="00EA26F7">
        <w:rPr>
          <w:lang w:val="pt-BR"/>
        </w:rPr>
        <w:t>Per te krijuar nje system ligjor dhe rregullator ne perputhje me kerkesat europiane dhe standartet qe do te sigurojne operim sa me optimal ne bazat e nje konkurrence teper te larte</w:t>
      </w:r>
      <w:r w:rsidR="00E752C9" w:rsidRPr="00EA26F7">
        <w:rPr>
          <w:szCs w:val="24"/>
          <w:lang w:val="pt-BR"/>
        </w:rPr>
        <w:t>;</w:t>
      </w:r>
    </w:p>
    <w:p w:rsidR="00E752C9" w:rsidRPr="00FB1980" w:rsidRDefault="00EA26F7" w:rsidP="00EA26F7">
      <w:pPr>
        <w:pStyle w:val="Paragrafi"/>
        <w:rPr>
          <w:szCs w:val="24"/>
        </w:rPr>
      </w:pPr>
      <w:r>
        <w:rPr>
          <w:szCs w:val="24"/>
          <w:lang w:val="pt-BR"/>
        </w:rPr>
        <w:t xml:space="preserve">- </w:t>
      </w:r>
      <w:r w:rsidR="00E752C9" w:rsidRPr="00FB1980">
        <w:rPr>
          <w:szCs w:val="24"/>
        </w:rPr>
        <w:t>Per te zhvilluar dhe ndermarre reformat institucionale ne te gjitha sektoret e transportit.</w:t>
      </w:r>
    </w:p>
    <w:p w:rsidR="00E752C9" w:rsidRPr="00FB1980" w:rsidRDefault="00E752C9" w:rsidP="00EA26F7">
      <w:pPr>
        <w:pStyle w:val="Paragrafi"/>
        <w:rPr>
          <w:szCs w:val="24"/>
          <w:lang w:val="pt-BR"/>
        </w:rPr>
      </w:pPr>
      <w:r w:rsidRPr="00FB1980">
        <w:rPr>
          <w:iCs/>
          <w:szCs w:val="24"/>
          <w:lang w:val="pt-BR"/>
        </w:rPr>
        <w:t>[kjo eshte nje politike e artikuluar ne studimin e ANTP]</w:t>
      </w:r>
    </w:p>
    <w:p w:rsidR="00E752C9" w:rsidRPr="00EA26F7" w:rsidRDefault="00E752C9" w:rsidP="00EA26F7">
      <w:pPr>
        <w:pStyle w:val="Paragrafi"/>
        <w:rPr>
          <w:b/>
          <w:szCs w:val="24"/>
          <w:lang w:val="pt-BR"/>
        </w:rPr>
      </w:pPr>
      <w:bookmarkStart w:id="5" w:name="_Toc177380975"/>
      <w:r w:rsidRPr="00EA26F7">
        <w:rPr>
          <w:b/>
          <w:szCs w:val="24"/>
          <w:lang w:val="pt-BR"/>
        </w:rPr>
        <w:t xml:space="preserve">2.2 </w:t>
      </w:r>
      <w:bookmarkEnd w:id="5"/>
      <w:r w:rsidRPr="00EA26F7">
        <w:rPr>
          <w:b/>
          <w:szCs w:val="24"/>
          <w:lang w:val="pt-BR"/>
        </w:rPr>
        <w:t>Hapesira legjislative</w:t>
      </w:r>
    </w:p>
    <w:p w:rsidR="00E752C9" w:rsidRPr="00FB1980" w:rsidRDefault="00E752C9" w:rsidP="00EA26F7">
      <w:pPr>
        <w:pStyle w:val="Paragrafi"/>
        <w:rPr>
          <w:lang w:val="pt-BR"/>
        </w:rPr>
      </w:pPr>
      <w:r w:rsidRPr="00FB1980">
        <w:rPr>
          <w:szCs w:val="24"/>
          <w:lang w:val="pt-BR"/>
        </w:rPr>
        <w:t>Kodi Rrugor detajon funksionet, fuqizon dhe pergjegjesite e Ministrit te MPPTT me te cilat do te perputhet ARSh.</w:t>
      </w:r>
    </w:p>
    <w:p w:rsidR="00E752C9" w:rsidRPr="00EA26F7" w:rsidRDefault="00E752C9" w:rsidP="00EA26F7">
      <w:pPr>
        <w:pStyle w:val="Paragrafi"/>
        <w:rPr>
          <w:b/>
          <w:i/>
          <w:szCs w:val="24"/>
          <w:lang w:val="pt-BR"/>
        </w:rPr>
      </w:pPr>
      <w:bookmarkStart w:id="6" w:name="_Toc177380976"/>
      <w:r w:rsidRPr="00EA26F7">
        <w:rPr>
          <w:b/>
          <w:i/>
          <w:szCs w:val="24"/>
          <w:lang w:val="pt-BR"/>
        </w:rPr>
        <w:t>2.2.1 Funksionet e Ministrit te MPPTT</w:t>
      </w:r>
      <w:bookmarkEnd w:id="6"/>
    </w:p>
    <w:p w:rsidR="00E752C9" w:rsidRPr="00FB1980" w:rsidRDefault="00E752C9" w:rsidP="00EA26F7">
      <w:pPr>
        <w:pStyle w:val="Paragrafi"/>
        <w:rPr>
          <w:szCs w:val="24"/>
          <w:lang w:val="pt-BR"/>
        </w:rPr>
      </w:pPr>
      <w:r w:rsidRPr="00FB1980">
        <w:rPr>
          <w:szCs w:val="24"/>
          <w:lang w:val="pt-BR"/>
        </w:rPr>
        <w:t xml:space="preserve">Funksionet, fuqite dhe pergjegjesite e Ministrit me te cilat do perputhet </w:t>
      </w:r>
    </w:p>
    <w:p w:rsidR="00E752C9" w:rsidRPr="00D54142" w:rsidRDefault="00E752C9" w:rsidP="00EA26F7">
      <w:pPr>
        <w:pStyle w:val="Paragrafi"/>
        <w:rPr>
          <w:szCs w:val="24"/>
          <w:lang w:val="pt-BR"/>
        </w:rPr>
      </w:pPr>
      <w:r w:rsidRPr="00D54142">
        <w:rPr>
          <w:szCs w:val="24"/>
          <w:lang w:val="pt-BR"/>
        </w:rPr>
        <w:t>ARSh qe do perfshije:</w:t>
      </w:r>
    </w:p>
    <w:p w:rsidR="00E752C9" w:rsidRDefault="00EA26F7" w:rsidP="00EA26F7">
      <w:pPr>
        <w:pStyle w:val="Paragrafi"/>
        <w:rPr>
          <w:szCs w:val="24"/>
          <w:lang w:val="pt-BR"/>
        </w:rPr>
      </w:pPr>
      <w:r>
        <w:rPr>
          <w:szCs w:val="24"/>
          <w:lang w:val="pt-BR"/>
        </w:rPr>
        <w:t xml:space="preserve">- </w:t>
      </w:r>
    </w:p>
    <w:p w:rsidR="00EA26F7" w:rsidRPr="00D54142" w:rsidRDefault="00EA26F7" w:rsidP="00EA26F7">
      <w:pPr>
        <w:pStyle w:val="Paragrafi"/>
        <w:rPr>
          <w:szCs w:val="24"/>
          <w:lang w:val="pt-BR"/>
        </w:rPr>
      </w:pPr>
      <w:r>
        <w:rPr>
          <w:szCs w:val="24"/>
          <w:lang w:val="pt-BR"/>
        </w:rPr>
        <w:t xml:space="preserve">- </w:t>
      </w:r>
    </w:p>
    <w:p w:rsidR="00E752C9" w:rsidRPr="00D54142" w:rsidRDefault="00E752C9" w:rsidP="00EA26F7">
      <w:pPr>
        <w:pStyle w:val="Paragrafi"/>
        <w:rPr>
          <w:lang w:val="pt-BR"/>
        </w:rPr>
      </w:pPr>
      <w:r w:rsidRPr="00D54142">
        <w:rPr>
          <w:lang w:val="pt-BR"/>
        </w:rPr>
        <w:t>[perfshin artikuj perkates nga kodi rrugor dhe rregulloret e zbatimit]</w:t>
      </w:r>
    </w:p>
    <w:p w:rsidR="00E752C9" w:rsidRPr="00EA26F7" w:rsidRDefault="00E752C9" w:rsidP="00EA26F7">
      <w:pPr>
        <w:pStyle w:val="Paragrafi"/>
        <w:rPr>
          <w:b/>
          <w:i/>
          <w:szCs w:val="24"/>
          <w:lang w:val="pt-BR"/>
        </w:rPr>
      </w:pPr>
      <w:bookmarkStart w:id="7" w:name="_Toc177380977"/>
      <w:r w:rsidRPr="00EA26F7">
        <w:rPr>
          <w:b/>
          <w:i/>
          <w:szCs w:val="24"/>
          <w:lang w:val="pt-BR"/>
        </w:rPr>
        <w:t>2.2.2 Funksionet e Drejtorise se Pergjithshme te Politikes dhe Planifikimit per Transportin dhe Telekomunikacion</w:t>
      </w:r>
      <w:bookmarkEnd w:id="7"/>
      <w:r w:rsidRPr="00EA26F7">
        <w:rPr>
          <w:b/>
          <w:i/>
          <w:szCs w:val="24"/>
          <w:lang w:val="pt-BR"/>
        </w:rPr>
        <w:t xml:space="preserve">et </w:t>
      </w:r>
    </w:p>
    <w:p w:rsidR="00E752C9" w:rsidRPr="00D54142" w:rsidRDefault="00E752C9" w:rsidP="00EA26F7">
      <w:pPr>
        <w:pStyle w:val="Paragrafi"/>
        <w:rPr>
          <w:szCs w:val="24"/>
          <w:lang w:val="pt-BR"/>
        </w:rPr>
      </w:pPr>
      <w:r w:rsidRPr="00D54142">
        <w:rPr>
          <w:szCs w:val="24"/>
          <w:lang w:val="pt-BR"/>
        </w:rPr>
        <w:t>Drejtoria e Pergjithshme e Politikes dhe Planifikimit per Transport dhe Telekomunikacionet (GDPPTT) gezon funksionet, fuqite dhe pergjegjesite qe perfshihen me poshte:</w:t>
      </w:r>
    </w:p>
    <w:p w:rsidR="00E752C9" w:rsidRPr="00EA26F7" w:rsidRDefault="00E752C9" w:rsidP="00EA26F7">
      <w:pPr>
        <w:pStyle w:val="Paragrafi"/>
        <w:rPr>
          <w:szCs w:val="24"/>
          <w:lang w:val="it-IT"/>
        </w:rPr>
      </w:pPr>
      <w:r w:rsidRPr="00EA26F7">
        <w:rPr>
          <w:szCs w:val="24"/>
          <w:lang w:val="it-IT"/>
        </w:rPr>
        <w:t>[te percaktohen funksionet e statusit, fuqite ose pergjegjesite e caktuara per GDPPTT]</w:t>
      </w:r>
    </w:p>
    <w:p w:rsidR="00E752C9" w:rsidRDefault="00E752C9" w:rsidP="00EA26F7">
      <w:pPr>
        <w:pStyle w:val="Paragrafi"/>
        <w:rPr>
          <w:b/>
          <w:i/>
          <w:szCs w:val="24"/>
          <w:lang w:val="it-IT"/>
        </w:rPr>
      </w:pPr>
      <w:bookmarkStart w:id="8" w:name="_Toc177380978"/>
      <w:r w:rsidRPr="00EA26F7">
        <w:rPr>
          <w:b/>
          <w:i/>
          <w:szCs w:val="24"/>
          <w:lang w:val="it-IT"/>
        </w:rPr>
        <w:t>2.2.3 Funksionet e deleguara per Bordin e Menaxhimit te ARSh</w:t>
      </w:r>
      <w:bookmarkEnd w:id="8"/>
    </w:p>
    <w:p w:rsidR="00E752C9" w:rsidRPr="00EA26F7" w:rsidRDefault="00E752C9" w:rsidP="00EA26F7">
      <w:pPr>
        <w:pStyle w:val="Paragrafi"/>
        <w:rPr>
          <w:b/>
          <w:szCs w:val="24"/>
        </w:rPr>
      </w:pPr>
      <w:bookmarkStart w:id="9" w:name="_Toc177380979"/>
      <w:r w:rsidRPr="00EA26F7">
        <w:rPr>
          <w:b/>
          <w:szCs w:val="24"/>
        </w:rPr>
        <w:t>2.3 Politikat Ministrore</w:t>
      </w:r>
      <w:bookmarkEnd w:id="9"/>
    </w:p>
    <w:p w:rsidR="00E752C9" w:rsidRPr="00D54142" w:rsidRDefault="00E752C9" w:rsidP="00EA26F7">
      <w:pPr>
        <w:pStyle w:val="Paragrafi"/>
      </w:pPr>
      <w:r w:rsidRPr="00D54142">
        <w:rPr>
          <w:szCs w:val="24"/>
        </w:rPr>
        <w:t>MPPTT eshte pergjegjese per formulimin e politikes dhe permbledhjen e sektorit te transportit, duke balancuar interesat e gjithe aktoreve te interesuar si edhe nevojat ekonomike, ambjentale dhe sociale te njerezve dhe vendit</w:t>
      </w:r>
    </w:p>
    <w:p w:rsidR="00E752C9" w:rsidRPr="00D54142" w:rsidRDefault="00E752C9" w:rsidP="00EA26F7">
      <w:pPr>
        <w:pStyle w:val="Paragrafi"/>
        <w:rPr>
          <w:i/>
          <w:szCs w:val="24"/>
        </w:rPr>
      </w:pPr>
      <w:r w:rsidRPr="00D54142">
        <w:rPr>
          <w:i/>
          <w:szCs w:val="24"/>
        </w:rPr>
        <w:t>Misioni</w:t>
      </w:r>
    </w:p>
    <w:p w:rsidR="00E752C9" w:rsidRPr="00D54142" w:rsidRDefault="00E752C9" w:rsidP="00EA26F7">
      <w:pPr>
        <w:pStyle w:val="Paragrafi"/>
        <w:rPr>
          <w:iCs/>
          <w:szCs w:val="24"/>
        </w:rPr>
      </w:pPr>
      <w:r w:rsidRPr="00D54142">
        <w:rPr>
          <w:szCs w:val="24"/>
        </w:rPr>
        <w:t>Misioni i MPPTT eshte qe te “zhvilloje nje politike transporti dhe nje kuader qe siguron sektorin e transportit per meshume eficience</w:t>
      </w:r>
      <w:r w:rsidRPr="00D54142">
        <w:rPr>
          <w:iCs/>
          <w:szCs w:val="24"/>
        </w:rPr>
        <w:t xml:space="preserve">, siguri, akses, qendrueshmeri dhe perputhet me gjithe objektivat e zhvillimit ekonomik dhe nevojat sociale te njerezve”. </w:t>
      </w:r>
    </w:p>
    <w:p w:rsidR="00E752C9" w:rsidRPr="00D54142" w:rsidRDefault="00E752C9" w:rsidP="00EA26F7">
      <w:pPr>
        <w:pStyle w:val="Paragrafi"/>
        <w:rPr>
          <w:szCs w:val="24"/>
        </w:rPr>
      </w:pPr>
      <w:r w:rsidRPr="00D54142">
        <w:rPr>
          <w:iCs/>
          <w:szCs w:val="24"/>
        </w:rPr>
        <w:t>[ky eshte misioni i propozuar nga ANTP]</w:t>
      </w:r>
    </w:p>
    <w:p w:rsidR="00E752C9" w:rsidRPr="00FB1980" w:rsidRDefault="00E752C9" w:rsidP="00EA26F7">
      <w:pPr>
        <w:pStyle w:val="Paragrafi"/>
        <w:rPr>
          <w:i/>
          <w:szCs w:val="24"/>
        </w:rPr>
      </w:pPr>
      <w:r w:rsidRPr="00FB1980">
        <w:rPr>
          <w:i/>
          <w:szCs w:val="24"/>
        </w:rPr>
        <w:t>Objektivat strategjike</w:t>
      </w:r>
    </w:p>
    <w:p w:rsidR="00E752C9" w:rsidRPr="00FB1980" w:rsidRDefault="00E752C9" w:rsidP="00EA26F7">
      <w:pPr>
        <w:pStyle w:val="Paragrafi"/>
        <w:rPr>
          <w:szCs w:val="24"/>
        </w:rPr>
      </w:pPr>
      <w:r w:rsidRPr="00FB1980">
        <w:rPr>
          <w:szCs w:val="24"/>
        </w:rPr>
        <w:t xml:space="preserve">Objektivat strategjike te MPPTT, ne lidhje me poltikat e nen sektorit rrugor jane qe te: </w:t>
      </w:r>
    </w:p>
    <w:p w:rsidR="00E752C9" w:rsidRPr="00FB1980" w:rsidRDefault="00EA26F7" w:rsidP="00EA26F7">
      <w:pPr>
        <w:pStyle w:val="Paragrafi"/>
        <w:rPr>
          <w:szCs w:val="24"/>
        </w:rPr>
      </w:pPr>
      <w:r>
        <w:rPr>
          <w:szCs w:val="24"/>
        </w:rPr>
        <w:t xml:space="preserve">- </w:t>
      </w:r>
      <w:r w:rsidR="00E752C9" w:rsidRPr="00FB1980">
        <w:rPr>
          <w:szCs w:val="24"/>
        </w:rPr>
        <w:t>Te kontribojne drejt nje zhvillimi ekonomik te balancuar dhe procesin e stabilizimit rajonal dhe lidhjen me ane te permiresimit strategjik dhe zhvillimit te rrjetit te rrugeve nacionale;</w:t>
      </w:r>
    </w:p>
    <w:p w:rsidR="00E752C9" w:rsidRPr="00FB1980" w:rsidRDefault="00EA26F7" w:rsidP="00EA26F7">
      <w:pPr>
        <w:pStyle w:val="Paragrafi"/>
      </w:pPr>
      <w:r>
        <w:t xml:space="preserve">- </w:t>
      </w:r>
      <w:r w:rsidR="00E752C9" w:rsidRPr="00FB1980">
        <w:t>Te mbroje investimin ne vend me asetet rrugore me ane te drejtimit te agjensive egzekutuese qe japin rendesine e duhur per mirembajtjen rutine dhe periodike te rrjetit rrugor;</w:t>
      </w:r>
    </w:p>
    <w:p w:rsidR="00E752C9" w:rsidRPr="00FB1980" w:rsidRDefault="00EA26F7" w:rsidP="00EA26F7">
      <w:pPr>
        <w:pStyle w:val="Paragrafi"/>
      </w:pPr>
      <w:r>
        <w:t xml:space="preserve">- </w:t>
      </w:r>
      <w:r w:rsidR="00E752C9" w:rsidRPr="00FB1980">
        <w:t xml:space="preserve">Te mbeshtesin efektivitetin dhe eficiencen e shperndarjes se sherbimeve nga perfshirja e sektorit privat; </w:t>
      </w:r>
    </w:p>
    <w:p w:rsidR="00E752C9" w:rsidRPr="00EA26F7" w:rsidRDefault="00EA26F7" w:rsidP="00EA26F7">
      <w:pPr>
        <w:pStyle w:val="Paragrafi"/>
        <w:rPr>
          <w:lang w:val="it-IT"/>
        </w:rPr>
      </w:pPr>
      <w:r w:rsidRPr="00EA26F7">
        <w:rPr>
          <w:lang w:val="it-IT"/>
        </w:rPr>
        <w:t xml:space="preserve">- </w:t>
      </w:r>
      <w:r w:rsidR="00E752C9" w:rsidRPr="00EA26F7">
        <w:rPr>
          <w:lang w:val="it-IT"/>
        </w:rPr>
        <w:t>Te stabilizohet politika ne lidhje me sigurine rrugore dhe planifikimin ambjental, projektin, ndertimin dhe operimin ne rrjetin rrugor;</w:t>
      </w:r>
    </w:p>
    <w:p w:rsidR="00E752C9" w:rsidRPr="00FB1980" w:rsidRDefault="00E752C9" w:rsidP="00EA26F7">
      <w:pPr>
        <w:pStyle w:val="Paragrafi"/>
        <w:rPr>
          <w:szCs w:val="24"/>
        </w:rPr>
      </w:pPr>
      <w:r w:rsidRPr="00FB1980">
        <w:rPr>
          <w:szCs w:val="24"/>
        </w:rPr>
        <w:t>[Rishqyrtim dhe modifikim /sic kerkohet]</w:t>
      </w:r>
    </w:p>
    <w:p w:rsidR="00E752C9" w:rsidRPr="00EA26F7" w:rsidRDefault="00E752C9" w:rsidP="00EA26F7">
      <w:pPr>
        <w:pStyle w:val="Paragrafi"/>
        <w:rPr>
          <w:b/>
          <w:szCs w:val="24"/>
        </w:rPr>
      </w:pPr>
      <w:bookmarkStart w:id="10" w:name="_Toc177380980"/>
      <w:r w:rsidRPr="00EA26F7">
        <w:rPr>
          <w:b/>
          <w:szCs w:val="24"/>
        </w:rPr>
        <w:t xml:space="preserve">2.4 </w:t>
      </w:r>
      <w:bookmarkEnd w:id="10"/>
      <w:r w:rsidRPr="00EA26F7">
        <w:rPr>
          <w:b/>
          <w:szCs w:val="24"/>
        </w:rPr>
        <w:t>Perkufizimi i rrjetit</w:t>
      </w:r>
    </w:p>
    <w:p w:rsidR="00E752C9" w:rsidRPr="00D54142" w:rsidRDefault="00E752C9" w:rsidP="00EA26F7">
      <w:pPr>
        <w:pStyle w:val="Paragrafi"/>
        <w:rPr>
          <w:szCs w:val="24"/>
        </w:rPr>
      </w:pPr>
      <w:r w:rsidRPr="00FB1980">
        <w:rPr>
          <w:szCs w:val="24"/>
        </w:rPr>
        <w:t xml:space="preserve">ARSh eshte pergjegjese per menaxhimin dhe zhvillimin e rrjetit te rrugeve nacionale qe I perkasin Klases I dhe Klases II Rruget Nacionale. </w:t>
      </w:r>
      <w:r w:rsidRPr="00D54142">
        <w:rPr>
          <w:szCs w:val="24"/>
        </w:rPr>
        <w:t>Shtojca permban nje liste te rrugeve ne te cilat eshte pergjegjese ARSh.</w:t>
      </w:r>
    </w:p>
    <w:p w:rsidR="00E752C9" w:rsidRPr="00EA26F7" w:rsidRDefault="00E752C9" w:rsidP="00EA26F7">
      <w:pPr>
        <w:pStyle w:val="Paragrafi"/>
        <w:rPr>
          <w:b/>
          <w:szCs w:val="24"/>
        </w:rPr>
      </w:pPr>
      <w:bookmarkStart w:id="11" w:name="_Toc177380981"/>
      <w:r w:rsidRPr="00EA26F7">
        <w:rPr>
          <w:b/>
          <w:szCs w:val="24"/>
        </w:rPr>
        <w:t xml:space="preserve">2.5 </w:t>
      </w:r>
      <w:bookmarkEnd w:id="11"/>
      <w:r w:rsidRPr="00EA26F7">
        <w:rPr>
          <w:b/>
          <w:szCs w:val="24"/>
        </w:rPr>
        <w:t>Aktoret e Interesuar</w:t>
      </w:r>
    </w:p>
    <w:p w:rsidR="00E752C9" w:rsidRPr="00D54142" w:rsidRDefault="00E752C9" w:rsidP="00EA26F7">
      <w:pPr>
        <w:pStyle w:val="Paragrafi"/>
        <w:rPr>
          <w:i/>
          <w:szCs w:val="24"/>
        </w:rPr>
      </w:pPr>
      <w:r w:rsidRPr="00D54142">
        <w:rPr>
          <w:i/>
          <w:szCs w:val="24"/>
        </w:rPr>
        <w:t>Klientet</w:t>
      </w:r>
    </w:p>
    <w:p w:rsidR="00E752C9" w:rsidRPr="00D54142" w:rsidRDefault="00E752C9" w:rsidP="00EA26F7">
      <w:pPr>
        <w:pStyle w:val="Paragrafi"/>
        <w:rPr>
          <w:szCs w:val="24"/>
        </w:rPr>
      </w:pPr>
      <w:r w:rsidRPr="00D54142">
        <w:rPr>
          <w:szCs w:val="24"/>
        </w:rPr>
        <w:t>ARSh ka kliente grupet e meposhtme:</w:t>
      </w:r>
    </w:p>
    <w:p w:rsidR="00E752C9" w:rsidRPr="00EA26F7" w:rsidRDefault="00EA26F7" w:rsidP="00EA26F7">
      <w:pPr>
        <w:pStyle w:val="Paragrafi"/>
        <w:rPr>
          <w:szCs w:val="24"/>
          <w:lang w:val="it-IT"/>
        </w:rPr>
      </w:pPr>
      <w:r w:rsidRPr="00EA26F7">
        <w:rPr>
          <w:szCs w:val="24"/>
          <w:lang w:val="it-IT"/>
        </w:rPr>
        <w:t xml:space="preserve">- </w:t>
      </w:r>
      <w:r w:rsidR="00E752C9" w:rsidRPr="00EA26F7">
        <w:rPr>
          <w:szCs w:val="24"/>
          <w:lang w:val="it-IT"/>
        </w:rPr>
        <w:t>Ministrin MPPTT</w:t>
      </w:r>
    </w:p>
    <w:p w:rsidR="00E752C9" w:rsidRPr="00EA26F7" w:rsidRDefault="00EA26F7" w:rsidP="00EA26F7">
      <w:pPr>
        <w:pStyle w:val="Paragrafi"/>
        <w:rPr>
          <w:szCs w:val="24"/>
          <w:lang w:val="it-IT"/>
        </w:rPr>
      </w:pPr>
      <w:r>
        <w:rPr>
          <w:szCs w:val="24"/>
          <w:lang w:val="it-IT"/>
        </w:rPr>
        <w:t xml:space="preserve">- </w:t>
      </w:r>
      <w:r w:rsidR="00E752C9" w:rsidRPr="00EA26F7">
        <w:rPr>
          <w:szCs w:val="24"/>
          <w:lang w:val="it-IT"/>
        </w:rPr>
        <w:t>Perdoruesit rrugore, duke perfshire</w:t>
      </w:r>
    </w:p>
    <w:p w:rsidR="00E752C9" w:rsidRPr="001A2137" w:rsidRDefault="00EA26F7" w:rsidP="001A2137">
      <w:pPr>
        <w:pStyle w:val="Paragrafi"/>
      </w:pPr>
      <w:r w:rsidRPr="001A2137">
        <w:t xml:space="preserve">- </w:t>
      </w:r>
      <w:r w:rsidR="00E752C9" w:rsidRPr="001A2137">
        <w:t>Qytetaret e Shqiperise qe perfitojne direkt ose indirekt nga lidhja me rrjetin rrugor nacional,</w:t>
      </w:r>
    </w:p>
    <w:p w:rsidR="00E752C9" w:rsidRPr="001A2137" w:rsidRDefault="00EA26F7" w:rsidP="001A2137">
      <w:pPr>
        <w:pStyle w:val="Paragrafi"/>
      </w:pPr>
      <w:r w:rsidRPr="001A2137">
        <w:t xml:space="preserve">- </w:t>
      </w:r>
      <w:r w:rsidR="00E752C9" w:rsidRPr="001A2137">
        <w:t>Udhetime publike ne rrjetin rrugor nacional,</w:t>
      </w:r>
    </w:p>
    <w:p w:rsidR="00E752C9" w:rsidRPr="001A2137" w:rsidRDefault="00EA26F7" w:rsidP="001A2137">
      <w:pPr>
        <w:pStyle w:val="Paragrafi"/>
      </w:pPr>
      <w:r w:rsidRPr="001A2137">
        <w:t xml:space="preserve">- </w:t>
      </w:r>
      <w:r w:rsidR="00E752C9" w:rsidRPr="001A2137">
        <w:t>Pronaret dhe shoferet e automjeteve tregtare dhe autobuseve</w:t>
      </w:r>
    </w:p>
    <w:p w:rsidR="00E752C9" w:rsidRPr="001A2137" w:rsidRDefault="00EA26F7" w:rsidP="001A2137">
      <w:pPr>
        <w:pStyle w:val="Paragrafi"/>
      </w:pPr>
      <w:r w:rsidRPr="001A2137">
        <w:t xml:space="preserve">- </w:t>
      </w:r>
      <w:r w:rsidR="00E752C9" w:rsidRPr="001A2137">
        <w:t>Pefaqesuesit e industrise, tregtise dhe bujqesise, qe kane nje interes te venitur ne rrjet me te mire rrugor per te mbeshtetur sa me shume bizneset e veta</w:t>
      </w:r>
    </w:p>
    <w:p w:rsidR="00E752C9" w:rsidRPr="00FB1980" w:rsidRDefault="00E752C9" w:rsidP="00EA26F7">
      <w:pPr>
        <w:pStyle w:val="Paragrafi"/>
        <w:rPr>
          <w:i/>
          <w:szCs w:val="24"/>
          <w:lang w:val="es-BO"/>
        </w:rPr>
      </w:pPr>
      <w:r w:rsidRPr="00FB1980">
        <w:rPr>
          <w:i/>
          <w:szCs w:val="24"/>
          <w:lang w:val="es-BO"/>
        </w:rPr>
        <w:t>Aktore te tjere te interesuar</w:t>
      </w:r>
    </w:p>
    <w:p w:rsidR="00E752C9" w:rsidRPr="00EA26F7" w:rsidRDefault="00E752C9" w:rsidP="00EA26F7">
      <w:pPr>
        <w:pStyle w:val="Paragrafi"/>
        <w:rPr>
          <w:szCs w:val="24"/>
          <w:lang w:val="es-BO"/>
        </w:rPr>
      </w:pPr>
      <w:r w:rsidRPr="00FB1980">
        <w:rPr>
          <w:szCs w:val="24"/>
          <w:lang w:val="es-BO"/>
        </w:rPr>
        <w:t xml:space="preserve">Pervec kesaj, ARSh njeh edhe aktore te tjere ne bizneset e saj. </w:t>
      </w:r>
      <w:r w:rsidRPr="00EA26F7">
        <w:rPr>
          <w:szCs w:val="24"/>
          <w:lang w:val="es-BO"/>
        </w:rPr>
        <w:t>Keto perfshijne:</w:t>
      </w:r>
    </w:p>
    <w:p w:rsidR="00E752C9" w:rsidRPr="00AD3F4D" w:rsidRDefault="00AD3F4D" w:rsidP="00EA26F7">
      <w:pPr>
        <w:pStyle w:val="Paragrafi"/>
        <w:rPr>
          <w:lang w:val="it-IT"/>
        </w:rPr>
      </w:pPr>
      <w:r w:rsidRPr="00AD3F4D">
        <w:rPr>
          <w:lang w:val="it-IT"/>
        </w:rPr>
        <w:t xml:space="preserve">- </w:t>
      </w:r>
      <w:r w:rsidR="00E752C9" w:rsidRPr="00AD3F4D">
        <w:rPr>
          <w:lang w:val="it-IT"/>
        </w:rPr>
        <w:t>Industrin inxhinierike rrugore te kontraktoreve dhe konsulenteve</w:t>
      </w:r>
    </w:p>
    <w:p w:rsidR="00E752C9" w:rsidRPr="00AD3F4D" w:rsidRDefault="00AD3F4D" w:rsidP="00EA26F7">
      <w:pPr>
        <w:pStyle w:val="Paragrafi"/>
        <w:rPr>
          <w:szCs w:val="24"/>
          <w:lang w:val="it-IT"/>
        </w:rPr>
      </w:pPr>
      <w:r>
        <w:rPr>
          <w:szCs w:val="24"/>
          <w:lang w:val="it-IT"/>
        </w:rPr>
        <w:t xml:space="preserve">- </w:t>
      </w:r>
      <w:r w:rsidR="00E752C9" w:rsidRPr="00AD3F4D">
        <w:rPr>
          <w:szCs w:val="24"/>
          <w:lang w:val="it-IT"/>
        </w:rPr>
        <w:t>Stafin e ARSh dhe varesit e tyre</w:t>
      </w:r>
    </w:p>
    <w:p w:rsidR="00E752C9" w:rsidRPr="00AD3F4D" w:rsidRDefault="00AD3F4D" w:rsidP="00EA26F7">
      <w:pPr>
        <w:pStyle w:val="Paragrafi"/>
        <w:rPr>
          <w:szCs w:val="24"/>
          <w:lang w:val="it-IT"/>
        </w:rPr>
      </w:pPr>
      <w:r>
        <w:rPr>
          <w:szCs w:val="24"/>
          <w:lang w:val="it-IT"/>
        </w:rPr>
        <w:t xml:space="preserve">- </w:t>
      </w:r>
      <w:r w:rsidR="00E752C9" w:rsidRPr="00AD3F4D">
        <w:rPr>
          <w:szCs w:val="24"/>
          <w:lang w:val="it-IT"/>
        </w:rPr>
        <w:t>Investitoret e tjere, pronaret dhe agjensite financuese</w:t>
      </w:r>
    </w:p>
    <w:p w:rsidR="00E752C9" w:rsidRPr="00AD3F4D" w:rsidRDefault="00E752C9" w:rsidP="00EA26F7">
      <w:pPr>
        <w:pStyle w:val="Paragrafi"/>
        <w:rPr>
          <w:b/>
          <w:szCs w:val="24"/>
        </w:rPr>
      </w:pPr>
      <w:bookmarkStart w:id="12" w:name="_Toc177380982"/>
      <w:r w:rsidRPr="00AD3F4D">
        <w:rPr>
          <w:b/>
          <w:szCs w:val="24"/>
        </w:rPr>
        <w:t>2.6 Politika e AR</w:t>
      </w:r>
      <w:bookmarkEnd w:id="12"/>
      <w:r w:rsidRPr="00AD3F4D">
        <w:rPr>
          <w:b/>
          <w:szCs w:val="24"/>
        </w:rPr>
        <w:t>Sh</w:t>
      </w:r>
    </w:p>
    <w:p w:rsidR="00E752C9" w:rsidRPr="00D54142" w:rsidRDefault="00E752C9" w:rsidP="00EA26F7">
      <w:pPr>
        <w:pStyle w:val="Paragrafi"/>
        <w:rPr>
          <w:i/>
          <w:szCs w:val="24"/>
        </w:rPr>
      </w:pPr>
      <w:r w:rsidRPr="00D54142">
        <w:rPr>
          <w:i/>
          <w:szCs w:val="24"/>
        </w:rPr>
        <w:t>Kuadri I politikave te ARSh</w:t>
      </w:r>
    </w:p>
    <w:p w:rsidR="00E752C9" w:rsidRPr="00D54142" w:rsidRDefault="00E752C9" w:rsidP="00EA26F7">
      <w:pPr>
        <w:pStyle w:val="Paragrafi"/>
        <w:rPr>
          <w:szCs w:val="24"/>
        </w:rPr>
      </w:pPr>
      <w:r w:rsidRPr="00D54142">
        <w:rPr>
          <w:szCs w:val="24"/>
        </w:rPr>
        <w:t>ARSh do percaktoje nje kuader politikash, qe duhet te nenvizoje gjithe planin e saj te bashkepunimit, brenda kuadrit te politikave qe eshte percaktuar nga MPPTT.</w:t>
      </w:r>
    </w:p>
    <w:p w:rsidR="00E752C9" w:rsidRPr="00D54142" w:rsidRDefault="00E752C9" w:rsidP="00EA26F7">
      <w:pPr>
        <w:pStyle w:val="Paragrafi"/>
        <w:rPr>
          <w:i/>
          <w:szCs w:val="24"/>
        </w:rPr>
      </w:pPr>
      <w:r w:rsidRPr="00D54142">
        <w:rPr>
          <w:i/>
          <w:szCs w:val="24"/>
        </w:rPr>
        <w:t>Misioni</w:t>
      </w:r>
    </w:p>
    <w:p w:rsidR="00E752C9" w:rsidRPr="00D54142" w:rsidRDefault="00E752C9" w:rsidP="00EA26F7">
      <w:pPr>
        <w:pStyle w:val="Paragrafi"/>
        <w:rPr>
          <w:szCs w:val="24"/>
        </w:rPr>
      </w:pPr>
      <w:r w:rsidRPr="00D54142">
        <w:rPr>
          <w:szCs w:val="24"/>
        </w:rPr>
        <w:t>Misioni I ARSh mbetet qe te kontriboje drejt nje standarti me te mire jetese per gjithe njerezit ne Shqiperi me ane te nje rrjeti rrugor nacional sa me te sigurte dhe te qendrueshem.</w:t>
      </w:r>
    </w:p>
    <w:p w:rsidR="00E752C9" w:rsidRPr="00D54142" w:rsidRDefault="00E752C9" w:rsidP="00EA26F7">
      <w:pPr>
        <w:pStyle w:val="Paragrafi"/>
        <w:rPr>
          <w:i/>
          <w:szCs w:val="24"/>
        </w:rPr>
      </w:pPr>
      <w:r w:rsidRPr="00D54142">
        <w:rPr>
          <w:i/>
          <w:szCs w:val="24"/>
        </w:rPr>
        <w:t>Qellimi dhe Objektivat</w:t>
      </w:r>
    </w:p>
    <w:p w:rsidR="00E752C9" w:rsidRPr="00D54142" w:rsidRDefault="00E752C9" w:rsidP="00EA26F7">
      <w:pPr>
        <w:pStyle w:val="Paragrafi"/>
        <w:rPr>
          <w:szCs w:val="24"/>
        </w:rPr>
      </w:pPr>
      <w:r w:rsidRPr="00D54142">
        <w:t>Arritja e qellimit kryesor te ARSh mbetet sigurimi I rrjetit rrugor qe perputhet me Standartet e Bashkimit Europian, duke krijuar keshtu nje linje teper vitale e Rrjetit Trans – Europian dhe kontributin per zhvillimin ekonomik dhe kushte me te permiresuara jetese. Per te mbeshtetur kete qellim ARSh do aplikoje sa me mire burimet qeveritare dhe do prokuroje sa me ekonomikisht sherbimet e planifikuara, ndertimin, mirembajtjen dhe operimin e rrjetit nacional rrugor;</w:t>
      </w:r>
    </w:p>
    <w:p w:rsidR="00E752C9" w:rsidRPr="00AD3F4D" w:rsidRDefault="00E752C9" w:rsidP="00EA26F7">
      <w:pPr>
        <w:pStyle w:val="Paragrafi"/>
        <w:rPr>
          <w:b/>
          <w:kern w:val="28"/>
          <w:szCs w:val="24"/>
        </w:rPr>
      </w:pPr>
      <w:bookmarkStart w:id="13" w:name="_Toc177380983"/>
      <w:r w:rsidRPr="00AD3F4D">
        <w:rPr>
          <w:b/>
          <w:kern w:val="28"/>
          <w:szCs w:val="24"/>
        </w:rPr>
        <w:t>3 Burimi dhe kuadri i planifikimit</w:t>
      </w:r>
      <w:bookmarkEnd w:id="13"/>
    </w:p>
    <w:p w:rsidR="00E752C9" w:rsidRPr="00AD3F4D" w:rsidRDefault="00E752C9" w:rsidP="00EA26F7">
      <w:pPr>
        <w:pStyle w:val="Paragrafi"/>
        <w:rPr>
          <w:b/>
          <w:szCs w:val="24"/>
        </w:rPr>
      </w:pPr>
      <w:bookmarkStart w:id="14" w:name="_Toc177380984"/>
      <w:r w:rsidRPr="00AD3F4D">
        <w:rPr>
          <w:b/>
          <w:szCs w:val="24"/>
        </w:rPr>
        <w:t>3.1 Marreveshjet financuese</w:t>
      </w:r>
      <w:bookmarkEnd w:id="14"/>
    </w:p>
    <w:p w:rsidR="00E752C9" w:rsidRPr="00D54142" w:rsidRDefault="00E752C9" w:rsidP="00EA26F7">
      <w:pPr>
        <w:pStyle w:val="Paragrafi"/>
        <w:rPr>
          <w:i/>
          <w:szCs w:val="24"/>
        </w:rPr>
      </w:pPr>
      <w:r w:rsidRPr="00D54142">
        <w:rPr>
          <w:i/>
          <w:szCs w:val="24"/>
        </w:rPr>
        <w:t>Burimi i financimit</w:t>
      </w:r>
    </w:p>
    <w:p w:rsidR="00E752C9" w:rsidRPr="00D54142" w:rsidRDefault="00E752C9" w:rsidP="00EA26F7">
      <w:pPr>
        <w:pStyle w:val="Paragrafi"/>
        <w:rPr>
          <w:szCs w:val="24"/>
        </w:rPr>
      </w:pPr>
      <w:r w:rsidRPr="00D54142">
        <w:rPr>
          <w:szCs w:val="24"/>
        </w:rPr>
        <w:t xml:space="preserve">Financimi aktual per rruget mundesohet nga buxheti i shtetit per ARSh. Ky nen sektor eshte mbeshtetur nga nje numer shume i madh donatoresh dhe agjensish huadhenese nderkombetare.  </w:t>
      </w:r>
    </w:p>
    <w:p w:rsidR="00E752C9" w:rsidRPr="00FB1980" w:rsidRDefault="00E752C9" w:rsidP="00EA26F7">
      <w:pPr>
        <w:pStyle w:val="Paragrafi"/>
        <w:rPr>
          <w:i/>
          <w:szCs w:val="24"/>
          <w:lang w:val="pt-BR"/>
        </w:rPr>
      </w:pPr>
      <w:r w:rsidRPr="00FB1980">
        <w:rPr>
          <w:i/>
          <w:szCs w:val="24"/>
          <w:lang w:val="pt-BR"/>
        </w:rPr>
        <w:t>Auditi</w:t>
      </w:r>
    </w:p>
    <w:p w:rsidR="00E752C9" w:rsidRDefault="00E752C9" w:rsidP="00EA26F7">
      <w:pPr>
        <w:pStyle w:val="Paragrafi"/>
        <w:rPr>
          <w:szCs w:val="24"/>
          <w:lang w:val="pt-BR"/>
        </w:rPr>
      </w:pPr>
      <w:r w:rsidRPr="00FB1980">
        <w:rPr>
          <w:szCs w:val="24"/>
          <w:lang w:val="pt-BR"/>
        </w:rPr>
        <w:t>Shfrytezimi i te gjitha financimeve te ARSh do jete tema e auditit vjetor nga auditues te pavarur qe jane zgjedhur nga komonai audituese teper te njohura nderkombetare si edhe audit i brendshem [?]</w:t>
      </w:r>
    </w:p>
    <w:p w:rsidR="00AD3F4D" w:rsidRPr="00FB1980" w:rsidRDefault="00AD3F4D" w:rsidP="00EA26F7">
      <w:pPr>
        <w:pStyle w:val="Paragrafi"/>
        <w:rPr>
          <w:szCs w:val="24"/>
          <w:lang w:val="pt-BR"/>
        </w:rPr>
      </w:pPr>
    </w:p>
    <w:p w:rsidR="00E752C9" w:rsidRPr="00AD3F4D" w:rsidRDefault="00E752C9" w:rsidP="00EA26F7">
      <w:pPr>
        <w:pStyle w:val="Paragrafi"/>
        <w:rPr>
          <w:b/>
          <w:szCs w:val="24"/>
          <w:lang w:val="pt-BR"/>
        </w:rPr>
      </w:pPr>
      <w:bookmarkStart w:id="15" w:name="_Toc177380985"/>
      <w:r w:rsidRPr="00AD3F4D">
        <w:rPr>
          <w:b/>
          <w:szCs w:val="24"/>
          <w:lang w:val="pt-BR"/>
        </w:rPr>
        <w:t xml:space="preserve">3.2 Programi shpenzimeve </w:t>
      </w:r>
      <w:bookmarkEnd w:id="15"/>
    </w:p>
    <w:p w:rsidR="00E752C9" w:rsidRPr="00FB1980" w:rsidRDefault="00E752C9" w:rsidP="00EA26F7">
      <w:pPr>
        <w:pStyle w:val="Paragrafi"/>
        <w:rPr>
          <w:i/>
          <w:szCs w:val="24"/>
          <w:lang w:val="pt-BR"/>
        </w:rPr>
      </w:pPr>
      <w:r w:rsidRPr="00FB1980">
        <w:rPr>
          <w:i/>
          <w:szCs w:val="24"/>
          <w:lang w:val="pt-BR"/>
        </w:rPr>
        <w:t>Qendrueshmeria e financimit</w:t>
      </w:r>
    </w:p>
    <w:p w:rsidR="00E752C9" w:rsidRPr="00FB1980" w:rsidRDefault="00E752C9" w:rsidP="00EA26F7">
      <w:pPr>
        <w:pStyle w:val="Paragrafi"/>
        <w:rPr>
          <w:szCs w:val="24"/>
          <w:lang w:val="pt-BR"/>
        </w:rPr>
      </w:pPr>
      <w:r w:rsidRPr="00FB1980">
        <w:rPr>
          <w:szCs w:val="24"/>
          <w:lang w:val="pt-BR"/>
        </w:rPr>
        <w:t>Sipas mendimit te Minsitrit duhet te sigurohen financime te sakta dhe te qendrueshme per punimet rrugore, vecanerisht punimet e mirembajtjes ne perputje me planet strategjike te investimit te pergatitura nga ARSh dhe te mratuara nga MPPTT.</w:t>
      </w:r>
    </w:p>
    <w:p w:rsidR="00E752C9" w:rsidRPr="00FB1980" w:rsidRDefault="00E752C9" w:rsidP="00EA26F7">
      <w:pPr>
        <w:pStyle w:val="Paragrafi"/>
        <w:rPr>
          <w:i/>
          <w:szCs w:val="24"/>
        </w:rPr>
      </w:pPr>
      <w:r w:rsidRPr="00FB1980">
        <w:rPr>
          <w:i/>
          <w:szCs w:val="24"/>
        </w:rPr>
        <w:t>Prioritete te pergjithshme</w:t>
      </w:r>
    </w:p>
    <w:p w:rsidR="00E752C9" w:rsidRPr="00FB1980" w:rsidRDefault="00E752C9" w:rsidP="00EA26F7">
      <w:pPr>
        <w:pStyle w:val="Paragrafi"/>
        <w:rPr>
          <w:szCs w:val="24"/>
        </w:rPr>
      </w:pPr>
      <w:r w:rsidRPr="00FB1980">
        <w:rPr>
          <w:szCs w:val="24"/>
        </w:rPr>
        <w:t>Punimet ne rrjetin rrugor duhet te financohen sipas rregullit te pergjithshem te prioriteteve:</w:t>
      </w:r>
    </w:p>
    <w:p w:rsidR="00E752C9" w:rsidRPr="00AD3F4D" w:rsidRDefault="00AD3F4D" w:rsidP="00EA26F7">
      <w:pPr>
        <w:pStyle w:val="Paragrafi"/>
        <w:rPr>
          <w:szCs w:val="24"/>
          <w:lang w:val="it-IT"/>
        </w:rPr>
      </w:pPr>
      <w:r w:rsidRPr="00AD3F4D">
        <w:rPr>
          <w:szCs w:val="24"/>
          <w:lang w:val="it-IT"/>
        </w:rPr>
        <w:t xml:space="preserve">1. </w:t>
      </w:r>
      <w:r w:rsidR="00E752C9" w:rsidRPr="00AD3F4D">
        <w:rPr>
          <w:szCs w:val="24"/>
          <w:lang w:val="it-IT"/>
        </w:rPr>
        <w:t>Mirembajtja rutine dhe periodike</w:t>
      </w:r>
    </w:p>
    <w:p w:rsidR="00E752C9" w:rsidRPr="00AD3F4D" w:rsidRDefault="00AD3F4D" w:rsidP="00EA26F7">
      <w:pPr>
        <w:pStyle w:val="Paragrafi"/>
        <w:rPr>
          <w:szCs w:val="24"/>
          <w:lang w:val="it-IT"/>
        </w:rPr>
      </w:pPr>
      <w:r>
        <w:rPr>
          <w:szCs w:val="24"/>
          <w:lang w:val="it-IT"/>
        </w:rPr>
        <w:t xml:space="preserve">2. </w:t>
      </w:r>
      <w:r w:rsidR="00E752C9" w:rsidRPr="00AD3F4D">
        <w:rPr>
          <w:szCs w:val="24"/>
          <w:lang w:val="it-IT"/>
        </w:rPr>
        <w:t>Rehabilitimi</w:t>
      </w:r>
    </w:p>
    <w:p w:rsidR="00E752C9" w:rsidRPr="00FB1980" w:rsidRDefault="00AD3F4D" w:rsidP="00EA26F7">
      <w:pPr>
        <w:pStyle w:val="Paragrafi"/>
        <w:rPr>
          <w:szCs w:val="24"/>
          <w:lang w:val="pt-BR"/>
        </w:rPr>
      </w:pPr>
      <w:r>
        <w:rPr>
          <w:szCs w:val="24"/>
          <w:lang w:val="pt-BR"/>
        </w:rPr>
        <w:t xml:space="preserve">3. </w:t>
      </w:r>
      <w:r w:rsidR="00E752C9" w:rsidRPr="00FB1980">
        <w:rPr>
          <w:szCs w:val="24"/>
          <w:lang w:val="pt-BR"/>
        </w:rPr>
        <w:t>Permiresimi dhe nivelimi (punimet e investimeve kapitale)</w:t>
      </w:r>
    </w:p>
    <w:p w:rsidR="00E752C9" w:rsidRPr="00FB1980" w:rsidRDefault="00E752C9" w:rsidP="00EA26F7">
      <w:pPr>
        <w:pStyle w:val="Paragrafi"/>
        <w:rPr>
          <w:i/>
          <w:szCs w:val="24"/>
          <w:lang w:val="pt-BR"/>
        </w:rPr>
      </w:pPr>
      <w:r w:rsidRPr="00FB1980">
        <w:rPr>
          <w:i/>
          <w:szCs w:val="24"/>
          <w:lang w:val="pt-BR"/>
        </w:rPr>
        <w:t>Alokimi i fondeve</w:t>
      </w:r>
    </w:p>
    <w:p w:rsidR="00E752C9" w:rsidRPr="00FB1980" w:rsidRDefault="00E752C9" w:rsidP="00EA26F7">
      <w:pPr>
        <w:pStyle w:val="Paragrafi"/>
        <w:rPr>
          <w:szCs w:val="24"/>
          <w:lang w:val="pt-BR"/>
        </w:rPr>
      </w:pPr>
      <w:r w:rsidRPr="00FB1980">
        <w:rPr>
          <w:szCs w:val="24"/>
          <w:lang w:val="pt-BR"/>
        </w:rPr>
        <w:t xml:space="preserve">Qeveria do alokoje fondet, duke u bazuar ne te tilla qellime dhe prioritete qe stabilizohen nga planet strategjike te pergatitura nga ARSh, ne nje menyre qe siguron shperndarjen e fondeve ne dispozicion. </w:t>
      </w:r>
    </w:p>
    <w:p w:rsidR="00E752C9" w:rsidRPr="00FB1980" w:rsidRDefault="00E752C9" w:rsidP="00EA26F7">
      <w:pPr>
        <w:pStyle w:val="Paragrafi"/>
        <w:rPr>
          <w:i/>
          <w:szCs w:val="24"/>
          <w:lang w:val="pt-BR"/>
        </w:rPr>
      </w:pPr>
      <w:r w:rsidRPr="00FB1980">
        <w:rPr>
          <w:i/>
          <w:szCs w:val="24"/>
          <w:lang w:val="pt-BR"/>
        </w:rPr>
        <w:t>Planifikimi Investimit</w:t>
      </w:r>
    </w:p>
    <w:p w:rsidR="00E752C9" w:rsidRPr="00FB1980" w:rsidRDefault="00E752C9" w:rsidP="00EA26F7">
      <w:pPr>
        <w:pStyle w:val="Paragrafi"/>
        <w:rPr>
          <w:szCs w:val="24"/>
          <w:lang w:val="pt-BR"/>
        </w:rPr>
      </w:pPr>
      <w:r w:rsidRPr="00FB1980">
        <w:rPr>
          <w:szCs w:val="24"/>
          <w:lang w:val="pt-BR"/>
        </w:rPr>
        <w:t xml:space="preserve"> [emerto ligjin qe stabilizon ARSh] kerkon qe ARSh te pergatise dhe te rinovoje planet strategjike si edhe programet vjetore te punimeve rrugore. Planet strategjike do mbulojne nje hapesire prej dhjete vjetesh investime. Programi vjetor i ARSh per punimet rrugore do te rishqyrtohet nga Ministria, e cila do pergatise programet e punes per mirembajtjen dhe zhvillimin e ARSh. </w:t>
      </w:r>
    </w:p>
    <w:p w:rsidR="00E752C9" w:rsidRPr="00AD3F4D" w:rsidRDefault="00E752C9" w:rsidP="00EA26F7">
      <w:pPr>
        <w:pStyle w:val="Paragrafi"/>
        <w:rPr>
          <w:b/>
          <w:szCs w:val="24"/>
          <w:lang w:val="pt-BR"/>
        </w:rPr>
      </w:pPr>
      <w:bookmarkStart w:id="16" w:name="_Toc177380986"/>
      <w:r w:rsidRPr="00AD3F4D">
        <w:rPr>
          <w:b/>
          <w:szCs w:val="24"/>
          <w:lang w:val="pt-BR"/>
        </w:rPr>
        <w:t>3.3 Financimet e jashtme</w:t>
      </w:r>
      <w:bookmarkEnd w:id="16"/>
    </w:p>
    <w:p w:rsidR="00E752C9" w:rsidRPr="00FB1980" w:rsidRDefault="00E752C9" w:rsidP="00EA26F7">
      <w:pPr>
        <w:pStyle w:val="Paragrafi"/>
        <w:rPr>
          <w:szCs w:val="24"/>
          <w:lang w:val="pt-BR"/>
        </w:rPr>
      </w:pPr>
      <w:r w:rsidRPr="00FB1980">
        <w:rPr>
          <w:szCs w:val="24"/>
          <w:lang w:val="pt-BR"/>
        </w:rPr>
        <w:t>Qeveria mund te kerkoje fonde me kalimin e kohes nga burime te jashtme, mbi bazen e periudhave te cakturara, qe te asistoje me zhvillimin dhe rehabilitimin e rruges.</w:t>
      </w:r>
    </w:p>
    <w:p w:rsidR="00E752C9" w:rsidRPr="00AD3F4D" w:rsidRDefault="00E752C9" w:rsidP="00EA26F7">
      <w:pPr>
        <w:pStyle w:val="Paragrafi"/>
        <w:rPr>
          <w:b/>
          <w:szCs w:val="24"/>
          <w:lang w:val="pt-BR"/>
        </w:rPr>
      </w:pPr>
      <w:bookmarkStart w:id="17" w:name="_Toc177380987"/>
      <w:r w:rsidRPr="00AD3F4D">
        <w:rPr>
          <w:b/>
          <w:szCs w:val="24"/>
          <w:lang w:val="pt-BR"/>
        </w:rPr>
        <w:t>3.4 Kuadri planifikues</w:t>
      </w:r>
      <w:bookmarkEnd w:id="17"/>
    </w:p>
    <w:p w:rsidR="00E752C9" w:rsidRPr="00FB1980" w:rsidRDefault="00E752C9" w:rsidP="00EA26F7">
      <w:pPr>
        <w:pStyle w:val="Paragrafi"/>
        <w:rPr>
          <w:i/>
          <w:szCs w:val="24"/>
          <w:lang w:val="pt-BR"/>
        </w:rPr>
      </w:pPr>
      <w:r w:rsidRPr="00FB1980">
        <w:rPr>
          <w:i/>
          <w:szCs w:val="24"/>
          <w:lang w:val="pt-BR"/>
        </w:rPr>
        <w:t>Plani bashkepunimit</w:t>
      </w:r>
    </w:p>
    <w:p w:rsidR="00E752C9" w:rsidRPr="00FB1980" w:rsidRDefault="00E752C9" w:rsidP="00EA26F7">
      <w:pPr>
        <w:pStyle w:val="Paragrafi"/>
        <w:rPr>
          <w:szCs w:val="24"/>
          <w:lang w:val="pt-BR"/>
        </w:rPr>
      </w:pPr>
      <w:r w:rsidRPr="00FB1980">
        <w:rPr>
          <w:szCs w:val="24"/>
          <w:lang w:val="pt-BR"/>
        </w:rPr>
        <w:t>Cdo vit, ARSh do pergatise planet e bashkepunimit dhe biznesit per tu miratuar nga Ministri. Plani I bashkepunimit do percaktoje strategjite kryesore te ARSh, objektivat dhe burimet e projektimit per nje periudhe pese vjecare, dhe do krijoje nje kuader planifikues te rene dakort per Departamentin. Plani do te shtrihet ne periudhen e metejshme dhe do te rinovohet per cdo vit me nje tabele te caktuar kohore qe kerkohet nga nje permbledhje e shpenzimeve publike.</w:t>
      </w:r>
    </w:p>
    <w:p w:rsidR="00E752C9" w:rsidRPr="00FB1980" w:rsidRDefault="00E752C9" w:rsidP="00EA26F7">
      <w:pPr>
        <w:pStyle w:val="Paragrafi"/>
        <w:rPr>
          <w:i/>
          <w:szCs w:val="24"/>
          <w:lang w:val="pt-BR"/>
        </w:rPr>
      </w:pPr>
      <w:r w:rsidRPr="00FB1980">
        <w:rPr>
          <w:i/>
          <w:szCs w:val="24"/>
          <w:lang w:val="pt-BR"/>
        </w:rPr>
        <w:t>Plani i Biznesit</w:t>
      </w:r>
    </w:p>
    <w:p w:rsidR="00E752C9" w:rsidRPr="00FB1980" w:rsidRDefault="00E752C9" w:rsidP="00EA26F7">
      <w:pPr>
        <w:pStyle w:val="Paragrafi"/>
        <w:rPr>
          <w:szCs w:val="24"/>
          <w:lang w:val="pt-BR"/>
        </w:rPr>
      </w:pPr>
      <w:r w:rsidRPr="00FB1980">
        <w:rPr>
          <w:szCs w:val="24"/>
          <w:lang w:val="pt-BR"/>
        </w:rPr>
        <w:t>Plani i biznesit do shfrytezoje tendencat dhe sugjerimet e vena ne planin e bashkepunimit, dhe do percaktoje objektivat me specifike te ARSh, masat e punes dhe planin financiar per kater vitet e ardhshme financiare, dhe gjithe menyrat qe keto do permbushen. Puna e ARSh do gjykohet kundrejt objektivave dhe masave te punes qe jane percaktuar ne planin e biznesit qe do publikohet.</w:t>
      </w:r>
    </w:p>
    <w:p w:rsidR="00E752C9" w:rsidRPr="00AD3F4D" w:rsidRDefault="00E752C9" w:rsidP="00EA26F7">
      <w:pPr>
        <w:pStyle w:val="Paragrafi"/>
        <w:rPr>
          <w:b/>
          <w:szCs w:val="24"/>
          <w:lang w:val="pt-BR"/>
        </w:rPr>
      </w:pPr>
      <w:bookmarkStart w:id="18" w:name="_Toc177380988"/>
      <w:r w:rsidRPr="00AD3F4D">
        <w:rPr>
          <w:b/>
          <w:szCs w:val="24"/>
          <w:lang w:val="pt-BR"/>
        </w:rPr>
        <w:t xml:space="preserve">3.5 Raportimi dhe </w:t>
      </w:r>
      <w:bookmarkEnd w:id="18"/>
      <w:r w:rsidRPr="00AD3F4D">
        <w:rPr>
          <w:b/>
          <w:szCs w:val="24"/>
          <w:lang w:val="pt-BR"/>
        </w:rPr>
        <w:t>pergjegjesia</w:t>
      </w:r>
    </w:p>
    <w:p w:rsidR="00E752C9" w:rsidRDefault="00E752C9" w:rsidP="00EA26F7">
      <w:pPr>
        <w:pStyle w:val="Paragrafi"/>
        <w:rPr>
          <w:szCs w:val="24"/>
          <w:lang w:val="pt-BR"/>
        </w:rPr>
      </w:pPr>
      <w:r w:rsidRPr="00FB1980">
        <w:rPr>
          <w:szCs w:val="24"/>
          <w:lang w:val="pt-BR"/>
        </w:rPr>
        <w:t xml:space="preserve">ARSh do publikoje nje raport vjetor per klientet e saj, formatin me te cilin do bjere dakort ne drejtimin qe do kete nga Ministria e Finances dhe kerkesat e MPPTT. Raporti do te shqyrtoje operimin e ARSh ne vitet qe pasojne, dhe do siguroje detajet e punes kundrejt objektivave dhe masave te punes. </w:t>
      </w:r>
    </w:p>
    <w:p w:rsidR="00E752C9" w:rsidRPr="00AD3F4D" w:rsidRDefault="00E752C9" w:rsidP="00EA26F7">
      <w:pPr>
        <w:pStyle w:val="Paragrafi"/>
        <w:rPr>
          <w:b/>
          <w:kern w:val="28"/>
          <w:szCs w:val="24"/>
          <w:lang w:val="pt-BR"/>
        </w:rPr>
      </w:pPr>
      <w:bookmarkStart w:id="19" w:name="_Toc177380989"/>
      <w:r w:rsidRPr="00AD3F4D">
        <w:rPr>
          <w:b/>
          <w:kern w:val="28"/>
          <w:szCs w:val="24"/>
          <w:lang w:val="pt-BR"/>
        </w:rPr>
        <w:t xml:space="preserve">4 Kuadri per </w:t>
      </w:r>
      <w:bookmarkEnd w:id="19"/>
      <w:r w:rsidRPr="00AD3F4D">
        <w:rPr>
          <w:b/>
          <w:kern w:val="28"/>
          <w:szCs w:val="24"/>
          <w:lang w:val="pt-BR"/>
        </w:rPr>
        <w:t>pergjegjesine</w:t>
      </w:r>
    </w:p>
    <w:p w:rsidR="00E752C9" w:rsidRPr="00AD3F4D" w:rsidRDefault="00E752C9" w:rsidP="00EA26F7">
      <w:pPr>
        <w:pStyle w:val="Paragrafi"/>
        <w:rPr>
          <w:b/>
          <w:szCs w:val="24"/>
          <w:lang w:val="pt-BR"/>
        </w:rPr>
      </w:pPr>
      <w:bookmarkStart w:id="20" w:name="_Toc177380990"/>
      <w:r w:rsidRPr="00AD3F4D">
        <w:rPr>
          <w:b/>
          <w:szCs w:val="24"/>
          <w:lang w:val="pt-BR"/>
        </w:rPr>
        <w:t>4.1 Ministr</w:t>
      </w:r>
      <w:bookmarkEnd w:id="20"/>
      <w:r w:rsidRPr="00AD3F4D">
        <w:rPr>
          <w:b/>
          <w:szCs w:val="24"/>
          <w:lang w:val="pt-BR"/>
        </w:rPr>
        <w:t>i</w:t>
      </w:r>
    </w:p>
    <w:p w:rsidR="00E752C9" w:rsidRPr="00D54142" w:rsidRDefault="00E752C9" w:rsidP="00EA26F7">
      <w:pPr>
        <w:pStyle w:val="Paragrafi"/>
        <w:rPr>
          <w:szCs w:val="24"/>
        </w:rPr>
      </w:pPr>
      <w:r w:rsidRPr="00FB1980">
        <w:rPr>
          <w:szCs w:val="24"/>
          <w:lang w:val="pt-BR"/>
        </w:rPr>
        <w:t xml:space="preserve">Fuqite, pergjegjesite dhe ndergjegjesimin e pergjegjesise se Minsitrit per transportin jane percaktuar ne Kodin Rrugor. </w:t>
      </w:r>
      <w:r w:rsidRPr="00D54142">
        <w:rPr>
          <w:szCs w:val="24"/>
        </w:rPr>
        <w:t>Keto jane permbledhur ne Nen-seksionin  2.2.1.</w:t>
      </w:r>
    </w:p>
    <w:p w:rsidR="00E752C9" w:rsidRPr="00AD3F4D" w:rsidRDefault="00E752C9" w:rsidP="00EA26F7">
      <w:pPr>
        <w:pStyle w:val="Paragrafi"/>
        <w:rPr>
          <w:b/>
          <w:szCs w:val="24"/>
        </w:rPr>
      </w:pPr>
      <w:bookmarkStart w:id="21" w:name="_Toc177380991"/>
      <w:r w:rsidRPr="00AD3F4D">
        <w:rPr>
          <w:b/>
          <w:szCs w:val="24"/>
        </w:rPr>
        <w:t>4.2 Bordi i Menaxhimit</w:t>
      </w:r>
      <w:bookmarkEnd w:id="21"/>
    </w:p>
    <w:p w:rsidR="00E752C9" w:rsidRPr="00D54142" w:rsidRDefault="00E752C9" w:rsidP="00EA26F7">
      <w:pPr>
        <w:pStyle w:val="Paragrafi"/>
        <w:rPr>
          <w:i/>
          <w:szCs w:val="24"/>
        </w:rPr>
      </w:pPr>
      <w:r w:rsidRPr="00D54142">
        <w:rPr>
          <w:i/>
          <w:szCs w:val="24"/>
        </w:rPr>
        <w:t>Perberja e Bordit te Menaxhimit</w:t>
      </w:r>
    </w:p>
    <w:p w:rsidR="00E752C9" w:rsidRPr="00FB1980" w:rsidRDefault="00E752C9" w:rsidP="00EA26F7">
      <w:pPr>
        <w:pStyle w:val="Paragrafi"/>
        <w:rPr>
          <w:szCs w:val="24"/>
          <w:lang w:val="pt-BR"/>
        </w:rPr>
      </w:pPr>
      <w:r w:rsidRPr="00FB1980">
        <w:rPr>
          <w:lang w:val="pt-BR"/>
        </w:rPr>
        <w:t xml:space="preserve">Agjensite e meposhtme qeveritare do emerojne nje anetar per tu anetaresuar ne Bordin e Menaxhimit: </w:t>
      </w:r>
    </w:p>
    <w:p w:rsidR="00E752C9" w:rsidRPr="00AD3F4D" w:rsidRDefault="00AD3F4D" w:rsidP="00EA26F7">
      <w:pPr>
        <w:pStyle w:val="Paragrafi"/>
        <w:rPr>
          <w:lang w:val="it-IT"/>
        </w:rPr>
      </w:pPr>
      <w:r w:rsidRPr="00AD3F4D">
        <w:rPr>
          <w:lang w:val="it-IT"/>
        </w:rPr>
        <w:t xml:space="preserve">- </w:t>
      </w:r>
      <w:r w:rsidR="00E752C9" w:rsidRPr="00AD3F4D">
        <w:rPr>
          <w:lang w:val="it-IT"/>
        </w:rPr>
        <w:t>Ministria e Finances</w:t>
      </w:r>
    </w:p>
    <w:p w:rsidR="00E752C9" w:rsidRPr="00AD3F4D" w:rsidRDefault="00AD3F4D" w:rsidP="00EA26F7">
      <w:pPr>
        <w:pStyle w:val="Paragrafi"/>
        <w:rPr>
          <w:lang w:val="it-IT"/>
        </w:rPr>
      </w:pPr>
      <w:r>
        <w:rPr>
          <w:lang w:val="it-IT"/>
        </w:rPr>
        <w:t xml:space="preserve">- </w:t>
      </w:r>
      <w:r w:rsidR="00E752C9" w:rsidRPr="00AD3F4D">
        <w:rPr>
          <w:lang w:val="it-IT"/>
        </w:rPr>
        <w:t>Ministria e Brendshme</w:t>
      </w:r>
    </w:p>
    <w:p w:rsidR="00E752C9" w:rsidRPr="00FB1980" w:rsidRDefault="00AD3F4D" w:rsidP="00EA26F7">
      <w:pPr>
        <w:pStyle w:val="Paragrafi"/>
        <w:rPr>
          <w:lang w:val="pt-BR"/>
        </w:rPr>
      </w:pPr>
      <w:r>
        <w:rPr>
          <w:lang w:val="pt-BR"/>
        </w:rPr>
        <w:t xml:space="preserve">- </w:t>
      </w:r>
      <w:r w:rsidR="00E752C9" w:rsidRPr="00FB1980">
        <w:rPr>
          <w:lang w:val="pt-BR"/>
        </w:rPr>
        <w:t>Ministria e Ekonomise Tregtise dhe Energjise</w:t>
      </w:r>
    </w:p>
    <w:p w:rsidR="00E752C9" w:rsidRPr="00FB1980" w:rsidRDefault="00AD3F4D" w:rsidP="00EA26F7">
      <w:pPr>
        <w:pStyle w:val="Paragrafi"/>
      </w:pPr>
      <w:r>
        <w:rPr>
          <w:lang w:val="pt-BR"/>
        </w:rPr>
        <w:t xml:space="preserve">- </w:t>
      </w:r>
      <w:r w:rsidR="00E752C9" w:rsidRPr="00FB1980">
        <w:t>Prefekturat</w:t>
      </w:r>
    </w:p>
    <w:p w:rsidR="00E752C9" w:rsidRPr="00FB1980" w:rsidRDefault="00E752C9" w:rsidP="00EA26F7">
      <w:pPr>
        <w:pStyle w:val="Paragrafi"/>
        <w:rPr>
          <w:lang w:val="pt-BR"/>
        </w:rPr>
      </w:pPr>
      <w:r w:rsidRPr="00FB1980">
        <w:rPr>
          <w:lang w:val="pt-BR"/>
        </w:rPr>
        <w:t xml:space="preserve">Organizmat e aktoreve te interesuar qe jane radhitur me poshte do te emerojne nje person, qe do miratohet nga Ministri, per ti bere sherbime Bordit te Menaxhimit: </w:t>
      </w:r>
    </w:p>
    <w:p w:rsidR="00E752C9" w:rsidRPr="00AD3F4D" w:rsidRDefault="00AD3F4D" w:rsidP="00EA26F7">
      <w:pPr>
        <w:pStyle w:val="Paragrafi"/>
        <w:rPr>
          <w:lang w:val="it-IT"/>
        </w:rPr>
      </w:pPr>
      <w:r w:rsidRPr="00AD3F4D">
        <w:rPr>
          <w:lang w:val="it-IT"/>
        </w:rPr>
        <w:t xml:space="preserve">- </w:t>
      </w:r>
      <w:r w:rsidR="00E752C9" w:rsidRPr="00AD3F4D">
        <w:rPr>
          <w:lang w:val="it-IT"/>
        </w:rPr>
        <w:t>Shoqata e Transportit Rrugor</w:t>
      </w:r>
    </w:p>
    <w:p w:rsidR="00E752C9" w:rsidRPr="00FB1980" w:rsidRDefault="00AD3F4D" w:rsidP="00EA26F7">
      <w:pPr>
        <w:pStyle w:val="Paragrafi"/>
        <w:rPr>
          <w:lang w:val="pt-BR"/>
        </w:rPr>
      </w:pPr>
      <w:r>
        <w:rPr>
          <w:lang w:val="pt-BR"/>
        </w:rPr>
        <w:t xml:space="preserve">- </w:t>
      </w:r>
      <w:r w:rsidR="00E752C9" w:rsidRPr="00FB1980">
        <w:rPr>
          <w:lang w:val="pt-BR"/>
        </w:rPr>
        <w:t>Shoqata e Perdoruesve Rrugore [organizem I vecante qe do percaktohet nga RIT]</w:t>
      </w:r>
    </w:p>
    <w:p w:rsidR="00E752C9" w:rsidRPr="00AD3F4D" w:rsidRDefault="00AD3F4D" w:rsidP="00EA26F7">
      <w:pPr>
        <w:pStyle w:val="Paragrafi"/>
        <w:rPr>
          <w:lang w:val="it-IT"/>
        </w:rPr>
      </w:pPr>
      <w:r>
        <w:rPr>
          <w:lang w:val="pt-BR"/>
        </w:rPr>
        <w:t xml:space="preserve">- </w:t>
      </w:r>
      <w:r w:rsidR="00E752C9" w:rsidRPr="00AD3F4D">
        <w:rPr>
          <w:lang w:val="it-IT"/>
        </w:rPr>
        <w:t xml:space="preserve">Dhoma e tregtise dhe Industrise </w:t>
      </w:r>
    </w:p>
    <w:p w:rsidR="00E752C9" w:rsidRPr="00AD3F4D" w:rsidRDefault="00AD3F4D" w:rsidP="00EA26F7">
      <w:pPr>
        <w:pStyle w:val="Paragrafi"/>
        <w:rPr>
          <w:lang w:val="it-IT"/>
        </w:rPr>
      </w:pPr>
      <w:r>
        <w:rPr>
          <w:lang w:val="it-IT"/>
        </w:rPr>
        <w:t xml:space="preserve">- </w:t>
      </w:r>
      <w:r w:rsidR="00E752C9" w:rsidRPr="00AD3F4D">
        <w:rPr>
          <w:lang w:val="it-IT"/>
        </w:rPr>
        <w:t>Shoqata e Kontraktoreve.</w:t>
      </w:r>
    </w:p>
    <w:p w:rsidR="00E752C9" w:rsidRPr="00FB1980" w:rsidRDefault="00E752C9" w:rsidP="00EA26F7">
      <w:pPr>
        <w:pStyle w:val="Paragrafi"/>
        <w:rPr>
          <w:i/>
          <w:szCs w:val="24"/>
        </w:rPr>
      </w:pPr>
      <w:r w:rsidRPr="00FB1980">
        <w:rPr>
          <w:i/>
          <w:szCs w:val="24"/>
        </w:rPr>
        <w:t>Termat e Sherbimit te Bordit te Menaxhimit</w:t>
      </w:r>
    </w:p>
    <w:p w:rsidR="00E752C9" w:rsidRPr="00D54142" w:rsidRDefault="00E752C9" w:rsidP="00EA26F7">
      <w:pPr>
        <w:pStyle w:val="Paragrafi"/>
      </w:pPr>
      <w:r w:rsidRPr="00D54142">
        <w:t xml:space="preserve">Anetaret e sektorit qeveritar te sherbejne per ti gjykuar me pas Ministri qe i cakton ata ne pune. Anetaret qe perfaqesojne organizatat e aktoreve kryesore do sherbejne per te gjate pese viteve dhe mund te emerohen per nje maksimum prej dy vjetesh. Per te promovuar vazhdimesine dhe menjanuar rizevendesimin e gjithe anetareve te bordit te aktoreve kryesore ne te njejten kohe, kur stabilizohet ARSh, atehere kohezgjatja ne postet e perfaqesuesve nga ana e aktoreve kryesore ne Bordin e Menaxhimit do te jete si me poshte: </w:t>
      </w:r>
    </w:p>
    <w:p w:rsidR="00E752C9" w:rsidRPr="00AD3F4D" w:rsidRDefault="00AD3F4D" w:rsidP="00EA26F7">
      <w:pPr>
        <w:pStyle w:val="Paragrafi"/>
        <w:rPr>
          <w:lang w:val="it-IT"/>
        </w:rPr>
      </w:pPr>
      <w:r w:rsidRPr="00AD3F4D">
        <w:rPr>
          <w:lang w:val="it-IT"/>
        </w:rPr>
        <w:t xml:space="preserve">- </w:t>
      </w:r>
      <w:r w:rsidR="00E752C9" w:rsidRPr="00AD3F4D">
        <w:rPr>
          <w:lang w:val="it-IT"/>
        </w:rPr>
        <w:t>Shoqata e Transportit Rrugor – 2 vjet</w:t>
      </w:r>
    </w:p>
    <w:p w:rsidR="00E752C9" w:rsidRPr="00AD3F4D" w:rsidRDefault="00AD3F4D" w:rsidP="00EA26F7">
      <w:pPr>
        <w:pStyle w:val="Paragrafi"/>
        <w:rPr>
          <w:lang w:val="it-IT"/>
        </w:rPr>
      </w:pPr>
      <w:r>
        <w:rPr>
          <w:lang w:val="it-IT"/>
        </w:rPr>
        <w:t xml:space="preserve">- </w:t>
      </w:r>
      <w:r w:rsidR="00E752C9" w:rsidRPr="00AD3F4D">
        <w:rPr>
          <w:lang w:val="it-IT"/>
        </w:rPr>
        <w:t>Shoqata e Perdoruesve Rrugore – 3 vjet</w:t>
      </w:r>
    </w:p>
    <w:p w:rsidR="00E752C9" w:rsidRPr="00FB1980" w:rsidRDefault="00AD3F4D" w:rsidP="00EA26F7">
      <w:pPr>
        <w:pStyle w:val="Paragrafi"/>
        <w:rPr>
          <w:lang w:val="pt-BR"/>
        </w:rPr>
      </w:pPr>
      <w:r>
        <w:rPr>
          <w:lang w:val="pt-BR"/>
        </w:rPr>
        <w:t xml:space="preserve">- </w:t>
      </w:r>
      <w:r w:rsidR="00E752C9" w:rsidRPr="00FB1980">
        <w:rPr>
          <w:lang w:val="pt-BR"/>
        </w:rPr>
        <w:t>Dhoma e Tregtise dhe e Industrise– 4 vjet</w:t>
      </w:r>
    </w:p>
    <w:p w:rsidR="00E752C9" w:rsidRPr="00FB1980" w:rsidRDefault="00AD3F4D" w:rsidP="00EA26F7">
      <w:pPr>
        <w:pStyle w:val="Paragrafi"/>
      </w:pPr>
      <w:r>
        <w:rPr>
          <w:lang w:val="pt-BR"/>
        </w:rPr>
        <w:t xml:space="preserve">- </w:t>
      </w:r>
      <w:r w:rsidR="00E752C9" w:rsidRPr="00FB1980">
        <w:t>Shoqata e Kontraktorit – 5 vjet</w:t>
      </w:r>
    </w:p>
    <w:p w:rsidR="00E752C9" w:rsidRPr="00FB1980" w:rsidRDefault="00E752C9" w:rsidP="00EA26F7">
      <w:pPr>
        <w:pStyle w:val="Paragrafi"/>
      </w:pPr>
      <w:r w:rsidRPr="00FB1980">
        <w:t xml:space="preserve">Anetaret e Bordit nuk duhet te jene anetare te organizates qe emeron ata dhe nuk duhet te bejne biznes me ARSh </w:t>
      </w:r>
      <w:r>
        <w:t>ose</w:t>
      </w:r>
      <w:r w:rsidRPr="00FB1980">
        <w:t xml:space="preserve"> MPPTT. </w:t>
      </w:r>
    </w:p>
    <w:p w:rsidR="00E752C9" w:rsidRPr="00FB1980" w:rsidRDefault="00E752C9" w:rsidP="00EA26F7">
      <w:pPr>
        <w:pStyle w:val="Paragrafi"/>
        <w:rPr>
          <w:i/>
          <w:szCs w:val="24"/>
        </w:rPr>
      </w:pPr>
      <w:r w:rsidRPr="00FB1980">
        <w:rPr>
          <w:i/>
          <w:szCs w:val="24"/>
        </w:rPr>
        <w:t xml:space="preserve">Forumet dhe Vendimet e Bordit te Menaxhimit </w:t>
      </w:r>
    </w:p>
    <w:p w:rsidR="00E752C9" w:rsidRPr="00FB1980" w:rsidRDefault="00E752C9" w:rsidP="00EA26F7">
      <w:pPr>
        <w:pStyle w:val="Paragrafi"/>
        <w:rPr>
          <w:lang w:val="pt-BR"/>
        </w:rPr>
      </w:pPr>
      <w:r w:rsidRPr="00FB1980">
        <w:rPr>
          <w:szCs w:val="24"/>
        </w:rPr>
        <w:t xml:space="preserve">Vendimet e Bordit te Menaxhimit do te behen me votat e shumices me te pakten pese anetare prezente. </w:t>
      </w:r>
      <w:r w:rsidRPr="00FB1980">
        <w:rPr>
          <w:szCs w:val="24"/>
          <w:lang w:val="pt-BR"/>
        </w:rPr>
        <w:t>Ne rastin e nje ngaterrese Ministri i MPPTT do shperndaje voten e vendimit.</w:t>
      </w:r>
    </w:p>
    <w:p w:rsidR="00E752C9" w:rsidRPr="00D54142" w:rsidRDefault="00E752C9" w:rsidP="00EA26F7">
      <w:pPr>
        <w:pStyle w:val="Paragrafi"/>
        <w:rPr>
          <w:i/>
          <w:szCs w:val="24"/>
          <w:lang w:val="pt-BR"/>
        </w:rPr>
      </w:pPr>
      <w:r w:rsidRPr="00D54142">
        <w:rPr>
          <w:i/>
          <w:szCs w:val="24"/>
          <w:lang w:val="pt-BR"/>
        </w:rPr>
        <w:t xml:space="preserve">Roli i Bordit te Menaxhimit </w:t>
      </w:r>
    </w:p>
    <w:p w:rsidR="00E752C9" w:rsidRPr="00AD3F4D" w:rsidRDefault="00E752C9" w:rsidP="00EA26F7">
      <w:pPr>
        <w:pStyle w:val="Paragrafi"/>
        <w:rPr>
          <w:lang w:val="it-IT"/>
        </w:rPr>
      </w:pPr>
      <w:r w:rsidRPr="00D54142">
        <w:rPr>
          <w:lang w:val="pt-BR"/>
        </w:rPr>
        <w:t xml:space="preserve">Bordi i Menaxhimit do jete pergjegjes per menaxhimin strategjik te ARSh duke perfshire vendimet e stafit, politiken operuese dhe shpenzimet. Anetaret do kene akses personal te Ministri per cdo ceshtje qe ka te beje me ARSh; dhe Bordin qe do konsultohet para cdo lloj propozimi, duke perfshire politikat e vendimeve, do adoptohen dhe menyrat e sjelljes ne punen e ARSh. </w:t>
      </w:r>
      <w:r w:rsidRPr="00AD3F4D">
        <w:rPr>
          <w:lang w:val="it-IT"/>
        </w:rPr>
        <w:t xml:space="preserve">Pergjegjesite e vecanta perfshijne: </w:t>
      </w:r>
    </w:p>
    <w:p w:rsidR="00E752C9" w:rsidRPr="00AD3F4D" w:rsidRDefault="00AD3F4D" w:rsidP="00EA26F7">
      <w:pPr>
        <w:pStyle w:val="Paragrafi"/>
        <w:rPr>
          <w:lang w:val="it-IT"/>
        </w:rPr>
      </w:pPr>
      <w:r w:rsidRPr="00AD3F4D">
        <w:rPr>
          <w:szCs w:val="24"/>
          <w:lang w:val="it-IT"/>
        </w:rPr>
        <w:t xml:space="preserve">- </w:t>
      </w:r>
      <w:r w:rsidR="00E752C9" w:rsidRPr="00AD3F4D">
        <w:rPr>
          <w:szCs w:val="24"/>
          <w:lang w:val="it-IT"/>
        </w:rPr>
        <w:t xml:space="preserve">Emerimin, punen e mire dhe nese duhet deri ne heqjen nga puna te drejtorit ekzekutiv (CEO) dhe stafin e rendesishem; </w:t>
      </w:r>
    </w:p>
    <w:p w:rsidR="00E752C9" w:rsidRPr="00AD3F4D" w:rsidRDefault="00AD3F4D" w:rsidP="00EA26F7">
      <w:pPr>
        <w:pStyle w:val="Paragrafi"/>
        <w:rPr>
          <w:lang w:val="it-IT"/>
        </w:rPr>
      </w:pPr>
      <w:r>
        <w:rPr>
          <w:szCs w:val="24"/>
          <w:lang w:val="it-IT"/>
        </w:rPr>
        <w:t xml:space="preserve">- </w:t>
      </w:r>
      <w:r w:rsidR="00E752C9" w:rsidRPr="00AD3F4D">
        <w:rPr>
          <w:szCs w:val="24"/>
          <w:lang w:val="it-IT"/>
        </w:rPr>
        <w:t>Stabilizimin e qellieve te ARSh, objektivat strategjike, dhe planet e bashkepunimit dhe te biznesit,</w:t>
      </w:r>
    </w:p>
    <w:p w:rsidR="00E752C9" w:rsidRPr="00AD3F4D" w:rsidRDefault="00AD3F4D" w:rsidP="00EA26F7">
      <w:pPr>
        <w:pStyle w:val="Paragrafi"/>
        <w:rPr>
          <w:lang w:val="it-IT"/>
        </w:rPr>
      </w:pPr>
      <w:r w:rsidRPr="00AD3F4D">
        <w:rPr>
          <w:szCs w:val="24"/>
          <w:lang w:val="it-IT"/>
        </w:rPr>
        <w:t xml:space="preserve">- </w:t>
      </w:r>
      <w:r w:rsidR="00E752C9" w:rsidRPr="00AD3F4D">
        <w:rPr>
          <w:szCs w:val="24"/>
          <w:lang w:val="it-IT"/>
        </w:rPr>
        <w:t>Monitorimi i punes se ARSh kundrejt qellimeve dhe objektivave strategjike ne planet e bashkepunimit dhe biznesit, dhe vendimeve ne veprimet qe duhen per qellimet e bashkepunimit,</w:t>
      </w:r>
    </w:p>
    <w:p w:rsidR="00E752C9" w:rsidRPr="00AD3F4D" w:rsidRDefault="00AD3F4D" w:rsidP="00EA26F7">
      <w:pPr>
        <w:pStyle w:val="Paragrafi"/>
        <w:rPr>
          <w:szCs w:val="24"/>
          <w:lang w:val="it-IT"/>
        </w:rPr>
      </w:pPr>
      <w:r>
        <w:rPr>
          <w:szCs w:val="24"/>
          <w:lang w:val="it-IT"/>
        </w:rPr>
        <w:t xml:space="preserve">- </w:t>
      </w:r>
      <w:r w:rsidR="00E752C9" w:rsidRPr="00AD3F4D">
        <w:rPr>
          <w:szCs w:val="24"/>
          <w:lang w:val="it-IT"/>
        </w:rPr>
        <w:t>Ushtrimi I autoriteteve te tilla financiare, kontraktuale dhe menaxhimin e personelit ne lidhje me ARSh, qe nuk I delegohen Presidentit ose CEO se ARSh,</w:t>
      </w:r>
    </w:p>
    <w:p w:rsidR="00E752C9" w:rsidRDefault="00AD3F4D" w:rsidP="00EA26F7">
      <w:pPr>
        <w:pStyle w:val="Paragrafi"/>
        <w:rPr>
          <w:szCs w:val="24"/>
          <w:lang w:val="it-IT"/>
        </w:rPr>
      </w:pPr>
      <w:r>
        <w:rPr>
          <w:szCs w:val="24"/>
          <w:lang w:val="it-IT"/>
        </w:rPr>
        <w:t xml:space="preserve">- </w:t>
      </w:r>
      <w:r w:rsidR="00E752C9" w:rsidRPr="00AD3F4D">
        <w:rPr>
          <w:szCs w:val="24"/>
          <w:lang w:val="it-IT"/>
        </w:rPr>
        <w:t xml:space="preserve">Se bashku me Presidentin dhe CEO e ARSh, kerkohet qe interesat e ARSh te prezantohen tamam brenda Ministrise dhe me gjere. </w:t>
      </w:r>
    </w:p>
    <w:p w:rsidR="00E752C9" w:rsidRPr="00AD3F4D" w:rsidRDefault="00E752C9" w:rsidP="00EA26F7">
      <w:pPr>
        <w:pStyle w:val="Paragrafi"/>
        <w:rPr>
          <w:b/>
          <w:szCs w:val="24"/>
        </w:rPr>
      </w:pPr>
      <w:bookmarkStart w:id="22" w:name="_Toc177380992"/>
      <w:r w:rsidRPr="00AD3F4D">
        <w:rPr>
          <w:b/>
          <w:szCs w:val="24"/>
        </w:rPr>
        <w:t>4.3 Menaxhimi Operues i ARSh</w:t>
      </w:r>
      <w:bookmarkEnd w:id="22"/>
    </w:p>
    <w:p w:rsidR="00E752C9" w:rsidRPr="00D54142" w:rsidRDefault="00E752C9" w:rsidP="00EA26F7">
      <w:pPr>
        <w:pStyle w:val="Paragrafi"/>
        <w:rPr>
          <w:i/>
          <w:szCs w:val="24"/>
        </w:rPr>
      </w:pPr>
      <w:r w:rsidRPr="00D54142">
        <w:rPr>
          <w:i/>
          <w:szCs w:val="24"/>
        </w:rPr>
        <w:t>Fillimi i pergjegjesive</w:t>
      </w:r>
    </w:p>
    <w:p w:rsidR="00E752C9" w:rsidRPr="00D54142" w:rsidRDefault="00E752C9" w:rsidP="00EA26F7">
      <w:pPr>
        <w:pStyle w:val="Paragrafi"/>
        <w:rPr>
          <w:szCs w:val="24"/>
        </w:rPr>
      </w:pPr>
      <w:r w:rsidRPr="00D54142">
        <w:rPr>
          <w:szCs w:val="24"/>
        </w:rPr>
        <w:t xml:space="preserve">Pergjegjesite e Presidentit dhe CEO nisin nga pergjegjesite e Ministrit ne pergjegjesi Autoriteti per menaxhimin dhe mirembajtjen e Rrugeve Nacionale dhe per kete arsye ata pritet qe te bashkepunojne dhe mbeshtesin njeri tjetrin per arritjet e qellimeve dhe objektivave te  ARSh. Cdo lloj pergjegjesie ministrore ne lidhje me rruget e tjera nuk ushtrohet nga Presidenti ose CEO e ARSh derisa te vendoset specifikisht dhe vecanerisht ndermjet Ministrit dhe menaxhimit te ARSh. </w:t>
      </w:r>
    </w:p>
    <w:p w:rsidR="00E752C9" w:rsidRPr="00D54142" w:rsidRDefault="00E752C9" w:rsidP="00EA26F7">
      <w:pPr>
        <w:pStyle w:val="Paragrafi"/>
        <w:rPr>
          <w:i/>
          <w:szCs w:val="24"/>
        </w:rPr>
      </w:pPr>
      <w:r w:rsidRPr="00D54142">
        <w:rPr>
          <w:i/>
          <w:szCs w:val="24"/>
        </w:rPr>
        <w:t>Roli i Presidentit te ARSh</w:t>
      </w:r>
    </w:p>
    <w:p w:rsidR="00E752C9" w:rsidRPr="00FB1980" w:rsidRDefault="00E752C9" w:rsidP="00EA26F7">
      <w:pPr>
        <w:pStyle w:val="Paragrafi"/>
        <w:rPr>
          <w:szCs w:val="24"/>
        </w:rPr>
      </w:pPr>
      <w:r w:rsidRPr="00D54142">
        <w:rPr>
          <w:szCs w:val="24"/>
        </w:rPr>
        <w:t xml:space="preserve">Presidenti do sherbeje ne gjykimin e lire te Ministrit te MPPTT. </w:t>
      </w:r>
      <w:r w:rsidRPr="00FB1980">
        <w:rPr>
          <w:szCs w:val="24"/>
        </w:rPr>
        <w:t>Pergjegjesite specifike permbledhin:</w:t>
      </w:r>
    </w:p>
    <w:p w:rsidR="00E752C9" w:rsidRPr="00FB1980" w:rsidRDefault="00AD3F4D" w:rsidP="00EA26F7">
      <w:pPr>
        <w:pStyle w:val="Paragrafi"/>
        <w:rPr>
          <w:szCs w:val="24"/>
        </w:rPr>
      </w:pPr>
      <w:r>
        <w:t xml:space="preserve">- </w:t>
      </w:r>
      <w:r w:rsidR="00E752C9" w:rsidRPr="00FB1980">
        <w:t xml:space="preserve">Keshillimin e Ministrit ne pune dhe ceshtjet e tjera qe lidhen me politiken strategjike dhe drejtimin e ARSh dhe te siguroje interesat e ARSh qe prezantohen brenda MPPTT dhe me gjere. </w:t>
      </w:r>
    </w:p>
    <w:p w:rsidR="00E752C9" w:rsidRPr="00AD3F4D" w:rsidRDefault="00AD3F4D" w:rsidP="00EA26F7">
      <w:pPr>
        <w:pStyle w:val="Paragrafi"/>
        <w:rPr>
          <w:szCs w:val="24"/>
          <w:lang w:val="it-IT"/>
        </w:rPr>
      </w:pPr>
      <w:r w:rsidRPr="00AD3F4D">
        <w:rPr>
          <w:szCs w:val="24"/>
          <w:lang w:val="it-IT"/>
        </w:rPr>
        <w:t xml:space="preserve">- </w:t>
      </w:r>
      <w:r w:rsidR="00E752C9" w:rsidRPr="00AD3F4D">
        <w:rPr>
          <w:szCs w:val="24"/>
          <w:lang w:val="it-IT"/>
        </w:rPr>
        <w:t>Te perfaqesoje ARSh ne gjithe forumet publike lockale dhe nderkombetare si dhe ne raste te tjera,</w:t>
      </w:r>
    </w:p>
    <w:p w:rsidR="00E752C9" w:rsidRPr="00AD3F4D" w:rsidRDefault="00AD3F4D" w:rsidP="00EA26F7">
      <w:pPr>
        <w:pStyle w:val="Paragrafi"/>
        <w:rPr>
          <w:szCs w:val="24"/>
          <w:lang w:val="it-IT"/>
        </w:rPr>
      </w:pPr>
      <w:r>
        <w:rPr>
          <w:szCs w:val="24"/>
          <w:lang w:val="it-IT"/>
        </w:rPr>
        <w:t xml:space="preserve">- </w:t>
      </w:r>
      <w:r w:rsidR="00E752C9" w:rsidRPr="00AD3F4D">
        <w:rPr>
          <w:szCs w:val="24"/>
          <w:lang w:val="it-IT"/>
        </w:rPr>
        <w:t>Te perfaqesoje ARSh para perdoruesve rrugore dhe klienteve te saj,</w:t>
      </w:r>
    </w:p>
    <w:p w:rsidR="00E752C9" w:rsidRPr="00AD3F4D" w:rsidRDefault="00AD3F4D" w:rsidP="00EA26F7">
      <w:pPr>
        <w:pStyle w:val="Paragrafi"/>
        <w:rPr>
          <w:szCs w:val="24"/>
          <w:lang w:val="it-IT"/>
        </w:rPr>
      </w:pPr>
      <w:r>
        <w:rPr>
          <w:lang w:val="it-IT"/>
        </w:rPr>
        <w:t xml:space="preserve">- </w:t>
      </w:r>
      <w:r w:rsidR="00E752C9" w:rsidRPr="00AD3F4D">
        <w:rPr>
          <w:lang w:val="it-IT"/>
        </w:rPr>
        <w:t>Te organizoje fushata per keshillim, edukim dhe te marre informacion nga publiku ne lidhje me iniciativat qe promovojne sigurine rrugore, mbrojtjen ambjentale dhe sa me shume pune efikase gjate performances se ARSh,</w:t>
      </w:r>
    </w:p>
    <w:p w:rsidR="00E752C9" w:rsidRPr="00D54142" w:rsidRDefault="00E752C9" w:rsidP="00EA26F7">
      <w:pPr>
        <w:pStyle w:val="Paragrafi"/>
        <w:rPr>
          <w:i/>
          <w:szCs w:val="24"/>
        </w:rPr>
      </w:pPr>
      <w:r w:rsidRPr="00D54142">
        <w:rPr>
          <w:i/>
          <w:szCs w:val="24"/>
        </w:rPr>
        <w:t>Pergjegjesite specifike</w:t>
      </w:r>
    </w:p>
    <w:p w:rsidR="00E752C9" w:rsidRPr="00D54142" w:rsidRDefault="00E752C9" w:rsidP="00EA26F7">
      <w:pPr>
        <w:pStyle w:val="Paragrafi"/>
        <w:rPr>
          <w:szCs w:val="24"/>
        </w:rPr>
      </w:pPr>
      <w:r w:rsidRPr="00D54142">
        <w:rPr>
          <w:szCs w:val="24"/>
        </w:rPr>
        <w:t>CEO eshte pergjegjes per menaxhimin e perditshem te ARSh dhe keshillon Ministrin dhe Bordin e Menaxhimit ne politiken operuese qe ndikon ne operimet e ARSh. CEO do te kete nje rol te rendesishem ne krijimin e rekamandimeve per Bordin e Menaxhimit rreth zhvillimit te rrjetit, duke perfshire rekomandimet ne propozimet rrugore ne lidhje me prioritetet. CEO eshte direct pergjegjes per Bordin e Menaxhimit ne kryerjen e punes dhe operimet e ARSh. Ne vecanti, CEO esht epergjegjes per:</w:t>
      </w:r>
    </w:p>
    <w:p w:rsidR="00E752C9" w:rsidRPr="00D54142" w:rsidRDefault="00AD3F4D" w:rsidP="00EA26F7">
      <w:pPr>
        <w:pStyle w:val="Paragrafi"/>
        <w:rPr>
          <w:szCs w:val="24"/>
        </w:rPr>
      </w:pPr>
      <w:r>
        <w:rPr>
          <w:szCs w:val="24"/>
        </w:rPr>
        <w:t xml:space="preserve">- </w:t>
      </w:r>
      <w:r w:rsidR="00E752C9" w:rsidRPr="00D54142">
        <w:rPr>
          <w:szCs w:val="24"/>
        </w:rPr>
        <w:t>Pergatitjen e draft planeve te ARSh per bashkepunim dhe biznes, duke perfshire objektivat e rendesishme dhe paraqitjen e tyre ne Bordin e Menaxhimit,</w:t>
      </w:r>
    </w:p>
    <w:p w:rsidR="00E752C9" w:rsidRPr="00FB1980" w:rsidRDefault="00AD3F4D" w:rsidP="00EA26F7">
      <w:pPr>
        <w:pStyle w:val="Paragrafi"/>
        <w:rPr>
          <w:szCs w:val="24"/>
          <w:lang w:val="pt-BR"/>
        </w:rPr>
      </w:pPr>
      <w:r w:rsidRPr="00AD3F4D">
        <w:rPr>
          <w:szCs w:val="24"/>
          <w:lang w:val="it-IT"/>
        </w:rPr>
        <w:t xml:space="preserve">- </w:t>
      </w:r>
      <w:r w:rsidR="00E752C9" w:rsidRPr="00FB1980">
        <w:rPr>
          <w:szCs w:val="24"/>
          <w:lang w:val="pt-BR"/>
        </w:rPr>
        <w:t>Arritja e objektivave kryesore te ARSh,</w:t>
      </w:r>
    </w:p>
    <w:p w:rsidR="00E752C9" w:rsidRPr="00AD3F4D" w:rsidRDefault="00AD3F4D" w:rsidP="00EA26F7">
      <w:pPr>
        <w:pStyle w:val="Paragrafi"/>
        <w:rPr>
          <w:szCs w:val="24"/>
          <w:lang w:val="it-IT"/>
        </w:rPr>
      </w:pPr>
      <w:r w:rsidRPr="00AD3F4D">
        <w:rPr>
          <w:szCs w:val="24"/>
          <w:lang w:val="it-IT"/>
        </w:rPr>
        <w:t xml:space="preserve">- </w:t>
      </w:r>
      <w:r w:rsidR="00E752C9" w:rsidRPr="00AD3F4D">
        <w:rPr>
          <w:szCs w:val="24"/>
          <w:lang w:val="it-IT"/>
        </w:rPr>
        <w:t>Menaxhimi sa me i mire i burimeve te ARSh,</w:t>
      </w:r>
    </w:p>
    <w:p w:rsidR="00E752C9" w:rsidRPr="00FB1980" w:rsidRDefault="00AD3F4D" w:rsidP="00EA26F7">
      <w:pPr>
        <w:pStyle w:val="Paragrafi"/>
        <w:rPr>
          <w:szCs w:val="24"/>
          <w:lang w:val="es-BO"/>
        </w:rPr>
      </w:pPr>
      <w:r>
        <w:rPr>
          <w:szCs w:val="24"/>
          <w:lang w:val="it-IT"/>
        </w:rPr>
        <w:t xml:space="preserve">- </w:t>
      </w:r>
      <w:r w:rsidR="00E752C9" w:rsidRPr="00FB1980">
        <w:rPr>
          <w:szCs w:val="24"/>
          <w:lang w:val="es-BO"/>
        </w:rPr>
        <w:t>Raportimi ecurise se punes rregullisht ashtu sic eshte rene dakort me Ministrin me kalimin e kohes</w:t>
      </w:r>
    </w:p>
    <w:p w:rsidR="00E752C9" w:rsidRPr="00AD3F4D" w:rsidRDefault="00AD3F4D" w:rsidP="00EA26F7">
      <w:pPr>
        <w:pStyle w:val="Paragrafi"/>
        <w:rPr>
          <w:szCs w:val="24"/>
          <w:lang w:val="es-BO"/>
        </w:rPr>
      </w:pPr>
      <w:r w:rsidRPr="00AD3F4D">
        <w:rPr>
          <w:szCs w:val="24"/>
          <w:lang w:val="es-BO"/>
        </w:rPr>
        <w:t xml:space="preserve">- </w:t>
      </w:r>
      <w:r w:rsidR="00E752C9" w:rsidRPr="00AD3F4D">
        <w:rPr>
          <w:szCs w:val="24"/>
          <w:lang w:val="es-BO"/>
        </w:rPr>
        <w:t>Njoftimi i menjehershem i Bordit te Menaxhimit mbi cdo pergatitje materiali ne baze te planeve te biznesit dhe buxhetit,</w:t>
      </w:r>
    </w:p>
    <w:p w:rsidR="00E752C9" w:rsidRPr="00FB1980" w:rsidRDefault="00AD3F4D" w:rsidP="00EA26F7">
      <w:pPr>
        <w:pStyle w:val="Paragrafi"/>
        <w:rPr>
          <w:szCs w:val="24"/>
          <w:lang w:val="pt-BR"/>
        </w:rPr>
      </w:pPr>
      <w:r>
        <w:rPr>
          <w:szCs w:val="24"/>
          <w:lang w:val="pt-BR"/>
        </w:rPr>
        <w:t xml:space="preserve">- </w:t>
      </w:r>
      <w:r w:rsidR="00E752C9" w:rsidRPr="00FB1980">
        <w:rPr>
          <w:szCs w:val="24"/>
          <w:lang w:val="pt-BR"/>
        </w:rPr>
        <w:t xml:space="preserve">Duke kerkuar miratim te vecante nga Bordi i Menaxhimit per cdo veprim </w:t>
      </w:r>
      <w:r w:rsidR="00E752C9">
        <w:rPr>
          <w:szCs w:val="24"/>
          <w:lang w:val="pt-BR"/>
        </w:rPr>
        <w:t>ose</w:t>
      </w:r>
      <w:r w:rsidR="00E752C9" w:rsidRPr="00FB1980">
        <w:rPr>
          <w:szCs w:val="24"/>
          <w:lang w:val="pt-BR"/>
        </w:rPr>
        <w:t xml:space="preserve"> iniciative qe mund te jete e diskuteshme,</w:t>
      </w:r>
    </w:p>
    <w:p w:rsidR="00E752C9" w:rsidRPr="00FB1980" w:rsidRDefault="00AD3F4D" w:rsidP="00EA26F7">
      <w:pPr>
        <w:pStyle w:val="Paragrafi"/>
        <w:rPr>
          <w:szCs w:val="24"/>
          <w:lang w:val="pt-BR"/>
        </w:rPr>
      </w:pPr>
      <w:r>
        <w:rPr>
          <w:szCs w:val="24"/>
          <w:lang w:val="pt-BR"/>
        </w:rPr>
        <w:t xml:space="preserve">- </w:t>
      </w:r>
      <w:r w:rsidR="00E752C9" w:rsidRPr="00FB1980">
        <w:rPr>
          <w:szCs w:val="24"/>
          <w:lang w:val="pt-BR"/>
        </w:rPr>
        <w:t xml:space="preserve">Informimi i Bordit te Menaxhimit mbi cdo ceshtje qe mund ngreje nje problematike publike shume te rendesishme </w:t>
      </w:r>
      <w:r w:rsidR="00E752C9">
        <w:rPr>
          <w:szCs w:val="24"/>
          <w:lang w:val="pt-BR"/>
        </w:rPr>
        <w:t>ose</w:t>
      </w:r>
      <w:r w:rsidR="00E752C9" w:rsidRPr="00FB1980">
        <w:rPr>
          <w:szCs w:val="24"/>
          <w:lang w:val="pt-BR"/>
        </w:rPr>
        <w:t xml:space="preserve"> parlamentare,</w:t>
      </w:r>
    </w:p>
    <w:p w:rsidR="00E752C9" w:rsidRPr="00AD3F4D" w:rsidRDefault="00AD3F4D" w:rsidP="00EA26F7">
      <w:pPr>
        <w:pStyle w:val="Paragrafi"/>
        <w:rPr>
          <w:szCs w:val="24"/>
          <w:lang w:val="it-IT"/>
        </w:rPr>
      </w:pPr>
      <w:r w:rsidRPr="00AD3F4D">
        <w:rPr>
          <w:szCs w:val="24"/>
          <w:lang w:val="it-IT"/>
        </w:rPr>
        <w:t xml:space="preserve">- </w:t>
      </w:r>
      <w:r w:rsidR="00E752C9" w:rsidRPr="00AD3F4D">
        <w:rPr>
          <w:szCs w:val="24"/>
          <w:lang w:val="it-IT"/>
        </w:rPr>
        <w:t>Paraqitja e raportit vjetor dhe llogarite financiare, nga Bordi i Menaxhimit, te Ministri per publikimin dhe venien ne internet.</w:t>
      </w:r>
    </w:p>
    <w:p w:rsidR="00E752C9" w:rsidRPr="00AD3F4D" w:rsidRDefault="00E752C9" w:rsidP="00EA26F7">
      <w:pPr>
        <w:pStyle w:val="Paragrafi"/>
        <w:rPr>
          <w:b/>
          <w:szCs w:val="24"/>
        </w:rPr>
      </w:pPr>
      <w:bookmarkStart w:id="23" w:name="_Toc177380993"/>
      <w:r w:rsidRPr="00AD3F4D">
        <w:rPr>
          <w:b/>
          <w:szCs w:val="24"/>
        </w:rPr>
        <w:t>4.4 Pergjegjesite per shkarkimet</w:t>
      </w:r>
      <w:bookmarkEnd w:id="23"/>
    </w:p>
    <w:p w:rsidR="00E752C9" w:rsidRPr="00FB1980" w:rsidRDefault="00E752C9" w:rsidP="00EA26F7">
      <w:pPr>
        <w:pStyle w:val="Paragrafi"/>
        <w:rPr>
          <w:szCs w:val="24"/>
        </w:rPr>
      </w:pPr>
      <w:r w:rsidRPr="00FB1980">
        <w:rPr>
          <w:szCs w:val="24"/>
        </w:rPr>
        <w:t>Gjate kryerjes se ketyre veprimtarive ARSh do te:</w:t>
      </w:r>
    </w:p>
    <w:p w:rsidR="00E752C9" w:rsidRPr="00FB1980" w:rsidRDefault="00AD3F4D" w:rsidP="00EA26F7">
      <w:pPr>
        <w:pStyle w:val="Paragrafi"/>
        <w:rPr>
          <w:szCs w:val="24"/>
        </w:rPr>
      </w:pPr>
      <w:r>
        <w:rPr>
          <w:szCs w:val="24"/>
        </w:rPr>
        <w:t xml:space="preserve">- </w:t>
      </w:r>
      <w:r w:rsidR="00E752C9" w:rsidRPr="00FB1980">
        <w:rPr>
          <w:szCs w:val="24"/>
        </w:rPr>
        <w:t>Konsultohet gjeresisht me perdoruesit dhe aktoret e tjere te intere</w:t>
      </w:r>
      <w:r w:rsidR="00E752C9">
        <w:rPr>
          <w:szCs w:val="24"/>
        </w:rPr>
        <w:t>suar qe preken direkt  nga infrastruktura</w:t>
      </w:r>
      <w:r w:rsidR="00E752C9" w:rsidRPr="00FB1980">
        <w:rPr>
          <w:szCs w:val="24"/>
        </w:rPr>
        <w:t xml:space="preserve"> per te cilet ata jane pergjegjes, duke perfshire departamentet e Qeverise, autoritetet lokale, dhe palet e tjera te interesuara,</w:t>
      </w:r>
    </w:p>
    <w:p w:rsidR="00E752C9" w:rsidRPr="00AD3F4D" w:rsidRDefault="00AD3F4D" w:rsidP="00EA26F7">
      <w:pPr>
        <w:pStyle w:val="Paragrafi"/>
        <w:rPr>
          <w:szCs w:val="24"/>
          <w:lang w:val="it-IT"/>
        </w:rPr>
      </w:pPr>
      <w:r w:rsidRPr="00AD3F4D">
        <w:rPr>
          <w:szCs w:val="24"/>
          <w:lang w:val="it-IT"/>
        </w:rPr>
        <w:t xml:space="preserve">- </w:t>
      </w:r>
      <w:r w:rsidR="00E752C9" w:rsidRPr="00AD3F4D">
        <w:rPr>
          <w:szCs w:val="24"/>
          <w:lang w:val="it-IT"/>
        </w:rPr>
        <w:t>Te veprohet ne perputhje me planet e biznesit qe jane vendosur dhe buxhetet,</w:t>
      </w:r>
    </w:p>
    <w:p w:rsidR="00E752C9" w:rsidRPr="00AD3F4D" w:rsidRDefault="00AD3F4D" w:rsidP="00EA26F7">
      <w:pPr>
        <w:pStyle w:val="Paragrafi"/>
        <w:rPr>
          <w:szCs w:val="24"/>
          <w:lang w:val="it-IT"/>
        </w:rPr>
      </w:pPr>
      <w:r>
        <w:rPr>
          <w:szCs w:val="24"/>
          <w:lang w:val="it-IT"/>
        </w:rPr>
        <w:t xml:space="preserve">- </w:t>
      </w:r>
      <w:r w:rsidR="00E752C9" w:rsidRPr="00AD3F4D">
        <w:rPr>
          <w:szCs w:val="24"/>
          <w:lang w:val="it-IT"/>
        </w:rPr>
        <w:t>Veprimi ne perputhje me politikat dhe iniciativat e Qeverise,</w:t>
      </w:r>
    </w:p>
    <w:p w:rsidR="00E752C9" w:rsidRPr="00AD3F4D" w:rsidRDefault="00AD3F4D" w:rsidP="00EA26F7">
      <w:pPr>
        <w:pStyle w:val="Paragrafi"/>
        <w:rPr>
          <w:szCs w:val="24"/>
          <w:lang w:val="it-IT"/>
        </w:rPr>
      </w:pPr>
      <w:r>
        <w:rPr>
          <w:szCs w:val="24"/>
          <w:lang w:val="it-IT"/>
        </w:rPr>
        <w:t xml:space="preserve">- </w:t>
      </w:r>
      <w:r w:rsidR="00E752C9" w:rsidRPr="00AD3F4D">
        <w:rPr>
          <w:szCs w:val="24"/>
          <w:lang w:val="it-IT"/>
        </w:rPr>
        <w:t>Te sigurohet mbeshtetje e forte ne lidhje me keshillimin ne korrespondence dhe mund te kerkohet nje permbledhje ne varesi te kerkeses se Ministrit ose Bordit te Menaxhimit,</w:t>
      </w:r>
    </w:p>
    <w:p w:rsidR="00E752C9" w:rsidRPr="00FB1980" w:rsidRDefault="00AD3F4D" w:rsidP="00EA26F7">
      <w:pPr>
        <w:pStyle w:val="Paragrafi"/>
        <w:rPr>
          <w:szCs w:val="24"/>
          <w:lang w:val="pt-BR"/>
        </w:rPr>
      </w:pPr>
      <w:r>
        <w:rPr>
          <w:szCs w:val="24"/>
          <w:lang w:val="pt-BR"/>
        </w:rPr>
        <w:t xml:space="preserve">- </w:t>
      </w:r>
      <w:r w:rsidR="00E752C9" w:rsidRPr="00FB1980">
        <w:rPr>
          <w:szCs w:val="24"/>
          <w:lang w:val="pt-BR"/>
        </w:rPr>
        <w:t>Te sigurohet kordinim I duhur I veprimtarive nepermjet Qeverise dhe ne vecanti ne lidhje me vendimet qe prekin menyrat e tjera te transportit,</w:t>
      </w:r>
    </w:p>
    <w:p w:rsidR="00E752C9" w:rsidRPr="00FB1980" w:rsidRDefault="00AD3F4D" w:rsidP="00EA26F7">
      <w:pPr>
        <w:pStyle w:val="Paragrafi"/>
        <w:rPr>
          <w:szCs w:val="24"/>
          <w:lang w:val="pt-BR"/>
        </w:rPr>
      </w:pPr>
      <w:r>
        <w:rPr>
          <w:szCs w:val="24"/>
          <w:lang w:val="pt-BR"/>
        </w:rPr>
        <w:t xml:space="preserve">- </w:t>
      </w:r>
      <w:r w:rsidR="00E752C9" w:rsidRPr="00FB1980">
        <w:rPr>
          <w:szCs w:val="24"/>
          <w:lang w:val="pt-BR"/>
        </w:rPr>
        <w:t>Te ndermerren programet e duhura te kerkimeve dhe zhvilllimit qe pasqyron misionin dhe objektivat e saj.</w:t>
      </w:r>
    </w:p>
    <w:p w:rsidR="00E752C9" w:rsidRPr="00AD3F4D" w:rsidRDefault="00E752C9" w:rsidP="00EA26F7">
      <w:pPr>
        <w:pStyle w:val="Paragrafi"/>
        <w:rPr>
          <w:b/>
          <w:szCs w:val="24"/>
          <w:lang w:val="pt-BR"/>
        </w:rPr>
      </w:pPr>
      <w:bookmarkStart w:id="24" w:name="_Toc177380994"/>
      <w:r w:rsidRPr="00AD3F4D">
        <w:rPr>
          <w:b/>
          <w:szCs w:val="24"/>
          <w:lang w:val="pt-BR"/>
        </w:rPr>
        <w:t>4.4 Personel</w:t>
      </w:r>
      <w:bookmarkEnd w:id="24"/>
      <w:r w:rsidRPr="00AD3F4D">
        <w:rPr>
          <w:b/>
          <w:szCs w:val="24"/>
          <w:lang w:val="pt-BR"/>
        </w:rPr>
        <w:t>i</w:t>
      </w:r>
    </w:p>
    <w:p w:rsidR="00E752C9" w:rsidRPr="00AD3F4D" w:rsidRDefault="00E752C9" w:rsidP="00EA26F7">
      <w:pPr>
        <w:pStyle w:val="Paragrafi"/>
        <w:rPr>
          <w:b/>
          <w:i/>
          <w:szCs w:val="24"/>
          <w:lang w:val="pt-BR"/>
        </w:rPr>
      </w:pPr>
      <w:bookmarkStart w:id="25" w:name="_Toc177380995"/>
      <w:r w:rsidRPr="00AD3F4D">
        <w:rPr>
          <w:b/>
          <w:i/>
          <w:szCs w:val="24"/>
          <w:lang w:val="pt-BR"/>
        </w:rPr>
        <w:t>4.4.1 Status</w:t>
      </w:r>
      <w:bookmarkEnd w:id="25"/>
      <w:r w:rsidRPr="00AD3F4D">
        <w:rPr>
          <w:b/>
          <w:i/>
          <w:szCs w:val="24"/>
          <w:lang w:val="pt-BR"/>
        </w:rPr>
        <w:t>i</w:t>
      </w:r>
    </w:p>
    <w:p w:rsidR="00E752C9" w:rsidRPr="00FB1980" w:rsidRDefault="00E752C9" w:rsidP="00EA26F7">
      <w:pPr>
        <w:pStyle w:val="Paragrafi"/>
        <w:rPr>
          <w:szCs w:val="24"/>
          <w:lang w:val="pt-BR"/>
        </w:rPr>
      </w:pPr>
      <w:r w:rsidRPr="00FB1980">
        <w:rPr>
          <w:szCs w:val="24"/>
          <w:lang w:val="pt-BR"/>
        </w:rPr>
        <w:t>Stafi i ARSh do jete subjekt per normat e operimit, kompensimin dhe perfitimet e tjera sipas ligjit qe operon ne Shqiperi.</w:t>
      </w:r>
    </w:p>
    <w:p w:rsidR="00E752C9" w:rsidRPr="00AD3F4D" w:rsidRDefault="00E752C9" w:rsidP="00EA26F7">
      <w:pPr>
        <w:pStyle w:val="Paragrafi"/>
        <w:rPr>
          <w:b/>
          <w:i/>
          <w:szCs w:val="24"/>
        </w:rPr>
      </w:pPr>
      <w:bookmarkStart w:id="26" w:name="_Toc177380996"/>
      <w:r w:rsidRPr="00AD3F4D">
        <w:rPr>
          <w:b/>
          <w:i/>
          <w:szCs w:val="24"/>
        </w:rPr>
        <w:t xml:space="preserve">4.4.2 </w:t>
      </w:r>
      <w:bookmarkEnd w:id="26"/>
      <w:r w:rsidRPr="00AD3F4D">
        <w:rPr>
          <w:b/>
          <w:i/>
          <w:szCs w:val="24"/>
        </w:rPr>
        <w:t>Kushtet e sherbimit</w:t>
      </w:r>
    </w:p>
    <w:p w:rsidR="00E752C9" w:rsidRPr="00FB1980" w:rsidRDefault="00E752C9" w:rsidP="00EA26F7">
      <w:pPr>
        <w:pStyle w:val="Paragrafi"/>
        <w:rPr>
          <w:i/>
          <w:szCs w:val="24"/>
        </w:rPr>
      </w:pPr>
      <w:r w:rsidRPr="00FB1980">
        <w:rPr>
          <w:i/>
          <w:szCs w:val="24"/>
        </w:rPr>
        <w:t>Termat dhe kushtet</w:t>
      </w:r>
    </w:p>
    <w:p w:rsidR="00E752C9" w:rsidRPr="00FB1980" w:rsidRDefault="00E752C9" w:rsidP="00EA26F7">
      <w:pPr>
        <w:pStyle w:val="Paragrafi"/>
        <w:rPr>
          <w:szCs w:val="24"/>
        </w:rPr>
      </w:pPr>
      <w:r w:rsidRPr="00FB1980">
        <w:rPr>
          <w:szCs w:val="24"/>
        </w:rPr>
        <w:t xml:space="preserve">Stafi do punesohet ne baze te termave dhe kushteve te sherbimit qe aplikohet per shoqatat e sektorit privat ne Shqiperi. Cdo ndryshim ne staf </w:t>
      </w:r>
      <w:r>
        <w:rPr>
          <w:szCs w:val="24"/>
        </w:rPr>
        <w:t>ose</w:t>
      </w:r>
      <w:r w:rsidRPr="00FB1980">
        <w:rPr>
          <w:szCs w:val="24"/>
        </w:rPr>
        <w:t xml:space="preserve"> riorganizim kerkohet ne interesat e menaxhimit sa me efficient te ARSh qe do prezantohet vetem pasi te behen konsultimet me Bordin e Menaxhimit. </w:t>
      </w:r>
    </w:p>
    <w:p w:rsidR="00E752C9" w:rsidRPr="00FB1980" w:rsidRDefault="00E752C9" w:rsidP="00EA26F7">
      <w:pPr>
        <w:pStyle w:val="Paragrafi"/>
        <w:rPr>
          <w:i/>
          <w:szCs w:val="24"/>
          <w:lang w:val="pt-BR"/>
        </w:rPr>
      </w:pPr>
      <w:r w:rsidRPr="00FB1980">
        <w:rPr>
          <w:i/>
          <w:szCs w:val="24"/>
          <w:lang w:val="pt-BR"/>
        </w:rPr>
        <w:t>Pergjegjesia e deleguar</w:t>
      </w:r>
    </w:p>
    <w:p w:rsidR="00E752C9" w:rsidRPr="00FB1980" w:rsidRDefault="00E752C9" w:rsidP="00EA26F7">
      <w:pPr>
        <w:pStyle w:val="Paragrafi"/>
        <w:rPr>
          <w:szCs w:val="24"/>
          <w:lang w:val="pt-BR"/>
        </w:rPr>
      </w:pPr>
      <w:r w:rsidRPr="00FB1980">
        <w:rPr>
          <w:szCs w:val="24"/>
          <w:lang w:val="pt-BR"/>
        </w:rPr>
        <w:t>Bordi i Menaxhimit do delegoje pergjegjesite e menaxhimit te personelit per CEO-n.</w:t>
      </w:r>
    </w:p>
    <w:p w:rsidR="00E752C9" w:rsidRPr="00AD3F4D" w:rsidRDefault="00E752C9" w:rsidP="00EA26F7">
      <w:pPr>
        <w:pStyle w:val="Paragrafi"/>
        <w:rPr>
          <w:b/>
          <w:i/>
          <w:szCs w:val="24"/>
          <w:lang w:val="pt-BR"/>
        </w:rPr>
      </w:pPr>
      <w:bookmarkStart w:id="27" w:name="_Toc177380997"/>
      <w:r w:rsidRPr="00AD3F4D">
        <w:rPr>
          <w:b/>
          <w:i/>
          <w:szCs w:val="24"/>
          <w:lang w:val="pt-BR"/>
        </w:rPr>
        <w:t>4.4.3 Rikrutimi dhe promovimi</w:t>
      </w:r>
      <w:bookmarkEnd w:id="27"/>
    </w:p>
    <w:p w:rsidR="00E752C9" w:rsidRPr="00FB1980" w:rsidRDefault="00E752C9" w:rsidP="00EA26F7">
      <w:pPr>
        <w:pStyle w:val="Paragrafi"/>
        <w:rPr>
          <w:szCs w:val="24"/>
          <w:lang w:val="pt-BR"/>
        </w:rPr>
      </w:pPr>
      <w:r w:rsidRPr="00FB1980">
        <w:rPr>
          <w:szCs w:val="24"/>
          <w:lang w:val="pt-BR"/>
        </w:rPr>
        <w:t>Rekrutimi i stafit dhe promovimi do miratohet nga procedurat e miratuara te permbledhura ne Sistemin e Menaxhimit te Burimeve Njerezore te ARSh.</w:t>
      </w:r>
    </w:p>
    <w:p w:rsidR="00E752C9" w:rsidRPr="00AD3F4D" w:rsidRDefault="00E752C9" w:rsidP="00EA26F7">
      <w:pPr>
        <w:pStyle w:val="Paragrafi"/>
        <w:rPr>
          <w:b/>
          <w:i/>
          <w:szCs w:val="24"/>
          <w:lang w:val="pt-BR"/>
        </w:rPr>
      </w:pPr>
      <w:bookmarkStart w:id="28" w:name="_Toc177380998"/>
      <w:r w:rsidRPr="00AD3F4D">
        <w:rPr>
          <w:b/>
          <w:i/>
          <w:szCs w:val="24"/>
          <w:lang w:val="pt-BR"/>
        </w:rPr>
        <w:t>4.4.4 Mundesite e barabarta</w:t>
      </w:r>
      <w:bookmarkEnd w:id="28"/>
    </w:p>
    <w:p w:rsidR="00E752C9" w:rsidRPr="00FB1980" w:rsidRDefault="00E752C9" w:rsidP="00EA26F7">
      <w:pPr>
        <w:pStyle w:val="Paragrafi"/>
        <w:rPr>
          <w:szCs w:val="24"/>
          <w:lang w:val="pt-BR"/>
        </w:rPr>
      </w:pPr>
      <w:r w:rsidRPr="00FB1980">
        <w:rPr>
          <w:szCs w:val="24"/>
          <w:lang w:val="pt-BR"/>
        </w:rPr>
        <w:t>ARSh do premtoje per sigurimin e barabarte dhe trajtim te drejte te gjithe stafit ne teresi dhe gjithe aplikantet qe do punesohen. Menaxheri I Pergjithshem I Burimeve Njerezore do jete pergjegjes per kete poltike ne menyre qe te promovohet edhe me tej mundesia e barazise.</w:t>
      </w:r>
    </w:p>
    <w:p w:rsidR="00E752C9" w:rsidRPr="00AD3F4D" w:rsidRDefault="00E752C9" w:rsidP="00EA26F7">
      <w:pPr>
        <w:pStyle w:val="Paragrafi"/>
        <w:rPr>
          <w:b/>
          <w:i/>
          <w:szCs w:val="24"/>
          <w:lang w:val="pt-BR"/>
        </w:rPr>
      </w:pPr>
      <w:bookmarkStart w:id="29" w:name="_Toc177380999"/>
      <w:r w:rsidRPr="00AD3F4D">
        <w:rPr>
          <w:b/>
          <w:i/>
          <w:szCs w:val="24"/>
          <w:lang w:val="pt-BR"/>
        </w:rPr>
        <w:t>4.4.5 Shendeti dhe siguria</w:t>
      </w:r>
      <w:bookmarkEnd w:id="29"/>
    </w:p>
    <w:p w:rsidR="00E752C9" w:rsidRPr="00FB1980" w:rsidRDefault="00E752C9" w:rsidP="00EA26F7">
      <w:pPr>
        <w:pStyle w:val="Paragrafi"/>
        <w:rPr>
          <w:szCs w:val="24"/>
          <w:lang w:val="pt-BR"/>
        </w:rPr>
      </w:pPr>
      <w:r w:rsidRPr="00FB1980">
        <w:rPr>
          <w:szCs w:val="24"/>
          <w:lang w:val="pt-BR"/>
        </w:rPr>
        <w:t>ARSh do premtoje qe do siguroje standarte shume te larta per shendetin dhe sigurine ne perputhje me statutin dhe kerkesat shteterore qe jane ne baze te ligjit per shendetin dhe standartet e sigurise. Menaxheri I Pergjithshem I burimeve njerezore do siguroje qe kjo kerkese eshte zbatuar ne teresi.</w:t>
      </w:r>
    </w:p>
    <w:p w:rsidR="00E752C9" w:rsidRPr="00AD3F4D" w:rsidRDefault="00E752C9" w:rsidP="00EA26F7">
      <w:pPr>
        <w:pStyle w:val="Paragrafi"/>
        <w:rPr>
          <w:b/>
          <w:szCs w:val="24"/>
          <w:lang w:val="pt-BR"/>
        </w:rPr>
      </w:pPr>
      <w:bookmarkStart w:id="30" w:name="_Toc177381000"/>
      <w:r w:rsidRPr="00AD3F4D">
        <w:rPr>
          <w:b/>
          <w:szCs w:val="24"/>
          <w:lang w:val="pt-BR"/>
        </w:rPr>
        <w:t>4.5 Qellimet dhe masat e punes</w:t>
      </w:r>
      <w:bookmarkEnd w:id="30"/>
    </w:p>
    <w:p w:rsidR="00E752C9" w:rsidRDefault="00E752C9" w:rsidP="00EA26F7">
      <w:pPr>
        <w:pStyle w:val="Paragrafi"/>
        <w:rPr>
          <w:szCs w:val="24"/>
          <w:lang w:val="pt-BR"/>
        </w:rPr>
      </w:pPr>
      <w:r w:rsidRPr="00FB1980">
        <w:rPr>
          <w:szCs w:val="24"/>
          <w:lang w:val="pt-BR"/>
        </w:rPr>
        <w:t>Qellimet dhe objektivat strategjike te RTSD jane percaktuar sipas asaj qe thuhet ne Seksionin 2.3. Arritjet kundrejt ketyre objektivave do monitorohen me treguesit perkates te punes. Objektivat strategjike dhe punet perkatese te tyre jane treguar me poshte.</w:t>
      </w:r>
    </w:p>
    <w:p w:rsidR="00AD3F4D" w:rsidRPr="00FB1980" w:rsidRDefault="00AD3F4D" w:rsidP="00EA26F7">
      <w:pPr>
        <w:pStyle w:val="Paragrafi"/>
        <w:rPr>
          <w:szCs w:val="24"/>
          <w:lang w:val="pt-BR"/>
        </w:rPr>
      </w:pPr>
    </w:p>
    <w:tbl>
      <w:tblPr>
        <w:tblW w:w="0" w:type="auto"/>
        <w:tblLayout w:type="fixed"/>
        <w:tblLook w:val="0000" w:firstRow="0" w:lastRow="0" w:firstColumn="0" w:lastColumn="0" w:noHBand="0" w:noVBand="0"/>
      </w:tblPr>
      <w:tblGrid>
        <w:gridCol w:w="4615"/>
        <w:gridCol w:w="4615"/>
      </w:tblGrid>
      <w:tr w:rsidR="00E752C9" w:rsidRPr="00FB1980">
        <w:tblPrEx>
          <w:tblCellMar>
            <w:top w:w="0" w:type="dxa"/>
            <w:bottom w:w="0" w:type="dxa"/>
          </w:tblCellMar>
        </w:tblPrEx>
        <w:tc>
          <w:tcPr>
            <w:tcW w:w="4615" w:type="dxa"/>
            <w:tcBorders>
              <w:top w:val="single" w:sz="6" w:space="0" w:color="auto"/>
              <w:left w:val="single" w:sz="6" w:space="0" w:color="auto"/>
              <w:right w:val="single" w:sz="6" w:space="0" w:color="auto"/>
            </w:tcBorders>
          </w:tcPr>
          <w:p w:rsidR="00E752C9" w:rsidRPr="00FB1980" w:rsidRDefault="00E752C9" w:rsidP="001A2137">
            <w:pPr>
              <w:pStyle w:val="Tabele"/>
            </w:pPr>
            <w:r w:rsidRPr="00FB1980">
              <w:t>Objektiva Strategjike</w:t>
            </w:r>
          </w:p>
        </w:tc>
        <w:tc>
          <w:tcPr>
            <w:tcW w:w="4615" w:type="dxa"/>
            <w:tcBorders>
              <w:top w:val="single" w:sz="6" w:space="0" w:color="auto"/>
              <w:left w:val="single" w:sz="6" w:space="0" w:color="auto"/>
              <w:right w:val="single" w:sz="6" w:space="0" w:color="auto"/>
            </w:tcBorders>
          </w:tcPr>
          <w:p w:rsidR="00E752C9" w:rsidRPr="00FB1980" w:rsidRDefault="00E752C9" w:rsidP="001A2137">
            <w:pPr>
              <w:pStyle w:val="Tabele"/>
            </w:pPr>
            <w:r w:rsidRPr="00FB1980">
              <w:t>Treguesi I Punimeve</w:t>
            </w:r>
          </w:p>
        </w:tc>
      </w:tr>
      <w:tr w:rsidR="00E752C9" w:rsidRPr="00FB1980">
        <w:tblPrEx>
          <w:tblCellMar>
            <w:top w:w="0" w:type="dxa"/>
            <w:bottom w:w="0" w:type="dxa"/>
          </w:tblCellMar>
        </w:tblPrEx>
        <w:tc>
          <w:tcPr>
            <w:tcW w:w="4615" w:type="dxa"/>
            <w:tcBorders>
              <w:top w:val="single" w:sz="6" w:space="0" w:color="auto"/>
              <w:left w:val="single" w:sz="6" w:space="0" w:color="auto"/>
              <w:right w:val="single" w:sz="6" w:space="0" w:color="auto"/>
            </w:tcBorders>
          </w:tcPr>
          <w:p w:rsidR="00E752C9" w:rsidRPr="00FB1980" w:rsidRDefault="00E752C9" w:rsidP="001A2137">
            <w:pPr>
              <w:pStyle w:val="Tabele"/>
            </w:pPr>
          </w:p>
        </w:tc>
        <w:tc>
          <w:tcPr>
            <w:tcW w:w="4615" w:type="dxa"/>
            <w:tcBorders>
              <w:top w:val="single" w:sz="6" w:space="0" w:color="auto"/>
              <w:left w:val="nil"/>
              <w:right w:val="single" w:sz="6" w:space="0" w:color="auto"/>
            </w:tcBorders>
          </w:tcPr>
          <w:p w:rsidR="00E752C9" w:rsidRPr="00FB1980" w:rsidRDefault="00E752C9" w:rsidP="001A2137">
            <w:pPr>
              <w:pStyle w:val="Tabele"/>
            </w:pPr>
          </w:p>
        </w:tc>
      </w:tr>
      <w:tr w:rsidR="00E752C9" w:rsidRPr="00FB1980">
        <w:tblPrEx>
          <w:tblCellMar>
            <w:top w:w="0" w:type="dxa"/>
            <w:bottom w:w="0" w:type="dxa"/>
          </w:tblCellMar>
        </w:tblPrEx>
        <w:tc>
          <w:tcPr>
            <w:tcW w:w="4615" w:type="dxa"/>
            <w:tcBorders>
              <w:left w:val="single" w:sz="6" w:space="0" w:color="auto"/>
              <w:right w:val="single" w:sz="6" w:space="0" w:color="auto"/>
            </w:tcBorders>
          </w:tcPr>
          <w:p w:rsidR="00E752C9" w:rsidRPr="00FB1980" w:rsidRDefault="00E752C9" w:rsidP="001A2137">
            <w:pPr>
              <w:pStyle w:val="Tabele"/>
            </w:pPr>
            <w:r w:rsidRPr="00FB1980">
              <w:t>[do vendoset ndermjet Bordit dhe CEO-s]</w:t>
            </w:r>
          </w:p>
        </w:tc>
        <w:tc>
          <w:tcPr>
            <w:tcW w:w="4615" w:type="dxa"/>
            <w:tcBorders>
              <w:left w:val="nil"/>
              <w:right w:val="single" w:sz="6" w:space="0" w:color="auto"/>
            </w:tcBorders>
          </w:tcPr>
          <w:p w:rsidR="00E752C9" w:rsidRPr="00FB1980" w:rsidRDefault="00E752C9" w:rsidP="001A2137">
            <w:pPr>
              <w:pStyle w:val="Tabele"/>
            </w:pPr>
            <w:r w:rsidRPr="00FB1980">
              <w:t>[do vendoset ndermjet Bordit te Menaxhimit dhe CEO-s]</w:t>
            </w:r>
          </w:p>
        </w:tc>
      </w:tr>
      <w:tr w:rsidR="00E752C9" w:rsidRPr="00FB1980">
        <w:tblPrEx>
          <w:tblCellMar>
            <w:top w:w="0" w:type="dxa"/>
            <w:bottom w:w="0" w:type="dxa"/>
          </w:tblCellMar>
        </w:tblPrEx>
        <w:tc>
          <w:tcPr>
            <w:tcW w:w="4615" w:type="dxa"/>
            <w:tcBorders>
              <w:left w:val="single" w:sz="6" w:space="0" w:color="auto"/>
              <w:bottom w:val="single" w:sz="6" w:space="0" w:color="auto"/>
              <w:right w:val="single" w:sz="6" w:space="0" w:color="auto"/>
            </w:tcBorders>
          </w:tcPr>
          <w:p w:rsidR="00E752C9" w:rsidRPr="00FB1980" w:rsidRDefault="00E752C9" w:rsidP="001A2137">
            <w:pPr>
              <w:pStyle w:val="Tabele"/>
            </w:pPr>
          </w:p>
        </w:tc>
        <w:tc>
          <w:tcPr>
            <w:tcW w:w="4615" w:type="dxa"/>
            <w:tcBorders>
              <w:left w:val="nil"/>
              <w:bottom w:val="single" w:sz="6" w:space="0" w:color="auto"/>
              <w:right w:val="single" w:sz="6" w:space="0" w:color="auto"/>
            </w:tcBorders>
          </w:tcPr>
          <w:p w:rsidR="00E752C9" w:rsidRPr="00FB1980" w:rsidRDefault="00E752C9" w:rsidP="001A2137">
            <w:pPr>
              <w:pStyle w:val="Tabele"/>
            </w:pPr>
          </w:p>
        </w:tc>
      </w:tr>
    </w:tbl>
    <w:p w:rsidR="00D23C5E" w:rsidRDefault="00D23C5E" w:rsidP="00EA26F7">
      <w:pPr>
        <w:pStyle w:val="Paragrafi"/>
        <w:rPr>
          <w:b/>
          <w:szCs w:val="24"/>
        </w:rPr>
      </w:pPr>
      <w:bookmarkStart w:id="31" w:name="_Toc177381001"/>
    </w:p>
    <w:p w:rsidR="00E752C9" w:rsidRPr="00D23C5E" w:rsidRDefault="00E752C9" w:rsidP="00EA26F7">
      <w:pPr>
        <w:pStyle w:val="Paragrafi"/>
        <w:rPr>
          <w:b/>
          <w:szCs w:val="24"/>
          <w:lang w:val="it-IT"/>
        </w:rPr>
      </w:pPr>
      <w:r w:rsidRPr="00D23C5E">
        <w:rPr>
          <w:b/>
          <w:szCs w:val="24"/>
          <w:lang w:val="it-IT"/>
        </w:rPr>
        <w:t>4.6 Raportimi dhe marreveshjet e monitorimit</w:t>
      </w:r>
      <w:bookmarkEnd w:id="31"/>
    </w:p>
    <w:p w:rsidR="00E752C9" w:rsidRPr="00E752C9" w:rsidRDefault="00E752C9" w:rsidP="00EA26F7">
      <w:pPr>
        <w:pStyle w:val="Paragrafi"/>
        <w:rPr>
          <w:szCs w:val="24"/>
        </w:rPr>
      </w:pPr>
      <w:r w:rsidRPr="00E752C9">
        <w:rPr>
          <w:szCs w:val="24"/>
        </w:rPr>
        <w:t>Bordi i Menaxhimit do monitoroje formalisht punen e ARSh ne baza vjetore. Raporti Vjetor i ARSh (i pershkruar ne Seksionin 3.5) do siguroje nje rezultat kyc per procesin, dhe do raportoje ne punen e gjithe treguesve qe do dalin perpara sic eshte pershkruar ne Seksionin 4.5.</w:t>
      </w:r>
    </w:p>
    <w:p w:rsidR="00E752C9" w:rsidRPr="00E752C9" w:rsidRDefault="00E752C9" w:rsidP="008013DD">
      <w:pPr>
        <w:pStyle w:val="Paragrafi"/>
      </w:pPr>
    </w:p>
    <w:p w:rsidR="00E752C9" w:rsidRPr="00E752C9" w:rsidRDefault="00E752C9" w:rsidP="008013DD">
      <w:pPr>
        <w:pStyle w:val="Paragrafi"/>
      </w:pPr>
    </w:p>
    <w:p w:rsidR="00E752C9" w:rsidRPr="00E752C9" w:rsidRDefault="00E752C9" w:rsidP="008013DD">
      <w:pPr>
        <w:pStyle w:val="Paragrafi"/>
        <w:rPr>
          <w:b/>
        </w:rPr>
      </w:pPr>
    </w:p>
    <w:p w:rsidR="00E752C9" w:rsidRPr="00E752C9" w:rsidRDefault="00E752C9" w:rsidP="008013DD">
      <w:pPr>
        <w:pStyle w:val="Paragrafi"/>
      </w:pPr>
    </w:p>
    <w:sectPr w:rsidR="00E752C9" w:rsidRPr="00E752C9" w:rsidSect="00FF235C">
      <w:footerReference w:type="even" r:id="rId24"/>
      <w:footerReference w:type="default" r:id="rId25"/>
      <w:pgSz w:w="11909" w:h="16834" w:code="9"/>
      <w:pgMar w:top="1418" w:right="1418" w:bottom="1418" w:left="1418" w:header="1304" w:footer="1134" w:gutter="0"/>
      <w:pgNumType w:start="23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6A4" w:rsidRDefault="001E56A4">
      <w:r>
        <w:separator/>
      </w:r>
    </w:p>
  </w:endnote>
  <w:endnote w:type="continuationSeparator" w:id="0">
    <w:p w:rsidR="001E56A4" w:rsidRDefault="001E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Harvey Balls">
    <w:altName w:val="Courier New"/>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6B0" w:rsidRDefault="001406B0" w:rsidP="006A2F7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406B0" w:rsidRDefault="001406B0" w:rsidP="001406B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948" w:rsidRPr="003A432F" w:rsidRDefault="00123948" w:rsidP="001406B0">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005" w:rsidRPr="00E42005" w:rsidRDefault="00E42005" w:rsidP="0032779E">
    <w:pPr>
      <w:pStyle w:val="Footer"/>
      <w:framePr w:wrap="around" w:vAnchor="text" w:hAnchor="margin" w:xAlign="outside" w:y="1"/>
      <w:rPr>
        <w:rStyle w:val="PageNumber"/>
        <w:rFonts w:ascii="CG Times" w:hAnsi="CG Times"/>
        <w:sz w:val="22"/>
        <w:szCs w:val="22"/>
      </w:rPr>
    </w:pPr>
    <w:r w:rsidRPr="00E42005">
      <w:rPr>
        <w:rStyle w:val="PageNumber"/>
        <w:rFonts w:ascii="CG Times" w:hAnsi="CG Times"/>
        <w:sz w:val="22"/>
        <w:szCs w:val="22"/>
      </w:rPr>
      <w:fldChar w:fldCharType="begin"/>
    </w:r>
    <w:r w:rsidRPr="00E42005">
      <w:rPr>
        <w:rStyle w:val="PageNumber"/>
        <w:rFonts w:ascii="CG Times" w:hAnsi="CG Times"/>
        <w:sz w:val="22"/>
        <w:szCs w:val="22"/>
      </w:rPr>
      <w:instrText xml:space="preserve">PAGE  </w:instrText>
    </w:r>
    <w:r w:rsidRPr="00E42005">
      <w:rPr>
        <w:rStyle w:val="PageNumber"/>
        <w:rFonts w:ascii="CG Times" w:hAnsi="CG Times"/>
        <w:sz w:val="22"/>
        <w:szCs w:val="22"/>
      </w:rPr>
      <w:fldChar w:fldCharType="separate"/>
    </w:r>
    <w:r w:rsidR="008962C7">
      <w:rPr>
        <w:rStyle w:val="PageNumber"/>
        <w:rFonts w:ascii="CG Times" w:hAnsi="CG Times"/>
        <w:noProof/>
        <w:sz w:val="22"/>
        <w:szCs w:val="22"/>
      </w:rPr>
      <w:t>2277</w:t>
    </w:r>
    <w:r w:rsidRPr="00E42005">
      <w:rPr>
        <w:rStyle w:val="PageNumber"/>
        <w:rFonts w:ascii="CG Times" w:hAnsi="CG Times"/>
        <w:sz w:val="22"/>
        <w:szCs w:val="22"/>
      </w:rPr>
      <w:fldChar w:fldCharType="end"/>
    </w:r>
  </w:p>
  <w:p w:rsidR="00123948" w:rsidRPr="0081738A" w:rsidRDefault="00123948" w:rsidP="00E42005">
    <w:pPr>
      <w:pStyle w:val="Footer"/>
      <w:tabs>
        <w:tab w:val="left" w:pos="4320"/>
        <w:tab w:val="left" w:pos="6930"/>
      </w:tabs>
      <w:ind w:right="360" w:firstLine="360"/>
      <w:jc w:val="center"/>
      <w:rPr>
        <w:rFonts w:ascii="Times New Roman" w:hAnsi="Times New Roman"/>
        <w:sz w:val="22"/>
        <w:szCs w:val="22"/>
      </w:rPr>
    </w:pPr>
  </w:p>
  <w:p w:rsidR="00123948" w:rsidRPr="0081738A" w:rsidRDefault="00123948">
    <w:pPr>
      <w:pStyle w:val="Footer"/>
      <w:tabs>
        <w:tab w:val="left" w:pos="6840"/>
        <w:tab w:val="left" w:pos="11160"/>
      </w:tabs>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005" w:rsidRPr="00E42005" w:rsidRDefault="00E42005" w:rsidP="0032779E">
    <w:pPr>
      <w:pStyle w:val="Footer"/>
      <w:framePr w:wrap="around" w:vAnchor="text" w:hAnchor="margin" w:xAlign="outside" w:y="1"/>
      <w:rPr>
        <w:rStyle w:val="PageNumber"/>
        <w:rFonts w:ascii="CG Times" w:hAnsi="CG Times"/>
        <w:sz w:val="22"/>
        <w:szCs w:val="22"/>
      </w:rPr>
    </w:pPr>
    <w:r w:rsidRPr="00E42005">
      <w:rPr>
        <w:rStyle w:val="PageNumber"/>
        <w:rFonts w:ascii="CG Times" w:hAnsi="CG Times"/>
        <w:sz w:val="22"/>
        <w:szCs w:val="22"/>
      </w:rPr>
      <w:fldChar w:fldCharType="begin"/>
    </w:r>
    <w:r w:rsidRPr="00E42005">
      <w:rPr>
        <w:rStyle w:val="PageNumber"/>
        <w:rFonts w:ascii="CG Times" w:hAnsi="CG Times"/>
        <w:sz w:val="22"/>
        <w:szCs w:val="22"/>
      </w:rPr>
      <w:instrText xml:space="preserve">PAGE  </w:instrText>
    </w:r>
    <w:r w:rsidRPr="00E42005">
      <w:rPr>
        <w:rStyle w:val="PageNumber"/>
        <w:rFonts w:ascii="CG Times" w:hAnsi="CG Times"/>
        <w:sz w:val="22"/>
        <w:szCs w:val="22"/>
      </w:rPr>
      <w:fldChar w:fldCharType="separate"/>
    </w:r>
    <w:r w:rsidR="00D30920">
      <w:rPr>
        <w:rStyle w:val="PageNumber"/>
        <w:rFonts w:ascii="CG Times" w:hAnsi="CG Times"/>
        <w:noProof/>
        <w:sz w:val="22"/>
        <w:szCs w:val="22"/>
      </w:rPr>
      <w:t>2294</w:t>
    </w:r>
    <w:r w:rsidRPr="00E42005">
      <w:rPr>
        <w:rStyle w:val="PageNumber"/>
        <w:rFonts w:ascii="CG Times" w:hAnsi="CG Times"/>
        <w:sz w:val="22"/>
        <w:szCs w:val="22"/>
      </w:rPr>
      <w:fldChar w:fldCharType="end"/>
    </w:r>
  </w:p>
  <w:p w:rsidR="00123948" w:rsidRPr="003A7033" w:rsidRDefault="00123948" w:rsidP="00E42005">
    <w:pPr>
      <w:pStyle w:val="Footer"/>
      <w:ind w:right="360" w:firstLine="360"/>
      <w:rPr>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C57" w:rsidRPr="00193C57" w:rsidRDefault="00193C57" w:rsidP="00193C57">
    <w:pPr>
      <w:pStyle w:val="Footer"/>
      <w:framePr w:wrap="around" w:vAnchor="text" w:hAnchor="margin" w:xAlign="outside" w:y="1"/>
      <w:rPr>
        <w:rStyle w:val="PageNumber"/>
        <w:rFonts w:ascii="CG Times" w:hAnsi="CG Times"/>
        <w:sz w:val="22"/>
        <w:szCs w:val="22"/>
      </w:rPr>
    </w:pPr>
    <w:r w:rsidRPr="00193C57">
      <w:rPr>
        <w:rStyle w:val="PageNumber"/>
        <w:rFonts w:ascii="CG Times" w:hAnsi="CG Times"/>
        <w:sz w:val="22"/>
        <w:szCs w:val="22"/>
      </w:rPr>
      <w:fldChar w:fldCharType="begin"/>
    </w:r>
    <w:r w:rsidRPr="00193C57">
      <w:rPr>
        <w:rStyle w:val="PageNumber"/>
        <w:rFonts w:ascii="CG Times" w:hAnsi="CG Times"/>
        <w:sz w:val="22"/>
        <w:szCs w:val="22"/>
      </w:rPr>
      <w:instrText xml:space="preserve">PAGE  </w:instrText>
    </w:r>
    <w:r w:rsidRPr="00193C57">
      <w:rPr>
        <w:rStyle w:val="PageNumber"/>
        <w:rFonts w:ascii="CG Times" w:hAnsi="CG Times"/>
        <w:sz w:val="22"/>
        <w:szCs w:val="22"/>
      </w:rPr>
      <w:fldChar w:fldCharType="separate"/>
    </w:r>
    <w:r w:rsidR="00D30920">
      <w:rPr>
        <w:rStyle w:val="PageNumber"/>
        <w:rFonts w:ascii="CG Times" w:hAnsi="CG Times"/>
        <w:noProof/>
        <w:sz w:val="22"/>
        <w:szCs w:val="22"/>
      </w:rPr>
      <w:t>2306</w:t>
    </w:r>
    <w:r w:rsidRPr="00193C57">
      <w:rPr>
        <w:rStyle w:val="PageNumber"/>
        <w:rFonts w:ascii="CG Times" w:hAnsi="CG Times"/>
        <w:sz w:val="22"/>
        <w:szCs w:val="22"/>
      </w:rPr>
      <w:fldChar w:fldCharType="end"/>
    </w:r>
  </w:p>
  <w:p w:rsidR="00123948" w:rsidRPr="00DE640C" w:rsidRDefault="00123948" w:rsidP="00193C57">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C57" w:rsidRPr="00193C57" w:rsidRDefault="00193C57" w:rsidP="0032779E">
    <w:pPr>
      <w:pStyle w:val="Footer"/>
      <w:framePr w:wrap="around" w:vAnchor="text" w:hAnchor="margin" w:xAlign="outside" w:y="1"/>
      <w:rPr>
        <w:rStyle w:val="PageNumber"/>
        <w:rFonts w:ascii="CG Times" w:hAnsi="CG Times"/>
        <w:sz w:val="22"/>
        <w:szCs w:val="22"/>
      </w:rPr>
    </w:pPr>
    <w:r w:rsidRPr="00193C57">
      <w:rPr>
        <w:rStyle w:val="PageNumber"/>
        <w:rFonts w:ascii="CG Times" w:hAnsi="CG Times"/>
        <w:sz w:val="22"/>
        <w:szCs w:val="22"/>
      </w:rPr>
      <w:fldChar w:fldCharType="begin"/>
    </w:r>
    <w:r w:rsidRPr="00193C57">
      <w:rPr>
        <w:rStyle w:val="PageNumber"/>
        <w:rFonts w:ascii="CG Times" w:hAnsi="CG Times"/>
        <w:sz w:val="22"/>
        <w:szCs w:val="22"/>
      </w:rPr>
      <w:instrText xml:space="preserve">PAGE  </w:instrText>
    </w:r>
    <w:r w:rsidRPr="00193C57">
      <w:rPr>
        <w:rStyle w:val="PageNumber"/>
        <w:rFonts w:ascii="CG Times" w:hAnsi="CG Times"/>
        <w:sz w:val="22"/>
        <w:szCs w:val="22"/>
      </w:rPr>
      <w:fldChar w:fldCharType="separate"/>
    </w:r>
    <w:r w:rsidR="00D30920">
      <w:rPr>
        <w:rStyle w:val="PageNumber"/>
        <w:rFonts w:ascii="CG Times" w:hAnsi="CG Times"/>
        <w:noProof/>
        <w:sz w:val="22"/>
        <w:szCs w:val="22"/>
      </w:rPr>
      <w:t>2311</w:t>
    </w:r>
    <w:r w:rsidRPr="00193C57">
      <w:rPr>
        <w:rStyle w:val="PageNumber"/>
        <w:rFonts w:ascii="CG Times" w:hAnsi="CG Times"/>
        <w:sz w:val="22"/>
        <w:szCs w:val="22"/>
      </w:rPr>
      <w:fldChar w:fldCharType="end"/>
    </w:r>
  </w:p>
  <w:p w:rsidR="00123948" w:rsidRPr="000E3371" w:rsidRDefault="00123948" w:rsidP="00193C57">
    <w:pPr>
      <w:pStyle w:val="Foote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948" w:rsidRDefault="00123948" w:rsidP="006A2F7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23948" w:rsidRDefault="00123948" w:rsidP="00365137">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F74" w:rsidRPr="006A2F74" w:rsidRDefault="006A2F74" w:rsidP="0032779E">
    <w:pPr>
      <w:pStyle w:val="Footer"/>
      <w:framePr w:wrap="around" w:vAnchor="text" w:hAnchor="margin" w:xAlign="outside" w:y="1"/>
      <w:rPr>
        <w:rStyle w:val="PageNumber"/>
        <w:rFonts w:ascii="CG Times" w:hAnsi="CG Times"/>
        <w:sz w:val="22"/>
        <w:szCs w:val="22"/>
      </w:rPr>
    </w:pPr>
    <w:r w:rsidRPr="006A2F74">
      <w:rPr>
        <w:rStyle w:val="PageNumber"/>
        <w:rFonts w:ascii="CG Times" w:hAnsi="CG Times"/>
        <w:sz w:val="22"/>
        <w:szCs w:val="22"/>
      </w:rPr>
      <w:fldChar w:fldCharType="begin"/>
    </w:r>
    <w:r w:rsidRPr="006A2F74">
      <w:rPr>
        <w:rStyle w:val="PageNumber"/>
        <w:rFonts w:ascii="CG Times" w:hAnsi="CG Times"/>
        <w:sz w:val="22"/>
        <w:szCs w:val="22"/>
      </w:rPr>
      <w:instrText xml:space="preserve">PAGE  </w:instrText>
    </w:r>
    <w:r w:rsidRPr="006A2F74">
      <w:rPr>
        <w:rStyle w:val="PageNumber"/>
        <w:rFonts w:ascii="CG Times" w:hAnsi="CG Times"/>
        <w:sz w:val="22"/>
        <w:szCs w:val="22"/>
      </w:rPr>
      <w:fldChar w:fldCharType="separate"/>
    </w:r>
    <w:r w:rsidR="00D30920">
      <w:rPr>
        <w:rStyle w:val="PageNumber"/>
        <w:rFonts w:ascii="CG Times" w:hAnsi="CG Times"/>
        <w:noProof/>
        <w:sz w:val="22"/>
        <w:szCs w:val="22"/>
      </w:rPr>
      <w:t>2321</w:t>
    </w:r>
    <w:r w:rsidRPr="006A2F74">
      <w:rPr>
        <w:rStyle w:val="PageNumber"/>
        <w:rFonts w:ascii="CG Times" w:hAnsi="CG Times"/>
        <w:sz w:val="22"/>
        <w:szCs w:val="22"/>
      </w:rPr>
      <w:fldChar w:fldCharType="end"/>
    </w:r>
  </w:p>
  <w:p w:rsidR="00123948" w:rsidRDefault="00123948" w:rsidP="0036513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6A4" w:rsidRDefault="001E56A4">
      <w:r>
        <w:separator/>
      </w:r>
    </w:p>
  </w:footnote>
  <w:footnote w:type="continuationSeparator" w:id="0">
    <w:p w:rsidR="001E56A4" w:rsidRDefault="001E56A4">
      <w:r>
        <w:continuationSeparator/>
      </w:r>
    </w:p>
  </w:footnote>
  <w:footnote w:id="1">
    <w:p w:rsidR="00123948" w:rsidRPr="00E42005" w:rsidRDefault="00123948" w:rsidP="00E752C9">
      <w:pPr>
        <w:pStyle w:val="FootnoteText"/>
        <w:rPr>
          <w:rFonts w:ascii="CG Times" w:hAnsi="CG Times"/>
        </w:rPr>
      </w:pPr>
      <w:r w:rsidRPr="00E42005">
        <w:rPr>
          <w:rStyle w:val="FootnoteReference"/>
          <w:rFonts w:ascii="CG Times" w:hAnsi="CG Times"/>
        </w:rPr>
        <w:footnoteRef/>
      </w:r>
      <w:r w:rsidRPr="00E42005">
        <w:rPr>
          <w:rFonts w:ascii="CG Times" w:hAnsi="CG Times"/>
        </w:rPr>
        <w:t xml:space="preserve"> Eshte bere nje studim riklasifikimi si nje perberes i Projekteve te Bankes Boteroreper financimin te Rrugeve. </w:t>
      </w:r>
    </w:p>
  </w:footnote>
  <w:footnote w:id="2">
    <w:p w:rsidR="00123948" w:rsidRPr="00E42005" w:rsidRDefault="00123948" w:rsidP="00E42005">
      <w:pPr>
        <w:pStyle w:val="FootnoteText"/>
        <w:spacing w:line="240" w:lineRule="auto"/>
        <w:rPr>
          <w:rFonts w:ascii="CG Times" w:hAnsi="CG Times"/>
        </w:rPr>
      </w:pPr>
      <w:r w:rsidRPr="00E42005">
        <w:rPr>
          <w:rStyle w:val="FootnoteReference"/>
          <w:rFonts w:ascii="CG Times" w:hAnsi="CG Times"/>
        </w:rPr>
        <w:footnoteRef/>
      </w:r>
      <w:r w:rsidRPr="00E42005">
        <w:rPr>
          <w:rFonts w:ascii="CG Times" w:hAnsi="CG Times"/>
        </w:rPr>
        <w:t xml:space="preserve">Iniciativat per kontratat e mirembajtjes kane nisur me financimin e Bankes Boterore ne vitin 2005 sipas Projektit the Mirembajtjes se Rrugeve qe ka kapur rajonet nga Kukesi dhe </w:t>
      </w:r>
      <w:smartTag w:uri="urn:schemas-microsoft-com:office:smarttags" w:element="place">
        <w:smartTag w:uri="urn:schemas-microsoft-com:office:smarttags" w:element="City">
          <w:r w:rsidRPr="00E42005">
            <w:rPr>
              <w:rFonts w:ascii="CG Times" w:hAnsi="CG Times"/>
            </w:rPr>
            <w:t>Tirane</w:t>
          </w:r>
        </w:smartTag>
      </w:smartTag>
      <w:r w:rsidRPr="00E42005">
        <w:rPr>
          <w:rFonts w:ascii="CG Times" w:hAnsi="CG Times"/>
        </w:rPr>
        <w:t xml:space="preserve"> sipas nje komponenti te projekteve the transportit te Bankes Boterore.</w:t>
      </w:r>
    </w:p>
  </w:footnote>
  <w:footnote w:id="3">
    <w:p w:rsidR="00123948" w:rsidRPr="001A2137" w:rsidRDefault="00123948" w:rsidP="001A2137">
      <w:pPr>
        <w:pStyle w:val="Paragrafi"/>
        <w:rPr>
          <w:i/>
          <w:sz w:val="18"/>
          <w:szCs w:val="18"/>
        </w:rPr>
      </w:pPr>
      <w:r w:rsidRPr="001A2137">
        <w:rPr>
          <w:rStyle w:val="FootnoteReference"/>
          <w:i/>
          <w:sz w:val="18"/>
          <w:szCs w:val="18"/>
        </w:rPr>
        <w:footnoteRef/>
      </w:r>
      <w:r w:rsidRPr="001A2137">
        <w:rPr>
          <w:i/>
          <w:sz w:val="18"/>
          <w:szCs w:val="18"/>
        </w:rPr>
        <w:t xml:space="preserve"> </w:t>
      </w:r>
      <w:r w:rsidRPr="001A2137">
        <w:rPr>
          <w:sz w:val="18"/>
          <w:szCs w:val="18"/>
        </w:rPr>
        <w:t>TeR draft per aisistencen teknike qe te mbeshtetet RIT ne stabilizimin dhe perforcimin e ARA-s qe jane referuar ne Shtojcen V te ketij raporti.</w:t>
      </w:r>
    </w:p>
  </w:footnote>
  <w:footnote w:id="4">
    <w:p w:rsidR="00123948" w:rsidRPr="001A2137" w:rsidRDefault="00123948" w:rsidP="001A2137">
      <w:pPr>
        <w:pStyle w:val="Paragrafi"/>
        <w:rPr>
          <w:sz w:val="18"/>
          <w:szCs w:val="18"/>
        </w:rPr>
      </w:pPr>
      <w:r w:rsidRPr="001A2137">
        <w:rPr>
          <w:rStyle w:val="FootnoteReference"/>
          <w:sz w:val="18"/>
          <w:szCs w:val="18"/>
        </w:rPr>
        <w:footnoteRef/>
      </w:r>
      <w:r w:rsidRPr="001A2137">
        <w:rPr>
          <w:sz w:val="18"/>
          <w:szCs w:val="18"/>
        </w:rPr>
        <w:t xml:space="preserve"> Nje shembull i marreveshjes se sherbimit tregohet ne Shtojcen VI te ketij raporti. </w:t>
      </w:r>
    </w:p>
  </w:footnote>
  <w:footnote w:id="5">
    <w:p w:rsidR="00123948" w:rsidRPr="001A2137" w:rsidRDefault="00123948" w:rsidP="001A2137">
      <w:pPr>
        <w:pStyle w:val="Paragrafi"/>
        <w:rPr>
          <w:sz w:val="18"/>
          <w:szCs w:val="18"/>
        </w:rPr>
      </w:pPr>
      <w:r w:rsidRPr="001A2137">
        <w:rPr>
          <w:rStyle w:val="FootnoteReference"/>
          <w:sz w:val="18"/>
          <w:szCs w:val="18"/>
        </w:rPr>
        <w:footnoteRef/>
      </w:r>
      <w:r w:rsidRPr="001A2137">
        <w:rPr>
          <w:sz w:val="18"/>
          <w:szCs w:val="18"/>
        </w:rPr>
        <w:t xml:space="preserve"> SOP do mbuloje rrjetin nacional qe eshte shtuar e percaktuar nga asistenca teknike e Bankes Boterore dhe Projektet e Rrugeve Lokale te miratuara nga  MPPTT.  </w:t>
      </w:r>
    </w:p>
    <w:p w:rsidR="00123948" w:rsidRPr="001A2137" w:rsidRDefault="00123948" w:rsidP="001A2137">
      <w:pPr>
        <w:pStyle w:val="Paragrafi"/>
        <w:rPr>
          <w:sz w:val="18"/>
          <w:szCs w:val="18"/>
        </w:rPr>
      </w:pPr>
    </w:p>
  </w:footnote>
  <w:footnote w:id="6">
    <w:p w:rsidR="00123948" w:rsidRPr="001A2137" w:rsidRDefault="00123948" w:rsidP="001A2137">
      <w:pPr>
        <w:pStyle w:val="Paragrafi"/>
        <w:rPr>
          <w:sz w:val="18"/>
          <w:szCs w:val="18"/>
        </w:rPr>
      </w:pPr>
      <w:r w:rsidRPr="001A2137">
        <w:rPr>
          <w:rStyle w:val="FootnoteReference"/>
          <w:sz w:val="18"/>
          <w:szCs w:val="18"/>
        </w:rPr>
        <w:footnoteRef/>
      </w:r>
      <w:r w:rsidRPr="001A2137">
        <w:rPr>
          <w:sz w:val="18"/>
          <w:szCs w:val="18"/>
        </w:rPr>
        <w:t xml:space="preserve"> Permbledhje e klasifikimit rrugor eshte bere brenda kuadrit pergatitor te  Projektit te Bankes Boterore te Rrugeve </w:t>
      </w:r>
      <w:r w:rsidRPr="001A2137">
        <w:rPr>
          <w:color w:val="000000"/>
          <w:sz w:val="18"/>
          <w:szCs w:val="18"/>
        </w:rPr>
        <w:t>sekondare dhe lokale gje qe mund te sjelle rritjen e permasave te Rrjetit Nacional Rrugor.</w:t>
      </w:r>
    </w:p>
  </w:footnote>
  <w:footnote w:id="7">
    <w:p w:rsidR="00123948" w:rsidRPr="001A2137" w:rsidRDefault="00123948" w:rsidP="001A2137">
      <w:pPr>
        <w:pStyle w:val="Paragrafi"/>
        <w:rPr>
          <w:sz w:val="18"/>
          <w:szCs w:val="18"/>
          <w:lang w:val="pt-BR"/>
        </w:rPr>
      </w:pPr>
      <w:r w:rsidRPr="001A2137">
        <w:rPr>
          <w:rStyle w:val="FootnoteReference"/>
          <w:sz w:val="18"/>
          <w:szCs w:val="18"/>
        </w:rPr>
        <w:footnoteRef/>
      </w:r>
      <w:r w:rsidRPr="001A2137">
        <w:rPr>
          <w:sz w:val="18"/>
          <w:szCs w:val="18"/>
          <w:lang w:val="pt-BR"/>
        </w:rPr>
        <w:t xml:space="preserve"> </w:t>
      </w:r>
      <w:r w:rsidRPr="001A2137">
        <w:rPr>
          <w:bCs/>
          <w:sz w:val="18"/>
          <w:szCs w:val="18"/>
          <w:lang w:val="pt-BR"/>
        </w:rPr>
        <w:t xml:space="preserve">Projekti i Transportit (TP) </w:t>
      </w:r>
      <w:r w:rsidRPr="001A2137">
        <w:rPr>
          <w:sz w:val="18"/>
          <w:szCs w:val="18"/>
          <w:lang w:val="pt-BR"/>
        </w:rPr>
        <w:t>Kredia Nr. P0787949</w:t>
      </w:r>
    </w:p>
  </w:footnote>
  <w:footnote w:id="8">
    <w:p w:rsidR="00123948" w:rsidRPr="001B451A" w:rsidRDefault="00123948" w:rsidP="001A2137">
      <w:pPr>
        <w:pStyle w:val="Paragrafi"/>
      </w:pPr>
      <w:r w:rsidRPr="001B451A">
        <w:rPr>
          <w:rStyle w:val="FootnoteReference"/>
        </w:rPr>
        <w:footnoteRef/>
      </w:r>
      <w:r w:rsidRPr="001B451A">
        <w:t xml:space="preserve"> RAMS eshte eprgatitur nga konsulentet e punesuar nga MPPTT me financime Europiane.</w:t>
      </w:r>
    </w:p>
  </w:footnote>
  <w:footnote w:id="9">
    <w:p w:rsidR="00123948" w:rsidRPr="001A2137" w:rsidRDefault="00123948" w:rsidP="001A2137">
      <w:pPr>
        <w:pStyle w:val="Paragrafi"/>
        <w:rPr>
          <w:sz w:val="18"/>
          <w:szCs w:val="18"/>
        </w:rPr>
      </w:pPr>
      <w:r w:rsidRPr="001A2137">
        <w:rPr>
          <w:rStyle w:val="FootnoteReference"/>
          <w:sz w:val="18"/>
          <w:szCs w:val="18"/>
        </w:rPr>
        <w:footnoteRef/>
      </w:r>
      <w:r w:rsidRPr="001A2137">
        <w:rPr>
          <w:sz w:val="18"/>
          <w:szCs w:val="18"/>
        </w:rPr>
        <w:t xml:space="preserve"> E pershtatur nga nje marreveshje sherbimesh qe eshte pergatitur nga Z. Richard Robinson, Banka Europiane per Rindertim dhe Zhvillim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948" w:rsidRDefault="001239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137" w:rsidRPr="001A2137" w:rsidRDefault="001A2137" w:rsidP="001A2137">
    <w:pPr>
      <w:pStyle w:val="Paragrafi"/>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D31C7FF8"/>
    <w:lvl w:ilvl="0">
      <w:start w:val="1"/>
      <w:numFmt w:val="bullet"/>
      <w:lvlText w:val=""/>
      <w:lvlJc w:val="left"/>
      <w:pPr>
        <w:tabs>
          <w:tab w:val="num" w:pos="1440"/>
        </w:tabs>
        <w:ind w:left="1440" w:hanging="360"/>
      </w:pPr>
      <w:rPr>
        <w:rFonts w:ascii="Symbol" w:hAnsi="Symbol" w:hint="default"/>
      </w:rPr>
    </w:lvl>
  </w:abstractNum>
  <w:abstractNum w:abstractNumId="1">
    <w:nsid w:val="FFFFFF83"/>
    <w:multiLevelType w:val="singleLevel"/>
    <w:tmpl w:val="49C6A43C"/>
    <w:lvl w:ilvl="0">
      <w:start w:val="1"/>
      <w:numFmt w:val="bullet"/>
      <w:lvlText w:val=""/>
      <w:lvlJc w:val="left"/>
      <w:pPr>
        <w:tabs>
          <w:tab w:val="num" w:pos="720"/>
        </w:tabs>
        <w:ind w:left="720" w:hanging="360"/>
      </w:pPr>
      <w:rPr>
        <w:rFonts w:ascii="Symbol" w:hAnsi="Symbol" w:hint="default"/>
      </w:rPr>
    </w:lvl>
  </w:abstractNum>
  <w:abstractNum w:abstractNumId="2">
    <w:nsid w:val="0053313A"/>
    <w:multiLevelType w:val="hybridMultilevel"/>
    <w:tmpl w:val="5100D96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18F6F2D"/>
    <w:multiLevelType w:val="multilevel"/>
    <w:tmpl w:val="BE541958"/>
    <w:lvl w:ilvl="0">
      <w:start w:val="1"/>
      <w:numFmt w:val="upperLetter"/>
      <w:pStyle w:val="PDSHeading1"/>
      <w:lvlText w:val="%1."/>
      <w:lvlJc w:val="left"/>
      <w:pPr>
        <w:tabs>
          <w:tab w:val="num" w:pos="360"/>
        </w:tabs>
        <w:ind w:left="360" w:hanging="360"/>
      </w:pPr>
      <w:rPr>
        <w:rFonts w:hint="default"/>
      </w:rPr>
    </w:lvl>
    <w:lvl w:ilvl="1">
      <w:start w:val="1"/>
      <w:numFmt w:val="decimal"/>
      <w:pStyle w:val="PDSHeading2"/>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3620570"/>
    <w:multiLevelType w:val="hybridMultilevel"/>
    <w:tmpl w:val="E6B0B3BC"/>
    <w:lvl w:ilvl="0" w:tplc="041F001B">
      <w:start w:val="1"/>
      <w:numFmt w:val="bullet"/>
      <w:lvlText w:val=""/>
      <w:lvlJc w:val="left"/>
      <w:pPr>
        <w:tabs>
          <w:tab w:val="num" w:pos="1004"/>
        </w:tabs>
        <w:ind w:left="1004" w:hanging="360"/>
      </w:pPr>
      <w:rPr>
        <w:rFonts w:ascii="Symbol" w:hAnsi="Symbol" w:hint="default"/>
        <w:color w:val="auto"/>
        <w:sz w:val="20"/>
      </w:rPr>
    </w:lvl>
    <w:lvl w:ilvl="1" w:tplc="041F0019">
      <w:start w:val="1"/>
      <w:numFmt w:val="bullet"/>
      <w:lvlText w:val="o"/>
      <w:lvlJc w:val="left"/>
      <w:pPr>
        <w:tabs>
          <w:tab w:val="num" w:pos="1724"/>
        </w:tabs>
        <w:ind w:left="1724" w:hanging="360"/>
      </w:pPr>
      <w:rPr>
        <w:rFonts w:ascii="Courier New" w:hAnsi="Courier New" w:cs="Courier New" w:hint="default"/>
      </w:rPr>
    </w:lvl>
    <w:lvl w:ilvl="2" w:tplc="041F001B" w:tentative="1">
      <w:start w:val="1"/>
      <w:numFmt w:val="bullet"/>
      <w:lvlText w:val=""/>
      <w:lvlJc w:val="left"/>
      <w:pPr>
        <w:tabs>
          <w:tab w:val="num" w:pos="2444"/>
        </w:tabs>
        <w:ind w:left="2444" w:hanging="360"/>
      </w:pPr>
      <w:rPr>
        <w:rFonts w:ascii="Wingdings" w:hAnsi="Wingdings" w:hint="default"/>
      </w:rPr>
    </w:lvl>
    <w:lvl w:ilvl="3" w:tplc="041F000F" w:tentative="1">
      <w:start w:val="1"/>
      <w:numFmt w:val="bullet"/>
      <w:lvlText w:val=""/>
      <w:lvlJc w:val="left"/>
      <w:pPr>
        <w:tabs>
          <w:tab w:val="num" w:pos="3164"/>
        </w:tabs>
        <w:ind w:left="3164" w:hanging="360"/>
      </w:pPr>
      <w:rPr>
        <w:rFonts w:ascii="Symbol" w:hAnsi="Symbol" w:hint="default"/>
      </w:rPr>
    </w:lvl>
    <w:lvl w:ilvl="4" w:tplc="041F0019" w:tentative="1">
      <w:start w:val="1"/>
      <w:numFmt w:val="bullet"/>
      <w:lvlText w:val="o"/>
      <w:lvlJc w:val="left"/>
      <w:pPr>
        <w:tabs>
          <w:tab w:val="num" w:pos="3884"/>
        </w:tabs>
        <w:ind w:left="3884" w:hanging="360"/>
      </w:pPr>
      <w:rPr>
        <w:rFonts w:ascii="Courier New" w:hAnsi="Courier New" w:cs="Courier New" w:hint="default"/>
      </w:rPr>
    </w:lvl>
    <w:lvl w:ilvl="5" w:tplc="041F001B" w:tentative="1">
      <w:start w:val="1"/>
      <w:numFmt w:val="bullet"/>
      <w:lvlText w:val=""/>
      <w:lvlJc w:val="left"/>
      <w:pPr>
        <w:tabs>
          <w:tab w:val="num" w:pos="4604"/>
        </w:tabs>
        <w:ind w:left="4604" w:hanging="360"/>
      </w:pPr>
      <w:rPr>
        <w:rFonts w:ascii="Wingdings" w:hAnsi="Wingdings" w:hint="default"/>
      </w:rPr>
    </w:lvl>
    <w:lvl w:ilvl="6" w:tplc="041F000F" w:tentative="1">
      <w:start w:val="1"/>
      <w:numFmt w:val="bullet"/>
      <w:lvlText w:val=""/>
      <w:lvlJc w:val="left"/>
      <w:pPr>
        <w:tabs>
          <w:tab w:val="num" w:pos="5324"/>
        </w:tabs>
        <w:ind w:left="5324" w:hanging="360"/>
      </w:pPr>
      <w:rPr>
        <w:rFonts w:ascii="Symbol" w:hAnsi="Symbol" w:hint="default"/>
      </w:rPr>
    </w:lvl>
    <w:lvl w:ilvl="7" w:tplc="041F0019" w:tentative="1">
      <w:start w:val="1"/>
      <w:numFmt w:val="bullet"/>
      <w:lvlText w:val="o"/>
      <w:lvlJc w:val="left"/>
      <w:pPr>
        <w:tabs>
          <w:tab w:val="num" w:pos="6044"/>
        </w:tabs>
        <w:ind w:left="6044" w:hanging="360"/>
      </w:pPr>
      <w:rPr>
        <w:rFonts w:ascii="Courier New" w:hAnsi="Courier New" w:cs="Courier New" w:hint="default"/>
      </w:rPr>
    </w:lvl>
    <w:lvl w:ilvl="8" w:tplc="041F001B" w:tentative="1">
      <w:start w:val="1"/>
      <w:numFmt w:val="bullet"/>
      <w:lvlText w:val=""/>
      <w:lvlJc w:val="left"/>
      <w:pPr>
        <w:tabs>
          <w:tab w:val="num" w:pos="6764"/>
        </w:tabs>
        <w:ind w:left="6764" w:hanging="360"/>
      </w:pPr>
      <w:rPr>
        <w:rFonts w:ascii="Wingdings" w:hAnsi="Wingdings" w:hint="default"/>
      </w:rPr>
    </w:lvl>
  </w:abstractNum>
  <w:abstractNum w:abstractNumId="5">
    <w:nsid w:val="03980455"/>
    <w:multiLevelType w:val="hybridMultilevel"/>
    <w:tmpl w:val="DD909BA8"/>
    <w:lvl w:ilvl="0" w:tplc="7F428B02">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04BF4581"/>
    <w:multiLevelType w:val="hybridMultilevel"/>
    <w:tmpl w:val="75884EB4"/>
    <w:lvl w:ilvl="0" w:tplc="E4C4E532">
      <w:start w:val="1"/>
      <w:numFmt w:val="bullet"/>
      <w:lvlText w:val=""/>
      <w:lvlJc w:val="left"/>
      <w:pPr>
        <w:tabs>
          <w:tab w:val="num" w:pos="644"/>
        </w:tabs>
        <w:ind w:left="644" w:hanging="360"/>
      </w:pPr>
      <w:rPr>
        <w:rFonts w:ascii="Symbol" w:hAnsi="Symbol" w:hint="default"/>
        <w:color w:val="auto"/>
        <w:sz w:val="20"/>
        <w:lang w:val="en-US"/>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7">
    <w:nsid w:val="053034DC"/>
    <w:multiLevelType w:val="hybridMultilevel"/>
    <w:tmpl w:val="DD56AF66"/>
    <w:lvl w:ilvl="0" w:tplc="7F428B02">
      <w:start w:val="1"/>
      <w:numFmt w:val="bullet"/>
      <w:lvlText w:val=""/>
      <w:lvlJc w:val="left"/>
      <w:pPr>
        <w:tabs>
          <w:tab w:val="num" w:pos="360"/>
        </w:tabs>
        <w:ind w:left="360" w:hanging="360"/>
      </w:pPr>
      <w:rPr>
        <w:rFonts w:ascii="Symbol" w:hAnsi="Symbol" w:hint="default"/>
        <w:color w:val="auto"/>
        <w:sz w:val="20"/>
      </w:rPr>
    </w:lvl>
    <w:lvl w:ilvl="1" w:tplc="5F42BD52">
      <w:start w:val="1"/>
      <w:numFmt w:val="decimal"/>
      <w:lvlText w:val="%2."/>
      <w:lvlJc w:val="left"/>
      <w:pPr>
        <w:tabs>
          <w:tab w:val="num" w:pos="1440"/>
        </w:tabs>
        <w:ind w:left="1440" w:hanging="360"/>
      </w:pPr>
      <w:rPr>
        <w:rFonts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54724FE"/>
    <w:multiLevelType w:val="hybridMultilevel"/>
    <w:tmpl w:val="E862B75A"/>
    <w:lvl w:ilvl="0" w:tplc="7F428B02">
      <w:start w:val="1"/>
      <w:numFmt w:val="bullet"/>
      <w:pStyle w:val="List2"/>
      <w:lvlText w:val=""/>
      <w:lvlJc w:val="left"/>
      <w:pPr>
        <w:tabs>
          <w:tab w:val="num" w:pos="720"/>
        </w:tabs>
        <w:ind w:left="720" w:hanging="360"/>
      </w:pPr>
      <w:rPr>
        <w:rFonts w:ascii="Symbol" w:hAnsi="Symbol" w:hint="default"/>
      </w:rPr>
    </w:lvl>
    <w:lvl w:ilvl="1" w:tplc="04090003">
      <w:start w:val="1"/>
      <w:numFmt w:val="bullet"/>
      <w:pStyle w:val="List3"/>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91755E2"/>
    <w:multiLevelType w:val="hybridMultilevel"/>
    <w:tmpl w:val="16C85D9A"/>
    <w:lvl w:ilvl="0" w:tplc="04090005">
      <w:start w:val="1"/>
      <w:numFmt w:val="bullet"/>
      <w:lvlText w:val=""/>
      <w:lvlJc w:val="left"/>
      <w:pPr>
        <w:tabs>
          <w:tab w:val="num" w:pos="720"/>
        </w:tabs>
        <w:ind w:left="720" w:hanging="360"/>
      </w:pPr>
      <w:rPr>
        <w:rFonts w:ascii="Symbol" w:hAnsi="Symbol" w:hint="default"/>
        <w:color w:val="auto"/>
        <w:sz w:val="20"/>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nsid w:val="11341F3E"/>
    <w:multiLevelType w:val="hybridMultilevel"/>
    <w:tmpl w:val="73BA486A"/>
    <w:lvl w:ilvl="0" w:tplc="7F428B02">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13251F13"/>
    <w:multiLevelType w:val="hybridMultilevel"/>
    <w:tmpl w:val="A5CE549A"/>
    <w:lvl w:ilvl="0" w:tplc="7F428B02">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14105CA9"/>
    <w:multiLevelType w:val="hybridMultilevel"/>
    <w:tmpl w:val="B652D4F2"/>
    <w:lvl w:ilvl="0" w:tplc="C976500E">
      <w:start w:val="1"/>
      <w:numFmt w:val="decimal"/>
      <w:pStyle w:val="ParagraphNumbering"/>
      <w:lvlText w:val="%1.     "/>
      <w:lvlJc w:val="left"/>
      <w:pPr>
        <w:tabs>
          <w:tab w:val="num" w:pos="720"/>
        </w:tabs>
        <w:ind w:left="0" w:firstLine="0"/>
      </w:pPr>
      <w:rPr>
        <w:rFonts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14A777DB"/>
    <w:multiLevelType w:val="hybridMultilevel"/>
    <w:tmpl w:val="ABCE9296"/>
    <w:lvl w:ilvl="0" w:tplc="7F428B02">
      <w:start w:val="1"/>
      <w:numFmt w:val="bullet"/>
      <w:lvlText w:val=""/>
      <w:lvlJc w:val="left"/>
      <w:pPr>
        <w:tabs>
          <w:tab w:val="num" w:pos="644"/>
        </w:tabs>
        <w:ind w:left="644" w:hanging="360"/>
      </w:pPr>
      <w:rPr>
        <w:rFonts w:ascii="Symbol" w:hAnsi="Symbol" w:hint="default"/>
        <w:color w:val="auto"/>
        <w:sz w:val="20"/>
      </w:rPr>
    </w:lvl>
    <w:lvl w:ilvl="1" w:tplc="E8B4D88A">
      <w:start w:val="1"/>
      <w:numFmt w:val="decimal"/>
      <w:lvlText w:val="%2."/>
      <w:lvlJc w:val="left"/>
      <w:pPr>
        <w:tabs>
          <w:tab w:val="num" w:pos="1724"/>
        </w:tabs>
        <w:ind w:left="1724" w:hanging="360"/>
      </w:pPr>
      <w:rPr>
        <w:rFonts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4">
    <w:nsid w:val="17751E3E"/>
    <w:multiLevelType w:val="hybridMultilevel"/>
    <w:tmpl w:val="C598F196"/>
    <w:lvl w:ilvl="0" w:tplc="7F428B02">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A8F25C6"/>
    <w:multiLevelType w:val="hybridMultilevel"/>
    <w:tmpl w:val="9BBA9E1E"/>
    <w:lvl w:ilvl="0" w:tplc="4DECE33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B4441FD"/>
    <w:multiLevelType w:val="hybridMultilevel"/>
    <w:tmpl w:val="B2C2339A"/>
    <w:lvl w:ilvl="0" w:tplc="7F428B02">
      <w:start w:val="1"/>
      <w:numFmt w:val="bullet"/>
      <w:lvlText w:val=""/>
      <w:lvlJc w:val="left"/>
      <w:pPr>
        <w:tabs>
          <w:tab w:val="num" w:pos="720"/>
        </w:tabs>
        <w:ind w:left="720" w:hanging="360"/>
      </w:pPr>
      <w:rPr>
        <w:rFonts w:ascii="Symbol" w:hAnsi="Symbol" w:hint="default"/>
        <w:color w:val="auto"/>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BA96B61"/>
    <w:multiLevelType w:val="hybridMultilevel"/>
    <w:tmpl w:val="7D1AD85E"/>
    <w:lvl w:ilvl="0" w:tplc="7F428B02">
      <w:start w:val="1"/>
      <w:numFmt w:val="bullet"/>
      <w:lvlText w:val=""/>
      <w:lvlJc w:val="left"/>
      <w:pPr>
        <w:tabs>
          <w:tab w:val="num" w:pos="644"/>
        </w:tabs>
        <w:ind w:left="644" w:hanging="360"/>
      </w:pPr>
      <w:rPr>
        <w:rFonts w:ascii="Symbol" w:hAnsi="Symbol" w:hint="default"/>
        <w:color w:val="auto"/>
        <w:sz w:val="20"/>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8">
    <w:nsid w:val="1CDA1F51"/>
    <w:multiLevelType w:val="hybridMultilevel"/>
    <w:tmpl w:val="29308D44"/>
    <w:lvl w:ilvl="0" w:tplc="7F428B02">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1D0F77F1"/>
    <w:multiLevelType w:val="hybridMultilevel"/>
    <w:tmpl w:val="6512CB5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0">
    <w:nsid w:val="21F31DFD"/>
    <w:multiLevelType w:val="hybridMultilevel"/>
    <w:tmpl w:val="84961556"/>
    <w:lvl w:ilvl="0" w:tplc="08090015">
      <w:start w:val="2"/>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22AE1526"/>
    <w:multiLevelType w:val="hybridMultilevel"/>
    <w:tmpl w:val="F6E670BC"/>
    <w:lvl w:ilvl="0" w:tplc="7F428B02">
      <w:start w:val="1"/>
      <w:numFmt w:val="bullet"/>
      <w:lvlText w:val=""/>
      <w:lvlJc w:val="left"/>
      <w:pPr>
        <w:tabs>
          <w:tab w:val="num" w:pos="644"/>
        </w:tabs>
        <w:ind w:left="644" w:hanging="360"/>
      </w:pPr>
      <w:rPr>
        <w:rFonts w:ascii="Symbol" w:hAnsi="Symbol" w:hint="default"/>
        <w:color w:val="auto"/>
        <w:sz w:val="20"/>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2">
    <w:nsid w:val="24D124A1"/>
    <w:multiLevelType w:val="hybridMultilevel"/>
    <w:tmpl w:val="D3724AC6"/>
    <w:lvl w:ilvl="0" w:tplc="7F428B02">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25480044"/>
    <w:multiLevelType w:val="hybridMultilevel"/>
    <w:tmpl w:val="C32CF8A0"/>
    <w:lvl w:ilvl="0" w:tplc="BDC6F7B4">
      <w:start w:val="1"/>
      <w:numFmt w:val="bullet"/>
      <w:lvlText w:val=""/>
      <w:lvlJc w:val="left"/>
      <w:pPr>
        <w:tabs>
          <w:tab w:val="num" w:pos="720"/>
        </w:tabs>
        <w:ind w:left="720"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4">
    <w:nsid w:val="27552CCB"/>
    <w:multiLevelType w:val="hybridMultilevel"/>
    <w:tmpl w:val="2EC49D60"/>
    <w:lvl w:ilvl="0" w:tplc="2828D1EA">
      <w:start w:val="1"/>
      <w:numFmt w:val="bullet"/>
      <w:lvlText w:val=""/>
      <w:lvlJc w:val="left"/>
      <w:pPr>
        <w:tabs>
          <w:tab w:val="num" w:pos="648"/>
        </w:tabs>
        <w:ind w:left="576" w:firstLine="72"/>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2AF82CEA"/>
    <w:multiLevelType w:val="hybridMultilevel"/>
    <w:tmpl w:val="7158BD38"/>
    <w:lvl w:ilvl="0" w:tplc="7F428B02">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B9701F3"/>
    <w:multiLevelType w:val="hybridMultilevel"/>
    <w:tmpl w:val="03EAAA2E"/>
    <w:lvl w:ilvl="0" w:tplc="7F428B02">
      <w:start w:val="1"/>
      <w:numFmt w:val="bullet"/>
      <w:lvlText w:val=""/>
      <w:lvlJc w:val="left"/>
      <w:pPr>
        <w:tabs>
          <w:tab w:val="num" w:pos="780"/>
        </w:tabs>
        <w:ind w:left="780" w:hanging="360"/>
      </w:pPr>
      <w:rPr>
        <w:rFonts w:ascii="Symbol" w:hAnsi="Symbol" w:hint="default"/>
        <w:color w:val="auto"/>
        <w:sz w:val="20"/>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7">
    <w:nsid w:val="2CE87D62"/>
    <w:multiLevelType w:val="hybridMultilevel"/>
    <w:tmpl w:val="BCE4F4C2"/>
    <w:lvl w:ilvl="0" w:tplc="28049798">
      <w:start w:val="1"/>
      <w:numFmt w:val="bullet"/>
      <w:lvlText w:val=""/>
      <w:lvlJc w:val="left"/>
      <w:pPr>
        <w:tabs>
          <w:tab w:val="num" w:pos="720"/>
        </w:tabs>
        <w:ind w:left="720" w:hanging="360"/>
      </w:pPr>
      <w:rPr>
        <w:rFonts w:ascii="Symbol" w:hAnsi="Symbol" w:hint="default"/>
        <w:color w:val="auto"/>
        <w:sz w:val="20"/>
      </w:rPr>
    </w:lvl>
    <w:lvl w:ilvl="1" w:tplc="2A6E39A6" w:tentative="1">
      <w:start w:val="1"/>
      <w:numFmt w:val="bullet"/>
      <w:lvlText w:val="o"/>
      <w:lvlJc w:val="left"/>
      <w:pPr>
        <w:tabs>
          <w:tab w:val="num" w:pos="1440"/>
        </w:tabs>
        <w:ind w:left="1440" w:hanging="360"/>
      </w:pPr>
      <w:rPr>
        <w:rFonts w:ascii="Courier New" w:hAnsi="Courier New" w:cs="Courier New" w:hint="default"/>
      </w:rPr>
    </w:lvl>
    <w:lvl w:ilvl="2" w:tplc="1EC6D53C" w:tentative="1">
      <w:start w:val="1"/>
      <w:numFmt w:val="bullet"/>
      <w:lvlText w:val=""/>
      <w:lvlJc w:val="left"/>
      <w:pPr>
        <w:tabs>
          <w:tab w:val="num" w:pos="2160"/>
        </w:tabs>
        <w:ind w:left="2160" w:hanging="360"/>
      </w:pPr>
      <w:rPr>
        <w:rFonts w:ascii="Wingdings" w:hAnsi="Wingdings" w:hint="default"/>
      </w:rPr>
    </w:lvl>
    <w:lvl w:ilvl="3" w:tplc="F27877D0" w:tentative="1">
      <w:start w:val="1"/>
      <w:numFmt w:val="bullet"/>
      <w:lvlText w:val=""/>
      <w:lvlJc w:val="left"/>
      <w:pPr>
        <w:tabs>
          <w:tab w:val="num" w:pos="2880"/>
        </w:tabs>
        <w:ind w:left="2880" w:hanging="360"/>
      </w:pPr>
      <w:rPr>
        <w:rFonts w:ascii="Symbol" w:hAnsi="Symbol" w:hint="default"/>
      </w:rPr>
    </w:lvl>
    <w:lvl w:ilvl="4" w:tplc="ECCE1BAE" w:tentative="1">
      <w:start w:val="1"/>
      <w:numFmt w:val="bullet"/>
      <w:lvlText w:val="o"/>
      <w:lvlJc w:val="left"/>
      <w:pPr>
        <w:tabs>
          <w:tab w:val="num" w:pos="3600"/>
        </w:tabs>
        <w:ind w:left="3600" w:hanging="360"/>
      </w:pPr>
      <w:rPr>
        <w:rFonts w:ascii="Courier New" w:hAnsi="Courier New" w:cs="Courier New" w:hint="default"/>
      </w:rPr>
    </w:lvl>
    <w:lvl w:ilvl="5" w:tplc="2578E388" w:tentative="1">
      <w:start w:val="1"/>
      <w:numFmt w:val="bullet"/>
      <w:lvlText w:val=""/>
      <w:lvlJc w:val="left"/>
      <w:pPr>
        <w:tabs>
          <w:tab w:val="num" w:pos="4320"/>
        </w:tabs>
        <w:ind w:left="4320" w:hanging="360"/>
      </w:pPr>
      <w:rPr>
        <w:rFonts w:ascii="Wingdings" w:hAnsi="Wingdings" w:hint="default"/>
      </w:rPr>
    </w:lvl>
    <w:lvl w:ilvl="6" w:tplc="879293A0" w:tentative="1">
      <w:start w:val="1"/>
      <w:numFmt w:val="bullet"/>
      <w:lvlText w:val=""/>
      <w:lvlJc w:val="left"/>
      <w:pPr>
        <w:tabs>
          <w:tab w:val="num" w:pos="5040"/>
        </w:tabs>
        <w:ind w:left="5040" w:hanging="360"/>
      </w:pPr>
      <w:rPr>
        <w:rFonts w:ascii="Symbol" w:hAnsi="Symbol" w:hint="default"/>
      </w:rPr>
    </w:lvl>
    <w:lvl w:ilvl="7" w:tplc="D3948D10" w:tentative="1">
      <w:start w:val="1"/>
      <w:numFmt w:val="bullet"/>
      <w:lvlText w:val="o"/>
      <w:lvlJc w:val="left"/>
      <w:pPr>
        <w:tabs>
          <w:tab w:val="num" w:pos="5760"/>
        </w:tabs>
        <w:ind w:left="5760" w:hanging="360"/>
      </w:pPr>
      <w:rPr>
        <w:rFonts w:ascii="Courier New" w:hAnsi="Courier New" w:cs="Courier New" w:hint="default"/>
      </w:rPr>
    </w:lvl>
    <w:lvl w:ilvl="8" w:tplc="34701C7C" w:tentative="1">
      <w:start w:val="1"/>
      <w:numFmt w:val="bullet"/>
      <w:lvlText w:val=""/>
      <w:lvlJc w:val="left"/>
      <w:pPr>
        <w:tabs>
          <w:tab w:val="num" w:pos="6480"/>
        </w:tabs>
        <w:ind w:left="6480" w:hanging="360"/>
      </w:pPr>
      <w:rPr>
        <w:rFonts w:ascii="Wingdings" w:hAnsi="Wingdings" w:hint="default"/>
      </w:rPr>
    </w:lvl>
  </w:abstractNum>
  <w:abstractNum w:abstractNumId="28">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32790296"/>
    <w:multiLevelType w:val="hybridMultilevel"/>
    <w:tmpl w:val="83F4B3F8"/>
    <w:lvl w:ilvl="0" w:tplc="7F428B02">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35B1041A"/>
    <w:multiLevelType w:val="multilevel"/>
    <w:tmpl w:val="EEF84990"/>
    <w:lvl w:ilvl="0">
      <w:start w:val="1"/>
      <w:numFmt w:val="bullet"/>
      <w:lvlText w:val=""/>
      <w:lvlJc w:val="left"/>
      <w:pPr>
        <w:tabs>
          <w:tab w:val="num" w:pos="724"/>
        </w:tabs>
        <w:ind w:left="724" w:hanging="360"/>
      </w:pPr>
      <w:rPr>
        <w:rFonts w:ascii="Symbol" w:hAnsi="Symbol" w:hint="default"/>
        <w:color w:val="auto"/>
        <w:sz w:val="20"/>
      </w:rPr>
    </w:lvl>
    <w:lvl w:ilvl="1">
      <w:start w:val="1"/>
      <w:numFmt w:val="none"/>
      <w:lvlText w:val="-"/>
      <w:lvlJc w:val="left"/>
      <w:pPr>
        <w:tabs>
          <w:tab w:val="num" w:pos="1440"/>
        </w:tabs>
        <w:ind w:left="1440" w:hanging="360"/>
      </w:pPr>
      <w:rPr>
        <w:rFonts w:hint="default"/>
        <w:color w:val="auto"/>
        <w:sz w:val="2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35EA20F7"/>
    <w:multiLevelType w:val="hybridMultilevel"/>
    <w:tmpl w:val="14625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7DB0C13"/>
    <w:multiLevelType w:val="hybridMultilevel"/>
    <w:tmpl w:val="588423A4"/>
    <w:lvl w:ilvl="0" w:tplc="7F428B02">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440959D3"/>
    <w:multiLevelType w:val="hybridMultilevel"/>
    <w:tmpl w:val="07AC8CE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nsid w:val="49C973DE"/>
    <w:multiLevelType w:val="hybridMultilevel"/>
    <w:tmpl w:val="9A3A0F66"/>
    <w:lvl w:ilvl="0" w:tplc="041F0001">
      <w:start w:val="1"/>
      <w:numFmt w:val="bullet"/>
      <w:lvlText w:val=""/>
      <w:lvlJc w:val="left"/>
      <w:pPr>
        <w:tabs>
          <w:tab w:val="num" w:pos="630"/>
        </w:tabs>
        <w:ind w:left="630" w:hanging="360"/>
      </w:pPr>
      <w:rPr>
        <w:rFonts w:ascii="Symbol" w:hAnsi="Symbol" w:hint="default"/>
        <w:color w:val="auto"/>
        <w:sz w:val="20"/>
      </w:rPr>
    </w:lvl>
    <w:lvl w:ilvl="1" w:tplc="041F0003" w:tentative="1">
      <w:start w:val="1"/>
      <w:numFmt w:val="bullet"/>
      <w:lvlText w:val="o"/>
      <w:lvlJc w:val="left"/>
      <w:pPr>
        <w:tabs>
          <w:tab w:val="num" w:pos="1350"/>
        </w:tabs>
        <w:ind w:left="1350" w:hanging="360"/>
      </w:pPr>
      <w:rPr>
        <w:rFonts w:ascii="Courier New" w:hAnsi="Courier New" w:cs="Courier New" w:hint="default"/>
      </w:rPr>
    </w:lvl>
    <w:lvl w:ilvl="2" w:tplc="041F0005" w:tentative="1">
      <w:start w:val="1"/>
      <w:numFmt w:val="bullet"/>
      <w:lvlText w:val=""/>
      <w:lvlJc w:val="left"/>
      <w:pPr>
        <w:tabs>
          <w:tab w:val="num" w:pos="2070"/>
        </w:tabs>
        <w:ind w:left="2070" w:hanging="360"/>
      </w:pPr>
      <w:rPr>
        <w:rFonts w:ascii="Wingdings" w:hAnsi="Wingdings" w:hint="default"/>
      </w:rPr>
    </w:lvl>
    <w:lvl w:ilvl="3" w:tplc="041F0001" w:tentative="1">
      <w:start w:val="1"/>
      <w:numFmt w:val="bullet"/>
      <w:lvlText w:val=""/>
      <w:lvlJc w:val="left"/>
      <w:pPr>
        <w:tabs>
          <w:tab w:val="num" w:pos="2790"/>
        </w:tabs>
        <w:ind w:left="2790" w:hanging="360"/>
      </w:pPr>
      <w:rPr>
        <w:rFonts w:ascii="Symbol" w:hAnsi="Symbol" w:hint="default"/>
      </w:rPr>
    </w:lvl>
    <w:lvl w:ilvl="4" w:tplc="041F0003" w:tentative="1">
      <w:start w:val="1"/>
      <w:numFmt w:val="bullet"/>
      <w:lvlText w:val="o"/>
      <w:lvlJc w:val="left"/>
      <w:pPr>
        <w:tabs>
          <w:tab w:val="num" w:pos="3510"/>
        </w:tabs>
        <w:ind w:left="3510" w:hanging="360"/>
      </w:pPr>
      <w:rPr>
        <w:rFonts w:ascii="Courier New" w:hAnsi="Courier New" w:cs="Courier New" w:hint="default"/>
      </w:rPr>
    </w:lvl>
    <w:lvl w:ilvl="5" w:tplc="041F0005" w:tentative="1">
      <w:start w:val="1"/>
      <w:numFmt w:val="bullet"/>
      <w:lvlText w:val=""/>
      <w:lvlJc w:val="left"/>
      <w:pPr>
        <w:tabs>
          <w:tab w:val="num" w:pos="4230"/>
        </w:tabs>
        <w:ind w:left="4230" w:hanging="360"/>
      </w:pPr>
      <w:rPr>
        <w:rFonts w:ascii="Wingdings" w:hAnsi="Wingdings" w:hint="default"/>
      </w:rPr>
    </w:lvl>
    <w:lvl w:ilvl="6" w:tplc="041F0001" w:tentative="1">
      <w:start w:val="1"/>
      <w:numFmt w:val="bullet"/>
      <w:lvlText w:val=""/>
      <w:lvlJc w:val="left"/>
      <w:pPr>
        <w:tabs>
          <w:tab w:val="num" w:pos="4950"/>
        </w:tabs>
        <w:ind w:left="4950" w:hanging="360"/>
      </w:pPr>
      <w:rPr>
        <w:rFonts w:ascii="Symbol" w:hAnsi="Symbol" w:hint="default"/>
      </w:rPr>
    </w:lvl>
    <w:lvl w:ilvl="7" w:tplc="041F0003" w:tentative="1">
      <w:start w:val="1"/>
      <w:numFmt w:val="bullet"/>
      <w:lvlText w:val="o"/>
      <w:lvlJc w:val="left"/>
      <w:pPr>
        <w:tabs>
          <w:tab w:val="num" w:pos="5670"/>
        </w:tabs>
        <w:ind w:left="5670" w:hanging="360"/>
      </w:pPr>
      <w:rPr>
        <w:rFonts w:ascii="Courier New" w:hAnsi="Courier New" w:cs="Courier New" w:hint="default"/>
      </w:rPr>
    </w:lvl>
    <w:lvl w:ilvl="8" w:tplc="041F0005" w:tentative="1">
      <w:start w:val="1"/>
      <w:numFmt w:val="bullet"/>
      <w:lvlText w:val=""/>
      <w:lvlJc w:val="left"/>
      <w:pPr>
        <w:tabs>
          <w:tab w:val="num" w:pos="6390"/>
        </w:tabs>
        <w:ind w:left="6390" w:hanging="360"/>
      </w:pPr>
      <w:rPr>
        <w:rFonts w:ascii="Wingdings" w:hAnsi="Wingdings" w:hint="default"/>
      </w:rPr>
    </w:lvl>
  </w:abstractNum>
  <w:abstractNum w:abstractNumId="35">
    <w:nsid w:val="4B5C4279"/>
    <w:multiLevelType w:val="hybridMultilevel"/>
    <w:tmpl w:val="F5101796"/>
    <w:lvl w:ilvl="0" w:tplc="658AF7FC">
      <w:start w:val="1"/>
      <w:numFmt w:val="upperRoman"/>
      <w:pStyle w:val="Heading6"/>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4C4C4911"/>
    <w:multiLevelType w:val="hybridMultilevel"/>
    <w:tmpl w:val="4DB0A6E8"/>
    <w:lvl w:ilvl="0" w:tplc="567EA0A2">
      <w:start w:val="1"/>
      <w:numFmt w:val="upperRoman"/>
      <w:pStyle w:val="Heading9"/>
      <w:lvlText w:val="%1."/>
      <w:lvlJc w:val="left"/>
      <w:pPr>
        <w:tabs>
          <w:tab w:val="num" w:pos="1440"/>
        </w:tabs>
        <w:ind w:left="1440" w:hanging="720"/>
      </w:pPr>
      <w:rPr>
        <w:rFonts w:hint="default"/>
      </w:rPr>
    </w:lvl>
    <w:lvl w:ilvl="1" w:tplc="C976500E">
      <w:start w:val="1"/>
      <w:numFmt w:val="lowerLetter"/>
      <w:lvlText w:val="%2."/>
      <w:lvlJc w:val="left"/>
      <w:pPr>
        <w:tabs>
          <w:tab w:val="num" w:pos="1800"/>
        </w:tabs>
        <w:ind w:left="1800" w:hanging="360"/>
      </w:pPr>
    </w:lvl>
    <w:lvl w:ilvl="2" w:tplc="68DE6AE2">
      <w:start w:val="1"/>
      <w:numFmt w:val="decimal"/>
      <w:lvlText w:val="%3."/>
      <w:lvlJc w:val="left"/>
      <w:pPr>
        <w:tabs>
          <w:tab w:val="num" w:pos="2700"/>
        </w:tabs>
        <w:ind w:left="2700" w:hanging="360"/>
      </w:pPr>
      <w:rPr>
        <w:rFonts w:hint="default"/>
      </w:rPr>
    </w:lvl>
    <w:lvl w:ilvl="3" w:tplc="041F000F">
      <w:start w:val="1"/>
      <w:numFmt w:val="upperLetter"/>
      <w:lvlText w:val="%4."/>
      <w:lvlJc w:val="left"/>
      <w:pPr>
        <w:tabs>
          <w:tab w:val="num" w:pos="3240"/>
        </w:tabs>
        <w:ind w:left="3240" w:hanging="360"/>
      </w:pPr>
      <w:rPr>
        <w:rFonts w:hint="default"/>
      </w:rPr>
    </w:lvl>
    <w:lvl w:ilvl="4" w:tplc="041F0019">
      <w:start w:val="1"/>
      <w:numFmt w:val="lowerLetter"/>
      <w:lvlText w:val="%5."/>
      <w:lvlJc w:val="left"/>
      <w:pPr>
        <w:tabs>
          <w:tab w:val="num" w:pos="3960"/>
        </w:tabs>
        <w:ind w:left="3960" w:hanging="360"/>
      </w:pPr>
    </w:lvl>
    <w:lvl w:ilvl="5" w:tplc="041F001B">
      <w:start w:val="1998"/>
      <w:numFmt w:val="decimal"/>
      <w:lvlText w:val="%6"/>
      <w:lvlJc w:val="left"/>
      <w:pPr>
        <w:tabs>
          <w:tab w:val="num" w:pos="5415"/>
        </w:tabs>
        <w:ind w:left="5415" w:hanging="915"/>
      </w:pPr>
      <w:rPr>
        <w:rFonts w:hint="default"/>
      </w:r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7">
    <w:nsid w:val="50CA2E34"/>
    <w:multiLevelType w:val="hybridMultilevel"/>
    <w:tmpl w:val="8BB87322"/>
    <w:lvl w:ilvl="0">
      <w:start w:val="1"/>
      <w:numFmt w:val="bullet"/>
      <w:lvlText w:val=""/>
      <w:lvlJc w:val="left"/>
      <w:pPr>
        <w:tabs>
          <w:tab w:val="num" w:pos="360"/>
        </w:tabs>
        <w:ind w:left="360" w:hanging="360"/>
      </w:pPr>
      <w:rPr>
        <w:rFonts w:ascii="Symbol" w:hAnsi="Symbol" w:hint="default"/>
        <w:color w:val="auto"/>
        <w:sz w:val="20"/>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8">
    <w:nsid w:val="513D533B"/>
    <w:multiLevelType w:val="hybridMultilevel"/>
    <w:tmpl w:val="FDCC4746"/>
    <w:lvl w:ilvl="0" w:tplc="7F428B02">
      <w:start w:val="1"/>
      <w:numFmt w:val="bullet"/>
      <w:lvlText w:val=""/>
      <w:lvlJc w:val="left"/>
      <w:pPr>
        <w:tabs>
          <w:tab w:val="num" w:pos="720"/>
        </w:tabs>
        <w:ind w:left="720" w:hanging="360"/>
      </w:pPr>
      <w:rPr>
        <w:rFonts w:ascii="Symbol" w:hAnsi="Symbol" w:hint="default"/>
        <w:color w:val="auto"/>
        <w:sz w:val="20"/>
      </w:rPr>
    </w:lvl>
    <w:lvl w:ilvl="1" w:tplc="04090003">
      <w:start w:val="1"/>
      <w:numFmt w:val="decimal"/>
      <w:lvlText w:val="%2."/>
      <w:lvlJc w:val="left"/>
      <w:pPr>
        <w:tabs>
          <w:tab w:val="num" w:pos="1440"/>
        </w:tabs>
        <w:ind w:left="1440" w:hanging="360"/>
      </w:pPr>
      <w:rPr>
        <w:rFonts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51BF583A"/>
    <w:multiLevelType w:val="hybridMultilevel"/>
    <w:tmpl w:val="DF206C6E"/>
    <w:lvl w:ilvl="0" w:tplc="7F428B02">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554B7293"/>
    <w:multiLevelType w:val="hybridMultilevel"/>
    <w:tmpl w:val="6CD6E050"/>
    <w:lvl w:ilvl="0" w:tplc="041F0003">
      <w:start w:val="1"/>
      <w:numFmt w:val="bullet"/>
      <w:lvlText w:val=""/>
      <w:lvlJc w:val="left"/>
      <w:pPr>
        <w:tabs>
          <w:tab w:val="num" w:pos="2430"/>
        </w:tabs>
        <w:ind w:left="2430" w:hanging="360"/>
      </w:pPr>
      <w:rPr>
        <w:rFonts w:ascii="Symbol" w:hAnsi="Symbol" w:hint="default"/>
        <w:color w:val="auto"/>
        <w:sz w:val="20"/>
      </w:rPr>
    </w:lvl>
    <w:lvl w:ilvl="1" w:tplc="041F0019" w:tentative="1">
      <w:start w:val="1"/>
      <w:numFmt w:val="bullet"/>
      <w:lvlText w:val="o"/>
      <w:lvlJc w:val="left"/>
      <w:pPr>
        <w:tabs>
          <w:tab w:val="num" w:pos="3150"/>
        </w:tabs>
        <w:ind w:left="3150" w:hanging="360"/>
      </w:pPr>
      <w:rPr>
        <w:rFonts w:ascii="Courier New" w:hAnsi="Courier New" w:cs="Courier New" w:hint="default"/>
      </w:rPr>
    </w:lvl>
    <w:lvl w:ilvl="2" w:tplc="041F001B" w:tentative="1">
      <w:start w:val="1"/>
      <w:numFmt w:val="bullet"/>
      <w:lvlText w:val=""/>
      <w:lvlJc w:val="left"/>
      <w:pPr>
        <w:tabs>
          <w:tab w:val="num" w:pos="3870"/>
        </w:tabs>
        <w:ind w:left="3870" w:hanging="360"/>
      </w:pPr>
      <w:rPr>
        <w:rFonts w:ascii="Wingdings" w:hAnsi="Wingdings" w:hint="default"/>
      </w:rPr>
    </w:lvl>
    <w:lvl w:ilvl="3" w:tplc="041F000F" w:tentative="1">
      <w:start w:val="1"/>
      <w:numFmt w:val="bullet"/>
      <w:lvlText w:val=""/>
      <w:lvlJc w:val="left"/>
      <w:pPr>
        <w:tabs>
          <w:tab w:val="num" w:pos="4590"/>
        </w:tabs>
        <w:ind w:left="4590" w:hanging="360"/>
      </w:pPr>
      <w:rPr>
        <w:rFonts w:ascii="Symbol" w:hAnsi="Symbol" w:hint="default"/>
      </w:rPr>
    </w:lvl>
    <w:lvl w:ilvl="4" w:tplc="041F0019" w:tentative="1">
      <w:start w:val="1"/>
      <w:numFmt w:val="bullet"/>
      <w:lvlText w:val="o"/>
      <w:lvlJc w:val="left"/>
      <w:pPr>
        <w:tabs>
          <w:tab w:val="num" w:pos="5310"/>
        </w:tabs>
        <w:ind w:left="5310" w:hanging="360"/>
      </w:pPr>
      <w:rPr>
        <w:rFonts w:ascii="Courier New" w:hAnsi="Courier New" w:cs="Courier New" w:hint="default"/>
      </w:rPr>
    </w:lvl>
    <w:lvl w:ilvl="5" w:tplc="041F001B" w:tentative="1">
      <w:start w:val="1"/>
      <w:numFmt w:val="bullet"/>
      <w:lvlText w:val=""/>
      <w:lvlJc w:val="left"/>
      <w:pPr>
        <w:tabs>
          <w:tab w:val="num" w:pos="6030"/>
        </w:tabs>
        <w:ind w:left="6030" w:hanging="360"/>
      </w:pPr>
      <w:rPr>
        <w:rFonts w:ascii="Wingdings" w:hAnsi="Wingdings" w:hint="default"/>
      </w:rPr>
    </w:lvl>
    <w:lvl w:ilvl="6" w:tplc="041F000F" w:tentative="1">
      <w:start w:val="1"/>
      <w:numFmt w:val="bullet"/>
      <w:lvlText w:val=""/>
      <w:lvlJc w:val="left"/>
      <w:pPr>
        <w:tabs>
          <w:tab w:val="num" w:pos="6750"/>
        </w:tabs>
        <w:ind w:left="6750" w:hanging="360"/>
      </w:pPr>
      <w:rPr>
        <w:rFonts w:ascii="Symbol" w:hAnsi="Symbol" w:hint="default"/>
      </w:rPr>
    </w:lvl>
    <w:lvl w:ilvl="7" w:tplc="041F0019" w:tentative="1">
      <w:start w:val="1"/>
      <w:numFmt w:val="bullet"/>
      <w:lvlText w:val="o"/>
      <w:lvlJc w:val="left"/>
      <w:pPr>
        <w:tabs>
          <w:tab w:val="num" w:pos="7470"/>
        </w:tabs>
        <w:ind w:left="7470" w:hanging="360"/>
      </w:pPr>
      <w:rPr>
        <w:rFonts w:ascii="Courier New" w:hAnsi="Courier New" w:cs="Courier New" w:hint="default"/>
      </w:rPr>
    </w:lvl>
    <w:lvl w:ilvl="8" w:tplc="041F001B" w:tentative="1">
      <w:start w:val="1"/>
      <w:numFmt w:val="bullet"/>
      <w:lvlText w:val=""/>
      <w:lvlJc w:val="left"/>
      <w:pPr>
        <w:tabs>
          <w:tab w:val="num" w:pos="8190"/>
        </w:tabs>
        <w:ind w:left="8190" w:hanging="360"/>
      </w:pPr>
      <w:rPr>
        <w:rFonts w:ascii="Wingdings" w:hAnsi="Wingdings" w:hint="default"/>
      </w:rPr>
    </w:lvl>
  </w:abstractNum>
  <w:abstractNum w:abstractNumId="41">
    <w:nsid w:val="56F25680"/>
    <w:multiLevelType w:val="hybridMultilevel"/>
    <w:tmpl w:val="B770DCAE"/>
    <w:lvl w:ilvl="0" w:tplc="4DECE33C">
      <w:start w:val="1"/>
      <w:numFmt w:val="bullet"/>
      <w:lvlText w:val=""/>
      <w:lvlJc w:val="left"/>
      <w:pPr>
        <w:tabs>
          <w:tab w:val="num" w:pos="720"/>
        </w:tabs>
        <w:ind w:left="720" w:hanging="360"/>
      </w:pPr>
      <w:rPr>
        <w:rFonts w:ascii="Symbol" w:hAnsi="Symbol" w:hint="default"/>
        <w:color w:val="auto"/>
        <w:sz w:val="20"/>
      </w:rPr>
    </w:lvl>
    <w:lvl w:ilvl="1" w:tplc="04090003">
      <w:start w:val="1"/>
      <w:numFmt w:val="decimal"/>
      <w:lvlText w:val="%2."/>
      <w:lvlJc w:val="left"/>
      <w:pPr>
        <w:tabs>
          <w:tab w:val="num" w:pos="1440"/>
        </w:tabs>
        <w:ind w:left="1440" w:hanging="360"/>
      </w:pPr>
      <w:rPr>
        <w:rFonts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7743692"/>
    <w:multiLevelType w:val="hybridMultilevel"/>
    <w:tmpl w:val="9D7E8184"/>
    <w:lvl w:ilvl="0" w:tplc="7F428B02">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59CB1931"/>
    <w:multiLevelType w:val="multilevel"/>
    <w:tmpl w:val="381E622C"/>
    <w:lvl w:ilvl="0">
      <w:start w:val="1"/>
      <w:numFmt w:val="bullet"/>
      <w:lvlText w:val=""/>
      <w:lvlJc w:val="left"/>
      <w:pPr>
        <w:tabs>
          <w:tab w:val="num" w:pos="720"/>
        </w:tabs>
        <w:ind w:left="720" w:hanging="360"/>
      </w:pPr>
      <w:rPr>
        <w:rFonts w:ascii="Symbol" w:hAnsi="Symbol" w:hint="default"/>
        <w:color w:val="auto"/>
        <w:sz w:val="20"/>
        <w:lang w:val="en-US"/>
      </w:rPr>
    </w:lvl>
    <w:lvl w:ilvl="1">
      <w:start w:val="1"/>
      <w:numFmt w:val="bullet"/>
      <w:lvlText w:val=""/>
      <w:lvlJc w:val="left"/>
      <w:pPr>
        <w:tabs>
          <w:tab w:val="num" w:pos="1440"/>
        </w:tabs>
        <w:ind w:left="1440" w:hanging="360"/>
      </w:pPr>
      <w:rPr>
        <w:rFonts w:ascii="Symbol" w:hAnsi="Symbol" w:hint="default"/>
        <w:color w:val="auto"/>
        <w:sz w:val="20"/>
        <w:lang w:val="en-US"/>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5AD60C05"/>
    <w:multiLevelType w:val="hybridMultilevel"/>
    <w:tmpl w:val="CA964FA4"/>
    <w:lvl w:ilvl="0" w:tplc="C976500E">
      <w:start w:val="1"/>
      <w:numFmt w:val="bullet"/>
      <w:lvlText w:val=""/>
      <w:lvlJc w:val="left"/>
      <w:pPr>
        <w:tabs>
          <w:tab w:val="num" w:pos="720"/>
        </w:tabs>
        <w:ind w:left="720" w:hanging="360"/>
      </w:pPr>
      <w:rPr>
        <w:rFonts w:ascii="Symbol" w:hAnsi="Symbol" w:hint="default"/>
        <w:color w:val="auto"/>
        <w:sz w:val="20"/>
      </w:rPr>
    </w:lvl>
    <w:lvl w:ilvl="1" w:tplc="53041CBC">
      <w:start w:val="1"/>
      <w:numFmt w:val="decimal"/>
      <w:lvlText w:val="%2."/>
      <w:lvlJc w:val="left"/>
      <w:pPr>
        <w:tabs>
          <w:tab w:val="num" w:pos="1440"/>
        </w:tabs>
        <w:ind w:left="1440" w:hanging="360"/>
      </w:pPr>
      <w:rPr>
        <w:rFonts w:hint="default"/>
        <w:color w:val="auto"/>
        <w:sz w:val="20"/>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5">
    <w:nsid w:val="5AD722C4"/>
    <w:multiLevelType w:val="hybridMultilevel"/>
    <w:tmpl w:val="E21A8D98"/>
    <w:lvl w:ilvl="0" w:tplc="041F000F">
      <w:start w:val="1"/>
      <w:numFmt w:val="bullet"/>
      <w:lvlText w:val=""/>
      <w:lvlJc w:val="left"/>
      <w:pPr>
        <w:tabs>
          <w:tab w:val="num" w:pos="720"/>
        </w:tabs>
        <w:ind w:left="720" w:hanging="360"/>
      </w:pPr>
      <w:rPr>
        <w:rFonts w:ascii="Symbol" w:hAnsi="Symbol" w:hint="default"/>
        <w:color w:val="auto"/>
        <w:sz w:val="20"/>
      </w:rPr>
    </w:lvl>
    <w:lvl w:ilvl="1" w:tplc="041F0019" w:tentative="1">
      <w:start w:val="1"/>
      <w:numFmt w:val="bullet"/>
      <w:lvlText w:val="o"/>
      <w:lvlJc w:val="left"/>
      <w:pPr>
        <w:tabs>
          <w:tab w:val="num" w:pos="1440"/>
        </w:tabs>
        <w:ind w:left="1440" w:hanging="360"/>
      </w:pPr>
      <w:rPr>
        <w:rFonts w:ascii="Courier New" w:hAnsi="Courier New" w:cs="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cs="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cs="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abstractNum w:abstractNumId="46">
    <w:nsid w:val="5DF1225A"/>
    <w:multiLevelType w:val="hybridMultilevel"/>
    <w:tmpl w:val="3F122664"/>
    <w:lvl w:ilvl="0" w:tplc="7F428B02">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nsid w:val="5F19017A"/>
    <w:multiLevelType w:val="hybridMultilevel"/>
    <w:tmpl w:val="C1DCA05E"/>
    <w:lvl w:ilvl="0">
      <w:start w:val="1"/>
      <w:numFmt w:val="bullet"/>
      <w:lvlText w:val=""/>
      <w:lvlJc w:val="left"/>
      <w:pPr>
        <w:tabs>
          <w:tab w:val="num" w:pos="720"/>
        </w:tabs>
        <w:ind w:left="720" w:hanging="360"/>
      </w:pPr>
      <w:rPr>
        <w:rFonts w:ascii="Symbol" w:hAnsi="Symbol" w:hint="default"/>
        <w:color w:val="auto"/>
        <w:sz w:val="20"/>
      </w:rPr>
    </w:lvl>
    <w:lvl w:ilvl="1">
      <w:start w:val="1"/>
      <w:numFmt w:val="none"/>
      <w:lvlText w:val="-"/>
      <w:lvlJc w:val="left"/>
      <w:pPr>
        <w:tabs>
          <w:tab w:val="num" w:pos="1440"/>
        </w:tabs>
        <w:ind w:left="1440" w:hanging="360"/>
      </w:pPr>
      <w:rPr>
        <w:rFonts w:hint="default"/>
        <w:color w:val="auto"/>
        <w:sz w:val="2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5F1E5671"/>
    <w:multiLevelType w:val="hybridMultilevel"/>
    <w:tmpl w:val="EE3C2A46"/>
    <w:lvl w:ilvl="0" w:tplc="7F428B02">
      <w:start w:val="1"/>
      <w:numFmt w:val="bullet"/>
      <w:lvlText w:val=""/>
      <w:lvlJc w:val="left"/>
      <w:pPr>
        <w:tabs>
          <w:tab w:val="num" w:pos="720"/>
        </w:tabs>
        <w:ind w:left="720" w:hanging="360"/>
      </w:pPr>
      <w:rPr>
        <w:rFonts w:ascii="Symbol" w:hAnsi="Symbol" w:hint="default"/>
        <w:color w:val="auto"/>
        <w:sz w:val="20"/>
      </w:rPr>
    </w:lvl>
    <w:lvl w:ilvl="1" w:tplc="FDFA2752"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nsid w:val="601554AF"/>
    <w:multiLevelType w:val="hybridMultilevel"/>
    <w:tmpl w:val="ED627840"/>
    <w:lvl w:ilvl="0" w:tplc="7F428B02">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nsid w:val="668C60BD"/>
    <w:multiLevelType w:val="hybridMultilevel"/>
    <w:tmpl w:val="DD2449E8"/>
    <w:lvl w:ilvl="0" w:tplc="04090003">
      <w:start w:val="1"/>
      <w:numFmt w:val="bullet"/>
      <w:lvlText w:val=""/>
      <w:lvlJc w:val="left"/>
      <w:pPr>
        <w:tabs>
          <w:tab w:val="num" w:pos="720"/>
        </w:tabs>
        <w:ind w:left="720" w:hanging="360"/>
      </w:pPr>
      <w:rPr>
        <w:rFonts w:ascii="Symbol" w:hAnsi="Symbol" w:hint="default"/>
        <w:color w:val="auto"/>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1">
    <w:nsid w:val="69FF2778"/>
    <w:multiLevelType w:val="multilevel"/>
    <w:tmpl w:val="BED81A94"/>
    <w:lvl w:ilvl="0">
      <w:start w:val="1"/>
      <w:numFmt w:val="bullet"/>
      <w:lvlText w:val=""/>
      <w:lvlJc w:val="left"/>
      <w:pPr>
        <w:tabs>
          <w:tab w:val="num" w:pos="720"/>
        </w:tabs>
        <w:ind w:left="720" w:hanging="360"/>
      </w:pPr>
      <w:rPr>
        <w:rFonts w:ascii="Symbol" w:hAnsi="Symbol" w:hint="default"/>
        <w:color w:val="auto"/>
        <w:sz w:val="20"/>
        <w:lang w:val="en-US"/>
      </w:rPr>
    </w:lvl>
    <w:lvl w:ilvl="1">
      <w:start w:val="1"/>
      <w:numFmt w:val="none"/>
      <w:lvlText w:val="-"/>
      <w:lvlJc w:val="left"/>
      <w:pPr>
        <w:tabs>
          <w:tab w:val="num" w:pos="1440"/>
        </w:tabs>
        <w:ind w:left="1440" w:hanging="360"/>
      </w:pPr>
      <w:rPr>
        <w:rFonts w:hint="default"/>
        <w:color w:val="auto"/>
        <w:sz w:val="20"/>
      </w:rPr>
    </w:lvl>
    <w:lvl w:ilvl="2">
      <w:start w:val="1"/>
      <w:numFmt w:val="bullet"/>
      <w:lvlText w:val=""/>
      <w:lvlJc w:val="left"/>
      <w:pPr>
        <w:tabs>
          <w:tab w:val="num" w:pos="2340"/>
        </w:tabs>
        <w:ind w:left="2340" w:hanging="360"/>
      </w:pPr>
      <w:rPr>
        <w:rFonts w:ascii="Symbol" w:hAnsi="Symbol" w:hint="default"/>
        <w:color w:val="auto"/>
        <w:sz w:val="20"/>
        <w:lang w:val="en-US"/>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nsid w:val="6A6C0BCF"/>
    <w:multiLevelType w:val="hybridMultilevel"/>
    <w:tmpl w:val="0A0489AC"/>
    <w:lvl w:ilvl="0">
      <w:start w:val="4"/>
      <w:numFmt w:val="lowerLetter"/>
      <w:lvlText w:val="%1."/>
      <w:lvlJc w:val="left"/>
      <w:pPr>
        <w:tabs>
          <w:tab w:val="num" w:pos="930"/>
        </w:tabs>
        <w:ind w:left="930" w:hanging="360"/>
      </w:pPr>
      <w:rPr>
        <w:rFonts w:hint="default"/>
      </w:rPr>
    </w:lvl>
    <w:lvl w:ilvl="1">
      <w:start w:val="7"/>
      <w:numFmt w:val="upperRoman"/>
      <w:pStyle w:val="Heading4"/>
      <w:lvlText w:val="%2."/>
      <w:lvlJc w:val="left"/>
      <w:pPr>
        <w:tabs>
          <w:tab w:val="num" w:pos="2010"/>
        </w:tabs>
        <w:ind w:left="2010" w:hanging="720"/>
      </w:pPr>
      <w:rPr>
        <w:rFonts w:hint="default"/>
      </w:rPr>
    </w:lvl>
    <w:lvl w:ilvl="2">
      <w:start w:val="1"/>
      <w:numFmt w:val="decimal"/>
      <w:lvlText w:val="%3."/>
      <w:lvlJc w:val="left"/>
      <w:pPr>
        <w:tabs>
          <w:tab w:val="num" w:pos="2550"/>
        </w:tabs>
        <w:ind w:left="2550" w:hanging="360"/>
      </w:pPr>
      <w:rPr>
        <w:rFonts w:hint="default"/>
      </w:rPr>
    </w:lvl>
    <w:lvl w:ilvl="3">
      <w:start w:val="1"/>
      <w:numFmt w:val="decimal"/>
      <w:lvlText w:val="%4."/>
      <w:lvlJc w:val="left"/>
      <w:pPr>
        <w:tabs>
          <w:tab w:val="num" w:pos="3090"/>
        </w:tabs>
        <w:ind w:left="3090" w:hanging="360"/>
      </w:pPr>
    </w:lvl>
    <w:lvl w:ilvl="4" w:tentative="1">
      <w:start w:val="1"/>
      <w:numFmt w:val="lowerLetter"/>
      <w:lvlText w:val="%5."/>
      <w:lvlJc w:val="left"/>
      <w:pPr>
        <w:tabs>
          <w:tab w:val="num" w:pos="3810"/>
        </w:tabs>
        <w:ind w:left="3810" w:hanging="360"/>
      </w:pPr>
    </w:lvl>
    <w:lvl w:ilvl="5" w:tentative="1">
      <w:start w:val="1"/>
      <w:numFmt w:val="lowerRoman"/>
      <w:lvlText w:val="%6."/>
      <w:lvlJc w:val="right"/>
      <w:pPr>
        <w:tabs>
          <w:tab w:val="num" w:pos="4530"/>
        </w:tabs>
        <w:ind w:left="4530" w:hanging="180"/>
      </w:pPr>
    </w:lvl>
    <w:lvl w:ilvl="6" w:tentative="1">
      <w:start w:val="1"/>
      <w:numFmt w:val="decimal"/>
      <w:lvlText w:val="%7."/>
      <w:lvlJc w:val="left"/>
      <w:pPr>
        <w:tabs>
          <w:tab w:val="num" w:pos="5250"/>
        </w:tabs>
        <w:ind w:left="5250" w:hanging="360"/>
      </w:pPr>
    </w:lvl>
    <w:lvl w:ilvl="7" w:tentative="1">
      <w:start w:val="1"/>
      <w:numFmt w:val="lowerLetter"/>
      <w:lvlText w:val="%8."/>
      <w:lvlJc w:val="left"/>
      <w:pPr>
        <w:tabs>
          <w:tab w:val="num" w:pos="5970"/>
        </w:tabs>
        <w:ind w:left="5970" w:hanging="360"/>
      </w:pPr>
    </w:lvl>
    <w:lvl w:ilvl="8" w:tentative="1">
      <w:start w:val="1"/>
      <w:numFmt w:val="lowerRoman"/>
      <w:lvlText w:val="%9."/>
      <w:lvlJc w:val="right"/>
      <w:pPr>
        <w:tabs>
          <w:tab w:val="num" w:pos="6690"/>
        </w:tabs>
        <w:ind w:left="6690" w:hanging="180"/>
      </w:pPr>
    </w:lvl>
  </w:abstractNum>
  <w:abstractNum w:abstractNumId="53">
    <w:nsid w:val="6C415060"/>
    <w:multiLevelType w:val="hybridMultilevel"/>
    <w:tmpl w:val="56765E18"/>
    <w:lvl w:ilvl="0" w:tplc="7F428B02">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6DAC2656"/>
    <w:multiLevelType w:val="multilevel"/>
    <w:tmpl w:val="2000F45A"/>
    <w:lvl w:ilvl="0">
      <w:start w:val="1"/>
      <w:numFmt w:val="bullet"/>
      <w:lvlText w:val=""/>
      <w:lvlJc w:val="left"/>
      <w:pPr>
        <w:tabs>
          <w:tab w:val="num" w:pos="720"/>
        </w:tabs>
        <w:ind w:left="720" w:hanging="360"/>
      </w:pPr>
      <w:rPr>
        <w:rFonts w:ascii="Symbol" w:hAnsi="Symbol" w:hint="default"/>
        <w:color w:val="auto"/>
        <w:sz w:val="20"/>
        <w:lang w:val="en-US"/>
      </w:rPr>
    </w:lvl>
    <w:lvl w:ilvl="1">
      <w:start w:val="1"/>
      <w:numFmt w:val="none"/>
      <w:lvlText w:val="-"/>
      <w:lvlJc w:val="left"/>
      <w:pPr>
        <w:tabs>
          <w:tab w:val="num" w:pos="1440"/>
        </w:tabs>
        <w:ind w:left="1440" w:hanging="360"/>
      </w:pPr>
      <w:rPr>
        <w:rFonts w:hint="default"/>
        <w:color w:val="auto"/>
        <w:sz w:val="2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70990023"/>
    <w:multiLevelType w:val="hybridMultilevel"/>
    <w:tmpl w:val="C0EA5AF6"/>
    <w:lvl w:ilvl="0" w:tplc="51D0FB2E">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56">
    <w:nsid w:val="71871D34"/>
    <w:multiLevelType w:val="multilevel"/>
    <w:tmpl w:val="B1D24AB0"/>
    <w:lvl w:ilvl="0">
      <w:start w:val="1"/>
      <w:numFmt w:val="decimal"/>
      <w:pStyle w:val="ModelNrmlDouble"/>
      <w:lvlText w:val="%1."/>
      <w:lvlJc w:val="left"/>
      <w:pPr>
        <w:tabs>
          <w:tab w:val="num" w:pos="360"/>
        </w:tabs>
        <w:ind w:left="360" w:hanging="360"/>
      </w:pPr>
      <w:rPr>
        <w:rFonts w:ascii="Times New Roman" w:hAnsi="Times New Roman" w:hint="default"/>
        <w:b/>
        <w:i w:val="0"/>
        <w:sz w:val="24"/>
      </w:rPr>
    </w:lvl>
    <w:lvl w:ilvl="1">
      <w:start w:val="1"/>
      <w:numFmt w:val="decimal"/>
      <w:pStyle w:val="BulletedList"/>
      <w:lvlText w:val="%1.%2."/>
      <w:lvlJc w:val="left"/>
      <w:pPr>
        <w:tabs>
          <w:tab w:val="num" w:pos="1080"/>
        </w:tabs>
        <w:ind w:left="792" w:hanging="432"/>
      </w:pPr>
      <w:rPr>
        <w:b/>
        <w:i w:val="0"/>
      </w:rPr>
    </w:lvl>
    <w:lvl w:ilvl="2">
      <w:start w:val="1"/>
      <w:numFmt w:val="decimal"/>
      <w:pStyle w:val="BulletedList2"/>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nsid w:val="71DF4FFC"/>
    <w:multiLevelType w:val="hybridMultilevel"/>
    <w:tmpl w:val="5B5685E6"/>
    <w:lvl w:ilvl="0" w:tplc="7F428B02">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nsid w:val="72642710"/>
    <w:multiLevelType w:val="hybridMultilevel"/>
    <w:tmpl w:val="B8DEC334"/>
    <w:lvl w:ilvl="0" w:tplc="C976500E">
      <w:start w:val="1"/>
      <w:numFmt w:val="bullet"/>
      <w:lvlText w:val=""/>
      <w:lvlJc w:val="left"/>
      <w:pPr>
        <w:tabs>
          <w:tab w:val="num" w:pos="720"/>
        </w:tabs>
        <w:ind w:left="720" w:hanging="360"/>
      </w:pPr>
      <w:rPr>
        <w:rFonts w:ascii="Symbol" w:hAnsi="Symbol" w:hint="default"/>
        <w:color w:val="auto"/>
        <w:sz w:val="20"/>
      </w:rPr>
    </w:lvl>
    <w:lvl w:ilvl="1" w:tplc="041F0019" w:tentative="1">
      <w:start w:val="1"/>
      <w:numFmt w:val="bullet"/>
      <w:lvlText w:val="o"/>
      <w:lvlJc w:val="left"/>
      <w:pPr>
        <w:tabs>
          <w:tab w:val="num" w:pos="1440"/>
        </w:tabs>
        <w:ind w:left="1440" w:hanging="360"/>
      </w:pPr>
      <w:rPr>
        <w:rFonts w:ascii="Courier New" w:hAnsi="Courier New" w:cs="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cs="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cs="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abstractNum w:abstractNumId="59">
    <w:nsid w:val="731B2C7D"/>
    <w:multiLevelType w:val="hybridMultilevel"/>
    <w:tmpl w:val="9BA8FEBA"/>
    <w:lvl w:ilvl="0" w:tplc="CA1ACB06">
      <w:start w:val="1"/>
      <w:numFmt w:val="bullet"/>
      <w:lvlText w:val=""/>
      <w:lvlJc w:val="left"/>
      <w:pPr>
        <w:tabs>
          <w:tab w:val="num" w:pos="644"/>
        </w:tabs>
        <w:ind w:left="644" w:hanging="360"/>
      </w:pPr>
      <w:rPr>
        <w:rFonts w:ascii="Symbol" w:hAnsi="Symbol" w:hint="default"/>
        <w:color w:val="auto"/>
        <w:sz w:val="20"/>
        <w:lang w:val="en-US"/>
      </w:rPr>
    </w:lvl>
    <w:lvl w:ilvl="1" w:tplc="041F0019">
      <w:start w:val="1"/>
      <w:numFmt w:val="decimal"/>
      <w:lvlText w:val="%2."/>
      <w:lvlJc w:val="left"/>
      <w:pPr>
        <w:tabs>
          <w:tab w:val="num" w:pos="1440"/>
        </w:tabs>
        <w:ind w:left="1440" w:hanging="360"/>
      </w:pPr>
      <w:rPr>
        <w:rFonts w:hint="default"/>
        <w:color w:val="auto"/>
        <w:sz w:val="20"/>
        <w:lang w:val="en-US"/>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cs="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cs="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abstractNum w:abstractNumId="60">
    <w:nsid w:val="738E65FC"/>
    <w:multiLevelType w:val="hybridMultilevel"/>
    <w:tmpl w:val="7D1AC5AC"/>
    <w:lvl w:ilvl="0" w:tplc="E4C4E532">
      <w:start w:val="1"/>
      <w:numFmt w:val="bullet"/>
      <w:lvlText w:val=""/>
      <w:lvlJc w:val="left"/>
      <w:pPr>
        <w:tabs>
          <w:tab w:val="num" w:pos="720"/>
        </w:tabs>
        <w:ind w:left="720" w:hanging="360"/>
      </w:pPr>
      <w:rPr>
        <w:rFonts w:ascii="Symbol" w:hAnsi="Symbol" w:hint="default"/>
        <w:color w:val="auto"/>
        <w:sz w:val="20"/>
      </w:rPr>
    </w:lvl>
    <w:lvl w:ilvl="1" w:tplc="0409000F"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MainParawithChapter"/>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Sub-Para4underXY"/>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62">
    <w:nsid w:val="759109C2"/>
    <w:multiLevelType w:val="hybridMultilevel"/>
    <w:tmpl w:val="F7E6F1B0"/>
    <w:lvl w:ilvl="0" w:tplc="7F428B02">
      <w:start w:val="1"/>
      <w:numFmt w:val="bullet"/>
      <w:lvlText w:val=""/>
      <w:lvlJc w:val="left"/>
      <w:pPr>
        <w:tabs>
          <w:tab w:val="num" w:pos="724"/>
        </w:tabs>
        <w:ind w:left="724" w:hanging="360"/>
      </w:pPr>
      <w:rPr>
        <w:rFonts w:ascii="Symbol" w:hAnsi="Symbol" w:hint="default"/>
        <w:color w:val="auto"/>
        <w:sz w:val="20"/>
      </w:rPr>
    </w:lvl>
    <w:lvl w:ilvl="1" w:tplc="04090003">
      <w:start w:val="1"/>
      <w:numFmt w:val="lowerLetter"/>
      <w:lvlText w:val="%2."/>
      <w:lvlJc w:val="left"/>
      <w:pPr>
        <w:tabs>
          <w:tab w:val="num" w:pos="1726"/>
        </w:tabs>
        <w:ind w:left="1726" w:hanging="360"/>
      </w:pPr>
    </w:lvl>
    <w:lvl w:ilvl="2" w:tplc="04090005" w:tentative="1">
      <w:start w:val="1"/>
      <w:numFmt w:val="lowerRoman"/>
      <w:lvlText w:val="%3."/>
      <w:lvlJc w:val="right"/>
      <w:pPr>
        <w:tabs>
          <w:tab w:val="num" w:pos="2446"/>
        </w:tabs>
        <w:ind w:left="2446" w:hanging="180"/>
      </w:pPr>
    </w:lvl>
    <w:lvl w:ilvl="3" w:tplc="04090001" w:tentative="1">
      <w:start w:val="1"/>
      <w:numFmt w:val="decimal"/>
      <w:lvlText w:val="%4."/>
      <w:lvlJc w:val="left"/>
      <w:pPr>
        <w:tabs>
          <w:tab w:val="num" w:pos="3166"/>
        </w:tabs>
        <w:ind w:left="3166" w:hanging="360"/>
      </w:pPr>
    </w:lvl>
    <w:lvl w:ilvl="4" w:tplc="04090003" w:tentative="1">
      <w:start w:val="1"/>
      <w:numFmt w:val="lowerLetter"/>
      <w:lvlText w:val="%5."/>
      <w:lvlJc w:val="left"/>
      <w:pPr>
        <w:tabs>
          <w:tab w:val="num" w:pos="3886"/>
        </w:tabs>
        <w:ind w:left="3886" w:hanging="360"/>
      </w:pPr>
    </w:lvl>
    <w:lvl w:ilvl="5" w:tplc="04090005" w:tentative="1">
      <w:start w:val="1"/>
      <w:numFmt w:val="lowerRoman"/>
      <w:lvlText w:val="%6."/>
      <w:lvlJc w:val="right"/>
      <w:pPr>
        <w:tabs>
          <w:tab w:val="num" w:pos="4606"/>
        </w:tabs>
        <w:ind w:left="4606" w:hanging="180"/>
      </w:pPr>
    </w:lvl>
    <w:lvl w:ilvl="6" w:tplc="04090001" w:tentative="1">
      <w:start w:val="1"/>
      <w:numFmt w:val="decimal"/>
      <w:lvlText w:val="%7."/>
      <w:lvlJc w:val="left"/>
      <w:pPr>
        <w:tabs>
          <w:tab w:val="num" w:pos="5326"/>
        </w:tabs>
        <w:ind w:left="5326" w:hanging="360"/>
      </w:pPr>
    </w:lvl>
    <w:lvl w:ilvl="7" w:tplc="04090003" w:tentative="1">
      <w:start w:val="1"/>
      <w:numFmt w:val="lowerLetter"/>
      <w:lvlText w:val="%8."/>
      <w:lvlJc w:val="left"/>
      <w:pPr>
        <w:tabs>
          <w:tab w:val="num" w:pos="6046"/>
        </w:tabs>
        <w:ind w:left="6046" w:hanging="360"/>
      </w:pPr>
    </w:lvl>
    <w:lvl w:ilvl="8" w:tplc="04090005" w:tentative="1">
      <w:start w:val="1"/>
      <w:numFmt w:val="lowerRoman"/>
      <w:lvlText w:val="%9."/>
      <w:lvlJc w:val="right"/>
      <w:pPr>
        <w:tabs>
          <w:tab w:val="num" w:pos="6766"/>
        </w:tabs>
        <w:ind w:left="6766" w:hanging="180"/>
      </w:pPr>
    </w:lvl>
  </w:abstractNum>
  <w:abstractNum w:abstractNumId="63">
    <w:nsid w:val="7D44752E"/>
    <w:multiLevelType w:val="hybridMultilevel"/>
    <w:tmpl w:val="6C8212FE"/>
    <w:lvl w:ilvl="0" w:tplc="E59AF6C2">
      <w:start w:val="1"/>
      <w:numFmt w:val="bullet"/>
      <w:lvlText w:val=""/>
      <w:lvlJc w:val="left"/>
      <w:pPr>
        <w:tabs>
          <w:tab w:val="num" w:pos="360"/>
        </w:tabs>
        <w:ind w:left="360" w:hanging="360"/>
      </w:pPr>
      <w:rPr>
        <w:rFonts w:ascii="Symbol" w:hAnsi="Symbol" w:hint="default"/>
      </w:rPr>
    </w:lvl>
    <w:lvl w:ilvl="1" w:tplc="041F0019">
      <w:start w:val="1"/>
      <w:numFmt w:val="bullet"/>
      <w:lvlText w:val="o"/>
      <w:lvlJc w:val="left"/>
      <w:pPr>
        <w:tabs>
          <w:tab w:val="num" w:pos="1080"/>
        </w:tabs>
        <w:ind w:left="1080" w:hanging="360"/>
      </w:pPr>
      <w:rPr>
        <w:rFonts w:ascii="Courier New" w:hAnsi="Courier New" w:hint="default"/>
      </w:rPr>
    </w:lvl>
    <w:lvl w:ilvl="2" w:tplc="1AB4B13A">
      <w:start w:val="1"/>
      <w:numFmt w:val="lowerLetter"/>
      <w:pStyle w:val="Heading2"/>
      <w:lvlText w:val="%3."/>
      <w:lvlJc w:val="left"/>
      <w:pPr>
        <w:tabs>
          <w:tab w:val="num" w:pos="1800"/>
        </w:tabs>
        <w:ind w:left="1724" w:hanging="284"/>
      </w:pPr>
      <w:rPr>
        <w:rFonts w:hint="default"/>
        <w:b/>
        <w:i w:val="0"/>
        <w:sz w:val="28"/>
      </w:rPr>
    </w:lvl>
    <w:lvl w:ilvl="3" w:tplc="EC6C9C04">
      <w:start w:val="1"/>
      <w:numFmt w:val="bullet"/>
      <w:lvlText w:val="o"/>
      <w:lvlJc w:val="left"/>
      <w:pPr>
        <w:tabs>
          <w:tab w:val="num" w:pos="2520"/>
        </w:tabs>
        <w:ind w:left="2520" w:hanging="360"/>
      </w:pPr>
      <w:rPr>
        <w:rFonts w:ascii="Courier New" w:hAnsi="Courier New" w:hint="default"/>
      </w:rPr>
    </w:lvl>
    <w:lvl w:ilvl="4" w:tplc="041F0019" w:tentative="1">
      <w:start w:val="1"/>
      <w:numFmt w:val="bullet"/>
      <w:lvlText w:val="o"/>
      <w:lvlJc w:val="left"/>
      <w:pPr>
        <w:tabs>
          <w:tab w:val="num" w:pos="3240"/>
        </w:tabs>
        <w:ind w:left="3240" w:hanging="360"/>
      </w:pPr>
      <w:rPr>
        <w:rFonts w:ascii="Courier New" w:hAnsi="Courier New" w:hint="default"/>
      </w:rPr>
    </w:lvl>
    <w:lvl w:ilvl="5" w:tplc="8A0EA868" w:tentative="1">
      <w:start w:val="1"/>
      <w:numFmt w:val="bullet"/>
      <w:lvlText w:val=""/>
      <w:lvlJc w:val="left"/>
      <w:pPr>
        <w:tabs>
          <w:tab w:val="num" w:pos="3960"/>
        </w:tabs>
        <w:ind w:left="3960" w:hanging="360"/>
      </w:pPr>
      <w:rPr>
        <w:rFonts w:ascii="Wingdings" w:hAnsi="Wingdings" w:hint="default"/>
      </w:rPr>
    </w:lvl>
    <w:lvl w:ilvl="6" w:tplc="041F000F" w:tentative="1">
      <w:start w:val="1"/>
      <w:numFmt w:val="bullet"/>
      <w:lvlText w:val=""/>
      <w:lvlJc w:val="left"/>
      <w:pPr>
        <w:tabs>
          <w:tab w:val="num" w:pos="4680"/>
        </w:tabs>
        <w:ind w:left="4680" w:hanging="360"/>
      </w:pPr>
      <w:rPr>
        <w:rFonts w:ascii="Symbol" w:hAnsi="Symbol" w:hint="default"/>
      </w:rPr>
    </w:lvl>
    <w:lvl w:ilvl="7" w:tplc="041F0019" w:tentative="1">
      <w:start w:val="1"/>
      <w:numFmt w:val="bullet"/>
      <w:lvlText w:val="o"/>
      <w:lvlJc w:val="left"/>
      <w:pPr>
        <w:tabs>
          <w:tab w:val="num" w:pos="5400"/>
        </w:tabs>
        <w:ind w:left="5400" w:hanging="360"/>
      </w:pPr>
      <w:rPr>
        <w:rFonts w:ascii="Courier New" w:hAnsi="Courier New" w:hint="default"/>
      </w:rPr>
    </w:lvl>
    <w:lvl w:ilvl="8" w:tplc="041F001B" w:tentative="1">
      <w:start w:val="1"/>
      <w:numFmt w:val="bullet"/>
      <w:lvlText w:val=""/>
      <w:lvlJc w:val="left"/>
      <w:pPr>
        <w:tabs>
          <w:tab w:val="num" w:pos="6120"/>
        </w:tabs>
        <w:ind w:left="6120" w:hanging="360"/>
      </w:pPr>
      <w:rPr>
        <w:rFonts w:ascii="Wingdings" w:hAnsi="Wingdings" w:hint="default"/>
      </w:rPr>
    </w:lvl>
  </w:abstractNum>
  <w:abstractNum w:abstractNumId="64">
    <w:nsid w:val="7FE30505"/>
    <w:multiLevelType w:val="hybridMultilevel"/>
    <w:tmpl w:val="25E07446"/>
    <w:lvl w:ilvl="0" w:tplc="041F0001">
      <w:start w:val="1"/>
      <w:numFmt w:val="bullet"/>
      <w:pStyle w:val="Bullet"/>
      <w:lvlText w:val=""/>
      <w:lvlJc w:val="left"/>
      <w:pPr>
        <w:tabs>
          <w:tab w:val="num" w:pos="1440"/>
        </w:tabs>
        <w:ind w:left="1440" w:hanging="72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52"/>
  </w:num>
  <w:num w:numId="2">
    <w:abstractNumId w:val="28"/>
  </w:num>
  <w:num w:numId="3">
    <w:abstractNumId w:val="36"/>
  </w:num>
  <w:num w:numId="4">
    <w:abstractNumId w:val="35"/>
  </w:num>
  <w:num w:numId="5">
    <w:abstractNumId w:val="61"/>
  </w:num>
  <w:num w:numId="6">
    <w:abstractNumId w:val="64"/>
  </w:num>
  <w:num w:numId="7">
    <w:abstractNumId w:val="3"/>
  </w:num>
  <w:num w:numId="8">
    <w:abstractNumId w:val="12"/>
  </w:num>
  <w:num w:numId="9">
    <w:abstractNumId w:val="55"/>
  </w:num>
  <w:num w:numId="10">
    <w:abstractNumId w:val="63"/>
  </w:num>
  <w:num w:numId="11">
    <w:abstractNumId w:val="56"/>
  </w:num>
  <w:num w:numId="12">
    <w:abstractNumId w:val="15"/>
  </w:num>
  <w:num w:numId="13">
    <w:abstractNumId w:val="33"/>
  </w:num>
  <w:num w:numId="14">
    <w:abstractNumId w:val="23"/>
  </w:num>
  <w:num w:numId="15">
    <w:abstractNumId w:val="4"/>
  </w:num>
  <w:num w:numId="16">
    <w:abstractNumId w:val="34"/>
  </w:num>
  <w:num w:numId="17">
    <w:abstractNumId w:val="40"/>
  </w:num>
  <w:num w:numId="18">
    <w:abstractNumId w:val="45"/>
  </w:num>
  <w:num w:numId="19">
    <w:abstractNumId w:val="58"/>
  </w:num>
  <w:num w:numId="20">
    <w:abstractNumId w:val="38"/>
  </w:num>
  <w:num w:numId="21">
    <w:abstractNumId w:val="9"/>
  </w:num>
  <w:num w:numId="22">
    <w:abstractNumId w:val="27"/>
  </w:num>
  <w:num w:numId="23">
    <w:abstractNumId w:val="41"/>
  </w:num>
  <w:num w:numId="24">
    <w:abstractNumId w:val="50"/>
  </w:num>
  <w:num w:numId="25">
    <w:abstractNumId w:val="60"/>
  </w:num>
  <w:num w:numId="26">
    <w:abstractNumId w:val="8"/>
  </w:num>
  <w:num w:numId="27">
    <w:abstractNumId w:val="44"/>
  </w:num>
  <w:num w:numId="28">
    <w:abstractNumId w:val="62"/>
  </w:num>
  <w:num w:numId="29">
    <w:abstractNumId w:val="54"/>
  </w:num>
  <w:num w:numId="30">
    <w:abstractNumId w:val="2"/>
  </w:num>
  <w:num w:numId="31">
    <w:abstractNumId w:val="1"/>
  </w:num>
  <w:num w:numId="32">
    <w:abstractNumId w:val="0"/>
  </w:num>
  <w:num w:numId="33">
    <w:abstractNumId w:val="16"/>
  </w:num>
  <w:num w:numId="34">
    <w:abstractNumId w:val="47"/>
  </w:num>
  <w:num w:numId="35">
    <w:abstractNumId w:val="30"/>
  </w:num>
  <w:num w:numId="36">
    <w:abstractNumId w:val="26"/>
  </w:num>
  <w:num w:numId="37">
    <w:abstractNumId w:val="43"/>
  </w:num>
  <w:num w:numId="38">
    <w:abstractNumId w:val="48"/>
  </w:num>
  <w:num w:numId="39">
    <w:abstractNumId w:val="51"/>
  </w:num>
  <w:num w:numId="40">
    <w:abstractNumId w:val="25"/>
  </w:num>
  <w:num w:numId="41">
    <w:abstractNumId w:val="14"/>
  </w:num>
  <w:num w:numId="42">
    <w:abstractNumId w:val="24"/>
  </w:num>
  <w:num w:numId="43">
    <w:abstractNumId w:val="7"/>
  </w:num>
  <w:num w:numId="44">
    <w:abstractNumId w:val="49"/>
  </w:num>
  <w:num w:numId="45">
    <w:abstractNumId w:val="5"/>
  </w:num>
  <w:num w:numId="46">
    <w:abstractNumId w:val="37"/>
  </w:num>
  <w:num w:numId="47">
    <w:abstractNumId w:val="13"/>
  </w:num>
  <w:num w:numId="48">
    <w:abstractNumId w:val="17"/>
  </w:num>
  <w:num w:numId="49">
    <w:abstractNumId w:val="6"/>
  </w:num>
  <w:num w:numId="50">
    <w:abstractNumId w:val="59"/>
  </w:num>
  <w:num w:numId="51">
    <w:abstractNumId w:val="21"/>
  </w:num>
  <w:num w:numId="52">
    <w:abstractNumId w:val="53"/>
  </w:num>
  <w:num w:numId="53">
    <w:abstractNumId w:val="42"/>
  </w:num>
  <w:num w:numId="54">
    <w:abstractNumId w:val="10"/>
  </w:num>
  <w:num w:numId="55">
    <w:abstractNumId w:val="29"/>
  </w:num>
  <w:num w:numId="56">
    <w:abstractNumId w:val="31"/>
  </w:num>
  <w:num w:numId="57">
    <w:abstractNumId w:val="32"/>
  </w:num>
  <w:num w:numId="58">
    <w:abstractNumId w:val="39"/>
  </w:num>
  <w:num w:numId="59">
    <w:abstractNumId w:val="18"/>
  </w:num>
  <w:num w:numId="60">
    <w:abstractNumId w:val="57"/>
  </w:num>
  <w:num w:numId="61">
    <w:abstractNumId w:val="46"/>
  </w:num>
  <w:num w:numId="62">
    <w:abstractNumId w:val="22"/>
  </w:num>
  <w:num w:numId="63">
    <w:abstractNumId w:val="11"/>
  </w:num>
  <w:num w:numId="64">
    <w:abstractNumId w:val="19"/>
  </w:num>
  <w:num w:numId="65">
    <w:abstractNumId w:val="2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D2466"/>
    <w:rsid w:val="000037C0"/>
    <w:rsid w:val="000041B7"/>
    <w:rsid w:val="0000623E"/>
    <w:rsid w:val="00007598"/>
    <w:rsid w:val="000107A0"/>
    <w:rsid w:val="000138DA"/>
    <w:rsid w:val="000158C4"/>
    <w:rsid w:val="00031182"/>
    <w:rsid w:val="00045CC6"/>
    <w:rsid w:val="00055DDE"/>
    <w:rsid w:val="000637A9"/>
    <w:rsid w:val="00075541"/>
    <w:rsid w:val="00077C4E"/>
    <w:rsid w:val="00083DF9"/>
    <w:rsid w:val="000869B2"/>
    <w:rsid w:val="00087C66"/>
    <w:rsid w:val="00096639"/>
    <w:rsid w:val="000B0C36"/>
    <w:rsid w:val="000B5402"/>
    <w:rsid w:val="000B544A"/>
    <w:rsid w:val="000B6CE2"/>
    <w:rsid w:val="000E1A74"/>
    <w:rsid w:val="00102076"/>
    <w:rsid w:val="0011399C"/>
    <w:rsid w:val="001204EE"/>
    <w:rsid w:val="001207AA"/>
    <w:rsid w:val="00122FF5"/>
    <w:rsid w:val="00123948"/>
    <w:rsid w:val="00124D31"/>
    <w:rsid w:val="001406B0"/>
    <w:rsid w:val="0014659C"/>
    <w:rsid w:val="00150CEC"/>
    <w:rsid w:val="001732D5"/>
    <w:rsid w:val="0018143F"/>
    <w:rsid w:val="00185707"/>
    <w:rsid w:val="00193C57"/>
    <w:rsid w:val="001A2137"/>
    <w:rsid w:val="001B217E"/>
    <w:rsid w:val="001B451A"/>
    <w:rsid w:val="001B5E56"/>
    <w:rsid w:val="001E4A0A"/>
    <w:rsid w:val="001E56A4"/>
    <w:rsid w:val="001E60BD"/>
    <w:rsid w:val="001F2B22"/>
    <w:rsid w:val="001F7959"/>
    <w:rsid w:val="002030A3"/>
    <w:rsid w:val="00203DF9"/>
    <w:rsid w:val="0020434E"/>
    <w:rsid w:val="002077D3"/>
    <w:rsid w:val="002159FC"/>
    <w:rsid w:val="00216915"/>
    <w:rsid w:val="0022255C"/>
    <w:rsid w:val="00234031"/>
    <w:rsid w:val="00241E55"/>
    <w:rsid w:val="002471EF"/>
    <w:rsid w:val="00254170"/>
    <w:rsid w:val="00272866"/>
    <w:rsid w:val="00286D5D"/>
    <w:rsid w:val="00290A1F"/>
    <w:rsid w:val="002953DD"/>
    <w:rsid w:val="002A150E"/>
    <w:rsid w:val="002B00C2"/>
    <w:rsid w:val="002B3794"/>
    <w:rsid w:val="002B6584"/>
    <w:rsid w:val="002C68A2"/>
    <w:rsid w:val="002D1AAF"/>
    <w:rsid w:val="002D2466"/>
    <w:rsid w:val="002E4553"/>
    <w:rsid w:val="002F2886"/>
    <w:rsid w:val="0032779E"/>
    <w:rsid w:val="00332AF4"/>
    <w:rsid w:val="003344DB"/>
    <w:rsid w:val="003521F6"/>
    <w:rsid w:val="00365137"/>
    <w:rsid w:val="00365428"/>
    <w:rsid w:val="00366796"/>
    <w:rsid w:val="00372822"/>
    <w:rsid w:val="003744D4"/>
    <w:rsid w:val="0038675D"/>
    <w:rsid w:val="003922A4"/>
    <w:rsid w:val="00397453"/>
    <w:rsid w:val="003A7033"/>
    <w:rsid w:val="003B3658"/>
    <w:rsid w:val="003B6EFA"/>
    <w:rsid w:val="003D1E83"/>
    <w:rsid w:val="003D3998"/>
    <w:rsid w:val="003D592C"/>
    <w:rsid w:val="003F5CA3"/>
    <w:rsid w:val="004017A5"/>
    <w:rsid w:val="0040457D"/>
    <w:rsid w:val="00406BF4"/>
    <w:rsid w:val="00464760"/>
    <w:rsid w:val="004648FA"/>
    <w:rsid w:val="00470636"/>
    <w:rsid w:val="00472F69"/>
    <w:rsid w:val="004879CA"/>
    <w:rsid w:val="00487CAD"/>
    <w:rsid w:val="004A142D"/>
    <w:rsid w:val="004D3FE0"/>
    <w:rsid w:val="004D6701"/>
    <w:rsid w:val="004D676C"/>
    <w:rsid w:val="004E5B8D"/>
    <w:rsid w:val="004F5E2F"/>
    <w:rsid w:val="00500F3D"/>
    <w:rsid w:val="00501357"/>
    <w:rsid w:val="0051282D"/>
    <w:rsid w:val="0051355B"/>
    <w:rsid w:val="00517AB8"/>
    <w:rsid w:val="00555D59"/>
    <w:rsid w:val="00563127"/>
    <w:rsid w:val="00571299"/>
    <w:rsid w:val="00583445"/>
    <w:rsid w:val="0058635C"/>
    <w:rsid w:val="00595CF4"/>
    <w:rsid w:val="00597093"/>
    <w:rsid w:val="005A3858"/>
    <w:rsid w:val="005C15A1"/>
    <w:rsid w:val="005E23D0"/>
    <w:rsid w:val="005E50BB"/>
    <w:rsid w:val="00602AB6"/>
    <w:rsid w:val="00622693"/>
    <w:rsid w:val="00623FC5"/>
    <w:rsid w:val="0064545E"/>
    <w:rsid w:val="006547E9"/>
    <w:rsid w:val="00657C1E"/>
    <w:rsid w:val="0066588B"/>
    <w:rsid w:val="006832FA"/>
    <w:rsid w:val="00696D71"/>
    <w:rsid w:val="006A2F74"/>
    <w:rsid w:val="006A5F68"/>
    <w:rsid w:val="006A6A1F"/>
    <w:rsid w:val="006F0656"/>
    <w:rsid w:val="007325F6"/>
    <w:rsid w:val="00734736"/>
    <w:rsid w:val="00736CA0"/>
    <w:rsid w:val="007410D6"/>
    <w:rsid w:val="00753108"/>
    <w:rsid w:val="00780345"/>
    <w:rsid w:val="00786992"/>
    <w:rsid w:val="007869DC"/>
    <w:rsid w:val="007A0C8B"/>
    <w:rsid w:val="007B624C"/>
    <w:rsid w:val="007D60BD"/>
    <w:rsid w:val="007E0AC7"/>
    <w:rsid w:val="007F7CBD"/>
    <w:rsid w:val="008013DD"/>
    <w:rsid w:val="00805503"/>
    <w:rsid w:val="008150D6"/>
    <w:rsid w:val="008172BA"/>
    <w:rsid w:val="008176C9"/>
    <w:rsid w:val="0082102F"/>
    <w:rsid w:val="00827705"/>
    <w:rsid w:val="0084407F"/>
    <w:rsid w:val="0086751A"/>
    <w:rsid w:val="00875EEA"/>
    <w:rsid w:val="00884622"/>
    <w:rsid w:val="008962C7"/>
    <w:rsid w:val="008B0894"/>
    <w:rsid w:val="008C43C1"/>
    <w:rsid w:val="008C50C7"/>
    <w:rsid w:val="008F0493"/>
    <w:rsid w:val="00920EF1"/>
    <w:rsid w:val="0093589D"/>
    <w:rsid w:val="009425B1"/>
    <w:rsid w:val="00945427"/>
    <w:rsid w:val="00947BA2"/>
    <w:rsid w:val="0096631D"/>
    <w:rsid w:val="0096743C"/>
    <w:rsid w:val="00980783"/>
    <w:rsid w:val="00985A61"/>
    <w:rsid w:val="009900A5"/>
    <w:rsid w:val="009A1A52"/>
    <w:rsid w:val="009A2999"/>
    <w:rsid w:val="009B3514"/>
    <w:rsid w:val="009C5C07"/>
    <w:rsid w:val="009D6D42"/>
    <w:rsid w:val="009F4C00"/>
    <w:rsid w:val="00A0037B"/>
    <w:rsid w:val="00A1069A"/>
    <w:rsid w:val="00A10A36"/>
    <w:rsid w:val="00A15D1C"/>
    <w:rsid w:val="00A21F15"/>
    <w:rsid w:val="00A30B71"/>
    <w:rsid w:val="00A36CF4"/>
    <w:rsid w:val="00A918EB"/>
    <w:rsid w:val="00A94584"/>
    <w:rsid w:val="00AA087E"/>
    <w:rsid w:val="00AA75DF"/>
    <w:rsid w:val="00AB56D8"/>
    <w:rsid w:val="00AC2C54"/>
    <w:rsid w:val="00AC5E9A"/>
    <w:rsid w:val="00AD30F6"/>
    <w:rsid w:val="00AD3F4D"/>
    <w:rsid w:val="00AE4174"/>
    <w:rsid w:val="00AE7191"/>
    <w:rsid w:val="00B04D18"/>
    <w:rsid w:val="00B0541A"/>
    <w:rsid w:val="00B105D4"/>
    <w:rsid w:val="00B12B52"/>
    <w:rsid w:val="00B148BB"/>
    <w:rsid w:val="00B25798"/>
    <w:rsid w:val="00B32D39"/>
    <w:rsid w:val="00B54937"/>
    <w:rsid w:val="00B74240"/>
    <w:rsid w:val="00BC44C0"/>
    <w:rsid w:val="00BD139A"/>
    <w:rsid w:val="00BE347D"/>
    <w:rsid w:val="00C145D9"/>
    <w:rsid w:val="00C14617"/>
    <w:rsid w:val="00C3434A"/>
    <w:rsid w:val="00C54C1D"/>
    <w:rsid w:val="00C82DC5"/>
    <w:rsid w:val="00C834D3"/>
    <w:rsid w:val="00CA2F1B"/>
    <w:rsid w:val="00CB0F51"/>
    <w:rsid w:val="00CE1923"/>
    <w:rsid w:val="00CF0906"/>
    <w:rsid w:val="00CF78D5"/>
    <w:rsid w:val="00D0038D"/>
    <w:rsid w:val="00D17B89"/>
    <w:rsid w:val="00D23C5E"/>
    <w:rsid w:val="00D25619"/>
    <w:rsid w:val="00D262A2"/>
    <w:rsid w:val="00D30920"/>
    <w:rsid w:val="00D330AC"/>
    <w:rsid w:val="00D33C5B"/>
    <w:rsid w:val="00D3641A"/>
    <w:rsid w:val="00D377AA"/>
    <w:rsid w:val="00D475B1"/>
    <w:rsid w:val="00D54142"/>
    <w:rsid w:val="00D542AE"/>
    <w:rsid w:val="00D5792E"/>
    <w:rsid w:val="00D71309"/>
    <w:rsid w:val="00D7674D"/>
    <w:rsid w:val="00DA7486"/>
    <w:rsid w:val="00DB0AB1"/>
    <w:rsid w:val="00DC1DD3"/>
    <w:rsid w:val="00DE3F7D"/>
    <w:rsid w:val="00DF0AB3"/>
    <w:rsid w:val="00E03471"/>
    <w:rsid w:val="00E10AD4"/>
    <w:rsid w:val="00E16BEB"/>
    <w:rsid w:val="00E359F7"/>
    <w:rsid w:val="00E42005"/>
    <w:rsid w:val="00E42149"/>
    <w:rsid w:val="00E468F4"/>
    <w:rsid w:val="00E634FA"/>
    <w:rsid w:val="00E707ED"/>
    <w:rsid w:val="00E73AD3"/>
    <w:rsid w:val="00E752C9"/>
    <w:rsid w:val="00EA2332"/>
    <w:rsid w:val="00EA26F7"/>
    <w:rsid w:val="00EB0873"/>
    <w:rsid w:val="00EC5102"/>
    <w:rsid w:val="00ED5546"/>
    <w:rsid w:val="00ED595C"/>
    <w:rsid w:val="00EE58E3"/>
    <w:rsid w:val="00EF46C3"/>
    <w:rsid w:val="00F02A83"/>
    <w:rsid w:val="00F21EA0"/>
    <w:rsid w:val="00F3265D"/>
    <w:rsid w:val="00F41D2F"/>
    <w:rsid w:val="00F618B2"/>
    <w:rsid w:val="00F62AFE"/>
    <w:rsid w:val="00F968C1"/>
    <w:rsid w:val="00F9736A"/>
    <w:rsid w:val="00F975F8"/>
    <w:rsid w:val="00FC21DD"/>
    <w:rsid w:val="00FC4ACD"/>
    <w:rsid w:val="00FE74FF"/>
    <w:rsid w:val="00FF2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8727B471-D673-42E3-A164-884F81B6B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
    <w:qFormat/>
    <w:rsid w:val="00E752C9"/>
    <w:pPr>
      <w:spacing w:line="360" w:lineRule="atLeast"/>
    </w:pPr>
    <w:rPr>
      <w:rFonts w:ascii="Arial" w:hAnsi="Arial"/>
      <w:sz w:val="28"/>
      <w:lang w:eastAsia="en-US"/>
    </w:rPr>
  </w:style>
  <w:style w:type="paragraph" w:styleId="Heading1">
    <w:name w:val="heading 1"/>
    <w:aliases w:val="Başlık 1A,Heading 1 Char,1 ghost,g"/>
    <w:basedOn w:val="Normal"/>
    <w:next w:val="Normal"/>
    <w:qFormat/>
    <w:rsid w:val="00595CF4"/>
    <w:pPr>
      <w:keepNext/>
      <w:spacing w:before="240" w:after="60"/>
      <w:outlineLvl w:val="0"/>
    </w:pPr>
    <w:rPr>
      <w:rFonts w:cs="Arial"/>
      <w:b/>
      <w:bCs/>
      <w:kern w:val="32"/>
      <w:sz w:val="32"/>
      <w:szCs w:val="32"/>
    </w:rPr>
  </w:style>
  <w:style w:type="paragraph" w:styleId="Heading2">
    <w:name w:val="heading 2"/>
    <w:aliases w:val="título 2,H2,2,Section 1.1,NonTOCHead2,sl2,Sub-heading,Module Subheading,Headinnormalg 2,subheading,Lettered Heading 1,Chapter,1.Seite,L2,dd heading 2,dh2,sub-sect,PIM2,utihead1,1.1 Heading 2,SubPara,Header 2,Func Header,Sub-Headin,h21,2 headli"/>
    <w:basedOn w:val="Normal"/>
    <w:next w:val="Normal"/>
    <w:qFormat/>
    <w:rsid w:val="00F02A83"/>
    <w:pPr>
      <w:keepNext/>
      <w:numPr>
        <w:ilvl w:val="2"/>
        <w:numId w:val="10"/>
      </w:numPr>
      <w:outlineLvl w:val="1"/>
    </w:pPr>
    <w:rPr>
      <w:b/>
      <w:bCs/>
    </w:rPr>
  </w:style>
  <w:style w:type="paragraph" w:styleId="Heading3">
    <w:name w:val="heading 3"/>
    <w:aliases w:val="Heading,H3,3,Section 1.1.1,Paragraph,Subheading,Use Case Name,3heading,Annotationen,L3,dd heading 3,dh3,sub-sub,3 bullet,b,RFP Heading 3,Task,Tsk,Criterion,RFP H3 - Q,RFI H3 (Q),Sub2Para,12 Heading 3,subhead,1.,Subhead B,GE Heading 3"/>
    <w:basedOn w:val="Normal"/>
    <w:next w:val="Normal"/>
    <w:qFormat/>
    <w:rsid w:val="00F02A83"/>
    <w:pPr>
      <w:keepNext/>
      <w:outlineLvl w:val="2"/>
    </w:pPr>
    <w:rPr>
      <w:b/>
      <w:bCs/>
    </w:rPr>
  </w:style>
  <w:style w:type="paragraph" w:styleId="Heading4">
    <w:name w:val="heading 4"/>
    <w:aliases w:val="h4,4,Sub-paragraph,Use Case Subheading,4heading,Heading3.5,H4,Map Title,4 dash,d"/>
    <w:basedOn w:val="Normal"/>
    <w:next w:val="Normal"/>
    <w:qFormat/>
    <w:rsid w:val="00F02A83"/>
    <w:pPr>
      <w:keepNext/>
      <w:numPr>
        <w:ilvl w:val="1"/>
        <w:numId w:val="1"/>
      </w:numPr>
      <w:outlineLvl w:val="3"/>
    </w:pPr>
    <w:rPr>
      <w:b/>
      <w:bCs/>
    </w:rPr>
  </w:style>
  <w:style w:type="paragraph" w:styleId="Heading5">
    <w:name w:val="heading 5"/>
    <w:aliases w:val="5 sub-bullet,sb"/>
    <w:basedOn w:val="Normal"/>
    <w:next w:val="Normal"/>
    <w:qFormat/>
    <w:rsid w:val="00F02A83"/>
    <w:pPr>
      <w:keepNext/>
      <w:ind w:firstLine="284"/>
      <w:outlineLvl w:val="4"/>
    </w:pPr>
    <w:rPr>
      <w:b/>
      <w:bCs/>
    </w:rPr>
  </w:style>
  <w:style w:type="paragraph" w:styleId="Heading6">
    <w:name w:val="heading 6"/>
    <w:aliases w:val="sub-dash,sd,5"/>
    <w:basedOn w:val="Normal"/>
    <w:next w:val="Normal"/>
    <w:qFormat/>
    <w:rsid w:val="00F02A83"/>
    <w:pPr>
      <w:keepNext/>
      <w:numPr>
        <w:numId w:val="4"/>
      </w:numPr>
      <w:outlineLvl w:val="5"/>
    </w:pPr>
    <w:rPr>
      <w:b/>
      <w:bCs/>
      <w:lang w:val="tr-TR"/>
    </w:rPr>
  </w:style>
  <w:style w:type="paragraph" w:styleId="Heading7">
    <w:name w:val="heading 7"/>
    <w:basedOn w:val="Normal"/>
    <w:next w:val="Normal"/>
    <w:qFormat/>
    <w:rsid w:val="00F02A83"/>
    <w:pPr>
      <w:keepNext/>
      <w:ind w:left="284"/>
      <w:outlineLvl w:val="6"/>
    </w:pPr>
    <w:rPr>
      <w:b/>
      <w:bCs/>
    </w:rPr>
  </w:style>
  <w:style w:type="paragraph" w:styleId="Heading8">
    <w:name w:val="heading 8"/>
    <w:basedOn w:val="Normal"/>
    <w:next w:val="Normal"/>
    <w:qFormat/>
    <w:rsid w:val="00F02A83"/>
    <w:pPr>
      <w:keepNext/>
      <w:jc w:val="both"/>
      <w:outlineLvl w:val="7"/>
    </w:pPr>
    <w:rPr>
      <w:b/>
      <w:bCs/>
      <w:i/>
    </w:rPr>
  </w:style>
  <w:style w:type="paragraph" w:styleId="Heading9">
    <w:name w:val="heading 9"/>
    <w:basedOn w:val="Normal"/>
    <w:next w:val="Normal"/>
    <w:qFormat/>
    <w:rsid w:val="00F02A83"/>
    <w:pPr>
      <w:keepNext/>
      <w:numPr>
        <w:numId w:val="3"/>
      </w:numPr>
      <w:outlineLvl w:val="8"/>
    </w:pPr>
    <w:rPr>
      <w:b/>
      <w:bC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rsid w:val="00595CF4"/>
    <w:pPr>
      <w:widowControl w:val="0"/>
      <w:jc w:val="right"/>
    </w:pPr>
    <w:rPr>
      <w:rFonts w:ascii="CG Times" w:hAnsi="CG Times"/>
      <w:b/>
      <w:sz w:val="22"/>
      <w:szCs w:val="22"/>
      <w:lang w:eastAsia="en-US"/>
    </w:rPr>
  </w:style>
  <w:style w:type="paragraph" w:customStyle="1" w:styleId="BazLigjPropozues">
    <w:name w:val="Baz_Ligj_Propozues"/>
    <w:rsid w:val="00595CF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595CF4"/>
    <w:pPr>
      <w:widowControl w:val="0"/>
      <w:spacing w:after="240" w:line="240" w:lineRule="atLeast"/>
      <w:ind w:left="1134"/>
      <w:jc w:val="both"/>
    </w:pPr>
    <w:rPr>
      <w:noProof/>
      <w:sz w:val="20"/>
    </w:rPr>
  </w:style>
  <w:style w:type="paragraph" w:customStyle="1" w:styleId="bcparaa">
    <w:name w:val="bc para (a)"/>
    <w:basedOn w:val="Normal"/>
    <w:rsid w:val="00595CF4"/>
    <w:pPr>
      <w:widowControl w:val="0"/>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595CF4"/>
    <w:pPr>
      <w:widowControl w:val="0"/>
      <w:spacing w:after="720"/>
      <w:ind w:left="1134"/>
      <w:jc w:val="both"/>
    </w:pPr>
    <w:rPr>
      <w:sz w:val="20"/>
    </w:rPr>
  </w:style>
  <w:style w:type="paragraph" w:customStyle="1" w:styleId="bcverylastparaa">
    <w:name w:val="bc very last para (a)"/>
    <w:basedOn w:val="Normal"/>
    <w:rsid w:val="00595CF4"/>
    <w:pPr>
      <w:widowControl w:val="0"/>
      <w:spacing w:after="720"/>
      <w:ind w:left="1843" w:hanging="709"/>
      <w:jc w:val="both"/>
    </w:pPr>
    <w:rPr>
      <w:noProof/>
      <w:sz w:val="20"/>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sz w:val="22"/>
      <w:lang w:val="sq-AL"/>
    </w:rPr>
  </w:style>
  <w:style w:type="paragraph" w:customStyle="1" w:styleId="extraclauses">
    <w:name w:val="extra_clauses"/>
    <w:basedOn w:val="Normal"/>
    <w:rsid w:val="00595CF4"/>
    <w:pPr>
      <w:keepLines/>
      <w:widowControl w:val="0"/>
      <w:tabs>
        <w:tab w:val="left" w:pos="1701"/>
        <w:tab w:val="left" w:pos="2268"/>
      </w:tabs>
      <w:overflowPunct w:val="0"/>
      <w:autoSpaceDE w:val="0"/>
      <w:autoSpaceDN w:val="0"/>
      <w:adjustRightInd w:val="0"/>
      <w:spacing w:after="120"/>
      <w:ind w:left="992"/>
      <w:jc w:val="both"/>
      <w:textAlignment w:val="baseline"/>
    </w:pPr>
    <w:rPr>
      <w:sz w:val="20"/>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rPr>
  </w:style>
  <w:style w:type="paragraph" w:customStyle="1" w:styleId="Institucioni">
    <w:name w:val="Institucioni"/>
    <w:next w:val="Normal"/>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rsid w:val="00595CF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link w:val="NeniNrChar"/>
    <w:rsid w:val="00595CF4"/>
    <w:pPr>
      <w:keepNext/>
      <w:widowControl w:val="0"/>
      <w:jc w:val="center"/>
    </w:pPr>
    <w:rPr>
      <w:rFonts w:ascii="CG Times" w:hAnsi="CG Times"/>
      <w:sz w:val="22"/>
      <w:lang w:eastAsia="en-US"/>
    </w:rPr>
  </w:style>
  <w:style w:type="character" w:customStyle="1" w:styleId="NeniNrChar">
    <w:name w:val="Neni_Nr Char"/>
    <w:link w:val="NeniNr"/>
    <w:rsid w:val="000158C4"/>
    <w:rPr>
      <w:rFonts w:ascii="CG Times" w:hAnsi="CG Times"/>
      <w:sz w:val="22"/>
      <w:lang w:val="en-GB" w:eastAsia="en-US" w:bidi="ar-SA"/>
    </w:rPr>
  </w:style>
  <w:style w:type="paragraph" w:customStyle="1" w:styleId="NeniTitull">
    <w:name w:val="Neni_Titull"/>
    <w:next w:val="Normal"/>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widowControl w:val="0"/>
      <w:spacing w:after="120"/>
      <w:jc w:val="both"/>
    </w:pPr>
    <w:rPr>
      <w:rFonts w:ascii="Bookman Old Style" w:hAnsi="Bookman Old Style"/>
      <w:sz w:val="22"/>
      <w:lang w:val="sq-AL"/>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link w:val="ParagrafiChar"/>
    <w:rsid w:val="00595CF4"/>
    <w:pPr>
      <w:widowControl w:val="0"/>
      <w:ind w:firstLine="720"/>
      <w:jc w:val="both"/>
    </w:pPr>
    <w:rPr>
      <w:rFonts w:ascii="CG Times" w:hAnsi="CG Times"/>
      <w:sz w:val="22"/>
      <w:lang w:val="en-US" w:eastAsia="en-US"/>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widowControl w:val="0"/>
      <w:ind w:left="709"/>
      <w:jc w:val="both"/>
    </w:pPr>
    <w:rPr>
      <w:sz w:val="20"/>
      <w:lang w:val="fr-FR"/>
    </w:rPr>
  </w:style>
  <w:style w:type="paragraph" w:customStyle="1" w:styleId="Titulli">
    <w:name w:val="Titulli"/>
    <w:next w:val="Normal"/>
    <w:rsid w:val="00595CF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rsid w:val="00595CF4"/>
    <w:pPr>
      <w:keepNext/>
      <w:widowControl w:val="0"/>
      <w:jc w:val="center"/>
    </w:pPr>
    <w:rPr>
      <w:rFonts w:ascii="CG Times" w:hAnsi="CG Times"/>
      <w:caps/>
      <w:sz w:val="22"/>
      <w:szCs w:val="22"/>
      <w:lang w:eastAsia="en-US"/>
    </w:rPr>
  </w:style>
  <w:style w:type="table" w:styleId="TableGrid">
    <w:name w:val="Table Grid"/>
    <w:basedOn w:val="TableNormal"/>
    <w:rsid w:val="0029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65137"/>
    <w:pPr>
      <w:tabs>
        <w:tab w:val="center" w:pos="4153"/>
        <w:tab w:val="right" w:pos="8306"/>
      </w:tabs>
    </w:pPr>
  </w:style>
  <w:style w:type="character" w:styleId="PageNumber">
    <w:name w:val="page number"/>
    <w:basedOn w:val="DefaultParagraphFont"/>
    <w:rsid w:val="00365137"/>
  </w:style>
  <w:style w:type="paragraph" w:styleId="NormalWeb">
    <w:name w:val="Normal (Web)"/>
    <w:basedOn w:val="Normal"/>
    <w:rsid w:val="00083DF9"/>
    <w:pPr>
      <w:spacing w:before="100" w:beforeAutospacing="1" w:after="100" w:afterAutospacing="1"/>
    </w:pPr>
    <w:rPr>
      <w:lang w:eastAsia="en-GB"/>
    </w:rPr>
  </w:style>
  <w:style w:type="character" w:styleId="Strong">
    <w:name w:val="Strong"/>
    <w:qFormat/>
    <w:rsid w:val="00083DF9"/>
    <w:rPr>
      <w:b/>
      <w:bCs/>
    </w:rPr>
  </w:style>
  <w:style w:type="character" w:styleId="Hyperlink">
    <w:name w:val="Hyperlink"/>
    <w:rsid w:val="00F02A83"/>
    <w:rPr>
      <w:color w:val="0000FF"/>
      <w:u w:val="single"/>
    </w:rPr>
  </w:style>
  <w:style w:type="paragraph" w:customStyle="1" w:styleId="MainParanoChapter">
    <w:name w:val="Main Para no Chapter #"/>
    <w:basedOn w:val="Normal"/>
    <w:rsid w:val="00F02A83"/>
    <w:pPr>
      <w:numPr>
        <w:ilvl w:val="1"/>
        <w:numId w:val="2"/>
      </w:numPr>
      <w:tabs>
        <w:tab w:val="clear" w:pos="720"/>
      </w:tabs>
      <w:spacing w:after="240"/>
      <w:ind w:left="0" w:firstLine="0"/>
      <w:outlineLvl w:val="1"/>
    </w:pPr>
  </w:style>
  <w:style w:type="paragraph" w:customStyle="1" w:styleId="Sub-Para1underX">
    <w:name w:val="Sub-Para 1 under X."/>
    <w:basedOn w:val="Normal"/>
    <w:rsid w:val="00F02A83"/>
    <w:pPr>
      <w:numPr>
        <w:ilvl w:val="2"/>
        <w:numId w:val="2"/>
      </w:numPr>
      <w:tabs>
        <w:tab w:val="clear" w:pos="1080"/>
      </w:tabs>
      <w:spacing w:after="240"/>
      <w:ind w:left="1440" w:hanging="720"/>
      <w:outlineLvl w:val="2"/>
    </w:pPr>
  </w:style>
  <w:style w:type="paragraph" w:customStyle="1" w:styleId="Sub-Para2underX">
    <w:name w:val="Sub-Para 2 under X."/>
    <w:basedOn w:val="Normal"/>
    <w:rsid w:val="00F02A83"/>
    <w:pPr>
      <w:numPr>
        <w:ilvl w:val="3"/>
        <w:numId w:val="2"/>
      </w:numPr>
      <w:tabs>
        <w:tab w:val="clear" w:pos="1800"/>
      </w:tabs>
      <w:spacing w:after="240"/>
      <w:ind w:left="2160" w:hanging="720"/>
      <w:outlineLvl w:val="3"/>
    </w:pPr>
  </w:style>
  <w:style w:type="paragraph" w:customStyle="1" w:styleId="Sub-Para3underX">
    <w:name w:val="Sub-Para 3 under X."/>
    <w:basedOn w:val="Normal"/>
    <w:rsid w:val="00F02A83"/>
    <w:pPr>
      <w:numPr>
        <w:ilvl w:val="4"/>
        <w:numId w:val="2"/>
      </w:numPr>
      <w:tabs>
        <w:tab w:val="clear" w:pos="1440"/>
      </w:tabs>
      <w:spacing w:after="240"/>
      <w:ind w:left="2880" w:hanging="720"/>
      <w:outlineLvl w:val="4"/>
    </w:pPr>
  </w:style>
  <w:style w:type="paragraph" w:customStyle="1" w:styleId="Sub-Para4underX">
    <w:name w:val="Sub-Para 4 under X."/>
    <w:basedOn w:val="Normal"/>
    <w:rsid w:val="00F02A83"/>
    <w:pPr>
      <w:numPr>
        <w:ilvl w:val="5"/>
        <w:numId w:val="2"/>
      </w:numPr>
      <w:tabs>
        <w:tab w:val="clear" w:pos="2160"/>
      </w:tabs>
      <w:spacing w:after="240"/>
      <w:ind w:left="3600" w:hanging="720"/>
      <w:outlineLvl w:val="5"/>
    </w:pPr>
  </w:style>
  <w:style w:type="paragraph" w:styleId="BodyText3">
    <w:name w:val="Body Text 3"/>
    <w:basedOn w:val="Normal"/>
    <w:rsid w:val="00F02A83"/>
    <w:pPr>
      <w:jc w:val="center"/>
    </w:pPr>
    <w:rPr>
      <w:b/>
      <w:bCs/>
      <w:color w:val="FF0000"/>
      <w:sz w:val="52"/>
    </w:rPr>
  </w:style>
  <w:style w:type="paragraph" w:styleId="BodyTextIndent">
    <w:name w:val="Body Text Indent"/>
    <w:basedOn w:val="Normal"/>
    <w:rsid w:val="00F02A83"/>
    <w:pPr>
      <w:ind w:left="2700" w:hanging="1260"/>
    </w:pPr>
  </w:style>
  <w:style w:type="paragraph" w:styleId="BodyText2">
    <w:name w:val="Body Text 2"/>
    <w:basedOn w:val="Normal"/>
    <w:rsid w:val="00F02A83"/>
    <w:rPr>
      <w:sz w:val="20"/>
    </w:rPr>
  </w:style>
  <w:style w:type="paragraph" w:styleId="BodyTextIndent2">
    <w:name w:val="Body Text Indent 2"/>
    <w:basedOn w:val="Normal"/>
    <w:rsid w:val="00F02A83"/>
    <w:pPr>
      <w:ind w:left="1068" w:firstLine="348"/>
    </w:pPr>
  </w:style>
  <w:style w:type="paragraph" w:styleId="BodyTextIndent3">
    <w:name w:val="Body Text Indent 3"/>
    <w:basedOn w:val="Normal"/>
    <w:rsid w:val="00F02A83"/>
    <w:pPr>
      <w:tabs>
        <w:tab w:val="left" w:pos="1843"/>
      </w:tabs>
      <w:ind w:left="1800" w:hanging="1800"/>
    </w:pPr>
  </w:style>
  <w:style w:type="paragraph" w:customStyle="1" w:styleId="PDSHeading2">
    <w:name w:val="PDS Heading 2"/>
    <w:next w:val="Normal"/>
    <w:rsid w:val="00F02A83"/>
    <w:pPr>
      <w:keepNext/>
      <w:numPr>
        <w:ilvl w:val="1"/>
        <w:numId w:val="7"/>
      </w:numPr>
    </w:pPr>
    <w:rPr>
      <w:b/>
      <w:sz w:val="24"/>
      <w:lang w:val="en-US" w:eastAsia="en-US"/>
    </w:rPr>
  </w:style>
  <w:style w:type="paragraph" w:customStyle="1" w:styleId="MainParawithChapter">
    <w:name w:val="Main Para with Chapter#"/>
    <w:basedOn w:val="Normal"/>
    <w:rsid w:val="00F02A83"/>
    <w:pPr>
      <w:numPr>
        <w:ilvl w:val="1"/>
        <w:numId w:val="5"/>
      </w:numPr>
      <w:spacing w:after="240"/>
      <w:outlineLvl w:val="1"/>
    </w:pPr>
  </w:style>
  <w:style w:type="paragraph" w:customStyle="1" w:styleId="Sub-Para1underXY">
    <w:name w:val="Sub-Para 1 under X.Y"/>
    <w:basedOn w:val="Normal"/>
    <w:rsid w:val="00F02A83"/>
    <w:pPr>
      <w:numPr>
        <w:ilvl w:val="2"/>
        <w:numId w:val="5"/>
      </w:numPr>
      <w:tabs>
        <w:tab w:val="clear" w:pos="1440"/>
      </w:tabs>
      <w:spacing w:after="240"/>
      <w:ind w:left="1440" w:hanging="720"/>
      <w:outlineLvl w:val="2"/>
    </w:pPr>
  </w:style>
  <w:style w:type="paragraph" w:customStyle="1" w:styleId="Sub-Para2underXY">
    <w:name w:val="Sub-Para 2 under X.Y"/>
    <w:basedOn w:val="Normal"/>
    <w:rsid w:val="00F02A83"/>
    <w:pPr>
      <w:numPr>
        <w:ilvl w:val="3"/>
        <w:numId w:val="5"/>
      </w:numPr>
      <w:tabs>
        <w:tab w:val="clear" w:pos="2160"/>
      </w:tabs>
      <w:spacing w:after="240"/>
      <w:ind w:left="2160" w:hanging="720"/>
      <w:outlineLvl w:val="3"/>
    </w:pPr>
  </w:style>
  <w:style w:type="paragraph" w:customStyle="1" w:styleId="Sub-Para3underXY">
    <w:name w:val="Sub-Para 3 under X.Y"/>
    <w:basedOn w:val="Normal"/>
    <w:rsid w:val="00F02A83"/>
    <w:pPr>
      <w:numPr>
        <w:ilvl w:val="4"/>
        <w:numId w:val="5"/>
      </w:numPr>
      <w:tabs>
        <w:tab w:val="clear" w:pos="1800"/>
      </w:tabs>
      <w:spacing w:after="240"/>
      <w:ind w:left="2880" w:hanging="720"/>
      <w:outlineLvl w:val="4"/>
    </w:pPr>
  </w:style>
  <w:style w:type="paragraph" w:customStyle="1" w:styleId="Sub-Para4underXY">
    <w:name w:val="Sub-Para 4 under X.Y"/>
    <w:basedOn w:val="Normal"/>
    <w:rsid w:val="00F02A83"/>
    <w:pPr>
      <w:numPr>
        <w:ilvl w:val="5"/>
        <w:numId w:val="5"/>
      </w:numPr>
      <w:tabs>
        <w:tab w:val="clear" w:pos="2520"/>
      </w:tabs>
      <w:spacing w:after="240"/>
      <w:ind w:left="3600" w:hanging="720"/>
      <w:outlineLvl w:val="5"/>
    </w:pPr>
  </w:style>
  <w:style w:type="paragraph" w:customStyle="1" w:styleId="Bullet">
    <w:name w:val="Bullet"/>
    <w:basedOn w:val="Normal"/>
    <w:rsid w:val="00F02A83"/>
    <w:pPr>
      <w:numPr>
        <w:numId w:val="6"/>
      </w:numPr>
      <w:tabs>
        <w:tab w:val="clear" w:pos="1440"/>
      </w:tabs>
    </w:pPr>
  </w:style>
  <w:style w:type="paragraph" w:customStyle="1" w:styleId="PDSHeading1">
    <w:name w:val="PDS Heading 1"/>
    <w:next w:val="PDSHeading2"/>
    <w:rsid w:val="00F02A83"/>
    <w:pPr>
      <w:keepNext/>
      <w:numPr>
        <w:numId w:val="7"/>
      </w:numPr>
      <w:outlineLvl w:val="0"/>
    </w:pPr>
    <w:rPr>
      <w:b/>
      <w:caps/>
      <w:sz w:val="24"/>
      <w:lang w:val="en-US" w:eastAsia="en-US"/>
    </w:rPr>
  </w:style>
  <w:style w:type="paragraph" w:customStyle="1" w:styleId="ParagraphNumbering">
    <w:name w:val="Paragraph Numbering"/>
    <w:basedOn w:val="Normal"/>
    <w:rsid w:val="00F02A83"/>
    <w:pPr>
      <w:numPr>
        <w:numId w:val="8"/>
      </w:numPr>
      <w:spacing w:after="240"/>
    </w:pPr>
  </w:style>
  <w:style w:type="paragraph" w:styleId="BodyText">
    <w:name w:val="Body Text"/>
    <w:aliases w:val="bt,Body Text 12,bold sub heading,ändrad, ändrad"/>
    <w:basedOn w:val="Normal"/>
    <w:rsid w:val="00F02A83"/>
    <w:rPr>
      <w:sz w:val="22"/>
    </w:rPr>
  </w:style>
  <w:style w:type="paragraph" w:customStyle="1" w:styleId="Style1">
    <w:name w:val="Style1"/>
    <w:basedOn w:val="BodyText"/>
    <w:rsid w:val="00F02A83"/>
    <w:pPr>
      <w:widowControl w:val="0"/>
      <w:tabs>
        <w:tab w:val="left" w:pos="-720"/>
        <w:tab w:val="right" w:leader="dot" w:pos="8910"/>
      </w:tabs>
      <w:suppressAutoHyphens/>
      <w:spacing w:before="120"/>
      <w:jc w:val="both"/>
    </w:pPr>
    <w:rPr>
      <w:snapToGrid w:val="0"/>
      <w:sz w:val="24"/>
    </w:rPr>
  </w:style>
  <w:style w:type="paragraph" w:styleId="FootnoteText">
    <w:name w:val="footnote text"/>
    <w:aliases w:val="single space,footnote text,fn,FOOTNOTES,Footnote Text Char,ft,ADB,pod carou"/>
    <w:basedOn w:val="Normal"/>
    <w:semiHidden/>
    <w:rsid w:val="00F02A83"/>
    <w:rPr>
      <w:sz w:val="20"/>
    </w:rPr>
  </w:style>
  <w:style w:type="paragraph" w:customStyle="1" w:styleId="BankNormal">
    <w:name w:val="BankNormal"/>
    <w:basedOn w:val="Normal"/>
    <w:rsid w:val="00F02A83"/>
    <w:pPr>
      <w:spacing w:after="240"/>
    </w:pPr>
  </w:style>
  <w:style w:type="paragraph" w:customStyle="1" w:styleId="PDSAnnexHeading">
    <w:name w:val="PDS Annex Heading"/>
    <w:next w:val="Normal"/>
    <w:rsid w:val="00F02A83"/>
    <w:pPr>
      <w:keepNext/>
      <w:spacing w:after="120"/>
      <w:jc w:val="center"/>
    </w:pPr>
    <w:rPr>
      <w:b/>
      <w:sz w:val="24"/>
      <w:lang w:val="en-US" w:eastAsia="en-US"/>
    </w:rPr>
  </w:style>
  <w:style w:type="paragraph" w:customStyle="1" w:styleId="MainParagraph">
    <w:name w:val="Main Paragraph"/>
    <w:basedOn w:val="Normal"/>
    <w:rsid w:val="00F02A83"/>
    <w:pPr>
      <w:jc w:val="both"/>
    </w:pPr>
    <w:rPr>
      <w:sz w:val="22"/>
    </w:rPr>
  </w:style>
  <w:style w:type="paragraph" w:customStyle="1" w:styleId="AZSectionHeading2">
    <w:name w:val="AZ Section Heading 2"/>
    <w:basedOn w:val="Normal"/>
    <w:rsid w:val="00F02A83"/>
    <w:pPr>
      <w:spacing w:after="180"/>
      <w:ind w:left="2160" w:hanging="720"/>
    </w:pPr>
    <w:rPr>
      <w:b/>
      <w:iCs/>
    </w:rPr>
  </w:style>
  <w:style w:type="paragraph" w:styleId="ListBullet3">
    <w:name w:val="List Bullet 3"/>
    <w:basedOn w:val="Normal"/>
    <w:autoRedefine/>
    <w:rsid w:val="00F02A83"/>
    <w:pPr>
      <w:numPr>
        <w:numId w:val="9"/>
      </w:numPr>
    </w:pPr>
  </w:style>
  <w:style w:type="paragraph" w:styleId="Title">
    <w:name w:val="Title"/>
    <w:basedOn w:val="Normal"/>
    <w:qFormat/>
    <w:rsid w:val="00F02A83"/>
    <w:pPr>
      <w:jc w:val="center"/>
    </w:pPr>
    <w:rPr>
      <w:b/>
      <w:bCs/>
    </w:rPr>
  </w:style>
  <w:style w:type="paragraph" w:styleId="HTMLPreformatted">
    <w:name w:val="HTML Preformatted"/>
    <w:basedOn w:val="Normal"/>
    <w:rsid w:val="00F02A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ru-RU" w:eastAsia="ru-RU"/>
    </w:rPr>
  </w:style>
  <w:style w:type="paragraph" w:styleId="Header">
    <w:name w:val="header"/>
    <w:basedOn w:val="Normal"/>
    <w:rsid w:val="00F02A83"/>
    <w:pPr>
      <w:tabs>
        <w:tab w:val="center" w:pos="4536"/>
        <w:tab w:val="right" w:pos="9072"/>
      </w:tabs>
    </w:pPr>
  </w:style>
  <w:style w:type="paragraph" w:styleId="TOC1">
    <w:name w:val="toc 1"/>
    <w:basedOn w:val="Normal"/>
    <w:next w:val="Normal"/>
    <w:autoRedefine/>
    <w:semiHidden/>
    <w:rsid w:val="00F02A83"/>
    <w:pPr>
      <w:tabs>
        <w:tab w:val="left" w:pos="709"/>
        <w:tab w:val="right" w:leader="dot" w:pos="8302"/>
      </w:tabs>
    </w:pPr>
    <w:rPr>
      <w:noProof/>
      <w:szCs w:val="32"/>
      <w:lang w:val="tr-TR"/>
    </w:rPr>
  </w:style>
  <w:style w:type="paragraph" w:customStyle="1" w:styleId="Stil1">
    <w:name w:val="Stil1"/>
    <w:basedOn w:val="Heading1"/>
    <w:rsid w:val="00F02A83"/>
    <w:pPr>
      <w:numPr>
        <w:numId w:val="10"/>
      </w:numPr>
      <w:tabs>
        <w:tab w:val="left" w:pos="540"/>
        <w:tab w:val="left" w:pos="720"/>
      </w:tabs>
      <w:spacing w:before="0" w:after="240"/>
    </w:pPr>
    <w:rPr>
      <w:rFonts w:ascii="Times New Roman" w:hAnsi="Times New Roman" w:cs="Times New Roman"/>
      <w:kern w:val="0"/>
      <w:szCs w:val="24"/>
    </w:rPr>
  </w:style>
  <w:style w:type="paragraph" w:customStyle="1" w:styleId="xl41">
    <w:name w:val="xl41"/>
    <w:basedOn w:val="Normal"/>
    <w:rsid w:val="00F02A83"/>
    <w:pPr>
      <w:spacing w:before="100" w:beforeAutospacing="1" w:after="100" w:afterAutospacing="1"/>
      <w:textAlignment w:val="center"/>
    </w:pPr>
    <w:rPr>
      <w:rFonts w:eastAsia="Arial Unicode MS" w:cs="Arial"/>
      <w:sz w:val="18"/>
      <w:szCs w:val="18"/>
      <w:lang w:val="tr-TR"/>
    </w:rPr>
  </w:style>
  <w:style w:type="paragraph" w:customStyle="1" w:styleId="xl35">
    <w:name w:val="xl35"/>
    <w:basedOn w:val="Normal"/>
    <w:rsid w:val="00F02A83"/>
    <w:pPr>
      <w:spacing w:before="100" w:beforeAutospacing="1" w:after="100" w:afterAutospacing="1"/>
      <w:jc w:val="center"/>
    </w:pPr>
    <w:rPr>
      <w:rFonts w:eastAsia="Arial Unicode MS" w:cs="Arial"/>
      <w:b/>
      <w:bCs/>
      <w:sz w:val="18"/>
      <w:szCs w:val="18"/>
      <w:lang w:val="tr-TR"/>
    </w:rPr>
  </w:style>
  <w:style w:type="paragraph" w:customStyle="1" w:styleId="xl24">
    <w:name w:val="xl24"/>
    <w:basedOn w:val="Normal"/>
    <w:rsid w:val="00F02A83"/>
    <w:pPr>
      <w:pBdr>
        <w:top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25">
    <w:name w:val="xl25"/>
    <w:basedOn w:val="Normal"/>
    <w:rsid w:val="00F02A83"/>
    <w:pPr>
      <w:spacing w:before="100" w:beforeAutospacing="1" w:after="100" w:afterAutospacing="1"/>
      <w:jc w:val="center"/>
    </w:pPr>
    <w:rPr>
      <w:rFonts w:eastAsia="Arial Unicode MS" w:cs="Arial"/>
      <w:b/>
      <w:bCs/>
      <w:lang w:val="tr-TR"/>
    </w:rPr>
  </w:style>
  <w:style w:type="paragraph" w:customStyle="1" w:styleId="xl26">
    <w:name w:val="xl26"/>
    <w:basedOn w:val="Normal"/>
    <w:rsid w:val="00F02A83"/>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rPr>
  </w:style>
  <w:style w:type="paragraph" w:customStyle="1" w:styleId="xl27">
    <w:name w:val="xl27"/>
    <w:basedOn w:val="Normal"/>
    <w:rsid w:val="00F02A83"/>
    <w:pPr>
      <w:pBdr>
        <w:top w:val="single" w:sz="4" w:space="0" w:color="auto"/>
        <w:bottom w:val="single" w:sz="4" w:space="0" w:color="auto"/>
      </w:pBdr>
      <w:spacing w:before="100" w:beforeAutospacing="1" w:after="100" w:afterAutospacing="1"/>
      <w:jc w:val="center"/>
    </w:pPr>
    <w:rPr>
      <w:rFonts w:eastAsia="Arial Unicode MS" w:cs="Arial"/>
      <w:b/>
      <w:bCs/>
      <w:lang w:val="tr-TR"/>
    </w:rPr>
  </w:style>
  <w:style w:type="paragraph" w:customStyle="1" w:styleId="xl28">
    <w:name w:val="xl28"/>
    <w:basedOn w:val="Normal"/>
    <w:rsid w:val="00F02A83"/>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rPr>
  </w:style>
  <w:style w:type="paragraph" w:customStyle="1" w:styleId="xl29">
    <w:name w:val="xl29"/>
    <w:basedOn w:val="Normal"/>
    <w:rsid w:val="00F02A83"/>
    <w:pPr>
      <w:pBdr>
        <w:top w:val="single" w:sz="4" w:space="0" w:color="auto"/>
        <w:left w:val="single" w:sz="4" w:space="0" w:color="auto"/>
      </w:pBdr>
      <w:spacing w:before="100" w:beforeAutospacing="1" w:after="100" w:afterAutospacing="1"/>
      <w:jc w:val="center"/>
    </w:pPr>
    <w:rPr>
      <w:rFonts w:eastAsia="Arial Unicode MS" w:cs="Arial"/>
      <w:b/>
      <w:bCs/>
      <w:lang w:val="tr-TR"/>
    </w:rPr>
  </w:style>
  <w:style w:type="paragraph" w:customStyle="1" w:styleId="xl30">
    <w:name w:val="xl30"/>
    <w:basedOn w:val="Normal"/>
    <w:rsid w:val="00F02A83"/>
    <w:pPr>
      <w:pBdr>
        <w:top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1">
    <w:name w:val="xl31"/>
    <w:basedOn w:val="Normal"/>
    <w:rsid w:val="00F02A83"/>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2">
    <w:name w:val="xl32"/>
    <w:basedOn w:val="Normal"/>
    <w:rsid w:val="00F02A83"/>
    <w:pPr>
      <w:pBdr>
        <w:left w:val="single" w:sz="4" w:space="0" w:color="auto"/>
      </w:pBdr>
      <w:spacing w:before="100" w:beforeAutospacing="1" w:after="100" w:afterAutospacing="1"/>
      <w:jc w:val="center"/>
    </w:pPr>
    <w:rPr>
      <w:rFonts w:eastAsia="Arial Unicode MS" w:cs="Arial"/>
      <w:b/>
      <w:bCs/>
      <w:lang w:val="tr-TR"/>
    </w:rPr>
  </w:style>
  <w:style w:type="paragraph" w:customStyle="1" w:styleId="xl34">
    <w:name w:val="xl34"/>
    <w:basedOn w:val="Normal"/>
    <w:rsid w:val="00F02A83"/>
    <w:pPr>
      <w:pBdr>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6">
    <w:name w:val="xl36"/>
    <w:basedOn w:val="Normal"/>
    <w:rsid w:val="00F02A83"/>
    <w:pPr>
      <w:pBdr>
        <w:bottom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7">
    <w:name w:val="xl37"/>
    <w:basedOn w:val="Normal"/>
    <w:rsid w:val="00F02A83"/>
    <w:pPr>
      <w:pBdr>
        <w:bottom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8">
    <w:name w:val="xl38"/>
    <w:basedOn w:val="Normal"/>
    <w:rsid w:val="00F02A83"/>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39">
    <w:name w:val="xl39"/>
    <w:basedOn w:val="Normal"/>
    <w:rsid w:val="00F02A83"/>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40">
    <w:name w:val="xl40"/>
    <w:basedOn w:val="Normal"/>
    <w:rsid w:val="00F02A83"/>
    <w:pPr>
      <w:pBdr>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42">
    <w:name w:val="xl42"/>
    <w:basedOn w:val="Normal"/>
    <w:rsid w:val="00F02A83"/>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rPr>
  </w:style>
  <w:style w:type="paragraph" w:customStyle="1" w:styleId="xl43">
    <w:name w:val="xl43"/>
    <w:basedOn w:val="Normal"/>
    <w:rsid w:val="00F02A83"/>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4">
    <w:name w:val="xl44"/>
    <w:basedOn w:val="Normal"/>
    <w:rsid w:val="00F02A83"/>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5">
    <w:name w:val="xl45"/>
    <w:basedOn w:val="Normal"/>
    <w:rsid w:val="00F02A83"/>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rPr>
  </w:style>
  <w:style w:type="paragraph" w:customStyle="1" w:styleId="xl46">
    <w:name w:val="xl46"/>
    <w:basedOn w:val="Normal"/>
    <w:rsid w:val="00F02A83"/>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7">
    <w:name w:val="xl47"/>
    <w:basedOn w:val="Normal"/>
    <w:rsid w:val="00F02A83"/>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8">
    <w:name w:val="xl48"/>
    <w:basedOn w:val="Normal"/>
    <w:rsid w:val="00F02A83"/>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49">
    <w:name w:val="xl49"/>
    <w:basedOn w:val="Normal"/>
    <w:rsid w:val="00F02A83"/>
    <w:pPr>
      <w:pBdr>
        <w:left w:val="single" w:sz="4" w:space="0" w:color="auto"/>
      </w:pBdr>
      <w:shd w:val="clear" w:color="auto" w:fill="CCFFCC"/>
      <w:spacing w:before="100" w:beforeAutospacing="1" w:after="100" w:afterAutospacing="1"/>
      <w:jc w:val="center"/>
    </w:pPr>
    <w:rPr>
      <w:rFonts w:eastAsia="Arial Unicode MS" w:cs="Arial"/>
      <w:b/>
      <w:bCs/>
      <w:lang w:val="tr-TR"/>
    </w:rPr>
  </w:style>
  <w:style w:type="paragraph" w:customStyle="1" w:styleId="xl50">
    <w:name w:val="xl50"/>
    <w:basedOn w:val="Normal"/>
    <w:rsid w:val="00F02A83"/>
    <w:pP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1">
    <w:name w:val="xl51"/>
    <w:basedOn w:val="Normal"/>
    <w:rsid w:val="00F02A83"/>
    <w:pP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2">
    <w:name w:val="xl52"/>
    <w:basedOn w:val="Normal"/>
    <w:rsid w:val="00F02A83"/>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3">
    <w:name w:val="xl53"/>
    <w:basedOn w:val="Normal"/>
    <w:rsid w:val="00F02A83"/>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rPr>
  </w:style>
  <w:style w:type="paragraph" w:customStyle="1" w:styleId="xl54">
    <w:name w:val="xl54"/>
    <w:basedOn w:val="Normal"/>
    <w:rsid w:val="00F02A83"/>
    <w:pPr>
      <w:pBdr>
        <w:top w:val="single" w:sz="4" w:space="0" w:color="auto"/>
      </w:pBdr>
      <w:spacing w:before="100" w:beforeAutospacing="1" w:after="100" w:afterAutospacing="1"/>
    </w:pPr>
    <w:rPr>
      <w:rFonts w:eastAsia="Arial Unicode MS" w:cs="Arial"/>
      <w:lang w:val="tr-TR"/>
    </w:rPr>
  </w:style>
  <w:style w:type="paragraph" w:customStyle="1" w:styleId="xl55">
    <w:name w:val="xl55"/>
    <w:basedOn w:val="Normal"/>
    <w:rsid w:val="00F02A83"/>
    <w:pPr>
      <w:spacing w:before="100" w:beforeAutospacing="1" w:after="100" w:afterAutospacing="1"/>
    </w:pPr>
    <w:rPr>
      <w:rFonts w:eastAsia="Arial Unicode MS" w:cs="Arial"/>
      <w:lang w:val="tr-TR"/>
    </w:rPr>
  </w:style>
  <w:style w:type="paragraph" w:customStyle="1" w:styleId="xl56">
    <w:name w:val="xl56"/>
    <w:basedOn w:val="Normal"/>
    <w:rsid w:val="00F02A83"/>
    <w:pPr>
      <w:pBdr>
        <w:bottom w:val="single" w:sz="4" w:space="0" w:color="auto"/>
      </w:pBdr>
      <w:spacing w:before="100" w:beforeAutospacing="1" w:after="100" w:afterAutospacing="1"/>
    </w:pPr>
    <w:rPr>
      <w:rFonts w:eastAsia="Arial Unicode MS" w:cs="Arial"/>
      <w:lang w:val="tr-TR"/>
    </w:rPr>
  </w:style>
  <w:style w:type="paragraph" w:customStyle="1" w:styleId="xl57">
    <w:name w:val="xl57"/>
    <w:basedOn w:val="Normal"/>
    <w:rsid w:val="00F02A83"/>
    <w:pPr>
      <w:pBdr>
        <w:top w:val="single" w:sz="4" w:space="0" w:color="auto"/>
        <w:bottom w:val="single" w:sz="4" w:space="0" w:color="auto"/>
      </w:pBdr>
      <w:spacing w:before="100" w:beforeAutospacing="1" w:after="100" w:afterAutospacing="1"/>
    </w:pPr>
    <w:rPr>
      <w:rFonts w:eastAsia="Arial Unicode MS" w:cs="Arial"/>
      <w:lang w:val="tr-TR"/>
    </w:rPr>
  </w:style>
  <w:style w:type="paragraph" w:customStyle="1" w:styleId="xl58">
    <w:name w:val="xl58"/>
    <w:basedOn w:val="Normal"/>
    <w:rsid w:val="00F02A83"/>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59">
    <w:name w:val="xl59"/>
    <w:basedOn w:val="Normal"/>
    <w:rsid w:val="00F02A83"/>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rPr>
  </w:style>
  <w:style w:type="paragraph" w:customStyle="1" w:styleId="xl60">
    <w:name w:val="xl60"/>
    <w:basedOn w:val="Normal"/>
    <w:rsid w:val="00F02A83"/>
    <w:pPr>
      <w:pBdr>
        <w:top w:val="single" w:sz="4" w:space="0" w:color="auto"/>
      </w:pBdr>
      <w:spacing w:before="100" w:beforeAutospacing="1" w:after="100" w:afterAutospacing="1"/>
    </w:pPr>
    <w:rPr>
      <w:rFonts w:eastAsia="Arial Unicode MS" w:cs="Arial"/>
      <w:lang w:val="tr-TR"/>
    </w:rPr>
  </w:style>
  <w:style w:type="paragraph" w:customStyle="1" w:styleId="xl61">
    <w:name w:val="xl61"/>
    <w:basedOn w:val="Normal"/>
    <w:rsid w:val="00F02A83"/>
    <w:pPr>
      <w:pBdr>
        <w:top w:val="single" w:sz="4" w:space="0" w:color="auto"/>
        <w:right w:val="single" w:sz="4" w:space="0" w:color="auto"/>
      </w:pBdr>
      <w:spacing w:before="100" w:beforeAutospacing="1" w:after="100" w:afterAutospacing="1"/>
    </w:pPr>
    <w:rPr>
      <w:rFonts w:eastAsia="Arial Unicode MS" w:cs="Arial"/>
      <w:lang w:val="tr-TR"/>
    </w:rPr>
  </w:style>
  <w:style w:type="paragraph" w:customStyle="1" w:styleId="xl62">
    <w:name w:val="xl62"/>
    <w:basedOn w:val="Normal"/>
    <w:rsid w:val="00F02A83"/>
    <w:pPr>
      <w:spacing w:before="100" w:beforeAutospacing="1" w:after="100" w:afterAutospacing="1"/>
    </w:pPr>
    <w:rPr>
      <w:rFonts w:eastAsia="Arial Unicode MS" w:cs="Arial"/>
      <w:lang w:val="tr-TR"/>
    </w:rPr>
  </w:style>
  <w:style w:type="paragraph" w:customStyle="1" w:styleId="xl63">
    <w:name w:val="xl63"/>
    <w:basedOn w:val="Normal"/>
    <w:rsid w:val="00F02A83"/>
    <w:pPr>
      <w:pBdr>
        <w:right w:val="single" w:sz="4" w:space="0" w:color="auto"/>
      </w:pBdr>
      <w:spacing w:before="100" w:beforeAutospacing="1" w:after="100" w:afterAutospacing="1"/>
    </w:pPr>
    <w:rPr>
      <w:rFonts w:eastAsia="Arial Unicode MS" w:cs="Arial"/>
      <w:lang w:val="tr-TR"/>
    </w:rPr>
  </w:style>
  <w:style w:type="paragraph" w:customStyle="1" w:styleId="xl64">
    <w:name w:val="xl64"/>
    <w:basedOn w:val="Normal"/>
    <w:rsid w:val="00F02A83"/>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rPr>
  </w:style>
  <w:style w:type="paragraph" w:customStyle="1" w:styleId="xl65">
    <w:name w:val="xl65"/>
    <w:basedOn w:val="Normal"/>
    <w:rsid w:val="00F02A83"/>
    <w:pPr>
      <w:pBdr>
        <w:top w:val="single" w:sz="4" w:space="0" w:color="auto"/>
      </w:pBdr>
      <w:shd w:val="clear" w:color="auto" w:fill="CCFFFF"/>
      <w:spacing w:before="100" w:beforeAutospacing="1" w:after="100" w:afterAutospacing="1"/>
      <w:jc w:val="right"/>
    </w:pPr>
    <w:rPr>
      <w:rFonts w:eastAsia="Arial Unicode MS" w:cs="Arial"/>
      <w:b/>
      <w:bCs/>
      <w:lang w:val="tr-TR"/>
    </w:rPr>
  </w:style>
  <w:style w:type="paragraph" w:customStyle="1" w:styleId="xl66">
    <w:name w:val="xl66"/>
    <w:basedOn w:val="Normal"/>
    <w:rsid w:val="00F02A83"/>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67">
    <w:name w:val="xl67"/>
    <w:basedOn w:val="Normal"/>
    <w:rsid w:val="00F02A83"/>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68">
    <w:name w:val="xl68"/>
    <w:basedOn w:val="Normal"/>
    <w:rsid w:val="00F02A83"/>
    <w:pPr>
      <w:pBdr>
        <w:left w:val="single" w:sz="4" w:space="0" w:color="auto"/>
      </w:pBdr>
      <w:shd w:val="clear" w:color="auto" w:fill="CCFFFF"/>
      <w:spacing w:before="100" w:beforeAutospacing="1" w:after="100" w:afterAutospacing="1"/>
      <w:jc w:val="center"/>
    </w:pPr>
    <w:rPr>
      <w:rFonts w:eastAsia="Arial Unicode MS" w:cs="Arial"/>
      <w:b/>
      <w:bCs/>
      <w:lang w:val="tr-TR"/>
    </w:rPr>
  </w:style>
  <w:style w:type="paragraph" w:customStyle="1" w:styleId="xl69">
    <w:name w:val="xl69"/>
    <w:basedOn w:val="Normal"/>
    <w:rsid w:val="00F02A83"/>
    <w:pPr>
      <w:shd w:val="clear" w:color="auto" w:fill="CCFFFF"/>
      <w:spacing w:before="100" w:beforeAutospacing="1" w:after="100" w:afterAutospacing="1"/>
      <w:jc w:val="right"/>
    </w:pPr>
    <w:rPr>
      <w:rFonts w:eastAsia="Arial Unicode MS" w:cs="Arial"/>
      <w:b/>
      <w:bCs/>
      <w:lang w:val="tr-TR"/>
    </w:rPr>
  </w:style>
  <w:style w:type="paragraph" w:customStyle="1" w:styleId="xl70">
    <w:name w:val="xl70"/>
    <w:basedOn w:val="Normal"/>
    <w:rsid w:val="00F02A83"/>
    <w:pP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1">
    <w:name w:val="xl71"/>
    <w:basedOn w:val="Normal"/>
    <w:rsid w:val="00F02A83"/>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2">
    <w:name w:val="xl72"/>
    <w:basedOn w:val="Normal"/>
    <w:rsid w:val="00F02A83"/>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rPr>
  </w:style>
  <w:style w:type="paragraph" w:customStyle="1" w:styleId="xl73">
    <w:name w:val="xl73"/>
    <w:basedOn w:val="Normal"/>
    <w:rsid w:val="00F02A83"/>
    <w:pPr>
      <w:pBdr>
        <w:bottom w:val="single" w:sz="4" w:space="0" w:color="auto"/>
      </w:pBdr>
      <w:shd w:val="clear" w:color="auto" w:fill="CCFFFF"/>
      <w:spacing w:before="100" w:beforeAutospacing="1" w:after="100" w:afterAutospacing="1"/>
      <w:jc w:val="right"/>
    </w:pPr>
    <w:rPr>
      <w:rFonts w:eastAsia="Arial Unicode MS" w:cs="Arial"/>
      <w:b/>
      <w:bCs/>
      <w:lang w:val="tr-TR"/>
    </w:rPr>
  </w:style>
  <w:style w:type="paragraph" w:customStyle="1" w:styleId="xl74">
    <w:name w:val="xl74"/>
    <w:basedOn w:val="Normal"/>
    <w:rsid w:val="00F02A83"/>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5">
    <w:name w:val="xl75"/>
    <w:basedOn w:val="Normal"/>
    <w:rsid w:val="00F02A83"/>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rPr>
  </w:style>
  <w:style w:type="paragraph" w:customStyle="1" w:styleId="xl76">
    <w:name w:val="xl76"/>
    <w:basedOn w:val="Normal"/>
    <w:rsid w:val="00F02A83"/>
    <w:pPr>
      <w:pBdr>
        <w:top w:val="single" w:sz="4" w:space="0" w:color="auto"/>
        <w:bottom w:val="single" w:sz="4" w:space="0" w:color="auto"/>
      </w:pBdr>
      <w:spacing w:before="100" w:beforeAutospacing="1" w:after="100" w:afterAutospacing="1"/>
    </w:pPr>
    <w:rPr>
      <w:rFonts w:eastAsia="Arial Unicode MS" w:cs="Arial"/>
      <w:b/>
      <w:bCs/>
      <w:lang w:val="tr-TR"/>
    </w:rPr>
  </w:style>
  <w:style w:type="paragraph" w:customStyle="1" w:styleId="xl33">
    <w:name w:val="xl33"/>
    <w:basedOn w:val="Normal"/>
    <w:rsid w:val="00F02A83"/>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rPr>
  </w:style>
  <w:style w:type="paragraph" w:customStyle="1" w:styleId="CharCharCharCharCharChar">
    <w:name w:val=" Char Char Char Char Char Char"/>
    <w:basedOn w:val="Normal"/>
    <w:rsid w:val="00F02A83"/>
    <w:pPr>
      <w:widowControl w:val="0"/>
      <w:adjustRightInd w:val="0"/>
      <w:jc w:val="both"/>
      <w:textAlignment w:val="baseline"/>
    </w:pPr>
    <w:rPr>
      <w:lang w:val="pl-PL" w:eastAsia="pl-PL"/>
    </w:rPr>
  </w:style>
  <w:style w:type="paragraph" w:styleId="BalloonText">
    <w:name w:val="Balloon Text"/>
    <w:basedOn w:val="Normal"/>
    <w:semiHidden/>
    <w:rsid w:val="00F02A83"/>
    <w:rPr>
      <w:rFonts w:ascii="Tahoma" w:hAnsi="Tahoma" w:cs="Tahoma"/>
      <w:sz w:val="16"/>
      <w:szCs w:val="16"/>
    </w:rPr>
  </w:style>
  <w:style w:type="paragraph" w:customStyle="1" w:styleId="CharCharCharCharCharCharCharChar1CharCharCharChar">
    <w:name w:val=" Char Char Char Char Char Char Char Char1 Char Char Char Char"/>
    <w:basedOn w:val="Normal"/>
    <w:rsid w:val="00F02A83"/>
    <w:pPr>
      <w:spacing w:after="160" w:line="240" w:lineRule="exact"/>
    </w:pPr>
    <w:rPr>
      <w:rFonts w:ascii="Tahoma" w:eastAsia="MS Mincho" w:hAnsi="Tahoma"/>
      <w:sz w:val="20"/>
    </w:rPr>
  </w:style>
  <w:style w:type="paragraph" w:styleId="CommentText">
    <w:name w:val="annotation text"/>
    <w:basedOn w:val="Normal"/>
    <w:semiHidden/>
    <w:rsid w:val="00F02A83"/>
    <w:rPr>
      <w:sz w:val="20"/>
    </w:rPr>
  </w:style>
  <w:style w:type="paragraph" w:customStyle="1" w:styleId="Paratable">
    <w:name w:val="Para_table"/>
    <w:basedOn w:val="Normal"/>
    <w:rsid w:val="00F02A83"/>
    <w:pPr>
      <w:spacing w:before="60" w:after="60"/>
    </w:pPr>
    <w:rPr>
      <w:rFonts w:eastAsia="Times" w:cs="Arial"/>
      <w:sz w:val="20"/>
    </w:rPr>
  </w:style>
  <w:style w:type="character" w:styleId="FootnoteReference">
    <w:name w:val="footnote reference"/>
    <w:semiHidden/>
    <w:rsid w:val="00F02A83"/>
    <w:rPr>
      <w:vertAlign w:val="superscript"/>
    </w:rPr>
  </w:style>
  <w:style w:type="paragraph" w:styleId="CommentSubject">
    <w:name w:val="annotation subject"/>
    <w:basedOn w:val="CommentText"/>
    <w:next w:val="CommentText"/>
    <w:semiHidden/>
    <w:rsid w:val="00F02A83"/>
    <w:rPr>
      <w:b/>
      <w:bCs/>
    </w:rPr>
  </w:style>
  <w:style w:type="paragraph" w:customStyle="1" w:styleId="centerbold">
    <w:name w:val="center bold"/>
    <w:aliases w:val="cbo"/>
    <w:basedOn w:val="Normal"/>
    <w:rsid w:val="00E752C9"/>
    <w:pPr>
      <w:jc w:val="center"/>
    </w:pPr>
    <w:rPr>
      <w:b/>
    </w:rPr>
  </w:style>
  <w:style w:type="paragraph" w:customStyle="1" w:styleId="centerplain">
    <w:name w:val="center plain"/>
    <w:aliases w:val="cp"/>
    <w:basedOn w:val="Normal"/>
    <w:rsid w:val="00E752C9"/>
    <w:pPr>
      <w:jc w:val="center"/>
    </w:pPr>
  </w:style>
  <w:style w:type="paragraph" w:customStyle="1" w:styleId="coltext">
    <w:name w:val="col text"/>
    <w:aliases w:val="9 col text,ct"/>
    <w:basedOn w:val="Normal"/>
    <w:rsid w:val="00E752C9"/>
    <w:pPr>
      <w:tabs>
        <w:tab w:val="left" w:pos="187"/>
      </w:tabs>
      <w:spacing w:before="80" w:after="80" w:line="240" w:lineRule="auto"/>
    </w:pPr>
    <w:rPr>
      <w:sz w:val="24"/>
    </w:rPr>
  </w:style>
  <w:style w:type="paragraph" w:customStyle="1" w:styleId="colbullet">
    <w:name w:val="col bullet"/>
    <w:aliases w:val="cb"/>
    <w:basedOn w:val="coltext"/>
    <w:rsid w:val="00E752C9"/>
    <w:pPr>
      <w:tabs>
        <w:tab w:val="clear" w:pos="187"/>
        <w:tab w:val="left" w:pos="446"/>
      </w:tabs>
      <w:ind w:left="187" w:hanging="187"/>
    </w:pPr>
  </w:style>
  <w:style w:type="paragraph" w:customStyle="1" w:styleId="coldash">
    <w:name w:val="col dash"/>
    <w:aliases w:val="cd"/>
    <w:basedOn w:val="colbullet"/>
    <w:rsid w:val="00E752C9"/>
    <w:pPr>
      <w:tabs>
        <w:tab w:val="clear" w:pos="446"/>
        <w:tab w:val="left" w:pos="619"/>
      </w:tabs>
      <w:ind w:left="446" w:hanging="259"/>
    </w:pPr>
  </w:style>
  <w:style w:type="paragraph" w:customStyle="1" w:styleId="colheading">
    <w:name w:val="col heading"/>
    <w:aliases w:val="8 col heading,ch"/>
    <w:basedOn w:val="Normal"/>
    <w:rsid w:val="00E752C9"/>
    <w:pPr>
      <w:spacing w:before="80" w:after="80" w:line="240" w:lineRule="auto"/>
      <w:jc w:val="center"/>
    </w:pPr>
    <w:rPr>
      <w:b/>
      <w:caps/>
      <w:sz w:val="24"/>
    </w:rPr>
  </w:style>
  <w:style w:type="paragraph" w:customStyle="1" w:styleId="colsub-bullet">
    <w:name w:val="col sub-bullet"/>
    <w:aliases w:val="csb"/>
    <w:basedOn w:val="colbullet"/>
    <w:rsid w:val="00E752C9"/>
    <w:pPr>
      <w:tabs>
        <w:tab w:val="clear" w:pos="446"/>
      </w:tabs>
      <w:ind w:left="720" w:hanging="274"/>
    </w:pPr>
  </w:style>
  <w:style w:type="paragraph" w:customStyle="1" w:styleId="colsub-dash">
    <w:name w:val="col sub-dash"/>
    <w:aliases w:val="csd"/>
    <w:basedOn w:val="colsub-bullet"/>
    <w:rsid w:val="00E752C9"/>
    <w:pPr>
      <w:ind w:left="965" w:hanging="259"/>
    </w:pPr>
  </w:style>
  <w:style w:type="paragraph" w:customStyle="1" w:styleId="colsub-heading">
    <w:name w:val="col sub-heading"/>
    <w:aliases w:val="csh"/>
    <w:basedOn w:val="colheading"/>
    <w:rsid w:val="00E752C9"/>
    <w:rPr>
      <w:caps w:val="0"/>
    </w:rPr>
  </w:style>
  <w:style w:type="paragraph" w:customStyle="1" w:styleId="first">
    <w:name w:val="first"/>
    <w:aliases w:val="f,1"/>
    <w:basedOn w:val="Normal"/>
    <w:rsid w:val="00E752C9"/>
    <w:pPr>
      <w:ind w:left="547" w:hanging="547"/>
    </w:pPr>
    <w:rPr>
      <w:sz w:val="24"/>
    </w:rPr>
  </w:style>
  <w:style w:type="paragraph" w:customStyle="1" w:styleId="harveyball">
    <w:name w:val="harvey ball"/>
    <w:basedOn w:val="Normal"/>
    <w:rsid w:val="00E752C9"/>
    <w:pPr>
      <w:spacing w:before="20" w:after="20"/>
      <w:jc w:val="center"/>
    </w:pPr>
    <w:rPr>
      <w:rFonts w:ascii="Harvey Balls" w:hAnsi="Harvey Balls"/>
      <w:sz w:val="22"/>
    </w:rPr>
  </w:style>
  <w:style w:type="paragraph" w:customStyle="1" w:styleId="note">
    <w:name w:val="note"/>
    <w:aliases w:val="no"/>
    <w:basedOn w:val="Normal"/>
    <w:rsid w:val="00E752C9"/>
    <w:pPr>
      <w:ind w:left="547" w:hanging="547"/>
    </w:pPr>
    <w:rPr>
      <w:i/>
      <w:sz w:val="18"/>
    </w:rPr>
  </w:style>
  <w:style w:type="paragraph" w:customStyle="1" w:styleId="numberedtext">
    <w:name w:val="numbered text"/>
    <w:aliases w:val="nt"/>
    <w:basedOn w:val="Normal"/>
    <w:rsid w:val="00E752C9"/>
    <w:pPr>
      <w:ind w:left="547" w:hanging="547"/>
    </w:pPr>
    <w:rPr>
      <w:b/>
      <w:caps/>
    </w:rPr>
  </w:style>
  <w:style w:type="paragraph" w:customStyle="1" w:styleId="oversizedgraphic">
    <w:name w:val="oversized graphic"/>
    <w:basedOn w:val="Normal"/>
    <w:rsid w:val="00E752C9"/>
    <w:pPr>
      <w:ind w:left="-360" w:right="-360"/>
    </w:pPr>
  </w:style>
  <w:style w:type="paragraph" w:customStyle="1" w:styleId="paragraph">
    <w:name w:val="paragraph"/>
    <w:aliases w:val="p"/>
    <w:basedOn w:val="Normal"/>
    <w:rsid w:val="00E752C9"/>
    <w:pPr>
      <w:spacing w:line="240" w:lineRule="auto"/>
      <w:ind w:firstLine="547"/>
    </w:pPr>
  </w:style>
  <w:style w:type="paragraph" w:customStyle="1" w:styleId="source">
    <w:name w:val="source"/>
    <w:aliases w:val="so"/>
    <w:basedOn w:val="Normal"/>
    <w:rsid w:val="00E752C9"/>
    <w:pPr>
      <w:tabs>
        <w:tab w:val="right" w:pos="720"/>
      </w:tabs>
      <w:spacing w:line="240" w:lineRule="auto"/>
      <w:ind w:left="907" w:hanging="907"/>
    </w:pPr>
    <w:rPr>
      <w:i/>
      <w:sz w:val="18"/>
    </w:rPr>
  </w:style>
  <w:style w:type="paragraph" w:customStyle="1" w:styleId="step">
    <w:name w:val="step"/>
    <w:aliases w:val="st"/>
    <w:basedOn w:val="Normal"/>
    <w:rsid w:val="00E752C9"/>
    <w:pPr>
      <w:ind w:left="1080" w:hanging="1080"/>
    </w:pPr>
    <w:rPr>
      <w:b/>
    </w:rPr>
  </w:style>
  <w:style w:type="paragraph" w:customStyle="1" w:styleId="sub-heading">
    <w:name w:val="sub-heading"/>
    <w:aliases w:val="sh"/>
    <w:basedOn w:val="Heading2"/>
    <w:rsid w:val="00E752C9"/>
    <w:pPr>
      <w:keepNext w:val="0"/>
      <w:numPr>
        <w:ilvl w:val="0"/>
        <w:numId w:val="0"/>
      </w:numPr>
      <w:tabs>
        <w:tab w:val="left" w:pos="547"/>
      </w:tabs>
      <w:spacing w:after="280"/>
    </w:pPr>
    <w:rPr>
      <w:bCs w:val="0"/>
    </w:rPr>
  </w:style>
  <w:style w:type="paragraph" w:customStyle="1" w:styleId="tabletitle">
    <w:name w:val="table title"/>
    <w:basedOn w:val="Normal"/>
    <w:rsid w:val="00E752C9"/>
    <w:pPr>
      <w:spacing w:line="240" w:lineRule="auto"/>
      <w:jc w:val="center"/>
    </w:pPr>
    <w:rPr>
      <w:b/>
      <w:sz w:val="24"/>
    </w:rPr>
  </w:style>
  <w:style w:type="paragraph" w:customStyle="1" w:styleId="trailer">
    <w:name w:val="trailer"/>
    <w:aliases w:val="7 trailer,t"/>
    <w:basedOn w:val="Heading2"/>
    <w:next w:val="Heading1"/>
    <w:rsid w:val="00E752C9"/>
    <w:pPr>
      <w:keepNext w:val="0"/>
      <w:framePr w:w="13680" w:hSpace="187" w:vSpace="187" w:wrap="around" w:hAnchor="text" w:yAlign="bottom"/>
      <w:numPr>
        <w:ilvl w:val="0"/>
        <w:numId w:val="0"/>
      </w:numPr>
      <w:tabs>
        <w:tab w:val="left" w:pos="547"/>
      </w:tabs>
      <w:spacing w:after="120"/>
    </w:pPr>
    <w:rPr>
      <w:bCs w:val="0"/>
      <w:caps/>
    </w:rPr>
  </w:style>
  <w:style w:type="paragraph" w:customStyle="1" w:styleId="TitlePageBottom">
    <w:name w:val="TitlePageBottom"/>
    <w:basedOn w:val="Normal"/>
    <w:rsid w:val="00E752C9"/>
    <w:pPr>
      <w:spacing w:line="240" w:lineRule="auto"/>
      <w:jc w:val="center"/>
    </w:pPr>
    <w:rPr>
      <w:sz w:val="20"/>
    </w:rPr>
  </w:style>
  <w:style w:type="paragraph" w:customStyle="1" w:styleId="facingpage">
    <w:name w:val="facing page #"/>
    <w:aliases w:val="fp"/>
    <w:basedOn w:val="centerbold"/>
    <w:rsid w:val="00E752C9"/>
    <w:pPr>
      <w:framePr w:w="13680" w:hSpace="187" w:vSpace="187" w:wrap="around" w:hAnchor="margin" w:xAlign="center" w:yAlign="bottom"/>
    </w:pPr>
    <w:rPr>
      <w:b w:val="0"/>
      <w:sz w:val="24"/>
    </w:rPr>
  </w:style>
  <w:style w:type="paragraph" w:customStyle="1" w:styleId="TitlePage">
    <w:name w:val="Title Page"/>
    <w:rsid w:val="00E752C9"/>
    <w:pPr>
      <w:spacing w:line="360" w:lineRule="atLeast"/>
      <w:jc w:val="center"/>
    </w:pPr>
    <w:rPr>
      <w:rFonts w:ascii="Arial" w:hAnsi="Arial"/>
      <w:sz w:val="28"/>
      <w:lang w:val="en-US" w:eastAsia="en-US"/>
    </w:rPr>
  </w:style>
  <w:style w:type="paragraph" w:styleId="BlockText">
    <w:name w:val="Block Text"/>
    <w:basedOn w:val="Normal"/>
    <w:rsid w:val="00E752C9"/>
    <w:pPr>
      <w:ind w:left="1066" w:right="1080"/>
      <w:jc w:val="center"/>
    </w:pPr>
    <w:rPr>
      <w:rFonts w:ascii="Book Antiqua" w:hAnsi="Book Antiqua"/>
      <w:b/>
      <w:caps/>
      <w:sz w:val="36"/>
    </w:rPr>
  </w:style>
  <w:style w:type="paragraph" w:styleId="DocumentMap">
    <w:name w:val="Document Map"/>
    <w:basedOn w:val="Normal"/>
    <w:semiHidden/>
    <w:rsid w:val="00E752C9"/>
    <w:pPr>
      <w:shd w:val="clear" w:color="auto" w:fill="000080"/>
    </w:pPr>
    <w:rPr>
      <w:rFonts w:ascii="Tahoma" w:hAnsi="Tahoma"/>
    </w:rPr>
  </w:style>
  <w:style w:type="paragraph" w:customStyle="1" w:styleId="PWDHead1">
    <w:name w:val="PWDHead1"/>
    <w:basedOn w:val="Heading1"/>
    <w:rsid w:val="00E752C9"/>
    <w:pPr>
      <w:numPr>
        <w:numId w:val="11"/>
      </w:numPr>
      <w:tabs>
        <w:tab w:val="clear" w:pos="360"/>
        <w:tab w:val="left" w:pos="720"/>
      </w:tabs>
      <w:spacing w:before="120" w:after="120"/>
    </w:pPr>
    <w:rPr>
      <w:rFonts w:ascii="Times New Roman" w:hAnsi="Times New Roman"/>
      <w:sz w:val="28"/>
    </w:rPr>
  </w:style>
  <w:style w:type="paragraph" w:customStyle="1" w:styleId="PWDHead2">
    <w:name w:val="PWDHead2"/>
    <w:basedOn w:val="Heading2"/>
    <w:rsid w:val="00E752C9"/>
    <w:pPr>
      <w:numPr>
        <w:ilvl w:val="1"/>
        <w:numId w:val="11"/>
      </w:numPr>
      <w:tabs>
        <w:tab w:val="clear" w:pos="1080"/>
        <w:tab w:val="left" w:pos="720"/>
      </w:tabs>
      <w:spacing w:before="120" w:after="120"/>
      <w:ind w:left="0" w:firstLine="0"/>
      <w:jc w:val="both"/>
    </w:pPr>
    <w:rPr>
      <w:rFonts w:cs="Arial"/>
      <w:iCs/>
      <w:sz w:val="24"/>
      <w:szCs w:val="28"/>
    </w:rPr>
  </w:style>
  <w:style w:type="paragraph" w:customStyle="1" w:styleId="PWDHead3">
    <w:name w:val="PWDHead3"/>
    <w:basedOn w:val="Heading3"/>
    <w:rsid w:val="00E752C9"/>
    <w:pPr>
      <w:numPr>
        <w:ilvl w:val="2"/>
        <w:numId w:val="11"/>
      </w:numPr>
      <w:tabs>
        <w:tab w:val="clear" w:pos="1440"/>
        <w:tab w:val="left" w:pos="720"/>
      </w:tabs>
      <w:spacing w:before="120" w:after="120"/>
      <w:ind w:left="0" w:firstLine="0"/>
      <w:jc w:val="both"/>
    </w:pPr>
    <w:rPr>
      <w:rFonts w:cs="Arial"/>
      <w:sz w:val="22"/>
      <w:szCs w:val="26"/>
    </w:rPr>
  </w:style>
  <w:style w:type="paragraph" w:customStyle="1" w:styleId="ModelNrmlDouble">
    <w:name w:val="ModelNrmlDouble"/>
    <w:basedOn w:val="Normal"/>
    <w:rsid w:val="00E752C9"/>
    <w:pPr>
      <w:spacing w:after="360" w:line="480" w:lineRule="auto"/>
      <w:ind w:firstLine="720"/>
      <w:jc w:val="both"/>
    </w:pPr>
    <w:rPr>
      <w:rFonts w:ascii="Times New Roman" w:hAnsi="Times New Roman"/>
      <w:sz w:val="22"/>
      <w:lang w:val="en-US"/>
    </w:rPr>
  </w:style>
  <w:style w:type="paragraph" w:customStyle="1" w:styleId="BulletedList">
    <w:name w:val="Bulleted List"/>
    <w:basedOn w:val="Normal"/>
    <w:rsid w:val="00E752C9"/>
    <w:pPr>
      <w:numPr>
        <w:numId w:val="26"/>
      </w:numPr>
      <w:spacing w:after="240" w:line="240" w:lineRule="auto"/>
    </w:pPr>
    <w:rPr>
      <w:rFonts w:ascii="Palatino Linotype" w:hAnsi="Palatino Linotype"/>
      <w:sz w:val="24"/>
      <w:szCs w:val="24"/>
      <w:lang w:val="en-US"/>
    </w:rPr>
  </w:style>
  <w:style w:type="paragraph" w:customStyle="1" w:styleId="BulletedList2">
    <w:name w:val="Bulleted List 2"/>
    <w:basedOn w:val="BulletedList"/>
    <w:rsid w:val="00E752C9"/>
    <w:pPr>
      <w:numPr>
        <w:ilvl w:val="1"/>
      </w:numPr>
    </w:pPr>
  </w:style>
  <w:style w:type="paragraph" w:styleId="List">
    <w:name w:val="List"/>
    <w:basedOn w:val="Normal"/>
    <w:rsid w:val="00E752C9"/>
    <w:pPr>
      <w:ind w:left="360" w:hanging="360"/>
    </w:pPr>
  </w:style>
  <w:style w:type="paragraph" w:styleId="List2">
    <w:name w:val="List 2"/>
    <w:basedOn w:val="Normal"/>
    <w:rsid w:val="00E752C9"/>
    <w:pPr>
      <w:ind w:left="720" w:hanging="360"/>
    </w:pPr>
  </w:style>
  <w:style w:type="paragraph" w:styleId="List3">
    <w:name w:val="List 3"/>
    <w:basedOn w:val="Normal"/>
    <w:rsid w:val="00E752C9"/>
    <w:pPr>
      <w:ind w:left="1080" w:hanging="360"/>
    </w:pPr>
  </w:style>
  <w:style w:type="paragraph" w:styleId="ListBullet2">
    <w:name w:val="List Bullet 2"/>
    <w:basedOn w:val="Normal"/>
    <w:rsid w:val="00E752C9"/>
    <w:pPr>
      <w:numPr>
        <w:numId w:val="31"/>
      </w:numPr>
    </w:pPr>
  </w:style>
  <w:style w:type="paragraph" w:styleId="ListBullet4">
    <w:name w:val="List Bullet 4"/>
    <w:basedOn w:val="Normal"/>
    <w:rsid w:val="00E752C9"/>
    <w:pPr>
      <w:numPr>
        <w:numId w:val="32"/>
      </w:numPr>
    </w:pPr>
  </w:style>
  <w:style w:type="paragraph" w:styleId="BodyTextFirstIndent2">
    <w:name w:val="Body Text First Indent 2"/>
    <w:basedOn w:val="BodyTextIndent"/>
    <w:rsid w:val="00E752C9"/>
    <w:pPr>
      <w:spacing w:after="120"/>
      <w:ind w:left="360" w:firstLine="210"/>
    </w:pPr>
  </w:style>
  <w:style w:type="paragraph" w:customStyle="1" w:styleId="Char">
    <w:name w:val="Char"/>
    <w:basedOn w:val="Normal"/>
    <w:link w:val="DefaultParagraphFont"/>
    <w:rsid w:val="00332AF4"/>
    <w:pPr>
      <w:spacing w:after="160" w:line="240" w:lineRule="exact"/>
    </w:pPr>
    <w:rPr>
      <w:rFonts w:ascii="Tahoma" w:eastAsia="MS Mincho" w:hAnsi="Tahoma"/>
      <w:sz w:val="20"/>
      <w:lang w:val="en-US"/>
    </w:rPr>
  </w:style>
  <w:style w:type="character" w:customStyle="1" w:styleId="ParagrafiChar">
    <w:name w:val="Paragrafi Char"/>
    <w:link w:val="Paragrafi"/>
    <w:rsid w:val="008013DD"/>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248733">
      <w:bodyDiv w:val="1"/>
      <w:marLeft w:val="0"/>
      <w:marRight w:val="0"/>
      <w:marTop w:val="0"/>
      <w:marBottom w:val="0"/>
      <w:divBdr>
        <w:top w:val="none" w:sz="0" w:space="0" w:color="auto"/>
        <w:left w:val="none" w:sz="0" w:space="0" w:color="auto"/>
        <w:bottom w:val="none" w:sz="0" w:space="0" w:color="auto"/>
        <w:right w:val="none" w:sz="0" w:space="0" w:color="auto"/>
      </w:divBdr>
    </w:div>
    <w:div w:id="965890676">
      <w:bodyDiv w:val="1"/>
      <w:marLeft w:val="0"/>
      <w:marRight w:val="0"/>
      <w:marTop w:val="0"/>
      <w:marBottom w:val="0"/>
      <w:divBdr>
        <w:top w:val="none" w:sz="0" w:space="0" w:color="auto"/>
        <w:left w:val="none" w:sz="0" w:space="0" w:color="auto"/>
        <w:bottom w:val="none" w:sz="0" w:space="0" w:color="auto"/>
        <w:right w:val="none" w:sz="0" w:space="0" w:color="auto"/>
      </w:divBdr>
    </w:div>
    <w:div w:id="1032535154">
      <w:bodyDiv w:val="1"/>
      <w:marLeft w:val="0"/>
      <w:marRight w:val="0"/>
      <w:marTop w:val="0"/>
      <w:marBottom w:val="0"/>
      <w:divBdr>
        <w:top w:val="none" w:sz="0" w:space="0" w:color="auto"/>
        <w:left w:val="none" w:sz="0" w:space="0" w:color="auto"/>
        <w:bottom w:val="none" w:sz="0" w:space="0" w:color="auto"/>
        <w:right w:val="none" w:sz="0" w:space="0" w:color="auto"/>
      </w:divBdr>
    </w:div>
    <w:div w:id="1120370186">
      <w:bodyDiv w:val="1"/>
      <w:marLeft w:val="0"/>
      <w:marRight w:val="0"/>
      <w:marTop w:val="0"/>
      <w:marBottom w:val="0"/>
      <w:divBdr>
        <w:top w:val="none" w:sz="0" w:space="0" w:color="auto"/>
        <w:left w:val="none" w:sz="0" w:space="0" w:color="auto"/>
        <w:bottom w:val="none" w:sz="0" w:space="0" w:color="auto"/>
        <w:right w:val="none" w:sz="0" w:space="0" w:color="auto"/>
      </w:divBdr>
    </w:div>
    <w:div w:id="1379086171">
      <w:bodyDiv w:val="1"/>
      <w:marLeft w:val="0"/>
      <w:marRight w:val="0"/>
      <w:marTop w:val="0"/>
      <w:marBottom w:val="0"/>
      <w:divBdr>
        <w:top w:val="none" w:sz="0" w:space="0" w:color="auto"/>
        <w:left w:val="none" w:sz="0" w:space="0" w:color="auto"/>
        <w:bottom w:val="none" w:sz="0" w:space="0" w:color="auto"/>
        <w:right w:val="none" w:sz="0" w:space="0" w:color="auto"/>
      </w:divBdr>
    </w:div>
    <w:div w:id="1412850723">
      <w:bodyDiv w:val="1"/>
      <w:marLeft w:val="0"/>
      <w:marRight w:val="0"/>
      <w:marTop w:val="0"/>
      <w:marBottom w:val="0"/>
      <w:divBdr>
        <w:top w:val="none" w:sz="0" w:space="0" w:color="auto"/>
        <w:left w:val="none" w:sz="0" w:space="0" w:color="auto"/>
        <w:bottom w:val="none" w:sz="0" w:space="0" w:color="auto"/>
        <w:right w:val="none" w:sz="0" w:space="0" w:color="auto"/>
      </w:divBdr>
    </w:div>
    <w:div w:id="1535076885">
      <w:bodyDiv w:val="1"/>
      <w:marLeft w:val="0"/>
      <w:marRight w:val="0"/>
      <w:marTop w:val="0"/>
      <w:marBottom w:val="0"/>
      <w:divBdr>
        <w:top w:val="none" w:sz="0" w:space="0" w:color="auto"/>
        <w:left w:val="none" w:sz="0" w:space="0" w:color="auto"/>
        <w:bottom w:val="none" w:sz="0" w:space="0" w:color="auto"/>
        <w:right w:val="none" w:sz="0" w:space="0" w:color="auto"/>
      </w:divBdr>
    </w:div>
    <w:div w:id="1702584843">
      <w:bodyDiv w:val="1"/>
      <w:marLeft w:val="0"/>
      <w:marRight w:val="0"/>
      <w:marTop w:val="0"/>
      <w:marBottom w:val="0"/>
      <w:divBdr>
        <w:top w:val="none" w:sz="0" w:space="0" w:color="auto"/>
        <w:left w:val="none" w:sz="0" w:space="0" w:color="auto"/>
        <w:bottom w:val="none" w:sz="0" w:space="0" w:color="auto"/>
        <w:right w:val="none" w:sz="0" w:space="0" w:color="auto"/>
      </w:divBdr>
    </w:div>
    <w:div w:id="170756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footer" Target="footer1.xml"/><Relationship Id="rId12" Type="http://schemas.openxmlformats.org/officeDocument/2006/relationships/header" Target="header1.xml"/><Relationship Id="rId17" Type="http://schemas.openxmlformats.org/officeDocument/2006/relationships/image" Target="media/image7.emf"/><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10" Type="http://schemas.openxmlformats.org/officeDocument/2006/relationships/image" Target="media/image2.emf"/><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4.emf"/><Relationship Id="rId22" Type="http://schemas.openxmlformats.org/officeDocument/2006/relationships/footer" Target="foot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18811</Words>
  <Characters>107223</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125783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2008-04-14T12:55:00Z</cp:lastPrinted>
  <dcterms:created xsi:type="dcterms:W3CDTF">2019-02-15T15:02:00Z</dcterms:created>
  <dcterms:modified xsi:type="dcterms:W3CDTF">2019-02-15T15:02:00Z</dcterms:modified>
</cp:coreProperties>
</file>