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AA7" w:rsidRPr="00943D3C" w:rsidRDefault="004A7AA7" w:rsidP="004A7AA7">
      <w:pPr>
        <w:pStyle w:val="Akti"/>
        <w:rPr>
          <w:lang w:val="sq-AL"/>
        </w:rPr>
      </w:pPr>
      <w:bookmarkStart w:id="0" w:name="_GoBack"/>
      <w:bookmarkEnd w:id="0"/>
      <w:r w:rsidRPr="00943D3C">
        <w:rPr>
          <w:lang w:val="sq-AL"/>
        </w:rPr>
        <w:t>Vendim</w:t>
      </w:r>
    </w:p>
    <w:p w:rsidR="004A7AA7" w:rsidRPr="00943D3C" w:rsidRDefault="004A7AA7" w:rsidP="004A7AA7">
      <w:pPr>
        <w:pStyle w:val="NumriData"/>
        <w:rPr>
          <w:lang w:val="sq-AL"/>
        </w:rPr>
      </w:pPr>
      <w:r>
        <w:rPr>
          <w:lang w:val="sq-AL"/>
        </w:rPr>
        <w:t>Nr.747</w:t>
      </w:r>
      <w:r w:rsidRPr="00943D3C">
        <w:rPr>
          <w:lang w:val="sq-AL"/>
        </w:rPr>
        <w:t>, datë 2</w:t>
      </w:r>
      <w:r>
        <w:rPr>
          <w:lang w:val="sq-AL"/>
        </w:rPr>
        <w:t>8</w:t>
      </w:r>
      <w:r w:rsidRPr="00943D3C">
        <w:rPr>
          <w:lang w:val="sq-AL"/>
        </w:rPr>
        <w:t>.5.2008</w:t>
      </w:r>
    </w:p>
    <w:p w:rsidR="004A7AA7" w:rsidRPr="00943D3C" w:rsidRDefault="004A7AA7" w:rsidP="004A7AA7">
      <w:pPr>
        <w:pStyle w:val="Paragrafi"/>
        <w:rPr>
          <w:lang w:val="sq-AL"/>
        </w:rPr>
      </w:pPr>
    </w:p>
    <w:p w:rsidR="004A7AA7" w:rsidRPr="00943D3C" w:rsidRDefault="004A7AA7" w:rsidP="004A7AA7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Dropull i Sipërm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Gjirokastrës</w:t>
      </w:r>
    </w:p>
    <w:p w:rsidR="004A7AA7" w:rsidRPr="00943D3C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Dropull i Sipërm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Gjirokastrës</w:t>
      </w:r>
      <w:r w:rsidRPr="00265B91">
        <w:rPr>
          <w:lang w:val="sq-AL"/>
        </w:rPr>
        <w:t xml:space="preserve">, që do t’i transferohen në pronësi kësaj njësie. </w:t>
      </w:r>
    </w:p>
    <w:p w:rsidR="004A7AA7" w:rsidRPr="00265B91" w:rsidRDefault="004A7AA7" w:rsidP="004A7AA7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5</w:t>
      </w:r>
      <w:r w:rsidRPr="00265B91">
        <w:rPr>
          <w:lang w:val="sq-AL"/>
        </w:rPr>
        <w:t xml:space="preserve"> (</w:t>
      </w:r>
      <w:r>
        <w:rPr>
          <w:lang w:val="sq-AL"/>
        </w:rPr>
        <w:t>pesë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119</w:t>
      </w:r>
      <w:r w:rsidRPr="00265B91">
        <w:rPr>
          <w:lang w:val="sq-AL"/>
        </w:rPr>
        <w:t xml:space="preserve"> (</w:t>
      </w:r>
      <w:r>
        <w:rPr>
          <w:lang w:val="sq-AL"/>
        </w:rPr>
        <w:t>njëqind e nëntëmbëdhjetë</w:t>
      </w:r>
      <w:r w:rsidRPr="00265B91">
        <w:rPr>
          <w:lang w:val="sq-AL"/>
        </w:rPr>
        <w:t>), dhe lidhja</w:t>
      </w:r>
      <w:r w:rsidR="00BB3BD6">
        <w:rPr>
          <w:lang w:val="sq-AL"/>
        </w:rPr>
        <w:t xml:space="preserve"> nr.</w:t>
      </w:r>
      <w:r w:rsidRPr="00265B91">
        <w:rPr>
          <w:lang w:val="sq-AL"/>
        </w:rPr>
        <w:t xml:space="preserve">1 i bashkëlidhen këtij vendimi dhe janë pjesë përbërëse e tij. </w:t>
      </w: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Dropull i Sipërm</w:t>
      </w:r>
      <w:r w:rsidRPr="00265B91">
        <w:rPr>
          <w:lang w:val="sq-AL"/>
        </w:rPr>
        <w:t xml:space="preserve"> për zbatimin e këtij vendimi. </w:t>
      </w: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AF1DEB" w:rsidRDefault="004A7AA7" w:rsidP="004A7AA7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4A7AA7" w:rsidRPr="00AF1DEB" w:rsidRDefault="004A7AA7" w:rsidP="004A7AA7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4A7AA7" w:rsidRPr="00AF1DEB" w:rsidRDefault="004A7AA7" w:rsidP="004A7AA7"/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  <w:sectPr w:rsidR="004A7AA7" w:rsidSect="002B6CB4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4183"/>
          <w:cols w:space="720"/>
          <w:docGrid w:linePitch="360"/>
        </w:sect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tbl>
      <w:tblPr>
        <w:tblW w:w="13243" w:type="dxa"/>
        <w:jc w:val="center"/>
        <w:tblLook w:val="0000" w:firstRow="0" w:lastRow="0" w:firstColumn="0" w:lastColumn="0" w:noHBand="0" w:noVBand="0"/>
      </w:tblPr>
      <w:tblGrid>
        <w:gridCol w:w="600"/>
        <w:gridCol w:w="913"/>
        <w:gridCol w:w="1780"/>
        <w:gridCol w:w="2136"/>
        <w:gridCol w:w="875"/>
        <w:gridCol w:w="1424"/>
        <w:gridCol w:w="1006"/>
        <w:gridCol w:w="1017"/>
        <w:gridCol w:w="1372"/>
        <w:gridCol w:w="1097"/>
        <w:gridCol w:w="1023"/>
      </w:tblGrid>
      <w:tr w:rsidR="004A7AA7" w:rsidRPr="002636AC" w:rsidTr="00BB3BD6">
        <w:trPr>
          <w:trHeight w:val="255"/>
          <w:jc w:val="center"/>
        </w:trPr>
        <w:tc>
          <w:tcPr>
            <w:tcW w:w="132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2636AC">
              <w:rPr>
                <w:rFonts w:ascii="CG Times" w:hAnsi="CG Times" w:cs="Arial"/>
                <w:bCs/>
                <w:sz w:val="20"/>
                <w:szCs w:val="20"/>
              </w:rPr>
              <w:t xml:space="preserve">           </w:t>
            </w:r>
            <w:r w:rsidR="00BB3BD6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FORMULAR PË</w:t>
            </w:r>
            <w:r w:rsidRPr="002636AC">
              <w:rPr>
                <w:rFonts w:ascii="CG Times" w:hAnsi="CG Times" w:cs="Arial"/>
                <w:b/>
                <w:bCs/>
                <w:sz w:val="20"/>
                <w:szCs w:val="20"/>
              </w:rPr>
              <w:t>R TRANSFERIMIN E PRON</w:t>
            </w:r>
            <w:r w:rsidR="00BB3BD6">
              <w:rPr>
                <w:rFonts w:ascii="CG Times" w:hAnsi="CG Times" w:cs="Arial"/>
                <w:b/>
                <w:bCs/>
                <w:sz w:val="20"/>
                <w:szCs w:val="20"/>
              </w:rPr>
              <w:t>AVE TË PALUAJTSHME SHTETË</w:t>
            </w:r>
            <w:r w:rsidRPr="002636AC">
              <w:rPr>
                <w:rFonts w:ascii="CG Times" w:hAnsi="CG Times" w:cs="Arial"/>
                <w:b/>
                <w:bCs/>
                <w:sz w:val="20"/>
                <w:szCs w:val="20"/>
              </w:rPr>
              <w:t>RORE</w:t>
            </w:r>
          </w:p>
        </w:tc>
      </w:tr>
      <w:tr w:rsidR="004A7AA7" w:rsidRPr="002636AC" w:rsidTr="00BB3BD6">
        <w:trPr>
          <w:trHeight w:val="255"/>
          <w:jc w:val="center"/>
        </w:trPr>
        <w:tc>
          <w:tcPr>
            <w:tcW w:w="132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sz w:val="20"/>
                <w:szCs w:val="20"/>
              </w:rPr>
              <w:t>(Mbë</w:t>
            </w:r>
            <w:r w:rsidR="004A7AA7" w:rsidRPr="002636AC">
              <w:rPr>
                <w:rFonts w:ascii="CG Times" w:hAnsi="CG Times" w:cs="Arial"/>
                <w:bCs/>
                <w:sz w:val="20"/>
                <w:szCs w:val="20"/>
              </w:rPr>
              <w:t>shtetur ne inventarizimi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 xml:space="preserve">n e pronave te veçanta te tipit: Pyje, kullota, livadhe, shkëmbore </w:t>
            </w:r>
            <w:r w:rsidR="004A7AA7" w:rsidRPr="002636AC">
              <w:rPr>
                <w:rFonts w:ascii="CG Times" w:hAnsi="CG Times" w:cs="Arial"/>
                <w:bCs/>
                <w:sz w:val="20"/>
                <w:szCs w:val="20"/>
              </w:rPr>
              <w:t>etj.)</w:t>
            </w:r>
          </w:p>
        </w:tc>
      </w:tr>
      <w:tr w:rsidR="004A7AA7" w:rsidRPr="002636AC" w:rsidTr="00BB3BD6">
        <w:trPr>
          <w:trHeight w:val="255"/>
          <w:jc w:val="center"/>
        </w:trPr>
        <w:tc>
          <w:tcPr>
            <w:tcW w:w="54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 xml:space="preserve"> Institucioni  i pushtetit qendror</w:t>
            </w: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 xml:space="preserve"> MMPAU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255"/>
          <w:jc w:val="center"/>
        </w:trPr>
        <w:tc>
          <w:tcPr>
            <w:tcW w:w="54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 xml:space="preserve">Komuna </w:t>
            </w: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>Dropull i Siperm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126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Nr.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Numri i pasurisë</w:t>
            </w:r>
            <w:r w:rsidR="004A7AA7" w:rsidRPr="002636AC">
              <w:rPr>
                <w:rFonts w:ascii="CG Times" w:hAnsi="CG Times" w:cs="Arial"/>
                <w:sz w:val="18"/>
                <w:szCs w:val="18"/>
              </w:rPr>
              <w:t xml:space="preserve"> sipas inventarit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Emërtesa e ekonomisë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pyjore dhe kullosore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(EPK)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Emërtesa e ngastrë</w:t>
            </w:r>
            <w:r w:rsidR="004A7AA7" w:rsidRPr="002636AC">
              <w:rPr>
                <w:rFonts w:ascii="CG Times" w:hAnsi="CG Times" w:cs="Arial"/>
                <w:sz w:val="18"/>
                <w:szCs w:val="18"/>
              </w:rPr>
              <w:t>s</w:t>
            </w:r>
            <w:r>
              <w:rPr>
                <w:rFonts w:ascii="CG Times" w:hAnsi="CG Times" w:cs="Arial"/>
                <w:sz w:val="18"/>
                <w:szCs w:val="18"/>
              </w:rPr>
              <w:t>,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vendndodhja (sipas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emerteses popullore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Numri i</w:t>
            </w:r>
          </w:p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ngastrë</w:t>
            </w:r>
            <w:r w:rsidR="004A7AA7" w:rsidRPr="002636AC">
              <w:rPr>
                <w:rFonts w:ascii="CG Times" w:hAnsi="CG Times" w:cs="Arial"/>
                <w:sz w:val="18"/>
                <w:szCs w:val="18"/>
              </w:rPr>
              <w:t>s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Destinacioni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Sipë</w:t>
            </w:r>
            <w:r w:rsidR="004A7AA7" w:rsidRPr="002636AC">
              <w:rPr>
                <w:rFonts w:ascii="CG Times" w:hAnsi="CG Times" w:cs="Arial"/>
                <w:sz w:val="18"/>
                <w:szCs w:val="18"/>
              </w:rPr>
              <w:t>rfaqja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ne ha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Funksioni</w:t>
            </w:r>
          </w:p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për të</w:t>
            </w:r>
            <w:r w:rsidR="004A7AA7" w:rsidRPr="002636AC">
              <w:rPr>
                <w:rFonts w:ascii="CG Times" w:hAnsi="CG Times" w:cs="Arial"/>
                <w:sz w:val="18"/>
                <w:szCs w:val="18"/>
              </w:rPr>
              <w:t xml:space="preserve"> cilin</w:t>
            </w:r>
          </w:p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pë</w:t>
            </w:r>
            <w:r w:rsidR="004A7AA7" w:rsidRPr="002636AC">
              <w:rPr>
                <w:rFonts w:ascii="CG Times" w:hAnsi="CG Times" w:cs="Arial"/>
                <w:sz w:val="18"/>
                <w:szCs w:val="18"/>
              </w:rPr>
              <w:t>rdoret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prona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Institucioni,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enti me</w:t>
            </w:r>
          </w:p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përgjegjësitë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administrative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Institucioni,</w:t>
            </w:r>
          </w:p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enti pë</w:t>
            </w:r>
            <w:r w:rsidR="004A7AA7" w:rsidRPr="002636AC">
              <w:rPr>
                <w:rFonts w:ascii="CG Times" w:hAnsi="CG Times" w:cs="Arial"/>
                <w:sz w:val="18"/>
                <w:szCs w:val="18"/>
              </w:rPr>
              <w:t>rdoues,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statusi juridik</w:t>
            </w:r>
          </w:p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i pë</w:t>
            </w:r>
            <w:r w:rsidR="004A7AA7" w:rsidRPr="002636AC">
              <w:rPr>
                <w:rFonts w:ascii="CG Times" w:hAnsi="CG Times" w:cs="Arial"/>
                <w:sz w:val="18"/>
                <w:szCs w:val="18"/>
              </w:rPr>
              <w:t>rdorimit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Të</w:t>
            </w:r>
            <w:r w:rsidR="004A7AA7" w:rsidRPr="002636AC">
              <w:rPr>
                <w:rFonts w:ascii="CG Times" w:hAnsi="CG Times" w:cs="Arial"/>
                <w:sz w:val="18"/>
                <w:szCs w:val="18"/>
              </w:rPr>
              <w:t xml:space="preserve"> dhena</w:t>
            </w:r>
          </w:p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të</w:t>
            </w:r>
            <w:r w:rsidR="004A7AA7" w:rsidRPr="002636AC">
              <w:rPr>
                <w:rFonts w:ascii="CG Times" w:hAnsi="CG Times" w:cs="Arial"/>
                <w:sz w:val="18"/>
                <w:szCs w:val="18"/>
              </w:rPr>
              <w:t xml:space="preserve"> tjera</w:t>
            </w:r>
          </w:p>
          <w:p w:rsidR="004A7AA7" w:rsidRPr="002636AC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>
              <w:rPr>
                <w:rFonts w:ascii="CG Times" w:hAnsi="CG Times" w:cs="Arial"/>
                <w:sz w:val="18"/>
                <w:szCs w:val="18"/>
              </w:rPr>
              <w:t>(shë</w:t>
            </w:r>
            <w:r w:rsidR="004A7AA7" w:rsidRPr="002636AC">
              <w:rPr>
                <w:rFonts w:ascii="CG Times" w:hAnsi="CG Times" w:cs="Arial"/>
                <w:sz w:val="18"/>
                <w:szCs w:val="18"/>
              </w:rPr>
              <w:t>nime</w:t>
            </w:r>
          </w:p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te veçanta)</w:t>
            </w:r>
          </w:p>
        </w:tc>
      </w:tr>
      <w:tr w:rsidR="004A7AA7" w:rsidRPr="002636AC" w:rsidTr="00BB3BD6">
        <w:trPr>
          <w:trHeight w:val="270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>11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EP Drop.Siperm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Rrapishte Vrisera-Llovine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MMPAU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Komuna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32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Vathillako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2/a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34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Boci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35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Hauri I Stefos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46.5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341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Pllaka Zelenia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45.8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33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Amburo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44.5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361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Amburo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4.9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357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Pllaka Zelenia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9/a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43.7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33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Faqe e florusit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33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Zelenja e Popelit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11/a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359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Shen Thanasi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28.2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35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Paluria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351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Palambella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39.5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Rrojdhos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Gravi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29.5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312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Palokastri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lastRenderedPageBreak/>
              <w:t>17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Polica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19/a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30.2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Polica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b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8.8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EP Drop.Siperm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Anilos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Palallona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Mesoraqi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43.5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Bufllaku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28.3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Bufllaku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All;atisha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26.2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Koshakos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Grava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39.2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Grava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47.3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Prralli I Bularatit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33.2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Prralli I Bularatit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31/a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Selloma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b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23.8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LP+DZ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Selloma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Prosilo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44.5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Ajthanasi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34/a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Purarolivadho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b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LP+DZ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Leftokare eZervatit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37.8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LP+DZ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Mursi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LP+DZ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ED7279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Anilo Skendo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24.8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LP+DZ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ED7279">
        <w:trPr>
          <w:trHeight w:val="4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lastRenderedPageBreak/>
              <w:t>38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Prosilo Skendo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49.5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Prosilo Megallako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Prosilo Megallako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28.5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Anilo e Drinos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Anilo Pllakokaliva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Prosilo Pllakokaliva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43/a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Kucango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44/a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EP Drop.Siperm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Astropi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b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Leftokare e Jergucatit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45/a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Grava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b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Prralli I Bularatit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46/a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39.5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Prralli I Bularatit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b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Selloma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44.5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Selloma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48/a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59.2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Prosilo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b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Ajthanasi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30.9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Purarolivadho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33.8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Leftokare e Zervatit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28.5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Mursi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Anilo Skendo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Prosilo Skendo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43.5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lastRenderedPageBreak/>
              <w:t>59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Prosilo Megallako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55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38.3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Prosilo Megallako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39.3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Astropi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Leftokare e Jergucatit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Astrapi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30.5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Leftokare e Jergucatit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37.3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EP Bredhi Sotires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Rrapishte Koshovice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47.25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Rrapishte Koshovice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1b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Rrapishte Koshovice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1c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Rrapishte e Llongos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40a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3.75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69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rrapishte e Llovines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40b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Rrapishte e Selose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40c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36.25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</w:rPr>
            </w:pPr>
            <w:r w:rsidRPr="002636AC">
              <w:rPr>
                <w:rFonts w:ascii="CG Times" w:hAnsi="CG Times" w:cs="Arial"/>
                <w:b/>
                <w:bCs/>
                <w:sz w:val="18"/>
                <w:szCs w:val="18"/>
              </w:rPr>
              <w:t>177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EP Libohove Zonare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Kodrat e Kakavijes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33.5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LN+DZ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Faqja e Drites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42.5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Katuna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LN+DZ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Katune nen poste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Katune mulliri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Katune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LN+DZ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Katune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41.5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Faqja mbi Manastir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29.5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LN+DZ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Manastiri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44.5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Faqja mbi Shumadhe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23.3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LN+DZ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Shumadhel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41.25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LN+DZ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kodra e Zokos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Burimi I rrepeve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31.5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LN+DZ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kodra e Zokos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Fteri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Gazerma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Faqja mbi gazerme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31.5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Pazaroi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43.75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Jorgo Mili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54.25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Kodra e Fanit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29.5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Dropo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51.25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Dropo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Çavaku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37.5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Boçi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P.Prodhues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Dru zjarri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EK Dropull i siperm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Mali I Jergucatit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K.Verore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143.5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Driano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K.Verore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EK Dropull i siperm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Vathra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Ambliko Karja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K.Verore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Stugare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K.Verore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Murgane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K.Verore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47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207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Vuzho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187.5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Paluridha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214.5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Palambella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Bozhita'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73.5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Thanas Llazar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Prosilo Ajthanas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122.5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Selloma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172.5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Prosilo e Kerres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187.5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Dardha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73.5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Kamare Rahet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171.5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Suvrija malitiqi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Pllaja Suvrja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125.5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Kataraktes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126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Rrepirat prosilo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26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164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Pllajat e fshatit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27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168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Rrepirat anilo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135.5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Shadhja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Kodrat e Llongos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30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92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  <w:tr w:rsidR="004A7AA7" w:rsidRPr="002636AC" w:rsidTr="00BB3BD6">
        <w:trPr>
          <w:trHeight w:val="405"/>
          <w:jc w:val="center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119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Katharja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31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K.Dimerore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250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Kullote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"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2636AC" w:rsidRDefault="004A7AA7" w:rsidP="004A7AA7">
            <w:pPr>
              <w:rPr>
                <w:rFonts w:ascii="CG Times" w:hAnsi="CG Times" w:cs="Arial"/>
                <w:sz w:val="18"/>
                <w:szCs w:val="18"/>
              </w:rPr>
            </w:pPr>
            <w:r w:rsidRPr="002636AC">
              <w:rPr>
                <w:rFonts w:ascii="CG Times" w:hAnsi="CG Times" w:cs="Arial"/>
                <w:sz w:val="18"/>
                <w:szCs w:val="18"/>
              </w:rPr>
              <w:t> </w:t>
            </w:r>
          </w:p>
        </w:tc>
      </w:tr>
    </w:tbl>
    <w:p w:rsidR="004A7AA7" w:rsidRDefault="004A7AA7" w:rsidP="004A7AA7">
      <w:pPr>
        <w:rPr>
          <w:rFonts w:ascii="CG Times" w:hAnsi="CG Times"/>
          <w:sz w:val="22"/>
          <w:szCs w:val="22"/>
        </w:rPr>
        <w:sectPr w:rsidR="004A7AA7" w:rsidSect="004A7AA7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460" w:type="dxa"/>
        <w:tblInd w:w="108" w:type="dxa"/>
        <w:tblLook w:val="0000" w:firstRow="0" w:lastRow="0" w:firstColumn="0" w:lastColumn="0" w:noHBand="0" w:noVBand="0"/>
      </w:tblPr>
      <w:tblGrid>
        <w:gridCol w:w="3060"/>
        <w:gridCol w:w="2880"/>
        <w:gridCol w:w="2520"/>
      </w:tblGrid>
      <w:tr w:rsidR="004A7AA7" w:rsidRPr="00753C65">
        <w:trPr>
          <w:trHeight w:val="255"/>
        </w:trPr>
        <w:tc>
          <w:tcPr>
            <w:tcW w:w="8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753C65" w:rsidRDefault="004A7AA7" w:rsidP="004A7AA7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 xml:space="preserve"> Një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sia e </w:t>
            </w:r>
            <w:r>
              <w:rPr>
                <w:rFonts w:ascii="CG Times" w:hAnsi="CG Times" w:cs="Arial"/>
                <w:sz w:val="22"/>
                <w:szCs w:val="22"/>
              </w:rPr>
              <w:t>q</w:t>
            </w:r>
            <w:r w:rsidR="00BB3BD6">
              <w:rPr>
                <w:rFonts w:ascii="CG Times" w:hAnsi="CG Times" w:cs="Arial"/>
                <w:sz w:val="22"/>
                <w:szCs w:val="22"/>
              </w:rPr>
              <w:t xml:space="preserve">everisjes vendore: </w:t>
            </w:r>
            <w:r w:rsidRPr="00753C65">
              <w:rPr>
                <w:rFonts w:ascii="CG Times" w:hAnsi="CG Times" w:cs="Arial"/>
                <w:bCs/>
                <w:sz w:val="22"/>
                <w:szCs w:val="22"/>
              </w:rPr>
              <w:t>komuna  Dropull i Sip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ë</w:t>
            </w:r>
            <w:r w:rsidRPr="00753C65">
              <w:rPr>
                <w:rFonts w:ascii="CG Times" w:hAnsi="CG Times" w:cs="Arial"/>
                <w:bCs/>
                <w:sz w:val="22"/>
                <w:szCs w:val="22"/>
              </w:rPr>
              <w:t xml:space="preserve">rm                   </w:t>
            </w:r>
            <w:r w:rsidR="00BB3BD6">
              <w:rPr>
                <w:rFonts w:ascii="CG Times" w:hAnsi="CG Times" w:cs="Arial"/>
                <w:bCs/>
                <w:sz w:val="22"/>
                <w:szCs w:val="22"/>
              </w:rPr>
              <w:t xml:space="preserve">             </w:t>
            </w:r>
            <w:r w:rsidRPr="00753C65">
              <w:rPr>
                <w:rFonts w:ascii="CG Times" w:hAnsi="CG Times" w:cs="Arial"/>
                <w:bCs/>
                <w:sz w:val="22"/>
                <w:szCs w:val="22"/>
              </w:rPr>
              <w:t>Lidhja nr. 1</w:t>
            </w:r>
          </w:p>
          <w:p w:rsidR="004A7AA7" w:rsidRPr="00753C65" w:rsidRDefault="004A7AA7" w:rsidP="004A7AA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753C65">
              <w:rPr>
                <w:rFonts w:ascii="CG Times" w:hAnsi="CG Times" w:cs="Arial"/>
                <w:bCs/>
                <w:sz w:val="22"/>
                <w:szCs w:val="22"/>
              </w:rPr>
              <w:t xml:space="preserve">        </w:t>
            </w:r>
          </w:p>
        </w:tc>
      </w:tr>
      <w:tr w:rsidR="004A7AA7" w:rsidRPr="00753C65" w:rsidTr="00BB3BD6">
        <w:trPr>
          <w:trHeight w:val="54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>
              <w:rPr>
                <w:rFonts w:ascii="CG Times" w:hAnsi="CG Times" w:cs="Arial"/>
                <w:b/>
                <w:sz w:val="22"/>
                <w:szCs w:val="22"/>
              </w:rPr>
              <w:t xml:space="preserve">Numrat rendore të pronave në </w:t>
            </w:r>
            <w:r w:rsidRPr="00753C65">
              <w:rPr>
                <w:rFonts w:ascii="CG Times" w:hAnsi="CG Times" w:cs="Arial"/>
                <w:b/>
                <w:sz w:val="22"/>
                <w:szCs w:val="22"/>
              </w:rPr>
              <w:t>list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753C65">
              <w:rPr>
                <w:rFonts w:ascii="CG Times" w:hAnsi="CG Times" w:cs="Arial"/>
                <w:b/>
                <w:sz w:val="22"/>
                <w:szCs w:val="22"/>
              </w:rPr>
              <w:t>n e inventarit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>
              <w:rPr>
                <w:rFonts w:ascii="CG Times" w:hAnsi="CG Times" w:cs="Arial"/>
                <w:b/>
                <w:sz w:val="22"/>
                <w:szCs w:val="22"/>
              </w:rPr>
              <w:t>Fusha e përdorimit të pronë</w:t>
            </w:r>
            <w:r w:rsidRPr="00753C65">
              <w:rPr>
                <w:rFonts w:ascii="CG Times" w:hAnsi="CG Times" w:cs="Arial"/>
                <w:b/>
                <w:sz w:val="22"/>
                <w:szCs w:val="22"/>
              </w:rPr>
              <w:t>s</w:t>
            </w:r>
          </w:p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753C65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</w:tr>
      <w:tr w:rsidR="004A7AA7" w:rsidRPr="00753C65">
        <w:trPr>
          <w:trHeight w:val="39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1-.2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753C65" w:rsidRDefault="00BB3BD6" w:rsidP="004A7AA7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Pyll+ Sip. të</w:t>
            </w:r>
            <w:r w:rsidR="004A7AA7" w:rsidRPr="00753C65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753C65" w:rsidRDefault="004A7AA7" w:rsidP="004A7AA7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Në</w:t>
            </w:r>
            <w:r w:rsidR="00BB3BD6">
              <w:rPr>
                <w:rFonts w:ascii="CG Times" w:hAnsi="CG Times" w:cs="Arial"/>
                <w:sz w:val="22"/>
                <w:szCs w:val="22"/>
              </w:rPr>
              <w:t xml:space="preserve"> pronë</w:t>
            </w:r>
            <w:r w:rsidRPr="00753C65">
              <w:rPr>
                <w:rFonts w:ascii="CG Times" w:hAnsi="CG Times" w:cs="Arial"/>
                <w:sz w:val="22"/>
                <w:szCs w:val="22"/>
              </w:rPr>
              <w:t>si</w:t>
            </w:r>
          </w:p>
        </w:tc>
      </w:tr>
      <w:tr w:rsidR="00BB3BD6" w:rsidRPr="00753C65" w:rsidTr="00BB3BD6">
        <w:trPr>
          <w:trHeight w:val="3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BD6" w:rsidRPr="00753C65" w:rsidRDefault="00BB3BD6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4-11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D6" w:rsidRDefault="00BB3BD6">
            <w:r w:rsidRPr="00E61159">
              <w:rPr>
                <w:rFonts w:ascii="CG Times" w:hAnsi="CG Times" w:cs="Arial"/>
                <w:sz w:val="22"/>
                <w:szCs w:val="22"/>
              </w:rPr>
              <w:t>Pyll+ Sip. të tjera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D6" w:rsidRDefault="00BB3BD6">
            <w:r w:rsidRPr="00E30C18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BB3BD6" w:rsidRPr="00753C65" w:rsidTr="00BB3BD6">
        <w:trPr>
          <w:trHeight w:val="3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BD6" w:rsidRPr="00753C65" w:rsidRDefault="00BB3BD6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13-62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D6" w:rsidRDefault="00BB3BD6">
            <w:r w:rsidRPr="00E61159">
              <w:rPr>
                <w:rFonts w:ascii="CG Times" w:hAnsi="CG Times" w:cs="Arial"/>
                <w:sz w:val="22"/>
                <w:szCs w:val="22"/>
              </w:rPr>
              <w:t>Pyll+ Sip. të tjera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D6" w:rsidRDefault="00BB3BD6">
            <w:r w:rsidRPr="00E30C18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BB3BD6" w:rsidRPr="00753C65" w:rsidTr="00BB3BD6">
        <w:trPr>
          <w:trHeight w:val="3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BD6" w:rsidRPr="00753C65" w:rsidRDefault="00BB3BD6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67-73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D6" w:rsidRDefault="00BB3BD6">
            <w:r w:rsidRPr="00E61159">
              <w:rPr>
                <w:rFonts w:ascii="CG Times" w:hAnsi="CG Times" w:cs="Arial"/>
                <w:sz w:val="22"/>
                <w:szCs w:val="22"/>
              </w:rPr>
              <w:t>Pyll+ Sip. të tjera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D6" w:rsidRDefault="00BB3BD6">
            <w:r w:rsidRPr="00E30C18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BB3BD6" w:rsidRPr="00753C65" w:rsidTr="00BB3BD6">
        <w:trPr>
          <w:trHeight w:val="3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BD6" w:rsidRPr="00753C65" w:rsidRDefault="00BB3BD6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144-146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D6" w:rsidRDefault="00BB3BD6">
            <w:r w:rsidRPr="00E61159">
              <w:rPr>
                <w:rFonts w:ascii="CG Times" w:hAnsi="CG Times" w:cs="Arial"/>
                <w:sz w:val="22"/>
                <w:szCs w:val="22"/>
              </w:rPr>
              <w:t>Pyll+ Sip. të tjera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D6" w:rsidRDefault="00BB3BD6">
            <w:r w:rsidRPr="00E30C18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BB3BD6" w:rsidRPr="00753C65" w:rsidTr="00BB3BD6">
        <w:trPr>
          <w:trHeight w:val="3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BD6" w:rsidRPr="00753C65" w:rsidRDefault="00BB3BD6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177-225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BD6" w:rsidRPr="00753C65" w:rsidRDefault="00BB3BD6" w:rsidP="004A7AA7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Pyll, kullotë e sip. të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BD6" w:rsidRDefault="00BB3BD6">
            <w:r w:rsidRPr="00E30C18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4A7AA7" w:rsidRPr="00753C65">
        <w:trPr>
          <w:trHeight w:val="3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Pr="00943D3C" w:rsidRDefault="004A7AA7" w:rsidP="004A7AA7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4A7AA7" w:rsidRPr="00943D3C" w:rsidRDefault="004A7AA7" w:rsidP="004A7AA7">
      <w:pPr>
        <w:pStyle w:val="NumriData"/>
        <w:rPr>
          <w:lang w:val="sq-AL"/>
        </w:rPr>
      </w:pPr>
      <w:r>
        <w:rPr>
          <w:lang w:val="sq-AL"/>
        </w:rPr>
        <w:t>Nr.748</w:t>
      </w:r>
      <w:r w:rsidRPr="00943D3C">
        <w:rPr>
          <w:lang w:val="sq-AL"/>
        </w:rPr>
        <w:t>, datë 2</w:t>
      </w:r>
      <w:r>
        <w:rPr>
          <w:lang w:val="sq-AL"/>
        </w:rPr>
        <w:t>8</w:t>
      </w:r>
      <w:r w:rsidRPr="00943D3C">
        <w:rPr>
          <w:lang w:val="sq-AL"/>
        </w:rPr>
        <w:t>.5.2008</w:t>
      </w:r>
    </w:p>
    <w:p w:rsidR="004A7AA7" w:rsidRPr="00943D3C" w:rsidRDefault="004A7AA7" w:rsidP="004A7AA7">
      <w:pPr>
        <w:pStyle w:val="Paragrafi"/>
        <w:rPr>
          <w:lang w:val="sq-AL"/>
        </w:rPr>
      </w:pPr>
    </w:p>
    <w:p w:rsidR="004A7AA7" w:rsidRPr="00943D3C" w:rsidRDefault="004A7AA7" w:rsidP="004A7AA7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CEPO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Gjirokastrës</w:t>
      </w:r>
    </w:p>
    <w:p w:rsidR="004A7AA7" w:rsidRPr="00943D3C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Cepo</w:t>
      </w:r>
      <w:r w:rsidRPr="00265B91">
        <w:rPr>
          <w:lang w:val="sq-AL"/>
        </w:rPr>
        <w:t xml:space="preserve"> të qarkut të </w:t>
      </w:r>
      <w:r>
        <w:rPr>
          <w:lang w:val="sq-AL"/>
        </w:rPr>
        <w:t>Gjirokastrës</w:t>
      </w:r>
      <w:r w:rsidRPr="00265B91">
        <w:rPr>
          <w:lang w:val="sq-AL"/>
        </w:rPr>
        <w:t xml:space="preserve">, që do t’i transferohen në pronësi kësaj njësie. </w:t>
      </w:r>
    </w:p>
    <w:p w:rsidR="004A7AA7" w:rsidRPr="00265B91" w:rsidRDefault="004A7AA7" w:rsidP="004A7AA7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10</w:t>
      </w:r>
      <w:r w:rsidRPr="00265B91">
        <w:rPr>
          <w:lang w:val="sq-AL"/>
        </w:rPr>
        <w:t xml:space="preserve"> (</w:t>
      </w:r>
      <w:r>
        <w:rPr>
          <w:lang w:val="sq-AL"/>
        </w:rPr>
        <w:t>dhjetë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264</w:t>
      </w:r>
      <w:r w:rsidRPr="00265B91">
        <w:rPr>
          <w:lang w:val="sq-AL"/>
        </w:rPr>
        <w:t xml:space="preserve"> (</w:t>
      </w:r>
      <w:r>
        <w:rPr>
          <w:lang w:val="sq-AL"/>
        </w:rPr>
        <w:t>dyqind e gjashtë dhjetë e katër</w:t>
      </w:r>
      <w:r w:rsidRPr="00265B91">
        <w:rPr>
          <w:lang w:val="sq-AL"/>
        </w:rPr>
        <w:t xml:space="preserve">), dhe lidhja 1 i bashkëlidhen këtij vendimi dhe janë pjesë përbërëse e tij. </w:t>
      </w: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>Cepo</w:t>
      </w:r>
      <w:r w:rsidRPr="00265B91">
        <w:rPr>
          <w:lang w:val="sq-AL"/>
        </w:rPr>
        <w:t xml:space="preserve"> për zbatimin e këtij vendimi. </w:t>
      </w: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AF1DEB" w:rsidRDefault="004A7AA7" w:rsidP="004A7AA7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4A7AA7" w:rsidRPr="00AF1DEB" w:rsidRDefault="004A7AA7" w:rsidP="004A7AA7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  <w:sectPr w:rsidR="004A7AA7" w:rsidSect="004A7AA7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3744" w:type="dxa"/>
        <w:tblInd w:w="88" w:type="dxa"/>
        <w:tblLook w:val="0000" w:firstRow="0" w:lastRow="0" w:firstColumn="0" w:lastColumn="0" w:noHBand="0" w:noVBand="0"/>
      </w:tblPr>
      <w:tblGrid>
        <w:gridCol w:w="660"/>
        <w:gridCol w:w="940"/>
        <w:gridCol w:w="1780"/>
        <w:gridCol w:w="1940"/>
        <w:gridCol w:w="900"/>
        <w:gridCol w:w="1195"/>
        <w:gridCol w:w="960"/>
        <w:gridCol w:w="1188"/>
        <w:gridCol w:w="1321"/>
        <w:gridCol w:w="1280"/>
        <w:gridCol w:w="1580"/>
      </w:tblGrid>
      <w:tr w:rsidR="004A7AA7" w:rsidRPr="009A032B" w:rsidTr="00BB3BD6">
        <w:trPr>
          <w:trHeight w:val="255"/>
        </w:trPr>
        <w:tc>
          <w:tcPr>
            <w:tcW w:w="137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8E5C6F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8E5C6F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>FORMULAR PËR TRANSFERIMIN E PRONAVE TË PALUAJTSHME SHTETËRORE</w:t>
            </w:r>
          </w:p>
        </w:tc>
      </w:tr>
      <w:tr w:rsidR="004A7AA7" w:rsidRPr="0063450B" w:rsidTr="00BB3BD6">
        <w:trPr>
          <w:trHeight w:val="255"/>
        </w:trPr>
        <w:tc>
          <w:tcPr>
            <w:tcW w:w="137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  <w:lang w:val="de-DE"/>
              </w:rPr>
            </w:pPr>
            <w:r w:rsidRPr="00BB3BD6">
              <w:rPr>
                <w:rFonts w:ascii="CG Times" w:hAnsi="CG Times" w:cs="Arial"/>
                <w:bCs/>
                <w:sz w:val="20"/>
                <w:szCs w:val="20"/>
                <w:lang w:val="de-DE"/>
              </w:rPr>
              <w:t>(Mbështetur në inventarizimin e pronave të veçanta të tipit: kullota, livadhe, shkëmbore etj.)</w:t>
            </w:r>
          </w:p>
        </w:tc>
      </w:tr>
      <w:tr w:rsidR="004A7AA7" w:rsidRPr="0063450B" w:rsidTr="00BB3BD6">
        <w:trPr>
          <w:trHeight w:val="2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de-D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de-D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de-D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de-DE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de-D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de-D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de-D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de-DE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de-D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de-DE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de-DE"/>
              </w:rPr>
            </w:pPr>
          </w:p>
        </w:tc>
      </w:tr>
      <w:tr w:rsidR="004A7AA7" w:rsidRPr="0063450B" w:rsidTr="00BB3BD6">
        <w:trPr>
          <w:trHeight w:val="30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de-DE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de-DE"/>
              </w:rPr>
              <w:t> </w:t>
            </w: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8E5C6F" w:rsidRDefault="004A7AA7" w:rsidP="004A7AA7">
            <w:pPr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8E5C6F">
              <w:rPr>
                <w:rFonts w:ascii="CG Times" w:hAnsi="CG Times" w:cs="Arial"/>
                <w:sz w:val="20"/>
                <w:szCs w:val="20"/>
                <w:lang w:val="de-DE"/>
              </w:rPr>
              <w:t xml:space="preserve"> </w:t>
            </w:r>
            <w:r w:rsidRPr="008E5C6F">
              <w:rPr>
                <w:rFonts w:ascii="CG Times" w:hAnsi="CG Times" w:cs="Arial"/>
                <w:sz w:val="20"/>
                <w:szCs w:val="20"/>
                <w:lang w:val="en-US"/>
              </w:rPr>
              <w:t xml:space="preserve">Institucioni i pushtetit qendror: </w:t>
            </w:r>
            <w:r w:rsidRPr="00BB3BD6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MMPAU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8E5C6F" w:rsidRDefault="004A7AA7" w:rsidP="004A7AA7">
            <w:pPr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8E5C6F">
              <w:rPr>
                <w:rFonts w:ascii="CG Times" w:hAnsi="CG Times" w:cs="Arial"/>
                <w:sz w:val="20"/>
                <w:szCs w:val="20"/>
                <w:lang w:val="en-US"/>
              </w:rPr>
              <w:t>Komuna</w:t>
            </w:r>
            <w:r w:rsidR="00BB3BD6">
              <w:rPr>
                <w:rFonts w:ascii="CG Times" w:hAnsi="CG Times" w:cs="Arial"/>
                <w:sz w:val="20"/>
                <w:szCs w:val="20"/>
                <w:lang w:val="en-US"/>
              </w:rPr>
              <w:t>:</w:t>
            </w:r>
            <w:r w:rsidRPr="008E5C6F">
              <w:rPr>
                <w:rFonts w:ascii="CG Times" w:hAnsi="CG Times" w:cs="Arial"/>
                <w:sz w:val="20"/>
                <w:szCs w:val="20"/>
                <w:lang w:val="en-US"/>
              </w:rPr>
              <w:t xml:space="preserve"> </w:t>
            </w:r>
            <w:r w:rsidRPr="008E5C6F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>Cepo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25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BB3BD6" w:rsidTr="00BB3BD6">
        <w:trPr>
          <w:trHeight w:val="105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Nr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 xml:space="preserve">Nr. i </w:t>
            </w: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inventarit sipas DSHP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de-DE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de-DE"/>
              </w:rPr>
              <w:t>Em</w:t>
            </w:r>
            <w:r>
              <w:rPr>
                <w:rFonts w:ascii="CG Times" w:hAnsi="CG Times" w:cs="Arial"/>
                <w:sz w:val="18"/>
                <w:szCs w:val="18"/>
                <w:lang w:val="de-DE"/>
              </w:rPr>
              <w:t>ë</w:t>
            </w:r>
            <w:r w:rsidRPr="0063450B">
              <w:rPr>
                <w:rFonts w:ascii="CG Times" w:hAnsi="CG Times" w:cs="Arial"/>
                <w:sz w:val="18"/>
                <w:szCs w:val="18"/>
                <w:lang w:val="de-DE"/>
              </w:rPr>
              <w:t>rtesa e ekonomis</w:t>
            </w:r>
            <w:r>
              <w:rPr>
                <w:rFonts w:ascii="CG Times" w:hAnsi="CG Times" w:cs="Arial"/>
                <w:sz w:val="18"/>
                <w:szCs w:val="18"/>
                <w:lang w:val="de-DE"/>
              </w:rPr>
              <w:t>ë</w:t>
            </w: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de-DE"/>
              </w:rPr>
            </w:pPr>
            <w:r>
              <w:rPr>
                <w:rFonts w:ascii="CG Times" w:hAnsi="CG Times" w:cs="Arial"/>
                <w:sz w:val="18"/>
                <w:szCs w:val="18"/>
                <w:lang w:val="de-DE"/>
              </w:rPr>
              <w:t>p</w:t>
            </w:r>
            <w:r w:rsidRPr="0063450B">
              <w:rPr>
                <w:rFonts w:ascii="CG Times" w:hAnsi="CG Times" w:cs="Arial"/>
                <w:sz w:val="18"/>
                <w:szCs w:val="18"/>
                <w:lang w:val="de-DE"/>
              </w:rPr>
              <w:t>yjore dhe kullosore</w:t>
            </w: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(EPK)</w:t>
            </w: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9A032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de-DE"/>
              </w:rPr>
            </w:pPr>
            <w:r w:rsidRPr="009A032B">
              <w:rPr>
                <w:rFonts w:ascii="CG Times" w:hAnsi="CG Times" w:cs="Arial"/>
                <w:sz w:val="18"/>
                <w:szCs w:val="18"/>
                <w:lang w:val="de-DE"/>
              </w:rPr>
              <w:t>Emërtesa e ngastr</w:t>
            </w:r>
            <w:r>
              <w:rPr>
                <w:rFonts w:ascii="CG Times" w:hAnsi="CG Times" w:cs="Arial"/>
                <w:sz w:val="18"/>
                <w:szCs w:val="18"/>
                <w:lang w:val="de-DE"/>
              </w:rPr>
              <w:t>ë</w:t>
            </w:r>
            <w:r w:rsidRPr="009A032B">
              <w:rPr>
                <w:rFonts w:ascii="CG Times" w:hAnsi="CG Times" w:cs="Arial"/>
                <w:sz w:val="18"/>
                <w:szCs w:val="18"/>
                <w:lang w:val="de-DE"/>
              </w:rPr>
              <w:t>s,</w:t>
            </w:r>
          </w:p>
          <w:p w:rsidR="004A7AA7" w:rsidRPr="009A032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de-DE"/>
              </w:rPr>
            </w:pPr>
            <w:r w:rsidRPr="009A032B">
              <w:rPr>
                <w:rFonts w:ascii="CG Times" w:hAnsi="CG Times" w:cs="Arial"/>
                <w:sz w:val="18"/>
                <w:szCs w:val="18"/>
                <w:lang w:val="de-DE"/>
              </w:rPr>
              <w:t>vendndodhja (sipas</w:t>
            </w: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em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ë</w:t>
            </w: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rtes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ë</w:t>
            </w: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 popullore</w:t>
            </w: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Numri i</w:t>
            </w: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ngastr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ë</w:t>
            </w: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</w:t>
            </w: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Destinacioni</w:t>
            </w: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Sip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ë</w:t>
            </w: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rfaqja</w:t>
            </w: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n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ë</w:t>
            </w: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ha</w:t>
            </w: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Funksioni</w:t>
            </w: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ë</w:t>
            </w: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 t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ë</w:t>
            </w: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cilin</w:t>
            </w: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</w:t>
            </w:r>
            <w:r>
              <w:rPr>
                <w:rFonts w:ascii="CG Times" w:hAnsi="CG Times" w:cs="Arial"/>
                <w:sz w:val="18"/>
                <w:szCs w:val="18"/>
                <w:lang w:val="en-US"/>
              </w:rPr>
              <w:t>ë</w:t>
            </w: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rdoret</w:t>
            </w:r>
          </w:p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prona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BB3BD6">
              <w:rPr>
                <w:rFonts w:ascii="CG Times" w:hAnsi="CG Times" w:cs="Arial"/>
                <w:sz w:val="18"/>
                <w:szCs w:val="18"/>
                <w:lang w:val="it-IT"/>
              </w:rPr>
              <w:t>Institucioni,</w:t>
            </w:r>
          </w:p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BB3BD6">
              <w:rPr>
                <w:rFonts w:ascii="CG Times" w:hAnsi="CG Times" w:cs="Arial"/>
                <w:sz w:val="18"/>
                <w:szCs w:val="18"/>
                <w:lang w:val="it-IT"/>
              </w:rPr>
              <w:t>enti me</w:t>
            </w:r>
          </w:p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BB3BD6">
              <w:rPr>
                <w:rFonts w:ascii="CG Times" w:hAnsi="CG Times" w:cs="Arial"/>
                <w:sz w:val="18"/>
                <w:szCs w:val="18"/>
                <w:lang w:val="it-IT"/>
              </w:rPr>
              <w:t>përgjegjësitë</w:t>
            </w:r>
          </w:p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BB3BD6">
              <w:rPr>
                <w:rFonts w:ascii="CG Times" w:hAnsi="CG Times" w:cs="Arial"/>
                <w:sz w:val="18"/>
                <w:szCs w:val="18"/>
                <w:lang w:val="it-IT"/>
              </w:rPr>
              <w:t>administrative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BB3BD6">
              <w:rPr>
                <w:rFonts w:ascii="CG Times" w:hAnsi="CG Times" w:cs="Arial"/>
                <w:sz w:val="18"/>
                <w:szCs w:val="18"/>
                <w:lang w:val="it-IT"/>
              </w:rPr>
              <w:t>Institucioni,</w:t>
            </w:r>
          </w:p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BB3BD6">
              <w:rPr>
                <w:rFonts w:ascii="CG Times" w:hAnsi="CG Times" w:cs="Arial"/>
                <w:sz w:val="18"/>
                <w:szCs w:val="18"/>
                <w:lang w:val="it-IT"/>
              </w:rPr>
              <w:t>enti përdoues,</w:t>
            </w:r>
          </w:p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BB3BD6">
              <w:rPr>
                <w:rFonts w:ascii="CG Times" w:hAnsi="CG Times" w:cs="Arial"/>
                <w:sz w:val="18"/>
                <w:szCs w:val="18"/>
                <w:lang w:val="it-IT"/>
              </w:rPr>
              <w:t>statusi juridik</w:t>
            </w:r>
          </w:p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BB3BD6">
              <w:rPr>
                <w:rFonts w:ascii="CG Times" w:hAnsi="CG Times" w:cs="Arial"/>
                <w:sz w:val="18"/>
                <w:szCs w:val="18"/>
                <w:lang w:val="it-IT"/>
              </w:rPr>
              <w:t>i përdorimit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it-IT"/>
              </w:rPr>
            </w:pPr>
            <w:r w:rsidRPr="00BB3BD6">
              <w:rPr>
                <w:rFonts w:ascii="CG Times" w:hAnsi="CG Times" w:cs="Arial"/>
                <w:sz w:val="18"/>
                <w:szCs w:val="18"/>
                <w:lang w:val="it-IT"/>
              </w:rPr>
              <w:t xml:space="preserve">Të dhëna të tjera </w:t>
            </w:r>
          </w:p>
        </w:tc>
      </w:tr>
      <w:tr w:rsidR="004A7AA7" w:rsidRPr="0063450B" w:rsidTr="00BB3BD6">
        <w:trPr>
          <w:trHeight w:val="227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7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8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11</w:t>
            </w:r>
          </w:p>
        </w:tc>
      </w:tr>
      <w:tr w:rsidR="004A7AA7" w:rsidRPr="0063450B" w:rsidTr="00BB3BD6">
        <w:trPr>
          <w:trHeight w:val="33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EP Kardhiq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Barcea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20.45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bCs/>
                <w:sz w:val="18"/>
                <w:szCs w:val="18"/>
                <w:lang w:val="en-US"/>
              </w:rPr>
            </w:pPr>
            <w:r w:rsidRPr="00BB3BD6">
              <w:rPr>
                <w:rFonts w:ascii="CG Times" w:hAnsi="CG Times" w:cs="Arial"/>
                <w:bCs/>
                <w:sz w:val="18"/>
                <w:szCs w:val="18"/>
                <w:lang w:val="en-US"/>
              </w:rPr>
              <w:t>MMPAU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Komuna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Dervelenka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Dervelenka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Dhesku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18.8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Dhesku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Dhesku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Saraqine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Mirresh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Verriet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12.25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Verriet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12.6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Verriet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Shulleri I Bucit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24.6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Varret e qershizes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7.45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Hija e Carokut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Kurrizi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Demos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Bregu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kroit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9a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34.65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Hija e zeze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Xhigoti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Halebi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15.3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Kemba e Muco Dudos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18.3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Kemba e Muco Dudos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6.25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Xhigoti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E bere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27.15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Shulleri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se beres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9.65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Fytet e se beres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 w:rsidRPr="0063450B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Nome</w:t>
                </w:r>
              </w:smartTag>
            </w:smartTag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e se beres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63450B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Nome</w:t>
                </w:r>
              </w:smartTag>
            </w:smartTag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e se beres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29.25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Qafa e Koces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Kallotai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22.25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Qafa e Kallotait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Krypja e se beres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Shkalla e zogjve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25.95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Ujete zogjve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17.65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63450B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="00BB3BD6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i</w:t>
            </w: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Qirjanit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8.6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Prroi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kelysheve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Brezaret e bajames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Kurrizi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trashe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Kurrizi I trashe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Kurrizi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trashe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15d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2.1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Barjamo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Barjamo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5.6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Kemba e Selimit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17.6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Bregu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Barjamos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Shkalla e Barjamos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Bregu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Barjamos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Brezaret e Barjamos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Shkembi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Halilit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Shkembi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Halilit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4.05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Barjamo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23.45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Fytet e Kryezjarrit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19.25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Shtegu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blirit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Bliri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Buzet e dellenjes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9.55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Fytet e kulprit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21.45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Bregu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dellenjes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31.55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Faqet e dellenjes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30.75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Dellenja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3.8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Dellenja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Bregu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dellenjes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Varret e dellenjes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13.75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Varret e dellenjes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Qafemolla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25a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38.5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Qafemolla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12.65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Leniku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14.65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Leniku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22.9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Leniku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Gropa e sharrxhiut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27a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Gropa e sharrxhiut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27b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26.05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Gropa e sharrxhiut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27c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Rreza e Lenikut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28a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Kemba e Lenikut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28b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Rreza e Lenikut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28c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Leniku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28d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16.45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Rreza e Lenikut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29a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Rreza e Lenikut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29b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Lugina e Prongjise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29c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7.9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Rreza e Buzares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Rreza e Buzares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Rreza e Buzares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Dheme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Rreza e Lenikut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Faqja e Lenikut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Gryka e gjere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Shtegu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Brackes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32a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8.75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Gryka e gjere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32b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35.45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Gryka e gjere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32c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3.95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Varvale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33a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13.4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Varvale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33b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19.65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Varvale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33c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Varvale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33d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11.65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Burimi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Varvales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34a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7.9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Burimi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Varvales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34b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21.65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Bregu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mellezave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35a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Sheshi I thanave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35b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33.2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Maja e Akthit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62a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Dushku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pellgjeve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62b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9.55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Skerfica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62c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56.55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Bregu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qershise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63a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2.8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Bregu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erzes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63b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Bregu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qershise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63c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Hija e zeze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64a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Piksit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64b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Piksit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64c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25.45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Kodra e Shehut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65a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30.63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Kodra e Shehut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65b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10.64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Rrapishtja e Piksit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24.74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Arra e Marines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67b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4.65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Mesareja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68b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18.77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Mesareja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70a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Mesareja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70b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Mesareja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70c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3.8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Nikolices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71a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4.6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Nikolices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71b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4.25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Nikolices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71c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47.5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Kardhiqit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72a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Kardhiqit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72b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Taronines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73a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33.4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Taronines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73b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17.3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Taronines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73c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63450B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I Gjokes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74a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48.6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63450B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Mali</w:t>
                </w:r>
              </w:smartTag>
            </w:smartTag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I Gjokes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74b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14.65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Cullunares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75a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7.55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Taronines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76a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24.3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Taronines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76b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16.95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Taronines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77a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29.58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Taronines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77b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Rrjepave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78a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Rrjepave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78b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11.6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Mesareja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79a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Mesareja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79b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4.3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Kemba e Gjoces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80a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25.03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Sheshi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Gjoces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80b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17.3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Sheshi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Gjoces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80c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Sheshet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81a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6.95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Sheshet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81b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21.25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Selim Ymeri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82a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14.9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Gryka e Selim Ymerit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82b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28.55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Dushku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marte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83a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Shkembi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Gjomashit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83b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Shkembi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Gjomashit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83c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Dushku I</w:t>
            </w:r>
            <w:r w:rsidR="00BB3BD6">
              <w:rPr>
                <w:rFonts w:ascii="CG Times" w:hAnsi="CG Times" w:cs="Arial"/>
                <w:sz w:val="18"/>
                <w:szCs w:val="18"/>
                <w:lang w:val="en-US"/>
              </w:rPr>
              <w:t>i</w:t>
            </w: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marte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84a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18.05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Gropa e kumbulles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84b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12.05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Gropa e kumbulles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84c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33.45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 xml:space="preserve">Dushku i 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marte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85a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Qafa e Zhulit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85b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Prroi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dhogave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85c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Qafa e Zhulit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85d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3.8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Shkapullaq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86a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Brinjat e agait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86b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17.3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Brinjat e agait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86c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Shkapullaq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87a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18.55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Shkapullaq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87b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17.25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Marleke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88a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6.45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Kokostan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88b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20.05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Kakostam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88d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Kodra e kumbulles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89c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18.6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Zalli Hallastarit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90c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11.05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Kodra trashe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91b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Qafa e Gerhotit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91c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Zalli Hallastarit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91d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4.8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Terthore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92b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Qafa e Gerhotit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92c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Terthore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92d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Terthore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92e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8.05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Nigera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93b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Balli I Nakaconit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93c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12.4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Nakaconi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93d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7.6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Qafa e Flashkut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94a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Gryka e Mokres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94b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36.5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Shkembi I ariut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95a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Gryka e Mokres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95b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27.3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Gryka e Mokres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95c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13.3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Levezes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96a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Shullerja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96b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22.55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Qafe Dardha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97a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32.05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Qafe Dardha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97b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253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Shen Meria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98a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16.35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Shen Meria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98b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1.55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Mesare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99a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21.4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Mesare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99b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1.25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Kodra e Gjinazes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100a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Kodra e Gjinazes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100b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4.15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Bidergjon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102a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29.45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Bidergjon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102b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2.45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Grina e lajthise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103a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12.65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Llagaturi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103b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Llagaturi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103c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15.3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Llagaturi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103d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6.6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smartTag w:uri="urn:schemas-microsoft-com:office:smarttags" w:element="place">
              <w:smartTag w:uri="urn:schemas-microsoft-com:office:smarttags" w:element="City">
                <w:r w:rsidRPr="0063450B">
                  <w:rPr>
                    <w:rFonts w:ascii="CG Times" w:hAnsi="CG Times" w:cs="Arial"/>
                    <w:sz w:val="18"/>
                    <w:szCs w:val="18"/>
                    <w:lang w:val="en-US"/>
                  </w:rPr>
                  <w:t>Nome</w:t>
                </w:r>
              </w:smartTag>
            </w:smartTag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e vjeshtes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10.75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Mesuni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Pile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120a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28.05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Guxho Ymerit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120b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22.25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Mirizit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120c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4.05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Pikat e Zhulatit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121a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26.3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Pikat e Zhulatit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121b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6.65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Mirizit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122a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11.45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Conit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122b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20.8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Mirizit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122c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e Mirizit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123a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Bregu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Bujackes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123b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16.35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316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Qafa e Borshit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124a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32.25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Qafa e Guxho Ymerit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124b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8.85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Qafa e Leke Pates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125a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Bliri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Zhulatit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125b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45.4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826B30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de-DE"/>
              </w:rPr>
            </w:pPr>
            <w:r w:rsidRPr="00826B30">
              <w:rPr>
                <w:rFonts w:ascii="CG Times" w:hAnsi="CG Times" w:cs="Arial"/>
                <w:sz w:val="18"/>
                <w:szCs w:val="18"/>
                <w:lang w:val="de-DE"/>
              </w:rPr>
              <w:t>Qafa e Shk. Te vajzes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125c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Shkembi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vajzes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125d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3.35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364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Rrapisht l.Kardhiq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148a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43.25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Piksi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148b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Rrap.Kardhiqit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149a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368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Rrap.Kardhiqit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149c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S.Bosh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b/>
                <w:bCs/>
                <w:sz w:val="18"/>
                <w:szCs w:val="18"/>
                <w:lang w:val="en-US"/>
              </w:rPr>
              <w:t>369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Rrap.Belices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11.75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EP Picar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Kurrizi i Muço Skendos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Faqja e Cilikokes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46.5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Argelea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13.7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Lemthi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Patja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 xml:space="preserve">Rrapi i 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>Haske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33.3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Bregu vilzave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Kodra e vilzave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27.2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Shpati I vilzave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Hani I Bordes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23.8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BB3BD6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it-IT"/>
              </w:rPr>
            </w:pPr>
            <w:r>
              <w:rPr>
                <w:rFonts w:ascii="CG Times" w:hAnsi="CG Times" w:cs="Arial"/>
                <w:sz w:val="18"/>
                <w:szCs w:val="18"/>
                <w:lang w:val="it-IT"/>
              </w:rPr>
              <w:t>Gerxhi i</w:t>
            </w:r>
            <w:r w:rsidR="004A7AA7" w:rsidRPr="00BB3BD6">
              <w:rPr>
                <w:rFonts w:ascii="CG Times" w:hAnsi="CG Times" w:cs="Arial"/>
                <w:sz w:val="18"/>
                <w:szCs w:val="18"/>
                <w:lang w:val="it-IT"/>
              </w:rPr>
              <w:t xml:space="preserve"> lugut te gjate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Perroi Kulprit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382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Braniku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42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Lukshta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Kodra e Argelese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Shkemi i aeroplanit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36.5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Guri Cjapit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Prodhus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LP+DZ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EP Mali i Gjere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Gropa e ftohte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53b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Gropa e ftohte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53c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Ferthi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53d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21.25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Faqja e frasherit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54a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Faqja e frasherit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54b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Faqja m.Mashkullore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36.2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Faqja m.Mashkullore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58.9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Perroi lapidarit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57a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10.8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Munushtir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57b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Prodh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3.1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Dru zjarri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EK Zhulat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Baç-tisa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Maja e Luces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BB3BD6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Kroi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Molles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149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Qafa e Valeve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Kurrizi malit Plesat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Guxho Ymeri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Kurrizi Dhimqyrkut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Beden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Maja e Gjoçes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405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Piksi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Kodrat Varvale(prralli)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Kalaja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408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EK Mali i Gjere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Bregu i Dinos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Pllaja mbi fshat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Pllaja mbi fshat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Faqet e m.Mashkullore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Faqet e Çepunes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Kare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Lofata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108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Kemba e leres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Lenice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Gropa e ftohte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Kare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Kare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151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EK Picar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131CE5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sz w:val="18"/>
                <w:szCs w:val="18"/>
                <w:lang w:val="en-US"/>
              </w:rPr>
              <w:t>Lugu i</w:t>
            </w:r>
            <w:r w:rsidR="004A7AA7" w:rsidRPr="0063450B">
              <w:rPr>
                <w:rFonts w:ascii="CG Times" w:hAnsi="CG Times" w:cs="Arial"/>
                <w:sz w:val="18"/>
                <w:szCs w:val="18"/>
                <w:lang w:val="en-US"/>
              </w:rPr>
              <w:t xml:space="preserve"> dardhes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73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Perroi I Kulprit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91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Maja e Pusit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K.verore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84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  <w:tr w:rsidR="004A7AA7" w:rsidRPr="0063450B" w:rsidTr="00BB3BD6">
        <w:trPr>
          <w:trHeight w:val="375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423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EK Zhulat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Faqe Mesarese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26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K.dimerore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66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Kullote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"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63450B" w:rsidRDefault="004A7AA7" w:rsidP="004A7AA7">
            <w:pPr>
              <w:jc w:val="center"/>
              <w:rPr>
                <w:rFonts w:ascii="CG Times" w:hAnsi="CG Times" w:cs="Arial"/>
                <w:sz w:val="18"/>
                <w:szCs w:val="18"/>
                <w:lang w:val="en-US"/>
              </w:rPr>
            </w:pPr>
            <w:r w:rsidRPr="0063450B">
              <w:rPr>
                <w:rFonts w:ascii="CG Times" w:hAnsi="CG Times" w:cs="Arial"/>
                <w:sz w:val="18"/>
                <w:szCs w:val="18"/>
                <w:lang w:val="en-US"/>
              </w:rPr>
              <w:t> </w:t>
            </w:r>
          </w:p>
        </w:tc>
      </w:tr>
    </w:tbl>
    <w:p w:rsidR="004A7AA7" w:rsidRDefault="004A7AA7" w:rsidP="004A7AA7">
      <w:pPr>
        <w:rPr>
          <w:rFonts w:ascii="CG Times" w:hAnsi="CG Times"/>
          <w:sz w:val="22"/>
          <w:szCs w:val="22"/>
        </w:rPr>
        <w:sectPr w:rsidR="004A7AA7" w:rsidSect="004A7AA7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460" w:type="dxa"/>
        <w:tblInd w:w="108" w:type="dxa"/>
        <w:tblLook w:val="0000" w:firstRow="0" w:lastRow="0" w:firstColumn="0" w:lastColumn="0" w:noHBand="0" w:noVBand="0"/>
      </w:tblPr>
      <w:tblGrid>
        <w:gridCol w:w="3060"/>
        <w:gridCol w:w="2880"/>
        <w:gridCol w:w="2520"/>
      </w:tblGrid>
      <w:tr w:rsidR="004A7AA7" w:rsidRPr="00753C65">
        <w:trPr>
          <w:trHeight w:val="255"/>
        </w:trPr>
        <w:tc>
          <w:tcPr>
            <w:tcW w:w="8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753C65" w:rsidRDefault="004A7AA7" w:rsidP="004A7AA7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Një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sia e </w:t>
            </w:r>
            <w:r>
              <w:rPr>
                <w:rFonts w:ascii="CG Times" w:hAnsi="CG Times" w:cs="Arial"/>
                <w:sz w:val="22"/>
                <w:szCs w:val="22"/>
              </w:rPr>
              <w:t>q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everisjes vendore:  </w:t>
            </w:r>
            <w:r w:rsidRPr="00753C65">
              <w:rPr>
                <w:rFonts w:ascii="CG Times" w:hAnsi="CG Times" w:cs="Arial"/>
                <w:bCs/>
                <w:sz w:val="22"/>
                <w:szCs w:val="22"/>
              </w:rPr>
              <w:t xml:space="preserve">komuna 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Cepo</w:t>
            </w:r>
            <w:r w:rsidRPr="00753C65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 </w:t>
            </w:r>
            <w:r w:rsidR="00131CE5">
              <w:rPr>
                <w:rFonts w:ascii="CG Times" w:hAnsi="CG Times" w:cs="Arial"/>
                <w:bCs/>
                <w:sz w:val="22"/>
                <w:szCs w:val="22"/>
              </w:rPr>
              <w:t xml:space="preserve"> Lidhja nr.</w:t>
            </w:r>
            <w:r w:rsidRPr="00753C65">
              <w:rPr>
                <w:rFonts w:ascii="CG Times" w:hAnsi="CG Times" w:cs="Arial"/>
                <w:bCs/>
                <w:sz w:val="22"/>
                <w:szCs w:val="22"/>
              </w:rPr>
              <w:t>1</w:t>
            </w:r>
          </w:p>
          <w:p w:rsidR="004A7AA7" w:rsidRPr="00753C65" w:rsidRDefault="004A7AA7" w:rsidP="004A7AA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753C65">
              <w:rPr>
                <w:rFonts w:ascii="CG Times" w:hAnsi="CG Times" w:cs="Arial"/>
                <w:bCs/>
                <w:sz w:val="22"/>
                <w:szCs w:val="22"/>
              </w:rPr>
              <w:t xml:space="preserve">        </w:t>
            </w:r>
          </w:p>
        </w:tc>
      </w:tr>
      <w:tr w:rsidR="004A7AA7" w:rsidRPr="00753C65">
        <w:trPr>
          <w:trHeight w:val="79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>
              <w:rPr>
                <w:rFonts w:ascii="CG Times" w:hAnsi="CG Times" w:cs="Arial"/>
                <w:b/>
                <w:sz w:val="22"/>
                <w:szCs w:val="22"/>
              </w:rPr>
              <w:t xml:space="preserve">Numrat rendore të pronave në </w:t>
            </w:r>
            <w:r w:rsidR="00131CE5">
              <w:rPr>
                <w:rFonts w:ascii="CG Times" w:hAnsi="CG Times" w:cs="Arial"/>
                <w:b/>
                <w:sz w:val="22"/>
                <w:szCs w:val="22"/>
              </w:rPr>
              <w:t>listë</w:t>
            </w:r>
            <w:r w:rsidRPr="00753C65">
              <w:rPr>
                <w:rFonts w:ascii="CG Times" w:hAnsi="CG Times" w:cs="Arial"/>
                <w:b/>
                <w:sz w:val="22"/>
                <w:szCs w:val="22"/>
              </w:rPr>
              <w:t>n e inventarit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>
              <w:rPr>
                <w:rFonts w:ascii="CG Times" w:hAnsi="CG Times" w:cs="Arial"/>
                <w:b/>
                <w:sz w:val="22"/>
                <w:szCs w:val="22"/>
              </w:rPr>
              <w:t>Fusha e përdorimit të pronë</w:t>
            </w:r>
            <w:r w:rsidRPr="00753C65">
              <w:rPr>
                <w:rFonts w:ascii="CG Times" w:hAnsi="CG Times" w:cs="Arial"/>
                <w:b/>
                <w:sz w:val="22"/>
                <w:szCs w:val="22"/>
              </w:rPr>
              <w:t>s</w:t>
            </w:r>
          </w:p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753C65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</w:tr>
      <w:tr w:rsidR="004A7AA7" w:rsidRPr="00753C65">
        <w:trPr>
          <w:trHeight w:val="39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1 – 94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753C65" w:rsidRDefault="004A7AA7" w:rsidP="004A7AA7">
            <w:pPr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Pyll</w:t>
            </w:r>
            <w:r>
              <w:rPr>
                <w:rFonts w:ascii="CG Times" w:hAnsi="CG Times" w:cs="Arial"/>
                <w:sz w:val="22"/>
                <w:szCs w:val="22"/>
              </w:rPr>
              <w:t xml:space="preserve">, kullota 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+ </w:t>
            </w:r>
            <w:r>
              <w:rPr>
                <w:rFonts w:ascii="CG Times" w:hAnsi="CG Times" w:cs="Arial"/>
                <w:sz w:val="22"/>
                <w:szCs w:val="22"/>
              </w:rPr>
              <w:t>s</w:t>
            </w:r>
            <w:r w:rsidR="00131CE5">
              <w:rPr>
                <w:rFonts w:ascii="CG Times" w:hAnsi="CG Times" w:cs="Arial"/>
                <w:sz w:val="22"/>
                <w:szCs w:val="22"/>
              </w:rPr>
              <w:t>ip. të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753C65" w:rsidRDefault="004A7AA7" w:rsidP="004A7AA7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Në</w:t>
            </w:r>
            <w:r w:rsidR="00131CE5">
              <w:rPr>
                <w:rFonts w:ascii="CG Times" w:hAnsi="CG Times" w:cs="Arial"/>
                <w:sz w:val="22"/>
                <w:szCs w:val="22"/>
              </w:rPr>
              <w:t xml:space="preserve"> pronë</w:t>
            </w:r>
            <w:r w:rsidRPr="00753C65">
              <w:rPr>
                <w:rFonts w:ascii="CG Times" w:hAnsi="CG Times" w:cs="Arial"/>
                <w:sz w:val="22"/>
                <w:szCs w:val="22"/>
              </w:rPr>
              <w:t>si</w:t>
            </w:r>
          </w:p>
        </w:tc>
      </w:tr>
      <w:tr w:rsidR="00CE4AB4" w:rsidRPr="00753C65" w:rsidTr="00D97A40">
        <w:trPr>
          <w:trHeight w:val="3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B4" w:rsidRPr="00753C65" w:rsidRDefault="00CE4AB4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160 – 227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B4" w:rsidRPr="00753C65" w:rsidRDefault="00CE4AB4" w:rsidP="00D97A40">
            <w:pPr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Pyll</w:t>
            </w:r>
            <w:r>
              <w:rPr>
                <w:rFonts w:ascii="CG Times" w:hAnsi="CG Times" w:cs="Arial"/>
                <w:sz w:val="22"/>
                <w:szCs w:val="22"/>
              </w:rPr>
              <w:t xml:space="preserve">, kullota 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+ </w:t>
            </w:r>
            <w:r>
              <w:rPr>
                <w:rFonts w:ascii="CG Times" w:hAnsi="CG Times" w:cs="Arial"/>
                <w:sz w:val="22"/>
                <w:szCs w:val="22"/>
              </w:rPr>
              <w:t>sip. të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B4" w:rsidRDefault="00CE4AB4">
            <w:r w:rsidRPr="00714945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CE4AB4" w:rsidRPr="00753C65" w:rsidTr="00D97A40">
        <w:trPr>
          <w:trHeight w:val="3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B4" w:rsidRPr="00753C65" w:rsidRDefault="00CE4AB4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305 – 321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B4" w:rsidRPr="00753C65" w:rsidRDefault="00CE4AB4" w:rsidP="00D97A40">
            <w:pPr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Pyll</w:t>
            </w:r>
            <w:r>
              <w:rPr>
                <w:rFonts w:ascii="CG Times" w:hAnsi="CG Times" w:cs="Arial"/>
                <w:sz w:val="22"/>
                <w:szCs w:val="22"/>
              </w:rPr>
              <w:t xml:space="preserve">, kullota 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+ </w:t>
            </w:r>
            <w:r>
              <w:rPr>
                <w:rFonts w:ascii="CG Times" w:hAnsi="CG Times" w:cs="Arial"/>
                <w:sz w:val="22"/>
                <w:szCs w:val="22"/>
              </w:rPr>
              <w:t>sip. të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B4" w:rsidRDefault="00CE4AB4">
            <w:r w:rsidRPr="00714945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CE4AB4" w:rsidRPr="00753C65" w:rsidTr="00D97A40">
        <w:trPr>
          <w:trHeight w:val="3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B4" w:rsidRPr="00753C65" w:rsidRDefault="00CE4AB4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364 - 423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4AB4" w:rsidRPr="00753C65" w:rsidRDefault="00CE4AB4" w:rsidP="00D97A40">
            <w:pPr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Pyll</w:t>
            </w:r>
            <w:r>
              <w:rPr>
                <w:rFonts w:ascii="CG Times" w:hAnsi="CG Times" w:cs="Arial"/>
                <w:sz w:val="22"/>
                <w:szCs w:val="22"/>
              </w:rPr>
              <w:t xml:space="preserve">, kullota 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+ </w:t>
            </w:r>
            <w:r>
              <w:rPr>
                <w:rFonts w:ascii="CG Times" w:hAnsi="CG Times" w:cs="Arial"/>
                <w:sz w:val="22"/>
                <w:szCs w:val="22"/>
              </w:rPr>
              <w:t>sip. të</w:t>
            </w:r>
            <w:r w:rsidRPr="00753C65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4AB4" w:rsidRDefault="00CE4AB4">
            <w:r w:rsidRPr="00714945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4A7AA7" w:rsidRPr="00753C65">
        <w:trPr>
          <w:trHeight w:val="3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753C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53C6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Pr="00943D3C" w:rsidRDefault="004A7AA7" w:rsidP="004A7AA7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4A7AA7" w:rsidRPr="00943D3C" w:rsidRDefault="004A7AA7" w:rsidP="004A7AA7">
      <w:pPr>
        <w:pStyle w:val="NumriData"/>
        <w:rPr>
          <w:lang w:val="sq-AL"/>
        </w:rPr>
      </w:pPr>
      <w:r>
        <w:rPr>
          <w:lang w:val="sq-AL"/>
        </w:rPr>
        <w:t>Nr.749</w:t>
      </w:r>
      <w:r w:rsidRPr="00943D3C">
        <w:rPr>
          <w:lang w:val="sq-AL"/>
        </w:rPr>
        <w:t>, datë 2</w:t>
      </w:r>
      <w:r>
        <w:rPr>
          <w:lang w:val="sq-AL"/>
        </w:rPr>
        <w:t>8</w:t>
      </w:r>
      <w:r w:rsidRPr="00943D3C">
        <w:rPr>
          <w:lang w:val="sq-AL"/>
        </w:rPr>
        <w:t>.5.2008</w:t>
      </w:r>
    </w:p>
    <w:p w:rsidR="004A7AA7" w:rsidRPr="00943D3C" w:rsidRDefault="004A7AA7" w:rsidP="004A7AA7">
      <w:pPr>
        <w:pStyle w:val="Paragrafi"/>
        <w:rPr>
          <w:lang w:val="sq-AL"/>
        </w:rPr>
      </w:pPr>
    </w:p>
    <w:p w:rsidR="004A7AA7" w:rsidRPr="00943D3C" w:rsidRDefault="004A7AA7" w:rsidP="004A7AA7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Lopës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Gjirokastrës</w:t>
      </w:r>
    </w:p>
    <w:p w:rsidR="004A7AA7" w:rsidRPr="00943D3C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Lopës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Gjirokastrës</w:t>
      </w:r>
      <w:r w:rsidRPr="00265B91">
        <w:rPr>
          <w:lang w:val="sq-AL"/>
        </w:rPr>
        <w:t xml:space="preserve">, që do t’i transferohen në pronësi kësaj njësie. </w:t>
      </w:r>
    </w:p>
    <w:p w:rsidR="004A7AA7" w:rsidRPr="00265B91" w:rsidRDefault="004A7AA7" w:rsidP="004A7AA7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3</w:t>
      </w:r>
      <w:r w:rsidRPr="00265B91">
        <w:rPr>
          <w:lang w:val="sq-AL"/>
        </w:rPr>
        <w:t xml:space="preserve"> (</w:t>
      </w:r>
      <w:r w:rsidR="00D1275A">
        <w:rPr>
          <w:lang w:val="sq-AL"/>
        </w:rPr>
        <w:t>tri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76</w:t>
      </w:r>
      <w:r w:rsidRPr="00265B91">
        <w:rPr>
          <w:lang w:val="sq-AL"/>
        </w:rPr>
        <w:t xml:space="preserve"> (</w:t>
      </w:r>
      <w:r>
        <w:rPr>
          <w:lang w:val="sq-AL"/>
        </w:rPr>
        <w:t>shtatëdhjetë e gjashtë</w:t>
      </w:r>
      <w:r w:rsidRPr="00265B91">
        <w:rPr>
          <w:lang w:val="sq-AL"/>
        </w:rPr>
        <w:t xml:space="preserve">), dhe lidhja </w:t>
      </w:r>
      <w:r w:rsidR="00D1275A">
        <w:rPr>
          <w:lang w:val="sq-AL"/>
        </w:rPr>
        <w:t>nr.</w:t>
      </w:r>
      <w:r w:rsidRPr="00265B91">
        <w:rPr>
          <w:lang w:val="sq-AL"/>
        </w:rPr>
        <w:t xml:space="preserve">1 i bashkëlidhen këtij vendimi dhe janë pjesë përbërëse e tij. </w:t>
      </w: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 xml:space="preserve">Lopës </w:t>
      </w:r>
      <w:r w:rsidRPr="00265B91">
        <w:rPr>
          <w:lang w:val="sq-AL"/>
        </w:rPr>
        <w:t xml:space="preserve">për zbatimin e këtij vendimi. </w:t>
      </w: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AF1DEB" w:rsidRDefault="004A7AA7" w:rsidP="004A7AA7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4A7AA7" w:rsidRPr="00AF1DEB" w:rsidRDefault="004A7AA7" w:rsidP="004A7AA7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  <w:sectPr w:rsidR="004A7AA7" w:rsidSect="004A7AA7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4"/>
        <w:gridCol w:w="987"/>
        <w:gridCol w:w="1854"/>
        <w:gridCol w:w="2193"/>
        <w:gridCol w:w="1052"/>
        <w:gridCol w:w="1439"/>
        <w:gridCol w:w="1126"/>
        <w:gridCol w:w="1598"/>
        <w:gridCol w:w="1362"/>
        <w:gridCol w:w="1189"/>
        <w:gridCol w:w="916"/>
      </w:tblGrid>
      <w:tr w:rsidR="004A7AA7" w:rsidRPr="00A516E4" w:rsidTr="000F5461">
        <w:trPr>
          <w:trHeight w:val="300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</w:rPr>
            </w:pPr>
            <w:bookmarkStart w:id="1" w:name="RANGE!A1:K84"/>
            <w:bookmarkEnd w:id="1"/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47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          FORMULAR P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/>
                <w:bCs/>
                <w:sz w:val="20"/>
                <w:szCs w:val="20"/>
              </w:rPr>
              <w:t>R TRANSFERIMIN E PRONAVE T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PALUAJTSHME SHTET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/>
                <w:bCs/>
                <w:sz w:val="20"/>
                <w:szCs w:val="20"/>
              </w:rPr>
              <w:t>RORE</w:t>
            </w:r>
          </w:p>
        </w:tc>
      </w:tr>
      <w:tr w:rsidR="004A7AA7" w:rsidRPr="00A516E4" w:rsidTr="000F5461">
        <w:trPr>
          <w:trHeight w:val="300"/>
        </w:trPr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</w:rPr>
            </w:pPr>
          </w:p>
        </w:tc>
        <w:tc>
          <w:tcPr>
            <w:tcW w:w="4823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        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 xml:space="preserve">   (Mb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>shtetur n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 xml:space="preserve"> inventarizimin e pronave t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 xml:space="preserve"> veçanta t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 xml:space="preserve"> tipit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: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 xml:space="preserve"> pyje, kullota,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 xml:space="preserve"> 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>livadhe,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 xml:space="preserve"> 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>shk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>mbore etj.)</w:t>
            </w:r>
          </w:p>
        </w:tc>
      </w:tr>
      <w:tr w:rsidR="000F5461" w:rsidRPr="00A516E4" w:rsidTr="000F5461">
        <w:trPr>
          <w:trHeight w:val="28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5461" w:rsidRPr="00A516E4" w:rsidRDefault="000F5461" w:rsidP="004A7AA7">
            <w:pPr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  <w:r>
              <w:rPr>
                <w:rFonts w:ascii="CG Times" w:hAnsi="CG Times" w:cs="Arial"/>
                <w:sz w:val="20"/>
                <w:szCs w:val="20"/>
              </w:rPr>
              <w:t>Institucioni i pushtetit qendror: MMPAU</w:t>
            </w:r>
          </w:p>
        </w:tc>
      </w:tr>
      <w:tr w:rsidR="004A7AA7" w:rsidRPr="00A516E4" w:rsidTr="000F5461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Komuna</w:t>
            </w:r>
            <w:r w:rsidR="000F5461">
              <w:rPr>
                <w:rFonts w:ascii="CG Times" w:hAnsi="CG Times" w:cs="Arial"/>
                <w:sz w:val="20"/>
                <w:szCs w:val="20"/>
              </w:rPr>
              <w:t>:</w:t>
            </w:r>
            <w:r w:rsidRPr="00A516E4">
              <w:rPr>
                <w:rFonts w:ascii="CG Times" w:hAnsi="CG Times" w:cs="Arial"/>
                <w:sz w:val="20"/>
                <w:szCs w:val="20"/>
              </w:rPr>
              <w:t xml:space="preserve">  </w:t>
            </w:r>
            <w:r w:rsidR="000F5461">
              <w:rPr>
                <w:rFonts w:ascii="CG Times" w:hAnsi="CG Times" w:cs="Arial"/>
                <w:b/>
                <w:bCs/>
                <w:sz w:val="20"/>
                <w:szCs w:val="20"/>
              </w:rPr>
              <w:t>Lopë</w:t>
            </w:r>
            <w:r w:rsidRPr="00A516E4">
              <w:rPr>
                <w:rFonts w:ascii="CG Times" w:hAnsi="CG Time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103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Nr.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Numri i pasurisë sipas inventarit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Emërtesa e ekonomisë pyjore dhe kullosore(EPK) Shtrirja gjeografike e EPK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Emërtesa e ngastrës                      vendndodhja (sipas emërtesës popullore)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Numri i ngastrës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Destinacioni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Sipërfaqja ne ha.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Funksioni për të cilën përdoret prona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Institucioni,  enti me përgjegjësi administrative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Institucioni,  enti p</w:t>
            </w:r>
            <w:r>
              <w:rPr>
                <w:rFonts w:ascii="CG Times" w:hAnsi="CG Times" w:cs="Arial"/>
                <w:color w:val="000000"/>
                <w:sz w:val="18"/>
                <w:szCs w:val="18"/>
              </w:rPr>
              <w:t>ë</w:t>
            </w: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rdorues, statusi juridik i p</w:t>
            </w:r>
            <w:r>
              <w:rPr>
                <w:rFonts w:ascii="CG Times" w:hAnsi="CG Times" w:cs="Arial"/>
                <w:color w:val="000000"/>
                <w:sz w:val="18"/>
                <w:szCs w:val="18"/>
              </w:rPr>
              <w:t>ë</w:t>
            </w: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rdorimit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Sh</w:t>
            </w:r>
            <w:r>
              <w:rPr>
                <w:rFonts w:ascii="CG Times" w:hAnsi="CG Times" w:cs="Arial"/>
                <w:color w:val="000000"/>
                <w:sz w:val="18"/>
                <w:szCs w:val="18"/>
              </w:rPr>
              <w:t>ë</w:t>
            </w: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nime t</w:t>
            </w:r>
            <w:r>
              <w:rPr>
                <w:rFonts w:ascii="CG Times" w:hAnsi="CG Times" w:cs="Arial"/>
                <w:color w:val="000000"/>
                <w:sz w:val="18"/>
                <w:szCs w:val="18"/>
              </w:rPr>
              <w:t>ë</w:t>
            </w: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 xml:space="preserve"> tjera t</w:t>
            </w:r>
            <w:r>
              <w:rPr>
                <w:rFonts w:ascii="CG Times" w:hAnsi="CG Times" w:cs="Arial"/>
                <w:color w:val="000000"/>
                <w:sz w:val="18"/>
                <w:szCs w:val="18"/>
              </w:rPr>
              <w:t>ë veç</w:t>
            </w: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anta</w:t>
            </w:r>
          </w:p>
        </w:tc>
      </w:tr>
      <w:tr w:rsidR="004A7AA7" w:rsidRPr="00A516E4" w:rsidTr="000F5461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4A7AA7" w:rsidRPr="00A516E4" w:rsidTr="000F5461">
        <w:trPr>
          <w:trHeight w:val="39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E.P. Sinanaj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Koria Dhëmblan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46.75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L. pun, D.Zjarr.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MMPAU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Komuna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9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Koria  mbi  shk.  e  kuq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11.75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L. pun, D.Zjarr.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9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Koria  e  Madhe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29.2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L. pun, D.Zjarr.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9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Koria  e  Madhe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 b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L. pun, D.Zjarr.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90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Koria  e  Madhe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 c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Sip.  Bosh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3.6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Për  kullotje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Hija  e  Plepit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L. pun, D.Zjarr.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Hija  e  Plepit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 b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6.25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L. pun, D.Zjarr.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Hunda  e  Thanës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L. pun, D.Zjarr.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Hunda  e  Thanës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 c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Sip.  Bosh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25.75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Kurrizi  i  shkallës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Sitarea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7a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32.75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Sitarea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7 b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Sip.  Bosh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Koria  e  Rexhos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8a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Bogëdush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9a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 xml:space="preserve">Rrapishtja  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mbrojtës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Mbrojtjen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Rezervuari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Sip.  Bosh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1.75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Mbrojtjen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206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Shelgjishtja Sinanaj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12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43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Rrapishtja Sinanaj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mbrojtës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21.75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Shelgjishte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42.5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Lëndë 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Bregu  i  çele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15a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48.5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Qafa  e  Memete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15 b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12.5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Qafa  e  Memete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15 c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Shkëmb.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Inproduktive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Qafa  e  Memete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15 d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Sip.  Bosh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Pinjolle Hija  e  Vajthit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16a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36.8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Përroi  i  Stanit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17a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Bregu  i  Shkozës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18a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26.8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Bregu  i  Shuplakës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Bregu  i  Shuplakës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 c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Sip.  Bosh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4.5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Trukat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35.5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Trukat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 b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Sip.  Bosh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220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Trukat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 c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Sip.  Bosh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3.25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Shkëmb.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221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Eremec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222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Bregu  i  Barjam  Begës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18.25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223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Dafina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23a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25.5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224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Dafina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23 b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Pyll prodhues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20.5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Dru  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225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 xml:space="preserve"> E.K. Sinanaj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Mali  i  Halime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184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226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Luadhi  i  vogël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227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Bozhik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123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228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Rredhi  i  Asdrenit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229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Hija  e  Toros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43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101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230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Faqe  Qershisë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118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231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Gropa  e  Kostos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89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232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Hija  e  Sorrëzës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233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Gropa  e  Priftit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234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Gropa  e  Brahime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235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Bregu  i  Dredhur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55.1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236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Këmba  e  Brahime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99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239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Qafa  e  Shkallës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240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 xml:space="preserve"> E.K. Sinanaj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Guri  Prere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135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241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Skrapar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179.5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247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Rrethi  Çelos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176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248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Luadhza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102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249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Këmbët  Shëndellis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91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250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Shelegariproiqafam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94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251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Qafa  e  Zisë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210.8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252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Faqja  e  Dhëmblanit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194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253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Faqja  e  Zuraj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118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254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Golloborda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80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255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Melleza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184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256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Fieret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257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Hunda  e  drizës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138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258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Shpenda  përroit  Pikës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259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Këmba  e  Frashërit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4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89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260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Dardha  e  Memos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89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261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Kikat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111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262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Përroi  i  Agait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7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79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263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Komini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75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264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Mogilat  Matohasanaj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9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184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265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Faqe  Shkëmbit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10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167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266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Dërrasa  e  Dushkut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11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95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267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Xarrova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66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72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268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Faqe  Rame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107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269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Faqe  Zure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15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103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74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270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Gropat  e  Shkozës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16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185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75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271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Këmbat  e  Dashajve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178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 w:rsidTr="000F5461">
        <w:trPr>
          <w:trHeight w:val="375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275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Përroi  Qafas  Burimit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38</w:t>
            </w:r>
          </w:p>
        </w:tc>
        <w:tc>
          <w:tcPr>
            <w:tcW w:w="5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134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"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</w:tbl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  <w:sectPr w:rsidR="004A7AA7" w:rsidSect="004A7AA7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479" w:type="dxa"/>
        <w:tblInd w:w="89" w:type="dxa"/>
        <w:tblLook w:val="0000" w:firstRow="0" w:lastRow="0" w:firstColumn="0" w:lastColumn="0" w:noHBand="0" w:noVBand="0"/>
      </w:tblPr>
      <w:tblGrid>
        <w:gridCol w:w="2840"/>
        <w:gridCol w:w="3299"/>
        <w:gridCol w:w="2340"/>
      </w:tblGrid>
      <w:tr w:rsidR="004A7AA7" w:rsidRPr="00C66565">
        <w:trPr>
          <w:trHeight w:val="354"/>
        </w:trPr>
        <w:tc>
          <w:tcPr>
            <w:tcW w:w="8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C66565" w:rsidRDefault="000F5461" w:rsidP="004A7AA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>
              <w:rPr>
                <w:rFonts w:ascii="CG Times" w:hAnsi="CG Times" w:cs="Arial"/>
                <w:bCs/>
                <w:sz w:val="22"/>
                <w:szCs w:val="22"/>
              </w:rPr>
              <w:t>Njësia e q</w:t>
            </w:r>
            <w:r w:rsidR="004A7AA7">
              <w:rPr>
                <w:rFonts w:ascii="CG Times" w:hAnsi="CG Times" w:cs="Arial"/>
                <w:bCs/>
                <w:sz w:val="22"/>
                <w:szCs w:val="22"/>
              </w:rPr>
              <w:t>everisjes vendore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: </w:t>
            </w:r>
            <w:r w:rsidR="004A7AA7">
              <w:rPr>
                <w:rFonts w:ascii="CG Times" w:hAnsi="CG Times" w:cs="Arial"/>
                <w:bCs/>
                <w:sz w:val="22"/>
                <w:szCs w:val="22"/>
              </w:rPr>
              <w:t>k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omuna Lopë</w:t>
            </w:r>
            <w:r w:rsidR="004A7AA7" w:rsidRPr="00C66565">
              <w:rPr>
                <w:rFonts w:ascii="CG Times" w:hAnsi="CG Times" w:cs="Arial"/>
                <w:bCs/>
                <w:sz w:val="22"/>
                <w:szCs w:val="22"/>
              </w:rPr>
              <w:t xml:space="preserve">s            </w:t>
            </w:r>
            <w:r w:rsidR="004A7AA7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</w:t>
            </w:r>
            <w:r w:rsidR="004A7AA7" w:rsidRPr="00C66565">
              <w:rPr>
                <w:rFonts w:ascii="CG Times" w:hAnsi="CG Times" w:cs="Arial"/>
                <w:bCs/>
                <w:sz w:val="22"/>
                <w:szCs w:val="22"/>
              </w:rPr>
              <w:t xml:space="preserve"> Lidhja </w:t>
            </w:r>
            <w:r w:rsidR="004A7AA7">
              <w:rPr>
                <w:rFonts w:ascii="CG Times" w:hAnsi="CG Times" w:cs="Arial"/>
                <w:bCs/>
                <w:sz w:val="22"/>
                <w:szCs w:val="22"/>
              </w:rPr>
              <w:t>n</w:t>
            </w:r>
            <w:r w:rsidR="004A7AA7" w:rsidRPr="00C66565">
              <w:rPr>
                <w:rFonts w:ascii="CG Times" w:hAnsi="CG Times" w:cs="Arial"/>
                <w:bCs/>
                <w:sz w:val="22"/>
                <w:szCs w:val="22"/>
              </w:rPr>
              <w:t>r</w:t>
            </w:r>
            <w:r w:rsidR="004A7AA7">
              <w:rPr>
                <w:rFonts w:ascii="CG Times" w:hAnsi="CG Times" w:cs="Arial"/>
                <w:bCs/>
                <w:sz w:val="22"/>
                <w:szCs w:val="22"/>
              </w:rPr>
              <w:t>.</w:t>
            </w:r>
            <w:r w:rsidR="004A7AA7" w:rsidRPr="00C66565">
              <w:rPr>
                <w:rFonts w:ascii="CG Times" w:hAnsi="CG Times" w:cs="Arial"/>
                <w:bCs/>
                <w:sz w:val="22"/>
                <w:szCs w:val="22"/>
              </w:rPr>
              <w:t>1</w:t>
            </w:r>
          </w:p>
          <w:p w:rsidR="004A7AA7" w:rsidRPr="00C66565" w:rsidRDefault="004A7AA7" w:rsidP="004A7AA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C66565">
              <w:rPr>
                <w:rFonts w:ascii="CG Times" w:hAnsi="CG Times" w:cs="Arial"/>
                <w:bCs/>
                <w:sz w:val="22"/>
                <w:szCs w:val="22"/>
              </w:rPr>
              <w:t xml:space="preserve">         </w:t>
            </w:r>
          </w:p>
        </w:tc>
      </w:tr>
      <w:tr w:rsidR="004A7AA7" w:rsidRPr="00C66565">
        <w:trPr>
          <w:trHeight w:val="79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CD672B" w:rsidRDefault="000059D3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>
              <w:rPr>
                <w:rFonts w:ascii="CG Times" w:hAnsi="CG Times" w:cs="Arial"/>
                <w:b/>
                <w:sz w:val="22"/>
                <w:szCs w:val="22"/>
              </w:rPr>
              <w:t>Numrat rendorë</w:t>
            </w:r>
            <w:r w:rsidR="004A7AA7" w:rsidRPr="00CD672B">
              <w:rPr>
                <w:rFonts w:ascii="CG Times" w:hAnsi="CG Times" w:cs="Arial"/>
                <w:b/>
                <w:sz w:val="22"/>
                <w:szCs w:val="22"/>
              </w:rPr>
              <w:t xml:space="preserve"> t</w:t>
            </w:r>
            <w:r w:rsidR="004A7AA7"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="004A7AA7" w:rsidRPr="00CD672B">
              <w:rPr>
                <w:rFonts w:ascii="CG Times" w:hAnsi="CG Times" w:cs="Arial"/>
                <w:b/>
                <w:sz w:val="22"/>
                <w:szCs w:val="22"/>
              </w:rPr>
              <w:t xml:space="preserve"> pronave n</w:t>
            </w:r>
            <w:r w:rsidR="004A7AA7">
              <w:rPr>
                <w:rFonts w:ascii="CG Times" w:hAnsi="CG Times" w:cs="Arial"/>
                <w:b/>
                <w:sz w:val="22"/>
                <w:szCs w:val="22"/>
              </w:rPr>
              <w:t xml:space="preserve">ë </w:t>
            </w:r>
            <w:r w:rsidR="004A7AA7" w:rsidRPr="00CD672B">
              <w:rPr>
                <w:rFonts w:ascii="CG Times" w:hAnsi="CG Times" w:cs="Arial"/>
                <w:b/>
                <w:sz w:val="22"/>
                <w:szCs w:val="22"/>
              </w:rPr>
              <w:t>list</w:t>
            </w:r>
            <w:r w:rsidR="004A7AA7"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="004A7AA7" w:rsidRPr="00CD672B">
              <w:rPr>
                <w:rFonts w:ascii="CG Times" w:hAnsi="CG Times" w:cs="Arial"/>
                <w:b/>
                <w:sz w:val="22"/>
                <w:szCs w:val="22"/>
              </w:rPr>
              <w:t>n e inventarit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7AA7" w:rsidRPr="00CD672B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CD672B">
              <w:rPr>
                <w:rFonts w:ascii="CG Times" w:hAnsi="CG Times" w:cs="Arial"/>
                <w:b/>
                <w:sz w:val="22"/>
                <w:szCs w:val="22"/>
              </w:rPr>
              <w:t>Fusha e p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CD672B">
              <w:rPr>
                <w:rFonts w:ascii="CG Times" w:hAnsi="CG Times" w:cs="Arial"/>
                <w:b/>
                <w:sz w:val="22"/>
                <w:szCs w:val="22"/>
              </w:rPr>
              <w:t>rdorimit t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CD672B">
              <w:rPr>
                <w:rFonts w:ascii="CG Times" w:hAnsi="CG Times" w:cs="Arial"/>
                <w:b/>
                <w:sz w:val="22"/>
                <w:szCs w:val="22"/>
              </w:rPr>
              <w:t xml:space="preserve"> pron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CD672B">
              <w:rPr>
                <w:rFonts w:ascii="CG Times" w:hAnsi="CG Times" w:cs="Arial"/>
                <w:b/>
                <w:sz w:val="22"/>
                <w:szCs w:val="22"/>
              </w:rPr>
              <w:t>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CD672B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CD672B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  <w:p w:rsidR="004A7AA7" w:rsidRPr="00CD672B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</w:tr>
      <w:tr w:rsidR="004A7AA7" w:rsidRPr="00C66565">
        <w:trPr>
          <w:trHeight w:val="25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C66565">
              <w:rPr>
                <w:rFonts w:ascii="CG Times" w:hAnsi="CG Times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C66565">
              <w:rPr>
                <w:rFonts w:ascii="CG Times" w:hAnsi="CG Times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C66565">
              <w:rPr>
                <w:rFonts w:ascii="CG Times" w:hAnsi="CG Times" w:cs="Arial"/>
                <w:b/>
                <w:bCs/>
                <w:sz w:val="22"/>
                <w:szCs w:val="22"/>
              </w:rPr>
              <w:t>3</w:t>
            </w:r>
          </w:p>
        </w:tc>
      </w:tr>
      <w:tr w:rsidR="004A7AA7" w:rsidRPr="00C66565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>190 - 236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0F5461" w:rsidP="004A7AA7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Pyll, kullota  e sipërfaqe të</w:t>
            </w:r>
            <w:r w:rsidR="004A7AA7" w:rsidRPr="00C66565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4A7AA7" w:rsidRPr="00C66565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>239 - 241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0F5461" w:rsidP="004A7AA7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Pyll, kullota  e sipërfaqe të</w:t>
            </w:r>
            <w:r w:rsidRPr="00C66565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4A7AA7" w:rsidRPr="00C66565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>247 - 271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 xml:space="preserve"> Kullota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4A7AA7" w:rsidRPr="00C66565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>275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 xml:space="preserve"> Kullota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4A7AA7" w:rsidRPr="00C66565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Pr="00943D3C" w:rsidRDefault="004A7AA7" w:rsidP="004A7AA7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4A7AA7" w:rsidRPr="00943D3C" w:rsidRDefault="004A7AA7" w:rsidP="004A7AA7">
      <w:pPr>
        <w:pStyle w:val="NumriData"/>
        <w:rPr>
          <w:lang w:val="sq-AL"/>
        </w:rPr>
      </w:pPr>
      <w:r>
        <w:rPr>
          <w:lang w:val="sq-AL"/>
        </w:rPr>
        <w:t>Nr.750</w:t>
      </w:r>
      <w:r w:rsidRPr="00943D3C">
        <w:rPr>
          <w:lang w:val="sq-AL"/>
        </w:rPr>
        <w:t>, datë 2</w:t>
      </w:r>
      <w:r>
        <w:rPr>
          <w:lang w:val="sq-AL"/>
        </w:rPr>
        <w:t>8</w:t>
      </w:r>
      <w:r w:rsidRPr="00943D3C">
        <w:rPr>
          <w:lang w:val="sq-AL"/>
        </w:rPr>
        <w:t>.5.2008</w:t>
      </w:r>
    </w:p>
    <w:p w:rsidR="004A7AA7" w:rsidRPr="00943D3C" w:rsidRDefault="004A7AA7" w:rsidP="004A7AA7">
      <w:pPr>
        <w:pStyle w:val="Paragrafi"/>
        <w:rPr>
          <w:lang w:val="sq-AL"/>
        </w:rPr>
      </w:pPr>
    </w:p>
    <w:p w:rsidR="004A7AA7" w:rsidRPr="00943D3C" w:rsidRDefault="004A7AA7" w:rsidP="004A7AA7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Qendër lIBOHOVë</w:t>
      </w:r>
      <w:r w:rsidRPr="00943D3C">
        <w:rPr>
          <w:lang w:val="sq-AL"/>
        </w:rPr>
        <w:t xml:space="preserve">, të Qarkut të </w:t>
      </w:r>
      <w:r>
        <w:rPr>
          <w:lang w:val="sq-AL"/>
        </w:rPr>
        <w:t>Gjirokastrës</w:t>
      </w:r>
    </w:p>
    <w:p w:rsidR="004A7AA7" w:rsidRPr="00943D3C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 w:rsidR="00456409">
        <w:rPr>
          <w:lang w:val="sq-AL"/>
        </w:rPr>
        <w:t>Qendër Libohovë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Gjirokastrës</w:t>
      </w:r>
      <w:r w:rsidRPr="00265B91">
        <w:rPr>
          <w:lang w:val="sq-AL"/>
        </w:rPr>
        <w:t xml:space="preserve">, që do t’i transferohen në pronësi kësaj njësie. </w:t>
      </w:r>
    </w:p>
    <w:p w:rsidR="004A7AA7" w:rsidRPr="00265B91" w:rsidRDefault="004A7AA7" w:rsidP="004A7AA7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1</w:t>
      </w:r>
      <w:r w:rsidRPr="00265B91">
        <w:rPr>
          <w:lang w:val="sq-AL"/>
        </w:rPr>
        <w:t xml:space="preserve"> (</w:t>
      </w:r>
      <w:r>
        <w:rPr>
          <w:lang w:val="sq-AL"/>
        </w:rPr>
        <w:t>një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7</w:t>
      </w:r>
      <w:r w:rsidRPr="00265B91">
        <w:rPr>
          <w:lang w:val="sq-AL"/>
        </w:rPr>
        <w:t xml:space="preserve"> (</w:t>
      </w:r>
      <w:r>
        <w:rPr>
          <w:lang w:val="sq-AL"/>
        </w:rPr>
        <w:t>shtatë</w:t>
      </w:r>
      <w:r w:rsidRPr="00265B91">
        <w:rPr>
          <w:lang w:val="sq-AL"/>
        </w:rPr>
        <w:t>), dhe lidhja</w:t>
      </w:r>
      <w:r w:rsidR="00456409">
        <w:rPr>
          <w:lang w:val="sq-AL"/>
        </w:rPr>
        <w:t xml:space="preserve"> nr.</w:t>
      </w:r>
      <w:r w:rsidRPr="00265B91">
        <w:rPr>
          <w:lang w:val="sq-AL"/>
        </w:rPr>
        <w:t xml:space="preserve"> 1 i bashkëlidhen këtij vendimi dhe janë pjesë përbërëse e tij. </w:t>
      </w: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 xml:space="preserve">Qendër Libohovë </w:t>
      </w:r>
      <w:r w:rsidRPr="00265B91">
        <w:rPr>
          <w:lang w:val="sq-AL"/>
        </w:rPr>
        <w:t xml:space="preserve">për zbatimin e këtij vendimi. </w:t>
      </w: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AF1DEB" w:rsidRDefault="004A7AA7" w:rsidP="004A7AA7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4A7AA7" w:rsidRPr="00AF1DEB" w:rsidRDefault="004A7AA7" w:rsidP="004A7AA7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  <w:sectPr w:rsidR="004A7AA7" w:rsidSect="004A7AA7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4"/>
        <w:gridCol w:w="987"/>
        <w:gridCol w:w="1854"/>
        <w:gridCol w:w="2187"/>
        <w:gridCol w:w="1055"/>
        <w:gridCol w:w="1442"/>
        <w:gridCol w:w="1126"/>
        <w:gridCol w:w="1593"/>
        <w:gridCol w:w="1362"/>
        <w:gridCol w:w="1189"/>
        <w:gridCol w:w="921"/>
      </w:tblGrid>
      <w:tr w:rsidR="004A7AA7" w:rsidRPr="00A516E4">
        <w:trPr>
          <w:trHeight w:val="300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47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          FORMULAR P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/>
                <w:bCs/>
                <w:sz w:val="20"/>
                <w:szCs w:val="20"/>
              </w:rPr>
              <w:t>R TRANSFERIMIN E PRONAVE T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PALUAJTSHME SHTET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/>
                <w:bCs/>
                <w:sz w:val="20"/>
                <w:szCs w:val="20"/>
              </w:rPr>
              <w:t>RORE</w:t>
            </w:r>
          </w:p>
        </w:tc>
      </w:tr>
      <w:tr w:rsidR="004A7AA7" w:rsidRPr="00A516E4">
        <w:trPr>
          <w:trHeight w:val="300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</w:rPr>
            </w:pPr>
          </w:p>
        </w:tc>
        <w:tc>
          <w:tcPr>
            <w:tcW w:w="4823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bCs/>
                <w:sz w:val="20"/>
                <w:szCs w:val="20"/>
              </w:rPr>
            </w:pPr>
            <w:r w:rsidRPr="00A516E4">
              <w:rPr>
                <w:rFonts w:ascii="CG Times" w:hAnsi="CG Times" w:cs="Arial"/>
                <w:b/>
                <w:bCs/>
                <w:sz w:val="20"/>
                <w:szCs w:val="20"/>
              </w:rPr>
              <w:t xml:space="preserve">         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 xml:space="preserve">   (Mb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>shtetur n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 xml:space="preserve"> inventarizimin e pronave t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 xml:space="preserve"> veçanta t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 xml:space="preserve"> tipit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: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 xml:space="preserve"> pyje, kullota,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 xml:space="preserve"> 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>livadhe,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 xml:space="preserve"> 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>shk</w:t>
            </w:r>
            <w:r>
              <w:rPr>
                <w:rFonts w:ascii="CG Times" w:hAnsi="CG Times" w:cs="Arial"/>
                <w:bCs/>
                <w:sz w:val="20"/>
                <w:szCs w:val="20"/>
              </w:rPr>
              <w:t>ë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>mbore etj.)</w:t>
            </w:r>
          </w:p>
        </w:tc>
      </w:tr>
      <w:tr w:rsidR="004A7AA7" w:rsidRPr="00A516E4">
        <w:trPr>
          <w:trHeight w:val="30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264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 xml:space="preserve"> Institucioni  </w:t>
            </w:r>
            <w:r>
              <w:rPr>
                <w:rFonts w:ascii="CG Times" w:hAnsi="CG Times" w:cs="Arial"/>
                <w:sz w:val="20"/>
                <w:szCs w:val="20"/>
              </w:rPr>
              <w:t>p</w:t>
            </w:r>
            <w:r w:rsidRPr="00A516E4">
              <w:rPr>
                <w:rFonts w:ascii="CG Times" w:hAnsi="CG Times" w:cs="Arial"/>
                <w:sz w:val="20"/>
                <w:szCs w:val="20"/>
              </w:rPr>
              <w:t xml:space="preserve">ushtetit </w:t>
            </w:r>
            <w:r>
              <w:rPr>
                <w:rFonts w:ascii="CG Times" w:hAnsi="CG Times" w:cs="Arial"/>
                <w:sz w:val="20"/>
                <w:szCs w:val="20"/>
              </w:rPr>
              <w:t>q</w:t>
            </w:r>
            <w:r w:rsidRPr="00A516E4">
              <w:rPr>
                <w:rFonts w:ascii="CG Times" w:hAnsi="CG Times" w:cs="Arial"/>
                <w:sz w:val="20"/>
                <w:szCs w:val="20"/>
              </w:rPr>
              <w:t>endror</w:t>
            </w:r>
            <w:r>
              <w:rPr>
                <w:rFonts w:ascii="CG Times" w:hAnsi="CG Times" w:cs="Arial"/>
                <w:sz w:val="20"/>
                <w:szCs w:val="20"/>
              </w:rPr>
              <w:t xml:space="preserve">:  </w:t>
            </w:r>
            <w:r w:rsidRPr="00A516E4">
              <w:rPr>
                <w:rFonts w:ascii="CG Times" w:hAnsi="CG Times" w:cs="Arial"/>
                <w:bCs/>
                <w:sz w:val="20"/>
                <w:szCs w:val="20"/>
              </w:rPr>
              <w:t>MMPAU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A516E4">
        <w:trPr>
          <w:trHeight w:val="300"/>
        </w:trPr>
        <w:tc>
          <w:tcPr>
            <w:tcW w:w="17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  <w:tc>
          <w:tcPr>
            <w:tcW w:w="9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Komuna</w:t>
            </w:r>
            <w:r w:rsidR="00456409">
              <w:rPr>
                <w:rFonts w:ascii="CG Times" w:hAnsi="CG Times" w:cs="Arial"/>
                <w:sz w:val="20"/>
                <w:szCs w:val="20"/>
              </w:rPr>
              <w:t>: Qendër</w:t>
            </w:r>
            <w:r w:rsidRPr="00A516E4">
              <w:rPr>
                <w:rFonts w:ascii="CG Times" w:hAnsi="CG Times" w:cs="Arial"/>
                <w:sz w:val="20"/>
                <w:szCs w:val="20"/>
              </w:rPr>
              <w:t xml:space="preserve">  </w:t>
            </w:r>
            <w:r w:rsidRPr="00A516E4">
              <w:rPr>
                <w:rFonts w:ascii="CG Times" w:hAnsi="CG Times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CG Times" w:hAnsi="CG Times" w:cs="Arial"/>
                <w:b/>
                <w:bCs/>
                <w:sz w:val="20"/>
                <w:szCs w:val="20"/>
              </w:rPr>
              <w:t>ibohovë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516E4" w:rsidRDefault="004A7AA7" w:rsidP="004A7AA7">
            <w:pPr>
              <w:rPr>
                <w:rFonts w:ascii="CG Times" w:hAnsi="CG Times" w:cs="Arial"/>
                <w:sz w:val="20"/>
                <w:szCs w:val="20"/>
              </w:rPr>
            </w:pPr>
            <w:r w:rsidRPr="00A516E4">
              <w:rPr>
                <w:rFonts w:ascii="CG Times" w:hAnsi="CG Times" w:cs="Arial"/>
                <w:sz w:val="20"/>
                <w:szCs w:val="20"/>
              </w:rPr>
              <w:t> </w:t>
            </w:r>
          </w:p>
        </w:tc>
      </w:tr>
      <w:tr w:rsidR="004A7AA7" w:rsidRPr="00492494">
        <w:trPr>
          <w:trHeight w:val="103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Nr.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Numri i pasurisë sipas inventarit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Emërtesa e ekonomisë pyjore dhe kullosore(EPK)</w:t>
            </w:r>
            <w:r w:rsidR="00456409">
              <w:rPr>
                <w:rFonts w:ascii="CG Times" w:hAnsi="CG Times" w:cs="Arial"/>
                <w:color w:val="000000"/>
                <w:sz w:val="18"/>
                <w:szCs w:val="18"/>
              </w:rPr>
              <w:t>, s</w:t>
            </w: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htrirja gjeografike e EPK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Emërtesa e ngastrës</w:t>
            </w:r>
            <w:r w:rsidR="00456409">
              <w:rPr>
                <w:rFonts w:ascii="CG Times" w:hAnsi="CG Times" w:cs="Arial"/>
                <w:color w:val="000000"/>
                <w:sz w:val="18"/>
                <w:szCs w:val="18"/>
              </w:rPr>
              <w:t>,</w:t>
            </w: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 xml:space="preserve">                      vendndodhja (sipas emërtesës popullore)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Numri i ngastrës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Destinacioni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56409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>
              <w:rPr>
                <w:rFonts w:ascii="CG Times" w:hAnsi="CG Times" w:cs="Arial"/>
                <w:color w:val="000000"/>
                <w:sz w:val="18"/>
                <w:szCs w:val="18"/>
              </w:rPr>
              <w:t>Sipërfaqja ne ha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Funksioni për të cilën përdoret prona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Institucioni,  enti me përgjegjësi administrative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Institucioni,  enti p</w:t>
            </w:r>
            <w:r>
              <w:rPr>
                <w:rFonts w:ascii="CG Times" w:hAnsi="CG Times" w:cs="Arial"/>
                <w:color w:val="000000"/>
                <w:sz w:val="18"/>
                <w:szCs w:val="18"/>
              </w:rPr>
              <w:t>ë</w:t>
            </w: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rdorues, statusi juridik i p</w:t>
            </w:r>
            <w:r>
              <w:rPr>
                <w:rFonts w:ascii="CG Times" w:hAnsi="CG Times" w:cs="Arial"/>
                <w:color w:val="000000"/>
                <w:sz w:val="18"/>
                <w:szCs w:val="18"/>
              </w:rPr>
              <w:t>ë</w:t>
            </w:r>
            <w:r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rdorimit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92494" w:rsidRDefault="00456409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</w:rPr>
            </w:pPr>
            <w:r>
              <w:rPr>
                <w:rFonts w:ascii="CG Times" w:hAnsi="CG Times" w:cs="Arial"/>
                <w:color w:val="000000"/>
                <w:sz w:val="18"/>
                <w:szCs w:val="18"/>
              </w:rPr>
              <w:t xml:space="preserve">Të dhëna </w:t>
            </w:r>
            <w:r w:rsidR="004A7AA7"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t</w:t>
            </w:r>
            <w:r w:rsidR="004A7AA7">
              <w:rPr>
                <w:rFonts w:ascii="CG Times" w:hAnsi="CG Times" w:cs="Arial"/>
                <w:color w:val="000000"/>
                <w:sz w:val="18"/>
                <w:szCs w:val="18"/>
              </w:rPr>
              <w:t>ë</w:t>
            </w:r>
            <w:r w:rsidR="004A7AA7" w:rsidRPr="00492494">
              <w:rPr>
                <w:rFonts w:ascii="CG Times" w:hAnsi="CG Times" w:cs="Arial"/>
                <w:color w:val="000000"/>
                <w:sz w:val="18"/>
                <w:szCs w:val="18"/>
              </w:rPr>
              <w:t xml:space="preserve"> tjera </w:t>
            </w:r>
            <w:r>
              <w:rPr>
                <w:rFonts w:ascii="CG Times" w:hAnsi="CG Times" w:cs="Arial"/>
                <w:color w:val="000000"/>
                <w:sz w:val="18"/>
                <w:szCs w:val="18"/>
              </w:rPr>
              <w:t xml:space="preserve">(shënime </w:t>
            </w:r>
            <w:r w:rsidR="004A7AA7"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t</w:t>
            </w:r>
            <w:r w:rsidR="004A7AA7">
              <w:rPr>
                <w:rFonts w:ascii="CG Times" w:hAnsi="CG Times" w:cs="Arial"/>
                <w:color w:val="000000"/>
                <w:sz w:val="18"/>
                <w:szCs w:val="18"/>
              </w:rPr>
              <w:t>ë veç</w:t>
            </w:r>
            <w:r w:rsidR="004A7AA7" w:rsidRPr="00492494">
              <w:rPr>
                <w:rFonts w:ascii="CG Times" w:hAnsi="CG Times" w:cs="Arial"/>
                <w:color w:val="000000"/>
                <w:sz w:val="18"/>
                <w:szCs w:val="18"/>
              </w:rPr>
              <w:t>anta</w:t>
            </w:r>
            <w:r>
              <w:rPr>
                <w:rFonts w:ascii="CG Times" w:hAnsi="CG Times" w:cs="Arial"/>
                <w:color w:val="000000"/>
                <w:sz w:val="18"/>
                <w:szCs w:val="18"/>
              </w:rPr>
              <w:t>)</w:t>
            </w:r>
          </w:p>
        </w:tc>
      </w:tr>
      <w:tr w:rsidR="004A7AA7" w:rsidRPr="00456409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11</w:t>
            </w:r>
          </w:p>
        </w:tc>
      </w:tr>
      <w:tr w:rsidR="004A7AA7" w:rsidRPr="00456409">
        <w:trPr>
          <w:trHeight w:val="13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681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E.K.Libohovë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Bregu i Koçiut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K.dimërore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MMPAU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Komuna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</w:p>
        </w:tc>
      </w:tr>
      <w:tr w:rsidR="004A7AA7" w:rsidRPr="00456409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682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E.K.Libohovë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Faqet mbi Libohovë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K.verore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</w:p>
        </w:tc>
      </w:tr>
      <w:tr w:rsidR="004A7AA7" w:rsidRPr="00456409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683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E.K.Libohovë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Faqe e Bletës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K.verore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</w:p>
        </w:tc>
      </w:tr>
      <w:tr w:rsidR="004A7AA7" w:rsidRPr="00456409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684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E.K.Libohovë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Palokastra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K.dimërore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</w:p>
        </w:tc>
      </w:tr>
      <w:tr w:rsidR="004A7AA7" w:rsidRPr="00456409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56409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685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E.K.Libohovë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Arkeovole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K.verore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</w:p>
        </w:tc>
      </w:tr>
      <w:tr w:rsidR="004A7AA7" w:rsidRPr="00456409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56409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686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E.K.Libohovë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Brinjat e verës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K.verore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</w:p>
        </w:tc>
      </w:tr>
      <w:tr w:rsidR="004A7AA7" w:rsidRPr="00456409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56409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687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E.K.Libohovë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Rrëza e Skutaratit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K.dimërore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</w:p>
        </w:tc>
      </w:tr>
      <w:tr w:rsidR="004A7AA7" w:rsidRPr="00456409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56409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688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E.K.Libohovë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Faqe e Gjerë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K.verore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132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</w:p>
        </w:tc>
      </w:tr>
      <w:tr w:rsidR="004A7AA7" w:rsidRPr="00456409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56409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689</w:t>
            </w:r>
          </w:p>
        </w:tc>
        <w:tc>
          <w:tcPr>
            <w:tcW w:w="6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E.K.Libohovë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Katafiq Haxhi Murati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K.verore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Kullotë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  <w:r w:rsidRPr="00456409">
              <w:rPr>
                <w:rFonts w:ascii="CG Times" w:hAnsi="CG Times" w:cs="Arial"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456409" w:rsidRDefault="004A7AA7" w:rsidP="00456409">
            <w:pPr>
              <w:rPr>
                <w:rFonts w:ascii="CG Times" w:hAnsi="CG Times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  <w:sectPr w:rsidR="004A7AA7" w:rsidSect="004A7AA7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479" w:type="dxa"/>
        <w:tblInd w:w="89" w:type="dxa"/>
        <w:tblLook w:val="0000" w:firstRow="0" w:lastRow="0" w:firstColumn="0" w:lastColumn="0" w:noHBand="0" w:noVBand="0"/>
      </w:tblPr>
      <w:tblGrid>
        <w:gridCol w:w="2840"/>
        <w:gridCol w:w="3299"/>
        <w:gridCol w:w="2340"/>
      </w:tblGrid>
      <w:tr w:rsidR="004A7AA7" w:rsidRPr="00C66565">
        <w:trPr>
          <w:trHeight w:val="354"/>
        </w:trPr>
        <w:tc>
          <w:tcPr>
            <w:tcW w:w="84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C66565" w:rsidRDefault="00456409" w:rsidP="004A7AA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>
              <w:rPr>
                <w:rFonts w:ascii="CG Times" w:hAnsi="CG Times" w:cs="Arial"/>
                <w:bCs/>
                <w:sz w:val="22"/>
                <w:szCs w:val="22"/>
              </w:rPr>
              <w:t>Njësia e q</w:t>
            </w:r>
            <w:r w:rsidR="004A7AA7">
              <w:rPr>
                <w:rFonts w:ascii="CG Times" w:hAnsi="CG Times" w:cs="Arial"/>
                <w:bCs/>
                <w:sz w:val="22"/>
                <w:szCs w:val="22"/>
              </w:rPr>
              <w:t>everisjes vendore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:</w:t>
            </w:r>
            <w:r w:rsidR="004A7AA7">
              <w:rPr>
                <w:rFonts w:ascii="CG Times" w:hAnsi="CG Times" w:cs="Arial"/>
                <w:bCs/>
                <w:sz w:val="22"/>
                <w:szCs w:val="22"/>
              </w:rPr>
              <w:t xml:space="preserve">  k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omuna Lopë</w:t>
            </w:r>
            <w:r w:rsidR="004A7AA7" w:rsidRPr="00C66565">
              <w:rPr>
                <w:rFonts w:ascii="CG Times" w:hAnsi="CG Times" w:cs="Arial"/>
                <w:bCs/>
                <w:sz w:val="22"/>
                <w:szCs w:val="22"/>
              </w:rPr>
              <w:t xml:space="preserve">s            </w:t>
            </w:r>
            <w:r w:rsidR="004A7AA7">
              <w:rPr>
                <w:rFonts w:ascii="CG Times" w:hAnsi="CG Times" w:cs="Arial"/>
                <w:bCs/>
                <w:sz w:val="22"/>
                <w:szCs w:val="22"/>
              </w:rPr>
              <w:t xml:space="preserve">                            </w:t>
            </w:r>
            <w:r w:rsidR="004A7AA7" w:rsidRPr="00C66565">
              <w:rPr>
                <w:rFonts w:ascii="CG Times" w:hAnsi="CG Times" w:cs="Arial"/>
                <w:bCs/>
                <w:sz w:val="22"/>
                <w:szCs w:val="22"/>
              </w:rPr>
              <w:t xml:space="preserve"> Lidhja </w:t>
            </w:r>
            <w:r w:rsidR="004A7AA7">
              <w:rPr>
                <w:rFonts w:ascii="CG Times" w:hAnsi="CG Times" w:cs="Arial"/>
                <w:bCs/>
                <w:sz w:val="22"/>
                <w:szCs w:val="22"/>
              </w:rPr>
              <w:t>n</w:t>
            </w:r>
            <w:r w:rsidR="004A7AA7" w:rsidRPr="00C66565">
              <w:rPr>
                <w:rFonts w:ascii="CG Times" w:hAnsi="CG Times" w:cs="Arial"/>
                <w:bCs/>
                <w:sz w:val="22"/>
                <w:szCs w:val="22"/>
              </w:rPr>
              <w:t>r</w:t>
            </w:r>
            <w:r w:rsidR="004A7AA7">
              <w:rPr>
                <w:rFonts w:ascii="CG Times" w:hAnsi="CG Times" w:cs="Arial"/>
                <w:bCs/>
                <w:sz w:val="22"/>
                <w:szCs w:val="22"/>
              </w:rPr>
              <w:t>.</w:t>
            </w:r>
            <w:r w:rsidR="004A7AA7" w:rsidRPr="00C66565">
              <w:rPr>
                <w:rFonts w:ascii="CG Times" w:hAnsi="CG Times" w:cs="Arial"/>
                <w:bCs/>
                <w:sz w:val="22"/>
                <w:szCs w:val="22"/>
              </w:rPr>
              <w:t>1</w:t>
            </w:r>
          </w:p>
          <w:p w:rsidR="004A7AA7" w:rsidRPr="00C66565" w:rsidRDefault="004A7AA7" w:rsidP="004A7AA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 w:rsidRPr="00C66565">
              <w:rPr>
                <w:rFonts w:ascii="CG Times" w:hAnsi="CG Times" w:cs="Arial"/>
                <w:bCs/>
                <w:sz w:val="22"/>
                <w:szCs w:val="22"/>
              </w:rPr>
              <w:t xml:space="preserve">         </w:t>
            </w:r>
          </w:p>
        </w:tc>
      </w:tr>
      <w:tr w:rsidR="004A7AA7" w:rsidRPr="00C66565" w:rsidTr="00456409">
        <w:trPr>
          <w:trHeight w:val="255"/>
        </w:trPr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4A7AA7" w:rsidRPr="00C66565" w:rsidTr="00456409">
        <w:trPr>
          <w:trHeight w:val="79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CD672B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CD672B">
              <w:rPr>
                <w:rFonts w:ascii="CG Times" w:hAnsi="CG Times" w:cs="Arial"/>
                <w:b/>
                <w:sz w:val="22"/>
                <w:szCs w:val="22"/>
              </w:rPr>
              <w:t>Numrat rendore t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CD672B">
              <w:rPr>
                <w:rFonts w:ascii="CG Times" w:hAnsi="CG Times" w:cs="Arial"/>
                <w:b/>
                <w:sz w:val="22"/>
                <w:szCs w:val="22"/>
              </w:rPr>
              <w:t xml:space="preserve"> pronave n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 xml:space="preserve">ë </w:t>
            </w:r>
            <w:r w:rsidRPr="00CD672B">
              <w:rPr>
                <w:rFonts w:ascii="CG Times" w:hAnsi="CG Times" w:cs="Arial"/>
                <w:b/>
                <w:sz w:val="22"/>
                <w:szCs w:val="22"/>
              </w:rPr>
              <w:t>list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CD672B">
              <w:rPr>
                <w:rFonts w:ascii="CG Times" w:hAnsi="CG Times" w:cs="Arial"/>
                <w:b/>
                <w:sz w:val="22"/>
                <w:szCs w:val="22"/>
              </w:rPr>
              <w:t>n e inventarit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CD672B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CD672B">
              <w:rPr>
                <w:rFonts w:ascii="CG Times" w:hAnsi="CG Times" w:cs="Arial"/>
                <w:b/>
                <w:sz w:val="22"/>
                <w:szCs w:val="22"/>
              </w:rPr>
              <w:t>Fusha e p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CD672B">
              <w:rPr>
                <w:rFonts w:ascii="CG Times" w:hAnsi="CG Times" w:cs="Arial"/>
                <w:b/>
                <w:sz w:val="22"/>
                <w:szCs w:val="22"/>
              </w:rPr>
              <w:t>rdorimit t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CD672B">
              <w:rPr>
                <w:rFonts w:ascii="CG Times" w:hAnsi="CG Times" w:cs="Arial"/>
                <w:b/>
                <w:sz w:val="22"/>
                <w:szCs w:val="22"/>
              </w:rPr>
              <w:t xml:space="preserve"> pron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>ë</w:t>
            </w:r>
            <w:r w:rsidRPr="00CD672B">
              <w:rPr>
                <w:rFonts w:ascii="CG Times" w:hAnsi="CG Times" w:cs="Arial"/>
                <w:b/>
                <w:sz w:val="22"/>
                <w:szCs w:val="22"/>
              </w:rPr>
              <w:t>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CD672B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CD672B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  <w:p w:rsidR="004A7AA7" w:rsidRPr="00CD672B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</w:p>
        </w:tc>
      </w:tr>
      <w:tr w:rsidR="004A7AA7" w:rsidRPr="00C66565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1 - 7</w:t>
            </w: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Kullota + sip.të tjera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C66565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4A7AA7" w:rsidRPr="00C66565">
        <w:trPr>
          <w:trHeight w:val="345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C66565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</w:tr>
    </w:tbl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Pr="00943D3C" w:rsidRDefault="004A7AA7" w:rsidP="004A7AA7">
      <w:pPr>
        <w:pStyle w:val="Akti"/>
        <w:rPr>
          <w:lang w:val="sq-AL"/>
        </w:rPr>
      </w:pPr>
      <w:r w:rsidRPr="00943D3C">
        <w:rPr>
          <w:lang w:val="sq-AL"/>
        </w:rPr>
        <w:t>Vendim</w:t>
      </w:r>
    </w:p>
    <w:p w:rsidR="004A7AA7" w:rsidRPr="00943D3C" w:rsidRDefault="004A7AA7" w:rsidP="004A7AA7">
      <w:pPr>
        <w:pStyle w:val="NumriData"/>
        <w:rPr>
          <w:lang w:val="sq-AL"/>
        </w:rPr>
      </w:pPr>
      <w:r>
        <w:rPr>
          <w:lang w:val="sq-AL"/>
        </w:rPr>
        <w:t>Nr.751</w:t>
      </w:r>
      <w:r w:rsidRPr="00943D3C">
        <w:rPr>
          <w:lang w:val="sq-AL"/>
        </w:rPr>
        <w:t>, datë 2</w:t>
      </w:r>
      <w:r>
        <w:rPr>
          <w:lang w:val="sq-AL"/>
        </w:rPr>
        <w:t>8</w:t>
      </w:r>
      <w:r w:rsidRPr="00943D3C">
        <w:rPr>
          <w:lang w:val="sq-AL"/>
        </w:rPr>
        <w:t>.5.2008</w:t>
      </w:r>
    </w:p>
    <w:p w:rsidR="004A7AA7" w:rsidRPr="00943D3C" w:rsidRDefault="004A7AA7" w:rsidP="004A7AA7">
      <w:pPr>
        <w:pStyle w:val="Paragrafi"/>
        <w:rPr>
          <w:lang w:val="sq-AL"/>
        </w:rPr>
      </w:pPr>
    </w:p>
    <w:p w:rsidR="004A7AA7" w:rsidRPr="00943D3C" w:rsidRDefault="004A7AA7" w:rsidP="004A7AA7">
      <w:pPr>
        <w:pStyle w:val="Titulli"/>
        <w:rPr>
          <w:lang w:val="sq-AL"/>
        </w:rPr>
      </w:pPr>
      <w:r w:rsidRPr="00943D3C">
        <w:rPr>
          <w:lang w:val="sq-AL"/>
        </w:rPr>
        <w:t xml:space="preserve">Për miratimin e listës përfundimtare të pronave, pyje dhe kullota, që do të trasferohen në pronësi të njësisë së Qeverisjes vendore, komuna </w:t>
      </w:r>
      <w:r>
        <w:rPr>
          <w:lang w:val="sq-AL"/>
        </w:rPr>
        <w:t>Kurvelesh,</w:t>
      </w:r>
      <w:r w:rsidRPr="00943D3C">
        <w:rPr>
          <w:lang w:val="sq-AL"/>
        </w:rPr>
        <w:t xml:space="preserve"> të Qarkut të </w:t>
      </w:r>
      <w:r>
        <w:rPr>
          <w:lang w:val="sq-AL"/>
        </w:rPr>
        <w:t>Gjirokastrës</w:t>
      </w:r>
    </w:p>
    <w:p w:rsidR="004A7AA7" w:rsidRPr="00943D3C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BazLigjPropozues"/>
        <w:rPr>
          <w:lang w:val="sq-AL"/>
        </w:rPr>
      </w:pPr>
      <w:r w:rsidRPr="00265B91">
        <w:rPr>
          <w:lang w:val="sq-AL"/>
        </w:rPr>
        <w:t>Në mbështetje të nenit 100 të K</w:t>
      </w:r>
      <w:r>
        <w:rPr>
          <w:lang w:val="sq-AL"/>
        </w:rPr>
        <w:t>ushtetutës, të neneve 2, 3 e 17</w:t>
      </w:r>
      <w:r w:rsidRPr="00265B91">
        <w:rPr>
          <w:lang w:val="sq-AL"/>
        </w:rPr>
        <w:t xml:space="preserve"> të ligjit nr.8744,</w:t>
      </w:r>
      <w:r>
        <w:rPr>
          <w:lang w:val="sq-AL"/>
        </w:rPr>
        <w:t xml:space="preserve"> </w:t>
      </w:r>
      <w:r w:rsidRPr="00265B91">
        <w:rPr>
          <w:lang w:val="sq-AL"/>
        </w:rPr>
        <w:t>datë 22.2.2001 “Për transferimin e pronave të paluajtshme publike të shtetit në njësitë e qeverisjes vendore”</w:t>
      </w:r>
      <w:r>
        <w:rPr>
          <w:lang w:val="sq-AL"/>
        </w:rPr>
        <w:t>, të ndryshuar, dhe të nenit 23</w:t>
      </w:r>
      <w:r w:rsidRPr="00265B91">
        <w:rPr>
          <w:lang w:val="sq-AL"/>
        </w:rPr>
        <w:t xml:space="preserve"> të ligjit nr.9385,</w:t>
      </w:r>
      <w:r>
        <w:rPr>
          <w:lang w:val="sq-AL"/>
        </w:rPr>
        <w:t xml:space="preserve"> </w:t>
      </w:r>
      <w:r w:rsidRPr="00265B91">
        <w:rPr>
          <w:lang w:val="sq-AL"/>
        </w:rPr>
        <w:t xml:space="preserve">datë 4.5.2005 “Për pyjet dhe shërbimin pyjor”, të ndryshuar, me propozimin e Ministrit të Mjedisit, Pyjeve dhe Administrimit të Ujërave dhe të Ministrit të Brendshëm, Këshilli i Ministrave 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VENDOSI"/>
        <w:rPr>
          <w:lang w:val="sq-AL"/>
        </w:rPr>
      </w:pPr>
      <w:r w:rsidRPr="00265B91">
        <w:rPr>
          <w:lang w:val="sq-AL"/>
        </w:rPr>
        <w:t xml:space="preserve">VENDOSI: 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>1. Miratimin e listës përfundimtare të pronave të paluajtshme publike, pyje dhe ku</w:t>
      </w:r>
      <w:r>
        <w:rPr>
          <w:lang w:val="sq-AL"/>
        </w:rPr>
        <w:t>llota, që janë në juridiksionin</w:t>
      </w:r>
      <w:r w:rsidRPr="00265B91">
        <w:rPr>
          <w:lang w:val="sq-AL"/>
        </w:rPr>
        <w:t xml:space="preserve"> territorial dhe administrati</w:t>
      </w:r>
      <w:r>
        <w:rPr>
          <w:lang w:val="sq-AL"/>
        </w:rPr>
        <w:t>v</w:t>
      </w:r>
      <w:r w:rsidRPr="00265B91">
        <w:rPr>
          <w:lang w:val="sq-AL"/>
        </w:rPr>
        <w:t xml:space="preserve"> të njësisë së qeverisjes vendore, komuna </w:t>
      </w:r>
      <w:r>
        <w:rPr>
          <w:lang w:val="sq-AL"/>
        </w:rPr>
        <w:t>Kurvelesh</w:t>
      </w:r>
      <w:r w:rsidRPr="00265B91">
        <w:rPr>
          <w:lang w:val="sq-AL"/>
        </w:rPr>
        <w:t xml:space="preserve">, të qarkut të </w:t>
      </w:r>
      <w:r>
        <w:rPr>
          <w:lang w:val="sq-AL"/>
        </w:rPr>
        <w:t>Gjirokastrës</w:t>
      </w:r>
      <w:r w:rsidRPr="00265B91">
        <w:rPr>
          <w:lang w:val="sq-AL"/>
        </w:rPr>
        <w:t xml:space="preserve">, që do t’i transferohen në pronësi kësaj njësie. </w:t>
      </w:r>
    </w:p>
    <w:p w:rsidR="004A7AA7" w:rsidRPr="00265B91" w:rsidRDefault="004A7AA7" w:rsidP="004A7AA7">
      <w:pPr>
        <w:pStyle w:val="Paragrafi"/>
        <w:rPr>
          <w:lang w:val="sq-AL"/>
        </w:rPr>
      </w:pPr>
      <w:r>
        <w:rPr>
          <w:lang w:val="sq-AL"/>
        </w:rPr>
        <w:t>2. Lista përfu</w:t>
      </w:r>
      <w:r w:rsidRPr="00265B91">
        <w:rPr>
          <w:lang w:val="sq-AL"/>
        </w:rPr>
        <w:t>ndimtare e pronave të palu</w:t>
      </w:r>
      <w:r>
        <w:rPr>
          <w:lang w:val="sq-AL"/>
        </w:rPr>
        <w:t>ajtshme, pyje dhe kullota, me 8</w:t>
      </w:r>
      <w:r w:rsidRPr="00265B91">
        <w:rPr>
          <w:lang w:val="sq-AL"/>
        </w:rPr>
        <w:t xml:space="preserve"> (</w:t>
      </w:r>
      <w:r>
        <w:rPr>
          <w:lang w:val="sq-AL"/>
        </w:rPr>
        <w:t>tetë</w:t>
      </w:r>
      <w:r w:rsidRPr="00265B91">
        <w:rPr>
          <w:lang w:val="sq-AL"/>
        </w:rPr>
        <w:t xml:space="preserve">) fletë, që përfundon me numrin rendor </w:t>
      </w:r>
      <w:r>
        <w:rPr>
          <w:lang w:val="sq-AL"/>
        </w:rPr>
        <w:t>212</w:t>
      </w:r>
      <w:r w:rsidRPr="00265B91">
        <w:rPr>
          <w:lang w:val="sq-AL"/>
        </w:rPr>
        <w:t xml:space="preserve"> (</w:t>
      </w:r>
      <w:r>
        <w:rPr>
          <w:lang w:val="sq-AL"/>
        </w:rPr>
        <w:t>dyqind e dymbëdhjetë</w:t>
      </w:r>
      <w:r w:rsidRPr="00265B91">
        <w:rPr>
          <w:lang w:val="sq-AL"/>
        </w:rPr>
        <w:t>), dhe lidhja</w:t>
      </w:r>
      <w:r w:rsidR="00456409">
        <w:rPr>
          <w:lang w:val="sq-AL"/>
        </w:rPr>
        <w:t xml:space="preserve"> nr.</w:t>
      </w:r>
      <w:r w:rsidRPr="00265B91">
        <w:rPr>
          <w:lang w:val="sq-AL"/>
        </w:rPr>
        <w:t xml:space="preserve">1 i bashkëlidhen këtij vendimi dhe janë pjesë përbërëse e tij. </w:t>
      </w: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sq-AL"/>
        </w:rPr>
        <w:t xml:space="preserve">Kurvelesh </w:t>
      </w:r>
      <w:r w:rsidRPr="00265B91">
        <w:rPr>
          <w:lang w:val="sq-AL"/>
        </w:rPr>
        <w:t xml:space="preserve">për zbatimin e këtij vendimi. </w:t>
      </w:r>
    </w:p>
    <w:p w:rsidR="004A7AA7" w:rsidRPr="00265B91" w:rsidRDefault="004A7AA7" w:rsidP="004A7AA7">
      <w:pPr>
        <w:pStyle w:val="Paragrafi"/>
        <w:rPr>
          <w:lang w:val="sq-AL"/>
        </w:rPr>
      </w:pPr>
      <w:r w:rsidRPr="00265B91">
        <w:rPr>
          <w:lang w:val="sq-AL"/>
        </w:rPr>
        <w:t>Ky vendim hyn në fuqi pas botimit në Fletoren Zyrtare.</w:t>
      </w:r>
    </w:p>
    <w:p w:rsidR="004A7AA7" w:rsidRPr="00265B91" w:rsidRDefault="004A7AA7" w:rsidP="004A7AA7">
      <w:pPr>
        <w:pStyle w:val="Paragrafi"/>
        <w:rPr>
          <w:lang w:val="sq-AL"/>
        </w:rPr>
      </w:pPr>
    </w:p>
    <w:p w:rsidR="004A7AA7" w:rsidRPr="00AF1DEB" w:rsidRDefault="004A7AA7" w:rsidP="004A7AA7">
      <w:pPr>
        <w:pStyle w:val="Autoriteti"/>
        <w:rPr>
          <w:lang w:val="sq-AL"/>
        </w:rPr>
      </w:pPr>
      <w:r w:rsidRPr="00AF1DEB">
        <w:rPr>
          <w:lang w:val="sq-AL"/>
        </w:rPr>
        <w:t xml:space="preserve">KRYEMINISTRI </w:t>
      </w:r>
    </w:p>
    <w:p w:rsidR="004A7AA7" w:rsidRPr="00AF1DEB" w:rsidRDefault="004A7AA7" w:rsidP="004A7AA7">
      <w:pPr>
        <w:pStyle w:val="AutoritetiEmer"/>
        <w:rPr>
          <w:lang w:val="sq-AL"/>
        </w:rPr>
      </w:pPr>
      <w:r w:rsidRPr="00AF1DEB">
        <w:rPr>
          <w:lang w:val="sq-AL"/>
        </w:rPr>
        <w:t>Sali Berisha</w:t>
      </w: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  <w:sectPr w:rsidR="004A7AA7" w:rsidSect="004A7AA7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6"/>
        <w:gridCol w:w="986"/>
        <w:gridCol w:w="2024"/>
        <w:gridCol w:w="1977"/>
        <w:gridCol w:w="1081"/>
        <w:gridCol w:w="1573"/>
        <w:gridCol w:w="1038"/>
        <w:gridCol w:w="1257"/>
        <w:gridCol w:w="1362"/>
        <w:gridCol w:w="1217"/>
        <w:gridCol w:w="1189"/>
      </w:tblGrid>
      <w:tr w:rsidR="004A7AA7" w:rsidRPr="00815665">
        <w:trPr>
          <w:trHeight w:val="3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06E1A" w:rsidRDefault="007D7406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33375" cy="190500"/>
                      <wp:effectExtent l="0" t="0" r="0" b="0"/>
                      <wp:wrapNone/>
                      <wp:docPr id="12" name="Control 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0F4FD" id="Control 2" o:spid="_x0000_s1026" style="position:absolute;margin-left:0;margin-top:0;width:26.25pt;height:15pt;z-index:251652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bV5bgIAANIEAAAOAAAAZHJzL2Uyb0RvYy54bWysVNuO0zAQfUfiHyy/t7mQXhJtutoLRUgF&#10;VuzyAa7jNBaJx9hu0y7i3xk7benCC0LkIfFcPDNnzkyurvddS3bCWAmqpMk4pkQoDpVUm5J+eVqO&#10;5pRYx1TFWlCipAdh6fXi9aurXhcihQbaShiCQZQtel3SxjldRJHljeiYHYMWCo01mI45FM0mqgzr&#10;MXrXRmkcT6MeTKUNcGEtau8HI12E+HUtuPtU11Y40pYUa3PhbcJ77d/R4ooVG8N0I/mxDPYPVXRM&#10;Kkx6DnXPHCNbI/8I1UluwELtxhy6COpachEwIJok/g3NY8O0CFiwOVaf22T/X1j+cfdgiKyQu5QS&#10;xTrk6A6UM9ASVDSyqoQn1jeq17ZA/0f9YDxUq1fAv1qi4DNgXxO8DncNUxtxYwz0jWAVFnqhDnCe&#10;DhpThHjRi4BesBiarPsPUKEP2zoIPd3XpvMJsVtkH6g7nKkTe0c4Kt/gM5tQwtGU5PEkDtRGrDhd&#10;1sa6dwI64g8lNTgZITjbraxDcOh6cvG5FCxl24bpaNULBToOGkyNV73NFxHI/p4naRbfpvloOZ3P&#10;Rtkym4zyWTwfxUl+m0/jLM/ulz983iQrht6upBKnwUuyvyP2uALDyITRI31J80k6CZAuau+kw/Vq&#10;ZVfSeeyfYeA9N29VFeA5JtvhHL2sKvQEoZ2+AWzgzNM0jMMaqgNSZvwA4HrhjwAPDZhnSnpcqpLa&#10;b1tmBCXte4XDkCdZ5rcwCNlklqJgLi3rSwtTHEOV1FEyHO/csLlbbeSmwUzJEe8NjkotA41+jIaq&#10;sG4v4OIEBMcl95t5KQevX7+ixU8AAAD//wMAUEsDBBQABgAIAAAAIQBAYAZ62wAAAAMBAAAPAAAA&#10;ZHJzL2Rvd25yZXYueG1sTI/BTsMwEETvSPyDtUjcqE2gqApxKlSJHgqq1NDe3XhJIuJ1iN3U/D0L&#10;F7isNJrRzNtimVwvJhxD50nD7UyBQKq97ajRsH97vlmACNGQNb0n1PCFAZbl5UVhcuvPtMOpio3g&#10;Egq50dDGOORShrpFZ8LMD0jsvfvRmchybKQdzZnLXS8zpR6kMx3xQmsGXLVYf1Qnp+Gw7Tabz8Xr&#10;ehXT+iXbJj9Vu3utr6/S0yOIiCn+heEHn9GhZKajP5ENotfAj8Tfy948m4M4arhTCmRZyP/s5TcA&#10;AAD//wMAUEsBAi0AFAAGAAgAAAAhALaDOJL+AAAA4QEAABMAAAAAAAAAAAAAAAAAAAAAAFtDb250&#10;ZW50X1R5cGVzXS54bWxQSwECLQAUAAYACAAAACEAOP0h/9YAAACUAQAACwAAAAAAAAAAAAAAAAAv&#10;AQAAX3JlbHMvLnJlbHNQSwECLQAUAAYACAAAACEAsFm1eW4CAADSBAAADgAAAAAAAAAAAAAAAAAu&#10;AgAAZHJzL2Uyb0RvYy54bWxQSwECLQAUAAYACAAAACEAQGAGetsAAAADAQAADwAAAAAAAAAAAAAA&#10;AADIBAAAZHJzL2Rvd25yZXYueG1sUEsFBgAAAAAEAAQA8wAAANAFAAAAAA==&#10;" filled="f" stroked="f">
                      <o:lock v:ext="edit" rotation="t" shapetype="t"/>
                    </v:rect>
                  </w:pict>
                </mc:Fallback>
              </mc:AlternateContent>
            </w:r>
            <w:r w:rsidRPr="00A06E1A">
              <w:rPr>
                <w:rFonts w:ascii="CG Times" w:hAnsi="CG Times" w:cs="Arial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33375" cy="190500"/>
                      <wp:effectExtent l="0" t="0" r="0" b="0"/>
                      <wp:wrapNone/>
                      <wp:docPr id="11" name="Control 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BB6A1" id="Control 3" o:spid="_x0000_s1026" style="position:absolute;margin-left:0;margin-top:0;width:26.25pt;height:15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/abwIAANIEAAAOAAAAZHJzL2Uyb0RvYy54bWysVF+P0zAMf0fiO0R539ru2m2trjvdH4aQ&#10;Bpy44wNkabpGtHFIsnUD8d1x0m3s4AUh+pDGsWP755+d65t915KdMFaCKmkyjikRikMl1aakn5+X&#10;ozkl1jFVsRaUKOlBWHqzeP3quteFmEADbSUMQSfKFr0uaeOcLqLI8kZ0zI5BC4XKGkzHHIpmE1WG&#10;9ei9a6NJHE+jHkylDXBhLZ4+DEq6CP7rWnD3sa6tcKQtKebmwmrCuvZrtLhmxcYw3Uh+TIP9QxYd&#10;kwqDnl09MMfI1sg/XHWSG7BQuzGHLoK6llwEDIgmiX9D89QwLQIWLI7V5zLZ/+eWf9g9GiIr5C6h&#10;RLEOOboH5Qy05IqSRlaV8MT6QvXaFmj/pB+Nh2r1CvgXSxR8Aqyrvw73DVMbcWsM9I1gFSZ6cRzg&#10;PB80hgj+ohcOvWDRNVn376FCG7Z1EGq6r03nA2K1yD5QdzhTJ/aOcDy8wm+WUcJRleRxFgdqI1ac&#10;Lmtj3VsBHfGbkhrsjOCc7VbWITg0PZn4WAqWsm1Dd7TqxQEaDicYGq96nU8ikP09TyZpfDfJR8vp&#10;fDZKl2k2ymfxfBQn+V0+jdM8fVj+8HGTtBhqu5JKnBovSf+O2OMIDC0TWo/0Jc2zSRYgXeTeSYfj&#10;1cqupPPYf0PDe27eqCrAc0y2wz56mVWoCUI7/QPYwJmnaWiHNVQHpMz4BsDxwocANw2Yb5T0OFQl&#10;tV+3zAhK2ncKmyFP0tRPYRDSbDZBwVxq1pcapji6KqmjZNjeu2Fyt9rITYORkiPeW2yVWgYafRsN&#10;WWHeXsDBCQiOQ+4n81IOVr+eosVPAAAA//8DAFBLAwQUAAYACAAAACEAQGAGetsAAAADAQAADwAA&#10;AGRycy9kb3ducmV2LnhtbEyPwU7DMBBE70j8g7VI3KhNoKgKcSpUiR4KqtTQ3t14SSLidYjd1Pw9&#10;Cxe4rDSa0czbYplcLyYcQ+dJw+1MgUCqve2o0bB/e75ZgAjRkDW9J9TwhQGW5eVFYXLrz7TDqYqN&#10;4BIKudHQxjjkUoa6RWfCzA9I7L370ZnIcmykHc2Zy10vM6UepDMd8UJrBly1WH9UJ6fhsO02m8/F&#10;63oV0/ol2yY/Vbt7ra+v0tMjiIgp/oXhB5/RoWSmoz+RDaLXwI/E38vePJuDOGq4UwpkWcj/7OU3&#10;AAAA//8DAFBLAQItABQABgAIAAAAIQC2gziS/gAAAOEBAAATAAAAAAAAAAAAAAAAAAAAAABbQ29u&#10;dGVudF9UeXBlc10ueG1sUEsBAi0AFAAGAAgAAAAhADj9If/WAAAAlAEAAAsAAAAAAAAAAAAAAAAA&#10;LwEAAF9yZWxzLy5yZWxzUEsBAi0AFAAGAAgAAAAhANzGX9pvAgAA0gQAAA4AAAAAAAAAAAAAAAAA&#10;LgIAAGRycy9lMm9Eb2MueG1sUEsBAi0AFAAGAAgAAAAhAEBgBnrbAAAAAwEAAA8AAAAAAAAAAAAA&#10;AAAAyQQAAGRycy9kb3ducmV2LnhtbFBLBQYAAAAABAAEAPMAAADRBQAAAAA=&#10;" filled="f" stroked="f">
                      <o:lock v:ext="edit" rotation="t" shapetype="t"/>
                    </v:rect>
                  </w:pict>
                </mc:Fallback>
              </mc:AlternateContent>
            </w:r>
            <w:r w:rsidRPr="00A06E1A">
              <w:rPr>
                <w:rFonts w:ascii="CG Times" w:hAnsi="CG Times" w:cs="Arial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33375" cy="190500"/>
                      <wp:effectExtent l="0" t="0" r="0" b="0"/>
                      <wp:wrapNone/>
                      <wp:docPr id="10" name="Control 4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49399" id="Control 4" o:spid="_x0000_s1026" style="position:absolute;margin-left:0;margin-top:0;width:26.25pt;height:15pt;z-index:251654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LuxbwIAANIEAAAOAAAAZHJzL2Uyb0RvYy54bWysVMGO0zAQvSPxD5bv3SQl3TZR09VuSxFS&#10;gRW7fIDrOI1F4jG227SL+HfGTltauCBEDonHHs/Mm/cm07t925CdMFaCKmhyE1MiFIdSqk1Bvzwv&#10;BxNKrGOqZA0oUdCDsPRu9vrVtNO5GEINTSkMwSDK5p0uaO2czqPI8lq0zN6AFgoPKzAtc2iaTVQa&#10;1mH0tomGcXwbdWBKbYALa3F30R/SWYhfVYK7T1VlhSNNQbE2F94mvNf+Hc2mLN8YpmvJj2Wwf6ii&#10;ZVJh0nOoBXOMbI38I1QruQELlbvh0EZQVZKLgAHRJPFvaJ5qpkXAgs2x+twm+//C8o+7R0Nkidxh&#10;exRrkaM5KGegISkltSxL4Yn1jeq0zdH/ST8aD9XqFfCvlij4DNjXBK/DvGZqI+6Nga4WrMRCL7YD&#10;nOeDxhQhXnQV0BsWQ5N19wFK9GFbB6Gn+8q0PiF2i+wDdYczdWLvCMfNN/iMR5RwPEqyeBQHaiOW&#10;ny5rY907AS3xi4IaVEYIznYr6xAcup5cfC4FS9k0QR2NutpAx34HU+NVf+aLCGR/z5JhGj8Ms8Hy&#10;djIepMt0NMjG8WQQJ9lDdhunWbpY/vB5kzTve7uSSpyEl6R/R+xxBHrJBOmRrqDZaDgKkC5qb6XD&#10;8WpkW9BJ7J9e8J6bt6oM8ByTTb+OrqsKPUFop28AGzjzNPVyWEN5QMqMFwDqB38EuKjBvFDS4VAV&#10;1H7bMiMoad4rFEOWpKmfwmCko/EQDXN5sr48YYpjqII6Svrl3PWTu9VGbmrMlBzx3qNUKhlo9DLq&#10;q8K6vYGDExAch9xP5qUdvH79imY/AQAA//8DAFBLAwQUAAYACAAAACEAQGAGetsAAAADAQAADwAA&#10;AGRycy9kb3ducmV2LnhtbEyPwU7DMBBE70j8g7VI3KhNoKgKcSpUiR4KqtTQ3t14SSLidYjd1Pw9&#10;Cxe4rDSa0czbYplcLyYcQ+dJw+1MgUCqve2o0bB/e75ZgAjRkDW9J9TwhQGW5eVFYXLrz7TDqYqN&#10;4BIKudHQxjjkUoa6RWfCzA9I7L370ZnIcmykHc2Zy10vM6UepDMd8UJrBly1WH9UJ6fhsO02m8/F&#10;63oV0/ol2yY/Vbt7ra+v0tMjiIgp/oXhB5/RoWSmoz+RDaLXwI/E38vePJuDOGq4UwpkWcj/7OU3&#10;AAAA//8DAFBLAQItABQABgAIAAAAIQC2gziS/gAAAOEBAAATAAAAAAAAAAAAAAAAAAAAAABbQ29u&#10;dGVudF9UeXBlc10ueG1sUEsBAi0AFAAGAAgAAAAhADj9If/WAAAAlAEAAAsAAAAAAAAAAAAAAAAA&#10;LwEAAF9yZWxzLy5yZWxzUEsBAi0AFAAGAAgAAAAhAPtQu7FvAgAA0gQAAA4AAAAAAAAAAAAAAAAA&#10;LgIAAGRycy9lMm9Eb2MueG1sUEsBAi0AFAAGAAgAAAAhAEBgBnrbAAAAAwEAAA8AAAAAAAAAAAAA&#10;AAAAyQQAAGRycy9kb3ducmV2LnhtbFBLBQYAAAAABAAEAPMAAADRBQAAAAA=&#10;" filled="f" stroked="f">
                      <o:lock v:ext="edit" rotation="t" shapetype="t"/>
                    </v:rect>
                  </w:pict>
                </mc:Fallback>
              </mc:AlternateContent>
            </w:r>
            <w:r w:rsidRPr="00A06E1A">
              <w:rPr>
                <w:rFonts w:ascii="CG Times" w:hAnsi="CG Times" w:cs="Arial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33375" cy="190500"/>
                      <wp:effectExtent l="0" t="0" r="0" b="0"/>
                      <wp:wrapNone/>
                      <wp:docPr id="9" name="Control 5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720C16" id="Control 5" o:spid="_x0000_s1026" style="position:absolute;margin-left:0;margin-top:0;width:26.25pt;height:15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q83bgIAANEEAAAOAAAAZHJzL2Uyb0RvYy54bWysVFGP0zAMfkfiP0R537Ud3W2t1p3uNoaQ&#10;Bpy44wdkabpGtHFIsnU7xH/HSbexwQtC9CGNY8f258/O9G7fNmQnjJWgCprcxJQIxaGUalPQL8/L&#10;wYQS65gqWQNKFPQgLL2bvX417XQuhlBDUwpD0ImyeacLWjun8yiyvBYtszeghUJlBaZlDkWziUrD&#10;OvTeNtEwjm+jDkypDXBhLZ4ueiWdBf9VJbj7VFVWONIUFHNzYTVhXfs1mk1ZvjFM15If02D/kEXL&#10;pMKgZ1cL5hjZGvmHq1ZyAxYqd8OhjaCqJBcBA6JJ4t/QPNVMi4AFi2P1uUz2/7nlH3ePhsiyoBkl&#10;irVI0RyUM9CQESW1LEvhefV16rTN0fxJPxqP1OoV8K+WKPgMWNYEr8O8Zmoj7o2BrhasxDwvjgOa&#10;54PGEMFfdOXQCxZdk3X3AUq0YVsHoaT7yrQ+IBaL7ANzhzNzYu8Ix8M3+I0xYY6qJItHcWA2Yvnp&#10;sjbWvRPQEr8pqMHGCM7ZbmUdgkPTk4mPpWApmyY0R6OuDtCwP8HQeNXrfBKB6+9ZMkzjh2E2WN5O&#10;xoN0mY4G2TieDOIke8hu4zRLF8sfPm6S5n1tV1KJU98l6d/xepyAvmNC55EO+RsNRwHSRe6tdDhd&#10;jWwLOon91/e75+atKgM8x2TT76PrrEJNENrpH8AGzjxNfTusoTwgZcY3AE4XvgO4qcG8UNLhTBXU&#10;ftsyIyhp3itshixJUz+EQUhH4yEK5lKzvtQwxdFVQR0l/Xbu+sHdaiM3NUZKjnjvsVUqGWj0bdRn&#10;hXl7AecmIDjOuB/MSzlY/XqJZj8BAAD//wMAUEsDBBQABgAIAAAAIQBAYAZ62wAAAAMBAAAPAAAA&#10;ZHJzL2Rvd25yZXYueG1sTI/BTsMwEETvSPyDtUjcqE2gqApxKlSJHgqq1NDe3XhJIuJ1iN3U/D0L&#10;F7isNJrRzNtimVwvJhxD50nD7UyBQKq97ajRsH97vlmACNGQNb0n1PCFAZbl5UVhcuvPtMOpio3g&#10;Egq50dDGOORShrpFZ8LMD0jsvfvRmchybKQdzZnLXS8zpR6kMx3xQmsGXLVYf1Qnp+Gw7Tabz8Xr&#10;ehXT+iXbJj9Vu3utr6/S0yOIiCn+heEHn9GhZKajP5ENotfAj8Tfy948m4M4arhTCmRZyP/s5TcA&#10;AAD//wMAUEsBAi0AFAAGAAgAAAAhALaDOJL+AAAA4QEAABMAAAAAAAAAAAAAAAAAAAAAAFtDb250&#10;ZW50X1R5cGVzXS54bWxQSwECLQAUAAYACAAAACEAOP0h/9YAAACUAQAACwAAAAAAAAAAAAAAAAAv&#10;AQAAX3JlbHMvLnJlbHNQSwECLQAUAAYACAAAACEAY0qvN24CAADRBAAADgAAAAAAAAAAAAAAAAAu&#10;AgAAZHJzL2Uyb0RvYy54bWxQSwECLQAUAAYACAAAACEAQGAGetsAAAADAQAADwAAAAAAAAAAAAAA&#10;AADIBAAAZHJzL2Rvd25yZXYueG1sUEsFBgAAAAAEAAQA8wAAANAFAAAAAA==&#10;" filled="f" stroked="f">
                      <o:lock v:ext="edit" rotation="t" shapetype="t"/>
                    </v:rect>
                  </w:pict>
                </mc:Fallback>
              </mc:AlternateContent>
            </w:r>
            <w:r w:rsidRPr="00A06E1A">
              <w:rPr>
                <w:rFonts w:ascii="CG Times" w:hAnsi="CG Times" w:cs="Arial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33375" cy="190500"/>
                      <wp:effectExtent l="0" t="0" r="0" b="0"/>
                      <wp:wrapNone/>
                      <wp:docPr id="8" name="Control 6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B9D85E" id="Control 6" o:spid="_x0000_s1026" style="position:absolute;margin-left:0;margin-top:0;width:26.25pt;height:15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RC+bgIAANEEAAAOAAAAZHJzL2Uyb0RvYy54bWysVF+P0zAMf0fiO0R537Ud3Z9W6053O4aQ&#10;Bpy44wNkabpGtHFIsnU7xHfHSbexwQtC9CGNY8f2zz87s9t925CdMFaCKmhyE1MiFIdSqk1Bvzwv&#10;B1NKrGOqZA0oUdCDsPR2/vrVrNO5GEINTSkMQSfK5p0uaO2czqPI8lq0zN6AFgqVFZiWORTNJioN&#10;69B720TDOB5HHZhSG+DCWjx96JV0HvxXleDuU1VZ4UhTUMzNhdWEde3XaD5j+cYwXUt+TIP9QxYt&#10;kwqDnl09MMfI1sg/XLWSG7BQuRsObQRVJbkIGBBNEv+G5qlmWgQsWByrz2Wy/88t/7h7NESWBUWi&#10;FGuRogUoZ6AhY0pqWZbC8+rr1Gmbo/mTfjQeqdUr4F8tUfAZsKwJXodFzdRG3BkDXS1YiXleHAc0&#10;zweNIYK/6MqhFyy6JuvuA5Row7YOQkn3lWl9QCwW2QfmDmfmxN4Rjodv8JuMKOGoSrJ4FAdmI5af&#10;Lmtj3TsBLfGbghpsjOCc7VbWITg0PZn4WAqWsmlCczTq6gAN+xMMjVe9zicRuP6eJcM0vh9mg+V4&#10;Ohmky3Q0yCbxdBAn2X02jtMsfVj+8HGTNO9ru5JKnPouSf+O1+ME9B0TOo90Bc1Gw1GAdJF7Kx1O&#10;VyNbpDf2X9/vnpu3qgzwHJNNv4+uswo1QWinfwAbOPM09e2whvKAlBnfADhd+A7gpgbzQkmHM1VQ&#10;+23LjKCkea+wGbIkTf0QBiEdTYYomEvN+lLDFEdXBXWU9NuF6wd3q43c1BgpOeK9w1apZKDRt1Gf&#10;FebtBZybgOA4434wL+Vg9eslmv8EAAD//wMAUEsDBBQABgAIAAAAIQBAYAZ62wAAAAMBAAAPAAAA&#10;ZHJzL2Rvd25yZXYueG1sTI/BTsMwEETvSPyDtUjcqE2gqApxKlSJHgqq1NDe3XhJIuJ1iN3U/D0L&#10;F7isNJrRzNtimVwvJhxD50nD7UyBQKq97ajRsH97vlmACNGQNb0n1PCFAZbl5UVhcuvPtMOpio3g&#10;Egq50dDGOORShrpFZ8LMD0jsvfvRmchybKQdzZnLXS8zpR6kMx3xQmsGXLVYf1Qnp+Gw7Tabz8Xr&#10;ehXT+iXbJj9Vu3utr6/S0yOIiCn+heEHn9GhZKajP5ENotfAj8Tfy948m4M4arhTCmRZyP/s5TcA&#10;AAD//wMAUEsBAi0AFAAGAAgAAAAhALaDOJL+AAAA4QEAABMAAAAAAAAAAAAAAAAAAAAAAFtDb250&#10;ZW50X1R5cGVzXS54bWxQSwECLQAUAAYACAAAACEAOP0h/9YAAACUAQAACwAAAAAAAAAAAAAAAAAv&#10;AQAAX3JlbHMvLnJlbHNQSwECLQAUAAYACAAAACEA5s0Qvm4CAADRBAAADgAAAAAAAAAAAAAAAAAu&#10;AgAAZHJzL2Uyb0RvYy54bWxQSwECLQAUAAYACAAAACEAQGAGetsAAAADAQAADwAAAAAAAAAAAAAA&#10;AADIBAAAZHJzL2Rvd25yZXYueG1sUEsFBgAAAAAEAAQA8wAAANAFAAAAAA==&#10;" filled="f" stroked="f">
                      <o:lock v:ext="edit" rotation="t" shapetype="t"/>
                    </v:rect>
                  </w:pict>
                </mc:Fallback>
              </mc:AlternateContent>
            </w:r>
            <w:r w:rsidRPr="00A06E1A">
              <w:rPr>
                <w:rFonts w:ascii="CG Times" w:hAnsi="CG Times" w:cs="Arial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33375" cy="190500"/>
                      <wp:effectExtent l="0" t="0" r="0" b="0"/>
                      <wp:wrapNone/>
                      <wp:docPr id="7" name="Control 7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D5DD6" id="Control 7" o:spid="_x0000_s1026" style="position:absolute;margin-left:0;margin-top:0;width:26.25pt;height:15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JgdbgIAANEEAAAOAAAAZHJzL2Uyb0RvYy54bWysVF9v0zAQf0fiO1h+b5OUpG2ipdPWUoQ0&#10;YGLjA7iO01gkPmO7SzvEd+fstKWDF4TIQ+L747v73e8uV9f7riVPwlgJqqTJOKZEKA6VVNuSfnlc&#10;j+aUWMdUxVpQoqQHYen14vWrq14XYgINtJUwBIMoW/S6pI1zuogiyxvRMTsGLRQaazAdcyiabVQZ&#10;1mP0ro0mcTyNejCVNsCFtahdDUa6CPHrWnD3qa6tcKQtKdbmwtuE98a/o8UVK7aG6UbyYxnsH6ro&#10;mFSY9BxqxRwjOyP/CNVJbsBC7cYcugjqWnIRMCCaJP4NzUPDtAhYsDlWn9tk/19Y/vHp3hBZlXRG&#10;iWIdUrQE5Qy0BBWNrCrhefV96rUt0P1B3xuP1Oo74F8tUfAZsK0JXodlw9RW3BgDfSNYhXVeqAOa&#10;x4PGFCFe9CKgFyyGJpv+A1Tow3YOQkv3tel8QmwW2QfmDmfmxN4Rjso3+MwySjiakjzO4sBsxIrT&#10;ZW2seyegI/5QUoODEYKzpzvrEBy6nlx8LgVr2bZhOFr1QoGOgwZT41Vv80UErr/nySSNbyf5aD2d&#10;z0bpOs1G+Syej+Ikv82ncZqnq/UPnzdJi6G3d1KJ09wl6d/xetyAYWLC5JG+pHk2yQKki9o76XC7&#10;WtmVdB77Z5h3z81bVQV4jsl2OEcvqwo9QWinbwAbOPM0DeOwgeqAlBk/ALhd+B/AQwPmmZIed6qk&#10;9tuOGUFJ+17hMORJmvolDEKazSYomEvL5tLCFMdQJXWUDMelGxZ3p43cNpgpOeK9wVGpZaDRj9FQ&#10;FdbtBdybgOC4434xL+Xg9etPtPgJAAD//wMAUEsDBBQABgAIAAAAIQBAYAZ62wAAAAMBAAAPAAAA&#10;ZHJzL2Rvd25yZXYueG1sTI/BTsMwEETvSPyDtUjcqE2gqApxKlSJHgqq1NDe3XhJIuJ1iN3U/D0L&#10;F7isNJrRzNtimVwvJhxD50nD7UyBQKq97ajRsH97vlmACNGQNb0n1PCFAZbl5UVhcuvPtMOpio3g&#10;Egq50dDGOORShrpFZ8LMD0jsvfvRmchybKQdzZnLXS8zpR6kMx3xQmsGXLVYf1Qnp+Gw7Tabz8Xr&#10;ehXT+iXbJj9Vu3utr6/S0yOIiCn+heEHn9GhZKajP5ENotfAj8Tfy948m4M4arhTCmRZyP/s5TcA&#10;AAD//wMAUEsBAi0AFAAGAAgAAAAhALaDOJL+AAAA4QEAABMAAAAAAAAAAAAAAAAAAAAAAFtDb250&#10;ZW50X1R5cGVzXS54bWxQSwECLQAUAAYACAAAACEAOP0h/9YAAACUAQAACwAAAAAAAAAAAAAAAAAv&#10;AQAAX3JlbHMvLnJlbHNQSwECLQAUAAYACAAAACEAWzSYHW4CAADRBAAADgAAAAAAAAAAAAAAAAAu&#10;AgAAZHJzL2Uyb0RvYy54bWxQSwECLQAUAAYACAAAACEAQGAGetsAAAADAQAADwAAAAAAAAAAAAAA&#10;AADIBAAAZHJzL2Rvd25yZXYueG1sUEsFBgAAAAAEAAQA8wAAANAFAAAAAA==&#10;" filled="f" stroked="f">
                      <o:lock v:ext="edit" rotation="t" shapetype="t"/>
                    </v:rect>
                  </w:pict>
                </mc:Fallback>
              </mc:AlternateContent>
            </w:r>
            <w:r w:rsidRPr="00A06E1A">
              <w:rPr>
                <w:rFonts w:ascii="CG Times" w:hAnsi="CG Times" w:cs="Arial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33375" cy="190500"/>
                      <wp:effectExtent l="0" t="0" r="0" b="0"/>
                      <wp:wrapNone/>
                      <wp:docPr id="6" name="Control 8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FBCE4D" id="Control 8" o:spid="_x0000_s1026" style="position:absolute;margin-left:0;margin-top:0;width:26.25pt;height:15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7tpbwIAANEEAAAOAAAAZHJzL2Uyb0RvYy54bWysVF+P0zAMf0fiO0R537Ud3Z9W6053O4aQ&#10;Bpy44wNkabpGtHFIsnU7xHfHSbexwQtC9CGNY8f2zz87s9t925CdMFaCKmhyE1MiFIdSqk1Bvzwv&#10;B1NKrGOqZA0oUdCDsPR2/vrVrNO5GEINTSkMQSfK5p0uaO2czqPI8lq0zN6AFgqVFZiWORTNJioN&#10;69B720TDOB5HHZhSG+DCWjx96JV0HvxXleDuU1VZ4UhTUMzNhdWEde3XaD5j+cYwXUt+TIP9QxYt&#10;kwqDnl09MMfI1sg/XLWSG7BQuRsObQRVJbkIGBBNEv+G5qlmWgQsWByrz2Wy/88t/7h7NESWBR1T&#10;oliLFC1AOQMNQeZqWZbC8+rr1Gmbo/mTfjQeqdUr4F8tUfAZsKwJXodFzdRG3BkDXS1YiXleHAc0&#10;zweNIYK/6MqhFyy6JuvuA5Row7YOQkn3lWl9QCwW2QfmDmfmxN4Rjodv8JuMKOGoSrJ4FAdmI5af&#10;Lmtj3TsBLfGbghpsjOCc7VbWITg0PZn4WAqWsmlCczTq6gAN+xMMjVe9zicRuP6eJcM0vh9mg+V4&#10;Ohmky3Q0yCbxdBAn2X02jtMsfVj+8HGTNO9ru5JKnPouSf+O1+ME9B0TOo90Bc1Gw1GAdJF7Kx1O&#10;VyPbgk5j//X97rl5q8oAzzHZ9PvoOqtQE4R2+gewgTNPU98OaygPSJnxDYDThe8AbmowL5R0OFMF&#10;td+2zAhKmvcKmyFL0tQPYRDS0WSIgrnUrC81THF0VVBHSb9duH5wt9rITY2RkiPeO2yVSgYafRv1&#10;WWHeXsC5CQiOM+4H81IOVr9eovlPAAAA//8DAFBLAwQUAAYACAAAACEAQGAGetsAAAADAQAADwAA&#10;AGRycy9kb3ducmV2LnhtbEyPwU7DMBBE70j8g7VI3KhNoKgKcSpUiR4KqtTQ3t14SSLidYjd1Pw9&#10;Cxe4rDSa0czbYplcLyYcQ+dJw+1MgUCqve2o0bB/e75ZgAjRkDW9J9TwhQGW5eVFYXLrz7TDqYqN&#10;4BIKudHQxjjkUoa6RWfCzA9I7L370ZnIcmykHc2Zy10vM6UepDMd8UJrBly1WH9UJ6fhsO02m8/F&#10;63oV0/ol2yY/Vbt7ra+v0tMjiIgp/oXhB5/RoWSmoz+RDaLXwI/E38vePJuDOGq4UwpkWcj/7OU3&#10;AAAA//8DAFBLAQItABQABgAIAAAAIQC2gziS/gAAAOEBAAATAAAAAAAAAAAAAAAAAAAAAABbQ29u&#10;dGVudF9UeXBlc10ueG1sUEsBAi0AFAAGAAgAAAAhADj9If/WAAAAlAEAAAsAAAAAAAAAAAAAAAAA&#10;LwEAAF9yZWxzLy5yZWxzUEsBAi0AFAAGAAgAAAAhAHmHu2lvAgAA0QQAAA4AAAAAAAAAAAAAAAAA&#10;LgIAAGRycy9lMm9Eb2MueG1sUEsBAi0AFAAGAAgAAAAhAEBgBnrbAAAAAwEAAA8AAAAAAAAAAAAA&#10;AAAAyQQAAGRycy9kb3ducmV2LnhtbFBLBQYAAAAABAAEAPMAAADRBQAAAAA=&#10;" filled="f" stroked="f">
                      <o:lock v:ext="edit" rotation="t" shapetype="t"/>
                    </v:rect>
                  </w:pict>
                </mc:Fallback>
              </mc:AlternateContent>
            </w:r>
            <w:r w:rsidRPr="00A06E1A">
              <w:rPr>
                <w:rFonts w:ascii="CG Times" w:hAnsi="CG Times" w:cs="Arial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33375" cy="190500"/>
                      <wp:effectExtent l="0" t="0" r="0" b="0"/>
                      <wp:wrapNone/>
                      <wp:docPr id="5" name="Control 9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0BEC92" id="Control 9" o:spid="_x0000_s1026" style="position:absolute;margin-left:0;margin-top:0;width:26.25pt;height:15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FHKbgIAANEEAAAOAAAAZHJzL2Uyb0RvYy54bWysVFGP0zAMfkfiP0R537Ud3W2t1p3uNoaQ&#10;Bpy44wdkabpGtHFIsnU7xH/HSbexwQtC9CGNY8f258/O9G7fNmQnjJWgCprcxJQIxaGUalPQL8/L&#10;wYQS65gqWQNKFPQgLL2bvX417XQuhlBDUwpD0ImyeacLWjun8yiyvBYtszeghUJlBaZlDkWziUrD&#10;OvTeNtEwjm+jDkypDXBhLZ4ueiWdBf9VJbj7VFVWONIUFHNzYTVhXfs1mk1ZvjFM15If02D/kEXL&#10;pMKgZ1cL5hjZGvmHq1ZyAxYqd8OhjaCqJBcBA6JJ4t/QPNVMi4AFi2P1uUz2/7nlH3ePhsiyoCNK&#10;FGuRojkoZ6AhGSW1LEvhefV16rTN0fxJPxqP1OoV8K+WKPgMWNYEr8O8Zmoj7o2BrhasxDwvjgOa&#10;54PGEMFfdOXQCxZdk3X3AUq0YVsHoaT7yrQ+IBaL7ANzhzNzYu8Ix8M3+I0RAUdVksWjODAbsfx0&#10;WRvr3gloid8U1GBjBOdst7IOwaHpycTHUrCUTROao1FXB2jYn2BovOp1PonA9fcsGabxwzAbLG8n&#10;40G6TEeDbBxPBnGSPWS3cZqli+UPHzdJ8762K6nEqe+S9O94PU5A3zGh80hX0Gw0HAVIF7m30uF0&#10;NbIt6CT2X9/vnpu3qgzwHJNNv4+uswo1QWinfwAbOPM09e2whvKAlBnfADhd+A7gpgbzQkmHM1VQ&#10;+23LjKCkea+wGbIkTf0QBiEdjYcomEvN+lLDFEdXBXWU9Nu56wd3q43c1BgpOeK9x1apZKDRt1Gf&#10;FebtBZybgOA4434wL+Vg9eslmv0EAAD//wMAUEsDBBQABgAIAAAAIQBAYAZ62wAAAAMBAAAPAAAA&#10;ZHJzL2Rvd25yZXYueG1sTI/BTsMwEETvSPyDtUjcqE2gqApxKlSJHgqq1NDe3XhJIuJ1iN3U/D0L&#10;F7isNJrRzNtimVwvJhxD50nD7UyBQKq97ajRsH97vlmACNGQNb0n1PCFAZbl5UVhcuvPtMOpio3g&#10;Egq50dDGOORShrpFZ8LMD0jsvfvRmchybKQdzZnLXS8zpR6kMx3xQmsGXLVYf1Qnp+Gw7Tabz8Xr&#10;ehXT+iXbJj9Vu3utr6/S0yOIiCn+heEHn9GhZKajP5ENotfAj8Tfy948m4M4arhTCmRZyP/s5TcA&#10;AAD//wMAUEsBAi0AFAAGAAgAAAAhALaDOJL+AAAA4QEAABMAAAAAAAAAAAAAAAAAAAAAAFtDb250&#10;ZW50X1R5cGVzXS54bWxQSwECLQAUAAYACAAAACEAOP0h/9YAAACUAQAACwAAAAAAAAAAAAAAAAAv&#10;AQAAX3JlbHMvLnJlbHNQSwECLQAUAAYACAAAACEAFRhRym4CAADRBAAADgAAAAAAAAAAAAAAAAAu&#10;AgAAZHJzL2Uyb0RvYy54bWxQSwECLQAUAAYACAAAACEAQGAGetsAAAADAQAADwAAAAAAAAAAAAAA&#10;AADIBAAAZHJzL2Rvd25yZXYueG1sUEsFBgAAAAAEAAQA8wAAANAFAAAAAA==&#10;" filled="f" stroked="f">
                      <o:lock v:ext="edit" rotation="t" shapetype="t"/>
                    </v:rect>
                  </w:pict>
                </mc:Fallback>
              </mc:AlternateContent>
            </w:r>
            <w:r w:rsidRPr="00A06E1A">
              <w:rPr>
                <w:rFonts w:ascii="CG Times" w:hAnsi="CG Times" w:cs="Arial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33375" cy="190500"/>
                      <wp:effectExtent l="0" t="0" r="0" b="0"/>
                      <wp:wrapNone/>
                      <wp:docPr id="4" name="Control 10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C00DB" id="Control 10" o:spid="_x0000_s1026" style="position:absolute;margin-left:0;margin-top:0;width:26.25pt;height:15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+OGbwIAANIEAAAOAAAAZHJzL2Uyb0RvYy54bWysVMGO0zAQvSPxD5bv3SQl3TZR09VuSxFS&#10;gRW7fIDrOI1F4jG227SL+HfGTltauCBEDonHHs/Mm/cm07t925CdMFaCKmhyE1MiFIdSqk1Bvzwv&#10;BxNKrGOqZA0oUdCDsPRu9vrVtNO5GEINTSkMwSDK5p0uaO2czqPI8lq0zN6AFgoPKzAtc2iaTVQa&#10;1mH0tomGcXwbdWBKbYALa3F30R/SWYhfVYK7T1VlhSNNQbE2F94mvNf+Hc2mLN8YpmvJj2Wwf6ii&#10;ZVJh0nOoBXOMbI38I1QruQELlbvh0EZQVZKLgAHRJPFvaJ5qpkXAgs2x+twm+//C8o+7R0NkWdCU&#10;EsVapGgOyhloSIL9qmVZCk+sb1SnbY7+T/rReKhWr4B/tUTBZ8C+Jngf5jVTG3FvDHS1YCUWerEd&#10;4DwfNOYI8aKrgN6wGJqsuw9Qog/bOgg93Vem9QmxW2QfqDucqRN7RzhuvsFnPKKE41GSxaM4UBux&#10;/HRZG+veCWiJXxTUoDJCcLZbWYfg0PXk4nMpWMqmCepo1NUGOvY7mBqv+jNfRCD7e5YM0/hhmA2W&#10;t5PxIF2mo0E2jieDOMkests4zdLF8ofPm6R539uVVOIkvCT9O2KPI9BLJkiPdAXNRsNRgHRReysd&#10;jlcj24JOYv/0gvfcvFVlgOeYbPp1dF1V6AlCO30D2MCZp6mXwxrKA1JmvABQLvgjwEUN5oWSDoeq&#10;oPbblhlBSfNeoRiyJE39FAYjHY2HaJjLk/XlCVMcQxXUUdIv566f3K02clNjpuSI9x6lUslAo5dR&#10;XxXW7Q0cnIDgOOR+Mi/t4PXrVzT7CQAA//8DAFBLAwQUAAYACAAAACEAQGAGetsAAAADAQAADwAA&#10;AGRycy9kb3ducmV2LnhtbEyPwU7DMBBE70j8g7VI3KhNoKgKcSpUiR4KqtTQ3t14SSLidYjd1Pw9&#10;Cxe4rDSa0czbYplcLyYcQ+dJw+1MgUCqve2o0bB/e75ZgAjRkDW9J9TwhQGW5eVFYXLrz7TDqYqN&#10;4BIKudHQxjjkUoa6RWfCzA9I7L370ZnIcmykHc2Zy10vM6UepDMd8UJrBly1WH9UJ6fhsO02m8/F&#10;63oV0/ol2yY/Vbt7ra+v0tMjiIgp/oXhB5/RoWSmoz+RDaLXwI/E38vePJuDOGq4UwpkWcj/7OU3&#10;AAAA//8DAFBLAQItABQABgAIAAAAIQC2gziS/gAAAOEBAAATAAAAAAAAAAAAAAAAAAAAAABbQ29u&#10;dGVudF9UeXBlc10ueG1sUEsBAi0AFAAGAAgAAAAhADj9If/WAAAAlAEAAAsAAAAAAAAAAAAAAAAA&#10;LwEAAF9yZWxzLy5yZWxzUEsBAi0AFAAGAAgAAAAhAErP44ZvAgAA0gQAAA4AAAAAAAAAAAAAAAAA&#10;LgIAAGRycy9lMm9Eb2MueG1sUEsBAi0AFAAGAAgAAAAhAEBgBnrbAAAAAwEAAA8AAAAAAAAAAAAA&#10;AAAAyQQAAGRycy9kb3ducmV2LnhtbFBLBQYAAAAABAAEAPMAAADRBQAAAAA=&#10;" filled="f" stroked="f">
                      <o:lock v:ext="edit" rotation="t" shapetype="t"/>
                    </v:rect>
                  </w:pict>
                </mc:Fallback>
              </mc:AlternateContent>
            </w:r>
            <w:r w:rsidRPr="00A06E1A">
              <w:rPr>
                <w:rFonts w:ascii="CG Times" w:hAnsi="CG Times" w:cs="Arial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33375" cy="190500"/>
                      <wp:effectExtent l="0" t="0" r="0" b="0"/>
                      <wp:wrapNone/>
                      <wp:docPr id="3" name="Control 11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F2A2A" id="Control 11" o:spid="_x0000_s1026" style="position:absolute;margin-left:0;margin-top:0;width:26.25pt;height:15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As/bwIAANIEAAAOAAAAZHJzL2Uyb0RvYy54bWysVNuO0zAQfUfiHyy/t0m6SdtEm672QhFS&#10;gRW7fIDrOI1F4jG227Qg/p2x05YuvCBEHhzPJTNz5szk+mbftWQnjJWgSpqMY0qE4lBJtSnp5+fl&#10;aE6JdUxVrAUlSnoQlt4sXr+67nUhJtBAWwlDMIiyRa9L2jiniyiyvBEds2PQQqGxBtMxh6LZRJVh&#10;PUbv2mgSx9OoB1NpA1xYi9qHwUgXIX5dC+4+1rUVjrQlxdpcOE041/6MFtes2BimG8mPZbB/qKJj&#10;UmHSc6gH5hjZGvlHqE5yAxZqN+bQRVDXkouAAdEk8W9onhqmRcCCzbH63Cb7/8LyD7tHQ2RV0itK&#10;FOuQontQzkBLkoSSRlaV8MT6RvXaFuj/pB+Nh2r1CvgXSxR8Auwreiu4b5jaiFtjoG8Eq7DQC3WA&#10;83zQmCPEi14E9ILF0GTdv4cKfdjWQejpvjadT4jdIvtA3eFMndg7wlF5hc8so4SjKcnjLA7URqw4&#10;fayNdW8FdMRfSmpwMkJwtltZh+DQ9eTicylYyrYN09GqFwp0HDSYGj/1Nl9EIPt7nkzS+G6Sj5bT&#10;+WyULtNslM/i+ShO8rt8Gqd5+rD84fMmaTH0diWVOA1ekv4dsccVGEYmjB7pS5pnkyxAuqi9kw7X&#10;q5VdSeexf4aB99y8UVWA55hsh3v0sqrQE4R2egewgTNP0zAOa6gOSJnxA4DrhT8CvDRgvlHS41KV&#10;1H7dMiMoad8pHIY8SVO/hUFIs9kEBXNpWV9amOIYqqSOkuF674bN3WojNw1mSo54b3FUahlo9GM0&#10;VIV1ewEXJyA4LrnfzEs5eP36FS1+AgAA//8DAFBLAwQUAAYACAAAACEAQGAGetsAAAADAQAADwAA&#10;AGRycy9kb3ducmV2LnhtbEyPwU7DMBBE70j8g7VI3KhNoKgKcSpUiR4KqtTQ3t14SSLidYjd1Pw9&#10;Cxe4rDSa0czbYplcLyYcQ+dJw+1MgUCqve2o0bB/e75ZgAjRkDW9J9TwhQGW5eVFYXLrz7TDqYqN&#10;4BIKudHQxjjkUoa6RWfCzA9I7L370ZnIcmykHc2Zy10vM6UepDMd8UJrBly1WH9UJ6fhsO02m8/F&#10;63oV0/ol2yY/Vbt7ra+v0tMjiIgp/oXhB5/RoWSmoz+RDaLXwI/E38vePJuDOGq4UwpkWcj/7OU3&#10;AAAA//8DAFBLAQItABQABgAIAAAAIQC2gziS/gAAAOEBAAATAAAAAAAAAAAAAAAAAAAAAABbQ29u&#10;dGVudF9UeXBlc10ueG1sUEsBAi0AFAAGAAgAAAAhADj9If/WAAAAlAEAAAsAAAAAAAAAAAAAAAAA&#10;LwEAAF9yZWxzLy5yZWxzUEsBAi0AFAAGAAgAAAAhABcoCz9vAgAA0gQAAA4AAAAAAAAAAAAAAAAA&#10;LgIAAGRycy9lMm9Eb2MueG1sUEsBAi0AFAAGAAgAAAAhAEBgBnrbAAAAAwEAAA8AAAAAAAAAAAAA&#10;AAAAyQQAAGRycy9kb3ducmV2LnhtbFBLBQYAAAAABAAEAPMAAADRBQAAAAA=&#10;" filled="f" stroked="f">
                      <o:lock v:ext="edit" rotation="t" shapetype="t"/>
                    </v:rect>
                  </w:pict>
                </mc:Fallback>
              </mc:AlternateContent>
            </w:r>
            <w:r w:rsidRPr="00A06E1A">
              <w:rPr>
                <w:rFonts w:ascii="CG Times" w:hAnsi="CG Times" w:cs="Arial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33375" cy="190500"/>
                      <wp:effectExtent l="0" t="0" r="0" b="0"/>
                      <wp:wrapNone/>
                      <wp:docPr id="2" name="Control 12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94D6D" id="Control 12" o:spid="_x0000_s1026" style="position:absolute;margin-left:0;margin-top:0;width:26.25pt;height:15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ySPbgIAANIEAAAOAAAAZHJzL2Uyb0RvYy54bWysVNuO0zAQfUfiHyy/t7mQXhJtutoLRUgF&#10;VuzyAa7jNBaJx9hu0y7i3xk7benCC0LkIfFcPDNnzkyurvddS3bCWAmqpMk4pkQoDpVUm5J+eVqO&#10;5pRYx1TFWlCipAdh6fXi9aurXhcihQbaShiCQZQtel3SxjldRJHljeiYHYMWCo01mI45FM0mqgzr&#10;MXrXRmkcT6MeTKUNcGEtau8HI12E+HUtuPtU11Y40pYUa3PhbcJ77d/R4ooVG8N0I/mxDPYPVXRM&#10;Kkx6DnXPHCNbI/8I1UluwELtxhy6COpachEwIJok/g3NY8O0CFiwOVaf22T/X1j+cfdgiKxKmlKi&#10;WIcU3YFyBlqSoKaRVSU8sb5RvbYF+j/qB+OhWr0C/tUSBZ8B+5rgfbhrmNqIG2OgbwSrsNALdYDz&#10;dNCYI8SLXgT0gsXQZN1/gAp92NZB6Om+Np1PiN0i+0Dd4Uyd2DvCUfkGn9mEEo6mJI8ncaA2YsXp&#10;sjbWvRPQEX8oqcHJCMHZbmUdgkPXk4vPpWAp2zZMR6teKNBx0GBqvOptvohA9vc8SbP4Ns1Hy+l8&#10;NsqW2WSUz+L5KE7y23waZ3l2v/zh8yZZMfR2JZU4DV6S/R2xxxUYRiaMHulLmk/SSYB0UXsnHa5X&#10;K7uSzmP/DAPvuXmrqgDPMdkO5+hlVaEnCO30DWADZ56mYRzWUB2QMuMHANcLfwR4aMA8U9LjUpXU&#10;ftsyIyhp3yschjzJMr+FQcgmsxQFc2lZX1qY4hiqpI6S4Xjnhs3daiM3DWZKjnhvcFRqGWj0YzRU&#10;hXV7ARcnIDguud/MSzl4/foVLX4CAAD//wMAUEsDBBQABgAIAAAAIQBAYAZ62wAAAAMBAAAPAAAA&#10;ZHJzL2Rvd25yZXYueG1sTI/BTsMwEETvSPyDtUjcqE2gqApxKlSJHgqq1NDe3XhJIuJ1iN3U/D0L&#10;F7isNJrRzNtimVwvJhxD50nD7UyBQKq97ajRsH97vlmACNGQNb0n1PCFAZbl5UVhcuvPtMOpio3g&#10;Egq50dDGOORShrpFZ8LMD0jsvfvRmchybKQdzZnLXS8zpR6kMx3xQmsGXLVYf1Qnp+Gw7Tabz8Xr&#10;ehXT+iXbJj9Vu3utr6/S0yOIiCn+heEHn9GhZKajP5ENotfAj8Tfy948m4M4arhTCmRZyP/s5TcA&#10;AAD//wMAUEsBAi0AFAAGAAgAAAAhALaDOJL+AAAA4QEAABMAAAAAAAAAAAAAAAAAAAAAAFtDb250&#10;ZW50X1R5cGVzXS54bWxQSwECLQAUAAYACAAAACEAOP0h/9YAAACUAQAACwAAAAAAAAAAAAAAAAAv&#10;AQAAX3JlbHMvLnJlbHNQSwECLQAUAAYACAAAACEAiQckj24CAADSBAAADgAAAAAAAAAAAAAAAAAu&#10;AgAAZHJzL2Uyb0RvYy54bWxQSwECLQAUAAYACAAAACEAQGAGetsAAAADAQAADwAAAAAAAAAAAAAA&#10;AADIBAAAZHJzL2Rvd25yZXYueG1sUEsFBgAAAAAEAAQA8wAAANAFAAAAAA==&#10;" filled="f" stroked="f">
                      <o:lock v:ext="edit" rotation="t" shapetype="t"/>
                    </v:rect>
                  </w:pict>
                </mc:Fallback>
              </mc:AlternateContent>
            </w:r>
            <w:r w:rsidRPr="00A06E1A">
              <w:rPr>
                <w:rFonts w:ascii="CG Times" w:hAnsi="CG Times" w:cs="Arial"/>
                <w:noProof/>
                <w:color w:val="000000"/>
                <w:sz w:val="20"/>
                <w:szCs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33375" cy="190500"/>
                      <wp:effectExtent l="0" t="0" r="0" b="0"/>
                      <wp:wrapNone/>
                      <wp:docPr id="1" name="Control 13" hidden="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 noChangeArrowheads="1" noChangeShapeType="1"/>
                            </wps:cNvSpPr>
                            <wps:spPr bwMode="auto">
                              <a:xfrm>
                                <a:off x="0" y="0"/>
                                <a:ext cx="33337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noFill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1C00D" id="Control 13" o:spid="_x0000_s1026" style="position:absolute;margin-left:0;margin-top:0;width:26.25pt;height:15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H9mbwIAANIEAAAOAAAAZHJzL2Uyb0RvYy54bWysVF+P0zAMf0fiO0R539ru2m2trjvdH4aQ&#10;Bpy44wNkabpGtHFIsnUD8d1x0m3s4AUh+pDGsWP755+d65t915KdMFaCKmkyjikRikMl1aakn5+X&#10;ozkl1jFVsRaUKOlBWHqzeP3quteFmEADbSUMQSfKFr0uaeOcLqLI8kZ0zI5BC4XKGkzHHIpmE1WG&#10;9ei9a6NJHE+jHkylDXBhLZ4+DEq6CP7rWnD3sa6tcKQtKebmwmrCuvZrtLhmxcYw3Uh+TIP9QxYd&#10;kwqDnl09MMfI1sg/XHWSG7BQuzGHLoK6llwEDIgmiX9D89QwLQIWLI7V5zLZ/+eWf9g9GiIr5I4S&#10;xTqk6B6UM9CS5IqSRlaV8MT6QvXaFmj/pB+Nh2r1CvgXSxR8Aqyrvw/3DVMbcWsM9I1gFSZ6cRzg&#10;PB80xgj+ohcOvWDRNVn376FCG7Z1EGq6r03nA2K1yD5QdzhTJ/aOcDy8wm+WUcJRleRxFgdqI1ac&#10;Lmtj3VsBHfGbkhrsjOCc7VbWITg0PZn4WAqWsm1Dd7TqxQEaDicYGq96nU8ikP09TyZpfDfJR8vp&#10;fDZKl2k2ymfxfBQn+V0+jdM8fVj+8HGTtBhqu5JKnBovSf+O2OMIDC0TWo/0Jc2zSRYgXeTeSYfj&#10;1cqupPPYf0PDe27eqCrAc0y2wz56mVWoCUI7/QPYwJmnaWiHNVQHpMz4BsDxwocANw2Yb5T0OFQl&#10;tV+3zAhK2ncKmyFP0tRPYRDSbDZBwVxq1pcapji6KqmjZNjeu2Fyt9rITYORkiPeW2yVWgYafRsN&#10;WWHeXsDBCQiOQ+4n81IOVr+eosVPAAAA//8DAFBLAwQUAAYACAAAACEAQGAGetsAAAADAQAADwAA&#10;AGRycy9kb3ducmV2LnhtbEyPwU7DMBBE70j8g7VI3KhNoKgKcSpUiR4KqtTQ3t14SSLidYjd1Pw9&#10;Cxe4rDSa0czbYplcLyYcQ+dJw+1MgUCqve2o0bB/e75ZgAjRkDW9J9TwhQGW5eVFYXLrz7TDqYqN&#10;4BIKudHQxjjkUoa6RWfCzA9I7L370ZnIcmykHc2Zy10vM6UepDMd8UJrBly1WH9UJ6fhsO02m8/F&#10;63oV0/ol2yY/Vbt7ra+v0tMjiIgp/oXhB5/RoWSmoz+RDaLXwI/E38vePJuDOGq4UwpkWcj/7OU3&#10;AAAA//8DAFBLAQItABQABgAIAAAAIQC2gziS/gAAAOEBAAATAAAAAAAAAAAAAAAAAAAAAABbQ29u&#10;dGVudF9UeXBlc10ueG1sUEsBAi0AFAAGAAgAAAAhADj9If/WAAAAlAEAAAsAAAAAAAAAAAAAAAAA&#10;LwEAAF9yZWxzLy5yZWxzUEsBAi0AFAAGAAgAAAAhAMhgf2ZvAgAA0gQAAA4AAAAAAAAAAAAAAAAA&#10;LgIAAGRycy9lMm9Eb2MueG1sUEsBAi0AFAAGAAgAAAAhAEBgBnrbAAAAAwEAAA8AAAAAAAAAAAAA&#10;AAAAyQQAAGRycy9kb3ducmV2LnhtbFBLBQYAAAAABAAEAPMAAADRBQAAAAA=&#10;" filled="f" stroked="f">
                      <o:lock v:ext="edit" rotation="t" shapetype="t"/>
                    </v:rect>
                  </w:pict>
                </mc:Fallback>
              </mc:AlternateConten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  <w:lang w:val="en-US"/>
              </w:rPr>
            </w:pPr>
          </w:p>
        </w:tc>
        <w:tc>
          <w:tcPr>
            <w:tcW w:w="447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815665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</w:pPr>
            <w:r w:rsidRPr="00815665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 xml:space="preserve">           FORMULAR PËR TRANSFERIMIN E PRONAVE T</w:t>
            </w:r>
            <w:r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>Ë</w:t>
            </w:r>
            <w:r w:rsidRPr="00815665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 xml:space="preserve"> PALUAJTSHME SHTET</w:t>
            </w:r>
            <w:r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>Ë</w:t>
            </w:r>
            <w:r w:rsidRPr="00815665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>RORE</w:t>
            </w:r>
          </w:p>
        </w:tc>
      </w:tr>
      <w:tr w:rsidR="004A7AA7" w:rsidRPr="00A06E1A">
        <w:trPr>
          <w:trHeight w:val="300"/>
        </w:trPr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815665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4819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456409" w:rsidRDefault="004A7AA7" w:rsidP="004A7AA7">
            <w:pPr>
              <w:jc w:val="center"/>
              <w:rPr>
                <w:rFonts w:ascii="CG Times" w:hAnsi="CG Times" w:cs="Arial"/>
                <w:bCs/>
                <w:sz w:val="20"/>
                <w:szCs w:val="20"/>
                <w:lang w:val="de-DE"/>
              </w:rPr>
            </w:pPr>
            <w:r w:rsidRPr="00A06E1A">
              <w:rPr>
                <w:rFonts w:ascii="CG Times" w:hAnsi="CG Times" w:cs="Arial"/>
                <w:b/>
                <w:bCs/>
                <w:sz w:val="20"/>
                <w:szCs w:val="20"/>
                <w:lang w:val="de-DE"/>
              </w:rPr>
              <w:t xml:space="preserve">            </w:t>
            </w:r>
            <w:r w:rsidRPr="00456409">
              <w:rPr>
                <w:rFonts w:ascii="CG Times" w:hAnsi="CG Times" w:cs="Arial"/>
                <w:bCs/>
                <w:sz w:val="20"/>
                <w:szCs w:val="20"/>
                <w:lang w:val="de-DE"/>
              </w:rPr>
              <w:t>(Mbështetur në inventarizimin e pronave të veçanta të tipit: kullota, livadhe, shkëmbore etj.)</w:t>
            </w:r>
          </w:p>
        </w:tc>
      </w:tr>
      <w:tr w:rsidR="004A7AA7" w:rsidRPr="00A06E1A" w:rsidTr="00456409">
        <w:trPr>
          <w:trHeight w:val="300"/>
        </w:trPr>
        <w:tc>
          <w:tcPr>
            <w:tcW w:w="231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Default="004A7AA7" w:rsidP="004A7AA7">
            <w:pPr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sz w:val="20"/>
                <w:szCs w:val="20"/>
                <w:lang w:val="en-US"/>
              </w:rPr>
              <w:t xml:space="preserve">Institucioni </w:t>
            </w:r>
            <w:r>
              <w:rPr>
                <w:rFonts w:ascii="CG Times" w:hAnsi="CG Times" w:cs="Arial"/>
                <w:sz w:val="20"/>
                <w:szCs w:val="20"/>
                <w:lang w:val="en-US"/>
              </w:rPr>
              <w:t>i</w:t>
            </w:r>
            <w:r w:rsidRPr="00A06E1A">
              <w:rPr>
                <w:rFonts w:ascii="CG Times" w:hAnsi="CG Times" w:cs="Arial"/>
                <w:sz w:val="20"/>
                <w:szCs w:val="20"/>
                <w:lang w:val="en-US"/>
              </w:rPr>
              <w:t xml:space="preserve"> pushtetit qendror</w:t>
            </w:r>
            <w:r w:rsidR="00456409">
              <w:rPr>
                <w:rFonts w:ascii="CG Times" w:hAnsi="CG Times" w:cs="Arial"/>
                <w:sz w:val="20"/>
                <w:szCs w:val="20"/>
                <w:lang w:val="en-US"/>
              </w:rPr>
              <w:t>:</w:t>
            </w:r>
            <w:r>
              <w:rPr>
                <w:rFonts w:ascii="CG Times" w:hAnsi="CG Times" w:cs="Arial"/>
                <w:sz w:val="20"/>
                <w:szCs w:val="20"/>
                <w:lang w:val="en-US"/>
              </w:rPr>
              <w:t xml:space="preserve"> </w:t>
            </w:r>
            <w:r w:rsidRPr="004844E1">
              <w:rPr>
                <w:rFonts w:ascii="CG Times" w:hAnsi="CG Times" w:cs="Arial"/>
                <w:bCs/>
                <w:sz w:val="20"/>
                <w:szCs w:val="20"/>
                <w:lang w:val="en-US"/>
              </w:rPr>
              <w:t>MMPAU</w:t>
            </w:r>
          </w:p>
          <w:p w:rsidR="004A7AA7" w:rsidRPr="00F25751" w:rsidRDefault="004A7AA7" w:rsidP="004A7AA7">
            <w:pPr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sz w:val="20"/>
                <w:szCs w:val="20"/>
                <w:lang w:val="en-US"/>
              </w:rPr>
              <w:t xml:space="preserve">Komuna  </w:t>
            </w:r>
            <w:r w:rsidRPr="00A06E1A">
              <w:rPr>
                <w:rFonts w:ascii="CG Times" w:hAnsi="CG Times" w:cs="Arial"/>
                <w:b/>
                <w:bCs/>
                <w:sz w:val="20"/>
                <w:szCs w:val="20"/>
                <w:lang w:val="en-US"/>
              </w:rPr>
              <w:t>Kurvelesh</w:t>
            </w:r>
            <w:r w:rsidRPr="00A06E1A">
              <w:rPr>
                <w:rFonts w:ascii="CG Times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sz w:val="20"/>
                <w:szCs w:val="20"/>
                <w:lang w:val="en-US"/>
              </w:rPr>
              <w:t> </w:t>
            </w:r>
          </w:p>
        </w:tc>
      </w:tr>
      <w:tr w:rsidR="004A7AA7" w:rsidRPr="00BB3BD6" w:rsidTr="00456409">
        <w:trPr>
          <w:trHeight w:val="130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9B7C72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Nr.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9B7C72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Numri 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i</w:t>
            </w: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pasuris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ë</w:t>
            </w: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sipas inventarit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FF3052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de-DE"/>
              </w:rPr>
            </w:pPr>
            <w:r w:rsidRPr="00FF3052">
              <w:rPr>
                <w:rFonts w:ascii="CG Times" w:hAnsi="CG Times" w:cs="Arial"/>
                <w:color w:val="000000"/>
                <w:sz w:val="18"/>
                <w:szCs w:val="18"/>
                <w:lang w:val="de-DE"/>
              </w:rPr>
              <w:t>Emërtesa e ekonomisë pyjore dhe kullosore(EPK)</w:t>
            </w:r>
            <w:r w:rsidR="00F25751">
              <w:rPr>
                <w:rFonts w:ascii="CG Times" w:hAnsi="CG Times" w:cs="Arial"/>
                <w:color w:val="000000"/>
                <w:sz w:val="18"/>
                <w:szCs w:val="18"/>
                <w:lang w:val="de-DE"/>
              </w:rPr>
              <w:t>,</w:t>
            </w:r>
            <w:r w:rsidRPr="00FF3052">
              <w:rPr>
                <w:rFonts w:ascii="CG Times" w:hAnsi="CG Times" w:cs="Arial"/>
                <w:color w:val="000000"/>
                <w:sz w:val="18"/>
                <w:szCs w:val="18"/>
                <w:lang w:val="de-DE"/>
              </w:rPr>
              <w:t xml:space="preserve"> </w:t>
            </w:r>
          </w:p>
          <w:p w:rsidR="004A7AA7" w:rsidRPr="00815665" w:rsidRDefault="00F25751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</w:t>
            </w:r>
            <w:r w:rsidR="004A7AA7" w:rsidRPr="00815665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htrirja gjeografike e EPK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815665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815665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Emërtesa e ngastrës</w:t>
            </w:r>
            <w:r w:rsidR="00F25751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,</w:t>
            </w:r>
            <w:r w:rsidRPr="00815665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                     Vendndodhja (sipas emërtesës popullore)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9B7C72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Numri i ngastr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ë</w:t>
            </w: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9B7C72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Destinacioni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9B7C72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Sip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ë</w:t>
            </w:r>
            <w:r w:rsidR="00F25751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rfaqja në</w:t>
            </w: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ha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9B7C72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</w:pP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Funksioni p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ë</w:t>
            </w: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r t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ë</w:t>
            </w: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 xml:space="preserve"> cil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ë</w:t>
            </w: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n p</w:t>
            </w:r>
            <w:r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ë</w:t>
            </w:r>
            <w:r w:rsidRPr="009B7C72">
              <w:rPr>
                <w:rFonts w:ascii="CG Times" w:hAnsi="CG Times" w:cs="Arial"/>
                <w:color w:val="000000"/>
                <w:sz w:val="18"/>
                <w:szCs w:val="18"/>
                <w:lang w:val="en-US"/>
              </w:rPr>
              <w:t>rdoret prona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</w:pPr>
            <w:r w:rsidRPr="00BB3BD6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>Institucioni,  enti me përgjegjësi administrative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</w:pPr>
            <w:r w:rsidRPr="00BB3BD6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>Institucioni,  enti përdorues</w:t>
            </w:r>
            <w:r w:rsidR="00F25751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>,</w:t>
            </w:r>
            <w:r w:rsidRPr="00BB3BD6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 xml:space="preserve"> statusi juridik i përdorimit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BB3BD6" w:rsidRDefault="004A7AA7" w:rsidP="004A7AA7">
            <w:pPr>
              <w:jc w:val="center"/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</w:pPr>
            <w:r w:rsidRPr="00BB3BD6">
              <w:rPr>
                <w:rFonts w:ascii="CG Times" w:hAnsi="CG Times" w:cs="Arial"/>
                <w:color w:val="000000"/>
                <w:sz w:val="18"/>
                <w:szCs w:val="18"/>
                <w:lang w:val="it-IT"/>
              </w:rPr>
              <w:t>Shënime të tjera të veçanta</w:t>
            </w:r>
          </w:p>
        </w:tc>
      </w:tr>
      <w:tr w:rsidR="004A7AA7" w:rsidRPr="00A06E1A" w:rsidTr="00456409">
        <w:trPr>
          <w:trHeight w:val="285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b/>
                <w:bCs/>
                <w:color w:val="000000"/>
                <w:sz w:val="20"/>
                <w:szCs w:val="20"/>
                <w:lang w:val="en-US"/>
              </w:rPr>
              <w:t>11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E.P. Kurvelesh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Zhupnove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MMPAU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Komuna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Zhupnove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Zhupnove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1.25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03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Lera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Lera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1.25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Bokrimat Gerxhun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Bokrimat nen Xhade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Fshati Vjeter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Stani Guces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Hija e Fshatit Vjeter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Shulleri Guces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26.5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Gerxhune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de-DE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de-DE"/>
              </w:rPr>
              <w:t>Hija e pusit te fjeturat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37.75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Maja e Shtrozices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Labovik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43.5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Strati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Vreshtat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Faqe e Cekes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Peshik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Ara e Likes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Gercisht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37.75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Buzat Aubanisht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Bohotina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Bohotina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Lajthia Gusmar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24.5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Lajthia Gusmar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Buza Kemsit Derveni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Miniera Gusmar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Kuriizi,rruga kemb.Kuc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45.5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Shulleri Germadhe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27.5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Shulleri Germadhe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Gropa e Mulles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Ripera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Zarel Gusmar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Zarel Gusmar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Zallishte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Hija Zagjecit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e Zagjecit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19b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Pika Gusmar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30.25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Pika Gusmar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Rira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Greshice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Greshice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Protopap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22a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Protopap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22b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Protopap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22c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Koria Gjoke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23a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Blloku Greshice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23b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Buza e Sakadhiut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24a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Buza e Kumbullave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24b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Frutikulture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Arat Gusmar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25a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40.5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Greshica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25b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Kalibaq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26a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1.7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Kozica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26b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Kurizi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26c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Blloku Mollve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26e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1.7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Frutikulture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Nen Qafen Kalibaq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27a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2.6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Kalibaq-Repirat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27b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11.25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Shpati mbi vreshta Kozice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27c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20.25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Kamina-Gropa Lajthi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28a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31.25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61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Shkembi Jahos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28b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3.75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Shulleri Gjostait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29a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Sheshi Tote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29b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Barka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29c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0.5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Proi Plepave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29d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Stacioni Nivic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30a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Shqefarak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30b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Bregu Buronit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30c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Proi Valeve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30d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Faqe e Kreu Duronit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30e,f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Kanala-Plep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31a,b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Shkembi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31c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Cepejove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32a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Cepejove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32b,c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Hija e Zeze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33a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21.2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Mamushtire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33b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Hija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33c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Zeframeti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34a,b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27.7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Zeframeti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34c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e Hajkofatos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35a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Pllaja Kebus-Hauri Hadere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35b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Cepejove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35c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Tahoi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36a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Tahoi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36b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e Sterave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37a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21.5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37b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Maja e Gjizes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40.5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Shpella e Dalipit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Shpella Cocko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40a,b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35.5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Gropat e Gjizes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41a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Gropat 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41b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-Sheremertiri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22.5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Sheremertiri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43a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Nomeja e Hajros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43b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Tokat e Shermetise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43c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Tokat e Shermetise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43d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Buxhak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44a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Livadhi Buxhak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44b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Zabeli Kadene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45a,b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32.5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Ara Kadene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45c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e Llufes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46a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Tahoi-Ara Llufe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46b,c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K.Hadene-Faqe Sha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47a,b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29.25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47c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3.25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Maja Shake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48a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Shalaqe Balile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48b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26.5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48c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Llufa e Bejos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49a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109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Ara e Bejos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49b,c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Bredhi Mace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50a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Sheshi Mace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50b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Medarove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51a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22.5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Kupinovod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51b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Ara e Vrushit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51c,d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17.25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Bregu Remudhes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52a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Bregu Remudhes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52b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4.25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Remudha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52c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Stojet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53a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Qershite e Avdullait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53b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Qershite e Avdullait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53c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Kurmen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54a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Nevrie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54b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Rezat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Bercai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56a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Bercai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56b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Stoku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57a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Stoku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57b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Stoku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57c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Toke buke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Drimua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58a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47.75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Buzat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58b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Stoi Bardh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59a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Stoi Bardh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59b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133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133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Stoi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60a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40.5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Stoi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60b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Pirat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61a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24.5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Pirat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61b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Uji Ferzes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62a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Uji Ferzes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62b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Belek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63a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Buza e Zaberdecit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63b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e Dalanit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63c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16.2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Vendi Eroduar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63d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Repira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Lisat e Dalane Baduk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64a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Shparthi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64b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5.25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Kreshta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65a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25.5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Kreshta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65b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2.25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Kodra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66a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22.5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Trapi Dardhes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66b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31.5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Kodra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66c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Kodra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66d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Pishtaneci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67a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Pishtaneci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67b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Ara e Mjeshtrit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68a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43.5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Repirat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68b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Inproduktive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155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Badhra-Koder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69a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Badhra-Koder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69b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1.3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Nen Arat e Mjeshtrit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34.5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Kemba e Gjeshtre-Lutes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71a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41.75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D.Zjarri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Kemba e Gjeshtre-Lutes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71b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e Permyqyrit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72a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e Permyqyrit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72b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Gjonushi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73a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34.8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Gjonushi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73b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Elez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74a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mbrojtes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50.25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Mbron token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Elez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74b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5.75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Shkemb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Zastai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75a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Pyll prodhues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45.5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L.punimi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Zastai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75b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Sip.boshe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Lendine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E..K. Kuvelesh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Buza e Bredhit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234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Kullote verore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F25751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it-IT"/>
              </w:rPr>
            </w:pPr>
            <w:r w:rsidRPr="00F25751">
              <w:rPr>
                <w:rFonts w:ascii="CG Times" w:hAnsi="CG Times" w:cs="Arial"/>
                <w:color w:val="000000"/>
                <w:sz w:val="20"/>
                <w:szCs w:val="20"/>
                <w:lang w:val="it-IT"/>
              </w:rPr>
              <w:t>Maja e Bariut-Pusi Bores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Lera e Cunos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Hallulli Progonat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06E1A">
                  <w:rPr>
                    <w:rFonts w:ascii="CG Times" w:hAnsi="CG Times" w:cs="Arial"/>
                    <w:color w:val="000000"/>
                    <w:sz w:val="20"/>
                    <w:szCs w:val="20"/>
                    <w:lang w:val="en-US"/>
                  </w:rPr>
                  <w:t>Mali</w:t>
                </w:r>
              </w:smartTag>
            </w:smartTag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Thate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06E1A">
                  <w:rPr>
                    <w:rFonts w:ascii="CG Times" w:hAnsi="CG Times" w:cs="Arial"/>
                    <w:color w:val="000000"/>
                    <w:sz w:val="20"/>
                    <w:szCs w:val="20"/>
                    <w:lang w:val="en-US"/>
                  </w:rPr>
                  <w:t>Mali</w:t>
                </w:r>
              </w:smartTag>
            </w:smartTag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Thate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A06E1A">
                  <w:rPr>
                    <w:rFonts w:ascii="CG Times" w:hAnsi="CG Times" w:cs="Arial"/>
                    <w:color w:val="000000"/>
                    <w:sz w:val="20"/>
                    <w:szCs w:val="20"/>
                    <w:lang w:val="en-US"/>
                  </w:rPr>
                  <w:t>Mali</w:t>
                </w:r>
              </w:smartTag>
            </w:smartTag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Thate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A06E1A">
                  <w:rPr>
                    <w:rFonts w:ascii="CG Times" w:hAnsi="CG Times" w:cs="Arial"/>
                    <w:color w:val="000000"/>
                    <w:sz w:val="20"/>
                    <w:szCs w:val="20"/>
                    <w:lang w:val="en-US"/>
                  </w:rPr>
                  <w:t>Mali</w:t>
                </w:r>
              </w:smartTag>
            </w:smartTag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Thate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A06E1A">
                  <w:rPr>
                    <w:rFonts w:ascii="CG Times" w:hAnsi="CG Times" w:cs="Arial"/>
                    <w:color w:val="000000"/>
                    <w:sz w:val="20"/>
                    <w:szCs w:val="20"/>
                    <w:lang w:val="en-US"/>
                  </w:rPr>
                  <w:t>Mali</w:t>
                </w:r>
              </w:smartTag>
            </w:smartTag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Thate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177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177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e Seres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60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e Seres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Maja Mureze Kebuz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Lugji Kendervice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Kendervice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Maja e Kllogjerit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Kumbulla Nivice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Trushnice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Kumbulla  Q.Kreshtes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 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 xml:space="preserve">         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Ek.Kullosore Progonat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Mbi lekdush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Gunga Bunace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Proi Sheshit Fineraut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Gojza Maja Gjatë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e Vidhit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Lisi i Cake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Maja e Murrizit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Maja e Shpatit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Dravapoi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Penja Kurkute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53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Gjinike Arat e verdha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Bootina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Thanasaj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ED7279">
        <w:trPr>
          <w:trHeight w:val="360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200</w:t>
            </w:r>
          </w:p>
        </w:tc>
        <w:tc>
          <w:tcPr>
            <w:tcW w:w="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Maja e Tocit Boder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18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Gropa e Sunde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Qafa e Pirgut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114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203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Gropa e Mollës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178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Kodërza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205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Sharov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85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206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Medarov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190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207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Kurtjez-Gorice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208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Kurtjez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38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102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209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Maja e Trushnicës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135.5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210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Kurmen-belek-stok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173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211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Bregu i Buronjës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  <w:tr w:rsidR="004A7AA7" w:rsidRPr="00A06E1A" w:rsidTr="00456409">
        <w:trPr>
          <w:trHeight w:val="360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212</w:t>
            </w:r>
          </w:p>
        </w:tc>
        <w:tc>
          <w:tcPr>
            <w:tcW w:w="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Gradisht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Kullotë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right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472.4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jc w:val="center"/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"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7AA7" w:rsidRPr="00A06E1A" w:rsidRDefault="004A7AA7" w:rsidP="004A7AA7">
            <w:pPr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</w:pPr>
            <w:r w:rsidRPr="00A06E1A">
              <w:rPr>
                <w:rFonts w:ascii="CG Times" w:hAnsi="CG Times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4A7AA7" w:rsidRDefault="004A7AA7" w:rsidP="004A7AA7">
      <w:pPr>
        <w:rPr>
          <w:rFonts w:ascii="CG Times" w:hAnsi="CG Times"/>
          <w:sz w:val="22"/>
          <w:szCs w:val="22"/>
        </w:rPr>
        <w:sectPr w:rsidR="004A7AA7" w:rsidSect="004A7AA7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508" w:type="dxa"/>
        <w:tblInd w:w="108" w:type="dxa"/>
        <w:tblLook w:val="0000" w:firstRow="0" w:lastRow="0" w:firstColumn="0" w:lastColumn="0" w:noHBand="0" w:noVBand="0"/>
      </w:tblPr>
      <w:tblGrid>
        <w:gridCol w:w="2936"/>
        <w:gridCol w:w="3356"/>
        <w:gridCol w:w="2216"/>
      </w:tblGrid>
      <w:tr w:rsidR="004A7AA7" w:rsidRPr="008810BA">
        <w:trPr>
          <w:trHeight w:val="255"/>
        </w:trPr>
        <w:tc>
          <w:tcPr>
            <w:tcW w:w="6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8810BA" w:rsidRDefault="008752F4" w:rsidP="004A7AA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>
              <w:rPr>
                <w:rFonts w:ascii="CG Times" w:hAnsi="CG Times" w:cs="Arial"/>
                <w:bCs/>
                <w:sz w:val="22"/>
                <w:szCs w:val="22"/>
              </w:rPr>
              <w:t>Njesia e q</w:t>
            </w:r>
            <w:r w:rsidR="004A7AA7" w:rsidRPr="008810BA">
              <w:rPr>
                <w:rFonts w:ascii="CG Times" w:hAnsi="CG Times" w:cs="Arial"/>
                <w:bCs/>
                <w:sz w:val="22"/>
                <w:szCs w:val="22"/>
              </w:rPr>
              <w:t>everisjes vendore</w:t>
            </w:r>
            <w:r w:rsidR="004A7AA7">
              <w:rPr>
                <w:rFonts w:ascii="CG Times" w:hAnsi="CG Times" w:cs="Arial"/>
                <w:bCs/>
                <w:sz w:val="22"/>
                <w:szCs w:val="22"/>
              </w:rPr>
              <w:t>: k</w:t>
            </w:r>
            <w:r w:rsidR="004A7AA7" w:rsidRPr="008810BA">
              <w:rPr>
                <w:rFonts w:ascii="CG Times" w:hAnsi="CG Times" w:cs="Arial"/>
                <w:bCs/>
                <w:sz w:val="22"/>
                <w:szCs w:val="22"/>
              </w:rPr>
              <w:t>omuna Kurvelesh</w:t>
            </w:r>
          </w:p>
        </w:tc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7AA7" w:rsidRPr="008810BA" w:rsidRDefault="004A7AA7" w:rsidP="004A7AA7">
            <w:pPr>
              <w:rPr>
                <w:rFonts w:ascii="CG Times" w:hAnsi="CG Times" w:cs="Arial"/>
                <w:bCs/>
                <w:sz w:val="22"/>
                <w:szCs w:val="22"/>
              </w:rPr>
            </w:pPr>
            <w:r>
              <w:rPr>
                <w:rFonts w:ascii="CG Times" w:hAnsi="CG Times" w:cs="Arial"/>
                <w:bCs/>
                <w:sz w:val="22"/>
                <w:szCs w:val="22"/>
              </w:rPr>
              <w:t xml:space="preserve">           Lidhja n</w:t>
            </w:r>
            <w:r w:rsidRPr="008810BA">
              <w:rPr>
                <w:rFonts w:ascii="CG Times" w:hAnsi="CG Times" w:cs="Arial"/>
                <w:bCs/>
                <w:sz w:val="22"/>
                <w:szCs w:val="22"/>
              </w:rPr>
              <w:t>r</w:t>
            </w:r>
            <w:r>
              <w:rPr>
                <w:rFonts w:ascii="CG Times" w:hAnsi="CG Times" w:cs="Arial"/>
                <w:bCs/>
                <w:sz w:val="22"/>
                <w:szCs w:val="22"/>
              </w:rPr>
              <w:t>.</w:t>
            </w:r>
            <w:r w:rsidRPr="008810BA">
              <w:rPr>
                <w:rFonts w:ascii="CG Times" w:hAnsi="CG Times" w:cs="Arial"/>
                <w:bCs/>
                <w:sz w:val="22"/>
                <w:szCs w:val="22"/>
              </w:rPr>
              <w:t xml:space="preserve"> 1</w:t>
            </w:r>
          </w:p>
        </w:tc>
      </w:tr>
      <w:tr w:rsidR="004A7AA7" w:rsidRPr="008810BA">
        <w:trPr>
          <w:trHeight w:val="255"/>
        </w:trPr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8810BA" w:rsidRDefault="004A7AA7" w:rsidP="004A7AA7">
            <w:pPr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8810BA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7AA7" w:rsidRPr="008810BA" w:rsidRDefault="004A7AA7" w:rsidP="004A7AA7">
            <w:pPr>
              <w:rPr>
                <w:rFonts w:ascii="CG Times" w:hAnsi="CG Times" w:cs="Arial"/>
                <w:sz w:val="22"/>
                <w:szCs w:val="22"/>
              </w:rPr>
            </w:pPr>
          </w:p>
        </w:tc>
      </w:tr>
      <w:tr w:rsidR="004A7AA7" w:rsidRPr="008810BA">
        <w:trPr>
          <w:trHeight w:val="81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8810BA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8810BA">
              <w:rPr>
                <w:rFonts w:ascii="CG Times" w:hAnsi="CG Times" w:cs="Arial"/>
                <w:b/>
                <w:sz w:val="22"/>
                <w:szCs w:val="22"/>
              </w:rPr>
              <w:t>N</w:t>
            </w:r>
            <w:r w:rsidR="008752F4">
              <w:rPr>
                <w:rFonts w:ascii="CG Times" w:hAnsi="CG Times" w:cs="Arial"/>
                <w:b/>
                <w:sz w:val="22"/>
                <w:szCs w:val="22"/>
              </w:rPr>
              <w:t>umrat rendorë</w:t>
            </w:r>
            <w:r>
              <w:rPr>
                <w:rFonts w:ascii="CG Times" w:hAnsi="CG Times" w:cs="Arial"/>
                <w:b/>
                <w:sz w:val="22"/>
                <w:szCs w:val="22"/>
              </w:rPr>
              <w:t xml:space="preserve"> të pronave në listë</w:t>
            </w:r>
            <w:r w:rsidRPr="008810BA">
              <w:rPr>
                <w:rFonts w:ascii="CG Times" w:hAnsi="CG Times" w:cs="Arial"/>
                <w:b/>
                <w:sz w:val="22"/>
                <w:szCs w:val="22"/>
              </w:rPr>
              <w:t>n e inventarit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8810BA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>
              <w:rPr>
                <w:rFonts w:ascii="CG Times" w:hAnsi="CG Times" w:cs="Arial"/>
                <w:b/>
                <w:sz w:val="22"/>
                <w:szCs w:val="22"/>
              </w:rPr>
              <w:t>Fusha e përdorimit të pronë</w:t>
            </w:r>
            <w:r w:rsidRPr="008810BA">
              <w:rPr>
                <w:rFonts w:ascii="CG Times" w:hAnsi="CG Times" w:cs="Arial"/>
                <w:b/>
                <w:sz w:val="22"/>
                <w:szCs w:val="22"/>
              </w:rPr>
              <w:t>s</w:t>
            </w:r>
          </w:p>
          <w:p w:rsidR="004A7AA7" w:rsidRPr="008810BA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AA7" w:rsidRPr="008810BA" w:rsidRDefault="004A7AA7" w:rsidP="004A7AA7">
            <w:pPr>
              <w:jc w:val="center"/>
              <w:rPr>
                <w:rFonts w:ascii="CG Times" w:hAnsi="CG Times" w:cs="Arial"/>
                <w:b/>
                <w:sz w:val="22"/>
                <w:szCs w:val="22"/>
              </w:rPr>
            </w:pPr>
            <w:r w:rsidRPr="008810BA">
              <w:rPr>
                <w:rFonts w:ascii="CG Times" w:hAnsi="CG Times" w:cs="Arial"/>
                <w:b/>
                <w:sz w:val="22"/>
                <w:szCs w:val="22"/>
              </w:rPr>
              <w:t>Lloji i transferimit</w:t>
            </w:r>
          </w:p>
          <w:p w:rsidR="004A7AA7" w:rsidRPr="008810BA" w:rsidRDefault="004A7AA7" w:rsidP="004A7AA7">
            <w:pPr>
              <w:rPr>
                <w:rFonts w:ascii="CG Times" w:hAnsi="CG Times" w:cs="Arial"/>
                <w:b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4A7AA7" w:rsidRPr="008810BA">
        <w:trPr>
          <w:trHeight w:val="300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8810BA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8810BA">
              <w:rPr>
                <w:rFonts w:ascii="CG Times" w:hAnsi="CG Times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8810BA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8810BA">
              <w:rPr>
                <w:rFonts w:ascii="CG Times" w:hAnsi="CG Times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8810BA" w:rsidRDefault="004A7AA7" w:rsidP="004A7AA7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8810BA">
              <w:rPr>
                <w:rFonts w:ascii="CG Times" w:hAnsi="CG Times" w:cs="Arial"/>
                <w:b/>
                <w:bCs/>
                <w:sz w:val="22"/>
                <w:szCs w:val="22"/>
              </w:rPr>
              <w:t>3</w:t>
            </w:r>
          </w:p>
        </w:tc>
      </w:tr>
      <w:tr w:rsidR="004A7AA7" w:rsidRPr="008810BA">
        <w:trPr>
          <w:trHeight w:val="36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8810BA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1 - 212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8810BA" w:rsidRDefault="00390B61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>Pyll, kullota e sipë</w:t>
            </w:r>
            <w:r w:rsidR="008752F4">
              <w:rPr>
                <w:rFonts w:ascii="CG Times" w:hAnsi="CG Times" w:cs="Arial"/>
                <w:sz w:val="22"/>
                <w:szCs w:val="22"/>
              </w:rPr>
              <w:t>rfaqe të</w:t>
            </w:r>
            <w:r w:rsidR="004A7AA7" w:rsidRPr="008810BA">
              <w:rPr>
                <w:rFonts w:ascii="CG Times" w:hAnsi="CG Times" w:cs="Arial"/>
                <w:sz w:val="22"/>
                <w:szCs w:val="22"/>
              </w:rPr>
              <w:t xml:space="preserve"> tjera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8810BA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Në pronësi</w:t>
            </w:r>
          </w:p>
        </w:tc>
      </w:tr>
      <w:tr w:rsidR="004A7AA7" w:rsidRPr="008810BA">
        <w:trPr>
          <w:trHeight w:val="330"/>
        </w:trPr>
        <w:tc>
          <w:tcPr>
            <w:tcW w:w="2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8810BA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8810BA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7AA7" w:rsidRPr="008810BA" w:rsidRDefault="004A7AA7" w:rsidP="004A7AA7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8810BA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4A7AA7" w:rsidRDefault="004A7AA7" w:rsidP="004A7AA7">
      <w:pPr>
        <w:rPr>
          <w:rFonts w:ascii="CG Times" w:hAnsi="CG Times"/>
          <w:sz w:val="22"/>
          <w:szCs w:val="22"/>
        </w:rPr>
      </w:pPr>
    </w:p>
    <w:p w:rsidR="00AE305C" w:rsidRPr="00E87A81" w:rsidRDefault="00AE305C">
      <w:pPr>
        <w:rPr>
          <w:rFonts w:ascii="CG Times" w:hAnsi="CG Times"/>
          <w:sz w:val="22"/>
          <w:szCs w:val="22"/>
        </w:rPr>
      </w:pPr>
    </w:p>
    <w:sectPr w:rsidR="00AE305C" w:rsidRPr="00E87A81" w:rsidSect="00E87A81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2E2" w:rsidRDefault="00F522E2">
      <w:r>
        <w:separator/>
      </w:r>
    </w:p>
  </w:endnote>
  <w:endnote w:type="continuationSeparator" w:id="0">
    <w:p w:rsidR="00F522E2" w:rsidRDefault="00F52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B61" w:rsidRDefault="00390B61" w:rsidP="004A7AA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90B61" w:rsidRDefault="00390B61" w:rsidP="004A7AA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0B61" w:rsidRDefault="00390B61" w:rsidP="004A7AA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2E2" w:rsidRDefault="00F522E2">
      <w:r>
        <w:separator/>
      </w:r>
    </w:p>
  </w:footnote>
  <w:footnote w:type="continuationSeparator" w:id="0">
    <w:p w:rsidR="00F522E2" w:rsidRDefault="00F52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A7AA7"/>
    <w:rsid w:val="000059D3"/>
    <w:rsid w:val="000260A7"/>
    <w:rsid w:val="000510CF"/>
    <w:rsid w:val="000575B6"/>
    <w:rsid w:val="000B4E13"/>
    <w:rsid w:val="000D15D1"/>
    <w:rsid w:val="000D3B34"/>
    <w:rsid w:val="000F5461"/>
    <w:rsid w:val="00114456"/>
    <w:rsid w:val="001275C2"/>
    <w:rsid w:val="00131CE5"/>
    <w:rsid w:val="00167D29"/>
    <w:rsid w:val="001A53C3"/>
    <w:rsid w:val="001C1F94"/>
    <w:rsid w:val="001F3C60"/>
    <w:rsid w:val="002A2718"/>
    <w:rsid w:val="002B6CB4"/>
    <w:rsid w:val="002D6E5C"/>
    <w:rsid w:val="0031130E"/>
    <w:rsid w:val="0038686C"/>
    <w:rsid w:val="00390B61"/>
    <w:rsid w:val="00415ADA"/>
    <w:rsid w:val="00420FEA"/>
    <w:rsid w:val="00442054"/>
    <w:rsid w:val="00456409"/>
    <w:rsid w:val="0046746C"/>
    <w:rsid w:val="004844E1"/>
    <w:rsid w:val="004A7AA7"/>
    <w:rsid w:val="004D1DC4"/>
    <w:rsid w:val="00580148"/>
    <w:rsid w:val="005C544F"/>
    <w:rsid w:val="006929F3"/>
    <w:rsid w:val="006A6989"/>
    <w:rsid w:val="00744EEA"/>
    <w:rsid w:val="00747071"/>
    <w:rsid w:val="007552D2"/>
    <w:rsid w:val="0078135E"/>
    <w:rsid w:val="00792DD7"/>
    <w:rsid w:val="007C0D19"/>
    <w:rsid w:val="007C797E"/>
    <w:rsid w:val="007D7406"/>
    <w:rsid w:val="00801517"/>
    <w:rsid w:val="008127FF"/>
    <w:rsid w:val="00825A77"/>
    <w:rsid w:val="008752F4"/>
    <w:rsid w:val="008B3E4B"/>
    <w:rsid w:val="0091224B"/>
    <w:rsid w:val="00922C83"/>
    <w:rsid w:val="009C0600"/>
    <w:rsid w:val="009F2D37"/>
    <w:rsid w:val="009F546C"/>
    <w:rsid w:val="00A7446B"/>
    <w:rsid w:val="00AD6E0D"/>
    <w:rsid w:val="00AE305C"/>
    <w:rsid w:val="00B53AFA"/>
    <w:rsid w:val="00B63AC6"/>
    <w:rsid w:val="00B71241"/>
    <w:rsid w:val="00BB3BD6"/>
    <w:rsid w:val="00BF0755"/>
    <w:rsid w:val="00CE4AB4"/>
    <w:rsid w:val="00D1275A"/>
    <w:rsid w:val="00D33239"/>
    <w:rsid w:val="00D97A40"/>
    <w:rsid w:val="00E43A0C"/>
    <w:rsid w:val="00E87A81"/>
    <w:rsid w:val="00ED7279"/>
    <w:rsid w:val="00F0489A"/>
    <w:rsid w:val="00F25751"/>
    <w:rsid w:val="00F522E2"/>
    <w:rsid w:val="00F6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085F472-F541-44C3-9A03-99999462C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AA7"/>
    <w:rPr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0D15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D15D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D15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D15D1"/>
    <w:pPr>
      <w:keepNext/>
      <w:tabs>
        <w:tab w:val="left" w:pos="5103"/>
      </w:tabs>
      <w:ind w:firstLine="567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0D15D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D15D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qFormat/>
    <w:rsid w:val="000D15D1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link w:val="Char"/>
    <w:semiHidden/>
    <w:rsid w:val="000D15D1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D15D1"/>
  </w:style>
  <w:style w:type="paragraph" w:customStyle="1" w:styleId="Char">
    <w:name w:val="Char"/>
    <w:basedOn w:val="Normal"/>
    <w:link w:val="DefaultParagraphFont"/>
    <w:rsid w:val="004A7AA7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Akti">
    <w:name w:val="Akti"/>
    <w:rsid w:val="000D15D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0D15D1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D15D1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D15D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eniNr">
    <w:name w:val="Neni_Nr"/>
    <w:next w:val="Normal"/>
    <w:rsid w:val="000D15D1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0D15D1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D15D1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abele">
    <w:name w:val="Tabele"/>
    <w:rsid w:val="000D15D1"/>
    <w:rPr>
      <w:rFonts w:ascii="CG Times" w:hAnsi="CG Times"/>
      <w:sz w:val="22"/>
      <w:lang w:eastAsia="en-US"/>
    </w:rPr>
  </w:style>
  <w:style w:type="table" w:styleId="TableGrid">
    <w:name w:val="Table Grid"/>
    <w:basedOn w:val="TableNormal"/>
    <w:rsid w:val="00E4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li">
    <w:name w:val="Titulli"/>
    <w:next w:val="Normal"/>
    <w:rsid w:val="000D15D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Titull">
    <w:name w:val="Titulli_Titull"/>
    <w:rsid w:val="000D15D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E43A0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neksi">
    <w:name w:val="Aneksi"/>
    <w:next w:val="Normal"/>
    <w:rsid w:val="000D15D1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D15D1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utoritetiEmerCharChar">
    <w:name w:val="Autoriteti_Emer Char Char"/>
    <w:rsid w:val="00E43A0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E43A0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43A0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43A0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43A0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43A0C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D15D1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E43A0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0D15D1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0D15D1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Titull">
    <w:name w:val="Neni_Titull"/>
    <w:next w:val="Normal"/>
    <w:rsid w:val="000D15D1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D15D1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E43A0C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E43A0C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Pika">
    <w:name w:val="Pika"/>
    <w:next w:val="Normal"/>
    <w:autoRedefine/>
    <w:rsid w:val="000D15D1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D15D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D15D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ext">
    <w:name w:val="text"/>
    <w:basedOn w:val="Normal"/>
    <w:rsid w:val="00E43A0C"/>
    <w:pPr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rsid w:val="00E43A0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D15D1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Caption">
    <w:name w:val="caption"/>
    <w:basedOn w:val="Normal"/>
    <w:next w:val="Normal"/>
    <w:qFormat/>
    <w:rsid w:val="000D15D1"/>
    <w:pPr>
      <w:jc w:val="center"/>
    </w:pPr>
    <w:rPr>
      <w:b/>
      <w:noProof/>
      <w:sz w:val="28"/>
    </w:rPr>
  </w:style>
  <w:style w:type="character" w:styleId="FootnoteReference">
    <w:name w:val="footnote reference"/>
    <w:semiHidden/>
    <w:rsid w:val="000D15D1"/>
    <w:rPr>
      <w:vertAlign w:val="superscript"/>
    </w:rPr>
  </w:style>
  <w:style w:type="paragraph" w:styleId="FootnoteText">
    <w:name w:val="footnote text"/>
    <w:aliases w:val="Footnote Text Char,Footnote Text Char1 Char Char Char,Footnote Text Char Char Char Char Char"/>
    <w:basedOn w:val="Normal"/>
    <w:semiHidden/>
    <w:rsid w:val="000D15D1"/>
    <w:rPr>
      <w:sz w:val="20"/>
      <w:szCs w:val="20"/>
    </w:rPr>
  </w:style>
  <w:style w:type="paragraph" w:styleId="Footer">
    <w:name w:val="footer"/>
    <w:basedOn w:val="Normal"/>
    <w:rsid w:val="004A7A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7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8012</Words>
  <Characters>45671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53576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2008-06-27T12:38:00Z</cp:lastPrinted>
  <dcterms:created xsi:type="dcterms:W3CDTF">2019-02-15T15:07:00Z</dcterms:created>
  <dcterms:modified xsi:type="dcterms:W3CDTF">2019-02-15T15:07:00Z</dcterms:modified>
</cp:coreProperties>
</file>