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5532" w:rsidRDefault="00395532" w:rsidP="00FF28E6">
      <w:pPr>
        <w:pStyle w:val="Akti"/>
        <w:keepNext w:val="0"/>
      </w:pPr>
      <w:bookmarkStart w:id="0" w:name="_GoBack"/>
      <w:bookmarkEnd w:id="0"/>
      <w:r>
        <w:t>Dekret</w:t>
      </w:r>
    </w:p>
    <w:p w:rsidR="00395532" w:rsidRDefault="00395532" w:rsidP="00FF28E6">
      <w:pPr>
        <w:pStyle w:val="NumriData"/>
        <w:keepNext w:val="0"/>
      </w:pPr>
      <w:r>
        <w:t>Nr.6194, dat</w:t>
      </w:r>
      <w:r w:rsidR="00160DB6">
        <w:t>ë</w:t>
      </w:r>
      <w:r>
        <w:t xml:space="preserve"> 1.6.2009</w:t>
      </w:r>
    </w:p>
    <w:p w:rsidR="00395532" w:rsidRDefault="00395532" w:rsidP="00FF28E6">
      <w:pPr>
        <w:pStyle w:val="Paragrafi"/>
      </w:pPr>
    </w:p>
    <w:p w:rsidR="00395532" w:rsidRDefault="00395532" w:rsidP="00FF28E6">
      <w:pPr>
        <w:pStyle w:val="Titulli"/>
        <w:keepNext w:val="0"/>
      </w:pPr>
      <w:r>
        <w:t>P</w:t>
      </w:r>
      <w:r w:rsidR="00160DB6">
        <w:t>ë</w:t>
      </w:r>
      <w:r>
        <w:t>r lejim l</w:t>
      </w:r>
      <w:r w:rsidR="00160DB6">
        <w:t>ë</w:t>
      </w:r>
      <w:r w:rsidR="009F28D1">
        <w:t>nie</w:t>
      </w:r>
      <w:r>
        <w:t xml:space="preserve"> t</w:t>
      </w:r>
      <w:r w:rsidR="00160DB6">
        <w:t>ë</w:t>
      </w:r>
      <w:r>
        <w:t xml:space="preserve"> shtet</w:t>
      </w:r>
      <w:r w:rsidR="00160DB6">
        <w:t>ë</w:t>
      </w:r>
      <w:r>
        <w:t>sis</w:t>
      </w:r>
      <w:r w:rsidR="00160DB6">
        <w:t>ë</w:t>
      </w:r>
      <w:r>
        <w:t xml:space="preserve"> shqiptare</w:t>
      </w:r>
    </w:p>
    <w:p w:rsidR="00395532" w:rsidRDefault="00395532" w:rsidP="00FF28E6">
      <w:pPr>
        <w:pStyle w:val="Paragrafi"/>
      </w:pPr>
    </w:p>
    <w:p w:rsidR="00395532" w:rsidRDefault="00395532" w:rsidP="00FF28E6">
      <w:pPr>
        <w:pStyle w:val="Paragrafi"/>
      </w:pPr>
      <w:r>
        <w:t>N</w:t>
      </w:r>
      <w:r w:rsidR="00160DB6">
        <w:t>ë</w:t>
      </w:r>
      <w:r>
        <w:t xml:space="preserve"> mb</w:t>
      </w:r>
      <w:r w:rsidR="00160DB6">
        <w:t>ë</w:t>
      </w:r>
      <w:r>
        <w:t>shtetje t</w:t>
      </w:r>
      <w:r w:rsidR="00160DB6">
        <w:t>ë</w:t>
      </w:r>
      <w:r w:rsidR="00000A87">
        <w:t xml:space="preserve"> nenit 92 pika “c”</w:t>
      </w:r>
      <w:r>
        <w:t xml:space="preserve"> t</w:t>
      </w:r>
      <w:r w:rsidR="00160DB6">
        <w:t>ë</w:t>
      </w:r>
      <w:r>
        <w:t xml:space="preserve"> Kushtetut</w:t>
      </w:r>
      <w:r w:rsidR="00160DB6">
        <w:t>ë</w:t>
      </w:r>
      <w:r>
        <w:t>s, t</w:t>
      </w:r>
      <w:r w:rsidR="00160DB6">
        <w:t>ë</w:t>
      </w:r>
      <w:r w:rsidR="00506C85">
        <w:t xml:space="preserve"> </w:t>
      </w:r>
      <w:r>
        <w:t>neneve 15,</w:t>
      </w:r>
      <w:r w:rsidR="00000A87">
        <w:t xml:space="preserve"> </w:t>
      </w:r>
      <w:r>
        <w:t>19 dhe 20 t</w:t>
      </w:r>
      <w:r w:rsidR="00160DB6">
        <w:t>ë</w:t>
      </w:r>
      <w:r>
        <w:t xml:space="preserve"> ligjit nr.8389, dat</w:t>
      </w:r>
      <w:r w:rsidR="00160DB6">
        <w:t>ë</w:t>
      </w:r>
      <w:r>
        <w:t xml:space="preserve"> 5.8.1998 “</w:t>
      </w:r>
      <w:r w:rsidR="00FB06B1">
        <w:t>P</w:t>
      </w:r>
      <w:r w:rsidR="00160DB6">
        <w:t>ë</w:t>
      </w:r>
      <w:r w:rsidR="00FB06B1">
        <w:t>r s</w:t>
      </w:r>
      <w:r>
        <w:t>htet</w:t>
      </w:r>
      <w:r w:rsidR="00160DB6">
        <w:t>ë</w:t>
      </w:r>
      <w:r>
        <w:t>sin</w:t>
      </w:r>
      <w:r w:rsidR="00160DB6">
        <w:t>ë</w:t>
      </w:r>
      <w:r>
        <w:t xml:space="preserve"> shqiptare”, bazuar edhe n</w:t>
      </w:r>
      <w:r w:rsidR="00160DB6">
        <w:t>ë</w:t>
      </w:r>
      <w:r>
        <w:t xml:space="preserve"> propozimin e Ministrit t</w:t>
      </w:r>
      <w:r w:rsidR="00160DB6">
        <w:t>ë</w:t>
      </w:r>
      <w:r>
        <w:t xml:space="preserve"> Brendsh</w:t>
      </w:r>
      <w:r w:rsidR="00160DB6">
        <w:t>ë</w:t>
      </w:r>
      <w:r>
        <w:t>m</w:t>
      </w:r>
      <w:r w:rsidR="00000A87">
        <w:t>,</w:t>
      </w:r>
    </w:p>
    <w:p w:rsidR="00395532" w:rsidRDefault="00395532" w:rsidP="00FF28E6">
      <w:pPr>
        <w:pStyle w:val="Paragrafi"/>
      </w:pPr>
    </w:p>
    <w:p w:rsidR="00395532" w:rsidRDefault="00395532" w:rsidP="00FF28E6">
      <w:pPr>
        <w:pStyle w:val="VENDOSI"/>
        <w:keepNext w:val="0"/>
      </w:pPr>
      <w:r>
        <w:t>Dekretoj:</w:t>
      </w:r>
    </w:p>
    <w:p w:rsidR="00395532" w:rsidRDefault="00395532" w:rsidP="00FF28E6">
      <w:pPr>
        <w:pStyle w:val="Paragrafi"/>
      </w:pPr>
    </w:p>
    <w:p w:rsidR="00395532" w:rsidRDefault="00395532" w:rsidP="00FF28E6">
      <w:pPr>
        <w:pStyle w:val="NeniNr"/>
        <w:keepNext w:val="0"/>
      </w:pPr>
      <w:r>
        <w:t>Neni 1</w:t>
      </w:r>
    </w:p>
    <w:p w:rsidR="00395532" w:rsidRDefault="00395532" w:rsidP="00FF28E6">
      <w:pPr>
        <w:pStyle w:val="Paragrafi"/>
      </w:pPr>
    </w:p>
    <w:p w:rsidR="00395532" w:rsidRDefault="00395532" w:rsidP="00FF28E6">
      <w:pPr>
        <w:pStyle w:val="Paragrafi"/>
      </w:pPr>
      <w:r>
        <w:t>U lejohet l</w:t>
      </w:r>
      <w:r w:rsidR="00160DB6">
        <w:t>ë</w:t>
      </w:r>
      <w:r>
        <w:t>nia e shtet</w:t>
      </w:r>
      <w:r w:rsidR="00160DB6">
        <w:t>ë</w:t>
      </w:r>
      <w:r>
        <w:t>sis</w:t>
      </w:r>
      <w:r w:rsidR="00160DB6">
        <w:t>ë</w:t>
      </w:r>
      <w:r>
        <w:t xml:space="preserve"> shqipt</w:t>
      </w:r>
      <w:r w:rsidR="00506C85">
        <w:t>a</w:t>
      </w:r>
      <w:r>
        <w:t>re me k</w:t>
      </w:r>
      <w:r w:rsidR="00160DB6">
        <w:t>ë</w:t>
      </w:r>
      <w:r>
        <w:t>rkes</w:t>
      </w:r>
      <w:r w:rsidR="00160DB6">
        <w:t>ë</w:t>
      </w:r>
      <w:r>
        <w:t xml:space="preserve"> t</w:t>
      </w:r>
      <w:r w:rsidR="00160DB6">
        <w:t>ë</w:t>
      </w:r>
      <w:r w:rsidR="00E46374">
        <w:t xml:space="preserve"> tyre per</w:t>
      </w:r>
      <w:r>
        <w:t>sonave t</w:t>
      </w:r>
      <w:r w:rsidR="00160DB6">
        <w:t>ë</w:t>
      </w:r>
      <w:r>
        <w:t xml:space="preserve"> m</w:t>
      </w:r>
      <w:r w:rsidR="00160DB6">
        <w:t>ë</w:t>
      </w:r>
      <w:r>
        <w:t>posht</w:t>
      </w:r>
      <w:r w:rsidR="00160DB6">
        <w:t>ë</w:t>
      </w:r>
      <w:r>
        <w:t>m:</w:t>
      </w:r>
    </w:p>
    <w:p w:rsidR="00395532" w:rsidRDefault="00395532" w:rsidP="00FF28E6">
      <w:pPr>
        <w:pStyle w:val="Paragrafi"/>
      </w:pPr>
    </w:p>
    <w:tbl>
      <w:tblPr>
        <w:tblStyle w:val="PageNumber"/>
        <w:tblW w:w="0" w:type="auto"/>
        <w:jc w:val="center"/>
        <w:tblLook w:val="01E0" w:firstRow="1" w:lastRow="1" w:firstColumn="1" w:lastColumn="1" w:noHBand="0" w:noVBand="0"/>
      </w:tblPr>
      <w:tblGrid>
        <w:gridCol w:w="3785"/>
        <w:gridCol w:w="3894"/>
      </w:tblGrid>
      <w:tr w:rsidR="00395532">
        <w:trPr>
          <w:jc w:val="center"/>
        </w:trPr>
        <w:tc>
          <w:tcPr>
            <w:tcW w:w="0" w:type="auto"/>
          </w:tcPr>
          <w:p w:rsidR="00395532" w:rsidRDefault="00395532" w:rsidP="00FF28E6">
            <w:pPr>
              <w:pStyle w:val="Paragrafi"/>
              <w:ind w:firstLine="0"/>
            </w:pPr>
            <w:r>
              <w:t>1.Hajrie Muhamet Shkalla</w:t>
            </w:r>
          </w:p>
        </w:tc>
        <w:tc>
          <w:tcPr>
            <w:tcW w:w="0" w:type="auto"/>
          </w:tcPr>
          <w:p w:rsidR="00395532" w:rsidRDefault="00FB06B1" w:rsidP="00FF28E6">
            <w:pPr>
              <w:pStyle w:val="Paragrafi"/>
              <w:ind w:firstLine="0"/>
            </w:pPr>
            <w:r>
              <w:t>16.Admir Xhevdet Meixner (Myrtja)</w:t>
            </w:r>
          </w:p>
        </w:tc>
      </w:tr>
      <w:tr w:rsidR="00395532">
        <w:trPr>
          <w:jc w:val="center"/>
        </w:trPr>
        <w:tc>
          <w:tcPr>
            <w:tcW w:w="0" w:type="auto"/>
          </w:tcPr>
          <w:p w:rsidR="00395532" w:rsidRDefault="00995CA1" w:rsidP="00FF28E6">
            <w:pPr>
              <w:pStyle w:val="Paragrafi"/>
              <w:ind w:firstLine="0"/>
            </w:pPr>
            <w:r>
              <w:t>2.Erjos Pë</w:t>
            </w:r>
            <w:r w:rsidR="00395532">
              <w:t>llumb Demishaga</w:t>
            </w:r>
          </w:p>
        </w:tc>
        <w:tc>
          <w:tcPr>
            <w:tcW w:w="0" w:type="auto"/>
          </w:tcPr>
          <w:p w:rsidR="00395532" w:rsidRDefault="00FB06B1" w:rsidP="00FF28E6">
            <w:pPr>
              <w:pStyle w:val="Paragrafi"/>
              <w:ind w:firstLine="0"/>
            </w:pPr>
            <w:r>
              <w:t>17.Denis Petr</w:t>
            </w:r>
            <w:r w:rsidR="0025391E">
              <w:t>a</w:t>
            </w:r>
            <w:r>
              <w:t>q Tereziu</w:t>
            </w:r>
          </w:p>
        </w:tc>
      </w:tr>
      <w:tr w:rsidR="00395532">
        <w:trPr>
          <w:jc w:val="center"/>
        </w:trPr>
        <w:tc>
          <w:tcPr>
            <w:tcW w:w="0" w:type="auto"/>
          </w:tcPr>
          <w:p w:rsidR="00395532" w:rsidRDefault="00395532" w:rsidP="00FF28E6">
            <w:pPr>
              <w:pStyle w:val="Paragrafi"/>
              <w:ind w:firstLine="0"/>
            </w:pPr>
            <w:r>
              <w:t>3.Ilirjan Laver Gjika</w:t>
            </w:r>
          </w:p>
        </w:tc>
        <w:tc>
          <w:tcPr>
            <w:tcW w:w="0" w:type="auto"/>
          </w:tcPr>
          <w:p w:rsidR="00395532" w:rsidRDefault="00FC31BC" w:rsidP="00FF28E6">
            <w:pPr>
              <w:pStyle w:val="Paragrafi"/>
              <w:ind w:firstLine="0"/>
            </w:pPr>
            <w:r>
              <w:t>18.Myzejen Qemal Sc</w:t>
            </w:r>
            <w:r w:rsidR="00FB06B1">
              <w:t>heurer (Gravardari)</w:t>
            </w:r>
          </w:p>
        </w:tc>
      </w:tr>
      <w:tr w:rsidR="00395532">
        <w:trPr>
          <w:jc w:val="center"/>
        </w:trPr>
        <w:tc>
          <w:tcPr>
            <w:tcW w:w="0" w:type="auto"/>
          </w:tcPr>
          <w:p w:rsidR="00395532" w:rsidRDefault="00FB06B1" w:rsidP="00FF28E6">
            <w:pPr>
              <w:pStyle w:val="Paragrafi"/>
              <w:ind w:firstLine="0"/>
            </w:pPr>
            <w:r>
              <w:t>4.Valbona Jonus Gjika (Shehu)</w:t>
            </w:r>
          </w:p>
        </w:tc>
        <w:tc>
          <w:tcPr>
            <w:tcW w:w="0" w:type="auto"/>
          </w:tcPr>
          <w:p w:rsidR="00395532" w:rsidRDefault="00FB06B1" w:rsidP="00FF28E6">
            <w:pPr>
              <w:pStyle w:val="Paragrafi"/>
              <w:ind w:firstLine="0"/>
            </w:pPr>
            <w:r>
              <w:t>19.Marjola Llambi Skela (M</w:t>
            </w:r>
            <w:r w:rsidR="0025391E">
              <w:t>e</w:t>
            </w:r>
            <w:r>
              <w:t>rtiri)</w:t>
            </w:r>
          </w:p>
        </w:tc>
      </w:tr>
      <w:tr w:rsidR="00395532">
        <w:trPr>
          <w:jc w:val="center"/>
        </w:trPr>
        <w:tc>
          <w:tcPr>
            <w:tcW w:w="0" w:type="auto"/>
          </w:tcPr>
          <w:p w:rsidR="00395532" w:rsidRDefault="009950F7" w:rsidP="00FF28E6">
            <w:pPr>
              <w:pStyle w:val="Paragrafi"/>
              <w:ind w:firstLine="0"/>
            </w:pPr>
            <w:r>
              <w:t>5.Francesko (Fra</w:t>
            </w:r>
            <w:r w:rsidR="00FB06B1">
              <w:t>ncesco) Ilirjan Gjika</w:t>
            </w:r>
          </w:p>
        </w:tc>
        <w:tc>
          <w:tcPr>
            <w:tcW w:w="0" w:type="auto"/>
          </w:tcPr>
          <w:p w:rsidR="00395532" w:rsidRDefault="00FB06B1" w:rsidP="00FF28E6">
            <w:pPr>
              <w:pStyle w:val="Paragrafi"/>
              <w:ind w:firstLine="0"/>
            </w:pPr>
            <w:r>
              <w:t>20.Isida Arjan Plumbi</w:t>
            </w:r>
          </w:p>
        </w:tc>
      </w:tr>
      <w:tr w:rsidR="00395532">
        <w:trPr>
          <w:jc w:val="center"/>
        </w:trPr>
        <w:tc>
          <w:tcPr>
            <w:tcW w:w="0" w:type="auto"/>
          </w:tcPr>
          <w:p w:rsidR="00395532" w:rsidRDefault="00FB06B1" w:rsidP="00FF28E6">
            <w:pPr>
              <w:pStyle w:val="Paragrafi"/>
              <w:ind w:firstLine="0"/>
            </w:pPr>
            <w:r>
              <w:t>6.Adiola Vladimir Pasha</w:t>
            </w:r>
          </w:p>
        </w:tc>
        <w:tc>
          <w:tcPr>
            <w:tcW w:w="0" w:type="auto"/>
          </w:tcPr>
          <w:p w:rsidR="00395532" w:rsidRDefault="00FB06B1" w:rsidP="00FF28E6">
            <w:pPr>
              <w:pStyle w:val="Paragrafi"/>
              <w:ind w:firstLine="0"/>
            </w:pPr>
            <w:r>
              <w:t>21.Albana Pilo Pupi</w:t>
            </w:r>
          </w:p>
        </w:tc>
      </w:tr>
      <w:tr w:rsidR="00395532">
        <w:trPr>
          <w:jc w:val="center"/>
        </w:trPr>
        <w:tc>
          <w:tcPr>
            <w:tcW w:w="0" w:type="auto"/>
          </w:tcPr>
          <w:p w:rsidR="00395532" w:rsidRDefault="001D0650" w:rsidP="00FF28E6">
            <w:pPr>
              <w:pStyle w:val="Paragrafi"/>
              <w:ind w:firstLine="0"/>
            </w:pPr>
            <w:r>
              <w:t>7.Janulla Minella Koz</w:t>
            </w:r>
            <w:r w:rsidR="00FB06B1">
              <w:t>d</w:t>
            </w:r>
            <w:r>
              <w:t>h</w:t>
            </w:r>
            <w:r w:rsidR="00FB06B1">
              <w:t>ima</w:t>
            </w:r>
          </w:p>
        </w:tc>
        <w:tc>
          <w:tcPr>
            <w:tcW w:w="0" w:type="auto"/>
          </w:tcPr>
          <w:p w:rsidR="00395532" w:rsidRDefault="00FB06B1" w:rsidP="00FF28E6">
            <w:pPr>
              <w:pStyle w:val="Paragrafi"/>
              <w:ind w:firstLine="0"/>
            </w:pPr>
            <w:r>
              <w:t>22.G</w:t>
            </w:r>
            <w:r w:rsidR="00160DB6">
              <w:t>ë</w:t>
            </w:r>
            <w:r>
              <w:t>zim Haxhi Gabraj</w:t>
            </w:r>
          </w:p>
        </w:tc>
      </w:tr>
      <w:tr w:rsidR="00395532">
        <w:trPr>
          <w:jc w:val="center"/>
        </w:trPr>
        <w:tc>
          <w:tcPr>
            <w:tcW w:w="0" w:type="auto"/>
          </w:tcPr>
          <w:p w:rsidR="00395532" w:rsidRDefault="00FB06B1" w:rsidP="00FF28E6">
            <w:pPr>
              <w:pStyle w:val="Paragrafi"/>
              <w:ind w:firstLine="0"/>
            </w:pPr>
            <w:r>
              <w:t>8.Tony Dritan Musa Mulkurti</w:t>
            </w:r>
          </w:p>
        </w:tc>
        <w:tc>
          <w:tcPr>
            <w:tcW w:w="0" w:type="auto"/>
          </w:tcPr>
          <w:p w:rsidR="00395532" w:rsidRDefault="0025391E" w:rsidP="00FF28E6">
            <w:pPr>
              <w:pStyle w:val="Paragrafi"/>
              <w:ind w:firstLine="0"/>
            </w:pPr>
            <w:r>
              <w:t>23.Ma</w:t>
            </w:r>
            <w:r w:rsidR="00FB06B1">
              <w:t>rseda Eduart Duma</w:t>
            </w:r>
          </w:p>
        </w:tc>
      </w:tr>
      <w:tr w:rsidR="00395532">
        <w:trPr>
          <w:jc w:val="center"/>
        </w:trPr>
        <w:tc>
          <w:tcPr>
            <w:tcW w:w="0" w:type="auto"/>
          </w:tcPr>
          <w:p w:rsidR="00395532" w:rsidRDefault="00FB06B1" w:rsidP="00FF28E6">
            <w:pPr>
              <w:pStyle w:val="Paragrafi"/>
              <w:ind w:firstLine="0"/>
            </w:pPr>
            <w:r>
              <w:t>9.Alba Pullumb Danaj</w:t>
            </w:r>
          </w:p>
        </w:tc>
        <w:tc>
          <w:tcPr>
            <w:tcW w:w="0" w:type="auto"/>
          </w:tcPr>
          <w:p w:rsidR="00395532" w:rsidRDefault="00FB06B1" w:rsidP="00FF28E6">
            <w:pPr>
              <w:pStyle w:val="Paragrafi"/>
              <w:ind w:firstLine="0"/>
            </w:pPr>
            <w:r>
              <w:t>24.Entela Ylli Qeleshi (Sarolli)</w:t>
            </w:r>
          </w:p>
        </w:tc>
      </w:tr>
      <w:tr w:rsidR="00395532">
        <w:trPr>
          <w:jc w:val="center"/>
        </w:trPr>
        <w:tc>
          <w:tcPr>
            <w:tcW w:w="0" w:type="auto"/>
          </w:tcPr>
          <w:p w:rsidR="00395532" w:rsidRDefault="00FB06B1" w:rsidP="00FF28E6">
            <w:pPr>
              <w:pStyle w:val="Paragrafi"/>
              <w:ind w:firstLine="0"/>
            </w:pPr>
            <w:r>
              <w:t>10.Vjollca Nuri Meçollari</w:t>
            </w:r>
          </w:p>
        </w:tc>
        <w:tc>
          <w:tcPr>
            <w:tcW w:w="0" w:type="auto"/>
          </w:tcPr>
          <w:p w:rsidR="00395532" w:rsidRDefault="00FB06B1" w:rsidP="00FF28E6">
            <w:pPr>
              <w:pStyle w:val="Paragrafi"/>
              <w:ind w:firstLine="0"/>
            </w:pPr>
            <w:r>
              <w:t>25.Erans Edmond Duria</w:t>
            </w:r>
          </w:p>
        </w:tc>
      </w:tr>
      <w:tr w:rsidR="00395532">
        <w:trPr>
          <w:jc w:val="center"/>
        </w:trPr>
        <w:tc>
          <w:tcPr>
            <w:tcW w:w="0" w:type="auto"/>
          </w:tcPr>
          <w:p w:rsidR="00395532" w:rsidRDefault="00853F97" w:rsidP="00FF28E6">
            <w:pPr>
              <w:pStyle w:val="Paragrafi"/>
              <w:ind w:firstLine="0"/>
            </w:pPr>
            <w:r>
              <w:t>11.Jonas Robert Pap</w:t>
            </w:r>
            <w:r w:rsidR="00FB06B1">
              <w:t>a</w:t>
            </w:r>
          </w:p>
        </w:tc>
        <w:tc>
          <w:tcPr>
            <w:tcW w:w="0" w:type="auto"/>
          </w:tcPr>
          <w:p w:rsidR="00395532" w:rsidRDefault="00D0657C" w:rsidP="00FF28E6">
            <w:pPr>
              <w:pStyle w:val="Paragrafi"/>
              <w:ind w:firstLine="0"/>
            </w:pPr>
            <w:r>
              <w:t>26.Sazana H</w:t>
            </w:r>
            <w:r w:rsidR="00FB06B1">
              <w:t>amdi Allajbej</w:t>
            </w:r>
          </w:p>
        </w:tc>
      </w:tr>
      <w:tr w:rsidR="00395532">
        <w:trPr>
          <w:jc w:val="center"/>
        </w:trPr>
        <w:tc>
          <w:tcPr>
            <w:tcW w:w="0" w:type="auto"/>
          </w:tcPr>
          <w:p w:rsidR="00395532" w:rsidRDefault="00FB06B1" w:rsidP="00FF28E6">
            <w:pPr>
              <w:pStyle w:val="Paragrafi"/>
              <w:ind w:firstLine="0"/>
            </w:pPr>
            <w:r>
              <w:t>12.Ina Robert Papa</w:t>
            </w:r>
          </w:p>
        </w:tc>
        <w:tc>
          <w:tcPr>
            <w:tcW w:w="0" w:type="auto"/>
          </w:tcPr>
          <w:p w:rsidR="00395532" w:rsidRDefault="00FB06B1" w:rsidP="00FF28E6">
            <w:pPr>
              <w:pStyle w:val="Paragrafi"/>
              <w:ind w:firstLine="0"/>
            </w:pPr>
            <w:r>
              <w:t>27.Gerold Bashkim Qoli</w:t>
            </w:r>
          </w:p>
        </w:tc>
      </w:tr>
      <w:tr w:rsidR="00395532">
        <w:trPr>
          <w:jc w:val="center"/>
        </w:trPr>
        <w:tc>
          <w:tcPr>
            <w:tcW w:w="0" w:type="auto"/>
          </w:tcPr>
          <w:p w:rsidR="00395532" w:rsidRDefault="00B1035B" w:rsidP="00FF28E6">
            <w:pPr>
              <w:pStyle w:val="Paragrafi"/>
              <w:ind w:firstLine="0"/>
            </w:pPr>
            <w:r>
              <w:t>13.Igli Robert Pap</w:t>
            </w:r>
            <w:r w:rsidR="00FB06B1">
              <w:t>a</w:t>
            </w:r>
          </w:p>
        </w:tc>
        <w:tc>
          <w:tcPr>
            <w:tcW w:w="0" w:type="auto"/>
          </w:tcPr>
          <w:p w:rsidR="00395532" w:rsidRDefault="00FB06B1" w:rsidP="00FF28E6">
            <w:pPr>
              <w:pStyle w:val="Paragrafi"/>
              <w:ind w:firstLine="0"/>
            </w:pPr>
            <w:r>
              <w:t>28.Vanessa Bashkim Qoli</w:t>
            </w:r>
          </w:p>
        </w:tc>
      </w:tr>
      <w:tr w:rsidR="00395532">
        <w:trPr>
          <w:jc w:val="center"/>
        </w:trPr>
        <w:tc>
          <w:tcPr>
            <w:tcW w:w="0" w:type="auto"/>
          </w:tcPr>
          <w:p w:rsidR="00395532" w:rsidRDefault="00B1035B" w:rsidP="00FF28E6">
            <w:pPr>
              <w:pStyle w:val="Paragrafi"/>
              <w:ind w:firstLine="0"/>
            </w:pPr>
            <w:r>
              <w:t>14.Mimoza H</w:t>
            </w:r>
            <w:r w:rsidR="00FB06B1">
              <w:t>asan Sulollari (Hoxhallari)</w:t>
            </w:r>
          </w:p>
        </w:tc>
        <w:tc>
          <w:tcPr>
            <w:tcW w:w="0" w:type="auto"/>
          </w:tcPr>
          <w:p w:rsidR="00395532" w:rsidRDefault="00FB06B1" w:rsidP="00FF28E6">
            <w:pPr>
              <w:pStyle w:val="Paragrafi"/>
              <w:ind w:firstLine="0"/>
            </w:pPr>
            <w:r>
              <w:t>29.Natasha Kozma Rubie</w:t>
            </w:r>
          </w:p>
        </w:tc>
      </w:tr>
      <w:tr w:rsidR="00395532">
        <w:trPr>
          <w:jc w:val="center"/>
        </w:trPr>
        <w:tc>
          <w:tcPr>
            <w:tcW w:w="0" w:type="auto"/>
          </w:tcPr>
          <w:p w:rsidR="00395532" w:rsidRDefault="00FB06B1" w:rsidP="00FF28E6">
            <w:pPr>
              <w:pStyle w:val="Paragrafi"/>
              <w:ind w:firstLine="0"/>
            </w:pPr>
            <w:r>
              <w:t>15.Artur Sali Musa</w:t>
            </w:r>
          </w:p>
        </w:tc>
        <w:tc>
          <w:tcPr>
            <w:tcW w:w="0" w:type="auto"/>
          </w:tcPr>
          <w:p w:rsidR="00395532" w:rsidRDefault="00FB06B1" w:rsidP="00FF28E6">
            <w:pPr>
              <w:pStyle w:val="Paragrafi"/>
              <w:ind w:firstLine="0"/>
            </w:pPr>
            <w:r>
              <w:t>30.Adriatik Ujk Bell (Sterkaj)</w:t>
            </w:r>
          </w:p>
        </w:tc>
      </w:tr>
    </w:tbl>
    <w:p w:rsidR="00395532" w:rsidRDefault="00395532" w:rsidP="00FF28E6">
      <w:pPr>
        <w:pStyle w:val="Paragrafi"/>
      </w:pPr>
    </w:p>
    <w:p w:rsidR="004F2C47" w:rsidRDefault="004F2C47" w:rsidP="00FF28E6">
      <w:pPr>
        <w:pStyle w:val="Paragrafi"/>
      </w:pPr>
    </w:p>
    <w:p w:rsidR="004F2C47" w:rsidRDefault="004F2C47" w:rsidP="00FF28E6">
      <w:pPr>
        <w:pStyle w:val="NeniNr"/>
        <w:keepNext w:val="0"/>
      </w:pPr>
      <w:r>
        <w:t>Neni 2</w:t>
      </w:r>
    </w:p>
    <w:p w:rsidR="004F2C47" w:rsidRDefault="004F2C47" w:rsidP="00FF28E6">
      <w:pPr>
        <w:pStyle w:val="Paragrafi"/>
      </w:pPr>
    </w:p>
    <w:p w:rsidR="004F2C47" w:rsidRDefault="004F2C47" w:rsidP="00FF28E6">
      <w:pPr>
        <w:pStyle w:val="Paragrafi"/>
      </w:pPr>
      <w:r>
        <w:t>Ky dekret hyn n</w:t>
      </w:r>
      <w:r w:rsidR="00160DB6">
        <w:t>ë</w:t>
      </w:r>
      <w:r>
        <w:t xml:space="preserve"> fuqi menj</w:t>
      </w:r>
      <w:r w:rsidR="00160DB6">
        <w:t>ë</w:t>
      </w:r>
      <w:r>
        <w:t>her</w:t>
      </w:r>
      <w:r w:rsidR="00160DB6">
        <w:t>ë</w:t>
      </w:r>
      <w:r>
        <w:t>.</w:t>
      </w:r>
    </w:p>
    <w:p w:rsidR="004F2C47" w:rsidRDefault="004F2C47" w:rsidP="00FF28E6">
      <w:pPr>
        <w:pStyle w:val="Paragrafi"/>
      </w:pPr>
    </w:p>
    <w:p w:rsidR="004F2C47" w:rsidRDefault="004F2C47" w:rsidP="00FF28E6">
      <w:pPr>
        <w:pStyle w:val="Autoriteti"/>
        <w:keepNext w:val="0"/>
      </w:pPr>
      <w:r>
        <w:t>Presidenti i Republik</w:t>
      </w:r>
      <w:r w:rsidR="00160DB6">
        <w:t>ë</w:t>
      </w:r>
      <w:r>
        <w:t>s s</w:t>
      </w:r>
      <w:r w:rsidR="00160DB6">
        <w:t>ë</w:t>
      </w:r>
      <w:r>
        <w:t xml:space="preserve"> Shqip</w:t>
      </w:r>
      <w:r w:rsidR="00160DB6">
        <w:t>ë</w:t>
      </w:r>
      <w:r>
        <w:t>ris</w:t>
      </w:r>
      <w:r w:rsidR="00160DB6">
        <w:t>ë</w:t>
      </w:r>
    </w:p>
    <w:p w:rsidR="004F2C47" w:rsidRDefault="004F2C47" w:rsidP="00FF28E6">
      <w:pPr>
        <w:pStyle w:val="AutoritetiEmer"/>
      </w:pPr>
      <w:r>
        <w:t>Bamir Topi</w:t>
      </w:r>
    </w:p>
    <w:p w:rsidR="002B0ADD" w:rsidRDefault="002B0ADD" w:rsidP="00FF28E6">
      <w:pPr>
        <w:pStyle w:val="Paragrafi"/>
      </w:pPr>
    </w:p>
    <w:p w:rsidR="002C03FC" w:rsidRDefault="0006736C" w:rsidP="00FF28E6">
      <w:pPr>
        <w:pStyle w:val="Akti"/>
        <w:keepNext w:val="0"/>
        <w:rPr>
          <w:rFonts w:ascii="Tahoma" w:hAnsi="Tahoma" w:cs="Tahoma"/>
          <w:color w:val="000080"/>
          <w:sz w:val="20"/>
        </w:rPr>
      </w:pPr>
      <w:r>
        <w:rPr>
          <w:rFonts w:ascii="Tahoma" w:hAnsi="Tahoma" w:cs="Tahoma"/>
          <w:color w:val="000080"/>
          <w:sz w:val="6"/>
          <w:szCs w:val="6"/>
        </w:rPr>
        <w:t> </w:t>
      </w:r>
      <w:r>
        <w:rPr>
          <w:rFonts w:ascii="Tahoma" w:hAnsi="Tahoma" w:cs="Tahoma"/>
          <w:color w:val="000080"/>
          <w:sz w:val="20"/>
        </w:rPr>
        <w:br/>
      </w:r>
    </w:p>
    <w:p w:rsidR="002C03FC" w:rsidRDefault="002C03FC" w:rsidP="00FF28E6">
      <w:pPr>
        <w:pStyle w:val="Akti"/>
        <w:keepNext w:val="0"/>
        <w:rPr>
          <w:rFonts w:ascii="Tahoma" w:hAnsi="Tahoma" w:cs="Tahoma"/>
          <w:color w:val="000080"/>
          <w:sz w:val="20"/>
        </w:rPr>
      </w:pPr>
    </w:p>
    <w:p w:rsidR="002C03FC" w:rsidRDefault="002C03FC" w:rsidP="00FF28E6">
      <w:pPr>
        <w:pStyle w:val="Akti"/>
        <w:keepNext w:val="0"/>
        <w:rPr>
          <w:rFonts w:ascii="Tahoma" w:hAnsi="Tahoma" w:cs="Tahoma"/>
          <w:color w:val="000080"/>
          <w:sz w:val="20"/>
        </w:rPr>
      </w:pPr>
    </w:p>
    <w:p w:rsidR="002C03FC" w:rsidRDefault="002C03FC" w:rsidP="00FF28E6">
      <w:pPr>
        <w:pStyle w:val="Akti"/>
        <w:keepNext w:val="0"/>
        <w:rPr>
          <w:rFonts w:ascii="Tahoma" w:hAnsi="Tahoma" w:cs="Tahoma"/>
          <w:color w:val="000080"/>
          <w:sz w:val="20"/>
        </w:rPr>
      </w:pPr>
    </w:p>
    <w:p w:rsidR="002C03FC" w:rsidRDefault="002C03FC" w:rsidP="00FF28E6">
      <w:pPr>
        <w:pStyle w:val="Akti"/>
        <w:keepNext w:val="0"/>
        <w:rPr>
          <w:rFonts w:ascii="Tahoma" w:hAnsi="Tahoma" w:cs="Tahoma"/>
          <w:color w:val="000080"/>
          <w:sz w:val="20"/>
        </w:rPr>
      </w:pPr>
    </w:p>
    <w:p w:rsidR="002C03FC" w:rsidRDefault="002C03FC" w:rsidP="00FF28E6">
      <w:pPr>
        <w:pStyle w:val="Akti"/>
        <w:keepNext w:val="0"/>
        <w:rPr>
          <w:rFonts w:ascii="Tahoma" w:hAnsi="Tahoma" w:cs="Tahoma"/>
          <w:color w:val="000080"/>
          <w:sz w:val="20"/>
        </w:rPr>
      </w:pPr>
    </w:p>
    <w:p w:rsidR="002C03FC" w:rsidRDefault="002C03FC" w:rsidP="00FF28E6">
      <w:pPr>
        <w:pStyle w:val="Akti"/>
        <w:keepNext w:val="0"/>
        <w:rPr>
          <w:rFonts w:ascii="Tahoma" w:hAnsi="Tahoma" w:cs="Tahoma"/>
          <w:color w:val="000080"/>
          <w:sz w:val="20"/>
        </w:rPr>
      </w:pPr>
    </w:p>
    <w:p w:rsidR="002C03FC" w:rsidRDefault="002C03FC" w:rsidP="00FF28E6">
      <w:pPr>
        <w:pStyle w:val="Akti"/>
        <w:keepNext w:val="0"/>
        <w:rPr>
          <w:rFonts w:ascii="Tahoma" w:hAnsi="Tahoma" w:cs="Tahoma"/>
          <w:color w:val="000080"/>
          <w:sz w:val="20"/>
        </w:rPr>
      </w:pPr>
    </w:p>
    <w:p w:rsidR="002C03FC" w:rsidRDefault="002C03FC" w:rsidP="00FF28E6">
      <w:pPr>
        <w:pStyle w:val="Akti"/>
        <w:keepNext w:val="0"/>
        <w:rPr>
          <w:rFonts w:ascii="Tahoma" w:hAnsi="Tahoma" w:cs="Tahoma"/>
          <w:color w:val="000080"/>
          <w:sz w:val="20"/>
        </w:rPr>
      </w:pPr>
    </w:p>
    <w:p w:rsidR="002C03FC" w:rsidRDefault="002C03FC" w:rsidP="00FF28E6">
      <w:pPr>
        <w:pStyle w:val="Akti"/>
        <w:keepNext w:val="0"/>
        <w:rPr>
          <w:rFonts w:ascii="Tahoma" w:hAnsi="Tahoma" w:cs="Tahoma"/>
          <w:color w:val="000080"/>
          <w:sz w:val="20"/>
        </w:rPr>
      </w:pPr>
    </w:p>
    <w:p w:rsidR="002C03FC" w:rsidRDefault="002C03FC" w:rsidP="00FF28E6">
      <w:pPr>
        <w:pStyle w:val="Akti"/>
        <w:keepNext w:val="0"/>
        <w:rPr>
          <w:rFonts w:ascii="Tahoma" w:hAnsi="Tahoma" w:cs="Tahoma"/>
          <w:color w:val="000080"/>
          <w:sz w:val="20"/>
        </w:rPr>
      </w:pPr>
    </w:p>
    <w:p w:rsidR="002C03FC" w:rsidRDefault="002C03FC" w:rsidP="00FF28E6">
      <w:pPr>
        <w:pStyle w:val="Akti"/>
        <w:keepNext w:val="0"/>
        <w:rPr>
          <w:rFonts w:ascii="Tahoma" w:hAnsi="Tahoma" w:cs="Tahoma"/>
          <w:color w:val="000080"/>
          <w:sz w:val="20"/>
        </w:rPr>
      </w:pPr>
    </w:p>
    <w:p w:rsidR="002C03FC" w:rsidRDefault="002C03FC" w:rsidP="00FF28E6">
      <w:pPr>
        <w:pStyle w:val="Akti"/>
        <w:keepNext w:val="0"/>
        <w:rPr>
          <w:rFonts w:ascii="Tahoma" w:hAnsi="Tahoma" w:cs="Tahoma"/>
          <w:color w:val="000080"/>
          <w:sz w:val="20"/>
        </w:rPr>
      </w:pPr>
    </w:p>
    <w:p w:rsidR="002C03FC" w:rsidRDefault="002C03FC" w:rsidP="00FF28E6">
      <w:pPr>
        <w:pStyle w:val="Akti"/>
        <w:keepNext w:val="0"/>
        <w:rPr>
          <w:rFonts w:ascii="Tahoma" w:hAnsi="Tahoma" w:cs="Tahoma"/>
          <w:color w:val="000080"/>
          <w:sz w:val="20"/>
        </w:rPr>
      </w:pPr>
    </w:p>
    <w:p w:rsidR="002C03FC" w:rsidRDefault="002C03FC" w:rsidP="00FF28E6">
      <w:pPr>
        <w:pStyle w:val="Akti"/>
        <w:keepNext w:val="0"/>
        <w:rPr>
          <w:rFonts w:ascii="Tahoma" w:hAnsi="Tahoma" w:cs="Tahoma"/>
          <w:color w:val="000080"/>
          <w:sz w:val="20"/>
        </w:rPr>
      </w:pPr>
    </w:p>
    <w:p w:rsidR="0006736C" w:rsidRDefault="0006736C" w:rsidP="00FF28E6">
      <w:pPr>
        <w:pStyle w:val="Akti"/>
        <w:keepNext w:val="0"/>
      </w:pPr>
      <w:r>
        <w:t>DEKRE</w:t>
      </w:r>
      <w:r w:rsidRPr="0006736C">
        <w:t>T</w:t>
      </w:r>
    </w:p>
    <w:p w:rsidR="0006736C" w:rsidRDefault="0006736C" w:rsidP="00FF28E6">
      <w:pPr>
        <w:pStyle w:val="NumriData"/>
        <w:keepNext w:val="0"/>
      </w:pPr>
      <w:r w:rsidRPr="0006736C">
        <w:t>Nr.6195, dat</w:t>
      </w:r>
      <w:r w:rsidR="00F716B3">
        <w:t>ë</w:t>
      </w:r>
      <w:r w:rsidRPr="0006736C">
        <w:t xml:space="preserve"> 1.6.2009</w:t>
      </w:r>
    </w:p>
    <w:p w:rsidR="00D110CA" w:rsidRDefault="00D110CA" w:rsidP="00FF28E6">
      <w:pPr>
        <w:pStyle w:val="Paragrafi"/>
      </w:pPr>
    </w:p>
    <w:p w:rsidR="0006736C" w:rsidRDefault="00245C64" w:rsidP="00FF28E6">
      <w:pPr>
        <w:pStyle w:val="Titulli"/>
        <w:keepNext w:val="0"/>
      </w:pPr>
      <w:r>
        <w:t>PËR LEJIM LËNIE</w:t>
      </w:r>
      <w:r w:rsidR="0006736C" w:rsidRPr="0006736C">
        <w:t xml:space="preserve"> TË SHTETËSISË SHQIPTARE</w:t>
      </w:r>
    </w:p>
    <w:p w:rsidR="0006736C" w:rsidRDefault="0006736C" w:rsidP="00FF28E6">
      <w:pPr>
        <w:pStyle w:val="Paragrafi"/>
      </w:pPr>
    </w:p>
    <w:p w:rsidR="0006736C" w:rsidRDefault="00246FB9" w:rsidP="00FF28E6">
      <w:pPr>
        <w:pStyle w:val="Paragrafi"/>
      </w:pPr>
      <w:r>
        <w:t>Në mbështetje të nenit 92 pika “c”</w:t>
      </w:r>
      <w:r w:rsidR="0006736C" w:rsidRPr="0006736C">
        <w:t xml:space="preserve"> të Kushtetutës, të neneve 15, 19 dhe 20 të ligj</w:t>
      </w:r>
      <w:r w:rsidR="00F716B3">
        <w:t>it nr. 8389, datë 5.</w:t>
      </w:r>
      <w:r>
        <w:t>8.1998</w:t>
      </w:r>
      <w:r w:rsidR="0006736C" w:rsidRPr="0006736C">
        <w:t xml:space="preserve"> “Për shtetësinë shqiptare”, bazuar edhe në propozi</w:t>
      </w:r>
      <w:r w:rsidR="0006736C">
        <w:t>min e Ministrit të Brendshëm,</w:t>
      </w:r>
    </w:p>
    <w:p w:rsidR="0006736C" w:rsidRDefault="0006736C" w:rsidP="00FF28E6">
      <w:pPr>
        <w:pStyle w:val="Paragrafi"/>
      </w:pPr>
    </w:p>
    <w:p w:rsidR="0006736C" w:rsidRDefault="00F716B3" w:rsidP="00FF28E6">
      <w:pPr>
        <w:pStyle w:val="VENDOSI"/>
        <w:keepNext w:val="0"/>
      </w:pPr>
      <w:r>
        <w:t>DEKRETO</w:t>
      </w:r>
      <w:r w:rsidR="0006736C" w:rsidRPr="0006736C">
        <w:t>J</w:t>
      </w:r>
      <w:r>
        <w:t>:</w:t>
      </w:r>
    </w:p>
    <w:p w:rsidR="0006736C" w:rsidRDefault="0006736C" w:rsidP="00FF28E6">
      <w:pPr>
        <w:pStyle w:val="Paragrafi"/>
      </w:pPr>
    </w:p>
    <w:p w:rsidR="0006736C" w:rsidRDefault="0006736C" w:rsidP="00FF28E6">
      <w:pPr>
        <w:pStyle w:val="NeniNr"/>
        <w:keepNext w:val="0"/>
      </w:pPr>
      <w:r>
        <w:t>Neni 1</w:t>
      </w:r>
    </w:p>
    <w:p w:rsidR="0006736C" w:rsidRDefault="0006736C" w:rsidP="00FF28E6">
      <w:pPr>
        <w:pStyle w:val="Paragrafi"/>
      </w:pPr>
    </w:p>
    <w:p w:rsidR="0006736C" w:rsidRDefault="0006736C" w:rsidP="00FF28E6">
      <w:pPr>
        <w:pStyle w:val="Paragrafi"/>
      </w:pPr>
      <w:r w:rsidRPr="0006736C">
        <w:t>U lejohet lënia e shtetësisë shqiptare me kërkesë t</w:t>
      </w:r>
      <w:r>
        <w:t>ë tyre personave të mëposhtëm:</w:t>
      </w:r>
    </w:p>
    <w:p w:rsidR="0006736C" w:rsidRDefault="0006736C" w:rsidP="00FF28E6">
      <w:pPr>
        <w:pStyle w:val="Paragrafi"/>
      </w:pPr>
    </w:p>
    <w:tbl>
      <w:tblPr>
        <w:tblStyle w:val="PageNumber"/>
        <w:tblW w:w="0" w:type="auto"/>
        <w:jc w:val="center"/>
        <w:tblLook w:val="01E0" w:firstRow="1" w:lastRow="1" w:firstColumn="1" w:lastColumn="1" w:noHBand="0" w:noVBand="0"/>
      </w:tblPr>
      <w:tblGrid>
        <w:gridCol w:w="3420"/>
        <w:gridCol w:w="3600"/>
      </w:tblGrid>
      <w:tr w:rsidR="0006736C">
        <w:trPr>
          <w:jc w:val="center"/>
        </w:trPr>
        <w:tc>
          <w:tcPr>
            <w:tcW w:w="3420" w:type="dxa"/>
          </w:tcPr>
          <w:p w:rsidR="0006736C" w:rsidRDefault="0006736C" w:rsidP="00FF28E6">
            <w:pPr>
              <w:pStyle w:val="Paragrafi"/>
              <w:ind w:firstLine="0"/>
            </w:pPr>
            <w:r w:rsidRPr="0006736C">
              <w:t>1.Evis F</w:t>
            </w:r>
            <w:r>
              <w:t>idelino Halo</w:t>
            </w:r>
          </w:p>
        </w:tc>
        <w:tc>
          <w:tcPr>
            <w:tcW w:w="3600" w:type="dxa"/>
          </w:tcPr>
          <w:p w:rsidR="0006736C" w:rsidRDefault="0006736C" w:rsidP="00FF28E6">
            <w:pPr>
              <w:pStyle w:val="Paragrafi"/>
              <w:ind w:firstLine="0"/>
            </w:pPr>
            <w:r>
              <w:t>14.Olgin Mustafa Nonaj</w:t>
            </w:r>
          </w:p>
        </w:tc>
      </w:tr>
      <w:tr w:rsidR="0006736C">
        <w:trPr>
          <w:jc w:val="center"/>
        </w:trPr>
        <w:tc>
          <w:tcPr>
            <w:tcW w:w="3420" w:type="dxa"/>
          </w:tcPr>
          <w:p w:rsidR="0006736C" w:rsidRDefault="0006736C" w:rsidP="00FF28E6">
            <w:pPr>
              <w:pStyle w:val="Paragrafi"/>
              <w:ind w:firstLine="0"/>
            </w:pPr>
            <w:r>
              <w:t>2.Oliverta Pandeli Gjoka</w:t>
            </w:r>
          </w:p>
        </w:tc>
        <w:tc>
          <w:tcPr>
            <w:tcW w:w="3600" w:type="dxa"/>
          </w:tcPr>
          <w:p w:rsidR="0006736C" w:rsidRDefault="0006736C" w:rsidP="00FF28E6">
            <w:pPr>
              <w:pStyle w:val="Paragrafi"/>
              <w:ind w:firstLine="0"/>
            </w:pPr>
            <w:r>
              <w:t>15.Eralda Bektash Shuku</w:t>
            </w:r>
          </w:p>
        </w:tc>
      </w:tr>
      <w:tr w:rsidR="0006736C">
        <w:trPr>
          <w:jc w:val="center"/>
        </w:trPr>
        <w:tc>
          <w:tcPr>
            <w:tcW w:w="3420" w:type="dxa"/>
          </w:tcPr>
          <w:p w:rsidR="0006736C" w:rsidRDefault="0006736C" w:rsidP="00FF28E6">
            <w:pPr>
              <w:pStyle w:val="Paragrafi"/>
              <w:ind w:firstLine="0"/>
            </w:pPr>
            <w:r>
              <w:t>3.Rina Hysen Küpper (Mema)</w:t>
            </w:r>
          </w:p>
        </w:tc>
        <w:tc>
          <w:tcPr>
            <w:tcW w:w="3600" w:type="dxa"/>
          </w:tcPr>
          <w:p w:rsidR="0006736C" w:rsidRDefault="0006736C" w:rsidP="00FF28E6">
            <w:pPr>
              <w:pStyle w:val="Paragrafi"/>
              <w:ind w:firstLine="0"/>
            </w:pPr>
            <w:r>
              <w:t>16.Santiliano Kadri Braja</w:t>
            </w:r>
          </w:p>
        </w:tc>
      </w:tr>
      <w:tr w:rsidR="0006736C">
        <w:trPr>
          <w:jc w:val="center"/>
        </w:trPr>
        <w:tc>
          <w:tcPr>
            <w:tcW w:w="3420" w:type="dxa"/>
          </w:tcPr>
          <w:p w:rsidR="0006736C" w:rsidRDefault="0006736C" w:rsidP="00FF28E6">
            <w:pPr>
              <w:pStyle w:val="Paragrafi"/>
              <w:ind w:firstLine="0"/>
            </w:pPr>
            <w:r>
              <w:t>4.Megi-Bruno Kostandin Toci</w:t>
            </w:r>
          </w:p>
        </w:tc>
        <w:tc>
          <w:tcPr>
            <w:tcW w:w="3600" w:type="dxa"/>
          </w:tcPr>
          <w:p w:rsidR="0006736C" w:rsidRDefault="0006736C" w:rsidP="00FF28E6">
            <w:pPr>
              <w:pStyle w:val="Paragrafi"/>
              <w:ind w:firstLine="0"/>
            </w:pPr>
            <w:r>
              <w:t>17.Myftar Ali Qorraj</w:t>
            </w:r>
          </w:p>
        </w:tc>
      </w:tr>
      <w:tr w:rsidR="0006736C">
        <w:trPr>
          <w:jc w:val="center"/>
        </w:trPr>
        <w:tc>
          <w:tcPr>
            <w:tcW w:w="3420" w:type="dxa"/>
          </w:tcPr>
          <w:p w:rsidR="0006736C" w:rsidRDefault="0006736C" w:rsidP="00FF28E6">
            <w:pPr>
              <w:pStyle w:val="Paragrafi"/>
              <w:ind w:firstLine="0"/>
            </w:pPr>
            <w:r>
              <w:t>5.Ejgi Adrian Alija</w:t>
            </w:r>
          </w:p>
        </w:tc>
        <w:tc>
          <w:tcPr>
            <w:tcW w:w="3600" w:type="dxa"/>
          </w:tcPr>
          <w:p w:rsidR="0006736C" w:rsidRDefault="0006736C" w:rsidP="00FF28E6">
            <w:pPr>
              <w:pStyle w:val="Paragrafi"/>
              <w:ind w:firstLine="0"/>
            </w:pPr>
            <w:r>
              <w:t>18.Bajame Hatem Qorraj (Satka)</w:t>
            </w:r>
          </w:p>
        </w:tc>
      </w:tr>
      <w:tr w:rsidR="0006736C">
        <w:trPr>
          <w:jc w:val="center"/>
        </w:trPr>
        <w:tc>
          <w:tcPr>
            <w:tcW w:w="3420" w:type="dxa"/>
          </w:tcPr>
          <w:p w:rsidR="0006736C" w:rsidRDefault="0006736C" w:rsidP="00FF28E6">
            <w:pPr>
              <w:pStyle w:val="Paragrafi"/>
              <w:ind w:firstLine="0"/>
            </w:pPr>
            <w:r>
              <w:t>6.Haxhi Daut Loka</w:t>
            </w:r>
          </w:p>
        </w:tc>
        <w:tc>
          <w:tcPr>
            <w:tcW w:w="3600" w:type="dxa"/>
          </w:tcPr>
          <w:p w:rsidR="0006736C" w:rsidRDefault="0006736C" w:rsidP="00FF28E6">
            <w:pPr>
              <w:pStyle w:val="Paragrafi"/>
              <w:ind w:firstLine="0"/>
            </w:pPr>
            <w:r>
              <w:t>19.Taulant Rrapush Gjeka</w:t>
            </w:r>
          </w:p>
        </w:tc>
      </w:tr>
      <w:tr w:rsidR="0006736C">
        <w:trPr>
          <w:jc w:val="center"/>
        </w:trPr>
        <w:tc>
          <w:tcPr>
            <w:tcW w:w="3420" w:type="dxa"/>
          </w:tcPr>
          <w:p w:rsidR="0006736C" w:rsidRDefault="0006736C" w:rsidP="00FF28E6">
            <w:pPr>
              <w:pStyle w:val="Paragrafi"/>
              <w:ind w:firstLine="0"/>
            </w:pPr>
            <w:r>
              <w:t>7.Ina Arben Gjergji</w:t>
            </w:r>
          </w:p>
        </w:tc>
        <w:tc>
          <w:tcPr>
            <w:tcW w:w="3600" w:type="dxa"/>
          </w:tcPr>
          <w:p w:rsidR="0006736C" w:rsidRDefault="0006736C" w:rsidP="00FF28E6">
            <w:pPr>
              <w:pStyle w:val="Paragrafi"/>
              <w:ind w:firstLine="0"/>
            </w:pPr>
            <w:r>
              <w:t>20.Adnant Kristo Sakaj</w:t>
            </w:r>
          </w:p>
        </w:tc>
      </w:tr>
      <w:tr w:rsidR="0006736C">
        <w:trPr>
          <w:jc w:val="center"/>
        </w:trPr>
        <w:tc>
          <w:tcPr>
            <w:tcW w:w="3420" w:type="dxa"/>
          </w:tcPr>
          <w:p w:rsidR="0006736C" w:rsidRDefault="0006736C" w:rsidP="00FF28E6">
            <w:pPr>
              <w:pStyle w:val="Paragrafi"/>
              <w:ind w:firstLine="0"/>
            </w:pPr>
            <w:r>
              <w:t>8.Erald Arben Gjergji</w:t>
            </w:r>
          </w:p>
        </w:tc>
        <w:tc>
          <w:tcPr>
            <w:tcW w:w="3600" w:type="dxa"/>
          </w:tcPr>
          <w:p w:rsidR="0006736C" w:rsidRDefault="0006736C" w:rsidP="00FF28E6">
            <w:pPr>
              <w:pStyle w:val="Paragrafi"/>
              <w:ind w:firstLine="0"/>
            </w:pPr>
            <w:r>
              <w:t>21.Lulzim Hadër Jonuzaj</w:t>
            </w:r>
          </w:p>
        </w:tc>
      </w:tr>
      <w:tr w:rsidR="0006736C">
        <w:trPr>
          <w:jc w:val="center"/>
        </w:trPr>
        <w:tc>
          <w:tcPr>
            <w:tcW w:w="3420" w:type="dxa"/>
          </w:tcPr>
          <w:p w:rsidR="0006736C" w:rsidRDefault="0006736C" w:rsidP="00FF28E6">
            <w:pPr>
              <w:pStyle w:val="Paragrafi"/>
              <w:ind w:firstLine="0"/>
            </w:pPr>
            <w:r>
              <w:t>9.Naze Hamdi Alstafa (Koxherri)</w:t>
            </w:r>
          </w:p>
        </w:tc>
        <w:tc>
          <w:tcPr>
            <w:tcW w:w="3600" w:type="dxa"/>
          </w:tcPr>
          <w:p w:rsidR="0006736C" w:rsidRDefault="0006736C" w:rsidP="00FF28E6">
            <w:pPr>
              <w:pStyle w:val="Paragrafi"/>
              <w:ind w:firstLine="0"/>
            </w:pPr>
            <w:r w:rsidRPr="0006736C">
              <w:t>22.Reinhard Lul</w:t>
            </w:r>
            <w:r>
              <w:t xml:space="preserve">zim Jonuzaj </w:t>
            </w:r>
          </w:p>
        </w:tc>
      </w:tr>
      <w:tr w:rsidR="0006736C">
        <w:trPr>
          <w:jc w:val="center"/>
        </w:trPr>
        <w:tc>
          <w:tcPr>
            <w:tcW w:w="3420" w:type="dxa"/>
          </w:tcPr>
          <w:p w:rsidR="0006736C" w:rsidRDefault="0006736C" w:rsidP="00FF28E6">
            <w:pPr>
              <w:pStyle w:val="Paragrafi"/>
              <w:ind w:firstLine="0"/>
            </w:pPr>
            <w:r>
              <w:t>10.</w:t>
            </w:r>
            <w:smartTag w:uri="urn:schemas-microsoft-com:office:smarttags" w:element="place">
              <w:r>
                <w:t>Albano</w:t>
              </w:r>
            </w:smartTag>
            <w:r>
              <w:t xml:space="preserve"> Xhevahir Alstafa</w:t>
            </w:r>
          </w:p>
        </w:tc>
        <w:tc>
          <w:tcPr>
            <w:tcW w:w="3600" w:type="dxa"/>
          </w:tcPr>
          <w:p w:rsidR="0006736C" w:rsidRDefault="0006736C" w:rsidP="00FF28E6">
            <w:pPr>
              <w:pStyle w:val="Paragrafi"/>
              <w:ind w:firstLine="0"/>
            </w:pPr>
            <w:r>
              <w:t>23.Klodiana Lulzim Jonuzaj</w:t>
            </w:r>
          </w:p>
        </w:tc>
      </w:tr>
      <w:tr w:rsidR="0006736C">
        <w:trPr>
          <w:jc w:val="center"/>
        </w:trPr>
        <w:tc>
          <w:tcPr>
            <w:tcW w:w="3420" w:type="dxa"/>
          </w:tcPr>
          <w:p w:rsidR="0006736C" w:rsidRDefault="0006736C" w:rsidP="00FF28E6">
            <w:pPr>
              <w:pStyle w:val="Paragrafi"/>
              <w:ind w:firstLine="0"/>
            </w:pPr>
            <w:r w:rsidRPr="0006736C">
              <w:t>11.Marcel Xhevahir Alsta</w:t>
            </w:r>
            <w:r>
              <w:t>fa</w:t>
            </w:r>
          </w:p>
        </w:tc>
        <w:tc>
          <w:tcPr>
            <w:tcW w:w="3600" w:type="dxa"/>
          </w:tcPr>
          <w:p w:rsidR="0006736C" w:rsidRDefault="0006736C" w:rsidP="00FF28E6">
            <w:pPr>
              <w:pStyle w:val="Paragrafi"/>
              <w:ind w:firstLine="0"/>
            </w:pPr>
            <w:r w:rsidRPr="0006736C">
              <w:t>24</w:t>
            </w:r>
            <w:r>
              <w:t>.Valdete Servet Jonuzaj (Hodaj)</w:t>
            </w:r>
          </w:p>
        </w:tc>
      </w:tr>
      <w:tr w:rsidR="0006736C">
        <w:trPr>
          <w:jc w:val="center"/>
        </w:trPr>
        <w:tc>
          <w:tcPr>
            <w:tcW w:w="3420" w:type="dxa"/>
          </w:tcPr>
          <w:p w:rsidR="0006736C" w:rsidRDefault="0006736C" w:rsidP="00FF28E6">
            <w:pPr>
              <w:pStyle w:val="Paragrafi"/>
              <w:ind w:firstLine="0"/>
            </w:pPr>
            <w:r>
              <w:t>12.Marcel Nuredin Feza</w:t>
            </w:r>
          </w:p>
        </w:tc>
        <w:tc>
          <w:tcPr>
            <w:tcW w:w="3600" w:type="dxa"/>
          </w:tcPr>
          <w:p w:rsidR="0006736C" w:rsidRDefault="0006736C" w:rsidP="00FF28E6">
            <w:pPr>
              <w:pStyle w:val="Paragrafi"/>
              <w:ind w:firstLine="0"/>
            </w:pPr>
            <w:r w:rsidRPr="0006736C">
              <w:t>25.Rakela Lulzim Jonuzaj</w:t>
            </w:r>
          </w:p>
        </w:tc>
      </w:tr>
      <w:tr w:rsidR="0006736C">
        <w:trPr>
          <w:jc w:val="center"/>
        </w:trPr>
        <w:tc>
          <w:tcPr>
            <w:tcW w:w="3420" w:type="dxa"/>
          </w:tcPr>
          <w:p w:rsidR="0006736C" w:rsidRDefault="0006736C" w:rsidP="00FF28E6">
            <w:pPr>
              <w:pStyle w:val="Paragrafi"/>
              <w:ind w:firstLine="0"/>
            </w:pPr>
            <w:r>
              <w:t>13.Gjon Mark Hila</w:t>
            </w:r>
          </w:p>
        </w:tc>
        <w:tc>
          <w:tcPr>
            <w:tcW w:w="3600" w:type="dxa"/>
          </w:tcPr>
          <w:p w:rsidR="0006736C" w:rsidRDefault="0006736C" w:rsidP="00FF28E6">
            <w:pPr>
              <w:pStyle w:val="Paragrafi"/>
              <w:ind w:firstLine="0"/>
            </w:pPr>
            <w:r>
              <w:t>26.Artur Elez Zenelaj</w:t>
            </w:r>
          </w:p>
        </w:tc>
      </w:tr>
    </w:tbl>
    <w:p w:rsidR="0006736C" w:rsidRDefault="0006736C" w:rsidP="00FF28E6">
      <w:pPr>
        <w:pStyle w:val="Paragrafi"/>
        <w:ind w:firstLine="0"/>
      </w:pPr>
    </w:p>
    <w:p w:rsidR="0006736C" w:rsidRDefault="0006736C" w:rsidP="00FF28E6">
      <w:pPr>
        <w:pStyle w:val="NeniNr"/>
        <w:keepNext w:val="0"/>
      </w:pPr>
      <w:r>
        <w:t>Neni 2</w:t>
      </w:r>
    </w:p>
    <w:p w:rsidR="0006736C" w:rsidRDefault="0006736C" w:rsidP="00FF28E6">
      <w:pPr>
        <w:pStyle w:val="Paragrafi"/>
      </w:pPr>
    </w:p>
    <w:p w:rsidR="0006736C" w:rsidRDefault="0006736C" w:rsidP="00FF28E6">
      <w:pPr>
        <w:pStyle w:val="Paragrafi"/>
      </w:pPr>
      <w:r w:rsidRPr="0006736C">
        <w:t>Ky d</w:t>
      </w:r>
      <w:r>
        <w:t>ekret hyn në fuqi menjëherë.</w:t>
      </w:r>
    </w:p>
    <w:p w:rsidR="0006736C" w:rsidRDefault="0006736C" w:rsidP="00FF28E6">
      <w:pPr>
        <w:pStyle w:val="Paragrafi"/>
      </w:pPr>
    </w:p>
    <w:p w:rsidR="0006736C" w:rsidRDefault="0006736C" w:rsidP="00FF28E6">
      <w:pPr>
        <w:pStyle w:val="Autoriteti"/>
        <w:keepNext w:val="0"/>
      </w:pPr>
      <w:r>
        <w:t>PRESIDENTI I REPUBLIKËS SË SHQIPËRISË</w:t>
      </w:r>
    </w:p>
    <w:p w:rsidR="0006736C" w:rsidRDefault="00C20A87" w:rsidP="00FF28E6">
      <w:pPr>
        <w:pStyle w:val="AutoritetiEmer"/>
      </w:pPr>
      <w:r w:rsidRPr="0006736C">
        <w:t xml:space="preserve">Bamir Topi </w:t>
      </w:r>
    </w:p>
    <w:p w:rsidR="005275C3" w:rsidRDefault="005275C3" w:rsidP="00FF28E6">
      <w:pPr>
        <w:widowControl w:val="0"/>
        <w:rPr>
          <w:lang w:val="en-GB"/>
        </w:rPr>
      </w:pPr>
    </w:p>
    <w:p w:rsidR="005275C3" w:rsidRDefault="005275C3" w:rsidP="00FF28E6">
      <w:pPr>
        <w:widowControl w:val="0"/>
        <w:rPr>
          <w:lang w:val="en-GB"/>
        </w:rPr>
      </w:pPr>
    </w:p>
    <w:p w:rsidR="005275C3" w:rsidRDefault="005275C3" w:rsidP="00FF28E6">
      <w:pPr>
        <w:pStyle w:val="Akti"/>
        <w:keepNext w:val="0"/>
      </w:pPr>
      <w:r>
        <w:t>Dekret</w:t>
      </w:r>
    </w:p>
    <w:p w:rsidR="005275C3" w:rsidRDefault="005275C3" w:rsidP="00FF28E6">
      <w:pPr>
        <w:pStyle w:val="NumriData"/>
        <w:keepNext w:val="0"/>
      </w:pPr>
      <w:r>
        <w:t>Nr.6201, datë 8.6.2009</w:t>
      </w:r>
    </w:p>
    <w:p w:rsidR="005275C3" w:rsidRDefault="005275C3" w:rsidP="00FF28E6">
      <w:pPr>
        <w:pStyle w:val="Paragrafi"/>
      </w:pPr>
    </w:p>
    <w:p w:rsidR="005275C3" w:rsidRDefault="005275C3" w:rsidP="00FF28E6">
      <w:pPr>
        <w:pStyle w:val="Titulli"/>
        <w:keepNext w:val="0"/>
      </w:pPr>
      <w:r>
        <w:t>Për caktimin e kompetencave tokësore të gjykatave të rretheve gjyqësore dhe të qendrës së ushtrimit të veprimtarisë të secilës prej tyre</w:t>
      </w:r>
    </w:p>
    <w:p w:rsidR="005275C3" w:rsidRDefault="005275C3" w:rsidP="00FF28E6">
      <w:pPr>
        <w:pStyle w:val="Paragrafi"/>
      </w:pPr>
    </w:p>
    <w:p w:rsidR="005275C3" w:rsidRDefault="005275C3" w:rsidP="00FF28E6">
      <w:pPr>
        <w:pStyle w:val="BazLigjPropozues"/>
        <w:keepNext w:val="0"/>
      </w:pPr>
      <w:r>
        <w:t>Në mbështetje të nenit 93 të Kushtetut</w:t>
      </w:r>
      <w:r w:rsidR="0083142F">
        <w:t>ës, si dhe nenit 6, paragrafi 3</w:t>
      </w:r>
      <w:r>
        <w:t xml:space="preserve"> të ligjit nr.9877, datë 18.2.2008 “Për organizimin e pushtetit gjyqësor në Republikën e Shqipërisë”, me propozim të Ministrit të Drejtësisë</w:t>
      </w:r>
      <w:r w:rsidR="00D0697E">
        <w:t>,</w:t>
      </w:r>
    </w:p>
    <w:p w:rsidR="005275C3" w:rsidRDefault="005275C3" w:rsidP="00FF28E6">
      <w:pPr>
        <w:pStyle w:val="Paragrafi"/>
      </w:pPr>
    </w:p>
    <w:p w:rsidR="005275C3" w:rsidRDefault="005275C3" w:rsidP="00FF28E6">
      <w:pPr>
        <w:pStyle w:val="VENDOSI"/>
        <w:keepNext w:val="0"/>
      </w:pPr>
      <w:r>
        <w:t>Dekretoj:</w:t>
      </w:r>
    </w:p>
    <w:p w:rsidR="005275C3" w:rsidRDefault="005275C3" w:rsidP="00FF28E6">
      <w:pPr>
        <w:pStyle w:val="Paragrafi"/>
      </w:pPr>
    </w:p>
    <w:p w:rsidR="005275C3" w:rsidRDefault="005275C3" w:rsidP="00FF28E6">
      <w:pPr>
        <w:pStyle w:val="Paragrafi"/>
      </w:pPr>
      <w:r>
        <w:t>Në territorin e Republikës së Shqipërisë, gjykatat e rretheve gjyqësore organizohen në 22 rrethe gjyqësore, me kompetencë tokësore dhe qendra të ushtrimit të veprimtarisë së tyre, si më poshtë:</w:t>
      </w:r>
    </w:p>
    <w:p w:rsidR="005275C3" w:rsidRDefault="005275C3" w:rsidP="00FF28E6">
      <w:pPr>
        <w:pStyle w:val="Paragrafi"/>
      </w:pPr>
      <w:r>
        <w:t>1.Gjykata e rrethit gjyqësor Berat, me kompetencë tokësore në rrethet Berat, Skrapar e Kuçovë dhe me qendër të ushtrimit të veprimtarisë në qytetin Berat.</w:t>
      </w:r>
    </w:p>
    <w:p w:rsidR="005275C3" w:rsidRDefault="005275C3" w:rsidP="00FF28E6">
      <w:pPr>
        <w:pStyle w:val="Paragrafi"/>
      </w:pPr>
      <w:r>
        <w:t>2.Gjykata e rrethit gjyqësor Dibër, me kompetencë tokësore në rrethet Bulqizë e Dibër dhe me qendër të ushtrimit të veprimtarisë në qytetin Peshkopi.</w:t>
      </w:r>
    </w:p>
    <w:p w:rsidR="005275C3" w:rsidRDefault="005275C3" w:rsidP="00FF28E6">
      <w:pPr>
        <w:pStyle w:val="Paragrafi"/>
      </w:pPr>
      <w:r>
        <w:t xml:space="preserve">3.Gjykata e rrethit gjyqësor Durrës, me kompetencë tokësore në rrethin Durrës dhe me qendër </w:t>
      </w:r>
      <w:r>
        <w:lastRenderedPageBreak/>
        <w:t>të ushtrimit të veprimtarisë në qytetin e Durrësit.</w:t>
      </w:r>
    </w:p>
    <w:p w:rsidR="005275C3" w:rsidRDefault="005275C3" w:rsidP="00FF28E6">
      <w:pPr>
        <w:pStyle w:val="Paragrafi"/>
      </w:pPr>
      <w:r>
        <w:t>4.Gjykata e rrethit gjyqësor Elbasan, me kompetencë tokësore në rrethet Elbasan, Gramsh, Librazhd e Peqin dhe me qendër të ushtrimit të veprimtarisë në qytetin Elbasan.</w:t>
      </w:r>
    </w:p>
    <w:p w:rsidR="005275C3" w:rsidRDefault="005275C3" w:rsidP="00FF28E6">
      <w:pPr>
        <w:pStyle w:val="Paragrafi"/>
      </w:pPr>
      <w:r>
        <w:t>5.Gjykata e rrethit gjyqësor Fier, me kompetencë tokësore në rrethet Fier e Mallakastër dhe me qendër të ushtrimit të veprimtarisë në qytetin Fier.</w:t>
      </w:r>
    </w:p>
    <w:p w:rsidR="005275C3" w:rsidRDefault="005275C3" w:rsidP="00FF28E6">
      <w:pPr>
        <w:pStyle w:val="Paragrafi"/>
      </w:pPr>
      <w:r>
        <w:t>6.Gjykata e rrethit gjyqësor Gjirokastër, me kompetencë tokësore në rrethet Gjirokastër e Tepelenë dhe me qendër të ushtrimit të veprimtarisë në qytetin Gjirokastër.</w:t>
      </w:r>
    </w:p>
    <w:p w:rsidR="005275C3" w:rsidRDefault="005275C3" w:rsidP="00FF28E6">
      <w:pPr>
        <w:pStyle w:val="Paragrafi"/>
      </w:pPr>
      <w:r>
        <w:t>7.Gjykata e rrethit gjyqësor Kavajë, me kompetencë tokësore në rrethin Kavajë dhe me qendër të ushtrimit të veprimtarisë në qytetin Kavajë.</w:t>
      </w:r>
    </w:p>
    <w:p w:rsidR="005275C3" w:rsidRDefault="005275C3" w:rsidP="00FF28E6">
      <w:pPr>
        <w:pStyle w:val="Paragrafi"/>
      </w:pPr>
      <w:r>
        <w:t>8.Gjykata e rrethit gjyqësor Korçë, me kompetencë tokësore në rrethet Devoll, Kolonjë e Korçë dhe me qendër të ushtrimit të veprimtarisë në qytetin Korçë.</w:t>
      </w:r>
    </w:p>
    <w:p w:rsidR="005275C3" w:rsidRDefault="005275C3" w:rsidP="00FF28E6">
      <w:pPr>
        <w:pStyle w:val="Paragrafi"/>
      </w:pPr>
      <w:r>
        <w:t>9.Gjykata e rrethit gjyqësor Krujë, me kompetencë tokësore në rrethin Krujë dhe me qendër të ushtrimit të veprimtarisë në qytetin Krujë.</w:t>
      </w:r>
    </w:p>
    <w:p w:rsidR="005275C3" w:rsidRDefault="005275C3" w:rsidP="00FF28E6">
      <w:pPr>
        <w:pStyle w:val="Paragrafi"/>
      </w:pPr>
      <w:r>
        <w:t>10.Gjykata e rrethit gjyqësor Kukës, me kompetencë tokësore në rrethet Kukës e Has dhe me qendër të ushtrimit të veprimtarisë në qytetin Kukës.</w:t>
      </w:r>
    </w:p>
    <w:p w:rsidR="005275C3" w:rsidRDefault="005275C3" w:rsidP="00FF28E6">
      <w:pPr>
        <w:pStyle w:val="Paragrafi"/>
      </w:pPr>
      <w:r>
        <w:t>11.Gjykata e rrethit gjyqësor Kurbin, me kompetencë tokësore në  rrethin Laç dhe me qendër të ushtrimit të veprimtarisë në qytetin Laç.</w:t>
      </w:r>
    </w:p>
    <w:p w:rsidR="005275C3" w:rsidRDefault="005275C3" w:rsidP="00FF28E6">
      <w:pPr>
        <w:pStyle w:val="Paragrafi"/>
      </w:pPr>
      <w:r>
        <w:t>12.Gjykata e rrethit gjyqësor Lezhë, me kompetencë tokësore në rrethet Lezhë e Mirditë dhe me qendër të ushtrimit të veprimtarisë në qytetin Lezhë.</w:t>
      </w:r>
    </w:p>
    <w:p w:rsidR="005275C3" w:rsidRDefault="005275C3" w:rsidP="00FF28E6">
      <w:pPr>
        <w:pStyle w:val="Paragrafi"/>
      </w:pPr>
      <w:r>
        <w:t>13.Gjykata e rrethit gjyqësor Lushnjë, me kompetencë tokësore në rrethin Lushnjë dhe me qendër të ushtrimit të veprimtarisë në qytetin Lushnjë.</w:t>
      </w:r>
    </w:p>
    <w:p w:rsidR="005275C3" w:rsidRDefault="005275C3" w:rsidP="00FF28E6">
      <w:pPr>
        <w:pStyle w:val="Paragrafi"/>
      </w:pPr>
      <w:r>
        <w:t>14.Gjykata e rrethit gjyqësor Mat, me kompetencë tokësore në rrethin Mat dhe me qendër të ushtrimit të veprimtarisë në qytetin Burrel.</w:t>
      </w:r>
    </w:p>
    <w:p w:rsidR="005275C3" w:rsidRDefault="005275C3" w:rsidP="00FF28E6">
      <w:pPr>
        <w:pStyle w:val="Paragrafi"/>
      </w:pPr>
      <w:r>
        <w:t>15.Gjykata e rrethit gjyqësor Përmet, me kompetencë tokësore në rrethin Përmet e në bashkinë Leskovik dhe me qendër të ushtrimit të veprimtarisë në qytetin Përmet.</w:t>
      </w:r>
    </w:p>
    <w:p w:rsidR="005275C3" w:rsidRDefault="005275C3" w:rsidP="00FF28E6">
      <w:pPr>
        <w:pStyle w:val="Paragrafi"/>
      </w:pPr>
      <w:r>
        <w:t>16.Gjykata e rrethit gjyqësor Pogradec, me kompetencë tokësore në rrethin Pogradec dhe me qendër të ushtrimit të veprimtarisë në qytetin Pogradec.</w:t>
      </w:r>
    </w:p>
    <w:p w:rsidR="005275C3" w:rsidRDefault="005275C3" w:rsidP="00FF28E6">
      <w:pPr>
        <w:pStyle w:val="Paragrafi"/>
      </w:pPr>
      <w:r>
        <w:t>17.Gjykata e rrethit gjyqësor Pukë, me kompetencë tokësore në rrethin Pukë dhe me qendër të ushtrimit të veprimtarisë në qytetin Pukë.</w:t>
      </w:r>
    </w:p>
    <w:p w:rsidR="005275C3" w:rsidRDefault="005275C3" w:rsidP="00FF28E6">
      <w:pPr>
        <w:pStyle w:val="Paragrafi"/>
      </w:pPr>
      <w:r>
        <w:t>18.Gjykata e rrethit gjyqësor Sarandë, me kompetencë tokësore në rrethet Delvinë e Sarandë dhe me qendër të ushtrimit të veprimtarisë në qytetin Sarandë.</w:t>
      </w:r>
    </w:p>
    <w:p w:rsidR="005275C3" w:rsidRDefault="005275C3" w:rsidP="00FF28E6">
      <w:pPr>
        <w:pStyle w:val="Paragrafi"/>
      </w:pPr>
      <w:r>
        <w:t>19.Gjykata e rrethit gjyqësor Shkodër, me kompetencë tokësore në rrethet Malësi e Madhe dhe Shkodër dhe me qendër të u</w:t>
      </w:r>
      <w:r w:rsidR="00D0697E">
        <w:t>shtrimit të veprimtarisë në qyte</w:t>
      </w:r>
      <w:r>
        <w:t>tin Shkodër</w:t>
      </w:r>
      <w:r w:rsidR="00E974CE">
        <w:t>.</w:t>
      </w:r>
    </w:p>
    <w:p w:rsidR="005275C3" w:rsidRDefault="005275C3" w:rsidP="00FF28E6">
      <w:pPr>
        <w:pStyle w:val="Paragrafi"/>
      </w:pPr>
      <w:r>
        <w:t>20.Gjykata e rrethit gjyqësor Tiranë, me kompetencë tokësore në rrethin Tiranë dhe me qendër të ushtrimit të veprimtarisë në qytetin Tiranë.</w:t>
      </w:r>
    </w:p>
    <w:p w:rsidR="005275C3" w:rsidRDefault="005275C3" w:rsidP="00FF28E6">
      <w:pPr>
        <w:pStyle w:val="Paragrafi"/>
      </w:pPr>
      <w:r>
        <w:t>21.Gjykata e rrethit gjyqësor Tropojë, me kompetencë tokësore në rrethin Tropojë dhe me qendër të ushtrimit të veprimtarisë në qytetin Bajram Curri.</w:t>
      </w:r>
    </w:p>
    <w:p w:rsidR="005275C3" w:rsidRDefault="005275C3" w:rsidP="00FF28E6">
      <w:pPr>
        <w:pStyle w:val="Paragrafi"/>
      </w:pPr>
      <w:r>
        <w:t>22.Gjykata e rrethit gjyqësor Vlorë, me kompetencë tokësore në rrethin Vlorë dhe me qendër të ushtrimit të veprimtarisë në qytetin Vlorë.</w:t>
      </w:r>
    </w:p>
    <w:p w:rsidR="005275C3" w:rsidRDefault="005275C3" w:rsidP="00FF28E6">
      <w:pPr>
        <w:pStyle w:val="Paragrafi"/>
      </w:pPr>
    </w:p>
    <w:p w:rsidR="005275C3" w:rsidRDefault="005275C3" w:rsidP="00FF28E6">
      <w:pPr>
        <w:pStyle w:val="NeniNr"/>
        <w:keepNext w:val="0"/>
      </w:pPr>
      <w:r>
        <w:t>Neni 2</w:t>
      </w:r>
    </w:p>
    <w:p w:rsidR="005275C3" w:rsidRDefault="005275C3" w:rsidP="00FF28E6">
      <w:pPr>
        <w:pStyle w:val="Paragrafi"/>
      </w:pPr>
    </w:p>
    <w:p w:rsidR="005275C3" w:rsidRDefault="005275C3" w:rsidP="00FF28E6">
      <w:pPr>
        <w:pStyle w:val="Paragrafi"/>
      </w:pPr>
      <w:r>
        <w:t>Për efekt të zbatimit të këtij dekreti, në rrethin Kolonjë nuk përfshihet bashkia Leskovik.</w:t>
      </w:r>
    </w:p>
    <w:p w:rsidR="005275C3" w:rsidRDefault="005275C3" w:rsidP="00FF28E6">
      <w:pPr>
        <w:pStyle w:val="Paragrafi"/>
      </w:pPr>
    </w:p>
    <w:p w:rsidR="00BA2836" w:rsidRDefault="00BA2836" w:rsidP="00FF28E6">
      <w:pPr>
        <w:pStyle w:val="Paragrafi"/>
      </w:pPr>
    </w:p>
    <w:p w:rsidR="00BA2836" w:rsidRDefault="00BA2836" w:rsidP="00FF28E6">
      <w:pPr>
        <w:pStyle w:val="Paragrafi"/>
      </w:pPr>
    </w:p>
    <w:p w:rsidR="00BA2836" w:rsidRDefault="00BA2836" w:rsidP="00FF28E6">
      <w:pPr>
        <w:pStyle w:val="Paragrafi"/>
      </w:pPr>
    </w:p>
    <w:p w:rsidR="00BA2836" w:rsidRDefault="00BA2836" w:rsidP="00FF28E6">
      <w:pPr>
        <w:pStyle w:val="Paragrafi"/>
      </w:pPr>
    </w:p>
    <w:p w:rsidR="005275C3" w:rsidRDefault="005275C3" w:rsidP="00FF28E6">
      <w:pPr>
        <w:pStyle w:val="NeniNr"/>
        <w:keepNext w:val="0"/>
      </w:pPr>
      <w:r>
        <w:t>Neni 3</w:t>
      </w:r>
    </w:p>
    <w:p w:rsidR="005275C3" w:rsidRDefault="005275C3" w:rsidP="00FF28E6">
      <w:pPr>
        <w:pStyle w:val="Paragrafi"/>
      </w:pPr>
    </w:p>
    <w:p w:rsidR="005275C3" w:rsidRDefault="00497EE8" w:rsidP="00FF28E6">
      <w:pPr>
        <w:pStyle w:val="Paragrafi"/>
      </w:pPr>
      <w:r>
        <w:t>Dekreti 5350, datë 11.</w:t>
      </w:r>
      <w:r w:rsidR="005275C3">
        <w:t>6.2007 “Për krijimin e rretheve gjyqësore, caktimin e kompetencave tokësore dhe të qendrës së ushtrimit të veprimtarisë së tyre”, shfuqizohet.</w:t>
      </w:r>
    </w:p>
    <w:p w:rsidR="005275C3" w:rsidRDefault="005275C3" w:rsidP="00FF28E6">
      <w:pPr>
        <w:pStyle w:val="Paragrafi"/>
      </w:pPr>
    </w:p>
    <w:p w:rsidR="005275C3" w:rsidRDefault="005275C3" w:rsidP="00FF28E6">
      <w:pPr>
        <w:pStyle w:val="NeniNr"/>
        <w:keepNext w:val="0"/>
      </w:pPr>
      <w:r>
        <w:t>Neni 4</w:t>
      </w:r>
    </w:p>
    <w:p w:rsidR="005275C3" w:rsidRDefault="005275C3" w:rsidP="00FF28E6">
      <w:pPr>
        <w:pStyle w:val="Paragrafi"/>
      </w:pPr>
    </w:p>
    <w:p w:rsidR="005275C3" w:rsidRDefault="005275C3" w:rsidP="00FF28E6">
      <w:pPr>
        <w:pStyle w:val="Paragrafi"/>
      </w:pPr>
      <w:r>
        <w:lastRenderedPageBreak/>
        <w:t>Ngarkohet Ministria e Drejtësisë për zbatimin e këtij dekreti.</w:t>
      </w:r>
    </w:p>
    <w:p w:rsidR="005275C3" w:rsidRDefault="005275C3" w:rsidP="00FF28E6">
      <w:pPr>
        <w:pStyle w:val="Paragrafi"/>
      </w:pPr>
    </w:p>
    <w:p w:rsidR="005275C3" w:rsidRDefault="005275C3" w:rsidP="00FF28E6">
      <w:pPr>
        <w:pStyle w:val="NeniNr"/>
        <w:keepNext w:val="0"/>
      </w:pPr>
      <w:r>
        <w:t>Neni 5</w:t>
      </w:r>
    </w:p>
    <w:p w:rsidR="005275C3" w:rsidRDefault="005275C3" w:rsidP="00FF28E6">
      <w:pPr>
        <w:pStyle w:val="Paragrafi"/>
      </w:pPr>
    </w:p>
    <w:p w:rsidR="005275C3" w:rsidRDefault="005275C3" w:rsidP="00FF28E6">
      <w:pPr>
        <w:pStyle w:val="Paragrafi"/>
      </w:pPr>
      <w:r>
        <w:t>Ky dekret hyn në fuqi më 1 shtator 2009.</w:t>
      </w:r>
    </w:p>
    <w:p w:rsidR="005275C3" w:rsidRDefault="005275C3" w:rsidP="00FF28E6">
      <w:pPr>
        <w:pStyle w:val="Paragrafi"/>
      </w:pPr>
    </w:p>
    <w:p w:rsidR="005275C3" w:rsidRDefault="005275C3" w:rsidP="00FF28E6">
      <w:pPr>
        <w:pStyle w:val="Autoriteti"/>
        <w:keepNext w:val="0"/>
      </w:pPr>
      <w:r>
        <w:t>Presidenti i Republikës së Shqipërisë</w:t>
      </w:r>
    </w:p>
    <w:p w:rsidR="005275C3" w:rsidRDefault="005275C3" w:rsidP="00FF28E6">
      <w:pPr>
        <w:pStyle w:val="AutoritetiEmer"/>
      </w:pPr>
      <w:r>
        <w:t>Bamir Topi</w:t>
      </w:r>
    </w:p>
    <w:p w:rsidR="00FE0095" w:rsidRDefault="00FE0095" w:rsidP="00FF28E6">
      <w:pPr>
        <w:pStyle w:val="Akti"/>
        <w:keepNext w:val="0"/>
      </w:pPr>
    </w:p>
    <w:p w:rsidR="00FE0095" w:rsidRDefault="00FE0095" w:rsidP="00FF28E6">
      <w:pPr>
        <w:pStyle w:val="Akti"/>
        <w:keepNext w:val="0"/>
      </w:pPr>
    </w:p>
    <w:p w:rsidR="00A950EC" w:rsidRDefault="00A950EC" w:rsidP="00FF28E6">
      <w:pPr>
        <w:pStyle w:val="Akti"/>
        <w:keepNext w:val="0"/>
      </w:pPr>
    </w:p>
    <w:p w:rsidR="00A950EC" w:rsidRDefault="00A950EC" w:rsidP="00FF28E6">
      <w:pPr>
        <w:pStyle w:val="Akti"/>
        <w:keepNext w:val="0"/>
      </w:pPr>
    </w:p>
    <w:p w:rsidR="00A950EC" w:rsidRPr="00884EC0" w:rsidRDefault="00A950EC" w:rsidP="00FF28E6">
      <w:pPr>
        <w:pStyle w:val="Akti"/>
        <w:keepNext w:val="0"/>
      </w:pPr>
      <w:r>
        <w:t>VENDI</w:t>
      </w:r>
      <w:r w:rsidRPr="00884EC0">
        <w:t>M </w:t>
      </w:r>
    </w:p>
    <w:p w:rsidR="00A950EC" w:rsidRDefault="00A950EC" w:rsidP="00FF28E6">
      <w:pPr>
        <w:pStyle w:val="NumriData"/>
        <w:keepNext w:val="0"/>
      </w:pPr>
      <w:r>
        <w:t>Nr.570, datë 28.5.2009</w:t>
      </w:r>
    </w:p>
    <w:p w:rsidR="00A950EC" w:rsidRDefault="00A950EC" w:rsidP="00FF28E6">
      <w:pPr>
        <w:pStyle w:val="Paragrafi"/>
      </w:pPr>
    </w:p>
    <w:p w:rsidR="00A950EC" w:rsidRPr="00884EC0" w:rsidRDefault="00A950EC" w:rsidP="00FF28E6">
      <w:pPr>
        <w:pStyle w:val="Titulli"/>
        <w:keepNext w:val="0"/>
      </w:pPr>
      <w:r w:rsidRPr="00884EC0">
        <w:t>PËR MIRATIMIN E LISTËS PARAPRAKE TË PRONAVE TË PALUAJTSHME PUBLIKE, SHTETËRORE, QË TRANSFEROHEN, NË PRONËSI OSE N</w:t>
      </w:r>
      <w:r>
        <w:t>Ë PËRDORIM, TË BASHKISË LUSHNJË</w:t>
      </w:r>
      <w:r w:rsidRPr="00884EC0">
        <w:t xml:space="preserve"> TË QARKUT TË FIERIT</w:t>
      </w:r>
    </w:p>
    <w:p w:rsidR="00A950EC" w:rsidRPr="00884EC0" w:rsidRDefault="00A950EC" w:rsidP="00FF28E6">
      <w:pPr>
        <w:pStyle w:val="Paragrafi"/>
      </w:pPr>
      <w:r w:rsidRPr="00884EC0">
        <w:t> </w:t>
      </w:r>
    </w:p>
    <w:p w:rsidR="00A950EC" w:rsidRPr="00884EC0" w:rsidRDefault="00A950EC" w:rsidP="00FF28E6">
      <w:pPr>
        <w:pStyle w:val="BazLigjPropozues"/>
        <w:keepNext w:val="0"/>
      </w:pPr>
      <w:r w:rsidRPr="00884EC0">
        <w:t>Në mbështetje të nenit 100 të Kushtetutës dhe</w:t>
      </w:r>
      <w:r>
        <w:t xml:space="preserve"> të neneve 2, 3 e 17 të ligjit nr.8744, datë 22.2.2001</w:t>
      </w:r>
      <w:r w:rsidRPr="00884EC0">
        <w:t xml:space="preserve"> “Për transferimin e pronave të paluajtshme publike të shtetit në njësitë e qeverisjes vendore”, të ndryshuar, me propozimin e</w:t>
      </w:r>
      <w:r>
        <w:t xml:space="preserve"> Ministrit </w:t>
      </w:r>
      <w:r w:rsidRPr="00884EC0">
        <w:t>të Brendshëm, Këshilli i Ministrave</w:t>
      </w:r>
    </w:p>
    <w:p w:rsidR="00A950EC" w:rsidRDefault="00A950EC" w:rsidP="00FF28E6">
      <w:pPr>
        <w:pStyle w:val="Paragrafi"/>
      </w:pPr>
    </w:p>
    <w:p w:rsidR="00A950EC" w:rsidRPr="00884EC0" w:rsidRDefault="00A950EC" w:rsidP="00FF28E6">
      <w:pPr>
        <w:pStyle w:val="VENDOSI"/>
        <w:keepNext w:val="0"/>
      </w:pPr>
      <w:r>
        <w:t>VENDOSI</w:t>
      </w:r>
      <w:r w:rsidRPr="00884EC0">
        <w:t>:</w:t>
      </w:r>
    </w:p>
    <w:p w:rsidR="00A950EC" w:rsidRPr="00884EC0" w:rsidRDefault="00A950EC" w:rsidP="00FF28E6">
      <w:pPr>
        <w:pStyle w:val="Paragrafi"/>
      </w:pPr>
      <w:r w:rsidRPr="00884EC0">
        <w:t> </w:t>
      </w:r>
    </w:p>
    <w:p w:rsidR="00A950EC" w:rsidRPr="00884EC0" w:rsidRDefault="00A950EC" w:rsidP="00FF28E6">
      <w:pPr>
        <w:pStyle w:val="Paragrafi"/>
      </w:pPr>
      <w:r w:rsidRPr="00884EC0">
        <w:t>1. Miratimin e listës paraprake të pronave të paluajtshme publike, shtetërore, që transferohen, në pronësi ose n</w:t>
      </w:r>
      <w:r>
        <w:t>ë përdorim, të bashkisë Lushnjë</w:t>
      </w:r>
      <w:r w:rsidRPr="00884EC0">
        <w:t xml:space="preserve"> të qarkut të Fierit, sipas lidhjes </w:t>
      </w:r>
      <w:r w:rsidR="00E4619B">
        <w:t>nr.</w:t>
      </w:r>
      <w:r w:rsidRPr="00884EC0">
        <w:t>1, që i bashkëlidhet këtij vendimi.</w:t>
      </w:r>
    </w:p>
    <w:p w:rsidR="00A950EC" w:rsidRPr="00884EC0" w:rsidRDefault="00A950EC" w:rsidP="00FF28E6">
      <w:pPr>
        <w:pStyle w:val="Paragrafi"/>
      </w:pPr>
      <w:r w:rsidRPr="00884EC0">
        <w:t>Lista paraprake, sipas kërkesave të këshillit të kësaj bashkie, është pjesë e listës së inventarit të pronave të paluajtshme publike, shtetërore, që janë brenda juridiksionit</w:t>
      </w:r>
      <w:r>
        <w:t xml:space="preserve"> territorial dhe administrativ, të bashkisë Lushnjë</w:t>
      </w:r>
      <w:r w:rsidRPr="00884EC0">
        <w:t xml:space="preserve"> të qarkut të Fierit, miratuar me vendimin nr.285, datë 17.5.2006 të Këshillit të Ministrave “Për miratimin e listës së inventarit të pronave të paluajtshme shtetërore në  bashkinë e Lushnjës të qarkut të Fierit”.</w:t>
      </w:r>
    </w:p>
    <w:p w:rsidR="00A950EC" w:rsidRPr="00884EC0" w:rsidRDefault="00A950EC" w:rsidP="00FF28E6">
      <w:pPr>
        <w:pStyle w:val="Paragrafi"/>
      </w:pPr>
      <w:r w:rsidRPr="00884EC0">
        <w:t>2. Ngarkohen Ministria e Brendshme dhe bashkia Lushnjë për zbatimin e këtij vendimi.</w:t>
      </w:r>
    </w:p>
    <w:p w:rsidR="00A950EC" w:rsidRPr="00884EC0" w:rsidRDefault="00A950EC" w:rsidP="00FF28E6">
      <w:pPr>
        <w:pStyle w:val="Paragrafi"/>
      </w:pPr>
      <w:r w:rsidRPr="00884EC0">
        <w:t>Ky ven</w:t>
      </w:r>
      <w:r>
        <w:t xml:space="preserve">dim hyn në fuqi pas botimit në </w:t>
      </w:r>
      <w:r w:rsidRPr="00884EC0">
        <w:t>Fletoren Zyrtare.</w:t>
      </w:r>
    </w:p>
    <w:p w:rsidR="00A950EC" w:rsidRDefault="00A950EC" w:rsidP="00FF28E6">
      <w:pPr>
        <w:pStyle w:val="Paragrafi"/>
      </w:pPr>
    </w:p>
    <w:p w:rsidR="00A950EC" w:rsidRPr="00884EC0" w:rsidRDefault="00A950EC" w:rsidP="00FF28E6">
      <w:pPr>
        <w:pStyle w:val="Autoriteti"/>
        <w:keepNext w:val="0"/>
      </w:pPr>
      <w:r>
        <w:t>KRYEMINISTR</w:t>
      </w:r>
      <w:r w:rsidRPr="00884EC0">
        <w:t>I</w:t>
      </w:r>
    </w:p>
    <w:p w:rsidR="00A950EC" w:rsidRPr="00884EC0" w:rsidRDefault="00A950EC" w:rsidP="00FF28E6">
      <w:pPr>
        <w:pStyle w:val="AutoritetiEmer"/>
      </w:pPr>
      <w:r w:rsidRPr="00884EC0">
        <w:t>Sali  Berisha</w:t>
      </w:r>
    </w:p>
    <w:p w:rsidR="00A950EC" w:rsidRDefault="00A950EC" w:rsidP="00FF28E6">
      <w:pPr>
        <w:pStyle w:val="Paragrafi"/>
      </w:pPr>
    </w:p>
    <w:p w:rsidR="009079F8" w:rsidRDefault="009079F8" w:rsidP="00FF28E6">
      <w:pPr>
        <w:pStyle w:val="Paragrafi"/>
      </w:pPr>
    </w:p>
    <w:p w:rsidR="009079F8" w:rsidRDefault="009079F8" w:rsidP="00FF28E6">
      <w:pPr>
        <w:pStyle w:val="Paragrafi"/>
      </w:pPr>
    </w:p>
    <w:p w:rsidR="009079F8" w:rsidRDefault="009079F8" w:rsidP="00FF28E6">
      <w:pPr>
        <w:pStyle w:val="Paragrafi"/>
      </w:pPr>
    </w:p>
    <w:p w:rsidR="009079F8" w:rsidRDefault="009079F8" w:rsidP="00FF28E6">
      <w:pPr>
        <w:pStyle w:val="Paragrafi"/>
      </w:pPr>
    </w:p>
    <w:p w:rsidR="009079F8" w:rsidRDefault="009079F8" w:rsidP="00FF28E6">
      <w:pPr>
        <w:pStyle w:val="Paragrafi"/>
      </w:pPr>
    </w:p>
    <w:p w:rsidR="009079F8" w:rsidRDefault="009079F8" w:rsidP="00FF28E6">
      <w:pPr>
        <w:pStyle w:val="Paragrafi"/>
      </w:pPr>
    </w:p>
    <w:p w:rsidR="00A950EC" w:rsidRDefault="00A950EC" w:rsidP="00F9336C">
      <w:pPr>
        <w:pStyle w:val="Paragrafi"/>
        <w:ind w:firstLine="0"/>
      </w:pPr>
      <w:r>
        <w:t>Bashkia Lushnjë</w:t>
      </w:r>
      <w:r>
        <w:tab/>
      </w:r>
      <w:r>
        <w:tab/>
      </w:r>
      <w:r>
        <w:tab/>
      </w:r>
      <w:r>
        <w:tab/>
      </w:r>
      <w:r>
        <w:tab/>
      </w:r>
      <w:r>
        <w:tab/>
      </w:r>
      <w:r>
        <w:tab/>
      </w:r>
      <w:r w:rsidR="00F9336C">
        <w:tab/>
      </w:r>
      <w:r w:rsidR="00F9336C">
        <w:tab/>
      </w:r>
      <w:r>
        <w:t>Lidhja nr.1</w:t>
      </w:r>
    </w:p>
    <w:p w:rsidR="00A950EC" w:rsidRDefault="00A950EC" w:rsidP="00FF28E6">
      <w:pPr>
        <w:pStyle w:val="Paragrafi"/>
      </w:pPr>
    </w:p>
    <w:tbl>
      <w:tblPr>
        <w:tblStyle w:val="TableGrid"/>
        <w:tblW w:w="9092" w:type="dxa"/>
        <w:tblLook w:val="01E0" w:firstRow="1" w:lastRow="1" w:firstColumn="1" w:lastColumn="1" w:noHBand="0" w:noVBand="0"/>
      </w:tblPr>
      <w:tblGrid>
        <w:gridCol w:w="3224"/>
        <w:gridCol w:w="4264"/>
        <w:gridCol w:w="1604"/>
      </w:tblGrid>
      <w:tr w:rsidR="00A950EC" w:rsidRPr="0078235F">
        <w:tc>
          <w:tcPr>
            <w:tcW w:w="3224" w:type="dxa"/>
          </w:tcPr>
          <w:p w:rsidR="00A950EC" w:rsidRPr="0078235F" w:rsidRDefault="00A950EC" w:rsidP="00FF28E6">
            <w:pPr>
              <w:pStyle w:val="Tabele"/>
              <w:widowControl w:val="0"/>
              <w:jc w:val="center"/>
              <w:rPr>
                <w:b/>
                <w:sz w:val="21"/>
                <w:szCs w:val="21"/>
              </w:rPr>
            </w:pPr>
            <w:r w:rsidRPr="0078235F">
              <w:rPr>
                <w:b/>
                <w:sz w:val="21"/>
                <w:szCs w:val="21"/>
              </w:rPr>
              <w:t>Numrat rendor t</w:t>
            </w:r>
            <w:r>
              <w:rPr>
                <w:b/>
                <w:sz w:val="21"/>
                <w:szCs w:val="21"/>
              </w:rPr>
              <w:t>ë</w:t>
            </w:r>
            <w:r w:rsidRPr="0078235F">
              <w:rPr>
                <w:b/>
                <w:sz w:val="21"/>
                <w:szCs w:val="21"/>
              </w:rPr>
              <w:t xml:space="preserve"> pronave n</w:t>
            </w:r>
            <w:r>
              <w:rPr>
                <w:b/>
                <w:sz w:val="21"/>
                <w:szCs w:val="21"/>
              </w:rPr>
              <w:t>ë</w:t>
            </w:r>
            <w:r w:rsidRPr="0078235F">
              <w:rPr>
                <w:b/>
                <w:sz w:val="21"/>
                <w:szCs w:val="21"/>
              </w:rPr>
              <w:t xml:space="preserve"> list</w:t>
            </w:r>
            <w:r>
              <w:rPr>
                <w:b/>
                <w:sz w:val="21"/>
                <w:szCs w:val="21"/>
              </w:rPr>
              <w:t>ë</w:t>
            </w:r>
            <w:r w:rsidRPr="0078235F">
              <w:rPr>
                <w:b/>
                <w:sz w:val="21"/>
                <w:szCs w:val="21"/>
              </w:rPr>
              <w:t>n e inventarit</w:t>
            </w:r>
          </w:p>
        </w:tc>
        <w:tc>
          <w:tcPr>
            <w:tcW w:w="4264" w:type="dxa"/>
          </w:tcPr>
          <w:p w:rsidR="00A950EC" w:rsidRPr="0078235F" w:rsidRDefault="00A950EC" w:rsidP="00FF28E6">
            <w:pPr>
              <w:pStyle w:val="Tabele"/>
              <w:widowControl w:val="0"/>
              <w:jc w:val="center"/>
              <w:rPr>
                <w:b/>
                <w:sz w:val="21"/>
                <w:szCs w:val="21"/>
              </w:rPr>
            </w:pPr>
            <w:r w:rsidRPr="0078235F">
              <w:rPr>
                <w:b/>
                <w:sz w:val="21"/>
                <w:szCs w:val="21"/>
              </w:rPr>
              <w:t>Fusha e p</w:t>
            </w:r>
            <w:r>
              <w:rPr>
                <w:b/>
                <w:sz w:val="21"/>
                <w:szCs w:val="21"/>
              </w:rPr>
              <w:t>ë</w:t>
            </w:r>
            <w:r w:rsidRPr="0078235F">
              <w:rPr>
                <w:b/>
                <w:sz w:val="21"/>
                <w:szCs w:val="21"/>
              </w:rPr>
              <w:t>rdorimit t</w:t>
            </w:r>
            <w:r>
              <w:rPr>
                <w:b/>
                <w:sz w:val="21"/>
                <w:szCs w:val="21"/>
              </w:rPr>
              <w:t>ë</w:t>
            </w:r>
            <w:r w:rsidRPr="0078235F">
              <w:rPr>
                <w:b/>
                <w:sz w:val="21"/>
                <w:szCs w:val="21"/>
              </w:rPr>
              <w:t xml:space="preserve"> pron</w:t>
            </w:r>
            <w:r>
              <w:rPr>
                <w:b/>
                <w:sz w:val="21"/>
                <w:szCs w:val="21"/>
              </w:rPr>
              <w:t>ë</w:t>
            </w:r>
            <w:r w:rsidRPr="0078235F">
              <w:rPr>
                <w:b/>
                <w:sz w:val="21"/>
                <w:szCs w:val="21"/>
              </w:rPr>
              <w:t>s</w:t>
            </w:r>
          </w:p>
        </w:tc>
        <w:tc>
          <w:tcPr>
            <w:tcW w:w="1604" w:type="dxa"/>
          </w:tcPr>
          <w:p w:rsidR="00A950EC" w:rsidRPr="0078235F" w:rsidRDefault="00A950EC" w:rsidP="00FF28E6">
            <w:pPr>
              <w:pStyle w:val="Tabele"/>
              <w:widowControl w:val="0"/>
              <w:jc w:val="center"/>
              <w:rPr>
                <w:b/>
                <w:sz w:val="21"/>
                <w:szCs w:val="21"/>
              </w:rPr>
            </w:pPr>
            <w:r w:rsidRPr="0078235F">
              <w:rPr>
                <w:b/>
                <w:sz w:val="21"/>
                <w:szCs w:val="21"/>
              </w:rPr>
              <w:t>Lloji i tra</w:t>
            </w:r>
            <w:r>
              <w:rPr>
                <w:b/>
                <w:sz w:val="21"/>
                <w:szCs w:val="21"/>
              </w:rPr>
              <w:t>n</w:t>
            </w:r>
            <w:r w:rsidRPr="0078235F">
              <w:rPr>
                <w:b/>
                <w:sz w:val="21"/>
                <w:szCs w:val="21"/>
              </w:rPr>
              <w:t>sferimit</w:t>
            </w:r>
          </w:p>
        </w:tc>
      </w:tr>
      <w:tr w:rsidR="00A950EC" w:rsidRPr="0078235F">
        <w:tc>
          <w:tcPr>
            <w:tcW w:w="3224" w:type="dxa"/>
          </w:tcPr>
          <w:p w:rsidR="00A950EC" w:rsidRPr="0078235F" w:rsidRDefault="00A950EC" w:rsidP="00FF28E6">
            <w:pPr>
              <w:pStyle w:val="Tabele"/>
              <w:widowControl w:val="0"/>
              <w:rPr>
                <w:sz w:val="21"/>
                <w:szCs w:val="21"/>
              </w:rPr>
            </w:pPr>
            <w:r w:rsidRPr="0078235F">
              <w:rPr>
                <w:sz w:val="21"/>
                <w:szCs w:val="21"/>
              </w:rPr>
              <w:t>440, 446</w:t>
            </w:r>
          </w:p>
        </w:tc>
        <w:tc>
          <w:tcPr>
            <w:tcW w:w="4264" w:type="dxa"/>
          </w:tcPr>
          <w:p w:rsidR="00A950EC" w:rsidRPr="0078235F" w:rsidRDefault="00A950EC" w:rsidP="00FF28E6">
            <w:pPr>
              <w:pStyle w:val="Tabele"/>
              <w:widowControl w:val="0"/>
              <w:rPr>
                <w:sz w:val="21"/>
                <w:szCs w:val="21"/>
              </w:rPr>
            </w:pPr>
            <w:r w:rsidRPr="0078235F">
              <w:rPr>
                <w:sz w:val="21"/>
                <w:szCs w:val="21"/>
              </w:rPr>
              <w:t>Prona q</w:t>
            </w:r>
            <w:r>
              <w:rPr>
                <w:sz w:val="21"/>
                <w:szCs w:val="21"/>
              </w:rPr>
              <w:t>ë</w:t>
            </w:r>
            <w:r w:rsidRPr="0078235F">
              <w:rPr>
                <w:sz w:val="21"/>
                <w:szCs w:val="21"/>
              </w:rPr>
              <w:t xml:space="preserve"> p</w:t>
            </w:r>
            <w:r>
              <w:rPr>
                <w:sz w:val="21"/>
                <w:szCs w:val="21"/>
              </w:rPr>
              <w:t>ë</w:t>
            </w:r>
            <w:r w:rsidRPr="0078235F">
              <w:rPr>
                <w:sz w:val="21"/>
                <w:szCs w:val="21"/>
              </w:rPr>
              <w:t>rdoren p</w:t>
            </w:r>
            <w:r>
              <w:rPr>
                <w:sz w:val="21"/>
                <w:szCs w:val="21"/>
              </w:rPr>
              <w:t>ë</w:t>
            </w:r>
            <w:r w:rsidRPr="0078235F">
              <w:rPr>
                <w:sz w:val="21"/>
                <w:szCs w:val="21"/>
              </w:rPr>
              <w:t>r ushtrimin e funksioneve</w:t>
            </w:r>
            <w:r>
              <w:rPr>
                <w:sz w:val="21"/>
                <w:szCs w:val="21"/>
              </w:rPr>
              <w:t xml:space="preserve"> në f</w:t>
            </w:r>
            <w:r w:rsidRPr="0078235F">
              <w:rPr>
                <w:sz w:val="21"/>
                <w:szCs w:val="21"/>
              </w:rPr>
              <w:t>ush</w:t>
            </w:r>
            <w:r>
              <w:rPr>
                <w:sz w:val="21"/>
                <w:szCs w:val="21"/>
              </w:rPr>
              <w:t>ë</w:t>
            </w:r>
            <w:r w:rsidRPr="0078235F">
              <w:rPr>
                <w:sz w:val="21"/>
                <w:szCs w:val="21"/>
              </w:rPr>
              <w:t>n administrative</w:t>
            </w:r>
          </w:p>
        </w:tc>
        <w:tc>
          <w:tcPr>
            <w:tcW w:w="1604" w:type="dxa"/>
          </w:tcPr>
          <w:p w:rsidR="00A950EC" w:rsidRPr="0078235F" w:rsidRDefault="00A950EC" w:rsidP="00FF28E6">
            <w:pPr>
              <w:pStyle w:val="Tabele"/>
              <w:widowControl w:val="0"/>
              <w:rPr>
                <w:sz w:val="21"/>
                <w:szCs w:val="21"/>
              </w:rPr>
            </w:pPr>
            <w:r w:rsidRPr="0078235F">
              <w:rPr>
                <w:sz w:val="21"/>
                <w:szCs w:val="21"/>
              </w:rPr>
              <w:t>N</w:t>
            </w:r>
            <w:r>
              <w:rPr>
                <w:sz w:val="21"/>
                <w:szCs w:val="21"/>
              </w:rPr>
              <w:t>ë</w:t>
            </w:r>
            <w:r w:rsidRPr="0078235F">
              <w:rPr>
                <w:sz w:val="21"/>
                <w:szCs w:val="21"/>
              </w:rPr>
              <w:t xml:space="preserve"> pron</w:t>
            </w:r>
            <w:r>
              <w:rPr>
                <w:sz w:val="21"/>
                <w:szCs w:val="21"/>
              </w:rPr>
              <w:t>ë</w:t>
            </w:r>
            <w:r w:rsidRPr="0078235F">
              <w:rPr>
                <w:sz w:val="21"/>
                <w:szCs w:val="21"/>
              </w:rPr>
              <w:t>si</w:t>
            </w:r>
          </w:p>
        </w:tc>
      </w:tr>
      <w:tr w:rsidR="00A950EC" w:rsidRPr="0078235F">
        <w:tc>
          <w:tcPr>
            <w:tcW w:w="3224" w:type="dxa"/>
          </w:tcPr>
          <w:p w:rsidR="00A950EC" w:rsidRPr="0078235F" w:rsidRDefault="00A950EC" w:rsidP="00FF28E6">
            <w:pPr>
              <w:pStyle w:val="Tabele"/>
              <w:widowControl w:val="0"/>
              <w:rPr>
                <w:sz w:val="21"/>
                <w:szCs w:val="21"/>
              </w:rPr>
            </w:pPr>
            <w:r w:rsidRPr="0078235F">
              <w:rPr>
                <w:sz w:val="21"/>
                <w:szCs w:val="21"/>
              </w:rPr>
              <w:t>1-9,11-24,26-52</w:t>
            </w:r>
          </w:p>
        </w:tc>
        <w:tc>
          <w:tcPr>
            <w:tcW w:w="4264" w:type="dxa"/>
          </w:tcPr>
          <w:p w:rsidR="00A950EC" w:rsidRPr="0078235F" w:rsidRDefault="00A950EC" w:rsidP="00FF28E6">
            <w:pPr>
              <w:pStyle w:val="Tabele"/>
              <w:widowControl w:val="0"/>
              <w:rPr>
                <w:sz w:val="21"/>
                <w:szCs w:val="21"/>
              </w:rPr>
            </w:pPr>
            <w:r w:rsidRPr="0078235F">
              <w:rPr>
                <w:sz w:val="21"/>
                <w:szCs w:val="21"/>
              </w:rPr>
              <w:t>Prona q</w:t>
            </w:r>
            <w:r>
              <w:rPr>
                <w:sz w:val="21"/>
                <w:szCs w:val="21"/>
              </w:rPr>
              <w:t>ë</w:t>
            </w:r>
            <w:r w:rsidRPr="0078235F">
              <w:rPr>
                <w:sz w:val="21"/>
                <w:szCs w:val="21"/>
              </w:rPr>
              <w:t xml:space="preserve"> p</w:t>
            </w:r>
            <w:r>
              <w:rPr>
                <w:sz w:val="21"/>
                <w:szCs w:val="21"/>
              </w:rPr>
              <w:t>ë</w:t>
            </w:r>
            <w:r w:rsidRPr="0078235F">
              <w:rPr>
                <w:sz w:val="21"/>
                <w:szCs w:val="21"/>
              </w:rPr>
              <w:t>rdoren p</w:t>
            </w:r>
            <w:r>
              <w:rPr>
                <w:sz w:val="21"/>
                <w:szCs w:val="21"/>
              </w:rPr>
              <w:t>ë</w:t>
            </w:r>
            <w:r w:rsidRPr="0078235F">
              <w:rPr>
                <w:sz w:val="21"/>
                <w:szCs w:val="21"/>
              </w:rPr>
              <w:t>r realizimin e programeve arsimore</w:t>
            </w:r>
          </w:p>
        </w:tc>
        <w:tc>
          <w:tcPr>
            <w:tcW w:w="1604" w:type="dxa"/>
          </w:tcPr>
          <w:p w:rsidR="00A950EC" w:rsidRPr="0078235F" w:rsidRDefault="00A950EC" w:rsidP="00FF28E6">
            <w:pPr>
              <w:pStyle w:val="Tabele"/>
              <w:widowControl w:val="0"/>
              <w:rPr>
                <w:sz w:val="21"/>
                <w:szCs w:val="21"/>
              </w:rPr>
            </w:pPr>
            <w:r w:rsidRPr="0078235F">
              <w:rPr>
                <w:sz w:val="21"/>
                <w:szCs w:val="21"/>
              </w:rPr>
              <w:t>N</w:t>
            </w:r>
            <w:r>
              <w:rPr>
                <w:sz w:val="21"/>
                <w:szCs w:val="21"/>
              </w:rPr>
              <w:t>ë</w:t>
            </w:r>
            <w:r w:rsidRPr="0078235F">
              <w:rPr>
                <w:sz w:val="21"/>
                <w:szCs w:val="21"/>
              </w:rPr>
              <w:t xml:space="preserve"> pron</w:t>
            </w:r>
            <w:r>
              <w:rPr>
                <w:sz w:val="21"/>
                <w:szCs w:val="21"/>
              </w:rPr>
              <w:t>ë</w:t>
            </w:r>
            <w:r w:rsidRPr="0078235F">
              <w:rPr>
                <w:sz w:val="21"/>
                <w:szCs w:val="21"/>
              </w:rPr>
              <w:t>si</w:t>
            </w:r>
          </w:p>
        </w:tc>
      </w:tr>
      <w:tr w:rsidR="00A950EC" w:rsidRPr="0078235F">
        <w:tc>
          <w:tcPr>
            <w:tcW w:w="3224" w:type="dxa"/>
          </w:tcPr>
          <w:p w:rsidR="00A950EC" w:rsidRPr="0078235F" w:rsidRDefault="00A950EC" w:rsidP="00FF28E6">
            <w:pPr>
              <w:pStyle w:val="Tabele"/>
              <w:widowControl w:val="0"/>
              <w:rPr>
                <w:sz w:val="21"/>
                <w:szCs w:val="21"/>
              </w:rPr>
            </w:pPr>
            <w:r>
              <w:rPr>
                <w:sz w:val="21"/>
                <w:szCs w:val="21"/>
              </w:rPr>
              <w:t>251-254</w:t>
            </w:r>
          </w:p>
        </w:tc>
        <w:tc>
          <w:tcPr>
            <w:tcW w:w="4264" w:type="dxa"/>
          </w:tcPr>
          <w:p w:rsidR="00A950EC" w:rsidRPr="0078235F" w:rsidRDefault="00A950EC" w:rsidP="00FF28E6">
            <w:pPr>
              <w:pStyle w:val="Tabele"/>
              <w:widowControl w:val="0"/>
              <w:rPr>
                <w:sz w:val="21"/>
                <w:szCs w:val="21"/>
              </w:rPr>
            </w:pPr>
            <w:r w:rsidRPr="0078235F">
              <w:rPr>
                <w:sz w:val="21"/>
                <w:szCs w:val="21"/>
              </w:rPr>
              <w:t>Prona q</w:t>
            </w:r>
            <w:r>
              <w:rPr>
                <w:sz w:val="21"/>
                <w:szCs w:val="21"/>
              </w:rPr>
              <w:t>ë</w:t>
            </w:r>
            <w:r w:rsidRPr="0078235F">
              <w:rPr>
                <w:sz w:val="21"/>
                <w:szCs w:val="21"/>
              </w:rPr>
              <w:t xml:space="preserve"> p</w:t>
            </w:r>
            <w:r>
              <w:rPr>
                <w:sz w:val="21"/>
                <w:szCs w:val="21"/>
              </w:rPr>
              <w:t>ë</w:t>
            </w:r>
            <w:r w:rsidRPr="0078235F">
              <w:rPr>
                <w:sz w:val="21"/>
                <w:szCs w:val="21"/>
              </w:rPr>
              <w:t>rdoren p</w:t>
            </w:r>
            <w:r>
              <w:rPr>
                <w:sz w:val="21"/>
                <w:szCs w:val="21"/>
              </w:rPr>
              <w:t>ë</w:t>
            </w:r>
            <w:r w:rsidRPr="0078235F">
              <w:rPr>
                <w:sz w:val="21"/>
                <w:szCs w:val="21"/>
              </w:rPr>
              <w:t>r ushtrimin e funksioneve n</w:t>
            </w:r>
            <w:r>
              <w:rPr>
                <w:sz w:val="21"/>
                <w:szCs w:val="21"/>
              </w:rPr>
              <w:t>ë</w:t>
            </w:r>
            <w:r w:rsidRPr="0078235F">
              <w:rPr>
                <w:sz w:val="21"/>
                <w:szCs w:val="21"/>
              </w:rPr>
              <w:t xml:space="preserve"> fush</w:t>
            </w:r>
            <w:r>
              <w:rPr>
                <w:sz w:val="21"/>
                <w:szCs w:val="21"/>
              </w:rPr>
              <w:t>ë</w:t>
            </w:r>
            <w:r w:rsidRPr="0078235F">
              <w:rPr>
                <w:sz w:val="21"/>
                <w:szCs w:val="21"/>
              </w:rPr>
              <w:t>n e sh</w:t>
            </w:r>
            <w:r>
              <w:rPr>
                <w:sz w:val="21"/>
                <w:szCs w:val="21"/>
              </w:rPr>
              <w:t>ë</w:t>
            </w:r>
            <w:r w:rsidRPr="0078235F">
              <w:rPr>
                <w:sz w:val="21"/>
                <w:szCs w:val="21"/>
              </w:rPr>
              <w:t>rbimit social</w:t>
            </w:r>
          </w:p>
        </w:tc>
        <w:tc>
          <w:tcPr>
            <w:tcW w:w="1604" w:type="dxa"/>
          </w:tcPr>
          <w:p w:rsidR="00A950EC" w:rsidRPr="0078235F" w:rsidRDefault="00A950EC" w:rsidP="00FF28E6">
            <w:pPr>
              <w:pStyle w:val="Tabele"/>
              <w:widowControl w:val="0"/>
              <w:rPr>
                <w:sz w:val="21"/>
                <w:szCs w:val="21"/>
              </w:rPr>
            </w:pPr>
            <w:r w:rsidRPr="0078235F">
              <w:rPr>
                <w:sz w:val="21"/>
                <w:szCs w:val="21"/>
              </w:rPr>
              <w:t>N</w:t>
            </w:r>
            <w:r>
              <w:rPr>
                <w:sz w:val="21"/>
                <w:szCs w:val="21"/>
              </w:rPr>
              <w:t>ë</w:t>
            </w:r>
            <w:r w:rsidRPr="0078235F">
              <w:rPr>
                <w:sz w:val="21"/>
                <w:szCs w:val="21"/>
              </w:rPr>
              <w:t xml:space="preserve"> pron</w:t>
            </w:r>
            <w:r>
              <w:rPr>
                <w:sz w:val="21"/>
                <w:szCs w:val="21"/>
              </w:rPr>
              <w:t>ë</w:t>
            </w:r>
            <w:r w:rsidRPr="0078235F">
              <w:rPr>
                <w:sz w:val="21"/>
                <w:szCs w:val="21"/>
              </w:rPr>
              <w:t>si</w:t>
            </w:r>
          </w:p>
        </w:tc>
      </w:tr>
      <w:tr w:rsidR="00A950EC" w:rsidRPr="0078235F">
        <w:tc>
          <w:tcPr>
            <w:tcW w:w="3224" w:type="dxa"/>
          </w:tcPr>
          <w:p w:rsidR="00A950EC" w:rsidRPr="0078235F" w:rsidRDefault="00A950EC" w:rsidP="00FF28E6">
            <w:pPr>
              <w:pStyle w:val="Tabele"/>
              <w:widowControl w:val="0"/>
              <w:rPr>
                <w:sz w:val="21"/>
                <w:szCs w:val="21"/>
              </w:rPr>
            </w:pPr>
            <w:r w:rsidRPr="0078235F">
              <w:rPr>
                <w:sz w:val="21"/>
                <w:szCs w:val="21"/>
              </w:rPr>
              <w:lastRenderedPageBreak/>
              <w:t>240,241,243-245</w:t>
            </w:r>
          </w:p>
        </w:tc>
        <w:tc>
          <w:tcPr>
            <w:tcW w:w="4264" w:type="dxa"/>
          </w:tcPr>
          <w:p w:rsidR="00A950EC" w:rsidRPr="0078235F" w:rsidRDefault="00A950EC" w:rsidP="00FF28E6">
            <w:pPr>
              <w:pStyle w:val="Tabele"/>
              <w:widowControl w:val="0"/>
              <w:rPr>
                <w:sz w:val="21"/>
                <w:szCs w:val="21"/>
              </w:rPr>
            </w:pPr>
            <w:r w:rsidRPr="0078235F">
              <w:rPr>
                <w:sz w:val="21"/>
                <w:szCs w:val="21"/>
              </w:rPr>
              <w:t>Prona q</w:t>
            </w:r>
            <w:r>
              <w:rPr>
                <w:sz w:val="21"/>
                <w:szCs w:val="21"/>
              </w:rPr>
              <w:t>ë</w:t>
            </w:r>
            <w:r w:rsidRPr="0078235F">
              <w:rPr>
                <w:sz w:val="21"/>
                <w:szCs w:val="21"/>
              </w:rPr>
              <w:t xml:space="preserve"> p</w:t>
            </w:r>
            <w:r>
              <w:rPr>
                <w:sz w:val="21"/>
                <w:szCs w:val="21"/>
              </w:rPr>
              <w:t>ë</w:t>
            </w:r>
            <w:r w:rsidRPr="0078235F">
              <w:rPr>
                <w:sz w:val="21"/>
                <w:szCs w:val="21"/>
              </w:rPr>
              <w:t>rdoren p</w:t>
            </w:r>
            <w:r>
              <w:rPr>
                <w:sz w:val="21"/>
                <w:szCs w:val="21"/>
              </w:rPr>
              <w:t>ë</w:t>
            </w:r>
            <w:r w:rsidRPr="0078235F">
              <w:rPr>
                <w:sz w:val="21"/>
                <w:szCs w:val="21"/>
              </w:rPr>
              <w:t>r realizimin e funksioneve n</w:t>
            </w:r>
            <w:r>
              <w:rPr>
                <w:sz w:val="21"/>
                <w:szCs w:val="21"/>
              </w:rPr>
              <w:t>ë</w:t>
            </w:r>
            <w:r w:rsidRPr="0078235F">
              <w:rPr>
                <w:sz w:val="21"/>
                <w:szCs w:val="21"/>
              </w:rPr>
              <w:t xml:space="preserve"> sh</w:t>
            </w:r>
            <w:r>
              <w:rPr>
                <w:sz w:val="21"/>
                <w:szCs w:val="21"/>
              </w:rPr>
              <w:t>ë</w:t>
            </w:r>
            <w:r w:rsidRPr="0078235F">
              <w:rPr>
                <w:sz w:val="21"/>
                <w:szCs w:val="21"/>
              </w:rPr>
              <w:t>ndetin publik.</w:t>
            </w:r>
          </w:p>
        </w:tc>
        <w:tc>
          <w:tcPr>
            <w:tcW w:w="1604" w:type="dxa"/>
          </w:tcPr>
          <w:p w:rsidR="00A950EC" w:rsidRPr="0078235F" w:rsidRDefault="00A950EC" w:rsidP="00FF28E6">
            <w:pPr>
              <w:pStyle w:val="Tabele"/>
              <w:widowControl w:val="0"/>
              <w:rPr>
                <w:sz w:val="21"/>
                <w:szCs w:val="21"/>
              </w:rPr>
            </w:pPr>
            <w:r w:rsidRPr="0078235F">
              <w:rPr>
                <w:sz w:val="21"/>
                <w:szCs w:val="21"/>
              </w:rPr>
              <w:t>N</w:t>
            </w:r>
            <w:r>
              <w:rPr>
                <w:sz w:val="21"/>
                <w:szCs w:val="21"/>
              </w:rPr>
              <w:t>ë</w:t>
            </w:r>
            <w:r w:rsidRPr="0078235F">
              <w:rPr>
                <w:sz w:val="21"/>
                <w:szCs w:val="21"/>
              </w:rPr>
              <w:t xml:space="preserve"> pron</w:t>
            </w:r>
            <w:r>
              <w:rPr>
                <w:sz w:val="21"/>
                <w:szCs w:val="21"/>
              </w:rPr>
              <w:t>ë</w:t>
            </w:r>
            <w:r w:rsidRPr="0078235F">
              <w:rPr>
                <w:sz w:val="21"/>
                <w:szCs w:val="21"/>
              </w:rPr>
              <w:t xml:space="preserve">si </w:t>
            </w:r>
          </w:p>
        </w:tc>
      </w:tr>
      <w:tr w:rsidR="00A950EC" w:rsidRPr="0078235F">
        <w:tc>
          <w:tcPr>
            <w:tcW w:w="3224" w:type="dxa"/>
          </w:tcPr>
          <w:p w:rsidR="00A950EC" w:rsidRPr="0078235F" w:rsidRDefault="00A950EC" w:rsidP="00FF28E6">
            <w:pPr>
              <w:pStyle w:val="Tabele"/>
              <w:widowControl w:val="0"/>
              <w:rPr>
                <w:sz w:val="21"/>
                <w:szCs w:val="21"/>
              </w:rPr>
            </w:pPr>
            <w:r w:rsidRPr="0078235F">
              <w:rPr>
                <w:sz w:val="21"/>
                <w:szCs w:val="21"/>
              </w:rPr>
              <w:t>53-75</w:t>
            </w:r>
          </w:p>
        </w:tc>
        <w:tc>
          <w:tcPr>
            <w:tcW w:w="4264" w:type="dxa"/>
          </w:tcPr>
          <w:p w:rsidR="00A950EC" w:rsidRPr="0078235F" w:rsidRDefault="00A950EC" w:rsidP="00FF28E6">
            <w:pPr>
              <w:pStyle w:val="Tabele"/>
              <w:widowControl w:val="0"/>
              <w:rPr>
                <w:sz w:val="21"/>
                <w:szCs w:val="21"/>
              </w:rPr>
            </w:pPr>
            <w:r w:rsidRPr="0078235F">
              <w:rPr>
                <w:sz w:val="21"/>
                <w:szCs w:val="21"/>
              </w:rPr>
              <w:t>Prona q</w:t>
            </w:r>
            <w:r>
              <w:rPr>
                <w:sz w:val="21"/>
                <w:szCs w:val="21"/>
              </w:rPr>
              <w:t>ë</w:t>
            </w:r>
            <w:r w:rsidRPr="0078235F">
              <w:rPr>
                <w:sz w:val="21"/>
                <w:szCs w:val="21"/>
              </w:rPr>
              <w:t xml:space="preserve"> p</w:t>
            </w:r>
            <w:r>
              <w:rPr>
                <w:sz w:val="21"/>
                <w:szCs w:val="21"/>
              </w:rPr>
              <w:t>ë</w:t>
            </w:r>
            <w:r w:rsidRPr="0078235F">
              <w:rPr>
                <w:sz w:val="21"/>
                <w:szCs w:val="21"/>
              </w:rPr>
              <w:t>rdoren p</w:t>
            </w:r>
            <w:r>
              <w:rPr>
                <w:sz w:val="21"/>
                <w:szCs w:val="21"/>
              </w:rPr>
              <w:t>ë</w:t>
            </w:r>
            <w:r w:rsidRPr="0078235F">
              <w:rPr>
                <w:sz w:val="21"/>
                <w:szCs w:val="21"/>
              </w:rPr>
              <w:t>r realizimin e veprimtarive social-kulturore e sportive</w:t>
            </w:r>
          </w:p>
        </w:tc>
        <w:tc>
          <w:tcPr>
            <w:tcW w:w="1604" w:type="dxa"/>
          </w:tcPr>
          <w:p w:rsidR="00A950EC" w:rsidRPr="0078235F" w:rsidRDefault="00A950EC" w:rsidP="00FF28E6">
            <w:pPr>
              <w:pStyle w:val="Tabele"/>
              <w:widowControl w:val="0"/>
              <w:rPr>
                <w:sz w:val="21"/>
                <w:szCs w:val="21"/>
              </w:rPr>
            </w:pPr>
            <w:r w:rsidRPr="0078235F">
              <w:rPr>
                <w:sz w:val="21"/>
                <w:szCs w:val="21"/>
              </w:rPr>
              <w:t>N</w:t>
            </w:r>
            <w:r>
              <w:rPr>
                <w:sz w:val="21"/>
                <w:szCs w:val="21"/>
              </w:rPr>
              <w:t>ë</w:t>
            </w:r>
            <w:r w:rsidRPr="0078235F">
              <w:rPr>
                <w:sz w:val="21"/>
                <w:szCs w:val="21"/>
              </w:rPr>
              <w:t xml:space="preserve"> pron</w:t>
            </w:r>
            <w:r>
              <w:rPr>
                <w:sz w:val="21"/>
                <w:szCs w:val="21"/>
              </w:rPr>
              <w:t>ë</w:t>
            </w:r>
            <w:r w:rsidRPr="0078235F">
              <w:rPr>
                <w:sz w:val="21"/>
                <w:szCs w:val="21"/>
              </w:rPr>
              <w:t>si</w:t>
            </w:r>
          </w:p>
        </w:tc>
      </w:tr>
      <w:tr w:rsidR="00A950EC" w:rsidRPr="0078235F">
        <w:tc>
          <w:tcPr>
            <w:tcW w:w="3224" w:type="dxa"/>
          </w:tcPr>
          <w:p w:rsidR="00A950EC" w:rsidRPr="0078235F" w:rsidRDefault="00A950EC" w:rsidP="00FF28E6">
            <w:pPr>
              <w:pStyle w:val="Tabele"/>
              <w:widowControl w:val="0"/>
              <w:rPr>
                <w:sz w:val="21"/>
                <w:szCs w:val="21"/>
              </w:rPr>
            </w:pPr>
            <w:r w:rsidRPr="0078235F">
              <w:rPr>
                <w:sz w:val="21"/>
                <w:szCs w:val="21"/>
              </w:rPr>
              <w:t>362-367</w:t>
            </w:r>
          </w:p>
        </w:tc>
        <w:tc>
          <w:tcPr>
            <w:tcW w:w="4264" w:type="dxa"/>
          </w:tcPr>
          <w:p w:rsidR="00A950EC" w:rsidRPr="0078235F" w:rsidRDefault="00A950EC" w:rsidP="00FF28E6">
            <w:pPr>
              <w:pStyle w:val="Tabele"/>
              <w:widowControl w:val="0"/>
              <w:rPr>
                <w:sz w:val="21"/>
                <w:szCs w:val="21"/>
              </w:rPr>
            </w:pPr>
            <w:r w:rsidRPr="0078235F">
              <w:rPr>
                <w:sz w:val="21"/>
                <w:szCs w:val="21"/>
              </w:rPr>
              <w:t>Varreza publike</w:t>
            </w:r>
          </w:p>
        </w:tc>
        <w:tc>
          <w:tcPr>
            <w:tcW w:w="1604" w:type="dxa"/>
          </w:tcPr>
          <w:p w:rsidR="00A950EC" w:rsidRPr="0078235F" w:rsidRDefault="00A950EC" w:rsidP="00FF28E6">
            <w:pPr>
              <w:pStyle w:val="Tabele"/>
              <w:widowControl w:val="0"/>
              <w:rPr>
                <w:sz w:val="21"/>
                <w:szCs w:val="21"/>
              </w:rPr>
            </w:pPr>
            <w:r w:rsidRPr="0078235F">
              <w:rPr>
                <w:sz w:val="21"/>
                <w:szCs w:val="21"/>
              </w:rPr>
              <w:t>N</w:t>
            </w:r>
            <w:r>
              <w:rPr>
                <w:sz w:val="21"/>
                <w:szCs w:val="21"/>
              </w:rPr>
              <w:t>ë</w:t>
            </w:r>
            <w:r w:rsidRPr="0078235F">
              <w:rPr>
                <w:sz w:val="21"/>
                <w:szCs w:val="21"/>
              </w:rPr>
              <w:t xml:space="preserve"> pron</w:t>
            </w:r>
            <w:r>
              <w:rPr>
                <w:sz w:val="21"/>
                <w:szCs w:val="21"/>
              </w:rPr>
              <w:t>ë</w:t>
            </w:r>
            <w:r w:rsidRPr="0078235F">
              <w:rPr>
                <w:sz w:val="21"/>
                <w:szCs w:val="21"/>
              </w:rPr>
              <w:t>si</w:t>
            </w:r>
          </w:p>
        </w:tc>
      </w:tr>
      <w:tr w:rsidR="00A950EC" w:rsidRPr="0078235F">
        <w:tc>
          <w:tcPr>
            <w:tcW w:w="3224" w:type="dxa"/>
          </w:tcPr>
          <w:p w:rsidR="00A950EC" w:rsidRPr="0078235F" w:rsidRDefault="00A950EC" w:rsidP="00FF28E6">
            <w:pPr>
              <w:pStyle w:val="Tabele"/>
              <w:widowControl w:val="0"/>
              <w:rPr>
                <w:sz w:val="21"/>
                <w:szCs w:val="21"/>
              </w:rPr>
            </w:pPr>
            <w:r w:rsidRPr="0078235F">
              <w:rPr>
                <w:sz w:val="21"/>
                <w:szCs w:val="21"/>
              </w:rPr>
              <w:t>361,3281-3295,3296-3880</w:t>
            </w:r>
          </w:p>
        </w:tc>
        <w:tc>
          <w:tcPr>
            <w:tcW w:w="4264" w:type="dxa"/>
          </w:tcPr>
          <w:p w:rsidR="00A950EC" w:rsidRPr="0078235F" w:rsidRDefault="00A950EC" w:rsidP="00FF28E6">
            <w:pPr>
              <w:pStyle w:val="Tabele"/>
              <w:widowControl w:val="0"/>
              <w:rPr>
                <w:sz w:val="21"/>
                <w:szCs w:val="21"/>
              </w:rPr>
            </w:pPr>
            <w:r w:rsidRPr="0078235F">
              <w:rPr>
                <w:sz w:val="21"/>
                <w:szCs w:val="21"/>
              </w:rPr>
              <w:t>Infrastruktur</w:t>
            </w:r>
            <w:r>
              <w:rPr>
                <w:sz w:val="21"/>
                <w:szCs w:val="21"/>
              </w:rPr>
              <w:t>ë</w:t>
            </w:r>
            <w:r w:rsidRPr="0078235F">
              <w:rPr>
                <w:sz w:val="21"/>
                <w:szCs w:val="21"/>
              </w:rPr>
              <w:t xml:space="preserve"> (sheshe, rrug</w:t>
            </w:r>
            <w:r>
              <w:rPr>
                <w:sz w:val="21"/>
                <w:szCs w:val="21"/>
              </w:rPr>
              <w:t>ë</w:t>
            </w:r>
            <w:r w:rsidRPr="0078235F">
              <w:rPr>
                <w:sz w:val="21"/>
                <w:szCs w:val="21"/>
              </w:rPr>
              <w:t xml:space="preserve"> vendore, lulishte dhe sh</w:t>
            </w:r>
            <w:r>
              <w:rPr>
                <w:sz w:val="21"/>
                <w:szCs w:val="21"/>
              </w:rPr>
              <w:t>ë</w:t>
            </w:r>
            <w:r w:rsidRPr="0078235F">
              <w:rPr>
                <w:sz w:val="21"/>
                <w:szCs w:val="21"/>
              </w:rPr>
              <w:t>rbime publike.)</w:t>
            </w:r>
          </w:p>
        </w:tc>
        <w:tc>
          <w:tcPr>
            <w:tcW w:w="1604" w:type="dxa"/>
          </w:tcPr>
          <w:p w:rsidR="00A950EC" w:rsidRPr="0078235F" w:rsidRDefault="00A950EC" w:rsidP="00FF28E6">
            <w:pPr>
              <w:pStyle w:val="Tabele"/>
              <w:widowControl w:val="0"/>
              <w:rPr>
                <w:sz w:val="21"/>
                <w:szCs w:val="21"/>
              </w:rPr>
            </w:pPr>
            <w:r w:rsidRPr="0078235F">
              <w:rPr>
                <w:sz w:val="21"/>
                <w:szCs w:val="21"/>
              </w:rPr>
              <w:t>N</w:t>
            </w:r>
            <w:r>
              <w:rPr>
                <w:sz w:val="21"/>
                <w:szCs w:val="21"/>
              </w:rPr>
              <w:t>ë</w:t>
            </w:r>
            <w:r w:rsidRPr="0078235F">
              <w:rPr>
                <w:sz w:val="21"/>
                <w:szCs w:val="21"/>
              </w:rPr>
              <w:t xml:space="preserve"> pron</w:t>
            </w:r>
            <w:r>
              <w:rPr>
                <w:sz w:val="21"/>
                <w:szCs w:val="21"/>
              </w:rPr>
              <w:t>ë</w:t>
            </w:r>
            <w:r w:rsidRPr="0078235F">
              <w:rPr>
                <w:sz w:val="21"/>
                <w:szCs w:val="21"/>
              </w:rPr>
              <w:t>si</w:t>
            </w:r>
          </w:p>
        </w:tc>
      </w:tr>
      <w:tr w:rsidR="00A950EC" w:rsidRPr="0078235F">
        <w:tc>
          <w:tcPr>
            <w:tcW w:w="3224" w:type="dxa"/>
          </w:tcPr>
          <w:p w:rsidR="00A950EC" w:rsidRPr="0078235F" w:rsidRDefault="00A950EC" w:rsidP="00FF28E6">
            <w:pPr>
              <w:pStyle w:val="Tabele"/>
              <w:widowControl w:val="0"/>
              <w:rPr>
                <w:sz w:val="21"/>
                <w:szCs w:val="21"/>
              </w:rPr>
            </w:pPr>
            <w:r w:rsidRPr="0078235F">
              <w:rPr>
                <w:sz w:val="21"/>
                <w:szCs w:val="21"/>
              </w:rPr>
              <w:t>448-3280</w:t>
            </w:r>
          </w:p>
        </w:tc>
        <w:tc>
          <w:tcPr>
            <w:tcW w:w="4264" w:type="dxa"/>
          </w:tcPr>
          <w:p w:rsidR="00A950EC" w:rsidRPr="0078235F" w:rsidRDefault="00A950EC" w:rsidP="00FF28E6">
            <w:pPr>
              <w:pStyle w:val="Tabele"/>
              <w:widowControl w:val="0"/>
              <w:rPr>
                <w:sz w:val="21"/>
                <w:szCs w:val="21"/>
              </w:rPr>
            </w:pPr>
            <w:r w:rsidRPr="0078235F">
              <w:rPr>
                <w:sz w:val="21"/>
                <w:szCs w:val="21"/>
              </w:rPr>
              <w:t>Troje t</w:t>
            </w:r>
            <w:r>
              <w:rPr>
                <w:sz w:val="21"/>
                <w:szCs w:val="21"/>
              </w:rPr>
              <w:t>ë</w:t>
            </w:r>
            <w:r w:rsidRPr="0078235F">
              <w:rPr>
                <w:sz w:val="21"/>
                <w:szCs w:val="21"/>
              </w:rPr>
              <w:t xml:space="preserve"> lira dhe hap</w:t>
            </w:r>
            <w:r>
              <w:rPr>
                <w:sz w:val="21"/>
                <w:szCs w:val="21"/>
              </w:rPr>
              <w:t>ë</w:t>
            </w:r>
            <w:r w:rsidRPr="0078235F">
              <w:rPr>
                <w:sz w:val="21"/>
                <w:szCs w:val="21"/>
              </w:rPr>
              <w:t>sira publike t</w:t>
            </w:r>
            <w:r>
              <w:rPr>
                <w:sz w:val="21"/>
                <w:szCs w:val="21"/>
              </w:rPr>
              <w:t>ë</w:t>
            </w:r>
            <w:r w:rsidRPr="0078235F">
              <w:rPr>
                <w:sz w:val="21"/>
                <w:szCs w:val="21"/>
              </w:rPr>
              <w:t xml:space="preserve"> pa z</w:t>
            </w:r>
            <w:r>
              <w:rPr>
                <w:sz w:val="21"/>
                <w:szCs w:val="21"/>
              </w:rPr>
              <w:t>ë</w:t>
            </w:r>
            <w:r w:rsidRPr="0078235F">
              <w:rPr>
                <w:sz w:val="21"/>
                <w:szCs w:val="21"/>
              </w:rPr>
              <w:t>na nd</w:t>
            </w:r>
            <w:r>
              <w:rPr>
                <w:sz w:val="21"/>
                <w:szCs w:val="21"/>
              </w:rPr>
              <w:t>ë</w:t>
            </w:r>
            <w:r w:rsidRPr="0078235F">
              <w:rPr>
                <w:sz w:val="21"/>
                <w:szCs w:val="21"/>
              </w:rPr>
              <w:t>rmjet nd</w:t>
            </w:r>
            <w:r>
              <w:rPr>
                <w:sz w:val="21"/>
                <w:szCs w:val="21"/>
              </w:rPr>
              <w:t>ë</w:t>
            </w:r>
            <w:r w:rsidRPr="0078235F">
              <w:rPr>
                <w:sz w:val="21"/>
                <w:szCs w:val="21"/>
              </w:rPr>
              <w:t>rtesave ose objekteve t</w:t>
            </w:r>
            <w:r>
              <w:rPr>
                <w:sz w:val="21"/>
                <w:szCs w:val="21"/>
              </w:rPr>
              <w:t>ë</w:t>
            </w:r>
            <w:r w:rsidRPr="0078235F">
              <w:rPr>
                <w:sz w:val="21"/>
                <w:szCs w:val="21"/>
              </w:rPr>
              <w:t xml:space="preserve"> çdo lloji</w:t>
            </w:r>
          </w:p>
        </w:tc>
        <w:tc>
          <w:tcPr>
            <w:tcW w:w="1604" w:type="dxa"/>
          </w:tcPr>
          <w:p w:rsidR="00A950EC" w:rsidRPr="0078235F" w:rsidRDefault="00A950EC" w:rsidP="00FF28E6">
            <w:pPr>
              <w:pStyle w:val="Tabele"/>
              <w:widowControl w:val="0"/>
              <w:rPr>
                <w:sz w:val="21"/>
                <w:szCs w:val="21"/>
              </w:rPr>
            </w:pPr>
            <w:r w:rsidRPr="0078235F">
              <w:rPr>
                <w:sz w:val="21"/>
                <w:szCs w:val="21"/>
              </w:rPr>
              <w:t>N</w:t>
            </w:r>
            <w:r>
              <w:rPr>
                <w:sz w:val="21"/>
                <w:szCs w:val="21"/>
              </w:rPr>
              <w:t>ë</w:t>
            </w:r>
            <w:r w:rsidRPr="0078235F">
              <w:rPr>
                <w:sz w:val="21"/>
                <w:szCs w:val="21"/>
              </w:rPr>
              <w:t xml:space="preserve"> p</w:t>
            </w:r>
            <w:r>
              <w:rPr>
                <w:sz w:val="21"/>
                <w:szCs w:val="21"/>
              </w:rPr>
              <w:t>ë</w:t>
            </w:r>
            <w:r w:rsidRPr="0078235F">
              <w:rPr>
                <w:sz w:val="21"/>
                <w:szCs w:val="21"/>
              </w:rPr>
              <w:t>rdorim</w:t>
            </w:r>
          </w:p>
        </w:tc>
      </w:tr>
      <w:tr w:rsidR="00A950EC" w:rsidRPr="0078235F">
        <w:tc>
          <w:tcPr>
            <w:tcW w:w="3224" w:type="dxa"/>
          </w:tcPr>
          <w:p w:rsidR="00A950EC" w:rsidRPr="0078235F" w:rsidRDefault="00A950EC" w:rsidP="00FF28E6">
            <w:pPr>
              <w:pStyle w:val="Tabele"/>
              <w:widowControl w:val="0"/>
              <w:rPr>
                <w:sz w:val="21"/>
                <w:szCs w:val="21"/>
              </w:rPr>
            </w:pPr>
            <w:r w:rsidRPr="0078235F">
              <w:rPr>
                <w:sz w:val="21"/>
                <w:szCs w:val="21"/>
              </w:rPr>
              <w:t>255-360</w:t>
            </w:r>
          </w:p>
        </w:tc>
        <w:tc>
          <w:tcPr>
            <w:tcW w:w="4264" w:type="dxa"/>
          </w:tcPr>
          <w:p w:rsidR="00A950EC" w:rsidRPr="0078235F" w:rsidRDefault="00A950EC" w:rsidP="00FF28E6">
            <w:pPr>
              <w:pStyle w:val="Tabele"/>
              <w:widowControl w:val="0"/>
              <w:rPr>
                <w:sz w:val="21"/>
                <w:szCs w:val="21"/>
              </w:rPr>
            </w:pPr>
            <w:r w:rsidRPr="0078235F">
              <w:rPr>
                <w:sz w:val="21"/>
                <w:szCs w:val="21"/>
              </w:rPr>
              <w:t>Prona q</w:t>
            </w:r>
            <w:r>
              <w:rPr>
                <w:sz w:val="21"/>
                <w:szCs w:val="21"/>
              </w:rPr>
              <w:t>ë</w:t>
            </w:r>
            <w:r w:rsidRPr="0078235F">
              <w:rPr>
                <w:sz w:val="21"/>
                <w:szCs w:val="21"/>
              </w:rPr>
              <w:t xml:space="preserve"> p</w:t>
            </w:r>
            <w:r>
              <w:rPr>
                <w:sz w:val="21"/>
                <w:szCs w:val="21"/>
              </w:rPr>
              <w:t>ëdoren</w:t>
            </w:r>
            <w:r w:rsidRPr="0078235F">
              <w:rPr>
                <w:sz w:val="21"/>
                <w:szCs w:val="21"/>
              </w:rPr>
              <w:t xml:space="preserve"> n</w:t>
            </w:r>
            <w:r>
              <w:rPr>
                <w:sz w:val="21"/>
                <w:szCs w:val="21"/>
              </w:rPr>
              <w:t>ë</w:t>
            </w:r>
            <w:r w:rsidRPr="0078235F">
              <w:rPr>
                <w:sz w:val="21"/>
                <w:szCs w:val="21"/>
              </w:rPr>
              <w:t xml:space="preserve"> fush</w:t>
            </w:r>
            <w:r>
              <w:rPr>
                <w:sz w:val="21"/>
                <w:szCs w:val="21"/>
              </w:rPr>
              <w:t>ë</w:t>
            </w:r>
            <w:r w:rsidRPr="0078235F">
              <w:rPr>
                <w:sz w:val="21"/>
                <w:szCs w:val="21"/>
              </w:rPr>
              <w:t>n e strehimit dhe mbrojtjes civile</w:t>
            </w:r>
          </w:p>
        </w:tc>
        <w:tc>
          <w:tcPr>
            <w:tcW w:w="1604" w:type="dxa"/>
          </w:tcPr>
          <w:p w:rsidR="00A950EC" w:rsidRPr="0078235F" w:rsidRDefault="00A950EC" w:rsidP="00FF28E6">
            <w:pPr>
              <w:pStyle w:val="Tabele"/>
              <w:widowControl w:val="0"/>
              <w:rPr>
                <w:sz w:val="21"/>
                <w:szCs w:val="21"/>
              </w:rPr>
            </w:pPr>
            <w:r w:rsidRPr="0078235F">
              <w:rPr>
                <w:sz w:val="21"/>
                <w:szCs w:val="21"/>
              </w:rPr>
              <w:t>N</w:t>
            </w:r>
            <w:r>
              <w:rPr>
                <w:sz w:val="21"/>
                <w:szCs w:val="21"/>
              </w:rPr>
              <w:t>ë</w:t>
            </w:r>
            <w:r w:rsidRPr="0078235F">
              <w:rPr>
                <w:sz w:val="21"/>
                <w:szCs w:val="21"/>
              </w:rPr>
              <w:t xml:space="preserve"> pron</w:t>
            </w:r>
            <w:r>
              <w:rPr>
                <w:sz w:val="21"/>
                <w:szCs w:val="21"/>
              </w:rPr>
              <w:t>ë</w:t>
            </w:r>
            <w:r w:rsidRPr="0078235F">
              <w:rPr>
                <w:sz w:val="21"/>
                <w:szCs w:val="21"/>
              </w:rPr>
              <w:t>si</w:t>
            </w:r>
          </w:p>
        </w:tc>
      </w:tr>
      <w:tr w:rsidR="00A950EC" w:rsidRPr="0078235F">
        <w:tc>
          <w:tcPr>
            <w:tcW w:w="3224" w:type="dxa"/>
          </w:tcPr>
          <w:p w:rsidR="00A950EC" w:rsidRPr="0078235F" w:rsidRDefault="00A950EC" w:rsidP="00FF28E6">
            <w:pPr>
              <w:pStyle w:val="Tabele"/>
              <w:widowControl w:val="0"/>
              <w:rPr>
                <w:sz w:val="21"/>
                <w:szCs w:val="21"/>
              </w:rPr>
            </w:pPr>
            <w:r w:rsidRPr="0078235F">
              <w:rPr>
                <w:sz w:val="21"/>
                <w:szCs w:val="21"/>
              </w:rPr>
              <w:t>170-179</w:t>
            </w:r>
          </w:p>
        </w:tc>
        <w:tc>
          <w:tcPr>
            <w:tcW w:w="4264" w:type="dxa"/>
          </w:tcPr>
          <w:p w:rsidR="00A950EC" w:rsidRPr="0078235F" w:rsidRDefault="00A950EC" w:rsidP="00FF28E6">
            <w:pPr>
              <w:pStyle w:val="Tabele"/>
              <w:widowControl w:val="0"/>
              <w:rPr>
                <w:sz w:val="21"/>
                <w:szCs w:val="21"/>
              </w:rPr>
            </w:pPr>
            <w:r w:rsidRPr="0078235F">
              <w:rPr>
                <w:sz w:val="21"/>
                <w:szCs w:val="21"/>
              </w:rPr>
              <w:t>Prona q</w:t>
            </w:r>
            <w:r>
              <w:rPr>
                <w:sz w:val="21"/>
                <w:szCs w:val="21"/>
              </w:rPr>
              <w:t>ë</w:t>
            </w:r>
            <w:r w:rsidRPr="0078235F">
              <w:rPr>
                <w:sz w:val="21"/>
                <w:szCs w:val="21"/>
              </w:rPr>
              <w:t xml:space="preserve"> p</w:t>
            </w:r>
            <w:r>
              <w:rPr>
                <w:sz w:val="21"/>
                <w:szCs w:val="21"/>
              </w:rPr>
              <w:t>ë</w:t>
            </w:r>
            <w:r w:rsidRPr="0078235F">
              <w:rPr>
                <w:sz w:val="21"/>
                <w:szCs w:val="21"/>
              </w:rPr>
              <w:t>rdoren p</w:t>
            </w:r>
            <w:r>
              <w:rPr>
                <w:sz w:val="21"/>
                <w:szCs w:val="21"/>
              </w:rPr>
              <w:t>ë</w:t>
            </w:r>
            <w:r w:rsidRPr="0078235F">
              <w:rPr>
                <w:sz w:val="21"/>
                <w:szCs w:val="21"/>
              </w:rPr>
              <w:t>r ushtrimin e funksioneve n</w:t>
            </w:r>
            <w:r>
              <w:rPr>
                <w:sz w:val="21"/>
                <w:szCs w:val="21"/>
              </w:rPr>
              <w:t>ë</w:t>
            </w:r>
            <w:r w:rsidRPr="0078235F">
              <w:rPr>
                <w:sz w:val="21"/>
                <w:szCs w:val="21"/>
              </w:rPr>
              <w:t xml:space="preserve"> fush</w:t>
            </w:r>
            <w:r>
              <w:rPr>
                <w:sz w:val="21"/>
                <w:szCs w:val="21"/>
              </w:rPr>
              <w:t>ë</w:t>
            </w:r>
            <w:r w:rsidRPr="0078235F">
              <w:rPr>
                <w:sz w:val="21"/>
                <w:szCs w:val="21"/>
              </w:rPr>
              <w:t>n e zhvillimit ekonomik</w:t>
            </w:r>
          </w:p>
        </w:tc>
        <w:tc>
          <w:tcPr>
            <w:tcW w:w="1604" w:type="dxa"/>
          </w:tcPr>
          <w:p w:rsidR="00A950EC" w:rsidRPr="0078235F" w:rsidRDefault="00A950EC" w:rsidP="00FF28E6">
            <w:pPr>
              <w:pStyle w:val="Tabele"/>
              <w:widowControl w:val="0"/>
              <w:rPr>
                <w:sz w:val="21"/>
                <w:szCs w:val="21"/>
              </w:rPr>
            </w:pPr>
            <w:r w:rsidRPr="0078235F">
              <w:rPr>
                <w:sz w:val="21"/>
                <w:szCs w:val="21"/>
              </w:rPr>
              <w:t>N</w:t>
            </w:r>
            <w:r>
              <w:rPr>
                <w:sz w:val="21"/>
                <w:szCs w:val="21"/>
              </w:rPr>
              <w:t>ë</w:t>
            </w:r>
            <w:r w:rsidRPr="0078235F">
              <w:rPr>
                <w:sz w:val="21"/>
                <w:szCs w:val="21"/>
              </w:rPr>
              <w:t xml:space="preserve"> pron</w:t>
            </w:r>
            <w:r>
              <w:rPr>
                <w:sz w:val="21"/>
                <w:szCs w:val="21"/>
              </w:rPr>
              <w:t>ë</w:t>
            </w:r>
            <w:r w:rsidRPr="0078235F">
              <w:rPr>
                <w:sz w:val="21"/>
                <w:szCs w:val="21"/>
              </w:rPr>
              <w:t>si</w:t>
            </w:r>
          </w:p>
        </w:tc>
      </w:tr>
      <w:tr w:rsidR="00A950EC" w:rsidRPr="0078235F">
        <w:tc>
          <w:tcPr>
            <w:tcW w:w="3224" w:type="dxa"/>
          </w:tcPr>
          <w:p w:rsidR="00A950EC" w:rsidRPr="0078235F" w:rsidRDefault="00A950EC" w:rsidP="00FF28E6">
            <w:pPr>
              <w:pStyle w:val="Tabele"/>
              <w:widowControl w:val="0"/>
              <w:rPr>
                <w:sz w:val="21"/>
                <w:szCs w:val="21"/>
              </w:rPr>
            </w:pPr>
            <w:r w:rsidRPr="0078235F">
              <w:rPr>
                <w:sz w:val="21"/>
                <w:szCs w:val="21"/>
              </w:rPr>
              <w:t>3930-3933,3936,3938-3942,3944-3950</w:t>
            </w:r>
          </w:p>
        </w:tc>
        <w:tc>
          <w:tcPr>
            <w:tcW w:w="4264" w:type="dxa"/>
          </w:tcPr>
          <w:p w:rsidR="00A950EC" w:rsidRPr="0078235F" w:rsidRDefault="00A950EC" w:rsidP="00FF28E6">
            <w:pPr>
              <w:pStyle w:val="Tabele"/>
              <w:widowControl w:val="0"/>
              <w:rPr>
                <w:sz w:val="21"/>
                <w:szCs w:val="21"/>
              </w:rPr>
            </w:pPr>
            <w:r w:rsidRPr="0078235F">
              <w:rPr>
                <w:sz w:val="21"/>
                <w:szCs w:val="21"/>
              </w:rPr>
              <w:t>Prona q</w:t>
            </w:r>
            <w:r>
              <w:rPr>
                <w:sz w:val="21"/>
                <w:szCs w:val="21"/>
              </w:rPr>
              <w:t>ë</w:t>
            </w:r>
            <w:r w:rsidRPr="0078235F">
              <w:rPr>
                <w:sz w:val="21"/>
                <w:szCs w:val="21"/>
              </w:rPr>
              <w:t xml:space="preserve"> p</w:t>
            </w:r>
            <w:r>
              <w:rPr>
                <w:sz w:val="21"/>
                <w:szCs w:val="21"/>
              </w:rPr>
              <w:t>ë</w:t>
            </w:r>
            <w:r w:rsidRPr="0078235F">
              <w:rPr>
                <w:sz w:val="21"/>
                <w:szCs w:val="21"/>
              </w:rPr>
              <w:t>rdoren p</w:t>
            </w:r>
            <w:r>
              <w:rPr>
                <w:sz w:val="21"/>
                <w:szCs w:val="21"/>
              </w:rPr>
              <w:t>ë</w:t>
            </w:r>
            <w:r w:rsidRPr="0078235F">
              <w:rPr>
                <w:sz w:val="21"/>
                <w:szCs w:val="21"/>
              </w:rPr>
              <w:t>r ushtrimin e funksioneve n</w:t>
            </w:r>
            <w:r>
              <w:rPr>
                <w:sz w:val="21"/>
                <w:szCs w:val="21"/>
              </w:rPr>
              <w:t>ë</w:t>
            </w:r>
            <w:r w:rsidRPr="0078235F">
              <w:rPr>
                <w:sz w:val="21"/>
                <w:szCs w:val="21"/>
              </w:rPr>
              <w:t xml:space="preserve"> fush</w:t>
            </w:r>
            <w:r>
              <w:rPr>
                <w:sz w:val="21"/>
                <w:szCs w:val="21"/>
              </w:rPr>
              <w:t>ë</w:t>
            </w:r>
            <w:r w:rsidRPr="0078235F">
              <w:rPr>
                <w:sz w:val="21"/>
                <w:szCs w:val="21"/>
              </w:rPr>
              <w:t>n e bujq</w:t>
            </w:r>
            <w:r>
              <w:rPr>
                <w:sz w:val="21"/>
                <w:szCs w:val="21"/>
              </w:rPr>
              <w:t>ë</w:t>
            </w:r>
            <w:r w:rsidRPr="0078235F">
              <w:rPr>
                <w:sz w:val="21"/>
                <w:szCs w:val="21"/>
              </w:rPr>
              <w:t>sis</w:t>
            </w:r>
            <w:r>
              <w:rPr>
                <w:sz w:val="21"/>
                <w:szCs w:val="21"/>
              </w:rPr>
              <w:t>ë</w:t>
            </w:r>
            <w:r w:rsidRPr="0078235F">
              <w:rPr>
                <w:sz w:val="21"/>
                <w:szCs w:val="21"/>
              </w:rPr>
              <w:t xml:space="preserve"> dhe t</w:t>
            </w:r>
            <w:r>
              <w:rPr>
                <w:sz w:val="21"/>
                <w:szCs w:val="21"/>
              </w:rPr>
              <w:t>ë</w:t>
            </w:r>
            <w:r w:rsidRPr="0078235F">
              <w:rPr>
                <w:sz w:val="21"/>
                <w:szCs w:val="21"/>
              </w:rPr>
              <w:t xml:space="preserve"> ushqimit (toka produktive)</w:t>
            </w:r>
          </w:p>
        </w:tc>
        <w:tc>
          <w:tcPr>
            <w:tcW w:w="1604" w:type="dxa"/>
          </w:tcPr>
          <w:p w:rsidR="00A950EC" w:rsidRPr="0078235F" w:rsidRDefault="00A950EC" w:rsidP="00FF28E6">
            <w:pPr>
              <w:pStyle w:val="Tabele"/>
              <w:widowControl w:val="0"/>
              <w:rPr>
                <w:sz w:val="21"/>
                <w:szCs w:val="21"/>
              </w:rPr>
            </w:pPr>
            <w:r w:rsidRPr="0078235F">
              <w:rPr>
                <w:sz w:val="21"/>
                <w:szCs w:val="21"/>
              </w:rPr>
              <w:t>N</w:t>
            </w:r>
            <w:r>
              <w:rPr>
                <w:sz w:val="21"/>
                <w:szCs w:val="21"/>
              </w:rPr>
              <w:t>ë</w:t>
            </w:r>
            <w:r w:rsidRPr="0078235F">
              <w:rPr>
                <w:sz w:val="21"/>
                <w:szCs w:val="21"/>
              </w:rPr>
              <w:t xml:space="preserve"> p</w:t>
            </w:r>
            <w:r>
              <w:rPr>
                <w:sz w:val="21"/>
                <w:szCs w:val="21"/>
              </w:rPr>
              <w:t>ë</w:t>
            </w:r>
            <w:r w:rsidRPr="0078235F">
              <w:rPr>
                <w:sz w:val="21"/>
                <w:szCs w:val="21"/>
              </w:rPr>
              <w:t>rdorim</w:t>
            </w:r>
          </w:p>
        </w:tc>
      </w:tr>
      <w:tr w:rsidR="00A950EC" w:rsidRPr="0078235F">
        <w:tc>
          <w:tcPr>
            <w:tcW w:w="3224" w:type="dxa"/>
          </w:tcPr>
          <w:p w:rsidR="00A950EC" w:rsidRPr="0078235F" w:rsidRDefault="00A950EC" w:rsidP="00FF28E6">
            <w:pPr>
              <w:pStyle w:val="Tabele"/>
              <w:widowControl w:val="0"/>
              <w:rPr>
                <w:sz w:val="21"/>
                <w:szCs w:val="21"/>
              </w:rPr>
            </w:pPr>
            <w:r w:rsidRPr="0078235F">
              <w:rPr>
                <w:sz w:val="21"/>
                <w:szCs w:val="21"/>
              </w:rPr>
              <w:t>3934,3935,3937,3943,4051,</w:t>
            </w:r>
          </w:p>
          <w:p w:rsidR="00A950EC" w:rsidRPr="0078235F" w:rsidRDefault="00A950EC" w:rsidP="00FF28E6">
            <w:pPr>
              <w:pStyle w:val="Tabele"/>
              <w:widowControl w:val="0"/>
              <w:rPr>
                <w:sz w:val="21"/>
                <w:szCs w:val="21"/>
              </w:rPr>
            </w:pPr>
            <w:r w:rsidRPr="0078235F">
              <w:rPr>
                <w:sz w:val="21"/>
                <w:szCs w:val="21"/>
              </w:rPr>
              <w:t xml:space="preserve">4055,4057,4059,4061-4063,4065-4068,4073-4083, </w:t>
            </w:r>
          </w:p>
          <w:p w:rsidR="00A950EC" w:rsidRPr="0078235F" w:rsidRDefault="00A950EC" w:rsidP="00FF28E6">
            <w:pPr>
              <w:pStyle w:val="Tabele"/>
              <w:widowControl w:val="0"/>
              <w:rPr>
                <w:sz w:val="21"/>
                <w:szCs w:val="21"/>
              </w:rPr>
            </w:pPr>
            <w:r w:rsidRPr="0078235F">
              <w:rPr>
                <w:sz w:val="21"/>
                <w:szCs w:val="21"/>
              </w:rPr>
              <w:t>4085,4087-4102,4106,4112-4115,4117-4119,4122-4134,4136-4149,4152,4154,4157-4161,4165,4166,4187-4201,4203</w:t>
            </w:r>
          </w:p>
        </w:tc>
        <w:tc>
          <w:tcPr>
            <w:tcW w:w="4264" w:type="dxa"/>
          </w:tcPr>
          <w:p w:rsidR="00A950EC" w:rsidRPr="0078235F" w:rsidRDefault="00A950EC" w:rsidP="00FF28E6">
            <w:pPr>
              <w:pStyle w:val="Tabele"/>
              <w:widowControl w:val="0"/>
              <w:rPr>
                <w:sz w:val="21"/>
                <w:szCs w:val="21"/>
              </w:rPr>
            </w:pPr>
            <w:r w:rsidRPr="0078235F">
              <w:rPr>
                <w:sz w:val="21"/>
                <w:szCs w:val="21"/>
              </w:rPr>
              <w:t>Prona q</w:t>
            </w:r>
            <w:r>
              <w:rPr>
                <w:sz w:val="21"/>
                <w:szCs w:val="21"/>
              </w:rPr>
              <w:t>ë</w:t>
            </w:r>
            <w:r w:rsidRPr="0078235F">
              <w:rPr>
                <w:sz w:val="21"/>
                <w:szCs w:val="21"/>
              </w:rPr>
              <w:t xml:space="preserve"> p</w:t>
            </w:r>
            <w:r>
              <w:rPr>
                <w:sz w:val="21"/>
                <w:szCs w:val="21"/>
              </w:rPr>
              <w:t>ë</w:t>
            </w:r>
            <w:r w:rsidRPr="0078235F">
              <w:rPr>
                <w:sz w:val="21"/>
                <w:szCs w:val="21"/>
              </w:rPr>
              <w:t>rdoren p</w:t>
            </w:r>
            <w:r>
              <w:rPr>
                <w:sz w:val="21"/>
                <w:szCs w:val="21"/>
              </w:rPr>
              <w:t>ë</w:t>
            </w:r>
            <w:r w:rsidRPr="0078235F">
              <w:rPr>
                <w:sz w:val="21"/>
                <w:szCs w:val="21"/>
              </w:rPr>
              <w:t>r ushtrimin e funksioneve n</w:t>
            </w:r>
            <w:r>
              <w:rPr>
                <w:sz w:val="21"/>
                <w:szCs w:val="21"/>
              </w:rPr>
              <w:t>ë</w:t>
            </w:r>
            <w:r w:rsidRPr="0078235F">
              <w:rPr>
                <w:sz w:val="21"/>
                <w:szCs w:val="21"/>
              </w:rPr>
              <w:t xml:space="preserve"> fush</w:t>
            </w:r>
            <w:r>
              <w:rPr>
                <w:sz w:val="21"/>
                <w:szCs w:val="21"/>
              </w:rPr>
              <w:t>ë</w:t>
            </w:r>
            <w:r w:rsidRPr="0078235F">
              <w:rPr>
                <w:sz w:val="21"/>
                <w:szCs w:val="21"/>
              </w:rPr>
              <w:t>n e bujq</w:t>
            </w:r>
            <w:r>
              <w:rPr>
                <w:sz w:val="21"/>
                <w:szCs w:val="21"/>
              </w:rPr>
              <w:t>ë</w:t>
            </w:r>
            <w:r w:rsidRPr="0078235F">
              <w:rPr>
                <w:sz w:val="21"/>
                <w:szCs w:val="21"/>
              </w:rPr>
              <w:t>sis</w:t>
            </w:r>
            <w:r>
              <w:rPr>
                <w:sz w:val="21"/>
                <w:szCs w:val="21"/>
              </w:rPr>
              <w:t>ë</w:t>
            </w:r>
            <w:r w:rsidRPr="0078235F">
              <w:rPr>
                <w:sz w:val="21"/>
                <w:szCs w:val="21"/>
              </w:rPr>
              <w:t xml:space="preserve"> dhe t</w:t>
            </w:r>
            <w:r>
              <w:rPr>
                <w:sz w:val="21"/>
                <w:szCs w:val="21"/>
              </w:rPr>
              <w:t>ë</w:t>
            </w:r>
            <w:r w:rsidRPr="0078235F">
              <w:rPr>
                <w:sz w:val="21"/>
                <w:szCs w:val="21"/>
              </w:rPr>
              <w:t xml:space="preserve"> ushqimit. (kanale t</w:t>
            </w:r>
            <w:r>
              <w:rPr>
                <w:sz w:val="21"/>
                <w:szCs w:val="21"/>
              </w:rPr>
              <w:t>ë treta dhe toka jo</w:t>
            </w:r>
            <w:r w:rsidRPr="0078235F">
              <w:rPr>
                <w:sz w:val="21"/>
                <w:szCs w:val="21"/>
              </w:rPr>
              <w:t>produktive).</w:t>
            </w:r>
          </w:p>
        </w:tc>
        <w:tc>
          <w:tcPr>
            <w:tcW w:w="1604" w:type="dxa"/>
          </w:tcPr>
          <w:p w:rsidR="00A950EC" w:rsidRPr="0078235F" w:rsidRDefault="00A950EC" w:rsidP="00FF28E6">
            <w:pPr>
              <w:pStyle w:val="Tabele"/>
              <w:widowControl w:val="0"/>
              <w:rPr>
                <w:sz w:val="21"/>
                <w:szCs w:val="21"/>
              </w:rPr>
            </w:pPr>
            <w:r w:rsidRPr="0078235F">
              <w:rPr>
                <w:sz w:val="21"/>
                <w:szCs w:val="21"/>
              </w:rPr>
              <w:t>N</w:t>
            </w:r>
            <w:r>
              <w:rPr>
                <w:sz w:val="21"/>
                <w:szCs w:val="21"/>
              </w:rPr>
              <w:t>ë</w:t>
            </w:r>
            <w:r w:rsidRPr="0078235F">
              <w:rPr>
                <w:sz w:val="21"/>
                <w:szCs w:val="21"/>
              </w:rPr>
              <w:t xml:space="preserve"> pron</w:t>
            </w:r>
            <w:r>
              <w:rPr>
                <w:sz w:val="21"/>
                <w:szCs w:val="21"/>
              </w:rPr>
              <w:t>ë</w:t>
            </w:r>
            <w:r w:rsidRPr="0078235F">
              <w:rPr>
                <w:sz w:val="21"/>
                <w:szCs w:val="21"/>
              </w:rPr>
              <w:t>si</w:t>
            </w:r>
          </w:p>
        </w:tc>
      </w:tr>
      <w:tr w:rsidR="00A950EC" w:rsidRPr="0078235F">
        <w:tc>
          <w:tcPr>
            <w:tcW w:w="3224" w:type="dxa"/>
          </w:tcPr>
          <w:p w:rsidR="00A950EC" w:rsidRPr="0078235F" w:rsidRDefault="00A950EC" w:rsidP="00FF28E6">
            <w:pPr>
              <w:pStyle w:val="Tabele"/>
              <w:widowControl w:val="0"/>
              <w:rPr>
                <w:sz w:val="21"/>
                <w:szCs w:val="21"/>
              </w:rPr>
            </w:pPr>
            <w:r w:rsidRPr="0078235F">
              <w:rPr>
                <w:sz w:val="21"/>
                <w:szCs w:val="21"/>
              </w:rPr>
              <w:t>368-415,3881-3912,3959-3962</w:t>
            </w:r>
          </w:p>
        </w:tc>
        <w:tc>
          <w:tcPr>
            <w:tcW w:w="4264" w:type="dxa"/>
          </w:tcPr>
          <w:p w:rsidR="00A950EC" w:rsidRPr="0078235F" w:rsidRDefault="00A950EC" w:rsidP="00FF28E6">
            <w:pPr>
              <w:pStyle w:val="Tabele"/>
              <w:widowControl w:val="0"/>
              <w:rPr>
                <w:sz w:val="21"/>
                <w:szCs w:val="21"/>
              </w:rPr>
            </w:pPr>
            <w:r w:rsidRPr="0078235F">
              <w:rPr>
                <w:sz w:val="21"/>
                <w:szCs w:val="21"/>
              </w:rPr>
              <w:t>Prona q</w:t>
            </w:r>
            <w:r>
              <w:rPr>
                <w:sz w:val="21"/>
                <w:szCs w:val="21"/>
              </w:rPr>
              <w:t>ë</w:t>
            </w:r>
            <w:r w:rsidRPr="0078235F">
              <w:rPr>
                <w:sz w:val="21"/>
                <w:szCs w:val="21"/>
              </w:rPr>
              <w:t xml:space="preserve"> p</w:t>
            </w:r>
            <w:r>
              <w:rPr>
                <w:sz w:val="21"/>
                <w:szCs w:val="21"/>
              </w:rPr>
              <w:t>ë</w:t>
            </w:r>
            <w:r w:rsidRPr="0078235F">
              <w:rPr>
                <w:sz w:val="21"/>
                <w:szCs w:val="21"/>
              </w:rPr>
              <w:t>rdoren p</w:t>
            </w:r>
            <w:r>
              <w:rPr>
                <w:sz w:val="21"/>
                <w:szCs w:val="21"/>
              </w:rPr>
              <w:t>ë</w:t>
            </w:r>
            <w:r w:rsidRPr="0078235F">
              <w:rPr>
                <w:sz w:val="21"/>
                <w:szCs w:val="21"/>
              </w:rPr>
              <w:t>r ushtrimin e funksioneve n</w:t>
            </w:r>
            <w:r>
              <w:rPr>
                <w:sz w:val="21"/>
                <w:szCs w:val="21"/>
              </w:rPr>
              <w:t>ë</w:t>
            </w:r>
            <w:r w:rsidRPr="0078235F">
              <w:rPr>
                <w:sz w:val="21"/>
                <w:szCs w:val="21"/>
              </w:rPr>
              <w:t xml:space="preserve"> fush</w:t>
            </w:r>
            <w:r>
              <w:rPr>
                <w:sz w:val="21"/>
                <w:szCs w:val="21"/>
              </w:rPr>
              <w:t>ë</w:t>
            </w:r>
            <w:r w:rsidRPr="0078235F">
              <w:rPr>
                <w:sz w:val="21"/>
                <w:szCs w:val="21"/>
              </w:rPr>
              <w:t>n e uj</w:t>
            </w:r>
            <w:r>
              <w:rPr>
                <w:sz w:val="21"/>
                <w:szCs w:val="21"/>
              </w:rPr>
              <w:t>ë</w:t>
            </w:r>
            <w:r w:rsidRPr="0078235F">
              <w:rPr>
                <w:sz w:val="21"/>
                <w:szCs w:val="21"/>
              </w:rPr>
              <w:t>sjell</w:t>
            </w:r>
            <w:r>
              <w:rPr>
                <w:sz w:val="21"/>
                <w:szCs w:val="21"/>
              </w:rPr>
              <w:t>ë</w:t>
            </w:r>
            <w:r w:rsidRPr="0078235F">
              <w:rPr>
                <w:sz w:val="21"/>
                <w:szCs w:val="21"/>
              </w:rPr>
              <w:t>s-kanalizimeve</w:t>
            </w:r>
          </w:p>
        </w:tc>
        <w:tc>
          <w:tcPr>
            <w:tcW w:w="1604" w:type="dxa"/>
          </w:tcPr>
          <w:p w:rsidR="00A950EC" w:rsidRPr="0078235F" w:rsidRDefault="00A950EC" w:rsidP="00FF28E6">
            <w:pPr>
              <w:pStyle w:val="Tabele"/>
              <w:widowControl w:val="0"/>
              <w:rPr>
                <w:sz w:val="21"/>
                <w:szCs w:val="21"/>
              </w:rPr>
            </w:pPr>
            <w:r w:rsidRPr="0078235F">
              <w:rPr>
                <w:sz w:val="21"/>
                <w:szCs w:val="21"/>
              </w:rPr>
              <w:t>N</w:t>
            </w:r>
            <w:r>
              <w:rPr>
                <w:sz w:val="21"/>
                <w:szCs w:val="21"/>
              </w:rPr>
              <w:t>ë</w:t>
            </w:r>
            <w:r w:rsidRPr="0078235F">
              <w:rPr>
                <w:sz w:val="21"/>
                <w:szCs w:val="21"/>
              </w:rPr>
              <w:t xml:space="preserve"> pron</w:t>
            </w:r>
            <w:r>
              <w:rPr>
                <w:sz w:val="21"/>
                <w:szCs w:val="21"/>
              </w:rPr>
              <w:t>ë</w:t>
            </w:r>
            <w:r w:rsidRPr="0078235F">
              <w:rPr>
                <w:sz w:val="21"/>
                <w:szCs w:val="21"/>
              </w:rPr>
              <w:t>si</w:t>
            </w:r>
          </w:p>
        </w:tc>
      </w:tr>
    </w:tbl>
    <w:p w:rsidR="00A950EC" w:rsidRDefault="00A950EC" w:rsidP="00FF28E6">
      <w:pPr>
        <w:pStyle w:val="Paragrafi"/>
      </w:pPr>
    </w:p>
    <w:p w:rsidR="00F21ABD" w:rsidRDefault="00F21ABD" w:rsidP="00FF28E6">
      <w:pPr>
        <w:pStyle w:val="Paragrafi"/>
      </w:pPr>
    </w:p>
    <w:p w:rsidR="00F21ABD" w:rsidRDefault="00F21ABD" w:rsidP="00FF28E6">
      <w:pPr>
        <w:pStyle w:val="Paragrafi"/>
      </w:pPr>
    </w:p>
    <w:p w:rsidR="00F21ABD" w:rsidRDefault="00F21ABD" w:rsidP="00FF28E6">
      <w:pPr>
        <w:pStyle w:val="Paragrafi"/>
      </w:pPr>
    </w:p>
    <w:p w:rsidR="00F21ABD" w:rsidRDefault="00F21ABD" w:rsidP="00FF28E6">
      <w:pPr>
        <w:pStyle w:val="Paragrafi"/>
      </w:pPr>
    </w:p>
    <w:p w:rsidR="00F21ABD" w:rsidRDefault="00F21ABD" w:rsidP="00FF28E6">
      <w:pPr>
        <w:pStyle w:val="Paragrafi"/>
      </w:pPr>
    </w:p>
    <w:p w:rsidR="00F21ABD" w:rsidRDefault="00F21ABD" w:rsidP="00FF28E6">
      <w:pPr>
        <w:pStyle w:val="Paragrafi"/>
      </w:pPr>
    </w:p>
    <w:p w:rsidR="00F21ABD" w:rsidRDefault="00F21ABD" w:rsidP="00FF28E6">
      <w:pPr>
        <w:pStyle w:val="Paragrafi"/>
      </w:pPr>
    </w:p>
    <w:p w:rsidR="00F21ABD" w:rsidRDefault="00F21ABD" w:rsidP="00FF28E6">
      <w:pPr>
        <w:pStyle w:val="Paragrafi"/>
      </w:pPr>
    </w:p>
    <w:p w:rsidR="00F21ABD" w:rsidRDefault="00F21ABD" w:rsidP="00FF28E6">
      <w:pPr>
        <w:pStyle w:val="Paragrafi"/>
      </w:pPr>
    </w:p>
    <w:p w:rsidR="00F21ABD" w:rsidRDefault="00F21ABD" w:rsidP="00FF28E6">
      <w:pPr>
        <w:pStyle w:val="Paragrafi"/>
      </w:pPr>
    </w:p>
    <w:p w:rsidR="00F21ABD" w:rsidRDefault="00F21ABD" w:rsidP="00FF28E6">
      <w:pPr>
        <w:pStyle w:val="Paragrafi"/>
      </w:pPr>
    </w:p>
    <w:p w:rsidR="00F21ABD" w:rsidRDefault="00F21ABD" w:rsidP="00FF28E6">
      <w:pPr>
        <w:pStyle w:val="Paragrafi"/>
      </w:pPr>
    </w:p>
    <w:p w:rsidR="00F21ABD" w:rsidRDefault="00F21ABD" w:rsidP="00FF28E6">
      <w:pPr>
        <w:pStyle w:val="Paragrafi"/>
      </w:pPr>
    </w:p>
    <w:p w:rsidR="00F21ABD" w:rsidRDefault="00F21ABD" w:rsidP="00FF28E6">
      <w:pPr>
        <w:pStyle w:val="Paragrafi"/>
      </w:pPr>
    </w:p>
    <w:p w:rsidR="00F21ABD" w:rsidRDefault="00F21ABD" w:rsidP="00FF28E6">
      <w:pPr>
        <w:pStyle w:val="Paragrafi"/>
      </w:pPr>
    </w:p>
    <w:p w:rsidR="00F21ABD" w:rsidRDefault="00F21ABD" w:rsidP="00FF28E6">
      <w:pPr>
        <w:pStyle w:val="Paragrafi"/>
      </w:pPr>
    </w:p>
    <w:p w:rsidR="00FA6EC4" w:rsidRPr="00884EC0" w:rsidRDefault="00FA6EC4" w:rsidP="00FF28E6">
      <w:pPr>
        <w:pStyle w:val="Akti"/>
        <w:keepNext w:val="0"/>
      </w:pPr>
      <w:r>
        <w:t>VENDI</w:t>
      </w:r>
      <w:r w:rsidRPr="00884EC0">
        <w:t>M </w:t>
      </w:r>
    </w:p>
    <w:p w:rsidR="00FA6EC4" w:rsidRDefault="00FA6EC4" w:rsidP="00FF28E6">
      <w:pPr>
        <w:pStyle w:val="NumriData"/>
        <w:keepNext w:val="0"/>
      </w:pPr>
      <w:r>
        <w:t>Nr.571, datë 28.5.2009</w:t>
      </w:r>
    </w:p>
    <w:p w:rsidR="00FA6EC4" w:rsidRPr="00813D29" w:rsidRDefault="00FA6EC4" w:rsidP="00FF28E6">
      <w:pPr>
        <w:pStyle w:val="Paragrafi"/>
      </w:pPr>
    </w:p>
    <w:p w:rsidR="00FA6EC4" w:rsidRPr="00813D29" w:rsidRDefault="00FA6EC4" w:rsidP="00FF28E6">
      <w:pPr>
        <w:pStyle w:val="Titulli"/>
        <w:keepNext w:val="0"/>
      </w:pPr>
      <w:r w:rsidRPr="00813D29">
        <w:t>PËR MIRATIMIN E LISTËS PARAPRAKE TË PRONAVE TË PALUAJTSHME PUBLIKE, SHTETËRORE, QË TRANSFEROHEN, NË PRONËSI OSE NË PËRDORIM, TË KOMUNËS KRYEVIDH TË QARKUT TË TIRANËS</w:t>
      </w:r>
    </w:p>
    <w:p w:rsidR="00FA6EC4" w:rsidRPr="00813D29" w:rsidRDefault="00FA6EC4" w:rsidP="00FF28E6">
      <w:pPr>
        <w:pStyle w:val="Paragrafi"/>
      </w:pPr>
      <w:r w:rsidRPr="00813D29">
        <w:t> </w:t>
      </w:r>
    </w:p>
    <w:p w:rsidR="00FA6EC4" w:rsidRPr="00813D29" w:rsidRDefault="00FA6EC4" w:rsidP="00FF28E6">
      <w:pPr>
        <w:pStyle w:val="Paragrafi"/>
      </w:pPr>
      <w:r w:rsidRPr="00813D29">
        <w:t> </w:t>
      </w:r>
    </w:p>
    <w:p w:rsidR="00FA6EC4" w:rsidRPr="00813D29" w:rsidRDefault="00FA6EC4" w:rsidP="00FF28E6">
      <w:pPr>
        <w:pStyle w:val="BazLigjPropozues"/>
        <w:keepNext w:val="0"/>
      </w:pPr>
      <w:r w:rsidRPr="00813D29">
        <w:t>Në mbështetje të nenit 100 të Kush</w:t>
      </w:r>
      <w:r>
        <w:t>tetutës dhe të neneve 2, 3 e 17</w:t>
      </w:r>
      <w:r w:rsidRPr="00813D29">
        <w:t xml:space="preserve"> të </w:t>
      </w:r>
      <w:r>
        <w:t>ligjit nr.8744, datë 22.2.2001</w:t>
      </w:r>
      <w:r w:rsidRPr="00813D29">
        <w:t xml:space="preserve"> “Për transferimin e pronave të paluajtshme publike të shtetit në njësitë e qeverisjes vendore”, të ndryshuar, me propozimin e</w:t>
      </w:r>
      <w:r>
        <w:t xml:space="preserve"> Ministrit </w:t>
      </w:r>
      <w:r w:rsidRPr="00813D29">
        <w:t>të Brendshëm, Këshilli i Ministrave</w:t>
      </w:r>
    </w:p>
    <w:p w:rsidR="00FA6EC4" w:rsidRPr="00813D29" w:rsidRDefault="00FA6EC4" w:rsidP="00FF28E6">
      <w:pPr>
        <w:pStyle w:val="Paragrafi"/>
      </w:pPr>
      <w:r w:rsidRPr="00813D29">
        <w:t> </w:t>
      </w:r>
    </w:p>
    <w:p w:rsidR="00FA6EC4" w:rsidRPr="00813D29" w:rsidRDefault="00FA6EC4" w:rsidP="00FF28E6">
      <w:pPr>
        <w:pStyle w:val="VENDOSI"/>
        <w:keepNext w:val="0"/>
      </w:pPr>
      <w:r>
        <w:t>VENDOSI</w:t>
      </w:r>
      <w:r w:rsidRPr="00813D29">
        <w:t>:</w:t>
      </w:r>
    </w:p>
    <w:p w:rsidR="00FA6EC4" w:rsidRPr="00813D29" w:rsidRDefault="00FA6EC4" w:rsidP="00FF28E6">
      <w:pPr>
        <w:pStyle w:val="Paragrafi"/>
      </w:pPr>
      <w:r w:rsidRPr="00813D29">
        <w:lastRenderedPageBreak/>
        <w:t> </w:t>
      </w:r>
    </w:p>
    <w:p w:rsidR="00FA6EC4" w:rsidRPr="00813D29" w:rsidRDefault="00FA6EC4" w:rsidP="00FF28E6">
      <w:pPr>
        <w:pStyle w:val="Paragrafi"/>
      </w:pPr>
      <w:r w:rsidRPr="00813D29">
        <w:t>1. Miratimin e listës paraprake të pronave të paluajtshme publike, shtetërore, që transfero</w:t>
      </w:r>
      <w:r>
        <w:t>hen, në pronësi ose në përdorim</w:t>
      </w:r>
      <w:r w:rsidRPr="00813D29">
        <w:t xml:space="preserve"> të komunës Kryevidh të qarkut të Tiranës, sipas lidhjes 1, që i bashkëlidhet këtij vendimi.</w:t>
      </w:r>
    </w:p>
    <w:p w:rsidR="00FA6EC4" w:rsidRPr="00813D29" w:rsidRDefault="00FA6EC4" w:rsidP="00FF28E6">
      <w:pPr>
        <w:pStyle w:val="Paragrafi"/>
      </w:pPr>
      <w:r w:rsidRPr="00813D29">
        <w:t>Lista paraprake, sipas kërkesave të këshillit të kësaj komune, është pjesë e listës së inventarit të pronave të paluajtshme publike, shtetërore, që janë brenda juridiksionit, territorial dhe administrativ</w:t>
      </w:r>
      <w:r>
        <w:t xml:space="preserve"> të komunës Kryevidh</w:t>
      </w:r>
      <w:r w:rsidRPr="00813D29">
        <w:t xml:space="preserve"> të qarkut të Tiranës, miratuar me ve</w:t>
      </w:r>
      <w:r>
        <w:t>ndimin nr.1420, datë 10.10.2008</w:t>
      </w:r>
      <w:r w:rsidRPr="00813D29">
        <w:t xml:space="preserve"> të Këshillit të Ministrave, “Për miratimin e listës së inventarit të pronave të paluajtshme </w:t>
      </w:r>
      <w:r>
        <w:t>shtetërore në  komunën Kryevidh</w:t>
      </w:r>
      <w:r w:rsidRPr="00813D29">
        <w:t xml:space="preserve"> të qarkut të Tiranës”.</w:t>
      </w:r>
    </w:p>
    <w:p w:rsidR="00FA6EC4" w:rsidRPr="00813D29" w:rsidRDefault="00FA6EC4" w:rsidP="00FF28E6">
      <w:pPr>
        <w:pStyle w:val="Paragrafi"/>
      </w:pPr>
      <w:r w:rsidRPr="00813D29">
        <w:t>2. Ngarkohen Ministria e Brendshme dhe komuna Kryevidh për zbatimin e këtij vendimi.</w:t>
      </w:r>
    </w:p>
    <w:p w:rsidR="00FA6EC4" w:rsidRDefault="00FA6EC4" w:rsidP="00FF28E6">
      <w:pPr>
        <w:pStyle w:val="Paragrafi"/>
      </w:pPr>
      <w:r w:rsidRPr="00813D29">
        <w:t> Ky vendim hyn në fuqi pas botimit në Fletoren Zyrtare.</w:t>
      </w:r>
    </w:p>
    <w:p w:rsidR="00FA6EC4" w:rsidRDefault="00FA6EC4" w:rsidP="00FF28E6">
      <w:pPr>
        <w:pStyle w:val="Paragrafi"/>
      </w:pPr>
    </w:p>
    <w:p w:rsidR="00FA6EC4" w:rsidRPr="00884EC0" w:rsidRDefault="00FA6EC4" w:rsidP="00FF28E6">
      <w:pPr>
        <w:pStyle w:val="Autoriteti"/>
        <w:keepNext w:val="0"/>
      </w:pPr>
      <w:r>
        <w:t>KRYEMINISTR</w:t>
      </w:r>
      <w:r w:rsidRPr="00884EC0">
        <w:t>I</w:t>
      </w:r>
    </w:p>
    <w:p w:rsidR="00FA6EC4" w:rsidRDefault="00FA6EC4" w:rsidP="00FF28E6">
      <w:pPr>
        <w:pStyle w:val="AutoritetiEmer"/>
      </w:pPr>
      <w:r w:rsidRPr="00884EC0">
        <w:t>Sali  Berisha</w:t>
      </w:r>
    </w:p>
    <w:p w:rsidR="00FA6EC4" w:rsidRDefault="00FA6EC4" w:rsidP="00FF28E6">
      <w:pPr>
        <w:pStyle w:val="Paragrafi"/>
        <w:rPr>
          <w:lang w:val="en-GB"/>
        </w:rPr>
      </w:pPr>
    </w:p>
    <w:p w:rsidR="00FA6EC4" w:rsidRDefault="00FA6EC4" w:rsidP="00FF28E6">
      <w:pPr>
        <w:pStyle w:val="Paragrafi"/>
        <w:rPr>
          <w:lang w:val="en-GB"/>
        </w:rPr>
      </w:pPr>
    </w:p>
    <w:p w:rsidR="00FA6EC4" w:rsidRDefault="00FA6EC4" w:rsidP="009D0AB3">
      <w:pPr>
        <w:pStyle w:val="Paragrafi"/>
        <w:ind w:firstLine="0"/>
        <w:rPr>
          <w:lang w:val="en-GB"/>
        </w:rPr>
      </w:pPr>
      <w:r>
        <w:rPr>
          <w:lang w:val="en-GB"/>
        </w:rPr>
        <w:t>Komuna Kryevidh</w:t>
      </w:r>
      <w:r>
        <w:rPr>
          <w:lang w:val="en-GB"/>
        </w:rPr>
        <w:tab/>
      </w:r>
      <w:r>
        <w:rPr>
          <w:lang w:val="en-GB"/>
        </w:rPr>
        <w:tab/>
      </w:r>
      <w:r>
        <w:rPr>
          <w:lang w:val="en-GB"/>
        </w:rPr>
        <w:tab/>
      </w:r>
      <w:r>
        <w:rPr>
          <w:lang w:val="en-GB"/>
        </w:rPr>
        <w:tab/>
      </w:r>
      <w:r>
        <w:rPr>
          <w:lang w:val="en-GB"/>
        </w:rPr>
        <w:tab/>
      </w:r>
      <w:r>
        <w:rPr>
          <w:lang w:val="en-GB"/>
        </w:rPr>
        <w:tab/>
      </w:r>
      <w:r>
        <w:rPr>
          <w:lang w:val="en-GB"/>
        </w:rPr>
        <w:tab/>
      </w:r>
      <w:r w:rsidR="009D0AB3">
        <w:rPr>
          <w:lang w:val="en-GB"/>
        </w:rPr>
        <w:tab/>
      </w:r>
      <w:r w:rsidR="009D0AB3">
        <w:rPr>
          <w:lang w:val="en-GB"/>
        </w:rPr>
        <w:tab/>
      </w:r>
      <w:r>
        <w:rPr>
          <w:lang w:val="en-GB"/>
        </w:rPr>
        <w:t>Lidhja nr.1</w:t>
      </w:r>
    </w:p>
    <w:p w:rsidR="00FA6EC4" w:rsidRPr="003428A4" w:rsidRDefault="00FA6EC4" w:rsidP="00FF28E6">
      <w:pPr>
        <w:pStyle w:val="Paragrafi"/>
        <w:rPr>
          <w:lang w:val="en-GB"/>
        </w:rPr>
      </w:pPr>
    </w:p>
    <w:tbl>
      <w:tblPr>
        <w:tblStyle w:val="TableGrid"/>
        <w:tblW w:w="9092" w:type="dxa"/>
        <w:tblLook w:val="01E0" w:firstRow="1" w:lastRow="1" w:firstColumn="1" w:lastColumn="1" w:noHBand="0" w:noVBand="0"/>
      </w:tblPr>
      <w:tblGrid>
        <w:gridCol w:w="3224"/>
        <w:gridCol w:w="4264"/>
        <w:gridCol w:w="1604"/>
      </w:tblGrid>
      <w:tr w:rsidR="00FA6EC4" w:rsidRPr="0078235F">
        <w:tc>
          <w:tcPr>
            <w:tcW w:w="3224" w:type="dxa"/>
          </w:tcPr>
          <w:p w:rsidR="00FA6EC4" w:rsidRPr="0078235F" w:rsidRDefault="00FA6EC4" w:rsidP="00FF28E6">
            <w:pPr>
              <w:pStyle w:val="Tabele"/>
              <w:widowControl w:val="0"/>
              <w:jc w:val="center"/>
              <w:rPr>
                <w:b/>
                <w:sz w:val="21"/>
                <w:szCs w:val="21"/>
              </w:rPr>
            </w:pPr>
            <w:r w:rsidRPr="0078235F">
              <w:rPr>
                <w:b/>
                <w:sz w:val="21"/>
                <w:szCs w:val="21"/>
              </w:rPr>
              <w:t>Numrat rendor t</w:t>
            </w:r>
            <w:r>
              <w:rPr>
                <w:b/>
                <w:sz w:val="21"/>
                <w:szCs w:val="21"/>
              </w:rPr>
              <w:t>ë</w:t>
            </w:r>
            <w:r w:rsidRPr="0078235F">
              <w:rPr>
                <w:b/>
                <w:sz w:val="21"/>
                <w:szCs w:val="21"/>
              </w:rPr>
              <w:t xml:space="preserve"> pronave n</w:t>
            </w:r>
            <w:r>
              <w:rPr>
                <w:b/>
                <w:sz w:val="21"/>
                <w:szCs w:val="21"/>
              </w:rPr>
              <w:t>ë</w:t>
            </w:r>
            <w:r w:rsidRPr="0078235F">
              <w:rPr>
                <w:b/>
                <w:sz w:val="21"/>
                <w:szCs w:val="21"/>
              </w:rPr>
              <w:t xml:space="preserve"> list</w:t>
            </w:r>
            <w:r>
              <w:rPr>
                <w:b/>
                <w:sz w:val="21"/>
                <w:szCs w:val="21"/>
              </w:rPr>
              <w:t>ë</w:t>
            </w:r>
            <w:r w:rsidRPr="0078235F">
              <w:rPr>
                <w:b/>
                <w:sz w:val="21"/>
                <w:szCs w:val="21"/>
              </w:rPr>
              <w:t>n e inventarit</w:t>
            </w:r>
          </w:p>
        </w:tc>
        <w:tc>
          <w:tcPr>
            <w:tcW w:w="4264" w:type="dxa"/>
          </w:tcPr>
          <w:p w:rsidR="00FA6EC4" w:rsidRPr="0078235F" w:rsidRDefault="00FA6EC4" w:rsidP="00FF28E6">
            <w:pPr>
              <w:pStyle w:val="Tabele"/>
              <w:widowControl w:val="0"/>
              <w:jc w:val="center"/>
              <w:rPr>
                <w:b/>
                <w:sz w:val="21"/>
                <w:szCs w:val="21"/>
              </w:rPr>
            </w:pPr>
            <w:r w:rsidRPr="0078235F">
              <w:rPr>
                <w:b/>
                <w:sz w:val="21"/>
                <w:szCs w:val="21"/>
              </w:rPr>
              <w:t>Fusha e p</w:t>
            </w:r>
            <w:r>
              <w:rPr>
                <w:b/>
                <w:sz w:val="21"/>
                <w:szCs w:val="21"/>
              </w:rPr>
              <w:t>ë</w:t>
            </w:r>
            <w:r w:rsidRPr="0078235F">
              <w:rPr>
                <w:b/>
                <w:sz w:val="21"/>
                <w:szCs w:val="21"/>
              </w:rPr>
              <w:t>rdorimit t</w:t>
            </w:r>
            <w:r>
              <w:rPr>
                <w:b/>
                <w:sz w:val="21"/>
                <w:szCs w:val="21"/>
              </w:rPr>
              <w:t>ë</w:t>
            </w:r>
            <w:r w:rsidRPr="0078235F">
              <w:rPr>
                <w:b/>
                <w:sz w:val="21"/>
                <w:szCs w:val="21"/>
              </w:rPr>
              <w:t xml:space="preserve"> pron</w:t>
            </w:r>
            <w:r>
              <w:rPr>
                <w:b/>
                <w:sz w:val="21"/>
                <w:szCs w:val="21"/>
              </w:rPr>
              <w:t>ë</w:t>
            </w:r>
            <w:r w:rsidRPr="0078235F">
              <w:rPr>
                <w:b/>
                <w:sz w:val="21"/>
                <w:szCs w:val="21"/>
              </w:rPr>
              <w:t>s</w:t>
            </w:r>
          </w:p>
        </w:tc>
        <w:tc>
          <w:tcPr>
            <w:tcW w:w="1604" w:type="dxa"/>
          </w:tcPr>
          <w:p w:rsidR="00FA6EC4" w:rsidRPr="0078235F" w:rsidRDefault="00FA6EC4" w:rsidP="00FF28E6">
            <w:pPr>
              <w:pStyle w:val="Tabele"/>
              <w:widowControl w:val="0"/>
              <w:jc w:val="center"/>
              <w:rPr>
                <w:b/>
                <w:sz w:val="21"/>
                <w:szCs w:val="21"/>
              </w:rPr>
            </w:pPr>
            <w:r w:rsidRPr="0078235F">
              <w:rPr>
                <w:b/>
                <w:sz w:val="21"/>
                <w:szCs w:val="21"/>
              </w:rPr>
              <w:t>Lloji i tra</w:t>
            </w:r>
            <w:r>
              <w:rPr>
                <w:b/>
                <w:sz w:val="21"/>
                <w:szCs w:val="21"/>
              </w:rPr>
              <w:t>n</w:t>
            </w:r>
            <w:r w:rsidRPr="0078235F">
              <w:rPr>
                <w:b/>
                <w:sz w:val="21"/>
                <w:szCs w:val="21"/>
              </w:rPr>
              <w:t>sferimit</w:t>
            </w:r>
          </w:p>
        </w:tc>
      </w:tr>
      <w:tr w:rsidR="00FA6EC4" w:rsidRPr="0078235F">
        <w:tc>
          <w:tcPr>
            <w:tcW w:w="3224" w:type="dxa"/>
          </w:tcPr>
          <w:p w:rsidR="00FA6EC4" w:rsidRPr="0078235F" w:rsidRDefault="00FA6EC4" w:rsidP="00FF28E6">
            <w:pPr>
              <w:pStyle w:val="Tabele"/>
              <w:widowControl w:val="0"/>
              <w:rPr>
                <w:sz w:val="21"/>
                <w:szCs w:val="21"/>
              </w:rPr>
            </w:pPr>
            <w:r w:rsidRPr="0078235F">
              <w:rPr>
                <w:sz w:val="21"/>
                <w:szCs w:val="21"/>
              </w:rPr>
              <w:t>8-21</w:t>
            </w:r>
          </w:p>
        </w:tc>
        <w:tc>
          <w:tcPr>
            <w:tcW w:w="4264" w:type="dxa"/>
          </w:tcPr>
          <w:p w:rsidR="00FA6EC4" w:rsidRPr="0078235F" w:rsidRDefault="00FA6EC4" w:rsidP="00FF28E6">
            <w:pPr>
              <w:pStyle w:val="Tabele"/>
              <w:widowControl w:val="0"/>
              <w:rPr>
                <w:sz w:val="21"/>
                <w:szCs w:val="21"/>
              </w:rPr>
            </w:pPr>
            <w:r w:rsidRPr="0078235F">
              <w:rPr>
                <w:sz w:val="21"/>
                <w:szCs w:val="21"/>
              </w:rPr>
              <w:t>Prona q</w:t>
            </w:r>
            <w:r>
              <w:rPr>
                <w:sz w:val="21"/>
                <w:szCs w:val="21"/>
              </w:rPr>
              <w:t>ë</w:t>
            </w:r>
            <w:r w:rsidRPr="0078235F">
              <w:rPr>
                <w:sz w:val="21"/>
                <w:szCs w:val="21"/>
              </w:rPr>
              <w:t xml:space="preserve"> p</w:t>
            </w:r>
            <w:r>
              <w:rPr>
                <w:sz w:val="21"/>
                <w:szCs w:val="21"/>
              </w:rPr>
              <w:t>ë</w:t>
            </w:r>
            <w:r w:rsidRPr="0078235F">
              <w:rPr>
                <w:sz w:val="21"/>
                <w:szCs w:val="21"/>
              </w:rPr>
              <w:t>rdoren p</w:t>
            </w:r>
            <w:r>
              <w:rPr>
                <w:sz w:val="21"/>
                <w:szCs w:val="21"/>
              </w:rPr>
              <w:t>ë</w:t>
            </w:r>
            <w:r w:rsidRPr="0078235F">
              <w:rPr>
                <w:sz w:val="21"/>
                <w:szCs w:val="21"/>
              </w:rPr>
              <w:t xml:space="preserve">r realizimin e programeve arsimore </w:t>
            </w:r>
          </w:p>
        </w:tc>
        <w:tc>
          <w:tcPr>
            <w:tcW w:w="1604" w:type="dxa"/>
          </w:tcPr>
          <w:p w:rsidR="00FA6EC4" w:rsidRPr="0078235F" w:rsidRDefault="00FA6EC4" w:rsidP="00FF28E6">
            <w:pPr>
              <w:pStyle w:val="Tabele"/>
              <w:widowControl w:val="0"/>
              <w:rPr>
                <w:sz w:val="21"/>
                <w:szCs w:val="21"/>
              </w:rPr>
            </w:pPr>
            <w:r w:rsidRPr="0078235F">
              <w:rPr>
                <w:sz w:val="21"/>
                <w:szCs w:val="21"/>
              </w:rPr>
              <w:t>N</w:t>
            </w:r>
            <w:r>
              <w:rPr>
                <w:sz w:val="21"/>
                <w:szCs w:val="21"/>
              </w:rPr>
              <w:t>ë</w:t>
            </w:r>
            <w:r w:rsidRPr="0078235F">
              <w:rPr>
                <w:sz w:val="21"/>
                <w:szCs w:val="21"/>
              </w:rPr>
              <w:t xml:space="preserve"> pron</w:t>
            </w:r>
            <w:r>
              <w:rPr>
                <w:sz w:val="21"/>
                <w:szCs w:val="21"/>
              </w:rPr>
              <w:t>ë</w:t>
            </w:r>
            <w:r w:rsidRPr="0078235F">
              <w:rPr>
                <w:sz w:val="21"/>
                <w:szCs w:val="21"/>
              </w:rPr>
              <w:t>si</w:t>
            </w:r>
          </w:p>
        </w:tc>
      </w:tr>
      <w:tr w:rsidR="00FA6EC4" w:rsidRPr="0078235F">
        <w:tc>
          <w:tcPr>
            <w:tcW w:w="3224" w:type="dxa"/>
          </w:tcPr>
          <w:p w:rsidR="00FA6EC4" w:rsidRPr="0078235F" w:rsidRDefault="00FA6EC4" w:rsidP="00FF28E6">
            <w:pPr>
              <w:pStyle w:val="Tabele"/>
              <w:widowControl w:val="0"/>
              <w:rPr>
                <w:sz w:val="21"/>
                <w:szCs w:val="21"/>
              </w:rPr>
            </w:pPr>
            <w:r w:rsidRPr="0078235F">
              <w:rPr>
                <w:sz w:val="21"/>
                <w:szCs w:val="21"/>
              </w:rPr>
              <w:t>22-29</w:t>
            </w:r>
          </w:p>
        </w:tc>
        <w:tc>
          <w:tcPr>
            <w:tcW w:w="4264" w:type="dxa"/>
          </w:tcPr>
          <w:p w:rsidR="00FA6EC4" w:rsidRPr="0078235F" w:rsidRDefault="00FA6EC4" w:rsidP="00FF28E6">
            <w:pPr>
              <w:pStyle w:val="Tabele"/>
              <w:widowControl w:val="0"/>
              <w:rPr>
                <w:sz w:val="21"/>
                <w:szCs w:val="21"/>
              </w:rPr>
            </w:pPr>
            <w:r w:rsidRPr="0078235F">
              <w:rPr>
                <w:sz w:val="21"/>
                <w:szCs w:val="21"/>
              </w:rPr>
              <w:t>Prona q</w:t>
            </w:r>
            <w:r>
              <w:rPr>
                <w:sz w:val="21"/>
                <w:szCs w:val="21"/>
              </w:rPr>
              <w:t>ë</w:t>
            </w:r>
            <w:r w:rsidRPr="0078235F">
              <w:rPr>
                <w:sz w:val="21"/>
                <w:szCs w:val="21"/>
              </w:rPr>
              <w:t xml:space="preserve"> p</w:t>
            </w:r>
            <w:r>
              <w:rPr>
                <w:sz w:val="21"/>
                <w:szCs w:val="21"/>
              </w:rPr>
              <w:t>ë</w:t>
            </w:r>
            <w:r w:rsidRPr="0078235F">
              <w:rPr>
                <w:sz w:val="21"/>
                <w:szCs w:val="21"/>
              </w:rPr>
              <w:t>rdoren p</w:t>
            </w:r>
            <w:r>
              <w:rPr>
                <w:sz w:val="21"/>
                <w:szCs w:val="21"/>
              </w:rPr>
              <w:t>ë</w:t>
            </w:r>
            <w:r w:rsidRPr="0078235F">
              <w:rPr>
                <w:sz w:val="21"/>
                <w:szCs w:val="21"/>
              </w:rPr>
              <w:t>r realizimin e funksioneve n</w:t>
            </w:r>
            <w:r>
              <w:rPr>
                <w:sz w:val="21"/>
                <w:szCs w:val="21"/>
              </w:rPr>
              <w:t>ë</w:t>
            </w:r>
            <w:r w:rsidRPr="0078235F">
              <w:rPr>
                <w:sz w:val="21"/>
                <w:szCs w:val="21"/>
              </w:rPr>
              <w:t xml:space="preserve"> sh</w:t>
            </w:r>
            <w:r>
              <w:rPr>
                <w:sz w:val="21"/>
                <w:szCs w:val="21"/>
              </w:rPr>
              <w:t>ë</w:t>
            </w:r>
            <w:r w:rsidRPr="0078235F">
              <w:rPr>
                <w:sz w:val="21"/>
                <w:szCs w:val="21"/>
              </w:rPr>
              <w:t>ndetin publik.</w:t>
            </w:r>
          </w:p>
        </w:tc>
        <w:tc>
          <w:tcPr>
            <w:tcW w:w="1604" w:type="dxa"/>
          </w:tcPr>
          <w:p w:rsidR="00FA6EC4" w:rsidRPr="0078235F" w:rsidRDefault="00FA6EC4" w:rsidP="00FF28E6">
            <w:pPr>
              <w:pStyle w:val="Tabele"/>
              <w:widowControl w:val="0"/>
              <w:rPr>
                <w:sz w:val="21"/>
                <w:szCs w:val="21"/>
              </w:rPr>
            </w:pPr>
            <w:r w:rsidRPr="0078235F">
              <w:rPr>
                <w:sz w:val="21"/>
                <w:szCs w:val="21"/>
              </w:rPr>
              <w:t>N</w:t>
            </w:r>
            <w:r>
              <w:rPr>
                <w:sz w:val="21"/>
                <w:szCs w:val="21"/>
              </w:rPr>
              <w:t>ë</w:t>
            </w:r>
            <w:r w:rsidRPr="0078235F">
              <w:rPr>
                <w:sz w:val="21"/>
                <w:szCs w:val="21"/>
              </w:rPr>
              <w:t xml:space="preserve"> pron</w:t>
            </w:r>
            <w:r>
              <w:rPr>
                <w:sz w:val="21"/>
                <w:szCs w:val="21"/>
              </w:rPr>
              <w:t>ë</w:t>
            </w:r>
            <w:r w:rsidRPr="0078235F">
              <w:rPr>
                <w:sz w:val="21"/>
                <w:szCs w:val="21"/>
              </w:rPr>
              <w:t>si</w:t>
            </w:r>
          </w:p>
        </w:tc>
      </w:tr>
      <w:tr w:rsidR="00FA6EC4" w:rsidRPr="0078235F">
        <w:tc>
          <w:tcPr>
            <w:tcW w:w="3224" w:type="dxa"/>
          </w:tcPr>
          <w:p w:rsidR="00FA6EC4" w:rsidRPr="0078235F" w:rsidRDefault="00FA6EC4" w:rsidP="00FF28E6">
            <w:pPr>
              <w:pStyle w:val="Tabele"/>
              <w:widowControl w:val="0"/>
              <w:rPr>
                <w:sz w:val="21"/>
                <w:szCs w:val="21"/>
              </w:rPr>
            </w:pPr>
            <w:r w:rsidRPr="0078235F">
              <w:rPr>
                <w:sz w:val="21"/>
                <w:szCs w:val="21"/>
              </w:rPr>
              <w:t>31-40</w:t>
            </w:r>
          </w:p>
        </w:tc>
        <w:tc>
          <w:tcPr>
            <w:tcW w:w="4264" w:type="dxa"/>
          </w:tcPr>
          <w:p w:rsidR="00FA6EC4" w:rsidRPr="0078235F" w:rsidRDefault="00FA6EC4" w:rsidP="00FF28E6">
            <w:pPr>
              <w:pStyle w:val="Tabele"/>
              <w:widowControl w:val="0"/>
              <w:rPr>
                <w:sz w:val="21"/>
                <w:szCs w:val="21"/>
              </w:rPr>
            </w:pPr>
            <w:r w:rsidRPr="0078235F">
              <w:rPr>
                <w:sz w:val="21"/>
                <w:szCs w:val="21"/>
              </w:rPr>
              <w:t>Prona q</w:t>
            </w:r>
            <w:r>
              <w:rPr>
                <w:sz w:val="21"/>
                <w:szCs w:val="21"/>
              </w:rPr>
              <w:t>ë</w:t>
            </w:r>
            <w:r w:rsidRPr="0078235F">
              <w:rPr>
                <w:sz w:val="21"/>
                <w:szCs w:val="21"/>
              </w:rPr>
              <w:t xml:space="preserve"> p</w:t>
            </w:r>
            <w:r>
              <w:rPr>
                <w:sz w:val="21"/>
                <w:szCs w:val="21"/>
              </w:rPr>
              <w:t>ëdo</w:t>
            </w:r>
            <w:r w:rsidRPr="0078235F">
              <w:rPr>
                <w:sz w:val="21"/>
                <w:szCs w:val="21"/>
              </w:rPr>
              <w:t>ren n</w:t>
            </w:r>
            <w:r>
              <w:rPr>
                <w:sz w:val="21"/>
                <w:szCs w:val="21"/>
              </w:rPr>
              <w:t>ë</w:t>
            </w:r>
            <w:r w:rsidRPr="0078235F">
              <w:rPr>
                <w:sz w:val="21"/>
                <w:szCs w:val="21"/>
              </w:rPr>
              <w:t xml:space="preserve"> fush</w:t>
            </w:r>
            <w:r>
              <w:rPr>
                <w:sz w:val="21"/>
                <w:szCs w:val="21"/>
              </w:rPr>
              <w:t>ë</w:t>
            </w:r>
            <w:r w:rsidRPr="0078235F">
              <w:rPr>
                <w:sz w:val="21"/>
                <w:szCs w:val="21"/>
              </w:rPr>
              <w:t>n e strehimit dhe mbrojtjes civile</w:t>
            </w:r>
          </w:p>
        </w:tc>
        <w:tc>
          <w:tcPr>
            <w:tcW w:w="1604" w:type="dxa"/>
          </w:tcPr>
          <w:p w:rsidR="00FA6EC4" w:rsidRPr="0078235F" w:rsidRDefault="00FA6EC4" w:rsidP="00FF28E6">
            <w:pPr>
              <w:pStyle w:val="Tabele"/>
              <w:widowControl w:val="0"/>
              <w:rPr>
                <w:sz w:val="21"/>
                <w:szCs w:val="21"/>
              </w:rPr>
            </w:pPr>
            <w:r w:rsidRPr="0078235F">
              <w:rPr>
                <w:sz w:val="21"/>
                <w:szCs w:val="21"/>
              </w:rPr>
              <w:t>N</w:t>
            </w:r>
            <w:r>
              <w:rPr>
                <w:sz w:val="21"/>
                <w:szCs w:val="21"/>
              </w:rPr>
              <w:t>ë</w:t>
            </w:r>
            <w:r w:rsidRPr="0078235F">
              <w:rPr>
                <w:sz w:val="21"/>
                <w:szCs w:val="21"/>
              </w:rPr>
              <w:t xml:space="preserve"> pron</w:t>
            </w:r>
            <w:r>
              <w:rPr>
                <w:sz w:val="21"/>
                <w:szCs w:val="21"/>
              </w:rPr>
              <w:t>ë</w:t>
            </w:r>
            <w:r w:rsidRPr="0078235F">
              <w:rPr>
                <w:sz w:val="21"/>
                <w:szCs w:val="21"/>
              </w:rPr>
              <w:t>si</w:t>
            </w:r>
          </w:p>
        </w:tc>
      </w:tr>
      <w:tr w:rsidR="00FA6EC4" w:rsidRPr="0078235F">
        <w:tc>
          <w:tcPr>
            <w:tcW w:w="3224" w:type="dxa"/>
          </w:tcPr>
          <w:p w:rsidR="00FA6EC4" w:rsidRPr="0078235F" w:rsidRDefault="00FA6EC4" w:rsidP="00FF28E6">
            <w:pPr>
              <w:pStyle w:val="Tabele"/>
              <w:widowControl w:val="0"/>
              <w:rPr>
                <w:sz w:val="21"/>
                <w:szCs w:val="21"/>
              </w:rPr>
            </w:pPr>
            <w:r w:rsidRPr="0078235F">
              <w:rPr>
                <w:sz w:val="21"/>
                <w:szCs w:val="21"/>
              </w:rPr>
              <w:t>41-63</w:t>
            </w:r>
          </w:p>
        </w:tc>
        <w:tc>
          <w:tcPr>
            <w:tcW w:w="4264" w:type="dxa"/>
          </w:tcPr>
          <w:p w:rsidR="00FA6EC4" w:rsidRPr="0078235F" w:rsidRDefault="00FA6EC4" w:rsidP="00FF28E6">
            <w:pPr>
              <w:pStyle w:val="Tabele"/>
              <w:widowControl w:val="0"/>
              <w:rPr>
                <w:sz w:val="21"/>
                <w:szCs w:val="21"/>
              </w:rPr>
            </w:pPr>
            <w:r w:rsidRPr="0078235F">
              <w:rPr>
                <w:sz w:val="21"/>
                <w:szCs w:val="21"/>
              </w:rPr>
              <w:t>Varreza publike</w:t>
            </w:r>
          </w:p>
        </w:tc>
        <w:tc>
          <w:tcPr>
            <w:tcW w:w="1604" w:type="dxa"/>
          </w:tcPr>
          <w:p w:rsidR="00FA6EC4" w:rsidRPr="0078235F" w:rsidRDefault="00FA6EC4" w:rsidP="00FF28E6">
            <w:pPr>
              <w:pStyle w:val="Tabele"/>
              <w:widowControl w:val="0"/>
              <w:rPr>
                <w:sz w:val="21"/>
                <w:szCs w:val="21"/>
              </w:rPr>
            </w:pPr>
            <w:r w:rsidRPr="0078235F">
              <w:rPr>
                <w:sz w:val="21"/>
                <w:szCs w:val="21"/>
              </w:rPr>
              <w:t>N</w:t>
            </w:r>
            <w:r>
              <w:rPr>
                <w:sz w:val="21"/>
                <w:szCs w:val="21"/>
              </w:rPr>
              <w:t>ë</w:t>
            </w:r>
            <w:r w:rsidRPr="0078235F">
              <w:rPr>
                <w:sz w:val="21"/>
                <w:szCs w:val="21"/>
              </w:rPr>
              <w:t xml:space="preserve"> pron</w:t>
            </w:r>
            <w:r>
              <w:rPr>
                <w:sz w:val="21"/>
                <w:szCs w:val="21"/>
              </w:rPr>
              <w:t>ë</w:t>
            </w:r>
            <w:r w:rsidRPr="0078235F">
              <w:rPr>
                <w:sz w:val="21"/>
                <w:szCs w:val="21"/>
              </w:rPr>
              <w:t xml:space="preserve">si </w:t>
            </w:r>
          </w:p>
        </w:tc>
      </w:tr>
      <w:tr w:rsidR="00FA6EC4" w:rsidRPr="0078235F">
        <w:tc>
          <w:tcPr>
            <w:tcW w:w="3224" w:type="dxa"/>
          </w:tcPr>
          <w:p w:rsidR="00FA6EC4" w:rsidRPr="0078235F" w:rsidRDefault="00FA6EC4" w:rsidP="00FF28E6">
            <w:pPr>
              <w:pStyle w:val="Tabele"/>
              <w:widowControl w:val="0"/>
              <w:rPr>
                <w:sz w:val="21"/>
                <w:szCs w:val="21"/>
              </w:rPr>
            </w:pPr>
            <w:r w:rsidRPr="0078235F">
              <w:rPr>
                <w:sz w:val="21"/>
                <w:szCs w:val="21"/>
              </w:rPr>
              <w:t>69,73,76,80,83,85,87,94,</w:t>
            </w:r>
          </w:p>
          <w:p w:rsidR="00FA6EC4" w:rsidRPr="0078235F" w:rsidRDefault="00FA6EC4" w:rsidP="00FF28E6">
            <w:pPr>
              <w:pStyle w:val="Tabele"/>
              <w:widowControl w:val="0"/>
              <w:rPr>
                <w:sz w:val="21"/>
                <w:szCs w:val="21"/>
              </w:rPr>
            </w:pPr>
            <w:r w:rsidRPr="0078235F">
              <w:rPr>
                <w:sz w:val="21"/>
                <w:szCs w:val="21"/>
              </w:rPr>
              <w:t>98,99,112,113,114</w:t>
            </w:r>
          </w:p>
        </w:tc>
        <w:tc>
          <w:tcPr>
            <w:tcW w:w="4264" w:type="dxa"/>
          </w:tcPr>
          <w:p w:rsidR="00FA6EC4" w:rsidRPr="0078235F" w:rsidRDefault="00FA6EC4" w:rsidP="00FF28E6">
            <w:pPr>
              <w:pStyle w:val="Tabele"/>
              <w:widowControl w:val="0"/>
              <w:rPr>
                <w:sz w:val="21"/>
                <w:szCs w:val="21"/>
              </w:rPr>
            </w:pPr>
            <w:r w:rsidRPr="0078235F">
              <w:rPr>
                <w:sz w:val="21"/>
                <w:szCs w:val="21"/>
              </w:rPr>
              <w:t>Prona q</w:t>
            </w:r>
            <w:r>
              <w:rPr>
                <w:sz w:val="21"/>
                <w:szCs w:val="21"/>
              </w:rPr>
              <w:t>ë</w:t>
            </w:r>
            <w:r w:rsidRPr="0078235F">
              <w:rPr>
                <w:sz w:val="21"/>
                <w:szCs w:val="21"/>
              </w:rPr>
              <w:t xml:space="preserve"> p</w:t>
            </w:r>
            <w:r>
              <w:rPr>
                <w:sz w:val="21"/>
                <w:szCs w:val="21"/>
              </w:rPr>
              <w:t>ë</w:t>
            </w:r>
            <w:r w:rsidRPr="0078235F">
              <w:rPr>
                <w:sz w:val="21"/>
                <w:szCs w:val="21"/>
              </w:rPr>
              <w:t>rdoren p</w:t>
            </w:r>
            <w:r>
              <w:rPr>
                <w:sz w:val="21"/>
                <w:szCs w:val="21"/>
              </w:rPr>
              <w:t>ë</w:t>
            </w:r>
            <w:r w:rsidRPr="0078235F">
              <w:rPr>
                <w:sz w:val="21"/>
                <w:szCs w:val="21"/>
              </w:rPr>
              <w:t>r ushtrimin e funksioneve n</w:t>
            </w:r>
            <w:r>
              <w:rPr>
                <w:sz w:val="21"/>
                <w:szCs w:val="21"/>
              </w:rPr>
              <w:t>ë</w:t>
            </w:r>
            <w:r w:rsidRPr="0078235F">
              <w:rPr>
                <w:sz w:val="21"/>
                <w:szCs w:val="21"/>
              </w:rPr>
              <w:t xml:space="preserve"> fush</w:t>
            </w:r>
            <w:r>
              <w:rPr>
                <w:sz w:val="21"/>
                <w:szCs w:val="21"/>
              </w:rPr>
              <w:t>ë</w:t>
            </w:r>
            <w:r w:rsidRPr="0078235F">
              <w:rPr>
                <w:sz w:val="21"/>
                <w:szCs w:val="21"/>
              </w:rPr>
              <w:t>n e bujq</w:t>
            </w:r>
            <w:r>
              <w:rPr>
                <w:sz w:val="21"/>
                <w:szCs w:val="21"/>
              </w:rPr>
              <w:t>ë</w:t>
            </w:r>
            <w:r w:rsidRPr="0078235F">
              <w:rPr>
                <w:sz w:val="21"/>
                <w:szCs w:val="21"/>
              </w:rPr>
              <w:t>sis</w:t>
            </w:r>
            <w:r>
              <w:rPr>
                <w:sz w:val="21"/>
                <w:szCs w:val="21"/>
              </w:rPr>
              <w:t>ë</w:t>
            </w:r>
            <w:r w:rsidRPr="0078235F">
              <w:rPr>
                <w:sz w:val="21"/>
                <w:szCs w:val="21"/>
              </w:rPr>
              <w:t xml:space="preserve"> dhe t</w:t>
            </w:r>
            <w:r>
              <w:rPr>
                <w:sz w:val="21"/>
                <w:szCs w:val="21"/>
              </w:rPr>
              <w:t>ë</w:t>
            </w:r>
            <w:r w:rsidRPr="0078235F">
              <w:rPr>
                <w:sz w:val="21"/>
                <w:szCs w:val="21"/>
              </w:rPr>
              <w:t xml:space="preserve"> ushqimit (kanale t</w:t>
            </w:r>
            <w:r>
              <w:rPr>
                <w:sz w:val="21"/>
                <w:szCs w:val="21"/>
              </w:rPr>
              <w:t>ë</w:t>
            </w:r>
            <w:r w:rsidRPr="0078235F">
              <w:rPr>
                <w:sz w:val="21"/>
                <w:szCs w:val="21"/>
              </w:rPr>
              <w:t xml:space="preserve"> treta dhe toka joproduktive).</w:t>
            </w:r>
          </w:p>
        </w:tc>
        <w:tc>
          <w:tcPr>
            <w:tcW w:w="1604" w:type="dxa"/>
          </w:tcPr>
          <w:p w:rsidR="00FA6EC4" w:rsidRPr="0078235F" w:rsidRDefault="00FA6EC4" w:rsidP="00FF28E6">
            <w:pPr>
              <w:pStyle w:val="Tabele"/>
              <w:widowControl w:val="0"/>
              <w:rPr>
                <w:sz w:val="21"/>
                <w:szCs w:val="21"/>
              </w:rPr>
            </w:pPr>
            <w:r w:rsidRPr="0078235F">
              <w:rPr>
                <w:sz w:val="21"/>
                <w:szCs w:val="21"/>
              </w:rPr>
              <w:t>N</w:t>
            </w:r>
            <w:r>
              <w:rPr>
                <w:sz w:val="21"/>
                <w:szCs w:val="21"/>
              </w:rPr>
              <w:t>ë</w:t>
            </w:r>
            <w:r w:rsidRPr="0078235F">
              <w:rPr>
                <w:sz w:val="21"/>
                <w:szCs w:val="21"/>
              </w:rPr>
              <w:t xml:space="preserve"> pron</w:t>
            </w:r>
            <w:r>
              <w:rPr>
                <w:sz w:val="21"/>
                <w:szCs w:val="21"/>
              </w:rPr>
              <w:t>ë</w:t>
            </w:r>
            <w:r w:rsidRPr="0078235F">
              <w:rPr>
                <w:sz w:val="21"/>
                <w:szCs w:val="21"/>
              </w:rPr>
              <w:t>si</w:t>
            </w:r>
          </w:p>
        </w:tc>
      </w:tr>
      <w:tr w:rsidR="00FA6EC4" w:rsidRPr="0078235F">
        <w:tc>
          <w:tcPr>
            <w:tcW w:w="3224" w:type="dxa"/>
          </w:tcPr>
          <w:p w:rsidR="00FA6EC4" w:rsidRPr="0078235F" w:rsidRDefault="00FA6EC4" w:rsidP="00FF28E6">
            <w:pPr>
              <w:pStyle w:val="Tabele"/>
              <w:widowControl w:val="0"/>
              <w:rPr>
                <w:sz w:val="21"/>
                <w:szCs w:val="21"/>
              </w:rPr>
            </w:pPr>
            <w:r w:rsidRPr="0078235F">
              <w:rPr>
                <w:sz w:val="21"/>
                <w:szCs w:val="21"/>
              </w:rPr>
              <w:t>108,109,110,111</w:t>
            </w:r>
          </w:p>
        </w:tc>
        <w:tc>
          <w:tcPr>
            <w:tcW w:w="4264" w:type="dxa"/>
          </w:tcPr>
          <w:p w:rsidR="00FA6EC4" w:rsidRPr="0078235F" w:rsidRDefault="00FA6EC4" w:rsidP="00FF28E6">
            <w:pPr>
              <w:pStyle w:val="Tabele"/>
              <w:widowControl w:val="0"/>
              <w:rPr>
                <w:sz w:val="21"/>
                <w:szCs w:val="21"/>
              </w:rPr>
            </w:pPr>
            <w:r w:rsidRPr="0078235F">
              <w:rPr>
                <w:sz w:val="21"/>
                <w:szCs w:val="21"/>
              </w:rPr>
              <w:t>Prona q</w:t>
            </w:r>
            <w:r>
              <w:rPr>
                <w:sz w:val="21"/>
                <w:szCs w:val="21"/>
              </w:rPr>
              <w:t>ë</w:t>
            </w:r>
            <w:r w:rsidRPr="0078235F">
              <w:rPr>
                <w:sz w:val="21"/>
                <w:szCs w:val="21"/>
              </w:rPr>
              <w:t xml:space="preserve"> p</w:t>
            </w:r>
            <w:r>
              <w:rPr>
                <w:sz w:val="21"/>
                <w:szCs w:val="21"/>
              </w:rPr>
              <w:t>ë</w:t>
            </w:r>
            <w:r w:rsidRPr="0078235F">
              <w:rPr>
                <w:sz w:val="21"/>
                <w:szCs w:val="21"/>
              </w:rPr>
              <w:t>rdoren p</w:t>
            </w:r>
            <w:r>
              <w:rPr>
                <w:sz w:val="21"/>
                <w:szCs w:val="21"/>
              </w:rPr>
              <w:t>ë</w:t>
            </w:r>
            <w:r w:rsidRPr="0078235F">
              <w:rPr>
                <w:sz w:val="21"/>
                <w:szCs w:val="21"/>
              </w:rPr>
              <w:t>r ushtrimin e funksioneve n</w:t>
            </w:r>
            <w:r>
              <w:rPr>
                <w:sz w:val="21"/>
                <w:szCs w:val="21"/>
              </w:rPr>
              <w:t>ë</w:t>
            </w:r>
            <w:r w:rsidRPr="0078235F">
              <w:rPr>
                <w:sz w:val="21"/>
                <w:szCs w:val="21"/>
              </w:rPr>
              <w:t xml:space="preserve"> fush</w:t>
            </w:r>
            <w:r>
              <w:rPr>
                <w:sz w:val="21"/>
                <w:szCs w:val="21"/>
              </w:rPr>
              <w:t>ë</w:t>
            </w:r>
            <w:r w:rsidRPr="0078235F">
              <w:rPr>
                <w:sz w:val="21"/>
                <w:szCs w:val="21"/>
              </w:rPr>
              <w:t>n e bujq</w:t>
            </w:r>
            <w:r>
              <w:rPr>
                <w:sz w:val="21"/>
                <w:szCs w:val="21"/>
              </w:rPr>
              <w:t>ë</w:t>
            </w:r>
            <w:r w:rsidRPr="0078235F">
              <w:rPr>
                <w:sz w:val="21"/>
                <w:szCs w:val="21"/>
              </w:rPr>
              <w:t>sis</w:t>
            </w:r>
            <w:r>
              <w:rPr>
                <w:sz w:val="21"/>
                <w:szCs w:val="21"/>
              </w:rPr>
              <w:t>ë</w:t>
            </w:r>
            <w:r w:rsidRPr="0078235F">
              <w:rPr>
                <w:sz w:val="21"/>
                <w:szCs w:val="21"/>
              </w:rPr>
              <w:t xml:space="preserve"> dhe t</w:t>
            </w:r>
            <w:r>
              <w:rPr>
                <w:sz w:val="21"/>
                <w:szCs w:val="21"/>
              </w:rPr>
              <w:t>ë</w:t>
            </w:r>
            <w:r w:rsidRPr="0078235F">
              <w:rPr>
                <w:sz w:val="21"/>
                <w:szCs w:val="21"/>
              </w:rPr>
              <w:t xml:space="preserve"> ushqimit (toka produktive)</w:t>
            </w:r>
          </w:p>
        </w:tc>
        <w:tc>
          <w:tcPr>
            <w:tcW w:w="1604" w:type="dxa"/>
          </w:tcPr>
          <w:p w:rsidR="00FA6EC4" w:rsidRPr="0078235F" w:rsidRDefault="00FA6EC4" w:rsidP="00FF28E6">
            <w:pPr>
              <w:pStyle w:val="Tabele"/>
              <w:widowControl w:val="0"/>
              <w:rPr>
                <w:sz w:val="21"/>
                <w:szCs w:val="21"/>
              </w:rPr>
            </w:pPr>
            <w:r w:rsidRPr="0078235F">
              <w:rPr>
                <w:sz w:val="21"/>
                <w:szCs w:val="21"/>
              </w:rPr>
              <w:t>N</w:t>
            </w:r>
            <w:r>
              <w:rPr>
                <w:sz w:val="21"/>
                <w:szCs w:val="21"/>
              </w:rPr>
              <w:t>ë</w:t>
            </w:r>
            <w:r w:rsidRPr="0078235F">
              <w:rPr>
                <w:sz w:val="21"/>
                <w:szCs w:val="21"/>
              </w:rPr>
              <w:t xml:space="preserve"> p</w:t>
            </w:r>
            <w:r>
              <w:rPr>
                <w:sz w:val="21"/>
                <w:szCs w:val="21"/>
              </w:rPr>
              <w:t>ë</w:t>
            </w:r>
            <w:r w:rsidRPr="0078235F">
              <w:rPr>
                <w:sz w:val="21"/>
                <w:szCs w:val="21"/>
              </w:rPr>
              <w:t>rdorim</w:t>
            </w:r>
          </w:p>
        </w:tc>
      </w:tr>
      <w:tr w:rsidR="00FA6EC4" w:rsidRPr="0078235F">
        <w:tc>
          <w:tcPr>
            <w:tcW w:w="3224" w:type="dxa"/>
          </w:tcPr>
          <w:p w:rsidR="00FA6EC4" w:rsidRPr="0078235F" w:rsidRDefault="00FA6EC4" w:rsidP="00FF28E6">
            <w:pPr>
              <w:pStyle w:val="Tabele"/>
              <w:widowControl w:val="0"/>
              <w:rPr>
                <w:sz w:val="21"/>
                <w:szCs w:val="21"/>
              </w:rPr>
            </w:pPr>
            <w:r w:rsidRPr="0078235F">
              <w:rPr>
                <w:sz w:val="21"/>
                <w:szCs w:val="21"/>
              </w:rPr>
              <w:t>115-580</w:t>
            </w:r>
          </w:p>
        </w:tc>
        <w:tc>
          <w:tcPr>
            <w:tcW w:w="4264" w:type="dxa"/>
          </w:tcPr>
          <w:p w:rsidR="00FA6EC4" w:rsidRPr="0078235F" w:rsidRDefault="00FA6EC4" w:rsidP="00FF28E6">
            <w:pPr>
              <w:pStyle w:val="Tabele"/>
              <w:widowControl w:val="0"/>
              <w:rPr>
                <w:sz w:val="21"/>
                <w:szCs w:val="21"/>
              </w:rPr>
            </w:pPr>
            <w:r w:rsidRPr="0078235F">
              <w:rPr>
                <w:sz w:val="21"/>
                <w:szCs w:val="21"/>
              </w:rPr>
              <w:t>Infrastruktur</w:t>
            </w:r>
            <w:r>
              <w:rPr>
                <w:sz w:val="21"/>
                <w:szCs w:val="21"/>
              </w:rPr>
              <w:t>ë</w:t>
            </w:r>
            <w:r w:rsidRPr="0078235F">
              <w:rPr>
                <w:sz w:val="21"/>
                <w:szCs w:val="21"/>
              </w:rPr>
              <w:t xml:space="preserve"> (sheshe, rrug</w:t>
            </w:r>
            <w:r>
              <w:rPr>
                <w:sz w:val="21"/>
                <w:szCs w:val="21"/>
              </w:rPr>
              <w:t>ë</w:t>
            </w:r>
            <w:r w:rsidRPr="0078235F">
              <w:rPr>
                <w:sz w:val="21"/>
                <w:szCs w:val="21"/>
              </w:rPr>
              <w:t xml:space="preserve"> vendore, lulishte dhe sh</w:t>
            </w:r>
            <w:r>
              <w:rPr>
                <w:sz w:val="21"/>
                <w:szCs w:val="21"/>
              </w:rPr>
              <w:t>ë</w:t>
            </w:r>
            <w:r w:rsidRPr="0078235F">
              <w:rPr>
                <w:sz w:val="21"/>
                <w:szCs w:val="21"/>
              </w:rPr>
              <w:t>rbime publike)</w:t>
            </w:r>
          </w:p>
        </w:tc>
        <w:tc>
          <w:tcPr>
            <w:tcW w:w="1604" w:type="dxa"/>
          </w:tcPr>
          <w:p w:rsidR="00FA6EC4" w:rsidRPr="0078235F" w:rsidRDefault="00FA6EC4" w:rsidP="00FF28E6">
            <w:pPr>
              <w:pStyle w:val="Tabele"/>
              <w:widowControl w:val="0"/>
              <w:rPr>
                <w:sz w:val="21"/>
                <w:szCs w:val="21"/>
              </w:rPr>
            </w:pPr>
            <w:r w:rsidRPr="0078235F">
              <w:rPr>
                <w:sz w:val="21"/>
                <w:szCs w:val="21"/>
              </w:rPr>
              <w:t>N</w:t>
            </w:r>
            <w:r>
              <w:rPr>
                <w:sz w:val="21"/>
                <w:szCs w:val="21"/>
              </w:rPr>
              <w:t>ë</w:t>
            </w:r>
            <w:r w:rsidRPr="0078235F">
              <w:rPr>
                <w:sz w:val="21"/>
                <w:szCs w:val="21"/>
              </w:rPr>
              <w:t xml:space="preserve"> pron</w:t>
            </w:r>
            <w:r>
              <w:rPr>
                <w:sz w:val="21"/>
                <w:szCs w:val="21"/>
              </w:rPr>
              <w:t>ë</w:t>
            </w:r>
            <w:r w:rsidRPr="0078235F">
              <w:rPr>
                <w:sz w:val="21"/>
                <w:szCs w:val="21"/>
              </w:rPr>
              <w:t>si</w:t>
            </w:r>
          </w:p>
        </w:tc>
      </w:tr>
      <w:tr w:rsidR="00FA6EC4" w:rsidRPr="0078235F">
        <w:tc>
          <w:tcPr>
            <w:tcW w:w="3224" w:type="dxa"/>
          </w:tcPr>
          <w:p w:rsidR="00FA6EC4" w:rsidRPr="0078235F" w:rsidRDefault="00FA6EC4" w:rsidP="00FF28E6">
            <w:pPr>
              <w:pStyle w:val="Tabele"/>
              <w:widowControl w:val="0"/>
              <w:rPr>
                <w:sz w:val="21"/>
                <w:szCs w:val="21"/>
              </w:rPr>
            </w:pPr>
            <w:r w:rsidRPr="0078235F">
              <w:rPr>
                <w:sz w:val="21"/>
                <w:szCs w:val="21"/>
              </w:rPr>
              <w:t>581-592</w:t>
            </w:r>
          </w:p>
        </w:tc>
        <w:tc>
          <w:tcPr>
            <w:tcW w:w="4264" w:type="dxa"/>
          </w:tcPr>
          <w:p w:rsidR="00FA6EC4" w:rsidRPr="0078235F" w:rsidRDefault="00FA6EC4" w:rsidP="00FF28E6">
            <w:pPr>
              <w:pStyle w:val="Tabele"/>
              <w:widowControl w:val="0"/>
              <w:rPr>
                <w:sz w:val="21"/>
                <w:szCs w:val="21"/>
              </w:rPr>
            </w:pPr>
            <w:r w:rsidRPr="0078235F">
              <w:rPr>
                <w:sz w:val="21"/>
                <w:szCs w:val="21"/>
              </w:rPr>
              <w:t>Prona q</w:t>
            </w:r>
            <w:r>
              <w:rPr>
                <w:sz w:val="21"/>
                <w:szCs w:val="21"/>
              </w:rPr>
              <w:t>ë</w:t>
            </w:r>
            <w:r w:rsidRPr="0078235F">
              <w:rPr>
                <w:sz w:val="21"/>
                <w:szCs w:val="21"/>
              </w:rPr>
              <w:t xml:space="preserve"> p</w:t>
            </w:r>
            <w:r>
              <w:rPr>
                <w:sz w:val="21"/>
                <w:szCs w:val="21"/>
              </w:rPr>
              <w:t>ë</w:t>
            </w:r>
            <w:r w:rsidRPr="0078235F">
              <w:rPr>
                <w:sz w:val="21"/>
                <w:szCs w:val="21"/>
              </w:rPr>
              <w:t>rdoren p</w:t>
            </w:r>
            <w:r>
              <w:rPr>
                <w:sz w:val="21"/>
                <w:szCs w:val="21"/>
              </w:rPr>
              <w:t>ë</w:t>
            </w:r>
            <w:r w:rsidRPr="0078235F">
              <w:rPr>
                <w:sz w:val="21"/>
                <w:szCs w:val="21"/>
              </w:rPr>
              <w:t>r ushtrimin e funksioneve n</w:t>
            </w:r>
            <w:r>
              <w:rPr>
                <w:sz w:val="21"/>
                <w:szCs w:val="21"/>
              </w:rPr>
              <w:t>ë</w:t>
            </w:r>
            <w:r w:rsidRPr="0078235F">
              <w:rPr>
                <w:sz w:val="21"/>
                <w:szCs w:val="21"/>
              </w:rPr>
              <w:t xml:space="preserve"> fush</w:t>
            </w:r>
            <w:r>
              <w:rPr>
                <w:sz w:val="21"/>
                <w:szCs w:val="21"/>
              </w:rPr>
              <w:t>ë</w:t>
            </w:r>
            <w:r w:rsidRPr="0078235F">
              <w:rPr>
                <w:sz w:val="21"/>
                <w:szCs w:val="21"/>
              </w:rPr>
              <w:t>n e uj</w:t>
            </w:r>
            <w:r>
              <w:rPr>
                <w:sz w:val="21"/>
                <w:szCs w:val="21"/>
              </w:rPr>
              <w:t>ë</w:t>
            </w:r>
            <w:r w:rsidRPr="0078235F">
              <w:rPr>
                <w:sz w:val="21"/>
                <w:szCs w:val="21"/>
              </w:rPr>
              <w:t>sjell</w:t>
            </w:r>
            <w:r>
              <w:rPr>
                <w:sz w:val="21"/>
                <w:szCs w:val="21"/>
              </w:rPr>
              <w:t>ë</w:t>
            </w:r>
            <w:r w:rsidRPr="0078235F">
              <w:rPr>
                <w:sz w:val="21"/>
                <w:szCs w:val="21"/>
              </w:rPr>
              <w:t>s-kanalizimeve</w:t>
            </w:r>
          </w:p>
        </w:tc>
        <w:tc>
          <w:tcPr>
            <w:tcW w:w="1604" w:type="dxa"/>
          </w:tcPr>
          <w:p w:rsidR="00FA6EC4" w:rsidRPr="0078235F" w:rsidRDefault="00FA6EC4" w:rsidP="00FF28E6">
            <w:pPr>
              <w:pStyle w:val="Tabele"/>
              <w:widowControl w:val="0"/>
              <w:rPr>
                <w:sz w:val="21"/>
                <w:szCs w:val="21"/>
              </w:rPr>
            </w:pPr>
            <w:r w:rsidRPr="0078235F">
              <w:rPr>
                <w:sz w:val="21"/>
                <w:szCs w:val="21"/>
              </w:rPr>
              <w:t>N</w:t>
            </w:r>
            <w:r>
              <w:rPr>
                <w:sz w:val="21"/>
                <w:szCs w:val="21"/>
              </w:rPr>
              <w:t>ë</w:t>
            </w:r>
            <w:r w:rsidRPr="0078235F">
              <w:rPr>
                <w:sz w:val="21"/>
                <w:szCs w:val="21"/>
              </w:rPr>
              <w:t xml:space="preserve"> pron</w:t>
            </w:r>
            <w:r>
              <w:rPr>
                <w:sz w:val="21"/>
                <w:szCs w:val="21"/>
              </w:rPr>
              <w:t>ë</w:t>
            </w:r>
            <w:r w:rsidRPr="0078235F">
              <w:rPr>
                <w:sz w:val="21"/>
                <w:szCs w:val="21"/>
              </w:rPr>
              <w:t xml:space="preserve">si </w:t>
            </w:r>
          </w:p>
        </w:tc>
      </w:tr>
    </w:tbl>
    <w:p w:rsidR="00FA6EC4" w:rsidRDefault="00FA6EC4" w:rsidP="00FF28E6">
      <w:pPr>
        <w:pStyle w:val="Paragrafi"/>
      </w:pPr>
    </w:p>
    <w:p w:rsidR="00FA6EC4" w:rsidRDefault="00FA6EC4" w:rsidP="00FF28E6">
      <w:pPr>
        <w:pStyle w:val="Paragrafi"/>
      </w:pPr>
    </w:p>
    <w:p w:rsidR="00FE0095" w:rsidRDefault="00FE0095" w:rsidP="007479D3">
      <w:pPr>
        <w:pStyle w:val="Akti"/>
        <w:keepNext w:val="0"/>
        <w:jc w:val="left"/>
      </w:pPr>
    </w:p>
    <w:p w:rsidR="00A141CB" w:rsidRDefault="00A141CB" w:rsidP="00FF28E6">
      <w:pPr>
        <w:pStyle w:val="Akti"/>
        <w:keepNext w:val="0"/>
      </w:pPr>
      <w:r>
        <w:t>Vendim</w:t>
      </w:r>
    </w:p>
    <w:p w:rsidR="00A141CB" w:rsidRDefault="00A141CB" w:rsidP="00FF28E6">
      <w:pPr>
        <w:pStyle w:val="NumriData"/>
        <w:keepNext w:val="0"/>
      </w:pPr>
      <w:r>
        <w:t>Nr.572, datë 28.5.2009</w:t>
      </w:r>
    </w:p>
    <w:p w:rsidR="00A141CB" w:rsidRDefault="00A141CB" w:rsidP="00FF28E6">
      <w:pPr>
        <w:pStyle w:val="Paragrafi"/>
      </w:pPr>
    </w:p>
    <w:p w:rsidR="00A141CB" w:rsidRDefault="00A141CB" w:rsidP="00FF28E6">
      <w:pPr>
        <w:pStyle w:val="Titulli"/>
        <w:keepNext w:val="0"/>
      </w:pPr>
      <w:r>
        <w:t>Për miratimin e listës paraprake të pronave të paluajtshme publike, shtetërore, që transferohen në pronësi ose në përdorim të komunës Qendër Vlorë të qarkut të Vlorës</w:t>
      </w:r>
    </w:p>
    <w:p w:rsidR="00A141CB" w:rsidRDefault="00A141CB" w:rsidP="00FF28E6">
      <w:pPr>
        <w:pStyle w:val="Paragrafi"/>
      </w:pPr>
    </w:p>
    <w:p w:rsidR="00A141CB" w:rsidRDefault="00A141CB" w:rsidP="00FF28E6">
      <w:pPr>
        <w:pStyle w:val="Paragrafi"/>
      </w:pPr>
      <w:r>
        <w:t>Në mbështetje të nenit 100 të Kushtetutës dhe të neneve 2, 3 e 17 të ligjit nr.8744, datë 22.2.2001 “Për transferimin e pronave të paluajtshme publike të shtetit në njësitë e qeverisjes vendore”, të ndryshuar, me propozimin e Ministrit të Brendshëm, Këshilli i Ministrave</w:t>
      </w:r>
    </w:p>
    <w:p w:rsidR="00A141CB" w:rsidRDefault="00A141CB" w:rsidP="00FF28E6">
      <w:pPr>
        <w:pStyle w:val="Paragrafi"/>
      </w:pPr>
    </w:p>
    <w:p w:rsidR="00A141CB" w:rsidRDefault="00A141CB" w:rsidP="00FF28E6">
      <w:pPr>
        <w:pStyle w:val="VENDOSI"/>
        <w:keepNext w:val="0"/>
      </w:pPr>
      <w:r>
        <w:t>Vendosi:</w:t>
      </w:r>
    </w:p>
    <w:p w:rsidR="00A141CB" w:rsidRDefault="00A141CB" w:rsidP="00FF28E6">
      <w:pPr>
        <w:pStyle w:val="Paragrafi"/>
      </w:pPr>
    </w:p>
    <w:p w:rsidR="00A141CB" w:rsidRDefault="00A141CB" w:rsidP="00FF28E6">
      <w:pPr>
        <w:pStyle w:val="Paragrafi"/>
      </w:pPr>
      <w:r>
        <w:t xml:space="preserve">1. Miratimin e listës paraprake të pronave të paluajtshme publike, shtetërore, që transferohen në pronësi ose në përdorim të komunës Qendër Vlorë, të qarkut të Vlorës, sipas lidhjes </w:t>
      </w:r>
      <w:r w:rsidR="00F10A1D">
        <w:t>nr.</w:t>
      </w:r>
      <w:r>
        <w:t>1, që i bashkëlidhet këtij vendimi.</w:t>
      </w:r>
    </w:p>
    <w:p w:rsidR="00A141CB" w:rsidRDefault="00A141CB" w:rsidP="00FF28E6">
      <w:pPr>
        <w:pStyle w:val="Paragrafi"/>
      </w:pPr>
      <w:r>
        <w:t>Lista paraprake, sipas kërkesave të këshillit të kësaj komune, është pjesë e listës së inventarit të pronave të paluajtshme publike, shtetërore, që janë brenda juridiksionit territorial dhe administrativ të komunës Qendër Vlorë të qarkut të Vlorës, miratuar me vendimin nr.1528, datë 19.11.2008 të Këshillit të Ministrave “Për miratimin e listës së inventarit të pronave të paluajtshme shtetërore në komunën Qendër Vlorë të qarkut të Vlorës”.</w:t>
      </w:r>
    </w:p>
    <w:p w:rsidR="00A141CB" w:rsidRDefault="00A141CB" w:rsidP="00FF28E6">
      <w:pPr>
        <w:pStyle w:val="Paragrafi"/>
      </w:pPr>
      <w:r>
        <w:t>2. Ngarkohen Ministria e Brendshme dhe komuna Qendër Vlorë për zbatimin e këtij vendimi.</w:t>
      </w:r>
    </w:p>
    <w:p w:rsidR="00A141CB" w:rsidRDefault="00A141CB" w:rsidP="00FF28E6">
      <w:pPr>
        <w:pStyle w:val="Paragrafi"/>
      </w:pPr>
      <w:r>
        <w:t>Ky vendim hyn në fuqi pas botimit në Fletoren Zyrtare.</w:t>
      </w:r>
    </w:p>
    <w:p w:rsidR="00A141CB" w:rsidRDefault="00A141CB" w:rsidP="00FF28E6">
      <w:pPr>
        <w:pStyle w:val="Paragrafi"/>
      </w:pPr>
    </w:p>
    <w:p w:rsidR="00A141CB" w:rsidRDefault="00A141CB" w:rsidP="00FF28E6">
      <w:pPr>
        <w:pStyle w:val="Autoriteti"/>
        <w:keepNext w:val="0"/>
      </w:pPr>
      <w:r>
        <w:t>Kryeministri</w:t>
      </w:r>
    </w:p>
    <w:p w:rsidR="00A141CB" w:rsidRDefault="00A141CB" w:rsidP="00FF28E6">
      <w:pPr>
        <w:pStyle w:val="AutoritetiEmer"/>
      </w:pPr>
      <w:r>
        <w:t>Sali Berisha</w:t>
      </w:r>
    </w:p>
    <w:p w:rsidR="00FE0095" w:rsidRDefault="00FE0095" w:rsidP="00FF28E6">
      <w:pPr>
        <w:pStyle w:val="Paragrafi"/>
        <w:ind w:firstLine="0"/>
      </w:pPr>
    </w:p>
    <w:p w:rsidR="00FE0095" w:rsidRDefault="00FE0095" w:rsidP="00FF28E6">
      <w:pPr>
        <w:pStyle w:val="Paragrafi"/>
        <w:ind w:firstLine="0"/>
      </w:pPr>
    </w:p>
    <w:p w:rsidR="00A141CB" w:rsidRDefault="00A141CB" w:rsidP="00FF28E6">
      <w:pPr>
        <w:pStyle w:val="Paragrafi"/>
        <w:ind w:firstLine="0"/>
      </w:pPr>
      <w:r>
        <w:t>Ko</w:t>
      </w:r>
      <w:r w:rsidR="00F10A1D">
        <w:t>muna Qendër Vlorë</w:t>
      </w:r>
      <w:r w:rsidR="00F10A1D">
        <w:tab/>
      </w:r>
      <w:r w:rsidR="00F10A1D">
        <w:tab/>
      </w:r>
      <w:r w:rsidR="00F10A1D">
        <w:tab/>
      </w:r>
      <w:r w:rsidR="00F10A1D">
        <w:tab/>
      </w:r>
      <w:r w:rsidR="00F10A1D">
        <w:tab/>
      </w:r>
      <w:r w:rsidR="00F10A1D">
        <w:tab/>
      </w:r>
      <w:r w:rsidR="00F10A1D">
        <w:tab/>
      </w:r>
      <w:r w:rsidR="00F10A1D">
        <w:tab/>
      </w:r>
      <w:r w:rsidR="00F10A1D">
        <w:tab/>
        <w:t>Lidhja</w:t>
      </w:r>
      <w:r>
        <w:t xml:space="preserve"> </w:t>
      </w:r>
      <w:r w:rsidR="00F10A1D">
        <w:t>nr.</w:t>
      </w:r>
      <w:r>
        <w:t>1</w:t>
      </w:r>
    </w:p>
    <w:p w:rsidR="00A141CB" w:rsidRDefault="00A141CB" w:rsidP="00FF28E6">
      <w:pPr>
        <w:pStyle w:val="Paragrafi"/>
      </w:pPr>
    </w:p>
    <w:tbl>
      <w:tblPr>
        <w:tblStyle w:val="PageNumber"/>
        <w:tblW w:w="95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28"/>
        <w:gridCol w:w="3116"/>
        <w:gridCol w:w="1979"/>
      </w:tblGrid>
      <w:tr w:rsidR="00A141CB" w:rsidRPr="0080466A">
        <w:trPr>
          <w:jc w:val="center"/>
        </w:trPr>
        <w:tc>
          <w:tcPr>
            <w:tcW w:w="4428" w:type="dxa"/>
          </w:tcPr>
          <w:p w:rsidR="00A141CB" w:rsidRPr="0080466A" w:rsidRDefault="00A141CB" w:rsidP="00FF28E6">
            <w:pPr>
              <w:pStyle w:val="Tabele"/>
              <w:widowControl w:val="0"/>
              <w:jc w:val="center"/>
              <w:rPr>
                <w:b/>
              </w:rPr>
            </w:pPr>
            <w:r w:rsidRPr="0080466A">
              <w:rPr>
                <w:b/>
              </w:rPr>
              <w:t>Numrat rendorë të pronave në listën e inventarit</w:t>
            </w:r>
          </w:p>
        </w:tc>
        <w:tc>
          <w:tcPr>
            <w:tcW w:w="3116" w:type="dxa"/>
          </w:tcPr>
          <w:p w:rsidR="00A141CB" w:rsidRPr="0080466A" w:rsidRDefault="00A141CB" w:rsidP="00FF28E6">
            <w:pPr>
              <w:pStyle w:val="Tabele"/>
              <w:widowControl w:val="0"/>
              <w:jc w:val="center"/>
              <w:rPr>
                <w:b/>
              </w:rPr>
            </w:pPr>
            <w:r w:rsidRPr="0080466A">
              <w:rPr>
                <w:b/>
              </w:rPr>
              <w:t>Fusha e përdorimit të pronës</w:t>
            </w:r>
          </w:p>
        </w:tc>
        <w:tc>
          <w:tcPr>
            <w:tcW w:w="1979" w:type="dxa"/>
          </w:tcPr>
          <w:p w:rsidR="00A141CB" w:rsidRPr="0080466A" w:rsidRDefault="00A141CB" w:rsidP="00FF28E6">
            <w:pPr>
              <w:pStyle w:val="Tabele"/>
              <w:widowControl w:val="0"/>
              <w:jc w:val="center"/>
              <w:rPr>
                <w:b/>
              </w:rPr>
            </w:pPr>
            <w:r w:rsidRPr="0080466A">
              <w:rPr>
                <w:b/>
              </w:rPr>
              <w:t>Lloji i transferimit</w:t>
            </w:r>
          </w:p>
        </w:tc>
      </w:tr>
      <w:tr w:rsidR="00A141CB">
        <w:trPr>
          <w:jc w:val="center"/>
        </w:trPr>
        <w:tc>
          <w:tcPr>
            <w:tcW w:w="4428" w:type="dxa"/>
          </w:tcPr>
          <w:p w:rsidR="00A141CB" w:rsidRDefault="00A141CB" w:rsidP="00FF28E6">
            <w:pPr>
              <w:pStyle w:val="Tabele"/>
              <w:widowControl w:val="0"/>
            </w:pPr>
            <w:r>
              <w:t>68-87</w:t>
            </w:r>
          </w:p>
        </w:tc>
        <w:tc>
          <w:tcPr>
            <w:tcW w:w="3116" w:type="dxa"/>
          </w:tcPr>
          <w:p w:rsidR="00A141CB" w:rsidRDefault="00A141CB" w:rsidP="00FF28E6">
            <w:pPr>
              <w:pStyle w:val="Tabele"/>
              <w:widowControl w:val="0"/>
            </w:pPr>
            <w:r>
              <w:t>Prona që përdoren për realizimin e programeve arsimore</w:t>
            </w:r>
            <w:r w:rsidR="00F10A1D">
              <w:t>.</w:t>
            </w:r>
            <w:r>
              <w:t xml:space="preserve"> (disa prona ndodhen në një ndërtesë)</w:t>
            </w:r>
          </w:p>
        </w:tc>
        <w:tc>
          <w:tcPr>
            <w:tcW w:w="1979" w:type="dxa"/>
          </w:tcPr>
          <w:p w:rsidR="00A141CB" w:rsidRDefault="00A141CB" w:rsidP="00FF28E6">
            <w:pPr>
              <w:pStyle w:val="Tabele"/>
              <w:widowControl w:val="0"/>
            </w:pPr>
            <w:r>
              <w:t>Në pronësi</w:t>
            </w:r>
          </w:p>
        </w:tc>
      </w:tr>
      <w:tr w:rsidR="00A141CB">
        <w:trPr>
          <w:jc w:val="center"/>
        </w:trPr>
        <w:tc>
          <w:tcPr>
            <w:tcW w:w="4428" w:type="dxa"/>
          </w:tcPr>
          <w:p w:rsidR="00A141CB" w:rsidRDefault="00A141CB" w:rsidP="00FF28E6">
            <w:pPr>
              <w:pStyle w:val="Tabele"/>
              <w:widowControl w:val="0"/>
            </w:pPr>
            <w:r>
              <w:t>88-94,96-100</w:t>
            </w:r>
          </w:p>
        </w:tc>
        <w:tc>
          <w:tcPr>
            <w:tcW w:w="3116" w:type="dxa"/>
          </w:tcPr>
          <w:p w:rsidR="00A141CB" w:rsidRDefault="00A141CB" w:rsidP="00FF28E6">
            <w:pPr>
              <w:pStyle w:val="Tabele"/>
              <w:widowControl w:val="0"/>
            </w:pPr>
            <w:r>
              <w:t>Prona që përdoren për realizimin e funksioneve në shëndetin publik.</w:t>
            </w:r>
          </w:p>
        </w:tc>
        <w:tc>
          <w:tcPr>
            <w:tcW w:w="1979" w:type="dxa"/>
          </w:tcPr>
          <w:p w:rsidR="00A141CB" w:rsidRDefault="00A141CB" w:rsidP="00FF28E6">
            <w:pPr>
              <w:pStyle w:val="Tabele"/>
              <w:widowControl w:val="0"/>
            </w:pPr>
            <w:r>
              <w:t>Në pronësi</w:t>
            </w:r>
          </w:p>
        </w:tc>
      </w:tr>
      <w:tr w:rsidR="00A141CB">
        <w:trPr>
          <w:jc w:val="center"/>
        </w:trPr>
        <w:tc>
          <w:tcPr>
            <w:tcW w:w="4428" w:type="dxa"/>
          </w:tcPr>
          <w:p w:rsidR="00A141CB" w:rsidRDefault="00A141CB" w:rsidP="00FF28E6">
            <w:pPr>
              <w:pStyle w:val="Tabele"/>
              <w:widowControl w:val="0"/>
            </w:pPr>
            <w:r>
              <w:t>102-104,107-115</w:t>
            </w:r>
          </w:p>
        </w:tc>
        <w:tc>
          <w:tcPr>
            <w:tcW w:w="3116" w:type="dxa"/>
          </w:tcPr>
          <w:p w:rsidR="00A141CB" w:rsidRDefault="00A141CB" w:rsidP="00FF28E6">
            <w:pPr>
              <w:pStyle w:val="Tabele"/>
              <w:widowControl w:val="0"/>
            </w:pPr>
            <w:r>
              <w:t>Prona që përdoren për realizimin e veprimtarive social-kulturore e sportive.</w:t>
            </w:r>
          </w:p>
        </w:tc>
        <w:tc>
          <w:tcPr>
            <w:tcW w:w="1979" w:type="dxa"/>
          </w:tcPr>
          <w:p w:rsidR="00A141CB" w:rsidRDefault="00A141CB" w:rsidP="00FF28E6">
            <w:pPr>
              <w:pStyle w:val="Tabele"/>
              <w:widowControl w:val="0"/>
            </w:pPr>
            <w:r>
              <w:t>Në pronësi</w:t>
            </w:r>
          </w:p>
        </w:tc>
      </w:tr>
      <w:tr w:rsidR="00A141CB">
        <w:trPr>
          <w:jc w:val="center"/>
        </w:trPr>
        <w:tc>
          <w:tcPr>
            <w:tcW w:w="4428" w:type="dxa"/>
          </w:tcPr>
          <w:p w:rsidR="00A141CB" w:rsidRDefault="00A141CB" w:rsidP="00FF28E6">
            <w:pPr>
              <w:pStyle w:val="Tabele"/>
              <w:widowControl w:val="0"/>
            </w:pPr>
            <w:r>
              <w:t>116-126</w:t>
            </w:r>
          </w:p>
        </w:tc>
        <w:tc>
          <w:tcPr>
            <w:tcW w:w="3116" w:type="dxa"/>
          </w:tcPr>
          <w:p w:rsidR="00A141CB" w:rsidRDefault="00A141CB" w:rsidP="00FF28E6">
            <w:pPr>
              <w:pStyle w:val="Tabele"/>
              <w:widowControl w:val="0"/>
            </w:pPr>
            <w:r>
              <w:t>Varreza publike</w:t>
            </w:r>
          </w:p>
        </w:tc>
        <w:tc>
          <w:tcPr>
            <w:tcW w:w="1979" w:type="dxa"/>
          </w:tcPr>
          <w:p w:rsidR="00A141CB" w:rsidRDefault="00A141CB" w:rsidP="00FF28E6">
            <w:pPr>
              <w:pStyle w:val="Tabele"/>
              <w:widowControl w:val="0"/>
            </w:pPr>
            <w:r>
              <w:t>Në pronësi</w:t>
            </w:r>
          </w:p>
        </w:tc>
      </w:tr>
      <w:tr w:rsidR="00A141CB">
        <w:trPr>
          <w:jc w:val="center"/>
        </w:trPr>
        <w:tc>
          <w:tcPr>
            <w:tcW w:w="4428" w:type="dxa"/>
          </w:tcPr>
          <w:p w:rsidR="00A141CB" w:rsidRDefault="00A141CB" w:rsidP="00FF28E6">
            <w:pPr>
              <w:pStyle w:val="Tabele"/>
              <w:widowControl w:val="0"/>
            </w:pPr>
            <w:r>
              <w:t>131-180</w:t>
            </w:r>
          </w:p>
        </w:tc>
        <w:tc>
          <w:tcPr>
            <w:tcW w:w="3116" w:type="dxa"/>
          </w:tcPr>
          <w:p w:rsidR="00A141CB" w:rsidRDefault="00A141CB" w:rsidP="00FF28E6">
            <w:pPr>
              <w:pStyle w:val="Tabele"/>
              <w:widowControl w:val="0"/>
            </w:pPr>
            <w:r>
              <w:t>Prona që përdoren për ushtrimn e funksioneve në fushën e zhvillimit ekonomik.</w:t>
            </w:r>
          </w:p>
        </w:tc>
        <w:tc>
          <w:tcPr>
            <w:tcW w:w="1979" w:type="dxa"/>
          </w:tcPr>
          <w:p w:rsidR="00A141CB" w:rsidRDefault="00A141CB" w:rsidP="00FF28E6">
            <w:pPr>
              <w:pStyle w:val="Tabele"/>
              <w:widowControl w:val="0"/>
            </w:pPr>
            <w:r>
              <w:t>Në pronësi</w:t>
            </w:r>
          </w:p>
        </w:tc>
      </w:tr>
      <w:tr w:rsidR="00A141CB">
        <w:trPr>
          <w:jc w:val="center"/>
        </w:trPr>
        <w:tc>
          <w:tcPr>
            <w:tcW w:w="4428" w:type="dxa"/>
          </w:tcPr>
          <w:p w:rsidR="007F753F" w:rsidRDefault="00A141CB" w:rsidP="00FF28E6">
            <w:pPr>
              <w:pStyle w:val="Tabele"/>
              <w:widowControl w:val="0"/>
            </w:pPr>
            <w:r>
              <w:t>181-581,585,587-591.593-603,775,778,781-791,820,831,836,897,898,902,909,910,915,</w:t>
            </w:r>
          </w:p>
          <w:p w:rsidR="00A141CB" w:rsidRDefault="00A141CB" w:rsidP="00FF28E6">
            <w:pPr>
              <w:pStyle w:val="Tabele"/>
              <w:widowControl w:val="0"/>
            </w:pPr>
            <w:r>
              <w:t>916</w:t>
            </w:r>
          </w:p>
        </w:tc>
        <w:tc>
          <w:tcPr>
            <w:tcW w:w="3116" w:type="dxa"/>
          </w:tcPr>
          <w:p w:rsidR="00A141CB" w:rsidRDefault="00A141CB" w:rsidP="00FF28E6">
            <w:pPr>
              <w:pStyle w:val="Tabele"/>
              <w:widowControl w:val="0"/>
            </w:pPr>
            <w:r>
              <w:t>Infrastrukturë (sheshe, rrugë vendore, lulishte dhe shërbime publike)</w:t>
            </w:r>
          </w:p>
          <w:p w:rsidR="000D09D5" w:rsidRDefault="000D09D5" w:rsidP="00FF28E6">
            <w:pPr>
              <w:pStyle w:val="Tabele"/>
              <w:widowControl w:val="0"/>
            </w:pPr>
          </w:p>
          <w:p w:rsidR="000D09D5" w:rsidRDefault="000D09D5" w:rsidP="00FF28E6">
            <w:pPr>
              <w:pStyle w:val="Tabele"/>
              <w:widowControl w:val="0"/>
            </w:pPr>
          </w:p>
        </w:tc>
        <w:tc>
          <w:tcPr>
            <w:tcW w:w="1979" w:type="dxa"/>
          </w:tcPr>
          <w:p w:rsidR="00A141CB" w:rsidRDefault="00A141CB" w:rsidP="00FF28E6">
            <w:pPr>
              <w:pStyle w:val="Tabele"/>
              <w:widowControl w:val="0"/>
            </w:pPr>
            <w:r>
              <w:t>Në pronësi</w:t>
            </w:r>
          </w:p>
        </w:tc>
      </w:tr>
      <w:tr w:rsidR="00A141CB">
        <w:trPr>
          <w:jc w:val="center"/>
        </w:trPr>
        <w:tc>
          <w:tcPr>
            <w:tcW w:w="4428" w:type="dxa"/>
          </w:tcPr>
          <w:p w:rsidR="00A141CB" w:rsidRDefault="00A141CB" w:rsidP="00FF28E6">
            <w:pPr>
              <w:pStyle w:val="Tabele"/>
              <w:widowControl w:val="0"/>
            </w:pPr>
            <w:r>
              <w:t>604-774,776-780,792-819,832-835,837-896,899-901,903-908,911-914,917-934</w:t>
            </w:r>
          </w:p>
        </w:tc>
        <w:tc>
          <w:tcPr>
            <w:tcW w:w="3116" w:type="dxa"/>
          </w:tcPr>
          <w:p w:rsidR="00A141CB" w:rsidRDefault="00A141CB" w:rsidP="00FF28E6">
            <w:pPr>
              <w:pStyle w:val="Tabele"/>
              <w:widowControl w:val="0"/>
            </w:pPr>
            <w:r>
              <w:t>Troje të lira dhe hapësira publike të pazëna ndërmjet ndërtesave ose objekteve të çdo lloji.</w:t>
            </w:r>
          </w:p>
        </w:tc>
        <w:tc>
          <w:tcPr>
            <w:tcW w:w="1979" w:type="dxa"/>
          </w:tcPr>
          <w:p w:rsidR="00A141CB" w:rsidRDefault="00A141CB" w:rsidP="00FF28E6">
            <w:pPr>
              <w:pStyle w:val="Tabele"/>
              <w:widowControl w:val="0"/>
            </w:pPr>
            <w:r>
              <w:t>Në përdorim</w:t>
            </w:r>
          </w:p>
        </w:tc>
      </w:tr>
      <w:tr w:rsidR="00A141CB">
        <w:trPr>
          <w:jc w:val="center"/>
        </w:trPr>
        <w:tc>
          <w:tcPr>
            <w:tcW w:w="4428" w:type="dxa"/>
          </w:tcPr>
          <w:p w:rsidR="00A141CB" w:rsidRDefault="00A141CB" w:rsidP="00FF28E6">
            <w:pPr>
              <w:pStyle w:val="Tabele"/>
              <w:widowControl w:val="0"/>
            </w:pPr>
            <w:r>
              <w:t>935,936,937,939-948,950,951,952,953,955-958,960,961,962,964-967,969,970,972-974,976-978</w:t>
            </w:r>
          </w:p>
        </w:tc>
        <w:tc>
          <w:tcPr>
            <w:tcW w:w="3116" w:type="dxa"/>
          </w:tcPr>
          <w:p w:rsidR="00A141CB" w:rsidRDefault="00A141CB" w:rsidP="00FF28E6">
            <w:pPr>
              <w:pStyle w:val="Tabele"/>
              <w:widowControl w:val="0"/>
            </w:pPr>
            <w:r>
              <w:t>Prona që përdoren për ushtrimin e funksioneve në fushën e bujqësisë dhe të ushqimit (toka produktive).</w:t>
            </w:r>
          </w:p>
        </w:tc>
        <w:tc>
          <w:tcPr>
            <w:tcW w:w="1979" w:type="dxa"/>
          </w:tcPr>
          <w:p w:rsidR="00A141CB" w:rsidRDefault="00A141CB" w:rsidP="00FF28E6">
            <w:pPr>
              <w:pStyle w:val="Tabele"/>
              <w:widowControl w:val="0"/>
            </w:pPr>
            <w:r>
              <w:t>Në përdorim</w:t>
            </w:r>
          </w:p>
        </w:tc>
      </w:tr>
      <w:tr w:rsidR="00A141CB">
        <w:trPr>
          <w:jc w:val="center"/>
        </w:trPr>
        <w:tc>
          <w:tcPr>
            <w:tcW w:w="4428" w:type="dxa"/>
          </w:tcPr>
          <w:p w:rsidR="00A141CB" w:rsidRDefault="00A141CB" w:rsidP="00FF28E6">
            <w:pPr>
              <w:pStyle w:val="Tabele"/>
              <w:widowControl w:val="0"/>
            </w:pPr>
            <w:r>
              <w:t>938,949,954,959,963,968,971,975,979,1005,1025,1026,1027,1028,1069,1070,1071,1072,1076-1084,1099-1118</w:t>
            </w:r>
          </w:p>
        </w:tc>
        <w:tc>
          <w:tcPr>
            <w:tcW w:w="3116" w:type="dxa"/>
          </w:tcPr>
          <w:p w:rsidR="00A141CB" w:rsidRDefault="00A141CB" w:rsidP="00FF28E6">
            <w:pPr>
              <w:pStyle w:val="Tabele"/>
              <w:widowControl w:val="0"/>
            </w:pPr>
            <w:r>
              <w:t>Prona që përdoren për ushtrimin e funksioneve në fushën e bujqësisë dhe të ushqimit (kanale të treta dhe toka joproduktive)</w:t>
            </w:r>
            <w:r w:rsidR="007B72DD">
              <w:t>.</w:t>
            </w:r>
          </w:p>
        </w:tc>
        <w:tc>
          <w:tcPr>
            <w:tcW w:w="1979" w:type="dxa"/>
          </w:tcPr>
          <w:p w:rsidR="00A141CB" w:rsidRDefault="00A141CB" w:rsidP="00FF28E6">
            <w:pPr>
              <w:pStyle w:val="Tabele"/>
              <w:widowControl w:val="0"/>
            </w:pPr>
            <w:r>
              <w:t>Në pronësi</w:t>
            </w:r>
          </w:p>
        </w:tc>
      </w:tr>
      <w:tr w:rsidR="00A141CB">
        <w:trPr>
          <w:jc w:val="center"/>
        </w:trPr>
        <w:tc>
          <w:tcPr>
            <w:tcW w:w="4428" w:type="dxa"/>
          </w:tcPr>
          <w:p w:rsidR="00A141CB" w:rsidRDefault="00A141CB" w:rsidP="00FF28E6">
            <w:pPr>
              <w:pStyle w:val="Tabele"/>
              <w:widowControl w:val="0"/>
            </w:pPr>
            <w:r>
              <w:t>1224-1251</w:t>
            </w:r>
          </w:p>
        </w:tc>
        <w:tc>
          <w:tcPr>
            <w:tcW w:w="3116" w:type="dxa"/>
          </w:tcPr>
          <w:p w:rsidR="00A141CB" w:rsidRDefault="00A141CB" w:rsidP="00FF28E6">
            <w:pPr>
              <w:pStyle w:val="Tabele"/>
              <w:widowControl w:val="0"/>
            </w:pPr>
            <w:r>
              <w:t>Prona që përdoren për ushtrimin e funksioneve në fushën e ujësjellës-kanalizimeve</w:t>
            </w:r>
            <w:r w:rsidR="006D2393">
              <w:t>.</w:t>
            </w:r>
          </w:p>
        </w:tc>
        <w:tc>
          <w:tcPr>
            <w:tcW w:w="1979" w:type="dxa"/>
          </w:tcPr>
          <w:p w:rsidR="00A141CB" w:rsidRDefault="00A141CB" w:rsidP="00FF28E6">
            <w:pPr>
              <w:pStyle w:val="Tabele"/>
              <w:widowControl w:val="0"/>
            </w:pPr>
            <w:r>
              <w:t>Në pronësi</w:t>
            </w:r>
          </w:p>
        </w:tc>
      </w:tr>
    </w:tbl>
    <w:p w:rsidR="00A141CB" w:rsidRDefault="00A141CB" w:rsidP="00FF28E6">
      <w:pPr>
        <w:pStyle w:val="Paragrafi"/>
      </w:pPr>
    </w:p>
    <w:p w:rsidR="00A141CB" w:rsidRDefault="00A141CB" w:rsidP="00FF28E6">
      <w:pPr>
        <w:pStyle w:val="Paragrafi"/>
      </w:pPr>
    </w:p>
    <w:p w:rsidR="00A141CB" w:rsidRDefault="00A141CB" w:rsidP="00FF28E6">
      <w:pPr>
        <w:pStyle w:val="Akti"/>
        <w:keepNext w:val="0"/>
      </w:pPr>
      <w:r>
        <w:t>Vendim</w:t>
      </w:r>
    </w:p>
    <w:p w:rsidR="00A141CB" w:rsidRDefault="00A141CB" w:rsidP="00FF28E6">
      <w:pPr>
        <w:pStyle w:val="NumriData"/>
        <w:keepNext w:val="0"/>
      </w:pPr>
      <w:r>
        <w:t>Nr.573, datë 28.5.2009</w:t>
      </w:r>
    </w:p>
    <w:p w:rsidR="00A141CB" w:rsidRDefault="00A141CB" w:rsidP="00FF28E6">
      <w:pPr>
        <w:pStyle w:val="Paragrafi"/>
      </w:pPr>
    </w:p>
    <w:p w:rsidR="00A141CB" w:rsidRDefault="00A141CB" w:rsidP="00FF28E6">
      <w:pPr>
        <w:pStyle w:val="Titulli"/>
        <w:keepNext w:val="0"/>
      </w:pPr>
      <w:r>
        <w:t>Për miratimin e listës përfundimtare të pronave të paluajtshme publike, shtetërore, që transferohen, në pronësi ose në përdorim të bashkisë Cërrik të qarkut të elbasanit</w:t>
      </w:r>
    </w:p>
    <w:p w:rsidR="00A141CB" w:rsidRDefault="00A141CB" w:rsidP="00FF28E6">
      <w:pPr>
        <w:pStyle w:val="Paragrafi"/>
      </w:pPr>
    </w:p>
    <w:p w:rsidR="00A141CB" w:rsidRDefault="00A141CB" w:rsidP="00FF28E6">
      <w:pPr>
        <w:pStyle w:val="Paragrafi"/>
      </w:pPr>
      <w:r>
        <w:t>Në mbështetje të nenit 100 të Kushtetutës dhe të neneve 3 e 17 të ligjit nr.8744, datë 22.2.2001 “Për transferimin e pronave të paluajtshme publike të shtetit në njësitë e qeverisjes vendore”, të ndryshuar, me propozimin e Ministrit të Brendshëm, Këshilli i Ministrave</w:t>
      </w:r>
    </w:p>
    <w:p w:rsidR="00A141CB" w:rsidRDefault="00A141CB" w:rsidP="00FF28E6">
      <w:pPr>
        <w:pStyle w:val="Paragrafi"/>
      </w:pPr>
    </w:p>
    <w:p w:rsidR="00A141CB" w:rsidRDefault="00A141CB" w:rsidP="00FF28E6">
      <w:pPr>
        <w:pStyle w:val="VENDOSI"/>
        <w:keepNext w:val="0"/>
      </w:pPr>
      <w:r>
        <w:t>Vendosi:</w:t>
      </w:r>
    </w:p>
    <w:p w:rsidR="00A141CB" w:rsidRDefault="00A141CB" w:rsidP="00FF28E6">
      <w:pPr>
        <w:pStyle w:val="Paragrafi"/>
      </w:pPr>
    </w:p>
    <w:p w:rsidR="00A141CB" w:rsidRDefault="00A141CB" w:rsidP="00FF28E6">
      <w:pPr>
        <w:pStyle w:val="Paragrafi"/>
      </w:pPr>
      <w:r>
        <w:t>1.</w:t>
      </w:r>
      <w:r w:rsidR="00277B37">
        <w:t xml:space="preserve"> </w:t>
      </w:r>
      <w:r>
        <w:t>Miratimin e listës përfundimtare të pronave të paluajtshme publike, s</w:t>
      </w:r>
      <w:r w:rsidR="006D2393">
        <w:t>htetërore, brenda jurudiksionit</w:t>
      </w:r>
      <w:r>
        <w:t xml:space="preserve"> territorial dhe a</w:t>
      </w:r>
      <w:r w:rsidR="006D2393">
        <w:t>dministrativ të bashkisë Cërrik</w:t>
      </w:r>
      <w:r>
        <w:t xml:space="preserve"> të qarkut të Elbasanit, që transferohen në pronësi ose në përdorim të kësaj bashkie, sipas lidhjes </w:t>
      </w:r>
      <w:r w:rsidR="006D2393">
        <w:t>nr.</w:t>
      </w:r>
      <w:r>
        <w:t>1, që i bashkëlidhet këtij vendimi dhe është pjesë përbërëse e tij.</w:t>
      </w:r>
    </w:p>
    <w:p w:rsidR="00A141CB" w:rsidRDefault="00A141CB" w:rsidP="00FF28E6">
      <w:pPr>
        <w:pStyle w:val="Paragrafi"/>
      </w:pPr>
      <w:r>
        <w:t>Lista me 261 (dyqind e gjashtëdhjetë e një) fletë, që i bashkëlidhet këtij vendimi, përfundon me numrin rendor 1979 (një mijë e nëntëqind e shtatëdhjetë e nëntë).</w:t>
      </w:r>
    </w:p>
    <w:p w:rsidR="00A141CB" w:rsidRDefault="00A141CB" w:rsidP="00FF28E6">
      <w:pPr>
        <w:pStyle w:val="Paragrafi"/>
      </w:pPr>
      <w:r>
        <w:t>2. Ngarkohen Ministri i Brendshëm, kryeregjistruesi i Pasurive të Paluajtshme të Republikës së Shqipërisë dhe bashkia Cërrik për zbatimin e këtij vendimi.</w:t>
      </w:r>
    </w:p>
    <w:p w:rsidR="00A141CB" w:rsidRDefault="00A141CB" w:rsidP="00FF28E6">
      <w:pPr>
        <w:pStyle w:val="Paragrafi"/>
      </w:pPr>
      <w:r>
        <w:t>Ky vendim hyn në fuqi pas botimit në Fletoren Zyrtare.</w:t>
      </w:r>
    </w:p>
    <w:p w:rsidR="00A141CB" w:rsidRDefault="00A141CB" w:rsidP="00FF28E6">
      <w:pPr>
        <w:pStyle w:val="Paragrafi"/>
      </w:pPr>
    </w:p>
    <w:p w:rsidR="00A141CB" w:rsidRDefault="00A141CB" w:rsidP="00FF28E6">
      <w:pPr>
        <w:pStyle w:val="Autoriteti"/>
        <w:keepNext w:val="0"/>
      </w:pPr>
      <w:r>
        <w:t>Kryeministri</w:t>
      </w:r>
    </w:p>
    <w:p w:rsidR="00A141CB" w:rsidRDefault="00A141CB" w:rsidP="00FF28E6">
      <w:pPr>
        <w:pStyle w:val="AutoritetiEmer"/>
      </w:pPr>
      <w:r>
        <w:t>Sali Berisha</w:t>
      </w:r>
    </w:p>
    <w:p w:rsidR="00A141CB" w:rsidRDefault="00A141CB" w:rsidP="00FF28E6">
      <w:pPr>
        <w:pStyle w:val="Paragrafi"/>
      </w:pPr>
    </w:p>
    <w:p w:rsidR="004A59AB" w:rsidRDefault="004A59AB" w:rsidP="00FF28E6">
      <w:pPr>
        <w:pStyle w:val="Paragrafi"/>
      </w:pPr>
    </w:p>
    <w:p w:rsidR="004A59AB" w:rsidRDefault="004A59AB" w:rsidP="00FF28E6">
      <w:pPr>
        <w:pStyle w:val="Paragrafi"/>
      </w:pPr>
    </w:p>
    <w:p w:rsidR="004A59AB" w:rsidRDefault="004A59AB" w:rsidP="00FF28E6">
      <w:pPr>
        <w:pStyle w:val="Paragrafi"/>
      </w:pPr>
    </w:p>
    <w:p w:rsidR="004A59AB" w:rsidRDefault="004A59AB" w:rsidP="00FF28E6">
      <w:pPr>
        <w:pStyle w:val="Paragrafi"/>
      </w:pPr>
    </w:p>
    <w:p w:rsidR="004A59AB" w:rsidRDefault="004A59AB" w:rsidP="00FF28E6">
      <w:pPr>
        <w:pStyle w:val="Paragrafi"/>
      </w:pPr>
    </w:p>
    <w:p w:rsidR="004A59AB" w:rsidRDefault="004A59AB" w:rsidP="00FF28E6">
      <w:pPr>
        <w:pStyle w:val="Paragrafi"/>
      </w:pPr>
    </w:p>
    <w:p w:rsidR="00A141CB" w:rsidRDefault="00A141CB" w:rsidP="00FF28E6">
      <w:pPr>
        <w:pStyle w:val="Paragrafi"/>
      </w:pPr>
    </w:p>
    <w:p w:rsidR="00A141CB" w:rsidRDefault="006D2393" w:rsidP="00FF28E6">
      <w:pPr>
        <w:pStyle w:val="Paragrafi"/>
        <w:ind w:firstLine="0"/>
      </w:pPr>
      <w:r>
        <w:t>Bashkia Cërrik</w:t>
      </w:r>
      <w:r>
        <w:tab/>
      </w:r>
      <w:r>
        <w:tab/>
      </w:r>
      <w:r>
        <w:tab/>
      </w:r>
      <w:r>
        <w:tab/>
      </w:r>
      <w:r>
        <w:tab/>
      </w:r>
      <w:r>
        <w:tab/>
      </w:r>
      <w:r>
        <w:tab/>
      </w:r>
      <w:r>
        <w:tab/>
      </w:r>
      <w:r>
        <w:tab/>
      </w:r>
      <w:r>
        <w:tab/>
        <w:t>Lidhja nr.</w:t>
      </w:r>
      <w:r w:rsidR="00A141CB">
        <w:t xml:space="preserve"> 1</w:t>
      </w:r>
    </w:p>
    <w:p w:rsidR="00A141CB" w:rsidRDefault="00A141CB" w:rsidP="00FF28E6">
      <w:pPr>
        <w:pStyle w:val="Paragrafi"/>
      </w:pPr>
    </w:p>
    <w:tbl>
      <w:tblPr>
        <w:tblStyle w:val="PageNumber"/>
        <w:tblW w:w="104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36"/>
        <w:gridCol w:w="4152"/>
        <w:gridCol w:w="2079"/>
      </w:tblGrid>
      <w:tr w:rsidR="00A141CB" w:rsidRPr="002372C7">
        <w:trPr>
          <w:jc w:val="center"/>
        </w:trPr>
        <w:tc>
          <w:tcPr>
            <w:tcW w:w="4236" w:type="dxa"/>
          </w:tcPr>
          <w:p w:rsidR="00A141CB" w:rsidRPr="002372C7" w:rsidRDefault="00A141CB" w:rsidP="00FF28E6">
            <w:pPr>
              <w:pStyle w:val="Paragrafi"/>
              <w:ind w:firstLine="0"/>
              <w:jc w:val="center"/>
              <w:rPr>
                <w:b/>
              </w:rPr>
            </w:pPr>
            <w:r w:rsidRPr="002372C7">
              <w:rPr>
                <w:b/>
              </w:rPr>
              <w:t>Numrat rendorë të pronave në listën e inventarit</w:t>
            </w:r>
          </w:p>
        </w:tc>
        <w:tc>
          <w:tcPr>
            <w:tcW w:w="4152" w:type="dxa"/>
          </w:tcPr>
          <w:p w:rsidR="00A141CB" w:rsidRPr="002372C7" w:rsidRDefault="00A141CB" w:rsidP="00FF28E6">
            <w:pPr>
              <w:pStyle w:val="Paragrafi"/>
              <w:ind w:firstLine="0"/>
              <w:jc w:val="center"/>
              <w:rPr>
                <w:b/>
              </w:rPr>
            </w:pPr>
            <w:r w:rsidRPr="002372C7">
              <w:rPr>
                <w:b/>
              </w:rPr>
              <w:t>Fusha e përdorimit të pronës</w:t>
            </w:r>
          </w:p>
        </w:tc>
        <w:tc>
          <w:tcPr>
            <w:tcW w:w="2079" w:type="dxa"/>
          </w:tcPr>
          <w:p w:rsidR="00A141CB" w:rsidRPr="002372C7" w:rsidRDefault="00A141CB" w:rsidP="00FF28E6">
            <w:pPr>
              <w:pStyle w:val="Paragrafi"/>
              <w:ind w:firstLine="0"/>
              <w:jc w:val="center"/>
              <w:rPr>
                <w:b/>
              </w:rPr>
            </w:pPr>
            <w:r w:rsidRPr="002372C7">
              <w:rPr>
                <w:b/>
              </w:rPr>
              <w:t>Lloji i transferimit</w:t>
            </w:r>
          </w:p>
        </w:tc>
      </w:tr>
      <w:tr w:rsidR="00A141CB">
        <w:trPr>
          <w:jc w:val="center"/>
        </w:trPr>
        <w:tc>
          <w:tcPr>
            <w:tcW w:w="4236" w:type="dxa"/>
          </w:tcPr>
          <w:p w:rsidR="00A141CB" w:rsidRDefault="00A141CB" w:rsidP="00FF28E6">
            <w:pPr>
              <w:pStyle w:val="Paragrafi"/>
              <w:ind w:firstLine="0"/>
            </w:pPr>
            <w:r>
              <w:t>1176-1200</w:t>
            </w:r>
          </w:p>
        </w:tc>
        <w:tc>
          <w:tcPr>
            <w:tcW w:w="4152" w:type="dxa"/>
          </w:tcPr>
          <w:p w:rsidR="00A141CB" w:rsidRDefault="00A141CB" w:rsidP="00FF28E6">
            <w:pPr>
              <w:pStyle w:val="Paragrafi"/>
              <w:ind w:firstLine="0"/>
              <w:jc w:val="left"/>
            </w:pPr>
            <w:r>
              <w:t>Prona që përdoren për realizimin e programeve arsimore.</w:t>
            </w:r>
          </w:p>
        </w:tc>
        <w:tc>
          <w:tcPr>
            <w:tcW w:w="2079" w:type="dxa"/>
          </w:tcPr>
          <w:p w:rsidR="00A141CB" w:rsidRDefault="00A141CB" w:rsidP="00FF28E6">
            <w:pPr>
              <w:pStyle w:val="Paragrafi"/>
              <w:ind w:firstLine="0"/>
              <w:jc w:val="center"/>
            </w:pPr>
            <w:r>
              <w:t>Në pronësi</w:t>
            </w:r>
          </w:p>
        </w:tc>
      </w:tr>
      <w:tr w:rsidR="00A141CB">
        <w:trPr>
          <w:jc w:val="center"/>
        </w:trPr>
        <w:tc>
          <w:tcPr>
            <w:tcW w:w="4236" w:type="dxa"/>
          </w:tcPr>
          <w:p w:rsidR="00A141CB" w:rsidRDefault="00A141CB" w:rsidP="00FF28E6">
            <w:pPr>
              <w:pStyle w:val="Paragrafi"/>
              <w:ind w:firstLine="0"/>
            </w:pPr>
            <w:r>
              <w:t>1205-1208</w:t>
            </w:r>
          </w:p>
        </w:tc>
        <w:tc>
          <w:tcPr>
            <w:tcW w:w="4152" w:type="dxa"/>
          </w:tcPr>
          <w:p w:rsidR="00A141CB" w:rsidRDefault="00A141CB" w:rsidP="00FF28E6">
            <w:pPr>
              <w:pStyle w:val="Paragrafi"/>
              <w:ind w:firstLine="0"/>
              <w:jc w:val="left"/>
            </w:pPr>
            <w:r>
              <w:t>Prona që përdoren për realizimin e funksioneve në shëndetin publik.</w:t>
            </w:r>
          </w:p>
        </w:tc>
        <w:tc>
          <w:tcPr>
            <w:tcW w:w="2079" w:type="dxa"/>
          </w:tcPr>
          <w:p w:rsidR="00A141CB" w:rsidRDefault="00A141CB" w:rsidP="00FF28E6">
            <w:pPr>
              <w:pStyle w:val="Paragrafi"/>
              <w:ind w:firstLine="0"/>
              <w:jc w:val="center"/>
            </w:pPr>
            <w:r>
              <w:t>Në pronësi</w:t>
            </w:r>
          </w:p>
        </w:tc>
      </w:tr>
      <w:tr w:rsidR="00A141CB">
        <w:trPr>
          <w:jc w:val="center"/>
        </w:trPr>
        <w:tc>
          <w:tcPr>
            <w:tcW w:w="4236" w:type="dxa"/>
          </w:tcPr>
          <w:p w:rsidR="00A141CB" w:rsidRDefault="00A141CB" w:rsidP="00FF28E6">
            <w:pPr>
              <w:pStyle w:val="Paragrafi"/>
              <w:ind w:firstLine="0"/>
            </w:pPr>
            <w:r>
              <w:t>1167-1173</w:t>
            </w:r>
          </w:p>
        </w:tc>
        <w:tc>
          <w:tcPr>
            <w:tcW w:w="4152" w:type="dxa"/>
          </w:tcPr>
          <w:p w:rsidR="00A141CB" w:rsidRDefault="00A141CB" w:rsidP="00FF28E6">
            <w:pPr>
              <w:pStyle w:val="Paragrafi"/>
              <w:ind w:firstLine="0"/>
              <w:jc w:val="left"/>
            </w:pPr>
            <w:r>
              <w:t>Prona që përdoren për realizimn e veprimtarive social-kulturore e sportive.</w:t>
            </w:r>
          </w:p>
        </w:tc>
        <w:tc>
          <w:tcPr>
            <w:tcW w:w="2079" w:type="dxa"/>
          </w:tcPr>
          <w:p w:rsidR="00A141CB" w:rsidRDefault="00A141CB" w:rsidP="00FF28E6">
            <w:pPr>
              <w:pStyle w:val="Paragrafi"/>
              <w:ind w:firstLine="0"/>
              <w:jc w:val="center"/>
            </w:pPr>
            <w:r>
              <w:t>Në pronësi</w:t>
            </w:r>
          </w:p>
        </w:tc>
      </w:tr>
      <w:tr w:rsidR="00A141CB">
        <w:trPr>
          <w:jc w:val="center"/>
        </w:trPr>
        <w:tc>
          <w:tcPr>
            <w:tcW w:w="4236" w:type="dxa"/>
          </w:tcPr>
          <w:p w:rsidR="00A141CB" w:rsidRDefault="006D2393" w:rsidP="00FF28E6">
            <w:pPr>
              <w:pStyle w:val="Paragrafi"/>
              <w:ind w:firstLine="0"/>
            </w:pPr>
            <w:r>
              <w:t>1072,</w:t>
            </w:r>
            <w:r w:rsidR="00A141CB">
              <w:t>1173</w:t>
            </w:r>
          </w:p>
        </w:tc>
        <w:tc>
          <w:tcPr>
            <w:tcW w:w="4152" w:type="dxa"/>
          </w:tcPr>
          <w:p w:rsidR="00A141CB" w:rsidRDefault="00A141CB" w:rsidP="00FF28E6">
            <w:pPr>
              <w:pStyle w:val="Paragrafi"/>
              <w:ind w:firstLine="0"/>
              <w:jc w:val="left"/>
            </w:pPr>
            <w:r>
              <w:t>Prona që përdoren në fushën e shërbimit social</w:t>
            </w:r>
            <w:r w:rsidR="006D2393">
              <w:t>.</w:t>
            </w:r>
          </w:p>
        </w:tc>
        <w:tc>
          <w:tcPr>
            <w:tcW w:w="2079" w:type="dxa"/>
          </w:tcPr>
          <w:p w:rsidR="00A141CB" w:rsidRDefault="00A141CB" w:rsidP="00FF28E6">
            <w:pPr>
              <w:pStyle w:val="Paragrafi"/>
              <w:ind w:firstLine="0"/>
              <w:jc w:val="center"/>
            </w:pPr>
            <w:r>
              <w:t>Në pronësi</w:t>
            </w:r>
          </w:p>
        </w:tc>
      </w:tr>
      <w:tr w:rsidR="00A141CB">
        <w:trPr>
          <w:jc w:val="center"/>
        </w:trPr>
        <w:tc>
          <w:tcPr>
            <w:tcW w:w="4236" w:type="dxa"/>
          </w:tcPr>
          <w:p w:rsidR="00DE7F42" w:rsidRDefault="00DE7F42" w:rsidP="00FF28E6">
            <w:pPr>
              <w:pStyle w:val="Paragrafi"/>
              <w:ind w:firstLine="0"/>
            </w:pPr>
            <w:r>
              <w:t>1-</w:t>
            </w:r>
            <w:r w:rsidR="00A141CB">
              <w:t>170,172,</w:t>
            </w:r>
            <w:r w:rsidR="009D2260">
              <w:t>180,184,186,188,190,191,194,</w:t>
            </w:r>
          </w:p>
          <w:p w:rsidR="00A141CB" w:rsidRDefault="009D2260" w:rsidP="00FF28E6">
            <w:pPr>
              <w:pStyle w:val="Paragrafi"/>
              <w:ind w:firstLine="0"/>
            </w:pPr>
            <w:r>
              <w:t>197,</w:t>
            </w:r>
            <w:r w:rsidR="00A141CB">
              <w:t>200,203-209,211,212,214,216,218-227,229-241,244,246,248,251-307,309-449,451,452,456-458,460,462,463,465-522,528-538,542,543,546,548,551,552,555-574,576,580,582-595,597-698,700-735,746-776,779,782,949,953-957,959-975,978-980,989-992,997,1001-1008,1011-1042,1043</w:t>
            </w:r>
          </w:p>
        </w:tc>
        <w:tc>
          <w:tcPr>
            <w:tcW w:w="4152" w:type="dxa"/>
          </w:tcPr>
          <w:p w:rsidR="00A141CB" w:rsidRDefault="00A141CB" w:rsidP="00FF28E6">
            <w:pPr>
              <w:pStyle w:val="Paragrafi"/>
              <w:ind w:firstLine="0"/>
              <w:jc w:val="left"/>
            </w:pPr>
            <w:r>
              <w:t>Troje të lira dhe hapësira publike të pazëna ndërmjet ndërtesave ose objekte</w:t>
            </w:r>
            <w:r w:rsidR="006D2393">
              <w:t>ve të çdo lloji.</w:t>
            </w:r>
          </w:p>
        </w:tc>
        <w:tc>
          <w:tcPr>
            <w:tcW w:w="2079" w:type="dxa"/>
          </w:tcPr>
          <w:p w:rsidR="00A141CB" w:rsidRDefault="00A141CB" w:rsidP="00FF28E6">
            <w:pPr>
              <w:pStyle w:val="Paragrafi"/>
              <w:ind w:firstLine="0"/>
              <w:jc w:val="center"/>
            </w:pPr>
            <w:r>
              <w:t>Në përdorim</w:t>
            </w:r>
          </w:p>
        </w:tc>
      </w:tr>
      <w:tr w:rsidR="00A141CB">
        <w:trPr>
          <w:jc w:val="center"/>
        </w:trPr>
        <w:tc>
          <w:tcPr>
            <w:tcW w:w="4236" w:type="dxa"/>
          </w:tcPr>
          <w:p w:rsidR="00A141CB" w:rsidRDefault="00A141CB" w:rsidP="00FF28E6">
            <w:pPr>
              <w:pStyle w:val="Paragrafi"/>
              <w:ind w:firstLine="0"/>
            </w:pPr>
            <w:r>
              <w:t>1071,1074</w:t>
            </w:r>
          </w:p>
        </w:tc>
        <w:tc>
          <w:tcPr>
            <w:tcW w:w="4152" w:type="dxa"/>
          </w:tcPr>
          <w:p w:rsidR="00A141CB" w:rsidRDefault="00A141CB" w:rsidP="00FF28E6">
            <w:pPr>
              <w:pStyle w:val="Paragrafi"/>
              <w:ind w:firstLine="0"/>
              <w:jc w:val="left"/>
            </w:pPr>
            <w:r>
              <w:t>Varrezat publike</w:t>
            </w:r>
          </w:p>
        </w:tc>
        <w:tc>
          <w:tcPr>
            <w:tcW w:w="2079" w:type="dxa"/>
          </w:tcPr>
          <w:p w:rsidR="00A141CB" w:rsidRDefault="00A141CB" w:rsidP="00FF28E6">
            <w:pPr>
              <w:pStyle w:val="Paragrafi"/>
              <w:ind w:firstLine="0"/>
              <w:jc w:val="center"/>
            </w:pPr>
            <w:r>
              <w:t>Në pronësi</w:t>
            </w:r>
          </w:p>
        </w:tc>
      </w:tr>
      <w:tr w:rsidR="00A141CB">
        <w:trPr>
          <w:jc w:val="center"/>
        </w:trPr>
        <w:tc>
          <w:tcPr>
            <w:tcW w:w="4236" w:type="dxa"/>
          </w:tcPr>
          <w:p w:rsidR="00A141CB" w:rsidRDefault="00A141CB" w:rsidP="00FF28E6">
            <w:pPr>
              <w:pStyle w:val="Paragrafi"/>
              <w:ind w:firstLine="0"/>
            </w:pPr>
            <w:r>
              <w:t>1070,1406-1667,1963-1967,1969-1974,1976-1979</w:t>
            </w:r>
          </w:p>
        </w:tc>
        <w:tc>
          <w:tcPr>
            <w:tcW w:w="4152" w:type="dxa"/>
          </w:tcPr>
          <w:p w:rsidR="00A141CB" w:rsidRDefault="00A141CB" w:rsidP="00FF28E6">
            <w:pPr>
              <w:pStyle w:val="Paragrafi"/>
              <w:ind w:firstLine="0"/>
              <w:jc w:val="left"/>
            </w:pPr>
            <w:r>
              <w:t>Infrastrukturë (sheshe, rrugë vendore, hapësira publike, lulishte dhe shërbime publike)</w:t>
            </w:r>
            <w:r w:rsidR="006D2393">
              <w:t>.</w:t>
            </w:r>
          </w:p>
        </w:tc>
        <w:tc>
          <w:tcPr>
            <w:tcW w:w="2079" w:type="dxa"/>
          </w:tcPr>
          <w:p w:rsidR="00A141CB" w:rsidRDefault="00A141CB" w:rsidP="00FF28E6">
            <w:pPr>
              <w:pStyle w:val="Paragrafi"/>
              <w:ind w:firstLine="0"/>
              <w:jc w:val="center"/>
            </w:pPr>
            <w:r>
              <w:t>Në pronësi</w:t>
            </w:r>
          </w:p>
        </w:tc>
      </w:tr>
      <w:tr w:rsidR="00A141CB">
        <w:trPr>
          <w:jc w:val="center"/>
        </w:trPr>
        <w:tc>
          <w:tcPr>
            <w:tcW w:w="4236" w:type="dxa"/>
          </w:tcPr>
          <w:p w:rsidR="00A141CB" w:rsidRDefault="00A141CB" w:rsidP="00FF28E6">
            <w:pPr>
              <w:pStyle w:val="Paragrafi"/>
              <w:ind w:firstLine="0"/>
            </w:pPr>
            <w:r>
              <w:t>1068,1069,1163-1165,1224,1225</w:t>
            </w:r>
          </w:p>
        </w:tc>
        <w:tc>
          <w:tcPr>
            <w:tcW w:w="4152" w:type="dxa"/>
          </w:tcPr>
          <w:p w:rsidR="00A141CB" w:rsidRDefault="00A141CB" w:rsidP="00FF28E6">
            <w:pPr>
              <w:pStyle w:val="Paragrafi"/>
              <w:ind w:firstLine="0"/>
              <w:jc w:val="left"/>
            </w:pPr>
            <w:r>
              <w:t>Prona që përdoren në fushën e zhvillimit ekonomik</w:t>
            </w:r>
            <w:r w:rsidR="006D2393">
              <w:t>.</w:t>
            </w:r>
          </w:p>
        </w:tc>
        <w:tc>
          <w:tcPr>
            <w:tcW w:w="2079" w:type="dxa"/>
          </w:tcPr>
          <w:p w:rsidR="00A141CB" w:rsidRDefault="00A141CB" w:rsidP="00FF28E6">
            <w:pPr>
              <w:pStyle w:val="Paragrafi"/>
              <w:ind w:firstLine="0"/>
              <w:jc w:val="center"/>
            </w:pPr>
            <w:r>
              <w:t>Në pronësi</w:t>
            </w:r>
          </w:p>
        </w:tc>
      </w:tr>
      <w:tr w:rsidR="00A141CB">
        <w:trPr>
          <w:jc w:val="center"/>
        </w:trPr>
        <w:tc>
          <w:tcPr>
            <w:tcW w:w="4236" w:type="dxa"/>
          </w:tcPr>
          <w:p w:rsidR="00A141CB" w:rsidRDefault="00A141CB" w:rsidP="00FF28E6">
            <w:pPr>
              <w:pStyle w:val="Paragrafi"/>
              <w:ind w:firstLine="0"/>
            </w:pPr>
            <w:r>
              <w:t>1693-1715,1718,1719,1720</w:t>
            </w:r>
          </w:p>
        </w:tc>
        <w:tc>
          <w:tcPr>
            <w:tcW w:w="4152" w:type="dxa"/>
          </w:tcPr>
          <w:p w:rsidR="00A141CB" w:rsidRDefault="00A141CB" w:rsidP="00FF28E6">
            <w:pPr>
              <w:pStyle w:val="Paragrafi"/>
              <w:ind w:firstLine="0"/>
              <w:jc w:val="left"/>
            </w:pPr>
            <w:r>
              <w:t>Prona që përdoren për ushtrimin e funksioneve në fushën e bujqësisë dhe të ushqimit (toka produktive)</w:t>
            </w:r>
            <w:r w:rsidR="006D2393">
              <w:t>.</w:t>
            </w:r>
          </w:p>
        </w:tc>
        <w:tc>
          <w:tcPr>
            <w:tcW w:w="2079" w:type="dxa"/>
          </w:tcPr>
          <w:p w:rsidR="00A141CB" w:rsidRDefault="00A141CB" w:rsidP="00FF28E6">
            <w:pPr>
              <w:pStyle w:val="Paragrafi"/>
              <w:ind w:firstLine="0"/>
              <w:jc w:val="center"/>
            </w:pPr>
            <w:r>
              <w:t>Në përdorim</w:t>
            </w:r>
          </w:p>
        </w:tc>
      </w:tr>
      <w:tr w:rsidR="00A141CB">
        <w:trPr>
          <w:jc w:val="center"/>
        </w:trPr>
        <w:tc>
          <w:tcPr>
            <w:tcW w:w="4236" w:type="dxa"/>
          </w:tcPr>
          <w:p w:rsidR="00A141CB" w:rsidRDefault="00A141CB" w:rsidP="00FF28E6">
            <w:pPr>
              <w:pStyle w:val="Paragrafi"/>
              <w:ind w:firstLine="0"/>
            </w:pPr>
            <w:r>
              <w:t>1677-1692,1716,1717,1721-1730,1801-1962 (vetëm kanale të treta)</w:t>
            </w:r>
          </w:p>
        </w:tc>
        <w:tc>
          <w:tcPr>
            <w:tcW w:w="4152" w:type="dxa"/>
          </w:tcPr>
          <w:p w:rsidR="00A141CB" w:rsidRDefault="00A141CB" w:rsidP="00FF28E6">
            <w:pPr>
              <w:pStyle w:val="Paragrafi"/>
              <w:ind w:firstLine="0"/>
              <w:jc w:val="left"/>
            </w:pPr>
            <w:r>
              <w:t>Prona që përdoren për ushtrimin e funksioneve në fushën e bujqësisë dhe të ushqimit (kanale të treta dhe toka joproduktive)</w:t>
            </w:r>
            <w:r w:rsidR="006D2393">
              <w:t>.</w:t>
            </w:r>
          </w:p>
        </w:tc>
        <w:tc>
          <w:tcPr>
            <w:tcW w:w="2079" w:type="dxa"/>
          </w:tcPr>
          <w:p w:rsidR="00A141CB" w:rsidRDefault="00A141CB" w:rsidP="00FF28E6">
            <w:pPr>
              <w:pStyle w:val="Paragrafi"/>
              <w:ind w:firstLine="0"/>
              <w:jc w:val="center"/>
            </w:pPr>
            <w:r>
              <w:t>Në pronësi</w:t>
            </w:r>
          </w:p>
        </w:tc>
      </w:tr>
      <w:tr w:rsidR="00A141CB">
        <w:trPr>
          <w:jc w:val="center"/>
        </w:trPr>
        <w:tc>
          <w:tcPr>
            <w:tcW w:w="4236" w:type="dxa"/>
          </w:tcPr>
          <w:p w:rsidR="00A141CB" w:rsidRDefault="00A141CB" w:rsidP="00FF28E6">
            <w:pPr>
              <w:pStyle w:val="Paragrafi"/>
              <w:ind w:firstLine="0"/>
            </w:pPr>
            <w:r>
              <w:t>1067</w:t>
            </w:r>
          </w:p>
        </w:tc>
        <w:tc>
          <w:tcPr>
            <w:tcW w:w="4152" w:type="dxa"/>
          </w:tcPr>
          <w:p w:rsidR="00A141CB" w:rsidRDefault="00A141CB" w:rsidP="00FF28E6">
            <w:pPr>
              <w:pStyle w:val="Paragrafi"/>
              <w:ind w:firstLine="0"/>
              <w:jc w:val="left"/>
            </w:pPr>
            <w:r>
              <w:t>Prona që përdoren në fushën administrative.</w:t>
            </w:r>
          </w:p>
        </w:tc>
        <w:tc>
          <w:tcPr>
            <w:tcW w:w="2079" w:type="dxa"/>
          </w:tcPr>
          <w:p w:rsidR="00A141CB" w:rsidRDefault="00A141CB" w:rsidP="00FF28E6">
            <w:pPr>
              <w:pStyle w:val="Paragrafi"/>
              <w:ind w:firstLine="0"/>
              <w:jc w:val="center"/>
            </w:pPr>
            <w:r>
              <w:t>Në pronësi</w:t>
            </w:r>
          </w:p>
        </w:tc>
      </w:tr>
      <w:tr w:rsidR="00A141CB">
        <w:trPr>
          <w:jc w:val="center"/>
        </w:trPr>
        <w:tc>
          <w:tcPr>
            <w:tcW w:w="4236" w:type="dxa"/>
          </w:tcPr>
          <w:p w:rsidR="00A141CB" w:rsidRDefault="00A141CB" w:rsidP="00FF28E6">
            <w:pPr>
              <w:pStyle w:val="Paragrafi"/>
              <w:ind w:firstLine="0"/>
            </w:pPr>
            <w:r>
              <w:t>1050-1065,1075-1160</w:t>
            </w:r>
          </w:p>
        </w:tc>
        <w:tc>
          <w:tcPr>
            <w:tcW w:w="4152" w:type="dxa"/>
          </w:tcPr>
          <w:p w:rsidR="00A141CB" w:rsidRDefault="00A141CB" w:rsidP="00FF28E6">
            <w:pPr>
              <w:pStyle w:val="Paragrafi"/>
              <w:ind w:firstLine="0"/>
              <w:jc w:val="left"/>
            </w:pPr>
            <w:r>
              <w:t>Prona që përdoren në fushën e strehimit dhe të mbrojtjes civile</w:t>
            </w:r>
            <w:r w:rsidR="006D2393">
              <w:t>.</w:t>
            </w:r>
          </w:p>
        </w:tc>
        <w:tc>
          <w:tcPr>
            <w:tcW w:w="2079" w:type="dxa"/>
          </w:tcPr>
          <w:p w:rsidR="00A141CB" w:rsidRDefault="00A141CB" w:rsidP="00FF28E6">
            <w:pPr>
              <w:pStyle w:val="Paragrafi"/>
              <w:ind w:firstLine="0"/>
              <w:jc w:val="center"/>
            </w:pPr>
            <w:r>
              <w:t>Në pronësi</w:t>
            </w:r>
          </w:p>
        </w:tc>
      </w:tr>
      <w:tr w:rsidR="00A141CB">
        <w:trPr>
          <w:jc w:val="center"/>
        </w:trPr>
        <w:tc>
          <w:tcPr>
            <w:tcW w:w="4236" w:type="dxa"/>
          </w:tcPr>
          <w:p w:rsidR="00A141CB" w:rsidRDefault="00A141CB" w:rsidP="00FF28E6">
            <w:pPr>
              <w:pStyle w:val="Paragrafi"/>
              <w:ind w:firstLine="0"/>
            </w:pPr>
            <w:r>
              <w:t>1668-1676</w:t>
            </w:r>
          </w:p>
        </w:tc>
        <w:tc>
          <w:tcPr>
            <w:tcW w:w="4152" w:type="dxa"/>
          </w:tcPr>
          <w:p w:rsidR="00A141CB" w:rsidRDefault="00A141CB" w:rsidP="00FF28E6">
            <w:pPr>
              <w:pStyle w:val="Paragrafi"/>
              <w:ind w:firstLine="0"/>
              <w:jc w:val="left"/>
            </w:pPr>
            <w:r>
              <w:t>Prona që përdoren në fushën e ujësjellës-kanalizimeve</w:t>
            </w:r>
            <w:r w:rsidR="006D2393">
              <w:t>.</w:t>
            </w:r>
          </w:p>
        </w:tc>
        <w:tc>
          <w:tcPr>
            <w:tcW w:w="2079" w:type="dxa"/>
          </w:tcPr>
          <w:p w:rsidR="00A141CB" w:rsidRDefault="00A141CB" w:rsidP="00FF28E6">
            <w:pPr>
              <w:pStyle w:val="Paragrafi"/>
              <w:ind w:firstLine="0"/>
              <w:jc w:val="center"/>
            </w:pPr>
            <w:r>
              <w:t>Në pronësi</w:t>
            </w:r>
          </w:p>
        </w:tc>
      </w:tr>
    </w:tbl>
    <w:p w:rsidR="00A141CB" w:rsidRDefault="00A141CB" w:rsidP="00FF28E6">
      <w:pPr>
        <w:pStyle w:val="Paragrafi"/>
      </w:pPr>
    </w:p>
    <w:p w:rsidR="00A141CB" w:rsidRDefault="00A141CB" w:rsidP="00FF28E6">
      <w:pPr>
        <w:pStyle w:val="Paragrafi"/>
      </w:pPr>
    </w:p>
    <w:p w:rsidR="007479D3" w:rsidRDefault="007479D3" w:rsidP="00FF28E6">
      <w:pPr>
        <w:pStyle w:val="Paragrafi"/>
      </w:pPr>
    </w:p>
    <w:p w:rsidR="007479D3" w:rsidRDefault="007479D3" w:rsidP="00FF28E6">
      <w:pPr>
        <w:pStyle w:val="Paragrafi"/>
      </w:pPr>
    </w:p>
    <w:p w:rsidR="007479D3" w:rsidRDefault="007479D3" w:rsidP="00FF28E6">
      <w:pPr>
        <w:pStyle w:val="Paragrafi"/>
      </w:pPr>
    </w:p>
    <w:p w:rsidR="007479D3" w:rsidRDefault="007479D3" w:rsidP="00FF28E6">
      <w:pPr>
        <w:pStyle w:val="Paragrafi"/>
      </w:pPr>
    </w:p>
    <w:p w:rsidR="007479D3" w:rsidRDefault="007479D3" w:rsidP="00FF28E6">
      <w:pPr>
        <w:pStyle w:val="Paragrafi"/>
      </w:pPr>
    </w:p>
    <w:p w:rsidR="007479D3" w:rsidRDefault="007479D3" w:rsidP="00FF28E6">
      <w:pPr>
        <w:pStyle w:val="Paragrafi"/>
      </w:pPr>
    </w:p>
    <w:p w:rsidR="007479D3" w:rsidRDefault="007479D3" w:rsidP="00FF28E6">
      <w:pPr>
        <w:pStyle w:val="Paragrafi"/>
      </w:pPr>
    </w:p>
    <w:p w:rsidR="007479D3" w:rsidRDefault="007479D3" w:rsidP="00FF28E6">
      <w:pPr>
        <w:pStyle w:val="Paragrafi"/>
      </w:pPr>
    </w:p>
    <w:p w:rsidR="007479D3" w:rsidRDefault="007479D3" w:rsidP="00FF28E6">
      <w:pPr>
        <w:pStyle w:val="Paragrafi"/>
      </w:pPr>
    </w:p>
    <w:p w:rsidR="00FA6EC4" w:rsidRDefault="00FA6EC4" w:rsidP="00FF28E6">
      <w:pPr>
        <w:pStyle w:val="Paragrafi"/>
      </w:pPr>
    </w:p>
    <w:p w:rsidR="00FA6EC4" w:rsidRPr="00884EC0" w:rsidRDefault="00FA6EC4" w:rsidP="00FF28E6">
      <w:pPr>
        <w:pStyle w:val="Akti"/>
        <w:keepNext w:val="0"/>
      </w:pPr>
      <w:r>
        <w:t>VENDI</w:t>
      </w:r>
      <w:r w:rsidRPr="00884EC0">
        <w:t>M </w:t>
      </w:r>
    </w:p>
    <w:p w:rsidR="00FA6EC4" w:rsidRDefault="00FA6EC4" w:rsidP="00FF28E6">
      <w:pPr>
        <w:pStyle w:val="NumriData"/>
        <w:keepNext w:val="0"/>
      </w:pPr>
      <w:r>
        <w:t>Nr.574, datë 28.5.2009</w:t>
      </w:r>
    </w:p>
    <w:p w:rsidR="00FA6EC4" w:rsidRPr="0078235F" w:rsidRDefault="00FA6EC4" w:rsidP="00FF28E6">
      <w:pPr>
        <w:pStyle w:val="Paragrafi"/>
      </w:pPr>
    </w:p>
    <w:p w:rsidR="00FA6EC4" w:rsidRPr="0078235F" w:rsidRDefault="00FA6EC4" w:rsidP="00FF28E6">
      <w:pPr>
        <w:pStyle w:val="Titulli"/>
        <w:keepNext w:val="0"/>
      </w:pPr>
      <w:r w:rsidRPr="0078235F">
        <w:t>PËR MIRATIMIN E LISTËS PËRFUNDIMTARE TË PRONAVE TË PALUAJTSHME PUBLIKE, SHTETËRORE, QË TRANSFEROHEN, NË PRONËSI OS</w:t>
      </w:r>
      <w:r>
        <w:t>E NË PËRDORIM, TË BASHKISË FIER</w:t>
      </w:r>
      <w:r w:rsidRPr="0078235F">
        <w:t xml:space="preserve"> TË QARKUT TË FIERIT</w:t>
      </w:r>
    </w:p>
    <w:p w:rsidR="00FA6EC4" w:rsidRPr="0078235F" w:rsidRDefault="00FA6EC4" w:rsidP="00FF28E6">
      <w:pPr>
        <w:pStyle w:val="Paragrafi"/>
      </w:pPr>
      <w:r w:rsidRPr="0078235F">
        <w:t> </w:t>
      </w:r>
    </w:p>
    <w:p w:rsidR="00FA6EC4" w:rsidRPr="0078235F" w:rsidRDefault="00FA6EC4" w:rsidP="00FF28E6">
      <w:pPr>
        <w:pStyle w:val="BazLigjPropozues"/>
        <w:keepNext w:val="0"/>
      </w:pPr>
      <w:r w:rsidRPr="0078235F">
        <w:t>Në mbështetje të nenit 100 të Kushtetutës dhe të  neneve 3 e 17 të</w:t>
      </w:r>
      <w:r>
        <w:t xml:space="preserve"> ligjit nr.8744, datë 22.2.2001</w:t>
      </w:r>
      <w:r w:rsidRPr="0078235F">
        <w:t xml:space="preserve"> “Për transferimin e pronave të paluajtshme publike të shtetit në njësitë e qeverisjes vendore”, të ndryshuar, me propozimin e</w:t>
      </w:r>
      <w:r>
        <w:t xml:space="preserve"> Ministrit </w:t>
      </w:r>
      <w:r w:rsidRPr="0078235F">
        <w:t>të Brendshëm, Këshilli i Ministrave</w:t>
      </w:r>
    </w:p>
    <w:p w:rsidR="00FA6EC4" w:rsidRPr="0078235F" w:rsidRDefault="00FA6EC4" w:rsidP="00FF28E6">
      <w:pPr>
        <w:pStyle w:val="Paragrafi"/>
      </w:pPr>
      <w:r w:rsidRPr="0078235F">
        <w:t> </w:t>
      </w:r>
    </w:p>
    <w:p w:rsidR="00FA6EC4" w:rsidRPr="0078235F" w:rsidRDefault="00FA6EC4" w:rsidP="00FF28E6">
      <w:pPr>
        <w:pStyle w:val="VENDOSI"/>
        <w:keepNext w:val="0"/>
      </w:pPr>
      <w:r>
        <w:t>VENDOS</w:t>
      </w:r>
      <w:r w:rsidRPr="0078235F">
        <w:t>I:</w:t>
      </w:r>
    </w:p>
    <w:p w:rsidR="00FA6EC4" w:rsidRPr="0078235F" w:rsidRDefault="00FA6EC4" w:rsidP="00FF28E6">
      <w:pPr>
        <w:pStyle w:val="Paragrafi"/>
      </w:pPr>
      <w:r w:rsidRPr="0078235F">
        <w:t> </w:t>
      </w:r>
    </w:p>
    <w:p w:rsidR="00FA6EC4" w:rsidRPr="0078235F" w:rsidRDefault="007845BA" w:rsidP="00FF28E6">
      <w:pPr>
        <w:pStyle w:val="Paragrafi"/>
      </w:pPr>
      <w:r>
        <w:t>1. </w:t>
      </w:r>
      <w:r w:rsidR="00FA6EC4" w:rsidRPr="0078235F">
        <w:t>Miratimin e listës përfundimtare të pronave të paluajtshme publike, s</w:t>
      </w:r>
      <w:r>
        <w:t>htetërore, brenda juridiksionit</w:t>
      </w:r>
      <w:r w:rsidR="00FA6EC4" w:rsidRPr="0078235F">
        <w:t xml:space="preserve"> territorial dhe </w:t>
      </w:r>
      <w:r w:rsidR="00FA6EC4">
        <w:t>administrativ, të bashkisë Fier</w:t>
      </w:r>
      <w:r w:rsidR="00FA6EC4" w:rsidRPr="0078235F">
        <w:t xml:space="preserve"> të qarkut të Fierit, që transferohen, në pronësi ose në përdorim, të kësaj </w:t>
      </w:r>
      <w:r w:rsidR="00FA6EC4">
        <w:t>bashkie</w:t>
      </w:r>
      <w:r w:rsidR="00FA6EC4" w:rsidRPr="0078235F">
        <w:t>, sipas lidhjes 1, që i bashkëlidhet këtij vendimi dhe është pjesë përbërëse e tij.</w:t>
      </w:r>
    </w:p>
    <w:p w:rsidR="00FA6EC4" w:rsidRPr="0078235F" w:rsidRDefault="00FA6EC4" w:rsidP="00FF28E6">
      <w:pPr>
        <w:pStyle w:val="Paragrafi"/>
      </w:pPr>
      <w:r>
        <w:t> Lista me 119 (njëqind e nëntëm</w:t>
      </w:r>
      <w:r w:rsidRPr="0078235F">
        <w:t>bëdhjetë) fletë, që i bashkëlidhet këtij vendimi, përfundon me numrin rendor 841 (tetëqind e dyzet e një).</w:t>
      </w:r>
    </w:p>
    <w:p w:rsidR="00FA6EC4" w:rsidRPr="0078235F" w:rsidRDefault="00FA6EC4" w:rsidP="00FF28E6">
      <w:pPr>
        <w:pStyle w:val="Paragrafi"/>
      </w:pPr>
      <w:r w:rsidRPr="0078235F">
        <w:t>2.</w:t>
      </w:r>
      <w:r>
        <w:t> </w:t>
      </w:r>
      <w:r w:rsidRPr="0078235F">
        <w:t>Ngarkohen Ministri i Brendshëm, kryeregjistruesi i Pasurive të Paluajtshme të Republikës së Shqipërisë dhe bashkia Fier për zbatimin e këtij vendimi.</w:t>
      </w:r>
    </w:p>
    <w:p w:rsidR="00FA6EC4" w:rsidRPr="0078235F" w:rsidRDefault="00FA6EC4" w:rsidP="00FF28E6">
      <w:pPr>
        <w:pStyle w:val="Paragrafi"/>
      </w:pPr>
      <w:r w:rsidRPr="0078235F">
        <w:t> Ky ven</w:t>
      </w:r>
      <w:r>
        <w:t>dim hyn në fuqi pas botimit në Fletoren Zyrtare</w:t>
      </w:r>
      <w:r w:rsidRPr="0078235F">
        <w:t>.</w:t>
      </w:r>
    </w:p>
    <w:p w:rsidR="00FA6EC4" w:rsidRDefault="00FA6EC4" w:rsidP="00FF28E6">
      <w:pPr>
        <w:pStyle w:val="Autoriteti"/>
        <w:keepNext w:val="0"/>
      </w:pPr>
    </w:p>
    <w:p w:rsidR="00FA6EC4" w:rsidRPr="00884EC0" w:rsidRDefault="00FA6EC4" w:rsidP="00FF28E6">
      <w:pPr>
        <w:pStyle w:val="Autoriteti"/>
        <w:keepNext w:val="0"/>
      </w:pPr>
      <w:r w:rsidRPr="0078235F">
        <w:t> </w:t>
      </w:r>
      <w:r>
        <w:t>KRYEMINISTR</w:t>
      </w:r>
      <w:r w:rsidRPr="00884EC0">
        <w:t>I</w:t>
      </w:r>
    </w:p>
    <w:p w:rsidR="00FA6EC4" w:rsidRDefault="00FA6EC4" w:rsidP="00FF28E6">
      <w:pPr>
        <w:pStyle w:val="AutoritetiEmer"/>
      </w:pPr>
      <w:r w:rsidRPr="00884EC0">
        <w:t>Sali  Berisha</w:t>
      </w:r>
    </w:p>
    <w:p w:rsidR="007479D3" w:rsidRDefault="007479D3" w:rsidP="00FF28E6">
      <w:pPr>
        <w:pStyle w:val="Paragrafi"/>
        <w:rPr>
          <w:rFonts w:ascii="Times New Roman" w:eastAsia="MS Mincho" w:hAnsi="Times New Roman"/>
          <w:sz w:val="24"/>
          <w:szCs w:val="24"/>
          <w:lang w:val="en-GB"/>
        </w:rPr>
      </w:pPr>
    </w:p>
    <w:p w:rsidR="007479D3" w:rsidRDefault="007479D3" w:rsidP="00FF28E6">
      <w:pPr>
        <w:pStyle w:val="Paragrafi"/>
        <w:rPr>
          <w:rFonts w:ascii="Times New Roman" w:eastAsia="MS Mincho" w:hAnsi="Times New Roman"/>
          <w:sz w:val="24"/>
          <w:szCs w:val="24"/>
          <w:lang w:val="en-GB"/>
        </w:rPr>
      </w:pPr>
    </w:p>
    <w:p w:rsidR="00FA6EC4" w:rsidRDefault="00FA6EC4" w:rsidP="007479D3">
      <w:pPr>
        <w:pStyle w:val="Paragrafi"/>
        <w:ind w:firstLine="0"/>
      </w:pPr>
      <w:r>
        <w:t>Bashkia Fier</w:t>
      </w:r>
      <w:r>
        <w:tab/>
      </w:r>
      <w:r>
        <w:tab/>
      </w:r>
      <w:r>
        <w:tab/>
      </w:r>
      <w:r>
        <w:tab/>
      </w:r>
      <w:r>
        <w:tab/>
      </w:r>
      <w:r>
        <w:tab/>
      </w:r>
      <w:r>
        <w:tab/>
      </w:r>
      <w:r>
        <w:tab/>
      </w:r>
      <w:r w:rsidR="007479D3">
        <w:tab/>
      </w:r>
      <w:r w:rsidR="007479D3">
        <w:tab/>
      </w:r>
      <w:r>
        <w:t>Lidhja nr.1</w:t>
      </w:r>
    </w:p>
    <w:p w:rsidR="00FA6EC4" w:rsidRDefault="00FA6EC4" w:rsidP="00FF28E6">
      <w:pPr>
        <w:pStyle w:val="Paragrafi"/>
      </w:pPr>
    </w:p>
    <w:tbl>
      <w:tblPr>
        <w:tblStyle w:val="TableGrid"/>
        <w:tblW w:w="9092" w:type="dxa"/>
        <w:tblLook w:val="01E0" w:firstRow="1" w:lastRow="1" w:firstColumn="1" w:lastColumn="1" w:noHBand="0" w:noVBand="0"/>
      </w:tblPr>
      <w:tblGrid>
        <w:gridCol w:w="3224"/>
        <w:gridCol w:w="4264"/>
        <w:gridCol w:w="1604"/>
      </w:tblGrid>
      <w:tr w:rsidR="00FA6EC4" w:rsidRPr="0078235F">
        <w:tc>
          <w:tcPr>
            <w:tcW w:w="3224" w:type="dxa"/>
          </w:tcPr>
          <w:p w:rsidR="00FA6EC4" w:rsidRPr="0078235F" w:rsidRDefault="00FA6EC4" w:rsidP="00FF28E6">
            <w:pPr>
              <w:pStyle w:val="Tabele"/>
              <w:widowControl w:val="0"/>
              <w:jc w:val="center"/>
              <w:rPr>
                <w:b/>
                <w:sz w:val="21"/>
                <w:szCs w:val="21"/>
              </w:rPr>
            </w:pPr>
            <w:r w:rsidRPr="0078235F">
              <w:rPr>
                <w:b/>
                <w:sz w:val="21"/>
                <w:szCs w:val="21"/>
              </w:rPr>
              <w:t>Numrat rendor t</w:t>
            </w:r>
            <w:r>
              <w:rPr>
                <w:b/>
                <w:sz w:val="21"/>
                <w:szCs w:val="21"/>
              </w:rPr>
              <w:t>ë</w:t>
            </w:r>
            <w:r w:rsidRPr="0078235F">
              <w:rPr>
                <w:b/>
                <w:sz w:val="21"/>
                <w:szCs w:val="21"/>
              </w:rPr>
              <w:t xml:space="preserve"> pronave n</w:t>
            </w:r>
            <w:r>
              <w:rPr>
                <w:b/>
                <w:sz w:val="21"/>
                <w:szCs w:val="21"/>
              </w:rPr>
              <w:t>ë</w:t>
            </w:r>
            <w:r w:rsidRPr="0078235F">
              <w:rPr>
                <w:b/>
                <w:sz w:val="21"/>
                <w:szCs w:val="21"/>
              </w:rPr>
              <w:t xml:space="preserve"> list</w:t>
            </w:r>
            <w:r>
              <w:rPr>
                <w:b/>
                <w:sz w:val="21"/>
                <w:szCs w:val="21"/>
              </w:rPr>
              <w:t>ë</w:t>
            </w:r>
            <w:r w:rsidRPr="0078235F">
              <w:rPr>
                <w:b/>
                <w:sz w:val="21"/>
                <w:szCs w:val="21"/>
              </w:rPr>
              <w:t>n e inventarit</w:t>
            </w:r>
          </w:p>
        </w:tc>
        <w:tc>
          <w:tcPr>
            <w:tcW w:w="4264" w:type="dxa"/>
          </w:tcPr>
          <w:p w:rsidR="00FA6EC4" w:rsidRPr="0078235F" w:rsidRDefault="00FA6EC4" w:rsidP="00FF28E6">
            <w:pPr>
              <w:pStyle w:val="Tabele"/>
              <w:widowControl w:val="0"/>
              <w:jc w:val="center"/>
              <w:rPr>
                <w:b/>
                <w:sz w:val="21"/>
                <w:szCs w:val="21"/>
              </w:rPr>
            </w:pPr>
            <w:r w:rsidRPr="0078235F">
              <w:rPr>
                <w:b/>
                <w:sz w:val="21"/>
                <w:szCs w:val="21"/>
              </w:rPr>
              <w:t>Fusha e p</w:t>
            </w:r>
            <w:r>
              <w:rPr>
                <w:b/>
                <w:sz w:val="21"/>
                <w:szCs w:val="21"/>
              </w:rPr>
              <w:t>ë</w:t>
            </w:r>
            <w:r w:rsidRPr="0078235F">
              <w:rPr>
                <w:b/>
                <w:sz w:val="21"/>
                <w:szCs w:val="21"/>
              </w:rPr>
              <w:t>rdorimit t</w:t>
            </w:r>
            <w:r>
              <w:rPr>
                <w:b/>
                <w:sz w:val="21"/>
                <w:szCs w:val="21"/>
              </w:rPr>
              <w:t>ë</w:t>
            </w:r>
            <w:r w:rsidRPr="0078235F">
              <w:rPr>
                <w:b/>
                <w:sz w:val="21"/>
                <w:szCs w:val="21"/>
              </w:rPr>
              <w:t xml:space="preserve"> pron</w:t>
            </w:r>
            <w:r>
              <w:rPr>
                <w:b/>
                <w:sz w:val="21"/>
                <w:szCs w:val="21"/>
              </w:rPr>
              <w:t>ë</w:t>
            </w:r>
            <w:r w:rsidRPr="0078235F">
              <w:rPr>
                <w:b/>
                <w:sz w:val="21"/>
                <w:szCs w:val="21"/>
              </w:rPr>
              <w:t>s</w:t>
            </w:r>
          </w:p>
        </w:tc>
        <w:tc>
          <w:tcPr>
            <w:tcW w:w="1604" w:type="dxa"/>
          </w:tcPr>
          <w:p w:rsidR="00FA6EC4" w:rsidRPr="0078235F" w:rsidRDefault="00FA6EC4" w:rsidP="00FF28E6">
            <w:pPr>
              <w:pStyle w:val="Tabele"/>
              <w:widowControl w:val="0"/>
              <w:jc w:val="center"/>
              <w:rPr>
                <w:b/>
                <w:sz w:val="21"/>
                <w:szCs w:val="21"/>
              </w:rPr>
            </w:pPr>
            <w:r w:rsidRPr="0078235F">
              <w:rPr>
                <w:b/>
                <w:sz w:val="21"/>
                <w:szCs w:val="21"/>
              </w:rPr>
              <w:t>Lloji i tra</w:t>
            </w:r>
            <w:r>
              <w:rPr>
                <w:b/>
                <w:sz w:val="21"/>
                <w:szCs w:val="21"/>
              </w:rPr>
              <w:t>n</w:t>
            </w:r>
            <w:r w:rsidRPr="0078235F">
              <w:rPr>
                <w:b/>
                <w:sz w:val="21"/>
                <w:szCs w:val="21"/>
              </w:rPr>
              <w:t>sferimit</w:t>
            </w:r>
          </w:p>
        </w:tc>
      </w:tr>
      <w:tr w:rsidR="00FA6EC4" w:rsidRPr="0078235F">
        <w:tc>
          <w:tcPr>
            <w:tcW w:w="3224" w:type="dxa"/>
          </w:tcPr>
          <w:p w:rsidR="00FA6EC4" w:rsidRPr="0078235F" w:rsidRDefault="00FA6EC4" w:rsidP="00FF28E6">
            <w:pPr>
              <w:pStyle w:val="Tabele"/>
              <w:widowControl w:val="0"/>
              <w:rPr>
                <w:sz w:val="21"/>
                <w:szCs w:val="21"/>
              </w:rPr>
            </w:pPr>
            <w:r>
              <w:rPr>
                <w:sz w:val="21"/>
                <w:szCs w:val="21"/>
              </w:rPr>
              <w:t>1-5,7-12</w:t>
            </w:r>
          </w:p>
        </w:tc>
        <w:tc>
          <w:tcPr>
            <w:tcW w:w="4264" w:type="dxa"/>
          </w:tcPr>
          <w:p w:rsidR="00FA6EC4" w:rsidRPr="0078235F" w:rsidRDefault="00FA6EC4" w:rsidP="00FF28E6">
            <w:pPr>
              <w:pStyle w:val="Tabele"/>
              <w:widowControl w:val="0"/>
              <w:rPr>
                <w:sz w:val="21"/>
                <w:szCs w:val="21"/>
              </w:rPr>
            </w:pPr>
            <w:r w:rsidRPr="0078235F">
              <w:rPr>
                <w:sz w:val="21"/>
                <w:szCs w:val="21"/>
              </w:rPr>
              <w:t>Prona q</w:t>
            </w:r>
            <w:r>
              <w:rPr>
                <w:sz w:val="21"/>
                <w:szCs w:val="21"/>
              </w:rPr>
              <w:t>ë</w:t>
            </w:r>
            <w:r w:rsidRPr="0078235F">
              <w:rPr>
                <w:sz w:val="21"/>
                <w:szCs w:val="21"/>
              </w:rPr>
              <w:t xml:space="preserve"> p</w:t>
            </w:r>
            <w:r>
              <w:rPr>
                <w:sz w:val="21"/>
                <w:szCs w:val="21"/>
              </w:rPr>
              <w:t>ë</w:t>
            </w:r>
            <w:r w:rsidRPr="0078235F">
              <w:rPr>
                <w:sz w:val="21"/>
                <w:szCs w:val="21"/>
              </w:rPr>
              <w:t>rdoren p</w:t>
            </w:r>
            <w:r>
              <w:rPr>
                <w:sz w:val="21"/>
                <w:szCs w:val="21"/>
              </w:rPr>
              <w:t>ë</w:t>
            </w:r>
            <w:r w:rsidRPr="0078235F">
              <w:rPr>
                <w:sz w:val="21"/>
                <w:szCs w:val="21"/>
              </w:rPr>
              <w:t>r ushtrimin e funksioneve</w:t>
            </w:r>
            <w:r>
              <w:rPr>
                <w:sz w:val="21"/>
                <w:szCs w:val="21"/>
              </w:rPr>
              <w:t xml:space="preserve"> në f</w:t>
            </w:r>
            <w:r w:rsidRPr="0078235F">
              <w:rPr>
                <w:sz w:val="21"/>
                <w:szCs w:val="21"/>
              </w:rPr>
              <w:t>ush</w:t>
            </w:r>
            <w:r>
              <w:rPr>
                <w:sz w:val="21"/>
                <w:szCs w:val="21"/>
              </w:rPr>
              <w:t>ë</w:t>
            </w:r>
            <w:r w:rsidRPr="0078235F">
              <w:rPr>
                <w:sz w:val="21"/>
                <w:szCs w:val="21"/>
              </w:rPr>
              <w:t>n administrative</w:t>
            </w:r>
          </w:p>
        </w:tc>
        <w:tc>
          <w:tcPr>
            <w:tcW w:w="1604" w:type="dxa"/>
          </w:tcPr>
          <w:p w:rsidR="00FA6EC4" w:rsidRPr="0078235F" w:rsidRDefault="00FA6EC4" w:rsidP="00FF28E6">
            <w:pPr>
              <w:pStyle w:val="Tabele"/>
              <w:widowControl w:val="0"/>
              <w:rPr>
                <w:sz w:val="21"/>
                <w:szCs w:val="21"/>
              </w:rPr>
            </w:pPr>
            <w:r w:rsidRPr="0078235F">
              <w:rPr>
                <w:sz w:val="21"/>
                <w:szCs w:val="21"/>
              </w:rPr>
              <w:t>N</w:t>
            </w:r>
            <w:r>
              <w:rPr>
                <w:sz w:val="21"/>
                <w:szCs w:val="21"/>
              </w:rPr>
              <w:t>ë</w:t>
            </w:r>
            <w:r w:rsidRPr="0078235F">
              <w:rPr>
                <w:sz w:val="21"/>
                <w:szCs w:val="21"/>
              </w:rPr>
              <w:t xml:space="preserve"> pron</w:t>
            </w:r>
            <w:r>
              <w:rPr>
                <w:sz w:val="21"/>
                <w:szCs w:val="21"/>
              </w:rPr>
              <w:t>ë</w:t>
            </w:r>
            <w:r w:rsidRPr="0078235F">
              <w:rPr>
                <w:sz w:val="21"/>
                <w:szCs w:val="21"/>
              </w:rPr>
              <w:t>si</w:t>
            </w:r>
          </w:p>
        </w:tc>
      </w:tr>
      <w:tr w:rsidR="00FA6EC4" w:rsidRPr="0078235F">
        <w:tc>
          <w:tcPr>
            <w:tcW w:w="3224" w:type="dxa"/>
          </w:tcPr>
          <w:p w:rsidR="00FA6EC4" w:rsidRPr="0078235F" w:rsidRDefault="00FA6EC4" w:rsidP="00FF28E6">
            <w:pPr>
              <w:pStyle w:val="Tabele"/>
              <w:widowControl w:val="0"/>
              <w:rPr>
                <w:sz w:val="21"/>
                <w:szCs w:val="21"/>
              </w:rPr>
            </w:pPr>
            <w:r>
              <w:rPr>
                <w:sz w:val="21"/>
                <w:szCs w:val="21"/>
              </w:rPr>
              <w:t>13,15-43,841</w:t>
            </w:r>
          </w:p>
        </w:tc>
        <w:tc>
          <w:tcPr>
            <w:tcW w:w="4264" w:type="dxa"/>
          </w:tcPr>
          <w:p w:rsidR="00FA6EC4" w:rsidRPr="0078235F" w:rsidRDefault="00FA6EC4" w:rsidP="00FF28E6">
            <w:pPr>
              <w:pStyle w:val="Tabele"/>
              <w:widowControl w:val="0"/>
              <w:rPr>
                <w:sz w:val="21"/>
                <w:szCs w:val="21"/>
              </w:rPr>
            </w:pPr>
            <w:r w:rsidRPr="0078235F">
              <w:rPr>
                <w:sz w:val="21"/>
                <w:szCs w:val="21"/>
              </w:rPr>
              <w:t>Prona q</w:t>
            </w:r>
            <w:r>
              <w:rPr>
                <w:sz w:val="21"/>
                <w:szCs w:val="21"/>
              </w:rPr>
              <w:t>ë</w:t>
            </w:r>
            <w:r w:rsidRPr="0078235F">
              <w:rPr>
                <w:sz w:val="21"/>
                <w:szCs w:val="21"/>
              </w:rPr>
              <w:t xml:space="preserve"> p</w:t>
            </w:r>
            <w:r>
              <w:rPr>
                <w:sz w:val="21"/>
                <w:szCs w:val="21"/>
              </w:rPr>
              <w:t>ë</w:t>
            </w:r>
            <w:r w:rsidRPr="0078235F">
              <w:rPr>
                <w:sz w:val="21"/>
                <w:szCs w:val="21"/>
              </w:rPr>
              <w:t>rdoren p</w:t>
            </w:r>
            <w:r>
              <w:rPr>
                <w:sz w:val="21"/>
                <w:szCs w:val="21"/>
              </w:rPr>
              <w:t>ë</w:t>
            </w:r>
            <w:r w:rsidRPr="0078235F">
              <w:rPr>
                <w:sz w:val="21"/>
                <w:szCs w:val="21"/>
              </w:rPr>
              <w:t>r realizimin e programeve arsimore</w:t>
            </w:r>
          </w:p>
        </w:tc>
        <w:tc>
          <w:tcPr>
            <w:tcW w:w="1604" w:type="dxa"/>
          </w:tcPr>
          <w:p w:rsidR="00FA6EC4" w:rsidRPr="0078235F" w:rsidRDefault="00FA6EC4" w:rsidP="00FF28E6">
            <w:pPr>
              <w:pStyle w:val="Tabele"/>
              <w:widowControl w:val="0"/>
              <w:rPr>
                <w:sz w:val="21"/>
                <w:szCs w:val="21"/>
              </w:rPr>
            </w:pPr>
            <w:r w:rsidRPr="0078235F">
              <w:rPr>
                <w:sz w:val="21"/>
                <w:szCs w:val="21"/>
              </w:rPr>
              <w:t>N</w:t>
            </w:r>
            <w:r>
              <w:rPr>
                <w:sz w:val="21"/>
                <w:szCs w:val="21"/>
              </w:rPr>
              <w:t>ë</w:t>
            </w:r>
            <w:r w:rsidRPr="0078235F">
              <w:rPr>
                <w:sz w:val="21"/>
                <w:szCs w:val="21"/>
              </w:rPr>
              <w:t xml:space="preserve"> pron</w:t>
            </w:r>
            <w:r>
              <w:rPr>
                <w:sz w:val="21"/>
                <w:szCs w:val="21"/>
              </w:rPr>
              <w:t>ë</w:t>
            </w:r>
            <w:r w:rsidRPr="0078235F">
              <w:rPr>
                <w:sz w:val="21"/>
                <w:szCs w:val="21"/>
              </w:rPr>
              <w:t>si</w:t>
            </w:r>
          </w:p>
        </w:tc>
      </w:tr>
      <w:tr w:rsidR="00FA6EC4" w:rsidRPr="0078235F">
        <w:tc>
          <w:tcPr>
            <w:tcW w:w="3224" w:type="dxa"/>
          </w:tcPr>
          <w:p w:rsidR="00FA6EC4" w:rsidRPr="0078235F" w:rsidRDefault="00FA6EC4" w:rsidP="00FF28E6">
            <w:pPr>
              <w:pStyle w:val="Tabele"/>
              <w:widowControl w:val="0"/>
              <w:rPr>
                <w:sz w:val="21"/>
                <w:szCs w:val="21"/>
              </w:rPr>
            </w:pPr>
            <w:r>
              <w:rPr>
                <w:sz w:val="21"/>
                <w:szCs w:val="21"/>
              </w:rPr>
              <w:t>14,89-92,839</w:t>
            </w:r>
          </w:p>
        </w:tc>
        <w:tc>
          <w:tcPr>
            <w:tcW w:w="4264" w:type="dxa"/>
          </w:tcPr>
          <w:p w:rsidR="00FA6EC4" w:rsidRPr="0078235F" w:rsidRDefault="00FA6EC4" w:rsidP="00FF28E6">
            <w:pPr>
              <w:pStyle w:val="Tabele"/>
              <w:widowControl w:val="0"/>
              <w:rPr>
                <w:sz w:val="21"/>
                <w:szCs w:val="21"/>
              </w:rPr>
            </w:pPr>
            <w:r w:rsidRPr="0078235F">
              <w:rPr>
                <w:sz w:val="21"/>
                <w:szCs w:val="21"/>
              </w:rPr>
              <w:t>Prona q</w:t>
            </w:r>
            <w:r>
              <w:rPr>
                <w:sz w:val="21"/>
                <w:szCs w:val="21"/>
              </w:rPr>
              <w:t>ë</w:t>
            </w:r>
            <w:r w:rsidRPr="0078235F">
              <w:rPr>
                <w:sz w:val="21"/>
                <w:szCs w:val="21"/>
              </w:rPr>
              <w:t xml:space="preserve"> p</w:t>
            </w:r>
            <w:r>
              <w:rPr>
                <w:sz w:val="21"/>
                <w:szCs w:val="21"/>
              </w:rPr>
              <w:t>ë</w:t>
            </w:r>
            <w:r w:rsidRPr="0078235F">
              <w:rPr>
                <w:sz w:val="21"/>
                <w:szCs w:val="21"/>
              </w:rPr>
              <w:t>rdoren p</w:t>
            </w:r>
            <w:r>
              <w:rPr>
                <w:sz w:val="21"/>
                <w:szCs w:val="21"/>
              </w:rPr>
              <w:t>ë</w:t>
            </w:r>
            <w:r w:rsidRPr="0078235F">
              <w:rPr>
                <w:sz w:val="21"/>
                <w:szCs w:val="21"/>
              </w:rPr>
              <w:t>r ushtrimin e fun</w:t>
            </w:r>
            <w:r>
              <w:rPr>
                <w:sz w:val="21"/>
                <w:szCs w:val="21"/>
              </w:rPr>
              <w:t>ksioneve në fushën s</w:t>
            </w:r>
            <w:r w:rsidRPr="0078235F">
              <w:rPr>
                <w:sz w:val="21"/>
                <w:szCs w:val="21"/>
              </w:rPr>
              <w:t>ocial</w:t>
            </w:r>
          </w:p>
        </w:tc>
        <w:tc>
          <w:tcPr>
            <w:tcW w:w="1604" w:type="dxa"/>
          </w:tcPr>
          <w:p w:rsidR="00FA6EC4" w:rsidRPr="0078235F" w:rsidRDefault="00FA6EC4" w:rsidP="00FF28E6">
            <w:pPr>
              <w:pStyle w:val="Tabele"/>
              <w:widowControl w:val="0"/>
              <w:rPr>
                <w:sz w:val="21"/>
                <w:szCs w:val="21"/>
              </w:rPr>
            </w:pPr>
            <w:r w:rsidRPr="0078235F">
              <w:rPr>
                <w:sz w:val="21"/>
                <w:szCs w:val="21"/>
              </w:rPr>
              <w:t>N</w:t>
            </w:r>
            <w:r>
              <w:rPr>
                <w:sz w:val="21"/>
                <w:szCs w:val="21"/>
              </w:rPr>
              <w:t>ë</w:t>
            </w:r>
            <w:r w:rsidRPr="0078235F">
              <w:rPr>
                <w:sz w:val="21"/>
                <w:szCs w:val="21"/>
              </w:rPr>
              <w:t xml:space="preserve"> pron</w:t>
            </w:r>
            <w:r>
              <w:rPr>
                <w:sz w:val="21"/>
                <w:szCs w:val="21"/>
              </w:rPr>
              <w:t>ë</w:t>
            </w:r>
            <w:r w:rsidRPr="0078235F">
              <w:rPr>
                <w:sz w:val="21"/>
                <w:szCs w:val="21"/>
              </w:rPr>
              <w:t>si</w:t>
            </w:r>
          </w:p>
        </w:tc>
      </w:tr>
      <w:tr w:rsidR="00FA6EC4" w:rsidRPr="0078235F">
        <w:tc>
          <w:tcPr>
            <w:tcW w:w="3224" w:type="dxa"/>
          </w:tcPr>
          <w:p w:rsidR="00FA6EC4" w:rsidRPr="0078235F" w:rsidRDefault="00FA6EC4" w:rsidP="00FF28E6">
            <w:pPr>
              <w:pStyle w:val="Tabele"/>
              <w:widowControl w:val="0"/>
              <w:rPr>
                <w:sz w:val="21"/>
                <w:szCs w:val="21"/>
              </w:rPr>
            </w:pPr>
            <w:r>
              <w:rPr>
                <w:sz w:val="21"/>
                <w:szCs w:val="21"/>
              </w:rPr>
              <w:t>52,53,54,55,56</w:t>
            </w:r>
          </w:p>
        </w:tc>
        <w:tc>
          <w:tcPr>
            <w:tcW w:w="4264" w:type="dxa"/>
          </w:tcPr>
          <w:p w:rsidR="00FA6EC4" w:rsidRPr="0078235F" w:rsidRDefault="00FA6EC4" w:rsidP="00FF28E6">
            <w:pPr>
              <w:pStyle w:val="Tabele"/>
              <w:widowControl w:val="0"/>
              <w:rPr>
                <w:sz w:val="21"/>
                <w:szCs w:val="21"/>
              </w:rPr>
            </w:pPr>
            <w:r w:rsidRPr="0078235F">
              <w:rPr>
                <w:sz w:val="21"/>
                <w:szCs w:val="21"/>
              </w:rPr>
              <w:t>Prona q</w:t>
            </w:r>
            <w:r>
              <w:rPr>
                <w:sz w:val="21"/>
                <w:szCs w:val="21"/>
              </w:rPr>
              <w:t>ë</w:t>
            </w:r>
            <w:r w:rsidRPr="0078235F">
              <w:rPr>
                <w:sz w:val="21"/>
                <w:szCs w:val="21"/>
              </w:rPr>
              <w:t xml:space="preserve"> p</w:t>
            </w:r>
            <w:r>
              <w:rPr>
                <w:sz w:val="21"/>
                <w:szCs w:val="21"/>
              </w:rPr>
              <w:t>ë</w:t>
            </w:r>
            <w:r w:rsidRPr="0078235F">
              <w:rPr>
                <w:sz w:val="21"/>
                <w:szCs w:val="21"/>
              </w:rPr>
              <w:t>rdoren p</w:t>
            </w:r>
            <w:r>
              <w:rPr>
                <w:sz w:val="21"/>
                <w:szCs w:val="21"/>
              </w:rPr>
              <w:t>ë</w:t>
            </w:r>
            <w:r w:rsidRPr="0078235F">
              <w:rPr>
                <w:sz w:val="21"/>
                <w:szCs w:val="21"/>
              </w:rPr>
              <w:t>r realizimin e funksioneve n</w:t>
            </w:r>
            <w:r>
              <w:rPr>
                <w:sz w:val="21"/>
                <w:szCs w:val="21"/>
              </w:rPr>
              <w:t>ë</w:t>
            </w:r>
            <w:r w:rsidRPr="0078235F">
              <w:rPr>
                <w:sz w:val="21"/>
                <w:szCs w:val="21"/>
              </w:rPr>
              <w:t xml:space="preserve"> sh</w:t>
            </w:r>
            <w:r>
              <w:rPr>
                <w:sz w:val="21"/>
                <w:szCs w:val="21"/>
              </w:rPr>
              <w:t>ë</w:t>
            </w:r>
            <w:r w:rsidRPr="0078235F">
              <w:rPr>
                <w:sz w:val="21"/>
                <w:szCs w:val="21"/>
              </w:rPr>
              <w:t>ndetin publik.</w:t>
            </w:r>
          </w:p>
        </w:tc>
        <w:tc>
          <w:tcPr>
            <w:tcW w:w="1604" w:type="dxa"/>
          </w:tcPr>
          <w:p w:rsidR="00FA6EC4" w:rsidRPr="0078235F" w:rsidRDefault="00FA6EC4" w:rsidP="00FF28E6">
            <w:pPr>
              <w:pStyle w:val="Tabele"/>
              <w:widowControl w:val="0"/>
              <w:rPr>
                <w:sz w:val="21"/>
                <w:szCs w:val="21"/>
              </w:rPr>
            </w:pPr>
            <w:r w:rsidRPr="0078235F">
              <w:rPr>
                <w:sz w:val="21"/>
                <w:szCs w:val="21"/>
              </w:rPr>
              <w:t>N</w:t>
            </w:r>
            <w:r>
              <w:rPr>
                <w:sz w:val="21"/>
                <w:szCs w:val="21"/>
              </w:rPr>
              <w:t>ë</w:t>
            </w:r>
            <w:r w:rsidRPr="0078235F">
              <w:rPr>
                <w:sz w:val="21"/>
                <w:szCs w:val="21"/>
              </w:rPr>
              <w:t xml:space="preserve"> pron</w:t>
            </w:r>
            <w:r>
              <w:rPr>
                <w:sz w:val="21"/>
                <w:szCs w:val="21"/>
              </w:rPr>
              <w:t>ë</w:t>
            </w:r>
            <w:r w:rsidRPr="0078235F">
              <w:rPr>
                <w:sz w:val="21"/>
                <w:szCs w:val="21"/>
              </w:rPr>
              <w:t xml:space="preserve">si </w:t>
            </w:r>
          </w:p>
        </w:tc>
      </w:tr>
      <w:tr w:rsidR="00FA6EC4" w:rsidRPr="0078235F">
        <w:tc>
          <w:tcPr>
            <w:tcW w:w="3224" w:type="dxa"/>
          </w:tcPr>
          <w:p w:rsidR="00FA6EC4" w:rsidRPr="0078235F" w:rsidRDefault="00FA6EC4" w:rsidP="00FF28E6">
            <w:pPr>
              <w:pStyle w:val="Tabele"/>
              <w:widowControl w:val="0"/>
              <w:rPr>
                <w:sz w:val="21"/>
                <w:szCs w:val="21"/>
              </w:rPr>
            </w:pPr>
            <w:r>
              <w:rPr>
                <w:sz w:val="21"/>
                <w:szCs w:val="21"/>
              </w:rPr>
              <w:t>59-73</w:t>
            </w:r>
          </w:p>
        </w:tc>
        <w:tc>
          <w:tcPr>
            <w:tcW w:w="4264" w:type="dxa"/>
          </w:tcPr>
          <w:p w:rsidR="00FA6EC4" w:rsidRPr="0078235F" w:rsidRDefault="00FA6EC4" w:rsidP="00FF28E6">
            <w:pPr>
              <w:pStyle w:val="Tabele"/>
              <w:widowControl w:val="0"/>
              <w:rPr>
                <w:sz w:val="21"/>
                <w:szCs w:val="21"/>
              </w:rPr>
            </w:pPr>
            <w:r w:rsidRPr="0078235F">
              <w:rPr>
                <w:sz w:val="21"/>
                <w:szCs w:val="21"/>
              </w:rPr>
              <w:t>Prona q</w:t>
            </w:r>
            <w:r>
              <w:rPr>
                <w:sz w:val="21"/>
                <w:szCs w:val="21"/>
              </w:rPr>
              <w:t>ë</w:t>
            </w:r>
            <w:r w:rsidRPr="0078235F">
              <w:rPr>
                <w:sz w:val="21"/>
                <w:szCs w:val="21"/>
              </w:rPr>
              <w:t xml:space="preserve"> p</w:t>
            </w:r>
            <w:r>
              <w:rPr>
                <w:sz w:val="21"/>
                <w:szCs w:val="21"/>
              </w:rPr>
              <w:t>ë</w:t>
            </w:r>
            <w:r w:rsidRPr="0078235F">
              <w:rPr>
                <w:sz w:val="21"/>
                <w:szCs w:val="21"/>
              </w:rPr>
              <w:t>rdoren p</w:t>
            </w:r>
            <w:r>
              <w:rPr>
                <w:sz w:val="21"/>
                <w:szCs w:val="21"/>
              </w:rPr>
              <w:t>ë</w:t>
            </w:r>
            <w:r w:rsidRPr="0078235F">
              <w:rPr>
                <w:sz w:val="21"/>
                <w:szCs w:val="21"/>
              </w:rPr>
              <w:t xml:space="preserve">r realizimin e </w:t>
            </w:r>
            <w:r>
              <w:rPr>
                <w:sz w:val="21"/>
                <w:szCs w:val="21"/>
              </w:rPr>
              <w:t>programeve kulturore</w:t>
            </w:r>
            <w:r w:rsidRPr="0078235F">
              <w:rPr>
                <w:sz w:val="21"/>
                <w:szCs w:val="21"/>
              </w:rPr>
              <w:t xml:space="preserve"> sportive</w:t>
            </w:r>
          </w:p>
        </w:tc>
        <w:tc>
          <w:tcPr>
            <w:tcW w:w="1604" w:type="dxa"/>
          </w:tcPr>
          <w:p w:rsidR="00FA6EC4" w:rsidRPr="0078235F" w:rsidRDefault="00FA6EC4" w:rsidP="00FF28E6">
            <w:pPr>
              <w:pStyle w:val="Tabele"/>
              <w:widowControl w:val="0"/>
              <w:rPr>
                <w:sz w:val="21"/>
                <w:szCs w:val="21"/>
              </w:rPr>
            </w:pPr>
            <w:r w:rsidRPr="0078235F">
              <w:rPr>
                <w:sz w:val="21"/>
                <w:szCs w:val="21"/>
              </w:rPr>
              <w:t>N</w:t>
            </w:r>
            <w:r>
              <w:rPr>
                <w:sz w:val="21"/>
                <w:szCs w:val="21"/>
              </w:rPr>
              <w:t>ë</w:t>
            </w:r>
            <w:r w:rsidRPr="0078235F">
              <w:rPr>
                <w:sz w:val="21"/>
                <w:szCs w:val="21"/>
              </w:rPr>
              <w:t xml:space="preserve"> pron</w:t>
            </w:r>
            <w:r>
              <w:rPr>
                <w:sz w:val="21"/>
                <w:szCs w:val="21"/>
              </w:rPr>
              <w:t>ë</w:t>
            </w:r>
            <w:r w:rsidRPr="0078235F">
              <w:rPr>
                <w:sz w:val="21"/>
                <w:szCs w:val="21"/>
              </w:rPr>
              <w:t>si</w:t>
            </w:r>
          </w:p>
        </w:tc>
      </w:tr>
      <w:tr w:rsidR="00FA6EC4" w:rsidRPr="0078235F">
        <w:tc>
          <w:tcPr>
            <w:tcW w:w="3224" w:type="dxa"/>
          </w:tcPr>
          <w:p w:rsidR="00FA6EC4" w:rsidRPr="0078235F" w:rsidRDefault="00FA6EC4" w:rsidP="00FF28E6">
            <w:pPr>
              <w:pStyle w:val="Tabele"/>
              <w:widowControl w:val="0"/>
              <w:rPr>
                <w:sz w:val="21"/>
                <w:szCs w:val="21"/>
              </w:rPr>
            </w:pPr>
            <w:r>
              <w:rPr>
                <w:sz w:val="21"/>
                <w:szCs w:val="21"/>
              </w:rPr>
              <w:t>93</w:t>
            </w:r>
          </w:p>
        </w:tc>
        <w:tc>
          <w:tcPr>
            <w:tcW w:w="4264" w:type="dxa"/>
          </w:tcPr>
          <w:p w:rsidR="00FA6EC4" w:rsidRPr="0078235F" w:rsidRDefault="00FA6EC4" w:rsidP="00FF28E6">
            <w:pPr>
              <w:pStyle w:val="Tabele"/>
              <w:widowControl w:val="0"/>
              <w:rPr>
                <w:sz w:val="21"/>
                <w:szCs w:val="21"/>
              </w:rPr>
            </w:pPr>
            <w:r>
              <w:rPr>
                <w:sz w:val="21"/>
                <w:szCs w:val="21"/>
              </w:rPr>
              <w:t>Shërbim funeral</w:t>
            </w:r>
          </w:p>
        </w:tc>
        <w:tc>
          <w:tcPr>
            <w:tcW w:w="1604" w:type="dxa"/>
          </w:tcPr>
          <w:p w:rsidR="00FA6EC4" w:rsidRPr="0078235F" w:rsidRDefault="00FA6EC4" w:rsidP="00FF28E6">
            <w:pPr>
              <w:pStyle w:val="Tabele"/>
              <w:widowControl w:val="0"/>
              <w:rPr>
                <w:sz w:val="21"/>
                <w:szCs w:val="21"/>
              </w:rPr>
            </w:pPr>
            <w:r w:rsidRPr="0078235F">
              <w:rPr>
                <w:sz w:val="21"/>
                <w:szCs w:val="21"/>
              </w:rPr>
              <w:t>N</w:t>
            </w:r>
            <w:r>
              <w:rPr>
                <w:sz w:val="21"/>
                <w:szCs w:val="21"/>
              </w:rPr>
              <w:t>ë</w:t>
            </w:r>
            <w:r w:rsidRPr="0078235F">
              <w:rPr>
                <w:sz w:val="21"/>
                <w:szCs w:val="21"/>
              </w:rPr>
              <w:t xml:space="preserve"> pron</w:t>
            </w:r>
            <w:r>
              <w:rPr>
                <w:sz w:val="21"/>
                <w:szCs w:val="21"/>
              </w:rPr>
              <w:t>ë</w:t>
            </w:r>
            <w:r w:rsidRPr="0078235F">
              <w:rPr>
                <w:sz w:val="21"/>
                <w:szCs w:val="21"/>
              </w:rPr>
              <w:t>si</w:t>
            </w:r>
          </w:p>
        </w:tc>
      </w:tr>
      <w:tr w:rsidR="00FA6EC4" w:rsidRPr="0078235F">
        <w:tc>
          <w:tcPr>
            <w:tcW w:w="3224" w:type="dxa"/>
          </w:tcPr>
          <w:p w:rsidR="00FA6EC4" w:rsidRPr="0078235F" w:rsidRDefault="00FA6EC4" w:rsidP="00FF28E6">
            <w:pPr>
              <w:pStyle w:val="Tabele"/>
              <w:widowControl w:val="0"/>
              <w:rPr>
                <w:sz w:val="21"/>
                <w:szCs w:val="21"/>
              </w:rPr>
            </w:pPr>
            <w:r>
              <w:rPr>
                <w:sz w:val="21"/>
                <w:szCs w:val="21"/>
              </w:rPr>
              <w:t>94,95,100-505,506-565,602</w:t>
            </w:r>
          </w:p>
        </w:tc>
        <w:tc>
          <w:tcPr>
            <w:tcW w:w="4264" w:type="dxa"/>
          </w:tcPr>
          <w:p w:rsidR="00FA6EC4" w:rsidRPr="0078235F" w:rsidRDefault="00FA6EC4" w:rsidP="00FF28E6">
            <w:pPr>
              <w:pStyle w:val="Tabele"/>
              <w:widowControl w:val="0"/>
              <w:rPr>
                <w:sz w:val="21"/>
                <w:szCs w:val="21"/>
              </w:rPr>
            </w:pPr>
            <w:r w:rsidRPr="0078235F">
              <w:rPr>
                <w:sz w:val="21"/>
                <w:szCs w:val="21"/>
              </w:rPr>
              <w:t>Infrastruktur</w:t>
            </w:r>
            <w:r>
              <w:rPr>
                <w:sz w:val="21"/>
                <w:szCs w:val="21"/>
              </w:rPr>
              <w:t>ë</w:t>
            </w:r>
            <w:r w:rsidRPr="0078235F">
              <w:rPr>
                <w:sz w:val="21"/>
                <w:szCs w:val="21"/>
              </w:rPr>
              <w:t xml:space="preserve"> (sheshe, rrug</w:t>
            </w:r>
            <w:r>
              <w:rPr>
                <w:sz w:val="21"/>
                <w:szCs w:val="21"/>
              </w:rPr>
              <w:t>ë</w:t>
            </w:r>
            <w:r w:rsidRPr="0078235F">
              <w:rPr>
                <w:sz w:val="21"/>
                <w:szCs w:val="21"/>
              </w:rPr>
              <w:t xml:space="preserve"> vendore, lulishte dhe sh</w:t>
            </w:r>
            <w:r>
              <w:rPr>
                <w:sz w:val="21"/>
                <w:szCs w:val="21"/>
              </w:rPr>
              <w:t>ë</w:t>
            </w:r>
            <w:r w:rsidRPr="0078235F">
              <w:rPr>
                <w:sz w:val="21"/>
                <w:szCs w:val="21"/>
              </w:rPr>
              <w:t>rbime publike)</w:t>
            </w:r>
          </w:p>
        </w:tc>
        <w:tc>
          <w:tcPr>
            <w:tcW w:w="1604" w:type="dxa"/>
          </w:tcPr>
          <w:p w:rsidR="00FA6EC4" w:rsidRPr="0078235F" w:rsidRDefault="00FA6EC4" w:rsidP="00FF28E6">
            <w:pPr>
              <w:pStyle w:val="Tabele"/>
              <w:widowControl w:val="0"/>
              <w:rPr>
                <w:sz w:val="21"/>
                <w:szCs w:val="21"/>
              </w:rPr>
            </w:pPr>
            <w:r w:rsidRPr="0078235F">
              <w:rPr>
                <w:sz w:val="21"/>
                <w:szCs w:val="21"/>
              </w:rPr>
              <w:t>N</w:t>
            </w:r>
            <w:r>
              <w:rPr>
                <w:sz w:val="21"/>
                <w:szCs w:val="21"/>
              </w:rPr>
              <w:t>ë</w:t>
            </w:r>
            <w:r w:rsidRPr="0078235F">
              <w:rPr>
                <w:sz w:val="21"/>
                <w:szCs w:val="21"/>
              </w:rPr>
              <w:t xml:space="preserve"> pron</w:t>
            </w:r>
            <w:r>
              <w:rPr>
                <w:sz w:val="21"/>
                <w:szCs w:val="21"/>
              </w:rPr>
              <w:t>ë</w:t>
            </w:r>
            <w:r w:rsidRPr="0078235F">
              <w:rPr>
                <w:sz w:val="21"/>
                <w:szCs w:val="21"/>
              </w:rPr>
              <w:t>si</w:t>
            </w:r>
          </w:p>
        </w:tc>
      </w:tr>
      <w:tr w:rsidR="00FA6EC4" w:rsidRPr="0078235F">
        <w:tc>
          <w:tcPr>
            <w:tcW w:w="3224" w:type="dxa"/>
          </w:tcPr>
          <w:p w:rsidR="00FA6EC4" w:rsidRPr="0078235F" w:rsidRDefault="00FA6EC4" w:rsidP="00FF28E6">
            <w:pPr>
              <w:pStyle w:val="Tabele"/>
              <w:widowControl w:val="0"/>
              <w:rPr>
                <w:sz w:val="21"/>
                <w:szCs w:val="21"/>
              </w:rPr>
            </w:pPr>
            <w:r>
              <w:rPr>
                <w:sz w:val="21"/>
                <w:szCs w:val="21"/>
              </w:rPr>
              <w:t>566-601</w:t>
            </w:r>
          </w:p>
        </w:tc>
        <w:tc>
          <w:tcPr>
            <w:tcW w:w="4264" w:type="dxa"/>
          </w:tcPr>
          <w:p w:rsidR="00FA6EC4" w:rsidRPr="0078235F" w:rsidRDefault="00FA6EC4" w:rsidP="00FF28E6">
            <w:pPr>
              <w:pStyle w:val="Tabele"/>
              <w:widowControl w:val="0"/>
              <w:rPr>
                <w:sz w:val="21"/>
                <w:szCs w:val="21"/>
              </w:rPr>
            </w:pPr>
            <w:r w:rsidRPr="0078235F">
              <w:rPr>
                <w:sz w:val="21"/>
                <w:szCs w:val="21"/>
              </w:rPr>
              <w:t>Troje t</w:t>
            </w:r>
            <w:r>
              <w:rPr>
                <w:sz w:val="21"/>
                <w:szCs w:val="21"/>
              </w:rPr>
              <w:t>ë</w:t>
            </w:r>
            <w:r w:rsidRPr="0078235F">
              <w:rPr>
                <w:sz w:val="21"/>
                <w:szCs w:val="21"/>
              </w:rPr>
              <w:t xml:space="preserve"> lira dhe hap</w:t>
            </w:r>
            <w:r>
              <w:rPr>
                <w:sz w:val="21"/>
                <w:szCs w:val="21"/>
              </w:rPr>
              <w:t>ësira</w:t>
            </w:r>
            <w:r w:rsidRPr="0078235F">
              <w:rPr>
                <w:sz w:val="21"/>
                <w:szCs w:val="21"/>
              </w:rPr>
              <w:t xml:space="preserve"> t</w:t>
            </w:r>
            <w:r>
              <w:rPr>
                <w:sz w:val="21"/>
                <w:szCs w:val="21"/>
              </w:rPr>
              <w:t>ë</w:t>
            </w:r>
            <w:r w:rsidR="004D7178">
              <w:rPr>
                <w:sz w:val="21"/>
                <w:szCs w:val="21"/>
              </w:rPr>
              <w:t xml:space="preserve"> pa</w:t>
            </w:r>
            <w:r w:rsidRPr="0078235F">
              <w:rPr>
                <w:sz w:val="21"/>
                <w:szCs w:val="21"/>
              </w:rPr>
              <w:t>z</w:t>
            </w:r>
            <w:r>
              <w:rPr>
                <w:sz w:val="21"/>
                <w:szCs w:val="21"/>
              </w:rPr>
              <w:t>ë</w:t>
            </w:r>
            <w:r w:rsidRPr="0078235F">
              <w:rPr>
                <w:sz w:val="21"/>
                <w:szCs w:val="21"/>
              </w:rPr>
              <w:t>na nd</w:t>
            </w:r>
            <w:r>
              <w:rPr>
                <w:sz w:val="21"/>
                <w:szCs w:val="21"/>
              </w:rPr>
              <w:t>ë</w:t>
            </w:r>
            <w:r w:rsidRPr="0078235F">
              <w:rPr>
                <w:sz w:val="21"/>
                <w:szCs w:val="21"/>
              </w:rPr>
              <w:t>rmjet nd</w:t>
            </w:r>
            <w:r>
              <w:rPr>
                <w:sz w:val="21"/>
                <w:szCs w:val="21"/>
              </w:rPr>
              <w:t>ë</w:t>
            </w:r>
            <w:r w:rsidRPr="0078235F">
              <w:rPr>
                <w:sz w:val="21"/>
                <w:szCs w:val="21"/>
              </w:rPr>
              <w:t>rtesave ose objekteve t</w:t>
            </w:r>
            <w:r>
              <w:rPr>
                <w:sz w:val="21"/>
                <w:szCs w:val="21"/>
              </w:rPr>
              <w:t>ë</w:t>
            </w:r>
            <w:r w:rsidRPr="0078235F">
              <w:rPr>
                <w:sz w:val="21"/>
                <w:szCs w:val="21"/>
              </w:rPr>
              <w:t xml:space="preserve"> çdo lloji</w:t>
            </w:r>
          </w:p>
        </w:tc>
        <w:tc>
          <w:tcPr>
            <w:tcW w:w="1604" w:type="dxa"/>
          </w:tcPr>
          <w:p w:rsidR="00FA6EC4" w:rsidRPr="0078235F" w:rsidRDefault="00FA6EC4" w:rsidP="00FF28E6">
            <w:pPr>
              <w:pStyle w:val="Tabele"/>
              <w:widowControl w:val="0"/>
              <w:rPr>
                <w:sz w:val="21"/>
                <w:szCs w:val="21"/>
              </w:rPr>
            </w:pPr>
            <w:r w:rsidRPr="0078235F">
              <w:rPr>
                <w:sz w:val="21"/>
                <w:szCs w:val="21"/>
              </w:rPr>
              <w:t>N</w:t>
            </w:r>
            <w:r>
              <w:rPr>
                <w:sz w:val="21"/>
                <w:szCs w:val="21"/>
              </w:rPr>
              <w:t>ë</w:t>
            </w:r>
            <w:r w:rsidRPr="0078235F">
              <w:rPr>
                <w:sz w:val="21"/>
                <w:szCs w:val="21"/>
              </w:rPr>
              <w:t xml:space="preserve"> p</w:t>
            </w:r>
            <w:r>
              <w:rPr>
                <w:sz w:val="21"/>
                <w:szCs w:val="21"/>
              </w:rPr>
              <w:t>ë</w:t>
            </w:r>
            <w:r w:rsidRPr="0078235F">
              <w:rPr>
                <w:sz w:val="21"/>
                <w:szCs w:val="21"/>
              </w:rPr>
              <w:t>rdorim</w:t>
            </w:r>
          </w:p>
        </w:tc>
      </w:tr>
      <w:tr w:rsidR="00FA6EC4" w:rsidRPr="0078235F">
        <w:tc>
          <w:tcPr>
            <w:tcW w:w="3224" w:type="dxa"/>
          </w:tcPr>
          <w:p w:rsidR="00FA6EC4" w:rsidRPr="0078235F" w:rsidRDefault="00FA6EC4" w:rsidP="00FF28E6">
            <w:pPr>
              <w:pStyle w:val="Tabele"/>
              <w:widowControl w:val="0"/>
              <w:rPr>
                <w:sz w:val="21"/>
                <w:szCs w:val="21"/>
              </w:rPr>
            </w:pPr>
            <w:r>
              <w:rPr>
                <w:sz w:val="21"/>
                <w:szCs w:val="21"/>
              </w:rPr>
              <w:t>617-776</w:t>
            </w:r>
          </w:p>
        </w:tc>
        <w:tc>
          <w:tcPr>
            <w:tcW w:w="4264" w:type="dxa"/>
          </w:tcPr>
          <w:p w:rsidR="00FA6EC4" w:rsidRPr="0078235F" w:rsidRDefault="00FA6EC4" w:rsidP="00FF28E6">
            <w:pPr>
              <w:pStyle w:val="Tabele"/>
              <w:widowControl w:val="0"/>
              <w:rPr>
                <w:sz w:val="21"/>
                <w:szCs w:val="21"/>
              </w:rPr>
            </w:pPr>
            <w:r w:rsidRPr="0078235F">
              <w:rPr>
                <w:sz w:val="21"/>
                <w:szCs w:val="21"/>
              </w:rPr>
              <w:t>Prona q</w:t>
            </w:r>
            <w:r>
              <w:rPr>
                <w:sz w:val="21"/>
                <w:szCs w:val="21"/>
              </w:rPr>
              <w:t>ë</w:t>
            </w:r>
            <w:r w:rsidRPr="0078235F">
              <w:rPr>
                <w:sz w:val="21"/>
                <w:szCs w:val="21"/>
              </w:rPr>
              <w:t xml:space="preserve"> p</w:t>
            </w:r>
            <w:r>
              <w:rPr>
                <w:sz w:val="21"/>
                <w:szCs w:val="21"/>
              </w:rPr>
              <w:t>ëdo</w:t>
            </w:r>
            <w:r w:rsidRPr="0078235F">
              <w:rPr>
                <w:sz w:val="21"/>
                <w:szCs w:val="21"/>
              </w:rPr>
              <w:t>ren n</w:t>
            </w:r>
            <w:r>
              <w:rPr>
                <w:sz w:val="21"/>
                <w:szCs w:val="21"/>
              </w:rPr>
              <w:t>ë</w:t>
            </w:r>
            <w:r w:rsidRPr="0078235F">
              <w:rPr>
                <w:sz w:val="21"/>
                <w:szCs w:val="21"/>
              </w:rPr>
              <w:t xml:space="preserve"> fush</w:t>
            </w:r>
            <w:r>
              <w:rPr>
                <w:sz w:val="21"/>
                <w:szCs w:val="21"/>
              </w:rPr>
              <w:t>ë</w:t>
            </w:r>
            <w:r w:rsidRPr="0078235F">
              <w:rPr>
                <w:sz w:val="21"/>
                <w:szCs w:val="21"/>
              </w:rPr>
              <w:t>n e mbrojtjes civile</w:t>
            </w:r>
          </w:p>
        </w:tc>
        <w:tc>
          <w:tcPr>
            <w:tcW w:w="1604" w:type="dxa"/>
          </w:tcPr>
          <w:p w:rsidR="00FA6EC4" w:rsidRPr="0078235F" w:rsidRDefault="00FA6EC4" w:rsidP="00FF28E6">
            <w:pPr>
              <w:pStyle w:val="Tabele"/>
              <w:widowControl w:val="0"/>
              <w:rPr>
                <w:sz w:val="21"/>
                <w:szCs w:val="21"/>
              </w:rPr>
            </w:pPr>
            <w:r w:rsidRPr="0078235F">
              <w:rPr>
                <w:sz w:val="21"/>
                <w:szCs w:val="21"/>
              </w:rPr>
              <w:t>N</w:t>
            </w:r>
            <w:r>
              <w:rPr>
                <w:sz w:val="21"/>
                <w:szCs w:val="21"/>
              </w:rPr>
              <w:t>ë</w:t>
            </w:r>
            <w:r w:rsidRPr="0078235F">
              <w:rPr>
                <w:sz w:val="21"/>
                <w:szCs w:val="21"/>
              </w:rPr>
              <w:t xml:space="preserve"> pron</w:t>
            </w:r>
            <w:r>
              <w:rPr>
                <w:sz w:val="21"/>
                <w:szCs w:val="21"/>
              </w:rPr>
              <w:t>ë</w:t>
            </w:r>
            <w:r w:rsidRPr="0078235F">
              <w:rPr>
                <w:sz w:val="21"/>
                <w:szCs w:val="21"/>
              </w:rPr>
              <w:t>si</w:t>
            </w:r>
          </w:p>
        </w:tc>
      </w:tr>
      <w:tr w:rsidR="00FA6EC4" w:rsidRPr="0078235F">
        <w:tc>
          <w:tcPr>
            <w:tcW w:w="3224" w:type="dxa"/>
          </w:tcPr>
          <w:p w:rsidR="00FA6EC4" w:rsidRPr="0078235F" w:rsidRDefault="00FA6EC4" w:rsidP="00FF28E6">
            <w:pPr>
              <w:pStyle w:val="Tabele"/>
              <w:widowControl w:val="0"/>
              <w:rPr>
                <w:sz w:val="21"/>
                <w:szCs w:val="21"/>
              </w:rPr>
            </w:pPr>
            <w:r>
              <w:rPr>
                <w:sz w:val="21"/>
                <w:szCs w:val="21"/>
              </w:rPr>
              <w:t>74-88,96-98,793</w:t>
            </w:r>
          </w:p>
        </w:tc>
        <w:tc>
          <w:tcPr>
            <w:tcW w:w="4264" w:type="dxa"/>
          </w:tcPr>
          <w:p w:rsidR="00FA6EC4" w:rsidRPr="0078235F" w:rsidRDefault="00FA6EC4" w:rsidP="00FF28E6">
            <w:pPr>
              <w:pStyle w:val="Tabele"/>
              <w:widowControl w:val="0"/>
              <w:rPr>
                <w:sz w:val="21"/>
                <w:szCs w:val="21"/>
              </w:rPr>
            </w:pPr>
            <w:r w:rsidRPr="0078235F">
              <w:rPr>
                <w:sz w:val="21"/>
                <w:szCs w:val="21"/>
              </w:rPr>
              <w:t>Prona q</w:t>
            </w:r>
            <w:r>
              <w:rPr>
                <w:sz w:val="21"/>
                <w:szCs w:val="21"/>
              </w:rPr>
              <w:t>ë</w:t>
            </w:r>
            <w:r w:rsidRPr="0078235F">
              <w:rPr>
                <w:sz w:val="21"/>
                <w:szCs w:val="21"/>
              </w:rPr>
              <w:t xml:space="preserve"> p</w:t>
            </w:r>
            <w:r>
              <w:rPr>
                <w:sz w:val="21"/>
                <w:szCs w:val="21"/>
              </w:rPr>
              <w:t>ë</w:t>
            </w:r>
            <w:r w:rsidRPr="0078235F">
              <w:rPr>
                <w:sz w:val="21"/>
                <w:szCs w:val="21"/>
              </w:rPr>
              <w:t>rdoren n</w:t>
            </w:r>
            <w:r>
              <w:rPr>
                <w:sz w:val="21"/>
                <w:szCs w:val="21"/>
              </w:rPr>
              <w:t>ë</w:t>
            </w:r>
            <w:r w:rsidRPr="0078235F">
              <w:rPr>
                <w:sz w:val="21"/>
                <w:szCs w:val="21"/>
              </w:rPr>
              <w:t xml:space="preserve"> fush</w:t>
            </w:r>
            <w:r>
              <w:rPr>
                <w:sz w:val="21"/>
                <w:szCs w:val="21"/>
              </w:rPr>
              <w:t>ë</w:t>
            </w:r>
            <w:r w:rsidRPr="0078235F">
              <w:rPr>
                <w:sz w:val="21"/>
                <w:szCs w:val="21"/>
              </w:rPr>
              <w:t>n e zhvillimit ekonomik</w:t>
            </w:r>
          </w:p>
        </w:tc>
        <w:tc>
          <w:tcPr>
            <w:tcW w:w="1604" w:type="dxa"/>
          </w:tcPr>
          <w:p w:rsidR="00FA6EC4" w:rsidRPr="0078235F" w:rsidRDefault="00FA6EC4" w:rsidP="00FF28E6">
            <w:pPr>
              <w:pStyle w:val="Tabele"/>
              <w:widowControl w:val="0"/>
              <w:rPr>
                <w:sz w:val="21"/>
                <w:szCs w:val="21"/>
              </w:rPr>
            </w:pPr>
            <w:r w:rsidRPr="0078235F">
              <w:rPr>
                <w:sz w:val="21"/>
                <w:szCs w:val="21"/>
              </w:rPr>
              <w:t>N</w:t>
            </w:r>
            <w:r>
              <w:rPr>
                <w:sz w:val="21"/>
                <w:szCs w:val="21"/>
              </w:rPr>
              <w:t>ë</w:t>
            </w:r>
            <w:r w:rsidRPr="0078235F">
              <w:rPr>
                <w:sz w:val="21"/>
                <w:szCs w:val="21"/>
              </w:rPr>
              <w:t xml:space="preserve"> pron</w:t>
            </w:r>
            <w:r>
              <w:rPr>
                <w:sz w:val="21"/>
                <w:szCs w:val="21"/>
              </w:rPr>
              <w:t>ë</w:t>
            </w:r>
            <w:r w:rsidRPr="0078235F">
              <w:rPr>
                <w:sz w:val="21"/>
                <w:szCs w:val="21"/>
              </w:rPr>
              <w:t>si</w:t>
            </w:r>
          </w:p>
        </w:tc>
      </w:tr>
      <w:tr w:rsidR="00FA6EC4" w:rsidRPr="0078235F">
        <w:tc>
          <w:tcPr>
            <w:tcW w:w="3224" w:type="dxa"/>
          </w:tcPr>
          <w:p w:rsidR="00FA6EC4" w:rsidRPr="0078235F" w:rsidRDefault="00FA6EC4" w:rsidP="00FF28E6">
            <w:pPr>
              <w:pStyle w:val="Tabele"/>
              <w:widowControl w:val="0"/>
              <w:rPr>
                <w:sz w:val="21"/>
                <w:szCs w:val="21"/>
              </w:rPr>
            </w:pPr>
            <w:r>
              <w:rPr>
                <w:sz w:val="21"/>
                <w:szCs w:val="21"/>
              </w:rPr>
              <w:t>794,798,800</w:t>
            </w:r>
          </w:p>
        </w:tc>
        <w:tc>
          <w:tcPr>
            <w:tcW w:w="4264" w:type="dxa"/>
          </w:tcPr>
          <w:p w:rsidR="00FA6EC4" w:rsidRPr="0078235F" w:rsidRDefault="00FA6EC4" w:rsidP="00FF28E6">
            <w:pPr>
              <w:pStyle w:val="Tabele"/>
              <w:widowControl w:val="0"/>
              <w:rPr>
                <w:sz w:val="21"/>
                <w:szCs w:val="21"/>
              </w:rPr>
            </w:pPr>
            <w:r w:rsidRPr="0078235F">
              <w:rPr>
                <w:sz w:val="21"/>
                <w:szCs w:val="21"/>
              </w:rPr>
              <w:t>Prona q</w:t>
            </w:r>
            <w:r>
              <w:rPr>
                <w:sz w:val="21"/>
                <w:szCs w:val="21"/>
              </w:rPr>
              <w:t>ë</w:t>
            </w:r>
            <w:r w:rsidRPr="0078235F">
              <w:rPr>
                <w:sz w:val="21"/>
                <w:szCs w:val="21"/>
              </w:rPr>
              <w:t xml:space="preserve"> p</w:t>
            </w:r>
            <w:r>
              <w:rPr>
                <w:sz w:val="21"/>
                <w:szCs w:val="21"/>
              </w:rPr>
              <w:t>ë</w:t>
            </w:r>
            <w:r w:rsidRPr="0078235F">
              <w:rPr>
                <w:sz w:val="21"/>
                <w:szCs w:val="21"/>
              </w:rPr>
              <w:t>rdoren n</w:t>
            </w:r>
            <w:r>
              <w:rPr>
                <w:sz w:val="21"/>
                <w:szCs w:val="21"/>
              </w:rPr>
              <w:t>ë</w:t>
            </w:r>
            <w:r w:rsidRPr="0078235F">
              <w:rPr>
                <w:sz w:val="21"/>
                <w:szCs w:val="21"/>
              </w:rPr>
              <w:t xml:space="preserve"> fush</w:t>
            </w:r>
            <w:r>
              <w:rPr>
                <w:sz w:val="21"/>
                <w:szCs w:val="21"/>
              </w:rPr>
              <w:t>ë</w:t>
            </w:r>
            <w:r w:rsidRPr="0078235F">
              <w:rPr>
                <w:sz w:val="21"/>
                <w:szCs w:val="21"/>
              </w:rPr>
              <w:t>n e bujq</w:t>
            </w:r>
            <w:r>
              <w:rPr>
                <w:sz w:val="21"/>
                <w:szCs w:val="21"/>
              </w:rPr>
              <w:t>ë</w:t>
            </w:r>
            <w:r w:rsidRPr="0078235F">
              <w:rPr>
                <w:sz w:val="21"/>
                <w:szCs w:val="21"/>
              </w:rPr>
              <w:t>sis</w:t>
            </w:r>
            <w:r>
              <w:rPr>
                <w:sz w:val="21"/>
                <w:szCs w:val="21"/>
              </w:rPr>
              <w:t>ë</w:t>
            </w:r>
            <w:r w:rsidRPr="0078235F">
              <w:rPr>
                <w:sz w:val="21"/>
                <w:szCs w:val="21"/>
              </w:rPr>
              <w:t xml:space="preserve"> dhe t</w:t>
            </w:r>
            <w:r>
              <w:rPr>
                <w:sz w:val="21"/>
                <w:szCs w:val="21"/>
              </w:rPr>
              <w:t>ë</w:t>
            </w:r>
            <w:r w:rsidRPr="0078235F">
              <w:rPr>
                <w:sz w:val="21"/>
                <w:szCs w:val="21"/>
              </w:rPr>
              <w:t xml:space="preserve"> ushqimit (toka produktive)</w:t>
            </w:r>
          </w:p>
        </w:tc>
        <w:tc>
          <w:tcPr>
            <w:tcW w:w="1604" w:type="dxa"/>
          </w:tcPr>
          <w:p w:rsidR="00FA6EC4" w:rsidRPr="0078235F" w:rsidRDefault="00FA6EC4" w:rsidP="00FF28E6">
            <w:pPr>
              <w:pStyle w:val="Tabele"/>
              <w:widowControl w:val="0"/>
              <w:rPr>
                <w:sz w:val="21"/>
                <w:szCs w:val="21"/>
              </w:rPr>
            </w:pPr>
            <w:r w:rsidRPr="0078235F">
              <w:rPr>
                <w:sz w:val="21"/>
                <w:szCs w:val="21"/>
              </w:rPr>
              <w:t>N</w:t>
            </w:r>
            <w:r>
              <w:rPr>
                <w:sz w:val="21"/>
                <w:szCs w:val="21"/>
              </w:rPr>
              <w:t>ë</w:t>
            </w:r>
            <w:r w:rsidRPr="0078235F">
              <w:rPr>
                <w:sz w:val="21"/>
                <w:szCs w:val="21"/>
              </w:rPr>
              <w:t xml:space="preserve"> p</w:t>
            </w:r>
            <w:r>
              <w:rPr>
                <w:sz w:val="21"/>
                <w:szCs w:val="21"/>
              </w:rPr>
              <w:t>ë</w:t>
            </w:r>
            <w:r w:rsidRPr="0078235F">
              <w:rPr>
                <w:sz w:val="21"/>
                <w:szCs w:val="21"/>
              </w:rPr>
              <w:t>rdorim</w:t>
            </w:r>
          </w:p>
        </w:tc>
      </w:tr>
      <w:tr w:rsidR="00FA6EC4" w:rsidRPr="0078235F">
        <w:tc>
          <w:tcPr>
            <w:tcW w:w="3224" w:type="dxa"/>
          </w:tcPr>
          <w:p w:rsidR="00FA6EC4" w:rsidRPr="0078235F" w:rsidRDefault="00FA6EC4" w:rsidP="00FF28E6">
            <w:pPr>
              <w:pStyle w:val="Tabele"/>
              <w:widowControl w:val="0"/>
              <w:rPr>
                <w:sz w:val="21"/>
                <w:szCs w:val="21"/>
              </w:rPr>
            </w:pPr>
            <w:r>
              <w:rPr>
                <w:sz w:val="21"/>
                <w:szCs w:val="21"/>
              </w:rPr>
              <w:t>795-797,799</w:t>
            </w:r>
          </w:p>
        </w:tc>
        <w:tc>
          <w:tcPr>
            <w:tcW w:w="4264" w:type="dxa"/>
          </w:tcPr>
          <w:p w:rsidR="00FA6EC4" w:rsidRPr="0078235F" w:rsidRDefault="00FA6EC4" w:rsidP="00FF28E6">
            <w:pPr>
              <w:pStyle w:val="Tabele"/>
              <w:widowControl w:val="0"/>
              <w:rPr>
                <w:sz w:val="21"/>
                <w:szCs w:val="21"/>
              </w:rPr>
            </w:pPr>
            <w:r w:rsidRPr="0078235F">
              <w:rPr>
                <w:sz w:val="21"/>
                <w:szCs w:val="21"/>
              </w:rPr>
              <w:t>Prona q</w:t>
            </w:r>
            <w:r>
              <w:rPr>
                <w:sz w:val="21"/>
                <w:szCs w:val="21"/>
              </w:rPr>
              <w:t>ë</w:t>
            </w:r>
            <w:r w:rsidRPr="0078235F">
              <w:rPr>
                <w:sz w:val="21"/>
                <w:szCs w:val="21"/>
              </w:rPr>
              <w:t xml:space="preserve"> p</w:t>
            </w:r>
            <w:r>
              <w:rPr>
                <w:sz w:val="21"/>
                <w:szCs w:val="21"/>
              </w:rPr>
              <w:t xml:space="preserve">ërdoren </w:t>
            </w:r>
            <w:r w:rsidRPr="0078235F">
              <w:rPr>
                <w:sz w:val="21"/>
                <w:szCs w:val="21"/>
              </w:rPr>
              <w:t>n</w:t>
            </w:r>
            <w:r>
              <w:rPr>
                <w:sz w:val="21"/>
                <w:szCs w:val="21"/>
              </w:rPr>
              <w:t>ë</w:t>
            </w:r>
            <w:r w:rsidRPr="0078235F">
              <w:rPr>
                <w:sz w:val="21"/>
                <w:szCs w:val="21"/>
              </w:rPr>
              <w:t xml:space="preserve"> fush</w:t>
            </w:r>
            <w:r>
              <w:rPr>
                <w:sz w:val="21"/>
                <w:szCs w:val="21"/>
              </w:rPr>
              <w:t>ë</w:t>
            </w:r>
            <w:r w:rsidRPr="0078235F">
              <w:rPr>
                <w:sz w:val="21"/>
                <w:szCs w:val="21"/>
              </w:rPr>
              <w:t>n e bujq</w:t>
            </w:r>
            <w:r>
              <w:rPr>
                <w:sz w:val="21"/>
                <w:szCs w:val="21"/>
              </w:rPr>
              <w:t>ë</w:t>
            </w:r>
            <w:r w:rsidRPr="0078235F">
              <w:rPr>
                <w:sz w:val="21"/>
                <w:szCs w:val="21"/>
              </w:rPr>
              <w:t>sis</w:t>
            </w:r>
            <w:r>
              <w:rPr>
                <w:sz w:val="21"/>
                <w:szCs w:val="21"/>
              </w:rPr>
              <w:t>ë</w:t>
            </w:r>
            <w:r w:rsidRPr="0078235F">
              <w:rPr>
                <w:sz w:val="21"/>
                <w:szCs w:val="21"/>
              </w:rPr>
              <w:t xml:space="preserve"> dhe t</w:t>
            </w:r>
            <w:r>
              <w:rPr>
                <w:sz w:val="21"/>
                <w:szCs w:val="21"/>
              </w:rPr>
              <w:t xml:space="preserve">ë ushqimit </w:t>
            </w:r>
            <w:r w:rsidRPr="0078235F">
              <w:rPr>
                <w:sz w:val="21"/>
                <w:szCs w:val="21"/>
              </w:rPr>
              <w:t xml:space="preserve">(toka </w:t>
            </w:r>
            <w:r>
              <w:rPr>
                <w:sz w:val="21"/>
                <w:szCs w:val="21"/>
              </w:rPr>
              <w:t>jo</w:t>
            </w:r>
            <w:r w:rsidRPr="0078235F">
              <w:rPr>
                <w:sz w:val="21"/>
                <w:szCs w:val="21"/>
              </w:rPr>
              <w:t>produktive</w:t>
            </w:r>
            <w:r>
              <w:rPr>
                <w:sz w:val="21"/>
                <w:szCs w:val="21"/>
              </w:rPr>
              <w:t>,</w:t>
            </w:r>
            <w:r w:rsidRPr="0078235F">
              <w:rPr>
                <w:sz w:val="21"/>
                <w:szCs w:val="21"/>
              </w:rPr>
              <w:t xml:space="preserve"> kanale t</w:t>
            </w:r>
            <w:r>
              <w:rPr>
                <w:sz w:val="21"/>
                <w:szCs w:val="21"/>
              </w:rPr>
              <w:t>ë</w:t>
            </w:r>
            <w:r w:rsidRPr="0078235F">
              <w:rPr>
                <w:sz w:val="21"/>
                <w:szCs w:val="21"/>
              </w:rPr>
              <w:t xml:space="preserve"> treta).</w:t>
            </w:r>
          </w:p>
        </w:tc>
        <w:tc>
          <w:tcPr>
            <w:tcW w:w="1604" w:type="dxa"/>
          </w:tcPr>
          <w:p w:rsidR="00FA6EC4" w:rsidRPr="0078235F" w:rsidRDefault="00FA6EC4" w:rsidP="00FF28E6">
            <w:pPr>
              <w:pStyle w:val="Tabele"/>
              <w:widowControl w:val="0"/>
              <w:rPr>
                <w:sz w:val="21"/>
                <w:szCs w:val="21"/>
              </w:rPr>
            </w:pPr>
            <w:r w:rsidRPr="0078235F">
              <w:rPr>
                <w:sz w:val="21"/>
                <w:szCs w:val="21"/>
              </w:rPr>
              <w:t>N</w:t>
            </w:r>
            <w:r>
              <w:rPr>
                <w:sz w:val="21"/>
                <w:szCs w:val="21"/>
              </w:rPr>
              <w:t>ë</w:t>
            </w:r>
            <w:r w:rsidRPr="0078235F">
              <w:rPr>
                <w:sz w:val="21"/>
                <w:szCs w:val="21"/>
              </w:rPr>
              <w:t xml:space="preserve"> pron</w:t>
            </w:r>
            <w:r>
              <w:rPr>
                <w:sz w:val="21"/>
                <w:szCs w:val="21"/>
              </w:rPr>
              <w:t>ë</w:t>
            </w:r>
            <w:r w:rsidRPr="0078235F">
              <w:rPr>
                <w:sz w:val="21"/>
                <w:szCs w:val="21"/>
              </w:rPr>
              <w:t>si</w:t>
            </w:r>
          </w:p>
        </w:tc>
      </w:tr>
    </w:tbl>
    <w:p w:rsidR="00FA6EC4" w:rsidRPr="00884EC0" w:rsidRDefault="00FA6EC4" w:rsidP="00FF28E6">
      <w:pPr>
        <w:pStyle w:val="Akti"/>
        <w:keepNext w:val="0"/>
      </w:pPr>
      <w:r>
        <w:t>VENDI</w:t>
      </w:r>
      <w:r w:rsidRPr="00884EC0">
        <w:t>M </w:t>
      </w:r>
    </w:p>
    <w:p w:rsidR="00FA6EC4" w:rsidRDefault="00FA6EC4" w:rsidP="00FF28E6">
      <w:pPr>
        <w:pStyle w:val="NumriData"/>
        <w:keepNext w:val="0"/>
      </w:pPr>
      <w:r>
        <w:t>Nr.575, datë 28.5.2009</w:t>
      </w:r>
    </w:p>
    <w:p w:rsidR="00FA6EC4" w:rsidRPr="00DA22C5" w:rsidRDefault="00FA6EC4" w:rsidP="00FF28E6">
      <w:pPr>
        <w:pStyle w:val="Paragrafi"/>
      </w:pPr>
    </w:p>
    <w:p w:rsidR="00FA6EC4" w:rsidRPr="00DA22C5" w:rsidRDefault="00FA6EC4" w:rsidP="00FF28E6">
      <w:pPr>
        <w:pStyle w:val="Titulli"/>
        <w:keepNext w:val="0"/>
      </w:pPr>
      <w:r w:rsidRPr="00DA22C5">
        <w:t>PËR MIRATIMIN E LISTËS PËRFUNDIMTARE TË PRONAVE TË PALUAJTSHME PUBLIKE, SHTETËRORE, QË TRANSFEROHEN, NË PRONËSI OS</w:t>
      </w:r>
      <w:r>
        <w:t>E NË PËRDORIM, TË KOMUNËS REMAS</w:t>
      </w:r>
      <w:r w:rsidRPr="00DA22C5">
        <w:t xml:space="preserve"> TË QARKUT TË FIERIT</w:t>
      </w:r>
    </w:p>
    <w:p w:rsidR="00FA6EC4" w:rsidRPr="00DA22C5" w:rsidRDefault="00FA6EC4" w:rsidP="00FF28E6">
      <w:pPr>
        <w:pStyle w:val="Paragrafi"/>
      </w:pPr>
      <w:r w:rsidRPr="00DA22C5">
        <w:t> </w:t>
      </w:r>
    </w:p>
    <w:p w:rsidR="00FA6EC4" w:rsidRPr="00DA22C5" w:rsidRDefault="00FA6EC4" w:rsidP="00FF28E6">
      <w:pPr>
        <w:pStyle w:val="BazLigjPropozues"/>
        <w:keepNext w:val="0"/>
      </w:pPr>
      <w:r w:rsidRPr="00DA22C5">
        <w:t>Në mbështetje të nenit 100 të Kushtetutës dhe të  neneve 3 e 17 të ligjit nr.8744, datë 22.2.2001 “Për transferimin e pronave të paluajtshme publike të shtetit në njësitë e qeverisjes vendore”, të ndryshuar, me propozimin e</w:t>
      </w:r>
      <w:r>
        <w:t xml:space="preserve"> Ministrit </w:t>
      </w:r>
      <w:r w:rsidRPr="00DA22C5">
        <w:t>të Brendshëm, Këshilli i Ministrave</w:t>
      </w:r>
    </w:p>
    <w:p w:rsidR="00FA6EC4" w:rsidRDefault="00FA6EC4" w:rsidP="00FF28E6">
      <w:pPr>
        <w:pStyle w:val="Paragrafi"/>
      </w:pPr>
    </w:p>
    <w:p w:rsidR="00FA6EC4" w:rsidRPr="00DA22C5" w:rsidRDefault="00FA6EC4" w:rsidP="00FF28E6">
      <w:pPr>
        <w:pStyle w:val="VENDOSI"/>
        <w:keepNext w:val="0"/>
      </w:pPr>
      <w:r>
        <w:t>VENDOSI</w:t>
      </w:r>
      <w:r w:rsidRPr="00DA22C5">
        <w:t>:</w:t>
      </w:r>
    </w:p>
    <w:p w:rsidR="00FA6EC4" w:rsidRPr="00DA22C5" w:rsidRDefault="00FA6EC4" w:rsidP="00FF28E6">
      <w:pPr>
        <w:pStyle w:val="Paragrafi"/>
      </w:pPr>
      <w:r w:rsidRPr="00DA22C5">
        <w:t> </w:t>
      </w:r>
    </w:p>
    <w:p w:rsidR="00FA6EC4" w:rsidRPr="00DA22C5" w:rsidRDefault="00FA6EC4" w:rsidP="00FF28E6">
      <w:pPr>
        <w:pStyle w:val="Paragrafi"/>
      </w:pPr>
      <w:r w:rsidRPr="00DA22C5">
        <w:t>1.     Miratimin e listës përfundimtare të pronave të paluajtshme publike, s</w:t>
      </w:r>
      <w:r w:rsidR="002D579E">
        <w:t>htetërore, brenda juridiksionit</w:t>
      </w:r>
      <w:r w:rsidRPr="00DA22C5">
        <w:t xml:space="preserve"> territorial dhe administrativ, të komunës</w:t>
      </w:r>
      <w:r>
        <w:t xml:space="preserve"> Remas</w:t>
      </w:r>
      <w:r w:rsidRPr="00DA22C5">
        <w:t xml:space="preserve"> të qarkut të Fierit, që transferohen, në pronësi ose në përdorim, të kësaj komune, sipas lidhjes </w:t>
      </w:r>
      <w:r w:rsidR="002D579E">
        <w:t>nr.</w:t>
      </w:r>
      <w:r w:rsidRPr="00DA22C5">
        <w:t>1, që i bashkëlidhet këtij vendimi dhe është pjesë përbërëse e tij.</w:t>
      </w:r>
    </w:p>
    <w:p w:rsidR="00FA6EC4" w:rsidRPr="00DA22C5" w:rsidRDefault="00FA6EC4" w:rsidP="00FF28E6">
      <w:pPr>
        <w:pStyle w:val="Paragrafi"/>
      </w:pPr>
      <w:r w:rsidRPr="00DA22C5">
        <w:t>Lista me 55 (pesëdhjetë e pesë) fletë, që i bashkëlidhet këtij vendimi, përfundon me numrin rendor 314 (treqind e katërmbëdhjetë).</w:t>
      </w:r>
    </w:p>
    <w:p w:rsidR="00FA6EC4" w:rsidRPr="00DA22C5" w:rsidRDefault="00FA6EC4" w:rsidP="00FF28E6">
      <w:pPr>
        <w:pStyle w:val="Paragrafi"/>
      </w:pPr>
      <w:r>
        <w:t>2.</w:t>
      </w:r>
      <w:r w:rsidRPr="00DA22C5">
        <w:t> Ngarkohen Ministri i Brendshëm, kryeregjistruesi i Pasurive të Paluajtshme të Republikës së Shqipërisë dhe komuna Remas për zbatimin e këtij vendimi.</w:t>
      </w:r>
    </w:p>
    <w:p w:rsidR="00FA6EC4" w:rsidRPr="00DA22C5" w:rsidRDefault="00FA6EC4" w:rsidP="00FF28E6">
      <w:pPr>
        <w:pStyle w:val="Paragrafi"/>
      </w:pPr>
      <w:r w:rsidRPr="00DA22C5">
        <w:t> Ky vendim hyn në fuqi pas botimit në Fletoren Zyrtare.</w:t>
      </w:r>
    </w:p>
    <w:p w:rsidR="00FA6EC4" w:rsidRDefault="00FA6EC4" w:rsidP="00FF28E6">
      <w:pPr>
        <w:pStyle w:val="Autoriteti"/>
        <w:keepNext w:val="0"/>
      </w:pPr>
    </w:p>
    <w:p w:rsidR="00FA6EC4" w:rsidRPr="00884EC0" w:rsidRDefault="00FA6EC4" w:rsidP="00FF28E6">
      <w:pPr>
        <w:pStyle w:val="Autoriteti"/>
        <w:keepNext w:val="0"/>
      </w:pPr>
      <w:r w:rsidRPr="0078235F">
        <w:t> </w:t>
      </w:r>
      <w:r>
        <w:t>KRYEMINISTR</w:t>
      </w:r>
      <w:r w:rsidRPr="00884EC0">
        <w:t>I</w:t>
      </w:r>
    </w:p>
    <w:p w:rsidR="00FA6EC4" w:rsidRDefault="00FA6EC4" w:rsidP="00FF28E6">
      <w:pPr>
        <w:pStyle w:val="AutoritetiEmer"/>
      </w:pPr>
      <w:r w:rsidRPr="00884EC0">
        <w:t>Sali  Berisha</w:t>
      </w:r>
    </w:p>
    <w:p w:rsidR="00FA6EC4" w:rsidRDefault="00FA6EC4" w:rsidP="00FF28E6">
      <w:pPr>
        <w:pStyle w:val="Paragrafi"/>
        <w:rPr>
          <w:lang w:val="en-GB"/>
        </w:rPr>
      </w:pPr>
    </w:p>
    <w:p w:rsidR="00FA6EC4" w:rsidRDefault="00FA6EC4" w:rsidP="00FF28E6">
      <w:pPr>
        <w:pStyle w:val="Paragrafi"/>
      </w:pPr>
      <w:r>
        <w:t xml:space="preserve">Komuna Remas </w:t>
      </w:r>
      <w:r>
        <w:tab/>
      </w:r>
      <w:r>
        <w:tab/>
      </w:r>
      <w:r>
        <w:tab/>
      </w:r>
      <w:r>
        <w:tab/>
      </w:r>
      <w:r>
        <w:tab/>
      </w:r>
      <w:r>
        <w:tab/>
      </w:r>
      <w:r>
        <w:tab/>
        <w:t>Lidhja nr.1</w:t>
      </w:r>
    </w:p>
    <w:p w:rsidR="00FA6EC4" w:rsidRDefault="00FA6EC4" w:rsidP="00FF28E6">
      <w:pPr>
        <w:pStyle w:val="Paragrafi"/>
      </w:pPr>
    </w:p>
    <w:tbl>
      <w:tblPr>
        <w:tblStyle w:val="TableGrid"/>
        <w:tblW w:w="9092" w:type="dxa"/>
        <w:tblLook w:val="01E0" w:firstRow="1" w:lastRow="1" w:firstColumn="1" w:lastColumn="1" w:noHBand="0" w:noVBand="0"/>
      </w:tblPr>
      <w:tblGrid>
        <w:gridCol w:w="3224"/>
        <w:gridCol w:w="4264"/>
        <w:gridCol w:w="1604"/>
      </w:tblGrid>
      <w:tr w:rsidR="00FA6EC4" w:rsidRPr="0078235F">
        <w:tc>
          <w:tcPr>
            <w:tcW w:w="3224" w:type="dxa"/>
          </w:tcPr>
          <w:p w:rsidR="00FA6EC4" w:rsidRPr="0078235F" w:rsidRDefault="00FA6EC4" w:rsidP="00FF28E6">
            <w:pPr>
              <w:pStyle w:val="Tabele"/>
              <w:widowControl w:val="0"/>
              <w:jc w:val="center"/>
              <w:rPr>
                <w:b/>
                <w:sz w:val="21"/>
                <w:szCs w:val="21"/>
              </w:rPr>
            </w:pPr>
            <w:r w:rsidRPr="0078235F">
              <w:rPr>
                <w:b/>
                <w:sz w:val="21"/>
                <w:szCs w:val="21"/>
              </w:rPr>
              <w:t>Numrat rendor t</w:t>
            </w:r>
            <w:r>
              <w:rPr>
                <w:b/>
                <w:sz w:val="21"/>
                <w:szCs w:val="21"/>
              </w:rPr>
              <w:t>ë</w:t>
            </w:r>
            <w:r w:rsidRPr="0078235F">
              <w:rPr>
                <w:b/>
                <w:sz w:val="21"/>
                <w:szCs w:val="21"/>
              </w:rPr>
              <w:t xml:space="preserve"> pronave n</w:t>
            </w:r>
            <w:r>
              <w:rPr>
                <w:b/>
                <w:sz w:val="21"/>
                <w:szCs w:val="21"/>
              </w:rPr>
              <w:t>ë</w:t>
            </w:r>
            <w:r w:rsidRPr="0078235F">
              <w:rPr>
                <w:b/>
                <w:sz w:val="21"/>
                <w:szCs w:val="21"/>
              </w:rPr>
              <w:t xml:space="preserve"> list</w:t>
            </w:r>
            <w:r>
              <w:rPr>
                <w:b/>
                <w:sz w:val="21"/>
                <w:szCs w:val="21"/>
              </w:rPr>
              <w:t>ë</w:t>
            </w:r>
            <w:r w:rsidRPr="0078235F">
              <w:rPr>
                <w:b/>
                <w:sz w:val="21"/>
                <w:szCs w:val="21"/>
              </w:rPr>
              <w:t>n e inventarit</w:t>
            </w:r>
          </w:p>
        </w:tc>
        <w:tc>
          <w:tcPr>
            <w:tcW w:w="4264" w:type="dxa"/>
          </w:tcPr>
          <w:p w:rsidR="00FA6EC4" w:rsidRPr="0078235F" w:rsidRDefault="00FA6EC4" w:rsidP="00FF28E6">
            <w:pPr>
              <w:pStyle w:val="Tabele"/>
              <w:widowControl w:val="0"/>
              <w:jc w:val="center"/>
              <w:rPr>
                <w:b/>
                <w:sz w:val="21"/>
                <w:szCs w:val="21"/>
              </w:rPr>
            </w:pPr>
            <w:r w:rsidRPr="0078235F">
              <w:rPr>
                <w:b/>
                <w:sz w:val="21"/>
                <w:szCs w:val="21"/>
              </w:rPr>
              <w:t>Fusha e p</w:t>
            </w:r>
            <w:r>
              <w:rPr>
                <w:b/>
                <w:sz w:val="21"/>
                <w:szCs w:val="21"/>
              </w:rPr>
              <w:t>ë</w:t>
            </w:r>
            <w:r w:rsidRPr="0078235F">
              <w:rPr>
                <w:b/>
                <w:sz w:val="21"/>
                <w:szCs w:val="21"/>
              </w:rPr>
              <w:t>rdorimit t</w:t>
            </w:r>
            <w:r>
              <w:rPr>
                <w:b/>
                <w:sz w:val="21"/>
                <w:szCs w:val="21"/>
              </w:rPr>
              <w:t>ë</w:t>
            </w:r>
            <w:r w:rsidRPr="0078235F">
              <w:rPr>
                <w:b/>
                <w:sz w:val="21"/>
                <w:szCs w:val="21"/>
              </w:rPr>
              <w:t xml:space="preserve"> pron</w:t>
            </w:r>
            <w:r>
              <w:rPr>
                <w:b/>
                <w:sz w:val="21"/>
                <w:szCs w:val="21"/>
              </w:rPr>
              <w:t>ë</w:t>
            </w:r>
            <w:r w:rsidRPr="0078235F">
              <w:rPr>
                <w:b/>
                <w:sz w:val="21"/>
                <w:szCs w:val="21"/>
              </w:rPr>
              <w:t>s</w:t>
            </w:r>
          </w:p>
        </w:tc>
        <w:tc>
          <w:tcPr>
            <w:tcW w:w="1604" w:type="dxa"/>
          </w:tcPr>
          <w:p w:rsidR="00FA6EC4" w:rsidRPr="0078235F" w:rsidRDefault="00FA6EC4" w:rsidP="00FF28E6">
            <w:pPr>
              <w:pStyle w:val="Tabele"/>
              <w:widowControl w:val="0"/>
              <w:jc w:val="center"/>
              <w:rPr>
                <w:b/>
                <w:sz w:val="21"/>
                <w:szCs w:val="21"/>
              </w:rPr>
            </w:pPr>
            <w:r w:rsidRPr="0078235F">
              <w:rPr>
                <w:b/>
                <w:sz w:val="21"/>
                <w:szCs w:val="21"/>
              </w:rPr>
              <w:t>Lloji i tra</w:t>
            </w:r>
            <w:r>
              <w:rPr>
                <w:b/>
                <w:sz w:val="21"/>
                <w:szCs w:val="21"/>
              </w:rPr>
              <w:t>n</w:t>
            </w:r>
            <w:r w:rsidRPr="0078235F">
              <w:rPr>
                <w:b/>
                <w:sz w:val="21"/>
                <w:szCs w:val="21"/>
              </w:rPr>
              <w:t>sferimit</w:t>
            </w:r>
          </w:p>
        </w:tc>
      </w:tr>
      <w:tr w:rsidR="00FA6EC4" w:rsidRPr="0078235F">
        <w:tc>
          <w:tcPr>
            <w:tcW w:w="3224" w:type="dxa"/>
          </w:tcPr>
          <w:p w:rsidR="00FA6EC4" w:rsidRPr="0078235F" w:rsidRDefault="00FA6EC4" w:rsidP="00FF28E6">
            <w:pPr>
              <w:pStyle w:val="Tabele"/>
              <w:widowControl w:val="0"/>
              <w:rPr>
                <w:sz w:val="21"/>
                <w:szCs w:val="21"/>
              </w:rPr>
            </w:pPr>
            <w:r>
              <w:rPr>
                <w:sz w:val="21"/>
                <w:szCs w:val="21"/>
              </w:rPr>
              <w:t>2-8</w:t>
            </w:r>
          </w:p>
        </w:tc>
        <w:tc>
          <w:tcPr>
            <w:tcW w:w="4264" w:type="dxa"/>
          </w:tcPr>
          <w:p w:rsidR="00FA6EC4" w:rsidRPr="0078235F" w:rsidRDefault="00FA6EC4" w:rsidP="00FF28E6">
            <w:pPr>
              <w:pStyle w:val="Tabele"/>
              <w:widowControl w:val="0"/>
              <w:rPr>
                <w:sz w:val="21"/>
                <w:szCs w:val="21"/>
              </w:rPr>
            </w:pPr>
            <w:r w:rsidRPr="0078235F">
              <w:rPr>
                <w:sz w:val="21"/>
                <w:szCs w:val="21"/>
              </w:rPr>
              <w:t>Prona q</w:t>
            </w:r>
            <w:r>
              <w:rPr>
                <w:sz w:val="21"/>
                <w:szCs w:val="21"/>
              </w:rPr>
              <w:t>ë</w:t>
            </w:r>
            <w:r w:rsidRPr="0078235F">
              <w:rPr>
                <w:sz w:val="21"/>
                <w:szCs w:val="21"/>
              </w:rPr>
              <w:t xml:space="preserve"> p</w:t>
            </w:r>
            <w:r>
              <w:rPr>
                <w:sz w:val="21"/>
                <w:szCs w:val="21"/>
              </w:rPr>
              <w:t>ë</w:t>
            </w:r>
            <w:r w:rsidRPr="0078235F">
              <w:rPr>
                <w:sz w:val="21"/>
                <w:szCs w:val="21"/>
              </w:rPr>
              <w:t>rdoren p</w:t>
            </w:r>
            <w:r>
              <w:rPr>
                <w:sz w:val="21"/>
                <w:szCs w:val="21"/>
              </w:rPr>
              <w:t>ë</w:t>
            </w:r>
            <w:r w:rsidRPr="0078235F">
              <w:rPr>
                <w:sz w:val="21"/>
                <w:szCs w:val="21"/>
              </w:rPr>
              <w:t>r realizimin e programeve arsimore</w:t>
            </w:r>
          </w:p>
        </w:tc>
        <w:tc>
          <w:tcPr>
            <w:tcW w:w="1604" w:type="dxa"/>
          </w:tcPr>
          <w:p w:rsidR="00FA6EC4" w:rsidRPr="0078235F" w:rsidRDefault="00FA6EC4" w:rsidP="00FF28E6">
            <w:pPr>
              <w:pStyle w:val="Tabele"/>
              <w:widowControl w:val="0"/>
              <w:rPr>
                <w:sz w:val="21"/>
                <w:szCs w:val="21"/>
              </w:rPr>
            </w:pPr>
            <w:r w:rsidRPr="0078235F">
              <w:rPr>
                <w:sz w:val="21"/>
                <w:szCs w:val="21"/>
              </w:rPr>
              <w:t>N</w:t>
            </w:r>
            <w:r>
              <w:rPr>
                <w:sz w:val="21"/>
                <w:szCs w:val="21"/>
              </w:rPr>
              <w:t>ë</w:t>
            </w:r>
            <w:r w:rsidRPr="0078235F">
              <w:rPr>
                <w:sz w:val="21"/>
                <w:szCs w:val="21"/>
              </w:rPr>
              <w:t xml:space="preserve"> pron</w:t>
            </w:r>
            <w:r>
              <w:rPr>
                <w:sz w:val="21"/>
                <w:szCs w:val="21"/>
              </w:rPr>
              <w:t>ë</w:t>
            </w:r>
            <w:r w:rsidRPr="0078235F">
              <w:rPr>
                <w:sz w:val="21"/>
                <w:szCs w:val="21"/>
              </w:rPr>
              <w:t>si</w:t>
            </w:r>
          </w:p>
        </w:tc>
      </w:tr>
      <w:tr w:rsidR="00FA6EC4" w:rsidRPr="0078235F">
        <w:tc>
          <w:tcPr>
            <w:tcW w:w="3224" w:type="dxa"/>
          </w:tcPr>
          <w:p w:rsidR="00FA6EC4" w:rsidRPr="0078235F" w:rsidRDefault="00FA6EC4" w:rsidP="00FF28E6">
            <w:pPr>
              <w:pStyle w:val="Tabele"/>
              <w:widowControl w:val="0"/>
              <w:rPr>
                <w:sz w:val="21"/>
                <w:szCs w:val="21"/>
              </w:rPr>
            </w:pPr>
            <w:r>
              <w:rPr>
                <w:sz w:val="21"/>
                <w:szCs w:val="21"/>
              </w:rPr>
              <w:t>9-15</w:t>
            </w:r>
          </w:p>
        </w:tc>
        <w:tc>
          <w:tcPr>
            <w:tcW w:w="4264" w:type="dxa"/>
          </w:tcPr>
          <w:p w:rsidR="00FA6EC4" w:rsidRPr="0078235F" w:rsidRDefault="00FA6EC4" w:rsidP="00FF28E6">
            <w:pPr>
              <w:pStyle w:val="Tabele"/>
              <w:widowControl w:val="0"/>
              <w:rPr>
                <w:sz w:val="21"/>
                <w:szCs w:val="21"/>
              </w:rPr>
            </w:pPr>
            <w:r w:rsidRPr="0078235F">
              <w:rPr>
                <w:sz w:val="21"/>
                <w:szCs w:val="21"/>
              </w:rPr>
              <w:t>Prona q</w:t>
            </w:r>
            <w:r>
              <w:rPr>
                <w:sz w:val="21"/>
                <w:szCs w:val="21"/>
              </w:rPr>
              <w:t>ë</w:t>
            </w:r>
            <w:r w:rsidRPr="0078235F">
              <w:rPr>
                <w:sz w:val="21"/>
                <w:szCs w:val="21"/>
              </w:rPr>
              <w:t xml:space="preserve"> p</w:t>
            </w:r>
            <w:r>
              <w:rPr>
                <w:sz w:val="21"/>
                <w:szCs w:val="21"/>
              </w:rPr>
              <w:t>ë</w:t>
            </w:r>
            <w:r w:rsidRPr="0078235F">
              <w:rPr>
                <w:sz w:val="21"/>
                <w:szCs w:val="21"/>
              </w:rPr>
              <w:t>rdoren p</w:t>
            </w:r>
            <w:r>
              <w:rPr>
                <w:sz w:val="21"/>
                <w:szCs w:val="21"/>
              </w:rPr>
              <w:t>ë</w:t>
            </w:r>
            <w:r w:rsidRPr="0078235F">
              <w:rPr>
                <w:sz w:val="21"/>
                <w:szCs w:val="21"/>
              </w:rPr>
              <w:t>r realizimin e funksioneve n</w:t>
            </w:r>
            <w:r>
              <w:rPr>
                <w:sz w:val="21"/>
                <w:szCs w:val="21"/>
              </w:rPr>
              <w:t>ë</w:t>
            </w:r>
            <w:r w:rsidRPr="0078235F">
              <w:rPr>
                <w:sz w:val="21"/>
                <w:szCs w:val="21"/>
              </w:rPr>
              <w:t xml:space="preserve"> sh</w:t>
            </w:r>
            <w:r>
              <w:rPr>
                <w:sz w:val="21"/>
                <w:szCs w:val="21"/>
              </w:rPr>
              <w:t>ë</w:t>
            </w:r>
            <w:r w:rsidRPr="0078235F">
              <w:rPr>
                <w:sz w:val="21"/>
                <w:szCs w:val="21"/>
              </w:rPr>
              <w:t>ndetin publik.</w:t>
            </w:r>
          </w:p>
        </w:tc>
        <w:tc>
          <w:tcPr>
            <w:tcW w:w="1604" w:type="dxa"/>
          </w:tcPr>
          <w:p w:rsidR="00FA6EC4" w:rsidRPr="0078235F" w:rsidRDefault="00FA6EC4" w:rsidP="00FF28E6">
            <w:pPr>
              <w:pStyle w:val="Tabele"/>
              <w:widowControl w:val="0"/>
              <w:rPr>
                <w:sz w:val="21"/>
                <w:szCs w:val="21"/>
              </w:rPr>
            </w:pPr>
            <w:r w:rsidRPr="0078235F">
              <w:rPr>
                <w:sz w:val="21"/>
                <w:szCs w:val="21"/>
              </w:rPr>
              <w:t>N</w:t>
            </w:r>
            <w:r>
              <w:rPr>
                <w:sz w:val="21"/>
                <w:szCs w:val="21"/>
              </w:rPr>
              <w:t>ë</w:t>
            </w:r>
            <w:r w:rsidRPr="0078235F">
              <w:rPr>
                <w:sz w:val="21"/>
                <w:szCs w:val="21"/>
              </w:rPr>
              <w:t xml:space="preserve"> pron</w:t>
            </w:r>
            <w:r>
              <w:rPr>
                <w:sz w:val="21"/>
                <w:szCs w:val="21"/>
              </w:rPr>
              <w:t>ë</w:t>
            </w:r>
            <w:r w:rsidRPr="0078235F">
              <w:rPr>
                <w:sz w:val="21"/>
                <w:szCs w:val="21"/>
              </w:rPr>
              <w:t>si</w:t>
            </w:r>
          </w:p>
        </w:tc>
      </w:tr>
      <w:tr w:rsidR="00FA6EC4" w:rsidRPr="0078235F">
        <w:tc>
          <w:tcPr>
            <w:tcW w:w="3224" w:type="dxa"/>
          </w:tcPr>
          <w:p w:rsidR="00FA6EC4" w:rsidRPr="0078235F" w:rsidRDefault="00FA6EC4" w:rsidP="00FF28E6">
            <w:pPr>
              <w:pStyle w:val="Tabele"/>
              <w:widowControl w:val="0"/>
              <w:rPr>
                <w:sz w:val="21"/>
                <w:szCs w:val="21"/>
              </w:rPr>
            </w:pPr>
            <w:r>
              <w:rPr>
                <w:sz w:val="21"/>
                <w:szCs w:val="21"/>
              </w:rPr>
              <w:t>17-23</w:t>
            </w:r>
          </w:p>
        </w:tc>
        <w:tc>
          <w:tcPr>
            <w:tcW w:w="4264" w:type="dxa"/>
          </w:tcPr>
          <w:p w:rsidR="00FA6EC4" w:rsidRPr="0078235F" w:rsidRDefault="00FA6EC4" w:rsidP="00FF28E6">
            <w:pPr>
              <w:pStyle w:val="Tabele"/>
              <w:widowControl w:val="0"/>
              <w:rPr>
                <w:sz w:val="21"/>
                <w:szCs w:val="21"/>
              </w:rPr>
            </w:pPr>
            <w:r w:rsidRPr="0078235F">
              <w:rPr>
                <w:sz w:val="21"/>
                <w:szCs w:val="21"/>
              </w:rPr>
              <w:t>Prona q</w:t>
            </w:r>
            <w:r>
              <w:rPr>
                <w:sz w:val="21"/>
                <w:szCs w:val="21"/>
              </w:rPr>
              <w:t>ë</w:t>
            </w:r>
            <w:r w:rsidRPr="0078235F">
              <w:rPr>
                <w:sz w:val="21"/>
                <w:szCs w:val="21"/>
              </w:rPr>
              <w:t xml:space="preserve"> p</w:t>
            </w:r>
            <w:r>
              <w:rPr>
                <w:sz w:val="21"/>
                <w:szCs w:val="21"/>
              </w:rPr>
              <w:t>ë</w:t>
            </w:r>
            <w:r w:rsidRPr="0078235F">
              <w:rPr>
                <w:sz w:val="21"/>
                <w:szCs w:val="21"/>
              </w:rPr>
              <w:t>rdoren p</w:t>
            </w:r>
            <w:r>
              <w:rPr>
                <w:sz w:val="21"/>
                <w:szCs w:val="21"/>
              </w:rPr>
              <w:t>ë</w:t>
            </w:r>
            <w:r w:rsidRPr="0078235F">
              <w:rPr>
                <w:sz w:val="21"/>
                <w:szCs w:val="21"/>
              </w:rPr>
              <w:t xml:space="preserve">r realizimin e </w:t>
            </w:r>
            <w:r>
              <w:rPr>
                <w:sz w:val="21"/>
                <w:szCs w:val="21"/>
              </w:rPr>
              <w:t>programeve kulturore</w:t>
            </w:r>
            <w:r w:rsidRPr="0078235F">
              <w:rPr>
                <w:sz w:val="21"/>
                <w:szCs w:val="21"/>
              </w:rPr>
              <w:t xml:space="preserve"> sportive </w:t>
            </w:r>
          </w:p>
        </w:tc>
        <w:tc>
          <w:tcPr>
            <w:tcW w:w="1604" w:type="dxa"/>
          </w:tcPr>
          <w:p w:rsidR="00FA6EC4" w:rsidRPr="0078235F" w:rsidRDefault="00FA6EC4" w:rsidP="00FF28E6">
            <w:pPr>
              <w:pStyle w:val="Tabele"/>
              <w:widowControl w:val="0"/>
              <w:rPr>
                <w:sz w:val="21"/>
                <w:szCs w:val="21"/>
              </w:rPr>
            </w:pPr>
            <w:r w:rsidRPr="0078235F">
              <w:rPr>
                <w:sz w:val="21"/>
                <w:szCs w:val="21"/>
              </w:rPr>
              <w:t>N</w:t>
            </w:r>
            <w:r>
              <w:rPr>
                <w:sz w:val="21"/>
                <w:szCs w:val="21"/>
              </w:rPr>
              <w:t>ë</w:t>
            </w:r>
            <w:r w:rsidRPr="0078235F">
              <w:rPr>
                <w:sz w:val="21"/>
                <w:szCs w:val="21"/>
              </w:rPr>
              <w:t xml:space="preserve"> pron</w:t>
            </w:r>
            <w:r>
              <w:rPr>
                <w:sz w:val="21"/>
                <w:szCs w:val="21"/>
              </w:rPr>
              <w:t>ë</w:t>
            </w:r>
            <w:r w:rsidRPr="0078235F">
              <w:rPr>
                <w:sz w:val="21"/>
                <w:szCs w:val="21"/>
              </w:rPr>
              <w:t>si</w:t>
            </w:r>
          </w:p>
        </w:tc>
      </w:tr>
      <w:tr w:rsidR="00FA6EC4" w:rsidRPr="0078235F">
        <w:tc>
          <w:tcPr>
            <w:tcW w:w="3224" w:type="dxa"/>
          </w:tcPr>
          <w:p w:rsidR="00FA6EC4" w:rsidRPr="0078235F" w:rsidRDefault="00FA6EC4" w:rsidP="00FF28E6">
            <w:pPr>
              <w:pStyle w:val="Tabele"/>
              <w:widowControl w:val="0"/>
              <w:rPr>
                <w:sz w:val="21"/>
                <w:szCs w:val="21"/>
              </w:rPr>
            </w:pPr>
            <w:r>
              <w:rPr>
                <w:sz w:val="21"/>
                <w:szCs w:val="21"/>
              </w:rPr>
              <w:t>30-41</w:t>
            </w:r>
          </w:p>
        </w:tc>
        <w:tc>
          <w:tcPr>
            <w:tcW w:w="4264" w:type="dxa"/>
          </w:tcPr>
          <w:p w:rsidR="00FA6EC4" w:rsidRPr="0078235F" w:rsidRDefault="00FA6EC4" w:rsidP="00FF28E6">
            <w:pPr>
              <w:pStyle w:val="Tabele"/>
              <w:widowControl w:val="0"/>
              <w:rPr>
                <w:sz w:val="21"/>
                <w:szCs w:val="21"/>
              </w:rPr>
            </w:pPr>
            <w:r>
              <w:rPr>
                <w:sz w:val="21"/>
                <w:szCs w:val="21"/>
              </w:rPr>
              <w:t>Shërbim funeral</w:t>
            </w:r>
          </w:p>
        </w:tc>
        <w:tc>
          <w:tcPr>
            <w:tcW w:w="1604" w:type="dxa"/>
          </w:tcPr>
          <w:p w:rsidR="00FA6EC4" w:rsidRPr="0078235F" w:rsidRDefault="00FA6EC4" w:rsidP="00FF28E6">
            <w:pPr>
              <w:pStyle w:val="Tabele"/>
              <w:widowControl w:val="0"/>
              <w:rPr>
                <w:sz w:val="21"/>
                <w:szCs w:val="21"/>
              </w:rPr>
            </w:pPr>
            <w:r w:rsidRPr="0078235F">
              <w:rPr>
                <w:sz w:val="21"/>
                <w:szCs w:val="21"/>
              </w:rPr>
              <w:t>N</w:t>
            </w:r>
            <w:r>
              <w:rPr>
                <w:sz w:val="21"/>
                <w:szCs w:val="21"/>
              </w:rPr>
              <w:t>ë</w:t>
            </w:r>
            <w:r w:rsidRPr="0078235F">
              <w:rPr>
                <w:sz w:val="21"/>
                <w:szCs w:val="21"/>
              </w:rPr>
              <w:t xml:space="preserve"> pron</w:t>
            </w:r>
            <w:r>
              <w:rPr>
                <w:sz w:val="21"/>
                <w:szCs w:val="21"/>
              </w:rPr>
              <w:t>ë</w:t>
            </w:r>
            <w:r w:rsidRPr="0078235F">
              <w:rPr>
                <w:sz w:val="21"/>
                <w:szCs w:val="21"/>
              </w:rPr>
              <w:t xml:space="preserve">si </w:t>
            </w:r>
          </w:p>
        </w:tc>
      </w:tr>
      <w:tr w:rsidR="00FA6EC4" w:rsidRPr="0078235F">
        <w:trPr>
          <w:trHeight w:val="347"/>
        </w:trPr>
        <w:tc>
          <w:tcPr>
            <w:tcW w:w="3224" w:type="dxa"/>
          </w:tcPr>
          <w:p w:rsidR="00FA6EC4" w:rsidRPr="0078235F" w:rsidRDefault="00FA6EC4" w:rsidP="00FF28E6">
            <w:pPr>
              <w:pStyle w:val="Tabele"/>
              <w:widowControl w:val="0"/>
              <w:rPr>
                <w:sz w:val="21"/>
                <w:szCs w:val="21"/>
              </w:rPr>
            </w:pPr>
            <w:r>
              <w:rPr>
                <w:sz w:val="21"/>
                <w:szCs w:val="21"/>
              </w:rPr>
              <w:t>26-29,254-257,261-275</w:t>
            </w:r>
          </w:p>
        </w:tc>
        <w:tc>
          <w:tcPr>
            <w:tcW w:w="4264" w:type="dxa"/>
          </w:tcPr>
          <w:p w:rsidR="00FA6EC4" w:rsidRPr="0078235F" w:rsidRDefault="00FA6EC4" w:rsidP="00FF28E6">
            <w:pPr>
              <w:pStyle w:val="Tabele"/>
              <w:widowControl w:val="0"/>
              <w:rPr>
                <w:sz w:val="21"/>
                <w:szCs w:val="21"/>
              </w:rPr>
            </w:pPr>
            <w:r>
              <w:rPr>
                <w:sz w:val="21"/>
                <w:szCs w:val="21"/>
              </w:rPr>
              <w:t>Prona që përdoren në fushën e infrastrukturës (troje)</w:t>
            </w:r>
          </w:p>
        </w:tc>
        <w:tc>
          <w:tcPr>
            <w:tcW w:w="1604" w:type="dxa"/>
          </w:tcPr>
          <w:p w:rsidR="00FA6EC4" w:rsidRPr="0078235F" w:rsidRDefault="00FA6EC4" w:rsidP="00FF28E6">
            <w:pPr>
              <w:pStyle w:val="Tabele"/>
              <w:widowControl w:val="0"/>
              <w:rPr>
                <w:sz w:val="21"/>
                <w:szCs w:val="21"/>
              </w:rPr>
            </w:pPr>
            <w:r w:rsidRPr="0078235F">
              <w:rPr>
                <w:sz w:val="21"/>
                <w:szCs w:val="21"/>
              </w:rPr>
              <w:t>N</w:t>
            </w:r>
            <w:r>
              <w:rPr>
                <w:sz w:val="21"/>
                <w:szCs w:val="21"/>
              </w:rPr>
              <w:t>ë</w:t>
            </w:r>
            <w:r w:rsidRPr="0078235F">
              <w:rPr>
                <w:sz w:val="21"/>
                <w:szCs w:val="21"/>
              </w:rPr>
              <w:t xml:space="preserve"> pron</w:t>
            </w:r>
            <w:r>
              <w:rPr>
                <w:sz w:val="21"/>
                <w:szCs w:val="21"/>
              </w:rPr>
              <w:t>ë</w:t>
            </w:r>
            <w:r w:rsidRPr="0078235F">
              <w:rPr>
                <w:sz w:val="21"/>
                <w:szCs w:val="21"/>
              </w:rPr>
              <w:t>si</w:t>
            </w:r>
          </w:p>
        </w:tc>
      </w:tr>
      <w:tr w:rsidR="00FA6EC4" w:rsidRPr="0078235F">
        <w:tc>
          <w:tcPr>
            <w:tcW w:w="3224" w:type="dxa"/>
          </w:tcPr>
          <w:p w:rsidR="00FA6EC4" w:rsidRPr="0078235F" w:rsidRDefault="00FA6EC4" w:rsidP="00FF28E6">
            <w:pPr>
              <w:pStyle w:val="Tabele"/>
              <w:widowControl w:val="0"/>
              <w:rPr>
                <w:sz w:val="21"/>
                <w:szCs w:val="21"/>
              </w:rPr>
            </w:pPr>
            <w:r>
              <w:rPr>
                <w:sz w:val="21"/>
                <w:szCs w:val="21"/>
              </w:rPr>
              <w:t>236-238</w:t>
            </w:r>
          </w:p>
        </w:tc>
        <w:tc>
          <w:tcPr>
            <w:tcW w:w="4264" w:type="dxa"/>
          </w:tcPr>
          <w:p w:rsidR="00FA6EC4" w:rsidRPr="0078235F" w:rsidRDefault="00FA6EC4" w:rsidP="00FF28E6">
            <w:pPr>
              <w:pStyle w:val="Tabele"/>
              <w:widowControl w:val="0"/>
              <w:rPr>
                <w:sz w:val="21"/>
                <w:szCs w:val="21"/>
              </w:rPr>
            </w:pPr>
            <w:r>
              <w:rPr>
                <w:sz w:val="21"/>
                <w:szCs w:val="21"/>
              </w:rPr>
              <w:t>Prona që shërbejnë për furnizimin me ujë të pijshëm</w:t>
            </w:r>
          </w:p>
        </w:tc>
        <w:tc>
          <w:tcPr>
            <w:tcW w:w="1604" w:type="dxa"/>
          </w:tcPr>
          <w:p w:rsidR="00FA6EC4" w:rsidRPr="0078235F" w:rsidRDefault="00FA6EC4" w:rsidP="00FF28E6">
            <w:pPr>
              <w:pStyle w:val="Tabele"/>
              <w:widowControl w:val="0"/>
              <w:rPr>
                <w:sz w:val="21"/>
                <w:szCs w:val="21"/>
              </w:rPr>
            </w:pPr>
            <w:r w:rsidRPr="0078235F">
              <w:rPr>
                <w:sz w:val="21"/>
                <w:szCs w:val="21"/>
              </w:rPr>
              <w:t>N</w:t>
            </w:r>
            <w:r>
              <w:rPr>
                <w:sz w:val="21"/>
                <w:szCs w:val="21"/>
              </w:rPr>
              <w:t>ë</w:t>
            </w:r>
            <w:r w:rsidRPr="0078235F">
              <w:rPr>
                <w:sz w:val="21"/>
                <w:szCs w:val="21"/>
              </w:rPr>
              <w:t xml:space="preserve"> pron</w:t>
            </w:r>
            <w:r>
              <w:rPr>
                <w:sz w:val="21"/>
                <w:szCs w:val="21"/>
              </w:rPr>
              <w:t>ë</w:t>
            </w:r>
            <w:r w:rsidRPr="0078235F">
              <w:rPr>
                <w:sz w:val="21"/>
                <w:szCs w:val="21"/>
              </w:rPr>
              <w:t>si</w:t>
            </w:r>
          </w:p>
        </w:tc>
      </w:tr>
      <w:tr w:rsidR="00FA6EC4" w:rsidRPr="0078235F">
        <w:tc>
          <w:tcPr>
            <w:tcW w:w="3224" w:type="dxa"/>
          </w:tcPr>
          <w:p w:rsidR="00FA6EC4" w:rsidRPr="0078235F" w:rsidRDefault="00FA6EC4" w:rsidP="00FF28E6">
            <w:pPr>
              <w:pStyle w:val="Tabele"/>
              <w:widowControl w:val="0"/>
              <w:rPr>
                <w:sz w:val="21"/>
                <w:szCs w:val="21"/>
              </w:rPr>
            </w:pPr>
            <w:r>
              <w:rPr>
                <w:sz w:val="21"/>
                <w:szCs w:val="21"/>
              </w:rPr>
              <w:t>276-278</w:t>
            </w:r>
          </w:p>
        </w:tc>
        <w:tc>
          <w:tcPr>
            <w:tcW w:w="4264" w:type="dxa"/>
          </w:tcPr>
          <w:p w:rsidR="00FA6EC4" w:rsidRPr="0078235F" w:rsidRDefault="00FA6EC4" w:rsidP="00FF28E6">
            <w:pPr>
              <w:pStyle w:val="Tabele"/>
              <w:widowControl w:val="0"/>
              <w:rPr>
                <w:sz w:val="21"/>
                <w:szCs w:val="21"/>
              </w:rPr>
            </w:pPr>
            <w:r w:rsidRPr="0078235F">
              <w:rPr>
                <w:sz w:val="21"/>
                <w:szCs w:val="21"/>
              </w:rPr>
              <w:t>Prona q</w:t>
            </w:r>
            <w:r>
              <w:rPr>
                <w:sz w:val="21"/>
                <w:szCs w:val="21"/>
              </w:rPr>
              <w:t>ë</w:t>
            </w:r>
            <w:r w:rsidRPr="0078235F">
              <w:rPr>
                <w:sz w:val="21"/>
                <w:szCs w:val="21"/>
              </w:rPr>
              <w:t xml:space="preserve"> p</w:t>
            </w:r>
            <w:r>
              <w:rPr>
                <w:sz w:val="21"/>
                <w:szCs w:val="21"/>
              </w:rPr>
              <w:t>ë</w:t>
            </w:r>
            <w:r w:rsidRPr="0078235F">
              <w:rPr>
                <w:sz w:val="21"/>
                <w:szCs w:val="21"/>
              </w:rPr>
              <w:t xml:space="preserve">rdoren </w:t>
            </w:r>
            <w:r>
              <w:rPr>
                <w:sz w:val="21"/>
                <w:szCs w:val="21"/>
              </w:rPr>
              <w:t>në fushën e ndriçmit publik</w:t>
            </w:r>
          </w:p>
        </w:tc>
        <w:tc>
          <w:tcPr>
            <w:tcW w:w="1604" w:type="dxa"/>
          </w:tcPr>
          <w:p w:rsidR="00FA6EC4" w:rsidRPr="0078235F" w:rsidRDefault="00FA6EC4" w:rsidP="00FF28E6">
            <w:pPr>
              <w:pStyle w:val="Tabele"/>
              <w:widowControl w:val="0"/>
              <w:rPr>
                <w:sz w:val="21"/>
                <w:szCs w:val="21"/>
              </w:rPr>
            </w:pPr>
            <w:r w:rsidRPr="0078235F">
              <w:rPr>
                <w:sz w:val="21"/>
                <w:szCs w:val="21"/>
              </w:rPr>
              <w:t>N</w:t>
            </w:r>
            <w:r>
              <w:rPr>
                <w:sz w:val="21"/>
                <w:szCs w:val="21"/>
              </w:rPr>
              <w:t>ë</w:t>
            </w:r>
            <w:r w:rsidRPr="0078235F">
              <w:rPr>
                <w:sz w:val="21"/>
                <w:szCs w:val="21"/>
              </w:rPr>
              <w:t xml:space="preserve"> pron</w:t>
            </w:r>
            <w:r>
              <w:rPr>
                <w:sz w:val="21"/>
                <w:szCs w:val="21"/>
              </w:rPr>
              <w:t>ë</w:t>
            </w:r>
            <w:r w:rsidRPr="0078235F">
              <w:rPr>
                <w:sz w:val="21"/>
                <w:szCs w:val="21"/>
              </w:rPr>
              <w:t>si</w:t>
            </w:r>
          </w:p>
        </w:tc>
      </w:tr>
      <w:tr w:rsidR="00FA6EC4" w:rsidRPr="0078235F">
        <w:tc>
          <w:tcPr>
            <w:tcW w:w="3224" w:type="dxa"/>
          </w:tcPr>
          <w:p w:rsidR="00FA6EC4" w:rsidRPr="0078235F" w:rsidRDefault="00FA6EC4" w:rsidP="00FF28E6">
            <w:pPr>
              <w:pStyle w:val="Tabele"/>
              <w:widowControl w:val="0"/>
              <w:rPr>
                <w:sz w:val="21"/>
                <w:szCs w:val="21"/>
              </w:rPr>
            </w:pPr>
            <w:r>
              <w:rPr>
                <w:sz w:val="21"/>
                <w:szCs w:val="21"/>
              </w:rPr>
              <w:t>89-97</w:t>
            </w:r>
          </w:p>
        </w:tc>
        <w:tc>
          <w:tcPr>
            <w:tcW w:w="4264" w:type="dxa"/>
          </w:tcPr>
          <w:p w:rsidR="00FA6EC4" w:rsidRPr="0078235F" w:rsidRDefault="00FA6EC4" w:rsidP="00FF28E6">
            <w:pPr>
              <w:pStyle w:val="Tabele"/>
              <w:widowControl w:val="0"/>
              <w:rPr>
                <w:sz w:val="21"/>
                <w:szCs w:val="21"/>
              </w:rPr>
            </w:pPr>
            <w:r w:rsidRPr="0078235F">
              <w:rPr>
                <w:sz w:val="21"/>
                <w:szCs w:val="21"/>
              </w:rPr>
              <w:t>Prona q</w:t>
            </w:r>
            <w:r>
              <w:rPr>
                <w:sz w:val="21"/>
                <w:szCs w:val="21"/>
              </w:rPr>
              <w:t>ë</w:t>
            </w:r>
            <w:r w:rsidRPr="0078235F">
              <w:rPr>
                <w:sz w:val="21"/>
                <w:szCs w:val="21"/>
              </w:rPr>
              <w:t xml:space="preserve"> </w:t>
            </w:r>
            <w:r>
              <w:rPr>
                <w:sz w:val="21"/>
                <w:szCs w:val="21"/>
              </w:rPr>
              <w:t>përdoren</w:t>
            </w:r>
            <w:r w:rsidRPr="0078235F">
              <w:rPr>
                <w:sz w:val="21"/>
                <w:szCs w:val="21"/>
              </w:rPr>
              <w:t xml:space="preserve"> n</w:t>
            </w:r>
            <w:r>
              <w:rPr>
                <w:sz w:val="21"/>
                <w:szCs w:val="21"/>
              </w:rPr>
              <w:t>ë</w:t>
            </w:r>
            <w:r w:rsidRPr="0078235F">
              <w:rPr>
                <w:sz w:val="21"/>
                <w:szCs w:val="21"/>
              </w:rPr>
              <w:t xml:space="preserve"> fush</w:t>
            </w:r>
            <w:r>
              <w:rPr>
                <w:sz w:val="21"/>
                <w:szCs w:val="21"/>
              </w:rPr>
              <w:t>ë</w:t>
            </w:r>
            <w:r w:rsidRPr="0078235F">
              <w:rPr>
                <w:sz w:val="21"/>
                <w:szCs w:val="21"/>
              </w:rPr>
              <w:t xml:space="preserve">n </w:t>
            </w:r>
            <w:r>
              <w:rPr>
                <w:sz w:val="21"/>
                <w:szCs w:val="21"/>
              </w:rPr>
              <w:t xml:space="preserve">e </w:t>
            </w:r>
            <w:r w:rsidRPr="0078235F">
              <w:rPr>
                <w:sz w:val="21"/>
                <w:szCs w:val="21"/>
              </w:rPr>
              <w:t>mbrojtjes civile</w:t>
            </w:r>
          </w:p>
        </w:tc>
        <w:tc>
          <w:tcPr>
            <w:tcW w:w="1604" w:type="dxa"/>
          </w:tcPr>
          <w:p w:rsidR="00FA6EC4" w:rsidRPr="0078235F" w:rsidRDefault="00FA6EC4" w:rsidP="00FF28E6">
            <w:pPr>
              <w:pStyle w:val="Tabele"/>
              <w:widowControl w:val="0"/>
              <w:rPr>
                <w:sz w:val="21"/>
                <w:szCs w:val="21"/>
              </w:rPr>
            </w:pPr>
            <w:r w:rsidRPr="0078235F">
              <w:rPr>
                <w:sz w:val="21"/>
                <w:szCs w:val="21"/>
              </w:rPr>
              <w:t>N</w:t>
            </w:r>
            <w:r>
              <w:rPr>
                <w:sz w:val="21"/>
                <w:szCs w:val="21"/>
              </w:rPr>
              <w:t>ë</w:t>
            </w:r>
            <w:r w:rsidRPr="0078235F">
              <w:rPr>
                <w:sz w:val="21"/>
                <w:szCs w:val="21"/>
              </w:rPr>
              <w:t xml:space="preserve"> </w:t>
            </w:r>
            <w:r>
              <w:rPr>
                <w:sz w:val="21"/>
                <w:szCs w:val="21"/>
              </w:rPr>
              <w:t>pronësi</w:t>
            </w:r>
          </w:p>
        </w:tc>
      </w:tr>
      <w:tr w:rsidR="00FA6EC4" w:rsidRPr="0078235F">
        <w:tc>
          <w:tcPr>
            <w:tcW w:w="3224" w:type="dxa"/>
          </w:tcPr>
          <w:p w:rsidR="00FA6EC4" w:rsidRPr="0078235F" w:rsidRDefault="00FA6EC4" w:rsidP="00FF28E6">
            <w:pPr>
              <w:pStyle w:val="Tabele"/>
              <w:widowControl w:val="0"/>
              <w:rPr>
                <w:sz w:val="21"/>
                <w:szCs w:val="21"/>
              </w:rPr>
            </w:pPr>
            <w:r>
              <w:rPr>
                <w:sz w:val="21"/>
                <w:szCs w:val="21"/>
              </w:rPr>
              <w:t>24,25,44,51,301,302</w:t>
            </w:r>
          </w:p>
        </w:tc>
        <w:tc>
          <w:tcPr>
            <w:tcW w:w="4264" w:type="dxa"/>
          </w:tcPr>
          <w:p w:rsidR="00FA6EC4" w:rsidRPr="0078235F" w:rsidRDefault="00FA6EC4" w:rsidP="00FF28E6">
            <w:pPr>
              <w:pStyle w:val="Tabele"/>
              <w:widowControl w:val="0"/>
              <w:rPr>
                <w:sz w:val="21"/>
                <w:szCs w:val="21"/>
              </w:rPr>
            </w:pPr>
            <w:r>
              <w:rPr>
                <w:sz w:val="21"/>
                <w:szCs w:val="21"/>
              </w:rPr>
              <w:t>Prona që përdoren në fushën e zhvillimit ekonomik dhe infrastrukturës</w:t>
            </w:r>
          </w:p>
        </w:tc>
        <w:tc>
          <w:tcPr>
            <w:tcW w:w="1604" w:type="dxa"/>
          </w:tcPr>
          <w:p w:rsidR="00FA6EC4" w:rsidRPr="0078235F" w:rsidRDefault="00FA6EC4" w:rsidP="00FF28E6">
            <w:pPr>
              <w:pStyle w:val="Tabele"/>
              <w:widowControl w:val="0"/>
              <w:rPr>
                <w:sz w:val="21"/>
                <w:szCs w:val="21"/>
              </w:rPr>
            </w:pPr>
            <w:r w:rsidRPr="0078235F">
              <w:rPr>
                <w:sz w:val="21"/>
                <w:szCs w:val="21"/>
              </w:rPr>
              <w:t>N</w:t>
            </w:r>
            <w:r>
              <w:rPr>
                <w:sz w:val="21"/>
                <w:szCs w:val="21"/>
              </w:rPr>
              <w:t>ë pronësi</w:t>
            </w:r>
          </w:p>
        </w:tc>
      </w:tr>
      <w:tr w:rsidR="00FA6EC4" w:rsidRPr="0078235F">
        <w:tc>
          <w:tcPr>
            <w:tcW w:w="3224" w:type="dxa"/>
          </w:tcPr>
          <w:p w:rsidR="00FA6EC4" w:rsidRPr="0078235F" w:rsidRDefault="00FA6EC4" w:rsidP="00FF28E6">
            <w:pPr>
              <w:pStyle w:val="Tabele"/>
              <w:widowControl w:val="0"/>
              <w:rPr>
                <w:sz w:val="21"/>
                <w:szCs w:val="21"/>
              </w:rPr>
            </w:pPr>
            <w:r>
              <w:rPr>
                <w:sz w:val="21"/>
                <w:szCs w:val="21"/>
              </w:rPr>
              <w:t>239,247</w:t>
            </w:r>
          </w:p>
        </w:tc>
        <w:tc>
          <w:tcPr>
            <w:tcW w:w="4264" w:type="dxa"/>
          </w:tcPr>
          <w:p w:rsidR="00FA6EC4" w:rsidRPr="0078235F" w:rsidRDefault="00FA6EC4" w:rsidP="00FF28E6">
            <w:pPr>
              <w:pStyle w:val="Tabele"/>
              <w:widowControl w:val="0"/>
              <w:rPr>
                <w:sz w:val="21"/>
                <w:szCs w:val="21"/>
              </w:rPr>
            </w:pPr>
            <w:r>
              <w:rPr>
                <w:sz w:val="21"/>
                <w:szCs w:val="21"/>
              </w:rPr>
              <w:t>Prona që përdoren në fushën e bujqësisë dhe të ushqimit (toka produktive)</w:t>
            </w:r>
          </w:p>
        </w:tc>
        <w:tc>
          <w:tcPr>
            <w:tcW w:w="1604" w:type="dxa"/>
          </w:tcPr>
          <w:p w:rsidR="00FA6EC4" w:rsidRPr="0078235F" w:rsidRDefault="00FA6EC4" w:rsidP="00FF28E6">
            <w:pPr>
              <w:pStyle w:val="Tabele"/>
              <w:widowControl w:val="0"/>
              <w:rPr>
                <w:sz w:val="21"/>
                <w:szCs w:val="21"/>
              </w:rPr>
            </w:pPr>
            <w:r w:rsidRPr="0078235F">
              <w:rPr>
                <w:sz w:val="21"/>
                <w:szCs w:val="21"/>
              </w:rPr>
              <w:t>N</w:t>
            </w:r>
            <w:r>
              <w:rPr>
                <w:sz w:val="21"/>
                <w:szCs w:val="21"/>
              </w:rPr>
              <w:t>ë</w:t>
            </w:r>
            <w:r w:rsidRPr="0078235F">
              <w:rPr>
                <w:sz w:val="21"/>
                <w:szCs w:val="21"/>
              </w:rPr>
              <w:t xml:space="preserve"> </w:t>
            </w:r>
            <w:r>
              <w:rPr>
                <w:sz w:val="21"/>
                <w:szCs w:val="21"/>
              </w:rPr>
              <w:t>përdorim</w:t>
            </w:r>
          </w:p>
        </w:tc>
      </w:tr>
      <w:tr w:rsidR="00FA6EC4" w:rsidRPr="0078235F">
        <w:tc>
          <w:tcPr>
            <w:tcW w:w="3224" w:type="dxa"/>
          </w:tcPr>
          <w:p w:rsidR="00FA6EC4" w:rsidRPr="0078235F" w:rsidRDefault="00FA6EC4" w:rsidP="00FF28E6">
            <w:pPr>
              <w:pStyle w:val="Tabele"/>
              <w:widowControl w:val="0"/>
              <w:rPr>
                <w:sz w:val="21"/>
                <w:szCs w:val="21"/>
              </w:rPr>
            </w:pPr>
            <w:r>
              <w:rPr>
                <w:sz w:val="21"/>
                <w:szCs w:val="21"/>
              </w:rPr>
              <w:t>311-313</w:t>
            </w:r>
          </w:p>
        </w:tc>
        <w:tc>
          <w:tcPr>
            <w:tcW w:w="4264" w:type="dxa"/>
          </w:tcPr>
          <w:p w:rsidR="00FA6EC4" w:rsidRPr="0078235F" w:rsidRDefault="00FA6EC4" w:rsidP="00FF28E6">
            <w:pPr>
              <w:pStyle w:val="Tabele"/>
              <w:widowControl w:val="0"/>
              <w:rPr>
                <w:sz w:val="21"/>
                <w:szCs w:val="21"/>
              </w:rPr>
            </w:pPr>
            <w:r>
              <w:rPr>
                <w:sz w:val="21"/>
                <w:szCs w:val="21"/>
              </w:rPr>
              <w:t>Pyje shkurre</w:t>
            </w:r>
          </w:p>
        </w:tc>
        <w:tc>
          <w:tcPr>
            <w:tcW w:w="1604" w:type="dxa"/>
          </w:tcPr>
          <w:p w:rsidR="00FA6EC4" w:rsidRPr="0078235F" w:rsidRDefault="00FA6EC4" w:rsidP="00FF28E6">
            <w:pPr>
              <w:pStyle w:val="Tabele"/>
              <w:widowControl w:val="0"/>
              <w:rPr>
                <w:sz w:val="21"/>
                <w:szCs w:val="21"/>
              </w:rPr>
            </w:pPr>
            <w:r>
              <w:rPr>
                <w:sz w:val="21"/>
                <w:szCs w:val="21"/>
              </w:rPr>
              <w:t>Në pronësi</w:t>
            </w:r>
          </w:p>
        </w:tc>
      </w:tr>
      <w:tr w:rsidR="00FA6EC4" w:rsidRPr="0078235F">
        <w:tc>
          <w:tcPr>
            <w:tcW w:w="3224" w:type="dxa"/>
          </w:tcPr>
          <w:p w:rsidR="00FA6EC4" w:rsidRDefault="00FA6EC4" w:rsidP="00FF28E6">
            <w:pPr>
              <w:pStyle w:val="Tabele"/>
              <w:widowControl w:val="0"/>
              <w:rPr>
                <w:sz w:val="21"/>
                <w:szCs w:val="21"/>
              </w:rPr>
            </w:pPr>
            <w:r>
              <w:rPr>
                <w:sz w:val="21"/>
                <w:szCs w:val="21"/>
              </w:rPr>
              <w:t>139,153,171,176,183,240-246,</w:t>
            </w:r>
          </w:p>
          <w:p w:rsidR="00FA6EC4" w:rsidRPr="0078235F" w:rsidRDefault="00FA6EC4" w:rsidP="00FF28E6">
            <w:pPr>
              <w:pStyle w:val="Tabele"/>
              <w:widowControl w:val="0"/>
              <w:rPr>
                <w:sz w:val="21"/>
                <w:szCs w:val="21"/>
              </w:rPr>
            </w:pPr>
            <w:r>
              <w:rPr>
                <w:sz w:val="21"/>
                <w:szCs w:val="21"/>
              </w:rPr>
              <w:t>248-250,303-305,306-310,314</w:t>
            </w:r>
          </w:p>
        </w:tc>
        <w:tc>
          <w:tcPr>
            <w:tcW w:w="4264" w:type="dxa"/>
          </w:tcPr>
          <w:p w:rsidR="00FA6EC4" w:rsidRPr="0078235F" w:rsidRDefault="00FA6EC4" w:rsidP="00FF28E6">
            <w:pPr>
              <w:pStyle w:val="Tabele"/>
              <w:widowControl w:val="0"/>
              <w:rPr>
                <w:sz w:val="21"/>
                <w:szCs w:val="21"/>
              </w:rPr>
            </w:pPr>
            <w:r>
              <w:rPr>
                <w:sz w:val="21"/>
                <w:szCs w:val="21"/>
              </w:rPr>
              <w:t>Prona që përdoren në fushën e bujqësisë dhe të ushqimit (toka joproduktive, kanale të treta)</w:t>
            </w:r>
          </w:p>
        </w:tc>
        <w:tc>
          <w:tcPr>
            <w:tcW w:w="1604" w:type="dxa"/>
          </w:tcPr>
          <w:p w:rsidR="00FA6EC4" w:rsidRPr="0078235F" w:rsidRDefault="00FA6EC4" w:rsidP="00FF28E6">
            <w:pPr>
              <w:pStyle w:val="Tabele"/>
              <w:widowControl w:val="0"/>
              <w:rPr>
                <w:sz w:val="21"/>
                <w:szCs w:val="21"/>
              </w:rPr>
            </w:pPr>
            <w:r w:rsidRPr="0078235F">
              <w:rPr>
                <w:sz w:val="21"/>
                <w:szCs w:val="21"/>
              </w:rPr>
              <w:t>N</w:t>
            </w:r>
            <w:r>
              <w:rPr>
                <w:sz w:val="21"/>
                <w:szCs w:val="21"/>
              </w:rPr>
              <w:t>ë</w:t>
            </w:r>
            <w:r w:rsidRPr="0078235F">
              <w:rPr>
                <w:sz w:val="21"/>
                <w:szCs w:val="21"/>
              </w:rPr>
              <w:t xml:space="preserve"> pron</w:t>
            </w:r>
            <w:r>
              <w:rPr>
                <w:sz w:val="21"/>
                <w:szCs w:val="21"/>
              </w:rPr>
              <w:t>ë</w:t>
            </w:r>
            <w:r w:rsidRPr="0078235F">
              <w:rPr>
                <w:sz w:val="21"/>
                <w:szCs w:val="21"/>
              </w:rPr>
              <w:t>si</w:t>
            </w:r>
          </w:p>
        </w:tc>
      </w:tr>
    </w:tbl>
    <w:p w:rsidR="00FA6EC4" w:rsidRDefault="00FA6EC4" w:rsidP="00FF28E6">
      <w:pPr>
        <w:pStyle w:val="Paragrafi"/>
      </w:pPr>
    </w:p>
    <w:p w:rsidR="00FA6EC4" w:rsidRDefault="00FA6EC4" w:rsidP="00FF28E6">
      <w:pPr>
        <w:pStyle w:val="Akti"/>
        <w:keepNext w:val="0"/>
      </w:pPr>
    </w:p>
    <w:p w:rsidR="002F2198" w:rsidRDefault="002F2198" w:rsidP="00FF28E6">
      <w:pPr>
        <w:pStyle w:val="Akti"/>
        <w:keepNext w:val="0"/>
      </w:pPr>
    </w:p>
    <w:p w:rsidR="00FA6EC4" w:rsidRPr="00884EC0" w:rsidRDefault="00FA6EC4" w:rsidP="00FF28E6">
      <w:pPr>
        <w:pStyle w:val="Akti"/>
        <w:keepNext w:val="0"/>
      </w:pPr>
      <w:r>
        <w:t>VENDI</w:t>
      </w:r>
      <w:r w:rsidRPr="00884EC0">
        <w:t>M </w:t>
      </w:r>
    </w:p>
    <w:p w:rsidR="00FA6EC4" w:rsidRDefault="00FA6EC4" w:rsidP="00FF28E6">
      <w:pPr>
        <w:pStyle w:val="NumriData"/>
        <w:keepNext w:val="0"/>
      </w:pPr>
      <w:r>
        <w:t>Nr.577, datë 28.5.2009</w:t>
      </w:r>
    </w:p>
    <w:p w:rsidR="00FA6EC4" w:rsidRPr="009F386B" w:rsidRDefault="00FA6EC4" w:rsidP="00FF28E6">
      <w:pPr>
        <w:pStyle w:val="Paragrafi"/>
      </w:pPr>
    </w:p>
    <w:p w:rsidR="00FA6EC4" w:rsidRPr="009F386B" w:rsidRDefault="00FA6EC4" w:rsidP="00FF28E6">
      <w:pPr>
        <w:pStyle w:val="Titulli"/>
        <w:keepNext w:val="0"/>
      </w:pPr>
      <w:r w:rsidRPr="009F386B">
        <w:t xml:space="preserve">PËR MIRATIMIN E LISTËS PËRFUNDIMTARE TË PRONAVE TË PALUAJTSHME PUBLIKE, SHTETËRORE, QË TRANSFEROHEN, NË PRONËSI OSE NË PËRDORIM, </w:t>
      </w:r>
      <w:r>
        <w:t>TË BASHKISË VORË</w:t>
      </w:r>
      <w:r w:rsidRPr="009F386B">
        <w:t xml:space="preserve"> TË QARKUT TË TIRANËS</w:t>
      </w:r>
    </w:p>
    <w:p w:rsidR="00FA6EC4" w:rsidRPr="009F386B" w:rsidRDefault="00FA6EC4" w:rsidP="00FF28E6">
      <w:pPr>
        <w:pStyle w:val="Paragrafi"/>
      </w:pPr>
      <w:r w:rsidRPr="009F386B">
        <w:t> </w:t>
      </w:r>
    </w:p>
    <w:p w:rsidR="00FA6EC4" w:rsidRPr="009F386B" w:rsidRDefault="00FA6EC4" w:rsidP="00FF28E6">
      <w:pPr>
        <w:pStyle w:val="BazLigjPropozues"/>
        <w:keepNext w:val="0"/>
      </w:pPr>
      <w:r w:rsidRPr="009F386B">
        <w:t>Në mbështetje të nenit 100 të K</w:t>
      </w:r>
      <w:r>
        <w:t>ushtetutës dhe të neneve 3 e 17</w:t>
      </w:r>
      <w:r w:rsidRPr="009F386B">
        <w:t>  të ligjit nr.8744, datë 22.2.2001 “Për transferimin e pronave të paluajtshme publike të shtetit në njësitë e qeverisjes vendore”, të ndryshuar, me propozimin e</w:t>
      </w:r>
      <w:r>
        <w:t xml:space="preserve"> Ministrit </w:t>
      </w:r>
      <w:r w:rsidRPr="009F386B">
        <w:t>të Brendshëm, Këshilli i Ministrave</w:t>
      </w:r>
    </w:p>
    <w:p w:rsidR="00FA6EC4" w:rsidRPr="009F386B" w:rsidRDefault="00FA6EC4" w:rsidP="00FF28E6">
      <w:pPr>
        <w:pStyle w:val="Paragrafi"/>
      </w:pPr>
      <w:r w:rsidRPr="009F386B">
        <w:t> </w:t>
      </w:r>
    </w:p>
    <w:p w:rsidR="00FA6EC4" w:rsidRPr="009F386B" w:rsidRDefault="00FA6EC4" w:rsidP="00FF28E6">
      <w:pPr>
        <w:pStyle w:val="VENDOSI"/>
        <w:keepNext w:val="0"/>
      </w:pPr>
      <w:r>
        <w:t>VENDOS</w:t>
      </w:r>
      <w:r w:rsidRPr="009F386B">
        <w:t>I:</w:t>
      </w:r>
    </w:p>
    <w:p w:rsidR="00FA6EC4" w:rsidRPr="009F386B" w:rsidRDefault="00FA6EC4" w:rsidP="00FF28E6">
      <w:pPr>
        <w:pStyle w:val="Paragrafi"/>
      </w:pPr>
      <w:r w:rsidRPr="009F386B">
        <w:t> </w:t>
      </w:r>
    </w:p>
    <w:p w:rsidR="00FA6EC4" w:rsidRPr="009F386B" w:rsidRDefault="00FA6EC4" w:rsidP="00FF28E6">
      <w:pPr>
        <w:pStyle w:val="Paragrafi"/>
      </w:pPr>
      <w:r w:rsidRPr="009F386B">
        <w:t>1.     Miratimin e listës përfundimtare të pronave të paluajtshme publike, s</w:t>
      </w:r>
      <w:r w:rsidR="002D579E">
        <w:t>htetërore, brenda juridiksionit</w:t>
      </w:r>
      <w:r w:rsidRPr="009F386B">
        <w:t xml:space="preserve"> territorial dhe administrati</w:t>
      </w:r>
      <w:r>
        <w:t>v, të bashkisë Vorë</w:t>
      </w:r>
      <w:r w:rsidRPr="009F386B">
        <w:t xml:space="preserve"> të qarkut të Tiranës, që transferohen, në pronësi ose në përdorim, të kësaj bashkie, sipas lidhjes </w:t>
      </w:r>
      <w:r w:rsidR="002D579E">
        <w:t>nr.</w:t>
      </w:r>
      <w:r w:rsidRPr="009F386B">
        <w:t>1, e cila i bashkëlidhet këtij vendimi dhe është pjesë përbërëse e tij.</w:t>
      </w:r>
    </w:p>
    <w:p w:rsidR="00FA6EC4" w:rsidRPr="009F386B" w:rsidRDefault="00FA6EC4" w:rsidP="00FF28E6">
      <w:pPr>
        <w:pStyle w:val="Paragrafi"/>
      </w:pPr>
      <w:r w:rsidRPr="009F386B">
        <w:t> Lista me 74 (shtatëdhjetë e katër) fletë, që i bashkëlidhet këtij vendimi, përfundon me numrin rendor 448 (katërqind e dyzet e tetë).</w:t>
      </w:r>
    </w:p>
    <w:p w:rsidR="00FA6EC4" w:rsidRPr="009F386B" w:rsidRDefault="00FA6EC4" w:rsidP="00FF28E6">
      <w:pPr>
        <w:pStyle w:val="Paragrafi"/>
      </w:pPr>
      <w:r>
        <w:t xml:space="preserve"> 2. </w:t>
      </w:r>
      <w:r w:rsidRPr="009F386B">
        <w:t>Ngarkohen Ministri i Brendshëm, kryeregjistruesi i Pasurive të Paluajtshme të Republikës së Shqipërisë dhe bashkia e Vorës për zbatimin e këtij vendimi.</w:t>
      </w:r>
    </w:p>
    <w:p w:rsidR="00FA6EC4" w:rsidRPr="009F386B" w:rsidRDefault="00FA6EC4" w:rsidP="00FF28E6">
      <w:pPr>
        <w:pStyle w:val="Paragrafi"/>
      </w:pPr>
      <w:r w:rsidRPr="009F386B">
        <w:t> Ky ven</w:t>
      </w:r>
      <w:r>
        <w:t xml:space="preserve">dim hyn në fuqi pas botimit në </w:t>
      </w:r>
      <w:r w:rsidRPr="009F386B">
        <w:t>Fletoren Zyrtare.</w:t>
      </w:r>
    </w:p>
    <w:p w:rsidR="00FA6EC4" w:rsidRPr="009F386B" w:rsidRDefault="00FA6EC4" w:rsidP="00FF28E6">
      <w:pPr>
        <w:pStyle w:val="Paragrafi"/>
      </w:pPr>
      <w:r w:rsidRPr="009F386B">
        <w:t> </w:t>
      </w:r>
    </w:p>
    <w:p w:rsidR="00FA6EC4" w:rsidRPr="00884EC0" w:rsidRDefault="00FA6EC4" w:rsidP="00FF28E6">
      <w:pPr>
        <w:pStyle w:val="Autoriteti"/>
        <w:keepNext w:val="0"/>
      </w:pPr>
      <w:r w:rsidRPr="0078235F">
        <w:t> </w:t>
      </w:r>
      <w:r>
        <w:t>KRYEMINISTR</w:t>
      </w:r>
      <w:r w:rsidRPr="00884EC0">
        <w:t>I</w:t>
      </w:r>
    </w:p>
    <w:p w:rsidR="00FA6EC4" w:rsidRDefault="00FA6EC4" w:rsidP="00FF28E6">
      <w:pPr>
        <w:pStyle w:val="AutoritetiEmer"/>
      </w:pPr>
      <w:r w:rsidRPr="00884EC0">
        <w:t>Sali  Berisha</w:t>
      </w:r>
    </w:p>
    <w:p w:rsidR="00FA6EC4" w:rsidRDefault="00FA6EC4" w:rsidP="00FF28E6">
      <w:pPr>
        <w:pStyle w:val="Paragrafi"/>
        <w:rPr>
          <w:lang w:val="en-GB"/>
        </w:rPr>
      </w:pPr>
    </w:p>
    <w:p w:rsidR="00FA6EC4" w:rsidRDefault="00FA6EC4" w:rsidP="00FF28E6">
      <w:pPr>
        <w:pStyle w:val="Paragrafi"/>
        <w:rPr>
          <w:lang w:val="en-GB"/>
        </w:rPr>
      </w:pPr>
    </w:p>
    <w:p w:rsidR="00FA6EC4" w:rsidRDefault="00FA6EC4" w:rsidP="00FF28E6">
      <w:pPr>
        <w:pStyle w:val="Paragrafi"/>
      </w:pPr>
      <w:r>
        <w:t>Bashkia Vorë</w:t>
      </w:r>
      <w:r>
        <w:tab/>
      </w:r>
      <w:r>
        <w:tab/>
      </w:r>
      <w:r>
        <w:tab/>
      </w:r>
      <w:r>
        <w:tab/>
      </w:r>
      <w:r>
        <w:tab/>
      </w:r>
      <w:r>
        <w:tab/>
      </w:r>
      <w:r>
        <w:tab/>
      </w:r>
      <w:r>
        <w:tab/>
        <w:t>Lidhja nr.1</w:t>
      </w:r>
    </w:p>
    <w:p w:rsidR="00FA6EC4" w:rsidRDefault="00FA6EC4" w:rsidP="00FF28E6">
      <w:pPr>
        <w:pStyle w:val="Paragrafi"/>
      </w:pPr>
    </w:p>
    <w:tbl>
      <w:tblPr>
        <w:tblStyle w:val="TableGrid"/>
        <w:tblW w:w="9092" w:type="dxa"/>
        <w:tblLook w:val="01E0" w:firstRow="1" w:lastRow="1" w:firstColumn="1" w:lastColumn="1" w:noHBand="0" w:noVBand="0"/>
      </w:tblPr>
      <w:tblGrid>
        <w:gridCol w:w="2808"/>
        <w:gridCol w:w="4680"/>
        <w:gridCol w:w="1604"/>
      </w:tblGrid>
      <w:tr w:rsidR="00FA6EC4" w:rsidRPr="0078235F">
        <w:tc>
          <w:tcPr>
            <w:tcW w:w="2808" w:type="dxa"/>
          </w:tcPr>
          <w:p w:rsidR="00FA6EC4" w:rsidRPr="0078235F" w:rsidRDefault="00FA6EC4" w:rsidP="00FF28E6">
            <w:pPr>
              <w:pStyle w:val="Tabele"/>
              <w:widowControl w:val="0"/>
              <w:jc w:val="center"/>
              <w:rPr>
                <w:b/>
                <w:sz w:val="21"/>
                <w:szCs w:val="21"/>
              </w:rPr>
            </w:pPr>
            <w:r>
              <w:rPr>
                <w:b/>
                <w:sz w:val="21"/>
                <w:szCs w:val="21"/>
              </w:rPr>
              <w:t>Numri rendor i</w:t>
            </w:r>
            <w:r w:rsidRPr="0078235F">
              <w:rPr>
                <w:b/>
                <w:sz w:val="21"/>
                <w:szCs w:val="21"/>
              </w:rPr>
              <w:t xml:space="preserve"> pronave n</w:t>
            </w:r>
            <w:r>
              <w:rPr>
                <w:b/>
                <w:sz w:val="21"/>
                <w:szCs w:val="21"/>
              </w:rPr>
              <w:t>ë</w:t>
            </w:r>
            <w:r w:rsidRPr="0078235F">
              <w:rPr>
                <w:b/>
                <w:sz w:val="21"/>
                <w:szCs w:val="21"/>
              </w:rPr>
              <w:t xml:space="preserve"> list</w:t>
            </w:r>
            <w:r>
              <w:rPr>
                <w:b/>
                <w:sz w:val="21"/>
                <w:szCs w:val="21"/>
              </w:rPr>
              <w:t>ë</w:t>
            </w:r>
            <w:r w:rsidRPr="0078235F">
              <w:rPr>
                <w:b/>
                <w:sz w:val="21"/>
                <w:szCs w:val="21"/>
              </w:rPr>
              <w:t>n e inventarit</w:t>
            </w:r>
          </w:p>
        </w:tc>
        <w:tc>
          <w:tcPr>
            <w:tcW w:w="4680" w:type="dxa"/>
          </w:tcPr>
          <w:p w:rsidR="00FA6EC4" w:rsidRPr="0078235F" w:rsidRDefault="00FA6EC4" w:rsidP="00FF28E6">
            <w:pPr>
              <w:pStyle w:val="Tabele"/>
              <w:widowControl w:val="0"/>
              <w:jc w:val="center"/>
              <w:rPr>
                <w:b/>
                <w:sz w:val="21"/>
                <w:szCs w:val="21"/>
              </w:rPr>
            </w:pPr>
            <w:r w:rsidRPr="0078235F">
              <w:rPr>
                <w:b/>
                <w:sz w:val="21"/>
                <w:szCs w:val="21"/>
              </w:rPr>
              <w:t>Fusha e p</w:t>
            </w:r>
            <w:r>
              <w:rPr>
                <w:b/>
                <w:sz w:val="21"/>
                <w:szCs w:val="21"/>
              </w:rPr>
              <w:t>ë</w:t>
            </w:r>
            <w:r w:rsidRPr="0078235F">
              <w:rPr>
                <w:b/>
                <w:sz w:val="21"/>
                <w:szCs w:val="21"/>
              </w:rPr>
              <w:t>rdorimit t</w:t>
            </w:r>
            <w:r>
              <w:rPr>
                <w:b/>
                <w:sz w:val="21"/>
                <w:szCs w:val="21"/>
              </w:rPr>
              <w:t>ë</w:t>
            </w:r>
            <w:r w:rsidRPr="0078235F">
              <w:rPr>
                <w:b/>
                <w:sz w:val="21"/>
                <w:szCs w:val="21"/>
              </w:rPr>
              <w:t xml:space="preserve"> pron</w:t>
            </w:r>
            <w:r>
              <w:rPr>
                <w:b/>
                <w:sz w:val="21"/>
                <w:szCs w:val="21"/>
              </w:rPr>
              <w:t>ë</w:t>
            </w:r>
            <w:r w:rsidRPr="0078235F">
              <w:rPr>
                <w:b/>
                <w:sz w:val="21"/>
                <w:szCs w:val="21"/>
              </w:rPr>
              <w:t>s</w:t>
            </w:r>
          </w:p>
        </w:tc>
        <w:tc>
          <w:tcPr>
            <w:tcW w:w="1604" w:type="dxa"/>
          </w:tcPr>
          <w:p w:rsidR="00FA6EC4" w:rsidRPr="0078235F" w:rsidRDefault="00FA6EC4" w:rsidP="00FF28E6">
            <w:pPr>
              <w:pStyle w:val="Tabele"/>
              <w:widowControl w:val="0"/>
              <w:jc w:val="center"/>
              <w:rPr>
                <w:b/>
                <w:sz w:val="21"/>
                <w:szCs w:val="21"/>
              </w:rPr>
            </w:pPr>
            <w:r w:rsidRPr="0078235F">
              <w:rPr>
                <w:b/>
                <w:sz w:val="21"/>
                <w:szCs w:val="21"/>
              </w:rPr>
              <w:t>Lloji i tra</w:t>
            </w:r>
            <w:r>
              <w:rPr>
                <w:b/>
                <w:sz w:val="21"/>
                <w:szCs w:val="21"/>
              </w:rPr>
              <w:t>n</w:t>
            </w:r>
            <w:r w:rsidRPr="0078235F">
              <w:rPr>
                <w:b/>
                <w:sz w:val="21"/>
                <w:szCs w:val="21"/>
              </w:rPr>
              <w:t>sferimit</w:t>
            </w:r>
          </w:p>
        </w:tc>
      </w:tr>
      <w:tr w:rsidR="00FA6EC4" w:rsidRPr="0078235F">
        <w:tc>
          <w:tcPr>
            <w:tcW w:w="2808" w:type="dxa"/>
          </w:tcPr>
          <w:p w:rsidR="00FA6EC4" w:rsidRPr="0078235F" w:rsidRDefault="00FA6EC4" w:rsidP="00FF28E6">
            <w:pPr>
              <w:pStyle w:val="Tabele"/>
              <w:widowControl w:val="0"/>
              <w:rPr>
                <w:sz w:val="21"/>
                <w:szCs w:val="21"/>
              </w:rPr>
            </w:pPr>
            <w:r>
              <w:rPr>
                <w:sz w:val="21"/>
                <w:szCs w:val="21"/>
              </w:rPr>
              <w:t>2-13,447,448</w:t>
            </w:r>
          </w:p>
        </w:tc>
        <w:tc>
          <w:tcPr>
            <w:tcW w:w="4680" w:type="dxa"/>
          </w:tcPr>
          <w:p w:rsidR="00FA6EC4" w:rsidRPr="0078235F" w:rsidRDefault="00FA6EC4" w:rsidP="00FF28E6">
            <w:pPr>
              <w:pStyle w:val="Tabele"/>
              <w:widowControl w:val="0"/>
              <w:rPr>
                <w:sz w:val="21"/>
                <w:szCs w:val="21"/>
              </w:rPr>
            </w:pPr>
            <w:r w:rsidRPr="0078235F">
              <w:rPr>
                <w:sz w:val="21"/>
                <w:szCs w:val="21"/>
              </w:rPr>
              <w:t>Prona q</w:t>
            </w:r>
            <w:r>
              <w:rPr>
                <w:sz w:val="21"/>
                <w:szCs w:val="21"/>
              </w:rPr>
              <w:t>ë</w:t>
            </w:r>
            <w:r w:rsidRPr="0078235F">
              <w:rPr>
                <w:sz w:val="21"/>
                <w:szCs w:val="21"/>
              </w:rPr>
              <w:t xml:space="preserve"> p</w:t>
            </w:r>
            <w:r>
              <w:rPr>
                <w:sz w:val="21"/>
                <w:szCs w:val="21"/>
              </w:rPr>
              <w:t>ë</w:t>
            </w:r>
            <w:r w:rsidRPr="0078235F">
              <w:rPr>
                <w:sz w:val="21"/>
                <w:szCs w:val="21"/>
              </w:rPr>
              <w:t>rdoren p</w:t>
            </w:r>
            <w:r>
              <w:rPr>
                <w:sz w:val="21"/>
                <w:szCs w:val="21"/>
              </w:rPr>
              <w:t>ë</w:t>
            </w:r>
            <w:r w:rsidRPr="0078235F">
              <w:rPr>
                <w:sz w:val="21"/>
                <w:szCs w:val="21"/>
              </w:rPr>
              <w:t>r realizimin e programeve arsimore</w:t>
            </w:r>
          </w:p>
        </w:tc>
        <w:tc>
          <w:tcPr>
            <w:tcW w:w="1604" w:type="dxa"/>
          </w:tcPr>
          <w:p w:rsidR="00FA6EC4" w:rsidRPr="0078235F" w:rsidRDefault="00FA6EC4" w:rsidP="00FF28E6">
            <w:pPr>
              <w:pStyle w:val="Tabele"/>
              <w:widowControl w:val="0"/>
              <w:rPr>
                <w:sz w:val="21"/>
                <w:szCs w:val="21"/>
              </w:rPr>
            </w:pPr>
            <w:r w:rsidRPr="0078235F">
              <w:rPr>
                <w:sz w:val="21"/>
                <w:szCs w:val="21"/>
              </w:rPr>
              <w:t>N</w:t>
            </w:r>
            <w:r>
              <w:rPr>
                <w:sz w:val="21"/>
                <w:szCs w:val="21"/>
              </w:rPr>
              <w:t>ë</w:t>
            </w:r>
            <w:r w:rsidRPr="0078235F">
              <w:rPr>
                <w:sz w:val="21"/>
                <w:szCs w:val="21"/>
              </w:rPr>
              <w:t xml:space="preserve"> pron</w:t>
            </w:r>
            <w:r>
              <w:rPr>
                <w:sz w:val="21"/>
                <w:szCs w:val="21"/>
              </w:rPr>
              <w:t>ë</w:t>
            </w:r>
            <w:r w:rsidRPr="0078235F">
              <w:rPr>
                <w:sz w:val="21"/>
                <w:szCs w:val="21"/>
              </w:rPr>
              <w:t>si</w:t>
            </w:r>
          </w:p>
        </w:tc>
      </w:tr>
      <w:tr w:rsidR="00FA6EC4" w:rsidRPr="0078235F">
        <w:tc>
          <w:tcPr>
            <w:tcW w:w="2808" w:type="dxa"/>
          </w:tcPr>
          <w:p w:rsidR="00FA6EC4" w:rsidRPr="0078235F" w:rsidRDefault="00FA6EC4" w:rsidP="00FF28E6">
            <w:pPr>
              <w:pStyle w:val="Tabele"/>
              <w:widowControl w:val="0"/>
              <w:rPr>
                <w:sz w:val="21"/>
                <w:szCs w:val="21"/>
              </w:rPr>
            </w:pPr>
            <w:r>
              <w:rPr>
                <w:sz w:val="21"/>
                <w:szCs w:val="21"/>
              </w:rPr>
              <w:t>14-17</w:t>
            </w:r>
          </w:p>
        </w:tc>
        <w:tc>
          <w:tcPr>
            <w:tcW w:w="4680" w:type="dxa"/>
          </w:tcPr>
          <w:p w:rsidR="00FA6EC4" w:rsidRPr="0078235F" w:rsidRDefault="00FA6EC4" w:rsidP="00FF28E6">
            <w:pPr>
              <w:pStyle w:val="Tabele"/>
              <w:widowControl w:val="0"/>
              <w:rPr>
                <w:sz w:val="21"/>
                <w:szCs w:val="21"/>
              </w:rPr>
            </w:pPr>
            <w:r>
              <w:rPr>
                <w:sz w:val="21"/>
                <w:szCs w:val="21"/>
              </w:rPr>
              <w:t>Prona që përdoren për realizimin e programeve kulturore</w:t>
            </w:r>
          </w:p>
        </w:tc>
        <w:tc>
          <w:tcPr>
            <w:tcW w:w="1604" w:type="dxa"/>
          </w:tcPr>
          <w:p w:rsidR="00FA6EC4" w:rsidRPr="0078235F" w:rsidRDefault="00FA6EC4" w:rsidP="00FF28E6">
            <w:pPr>
              <w:pStyle w:val="Tabele"/>
              <w:widowControl w:val="0"/>
              <w:rPr>
                <w:sz w:val="21"/>
                <w:szCs w:val="21"/>
              </w:rPr>
            </w:pPr>
            <w:r w:rsidRPr="0078235F">
              <w:rPr>
                <w:sz w:val="21"/>
                <w:szCs w:val="21"/>
              </w:rPr>
              <w:t>N</w:t>
            </w:r>
            <w:r>
              <w:rPr>
                <w:sz w:val="21"/>
                <w:szCs w:val="21"/>
              </w:rPr>
              <w:t>ë</w:t>
            </w:r>
            <w:r w:rsidRPr="0078235F">
              <w:rPr>
                <w:sz w:val="21"/>
                <w:szCs w:val="21"/>
              </w:rPr>
              <w:t xml:space="preserve"> pron</w:t>
            </w:r>
            <w:r>
              <w:rPr>
                <w:sz w:val="21"/>
                <w:szCs w:val="21"/>
              </w:rPr>
              <w:t>ë</w:t>
            </w:r>
            <w:r w:rsidRPr="0078235F">
              <w:rPr>
                <w:sz w:val="21"/>
                <w:szCs w:val="21"/>
              </w:rPr>
              <w:t>si</w:t>
            </w:r>
          </w:p>
        </w:tc>
      </w:tr>
      <w:tr w:rsidR="00FA6EC4" w:rsidRPr="0078235F">
        <w:tc>
          <w:tcPr>
            <w:tcW w:w="2808" w:type="dxa"/>
          </w:tcPr>
          <w:p w:rsidR="00FA6EC4" w:rsidRPr="0078235F" w:rsidRDefault="00FA6EC4" w:rsidP="00FF28E6">
            <w:pPr>
              <w:pStyle w:val="Tabele"/>
              <w:widowControl w:val="0"/>
              <w:rPr>
                <w:sz w:val="21"/>
                <w:szCs w:val="21"/>
              </w:rPr>
            </w:pPr>
            <w:r>
              <w:rPr>
                <w:sz w:val="21"/>
                <w:szCs w:val="21"/>
              </w:rPr>
              <w:t>18,37,125-129</w:t>
            </w:r>
          </w:p>
        </w:tc>
        <w:tc>
          <w:tcPr>
            <w:tcW w:w="4680" w:type="dxa"/>
          </w:tcPr>
          <w:p w:rsidR="00FA6EC4" w:rsidRPr="0078235F" w:rsidRDefault="00FA6EC4" w:rsidP="00FF28E6">
            <w:pPr>
              <w:pStyle w:val="Tabele"/>
              <w:widowControl w:val="0"/>
              <w:rPr>
                <w:sz w:val="21"/>
                <w:szCs w:val="21"/>
              </w:rPr>
            </w:pPr>
            <w:r>
              <w:rPr>
                <w:sz w:val="21"/>
                <w:szCs w:val="21"/>
              </w:rPr>
              <w:t>Prona që përdoren në fushën e zhvillimit ekonomik</w:t>
            </w:r>
          </w:p>
        </w:tc>
        <w:tc>
          <w:tcPr>
            <w:tcW w:w="1604" w:type="dxa"/>
          </w:tcPr>
          <w:p w:rsidR="00FA6EC4" w:rsidRPr="0078235F" w:rsidRDefault="00FA6EC4" w:rsidP="00FF28E6">
            <w:pPr>
              <w:pStyle w:val="Tabele"/>
              <w:widowControl w:val="0"/>
              <w:rPr>
                <w:sz w:val="21"/>
                <w:szCs w:val="21"/>
              </w:rPr>
            </w:pPr>
            <w:r w:rsidRPr="0078235F">
              <w:rPr>
                <w:sz w:val="21"/>
                <w:szCs w:val="21"/>
              </w:rPr>
              <w:t>N</w:t>
            </w:r>
            <w:r>
              <w:rPr>
                <w:sz w:val="21"/>
                <w:szCs w:val="21"/>
              </w:rPr>
              <w:t>ë</w:t>
            </w:r>
            <w:r w:rsidRPr="0078235F">
              <w:rPr>
                <w:sz w:val="21"/>
                <w:szCs w:val="21"/>
              </w:rPr>
              <w:t xml:space="preserve"> pron</w:t>
            </w:r>
            <w:r>
              <w:rPr>
                <w:sz w:val="21"/>
                <w:szCs w:val="21"/>
              </w:rPr>
              <w:t>ë</w:t>
            </w:r>
            <w:r w:rsidRPr="0078235F">
              <w:rPr>
                <w:sz w:val="21"/>
                <w:szCs w:val="21"/>
              </w:rPr>
              <w:t>si</w:t>
            </w:r>
          </w:p>
        </w:tc>
      </w:tr>
      <w:tr w:rsidR="00FA6EC4" w:rsidRPr="0078235F">
        <w:tc>
          <w:tcPr>
            <w:tcW w:w="2808" w:type="dxa"/>
          </w:tcPr>
          <w:p w:rsidR="00FA6EC4" w:rsidRPr="0078235F" w:rsidRDefault="00FA6EC4" w:rsidP="00FF28E6">
            <w:pPr>
              <w:pStyle w:val="Tabele"/>
              <w:widowControl w:val="0"/>
              <w:rPr>
                <w:sz w:val="21"/>
                <w:szCs w:val="21"/>
              </w:rPr>
            </w:pPr>
            <w:r>
              <w:rPr>
                <w:sz w:val="21"/>
                <w:szCs w:val="21"/>
              </w:rPr>
              <w:t>20-30</w:t>
            </w:r>
          </w:p>
        </w:tc>
        <w:tc>
          <w:tcPr>
            <w:tcW w:w="4680" w:type="dxa"/>
          </w:tcPr>
          <w:p w:rsidR="00FA6EC4" w:rsidRPr="0078235F" w:rsidRDefault="00FA6EC4" w:rsidP="00FF28E6">
            <w:pPr>
              <w:pStyle w:val="Tabele"/>
              <w:widowControl w:val="0"/>
              <w:rPr>
                <w:sz w:val="21"/>
                <w:szCs w:val="21"/>
              </w:rPr>
            </w:pPr>
            <w:r>
              <w:rPr>
                <w:sz w:val="21"/>
                <w:szCs w:val="21"/>
              </w:rPr>
              <w:t>Prona që përdoren për realizimin e funksioneve në shëndetin publik</w:t>
            </w:r>
          </w:p>
        </w:tc>
        <w:tc>
          <w:tcPr>
            <w:tcW w:w="1604" w:type="dxa"/>
          </w:tcPr>
          <w:p w:rsidR="00FA6EC4" w:rsidRPr="0078235F" w:rsidRDefault="00FA6EC4" w:rsidP="00FF28E6">
            <w:pPr>
              <w:pStyle w:val="Tabele"/>
              <w:widowControl w:val="0"/>
              <w:rPr>
                <w:sz w:val="21"/>
                <w:szCs w:val="21"/>
              </w:rPr>
            </w:pPr>
            <w:r w:rsidRPr="0078235F">
              <w:rPr>
                <w:sz w:val="21"/>
                <w:szCs w:val="21"/>
              </w:rPr>
              <w:t>N</w:t>
            </w:r>
            <w:r>
              <w:rPr>
                <w:sz w:val="21"/>
                <w:szCs w:val="21"/>
              </w:rPr>
              <w:t>ë</w:t>
            </w:r>
            <w:r w:rsidRPr="0078235F">
              <w:rPr>
                <w:sz w:val="21"/>
                <w:szCs w:val="21"/>
              </w:rPr>
              <w:t xml:space="preserve"> pron</w:t>
            </w:r>
            <w:r>
              <w:rPr>
                <w:sz w:val="21"/>
                <w:szCs w:val="21"/>
              </w:rPr>
              <w:t>ë</w:t>
            </w:r>
            <w:r w:rsidRPr="0078235F">
              <w:rPr>
                <w:sz w:val="21"/>
                <w:szCs w:val="21"/>
              </w:rPr>
              <w:t xml:space="preserve">si </w:t>
            </w:r>
          </w:p>
        </w:tc>
      </w:tr>
      <w:tr w:rsidR="00FA6EC4" w:rsidRPr="0078235F">
        <w:tc>
          <w:tcPr>
            <w:tcW w:w="2808" w:type="dxa"/>
          </w:tcPr>
          <w:p w:rsidR="00FA6EC4" w:rsidRPr="0078235F" w:rsidRDefault="00FA6EC4" w:rsidP="00FF28E6">
            <w:pPr>
              <w:pStyle w:val="Tabele"/>
              <w:widowControl w:val="0"/>
              <w:rPr>
                <w:sz w:val="21"/>
                <w:szCs w:val="21"/>
              </w:rPr>
            </w:pPr>
            <w:r>
              <w:rPr>
                <w:sz w:val="21"/>
                <w:szCs w:val="21"/>
              </w:rPr>
              <w:t>38-54</w:t>
            </w:r>
          </w:p>
        </w:tc>
        <w:tc>
          <w:tcPr>
            <w:tcW w:w="4680" w:type="dxa"/>
          </w:tcPr>
          <w:p w:rsidR="00FA6EC4" w:rsidRPr="0078235F" w:rsidRDefault="00FA6EC4" w:rsidP="00FF28E6">
            <w:pPr>
              <w:pStyle w:val="Tabele"/>
              <w:widowControl w:val="0"/>
              <w:rPr>
                <w:sz w:val="21"/>
                <w:szCs w:val="21"/>
              </w:rPr>
            </w:pPr>
            <w:r>
              <w:rPr>
                <w:sz w:val="21"/>
                <w:szCs w:val="21"/>
              </w:rPr>
              <w:t>Shërbime funerale</w:t>
            </w:r>
          </w:p>
        </w:tc>
        <w:tc>
          <w:tcPr>
            <w:tcW w:w="1604" w:type="dxa"/>
          </w:tcPr>
          <w:p w:rsidR="00FA6EC4" w:rsidRPr="0078235F" w:rsidRDefault="00FA6EC4" w:rsidP="00FF28E6">
            <w:pPr>
              <w:pStyle w:val="Tabele"/>
              <w:widowControl w:val="0"/>
              <w:rPr>
                <w:sz w:val="21"/>
                <w:szCs w:val="21"/>
              </w:rPr>
            </w:pPr>
            <w:r w:rsidRPr="0078235F">
              <w:rPr>
                <w:sz w:val="21"/>
                <w:szCs w:val="21"/>
              </w:rPr>
              <w:t>N</w:t>
            </w:r>
            <w:r>
              <w:rPr>
                <w:sz w:val="21"/>
                <w:szCs w:val="21"/>
              </w:rPr>
              <w:t>ë</w:t>
            </w:r>
            <w:r w:rsidRPr="0078235F">
              <w:rPr>
                <w:sz w:val="21"/>
                <w:szCs w:val="21"/>
              </w:rPr>
              <w:t xml:space="preserve"> pron</w:t>
            </w:r>
            <w:r>
              <w:rPr>
                <w:sz w:val="21"/>
                <w:szCs w:val="21"/>
              </w:rPr>
              <w:t>ë</w:t>
            </w:r>
            <w:r w:rsidRPr="0078235F">
              <w:rPr>
                <w:sz w:val="21"/>
                <w:szCs w:val="21"/>
              </w:rPr>
              <w:t>si</w:t>
            </w:r>
          </w:p>
        </w:tc>
      </w:tr>
      <w:tr w:rsidR="00FA6EC4" w:rsidRPr="0078235F">
        <w:tc>
          <w:tcPr>
            <w:tcW w:w="2808" w:type="dxa"/>
          </w:tcPr>
          <w:p w:rsidR="00FA6EC4" w:rsidRPr="0078235F" w:rsidRDefault="00FA6EC4" w:rsidP="00FF28E6">
            <w:pPr>
              <w:pStyle w:val="Tabele"/>
              <w:widowControl w:val="0"/>
              <w:rPr>
                <w:sz w:val="21"/>
                <w:szCs w:val="21"/>
              </w:rPr>
            </w:pPr>
            <w:r>
              <w:rPr>
                <w:sz w:val="21"/>
                <w:szCs w:val="21"/>
              </w:rPr>
              <w:t>19</w:t>
            </w:r>
          </w:p>
        </w:tc>
        <w:tc>
          <w:tcPr>
            <w:tcW w:w="4680" w:type="dxa"/>
          </w:tcPr>
          <w:p w:rsidR="00FA6EC4" w:rsidRPr="0078235F" w:rsidRDefault="00FA6EC4" w:rsidP="00FF28E6">
            <w:pPr>
              <w:pStyle w:val="Tabele"/>
              <w:widowControl w:val="0"/>
              <w:rPr>
                <w:sz w:val="21"/>
                <w:szCs w:val="21"/>
              </w:rPr>
            </w:pPr>
            <w:r>
              <w:rPr>
                <w:sz w:val="21"/>
                <w:szCs w:val="21"/>
              </w:rPr>
              <w:t>Prona që përdoren në fushën e shërbimit social</w:t>
            </w:r>
          </w:p>
        </w:tc>
        <w:tc>
          <w:tcPr>
            <w:tcW w:w="1604" w:type="dxa"/>
          </w:tcPr>
          <w:p w:rsidR="00FA6EC4" w:rsidRPr="0078235F" w:rsidRDefault="00FA6EC4" w:rsidP="00FF28E6">
            <w:pPr>
              <w:pStyle w:val="Tabele"/>
              <w:widowControl w:val="0"/>
              <w:rPr>
                <w:sz w:val="21"/>
                <w:szCs w:val="21"/>
              </w:rPr>
            </w:pPr>
            <w:r w:rsidRPr="0078235F">
              <w:rPr>
                <w:sz w:val="21"/>
                <w:szCs w:val="21"/>
              </w:rPr>
              <w:t>N</w:t>
            </w:r>
            <w:r>
              <w:rPr>
                <w:sz w:val="21"/>
                <w:szCs w:val="21"/>
              </w:rPr>
              <w:t>ë</w:t>
            </w:r>
            <w:r w:rsidRPr="0078235F">
              <w:rPr>
                <w:sz w:val="21"/>
                <w:szCs w:val="21"/>
              </w:rPr>
              <w:t xml:space="preserve"> pron</w:t>
            </w:r>
            <w:r>
              <w:rPr>
                <w:sz w:val="21"/>
                <w:szCs w:val="21"/>
              </w:rPr>
              <w:t>ë</w:t>
            </w:r>
            <w:r w:rsidRPr="0078235F">
              <w:rPr>
                <w:sz w:val="21"/>
                <w:szCs w:val="21"/>
              </w:rPr>
              <w:t>si</w:t>
            </w:r>
          </w:p>
        </w:tc>
      </w:tr>
      <w:tr w:rsidR="00FA6EC4" w:rsidRPr="0078235F">
        <w:tc>
          <w:tcPr>
            <w:tcW w:w="2808" w:type="dxa"/>
          </w:tcPr>
          <w:p w:rsidR="00FA6EC4" w:rsidRPr="0078235F" w:rsidRDefault="00FA6EC4" w:rsidP="00FF28E6">
            <w:pPr>
              <w:pStyle w:val="Tabele"/>
              <w:widowControl w:val="0"/>
              <w:rPr>
                <w:sz w:val="21"/>
                <w:szCs w:val="21"/>
              </w:rPr>
            </w:pPr>
            <w:r>
              <w:rPr>
                <w:sz w:val="21"/>
                <w:szCs w:val="21"/>
              </w:rPr>
              <w:t>56,59-124</w:t>
            </w:r>
          </w:p>
        </w:tc>
        <w:tc>
          <w:tcPr>
            <w:tcW w:w="4680" w:type="dxa"/>
          </w:tcPr>
          <w:p w:rsidR="00FA6EC4" w:rsidRPr="0078235F" w:rsidRDefault="00FA6EC4" w:rsidP="00FF28E6">
            <w:pPr>
              <w:pStyle w:val="Tabele"/>
              <w:widowControl w:val="0"/>
              <w:rPr>
                <w:sz w:val="21"/>
                <w:szCs w:val="21"/>
              </w:rPr>
            </w:pPr>
            <w:r>
              <w:rPr>
                <w:sz w:val="21"/>
                <w:szCs w:val="21"/>
              </w:rPr>
              <w:t>Prona që përdoren në fushën e infrastrukturës (troje)</w:t>
            </w:r>
          </w:p>
        </w:tc>
        <w:tc>
          <w:tcPr>
            <w:tcW w:w="1604" w:type="dxa"/>
          </w:tcPr>
          <w:p w:rsidR="00FA6EC4" w:rsidRPr="0078235F" w:rsidRDefault="00FA6EC4" w:rsidP="00FF28E6">
            <w:pPr>
              <w:pStyle w:val="Tabele"/>
              <w:widowControl w:val="0"/>
              <w:rPr>
                <w:sz w:val="21"/>
                <w:szCs w:val="21"/>
              </w:rPr>
            </w:pPr>
            <w:r>
              <w:rPr>
                <w:sz w:val="21"/>
                <w:szCs w:val="21"/>
              </w:rPr>
              <w:t>Në përdorim</w:t>
            </w:r>
          </w:p>
        </w:tc>
      </w:tr>
      <w:tr w:rsidR="00FA6EC4" w:rsidRPr="0078235F">
        <w:tc>
          <w:tcPr>
            <w:tcW w:w="2808" w:type="dxa"/>
          </w:tcPr>
          <w:p w:rsidR="00FA6EC4" w:rsidRPr="0078235F" w:rsidRDefault="00FA6EC4" w:rsidP="00FF28E6">
            <w:pPr>
              <w:pStyle w:val="Tabele"/>
              <w:widowControl w:val="0"/>
              <w:rPr>
                <w:sz w:val="21"/>
                <w:szCs w:val="21"/>
              </w:rPr>
            </w:pPr>
            <w:r>
              <w:rPr>
                <w:sz w:val="21"/>
                <w:szCs w:val="21"/>
              </w:rPr>
              <w:t>55,57,58,130-194</w:t>
            </w:r>
          </w:p>
        </w:tc>
        <w:tc>
          <w:tcPr>
            <w:tcW w:w="4680" w:type="dxa"/>
          </w:tcPr>
          <w:p w:rsidR="00FA6EC4" w:rsidRPr="0078235F" w:rsidRDefault="00FA6EC4" w:rsidP="00FF28E6">
            <w:pPr>
              <w:pStyle w:val="Tabele"/>
              <w:widowControl w:val="0"/>
              <w:rPr>
                <w:sz w:val="21"/>
                <w:szCs w:val="21"/>
              </w:rPr>
            </w:pPr>
            <w:r>
              <w:rPr>
                <w:sz w:val="21"/>
                <w:szCs w:val="21"/>
              </w:rPr>
              <w:t>Infrastrukturë (rrugore vendore, lulishte, trotuar)</w:t>
            </w:r>
          </w:p>
        </w:tc>
        <w:tc>
          <w:tcPr>
            <w:tcW w:w="1604" w:type="dxa"/>
          </w:tcPr>
          <w:p w:rsidR="00FA6EC4" w:rsidRPr="0078235F" w:rsidRDefault="00FA6EC4" w:rsidP="00FF28E6">
            <w:pPr>
              <w:pStyle w:val="Tabele"/>
              <w:widowControl w:val="0"/>
              <w:rPr>
                <w:sz w:val="21"/>
                <w:szCs w:val="21"/>
              </w:rPr>
            </w:pPr>
            <w:r>
              <w:rPr>
                <w:sz w:val="21"/>
                <w:szCs w:val="21"/>
              </w:rPr>
              <w:t>Në pronësi</w:t>
            </w:r>
          </w:p>
        </w:tc>
      </w:tr>
      <w:tr w:rsidR="00FA6EC4" w:rsidRPr="0078235F">
        <w:tc>
          <w:tcPr>
            <w:tcW w:w="2808" w:type="dxa"/>
          </w:tcPr>
          <w:p w:rsidR="00FA6EC4" w:rsidRPr="0078235F" w:rsidRDefault="00FA6EC4" w:rsidP="00FF28E6">
            <w:pPr>
              <w:pStyle w:val="Tabele"/>
              <w:widowControl w:val="0"/>
              <w:rPr>
                <w:sz w:val="21"/>
                <w:szCs w:val="21"/>
              </w:rPr>
            </w:pPr>
            <w:r>
              <w:rPr>
                <w:sz w:val="21"/>
                <w:szCs w:val="21"/>
              </w:rPr>
              <w:t>226-242</w:t>
            </w:r>
          </w:p>
        </w:tc>
        <w:tc>
          <w:tcPr>
            <w:tcW w:w="4680" w:type="dxa"/>
          </w:tcPr>
          <w:p w:rsidR="00FA6EC4" w:rsidRPr="0078235F" w:rsidRDefault="00FA6EC4" w:rsidP="00FF28E6">
            <w:pPr>
              <w:pStyle w:val="Tabele"/>
              <w:widowControl w:val="0"/>
              <w:rPr>
                <w:sz w:val="21"/>
                <w:szCs w:val="21"/>
              </w:rPr>
            </w:pPr>
            <w:r>
              <w:rPr>
                <w:sz w:val="21"/>
                <w:szCs w:val="21"/>
              </w:rPr>
              <w:t>Prona të mbrojtjes kombëtare</w:t>
            </w:r>
          </w:p>
        </w:tc>
        <w:tc>
          <w:tcPr>
            <w:tcW w:w="1604" w:type="dxa"/>
          </w:tcPr>
          <w:p w:rsidR="00FA6EC4" w:rsidRPr="0078235F" w:rsidRDefault="00FA6EC4" w:rsidP="00FF28E6">
            <w:pPr>
              <w:pStyle w:val="Tabele"/>
              <w:widowControl w:val="0"/>
              <w:rPr>
                <w:sz w:val="21"/>
                <w:szCs w:val="21"/>
              </w:rPr>
            </w:pPr>
            <w:r w:rsidRPr="0078235F">
              <w:rPr>
                <w:sz w:val="21"/>
                <w:szCs w:val="21"/>
              </w:rPr>
              <w:t>N</w:t>
            </w:r>
            <w:r>
              <w:rPr>
                <w:sz w:val="21"/>
                <w:szCs w:val="21"/>
              </w:rPr>
              <w:t>ë</w:t>
            </w:r>
            <w:r w:rsidRPr="0078235F">
              <w:rPr>
                <w:sz w:val="21"/>
                <w:szCs w:val="21"/>
              </w:rPr>
              <w:t xml:space="preserve"> pron</w:t>
            </w:r>
            <w:r>
              <w:rPr>
                <w:sz w:val="21"/>
                <w:szCs w:val="21"/>
              </w:rPr>
              <w:t>ë</w:t>
            </w:r>
            <w:r w:rsidRPr="0078235F">
              <w:rPr>
                <w:sz w:val="21"/>
                <w:szCs w:val="21"/>
              </w:rPr>
              <w:t>si</w:t>
            </w:r>
          </w:p>
        </w:tc>
      </w:tr>
      <w:tr w:rsidR="00FA6EC4" w:rsidRPr="0078235F">
        <w:tc>
          <w:tcPr>
            <w:tcW w:w="2808" w:type="dxa"/>
          </w:tcPr>
          <w:p w:rsidR="00FA6EC4" w:rsidRDefault="00FA6EC4" w:rsidP="00FF28E6">
            <w:pPr>
              <w:pStyle w:val="Tabele"/>
              <w:widowControl w:val="0"/>
              <w:rPr>
                <w:sz w:val="21"/>
                <w:szCs w:val="21"/>
              </w:rPr>
            </w:pPr>
            <w:r>
              <w:rPr>
                <w:sz w:val="21"/>
                <w:szCs w:val="21"/>
              </w:rPr>
              <w:t>377,379,381,383,385,</w:t>
            </w:r>
          </w:p>
          <w:p w:rsidR="00FA6EC4" w:rsidRDefault="00FA6EC4" w:rsidP="00FF28E6">
            <w:pPr>
              <w:pStyle w:val="Tabele"/>
              <w:widowControl w:val="0"/>
              <w:rPr>
                <w:sz w:val="21"/>
                <w:szCs w:val="21"/>
              </w:rPr>
            </w:pPr>
            <w:r>
              <w:rPr>
                <w:sz w:val="21"/>
                <w:szCs w:val="21"/>
              </w:rPr>
              <w:t>387,388,392,395,413,</w:t>
            </w:r>
          </w:p>
          <w:p w:rsidR="00FA6EC4" w:rsidRPr="0078235F" w:rsidRDefault="00FA6EC4" w:rsidP="00FF28E6">
            <w:pPr>
              <w:pStyle w:val="Tabele"/>
              <w:widowControl w:val="0"/>
              <w:rPr>
                <w:sz w:val="21"/>
                <w:szCs w:val="21"/>
              </w:rPr>
            </w:pPr>
            <w:r>
              <w:rPr>
                <w:sz w:val="21"/>
                <w:szCs w:val="21"/>
              </w:rPr>
              <w:t>417-421,429-443</w:t>
            </w:r>
          </w:p>
        </w:tc>
        <w:tc>
          <w:tcPr>
            <w:tcW w:w="4680" w:type="dxa"/>
          </w:tcPr>
          <w:p w:rsidR="00FA6EC4" w:rsidRPr="0078235F" w:rsidRDefault="00FA6EC4" w:rsidP="00FF28E6">
            <w:pPr>
              <w:pStyle w:val="Tabele"/>
              <w:widowControl w:val="0"/>
              <w:rPr>
                <w:sz w:val="21"/>
                <w:szCs w:val="21"/>
              </w:rPr>
            </w:pPr>
            <w:r>
              <w:rPr>
                <w:sz w:val="21"/>
                <w:szCs w:val="21"/>
              </w:rPr>
              <w:t>Prona që përdoren për ushtrimin e funksioneve në fushën e bujqësisë dhe të ushqimit (toka jo produktive, kanale të treta</w:t>
            </w:r>
          </w:p>
        </w:tc>
        <w:tc>
          <w:tcPr>
            <w:tcW w:w="1604" w:type="dxa"/>
          </w:tcPr>
          <w:p w:rsidR="00FA6EC4" w:rsidRPr="0078235F" w:rsidRDefault="00FA6EC4" w:rsidP="00FF28E6">
            <w:pPr>
              <w:pStyle w:val="Tabele"/>
              <w:widowControl w:val="0"/>
              <w:rPr>
                <w:sz w:val="21"/>
                <w:szCs w:val="21"/>
              </w:rPr>
            </w:pPr>
            <w:r w:rsidRPr="0078235F">
              <w:rPr>
                <w:sz w:val="21"/>
                <w:szCs w:val="21"/>
              </w:rPr>
              <w:t>N</w:t>
            </w:r>
            <w:r>
              <w:rPr>
                <w:sz w:val="21"/>
                <w:szCs w:val="21"/>
              </w:rPr>
              <w:t>ë</w:t>
            </w:r>
            <w:r w:rsidRPr="0078235F">
              <w:rPr>
                <w:sz w:val="21"/>
                <w:szCs w:val="21"/>
              </w:rPr>
              <w:t xml:space="preserve"> pron</w:t>
            </w:r>
            <w:r>
              <w:rPr>
                <w:sz w:val="21"/>
                <w:szCs w:val="21"/>
              </w:rPr>
              <w:t>ë</w:t>
            </w:r>
            <w:r w:rsidRPr="0078235F">
              <w:rPr>
                <w:sz w:val="21"/>
                <w:szCs w:val="21"/>
              </w:rPr>
              <w:t>si</w:t>
            </w:r>
          </w:p>
        </w:tc>
      </w:tr>
      <w:tr w:rsidR="00FA6EC4" w:rsidRPr="0078235F">
        <w:tc>
          <w:tcPr>
            <w:tcW w:w="2808" w:type="dxa"/>
          </w:tcPr>
          <w:p w:rsidR="00FA6EC4" w:rsidRDefault="00FA6EC4" w:rsidP="00FF28E6">
            <w:pPr>
              <w:pStyle w:val="Tabele"/>
              <w:widowControl w:val="0"/>
              <w:rPr>
                <w:sz w:val="21"/>
                <w:szCs w:val="21"/>
              </w:rPr>
            </w:pPr>
            <w:r>
              <w:rPr>
                <w:sz w:val="21"/>
                <w:szCs w:val="21"/>
              </w:rPr>
              <w:t>374,375,376,378,380,</w:t>
            </w:r>
          </w:p>
          <w:p w:rsidR="00FA6EC4" w:rsidRDefault="00FA6EC4" w:rsidP="00FF28E6">
            <w:pPr>
              <w:pStyle w:val="Tabele"/>
              <w:widowControl w:val="0"/>
              <w:rPr>
                <w:sz w:val="21"/>
                <w:szCs w:val="21"/>
              </w:rPr>
            </w:pPr>
            <w:r>
              <w:rPr>
                <w:sz w:val="21"/>
                <w:szCs w:val="21"/>
              </w:rPr>
              <w:t>382,384,386,389,390,</w:t>
            </w:r>
          </w:p>
          <w:p w:rsidR="00FA6EC4" w:rsidRPr="0078235F" w:rsidRDefault="00FA6EC4" w:rsidP="00FF28E6">
            <w:pPr>
              <w:pStyle w:val="Tabele"/>
              <w:widowControl w:val="0"/>
              <w:rPr>
                <w:sz w:val="21"/>
                <w:szCs w:val="21"/>
              </w:rPr>
            </w:pPr>
            <w:r>
              <w:rPr>
                <w:sz w:val="21"/>
                <w:szCs w:val="21"/>
              </w:rPr>
              <w:t>391,393,394</w:t>
            </w:r>
          </w:p>
        </w:tc>
        <w:tc>
          <w:tcPr>
            <w:tcW w:w="4680" w:type="dxa"/>
          </w:tcPr>
          <w:p w:rsidR="00FA6EC4" w:rsidRPr="0078235F" w:rsidRDefault="00FA6EC4" w:rsidP="00FF28E6">
            <w:pPr>
              <w:pStyle w:val="Tabele"/>
              <w:widowControl w:val="0"/>
              <w:rPr>
                <w:sz w:val="21"/>
                <w:szCs w:val="21"/>
              </w:rPr>
            </w:pPr>
            <w:r>
              <w:rPr>
                <w:sz w:val="21"/>
                <w:szCs w:val="21"/>
              </w:rPr>
              <w:t>Prona që përdoren për ushtrimin e funksioneve në fushën e bujqësisë dhe të ushqimit (toka produktive)</w:t>
            </w:r>
          </w:p>
        </w:tc>
        <w:tc>
          <w:tcPr>
            <w:tcW w:w="1604" w:type="dxa"/>
          </w:tcPr>
          <w:p w:rsidR="00FA6EC4" w:rsidRPr="0078235F" w:rsidRDefault="00FA6EC4" w:rsidP="00FF28E6">
            <w:pPr>
              <w:pStyle w:val="Tabele"/>
              <w:widowControl w:val="0"/>
              <w:rPr>
                <w:sz w:val="21"/>
                <w:szCs w:val="21"/>
              </w:rPr>
            </w:pPr>
            <w:r w:rsidRPr="0078235F">
              <w:rPr>
                <w:sz w:val="21"/>
                <w:szCs w:val="21"/>
              </w:rPr>
              <w:t>N</w:t>
            </w:r>
            <w:r>
              <w:rPr>
                <w:sz w:val="21"/>
                <w:szCs w:val="21"/>
              </w:rPr>
              <w:t>ë</w:t>
            </w:r>
            <w:r w:rsidRPr="0078235F">
              <w:rPr>
                <w:sz w:val="21"/>
                <w:szCs w:val="21"/>
              </w:rPr>
              <w:t xml:space="preserve"> p</w:t>
            </w:r>
            <w:r>
              <w:rPr>
                <w:sz w:val="21"/>
                <w:szCs w:val="21"/>
              </w:rPr>
              <w:t>ë</w:t>
            </w:r>
            <w:r w:rsidRPr="0078235F">
              <w:rPr>
                <w:sz w:val="21"/>
                <w:szCs w:val="21"/>
              </w:rPr>
              <w:t>rdorim</w:t>
            </w:r>
          </w:p>
        </w:tc>
      </w:tr>
    </w:tbl>
    <w:p w:rsidR="00FA6EC4" w:rsidRDefault="00FA6EC4" w:rsidP="00FF28E6">
      <w:pPr>
        <w:pStyle w:val="Paragrafi"/>
      </w:pPr>
    </w:p>
    <w:p w:rsidR="008B6E54" w:rsidRDefault="008B6E54" w:rsidP="00FF28E6">
      <w:pPr>
        <w:pStyle w:val="Paragrafi"/>
      </w:pPr>
    </w:p>
    <w:p w:rsidR="00FA6EC4" w:rsidRDefault="00FA6EC4" w:rsidP="00FF28E6">
      <w:pPr>
        <w:pStyle w:val="Paragrafi"/>
      </w:pPr>
    </w:p>
    <w:p w:rsidR="00FA6EC4" w:rsidRPr="00884EC0" w:rsidRDefault="00FA6EC4" w:rsidP="00FF28E6">
      <w:pPr>
        <w:pStyle w:val="Akti"/>
        <w:keepNext w:val="0"/>
      </w:pPr>
      <w:r>
        <w:t>VENDI</w:t>
      </w:r>
      <w:r w:rsidRPr="00884EC0">
        <w:t>M </w:t>
      </w:r>
    </w:p>
    <w:p w:rsidR="00FA6EC4" w:rsidRDefault="00FA6EC4" w:rsidP="00FF28E6">
      <w:pPr>
        <w:pStyle w:val="NumriData"/>
        <w:keepNext w:val="0"/>
      </w:pPr>
      <w:r>
        <w:t>Nr.580, datë 28.5.2009</w:t>
      </w:r>
    </w:p>
    <w:p w:rsidR="00FA6EC4" w:rsidRDefault="00FA6EC4" w:rsidP="00FF28E6">
      <w:pPr>
        <w:pStyle w:val="Paragrafi"/>
      </w:pPr>
    </w:p>
    <w:p w:rsidR="00FA6EC4" w:rsidRPr="00FE6422" w:rsidRDefault="00FA6EC4" w:rsidP="00FF28E6">
      <w:pPr>
        <w:pStyle w:val="Titulli"/>
        <w:keepNext w:val="0"/>
      </w:pPr>
      <w:r w:rsidRPr="00FE6422">
        <w:t>PËR MIRATIMIN E LISTËS PARAPRAKE TË PRONAVE TË PALUAJTSHME PUBLIKE, SHTETËRORE, QË TRANSFEROHEN, NË PRONËSI OSE NË PËRDORIM</w:t>
      </w:r>
      <w:r>
        <w:t>, TË BASHKISË POLIÇAN</w:t>
      </w:r>
      <w:r w:rsidRPr="00FE6422">
        <w:t xml:space="preserve"> TË QARKUT TË BERATIT</w:t>
      </w:r>
    </w:p>
    <w:p w:rsidR="00FA6EC4" w:rsidRPr="00FE6422" w:rsidRDefault="00FA6EC4" w:rsidP="00FF28E6">
      <w:pPr>
        <w:pStyle w:val="Paragrafi"/>
      </w:pPr>
      <w:r w:rsidRPr="00FE6422">
        <w:t> </w:t>
      </w:r>
    </w:p>
    <w:p w:rsidR="00FA6EC4" w:rsidRPr="00FE6422" w:rsidRDefault="00FA6EC4" w:rsidP="00FF28E6">
      <w:pPr>
        <w:pStyle w:val="BazLigjPropozues"/>
        <w:keepNext w:val="0"/>
      </w:pPr>
      <w:r w:rsidRPr="00FE6422">
        <w:t>Në mbështetje të nenit 100 të Kushtetutës dhe të neneve 2, 3 e 17  të</w:t>
      </w:r>
      <w:r>
        <w:t xml:space="preserve"> ligjit nr.8744, datë 22.2.2001</w:t>
      </w:r>
      <w:r w:rsidRPr="00FE6422">
        <w:t xml:space="preserve"> “Për transferimin e pronave të paluajtshme publike të shtetit në njësitë e qeverisjes vendore”, të ndryshuar, me propozimin e</w:t>
      </w:r>
      <w:r>
        <w:t xml:space="preserve"> Ministrit </w:t>
      </w:r>
      <w:r w:rsidRPr="00FE6422">
        <w:t>të Brendshëm, Këshilli i Ministrave</w:t>
      </w:r>
    </w:p>
    <w:p w:rsidR="00FA6EC4" w:rsidRPr="00FE6422" w:rsidRDefault="00FA6EC4" w:rsidP="00FF28E6">
      <w:pPr>
        <w:pStyle w:val="Paragrafi"/>
      </w:pPr>
      <w:r w:rsidRPr="00FE6422">
        <w:t> </w:t>
      </w:r>
    </w:p>
    <w:p w:rsidR="00FA6EC4" w:rsidRPr="00FE6422" w:rsidRDefault="00FA6EC4" w:rsidP="00FF28E6">
      <w:pPr>
        <w:pStyle w:val="VENDOSI"/>
        <w:keepNext w:val="0"/>
      </w:pPr>
      <w:r>
        <w:t>VENDOS</w:t>
      </w:r>
      <w:r w:rsidRPr="00FE6422">
        <w:t>I:</w:t>
      </w:r>
    </w:p>
    <w:p w:rsidR="00FA6EC4" w:rsidRPr="00FE6422" w:rsidRDefault="00FA6EC4" w:rsidP="00FF28E6">
      <w:pPr>
        <w:pStyle w:val="Paragrafi"/>
      </w:pPr>
      <w:r w:rsidRPr="00FE6422">
        <w:t> </w:t>
      </w:r>
    </w:p>
    <w:p w:rsidR="00FA6EC4" w:rsidRPr="00FE6422" w:rsidRDefault="00FA6EC4" w:rsidP="00FF28E6">
      <w:pPr>
        <w:pStyle w:val="Paragrafi"/>
      </w:pPr>
      <w:r w:rsidRPr="00FE6422">
        <w:t xml:space="preserve">1. Miratimin e listës paraprake të pronave të paluajtshme publike, shtetërore, që transferohen, në pronësi ose në përdorim, të bashkisë Poliçan të qarkut të Beratit, sipas lidhjes </w:t>
      </w:r>
      <w:r w:rsidR="002D579E">
        <w:t>nr.</w:t>
      </w:r>
      <w:r w:rsidRPr="00FE6422">
        <w:t>1, e cila i bashkëlidhet këtij vendimi.</w:t>
      </w:r>
    </w:p>
    <w:p w:rsidR="00FA6EC4" w:rsidRPr="00FE6422" w:rsidRDefault="00FA6EC4" w:rsidP="00FF28E6">
      <w:pPr>
        <w:pStyle w:val="Paragrafi"/>
      </w:pPr>
      <w:r w:rsidRPr="00FE6422">
        <w:t>Lista paraprake, sipas kërkesave të këshillit të kësaj bashkie, është pjesë e listës së inventarit të pronave të paluajtshme publike, shtetëror</w:t>
      </w:r>
      <w:r w:rsidR="002D579E">
        <w:t>e, që janë brenda juridiksionit</w:t>
      </w:r>
      <w:r w:rsidRPr="00FE6422">
        <w:t xml:space="preserve"> territorial dhe administrativ, të bashkisë Poli</w:t>
      </w:r>
      <w:r>
        <w:t>çan</w:t>
      </w:r>
      <w:r w:rsidRPr="00FE6422">
        <w:t xml:space="preserve"> të qarkut të Beratit, miratuar me </w:t>
      </w:r>
      <w:r>
        <w:t>vendimin nr.620, datë 14.5.2008 të Këshillit të Ministrave</w:t>
      </w:r>
      <w:r w:rsidRPr="00FE6422">
        <w:t xml:space="preserve"> “Për miratimin e listës së inventarit të pronave të paluajtshme</w:t>
      </w:r>
      <w:r>
        <w:t xml:space="preserve"> shtetërore në bashkinë Poliçan</w:t>
      </w:r>
      <w:r w:rsidRPr="00FE6422">
        <w:t xml:space="preserve"> të qarkut të Beratit”.</w:t>
      </w:r>
    </w:p>
    <w:p w:rsidR="00FA6EC4" w:rsidRPr="00FE6422" w:rsidRDefault="00FA6EC4" w:rsidP="00FF28E6">
      <w:pPr>
        <w:pStyle w:val="Paragrafi"/>
      </w:pPr>
      <w:r>
        <w:t> 2. </w:t>
      </w:r>
      <w:r w:rsidRPr="00FE6422">
        <w:t>Ngarkohen Ministria e Brendshme dhe bashkia Poliçan për zbatimin e këtij vendimi.</w:t>
      </w:r>
    </w:p>
    <w:p w:rsidR="00FA6EC4" w:rsidRPr="00FE6422" w:rsidRDefault="00FA6EC4" w:rsidP="00FF28E6">
      <w:pPr>
        <w:pStyle w:val="Paragrafi"/>
      </w:pPr>
      <w:r w:rsidRPr="00FE6422">
        <w:t>Ky vendim hyn</w:t>
      </w:r>
      <w:r>
        <w:t xml:space="preserve"> në fuqi pas botimit në </w:t>
      </w:r>
      <w:r w:rsidRPr="00FE6422">
        <w:t>Fletoren Zyrtare.</w:t>
      </w:r>
    </w:p>
    <w:p w:rsidR="00FA6EC4" w:rsidRPr="009F386B" w:rsidRDefault="00FA6EC4" w:rsidP="00FF28E6">
      <w:pPr>
        <w:pStyle w:val="Paragrafi"/>
      </w:pPr>
      <w:r w:rsidRPr="00FE6422">
        <w:t> </w:t>
      </w:r>
    </w:p>
    <w:p w:rsidR="00FA6EC4" w:rsidRPr="00884EC0" w:rsidRDefault="00FA6EC4" w:rsidP="00FF28E6">
      <w:pPr>
        <w:pStyle w:val="Autoriteti"/>
        <w:keepNext w:val="0"/>
      </w:pPr>
      <w:r w:rsidRPr="0078235F">
        <w:t> </w:t>
      </w:r>
      <w:r>
        <w:t>KRYEMINISTR</w:t>
      </w:r>
      <w:r w:rsidRPr="00884EC0">
        <w:t>I</w:t>
      </w:r>
    </w:p>
    <w:p w:rsidR="00FA6EC4" w:rsidRDefault="00FA6EC4" w:rsidP="00FF28E6">
      <w:pPr>
        <w:pStyle w:val="AutoritetiEmer"/>
      </w:pPr>
      <w:r w:rsidRPr="00884EC0">
        <w:t>Sali  Berisha</w:t>
      </w:r>
    </w:p>
    <w:p w:rsidR="00FA6EC4" w:rsidRDefault="00FA6EC4" w:rsidP="00FF28E6">
      <w:pPr>
        <w:pStyle w:val="Paragrafi"/>
      </w:pPr>
    </w:p>
    <w:p w:rsidR="00FA6EC4" w:rsidRDefault="00FA6EC4" w:rsidP="00FF28E6">
      <w:pPr>
        <w:pStyle w:val="Paragrafi"/>
      </w:pPr>
    </w:p>
    <w:p w:rsidR="00FA6EC4" w:rsidRPr="00FE6422" w:rsidRDefault="00FA6EC4" w:rsidP="00FF28E6">
      <w:pPr>
        <w:pStyle w:val="Paragrafi"/>
      </w:pPr>
      <w:r>
        <w:t>Bashkia Poliçan</w:t>
      </w:r>
      <w:r>
        <w:tab/>
      </w:r>
      <w:r>
        <w:tab/>
      </w:r>
      <w:r>
        <w:tab/>
      </w:r>
      <w:r>
        <w:tab/>
      </w:r>
      <w:r>
        <w:tab/>
      </w:r>
      <w:r>
        <w:tab/>
      </w:r>
      <w:r>
        <w:tab/>
      </w:r>
      <w:r>
        <w:tab/>
        <w:t>Lidhja nr.1</w:t>
      </w:r>
    </w:p>
    <w:p w:rsidR="00FA6EC4" w:rsidRDefault="00FA6EC4" w:rsidP="00FF28E6">
      <w:pPr>
        <w:pStyle w:val="Paragrafi"/>
      </w:pPr>
    </w:p>
    <w:tbl>
      <w:tblPr>
        <w:tblStyle w:val="TableGrid"/>
        <w:tblW w:w="9092" w:type="dxa"/>
        <w:tblLook w:val="01E0" w:firstRow="1" w:lastRow="1" w:firstColumn="1" w:lastColumn="1" w:noHBand="0" w:noVBand="0"/>
      </w:tblPr>
      <w:tblGrid>
        <w:gridCol w:w="2268"/>
        <w:gridCol w:w="5220"/>
        <w:gridCol w:w="1604"/>
      </w:tblGrid>
      <w:tr w:rsidR="00FA6EC4" w:rsidRPr="0078235F">
        <w:tc>
          <w:tcPr>
            <w:tcW w:w="2268" w:type="dxa"/>
          </w:tcPr>
          <w:p w:rsidR="00FA6EC4" w:rsidRPr="0078235F" w:rsidRDefault="00FA6EC4" w:rsidP="00FF28E6">
            <w:pPr>
              <w:pStyle w:val="Tabele"/>
              <w:widowControl w:val="0"/>
              <w:jc w:val="center"/>
              <w:rPr>
                <w:b/>
                <w:sz w:val="21"/>
                <w:szCs w:val="21"/>
              </w:rPr>
            </w:pPr>
            <w:r w:rsidRPr="0078235F">
              <w:rPr>
                <w:b/>
                <w:sz w:val="21"/>
                <w:szCs w:val="21"/>
              </w:rPr>
              <w:t>Numrat rendor t</w:t>
            </w:r>
            <w:r>
              <w:rPr>
                <w:b/>
                <w:sz w:val="21"/>
                <w:szCs w:val="21"/>
              </w:rPr>
              <w:t>ë</w:t>
            </w:r>
            <w:r w:rsidRPr="0078235F">
              <w:rPr>
                <w:b/>
                <w:sz w:val="21"/>
                <w:szCs w:val="21"/>
              </w:rPr>
              <w:t xml:space="preserve"> pronave n</w:t>
            </w:r>
            <w:r>
              <w:rPr>
                <w:b/>
                <w:sz w:val="21"/>
                <w:szCs w:val="21"/>
              </w:rPr>
              <w:t>ë</w:t>
            </w:r>
            <w:r w:rsidRPr="0078235F">
              <w:rPr>
                <w:b/>
                <w:sz w:val="21"/>
                <w:szCs w:val="21"/>
              </w:rPr>
              <w:t xml:space="preserve"> list</w:t>
            </w:r>
            <w:r>
              <w:rPr>
                <w:b/>
                <w:sz w:val="21"/>
                <w:szCs w:val="21"/>
              </w:rPr>
              <w:t>ë</w:t>
            </w:r>
            <w:r w:rsidRPr="0078235F">
              <w:rPr>
                <w:b/>
                <w:sz w:val="21"/>
                <w:szCs w:val="21"/>
              </w:rPr>
              <w:t>n e inventarit</w:t>
            </w:r>
          </w:p>
        </w:tc>
        <w:tc>
          <w:tcPr>
            <w:tcW w:w="5220" w:type="dxa"/>
          </w:tcPr>
          <w:p w:rsidR="00FA6EC4" w:rsidRPr="0078235F" w:rsidRDefault="00FA6EC4" w:rsidP="00FF28E6">
            <w:pPr>
              <w:pStyle w:val="Tabele"/>
              <w:widowControl w:val="0"/>
              <w:jc w:val="center"/>
              <w:rPr>
                <w:b/>
                <w:sz w:val="21"/>
                <w:szCs w:val="21"/>
              </w:rPr>
            </w:pPr>
            <w:r w:rsidRPr="0078235F">
              <w:rPr>
                <w:b/>
                <w:sz w:val="21"/>
                <w:szCs w:val="21"/>
              </w:rPr>
              <w:t>Fusha e p</w:t>
            </w:r>
            <w:r>
              <w:rPr>
                <w:b/>
                <w:sz w:val="21"/>
                <w:szCs w:val="21"/>
              </w:rPr>
              <w:t>ë</w:t>
            </w:r>
            <w:r w:rsidRPr="0078235F">
              <w:rPr>
                <w:b/>
                <w:sz w:val="21"/>
                <w:szCs w:val="21"/>
              </w:rPr>
              <w:t>rdorimit t</w:t>
            </w:r>
            <w:r>
              <w:rPr>
                <w:b/>
                <w:sz w:val="21"/>
                <w:szCs w:val="21"/>
              </w:rPr>
              <w:t>ë</w:t>
            </w:r>
            <w:r w:rsidRPr="0078235F">
              <w:rPr>
                <w:b/>
                <w:sz w:val="21"/>
                <w:szCs w:val="21"/>
              </w:rPr>
              <w:t xml:space="preserve"> pron</w:t>
            </w:r>
            <w:r>
              <w:rPr>
                <w:b/>
                <w:sz w:val="21"/>
                <w:szCs w:val="21"/>
              </w:rPr>
              <w:t>ë</w:t>
            </w:r>
            <w:r w:rsidRPr="0078235F">
              <w:rPr>
                <w:b/>
                <w:sz w:val="21"/>
                <w:szCs w:val="21"/>
              </w:rPr>
              <w:t>s</w:t>
            </w:r>
          </w:p>
        </w:tc>
        <w:tc>
          <w:tcPr>
            <w:tcW w:w="1604" w:type="dxa"/>
          </w:tcPr>
          <w:p w:rsidR="00FA6EC4" w:rsidRPr="0078235F" w:rsidRDefault="00FA6EC4" w:rsidP="00FF28E6">
            <w:pPr>
              <w:pStyle w:val="Tabele"/>
              <w:widowControl w:val="0"/>
              <w:jc w:val="center"/>
              <w:rPr>
                <w:b/>
                <w:sz w:val="21"/>
                <w:szCs w:val="21"/>
              </w:rPr>
            </w:pPr>
            <w:r w:rsidRPr="0078235F">
              <w:rPr>
                <w:b/>
                <w:sz w:val="21"/>
                <w:szCs w:val="21"/>
              </w:rPr>
              <w:t>Lloji i tra</w:t>
            </w:r>
            <w:r>
              <w:rPr>
                <w:b/>
                <w:sz w:val="21"/>
                <w:szCs w:val="21"/>
              </w:rPr>
              <w:t>n</w:t>
            </w:r>
            <w:r w:rsidRPr="0078235F">
              <w:rPr>
                <w:b/>
                <w:sz w:val="21"/>
                <w:szCs w:val="21"/>
              </w:rPr>
              <w:t>sferimit</w:t>
            </w:r>
          </w:p>
        </w:tc>
      </w:tr>
      <w:tr w:rsidR="00FA6EC4" w:rsidRPr="0078235F">
        <w:tc>
          <w:tcPr>
            <w:tcW w:w="2268" w:type="dxa"/>
          </w:tcPr>
          <w:p w:rsidR="00FA6EC4" w:rsidRPr="0078235F" w:rsidRDefault="00FA6EC4" w:rsidP="00FF28E6">
            <w:pPr>
              <w:pStyle w:val="Tabele"/>
              <w:widowControl w:val="0"/>
              <w:rPr>
                <w:sz w:val="21"/>
                <w:szCs w:val="21"/>
              </w:rPr>
            </w:pPr>
            <w:r>
              <w:rPr>
                <w:sz w:val="21"/>
                <w:szCs w:val="21"/>
              </w:rPr>
              <w:t>1-2</w:t>
            </w:r>
          </w:p>
        </w:tc>
        <w:tc>
          <w:tcPr>
            <w:tcW w:w="5220" w:type="dxa"/>
          </w:tcPr>
          <w:p w:rsidR="00FA6EC4" w:rsidRPr="0078235F" w:rsidRDefault="00FA6EC4" w:rsidP="00FF28E6">
            <w:pPr>
              <w:pStyle w:val="Tabele"/>
              <w:widowControl w:val="0"/>
              <w:rPr>
                <w:sz w:val="21"/>
                <w:szCs w:val="21"/>
              </w:rPr>
            </w:pPr>
            <w:r w:rsidRPr="0078235F">
              <w:rPr>
                <w:sz w:val="21"/>
                <w:szCs w:val="21"/>
              </w:rPr>
              <w:t>Varreza</w:t>
            </w:r>
            <w:r>
              <w:rPr>
                <w:sz w:val="21"/>
                <w:szCs w:val="21"/>
              </w:rPr>
              <w:t>t</w:t>
            </w:r>
            <w:r w:rsidRPr="0078235F">
              <w:rPr>
                <w:sz w:val="21"/>
                <w:szCs w:val="21"/>
              </w:rPr>
              <w:t xml:space="preserve"> publike</w:t>
            </w:r>
          </w:p>
        </w:tc>
        <w:tc>
          <w:tcPr>
            <w:tcW w:w="1604" w:type="dxa"/>
          </w:tcPr>
          <w:p w:rsidR="00FA6EC4" w:rsidRPr="0078235F" w:rsidRDefault="00FA6EC4" w:rsidP="00FF28E6">
            <w:pPr>
              <w:pStyle w:val="Tabele"/>
              <w:widowControl w:val="0"/>
              <w:rPr>
                <w:sz w:val="21"/>
                <w:szCs w:val="21"/>
              </w:rPr>
            </w:pPr>
            <w:r w:rsidRPr="0078235F">
              <w:rPr>
                <w:sz w:val="21"/>
                <w:szCs w:val="21"/>
              </w:rPr>
              <w:t>N</w:t>
            </w:r>
            <w:r>
              <w:rPr>
                <w:sz w:val="21"/>
                <w:szCs w:val="21"/>
              </w:rPr>
              <w:t>ë</w:t>
            </w:r>
            <w:r w:rsidRPr="0078235F">
              <w:rPr>
                <w:sz w:val="21"/>
                <w:szCs w:val="21"/>
              </w:rPr>
              <w:t xml:space="preserve"> pron</w:t>
            </w:r>
            <w:r>
              <w:rPr>
                <w:sz w:val="21"/>
                <w:szCs w:val="21"/>
              </w:rPr>
              <w:t>ë</w:t>
            </w:r>
            <w:r w:rsidRPr="0078235F">
              <w:rPr>
                <w:sz w:val="21"/>
                <w:szCs w:val="21"/>
              </w:rPr>
              <w:t>si</w:t>
            </w:r>
          </w:p>
        </w:tc>
      </w:tr>
      <w:tr w:rsidR="00FA6EC4" w:rsidRPr="0078235F">
        <w:tc>
          <w:tcPr>
            <w:tcW w:w="2268" w:type="dxa"/>
          </w:tcPr>
          <w:p w:rsidR="00FA6EC4" w:rsidRDefault="00FA6EC4" w:rsidP="00FF28E6">
            <w:pPr>
              <w:pStyle w:val="Tabele"/>
              <w:widowControl w:val="0"/>
              <w:rPr>
                <w:sz w:val="21"/>
                <w:szCs w:val="21"/>
              </w:rPr>
            </w:pPr>
            <w:r>
              <w:rPr>
                <w:sz w:val="21"/>
                <w:szCs w:val="21"/>
              </w:rPr>
              <w:t>3-11</w:t>
            </w:r>
          </w:p>
        </w:tc>
        <w:tc>
          <w:tcPr>
            <w:tcW w:w="5220" w:type="dxa"/>
          </w:tcPr>
          <w:p w:rsidR="00FA6EC4" w:rsidRPr="0078235F" w:rsidRDefault="00FA6EC4" w:rsidP="00FF28E6">
            <w:pPr>
              <w:pStyle w:val="Tabele"/>
              <w:widowControl w:val="0"/>
              <w:rPr>
                <w:sz w:val="21"/>
                <w:szCs w:val="21"/>
              </w:rPr>
            </w:pPr>
            <w:r w:rsidRPr="0078235F">
              <w:rPr>
                <w:sz w:val="21"/>
                <w:szCs w:val="21"/>
              </w:rPr>
              <w:t>Troje t</w:t>
            </w:r>
            <w:r>
              <w:rPr>
                <w:sz w:val="21"/>
                <w:szCs w:val="21"/>
              </w:rPr>
              <w:t>ë</w:t>
            </w:r>
            <w:r w:rsidRPr="0078235F">
              <w:rPr>
                <w:sz w:val="21"/>
                <w:szCs w:val="21"/>
              </w:rPr>
              <w:t xml:space="preserve"> lira dhe hap</w:t>
            </w:r>
            <w:r>
              <w:rPr>
                <w:sz w:val="21"/>
                <w:szCs w:val="21"/>
              </w:rPr>
              <w:t>ë</w:t>
            </w:r>
            <w:r w:rsidRPr="0078235F">
              <w:rPr>
                <w:sz w:val="21"/>
                <w:szCs w:val="21"/>
              </w:rPr>
              <w:t>sira publike t</w:t>
            </w:r>
            <w:r>
              <w:rPr>
                <w:sz w:val="21"/>
                <w:szCs w:val="21"/>
              </w:rPr>
              <w:t>ë</w:t>
            </w:r>
            <w:r w:rsidRPr="0078235F">
              <w:rPr>
                <w:sz w:val="21"/>
                <w:szCs w:val="21"/>
              </w:rPr>
              <w:t xml:space="preserve"> pa z</w:t>
            </w:r>
            <w:r>
              <w:rPr>
                <w:sz w:val="21"/>
                <w:szCs w:val="21"/>
              </w:rPr>
              <w:t>ë</w:t>
            </w:r>
            <w:r w:rsidRPr="0078235F">
              <w:rPr>
                <w:sz w:val="21"/>
                <w:szCs w:val="21"/>
              </w:rPr>
              <w:t>na nd</w:t>
            </w:r>
            <w:r>
              <w:rPr>
                <w:sz w:val="21"/>
                <w:szCs w:val="21"/>
              </w:rPr>
              <w:t>ë</w:t>
            </w:r>
            <w:r w:rsidRPr="0078235F">
              <w:rPr>
                <w:sz w:val="21"/>
                <w:szCs w:val="21"/>
              </w:rPr>
              <w:t>rmjet nd</w:t>
            </w:r>
            <w:r>
              <w:rPr>
                <w:sz w:val="21"/>
                <w:szCs w:val="21"/>
              </w:rPr>
              <w:t>ë</w:t>
            </w:r>
            <w:r w:rsidRPr="0078235F">
              <w:rPr>
                <w:sz w:val="21"/>
                <w:szCs w:val="21"/>
              </w:rPr>
              <w:t>rtesave ose objekteve t</w:t>
            </w:r>
            <w:r>
              <w:rPr>
                <w:sz w:val="21"/>
                <w:szCs w:val="21"/>
              </w:rPr>
              <w:t>ë</w:t>
            </w:r>
            <w:r w:rsidRPr="0078235F">
              <w:rPr>
                <w:sz w:val="21"/>
                <w:szCs w:val="21"/>
              </w:rPr>
              <w:t xml:space="preserve"> çdo lloji</w:t>
            </w:r>
          </w:p>
        </w:tc>
        <w:tc>
          <w:tcPr>
            <w:tcW w:w="1604" w:type="dxa"/>
          </w:tcPr>
          <w:p w:rsidR="00FA6EC4" w:rsidRPr="0078235F" w:rsidRDefault="00FA6EC4" w:rsidP="00FF28E6">
            <w:pPr>
              <w:pStyle w:val="Tabele"/>
              <w:widowControl w:val="0"/>
              <w:rPr>
                <w:sz w:val="21"/>
                <w:szCs w:val="21"/>
              </w:rPr>
            </w:pPr>
            <w:r>
              <w:rPr>
                <w:sz w:val="21"/>
                <w:szCs w:val="21"/>
              </w:rPr>
              <w:t>Në përdorim</w:t>
            </w:r>
          </w:p>
        </w:tc>
      </w:tr>
      <w:tr w:rsidR="00FA6EC4" w:rsidRPr="0078235F">
        <w:tc>
          <w:tcPr>
            <w:tcW w:w="2268" w:type="dxa"/>
          </w:tcPr>
          <w:p w:rsidR="00FA6EC4" w:rsidRPr="0078235F" w:rsidRDefault="00FA6EC4" w:rsidP="00FF28E6">
            <w:pPr>
              <w:pStyle w:val="Tabele"/>
              <w:widowControl w:val="0"/>
              <w:rPr>
                <w:sz w:val="21"/>
                <w:szCs w:val="21"/>
              </w:rPr>
            </w:pPr>
            <w:r>
              <w:rPr>
                <w:sz w:val="21"/>
                <w:szCs w:val="21"/>
              </w:rPr>
              <w:t>13-22</w:t>
            </w:r>
          </w:p>
        </w:tc>
        <w:tc>
          <w:tcPr>
            <w:tcW w:w="5220" w:type="dxa"/>
          </w:tcPr>
          <w:p w:rsidR="00FA6EC4" w:rsidRPr="0078235F" w:rsidRDefault="00FA6EC4" w:rsidP="00FF28E6">
            <w:pPr>
              <w:pStyle w:val="Tabele"/>
              <w:widowControl w:val="0"/>
              <w:rPr>
                <w:sz w:val="21"/>
                <w:szCs w:val="21"/>
              </w:rPr>
            </w:pPr>
            <w:r>
              <w:rPr>
                <w:sz w:val="21"/>
                <w:szCs w:val="21"/>
              </w:rPr>
              <w:t>Prona që përdoren për realizimin e programeve arsimore</w:t>
            </w:r>
          </w:p>
        </w:tc>
        <w:tc>
          <w:tcPr>
            <w:tcW w:w="1604" w:type="dxa"/>
          </w:tcPr>
          <w:p w:rsidR="00FA6EC4" w:rsidRPr="0078235F" w:rsidRDefault="00FA6EC4" w:rsidP="00FF28E6">
            <w:pPr>
              <w:pStyle w:val="Tabele"/>
              <w:widowControl w:val="0"/>
              <w:rPr>
                <w:sz w:val="21"/>
                <w:szCs w:val="21"/>
              </w:rPr>
            </w:pPr>
            <w:r w:rsidRPr="0078235F">
              <w:rPr>
                <w:sz w:val="21"/>
                <w:szCs w:val="21"/>
              </w:rPr>
              <w:t>N</w:t>
            </w:r>
            <w:r>
              <w:rPr>
                <w:sz w:val="21"/>
                <w:szCs w:val="21"/>
              </w:rPr>
              <w:t>ë</w:t>
            </w:r>
            <w:r w:rsidRPr="0078235F">
              <w:rPr>
                <w:sz w:val="21"/>
                <w:szCs w:val="21"/>
              </w:rPr>
              <w:t xml:space="preserve"> pron</w:t>
            </w:r>
            <w:r>
              <w:rPr>
                <w:sz w:val="21"/>
                <w:szCs w:val="21"/>
              </w:rPr>
              <w:t>ë</w:t>
            </w:r>
            <w:r w:rsidRPr="0078235F">
              <w:rPr>
                <w:sz w:val="21"/>
                <w:szCs w:val="21"/>
              </w:rPr>
              <w:t>si</w:t>
            </w:r>
          </w:p>
        </w:tc>
      </w:tr>
      <w:tr w:rsidR="00FA6EC4" w:rsidRPr="0078235F">
        <w:tc>
          <w:tcPr>
            <w:tcW w:w="2268" w:type="dxa"/>
          </w:tcPr>
          <w:p w:rsidR="00FA6EC4" w:rsidRPr="0078235F" w:rsidRDefault="00FA6EC4" w:rsidP="00FF28E6">
            <w:pPr>
              <w:pStyle w:val="Tabele"/>
              <w:widowControl w:val="0"/>
              <w:rPr>
                <w:sz w:val="21"/>
                <w:szCs w:val="21"/>
              </w:rPr>
            </w:pPr>
            <w:r>
              <w:rPr>
                <w:sz w:val="21"/>
                <w:szCs w:val="21"/>
              </w:rPr>
              <w:t>23-24</w:t>
            </w:r>
          </w:p>
        </w:tc>
        <w:tc>
          <w:tcPr>
            <w:tcW w:w="5220" w:type="dxa"/>
          </w:tcPr>
          <w:p w:rsidR="00FA6EC4" w:rsidRPr="0078235F" w:rsidRDefault="00FA6EC4" w:rsidP="00FF28E6">
            <w:pPr>
              <w:pStyle w:val="Tabele"/>
              <w:widowControl w:val="0"/>
              <w:rPr>
                <w:sz w:val="21"/>
                <w:szCs w:val="21"/>
              </w:rPr>
            </w:pPr>
            <w:r w:rsidRPr="0078235F">
              <w:rPr>
                <w:sz w:val="21"/>
                <w:szCs w:val="21"/>
              </w:rPr>
              <w:t>Prona q</w:t>
            </w:r>
            <w:r>
              <w:rPr>
                <w:sz w:val="21"/>
                <w:szCs w:val="21"/>
              </w:rPr>
              <w:t>ë</w:t>
            </w:r>
            <w:r w:rsidRPr="0078235F">
              <w:rPr>
                <w:sz w:val="21"/>
                <w:szCs w:val="21"/>
              </w:rPr>
              <w:t xml:space="preserve"> p</w:t>
            </w:r>
            <w:r>
              <w:rPr>
                <w:sz w:val="21"/>
                <w:szCs w:val="21"/>
              </w:rPr>
              <w:t>ë</w:t>
            </w:r>
            <w:r w:rsidRPr="0078235F">
              <w:rPr>
                <w:sz w:val="21"/>
                <w:szCs w:val="21"/>
              </w:rPr>
              <w:t>rdoren p</w:t>
            </w:r>
            <w:r>
              <w:rPr>
                <w:sz w:val="21"/>
                <w:szCs w:val="21"/>
              </w:rPr>
              <w:t>ë</w:t>
            </w:r>
            <w:r w:rsidRPr="0078235F">
              <w:rPr>
                <w:sz w:val="21"/>
                <w:szCs w:val="21"/>
              </w:rPr>
              <w:t>r realizimin e funksioneve n</w:t>
            </w:r>
            <w:r>
              <w:rPr>
                <w:sz w:val="21"/>
                <w:szCs w:val="21"/>
              </w:rPr>
              <w:t>ë</w:t>
            </w:r>
            <w:r w:rsidRPr="0078235F">
              <w:rPr>
                <w:sz w:val="21"/>
                <w:szCs w:val="21"/>
              </w:rPr>
              <w:t xml:space="preserve"> sh</w:t>
            </w:r>
            <w:r>
              <w:rPr>
                <w:sz w:val="21"/>
                <w:szCs w:val="21"/>
              </w:rPr>
              <w:t>ë</w:t>
            </w:r>
            <w:r w:rsidRPr="0078235F">
              <w:rPr>
                <w:sz w:val="21"/>
                <w:szCs w:val="21"/>
              </w:rPr>
              <w:t>ndetin publik.</w:t>
            </w:r>
          </w:p>
        </w:tc>
        <w:tc>
          <w:tcPr>
            <w:tcW w:w="1604" w:type="dxa"/>
          </w:tcPr>
          <w:p w:rsidR="00FA6EC4" w:rsidRPr="0078235F" w:rsidRDefault="00FA6EC4" w:rsidP="00FF28E6">
            <w:pPr>
              <w:pStyle w:val="Tabele"/>
              <w:widowControl w:val="0"/>
              <w:rPr>
                <w:sz w:val="21"/>
                <w:szCs w:val="21"/>
              </w:rPr>
            </w:pPr>
            <w:r w:rsidRPr="0078235F">
              <w:rPr>
                <w:sz w:val="21"/>
                <w:szCs w:val="21"/>
              </w:rPr>
              <w:t>N</w:t>
            </w:r>
            <w:r>
              <w:rPr>
                <w:sz w:val="21"/>
                <w:szCs w:val="21"/>
              </w:rPr>
              <w:t>ë</w:t>
            </w:r>
            <w:r w:rsidRPr="0078235F">
              <w:rPr>
                <w:sz w:val="21"/>
                <w:szCs w:val="21"/>
              </w:rPr>
              <w:t xml:space="preserve"> pron</w:t>
            </w:r>
            <w:r>
              <w:rPr>
                <w:sz w:val="21"/>
                <w:szCs w:val="21"/>
              </w:rPr>
              <w:t>ë</w:t>
            </w:r>
            <w:r w:rsidRPr="0078235F">
              <w:rPr>
                <w:sz w:val="21"/>
                <w:szCs w:val="21"/>
              </w:rPr>
              <w:t>si</w:t>
            </w:r>
          </w:p>
        </w:tc>
      </w:tr>
      <w:tr w:rsidR="00FA6EC4" w:rsidRPr="0078235F">
        <w:tc>
          <w:tcPr>
            <w:tcW w:w="2268" w:type="dxa"/>
          </w:tcPr>
          <w:p w:rsidR="00FA6EC4" w:rsidRPr="0078235F" w:rsidRDefault="00FA6EC4" w:rsidP="00FF28E6">
            <w:pPr>
              <w:pStyle w:val="Tabele"/>
              <w:widowControl w:val="0"/>
              <w:rPr>
                <w:sz w:val="21"/>
                <w:szCs w:val="21"/>
              </w:rPr>
            </w:pPr>
            <w:r>
              <w:rPr>
                <w:sz w:val="21"/>
                <w:szCs w:val="21"/>
              </w:rPr>
              <w:t>25-26</w:t>
            </w:r>
          </w:p>
        </w:tc>
        <w:tc>
          <w:tcPr>
            <w:tcW w:w="5220" w:type="dxa"/>
          </w:tcPr>
          <w:p w:rsidR="00FA6EC4" w:rsidRPr="0078235F" w:rsidRDefault="00FA6EC4" w:rsidP="00FF28E6">
            <w:pPr>
              <w:pStyle w:val="Tabele"/>
              <w:widowControl w:val="0"/>
              <w:rPr>
                <w:sz w:val="21"/>
                <w:szCs w:val="21"/>
              </w:rPr>
            </w:pPr>
            <w:r w:rsidRPr="0078235F">
              <w:rPr>
                <w:sz w:val="21"/>
                <w:szCs w:val="21"/>
              </w:rPr>
              <w:t>Prona q</w:t>
            </w:r>
            <w:r>
              <w:rPr>
                <w:sz w:val="21"/>
                <w:szCs w:val="21"/>
              </w:rPr>
              <w:t>ë</w:t>
            </w:r>
            <w:r w:rsidRPr="0078235F">
              <w:rPr>
                <w:sz w:val="21"/>
                <w:szCs w:val="21"/>
              </w:rPr>
              <w:t xml:space="preserve"> p</w:t>
            </w:r>
            <w:r>
              <w:rPr>
                <w:sz w:val="21"/>
                <w:szCs w:val="21"/>
              </w:rPr>
              <w:t>ë</w:t>
            </w:r>
            <w:r w:rsidRPr="0078235F">
              <w:rPr>
                <w:sz w:val="21"/>
                <w:szCs w:val="21"/>
              </w:rPr>
              <w:t>rdoren p</w:t>
            </w:r>
            <w:r>
              <w:rPr>
                <w:sz w:val="21"/>
                <w:szCs w:val="21"/>
              </w:rPr>
              <w:t>ë</w:t>
            </w:r>
            <w:r w:rsidRPr="0078235F">
              <w:rPr>
                <w:sz w:val="21"/>
                <w:szCs w:val="21"/>
              </w:rPr>
              <w:t>r realizimin e veprimtarive social-kulturore e sportive</w:t>
            </w:r>
          </w:p>
        </w:tc>
        <w:tc>
          <w:tcPr>
            <w:tcW w:w="1604" w:type="dxa"/>
          </w:tcPr>
          <w:p w:rsidR="00FA6EC4" w:rsidRPr="0078235F" w:rsidRDefault="00FA6EC4" w:rsidP="00FF28E6">
            <w:pPr>
              <w:pStyle w:val="Tabele"/>
              <w:widowControl w:val="0"/>
              <w:rPr>
                <w:sz w:val="21"/>
                <w:szCs w:val="21"/>
              </w:rPr>
            </w:pPr>
            <w:r w:rsidRPr="0078235F">
              <w:rPr>
                <w:sz w:val="21"/>
                <w:szCs w:val="21"/>
              </w:rPr>
              <w:t>N</w:t>
            </w:r>
            <w:r>
              <w:rPr>
                <w:sz w:val="21"/>
                <w:szCs w:val="21"/>
              </w:rPr>
              <w:t>ë</w:t>
            </w:r>
            <w:r w:rsidRPr="0078235F">
              <w:rPr>
                <w:sz w:val="21"/>
                <w:szCs w:val="21"/>
              </w:rPr>
              <w:t xml:space="preserve"> pron</w:t>
            </w:r>
            <w:r>
              <w:rPr>
                <w:sz w:val="21"/>
                <w:szCs w:val="21"/>
              </w:rPr>
              <w:t>ë</w:t>
            </w:r>
            <w:r w:rsidRPr="0078235F">
              <w:rPr>
                <w:sz w:val="21"/>
                <w:szCs w:val="21"/>
              </w:rPr>
              <w:t>si</w:t>
            </w:r>
          </w:p>
        </w:tc>
      </w:tr>
      <w:tr w:rsidR="00FA6EC4" w:rsidRPr="0078235F">
        <w:tc>
          <w:tcPr>
            <w:tcW w:w="2268" w:type="dxa"/>
          </w:tcPr>
          <w:p w:rsidR="00FA6EC4" w:rsidRPr="0078235F" w:rsidRDefault="00FA6EC4" w:rsidP="00FF28E6">
            <w:pPr>
              <w:pStyle w:val="Tabele"/>
              <w:widowControl w:val="0"/>
              <w:rPr>
                <w:sz w:val="21"/>
                <w:szCs w:val="21"/>
              </w:rPr>
            </w:pPr>
            <w:r>
              <w:rPr>
                <w:sz w:val="21"/>
                <w:szCs w:val="21"/>
              </w:rPr>
              <w:t>68</w:t>
            </w:r>
          </w:p>
        </w:tc>
        <w:tc>
          <w:tcPr>
            <w:tcW w:w="5220" w:type="dxa"/>
          </w:tcPr>
          <w:p w:rsidR="00FA6EC4" w:rsidRPr="0078235F" w:rsidRDefault="00FA6EC4" w:rsidP="00FF28E6">
            <w:pPr>
              <w:pStyle w:val="Tabele"/>
              <w:widowControl w:val="0"/>
              <w:rPr>
                <w:sz w:val="21"/>
                <w:szCs w:val="21"/>
              </w:rPr>
            </w:pPr>
            <w:r>
              <w:rPr>
                <w:sz w:val="21"/>
                <w:szCs w:val="21"/>
              </w:rPr>
              <w:t>Prona që përdoren për realizimin e funksioneve në fushën e Mbrojtjes civile</w:t>
            </w:r>
          </w:p>
        </w:tc>
        <w:tc>
          <w:tcPr>
            <w:tcW w:w="1604" w:type="dxa"/>
          </w:tcPr>
          <w:p w:rsidR="00FA6EC4" w:rsidRPr="0078235F" w:rsidRDefault="00FA6EC4" w:rsidP="00FF28E6">
            <w:pPr>
              <w:pStyle w:val="Tabele"/>
              <w:widowControl w:val="0"/>
              <w:rPr>
                <w:sz w:val="21"/>
                <w:szCs w:val="21"/>
              </w:rPr>
            </w:pPr>
            <w:r w:rsidRPr="0078235F">
              <w:rPr>
                <w:sz w:val="21"/>
                <w:szCs w:val="21"/>
              </w:rPr>
              <w:t>N</w:t>
            </w:r>
            <w:r>
              <w:rPr>
                <w:sz w:val="21"/>
                <w:szCs w:val="21"/>
              </w:rPr>
              <w:t>ë</w:t>
            </w:r>
            <w:r w:rsidRPr="0078235F">
              <w:rPr>
                <w:sz w:val="21"/>
                <w:szCs w:val="21"/>
              </w:rPr>
              <w:t xml:space="preserve"> pron</w:t>
            </w:r>
            <w:r>
              <w:rPr>
                <w:sz w:val="21"/>
                <w:szCs w:val="21"/>
              </w:rPr>
              <w:t>ë</w:t>
            </w:r>
            <w:r w:rsidRPr="0078235F">
              <w:rPr>
                <w:sz w:val="21"/>
                <w:szCs w:val="21"/>
              </w:rPr>
              <w:t>si</w:t>
            </w:r>
          </w:p>
        </w:tc>
      </w:tr>
      <w:tr w:rsidR="00FA6EC4" w:rsidRPr="0078235F">
        <w:tc>
          <w:tcPr>
            <w:tcW w:w="2268" w:type="dxa"/>
          </w:tcPr>
          <w:p w:rsidR="00FA6EC4" w:rsidRPr="0078235F" w:rsidRDefault="00FA6EC4" w:rsidP="00FF28E6">
            <w:pPr>
              <w:pStyle w:val="Tabele"/>
              <w:widowControl w:val="0"/>
              <w:rPr>
                <w:sz w:val="21"/>
                <w:szCs w:val="21"/>
              </w:rPr>
            </w:pPr>
            <w:r>
              <w:rPr>
                <w:sz w:val="21"/>
                <w:szCs w:val="21"/>
              </w:rPr>
              <w:t>69-72</w:t>
            </w:r>
          </w:p>
        </w:tc>
        <w:tc>
          <w:tcPr>
            <w:tcW w:w="5220" w:type="dxa"/>
          </w:tcPr>
          <w:p w:rsidR="00FA6EC4" w:rsidRPr="0078235F" w:rsidRDefault="00FA6EC4" w:rsidP="00FF28E6">
            <w:pPr>
              <w:pStyle w:val="Tabele"/>
              <w:widowControl w:val="0"/>
              <w:rPr>
                <w:sz w:val="21"/>
                <w:szCs w:val="21"/>
              </w:rPr>
            </w:pPr>
            <w:r w:rsidRPr="0078235F">
              <w:rPr>
                <w:sz w:val="21"/>
                <w:szCs w:val="21"/>
              </w:rPr>
              <w:t>Prona q</w:t>
            </w:r>
            <w:r>
              <w:rPr>
                <w:sz w:val="21"/>
                <w:szCs w:val="21"/>
              </w:rPr>
              <w:t>ë</w:t>
            </w:r>
            <w:r w:rsidRPr="0078235F">
              <w:rPr>
                <w:sz w:val="21"/>
                <w:szCs w:val="21"/>
              </w:rPr>
              <w:t xml:space="preserve"> p</w:t>
            </w:r>
            <w:r>
              <w:rPr>
                <w:sz w:val="21"/>
                <w:szCs w:val="21"/>
              </w:rPr>
              <w:t>ë</w:t>
            </w:r>
            <w:r w:rsidRPr="0078235F">
              <w:rPr>
                <w:sz w:val="21"/>
                <w:szCs w:val="21"/>
              </w:rPr>
              <w:t>rdoren p</w:t>
            </w:r>
            <w:r>
              <w:rPr>
                <w:sz w:val="21"/>
                <w:szCs w:val="21"/>
              </w:rPr>
              <w:t>ë</w:t>
            </w:r>
            <w:r w:rsidRPr="0078235F">
              <w:rPr>
                <w:sz w:val="21"/>
                <w:szCs w:val="21"/>
              </w:rPr>
              <w:t>r ushtrimin e funksioneve n</w:t>
            </w:r>
            <w:r>
              <w:rPr>
                <w:sz w:val="21"/>
                <w:szCs w:val="21"/>
              </w:rPr>
              <w:t>ë</w:t>
            </w:r>
            <w:r w:rsidRPr="0078235F">
              <w:rPr>
                <w:sz w:val="21"/>
                <w:szCs w:val="21"/>
              </w:rPr>
              <w:t xml:space="preserve"> fush</w:t>
            </w:r>
            <w:r>
              <w:rPr>
                <w:sz w:val="21"/>
                <w:szCs w:val="21"/>
              </w:rPr>
              <w:t>ë</w:t>
            </w:r>
            <w:r w:rsidRPr="0078235F">
              <w:rPr>
                <w:sz w:val="21"/>
                <w:szCs w:val="21"/>
              </w:rPr>
              <w:t>n e bujq</w:t>
            </w:r>
            <w:r>
              <w:rPr>
                <w:sz w:val="21"/>
                <w:szCs w:val="21"/>
              </w:rPr>
              <w:t>ë</w:t>
            </w:r>
            <w:r w:rsidRPr="0078235F">
              <w:rPr>
                <w:sz w:val="21"/>
                <w:szCs w:val="21"/>
              </w:rPr>
              <w:t>sis</w:t>
            </w:r>
            <w:r>
              <w:rPr>
                <w:sz w:val="21"/>
                <w:szCs w:val="21"/>
              </w:rPr>
              <w:t>ë</w:t>
            </w:r>
            <w:r w:rsidRPr="0078235F">
              <w:rPr>
                <w:sz w:val="21"/>
                <w:szCs w:val="21"/>
              </w:rPr>
              <w:t xml:space="preserve"> dhe t</w:t>
            </w:r>
            <w:r>
              <w:rPr>
                <w:sz w:val="21"/>
                <w:szCs w:val="21"/>
              </w:rPr>
              <w:t>ë</w:t>
            </w:r>
            <w:r w:rsidRPr="0078235F">
              <w:rPr>
                <w:sz w:val="21"/>
                <w:szCs w:val="21"/>
              </w:rPr>
              <w:t xml:space="preserve"> ushqimit (toka produktive)</w:t>
            </w:r>
          </w:p>
        </w:tc>
        <w:tc>
          <w:tcPr>
            <w:tcW w:w="1604" w:type="dxa"/>
          </w:tcPr>
          <w:p w:rsidR="00FA6EC4" w:rsidRPr="0078235F" w:rsidRDefault="00FA6EC4" w:rsidP="00FF28E6">
            <w:pPr>
              <w:pStyle w:val="Tabele"/>
              <w:widowControl w:val="0"/>
              <w:rPr>
                <w:sz w:val="21"/>
                <w:szCs w:val="21"/>
              </w:rPr>
            </w:pPr>
            <w:r>
              <w:rPr>
                <w:sz w:val="21"/>
                <w:szCs w:val="21"/>
              </w:rPr>
              <w:t>Në përdorim</w:t>
            </w:r>
          </w:p>
        </w:tc>
      </w:tr>
      <w:tr w:rsidR="00FA6EC4" w:rsidRPr="0078235F">
        <w:tc>
          <w:tcPr>
            <w:tcW w:w="2268" w:type="dxa"/>
          </w:tcPr>
          <w:p w:rsidR="00FA6EC4" w:rsidRDefault="00FA6EC4" w:rsidP="00FF28E6">
            <w:pPr>
              <w:pStyle w:val="Tabele"/>
              <w:widowControl w:val="0"/>
              <w:rPr>
                <w:sz w:val="21"/>
                <w:szCs w:val="21"/>
              </w:rPr>
            </w:pPr>
            <w:r>
              <w:rPr>
                <w:sz w:val="21"/>
                <w:szCs w:val="21"/>
              </w:rPr>
              <w:t>73,84-88</w:t>
            </w:r>
          </w:p>
        </w:tc>
        <w:tc>
          <w:tcPr>
            <w:tcW w:w="5220" w:type="dxa"/>
          </w:tcPr>
          <w:p w:rsidR="00FA6EC4" w:rsidRPr="0078235F" w:rsidRDefault="00FA6EC4" w:rsidP="00FF28E6">
            <w:pPr>
              <w:pStyle w:val="Tabele"/>
              <w:widowControl w:val="0"/>
              <w:rPr>
                <w:sz w:val="21"/>
                <w:szCs w:val="21"/>
              </w:rPr>
            </w:pPr>
            <w:r w:rsidRPr="0078235F">
              <w:rPr>
                <w:sz w:val="21"/>
                <w:szCs w:val="21"/>
              </w:rPr>
              <w:t>Prona q</w:t>
            </w:r>
            <w:r>
              <w:rPr>
                <w:sz w:val="21"/>
                <w:szCs w:val="21"/>
              </w:rPr>
              <w:t>ë</w:t>
            </w:r>
            <w:r w:rsidRPr="0078235F">
              <w:rPr>
                <w:sz w:val="21"/>
                <w:szCs w:val="21"/>
              </w:rPr>
              <w:t xml:space="preserve"> p</w:t>
            </w:r>
            <w:r>
              <w:rPr>
                <w:sz w:val="21"/>
                <w:szCs w:val="21"/>
              </w:rPr>
              <w:t>ë</w:t>
            </w:r>
            <w:r w:rsidRPr="0078235F">
              <w:rPr>
                <w:sz w:val="21"/>
                <w:szCs w:val="21"/>
              </w:rPr>
              <w:t>rdoren p</w:t>
            </w:r>
            <w:r>
              <w:rPr>
                <w:sz w:val="21"/>
                <w:szCs w:val="21"/>
              </w:rPr>
              <w:t>ë</w:t>
            </w:r>
            <w:r w:rsidRPr="0078235F">
              <w:rPr>
                <w:sz w:val="21"/>
                <w:szCs w:val="21"/>
              </w:rPr>
              <w:t>r ushtrimin e funksioneve n</w:t>
            </w:r>
            <w:r>
              <w:rPr>
                <w:sz w:val="21"/>
                <w:szCs w:val="21"/>
              </w:rPr>
              <w:t>ë</w:t>
            </w:r>
            <w:r w:rsidRPr="0078235F">
              <w:rPr>
                <w:sz w:val="21"/>
                <w:szCs w:val="21"/>
              </w:rPr>
              <w:t xml:space="preserve"> fush</w:t>
            </w:r>
            <w:r>
              <w:rPr>
                <w:sz w:val="21"/>
                <w:szCs w:val="21"/>
              </w:rPr>
              <w:t>ë</w:t>
            </w:r>
            <w:r w:rsidRPr="0078235F">
              <w:rPr>
                <w:sz w:val="21"/>
                <w:szCs w:val="21"/>
              </w:rPr>
              <w:t>n e bujq</w:t>
            </w:r>
            <w:r>
              <w:rPr>
                <w:sz w:val="21"/>
                <w:szCs w:val="21"/>
              </w:rPr>
              <w:t>ë</w:t>
            </w:r>
            <w:r w:rsidRPr="0078235F">
              <w:rPr>
                <w:sz w:val="21"/>
                <w:szCs w:val="21"/>
              </w:rPr>
              <w:t>sis</w:t>
            </w:r>
            <w:r>
              <w:rPr>
                <w:sz w:val="21"/>
                <w:szCs w:val="21"/>
              </w:rPr>
              <w:t>ë</w:t>
            </w:r>
            <w:r w:rsidRPr="0078235F">
              <w:rPr>
                <w:sz w:val="21"/>
                <w:szCs w:val="21"/>
              </w:rPr>
              <w:t xml:space="preserve"> dhe t</w:t>
            </w:r>
            <w:r>
              <w:rPr>
                <w:sz w:val="21"/>
                <w:szCs w:val="21"/>
              </w:rPr>
              <w:t>ë ushqimit (toka jo</w:t>
            </w:r>
            <w:r w:rsidRPr="0078235F">
              <w:rPr>
                <w:sz w:val="21"/>
                <w:szCs w:val="21"/>
              </w:rPr>
              <w:t>produktive</w:t>
            </w:r>
            <w:r>
              <w:rPr>
                <w:sz w:val="21"/>
                <w:szCs w:val="21"/>
              </w:rPr>
              <w:t xml:space="preserve"> dhe</w:t>
            </w:r>
            <w:r w:rsidRPr="0078235F">
              <w:rPr>
                <w:sz w:val="21"/>
                <w:szCs w:val="21"/>
              </w:rPr>
              <w:t xml:space="preserve"> kanale t</w:t>
            </w:r>
            <w:r>
              <w:rPr>
                <w:sz w:val="21"/>
                <w:szCs w:val="21"/>
              </w:rPr>
              <w:t>ë treta</w:t>
            </w:r>
            <w:r w:rsidRPr="0078235F">
              <w:rPr>
                <w:sz w:val="21"/>
                <w:szCs w:val="21"/>
              </w:rPr>
              <w:t>).</w:t>
            </w:r>
          </w:p>
        </w:tc>
        <w:tc>
          <w:tcPr>
            <w:tcW w:w="1604" w:type="dxa"/>
          </w:tcPr>
          <w:p w:rsidR="00FA6EC4" w:rsidRPr="0078235F" w:rsidRDefault="00FA6EC4" w:rsidP="00FF28E6">
            <w:pPr>
              <w:pStyle w:val="Tabele"/>
              <w:widowControl w:val="0"/>
              <w:rPr>
                <w:sz w:val="21"/>
                <w:szCs w:val="21"/>
              </w:rPr>
            </w:pPr>
            <w:r w:rsidRPr="0078235F">
              <w:rPr>
                <w:sz w:val="21"/>
                <w:szCs w:val="21"/>
              </w:rPr>
              <w:t>N</w:t>
            </w:r>
            <w:r>
              <w:rPr>
                <w:sz w:val="21"/>
                <w:szCs w:val="21"/>
              </w:rPr>
              <w:t>ë</w:t>
            </w:r>
            <w:r w:rsidRPr="0078235F">
              <w:rPr>
                <w:sz w:val="21"/>
                <w:szCs w:val="21"/>
              </w:rPr>
              <w:t xml:space="preserve"> pron</w:t>
            </w:r>
            <w:r>
              <w:rPr>
                <w:sz w:val="21"/>
                <w:szCs w:val="21"/>
              </w:rPr>
              <w:t>ë</w:t>
            </w:r>
            <w:r w:rsidRPr="0078235F">
              <w:rPr>
                <w:sz w:val="21"/>
                <w:szCs w:val="21"/>
              </w:rPr>
              <w:t>si</w:t>
            </w:r>
          </w:p>
        </w:tc>
      </w:tr>
      <w:tr w:rsidR="00FA6EC4" w:rsidRPr="0078235F">
        <w:tc>
          <w:tcPr>
            <w:tcW w:w="2268" w:type="dxa"/>
          </w:tcPr>
          <w:p w:rsidR="00FA6EC4" w:rsidRPr="0078235F" w:rsidRDefault="00FA6EC4" w:rsidP="00FF28E6">
            <w:pPr>
              <w:pStyle w:val="Tabele"/>
              <w:widowControl w:val="0"/>
              <w:rPr>
                <w:sz w:val="21"/>
                <w:szCs w:val="21"/>
              </w:rPr>
            </w:pPr>
            <w:r>
              <w:rPr>
                <w:sz w:val="21"/>
                <w:szCs w:val="21"/>
              </w:rPr>
              <w:t>74-75</w:t>
            </w:r>
          </w:p>
        </w:tc>
        <w:tc>
          <w:tcPr>
            <w:tcW w:w="5220" w:type="dxa"/>
          </w:tcPr>
          <w:p w:rsidR="00FA6EC4" w:rsidRPr="0078235F" w:rsidRDefault="00FA6EC4" w:rsidP="00FF28E6">
            <w:pPr>
              <w:pStyle w:val="Tabele"/>
              <w:widowControl w:val="0"/>
              <w:rPr>
                <w:sz w:val="21"/>
                <w:szCs w:val="21"/>
              </w:rPr>
            </w:pPr>
            <w:r w:rsidRPr="0078235F">
              <w:rPr>
                <w:sz w:val="21"/>
                <w:szCs w:val="21"/>
              </w:rPr>
              <w:t>Prona q</w:t>
            </w:r>
            <w:r>
              <w:rPr>
                <w:sz w:val="21"/>
                <w:szCs w:val="21"/>
              </w:rPr>
              <w:t>ë</w:t>
            </w:r>
            <w:r w:rsidRPr="0078235F">
              <w:rPr>
                <w:sz w:val="21"/>
                <w:szCs w:val="21"/>
              </w:rPr>
              <w:t xml:space="preserve"> p</w:t>
            </w:r>
            <w:r>
              <w:rPr>
                <w:sz w:val="21"/>
                <w:szCs w:val="21"/>
              </w:rPr>
              <w:t>ë</w:t>
            </w:r>
            <w:r w:rsidRPr="0078235F">
              <w:rPr>
                <w:sz w:val="21"/>
                <w:szCs w:val="21"/>
              </w:rPr>
              <w:t>rdoren p</w:t>
            </w:r>
            <w:r>
              <w:rPr>
                <w:sz w:val="21"/>
                <w:szCs w:val="21"/>
              </w:rPr>
              <w:t>ë</w:t>
            </w:r>
            <w:r w:rsidRPr="0078235F">
              <w:rPr>
                <w:sz w:val="21"/>
                <w:szCs w:val="21"/>
              </w:rPr>
              <w:t>r</w:t>
            </w:r>
            <w:r>
              <w:rPr>
                <w:sz w:val="21"/>
                <w:szCs w:val="21"/>
              </w:rPr>
              <w:t xml:space="preserve"> realizimin</w:t>
            </w:r>
            <w:r w:rsidRPr="0078235F">
              <w:rPr>
                <w:sz w:val="21"/>
                <w:szCs w:val="21"/>
              </w:rPr>
              <w:t xml:space="preserve"> e funksioneve n</w:t>
            </w:r>
            <w:r>
              <w:rPr>
                <w:sz w:val="21"/>
                <w:szCs w:val="21"/>
              </w:rPr>
              <w:t>ë</w:t>
            </w:r>
            <w:r w:rsidRPr="0078235F">
              <w:rPr>
                <w:sz w:val="21"/>
                <w:szCs w:val="21"/>
              </w:rPr>
              <w:t xml:space="preserve"> fush</w:t>
            </w:r>
            <w:r>
              <w:rPr>
                <w:sz w:val="21"/>
                <w:szCs w:val="21"/>
              </w:rPr>
              <w:t>ë</w:t>
            </w:r>
            <w:r w:rsidRPr="0078235F">
              <w:rPr>
                <w:sz w:val="21"/>
                <w:szCs w:val="21"/>
              </w:rPr>
              <w:t>n e zhvillimit ekonomik</w:t>
            </w:r>
          </w:p>
        </w:tc>
        <w:tc>
          <w:tcPr>
            <w:tcW w:w="1604" w:type="dxa"/>
          </w:tcPr>
          <w:p w:rsidR="00FA6EC4" w:rsidRPr="0078235F" w:rsidRDefault="00FA6EC4" w:rsidP="00FF28E6">
            <w:pPr>
              <w:pStyle w:val="Tabele"/>
              <w:widowControl w:val="0"/>
              <w:rPr>
                <w:sz w:val="21"/>
                <w:szCs w:val="21"/>
              </w:rPr>
            </w:pPr>
            <w:r w:rsidRPr="0078235F">
              <w:rPr>
                <w:sz w:val="21"/>
                <w:szCs w:val="21"/>
              </w:rPr>
              <w:t>N</w:t>
            </w:r>
            <w:r>
              <w:rPr>
                <w:sz w:val="21"/>
                <w:szCs w:val="21"/>
              </w:rPr>
              <w:t>ë</w:t>
            </w:r>
            <w:r w:rsidRPr="0078235F">
              <w:rPr>
                <w:sz w:val="21"/>
                <w:szCs w:val="21"/>
              </w:rPr>
              <w:t xml:space="preserve"> pron</w:t>
            </w:r>
            <w:r>
              <w:rPr>
                <w:sz w:val="21"/>
                <w:szCs w:val="21"/>
              </w:rPr>
              <w:t>ë</w:t>
            </w:r>
            <w:r w:rsidRPr="0078235F">
              <w:rPr>
                <w:sz w:val="21"/>
                <w:szCs w:val="21"/>
              </w:rPr>
              <w:t>si</w:t>
            </w:r>
          </w:p>
        </w:tc>
      </w:tr>
      <w:tr w:rsidR="00FA6EC4" w:rsidRPr="0078235F">
        <w:tc>
          <w:tcPr>
            <w:tcW w:w="2268" w:type="dxa"/>
          </w:tcPr>
          <w:p w:rsidR="00FA6EC4" w:rsidRDefault="00FA6EC4" w:rsidP="00FF28E6">
            <w:pPr>
              <w:pStyle w:val="Tabele"/>
              <w:widowControl w:val="0"/>
              <w:rPr>
                <w:sz w:val="21"/>
                <w:szCs w:val="21"/>
              </w:rPr>
            </w:pPr>
            <w:r>
              <w:rPr>
                <w:sz w:val="21"/>
                <w:szCs w:val="21"/>
              </w:rPr>
              <w:t>77,12</w:t>
            </w:r>
          </w:p>
        </w:tc>
        <w:tc>
          <w:tcPr>
            <w:tcW w:w="5220" w:type="dxa"/>
          </w:tcPr>
          <w:p w:rsidR="00FA6EC4" w:rsidRPr="0078235F" w:rsidRDefault="00FA6EC4" w:rsidP="00FF28E6">
            <w:pPr>
              <w:pStyle w:val="Tabele"/>
              <w:widowControl w:val="0"/>
              <w:rPr>
                <w:sz w:val="21"/>
                <w:szCs w:val="21"/>
              </w:rPr>
            </w:pPr>
            <w:r w:rsidRPr="0078235F">
              <w:rPr>
                <w:sz w:val="21"/>
                <w:szCs w:val="21"/>
              </w:rPr>
              <w:t>Prona q</w:t>
            </w:r>
            <w:r>
              <w:rPr>
                <w:sz w:val="21"/>
                <w:szCs w:val="21"/>
              </w:rPr>
              <w:t>ë</w:t>
            </w:r>
            <w:r w:rsidRPr="0078235F">
              <w:rPr>
                <w:sz w:val="21"/>
                <w:szCs w:val="21"/>
              </w:rPr>
              <w:t xml:space="preserve"> p</w:t>
            </w:r>
            <w:r>
              <w:rPr>
                <w:sz w:val="21"/>
                <w:szCs w:val="21"/>
              </w:rPr>
              <w:t>ë</w:t>
            </w:r>
            <w:r w:rsidRPr="0078235F">
              <w:rPr>
                <w:sz w:val="21"/>
                <w:szCs w:val="21"/>
              </w:rPr>
              <w:t>rdoren p</w:t>
            </w:r>
            <w:r>
              <w:rPr>
                <w:sz w:val="21"/>
                <w:szCs w:val="21"/>
              </w:rPr>
              <w:t>ë</w:t>
            </w:r>
            <w:r w:rsidRPr="0078235F">
              <w:rPr>
                <w:sz w:val="21"/>
                <w:szCs w:val="21"/>
              </w:rPr>
              <w:t>r ushtrimin e funksioneve n</w:t>
            </w:r>
            <w:r>
              <w:rPr>
                <w:sz w:val="21"/>
                <w:szCs w:val="21"/>
              </w:rPr>
              <w:t>ë</w:t>
            </w:r>
            <w:r w:rsidRPr="0078235F">
              <w:rPr>
                <w:sz w:val="21"/>
                <w:szCs w:val="21"/>
              </w:rPr>
              <w:t xml:space="preserve"> fush</w:t>
            </w:r>
            <w:r>
              <w:rPr>
                <w:sz w:val="21"/>
                <w:szCs w:val="21"/>
              </w:rPr>
              <w:t>ë</w:t>
            </w:r>
            <w:r w:rsidRPr="0078235F">
              <w:rPr>
                <w:sz w:val="21"/>
                <w:szCs w:val="21"/>
              </w:rPr>
              <w:t>n e uj</w:t>
            </w:r>
            <w:r>
              <w:rPr>
                <w:sz w:val="21"/>
                <w:szCs w:val="21"/>
              </w:rPr>
              <w:t>ë</w:t>
            </w:r>
            <w:r w:rsidRPr="0078235F">
              <w:rPr>
                <w:sz w:val="21"/>
                <w:szCs w:val="21"/>
              </w:rPr>
              <w:t>sjell</w:t>
            </w:r>
            <w:r>
              <w:rPr>
                <w:sz w:val="21"/>
                <w:szCs w:val="21"/>
              </w:rPr>
              <w:t>ë</w:t>
            </w:r>
            <w:r w:rsidRPr="0078235F">
              <w:rPr>
                <w:sz w:val="21"/>
                <w:szCs w:val="21"/>
              </w:rPr>
              <w:t>s-kanalizimeve</w:t>
            </w:r>
          </w:p>
        </w:tc>
        <w:tc>
          <w:tcPr>
            <w:tcW w:w="1604" w:type="dxa"/>
          </w:tcPr>
          <w:p w:rsidR="00FA6EC4" w:rsidRPr="0078235F" w:rsidRDefault="00FA6EC4" w:rsidP="00FF28E6">
            <w:pPr>
              <w:pStyle w:val="Tabele"/>
              <w:widowControl w:val="0"/>
              <w:rPr>
                <w:sz w:val="21"/>
                <w:szCs w:val="21"/>
              </w:rPr>
            </w:pPr>
            <w:r w:rsidRPr="0078235F">
              <w:rPr>
                <w:sz w:val="21"/>
                <w:szCs w:val="21"/>
              </w:rPr>
              <w:t>N</w:t>
            </w:r>
            <w:r>
              <w:rPr>
                <w:sz w:val="21"/>
                <w:szCs w:val="21"/>
              </w:rPr>
              <w:t>ë</w:t>
            </w:r>
            <w:r w:rsidRPr="0078235F">
              <w:rPr>
                <w:sz w:val="21"/>
                <w:szCs w:val="21"/>
              </w:rPr>
              <w:t xml:space="preserve"> pron</w:t>
            </w:r>
            <w:r>
              <w:rPr>
                <w:sz w:val="21"/>
                <w:szCs w:val="21"/>
              </w:rPr>
              <w:t>ë</w:t>
            </w:r>
            <w:r w:rsidRPr="0078235F">
              <w:rPr>
                <w:sz w:val="21"/>
                <w:szCs w:val="21"/>
              </w:rPr>
              <w:t>si</w:t>
            </w:r>
          </w:p>
        </w:tc>
      </w:tr>
      <w:tr w:rsidR="00FA6EC4" w:rsidRPr="0078235F">
        <w:tc>
          <w:tcPr>
            <w:tcW w:w="2268" w:type="dxa"/>
          </w:tcPr>
          <w:p w:rsidR="00FA6EC4" w:rsidRDefault="00FA6EC4" w:rsidP="00FF28E6">
            <w:pPr>
              <w:pStyle w:val="Tabele"/>
              <w:widowControl w:val="0"/>
              <w:rPr>
                <w:sz w:val="21"/>
                <w:szCs w:val="21"/>
              </w:rPr>
            </w:pPr>
            <w:r>
              <w:rPr>
                <w:sz w:val="21"/>
                <w:szCs w:val="21"/>
              </w:rPr>
              <w:t>78-83</w:t>
            </w:r>
          </w:p>
        </w:tc>
        <w:tc>
          <w:tcPr>
            <w:tcW w:w="5220" w:type="dxa"/>
          </w:tcPr>
          <w:p w:rsidR="00FA6EC4" w:rsidRPr="0078235F" w:rsidRDefault="00FA6EC4" w:rsidP="00FF28E6">
            <w:pPr>
              <w:pStyle w:val="Tabele"/>
              <w:widowControl w:val="0"/>
              <w:rPr>
                <w:sz w:val="21"/>
                <w:szCs w:val="21"/>
              </w:rPr>
            </w:pPr>
            <w:r w:rsidRPr="0078235F">
              <w:rPr>
                <w:sz w:val="21"/>
                <w:szCs w:val="21"/>
              </w:rPr>
              <w:t>Infrastruktur</w:t>
            </w:r>
            <w:r>
              <w:rPr>
                <w:sz w:val="21"/>
                <w:szCs w:val="21"/>
              </w:rPr>
              <w:t>ë (rrugë vendore)</w:t>
            </w:r>
          </w:p>
        </w:tc>
        <w:tc>
          <w:tcPr>
            <w:tcW w:w="1604" w:type="dxa"/>
          </w:tcPr>
          <w:p w:rsidR="00FA6EC4" w:rsidRPr="0078235F" w:rsidRDefault="00FA6EC4" w:rsidP="00FF28E6">
            <w:pPr>
              <w:pStyle w:val="Tabele"/>
              <w:widowControl w:val="0"/>
              <w:rPr>
                <w:sz w:val="21"/>
                <w:szCs w:val="21"/>
              </w:rPr>
            </w:pPr>
            <w:r w:rsidRPr="0078235F">
              <w:rPr>
                <w:sz w:val="21"/>
                <w:szCs w:val="21"/>
              </w:rPr>
              <w:t>N</w:t>
            </w:r>
            <w:r>
              <w:rPr>
                <w:sz w:val="21"/>
                <w:szCs w:val="21"/>
              </w:rPr>
              <w:t>ë</w:t>
            </w:r>
            <w:r w:rsidRPr="0078235F">
              <w:rPr>
                <w:sz w:val="21"/>
                <w:szCs w:val="21"/>
              </w:rPr>
              <w:t xml:space="preserve"> pron</w:t>
            </w:r>
            <w:r>
              <w:rPr>
                <w:sz w:val="21"/>
                <w:szCs w:val="21"/>
              </w:rPr>
              <w:t>ë</w:t>
            </w:r>
            <w:r w:rsidRPr="0078235F">
              <w:rPr>
                <w:sz w:val="21"/>
                <w:szCs w:val="21"/>
              </w:rPr>
              <w:t>si</w:t>
            </w:r>
          </w:p>
        </w:tc>
      </w:tr>
    </w:tbl>
    <w:p w:rsidR="00A141CB" w:rsidRDefault="00A141CB" w:rsidP="00FF28E6">
      <w:pPr>
        <w:pStyle w:val="Akti"/>
        <w:keepNext w:val="0"/>
      </w:pPr>
      <w:r>
        <w:t>Vendim</w:t>
      </w:r>
    </w:p>
    <w:p w:rsidR="00A141CB" w:rsidRDefault="00A141CB" w:rsidP="00FF28E6">
      <w:pPr>
        <w:pStyle w:val="NumriData"/>
        <w:keepNext w:val="0"/>
      </w:pPr>
      <w:r>
        <w:t>Nr.586, datë 2.6.2009</w:t>
      </w:r>
    </w:p>
    <w:p w:rsidR="00A141CB" w:rsidRDefault="00A141CB" w:rsidP="00FF28E6">
      <w:pPr>
        <w:pStyle w:val="Paragrafi"/>
      </w:pPr>
    </w:p>
    <w:p w:rsidR="00A141CB" w:rsidRDefault="00A141CB" w:rsidP="00FF28E6">
      <w:pPr>
        <w:pStyle w:val="Titulli"/>
        <w:keepNext w:val="0"/>
      </w:pPr>
      <w:r>
        <w:t>Për lejimin e kalimit tranzit të dy autokolonave ushtarake italiane, përmes territorit të Republikës së Shqipërisë</w:t>
      </w:r>
    </w:p>
    <w:p w:rsidR="00A141CB" w:rsidRDefault="00A141CB" w:rsidP="00FF28E6">
      <w:pPr>
        <w:pStyle w:val="Paragrafi"/>
      </w:pPr>
    </w:p>
    <w:p w:rsidR="00A141CB" w:rsidRDefault="00A141CB" w:rsidP="00FF28E6">
      <w:pPr>
        <w:pStyle w:val="Paragrafi"/>
      </w:pPr>
      <w:r>
        <w:t>Në mbështetje të nenit 100 të Kushtetutës, dhe të neneve 16, pika 2, 17, 18 e 19 të ligjit nr.9363, datë 24.3.2005 “Për mënyrën dhe procedurat e vendosjes dhe kalimit të forcave ushtarake të huaja në territorin e Republikës së Shqipërisë, si dhe për dërgimin e forcave ushtarake shqiptare jashtë vendit”, me propozimin e Ministrit të Mbrojtjes, Këshilli i Ministrave</w:t>
      </w:r>
    </w:p>
    <w:p w:rsidR="00A141CB" w:rsidRDefault="00A141CB" w:rsidP="00FF28E6">
      <w:pPr>
        <w:pStyle w:val="Paragrafi"/>
      </w:pPr>
    </w:p>
    <w:p w:rsidR="00A141CB" w:rsidRDefault="00A141CB" w:rsidP="00FF28E6">
      <w:pPr>
        <w:pStyle w:val="VENDOSI"/>
        <w:keepNext w:val="0"/>
      </w:pPr>
      <w:r>
        <w:t>Vendosi:</w:t>
      </w:r>
    </w:p>
    <w:p w:rsidR="00A141CB" w:rsidRDefault="00A141CB" w:rsidP="00FF28E6">
      <w:pPr>
        <w:pStyle w:val="Paragrafi"/>
      </w:pPr>
    </w:p>
    <w:p w:rsidR="00A141CB" w:rsidRDefault="00A141CB" w:rsidP="00FF28E6">
      <w:pPr>
        <w:pStyle w:val="Paragrafi"/>
      </w:pPr>
      <w:r>
        <w:t>1. Lejimin e kalimit tranzit, përmes territorit të Republikës së Shqipërisë, në itinerarin Qafë-Than</w:t>
      </w:r>
      <w:r w:rsidR="000B2B86">
        <w:t>ë-p</w:t>
      </w:r>
      <w:r>
        <w:t>orti i Durrësit, në datën 3 qer</w:t>
      </w:r>
      <w:r w:rsidR="000B2B86">
        <w:t>shor 2009, të 1 (një) autokolone</w:t>
      </w:r>
      <w:r>
        <w:t xml:space="preserve"> ushtarake italiane, të përbërë nga 6 (gjashtë) automjete dhe 25 (njëzet e pesë) trupa.</w:t>
      </w:r>
    </w:p>
    <w:p w:rsidR="00A141CB" w:rsidRDefault="00A141CB" w:rsidP="00FF28E6">
      <w:pPr>
        <w:pStyle w:val="Paragrafi"/>
      </w:pPr>
      <w:r>
        <w:t>2. Lejimin e kalimit tranzit përmes territorit të Republikë</w:t>
      </w:r>
      <w:r w:rsidR="000B2B86">
        <w:t>s së Shqipërisë, në itinerarin p</w:t>
      </w:r>
      <w:r>
        <w:t>orti i Durrësit-Qafë Thanë, në datën 5 qershor 2009, të 1 (një) autokolone ushtarake italiane, të përbërë nga 6 (gjashtë) automjete dhe 18 (tetëmbëdhjetë) trupa.</w:t>
      </w:r>
    </w:p>
    <w:p w:rsidR="00A141CB" w:rsidRDefault="00A141CB" w:rsidP="00FF28E6">
      <w:pPr>
        <w:pStyle w:val="Paragrafi"/>
      </w:pPr>
      <w:r>
        <w:t>3. Pika e hyrjes në territorin e Republikës së Shqipërisë për autokolonën, që do të kalojë në datën 3 qershor 2009, është pika e kalimit të kufirit Qafë</w:t>
      </w:r>
      <w:r w:rsidR="000B2B86">
        <w:t>-Thanë dhe pika e daljes është p</w:t>
      </w:r>
      <w:r>
        <w:t>orti i Durrësit.</w:t>
      </w:r>
    </w:p>
    <w:p w:rsidR="00A141CB" w:rsidRDefault="00A141CB" w:rsidP="00FF28E6">
      <w:pPr>
        <w:pStyle w:val="Paragrafi"/>
      </w:pPr>
      <w:r>
        <w:t>Pika e hyrjes në territorin e Republikës së Shqipërisë për autokolonën që do të kalojë në datën 5 qershor 2009, ë</w:t>
      </w:r>
      <w:r w:rsidR="000B2B86">
        <w:t>shtë pika e kalimit të kufirit p</w:t>
      </w:r>
      <w:r>
        <w:t>orti i Durrësit dhe pika e daljes është pika e kalimit të kufirit Qafë-Thanë.</w:t>
      </w:r>
    </w:p>
    <w:p w:rsidR="00A141CB" w:rsidRDefault="00A141CB" w:rsidP="00FF28E6">
      <w:pPr>
        <w:pStyle w:val="Paragrafi"/>
      </w:pPr>
      <w:r>
        <w:t>4. Autokolonat italiane gjatë hyrjes, lëvizjes dhe daljes në/nga territori i Republikës së Shqipërisë, të shoqërohen nga njësi të armatosur</w:t>
      </w:r>
      <w:r w:rsidR="002D3C32">
        <w:t>a të Forcave të Armatosura të</w:t>
      </w:r>
      <w:r>
        <w:t xml:space="preserve"> Republikës së Shqipërisë.</w:t>
      </w:r>
    </w:p>
    <w:p w:rsidR="00A141CB" w:rsidRDefault="002D3C32" w:rsidP="00FF28E6">
      <w:pPr>
        <w:pStyle w:val="Paragrafi"/>
      </w:pPr>
      <w:r>
        <w:t>5. Ngarkohet</w:t>
      </w:r>
      <w:r w:rsidR="00A141CB">
        <w:t xml:space="preserve"> Ministria e Mbrojtjes për zbatimin e këtij vendimi.</w:t>
      </w:r>
    </w:p>
    <w:p w:rsidR="00A141CB" w:rsidRDefault="00A141CB" w:rsidP="00FF28E6">
      <w:pPr>
        <w:pStyle w:val="Paragrafi"/>
      </w:pPr>
      <w:r>
        <w:t>Ky vendim hyn në fuqi menjëherë dhe botohet në Fletoren Zyrtare.</w:t>
      </w:r>
    </w:p>
    <w:p w:rsidR="00A141CB" w:rsidRDefault="00A141CB" w:rsidP="00FF28E6">
      <w:pPr>
        <w:pStyle w:val="Paragrafi"/>
      </w:pPr>
    </w:p>
    <w:p w:rsidR="00A141CB" w:rsidRDefault="00A141CB" w:rsidP="00FF28E6">
      <w:pPr>
        <w:pStyle w:val="Autoriteti"/>
        <w:keepNext w:val="0"/>
      </w:pPr>
      <w:r>
        <w:t>Kryeministri</w:t>
      </w:r>
    </w:p>
    <w:p w:rsidR="00A141CB" w:rsidRDefault="00A141CB" w:rsidP="00FF28E6">
      <w:pPr>
        <w:pStyle w:val="AutoritetiEmer"/>
      </w:pPr>
      <w:r>
        <w:t>Sali Berisha</w:t>
      </w:r>
    </w:p>
    <w:p w:rsidR="00A141CB" w:rsidRDefault="00A141CB" w:rsidP="00FF28E6">
      <w:pPr>
        <w:pStyle w:val="Paragrafi"/>
        <w:ind w:firstLine="0"/>
      </w:pPr>
    </w:p>
    <w:p w:rsidR="00A141CB" w:rsidRPr="00BF3A23" w:rsidRDefault="00A141CB" w:rsidP="00FF28E6">
      <w:pPr>
        <w:pStyle w:val="Paragrafi"/>
      </w:pPr>
    </w:p>
    <w:p w:rsidR="00F72691" w:rsidRDefault="00F72691" w:rsidP="00FF28E6">
      <w:pPr>
        <w:pStyle w:val="Akti"/>
        <w:keepNext w:val="0"/>
      </w:pPr>
    </w:p>
    <w:p w:rsidR="00F72691" w:rsidRDefault="00F72691" w:rsidP="00FF28E6">
      <w:pPr>
        <w:pStyle w:val="Akti"/>
        <w:keepNext w:val="0"/>
      </w:pPr>
    </w:p>
    <w:p w:rsidR="00F72691" w:rsidRDefault="00F72691" w:rsidP="00FF28E6">
      <w:pPr>
        <w:pStyle w:val="Akti"/>
        <w:keepNext w:val="0"/>
      </w:pPr>
    </w:p>
    <w:p w:rsidR="00F72691" w:rsidRDefault="00F72691" w:rsidP="00FF28E6">
      <w:pPr>
        <w:pStyle w:val="Akti"/>
        <w:keepNext w:val="0"/>
      </w:pPr>
    </w:p>
    <w:p w:rsidR="00F72691" w:rsidRDefault="00F72691" w:rsidP="00FF28E6">
      <w:pPr>
        <w:pStyle w:val="Akti"/>
        <w:keepNext w:val="0"/>
      </w:pPr>
    </w:p>
    <w:p w:rsidR="00F72691" w:rsidRDefault="00F72691" w:rsidP="00FF28E6">
      <w:pPr>
        <w:pStyle w:val="Akti"/>
        <w:keepNext w:val="0"/>
      </w:pPr>
    </w:p>
    <w:p w:rsidR="00F72691" w:rsidRDefault="00F72691" w:rsidP="00FF28E6">
      <w:pPr>
        <w:pStyle w:val="Akti"/>
        <w:keepNext w:val="0"/>
      </w:pPr>
    </w:p>
    <w:p w:rsidR="00F72691" w:rsidRDefault="00F72691" w:rsidP="00FF28E6">
      <w:pPr>
        <w:pStyle w:val="Akti"/>
        <w:keepNext w:val="0"/>
      </w:pPr>
    </w:p>
    <w:p w:rsidR="00F72691" w:rsidRDefault="00F72691" w:rsidP="00FF28E6">
      <w:pPr>
        <w:pStyle w:val="Akti"/>
        <w:keepNext w:val="0"/>
      </w:pPr>
    </w:p>
    <w:p w:rsidR="00F72691" w:rsidRDefault="00F72691" w:rsidP="00FF28E6">
      <w:pPr>
        <w:pStyle w:val="Akti"/>
        <w:keepNext w:val="0"/>
      </w:pPr>
    </w:p>
    <w:p w:rsidR="00F72691" w:rsidRDefault="00F72691" w:rsidP="00FF28E6">
      <w:pPr>
        <w:pStyle w:val="Akti"/>
        <w:keepNext w:val="0"/>
      </w:pPr>
    </w:p>
    <w:p w:rsidR="00F72691" w:rsidRDefault="00F72691" w:rsidP="00FF28E6">
      <w:pPr>
        <w:pStyle w:val="Akti"/>
        <w:keepNext w:val="0"/>
      </w:pPr>
    </w:p>
    <w:p w:rsidR="00F72691" w:rsidRDefault="00F72691" w:rsidP="00FF28E6">
      <w:pPr>
        <w:pStyle w:val="Akti"/>
        <w:keepNext w:val="0"/>
      </w:pPr>
    </w:p>
    <w:p w:rsidR="00F72691" w:rsidRDefault="00F72691" w:rsidP="00FF28E6">
      <w:pPr>
        <w:pStyle w:val="Akti"/>
        <w:keepNext w:val="0"/>
      </w:pPr>
    </w:p>
    <w:p w:rsidR="00F72691" w:rsidRDefault="00F72691" w:rsidP="00FF28E6">
      <w:pPr>
        <w:pStyle w:val="Akti"/>
        <w:keepNext w:val="0"/>
      </w:pPr>
    </w:p>
    <w:p w:rsidR="00F72691" w:rsidRDefault="00F72691" w:rsidP="00FF28E6">
      <w:pPr>
        <w:pStyle w:val="Akti"/>
        <w:keepNext w:val="0"/>
      </w:pPr>
    </w:p>
    <w:p w:rsidR="00F72691" w:rsidRDefault="00F72691" w:rsidP="00FF28E6">
      <w:pPr>
        <w:pStyle w:val="Akti"/>
        <w:keepNext w:val="0"/>
      </w:pPr>
    </w:p>
    <w:p w:rsidR="00F9526A" w:rsidRDefault="00F9526A" w:rsidP="00FF28E6">
      <w:pPr>
        <w:pStyle w:val="Akti"/>
        <w:keepNext w:val="0"/>
      </w:pPr>
      <w:r>
        <w:t>Vendim</w:t>
      </w:r>
    </w:p>
    <w:p w:rsidR="00F9526A" w:rsidRDefault="00F9526A" w:rsidP="00FF28E6">
      <w:pPr>
        <w:pStyle w:val="NumriData"/>
        <w:keepNext w:val="0"/>
      </w:pPr>
      <w:r>
        <w:t>Nr.592, datë 25.5.2009</w:t>
      </w:r>
    </w:p>
    <w:p w:rsidR="00F9526A" w:rsidRDefault="00F9526A" w:rsidP="00FF28E6">
      <w:pPr>
        <w:pStyle w:val="Paragrafi"/>
      </w:pPr>
    </w:p>
    <w:p w:rsidR="00F9526A" w:rsidRDefault="00F9526A" w:rsidP="00FF28E6">
      <w:pPr>
        <w:pStyle w:val="Titulli"/>
        <w:keepNext w:val="0"/>
      </w:pPr>
      <w:r>
        <w:t>Për dhënien në përdorim të disa mjediseve autoritetit të kontrollit shtetëror të eksporteve</w:t>
      </w:r>
    </w:p>
    <w:p w:rsidR="00F9526A" w:rsidRDefault="00F9526A" w:rsidP="00FF28E6">
      <w:pPr>
        <w:pStyle w:val="Paragrafi"/>
      </w:pPr>
    </w:p>
    <w:p w:rsidR="00F9526A" w:rsidRDefault="00F9526A" w:rsidP="00FF28E6">
      <w:pPr>
        <w:pStyle w:val="Paragrafi"/>
      </w:pPr>
      <w:r>
        <w:t>Në mbështetje të nenit 100 të Kushtetutës dhe të neneve 10 e 13 të ligjit nr.8743, datë 22.2.2001 “Për pronat e paluajtshme të shtetit”, të ndryshuar, me propozimin e zëvendëskryeministrit, Këshilli i Ministrave</w:t>
      </w:r>
    </w:p>
    <w:p w:rsidR="00F9526A" w:rsidRDefault="00F9526A" w:rsidP="00FF28E6">
      <w:pPr>
        <w:pStyle w:val="Paragrafi"/>
      </w:pPr>
    </w:p>
    <w:p w:rsidR="00F9526A" w:rsidRDefault="00F9526A" w:rsidP="00FF28E6">
      <w:pPr>
        <w:pStyle w:val="VENDOSI"/>
        <w:keepNext w:val="0"/>
      </w:pPr>
      <w:r>
        <w:t>Vendosi:</w:t>
      </w:r>
    </w:p>
    <w:p w:rsidR="00F9526A" w:rsidRDefault="00F9526A" w:rsidP="00FF28E6">
      <w:pPr>
        <w:pStyle w:val="Paragrafi"/>
      </w:pPr>
    </w:p>
    <w:p w:rsidR="00F9526A" w:rsidRDefault="00F9526A" w:rsidP="00FF28E6">
      <w:pPr>
        <w:pStyle w:val="Paragrafi"/>
      </w:pPr>
      <w:r>
        <w:t>1. Dhënien në përdorim Autoritetit të Kontrollit Shtetëror të Eksporteve të disa mjediseve, konkretisht, katin e pestë teknik të ndërtesës, në adresën “Pallati nr.4, rruga “Skënderbej”, Tiranë, në administrim të Drejtorisë së Shërbimit Diplomatik, sipas planimetrisë, që i bashkëlidhet këtij vendimi.</w:t>
      </w:r>
    </w:p>
    <w:p w:rsidR="009671DA" w:rsidRDefault="009671DA" w:rsidP="00FF28E6">
      <w:pPr>
        <w:pStyle w:val="Paragrafi"/>
      </w:pPr>
    </w:p>
    <w:p w:rsidR="00F9526A" w:rsidRDefault="00F9526A" w:rsidP="00FF28E6">
      <w:pPr>
        <w:pStyle w:val="Paragrafi"/>
      </w:pPr>
      <w:r>
        <w:t>2. Për ndërhyrjet në konstruksion ose për përshtatjen e mjediseve, të dhëna në përdorim, Autoriteti i Kontrollit Shtetëror të Eksporteve duhet të marrë detyrimisht miratimin e administratorit të pasurisë.</w:t>
      </w:r>
    </w:p>
    <w:p w:rsidR="00F9526A" w:rsidRDefault="00F9526A" w:rsidP="00FF28E6">
      <w:pPr>
        <w:pStyle w:val="Paragrafi"/>
      </w:pPr>
      <w:r>
        <w:t>3. Ngarkohen Ministria e Punëve të Jashtme, Autoriteti i Kontrollit Shtetëror të Eksporteve dhe Drejtoria e Shërbimit Diplomatik për zbatimin e këtij vendimi.</w:t>
      </w:r>
    </w:p>
    <w:p w:rsidR="00F9526A" w:rsidRDefault="00F9526A" w:rsidP="00FF28E6">
      <w:pPr>
        <w:pStyle w:val="Paragrafi"/>
      </w:pPr>
      <w:r>
        <w:t>Ky vendim hyn në fuqi pas botimit në Fletoren Zyrtare.</w:t>
      </w:r>
    </w:p>
    <w:p w:rsidR="00F9526A" w:rsidRDefault="00F9526A" w:rsidP="00FF28E6">
      <w:pPr>
        <w:pStyle w:val="Paragrafi"/>
      </w:pPr>
    </w:p>
    <w:p w:rsidR="00F9526A" w:rsidRDefault="00F9526A" w:rsidP="00FF28E6">
      <w:pPr>
        <w:pStyle w:val="Autoriteti"/>
        <w:keepNext w:val="0"/>
      </w:pPr>
      <w:r>
        <w:t>Kryeministri</w:t>
      </w:r>
    </w:p>
    <w:p w:rsidR="00F9526A" w:rsidRDefault="00F9526A" w:rsidP="00FF28E6">
      <w:pPr>
        <w:pStyle w:val="AutoritetiEmer"/>
      </w:pPr>
      <w:r>
        <w:t>Sali Berisha</w:t>
      </w:r>
    </w:p>
    <w:p w:rsidR="00F9526A" w:rsidRDefault="00F9526A" w:rsidP="00FF28E6">
      <w:pPr>
        <w:pStyle w:val="Paragrafi"/>
      </w:pPr>
    </w:p>
    <w:p w:rsidR="00F9526A" w:rsidRDefault="00F9526A" w:rsidP="00FF28E6">
      <w:pPr>
        <w:pStyle w:val="Paragrafi"/>
      </w:pPr>
    </w:p>
    <w:p w:rsidR="00F9526A" w:rsidRDefault="00F9526A" w:rsidP="00FF28E6">
      <w:pPr>
        <w:pStyle w:val="Paragrafi"/>
      </w:pPr>
    </w:p>
    <w:p w:rsidR="00F9526A" w:rsidRDefault="00F9526A" w:rsidP="00FF28E6">
      <w:pPr>
        <w:pStyle w:val="Paragrafi"/>
      </w:pPr>
    </w:p>
    <w:p w:rsidR="00F9526A" w:rsidRDefault="00F9526A" w:rsidP="00FF28E6">
      <w:pPr>
        <w:pStyle w:val="Paragrafi"/>
      </w:pPr>
    </w:p>
    <w:p w:rsidR="00F9526A" w:rsidRDefault="00F9526A" w:rsidP="00FF28E6">
      <w:pPr>
        <w:pStyle w:val="Paragrafi"/>
      </w:pPr>
    </w:p>
    <w:p w:rsidR="00F9526A" w:rsidRDefault="00F9526A" w:rsidP="00FF28E6">
      <w:pPr>
        <w:pStyle w:val="Paragrafi"/>
      </w:pPr>
    </w:p>
    <w:p w:rsidR="00F9526A" w:rsidRDefault="00F9526A" w:rsidP="00FF28E6">
      <w:pPr>
        <w:pStyle w:val="Paragrafi"/>
      </w:pPr>
    </w:p>
    <w:p w:rsidR="00F9526A" w:rsidRDefault="00F9526A" w:rsidP="00FF28E6">
      <w:pPr>
        <w:pStyle w:val="Paragrafi"/>
      </w:pPr>
    </w:p>
    <w:p w:rsidR="00F9526A" w:rsidRDefault="00F9526A" w:rsidP="00FF28E6">
      <w:pPr>
        <w:pStyle w:val="Paragrafi"/>
      </w:pPr>
    </w:p>
    <w:p w:rsidR="00F9526A" w:rsidRDefault="00F9526A" w:rsidP="00FF28E6">
      <w:pPr>
        <w:pStyle w:val="Paragrafi"/>
      </w:pPr>
    </w:p>
    <w:p w:rsidR="00F9526A" w:rsidRDefault="00F9526A" w:rsidP="00FF28E6">
      <w:pPr>
        <w:pStyle w:val="Paragrafi"/>
      </w:pPr>
    </w:p>
    <w:p w:rsidR="00F9526A" w:rsidRDefault="00F9526A" w:rsidP="00FF28E6">
      <w:pPr>
        <w:pStyle w:val="Paragrafi"/>
      </w:pPr>
    </w:p>
    <w:p w:rsidR="00F9526A" w:rsidRDefault="00F9526A" w:rsidP="00FF28E6">
      <w:pPr>
        <w:pStyle w:val="Paragrafi"/>
      </w:pPr>
    </w:p>
    <w:p w:rsidR="00F9526A" w:rsidRDefault="00F9526A" w:rsidP="00FF28E6">
      <w:pPr>
        <w:pStyle w:val="Paragrafi"/>
      </w:pPr>
    </w:p>
    <w:p w:rsidR="00F9526A" w:rsidRDefault="00F9526A" w:rsidP="00FF28E6">
      <w:pPr>
        <w:pStyle w:val="Paragrafi"/>
      </w:pPr>
    </w:p>
    <w:p w:rsidR="00F9526A" w:rsidRDefault="00F9526A" w:rsidP="00FF28E6">
      <w:pPr>
        <w:pStyle w:val="Paragrafi"/>
      </w:pPr>
    </w:p>
    <w:p w:rsidR="00F9526A" w:rsidRDefault="00F9526A" w:rsidP="00FF28E6">
      <w:pPr>
        <w:pStyle w:val="Paragrafi"/>
      </w:pPr>
    </w:p>
    <w:p w:rsidR="00F9526A" w:rsidRDefault="00F9526A" w:rsidP="00FF28E6">
      <w:pPr>
        <w:pStyle w:val="Paragrafi"/>
      </w:pPr>
    </w:p>
    <w:p w:rsidR="00F9526A" w:rsidRDefault="00F9526A" w:rsidP="00FF28E6">
      <w:pPr>
        <w:pStyle w:val="Paragrafi"/>
        <w:jc w:val="center"/>
      </w:pPr>
    </w:p>
    <w:p w:rsidR="00F9526A" w:rsidRDefault="00F14B6D" w:rsidP="00FF28E6">
      <w:pPr>
        <w:pStyle w:val="Paragrafi"/>
        <w:jc w:val="center"/>
      </w:pPr>
      <w:r>
        <w:rPr>
          <w:noProof/>
          <w:lang w:val="en-GB" w:eastAsia="en-GB"/>
        </w:rPr>
        <w:drawing>
          <wp:inline distT="0" distB="0" distL="0" distR="0">
            <wp:extent cx="5756910" cy="72009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6910" cy="7200900"/>
                    </a:xfrm>
                    <a:prstGeom prst="rect">
                      <a:avLst/>
                    </a:prstGeom>
                    <a:noFill/>
                    <a:ln>
                      <a:noFill/>
                    </a:ln>
                  </pic:spPr>
                </pic:pic>
              </a:graphicData>
            </a:graphic>
          </wp:inline>
        </w:drawing>
      </w:r>
    </w:p>
    <w:p w:rsidR="00F9526A" w:rsidRDefault="00F9526A" w:rsidP="00FF28E6">
      <w:pPr>
        <w:pStyle w:val="Paragrafi"/>
        <w:jc w:val="center"/>
      </w:pPr>
    </w:p>
    <w:p w:rsidR="00F9526A" w:rsidRDefault="00F9526A" w:rsidP="00FF28E6">
      <w:pPr>
        <w:pStyle w:val="Paragrafi"/>
        <w:jc w:val="center"/>
      </w:pPr>
    </w:p>
    <w:p w:rsidR="00F97D0D" w:rsidRDefault="00F97D0D" w:rsidP="00FF28E6">
      <w:pPr>
        <w:pStyle w:val="Paragrafi"/>
        <w:jc w:val="center"/>
      </w:pPr>
    </w:p>
    <w:p w:rsidR="00F97D0D" w:rsidRDefault="00F97D0D" w:rsidP="00FF28E6">
      <w:pPr>
        <w:pStyle w:val="Paragrafi"/>
        <w:jc w:val="center"/>
      </w:pPr>
    </w:p>
    <w:p w:rsidR="00F97D0D" w:rsidRDefault="00F97D0D" w:rsidP="00FF28E6">
      <w:pPr>
        <w:pStyle w:val="Paragrafi"/>
        <w:jc w:val="center"/>
      </w:pPr>
    </w:p>
    <w:p w:rsidR="00476AAE" w:rsidRDefault="00476AAE" w:rsidP="00FF28E6">
      <w:pPr>
        <w:pStyle w:val="Paragrafi"/>
        <w:jc w:val="center"/>
      </w:pPr>
    </w:p>
    <w:p w:rsidR="00476AAE" w:rsidRDefault="00476AAE" w:rsidP="00FF28E6">
      <w:pPr>
        <w:pStyle w:val="Paragrafi"/>
        <w:jc w:val="center"/>
      </w:pPr>
    </w:p>
    <w:p w:rsidR="00476AAE" w:rsidRDefault="00476AAE" w:rsidP="00FF28E6">
      <w:pPr>
        <w:pStyle w:val="Paragrafi"/>
        <w:jc w:val="center"/>
      </w:pPr>
    </w:p>
    <w:p w:rsidR="008B6E54" w:rsidRDefault="008B6E54" w:rsidP="00FF28E6">
      <w:pPr>
        <w:pStyle w:val="Paragrafi"/>
        <w:jc w:val="center"/>
      </w:pPr>
    </w:p>
    <w:p w:rsidR="008B6E54" w:rsidRDefault="008B6E54" w:rsidP="00FF28E6">
      <w:pPr>
        <w:pStyle w:val="Paragrafi"/>
        <w:jc w:val="center"/>
      </w:pPr>
    </w:p>
    <w:p w:rsidR="00F9526A" w:rsidRPr="00AB2D47" w:rsidRDefault="00F9526A" w:rsidP="00FF28E6">
      <w:pPr>
        <w:pStyle w:val="Akti"/>
        <w:keepNext w:val="0"/>
      </w:pPr>
      <w:r>
        <w:t>VENDI</w:t>
      </w:r>
      <w:r w:rsidRPr="00AB2D47">
        <w:t>M </w:t>
      </w:r>
    </w:p>
    <w:p w:rsidR="00F9526A" w:rsidRPr="00AB2D47" w:rsidRDefault="00F9526A" w:rsidP="00FF28E6">
      <w:pPr>
        <w:pStyle w:val="NumriData"/>
        <w:keepNext w:val="0"/>
      </w:pPr>
      <w:r w:rsidRPr="00AB2D47">
        <w:t>Nr.594, dat</w:t>
      </w:r>
      <w:r>
        <w:t>ë</w:t>
      </w:r>
      <w:r w:rsidRPr="00AB2D47">
        <w:t xml:space="preserve"> 28.5.2009</w:t>
      </w:r>
    </w:p>
    <w:p w:rsidR="00F9526A" w:rsidRDefault="00F9526A" w:rsidP="00FF28E6">
      <w:pPr>
        <w:pStyle w:val="Paragrafi"/>
      </w:pPr>
    </w:p>
    <w:p w:rsidR="00F9526A" w:rsidRPr="00AB2D47" w:rsidRDefault="00F9526A" w:rsidP="00FF28E6">
      <w:pPr>
        <w:pStyle w:val="Titulli"/>
        <w:keepNext w:val="0"/>
      </w:pPr>
      <w:r w:rsidRPr="00AB2D47">
        <w:t>Për MIRATIMIN E STRUKTURËS DHE TË ORGANIKËS SË KËSHILLIT KOMBËTAR TË KONTABILITETIT</w:t>
      </w:r>
    </w:p>
    <w:p w:rsidR="00F9526A" w:rsidRPr="00AB2D47" w:rsidRDefault="00F9526A" w:rsidP="00FF28E6">
      <w:pPr>
        <w:pStyle w:val="Paragrafi"/>
      </w:pPr>
      <w:r w:rsidRPr="00AB2D47">
        <w:t> </w:t>
      </w:r>
    </w:p>
    <w:p w:rsidR="00F9526A" w:rsidRPr="00AB2D47" w:rsidRDefault="00F9526A" w:rsidP="00FF28E6">
      <w:pPr>
        <w:pStyle w:val="Paragrafi"/>
      </w:pPr>
      <w:r w:rsidRPr="00AB2D47">
        <w:t>Në mbështetje nenit</w:t>
      </w:r>
      <w:r>
        <w:t xml:space="preserve"> 100 të Kushtetutës, të nenit 4</w:t>
      </w:r>
      <w:r w:rsidRPr="00AB2D47">
        <w:t xml:space="preserve"> të ligjit nr.8549,</w:t>
      </w:r>
      <w:r>
        <w:t xml:space="preserve"> datë 11.11.1999</w:t>
      </w:r>
      <w:r w:rsidRPr="00AB2D47">
        <w:t xml:space="preserve"> “Statusi </w:t>
      </w:r>
      <w:r>
        <w:t>i nëpunësit civil”, të nenit 20 të ligjit nr.9228, datë 29.4.2004</w:t>
      </w:r>
      <w:r w:rsidRPr="00AB2D47">
        <w:t xml:space="preserve"> “Për kontabilitetin dhe pasqyrat financiare”, të ndryshuar, dhe të ligjit nr.10025, datë 27.11.2008 “Për buxhetin </w:t>
      </w:r>
      <w:r>
        <w:t>e vitit 2009”, me propozimin e Ministrit të Brendshëm dhe të M</w:t>
      </w:r>
      <w:r w:rsidRPr="00AB2D47">
        <w:t>inistrit të Financave, Këshilli i Ministrave</w:t>
      </w:r>
    </w:p>
    <w:p w:rsidR="00F9526A" w:rsidRPr="00AB2D47" w:rsidRDefault="00F9526A" w:rsidP="00FF28E6">
      <w:pPr>
        <w:pStyle w:val="Paragrafi"/>
      </w:pPr>
      <w:r w:rsidRPr="00AB2D47">
        <w:t> </w:t>
      </w:r>
    </w:p>
    <w:p w:rsidR="00F9526A" w:rsidRPr="00AB2D47" w:rsidRDefault="00F9526A" w:rsidP="00FF28E6">
      <w:pPr>
        <w:pStyle w:val="VENDOSI"/>
        <w:keepNext w:val="0"/>
      </w:pPr>
      <w:r>
        <w:t>VENDOS</w:t>
      </w:r>
      <w:r w:rsidRPr="00AB2D47">
        <w:t>I:</w:t>
      </w:r>
    </w:p>
    <w:p w:rsidR="00F9526A" w:rsidRPr="00AB2D47" w:rsidRDefault="00F9526A" w:rsidP="00FF28E6">
      <w:pPr>
        <w:pStyle w:val="Paragrafi"/>
      </w:pPr>
      <w:r w:rsidRPr="00AB2D47">
        <w:t> </w:t>
      </w:r>
    </w:p>
    <w:p w:rsidR="00F9526A" w:rsidRPr="00AB2D47" w:rsidRDefault="00F9526A" w:rsidP="00FF28E6">
      <w:pPr>
        <w:pStyle w:val="Paragrafi"/>
      </w:pPr>
      <w:r>
        <w:t xml:space="preserve">1. Struktura </w:t>
      </w:r>
      <w:r w:rsidRPr="00AB2D47">
        <w:t>organizative e Këshillit Kombëtar të Kontabilitetit të jetë sipas lidhjes nr.1, që i bashkëlidhet këtij vendimi dhe është pjesë përbërëse e tij.</w:t>
      </w:r>
    </w:p>
    <w:p w:rsidR="00F9526A" w:rsidRPr="00AB2D47" w:rsidRDefault="00F9526A" w:rsidP="00FF28E6">
      <w:pPr>
        <w:pStyle w:val="Paragrafi"/>
      </w:pPr>
      <w:r w:rsidRPr="00AB2D47">
        <w:t> 2. Organika e administratës së Këshillit Kombëtar të Kontabilitetit të jetë sipas lidhjes nr.2, që i bashkëlidhet këtij vendimi dhe është pjesë përbërëse e tij.</w:t>
      </w:r>
    </w:p>
    <w:p w:rsidR="00F9526A" w:rsidRPr="00AB2D47" w:rsidRDefault="00F9526A" w:rsidP="00FF28E6">
      <w:pPr>
        <w:pStyle w:val="Paragrafi"/>
      </w:pPr>
      <w:r w:rsidRPr="00AB2D47">
        <w:t> 3 Numri i punonjësve të administratës së Këshillit Kombëtar të Kontabilitetit të jetë, gjithsej, 6 veta.</w:t>
      </w:r>
    </w:p>
    <w:p w:rsidR="00F9526A" w:rsidRPr="00AB2D47" w:rsidRDefault="00F9526A" w:rsidP="00FF28E6">
      <w:pPr>
        <w:pStyle w:val="Paragrafi"/>
      </w:pPr>
      <w:r w:rsidRPr="00AB2D47">
        <w:t> 4. Efektet financiare, që rrjedhin nga zbatimi i këtij vendimi</w:t>
      </w:r>
      <w:r>
        <w:t>,</w:t>
      </w:r>
      <w:r w:rsidRPr="00AB2D47">
        <w:t xml:space="preserve"> të përballohen nga fondet buxhetore të vitit 2009, miratuar për Këshillin Kombëtar të Kontabilitetit.</w:t>
      </w:r>
    </w:p>
    <w:p w:rsidR="00F9526A" w:rsidRPr="00AB2D47" w:rsidRDefault="00F9526A" w:rsidP="00FF28E6">
      <w:pPr>
        <w:pStyle w:val="Paragrafi"/>
      </w:pPr>
      <w:r w:rsidRPr="00AB2D47">
        <w:t> 5. Vendimi nr.785, datë 22.11.20</w:t>
      </w:r>
      <w:r>
        <w:t>06</w:t>
      </w:r>
      <w:r w:rsidRPr="00AB2D47">
        <w:t xml:space="preserve"> i Kës</w:t>
      </w:r>
      <w:r>
        <w:t>hillit të Ministrave</w:t>
      </w:r>
      <w:r w:rsidRPr="00AB2D47">
        <w:t xml:space="preserve"> “Për miratimin e strukturës, të organikës dhe të strukturës së nivelit të pagave të nëpunësve dhe punonjësve të Këshillit Kombëtar të Kontabilitetit”,  i ndryshuar, shfuqizohet.</w:t>
      </w:r>
    </w:p>
    <w:p w:rsidR="00F9526A" w:rsidRPr="00AB2D47" w:rsidRDefault="00F9526A" w:rsidP="00FF28E6">
      <w:pPr>
        <w:pStyle w:val="Paragrafi"/>
      </w:pPr>
      <w:r w:rsidRPr="00AB2D47">
        <w:t> Ky vendim hyn në fuqi pas botimi</w:t>
      </w:r>
      <w:r>
        <w:t>t në Fletoren Zyrtare</w:t>
      </w:r>
      <w:r w:rsidRPr="00AB2D47">
        <w:t>.</w:t>
      </w:r>
    </w:p>
    <w:p w:rsidR="00F9526A" w:rsidRPr="00AB2D47" w:rsidRDefault="00F9526A" w:rsidP="00FF28E6">
      <w:pPr>
        <w:pStyle w:val="Paragrafi"/>
      </w:pPr>
      <w:r w:rsidRPr="00AB2D47">
        <w:t> </w:t>
      </w:r>
    </w:p>
    <w:p w:rsidR="00F9526A" w:rsidRPr="00AB2D47" w:rsidRDefault="00F9526A" w:rsidP="00FF28E6">
      <w:pPr>
        <w:pStyle w:val="Autoriteti"/>
        <w:keepNext w:val="0"/>
      </w:pPr>
      <w:r>
        <w:t xml:space="preserve"> KRYEMINIST</w:t>
      </w:r>
      <w:r w:rsidRPr="00AB2D47">
        <w:t xml:space="preserve">RI </w:t>
      </w:r>
    </w:p>
    <w:p w:rsidR="00F9526A" w:rsidRPr="00AB2D47" w:rsidRDefault="00F9526A" w:rsidP="00FF28E6">
      <w:pPr>
        <w:pStyle w:val="AutoritetiEmer"/>
      </w:pPr>
      <w:r w:rsidRPr="00AB2D47">
        <w:t> Sali  Berisha</w:t>
      </w:r>
    </w:p>
    <w:p w:rsidR="00F9526A" w:rsidRDefault="00F9526A" w:rsidP="00FF28E6">
      <w:pPr>
        <w:pStyle w:val="Paragrafi"/>
      </w:pPr>
    </w:p>
    <w:p w:rsidR="00F9526A" w:rsidRDefault="00F9526A" w:rsidP="00FF28E6">
      <w:pPr>
        <w:pStyle w:val="Paragrafi"/>
      </w:pPr>
    </w:p>
    <w:p w:rsidR="00F9526A" w:rsidRDefault="00F9526A" w:rsidP="00FF28E6">
      <w:pPr>
        <w:pStyle w:val="Paragrafi"/>
      </w:pPr>
    </w:p>
    <w:p w:rsidR="00F9526A" w:rsidRDefault="00F9526A" w:rsidP="00FF28E6">
      <w:pPr>
        <w:pStyle w:val="Paragrafi"/>
      </w:pPr>
    </w:p>
    <w:p w:rsidR="00F9526A" w:rsidRDefault="00F9526A" w:rsidP="00FF28E6">
      <w:pPr>
        <w:pStyle w:val="Paragrafi"/>
      </w:pPr>
    </w:p>
    <w:p w:rsidR="00F9526A" w:rsidRDefault="00F9526A" w:rsidP="00FF28E6">
      <w:pPr>
        <w:pStyle w:val="Paragrafi"/>
      </w:pPr>
    </w:p>
    <w:p w:rsidR="00F9526A" w:rsidRDefault="00F9526A" w:rsidP="00FF28E6">
      <w:pPr>
        <w:pStyle w:val="Paragrafi"/>
      </w:pPr>
    </w:p>
    <w:p w:rsidR="00F9526A" w:rsidRDefault="00F9526A" w:rsidP="00FF28E6">
      <w:pPr>
        <w:pStyle w:val="Paragrafi"/>
      </w:pPr>
    </w:p>
    <w:p w:rsidR="00F9526A" w:rsidRDefault="00F9526A" w:rsidP="00FF28E6">
      <w:pPr>
        <w:pStyle w:val="Paragrafi"/>
      </w:pPr>
    </w:p>
    <w:p w:rsidR="00F9526A" w:rsidRDefault="00F9526A" w:rsidP="00FF28E6">
      <w:pPr>
        <w:pStyle w:val="Paragrafi"/>
      </w:pPr>
    </w:p>
    <w:p w:rsidR="00F9526A" w:rsidRDefault="00F9526A" w:rsidP="00FF28E6">
      <w:pPr>
        <w:pStyle w:val="Paragrafi"/>
      </w:pPr>
    </w:p>
    <w:p w:rsidR="00F9526A" w:rsidRDefault="00F9526A" w:rsidP="00FF28E6">
      <w:pPr>
        <w:pStyle w:val="Paragrafi"/>
      </w:pPr>
    </w:p>
    <w:p w:rsidR="00F9526A" w:rsidRDefault="00F9526A" w:rsidP="00FF28E6">
      <w:pPr>
        <w:pStyle w:val="Paragrafi"/>
      </w:pPr>
    </w:p>
    <w:p w:rsidR="00F9526A" w:rsidRDefault="00F9526A" w:rsidP="00FF28E6">
      <w:pPr>
        <w:pStyle w:val="Paragrafi"/>
      </w:pPr>
    </w:p>
    <w:p w:rsidR="00F9526A" w:rsidRDefault="00F9526A" w:rsidP="00FF28E6">
      <w:pPr>
        <w:pStyle w:val="Paragrafi"/>
      </w:pPr>
    </w:p>
    <w:p w:rsidR="00F9526A" w:rsidRDefault="00F9526A" w:rsidP="00FF28E6">
      <w:pPr>
        <w:pStyle w:val="Paragrafi"/>
      </w:pPr>
    </w:p>
    <w:p w:rsidR="00F9526A" w:rsidRDefault="00F9526A" w:rsidP="00FF28E6">
      <w:pPr>
        <w:pStyle w:val="Paragrafi"/>
      </w:pPr>
    </w:p>
    <w:p w:rsidR="00F9526A" w:rsidRDefault="00F9526A" w:rsidP="00FF28E6">
      <w:pPr>
        <w:pStyle w:val="Paragrafi"/>
      </w:pPr>
    </w:p>
    <w:p w:rsidR="00F9526A" w:rsidRDefault="00F9526A" w:rsidP="00FF28E6">
      <w:pPr>
        <w:pStyle w:val="Paragrafi"/>
      </w:pPr>
    </w:p>
    <w:p w:rsidR="00F9526A" w:rsidRDefault="00F9526A" w:rsidP="00FF28E6">
      <w:pPr>
        <w:pStyle w:val="Paragrafi"/>
      </w:pPr>
    </w:p>
    <w:p w:rsidR="00F9526A" w:rsidRDefault="00F9526A" w:rsidP="00FF28E6">
      <w:pPr>
        <w:pStyle w:val="Paragrafi"/>
      </w:pPr>
    </w:p>
    <w:p w:rsidR="00F9526A" w:rsidRDefault="00F9526A" w:rsidP="00FF28E6">
      <w:pPr>
        <w:pStyle w:val="Paragrafi"/>
      </w:pPr>
    </w:p>
    <w:p w:rsidR="00F9526A" w:rsidRDefault="00F9526A" w:rsidP="00FF28E6">
      <w:pPr>
        <w:pStyle w:val="Paragrafi"/>
      </w:pPr>
    </w:p>
    <w:p w:rsidR="00F9526A" w:rsidRDefault="00F9526A" w:rsidP="00FF28E6">
      <w:pPr>
        <w:pStyle w:val="Paragrafi"/>
      </w:pPr>
    </w:p>
    <w:p w:rsidR="00BC6A13" w:rsidRDefault="00BC6A13" w:rsidP="00FF28E6">
      <w:pPr>
        <w:pStyle w:val="Paragrafi"/>
        <w:ind w:firstLine="0"/>
        <w:jc w:val="center"/>
        <w:sectPr w:rsidR="00BC6A13" w:rsidSect="001908D6">
          <w:footerReference w:type="even" r:id="rId8"/>
          <w:footerReference w:type="default" r:id="rId9"/>
          <w:pgSz w:w="11907" w:h="16840" w:code="9"/>
          <w:pgMar w:top="1418" w:right="1418" w:bottom="1440" w:left="1418" w:header="1304" w:footer="1134" w:gutter="0"/>
          <w:pgNumType w:start="4905"/>
          <w:cols w:space="720"/>
          <w:docGrid w:linePitch="360"/>
        </w:sectPr>
      </w:pPr>
    </w:p>
    <w:p w:rsidR="00F9526A" w:rsidRDefault="00BC6A13" w:rsidP="00FF28E6">
      <w:pPr>
        <w:pStyle w:val="Paragrafi"/>
        <w:ind w:firstLine="0"/>
        <w:jc w:val="center"/>
      </w:pPr>
      <w:r>
        <w:t xml:space="preserve">STRUKTURA E </w:t>
      </w:r>
      <w:r w:rsidR="00B10268">
        <w:t>KËSHILLIT KOMBËTAR TË KONTABILITETIT</w:t>
      </w:r>
      <w:r w:rsidR="00B10268">
        <w:tab/>
      </w:r>
      <w:r w:rsidR="00B10268">
        <w:tab/>
        <w:t>LIDHJA NR.1</w:t>
      </w:r>
    </w:p>
    <w:p w:rsidR="00F9526A" w:rsidRDefault="00F9526A" w:rsidP="00FF28E6">
      <w:pPr>
        <w:pStyle w:val="Paragrafi"/>
      </w:pPr>
    </w:p>
    <w:p w:rsidR="00F9526A" w:rsidRDefault="00F9526A" w:rsidP="00FF28E6">
      <w:pPr>
        <w:pStyle w:val="Paragrafi"/>
        <w:ind w:firstLine="0"/>
      </w:pPr>
    </w:p>
    <w:p w:rsidR="00F9526A" w:rsidRPr="00AB2D47" w:rsidRDefault="00F14B6D" w:rsidP="00FF28E6">
      <w:pPr>
        <w:pStyle w:val="Figure"/>
      </w:pPr>
      <w:r>
        <w:rPr>
          <w:noProof/>
          <w:lang w:val="en-GB" w:eastAsia="en-GB"/>
        </w:rPr>
        <w:drawing>
          <wp:inline distT="0" distB="0" distL="0" distR="0">
            <wp:extent cx="8001000" cy="4069080"/>
            <wp:effectExtent l="0" t="0" r="0" b="762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a:extLst>
                        <a:ext uri="{28A0092B-C50C-407E-A947-70E740481C1C}">
                          <a14:useLocalDpi xmlns:a14="http://schemas.microsoft.com/office/drawing/2010/main" val="0"/>
                        </a:ext>
                      </a:extLst>
                    </a:blip>
                    <a:srcRect l="10294" t="7979" r="4411" b="23309"/>
                    <a:stretch>
                      <a:fillRect/>
                    </a:stretch>
                  </pic:blipFill>
                  <pic:spPr bwMode="auto">
                    <a:xfrm rot="-21600000">
                      <a:off x="0" y="0"/>
                      <a:ext cx="8001000" cy="4069080"/>
                    </a:xfrm>
                    <a:prstGeom prst="rect">
                      <a:avLst/>
                    </a:prstGeom>
                    <a:noFill/>
                    <a:ln>
                      <a:noFill/>
                    </a:ln>
                  </pic:spPr>
                </pic:pic>
              </a:graphicData>
            </a:graphic>
          </wp:inline>
        </w:drawing>
      </w:r>
    </w:p>
    <w:p w:rsidR="00F9526A" w:rsidRDefault="00F9526A" w:rsidP="00FF28E6">
      <w:pPr>
        <w:pStyle w:val="Paragrafi"/>
      </w:pPr>
    </w:p>
    <w:p w:rsidR="00F9526A" w:rsidRDefault="00F9526A" w:rsidP="00FF28E6">
      <w:pPr>
        <w:pStyle w:val="Paragrafi"/>
      </w:pPr>
    </w:p>
    <w:p w:rsidR="00F9526A" w:rsidRDefault="00F9526A" w:rsidP="00FF28E6">
      <w:pPr>
        <w:pStyle w:val="Paragrafi"/>
      </w:pPr>
    </w:p>
    <w:p w:rsidR="00B10268" w:rsidRDefault="00B10268" w:rsidP="00FF28E6">
      <w:pPr>
        <w:pStyle w:val="Paragrafi"/>
      </w:pPr>
    </w:p>
    <w:p w:rsidR="00B10268" w:rsidRDefault="00B10268" w:rsidP="00FF28E6">
      <w:pPr>
        <w:pStyle w:val="Paragrafi"/>
      </w:pPr>
    </w:p>
    <w:p w:rsidR="00B10268" w:rsidRDefault="00B10268" w:rsidP="00FF28E6">
      <w:pPr>
        <w:pStyle w:val="Paragrafi"/>
      </w:pPr>
    </w:p>
    <w:p w:rsidR="00B10268" w:rsidRDefault="00B10268" w:rsidP="00FF28E6">
      <w:pPr>
        <w:pStyle w:val="Paragrafi"/>
      </w:pPr>
    </w:p>
    <w:p w:rsidR="009D4923" w:rsidRDefault="009D4923" w:rsidP="00FF28E6">
      <w:pPr>
        <w:pStyle w:val="Paragrafi"/>
        <w:sectPr w:rsidR="009D4923" w:rsidSect="00BC6A13">
          <w:pgSz w:w="16840" w:h="11907" w:orient="landscape" w:code="9"/>
          <w:pgMar w:top="1418" w:right="1418" w:bottom="1418" w:left="1440" w:header="1304" w:footer="1134" w:gutter="0"/>
          <w:cols w:space="720"/>
          <w:docGrid w:linePitch="360"/>
        </w:sectPr>
      </w:pPr>
    </w:p>
    <w:p w:rsidR="00F9526A" w:rsidRDefault="00F9526A" w:rsidP="00FF28E6">
      <w:pPr>
        <w:pStyle w:val="TitulliTitull"/>
        <w:keepNext w:val="0"/>
        <w:jc w:val="right"/>
      </w:pPr>
      <w:r>
        <w:t>Lidhja nr.2</w:t>
      </w:r>
    </w:p>
    <w:p w:rsidR="00F9526A" w:rsidRDefault="00F9526A" w:rsidP="00FF28E6">
      <w:pPr>
        <w:pStyle w:val="Paragrafi"/>
      </w:pPr>
    </w:p>
    <w:p w:rsidR="00F9526A" w:rsidRDefault="00F9526A" w:rsidP="00FF28E6">
      <w:pPr>
        <w:pStyle w:val="TitulliTitull"/>
        <w:keepNext w:val="0"/>
      </w:pPr>
      <w:r>
        <w:t>Organika e administratës së Këshillit Kombëtar të Kontabilitetit</w:t>
      </w:r>
    </w:p>
    <w:p w:rsidR="00F9526A" w:rsidRDefault="00F9526A" w:rsidP="00FF28E6">
      <w:pPr>
        <w:pStyle w:val="Paragrafi"/>
      </w:pPr>
    </w:p>
    <w:p w:rsidR="00F9526A" w:rsidRDefault="00F9526A" w:rsidP="00FF28E6">
      <w:pPr>
        <w:pStyle w:val="Paragrafi"/>
      </w:pPr>
      <w:r>
        <w:t>Pozicioni</w:t>
      </w:r>
      <w:r>
        <w:tab/>
      </w:r>
      <w:r>
        <w:tab/>
      </w:r>
      <w:r>
        <w:tab/>
      </w:r>
      <w:r>
        <w:tab/>
      </w:r>
      <w:r>
        <w:tab/>
      </w:r>
      <w:r>
        <w:tab/>
      </w:r>
      <w:r>
        <w:tab/>
      </w:r>
      <w:r w:rsidR="004647B0">
        <w:tab/>
      </w:r>
      <w:r>
        <w:t>Numri</w:t>
      </w:r>
    </w:p>
    <w:p w:rsidR="00F9526A" w:rsidRDefault="00F9526A" w:rsidP="00FF28E6">
      <w:pPr>
        <w:pStyle w:val="Paragrafi"/>
      </w:pPr>
    </w:p>
    <w:p w:rsidR="00F9526A" w:rsidRDefault="00F9526A" w:rsidP="00FF28E6">
      <w:pPr>
        <w:pStyle w:val="Paragrafi"/>
      </w:pPr>
      <w:r>
        <w:t>Drejtor ekzekutiv</w:t>
      </w:r>
      <w:r>
        <w:tab/>
      </w:r>
      <w:r>
        <w:tab/>
      </w:r>
      <w:r>
        <w:tab/>
      </w:r>
      <w:r>
        <w:tab/>
      </w:r>
      <w:r>
        <w:tab/>
      </w:r>
      <w:r>
        <w:tab/>
      </w:r>
      <w:r>
        <w:tab/>
        <w:t>1</w:t>
      </w:r>
    </w:p>
    <w:p w:rsidR="00F9526A" w:rsidRDefault="00F9526A" w:rsidP="00FF28E6">
      <w:pPr>
        <w:pStyle w:val="Paragrafi"/>
      </w:pPr>
      <w:r>
        <w:t>Inspektor (për standardet ndërkombëtare të kontabilitetit)</w:t>
      </w:r>
      <w:r>
        <w:tab/>
      </w:r>
      <w:r>
        <w:tab/>
        <w:t>1</w:t>
      </w:r>
    </w:p>
    <w:p w:rsidR="00F9526A" w:rsidRDefault="00F9526A" w:rsidP="00FF28E6">
      <w:pPr>
        <w:pStyle w:val="Paragrafi"/>
      </w:pPr>
      <w:r>
        <w:t>Inspektor (për standardet kombëtare të kontabilitetit)</w:t>
      </w:r>
      <w:r>
        <w:tab/>
      </w:r>
      <w:r>
        <w:tab/>
      </w:r>
      <w:r>
        <w:tab/>
        <w:t>2</w:t>
      </w:r>
    </w:p>
    <w:p w:rsidR="00F9526A" w:rsidRDefault="00F9526A" w:rsidP="00FF28E6">
      <w:pPr>
        <w:pStyle w:val="Paragrafi"/>
      </w:pPr>
      <w:r>
        <w:t>Sekretar i Këshillit Kombëtar të Kontabilitetit</w:t>
      </w:r>
      <w:r>
        <w:tab/>
      </w:r>
      <w:r>
        <w:tab/>
      </w:r>
      <w:r>
        <w:tab/>
      </w:r>
      <w:r>
        <w:tab/>
        <w:t>1</w:t>
      </w:r>
    </w:p>
    <w:p w:rsidR="00F9526A" w:rsidRDefault="00F9526A" w:rsidP="00FF28E6">
      <w:pPr>
        <w:pStyle w:val="Paragrafi"/>
      </w:pPr>
      <w:r>
        <w:t>Specialist (buxhet, financë, arkiv)</w:t>
      </w:r>
      <w:r>
        <w:tab/>
      </w:r>
      <w:r>
        <w:tab/>
      </w:r>
      <w:r>
        <w:tab/>
      </w:r>
      <w:r>
        <w:tab/>
      </w:r>
      <w:r>
        <w:tab/>
        <w:t>1</w:t>
      </w:r>
    </w:p>
    <w:p w:rsidR="00F9526A" w:rsidRDefault="00F9526A" w:rsidP="00FF28E6">
      <w:pPr>
        <w:pStyle w:val="Paragrafi"/>
      </w:pPr>
    </w:p>
    <w:p w:rsidR="00F9526A" w:rsidRDefault="00F9526A" w:rsidP="00FF28E6">
      <w:pPr>
        <w:pStyle w:val="Paragrafi"/>
      </w:pPr>
      <w:r>
        <w:t>Punonjës gjithsej</w:t>
      </w:r>
      <w:r>
        <w:tab/>
      </w:r>
      <w:r>
        <w:tab/>
      </w:r>
      <w:r>
        <w:tab/>
      </w:r>
      <w:r>
        <w:tab/>
      </w:r>
      <w:r>
        <w:tab/>
      </w:r>
      <w:r>
        <w:tab/>
      </w:r>
      <w:r>
        <w:tab/>
        <w:t>6</w:t>
      </w:r>
    </w:p>
    <w:p w:rsidR="00F9526A" w:rsidRPr="00AB2D47" w:rsidRDefault="00F9526A" w:rsidP="00FF28E6">
      <w:pPr>
        <w:pStyle w:val="Paragrafi"/>
      </w:pPr>
    </w:p>
    <w:p w:rsidR="00F9526A" w:rsidRPr="00AB2D47" w:rsidRDefault="00F9526A" w:rsidP="00FF28E6">
      <w:pPr>
        <w:pStyle w:val="Paragrafi"/>
      </w:pPr>
    </w:p>
    <w:p w:rsidR="00F9526A" w:rsidRPr="00AB2D47" w:rsidRDefault="00F9526A" w:rsidP="00FF28E6">
      <w:pPr>
        <w:pStyle w:val="Paragrafi"/>
      </w:pPr>
    </w:p>
    <w:p w:rsidR="00F9526A" w:rsidRPr="00AB2D47" w:rsidRDefault="00F9526A" w:rsidP="00FF28E6">
      <w:pPr>
        <w:pStyle w:val="Paragrafi"/>
        <w:ind w:firstLine="0"/>
      </w:pPr>
    </w:p>
    <w:p w:rsidR="00F9526A" w:rsidRPr="00AB2D47" w:rsidRDefault="00F9526A" w:rsidP="00FF28E6">
      <w:pPr>
        <w:pStyle w:val="Paragrafi"/>
      </w:pPr>
    </w:p>
    <w:p w:rsidR="00F9526A" w:rsidRPr="00AB2D47" w:rsidRDefault="00F9526A" w:rsidP="00FF28E6">
      <w:pPr>
        <w:pStyle w:val="Akti"/>
        <w:keepNext w:val="0"/>
      </w:pPr>
      <w:r>
        <w:t>VENDI</w:t>
      </w:r>
      <w:r w:rsidRPr="00AB2D47">
        <w:t>M </w:t>
      </w:r>
    </w:p>
    <w:p w:rsidR="00F9526A" w:rsidRDefault="00F9526A" w:rsidP="00FF28E6">
      <w:pPr>
        <w:pStyle w:val="NumriData"/>
        <w:keepNext w:val="0"/>
      </w:pPr>
      <w:r w:rsidRPr="00AB2D47">
        <w:t>Nr.595,</w:t>
      </w:r>
      <w:r>
        <w:t xml:space="preserve"> datë 28.5.2009</w:t>
      </w:r>
    </w:p>
    <w:p w:rsidR="00F9526A" w:rsidRPr="00AB2D47" w:rsidRDefault="00F9526A" w:rsidP="00FF28E6">
      <w:pPr>
        <w:pStyle w:val="Paragrafi"/>
      </w:pPr>
    </w:p>
    <w:p w:rsidR="00F9526A" w:rsidRPr="00AB2D47" w:rsidRDefault="00F9526A" w:rsidP="00FF28E6">
      <w:pPr>
        <w:pStyle w:val="Titulli"/>
        <w:keepNext w:val="0"/>
      </w:pPr>
      <w:r w:rsidRPr="00AB2D47">
        <w:t>PËR MIRATIMIN E MARRËVESHJES, NDËRMJET KËSHILLIT TË MINISTRAVE TË REPUBLIKËS SË SHQIPËRISË DHE QEVERISË SË SHTETIT TË KATARIT, PËR BASHKËPUNIMIN EKONOMIK, TREGTAR DHE TEKNIK</w:t>
      </w:r>
    </w:p>
    <w:p w:rsidR="00F9526A" w:rsidRPr="00AB2D47" w:rsidRDefault="00F9526A" w:rsidP="00FF28E6">
      <w:pPr>
        <w:pStyle w:val="Paragrafi"/>
      </w:pPr>
      <w:r w:rsidRPr="00AB2D47">
        <w:t> </w:t>
      </w:r>
    </w:p>
    <w:p w:rsidR="00F9526A" w:rsidRPr="00AB2D47" w:rsidRDefault="00F9526A" w:rsidP="00FF28E6">
      <w:pPr>
        <w:pStyle w:val="Paragrafi"/>
      </w:pPr>
      <w:r w:rsidRPr="00AB2D47">
        <w:t>Në mbështetje të nenit 100 të Kushtetutës d</w:t>
      </w:r>
      <w:r>
        <w:t>he të neneve  17 e 23</w:t>
      </w:r>
      <w:r w:rsidRPr="00AB2D47">
        <w:t xml:space="preserve"> të</w:t>
      </w:r>
      <w:r>
        <w:t xml:space="preserve">  ligjit nr.8371, datë 9.7.1998</w:t>
      </w:r>
      <w:r w:rsidRPr="00AB2D47">
        <w:t xml:space="preserve"> “Për lidhjen e traktateve dhe marrëveshjeve n</w:t>
      </w:r>
      <w:r>
        <w:t>dërkombëtare”, me propozimin e M</w:t>
      </w:r>
      <w:r w:rsidRPr="00AB2D47">
        <w:t>inistrit të Punëve të Jashtme, Këshilli i Ministrave</w:t>
      </w:r>
    </w:p>
    <w:p w:rsidR="00F9526A" w:rsidRPr="00AB2D47" w:rsidRDefault="00F9526A" w:rsidP="00FF28E6">
      <w:pPr>
        <w:pStyle w:val="Paragrafi"/>
      </w:pPr>
      <w:r w:rsidRPr="00AB2D47">
        <w:t> </w:t>
      </w:r>
    </w:p>
    <w:p w:rsidR="00F9526A" w:rsidRPr="00AB2D47" w:rsidRDefault="00F9526A" w:rsidP="00FF28E6">
      <w:pPr>
        <w:pStyle w:val="VENDOSI"/>
        <w:keepNext w:val="0"/>
      </w:pPr>
      <w:r>
        <w:t>VENDOS</w:t>
      </w:r>
      <w:r w:rsidRPr="00AB2D47">
        <w:t>I:</w:t>
      </w:r>
    </w:p>
    <w:p w:rsidR="00F9526A" w:rsidRPr="00AB2D47" w:rsidRDefault="00F9526A" w:rsidP="00FF28E6">
      <w:pPr>
        <w:pStyle w:val="Paragrafi"/>
      </w:pPr>
      <w:r w:rsidRPr="00AB2D47">
        <w:t> </w:t>
      </w:r>
    </w:p>
    <w:p w:rsidR="00F9526A" w:rsidRPr="00AB2D47" w:rsidRDefault="00F9526A" w:rsidP="00FF28E6">
      <w:pPr>
        <w:pStyle w:val="Paragrafi"/>
      </w:pPr>
      <w:r w:rsidRPr="00AB2D47">
        <w:t>Miratimin e marrëveshjes, ndërmjet Këshillit të Ministrave t</w:t>
      </w:r>
      <w:r>
        <w:t>ë Republikës së Shqipërisë dhe Qeverisë së S</w:t>
      </w:r>
      <w:r w:rsidRPr="00AB2D47">
        <w:t>htetit të Katarit, për bashkëpunimin ekonomik, tregtar dhe teknik, sipas tekstit, që i bashkëlidhet këtij vendimi.</w:t>
      </w:r>
    </w:p>
    <w:p w:rsidR="00F9526A" w:rsidRPr="00AB2D47" w:rsidRDefault="00F9526A" w:rsidP="00FF28E6">
      <w:pPr>
        <w:pStyle w:val="Paragrafi"/>
      </w:pPr>
      <w:r w:rsidRPr="00AB2D47">
        <w:t> Ky ven</w:t>
      </w:r>
      <w:r>
        <w:t>dim hyn në fuqi pas botimit në Fletoren Zyrtare</w:t>
      </w:r>
      <w:r w:rsidRPr="00AB2D47">
        <w:t>.</w:t>
      </w:r>
    </w:p>
    <w:p w:rsidR="00F9526A" w:rsidRPr="00AB2D47" w:rsidRDefault="00F9526A" w:rsidP="00FF28E6">
      <w:pPr>
        <w:pStyle w:val="Paragrafi"/>
      </w:pPr>
      <w:r w:rsidRPr="00AB2D47">
        <w:t> </w:t>
      </w:r>
    </w:p>
    <w:p w:rsidR="00F9526A" w:rsidRPr="00AB2D47" w:rsidRDefault="00F9526A" w:rsidP="00FF28E6">
      <w:pPr>
        <w:pStyle w:val="Autoriteti"/>
        <w:keepNext w:val="0"/>
      </w:pPr>
      <w:r>
        <w:t>KRYEMINIST</w:t>
      </w:r>
      <w:r w:rsidRPr="00AB2D47">
        <w:t>RI</w:t>
      </w:r>
    </w:p>
    <w:p w:rsidR="00F9526A" w:rsidRPr="00AB2D47" w:rsidRDefault="00F9526A" w:rsidP="00FF28E6">
      <w:pPr>
        <w:pStyle w:val="AutoritetiEmer"/>
      </w:pPr>
      <w:r w:rsidRPr="00AB2D47">
        <w:t> Sali Berisha</w:t>
      </w:r>
    </w:p>
    <w:p w:rsidR="00F9526A" w:rsidRDefault="00F9526A" w:rsidP="00FF28E6">
      <w:pPr>
        <w:pStyle w:val="Paragrafi"/>
      </w:pPr>
    </w:p>
    <w:p w:rsidR="00F9526A" w:rsidRDefault="00F9526A" w:rsidP="00FF28E6">
      <w:pPr>
        <w:pStyle w:val="Paragrafi"/>
      </w:pPr>
    </w:p>
    <w:p w:rsidR="004647B0" w:rsidRDefault="004647B0" w:rsidP="00FF28E6">
      <w:pPr>
        <w:pStyle w:val="Paragrafi"/>
      </w:pPr>
    </w:p>
    <w:p w:rsidR="004647B0" w:rsidRDefault="004647B0" w:rsidP="00FF28E6">
      <w:pPr>
        <w:pStyle w:val="Paragrafi"/>
      </w:pPr>
    </w:p>
    <w:p w:rsidR="004647B0" w:rsidRDefault="004647B0" w:rsidP="00FF28E6">
      <w:pPr>
        <w:pStyle w:val="Paragrafi"/>
      </w:pPr>
    </w:p>
    <w:p w:rsidR="004647B0" w:rsidRDefault="004647B0" w:rsidP="00FF28E6">
      <w:pPr>
        <w:pStyle w:val="Paragrafi"/>
      </w:pPr>
    </w:p>
    <w:p w:rsidR="004647B0" w:rsidRDefault="004647B0" w:rsidP="00FF28E6">
      <w:pPr>
        <w:pStyle w:val="Paragrafi"/>
      </w:pPr>
    </w:p>
    <w:p w:rsidR="004647B0" w:rsidRDefault="004647B0" w:rsidP="00FF28E6">
      <w:pPr>
        <w:pStyle w:val="Paragrafi"/>
      </w:pPr>
    </w:p>
    <w:p w:rsidR="004647B0" w:rsidRDefault="004647B0" w:rsidP="00FF28E6">
      <w:pPr>
        <w:pStyle w:val="Paragrafi"/>
      </w:pPr>
    </w:p>
    <w:p w:rsidR="004647B0" w:rsidRDefault="004647B0" w:rsidP="00FF28E6">
      <w:pPr>
        <w:pStyle w:val="Paragrafi"/>
      </w:pPr>
    </w:p>
    <w:p w:rsidR="009D4923" w:rsidRDefault="009D4923" w:rsidP="00FF28E6">
      <w:pPr>
        <w:pStyle w:val="Paragrafi"/>
      </w:pPr>
    </w:p>
    <w:p w:rsidR="009D4923" w:rsidRDefault="009D4923" w:rsidP="00FF28E6">
      <w:pPr>
        <w:pStyle w:val="Paragrafi"/>
      </w:pPr>
    </w:p>
    <w:p w:rsidR="009D4923" w:rsidRDefault="009D4923" w:rsidP="00FF28E6">
      <w:pPr>
        <w:pStyle w:val="Paragrafi"/>
      </w:pPr>
    </w:p>
    <w:p w:rsidR="004647B0" w:rsidRDefault="004647B0" w:rsidP="00FF28E6">
      <w:pPr>
        <w:pStyle w:val="Paragrafi"/>
      </w:pPr>
    </w:p>
    <w:p w:rsidR="004647B0" w:rsidRDefault="004647B0" w:rsidP="00FF28E6">
      <w:pPr>
        <w:pStyle w:val="Paragrafi"/>
      </w:pPr>
    </w:p>
    <w:p w:rsidR="00F9526A" w:rsidRDefault="00F9526A" w:rsidP="00FF28E6">
      <w:pPr>
        <w:pStyle w:val="TitulliTitull"/>
        <w:keepNext w:val="0"/>
      </w:pPr>
      <w:r w:rsidRPr="007B739D">
        <w:rPr>
          <w:rStyle w:val="TitulliChar"/>
        </w:rPr>
        <w:t>Marrëveshje</w:t>
      </w:r>
      <w:r>
        <w:t xml:space="preserve"> </w:t>
      </w:r>
    </w:p>
    <w:p w:rsidR="00F9526A" w:rsidRDefault="00F9526A" w:rsidP="00FF28E6">
      <w:pPr>
        <w:pStyle w:val="TitulliTitull"/>
        <w:keepNext w:val="0"/>
      </w:pPr>
      <w:r>
        <w:t>mbi bashkëpunimin ekonomik, tregtar dhe teknik ndërmjet këshillit të ministrave të republikës së shqipërisë dhe qeverisë së shtetit të katarit</w:t>
      </w:r>
    </w:p>
    <w:p w:rsidR="00F9526A" w:rsidRDefault="00F9526A" w:rsidP="00FF28E6">
      <w:pPr>
        <w:pStyle w:val="TitulliTitull"/>
        <w:keepNext w:val="0"/>
      </w:pPr>
    </w:p>
    <w:p w:rsidR="00F9526A" w:rsidRDefault="00F9526A" w:rsidP="00FF28E6">
      <w:pPr>
        <w:pStyle w:val="Paragrafi"/>
      </w:pPr>
      <w:r w:rsidRPr="00196A19">
        <w:t>K</w:t>
      </w:r>
      <w:r>
        <w:t>ë</w:t>
      </w:r>
      <w:r w:rsidRPr="00196A19">
        <w:t xml:space="preserve">shilli i Ministrave i </w:t>
      </w:r>
      <w:r>
        <w:t>Republikës së S</w:t>
      </w:r>
      <w:r w:rsidRPr="00196A19">
        <w:t>hq</w:t>
      </w:r>
      <w:r>
        <w:t>ipërisë dhe Qeveria e Shtetit të Katarit, këtu e tutje të referuara si “Palët kontraktuese”,</w:t>
      </w:r>
    </w:p>
    <w:p w:rsidR="00F9526A" w:rsidRDefault="00F9526A" w:rsidP="00FF28E6">
      <w:pPr>
        <w:pStyle w:val="Paragrafi"/>
      </w:pPr>
      <w:r>
        <w:rPr>
          <w:i/>
        </w:rPr>
        <w:t>m</w:t>
      </w:r>
      <w:r w:rsidRPr="00F14737">
        <w:rPr>
          <w:i/>
        </w:rPr>
        <w:t>e dëshirën</w:t>
      </w:r>
      <w:r>
        <w:t xml:space="preserve"> për të zgjeruar dhe forcuar marrëdhëniet ndërmjet të dy vendeve në fushat e bashkëpunimit ekonomik, tregtar dhe teknik në interesin e tyre të përbashkët,</w:t>
      </w:r>
    </w:p>
    <w:p w:rsidR="00F9526A" w:rsidRDefault="00F9526A" w:rsidP="00FF28E6">
      <w:pPr>
        <w:pStyle w:val="Paragrafi"/>
      </w:pPr>
      <w:r>
        <w:t>kanë rënë dakord si më poshtë:</w:t>
      </w:r>
    </w:p>
    <w:p w:rsidR="00F9526A" w:rsidRDefault="00F9526A" w:rsidP="00FF28E6">
      <w:pPr>
        <w:pStyle w:val="Paragrafi"/>
      </w:pPr>
    </w:p>
    <w:p w:rsidR="00F9526A" w:rsidRDefault="00F9526A" w:rsidP="00FF28E6">
      <w:pPr>
        <w:pStyle w:val="NeniNr"/>
        <w:keepNext w:val="0"/>
      </w:pPr>
      <w:r>
        <w:t>Neni 1</w:t>
      </w:r>
    </w:p>
    <w:p w:rsidR="00F9526A" w:rsidRDefault="00F9526A" w:rsidP="00FF28E6">
      <w:pPr>
        <w:pStyle w:val="Paragrafi"/>
      </w:pPr>
    </w:p>
    <w:p w:rsidR="00F9526A" w:rsidRDefault="00F9526A" w:rsidP="00FF28E6">
      <w:pPr>
        <w:pStyle w:val="Paragrafi"/>
      </w:pPr>
      <w:r>
        <w:t>Palët kontraktuese bashkëpunojnë me njëra-tjetrën në pajtim me ligjet dhe rregulloret e tyre përkatëse mbi bazën e barazisë dhe interesit të përbashkët në fushat ekonomike, tregtare dhe teknike, si industria, energjia, bujqësia, komunikimet, transporti, ndërtimi, puna, turizmi dhe fusha të tjera.</w:t>
      </w:r>
    </w:p>
    <w:p w:rsidR="00F9526A" w:rsidRDefault="00F9526A" w:rsidP="00FF28E6">
      <w:pPr>
        <w:pStyle w:val="Paragrafi"/>
      </w:pPr>
    </w:p>
    <w:p w:rsidR="00F9526A" w:rsidRDefault="00F9526A" w:rsidP="00FF28E6">
      <w:pPr>
        <w:pStyle w:val="NeniNr"/>
        <w:keepNext w:val="0"/>
      </w:pPr>
      <w:r>
        <w:t>Neni 2</w:t>
      </w:r>
    </w:p>
    <w:p w:rsidR="00F9526A" w:rsidRDefault="00F9526A" w:rsidP="00FF28E6">
      <w:pPr>
        <w:pStyle w:val="Paragrafi"/>
      </w:pPr>
    </w:p>
    <w:p w:rsidR="00F9526A" w:rsidRDefault="00F9526A" w:rsidP="00FF28E6">
      <w:pPr>
        <w:pStyle w:val="Paragrafi"/>
      </w:pPr>
      <w:r>
        <w:t>Palët kontraktuese nxisin dhe lehtësojnë eksportin dhe importin e produkteve të tyre industriale dhe bujqësore, si dhe lëndëve të para, duke përjashtuar ato të ndaluara nga ligjet dhe rregulloret e importit dhe eksportit.</w:t>
      </w:r>
    </w:p>
    <w:p w:rsidR="00F9526A" w:rsidRDefault="00F9526A" w:rsidP="00FF28E6">
      <w:pPr>
        <w:pStyle w:val="Paragrafi"/>
      </w:pPr>
    </w:p>
    <w:p w:rsidR="00F9526A" w:rsidRDefault="00F9526A" w:rsidP="00FF28E6">
      <w:pPr>
        <w:pStyle w:val="NeniNr"/>
        <w:keepNext w:val="0"/>
      </w:pPr>
      <w:r>
        <w:t>Neni 3</w:t>
      </w:r>
    </w:p>
    <w:p w:rsidR="00F9526A" w:rsidRDefault="00F9526A" w:rsidP="00FF28E6">
      <w:pPr>
        <w:pStyle w:val="Paragrafi"/>
      </w:pPr>
    </w:p>
    <w:p w:rsidR="00F9526A" w:rsidRDefault="00F9526A" w:rsidP="00FF28E6">
      <w:pPr>
        <w:pStyle w:val="Paragrafi"/>
      </w:pPr>
      <w:r>
        <w:t>Palët kontraktuese nxisin dhe lehtësojnë transportin e mallrave reciprokisht ndërmjet tyre me anë të mjeteve të transportit që u takojnë atyre kurdoherë që të jetë e mundur.</w:t>
      </w:r>
    </w:p>
    <w:p w:rsidR="00F9526A" w:rsidRDefault="00F9526A" w:rsidP="00FF28E6">
      <w:pPr>
        <w:pStyle w:val="Paragrafi"/>
      </w:pPr>
    </w:p>
    <w:p w:rsidR="00F9526A" w:rsidRDefault="00F9526A" w:rsidP="00FF28E6">
      <w:pPr>
        <w:pStyle w:val="NeniNr"/>
        <w:keepNext w:val="0"/>
      </w:pPr>
      <w:r>
        <w:t>Neni 4</w:t>
      </w:r>
    </w:p>
    <w:p w:rsidR="00F9526A" w:rsidRDefault="00F9526A" w:rsidP="00FF28E6">
      <w:pPr>
        <w:pStyle w:val="Paragrafi"/>
      </w:pPr>
    </w:p>
    <w:p w:rsidR="00F9526A" w:rsidRDefault="00F9526A" w:rsidP="00FF28E6">
      <w:pPr>
        <w:pStyle w:val="Paragrafi"/>
      </w:pPr>
      <w:r>
        <w:t>Pagesat për transaksionet e përfunduara ndërmjet personave fizikë dhe juridikë brenda kuadrit të kësaj Marrëveshjeje realizohen me anë të çdo valute të konvertueshme lirisht që bihet dakord ndërmjet të dy palëve të interesuara.</w:t>
      </w:r>
    </w:p>
    <w:p w:rsidR="00F9526A" w:rsidRDefault="00F9526A" w:rsidP="00FF28E6">
      <w:pPr>
        <w:pStyle w:val="Paragrafi"/>
      </w:pPr>
    </w:p>
    <w:p w:rsidR="00F9526A" w:rsidRDefault="00F9526A" w:rsidP="00FF28E6">
      <w:pPr>
        <w:pStyle w:val="NeniNr"/>
        <w:keepNext w:val="0"/>
      </w:pPr>
      <w:r>
        <w:t>Neni 5</w:t>
      </w:r>
    </w:p>
    <w:p w:rsidR="00F9526A" w:rsidRDefault="00F9526A" w:rsidP="00FF28E6">
      <w:pPr>
        <w:pStyle w:val="Paragrafi"/>
      </w:pPr>
    </w:p>
    <w:p w:rsidR="00F9526A" w:rsidRDefault="00F9526A" w:rsidP="00FF28E6">
      <w:pPr>
        <w:pStyle w:val="Paragrafi"/>
      </w:pPr>
      <w:r>
        <w:t>Secila palë kontraktuese:</w:t>
      </w:r>
    </w:p>
    <w:p w:rsidR="00F9526A" w:rsidRDefault="00F9526A" w:rsidP="00FF28E6">
      <w:pPr>
        <w:pStyle w:val="Paragrafi"/>
      </w:pPr>
      <w:r>
        <w:t>1. Nxit dhe lehtëson pjesëmarrjen e tregtarëve, përfaqësueve të Dhomës së Tregtisë dhe Industrisë dhe institucioneve të tjera në ekspozitat dhe panairet ndërkombëtare që realizohen në territorin e palës tjetër kontraktuese.</w:t>
      </w:r>
    </w:p>
    <w:p w:rsidR="00F9526A" w:rsidRDefault="00F9526A" w:rsidP="00FF28E6">
      <w:pPr>
        <w:pStyle w:val="Paragrafi"/>
      </w:pPr>
      <w:r>
        <w:t>2. Lejon palën tjetër kontraktuese të organizojë panaire dhe ekspozita në çdo vend dhe i japin njëra-tjetrës të gjitha mjetet dhe asistencën e nevojshme për ta arritur këtë në kuadrin e ligjeve dhe rregulloreve të tyre përkatëse.</w:t>
      </w:r>
    </w:p>
    <w:p w:rsidR="00F9526A" w:rsidRDefault="00F9526A" w:rsidP="00FF28E6">
      <w:pPr>
        <w:pStyle w:val="Paragrafi"/>
      </w:pPr>
      <w:r>
        <w:t>3. Në pajtim me ligjet</w:t>
      </w:r>
      <w:r w:rsidR="008072B6">
        <w:t>,</w:t>
      </w:r>
      <w:r>
        <w:t xml:space="preserve"> rregullat dhe rregulloret në fuqi, përjashtojnë nga taksat doganore dhe tarifat e tjera fiskale artikujt e mëposhtëm me origjinë nga vendi i palës tjetër që nuk janë destinuar për shitje, kryesisht:</w:t>
      </w:r>
    </w:p>
    <w:p w:rsidR="00F9526A" w:rsidRDefault="00F9526A" w:rsidP="00FF28E6">
      <w:pPr>
        <w:pStyle w:val="Paragrafi"/>
      </w:pPr>
      <w:r>
        <w:t>a) mallrat dhe materialet për panaire dhe ekspozitat e përkohshme që duhet të kthehen në vendin e originës;</w:t>
      </w:r>
    </w:p>
    <w:p w:rsidR="00F9526A" w:rsidRDefault="00F9526A" w:rsidP="00FF28E6">
      <w:pPr>
        <w:pStyle w:val="Paragrafi"/>
      </w:pPr>
      <w:r>
        <w:t>b) modelet e mallrave, të përshtatshme për t’u përdorur si të tilla dhe me vlerë joekonomike.</w:t>
      </w:r>
    </w:p>
    <w:p w:rsidR="00F9526A" w:rsidRDefault="00F9526A" w:rsidP="00FF28E6">
      <w:pPr>
        <w:pStyle w:val="Paragrafi"/>
      </w:pPr>
    </w:p>
    <w:p w:rsidR="00494E52" w:rsidRDefault="00494E52" w:rsidP="00FF28E6">
      <w:pPr>
        <w:pStyle w:val="Paragrafi"/>
      </w:pPr>
    </w:p>
    <w:p w:rsidR="00494E52" w:rsidRDefault="00494E52" w:rsidP="00FF28E6">
      <w:pPr>
        <w:pStyle w:val="Paragrafi"/>
      </w:pPr>
    </w:p>
    <w:p w:rsidR="00F9526A" w:rsidRDefault="00F9526A" w:rsidP="00FF28E6">
      <w:pPr>
        <w:pStyle w:val="NeniNr"/>
        <w:keepNext w:val="0"/>
      </w:pPr>
      <w:r>
        <w:t>Neni 6</w:t>
      </w:r>
    </w:p>
    <w:p w:rsidR="00F9526A" w:rsidRDefault="00F9526A" w:rsidP="00FF28E6">
      <w:pPr>
        <w:pStyle w:val="Paragrafi"/>
      </w:pPr>
    </w:p>
    <w:p w:rsidR="00F9526A" w:rsidRDefault="00F9526A" w:rsidP="00FF28E6">
      <w:pPr>
        <w:pStyle w:val="Paragrafi"/>
      </w:pPr>
      <w:r>
        <w:t>Secila palë kontraktuese nxit bashkëpunimin dhe shkëmbimin e vizitave ndërmjet përfaqësuesve të Dhomës së Tregtisë dhe Industrisë dhe institucioneve të tjera të ngjashme, si dhe ndërmjet tregtarëve të të dy vendeve.</w:t>
      </w:r>
    </w:p>
    <w:p w:rsidR="00F9526A" w:rsidRDefault="00F9526A" w:rsidP="00FF28E6">
      <w:pPr>
        <w:pStyle w:val="Paragrafi"/>
      </w:pPr>
    </w:p>
    <w:p w:rsidR="00F9526A" w:rsidRDefault="00F9526A" w:rsidP="00FF28E6">
      <w:pPr>
        <w:pStyle w:val="NeniNr"/>
        <w:keepNext w:val="0"/>
      </w:pPr>
      <w:r>
        <w:t>Neni 7</w:t>
      </w:r>
    </w:p>
    <w:p w:rsidR="00F9526A" w:rsidRDefault="00F9526A" w:rsidP="00FF28E6">
      <w:pPr>
        <w:pStyle w:val="Paragrafi"/>
      </w:pPr>
    </w:p>
    <w:p w:rsidR="00F9526A" w:rsidRDefault="00F9526A" w:rsidP="00FF28E6">
      <w:pPr>
        <w:pStyle w:val="Paragrafi"/>
      </w:pPr>
      <w:r>
        <w:t>Secila palë kontraktuese:</w:t>
      </w:r>
    </w:p>
    <w:p w:rsidR="00F9526A" w:rsidRDefault="00F9526A" w:rsidP="00FF28E6">
      <w:pPr>
        <w:pStyle w:val="Paragrafi"/>
      </w:pPr>
      <w:r>
        <w:t>1. Nxit bashkëpunimin ndërmjet institucioneve të tyre qeveritare dhe institucioneve private dhe agjencive me interes publik të angazhuar në aktivitete teknike në ngritjen e projekteve të përbashkëta teknike dhe ekonomike, si dhe shkëmbimin e përfaqësuesve të angazhuar në disiplina të ndryshme teknike për të dhënë asistencën dhe mbështetjen e duhur.</w:t>
      </w:r>
    </w:p>
    <w:p w:rsidR="00F9526A" w:rsidRDefault="00F9526A" w:rsidP="00FF28E6">
      <w:pPr>
        <w:pStyle w:val="Paragrafi"/>
      </w:pPr>
      <w:r>
        <w:t>2. Nxit dhe lehtëson pjesëmarrjen e qytetarëve në programet e trajnimit dhe orientimit në lidhje me fushën teknike dhe ekonomike dhe bashkërendon përpjeket në kërkimet dhe studimet përkatëse në këto fusha.</w:t>
      </w:r>
    </w:p>
    <w:p w:rsidR="00F9526A" w:rsidRDefault="00F9526A" w:rsidP="00FF28E6">
      <w:pPr>
        <w:pStyle w:val="Paragrafi"/>
      </w:pPr>
    </w:p>
    <w:p w:rsidR="00F9526A" w:rsidRDefault="00F9526A" w:rsidP="00FF28E6">
      <w:pPr>
        <w:pStyle w:val="NeniNr"/>
        <w:keepNext w:val="0"/>
      </w:pPr>
      <w:r>
        <w:t>Neni 8</w:t>
      </w:r>
    </w:p>
    <w:p w:rsidR="00F9526A" w:rsidRDefault="00F9526A" w:rsidP="00FF28E6">
      <w:pPr>
        <w:pStyle w:val="Paragrafi"/>
      </w:pPr>
    </w:p>
    <w:p w:rsidR="00F9526A" w:rsidRDefault="00F9526A" w:rsidP="00FF28E6">
      <w:pPr>
        <w:pStyle w:val="Paragrafi"/>
      </w:pPr>
      <w:r>
        <w:t>Për zbatimin e efektshëm të dispozitave të kësaj Marrëveshjeje dhe zgjidhjen e problemeve që mund të lindin gjatë ekzekutimit, palët kontraktuese bien dakord të ngrenë një komision të përbashkët për bashkëpunimin ekonomik, tregtar dhe teknik për t’u takuar periodikisht në të dy vendet pas një kërkese nga njëra palë kontraktuese për të:</w:t>
      </w:r>
    </w:p>
    <w:p w:rsidR="00F9526A" w:rsidRDefault="00F9526A" w:rsidP="00FF28E6">
      <w:pPr>
        <w:pStyle w:val="Paragrafi"/>
      </w:pPr>
      <w:r>
        <w:t>1.</w:t>
      </w:r>
      <w:r w:rsidR="00EE5FD4">
        <w:t xml:space="preserve"> </w:t>
      </w:r>
      <w:r>
        <w:t>propozuar procedurat për lehtësimin e ekzekutimit të dispozitave të kësaj Marrëveshjeje;</w:t>
      </w:r>
    </w:p>
    <w:p w:rsidR="00F9526A" w:rsidRDefault="00F9526A" w:rsidP="00FF28E6">
      <w:pPr>
        <w:pStyle w:val="Paragrafi"/>
      </w:pPr>
      <w:r>
        <w:t>2. studiuar mjetet e nevojshme që kërkohen për të nxitur bashkëpunimin ekonomik, tregtar, kulturor, bujqësor dhe industrial mes dy vendeve;</w:t>
      </w:r>
    </w:p>
    <w:p w:rsidR="00F9526A" w:rsidRDefault="00F9526A" w:rsidP="00FF28E6">
      <w:pPr>
        <w:pStyle w:val="Paragrafi"/>
      </w:pPr>
      <w:r>
        <w:t>3. zgjeruar dhe nxitur objektin e shkëmbimeve tregtare dhe eliminimin e pengesave;</w:t>
      </w:r>
    </w:p>
    <w:p w:rsidR="00F9526A" w:rsidRDefault="00F9526A" w:rsidP="00FF28E6">
      <w:pPr>
        <w:pStyle w:val="Paragrafi"/>
      </w:pPr>
      <w:r>
        <w:t>4. rënë dakord për zgjidhjen dhe përmirësimin e problemeve që lindin nga interpretimi dhe zbatimi i kësaj Marrëveshjeje;</w:t>
      </w:r>
    </w:p>
    <w:p w:rsidR="00F9526A" w:rsidRDefault="00F9526A" w:rsidP="00FF28E6">
      <w:pPr>
        <w:pStyle w:val="Paragrafi"/>
      </w:pPr>
      <w:r>
        <w:t>5. hartuar propozime në lidhje me ndryshimin e kësaj Marrëveshjeje në ndjekje të zgjerimit të aspekteve të shkëmbimeve tregtare dhe zhvillimi e marrëdhënieve ekonomike ndërmjet dy vendeve.</w:t>
      </w:r>
    </w:p>
    <w:p w:rsidR="00F9526A" w:rsidRDefault="00F9526A" w:rsidP="00FF28E6">
      <w:pPr>
        <w:pStyle w:val="Paragrafi"/>
      </w:pPr>
    </w:p>
    <w:p w:rsidR="00F9526A" w:rsidRDefault="00F9526A" w:rsidP="00FF28E6">
      <w:pPr>
        <w:pStyle w:val="NeniNr"/>
        <w:keepNext w:val="0"/>
      </w:pPr>
      <w:r>
        <w:t>Neni 9</w:t>
      </w:r>
    </w:p>
    <w:p w:rsidR="00F9526A" w:rsidRDefault="00F9526A" w:rsidP="00FF28E6">
      <w:pPr>
        <w:pStyle w:val="Paragrafi"/>
      </w:pPr>
    </w:p>
    <w:p w:rsidR="00F9526A" w:rsidRDefault="00F9526A" w:rsidP="00FF28E6">
      <w:pPr>
        <w:pStyle w:val="Paragrafi"/>
      </w:pPr>
      <w:r>
        <w:t>Palët kontraktuese marrin përsipër të zgjidhin mosmarrëveshjet që mund të lindin në lidhje me zbatimin e kësaj Marrëveshjeje me anë të konsultimeve dhe bisedimeve miqësore.</w:t>
      </w:r>
    </w:p>
    <w:p w:rsidR="00F9526A" w:rsidRDefault="00F9526A" w:rsidP="00FF28E6">
      <w:pPr>
        <w:pStyle w:val="Paragrafi"/>
      </w:pPr>
    </w:p>
    <w:p w:rsidR="00F9526A" w:rsidRDefault="00F9526A" w:rsidP="00FF28E6">
      <w:pPr>
        <w:pStyle w:val="NeniNr"/>
        <w:keepNext w:val="0"/>
      </w:pPr>
      <w:r>
        <w:t>Neni 10</w:t>
      </w:r>
    </w:p>
    <w:p w:rsidR="00F9526A" w:rsidRDefault="00F9526A" w:rsidP="00FF28E6">
      <w:pPr>
        <w:pStyle w:val="Paragrafi"/>
      </w:pPr>
    </w:p>
    <w:p w:rsidR="00F9526A" w:rsidRDefault="00F9526A" w:rsidP="00FF28E6">
      <w:pPr>
        <w:pStyle w:val="Paragrafi"/>
      </w:pPr>
      <w:r>
        <w:t>Kjo Marrëveshje nuk ka ndikim mbi marrëveshjet e tjera që janë lidhur ose do të lidhen nga njëra palë me një shtet tjetër.</w:t>
      </w:r>
    </w:p>
    <w:p w:rsidR="00F9526A" w:rsidRDefault="00F9526A" w:rsidP="00FF28E6">
      <w:pPr>
        <w:pStyle w:val="Paragrafi"/>
      </w:pPr>
    </w:p>
    <w:p w:rsidR="00F9526A" w:rsidRDefault="00F9526A" w:rsidP="00FF28E6">
      <w:pPr>
        <w:pStyle w:val="NeniNr"/>
        <w:keepNext w:val="0"/>
      </w:pPr>
      <w:r>
        <w:t>Neni 11</w:t>
      </w:r>
    </w:p>
    <w:p w:rsidR="00F9526A" w:rsidRDefault="00F9526A" w:rsidP="00FF28E6">
      <w:pPr>
        <w:pStyle w:val="Paragrafi"/>
      </w:pPr>
    </w:p>
    <w:p w:rsidR="00F9526A" w:rsidRDefault="00F9526A" w:rsidP="00FF28E6">
      <w:pPr>
        <w:pStyle w:val="Paragrafi"/>
      </w:pPr>
      <w:r>
        <w:t>Çdo shtesë dhe amendim ndaj kësaj Marrëveshjeje mund të bëhet me pëlqimin e palëve kontraktuese. Këto shtesa dhe amendime bëhen në formën e një instrumenti të veçantë, duke qenë pjesë përbërëse e kësaj Marrëveshjeje, dhe hyn në fuqi në pajtim me dispozitat e nenit 12 të kësaj Marrëveshjeje.</w:t>
      </w:r>
    </w:p>
    <w:p w:rsidR="00F9526A" w:rsidRDefault="00F9526A" w:rsidP="00FF28E6">
      <w:pPr>
        <w:pStyle w:val="Paragrafi"/>
      </w:pPr>
    </w:p>
    <w:p w:rsidR="00EE5FD4" w:rsidRDefault="00EE5FD4" w:rsidP="00FF28E6">
      <w:pPr>
        <w:pStyle w:val="Paragrafi"/>
      </w:pPr>
    </w:p>
    <w:p w:rsidR="00EE5FD4" w:rsidRDefault="00EE5FD4" w:rsidP="00FF28E6">
      <w:pPr>
        <w:pStyle w:val="Paragrafi"/>
      </w:pPr>
    </w:p>
    <w:p w:rsidR="00F9526A" w:rsidRDefault="00F9526A" w:rsidP="00FF28E6">
      <w:pPr>
        <w:pStyle w:val="NeniNr"/>
        <w:keepNext w:val="0"/>
      </w:pPr>
      <w:r>
        <w:t>Neni 12</w:t>
      </w:r>
    </w:p>
    <w:p w:rsidR="00F9526A" w:rsidRDefault="00F9526A" w:rsidP="00FF28E6">
      <w:pPr>
        <w:pStyle w:val="Paragrafi"/>
      </w:pPr>
    </w:p>
    <w:p w:rsidR="00F9526A" w:rsidRDefault="00F9526A" w:rsidP="00FF28E6">
      <w:pPr>
        <w:pStyle w:val="Paragrafi"/>
      </w:pPr>
      <w:r>
        <w:t>Kjo Marrëveshje hyn në fuqi në datën e shkëmbimit të notave diplomatike nëpërmjet të cilave palët kontraktuese informojnë njëra-tjetrën për përfundimin e procedurave të tyre ligjore të brendshme që janë të nevojshme për hyrjen në fuqi të Marrëveshjes.</w:t>
      </w:r>
    </w:p>
    <w:p w:rsidR="00F9526A" w:rsidRDefault="00F9526A" w:rsidP="00FF28E6">
      <w:pPr>
        <w:pStyle w:val="Paragrafi"/>
      </w:pPr>
      <w:r>
        <w:t>Ajo mbetet në fuqi për një periudhë fillestare prej pesë vjetësh dhe pas kësaj vazhdon të mbetet në fuqi për një afat të pacaktuar, përveç kur njëra palë njofton palën tjetër me shkrim në lidhje me qëllimin e saj për të pushuar fuqinë e saj, të paktën gjashtë muaj para datës së pushimit të fuqisë së përmendur.</w:t>
      </w:r>
    </w:p>
    <w:p w:rsidR="00F9526A" w:rsidRDefault="00F9526A" w:rsidP="00FF28E6">
      <w:pPr>
        <w:pStyle w:val="Paragrafi"/>
      </w:pPr>
      <w:r>
        <w:t>Në rastin e pushimit të fuqisë, të gjitha detyrat dhe detyrimet që rrjedhin prej saj apo nga marrëveshjet e arritura në pajtim me rregullat e saj, mbeten në fuqi detyruese.</w:t>
      </w:r>
    </w:p>
    <w:p w:rsidR="00F9526A" w:rsidRDefault="00F9526A" w:rsidP="00FF28E6">
      <w:pPr>
        <w:pStyle w:val="Paragrafi"/>
      </w:pPr>
      <w:r>
        <w:t xml:space="preserve">Bërë në </w:t>
      </w:r>
      <w:smartTag w:uri="urn:schemas-microsoft-com:office:smarttags" w:element="place">
        <w:smartTag w:uri="urn:schemas-microsoft-com:office:smarttags" w:element="City">
          <w:r>
            <w:t>Doha</w:t>
          </w:r>
        </w:smartTag>
      </w:smartTag>
      <w:r>
        <w:t>, më 10 mars, 2009, në dy kopje origjinale, secila në gjuhët shqipe, arabe dhe angleze, të gjitha tekstet janë njëlloj autentike. Në rast mospërputhjeje në interpretim teksti në gjuhën angleze ka përparësi.</w:t>
      </w:r>
    </w:p>
    <w:p w:rsidR="00F9526A" w:rsidRDefault="00F9526A" w:rsidP="00FF28E6">
      <w:pPr>
        <w:pStyle w:val="Paragrafi"/>
      </w:pPr>
    </w:p>
    <w:tbl>
      <w:tblPr>
        <w:tblStyle w:val="PageNumber"/>
        <w:tblW w:w="0" w:type="auto"/>
        <w:tblLook w:val="01E0" w:firstRow="1" w:lastRow="1" w:firstColumn="1" w:lastColumn="1" w:noHBand="0" w:noVBand="0"/>
      </w:tblPr>
      <w:tblGrid>
        <w:gridCol w:w="4643"/>
        <w:gridCol w:w="4644"/>
      </w:tblGrid>
      <w:tr w:rsidR="00F9526A">
        <w:tc>
          <w:tcPr>
            <w:tcW w:w="4643" w:type="dxa"/>
          </w:tcPr>
          <w:p w:rsidR="002E2B7F" w:rsidRDefault="00F9526A" w:rsidP="00FF28E6">
            <w:pPr>
              <w:pStyle w:val="Paragrafi"/>
              <w:ind w:firstLine="0"/>
              <w:jc w:val="center"/>
            </w:pPr>
            <w:r>
              <w:t xml:space="preserve">Për Këshillin e Ministrave të Republikës </w:t>
            </w:r>
          </w:p>
          <w:p w:rsidR="00F9526A" w:rsidRDefault="00F9526A" w:rsidP="00FF28E6">
            <w:pPr>
              <w:pStyle w:val="Paragrafi"/>
              <w:ind w:firstLine="0"/>
              <w:jc w:val="center"/>
            </w:pPr>
            <w:r>
              <w:t>së Shqipërisë</w:t>
            </w:r>
          </w:p>
          <w:p w:rsidR="00F9526A" w:rsidRDefault="00F9526A" w:rsidP="00FF28E6">
            <w:pPr>
              <w:pStyle w:val="Paragrafi"/>
              <w:ind w:firstLine="0"/>
              <w:jc w:val="center"/>
            </w:pPr>
            <w:r>
              <w:t>Ministri i Financave</w:t>
            </w:r>
          </w:p>
        </w:tc>
        <w:tc>
          <w:tcPr>
            <w:tcW w:w="4644" w:type="dxa"/>
          </w:tcPr>
          <w:p w:rsidR="00F9526A" w:rsidRDefault="00F9526A" w:rsidP="00FF28E6">
            <w:pPr>
              <w:pStyle w:val="Paragrafi"/>
              <w:ind w:firstLine="0"/>
              <w:jc w:val="center"/>
            </w:pPr>
            <w:r>
              <w:t>Për Qeverinë e Shtetit të Katarit</w:t>
            </w:r>
          </w:p>
        </w:tc>
      </w:tr>
    </w:tbl>
    <w:p w:rsidR="00F9526A" w:rsidRPr="00196A19" w:rsidRDefault="00F9526A" w:rsidP="00FF28E6">
      <w:pPr>
        <w:pStyle w:val="Paragrafi"/>
      </w:pPr>
    </w:p>
    <w:p w:rsidR="00F9526A" w:rsidRPr="00196A19" w:rsidRDefault="00F9526A" w:rsidP="00FF28E6">
      <w:pPr>
        <w:pStyle w:val="Paragrafi"/>
        <w:ind w:firstLine="0"/>
      </w:pPr>
    </w:p>
    <w:p w:rsidR="00F9526A" w:rsidRPr="00AB2D47" w:rsidRDefault="00F9526A" w:rsidP="00FF28E6">
      <w:pPr>
        <w:pStyle w:val="Akti"/>
        <w:keepNext w:val="0"/>
      </w:pPr>
      <w:r>
        <w:t>VENDI</w:t>
      </w:r>
      <w:r w:rsidRPr="00AB2D47">
        <w:t xml:space="preserve">M </w:t>
      </w:r>
    </w:p>
    <w:p w:rsidR="00F9526A" w:rsidRPr="00AB2D47" w:rsidRDefault="00F9526A" w:rsidP="00FF28E6">
      <w:pPr>
        <w:pStyle w:val="NumriData"/>
        <w:keepNext w:val="0"/>
      </w:pPr>
      <w:r w:rsidRPr="00AB2D47">
        <w:t>Nr.597,</w:t>
      </w:r>
      <w:r>
        <w:t xml:space="preserve"> datë 28.5.2009</w:t>
      </w:r>
    </w:p>
    <w:p w:rsidR="00F9526A" w:rsidRDefault="00F9526A" w:rsidP="00FF28E6">
      <w:pPr>
        <w:pStyle w:val="Paragrafi"/>
      </w:pPr>
    </w:p>
    <w:p w:rsidR="00F9526A" w:rsidRPr="00AB2D47" w:rsidRDefault="00F9526A" w:rsidP="00FF28E6">
      <w:pPr>
        <w:pStyle w:val="Titulli"/>
        <w:keepNext w:val="0"/>
      </w:pPr>
      <w:r w:rsidRPr="00AB2D47">
        <w:t>PËR NDRYSHIMIN E EMRIT DHE PËR HAPJEN E PROGRAMEVE TË REJA TË STUDIMIT, PRANË SHKOLLËS</w:t>
      </w:r>
      <w:r>
        <w:t xml:space="preserve"> SË LARTË UNIVERSITARE, PRIVATE</w:t>
      </w:r>
      <w:r w:rsidRPr="00AB2D47">
        <w:t xml:space="preserve"> “UFO DENTAL”</w:t>
      </w:r>
    </w:p>
    <w:p w:rsidR="00F9526A" w:rsidRPr="00AB2D47" w:rsidRDefault="00F9526A" w:rsidP="00FF28E6">
      <w:pPr>
        <w:pStyle w:val="Paragrafi"/>
      </w:pPr>
      <w:r w:rsidRPr="00AB2D47">
        <w:t> </w:t>
      </w:r>
    </w:p>
    <w:p w:rsidR="00F9526A" w:rsidRPr="00AB2D47" w:rsidRDefault="00F9526A" w:rsidP="00FF28E6">
      <w:pPr>
        <w:pStyle w:val="Paragrafi"/>
      </w:pPr>
      <w:r w:rsidRPr="00AB2D47">
        <w:t xml:space="preserve">Në mbështetje të nenit 100 të Kushtetutës dhe </w:t>
      </w:r>
      <w:r>
        <w:t>të neneve 4, 5, 40, 43, 44 e 45</w:t>
      </w:r>
      <w:r w:rsidRPr="00AB2D47">
        <w:t xml:space="preserve"> të</w:t>
      </w:r>
      <w:r>
        <w:t xml:space="preserve"> ligjit nr.9741, datë 21.5.2007</w:t>
      </w:r>
      <w:r w:rsidRPr="00AB2D47">
        <w:t xml:space="preserve"> “Për arsimin e lartë në Republikën e Shqipërisë”,</w:t>
      </w:r>
      <w:r>
        <w:t xml:space="preserve"> të ndryshuar, me propozimin e M</w:t>
      </w:r>
      <w:r w:rsidRPr="00AB2D47">
        <w:t>inistrit të Arsimit dhe Shkencës, Këshilli i Ministrave</w:t>
      </w:r>
    </w:p>
    <w:p w:rsidR="00F9526A" w:rsidRPr="00AB2D47" w:rsidRDefault="00F9526A" w:rsidP="00FF28E6">
      <w:pPr>
        <w:pStyle w:val="Paragrafi"/>
      </w:pPr>
      <w:r w:rsidRPr="00AB2D47">
        <w:t> </w:t>
      </w:r>
    </w:p>
    <w:p w:rsidR="00F9526A" w:rsidRPr="00AB2D47" w:rsidRDefault="00F9526A" w:rsidP="00FF28E6">
      <w:pPr>
        <w:pStyle w:val="VENDOSI"/>
        <w:keepNext w:val="0"/>
      </w:pPr>
      <w:r>
        <w:t>VENDOS</w:t>
      </w:r>
      <w:r w:rsidRPr="00AB2D47">
        <w:t>I:</w:t>
      </w:r>
    </w:p>
    <w:p w:rsidR="00F9526A" w:rsidRPr="00AB2D47" w:rsidRDefault="00F9526A" w:rsidP="00FF28E6">
      <w:pPr>
        <w:pStyle w:val="Paragrafi"/>
      </w:pPr>
      <w:r w:rsidRPr="00AB2D47">
        <w:t xml:space="preserve">                                                      </w:t>
      </w:r>
    </w:p>
    <w:p w:rsidR="00F9526A" w:rsidRPr="00AB2D47" w:rsidRDefault="00F9526A" w:rsidP="00FF28E6">
      <w:pPr>
        <w:pStyle w:val="Paragrafi"/>
      </w:pPr>
      <w:r>
        <w:rPr>
          <w:rFonts w:eastAsia="Arial"/>
        </w:rPr>
        <w:t>1</w:t>
      </w:r>
      <w:r w:rsidRPr="00AB2D47">
        <w:rPr>
          <w:rFonts w:eastAsia="Arial"/>
        </w:rPr>
        <w:t xml:space="preserve">.   </w:t>
      </w:r>
      <w:r>
        <w:t>Emërtimi dhe emri i shkollës së lartë universitare, private “UFO dental”, ndryshon në universiteti privat “</w:t>
      </w:r>
      <w:smartTag w:uri="urn:schemas-microsoft-com:office:smarttags" w:element="place">
        <w:smartTag w:uri="urn:schemas-microsoft-com:office:smarttags" w:element="PlaceName">
          <w:r>
            <w:t>Ufo</w:t>
          </w:r>
        </w:smartTag>
        <w:r>
          <w:t xml:space="preserve"> </w:t>
        </w:r>
        <w:smartTag w:uri="urn:schemas-microsoft-com:office:smarttags" w:element="PlaceType">
          <w:r>
            <w:t>University</w:t>
          </w:r>
        </w:smartTag>
      </w:smartTag>
      <w:r>
        <w:t>”.</w:t>
      </w:r>
    </w:p>
    <w:p w:rsidR="00F9526A" w:rsidRPr="00AB2D47" w:rsidRDefault="00F9526A" w:rsidP="00FF28E6">
      <w:pPr>
        <w:pStyle w:val="Paragrafi"/>
      </w:pPr>
      <w:r w:rsidRPr="00AB2D47">
        <w:t> </w:t>
      </w:r>
      <w:r>
        <w:rPr>
          <w:rFonts w:eastAsia="Arial"/>
        </w:rPr>
        <w:t>2</w:t>
      </w:r>
      <w:r w:rsidRPr="00AB2D47">
        <w:rPr>
          <w:rFonts w:eastAsia="Arial"/>
        </w:rPr>
        <w:t xml:space="preserve">.   </w:t>
      </w:r>
      <w:r>
        <w:t>Lejimin e universitetit privat “Ufo University”, Tiranë, për hapjen e programit të studimit të ciklit të dytë, në formën e studimeve me kohë të plotë, në fushën “Psikologji klinike”.</w:t>
      </w:r>
    </w:p>
    <w:p w:rsidR="00F9526A" w:rsidRPr="00AB2D47" w:rsidRDefault="00F9526A" w:rsidP="00FF28E6">
      <w:pPr>
        <w:pStyle w:val="Paragrafi"/>
      </w:pPr>
      <w:r w:rsidRPr="00AB2D47">
        <w:t xml:space="preserve"> 3. Kohëzgjatja normale e programit të studimit të ciklit të dytë të jetë 2 vite akademike, me plotësimin, së paku, të 120 krediteve. Në përfundim të këtij programi studimi lëshohet </w:t>
      </w:r>
      <w:r>
        <w:t>diplomë e nivelit të dytë (DND)</w:t>
      </w:r>
      <w:r w:rsidRPr="00AB2D47">
        <w:t xml:space="preserve"> në psikologji klinike.</w:t>
      </w:r>
    </w:p>
    <w:p w:rsidR="00F9526A" w:rsidRDefault="00F9526A" w:rsidP="00FF28E6">
      <w:pPr>
        <w:pStyle w:val="Paragrafi"/>
      </w:pPr>
      <w:r w:rsidRPr="00AB2D47">
        <w:t xml:space="preserve"> 4. </w:t>
      </w:r>
      <w:r>
        <w:t>Lejimin e universitetit privat “</w:t>
      </w:r>
      <w:smartTag w:uri="urn:schemas-microsoft-com:office:smarttags" w:element="place">
        <w:smartTag w:uri="urn:schemas-microsoft-com:office:smarttags" w:element="PlaceName">
          <w:r>
            <w:t>Ufo</w:t>
          </w:r>
        </w:smartTag>
        <w:r>
          <w:t xml:space="preserve"> </w:t>
        </w:r>
        <w:smartTag w:uri="urn:schemas-microsoft-com:office:smarttags" w:element="PlaceType">
          <w:r>
            <w:t>University</w:t>
          </w:r>
        </w:smartTag>
      </w:smartTag>
      <w:r>
        <w:t>”, Tiranë, për hapjen e programit të studimit “Master i nivelit të parë” në fushat:</w:t>
      </w:r>
    </w:p>
    <w:p w:rsidR="00F9526A" w:rsidRPr="00AB2D47" w:rsidRDefault="00F9526A" w:rsidP="00FF28E6">
      <w:pPr>
        <w:pStyle w:val="Paragrafi"/>
      </w:pPr>
      <w:r>
        <w:rPr>
          <w:rFonts w:eastAsia="Arial"/>
        </w:rPr>
        <w:t xml:space="preserve">a) </w:t>
      </w:r>
      <w:r w:rsidRPr="00AB2D47">
        <w:t>Marrëdhënie ndërkombëtare dhe diplomaci;</w:t>
      </w:r>
    </w:p>
    <w:p w:rsidR="00F9526A" w:rsidRPr="00AB2D47" w:rsidRDefault="00F9526A" w:rsidP="00FF28E6">
      <w:pPr>
        <w:pStyle w:val="Paragrafi"/>
      </w:pPr>
      <w:r>
        <w:rPr>
          <w:rFonts w:eastAsia="Arial"/>
        </w:rPr>
        <w:t xml:space="preserve">b) </w:t>
      </w:r>
      <w:r w:rsidRPr="00AB2D47">
        <w:t>Shkenca penale;</w:t>
      </w:r>
    </w:p>
    <w:p w:rsidR="00F9526A" w:rsidRPr="00AB2D47" w:rsidRDefault="00F9526A" w:rsidP="00FF28E6">
      <w:pPr>
        <w:pStyle w:val="Paragrafi"/>
      </w:pPr>
      <w:r>
        <w:rPr>
          <w:rFonts w:eastAsia="Arial"/>
        </w:rPr>
        <w:t xml:space="preserve">c) </w:t>
      </w:r>
      <w:r w:rsidRPr="00AB2D47">
        <w:t>E drejtë private;</w:t>
      </w:r>
    </w:p>
    <w:p w:rsidR="00F9526A" w:rsidRDefault="00F9526A" w:rsidP="00FF28E6">
      <w:pPr>
        <w:pStyle w:val="Paragrafi"/>
      </w:pPr>
      <w:r>
        <w:t xml:space="preserve">ç) </w:t>
      </w:r>
      <w:r w:rsidRPr="00AB2D47">
        <w:t>Qeverisje dhe administrim publik.</w:t>
      </w:r>
    </w:p>
    <w:p w:rsidR="00F9526A" w:rsidRDefault="00F9526A" w:rsidP="00FF28E6">
      <w:pPr>
        <w:pStyle w:val="Paragrafi"/>
      </w:pPr>
      <w:r>
        <w:t>5</w:t>
      </w:r>
      <w:r w:rsidRPr="00AB2D47">
        <w:t>. Programet e studimit “Master i nivelit të parë” janë pjesë e studimeve të ciklit të dytë, me së paku, plotësimin e 60 krediteve. Në përfundim të këtyre programeve të studimit lëshohet diplomë “</w:t>
      </w:r>
      <w:r>
        <w:t>Master i nivelit të parë” (MNP)</w:t>
      </w:r>
      <w:r w:rsidRPr="00AB2D47">
        <w:t xml:space="preserve"> në:</w:t>
      </w:r>
    </w:p>
    <w:p w:rsidR="00F9526A" w:rsidRDefault="00F9526A" w:rsidP="00FF28E6">
      <w:pPr>
        <w:pStyle w:val="Paragrafi"/>
      </w:pPr>
      <w:r>
        <w:t xml:space="preserve">a) </w:t>
      </w:r>
      <w:r w:rsidRPr="00AB2D47">
        <w:t>Marrëdhënie ndërkombëtare dhe diploma</w:t>
      </w:r>
      <w:r>
        <w:t>ci</w:t>
      </w:r>
      <w:r w:rsidRPr="00AB2D47">
        <w:t>;</w:t>
      </w:r>
    </w:p>
    <w:p w:rsidR="00F9526A" w:rsidRDefault="00F9526A" w:rsidP="00FF28E6">
      <w:pPr>
        <w:pStyle w:val="Paragrafi"/>
      </w:pPr>
      <w:r>
        <w:t>b) Shkenca penale</w:t>
      </w:r>
      <w:r w:rsidRPr="00AB2D47">
        <w:t>;</w:t>
      </w:r>
    </w:p>
    <w:p w:rsidR="00F9526A" w:rsidRDefault="00F9526A" w:rsidP="00FF28E6">
      <w:pPr>
        <w:pStyle w:val="Paragrafi"/>
      </w:pPr>
      <w:r>
        <w:t>c)  E drejtë private</w:t>
      </w:r>
      <w:r w:rsidRPr="00AB2D47">
        <w:t>;</w:t>
      </w:r>
    </w:p>
    <w:p w:rsidR="00F9526A" w:rsidRDefault="00F9526A" w:rsidP="00FF28E6">
      <w:pPr>
        <w:pStyle w:val="Paragrafi"/>
      </w:pPr>
      <w:r>
        <w:t xml:space="preserve">ç)  </w:t>
      </w:r>
      <w:r w:rsidRPr="00AB2D47">
        <w:t>Q</w:t>
      </w:r>
      <w:r>
        <w:t>everisje dhe administrim publik</w:t>
      </w:r>
      <w:r w:rsidRPr="00AB2D47">
        <w:t>.</w:t>
      </w:r>
    </w:p>
    <w:p w:rsidR="00F9526A" w:rsidRPr="00AB2D47" w:rsidRDefault="00F9526A" w:rsidP="00FF28E6">
      <w:pPr>
        <w:pStyle w:val="Paragrafi"/>
      </w:pPr>
      <w:r>
        <w:rPr>
          <w:rFonts w:eastAsia="Arial"/>
        </w:rPr>
        <w:t>6. </w:t>
      </w:r>
      <w:r w:rsidRPr="00AB2D47">
        <w:t xml:space="preserve">Lejimin e </w:t>
      </w:r>
      <w:r>
        <w:t>universitetit, privat</w:t>
      </w:r>
      <w:r w:rsidRPr="00AB2D47">
        <w:t xml:space="preserve"> “</w:t>
      </w:r>
      <w:smartTag w:uri="urn:schemas-microsoft-com:office:smarttags" w:element="place">
        <w:smartTag w:uri="urn:schemas-microsoft-com:office:smarttags" w:element="PlaceName">
          <w:r w:rsidRPr="00AB2D47">
            <w:t>Ufo</w:t>
          </w:r>
        </w:smartTag>
        <w:r w:rsidRPr="00AB2D47">
          <w:t xml:space="preserve"> </w:t>
        </w:r>
        <w:smartTag w:uri="urn:schemas-microsoft-com:office:smarttags" w:element="PlaceType">
          <w:r w:rsidRPr="00AB2D47">
            <w:t>University</w:t>
          </w:r>
        </w:smartTag>
      </w:smartTag>
      <w:r w:rsidRPr="00AB2D47">
        <w:t>”, Tiranë, për hapjen e programit të stud</w:t>
      </w:r>
      <w:r>
        <w:t>imit “Master i nivelit të dytë”</w:t>
      </w:r>
      <w:r w:rsidRPr="00AB2D47">
        <w:t xml:space="preserve"> në fushën:</w:t>
      </w:r>
      <w:r>
        <w:t xml:space="preserve"> “</w:t>
      </w:r>
      <w:r w:rsidRPr="00AB2D47">
        <w:t>Studime për sigurinë</w:t>
      </w:r>
      <w:r>
        <w:t>”</w:t>
      </w:r>
      <w:r w:rsidRPr="00AB2D47">
        <w:t>.</w:t>
      </w:r>
    </w:p>
    <w:p w:rsidR="00F9526A" w:rsidRPr="00AB2D47" w:rsidRDefault="00F9526A" w:rsidP="00FF28E6">
      <w:pPr>
        <w:pStyle w:val="Paragrafi"/>
      </w:pPr>
      <w:r w:rsidRPr="00AB2D47">
        <w:t> </w:t>
      </w:r>
      <w:r>
        <w:rPr>
          <w:rFonts w:eastAsia="Arial"/>
        </w:rPr>
        <w:t>7. </w:t>
      </w:r>
      <w:r w:rsidRPr="00AB2D47">
        <w:t xml:space="preserve">Programi i studimit “Master i nivelit të dytë” të jetë program i studimit të ciklit të tretë, me, së paku, plotësimin e 60 krediteve. Në mbarim të programit lëshohet diplomë “Master i nivelit të dytë” (MND) në  </w:t>
      </w:r>
      <w:r>
        <w:t>“S</w:t>
      </w:r>
      <w:r w:rsidRPr="00AB2D47">
        <w:t xml:space="preserve">tudime </w:t>
      </w:r>
      <w:r>
        <w:t>për</w:t>
      </w:r>
      <w:r w:rsidRPr="00AB2D47">
        <w:t xml:space="preserve"> sigurinë</w:t>
      </w:r>
      <w:r>
        <w:t>”</w:t>
      </w:r>
      <w:r w:rsidRPr="00AB2D47">
        <w:t>.</w:t>
      </w:r>
    </w:p>
    <w:p w:rsidR="00F9526A" w:rsidRPr="00AB2D47" w:rsidRDefault="00F9526A" w:rsidP="00FF28E6">
      <w:pPr>
        <w:pStyle w:val="Paragrafi"/>
      </w:pPr>
      <w:r w:rsidRPr="00AB2D47">
        <w:t> </w:t>
      </w:r>
      <w:r>
        <w:rPr>
          <w:rFonts w:eastAsia="Arial"/>
        </w:rPr>
        <w:t>8. </w:t>
      </w:r>
      <w:r>
        <w:t>Ngarkohet universiteti, privat “Ufo University”, që, për çdo program studimi, të sigurojë, nëpërmjet marrëdhënieve kontraktuale, zhvillimin e disa prej disiplinave kryesore formuese të specialitetit, nga një personel akademik me kualifikimin e nevojshëm dhe sipas specialitetit.</w:t>
      </w:r>
    </w:p>
    <w:p w:rsidR="00F9526A" w:rsidRDefault="00F9526A" w:rsidP="00FF28E6">
      <w:pPr>
        <w:pStyle w:val="Paragrafi"/>
      </w:pPr>
      <w:r w:rsidRPr="00AB2D47">
        <w:t> </w:t>
      </w:r>
      <w:r>
        <w:rPr>
          <w:rFonts w:eastAsia="Arial"/>
        </w:rPr>
        <w:t>9</w:t>
      </w:r>
      <w:r w:rsidR="008072B6">
        <w:rPr>
          <w:rFonts w:eastAsia="Arial"/>
        </w:rPr>
        <w:t>. </w:t>
      </w:r>
      <w:r>
        <w:t>Universiteti privat “Ufo University” ta fillojë veprimtarinë mësimore për programet e studimit, të përcaktuara në pikat 2, 4 e 6 të këtij vendimi, pasi të ketë marrë lejen përkatëse nga Ministri i Arsimit dhe i Shkencës, por jo më vonë se dy javë para fillimit të veprimtarisë mësimore.</w:t>
      </w:r>
    </w:p>
    <w:p w:rsidR="00F9526A" w:rsidRPr="00AB2D47" w:rsidRDefault="00F9526A" w:rsidP="00FF28E6">
      <w:pPr>
        <w:pStyle w:val="Paragrafi"/>
      </w:pPr>
      <w:r>
        <w:t>Ministri e lëshon lejen pasi vlerëson se institucioni mësimor ka përmbushur angazhimet e deklaruara, në përputhje me udhëzimin e tij për këtë qëllim.</w:t>
      </w:r>
    </w:p>
    <w:p w:rsidR="00F9526A" w:rsidRDefault="00F9526A" w:rsidP="00FF28E6">
      <w:pPr>
        <w:pStyle w:val="Paragrafi"/>
      </w:pPr>
      <w:r w:rsidRPr="00AB2D47">
        <w:t> </w:t>
      </w:r>
      <w:r>
        <w:rPr>
          <w:rFonts w:eastAsia="Arial"/>
        </w:rPr>
        <w:t>10</w:t>
      </w:r>
      <w:r w:rsidR="00D92135">
        <w:rPr>
          <w:rFonts w:eastAsia="Arial"/>
        </w:rPr>
        <w:t>. </w:t>
      </w:r>
      <w:r>
        <w:t>Ndryshimet në vendndodhje, forma studimi, plane dhe programe, si dhe në elemente të tjera, të miratuara, bëhen pas miratimit nga Ministria e Arsimit dhe Shkencës.</w:t>
      </w:r>
    </w:p>
    <w:p w:rsidR="00F9526A" w:rsidRPr="00AB2D47" w:rsidRDefault="00F9526A" w:rsidP="00FF28E6">
      <w:pPr>
        <w:pStyle w:val="Paragrafi"/>
      </w:pPr>
      <w:r w:rsidRPr="00AB2D47">
        <w:t> </w:t>
      </w:r>
      <w:r>
        <w:rPr>
          <w:rFonts w:eastAsia="Arial"/>
        </w:rPr>
        <w:t>11</w:t>
      </w:r>
      <w:r w:rsidR="00D92135">
        <w:rPr>
          <w:rFonts w:eastAsia="Arial"/>
        </w:rPr>
        <w:t>. </w:t>
      </w:r>
      <w:r>
        <w:t>Universiteti privat “</w:t>
      </w:r>
      <w:smartTag w:uri="urn:schemas-microsoft-com:office:smarttags" w:element="place">
        <w:smartTag w:uri="urn:schemas-microsoft-com:office:smarttags" w:element="PlaceName">
          <w:r>
            <w:t>Ufo</w:t>
          </w:r>
        </w:smartTag>
        <w:r>
          <w:t xml:space="preserve"> </w:t>
        </w:r>
        <w:smartTag w:uri="urn:schemas-microsoft-com:office:smarttags" w:element="PlaceType">
          <w:r>
            <w:t>University</w:t>
          </w:r>
        </w:smartTag>
      </w:smartTag>
      <w:r w:rsidR="008072B6">
        <w:t>”</w:t>
      </w:r>
      <w:r>
        <w:t xml:space="preserve"> duhet t’i nënshtrohet procesit të akreditimit dhe këtyre programeve të studimit, brenda afateve të përcaktuara në ligjin në fuqi.</w:t>
      </w:r>
    </w:p>
    <w:p w:rsidR="00F9526A" w:rsidRPr="00AB2D47" w:rsidRDefault="00F9526A" w:rsidP="00FF28E6">
      <w:pPr>
        <w:pStyle w:val="Paragrafi"/>
      </w:pPr>
      <w:r w:rsidRPr="00AB2D47">
        <w:t> </w:t>
      </w:r>
      <w:r>
        <w:rPr>
          <w:rFonts w:eastAsia="Arial"/>
        </w:rPr>
        <w:t>12. </w:t>
      </w:r>
      <w:r w:rsidRPr="00AB2D47">
        <w:t>Ngarkohet Ministria e Arsimit dhe Shkencës për kontrollin periodik të ligjshmërisë në institucion dhe për zbatimin e këtij vendimi.</w:t>
      </w:r>
    </w:p>
    <w:p w:rsidR="00F9526A" w:rsidRPr="00AB2D47" w:rsidRDefault="00F9526A" w:rsidP="00FF28E6">
      <w:pPr>
        <w:pStyle w:val="Paragrafi"/>
      </w:pPr>
      <w:r w:rsidRPr="00AB2D47">
        <w:t> Ky ven</w:t>
      </w:r>
      <w:r>
        <w:t>dim hyn në fuqi pas botimit në Fletoren Zyrtare</w:t>
      </w:r>
      <w:r w:rsidRPr="00AB2D47">
        <w:t>.</w:t>
      </w:r>
    </w:p>
    <w:p w:rsidR="00F9526A" w:rsidRPr="00AB2D47" w:rsidRDefault="00F9526A" w:rsidP="00FF28E6">
      <w:pPr>
        <w:pStyle w:val="Paragrafi"/>
      </w:pPr>
      <w:r w:rsidRPr="00AB2D47">
        <w:t> </w:t>
      </w:r>
    </w:p>
    <w:p w:rsidR="00F9526A" w:rsidRPr="00AB2D47" w:rsidRDefault="00F9526A" w:rsidP="00FF28E6">
      <w:pPr>
        <w:pStyle w:val="Autoriteti"/>
        <w:keepNext w:val="0"/>
      </w:pPr>
      <w:r>
        <w:t>KRYEMI</w:t>
      </w:r>
      <w:r w:rsidRPr="00AB2D47">
        <w:t>N</w:t>
      </w:r>
      <w:r>
        <w:t>IST</w:t>
      </w:r>
      <w:r w:rsidRPr="00AB2D47">
        <w:t>RI</w:t>
      </w:r>
    </w:p>
    <w:p w:rsidR="00F9526A" w:rsidRDefault="00F9526A" w:rsidP="00FF28E6">
      <w:pPr>
        <w:pStyle w:val="AutoritetiEmer"/>
      </w:pPr>
      <w:r w:rsidRPr="00AB2D47">
        <w:t> Sali  Berisha</w:t>
      </w:r>
    </w:p>
    <w:p w:rsidR="00F9526A" w:rsidRDefault="00F9526A" w:rsidP="00FF28E6">
      <w:pPr>
        <w:pStyle w:val="Paragrafi"/>
      </w:pPr>
    </w:p>
    <w:p w:rsidR="00FD5FEE" w:rsidRDefault="00FD5FEE" w:rsidP="00FF28E6">
      <w:pPr>
        <w:pStyle w:val="Akti"/>
        <w:keepNext w:val="0"/>
      </w:pPr>
    </w:p>
    <w:p w:rsidR="00FD5FEE" w:rsidRDefault="00FD5FEE" w:rsidP="00FF28E6">
      <w:pPr>
        <w:pStyle w:val="Akti"/>
        <w:keepNext w:val="0"/>
      </w:pPr>
    </w:p>
    <w:p w:rsidR="00F9526A" w:rsidRDefault="00F9526A" w:rsidP="00FF28E6">
      <w:pPr>
        <w:pStyle w:val="Akti"/>
        <w:keepNext w:val="0"/>
      </w:pPr>
      <w:r>
        <w:t>Vendim</w:t>
      </w:r>
    </w:p>
    <w:p w:rsidR="00F9526A" w:rsidRDefault="00F9526A" w:rsidP="00FF28E6">
      <w:pPr>
        <w:pStyle w:val="NumriData"/>
        <w:keepNext w:val="0"/>
      </w:pPr>
      <w:r>
        <w:t>Nr.598, datë 27.4.2009</w:t>
      </w:r>
    </w:p>
    <w:p w:rsidR="00F9526A" w:rsidRPr="00D92C63" w:rsidRDefault="00F9526A" w:rsidP="00FF28E6">
      <w:pPr>
        <w:pStyle w:val="Paragrafi"/>
        <w:rPr>
          <w:sz w:val="14"/>
        </w:rPr>
      </w:pPr>
    </w:p>
    <w:p w:rsidR="00F9526A" w:rsidRDefault="00F9526A" w:rsidP="00FF28E6">
      <w:pPr>
        <w:pStyle w:val="Titulli"/>
        <w:keepNext w:val="0"/>
      </w:pPr>
      <w:r>
        <w:t>Për disa ndryshime në vendimin nr.1619, datë 2.7.2008, të këshillit të ministrave “Për klasifikimin e funksioneve, grupimin e njësive të qeverisjes vendore për efekt page dhe caktimin e kufijve të pagave të punonjësve të organeve tË qeverisjes vendore”</w:t>
      </w:r>
    </w:p>
    <w:p w:rsidR="00F9526A" w:rsidRDefault="00F9526A" w:rsidP="00FF28E6">
      <w:pPr>
        <w:pStyle w:val="Paragrafi"/>
      </w:pPr>
    </w:p>
    <w:p w:rsidR="00F9526A" w:rsidRDefault="00F9526A" w:rsidP="00FF28E6">
      <w:pPr>
        <w:pStyle w:val="Paragrafi"/>
      </w:pPr>
      <w:r>
        <w:t>Në mbështetje të nenit 100 të Kushetutës, të neneve 5/1 e 6 të ligjit nr.8487, datë 13.5.1999 “Për kompetencat për caktimin e pagave të punës”, të ndryshuar, të ligjit nr.8549, datë 11.11.1999 “Statusi i nëpunësit civil”, dhe të neneve 24, 32 e 54 të ligjit nr.8652, datë 31.7.2000 “Për organizimin dhe funksionimin e qeverisjes vendore”, të ndryshuar, me propozimin e Ministrit të Brendshëm dhe të Ministrit të Financave, Këshilli i Ministrave</w:t>
      </w:r>
    </w:p>
    <w:p w:rsidR="00F9526A" w:rsidRDefault="00F9526A" w:rsidP="00FF28E6">
      <w:pPr>
        <w:pStyle w:val="Paragrafi"/>
      </w:pPr>
    </w:p>
    <w:p w:rsidR="00F9526A" w:rsidRDefault="00F9526A" w:rsidP="00FF28E6">
      <w:pPr>
        <w:pStyle w:val="VENDOSI"/>
        <w:keepNext w:val="0"/>
      </w:pPr>
      <w:r>
        <w:t>Vendosi:</w:t>
      </w:r>
    </w:p>
    <w:p w:rsidR="00F9526A" w:rsidRDefault="00F9526A" w:rsidP="00FF28E6">
      <w:pPr>
        <w:pStyle w:val="Paragrafi"/>
      </w:pPr>
    </w:p>
    <w:p w:rsidR="00F9526A" w:rsidRDefault="00F9526A" w:rsidP="00FF28E6">
      <w:pPr>
        <w:pStyle w:val="Paragrafi"/>
      </w:pPr>
      <w:r>
        <w:t xml:space="preserve">1. Në </w:t>
      </w:r>
      <w:r w:rsidR="00D92135">
        <w:t>vendimin nr.1619, datë 2.7.2008</w:t>
      </w:r>
      <w:r>
        <w:t xml:space="preserve"> të Këshillit të Ministrave, bëhen këto ndryshime:</w:t>
      </w:r>
    </w:p>
    <w:p w:rsidR="00F9526A" w:rsidRDefault="00F9526A" w:rsidP="00FF28E6">
      <w:pPr>
        <w:pStyle w:val="Paragrafi"/>
      </w:pPr>
      <w:r>
        <w:t>a) Lidhja nr.1 “Struktura dhe nivelet e pagave për nëpunësit civilë të bashkisë së Tiranës”, që përmendet në pikën 2, zëvendësohet me lidhjen me të njëjtin numër dhe emërtim, që i bashkëlidhet këtij vendimi dhe është pjesë përbërëse e tij.</w:t>
      </w:r>
    </w:p>
    <w:p w:rsidR="00F9526A" w:rsidRDefault="00D35A01" w:rsidP="00FF28E6">
      <w:pPr>
        <w:pStyle w:val="Paragrafi"/>
      </w:pPr>
      <w:r>
        <w:t>b)</w:t>
      </w:r>
      <w:r w:rsidR="00F9526A">
        <w:t xml:space="preserve"> Lidhja nr.2 “Struktura dhe nivelet e pagave për nëpunësit civilë në bashkitë e tjera, në njësitë bashkiake të Tiranës dhe për nëpunësit e komunave”, që përmendet në pikën 3, zëvendësohet me lidhjen me të njëjtin numër dhe emërtim, që i bashkëlidhet këtij vendimi dhe është pjesë përbërëse e tij.</w:t>
      </w:r>
    </w:p>
    <w:p w:rsidR="0028776E" w:rsidRDefault="0028776E" w:rsidP="00FF28E6">
      <w:pPr>
        <w:pStyle w:val="Paragrafi"/>
      </w:pPr>
    </w:p>
    <w:p w:rsidR="0028776E" w:rsidRDefault="0028776E" w:rsidP="00FF28E6">
      <w:pPr>
        <w:pStyle w:val="Paragrafi"/>
      </w:pPr>
    </w:p>
    <w:p w:rsidR="00F9526A" w:rsidRDefault="00F9526A" w:rsidP="00FF28E6">
      <w:pPr>
        <w:pStyle w:val="Paragrafi"/>
      </w:pPr>
      <w:r>
        <w:t>c) Lidhja nr.3 “Struktura dhe nivelet e pagave për nëpunësit civilë të këshillit të qarkut”, që përmendet në pikën 4, zëvendësohet me lidhjen me të njëjtin numër dhe emërtim, që i bashkëlidhet këtij vendimi dhe është pjesë përbërëse e tij.</w:t>
      </w:r>
    </w:p>
    <w:p w:rsidR="00F9526A" w:rsidRDefault="00F9526A" w:rsidP="00FF28E6">
      <w:pPr>
        <w:pStyle w:val="Paragrafi"/>
      </w:pPr>
      <w:r>
        <w:t>ç) Në pikën 5, paga e grupit bëhet 12 000 lekë në muaj.</w:t>
      </w:r>
    </w:p>
    <w:p w:rsidR="00F9526A" w:rsidRDefault="00F9526A" w:rsidP="00FF28E6">
      <w:pPr>
        <w:pStyle w:val="Paragrafi"/>
      </w:pPr>
      <w:r>
        <w:t>d) Lidhja nr.4 “Klasifikimi i vendeve të punës në shërbimin civil, për organet e qeverisjes vendore”, që përmendet në pikën 10, zëvendësohet me lidhjen  nr.4 “Klasifikimi i vendeve të punës për nëpunësit civilë të bashkive e të qarqeve dhe për nëpunësit e komunave”, që i bashkëlidhet këtij vendimi dhe është pjesë përbërëse e tij.</w:t>
      </w:r>
    </w:p>
    <w:p w:rsidR="00F9526A" w:rsidRDefault="00F9526A" w:rsidP="00FF28E6">
      <w:pPr>
        <w:pStyle w:val="Paragrafi"/>
      </w:pPr>
      <w:r>
        <w:t>dh) Lidhja nr.5 “Struktura dhe kufijtë e pagave për punonjësit e policisë së bashkive e të komunave”, që përmendet në pikën 13, zëvendësohet me lidhjen me të njëjtin numër dhe emërtim, që i bashkëlidhet këtij vendimi dhe është pjesë përbërëse e tij.</w:t>
      </w:r>
    </w:p>
    <w:p w:rsidR="00F9526A" w:rsidRDefault="00F9526A" w:rsidP="00FF28E6">
      <w:pPr>
        <w:pStyle w:val="Paragrafi"/>
      </w:pPr>
      <w:r>
        <w:t>e) Në pikën 19, vlerat “…nga 17 000 lekë deri në 28 000 lekë në muaj.” bëhen “… nga 18 000 lekë deri në 30 000 lekë në muaj.”.</w:t>
      </w:r>
    </w:p>
    <w:p w:rsidR="00F9526A" w:rsidRDefault="00F9526A" w:rsidP="00FF28E6">
      <w:pPr>
        <w:pStyle w:val="Paragrafi"/>
      </w:pPr>
      <w:r>
        <w:t>2.</w:t>
      </w:r>
      <w:r w:rsidR="009A6124">
        <w:t xml:space="preserve"> </w:t>
      </w:r>
      <w:r>
        <w:t>Efektet financiare për vitin 2009, që rrjedhin nga zbatimi i këtij vendimi, të përballohen nga të ardhurat e vetë njësive të qeverisjes vendore.</w:t>
      </w:r>
    </w:p>
    <w:p w:rsidR="00F9526A" w:rsidRDefault="00F9526A" w:rsidP="00FF28E6">
      <w:pPr>
        <w:pStyle w:val="Paragrafi"/>
      </w:pPr>
      <w:r>
        <w:t>Ky vendim hyn në fuqi pas botimit në Fletoren Zyrtare dhe i shtrin efektet financiare nga data 1 maj 2009.</w:t>
      </w:r>
    </w:p>
    <w:p w:rsidR="00F9526A" w:rsidRDefault="00F9526A" w:rsidP="00FF28E6">
      <w:pPr>
        <w:pStyle w:val="Paragrafi"/>
      </w:pPr>
    </w:p>
    <w:p w:rsidR="00F9526A" w:rsidRDefault="00F9526A" w:rsidP="00FF28E6">
      <w:pPr>
        <w:pStyle w:val="Autoriteti"/>
        <w:keepNext w:val="0"/>
      </w:pPr>
      <w:r>
        <w:t>Kryeministri</w:t>
      </w:r>
    </w:p>
    <w:p w:rsidR="00F9526A" w:rsidRDefault="00F9526A" w:rsidP="00FF28E6">
      <w:pPr>
        <w:pStyle w:val="AutoritetiEmer"/>
      </w:pPr>
      <w:r>
        <w:t>Sali Berisha</w:t>
      </w:r>
    </w:p>
    <w:p w:rsidR="00F9526A" w:rsidRDefault="00F9526A" w:rsidP="00FF28E6">
      <w:pPr>
        <w:pStyle w:val="Paragrafi"/>
      </w:pPr>
    </w:p>
    <w:p w:rsidR="00F9526A" w:rsidRDefault="00F9526A" w:rsidP="00FF28E6">
      <w:pPr>
        <w:pStyle w:val="Paragrafi"/>
        <w:jc w:val="right"/>
      </w:pPr>
      <w:r>
        <w:t>Lidhja nr.1</w:t>
      </w:r>
    </w:p>
    <w:p w:rsidR="00F9526A" w:rsidRDefault="00F9526A" w:rsidP="00FF28E6">
      <w:pPr>
        <w:pStyle w:val="Paragrafi"/>
      </w:pPr>
    </w:p>
    <w:p w:rsidR="00F9526A" w:rsidRDefault="00F9526A" w:rsidP="00FF28E6">
      <w:pPr>
        <w:pStyle w:val="TitulliTitull"/>
        <w:keepNext w:val="0"/>
      </w:pPr>
      <w:r>
        <w:t>Nivelet e pagave për nëpunësit civilë në Bashkinë e Tiranës</w:t>
      </w:r>
    </w:p>
    <w:p w:rsidR="00F9526A" w:rsidRDefault="00F9526A" w:rsidP="00FF28E6">
      <w:pPr>
        <w:pStyle w:val="Paragrafi"/>
      </w:pPr>
    </w:p>
    <w:tbl>
      <w:tblPr>
        <w:tblStyle w:val="PageNumber"/>
        <w:tblW w:w="97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3"/>
        <w:gridCol w:w="1616"/>
        <w:gridCol w:w="1200"/>
        <w:gridCol w:w="1520"/>
        <w:gridCol w:w="1677"/>
        <w:gridCol w:w="2803"/>
      </w:tblGrid>
      <w:tr w:rsidR="00F9526A">
        <w:tc>
          <w:tcPr>
            <w:tcW w:w="9759" w:type="dxa"/>
            <w:gridSpan w:val="6"/>
          </w:tcPr>
          <w:p w:rsidR="00F9526A" w:rsidRDefault="00F9526A" w:rsidP="00FF28E6">
            <w:pPr>
              <w:pStyle w:val="Tabele"/>
              <w:widowControl w:val="0"/>
            </w:pPr>
            <w:r>
              <w:t>PAGA MUJORE (LEKë)</w:t>
            </w:r>
          </w:p>
        </w:tc>
      </w:tr>
      <w:tr w:rsidR="00F9526A">
        <w:tc>
          <w:tcPr>
            <w:tcW w:w="0" w:type="auto"/>
          </w:tcPr>
          <w:p w:rsidR="00F9526A" w:rsidRDefault="00F9526A" w:rsidP="00FF28E6">
            <w:pPr>
              <w:pStyle w:val="Tabele"/>
              <w:widowControl w:val="0"/>
              <w:jc w:val="center"/>
            </w:pPr>
            <w:r>
              <w:t>KLASA</w:t>
            </w:r>
          </w:p>
        </w:tc>
        <w:tc>
          <w:tcPr>
            <w:tcW w:w="0" w:type="auto"/>
          </w:tcPr>
          <w:p w:rsidR="00F9526A" w:rsidRDefault="00F9526A" w:rsidP="00FF28E6">
            <w:pPr>
              <w:pStyle w:val="Tabele"/>
              <w:widowControl w:val="0"/>
              <w:jc w:val="center"/>
            </w:pPr>
            <w:r>
              <w:t>KATEGORITË</w:t>
            </w:r>
          </w:p>
        </w:tc>
        <w:tc>
          <w:tcPr>
            <w:tcW w:w="4397" w:type="dxa"/>
            <w:gridSpan w:val="3"/>
          </w:tcPr>
          <w:p w:rsidR="00F9526A" w:rsidRDefault="00F9526A" w:rsidP="00FF28E6">
            <w:pPr>
              <w:pStyle w:val="Tabele"/>
              <w:widowControl w:val="0"/>
              <w:jc w:val="center"/>
            </w:pPr>
            <w:r>
              <w:t>PAGA INDIVIDUALE</w:t>
            </w:r>
          </w:p>
        </w:tc>
        <w:tc>
          <w:tcPr>
            <w:tcW w:w="2803" w:type="dxa"/>
          </w:tcPr>
          <w:p w:rsidR="00F9526A" w:rsidRDefault="00F9526A" w:rsidP="00FF28E6">
            <w:pPr>
              <w:pStyle w:val="Tabele"/>
              <w:widowControl w:val="0"/>
              <w:jc w:val="center"/>
            </w:pPr>
            <w:r>
              <w:t>SHTESA E POZICIONIT</w:t>
            </w:r>
          </w:p>
        </w:tc>
      </w:tr>
      <w:tr w:rsidR="00F9526A">
        <w:tc>
          <w:tcPr>
            <w:tcW w:w="0" w:type="auto"/>
          </w:tcPr>
          <w:p w:rsidR="00F9526A" w:rsidRDefault="00F9526A" w:rsidP="00FF28E6">
            <w:pPr>
              <w:pStyle w:val="Tabele"/>
              <w:widowControl w:val="0"/>
              <w:jc w:val="center"/>
            </w:pPr>
          </w:p>
        </w:tc>
        <w:tc>
          <w:tcPr>
            <w:tcW w:w="0" w:type="auto"/>
          </w:tcPr>
          <w:p w:rsidR="00F9526A" w:rsidRDefault="00F9526A" w:rsidP="00FF28E6">
            <w:pPr>
              <w:pStyle w:val="Tabele"/>
              <w:widowControl w:val="0"/>
              <w:jc w:val="center"/>
            </w:pPr>
            <w:r>
              <w:t>1</w:t>
            </w:r>
          </w:p>
        </w:tc>
        <w:tc>
          <w:tcPr>
            <w:tcW w:w="0" w:type="auto"/>
          </w:tcPr>
          <w:p w:rsidR="00F9526A" w:rsidRDefault="00F9526A" w:rsidP="00FF28E6">
            <w:pPr>
              <w:pStyle w:val="Tabele"/>
              <w:widowControl w:val="0"/>
              <w:jc w:val="center"/>
            </w:pPr>
            <w:r>
              <w:t>2</w:t>
            </w:r>
          </w:p>
        </w:tc>
        <w:tc>
          <w:tcPr>
            <w:tcW w:w="0" w:type="auto"/>
          </w:tcPr>
          <w:p w:rsidR="00F9526A" w:rsidRDefault="00F9526A" w:rsidP="00FF28E6">
            <w:pPr>
              <w:pStyle w:val="Tabele"/>
              <w:widowControl w:val="0"/>
              <w:jc w:val="center"/>
            </w:pPr>
            <w:r>
              <w:t>3</w:t>
            </w:r>
          </w:p>
        </w:tc>
        <w:tc>
          <w:tcPr>
            <w:tcW w:w="1677" w:type="dxa"/>
          </w:tcPr>
          <w:p w:rsidR="00F9526A" w:rsidRDefault="00F9526A" w:rsidP="00FF28E6">
            <w:pPr>
              <w:pStyle w:val="Tabele"/>
              <w:widowControl w:val="0"/>
              <w:jc w:val="center"/>
            </w:pPr>
            <w:r>
              <w:t>4</w:t>
            </w:r>
          </w:p>
        </w:tc>
        <w:tc>
          <w:tcPr>
            <w:tcW w:w="2803" w:type="dxa"/>
          </w:tcPr>
          <w:p w:rsidR="00F9526A" w:rsidRDefault="00F9526A" w:rsidP="00FF28E6">
            <w:pPr>
              <w:pStyle w:val="Tabele"/>
              <w:widowControl w:val="0"/>
              <w:jc w:val="center"/>
            </w:pPr>
            <w:r>
              <w:t>5</w:t>
            </w:r>
          </w:p>
        </w:tc>
      </w:tr>
      <w:tr w:rsidR="00F9526A" w:rsidRPr="00012005">
        <w:tc>
          <w:tcPr>
            <w:tcW w:w="0" w:type="auto"/>
          </w:tcPr>
          <w:p w:rsidR="00F9526A" w:rsidRPr="00012005" w:rsidRDefault="00F9526A" w:rsidP="00FF28E6">
            <w:pPr>
              <w:pStyle w:val="Tabele"/>
              <w:widowControl w:val="0"/>
              <w:rPr>
                <w:b/>
              </w:rPr>
            </w:pPr>
          </w:p>
        </w:tc>
        <w:tc>
          <w:tcPr>
            <w:tcW w:w="0" w:type="auto"/>
          </w:tcPr>
          <w:p w:rsidR="00F9526A" w:rsidRPr="00012005" w:rsidRDefault="00F9526A" w:rsidP="00FF28E6">
            <w:pPr>
              <w:pStyle w:val="Tabele"/>
              <w:widowControl w:val="0"/>
              <w:rPr>
                <w:b/>
              </w:rPr>
            </w:pPr>
          </w:p>
        </w:tc>
        <w:tc>
          <w:tcPr>
            <w:tcW w:w="0" w:type="auto"/>
          </w:tcPr>
          <w:p w:rsidR="00F9526A" w:rsidRPr="00012005" w:rsidRDefault="00F9526A" w:rsidP="00FF28E6">
            <w:pPr>
              <w:pStyle w:val="Tabele"/>
              <w:widowControl w:val="0"/>
              <w:rPr>
                <w:b/>
              </w:rPr>
            </w:pPr>
            <w:r w:rsidRPr="00012005">
              <w:rPr>
                <w:b/>
              </w:rPr>
              <w:t>Paga e grupit</w:t>
            </w:r>
          </w:p>
        </w:tc>
        <w:tc>
          <w:tcPr>
            <w:tcW w:w="0" w:type="auto"/>
          </w:tcPr>
          <w:p w:rsidR="00F9526A" w:rsidRPr="00012005" w:rsidRDefault="00F9526A" w:rsidP="00FF28E6">
            <w:pPr>
              <w:pStyle w:val="Tabele"/>
              <w:widowControl w:val="0"/>
              <w:rPr>
                <w:b/>
              </w:rPr>
            </w:pPr>
            <w:r w:rsidRPr="00012005">
              <w:rPr>
                <w:b/>
              </w:rPr>
              <w:t>Shtesa për vjetërsi</w:t>
            </w:r>
          </w:p>
        </w:tc>
        <w:tc>
          <w:tcPr>
            <w:tcW w:w="1677" w:type="dxa"/>
          </w:tcPr>
          <w:p w:rsidR="00F9526A" w:rsidRPr="00012005" w:rsidRDefault="00F9526A" w:rsidP="00FF28E6">
            <w:pPr>
              <w:pStyle w:val="Tabele"/>
              <w:widowControl w:val="0"/>
              <w:rPr>
                <w:b/>
              </w:rPr>
            </w:pPr>
            <w:r w:rsidRPr="00012005">
              <w:rPr>
                <w:b/>
              </w:rPr>
              <w:t>Shtesa për kualifikim</w:t>
            </w:r>
          </w:p>
        </w:tc>
        <w:tc>
          <w:tcPr>
            <w:tcW w:w="2803" w:type="dxa"/>
          </w:tcPr>
          <w:p w:rsidR="00F9526A" w:rsidRPr="00012005" w:rsidRDefault="00F9526A" w:rsidP="00FF28E6">
            <w:pPr>
              <w:pStyle w:val="Tabele"/>
              <w:widowControl w:val="0"/>
              <w:rPr>
                <w:b/>
              </w:rPr>
            </w:pPr>
            <w:r w:rsidRPr="00012005">
              <w:rPr>
                <w:b/>
              </w:rPr>
              <w:t>Shtesa për pozicion</w:t>
            </w:r>
          </w:p>
        </w:tc>
      </w:tr>
      <w:tr w:rsidR="00F9526A">
        <w:tc>
          <w:tcPr>
            <w:tcW w:w="0" w:type="auto"/>
          </w:tcPr>
          <w:p w:rsidR="00F9526A" w:rsidRDefault="00F9526A" w:rsidP="00FF28E6">
            <w:pPr>
              <w:pStyle w:val="Tabele"/>
              <w:widowControl w:val="0"/>
            </w:pPr>
            <w:r>
              <w:t>I</w:t>
            </w:r>
          </w:p>
        </w:tc>
        <w:tc>
          <w:tcPr>
            <w:tcW w:w="0" w:type="auto"/>
          </w:tcPr>
          <w:p w:rsidR="00F9526A" w:rsidRDefault="00F9526A" w:rsidP="00FF28E6">
            <w:pPr>
              <w:pStyle w:val="Tabele"/>
              <w:widowControl w:val="0"/>
            </w:pPr>
            <w:r>
              <w:t>I-b</w:t>
            </w:r>
          </w:p>
        </w:tc>
        <w:tc>
          <w:tcPr>
            <w:tcW w:w="0" w:type="auto"/>
          </w:tcPr>
          <w:p w:rsidR="00F9526A" w:rsidRDefault="00F9526A" w:rsidP="00FF28E6">
            <w:pPr>
              <w:pStyle w:val="Tabele"/>
              <w:widowControl w:val="0"/>
            </w:pPr>
            <w:r>
              <w:t>12000</w:t>
            </w:r>
          </w:p>
        </w:tc>
        <w:tc>
          <w:tcPr>
            <w:tcW w:w="0" w:type="auto"/>
          </w:tcPr>
          <w:p w:rsidR="00F9526A" w:rsidRDefault="00F9526A" w:rsidP="00FF28E6">
            <w:pPr>
              <w:pStyle w:val="Tabele"/>
              <w:widowControl w:val="0"/>
            </w:pPr>
            <w:r>
              <w:t>2%</w:t>
            </w:r>
          </w:p>
        </w:tc>
        <w:tc>
          <w:tcPr>
            <w:tcW w:w="1677" w:type="dxa"/>
          </w:tcPr>
          <w:p w:rsidR="00F9526A" w:rsidRDefault="00F9526A" w:rsidP="00FF28E6">
            <w:pPr>
              <w:pStyle w:val="Tabele"/>
              <w:widowControl w:val="0"/>
            </w:pPr>
          </w:p>
        </w:tc>
        <w:tc>
          <w:tcPr>
            <w:tcW w:w="2803" w:type="dxa"/>
          </w:tcPr>
          <w:p w:rsidR="00F9526A" w:rsidRDefault="00F9526A" w:rsidP="00FF28E6">
            <w:pPr>
              <w:pStyle w:val="Tabele"/>
              <w:widowControl w:val="0"/>
            </w:pPr>
            <w:r>
              <w:t>Nga 67 000 deri 115 000</w:t>
            </w:r>
          </w:p>
        </w:tc>
      </w:tr>
      <w:tr w:rsidR="00F9526A">
        <w:tc>
          <w:tcPr>
            <w:tcW w:w="0" w:type="auto"/>
            <w:vMerge w:val="restart"/>
          </w:tcPr>
          <w:p w:rsidR="00F9526A" w:rsidRDefault="00F9526A" w:rsidP="00FF28E6">
            <w:pPr>
              <w:pStyle w:val="Tabele"/>
              <w:widowControl w:val="0"/>
            </w:pPr>
            <w:r>
              <w:t>II</w:t>
            </w:r>
          </w:p>
          <w:p w:rsidR="00F9526A" w:rsidRDefault="00F9526A" w:rsidP="00FF28E6">
            <w:pPr>
              <w:pStyle w:val="Tabele"/>
              <w:widowControl w:val="0"/>
            </w:pPr>
          </w:p>
        </w:tc>
        <w:tc>
          <w:tcPr>
            <w:tcW w:w="0" w:type="auto"/>
          </w:tcPr>
          <w:p w:rsidR="00F9526A" w:rsidRDefault="00F9526A" w:rsidP="00FF28E6">
            <w:pPr>
              <w:pStyle w:val="Tabele"/>
              <w:widowControl w:val="0"/>
            </w:pPr>
            <w:r>
              <w:t>II-a</w:t>
            </w:r>
          </w:p>
        </w:tc>
        <w:tc>
          <w:tcPr>
            <w:tcW w:w="0" w:type="auto"/>
          </w:tcPr>
          <w:p w:rsidR="00F9526A" w:rsidRDefault="00F9526A" w:rsidP="00FF28E6">
            <w:pPr>
              <w:pStyle w:val="Tabele"/>
              <w:widowControl w:val="0"/>
            </w:pPr>
            <w:r>
              <w:t>12000</w:t>
            </w:r>
          </w:p>
        </w:tc>
        <w:tc>
          <w:tcPr>
            <w:tcW w:w="0" w:type="auto"/>
          </w:tcPr>
          <w:p w:rsidR="00F9526A" w:rsidRDefault="00F9526A" w:rsidP="00FF28E6">
            <w:pPr>
              <w:pStyle w:val="Tabele"/>
              <w:widowControl w:val="0"/>
            </w:pPr>
            <w:r>
              <w:t>2%</w:t>
            </w:r>
          </w:p>
        </w:tc>
        <w:tc>
          <w:tcPr>
            <w:tcW w:w="1677" w:type="dxa"/>
          </w:tcPr>
          <w:p w:rsidR="00F9526A" w:rsidRDefault="00F9526A" w:rsidP="00FF28E6">
            <w:pPr>
              <w:pStyle w:val="Tabele"/>
              <w:widowControl w:val="0"/>
            </w:pPr>
          </w:p>
        </w:tc>
        <w:tc>
          <w:tcPr>
            <w:tcW w:w="2803" w:type="dxa"/>
          </w:tcPr>
          <w:p w:rsidR="00F9526A" w:rsidRDefault="00F9526A" w:rsidP="00FF28E6">
            <w:pPr>
              <w:pStyle w:val="Tabele"/>
              <w:widowControl w:val="0"/>
            </w:pPr>
            <w:r>
              <w:t>Nga 64 000 deri në 105 000</w:t>
            </w:r>
          </w:p>
        </w:tc>
      </w:tr>
      <w:tr w:rsidR="00F9526A">
        <w:tc>
          <w:tcPr>
            <w:tcW w:w="0" w:type="auto"/>
            <w:vMerge/>
          </w:tcPr>
          <w:p w:rsidR="00F9526A" w:rsidRDefault="00F9526A" w:rsidP="00FF28E6">
            <w:pPr>
              <w:pStyle w:val="Tabele"/>
              <w:widowControl w:val="0"/>
            </w:pPr>
          </w:p>
        </w:tc>
        <w:tc>
          <w:tcPr>
            <w:tcW w:w="0" w:type="auto"/>
          </w:tcPr>
          <w:p w:rsidR="00F9526A" w:rsidRDefault="00F9526A" w:rsidP="00FF28E6">
            <w:pPr>
              <w:pStyle w:val="Tabele"/>
              <w:widowControl w:val="0"/>
            </w:pPr>
            <w:r>
              <w:t>II-b</w:t>
            </w:r>
          </w:p>
        </w:tc>
        <w:tc>
          <w:tcPr>
            <w:tcW w:w="0" w:type="auto"/>
          </w:tcPr>
          <w:p w:rsidR="00F9526A" w:rsidRDefault="00F9526A" w:rsidP="00FF28E6">
            <w:pPr>
              <w:pStyle w:val="Tabele"/>
              <w:widowControl w:val="0"/>
            </w:pPr>
            <w:r>
              <w:t>12000</w:t>
            </w:r>
          </w:p>
        </w:tc>
        <w:tc>
          <w:tcPr>
            <w:tcW w:w="0" w:type="auto"/>
          </w:tcPr>
          <w:p w:rsidR="00F9526A" w:rsidRDefault="00F9526A" w:rsidP="00FF28E6">
            <w:pPr>
              <w:pStyle w:val="Tabele"/>
              <w:widowControl w:val="0"/>
            </w:pPr>
            <w:r>
              <w:t>2%</w:t>
            </w:r>
          </w:p>
        </w:tc>
        <w:tc>
          <w:tcPr>
            <w:tcW w:w="1677" w:type="dxa"/>
          </w:tcPr>
          <w:p w:rsidR="00F9526A" w:rsidRDefault="00F9526A" w:rsidP="00FF28E6">
            <w:pPr>
              <w:pStyle w:val="Tabele"/>
              <w:widowControl w:val="0"/>
            </w:pPr>
          </w:p>
        </w:tc>
        <w:tc>
          <w:tcPr>
            <w:tcW w:w="2803" w:type="dxa"/>
          </w:tcPr>
          <w:p w:rsidR="00F9526A" w:rsidRDefault="00F9526A" w:rsidP="00FF28E6">
            <w:pPr>
              <w:pStyle w:val="Tabele"/>
              <w:widowControl w:val="0"/>
            </w:pPr>
            <w:r>
              <w:t>Nga 56 000 deri në 88 000</w:t>
            </w:r>
          </w:p>
        </w:tc>
      </w:tr>
      <w:tr w:rsidR="00F9526A">
        <w:tc>
          <w:tcPr>
            <w:tcW w:w="0" w:type="auto"/>
            <w:vMerge w:val="restart"/>
          </w:tcPr>
          <w:p w:rsidR="00F9526A" w:rsidRDefault="00F9526A" w:rsidP="00FF28E6">
            <w:pPr>
              <w:pStyle w:val="Tabele"/>
              <w:widowControl w:val="0"/>
            </w:pPr>
            <w:r>
              <w:t>III</w:t>
            </w:r>
          </w:p>
        </w:tc>
        <w:tc>
          <w:tcPr>
            <w:tcW w:w="0" w:type="auto"/>
          </w:tcPr>
          <w:p w:rsidR="00F9526A" w:rsidRDefault="00F9526A" w:rsidP="00FF28E6">
            <w:pPr>
              <w:pStyle w:val="Tabele"/>
              <w:widowControl w:val="0"/>
            </w:pPr>
            <w:r>
              <w:t>III-a</w:t>
            </w:r>
          </w:p>
        </w:tc>
        <w:tc>
          <w:tcPr>
            <w:tcW w:w="0" w:type="auto"/>
          </w:tcPr>
          <w:p w:rsidR="00F9526A" w:rsidRDefault="00F9526A" w:rsidP="00FF28E6">
            <w:pPr>
              <w:pStyle w:val="Tabele"/>
              <w:widowControl w:val="0"/>
            </w:pPr>
            <w:r>
              <w:t>12000</w:t>
            </w:r>
          </w:p>
        </w:tc>
        <w:tc>
          <w:tcPr>
            <w:tcW w:w="0" w:type="auto"/>
          </w:tcPr>
          <w:p w:rsidR="00F9526A" w:rsidRDefault="00F9526A" w:rsidP="00FF28E6">
            <w:pPr>
              <w:pStyle w:val="Tabele"/>
              <w:widowControl w:val="0"/>
            </w:pPr>
            <w:r>
              <w:t>2%</w:t>
            </w:r>
          </w:p>
        </w:tc>
        <w:tc>
          <w:tcPr>
            <w:tcW w:w="1677" w:type="dxa"/>
          </w:tcPr>
          <w:p w:rsidR="00F9526A" w:rsidRDefault="00F9526A" w:rsidP="00FF28E6">
            <w:pPr>
              <w:pStyle w:val="Tabele"/>
              <w:widowControl w:val="0"/>
            </w:pPr>
          </w:p>
        </w:tc>
        <w:tc>
          <w:tcPr>
            <w:tcW w:w="2803" w:type="dxa"/>
          </w:tcPr>
          <w:p w:rsidR="00F9526A" w:rsidRDefault="00F9526A" w:rsidP="00FF28E6">
            <w:pPr>
              <w:pStyle w:val="Tabele"/>
              <w:widowControl w:val="0"/>
            </w:pPr>
            <w:r>
              <w:t>Nga 30 000 deri në 69 000</w:t>
            </w:r>
          </w:p>
        </w:tc>
      </w:tr>
      <w:tr w:rsidR="00F9526A">
        <w:tc>
          <w:tcPr>
            <w:tcW w:w="0" w:type="auto"/>
            <w:vMerge/>
          </w:tcPr>
          <w:p w:rsidR="00F9526A" w:rsidRDefault="00F9526A" w:rsidP="00FF28E6">
            <w:pPr>
              <w:pStyle w:val="Tabele"/>
              <w:widowControl w:val="0"/>
            </w:pPr>
          </w:p>
        </w:tc>
        <w:tc>
          <w:tcPr>
            <w:tcW w:w="0" w:type="auto"/>
          </w:tcPr>
          <w:p w:rsidR="00F9526A" w:rsidRDefault="00F9526A" w:rsidP="00FF28E6">
            <w:pPr>
              <w:pStyle w:val="Tabele"/>
              <w:widowControl w:val="0"/>
            </w:pPr>
            <w:r>
              <w:t>III-a/1</w:t>
            </w:r>
          </w:p>
        </w:tc>
        <w:tc>
          <w:tcPr>
            <w:tcW w:w="0" w:type="auto"/>
          </w:tcPr>
          <w:p w:rsidR="00F9526A" w:rsidRDefault="00F9526A" w:rsidP="00FF28E6">
            <w:pPr>
              <w:pStyle w:val="Tabele"/>
              <w:widowControl w:val="0"/>
            </w:pPr>
            <w:r>
              <w:t>12000</w:t>
            </w:r>
          </w:p>
        </w:tc>
        <w:tc>
          <w:tcPr>
            <w:tcW w:w="0" w:type="auto"/>
          </w:tcPr>
          <w:p w:rsidR="00F9526A" w:rsidRDefault="00F9526A" w:rsidP="00FF28E6">
            <w:pPr>
              <w:pStyle w:val="Tabele"/>
              <w:widowControl w:val="0"/>
            </w:pPr>
            <w:r>
              <w:t>2%</w:t>
            </w:r>
          </w:p>
        </w:tc>
        <w:tc>
          <w:tcPr>
            <w:tcW w:w="1677" w:type="dxa"/>
          </w:tcPr>
          <w:p w:rsidR="00F9526A" w:rsidRDefault="00F9526A" w:rsidP="00FF28E6">
            <w:pPr>
              <w:pStyle w:val="Tabele"/>
              <w:widowControl w:val="0"/>
            </w:pPr>
          </w:p>
        </w:tc>
        <w:tc>
          <w:tcPr>
            <w:tcW w:w="2803" w:type="dxa"/>
          </w:tcPr>
          <w:p w:rsidR="00F9526A" w:rsidRDefault="00F9526A" w:rsidP="00FF28E6">
            <w:pPr>
              <w:pStyle w:val="Tabele"/>
              <w:widowControl w:val="0"/>
            </w:pPr>
            <w:r>
              <w:t>Nga 26 000 deri në 60 000</w:t>
            </w:r>
          </w:p>
        </w:tc>
      </w:tr>
      <w:tr w:rsidR="00F9526A">
        <w:tc>
          <w:tcPr>
            <w:tcW w:w="0" w:type="auto"/>
          </w:tcPr>
          <w:p w:rsidR="00F9526A" w:rsidRDefault="00F9526A" w:rsidP="00FF28E6">
            <w:pPr>
              <w:pStyle w:val="Tabele"/>
              <w:widowControl w:val="0"/>
            </w:pPr>
          </w:p>
        </w:tc>
        <w:tc>
          <w:tcPr>
            <w:tcW w:w="0" w:type="auto"/>
          </w:tcPr>
          <w:p w:rsidR="00F9526A" w:rsidRDefault="00F9526A" w:rsidP="00FF28E6">
            <w:pPr>
              <w:pStyle w:val="Tabele"/>
              <w:widowControl w:val="0"/>
            </w:pPr>
            <w:r>
              <w:t>III-b</w:t>
            </w:r>
          </w:p>
        </w:tc>
        <w:tc>
          <w:tcPr>
            <w:tcW w:w="0" w:type="auto"/>
          </w:tcPr>
          <w:p w:rsidR="00F9526A" w:rsidRDefault="00F9526A" w:rsidP="00FF28E6">
            <w:pPr>
              <w:pStyle w:val="Tabele"/>
              <w:widowControl w:val="0"/>
            </w:pPr>
            <w:r>
              <w:t>12000</w:t>
            </w:r>
          </w:p>
        </w:tc>
        <w:tc>
          <w:tcPr>
            <w:tcW w:w="0" w:type="auto"/>
          </w:tcPr>
          <w:p w:rsidR="00F9526A" w:rsidRDefault="00F9526A" w:rsidP="00FF28E6">
            <w:pPr>
              <w:pStyle w:val="Tabele"/>
              <w:widowControl w:val="0"/>
            </w:pPr>
            <w:r>
              <w:t>2%</w:t>
            </w:r>
          </w:p>
        </w:tc>
        <w:tc>
          <w:tcPr>
            <w:tcW w:w="1677" w:type="dxa"/>
          </w:tcPr>
          <w:p w:rsidR="00F9526A" w:rsidRDefault="00F9526A" w:rsidP="00FF28E6">
            <w:pPr>
              <w:pStyle w:val="Tabele"/>
              <w:widowControl w:val="0"/>
            </w:pPr>
          </w:p>
        </w:tc>
        <w:tc>
          <w:tcPr>
            <w:tcW w:w="2803" w:type="dxa"/>
          </w:tcPr>
          <w:p w:rsidR="00F9526A" w:rsidRDefault="00F9526A" w:rsidP="00FF28E6">
            <w:pPr>
              <w:pStyle w:val="Tabele"/>
              <w:widowControl w:val="0"/>
            </w:pPr>
            <w:r>
              <w:t>Nga 24 000 deri në 52 000</w:t>
            </w:r>
          </w:p>
        </w:tc>
      </w:tr>
      <w:tr w:rsidR="00F9526A">
        <w:tc>
          <w:tcPr>
            <w:tcW w:w="0" w:type="auto"/>
            <w:vMerge w:val="restart"/>
          </w:tcPr>
          <w:p w:rsidR="00F9526A" w:rsidRDefault="00F9526A" w:rsidP="00FF28E6">
            <w:pPr>
              <w:pStyle w:val="Tabele"/>
              <w:widowControl w:val="0"/>
            </w:pPr>
            <w:r>
              <w:t>IV</w:t>
            </w:r>
          </w:p>
        </w:tc>
        <w:tc>
          <w:tcPr>
            <w:tcW w:w="0" w:type="auto"/>
          </w:tcPr>
          <w:p w:rsidR="00F9526A" w:rsidRDefault="00F9526A" w:rsidP="00FF28E6">
            <w:pPr>
              <w:pStyle w:val="Tabele"/>
              <w:widowControl w:val="0"/>
            </w:pPr>
            <w:r>
              <w:t>IV-a</w:t>
            </w:r>
          </w:p>
        </w:tc>
        <w:tc>
          <w:tcPr>
            <w:tcW w:w="0" w:type="auto"/>
          </w:tcPr>
          <w:p w:rsidR="00F9526A" w:rsidRDefault="00F9526A" w:rsidP="00FF28E6">
            <w:pPr>
              <w:pStyle w:val="Tabele"/>
              <w:widowControl w:val="0"/>
            </w:pPr>
            <w:r>
              <w:t>12000</w:t>
            </w:r>
          </w:p>
        </w:tc>
        <w:tc>
          <w:tcPr>
            <w:tcW w:w="0" w:type="auto"/>
          </w:tcPr>
          <w:p w:rsidR="00F9526A" w:rsidRDefault="00F9526A" w:rsidP="00FF28E6">
            <w:pPr>
              <w:pStyle w:val="Tabele"/>
              <w:widowControl w:val="0"/>
            </w:pPr>
            <w:r>
              <w:t>2%</w:t>
            </w:r>
          </w:p>
        </w:tc>
        <w:tc>
          <w:tcPr>
            <w:tcW w:w="1677" w:type="dxa"/>
          </w:tcPr>
          <w:p w:rsidR="00F9526A" w:rsidRDefault="00F9526A" w:rsidP="00FF28E6">
            <w:pPr>
              <w:pStyle w:val="Tabele"/>
              <w:widowControl w:val="0"/>
            </w:pPr>
          </w:p>
        </w:tc>
        <w:tc>
          <w:tcPr>
            <w:tcW w:w="2803" w:type="dxa"/>
          </w:tcPr>
          <w:p w:rsidR="00F9526A" w:rsidRDefault="00F9526A" w:rsidP="00FF28E6">
            <w:pPr>
              <w:pStyle w:val="Tabele"/>
              <w:widowControl w:val="0"/>
            </w:pPr>
            <w:r>
              <w:t>Nga 22 000 der inë 41 000</w:t>
            </w:r>
          </w:p>
        </w:tc>
      </w:tr>
      <w:tr w:rsidR="00F9526A">
        <w:tc>
          <w:tcPr>
            <w:tcW w:w="0" w:type="auto"/>
            <w:vMerge/>
          </w:tcPr>
          <w:p w:rsidR="00F9526A" w:rsidRDefault="00F9526A" w:rsidP="00FF28E6">
            <w:pPr>
              <w:pStyle w:val="Tabele"/>
              <w:widowControl w:val="0"/>
            </w:pPr>
          </w:p>
        </w:tc>
        <w:tc>
          <w:tcPr>
            <w:tcW w:w="0" w:type="auto"/>
          </w:tcPr>
          <w:p w:rsidR="00F9526A" w:rsidRDefault="00F9526A" w:rsidP="00FF28E6">
            <w:pPr>
              <w:pStyle w:val="Tabele"/>
              <w:widowControl w:val="0"/>
            </w:pPr>
            <w:r>
              <w:t>IV-b</w:t>
            </w:r>
          </w:p>
        </w:tc>
        <w:tc>
          <w:tcPr>
            <w:tcW w:w="0" w:type="auto"/>
          </w:tcPr>
          <w:p w:rsidR="00F9526A" w:rsidRDefault="00F9526A" w:rsidP="00FF28E6">
            <w:pPr>
              <w:pStyle w:val="Tabele"/>
              <w:widowControl w:val="0"/>
            </w:pPr>
            <w:r>
              <w:t>12000</w:t>
            </w:r>
          </w:p>
        </w:tc>
        <w:tc>
          <w:tcPr>
            <w:tcW w:w="0" w:type="auto"/>
          </w:tcPr>
          <w:p w:rsidR="00F9526A" w:rsidRDefault="00F9526A" w:rsidP="00FF28E6">
            <w:pPr>
              <w:pStyle w:val="Tabele"/>
              <w:widowControl w:val="0"/>
            </w:pPr>
            <w:r>
              <w:t>2%</w:t>
            </w:r>
          </w:p>
        </w:tc>
        <w:tc>
          <w:tcPr>
            <w:tcW w:w="1677" w:type="dxa"/>
          </w:tcPr>
          <w:p w:rsidR="00F9526A" w:rsidRDefault="00F9526A" w:rsidP="00FF28E6">
            <w:pPr>
              <w:pStyle w:val="Tabele"/>
              <w:widowControl w:val="0"/>
            </w:pPr>
          </w:p>
        </w:tc>
        <w:tc>
          <w:tcPr>
            <w:tcW w:w="2803" w:type="dxa"/>
          </w:tcPr>
          <w:p w:rsidR="00F9526A" w:rsidRDefault="00F9526A" w:rsidP="00FF28E6">
            <w:pPr>
              <w:pStyle w:val="Tabele"/>
              <w:widowControl w:val="0"/>
            </w:pPr>
            <w:r>
              <w:t>Nga 20 000 deri në 31 000</w:t>
            </w:r>
          </w:p>
        </w:tc>
      </w:tr>
    </w:tbl>
    <w:p w:rsidR="00F9526A" w:rsidRPr="00AB2D47" w:rsidRDefault="00F9526A" w:rsidP="00FF28E6">
      <w:pPr>
        <w:pStyle w:val="Paragrafi"/>
      </w:pPr>
    </w:p>
    <w:p w:rsidR="00F9526A" w:rsidRDefault="00F9526A" w:rsidP="00FF28E6">
      <w:pPr>
        <w:pStyle w:val="Paragrafi"/>
      </w:pPr>
    </w:p>
    <w:p w:rsidR="00F9526A" w:rsidRDefault="00F9526A" w:rsidP="00FF28E6">
      <w:pPr>
        <w:pStyle w:val="Paragrafi"/>
      </w:pPr>
    </w:p>
    <w:p w:rsidR="00F9526A" w:rsidRDefault="00F9526A" w:rsidP="00FF28E6">
      <w:pPr>
        <w:pStyle w:val="Paragrafi"/>
      </w:pPr>
    </w:p>
    <w:p w:rsidR="00F9526A" w:rsidRDefault="00F9526A" w:rsidP="00FF28E6">
      <w:pPr>
        <w:pStyle w:val="Paragrafi"/>
      </w:pPr>
    </w:p>
    <w:p w:rsidR="00597570" w:rsidRDefault="00597570" w:rsidP="00FF28E6">
      <w:pPr>
        <w:pStyle w:val="Paragrafi"/>
        <w:ind w:firstLine="0"/>
        <w:sectPr w:rsidR="00597570" w:rsidSect="009D4923">
          <w:pgSz w:w="11907" w:h="16840" w:code="9"/>
          <w:pgMar w:top="1418" w:right="1418" w:bottom="1440" w:left="1418" w:header="1304" w:footer="1134" w:gutter="0"/>
          <w:cols w:space="720"/>
          <w:docGrid w:linePitch="360"/>
        </w:sectPr>
      </w:pPr>
    </w:p>
    <w:p w:rsidR="00F9526A" w:rsidRDefault="00F9526A" w:rsidP="00FF28E6">
      <w:pPr>
        <w:pStyle w:val="Paragrafi"/>
        <w:ind w:firstLine="0"/>
        <w:jc w:val="right"/>
      </w:pPr>
      <w:r>
        <w:t>Lidhja nr.2</w:t>
      </w:r>
    </w:p>
    <w:p w:rsidR="00F9526A" w:rsidRDefault="00F9526A" w:rsidP="00FF28E6">
      <w:pPr>
        <w:pStyle w:val="Paragrafi"/>
        <w:ind w:firstLine="0"/>
      </w:pPr>
    </w:p>
    <w:p w:rsidR="00F9526A" w:rsidRDefault="00F9526A" w:rsidP="00FF28E6">
      <w:pPr>
        <w:pStyle w:val="TitulliTitull"/>
        <w:keepNext w:val="0"/>
      </w:pPr>
      <w:r>
        <w:t xml:space="preserve">Nivelet e pagave për nëpunësit civilë në bashkitë e tjera, njësitë bashkiake të Tiranës dhe nëpunësit </w:t>
      </w:r>
      <w:smartTag w:uri="urn:schemas-microsoft-com:office:smarttags" w:element="place">
        <w:r>
          <w:t>e komunave</w:t>
        </w:r>
      </w:smartTag>
    </w:p>
    <w:p w:rsidR="00F9526A" w:rsidRDefault="00F9526A" w:rsidP="00FF28E6">
      <w:pPr>
        <w:pStyle w:val="Paragrafi"/>
        <w:ind w:firstLine="0"/>
      </w:pPr>
    </w:p>
    <w:tbl>
      <w:tblPr>
        <w:tblStyle w:val="PageNumb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1"/>
        <w:gridCol w:w="1451"/>
        <w:gridCol w:w="1412"/>
        <w:gridCol w:w="1139"/>
        <w:gridCol w:w="1980"/>
        <w:gridCol w:w="1532"/>
        <w:gridCol w:w="1348"/>
        <w:gridCol w:w="1144"/>
        <w:gridCol w:w="1620"/>
      </w:tblGrid>
      <w:tr w:rsidR="00F9526A" w:rsidRPr="006B34CB">
        <w:trPr>
          <w:jc w:val="center"/>
        </w:trPr>
        <w:tc>
          <w:tcPr>
            <w:tcW w:w="12437" w:type="dxa"/>
            <w:gridSpan w:val="9"/>
          </w:tcPr>
          <w:p w:rsidR="00F9526A" w:rsidRPr="006B34CB" w:rsidRDefault="00F9526A" w:rsidP="00FF28E6">
            <w:pPr>
              <w:pStyle w:val="Tabele"/>
              <w:widowControl w:val="0"/>
              <w:jc w:val="center"/>
              <w:rPr>
                <w:sz w:val="18"/>
                <w:szCs w:val="18"/>
              </w:rPr>
            </w:pPr>
            <w:r w:rsidRPr="006B34CB">
              <w:rPr>
                <w:sz w:val="18"/>
                <w:szCs w:val="18"/>
              </w:rPr>
              <w:t>PAGA MUJORE (LEKË)</w:t>
            </w:r>
          </w:p>
        </w:tc>
      </w:tr>
      <w:tr w:rsidR="00F9526A" w:rsidRPr="006B34CB">
        <w:trPr>
          <w:jc w:val="center"/>
        </w:trPr>
        <w:tc>
          <w:tcPr>
            <w:tcW w:w="0" w:type="auto"/>
          </w:tcPr>
          <w:p w:rsidR="00F9526A" w:rsidRPr="006B34CB" w:rsidRDefault="00F9526A" w:rsidP="00FF28E6">
            <w:pPr>
              <w:pStyle w:val="Tabele"/>
              <w:widowControl w:val="0"/>
              <w:rPr>
                <w:sz w:val="18"/>
                <w:szCs w:val="18"/>
              </w:rPr>
            </w:pPr>
            <w:r w:rsidRPr="006B34CB">
              <w:rPr>
                <w:sz w:val="18"/>
                <w:szCs w:val="18"/>
              </w:rPr>
              <w:t>KLASA</w:t>
            </w:r>
          </w:p>
        </w:tc>
        <w:tc>
          <w:tcPr>
            <w:tcW w:w="1451" w:type="dxa"/>
          </w:tcPr>
          <w:p w:rsidR="00F9526A" w:rsidRPr="006B34CB" w:rsidRDefault="00F9526A" w:rsidP="00FF28E6">
            <w:pPr>
              <w:pStyle w:val="Tabele"/>
              <w:widowControl w:val="0"/>
              <w:rPr>
                <w:sz w:val="18"/>
                <w:szCs w:val="18"/>
              </w:rPr>
            </w:pPr>
            <w:r w:rsidRPr="006B34CB">
              <w:rPr>
                <w:sz w:val="18"/>
                <w:szCs w:val="18"/>
              </w:rPr>
              <w:t>KATEGORIT</w:t>
            </w:r>
            <w:r>
              <w:rPr>
                <w:sz w:val="18"/>
                <w:szCs w:val="18"/>
              </w:rPr>
              <w:t>Ë</w:t>
            </w:r>
          </w:p>
        </w:tc>
        <w:tc>
          <w:tcPr>
            <w:tcW w:w="1412" w:type="dxa"/>
          </w:tcPr>
          <w:p w:rsidR="00F9526A" w:rsidRPr="006B34CB" w:rsidRDefault="00F9526A" w:rsidP="00FF28E6">
            <w:pPr>
              <w:pStyle w:val="Tabele"/>
              <w:widowControl w:val="0"/>
              <w:rPr>
                <w:sz w:val="18"/>
                <w:szCs w:val="18"/>
              </w:rPr>
            </w:pPr>
            <w:r w:rsidRPr="006B34CB">
              <w:rPr>
                <w:sz w:val="18"/>
                <w:szCs w:val="18"/>
              </w:rPr>
              <w:t>PAGA INDIVIDUALE</w:t>
            </w:r>
          </w:p>
        </w:tc>
        <w:tc>
          <w:tcPr>
            <w:tcW w:w="8763" w:type="dxa"/>
            <w:gridSpan w:val="6"/>
          </w:tcPr>
          <w:p w:rsidR="00F9526A" w:rsidRPr="006B34CB" w:rsidRDefault="00F9526A" w:rsidP="00FF28E6">
            <w:pPr>
              <w:pStyle w:val="Tabele"/>
              <w:widowControl w:val="0"/>
              <w:rPr>
                <w:sz w:val="18"/>
                <w:szCs w:val="18"/>
              </w:rPr>
            </w:pPr>
            <w:r w:rsidRPr="006B34CB">
              <w:rPr>
                <w:sz w:val="18"/>
                <w:szCs w:val="18"/>
              </w:rPr>
              <w:t>SHTESA E POZICIONIT</w:t>
            </w:r>
          </w:p>
        </w:tc>
      </w:tr>
      <w:tr w:rsidR="00F9526A" w:rsidRPr="006B34CB">
        <w:trPr>
          <w:jc w:val="center"/>
        </w:trPr>
        <w:tc>
          <w:tcPr>
            <w:tcW w:w="0" w:type="auto"/>
          </w:tcPr>
          <w:p w:rsidR="00F9526A" w:rsidRPr="006B34CB" w:rsidRDefault="00F9526A" w:rsidP="00FF28E6">
            <w:pPr>
              <w:pStyle w:val="Tabele"/>
              <w:widowControl w:val="0"/>
              <w:rPr>
                <w:sz w:val="18"/>
                <w:szCs w:val="18"/>
              </w:rPr>
            </w:pPr>
          </w:p>
        </w:tc>
        <w:tc>
          <w:tcPr>
            <w:tcW w:w="1451" w:type="dxa"/>
          </w:tcPr>
          <w:p w:rsidR="00F9526A" w:rsidRPr="006B34CB" w:rsidRDefault="00F9526A" w:rsidP="00FF28E6">
            <w:pPr>
              <w:pStyle w:val="Tabele"/>
              <w:widowControl w:val="0"/>
              <w:rPr>
                <w:sz w:val="18"/>
                <w:szCs w:val="18"/>
              </w:rPr>
            </w:pPr>
          </w:p>
        </w:tc>
        <w:tc>
          <w:tcPr>
            <w:tcW w:w="1412" w:type="dxa"/>
          </w:tcPr>
          <w:p w:rsidR="00F9526A" w:rsidRPr="006B34CB" w:rsidRDefault="00F9526A" w:rsidP="00FF28E6">
            <w:pPr>
              <w:pStyle w:val="Tabele"/>
              <w:widowControl w:val="0"/>
              <w:rPr>
                <w:sz w:val="18"/>
                <w:szCs w:val="18"/>
              </w:rPr>
            </w:pPr>
          </w:p>
        </w:tc>
        <w:tc>
          <w:tcPr>
            <w:tcW w:w="1139" w:type="dxa"/>
          </w:tcPr>
          <w:p w:rsidR="00F9526A" w:rsidRPr="006B34CB" w:rsidRDefault="00F9526A" w:rsidP="00FF28E6">
            <w:pPr>
              <w:pStyle w:val="Tabele"/>
              <w:widowControl w:val="0"/>
              <w:rPr>
                <w:sz w:val="18"/>
                <w:szCs w:val="18"/>
              </w:rPr>
            </w:pPr>
          </w:p>
        </w:tc>
        <w:tc>
          <w:tcPr>
            <w:tcW w:w="1980" w:type="dxa"/>
          </w:tcPr>
          <w:p w:rsidR="00F9526A" w:rsidRPr="006B34CB" w:rsidRDefault="00F9526A" w:rsidP="00FF28E6">
            <w:pPr>
              <w:pStyle w:val="Tabele"/>
              <w:widowControl w:val="0"/>
              <w:rPr>
                <w:sz w:val="18"/>
                <w:szCs w:val="18"/>
              </w:rPr>
            </w:pPr>
            <w:r w:rsidRPr="006B34CB">
              <w:rPr>
                <w:sz w:val="18"/>
                <w:szCs w:val="18"/>
              </w:rPr>
              <w:t>Njësi të qeverisjes vendore mbi 100</w:t>
            </w:r>
            <w:r>
              <w:rPr>
                <w:sz w:val="18"/>
                <w:szCs w:val="18"/>
              </w:rPr>
              <w:t xml:space="preserve"> </w:t>
            </w:r>
            <w:r w:rsidRPr="006B34CB">
              <w:rPr>
                <w:sz w:val="18"/>
                <w:szCs w:val="18"/>
              </w:rPr>
              <w:t>000 banorë</w:t>
            </w:r>
          </w:p>
        </w:tc>
        <w:tc>
          <w:tcPr>
            <w:tcW w:w="1532" w:type="dxa"/>
          </w:tcPr>
          <w:p w:rsidR="00F9526A" w:rsidRPr="006B34CB" w:rsidRDefault="00F9526A" w:rsidP="00FF28E6">
            <w:pPr>
              <w:pStyle w:val="Tabele"/>
              <w:widowControl w:val="0"/>
              <w:rPr>
                <w:sz w:val="18"/>
                <w:szCs w:val="18"/>
              </w:rPr>
            </w:pPr>
            <w:r w:rsidRPr="006B34CB">
              <w:rPr>
                <w:sz w:val="18"/>
                <w:szCs w:val="18"/>
              </w:rPr>
              <w:t>Njësi të qeverisjes vendore me 50001-100</w:t>
            </w:r>
            <w:r>
              <w:rPr>
                <w:sz w:val="18"/>
                <w:szCs w:val="18"/>
              </w:rPr>
              <w:t xml:space="preserve"> </w:t>
            </w:r>
            <w:r w:rsidRPr="006B34CB">
              <w:rPr>
                <w:sz w:val="18"/>
                <w:szCs w:val="18"/>
              </w:rPr>
              <w:t>000 banorë</w:t>
            </w:r>
          </w:p>
        </w:tc>
        <w:tc>
          <w:tcPr>
            <w:tcW w:w="1348" w:type="dxa"/>
          </w:tcPr>
          <w:p w:rsidR="00F9526A" w:rsidRPr="006B34CB" w:rsidRDefault="00F9526A" w:rsidP="00FF28E6">
            <w:pPr>
              <w:pStyle w:val="Tabele"/>
              <w:widowControl w:val="0"/>
              <w:rPr>
                <w:sz w:val="18"/>
                <w:szCs w:val="18"/>
              </w:rPr>
            </w:pPr>
            <w:r w:rsidRPr="006B34CB">
              <w:rPr>
                <w:sz w:val="18"/>
                <w:szCs w:val="18"/>
              </w:rPr>
              <w:t>Njësi të qeverisjes vendore me 20001-50</w:t>
            </w:r>
            <w:r>
              <w:rPr>
                <w:sz w:val="18"/>
                <w:szCs w:val="18"/>
              </w:rPr>
              <w:t xml:space="preserve"> </w:t>
            </w:r>
            <w:r w:rsidRPr="006B34CB">
              <w:rPr>
                <w:sz w:val="18"/>
                <w:szCs w:val="18"/>
              </w:rPr>
              <w:t>000 banorë</w:t>
            </w:r>
          </w:p>
        </w:tc>
        <w:tc>
          <w:tcPr>
            <w:tcW w:w="1144" w:type="dxa"/>
          </w:tcPr>
          <w:p w:rsidR="00F9526A" w:rsidRPr="006B34CB" w:rsidRDefault="00F9526A" w:rsidP="00FF28E6">
            <w:pPr>
              <w:pStyle w:val="Tabele"/>
              <w:widowControl w:val="0"/>
              <w:rPr>
                <w:sz w:val="18"/>
                <w:szCs w:val="18"/>
              </w:rPr>
            </w:pPr>
            <w:r w:rsidRPr="006B34CB">
              <w:rPr>
                <w:sz w:val="18"/>
                <w:szCs w:val="18"/>
              </w:rPr>
              <w:t>Njësi të qeverisjes vendore me 5001-20</w:t>
            </w:r>
            <w:r>
              <w:rPr>
                <w:sz w:val="18"/>
                <w:szCs w:val="18"/>
              </w:rPr>
              <w:t xml:space="preserve"> </w:t>
            </w:r>
            <w:r w:rsidRPr="006B34CB">
              <w:rPr>
                <w:sz w:val="18"/>
                <w:szCs w:val="18"/>
              </w:rPr>
              <w:t>000 banorë</w:t>
            </w:r>
          </w:p>
        </w:tc>
        <w:tc>
          <w:tcPr>
            <w:tcW w:w="1620" w:type="dxa"/>
          </w:tcPr>
          <w:p w:rsidR="00F9526A" w:rsidRPr="006B34CB" w:rsidRDefault="00F9526A" w:rsidP="00FF28E6">
            <w:pPr>
              <w:pStyle w:val="Tabele"/>
              <w:widowControl w:val="0"/>
              <w:rPr>
                <w:sz w:val="18"/>
                <w:szCs w:val="18"/>
              </w:rPr>
            </w:pPr>
            <w:r w:rsidRPr="006B34CB">
              <w:rPr>
                <w:sz w:val="18"/>
                <w:szCs w:val="18"/>
              </w:rPr>
              <w:t>Njësi të qeverisjes vendore me më pak se 5000 banorë</w:t>
            </w:r>
          </w:p>
        </w:tc>
      </w:tr>
      <w:tr w:rsidR="00F9526A" w:rsidRPr="006B34CB">
        <w:trPr>
          <w:jc w:val="center"/>
        </w:trPr>
        <w:tc>
          <w:tcPr>
            <w:tcW w:w="0" w:type="auto"/>
          </w:tcPr>
          <w:p w:rsidR="00F9526A" w:rsidRPr="006B34CB" w:rsidRDefault="00F9526A" w:rsidP="00FF28E6">
            <w:pPr>
              <w:pStyle w:val="Tabele"/>
              <w:widowControl w:val="0"/>
              <w:jc w:val="center"/>
              <w:rPr>
                <w:sz w:val="18"/>
                <w:szCs w:val="18"/>
              </w:rPr>
            </w:pPr>
          </w:p>
        </w:tc>
        <w:tc>
          <w:tcPr>
            <w:tcW w:w="1451" w:type="dxa"/>
          </w:tcPr>
          <w:p w:rsidR="00F9526A" w:rsidRPr="006B34CB" w:rsidRDefault="00F9526A" w:rsidP="00FF28E6">
            <w:pPr>
              <w:pStyle w:val="Tabele"/>
              <w:widowControl w:val="0"/>
              <w:jc w:val="center"/>
              <w:rPr>
                <w:sz w:val="18"/>
                <w:szCs w:val="18"/>
              </w:rPr>
            </w:pPr>
            <w:r w:rsidRPr="006B34CB">
              <w:rPr>
                <w:sz w:val="18"/>
                <w:szCs w:val="18"/>
              </w:rPr>
              <w:t>1</w:t>
            </w:r>
          </w:p>
        </w:tc>
        <w:tc>
          <w:tcPr>
            <w:tcW w:w="1412" w:type="dxa"/>
          </w:tcPr>
          <w:p w:rsidR="00F9526A" w:rsidRPr="006B34CB" w:rsidRDefault="00F9526A" w:rsidP="00FF28E6">
            <w:pPr>
              <w:pStyle w:val="Tabele"/>
              <w:widowControl w:val="0"/>
              <w:jc w:val="center"/>
              <w:rPr>
                <w:sz w:val="18"/>
                <w:szCs w:val="18"/>
              </w:rPr>
            </w:pPr>
            <w:r w:rsidRPr="006B34CB">
              <w:rPr>
                <w:sz w:val="18"/>
                <w:szCs w:val="18"/>
              </w:rPr>
              <w:t>2</w:t>
            </w:r>
          </w:p>
        </w:tc>
        <w:tc>
          <w:tcPr>
            <w:tcW w:w="1139" w:type="dxa"/>
          </w:tcPr>
          <w:p w:rsidR="00F9526A" w:rsidRPr="006B34CB" w:rsidRDefault="00F9526A" w:rsidP="00FF28E6">
            <w:pPr>
              <w:pStyle w:val="Tabele"/>
              <w:widowControl w:val="0"/>
              <w:jc w:val="center"/>
              <w:rPr>
                <w:sz w:val="18"/>
                <w:szCs w:val="18"/>
              </w:rPr>
            </w:pPr>
            <w:r w:rsidRPr="006B34CB">
              <w:rPr>
                <w:sz w:val="18"/>
                <w:szCs w:val="18"/>
              </w:rPr>
              <w:t>3</w:t>
            </w:r>
          </w:p>
        </w:tc>
        <w:tc>
          <w:tcPr>
            <w:tcW w:w="1980" w:type="dxa"/>
          </w:tcPr>
          <w:p w:rsidR="00F9526A" w:rsidRPr="006B34CB" w:rsidRDefault="00F9526A" w:rsidP="00FF28E6">
            <w:pPr>
              <w:pStyle w:val="Tabele"/>
              <w:widowControl w:val="0"/>
              <w:jc w:val="center"/>
              <w:rPr>
                <w:sz w:val="18"/>
                <w:szCs w:val="18"/>
              </w:rPr>
            </w:pPr>
            <w:r w:rsidRPr="006B34CB">
              <w:rPr>
                <w:sz w:val="18"/>
                <w:szCs w:val="18"/>
              </w:rPr>
              <w:t>4</w:t>
            </w:r>
          </w:p>
        </w:tc>
        <w:tc>
          <w:tcPr>
            <w:tcW w:w="1532" w:type="dxa"/>
          </w:tcPr>
          <w:p w:rsidR="00F9526A" w:rsidRPr="006B34CB" w:rsidRDefault="00F9526A" w:rsidP="00FF28E6">
            <w:pPr>
              <w:pStyle w:val="Tabele"/>
              <w:widowControl w:val="0"/>
              <w:jc w:val="center"/>
              <w:rPr>
                <w:sz w:val="18"/>
                <w:szCs w:val="18"/>
              </w:rPr>
            </w:pPr>
            <w:r w:rsidRPr="006B34CB">
              <w:rPr>
                <w:sz w:val="18"/>
                <w:szCs w:val="18"/>
              </w:rPr>
              <w:t>5</w:t>
            </w:r>
          </w:p>
        </w:tc>
        <w:tc>
          <w:tcPr>
            <w:tcW w:w="1348" w:type="dxa"/>
          </w:tcPr>
          <w:p w:rsidR="00F9526A" w:rsidRPr="006B34CB" w:rsidRDefault="00F9526A" w:rsidP="00FF28E6">
            <w:pPr>
              <w:pStyle w:val="Tabele"/>
              <w:widowControl w:val="0"/>
              <w:jc w:val="center"/>
              <w:rPr>
                <w:sz w:val="18"/>
                <w:szCs w:val="18"/>
              </w:rPr>
            </w:pPr>
            <w:r w:rsidRPr="006B34CB">
              <w:rPr>
                <w:sz w:val="18"/>
                <w:szCs w:val="18"/>
              </w:rPr>
              <w:t>6</w:t>
            </w:r>
          </w:p>
        </w:tc>
        <w:tc>
          <w:tcPr>
            <w:tcW w:w="1144" w:type="dxa"/>
          </w:tcPr>
          <w:p w:rsidR="00F9526A" w:rsidRPr="006B34CB" w:rsidRDefault="00F9526A" w:rsidP="00FF28E6">
            <w:pPr>
              <w:pStyle w:val="Tabele"/>
              <w:widowControl w:val="0"/>
              <w:jc w:val="center"/>
              <w:rPr>
                <w:sz w:val="18"/>
                <w:szCs w:val="18"/>
              </w:rPr>
            </w:pPr>
            <w:r w:rsidRPr="006B34CB">
              <w:rPr>
                <w:sz w:val="18"/>
                <w:szCs w:val="18"/>
              </w:rPr>
              <w:t>7</w:t>
            </w:r>
          </w:p>
        </w:tc>
        <w:tc>
          <w:tcPr>
            <w:tcW w:w="1620" w:type="dxa"/>
          </w:tcPr>
          <w:p w:rsidR="00F9526A" w:rsidRPr="006B34CB" w:rsidRDefault="00F9526A" w:rsidP="00FF28E6">
            <w:pPr>
              <w:pStyle w:val="Tabele"/>
              <w:widowControl w:val="0"/>
              <w:jc w:val="center"/>
              <w:rPr>
                <w:sz w:val="18"/>
                <w:szCs w:val="18"/>
              </w:rPr>
            </w:pPr>
            <w:r w:rsidRPr="006B34CB">
              <w:rPr>
                <w:sz w:val="18"/>
                <w:szCs w:val="18"/>
              </w:rPr>
              <w:t>8</w:t>
            </w:r>
          </w:p>
        </w:tc>
      </w:tr>
      <w:tr w:rsidR="00F9526A" w:rsidRPr="006B34CB">
        <w:trPr>
          <w:jc w:val="center"/>
        </w:trPr>
        <w:tc>
          <w:tcPr>
            <w:tcW w:w="0" w:type="auto"/>
          </w:tcPr>
          <w:p w:rsidR="00F9526A" w:rsidRPr="006B34CB" w:rsidRDefault="00F9526A" w:rsidP="00FF28E6">
            <w:pPr>
              <w:pStyle w:val="Tabele"/>
              <w:widowControl w:val="0"/>
              <w:rPr>
                <w:sz w:val="18"/>
                <w:szCs w:val="18"/>
              </w:rPr>
            </w:pPr>
          </w:p>
        </w:tc>
        <w:tc>
          <w:tcPr>
            <w:tcW w:w="1451" w:type="dxa"/>
          </w:tcPr>
          <w:p w:rsidR="00F9526A" w:rsidRPr="006B34CB" w:rsidRDefault="00F9526A" w:rsidP="00FF28E6">
            <w:pPr>
              <w:pStyle w:val="Tabele"/>
              <w:widowControl w:val="0"/>
              <w:rPr>
                <w:sz w:val="18"/>
                <w:szCs w:val="18"/>
              </w:rPr>
            </w:pPr>
          </w:p>
        </w:tc>
        <w:tc>
          <w:tcPr>
            <w:tcW w:w="1412" w:type="dxa"/>
          </w:tcPr>
          <w:p w:rsidR="00F9526A" w:rsidRPr="006B34CB" w:rsidRDefault="00F9526A" w:rsidP="00FF28E6">
            <w:pPr>
              <w:pStyle w:val="Tabele"/>
              <w:widowControl w:val="0"/>
              <w:rPr>
                <w:sz w:val="18"/>
                <w:szCs w:val="18"/>
              </w:rPr>
            </w:pPr>
            <w:r w:rsidRPr="006B34CB">
              <w:rPr>
                <w:sz w:val="18"/>
                <w:szCs w:val="18"/>
              </w:rPr>
              <w:t>Paga e grupit</w:t>
            </w:r>
          </w:p>
        </w:tc>
        <w:tc>
          <w:tcPr>
            <w:tcW w:w="1139" w:type="dxa"/>
          </w:tcPr>
          <w:p w:rsidR="00F9526A" w:rsidRPr="006B34CB" w:rsidRDefault="00F9526A" w:rsidP="00FF28E6">
            <w:pPr>
              <w:pStyle w:val="Tabele"/>
              <w:widowControl w:val="0"/>
              <w:rPr>
                <w:sz w:val="18"/>
                <w:szCs w:val="18"/>
              </w:rPr>
            </w:pPr>
            <w:r w:rsidRPr="006B34CB">
              <w:rPr>
                <w:sz w:val="18"/>
                <w:szCs w:val="18"/>
              </w:rPr>
              <w:t>Shtesa për vjetërsi në punë</w:t>
            </w:r>
          </w:p>
        </w:tc>
        <w:tc>
          <w:tcPr>
            <w:tcW w:w="1980" w:type="dxa"/>
          </w:tcPr>
          <w:p w:rsidR="00F9526A" w:rsidRPr="006B34CB" w:rsidRDefault="00F9526A" w:rsidP="00FF28E6">
            <w:pPr>
              <w:pStyle w:val="Tabele"/>
              <w:widowControl w:val="0"/>
              <w:rPr>
                <w:sz w:val="18"/>
                <w:szCs w:val="18"/>
              </w:rPr>
            </w:pPr>
            <w:r w:rsidRPr="006B34CB">
              <w:rPr>
                <w:sz w:val="18"/>
                <w:szCs w:val="18"/>
              </w:rPr>
              <w:t>Shtesa për pozicion</w:t>
            </w:r>
          </w:p>
        </w:tc>
        <w:tc>
          <w:tcPr>
            <w:tcW w:w="1532" w:type="dxa"/>
          </w:tcPr>
          <w:p w:rsidR="00F9526A" w:rsidRPr="006B34CB" w:rsidRDefault="00F9526A" w:rsidP="00FF28E6">
            <w:pPr>
              <w:pStyle w:val="Tabele"/>
              <w:widowControl w:val="0"/>
              <w:rPr>
                <w:sz w:val="18"/>
                <w:szCs w:val="18"/>
              </w:rPr>
            </w:pPr>
            <w:r w:rsidRPr="006B34CB">
              <w:rPr>
                <w:sz w:val="18"/>
                <w:szCs w:val="18"/>
              </w:rPr>
              <w:t>Shtesa për pozicion</w:t>
            </w:r>
          </w:p>
        </w:tc>
        <w:tc>
          <w:tcPr>
            <w:tcW w:w="1348" w:type="dxa"/>
          </w:tcPr>
          <w:p w:rsidR="00F9526A" w:rsidRPr="006B34CB" w:rsidRDefault="00F9526A" w:rsidP="00FF28E6">
            <w:pPr>
              <w:pStyle w:val="Tabele"/>
              <w:widowControl w:val="0"/>
              <w:rPr>
                <w:sz w:val="18"/>
                <w:szCs w:val="18"/>
              </w:rPr>
            </w:pPr>
            <w:r w:rsidRPr="006B34CB">
              <w:rPr>
                <w:sz w:val="18"/>
                <w:szCs w:val="18"/>
              </w:rPr>
              <w:t>Shtesa për pozicion</w:t>
            </w:r>
          </w:p>
        </w:tc>
        <w:tc>
          <w:tcPr>
            <w:tcW w:w="1144" w:type="dxa"/>
          </w:tcPr>
          <w:p w:rsidR="00F9526A" w:rsidRPr="006B34CB" w:rsidRDefault="00F9526A" w:rsidP="00FF28E6">
            <w:pPr>
              <w:pStyle w:val="Tabele"/>
              <w:widowControl w:val="0"/>
              <w:rPr>
                <w:sz w:val="18"/>
                <w:szCs w:val="18"/>
              </w:rPr>
            </w:pPr>
            <w:r w:rsidRPr="006B34CB">
              <w:rPr>
                <w:sz w:val="18"/>
                <w:szCs w:val="18"/>
              </w:rPr>
              <w:t>Shtesa për pozicion</w:t>
            </w:r>
          </w:p>
        </w:tc>
        <w:tc>
          <w:tcPr>
            <w:tcW w:w="1620" w:type="dxa"/>
          </w:tcPr>
          <w:p w:rsidR="00F9526A" w:rsidRPr="006B34CB" w:rsidRDefault="00F9526A" w:rsidP="00FF28E6">
            <w:pPr>
              <w:pStyle w:val="Tabele"/>
              <w:widowControl w:val="0"/>
              <w:rPr>
                <w:sz w:val="18"/>
                <w:szCs w:val="18"/>
              </w:rPr>
            </w:pPr>
            <w:r w:rsidRPr="006B34CB">
              <w:rPr>
                <w:sz w:val="18"/>
                <w:szCs w:val="18"/>
              </w:rPr>
              <w:t>Shtesa për pozicion</w:t>
            </w:r>
          </w:p>
        </w:tc>
      </w:tr>
      <w:tr w:rsidR="00F9526A" w:rsidRPr="006B34CB">
        <w:trPr>
          <w:jc w:val="center"/>
        </w:trPr>
        <w:tc>
          <w:tcPr>
            <w:tcW w:w="0" w:type="auto"/>
          </w:tcPr>
          <w:p w:rsidR="00F9526A" w:rsidRPr="006B34CB" w:rsidRDefault="00F9526A" w:rsidP="00FF28E6">
            <w:pPr>
              <w:pStyle w:val="Tabele"/>
              <w:widowControl w:val="0"/>
              <w:rPr>
                <w:sz w:val="18"/>
                <w:szCs w:val="18"/>
              </w:rPr>
            </w:pPr>
            <w:r w:rsidRPr="006B34CB">
              <w:rPr>
                <w:sz w:val="18"/>
                <w:szCs w:val="18"/>
              </w:rPr>
              <w:t>I</w:t>
            </w:r>
          </w:p>
        </w:tc>
        <w:tc>
          <w:tcPr>
            <w:tcW w:w="1451" w:type="dxa"/>
          </w:tcPr>
          <w:p w:rsidR="00F9526A" w:rsidRPr="006B34CB" w:rsidRDefault="00F9526A" w:rsidP="00FF28E6">
            <w:pPr>
              <w:pStyle w:val="Tabele"/>
              <w:widowControl w:val="0"/>
              <w:rPr>
                <w:sz w:val="18"/>
                <w:szCs w:val="18"/>
              </w:rPr>
            </w:pPr>
            <w:r w:rsidRPr="006B34CB">
              <w:rPr>
                <w:sz w:val="18"/>
                <w:szCs w:val="18"/>
              </w:rPr>
              <w:t>I-b</w:t>
            </w:r>
          </w:p>
        </w:tc>
        <w:tc>
          <w:tcPr>
            <w:tcW w:w="1412" w:type="dxa"/>
          </w:tcPr>
          <w:p w:rsidR="00F9526A" w:rsidRPr="006B34CB" w:rsidRDefault="00F9526A" w:rsidP="00FF28E6">
            <w:pPr>
              <w:pStyle w:val="Tabele"/>
              <w:widowControl w:val="0"/>
              <w:rPr>
                <w:sz w:val="18"/>
                <w:szCs w:val="18"/>
              </w:rPr>
            </w:pPr>
            <w:r w:rsidRPr="006B34CB">
              <w:rPr>
                <w:sz w:val="18"/>
                <w:szCs w:val="18"/>
              </w:rPr>
              <w:t>12000</w:t>
            </w:r>
          </w:p>
        </w:tc>
        <w:tc>
          <w:tcPr>
            <w:tcW w:w="1139" w:type="dxa"/>
          </w:tcPr>
          <w:p w:rsidR="00F9526A" w:rsidRPr="006B34CB" w:rsidRDefault="00F9526A" w:rsidP="00FF28E6">
            <w:pPr>
              <w:pStyle w:val="Tabele"/>
              <w:widowControl w:val="0"/>
              <w:rPr>
                <w:sz w:val="18"/>
                <w:szCs w:val="18"/>
              </w:rPr>
            </w:pPr>
            <w:r w:rsidRPr="006B34CB">
              <w:rPr>
                <w:sz w:val="18"/>
                <w:szCs w:val="18"/>
              </w:rPr>
              <w:t>2%</w:t>
            </w:r>
          </w:p>
        </w:tc>
        <w:tc>
          <w:tcPr>
            <w:tcW w:w="1980" w:type="dxa"/>
          </w:tcPr>
          <w:p w:rsidR="00F9526A" w:rsidRPr="006B34CB" w:rsidRDefault="00F9526A" w:rsidP="00FF28E6">
            <w:pPr>
              <w:pStyle w:val="Tabele"/>
              <w:widowControl w:val="0"/>
              <w:rPr>
                <w:sz w:val="18"/>
                <w:szCs w:val="18"/>
              </w:rPr>
            </w:pPr>
            <w:r w:rsidRPr="006B34CB">
              <w:rPr>
                <w:sz w:val="18"/>
                <w:szCs w:val="18"/>
              </w:rPr>
              <w:t>Nga 23 000 deri 63 400</w:t>
            </w:r>
          </w:p>
        </w:tc>
        <w:tc>
          <w:tcPr>
            <w:tcW w:w="1532" w:type="dxa"/>
          </w:tcPr>
          <w:p w:rsidR="00F9526A" w:rsidRDefault="00597570" w:rsidP="00FF28E6">
            <w:pPr>
              <w:pStyle w:val="Tabele"/>
              <w:widowControl w:val="0"/>
              <w:rPr>
                <w:sz w:val="18"/>
                <w:szCs w:val="18"/>
              </w:rPr>
            </w:pPr>
            <w:r>
              <w:rPr>
                <w:sz w:val="18"/>
                <w:szCs w:val="18"/>
              </w:rPr>
              <w:t>Nga 20 2</w:t>
            </w:r>
            <w:r w:rsidR="00F9526A" w:rsidRPr="006B34CB">
              <w:rPr>
                <w:sz w:val="18"/>
                <w:szCs w:val="18"/>
              </w:rPr>
              <w:t xml:space="preserve">00 </w:t>
            </w:r>
          </w:p>
          <w:p w:rsidR="00F9526A" w:rsidRPr="006B34CB" w:rsidRDefault="00F9526A" w:rsidP="00FF28E6">
            <w:pPr>
              <w:pStyle w:val="Tabele"/>
              <w:widowControl w:val="0"/>
              <w:rPr>
                <w:sz w:val="18"/>
                <w:szCs w:val="18"/>
              </w:rPr>
            </w:pPr>
            <w:r w:rsidRPr="006B34CB">
              <w:rPr>
                <w:sz w:val="18"/>
                <w:szCs w:val="18"/>
              </w:rPr>
              <w:t>deri 57 000</w:t>
            </w:r>
          </w:p>
        </w:tc>
        <w:tc>
          <w:tcPr>
            <w:tcW w:w="1348" w:type="dxa"/>
          </w:tcPr>
          <w:p w:rsidR="00F9526A" w:rsidRPr="006B34CB" w:rsidRDefault="00F9526A" w:rsidP="00FF28E6">
            <w:pPr>
              <w:pStyle w:val="Tabele"/>
              <w:widowControl w:val="0"/>
              <w:rPr>
                <w:sz w:val="18"/>
                <w:szCs w:val="18"/>
              </w:rPr>
            </w:pPr>
            <w:r w:rsidRPr="006B34CB">
              <w:rPr>
                <w:sz w:val="18"/>
                <w:szCs w:val="18"/>
              </w:rPr>
              <w:t>Nga 18 600 deri 46 000</w:t>
            </w:r>
          </w:p>
        </w:tc>
        <w:tc>
          <w:tcPr>
            <w:tcW w:w="1144" w:type="dxa"/>
          </w:tcPr>
          <w:p w:rsidR="00F9526A" w:rsidRPr="006B34CB" w:rsidRDefault="00F9526A" w:rsidP="00FF28E6">
            <w:pPr>
              <w:pStyle w:val="Tabele"/>
              <w:widowControl w:val="0"/>
              <w:rPr>
                <w:sz w:val="18"/>
                <w:szCs w:val="18"/>
              </w:rPr>
            </w:pPr>
            <w:r w:rsidRPr="006B34CB">
              <w:rPr>
                <w:sz w:val="18"/>
                <w:szCs w:val="18"/>
              </w:rPr>
              <w:t>Nga 17 600 deri 31 500</w:t>
            </w:r>
          </w:p>
        </w:tc>
        <w:tc>
          <w:tcPr>
            <w:tcW w:w="1620" w:type="dxa"/>
          </w:tcPr>
          <w:p w:rsidR="00F9526A" w:rsidRDefault="00F9526A" w:rsidP="00FF28E6">
            <w:pPr>
              <w:pStyle w:val="Tabele"/>
              <w:widowControl w:val="0"/>
              <w:rPr>
                <w:sz w:val="18"/>
                <w:szCs w:val="18"/>
              </w:rPr>
            </w:pPr>
            <w:r w:rsidRPr="006B34CB">
              <w:rPr>
                <w:sz w:val="18"/>
                <w:szCs w:val="18"/>
              </w:rPr>
              <w:t xml:space="preserve">Nga 15 000 </w:t>
            </w:r>
          </w:p>
          <w:p w:rsidR="00F9526A" w:rsidRPr="006B34CB" w:rsidRDefault="00F9526A" w:rsidP="00FF28E6">
            <w:pPr>
              <w:pStyle w:val="Tabele"/>
              <w:widowControl w:val="0"/>
              <w:rPr>
                <w:sz w:val="18"/>
                <w:szCs w:val="18"/>
              </w:rPr>
            </w:pPr>
            <w:r w:rsidRPr="006B34CB">
              <w:rPr>
                <w:sz w:val="18"/>
                <w:szCs w:val="18"/>
              </w:rPr>
              <w:t>deri 26 000</w:t>
            </w:r>
          </w:p>
        </w:tc>
      </w:tr>
      <w:tr w:rsidR="00F9526A" w:rsidRPr="006B34CB">
        <w:trPr>
          <w:jc w:val="center"/>
        </w:trPr>
        <w:tc>
          <w:tcPr>
            <w:tcW w:w="0" w:type="auto"/>
            <w:vMerge w:val="restart"/>
          </w:tcPr>
          <w:p w:rsidR="00F9526A" w:rsidRPr="006B34CB" w:rsidRDefault="00F9526A" w:rsidP="00FF28E6">
            <w:pPr>
              <w:pStyle w:val="Tabele"/>
              <w:widowControl w:val="0"/>
              <w:rPr>
                <w:sz w:val="18"/>
                <w:szCs w:val="18"/>
              </w:rPr>
            </w:pPr>
            <w:r w:rsidRPr="006B34CB">
              <w:rPr>
                <w:sz w:val="18"/>
                <w:szCs w:val="18"/>
              </w:rPr>
              <w:t>II</w:t>
            </w:r>
          </w:p>
        </w:tc>
        <w:tc>
          <w:tcPr>
            <w:tcW w:w="1451" w:type="dxa"/>
          </w:tcPr>
          <w:p w:rsidR="00F9526A" w:rsidRPr="006B34CB" w:rsidRDefault="00F9526A" w:rsidP="00FF28E6">
            <w:pPr>
              <w:pStyle w:val="Tabele"/>
              <w:widowControl w:val="0"/>
              <w:rPr>
                <w:sz w:val="18"/>
                <w:szCs w:val="18"/>
              </w:rPr>
            </w:pPr>
            <w:r w:rsidRPr="006B34CB">
              <w:rPr>
                <w:sz w:val="18"/>
                <w:szCs w:val="18"/>
              </w:rPr>
              <w:t>II-a</w:t>
            </w:r>
          </w:p>
        </w:tc>
        <w:tc>
          <w:tcPr>
            <w:tcW w:w="1412" w:type="dxa"/>
          </w:tcPr>
          <w:p w:rsidR="00F9526A" w:rsidRPr="006B34CB" w:rsidRDefault="00F9526A" w:rsidP="00FF28E6">
            <w:pPr>
              <w:pStyle w:val="Tabele"/>
              <w:widowControl w:val="0"/>
              <w:rPr>
                <w:sz w:val="18"/>
                <w:szCs w:val="18"/>
              </w:rPr>
            </w:pPr>
            <w:r w:rsidRPr="006B34CB">
              <w:rPr>
                <w:sz w:val="18"/>
                <w:szCs w:val="18"/>
              </w:rPr>
              <w:t>12000</w:t>
            </w:r>
          </w:p>
        </w:tc>
        <w:tc>
          <w:tcPr>
            <w:tcW w:w="1139" w:type="dxa"/>
          </w:tcPr>
          <w:p w:rsidR="00F9526A" w:rsidRPr="006B34CB" w:rsidRDefault="00F9526A" w:rsidP="00FF28E6">
            <w:pPr>
              <w:pStyle w:val="Tabele"/>
              <w:widowControl w:val="0"/>
              <w:rPr>
                <w:sz w:val="18"/>
                <w:szCs w:val="18"/>
              </w:rPr>
            </w:pPr>
            <w:r w:rsidRPr="006B34CB">
              <w:rPr>
                <w:sz w:val="18"/>
                <w:szCs w:val="18"/>
              </w:rPr>
              <w:t>2%</w:t>
            </w:r>
          </w:p>
        </w:tc>
        <w:tc>
          <w:tcPr>
            <w:tcW w:w="1980" w:type="dxa"/>
          </w:tcPr>
          <w:p w:rsidR="00F9526A" w:rsidRPr="006B34CB" w:rsidRDefault="00F9526A" w:rsidP="00FF28E6">
            <w:pPr>
              <w:pStyle w:val="Tabele"/>
              <w:widowControl w:val="0"/>
              <w:rPr>
                <w:sz w:val="18"/>
                <w:szCs w:val="18"/>
              </w:rPr>
            </w:pPr>
            <w:r w:rsidRPr="006B34CB">
              <w:rPr>
                <w:sz w:val="18"/>
                <w:szCs w:val="18"/>
              </w:rPr>
              <w:t>Nga 22 000 deri 60 000</w:t>
            </w:r>
          </w:p>
        </w:tc>
        <w:tc>
          <w:tcPr>
            <w:tcW w:w="1532" w:type="dxa"/>
          </w:tcPr>
          <w:p w:rsidR="00F9526A" w:rsidRPr="006B34CB" w:rsidRDefault="00F9526A" w:rsidP="00FF28E6">
            <w:pPr>
              <w:pStyle w:val="Tabele"/>
              <w:widowControl w:val="0"/>
              <w:rPr>
                <w:sz w:val="18"/>
                <w:szCs w:val="18"/>
              </w:rPr>
            </w:pPr>
            <w:r w:rsidRPr="006B34CB">
              <w:rPr>
                <w:sz w:val="18"/>
                <w:szCs w:val="18"/>
              </w:rPr>
              <w:t>-</w:t>
            </w:r>
          </w:p>
        </w:tc>
        <w:tc>
          <w:tcPr>
            <w:tcW w:w="1348" w:type="dxa"/>
          </w:tcPr>
          <w:p w:rsidR="00F9526A" w:rsidRPr="006B34CB" w:rsidRDefault="00F9526A" w:rsidP="00FF28E6">
            <w:pPr>
              <w:pStyle w:val="Tabele"/>
              <w:widowControl w:val="0"/>
              <w:rPr>
                <w:sz w:val="18"/>
                <w:szCs w:val="18"/>
              </w:rPr>
            </w:pPr>
            <w:r w:rsidRPr="006B34CB">
              <w:rPr>
                <w:sz w:val="18"/>
                <w:szCs w:val="18"/>
              </w:rPr>
              <w:t>-</w:t>
            </w:r>
          </w:p>
        </w:tc>
        <w:tc>
          <w:tcPr>
            <w:tcW w:w="1144" w:type="dxa"/>
          </w:tcPr>
          <w:p w:rsidR="00F9526A" w:rsidRPr="006B34CB" w:rsidRDefault="00F9526A" w:rsidP="00FF28E6">
            <w:pPr>
              <w:pStyle w:val="Tabele"/>
              <w:widowControl w:val="0"/>
              <w:rPr>
                <w:sz w:val="18"/>
                <w:szCs w:val="18"/>
              </w:rPr>
            </w:pPr>
            <w:r w:rsidRPr="006B34CB">
              <w:rPr>
                <w:sz w:val="18"/>
                <w:szCs w:val="18"/>
              </w:rPr>
              <w:t>-</w:t>
            </w:r>
          </w:p>
        </w:tc>
        <w:tc>
          <w:tcPr>
            <w:tcW w:w="1620" w:type="dxa"/>
          </w:tcPr>
          <w:p w:rsidR="00F9526A" w:rsidRPr="006B34CB" w:rsidRDefault="00F9526A" w:rsidP="00FF28E6">
            <w:pPr>
              <w:pStyle w:val="Tabele"/>
              <w:widowControl w:val="0"/>
              <w:rPr>
                <w:sz w:val="18"/>
                <w:szCs w:val="18"/>
              </w:rPr>
            </w:pPr>
            <w:r w:rsidRPr="006B34CB">
              <w:rPr>
                <w:sz w:val="18"/>
                <w:szCs w:val="18"/>
              </w:rPr>
              <w:t>-</w:t>
            </w:r>
          </w:p>
        </w:tc>
      </w:tr>
      <w:tr w:rsidR="00F9526A" w:rsidRPr="006B34CB">
        <w:trPr>
          <w:jc w:val="center"/>
        </w:trPr>
        <w:tc>
          <w:tcPr>
            <w:tcW w:w="0" w:type="auto"/>
            <w:vMerge/>
          </w:tcPr>
          <w:p w:rsidR="00F9526A" w:rsidRPr="006B34CB" w:rsidRDefault="00F9526A" w:rsidP="00FF28E6">
            <w:pPr>
              <w:pStyle w:val="Tabele"/>
              <w:widowControl w:val="0"/>
              <w:rPr>
                <w:sz w:val="18"/>
                <w:szCs w:val="18"/>
              </w:rPr>
            </w:pPr>
          </w:p>
        </w:tc>
        <w:tc>
          <w:tcPr>
            <w:tcW w:w="1451" w:type="dxa"/>
          </w:tcPr>
          <w:p w:rsidR="00F9526A" w:rsidRPr="006B34CB" w:rsidRDefault="00F9526A" w:rsidP="00FF28E6">
            <w:pPr>
              <w:pStyle w:val="Tabele"/>
              <w:widowControl w:val="0"/>
              <w:rPr>
                <w:sz w:val="18"/>
                <w:szCs w:val="18"/>
              </w:rPr>
            </w:pPr>
            <w:r w:rsidRPr="006B34CB">
              <w:rPr>
                <w:sz w:val="18"/>
                <w:szCs w:val="18"/>
              </w:rPr>
              <w:t>II-b</w:t>
            </w:r>
          </w:p>
        </w:tc>
        <w:tc>
          <w:tcPr>
            <w:tcW w:w="1412" w:type="dxa"/>
          </w:tcPr>
          <w:p w:rsidR="00F9526A" w:rsidRPr="006B34CB" w:rsidRDefault="00F9526A" w:rsidP="00FF28E6">
            <w:pPr>
              <w:pStyle w:val="Tabele"/>
              <w:widowControl w:val="0"/>
              <w:rPr>
                <w:sz w:val="18"/>
                <w:szCs w:val="18"/>
              </w:rPr>
            </w:pPr>
            <w:r w:rsidRPr="006B34CB">
              <w:rPr>
                <w:sz w:val="18"/>
                <w:szCs w:val="18"/>
              </w:rPr>
              <w:t>12000</w:t>
            </w:r>
          </w:p>
        </w:tc>
        <w:tc>
          <w:tcPr>
            <w:tcW w:w="1139" w:type="dxa"/>
          </w:tcPr>
          <w:p w:rsidR="00F9526A" w:rsidRPr="006B34CB" w:rsidRDefault="00F9526A" w:rsidP="00FF28E6">
            <w:pPr>
              <w:pStyle w:val="Tabele"/>
              <w:widowControl w:val="0"/>
              <w:rPr>
                <w:sz w:val="18"/>
                <w:szCs w:val="18"/>
              </w:rPr>
            </w:pPr>
            <w:r w:rsidRPr="006B34CB">
              <w:rPr>
                <w:sz w:val="18"/>
                <w:szCs w:val="18"/>
              </w:rPr>
              <w:t>2%</w:t>
            </w:r>
          </w:p>
        </w:tc>
        <w:tc>
          <w:tcPr>
            <w:tcW w:w="1980" w:type="dxa"/>
          </w:tcPr>
          <w:p w:rsidR="00F9526A" w:rsidRPr="006B34CB" w:rsidRDefault="00F9526A" w:rsidP="00FF28E6">
            <w:pPr>
              <w:pStyle w:val="Tabele"/>
              <w:widowControl w:val="0"/>
              <w:rPr>
                <w:sz w:val="18"/>
                <w:szCs w:val="18"/>
              </w:rPr>
            </w:pPr>
            <w:r w:rsidRPr="006B34CB">
              <w:rPr>
                <w:sz w:val="18"/>
                <w:szCs w:val="18"/>
              </w:rPr>
              <w:t>Nga 18 600 deri 50 800</w:t>
            </w:r>
          </w:p>
        </w:tc>
        <w:tc>
          <w:tcPr>
            <w:tcW w:w="1532" w:type="dxa"/>
          </w:tcPr>
          <w:p w:rsidR="00F9526A" w:rsidRDefault="00F9526A" w:rsidP="00FF28E6">
            <w:pPr>
              <w:pStyle w:val="Tabele"/>
              <w:widowControl w:val="0"/>
              <w:rPr>
                <w:sz w:val="18"/>
                <w:szCs w:val="18"/>
              </w:rPr>
            </w:pPr>
            <w:r w:rsidRPr="006B34CB">
              <w:rPr>
                <w:sz w:val="18"/>
                <w:szCs w:val="18"/>
              </w:rPr>
              <w:t xml:space="preserve">Nga 17 600 </w:t>
            </w:r>
          </w:p>
          <w:p w:rsidR="00F9526A" w:rsidRPr="006B34CB" w:rsidRDefault="00F9526A" w:rsidP="00FF28E6">
            <w:pPr>
              <w:pStyle w:val="Tabele"/>
              <w:widowControl w:val="0"/>
              <w:rPr>
                <w:sz w:val="18"/>
                <w:szCs w:val="18"/>
              </w:rPr>
            </w:pPr>
            <w:r w:rsidRPr="006B34CB">
              <w:rPr>
                <w:sz w:val="18"/>
                <w:szCs w:val="18"/>
              </w:rPr>
              <w:t>deri 46 000</w:t>
            </w:r>
          </w:p>
        </w:tc>
        <w:tc>
          <w:tcPr>
            <w:tcW w:w="1348" w:type="dxa"/>
          </w:tcPr>
          <w:p w:rsidR="00F9526A" w:rsidRPr="006B34CB" w:rsidRDefault="00F9526A" w:rsidP="00FF28E6">
            <w:pPr>
              <w:pStyle w:val="Tabele"/>
              <w:widowControl w:val="0"/>
              <w:rPr>
                <w:sz w:val="18"/>
                <w:szCs w:val="18"/>
              </w:rPr>
            </w:pPr>
            <w:r w:rsidRPr="006B34CB">
              <w:rPr>
                <w:sz w:val="18"/>
                <w:szCs w:val="18"/>
              </w:rPr>
              <w:t>Nga 15 000 deri 36 500</w:t>
            </w:r>
          </w:p>
        </w:tc>
        <w:tc>
          <w:tcPr>
            <w:tcW w:w="1144" w:type="dxa"/>
          </w:tcPr>
          <w:p w:rsidR="00F9526A" w:rsidRPr="006B34CB" w:rsidRDefault="00F9526A" w:rsidP="00FF28E6">
            <w:pPr>
              <w:pStyle w:val="Tabele"/>
              <w:widowControl w:val="0"/>
              <w:rPr>
                <w:sz w:val="18"/>
                <w:szCs w:val="18"/>
              </w:rPr>
            </w:pPr>
            <w:r w:rsidRPr="006B34CB">
              <w:rPr>
                <w:sz w:val="18"/>
                <w:szCs w:val="18"/>
              </w:rPr>
              <w:t>Nga 14 500 deri 31 000</w:t>
            </w:r>
          </w:p>
        </w:tc>
        <w:tc>
          <w:tcPr>
            <w:tcW w:w="1620" w:type="dxa"/>
          </w:tcPr>
          <w:p w:rsidR="00F9526A" w:rsidRDefault="00F9526A" w:rsidP="00FF28E6">
            <w:pPr>
              <w:pStyle w:val="Tabele"/>
              <w:widowControl w:val="0"/>
              <w:rPr>
                <w:sz w:val="18"/>
                <w:szCs w:val="18"/>
              </w:rPr>
            </w:pPr>
            <w:r w:rsidRPr="006B34CB">
              <w:rPr>
                <w:sz w:val="18"/>
                <w:szCs w:val="18"/>
              </w:rPr>
              <w:t xml:space="preserve">Nga 14 000 </w:t>
            </w:r>
          </w:p>
          <w:p w:rsidR="00F9526A" w:rsidRPr="006B34CB" w:rsidRDefault="00F9526A" w:rsidP="00FF28E6">
            <w:pPr>
              <w:pStyle w:val="Tabele"/>
              <w:widowControl w:val="0"/>
              <w:rPr>
                <w:sz w:val="18"/>
                <w:szCs w:val="18"/>
              </w:rPr>
            </w:pPr>
            <w:r w:rsidRPr="006B34CB">
              <w:rPr>
                <w:sz w:val="18"/>
                <w:szCs w:val="18"/>
              </w:rPr>
              <w:t>deri 23 300</w:t>
            </w:r>
          </w:p>
        </w:tc>
      </w:tr>
      <w:tr w:rsidR="00F9526A" w:rsidRPr="006B34CB">
        <w:trPr>
          <w:jc w:val="center"/>
        </w:trPr>
        <w:tc>
          <w:tcPr>
            <w:tcW w:w="0" w:type="auto"/>
            <w:vMerge w:val="restart"/>
          </w:tcPr>
          <w:p w:rsidR="00F9526A" w:rsidRPr="006B34CB" w:rsidRDefault="00F9526A" w:rsidP="00FF28E6">
            <w:pPr>
              <w:pStyle w:val="Tabele"/>
              <w:widowControl w:val="0"/>
              <w:rPr>
                <w:sz w:val="18"/>
                <w:szCs w:val="18"/>
              </w:rPr>
            </w:pPr>
            <w:r w:rsidRPr="006B34CB">
              <w:rPr>
                <w:sz w:val="18"/>
                <w:szCs w:val="18"/>
              </w:rPr>
              <w:t>III</w:t>
            </w:r>
          </w:p>
        </w:tc>
        <w:tc>
          <w:tcPr>
            <w:tcW w:w="1451" w:type="dxa"/>
          </w:tcPr>
          <w:p w:rsidR="00F9526A" w:rsidRPr="006B34CB" w:rsidRDefault="00F9526A" w:rsidP="00FF28E6">
            <w:pPr>
              <w:pStyle w:val="Tabele"/>
              <w:widowControl w:val="0"/>
              <w:rPr>
                <w:sz w:val="18"/>
                <w:szCs w:val="18"/>
              </w:rPr>
            </w:pPr>
            <w:r w:rsidRPr="006B34CB">
              <w:rPr>
                <w:sz w:val="18"/>
                <w:szCs w:val="18"/>
              </w:rPr>
              <w:t>III-a/1</w:t>
            </w:r>
          </w:p>
        </w:tc>
        <w:tc>
          <w:tcPr>
            <w:tcW w:w="1412" w:type="dxa"/>
          </w:tcPr>
          <w:p w:rsidR="00F9526A" w:rsidRPr="006B34CB" w:rsidRDefault="00F9526A" w:rsidP="00FF28E6">
            <w:pPr>
              <w:pStyle w:val="Tabele"/>
              <w:widowControl w:val="0"/>
              <w:rPr>
                <w:sz w:val="18"/>
                <w:szCs w:val="18"/>
              </w:rPr>
            </w:pPr>
            <w:r w:rsidRPr="006B34CB">
              <w:rPr>
                <w:sz w:val="18"/>
                <w:szCs w:val="18"/>
              </w:rPr>
              <w:t>12000</w:t>
            </w:r>
          </w:p>
        </w:tc>
        <w:tc>
          <w:tcPr>
            <w:tcW w:w="1139" w:type="dxa"/>
          </w:tcPr>
          <w:p w:rsidR="00F9526A" w:rsidRPr="006B34CB" w:rsidRDefault="00F9526A" w:rsidP="00FF28E6">
            <w:pPr>
              <w:pStyle w:val="Tabele"/>
              <w:widowControl w:val="0"/>
              <w:rPr>
                <w:sz w:val="18"/>
                <w:szCs w:val="18"/>
              </w:rPr>
            </w:pPr>
            <w:r w:rsidRPr="006B34CB">
              <w:rPr>
                <w:sz w:val="18"/>
                <w:szCs w:val="18"/>
              </w:rPr>
              <w:t>2%</w:t>
            </w:r>
          </w:p>
        </w:tc>
        <w:tc>
          <w:tcPr>
            <w:tcW w:w="1980" w:type="dxa"/>
          </w:tcPr>
          <w:p w:rsidR="00F9526A" w:rsidRPr="006B34CB" w:rsidRDefault="00F9526A" w:rsidP="00FF28E6">
            <w:pPr>
              <w:pStyle w:val="Tabele"/>
              <w:widowControl w:val="0"/>
              <w:rPr>
                <w:sz w:val="18"/>
                <w:szCs w:val="18"/>
              </w:rPr>
            </w:pPr>
            <w:r>
              <w:rPr>
                <w:sz w:val="18"/>
                <w:szCs w:val="18"/>
              </w:rPr>
              <w:t>Nga 18 000 deri 45 0</w:t>
            </w:r>
            <w:r w:rsidRPr="006B34CB">
              <w:rPr>
                <w:sz w:val="18"/>
                <w:szCs w:val="18"/>
              </w:rPr>
              <w:t>00</w:t>
            </w:r>
          </w:p>
        </w:tc>
        <w:tc>
          <w:tcPr>
            <w:tcW w:w="1532" w:type="dxa"/>
          </w:tcPr>
          <w:p w:rsidR="00F9526A" w:rsidRPr="006B34CB" w:rsidRDefault="00F9526A" w:rsidP="00FF28E6">
            <w:pPr>
              <w:pStyle w:val="Tabele"/>
              <w:widowControl w:val="0"/>
              <w:rPr>
                <w:sz w:val="18"/>
                <w:szCs w:val="18"/>
              </w:rPr>
            </w:pPr>
            <w:r w:rsidRPr="006B34CB">
              <w:rPr>
                <w:sz w:val="18"/>
                <w:szCs w:val="18"/>
              </w:rPr>
              <w:t>Nga 16 600 deri 40 000</w:t>
            </w:r>
          </w:p>
        </w:tc>
        <w:tc>
          <w:tcPr>
            <w:tcW w:w="1348" w:type="dxa"/>
          </w:tcPr>
          <w:p w:rsidR="00F9526A" w:rsidRPr="006B34CB" w:rsidRDefault="00F9526A" w:rsidP="00FF28E6">
            <w:pPr>
              <w:pStyle w:val="Tabele"/>
              <w:widowControl w:val="0"/>
              <w:rPr>
                <w:sz w:val="18"/>
                <w:szCs w:val="18"/>
              </w:rPr>
            </w:pPr>
            <w:r w:rsidRPr="006B34CB">
              <w:rPr>
                <w:sz w:val="18"/>
                <w:szCs w:val="18"/>
              </w:rPr>
              <w:t>Nga 14 700 deri 34 500</w:t>
            </w:r>
          </w:p>
        </w:tc>
        <w:tc>
          <w:tcPr>
            <w:tcW w:w="1144" w:type="dxa"/>
          </w:tcPr>
          <w:p w:rsidR="00F9526A" w:rsidRPr="006B34CB" w:rsidRDefault="00F9526A" w:rsidP="00FF28E6">
            <w:pPr>
              <w:pStyle w:val="Tabele"/>
              <w:widowControl w:val="0"/>
              <w:rPr>
                <w:sz w:val="18"/>
                <w:szCs w:val="18"/>
              </w:rPr>
            </w:pPr>
            <w:r w:rsidRPr="006B34CB">
              <w:rPr>
                <w:sz w:val="18"/>
                <w:szCs w:val="18"/>
              </w:rPr>
              <w:t>Nga 13 500 deri 27 500</w:t>
            </w:r>
          </w:p>
        </w:tc>
        <w:tc>
          <w:tcPr>
            <w:tcW w:w="1620" w:type="dxa"/>
          </w:tcPr>
          <w:p w:rsidR="00F9526A" w:rsidRDefault="00F9526A" w:rsidP="00FF28E6">
            <w:pPr>
              <w:pStyle w:val="Tabele"/>
              <w:widowControl w:val="0"/>
              <w:rPr>
                <w:sz w:val="18"/>
                <w:szCs w:val="18"/>
              </w:rPr>
            </w:pPr>
            <w:r>
              <w:rPr>
                <w:sz w:val="18"/>
                <w:szCs w:val="18"/>
              </w:rPr>
              <w:t>Nga 13 0</w:t>
            </w:r>
            <w:r w:rsidRPr="006B34CB">
              <w:rPr>
                <w:sz w:val="18"/>
                <w:szCs w:val="18"/>
              </w:rPr>
              <w:t xml:space="preserve">00 </w:t>
            </w:r>
          </w:p>
          <w:p w:rsidR="00F9526A" w:rsidRPr="006B34CB" w:rsidRDefault="00F9526A" w:rsidP="00FF28E6">
            <w:pPr>
              <w:pStyle w:val="Tabele"/>
              <w:widowControl w:val="0"/>
              <w:rPr>
                <w:sz w:val="18"/>
                <w:szCs w:val="18"/>
              </w:rPr>
            </w:pPr>
            <w:r w:rsidRPr="006B34CB">
              <w:rPr>
                <w:sz w:val="18"/>
                <w:szCs w:val="18"/>
              </w:rPr>
              <w:t>deri 2</w:t>
            </w:r>
            <w:r>
              <w:rPr>
                <w:sz w:val="18"/>
                <w:szCs w:val="18"/>
              </w:rPr>
              <w:t>2 5</w:t>
            </w:r>
            <w:r w:rsidRPr="006B34CB">
              <w:rPr>
                <w:sz w:val="18"/>
                <w:szCs w:val="18"/>
              </w:rPr>
              <w:t>00</w:t>
            </w:r>
          </w:p>
        </w:tc>
      </w:tr>
      <w:tr w:rsidR="00F9526A" w:rsidRPr="006B34CB">
        <w:trPr>
          <w:jc w:val="center"/>
        </w:trPr>
        <w:tc>
          <w:tcPr>
            <w:tcW w:w="0" w:type="auto"/>
            <w:vMerge/>
          </w:tcPr>
          <w:p w:rsidR="00F9526A" w:rsidRPr="006B34CB" w:rsidRDefault="00F9526A" w:rsidP="00FF28E6">
            <w:pPr>
              <w:pStyle w:val="Tabele"/>
              <w:widowControl w:val="0"/>
              <w:rPr>
                <w:sz w:val="18"/>
                <w:szCs w:val="18"/>
              </w:rPr>
            </w:pPr>
          </w:p>
        </w:tc>
        <w:tc>
          <w:tcPr>
            <w:tcW w:w="1451" w:type="dxa"/>
          </w:tcPr>
          <w:p w:rsidR="00F9526A" w:rsidRPr="006B34CB" w:rsidRDefault="00F9526A" w:rsidP="00FF28E6">
            <w:pPr>
              <w:pStyle w:val="Tabele"/>
              <w:widowControl w:val="0"/>
              <w:rPr>
                <w:sz w:val="18"/>
                <w:szCs w:val="18"/>
              </w:rPr>
            </w:pPr>
            <w:r w:rsidRPr="006B34CB">
              <w:rPr>
                <w:sz w:val="18"/>
                <w:szCs w:val="18"/>
              </w:rPr>
              <w:t>III-b</w:t>
            </w:r>
          </w:p>
        </w:tc>
        <w:tc>
          <w:tcPr>
            <w:tcW w:w="1412" w:type="dxa"/>
          </w:tcPr>
          <w:p w:rsidR="00F9526A" w:rsidRPr="006B34CB" w:rsidRDefault="00F9526A" w:rsidP="00FF28E6">
            <w:pPr>
              <w:pStyle w:val="Tabele"/>
              <w:widowControl w:val="0"/>
              <w:rPr>
                <w:sz w:val="18"/>
                <w:szCs w:val="18"/>
              </w:rPr>
            </w:pPr>
            <w:r w:rsidRPr="006B34CB">
              <w:rPr>
                <w:sz w:val="18"/>
                <w:szCs w:val="18"/>
              </w:rPr>
              <w:t>12000</w:t>
            </w:r>
          </w:p>
        </w:tc>
        <w:tc>
          <w:tcPr>
            <w:tcW w:w="1139" w:type="dxa"/>
          </w:tcPr>
          <w:p w:rsidR="00F9526A" w:rsidRPr="006B34CB" w:rsidRDefault="00F9526A" w:rsidP="00FF28E6">
            <w:pPr>
              <w:pStyle w:val="Tabele"/>
              <w:widowControl w:val="0"/>
              <w:rPr>
                <w:sz w:val="18"/>
                <w:szCs w:val="18"/>
              </w:rPr>
            </w:pPr>
            <w:r w:rsidRPr="006B34CB">
              <w:rPr>
                <w:sz w:val="18"/>
                <w:szCs w:val="18"/>
              </w:rPr>
              <w:t>2%</w:t>
            </w:r>
          </w:p>
        </w:tc>
        <w:tc>
          <w:tcPr>
            <w:tcW w:w="1980" w:type="dxa"/>
          </w:tcPr>
          <w:p w:rsidR="00F9526A" w:rsidRPr="006B34CB" w:rsidRDefault="00F9526A" w:rsidP="00FF28E6">
            <w:pPr>
              <w:pStyle w:val="Tabele"/>
              <w:widowControl w:val="0"/>
              <w:rPr>
                <w:sz w:val="18"/>
                <w:szCs w:val="18"/>
              </w:rPr>
            </w:pPr>
            <w:r w:rsidRPr="006B34CB">
              <w:rPr>
                <w:sz w:val="18"/>
                <w:szCs w:val="18"/>
              </w:rPr>
              <w:t>Nga 17 600 deri 40 800</w:t>
            </w:r>
          </w:p>
        </w:tc>
        <w:tc>
          <w:tcPr>
            <w:tcW w:w="1532" w:type="dxa"/>
          </w:tcPr>
          <w:p w:rsidR="00F9526A" w:rsidRDefault="00F9526A" w:rsidP="00FF28E6">
            <w:pPr>
              <w:pStyle w:val="Tabele"/>
              <w:widowControl w:val="0"/>
              <w:rPr>
                <w:sz w:val="18"/>
                <w:szCs w:val="18"/>
              </w:rPr>
            </w:pPr>
            <w:r w:rsidRPr="006B34CB">
              <w:rPr>
                <w:sz w:val="18"/>
                <w:szCs w:val="18"/>
              </w:rPr>
              <w:t xml:space="preserve">Nga 15 000 </w:t>
            </w:r>
          </w:p>
          <w:p w:rsidR="00F9526A" w:rsidRPr="006B34CB" w:rsidRDefault="00F9526A" w:rsidP="00FF28E6">
            <w:pPr>
              <w:pStyle w:val="Tabele"/>
              <w:widowControl w:val="0"/>
              <w:rPr>
                <w:sz w:val="18"/>
                <w:szCs w:val="18"/>
              </w:rPr>
            </w:pPr>
            <w:r w:rsidRPr="006B34CB">
              <w:rPr>
                <w:sz w:val="18"/>
                <w:szCs w:val="18"/>
              </w:rPr>
              <w:t>deri 37 500</w:t>
            </w:r>
          </w:p>
        </w:tc>
        <w:tc>
          <w:tcPr>
            <w:tcW w:w="1348" w:type="dxa"/>
          </w:tcPr>
          <w:p w:rsidR="00F9526A" w:rsidRPr="006B34CB" w:rsidRDefault="00F9526A" w:rsidP="00FF28E6">
            <w:pPr>
              <w:pStyle w:val="Tabele"/>
              <w:widowControl w:val="0"/>
              <w:rPr>
                <w:sz w:val="18"/>
                <w:szCs w:val="18"/>
              </w:rPr>
            </w:pPr>
            <w:r w:rsidRPr="006B34CB">
              <w:rPr>
                <w:sz w:val="18"/>
                <w:szCs w:val="18"/>
              </w:rPr>
              <w:t>Nga 14 300 deri 32 500</w:t>
            </w:r>
          </w:p>
        </w:tc>
        <w:tc>
          <w:tcPr>
            <w:tcW w:w="1144" w:type="dxa"/>
          </w:tcPr>
          <w:p w:rsidR="00F9526A" w:rsidRPr="006B34CB" w:rsidRDefault="00F9526A" w:rsidP="00FF28E6">
            <w:pPr>
              <w:pStyle w:val="Tabele"/>
              <w:widowControl w:val="0"/>
              <w:rPr>
                <w:sz w:val="18"/>
                <w:szCs w:val="18"/>
              </w:rPr>
            </w:pPr>
            <w:r w:rsidRPr="006B34CB">
              <w:rPr>
                <w:sz w:val="18"/>
                <w:szCs w:val="18"/>
              </w:rPr>
              <w:t>Nga 13 000 deri 25 500</w:t>
            </w:r>
          </w:p>
        </w:tc>
        <w:tc>
          <w:tcPr>
            <w:tcW w:w="1620" w:type="dxa"/>
          </w:tcPr>
          <w:p w:rsidR="00F9526A" w:rsidRDefault="00F9526A" w:rsidP="00FF28E6">
            <w:pPr>
              <w:pStyle w:val="Tabele"/>
              <w:widowControl w:val="0"/>
              <w:rPr>
                <w:sz w:val="18"/>
                <w:szCs w:val="18"/>
              </w:rPr>
            </w:pPr>
            <w:r>
              <w:rPr>
                <w:sz w:val="18"/>
                <w:szCs w:val="18"/>
              </w:rPr>
              <w:t>Nga 12 0</w:t>
            </w:r>
            <w:r w:rsidRPr="006B34CB">
              <w:rPr>
                <w:sz w:val="18"/>
                <w:szCs w:val="18"/>
              </w:rPr>
              <w:t xml:space="preserve">00 </w:t>
            </w:r>
          </w:p>
          <w:p w:rsidR="00F9526A" w:rsidRPr="006B34CB" w:rsidRDefault="00F9526A" w:rsidP="00FF28E6">
            <w:pPr>
              <w:pStyle w:val="Tabele"/>
              <w:widowControl w:val="0"/>
              <w:rPr>
                <w:sz w:val="18"/>
                <w:szCs w:val="18"/>
              </w:rPr>
            </w:pPr>
            <w:r w:rsidRPr="006B34CB">
              <w:rPr>
                <w:sz w:val="18"/>
                <w:szCs w:val="18"/>
              </w:rPr>
              <w:t>deri 22 000</w:t>
            </w:r>
          </w:p>
        </w:tc>
      </w:tr>
      <w:tr w:rsidR="00F9526A" w:rsidRPr="006B34CB">
        <w:trPr>
          <w:jc w:val="center"/>
        </w:trPr>
        <w:tc>
          <w:tcPr>
            <w:tcW w:w="0" w:type="auto"/>
            <w:vMerge w:val="restart"/>
          </w:tcPr>
          <w:p w:rsidR="00F9526A" w:rsidRPr="006B34CB" w:rsidRDefault="00F9526A" w:rsidP="00FF28E6">
            <w:pPr>
              <w:pStyle w:val="Tabele"/>
              <w:widowControl w:val="0"/>
              <w:rPr>
                <w:sz w:val="18"/>
                <w:szCs w:val="18"/>
              </w:rPr>
            </w:pPr>
            <w:r w:rsidRPr="006B34CB">
              <w:rPr>
                <w:sz w:val="18"/>
                <w:szCs w:val="18"/>
              </w:rPr>
              <w:t>IV</w:t>
            </w:r>
          </w:p>
        </w:tc>
        <w:tc>
          <w:tcPr>
            <w:tcW w:w="1451" w:type="dxa"/>
          </w:tcPr>
          <w:p w:rsidR="00F9526A" w:rsidRPr="006B34CB" w:rsidRDefault="00F9526A" w:rsidP="00FF28E6">
            <w:pPr>
              <w:pStyle w:val="Tabele"/>
              <w:widowControl w:val="0"/>
              <w:rPr>
                <w:sz w:val="18"/>
                <w:szCs w:val="18"/>
              </w:rPr>
            </w:pPr>
            <w:r w:rsidRPr="006B34CB">
              <w:rPr>
                <w:sz w:val="18"/>
                <w:szCs w:val="18"/>
              </w:rPr>
              <w:t>IV-a</w:t>
            </w:r>
          </w:p>
        </w:tc>
        <w:tc>
          <w:tcPr>
            <w:tcW w:w="1412" w:type="dxa"/>
          </w:tcPr>
          <w:p w:rsidR="00F9526A" w:rsidRPr="006B34CB" w:rsidRDefault="00F9526A" w:rsidP="00FF28E6">
            <w:pPr>
              <w:pStyle w:val="Tabele"/>
              <w:widowControl w:val="0"/>
              <w:rPr>
                <w:sz w:val="18"/>
                <w:szCs w:val="18"/>
              </w:rPr>
            </w:pPr>
            <w:r w:rsidRPr="006B34CB">
              <w:rPr>
                <w:sz w:val="18"/>
                <w:szCs w:val="18"/>
              </w:rPr>
              <w:t>12000</w:t>
            </w:r>
          </w:p>
        </w:tc>
        <w:tc>
          <w:tcPr>
            <w:tcW w:w="1139" w:type="dxa"/>
          </w:tcPr>
          <w:p w:rsidR="00F9526A" w:rsidRPr="006B34CB" w:rsidRDefault="00F9526A" w:rsidP="00FF28E6">
            <w:pPr>
              <w:pStyle w:val="Tabele"/>
              <w:widowControl w:val="0"/>
              <w:rPr>
                <w:sz w:val="18"/>
                <w:szCs w:val="18"/>
              </w:rPr>
            </w:pPr>
            <w:r w:rsidRPr="006B34CB">
              <w:rPr>
                <w:sz w:val="18"/>
                <w:szCs w:val="18"/>
              </w:rPr>
              <w:t>2%</w:t>
            </w:r>
          </w:p>
        </w:tc>
        <w:tc>
          <w:tcPr>
            <w:tcW w:w="1980" w:type="dxa"/>
          </w:tcPr>
          <w:p w:rsidR="00F9526A" w:rsidRPr="006B34CB" w:rsidRDefault="00F9526A" w:rsidP="00FF28E6">
            <w:pPr>
              <w:pStyle w:val="Tabele"/>
              <w:widowControl w:val="0"/>
              <w:rPr>
                <w:sz w:val="18"/>
                <w:szCs w:val="18"/>
              </w:rPr>
            </w:pPr>
            <w:r w:rsidRPr="006B34CB">
              <w:rPr>
                <w:sz w:val="18"/>
                <w:szCs w:val="18"/>
              </w:rPr>
              <w:t>Nga 11 000 deri 28 600</w:t>
            </w:r>
          </w:p>
        </w:tc>
        <w:tc>
          <w:tcPr>
            <w:tcW w:w="1532" w:type="dxa"/>
          </w:tcPr>
          <w:p w:rsidR="00F9526A" w:rsidRDefault="00F9526A" w:rsidP="00FF28E6">
            <w:pPr>
              <w:pStyle w:val="Tabele"/>
              <w:widowControl w:val="0"/>
              <w:rPr>
                <w:sz w:val="18"/>
                <w:szCs w:val="18"/>
              </w:rPr>
            </w:pPr>
            <w:r w:rsidRPr="006B34CB">
              <w:rPr>
                <w:sz w:val="18"/>
                <w:szCs w:val="18"/>
              </w:rPr>
              <w:t xml:space="preserve">Nga 11 000 </w:t>
            </w:r>
          </w:p>
          <w:p w:rsidR="00F9526A" w:rsidRPr="006B34CB" w:rsidRDefault="00F9526A" w:rsidP="00FF28E6">
            <w:pPr>
              <w:pStyle w:val="Tabele"/>
              <w:widowControl w:val="0"/>
              <w:rPr>
                <w:sz w:val="18"/>
                <w:szCs w:val="18"/>
              </w:rPr>
            </w:pPr>
            <w:r w:rsidRPr="006B34CB">
              <w:rPr>
                <w:sz w:val="18"/>
                <w:szCs w:val="18"/>
              </w:rPr>
              <w:t>deri 26 500</w:t>
            </w:r>
          </w:p>
        </w:tc>
        <w:tc>
          <w:tcPr>
            <w:tcW w:w="1348" w:type="dxa"/>
          </w:tcPr>
          <w:p w:rsidR="00F9526A" w:rsidRPr="006B34CB" w:rsidRDefault="00F9526A" w:rsidP="00FF28E6">
            <w:pPr>
              <w:pStyle w:val="Tabele"/>
              <w:widowControl w:val="0"/>
              <w:rPr>
                <w:sz w:val="18"/>
                <w:szCs w:val="18"/>
              </w:rPr>
            </w:pPr>
            <w:r w:rsidRPr="006B34CB">
              <w:rPr>
                <w:sz w:val="18"/>
                <w:szCs w:val="18"/>
              </w:rPr>
              <w:t>Nga 10 000 deri 25 500</w:t>
            </w:r>
          </w:p>
        </w:tc>
        <w:tc>
          <w:tcPr>
            <w:tcW w:w="1144" w:type="dxa"/>
          </w:tcPr>
          <w:p w:rsidR="00F9526A" w:rsidRPr="006B34CB" w:rsidRDefault="00F9526A" w:rsidP="00FF28E6">
            <w:pPr>
              <w:pStyle w:val="Tabele"/>
              <w:widowControl w:val="0"/>
              <w:rPr>
                <w:sz w:val="18"/>
                <w:szCs w:val="18"/>
              </w:rPr>
            </w:pPr>
            <w:r w:rsidRPr="006B34CB">
              <w:rPr>
                <w:sz w:val="18"/>
                <w:szCs w:val="18"/>
              </w:rPr>
              <w:t>Nga 10 000 deri 24 000</w:t>
            </w:r>
          </w:p>
        </w:tc>
        <w:tc>
          <w:tcPr>
            <w:tcW w:w="1620" w:type="dxa"/>
          </w:tcPr>
          <w:p w:rsidR="00F9526A" w:rsidRDefault="00F9526A" w:rsidP="00FF28E6">
            <w:pPr>
              <w:pStyle w:val="Tabele"/>
              <w:widowControl w:val="0"/>
              <w:rPr>
                <w:sz w:val="18"/>
                <w:szCs w:val="18"/>
              </w:rPr>
            </w:pPr>
            <w:r w:rsidRPr="006B34CB">
              <w:rPr>
                <w:sz w:val="18"/>
                <w:szCs w:val="18"/>
              </w:rPr>
              <w:t xml:space="preserve">Nga 10 000 </w:t>
            </w:r>
          </w:p>
          <w:p w:rsidR="00F9526A" w:rsidRPr="006B34CB" w:rsidRDefault="00F9526A" w:rsidP="00FF28E6">
            <w:pPr>
              <w:pStyle w:val="Tabele"/>
              <w:widowControl w:val="0"/>
              <w:rPr>
                <w:sz w:val="18"/>
                <w:szCs w:val="18"/>
              </w:rPr>
            </w:pPr>
            <w:r w:rsidRPr="006B34CB">
              <w:rPr>
                <w:sz w:val="18"/>
                <w:szCs w:val="18"/>
              </w:rPr>
              <w:t>deri 18 600</w:t>
            </w:r>
          </w:p>
        </w:tc>
      </w:tr>
      <w:tr w:rsidR="00F9526A" w:rsidRPr="006B34CB">
        <w:trPr>
          <w:jc w:val="center"/>
        </w:trPr>
        <w:tc>
          <w:tcPr>
            <w:tcW w:w="0" w:type="auto"/>
            <w:vMerge/>
          </w:tcPr>
          <w:p w:rsidR="00F9526A" w:rsidRPr="006B34CB" w:rsidRDefault="00F9526A" w:rsidP="00FF28E6">
            <w:pPr>
              <w:pStyle w:val="Tabele"/>
              <w:widowControl w:val="0"/>
              <w:rPr>
                <w:sz w:val="18"/>
                <w:szCs w:val="18"/>
              </w:rPr>
            </w:pPr>
          </w:p>
        </w:tc>
        <w:tc>
          <w:tcPr>
            <w:tcW w:w="1451" w:type="dxa"/>
          </w:tcPr>
          <w:p w:rsidR="00F9526A" w:rsidRPr="006B34CB" w:rsidRDefault="00F9526A" w:rsidP="00FF28E6">
            <w:pPr>
              <w:pStyle w:val="Tabele"/>
              <w:widowControl w:val="0"/>
              <w:rPr>
                <w:sz w:val="18"/>
                <w:szCs w:val="18"/>
              </w:rPr>
            </w:pPr>
            <w:r w:rsidRPr="006B34CB">
              <w:rPr>
                <w:sz w:val="18"/>
                <w:szCs w:val="18"/>
              </w:rPr>
              <w:t>IV-b</w:t>
            </w:r>
          </w:p>
        </w:tc>
        <w:tc>
          <w:tcPr>
            <w:tcW w:w="1412" w:type="dxa"/>
          </w:tcPr>
          <w:p w:rsidR="00F9526A" w:rsidRPr="006B34CB" w:rsidRDefault="00F9526A" w:rsidP="00FF28E6">
            <w:pPr>
              <w:pStyle w:val="Tabele"/>
              <w:widowControl w:val="0"/>
              <w:rPr>
                <w:sz w:val="18"/>
                <w:szCs w:val="18"/>
              </w:rPr>
            </w:pPr>
            <w:r w:rsidRPr="006B34CB">
              <w:rPr>
                <w:sz w:val="18"/>
                <w:szCs w:val="18"/>
              </w:rPr>
              <w:t>12000</w:t>
            </w:r>
          </w:p>
        </w:tc>
        <w:tc>
          <w:tcPr>
            <w:tcW w:w="1139" w:type="dxa"/>
          </w:tcPr>
          <w:p w:rsidR="00F9526A" w:rsidRPr="006B34CB" w:rsidRDefault="00F9526A" w:rsidP="00FF28E6">
            <w:pPr>
              <w:pStyle w:val="Tabele"/>
              <w:widowControl w:val="0"/>
              <w:rPr>
                <w:sz w:val="18"/>
                <w:szCs w:val="18"/>
              </w:rPr>
            </w:pPr>
            <w:r w:rsidRPr="006B34CB">
              <w:rPr>
                <w:sz w:val="18"/>
                <w:szCs w:val="18"/>
              </w:rPr>
              <w:t>2%</w:t>
            </w:r>
          </w:p>
        </w:tc>
        <w:tc>
          <w:tcPr>
            <w:tcW w:w="1980" w:type="dxa"/>
          </w:tcPr>
          <w:p w:rsidR="00F9526A" w:rsidRPr="006B34CB" w:rsidRDefault="00F9526A" w:rsidP="00FF28E6">
            <w:pPr>
              <w:pStyle w:val="Tabele"/>
              <w:widowControl w:val="0"/>
              <w:rPr>
                <w:sz w:val="18"/>
                <w:szCs w:val="18"/>
              </w:rPr>
            </w:pPr>
            <w:r w:rsidRPr="006B34CB">
              <w:rPr>
                <w:sz w:val="18"/>
                <w:szCs w:val="18"/>
              </w:rPr>
              <w:t>Nga 10 000 deri 26 000</w:t>
            </w:r>
          </w:p>
        </w:tc>
        <w:tc>
          <w:tcPr>
            <w:tcW w:w="1532" w:type="dxa"/>
          </w:tcPr>
          <w:p w:rsidR="00F9526A" w:rsidRDefault="00F9526A" w:rsidP="00FF28E6">
            <w:pPr>
              <w:pStyle w:val="Tabele"/>
              <w:widowControl w:val="0"/>
              <w:rPr>
                <w:sz w:val="18"/>
                <w:szCs w:val="18"/>
              </w:rPr>
            </w:pPr>
            <w:r w:rsidRPr="006B34CB">
              <w:rPr>
                <w:sz w:val="18"/>
                <w:szCs w:val="18"/>
              </w:rPr>
              <w:t xml:space="preserve">Nga 9500 </w:t>
            </w:r>
          </w:p>
          <w:p w:rsidR="00F9526A" w:rsidRPr="006B34CB" w:rsidRDefault="00F9526A" w:rsidP="00FF28E6">
            <w:pPr>
              <w:pStyle w:val="Tabele"/>
              <w:widowControl w:val="0"/>
              <w:rPr>
                <w:sz w:val="18"/>
                <w:szCs w:val="18"/>
              </w:rPr>
            </w:pPr>
            <w:r>
              <w:rPr>
                <w:sz w:val="18"/>
                <w:szCs w:val="18"/>
              </w:rPr>
              <w:t>deri 23</w:t>
            </w:r>
            <w:r w:rsidRPr="006B34CB">
              <w:rPr>
                <w:sz w:val="18"/>
                <w:szCs w:val="18"/>
              </w:rPr>
              <w:t xml:space="preserve"> 000</w:t>
            </w:r>
          </w:p>
        </w:tc>
        <w:tc>
          <w:tcPr>
            <w:tcW w:w="1348" w:type="dxa"/>
          </w:tcPr>
          <w:p w:rsidR="00F9526A" w:rsidRDefault="00F9526A" w:rsidP="00FF28E6">
            <w:pPr>
              <w:pStyle w:val="Tabele"/>
              <w:widowControl w:val="0"/>
              <w:rPr>
                <w:sz w:val="18"/>
                <w:szCs w:val="18"/>
              </w:rPr>
            </w:pPr>
            <w:r w:rsidRPr="006B34CB">
              <w:rPr>
                <w:sz w:val="18"/>
                <w:szCs w:val="18"/>
              </w:rPr>
              <w:t xml:space="preserve">Nga 9500 </w:t>
            </w:r>
          </w:p>
          <w:p w:rsidR="00F9526A" w:rsidRPr="006B34CB" w:rsidRDefault="00F9526A" w:rsidP="00FF28E6">
            <w:pPr>
              <w:pStyle w:val="Tabele"/>
              <w:widowControl w:val="0"/>
              <w:rPr>
                <w:sz w:val="18"/>
                <w:szCs w:val="18"/>
              </w:rPr>
            </w:pPr>
            <w:r w:rsidRPr="006B34CB">
              <w:rPr>
                <w:sz w:val="18"/>
                <w:szCs w:val="18"/>
              </w:rPr>
              <w:t>deri 19 000</w:t>
            </w:r>
          </w:p>
        </w:tc>
        <w:tc>
          <w:tcPr>
            <w:tcW w:w="1144" w:type="dxa"/>
          </w:tcPr>
          <w:p w:rsidR="00F9526A" w:rsidRPr="006B34CB" w:rsidRDefault="00F9526A" w:rsidP="00FF28E6">
            <w:pPr>
              <w:pStyle w:val="Tabele"/>
              <w:widowControl w:val="0"/>
              <w:rPr>
                <w:sz w:val="18"/>
                <w:szCs w:val="18"/>
              </w:rPr>
            </w:pPr>
            <w:r w:rsidRPr="006B34CB">
              <w:rPr>
                <w:sz w:val="18"/>
                <w:szCs w:val="18"/>
              </w:rPr>
              <w:t>-</w:t>
            </w:r>
          </w:p>
        </w:tc>
        <w:tc>
          <w:tcPr>
            <w:tcW w:w="1620" w:type="dxa"/>
          </w:tcPr>
          <w:p w:rsidR="00F9526A" w:rsidRPr="006B34CB" w:rsidRDefault="00F9526A" w:rsidP="00FF28E6">
            <w:pPr>
              <w:pStyle w:val="Tabele"/>
              <w:widowControl w:val="0"/>
              <w:rPr>
                <w:sz w:val="18"/>
                <w:szCs w:val="18"/>
              </w:rPr>
            </w:pPr>
            <w:r w:rsidRPr="006B34CB">
              <w:rPr>
                <w:sz w:val="18"/>
                <w:szCs w:val="18"/>
              </w:rPr>
              <w:t>-</w:t>
            </w:r>
          </w:p>
        </w:tc>
      </w:tr>
    </w:tbl>
    <w:p w:rsidR="00F9526A" w:rsidRDefault="00F9526A" w:rsidP="00FF28E6">
      <w:pPr>
        <w:pStyle w:val="Paragrafi"/>
        <w:ind w:firstLine="0"/>
      </w:pPr>
    </w:p>
    <w:p w:rsidR="00F9526A" w:rsidRPr="00941F4B" w:rsidRDefault="00F9526A" w:rsidP="00FF28E6">
      <w:pPr>
        <w:pStyle w:val="Paragrafi"/>
        <w:ind w:firstLine="0"/>
        <w:rPr>
          <w:sz w:val="21"/>
          <w:szCs w:val="21"/>
        </w:rPr>
      </w:pPr>
      <w:r w:rsidRPr="00941F4B">
        <w:rPr>
          <w:sz w:val="21"/>
          <w:szCs w:val="21"/>
        </w:rPr>
        <w:t>Shënim: Këshilli i bashkisë dhe komunës në përcaktimin e shtesës në pagë për pozicion, sipas ndarjes në njësi vendore, bazohet në numrin e banorëve të Regjistrit të Gjendjes Civile, në filim të vitit kalendarik.</w:t>
      </w:r>
    </w:p>
    <w:p w:rsidR="00F9526A" w:rsidRDefault="00F9526A" w:rsidP="00FF28E6">
      <w:pPr>
        <w:pStyle w:val="Paragrafi"/>
        <w:ind w:firstLine="0"/>
        <w:sectPr w:rsidR="00F9526A" w:rsidSect="00597570">
          <w:pgSz w:w="16840" w:h="11907" w:orient="landscape" w:code="9"/>
          <w:pgMar w:top="1418" w:right="1418" w:bottom="1418" w:left="1440" w:header="1304" w:footer="1134" w:gutter="0"/>
          <w:cols w:space="720"/>
          <w:docGrid w:linePitch="360"/>
        </w:sectPr>
      </w:pPr>
    </w:p>
    <w:p w:rsidR="00F9526A" w:rsidRDefault="00F9526A" w:rsidP="00FF28E6">
      <w:pPr>
        <w:pStyle w:val="Paragrafi"/>
        <w:ind w:firstLine="0"/>
        <w:jc w:val="right"/>
      </w:pPr>
      <w:r>
        <w:t>Lidhja nr.3</w:t>
      </w:r>
    </w:p>
    <w:p w:rsidR="00F9526A" w:rsidRDefault="00F9526A" w:rsidP="00FF28E6">
      <w:pPr>
        <w:pStyle w:val="Paragrafi"/>
        <w:ind w:firstLine="0"/>
      </w:pPr>
    </w:p>
    <w:p w:rsidR="00F9526A" w:rsidRDefault="00F9526A" w:rsidP="00FF28E6">
      <w:pPr>
        <w:pStyle w:val="TitulliTitull"/>
        <w:keepNext w:val="0"/>
      </w:pPr>
      <w:r>
        <w:t>Nivelet e pagave për nëpunësit civilë në Këshillin e Qarkut</w:t>
      </w:r>
    </w:p>
    <w:p w:rsidR="00F9526A" w:rsidRDefault="00F9526A" w:rsidP="00FF28E6">
      <w:pPr>
        <w:pStyle w:val="Paragrafi"/>
        <w:ind w:firstLine="0"/>
      </w:pPr>
    </w:p>
    <w:tbl>
      <w:tblPr>
        <w:tblStyle w:val="PageNumb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3"/>
        <w:gridCol w:w="1576"/>
        <w:gridCol w:w="1539"/>
        <w:gridCol w:w="1540"/>
        <w:gridCol w:w="1543"/>
        <w:gridCol w:w="1546"/>
      </w:tblGrid>
      <w:tr w:rsidR="00F9526A">
        <w:tc>
          <w:tcPr>
            <w:tcW w:w="9287" w:type="dxa"/>
            <w:gridSpan w:val="6"/>
          </w:tcPr>
          <w:p w:rsidR="00F9526A" w:rsidRDefault="00E9202E" w:rsidP="00FF28E6">
            <w:pPr>
              <w:pStyle w:val="Paragrafi"/>
              <w:ind w:firstLine="0"/>
            </w:pPr>
            <w:r>
              <w:t>PAGA MUJORE (LEKË</w:t>
            </w:r>
            <w:r w:rsidR="00F9526A">
              <w:t>)</w:t>
            </w:r>
          </w:p>
        </w:tc>
      </w:tr>
      <w:tr w:rsidR="00F9526A">
        <w:tc>
          <w:tcPr>
            <w:tcW w:w="1543" w:type="dxa"/>
          </w:tcPr>
          <w:p w:rsidR="00F9526A" w:rsidRDefault="00F9526A" w:rsidP="00FF28E6">
            <w:pPr>
              <w:pStyle w:val="Paragrafi"/>
              <w:ind w:firstLine="0"/>
            </w:pPr>
            <w:r>
              <w:t>KLASA</w:t>
            </w:r>
          </w:p>
        </w:tc>
        <w:tc>
          <w:tcPr>
            <w:tcW w:w="1576" w:type="dxa"/>
          </w:tcPr>
          <w:p w:rsidR="00F9526A" w:rsidRDefault="00F9526A" w:rsidP="00FF28E6">
            <w:pPr>
              <w:pStyle w:val="Paragrafi"/>
              <w:ind w:firstLine="0"/>
            </w:pPr>
            <w:r>
              <w:t>KATEGORITë</w:t>
            </w:r>
          </w:p>
        </w:tc>
        <w:tc>
          <w:tcPr>
            <w:tcW w:w="4622" w:type="dxa"/>
            <w:gridSpan w:val="3"/>
          </w:tcPr>
          <w:p w:rsidR="00F9526A" w:rsidRDefault="00F9526A" w:rsidP="00FF28E6">
            <w:pPr>
              <w:pStyle w:val="Paragrafi"/>
              <w:ind w:firstLine="0"/>
            </w:pPr>
            <w:r>
              <w:t>PAGA INDIVIDUALE</w:t>
            </w:r>
          </w:p>
        </w:tc>
        <w:tc>
          <w:tcPr>
            <w:tcW w:w="1546" w:type="dxa"/>
          </w:tcPr>
          <w:p w:rsidR="00F9526A" w:rsidRDefault="00F9526A" w:rsidP="00FF28E6">
            <w:pPr>
              <w:pStyle w:val="Paragrafi"/>
              <w:ind w:firstLine="0"/>
            </w:pPr>
            <w:r>
              <w:t>SHTESA E POZICIONIT</w:t>
            </w:r>
          </w:p>
        </w:tc>
      </w:tr>
      <w:tr w:rsidR="00F9526A">
        <w:tc>
          <w:tcPr>
            <w:tcW w:w="1543" w:type="dxa"/>
          </w:tcPr>
          <w:p w:rsidR="00F9526A" w:rsidRDefault="00F9526A" w:rsidP="00FF28E6">
            <w:pPr>
              <w:pStyle w:val="Paragrafi"/>
              <w:ind w:firstLine="0"/>
            </w:pPr>
          </w:p>
        </w:tc>
        <w:tc>
          <w:tcPr>
            <w:tcW w:w="1576" w:type="dxa"/>
          </w:tcPr>
          <w:p w:rsidR="00F9526A" w:rsidRDefault="00F9526A" w:rsidP="00FF28E6">
            <w:pPr>
              <w:pStyle w:val="Paragrafi"/>
              <w:ind w:firstLine="0"/>
            </w:pPr>
            <w:r>
              <w:t>1</w:t>
            </w:r>
          </w:p>
        </w:tc>
        <w:tc>
          <w:tcPr>
            <w:tcW w:w="1539" w:type="dxa"/>
          </w:tcPr>
          <w:p w:rsidR="00F9526A" w:rsidRDefault="00F9526A" w:rsidP="00FF28E6">
            <w:pPr>
              <w:pStyle w:val="Paragrafi"/>
              <w:ind w:firstLine="0"/>
            </w:pPr>
            <w:r>
              <w:t>2</w:t>
            </w:r>
          </w:p>
        </w:tc>
        <w:tc>
          <w:tcPr>
            <w:tcW w:w="1540" w:type="dxa"/>
          </w:tcPr>
          <w:p w:rsidR="00F9526A" w:rsidRDefault="00F9526A" w:rsidP="00FF28E6">
            <w:pPr>
              <w:pStyle w:val="Paragrafi"/>
              <w:ind w:firstLine="0"/>
            </w:pPr>
            <w:r>
              <w:t>3</w:t>
            </w:r>
          </w:p>
        </w:tc>
        <w:tc>
          <w:tcPr>
            <w:tcW w:w="1543" w:type="dxa"/>
          </w:tcPr>
          <w:p w:rsidR="00F9526A" w:rsidRDefault="00F9526A" w:rsidP="00FF28E6">
            <w:pPr>
              <w:pStyle w:val="Paragrafi"/>
              <w:ind w:firstLine="0"/>
            </w:pPr>
            <w:r>
              <w:t>4</w:t>
            </w:r>
          </w:p>
        </w:tc>
        <w:tc>
          <w:tcPr>
            <w:tcW w:w="1546" w:type="dxa"/>
          </w:tcPr>
          <w:p w:rsidR="00F9526A" w:rsidRDefault="00F9526A" w:rsidP="00FF28E6">
            <w:pPr>
              <w:pStyle w:val="Paragrafi"/>
              <w:ind w:firstLine="0"/>
            </w:pPr>
            <w:r>
              <w:t>5</w:t>
            </w:r>
          </w:p>
        </w:tc>
      </w:tr>
      <w:tr w:rsidR="00F9526A">
        <w:tc>
          <w:tcPr>
            <w:tcW w:w="1543" w:type="dxa"/>
          </w:tcPr>
          <w:p w:rsidR="00F9526A" w:rsidRDefault="00F9526A" w:rsidP="00FF28E6">
            <w:pPr>
              <w:pStyle w:val="Paragrafi"/>
              <w:ind w:firstLine="0"/>
              <w:jc w:val="center"/>
            </w:pPr>
          </w:p>
        </w:tc>
        <w:tc>
          <w:tcPr>
            <w:tcW w:w="1576" w:type="dxa"/>
          </w:tcPr>
          <w:p w:rsidR="00F9526A" w:rsidRDefault="00F9526A" w:rsidP="00FF28E6">
            <w:pPr>
              <w:pStyle w:val="Paragrafi"/>
              <w:ind w:firstLine="0"/>
              <w:jc w:val="center"/>
            </w:pPr>
          </w:p>
        </w:tc>
        <w:tc>
          <w:tcPr>
            <w:tcW w:w="1539" w:type="dxa"/>
          </w:tcPr>
          <w:p w:rsidR="00F9526A" w:rsidRDefault="00F9526A" w:rsidP="00FF28E6">
            <w:pPr>
              <w:pStyle w:val="Paragrafi"/>
              <w:ind w:firstLine="0"/>
              <w:jc w:val="center"/>
            </w:pPr>
            <w:r>
              <w:t>Paga e grupit</w:t>
            </w:r>
          </w:p>
        </w:tc>
        <w:tc>
          <w:tcPr>
            <w:tcW w:w="1540" w:type="dxa"/>
          </w:tcPr>
          <w:p w:rsidR="00F9526A" w:rsidRDefault="00F9526A" w:rsidP="00FF28E6">
            <w:pPr>
              <w:pStyle w:val="Paragrafi"/>
              <w:ind w:firstLine="0"/>
              <w:jc w:val="center"/>
            </w:pPr>
            <w:r>
              <w:t>Shtesa për vjetërsi</w:t>
            </w:r>
          </w:p>
        </w:tc>
        <w:tc>
          <w:tcPr>
            <w:tcW w:w="1543" w:type="dxa"/>
          </w:tcPr>
          <w:p w:rsidR="00F9526A" w:rsidRDefault="00F9526A" w:rsidP="00FF28E6">
            <w:pPr>
              <w:pStyle w:val="Paragrafi"/>
              <w:ind w:firstLine="0"/>
              <w:jc w:val="center"/>
            </w:pPr>
            <w:r>
              <w:t>Shtesa për kualifikim</w:t>
            </w:r>
          </w:p>
        </w:tc>
        <w:tc>
          <w:tcPr>
            <w:tcW w:w="1546" w:type="dxa"/>
          </w:tcPr>
          <w:p w:rsidR="00F9526A" w:rsidRDefault="00F9526A" w:rsidP="00FF28E6">
            <w:pPr>
              <w:pStyle w:val="Paragrafi"/>
              <w:ind w:firstLine="0"/>
              <w:jc w:val="center"/>
            </w:pPr>
            <w:r>
              <w:t>Shtesa për pozicion</w:t>
            </w:r>
          </w:p>
        </w:tc>
      </w:tr>
      <w:tr w:rsidR="00F9526A">
        <w:tc>
          <w:tcPr>
            <w:tcW w:w="1543" w:type="dxa"/>
          </w:tcPr>
          <w:p w:rsidR="00F9526A" w:rsidRDefault="00F9526A" w:rsidP="00FF28E6">
            <w:pPr>
              <w:pStyle w:val="Paragrafi"/>
              <w:ind w:firstLine="0"/>
            </w:pPr>
            <w:r>
              <w:t>I</w:t>
            </w:r>
          </w:p>
        </w:tc>
        <w:tc>
          <w:tcPr>
            <w:tcW w:w="1576" w:type="dxa"/>
          </w:tcPr>
          <w:p w:rsidR="00F9526A" w:rsidRDefault="00F9526A" w:rsidP="00FF28E6">
            <w:pPr>
              <w:pStyle w:val="Paragrafi"/>
              <w:ind w:firstLine="0"/>
            </w:pPr>
            <w:r>
              <w:t>I-b</w:t>
            </w:r>
          </w:p>
        </w:tc>
        <w:tc>
          <w:tcPr>
            <w:tcW w:w="1539" w:type="dxa"/>
          </w:tcPr>
          <w:p w:rsidR="00F9526A" w:rsidRDefault="00F9526A" w:rsidP="00FF28E6">
            <w:pPr>
              <w:pStyle w:val="Paragrafi"/>
              <w:ind w:firstLine="0"/>
            </w:pPr>
            <w:r>
              <w:t>12000</w:t>
            </w:r>
          </w:p>
        </w:tc>
        <w:tc>
          <w:tcPr>
            <w:tcW w:w="1540" w:type="dxa"/>
          </w:tcPr>
          <w:p w:rsidR="00F9526A" w:rsidRDefault="00F9526A" w:rsidP="00FF28E6">
            <w:pPr>
              <w:pStyle w:val="Paragrafi"/>
              <w:ind w:firstLine="0"/>
            </w:pPr>
            <w:r>
              <w:t>2%</w:t>
            </w:r>
          </w:p>
        </w:tc>
        <w:tc>
          <w:tcPr>
            <w:tcW w:w="1543" w:type="dxa"/>
          </w:tcPr>
          <w:p w:rsidR="00F9526A" w:rsidRDefault="00F9526A" w:rsidP="00FF28E6">
            <w:pPr>
              <w:pStyle w:val="Paragrafi"/>
              <w:ind w:firstLine="0"/>
            </w:pPr>
          </w:p>
        </w:tc>
        <w:tc>
          <w:tcPr>
            <w:tcW w:w="1546" w:type="dxa"/>
          </w:tcPr>
          <w:p w:rsidR="00F9526A" w:rsidRDefault="00F9526A" w:rsidP="00FF28E6">
            <w:pPr>
              <w:pStyle w:val="Paragrafi"/>
              <w:ind w:firstLine="0"/>
            </w:pPr>
            <w:r>
              <w:t>Nga 36 000 deri në 69 000</w:t>
            </w:r>
          </w:p>
        </w:tc>
      </w:tr>
      <w:tr w:rsidR="00F9526A">
        <w:tc>
          <w:tcPr>
            <w:tcW w:w="1543" w:type="dxa"/>
            <w:vMerge w:val="restart"/>
          </w:tcPr>
          <w:p w:rsidR="00F9526A" w:rsidRDefault="00F9526A" w:rsidP="00FF28E6">
            <w:pPr>
              <w:pStyle w:val="Paragrafi"/>
              <w:ind w:firstLine="0"/>
            </w:pPr>
            <w:r>
              <w:t>II</w:t>
            </w:r>
          </w:p>
          <w:p w:rsidR="00F9526A" w:rsidRDefault="00F9526A" w:rsidP="00FF28E6">
            <w:pPr>
              <w:pStyle w:val="Paragrafi"/>
            </w:pPr>
          </w:p>
        </w:tc>
        <w:tc>
          <w:tcPr>
            <w:tcW w:w="1576" w:type="dxa"/>
          </w:tcPr>
          <w:p w:rsidR="00F9526A" w:rsidRDefault="00F9526A" w:rsidP="00FF28E6">
            <w:pPr>
              <w:pStyle w:val="Paragrafi"/>
              <w:ind w:firstLine="0"/>
            </w:pPr>
            <w:r>
              <w:t>II-a</w:t>
            </w:r>
          </w:p>
        </w:tc>
        <w:tc>
          <w:tcPr>
            <w:tcW w:w="1539" w:type="dxa"/>
          </w:tcPr>
          <w:p w:rsidR="00F9526A" w:rsidRDefault="00F9526A" w:rsidP="00FF28E6">
            <w:pPr>
              <w:pStyle w:val="Paragrafi"/>
              <w:ind w:firstLine="0"/>
            </w:pPr>
            <w:r>
              <w:t>-</w:t>
            </w:r>
          </w:p>
        </w:tc>
        <w:tc>
          <w:tcPr>
            <w:tcW w:w="1540" w:type="dxa"/>
          </w:tcPr>
          <w:p w:rsidR="00F9526A" w:rsidRDefault="00F9526A" w:rsidP="00FF28E6">
            <w:pPr>
              <w:pStyle w:val="Paragrafi"/>
              <w:ind w:firstLine="0"/>
            </w:pPr>
            <w:r>
              <w:t>-</w:t>
            </w:r>
          </w:p>
        </w:tc>
        <w:tc>
          <w:tcPr>
            <w:tcW w:w="1543" w:type="dxa"/>
          </w:tcPr>
          <w:p w:rsidR="00F9526A" w:rsidRDefault="00F9526A" w:rsidP="00FF28E6">
            <w:pPr>
              <w:pStyle w:val="Paragrafi"/>
              <w:ind w:firstLine="0"/>
            </w:pPr>
          </w:p>
        </w:tc>
        <w:tc>
          <w:tcPr>
            <w:tcW w:w="1546" w:type="dxa"/>
          </w:tcPr>
          <w:p w:rsidR="00F9526A" w:rsidRDefault="00F9526A" w:rsidP="00FF28E6">
            <w:pPr>
              <w:pStyle w:val="Paragrafi"/>
              <w:ind w:firstLine="0"/>
            </w:pPr>
            <w:r>
              <w:t>-</w:t>
            </w:r>
          </w:p>
        </w:tc>
      </w:tr>
      <w:tr w:rsidR="00F9526A">
        <w:tc>
          <w:tcPr>
            <w:tcW w:w="1543" w:type="dxa"/>
            <w:vMerge/>
          </w:tcPr>
          <w:p w:rsidR="00F9526A" w:rsidRDefault="00F9526A" w:rsidP="00FF28E6">
            <w:pPr>
              <w:pStyle w:val="Paragrafi"/>
              <w:ind w:firstLine="0"/>
            </w:pPr>
          </w:p>
        </w:tc>
        <w:tc>
          <w:tcPr>
            <w:tcW w:w="1576" w:type="dxa"/>
          </w:tcPr>
          <w:p w:rsidR="00F9526A" w:rsidRDefault="00F9526A" w:rsidP="00FF28E6">
            <w:pPr>
              <w:pStyle w:val="Paragrafi"/>
              <w:ind w:firstLine="0"/>
            </w:pPr>
            <w:r>
              <w:t>II-b</w:t>
            </w:r>
          </w:p>
        </w:tc>
        <w:tc>
          <w:tcPr>
            <w:tcW w:w="1539" w:type="dxa"/>
          </w:tcPr>
          <w:p w:rsidR="00F9526A" w:rsidRDefault="00F9526A" w:rsidP="00FF28E6">
            <w:pPr>
              <w:pStyle w:val="Paragrafi"/>
              <w:ind w:firstLine="0"/>
            </w:pPr>
            <w:r>
              <w:t>12000</w:t>
            </w:r>
          </w:p>
        </w:tc>
        <w:tc>
          <w:tcPr>
            <w:tcW w:w="1540" w:type="dxa"/>
          </w:tcPr>
          <w:p w:rsidR="00F9526A" w:rsidRDefault="00F9526A" w:rsidP="00FF28E6">
            <w:pPr>
              <w:pStyle w:val="Paragrafi"/>
              <w:ind w:firstLine="0"/>
            </w:pPr>
            <w:r>
              <w:t>2%</w:t>
            </w:r>
          </w:p>
        </w:tc>
        <w:tc>
          <w:tcPr>
            <w:tcW w:w="1543" w:type="dxa"/>
          </w:tcPr>
          <w:p w:rsidR="00F9526A" w:rsidRDefault="00F9526A" w:rsidP="00FF28E6">
            <w:pPr>
              <w:pStyle w:val="Paragrafi"/>
              <w:ind w:firstLine="0"/>
            </w:pPr>
          </w:p>
        </w:tc>
        <w:tc>
          <w:tcPr>
            <w:tcW w:w="1546" w:type="dxa"/>
          </w:tcPr>
          <w:p w:rsidR="00F9526A" w:rsidRDefault="00F9526A" w:rsidP="00FF28E6">
            <w:pPr>
              <w:pStyle w:val="Paragrafi"/>
              <w:ind w:firstLine="0"/>
            </w:pPr>
            <w:r>
              <w:t>Nga 23 500 deri në 52 000</w:t>
            </w:r>
          </w:p>
        </w:tc>
      </w:tr>
      <w:tr w:rsidR="00F9526A">
        <w:tc>
          <w:tcPr>
            <w:tcW w:w="1543" w:type="dxa"/>
            <w:vMerge w:val="restart"/>
          </w:tcPr>
          <w:p w:rsidR="00F9526A" w:rsidRDefault="00F9526A" w:rsidP="00FF28E6">
            <w:pPr>
              <w:pStyle w:val="Paragrafi"/>
              <w:ind w:firstLine="0"/>
            </w:pPr>
            <w:r>
              <w:t>III</w:t>
            </w:r>
          </w:p>
        </w:tc>
        <w:tc>
          <w:tcPr>
            <w:tcW w:w="1576" w:type="dxa"/>
          </w:tcPr>
          <w:p w:rsidR="00F9526A" w:rsidRDefault="00F9526A" w:rsidP="00FF28E6">
            <w:pPr>
              <w:pStyle w:val="Paragrafi"/>
              <w:ind w:firstLine="0"/>
            </w:pPr>
            <w:r>
              <w:t>III-a/1</w:t>
            </w:r>
          </w:p>
        </w:tc>
        <w:tc>
          <w:tcPr>
            <w:tcW w:w="1539" w:type="dxa"/>
          </w:tcPr>
          <w:p w:rsidR="00F9526A" w:rsidRDefault="00F9526A" w:rsidP="00FF28E6">
            <w:pPr>
              <w:pStyle w:val="Paragrafi"/>
              <w:ind w:firstLine="0"/>
            </w:pPr>
            <w:r>
              <w:t>12000</w:t>
            </w:r>
          </w:p>
        </w:tc>
        <w:tc>
          <w:tcPr>
            <w:tcW w:w="1540" w:type="dxa"/>
          </w:tcPr>
          <w:p w:rsidR="00F9526A" w:rsidRDefault="00F9526A" w:rsidP="00FF28E6">
            <w:pPr>
              <w:pStyle w:val="Paragrafi"/>
              <w:ind w:firstLine="0"/>
            </w:pPr>
            <w:r>
              <w:t>2%</w:t>
            </w:r>
          </w:p>
        </w:tc>
        <w:tc>
          <w:tcPr>
            <w:tcW w:w="1543" w:type="dxa"/>
          </w:tcPr>
          <w:p w:rsidR="00F9526A" w:rsidRDefault="00F9526A" w:rsidP="00FF28E6">
            <w:pPr>
              <w:pStyle w:val="Paragrafi"/>
              <w:ind w:firstLine="0"/>
            </w:pPr>
          </w:p>
        </w:tc>
        <w:tc>
          <w:tcPr>
            <w:tcW w:w="1546" w:type="dxa"/>
          </w:tcPr>
          <w:p w:rsidR="00F9526A" w:rsidRDefault="00F9526A" w:rsidP="00FF28E6">
            <w:pPr>
              <w:pStyle w:val="Paragrafi"/>
              <w:ind w:firstLine="0"/>
            </w:pPr>
            <w:r>
              <w:t>Nga 21 500 deri në 45 000</w:t>
            </w:r>
          </w:p>
        </w:tc>
      </w:tr>
      <w:tr w:rsidR="00F9526A">
        <w:tc>
          <w:tcPr>
            <w:tcW w:w="1543" w:type="dxa"/>
            <w:vMerge/>
          </w:tcPr>
          <w:p w:rsidR="00F9526A" w:rsidRDefault="00F9526A" w:rsidP="00FF28E6">
            <w:pPr>
              <w:pStyle w:val="Paragrafi"/>
              <w:ind w:firstLine="0"/>
            </w:pPr>
          </w:p>
        </w:tc>
        <w:tc>
          <w:tcPr>
            <w:tcW w:w="1576" w:type="dxa"/>
          </w:tcPr>
          <w:p w:rsidR="00F9526A" w:rsidRDefault="00F9526A" w:rsidP="00FF28E6">
            <w:pPr>
              <w:pStyle w:val="Paragrafi"/>
              <w:ind w:firstLine="0"/>
            </w:pPr>
            <w:r>
              <w:t>III-b</w:t>
            </w:r>
          </w:p>
        </w:tc>
        <w:tc>
          <w:tcPr>
            <w:tcW w:w="1539" w:type="dxa"/>
          </w:tcPr>
          <w:p w:rsidR="00F9526A" w:rsidRDefault="00F9526A" w:rsidP="00FF28E6">
            <w:pPr>
              <w:pStyle w:val="Paragrafi"/>
              <w:ind w:firstLine="0"/>
            </w:pPr>
            <w:r>
              <w:t>12000</w:t>
            </w:r>
          </w:p>
        </w:tc>
        <w:tc>
          <w:tcPr>
            <w:tcW w:w="1540" w:type="dxa"/>
          </w:tcPr>
          <w:p w:rsidR="00F9526A" w:rsidRDefault="00F9526A" w:rsidP="00FF28E6">
            <w:pPr>
              <w:pStyle w:val="Paragrafi"/>
              <w:ind w:firstLine="0"/>
            </w:pPr>
            <w:r>
              <w:t>2%</w:t>
            </w:r>
          </w:p>
        </w:tc>
        <w:tc>
          <w:tcPr>
            <w:tcW w:w="1543" w:type="dxa"/>
          </w:tcPr>
          <w:p w:rsidR="00F9526A" w:rsidRDefault="00F9526A" w:rsidP="00FF28E6">
            <w:pPr>
              <w:pStyle w:val="Paragrafi"/>
              <w:ind w:firstLine="0"/>
            </w:pPr>
          </w:p>
        </w:tc>
        <w:tc>
          <w:tcPr>
            <w:tcW w:w="1546" w:type="dxa"/>
          </w:tcPr>
          <w:p w:rsidR="00F9526A" w:rsidRDefault="00F9526A" w:rsidP="00FF28E6">
            <w:pPr>
              <w:pStyle w:val="Paragrafi"/>
              <w:ind w:firstLine="0"/>
            </w:pPr>
            <w:r>
              <w:t>Nga 18 000 deri në 41 000</w:t>
            </w:r>
          </w:p>
        </w:tc>
      </w:tr>
      <w:tr w:rsidR="00F9526A">
        <w:tc>
          <w:tcPr>
            <w:tcW w:w="1543" w:type="dxa"/>
            <w:vMerge w:val="restart"/>
          </w:tcPr>
          <w:p w:rsidR="00F9526A" w:rsidRDefault="00F9526A" w:rsidP="00FF28E6">
            <w:pPr>
              <w:pStyle w:val="Paragrafi"/>
              <w:ind w:firstLine="0"/>
            </w:pPr>
            <w:r>
              <w:t>IV</w:t>
            </w:r>
          </w:p>
        </w:tc>
        <w:tc>
          <w:tcPr>
            <w:tcW w:w="1576" w:type="dxa"/>
          </w:tcPr>
          <w:p w:rsidR="00F9526A" w:rsidRDefault="00F9526A" w:rsidP="00FF28E6">
            <w:pPr>
              <w:pStyle w:val="Paragrafi"/>
              <w:ind w:firstLine="0"/>
            </w:pPr>
            <w:r>
              <w:t>IV-a</w:t>
            </w:r>
          </w:p>
        </w:tc>
        <w:tc>
          <w:tcPr>
            <w:tcW w:w="1539" w:type="dxa"/>
          </w:tcPr>
          <w:p w:rsidR="00F9526A" w:rsidRDefault="00F9526A" w:rsidP="00FF28E6">
            <w:pPr>
              <w:pStyle w:val="Paragrafi"/>
              <w:ind w:firstLine="0"/>
            </w:pPr>
            <w:r>
              <w:t>12000</w:t>
            </w:r>
          </w:p>
        </w:tc>
        <w:tc>
          <w:tcPr>
            <w:tcW w:w="1540" w:type="dxa"/>
          </w:tcPr>
          <w:p w:rsidR="00F9526A" w:rsidRDefault="00F9526A" w:rsidP="00FF28E6">
            <w:pPr>
              <w:pStyle w:val="Paragrafi"/>
              <w:ind w:firstLine="0"/>
            </w:pPr>
            <w:r>
              <w:t>2%</w:t>
            </w:r>
          </w:p>
        </w:tc>
        <w:tc>
          <w:tcPr>
            <w:tcW w:w="1543" w:type="dxa"/>
          </w:tcPr>
          <w:p w:rsidR="00F9526A" w:rsidRDefault="00F9526A" w:rsidP="00FF28E6">
            <w:pPr>
              <w:pStyle w:val="Paragrafi"/>
              <w:ind w:firstLine="0"/>
            </w:pPr>
          </w:p>
        </w:tc>
        <w:tc>
          <w:tcPr>
            <w:tcW w:w="1546" w:type="dxa"/>
          </w:tcPr>
          <w:p w:rsidR="00F9526A" w:rsidRDefault="00F9526A" w:rsidP="00FF28E6">
            <w:pPr>
              <w:pStyle w:val="Paragrafi"/>
              <w:ind w:firstLine="0"/>
            </w:pPr>
            <w:r>
              <w:t>Nga 11 500 deri në 31 000</w:t>
            </w:r>
          </w:p>
        </w:tc>
      </w:tr>
      <w:tr w:rsidR="00F9526A">
        <w:tc>
          <w:tcPr>
            <w:tcW w:w="1543" w:type="dxa"/>
            <w:vMerge/>
          </w:tcPr>
          <w:p w:rsidR="00F9526A" w:rsidRDefault="00F9526A" w:rsidP="00FF28E6">
            <w:pPr>
              <w:pStyle w:val="Paragrafi"/>
              <w:ind w:firstLine="0"/>
            </w:pPr>
          </w:p>
        </w:tc>
        <w:tc>
          <w:tcPr>
            <w:tcW w:w="1576" w:type="dxa"/>
          </w:tcPr>
          <w:p w:rsidR="00F9526A" w:rsidRDefault="00F9526A" w:rsidP="00FF28E6">
            <w:pPr>
              <w:pStyle w:val="Paragrafi"/>
              <w:ind w:firstLine="0"/>
            </w:pPr>
            <w:r>
              <w:t>IV-b</w:t>
            </w:r>
          </w:p>
        </w:tc>
        <w:tc>
          <w:tcPr>
            <w:tcW w:w="1539" w:type="dxa"/>
          </w:tcPr>
          <w:p w:rsidR="00F9526A" w:rsidRDefault="00F9526A" w:rsidP="00FF28E6">
            <w:pPr>
              <w:pStyle w:val="Paragrafi"/>
              <w:ind w:firstLine="0"/>
            </w:pPr>
            <w:r>
              <w:t>12000</w:t>
            </w:r>
          </w:p>
        </w:tc>
        <w:tc>
          <w:tcPr>
            <w:tcW w:w="1540" w:type="dxa"/>
          </w:tcPr>
          <w:p w:rsidR="00F9526A" w:rsidRDefault="00F9526A" w:rsidP="00FF28E6">
            <w:pPr>
              <w:pStyle w:val="Paragrafi"/>
              <w:ind w:firstLine="0"/>
            </w:pPr>
            <w:r>
              <w:t>2%</w:t>
            </w:r>
          </w:p>
        </w:tc>
        <w:tc>
          <w:tcPr>
            <w:tcW w:w="1543" w:type="dxa"/>
          </w:tcPr>
          <w:p w:rsidR="00F9526A" w:rsidRDefault="00F9526A" w:rsidP="00FF28E6">
            <w:pPr>
              <w:pStyle w:val="Paragrafi"/>
              <w:ind w:firstLine="0"/>
            </w:pPr>
          </w:p>
        </w:tc>
        <w:tc>
          <w:tcPr>
            <w:tcW w:w="1546" w:type="dxa"/>
          </w:tcPr>
          <w:p w:rsidR="00F9526A" w:rsidRDefault="00F9526A" w:rsidP="00FF28E6">
            <w:pPr>
              <w:pStyle w:val="Paragrafi"/>
              <w:ind w:firstLine="0"/>
            </w:pPr>
            <w:r>
              <w:t>Nga 10 500 deri në 23 000</w:t>
            </w:r>
          </w:p>
        </w:tc>
      </w:tr>
    </w:tbl>
    <w:p w:rsidR="00F9526A" w:rsidRDefault="00F9526A" w:rsidP="00FF28E6">
      <w:pPr>
        <w:pStyle w:val="Paragrafi"/>
        <w:ind w:firstLine="0"/>
      </w:pPr>
    </w:p>
    <w:p w:rsidR="00F9526A" w:rsidRPr="00F21288" w:rsidRDefault="00F9526A" w:rsidP="00FF28E6">
      <w:pPr>
        <w:pStyle w:val="Paragrafi"/>
        <w:jc w:val="right"/>
      </w:pPr>
      <w:r w:rsidRPr="00F21288">
        <w:t>Lidhja nr.4</w:t>
      </w:r>
    </w:p>
    <w:p w:rsidR="00F9526A" w:rsidRPr="00F21288" w:rsidRDefault="00F9526A" w:rsidP="00FF28E6">
      <w:pPr>
        <w:pStyle w:val="Paragrafi"/>
      </w:pPr>
    </w:p>
    <w:p w:rsidR="00F9526A" w:rsidRPr="00F21288" w:rsidRDefault="00F9526A" w:rsidP="00FF28E6">
      <w:pPr>
        <w:pStyle w:val="TitulliTitull"/>
        <w:keepNext w:val="0"/>
      </w:pPr>
      <w:r w:rsidRPr="00F21288">
        <w:t>Klasifikimi i vendeve t</w:t>
      </w:r>
      <w:r>
        <w:t>ë</w:t>
      </w:r>
      <w:r w:rsidRPr="00F21288">
        <w:t xml:space="preserve"> pun</w:t>
      </w:r>
      <w:r>
        <w:t>ë</w:t>
      </w:r>
      <w:r w:rsidRPr="00F21288">
        <w:t>s p</w:t>
      </w:r>
      <w:r>
        <w:t>ë</w:t>
      </w:r>
      <w:r w:rsidRPr="00F21288">
        <w:t>r n</w:t>
      </w:r>
      <w:r>
        <w:t>ë</w:t>
      </w:r>
      <w:r w:rsidRPr="00F21288">
        <w:t>pun</w:t>
      </w:r>
      <w:r>
        <w:t>ë</w:t>
      </w:r>
      <w:r w:rsidRPr="00F21288">
        <w:t>sit civil</w:t>
      </w:r>
      <w:r>
        <w:t>ë</w:t>
      </w:r>
      <w:r w:rsidRPr="00F21288">
        <w:t xml:space="preserve"> t</w:t>
      </w:r>
      <w:r>
        <w:t>ë</w:t>
      </w:r>
      <w:r w:rsidRPr="00F21288">
        <w:t xml:space="preserve"> bashkive e qarqeve dhe p</w:t>
      </w:r>
      <w:r>
        <w:t>ë</w:t>
      </w:r>
      <w:r w:rsidRPr="00F21288">
        <w:t>r n</w:t>
      </w:r>
      <w:r>
        <w:t>ë</w:t>
      </w:r>
      <w:r w:rsidRPr="00F21288">
        <w:t>pun</w:t>
      </w:r>
      <w:r>
        <w:t>ë</w:t>
      </w:r>
      <w:r w:rsidRPr="00F21288">
        <w:t>sit e komunave</w:t>
      </w:r>
    </w:p>
    <w:p w:rsidR="00F9526A" w:rsidRPr="00F21288" w:rsidRDefault="00F9526A" w:rsidP="00FF28E6">
      <w:pPr>
        <w:pStyle w:val="Paragrafi"/>
      </w:pPr>
    </w:p>
    <w:p w:rsidR="00F9526A" w:rsidRPr="00F21288" w:rsidRDefault="00F9526A" w:rsidP="00FF28E6">
      <w:pPr>
        <w:pStyle w:val="Paragrafi"/>
      </w:pPr>
      <w:r w:rsidRPr="00F21288">
        <w:t>Vendet e pun</w:t>
      </w:r>
      <w:r>
        <w:t>ë</w:t>
      </w:r>
      <w:r w:rsidRPr="00F21288">
        <w:t>s p</w:t>
      </w:r>
      <w:r>
        <w:t>ë</w:t>
      </w:r>
      <w:r w:rsidRPr="00F21288">
        <w:t>r n</w:t>
      </w:r>
      <w:r>
        <w:t>ë</w:t>
      </w:r>
      <w:r w:rsidRPr="00F21288">
        <w:t>pun</w:t>
      </w:r>
      <w:r>
        <w:t>ë</w:t>
      </w:r>
      <w:r w:rsidRPr="00F21288">
        <w:t>sit civil</w:t>
      </w:r>
      <w:r>
        <w:t>ë</w:t>
      </w:r>
      <w:r w:rsidRPr="00F21288">
        <w:t xml:space="preserve"> t</w:t>
      </w:r>
      <w:r>
        <w:t>ë</w:t>
      </w:r>
      <w:r w:rsidRPr="00F21288">
        <w:t xml:space="preserve"> bashkive e qarqeve dhe p</w:t>
      </w:r>
      <w:r>
        <w:t>ë</w:t>
      </w:r>
      <w:r w:rsidRPr="00F21288">
        <w:t>r n</w:t>
      </w:r>
      <w:r>
        <w:t>ë</w:t>
      </w:r>
      <w:r w:rsidRPr="00F21288">
        <w:t>pun</w:t>
      </w:r>
      <w:r>
        <w:t>ës</w:t>
      </w:r>
      <w:r w:rsidRPr="00F21288">
        <w:t>it e kom</w:t>
      </w:r>
      <w:r>
        <w:t>u</w:t>
      </w:r>
      <w:r w:rsidRPr="00F21288">
        <w:t>nave grupohen n</w:t>
      </w:r>
      <w:r>
        <w:t>ë</w:t>
      </w:r>
      <w:r w:rsidRPr="00F21288">
        <w:t xml:space="preserve"> 4 klasa si m</w:t>
      </w:r>
      <w:r>
        <w:t>ë</w:t>
      </w:r>
      <w:r w:rsidRPr="00F21288">
        <w:t xml:space="preserve"> posht</w:t>
      </w:r>
      <w:r>
        <w:t>ë</w:t>
      </w:r>
      <w:r w:rsidRPr="00F21288">
        <w:t>:</w:t>
      </w:r>
    </w:p>
    <w:p w:rsidR="00F9526A" w:rsidRPr="00F21288" w:rsidRDefault="00F9526A" w:rsidP="00FF28E6">
      <w:pPr>
        <w:pStyle w:val="Paragrafi"/>
      </w:pPr>
      <w:r w:rsidRPr="00F21288">
        <w:t>Klasa I: Ka p</w:t>
      </w:r>
      <w:r>
        <w:t>ë</w:t>
      </w:r>
      <w:r w:rsidRPr="00F21288">
        <w:t>rgjegj</w:t>
      </w:r>
      <w:r>
        <w:t>ë</w:t>
      </w:r>
      <w:r w:rsidRPr="00F21288">
        <w:t>sin</w:t>
      </w:r>
      <w:r>
        <w:t>ë</w:t>
      </w:r>
      <w:r w:rsidRPr="00F21288">
        <w:t xml:space="preserve"> p</w:t>
      </w:r>
      <w:r>
        <w:t>ër menaxhimin e institu</w:t>
      </w:r>
      <w:r w:rsidRPr="00F21288">
        <w:t>cionit, p</w:t>
      </w:r>
      <w:r>
        <w:t>ë</w:t>
      </w:r>
      <w:r w:rsidRPr="00F21288">
        <w:t>rcaktimin e programeve t</w:t>
      </w:r>
      <w:r>
        <w:t>ë për</w:t>
      </w:r>
      <w:r w:rsidRPr="00F21288">
        <w:t>gjithshme n</w:t>
      </w:r>
      <w:r>
        <w:t>ë fushat që</w:t>
      </w:r>
      <w:r w:rsidRPr="00F21288">
        <w:t xml:space="preserve"> mbulon institucioni, koordinimin e k</w:t>
      </w:r>
      <w:r>
        <w:t>ë</w:t>
      </w:r>
      <w:r w:rsidRPr="00F21288">
        <w:t>tyre programeve t</w:t>
      </w:r>
      <w:r>
        <w:t>ë</w:t>
      </w:r>
      <w:r w:rsidRPr="00F21288">
        <w:t xml:space="preserve"> p</w:t>
      </w:r>
      <w:r>
        <w:t>ë</w:t>
      </w:r>
      <w:r w:rsidRPr="00F21288">
        <w:t>rgjithshme dhe p</w:t>
      </w:r>
      <w:r>
        <w:t>ërdorimin efiç</w:t>
      </w:r>
      <w:r w:rsidRPr="00F21288">
        <w:t>ent t</w:t>
      </w:r>
      <w:r>
        <w:t>ë</w:t>
      </w:r>
      <w:r w:rsidRPr="00F21288">
        <w:t xml:space="preserve"> t</w:t>
      </w:r>
      <w:r>
        <w:t>ë</w:t>
      </w:r>
      <w:r w:rsidRPr="00F21288">
        <w:t xml:space="preserve"> gjitha burimeve financiare, njer</w:t>
      </w:r>
      <w:r>
        <w:t>ë</w:t>
      </w:r>
      <w:r w:rsidRPr="00F21288">
        <w:t>zore etj</w:t>
      </w:r>
      <w:r>
        <w:t>.</w:t>
      </w:r>
      <w:r w:rsidRPr="00F21288">
        <w:t>, p</w:t>
      </w:r>
      <w:r>
        <w:t>ë</w:t>
      </w:r>
      <w:r w:rsidRPr="00F21288">
        <w:t>r arritjen e rezultateve t</w:t>
      </w:r>
      <w:r>
        <w:t>ë</w:t>
      </w:r>
      <w:r w:rsidRPr="00F21288">
        <w:t xml:space="preserve"> p</w:t>
      </w:r>
      <w:r>
        <w:t>ë</w:t>
      </w:r>
      <w:r w:rsidRPr="00F21288">
        <w:t>rcaktuar, si dhe dh</w:t>
      </w:r>
      <w:r>
        <w:t>ëni</w:t>
      </w:r>
      <w:r w:rsidRPr="00F21288">
        <w:t>en e k</w:t>
      </w:r>
      <w:r>
        <w:t>ë</w:t>
      </w:r>
      <w:r w:rsidRPr="00F21288">
        <w:t>shillimit p</w:t>
      </w:r>
      <w:r>
        <w:t>ë</w:t>
      </w:r>
      <w:r w:rsidRPr="00F21288">
        <w:t>rfundimtar dhe t</w:t>
      </w:r>
      <w:r>
        <w:t>ë</w:t>
      </w:r>
      <w:r w:rsidRPr="00F21288">
        <w:t xml:space="preserve"> drejtp</w:t>
      </w:r>
      <w:r>
        <w:t>ë</w:t>
      </w:r>
      <w:r w:rsidRPr="00F21288">
        <w:t>rdrejt</w:t>
      </w:r>
      <w:r>
        <w:t>ë</w:t>
      </w:r>
      <w:r w:rsidRPr="00F21288">
        <w:t xml:space="preserve"> drejtuesit t</w:t>
      </w:r>
      <w:r>
        <w:t>ë</w:t>
      </w:r>
      <w:r w:rsidRPr="00F21288">
        <w:t xml:space="preserve"> institucionit.</w:t>
      </w:r>
    </w:p>
    <w:p w:rsidR="00F9526A" w:rsidRDefault="00F9526A" w:rsidP="00FF28E6">
      <w:pPr>
        <w:pStyle w:val="Paragrafi"/>
      </w:pPr>
      <w:r w:rsidRPr="00F21288">
        <w:t>N</w:t>
      </w:r>
      <w:r>
        <w:t>ë</w:t>
      </w:r>
      <w:r w:rsidRPr="00F21288">
        <w:t xml:space="preserve"> k</w:t>
      </w:r>
      <w:r>
        <w:t>ë</w:t>
      </w:r>
      <w:r w:rsidRPr="00F21288">
        <w:t>t</w:t>
      </w:r>
      <w:r>
        <w:t>ë</w:t>
      </w:r>
      <w:r w:rsidRPr="00F21288">
        <w:t xml:space="preserve"> klas</w:t>
      </w:r>
      <w:r>
        <w:t>ë bëjnë pjesë kategoritë:</w:t>
      </w:r>
    </w:p>
    <w:p w:rsidR="00F9526A" w:rsidRDefault="00F9526A" w:rsidP="00FF28E6">
      <w:pPr>
        <w:pStyle w:val="Paragrafi"/>
      </w:pPr>
      <w:r>
        <w:t>I-b Sekretar i Përgjithshëm (atje ku krijohet në bazë të strukturës)</w:t>
      </w:r>
    </w:p>
    <w:p w:rsidR="00F9526A" w:rsidRDefault="00F9526A" w:rsidP="00FF28E6">
      <w:pPr>
        <w:pStyle w:val="Paragrafi"/>
      </w:pPr>
      <w:r>
        <w:t>Klasa II: Është niveli më i lartë i menaxhimit të një institucioni dhe ka përgjegjësi për hartimin e programeve në fushën që mbulon dhe për arritjen e rezultateve të përcaktuara në këtë fushë.</w:t>
      </w:r>
    </w:p>
    <w:p w:rsidR="00F9526A" w:rsidRDefault="00F9526A" w:rsidP="00FF28E6">
      <w:pPr>
        <w:pStyle w:val="Paragrafi"/>
      </w:pPr>
      <w:r>
        <w:t>Në këtë klasë bëjnë pjesë kategoritë:</w:t>
      </w:r>
    </w:p>
    <w:p w:rsidR="00F9526A" w:rsidRDefault="00F9526A" w:rsidP="00FF28E6">
      <w:pPr>
        <w:pStyle w:val="Paragrafi"/>
      </w:pPr>
      <w:r>
        <w:t>II-a</w:t>
      </w:r>
      <w:r>
        <w:tab/>
        <w:t>Drejtor i drejtorisë së përgjithshme</w:t>
      </w:r>
    </w:p>
    <w:p w:rsidR="00F9526A" w:rsidRDefault="00F9526A" w:rsidP="00FF28E6">
      <w:pPr>
        <w:pStyle w:val="Paragrafi"/>
      </w:pPr>
      <w:r>
        <w:t>II-b</w:t>
      </w:r>
      <w:r>
        <w:tab/>
        <w:t>Drejtor drejtorie</w:t>
      </w:r>
    </w:p>
    <w:p w:rsidR="00F9526A" w:rsidRDefault="00F9526A" w:rsidP="00FF28E6">
      <w:pPr>
        <w:pStyle w:val="Paragrafi"/>
      </w:pPr>
      <w:r>
        <w:t>Klasa III: Bën të mundur koordinimin e mendimit dhe opsioneve të reja programore për një fushë të caktuar të specialitetit, zbatimin e programeve në këtë nivel, përgatitjen e propozimeve përfundimtare të cilat duhen aprovuar nga niveli menaxhues më i lartë. Kjo klasë bën të mundur gjithashtu dhe zgjidhjen e problemeve komplekse që lidhen me menaxhimin e projekteve të mëdha ose sektorëve/njësive brenda institucionit.</w:t>
      </w:r>
    </w:p>
    <w:p w:rsidR="00843E79" w:rsidRDefault="00843E79" w:rsidP="00FF28E6">
      <w:pPr>
        <w:pStyle w:val="Paragrafi"/>
      </w:pPr>
    </w:p>
    <w:p w:rsidR="00843E79" w:rsidRDefault="00843E79" w:rsidP="00FF28E6">
      <w:pPr>
        <w:pStyle w:val="Paragrafi"/>
      </w:pPr>
    </w:p>
    <w:p w:rsidR="00843E79" w:rsidRDefault="00843E79" w:rsidP="00FF28E6">
      <w:pPr>
        <w:pStyle w:val="Paragrafi"/>
      </w:pPr>
    </w:p>
    <w:p w:rsidR="00843E79" w:rsidRDefault="00843E79" w:rsidP="00FF28E6">
      <w:pPr>
        <w:pStyle w:val="Paragrafi"/>
      </w:pPr>
    </w:p>
    <w:p w:rsidR="00F9526A" w:rsidRDefault="00F9526A" w:rsidP="00FF28E6">
      <w:pPr>
        <w:pStyle w:val="Paragrafi"/>
      </w:pPr>
      <w:r>
        <w:t>Në këtë klasë bëjnë pjesë kategoritë:</w:t>
      </w:r>
    </w:p>
    <w:p w:rsidR="00F9526A" w:rsidRDefault="00F9526A" w:rsidP="00FF28E6">
      <w:pPr>
        <w:pStyle w:val="Paragrafi"/>
      </w:pPr>
      <w:r>
        <w:t>III-a</w:t>
      </w:r>
      <w:r>
        <w:tab/>
        <w:t>Përgjegjës sektori</w:t>
      </w:r>
    </w:p>
    <w:p w:rsidR="00F9526A" w:rsidRDefault="00F9526A" w:rsidP="00FF28E6">
      <w:pPr>
        <w:pStyle w:val="Paragrafi"/>
      </w:pPr>
      <w:r>
        <w:tab/>
        <w:t>Kryeinspektor</w:t>
      </w:r>
    </w:p>
    <w:p w:rsidR="00F9526A" w:rsidRDefault="00F9526A" w:rsidP="00FF28E6">
      <w:pPr>
        <w:pStyle w:val="Paragrafi"/>
      </w:pPr>
      <w:r>
        <w:t>III-a/1</w:t>
      </w:r>
      <w:r>
        <w:tab/>
        <w:t>Përgjegjës sektori në Bashkinë e Tiranës, në administratën e qarqeve, në njësitë e qeverisjes vendore me 50 001-100 000 banorë dhe në njësitë e qeverisjes vendore me mbi 100 000 banorë</w:t>
      </w:r>
    </w:p>
    <w:p w:rsidR="00F9526A" w:rsidRDefault="00F9526A" w:rsidP="00FF28E6">
      <w:pPr>
        <w:pStyle w:val="Paragrafi"/>
      </w:pPr>
      <w:r>
        <w:tab/>
        <w:t>Kryeinspektor</w:t>
      </w:r>
    </w:p>
    <w:p w:rsidR="00F9526A" w:rsidRDefault="00F9526A" w:rsidP="00FF28E6">
      <w:pPr>
        <w:pStyle w:val="Paragrafi"/>
      </w:pPr>
      <w:r>
        <w:t>III-b</w:t>
      </w:r>
      <w:r>
        <w:tab/>
        <w:t>Përgjegjës sektori;</w:t>
      </w:r>
    </w:p>
    <w:p w:rsidR="00F9526A" w:rsidRDefault="00F9526A" w:rsidP="00FF28E6">
      <w:pPr>
        <w:pStyle w:val="Paragrafi"/>
      </w:pPr>
      <w:r>
        <w:tab/>
        <w:t>Specialist i nivelit të lartë;</w:t>
      </w:r>
    </w:p>
    <w:p w:rsidR="00F9526A" w:rsidRDefault="00F9526A" w:rsidP="00FF28E6">
      <w:pPr>
        <w:pStyle w:val="Paragrafi"/>
      </w:pPr>
      <w:r>
        <w:tab/>
        <w:t>Inspektor.</w:t>
      </w:r>
    </w:p>
    <w:p w:rsidR="00F9526A" w:rsidRDefault="00F9526A" w:rsidP="00FF28E6">
      <w:pPr>
        <w:pStyle w:val="Paragrafi"/>
      </w:pPr>
      <w:r>
        <w:t>Klasa IV: Kjo klasë merret me zbatimin e programeve ekzistuese, koordinimin e aktivitetit të stafit mbështetës, si dhe me formulimin dhe vlerësimin e opsioneve mbi një fushë të caktuar, duke u bazuar në eksperiencën profesionale të fushës, njohuritë e specialitetit, analizën e informacionit dhe kërkimin.</w:t>
      </w:r>
    </w:p>
    <w:p w:rsidR="00F9526A" w:rsidRDefault="00F9526A" w:rsidP="00FF28E6">
      <w:pPr>
        <w:pStyle w:val="Paragrafi"/>
      </w:pPr>
      <w:r>
        <w:t>Në këtë klasë bëjnë pjesë kategoritë:</w:t>
      </w:r>
    </w:p>
    <w:p w:rsidR="00F9526A" w:rsidRDefault="00F9526A" w:rsidP="00FF28E6">
      <w:pPr>
        <w:pStyle w:val="Paragrafi"/>
      </w:pPr>
      <w:r>
        <w:t>IV-</w:t>
      </w:r>
      <w:r w:rsidR="00B66511">
        <w:t>a</w:t>
      </w:r>
      <w:r w:rsidR="00B66511">
        <w:tab/>
        <w:t>specialist i nivelit të mesëm;</w:t>
      </w:r>
    </w:p>
    <w:p w:rsidR="00F9526A" w:rsidRDefault="00F9526A" w:rsidP="00FF28E6">
      <w:pPr>
        <w:pStyle w:val="Paragrafi"/>
      </w:pPr>
      <w:r>
        <w:t>IV-b</w:t>
      </w:r>
      <w:r>
        <w:tab/>
        <w:t>specialist.</w:t>
      </w:r>
    </w:p>
    <w:p w:rsidR="00F9526A" w:rsidRDefault="00F9526A" w:rsidP="00FF28E6">
      <w:pPr>
        <w:pStyle w:val="Paragrafi"/>
      </w:pPr>
    </w:p>
    <w:p w:rsidR="00F9526A" w:rsidRDefault="00F9526A" w:rsidP="00FF28E6">
      <w:pPr>
        <w:pStyle w:val="Paragrafi"/>
        <w:jc w:val="right"/>
      </w:pPr>
      <w:r>
        <w:t>Lidhja nr.5</w:t>
      </w:r>
    </w:p>
    <w:p w:rsidR="00F9526A" w:rsidRDefault="00F9526A" w:rsidP="00FF28E6">
      <w:pPr>
        <w:pStyle w:val="Paragrafi"/>
      </w:pPr>
    </w:p>
    <w:p w:rsidR="00F9526A" w:rsidRDefault="00F9526A" w:rsidP="00FF28E6">
      <w:pPr>
        <w:pStyle w:val="TitulliTitull"/>
        <w:keepNext w:val="0"/>
      </w:pPr>
      <w:r>
        <w:t>Struktura dhe kufijtë e pagave për punonjësit e policisë së bashkive e të komunave</w:t>
      </w:r>
    </w:p>
    <w:p w:rsidR="00F9526A" w:rsidRDefault="00F9526A" w:rsidP="00FF28E6">
      <w:pPr>
        <w:pStyle w:val="Paragrafi"/>
      </w:pPr>
    </w:p>
    <w:tbl>
      <w:tblPr>
        <w:tblStyle w:val="PageNumber"/>
        <w:tblW w:w="99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16"/>
        <w:gridCol w:w="1980"/>
        <w:gridCol w:w="1799"/>
      </w:tblGrid>
      <w:tr w:rsidR="00F9526A">
        <w:trPr>
          <w:jc w:val="center"/>
        </w:trPr>
        <w:tc>
          <w:tcPr>
            <w:tcW w:w="9995" w:type="dxa"/>
            <w:gridSpan w:val="3"/>
          </w:tcPr>
          <w:p w:rsidR="00F9526A" w:rsidRDefault="00F9526A" w:rsidP="00FF28E6">
            <w:pPr>
              <w:pStyle w:val="Paragrafi"/>
              <w:ind w:firstLine="0"/>
              <w:jc w:val="right"/>
            </w:pPr>
            <w:r>
              <w:t>Paga (lekë/muaj)</w:t>
            </w:r>
          </w:p>
        </w:tc>
      </w:tr>
      <w:tr w:rsidR="00F9526A" w:rsidRPr="005D1345">
        <w:trPr>
          <w:jc w:val="center"/>
        </w:trPr>
        <w:tc>
          <w:tcPr>
            <w:tcW w:w="6216" w:type="dxa"/>
          </w:tcPr>
          <w:p w:rsidR="00F9526A" w:rsidRPr="005D1345" w:rsidRDefault="00F9526A" w:rsidP="00FF28E6">
            <w:pPr>
              <w:pStyle w:val="Paragrafi"/>
              <w:ind w:firstLine="0"/>
              <w:jc w:val="center"/>
              <w:rPr>
                <w:b/>
              </w:rPr>
            </w:pPr>
            <w:r w:rsidRPr="005D1345">
              <w:rPr>
                <w:b/>
              </w:rPr>
              <w:t>Emërtesa</w:t>
            </w:r>
          </w:p>
        </w:tc>
        <w:tc>
          <w:tcPr>
            <w:tcW w:w="1980" w:type="dxa"/>
          </w:tcPr>
          <w:p w:rsidR="00F9526A" w:rsidRPr="005D1345" w:rsidRDefault="00F9526A" w:rsidP="00FF28E6">
            <w:pPr>
              <w:pStyle w:val="Paragrafi"/>
              <w:ind w:firstLine="0"/>
              <w:jc w:val="center"/>
              <w:rPr>
                <w:b/>
              </w:rPr>
            </w:pPr>
            <w:r w:rsidRPr="005D1345">
              <w:rPr>
                <w:b/>
              </w:rPr>
              <w:t>Nga</w:t>
            </w:r>
          </w:p>
        </w:tc>
        <w:tc>
          <w:tcPr>
            <w:tcW w:w="1799" w:type="dxa"/>
          </w:tcPr>
          <w:p w:rsidR="00F9526A" w:rsidRPr="005D1345" w:rsidRDefault="00F9526A" w:rsidP="00FF28E6">
            <w:pPr>
              <w:pStyle w:val="Paragrafi"/>
              <w:ind w:firstLine="0"/>
              <w:jc w:val="center"/>
              <w:rPr>
                <w:b/>
              </w:rPr>
            </w:pPr>
            <w:r w:rsidRPr="005D1345">
              <w:rPr>
                <w:b/>
              </w:rPr>
              <w:t>deri</w:t>
            </w:r>
          </w:p>
        </w:tc>
      </w:tr>
      <w:tr w:rsidR="00F9526A">
        <w:trPr>
          <w:jc w:val="center"/>
        </w:trPr>
        <w:tc>
          <w:tcPr>
            <w:tcW w:w="6216" w:type="dxa"/>
          </w:tcPr>
          <w:p w:rsidR="00F9526A" w:rsidRDefault="00F9526A" w:rsidP="00FF28E6">
            <w:pPr>
              <w:pStyle w:val="Paragrafi"/>
              <w:ind w:firstLine="0"/>
            </w:pPr>
            <w:r>
              <w:t>Kryeinspektor i policisë bashkiake të Tiranës</w:t>
            </w:r>
          </w:p>
        </w:tc>
        <w:tc>
          <w:tcPr>
            <w:tcW w:w="1980" w:type="dxa"/>
          </w:tcPr>
          <w:p w:rsidR="00F9526A" w:rsidRDefault="00F9526A" w:rsidP="00FF28E6">
            <w:pPr>
              <w:pStyle w:val="Paragrafi"/>
              <w:ind w:firstLine="0"/>
            </w:pPr>
            <w:r>
              <w:t>70 000</w:t>
            </w:r>
          </w:p>
        </w:tc>
        <w:tc>
          <w:tcPr>
            <w:tcW w:w="1799" w:type="dxa"/>
          </w:tcPr>
          <w:p w:rsidR="00F9526A" w:rsidRDefault="00F9526A" w:rsidP="00FF28E6">
            <w:pPr>
              <w:pStyle w:val="Paragrafi"/>
              <w:ind w:firstLine="0"/>
            </w:pPr>
            <w:r>
              <w:t>80 000</w:t>
            </w:r>
          </w:p>
        </w:tc>
      </w:tr>
      <w:tr w:rsidR="00F9526A">
        <w:trPr>
          <w:jc w:val="center"/>
        </w:trPr>
        <w:tc>
          <w:tcPr>
            <w:tcW w:w="6216" w:type="dxa"/>
          </w:tcPr>
          <w:p w:rsidR="00F9526A" w:rsidRDefault="00F9526A" w:rsidP="00FF28E6">
            <w:pPr>
              <w:pStyle w:val="Paragrafi"/>
              <w:ind w:firstLine="0"/>
            </w:pPr>
            <w:r>
              <w:t>Kryeinspektor i policisë në njësitë e qeverisjes vendore me mbi 50 000 banorë</w:t>
            </w:r>
          </w:p>
        </w:tc>
        <w:tc>
          <w:tcPr>
            <w:tcW w:w="1980" w:type="dxa"/>
          </w:tcPr>
          <w:p w:rsidR="00F9526A" w:rsidRDefault="00F9526A" w:rsidP="00FF28E6">
            <w:pPr>
              <w:pStyle w:val="Paragrafi"/>
              <w:ind w:firstLine="0"/>
            </w:pPr>
            <w:r>
              <w:t>55 000</w:t>
            </w:r>
          </w:p>
        </w:tc>
        <w:tc>
          <w:tcPr>
            <w:tcW w:w="1799" w:type="dxa"/>
          </w:tcPr>
          <w:p w:rsidR="00F9526A" w:rsidRDefault="00F9526A" w:rsidP="00FF28E6">
            <w:pPr>
              <w:pStyle w:val="Paragrafi"/>
              <w:ind w:firstLine="0"/>
            </w:pPr>
            <w:r>
              <w:t>63 000</w:t>
            </w:r>
          </w:p>
        </w:tc>
      </w:tr>
      <w:tr w:rsidR="00F9526A">
        <w:trPr>
          <w:jc w:val="center"/>
        </w:trPr>
        <w:tc>
          <w:tcPr>
            <w:tcW w:w="6216" w:type="dxa"/>
          </w:tcPr>
          <w:p w:rsidR="00F9526A" w:rsidRDefault="00F9526A" w:rsidP="00FF28E6">
            <w:pPr>
              <w:pStyle w:val="Paragrafi"/>
              <w:ind w:firstLine="0"/>
            </w:pPr>
            <w:r>
              <w:t>Kryeinspektor i policisë në njësitë e qeverisjes vendore, nga 5001 deri në 50 000 banorë</w:t>
            </w:r>
          </w:p>
        </w:tc>
        <w:tc>
          <w:tcPr>
            <w:tcW w:w="1980" w:type="dxa"/>
          </w:tcPr>
          <w:p w:rsidR="00F9526A" w:rsidRDefault="00F9526A" w:rsidP="00FF28E6">
            <w:pPr>
              <w:pStyle w:val="Paragrafi"/>
              <w:ind w:firstLine="0"/>
            </w:pPr>
            <w:r>
              <w:t>42 000</w:t>
            </w:r>
          </w:p>
        </w:tc>
        <w:tc>
          <w:tcPr>
            <w:tcW w:w="1799" w:type="dxa"/>
          </w:tcPr>
          <w:p w:rsidR="00F9526A" w:rsidRDefault="00F9526A" w:rsidP="00FF28E6">
            <w:pPr>
              <w:pStyle w:val="Paragrafi"/>
              <w:ind w:firstLine="0"/>
            </w:pPr>
            <w:r>
              <w:t>47 000</w:t>
            </w:r>
          </w:p>
        </w:tc>
      </w:tr>
      <w:tr w:rsidR="00F9526A">
        <w:trPr>
          <w:jc w:val="center"/>
        </w:trPr>
        <w:tc>
          <w:tcPr>
            <w:tcW w:w="6216" w:type="dxa"/>
          </w:tcPr>
          <w:p w:rsidR="00F9526A" w:rsidRDefault="00F9526A" w:rsidP="00FF28E6">
            <w:pPr>
              <w:pStyle w:val="Paragrafi"/>
              <w:ind w:firstLine="0"/>
            </w:pPr>
            <w:r>
              <w:t>Inspektor i policisë bashkiake të Tiranës</w:t>
            </w:r>
          </w:p>
        </w:tc>
        <w:tc>
          <w:tcPr>
            <w:tcW w:w="1980" w:type="dxa"/>
          </w:tcPr>
          <w:p w:rsidR="00F9526A" w:rsidRDefault="00F9526A" w:rsidP="00FF28E6">
            <w:pPr>
              <w:pStyle w:val="Paragrafi"/>
              <w:ind w:firstLine="0"/>
            </w:pPr>
            <w:r>
              <w:t>55 000</w:t>
            </w:r>
          </w:p>
        </w:tc>
        <w:tc>
          <w:tcPr>
            <w:tcW w:w="1799" w:type="dxa"/>
          </w:tcPr>
          <w:p w:rsidR="00F9526A" w:rsidRDefault="00F9526A" w:rsidP="00FF28E6">
            <w:pPr>
              <w:pStyle w:val="Paragrafi"/>
              <w:ind w:firstLine="0"/>
            </w:pPr>
            <w:r>
              <w:t>63 000</w:t>
            </w:r>
          </w:p>
        </w:tc>
      </w:tr>
      <w:tr w:rsidR="00F9526A">
        <w:trPr>
          <w:jc w:val="center"/>
        </w:trPr>
        <w:tc>
          <w:tcPr>
            <w:tcW w:w="6216" w:type="dxa"/>
          </w:tcPr>
          <w:p w:rsidR="00F9526A" w:rsidRDefault="00F9526A" w:rsidP="00FF28E6">
            <w:pPr>
              <w:pStyle w:val="Paragrafi"/>
              <w:ind w:firstLine="0"/>
            </w:pPr>
            <w:r>
              <w:t>Inspektor i policisë në njësitë e qeverisjes vendore me mbi 50 000 banorë</w:t>
            </w:r>
          </w:p>
        </w:tc>
        <w:tc>
          <w:tcPr>
            <w:tcW w:w="1980" w:type="dxa"/>
          </w:tcPr>
          <w:p w:rsidR="00F9526A" w:rsidRDefault="00F9526A" w:rsidP="00FF28E6">
            <w:pPr>
              <w:pStyle w:val="Paragrafi"/>
              <w:ind w:firstLine="0"/>
            </w:pPr>
            <w:r>
              <w:t>38 000</w:t>
            </w:r>
          </w:p>
        </w:tc>
        <w:tc>
          <w:tcPr>
            <w:tcW w:w="1799" w:type="dxa"/>
          </w:tcPr>
          <w:p w:rsidR="00F9526A" w:rsidRDefault="00F9526A" w:rsidP="00FF28E6">
            <w:pPr>
              <w:pStyle w:val="Paragrafi"/>
              <w:ind w:firstLine="0"/>
            </w:pPr>
            <w:r>
              <w:t>43 000</w:t>
            </w:r>
          </w:p>
        </w:tc>
      </w:tr>
      <w:tr w:rsidR="00F9526A">
        <w:trPr>
          <w:jc w:val="center"/>
        </w:trPr>
        <w:tc>
          <w:tcPr>
            <w:tcW w:w="6216" w:type="dxa"/>
          </w:tcPr>
          <w:p w:rsidR="00F9526A" w:rsidRDefault="00F9526A" w:rsidP="00FF28E6">
            <w:pPr>
              <w:pStyle w:val="Paragrafi"/>
              <w:ind w:firstLine="0"/>
            </w:pPr>
            <w:r>
              <w:t>Inspektor i policisë në njësitë e qeverisjes vendore, nga 5001 deri në 50 000 banorë</w:t>
            </w:r>
          </w:p>
        </w:tc>
        <w:tc>
          <w:tcPr>
            <w:tcW w:w="1980" w:type="dxa"/>
          </w:tcPr>
          <w:p w:rsidR="00F9526A" w:rsidRDefault="00F9526A" w:rsidP="00FF28E6">
            <w:pPr>
              <w:pStyle w:val="Paragrafi"/>
              <w:ind w:firstLine="0"/>
            </w:pPr>
            <w:r>
              <w:t>32 000</w:t>
            </w:r>
          </w:p>
        </w:tc>
        <w:tc>
          <w:tcPr>
            <w:tcW w:w="1799" w:type="dxa"/>
          </w:tcPr>
          <w:p w:rsidR="00F9526A" w:rsidRDefault="00F9526A" w:rsidP="00FF28E6">
            <w:pPr>
              <w:pStyle w:val="Paragrafi"/>
              <w:ind w:firstLine="0"/>
            </w:pPr>
            <w:r>
              <w:t>37 000</w:t>
            </w:r>
          </w:p>
        </w:tc>
      </w:tr>
      <w:tr w:rsidR="00F9526A">
        <w:trPr>
          <w:jc w:val="center"/>
        </w:trPr>
        <w:tc>
          <w:tcPr>
            <w:tcW w:w="6216" w:type="dxa"/>
          </w:tcPr>
          <w:p w:rsidR="00F9526A" w:rsidRDefault="00F9526A" w:rsidP="00FF28E6">
            <w:pPr>
              <w:pStyle w:val="Paragrafi"/>
              <w:ind w:firstLine="0"/>
            </w:pPr>
            <w:r>
              <w:t>Punonjës i policisë bashkiake të Tiranës</w:t>
            </w:r>
          </w:p>
        </w:tc>
        <w:tc>
          <w:tcPr>
            <w:tcW w:w="1980" w:type="dxa"/>
          </w:tcPr>
          <w:p w:rsidR="00F9526A" w:rsidRDefault="00F9526A" w:rsidP="00FF28E6">
            <w:pPr>
              <w:pStyle w:val="Paragrafi"/>
              <w:ind w:firstLine="0"/>
            </w:pPr>
            <w:r>
              <w:t>42 000</w:t>
            </w:r>
          </w:p>
        </w:tc>
        <w:tc>
          <w:tcPr>
            <w:tcW w:w="1799" w:type="dxa"/>
          </w:tcPr>
          <w:p w:rsidR="00F9526A" w:rsidRDefault="00F9526A" w:rsidP="00FF28E6">
            <w:pPr>
              <w:pStyle w:val="Paragrafi"/>
              <w:ind w:firstLine="0"/>
            </w:pPr>
            <w:r>
              <w:t>47 000</w:t>
            </w:r>
          </w:p>
        </w:tc>
      </w:tr>
      <w:tr w:rsidR="00F9526A">
        <w:trPr>
          <w:jc w:val="center"/>
        </w:trPr>
        <w:tc>
          <w:tcPr>
            <w:tcW w:w="6216" w:type="dxa"/>
          </w:tcPr>
          <w:p w:rsidR="00F9526A" w:rsidRDefault="00F9526A" w:rsidP="00FF28E6">
            <w:pPr>
              <w:pStyle w:val="Paragrafi"/>
              <w:ind w:firstLine="0"/>
            </w:pPr>
            <w:r>
              <w:t>Punonjës i policisë në njësitë e qeverisjes vendore, me mbi 50 000 banorë</w:t>
            </w:r>
          </w:p>
        </w:tc>
        <w:tc>
          <w:tcPr>
            <w:tcW w:w="1980" w:type="dxa"/>
          </w:tcPr>
          <w:p w:rsidR="00F9526A" w:rsidRDefault="00F9526A" w:rsidP="00FF28E6">
            <w:pPr>
              <w:pStyle w:val="Paragrafi"/>
              <w:ind w:firstLine="0"/>
            </w:pPr>
            <w:r>
              <w:t>32 000</w:t>
            </w:r>
          </w:p>
        </w:tc>
        <w:tc>
          <w:tcPr>
            <w:tcW w:w="1799" w:type="dxa"/>
          </w:tcPr>
          <w:p w:rsidR="00F9526A" w:rsidRDefault="00F9526A" w:rsidP="00FF28E6">
            <w:pPr>
              <w:pStyle w:val="Paragrafi"/>
              <w:ind w:firstLine="0"/>
            </w:pPr>
            <w:r>
              <w:t>37 000</w:t>
            </w:r>
          </w:p>
        </w:tc>
      </w:tr>
      <w:tr w:rsidR="00F9526A">
        <w:trPr>
          <w:jc w:val="center"/>
        </w:trPr>
        <w:tc>
          <w:tcPr>
            <w:tcW w:w="6216" w:type="dxa"/>
          </w:tcPr>
          <w:p w:rsidR="00F9526A" w:rsidRDefault="00F9526A" w:rsidP="00FF28E6">
            <w:pPr>
              <w:pStyle w:val="Paragrafi"/>
              <w:ind w:firstLine="0"/>
            </w:pPr>
            <w:r>
              <w:t>Punonjës i policisë në njësitë e qeverisjes vendore, nga 5001 deri në 50 000 banorë</w:t>
            </w:r>
          </w:p>
        </w:tc>
        <w:tc>
          <w:tcPr>
            <w:tcW w:w="1980" w:type="dxa"/>
          </w:tcPr>
          <w:p w:rsidR="00F9526A" w:rsidRDefault="00F9526A" w:rsidP="00FF28E6">
            <w:pPr>
              <w:pStyle w:val="Paragrafi"/>
              <w:ind w:firstLine="0"/>
            </w:pPr>
            <w:r>
              <w:t>30 000</w:t>
            </w:r>
          </w:p>
        </w:tc>
        <w:tc>
          <w:tcPr>
            <w:tcW w:w="1799" w:type="dxa"/>
          </w:tcPr>
          <w:p w:rsidR="00F9526A" w:rsidRDefault="00F9526A" w:rsidP="00FF28E6">
            <w:pPr>
              <w:pStyle w:val="Paragrafi"/>
              <w:ind w:firstLine="0"/>
            </w:pPr>
            <w:r>
              <w:t>35 000</w:t>
            </w:r>
          </w:p>
        </w:tc>
      </w:tr>
      <w:tr w:rsidR="00F9526A">
        <w:trPr>
          <w:jc w:val="center"/>
        </w:trPr>
        <w:tc>
          <w:tcPr>
            <w:tcW w:w="6216" w:type="dxa"/>
          </w:tcPr>
          <w:p w:rsidR="00F9526A" w:rsidRDefault="00F9526A" w:rsidP="00FF28E6">
            <w:pPr>
              <w:pStyle w:val="Paragrafi"/>
              <w:ind w:firstLine="0"/>
            </w:pPr>
            <w:r>
              <w:t>Punonjës i policisë në njësitë e qeverisjes vendore, deri në 5001 banorë</w:t>
            </w:r>
          </w:p>
        </w:tc>
        <w:tc>
          <w:tcPr>
            <w:tcW w:w="1980" w:type="dxa"/>
          </w:tcPr>
          <w:p w:rsidR="00F9526A" w:rsidRDefault="00F9526A" w:rsidP="00FF28E6">
            <w:pPr>
              <w:pStyle w:val="Paragrafi"/>
              <w:ind w:firstLine="0"/>
            </w:pPr>
            <w:r>
              <w:t>27 000</w:t>
            </w:r>
          </w:p>
        </w:tc>
        <w:tc>
          <w:tcPr>
            <w:tcW w:w="1799" w:type="dxa"/>
          </w:tcPr>
          <w:p w:rsidR="00F9526A" w:rsidRDefault="00F9526A" w:rsidP="00FF28E6">
            <w:pPr>
              <w:pStyle w:val="Paragrafi"/>
              <w:ind w:firstLine="0"/>
            </w:pPr>
            <w:r>
              <w:t>30 000</w:t>
            </w:r>
          </w:p>
        </w:tc>
      </w:tr>
    </w:tbl>
    <w:p w:rsidR="00F9526A" w:rsidRPr="00F21288" w:rsidRDefault="00F9526A" w:rsidP="00FF28E6">
      <w:pPr>
        <w:pStyle w:val="Paragrafi"/>
      </w:pPr>
    </w:p>
    <w:p w:rsidR="00F9526A" w:rsidRPr="00F21288" w:rsidRDefault="00F9526A" w:rsidP="00FF28E6">
      <w:pPr>
        <w:pStyle w:val="Paragrafi"/>
      </w:pPr>
    </w:p>
    <w:p w:rsidR="00F9526A" w:rsidRDefault="00F9526A" w:rsidP="00FF28E6">
      <w:pPr>
        <w:pStyle w:val="Paragrafi"/>
      </w:pPr>
    </w:p>
    <w:p w:rsidR="003D31F8" w:rsidRDefault="003D31F8" w:rsidP="00FF28E6">
      <w:pPr>
        <w:pStyle w:val="Paragrafi"/>
      </w:pPr>
    </w:p>
    <w:p w:rsidR="003D31F8" w:rsidRDefault="003D31F8" w:rsidP="00FF28E6">
      <w:pPr>
        <w:pStyle w:val="Paragrafi"/>
      </w:pPr>
    </w:p>
    <w:p w:rsidR="003D31F8" w:rsidRDefault="003D31F8" w:rsidP="00FF28E6">
      <w:pPr>
        <w:pStyle w:val="Paragrafi"/>
      </w:pPr>
    </w:p>
    <w:p w:rsidR="003D31F8" w:rsidRDefault="003D31F8" w:rsidP="00FF28E6">
      <w:pPr>
        <w:pStyle w:val="Paragrafi"/>
      </w:pPr>
    </w:p>
    <w:p w:rsidR="003D31F8" w:rsidRDefault="003D31F8" w:rsidP="00FF28E6">
      <w:pPr>
        <w:pStyle w:val="Paragrafi"/>
      </w:pPr>
    </w:p>
    <w:p w:rsidR="003D31F8" w:rsidRDefault="003D31F8" w:rsidP="00FF28E6">
      <w:pPr>
        <w:pStyle w:val="Paragrafi"/>
      </w:pPr>
    </w:p>
    <w:p w:rsidR="003D31F8" w:rsidRDefault="003D31F8" w:rsidP="00FF28E6">
      <w:pPr>
        <w:pStyle w:val="Paragrafi"/>
      </w:pPr>
    </w:p>
    <w:p w:rsidR="00F9526A" w:rsidRDefault="00F9526A" w:rsidP="00FF28E6">
      <w:pPr>
        <w:pStyle w:val="Akti"/>
        <w:keepNext w:val="0"/>
      </w:pPr>
      <w:r>
        <w:t>Vendim</w:t>
      </w:r>
    </w:p>
    <w:p w:rsidR="00F9526A" w:rsidRDefault="00F9526A" w:rsidP="00FF28E6">
      <w:pPr>
        <w:pStyle w:val="NumriData"/>
        <w:keepNext w:val="0"/>
      </w:pPr>
      <w:r>
        <w:t>Nr.599, datë 18.3.2009</w:t>
      </w:r>
    </w:p>
    <w:p w:rsidR="00F9526A" w:rsidRPr="00A00255" w:rsidRDefault="00F9526A" w:rsidP="00FF28E6">
      <w:pPr>
        <w:pStyle w:val="Paragrafi"/>
        <w:rPr>
          <w:sz w:val="14"/>
        </w:rPr>
      </w:pPr>
    </w:p>
    <w:p w:rsidR="00F9526A" w:rsidRDefault="00F9526A" w:rsidP="00FF28E6">
      <w:pPr>
        <w:pStyle w:val="Titulli"/>
        <w:keepNext w:val="0"/>
      </w:pPr>
      <w:r>
        <w:t>Për përcaktimin e kritereve të konkurrimit, për dhënien me qira, me çmimin simbolik 1 (një) euro, të shoqërisë “berateks” sha Berat</w:t>
      </w:r>
    </w:p>
    <w:p w:rsidR="00F9526A" w:rsidRPr="00A00255" w:rsidRDefault="00F9526A" w:rsidP="00FF28E6">
      <w:pPr>
        <w:pStyle w:val="Paragrafi"/>
        <w:rPr>
          <w:sz w:val="14"/>
        </w:rPr>
      </w:pPr>
    </w:p>
    <w:p w:rsidR="00F9526A" w:rsidRDefault="00F9526A" w:rsidP="00FF28E6">
      <w:pPr>
        <w:pStyle w:val="Paragrafi"/>
      </w:pPr>
      <w:r>
        <w:t>Në mbështetje të nenit 100 të Kushtetutës dhe të ligjit nr.9967, datë 24.7.2008 “Për miratimin e aktit normativ, me fuqinë e ligjit nr.4, datë 9.7.2008 të Këshillit të Ministrave “Për privatizimin dhe dhënien në përdorim të shoqërive tregtare dhe institucioneve shtetërore të ndërmarrjeve apo objekteve të veçanta, të mjeteve kryesore dhe mjeteve të xhiros të këtyre ndërmarrjeve””, me propozimin e Ministrit të Ekonomisë, Tregtisë dhe Energjetikës, Këshilli i Ministrave</w:t>
      </w:r>
    </w:p>
    <w:p w:rsidR="00F9526A" w:rsidRDefault="00F9526A" w:rsidP="00FF28E6">
      <w:pPr>
        <w:pStyle w:val="Paragrafi"/>
      </w:pPr>
    </w:p>
    <w:p w:rsidR="00F9526A" w:rsidRDefault="00F9526A" w:rsidP="00FF28E6">
      <w:pPr>
        <w:pStyle w:val="VENDOSI"/>
        <w:keepNext w:val="0"/>
      </w:pPr>
      <w:r>
        <w:t>Vendosi:</w:t>
      </w:r>
    </w:p>
    <w:p w:rsidR="00F9526A" w:rsidRDefault="00F9526A" w:rsidP="00FF28E6">
      <w:pPr>
        <w:pStyle w:val="Paragrafi"/>
      </w:pPr>
    </w:p>
    <w:p w:rsidR="00F9526A" w:rsidRDefault="00F9526A" w:rsidP="00FF28E6">
      <w:pPr>
        <w:pStyle w:val="Paragrafi"/>
      </w:pPr>
      <w:r>
        <w:t>1. Dhënien me qira, me procedurë 1 (një) euro/kontrata, të shoqërisë “Berateks” sh.a., Berat, për zhvillimin e një veprimtarie ekonomike.</w:t>
      </w:r>
    </w:p>
    <w:p w:rsidR="00F9526A" w:rsidRDefault="00F9526A" w:rsidP="00FF28E6">
      <w:pPr>
        <w:pStyle w:val="Paragrafi"/>
      </w:pPr>
      <w:r>
        <w:t>2. Kriteret për dhënien me qira të kësaj shoqërie të jenë:</w:t>
      </w:r>
    </w:p>
    <w:p w:rsidR="00F9526A" w:rsidRDefault="00F9526A" w:rsidP="00FF28E6">
      <w:pPr>
        <w:pStyle w:val="Paragrafi"/>
      </w:pPr>
      <w:r>
        <w:t>a) Investimi</w:t>
      </w:r>
      <w:r>
        <w:tab/>
      </w:r>
      <w:r>
        <w:tab/>
      </w:r>
      <w:r>
        <w:tab/>
        <w:t>50 pikë;</w:t>
      </w:r>
    </w:p>
    <w:p w:rsidR="00F9526A" w:rsidRDefault="00F9526A" w:rsidP="00FF28E6">
      <w:pPr>
        <w:pStyle w:val="Paragrafi"/>
      </w:pPr>
      <w:r>
        <w:t>b) Punësimi</w:t>
      </w:r>
      <w:r>
        <w:tab/>
      </w:r>
      <w:r>
        <w:tab/>
      </w:r>
      <w:r>
        <w:tab/>
        <w:t>30 pikë;</w:t>
      </w:r>
    </w:p>
    <w:p w:rsidR="00F9526A" w:rsidRDefault="00F9526A" w:rsidP="00FF28E6">
      <w:pPr>
        <w:pStyle w:val="Paragrafi"/>
      </w:pPr>
      <w:r>
        <w:t>c) Koha e fillimit të punës</w:t>
      </w:r>
      <w:r>
        <w:tab/>
        <w:t>20 pikë.</w:t>
      </w:r>
    </w:p>
    <w:p w:rsidR="00F9526A" w:rsidRDefault="00F9526A" w:rsidP="00FF28E6">
      <w:pPr>
        <w:pStyle w:val="Paragrafi"/>
      </w:pPr>
      <w:r>
        <w:t>3. Për dhënien me qira të zbatohen procedurat e përcaktuara në vendimin nr.1712, datë 24.12.2008 të Këshillit të Ministrave “Për dhënien me qira ose enfiteozë të pasurive shtetërore”.</w:t>
      </w:r>
    </w:p>
    <w:p w:rsidR="00F9526A" w:rsidRDefault="00CB7F0C" w:rsidP="00FF28E6">
      <w:pPr>
        <w:pStyle w:val="Paragrafi"/>
      </w:pPr>
      <w:r>
        <w:t>4. Ngarkohet</w:t>
      </w:r>
      <w:r w:rsidR="00F9526A">
        <w:t xml:space="preserve"> Ministria e Ekonomisë, Tregtisë dhe Energjetikës për zbatimin e këtij vendimi.</w:t>
      </w:r>
    </w:p>
    <w:p w:rsidR="00F9526A" w:rsidRDefault="00F9526A" w:rsidP="00FF28E6">
      <w:pPr>
        <w:pStyle w:val="Paragrafi"/>
      </w:pPr>
      <w:r>
        <w:t>Ky vendim hyn në fuqi menjëherë dhe botohet në Fletoren Zyrtare.</w:t>
      </w:r>
    </w:p>
    <w:p w:rsidR="00F9526A" w:rsidRPr="00A00255" w:rsidRDefault="00F9526A" w:rsidP="00FF28E6">
      <w:pPr>
        <w:pStyle w:val="Paragrafi"/>
        <w:rPr>
          <w:sz w:val="8"/>
        </w:rPr>
      </w:pPr>
    </w:p>
    <w:p w:rsidR="00F9526A" w:rsidRDefault="00F9526A" w:rsidP="00FF28E6">
      <w:pPr>
        <w:pStyle w:val="Autoriteti"/>
        <w:keepNext w:val="0"/>
      </w:pPr>
      <w:r>
        <w:t>Kryeministri</w:t>
      </w:r>
    </w:p>
    <w:p w:rsidR="00F9526A" w:rsidRDefault="00F9526A" w:rsidP="00FF28E6">
      <w:pPr>
        <w:pStyle w:val="AutoritetiEmer"/>
      </w:pPr>
      <w:r>
        <w:t>Sali Berisha</w:t>
      </w:r>
    </w:p>
    <w:p w:rsidR="00F9526A" w:rsidRDefault="00F9526A" w:rsidP="00FF28E6">
      <w:pPr>
        <w:pStyle w:val="Paragrafi"/>
      </w:pPr>
    </w:p>
    <w:p w:rsidR="00DF3303" w:rsidRDefault="00DF3303" w:rsidP="006D788A">
      <w:pPr>
        <w:pStyle w:val="Paragrafi"/>
        <w:ind w:firstLine="0"/>
      </w:pPr>
    </w:p>
    <w:p w:rsidR="00DF3303" w:rsidRDefault="00DF3303" w:rsidP="00D236F2">
      <w:pPr>
        <w:pStyle w:val="Paragrafi"/>
        <w:ind w:firstLine="0"/>
      </w:pPr>
    </w:p>
    <w:p w:rsidR="00D236F2" w:rsidRDefault="00D236F2" w:rsidP="00D236F2">
      <w:pPr>
        <w:pStyle w:val="Akti"/>
        <w:keepNext w:val="0"/>
      </w:pPr>
      <w:r w:rsidRPr="00BF3A23">
        <w:t>Kërkesë</w:t>
      </w:r>
    </w:p>
    <w:p w:rsidR="00D236F2" w:rsidRDefault="00D236F2" w:rsidP="00D236F2">
      <w:pPr>
        <w:pStyle w:val="Paragrafi"/>
      </w:pPr>
    </w:p>
    <w:p w:rsidR="00D236F2" w:rsidRDefault="00D236F2" w:rsidP="00D236F2">
      <w:pPr>
        <w:pStyle w:val="Paragrafi"/>
      </w:pPr>
      <w:r>
        <w:t>Shtetësja Fatime Kalemaj lindur në Hambar Fier dhe banues në fshatin Horishovë Fier kërkon shpalljen të zhdukur të shtetësit Xhevdet Kolemaj.</w:t>
      </w:r>
    </w:p>
    <w:p w:rsidR="00D236F2" w:rsidRDefault="00D236F2" w:rsidP="00D236F2">
      <w:pPr>
        <w:pStyle w:val="Paragrafi"/>
      </w:pPr>
    </w:p>
    <w:p w:rsidR="00D236F2" w:rsidRDefault="00D236F2" w:rsidP="00D236F2">
      <w:pPr>
        <w:pStyle w:val="Autoriteti"/>
        <w:keepNext w:val="0"/>
      </w:pPr>
      <w:r>
        <w:t xml:space="preserve">Kërkuesja </w:t>
      </w:r>
    </w:p>
    <w:p w:rsidR="00D236F2" w:rsidRDefault="00D236F2" w:rsidP="00D236F2">
      <w:pPr>
        <w:pStyle w:val="AutoritetiEmer"/>
      </w:pPr>
      <w:r>
        <w:t>Fatime Kulemaj</w:t>
      </w:r>
    </w:p>
    <w:p w:rsidR="00DF3303" w:rsidRDefault="00DF3303" w:rsidP="00FF28E6">
      <w:pPr>
        <w:pStyle w:val="Paragrafi"/>
      </w:pPr>
    </w:p>
    <w:p w:rsidR="00DF3303" w:rsidRDefault="00DF3303" w:rsidP="00FF28E6">
      <w:pPr>
        <w:pStyle w:val="Paragrafi"/>
      </w:pPr>
    </w:p>
    <w:p w:rsidR="00DF3303" w:rsidRDefault="00DF3303" w:rsidP="00FF28E6">
      <w:pPr>
        <w:pStyle w:val="Paragrafi"/>
      </w:pPr>
    </w:p>
    <w:p w:rsidR="00DF3303" w:rsidRDefault="00DF3303" w:rsidP="00FF28E6">
      <w:pPr>
        <w:pStyle w:val="Paragrafi"/>
      </w:pPr>
    </w:p>
    <w:p w:rsidR="00DF3303" w:rsidRDefault="00DF3303" w:rsidP="00FF28E6">
      <w:pPr>
        <w:pStyle w:val="Paragrafi"/>
      </w:pPr>
    </w:p>
    <w:p w:rsidR="00DF3303" w:rsidRDefault="00DF3303" w:rsidP="00FF28E6">
      <w:pPr>
        <w:pStyle w:val="Paragrafi"/>
      </w:pPr>
    </w:p>
    <w:p w:rsidR="00DF3303" w:rsidRDefault="00DF3303" w:rsidP="00FF28E6">
      <w:pPr>
        <w:pStyle w:val="Paragrafi"/>
      </w:pPr>
    </w:p>
    <w:p w:rsidR="00DF3303" w:rsidRDefault="00DF3303" w:rsidP="00FF28E6">
      <w:pPr>
        <w:pStyle w:val="Paragrafi"/>
      </w:pPr>
    </w:p>
    <w:p w:rsidR="00DF3303" w:rsidRDefault="00DF3303" w:rsidP="00FF28E6">
      <w:pPr>
        <w:pStyle w:val="Paragrafi"/>
      </w:pPr>
    </w:p>
    <w:p w:rsidR="00DF3303" w:rsidRDefault="00DF3303" w:rsidP="00FF28E6">
      <w:pPr>
        <w:pStyle w:val="Paragrafi"/>
      </w:pPr>
    </w:p>
    <w:p w:rsidR="00DF3303" w:rsidRDefault="00DF3303" w:rsidP="00FF28E6">
      <w:pPr>
        <w:pStyle w:val="Paragrafi"/>
      </w:pPr>
    </w:p>
    <w:p w:rsidR="00DF3303" w:rsidRDefault="00DF3303" w:rsidP="00FF28E6">
      <w:pPr>
        <w:pStyle w:val="Paragrafi"/>
      </w:pPr>
    </w:p>
    <w:p w:rsidR="00DF3303" w:rsidRDefault="00DF3303" w:rsidP="00FF28E6">
      <w:pPr>
        <w:pStyle w:val="Paragrafi"/>
      </w:pPr>
    </w:p>
    <w:sectPr w:rsidR="00DF3303" w:rsidSect="00C71DEA">
      <w:footerReference w:type="even" r:id="rId11"/>
      <w:footerReference w:type="default" r:id="rId12"/>
      <w:pgSz w:w="11907" w:h="16840" w:code="9"/>
      <w:pgMar w:top="1418" w:right="1418" w:bottom="1440" w:left="1418" w:header="1304" w:footer="1134" w:gutter="0"/>
      <w:pgNumType w:start="493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5A78" w:rsidRDefault="00BB5A78">
      <w:r>
        <w:separator/>
      </w:r>
    </w:p>
  </w:endnote>
  <w:endnote w:type="continuationSeparator" w:id="0">
    <w:p w:rsidR="00BB5A78" w:rsidRDefault="00BB5A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36F2" w:rsidRDefault="00D236F2" w:rsidP="0016764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D236F2" w:rsidRDefault="00D236F2" w:rsidP="0016764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36F2" w:rsidRPr="002A59E7" w:rsidRDefault="00D236F2" w:rsidP="0016764D">
    <w:pPr>
      <w:pStyle w:val="Footer"/>
      <w:framePr w:wrap="around" w:vAnchor="text" w:hAnchor="margin" w:xAlign="outside" w:y="1"/>
      <w:rPr>
        <w:rStyle w:val="PageNumber"/>
        <w:rFonts w:ascii="CG Times" w:hAnsi="CG Times"/>
        <w:sz w:val="22"/>
        <w:szCs w:val="22"/>
      </w:rPr>
    </w:pPr>
    <w:r w:rsidRPr="002A59E7">
      <w:rPr>
        <w:rStyle w:val="PageNumber"/>
        <w:rFonts w:ascii="CG Times" w:hAnsi="CG Times"/>
        <w:sz w:val="22"/>
        <w:szCs w:val="22"/>
      </w:rPr>
      <w:fldChar w:fldCharType="begin"/>
    </w:r>
    <w:r w:rsidRPr="002A59E7">
      <w:rPr>
        <w:rStyle w:val="PageNumber"/>
        <w:rFonts w:ascii="CG Times" w:hAnsi="CG Times"/>
        <w:sz w:val="22"/>
        <w:szCs w:val="22"/>
      </w:rPr>
      <w:instrText xml:space="preserve">PAGE  </w:instrText>
    </w:r>
    <w:r w:rsidRPr="002A59E7">
      <w:rPr>
        <w:rStyle w:val="PageNumber"/>
        <w:rFonts w:ascii="CG Times" w:hAnsi="CG Times"/>
        <w:sz w:val="22"/>
        <w:szCs w:val="22"/>
      </w:rPr>
      <w:fldChar w:fldCharType="separate"/>
    </w:r>
    <w:r w:rsidR="00F14B6D">
      <w:rPr>
        <w:rStyle w:val="PageNumber"/>
        <w:rFonts w:ascii="CG Times" w:hAnsi="CG Times"/>
        <w:noProof/>
        <w:sz w:val="22"/>
        <w:szCs w:val="22"/>
      </w:rPr>
      <w:t>4909</w:t>
    </w:r>
    <w:r w:rsidRPr="002A59E7">
      <w:rPr>
        <w:rStyle w:val="PageNumber"/>
        <w:rFonts w:ascii="CG Times" w:hAnsi="CG Times"/>
        <w:sz w:val="22"/>
        <w:szCs w:val="22"/>
      </w:rPr>
      <w:fldChar w:fldCharType="end"/>
    </w:r>
  </w:p>
  <w:p w:rsidR="00D236F2" w:rsidRDefault="00D236F2" w:rsidP="0016764D">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36F2" w:rsidRDefault="00D236F2" w:rsidP="00EE6C6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D236F2" w:rsidRDefault="00D236F2" w:rsidP="00EE6C63">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36F2" w:rsidRPr="00E12EBE" w:rsidRDefault="00D236F2" w:rsidP="00EE6C63">
    <w:pPr>
      <w:pStyle w:val="Footer"/>
      <w:framePr w:wrap="around" w:vAnchor="text" w:hAnchor="margin" w:xAlign="outside" w:y="1"/>
      <w:rPr>
        <w:rStyle w:val="PageNumber"/>
        <w:rFonts w:ascii="CG Times" w:hAnsi="CG Times"/>
        <w:sz w:val="22"/>
        <w:szCs w:val="22"/>
      </w:rPr>
    </w:pPr>
    <w:r w:rsidRPr="00E12EBE">
      <w:rPr>
        <w:rStyle w:val="PageNumber"/>
        <w:rFonts w:ascii="CG Times" w:hAnsi="CG Times"/>
        <w:sz w:val="22"/>
        <w:szCs w:val="22"/>
      </w:rPr>
      <w:fldChar w:fldCharType="begin"/>
    </w:r>
    <w:r w:rsidRPr="00E12EBE">
      <w:rPr>
        <w:rStyle w:val="PageNumber"/>
        <w:rFonts w:ascii="CG Times" w:hAnsi="CG Times"/>
        <w:sz w:val="22"/>
        <w:szCs w:val="22"/>
      </w:rPr>
      <w:instrText xml:space="preserve">PAGE  </w:instrText>
    </w:r>
    <w:r w:rsidRPr="00E12EBE">
      <w:rPr>
        <w:rStyle w:val="PageNumber"/>
        <w:rFonts w:ascii="CG Times" w:hAnsi="CG Times"/>
        <w:sz w:val="22"/>
        <w:szCs w:val="22"/>
      </w:rPr>
      <w:fldChar w:fldCharType="separate"/>
    </w:r>
    <w:r>
      <w:rPr>
        <w:rStyle w:val="PageNumber"/>
        <w:rFonts w:ascii="CG Times" w:hAnsi="CG Times"/>
        <w:noProof/>
        <w:sz w:val="22"/>
        <w:szCs w:val="22"/>
      </w:rPr>
      <w:t>4932</w:t>
    </w:r>
    <w:r w:rsidRPr="00E12EBE">
      <w:rPr>
        <w:rStyle w:val="PageNumber"/>
        <w:rFonts w:ascii="CG Times" w:hAnsi="CG Times"/>
        <w:sz w:val="22"/>
        <w:szCs w:val="22"/>
      </w:rPr>
      <w:fldChar w:fldCharType="end"/>
    </w:r>
  </w:p>
  <w:p w:rsidR="00D236F2" w:rsidRDefault="00D236F2" w:rsidP="00EE6C63">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5A78" w:rsidRDefault="00BB5A78">
      <w:r>
        <w:separator/>
      </w:r>
    </w:p>
  </w:footnote>
  <w:footnote w:type="continuationSeparator" w:id="0">
    <w:p w:rsidR="00BB5A78" w:rsidRDefault="00BB5A7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46884F70"/>
    <w:lvl w:ilvl="0">
      <w:start w:val="1"/>
      <w:numFmt w:val="bullet"/>
      <w:pStyle w:val="listmenumra"/>
      <w:lvlText w:val=""/>
      <w:lvlJc w:val="left"/>
      <w:pPr>
        <w:tabs>
          <w:tab w:val="num" w:pos="720"/>
        </w:tabs>
        <w:ind w:left="72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BD6783"/>
    <w:rsid w:val="00000A87"/>
    <w:rsid w:val="00005ABF"/>
    <w:rsid w:val="000069EE"/>
    <w:rsid w:val="00010540"/>
    <w:rsid w:val="0001134C"/>
    <w:rsid w:val="00013C3E"/>
    <w:rsid w:val="00014D19"/>
    <w:rsid w:val="0001603C"/>
    <w:rsid w:val="00023DAE"/>
    <w:rsid w:val="0002410D"/>
    <w:rsid w:val="0002593D"/>
    <w:rsid w:val="00026F9F"/>
    <w:rsid w:val="0003077C"/>
    <w:rsid w:val="00032E3F"/>
    <w:rsid w:val="00034875"/>
    <w:rsid w:val="000377FC"/>
    <w:rsid w:val="00041F28"/>
    <w:rsid w:val="0004622E"/>
    <w:rsid w:val="000469BE"/>
    <w:rsid w:val="0004769B"/>
    <w:rsid w:val="000500C0"/>
    <w:rsid w:val="00050D03"/>
    <w:rsid w:val="00054DE2"/>
    <w:rsid w:val="00056150"/>
    <w:rsid w:val="000575EF"/>
    <w:rsid w:val="000577E2"/>
    <w:rsid w:val="000611F9"/>
    <w:rsid w:val="000638CF"/>
    <w:rsid w:val="00064FD0"/>
    <w:rsid w:val="00065059"/>
    <w:rsid w:val="00065606"/>
    <w:rsid w:val="000658DF"/>
    <w:rsid w:val="00066A92"/>
    <w:rsid w:val="00066D3B"/>
    <w:rsid w:val="0006736C"/>
    <w:rsid w:val="00072D77"/>
    <w:rsid w:val="000742F0"/>
    <w:rsid w:val="00074622"/>
    <w:rsid w:val="00077BF3"/>
    <w:rsid w:val="00080104"/>
    <w:rsid w:val="00083214"/>
    <w:rsid w:val="00084565"/>
    <w:rsid w:val="000863A7"/>
    <w:rsid w:val="000872B9"/>
    <w:rsid w:val="000925FC"/>
    <w:rsid w:val="00094F5F"/>
    <w:rsid w:val="000A0895"/>
    <w:rsid w:val="000A384B"/>
    <w:rsid w:val="000A58D9"/>
    <w:rsid w:val="000A5A97"/>
    <w:rsid w:val="000A5DA0"/>
    <w:rsid w:val="000A6507"/>
    <w:rsid w:val="000B1872"/>
    <w:rsid w:val="000B2B86"/>
    <w:rsid w:val="000B4752"/>
    <w:rsid w:val="000B5F65"/>
    <w:rsid w:val="000B6362"/>
    <w:rsid w:val="000C09BB"/>
    <w:rsid w:val="000C1587"/>
    <w:rsid w:val="000C4196"/>
    <w:rsid w:val="000C6080"/>
    <w:rsid w:val="000C6342"/>
    <w:rsid w:val="000C7045"/>
    <w:rsid w:val="000D09D5"/>
    <w:rsid w:val="000D0F6F"/>
    <w:rsid w:val="000D1B36"/>
    <w:rsid w:val="000D238C"/>
    <w:rsid w:val="000D27C1"/>
    <w:rsid w:val="000D4D8D"/>
    <w:rsid w:val="000D70DC"/>
    <w:rsid w:val="000D7287"/>
    <w:rsid w:val="000E013F"/>
    <w:rsid w:val="000E0792"/>
    <w:rsid w:val="000E092D"/>
    <w:rsid w:val="000E5FB6"/>
    <w:rsid w:val="000E7159"/>
    <w:rsid w:val="000E77B1"/>
    <w:rsid w:val="000F02CD"/>
    <w:rsid w:val="000F1E2A"/>
    <w:rsid w:val="000F2BBE"/>
    <w:rsid w:val="000F56CC"/>
    <w:rsid w:val="000F7541"/>
    <w:rsid w:val="00100527"/>
    <w:rsid w:val="00104ED2"/>
    <w:rsid w:val="001050BB"/>
    <w:rsid w:val="001057A6"/>
    <w:rsid w:val="001101F4"/>
    <w:rsid w:val="00113990"/>
    <w:rsid w:val="00115A50"/>
    <w:rsid w:val="001160EF"/>
    <w:rsid w:val="0011673E"/>
    <w:rsid w:val="00117576"/>
    <w:rsid w:val="00117E84"/>
    <w:rsid w:val="00123DF6"/>
    <w:rsid w:val="00127105"/>
    <w:rsid w:val="00127AE0"/>
    <w:rsid w:val="00130749"/>
    <w:rsid w:val="001339CA"/>
    <w:rsid w:val="0013709C"/>
    <w:rsid w:val="0013730D"/>
    <w:rsid w:val="00140DA6"/>
    <w:rsid w:val="00142908"/>
    <w:rsid w:val="00142AD1"/>
    <w:rsid w:val="0014367F"/>
    <w:rsid w:val="00143F2D"/>
    <w:rsid w:val="00144577"/>
    <w:rsid w:val="001464F8"/>
    <w:rsid w:val="001474E9"/>
    <w:rsid w:val="001477E3"/>
    <w:rsid w:val="001528E0"/>
    <w:rsid w:val="00155D3F"/>
    <w:rsid w:val="001571D1"/>
    <w:rsid w:val="001579F5"/>
    <w:rsid w:val="001600B7"/>
    <w:rsid w:val="001601FE"/>
    <w:rsid w:val="00160DB6"/>
    <w:rsid w:val="00161CD2"/>
    <w:rsid w:val="00164A18"/>
    <w:rsid w:val="0016703C"/>
    <w:rsid w:val="0016764D"/>
    <w:rsid w:val="00167AEA"/>
    <w:rsid w:val="001712C9"/>
    <w:rsid w:val="00171BA3"/>
    <w:rsid w:val="001729E8"/>
    <w:rsid w:val="00172FDA"/>
    <w:rsid w:val="0017357E"/>
    <w:rsid w:val="00174841"/>
    <w:rsid w:val="001763D3"/>
    <w:rsid w:val="0017706E"/>
    <w:rsid w:val="00177575"/>
    <w:rsid w:val="00177916"/>
    <w:rsid w:val="00177A08"/>
    <w:rsid w:val="00181E36"/>
    <w:rsid w:val="00182272"/>
    <w:rsid w:val="00183799"/>
    <w:rsid w:val="001850A6"/>
    <w:rsid w:val="00185C0B"/>
    <w:rsid w:val="00185E56"/>
    <w:rsid w:val="00186F1D"/>
    <w:rsid w:val="001876D7"/>
    <w:rsid w:val="001905C4"/>
    <w:rsid w:val="001908D6"/>
    <w:rsid w:val="0019379D"/>
    <w:rsid w:val="001937EE"/>
    <w:rsid w:val="00194539"/>
    <w:rsid w:val="00194A8A"/>
    <w:rsid w:val="0019541A"/>
    <w:rsid w:val="00196CAC"/>
    <w:rsid w:val="001A08A4"/>
    <w:rsid w:val="001A0E84"/>
    <w:rsid w:val="001A3E7B"/>
    <w:rsid w:val="001A45B1"/>
    <w:rsid w:val="001B0ACF"/>
    <w:rsid w:val="001B1BF1"/>
    <w:rsid w:val="001B2995"/>
    <w:rsid w:val="001B3C22"/>
    <w:rsid w:val="001B5147"/>
    <w:rsid w:val="001C4A2C"/>
    <w:rsid w:val="001C579C"/>
    <w:rsid w:val="001D0650"/>
    <w:rsid w:val="001D2145"/>
    <w:rsid w:val="001D21FC"/>
    <w:rsid w:val="001D3B21"/>
    <w:rsid w:val="001D4D40"/>
    <w:rsid w:val="001D5DDE"/>
    <w:rsid w:val="001E1CEA"/>
    <w:rsid w:val="001E340C"/>
    <w:rsid w:val="001F139B"/>
    <w:rsid w:val="001F149D"/>
    <w:rsid w:val="001F44BC"/>
    <w:rsid w:val="001F4A24"/>
    <w:rsid w:val="001F4AB7"/>
    <w:rsid w:val="001F4B94"/>
    <w:rsid w:val="001F5B63"/>
    <w:rsid w:val="001F65FC"/>
    <w:rsid w:val="001F76D0"/>
    <w:rsid w:val="00206B0F"/>
    <w:rsid w:val="00213C4F"/>
    <w:rsid w:val="00214A90"/>
    <w:rsid w:val="00214C8D"/>
    <w:rsid w:val="002153D6"/>
    <w:rsid w:val="00220876"/>
    <w:rsid w:val="00220BEF"/>
    <w:rsid w:val="00221298"/>
    <w:rsid w:val="002221F6"/>
    <w:rsid w:val="00224947"/>
    <w:rsid w:val="002259B2"/>
    <w:rsid w:val="00231078"/>
    <w:rsid w:val="00231A03"/>
    <w:rsid w:val="00232B7D"/>
    <w:rsid w:val="00233359"/>
    <w:rsid w:val="002420F6"/>
    <w:rsid w:val="00245C64"/>
    <w:rsid w:val="00246FB9"/>
    <w:rsid w:val="002472FF"/>
    <w:rsid w:val="002503D8"/>
    <w:rsid w:val="00252C71"/>
    <w:rsid w:val="0025391E"/>
    <w:rsid w:val="00257B22"/>
    <w:rsid w:val="00260AE0"/>
    <w:rsid w:val="00262C86"/>
    <w:rsid w:val="00266BF7"/>
    <w:rsid w:val="002679A4"/>
    <w:rsid w:val="00270007"/>
    <w:rsid w:val="002718C9"/>
    <w:rsid w:val="002722F5"/>
    <w:rsid w:val="00273828"/>
    <w:rsid w:val="00273EAF"/>
    <w:rsid w:val="00275183"/>
    <w:rsid w:val="0027725C"/>
    <w:rsid w:val="00277B37"/>
    <w:rsid w:val="002802BB"/>
    <w:rsid w:val="0028345B"/>
    <w:rsid w:val="002853E4"/>
    <w:rsid w:val="0028776E"/>
    <w:rsid w:val="00290085"/>
    <w:rsid w:val="0029058C"/>
    <w:rsid w:val="002914F8"/>
    <w:rsid w:val="00291537"/>
    <w:rsid w:val="00291A06"/>
    <w:rsid w:val="002924F5"/>
    <w:rsid w:val="002929BE"/>
    <w:rsid w:val="00293390"/>
    <w:rsid w:val="002933CE"/>
    <w:rsid w:val="00293473"/>
    <w:rsid w:val="0029392C"/>
    <w:rsid w:val="00293D59"/>
    <w:rsid w:val="00294F1A"/>
    <w:rsid w:val="002A0F32"/>
    <w:rsid w:val="002A249E"/>
    <w:rsid w:val="002A4109"/>
    <w:rsid w:val="002A59E7"/>
    <w:rsid w:val="002A5AAB"/>
    <w:rsid w:val="002A675C"/>
    <w:rsid w:val="002A71A6"/>
    <w:rsid w:val="002A76F6"/>
    <w:rsid w:val="002A7C51"/>
    <w:rsid w:val="002B0ADD"/>
    <w:rsid w:val="002B1F11"/>
    <w:rsid w:val="002B20CC"/>
    <w:rsid w:val="002B4691"/>
    <w:rsid w:val="002B4918"/>
    <w:rsid w:val="002B5261"/>
    <w:rsid w:val="002C03FC"/>
    <w:rsid w:val="002C137C"/>
    <w:rsid w:val="002C16E9"/>
    <w:rsid w:val="002C1A8F"/>
    <w:rsid w:val="002C2937"/>
    <w:rsid w:val="002C2A71"/>
    <w:rsid w:val="002C349F"/>
    <w:rsid w:val="002C36A1"/>
    <w:rsid w:val="002C4583"/>
    <w:rsid w:val="002C5980"/>
    <w:rsid w:val="002D37ED"/>
    <w:rsid w:val="002D3C32"/>
    <w:rsid w:val="002D4556"/>
    <w:rsid w:val="002D46B3"/>
    <w:rsid w:val="002D4A5E"/>
    <w:rsid w:val="002D579E"/>
    <w:rsid w:val="002D6B92"/>
    <w:rsid w:val="002E039D"/>
    <w:rsid w:val="002E1D4B"/>
    <w:rsid w:val="002E1F81"/>
    <w:rsid w:val="002E27FB"/>
    <w:rsid w:val="002E2B7F"/>
    <w:rsid w:val="002E3BB4"/>
    <w:rsid w:val="002E3D57"/>
    <w:rsid w:val="002E423F"/>
    <w:rsid w:val="002E534F"/>
    <w:rsid w:val="002E6781"/>
    <w:rsid w:val="002E6C78"/>
    <w:rsid w:val="002E71FA"/>
    <w:rsid w:val="002E7D94"/>
    <w:rsid w:val="002F2198"/>
    <w:rsid w:val="002F3C27"/>
    <w:rsid w:val="002F4A13"/>
    <w:rsid w:val="00301466"/>
    <w:rsid w:val="00301C7B"/>
    <w:rsid w:val="00302623"/>
    <w:rsid w:val="00303A67"/>
    <w:rsid w:val="00303BED"/>
    <w:rsid w:val="003062F6"/>
    <w:rsid w:val="003076F3"/>
    <w:rsid w:val="00310484"/>
    <w:rsid w:val="00310A51"/>
    <w:rsid w:val="003113A2"/>
    <w:rsid w:val="00312CFD"/>
    <w:rsid w:val="003137FB"/>
    <w:rsid w:val="00322EFD"/>
    <w:rsid w:val="00324F69"/>
    <w:rsid w:val="003271AE"/>
    <w:rsid w:val="00332931"/>
    <w:rsid w:val="003340BE"/>
    <w:rsid w:val="003351C5"/>
    <w:rsid w:val="00335419"/>
    <w:rsid w:val="0033752C"/>
    <w:rsid w:val="00340649"/>
    <w:rsid w:val="0034392D"/>
    <w:rsid w:val="00345AAE"/>
    <w:rsid w:val="00346C1F"/>
    <w:rsid w:val="00346C5E"/>
    <w:rsid w:val="0035047E"/>
    <w:rsid w:val="00351774"/>
    <w:rsid w:val="0035179F"/>
    <w:rsid w:val="00352614"/>
    <w:rsid w:val="00352C5C"/>
    <w:rsid w:val="0035543C"/>
    <w:rsid w:val="003601FF"/>
    <w:rsid w:val="00360545"/>
    <w:rsid w:val="0036373C"/>
    <w:rsid w:val="003647A4"/>
    <w:rsid w:val="00377155"/>
    <w:rsid w:val="003776B5"/>
    <w:rsid w:val="003810E5"/>
    <w:rsid w:val="003825B8"/>
    <w:rsid w:val="00383213"/>
    <w:rsid w:val="0038375B"/>
    <w:rsid w:val="00383AC9"/>
    <w:rsid w:val="00384C92"/>
    <w:rsid w:val="00385749"/>
    <w:rsid w:val="003861BB"/>
    <w:rsid w:val="003872A0"/>
    <w:rsid w:val="003877AB"/>
    <w:rsid w:val="003879D0"/>
    <w:rsid w:val="0039124D"/>
    <w:rsid w:val="00393D5D"/>
    <w:rsid w:val="00394EE3"/>
    <w:rsid w:val="00395412"/>
    <w:rsid w:val="00395532"/>
    <w:rsid w:val="00397643"/>
    <w:rsid w:val="003A00B2"/>
    <w:rsid w:val="003A0C32"/>
    <w:rsid w:val="003A0DC6"/>
    <w:rsid w:val="003A1B6B"/>
    <w:rsid w:val="003A23D1"/>
    <w:rsid w:val="003A3528"/>
    <w:rsid w:val="003A3CAE"/>
    <w:rsid w:val="003A6CD1"/>
    <w:rsid w:val="003A7029"/>
    <w:rsid w:val="003A7DE1"/>
    <w:rsid w:val="003B1ED4"/>
    <w:rsid w:val="003B3A2E"/>
    <w:rsid w:val="003B3A7A"/>
    <w:rsid w:val="003B4C07"/>
    <w:rsid w:val="003C0005"/>
    <w:rsid w:val="003C25DC"/>
    <w:rsid w:val="003C75CB"/>
    <w:rsid w:val="003D1A92"/>
    <w:rsid w:val="003D2323"/>
    <w:rsid w:val="003D2AB5"/>
    <w:rsid w:val="003D2D79"/>
    <w:rsid w:val="003D31F8"/>
    <w:rsid w:val="003D3409"/>
    <w:rsid w:val="003D3A02"/>
    <w:rsid w:val="003D5F11"/>
    <w:rsid w:val="003D64B8"/>
    <w:rsid w:val="003D738F"/>
    <w:rsid w:val="003D7D16"/>
    <w:rsid w:val="003D7F10"/>
    <w:rsid w:val="003E1F96"/>
    <w:rsid w:val="003E3539"/>
    <w:rsid w:val="003E53C6"/>
    <w:rsid w:val="003E6A95"/>
    <w:rsid w:val="003F3568"/>
    <w:rsid w:val="003F57C5"/>
    <w:rsid w:val="003F5F16"/>
    <w:rsid w:val="003F6014"/>
    <w:rsid w:val="003F63BA"/>
    <w:rsid w:val="004001D0"/>
    <w:rsid w:val="004025BF"/>
    <w:rsid w:val="00403DA5"/>
    <w:rsid w:val="004063BA"/>
    <w:rsid w:val="00406B0A"/>
    <w:rsid w:val="00407038"/>
    <w:rsid w:val="00407B8A"/>
    <w:rsid w:val="00410AE8"/>
    <w:rsid w:val="004133B8"/>
    <w:rsid w:val="0041510C"/>
    <w:rsid w:val="0041518B"/>
    <w:rsid w:val="0041652A"/>
    <w:rsid w:val="00416CF4"/>
    <w:rsid w:val="004222A5"/>
    <w:rsid w:val="004229D3"/>
    <w:rsid w:val="00425FB1"/>
    <w:rsid w:val="00426CC5"/>
    <w:rsid w:val="00427396"/>
    <w:rsid w:val="00433084"/>
    <w:rsid w:val="0043440F"/>
    <w:rsid w:val="004362CC"/>
    <w:rsid w:val="00436550"/>
    <w:rsid w:val="004404D3"/>
    <w:rsid w:val="00440C8A"/>
    <w:rsid w:val="004412F5"/>
    <w:rsid w:val="004424FA"/>
    <w:rsid w:val="00445148"/>
    <w:rsid w:val="00446A2B"/>
    <w:rsid w:val="00446B0A"/>
    <w:rsid w:val="0044766D"/>
    <w:rsid w:val="00451412"/>
    <w:rsid w:val="00453248"/>
    <w:rsid w:val="00460F74"/>
    <w:rsid w:val="00461CD0"/>
    <w:rsid w:val="00462D2A"/>
    <w:rsid w:val="00463E7E"/>
    <w:rsid w:val="004645C0"/>
    <w:rsid w:val="004647B0"/>
    <w:rsid w:val="004673B7"/>
    <w:rsid w:val="0047126C"/>
    <w:rsid w:val="00472759"/>
    <w:rsid w:val="00473F3E"/>
    <w:rsid w:val="00474484"/>
    <w:rsid w:val="004747BB"/>
    <w:rsid w:val="004756D3"/>
    <w:rsid w:val="00476AAE"/>
    <w:rsid w:val="00481CC9"/>
    <w:rsid w:val="00483087"/>
    <w:rsid w:val="00483C65"/>
    <w:rsid w:val="00484FD0"/>
    <w:rsid w:val="00485093"/>
    <w:rsid w:val="00485132"/>
    <w:rsid w:val="00485460"/>
    <w:rsid w:val="00490EF4"/>
    <w:rsid w:val="00491B7D"/>
    <w:rsid w:val="004943C3"/>
    <w:rsid w:val="00494CB8"/>
    <w:rsid w:val="00494E52"/>
    <w:rsid w:val="004955B4"/>
    <w:rsid w:val="00497EE8"/>
    <w:rsid w:val="004A0163"/>
    <w:rsid w:val="004A134C"/>
    <w:rsid w:val="004A1602"/>
    <w:rsid w:val="004A18E9"/>
    <w:rsid w:val="004A3970"/>
    <w:rsid w:val="004A42BD"/>
    <w:rsid w:val="004A59AB"/>
    <w:rsid w:val="004A59C3"/>
    <w:rsid w:val="004B1F07"/>
    <w:rsid w:val="004B2350"/>
    <w:rsid w:val="004B2392"/>
    <w:rsid w:val="004B309B"/>
    <w:rsid w:val="004B50C0"/>
    <w:rsid w:val="004B5AED"/>
    <w:rsid w:val="004C2AAB"/>
    <w:rsid w:val="004C43B0"/>
    <w:rsid w:val="004C538D"/>
    <w:rsid w:val="004C6053"/>
    <w:rsid w:val="004D0EA3"/>
    <w:rsid w:val="004D3ADB"/>
    <w:rsid w:val="004D4C12"/>
    <w:rsid w:val="004D5A94"/>
    <w:rsid w:val="004D7178"/>
    <w:rsid w:val="004D79D6"/>
    <w:rsid w:val="004E1DCE"/>
    <w:rsid w:val="004E2B9F"/>
    <w:rsid w:val="004E32DF"/>
    <w:rsid w:val="004F24E3"/>
    <w:rsid w:val="004F2C47"/>
    <w:rsid w:val="004F331E"/>
    <w:rsid w:val="004F67D1"/>
    <w:rsid w:val="004F7823"/>
    <w:rsid w:val="0050026A"/>
    <w:rsid w:val="0050029B"/>
    <w:rsid w:val="00501C89"/>
    <w:rsid w:val="0050225B"/>
    <w:rsid w:val="00502381"/>
    <w:rsid w:val="00502460"/>
    <w:rsid w:val="00502FD6"/>
    <w:rsid w:val="00504FE0"/>
    <w:rsid w:val="00506C85"/>
    <w:rsid w:val="00507E9B"/>
    <w:rsid w:val="005102AE"/>
    <w:rsid w:val="00512460"/>
    <w:rsid w:val="00514ADD"/>
    <w:rsid w:val="00516CD0"/>
    <w:rsid w:val="0052069C"/>
    <w:rsid w:val="005237C2"/>
    <w:rsid w:val="00525CE9"/>
    <w:rsid w:val="005265DE"/>
    <w:rsid w:val="005275C3"/>
    <w:rsid w:val="005276BD"/>
    <w:rsid w:val="00531D82"/>
    <w:rsid w:val="0053507B"/>
    <w:rsid w:val="00537982"/>
    <w:rsid w:val="00537D68"/>
    <w:rsid w:val="00540377"/>
    <w:rsid w:val="00540B8C"/>
    <w:rsid w:val="00542F96"/>
    <w:rsid w:val="005444BF"/>
    <w:rsid w:val="00547ACA"/>
    <w:rsid w:val="00552504"/>
    <w:rsid w:val="005538AA"/>
    <w:rsid w:val="005546AE"/>
    <w:rsid w:val="00554A08"/>
    <w:rsid w:val="00556BF4"/>
    <w:rsid w:val="00560C11"/>
    <w:rsid w:val="005642DE"/>
    <w:rsid w:val="005644D8"/>
    <w:rsid w:val="00566BC8"/>
    <w:rsid w:val="00573B22"/>
    <w:rsid w:val="0057579B"/>
    <w:rsid w:val="00575B54"/>
    <w:rsid w:val="005807B0"/>
    <w:rsid w:val="00580899"/>
    <w:rsid w:val="005827C2"/>
    <w:rsid w:val="00587205"/>
    <w:rsid w:val="00587862"/>
    <w:rsid w:val="00590CED"/>
    <w:rsid w:val="005914C8"/>
    <w:rsid w:val="00593609"/>
    <w:rsid w:val="00597570"/>
    <w:rsid w:val="005979FF"/>
    <w:rsid w:val="00597DEE"/>
    <w:rsid w:val="005A03E6"/>
    <w:rsid w:val="005A13C1"/>
    <w:rsid w:val="005A1B82"/>
    <w:rsid w:val="005A21CF"/>
    <w:rsid w:val="005A2729"/>
    <w:rsid w:val="005A3224"/>
    <w:rsid w:val="005A6A54"/>
    <w:rsid w:val="005A6AF8"/>
    <w:rsid w:val="005B65FE"/>
    <w:rsid w:val="005B7E7B"/>
    <w:rsid w:val="005C0539"/>
    <w:rsid w:val="005C4850"/>
    <w:rsid w:val="005D1118"/>
    <w:rsid w:val="005D2188"/>
    <w:rsid w:val="005D2C9B"/>
    <w:rsid w:val="005D2F21"/>
    <w:rsid w:val="005E061E"/>
    <w:rsid w:val="005E0E22"/>
    <w:rsid w:val="005E2A8F"/>
    <w:rsid w:val="005E532A"/>
    <w:rsid w:val="005E5A2D"/>
    <w:rsid w:val="005E712B"/>
    <w:rsid w:val="005F11E2"/>
    <w:rsid w:val="005F1351"/>
    <w:rsid w:val="005F4482"/>
    <w:rsid w:val="005F567D"/>
    <w:rsid w:val="005F571A"/>
    <w:rsid w:val="005F5A78"/>
    <w:rsid w:val="00605D8B"/>
    <w:rsid w:val="00606C2B"/>
    <w:rsid w:val="006127FD"/>
    <w:rsid w:val="0061627E"/>
    <w:rsid w:val="0061736C"/>
    <w:rsid w:val="00620D4E"/>
    <w:rsid w:val="00621E44"/>
    <w:rsid w:val="00622BD0"/>
    <w:rsid w:val="00624A58"/>
    <w:rsid w:val="0062715C"/>
    <w:rsid w:val="00632849"/>
    <w:rsid w:val="0063374A"/>
    <w:rsid w:val="00633FFA"/>
    <w:rsid w:val="006340F1"/>
    <w:rsid w:val="00635821"/>
    <w:rsid w:val="006366DD"/>
    <w:rsid w:val="00637737"/>
    <w:rsid w:val="00637A51"/>
    <w:rsid w:val="00637BC9"/>
    <w:rsid w:val="00637F76"/>
    <w:rsid w:val="00640080"/>
    <w:rsid w:val="00640616"/>
    <w:rsid w:val="00642A13"/>
    <w:rsid w:val="006463BC"/>
    <w:rsid w:val="006464B5"/>
    <w:rsid w:val="00652B5E"/>
    <w:rsid w:val="00653B58"/>
    <w:rsid w:val="006608BA"/>
    <w:rsid w:val="00661CAA"/>
    <w:rsid w:val="0066222B"/>
    <w:rsid w:val="00662690"/>
    <w:rsid w:val="00662DE0"/>
    <w:rsid w:val="00667474"/>
    <w:rsid w:val="00671599"/>
    <w:rsid w:val="00672645"/>
    <w:rsid w:val="006739B5"/>
    <w:rsid w:val="006739E8"/>
    <w:rsid w:val="0067430E"/>
    <w:rsid w:val="00675B21"/>
    <w:rsid w:val="00676422"/>
    <w:rsid w:val="0067657F"/>
    <w:rsid w:val="00676F17"/>
    <w:rsid w:val="00677719"/>
    <w:rsid w:val="00680361"/>
    <w:rsid w:val="006817FB"/>
    <w:rsid w:val="00684254"/>
    <w:rsid w:val="00685B9D"/>
    <w:rsid w:val="00686558"/>
    <w:rsid w:val="0068769B"/>
    <w:rsid w:val="00687D9A"/>
    <w:rsid w:val="00690D39"/>
    <w:rsid w:val="00692150"/>
    <w:rsid w:val="00692CE2"/>
    <w:rsid w:val="00693154"/>
    <w:rsid w:val="00693ACE"/>
    <w:rsid w:val="00694D04"/>
    <w:rsid w:val="006A09CD"/>
    <w:rsid w:val="006A09D8"/>
    <w:rsid w:val="006A330C"/>
    <w:rsid w:val="006A49A3"/>
    <w:rsid w:val="006A4EE4"/>
    <w:rsid w:val="006A5105"/>
    <w:rsid w:val="006A7A6D"/>
    <w:rsid w:val="006B0406"/>
    <w:rsid w:val="006B0721"/>
    <w:rsid w:val="006B2114"/>
    <w:rsid w:val="006B3747"/>
    <w:rsid w:val="006B60A4"/>
    <w:rsid w:val="006B64C2"/>
    <w:rsid w:val="006B6D4A"/>
    <w:rsid w:val="006C06D0"/>
    <w:rsid w:val="006C0773"/>
    <w:rsid w:val="006C16AE"/>
    <w:rsid w:val="006C24CB"/>
    <w:rsid w:val="006C32FA"/>
    <w:rsid w:val="006C37B1"/>
    <w:rsid w:val="006C46CF"/>
    <w:rsid w:val="006C5A89"/>
    <w:rsid w:val="006D1503"/>
    <w:rsid w:val="006D1BC1"/>
    <w:rsid w:val="006D2393"/>
    <w:rsid w:val="006D700A"/>
    <w:rsid w:val="006D788A"/>
    <w:rsid w:val="006E1C29"/>
    <w:rsid w:val="006E3A8B"/>
    <w:rsid w:val="006E3B5F"/>
    <w:rsid w:val="006E53E6"/>
    <w:rsid w:val="006F380C"/>
    <w:rsid w:val="006F4E23"/>
    <w:rsid w:val="006F5810"/>
    <w:rsid w:val="006F5D9A"/>
    <w:rsid w:val="0070070C"/>
    <w:rsid w:val="007020BE"/>
    <w:rsid w:val="007053E9"/>
    <w:rsid w:val="00706EE0"/>
    <w:rsid w:val="007100B4"/>
    <w:rsid w:val="007130FE"/>
    <w:rsid w:val="007143F6"/>
    <w:rsid w:val="00715E49"/>
    <w:rsid w:val="0071633C"/>
    <w:rsid w:val="0072167F"/>
    <w:rsid w:val="00722C02"/>
    <w:rsid w:val="007247B7"/>
    <w:rsid w:val="00730A49"/>
    <w:rsid w:val="00733628"/>
    <w:rsid w:val="0073504F"/>
    <w:rsid w:val="00735D31"/>
    <w:rsid w:val="00736565"/>
    <w:rsid w:val="00740C36"/>
    <w:rsid w:val="0074246D"/>
    <w:rsid w:val="0074472A"/>
    <w:rsid w:val="0074583F"/>
    <w:rsid w:val="007471AE"/>
    <w:rsid w:val="007479D3"/>
    <w:rsid w:val="0075042E"/>
    <w:rsid w:val="00750D0A"/>
    <w:rsid w:val="00751439"/>
    <w:rsid w:val="0075259F"/>
    <w:rsid w:val="00754E19"/>
    <w:rsid w:val="00761D98"/>
    <w:rsid w:val="00763379"/>
    <w:rsid w:val="007663B3"/>
    <w:rsid w:val="00774D08"/>
    <w:rsid w:val="00775B58"/>
    <w:rsid w:val="00776452"/>
    <w:rsid w:val="0077685D"/>
    <w:rsid w:val="00777102"/>
    <w:rsid w:val="00782BE9"/>
    <w:rsid w:val="00783F6E"/>
    <w:rsid w:val="007845BA"/>
    <w:rsid w:val="007854C7"/>
    <w:rsid w:val="00787D38"/>
    <w:rsid w:val="00790025"/>
    <w:rsid w:val="00790BD1"/>
    <w:rsid w:val="00792E16"/>
    <w:rsid w:val="0079541E"/>
    <w:rsid w:val="007A2734"/>
    <w:rsid w:val="007A4865"/>
    <w:rsid w:val="007A6860"/>
    <w:rsid w:val="007A68C7"/>
    <w:rsid w:val="007A7DD0"/>
    <w:rsid w:val="007B1863"/>
    <w:rsid w:val="007B1ED5"/>
    <w:rsid w:val="007B53B9"/>
    <w:rsid w:val="007B54FF"/>
    <w:rsid w:val="007B5ADD"/>
    <w:rsid w:val="007B5D49"/>
    <w:rsid w:val="007B6BC4"/>
    <w:rsid w:val="007B72DD"/>
    <w:rsid w:val="007C1C85"/>
    <w:rsid w:val="007C73A4"/>
    <w:rsid w:val="007C7C7C"/>
    <w:rsid w:val="007D1BBA"/>
    <w:rsid w:val="007D2FF2"/>
    <w:rsid w:val="007D3D0F"/>
    <w:rsid w:val="007D7266"/>
    <w:rsid w:val="007E1416"/>
    <w:rsid w:val="007E495A"/>
    <w:rsid w:val="007E54A5"/>
    <w:rsid w:val="007F2F04"/>
    <w:rsid w:val="007F4E47"/>
    <w:rsid w:val="007F7183"/>
    <w:rsid w:val="007F753F"/>
    <w:rsid w:val="008006D4"/>
    <w:rsid w:val="0080096A"/>
    <w:rsid w:val="008025BA"/>
    <w:rsid w:val="008036E2"/>
    <w:rsid w:val="00803709"/>
    <w:rsid w:val="008044E3"/>
    <w:rsid w:val="00805D1E"/>
    <w:rsid w:val="008072B6"/>
    <w:rsid w:val="00807387"/>
    <w:rsid w:val="0080765E"/>
    <w:rsid w:val="008129D3"/>
    <w:rsid w:val="00813607"/>
    <w:rsid w:val="00817194"/>
    <w:rsid w:val="0082225D"/>
    <w:rsid w:val="008227B0"/>
    <w:rsid w:val="00822D57"/>
    <w:rsid w:val="00824D50"/>
    <w:rsid w:val="00827C28"/>
    <w:rsid w:val="00830AAB"/>
    <w:rsid w:val="0083142F"/>
    <w:rsid w:val="00832EC1"/>
    <w:rsid w:val="008333BB"/>
    <w:rsid w:val="00833A39"/>
    <w:rsid w:val="0083425C"/>
    <w:rsid w:val="00837B6C"/>
    <w:rsid w:val="00840459"/>
    <w:rsid w:val="00840AE7"/>
    <w:rsid w:val="00841C0F"/>
    <w:rsid w:val="00843E79"/>
    <w:rsid w:val="008452FD"/>
    <w:rsid w:val="00847C5D"/>
    <w:rsid w:val="00850B34"/>
    <w:rsid w:val="008527ED"/>
    <w:rsid w:val="00853F97"/>
    <w:rsid w:val="00856A25"/>
    <w:rsid w:val="00861CCD"/>
    <w:rsid w:val="0086382B"/>
    <w:rsid w:val="008639E4"/>
    <w:rsid w:val="00863CD3"/>
    <w:rsid w:val="00865074"/>
    <w:rsid w:val="008655C0"/>
    <w:rsid w:val="00865F84"/>
    <w:rsid w:val="0087052B"/>
    <w:rsid w:val="00871BB1"/>
    <w:rsid w:val="008728FE"/>
    <w:rsid w:val="008749B2"/>
    <w:rsid w:val="00875B32"/>
    <w:rsid w:val="008777A7"/>
    <w:rsid w:val="0087783C"/>
    <w:rsid w:val="008813BA"/>
    <w:rsid w:val="008824FF"/>
    <w:rsid w:val="00882EB6"/>
    <w:rsid w:val="0088405F"/>
    <w:rsid w:val="008851C5"/>
    <w:rsid w:val="00891286"/>
    <w:rsid w:val="00891A08"/>
    <w:rsid w:val="00891A66"/>
    <w:rsid w:val="008922E4"/>
    <w:rsid w:val="00894526"/>
    <w:rsid w:val="00896F26"/>
    <w:rsid w:val="00897E49"/>
    <w:rsid w:val="008A090B"/>
    <w:rsid w:val="008A3757"/>
    <w:rsid w:val="008A59DF"/>
    <w:rsid w:val="008A61C9"/>
    <w:rsid w:val="008A7DB1"/>
    <w:rsid w:val="008B017F"/>
    <w:rsid w:val="008B121F"/>
    <w:rsid w:val="008B2D6B"/>
    <w:rsid w:val="008B44AE"/>
    <w:rsid w:val="008B4A1C"/>
    <w:rsid w:val="008B6E54"/>
    <w:rsid w:val="008B7E38"/>
    <w:rsid w:val="008C4C0B"/>
    <w:rsid w:val="008D0729"/>
    <w:rsid w:val="008D2F49"/>
    <w:rsid w:val="008D3614"/>
    <w:rsid w:val="008D570E"/>
    <w:rsid w:val="008E53C1"/>
    <w:rsid w:val="008E634E"/>
    <w:rsid w:val="008E7E9A"/>
    <w:rsid w:val="008F085C"/>
    <w:rsid w:val="008F3A93"/>
    <w:rsid w:val="008F3C2C"/>
    <w:rsid w:val="008F600E"/>
    <w:rsid w:val="008F7A42"/>
    <w:rsid w:val="008F7E4A"/>
    <w:rsid w:val="00905AEB"/>
    <w:rsid w:val="00905D25"/>
    <w:rsid w:val="00906397"/>
    <w:rsid w:val="009063A0"/>
    <w:rsid w:val="009079F8"/>
    <w:rsid w:val="00913270"/>
    <w:rsid w:val="00913DC4"/>
    <w:rsid w:val="009232E7"/>
    <w:rsid w:val="00924382"/>
    <w:rsid w:val="009245EC"/>
    <w:rsid w:val="00924757"/>
    <w:rsid w:val="00924D14"/>
    <w:rsid w:val="00924F9C"/>
    <w:rsid w:val="00925289"/>
    <w:rsid w:val="00925BD5"/>
    <w:rsid w:val="00931078"/>
    <w:rsid w:val="0093538E"/>
    <w:rsid w:val="00935CA1"/>
    <w:rsid w:val="009362FE"/>
    <w:rsid w:val="00937E87"/>
    <w:rsid w:val="00940DCC"/>
    <w:rsid w:val="009412D0"/>
    <w:rsid w:val="009417A7"/>
    <w:rsid w:val="00941E10"/>
    <w:rsid w:val="00942D01"/>
    <w:rsid w:val="009430C2"/>
    <w:rsid w:val="009443D4"/>
    <w:rsid w:val="00944469"/>
    <w:rsid w:val="00944E64"/>
    <w:rsid w:val="009456E0"/>
    <w:rsid w:val="00946D9C"/>
    <w:rsid w:val="00951132"/>
    <w:rsid w:val="009520AD"/>
    <w:rsid w:val="00952357"/>
    <w:rsid w:val="00953F9C"/>
    <w:rsid w:val="0095471C"/>
    <w:rsid w:val="009551E7"/>
    <w:rsid w:val="00956F63"/>
    <w:rsid w:val="0095796C"/>
    <w:rsid w:val="009609CB"/>
    <w:rsid w:val="0096277C"/>
    <w:rsid w:val="00965BB6"/>
    <w:rsid w:val="0096642B"/>
    <w:rsid w:val="009671DA"/>
    <w:rsid w:val="00974E77"/>
    <w:rsid w:val="009751FF"/>
    <w:rsid w:val="00975B24"/>
    <w:rsid w:val="00977B91"/>
    <w:rsid w:val="009840EA"/>
    <w:rsid w:val="00987AA2"/>
    <w:rsid w:val="00990019"/>
    <w:rsid w:val="0099015A"/>
    <w:rsid w:val="00990B39"/>
    <w:rsid w:val="009950F7"/>
    <w:rsid w:val="00995CA1"/>
    <w:rsid w:val="00996E2F"/>
    <w:rsid w:val="009A0C5A"/>
    <w:rsid w:val="009A229E"/>
    <w:rsid w:val="009A29C2"/>
    <w:rsid w:val="009A3A86"/>
    <w:rsid w:val="009A6124"/>
    <w:rsid w:val="009A69C0"/>
    <w:rsid w:val="009A6E63"/>
    <w:rsid w:val="009A7C40"/>
    <w:rsid w:val="009B0903"/>
    <w:rsid w:val="009B0BF5"/>
    <w:rsid w:val="009B1955"/>
    <w:rsid w:val="009B2D98"/>
    <w:rsid w:val="009B3483"/>
    <w:rsid w:val="009B3E5E"/>
    <w:rsid w:val="009B4D88"/>
    <w:rsid w:val="009B5189"/>
    <w:rsid w:val="009C06A2"/>
    <w:rsid w:val="009C0884"/>
    <w:rsid w:val="009C0965"/>
    <w:rsid w:val="009C4155"/>
    <w:rsid w:val="009C4D10"/>
    <w:rsid w:val="009C5D85"/>
    <w:rsid w:val="009C725E"/>
    <w:rsid w:val="009C7ED1"/>
    <w:rsid w:val="009D053C"/>
    <w:rsid w:val="009D07C6"/>
    <w:rsid w:val="009D0AB3"/>
    <w:rsid w:val="009D2260"/>
    <w:rsid w:val="009D4923"/>
    <w:rsid w:val="009D7C31"/>
    <w:rsid w:val="009E11A2"/>
    <w:rsid w:val="009E21D3"/>
    <w:rsid w:val="009E244C"/>
    <w:rsid w:val="009E3030"/>
    <w:rsid w:val="009E5312"/>
    <w:rsid w:val="009E5ABC"/>
    <w:rsid w:val="009E5C68"/>
    <w:rsid w:val="009E6606"/>
    <w:rsid w:val="009F11F0"/>
    <w:rsid w:val="009F28D1"/>
    <w:rsid w:val="009F2B5E"/>
    <w:rsid w:val="009F358F"/>
    <w:rsid w:val="009F44D7"/>
    <w:rsid w:val="009F5F9D"/>
    <w:rsid w:val="009F68C2"/>
    <w:rsid w:val="009F763E"/>
    <w:rsid w:val="00A00255"/>
    <w:rsid w:val="00A063D5"/>
    <w:rsid w:val="00A069F2"/>
    <w:rsid w:val="00A11EC4"/>
    <w:rsid w:val="00A1272A"/>
    <w:rsid w:val="00A141CB"/>
    <w:rsid w:val="00A1680E"/>
    <w:rsid w:val="00A17BF5"/>
    <w:rsid w:val="00A208C5"/>
    <w:rsid w:val="00A2193C"/>
    <w:rsid w:val="00A24FC5"/>
    <w:rsid w:val="00A26679"/>
    <w:rsid w:val="00A3040F"/>
    <w:rsid w:val="00A32BDD"/>
    <w:rsid w:val="00A32BED"/>
    <w:rsid w:val="00A351A5"/>
    <w:rsid w:val="00A360B8"/>
    <w:rsid w:val="00A41EBF"/>
    <w:rsid w:val="00A423D2"/>
    <w:rsid w:val="00A449BB"/>
    <w:rsid w:val="00A46799"/>
    <w:rsid w:val="00A5048A"/>
    <w:rsid w:val="00A50A28"/>
    <w:rsid w:val="00A50F2A"/>
    <w:rsid w:val="00A51C73"/>
    <w:rsid w:val="00A51E3E"/>
    <w:rsid w:val="00A53A1D"/>
    <w:rsid w:val="00A600BF"/>
    <w:rsid w:val="00A60F8F"/>
    <w:rsid w:val="00A615EA"/>
    <w:rsid w:val="00A62F1A"/>
    <w:rsid w:val="00A64531"/>
    <w:rsid w:val="00A65BC5"/>
    <w:rsid w:val="00A669BB"/>
    <w:rsid w:val="00A70EBE"/>
    <w:rsid w:val="00A72248"/>
    <w:rsid w:val="00A72594"/>
    <w:rsid w:val="00A75462"/>
    <w:rsid w:val="00A80FAC"/>
    <w:rsid w:val="00A813B9"/>
    <w:rsid w:val="00A814C1"/>
    <w:rsid w:val="00A82A9F"/>
    <w:rsid w:val="00A835F6"/>
    <w:rsid w:val="00A86E4C"/>
    <w:rsid w:val="00A8704F"/>
    <w:rsid w:val="00A87226"/>
    <w:rsid w:val="00A904BE"/>
    <w:rsid w:val="00A91DC5"/>
    <w:rsid w:val="00A925E9"/>
    <w:rsid w:val="00A94DD6"/>
    <w:rsid w:val="00A950EC"/>
    <w:rsid w:val="00A950F3"/>
    <w:rsid w:val="00A95D4B"/>
    <w:rsid w:val="00AA0D96"/>
    <w:rsid w:val="00AA41C8"/>
    <w:rsid w:val="00AA52BB"/>
    <w:rsid w:val="00AB01C8"/>
    <w:rsid w:val="00AB093C"/>
    <w:rsid w:val="00AB0ABB"/>
    <w:rsid w:val="00AB40B1"/>
    <w:rsid w:val="00AB49D5"/>
    <w:rsid w:val="00AB52F9"/>
    <w:rsid w:val="00AB7D4D"/>
    <w:rsid w:val="00AB7E90"/>
    <w:rsid w:val="00AC1761"/>
    <w:rsid w:val="00AC261A"/>
    <w:rsid w:val="00AC2D2D"/>
    <w:rsid w:val="00AC688E"/>
    <w:rsid w:val="00AC6BF2"/>
    <w:rsid w:val="00AC7625"/>
    <w:rsid w:val="00AD27FD"/>
    <w:rsid w:val="00AD483B"/>
    <w:rsid w:val="00AD5AFF"/>
    <w:rsid w:val="00AD5C5A"/>
    <w:rsid w:val="00AD60A0"/>
    <w:rsid w:val="00AD6CB8"/>
    <w:rsid w:val="00AE690E"/>
    <w:rsid w:val="00AF0D03"/>
    <w:rsid w:val="00AF1D28"/>
    <w:rsid w:val="00B0123F"/>
    <w:rsid w:val="00B03476"/>
    <w:rsid w:val="00B03BA6"/>
    <w:rsid w:val="00B04CF8"/>
    <w:rsid w:val="00B05F2F"/>
    <w:rsid w:val="00B07A02"/>
    <w:rsid w:val="00B10268"/>
    <w:rsid w:val="00B1035B"/>
    <w:rsid w:val="00B10824"/>
    <w:rsid w:val="00B132A6"/>
    <w:rsid w:val="00B13C4A"/>
    <w:rsid w:val="00B1467A"/>
    <w:rsid w:val="00B162E6"/>
    <w:rsid w:val="00B2228C"/>
    <w:rsid w:val="00B223E2"/>
    <w:rsid w:val="00B22729"/>
    <w:rsid w:val="00B23EFF"/>
    <w:rsid w:val="00B2626F"/>
    <w:rsid w:val="00B30735"/>
    <w:rsid w:val="00B32D55"/>
    <w:rsid w:val="00B33747"/>
    <w:rsid w:val="00B342A8"/>
    <w:rsid w:val="00B349B3"/>
    <w:rsid w:val="00B35B2A"/>
    <w:rsid w:val="00B375E0"/>
    <w:rsid w:val="00B408B5"/>
    <w:rsid w:val="00B41856"/>
    <w:rsid w:val="00B4200B"/>
    <w:rsid w:val="00B4442A"/>
    <w:rsid w:val="00B52410"/>
    <w:rsid w:val="00B525B8"/>
    <w:rsid w:val="00B540FA"/>
    <w:rsid w:val="00B54F6A"/>
    <w:rsid w:val="00B54FFB"/>
    <w:rsid w:val="00B55D58"/>
    <w:rsid w:val="00B561AE"/>
    <w:rsid w:val="00B57873"/>
    <w:rsid w:val="00B603B5"/>
    <w:rsid w:val="00B605CC"/>
    <w:rsid w:val="00B63522"/>
    <w:rsid w:val="00B654DB"/>
    <w:rsid w:val="00B66511"/>
    <w:rsid w:val="00B70435"/>
    <w:rsid w:val="00B72743"/>
    <w:rsid w:val="00B7295B"/>
    <w:rsid w:val="00B752E0"/>
    <w:rsid w:val="00B7606D"/>
    <w:rsid w:val="00B81100"/>
    <w:rsid w:val="00B81B27"/>
    <w:rsid w:val="00B84C38"/>
    <w:rsid w:val="00B851B7"/>
    <w:rsid w:val="00B86A09"/>
    <w:rsid w:val="00B90C45"/>
    <w:rsid w:val="00B9297D"/>
    <w:rsid w:val="00B94630"/>
    <w:rsid w:val="00B96259"/>
    <w:rsid w:val="00BA06D1"/>
    <w:rsid w:val="00BA2836"/>
    <w:rsid w:val="00BA291D"/>
    <w:rsid w:val="00BA3492"/>
    <w:rsid w:val="00BA3A25"/>
    <w:rsid w:val="00BA4F53"/>
    <w:rsid w:val="00BA52B8"/>
    <w:rsid w:val="00BA61CA"/>
    <w:rsid w:val="00BA6518"/>
    <w:rsid w:val="00BA77F7"/>
    <w:rsid w:val="00BB153C"/>
    <w:rsid w:val="00BB219C"/>
    <w:rsid w:val="00BB22D0"/>
    <w:rsid w:val="00BB2F1E"/>
    <w:rsid w:val="00BB46C2"/>
    <w:rsid w:val="00BB478C"/>
    <w:rsid w:val="00BB55DD"/>
    <w:rsid w:val="00BB5A78"/>
    <w:rsid w:val="00BB768C"/>
    <w:rsid w:val="00BB7951"/>
    <w:rsid w:val="00BC195B"/>
    <w:rsid w:val="00BC1A29"/>
    <w:rsid w:val="00BC238B"/>
    <w:rsid w:val="00BC3426"/>
    <w:rsid w:val="00BC5234"/>
    <w:rsid w:val="00BC57F6"/>
    <w:rsid w:val="00BC6A13"/>
    <w:rsid w:val="00BD2170"/>
    <w:rsid w:val="00BD3BB5"/>
    <w:rsid w:val="00BD3C3B"/>
    <w:rsid w:val="00BD4476"/>
    <w:rsid w:val="00BD4810"/>
    <w:rsid w:val="00BD6783"/>
    <w:rsid w:val="00BD6BA4"/>
    <w:rsid w:val="00BE0100"/>
    <w:rsid w:val="00BE01F0"/>
    <w:rsid w:val="00BE2807"/>
    <w:rsid w:val="00BE31A3"/>
    <w:rsid w:val="00BE408F"/>
    <w:rsid w:val="00BE4834"/>
    <w:rsid w:val="00BE5401"/>
    <w:rsid w:val="00BE545F"/>
    <w:rsid w:val="00BE56DD"/>
    <w:rsid w:val="00BE7B57"/>
    <w:rsid w:val="00BF0659"/>
    <w:rsid w:val="00BF36AF"/>
    <w:rsid w:val="00BF411E"/>
    <w:rsid w:val="00BF59E0"/>
    <w:rsid w:val="00BF5ADA"/>
    <w:rsid w:val="00C00E38"/>
    <w:rsid w:val="00C01C4C"/>
    <w:rsid w:val="00C0421A"/>
    <w:rsid w:val="00C06E46"/>
    <w:rsid w:val="00C07F08"/>
    <w:rsid w:val="00C11B19"/>
    <w:rsid w:val="00C12FD4"/>
    <w:rsid w:val="00C157BA"/>
    <w:rsid w:val="00C16537"/>
    <w:rsid w:val="00C16D09"/>
    <w:rsid w:val="00C1732C"/>
    <w:rsid w:val="00C20A87"/>
    <w:rsid w:val="00C2403A"/>
    <w:rsid w:val="00C24BE3"/>
    <w:rsid w:val="00C25D84"/>
    <w:rsid w:val="00C27102"/>
    <w:rsid w:val="00C3090C"/>
    <w:rsid w:val="00C33253"/>
    <w:rsid w:val="00C33A7F"/>
    <w:rsid w:val="00C40312"/>
    <w:rsid w:val="00C4090C"/>
    <w:rsid w:val="00C4148A"/>
    <w:rsid w:val="00C41674"/>
    <w:rsid w:val="00C443C5"/>
    <w:rsid w:val="00C44556"/>
    <w:rsid w:val="00C44ED5"/>
    <w:rsid w:val="00C545C4"/>
    <w:rsid w:val="00C5527A"/>
    <w:rsid w:val="00C56BB8"/>
    <w:rsid w:val="00C6077A"/>
    <w:rsid w:val="00C61F38"/>
    <w:rsid w:val="00C62A25"/>
    <w:rsid w:val="00C640F4"/>
    <w:rsid w:val="00C661EF"/>
    <w:rsid w:val="00C6664C"/>
    <w:rsid w:val="00C67D77"/>
    <w:rsid w:val="00C71C42"/>
    <w:rsid w:val="00C71DEA"/>
    <w:rsid w:val="00C72388"/>
    <w:rsid w:val="00C75FB9"/>
    <w:rsid w:val="00C76F33"/>
    <w:rsid w:val="00C87ACA"/>
    <w:rsid w:val="00C87CC5"/>
    <w:rsid w:val="00C90F5C"/>
    <w:rsid w:val="00C913D4"/>
    <w:rsid w:val="00C92159"/>
    <w:rsid w:val="00C942B3"/>
    <w:rsid w:val="00C9430A"/>
    <w:rsid w:val="00C953F5"/>
    <w:rsid w:val="00CA0192"/>
    <w:rsid w:val="00CA044F"/>
    <w:rsid w:val="00CA0716"/>
    <w:rsid w:val="00CA0B9B"/>
    <w:rsid w:val="00CA3A97"/>
    <w:rsid w:val="00CA44E2"/>
    <w:rsid w:val="00CA73DC"/>
    <w:rsid w:val="00CA7738"/>
    <w:rsid w:val="00CB1E36"/>
    <w:rsid w:val="00CB369A"/>
    <w:rsid w:val="00CB374C"/>
    <w:rsid w:val="00CB4773"/>
    <w:rsid w:val="00CB4C3F"/>
    <w:rsid w:val="00CB68CC"/>
    <w:rsid w:val="00CB7F0C"/>
    <w:rsid w:val="00CC1FEA"/>
    <w:rsid w:val="00CC22C4"/>
    <w:rsid w:val="00CC327E"/>
    <w:rsid w:val="00CC426F"/>
    <w:rsid w:val="00CC430F"/>
    <w:rsid w:val="00CC43DB"/>
    <w:rsid w:val="00CC66A3"/>
    <w:rsid w:val="00CC6A93"/>
    <w:rsid w:val="00CD0FE0"/>
    <w:rsid w:val="00CD10DF"/>
    <w:rsid w:val="00CD6775"/>
    <w:rsid w:val="00CD7144"/>
    <w:rsid w:val="00CD7538"/>
    <w:rsid w:val="00CE002B"/>
    <w:rsid w:val="00CE06CB"/>
    <w:rsid w:val="00CE0FC8"/>
    <w:rsid w:val="00CE4A39"/>
    <w:rsid w:val="00CE5E90"/>
    <w:rsid w:val="00CE691C"/>
    <w:rsid w:val="00CF04F9"/>
    <w:rsid w:val="00CF11A9"/>
    <w:rsid w:val="00CF2119"/>
    <w:rsid w:val="00CF4AD8"/>
    <w:rsid w:val="00CF4C88"/>
    <w:rsid w:val="00CF5D89"/>
    <w:rsid w:val="00D010D6"/>
    <w:rsid w:val="00D013BB"/>
    <w:rsid w:val="00D016DF"/>
    <w:rsid w:val="00D018B7"/>
    <w:rsid w:val="00D02076"/>
    <w:rsid w:val="00D03910"/>
    <w:rsid w:val="00D04901"/>
    <w:rsid w:val="00D0561E"/>
    <w:rsid w:val="00D05F65"/>
    <w:rsid w:val="00D0615B"/>
    <w:rsid w:val="00D0657C"/>
    <w:rsid w:val="00D0697E"/>
    <w:rsid w:val="00D110CA"/>
    <w:rsid w:val="00D133DC"/>
    <w:rsid w:val="00D1347E"/>
    <w:rsid w:val="00D15E7D"/>
    <w:rsid w:val="00D15FD3"/>
    <w:rsid w:val="00D17C81"/>
    <w:rsid w:val="00D208A2"/>
    <w:rsid w:val="00D22250"/>
    <w:rsid w:val="00D23373"/>
    <w:rsid w:val="00D236F2"/>
    <w:rsid w:val="00D24090"/>
    <w:rsid w:val="00D2411F"/>
    <w:rsid w:val="00D260E1"/>
    <w:rsid w:val="00D3058B"/>
    <w:rsid w:val="00D31213"/>
    <w:rsid w:val="00D31A95"/>
    <w:rsid w:val="00D320CD"/>
    <w:rsid w:val="00D33671"/>
    <w:rsid w:val="00D33FBA"/>
    <w:rsid w:val="00D34D46"/>
    <w:rsid w:val="00D35A01"/>
    <w:rsid w:val="00D401D2"/>
    <w:rsid w:val="00D4608C"/>
    <w:rsid w:val="00D47CDC"/>
    <w:rsid w:val="00D5297A"/>
    <w:rsid w:val="00D52EE4"/>
    <w:rsid w:val="00D53B2D"/>
    <w:rsid w:val="00D54D40"/>
    <w:rsid w:val="00D562BD"/>
    <w:rsid w:val="00D604E0"/>
    <w:rsid w:val="00D61304"/>
    <w:rsid w:val="00D629DE"/>
    <w:rsid w:val="00D62C9E"/>
    <w:rsid w:val="00D63438"/>
    <w:rsid w:val="00D63C12"/>
    <w:rsid w:val="00D676A7"/>
    <w:rsid w:val="00D67D06"/>
    <w:rsid w:val="00D71EB2"/>
    <w:rsid w:val="00D73CFE"/>
    <w:rsid w:val="00D73F38"/>
    <w:rsid w:val="00D7458E"/>
    <w:rsid w:val="00D7556E"/>
    <w:rsid w:val="00D75F57"/>
    <w:rsid w:val="00D77A62"/>
    <w:rsid w:val="00D8077E"/>
    <w:rsid w:val="00D80984"/>
    <w:rsid w:val="00D80BDF"/>
    <w:rsid w:val="00D827BD"/>
    <w:rsid w:val="00D83BE9"/>
    <w:rsid w:val="00D877A9"/>
    <w:rsid w:val="00D87F2A"/>
    <w:rsid w:val="00D92135"/>
    <w:rsid w:val="00D92C63"/>
    <w:rsid w:val="00D93BA6"/>
    <w:rsid w:val="00D94017"/>
    <w:rsid w:val="00D958FC"/>
    <w:rsid w:val="00D96D2C"/>
    <w:rsid w:val="00D96F7F"/>
    <w:rsid w:val="00D9763F"/>
    <w:rsid w:val="00D97A1A"/>
    <w:rsid w:val="00DA0495"/>
    <w:rsid w:val="00DA09BA"/>
    <w:rsid w:val="00DA3B4B"/>
    <w:rsid w:val="00DA44B9"/>
    <w:rsid w:val="00DA5272"/>
    <w:rsid w:val="00DA5413"/>
    <w:rsid w:val="00DA56DB"/>
    <w:rsid w:val="00DA5984"/>
    <w:rsid w:val="00DA657A"/>
    <w:rsid w:val="00DA70CD"/>
    <w:rsid w:val="00DB051D"/>
    <w:rsid w:val="00DB10C9"/>
    <w:rsid w:val="00DB2A43"/>
    <w:rsid w:val="00DB2CC7"/>
    <w:rsid w:val="00DB5590"/>
    <w:rsid w:val="00DB7CC9"/>
    <w:rsid w:val="00DC0C20"/>
    <w:rsid w:val="00DC0C46"/>
    <w:rsid w:val="00DC14F6"/>
    <w:rsid w:val="00DC1FE4"/>
    <w:rsid w:val="00DC268A"/>
    <w:rsid w:val="00DC4099"/>
    <w:rsid w:val="00DC7FDE"/>
    <w:rsid w:val="00DD050A"/>
    <w:rsid w:val="00DD0BF8"/>
    <w:rsid w:val="00DD15FE"/>
    <w:rsid w:val="00DD631B"/>
    <w:rsid w:val="00DD6B4F"/>
    <w:rsid w:val="00DD716A"/>
    <w:rsid w:val="00DD79FE"/>
    <w:rsid w:val="00DE1DEB"/>
    <w:rsid w:val="00DE2085"/>
    <w:rsid w:val="00DE251D"/>
    <w:rsid w:val="00DE31DF"/>
    <w:rsid w:val="00DE4BF8"/>
    <w:rsid w:val="00DE7A50"/>
    <w:rsid w:val="00DE7F42"/>
    <w:rsid w:val="00DF3303"/>
    <w:rsid w:val="00DF41F6"/>
    <w:rsid w:val="00DF5A74"/>
    <w:rsid w:val="00E04239"/>
    <w:rsid w:val="00E04B72"/>
    <w:rsid w:val="00E050E4"/>
    <w:rsid w:val="00E06A54"/>
    <w:rsid w:val="00E07E4D"/>
    <w:rsid w:val="00E1127D"/>
    <w:rsid w:val="00E117FF"/>
    <w:rsid w:val="00E2044C"/>
    <w:rsid w:val="00E253A0"/>
    <w:rsid w:val="00E26C69"/>
    <w:rsid w:val="00E316AB"/>
    <w:rsid w:val="00E370C0"/>
    <w:rsid w:val="00E375AB"/>
    <w:rsid w:val="00E37CB5"/>
    <w:rsid w:val="00E42121"/>
    <w:rsid w:val="00E42A99"/>
    <w:rsid w:val="00E42CD5"/>
    <w:rsid w:val="00E45A52"/>
    <w:rsid w:val="00E4619B"/>
    <w:rsid w:val="00E46374"/>
    <w:rsid w:val="00E4643D"/>
    <w:rsid w:val="00E47332"/>
    <w:rsid w:val="00E47BC1"/>
    <w:rsid w:val="00E54C75"/>
    <w:rsid w:val="00E54DF7"/>
    <w:rsid w:val="00E62689"/>
    <w:rsid w:val="00E64370"/>
    <w:rsid w:val="00E64386"/>
    <w:rsid w:val="00E663C6"/>
    <w:rsid w:val="00E72B7B"/>
    <w:rsid w:val="00E751E0"/>
    <w:rsid w:val="00E7600B"/>
    <w:rsid w:val="00E769DD"/>
    <w:rsid w:val="00E7796E"/>
    <w:rsid w:val="00E831A9"/>
    <w:rsid w:val="00E849CF"/>
    <w:rsid w:val="00E864B4"/>
    <w:rsid w:val="00E87391"/>
    <w:rsid w:val="00E87D61"/>
    <w:rsid w:val="00E91B30"/>
    <w:rsid w:val="00E9202E"/>
    <w:rsid w:val="00E92875"/>
    <w:rsid w:val="00E94702"/>
    <w:rsid w:val="00E94F5F"/>
    <w:rsid w:val="00E974CE"/>
    <w:rsid w:val="00EA0070"/>
    <w:rsid w:val="00EA00AD"/>
    <w:rsid w:val="00EA12B0"/>
    <w:rsid w:val="00EA34D7"/>
    <w:rsid w:val="00EA3D12"/>
    <w:rsid w:val="00EA408E"/>
    <w:rsid w:val="00EB1E5F"/>
    <w:rsid w:val="00EB3985"/>
    <w:rsid w:val="00EC09FB"/>
    <w:rsid w:val="00EC1333"/>
    <w:rsid w:val="00EC426D"/>
    <w:rsid w:val="00EC4D22"/>
    <w:rsid w:val="00ED32F0"/>
    <w:rsid w:val="00ED5FE6"/>
    <w:rsid w:val="00ED673C"/>
    <w:rsid w:val="00EE10A5"/>
    <w:rsid w:val="00EE17C1"/>
    <w:rsid w:val="00EE1953"/>
    <w:rsid w:val="00EE1C75"/>
    <w:rsid w:val="00EE358F"/>
    <w:rsid w:val="00EE3995"/>
    <w:rsid w:val="00EE5FD4"/>
    <w:rsid w:val="00EE639B"/>
    <w:rsid w:val="00EE6C63"/>
    <w:rsid w:val="00EE7ED9"/>
    <w:rsid w:val="00EF0088"/>
    <w:rsid w:val="00EF125D"/>
    <w:rsid w:val="00EF42F0"/>
    <w:rsid w:val="00EF48DA"/>
    <w:rsid w:val="00EF48E6"/>
    <w:rsid w:val="00EF5115"/>
    <w:rsid w:val="00F012B0"/>
    <w:rsid w:val="00F012F5"/>
    <w:rsid w:val="00F021E1"/>
    <w:rsid w:val="00F04371"/>
    <w:rsid w:val="00F10327"/>
    <w:rsid w:val="00F10A1D"/>
    <w:rsid w:val="00F11354"/>
    <w:rsid w:val="00F12BB5"/>
    <w:rsid w:val="00F1321A"/>
    <w:rsid w:val="00F14B6D"/>
    <w:rsid w:val="00F14D6D"/>
    <w:rsid w:val="00F152B7"/>
    <w:rsid w:val="00F202E5"/>
    <w:rsid w:val="00F21ABD"/>
    <w:rsid w:val="00F22306"/>
    <w:rsid w:val="00F22AD1"/>
    <w:rsid w:val="00F245CC"/>
    <w:rsid w:val="00F26AC9"/>
    <w:rsid w:val="00F26DED"/>
    <w:rsid w:val="00F270D6"/>
    <w:rsid w:val="00F27DFA"/>
    <w:rsid w:val="00F30DCD"/>
    <w:rsid w:val="00F36AD2"/>
    <w:rsid w:val="00F4123C"/>
    <w:rsid w:val="00F42F3F"/>
    <w:rsid w:val="00F44085"/>
    <w:rsid w:val="00F45EE3"/>
    <w:rsid w:val="00F46757"/>
    <w:rsid w:val="00F46D43"/>
    <w:rsid w:val="00F517F6"/>
    <w:rsid w:val="00F56667"/>
    <w:rsid w:val="00F617DE"/>
    <w:rsid w:val="00F638A1"/>
    <w:rsid w:val="00F64B8B"/>
    <w:rsid w:val="00F65C96"/>
    <w:rsid w:val="00F6639B"/>
    <w:rsid w:val="00F6714F"/>
    <w:rsid w:val="00F716B3"/>
    <w:rsid w:val="00F72691"/>
    <w:rsid w:val="00F727B4"/>
    <w:rsid w:val="00F73206"/>
    <w:rsid w:val="00F7354E"/>
    <w:rsid w:val="00F75D45"/>
    <w:rsid w:val="00F77854"/>
    <w:rsid w:val="00F80576"/>
    <w:rsid w:val="00F855DB"/>
    <w:rsid w:val="00F90DD4"/>
    <w:rsid w:val="00F91699"/>
    <w:rsid w:val="00F9336C"/>
    <w:rsid w:val="00F946EB"/>
    <w:rsid w:val="00F9526A"/>
    <w:rsid w:val="00F95C70"/>
    <w:rsid w:val="00F95D84"/>
    <w:rsid w:val="00F97064"/>
    <w:rsid w:val="00F97BFA"/>
    <w:rsid w:val="00F97D0D"/>
    <w:rsid w:val="00FA0212"/>
    <w:rsid w:val="00FA156E"/>
    <w:rsid w:val="00FA1F3D"/>
    <w:rsid w:val="00FA4F32"/>
    <w:rsid w:val="00FA6EC4"/>
    <w:rsid w:val="00FA7A6C"/>
    <w:rsid w:val="00FB03BF"/>
    <w:rsid w:val="00FB06B1"/>
    <w:rsid w:val="00FB2997"/>
    <w:rsid w:val="00FC1ECD"/>
    <w:rsid w:val="00FC1F3C"/>
    <w:rsid w:val="00FC2664"/>
    <w:rsid w:val="00FC2DA0"/>
    <w:rsid w:val="00FC2E1B"/>
    <w:rsid w:val="00FC31BC"/>
    <w:rsid w:val="00FC34BC"/>
    <w:rsid w:val="00FC48C0"/>
    <w:rsid w:val="00FC49FD"/>
    <w:rsid w:val="00FC4B74"/>
    <w:rsid w:val="00FC4E3B"/>
    <w:rsid w:val="00FC553B"/>
    <w:rsid w:val="00FC55B7"/>
    <w:rsid w:val="00FC761D"/>
    <w:rsid w:val="00FC765D"/>
    <w:rsid w:val="00FC76E4"/>
    <w:rsid w:val="00FC79E6"/>
    <w:rsid w:val="00FD1874"/>
    <w:rsid w:val="00FD18FB"/>
    <w:rsid w:val="00FD267F"/>
    <w:rsid w:val="00FD272F"/>
    <w:rsid w:val="00FD3791"/>
    <w:rsid w:val="00FD3871"/>
    <w:rsid w:val="00FD4991"/>
    <w:rsid w:val="00FD4CA8"/>
    <w:rsid w:val="00FD539D"/>
    <w:rsid w:val="00FD5B96"/>
    <w:rsid w:val="00FD5FEE"/>
    <w:rsid w:val="00FE0095"/>
    <w:rsid w:val="00FE0267"/>
    <w:rsid w:val="00FE0FD1"/>
    <w:rsid w:val="00FE2077"/>
    <w:rsid w:val="00FE3057"/>
    <w:rsid w:val="00FE3733"/>
    <w:rsid w:val="00FE5606"/>
    <w:rsid w:val="00FE611B"/>
    <w:rsid w:val="00FE7F98"/>
    <w:rsid w:val="00FF0724"/>
    <w:rsid w:val="00FF0DCA"/>
    <w:rsid w:val="00FF28E6"/>
    <w:rsid w:val="00FF3538"/>
    <w:rsid w:val="00FF63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58AE94A0-6BE9-40B0-B2F1-0A76B4DF9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6783"/>
    <w:rPr>
      <w:rFonts w:eastAsia="MS Mincho"/>
      <w:sz w:val="24"/>
      <w:szCs w:val="24"/>
      <w:lang w:val="en-US" w:eastAsia="en-US"/>
    </w:rPr>
  </w:style>
  <w:style w:type="paragraph" w:styleId="Heading1">
    <w:name w:val="heading 1"/>
    <w:basedOn w:val="Normal"/>
    <w:next w:val="Normal"/>
    <w:qFormat/>
    <w:rsid w:val="004955B4"/>
    <w:pPr>
      <w:keepNext/>
      <w:spacing w:before="240" w:after="60"/>
      <w:outlineLvl w:val="0"/>
    </w:pPr>
    <w:rPr>
      <w:rFonts w:ascii="Arial" w:hAnsi="Arial" w:cs="Arial"/>
      <w:b/>
      <w:bCs/>
      <w:kern w:val="32"/>
      <w:sz w:val="32"/>
      <w:szCs w:val="32"/>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link w:val="DefaultParagraphFont"/>
    <w:rsid w:val="004955B4"/>
    <w:pPr>
      <w:spacing w:after="160" w:line="240" w:lineRule="exact"/>
    </w:pPr>
    <w:rPr>
      <w:rFonts w:ascii="Tahoma" w:hAnsi="Tahoma"/>
      <w:sz w:val="20"/>
      <w:szCs w:val="20"/>
      <w:lang w:val="en-GB"/>
    </w:rPr>
  </w:style>
  <w:style w:type="character" w:customStyle="1" w:styleId="CharChar1">
    <w:name w:val=" Char Char1"/>
    <w:basedOn w:val="DefaultParagraphFont"/>
    <w:rsid w:val="004955B4"/>
    <w:rPr>
      <w:rFonts w:ascii="Trebuchet MS" w:eastAsia="MS Mincho" w:hAnsi="Trebuchet MS"/>
      <w:lang w:val="en-GB" w:eastAsia="en-US" w:bidi="ar-SA"/>
    </w:rPr>
  </w:style>
  <w:style w:type="paragraph" w:customStyle="1" w:styleId="ADDRESS">
    <w:name w:val="ADDRESS"/>
    <w:basedOn w:val="Normal"/>
    <w:rsid w:val="004955B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4955B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955B4"/>
    <w:rPr>
      <w:rFonts w:ascii="CG Times" w:hAnsi="CG Times"/>
      <w:sz w:val="22"/>
      <w:lang w:eastAsia="en-US"/>
    </w:rPr>
  </w:style>
  <w:style w:type="paragraph" w:customStyle="1" w:styleId="AneksiNr">
    <w:name w:val="Aneksi_Nr"/>
    <w:next w:val="Normal"/>
    <w:rsid w:val="004955B4"/>
    <w:pPr>
      <w:keepNext/>
      <w:widowControl w:val="0"/>
      <w:jc w:val="center"/>
    </w:pPr>
    <w:rPr>
      <w:rFonts w:ascii="CG Times" w:hAnsi="CG Times"/>
      <w:caps/>
      <w:sz w:val="22"/>
      <w:szCs w:val="22"/>
      <w:lang w:eastAsia="en-US"/>
    </w:rPr>
  </w:style>
  <w:style w:type="paragraph" w:customStyle="1" w:styleId="AneksiTitull">
    <w:name w:val="Aneksi_Titull"/>
    <w:next w:val="Normal"/>
    <w:rsid w:val="004955B4"/>
    <w:pPr>
      <w:jc w:val="center"/>
    </w:pPr>
    <w:rPr>
      <w:rFonts w:ascii="CG Times" w:hAnsi="CG Times"/>
      <w:sz w:val="24"/>
      <w:szCs w:val="24"/>
      <w:lang w:eastAsia="en-US"/>
    </w:rPr>
  </w:style>
  <w:style w:type="paragraph" w:customStyle="1" w:styleId="Autoriteti">
    <w:name w:val="Autoriteti"/>
    <w:next w:val="Normal"/>
    <w:link w:val="AutoritetiChar"/>
    <w:rsid w:val="004955B4"/>
    <w:pPr>
      <w:keepNext/>
      <w:widowControl w:val="0"/>
      <w:jc w:val="right"/>
    </w:pPr>
    <w:rPr>
      <w:rFonts w:ascii="CG Times" w:hAnsi="CG Times"/>
      <w:caps/>
      <w:sz w:val="22"/>
      <w:szCs w:val="22"/>
      <w:lang w:eastAsia="en-US"/>
    </w:rPr>
  </w:style>
  <w:style w:type="character" w:customStyle="1" w:styleId="AutoritetiChar">
    <w:name w:val="Autoriteti Char"/>
    <w:basedOn w:val="DefaultParagraphFont"/>
    <w:link w:val="Autoriteti"/>
    <w:rsid w:val="00394EE3"/>
    <w:rPr>
      <w:rFonts w:ascii="CG Times" w:hAnsi="CG Times"/>
      <w:caps/>
      <w:sz w:val="22"/>
      <w:szCs w:val="22"/>
      <w:lang w:val="en-GB" w:eastAsia="en-US" w:bidi="ar-SA"/>
    </w:rPr>
  </w:style>
  <w:style w:type="paragraph" w:customStyle="1" w:styleId="AutoritetiEmer">
    <w:name w:val="Autoriteti_Emer"/>
    <w:next w:val="Normal"/>
    <w:rsid w:val="004955B4"/>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4955B4"/>
    <w:rPr>
      <w:rFonts w:ascii="CG Times" w:eastAsia="MS Mincho" w:hAnsi="CG Times"/>
      <w:b/>
      <w:sz w:val="22"/>
      <w:szCs w:val="22"/>
      <w:lang w:val="en-GB" w:eastAsia="en-US" w:bidi="ar-SA"/>
    </w:rPr>
  </w:style>
  <w:style w:type="paragraph" w:customStyle="1" w:styleId="BazLigjPropozues">
    <w:name w:val="Baz_Ligj_Propozues"/>
    <w:rsid w:val="004955B4"/>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4955B4"/>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4955B4"/>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4955B4"/>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4955B4"/>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4955B4"/>
    <w:pPr>
      <w:jc w:val="center"/>
    </w:pPr>
    <w:rPr>
      <w:rFonts w:ascii="CG Times" w:hAnsi="CG Times"/>
      <w:caps/>
      <w:sz w:val="22"/>
      <w:szCs w:val="22"/>
      <w:lang w:eastAsia="en-US"/>
    </w:rPr>
  </w:style>
  <w:style w:type="paragraph" w:customStyle="1" w:styleId="BoxText">
    <w:name w:val="Box Text"/>
    <w:basedOn w:val="Normal"/>
    <w:rsid w:val="004955B4"/>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4955B4"/>
    <w:pPr>
      <w:widowControl w:val="0"/>
      <w:spacing w:before="240" w:after="240"/>
      <w:jc w:val="both"/>
    </w:pPr>
    <w:rPr>
      <w:rFonts w:ascii="Trebuchet MS" w:hAnsi="Trebuchet MS"/>
      <w:sz w:val="20"/>
      <w:szCs w:val="22"/>
      <w:lang w:val="sq-AL"/>
    </w:rPr>
  </w:style>
  <w:style w:type="character" w:customStyle="1" w:styleId="bulletmenumraChar">
    <w:name w:val="bullet me numra Char"/>
    <w:basedOn w:val="DefaultParagraphFont"/>
    <w:rsid w:val="004955B4"/>
    <w:rPr>
      <w:rFonts w:ascii="Trebuchet MS" w:eastAsia="MS Mincho" w:hAnsi="Trebuchet MS"/>
      <w:szCs w:val="22"/>
      <w:lang w:val="en-GB" w:eastAsia="en-US" w:bidi="ar-SA"/>
    </w:rPr>
  </w:style>
  <w:style w:type="paragraph" w:customStyle="1" w:styleId="bulletmeshkronja">
    <w:name w:val="bullet me shkronja"/>
    <w:basedOn w:val="Normal"/>
    <w:rsid w:val="004955B4"/>
    <w:pPr>
      <w:widowControl w:val="0"/>
      <w:spacing w:before="60" w:after="60"/>
      <w:jc w:val="both"/>
    </w:pPr>
    <w:rPr>
      <w:rFonts w:ascii="Trebuchet MS" w:hAnsi="Trebuchet MS"/>
      <w:sz w:val="22"/>
      <w:szCs w:val="22"/>
      <w:lang w:val="sq-AL"/>
    </w:rPr>
  </w:style>
  <w:style w:type="paragraph" w:customStyle="1" w:styleId="BULLETUDHEZIM">
    <w:name w:val="BULLET UDHEZIM"/>
    <w:basedOn w:val="Normal"/>
    <w:rsid w:val="004955B4"/>
    <w:pPr>
      <w:widowControl w:val="0"/>
      <w:tabs>
        <w:tab w:val="num" w:pos="360"/>
      </w:tabs>
      <w:spacing w:before="120" w:after="120"/>
      <w:jc w:val="both"/>
    </w:pPr>
    <w:rPr>
      <w:rFonts w:ascii="Book Antiqua" w:hAnsi="Book Antiqua"/>
      <w:sz w:val="22"/>
      <w:szCs w:val="22"/>
      <w:lang w:val="sq-AL"/>
    </w:rPr>
  </w:style>
  <w:style w:type="character" w:customStyle="1" w:styleId="CharChar">
    <w:name w:val="Char Char"/>
    <w:basedOn w:val="DefaultParagraphFont"/>
    <w:locked/>
    <w:rsid w:val="004955B4"/>
    <w:rPr>
      <w:rFonts w:ascii="Trebuchet MS" w:eastAsia="MS Mincho" w:hAnsi="Trebuchet MS"/>
      <w:sz w:val="22"/>
      <w:lang w:val="en-GB" w:eastAsia="en-US" w:bidi="ar-SA"/>
    </w:rPr>
  </w:style>
  <w:style w:type="paragraph" w:customStyle="1" w:styleId="Default">
    <w:name w:val="Default"/>
    <w:rsid w:val="004955B4"/>
    <w:pPr>
      <w:autoSpaceDE w:val="0"/>
      <w:autoSpaceDN w:val="0"/>
      <w:adjustRightInd w:val="0"/>
    </w:pPr>
    <w:rPr>
      <w:color w:val="000000"/>
      <w:sz w:val="24"/>
      <w:szCs w:val="24"/>
      <w:lang w:val="en-US" w:eastAsia="en-US"/>
    </w:rPr>
  </w:style>
  <w:style w:type="paragraph" w:customStyle="1" w:styleId="extraclauses">
    <w:name w:val="extra_clauses"/>
    <w:basedOn w:val="Normal"/>
    <w:rsid w:val="004955B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4955B4"/>
    <w:pPr>
      <w:widowControl w:val="0"/>
      <w:outlineLvl w:val="2"/>
    </w:pPr>
    <w:rPr>
      <w:rFonts w:ascii="CG Times" w:hAnsi="CG Times"/>
      <w:sz w:val="22"/>
      <w:lang w:val="en-US" w:eastAsia="en-US"/>
    </w:rPr>
  </w:style>
  <w:style w:type="paragraph" w:customStyle="1" w:styleId="footnote">
    <w:name w:val="footnote"/>
    <w:basedOn w:val="Normal"/>
    <w:rsid w:val="004955B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4955B4"/>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955B4"/>
    <w:rPr>
      <w:rFonts w:ascii="Trebuchet MS" w:eastAsia="MS Mincho" w:hAnsi="Trebuchet MS"/>
      <w:sz w:val="18"/>
      <w:lang w:val="en-GB" w:eastAsia="en-US" w:bidi="ar-SA"/>
    </w:rPr>
  </w:style>
  <w:style w:type="character" w:customStyle="1" w:styleId="Heading1CharChar">
    <w:name w:val="Heading 1 Char Char"/>
    <w:basedOn w:val="DefaultParagraphFont"/>
    <w:rsid w:val="004955B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955B4"/>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4955B4"/>
    <w:rPr>
      <w:rFonts w:ascii="Trebuchet MS" w:eastAsia="MS Mincho" w:hAnsi="Trebuchet MS" w:cs="Arial"/>
      <w:b/>
      <w:bCs/>
      <w:sz w:val="24"/>
      <w:szCs w:val="24"/>
      <w:lang w:val="en-US" w:eastAsia="en-US" w:bidi="ar-SA"/>
    </w:rPr>
  </w:style>
  <w:style w:type="paragraph" w:customStyle="1" w:styleId="hyrje">
    <w:name w:val="hyrje"/>
    <w:basedOn w:val="Heading1"/>
    <w:rsid w:val="004955B4"/>
    <w:pPr>
      <w:pageBreakBefore/>
      <w:spacing w:before="360" w:after="360"/>
      <w:jc w:val="both"/>
    </w:pPr>
    <w:rPr>
      <w:rFonts w:ascii="Trebuchet MS" w:hAnsi="Trebuchet MS"/>
      <w:sz w:val="36"/>
      <w:szCs w:val="36"/>
      <w:lang w:val="en-GB"/>
    </w:rPr>
  </w:style>
  <w:style w:type="paragraph" w:customStyle="1" w:styleId="Institucioni">
    <w:name w:val="Institucioni"/>
    <w:next w:val="Normal"/>
    <w:rsid w:val="004955B4"/>
    <w:pPr>
      <w:keepNext/>
      <w:widowControl w:val="0"/>
      <w:jc w:val="center"/>
    </w:pPr>
    <w:rPr>
      <w:rFonts w:ascii="CG Times" w:hAnsi="CG Times"/>
      <w:caps/>
      <w:sz w:val="22"/>
      <w:szCs w:val="22"/>
      <w:lang w:eastAsia="en-US"/>
    </w:rPr>
  </w:style>
  <w:style w:type="paragraph" w:customStyle="1" w:styleId="Kapakufund">
    <w:name w:val="Kapaku_fund"/>
    <w:next w:val="Normal"/>
    <w:rsid w:val="004955B4"/>
    <w:pPr>
      <w:pageBreakBefore/>
    </w:pPr>
    <w:rPr>
      <w:rFonts w:ascii="CG Times" w:hAnsi="CG Times"/>
      <w:b/>
      <w:sz w:val="22"/>
      <w:szCs w:val="22"/>
      <w:lang w:val="en-US" w:eastAsia="en-US"/>
    </w:rPr>
  </w:style>
  <w:style w:type="paragraph" w:customStyle="1" w:styleId="KapitulliNr">
    <w:name w:val="Kapitulli_Nr"/>
    <w:rsid w:val="004955B4"/>
    <w:pPr>
      <w:keepNext/>
      <w:widowControl w:val="0"/>
      <w:jc w:val="center"/>
    </w:pPr>
    <w:rPr>
      <w:rFonts w:ascii="CG Times" w:hAnsi="CG Times"/>
      <w:caps/>
      <w:sz w:val="22"/>
      <w:szCs w:val="22"/>
      <w:lang w:eastAsia="en-US"/>
    </w:rPr>
  </w:style>
  <w:style w:type="paragraph" w:customStyle="1" w:styleId="KapitulliTitull">
    <w:name w:val="Kapitulli_Titull"/>
    <w:rsid w:val="004955B4"/>
    <w:pPr>
      <w:keepNext/>
      <w:widowControl w:val="0"/>
      <w:jc w:val="center"/>
    </w:pPr>
    <w:rPr>
      <w:rFonts w:ascii="CG Times" w:hAnsi="CG Times"/>
      <w:caps/>
      <w:sz w:val="22"/>
      <w:szCs w:val="22"/>
      <w:lang w:eastAsia="en-US"/>
    </w:rPr>
  </w:style>
  <w:style w:type="paragraph" w:customStyle="1" w:styleId="KreuNr">
    <w:name w:val="Kreu_Nr"/>
    <w:rsid w:val="004955B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955B4"/>
    <w:pPr>
      <w:keepNext/>
      <w:widowControl w:val="0"/>
      <w:jc w:val="center"/>
    </w:pPr>
    <w:rPr>
      <w:rFonts w:ascii="CG Times" w:hAnsi="CG Times"/>
      <w:caps/>
      <w:sz w:val="22"/>
      <w:szCs w:val="22"/>
      <w:lang w:val="en-US" w:eastAsia="en-US"/>
    </w:rPr>
  </w:style>
  <w:style w:type="paragraph" w:customStyle="1" w:styleId="Level11">
    <w:name w:val="Level 1.1"/>
    <w:basedOn w:val="Normal"/>
    <w:rsid w:val="004955B4"/>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4955B4"/>
    <w:pPr>
      <w:widowControl w:val="0"/>
      <w:spacing w:after="120"/>
    </w:pPr>
    <w:rPr>
      <w:rFonts w:ascii="Trebuchet MS" w:hAnsi="Trebuchet MS"/>
      <w:sz w:val="22"/>
      <w:szCs w:val="20"/>
      <w:lang w:val="sq-AL" w:eastAsia="zh-CN"/>
    </w:rPr>
  </w:style>
  <w:style w:type="character" w:customStyle="1" w:styleId="ListBullet2Char">
    <w:name w:val="List Bullet 2 Char"/>
    <w:aliases w:val="List me numra Char"/>
    <w:basedOn w:val="DefaultParagraphFont"/>
    <w:rsid w:val="004955B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955B4"/>
    <w:rPr>
      <w:rFonts w:ascii="Trebuchet MS" w:eastAsia="MS Mincho" w:hAnsi="Trebuchet MS"/>
      <w:sz w:val="22"/>
      <w:szCs w:val="22"/>
      <w:lang w:val="en-US" w:eastAsia="en-US" w:bidi="ar-SA"/>
    </w:rPr>
  </w:style>
  <w:style w:type="paragraph" w:customStyle="1" w:styleId="listmenumra">
    <w:name w:val="list me numra"/>
    <w:basedOn w:val="ListBullet2"/>
    <w:rsid w:val="004955B4"/>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4955B4"/>
    <w:pPr>
      <w:numPr>
        <w:numId w:val="1"/>
      </w:numPr>
    </w:pPr>
  </w:style>
  <w:style w:type="character" w:customStyle="1" w:styleId="listmenumraCharChar">
    <w:name w:val="list me numra Char Char"/>
    <w:basedOn w:val="ListBullet2Char"/>
    <w:rsid w:val="004955B4"/>
    <w:rPr>
      <w:rFonts w:ascii="Trebuchet MS" w:eastAsia="MS Mincho" w:hAnsi="Trebuchet MS"/>
      <w:sz w:val="22"/>
      <w:szCs w:val="22"/>
      <w:lang w:val="en-US" w:eastAsia="en-US" w:bidi="ar-SA"/>
    </w:rPr>
  </w:style>
  <w:style w:type="paragraph" w:customStyle="1" w:styleId="Ndryshimet">
    <w:name w:val="Ndryshimet"/>
    <w:next w:val="Normal"/>
    <w:rsid w:val="004955B4"/>
    <w:pPr>
      <w:keepNext/>
      <w:widowControl w:val="0"/>
      <w:jc w:val="center"/>
    </w:pPr>
    <w:rPr>
      <w:rFonts w:ascii="CG Times" w:hAnsi="CG Times"/>
      <w:i/>
      <w:sz w:val="22"/>
      <w:lang w:val="en-US" w:eastAsia="en-US"/>
    </w:rPr>
  </w:style>
  <w:style w:type="paragraph" w:customStyle="1" w:styleId="NeniNr">
    <w:name w:val="Neni_Nr"/>
    <w:next w:val="Normal"/>
    <w:rsid w:val="004955B4"/>
    <w:pPr>
      <w:keepNext/>
      <w:widowControl w:val="0"/>
      <w:jc w:val="center"/>
    </w:pPr>
    <w:rPr>
      <w:rFonts w:ascii="CG Times" w:hAnsi="CG Times"/>
      <w:sz w:val="22"/>
      <w:lang w:eastAsia="en-US"/>
    </w:rPr>
  </w:style>
  <w:style w:type="paragraph" w:customStyle="1" w:styleId="NeniTitull">
    <w:name w:val="Neni_Titull"/>
    <w:next w:val="Normal"/>
    <w:rsid w:val="004955B4"/>
    <w:pPr>
      <w:keepNext/>
      <w:widowControl w:val="0"/>
      <w:jc w:val="center"/>
      <w:outlineLvl w:val="2"/>
    </w:pPr>
    <w:rPr>
      <w:rFonts w:ascii="CG Times" w:hAnsi="CG Times"/>
      <w:b/>
      <w:sz w:val="22"/>
      <w:lang w:eastAsia="en-US"/>
    </w:rPr>
  </w:style>
  <w:style w:type="paragraph" w:customStyle="1" w:styleId="NenkreuNr">
    <w:name w:val="Nenkreu_Nr"/>
    <w:rsid w:val="004955B4"/>
    <w:pPr>
      <w:keepNext/>
      <w:widowControl w:val="0"/>
      <w:jc w:val="center"/>
    </w:pPr>
    <w:rPr>
      <w:rFonts w:ascii="CG Times" w:hAnsi="CG Times"/>
      <w:caps/>
      <w:sz w:val="22"/>
      <w:szCs w:val="22"/>
      <w:lang w:eastAsia="en-US"/>
    </w:rPr>
  </w:style>
  <w:style w:type="paragraph" w:customStyle="1" w:styleId="NenkreuTitull">
    <w:name w:val="Nenkreu_Titull"/>
    <w:rsid w:val="004955B4"/>
    <w:pPr>
      <w:jc w:val="center"/>
    </w:pPr>
    <w:rPr>
      <w:rFonts w:ascii="CG Times" w:hAnsi="CG Times"/>
      <w:caps/>
      <w:sz w:val="22"/>
      <w:szCs w:val="22"/>
      <w:lang w:eastAsia="en-US"/>
    </w:rPr>
  </w:style>
  <w:style w:type="paragraph" w:customStyle="1" w:styleId="Nenpika">
    <w:name w:val="Nenpika"/>
    <w:next w:val="Normal"/>
    <w:autoRedefine/>
    <w:rsid w:val="004955B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955B4"/>
    <w:pPr>
      <w:spacing w:after="120"/>
      <w:jc w:val="both"/>
    </w:pPr>
    <w:rPr>
      <w:rFonts w:ascii="Bookman Old Style" w:hAnsi="Bookman Old Style"/>
      <w:sz w:val="20"/>
      <w:szCs w:val="20"/>
      <w:lang w:val="en-GB"/>
    </w:rPr>
  </w:style>
  <w:style w:type="paragraph" w:customStyle="1" w:styleId="numberedindent">
    <w:name w:val="numberedindent"/>
    <w:rsid w:val="004955B4"/>
    <w:pPr>
      <w:tabs>
        <w:tab w:val="num" w:pos="1800"/>
      </w:tabs>
      <w:spacing w:after="120"/>
      <w:jc w:val="both"/>
    </w:pPr>
    <w:rPr>
      <w:rFonts w:ascii="Arial" w:hAnsi="Arial"/>
      <w:lang w:eastAsia="en-US"/>
    </w:rPr>
  </w:style>
  <w:style w:type="paragraph" w:customStyle="1" w:styleId="NumriData">
    <w:name w:val="Numri_Data"/>
    <w:next w:val="Normal"/>
    <w:rsid w:val="004955B4"/>
    <w:pPr>
      <w:keepNext/>
      <w:widowControl w:val="0"/>
      <w:jc w:val="center"/>
      <w:outlineLvl w:val="0"/>
    </w:pPr>
    <w:rPr>
      <w:rFonts w:ascii="CG Times" w:hAnsi="CG Times"/>
      <w:b/>
      <w:sz w:val="22"/>
      <w:lang w:eastAsia="en-US"/>
    </w:rPr>
  </w:style>
  <w:style w:type="paragraph" w:customStyle="1" w:styleId="para">
    <w:name w:val="para"/>
    <w:basedOn w:val="Normal"/>
    <w:rsid w:val="004955B4"/>
    <w:pPr>
      <w:widowControl w:val="0"/>
      <w:spacing w:before="120" w:after="240"/>
      <w:jc w:val="both"/>
    </w:pPr>
    <w:rPr>
      <w:rFonts w:ascii="Trebuchet MS" w:hAnsi="Trebuchet MS"/>
      <w:sz w:val="22"/>
      <w:szCs w:val="22"/>
      <w:lang w:val="sq-AL"/>
    </w:rPr>
  </w:style>
  <w:style w:type="character" w:customStyle="1" w:styleId="paraChar">
    <w:name w:val="para Char"/>
    <w:basedOn w:val="DefaultParagraphFont"/>
    <w:rsid w:val="004955B4"/>
    <w:rPr>
      <w:rFonts w:ascii="Arial" w:eastAsia="MS Mincho" w:hAnsi="Arial"/>
      <w:sz w:val="22"/>
      <w:szCs w:val="24"/>
      <w:lang w:val="en-US" w:eastAsia="en-US" w:bidi="ar-SA"/>
    </w:rPr>
  </w:style>
  <w:style w:type="paragraph" w:customStyle="1" w:styleId="Paragrafi">
    <w:name w:val="Paragrafi"/>
    <w:rsid w:val="004955B4"/>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4955B4"/>
    <w:pPr>
      <w:widowControl w:val="0"/>
      <w:tabs>
        <w:tab w:val="num" w:pos="720"/>
      </w:tabs>
      <w:spacing w:after="240"/>
      <w:ind w:left="720" w:hanging="720"/>
      <w:jc w:val="both"/>
    </w:pPr>
    <w:rPr>
      <w:rFonts w:ascii="CG Times" w:hAnsi="CG Times"/>
      <w:sz w:val="22"/>
      <w:szCs w:val="22"/>
      <w:lang w:val="sq-AL"/>
    </w:rPr>
  </w:style>
  <w:style w:type="paragraph" w:customStyle="1" w:styleId="para-indent">
    <w:name w:val="para-indent"/>
    <w:basedOn w:val="para"/>
    <w:rsid w:val="004955B4"/>
    <w:pPr>
      <w:ind w:left="720"/>
    </w:pPr>
  </w:style>
  <w:style w:type="paragraph" w:customStyle="1" w:styleId="Pas">
    <w:name w:val="Pas"/>
    <w:basedOn w:val="Normal"/>
    <w:rsid w:val="004955B4"/>
    <w:pPr>
      <w:widowControl w:val="0"/>
    </w:pPr>
    <w:rPr>
      <w:rFonts w:ascii="CG Times" w:hAnsi="CG Times"/>
      <w:sz w:val="22"/>
      <w:szCs w:val="22"/>
      <w:lang w:val="sq-AL"/>
    </w:rPr>
  </w:style>
  <w:style w:type="paragraph" w:customStyle="1" w:styleId="Pika">
    <w:name w:val="Pika"/>
    <w:next w:val="Normal"/>
    <w:autoRedefine/>
    <w:rsid w:val="004955B4"/>
    <w:pPr>
      <w:ind w:firstLine="720"/>
    </w:pPr>
    <w:rPr>
      <w:rFonts w:ascii="CG Times" w:hAnsi="CG Times"/>
      <w:sz w:val="22"/>
      <w:lang w:val="en-US" w:eastAsia="en-US"/>
    </w:rPr>
  </w:style>
  <w:style w:type="paragraph" w:customStyle="1" w:styleId="PikeKreu">
    <w:name w:val="Pike_Kreu"/>
    <w:basedOn w:val="Heading1"/>
    <w:rsid w:val="004955B4"/>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4955B4"/>
    <w:pPr>
      <w:keepNext/>
      <w:widowControl w:val="0"/>
      <w:jc w:val="center"/>
    </w:pPr>
    <w:rPr>
      <w:rFonts w:ascii="CG Times" w:hAnsi="CG Times"/>
      <w:caps/>
      <w:sz w:val="22"/>
      <w:szCs w:val="22"/>
      <w:lang w:eastAsia="en-US"/>
    </w:rPr>
  </w:style>
  <w:style w:type="paragraph" w:customStyle="1" w:styleId="PjesaTitull">
    <w:name w:val="Pjesa_Titull"/>
    <w:rsid w:val="004955B4"/>
    <w:pPr>
      <w:keepNext/>
      <w:widowControl w:val="0"/>
      <w:jc w:val="center"/>
    </w:pPr>
    <w:rPr>
      <w:rFonts w:ascii="CG Times" w:hAnsi="CG Times"/>
      <w:caps/>
      <w:sz w:val="22"/>
      <w:szCs w:val="22"/>
      <w:lang w:eastAsia="en-US"/>
    </w:rPr>
  </w:style>
  <w:style w:type="paragraph" w:customStyle="1" w:styleId="Section">
    <w:name w:val="Section"/>
    <w:rsid w:val="004955B4"/>
    <w:rPr>
      <w:rFonts w:ascii="Arial" w:hAnsi="Arial" w:cs="Arial"/>
      <w:bCs/>
      <w:kern w:val="32"/>
      <w:sz w:val="48"/>
      <w:szCs w:val="32"/>
      <w:lang w:val="en-US" w:eastAsia="en-US"/>
    </w:rPr>
  </w:style>
  <w:style w:type="paragraph" w:customStyle="1" w:styleId="SectionNUM">
    <w:name w:val="Section NUM"/>
    <w:next w:val="Heading1"/>
    <w:rsid w:val="004955B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955B4"/>
    <w:pPr>
      <w:widowControl w:val="0"/>
      <w:jc w:val="both"/>
    </w:pPr>
    <w:rPr>
      <w:rFonts w:ascii="CG Times" w:hAnsi="CG Times"/>
      <w:b/>
      <w:color w:val="000000"/>
      <w:sz w:val="22"/>
      <w:szCs w:val="22"/>
      <w:lang w:val="sq-AL" w:eastAsia="en-US"/>
    </w:rPr>
  </w:style>
  <w:style w:type="paragraph" w:customStyle="1" w:styleId="Style">
    <w:name w:val="Style"/>
    <w:rsid w:val="004955B4"/>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4955B4"/>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4955B4"/>
    <w:rPr>
      <w:rFonts w:ascii="Trebuchet MS" w:eastAsia="MS Mincho" w:hAnsi="Trebuchet MS"/>
      <w:sz w:val="18"/>
      <w:szCs w:val="18"/>
      <w:lang w:val="en-US" w:eastAsia="en-US" w:bidi="ar-SA"/>
    </w:rPr>
  </w:style>
  <w:style w:type="paragraph" w:customStyle="1" w:styleId="sub-list">
    <w:name w:val="sub-list"/>
    <w:rsid w:val="004955B4"/>
    <w:pPr>
      <w:spacing w:before="60" w:after="120"/>
    </w:pPr>
    <w:rPr>
      <w:rFonts w:ascii="Arial" w:hAnsi="Arial"/>
      <w:sz w:val="22"/>
      <w:szCs w:val="24"/>
      <w:lang w:val="en-US" w:eastAsia="en-US"/>
    </w:rPr>
  </w:style>
  <w:style w:type="paragraph" w:customStyle="1" w:styleId="tabela">
    <w:name w:val="tabela"/>
    <w:basedOn w:val="Normal"/>
    <w:rsid w:val="004955B4"/>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4955B4"/>
    <w:rPr>
      <w:rFonts w:ascii="CG Times" w:hAnsi="CG Times"/>
      <w:sz w:val="22"/>
      <w:lang w:eastAsia="en-US"/>
    </w:rPr>
  </w:style>
  <w:style w:type="paragraph" w:customStyle="1" w:styleId="Table">
    <w:name w:val="Table"/>
    <w:basedOn w:val="Normal"/>
    <w:next w:val="BodyText"/>
    <w:autoRedefine/>
    <w:rsid w:val="004955B4"/>
    <w:pPr>
      <w:keepNext/>
      <w:widowControl w:val="0"/>
      <w:tabs>
        <w:tab w:val="num" w:pos="1008"/>
      </w:tabs>
      <w:spacing w:before="360" w:after="240"/>
      <w:ind w:left="1008" w:hanging="1008"/>
      <w:jc w:val="both"/>
    </w:pPr>
    <w:rPr>
      <w:rFonts w:ascii="Trebuchet MS" w:hAnsi="Trebuchet MS"/>
      <w:b/>
      <w:bCs/>
      <w:sz w:val="22"/>
      <w:szCs w:val="20"/>
      <w:lang w:val="sq-AL" w:eastAsia="en-GB"/>
    </w:rPr>
  </w:style>
  <w:style w:type="paragraph" w:styleId="BodyText">
    <w:name w:val="Body Text"/>
    <w:basedOn w:val="Normal"/>
    <w:rsid w:val="004955B4"/>
    <w:pPr>
      <w:spacing w:after="120"/>
    </w:pPr>
  </w:style>
  <w:style w:type="paragraph" w:customStyle="1" w:styleId="TableFootnote">
    <w:name w:val="Table Footnote"/>
    <w:basedOn w:val="Normal"/>
    <w:rsid w:val="004955B4"/>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4955B4"/>
    <w:pPr>
      <w:spacing w:before="40" w:after="40"/>
      <w:jc w:val="both"/>
    </w:pPr>
    <w:rPr>
      <w:rFonts w:ascii="Trebuchet MS" w:hAnsi="Trebuchet MS"/>
      <w:sz w:val="18"/>
      <w:szCs w:val="22"/>
      <w:lang w:val="it-IT"/>
    </w:rPr>
  </w:style>
  <w:style w:type="paragraph" w:customStyle="1" w:styleId="text">
    <w:name w:val="text"/>
    <w:basedOn w:val="Normal"/>
    <w:rsid w:val="004955B4"/>
    <w:pPr>
      <w:widowControl w:val="0"/>
      <w:ind w:left="709"/>
      <w:jc w:val="both"/>
    </w:pPr>
    <w:rPr>
      <w:rFonts w:ascii="Arial" w:hAnsi="Arial"/>
      <w:sz w:val="20"/>
      <w:szCs w:val="20"/>
      <w:lang w:val="fr-FR"/>
    </w:rPr>
  </w:style>
  <w:style w:type="paragraph" w:customStyle="1" w:styleId="Titulli">
    <w:name w:val="Titulli"/>
    <w:next w:val="Normal"/>
    <w:link w:val="TitulliChar"/>
    <w:rsid w:val="004955B4"/>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F9526A"/>
    <w:rPr>
      <w:rFonts w:ascii="CG Times" w:hAnsi="CG Times"/>
      <w:b/>
      <w:caps/>
      <w:sz w:val="22"/>
      <w:szCs w:val="22"/>
      <w:lang w:val="en-GB" w:eastAsia="en-US" w:bidi="ar-SA"/>
    </w:rPr>
  </w:style>
  <w:style w:type="character" w:customStyle="1" w:styleId="TitulliCharChar">
    <w:name w:val="Titulli Char Char"/>
    <w:basedOn w:val="DefaultParagraphFont"/>
    <w:rsid w:val="004955B4"/>
    <w:rPr>
      <w:rFonts w:ascii="CG Times" w:eastAsia="MS Mincho" w:hAnsi="CG Times"/>
      <w:b/>
      <w:caps/>
      <w:sz w:val="22"/>
      <w:szCs w:val="22"/>
      <w:lang w:val="en-GB" w:eastAsia="en-US" w:bidi="ar-SA"/>
    </w:rPr>
  </w:style>
  <w:style w:type="paragraph" w:customStyle="1" w:styleId="TitulliNr">
    <w:name w:val="Titulli_Nr"/>
    <w:rsid w:val="004955B4"/>
    <w:pPr>
      <w:keepNext/>
      <w:widowControl w:val="0"/>
      <w:jc w:val="center"/>
    </w:pPr>
    <w:rPr>
      <w:rFonts w:ascii="CG Times" w:hAnsi="CG Times"/>
      <w:caps/>
      <w:sz w:val="22"/>
      <w:szCs w:val="22"/>
      <w:lang w:eastAsia="en-US"/>
    </w:rPr>
  </w:style>
  <w:style w:type="paragraph" w:customStyle="1" w:styleId="TitulliTitull">
    <w:name w:val="Titulli_Titull"/>
    <w:rsid w:val="004955B4"/>
    <w:pPr>
      <w:keepNext/>
      <w:widowControl w:val="0"/>
      <w:jc w:val="center"/>
      <w:outlineLvl w:val="0"/>
    </w:pPr>
    <w:rPr>
      <w:rFonts w:ascii="CG Times" w:hAnsi="CG Times"/>
      <w:caps/>
      <w:sz w:val="22"/>
      <w:szCs w:val="22"/>
      <w:lang w:eastAsia="en-US"/>
    </w:rPr>
  </w:style>
  <w:style w:type="paragraph" w:customStyle="1" w:styleId="VENDOSI">
    <w:name w:val="VENDOSI"/>
    <w:next w:val="Normal"/>
    <w:rsid w:val="004955B4"/>
    <w:pPr>
      <w:keepNext/>
      <w:widowControl w:val="0"/>
      <w:jc w:val="center"/>
    </w:pPr>
    <w:rPr>
      <w:rFonts w:ascii="CG Times" w:hAnsi="CG Times"/>
      <w:caps/>
      <w:sz w:val="22"/>
      <w:szCs w:val="22"/>
      <w:lang w:eastAsia="en-US"/>
    </w:rPr>
  </w:style>
  <w:style w:type="paragraph" w:customStyle="1" w:styleId="xl22">
    <w:name w:val="xl22"/>
    <w:basedOn w:val="Normal"/>
    <w:rsid w:val="004955B4"/>
    <w:pPr>
      <w:spacing w:before="100" w:beforeAutospacing="1" w:after="100" w:afterAutospacing="1"/>
    </w:pPr>
    <w:rPr>
      <w:rFonts w:ascii="Book Antiqua" w:hAnsi="Book Antiqua"/>
      <w:b/>
      <w:bCs/>
      <w:sz w:val="20"/>
      <w:szCs w:val="20"/>
    </w:rPr>
  </w:style>
  <w:style w:type="paragraph" w:customStyle="1" w:styleId="xl23">
    <w:name w:val="xl23"/>
    <w:basedOn w:val="Normal"/>
    <w:rsid w:val="004955B4"/>
    <w:pPr>
      <w:spacing w:before="100" w:beforeAutospacing="1" w:after="100" w:afterAutospacing="1"/>
    </w:pPr>
    <w:rPr>
      <w:rFonts w:ascii="Book Antiqua" w:hAnsi="Book Antiqua"/>
      <w:sz w:val="20"/>
      <w:szCs w:val="20"/>
    </w:rPr>
  </w:style>
  <w:style w:type="paragraph" w:customStyle="1" w:styleId="xl24">
    <w:name w:val="xl24"/>
    <w:basedOn w:val="Normal"/>
    <w:rsid w:val="004955B4"/>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4955B4"/>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4955B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4955B4"/>
    <w:pPr>
      <w:pBdr>
        <w:right w:val="single" w:sz="4" w:space="0" w:color="auto"/>
      </w:pBdr>
      <w:spacing w:before="100" w:beforeAutospacing="1" w:after="100" w:afterAutospacing="1"/>
    </w:pPr>
    <w:rPr>
      <w:sz w:val="20"/>
      <w:szCs w:val="20"/>
    </w:rPr>
  </w:style>
  <w:style w:type="paragraph" w:customStyle="1" w:styleId="xl30">
    <w:name w:val="xl30"/>
    <w:basedOn w:val="Normal"/>
    <w:rsid w:val="004955B4"/>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4955B4"/>
    <w:pPr>
      <w:pBdr>
        <w:bottom w:val="single" w:sz="4" w:space="0" w:color="auto"/>
      </w:pBdr>
      <w:spacing w:before="100" w:beforeAutospacing="1" w:after="100" w:afterAutospacing="1"/>
    </w:pPr>
    <w:rPr>
      <w:sz w:val="20"/>
      <w:szCs w:val="20"/>
    </w:rPr>
  </w:style>
  <w:style w:type="paragraph" w:customStyle="1" w:styleId="xl32">
    <w:name w:val="xl32"/>
    <w:basedOn w:val="Normal"/>
    <w:rsid w:val="004955B4"/>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4955B4"/>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4955B4"/>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4955B4"/>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4955B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4955B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4955B4"/>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4955B4"/>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4955B4"/>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4955B4"/>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Char0">
    <w:name w:val="Char"/>
    <w:basedOn w:val="Normal"/>
    <w:rsid w:val="00BD6783"/>
    <w:pPr>
      <w:spacing w:after="160" w:line="240" w:lineRule="exact"/>
    </w:pPr>
    <w:rPr>
      <w:rFonts w:ascii="Tahoma" w:hAnsi="Tahoma"/>
      <w:sz w:val="20"/>
      <w:szCs w:val="20"/>
      <w:lang w:val="en-GB" w:eastAsia="en-GB"/>
    </w:rPr>
  </w:style>
  <w:style w:type="paragraph" w:styleId="Footer">
    <w:name w:val="footer"/>
    <w:basedOn w:val="Normal"/>
    <w:rsid w:val="00BD6783"/>
    <w:pPr>
      <w:tabs>
        <w:tab w:val="center" w:pos="4320"/>
        <w:tab w:val="right" w:pos="8640"/>
      </w:tabs>
    </w:pPr>
  </w:style>
  <w:style w:type="character" w:styleId="PageNumber">
    <w:name w:val="page number"/>
    <w:basedOn w:val="DefaultParagraphFont"/>
    <w:rsid w:val="00BD6783"/>
    <w:rPr>
      <w:rFonts w:ascii="Tahoma" w:eastAsia="MS Mincho" w:hAnsi="Tahoma"/>
      <w:lang w:val="en-GB" w:eastAsia="en-GB" w:bidi="ar-SA"/>
    </w:rPr>
  </w:style>
  <w:style w:type="paragraph" w:styleId="NormalWeb">
    <w:name w:val="Normal (Web)"/>
    <w:basedOn w:val="Normal"/>
    <w:rsid w:val="00BD6783"/>
    <w:pPr>
      <w:spacing w:before="100" w:beforeAutospacing="1" w:after="100" w:afterAutospacing="1"/>
    </w:pPr>
    <w:rPr>
      <w:rFonts w:eastAsia="Times New Roman"/>
    </w:rPr>
  </w:style>
  <w:style w:type="table" w:styleId="TableGrid">
    <w:name w:val="Table Grid"/>
    <w:basedOn w:val="TableNormal"/>
    <w:rsid w:val="00066A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2A59E7"/>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7753</Words>
  <Characters>44193</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DEKRET PËR LEJIM LËNIE TË SHTETËSISË SHQIPTARE NR</vt:lpstr>
    </vt:vector>
  </TitlesOfParts>
  <Company/>
  <LinksUpToDate>false</LinksUpToDate>
  <CharactersWithSpaces>51843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DEKRET PËR LEJIM LËNIE TË SHTETËSISË SHQIPTARE NR</dc:title>
  <dc:subject/>
  <dc:creator>g.cicako</dc:creator>
  <cp:keywords/>
  <dc:description/>
  <cp:lastModifiedBy>Inida Noga</cp:lastModifiedBy>
  <cp:revision>2</cp:revision>
  <cp:lastPrinted>2009-07-13T10:07:00Z</cp:lastPrinted>
  <dcterms:created xsi:type="dcterms:W3CDTF">2019-02-20T18:01:00Z</dcterms:created>
  <dcterms:modified xsi:type="dcterms:W3CDTF">2019-02-20T18:01:00Z</dcterms:modified>
</cp:coreProperties>
</file>