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C01" w:rsidRPr="00392DD8" w:rsidRDefault="000A2C01" w:rsidP="0042509B">
      <w:pPr>
        <w:pStyle w:val="Akti"/>
        <w:keepNext w:val="0"/>
      </w:pPr>
      <w:bookmarkStart w:id="0" w:name="_GoBack"/>
      <w:bookmarkEnd w:id="0"/>
      <w:r w:rsidRPr="00392DD8">
        <w:t>Vendim</w:t>
      </w:r>
    </w:p>
    <w:p w:rsidR="000A2C01" w:rsidRPr="00392DD8" w:rsidRDefault="000A2C01" w:rsidP="0042509B">
      <w:pPr>
        <w:pStyle w:val="NumriData"/>
        <w:keepNext w:val="0"/>
      </w:pPr>
      <w:r w:rsidRPr="00392DD8">
        <w:t>Nr.2, datë 16.9.2009</w:t>
      </w:r>
    </w:p>
    <w:p w:rsidR="000A2C01" w:rsidRPr="00392DD8" w:rsidRDefault="000A2C01" w:rsidP="0042509B">
      <w:pPr>
        <w:pStyle w:val="Paragrafi"/>
      </w:pPr>
    </w:p>
    <w:p w:rsidR="000A2C01" w:rsidRPr="00392DD8" w:rsidRDefault="000A2C01" w:rsidP="0042509B">
      <w:pPr>
        <w:pStyle w:val="Titulli"/>
        <w:keepNext w:val="0"/>
      </w:pPr>
      <w:r w:rsidRPr="00392DD8">
        <w:t>PËR MIRATIMIN E PËRBËRJES DHE PROGRAMIT POLITIK TË KËSHILLIT TË MINISTRAVE</w:t>
      </w:r>
    </w:p>
    <w:p w:rsidR="000A2C01" w:rsidRPr="00392DD8" w:rsidRDefault="000A2C01" w:rsidP="0042509B">
      <w:pPr>
        <w:pStyle w:val="Paragrafi"/>
      </w:pPr>
    </w:p>
    <w:p w:rsidR="000A2C01" w:rsidRPr="00392DD8" w:rsidRDefault="000A2C01" w:rsidP="0042509B">
      <w:pPr>
        <w:pStyle w:val="BazLigjPropozues"/>
        <w:keepNext w:val="0"/>
      </w:pPr>
      <w:r w:rsidRPr="00392DD8">
        <w:t>Në mb</w:t>
      </w:r>
      <w:r w:rsidR="00392DD8">
        <w:t>ë</w:t>
      </w:r>
      <w:r w:rsidRPr="00392DD8">
        <w:t>shtetje t</w:t>
      </w:r>
      <w:r w:rsidR="00392DD8">
        <w:t>ë</w:t>
      </w:r>
      <w:r w:rsidRPr="00392DD8">
        <w:t xml:space="preserve"> neneve 96,97,98 dhe 78 t</w:t>
      </w:r>
      <w:r w:rsidR="00392DD8">
        <w:t>ë</w:t>
      </w:r>
      <w:r w:rsidRPr="00392DD8">
        <w:t xml:space="preserve"> Kushtetut</w:t>
      </w:r>
      <w:r w:rsidR="00392DD8">
        <w:t>ë</w:t>
      </w:r>
      <w:r w:rsidRPr="00392DD8">
        <w:t>s, bazuar m</w:t>
      </w:r>
      <w:r w:rsidR="00392DD8">
        <w:t>ë</w:t>
      </w:r>
      <w:r w:rsidRPr="00392DD8">
        <w:t xml:space="preserve"> dekretin e Presidentit t</w:t>
      </w:r>
      <w:r w:rsidR="00392DD8">
        <w:t>ë</w:t>
      </w:r>
      <w:r w:rsidRPr="00392DD8">
        <w:t xml:space="preserve"> Republik</w:t>
      </w:r>
      <w:r w:rsidR="00392DD8">
        <w:t>ë</w:t>
      </w:r>
      <w:r w:rsidRPr="00392DD8">
        <w:t>s nr.6244, dat</w:t>
      </w:r>
      <w:r w:rsidR="00392DD8">
        <w:t>ë</w:t>
      </w:r>
      <w:r w:rsidRPr="00392DD8">
        <w:t xml:space="preserve"> 14.9.2009 “P</w:t>
      </w:r>
      <w:r w:rsidR="00392DD8">
        <w:t>ë</w:t>
      </w:r>
      <w:r w:rsidRPr="00392DD8">
        <w:t>r em</w:t>
      </w:r>
      <w:r w:rsidR="00392DD8">
        <w:t>ë</w:t>
      </w:r>
      <w:r w:rsidRPr="00392DD8">
        <w:t xml:space="preserve">rimin </w:t>
      </w:r>
      <w:r w:rsidR="00D206CF" w:rsidRPr="00392DD8">
        <w:t>e K</w:t>
      </w:r>
      <w:r w:rsidR="00392DD8">
        <w:t>ë</w:t>
      </w:r>
      <w:r w:rsidR="00D206CF" w:rsidRPr="00392DD8">
        <w:t>shillit t</w:t>
      </w:r>
      <w:r w:rsidR="00392DD8">
        <w:t>ë</w:t>
      </w:r>
      <w:r w:rsidR="00D206CF" w:rsidRPr="00392DD8">
        <w:t xml:space="preserve"> Ministrave</w:t>
      </w:r>
      <w:r w:rsidR="002D3078">
        <w:t>,</w:t>
      </w:r>
    </w:p>
    <w:p w:rsidR="000A2C01" w:rsidRPr="00392DD8" w:rsidRDefault="000A2C01" w:rsidP="0042509B">
      <w:pPr>
        <w:pStyle w:val="Paragrafi"/>
      </w:pPr>
    </w:p>
    <w:p w:rsidR="000A2C01" w:rsidRPr="00392DD8" w:rsidRDefault="00D206CF" w:rsidP="0042509B">
      <w:pPr>
        <w:pStyle w:val="Institucioni"/>
        <w:keepNext w:val="0"/>
      </w:pPr>
      <w:r w:rsidRPr="00392DD8">
        <w:t>KUVENDI</w:t>
      </w:r>
    </w:p>
    <w:p w:rsidR="00D206CF" w:rsidRPr="00392DD8" w:rsidRDefault="00D206CF" w:rsidP="0042509B">
      <w:pPr>
        <w:pStyle w:val="Institucioni"/>
        <w:keepNext w:val="0"/>
      </w:pPr>
      <w:r w:rsidRPr="00392DD8">
        <w:t>I REPUBLIKËS SË SHQIPËRISË</w:t>
      </w:r>
    </w:p>
    <w:p w:rsidR="00D206CF" w:rsidRPr="00392DD8" w:rsidRDefault="00D206CF" w:rsidP="0042509B">
      <w:pPr>
        <w:pStyle w:val="Paragrafi"/>
      </w:pPr>
    </w:p>
    <w:p w:rsidR="00D206CF" w:rsidRPr="00392DD8" w:rsidRDefault="00D206CF" w:rsidP="0042509B">
      <w:pPr>
        <w:pStyle w:val="VENDOSI"/>
        <w:keepNext w:val="0"/>
      </w:pPr>
      <w:r w:rsidRPr="00392DD8">
        <w:t>VENDOSI:</w:t>
      </w:r>
    </w:p>
    <w:p w:rsidR="00D206CF" w:rsidRPr="00392DD8" w:rsidRDefault="00D206CF" w:rsidP="0042509B">
      <w:pPr>
        <w:pStyle w:val="Paragrafi"/>
        <w:ind w:firstLine="0"/>
      </w:pPr>
    </w:p>
    <w:p w:rsidR="000A2C01" w:rsidRDefault="00D206CF" w:rsidP="0042509B">
      <w:pPr>
        <w:pStyle w:val="Paragrafi"/>
      </w:pPr>
      <w:r w:rsidRPr="00392DD8">
        <w:t>I. Miratohet përbërja e Këshillit të Ministrave si m</w:t>
      </w:r>
      <w:r w:rsidR="00392DD8">
        <w:t>ë</w:t>
      </w:r>
      <w:r w:rsidRPr="00392DD8">
        <w:t xml:space="preserve"> posht</w:t>
      </w:r>
      <w:r w:rsidR="00392DD8">
        <w:t>ë</w:t>
      </w:r>
      <w:r w:rsidRPr="00392DD8">
        <w:t>:</w:t>
      </w:r>
    </w:p>
    <w:p w:rsidR="000A2C01" w:rsidRPr="00392DD8" w:rsidRDefault="000A2C01" w:rsidP="0042509B">
      <w:pPr>
        <w:pStyle w:val="Paragrafi"/>
      </w:pPr>
      <w:r w:rsidRPr="00392DD8">
        <w:t xml:space="preserve">1. </w:t>
      </w:r>
      <w:r w:rsidR="00C764B7">
        <w:t>Zoti Sali Berisha, Kryeministër</w:t>
      </w:r>
    </w:p>
    <w:p w:rsidR="000A2C01" w:rsidRPr="00392DD8" w:rsidRDefault="000A2C01" w:rsidP="0042509B">
      <w:pPr>
        <w:pStyle w:val="Paragrafi"/>
      </w:pPr>
      <w:r w:rsidRPr="00392DD8">
        <w:t>2. Zoti Ilir Meta, Zëvendëskryeministër dhe</w:t>
      </w:r>
      <w:r w:rsidR="00815D52">
        <w:t xml:space="preserve"> M</w:t>
      </w:r>
      <w:r w:rsidR="00D206CF" w:rsidRPr="00392DD8">
        <w:t>inistër i Punëve të Jashtme</w:t>
      </w:r>
    </w:p>
    <w:p w:rsidR="000A2C01" w:rsidRPr="00392DD8" w:rsidRDefault="000A2C01" w:rsidP="0042509B">
      <w:pPr>
        <w:pStyle w:val="Paragrafi"/>
      </w:pPr>
      <w:r w:rsidRPr="00392DD8">
        <w:t xml:space="preserve">3. Zonja Majlinda </w:t>
      </w:r>
      <w:r w:rsidR="00D206CF" w:rsidRPr="00392DD8">
        <w:t>Bregu, Ministre e Integrimit</w:t>
      </w:r>
    </w:p>
    <w:p w:rsidR="000A2C01" w:rsidRPr="00392DD8" w:rsidRDefault="000A2C01" w:rsidP="0042509B">
      <w:pPr>
        <w:pStyle w:val="Paragrafi"/>
      </w:pPr>
      <w:r w:rsidRPr="00392DD8">
        <w:t>4. Zoti Lulzim Ba</w:t>
      </w:r>
      <w:r w:rsidR="00D206CF" w:rsidRPr="00392DD8">
        <w:t>sha, M</w:t>
      </w:r>
      <w:r w:rsidRPr="00392DD8">
        <w:t>inistër</w:t>
      </w:r>
      <w:r w:rsidR="00D206CF" w:rsidRPr="00392DD8">
        <w:t xml:space="preserve"> i Brendshëm</w:t>
      </w:r>
    </w:p>
    <w:p w:rsidR="000A2C01" w:rsidRPr="00392DD8" w:rsidRDefault="000A2C01" w:rsidP="0042509B">
      <w:pPr>
        <w:pStyle w:val="Paragrafi"/>
      </w:pPr>
      <w:r w:rsidRPr="00392DD8">
        <w:t>5. Zoti Arben</w:t>
      </w:r>
      <w:r w:rsidR="00D206CF" w:rsidRPr="00392DD8">
        <w:t xml:space="preserve"> Imami, Ministër i Mbrojtjes</w:t>
      </w:r>
      <w:r w:rsidRPr="00392DD8">
        <w:t xml:space="preserve"> </w:t>
      </w:r>
    </w:p>
    <w:p w:rsidR="000A2C01" w:rsidRPr="00392DD8" w:rsidRDefault="000A2C01" w:rsidP="0042509B">
      <w:pPr>
        <w:pStyle w:val="Paragrafi"/>
      </w:pPr>
      <w:r w:rsidRPr="00392DD8">
        <w:t>6. Zoti Ridv</w:t>
      </w:r>
      <w:r w:rsidR="00D206CF" w:rsidRPr="00392DD8">
        <w:t>an Bode, Ministër i Financave</w:t>
      </w:r>
    </w:p>
    <w:p w:rsidR="000A2C01" w:rsidRPr="00392DD8" w:rsidRDefault="00D206CF" w:rsidP="0042509B">
      <w:pPr>
        <w:pStyle w:val="Paragrafi"/>
      </w:pPr>
      <w:r w:rsidRPr="00392DD8">
        <w:t>7. Zoti Dritan Prifti, M</w:t>
      </w:r>
      <w:r w:rsidR="000A2C01" w:rsidRPr="00392DD8">
        <w:t>inistër i Ekonomis</w:t>
      </w:r>
      <w:r w:rsidRPr="00392DD8">
        <w:t>ë, Tregtisë dhe Energjetikës</w:t>
      </w:r>
      <w:r w:rsidR="000A2C01" w:rsidRPr="00392DD8">
        <w:t xml:space="preserve"> </w:t>
      </w:r>
    </w:p>
    <w:p w:rsidR="000A2C01" w:rsidRPr="00392DD8" w:rsidRDefault="000A2C01" w:rsidP="0042509B">
      <w:pPr>
        <w:pStyle w:val="Paragrafi"/>
      </w:pPr>
      <w:r w:rsidRPr="00392DD8">
        <w:t>8. Zoti Bujar N</w:t>
      </w:r>
      <w:r w:rsidR="00D206CF" w:rsidRPr="00392DD8">
        <w:t>ishani, Ministër i Drejtësisë</w:t>
      </w:r>
    </w:p>
    <w:p w:rsidR="000A2C01" w:rsidRPr="00392DD8" w:rsidRDefault="000A2C01" w:rsidP="0042509B">
      <w:pPr>
        <w:pStyle w:val="Paragrafi"/>
      </w:pPr>
      <w:r w:rsidRPr="00392DD8">
        <w:t>9. Zoti Sokol Olldashi,</w:t>
      </w:r>
      <w:r w:rsidR="00D206CF" w:rsidRPr="00392DD8">
        <w:t xml:space="preserve"> M</w:t>
      </w:r>
      <w:r w:rsidRPr="00392DD8">
        <w:t>inistër i Punëve Publike, Trans</w:t>
      </w:r>
      <w:r w:rsidR="00D206CF" w:rsidRPr="00392DD8">
        <w:t>portit dhe Telekomunikacionit</w:t>
      </w:r>
    </w:p>
    <w:p w:rsidR="000A2C01" w:rsidRPr="00392DD8" w:rsidRDefault="00D206CF" w:rsidP="0042509B">
      <w:pPr>
        <w:pStyle w:val="Paragrafi"/>
      </w:pPr>
      <w:r w:rsidRPr="00392DD8">
        <w:t>10. Zoti Myqerem Tafaj, M</w:t>
      </w:r>
      <w:r w:rsidR="000A2C01" w:rsidRPr="00392DD8">
        <w:t>i</w:t>
      </w:r>
      <w:r w:rsidRPr="00392DD8">
        <w:t>nistër i Arsimit dhe Shkencës</w:t>
      </w:r>
    </w:p>
    <w:p w:rsidR="000A2C01" w:rsidRPr="00392DD8" w:rsidRDefault="000A2C01" w:rsidP="0042509B">
      <w:pPr>
        <w:pStyle w:val="Paragrafi"/>
      </w:pPr>
      <w:r w:rsidRPr="00392DD8">
        <w:t>11. Zoti Petrit Vas</w:t>
      </w:r>
      <w:r w:rsidR="00D206CF" w:rsidRPr="00392DD8">
        <w:t>ili, Ministër i Shëndetësisë</w:t>
      </w:r>
      <w:r w:rsidRPr="00392DD8">
        <w:t xml:space="preserve"> </w:t>
      </w:r>
    </w:p>
    <w:p w:rsidR="000A2C01" w:rsidRPr="00392DD8" w:rsidRDefault="00D206CF" w:rsidP="0042509B">
      <w:pPr>
        <w:pStyle w:val="Paragrafi"/>
      </w:pPr>
      <w:r w:rsidRPr="00392DD8">
        <w:t>12. Zoti Spiro Ksera, M</w:t>
      </w:r>
      <w:r w:rsidR="000A2C01" w:rsidRPr="00392DD8">
        <w:t>inistër i Punës, Çështjeve Soci</w:t>
      </w:r>
      <w:r w:rsidRPr="00392DD8">
        <w:t>ale dhe Shanseve të Barabarta</w:t>
      </w:r>
    </w:p>
    <w:p w:rsidR="000A2C01" w:rsidRPr="00392DD8" w:rsidRDefault="00D206CF" w:rsidP="0042509B">
      <w:pPr>
        <w:pStyle w:val="Paragrafi"/>
      </w:pPr>
      <w:r w:rsidRPr="00392DD8">
        <w:t>13. Zoti Genc Ruli, M</w:t>
      </w:r>
      <w:r w:rsidR="000A2C01" w:rsidRPr="00392DD8">
        <w:t xml:space="preserve">inistër i Bujqësisë, Ushqimit </w:t>
      </w:r>
      <w:r w:rsidRPr="00392DD8">
        <w:t>dhe Mbrojtjes së Konsumatorit</w:t>
      </w:r>
    </w:p>
    <w:p w:rsidR="000A2C01" w:rsidRPr="00392DD8" w:rsidRDefault="00D206CF" w:rsidP="0042509B">
      <w:pPr>
        <w:pStyle w:val="Paragrafi"/>
      </w:pPr>
      <w:r w:rsidRPr="00392DD8">
        <w:t>14. Zoti Ferdinand Xhaferi, M</w:t>
      </w:r>
      <w:r w:rsidR="000A2C01" w:rsidRPr="00392DD8">
        <w:t xml:space="preserve">inistër i Turizmit, </w:t>
      </w:r>
      <w:r w:rsidRPr="00392DD8">
        <w:t>Kulturës, Rinisë dhe Sporteve</w:t>
      </w:r>
    </w:p>
    <w:p w:rsidR="000A2C01" w:rsidRPr="00392DD8" w:rsidRDefault="00392DD8" w:rsidP="0042509B">
      <w:pPr>
        <w:pStyle w:val="Paragrafi"/>
      </w:pPr>
      <w:r w:rsidRPr="00392DD8">
        <w:t>15. Zoti Fatmir Mediu, M</w:t>
      </w:r>
      <w:r w:rsidR="000A2C01" w:rsidRPr="00392DD8">
        <w:t>inistër i Mjedisit, Pyjeve</w:t>
      </w:r>
      <w:r w:rsidR="00D206CF" w:rsidRPr="00392DD8">
        <w:t xml:space="preserve"> dhe Administrimit të Ujërave</w:t>
      </w:r>
    </w:p>
    <w:p w:rsidR="00392DD8" w:rsidRPr="00392DD8" w:rsidRDefault="00392DD8" w:rsidP="0042509B">
      <w:pPr>
        <w:pStyle w:val="Paragrafi"/>
      </w:pPr>
      <w:r w:rsidRPr="00392DD8">
        <w:t>16. Zoti Genc Pollo, M</w:t>
      </w:r>
      <w:r w:rsidR="000A2C01" w:rsidRPr="00392DD8">
        <w:t>inistër Shteti për Reform</w:t>
      </w:r>
      <w:r w:rsidR="002D3078">
        <w:t>at dhe Marrëdhëniet me Kuvendin</w:t>
      </w:r>
    </w:p>
    <w:p w:rsidR="00392DD8" w:rsidRPr="00392DD8" w:rsidRDefault="0001161A" w:rsidP="0042509B">
      <w:pPr>
        <w:pStyle w:val="Paragrafi"/>
      </w:pPr>
      <w:r>
        <w:t>II. Mir</w:t>
      </w:r>
      <w:r w:rsidR="00392DD8" w:rsidRPr="00392DD8">
        <w:t>atohet Programi Politik i K</w:t>
      </w:r>
      <w:r w:rsidR="00392DD8">
        <w:t>ë</w:t>
      </w:r>
      <w:r w:rsidR="00392DD8" w:rsidRPr="00392DD8">
        <w:t>shillit t</w:t>
      </w:r>
      <w:r w:rsidR="00392DD8">
        <w:t>ë</w:t>
      </w:r>
      <w:r w:rsidR="00392DD8" w:rsidRPr="00392DD8">
        <w:t xml:space="preserve"> Ministr</w:t>
      </w:r>
      <w:r w:rsidR="00322905">
        <w:t>a</w:t>
      </w:r>
      <w:r w:rsidR="00392DD8" w:rsidRPr="00392DD8">
        <w:t>ve, sipas tekstit bashk</w:t>
      </w:r>
      <w:r w:rsidR="00392DD8">
        <w:t>ë</w:t>
      </w:r>
      <w:r w:rsidR="00392DD8" w:rsidRPr="00392DD8">
        <w:t>lidhur k</w:t>
      </w:r>
      <w:r w:rsidR="00392DD8">
        <w:t>ë</w:t>
      </w:r>
      <w:r w:rsidR="00392DD8" w:rsidRPr="00392DD8">
        <w:t>tij vendimi.</w:t>
      </w:r>
    </w:p>
    <w:p w:rsidR="00392DD8" w:rsidRPr="00392DD8" w:rsidRDefault="00392DD8" w:rsidP="0042509B">
      <w:pPr>
        <w:pStyle w:val="Paragrafi"/>
      </w:pPr>
      <w:r w:rsidRPr="00392DD8">
        <w:t>III.Ky vendim hyn n</w:t>
      </w:r>
      <w:r>
        <w:t>ë</w:t>
      </w:r>
      <w:r w:rsidRPr="00392DD8">
        <w:t xml:space="preserve"> fuqi menj</w:t>
      </w:r>
      <w:r>
        <w:t>ë</w:t>
      </w:r>
      <w:r w:rsidRPr="00392DD8">
        <w:t>her</w:t>
      </w:r>
      <w:r>
        <w:t>ë</w:t>
      </w:r>
      <w:r w:rsidRPr="00392DD8">
        <w:t>.</w:t>
      </w:r>
    </w:p>
    <w:p w:rsidR="00392DD8" w:rsidRPr="00392DD8" w:rsidRDefault="00392DD8" w:rsidP="0042509B">
      <w:pPr>
        <w:pStyle w:val="Paragrafi"/>
      </w:pPr>
    </w:p>
    <w:p w:rsidR="00392DD8" w:rsidRPr="00392DD8" w:rsidRDefault="00392DD8" w:rsidP="0042509B">
      <w:pPr>
        <w:pStyle w:val="Autoriteti"/>
        <w:keepNext w:val="0"/>
      </w:pPr>
      <w:r w:rsidRPr="00392DD8">
        <w:t>Kryetare</w:t>
      </w:r>
    </w:p>
    <w:p w:rsidR="00392DD8" w:rsidRPr="00392DD8" w:rsidRDefault="00392DD8" w:rsidP="0042509B">
      <w:pPr>
        <w:pStyle w:val="AutoritetiEmer"/>
      </w:pPr>
      <w:r w:rsidRPr="00392DD8">
        <w:t>Jozefina Topalli (Çoba)</w:t>
      </w:r>
    </w:p>
    <w:p w:rsidR="00C764B7" w:rsidRDefault="00C764B7" w:rsidP="0042509B">
      <w:pPr>
        <w:pStyle w:val="Paragrafi"/>
        <w:ind w:firstLine="0"/>
      </w:pPr>
    </w:p>
    <w:p w:rsidR="002713A3" w:rsidRDefault="002713A3" w:rsidP="0042509B">
      <w:pPr>
        <w:pStyle w:val="Paragrafi"/>
      </w:pPr>
    </w:p>
    <w:p w:rsidR="00814D78" w:rsidRDefault="00814D78" w:rsidP="009D425F">
      <w:pPr>
        <w:pStyle w:val="Akti"/>
        <w:keepNext w:val="0"/>
        <w:jc w:val="left"/>
      </w:pPr>
    </w:p>
    <w:p w:rsidR="00244F11" w:rsidRDefault="00244F11" w:rsidP="009D425F">
      <w:pPr>
        <w:pStyle w:val="Akti"/>
        <w:keepNext w:val="0"/>
        <w:jc w:val="left"/>
      </w:pPr>
    </w:p>
    <w:p w:rsidR="00244F11" w:rsidRDefault="00244F11" w:rsidP="009D425F">
      <w:pPr>
        <w:pStyle w:val="Akti"/>
        <w:keepNext w:val="0"/>
        <w:jc w:val="left"/>
      </w:pPr>
    </w:p>
    <w:p w:rsidR="00244F11" w:rsidRDefault="00244F11" w:rsidP="009D425F">
      <w:pPr>
        <w:pStyle w:val="Akti"/>
        <w:keepNext w:val="0"/>
        <w:jc w:val="left"/>
      </w:pPr>
    </w:p>
    <w:p w:rsidR="00244F11" w:rsidRDefault="00244F11" w:rsidP="009D425F">
      <w:pPr>
        <w:pStyle w:val="Akti"/>
        <w:keepNext w:val="0"/>
        <w:jc w:val="left"/>
      </w:pPr>
    </w:p>
    <w:p w:rsidR="00244F11" w:rsidRDefault="00244F11" w:rsidP="009D425F">
      <w:pPr>
        <w:pStyle w:val="Akti"/>
        <w:keepNext w:val="0"/>
        <w:jc w:val="left"/>
      </w:pPr>
    </w:p>
    <w:p w:rsidR="00244F11" w:rsidRDefault="00244F11" w:rsidP="009D425F">
      <w:pPr>
        <w:pStyle w:val="Akti"/>
        <w:keepNext w:val="0"/>
        <w:jc w:val="left"/>
      </w:pPr>
    </w:p>
    <w:p w:rsidR="00244F11" w:rsidRDefault="00244F11" w:rsidP="009D425F">
      <w:pPr>
        <w:pStyle w:val="Akti"/>
        <w:keepNext w:val="0"/>
        <w:jc w:val="left"/>
      </w:pPr>
    </w:p>
    <w:p w:rsidR="00244F11" w:rsidRDefault="00244F11" w:rsidP="009D425F">
      <w:pPr>
        <w:pStyle w:val="Akti"/>
        <w:keepNext w:val="0"/>
        <w:jc w:val="left"/>
      </w:pPr>
    </w:p>
    <w:p w:rsidR="00FA7C46" w:rsidRDefault="00FA7C46" w:rsidP="009D425F">
      <w:pPr>
        <w:pStyle w:val="Akti"/>
        <w:keepNext w:val="0"/>
        <w:jc w:val="left"/>
      </w:pPr>
    </w:p>
    <w:p w:rsidR="00244F11" w:rsidRDefault="00244F11" w:rsidP="009D425F">
      <w:pPr>
        <w:pStyle w:val="Akti"/>
        <w:keepNext w:val="0"/>
        <w:jc w:val="left"/>
      </w:pPr>
    </w:p>
    <w:p w:rsidR="00244F11" w:rsidRDefault="00244F11" w:rsidP="009D425F">
      <w:pPr>
        <w:pStyle w:val="Akti"/>
        <w:keepNext w:val="0"/>
        <w:jc w:val="left"/>
      </w:pPr>
    </w:p>
    <w:p w:rsidR="002713A3" w:rsidRDefault="00814D78" w:rsidP="0042509B">
      <w:pPr>
        <w:pStyle w:val="Akti"/>
        <w:keepNext w:val="0"/>
      </w:pPr>
      <w:r>
        <w:t>DEKRE</w:t>
      </w:r>
      <w:r w:rsidR="002713A3">
        <w:t>T</w:t>
      </w:r>
    </w:p>
    <w:p w:rsidR="002713A3" w:rsidRDefault="002713A3" w:rsidP="0042509B">
      <w:pPr>
        <w:pStyle w:val="NumriData"/>
        <w:keepNext w:val="0"/>
      </w:pPr>
      <w:r>
        <w:t>Nr.6265, datë 16.9.2009</w:t>
      </w:r>
    </w:p>
    <w:p w:rsidR="002713A3" w:rsidRDefault="002713A3" w:rsidP="0042509B">
      <w:pPr>
        <w:pStyle w:val="Paragrafi"/>
      </w:pPr>
    </w:p>
    <w:p w:rsidR="00DA7D09" w:rsidRDefault="002713A3" w:rsidP="0042509B">
      <w:pPr>
        <w:pStyle w:val="Titulli"/>
        <w:keepNext w:val="0"/>
      </w:pPr>
      <w:r w:rsidRPr="002713A3">
        <w:t xml:space="preserve">PËR CAKTIMIN E NUMRIT TË GJYQTARËVE PËR ÇDO GJYKATË </w:t>
      </w:r>
    </w:p>
    <w:p w:rsidR="002713A3" w:rsidRDefault="002713A3" w:rsidP="0042509B">
      <w:pPr>
        <w:pStyle w:val="Titulli"/>
        <w:keepNext w:val="0"/>
      </w:pPr>
      <w:r w:rsidRPr="002713A3">
        <w:t xml:space="preserve">TË SHKALLËS SË PARË DHE TË APELIT </w:t>
      </w:r>
    </w:p>
    <w:p w:rsidR="002713A3" w:rsidRDefault="002713A3" w:rsidP="0042509B">
      <w:pPr>
        <w:pStyle w:val="Paragrafi"/>
      </w:pPr>
    </w:p>
    <w:p w:rsidR="00814D78" w:rsidRDefault="002713A3" w:rsidP="0042509B">
      <w:pPr>
        <w:pStyle w:val="BazLigjPropozues"/>
        <w:keepNext w:val="0"/>
      </w:pPr>
      <w:r w:rsidRPr="002713A3">
        <w:t>Në mbështetje të nenit 93 të Kushtetutës së Shqipërisë dhe nenit 8 të ligjit nr. 9877, datë 18.02.2008 “Për organizimin e pushtetit gjyqësor në Republikën e Shqipërisë”, me propo</w:t>
      </w:r>
      <w:r w:rsidR="002D3078">
        <w:t>zim të M</w:t>
      </w:r>
      <w:r>
        <w:t>inistrit të Drejtësisë,</w:t>
      </w:r>
    </w:p>
    <w:p w:rsidR="009D425F" w:rsidRDefault="009D425F" w:rsidP="0065680C">
      <w:pPr>
        <w:pStyle w:val="BazLigjPropozues"/>
        <w:keepNext w:val="0"/>
        <w:ind w:firstLine="0"/>
      </w:pPr>
    </w:p>
    <w:p w:rsidR="002713A3" w:rsidRDefault="00814D78" w:rsidP="0042509B">
      <w:pPr>
        <w:pStyle w:val="VENDOSI"/>
        <w:keepNext w:val="0"/>
      </w:pPr>
      <w:r>
        <w:t>Dekreto</w:t>
      </w:r>
      <w:r w:rsidR="002713A3" w:rsidRPr="002713A3">
        <w:t>j:</w:t>
      </w:r>
    </w:p>
    <w:p w:rsidR="002713A3" w:rsidRDefault="002713A3" w:rsidP="0042509B">
      <w:pPr>
        <w:pStyle w:val="Paragrafi"/>
      </w:pPr>
    </w:p>
    <w:p w:rsidR="002713A3" w:rsidRDefault="002713A3" w:rsidP="0042509B">
      <w:pPr>
        <w:pStyle w:val="NeniNr"/>
        <w:keepNext w:val="0"/>
      </w:pPr>
      <w:r>
        <w:t>Neni 1</w:t>
      </w:r>
    </w:p>
    <w:p w:rsidR="002713A3" w:rsidRDefault="002713A3" w:rsidP="0042509B">
      <w:pPr>
        <w:pStyle w:val="Paragrafi"/>
      </w:pPr>
    </w:p>
    <w:p w:rsidR="002713A3" w:rsidRPr="00814D78" w:rsidRDefault="002713A3" w:rsidP="0042509B">
      <w:pPr>
        <w:pStyle w:val="Paragrafi"/>
      </w:pPr>
      <w:r w:rsidRPr="00814D78">
        <w:t xml:space="preserve">Në territorin e Republikës së Shqipërisë, numri </w:t>
      </w:r>
      <w:r w:rsidR="002D3078">
        <w:t xml:space="preserve">i </w:t>
      </w:r>
      <w:r w:rsidRPr="00814D78">
        <w:t>gjyqtarëve për çdo gjykatë të shkallës së parë është si më poshtë:</w:t>
      </w:r>
    </w:p>
    <w:p w:rsidR="002713A3" w:rsidRPr="00814D78" w:rsidRDefault="002713A3" w:rsidP="0042509B">
      <w:pPr>
        <w:pStyle w:val="Paragrafi"/>
      </w:pPr>
    </w:p>
    <w:p w:rsidR="002713A3" w:rsidRPr="00814D78" w:rsidRDefault="002713A3" w:rsidP="0042509B">
      <w:pPr>
        <w:pStyle w:val="Paragrafi"/>
      </w:pPr>
      <w:r w:rsidRPr="00814D78">
        <w:t>1. Në gjykatën e rrethit gjyqësor Berat, 11 gjyqtarë.</w:t>
      </w:r>
    </w:p>
    <w:p w:rsidR="002713A3" w:rsidRPr="00814D78" w:rsidRDefault="002713A3" w:rsidP="0042509B">
      <w:pPr>
        <w:pStyle w:val="Paragrafi"/>
      </w:pPr>
      <w:r w:rsidRPr="00814D78">
        <w:t>2. Në gjykatën e rrethit gjyqësor Dibër, 5 gjyqtarë.</w:t>
      </w:r>
    </w:p>
    <w:p w:rsidR="002713A3" w:rsidRPr="00814D78" w:rsidRDefault="002713A3" w:rsidP="0042509B">
      <w:pPr>
        <w:pStyle w:val="Paragrafi"/>
      </w:pPr>
      <w:r w:rsidRPr="00814D78">
        <w:t>3. Në gjykatën e rrethit gjyqësor Durrës, 24 gjyqtarë.</w:t>
      </w:r>
    </w:p>
    <w:p w:rsidR="002713A3" w:rsidRPr="00814D78" w:rsidRDefault="002713A3" w:rsidP="0042509B">
      <w:pPr>
        <w:pStyle w:val="Paragrafi"/>
      </w:pPr>
      <w:r w:rsidRPr="00814D78">
        <w:t>4. Në gjykatën e rrethit gjyqësor Elbasan, 17 gjyqtarë.</w:t>
      </w:r>
    </w:p>
    <w:p w:rsidR="002713A3" w:rsidRPr="00814D78" w:rsidRDefault="002713A3" w:rsidP="0042509B">
      <w:pPr>
        <w:pStyle w:val="Paragrafi"/>
      </w:pPr>
      <w:r w:rsidRPr="00814D78">
        <w:t xml:space="preserve">5. Në gjykatën e rrethit gjyqësor Fier, 16 gjyqtarë. </w:t>
      </w:r>
    </w:p>
    <w:p w:rsidR="002713A3" w:rsidRPr="00814D78" w:rsidRDefault="002713A3" w:rsidP="0042509B">
      <w:pPr>
        <w:pStyle w:val="Paragrafi"/>
      </w:pPr>
      <w:r w:rsidRPr="00814D78">
        <w:t xml:space="preserve">6. Në gjykatën e rrethit gjyqësor Gjirokastër, 13 gjyqtarë. </w:t>
      </w:r>
    </w:p>
    <w:p w:rsidR="002713A3" w:rsidRPr="00814D78" w:rsidRDefault="002713A3" w:rsidP="0042509B">
      <w:pPr>
        <w:pStyle w:val="Paragrafi"/>
      </w:pPr>
      <w:r w:rsidRPr="00814D78">
        <w:t xml:space="preserve">7. Në gjykatën e rrethit gjyqësor Kavajë, 7 gjyqtarë. </w:t>
      </w:r>
    </w:p>
    <w:p w:rsidR="002713A3" w:rsidRPr="00814D78" w:rsidRDefault="002713A3" w:rsidP="0042509B">
      <w:pPr>
        <w:pStyle w:val="Paragrafi"/>
      </w:pPr>
      <w:r w:rsidRPr="00814D78">
        <w:t>8. Në gjykatën e rrethit gjyqësor Korçë, 21 gjyqtarë.</w:t>
      </w:r>
    </w:p>
    <w:p w:rsidR="002713A3" w:rsidRPr="00814D78" w:rsidRDefault="002713A3" w:rsidP="0042509B">
      <w:pPr>
        <w:pStyle w:val="Paragrafi"/>
      </w:pPr>
      <w:r w:rsidRPr="00814D78">
        <w:t>9. Në gjykatën e rrethit gjyqësor Krujë, 7 gjyqtarë.</w:t>
      </w:r>
    </w:p>
    <w:p w:rsidR="002713A3" w:rsidRPr="00814D78" w:rsidRDefault="002713A3" w:rsidP="0042509B">
      <w:pPr>
        <w:pStyle w:val="Paragrafi"/>
      </w:pPr>
      <w:r w:rsidRPr="00814D78">
        <w:t>10. Në gjykatën e rrethit gjyqësor Kukës, 6 gjyqtarë.</w:t>
      </w:r>
    </w:p>
    <w:p w:rsidR="002713A3" w:rsidRPr="00814D78" w:rsidRDefault="002713A3" w:rsidP="0042509B">
      <w:pPr>
        <w:pStyle w:val="Paragrafi"/>
      </w:pPr>
      <w:r w:rsidRPr="00814D78">
        <w:t>11. Në gjykatën e rrethit gjyqësor Kurbin, 6 gjyqtarë.</w:t>
      </w:r>
    </w:p>
    <w:p w:rsidR="002713A3" w:rsidRPr="00814D78" w:rsidRDefault="002713A3" w:rsidP="0042509B">
      <w:pPr>
        <w:pStyle w:val="Paragrafi"/>
      </w:pPr>
      <w:r w:rsidRPr="00814D78">
        <w:t>12. Në gjykatën e rrethit gjyqësor Lezhë, 9 gjyqtarë.</w:t>
      </w:r>
    </w:p>
    <w:p w:rsidR="002713A3" w:rsidRPr="00814D78" w:rsidRDefault="002713A3" w:rsidP="0042509B">
      <w:pPr>
        <w:pStyle w:val="Paragrafi"/>
      </w:pPr>
      <w:r w:rsidRPr="00814D78">
        <w:t>13. Në gjykatën e rrethit gjyqësor Lushnje, 10 gjyqtarë.</w:t>
      </w:r>
    </w:p>
    <w:p w:rsidR="002713A3" w:rsidRPr="00814D78" w:rsidRDefault="002713A3" w:rsidP="0042509B">
      <w:pPr>
        <w:pStyle w:val="Paragrafi"/>
      </w:pPr>
      <w:r w:rsidRPr="00814D78">
        <w:t>14. Në gjykatën e rrethit gjyqësor Mat, 4 gjyqtarë.</w:t>
      </w:r>
    </w:p>
    <w:p w:rsidR="002713A3" w:rsidRPr="00814D78" w:rsidRDefault="002713A3" w:rsidP="0042509B">
      <w:pPr>
        <w:pStyle w:val="Paragrafi"/>
      </w:pPr>
      <w:r w:rsidRPr="00814D78">
        <w:t>15. Në gjykatën e rrethit gjyqësor Përmet, 4 gjyqtarë.</w:t>
      </w:r>
    </w:p>
    <w:p w:rsidR="002713A3" w:rsidRPr="00814D78" w:rsidRDefault="002713A3" w:rsidP="0042509B">
      <w:pPr>
        <w:pStyle w:val="Paragrafi"/>
      </w:pPr>
      <w:r w:rsidRPr="00814D78">
        <w:t>16. Në gjykatën e rrethit gjyqësor Pogradec, 8 gjyqtarë.</w:t>
      </w:r>
    </w:p>
    <w:p w:rsidR="002713A3" w:rsidRPr="00814D78" w:rsidRDefault="002713A3" w:rsidP="0042509B">
      <w:pPr>
        <w:pStyle w:val="Paragrafi"/>
      </w:pPr>
      <w:r w:rsidRPr="00814D78">
        <w:t>17. Në gjykatën e rrethit gjyqësor Pukë, 4 gjyqtarë.</w:t>
      </w:r>
    </w:p>
    <w:p w:rsidR="002713A3" w:rsidRPr="00814D78" w:rsidRDefault="002713A3" w:rsidP="0042509B">
      <w:pPr>
        <w:pStyle w:val="Paragrafi"/>
      </w:pPr>
      <w:r w:rsidRPr="00814D78">
        <w:t>18. Në gjykatën e rrethit gjyqësor Sarandë, 9 gjyqtarë.</w:t>
      </w:r>
    </w:p>
    <w:p w:rsidR="002713A3" w:rsidRPr="00814D78" w:rsidRDefault="002713A3" w:rsidP="0042509B">
      <w:pPr>
        <w:pStyle w:val="Paragrafi"/>
      </w:pPr>
      <w:r w:rsidRPr="00814D78">
        <w:t>19. Në gjykatën e rrethit gjyqësor Shkodër, 19 gjyqtarë.</w:t>
      </w:r>
    </w:p>
    <w:p w:rsidR="002713A3" w:rsidRPr="00814D78" w:rsidRDefault="002713A3" w:rsidP="0042509B">
      <w:pPr>
        <w:pStyle w:val="Paragrafi"/>
      </w:pPr>
      <w:r w:rsidRPr="00814D78">
        <w:t xml:space="preserve">20. Në gjykatën e rrethit gjyqësor Tiranë, 61 gjyqtarë. </w:t>
      </w:r>
    </w:p>
    <w:p w:rsidR="002713A3" w:rsidRPr="00814D78" w:rsidRDefault="002713A3" w:rsidP="0042509B">
      <w:pPr>
        <w:pStyle w:val="Paragrafi"/>
      </w:pPr>
      <w:r w:rsidRPr="00814D78">
        <w:t>21. Në gjykatën e rrethit gjyqësor Tropojë, 4 gjyqtarë.</w:t>
      </w:r>
    </w:p>
    <w:p w:rsidR="002713A3" w:rsidRPr="00814D78" w:rsidRDefault="002713A3" w:rsidP="0042509B">
      <w:pPr>
        <w:pStyle w:val="Paragrafi"/>
      </w:pPr>
      <w:r w:rsidRPr="00814D78">
        <w:t>22. Në gjykatën e rrethit gjyqësor Vlorë, 18 gjyqtarë.</w:t>
      </w:r>
    </w:p>
    <w:p w:rsidR="00814D78" w:rsidRDefault="002713A3" w:rsidP="0042509B">
      <w:pPr>
        <w:pStyle w:val="Paragrafi"/>
      </w:pPr>
      <w:r w:rsidRPr="00814D78">
        <w:t>23. Në gjykatën e shkallës së parë për krime</w:t>
      </w:r>
      <w:r w:rsidR="00814D78">
        <w:t xml:space="preserve"> të rënda Tiranë, 16 gjyqtarë.</w:t>
      </w:r>
    </w:p>
    <w:p w:rsidR="00814D78" w:rsidRDefault="00814D78" w:rsidP="0042509B">
      <w:pPr>
        <w:pStyle w:val="Paragrafi"/>
      </w:pPr>
    </w:p>
    <w:p w:rsidR="002713A3" w:rsidRPr="00814D78" w:rsidRDefault="002713A3" w:rsidP="0042509B">
      <w:pPr>
        <w:pStyle w:val="NeniNr"/>
        <w:keepNext w:val="0"/>
      </w:pPr>
      <w:r w:rsidRPr="00814D78">
        <w:t>Neni 2</w:t>
      </w:r>
    </w:p>
    <w:p w:rsidR="002713A3" w:rsidRPr="00814D78" w:rsidRDefault="002713A3" w:rsidP="0042509B">
      <w:pPr>
        <w:widowControl w:val="0"/>
      </w:pPr>
    </w:p>
    <w:p w:rsidR="002713A3" w:rsidRDefault="002713A3" w:rsidP="0042509B">
      <w:pPr>
        <w:pStyle w:val="Paragrafi"/>
      </w:pPr>
      <w:r w:rsidRPr="002713A3">
        <w:t xml:space="preserve">Në territorin e Republikës së Shqipërisë, numri </w:t>
      </w:r>
      <w:r w:rsidR="002D3078">
        <w:t xml:space="preserve">i </w:t>
      </w:r>
      <w:r w:rsidRPr="002713A3">
        <w:t xml:space="preserve">gjyqtarëve për çdo gjykatë </w:t>
      </w:r>
      <w:r>
        <w:t>të apelit është si më poshtë:</w:t>
      </w:r>
    </w:p>
    <w:p w:rsidR="00814D78" w:rsidRDefault="00814D78" w:rsidP="0042509B">
      <w:pPr>
        <w:pStyle w:val="Paragrafi"/>
      </w:pPr>
    </w:p>
    <w:p w:rsidR="002713A3" w:rsidRDefault="002713A3" w:rsidP="0042509B">
      <w:pPr>
        <w:pStyle w:val="Paragrafi"/>
      </w:pPr>
      <w:r w:rsidRPr="002713A3">
        <w:t xml:space="preserve">1. Në gjykatën </w:t>
      </w:r>
      <w:r>
        <w:t xml:space="preserve">e apelit Durrës, 10 gjyqtarë. </w:t>
      </w:r>
    </w:p>
    <w:p w:rsidR="002713A3" w:rsidRDefault="002713A3" w:rsidP="0042509B">
      <w:pPr>
        <w:pStyle w:val="Paragrafi"/>
      </w:pPr>
      <w:r w:rsidRPr="002713A3">
        <w:t>2. Në gjykatën e a</w:t>
      </w:r>
      <w:r>
        <w:t>pelit Gjirokastër, 6 gjyqtarë.</w:t>
      </w:r>
    </w:p>
    <w:p w:rsidR="002713A3" w:rsidRDefault="002713A3" w:rsidP="0042509B">
      <w:pPr>
        <w:pStyle w:val="Paragrafi"/>
      </w:pPr>
      <w:r w:rsidRPr="002713A3">
        <w:t>3. Në gjykat</w:t>
      </w:r>
      <w:r>
        <w:t>ën e apelit Korçë, 6 gjyqtarë.</w:t>
      </w:r>
    </w:p>
    <w:p w:rsidR="002713A3" w:rsidRDefault="002713A3" w:rsidP="0042509B">
      <w:pPr>
        <w:pStyle w:val="Paragrafi"/>
      </w:pPr>
      <w:r w:rsidRPr="002713A3">
        <w:t>4. Në gjykatën</w:t>
      </w:r>
      <w:r>
        <w:t xml:space="preserve"> e apelit Shkodër, 7 gjyqtarë.</w:t>
      </w:r>
    </w:p>
    <w:p w:rsidR="002713A3" w:rsidRDefault="002713A3" w:rsidP="0042509B">
      <w:pPr>
        <w:pStyle w:val="Paragrafi"/>
      </w:pPr>
      <w:r w:rsidRPr="002713A3">
        <w:t xml:space="preserve">5. Në gjykatën </w:t>
      </w:r>
      <w:r>
        <w:t xml:space="preserve">e apelit Tiranë, 25 gjyqtarë. </w:t>
      </w:r>
    </w:p>
    <w:p w:rsidR="002713A3" w:rsidRDefault="002713A3" w:rsidP="0042509B">
      <w:pPr>
        <w:pStyle w:val="Paragrafi"/>
      </w:pPr>
      <w:r w:rsidRPr="002713A3">
        <w:t>6. Në gjykatë</w:t>
      </w:r>
      <w:r>
        <w:t>n e apelit Vlorë, 10 gjyqtarë.</w:t>
      </w:r>
    </w:p>
    <w:p w:rsidR="002713A3" w:rsidRDefault="002713A3" w:rsidP="0042509B">
      <w:pPr>
        <w:pStyle w:val="Paragrafi"/>
      </w:pPr>
      <w:r w:rsidRPr="002713A3">
        <w:t>7. Në gjykatën e apelit për</w:t>
      </w:r>
      <w:r>
        <w:t xml:space="preserve"> krime të rënda, 11 gjyqtarë.</w:t>
      </w:r>
    </w:p>
    <w:p w:rsidR="002713A3" w:rsidRDefault="002713A3" w:rsidP="0042509B">
      <w:pPr>
        <w:pStyle w:val="Paragrafi"/>
      </w:pPr>
    </w:p>
    <w:p w:rsidR="002713A3" w:rsidRDefault="002713A3" w:rsidP="0042509B">
      <w:pPr>
        <w:pStyle w:val="NeniNr"/>
        <w:keepNext w:val="0"/>
      </w:pPr>
      <w:r>
        <w:t>Neni 3</w:t>
      </w:r>
    </w:p>
    <w:p w:rsidR="002713A3" w:rsidRDefault="002713A3" w:rsidP="0042509B">
      <w:pPr>
        <w:pStyle w:val="Paragrafi"/>
      </w:pPr>
    </w:p>
    <w:p w:rsidR="002713A3" w:rsidRDefault="002713A3" w:rsidP="0042509B">
      <w:pPr>
        <w:pStyle w:val="Paragrafi"/>
      </w:pPr>
      <w:r w:rsidRPr="002713A3">
        <w:t>Numri i gjyqtarëve të gjykatës së shkallës së rrethi</w:t>
      </w:r>
      <w:r>
        <w:t>t gjyqësor Tiranë bëhet:</w:t>
      </w:r>
    </w:p>
    <w:p w:rsidR="002713A3" w:rsidRDefault="002713A3" w:rsidP="0042509B">
      <w:pPr>
        <w:pStyle w:val="Paragrafi"/>
      </w:pPr>
      <w:r w:rsidRPr="002713A3">
        <w:t>a)</w:t>
      </w:r>
      <w:r>
        <w:t xml:space="preserve"> 64 gjyqtarë në 1 shtator 2010</w:t>
      </w:r>
      <w:r w:rsidR="002D3078">
        <w:t>;</w:t>
      </w:r>
    </w:p>
    <w:p w:rsidR="002713A3" w:rsidRDefault="002713A3" w:rsidP="0042509B">
      <w:pPr>
        <w:pStyle w:val="Paragrafi"/>
      </w:pPr>
      <w:r w:rsidRPr="002713A3">
        <w:t>b)</w:t>
      </w:r>
      <w:r>
        <w:t xml:space="preserve"> 67 gjyqtarë në 1 shtator 2011</w:t>
      </w:r>
      <w:r w:rsidR="002D3078">
        <w:t>;</w:t>
      </w:r>
    </w:p>
    <w:p w:rsidR="003A3133" w:rsidRDefault="002713A3" w:rsidP="0042509B">
      <w:pPr>
        <w:pStyle w:val="Paragrafi"/>
      </w:pPr>
      <w:r w:rsidRPr="002713A3">
        <w:t>c)</w:t>
      </w:r>
      <w:r w:rsidR="002D3078">
        <w:t xml:space="preserve"> 70 gjyqtarë në 1 shtator 2012.</w:t>
      </w:r>
    </w:p>
    <w:p w:rsidR="003A3133" w:rsidRDefault="003A3133" w:rsidP="0042509B">
      <w:pPr>
        <w:pStyle w:val="Paragrafi"/>
      </w:pPr>
    </w:p>
    <w:p w:rsidR="003A3133" w:rsidRDefault="003A3133" w:rsidP="0042509B">
      <w:pPr>
        <w:pStyle w:val="NeniNr"/>
        <w:keepNext w:val="0"/>
      </w:pPr>
      <w:r>
        <w:t>Neni 4</w:t>
      </w:r>
    </w:p>
    <w:p w:rsidR="003A3133" w:rsidRDefault="003A3133" w:rsidP="0042509B">
      <w:pPr>
        <w:pStyle w:val="Paragrafi"/>
      </w:pPr>
    </w:p>
    <w:p w:rsidR="003A3133" w:rsidRDefault="002D3078" w:rsidP="0042509B">
      <w:pPr>
        <w:pStyle w:val="Paragrafi"/>
      </w:pPr>
      <w:r>
        <w:t xml:space="preserve">Dekreti nr. 706, datë </w:t>
      </w:r>
      <w:r w:rsidR="002713A3" w:rsidRPr="002713A3">
        <w:t>7.12.1993 “Për caktimin e numrit të përgjithshëm të gjyqtarëve dhe të ndihmësgjyqtarëve” dhe dekreti nr. 1111</w:t>
      </w:r>
      <w:r>
        <w:t>,</w:t>
      </w:r>
      <w:r w:rsidR="002713A3" w:rsidRPr="002713A3">
        <w:t xml:space="preserve"> datë 30.05.1995 “Për një shtesë në numrin e gjyqtarëve dhe të ndihmësgjyqtarëve të gjykat</w:t>
      </w:r>
      <w:r w:rsidR="003A3133">
        <w:t>ave të rretheve”</w:t>
      </w:r>
      <w:r>
        <w:t>,</w:t>
      </w:r>
      <w:r w:rsidR="003A3133">
        <w:t xml:space="preserve"> shfuqizohen.</w:t>
      </w:r>
    </w:p>
    <w:p w:rsidR="003A3133" w:rsidRDefault="003A3133" w:rsidP="0042509B">
      <w:pPr>
        <w:pStyle w:val="Paragrafi"/>
      </w:pPr>
    </w:p>
    <w:p w:rsidR="003A3133" w:rsidRDefault="003A3133" w:rsidP="0042509B">
      <w:pPr>
        <w:pStyle w:val="NeniNr"/>
        <w:keepNext w:val="0"/>
      </w:pPr>
      <w:r>
        <w:t>Neni 5</w:t>
      </w:r>
    </w:p>
    <w:p w:rsidR="003A3133" w:rsidRDefault="003A3133" w:rsidP="0042509B">
      <w:pPr>
        <w:pStyle w:val="Paragrafi"/>
      </w:pPr>
    </w:p>
    <w:p w:rsidR="003A3133" w:rsidRDefault="002713A3" w:rsidP="0042509B">
      <w:pPr>
        <w:pStyle w:val="Paragrafi"/>
      </w:pPr>
      <w:r w:rsidRPr="002713A3">
        <w:t xml:space="preserve">Ky </w:t>
      </w:r>
      <w:r w:rsidR="003A3133">
        <w:t>dekret hyn në fuqi menjëherë.</w:t>
      </w:r>
    </w:p>
    <w:p w:rsidR="003A3133" w:rsidRDefault="003A3133" w:rsidP="0042509B">
      <w:pPr>
        <w:pStyle w:val="Autoriteti"/>
        <w:keepNext w:val="0"/>
      </w:pPr>
      <w:r>
        <w:t>PRESIDENTI I REPUBLIKËS SË SHQIPËRISË</w:t>
      </w:r>
    </w:p>
    <w:p w:rsidR="003A3133" w:rsidRDefault="003A3133" w:rsidP="0042509B">
      <w:pPr>
        <w:pStyle w:val="AutoritetiEmer"/>
      </w:pPr>
      <w:r>
        <w:t>Bamir Topi</w:t>
      </w:r>
    </w:p>
    <w:p w:rsidR="00B552B6" w:rsidRDefault="00B552B6" w:rsidP="0042509B">
      <w:pPr>
        <w:pStyle w:val="Akti"/>
        <w:keepNext w:val="0"/>
        <w:jc w:val="left"/>
      </w:pPr>
    </w:p>
    <w:p w:rsidR="00B552B6" w:rsidRDefault="00B552B6" w:rsidP="0042509B">
      <w:pPr>
        <w:pStyle w:val="Akti"/>
        <w:keepNext w:val="0"/>
        <w:jc w:val="left"/>
      </w:pPr>
    </w:p>
    <w:p w:rsidR="000F0C25" w:rsidRDefault="000F0C25" w:rsidP="0042509B">
      <w:pPr>
        <w:pStyle w:val="Akti"/>
        <w:keepNext w:val="0"/>
      </w:pPr>
    </w:p>
    <w:p w:rsidR="000F0C25" w:rsidRPr="00291001" w:rsidRDefault="000F0C25" w:rsidP="000F0C25">
      <w:pPr>
        <w:pStyle w:val="Akti"/>
        <w:keepNext w:val="0"/>
      </w:pPr>
      <w:r w:rsidRPr="00291001">
        <w:t>AKT NORMATIV</w:t>
      </w:r>
    </w:p>
    <w:p w:rsidR="000F0C25" w:rsidRPr="00291001" w:rsidRDefault="000F0C25" w:rsidP="000F0C25">
      <w:pPr>
        <w:pStyle w:val="NumriData"/>
        <w:keepNext w:val="0"/>
      </w:pPr>
      <w:r w:rsidRPr="00291001">
        <w:t>Nr.3, dat</w:t>
      </w:r>
      <w:r>
        <w:t>ë 10.8.</w:t>
      </w:r>
      <w:r w:rsidRPr="00291001">
        <w:t>2009</w:t>
      </w:r>
    </w:p>
    <w:p w:rsidR="000F0C25" w:rsidRPr="00291001" w:rsidRDefault="000F0C25" w:rsidP="000F0C25">
      <w:pPr>
        <w:pStyle w:val="NumriData"/>
        <w:keepNext w:val="0"/>
      </w:pPr>
    </w:p>
    <w:p w:rsidR="000F0C25" w:rsidRPr="00291001" w:rsidRDefault="000F0C25" w:rsidP="000F0C25">
      <w:pPr>
        <w:pStyle w:val="Titulli"/>
        <w:keepNext w:val="0"/>
      </w:pPr>
      <w:r w:rsidRPr="00291001">
        <w:t>P</w:t>
      </w:r>
      <w:r>
        <w:t>Ë</w:t>
      </w:r>
      <w:r w:rsidRPr="00291001">
        <w:t>R D</w:t>
      </w:r>
      <w:r>
        <w:t>Ë</w:t>
      </w:r>
      <w:r w:rsidRPr="00291001">
        <w:t>RGIMIN N</w:t>
      </w:r>
      <w:r>
        <w:t>Ë</w:t>
      </w:r>
      <w:r w:rsidRPr="00291001">
        <w:t xml:space="preserve"> AFGANISTAN T</w:t>
      </w:r>
      <w:r>
        <w:t>Ë</w:t>
      </w:r>
      <w:r w:rsidRPr="00291001">
        <w:t xml:space="preserve"> NJ</w:t>
      </w:r>
      <w:r>
        <w:t>Ë</w:t>
      </w:r>
      <w:r w:rsidRPr="00291001">
        <w:t xml:space="preserve"> KOMPANIE SHTES</w:t>
      </w:r>
      <w:r>
        <w:t>Ë</w:t>
      </w:r>
      <w:r w:rsidRPr="00291001">
        <w:t>, T</w:t>
      </w:r>
      <w:r>
        <w:t>Ë</w:t>
      </w:r>
      <w:r w:rsidRPr="00291001">
        <w:t xml:space="preserve"> FORCAVE T</w:t>
      </w:r>
      <w:r>
        <w:t>Ë</w:t>
      </w:r>
      <w:r w:rsidRPr="00291001">
        <w:t xml:space="preserve"> ARMATOSURA T</w:t>
      </w:r>
      <w:r>
        <w:t>Ë</w:t>
      </w:r>
      <w:r w:rsidRPr="00291001">
        <w:t xml:space="preserve"> REPUBLIK</w:t>
      </w:r>
      <w:r>
        <w:t>Ë</w:t>
      </w:r>
      <w:r w:rsidRPr="00291001">
        <w:t>S S</w:t>
      </w:r>
      <w:r>
        <w:t>Ë</w:t>
      </w:r>
      <w:r w:rsidRPr="00291001">
        <w:t xml:space="preserve"> SHQIP</w:t>
      </w:r>
      <w:r>
        <w:t>Ë</w:t>
      </w:r>
      <w:r w:rsidRPr="00291001">
        <w:t>RIS</w:t>
      </w:r>
      <w:r>
        <w:t>Ë</w:t>
      </w:r>
    </w:p>
    <w:p w:rsidR="000F0C25" w:rsidRPr="00291001" w:rsidRDefault="000F0C25" w:rsidP="000F0C25">
      <w:pPr>
        <w:pStyle w:val="Paragrafi"/>
      </w:pPr>
    </w:p>
    <w:p w:rsidR="000F0C25" w:rsidRPr="00291001" w:rsidRDefault="000F0C25" w:rsidP="000F0C25">
      <w:pPr>
        <w:pStyle w:val="Paragrafi"/>
      </w:pPr>
      <w:r w:rsidRPr="00291001">
        <w:t>N</w:t>
      </w:r>
      <w:r>
        <w:t>ë</w:t>
      </w:r>
      <w:r w:rsidRPr="00291001">
        <w:t xml:space="preserve"> mb</w:t>
      </w:r>
      <w:r>
        <w:t>ë</w:t>
      </w:r>
      <w:r w:rsidRPr="00291001">
        <w:t>shtetje t</w:t>
      </w:r>
      <w:r>
        <w:t>ë</w:t>
      </w:r>
      <w:r w:rsidRPr="00291001">
        <w:t xml:space="preserve"> nenit 101 t</w:t>
      </w:r>
      <w:r>
        <w:t>ë</w:t>
      </w:r>
      <w:r w:rsidRPr="00291001">
        <w:t xml:space="preserve"> Kushtetut</w:t>
      </w:r>
      <w:r>
        <w:t>ë</w:t>
      </w:r>
      <w:r w:rsidRPr="00291001">
        <w:t>s, me propozimin e Ministrit t</w:t>
      </w:r>
      <w:r>
        <w:t>ë</w:t>
      </w:r>
      <w:r w:rsidRPr="00291001">
        <w:t xml:space="preserve"> Mbrojtjes, K</w:t>
      </w:r>
      <w:r>
        <w:t>ë</w:t>
      </w:r>
      <w:r w:rsidRPr="00291001">
        <w:t>shilli i Ministrave</w:t>
      </w:r>
    </w:p>
    <w:p w:rsidR="000F0C25" w:rsidRPr="00291001" w:rsidRDefault="000F0C25" w:rsidP="000F0C25">
      <w:pPr>
        <w:pStyle w:val="Paragrafi"/>
      </w:pPr>
    </w:p>
    <w:p w:rsidR="000F0C25" w:rsidRPr="00291001" w:rsidRDefault="000F0C25" w:rsidP="000F0C25">
      <w:pPr>
        <w:pStyle w:val="VENDOSI"/>
        <w:keepNext w:val="0"/>
      </w:pPr>
      <w:r w:rsidRPr="00291001">
        <w:t>VENDOSI:</w:t>
      </w:r>
    </w:p>
    <w:p w:rsidR="000F0C25" w:rsidRPr="00291001" w:rsidRDefault="000F0C25" w:rsidP="000F0C25">
      <w:pPr>
        <w:pStyle w:val="Paragrafi"/>
      </w:pPr>
    </w:p>
    <w:p w:rsidR="000F0C25" w:rsidRPr="00291001" w:rsidRDefault="000F0C25" w:rsidP="000F0C25">
      <w:pPr>
        <w:pStyle w:val="VENDOSI"/>
        <w:keepNext w:val="0"/>
      </w:pPr>
      <w:r w:rsidRPr="00291001">
        <w:rPr>
          <w:caps w:val="0"/>
        </w:rPr>
        <w:t>Neni 1</w:t>
      </w:r>
    </w:p>
    <w:p w:rsidR="000F0C25" w:rsidRPr="00291001" w:rsidRDefault="000F0C25" w:rsidP="000F0C25">
      <w:pPr>
        <w:pStyle w:val="Paragrafi"/>
      </w:pPr>
    </w:p>
    <w:p w:rsidR="000F0C25" w:rsidRPr="00291001" w:rsidRDefault="000F0C25" w:rsidP="000F0C25">
      <w:pPr>
        <w:pStyle w:val="Paragrafi"/>
      </w:pPr>
      <w:r w:rsidRPr="00291001">
        <w:t>D</w:t>
      </w:r>
      <w:r>
        <w:t>ë</w:t>
      </w:r>
      <w:r w:rsidRPr="00291001">
        <w:t>rgimin n</w:t>
      </w:r>
      <w:r>
        <w:t>ë</w:t>
      </w:r>
      <w:r w:rsidRPr="00291001">
        <w:t xml:space="preserve"> Afganistan t</w:t>
      </w:r>
      <w:r>
        <w:t>ë</w:t>
      </w:r>
      <w:r w:rsidRPr="00291001">
        <w:t xml:space="preserve"> nj</w:t>
      </w:r>
      <w:r>
        <w:t>ë</w:t>
      </w:r>
      <w:r w:rsidRPr="00291001">
        <w:t xml:space="preserve"> kompanie shtes</w:t>
      </w:r>
      <w:r>
        <w:t>ë</w:t>
      </w:r>
      <w:r w:rsidRPr="00291001">
        <w:t xml:space="preserve"> t</w:t>
      </w:r>
      <w:r>
        <w:t>ë</w:t>
      </w:r>
      <w:r w:rsidRPr="00291001">
        <w:t xml:space="preserve"> Forcave t</w:t>
      </w:r>
      <w:r>
        <w:t>ë</w:t>
      </w:r>
      <w:r w:rsidRPr="00291001">
        <w:t xml:space="preserve"> Armatosura t</w:t>
      </w:r>
      <w:r>
        <w:t>ë</w:t>
      </w:r>
      <w:r w:rsidRPr="00291001">
        <w:t xml:space="preserve"> Republik</w:t>
      </w:r>
      <w:r>
        <w:t>ë</w:t>
      </w:r>
      <w:r w:rsidRPr="00291001">
        <w:t>s s</w:t>
      </w:r>
      <w:r>
        <w:t>ë</w:t>
      </w:r>
      <w:r w:rsidRPr="00291001">
        <w:t xml:space="preserve"> Shqip</w:t>
      </w:r>
      <w:r>
        <w:t>ë</w:t>
      </w:r>
      <w:r w:rsidRPr="00291001">
        <w:t>ris</w:t>
      </w:r>
      <w:r>
        <w:t>ë</w:t>
      </w:r>
      <w:r w:rsidRPr="00291001">
        <w:t>, n</w:t>
      </w:r>
      <w:r>
        <w:t>ë</w:t>
      </w:r>
      <w:r w:rsidRPr="00291001">
        <w:t xml:space="preserve"> kuad</w:t>
      </w:r>
      <w:r>
        <w:t>ë</w:t>
      </w:r>
      <w:r w:rsidRPr="00291001">
        <w:t>r t</w:t>
      </w:r>
      <w:r>
        <w:t>ë</w:t>
      </w:r>
      <w:r w:rsidRPr="00291001">
        <w:t xml:space="preserve"> koalicionit nd</w:t>
      </w:r>
      <w:r>
        <w:t>ë</w:t>
      </w:r>
      <w:r w:rsidRPr="00291001">
        <w:t>rkomb</w:t>
      </w:r>
      <w:r>
        <w:t>ë</w:t>
      </w:r>
      <w:r w:rsidRPr="00291001">
        <w:t>tar kund</w:t>
      </w:r>
      <w:r>
        <w:t>ër terrori</w:t>
      </w:r>
      <w:r w:rsidRPr="00291001">
        <w:t>zmit.</w:t>
      </w:r>
    </w:p>
    <w:p w:rsidR="000F0C25" w:rsidRPr="00291001" w:rsidRDefault="000F0C25" w:rsidP="000F0C25">
      <w:pPr>
        <w:pStyle w:val="Paragrafi"/>
      </w:pPr>
    </w:p>
    <w:p w:rsidR="000F0C25" w:rsidRPr="00291001" w:rsidRDefault="000F0C25" w:rsidP="000F0C25">
      <w:pPr>
        <w:pStyle w:val="VENDOSI"/>
        <w:keepNext w:val="0"/>
      </w:pPr>
      <w:r w:rsidRPr="00291001">
        <w:rPr>
          <w:caps w:val="0"/>
        </w:rPr>
        <w:t>Neni 2</w:t>
      </w:r>
    </w:p>
    <w:p w:rsidR="000F0C25" w:rsidRPr="00291001" w:rsidRDefault="000F0C25" w:rsidP="000F0C25">
      <w:pPr>
        <w:pStyle w:val="VENDOSI"/>
        <w:keepNext w:val="0"/>
      </w:pPr>
    </w:p>
    <w:p w:rsidR="000F0C25" w:rsidRPr="00291001" w:rsidRDefault="000F0C25" w:rsidP="000F0C25">
      <w:pPr>
        <w:pStyle w:val="Paragrafi"/>
      </w:pPr>
      <w:r w:rsidRPr="00291001">
        <w:t>Misioni i autorizuar i k</w:t>
      </w:r>
      <w:r>
        <w:t>ë</w:t>
      </w:r>
      <w:r w:rsidRPr="00291001">
        <w:t xml:space="preserve">saj kompanie </w:t>
      </w:r>
      <w:r>
        <w:t>ë</w:t>
      </w:r>
      <w:r w:rsidRPr="00291001">
        <w:t>sht</w:t>
      </w:r>
      <w:r>
        <w:t>ë</w:t>
      </w:r>
      <w:r w:rsidRPr="00291001">
        <w:t xml:space="preserve"> ruajtja dhe sigurimi i baz</w:t>
      </w:r>
      <w:r>
        <w:t>ë</w:t>
      </w:r>
      <w:r w:rsidRPr="00291001">
        <w:t>s, objekteve, personave t</w:t>
      </w:r>
      <w:r>
        <w:t>ë</w:t>
      </w:r>
      <w:r w:rsidRPr="00291001">
        <w:t xml:space="preserve"> r</w:t>
      </w:r>
      <w:r>
        <w:t>ë</w:t>
      </w:r>
      <w:r w:rsidRPr="00291001">
        <w:t>nd</w:t>
      </w:r>
      <w:r>
        <w:t>ë</w:t>
      </w:r>
      <w:r w:rsidRPr="00291001">
        <w:t>sish</w:t>
      </w:r>
      <w:r>
        <w:t>ë</w:t>
      </w:r>
      <w:r w:rsidRPr="00291001">
        <w:t>m, si dhe kryerja e sh</w:t>
      </w:r>
      <w:r>
        <w:t>ë</w:t>
      </w:r>
      <w:r w:rsidRPr="00291001">
        <w:t>rbimeve n</w:t>
      </w:r>
      <w:r>
        <w:t>ë</w:t>
      </w:r>
      <w:r w:rsidRPr="00291001">
        <w:t xml:space="preserve"> pikat e kontrollit.</w:t>
      </w:r>
    </w:p>
    <w:p w:rsidR="000F0C25" w:rsidRPr="00007D16" w:rsidRDefault="000F0C25" w:rsidP="000F0C25">
      <w:pPr>
        <w:pStyle w:val="Paragrafi"/>
        <w:rPr>
          <w:sz w:val="16"/>
        </w:rPr>
      </w:pPr>
    </w:p>
    <w:p w:rsidR="000F0C25" w:rsidRPr="00291001" w:rsidRDefault="000F0C25" w:rsidP="000F0C25">
      <w:pPr>
        <w:pStyle w:val="VENDOSI"/>
        <w:keepNext w:val="0"/>
      </w:pPr>
      <w:r w:rsidRPr="00291001">
        <w:rPr>
          <w:caps w:val="0"/>
        </w:rPr>
        <w:t>Neni 3</w:t>
      </w:r>
    </w:p>
    <w:p w:rsidR="000F0C25" w:rsidRPr="00007D16" w:rsidRDefault="000F0C25" w:rsidP="000F0C25">
      <w:pPr>
        <w:pStyle w:val="VENDOSI"/>
        <w:keepNext w:val="0"/>
        <w:rPr>
          <w:sz w:val="12"/>
        </w:rPr>
      </w:pPr>
    </w:p>
    <w:p w:rsidR="000F0C25" w:rsidRPr="00291001" w:rsidRDefault="000F0C25" w:rsidP="000F0C25">
      <w:pPr>
        <w:pStyle w:val="Paragrafi"/>
      </w:pPr>
      <w:r w:rsidRPr="00291001">
        <w:t>Ushtarak</w:t>
      </w:r>
      <w:r>
        <w:t>ë</w:t>
      </w:r>
      <w:r w:rsidRPr="00291001">
        <w:t>t, q</w:t>
      </w:r>
      <w:r>
        <w:t>ë</w:t>
      </w:r>
      <w:r w:rsidRPr="00291001">
        <w:t xml:space="preserve"> do t</w:t>
      </w:r>
      <w:r>
        <w:t>ë</w:t>
      </w:r>
      <w:r w:rsidRPr="00291001">
        <w:t xml:space="preserve"> marrin pjes</w:t>
      </w:r>
      <w:r>
        <w:t>ë</w:t>
      </w:r>
      <w:r w:rsidRPr="00291001">
        <w:t>, p</w:t>
      </w:r>
      <w:r>
        <w:t>ë</w:t>
      </w:r>
      <w:r w:rsidRPr="00291001">
        <w:t>r dit</w:t>
      </w:r>
      <w:r>
        <w:t>ë</w:t>
      </w:r>
      <w:r w:rsidRPr="00291001">
        <w:t>t e q</w:t>
      </w:r>
      <w:r>
        <w:t>ë</w:t>
      </w:r>
      <w:r w:rsidRPr="00291001">
        <w:t>ndrimit n</w:t>
      </w:r>
      <w:r>
        <w:t>ë</w:t>
      </w:r>
      <w:r w:rsidRPr="00291001">
        <w:t xml:space="preserve"> k</w:t>
      </w:r>
      <w:r>
        <w:t>ë</w:t>
      </w:r>
      <w:r w:rsidRPr="00291001">
        <w:t>t</w:t>
      </w:r>
      <w:r>
        <w:t>ë</w:t>
      </w:r>
      <w:r w:rsidRPr="00291001">
        <w:t xml:space="preserve"> mision, veç pag</w:t>
      </w:r>
      <w:r>
        <w:t>ë</w:t>
      </w:r>
      <w:r w:rsidRPr="00291001">
        <w:t>s mujore, do t</w:t>
      </w:r>
      <w:r>
        <w:t>ë</w:t>
      </w:r>
      <w:r w:rsidRPr="00291001">
        <w:t xml:space="preserve"> marrin, p</w:t>
      </w:r>
      <w:r>
        <w:t>ë</w:t>
      </w:r>
      <w:r w:rsidRPr="00291001">
        <w:t>r v</w:t>
      </w:r>
      <w:r>
        <w:t>ë</w:t>
      </w:r>
      <w:r w:rsidRPr="00291001">
        <w:t>shtir</w:t>
      </w:r>
      <w:r>
        <w:t>ë</w:t>
      </w:r>
      <w:r w:rsidRPr="00291001">
        <w:t>si sh</w:t>
      </w:r>
      <w:r>
        <w:t>ë</w:t>
      </w:r>
      <w:r w:rsidRPr="00291001">
        <w:t>rbimi, edhe nj</w:t>
      </w:r>
      <w:r>
        <w:t>ë</w:t>
      </w:r>
      <w:r w:rsidRPr="00291001">
        <w:t xml:space="preserve"> shp</w:t>
      </w:r>
      <w:r>
        <w:t>ë</w:t>
      </w:r>
      <w:r w:rsidRPr="00291001">
        <w:t>rblim ditor, t</w:t>
      </w:r>
      <w:r>
        <w:t>ë</w:t>
      </w:r>
      <w:r w:rsidRPr="00291001">
        <w:t xml:space="preserve"> nj</w:t>
      </w:r>
      <w:r>
        <w:t>ë</w:t>
      </w:r>
      <w:r w:rsidRPr="00291001">
        <w:t>jt</w:t>
      </w:r>
      <w:r>
        <w:t>ë</w:t>
      </w:r>
      <w:r w:rsidRPr="00291001">
        <w:t xml:space="preserve"> me at</w:t>
      </w:r>
      <w:r>
        <w:t>ë</w:t>
      </w:r>
      <w:r w:rsidRPr="00291001">
        <w:t xml:space="preserve"> t</w:t>
      </w:r>
      <w:r>
        <w:t>ë</w:t>
      </w:r>
      <w:r w:rsidRPr="00291001">
        <w:t xml:space="preserve"> ushtarak</w:t>
      </w:r>
      <w:r>
        <w:t>ë</w:t>
      </w:r>
      <w:r w:rsidRPr="00291001">
        <w:t>ve, q</w:t>
      </w:r>
      <w:r>
        <w:t>ë</w:t>
      </w:r>
      <w:r w:rsidRPr="00291001">
        <w:t xml:space="preserve"> d</w:t>
      </w:r>
      <w:r>
        <w:t>ë</w:t>
      </w:r>
      <w:r w:rsidRPr="00291001">
        <w:t>rgohen n</w:t>
      </w:r>
      <w:r>
        <w:t>ë</w:t>
      </w:r>
      <w:r w:rsidRPr="00291001">
        <w:t xml:space="preserve"> mision, n</w:t>
      </w:r>
      <w:r>
        <w:t>ë</w:t>
      </w:r>
      <w:r w:rsidRPr="00291001">
        <w:t xml:space="preserve"> p</w:t>
      </w:r>
      <w:r>
        <w:t>ë</w:t>
      </w:r>
      <w:r w:rsidRPr="00291001">
        <w:t>rputhje me ligjin nr.8932, dat</w:t>
      </w:r>
      <w:r>
        <w:t>ë</w:t>
      </w:r>
      <w:r w:rsidRPr="00291001">
        <w:t xml:space="preserve"> 26.7.2002 “P</w:t>
      </w:r>
      <w:r>
        <w:t>ë</w:t>
      </w:r>
      <w:r w:rsidRPr="00291001">
        <w:t>r d</w:t>
      </w:r>
      <w:r>
        <w:t>ë</w:t>
      </w:r>
      <w:r w:rsidRPr="00291001">
        <w:t>rgimin e nj</w:t>
      </w:r>
      <w:r>
        <w:t>ë</w:t>
      </w:r>
      <w:r w:rsidRPr="00291001">
        <w:t xml:space="preserve"> force ushtarake shqiptare n</w:t>
      </w:r>
      <w:r>
        <w:t>ë</w:t>
      </w:r>
      <w:r w:rsidRPr="00291001">
        <w:t xml:space="preserve"> Afganistan, n</w:t>
      </w:r>
      <w:r>
        <w:t>ë</w:t>
      </w:r>
      <w:r w:rsidRPr="00291001">
        <w:t xml:space="preserve"> kuad</w:t>
      </w:r>
      <w:r>
        <w:t>ë</w:t>
      </w:r>
      <w:r w:rsidRPr="00291001">
        <w:t>r t</w:t>
      </w:r>
      <w:r>
        <w:t>ë</w:t>
      </w:r>
      <w:r w:rsidRPr="00291001">
        <w:t xml:space="preserve"> koalicionit nd</w:t>
      </w:r>
      <w:r>
        <w:t>ë</w:t>
      </w:r>
      <w:r w:rsidRPr="00291001">
        <w:t>rkomb</w:t>
      </w:r>
      <w:r>
        <w:t>ë</w:t>
      </w:r>
      <w:r w:rsidRPr="00291001">
        <w:t>tar kund</w:t>
      </w:r>
      <w:r>
        <w:t>ë</w:t>
      </w:r>
      <w:r w:rsidRPr="00291001">
        <w:t>r terrorizmit”, t</w:t>
      </w:r>
      <w:r>
        <w:t>ë</w:t>
      </w:r>
      <w:r w:rsidRPr="00291001">
        <w:t xml:space="preserve"> ndryshuar.</w:t>
      </w:r>
    </w:p>
    <w:p w:rsidR="000F0C25" w:rsidRPr="00291001" w:rsidRDefault="000F0C25" w:rsidP="000F0C25">
      <w:pPr>
        <w:pStyle w:val="VENDOSI"/>
        <w:keepNext w:val="0"/>
      </w:pPr>
      <w:r w:rsidRPr="00291001">
        <w:rPr>
          <w:caps w:val="0"/>
        </w:rPr>
        <w:t>Neni 4</w:t>
      </w:r>
    </w:p>
    <w:p w:rsidR="000F0C25" w:rsidRPr="00291001" w:rsidRDefault="000F0C25" w:rsidP="000F0C25">
      <w:pPr>
        <w:pStyle w:val="Paragrafi"/>
      </w:pPr>
    </w:p>
    <w:p w:rsidR="000F0C25" w:rsidRPr="00291001" w:rsidRDefault="000F0C25" w:rsidP="000F0C25">
      <w:pPr>
        <w:pStyle w:val="Paragrafi"/>
      </w:pPr>
      <w:r w:rsidRPr="00291001">
        <w:t>Ky aktnormativ hyn n</w:t>
      </w:r>
      <w:r>
        <w:t>ë</w:t>
      </w:r>
      <w:r w:rsidRPr="00291001">
        <w:t xml:space="preserve"> fuqi menj</w:t>
      </w:r>
      <w:r>
        <w:t>ë</w:t>
      </w:r>
      <w:r w:rsidRPr="00291001">
        <w:t>her</w:t>
      </w:r>
      <w:r>
        <w:t>ë</w:t>
      </w:r>
      <w:r w:rsidRPr="00291001">
        <w:t xml:space="preserve"> dhe botohet n</w:t>
      </w:r>
      <w:r>
        <w:t>ë Fletoren Zyrta</w:t>
      </w:r>
      <w:r w:rsidRPr="00291001">
        <w:t>re.</w:t>
      </w:r>
    </w:p>
    <w:p w:rsidR="000F0C25" w:rsidRPr="00291001" w:rsidRDefault="000F0C25" w:rsidP="000F0C25">
      <w:pPr>
        <w:pStyle w:val="Paragrafi"/>
      </w:pPr>
    </w:p>
    <w:p w:rsidR="000F0C25" w:rsidRPr="00291001" w:rsidRDefault="000F0C25" w:rsidP="000F0C25">
      <w:pPr>
        <w:pStyle w:val="Autoriteti"/>
        <w:keepNext w:val="0"/>
      </w:pPr>
      <w:r w:rsidRPr="00291001">
        <w:t>KRYEMINISTRI</w:t>
      </w:r>
    </w:p>
    <w:p w:rsidR="000F0C25" w:rsidRPr="00291001" w:rsidRDefault="000F0C25" w:rsidP="000F0C25">
      <w:pPr>
        <w:pStyle w:val="AutoritetiEmer"/>
      </w:pPr>
      <w:r w:rsidRPr="00291001">
        <w:t>Sali Berisha</w:t>
      </w:r>
    </w:p>
    <w:p w:rsidR="000F0C25" w:rsidRDefault="000F0C25" w:rsidP="00007D16">
      <w:pPr>
        <w:pStyle w:val="Akti"/>
        <w:keepNext w:val="0"/>
        <w:jc w:val="left"/>
      </w:pPr>
    </w:p>
    <w:p w:rsidR="000F0C25" w:rsidRDefault="000F0C25" w:rsidP="0042509B">
      <w:pPr>
        <w:pStyle w:val="Akti"/>
        <w:keepNext w:val="0"/>
      </w:pPr>
    </w:p>
    <w:p w:rsidR="00B552B6" w:rsidRPr="00B95575" w:rsidRDefault="00B552B6" w:rsidP="0042509B">
      <w:pPr>
        <w:pStyle w:val="Akti"/>
        <w:keepNext w:val="0"/>
      </w:pPr>
      <w:r>
        <w:t>VENDI</w:t>
      </w:r>
      <w:r w:rsidRPr="00B95575">
        <w:t xml:space="preserve">M </w:t>
      </w:r>
    </w:p>
    <w:p w:rsidR="00B552B6" w:rsidRPr="00B95575" w:rsidRDefault="00B552B6" w:rsidP="0042509B">
      <w:pPr>
        <w:pStyle w:val="NumriData"/>
        <w:keepNext w:val="0"/>
      </w:pPr>
      <w:r w:rsidRPr="00B95575">
        <w:t>Nr.848, dat</w:t>
      </w:r>
      <w:r>
        <w:t>ë</w:t>
      </w:r>
      <w:r w:rsidRPr="00B95575">
        <w:t xml:space="preserve"> 5.8.2009</w:t>
      </w:r>
    </w:p>
    <w:p w:rsidR="00B552B6" w:rsidRPr="00B95575" w:rsidRDefault="00B552B6" w:rsidP="0042509B">
      <w:pPr>
        <w:pStyle w:val="Paragrafi"/>
      </w:pPr>
      <w:r w:rsidRPr="00B95575">
        <w:t> </w:t>
      </w:r>
    </w:p>
    <w:p w:rsidR="00B552B6" w:rsidRPr="00B95575" w:rsidRDefault="00B552B6" w:rsidP="0042509B">
      <w:pPr>
        <w:pStyle w:val="Titulli"/>
        <w:keepNext w:val="0"/>
      </w:pPr>
      <w:r w:rsidRPr="00B95575">
        <w:t> PËR</w:t>
      </w:r>
      <w:r>
        <w:t xml:space="preserve"> </w:t>
      </w:r>
      <w:r w:rsidRPr="00B95575">
        <w:t xml:space="preserve">NDRYSHIMIN E PËRGJEGJËSISË SË ADMINISTRIMIT TË MJEDISEVE TË SPITALIT USHTARAK, GJIROKASTËR, NGA MINISTRIA E MBROJTJES TE MINISTRIA E SHËNDETËSISË DHE PËR NJË NDRYSHIM NË </w:t>
      </w:r>
      <w:r>
        <w:t>VENDIMIN NR.515, DATË 18.7.2003</w:t>
      </w:r>
      <w:r w:rsidRPr="00B95575">
        <w:t xml:space="preserve"> TË KËSHILLIT TË </w:t>
      </w:r>
      <w:r>
        <w:t>MINISTRAVE</w:t>
      </w:r>
      <w:r w:rsidRPr="00B95575">
        <w:t xml:space="preserve"> “PËR MIRATIMIN E LISTËS SË INVENTARIT TË PRONAVE TË PALUAJTSHME SHTETËRORE, TË CI</w:t>
      </w:r>
      <w:r>
        <w:t>LAT I KALOJNË NË PËRGJEGJËSI ADM</w:t>
      </w:r>
      <w:r w:rsidRPr="00B95575">
        <w:t xml:space="preserve">INISTRIMI </w:t>
      </w:r>
      <w:r>
        <w:t xml:space="preserve"> </w:t>
      </w:r>
      <w:r w:rsidRPr="00B95575">
        <w:t>MINISTRISË SË MBROJTJES”, TË NDRYSHUAR</w:t>
      </w:r>
    </w:p>
    <w:p w:rsidR="00B552B6" w:rsidRPr="00B95575" w:rsidRDefault="00B552B6" w:rsidP="0042509B">
      <w:pPr>
        <w:pStyle w:val="Paragrafi"/>
      </w:pPr>
      <w:r w:rsidRPr="00B95575">
        <w:t>  </w:t>
      </w:r>
    </w:p>
    <w:p w:rsidR="00B552B6" w:rsidRPr="00B95575" w:rsidRDefault="00B552B6" w:rsidP="0042509B">
      <w:pPr>
        <w:pStyle w:val="Paragrafi"/>
      </w:pPr>
      <w:r w:rsidRPr="00B95575">
        <w:t xml:space="preserve">Në mbështetje të nenit 100 të Kushtetutës dhe </w:t>
      </w:r>
      <w:r>
        <w:t>të neneve 13 e 15, shkronja “c”</w:t>
      </w:r>
      <w:r w:rsidRPr="00B95575">
        <w:t xml:space="preserve"> të</w:t>
      </w:r>
      <w:r>
        <w:t xml:space="preserve"> ligjit nr.8743, datë 22.2.2001</w:t>
      </w:r>
      <w:r w:rsidRPr="00B95575">
        <w:t xml:space="preserve"> “Për pronat e paluajtshme të shtetit”, të ndryshuar, me propozimin e Ministrit të Mbrojtjes, Këshilli i Ministrave</w:t>
      </w:r>
    </w:p>
    <w:p w:rsidR="00B552B6" w:rsidRPr="00B95575" w:rsidRDefault="00B552B6" w:rsidP="0042509B">
      <w:pPr>
        <w:pStyle w:val="Paragrafi"/>
      </w:pPr>
      <w:r w:rsidRPr="00B95575">
        <w:t> </w:t>
      </w:r>
    </w:p>
    <w:p w:rsidR="00B552B6" w:rsidRPr="00B95575" w:rsidRDefault="00B552B6" w:rsidP="0042509B">
      <w:pPr>
        <w:pStyle w:val="VENDOSI"/>
        <w:keepNext w:val="0"/>
      </w:pPr>
      <w:r>
        <w:t>VENDOSI</w:t>
      </w:r>
      <w:r w:rsidRPr="00B95575">
        <w:t>:</w:t>
      </w:r>
    </w:p>
    <w:p w:rsidR="00B552B6" w:rsidRPr="00B95575" w:rsidRDefault="00B552B6" w:rsidP="0042509B">
      <w:pPr>
        <w:pStyle w:val="Paragrafi"/>
      </w:pPr>
      <w:r w:rsidRPr="00B95575">
        <w:t> </w:t>
      </w:r>
    </w:p>
    <w:p w:rsidR="00B552B6" w:rsidRPr="00B95575" w:rsidRDefault="00B552B6" w:rsidP="0042509B">
      <w:pPr>
        <w:pStyle w:val="Paragrafi"/>
      </w:pPr>
      <w:r>
        <w:rPr>
          <w:rFonts w:eastAsia="Arial"/>
        </w:rPr>
        <w:t>1.</w:t>
      </w:r>
      <w:r w:rsidRPr="00B95575">
        <w:rPr>
          <w:rFonts w:eastAsia="Arial"/>
        </w:rPr>
        <w:t xml:space="preserve"> </w:t>
      </w:r>
      <w:r w:rsidRPr="00B95575">
        <w:t>Ndryshimin e përgjegjësisë së adm</w:t>
      </w:r>
      <w:r>
        <w:t>inistrimit të spitalit ushtarak,</w:t>
      </w:r>
      <w:r w:rsidRPr="00B95575">
        <w:t xml:space="preserve"> Gjirokastër, nga Ministria e Mbrojtjes te Ministria e Shëndetësisë. </w:t>
      </w:r>
    </w:p>
    <w:p w:rsidR="00B552B6" w:rsidRPr="00B95575" w:rsidRDefault="00B552B6" w:rsidP="0042509B">
      <w:pPr>
        <w:pStyle w:val="Paragrafi"/>
      </w:pPr>
      <w:r>
        <w:rPr>
          <w:rFonts w:eastAsia="Arial"/>
        </w:rPr>
        <w:t>2. </w:t>
      </w:r>
      <w:r w:rsidRPr="00B95575">
        <w:t xml:space="preserve">Në listën e pronave, që i bashkëlidhet </w:t>
      </w:r>
      <w:r>
        <w:t>vendimit nr.515, datë 18.7.2003</w:t>
      </w:r>
      <w:r w:rsidRPr="00B95575">
        <w:t xml:space="preserve"> të Këshillit të Ministrave, të ndryshuar, të hiqet sipërfaqja, truall, prej 5 261.7 (pesë mijë e dyqind e gjashtëdhjetë e një presje shtatë) m</w:t>
      </w:r>
      <w:r w:rsidRPr="00C10A3E">
        <w:rPr>
          <w:vertAlign w:val="superscript"/>
        </w:rPr>
        <w:t>2</w:t>
      </w:r>
      <w:r>
        <w:t>, e zënë nga spitali u</w:t>
      </w:r>
      <w:r w:rsidRPr="00B95575">
        <w:t>shtarak, Gji</w:t>
      </w:r>
      <w:r>
        <w:t>rokastër, pjesë e pronës nr.593</w:t>
      </w:r>
      <w:r w:rsidRPr="00B95575">
        <w:t xml:space="preserve"> “Shtabi i Brigadës”. </w:t>
      </w:r>
    </w:p>
    <w:p w:rsidR="00B552B6" w:rsidRPr="00B95575" w:rsidRDefault="00B552B6" w:rsidP="0042509B">
      <w:pPr>
        <w:pStyle w:val="Paragrafi"/>
      </w:pPr>
      <w:r>
        <w:rPr>
          <w:rFonts w:eastAsia="Arial"/>
        </w:rPr>
        <w:t>3. </w:t>
      </w:r>
      <w:r w:rsidRPr="00B95575">
        <w:t>Ngarkohen Ministria e Mbrojtjes, Ministria e Shëndetësisë dhe kryeregjistruesi i Pasurive të Paluajtshme të Republikës së Shqipërisë për zbatimin e këtij vendimi. </w:t>
      </w:r>
    </w:p>
    <w:p w:rsidR="00B552B6" w:rsidRPr="00B95575" w:rsidRDefault="00B552B6" w:rsidP="0042509B">
      <w:pPr>
        <w:pStyle w:val="Paragrafi"/>
      </w:pPr>
      <w:r w:rsidRPr="00B95575">
        <w:t>Ky vendim hyn në fuqi p</w:t>
      </w:r>
      <w:r>
        <w:t>as botimit në Fletoren Zyrtare</w:t>
      </w:r>
      <w:r w:rsidRPr="00B95575">
        <w:t>.</w:t>
      </w:r>
    </w:p>
    <w:p w:rsidR="00B552B6" w:rsidRPr="00B95575" w:rsidRDefault="00B552B6" w:rsidP="0042509B">
      <w:pPr>
        <w:pStyle w:val="Autoriteti"/>
        <w:keepNext w:val="0"/>
      </w:pPr>
      <w:r w:rsidRPr="00B95575">
        <w:t>  </w:t>
      </w:r>
      <w:r>
        <w:t>KRYEMINISTR</w:t>
      </w:r>
      <w:r w:rsidRPr="00B95575">
        <w:t>I </w:t>
      </w:r>
    </w:p>
    <w:p w:rsidR="00B552B6" w:rsidRDefault="00B552B6" w:rsidP="0042509B">
      <w:pPr>
        <w:pStyle w:val="AutoritetiEmer"/>
      </w:pPr>
      <w:r w:rsidRPr="00B95575">
        <w:t>Sali Berisha</w:t>
      </w:r>
    </w:p>
    <w:p w:rsidR="0065680C" w:rsidRDefault="0065680C" w:rsidP="0065680C">
      <w:pPr>
        <w:rPr>
          <w:lang w:val="en-GB"/>
        </w:rPr>
      </w:pPr>
    </w:p>
    <w:p w:rsidR="00007D16" w:rsidRPr="0065680C" w:rsidRDefault="00007D16" w:rsidP="0065680C">
      <w:pPr>
        <w:rPr>
          <w:lang w:val="en-GB"/>
        </w:rPr>
      </w:pPr>
    </w:p>
    <w:p w:rsidR="00B552B6" w:rsidRPr="00B95575" w:rsidRDefault="00B552B6" w:rsidP="0042509B">
      <w:pPr>
        <w:pStyle w:val="Akti"/>
        <w:keepNext w:val="0"/>
      </w:pPr>
      <w:r>
        <w:t>VENDI</w:t>
      </w:r>
      <w:r w:rsidRPr="00B95575">
        <w:t>M</w:t>
      </w:r>
    </w:p>
    <w:p w:rsidR="00B552B6" w:rsidRPr="00B95575" w:rsidRDefault="00B552B6" w:rsidP="0042509B">
      <w:pPr>
        <w:pStyle w:val="NumriData"/>
        <w:keepNext w:val="0"/>
      </w:pPr>
      <w:r w:rsidRPr="00B95575">
        <w:t>Nr.853, dat</w:t>
      </w:r>
      <w:r>
        <w:t>ë</w:t>
      </w:r>
      <w:r w:rsidRPr="00B95575">
        <w:t xml:space="preserve"> 5.8.2009</w:t>
      </w:r>
    </w:p>
    <w:p w:rsidR="00B552B6" w:rsidRPr="00B95575" w:rsidRDefault="00B552B6" w:rsidP="0042509B">
      <w:pPr>
        <w:pStyle w:val="Paragrafi"/>
      </w:pPr>
      <w:r w:rsidRPr="00B95575">
        <w:rPr>
          <w:rFonts w:eastAsia="MS Mincho"/>
        </w:rPr>
        <w:t>  </w:t>
      </w:r>
    </w:p>
    <w:p w:rsidR="00B552B6" w:rsidRPr="00B95575" w:rsidRDefault="00B552B6" w:rsidP="0042509B">
      <w:pPr>
        <w:pStyle w:val="Titulli"/>
        <w:keepNext w:val="0"/>
      </w:pPr>
      <w:r w:rsidRPr="00B95575">
        <w:rPr>
          <w:rFonts w:eastAsia="MS Mincho"/>
        </w:rPr>
        <w:t xml:space="preserve">PËR EKZEKUTIMIN E VENDIMIT TË GJYKATËS </w:t>
      </w:r>
      <w:r>
        <w:rPr>
          <w:rFonts w:eastAsia="MS Mincho"/>
        </w:rPr>
        <w:t xml:space="preserve"> Eu</w:t>
      </w:r>
      <w:r w:rsidRPr="00B95575">
        <w:rPr>
          <w:rFonts w:eastAsia="MS Mincho"/>
        </w:rPr>
        <w:t xml:space="preserve">ROPIANE PËR TË DREJTAT E NJERIUT, DATË 7.7.2009, PËR ÇËSHTJEN NR.25336/04, “GRORI KUNDËR SHQIPËRISË” </w:t>
      </w:r>
    </w:p>
    <w:p w:rsidR="00B552B6" w:rsidRPr="00B95575" w:rsidRDefault="00B552B6" w:rsidP="0042509B">
      <w:pPr>
        <w:pStyle w:val="Titulli"/>
        <w:keepNext w:val="0"/>
      </w:pPr>
      <w:r w:rsidRPr="00B95575">
        <w:rPr>
          <w:rFonts w:eastAsia="MS Mincho"/>
        </w:rPr>
        <w:t>  </w:t>
      </w:r>
    </w:p>
    <w:p w:rsidR="00B552B6" w:rsidRPr="00B95575" w:rsidRDefault="00B552B6" w:rsidP="0042509B">
      <w:pPr>
        <w:pStyle w:val="Paragrafi"/>
      </w:pPr>
      <w:r w:rsidRPr="00B95575">
        <w:t xml:space="preserve">Në mbështetje të nenit </w:t>
      </w:r>
      <w:r>
        <w:t>100 të Kushtetutës, të nenit 46</w:t>
      </w:r>
      <w:r w:rsidRPr="00B95575">
        <w:t xml:space="preserve"> të Konventës </w:t>
      </w:r>
      <w:r>
        <w:t>Eu</w:t>
      </w:r>
      <w:r w:rsidRPr="00B95575">
        <w:t>ropiane për të Drejtat e Njeriut, ratifikuar me</w:t>
      </w:r>
      <w:r>
        <w:t xml:space="preserve"> ligjin nr.8137, datë 31.7.1996 “Për ratifikimin e konventës eu</w:t>
      </w:r>
      <w:r w:rsidRPr="00B95575">
        <w:t>ropiane “Për mbrojtjen e të drejtave të njeriut dhe lirive themelore””, e të n</w:t>
      </w:r>
      <w:r>
        <w:t>eneve 5 e 45 të ligjit nr.9936, datë 26.6.2008</w:t>
      </w:r>
      <w:r w:rsidRPr="00B95575">
        <w:t xml:space="preserve"> “Për menaxhimin e sistemit buxhetor në Republikën</w:t>
      </w:r>
      <w:r>
        <w:t xml:space="preserve"> e Shqipërisë”, dhe të nenit 12</w:t>
      </w:r>
      <w:r w:rsidRPr="00B95575">
        <w:t xml:space="preserve"> të l</w:t>
      </w:r>
      <w:r>
        <w:t>igjit nr.10025, datë 27.11.2008</w:t>
      </w:r>
      <w:r w:rsidRPr="00B95575">
        <w:t xml:space="preserve"> “Për buxhetin e vitit 2009”, me propozimin e Ministrit të Drejtësisë, Këshilli i Ministrave</w:t>
      </w:r>
    </w:p>
    <w:p w:rsidR="00D50A25" w:rsidRPr="00B95575" w:rsidRDefault="00B552B6" w:rsidP="00244F11">
      <w:pPr>
        <w:pStyle w:val="Paragrafi"/>
      </w:pPr>
      <w:r w:rsidRPr="00B95575">
        <w:t> </w:t>
      </w:r>
    </w:p>
    <w:p w:rsidR="00B552B6" w:rsidRPr="00D50A25" w:rsidRDefault="00B552B6" w:rsidP="0042509B">
      <w:pPr>
        <w:pStyle w:val="VENDOSI"/>
        <w:keepNext w:val="0"/>
      </w:pPr>
      <w:r w:rsidRPr="00D50A25">
        <w:rPr>
          <w:rFonts w:eastAsia="MS Mincho"/>
        </w:rPr>
        <w:t>VENDOSI:</w:t>
      </w:r>
    </w:p>
    <w:p w:rsidR="00B552B6" w:rsidRPr="00B95575" w:rsidRDefault="00B552B6" w:rsidP="0042509B">
      <w:pPr>
        <w:pStyle w:val="Paragrafi"/>
      </w:pPr>
      <w:r w:rsidRPr="00B95575">
        <w:rPr>
          <w:rFonts w:eastAsia="MS Mincho"/>
        </w:rPr>
        <w:t> </w:t>
      </w:r>
    </w:p>
    <w:p w:rsidR="00B552B6" w:rsidRPr="00B95575" w:rsidRDefault="00B552B6" w:rsidP="0042509B">
      <w:pPr>
        <w:pStyle w:val="Paragrafi"/>
      </w:pPr>
      <w:r>
        <w:rPr>
          <w:rFonts w:eastAsia="Arial"/>
        </w:rPr>
        <w:t>1.</w:t>
      </w:r>
      <w:r w:rsidRPr="00B95575">
        <w:rPr>
          <w:rFonts w:eastAsia="Arial"/>
        </w:rPr>
        <w:t xml:space="preserve"> </w:t>
      </w:r>
      <w:r w:rsidRPr="00B95575">
        <w:t>Ekzek</w:t>
      </w:r>
      <w:r>
        <w:t>utimin e vendimit të Gjykatës Eu</w:t>
      </w:r>
      <w:r w:rsidRPr="00B95575">
        <w:t xml:space="preserve">ropiane për të Drejtat e Njeriut, të datës 7.7.2009, për çështjen nr.25336/04, “Grori kundër Shqipërisë”, në shumën 15 000 (pesëmbëdhjetë mijë) euro, si dhe pagesën e tatimit mbi të ardhurat për dëmshpërblimin, në </w:t>
      </w:r>
      <w:r>
        <w:t xml:space="preserve">masën </w:t>
      </w:r>
      <w:r w:rsidRPr="00B95575">
        <w:t>10 për qind të kësaj shume. </w:t>
      </w:r>
    </w:p>
    <w:p w:rsidR="00B552B6" w:rsidRPr="00B95575" w:rsidRDefault="00B552B6" w:rsidP="0042509B">
      <w:pPr>
        <w:pStyle w:val="Paragrafi"/>
      </w:pPr>
      <w:r>
        <w:rPr>
          <w:rFonts w:eastAsia="Arial"/>
        </w:rPr>
        <w:t>2. </w:t>
      </w:r>
      <w:r w:rsidRPr="00B95575">
        <w:t>Autoriteti përgjegjës për ekzekutimin e këtij vendimi është Ministria e Financave dhe afati, brenda të cilit duhet kryer ky ekzekutim, është data 7.9.2009. </w:t>
      </w:r>
    </w:p>
    <w:p w:rsidR="00B552B6" w:rsidRPr="00B95575" w:rsidRDefault="00B552B6" w:rsidP="0042509B">
      <w:pPr>
        <w:pStyle w:val="Paragrafi"/>
      </w:pPr>
      <w:r>
        <w:rPr>
          <w:rFonts w:eastAsia="Arial"/>
        </w:rPr>
        <w:t>3. </w:t>
      </w:r>
      <w:r w:rsidRPr="00B95575">
        <w:t>Efekti financiar, i parashikuar n</w:t>
      </w:r>
      <w:r>
        <w:t>ë pikën 1</w:t>
      </w:r>
      <w:r w:rsidRPr="00B95575">
        <w:t xml:space="preserve"> të këtij vendimi, të përballohet nga fondi rezervë i Buxhetit të Shtetit. </w:t>
      </w:r>
    </w:p>
    <w:p w:rsidR="00B552B6" w:rsidRPr="00B95575" w:rsidRDefault="00B552B6" w:rsidP="0042509B">
      <w:pPr>
        <w:pStyle w:val="Paragrafi"/>
      </w:pPr>
      <w:r>
        <w:rPr>
          <w:rFonts w:eastAsia="Arial"/>
        </w:rPr>
        <w:t>4. </w:t>
      </w:r>
      <w:r>
        <w:t>Shuma e përcaktuar në pikën 1</w:t>
      </w:r>
      <w:r w:rsidRPr="00B95575">
        <w:t xml:space="preserve"> të këtij vendimi, të depozitohet në njërën nga bankat e </w:t>
      </w:r>
      <w:r w:rsidRPr="00B95575">
        <w:lastRenderedPageBreak/>
        <w:t>nivelit të dytë, në emër të ankuesit, z. Arben Grori,  dhe të konvertohet në lekë, sipas kursit të këmbimit të bankës, ku është depozituar shuma, në datën e çeljes së llogarisë. </w:t>
      </w:r>
    </w:p>
    <w:p w:rsidR="00B552B6" w:rsidRPr="00B95575" w:rsidRDefault="00B552B6" w:rsidP="0042509B">
      <w:pPr>
        <w:pStyle w:val="Paragrafi"/>
      </w:pPr>
      <w:r>
        <w:rPr>
          <w:rFonts w:eastAsia="Arial"/>
        </w:rPr>
        <w:t xml:space="preserve">5.  </w:t>
      </w:r>
      <w:r w:rsidRPr="00B95575">
        <w:t>Pagesa e kësaj shume në favor të ankuesit, z. Arben Grori, të bëhet nga Ministria e Financave, pas paraqitjes të të gjithë dokumentacionit ligjor të nevojshëm.   </w:t>
      </w:r>
    </w:p>
    <w:p w:rsidR="00B552B6" w:rsidRPr="00B95575" w:rsidRDefault="00B552B6" w:rsidP="0042509B">
      <w:pPr>
        <w:pStyle w:val="Paragrafi"/>
      </w:pPr>
      <w:r>
        <w:rPr>
          <w:rFonts w:eastAsia="Arial"/>
        </w:rPr>
        <w:t>6.  </w:t>
      </w:r>
      <w:r w:rsidRPr="00B95575">
        <w:t>Ngarkohen Ministria e Financave dhe Ministria e Drejtësisë për zbatimin e këtij vendimi. </w:t>
      </w:r>
    </w:p>
    <w:p w:rsidR="00B552B6" w:rsidRPr="00B95575" w:rsidRDefault="00B552B6" w:rsidP="0042509B">
      <w:pPr>
        <w:pStyle w:val="Paragrafi"/>
      </w:pPr>
      <w:r w:rsidRPr="00B95575">
        <w:t>Ky vendim hyn në fuqi menjëherë d</w:t>
      </w:r>
      <w:r>
        <w:t>he botohet në Fletoren Zyrtare</w:t>
      </w:r>
      <w:r w:rsidRPr="00B95575">
        <w:t>.</w:t>
      </w:r>
    </w:p>
    <w:p w:rsidR="00B552B6" w:rsidRPr="00B95575" w:rsidRDefault="00B552B6" w:rsidP="0042509B">
      <w:pPr>
        <w:pStyle w:val="Paragrafi"/>
      </w:pPr>
      <w:r w:rsidRPr="00B95575">
        <w:t> </w:t>
      </w:r>
      <w:r w:rsidRPr="00B95575">
        <w:rPr>
          <w:rFonts w:eastAsia="MS Mincho"/>
        </w:rPr>
        <w:t> </w:t>
      </w:r>
    </w:p>
    <w:p w:rsidR="00B552B6" w:rsidRDefault="00B552B6" w:rsidP="0042509B">
      <w:pPr>
        <w:pStyle w:val="Autoriteti"/>
        <w:keepNext w:val="0"/>
        <w:rPr>
          <w:rFonts w:eastAsia="MS Mincho"/>
        </w:rPr>
      </w:pPr>
      <w:r>
        <w:rPr>
          <w:rFonts w:eastAsia="MS Mincho"/>
        </w:rPr>
        <w:t>KRYEMINISTR</w:t>
      </w:r>
      <w:r w:rsidRPr="00B95575">
        <w:rPr>
          <w:rFonts w:eastAsia="MS Mincho"/>
        </w:rPr>
        <w:t>I</w:t>
      </w:r>
    </w:p>
    <w:p w:rsidR="00B552B6" w:rsidRPr="00B95575" w:rsidRDefault="00B552B6" w:rsidP="0042509B">
      <w:pPr>
        <w:pStyle w:val="AutoritetiEmer"/>
      </w:pPr>
      <w:r>
        <w:rPr>
          <w:rFonts w:eastAsia="MS Mincho"/>
        </w:rPr>
        <w:t>Sali Berisha</w:t>
      </w:r>
    </w:p>
    <w:p w:rsidR="00B552B6" w:rsidRPr="00B95575" w:rsidRDefault="00B552B6" w:rsidP="0042509B">
      <w:pPr>
        <w:pStyle w:val="Paragrafi"/>
      </w:pPr>
      <w:r w:rsidRPr="00B95575">
        <w:rPr>
          <w:rFonts w:eastAsia="MS Mincho"/>
        </w:rPr>
        <w:t> </w:t>
      </w:r>
    </w:p>
    <w:p w:rsidR="007C131D" w:rsidRDefault="007C131D" w:rsidP="0042509B">
      <w:pPr>
        <w:pStyle w:val="Akti"/>
        <w:keepNext w:val="0"/>
      </w:pPr>
    </w:p>
    <w:p w:rsidR="00B552B6" w:rsidRPr="00B95575" w:rsidRDefault="00B552B6" w:rsidP="0042509B">
      <w:pPr>
        <w:pStyle w:val="Akti"/>
        <w:keepNext w:val="0"/>
      </w:pPr>
      <w:r>
        <w:t>VENDI</w:t>
      </w:r>
      <w:r w:rsidRPr="00B95575">
        <w:t>M</w:t>
      </w:r>
      <w:r w:rsidRPr="00B95575">
        <w:rPr>
          <w:rFonts w:eastAsia="MS Mincho"/>
        </w:rPr>
        <w:t> </w:t>
      </w:r>
    </w:p>
    <w:p w:rsidR="00B552B6" w:rsidRPr="00B95575" w:rsidRDefault="00B552B6" w:rsidP="0042509B">
      <w:pPr>
        <w:pStyle w:val="NumriData"/>
        <w:keepNext w:val="0"/>
      </w:pPr>
      <w:r w:rsidRPr="00B95575">
        <w:rPr>
          <w:rFonts w:eastAsia="MS Mincho"/>
        </w:rPr>
        <w:t> Nr.854, dat</w:t>
      </w:r>
      <w:r>
        <w:rPr>
          <w:rFonts w:eastAsia="MS Mincho"/>
        </w:rPr>
        <w:t>ë</w:t>
      </w:r>
      <w:r w:rsidRPr="00B95575">
        <w:rPr>
          <w:rFonts w:eastAsia="MS Mincho"/>
        </w:rPr>
        <w:t xml:space="preserve"> 5.8.2009</w:t>
      </w:r>
    </w:p>
    <w:p w:rsidR="00B552B6" w:rsidRPr="00F529EA" w:rsidRDefault="00B552B6" w:rsidP="0042509B">
      <w:pPr>
        <w:pStyle w:val="NumriData"/>
        <w:keepNext w:val="0"/>
        <w:rPr>
          <w:rFonts w:eastAsia="MS Mincho"/>
          <w:sz w:val="14"/>
        </w:rPr>
      </w:pPr>
    </w:p>
    <w:p w:rsidR="00B552B6" w:rsidRPr="00B95575" w:rsidRDefault="00B552B6" w:rsidP="0042509B">
      <w:pPr>
        <w:pStyle w:val="Titulli"/>
        <w:keepNext w:val="0"/>
      </w:pPr>
      <w:r w:rsidRPr="00B95575">
        <w:rPr>
          <w:rFonts w:eastAsia="MS Mincho"/>
        </w:rPr>
        <w:t>PËR</w:t>
      </w:r>
      <w:r>
        <w:t xml:space="preserve"> </w:t>
      </w:r>
      <w:r w:rsidRPr="00B95575">
        <w:rPr>
          <w:rFonts w:eastAsia="MS Mincho"/>
        </w:rPr>
        <w:t>HAPJEN E PROGRAMEVE TË STUDIMEVE TË DOKTORATËS, NË FAKULTETIN E SHKENCAVE SOCIALE DHE NË ATË TË MJEKËSI</w:t>
      </w:r>
      <w:r>
        <w:rPr>
          <w:rFonts w:eastAsia="MS Mincho"/>
        </w:rPr>
        <w:t>SË, TË UNIVERSITETIT TË TIRANËS</w:t>
      </w:r>
    </w:p>
    <w:p w:rsidR="00B552B6" w:rsidRPr="00F529EA" w:rsidRDefault="00B552B6" w:rsidP="0042509B">
      <w:pPr>
        <w:pStyle w:val="Paragrafi"/>
        <w:rPr>
          <w:sz w:val="14"/>
        </w:rPr>
      </w:pPr>
      <w:r w:rsidRPr="00B95575">
        <w:t>  </w:t>
      </w:r>
    </w:p>
    <w:p w:rsidR="00B552B6" w:rsidRPr="00B95575" w:rsidRDefault="00B552B6" w:rsidP="0042509B">
      <w:pPr>
        <w:pStyle w:val="Paragrafi"/>
      </w:pPr>
      <w:r w:rsidRPr="00B95575">
        <w:t>Në mbështetje të nenit 100 të Kushte</w:t>
      </w:r>
      <w:r>
        <w:t>tutës dhe të neneve 26, 42 e 75</w:t>
      </w:r>
      <w:r w:rsidRPr="00B95575">
        <w:t xml:space="preserve"> të</w:t>
      </w:r>
      <w:r>
        <w:t xml:space="preserve"> ligjit nr.9741, datë 21.5.2007</w:t>
      </w:r>
      <w:r w:rsidRPr="00B95575">
        <w:t xml:space="preserve"> “Për arsimin e lartë në Republikën e Shqipërisë”, të ndryshuar, me propozimin e Ministrit të Arsimit dhe Shkencës, Këshilli i Ministrave</w:t>
      </w:r>
    </w:p>
    <w:p w:rsidR="00B552B6" w:rsidRPr="00F529EA" w:rsidRDefault="00B552B6" w:rsidP="0042509B">
      <w:pPr>
        <w:pStyle w:val="Paragrafi"/>
        <w:rPr>
          <w:sz w:val="10"/>
        </w:rPr>
      </w:pPr>
      <w:r w:rsidRPr="00F529EA">
        <w:rPr>
          <w:sz w:val="16"/>
        </w:rPr>
        <w:t>  </w:t>
      </w:r>
    </w:p>
    <w:p w:rsidR="00B552B6" w:rsidRPr="00B95575" w:rsidRDefault="00B552B6" w:rsidP="0042509B">
      <w:pPr>
        <w:pStyle w:val="VENDOSI"/>
        <w:keepNext w:val="0"/>
      </w:pPr>
      <w:r>
        <w:rPr>
          <w:rFonts w:eastAsia="MS Mincho"/>
        </w:rPr>
        <w:t>VENDOS</w:t>
      </w:r>
      <w:r w:rsidRPr="00B95575">
        <w:rPr>
          <w:rFonts w:eastAsia="MS Mincho"/>
        </w:rPr>
        <w:t>I:</w:t>
      </w:r>
    </w:p>
    <w:p w:rsidR="00B552B6" w:rsidRPr="00F529EA" w:rsidRDefault="00B552B6" w:rsidP="0042509B">
      <w:pPr>
        <w:pStyle w:val="Paragrafi"/>
        <w:rPr>
          <w:sz w:val="4"/>
        </w:rPr>
      </w:pPr>
      <w:r w:rsidRPr="00F529EA">
        <w:rPr>
          <w:sz w:val="12"/>
        </w:rPr>
        <w:t> </w:t>
      </w:r>
    </w:p>
    <w:p w:rsidR="00B552B6" w:rsidRDefault="00B552B6" w:rsidP="0042509B">
      <w:pPr>
        <w:pStyle w:val="Paragrafi"/>
      </w:pPr>
      <w:r>
        <w:rPr>
          <w:rFonts w:eastAsia="Arial"/>
        </w:rPr>
        <w:t>1. </w:t>
      </w:r>
      <w:r w:rsidRPr="00B95575">
        <w:t>Hapjen në</w:t>
      </w:r>
      <w:r>
        <w:t xml:space="preserve"> Fakultetin e Shkencave Sociale</w:t>
      </w:r>
      <w:r w:rsidRPr="00B95575">
        <w:t xml:space="preserve"> të Universitetit të Tiranës, të programeve të studimeve të ciklit të tretë të doktoratës, në: </w:t>
      </w:r>
    </w:p>
    <w:p w:rsidR="00B552B6" w:rsidRPr="00B95575" w:rsidRDefault="00B552B6" w:rsidP="0042509B">
      <w:pPr>
        <w:pStyle w:val="Paragrafi"/>
      </w:pPr>
      <w:r>
        <w:rPr>
          <w:rFonts w:eastAsia="Arial"/>
        </w:rPr>
        <w:t>a)  </w:t>
      </w:r>
      <w:r>
        <w:t>Filozofi, në përfundim të s</w:t>
      </w:r>
      <w:r w:rsidRPr="00B95575">
        <w:t>ë cilës lëshohet diploma për gradën shkencore “Doktor (Dr.) në Filozofi”.</w:t>
      </w:r>
    </w:p>
    <w:p w:rsidR="00B552B6" w:rsidRPr="00B95575" w:rsidRDefault="00B552B6" w:rsidP="0042509B">
      <w:pPr>
        <w:pStyle w:val="Paragrafi"/>
      </w:pPr>
      <w:r>
        <w:rPr>
          <w:rFonts w:eastAsia="Arial"/>
        </w:rPr>
        <w:t>b)  </w:t>
      </w:r>
      <w:r>
        <w:t>Sociologji, në përfundim të s</w:t>
      </w:r>
      <w:r w:rsidRPr="00B95575">
        <w:t>ë cilës lëshohet diploma për gradën shkencore “Doktor (Dr.) në Sociologji”.</w:t>
      </w:r>
    </w:p>
    <w:p w:rsidR="00B552B6" w:rsidRPr="00B95575" w:rsidRDefault="00B552B6" w:rsidP="0042509B">
      <w:pPr>
        <w:pStyle w:val="Paragrafi"/>
      </w:pPr>
      <w:r>
        <w:rPr>
          <w:rFonts w:eastAsia="Arial"/>
        </w:rPr>
        <w:t>c)  </w:t>
      </w:r>
      <w:r w:rsidRPr="00B95575">
        <w:t>Pedagogji, në përfundim t</w:t>
      </w:r>
      <w:r>
        <w:t>ë s</w:t>
      </w:r>
      <w:r w:rsidRPr="00B95575">
        <w:t>ë cilës lëshohet diploma për gradën shkencore “Doktor (Dr.) në Pedagogji”.</w:t>
      </w:r>
    </w:p>
    <w:p w:rsidR="00B552B6" w:rsidRPr="00B95575" w:rsidRDefault="00B552B6" w:rsidP="0042509B">
      <w:pPr>
        <w:pStyle w:val="Paragrafi"/>
      </w:pPr>
      <w:r>
        <w:t>ç) Psikologji, në përfundim të s</w:t>
      </w:r>
      <w:r w:rsidRPr="00B95575">
        <w:t>ë cilës lëshohet diploma për gradën shkencore “Doktor (Dr.) në Psikologji”.</w:t>
      </w:r>
    </w:p>
    <w:p w:rsidR="00B552B6" w:rsidRPr="00B95575" w:rsidRDefault="00B552B6" w:rsidP="0042509B">
      <w:pPr>
        <w:pStyle w:val="Paragrafi"/>
      </w:pPr>
      <w:r>
        <w:rPr>
          <w:rFonts w:eastAsia="Arial"/>
        </w:rPr>
        <w:t>d)  </w:t>
      </w:r>
      <w:r>
        <w:t>Punë sociale, në përfundim të s</w:t>
      </w:r>
      <w:r w:rsidRPr="00B95575">
        <w:t>ë cilës lëshohet diploma për gradën shkencore “Doktor (Dr.) në Punë Sociale”. </w:t>
      </w:r>
    </w:p>
    <w:p w:rsidR="00B552B6" w:rsidRDefault="00B552B6" w:rsidP="0042509B">
      <w:pPr>
        <w:pStyle w:val="Paragrafi"/>
      </w:pPr>
      <w:r>
        <w:rPr>
          <w:rFonts w:eastAsia="Arial"/>
        </w:rPr>
        <w:t>2.</w:t>
      </w:r>
      <w:r w:rsidRPr="00B95575">
        <w:rPr>
          <w:rFonts w:eastAsia="Arial"/>
        </w:rPr>
        <w:t xml:space="preserve"> </w:t>
      </w:r>
      <w:r w:rsidRPr="00B95575">
        <w:t>Hapjen në Fakultetin e Mjekësisë, të Universitetit të Tiranës, të programit të studimeve të ciklit të tretë të doktoratës, në: </w:t>
      </w:r>
    </w:p>
    <w:p w:rsidR="00B552B6" w:rsidRPr="00B95575" w:rsidRDefault="00B552B6" w:rsidP="0042509B">
      <w:pPr>
        <w:pStyle w:val="Paragrafi"/>
      </w:pPr>
      <w:r>
        <w:rPr>
          <w:rFonts w:eastAsia="Arial"/>
        </w:rPr>
        <w:t>a)   </w:t>
      </w:r>
      <w:r w:rsidRPr="00B95575">
        <w:t>Studime të Thelluara në Farmakologji, Fiziologji, Fiziologji Patologjike, në përfundim të të cilave lëshohen diploma për gradën shkencore “Doktor (Dr.), përkatësisht, në Studime të Thelluara, në Farmakologji, Fiziologji, Fiziologji Patologjike”.</w:t>
      </w:r>
    </w:p>
    <w:p w:rsidR="00B552B6" w:rsidRPr="00B95575" w:rsidRDefault="00B552B6" w:rsidP="0042509B">
      <w:pPr>
        <w:pStyle w:val="Paragrafi"/>
      </w:pPr>
      <w:r>
        <w:rPr>
          <w:rFonts w:eastAsia="Arial"/>
        </w:rPr>
        <w:t>b)   </w:t>
      </w:r>
      <w:r w:rsidRPr="00B95575">
        <w:t>Studime të Thelluara të Aspekteve Epidemiologjike, Diagnostike dhe Terapeutike të Sëmundjeve Infektive Emergjente dhe Riemergjente në Shqipëri, në përfundim të së cilës lëshohet diplomë për gradën shkencore “Doktor (Dr.), në Studime të Thelluara të Aspekteve Epidemiologjike, Diagnostike dhe Terapeutike të Sëmundjeve Infektive Emergjente dhe Riemergjente në Shqipëri”.</w:t>
      </w:r>
    </w:p>
    <w:p w:rsidR="00B552B6" w:rsidRPr="00B95575" w:rsidRDefault="00B552B6" w:rsidP="0042509B">
      <w:pPr>
        <w:pStyle w:val="Paragrafi"/>
      </w:pPr>
      <w:r>
        <w:rPr>
          <w:rFonts w:eastAsia="Arial"/>
        </w:rPr>
        <w:t>c)   </w:t>
      </w:r>
      <w:r w:rsidRPr="00B95575">
        <w:t>Shëndet publik, në përfundim të së cilës lëshohet diplomë për gradën shkencore “Doktor (Dr.) në Shëndet publik”.</w:t>
      </w:r>
    </w:p>
    <w:p w:rsidR="00B552B6" w:rsidRPr="00B95575" w:rsidRDefault="00B552B6" w:rsidP="0042509B">
      <w:pPr>
        <w:pStyle w:val="Paragrafi"/>
      </w:pPr>
      <w:r w:rsidRPr="00B95575">
        <w:t>ç) Studime të Thelluara të Aspekteve Epidemiologjike, Diagnostike dhe Terapeutike të Sëmundjeve të Lëkurës, në përfundim të së cilës lëshohet diplomë për gradën shkencore “Doktor (Dr.), në Studime të Thelluara të Aspekteve Epidemiologjike, Diagnostike dhe Terapeutike të Sëmundjeve të Lëkurës”.</w:t>
      </w:r>
    </w:p>
    <w:p w:rsidR="00B552B6" w:rsidRPr="00B95575" w:rsidRDefault="00B552B6" w:rsidP="0042509B">
      <w:pPr>
        <w:pStyle w:val="Paragrafi"/>
      </w:pPr>
      <w:r w:rsidRPr="00B95575">
        <w:t>d) Studime të Thelluara dhe Kërkime në Otorinolaringologji, në përfundim të së cilës lëshohet diploma për gradën shkencore “Doktor (Dr.) në Studime të Thelluara dhe Kërkime në Otorinolaringologji”.</w:t>
      </w:r>
    </w:p>
    <w:p w:rsidR="00B552B6" w:rsidRPr="00B95575" w:rsidRDefault="00B552B6" w:rsidP="0042509B">
      <w:pPr>
        <w:pStyle w:val="Paragrafi"/>
      </w:pPr>
      <w:r w:rsidRPr="00B95575">
        <w:lastRenderedPageBreak/>
        <w:t>dh) Studime të Thelluara në Kardiologji, në përfundim të së cilës lëshohet diplomë për gradën shkencore “Doktor (Dr.) në Studime të Thelluara në Kardiologji”.</w:t>
      </w:r>
    </w:p>
    <w:p w:rsidR="00B552B6" w:rsidRPr="00B95575" w:rsidRDefault="00B552B6" w:rsidP="0042509B">
      <w:pPr>
        <w:pStyle w:val="Paragrafi"/>
      </w:pPr>
      <w:r w:rsidRPr="00B95575">
        <w:t>e) Studime në Patologji Oro-Maxilo-Faciale, në përfundim të së cilës lëshohet diploma për gradën shkencore “Doktor (Dr.) në Studime në Patologji Oro-Maxilo-Faciale”.</w:t>
      </w:r>
    </w:p>
    <w:p w:rsidR="00B552B6" w:rsidRPr="00B95575" w:rsidRDefault="00B552B6" w:rsidP="0042509B">
      <w:pPr>
        <w:pStyle w:val="Paragrafi"/>
      </w:pPr>
      <w:r w:rsidRPr="00B95575">
        <w:t>ë)  Studime në Neuroshkencë, në përfundim të së cilës lëshohet diplomë për gradën shkencore “Doktor (Dr.) në Studime në Neuroshkencë”.</w:t>
      </w:r>
    </w:p>
    <w:p w:rsidR="00B552B6" w:rsidRPr="00B95575" w:rsidRDefault="00B552B6" w:rsidP="0042509B">
      <w:pPr>
        <w:pStyle w:val="Paragrafi"/>
      </w:pPr>
      <w:r w:rsidRPr="00B95575">
        <w:t>f) Studime në Obstetrikë-Gjinekologji, në përfundim të së cilës lëshohet diplomë për gradën shkencore “Doktor (Dr.) në Studime në Obstetrikë-Gjinekologji”.</w:t>
      </w:r>
    </w:p>
    <w:p w:rsidR="00B552B6" w:rsidRPr="00B95575" w:rsidRDefault="00B552B6" w:rsidP="0042509B">
      <w:pPr>
        <w:pStyle w:val="Paragrafi"/>
      </w:pPr>
      <w:r w:rsidRPr="00B95575">
        <w:t>g) Mjekësi Laboratorike, në përfundim të së cilës lëshohet diplomë për gradën shkencore “Doktor (Dr.) në Studime në Mjekësi Laboratorike”.</w:t>
      </w:r>
    </w:p>
    <w:p w:rsidR="00B552B6" w:rsidRPr="00B95575" w:rsidRDefault="00B552B6" w:rsidP="0042509B">
      <w:pPr>
        <w:pStyle w:val="Paragrafi"/>
      </w:pPr>
      <w:r>
        <w:t xml:space="preserve"> gj) </w:t>
      </w:r>
      <w:r w:rsidRPr="00B95575">
        <w:t>Morfologji Klinike, në përfundim të së cilës lëshohet diplomë për gradën shkencore “Doktor (Dr.) në Morfologji Klinike”.</w:t>
      </w:r>
    </w:p>
    <w:p w:rsidR="00B552B6" w:rsidRPr="00B95575" w:rsidRDefault="00B552B6" w:rsidP="0042509B">
      <w:pPr>
        <w:pStyle w:val="Paragrafi"/>
      </w:pPr>
      <w:r w:rsidRPr="00B95575">
        <w:t>h) Sëmundjet Kirurgjikale, në përfundim të së cilës lëshohet diplomë për gradën shkencore “Doktor (Dr.) në Sëmundjet Kirurgjikale”.</w:t>
      </w:r>
    </w:p>
    <w:p w:rsidR="00B552B6" w:rsidRPr="00B95575" w:rsidRDefault="00B552B6" w:rsidP="0042509B">
      <w:pPr>
        <w:pStyle w:val="Paragrafi"/>
      </w:pPr>
      <w:r w:rsidRPr="00B95575">
        <w:t xml:space="preserve"> i) Imazheri, në përfundim të së cilës lëshohet diplomë për gradën shkencore “Doktor (Dr.) në Imazheri”.</w:t>
      </w:r>
    </w:p>
    <w:p w:rsidR="00B552B6" w:rsidRPr="00B95575" w:rsidRDefault="00B552B6" w:rsidP="0042509B">
      <w:pPr>
        <w:pStyle w:val="Paragrafi"/>
      </w:pPr>
      <w:r w:rsidRPr="00B95575">
        <w:t xml:space="preserve"> j) Anatomi Patologjike dhe Mjekësi Ligjore, në përfundim të së cilës lëshohet diplomë për gradën shkencore “Doktor (Dr.) në Anatomi Patologjike dhe Mjekësi Ligjore”.</w:t>
      </w:r>
    </w:p>
    <w:p w:rsidR="008903B0" w:rsidRPr="00B95575" w:rsidRDefault="00B552B6" w:rsidP="00E3735F">
      <w:pPr>
        <w:pStyle w:val="Paragrafi"/>
      </w:pPr>
      <w:r>
        <w:t>k)  Sëmundjet e s</w:t>
      </w:r>
      <w:r w:rsidRPr="00B95575">
        <w:t>yrit, në përfundim të së cilës lëshohet diplomë për gradën  shkencor</w:t>
      </w:r>
      <w:r>
        <w:t>e “Doktor (Dr.) në Sëmundjet e s</w:t>
      </w:r>
      <w:r w:rsidRPr="00B95575">
        <w:t>yrit”.</w:t>
      </w:r>
    </w:p>
    <w:p w:rsidR="00B552B6" w:rsidRPr="00B95575" w:rsidRDefault="00B552B6" w:rsidP="0042509B">
      <w:pPr>
        <w:pStyle w:val="Paragrafi"/>
      </w:pPr>
      <w:r w:rsidRPr="00B95575">
        <w:t>l)   Pediatri, në përfundim të së cilës lëshohet diplomë për gradën shkencore “Doktor (Dr.) në Pediatri”.</w:t>
      </w:r>
    </w:p>
    <w:p w:rsidR="00B552B6" w:rsidRPr="00B95575" w:rsidRDefault="00B552B6" w:rsidP="0042509B">
      <w:pPr>
        <w:pStyle w:val="Paragrafi"/>
      </w:pPr>
      <w:r>
        <w:t>ll)  Shkencat f</w:t>
      </w:r>
      <w:r w:rsidRPr="00B95575">
        <w:t>armaceutike, në përfundim të së cilës lëshohet diplomë për gradën shkencore “Doktor (Dr.) në Shkencat Farmaceutike”.</w:t>
      </w:r>
    </w:p>
    <w:p w:rsidR="00B552B6" w:rsidRPr="00B95575" w:rsidRDefault="00B552B6" w:rsidP="0042509B">
      <w:pPr>
        <w:pStyle w:val="Paragrafi"/>
      </w:pPr>
      <w:r w:rsidRPr="00B95575">
        <w:t>m) Sëmundjet</w:t>
      </w:r>
      <w:r>
        <w:t xml:space="preserve"> e b</w:t>
      </w:r>
      <w:r w:rsidRPr="00B95575">
        <w:t>rendshme, në përfundim të së cilës lëshohet diplomë për gradën shkencore “Doktor (Dr.) në Sëmundjet e Brendshme”.</w:t>
      </w:r>
    </w:p>
    <w:p w:rsidR="00B552B6" w:rsidRPr="00B95575" w:rsidRDefault="00B552B6" w:rsidP="0042509B">
      <w:pPr>
        <w:pStyle w:val="Paragrafi"/>
      </w:pPr>
      <w:r>
        <w:rPr>
          <w:rFonts w:eastAsia="Arial"/>
        </w:rPr>
        <w:t>3.  </w:t>
      </w:r>
      <w:r w:rsidRPr="00B95575">
        <w:t>Kohëzgjatja e programev</w:t>
      </w:r>
      <w:r>
        <w:t>e të studimeve të doktoratës ësht</w:t>
      </w:r>
      <w:r w:rsidRPr="00B95575">
        <w:t>ë, të paktën, 3 vite dhe përfshin edhe 60 kredite për studime të organizuara. </w:t>
      </w:r>
    </w:p>
    <w:p w:rsidR="00B552B6" w:rsidRPr="00B95575" w:rsidRDefault="00B552B6" w:rsidP="0042509B">
      <w:pPr>
        <w:pStyle w:val="Paragrafi"/>
      </w:pPr>
      <w:r>
        <w:rPr>
          <w:rFonts w:eastAsia="Arial"/>
        </w:rPr>
        <w:t>4.  </w:t>
      </w:r>
      <w:r w:rsidRPr="00B95575">
        <w:t>Kuotat e pranimit në këto progra</w:t>
      </w:r>
      <w:r>
        <w:t>me studimi, për vitin 2009, jan</w:t>
      </w:r>
      <w:r w:rsidRPr="00B95575">
        <w:t>ë, si më poshtë vijon: </w:t>
      </w:r>
    </w:p>
    <w:p w:rsidR="009C7921" w:rsidRDefault="00B552B6" w:rsidP="008903B0">
      <w:pPr>
        <w:pStyle w:val="Paragrafi"/>
      </w:pPr>
      <w:r>
        <w:rPr>
          <w:rFonts w:eastAsia="Arial"/>
        </w:rPr>
        <w:t>A.   </w:t>
      </w:r>
      <w:r w:rsidRPr="00B95575">
        <w:t>Fakulteti i Shkencave Sociale:</w:t>
      </w:r>
    </w:p>
    <w:p w:rsidR="009C7921" w:rsidRDefault="009C7921" w:rsidP="0042509B">
      <w:pPr>
        <w:pStyle w:val="Paragrafi"/>
      </w:pPr>
    </w:p>
    <w:p w:rsidR="00803416" w:rsidRDefault="00803416" w:rsidP="0042509B">
      <w:pPr>
        <w:pStyle w:val="Paragrafi"/>
      </w:pPr>
    </w:p>
    <w:p w:rsidR="00803416" w:rsidRDefault="00803416" w:rsidP="0042509B">
      <w:pPr>
        <w:pStyle w:val="Paragrafi"/>
      </w:pPr>
    </w:p>
    <w:p w:rsidR="00803416" w:rsidRDefault="00803416" w:rsidP="0042509B">
      <w:pPr>
        <w:pStyle w:val="Paragrafi"/>
      </w:pPr>
    </w:p>
    <w:p w:rsidR="00803416" w:rsidRDefault="00803416" w:rsidP="0042509B">
      <w:pPr>
        <w:pStyle w:val="Paragrafi"/>
      </w:pPr>
    </w:p>
    <w:p w:rsidR="00803416" w:rsidRDefault="00803416" w:rsidP="0042509B">
      <w:pPr>
        <w:pStyle w:val="Paragrafi"/>
      </w:pPr>
    </w:p>
    <w:p w:rsidR="00803416" w:rsidRPr="00B95575" w:rsidRDefault="00803416" w:rsidP="0042509B">
      <w:pPr>
        <w:pStyle w:val="Paragrafi"/>
      </w:pPr>
    </w:p>
    <w:tbl>
      <w:tblPr>
        <w:tblStyle w:val="TableGrid"/>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264"/>
        <w:gridCol w:w="1259"/>
      </w:tblGrid>
      <w:tr w:rsidR="00CB3894">
        <w:tc>
          <w:tcPr>
            <w:tcW w:w="8264" w:type="dxa"/>
          </w:tcPr>
          <w:p w:rsidR="00CB3894" w:rsidRDefault="00CB3894" w:rsidP="0042509B">
            <w:pPr>
              <w:pStyle w:val="Paragrafi"/>
              <w:ind w:firstLine="0"/>
            </w:pPr>
            <w:r>
              <w:rPr>
                <w:rFonts w:eastAsia="Arial"/>
              </w:rPr>
              <w:t>a)  </w:t>
            </w:r>
            <w:r w:rsidRPr="00B95575">
              <w:t>Doktoratë në Filozofi</w:t>
            </w:r>
            <w:r w:rsidR="00F37D9D">
              <w:t xml:space="preserve"> </w:t>
            </w:r>
          </w:p>
        </w:tc>
        <w:tc>
          <w:tcPr>
            <w:tcW w:w="1259" w:type="dxa"/>
          </w:tcPr>
          <w:p w:rsidR="00CB3894" w:rsidRDefault="00CB3894" w:rsidP="0042509B">
            <w:pPr>
              <w:pStyle w:val="Paragrafi"/>
              <w:ind w:firstLine="0"/>
              <w:jc w:val="right"/>
            </w:pPr>
            <w:r w:rsidRPr="00B95575">
              <w:t>24;</w:t>
            </w:r>
          </w:p>
        </w:tc>
      </w:tr>
      <w:tr w:rsidR="00CB3894">
        <w:tc>
          <w:tcPr>
            <w:tcW w:w="8264" w:type="dxa"/>
          </w:tcPr>
          <w:p w:rsidR="00CB3894" w:rsidRDefault="00CB3894" w:rsidP="0042509B">
            <w:pPr>
              <w:pStyle w:val="Paragrafi"/>
              <w:ind w:firstLine="0"/>
            </w:pPr>
            <w:r>
              <w:rPr>
                <w:rFonts w:eastAsia="Arial"/>
              </w:rPr>
              <w:t>b)  </w:t>
            </w:r>
            <w:r w:rsidRPr="00B95575">
              <w:t>Doktoratë në Sociologji</w:t>
            </w:r>
          </w:p>
        </w:tc>
        <w:tc>
          <w:tcPr>
            <w:tcW w:w="1259" w:type="dxa"/>
          </w:tcPr>
          <w:p w:rsidR="00CB3894" w:rsidRDefault="00CB3894" w:rsidP="0042509B">
            <w:pPr>
              <w:pStyle w:val="Paragrafi"/>
              <w:jc w:val="right"/>
            </w:pPr>
            <w:r w:rsidRPr="00B95575">
              <w:t>30;</w:t>
            </w:r>
          </w:p>
        </w:tc>
      </w:tr>
      <w:tr w:rsidR="00CB3894">
        <w:tc>
          <w:tcPr>
            <w:tcW w:w="8264" w:type="dxa"/>
          </w:tcPr>
          <w:p w:rsidR="00CB3894" w:rsidRDefault="00CB3894" w:rsidP="0042509B">
            <w:pPr>
              <w:pStyle w:val="Paragrafi"/>
              <w:ind w:firstLine="0"/>
            </w:pPr>
            <w:r>
              <w:rPr>
                <w:rFonts w:eastAsia="Arial"/>
              </w:rPr>
              <w:t>c)  </w:t>
            </w:r>
            <w:r w:rsidRPr="00B95575">
              <w:t>Doktoratë në Pedagogji</w:t>
            </w:r>
          </w:p>
        </w:tc>
        <w:tc>
          <w:tcPr>
            <w:tcW w:w="1259" w:type="dxa"/>
          </w:tcPr>
          <w:p w:rsidR="00CB3894" w:rsidRDefault="00CB3894" w:rsidP="0042509B">
            <w:pPr>
              <w:pStyle w:val="Paragrafi"/>
              <w:jc w:val="right"/>
            </w:pPr>
            <w:r w:rsidRPr="00B95575">
              <w:t>14;</w:t>
            </w:r>
          </w:p>
        </w:tc>
      </w:tr>
      <w:tr w:rsidR="00CB3894">
        <w:tc>
          <w:tcPr>
            <w:tcW w:w="8264" w:type="dxa"/>
          </w:tcPr>
          <w:p w:rsidR="00CB3894" w:rsidRDefault="00CB3894" w:rsidP="0042509B">
            <w:pPr>
              <w:pStyle w:val="Paragrafi"/>
              <w:ind w:firstLine="0"/>
            </w:pPr>
            <w:r w:rsidRPr="00B95575">
              <w:t>ç)  Doktoratë në Psikologji</w:t>
            </w:r>
          </w:p>
        </w:tc>
        <w:tc>
          <w:tcPr>
            <w:tcW w:w="1259" w:type="dxa"/>
          </w:tcPr>
          <w:p w:rsidR="00CB3894" w:rsidRDefault="00CB3894" w:rsidP="0042509B">
            <w:pPr>
              <w:pStyle w:val="Paragrafi"/>
              <w:ind w:firstLine="0"/>
              <w:jc w:val="right"/>
            </w:pPr>
            <w:r w:rsidRPr="00B95575">
              <w:t>20;</w:t>
            </w:r>
          </w:p>
        </w:tc>
      </w:tr>
      <w:tr w:rsidR="00CB3894">
        <w:tc>
          <w:tcPr>
            <w:tcW w:w="8264" w:type="dxa"/>
          </w:tcPr>
          <w:p w:rsidR="00CB3894" w:rsidRDefault="00CB3894" w:rsidP="0042509B">
            <w:pPr>
              <w:pStyle w:val="Paragrafi"/>
              <w:ind w:firstLine="0"/>
            </w:pPr>
            <w:r>
              <w:rPr>
                <w:rFonts w:eastAsia="Arial"/>
              </w:rPr>
              <w:t>d)  </w:t>
            </w:r>
            <w:r w:rsidRPr="00B95575">
              <w:t>Doktoratë në Punë Sociale</w:t>
            </w:r>
          </w:p>
        </w:tc>
        <w:tc>
          <w:tcPr>
            <w:tcW w:w="1259" w:type="dxa"/>
          </w:tcPr>
          <w:p w:rsidR="00CB3894" w:rsidRDefault="00CB3894" w:rsidP="0042509B">
            <w:pPr>
              <w:pStyle w:val="Paragrafi"/>
              <w:ind w:firstLine="0"/>
              <w:jc w:val="right"/>
            </w:pPr>
            <w:r w:rsidRPr="00B95575">
              <w:t>12</w:t>
            </w:r>
            <w:r w:rsidR="00F37D9D">
              <w:t>;</w:t>
            </w:r>
          </w:p>
        </w:tc>
      </w:tr>
      <w:tr w:rsidR="00CB3894">
        <w:tc>
          <w:tcPr>
            <w:tcW w:w="8264" w:type="dxa"/>
          </w:tcPr>
          <w:p w:rsidR="00CB3894" w:rsidRDefault="00F37D9D" w:rsidP="0042509B">
            <w:pPr>
              <w:pStyle w:val="Paragrafi"/>
              <w:ind w:firstLine="0"/>
            </w:pPr>
            <w:r>
              <w:rPr>
                <w:rFonts w:eastAsia="Arial"/>
              </w:rPr>
              <w:t xml:space="preserve">B. </w:t>
            </w:r>
            <w:r w:rsidR="00CB3894" w:rsidRPr="00B95575">
              <w:t>Fakulteti i Mjekësisë:</w:t>
            </w:r>
          </w:p>
        </w:tc>
        <w:tc>
          <w:tcPr>
            <w:tcW w:w="1259" w:type="dxa"/>
          </w:tcPr>
          <w:p w:rsidR="00CB3894" w:rsidRDefault="00CB3894" w:rsidP="0042509B">
            <w:pPr>
              <w:pStyle w:val="Paragrafi"/>
              <w:ind w:firstLine="0"/>
              <w:jc w:val="right"/>
            </w:pPr>
          </w:p>
        </w:tc>
      </w:tr>
      <w:tr w:rsidR="00CB3894">
        <w:tc>
          <w:tcPr>
            <w:tcW w:w="8264" w:type="dxa"/>
          </w:tcPr>
          <w:p w:rsidR="00CB3894" w:rsidRDefault="00CB3894" w:rsidP="0042509B">
            <w:pPr>
              <w:pStyle w:val="Paragrafi"/>
              <w:ind w:firstLine="0"/>
            </w:pPr>
            <w:r>
              <w:rPr>
                <w:rFonts w:eastAsia="Arial"/>
              </w:rPr>
              <w:t>a)  </w:t>
            </w:r>
            <w:r w:rsidRPr="00B95575">
              <w:t xml:space="preserve">Doktoratë në Studime të Thelluara në Farmakologji, </w:t>
            </w:r>
            <w:r w:rsidR="00F37D9D" w:rsidRPr="00B95575">
              <w:t>Fiziologji, Fiziologji Patologjike</w:t>
            </w:r>
            <w:r w:rsidR="00F37D9D">
              <w:t xml:space="preserve">  </w:t>
            </w:r>
          </w:p>
        </w:tc>
        <w:tc>
          <w:tcPr>
            <w:tcW w:w="1259" w:type="dxa"/>
          </w:tcPr>
          <w:p w:rsidR="00CB3894" w:rsidRDefault="00CB3894" w:rsidP="0042509B">
            <w:pPr>
              <w:pStyle w:val="Paragrafi"/>
              <w:jc w:val="right"/>
            </w:pPr>
            <w:r w:rsidRPr="00B95575">
              <w:t>10;</w:t>
            </w:r>
          </w:p>
        </w:tc>
      </w:tr>
      <w:tr w:rsidR="00CB3894">
        <w:tc>
          <w:tcPr>
            <w:tcW w:w="8264" w:type="dxa"/>
          </w:tcPr>
          <w:p w:rsidR="00CB3894" w:rsidRDefault="00CB3894" w:rsidP="0042509B">
            <w:pPr>
              <w:pStyle w:val="Paragrafi"/>
              <w:ind w:firstLine="0"/>
            </w:pPr>
            <w:r w:rsidRPr="00B95575">
              <w:rPr>
                <w:rFonts w:eastAsia="Arial"/>
              </w:rPr>
              <w:t>b)  </w:t>
            </w:r>
            <w:r w:rsidRPr="00B95575">
              <w:t xml:space="preserve">Doktoratë në Studime të Thelluara të Aspekteve </w:t>
            </w:r>
            <w:r>
              <w:t xml:space="preserve"> </w:t>
            </w:r>
            <w:r w:rsidRPr="00B95575">
              <w:t>Epidemiologji</w:t>
            </w:r>
            <w:r>
              <w:t xml:space="preserve">ke, Diagnostike dhe Terapeutike </w:t>
            </w:r>
            <w:r w:rsidRPr="00B95575">
              <w:t>të Sëmundjeve Infektive, Emergjente dhe Riemergjente, në</w:t>
            </w:r>
            <w:r>
              <w:t xml:space="preserve"> Shqipëri</w:t>
            </w:r>
          </w:p>
        </w:tc>
        <w:tc>
          <w:tcPr>
            <w:tcW w:w="1259" w:type="dxa"/>
          </w:tcPr>
          <w:p w:rsidR="00F37D9D" w:rsidRDefault="00F37D9D" w:rsidP="0042509B">
            <w:pPr>
              <w:pStyle w:val="Paragrafi"/>
              <w:ind w:firstLine="0"/>
              <w:jc w:val="right"/>
            </w:pPr>
          </w:p>
          <w:p w:rsidR="00CB3894" w:rsidRDefault="00CB3894" w:rsidP="0042509B">
            <w:pPr>
              <w:pStyle w:val="Paragrafi"/>
              <w:ind w:firstLine="0"/>
              <w:jc w:val="right"/>
            </w:pPr>
            <w:r w:rsidRPr="00B95575">
              <w:t>16;</w:t>
            </w:r>
          </w:p>
        </w:tc>
      </w:tr>
      <w:tr w:rsidR="00CB3894">
        <w:tc>
          <w:tcPr>
            <w:tcW w:w="8264" w:type="dxa"/>
          </w:tcPr>
          <w:p w:rsidR="00CB3894" w:rsidRDefault="00F37D9D" w:rsidP="0042509B">
            <w:pPr>
              <w:pStyle w:val="Paragrafi"/>
              <w:ind w:firstLine="0"/>
            </w:pPr>
            <w:r>
              <w:rPr>
                <w:rFonts w:eastAsia="Arial"/>
              </w:rPr>
              <w:t>c)  </w:t>
            </w:r>
            <w:r w:rsidRPr="00B95575">
              <w:t>Doktoratë në Shëndeti</w:t>
            </w:r>
            <w:r>
              <w:t>n</w:t>
            </w:r>
            <w:r w:rsidRPr="00B95575">
              <w:t xml:space="preserve"> Publik</w:t>
            </w:r>
          </w:p>
        </w:tc>
        <w:tc>
          <w:tcPr>
            <w:tcW w:w="1259" w:type="dxa"/>
          </w:tcPr>
          <w:p w:rsidR="00CB3894" w:rsidRDefault="00F37D9D" w:rsidP="0042509B">
            <w:pPr>
              <w:pStyle w:val="Paragrafi"/>
              <w:ind w:firstLine="0"/>
              <w:jc w:val="right"/>
            </w:pPr>
            <w:r w:rsidRPr="00B95575">
              <w:t>12;</w:t>
            </w:r>
          </w:p>
        </w:tc>
      </w:tr>
      <w:tr w:rsidR="00CB3894">
        <w:tc>
          <w:tcPr>
            <w:tcW w:w="8264" w:type="dxa"/>
          </w:tcPr>
          <w:p w:rsidR="00CB3894" w:rsidRDefault="00462B8A" w:rsidP="0042509B">
            <w:pPr>
              <w:pStyle w:val="Paragrafi"/>
              <w:ind w:firstLine="0"/>
            </w:pPr>
            <w:r>
              <w:t xml:space="preserve">ç) </w:t>
            </w:r>
            <w:r w:rsidR="00F37D9D" w:rsidRPr="00B95575">
              <w:t>Doktoratë në Studime të Thelluara të Aspekteve Epidemiologjike, Diagnostike dhe Terapeutike të Sëmundjeve të Lëkurës</w:t>
            </w:r>
          </w:p>
        </w:tc>
        <w:tc>
          <w:tcPr>
            <w:tcW w:w="1259" w:type="dxa"/>
          </w:tcPr>
          <w:p w:rsidR="00CB3894" w:rsidRDefault="00F37D9D" w:rsidP="0042509B">
            <w:pPr>
              <w:pStyle w:val="Paragrafi"/>
              <w:ind w:firstLine="0"/>
              <w:jc w:val="right"/>
            </w:pPr>
            <w:r w:rsidRPr="00B95575">
              <w:t>12;</w:t>
            </w:r>
          </w:p>
        </w:tc>
      </w:tr>
      <w:tr w:rsidR="00F37D9D">
        <w:tc>
          <w:tcPr>
            <w:tcW w:w="8264" w:type="dxa"/>
          </w:tcPr>
          <w:p w:rsidR="00F37D9D" w:rsidRDefault="00462B8A" w:rsidP="0042509B">
            <w:pPr>
              <w:pStyle w:val="Paragrafi"/>
              <w:ind w:firstLine="0"/>
            </w:pPr>
            <w:r>
              <w:rPr>
                <w:rFonts w:eastAsia="Arial"/>
              </w:rPr>
              <w:t>d) </w:t>
            </w:r>
            <w:r w:rsidR="00F37D9D" w:rsidRPr="00B95575">
              <w:t>Doktor</w:t>
            </w:r>
            <w:r w:rsidR="00F37D9D">
              <w:t xml:space="preserve">atë në Studime të Thelluara dhe </w:t>
            </w:r>
            <w:r w:rsidR="00F37D9D" w:rsidRPr="00B95575">
              <w:t>Kërkime në Otorinolaringologji</w:t>
            </w:r>
          </w:p>
        </w:tc>
        <w:tc>
          <w:tcPr>
            <w:tcW w:w="1259" w:type="dxa"/>
          </w:tcPr>
          <w:p w:rsidR="00F37D9D" w:rsidRDefault="00F37D9D" w:rsidP="0042509B">
            <w:pPr>
              <w:pStyle w:val="Paragrafi"/>
              <w:jc w:val="right"/>
            </w:pPr>
            <w:r>
              <w:t>1</w:t>
            </w:r>
            <w:r w:rsidRPr="00B95575">
              <w:t>0;</w:t>
            </w:r>
          </w:p>
        </w:tc>
      </w:tr>
      <w:tr w:rsidR="00F37D9D">
        <w:tc>
          <w:tcPr>
            <w:tcW w:w="8264" w:type="dxa"/>
          </w:tcPr>
          <w:p w:rsidR="00F37D9D" w:rsidRDefault="00F37D9D" w:rsidP="0042509B">
            <w:pPr>
              <w:pStyle w:val="Paragrafi"/>
              <w:ind w:firstLine="0"/>
            </w:pPr>
            <w:r w:rsidRPr="00B95575">
              <w:t>dh)  Doktoratë në Studime të Thelluara</w:t>
            </w:r>
            <w:r>
              <w:t xml:space="preserve"> në Kardiologji</w:t>
            </w:r>
          </w:p>
        </w:tc>
        <w:tc>
          <w:tcPr>
            <w:tcW w:w="1259" w:type="dxa"/>
          </w:tcPr>
          <w:p w:rsidR="00F37D9D" w:rsidRDefault="00F37D9D" w:rsidP="0042509B">
            <w:pPr>
              <w:pStyle w:val="Paragrafi"/>
              <w:ind w:firstLine="0"/>
              <w:jc w:val="right"/>
            </w:pPr>
            <w:r w:rsidRPr="00B95575">
              <w:t>6;</w:t>
            </w:r>
          </w:p>
        </w:tc>
      </w:tr>
      <w:tr w:rsidR="00F37D9D">
        <w:tc>
          <w:tcPr>
            <w:tcW w:w="8264" w:type="dxa"/>
          </w:tcPr>
          <w:p w:rsidR="00F37D9D" w:rsidRDefault="00462B8A" w:rsidP="0042509B">
            <w:pPr>
              <w:pStyle w:val="Paragrafi"/>
              <w:ind w:firstLine="0"/>
            </w:pPr>
            <w:r>
              <w:rPr>
                <w:rFonts w:eastAsia="Arial"/>
              </w:rPr>
              <w:t>e) </w:t>
            </w:r>
            <w:r w:rsidR="00F37D9D" w:rsidRPr="00B95575">
              <w:t>Doktoratë në Studime në Patologji Oro-Maxilo-Faciale</w:t>
            </w:r>
          </w:p>
        </w:tc>
        <w:tc>
          <w:tcPr>
            <w:tcW w:w="1259" w:type="dxa"/>
          </w:tcPr>
          <w:p w:rsidR="00F37D9D" w:rsidRDefault="00F37D9D" w:rsidP="0042509B">
            <w:pPr>
              <w:pStyle w:val="Paragrafi"/>
              <w:ind w:firstLine="0"/>
              <w:jc w:val="right"/>
            </w:pPr>
            <w:r w:rsidRPr="00B95575">
              <w:t>16;</w:t>
            </w:r>
          </w:p>
        </w:tc>
      </w:tr>
      <w:tr w:rsidR="00F37D9D">
        <w:tc>
          <w:tcPr>
            <w:tcW w:w="8264" w:type="dxa"/>
          </w:tcPr>
          <w:p w:rsidR="00F37D9D" w:rsidRDefault="00462B8A" w:rsidP="0042509B">
            <w:pPr>
              <w:pStyle w:val="Paragrafi"/>
              <w:ind w:firstLine="0"/>
            </w:pPr>
            <w:r>
              <w:t xml:space="preserve">ë) </w:t>
            </w:r>
            <w:r w:rsidR="00F37D9D" w:rsidRPr="00B95575">
              <w:t>Doktoratë në Studime në Neuroshkencë</w:t>
            </w:r>
          </w:p>
        </w:tc>
        <w:tc>
          <w:tcPr>
            <w:tcW w:w="1259" w:type="dxa"/>
          </w:tcPr>
          <w:p w:rsidR="00F37D9D" w:rsidRDefault="00F37D9D" w:rsidP="0042509B">
            <w:pPr>
              <w:pStyle w:val="Paragrafi"/>
              <w:ind w:firstLine="0"/>
              <w:jc w:val="right"/>
            </w:pPr>
            <w:r w:rsidRPr="00B95575">
              <w:t>16;</w:t>
            </w:r>
          </w:p>
        </w:tc>
      </w:tr>
      <w:tr w:rsidR="00F37D9D">
        <w:tc>
          <w:tcPr>
            <w:tcW w:w="8264" w:type="dxa"/>
          </w:tcPr>
          <w:p w:rsidR="00F37D9D" w:rsidRDefault="00462B8A" w:rsidP="0042509B">
            <w:pPr>
              <w:pStyle w:val="Paragrafi"/>
              <w:ind w:firstLine="0"/>
            </w:pPr>
            <w:r>
              <w:t xml:space="preserve">f) </w:t>
            </w:r>
            <w:r w:rsidR="00F37D9D" w:rsidRPr="00B95575">
              <w:t>Doktoratë në Studime në Obstetrikë-Gjinekologji</w:t>
            </w:r>
          </w:p>
        </w:tc>
        <w:tc>
          <w:tcPr>
            <w:tcW w:w="1259" w:type="dxa"/>
          </w:tcPr>
          <w:p w:rsidR="00F37D9D" w:rsidRDefault="00F37D9D" w:rsidP="0042509B">
            <w:pPr>
              <w:pStyle w:val="Paragrafi"/>
              <w:jc w:val="right"/>
            </w:pPr>
            <w:r>
              <w:t>1</w:t>
            </w:r>
            <w:r w:rsidRPr="00B95575">
              <w:t>0;</w:t>
            </w:r>
          </w:p>
        </w:tc>
      </w:tr>
      <w:tr w:rsidR="00F37D9D">
        <w:tc>
          <w:tcPr>
            <w:tcW w:w="8264" w:type="dxa"/>
          </w:tcPr>
          <w:p w:rsidR="00F37D9D" w:rsidRDefault="00462B8A" w:rsidP="0042509B">
            <w:pPr>
              <w:pStyle w:val="Paragrafi"/>
              <w:ind w:firstLine="0"/>
            </w:pPr>
            <w:r>
              <w:t xml:space="preserve">g) </w:t>
            </w:r>
            <w:r w:rsidR="00F37D9D" w:rsidRPr="00B95575">
              <w:t>Doktoratë në Mjekësi Laboratorike</w:t>
            </w:r>
          </w:p>
        </w:tc>
        <w:tc>
          <w:tcPr>
            <w:tcW w:w="1259" w:type="dxa"/>
          </w:tcPr>
          <w:p w:rsidR="00F37D9D" w:rsidRDefault="00F37D9D" w:rsidP="0042509B">
            <w:pPr>
              <w:pStyle w:val="Paragrafi"/>
              <w:ind w:firstLine="0"/>
              <w:jc w:val="right"/>
            </w:pPr>
            <w:r w:rsidRPr="00B95575">
              <w:t>12;</w:t>
            </w:r>
          </w:p>
        </w:tc>
      </w:tr>
      <w:tr w:rsidR="00F37D9D">
        <w:tc>
          <w:tcPr>
            <w:tcW w:w="8264" w:type="dxa"/>
          </w:tcPr>
          <w:p w:rsidR="00F37D9D" w:rsidRDefault="00462B8A" w:rsidP="0042509B">
            <w:pPr>
              <w:pStyle w:val="Paragrafi"/>
              <w:ind w:firstLine="0"/>
            </w:pPr>
            <w:r>
              <w:t xml:space="preserve">gj) </w:t>
            </w:r>
            <w:r w:rsidR="00F37D9D" w:rsidRPr="00B95575">
              <w:t>Doktoratë në Morfologji Klinike</w:t>
            </w:r>
          </w:p>
        </w:tc>
        <w:tc>
          <w:tcPr>
            <w:tcW w:w="1259" w:type="dxa"/>
          </w:tcPr>
          <w:p w:rsidR="00F37D9D" w:rsidRDefault="00F37D9D" w:rsidP="0042509B">
            <w:pPr>
              <w:pStyle w:val="Paragrafi"/>
              <w:ind w:firstLine="0"/>
              <w:jc w:val="right"/>
            </w:pPr>
            <w:r w:rsidRPr="00B95575">
              <w:t>10;</w:t>
            </w:r>
          </w:p>
        </w:tc>
      </w:tr>
      <w:tr w:rsidR="00F37D9D">
        <w:tc>
          <w:tcPr>
            <w:tcW w:w="8264" w:type="dxa"/>
          </w:tcPr>
          <w:p w:rsidR="00F37D9D" w:rsidRDefault="00462B8A" w:rsidP="0042509B">
            <w:pPr>
              <w:pStyle w:val="Paragrafi"/>
              <w:ind w:firstLine="0"/>
            </w:pPr>
            <w:r>
              <w:t xml:space="preserve">h) </w:t>
            </w:r>
            <w:r w:rsidR="00F37D9D" w:rsidRPr="00B95575">
              <w:t>Doktoratë në Sëmundjet Kirurgjikale</w:t>
            </w:r>
          </w:p>
        </w:tc>
        <w:tc>
          <w:tcPr>
            <w:tcW w:w="1259" w:type="dxa"/>
          </w:tcPr>
          <w:p w:rsidR="00F37D9D" w:rsidRDefault="00F37D9D" w:rsidP="0042509B">
            <w:pPr>
              <w:pStyle w:val="Paragrafi"/>
              <w:jc w:val="right"/>
            </w:pPr>
            <w:r w:rsidRPr="00B95575">
              <w:t>20;</w:t>
            </w:r>
          </w:p>
        </w:tc>
      </w:tr>
      <w:tr w:rsidR="00F37D9D">
        <w:tc>
          <w:tcPr>
            <w:tcW w:w="8264" w:type="dxa"/>
          </w:tcPr>
          <w:p w:rsidR="00F37D9D" w:rsidRDefault="00F37D9D" w:rsidP="0042509B">
            <w:pPr>
              <w:pStyle w:val="Paragrafi"/>
              <w:ind w:firstLine="0"/>
            </w:pPr>
            <w:r>
              <w:t xml:space="preserve">i) </w:t>
            </w:r>
            <w:r w:rsidRPr="00B95575">
              <w:t>Doktoratë në Imazheri</w:t>
            </w:r>
          </w:p>
        </w:tc>
        <w:tc>
          <w:tcPr>
            <w:tcW w:w="1259" w:type="dxa"/>
          </w:tcPr>
          <w:p w:rsidR="00F37D9D" w:rsidRDefault="00F37D9D" w:rsidP="0042509B">
            <w:pPr>
              <w:pStyle w:val="Paragrafi"/>
              <w:jc w:val="center"/>
            </w:pPr>
            <w:r>
              <w:t>1</w:t>
            </w:r>
            <w:r w:rsidRPr="00B95575">
              <w:t>0;</w:t>
            </w:r>
          </w:p>
        </w:tc>
      </w:tr>
      <w:tr w:rsidR="00F37D9D">
        <w:tc>
          <w:tcPr>
            <w:tcW w:w="8264" w:type="dxa"/>
          </w:tcPr>
          <w:p w:rsidR="00F37D9D" w:rsidRDefault="00462B8A" w:rsidP="0042509B">
            <w:pPr>
              <w:pStyle w:val="Paragrafi"/>
              <w:ind w:firstLine="0"/>
            </w:pPr>
            <w:r>
              <w:t xml:space="preserve">j) </w:t>
            </w:r>
            <w:r w:rsidR="00F37D9D" w:rsidRPr="00B95575">
              <w:t>Doktoratë në Anatomi Patologjike dhe Mjekësi Ligjore</w:t>
            </w:r>
          </w:p>
        </w:tc>
        <w:tc>
          <w:tcPr>
            <w:tcW w:w="1259" w:type="dxa"/>
          </w:tcPr>
          <w:p w:rsidR="00F37D9D" w:rsidRDefault="00F37D9D" w:rsidP="0042509B">
            <w:pPr>
              <w:pStyle w:val="Paragrafi"/>
              <w:jc w:val="right"/>
            </w:pPr>
            <w:r w:rsidRPr="00B95575">
              <w:t>10;</w:t>
            </w:r>
          </w:p>
        </w:tc>
      </w:tr>
      <w:tr w:rsidR="00F37D9D">
        <w:tc>
          <w:tcPr>
            <w:tcW w:w="8264" w:type="dxa"/>
          </w:tcPr>
          <w:p w:rsidR="00F37D9D" w:rsidRDefault="00462B8A" w:rsidP="0042509B">
            <w:pPr>
              <w:pStyle w:val="Paragrafi"/>
              <w:ind w:firstLine="0"/>
            </w:pPr>
            <w:r>
              <w:t xml:space="preserve">k) </w:t>
            </w:r>
            <w:r w:rsidR="00F37D9D" w:rsidRPr="00B95575">
              <w:t>Doktoratë në Sëmundjet e Syrit</w:t>
            </w:r>
          </w:p>
        </w:tc>
        <w:tc>
          <w:tcPr>
            <w:tcW w:w="1259" w:type="dxa"/>
          </w:tcPr>
          <w:p w:rsidR="00F37D9D" w:rsidRDefault="00F37D9D" w:rsidP="0042509B">
            <w:pPr>
              <w:pStyle w:val="Paragrafi"/>
              <w:ind w:firstLine="0"/>
              <w:jc w:val="right"/>
            </w:pPr>
            <w:r w:rsidRPr="00B95575">
              <w:t>10;</w:t>
            </w:r>
          </w:p>
        </w:tc>
      </w:tr>
      <w:tr w:rsidR="00F37D9D">
        <w:tc>
          <w:tcPr>
            <w:tcW w:w="8264" w:type="dxa"/>
          </w:tcPr>
          <w:p w:rsidR="00F37D9D" w:rsidRDefault="00462B8A" w:rsidP="0042509B">
            <w:pPr>
              <w:pStyle w:val="Paragrafi"/>
              <w:ind w:firstLine="0"/>
            </w:pPr>
            <w:r>
              <w:t xml:space="preserve">l)  </w:t>
            </w:r>
            <w:r w:rsidR="00F37D9D" w:rsidRPr="00B95575">
              <w:t>Doktoratë në Pediatri</w:t>
            </w:r>
          </w:p>
        </w:tc>
        <w:tc>
          <w:tcPr>
            <w:tcW w:w="1259" w:type="dxa"/>
          </w:tcPr>
          <w:p w:rsidR="00F37D9D" w:rsidRDefault="00F37D9D" w:rsidP="0042509B">
            <w:pPr>
              <w:pStyle w:val="Paragrafi"/>
              <w:ind w:firstLine="0"/>
              <w:jc w:val="right"/>
            </w:pPr>
            <w:r w:rsidRPr="00B95575">
              <w:t>10;</w:t>
            </w:r>
          </w:p>
        </w:tc>
      </w:tr>
      <w:tr w:rsidR="00F37D9D">
        <w:tc>
          <w:tcPr>
            <w:tcW w:w="8264" w:type="dxa"/>
          </w:tcPr>
          <w:p w:rsidR="00F37D9D" w:rsidRDefault="00462B8A" w:rsidP="0042509B">
            <w:pPr>
              <w:pStyle w:val="Paragrafi"/>
              <w:ind w:firstLine="0"/>
            </w:pPr>
            <w:r>
              <w:t xml:space="preserve">ll) </w:t>
            </w:r>
            <w:r w:rsidR="00F37D9D" w:rsidRPr="00B95575">
              <w:t>Doktoratë në Shkencat Farmaceutike</w:t>
            </w:r>
          </w:p>
        </w:tc>
        <w:tc>
          <w:tcPr>
            <w:tcW w:w="1259" w:type="dxa"/>
          </w:tcPr>
          <w:p w:rsidR="00F37D9D" w:rsidRDefault="00F37D9D" w:rsidP="0042509B">
            <w:pPr>
              <w:pStyle w:val="Paragrafi"/>
              <w:ind w:firstLine="0"/>
              <w:jc w:val="right"/>
            </w:pPr>
            <w:r w:rsidRPr="00B95575">
              <w:t>10;</w:t>
            </w:r>
          </w:p>
        </w:tc>
      </w:tr>
      <w:tr w:rsidR="00F37D9D">
        <w:tc>
          <w:tcPr>
            <w:tcW w:w="8264" w:type="dxa"/>
          </w:tcPr>
          <w:p w:rsidR="00F37D9D" w:rsidRDefault="00462B8A" w:rsidP="0042509B">
            <w:pPr>
              <w:pStyle w:val="Paragrafi"/>
              <w:ind w:firstLine="0"/>
            </w:pPr>
            <w:r>
              <w:t xml:space="preserve">m) </w:t>
            </w:r>
            <w:r w:rsidR="00F37D9D" w:rsidRPr="00B95575">
              <w:t>Doktoratë në</w:t>
            </w:r>
            <w:r w:rsidR="00F37D9D">
              <w:t xml:space="preserve"> Sëmundjet e Brendshme</w:t>
            </w:r>
          </w:p>
        </w:tc>
        <w:tc>
          <w:tcPr>
            <w:tcW w:w="1259" w:type="dxa"/>
          </w:tcPr>
          <w:p w:rsidR="00F37D9D" w:rsidRDefault="00F37D9D" w:rsidP="0042509B">
            <w:pPr>
              <w:pStyle w:val="Paragrafi"/>
              <w:jc w:val="right"/>
            </w:pPr>
            <w:r w:rsidRPr="00B95575">
              <w:t xml:space="preserve">12. </w:t>
            </w:r>
          </w:p>
        </w:tc>
      </w:tr>
    </w:tbl>
    <w:p w:rsidR="00B552B6" w:rsidRPr="00B95575" w:rsidRDefault="00B552B6" w:rsidP="0042509B">
      <w:pPr>
        <w:pStyle w:val="Paragrafi"/>
      </w:pPr>
    </w:p>
    <w:p w:rsidR="00B552B6" w:rsidRPr="00B95575" w:rsidRDefault="00B552B6" w:rsidP="0042509B">
      <w:pPr>
        <w:pStyle w:val="Paragrafi"/>
      </w:pPr>
      <w:r>
        <w:rPr>
          <w:rFonts w:eastAsia="Arial"/>
        </w:rPr>
        <w:t>5.  </w:t>
      </w:r>
      <w:r w:rsidRPr="00B95575">
        <w:t xml:space="preserve">Tarifa e shkollimit është 200 000 (dyqind mijë) lekë dhe likuidohet për çdo vit të kohëzgjatjes normale, me këste, të caktuara nga fakulteti përkatës. </w:t>
      </w:r>
    </w:p>
    <w:p w:rsidR="00B552B6" w:rsidRPr="00B95575" w:rsidRDefault="00B552B6" w:rsidP="0042509B">
      <w:pPr>
        <w:pStyle w:val="Paragrafi"/>
      </w:pPr>
      <w:r>
        <w:rPr>
          <w:rFonts w:eastAsia="Arial"/>
        </w:rPr>
        <w:t>6.  </w:t>
      </w:r>
      <w:r w:rsidRPr="00B95575">
        <w:t>Efektet financiare për zbatimin e këtij vendimi të përballohen nga buxheti i vitit 2009, miratuar për Universitetin e Tiranës.</w:t>
      </w:r>
    </w:p>
    <w:p w:rsidR="00B552B6" w:rsidRPr="00B95575" w:rsidRDefault="00B552B6" w:rsidP="0042509B">
      <w:pPr>
        <w:pStyle w:val="Paragrafi"/>
      </w:pPr>
      <w:r>
        <w:rPr>
          <w:rFonts w:eastAsia="Arial"/>
        </w:rPr>
        <w:t>7.  </w:t>
      </w:r>
      <w:r w:rsidRPr="00B95575">
        <w:t>Ngarkohen Ministria e Arsimit dhe Shkencës dhe Universiteti i Tiranës për zbatimin e këtij vendimi. </w:t>
      </w:r>
    </w:p>
    <w:p w:rsidR="00B552B6" w:rsidRPr="00B95575" w:rsidRDefault="00B552B6" w:rsidP="0042509B">
      <w:pPr>
        <w:pStyle w:val="Paragrafi"/>
      </w:pPr>
      <w:r w:rsidRPr="00B95575">
        <w:t>Ky ven</w:t>
      </w:r>
      <w:r>
        <w:t xml:space="preserve">dim hyn në fuqi pas botimit në </w:t>
      </w:r>
      <w:r w:rsidRPr="00B95575">
        <w:t>F</w:t>
      </w:r>
      <w:r>
        <w:t>letoren Zyrtare</w:t>
      </w:r>
      <w:r w:rsidRPr="00B95575">
        <w:t>.</w:t>
      </w:r>
    </w:p>
    <w:p w:rsidR="00B552B6" w:rsidRPr="00B95575" w:rsidRDefault="00B552B6" w:rsidP="0042509B">
      <w:pPr>
        <w:pStyle w:val="Paragrafi"/>
      </w:pPr>
      <w:r w:rsidRPr="00B95575">
        <w:t> </w:t>
      </w:r>
    </w:p>
    <w:p w:rsidR="00B552B6" w:rsidRPr="00B95575" w:rsidRDefault="00B552B6" w:rsidP="0042509B">
      <w:pPr>
        <w:pStyle w:val="Autoriteti"/>
        <w:keepNext w:val="0"/>
      </w:pPr>
      <w:r>
        <w:rPr>
          <w:rFonts w:eastAsia="MS Mincho"/>
        </w:rPr>
        <w:t>KRYEMINISTR</w:t>
      </w:r>
      <w:r w:rsidRPr="00B95575">
        <w:rPr>
          <w:rFonts w:eastAsia="MS Mincho"/>
        </w:rPr>
        <w:t>I </w:t>
      </w:r>
    </w:p>
    <w:p w:rsidR="00B552B6" w:rsidRPr="00B95575" w:rsidRDefault="00B552B6" w:rsidP="0042509B">
      <w:pPr>
        <w:pStyle w:val="AutoritetiEmer"/>
      </w:pPr>
      <w:r w:rsidRPr="00B95575">
        <w:rPr>
          <w:rFonts w:eastAsia="MS Mincho"/>
        </w:rPr>
        <w:t> Sali Berisha</w:t>
      </w:r>
    </w:p>
    <w:p w:rsidR="00EE1525" w:rsidRDefault="00EE1525" w:rsidP="0042509B">
      <w:pPr>
        <w:pStyle w:val="AutoritetiEmer"/>
        <w:rPr>
          <w:rFonts w:eastAsia="MS Mincho"/>
        </w:rPr>
      </w:pPr>
    </w:p>
    <w:p w:rsidR="00B552B6" w:rsidRDefault="00B552B6" w:rsidP="00FC2654">
      <w:pPr>
        <w:pStyle w:val="AutoritetiEmer"/>
        <w:jc w:val="left"/>
      </w:pPr>
    </w:p>
    <w:p w:rsidR="007A13D2" w:rsidRDefault="007A13D2" w:rsidP="007A13D2">
      <w:pPr>
        <w:rPr>
          <w:lang w:val="en-GB"/>
        </w:rPr>
      </w:pPr>
    </w:p>
    <w:p w:rsidR="007A13D2" w:rsidRDefault="007A13D2" w:rsidP="007A13D2">
      <w:pPr>
        <w:rPr>
          <w:lang w:val="en-GB"/>
        </w:rPr>
      </w:pPr>
    </w:p>
    <w:p w:rsidR="007A13D2" w:rsidRDefault="007A13D2" w:rsidP="007A13D2">
      <w:pPr>
        <w:rPr>
          <w:lang w:val="en-GB"/>
        </w:rPr>
      </w:pPr>
    </w:p>
    <w:p w:rsidR="007A13D2" w:rsidRDefault="007A13D2" w:rsidP="007A13D2">
      <w:pPr>
        <w:rPr>
          <w:lang w:val="en-GB"/>
        </w:rPr>
      </w:pPr>
    </w:p>
    <w:p w:rsidR="007A13D2" w:rsidRDefault="007A13D2" w:rsidP="007A13D2">
      <w:pPr>
        <w:rPr>
          <w:lang w:val="en-GB"/>
        </w:rPr>
      </w:pPr>
    </w:p>
    <w:p w:rsidR="007A13D2" w:rsidRDefault="007A13D2" w:rsidP="007A13D2">
      <w:pPr>
        <w:rPr>
          <w:lang w:val="en-GB"/>
        </w:rPr>
      </w:pPr>
    </w:p>
    <w:p w:rsidR="007A13D2" w:rsidRDefault="007A13D2" w:rsidP="007A13D2">
      <w:pPr>
        <w:rPr>
          <w:lang w:val="en-GB"/>
        </w:rPr>
      </w:pPr>
    </w:p>
    <w:p w:rsidR="007A13D2" w:rsidRDefault="007A13D2" w:rsidP="007A13D2">
      <w:pPr>
        <w:rPr>
          <w:lang w:val="en-GB"/>
        </w:rPr>
      </w:pPr>
    </w:p>
    <w:p w:rsidR="007A13D2" w:rsidRDefault="007A13D2" w:rsidP="007A13D2">
      <w:pPr>
        <w:rPr>
          <w:lang w:val="en-GB"/>
        </w:rPr>
      </w:pPr>
    </w:p>
    <w:p w:rsidR="007A13D2" w:rsidRDefault="007A13D2" w:rsidP="007A13D2">
      <w:pPr>
        <w:rPr>
          <w:lang w:val="en-GB"/>
        </w:rPr>
      </w:pPr>
    </w:p>
    <w:p w:rsidR="007A13D2" w:rsidRDefault="007A13D2" w:rsidP="007A13D2">
      <w:pPr>
        <w:rPr>
          <w:lang w:val="en-GB"/>
        </w:rPr>
      </w:pPr>
    </w:p>
    <w:p w:rsidR="007A13D2" w:rsidRDefault="007A13D2" w:rsidP="007A13D2">
      <w:pPr>
        <w:rPr>
          <w:lang w:val="en-GB"/>
        </w:rPr>
      </w:pPr>
    </w:p>
    <w:p w:rsidR="007A13D2" w:rsidRDefault="007A13D2" w:rsidP="007A13D2">
      <w:pPr>
        <w:rPr>
          <w:lang w:val="en-GB"/>
        </w:rPr>
      </w:pPr>
    </w:p>
    <w:p w:rsidR="007A13D2" w:rsidRPr="007A13D2" w:rsidRDefault="007A13D2" w:rsidP="007A13D2">
      <w:pPr>
        <w:rPr>
          <w:lang w:val="en-GB"/>
        </w:rPr>
      </w:pPr>
    </w:p>
    <w:p w:rsidR="00B552B6" w:rsidRPr="0042509B" w:rsidRDefault="00B552B6" w:rsidP="0042509B">
      <w:pPr>
        <w:pStyle w:val="Akti"/>
        <w:keepNext w:val="0"/>
      </w:pPr>
      <w:r w:rsidRPr="0042509B">
        <w:t>VENDIM</w:t>
      </w:r>
    </w:p>
    <w:p w:rsidR="00B552B6" w:rsidRPr="0042509B" w:rsidRDefault="00B552B6" w:rsidP="0042509B">
      <w:pPr>
        <w:pStyle w:val="NumriData"/>
        <w:keepNext w:val="0"/>
      </w:pPr>
      <w:r w:rsidRPr="0042509B">
        <w:t>Nr.855, datë 5.8.2009</w:t>
      </w:r>
    </w:p>
    <w:p w:rsidR="00B552B6" w:rsidRDefault="00B552B6" w:rsidP="0042509B">
      <w:pPr>
        <w:pStyle w:val="Paragrafi"/>
      </w:pPr>
    </w:p>
    <w:p w:rsidR="00B552B6" w:rsidRPr="00B95575" w:rsidRDefault="00B552B6" w:rsidP="0042509B">
      <w:pPr>
        <w:pStyle w:val="Titulli"/>
        <w:keepNext w:val="0"/>
      </w:pPr>
      <w:r w:rsidRPr="00B95575">
        <w:t>PËR</w:t>
      </w:r>
      <w:r>
        <w:t xml:space="preserve"> </w:t>
      </w:r>
      <w:r w:rsidRPr="00B95575">
        <w:t xml:space="preserve">HAPJEN E PROGRAMIT TË STUDIMEVE TË DOKTORATËS, NË FAKULTETIN E GJEOLOGJISË DHE MINIERAVE, TË UNIVERSITETIT POLITEKNIK TË TIRANËS  </w:t>
      </w:r>
    </w:p>
    <w:p w:rsidR="00B552B6" w:rsidRPr="00B95575" w:rsidRDefault="00B552B6" w:rsidP="0042509B">
      <w:pPr>
        <w:pStyle w:val="Paragrafi"/>
      </w:pPr>
      <w:r w:rsidRPr="00B95575">
        <w:t> </w:t>
      </w:r>
    </w:p>
    <w:p w:rsidR="00B552B6" w:rsidRPr="00B95575" w:rsidRDefault="00B552B6" w:rsidP="0042509B">
      <w:pPr>
        <w:pStyle w:val="Paragrafi"/>
      </w:pPr>
      <w:r w:rsidRPr="00B95575">
        <w:t>Në mbështetje të nenit 100 të Kushtetutës d</w:t>
      </w:r>
      <w:r>
        <w:t>he të neneve 26, 34, 42 e 75</w:t>
      </w:r>
      <w:r w:rsidRPr="00B95575">
        <w:t xml:space="preserve"> të</w:t>
      </w:r>
      <w:r>
        <w:t xml:space="preserve"> ligjit nr.9741, datë 21.5.2007</w:t>
      </w:r>
      <w:r w:rsidRPr="00B95575">
        <w:t xml:space="preserve"> “Për arsimin e lartë në Republikën e Shqipërisë”, të ndryshuar, me propozimin e Ministrit të Arsimit dhe Shkencës, Këshilli i Ministrave</w:t>
      </w:r>
    </w:p>
    <w:p w:rsidR="00FC2654" w:rsidRPr="00B95575" w:rsidRDefault="00B552B6" w:rsidP="0029061E">
      <w:pPr>
        <w:pStyle w:val="Paragrafi"/>
      </w:pPr>
      <w:r w:rsidRPr="00B95575">
        <w:t> </w:t>
      </w:r>
    </w:p>
    <w:p w:rsidR="00B552B6" w:rsidRPr="00B95575" w:rsidRDefault="00B552B6" w:rsidP="0042509B">
      <w:pPr>
        <w:pStyle w:val="VENDOSI"/>
        <w:keepNext w:val="0"/>
      </w:pPr>
      <w:r>
        <w:t>VENDOS</w:t>
      </w:r>
      <w:r w:rsidRPr="00B95575">
        <w:t>I:</w:t>
      </w:r>
    </w:p>
    <w:p w:rsidR="00B552B6" w:rsidRPr="00B95575" w:rsidRDefault="00B552B6" w:rsidP="0042509B">
      <w:pPr>
        <w:pStyle w:val="Paragrafi"/>
      </w:pPr>
      <w:r w:rsidRPr="00B95575">
        <w:t xml:space="preserve">                                                      </w:t>
      </w:r>
    </w:p>
    <w:p w:rsidR="00B552B6" w:rsidRPr="00B95575" w:rsidRDefault="00B552B6" w:rsidP="0042509B">
      <w:pPr>
        <w:pStyle w:val="Paragrafi"/>
      </w:pPr>
      <w:r>
        <w:rPr>
          <w:rFonts w:eastAsia="Arial"/>
        </w:rPr>
        <w:t>1.  </w:t>
      </w:r>
      <w:r w:rsidRPr="00B95575">
        <w:t>Hapjen, në Fakultetin e Gjeologjisë dhe Minierave, të Universitetit Politeknik të Tiranës, të programit të studimeve, të ciklit të tretë, të doktoratës, në “Gjeoshkencat, Burimet dhe Mjedisi”. </w:t>
      </w:r>
    </w:p>
    <w:p w:rsidR="00B552B6" w:rsidRPr="00B95575" w:rsidRDefault="00B552B6" w:rsidP="0042509B">
      <w:pPr>
        <w:pStyle w:val="Paragrafi"/>
      </w:pPr>
      <w:r>
        <w:rPr>
          <w:rFonts w:eastAsia="Arial"/>
        </w:rPr>
        <w:t>2.  </w:t>
      </w:r>
      <w:r w:rsidRPr="00B95575">
        <w:t>Në përfundim të këtij programi lëshohet diploma për gradën shkencore “Doktor (Dr.) në Gjeoshkencat, Burimet dhe Mjedisi”. </w:t>
      </w:r>
    </w:p>
    <w:p w:rsidR="00B552B6" w:rsidRPr="00B95575" w:rsidRDefault="00B552B6" w:rsidP="0042509B">
      <w:pPr>
        <w:pStyle w:val="Paragrafi"/>
      </w:pPr>
      <w:r>
        <w:rPr>
          <w:rFonts w:eastAsia="Arial"/>
        </w:rPr>
        <w:t>3.  </w:t>
      </w:r>
      <w:r w:rsidRPr="00B95575">
        <w:t>Kohëzgjatja e këtij programi studimesh është, të paktën, 3 (tri) vite, ku përfshihen edhe 60 kredite për studime të organizuara. </w:t>
      </w:r>
    </w:p>
    <w:p w:rsidR="00B552B6" w:rsidRPr="00B95575" w:rsidRDefault="00B552B6" w:rsidP="0042509B">
      <w:pPr>
        <w:pStyle w:val="Paragrafi"/>
      </w:pPr>
      <w:r>
        <w:rPr>
          <w:rFonts w:eastAsia="Arial"/>
        </w:rPr>
        <w:t>4.  </w:t>
      </w:r>
      <w:r w:rsidRPr="00B95575">
        <w:t>Kuota e pranimit në këtë program studimi, për vitin 2009, është 15. </w:t>
      </w:r>
    </w:p>
    <w:p w:rsidR="00B552B6" w:rsidRPr="00B95575" w:rsidRDefault="00B552B6" w:rsidP="0042509B">
      <w:pPr>
        <w:pStyle w:val="Paragrafi"/>
      </w:pPr>
      <w:r>
        <w:rPr>
          <w:rFonts w:eastAsia="Arial"/>
        </w:rPr>
        <w:t>5.  </w:t>
      </w:r>
      <w:r w:rsidRPr="00B95575">
        <w:t>Tarifa e shkollimit është 200 000 (dyqind mijë) lekë dhe likuidohet për çdo vit të kohëzgjatjes normale, me këste, të caktuara nga fakulteti përkatës.  </w:t>
      </w:r>
    </w:p>
    <w:p w:rsidR="00B552B6" w:rsidRPr="00B95575" w:rsidRDefault="00B552B6" w:rsidP="0042509B">
      <w:pPr>
        <w:pStyle w:val="Paragrafi"/>
      </w:pPr>
      <w:r>
        <w:rPr>
          <w:rFonts w:eastAsia="Arial"/>
        </w:rPr>
        <w:t>6.  </w:t>
      </w:r>
      <w:r w:rsidRPr="00B95575">
        <w:t>Efektet financiare, që rrjedhin nga zbatimi i këtij vendimi, të përballohen nga buxheti i vitit 2009, miratuar për Universitetin Politeknik të Tiranës. </w:t>
      </w:r>
    </w:p>
    <w:p w:rsidR="00B552B6" w:rsidRPr="00B95575" w:rsidRDefault="00B552B6" w:rsidP="0042509B">
      <w:pPr>
        <w:pStyle w:val="Paragrafi"/>
      </w:pPr>
      <w:r>
        <w:rPr>
          <w:rFonts w:eastAsia="Arial"/>
        </w:rPr>
        <w:t>7.  </w:t>
      </w:r>
      <w:r w:rsidRPr="00B95575">
        <w:t>Ngarkohen Ministria e Arsimit dhe Shkencës dhe Universiteti Politeknik i Tiranës për zbatimin e këtij vendimi. </w:t>
      </w:r>
    </w:p>
    <w:p w:rsidR="00B552B6" w:rsidRPr="00B95575" w:rsidRDefault="00B552B6" w:rsidP="0042509B">
      <w:pPr>
        <w:pStyle w:val="Paragrafi"/>
      </w:pPr>
      <w:r w:rsidRPr="00B95575">
        <w:t>Ky vendim hyn në fuqi menjëherë d</w:t>
      </w:r>
      <w:r>
        <w:t>he botohet në Fletoren Zyrtare</w:t>
      </w:r>
      <w:r w:rsidRPr="00B95575">
        <w:t>.</w:t>
      </w:r>
    </w:p>
    <w:p w:rsidR="00B552B6" w:rsidRPr="00B95575" w:rsidRDefault="00B552B6" w:rsidP="0042509B">
      <w:pPr>
        <w:pStyle w:val="Paragrafi"/>
      </w:pPr>
      <w:r w:rsidRPr="00B95575">
        <w:t> </w:t>
      </w:r>
    </w:p>
    <w:p w:rsidR="00B552B6" w:rsidRPr="00B95575" w:rsidRDefault="00B552B6" w:rsidP="0042509B">
      <w:pPr>
        <w:pStyle w:val="Autoriteti"/>
        <w:keepNext w:val="0"/>
      </w:pPr>
      <w:r>
        <w:t> KRYEMINISTR</w:t>
      </w:r>
      <w:r w:rsidRPr="00B95575">
        <w:t>I </w:t>
      </w:r>
    </w:p>
    <w:p w:rsidR="00B552B6" w:rsidRPr="00B95575" w:rsidRDefault="00B552B6" w:rsidP="0042509B">
      <w:pPr>
        <w:pStyle w:val="AutoritetiEmer"/>
      </w:pPr>
      <w:r w:rsidRPr="00B95575">
        <w:t>Sali  Berisha</w:t>
      </w:r>
    </w:p>
    <w:p w:rsidR="00B552B6" w:rsidRDefault="00B552B6" w:rsidP="0042509B">
      <w:pPr>
        <w:pStyle w:val="Paragrafi"/>
      </w:pPr>
    </w:p>
    <w:p w:rsidR="0042509B" w:rsidRDefault="0042509B" w:rsidP="0042509B">
      <w:pPr>
        <w:pStyle w:val="Paragrafi"/>
      </w:pPr>
    </w:p>
    <w:p w:rsidR="00B552B6" w:rsidRPr="00B95575" w:rsidRDefault="00B552B6" w:rsidP="0042509B">
      <w:pPr>
        <w:pStyle w:val="Akti"/>
        <w:keepNext w:val="0"/>
      </w:pPr>
      <w:r>
        <w:t>VEND</w:t>
      </w:r>
      <w:r w:rsidRPr="00B95575">
        <w:t>IM</w:t>
      </w:r>
      <w:r w:rsidRPr="00B95575">
        <w:rPr>
          <w:rFonts w:eastAsia="MS Mincho"/>
        </w:rPr>
        <w:t> </w:t>
      </w:r>
    </w:p>
    <w:p w:rsidR="00B552B6" w:rsidRPr="00B95575" w:rsidRDefault="00B552B6" w:rsidP="0042509B">
      <w:pPr>
        <w:pStyle w:val="NumriData"/>
        <w:keepNext w:val="0"/>
      </w:pPr>
      <w:r w:rsidRPr="00B95575">
        <w:rPr>
          <w:rFonts w:eastAsia="MS Mincho"/>
        </w:rPr>
        <w:t>Nr.856, dat</w:t>
      </w:r>
      <w:r>
        <w:rPr>
          <w:rFonts w:eastAsia="MS Mincho"/>
        </w:rPr>
        <w:t>ë</w:t>
      </w:r>
      <w:r w:rsidRPr="00B95575">
        <w:rPr>
          <w:rFonts w:eastAsia="MS Mincho"/>
        </w:rPr>
        <w:t xml:space="preserve"> 5.8.2009 </w:t>
      </w:r>
    </w:p>
    <w:p w:rsidR="00B552B6" w:rsidRDefault="00B552B6" w:rsidP="0042509B">
      <w:pPr>
        <w:pStyle w:val="Paragrafi"/>
      </w:pPr>
    </w:p>
    <w:p w:rsidR="00B552B6" w:rsidRPr="00B95575" w:rsidRDefault="00B552B6" w:rsidP="0042509B">
      <w:pPr>
        <w:pStyle w:val="Titulli"/>
        <w:keepNext w:val="0"/>
      </w:pPr>
      <w:r w:rsidRPr="00B95575">
        <w:t>PËR</w:t>
      </w:r>
      <w:r>
        <w:t xml:space="preserve"> </w:t>
      </w:r>
      <w:r w:rsidRPr="00B95575">
        <w:rPr>
          <w:rFonts w:eastAsia="MS Mincho"/>
        </w:rPr>
        <w:t xml:space="preserve">HAPJEN E PROGRAMIT TË STUDIMIT TË CIKLIT TË PARË NË “GJUHË-LETËRSI SHQIPE DHE FRËNGE”, NË UNIVERSITETIN “FAN S. NOLI”, TË KORÇËS  </w:t>
      </w:r>
    </w:p>
    <w:p w:rsidR="00B552B6" w:rsidRPr="00B95575" w:rsidRDefault="00B552B6" w:rsidP="0042509B">
      <w:pPr>
        <w:pStyle w:val="Paragrafi"/>
      </w:pPr>
      <w:r w:rsidRPr="00B95575">
        <w:rPr>
          <w:rFonts w:eastAsia="MS Mincho"/>
        </w:rPr>
        <w:t>  </w:t>
      </w:r>
    </w:p>
    <w:p w:rsidR="00B552B6" w:rsidRPr="00B95575" w:rsidRDefault="00B552B6" w:rsidP="0042509B">
      <w:pPr>
        <w:pStyle w:val="Paragrafi"/>
      </w:pPr>
      <w:r w:rsidRPr="00B95575">
        <w:t>Në mbështetje të nenit 100 të Ku</w:t>
      </w:r>
      <w:r>
        <w:t>shtetutës dhe të neneve 26 e 42</w:t>
      </w:r>
      <w:r w:rsidRPr="00B95575">
        <w:t xml:space="preserve"> të</w:t>
      </w:r>
      <w:r>
        <w:t xml:space="preserve"> ligjit nr.9741, datë 21.5.2007</w:t>
      </w:r>
      <w:r w:rsidRPr="00B95575">
        <w:t xml:space="preserve"> “Për arsimin e lartë në Republikën e Shqipërisë”, të ndryshuar, me propozimin e Ministrit të Arsimit dhe Shkencës, Këshilli i Ministrave</w:t>
      </w:r>
    </w:p>
    <w:p w:rsidR="00B552B6" w:rsidRPr="00B95575" w:rsidRDefault="00B552B6" w:rsidP="0042509B">
      <w:pPr>
        <w:pStyle w:val="Paragrafi"/>
      </w:pPr>
      <w:r w:rsidRPr="00B95575">
        <w:t> </w:t>
      </w:r>
    </w:p>
    <w:p w:rsidR="00B552B6" w:rsidRPr="00B95575" w:rsidRDefault="00B552B6" w:rsidP="0042509B">
      <w:pPr>
        <w:pStyle w:val="VENDOSI"/>
        <w:keepNext w:val="0"/>
      </w:pPr>
      <w:r>
        <w:rPr>
          <w:rFonts w:eastAsia="MS Mincho"/>
        </w:rPr>
        <w:t>VENDOS</w:t>
      </w:r>
      <w:r w:rsidRPr="00B95575">
        <w:rPr>
          <w:rFonts w:eastAsia="MS Mincho"/>
        </w:rPr>
        <w:t>I:</w:t>
      </w:r>
    </w:p>
    <w:p w:rsidR="00B552B6" w:rsidRPr="00B95575" w:rsidRDefault="00B552B6" w:rsidP="0042509B">
      <w:pPr>
        <w:pStyle w:val="Paragrafi"/>
      </w:pPr>
      <w:r w:rsidRPr="00B95575">
        <w:t xml:space="preserve">                                                      </w:t>
      </w:r>
    </w:p>
    <w:p w:rsidR="00B552B6" w:rsidRPr="00B95575" w:rsidRDefault="00B552B6" w:rsidP="0042509B">
      <w:pPr>
        <w:pStyle w:val="Paragrafi"/>
      </w:pPr>
      <w:r>
        <w:rPr>
          <w:rFonts w:eastAsia="Arial"/>
        </w:rPr>
        <w:t>1.  </w:t>
      </w:r>
      <w:r>
        <w:t>Hapjen, në Fakultetin e mësuesisë, të u</w:t>
      </w:r>
      <w:r w:rsidRPr="00B95575">
        <w:t>niversitetit “Fan S. Noli”, të Korçës, të programit të studimit në</w:t>
      </w:r>
      <w:r>
        <w:t xml:space="preserve"> “Gjuhë-l</w:t>
      </w:r>
      <w:r w:rsidRPr="00B95575">
        <w:t>etërsi shqipe dhe frënge”, në përfundim të të cilit lëshohet “Diplomë e n</w:t>
      </w:r>
      <w:r>
        <w:t>ivelit të parë” DND, në “Gjuhë-l</w:t>
      </w:r>
      <w:r w:rsidRPr="00B95575">
        <w:t>etërsi shqipe dhe frënge”. </w:t>
      </w:r>
    </w:p>
    <w:p w:rsidR="00B552B6" w:rsidRDefault="00B552B6" w:rsidP="0042509B">
      <w:pPr>
        <w:pStyle w:val="Paragrafi"/>
      </w:pPr>
      <w:r>
        <w:rPr>
          <w:rFonts w:eastAsia="Arial"/>
        </w:rPr>
        <w:t>2.  </w:t>
      </w:r>
      <w:r w:rsidRPr="00B95575">
        <w:t>Ky program studimi i ciklit të parë realizohet me 180 kredite ECTS dhe kohëzgjatja normale është 3 (tri) vite akademike. </w:t>
      </w:r>
    </w:p>
    <w:p w:rsidR="00B552B6" w:rsidRPr="00B95575" w:rsidRDefault="00B552B6" w:rsidP="0042509B">
      <w:pPr>
        <w:pStyle w:val="Paragrafi"/>
      </w:pPr>
      <w:r>
        <w:rPr>
          <w:rFonts w:eastAsia="Arial"/>
        </w:rPr>
        <w:t>3.  </w:t>
      </w:r>
      <w:r w:rsidRPr="00B95575">
        <w:t>Në përfundim të këtij programi  studimi përfitohet “Diplomë e n</w:t>
      </w:r>
      <w:r>
        <w:t>ivelit të parë” DND, në “Gjuhë-l</w:t>
      </w:r>
      <w:r w:rsidRPr="00B95575">
        <w:t>etërsi shqipe dhe frënge”. </w:t>
      </w:r>
    </w:p>
    <w:p w:rsidR="00B552B6" w:rsidRPr="00B95575" w:rsidRDefault="00B552B6" w:rsidP="0042509B">
      <w:pPr>
        <w:pStyle w:val="Paragrafi"/>
      </w:pPr>
      <w:r>
        <w:rPr>
          <w:rFonts w:eastAsia="Arial"/>
        </w:rPr>
        <w:t>4.  </w:t>
      </w:r>
      <w:r w:rsidRPr="00B95575">
        <w:t>Ky program studimi do ta fillojë veprimtarinë mësimore në vitin akademik 2009-2010. </w:t>
      </w:r>
    </w:p>
    <w:p w:rsidR="00B552B6" w:rsidRPr="00B95575" w:rsidRDefault="00B552B6" w:rsidP="0042509B">
      <w:pPr>
        <w:pStyle w:val="Paragrafi"/>
      </w:pPr>
      <w:r>
        <w:rPr>
          <w:rFonts w:eastAsia="Arial"/>
        </w:rPr>
        <w:t>5.</w:t>
      </w:r>
      <w:r w:rsidRPr="00B95575">
        <w:rPr>
          <w:rFonts w:eastAsia="Arial"/>
        </w:rPr>
        <w:t xml:space="preserve"> </w:t>
      </w:r>
      <w:r w:rsidRPr="00B95575">
        <w:t xml:space="preserve">Efektet financiare, që rrjedhin nga zbatimi i këtij vendimi, të përballohen nga buxheti i vitit 2009, miratuar </w:t>
      </w:r>
      <w:r>
        <w:t>për universitetin “Fan S. Noli” të</w:t>
      </w:r>
      <w:r w:rsidRPr="00B95575">
        <w:t xml:space="preserve"> Korçës. </w:t>
      </w:r>
    </w:p>
    <w:p w:rsidR="00B552B6" w:rsidRPr="00B95575" w:rsidRDefault="00B552B6" w:rsidP="0042509B">
      <w:pPr>
        <w:pStyle w:val="Paragrafi"/>
      </w:pPr>
      <w:r>
        <w:rPr>
          <w:rFonts w:eastAsia="Arial"/>
        </w:rPr>
        <w:t>6.  </w:t>
      </w:r>
      <w:r w:rsidRPr="00B95575">
        <w:t>Ngarkohen Ministria e Arsimit dhe Shkencës</w:t>
      </w:r>
      <w:r>
        <w:t xml:space="preserve"> dhe universiteti “Fan S. Noli”</w:t>
      </w:r>
      <w:r w:rsidRPr="00B95575">
        <w:t xml:space="preserve"> të Korçës, për zbatimin e këtij vendimi. </w:t>
      </w:r>
    </w:p>
    <w:p w:rsidR="00B552B6" w:rsidRPr="00B95575" w:rsidRDefault="00B552B6" w:rsidP="0042509B">
      <w:pPr>
        <w:pStyle w:val="Paragrafi"/>
      </w:pPr>
      <w:r w:rsidRPr="00B95575">
        <w:t>Ky ven</w:t>
      </w:r>
      <w:r>
        <w:t>dim hyn në fuqi pas botimit në Fletoren Zyrtare</w:t>
      </w:r>
      <w:r w:rsidRPr="00B95575">
        <w:t>.</w:t>
      </w:r>
    </w:p>
    <w:p w:rsidR="00B552B6" w:rsidRPr="00B95575" w:rsidRDefault="00B552B6" w:rsidP="0042509B">
      <w:pPr>
        <w:pStyle w:val="Paragrafi"/>
      </w:pPr>
      <w:r w:rsidRPr="00B95575">
        <w:t>  </w:t>
      </w:r>
    </w:p>
    <w:p w:rsidR="00B552B6" w:rsidRPr="00B95575" w:rsidRDefault="00B552B6" w:rsidP="0042509B">
      <w:pPr>
        <w:pStyle w:val="Autoriteti"/>
        <w:keepNext w:val="0"/>
      </w:pPr>
      <w:r>
        <w:t>KRYEMINISTR</w:t>
      </w:r>
      <w:r w:rsidRPr="00B95575">
        <w:t>I</w:t>
      </w:r>
      <w:r w:rsidRPr="00B95575">
        <w:rPr>
          <w:rFonts w:eastAsia="MS Mincho"/>
        </w:rPr>
        <w:t> </w:t>
      </w:r>
    </w:p>
    <w:p w:rsidR="00B552B6" w:rsidRPr="00B95575" w:rsidRDefault="00B552B6" w:rsidP="0042509B">
      <w:pPr>
        <w:pStyle w:val="AutoritetiEmer"/>
      </w:pPr>
      <w:r w:rsidRPr="00B95575">
        <w:rPr>
          <w:rFonts w:eastAsia="MS Mincho"/>
        </w:rPr>
        <w:t>Sali  Berisha</w:t>
      </w:r>
    </w:p>
    <w:p w:rsidR="00B552B6" w:rsidRPr="00B95575" w:rsidRDefault="00B552B6" w:rsidP="0042509B">
      <w:pPr>
        <w:pStyle w:val="Paragrafi"/>
      </w:pPr>
    </w:p>
    <w:p w:rsidR="00B552B6" w:rsidRDefault="00B552B6" w:rsidP="0042509B">
      <w:pPr>
        <w:pStyle w:val="Paragrafi"/>
      </w:pPr>
    </w:p>
    <w:p w:rsidR="00B552B6" w:rsidRPr="00B95575" w:rsidRDefault="00B552B6" w:rsidP="0042509B">
      <w:pPr>
        <w:pStyle w:val="Akti"/>
        <w:keepNext w:val="0"/>
      </w:pPr>
      <w:r>
        <w:t>VENDI</w:t>
      </w:r>
      <w:r w:rsidRPr="00B95575">
        <w:t>M</w:t>
      </w:r>
    </w:p>
    <w:p w:rsidR="00B552B6" w:rsidRPr="00B95575" w:rsidRDefault="00B552B6" w:rsidP="0042509B">
      <w:pPr>
        <w:pStyle w:val="NumriData"/>
        <w:keepNext w:val="0"/>
      </w:pPr>
      <w:r w:rsidRPr="00B95575">
        <w:t>Nr.857, dat</w:t>
      </w:r>
      <w:r>
        <w:t>ë</w:t>
      </w:r>
      <w:r w:rsidRPr="00B95575">
        <w:t xml:space="preserve"> 5.8.2009</w:t>
      </w:r>
    </w:p>
    <w:p w:rsidR="00B552B6" w:rsidRPr="00B95575" w:rsidRDefault="00B552B6" w:rsidP="0042509B">
      <w:pPr>
        <w:pStyle w:val="Paragrafi"/>
      </w:pPr>
      <w:r w:rsidRPr="00B95575">
        <w:rPr>
          <w:rFonts w:eastAsia="MS Mincho"/>
        </w:rPr>
        <w:t> </w:t>
      </w:r>
    </w:p>
    <w:p w:rsidR="00B552B6" w:rsidRPr="00B95575" w:rsidRDefault="00B552B6" w:rsidP="0042509B">
      <w:pPr>
        <w:pStyle w:val="Titulli"/>
        <w:keepNext w:val="0"/>
      </w:pPr>
      <w:r w:rsidRPr="00B95575">
        <w:t>PËR</w:t>
      </w:r>
      <w:r>
        <w:t xml:space="preserve"> </w:t>
      </w:r>
      <w:r w:rsidRPr="00B95575">
        <w:rPr>
          <w:rFonts w:eastAsia="MS Mincho"/>
        </w:rPr>
        <w:t xml:space="preserve">HAPJEN, NË QYTETIN E PESHKOPISË, TË FILIALEVE DHE TË PROGRAMEVE TË STUDIMEVE, TË FAKULTETEVE TË EKONOMISË E TË ADMINISTRIMIT,  TË EDUKIMIT DHE TË SHKOLLËS SË LARTË PROFESIONALE, TË UNIVERSITETIT “ALEKSANDËR MOISIU”, DURRËS, SI DHE PËR MIRATIMIN E KUOTAVE TË PRANIMIT E TË TARIFËS SË SHKOLLIMIT NË KËTO PROGRAME STUDIMI, NË VITIN AKADEMIK 2009-2010 </w:t>
      </w:r>
    </w:p>
    <w:p w:rsidR="00B552B6" w:rsidRPr="00B95575" w:rsidRDefault="00B552B6" w:rsidP="0042509B">
      <w:pPr>
        <w:pStyle w:val="Paragrafi"/>
      </w:pPr>
      <w:r w:rsidRPr="00B95575">
        <w:rPr>
          <w:rFonts w:eastAsia="MS Mincho"/>
        </w:rPr>
        <w:t>  </w:t>
      </w:r>
    </w:p>
    <w:p w:rsidR="00B552B6" w:rsidRPr="00B95575" w:rsidRDefault="00B552B6" w:rsidP="0042509B">
      <w:pPr>
        <w:pStyle w:val="Paragrafi"/>
      </w:pPr>
      <w:r w:rsidRPr="00B95575">
        <w:t>Në mbështetje të nenit 100 të Kushtetutës dhe të neneve 8, pika 1, 11, pika 2</w:t>
      </w:r>
      <w:r>
        <w:t>, shkronja “b”, 26, 33, 42 e 75</w:t>
      </w:r>
      <w:r w:rsidRPr="00B95575">
        <w:t xml:space="preserve"> të</w:t>
      </w:r>
      <w:r>
        <w:t xml:space="preserve"> ligjit nr.9741, datë 21.5.2007</w:t>
      </w:r>
      <w:r w:rsidRPr="00B95575">
        <w:t xml:space="preserve"> “Për arsimin e lartë në Republikën e Shqipërisë”, të ndryshuar, me propozimin e Ministrit të Arsimit dhe Shkencës, Këshilli i Ministrave</w:t>
      </w:r>
    </w:p>
    <w:p w:rsidR="00B552B6" w:rsidRPr="00B95575" w:rsidRDefault="00B552B6" w:rsidP="0042509B">
      <w:pPr>
        <w:pStyle w:val="Paragrafi"/>
      </w:pPr>
      <w:r w:rsidRPr="00B95575">
        <w:t> </w:t>
      </w:r>
    </w:p>
    <w:p w:rsidR="00B552B6" w:rsidRPr="00B95575" w:rsidRDefault="00B552B6" w:rsidP="0042509B">
      <w:pPr>
        <w:pStyle w:val="VENDOSI"/>
        <w:keepNext w:val="0"/>
      </w:pPr>
      <w:r>
        <w:rPr>
          <w:rFonts w:eastAsia="MS Mincho"/>
        </w:rPr>
        <w:t>VENDOS</w:t>
      </w:r>
      <w:r w:rsidRPr="00B95575">
        <w:rPr>
          <w:rFonts w:eastAsia="MS Mincho"/>
        </w:rPr>
        <w:t>I:</w:t>
      </w:r>
    </w:p>
    <w:p w:rsidR="00B552B6" w:rsidRPr="00B95575" w:rsidRDefault="00B552B6" w:rsidP="0042509B">
      <w:pPr>
        <w:pStyle w:val="Paragrafi"/>
      </w:pPr>
      <w:r w:rsidRPr="00B95575">
        <w:t xml:space="preserve">                                                      </w:t>
      </w:r>
    </w:p>
    <w:p w:rsidR="00B552B6" w:rsidRPr="00B95575" w:rsidRDefault="00B552B6" w:rsidP="0042509B">
      <w:pPr>
        <w:pStyle w:val="Paragrafi"/>
      </w:pPr>
      <w:r w:rsidRPr="00B95575">
        <w:t xml:space="preserve">1. Hapjen, në qytetin e Peshkopisë, </w:t>
      </w:r>
      <w:r>
        <w:t>të filialeve të Fakulteteve të ekonomisë e të administrimit, të edukimit dhe të shkollës së lartë p</w:t>
      </w:r>
      <w:r w:rsidRPr="00B95575">
        <w:t>rofesionale, të universitetit “Aleksandër Moisiu”, Durrës.  </w:t>
      </w:r>
    </w:p>
    <w:p w:rsidR="00B552B6" w:rsidRPr="00B95575" w:rsidRDefault="00B552B6" w:rsidP="0042509B">
      <w:pPr>
        <w:pStyle w:val="Paragrafi"/>
      </w:pPr>
      <w:r w:rsidRPr="00B95575">
        <w:t>2. Filiali i Fakultetit të Ekonomisë dhe të Administrimit do të ofrojë programet e studimit të ciklit të parë, në: </w:t>
      </w:r>
    </w:p>
    <w:p w:rsidR="00B552B6" w:rsidRPr="00B95575" w:rsidRDefault="00B552B6" w:rsidP="0042509B">
      <w:pPr>
        <w:pStyle w:val="Paragrafi"/>
      </w:pPr>
      <w:r>
        <w:t>a)   </w:t>
      </w:r>
      <w:r w:rsidRPr="00B95575">
        <w:t>“Shkenca të Administrimit”, me profil “Financë-Kontabilitet”, në përfundim të të cilit lëshohet “Diplomë e nivelit të parë (DNP)”, në Shkenca të Administrimit, me profil Financë-Kontabilitet;</w:t>
      </w:r>
    </w:p>
    <w:p w:rsidR="00B552B6" w:rsidRPr="00B95575" w:rsidRDefault="00B552B6" w:rsidP="0042509B">
      <w:pPr>
        <w:pStyle w:val="Paragrafi"/>
      </w:pPr>
      <w:r>
        <w:t>b)  </w:t>
      </w:r>
      <w:r w:rsidRPr="00B95575">
        <w:t>“Shkenca të Administrimit”, me profil “Financë-Bankë”, në përfundim të të cilit lëshohet “Diplomë e nivelit të parë (DNP)”, në Shkenca të Administrimit, me profil Financë-Bankë;</w:t>
      </w:r>
    </w:p>
    <w:p w:rsidR="00B552B6" w:rsidRPr="00B95575" w:rsidRDefault="00B552B6" w:rsidP="0042509B">
      <w:pPr>
        <w:pStyle w:val="Paragrafi"/>
      </w:pPr>
      <w:r>
        <w:t>c)   </w:t>
      </w:r>
      <w:r w:rsidRPr="00B95575">
        <w:t>“Shkenca të Administrimit”, me profil “Menaxhim marketing”, në përfundim të të cilit lëshohet “Diplomë e nivelit të parë (DNP)”, në Shkenca të Administrimit, me profil Menaxhim- marketing;</w:t>
      </w:r>
    </w:p>
    <w:p w:rsidR="00B552B6" w:rsidRPr="00B95575" w:rsidRDefault="00B552B6" w:rsidP="0042509B">
      <w:pPr>
        <w:pStyle w:val="Paragrafi"/>
      </w:pPr>
      <w:r w:rsidRPr="00B95575">
        <w:t>ç) “Shkenca të Administrimit”, me profil “Administrim biznesi”, në përfundim të të cilit lëshohet “Diplomë e nivelit të parë (DNP)”, në Shkenca të Administrimit, me profil Administrim biznesi.</w:t>
      </w:r>
    </w:p>
    <w:p w:rsidR="00B552B6" w:rsidRPr="00B95575" w:rsidRDefault="00B552B6" w:rsidP="0042509B">
      <w:pPr>
        <w:pStyle w:val="Paragrafi"/>
      </w:pPr>
      <w:r w:rsidRPr="00B95575">
        <w:t>3. Filiali i Fakultetit të Edukimit do të ofrojë programet e studimit të ciklit të parë, në: </w:t>
      </w:r>
    </w:p>
    <w:p w:rsidR="00B552B6" w:rsidRPr="00B95575" w:rsidRDefault="00B552B6" w:rsidP="0042509B">
      <w:pPr>
        <w:pStyle w:val="Paragrafi"/>
      </w:pPr>
      <w:r w:rsidRPr="00B95575">
        <w:t>a) Mësuesi, dega “Matematikë-Fizikë”, në përfundim të të cilit lëshohet “Diplomë e nivelit të parë (DNP)”, në Mësuesi, në Matematikë-Fizikë;</w:t>
      </w:r>
    </w:p>
    <w:p w:rsidR="00B552B6" w:rsidRPr="00B95575" w:rsidRDefault="00B552B6" w:rsidP="0042509B">
      <w:pPr>
        <w:pStyle w:val="Paragrafi"/>
      </w:pPr>
      <w:r w:rsidRPr="00B95575">
        <w:t>b) Mësuesi, dega “Matematikë-Informatikë”, në përfundim të të cilit lëshohet “Diplomë e nivelit të parë (DNP)”, në Mësuesi, në Matematikë-Informatikë;</w:t>
      </w:r>
    </w:p>
    <w:p w:rsidR="00FA7C46" w:rsidRPr="00B95575" w:rsidRDefault="00B552B6" w:rsidP="00F373F6">
      <w:pPr>
        <w:pStyle w:val="Paragrafi"/>
      </w:pPr>
      <w:r w:rsidRPr="00B95575">
        <w:t>c) Mësuesi, dega “Informatikë-Anglisht”, në përfundim të të cilit lëshohet “Diplomë e nivelit të parë (DNP)”, në Mësuesi, në Informatikë-Anglisht;</w:t>
      </w:r>
    </w:p>
    <w:p w:rsidR="00B552B6" w:rsidRPr="00B95575" w:rsidRDefault="00B552B6" w:rsidP="0042509B">
      <w:pPr>
        <w:pStyle w:val="Paragrafi"/>
      </w:pPr>
      <w:r w:rsidRPr="00B95575">
        <w:t>ç) Mësuesi, dega “Gjuhë-Letërsi-Anglisht”, në përfundim të të cilit lëshohet “Diplomë e nivelit të parë (DNP)”, në Mësuesi, në Gjuhë-Letërsi-Anglisht;</w:t>
      </w:r>
    </w:p>
    <w:p w:rsidR="00B552B6" w:rsidRPr="00B95575" w:rsidRDefault="00B552B6" w:rsidP="0042509B">
      <w:pPr>
        <w:pStyle w:val="Paragrafi"/>
      </w:pPr>
      <w:r>
        <w:t>d)  </w:t>
      </w:r>
      <w:r w:rsidRPr="00B95575">
        <w:t>Mësuesi, dega “Biologji-Kimi”, në përfundim të të cilit lëshohet “Diplomë e nivelit të parë (DNP)”, në Mësuesi, në Biologji-Kimi;</w:t>
      </w:r>
    </w:p>
    <w:p w:rsidR="00B552B6" w:rsidRPr="00B95575" w:rsidRDefault="00B552B6" w:rsidP="0042509B">
      <w:pPr>
        <w:pStyle w:val="Paragrafi"/>
      </w:pPr>
      <w:r w:rsidRPr="00B95575">
        <w:t>dh)  Mësuesi dega “Psikologji-Sociologji”, në përfundim të të cilit lëshohet “Diplomë e nivelit të parë (DNP)”, në Mësuesi, në Psikologji-Sociologji;</w:t>
      </w:r>
    </w:p>
    <w:p w:rsidR="00B552B6" w:rsidRPr="00B95575" w:rsidRDefault="00B552B6" w:rsidP="0042509B">
      <w:pPr>
        <w:pStyle w:val="Paragrafi"/>
      </w:pPr>
      <w:r>
        <w:t>e)  </w:t>
      </w:r>
      <w:r w:rsidRPr="00B95575">
        <w:t xml:space="preserve"> “Proceset e formimit”, në përfundim të të cilit lëshohet “Diplomë e nivelit të parë (DNP)”, në Mësuesi, në “Proceset e formimit”. </w:t>
      </w:r>
    </w:p>
    <w:p w:rsidR="00B552B6" w:rsidRPr="00B95575" w:rsidRDefault="00B552B6" w:rsidP="0042509B">
      <w:pPr>
        <w:pStyle w:val="Paragrafi"/>
      </w:pPr>
      <w:r w:rsidRPr="00B95575">
        <w:t>4. Filiali i Shkollës së Lartë Profesionale do të ofrojë programet e studimit, në:  </w:t>
      </w:r>
    </w:p>
    <w:p w:rsidR="00B552B6" w:rsidRDefault="00B552B6" w:rsidP="0042509B">
      <w:pPr>
        <w:pStyle w:val="Paragrafi"/>
      </w:pPr>
      <w:r w:rsidRPr="00B95575">
        <w:t>a) “Infermieri të Përgjithshme”, në përfundim të të cilit lëshohet “Diplomë e nivelit të parë (DNP)”, në Infermieri të Përgjithshme;</w:t>
      </w:r>
    </w:p>
    <w:p w:rsidR="00B552B6" w:rsidRPr="00B95575" w:rsidRDefault="00B552B6" w:rsidP="0042509B">
      <w:pPr>
        <w:pStyle w:val="Paragrafi"/>
      </w:pPr>
      <w:r w:rsidRPr="00B95575">
        <w:t>b)  “Drejtësi”, me profil “Asistencë ligjore”,  në përfundim të të cilit lëshohet “Diplomë jouniversitare në Drejtësi”, me profil asistencë ligjore;</w:t>
      </w:r>
    </w:p>
    <w:p w:rsidR="00B552B6" w:rsidRPr="00B95575" w:rsidRDefault="00B552B6" w:rsidP="0042509B">
      <w:pPr>
        <w:pStyle w:val="Paragrafi"/>
      </w:pPr>
      <w:r w:rsidRPr="00B95575">
        <w:t>c) “Informatikë”, me profil “Rrjete kompjuterike”, në përfundim të të cilit lëshohet “Diplomë jouniversitare në Informatikë”, në rrjete kompjuterike. </w:t>
      </w:r>
    </w:p>
    <w:p w:rsidR="00B552B6" w:rsidRPr="00B95575" w:rsidRDefault="00B552B6" w:rsidP="0042509B">
      <w:pPr>
        <w:pStyle w:val="Paragrafi"/>
      </w:pPr>
      <w:r w:rsidRPr="00B95575">
        <w:t xml:space="preserve">5. Programet e studimit të ciklit të parë, në filialet e Fakultetit të Ekonomisë e të Administrimit dhe të Edukimit, në qytetin e Peshkopisë, përcaktuar në pikat 2, 3 e 4, shkronja “a”, realizohen me 180 kredite ECTS dhe kohëzgjatja normale e </w:t>
      </w:r>
      <w:r>
        <w:t xml:space="preserve">tyre është tri vite akademike. </w:t>
      </w:r>
      <w:r w:rsidRPr="00B95575">
        <w:t> </w:t>
      </w:r>
    </w:p>
    <w:p w:rsidR="00B552B6" w:rsidRPr="00B95575" w:rsidRDefault="00B552B6" w:rsidP="0042509B">
      <w:pPr>
        <w:pStyle w:val="Paragrafi"/>
      </w:pPr>
      <w:r w:rsidRPr="00B95575">
        <w:t>6. Programet e studimit të ciklit të parë, në filialin e Shkollës së Lartë Profesionale, përcaktuar në shkronjat “b” e “c”, të pikës 4, realizohen me 120 kredite ECTS dhe kohëzgjatja normale e tyre është dy vite akademike.  </w:t>
      </w:r>
    </w:p>
    <w:p w:rsidR="00B552B6" w:rsidRPr="00B95575" w:rsidRDefault="00B552B6" w:rsidP="0042509B">
      <w:pPr>
        <w:pStyle w:val="Paragrafi"/>
      </w:pPr>
      <w:r w:rsidRPr="00B95575">
        <w:t>7. Këto programe studimi do ta fillojnë veprimtarinë mësimore në vitin akademik 2009-2010. </w:t>
      </w:r>
    </w:p>
    <w:p w:rsidR="00B552B6" w:rsidRPr="00B95575" w:rsidRDefault="00B552B6" w:rsidP="0042509B">
      <w:pPr>
        <w:pStyle w:val="Paragrafi"/>
      </w:pPr>
      <w:r>
        <w:rPr>
          <w:rFonts w:eastAsia="Arial"/>
        </w:rPr>
        <w:t>8.  </w:t>
      </w:r>
      <w:r w:rsidRPr="00B95575">
        <w:t>Numri i kuotave të pranimeve, në këto programe studimi, me kohë të plotë, për vitin akademik 2009-2010, është, sipas tabelës nr.1, që i bashkëlidhet këtij vendimi. </w:t>
      </w:r>
    </w:p>
    <w:p w:rsidR="00B552B6" w:rsidRPr="00B95575" w:rsidRDefault="00B552B6" w:rsidP="0042509B">
      <w:pPr>
        <w:pStyle w:val="Paragrafi"/>
      </w:pPr>
      <w:r>
        <w:rPr>
          <w:rFonts w:eastAsia="Arial"/>
        </w:rPr>
        <w:t>9.  </w:t>
      </w:r>
      <w:r w:rsidRPr="00B95575">
        <w:t>Tarifa vjetore e shkollimit për studentët, që regjistrohen në vitin e parë, në këto programe studimi, me kohë të plotë, në vitin akademik 2009-2010, është 10 000 (dhjetë mijë) lekë. </w:t>
      </w:r>
    </w:p>
    <w:p w:rsidR="00B552B6" w:rsidRPr="00B95575" w:rsidRDefault="00B552B6" w:rsidP="0042509B">
      <w:pPr>
        <w:pStyle w:val="Paragrafi"/>
      </w:pPr>
      <w:r>
        <w:rPr>
          <w:rFonts w:eastAsia="Arial"/>
        </w:rPr>
        <w:t>10.  </w:t>
      </w:r>
      <w:r w:rsidRPr="00B95575">
        <w:t>Efektet financiare, që rrjedhin nga zbatimi i këtij vendimi, të përballohen nga buxheti i universitetit “Aleksandër Moisiu”, Durrës. </w:t>
      </w:r>
    </w:p>
    <w:p w:rsidR="00B552B6" w:rsidRPr="00B95575" w:rsidRDefault="00B552B6" w:rsidP="0042509B">
      <w:pPr>
        <w:pStyle w:val="Paragrafi"/>
      </w:pPr>
      <w:r>
        <w:rPr>
          <w:rFonts w:eastAsia="Arial"/>
        </w:rPr>
        <w:t xml:space="preserve">11.  </w:t>
      </w:r>
      <w:r w:rsidRPr="00B95575">
        <w:t>Ngarkohen Ministria e Arsimit dhe Shkencës dhe universiteti “Aleksandër Moisiu”, Durrës për zbatimin e këtij vendimi. </w:t>
      </w:r>
    </w:p>
    <w:p w:rsidR="00B552B6" w:rsidRPr="00B95575" w:rsidRDefault="00B552B6" w:rsidP="0042509B">
      <w:pPr>
        <w:pStyle w:val="Paragrafi"/>
      </w:pPr>
      <w:r w:rsidRPr="00B95575">
        <w:t>Ky vendim hyn në fuqi pas bot</w:t>
      </w:r>
      <w:r>
        <w:t>imit në Fletoren Zyrtare</w:t>
      </w:r>
      <w:r w:rsidRPr="00B95575">
        <w:t>. </w:t>
      </w:r>
    </w:p>
    <w:p w:rsidR="00B552B6" w:rsidRPr="00B95575" w:rsidRDefault="00B552B6" w:rsidP="0042509B">
      <w:pPr>
        <w:pStyle w:val="Paragrafi"/>
      </w:pPr>
      <w:r w:rsidRPr="00B95575">
        <w:t> </w:t>
      </w:r>
    </w:p>
    <w:p w:rsidR="00B552B6" w:rsidRPr="00B95575" w:rsidRDefault="00B552B6" w:rsidP="0042509B">
      <w:pPr>
        <w:pStyle w:val="Autoriteti"/>
        <w:keepNext w:val="0"/>
      </w:pPr>
      <w:r>
        <w:t>KRYEMINISTR</w:t>
      </w:r>
      <w:r w:rsidRPr="00B95575">
        <w:t>I</w:t>
      </w:r>
      <w:r w:rsidRPr="00B95575">
        <w:rPr>
          <w:rFonts w:eastAsia="MS Mincho"/>
        </w:rPr>
        <w:t> </w:t>
      </w:r>
    </w:p>
    <w:p w:rsidR="00B552B6" w:rsidRDefault="00B552B6" w:rsidP="00B81834">
      <w:pPr>
        <w:pStyle w:val="AutoritetiEmer"/>
      </w:pPr>
      <w:r>
        <w:rPr>
          <w:rFonts w:eastAsia="MS Mincho"/>
        </w:rPr>
        <w:t>Sali  Berisha</w:t>
      </w:r>
    </w:p>
    <w:p w:rsidR="00B552B6" w:rsidRDefault="00B552B6" w:rsidP="0042509B">
      <w:pPr>
        <w:widowControl w:val="0"/>
        <w:jc w:val="center"/>
      </w:pPr>
    </w:p>
    <w:p w:rsidR="0000477F" w:rsidRDefault="0000477F" w:rsidP="00C51284">
      <w:pPr>
        <w:widowControl w:val="0"/>
      </w:pPr>
    </w:p>
    <w:p w:rsidR="00692465" w:rsidRDefault="00B552B6" w:rsidP="00765AE3">
      <w:pPr>
        <w:pStyle w:val="TitulliTitull"/>
      </w:pPr>
      <w:r>
        <w:t xml:space="preserve">Tabela e kuotave të programeve të studimit në filialet e universitetit “Aleksandër Moisiu” të Durrësit në qytetin e Peshkopisë, </w:t>
      </w:r>
    </w:p>
    <w:p w:rsidR="00B552B6" w:rsidRDefault="00B552B6" w:rsidP="00765AE3">
      <w:pPr>
        <w:pStyle w:val="TitulliTitull"/>
      </w:pPr>
      <w:r>
        <w:t>viti akademik 2009-2010</w:t>
      </w:r>
    </w:p>
    <w:p w:rsidR="00B552B6" w:rsidRPr="003F2E49" w:rsidRDefault="00CE4068" w:rsidP="00CE4068">
      <w:pPr>
        <w:widowControl w:val="0"/>
        <w:ind w:left="5760" w:firstLine="720"/>
        <w:rPr>
          <w:rFonts w:ascii="CG Times" w:hAnsi="CG Times"/>
        </w:rPr>
      </w:pPr>
      <w:r>
        <w:rPr>
          <w:rFonts w:ascii="CG Times" w:hAnsi="CG Times"/>
        </w:rPr>
        <w:t xml:space="preserve">         </w:t>
      </w:r>
      <w:r w:rsidR="001D297C" w:rsidRPr="003F2E49">
        <w:rPr>
          <w:rFonts w:ascii="CG Times" w:hAnsi="CG Times"/>
        </w:rPr>
        <w:t xml:space="preserve">Tabelë </w:t>
      </w:r>
      <w:r w:rsidR="003F2E49" w:rsidRPr="003F2E49">
        <w:rPr>
          <w:rFonts w:ascii="CG Times" w:hAnsi="CG Times"/>
        </w:rPr>
        <w:t>n</w:t>
      </w:r>
      <w:r w:rsidR="00B552B6" w:rsidRPr="003F2E49">
        <w:rPr>
          <w:rFonts w:ascii="CG Times" w:hAnsi="CG Times"/>
        </w:rPr>
        <w:t>r.1</w:t>
      </w:r>
    </w:p>
    <w:p w:rsidR="00B552B6" w:rsidRDefault="00B552B6" w:rsidP="0042509B">
      <w:pPr>
        <w:widowControl w:val="0"/>
      </w:pPr>
    </w:p>
    <w:tbl>
      <w:tblPr>
        <w:tblStyle w:val="TableGrid"/>
        <w:tblW w:w="0" w:type="auto"/>
        <w:jc w:val="center"/>
        <w:tblLook w:val="01E0" w:firstRow="1" w:lastRow="1" w:firstColumn="1" w:lastColumn="1" w:noHBand="0" w:noVBand="0"/>
      </w:tblPr>
      <w:tblGrid>
        <w:gridCol w:w="648"/>
        <w:gridCol w:w="4500"/>
        <w:gridCol w:w="901"/>
      </w:tblGrid>
      <w:tr w:rsidR="00B552B6" w:rsidRPr="00FA7C46">
        <w:trPr>
          <w:jc w:val="center"/>
        </w:trPr>
        <w:tc>
          <w:tcPr>
            <w:tcW w:w="648" w:type="dxa"/>
          </w:tcPr>
          <w:p w:rsidR="00B552B6" w:rsidRPr="00FA7C46" w:rsidRDefault="00B552B6" w:rsidP="00FA7C46">
            <w:pPr>
              <w:pStyle w:val="Tabele"/>
              <w:jc w:val="center"/>
            </w:pPr>
            <w:r w:rsidRPr="00FA7C46">
              <w:t>Nr.</w:t>
            </w:r>
          </w:p>
        </w:tc>
        <w:tc>
          <w:tcPr>
            <w:tcW w:w="4500" w:type="dxa"/>
          </w:tcPr>
          <w:p w:rsidR="00B552B6" w:rsidRPr="00FA7C46" w:rsidRDefault="00B552B6" w:rsidP="00FA7C46">
            <w:pPr>
              <w:pStyle w:val="Tabele"/>
              <w:jc w:val="center"/>
            </w:pPr>
            <w:r w:rsidRPr="00FA7C46">
              <w:t>Programi i studimit DNP</w:t>
            </w:r>
          </w:p>
        </w:tc>
        <w:tc>
          <w:tcPr>
            <w:tcW w:w="901" w:type="dxa"/>
          </w:tcPr>
          <w:p w:rsidR="00B552B6" w:rsidRPr="00FA7C46" w:rsidRDefault="00B552B6" w:rsidP="00FA7C46">
            <w:pPr>
              <w:pStyle w:val="Tabele"/>
              <w:jc w:val="center"/>
            </w:pPr>
            <w:r w:rsidRPr="00FA7C46">
              <w:t>Kuota</w:t>
            </w:r>
          </w:p>
        </w:tc>
      </w:tr>
      <w:tr w:rsidR="00B552B6" w:rsidRPr="00FA7C46">
        <w:trPr>
          <w:jc w:val="center"/>
        </w:trPr>
        <w:tc>
          <w:tcPr>
            <w:tcW w:w="648" w:type="dxa"/>
          </w:tcPr>
          <w:p w:rsidR="00B552B6" w:rsidRPr="00FA7C46" w:rsidRDefault="00B552B6" w:rsidP="00FA7C46">
            <w:pPr>
              <w:pStyle w:val="Tabele"/>
            </w:pPr>
            <w:r w:rsidRPr="00FA7C46">
              <w:t>1</w:t>
            </w:r>
          </w:p>
        </w:tc>
        <w:tc>
          <w:tcPr>
            <w:tcW w:w="4500" w:type="dxa"/>
          </w:tcPr>
          <w:p w:rsidR="00B552B6" w:rsidRPr="00FA7C46" w:rsidRDefault="00B552B6" w:rsidP="00FA7C46">
            <w:pPr>
              <w:pStyle w:val="Tabele"/>
            </w:pPr>
            <w:r w:rsidRPr="00FA7C46">
              <w:t>Shkenca të administrimit</w:t>
            </w:r>
          </w:p>
        </w:tc>
        <w:tc>
          <w:tcPr>
            <w:tcW w:w="901" w:type="dxa"/>
          </w:tcPr>
          <w:p w:rsidR="00B552B6" w:rsidRPr="00FA7C46" w:rsidRDefault="00B552B6" w:rsidP="00BB6195">
            <w:pPr>
              <w:pStyle w:val="Tabele"/>
              <w:jc w:val="right"/>
            </w:pPr>
            <w:r w:rsidRPr="00FA7C46">
              <w:t>40</w:t>
            </w:r>
          </w:p>
        </w:tc>
      </w:tr>
      <w:tr w:rsidR="00B552B6" w:rsidRPr="00FA7C46">
        <w:trPr>
          <w:jc w:val="center"/>
        </w:trPr>
        <w:tc>
          <w:tcPr>
            <w:tcW w:w="648" w:type="dxa"/>
          </w:tcPr>
          <w:p w:rsidR="00B552B6" w:rsidRPr="00FA7C46" w:rsidRDefault="00B552B6" w:rsidP="00FA7C46">
            <w:pPr>
              <w:pStyle w:val="Tabele"/>
            </w:pPr>
            <w:r w:rsidRPr="00FA7C46">
              <w:t>2</w:t>
            </w:r>
          </w:p>
        </w:tc>
        <w:tc>
          <w:tcPr>
            <w:tcW w:w="4500" w:type="dxa"/>
          </w:tcPr>
          <w:p w:rsidR="00B552B6" w:rsidRPr="00FA7C46" w:rsidRDefault="00B552B6" w:rsidP="00FA7C46">
            <w:pPr>
              <w:pStyle w:val="Tabele"/>
            </w:pPr>
            <w:r w:rsidRPr="00FA7C46">
              <w:t>Mësuesi</w:t>
            </w:r>
          </w:p>
        </w:tc>
        <w:tc>
          <w:tcPr>
            <w:tcW w:w="901" w:type="dxa"/>
          </w:tcPr>
          <w:p w:rsidR="00B552B6" w:rsidRPr="00FA7C46" w:rsidRDefault="00B552B6" w:rsidP="00BB6195">
            <w:pPr>
              <w:pStyle w:val="Tabele"/>
              <w:jc w:val="right"/>
            </w:pPr>
            <w:r w:rsidRPr="00FA7C46">
              <w:t>90</w:t>
            </w:r>
          </w:p>
        </w:tc>
      </w:tr>
      <w:tr w:rsidR="00B552B6" w:rsidRPr="00FA7C46">
        <w:trPr>
          <w:jc w:val="center"/>
        </w:trPr>
        <w:tc>
          <w:tcPr>
            <w:tcW w:w="648" w:type="dxa"/>
          </w:tcPr>
          <w:p w:rsidR="00B552B6" w:rsidRPr="00FA7C46" w:rsidRDefault="00B552B6" w:rsidP="00FA7C46">
            <w:pPr>
              <w:pStyle w:val="Tabele"/>
            </w:pPr>
            <w:r w:rsidRPr="00FA7C46">
              <w:t>3</w:t>
            </w:r>
          </w:p>
        </w:tc>
        <w:tc>
          <w:tcPr>
            <w:tcW w:w="4500" w:type="dxa"/>
          </w:tcPr>
          <w:p w:rsidR="00B552B6" w:rsidRPr="00FA7C46" w:rsidRDefault="00B552B6" w:rsidP="00FA7C46">
            <w:pPr>
              <w:pStyle w:val="Tabele"/>
            </w:pPr>
            <w:r w:rsidRPr="00FA7C46">
              <w:t>Proceset e formimit</w:t>
            </w:r>
          </w:p>
        </w:tc>
        <w:tc>
          <w:tcPr>
            <w:tcW w:w="901" w:type="dxa"/>
          </w:tcPr>
          <w:p w:rsidR="00B552B6" w:rsidRPr="00FA7C46" w:rsidRDefault="00B552B6" w:rsidP="00BB6195">
            <w:pPr>
              <w:pStyle w:val="Tabele"/>
              <w:jc w:val="right"/>
            </w:pPr>
            <w:r w:rsidRPr="00FA7C46">
              <w:t>15</w:t>
            </w:r>
          </w:p>
        </w:tc>
      </w:tr>
      <w:tr w:rsidR="00B552B6" w:rsidRPr="00FA7C46">
        <w:trPr>
          <w:jc w:val="center"/>
        </w:trPr>
        <w:tc>
          <w:tcPr>
            <w:tcW w:w="648" w:type="dxa"/>
          </w:tcPr>
          <w:p w:rsidR="00B552B6" w:rsidRPr="00FA7C46" w:rsidRDefault="00B552B6" w:rsidP="00FA7C46">
            <w:pPr>
              <w:pStyle w:val="Tabele"/>
            </w:pPr>
            <w:r w:rsidRPr="00FA7C46">
              <w:t>4</w:t>
            </w:r>
          </w:p>
        </w:tc>
        <w:tc>
          <w:tcPr>
            <w:tcW w:w="4500" w:type="dxa"/>
          </w:tcPr>
          <w:p w:rsidR="00B552B6" w:rsidRPr="00FA7C46" w:rsidRDefault="00B552B6" w:rsidP="00FA7C46">
            <w:pPr>
              <w:pStyle w:val="Tabele"/>
            </w:pPr>
            <w:r w:rsidRPr="00FA7C46">
              <w:t>Infermieri e përgjithshme</w:t>
            </w:r>
          </w:p>
        </w:tc>
        <w:tc>
          <w:tcPr>
            <w:tcW w:w="901" w:type="dxa"/>
          </w:tcPr>
          <w:p w:rsidR="00B552B6" w:rsidRPr="00FA7C46" w:rsidRDefault="00B552B6" w:rsidP="00BB6195">
            <w:pPr>
              <w:pStyle w:val="Tabele"/>
              <w:jc w:val="right"/>
            </w:pPr>
            <w:r w:rsidRPr="00FA7C46">
              <w:t>20</w:t>
            </w:r>
          </w:p>
        </w:tc>
      </w:tr>
      <w:tr w:rsidR="00B552B6" w:rsidRPr="00FA7C46">
        <w:trPr>
          <w:jc w:val="center"/>
        </w:trPr>
        <w:tc>
          <w:tcPr>
            <w:tcW w:w="648" w:type="dxa"/>
          </w:tcPr>
          <w:p w:rsidR="00B552B6" w:rsidRPr="00FA7C46" w:rsidRDefault="00B552B6" w:rsidP="00FA7C46">
            <w:pPr>
              <w:pStyle w:val="Tabele"/>
            </w:pPr>
          </w:p>
        </w:tc>
        <w:tc>
          <w:tcPr>
            <w:tcW w:w="4500" w:type="dxa"/>
          </w:tcPr>
          <w:p w:rsidR="00B552B6" w:rsidRPr="00FA7C46" w:rsidRDefault="00B552B6" w:rsidP="00FA7C46">
            <w:pPr>
              <w:pStyle w:val="Tabele"/>
            </w:pPr>
            <w:r w:rsidRPr="00FA7C46">
              <w:t>Programi i studimit jouniversitar</w:t>
            </w:r>
          </w:p>
        </w:tc>
        <w:tc>
          <w:tcPr>
            <w:tcW w:w="901" w:type="dxa"/>
          </w:tcPr>
          <w:p w:rsidR="00B552B6" w:rsidRPr="00FA7C46" w:rsidRDefault="00B552B6" w:rsidP="00BB6195">
            <w:pPr>
              <w:pStyle w:val="Tabele"/>
              <w:jc w:val="right"/>
            </w:pPr>
          </w:p>
        </w:tc>
      </w:tr>
      <w:tr w:rsidR="00B552B6" w:rsidRPr="00FA7C46">
        <w:trPr>
          <w:jc w:val="center"/>
        </w:trPr>
        <w:tc>
          <w:tcPr>
            <w:tcW w:w="648" w:type="dxa"/>
          </w:tcPr>
          <w:p w:rsidR="00B552B6" w:rsidRPr="00FA7C46" w:rsidRDefault="00B552B6" w:rsidP="00FA7C46">
            <w:pPr>
              <w:pStyle w:val="Tabele"/>
            </w:pPr>
            <w:r w:rsidRPr="00FA7C46">
              <w:t>1</w:t>
            </w:r>
          </w:p>
        </w:tc>
        <w:tc>
          <w:tcPr>
            <w:tcW w:w="4500" w:type="dxa"/>
          </w:tcPr>
          <w:p w:rsidR="00B552B6" w:rsidRPr="00FA7C46" w:rsidRDefault="00B552B6" w:rsidP="00FA7C46">
            <w:pPr>
              <w:pStyle w:val="Tabele"/>
            </w:pPr>
            <w:r w:rsidRPr="00FA7C46">
              <w:t>Drejtësi (Asistencë Ligjore)</w:t>
            </w:r>
          </w:p>
        </w:tc>
        <w:tc>
          <w:tcPr>
            <w:tcW w:w="901" w:type="dxa"/>
          </w:tcPr>
          <w:p w:rsidR="00B552B6" w:rsidRPr="00FA7C46" w:rsidRDefault="00B552B6" w:rsidP="00BB6195">
            <w:pPr>
              <w:pStyle w:val="Tabele"/>
              <w:jc w:val="right"/>
            </w:pPr>
            <w:r w:rsidRPr="00FA7C46">
              <w:t>20</w:t>
            </w:r>
          </w:p>
        </w:tc>
      </w:tr>
      <w:tr w:rsidR="00B552B6" w:rsidRPr="00FA7C46">
        <w:trPr>
          <w:jc w:val="center"/>
        </w:trPr>
        <w:tc>
          <w:tcPr>
            <w:tcW w:w="648" w:type="dxa"/>
          </w:tcPr>
          <w:p w:rsidR="00B552B6" w:rsidRPr="00FA7C46" w:rsidRDefault="00B552B6" w:rsidP="00FA7C46">
            <w:pPr>
              <w:pStyle w:val="Tabele"/>
            </w:pPr>
            <w:r w:rsidRPr="00FA7C46">
              <w:t>2</w:t>
            </w:r>
          </w:p>
        </w:tc>
        <w:tc>
          <w:tcPr>
            <w:tcW w:w="4500" w:type="dxa"/>
          </w:tcPr>
          <w:p w:rsidR="00B552B6" w:rsidRPr="00FA7C46" w:rsidRDefault="00B552B6" w:rsidP="00FA7C46">
            <w:pPr>
              <w:pStyle w:val="Tabele"/>
            </w:pPr>
            <w:r w:rsidRPr="00FA7C46">
              <w:t>Informatikë (Rrjete kompjuterike)</w:t>
            </w:r>
          </w:p>
        </w:tc>
        <w:tc>
          <w:tcPr>
            <w:tcW w:w="901" w:type="dxa"/>
          </w:tcPr>
          <w:p w:rsidR="00B552B6" w:rsidRPr="00FA7C46" w:rsidRDefault="00B552B6" w:rsidP="00BB6195">
            <w:pPr>
              <w:pStyle w:val="Tabele"/>
              <w:jc w:val="right"/>
            </w:pPr>
            <w:r w:rsidRPr="00FA7C46">
              <w:t>20</w:t>
            </w:r>
          </w:p>
        </w:tc>
      </w:tr>
      <w:tr w:rsidR="00B552B6" w:rsidRPr="00FA7C46">
        <w:trPr>
          <w:jc w:val="center"/>
        </w:trPr>
        <w:tc>
          <w:tcPr>
            <w:tcW w:w="648" w:type="dxa"/>
          </w:tcPr>
          <w:p w:rsidR="00B552B6" w:rsidRPr="00FA7C46" w:rsidRDefault="00B552B6" w:rsidP="00FA7C46">
            <w:pPr>
              <w:pStyle w:val="Tabele"/>
            </w:pPr>
          </w:p>
        </w:tc>
        <w:tc>
          <w:tcPr>
            <w:tcW w:w="4500" w:type="dxa"/>
          </w:tcPr>
          <w:p w:rsidR="00B552B6" w:rsidRPr="00FA7C46" w:rsidRDefault="00B552B6" w:rsidP="00FA7C46">
            <w:pPr>
              <w:pStyle w:val="Tabele"/>
            </w:pPr>
            <w:r w:rsidRPr="00FA7C46">
              <w:t>Gjithsej</w:t>
            </w:r>
          </w:p>
        </w:tc>
        <w:tc>
          <w:tcPr>
            <w:tcW w:w="901" w:type="dxa"/>
          </w:tcPr>
          <w:p w:rsidR="00B552B6" w:rsidRPr="00FA7C46" w:rsidRDefault="00B552B6" w:rsidP="00BB6195">
            <w:pPr>
              <w:pStyle w:val="Tabele"/>
              <w:jc w:val="right"/>
            </w:pPr>
            <w:r w:rsidRPr="00FA7C46">
              <w:t>205</w:t>
            </w:r>
          </w:p>
        </w:tc>
      </w:tr>
    </w:tbl>
    <w:p w:rsidR="00B552B6" w:rsidRDefault="00B552B6" w:rsidP="0042509B">
      <w:pPr>
        <w:widowControl w:val="0"/>
      </w:pPr>
    </w:p>
    <w:p w:rsidR="00FA7C46" w:rsidRDefault="00FA7C46" w:rsidP="0042509B">
      <w:pPr>
        <w:pStyle w:val="Akti"/>
        <w:keepNext w:val="0"/>
      </w:pPr>
    </w:p>
    <w:p w:rsidR="00B552B6" w:rsidRDefault="00B552B6" w:rsidP="0042509B">
      <w:pPr>
        <w:pStyle w:val="Akti"/>
        <w:keepNext w:val="0"/>
      </w:pPr>
      <w:r>
        <w:t>VENDIM</w:t>
      </w:r>
    </w:p>
    <w:p w:rsidR="00B552B6" w:rsidRDefault="00B552B6" w:rsidP="0042509B">
      <w:pPr>
        <w:pStyle w:val="NumriData"/>
        <w:keepNext w:val="0"/>
      </w:pPr>
      <w:r>
        <w:t>Nr.861, datë 23.6.2009</w:t>
      </w:r>
    </w:p>
    <w:p w:rsidR="00B552B6" w:rsidRDefault="00B552B6" w:rsidP="0042509B">
      <w:pPr>
        <w:pStyle w:val="Paragrafi"/>
      </w:pPr>
    </w:p>
    <w:p w:rsidR="00B552B6" w:rsidRPr="00B95575" w:rsidRDefault="00B552B6" w:rsidP="0042509B">
      <w:pPr>
        <w:pStyle w:val="Titulli"/>
        <w:keepNext w:val="0"/>
      </w:pPr>
      <w:r>
        <w:t>PËR DHËNIEN NË PËRDORIM, PA SHPËRBLIM, AGJENCIVE TË ORGANIZATËS SË KOMBEVE TË BASHKUARA, TË OBJEKTIT “REPARTI I PRESTARISË DHE ZYRA”, NË ADMINISTRIM TË “NPV USHTRISË”, SHA, TIRANË</w:t>
      </w:r>
    </w:p>
    <w:p w:rsidR="00B552B6" w:rsidRPr="00B95575" w:rsidRDefault="00B552B6" w:rsidP="0042509B">
      <w:pPr>
        <w:pStyle w:val="Paragrafi"/>
      </w:pPr>
    </w:p>
    <w:p w:rsidR="00B552B6" w:rsidRDefault="00B552B6" w:rsidP="0042509B">
      <w:pPr>
        <w:pStyle w:val="Paragrafi"/>
        <w:rPr>
          <w:rFonts w:eastAsia="MS Mincho"/>
        </w:rPr>
      </w:pPr>
      <w:r>
        <w:rPr>
          <w:rFonts w:eastAsia="MS Mincho"/>
        </w:rPr>
        <w:t>Në mbështetje të nenit 100 të Kushtetutës, të nenit 901 të ligjit nr.7850, datë 29.7.1994 “Kodi Civil i Republikës së Shqipërisë”, të ndryshuar, dhe të nenit 3 të ligjit nr.9967, datë 24.7.2008 “Për miratimin e aktit normativ me fuqinë e ligjit nr.4, datë 9.7.2008 të Këshillit të Ministrave “Për privatizimin dhe dhënien në përdorim shoqërive tregtare dhe institucioneve shtetërore të ndërmarrjeve apo objekteve të veçanta, mjeteve kryesore dhe mjeteve të xhiros së këtyre ndërmarrjeve””, me propozimin e Ministrit të Ekonomisë, Tregtisë dhe Energjetikës, Këshilli i Ministrave</w:t>
      </w:r>
    </w:p>
    <w:p w:rsidR="00B552B6" w:rsidRDefault="00B552B6" w:rsidP="0042509B">
      <w:pPr>
        <w:pStyle w:val="Paragrafi"/>
        <w:rPr>
          <w:rFonts w:eastAsia="MS Mincho"/>
        </w:rPr>
      </w:pPr>
    </w:p>
    <w:p w:rsidR="00B552B6" w:rsidRDefault="00B552B6" w:rsidP="0042509B">
      <w:pPr>
        <w:pStyle w:val="VENDOSI"/>
        <w:keepNext w:val="0"/>
        <w:rPr>
          <w:rFonts w:eastAsia="MS Mincho"/>
        </w:rPr>
      </w:pPr>
      <w:r>
        <w:rPr>
          <w:rFonts w:eastAsia="MS Mincho"/>
        </w:rPr>
        <w:t>VENDOSI:</w:t>
      </w:r>
    </w:p>
    <w:p w:rsidR="00B552B6" w:rsidRDefault="00B552B6" w:rsidP="0042509B">
      <w:pPr>
        <w:pStyle w:val="Paragrafi"/>
        <w:rPr>
          <w:rFonts w:eastAsia="MS Mincho"/>
        </w:rPr>
      </w:pPr>
    </w:p>
    <w:p w:rsidR="00B552B6" w:rsidRDefault="00B552B6" w:rsidP="0042509B">
      <w:pPr>
        <w:pStyle w:val="Paragrafi"/>
        <w:rPr>
          <w:rFonts w:eastAsia="MS Mincho"/>
        </w:rPr>
      </w:pPr>
      <w:r>
        <w:rPr>
          <w:rFonts w:eastAsia="MS Mincho"/>
        </w:rPr>
        <w:t>1.Dhënien në përdorim, pa shpërblim, agjencive të Organizatës së Kombeve të Bashkuara për një periudhë 10 (dhjetëvjeçare), të objektit “Repart i prestarisë dhe zyra”, në administrim të “NPV ushtrisë”, sh.a. Tiranë, me sipërfaqe të përgjithshme 5 251,4 (pesë mijë e dyqind e pesëdhjetë e një presje katër) m</w:t>
      </w:r>
      <w:r w:rsidRPr="00251C58">
        <w:rPr>
          <w:rFonts w:eastAsia="MS Mincho"/>
          <w:vertAlign w:val="superscript"/>
        </w:rPr>
        <w:t>2</w:t>
      </w:r>
      <w:r>
        <w:rPr>
          <w:rFonts w:eastAsia="MS Mincho"/>
        </w:rPr>
        <w:t>, nga të cilat 2 071,4 (dy mijë e shtatëdhjetë e një presje katër) m</w:t>
      </w:r>
      <w:r w:rsidRPr="00251C58">
        <w:rPr>
          <w:rFonts w:eastAsia="MS Mincho"/>
          <w:vertAlign w:val="superscript"/>
        </w:rPr>
        <w:t>2</w:t>
      </w:r>
      <w:r>
        <w:rPr>
          <w:rFonts w:eastAsia="MS Mincho"/>
        </w:rPr>
        <w:t>, sipërfaqe funksionale, për pajisjen e këtyre agjencive me zyra.</w:t>
      </w:r>
    </w:p>
    <w:p w:rsidR="00B552B6" w:rsidRDefault="00B552B6" w:rsidP="0042509B">
      <w:pPr>
        <w:pStyle w:val="Paragrafi"/>
        <w:rPr>
          <w:rFonts w:eastAsia="MS Mincho"/>
        </w:rPr>
      </w:pPr>
      <w:r>
        <w:rPr>
          <w:rFonts w:eastAsia="MS Mincho"/>
        </w:rPr>
        <w:t>2. Autorizimin e Ministrisë së Mbrojtjes për të lidhur kontratën me këto agjenci.</w:t>
      </w:r>
    </w:p>
    <w:p w:rsidR="00B552B6" w:rsidRDefault="00B552B6" w:rsidP="0042509B">
      <w:pPr>
        <w:pStyle w:val="Paragrafi"/>
        <w:rPr>
          <w:rFonts w:eastAsia="MS Mincho"/>
        </w:rPr>
      </w:pPr>
      <w:r>
        <w:rPr>
          <w:rFonts w:eastAsia="MS Mincho"/>
        </w:rPr>
        <w:t>3. Ngarkohen Ministria e Ekonomisë, Tregtisë dhe Energjetikës dhe Ministria e Mbrojtjes për zbatimin e këtij vendimi.</w:t>
      </w:r>
    </w:p>
    <w:p w:rsidR="00B552B6" w:rsidRDefault="00B552B6" w:rsidP="0042509B">
      <w:pPr>
        <w:pStyle w:val="Paragrafi"/>
        <w:rPr>
          <w:rFonts w:eastAsia="MS Mincho"/>
        </w:rPr>
      </w:pPr>
      <w:r>
        <w:rPr>
          <w:rFonts w:eastAsia="MS Mincho"/>
        </w:rPr>
        <w:t>Ky vendim hyn në fuqi pas botimit në Fletoren Zyrtare.</w:t>
      </w:r>
    </w:p>
    <w:p w:rsidR="00B552B6" w:rsidRDefault="00B552B6" w:rsidP="0042509B">
      <w:pPr>
        <w:pStyle w:val="Autoriteti"/>
        <w:keepNext w:val="0"/>
        <w:rPr>
          <w:rFonts w:eastAsia="MS Mincho"/>
        </w:rPr>
      </w:pPr>
      <w:r>
        <w:rPr>
          <w:rFonts w:eastAsia="MS Mincho"/>
        </w:rPr>
        <w:t>KRYEMINISTRI</w:t>
      </w:r>
    </w:p>
    <w:p w:rsidR="00B552B6" w:rsidRDefault="00B552B6" w:rsidP="0042509B">
      <w:pPr>
        <w:pStyle w:val="AutoritetiEmer"/>
        <w:rPr>
          <w:rFonts w:eastAsia="MS Mincho"/>
        </w:rPr>
      </w:pPr>
      <w:r>
        <w:rPr>
          <w:rFonts w:eastAsia="MS Mincho"/>
        </w:rPr>
        <w:t>Sali Berisha</w:t>
      </w:r>
    </w:p>
    <w:p w:rsidR="00B552B6" w:rsidRDefault="00B552B6" w:rsidP="00B81834">
      <w:pPr>
        <w:pStyle w:val="Paragrafi"/>
        <w:ind w:firstLine="0"/>
        <w:rPr>
          <w:rFonts w:eastAsia="MS Mincho"/>
        </w:rPr>
      </w:pPr>
    </w:p>
    <w:p w:rsidR="003F2E49" w:rsidRDefault="003F2E49" w:rsidP="00B81834">
      <w:pPr>
        <w:pStyle w:val="Paragrafi"/>
        <w:ind w:firstLine="0"/>
        <w:rPr>
          <w:rFonts w:eastAsia="MS Mincho"/>
        </w:rPr>
      </w:pPr>
    </w:p>
    <w:p w:rsidR="00B552B6" w:rsidRPr="00B95575" w:rsidRDefault="00B552B6" w:rsidP="0042509B">
      <w:pPr>
        <w:pStyle w:val="Akti"/>
        <w:keepNext w:val="0"/>
        <w:rPr>
          <w:rFonts w:eastAsia="MS Mincho"/>
        </w:rPr>
      </w:pPr>
      <w:r>
        <w:rPr>
          <w:rFonts w:eastAsia="MS Mincho"/>
        </w:rPr>
        <w:t>VENDI</w:t>
      </w:r>
      <w:r w:rsidRPr="00B95575">
        <w:rPr>
          <w:rFonts w:eastAsia="MS Mincho"/>
        </w:rPr>
        <w:t>M </w:t>
      </w:r>
    </w:p>
    <w:p w:rsidR="00B552B6" w:rsidRPr="00B95575" w:rsidRDefault="00B552B6" w:rsidP="0042509B">
      <w:pPr>
        <w:pStyle w:val="NumriData"/>
        <w:keepNext w:val="0"/>
      </w:pPr>
      <w:r w:rsidRPr="00B95575">
        <w:rPr>
          <w:rFonts w:eastAsia="MS Mincho"/>
        </w:rPr>
        <w:t>Nr.862, dat</w:t>
      </w:r>
      <w:r>
        <w:rPr>
          <w:rFonts w:eastAsia="MS Mincho"/>
        </w:rPr>
        <w:t>ë</w:t>
      </w:r>
      <w:r w:rsidRPr="00B95575">
        <w:rPr>
          <w:rFonts w:eastAsia="MS Mincho"/>
        </w:rPr>
        <w:t xml:space="preserve"> 22.7.2009</w:t>
      </w:r>
    </w:p>
    <w:p w:rsidR="00B552B6" w:rsidRDefault="00B552B6" w:rsidP="0042509B">
      <w:pPr>
        <w:pStyle w:val="Paragrafi"/>
        <w:rPr>
          <w:rFonts w:eastAsia="MS Mincho"/>
        </w:rPr>
      </w:pPr>
    </w:p>
    <w:p w:rsidR="00B552B6" w:rsidRPr="00B95575" w:rsidRDefault="00B552B6" w:rsidP="0042509B">
      <w:pPr>
        <w:pStyle w:val="Titulli"/>
        <w:keepNext w:val="0"/>
      </w:pPr>
      <w:r w:rsidRPr="00B95575">
        <w:rPr>
          <w:rFonts w:eastAsia="MS Mincho"/>
        </w:rPr>
        <w:t>PËR DISA NDRYSHIME NË</w:t>
      </w:r>
      <w:r>
        <w:rPr>
          <w:rFonts w:eastAsia="MS Mincho"/>
        </w:rPr>
        <w:t xml:space="preserve"> VENDIMIN NR.463, DATË 5.7.2006 TË KËSHILLIT TË MINISTRAVE</w:t>
      </w:r>
      <w:r w:rsidRPr="00B95575">
        <w:rPr>
          <w:rFonts w:eastAsia="MS Mincho"/>
        </w:rPr>
        <w:t xml:space="preserve"> “PËR MIRATIMIN E PLANIT KOMBËTAR PËR ZBATIMIN E MARRËVESHJES SË STABILIZIM-ASOCIIMIT”, TË NDRYSHUAR</w:t>
      </w:r>
    </w:p>
    <w:p w:rsidR="00B552B6" w:rsidRPr="00B95575" w:rsidRDefault="00B552B6" w:rsidP="00EB079B">
      <w:pPr>
        <w:pStyle w:val="Titulli"/>
        <w:keepNext w:val="0"/>
      </w:pPr>
      <w:r w:rsidRPr="00B95575">
        <w:t> </w:t>
      </w:r>
    </w:p>
    <w:p w:rsidR="00B552B6" w:rsidRPr="00B95575" w:rsidRDefault="00B552B6" w:rsidP="0042509B">
      <w:pPr>
        <w:pStyle w:val="Paragrafi"/>
      </w:pPr>
      <w:r w:rsidRPr="00B95575">
        <w:t>Në mbështetje të nenit 100 të Kushtetutës</w:t>
      </w:r>
      <w:r>
        <w:t>,</w:t>
      </w:r>
      <w:r w:rsidRPr="00B95575">
        <w:t xml:space="preserve"> me propozimin e Ministrit të Integrimit, Këshilli i Ministrave</w:t>
      </w:r>
    </w:p>
    <w:p w:rsidR="00B552B6" w:rsidRPr="00C51284" w:rsidRDefault="00B552B6" w:rsidP="0042509B">
      <w:pPr>
        <w:pStyle w:val="Paragrafi"/>
        <w:rPr>
          <w:sz w:val="10"/>
        </w:rPr>
      </w:pPr>
      <w:r w:rsidRPr="00C51284">
        <w:rPr>
          <w:sz w:val="14"/>
        </w:rPr>
        <w:t> </w:t>
      </w:r>
    </w:p>
    <w:p w:rsidR="00B552B6" w:rsidRPr="00B95575" w:rsidRDefault="00B552B6" w:rsidP="0042509B">
      <w:pPr>
        <w:pStyle w:val="VENDOSI"/>
        <w:keepNext w:val="0"/>
      </w:pPr>
      <w:r>
        <w:rPr>
          <w:rFonts w:eastAsia="MS Mincho"/>
        </w:rPr>
        <w:t>VENDOSI</w:t>
      </w:r>
      <w:r w:rsidRPr="00B95575">
        <w:rPr>
          <w:rFonts w:eastAsia="MS Mincho"/>
        </w:rPr>
        <w:t>:</w:t>
      </w:r>
    </w:p>
    <w:p w:rsidR="00B552B6" w:rsidRPr="00B95575" w:rsidRDefault="00B552B6" w:rsidP="0042509B">
      <w:pPr>
        <w:pStyle w:val="Paragrafi"/>
      </w:pPr>
      <w:r w:rsidRPr="00B95575">
        <w:t> </w:t>
      </w:r>
    </w:p>
    <w:p w:rsidR="00B552B6" w:rsidRPr="00B95575" w:rsidRDefault="00B552B6" w:rsidP="0042509B">
      <w:pPr>
        <w:pStyle w:val="Paragrafi"/>
      </w:pPr>
      <w:r w:rsidRPr="00B95575">
        <w:t>Në</w:t>
      </w:r>
      <w:r>
        <w:t xml:space="preserve"> vendimin nr.463, datë 5.7.2006</w:t>
      </w:r>
      <w:r w:rsidRPr="00B95575">
        <w:t xml:space="preserve"> të Këshillit të Ministrave, të ndryshuar, të bëhen këto ndryshime: </w:t>
      </w:r>
    </w:p>
    <w:p w:rsidR="00B552B6" w:rsidRPr="00B95575" w:rsidRDefault="00B552B6" w:rsidP="0042509B">
      <w:pPr>
        <w:pStyle w:val="Paragrafi"/>
      </w:pPr>
      <w:r>
        <w:rPr>
          <w:rFonts w:eastAsia="Arial"/>
        </w:rPr>
        <w:t>1. </w:t>
      </w:r>
      <w:r w:rsidRPr="00B95575">
        <w:rPr>
          <w:rFonts w:eastAsia="Arial"/>
        </w:rPr>
        <w:t xml:space="preserve"> </w:t>
      </w:r>
      <w:r w:rsidRPr="00B95575">
        <w:t>Në titull, periudha “2008-2014” zëvendësohet me “2009-2014”. </w:t>
      </w:r>
    </w:p>
    <w:p w:rsidR="00B552B6" w:rsidRPr="00B95575" w:rsidRDefault="00B552B6" w:rsidP="0042509B">
      <w:pPr>
        <w:pStyle w:val="Paragrafi"/>
      </w:pPr>
      <w:r>
        <w:rPr>
          <w:rFonts w:eastAsia="Arial"/>
        </w:rPr>
        <w:t>2.  </w:t>
      </w:r>
      <w:r w:rsidRPr="00B95575">
        <w:rPr>
          <w:rFonts w:eastAsia="Arial"/>
        </w:rPr>
        <w:t xml:space="preserve"> </w:t>
      </w:r>
      <w:r w:rsidRPr="00B95575">
        <w:t>Pika 1 ndryshohet, si më poshtë vijon: </w:t>
      </w:r>
    </w:p>
    <w:p w:rsidR="00B552B6" w:rsidRPr="00B95575" w:rsidRDefault="00B552B6" w:rsidP="0042509B">
      <w:pPr>
        <w:pStyle w:val="Paragrafi"/>
      </w:pPr>
      <w:r>
        <w:t>“2.  Miratimin e planit k</w:t>
      </w:r>
      <w:r w:rsidRPr="00B95575">
        <w:t xml:space="preserve">ombëtar </w:t>
      </w:r>
      <w:r>
        <w:t>për zbatimin e marrëveshjes së stabilizim-a</w:t>
      </w:r>
      <w:r w:rsidRPr="00B95575">
        <w:t>sociimit, 2009-2014, sipas tekstit, që i bashkëlidhet këtij vendimi.”. </w:t>
      </w:r>
    </w:p>
    <w:p w:rsidR="00B552B6" w:rsidRPr="00B95575" w:rsidRDefault="00B552B6" w:rsidP="0042509B">
      <w:pPr>
        <w:pStyle w:val="Paragrafi"/>
      </w:pPr>
      <w:r w:rsidRPr="00B95575">
        <w:t>Ky vendim hyn në fuqi menjëherë dhe</w:t>
      </w:r>
      <w:r>
        <w:t xml:space="preserve"> botohet në Fletoren Zyrtare</w:t>
      </w:r>
      <w:r w:rsidRPr="00B95575">
        <w:t>.</w:t>
      </w:r>
    </w:p>
    <w:p w:rsidR="00B552B6" w:rsidRPr="00B95575" w:rsidRDefault="00B552B6" w:rsidP="00B81834">
      <w:pPr>
        <w:pStyle w:val="Autoriteti"/>
      </w:pPr>
      <w:r w:rsidRPr="00B95575">
        <w:t> </w:t>
      </w:r>
      <w:r>
        <w:rPr>
          <w:rFonts w:eastAsia="MS Mincho"/>
        </w:rPr>
        <w:t>KRYEMINISTR</w:t>
      </w:r>
      <w:r w:rsidRPr="00B95575">
        <w:rPr>
          <w:rFonts w:eastAsia="MS Mincho"/>
        </w:rPr>
        <w:t>I</w:t>
      </w:r>
    </w:p>
    <w:p w:rsidR="00B552B6" w:rsidRDefault="00B552B6" w:rsidP="0042509B">
      <w:pPr>
        <w:pStyle w:val="AutoritetiEmer"/>
        <w:rPr>
          <w:rFonts w:eastAsia="MS Mincho"/>
        </w:rPr>
      </w:pPr>
      <w:r w:rsidRPr="00B95575">
        <w:rPr>
          <w:rFonts w:eastAsia="MS Mincho"/>
        </w:rPr>
        <w:t>Sali Berisha</w:t>
      </w:r>
    </w:p>
    <w:p w:rsidR="00B552B6" w:rsidRDefault="00B552B6" w:rsidP="0042509B">
      <w:pPr>
        <w:pStyle w:val="Akti"/>
        <w:keepNext w:val="0"/>
        <w:rPr>
          <w:rFonts w:eastAsia="MS Mincho"/>
        </w:rPr>
      </w:pPr>
      <w:r>
        <w:rPr>
          <w:rFonts w:eastAsia="MS Mincho"/>
        </w:rPr>
        <w:t>VENDIM</w:t>
      </w:r>
    </w:p>
    <w:p w:rsidR="00B552B6" w:rsidRDefault="00B552B6" w:rsidP="0042509B">
      <w:pPr>
        <w:pStyle w:val="NumriData"/>
        <w:keepNext w:val="0"/>
        <w:rPr>
          <w:rFonts w:eastAsia="MS Mincho"/>
        </w:rPr>
      </w:pPr>
      <w:r>
        <w:rPr>
          <w:rFonts w:eastAsia="MS Mincho"/>
        </w:rPr>
        <w:t>Nr.864, datë 29.7.2009</w:t>
      </w:r>
    </w:p>
    <w:p w:rsidR="00B552B6" w:rsidRDefault="00B552B6" w:rsidP="0042509B">
      <w:pPr>
        <w:pStyle w:val="Paragrafi"/>
        <w:rPr>
          <w:rFonts w:eastAsia="MS Mincho"/>
        </w:rPr>
      </w:pPr>
    </w:p>
    <w:p w:rsidR="00B552B6" w:rsidRDefault="00B552B6" w:rsidP="0042509B">
      <w:pPr>
        <w:pStyle w:val="Titulli"/>
        <w:keepNext w:val="0"/>
        <w:rPr>
          <w:rFonts w:eastAsia="MS Mincho"/>
        </w:rPr>
      </w:pPr>
      <w:r>
        <w:rPr>
          <w:rFonts w:eastAsia="MS Mincho"/>
        </w:rPr>
        <w:t>PËR KUOTAT E PRANIMIT DHE TARIFAT E SHKOLLIMIT NË INSTITUCIONET PUBLIKE TË ARSIMIT TË LARTË, PËR CIKLIN E PARË TË STUDIMEVE, ME KOHË TË PLOTË, PËR VITIN AKADEMIK 2009-2010</w:t>
      </w:r>
    </w:p>
    <w:p w:rsidR="00B552B6" w:rsidRDefault="00B552B6" w:rsidP="0042509B">
      <w:pPr>
        <w:pStyle w:val="Paragrafi"/>
        <w:rPr>
          <w:rFonts w:eastAsia="MS Mincho"/>
        </w:rPr>
      </w:pPr>
    </w:p>
    <w:p w:rsidR="00B552B6" w:rsidRDefault="00B552B6" w:rsidP="0042509B">
      <w:pPr>
        <w:pStyle w:val="Paragrafi"/>
        <w:rPr>
          <w:rFonts w:eastAsia="MS Mincho"/>
        </w:rPr>
      </w:pPr>
      <w:r>
        <w:rPr>
          <w:rFonts w:eastAsia="MS Mincho"/>
        </w:rPr>
        <w:t>Në mbështetje të nenit 100 të Kushtetutës dhe të neneve 33, 35, 36 e 75 të ligjit nr.9741, datë 21.5.2007 “Për arsimin e lartë në Republikën e Shqipërisë”, të ndryshuar, me propozimin e Ministrit të Arsimit dhe Shkencës, Këshilli i Ministrave</w:t>
      </w:r>
    </w:p>
    <w:p w:rsidR="00B552B6" w:rsidRDefault="00B552B6" w:rsidP="0042509B">
      <w:pPr>
        <w:pStyle w:val="Paragrafi"/>
        <w:rPr>
          <w:rFonts w:eastAsia="MS Mincho"/>
        </w:rPr>
      </w:pPr>
    </w:p>
    <w:p w:rsidR="00B552B6" w:rsidRDefault="00B552B6" w:rsidP="0042509B">
      <w:pPr>
        <w:pStyle w:val="VENDOSI"/>
        <w:keepNext w:val="0"/>
        <w:rPr>
          <w:rFonts w:eastAsia="MS Mincho"/>
        </w:rPr>
      </w:pPr>
      <w:r>
        <w:rPr>
          <w:rFonts w:eastAsia="MS Mincho"/>
        </w:rPr>
        <w:t>VENDOSI:</w:t>
      </w:r>
    </w:p>
    <w:p w:rsidR="00B552B6" w:rsidRDefault="00B552B6" w:rsidP="0042509B">
      <w:pPr>
        <w:pStyle w:val="Paragrafi"/>
        <w:rPr>
          <w:rFonts w:eastAsia="MS Mincho"/>
        </w:rPr>
      </w:pPr>
    </w:p>
    <w:p w:rsidR="00B552B6" w:rsidRDefault="00B552B6" w:rsidP="0042509B">
      <w:pPr>
        <w:pStyle w:val="Paragrafi"/>
        <w:rPr>
          <w:rFonts w:eastAsia="MS Mincho"/>
        </w:rPr>
      </w:pPr>
      <w:r>
        <w:rPr>
          <w:rFonts w:eastAsia="MS Mincho"/>
        </w:rPr>
        <w:t>1. Kuota e përgjithshme e pranimeve në institucionet publike të arsimit të lartë, për vitin akademik 2009-2010, në ciklin e parë të studimeve, me kohë të plotë, të jetë 22 134, e ndarë, si më poshtë vijon:</w:t>
      </w:r>
    </w:p>
    <w:p w:rsidR="00B552B6" w:rsidRDefault="00B552B6" w:rsidP="0042509B">
      <w:pPr>
        <w:pStyle w:val="Paragrafi"/>
        <w:rPr>
          <w:rFonts w:eastAsia="MS Mincho"/>
        </w:rPr>
      </w:pPr>
      <w:r>
        <w:rPr>
          <w:rFonts w:eastAsia="MS Mincho"/>
        </w:rPr>
        <w:t xml:space="preserve">a) Kuota e pranimeve të reja në programet e studimit të ciklit të parë             </w:t>
      </w:r>
      <w:r w:rsidR="00D95C33">
        <w:rPr>
          <w:rFonts w:eastAsia="MS Mincho"/>
        </w:rPr>
        <w:tab/>
      </w:r>
      <w:r w:rsidR="0046201B">
        <w:rPr>
          <w:rFonts w:eastAsia="MS Mincho"/>
        </w:rPr>
        <w:t xml:space="preserve">       </w:t>
      </w:r>
      <w:r>
        <w:rPr>
          <w:rFonts w:eastAsia="MS Mincho"/>
        </w:rPr>
        <w:t>21 034;</w:t>
      </w:r>
    </w:p>
    <w:p w:rsidR="00B552B6" w:rsidRDefault="00B552B6" w:rsidP="0042509B">
      <w:pPr>
        <w:pStyle w:val="Paragrafi"/>
        <w:rPr>
          <w:rFonts w:eastAsia="MS Mincho"/>
        </w:rPr>
      </w:pPr>
      <w:r>
        <w:rPr>
          <w:rFonts w:eastAsia="MS Mincho"/>
        </w:rPr>
        <w:t xml:space="preserve">b) Kuota për program të dytë studimi                                                             </w:t>
      </w:r>
      <w:r w:rsidR="0046201B">
        <w:rPr>
          <w:rFonts w:eastAsia="MS Mincho"/>
        </w:rPr>
        <w:t xml:space="preserve">          </w:t>
      </w:r>
      <w:r>
        <w:rPr>
          <w:rFonts w:eastAsia="MS Mincho"/>
        </w:rPr>
        <w:t>300;</w:t>
      </w:r>
    </w:p>
    <w:p w:rsidR="00B552B6" w:rsidRDefault="00B552B6" w:rsidP="0042509B">
      <w:pPr>
        <w:pStyle w:val="Paragrafi"/>
        <w:rPr>
          <w:rFonts w:eastAsia="MS Mincho"/>
        </w:rPr>
      </w:pPr>
      <w:r>
        <w:rPr>
          <w:rFonts w:eastAsia="MS Mincho"/>
        </w:rPr>
        <w:t xml:space="preserve">c) Kuota për transferim studimesh                                                                  </w:t>
      </w:r>
      <w:r w:rsidR="0046201B">
        <w:rPr>
          <w:rFonts w:eastAsia="MS Mincho"/>
        </w:rPr>
        <w:t xml:space="preserve">         </w:t>
      </w:r>
      <w:r>
        <w:rPr>
          <w:rFonts w:eastAsia="MS Mincho"/>
        </w:rPr>
        <w:t>700;</w:t>
      </w:r>
    </w:p>
    <w:p w:rsidR="00B552B6" w:rsidRDefault="00B552B6" w:rsidP="0042509B">
      <w:pPr>
        <w:pStyle w:val="Paragrafi"/>
        <w:rPr>
          <w:rFonts w:eastAsia="MS Mincho"/>
        </w:rPr>
      </w:pPr>
      <w:r>
        <w:rPr>
          <w:rFonts w:eastAsia="MS Mincho"/>
        </w:rPr>
        <w:t xml:space="preserve">ç) Kuota për shtetasit e huaj                                                                          </w:t>
      </w:r>
      <w:r w:rsidR="0046201B">
        <w:rPr>
          <w:rFonts w:eastAsia="MS Mincho"/>
        </w:rPr>
        <w:t xml:space="preserve">         </w:t>
      </w:r>
      <w:r>
        <w:rPr>
          <w:rFonts w:eastAsia="MS Mincho"/>
        </w:rPr>
        <w:t>100.</w:t>
      </w:r>
    </w:p>
    <w:p w:rsidR="00B552B6" w:rsidRDefault="00B552B6" w:rsidP="0042509B">
      <w:pPr>
        <w:pStyle w:val="Paragrafi"/>
        <w:rPr>
          <w:rFonts w:eastAsia="MS Mincho"/>
        </w:rPr>
      </w:pPr>
      <w:r>
        <w:rPr>
          <w:rFonts w:eastAsia="MS Mincho"/>
        </w:rPr>
        <w:t>2. Kuota e pranimeve të reja, për programet e studimit të ciklit të parë, me kohë të plotë, përbëhet nga:</w:t>
      </w:r>
    </w:p>
    <w:p w:rsidR="00B552B6" w:rsidRDefault="00B552B6" w:rsidP="0042509B">
      <w:pPr>
        <w:pStyle w:val="Paragrafi"/>
        <w:rPr>
          <w:rFonts w:eastAsia="MS Mincho"/>
        </w:rPr>
      </w:pPr>
      <w:r>
        <w:rPr>
          <w:rFonts w:eastAsia="MS Mincho"/>
        </w:rPr>
        <w:t xml:space="preserve">a) Kuotat e pranimit për kandidatët brenda territorit të vendit                        </w:t>
      </w:r>
      <w:r w:rsidR="0046201B">
        <w:rPr>
          <w:rFonts w:eastAsia="MS Mincho"/>
        </w:rPr>
        <w:t xml:space="preserve">         </w:t>
      </w:r>
      <w:r>
        <w:rPr>
          <w:rFonts w:eastAsia="MS Mincho"/>
        </w:rPr>
        <w:t>19 702;</w:t>
      </w:r>
    </w:p>
    <w:p w:rsidR="00B552B6" w:rsidRDefault="00B552B6" w:rsidP="0042509B">
      <w:pPr>
        <w:pStyle w:val="Paragrafi"/>
        <w:rPr>
          <w:rFonts w:eastAsia="MS Mincho"/>
        </w:rPr>
      </w:pPr>
      <w:r>
        <w:rPr>
          <w:rFonts w:eastAsia="MS Mincho"/>
        </w:rPr>
        <w:t xml:space="preserve">b) Kuotat për shqiptarët nga trojet jashtë kufijve të vendit                               </w:t>
      </w:r>
      <w:r w:rsidR="0046201B">
        <w:rPr>
          <w:rFonts w:eastAsia="MS Mincho"/>
        </w:rPr>
        <w:t xml:space="preserve">         </w:t>
      </w:r>
      <w:r>
        <w:rPr>
          <w:rFonts w:eastAsia="MS Mincho"/>
        </w:rPr>
        <w:t>1 307;</w:t>
      </w:r>
    </w:p>
    <w:p w:rsidR="00B552B6" w:rsidRDefault="00B552B6" w:rsidP="0042509B">
      <w:pPr>
        <w:pStyle w:val="Paragrafi"/>
        <w:rPr>
          <w:rFonts w:eastAsia="MS Mincho"/>
        </w:rPr>
      </w:pPr>
      <w:r>
        <w:rPr>
          <w:rFonts w:eastAsia="MS Mincho"/>
        </w:rPr>
        <w:t xml:space="preserve">c) Kuota për të verbërit (të veçanta)                                                                 </w:t>
      </w:r>
      <w:r w:rsidR="0046201B">
        <w:rPr>
          <w:rFonts w:eastAsia="MS Mincho"/>
        </w:rPr>
        <w:t xml:space="preserve">         </w:t>
      </w:r>
      <w:r>
        <w:rPr>
          <w:rFonts w:eastAsia="MS Mincho"/>
        </w:rPr>
        <w:t>25.</w:t>
      </w:r>
    </w:p>
    <w:p w:rsidR="00B552B6" w:rsidRDefault="00B552B6" w:rsidP="0042509B">
      <w:pPr>
        <w:pStyle w:val="Paragrafi"/>
        <w:rPr>
          <w:rFonts w:eastAsia="MS Mincho"/>
        </w:rPr>
      </w:pPr>
      <w:r>
        <w:rPr>
          <w:rFonts w:eastAsia="MS Mincho"/>
        </w:rPr>
        <w:t>3. Kuotat e pranimeve të reja në programet e studimit të ciklit të parë, me kohë të plotë, ndahet, sipas shkronjës “a’ të pikës 2 të këtij vendimi, ndërmjet institucioneve publike të arsimit të lartë. Këto kuota pranimi, të ndara sipas programeve të studimit dhe institucioneve publike të arsimit të lartë, janë pasqyruar në tabelën nr.1, që i bashkëlidhet këtij vendimi.</w:t>
      </w:r>
    </w:p>
    <w:p w:rsidR="00B552B6" w:rsidRDefault="00B552B6" w:rsidP="0042509B">
      <w:pPr>
        <w:pStyle w:val="Paragrafi"/>
        <w:rPr>
          <w:rFonts w:eastAsia="MS Mincho"/>
        </w:rPr>
      </w:pPr>
      <w:r>
        <w:rPr>
          <w:rFonts w:eastAsia="MS Mincho"/>
        </w:rPr>
        <w:t>4. Kuota e pranimeve të reja, në programet e studimit të ciklit të parë, sipas shkronjës “b” të pikës 2 të këtij vendimi, ndahet ndërmjet kandidatëve shqiptarë, nga trojet jashtë kufijve të vendit: Kosovë, Maqedoni, Mal i Zi, Preshevë, Bujanoc dhe Medvegjë. Administrimi i këtyre kuotave kryhet nga ministritë e arsimit dhe autoritetet përgjegjëse respektive, të cilat sjellin në Ministrinë e Arsimit dhe Shkencës listat e kandidatëve fitues. Ministria e Arsimit dhe Shkencës ua përcjell listat institucioneve publike të arsimit të lartë. Këto kuota pranimi, të ndara sipas programeve të studimit dhe institucioneve publike të arsimit të lartë, janë pasqyruar në tabelën nr.2, që i bashkëlidhet këtij vendimi.</w:t>
      </w:r>
    </w:p>
    <w:p w:rsidR="00B552B6" w:rsidRDefault="00B552B6" w:rsidP="0042509B">
      <w:pPr>
        <w:pStyle w:val="Paragrafi"/>
        <w:rPr>
          <w:rFonts w:eastAsia="MS Mincho"/>
        </w:rPr>
      </w:pPr>
      <w:r>
        <w:rPr>
          <w:rFonts w:eastAsia="MS Mincho"/>
        </w:rPr>
        <w:t>5. Kuota e pranimeve për të verbërit ndahet për kandidatët me statusin e të verbërit, nga Ministria e Arsimit dhe Shkencës, pasi të merret vendimi i shoqatës së të verbërve.</w:t>
      </w:r>
    </w:p>
    <w:p w:rsidR="00B552B6" w:rsidRDefault="00B552B6" w:rsidP="0042509B">
      <w:pPr>
        <w:pStyle w:val="Paragrafi"/>
        <w:rPr>
          <w:rFonts w:eastAsia="MS Mincho"/>
        </w:rPr>
      </w:pPr>
      <w:r>
        <w:rPr>
          <w:rFonts w:eastAsia="MS Mincho"/>
        </w:rPr>
        <w:t>6.</w:t>
      </w:r>
      <w:r w:rsidRPr="00FF5AC8">
        <w:rPr>
          <w:rFonts w:eastAsia="MS Mincho"/>
        </w:rPr>
        <w:t xml:space="preserve"> </w:t>
      </w:r>
      <w:r>
        <w:rPr>
          <w:rFonts w:eastAsia="MS Mincho"/>
        </w:rPr>
        <w:t>Kuota e pranimeve për shtetasit e huaj, që do të studiojnë në institucionet publike të arsimit të lartë të Republikës së Shqipërisë, administrohet nga Ministria e Arsimit dhe Shkencës. Ato shpërndahen në bazë të marrëveshjeve dy apo shumëpalëshe, si dhe në bazë të kërkesave individuale, të paraqitura në Ministrinë e Arsimit dhe Shkencës nga persona të interesuar.</w:t>
      </w:r>
    </w:p>
    <w:p w:rsidR="00B552B6" w:rsidRDefault="00B552B6" w:rsidP="0042509B">
      <w:pPr>
        <w:pStyle w:val="Paragrafi"/>
        <w:rPr>
          <w:rFonts w:eastAsia="MS Mincho"/>
        </w:rPr>
      </w:pPr>
      <w:r>
        <w:rPr>
          <w:rFonts w:eastAsia="MS Mincho"/>
        </w:rPr>
        <w:t>7. Tarifat vjetore të shkollimit për studentët, që do të regjistrohen në vitin e parë, në programet e studimit të ciklit të parë, me kohë të plotë, në vitin akademik 2009-2010, të jenë:</w:t>
      </w:r>
    </w:p>
    <w:p w:rsidR="00B552B6" w:rsidRDefault="00B552B6" w:rsidP="0042509B">
      <w:pPr>
        <w:pStyle w:val="Paragrafi"/>
        <w:rPr>
          <w:rFonts w:eastAsia="MS Mincho"/>
        </w:rPr>
      </w:pPr>
      <w:r>
        <w:rPr>
          <w:rFonts w:eastAsia="MS Mincho"/>
        </w:rPr>
        <w:t>I.  Në Universitetin e Tiranës:</w:t>
      </w:r>
    </w:p>
    <w:p w:rsidR="00B552B6" w:rsidRDefault="00B552B6" w:rsidP="0042509B">
      <w:pPr>
        <w:pStyle w:val="Paragrafi"/>
        <w:rPr>
          <w:rFonts w:eastAsia="MS Mincho"/>
        </w:rPr>
      </w:pPr>
      <w:r>
        <w:rPr>
          <w:rFonts w:eastAsia="MS Mincho"/>
        </w:rPr>
        <w:t>Për të gjitha programet e studimit, sipas fakulteteve përkatëse:</w:t>
      </w:r>
    </w:p>
    <w:p w:rsidR="00B552B6" w:rsidRDefault="00B552B6" w:rsidP="0042509B">
      <w:pPr>
        <w:pStyle w:val="Paragrafi"/>
        <w:rPr>
          <w:rFonts w:eastAsia="MS Mincho"/>
        </w:rPr>
      </w:pPr>
      <w:r>
        <w:rPr>
          <w:rFonts w:eastAsia="MS Mincho"/>
        </w:rPr>
        <w:t xml:space="preserve">1. Në Fakultetin e Shkencave Natyrore                                      </w:t>
      </w:r>
      <w:r w:rsidR="00D95C33">
        <w:rPr>
          <w:rFonts w:eastAsia="MS Mincho"/>
        </w:rPr>
        <w:tab/>
      </w:r>
      <w:r w:rsidR="00D95C33">
        <w:rPr>
          <w:rFonts w:eastAsia="MS Mincho"/>
        </w:rPr>
        <w:tab/>
      </w:r>
      <w:r>
        <w:rPr>
          <w:rFonts w:eastAsia="MS Mincho"/>
        </w:rPr>
        <w:t>15 000 lekë.</w:t>
      </w:r>
    </w:p>
    <w:p w:rsidR="00B552B6" w:rsidRPr="00B95575" w:rsidRDefault="00B552B6" w:rsidP="0042509B">
      <w:pPr>
        <w:pStyle w:val="Paragrafi"/>
      </w:pPr>
      <w:r>
        <w:rPr>
          <w:rFonts w:eastAsia="MS Mincho"/>
        </w:rPr>
        <w:t>2.</w:t>
      </w:r>
      <w:r w:rsidRPr="00B26872">
        <w:rPr>
          <w:rFonts w:eastAsia="MS Mincho"/>
        </w:rPr>
        <w:t xml:space="preserve"> </w:t>
      </w:r>
      <w:r>
        <w:rPr>
          <w:rFonts w:eastAsia="MS Mincho"/>
        </w:rPr>
        <w:t xml:space="preserve">Në Fakultetin e Gjuhëve të Huaja                                         </w:t>
      </w:r>
      <w:r w:rsidR="00D95C33">
        <w:rPr>
          <w:rFonts w:eastAsia="MS Mincho"/>
        </w:rPr>
        <w:tab/>
      </w:r>
      <w:r w:rsidR="00D95C33">
        <w:rPr>
          <w:rFonts w:eastAsia="MS Mincho"/>
        </w:rPr>
        <w:tab/>
      </w:r>
      <w:r>
        <w:rPr>
          <w:rFonts w:eastAsia="MS Mincho"/>
        </w:rPr>
        <w:t xml:space="preserve">15 000 lekë.                                                    </w:t>
      </w:r>
    </w:p>
    <w:p w:rsidR="00B552B6" w:rsidRDefault="00B552B6" w:rsidP="0042509B">
      <w:pPr>
        <w:pStyle w:val="Paragrafi"/>
        <w:rPr>
          <w:rFonts w:eastAsia="MS Mincho"/>
        </w:rPr>
      </w:pPr>
      <w:r>
        <w:rPr>
          <w:rFonts w:eastAsia="MS Mincho"/>
        </w:rPr>
        <w:t xml:space="preserve">3. Në Fakultetin e Drejtësisë                                                    </w:t>
      </w:r>
      <w:r w:rsidR="00D95C33">
        <w:rPr>
          <w:rFonts w:eastAsia="MS Mincho"/>
        </w:rPr>
        <w:tab/>
      </w:r>
      <w:r w:rsidR="00D95C33">
        <w:rPr>
          <w:rFonts w:eastAsia="MS Mincho"/>
        </w:rPr>
        <w:tab/>
      </w:r>
      <w:r>
        <w:rPr>
          <w:rFonts w:eastAsia="MS Mincho"/>
        </w:rPr>
        <w:t>30 000 lekë.</w:t>
      </w:r>
    </w:p>
    <w:p w:rsidR="00B552B6" w:rsidRDefault="00B552B6" w:rsidP="0042509B">
      <w:pPr>
        <w:pStyle w:val="Paragrafi"/>
        <w:rPr>
          <w:rFonts w:eastAsia="MS Mincho"/>
        </w:rPr>
      </w:pPr>
      <w:r>
        <w:rPr>
          <w:rFonts w:eastAsia="MS Mincho"/>
        </w:rPr>
        <w:t xml:space="preserve">4. Në Fakultetin e Shkencave Sociale                                        </w:t>
      </w:r>
      <w:r w:rsidR="00D95C33">
        <w:rPr>
          <w:rFonts w:eastAsia="MS Mincho"/>
        </w:rPr>
        <w:tab/>
      </w:r>
      <w:r w:rsidR="00D95C33">
        <w:rPr>
          <w:rFonts w:eastAsia="MS Mincho"/>
        </w:rPr>
        <w:tab/>
      </w:r>
      <w:r>
        <w:rPr>
          <w:rFonts w:eastAsia="MS Mincho"/>
        </w:rPr>
        <w:t>30 000 lekë.</w:t>
      </w:r>
    </w:p>
    <w:p w:rsidR="00B552B6" w:rsidRDefault="00B552B6" w:rsidP="0042509B">
      <w:pPr>
        <w:pStyle w:val="Paragrafi"/>
        <w:rPr>
          <w:rFonts w:eastAsia="MS Mincho"/>
        </w:rPr>
      </w:pPr>
      <w:r>
        <w:rPr>
          <w:rFonts w:eastAsia="MS Mincho"/>
        </w:rPr>
        <w:t>5. Në Fakultetin e Mjekësisë:</w:t>
      </w:r>
    </w:p>
    <w:p w:rsidR="00B552B6" w:rsidRDefault="00B552B6" w:rsidP="0042509B">
      <w:pPr>
        <w:pStyle w:val="Paragrafi"/>
        <w:rPr>
          <w:rFonts w:eastAsia="MS Mincho"/>
        </w:rPr>
      </w:pPr>
      <w:r>
        <w:rPr>
          <w:rFonts w:eastAsia="MS Mincho"/>
        </w:rPr>
        <w:t xml:space="preserve">a) Në programet e studimit në:                                                </w:t>
      </w:r>
    </w:p>
    <w:p w:rsidR="00B552B6" w:rsidRDefault="00B552B6" w:rsidP="0042509B">
      <w:pPr>
        <w:pStyle w:val="Paragrafi"/>
        <w:rPr>
          <w:rFonts w:eastAsia="MS Mincho"/>
        </w:rPr>
      </w:pPr>
      <w:r>
        <w:rPr>
          <w:rFonts w:eastAsia="MS Mincho"/>
        </w:rPr>
        <w:t xml:space="preserve">i) ”Farmaci”                                                                          </w:t>
      </w:r>
      <w:r w:rsidR="00D95C33">
        <w:rPr>
          <w:rFonts w:eastAsia="MS Mincho"/>
        </w:rPr>
        <w:tab/>
      </w:r>
      <w:r w:rsidR="00D95C33">
        <w:rPr>
          <w:rFonts w:eastAsia="MS Mincho"/>
        </w:rPr>
        <w:tab/>
      </w:r>
      <w:r>
        <w:rPr>
          <w:rFonts w:eastAsia="MS Mincho"/>
        </w:rPr>
        <w:t>30 000 lekë.</w:t>
      </w:r>
    </w:p>
    <w:p w:rsidR="00B552B6" w:rsidRDefault="00B552B6" w:rsidP="0042509B">
      <w:pPr>
        <w:pStyle w:val="Paragrafi"/>
        <w:rPr>
          <w:rFonts w:eastAsia="MS Mincho"/>
        </w:rPr>
      </w:pPr>
      <w:r>
        <w:rPr>
          <w:rFonts w:eastAsia="MS Mincho"/>
        </w:rPr>
        <w:t xml:space="preserve">ii) ”Stomatologji”                                                                   </w:t>
      </w:r>
      <w:r w:rsidR="00D95C33">
        <w:rPr>
          <w:rFonts w:eastAsia="MS Mincho"/>
        </w:rPr>
        <w:tab/>
      </w:r>
      <w:r w:rsidR="00D95C33">
        <w:rPr>
          <w:rFonts w:eastAsia="MS Mincho"/>
        </w:rPr>
        <w:tab/>
      </w:r>
      <w:r>
        <w:rPr>
          <w:rFonts w:eastAsia="MS Mincho"/>
        </w:rPr>
        <w:t>30 000 lekë.</w:t>
      </w:r>
    </w:p>
    <w:p w:rsidR="00B552B6" w:rsidRDefault="00B552B6" w:rsidP="0042509B">
      <w:pPr>
        <w:pStyle w:val="Paragrafi"/>
        <w:rPr>
          <w:rFonts w:eastAsia="MS Mincho"/>
        </w:rPr>
      </w:pPr>
      <w:r>
        <w:rPr>
          <w:rFonts w:eastAsia="MS Mincho"/>
        </w:rPr>
        <w:t xml:space="preserve">iii) ”Shëndet Publik”                                                               </w:t>
      </w:r>
      <w:r w:rsidR="00D95C33">
        <w:rPr>
          <w:rFonts w:eastAsia="MS Mincho"/>
        </w:rPr>
        <w:tab/>
      </w:r>
      <w:r w:rsidR="00D95C33">
        <w:rPr>
          <w:rFonts w:eastAsia="MS Mincho"/>
        </w:rPr>
        <w:tab/>
      </w:r>
      <w:r>
        <w:rPr>
          <w:rFonts w:eastAsia="MS Mincho"/>
        </w:rPr>
        <w:t>30 000 lekë.</w:t>
      </w:r>
    </w:p>
    <w:p w:rsidR="00B552B6" w:rsidRDefault="00B552B6" w:rsidP="0042509B">
      <w:pPr>
        <w:pStyle w:val="Paragrafi"/>
        <w:rPr>
          <w:rFonts w:eastAsia="MS Mincho"/>
        </w:rPr>
      </w:pPr>
      <w:r>
        <w:rPr>
          <w:rFonts w:eastAsia="MS Mincho"/>
        </w:rPr>
        <w:t xml:space="preserve">b) Në programin e studimit “Mjekësi”                                       </w:t>
      </w:r>
      <w:r w:rsidR="00D95C33">
        <w:rPr>
          <w:rFonts w:eastAsia="MS Mincho"/>
        </w:rPr>
        <w:tab/>
      </w:r>
      <w:r w:rsidR="00D95C33">
        <w:rPr>
          <w:rFonts w:eastAsia="MS Mincho"/>
        </w:rPr>
        <w:tab/>
      </w:r>
      <w:r>
        <w:rPr>
          <w:rFonts w:eastAsia="MS Mincho"/>
        </w:rPr>
        <w:t>25 000 lekë.</w:t>
      </w:r>
    </w:p>
    <w:p w:rsidR="00B552B6" w:rsidRDefault="00B552B6" w:rsidP="0042509B">
      <w:pPr>
        <w:pStyle w:val="Paragrafi"/>
        <w:rPr>
          <w:rFonts w:eastAsia="MS Mincho"/>
        </w:rPr>
      </w:pPr>
      <w:r>
        <w:rPr>
          <w:rFonts w:eastAsia="MS Mincho"/>
        </w:rPr>
        <w:t xml:space="preserve">6. </w:t>
      </w:r>
      <w:r w:rsidRPr="00B26872">
        <w:rPr>
          <w:rFonts w:eastAsia="MS Mincho"/>
        </w:rPr>
        <w:t xml:space="preserve"> </w:t>
      </w:r>
      <w:r>
        <w:rPr>
          <w:rFonts w:eastAsia="MS Mincho"/>
        </w:rPr>
        <w:t xml:space="preserve">Në Fakultetin e Infermierisë                                                 </w:t>
      </w:r>
      <w:r w:rsidR="00D95C33">
        <w:rPr>
          <w:rFonts w:eastAsia="MS Mincho"/>
        </w:rPr>
        <w:tab/>
      </w:r>
      <w:r w:rsidR="00D95C33">
        <w:rPr>
          <w:rFonts w:eastAsia="MS Mincho"/>
        </w:rPr>
        <w:tab/>
      </w:r>
      <w:r>
        <w:rPr>
          <w:rFonts w:eastAsia="MS Mincho"/>
        </w:rPr>
        <w:t>25 000 lekë.</w:t>
      </w:r>
    </w:p>
    <w:p w:rsidR="00B552B6" w:rsidRDefault="00B552B6" w:rsidP="0042509B">
      <w:pPr>
        <w:pStyle w:val="Paragrafi"/>
        <w:rPr>
          <w:rFonts w:eastAsia="MS Mincho"/>
        </w:rPr>
      </w:pPr>
      <w:r>
        <w:rPr>
          <w:rFonts w:eastAsia="MS Mincho"/>
        </w:rPr>
        <w:t>7.</w:t>
      </w:r>
      <w:r w:rsidRPr="00B26872">
        <w:rPr>
          <w:rFonts w:eastAsia="MS Mincho"/>
        </w:rPr>
        <w:t xml:space="preserve"> </w:t>
      </w:r>
      <w:r>
        <w:rPr>
          <w:rFonts w:eastAsia="MS Mincho"/>
        </w:rPr>
        <w:t xml:space="preserve"> Në Fakultetin e Histori-Filologjisë                                        </w:t>
      </w:r>
      <w:r w:rsidR="00D95C33">
        <w:rPr>
          <w:rFonts w:eastAsia="MS Mincho"/>
        </w:rPr>
        <w:tab/>
      </w:r>
      <w:r w:rsidR="00D95C33">
        <w:rPr>
          <w:rFonts w:eastAsia="MS Mincho"/>
        </w:rPr>
        <w:tab/>
      </w:r>
      <w:r>
        <w:rPr>
          <w:rFonts w:eastAsia="MS Mincho"/>
        </w:rPr>
        <w:t>20 000 lekë.</w:t>
      </w:r>
    </w:p>
    <w:p w:rsidR="00B552B6" w:rsidRDefault="00B552B6" w:rsidP="0042509B">
      <w:pPr>
        <w:pStyle w:val="Paragrafi"/>
        <w:rPr>
          <w:rFonts w:eastAsia="MS Mincho"/>
        </w:rPr>
      </w:pPr>
      <w:r>
        <w:rPr>
          <w:rFonts w:eastAsia="MS Mincho"/>
        </w:rPr>
        <w:t xml:space="preserve">8. </w:t>
      </w:r>
      <w:r w:rsidRPr="004A408D">
        <w:rPr>
          <w:rFonts w:eastAsia="MS Mincho"/>
        </w:rPr>
        <w:t xml:space="preserve"> </w:t>
      </w:r>
      <w:r>
        <w:rPr>
          <w:rFonts w:eastAsia="MS Mincho"/>
        </w:rPr>
        <w:t xml:space="preserve">Në Fakultetin e Ekonomisë                                                  </w:t>
      </w:r>
      <w:r w:rsidR="00D95C33">
        <w:rPr>
          <w:rFonts w:eastAsia="MS Mincho"/>
        </w:rPr>
        <w:tab/>
      </w:r>
      <w:r w:rsidR="00D95C33">
        <w:rPr>
          <w:rFonts w:eastAsia="MS Mincho"/>
        </w:rPr>
        <w:tab/>
      </w:r>
      <w:r>
        <w:rPr>
          <w:rFonts w:eastAsia="MS Mincho"/>
        </w:rPr>
        <w:t>25 000 lekë.</w:t>
      </w:r>
    </w:p>
    <w:p w:rsidR="00B552B6" w:rsidRDefault="00B552B6" w:rsidP="0042509B">
      <w:pPr>
        <w:pStyle w:val="Paragrafi"/>
        <w:rPr>
          <w:rFonts w:eastAsia="MS Mincho"/>
        </w:rPr>
      </w:pPr>
      <w:r>
        <w:rPr>
          <w:rFonts w:eastAsia="MS Mincho"/>
        </w:rPr>
        <w:t>II. Në Universitetin Politeknik të Tiranës:</w:t>
      </w:r>
    </w:p>
    <w:p w:rsidR="00B552B6" w:rsidRDefault="00B552B6" w:rsidP="0042509B">
      <w:pPr>
        <w:pStyle w:val="Paragrafi"/>
        <w:rPr>
          <w:rFonts w:eastAsia="MS Mincho"/>
        </w:rPr>
      </w:pPr>
      <w:r>
        <w:rPr>
          <w:rFonts w:eastAsia="MS Mincho"/>
        </w:rPr>
        <w:t xml:space="preserve">1. Në programin e studimit “Arkitekturë”                                  </w:t>
      </w:r>
      <w:r w:rsidR="00D95C33">
        <w:rPr>
          <w:rFonts w:eastAsia="MS Mincho"/>
        </w:rPr>
        <w:tab/>
      </w:r>
      <w:r w:rsidR="00D95C33">
        <w:rPr>
          <w:rFonts w:eastAsia="MS Mincho"/>
        </w:rPr>
        <w:tab/>
      </w:r>
      <w:r>
        <w:rPr>
          <w:rFonts w:eastAsia="MS Mincho"/>
        </w:rPr>
        <w:t>30 000 lekë.</w:t>
      </w:r>
    </w:p>
    <w:p w:rsidR="00B552B6" w:rsidRDefault="00B552B6" w:rsidP="0042509B">
      <w:pPr>
        <w:pStyle w:val="Paragrafi"/>
        <w:rPr>
          <w:rFonts w:eastAsia="MS Mincho"/>
        </w:rPr>
      </w:pPr>
      <w:r>
        <w:rPr>
          <w:rFonts w:eastAsia="MS Mincho"/>
        </w:rPr>
        <w:t xml:space="preserve">2. Në programin e studimit “Inxhinieri ndërtimi”                        </w:t>
      </w:r>
      <w:r w:rsidR="00D95C33">
        <w:rPr>
          <w:rFonts w:eastAsia="MS Mincho"/>
        </w:rPr>
        <w:tab/>
      </w:r>
      <w:r w:rsidR="00D95C33">
        <w:rPr>
          <w:rFonts w:eastAsia="MS Mincho"/>
        </w:rPr>
        <w:tab/>
      </w:r>
      <w:r>
        <w:rPr>
          <w:rFonts w:eastAsia="MS Mincho"/>
        </w:rPr>
        <w:t>25 000 lekë.</w:t>
      </w:r>
    </w:p>
    <w:p w:rsidR="00B552B6" w:rsidRDefault="00B552B6" w:rsidP="0042509B">
      <w:pPr>
        <w:pStyle w:val="Paragrafi"/>
        <w:rPr>
          <w:rFonts w:eastAsia="MS Mincho"/>
        </w:rPr>
      </w:pPr>
      <w:r>
        <w:rPr>
          <w:rFonts w:eastAsia="MS Mincho"/>
        </w:rPr>
        <w:t>3.</w:t>
      </w:r>
      <w:r w:rsidRPr="000518FF">
        <w:rPr>
          <w:rFonts w:eastAsia="MS Mincho"/>
        </w:rPr>
        <w:t xml:space="preserve"> </w:t>
      </w:r>
      <w:r>
        <w:rPr>
          <w:rFonts w:eastAsia="MS Mincho"/>
        </w:rPr>
        <w:t>Në programet e studimit:</w:t>
      </w:r>
    </w:p>
    <w:p w:rsidR="00B552B6" w:rsidRDefault="00B552B6" w:rsidP="0042509B">
      <w:pPr>
        <w:pStyle w:val="Paragrafi"/>
        <w:rPr>
          <w:rFonts w:eastAsia="MS Mincho"/>
        </w:rPr>
      </w:pPr>
      <w:r>
        <w:rPr>
          <w:rFonts w:eastAsia="MS Mincho"/>
        </w:rPr>
        <w:t xml:space="preserve">a) </w:t>
      </w:r>
      <w:r w:rsidRPr="000518FF">
        <w:rPr>
          <w:rFonts w:eastAsia="MS Mincho"/>
        </w:rPr>
        <w:t xml:space="preserve"> </w:t>
      </w:r>
      <w:r>
        <w:rPr>
          <w:rFonts w:eastAsia="MS Mincho"/>
        </w:rPr>
        <w:t xml:space="preserve">“Inxhinieri elektronike”                                                      </w:t>
      </w:r>
      <w:r w:rsidR="00D95C33">
        <w:rPr>
          <w:rFonts w:eastAsia="MS Mincho"/>
        </w:rPr>
        <w:tab/>
      </w:r>
      <w:r w:rsidR="00D95C33">
        <w:rPr>
          <w:rFonts w:eastAsia="MS Mincho"/>
        </w:rPr>
        <w:tab/>
      </w:r>
      <w:r>
        <w:rPr>
          <w:rFonts w:eastAsia="MS Mincho"/>
        </w:rPr>
        <w:t>20 000 lekë.</w:t>
      </w:r>
    </w:p>
    <w:p w:rsidR="00B552B6" w:rsidRDefault="00B552B6" w:rsidP="0042509B">
      <w:pPr>
        <w:pStyle w:val="Paragrafi"/>
        <w:rPr>
          <w:rFonts w:eastAsia="MS Mincho"/>
        </w:rPr>
      </w:pPr>
      <w:r>
        <w:rPr>
          <w:rFonts w:eastAsia="MS Mincho"/>
        </w:rPr>
        <w:t xml:space="preserve">b) “Inxhinieri telekomunikacioni”                                             </w:t>
      </w:r>
      <w:r w:rsidR="00D95C33">
        <w:rPr>
          <w:rFonts w:eastAsia="MS Mincho"/>
        </w:rPr>
        <w:tab/>
      </w:r>
      <w:r w:rsidR="00D95C33">
        <w:rPr>
          <w:rFonts w:eastAsia="MS Mincho"/>
        </w:rPr>
        <w:tab/>
      </w:r>
      <w:r>
        <w:rPr>
          <w:rFonts w:eastAsia="MS Mincho"/>
        </w:rPr>
        <w:t>20 000 lekë.</w:t>
      </w:r>
    </w:p>
    <w:p w:rsidR="00B552B6" w:rsidRDefault="00B552B6" w:rsidP="0042509B">
      <w:pPr>
        <w:pStyle w:val="Paragrafi"/>
        <w:rPr>
          <w:rFonts w:eastAsia="MS Mincho"/>
        </w:rPr>
      </w:pPr>
      <w:r>
        <w:rPr>
          <w:rFonts w:eastAsia="MS Mincho"/>
        </w:rPr>
        <w:t xml:space="preserve">c) “Inxhinieri informatike”                                                       </w:t>
      </w:r>
      <w:r w:rsidR="00D95C33">
        <w:rPr>
          <w:rFonts w:eastAsia="MS Mincho"/>
        </w:rPr>
        <w:tab/>
      </w:r>
      <w:r w:rsidR="00D95C33">
        <w:rPr>
          <w:rFonts w:eastAsia="MS Mincho"/>
        </w:rPr>
        <w:tab/>
      </w:r>
      <w:r>
        <w:rPr>
          <w:rFonts w:eastAsia="MS Mincho"/>
        </w:rPr>
        <w:t>20 000 lekë.</w:t>
      </w:r>
    </w:p>
    <w:p w:rsidR="00B552B6" w:rsidRDefault="00B552B6" w:rsidP="0042509B">
      <w:pPr>
        <w:pStyle w:val="Paragrafi"/>
        <w:rPr>
          <w:rFonts w:eastAsia="MS Mincho"/>
        </w:rPr>
      </w:pPr>
      <w:r>
        <w:rPr>
          <w:rFonts w:eastAsia="MS Mincho"/>
        </w:rPr>
        <w:t xml:space="preserve">4. Për të gjitha programet e tjera të studimit                               </w:t>
      </w:r>
      <w:r w:rsidR="00D95C33">
        <w:rPr>
          <w:rFonts w:eastAsia="MS Mincho"/>
        </w:rPr>
        <w:tab/>
      </w:r>
      <w:r w:rsidR="00D95C33">
        <w:rPr>
          <w:rFonts w:eastAsia="MS Mincho"/>
        </w:rPr>
        <w:tab/>
      </w:r>
      <w:r>
        <w:rPr>
          <w:rFonts w:eastAsia="MS Mincho"/>
        </w:rPr>
        <w:t>15 000 lekë.</w:t>
      </w:r>
    </w:p>
    <w:p w:rsidR="00B552B6" w:rsidRDefault="00B552B6" w:rsidP="0042509B">
      <w:pPr>
        <w:pStyle w:val="Paragrafi"/>
        <w:rPr>
          <w:rFonts w:eastAsia="MS Mincho"/>
        </w:rPr>
      </w:pPr>
      <w:r>
        <w:rPr>
          <w:rFonts w:eastAsia="MS Mincho"/>
        </w:rPr>
        <w:t>III. Në Akademinë e Arteve:</w:t>
      </w:r>
    </w:p>
    <w:p w:rsidR="00B552B6" w:rsidRDefault="00B552B6" w:rsidP="0042509B">
      <w:pPr>
        <w:pStyle w:val="Paragrafi"/>
        <w:rPr>
          <w:rFonts w:eastAsia="MS Mincho"/>
        </w:rPr>
      </w:pPr>
      <w:r>
        <w:rPr>
          <w:rFonts w:eastAsia="MS Mincho"/>
        </w:rPr>
        <w:t xml:space="preserve">1.  Në programin e studimit “Regji filmi”                                   </w:t>
      </w:r>
      <w:r w:rsidR="00D95C33">
        <w:rPr>
          <w:rFonts w:eastAsia="MS Mincho"/>
        </w:rPr>
        <w:tab/>
      </w:r>
      <w:r w:rsidR="00D95C33">
        <w:rPr>
          <w:rFonts w:eastAsia="MS Mincho"/>
        </w:rPr>
        <w:tab/>
      </w:r>
      <w:r>
        <w:rPr>
          <w:rFonts w:eastAsia="MS Mincho"/>
        </w:rPr>
        <w:t>80 000 lekë.</w:t>
      </w:r>
    </w:p>
    <w:p w:rsidR="00B552B6" w:rsidRDefault="00B552B6" w:rsidP="0042509B">
      <w:pPr>
        <w:pStyle w:val="Paragrafi"/>
        <w:rPr>
          <w:rFonts w:eastAsia="MS Mincho"/>
        </w:rPr>
      </w:pPr>
      <w:r>
        <w:rPr>
          <w:rFonts w:eastAsia="MS Mincho"/>
        </w:rPr>
        <w:t xml:space="preserve">2. Për të gjitha programet e tjera të studimit                                </w:t>
      </w:r>
      <w:r w:rsidR="00D95C33">
        <w:rPr>
          <w:rFonts w:eastAsia="MS Mincho"/>
        </w:rPr>
        <w:tab/>
      </w:r>
      <w:r w:rsidR="00D95C33">
        <w:rPr>
          <w:rFonts w:eastAsia="MS Mincho"/>
        </w:rPr>
        <w:tab/>
      </w:r>
      <w:r>
        <w:rPr>
          <w:rFonts w:eastAsia="MS Mincho"/>
        </w:rPr>
        <w:t>30 000 lekë.</w:t>
      </w:r>
    </w:p>
    <w:p w:rsidR="00B552B6" w:rsidRDefault="00B552B6" w:rsidP="0042509B">
      <w:pPr>
        <w:pStyle w:val="Paragrafi"/>
        <w:rPr>
          <w:rFonts w:eastAsia="MS Mincho"/>
        </w:rPr>
      </w:pPr>
      <w:r>
        <w:rPr>
          <w:rFonts w:eastAsia="MS Mincho"/>
        </w:rPr>
        <w:t>IV. Në Akademinë e Edukimit Fizik dhe Sporteve “Vojo Kushi”</w:t>
      </w:r>
    </w:p>
    <w:p w:rsidR="00B552B6" w:rsidRDefault="00B552B6" w:rsidP="0042509B">
      <w:pPr>
        <w:pStyle w:val="Paragrafi"/>
        <w:rPr>
          <w:rFonts w:eastAsia="MS Mincho"/>
        </w:rPr>
      </w:pPr>
      <w:r>
        <w:rPr>
          <w:rFonts w:eastAsia="MS Mincho"/>
        </w:rPr>
        <w:t xml:space="preserve">Për të gjitha programet e studimit                                               </w:t>
      </w:r>
      <w:r w:rsidR="00D95C33">
        <w:rPr>
          <w:rFonts w:eastAsia="MS Mincho"/>
        </w:rPr>
        <w:tab/>
      </w:r>
      <w:r w:rsidR="00D95C33">
        <w:rPr>
          <w:rFonts w:eastAsia="MS Mincho"/>
        </w:rPr>
        <w:tab/>
      </w:r>
      <w:r>
        <w:rPr>
          <w:rFonts w:eastAsia="MS Mincho"/>
        </w:rPr>
        <w:t>20 000 lekë.</w:t>
      </w:r>
    </w:p>
    <w:p w:rsidR="00B552B6" w:rsidRDefault="00B552B6" w:rsidP="0042509B">
      <w:pPr>
        <w:pStyle w:val="Paragrafi"/>
        <w:rPr>
          <w:rFonts w:eastAsia="MS Mincho"/>
        </w:rPr>
      </w:pPr>
      <w:r>
        <w:rPr>
          <w:rFonts w:eastAsia="MS Mincho"/>
        </w:rPr>
        <w:t>V. Në Universitetin Bujqësor të Tiranës:</w:t>
      </w:r>
    </w:p>
    <w:p w:rsidR="00B552B6" w:rsidRDefault="00B552B6" w:rsidP="0042509B">
      <w:pPr>
        <w:pStyle w:val="Paragrafi"/>
        <w:rPr>
          <w:rFonts w:eastAsia="MS Mincho"/>
        </w:rPr>
      </w:pPr>
      <w:r>
        <w:rPr>
          <w:rFonts w:eastAsia="MS Mincho"/>
        </w:rPr>
        <w:t>1. Në programet e studimit:</w:t>
      </w:r>
    </w:p>
    <w:p w:rsidR="00B552B6" w:rsidRDefault="00B552B6" w:rsidP="0042509B">
      <w:pPr>
        <w:pStyle w:val="Paragrafi"/>
        <w:rPr>
          <w:rFonts w:eastAsia="MS Mincho"/>
        </w:rPr>
      </w:pPr>
      <w:r>
        <w:rPr>
          <w:rFonts w:eastAsia="MS Mincho"/>
        </w:rPr>
        <w:t xml:space="preserve">a) “Drejtim fermash dhe agrobiznes”                                           </w:t>
      </w:r>
      <w:r w:rsidR="00D95C33">
        <w:rPr>
          <w:rFonts w:eastAsia="MS Mincho"/>
        </w:rPr>
        <w:tab/>
      </w:r>
      <w:r w:rsidR="00D95C33">
        <w:rPr>
          <w:rFonts w:eastAsia="MS Mincho"/>
        </w:rPr>
        <w:tab/>
      </w:r>
      <w:r>
        <w:rPr>
          <w:rFonts w:eastAsia="MS Mincho"/>
        </w:rPr>
        <w:t>20 000 lekë.</w:t>
      </w:r>
    </w:p>
    <w:p w:rsidR="00B552B6" w:rsidRDefault="00B552B6" w:rsidP="0042509B">
      <w:pPr>
        <w:pStyle w:val="Paragrafi"/>
        <w:rPr>
          <w:rFonts w:eastAsia="MS Mincho"/>
        </w:rPr>
      </w:pPr>
      <w:r>
        <w:rPr>
          <w:rFonts w:eastAsia="MS Mincho"/>
        </w:rPr>
        <w:t xml:space="preserve">b) “Ekonomi dhe politikë agrare”                                                </w:t>
      </w:r>
      <w:r w:rsidR="00D95C33">
        <w:rPr>
          <w:rFonts w:eastAsia="MS Mincho"/>
        </w:rPr>
        <w:tab/>
      </w:r>
      <w:r w:rsidR="00D95C33">
        <w:rPr>
          <w:rFonts w:eastAsia="MS Mincho"/>
        </w:rPr>
        <w:tab/>
      </w:r>
      <w:r>
        <w:rPr>
          <w:rFonts w:eastAsia="MS Mincho"/>
        </w:rPr>
        <w:t>20 000 lekë.</w:t>
      </w:r>
    </w:p>
    <w:p w:rsidR="00B552B6" w:rsidRDefault="00B552B6" w:rsidP="0042509B">
      <w:pPr>
        <w:pStyle w:val="Paragrafi"/>
        <w:rPr>
          <w:rFonts w:eastAsia="MS Mincho"/>
        </w:rPr>
      </w:pPr>
      <w:r>
        <w:rPr>
          <w:rFonts w:eastAsia="MS Mincho"/>
        </w:rPr>
        <w:t xml:space="preserve">c) “Inxhinieri pyjesh”                                                                </w:t>
      </w:r>
      <w:r w:rsidR="00D95C33">
        <w:rPr>
          <w:rFonts w:eastAsia="MS Mincho"/>
        </w:rPr>
        <w:tab/>
      </w:r>
      <w:r w:rsidR="00D95C33">
        <w:rPr>
          <w:rFonts w:eastAsia="MS Mincho"/>
        </w:rPr>
        <w:tab/>
      </w:r>
      <w:r>
        <w:rPr>
          <w:rFonts w:eastAsia="MS Mincho"/>
        </w:rPr>
        <w:t>20 000 lekë.</w:t>
      </w:r>
    </w:p>
    <w:p w:rsidR="00B552B6" w:rsidRDefault="00B552B6" w:rsidP="0042509B">
      <w:pPr>
        <w:pStyle w:val="Paragrafi"/>
        <w:rPr>
          <w:rFonts w:eastAsia="MS Mincho"/>
        </w:rPr>
      </w:pPr>
      <w:r>
        <w:rPr>
          <w:rFonts w:eastAsia="MS Mincho"/>
        </w:rPr>
        <w:t xml:space="preserve">ç) “Inxhinieri e përpunimit të drurit”                                           </w:t>
      </w:r>
      <w:r w:rsidR="00D95C33">
        <w:rPr>
          <w:rFonts w:eastAsia="MS Mincho"/>
        </w:rPr>
        <w:tab/>
      </w:r>
      <w:r w:rsidR="00D95C33">
        <w:rPr>
          <w:rFonts w:eastAsia="MS Mincho"/>
        </w:rPr>
        <w:tab/>
      </w:r>
      <w:r>
        <w:rPr>
          <w:rFonts w:eastAsia="MS Mincho"/>
        </w:rPr>
        <w:t>20 000 lekë.</w:t>
      </w:r>
    </w:p>
    <w:p w:rsidR="00B552B6" w:rsidRDefault="00B552B6" w:rsidP="0042509B">
      <w:pPr>
        <w:pStyle w:val="Paragrafi"/>
        <w:rPr>
          <w:rFonts w:eastAsia="MS Mincho"/>
        </w:rPr>
      </w:pPr>
      <w:r>
        <w:rPr>
          <w:rFonts w:eastAsia="MS Mincho"/>
        </w:rPr>
        <w:t xml:space="preserve">d) “Financë-kontabilitet”                                                            </w:t>
      </w:r>
      <w:r w:rsidR="00D95C33">
        <w:rPr>
          <w:rFonts w:eastAsia="MS Mincho"/>
        </w:rPr>
        <w:tab/>
      </w:r>
      <w:r w:rsidR="00D95C33">
        <w:rPr>
          <w:rFonts w:eastAsia="MS Mincho"/>
        </w:rPr>
        <w:tab/>
      </w:r>
      <w:r>
        <w:rPr>
          <w:rFonts w:eastAsia="MS Mincho"/>
        </w:rPr>
        <w:t>20 000 lekë.</w:t>
      </w:r>
    </w:p>
    <w:p w:rsidR="00B552B6" w:rsidRDefault="00B552B6" w:rsidP="0042509B">
      <w:pPr>
        <w:pStyle w:val="Paragrafi"/>
        <w:rPr>
          <w:rFonts w:eastAsia="MS Mincho"/>
        </w:rPr>
      </w:pPr>
      <w:r>
        <w:rPr>
          <w:rFonts w:eastAsia="MS Mincho"/>
        </w:rPr>
        <w:t xml:space="preserve">dh) ”Mjekësi veterinare”                                                            </w:t>
      </w:r>
      <w:r w:rsidR="00D95C33">
        <w:rPr>
          <w:rFonts w:eastAsia="MS Mincho"/>
        </w:rPr>
        <w:tab/>
      </w:r>
      <w:r w:rsidR="00D95C33">
        <w:rPr>
          <w:rFonts w:eastAsia="MS Mincho"/>
        </w:rPr>
        <w:tab/>
      </w:r>
      <w:r>
        <w:rPr>
          <w:rFonts w:eastAsia="MS Mincho"/>
        </w:rPr>
        <w:t>20 000 lekë.</w:t>
      </w:r>
    </w:p>
    <w:p w:rsidR="00B552B6" w:rsidRDefault="00B552B6" w:rsidP="0042509B">
      <w:pPr>
        <w:pStyle w:val="Paragrafi"/>
        <w:rPr>
          <w:rFonts w:eastAsia="MS Mincho"/>
        </w:rPr>
      </w:pPr>
      <w:r>
        <w:rPr>
          <w:rFonts w:eastAsia="MS Mincho"/>
        </w:rPr>
        <w:t xml:space="preserve">2. Për të gjitha programet e tjera të studimit                                  </w:t>
      </w:r>
      <w:r w:rsidR="00D95C33">
        <w:rPr>
          <w:rFonts w:eastAsia="MS Mincho"/>
        </w:rPr>
        <w:tab/>
      </w:r>
      <w:r w:rsidR="00D95C33">
        <w:rPr>
          <w:rFonts w:eastAsia="MS Mincho"/>
        </w:rPr>
        <w:tab/>
      </w:r>
      <w:r>
        <w:rPr>
          <w:rFonts w:eastAsia="MS Mincho"/>
        </w:rPr>
        <w:t>15 000 lekë.</w:t>
      </w:r>
    </w:p>
    <w:p w:rsidR="00B552B6" w:rsidRDefault="00B552B6" w:rsidP="0042509B">
      <w:pPr>
        <w:pStyle w:val="Paragrafi"/>
        <w:rPr>
          <w:rFonts w:eastAsia="MS Mincho"/>
        </w:rPr>
      </w:pPr>
      <w:r>
        <w:rPr>
          <w:rFonts w:eastAsia="MS Mincho"/>
        </w:rPr>
        <w:t>VI. Në universitetin “Aleksandër Xhuvani” të Elbasanit:</w:t>
      </w:r>
    </w:p>
    <w:p w:rsidR="00B552B6" w:rsidRDefault="00B552B6" w:rsidP="0042509B">
      <w:pPr>
        <w:pStyle w:val="Paragrafi"/>
        <w:rPr>
          <w:rFonts w:eastAsia="MS Mincho"/>
        </w:rPr>
      </w:pPr>
      <w:r>
        <w:rPr>
          <w:rFonts w:eastAsia="MS Mincho"/>
        </w:rPr>
        <w:t xml:space="preserve">1. Për programet e studimit për “Mësuesi”                                   </w:t>
      </w:r>
      <w:r w:rsidR="00D95C33">
        <w:rPr>
          <w:rFonts w:eastAsia="MS Mincho"/>
        </w:rPr>
        <w:tab/>
      </w:r>
      <w:r w:rsidR="00D95C33">
        <w:rPr>
          <w:rFonts w:eastAsia="MS Mincho"/>
        </w:rPr>
        <w:tab/>
      </w:r>
      <w:r>
        <w:rPr>
          <w:rFonts w:eastAsia="MS Mincho"/>
        </w:rPr>
        <w:t>12 000 lekë.</w:t>
      </w:r>
    </w:p>
    <w:p w:rsidR="00B552B6" w:rsidRDefault="00B552B6" w:rsidP="0042509B">
      <w:pPr>
        <w:pStyle w:val="Paragrafi"/>
        <w:rPr>
          <w:rFonts w:eastAsia="MS Mincho"/>
        </w:rPr>
      </w:pPr>
      <w:r>
        <w:rPr>
          <w:rFonts w:eastAsia="MS Mincho"/>
        </w:rPr>
        <w:t xml:space="preserve">2. Për të gjitha programet e tjera të studimit                                  </w:t>
      </w:r>
      <w:r w:rsidR="00D95C33">
        <w:rPr>
          <w:rFonts w:eastAsia="MS Mincho"/>
        </w:rPr>
        <w:tab/>
      </w:r>
      <w:r w:rsidR="00D95C33">
        <w:rPr>
          <w:rFonts w:eastAsia="MS Mincho"/>
        </w:rPr>
        <w:tab/>
      </w:r>
      <w:r>
        <w:rPr>
          <w:rFonts w:eastAsia="MS Mincho"/>
        </w:rPr>
        <w:t>15 000 lekë.</w:t>
      </w:r>
    </w:p>
    <w:p w:rsidR="00B552B6" w:rsidRDefault="00B552B6" w:rsidP="0042509B">
      <w:pPr>
        <w:pStyle w:val="Paragrafi"/>
        <w:rPr>
          <w:rFonts w:eastAsia="MS Mincho"/>
        </w:rPr>
      </w:pPr>
      <w:r>
        <w:rPr>
          <w:rFonts w:eastAsia="MS Mincho"/>
        </w:rPr>
        <w:t>VII. Në universitetin “Eqerem Çabej” të Gjirokastrës:</w:t>
      </w:r>
    </w:p>
    <w:p w:rsidR="00B552B6" w:rsidRDefault="00B552B6" w:rsidP="0042509B">
      <w:pPr>
        <w:pStyle w:val="Paragrafi"/>
        <w:rPr>
          <w:rFonts w:eastAsia="MS Mincho"/>
        </w:rPr>
      </w:pPr>
      <w:r>
        <w:rPr>
          <w:rFonts w:eastAsia="MS Mincho"/>
        </w:rPr>
        <w:t xml:space="preserve">Për të gjitha programet e studimit                                                 </w:t>
      </w:r>
      <w:r w:rsidR="00D95C33">
        <w:rPr>
          <w:rFonts w:eastAsia="MS Mincho"/>
        </w:rPr>
        <w:tab/>
      </w:r>
      <w:r w:rsidR="00D95C33">
        <w:rPr>
          <w:rFonts w:eastAsia="MS Mincho"/>
        </w:rPr>
        <w:tab/>
      </w:r>
      <w:r>
        <w:rPr>
          <w:rFonts w:eastAsia="MS Mincho"/>
        </w:rPr>
        <w:t>12 000 lekë.</w:t>
      </w:r>
    </w:p>
    <w:p w:rsidR="00B552B6" w:rsidRDefault="00B552B6" w:rsidP="0042509B">
      <w:pPr>
        <w:pStyle w:val="Paragrafi"/>
        <w:rPr>
          <w:rFonts w:eastAsia="MS Mincho"/>
        </w:rPr>
      </w:pPr>
      <w:r>
        <w:rPr>
          <w:rFonts w:eastAsia="MS Mincho"/>
        </w:rPr>
        <w:t>VIII. Në universitetin “Fan S. Noli” të Korçës:</w:t>
      </w:r>
    </w:p>
    <w:p w:rsidR="00B552B6" w:rsidRDefault="00B552B6" w:rsidP="0042509B">
      <w:pPr>
        <w:pStyle w:val="Paragrafi"/>
        <w:rPr>
          <w:rFonts w:eastAsia="MS Mincho"/>
        </w:rPr>
      </w:pPr>
      <w:r>
        <w:rPr>
          <w:rFonts w:eastAsia="MS Mincho"/>
        </w:rPr>
        <w:t xml:space="preserve">Për të gjitha programet e studimit                                                </w:t>
      </w:r>
      <w:r w:rsidR="00D95C33">
        <w:rPr>
          <w:rFonts w:eastAsia="MS Mincho"/>
        </w:rPr>
        <w:tab/>
      </w:r>
      <w:r w:rsidR="00D95C33">
        <w:rPr>
          <w:rFonts w:eastAsia="MS Mincho"/>
        </w:rPr>
        <w:tab/>
      </w:r>
      <w:r>
        <w:rPr>
          <w:rFonts w:eastAsia="MS Mincho"/>
        </w:rPr>
        <w:t>12 000 lekë.</w:t>
      </w:r>
    </w:p>
    <w:p w:rsidR="00B552B6" w:rsidRDefault="00B552B6" w:rsidP="0042509B">
      <w:pPr>
        <w:pStyle w:val="Paragrafi"/>
        <w:rPr>
          <w:rFonts w:eastAsia="MS Mincho"/>
        </w:rPr>
      </w:pPr>
      <w:r>
        <w:rPr>
          <w:rFonts w:eastAsia="MS Mincho"/>
        </w:rPr>
        <w:t>IX. Në universitetin “Luigj Gurakuqi” të Shkodrës:</w:t>
      </w:r>
    </w:p>
    <w:p w:rsidR="00B552B6" w:rsidRDefault="00B552B6" w:rsidP="0042509B">
      <w:pPr>
        <w:pStyle w:val="Paragrafi"/>
        <w:rPr>
          <w:rFonts w:eastAsia="MS Mincho"/>
        </w:rPr>
      </w:pPr>
      <w:r>
        <w:rPr>
          <w:rFonts w:eastAsia="MS Mincho"/>
        </w:rPr>
        <w:t>1. Në programet e studimit:</w:t>
      </w:r>
    </w:p>
    <w:p w:rsidR="00B552B6" w:rsidRDefault="00B552B6" w:rsidP="0042509B">
      <w:pPr>
        <w:pStyle w:val="Paragrafi"/>
        <w:rPr>
          <w:rFonts w:eastAsia="MS Mincho"/>
        </w:rPr>
      </w:pPr>
      <w:r>
        <w:rPr>
          <w:rFonts w:eastAsia="MS Mincho"/>
        </w:rPr>
        <w:t xml:space="preserve">a) “Gjuhë letërsi”                                                                    </w:t>
      </w:r>
      <w:r w:rsidR="000C6533">
        <w:rPr>
          <w:rFonts w:eastAsia="MS Mincho"/>
        </w:rPr>
        <w:t xml:space="preserve">    </w:t>
      </w:r>
      <w:r w:rsidR="00D95C33">
        <w:rPr>
          <w:rFonts w:eastAsia="MS Mincho"/>
        </w:rPr>
        <w:tab/>
      </w:r>
      <w:r w:rsidR="00D95C33">
        <w:rPr>
          <w:rFonts w:eastAsia="MS Mincho"/>
        </w:rPr>
        <w:tab/>
      </w:r>
      <w:r>
        <w:rPr>
          <w:rFonts w:eastAsia="MS Mincho"/>
        </w:rPr>
        <w:t>15 000 lekë.</w:t>
      </w:r>
    </w:p>
    <w:p w:rsidR="00B552B6" w:rsidRDefault="00B552B6" w:rsidP="0042509B">
      <w:pPr>
        <w:pStyle w:val="Paragrafi"/>
        <w:rPr>
          <w:rFonts w:eastAsia="MS Mincho"/>
        </w:rPr>
      </w:pPr>
      <w:r>
        <w:rPr>
          <w:rFonts w:eastAsia="MS Mincho"/>
        </w:rPr>
        <w:t xml:space="preserve">b) “Punë sociale”                                                                        </w:t>
      </w:r>
      <w:r w:rsidR="00D95C33">
        <w:rPr>
          <w:rFonts w:eastAsia="MS Mincho"/>
        </w:rPr>
        <w:tab/>
      </w:r>
      <w:r w:rsidR="00D95C33">
        <w:rPr>
          <w:rFonts w:eastAsia="MS Mincho"/>
        </w:rPr>
        <w:tab/>
      </w:r>
      <w:r>
        <w:rPr>
          <w:rFonts w:eastAsia="MS Mincho"/>
        </w:rPr>
        <w:t>15 000 lekë.</w:t>
      </w:r>
    </w:p>
    <w:p w:rsidR="00B552B6" w:rsidRDefault="00B552B6" w:rsidP="0042509B">
      <w:pPr>
        <w:pStyle w:val="Paragrafi"/>
        <w:rPr>
          <w:rFonts w:eastAsia="MS Mincho"/>
        </w:rPr>
      </w:pPr>
      <w:r>
        <w:rPr>
          <w:rFonts w:eastAsia="MS Mincho"/>
        </w:rPr>
        <w:t xml:space="preserve">c) “Psikologji”                                                                            </w:t>
      </w:r>
      <w:r w:rsidR="00D95C33">
        <w:rPr>
          <w:rFonts w:eastAsia="MS Mincho"/>
        </w:rPr>
        <w:tab/>
      </w:r>
      <w:r w:rsidR="00D95C33">
        <w:rPr>
          <w:rFonts w:eastAsia="MS Mincho"/>
        </w:rPr>
        <w:tab/>
      </w:r>
      <w:r>
        <w:rPr>
          <w:rFonts w:eastAsia="MS Mincho"/>
        </w:rPr>
        <w:t>15 000 lekë.</w:t>
      </w:r>
    </w:p>
    <w:p w:rsidR="00B552B6" w:rsidRDefault="00B552B6" w:rsidP="0042509B">
      <w:pPr>
        <w:pStyle w:val="Paragrafi"/>
        <w:rPr>
          <w:rFonts w:eastAsia="MS Mincho"/>
        </w:rPr>
      </w:pPr>
      <w:r>
        <w:rPr>
          <w:rFonts w:eastAsia="MS Mincho"/>
        </w:rPr>
        <w:t xml:space="preserve">ç) “Drejtësi”                                                                               </w:t>
      </w:r>
      <w:r w:rsidR="00D95C33">
        <w:rPr>
          <w:rFonts w:eastAsia="MS Mincho"/>
        </w:rPr>
        <w:tab/>
      </w:r>
      <w:r w:rsidR="00D95C33">
        <w:rPr>
          <w:rFonts w:eastAsia="MS Mincho"/>
        </w:rPr>
        <w:tab/>
      </w:r>
      <w:r>
        <w:rPr>
          <w:rFonts w:eastAsia="MS Mincho"/>
        </w:rPr>
        <w:t>16 000 lekë.</w:t>
      </w:r>
    </w:p>
    <w:p w:rsidR="00B552B6" w:rsidRDefault="00B552B6" w:rsidP="0042509B">
      <w:pPr>
        <w:pStyle w:val="Paragrafi"/>
        <w:rPr>
          <w:rFonts w:eastAsia="MS Mincho"/>
        </w:rPr>
      </w:pPr>
      <w:r>
        <w:rPr>
          <w:rFonts w:eastAsia="MS Mincho"/>
        </w:rPr>
        <w:t xml:space="preserve">2. Për të gjitha programet e tjera të studimit                                    </w:t>
      </w:r>
      <w:r w:rsidR="00D95C33">
        <w:rPr>
          <w:rFonts w:eastAsia="MS Mincho"/>
        </w:rPr>
        <w:tab/>
      </w:r>
      <w:r w:rsidR="00D95C33">
        <w:rPr>
          <w:rFonts w:eastAsia="MS Mincho"/>
        </w:rPr>
        <w:tab/>
      </w:r>
      <w:r>
        <w:rPr>
          <w:rFonts w:eastAsia="MS Mincho"/>
        </w:rPr>
        <w:t>12 000 lekë.</w:t>
      </w:r>
    </w:p>
    <w:p w:rsidR="00B552B6" w:rsidRDefault="00B552B6" w:rsidP="0042509B">
      <w:pPr>
        <w:pStyle w:val="Paragrafi"/>
        <w:rPr>
          <w:rFonts w:eastAsia="MS Mincho"/>
        </w:rPr>
      </w:pPr>
      <w:r>
        <w:rPr>
          <w:rFonts w:eastAsia="MS Mincho"/>
        </w:rPr>
        <w:t>X. Në universitetin “Ismail Qemali” të Vlorës:</w:t>
      </w:r>
    </w:p>
    <w:p w:rsidR="00B552B6" w:rsidRDefault="00B552B6" w:rsidP="0042509B">
      <w:pPr>
        <w:pStyle w:val="Paragrafi"/>
        <w:rPr>
          <w:rFonts w:eastAsia="MS Mincho"/>
        </w:rPr>
      </w:pPr>
      <w:r>
        <w:rPr>
          <w:rFonts w:eastAsia="MS Mincho"/>
        </w:rPr>
        <w:t>1. Në programet e studimit:</w:t>
      </w:r>
    </w:p>
    <w:p w:rsidR="00B552B6" w:rsidRDefault="00B552B6" w:rsidP="0042509B">
      <w:pPr>
        <w:pStyle w:val="Paragrafi"/>
        <w:rPr>
          <w:rFonts w:eastAsia="MS Mincho"/>
        </w:rPr>
      </w:pPr>
      <w:r>
        <w:rPr>
          <w:rFonts w:eastAsia="MS Mincho"/>
        </w:rPr>
        <w:t xml:space="preserve">a) ”Drejtësi”                                                                               </w:t>
      </w:r>
      <w:r w:rsidR="00D95C33">
        <w:rPr>
          <w:rFonts w:eastAsia="MS Mincho"/>
        </w:rPr>
        <w:tab/>
      </w:r>
      <w:r w:rsidR="00D95C33">
        <w:rPr>
          <w:rFonts w:eastAsia="MS Mincho"/>
        </w:rPr>
        <w:tab/>
      </w:r>
      <w:r>
        <w:rPr>
          <w:rFonts w:eastAsia="MS Mincho"/>
        </w:rPr>
        <w:t>20 000 lekë.</w:t>
      </w:r>
    </w:p>
    <w:p w:rsidR="00B552B6" w:rsidRDefault="00B552B6" w:rsidP="0042509B">
      <w:pPr>
        <w:pStyle w:val="Paragrafi"/>
        <w:rPr>
          <w:rFonts w:eastAsia="MS Mincho"/>
        </w:rPr>
      </w:pPr>
      <w:r>
        <w:rPr>
          <w:rFonts w:eastAsia="MS Mincho"/>
        </w:rPr>
        <w:t xml:space="preserve">b)”Gjuhë-letërsi”                                                                         </w:t>
      </w:r>
      <w:r w:rsidR="00D95C33">
        <w:rPr>
          <w:rFonts w:eastAsia="MS Mincho"/>
        </w:rPr>
        <w:tab/>
      </w:r>
      <w:r w:rsidR="00D95C33">
        <w:rPr>
          <w:rFonts w:eastAsia="MS Mincho"/>
        </w:rPr>
        <w:tab/>
      </w:r>
      <w:r>
        <w:rPr>
          <w:rFonts w:eastAsia="MS Mincho"/>
        </w:rPr>
        <w:t>15 000 lekë.</w:t>
      </w:r>
    </w:p>
    <w:p w:rsidR="00B552B6" w:rsidRDefault="00B552B6" w:rsidP="0042509B">
      <w:pPr>
        <w:pStyle w:val="Paragrafi"/>
        <w:rPr>
          <w:rFonts w:eastAsia="MS Mincho"/>
        </w:rPr>
      </w:pPr>
      <w:r>
        <w:rPr>
          <w:rFonts w:eastAsia="MS Mincho"/>
        </w:rPr>
        <w:t xml:space="preserve">2. Për të gjitha programet e studimit                                               </w:t>
      </w:r>
      <w:r w:rsidR="00D95C33">
        <w:rPr>
          <w:rFonts w:eastAsia="MS Mincho"/>
        </w:rPr>
        <w:tab/>
      </w:r>
      <w:r w:rsidR="00D95C33">
        <w:rPr>
          <w:rFonts w:eastAsia="MS Mincho"/>
        </w:rPr>
        <w:tab/>
      </w:r>
      <w:r>
        <w:rPr>
          <w:rFonts w:eastAsia="MS Mincho"/>
        </w:rPr>
        <w:t>12 000 lekë.</w:t>
      </w:r>
    </w:p>
    <w:p w:rsidR="00C51284" w:rsidRDefault="00C51284" w:rsidP="0042509B">
      <w:pPr>
        <w:pStyle w:val="Paragrafi"/>
        <w:rPr>
          <w:rFonts w:eastAsia="MS Mincho"/>
        </w:rPr>
      </w:pPr>
    </w:p>
    <w:p w:rsidR="00B552B6" w:rsidRDefault="00B552B6" w:rsidP="0042509B">
      <w:pPr>
        <w:pStyle w:val="Paragrafi"/>
        <w:rPr>
          <w:rFonts w:eastAsia="MS Mincho"/>
        </w:rPr>
      </w:pPr>
      <w:r>
        <w:rPr>
          <w:rFonts w:eastAsia="MS Mincho"/>
        </w:rPr>
        <w:t>XI. Në universitetin “Aleksandër Moisiu” të Durrësit:</w:t>
      </w:r>
    </w:p>
    <w:p w:rsidR="00B552B6" w:rsidRDefault="00B552B6" w:rsidP="0042509B">
      <w:pPr>
        <w:pStyle w:val="Paragrafi"/>
        <w:rPr>
          <w:rFonts w:eastAsia="MS Mincho"/>
        </w:rPr>
      </w:pPr>
      <w:r>
        <w:rPr>
          <w:rFonts w:eastAsia="MS Mincho"/>
        </w:rPr>
        <w:t xml:space="preserve">Për të gjitha programet e studimit                                                  </w:t>
      </w:r>
      <w:r w:rsidR="00D95C33">
        <w:rPr>
          <w:rFonts w:eastAsia="MS Mincho"/>
        </w:rPr>
        <w:tab/>
      </w:r>
      <w:r w:rsidR="00D95C33">
        <w:rPr>
          <w:rFonts w:eastAsia="MS Mincho"/>
        </w:rPr>
        <w:tab/>
      </w:r>
      <w:r>
        <w:rPr>
          <w:rFonts w:eastAsia="MS Mincho"/>
        </w:rPr>
        <w:t>15 000 lekë.</w:t>
      </w:r>
    </w:p>
    <w:p w:rsidR="00B552B6" w:rsidRDefault="00B552B6" w:rsidP="0042509B">
      <w:pPr>
        <w:pStyle w:val="Paragrafi"/>
        <w:rPr>
          <w:rFonts w:eastAsia="MS Mincho"/>
        </w:rPr>
      </w:pPr>
      <w:r>
        <w:rPr>
          <w:rFonts w:eastAsia="MS Mincho"/>
        </w:rPr>
        <w:t>8. Kandidatët, që do të fitojnë të drejtën për të ndjekur një program studimi, të ciklit të parë, në institucionet publike të arsimit të lartë, në vitin akademik 2009-2010, dhe që vijnë nga këto shtresa sociale, si: të verbër/të shurdhër, invalidë, paraplegjikë dhe tetraplegjikë, studentë me aftësi të kufizuara, fëmijë romë, ballkano-egjiptianë apo fëmijë të policëve të rënë ose të plagosur, për shkak të detyrës, e të ish-të përndjekurve politikë, përjashtohen nga tarifa e shkollimit. Nga kjo tarifë vjetore shkollimi përjashtohen edhe studentët e viteve më të larta, që vijnë nga këto shtresa sociale.</w:t>
      </w:r>
    </w:p>
    <w:p w:rsidR="00B552B6" w:rsidRDefault="00B552B6" w:rsidP="0042509B">
      <w:pPr>
        <w:pStyle w:val="Paragrafi"/>
        <w:rPr>
          <w:rFonts w:eastAsia="MS Mincho"/>
        </w:rPr>
      </w:pPr>
      <w:r>
        <w:rPr>
          <w:rFonts w:eastAsia="MS Mincho"/>
        </w:rPr>
        <w:t>9. Studenti i nënshtrohet vetëm një tarife vjetore shkollimi. Studentët përsëritës i nënshtrohen tarifës vjetore të shkollimit të vitit akademik, në të cilin vazhdojnë studimet.</w:t>
      </w:r>
    </w:p>
    <w:p w:rsidR="00B552B6" w:rsidRDefault="00B552B6" w:rsidP="0042509B">
      <w:pPr>
        <w:pStyle w:val="Paragrafi"/>
        <w:rPr>
          <w:rFonts w:eastAsia="MS Mincho"/>
        </w:rPr>
      </w:pPr>
      <w:r>
        <w:rPr>
          <w:rFonts w:eastAsia="MS Mincho"/>
        </w:rPr>
        <w:t>10. Në çdo program studimi, në ciklin e parë të studimeve, me kohë të plotë, në vitin akademik 2009-2010, 5 (pesë) studentët e vitit të parë, me rezultate më të larta në plotësimin e kritereve të pranimit (pikët e fituara në sistemin meritë-preferencë), në programin e studimit përkatës, përjashtohen nga tarifa vjetore e shkollimit. Këtë përjashtim, në asnjë rast, nuk e përfitojnë studentët me notën mesatare të shkollës së mesme më të ulët se nota 8 (tetë).</w:t>
      </w:r>
    </w:p>
    <w:p w:rsidR="00B552B6" w:rsidRDefault="00B552B6" w:rsidP="0042509B">
      <w:pPr>
        <w:pStyle w:val="Paragrafi"/>
        <w:rPr>
          <w:rFonts w:eastAsia="MS Mincho"/>
        </w:rPr>
      </w:pPr>
      <w:r>
        <w:rPr>
          <w:rFonts w:eastAsia="MS Mincho"/>
        </w:rPr>
        <w:t>11. Kuotat e pranimeve për një program të dytë studimi, të përcaktuara në shkronjën “b” të pikës 1 të këtij vendimi, dhe kuotat për transferim studimesh, të përcaktuara në shkronjën “c” të pikës 1 të këtij vendimi, shpërndahen nga Ministria e Arsimit dhe Shkencës, mbështetur edhe në kërkesat e institucioneve publike të arsimit të lartë.</w:t>
      </w:r>
    </w:p>
    <w:p w:rsidR="00B552B6" w:rsidRDefault="00B552B6" w:rsidP="0042509B">
      <w:pPr>
        <w:pStyle w:val="Paragrafi"/>
        <w:rPr>
          <w:rFonts w:eastAsia="MS Mincho"/>
        </w:rPr>
      </w:pPr>
      <w:r>
        <w:rPr>
          <w:rFonts w:eastAsia="MS Mincho"/>
        </w:rPr>
        <w:t>12. Transferimet e studentëve, në numrin përkatës të kuotës së përcaktuar nga Ministria e Arsimit dhe Shkencës, bëhen nga vetë institucionet publike të arsimit të lartë, sipas kritereve të përcaktuara në aktet nënligjore dhe statutin e rregulloret e tyre.</w:t>
      </w:r>
    </w:p>
    <w:p w:rsidR="00B552B6" w:rsidRDefault="00B552B6" w:rsidP="0042509B">
      <w:pPr>
        <w:pStyle w:val="Paragrafi"/>
        <w:rPr>
          <w:rFonts w:eastAsia="MS Mincho"/>
        </w:rPr>
      </w:pPr>
      <w:r>
        <w:rPr>
          <w:rFonts w:eastAsia="MS Mincho"/>
        </w:rPr>
        <w:t>13. Studentët, që transferojnë studimet nga një program studimi apo nga programe të mëparshme studimi të ciklit të parë, në një program tjetër studimi në institucionet publike të arsimit të lartë, i nënshtrohen tarifës së përgjithshme vjetore të shkollimit të programit të studimit përkatës, në të cilin ata kanë kërkuar të transferojnë studimet.</w:t>
      </w:r>
    </w:p>
    <w:p w:rsidR="00B552B6" w:rsidRDefault="00B552B6" w:rsidP="0042509B">
      <w:pPr>
        <w:pStyle w:val="Paragrafi"/>
        <w:rPr>
          <w:rFonts w:eastAsia="MS Mincho"/>
        </w:rPr>
      </w:pPr>
      <w:r>
        <w:rPr>
          <w:rFonts w:eastAsia="MS Mincho"/>
        </w:rPr>
        <w:t>14. Kandidatët, që dëshirojnë të vijojnë studimet në një program të dytë studimi, e fitojnë këtë të drejtë, brenda numrit të kuotës së përcaktuar nga Ministria e Arsimit dhe Shkencës, sipas kritereve të përcaktuara nga vetë institucionet publike të arsimit të lartë për pranimet në një program të dytë studimi dhe pa iu nënshtruar detyrimeve të “Maturës Shtetërore”.</w:t>
      </w:r>
    </w:p>
    <w:p w:rsidR="00B552B6" w:rsidRDefault="00B552B6" w:rsidP="0042509B">
      <w:pPr>
        <w:pStyle w:val="Paragrafi"/>
        <w:rPr>
          <w:rFonts w:eastAsia="MS Mincho"/>
        </w:rPr>
      </w:pPr>
      <w:r>
        <w:rPr>
          <w:rFonts w:eastAsia="MS Mincho"/>
        </w:rPr>
        <w:t>15. Kandidatët, që kërkojnë të studiojnë në një program të dytë studimi, në Akademinë e Arteve, në Akademinë e Edukimit Fizik e Sporteve “Vojo Kushi”, në Tiranë, në programin e studimit të ciklit të parë “Edukimit fizik dhe sporte” të universitetit “Luigj Gurakuqi” të Shkodrës dhe të universitetit “Aleksandër Xhuvani”, të Elbasanit në programin e studimit të ciklit të parë “Pedagogji e specializuar”, në universitetin e Vlorës, dhe në programin e studimit “Arkitekturë” të Universitetit Politeknik të Tiranës, duhet të plotësojnë edhe kriteret e veçanta (konkurset e pranimit), të vendosura nga vetë këto institucione.</w:t>
      </w:r>
    </w:p>
    <w:p w:rsidR="00B552B6" w:rsidRDefault="00B552B6" w:rsidP="0042509B">
      <w:pPr>
        <w:pStyle w:val="Paragrafi"/>
        <w:rPr>
          <w:rFonts w:eastAsia="MS Mincho"/>
        </w:rPr>
      </w:pPr>
      <w:r>
        <w:rPr>
          <w:rFonts w:eastAsia="MS Mincho"/>
        </w:rPr>
        <w:t>16. Studentët, që vijojnë një program të dytë studimi i nënshtrohen tarifës së shkollimit, të përcaktuar në tabelën nr.3, që i bashkëlidhet këtij vendimi.</w:t>
      </w:r>
    </w:p>
    <w:p w:rsidR="00B552B6" w:rsidRDefault="00B552B6" w:rsidP="0042509B">
      <w:pPr>
        <w:pStyle w:val="Paragrafi"/>
        <w:rPr>
          <w:rFonts w:eastAsia="MS Mincho"/>
        </w:rPr>
      </w:pPr>
      <w:r>
        <w:rPr>
          <w:rFonts w:eastAsia="MS Mincho"/>
        </w:rPr>
        <w:t>17. Shtetasit e huaj, që do të vazhdojnë studimet në institucionet publike të arsimit të lartë, i nënshtrohen të njëjtës tarifë shkollimi, si shtetasit shqiptarë, me përjashtim të rasteve kur, me marrëveshje zyrtare shtetërore, janë vendosur mënyra të tjera të përcaktimit të tarifave të shkollimit.</w:t>
      </w:r>
    </w:p>
    <w:p w:rsidR="00B552B6" w:rsidRDefault="00B552B6" w:rsidP="0042509B">
      <w:pPr>
        <w:pStyle w:val="Paragrafi"/>
        <w:rPr>
          <w:rFonts w:eastAsia="MS Mincho"/>
        </w:rPr>
      </w:pPr>
      <w:r>
        <w:rPr>
          <w:rFonts w:eastAsia="MS Mincho"/>
        </w:rPr>
        <w:t>18. Rishpërndarja e kuotave të përcaktuara në pikën 1 të këtij vendimi, të cilat mbeten të parealizuara, bëhet nga Ministria e Arsimit dhe Shkencës, në bashkëpunim me institucionet publike të arsimit të lartë.</w:t>
      </w:r>
    </w:p>
    <w:p w:rsidR="00B552B6" w:rsidRDefault="00B552B6" w:rsidP="0042509B">
      <w:pPr>
        <w:pStyle w:val="Paragrafi"/>
        <w:rPr>
          <w:rFonts w:eastAsia="MS Mincho"/>
        </w:rPr>
      </w:pPr>
      <w:r>
        <w:rPr>
          <w:rFonts w:eastAsia="MS Mincho"/>
        </w:rPr>
        <w:t>19. Ngarkohet Ministria e Arsimit dhe Shkencës për nxjerrjen e udhëzimeve të hollësishme, në zbatim të këtij vendimi dhe institucionet publike të arsimit të lartë.</w:t>
      </w:r>
    </w:p>
    <w:p w:rsidR="00B552B6" w:rsidRDefault="00B552B6" w:rsidP="0042509B">
      <w:pPr>
        <w:pStyle w:val="Paragrafi"/>
        <w:rPr>
          <w:rFonts w:eastAsia="MS Mincho"/>
        </w:rPr>
      </w:pPr>
      <w:r>
        <w:rPr>
          <w:rFonts w:eastAsia="MS Mincho"/>
        </w:rPr>
        <w:t>Ky vendim hyn në fuqi pas botimit në Fletoren Zyrtare.</w:t>
      </w:r>
    </w:p>
    <w:p w:rsidR="00B552B6" w:rsidRDefault="00B552B6" w:rsidP="0042509B">
      <w:pPr>
        <w:pStyle w:val="Autoriteti"/>
        <w:keepNext w:val="0"/>
        <w:rPr>
          <w:rFonts w:eastAsia="MS Mincho"/>
        </w:rPr>
      </w:pPr>
      <w:r>
        <w:rPr>
          <w:rFonts w:eastAsia="MS Mincho"/>
        </w:rPr>
        <w:t>KRYEMINISTRI</w:t>
      </w:r>
    </w:p>
    <w:p w:rsidR="00B552B6" w:rsidRDefault="00B552B6" w:rsidP="00FC0EE8">
      <w:pPr>
        <w:pStyle w:val="AutoritetiEmer"/>
        <w:rPr>
          <w:rFonts w:eastAsia="MS Mincho"/>
        </w:rPr>
      </w:pPr>
      <w:r>
        <w:rPr>
          <w:rFonts w:eastAsia="MS Mincho"/>
        </w:rPr>
        <w:t>Sali Berisha</w:t>
      </w:r>
    </w:p>
    <w:p w:rsidR="000C3811" w:rsidRDefault="00DB4745" w:rsidP="000C3811">
      <w:r>
        <w:rPr>
          <w:noProof/>
          <w:lang w:val="en-GB" w:eastAsia="en-GB"/>
        </w:rPr>
        <w:drawing>
          <wp:inline distT="0" distB="0" distL="0" distR="0">
            <wp:extent cx="5143500" cy="7223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t="1450"/>
                    <a:stretch>
                      <a:fillRect/>
                    </a:stretch>
                  </pic:blipFill>
                  <pic:spPr bwMode="auto">
                    <a:xfrm>
                      <a:off x="0" y="0"/>
                      <a:ext cx="5143500" cy="7223760"/>
                    </a:xfrm>
                    <a:prstGeom prst="rect">
                      <a:avLst/>
                    </a:prstGeom>
                    <a:noFill/>
                    <a:ln>
                      <a:noFill/>
                    </a:ln>
                  </pic:spPr>
                </pic:pic>
              </a:graphicData>
            </a:graphic>
          </wp:inline>
        </w:drawing>
      </w:r>
    </w:p>
    <w:p w:rsidR="000C3811" w:rsidRDefault="000C3811" w:rsidP="000C3811"/>
    <w:p w:rsidR="000C3811" w:rsidRDefault="000C3811" w:rsidP="000C3811"/>
    <w:p w:rsidR="000C3811" w:rsidRDefault="00DB4745" w:rsidP="000C3811">
      <w:r>
        <w:rPr>
          <w:noProof/>
          <w:lang w:val="en-GB" w:eastAsia="en-GB"/>
        </w:rPr>
        <w:drawing>
          <wp:inline distT="0" distB="0" distL="0" distR="0">
            <wp:extent cx="5486400" cy="7658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7658100"/>
                    </a:xfrm>
                    <a:prstGeom prst="rect">
                      <a:avLst/>
                    </a:prstGeom>
                    <a:noFill/>
                    <a:ln>
                      <a:noFill/>
                    </a:ln>
                  </pic:spPr>
                </pic:pic>
              </a:graphicData>
            </a:graphic>
          </wp:inline>
        </w:drawing>
      </w:r>
    </w:p>
    <w:p w:rsidR="000C3811" w:rsidRDefault="000C3811" w:rsidP="000C3811"/>
    <w:p w:rsidR="000C3811" w:rsidRDefault="000C3811" w:rsidP="000C3811"/>
    <w:p w:rsidR="000C3811" w:rsidRDefault="000C3811" w:rsidP="000C3811"/>
    <w:p w:rsidR="000C3811" w:rsidRDefault="00DB4745" w:rsidP="000C3811">
      <w:r>
        <w:rPr>
          <w:noProof/>
          <w:lang w:val="en-GB" w:eastAsia="en-GB"/>
        </w:rPr>
        <w:drawing>
          <wp:inline distT="0" distB="0" distL="0" distR="0">
            <wp:extent cx="5257800" cy="7429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7800" cy="7429500"/>
                    </a:xfrm>
                    <a:prstGeom prst="rect">
                      <a:avLst/>
                    </a:prstGeom>
                    <a:noFill/>
                    <a:ln>
                      <a:noFill/>
                    </a:ln>
                  </pic:spPr>
                </pic:pic>
              </a:graphicData>
            </a:graphic>
          </wp:inline>
        </w:drawing>
      </w:r>
    </w:p>
    <w:p w:rsidR="000C3811" w:rsidRDefault="000C3811" w:rsidP="000C3811"/>
    <w:p w:rsidR="000C3811" w:rsidRDefault="000C3811" w:rsidP="000C3811"/>
    <w:p w:rsidR="000C3811" w:rsidRDefault="000C3811" w:rsidP="000C3811"/>
    <w:p w:rsidR="000C3811" w:rsidRDefault="000C3811" w:rsidP="000C3811"/>
    <w:p w:rsidR="000C3811" w:rsidRDefault="00DB4745" w:rsidP="000C3811">
      <w:r>
        <w:rPr>
          <w:noProof/>
          <w:lang w:val="en-GB" w:eastAsia="en-GB"/>
        </w:rPr>
        <w:drawing>
          <wp:inline distT="0" distB="0" distL="0" distR="0">
            <wp:extent cx="3200400" cy="7200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0400" cy="7200900"/>
                    </a:xfrm>
                    <a:prstGeom prst="rect">
                      <a:avLst/>
                    </a:prstGeom>
                    <a:noFill/>
                    <a:ln>
                      <a:noFill/>
                    </a:ln>
                  </pic:spPr>
                </pic:pic>
              </a:graphicData>
            </a:graphic>
          </wp:inline>
        </w:drawing>
      </w:r>
    </w:p>
    <w:p w:rsidR="000C3811" w:rsidRDefault="000C3811" w:rsidP="000C3811"/>
    <w:p w:rsidR="000C3811" w:rsidRDefault="000C3811" w:rsidP="000C3811"/>
    <w:p w:rsidR="000C3811" w:rsidRDefault="000C3811" w:rsidP="000C3811"/>
    <w:p w:rsidR="000C3811" w:rsidRDefault="000C3811" w:rsidP="000C3811"/>
    <w:p w:rsidR="000C3811" w:rsidRDefault="000C3811" w:rsidP="000C3811"/>
    <w:p w:rsidR="000C3811" w:rsidRDefault="00DB4745" w:rsidP="000C3811">
      <w:r>
        <w:rPr>
          <w:noProof/>
          <w:lang w:val="en-GB" w:eastAsia="en-GB"/>
        </w:rPr>
        <w:drawing>
          <wp:inline distT="0" distB="0" distL="0" distR="0">
            <wp:extent cx="5143500" cy="777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0" cy="7772400"/>
                    </a:xfrm>
                    <a:prstGeom prst="rect">
                      <a:avLst/>
                    </a:prstGeom>
                    <a:noFill/>
                    <a:ln>
                      <a:noFill/>
                    </a:ln>
                  </pic:spPr>
                </pic:pic>
              </a:graphicData>
            </a:graphic>
          </wp:inline>
        </w:drawing>
      </w:r>
    </w:p>
    <w:p w:rsidR="000C3811" w:rsidRDefault="000C3811" w:rsidP="000C3811"/>
    <w:p w:rsidR="000C3811" w:rsidRDefault="000C3811" w:rsidP="000C3811"/>
    <w:p w:rsidR="000C3811" w:rsidRDefault="00DB4745" w:rsidP="000C3811">
      <w:r>
        <w:rPr>
          <w:noProof/>
          <w:lang w:val="en-GB" w:eastAsia="en-GB"/>
        </w:rPr>
        <w:drawing>
          <wp:inline distT="0" distB="0" distL="0" distR="0">
            <wp:extent cx="5486400" cy="7658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7658100"/>
                    </a:xfrm>
                    <a:prstGeom prst="rect">
                      <a:avLst/>
                    </a:prstGeom>
                    <a:noFill/>
                    <a:ln>
                      <a:noFill/>
                    </a:ln>
                  </pic:spPr>
                </pic:pic>
              </a:graphicData>
            </a:graphic>
          </wp:inline>
        </w:drawing>
      </w:r>
    </w:p>
    <w:p w:rsidR="000C3811" w:rsidRDefault="000C3811" w:rsidP="000C3811"/>
    <w:p w:rsidR="000C3811" w:rsidRDefault="000C3811" w:rsidP="000C3811"/>
    <w:p w:rsidR="000C3811" w:rsidRDefault="000C3811" w:rsidP="000C3811"/>
    <w:p w:rsidR="000C3811" w:rsidRDefault="000C3811" w:rsidP="000C3811"/>
    <w:p w:rsidR="000C3811" w:rsidRDefault="00DB4745" w:rsidP="000C3811">
      <w:r>
        <w:rPr>
          <w:noProof/>
          <w:lang w:val="en-GB" w:eastAsia="en-GB"/>
        </w:rPr>
        <w:drawing>
          <wp:inline distT="0" distB="0" distL="0" distR="0">
            <wp:extent cx="5600700" cy="7429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0700" cy="7429500"/>
                    </a:xfrm>
                    <a:prstGeom prst="rect">
                      <a:avLst/>
                    </a:prstGeom>
                    <a:noFill/>
                    <a:ln>
                      <a:noFill/>
                    </a:ln>
                  </pic:spPr>
                </pic:pic>
              </a:graphicData>
            </a:graphic>
          </wp:inline>
        </w:drawing>
      </w:r>
    </w:p>
    <w:p w:rsidR="000C3811" w:rsidRDefault="000C3811" w:rsidP="000C3811"/>
    <w:p w:rsidR="000C3811" w:rsidRDefault="000C3811" w:rsidP="000C3811"/>
    <w:p w:rsidR="000C3811" w:rsidRDefault="000C3811" w:rsidP="000C3811"/>
    <w:p w:rsidR="00B552B6" w:rsidRDefault="00B552B6" w:rsidP="0042509B">
      <w:pPr>
        <w:pStyle w:val="Paragrafi"/>
        <w:rPr>
          <w:rFonts w:eastAsia="MS Mincho"/>
        </w:rPr>
      </w:pPr>
    </w:p>
    <w:p w:rsidR="00B552B6" w:rsidRDefault="00B552B6" w:rsidP="0042509B">
      <w:pPr>
        <w:pStyle w:val="Paragrafi"/>
        <w:rPr>
          <w:rFonts w:eastAsia="MS Mincho"/>
        </w:rPr>
      </w:pPr>
    </w:p>
    <w:p w:rsidR="00B552B6" w:rsidRDefault="00B552B6" w:rsidP="0042509B">
      <w:pPr>
        <w:pStyle w:val="Paragrafi"/>
        <w:rPr>
          <w:rFonts w:eastAsia="MS Mincho"/>
        </w:rPr>
      </w:pPr>
    </w:p>
    <w:p w:rsidR="00B552B6" w:rsidRDefault="00B552B6" w:rsidP="0042509B">
      <w:pPr>
        <w:pStyle w:val="Paragrafi"/>
        <w:rPr>
          <w:rFonts w:eastAsia="MS Mincho"/>
        </w:rPr>
      </w:pPr>
    </w:p>
    <w:p w:rsidR="00B552B6" w:rsidRDefault="00B552B6" w:rsidP="0000477F">
      <w:pPr>
        <w:pStyle w:val="Paragrafi"/>
        <w:jc w:val="right"/>
        <w:rPr>
          <w:rFonts w:eastAsia="MS Mincho"/>
        </w:rPr>
      </w:pPr>
      <w:r>
        <w:rPr>
          <w:rFonts w:eastAsia="MS Mincho"/>
        </w:rPr>
        <w:t>Tabela nr.3</w:t>
      </w:r>
    </w:p>
    <w:p w:rsidR="00B552B6" w:rsidRDefault="00B552B6" w:rsidP="0042509B">
      <w:pPr>
        <w:pStyle w:val="Paragrafi"/>
        <w:rPr>
          <w:rFonts w:eastAsia="MS Mincho"/>
        </w:rPr>
      </w:pPr>
    </w:p>
    <w:p w:rsidR="0091462D" w:rsidRDefault="00B552B6" w:rsidP="0000477F">
      <w:pPr>
        <w:pStyle w:val="TitulliTitull"/>
        <w:rPr>
          <w:rFonts w:eastAsia="MS Mincho"/>
        </w:rPr>
      </w:pPr>
      <w:r>
        <w:rPr>
          <w:rFonts w:eastAsia="MS Mincho"/>
        </w:rPr>
        <w:t xml:space="preserve">Tarifat e shkollimit për programet e dyta të studimit në Institucionet Publike të Arsimit të Lartë, cikli i parë i studimeve, </w:t>
      </w:r>
    </w:p>
    <w:p w:rsidR="00B552B6" w:rsidRDefault="00B552B6" w:rsidP="0000477F">
      <w:pPr>
        <w:pStyle w:val="TitulliTitull"/>
        <w:rPr>
          <w:rFonts w:eastAsia="MS Mincho"/>
        </w:rPr>
      </w:pPr>
      <w:r>
        <w:rPr>
          <w:rFonts w:eastAsia="MS Mincho"/>
        </w:rPr>
        <w:t>viti akademik 2009-2</w:t>
      </w:r>
      <w:r w:rsidR="0000477F">
        <w:rPr>
          <w:rFonts w:eastAsia="MS Mincho"/>
        </w:rPr>
        <w:t>010</w:t>
      </w:r>
    </w:p>
    <w:p w:rsidR="00B552B6" w:rsidRDefault="00B552B6" w:rsidP="0042509B">
      <w:pPr>
        <w:pStyle w:val="Paragrafi"/>
        <w:rPr>
          <w:rFonts w:eastAsia="MS Mincho"/>
        </w:rPr>
      </w:pPr>
    </w:p>
    <w:tbl>
      <w:tblPr>
        <w:tblStyle w:val="TableGrid"/>
        <w:tblW w:w="0" w:type="auto"/>
        <w:tblLook w:val="01E0" w:firstRow="1" w:lastRow="1" w:firstColumn="1" w:lastColumn="1" w:noHBand="0" w:noVBand="0"/>
      </w:tblPr>
      <w:tblGrid>
        <w:gridCol w:w="648"/>
        <w:gridCol w:w="6120"/>
        <w:gridCol w:w="2088"/>
      </w:tblGrid>
      <w:tr w:rsidR="00B552B6">
        <w:tc>
          <w:tcPr>
            <w:tcW w:w="648" w:type="dxa"/>
          </w:tcPr>
          <w:p w:rsidR="00B552B6" w:rsidRPr="005F2ADB" w:rsidRDefault="00B552B6" w:rsidP="0042509B">
            <w:pPr>
              <w:pStyle w:val="Paragrafi"/>
              <w:ind w:firstLine="0"/>
              <w:jc w:val="center"/>
              <w:rPr>
                <w:rFonts w:eastAsia="MS Mincho"/>
                <w:b/>
              </w:rPr>
            </w:pPr>
            <w:r w:rsidRPr="005F2ADB">
              <w:rPr>
                <w:rFonts w:eastAsia="MS Mincho"/>
                <w:b/>
              </w:rPr>
              <w:t>Nr.</w:t>
            </w:r>
          </w:p>
        </w:tc>
        <w:tc>
          <w:tcPr>
            <w:tcW w:w="6120" w:type="dxa"/>
          </w:tcPr>
          <w:p w:rsidR="00B552B6" w:rsidRPr="005F2ADB" w:rsidRDefault="00B552B6" w:rsidP="0042509B">
            <w:pPr>
              <w:pStyle w:val="Paragrafi"/>
              <w:ind w:firstLine="0"/>
              <w:jc w:val="center"/>
              <w:rPr>
                <w:rFonts w:eastAsia="MS Mincho"/>
                <w:b/>
              </w:rPr>
            </w:pPr>
            <w:r w:rsidRPr="005F2ADB">
              <w:rPr>
                <w:rFonts w:eastAsia="MS Mincho"/>
                <w:b/>
              </w:rPr>
              <w:t>Programet e studimit</w:t>
            </w:r>
          </w:p>
        </w:tc>
        <w:tc>
          <w:tcPr>
            <w:tcW w:w="2088" w:type="dxa"/>
          </w:tcPr>
          <w:p w:rsidR="00B552B6" w:rsidRPr="005F2ADB" w:rsidRDefault="00B552B6" w:rsidP="0042509B">
            <w:pPr>
              <w:pStyle w:val="Paragrafi"/>
              <w:ind w:firstLine="0"/>
              <w:jc w:val="center"/>
              <w:rPr>
                <w:rFonts w:eastAsia="MS Mincho"/>
                <w:b/>
              </w:rPr>
            </w:pPr>
            <w:r w:rsidRPr="005F2ADB">
              <w:rPr>
                <w:rFonts w:eastAsia="MS Mincho"/>
                <w:b/>
              </w:rPr>
              <w:t>Tarifa n</w:t>
            </w:r>
            <w:r>
              <w:rPr>
                <w:rFonts w:eastAsia="MS Mincho"/>
                <w:b/>
              </w:rPr>
              <w:t>ë</w:t>
            </w:r>
            <w:r w:rsidRPr="005F2ADB">
              <w:rPr>
                <w:rFonts w:eastAsia="MS Mincho"/>
                <w:b/>
              </w:rPr>
              <w:t xml:space="preserve"> lek</w:t>
            </w:r>
            <w:r>
              <w:rPr>
                <w:rFonts w:eastAsia="MS Mincho"/>
                <w:b/>
              </w:rPr>
              <w:t>ë</w:t>
            </w:r>
          </w:p>
        </w:tc>
      </w:tr>
      <w:tr w:rsidR="00B552B6">
        <w:tc>
          <w:tcPr>
            <w:tcW w:w="648" w:type="dxa"/>
          </w:tcPr>
          <w:p w:rsidR="00B552B6" w:rsidRDefault="00B552B6" w:rsidP="0042509B">
            <w:pPr>
              <w:pStyle w:val="Paragrafi"/>
              <w:ind w:firstLine="0"/>
              <w:jc w:val="center"/>
              <w:rPr>
                <w:rFonts w:eastAsia="MS Mincho"/>
              </w:rPr>
            </w:pPr>
            <w:r>
              <w:rPr>
                <w:rFonts w:eastAsia="MS Mincho"/>
              </w:rPr>
              <w:t>I</w:t>
            </w:r>
          </w:p>
        </w:tc>
        <w:tc>
          <w:tcPr>
            <w:tcW w:w="6120" w:type="dxa"/>
          </w:tcPr>
          <w:p w:rsidR="00B552B6" w:rsidRDefault="00B552B6" w:rsidP="0042509B">
            <w:pPr>
              <w:pStyle w:val="Paragrafi"/>
              <w:ind w:firstLine="0"/>
              <w:rPr>
                <w:rFonts w:eastAsia="MS Mincho"/>
              </w:rPr>
            </w:pPr>
            <w:r>
              <w:rPr>
                <w:rFonts w:eastAsia="MS Mincho"/>
              </w:rPr>
              <w:t>Universiteti Politeknik i Tiranës</w:t>
            </w:r>
          </w:p>
        </w:tc>
        <w:tc>
          <w:tcPr>
            <w:tcW w:w="2088" w:type="dxa"/>
          </w:tcPr>
          <w:p w:rsidR="00B552B6" w:rsidRDefault="00B552B6" w:rsidP="0042509B">
            <w:pPr>
              <w:pStyle w:val="Paragrafi"/>
              <w:ind w:firstLine="0"/>
              <w:rPr>
                <w:rFonts w:eastAsia="MS Mincho"/>
              </w:rPr>
            </w:pPr>
          </w:p>
        </w:tc>
      </w:tr>
      <w:tr w:rsidR="00B552B6">
        <w:tc>
          <w:tcPr>
            <w:tcW w:w="648" w:type="dxa"/>
          </w:tcPr>
          <w:p w:rsidR="00B552B6" w:rsidRDefault="00B552B6" w:rsidP="0042509B">
            <w:pPr>
              <w:pStyle w:val="Paragrafi"/>
              <w:ind w:firstLine="0"/>
              <w:jc w:val="center"/>
              <w:rPr>
                <w:rFonts w:eastAsia="MS Mincho"/>
              </w:rPr>
            </w:pPr>
            <w:r>
              <w:rPr>
                <w:rFonts w:eastAsia="MS Mincho"/>
              </w:rPr>
              <w:t>1</w:t>
            </w:r>
          </w:p>
        </w:tc>
        <w:tc>
          <w:tcPr>
            <w:tcW w:w="6120" w:type="dxa"/>
          </w:tcPr>
          <w:p w:rsidR="00B552B6" w:rsidRDefault="00B552B6" w:rsidP="0042509B">
            <w:pPr>
              <w:pStyle w:val="Paragrafi"/>
              <w:ind w:firstLine="0"/>
              <w:rPr>
                <w:rFonts w:eastAsia="MS Mincho"/>
              </w:rPr>
            </w:pPr>
            <w:r>
              <w:rPr>
                <w:rFonts w:eastAsia="MS Mincho"/>
              </w:rPr>
              <w:t>Fakulteti i Inxhinierisë së Ndërtimit</w:t>
            </w:r>
          </w:p>
        </w:tc>
        <w:tc>
          <w:tcPr>
            <w:tcW w:w="2088" w:type="dxa"/>
          </w:tcPr>
          <w:p w:rsidR="00B552B6" w:rsidRDefault="00B552B6" w:rsidP="0042509B">
            <w:pPr>
              <w:pStyle w:val="Paragrafi"/>
              <w:ind w:firstLine="0"/>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Arkitekturë</w:t>
            </w:r>
          </w:p>
        </w:tc>
        <w:tc>
          <w:tcPr>
            <w:tcW w:w="2088" w:type="dxa"/>
          </w:tcPr>
          <w:p w:rsidR="00B552B6" w:rsidRDefault="00B552B6" w:rsidP="0042509B">
            <w:pPr>
              <w:pStyle w:val="Paragrafi"/>
              <w:ind w:firstLine="0"/>
              <w:jc w:val="center"/>
              <w:rPr>
                <w:rFonts w:eastAsia="MS Mincho"/>
              </w:rPr>
            </w:pPr>
            <w:r>
              <w:rPr>
                <w:rFonts w:eastAsia="MS Mincho"/>
              </w:rPr>
              <w:t>160 000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Për të gjitha programet e tjera të studimit</w:t>
            </w:r>
          </w:p>
        </w:tc>
        <w:tc>
          <w:tcPr>
            <w:tcW w:w="2088" w:type="dxa"/>
          </w:tcPr>
          <w:p w:rsidR="00B552B6" w:rsidRDefault="00B552B6" w:rsidP="0042509B">
            <w:pPr>
              <w:pStyle w:val="Paragrafi"/>
              <w:ind w:firstLine="0"/>
              <w:jc w:val="center"/>
              <w:rPr>
                <w:rFonts w:eastAsia="MS Mincho"/>
              </w:rPr>
            </w:pPr>
            <w:r>
              <w:rPr>
                <w:rFonts w:eastAsia="MS Mincho"/>
              </w:rPr>
              <w:t>120 000</w:t>
            </w:r>
          </w:p>
        </w:tc>
      </w:tr>
      <w:tr w:rsidR="00B552B6">
        <w:tc>
          <w:tcPr>
            <w:tcW w:w="648" w:type="dxa"/>
          </w:tcPr>
          <w:p w:rsidR="00B552B6" w:rsidRDefault="00B552B6" w:rsidP="0042509B">
            <w:pPr>
              <w:pStyle w:val="Paragrafi"/>
              <w:ind w:firstLine="0"/>
              <w:jc w:val="center"/>
              <w:rPr>
                <w:rFonts w:eastAsia="MS Mincho"/>
              </w:rPr>
            </w:pPr>
            <w:r>
              <w:rPr>
                <w:rFonts w:eastAsia="MS Mincho"/>
              </w:rPr>
              <w:t>2</w:t>
            </w:r>
          </w:p>
        </w:tc>
        <w:tc>
          <w:tcPr>
            <w:tcW w:w="6120" w:type="dxa"/>
          </w:tcPr>
          <w:p w:rsidR="00B552B6" w:rsidRDefault="00B552B6" w:rsidP="0042509B">
            <w:pPr>
              <w:pStyle w:val="Paragrafi"/>
              <w:ind w:firstLine="0"/>
              <w:rPr>
                <w:rFonts w:eastAsia="MS Mincho"/>
              </w:rPr>
            </w:pPr>
            <w:r>
              <w:rPr>
                <w:rFonts w:eastAsia="MS Mincho"/>
              </w:rPr>
              <w:t>Fakulteti i Teknologjisë së Informacionit</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Për të gjitha programet e studimit</w:t>
            </w:r>
          </w:p>
        </w:tc>
        <w:tc>
          <w:tcPr>
            <w:tcW w:w="2088" w:type="dxa"/>
          </w:tcPr>
          <w:p w:rsidR="00B552B6" w:rsidRDefault="00B552B6" w:rsidP="0042509B">
            <w:pPr>
              <w:pStyle w:val="Paragrafi"/>
              <w:ind w:firstLine="0"/>
              <w:jc w:val="center"/>
              <w:rPr>
                <w:rFonts w:eastAsia="MS Mincho"/>
              </w:rPr>
            </w:pPr>
            <w:r>
              <w:rPr>
                <w:rFonts w:eastAsia="MS Mincho"/>
              </w:rPr>
              <w:t>120 000</w:t>
            </w:r>
          </w:p>
        </w:tc>
      </w:tr>
      <w:tr w:rsidR="00B552B6">
        <w:tc>
          <w:tcPr>
            <w:tcW w:w="648" w:type="dxa"/>
          </w:tcPr>
          <w:p w:rsidR="00B552B6" w:rsidRDefault="00B552B6" w:rsidP="0042509B">
            <w:pPr>
              <w:pStyle w:val="Paragrafi"/>
              <w:ind w:firstLine="0"/>
              <w:jc w:val="center"/>
              <w:rPr>
                <w:rFonts w:eastAsia="MS Mincho"/>
              </w:rPr>
            </w:pPr>
            <w:r>
              <w:rPr>
                <w:rFonts w:eastAsia="MS Mincho"/>
              </w:rPr>
              <w:t>3</w:t>
            </w:r>
          </w:p>
        </w:tc>
        <w:tc>
          <w:tcPr>
            <w:tcW w:w="6120" w:type="dxa"/>
          </w:tcPr>
          <w:p w:rsidR="00B552B6" w:rsidRDefault="00B552B6" w:rsidP="0042509B">
            <w:pPr>
              <w:pStyle w:val="Paragrafi"/>
              <w:ind w:firstLine="0"/>
              <w:rPr>
                <w:rFonts w:eastAsia="MS Mincho"/>
              </w:rPr>
            </w:pPr>
            <w:r>
              <w:rPr>
                <w:rFonts w:eastAsia="MS Mincho"/>
              </w:rPr>
              <w:t>Fakulteti i Gjeologji-Miniera</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Inxhinieri gjeoinformatike</w:t>
            </w:r>
          </w:p>
        </w:tc>
        <w:tc>
          <w:tcPr>
            <w:tcW w:w="2088" w:type="dxa"/>
          </w:tcPr>
          <w:p w:rsidR="00B552B6" w:rsidRDefault="00B552B6" w:rsidP="0042509B">
            <w:pPr>
              <w:pStyle w:val="Paragrafi"/>
              <w:ind w:firstLine="0"/>
              <w:jc w:val="center"/>
              <w:rPr>
                <w:rFonts w:eastAsia="MS Mincho"/>
              </w:rPr>
            </w:pPr>
            <w:r>
              <w:rPr>
                <w:rFonts w:eastAsia="MS Mincho"/>
              </w:rPr>
              <w:t>120 000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Për të gjitha programet e tjera të studimit</w:t>
            </w:r>
          </w:p>
        </w:tc>
        <w:tc>
          <w:tcPr>
            <w:tcW w:w="2088" w:type="dxa"/>
          </w:tcPr>
          <w:p w:rsidR="00B552B6" w:rsidRDefault="00B552B6" w:rsidP="0042509B">
            <w:pPr>
              <w:pStyle w:val="Paragrafi"/>
              <w:ind w:firstLine="0"/>
              <w:jc w:val="center"/>
              <w:rPr>
                <w:rFonts w:eastAsia="MS Mincho"/>
              </w:rPr>
            </w:pPr>
            <w:r>
              <w:rPr>
                <w:rFonts w:eastAsia="MS Mincho"/>
              </w:rPr>
              <w:t>100 000</w:t>
            </w:r>
          </w:p>
        </w:tc>
      </w:tr>
      <w:tr w:rsidR="00B552B6">
        <w:tc>
          <w:tcPr>
            <w:tcW w:w="648" w:type="dxa"/>
          </w:tcPr>
          <w:p w:rsidR="00B552B6" w:rsidRDefault="00B552B6" w:rsidP="0042509B">
            <w:pPr>
              <w:pStyle w:val="Paragrafi"/>
              <w:ind w:firstLine="0"/>
              <w:jc w:val="center"/>
              <w:rPr>
                <w:rFonts w:eastAsia="MS Mincho"/>
              </w:rPr>
            </w:pPr>
            <w:r>
              <w:rPr>
                <w:rFonts w:eastAsia="MS Mincho"/>
              </w:rPr>
              <w:t>4</w:t>
            </w:r>
          </w:p>
        </w:tc>
        <w:tc>
          <w:tcPr>
            <w:tcW w:w="6120" w:type="dxa"/>
          </w:tcPr>
          <w:p w:rsidR="00B552B6" w:rsidRDefault="00B552B6" w:rsidP="0042509B">
            <w:pPr>
              <w:pStyle w:val="Paragrafi"/>
              <w:ind w:firstLine="0"/>
              <w:rPr>
                <w:rFonts w:eastAsia="MS Mincho"/>
              </w:rPr>
            </w:pPr>
            <w:r>
              <w:rPr>
                <w:rFonts w:eastAsia="MS Mincho"/>
              </w:rPr>
              <w:t>Fakulteti i Inxhinierisë Mekanike</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Për të gjitha programet e studimit</w:t>
            </w:r>
          </w:p>
        </w:tc>
        <w:tc>
          <w:tcPr>
            <w:tcW w:w="2088" w:type="dxa"/>
          </w:tcPr>
          <w:p w:rsidR="00B552B6" w:rsidRDefault="00B552B6" w:rsidP="0042509B">
            <w:pPr>
              <w:pStyle w:val="Paragrafi"/>
              <w:ind w:firstLine="0"/>
              <w:jc w:val="center"/>
              <w:rPr>
                <w:rFonts w:eastAsia="MS Mincho"/>
              </w:rPr>
            </w:pPr>
            <w:r>
              <w:rPr>
                <w:rFonts w:eastAsia="MS Mincho"/>
              </w:rPr>
              <w:t>100 000</w:t>
            </w:r>
          </w:p>
        </w:tc>
      </w:tr>
      <w:tr w:rsidR="00B552B6">
        <w:tc>
          <w:tcPr>
            <w:tcW w:w="648" w:type="dxa"/>
          </w:tcPr>
          <w:p w:rsidR="00B552B6" w:rsidRDefault="00B552B6" w:rsidP="0042509B">
            <w:pPr>
              <w:pStyle w:val="Paragrafi"/>
              <w:ind w:firstLine="0"/>
              <w:jc w:val="center"/>
              <w:rPr>
                <w:rFonts w:eastAsia="MS Mincho"/>
              </w:rPr>
            </w:pPr>
            <w:r>
              <w:rPr>
                <w:rFonts w:eastAsia="MS Mincho"/>
              </w:rPr>
              <w:t>5</w:t>
            </w:r>
          </w:p>
        </w:tc>
        <w:tc>
          <w:tcPr>
            <w:tcW w:w="6120" w:type="dxa"/>
          </w:tcPr>
          <w:p w:rsidR="00B552B6" w:rsidRDefault="00B552B6" w:rsidP="0042509B">
            <w:pPr>
              <w:pStyle w:val="Paragrafi"/>
              <w:ind w:firstLine="0"/>
              <w:rPr>
                <w:rFonts w:eastAsia="MS Mincho"/>
              </w:rPr>
            </w:pPr>
            <w:r>
              <w:rPr>
                <w:rFonts w:eastAsia="MS Mincho"/>
              </w:rPr>
              <w:t>Fakulteti i Inxhinierisë Matematike dhe Inxhinierisë Fizike</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Për të gjitha programet e studimit</w:t>
            </w:r>
          </w:p>
        </w:tc>
        <w:tc>
          <w:tcPr>
            <w:tcW w:w="2088" w:type="dxa"/>
          </w:tcPr>
          <w:p w:rsidR="00B552B6" w:rsidRDefault="00B552B6" w:rsidP="0042509B">
            <w:pPr>
              <w:pStyle w:val="Paragrafi"/>
              <w:ind w:firstLine="0"/>
              <w:jc w:val="center"/>
              <w:rPr>
                <w:rFonts w:eastAsia="MS Mincho"/>
              </w:rPr>
            </w:pPr>
            <w:r>
              <w:rPr>
                <w:rFonts w:eastAsia="MS Mincho"/>
              </w:rPr>
              <w:t>100 000</w:t>
            </w:r>
          </w:p>
        </w:tc>
      </w:tr>
      <w:tr w:rsidR="00B552B6">
        <w:tc>
          <w:tcPr>
            <w:tcW w:w="648" w:type="dxa"/>
          </w:tcPr>
          <w:p w:rsidR="00B552B6" w:rsidRDefault="00B552B6" w:rsidP="0042509B">
            <w:pPr>
              <w:pStyle w:val="Paragrafi"/>
              <w:ind w:firstLine="0"/>
              <w:jc w:val="center"/>
              <w:rPr>
                <w:rFonts w:eastAsia="MS Mincho"/>
              </w:rPr>
            </w:pPr>
            <w:r>
              <w:rPr>
                <w:rFonts w:eastAsia="MS Mincho"/>
              </w:rPr>
              <w:t>6</w:t>
            </w:r>
          </w:p>
        </w:tc>
        <w:tc>
          <w:tcPr>
            <w:tcW w:w="6120" w:type="dxa"/>
          </w:tcPr>
          <w:p w:rsidR="00B552B6" w:rsidRDefault="00B552B6" w:rsidP="0042509B">
            <w:pPr>
              <w:pStyle w:val="Paragrafi"/>
              <w:ind w:firstLine="0"/>
              <w:rPr>
                <w:rFonts w:eastAsia="MS Mincho"/>
              </w:rPr>
            </w:pPr>
            <w:r>
              <w:rPr>
                <w:rFonts w:eastAsia="MS Mincho"/>
              </w:rPr>
              <w:t>Fakulteti i Inxhinierisë Elektrike</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Për të gjitha programet e studimit</w:t>
            </w:r>
          </w:p>
        </w:tc>
        <w:tc>
          <w:tcPr>
            <w:tcW w:w="2088" w:type="dxa"/>
          </w:tcPr>
          <w:p w:rsidR="00B552B6" w:rsidRDefault="00B552B6" w:rsidP="0042509B">
            <w:pPr>
              <w:pStyle w:val="Paragrafi"/>
              <w:ind w:firstLine="0"/>
              <w:jc w:val="center"/>
              <w:rPr>
                <w:rFonts w:eastAsia="MS Mincho"/>
              </w:rPr>
            </w:pPr>
            <w:r>
              <w:rPr>
                <w:rFonts w:eastAsia="MS Mincho"/>
              </w:rPr>
              <w:t>100 000</w:t>
            </w:r>
          </w:p>
        </w:tc>
      </w:tr>
      <w:tr w:rsidR="00B552B6">
        <w:tc>
          <w:tcPr>
            <w:tcW w:w="648" w:type="dxa"/>
          </w:tcPr>
          <w:p w:rsidR="00B552B6" w:rsidRDefault="00B552B6" w:rsidP="0042509B">
            <w:pPr>
              <w:pStyle w:val="Paragrafi"/>
              <w:ind w:firstLine="0"/>
              <w:jc w:val="center"/>
              <w:rPr>
                <w:rFonts w:eastAsia="MS Mincho"/>
              </w:rPr>
            </w:pPr>
            <w:r>
              <w:rPr>
                <w:rFonts w:eastAsia="MS Mincho"/>
              </w:rPr>
              <w:t>II</w:t>
            </w:r>
          </w:p>
        </w:tc>
        <w:tc>
          <w:tcPr>
            <w:tcW w:w="6120" w:type="dxa"/>
          </w:tcPr>
          <w:p w:rsidR="00B552B6" w:rsidRDefault="00B552B6" w:rsidP="0042509B">
            <w:pPr>
              <w:pStyle w:val="Paragrafi"/>
              <w:ind w:firstLine="0"/>
              <w:rPr>
                <w:rFonts w:eastAsia="MS Mincho"/>
              </w:rPr>
            </w:pPr>
            <w:r>
              <w:rPr>
                <w:rFonts w:eastAsia="MS Mincho"/>
              </w:rPr>
              <w:t>Universiteti Bujqësor i Tiranës</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r>
              <w:rPr>
                <w:rFonts w:eastAsia="MS Mincho"/>
              </w:rPr>
              <w:t>1</w:t>
            </w:r>
          </w:p>
        </w:tc>
        <w:tc>
          <w:tcPr>
            <w:tcW w:w="6120" w:type="dxa"/>
          </w:tcPr>
          <w:p w:rsidR="00B552B6" w:rsidRDefault="00B552B6" w:rsidP="0042509B">
            <w:pPr>
              <w:pStyle w:val="Paragrafi"/>
              <w:ind w:firstLine="0"/>
              <w:rPr>
                <w:rFonts w:eastAsia="MS Mincho"/>
              </w:rPr>
            </w:pPr>
            <w:r>
              <w:rPr>
                <w:rFonts w:eastAsia="MS Mincho"/>
              </w:rPr>
              <w:t>Fakulteti i Veterinarisë</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Mjekësi Veterinare</w:t>
            </w:r>
          </w:p>
        </w:tc>
        <w:tc>
          <w:tcPr>
            <w:tcW w:w="2088" w:type="dxa"/>
          </w:tcPr>
          <w:p w:rsidR="00B552B6" w:rsidRDefault="00B552B6" w:rsidP="0042509B">
            <w:pPr>
              <w:pStyle w:val="Paragrafi"/>
              <w:ind w:firstLine="0"/>
              <w:jc w:val="center"/>
              <w:rPr>
                <w:rFonts w:eastAsia="MS Mincho"/>
              </w:rPr>
            </w:pPr>
            <w:r>
              <w:rPr>
                <w:rFonts w:eastAsia="MS Mincho"/>
              </w:rPr>
              <w:t>120 000</w:t>
            </w:r>
          </w:p>
        </w:tc>
      </w:tr>
      <w:tr w:rsidR="00B552B6">
        <w:tc>
          <w:tcPr>
            <w:tcW w:w="648" w:type="dxa"/>
          </w:tcPr>
          <w:p w:rsidR="00B552B6" w:rsidRDefault="00B552B6" w:rsidP="0042509B">
            <w:pPr>
              <w:pStyle w:val="Paragrafi"/>
              <w:ind w:firstLine="0"/>
              <w:jc w:val="center"/>
              <w:rPr>
                <w:rFonts w:eastAsia="MS Mincho"/>
              </w:rPr>
            </w:pPr>
            <w:r>
              <w:rPr>
                <w:rFonts w:eastAsia="MS Mincho"/>
              </w:rPr>
              <w:t>2</w:t>
            </w:r>
          </w:p>
        </w:tc>
        <w:tc>
          <w:tcPr>
            <w:tcW w:w="6120" w:type="dxa"/>
          </w:tcPr>
          <w:p w:rsidR="00B552B6" w:rsidRDefault="00B552B6" w:rsidP="0042509B">
            <w:pPr>
              <w:pStyle w:val="Paragrafi"/>
              <w:ind w:firstLine="0"/>
              <w:rPr>
                <w:rFonts w:eastAsia="MS Mincho"/>
              </w:rPr>
            </w:pPr>
            <w:r>
              <w:rPr>
                <w:rFonts w:eastAsia="MS Mincho"/>
              </w:rPr>
              <w:t>Fakulteti i Bujqësisë dhe i Mjedisit</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Për të gjitha programet e studimit</w:t>
            </w:r>
          </w:p>
        </w:tc>
        <w:tc>
          <w:tcPr>
            <w:tcW w:w="2088" w:type="dxa"/>
          </w:tcPr>
          <w:p w:rsidR="00B552B6" w:rsidRDefault="00B552B6" w:rsidP="0042509B">
            <w:pPr>
              <w:pStyle w:val="Paragrafi"/>
              <w:ind w:firstLine="0"/>
              <w:jc w:val="center"/>
              <w:rPr>
                <w:rFonts w:eastAsia="MS Mincho"/>
              </w:rPr>
            </w:pPr>
            <w:r>
              <w:rPr>
                <w:rFonts w:eastAsia="MS Mincho"/>
              </w:rPr>
              <w:t>82 000</w:t>
            </w:r>
          </w:p>
        </w:tc>
      </w:tr>
      <w:tr w:rsidR="00B552B6">
        <w:tc>
          <w:tcPr>
            <w:tcW w:w="648" w:type="dxa"/>
          </w:tcPr>
          <w:p w:rsidR="00B552B6" w:rsidRDefault="00B552B6" w:rsidP="0042509B">
            <w:pPr>
              <w:pStyle w:val="Paragrafi"/>
              <w:ind w:firstLine="0"/>
              <w:jc w:val="center"/>
              <w:rPr>
                <w:rFonts w:eastAsia="MS Mincho"/>
              </w:rPr>
            </w:pPr>
            <w:r>
              <w:rPr>
                <w:rFonts w:eastAsia="MS Mincho"/>
              </w:rPr>
              <w:t>3</w:t>
            </w:r>
          </w:p>
        </w:tc>
        <w:tc>
          <w:tcPr>
            <w:tcW w:w="6120" w:type="dxa"/>
          </w:tcPr>
          <w:p w:rsidR="00B552B6" w:rsidRDefault="00B552B6" w:rsidP="0042509B">
            <w:pPr>
              <w:pStyle w:val="Paragrafi"/>
              <w:ind w:firstLine="0"/>
              <w:rPr>
                <w:rFonts w:eastAsia="MS Mincho"/>
              </w:rPr>
            </w:pPr>
            <w:r>
              <w:rPr>
                <w:rFonts w:eastAsia="MS Mincho"/>
              </w:rPr>
              <w:t>Fakulteti i Ekonomisë dhe Agrobiznesit</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Për të gjitha programet e studimit</w:t>
            </w:r>
          </w:p>
        </w:tc>
        <w:tc>
          <w:tcPr>
            <w:tcW w:w="2088" w:type="dxa"/>
          </w:tcPr>
          <w:p w:rsidR="00B552B6" w:rsidRDefault="00B552B6" w:rsidP="0042509B">
            <w:pPr>
              <w:pStyle w:val="Paragrafi"/>
              <w:ind w:firstLine="0"/>
              <w:jc w:val="center"/>
              <w:rPr>
                <w:rFonts w:eastAsia="MS Mincho"/>
              </w:rPr>
            </w:pPr>
            <w:r>
              <w:rPr>
                <w:rFonts w:eastAsia="MS Mincho"/>
              </w:rPr>
              <w:t>65 000</w:t>
            </w:r>
          </w:p>
        </w:tc>
      </w:tr>
      <w:tr w:rsidR="00B552B6">
        <w:tc>
          <w:tcPr>
            <w:tcW w:w="648" w:type="dxa"/>
          </w:tcPr>
          <w:p w:rsidR="00B552B6" w:rsidRDefault="00B552B6" w:rsidP="0042509B">
            <w:pPr>
              <w:pStyle w:val="Paragrafi"/>
              <w:ind w:firstLine="0"/>
              <w:jc w:val="center"/>
              <w:rPr>
                <w:rFonts w:eastAsia="MS Mincho"/>
              </w:rPr>
            </w:pPr>
            <w:r>
              <w:rPr>
                <w:rFonts w:eastAsia="MS Mincho"/>
              </w:rPr>
              <w:t>4</w:t>
            </w:r>
          </w:p>
        </w:tc>
        <w:tc>
          <w:tcPr>
            <w:tcW w:w="6120" w:type="dxa"/>
          </w:tcPr>
          <w:p w:rsidR="00B552B6" w:rsidRDefault="00B552B6" w:rsidP="0042509B">
            <w:pPr>
              <w:pStyle w:val="Paragrafi"/>
              <w:ind w:firstLine="0"/>
              <w:rPr>
                <w:rFonts w:eastAsia="MS Mincho"/>
              </w:rPr>
            </w:pPr>
            <w:r>
              <w:rPr>
                <w:rFonts w:eastAsia="MS Mincho"/>
              </w:rPr>
              <w:t>Fakulteti i Shkencave Pyjore</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Për të gjitha programet e studimit</w:t>
            </w:r>
          </w:p>
        </w:tc>
        <w:tc>
          <w:tcPr>
            <w:tcW w:w="2088" w:type="dxa"/>
          </w:tcPr>
          <w:p w:rsidR="00B552B6" w:rsidRDefault="00B552B6" w:rsidP="0042509B">
            <w:pPr>
              <w:pStyle w:val="Paragrafi"/>
              <w:ind w:firstLine="0"/>
              <w:jc w:val="center"/>
              <w:rPr>
                <w:rFonts w:eastAsia="MS Mincho"/>
              </w:rPr>
            </w:pPr>
            <w:r>
              <w:rPr>
                <w:rFonts w:eastAsia="MS Mincho"/>
              </w:rPr>
              <w:t>82 000</w:t>
            </w:r>
          </w:p>
        </w:tc>
      </w:tr>
      <w:tr w:rsidR="00B552B6">
        <w:tc>
          <w:tcPr>
            <w:tcW w:w="648" w:type="dxa"/>
          </w:tcPr>
          <w:p w:rsidR="00B552B6" w:rsidRDefault="00B552B6" w:rsidP="0042509B">
            <w:pPr>
              <w:pStyle w:val="Paragrafi"/>
              <w:ind w:firstLine="0"/>
              <w:jc w:val="center"/>
              <w:rPr>
                <w:rFonts w:eastAsia="MS Mincho"/>
              </w:rPr>
            </w:pPr>
            <w:r>
              <w:rPr>
                <w:rFonts w:eastAsia="MS Mincho"/>
              </w:rPr>
              <w:t>5</w:t>
            </w:r>
          </w:p>
        </w:tc>
        <w:tc>
          <w:tcPr>
            <w:tcW w:w="6120" w:type="dxa"/>
          </w:tcPr>
          <w:p w:rsidR="00B552B6" w:rsidRDefault="00B552B6" w:rsidP="0042509B">
            <w:pPr>
              <w:pStyle w:val="Paragrafi"/>
              <w:ind w:firstLine="0"/>
              <w:rPr>
                <w:rFonts w:eastAsia="MS Mincho"/>
              </w:rPr>
            </w:pPr>
            <w:r>
              <w:rPr>
                <w:rFonts w:eastAsia="MS Mincho"/>
              </w:rPr>
              <w:t>Fakulteti i Bioteknologjisë dhe Ushqimit</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r>
              <w:rPr>
                <w:rFonts w:eastAsia="MS Mincho"/>
              </w:rPr>
              <w:t>III</w:t>
            </w:r>
          </w:p>
        </w:tc>
        <w:tc>
          <w:tcPr>
            <w:tcW w:w="6120" w:type="dxa"/>
          </w:tcPr>
          <w:p w:rsidR="00B552B6" w:rsidRDefault="00B552B6" w:rsidP="0042509B">
            <w:pPr>
              <w:pStyle w:val="Paragrafi"/>
              <w:ind w:firstLine="0"/>
              <w:rPr>
                <w:rFonts w:eastAsia="MS Mincho"/>
              </w:rPr>
            </w:pPr>
            <w:r>
              <w:rPr>
                <w:rFonts w:eastAsia="MS Mincho"/>
              </w:rPr>
              <w:t>Universiteti i Tiranës</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r>
              <w:rPr>
                <w:rFonts w:eastAsia="MS Mincho"/>
              </w:rPr>
              <w:t>1</w:t>
            </w:r>
          </w:p>
        </w:tc>
        <w:tc>
          <w:tcPr>
            <w:tcW w:w="6120" w:type="dxa"/>
          </w:tcPr>
          <w:p w:rsidR="00B552B6" w:rsidRDefault="00B552B6" w:rsidP="0042509B">
            <w:pPr>
              <w:pStyle w:val="Paragrafi"/>
              <w:ind w:firstLine="0"/>
              <w:rPr>
                <w:rFonts w:eastAsia="MS Mincho"/>
              </w:rPr>
            </w:pPr>
            <w:r>
              <w:rPr>
                <w:rFonts w:eastAsia="MS Mincho"/>
              </w:rPr>
              <w:t>Fakulteti i Ekonomisë</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Për të gjitha programet e studimit</w:t>
            </w:r>
          </w:p>
        </w:tc>
        <w:tc>
          <w:tcPr>
            <w:tcW w:w="2088" w:type="dxa"/>
          </w:tcPr>
          <w:p w:rsidR="00B552B6" w:rsidRDefault="00B552B6" w:rsidP="0042509B">
            <w:pPr>
              <w:pStyle w:val="Paragrafi"/>
              <w:ind w:firstLine="0"/>
              <w:jc w:val="center"/>
              <w:rPr>
                <w:rFonts w:eastAsia="MS Mincho"/>
              </w:rPr>
            </w:pPr>
            <w:r>
              <w:rPr>
                <w:rFonts w:eastAsia="MS Mincho"/>
              </w:rPr>
              <w:t>65 000</w:t>
            </w:r>
          </w:p>
        </w:tc>
      </w:tr>
      <w:tr w:rsidR="00B552B6">
        <w:tc>
          <w:tcPr>
            <w:tcW w:w="648" w:type="dxa"/>
          </w:tcPr>
          <w:p w:rsidR="00B552B6" w:rsidRDefault="00B552B6" w:rsidP="0042509B">
            <w:pPr>
              <w:pStyle w:val="Paragrafi"/>
              <w:ind w:firstLine="0"/>
              <w:jc w:val="center"/>
              <w:rPr>
                <w:rFonts w:eastAsia="MS Mincho"/>
              </w:rPr>
            </w:pPr>
            <w:r>
              <w:rPr>
                <w:rFonts w:eastAsia="MS Mincho"/>
              </w:rPr>
              <w:t>2</w:t>
            </w:r>
          </w:p>
        </w:tc>
        <w:tc>
          <w:tcPr>
            <w:tcW w:w="6120" w:type="dxa"/>
          </w:tcPr>
          <w:p w:rsidR="00B552B6" w:rsidRDefault="00B552B6" w:rsidP="0042509B">
            <w:pPr>
              <w:pStyle w:val="Paragrafi"/>
              <w:ind w:firstLine="0"/>
              <w:rPr>
                <w:rFonts w:eastAsia="MS Mincho"/>
              </w:rPr>
            </w:pPr>
            <w:r>
              <w:rPr>
                <w:rFonts w:eastAsia="MS Mincho"/>
              </w:rPr>
              <w:t>Fakulteti i Gjuhëve të Huaja</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Për të gjitha programet e studimit</w:t>
            </w:r>
          </w:p>
        </w:tc>
        <w:tc>
          <w:tcPr>
            <w:tcW w:w="2088" w:type="dxa"/>
          </w:tcPr>
          <w:p w:rsidR="00B552B6" w:rsidRDefault="00B552B6" w:rsidP="0042509B">
            <w:pPr>
              <w:pStyle w:val="Paragrafi"/>
              <w:ind w:firstLine="0"/>
              <w:jc w:val="center"/>
              <w:rPr>
                <w:rFonts w:eastAsia="MS Mincho"/>
              </w:rPr>
            </w:pPr>
            <w:r>
              <w:rPr>
                <w:rFonts w:eastAsia="MS Mincho"/>
              </w:rPr>
              <w:t>82 000</w:t>
            </w:r>
          </w:p>
        </w:tc>
      </w:tr>
      <w:tr w:rsidR="00B552B6">
        <w:tc>
          <w:tcPr>
            <w:tcW w:w="648" w:type="dxa"/>
          </w:tcPr>
          <w:p w:rsidR="00B552B6" w:rsidRDefault="00B552B6" w:rsidP="0042509B">
            <w:pPr>
              <w:pStyle w:val="Paragrafi"/>
              <w:ind w:firstLine="0"/>
              <w:jc w:val="center"/>
              <w:rPr>
                <w:rFonts w:eastAsia="MS Mincho"/>
              </w:rPr>
            </w:pPr>
            <w:r>
              <w:rPr>
                <w:rFonts w:eastAsia="MS Mincho"/>
              </w:rPr>
              <w:t>3</w:t>
            </w:r>
          </w:p>
        </w:tc>
        <w:tc>
          <w:tcPr>
            <w:tcW w:w="6120" w:type="dxa"/>
          </w:tcPr>
          <w:p w:rsidR="00B552B6" w:rsidRDefault="00B552B6" w:rsidP="0042509B">
            <w:pPr>
              <w:pStyle w:val="Paragrafi"/>
              <w:ind w:firstLine="0"/>
              <w:rPr>
                <w:rFonts w:eastAsia="MS Mincho"/>
              </w:rPr>
            </w:pPr>
            <w:r>
              <w:rPr>
                <w:rFonts w:eastAsia="MS Mincho"/>
              </w:rPr>
              <w:t>Fakulteti i Shkencave të Natyrës</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Matematikë</w:t>
            </w:r>
          </w:p>
        </w:tc>
        <w:tc>
          <w:tcPr>
            <w:tcW w:w="2088" w:type="dxa"/>
          </w:tcPr>
          <w:p w:rsidR="00B552B6" w:rsidRDefault="00B552B6" w:rsidP="0042509B">
            <w:pPr>
              <w:pStyle w:val="Paragrafi"/>
              <w:ind w:firstLine="0"/>
              <w:jc w:val="center"/>
              <w:rPr>
                <w:rFonts w:eastAsia="MS Mincho"/>
              </w:rPr>
            </w:pPr>
            <w:r>
              <w:rPr>
                <w:rFonts w:eastAsia="MS Mincho"/>
              </w:rPr>
              <w:t>65 000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Fizikë</w:t>
            </w:r>
          </w:p>
        </w:tc>
        <w:tc>
          <w:tcPr>
            <w:tcW w:w="2088" w:type="dxa"/>
          </w:tcPr>
          <w:p w:rsidR="00B552B6" w:rsidRDefault="00B552B6" w:rsidP="0042509B">
            <w:pPr>
              <w:pStyle w:val="Paragrafi"/>
              <w:ind w:firstLine="0"/>
              <w:jc w:val="center"/>
              <w:rPr>
                <w:rFonts w:eastAsia="MS Mincho"/>
              </w:rPr>
            </w:pPr>
            <w:r>
              <w:rPr>
                <w:rFonts w:eastAsia="MS Mincho"/>
              </w:rPr>
              <w:t>65 000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Të gjitha programet e e tjera të studimit</w:t>
            </w:r>
          </w:p>
        </w:tc>
        <w:tc>
          <w:tcPr>
            <w:tcW w:w="2088" w:type="dxa"/>
          </w:tcPr>
          <w:p w:rsidR="00B552B6" w:rsidRDefault="00B552B6" w:rsidP="0042509B">
            <w:pPr>
              <w:pStyle w:val="Paragrafi"/>
              <w:ind w:firstLine="0"/>
              <w:jc w:val="center"/>
              <w:rPr>
                <w:rFonts w:eastAsia="MS Mincho"/>
              </w:rPr>
            </w:pPr>
            <w:r>
              <w:rPr>
                <w:rFonts w:eastAsia="MS Mincho"/>
              </w:rPr>
              <w:t>100 000</w:t>
            </w:r>
          </w:p>
        </w:tc>
      </w:tr>
      <w:tr w:rsidR="00B552B6">
        <w:tc>
          <w:tcPr>
            <w:tcW w:w="648" w:type="dxa"/>
          </w:tcPr>
          <w:p w:rsidR="00B552B6" w:rsidRDefault="00B552B6" w:rsidP="0042509B">
            <w:pPr>
              <w:pStyle w:val="Paragrafi"/>
              <w:ind w:firstLine="0"/>
              <w:jc w:val="center"/>
              <w:rPr>
                <w:rFonts w:eastAsia="MS Mincho"/>
              </w:rPr>
            </w:pPr>
            <w:r>
              <w:rPr>
                <w:rFonts w:eastAsia="MS Mincho"/>
              </w:rPr>
              <w:t>4</w:t>
            </w:r>
          </w:p>
        </w:tc>
        <w:tc>
          <w:tcPr>
            <w:tcW w:w="6120" w:type="dxa"/>
          </w:tcPr>
          <w:p w:rsidR="00B552B6" w:rsidRDefault="00B552B6" w:rsidP="0042509B">
            <w:pPr>
              <w:pStyle w:val="Paragrafi"/>
              <w:ind w:firstLine="0"/>
              <w:rPr>
                <w:rFonts w:eastAsia="MS Mincho"/>
              </w:rPr>
            </w:pPr>
            <w:r>
              <w:rPr>
                <w:rFonts w:eastAsia="MS Mincho"/>
              </w:rPr>
              <w:t>Fakulteti i Mjekësisë</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Për të gjitha programet e studimit</w:t>
            </w:r>
          </w:p>
        </w:tc>
        <w:tc>
          <w:tcPr>
            <w:tcW w:w="2088" w:type="dxa"/>
          </w:tcPr>
          <w:p w:rsidR="00B552B6" w:rsidRDefault="00B552B6" w:rsidP="0042509B">
            <w:pPr>
              <w:pStyle w:val="Paragrafi"/>
              <w:ind w:firstLine="0"/>
              <w:jc w:val="center"/>
              <w:rPr>
                <w:rFonts w:eastAsia="MS Mincho"/>
              </w:rPr>
            </w:pPr>
            <w:r>
              <w:rPr>
                <w:rFonts w:eastAsia="MS Mincho"/>
              </w:rPr>
              <w:t>270 000</w:t>
            </w:r>
          </w:p>
        </w:tc>
      </w:tr>
      <w:tr w:rsidR="00B552B6">
        <w:tc>
          <w:tcPr>
            <w:tcW w:w="648" w:type="dxa"/>
          </w:tcPr>
          <w:p w:rsidR="00B552B6" w:rsidRDefault="00B552B6" w:rsidP="0042509B">
            <w:pPr>
              <w:pStyle w:val="Paragrafi"/>
              <w:ind w:firstLine="0"/>
              <w:jc w:val="center"/>
              <w:rPr>
                <w:rFonts w:eastAsia="MS Mincho"/>
              </w:rPr>
            </w:pPr>
            <w:r>
              <w:rPr>
                <w:rFonts w:eastAsia="MS Mincho"/>
              </w:rPr>
              <w:t>5</w:t>
            </w:r>
          </w:p>
        </w:tc>
        <w:tc>
          <w:tcPr>
            <w:tcW w:w="6120" w:type="dxa"/>
          </w:tcPr>
          <w:p w:rsidR="00B552B6" w:rsidRDefault="00B552B6" w:rsidP="0042509B">
            <w:pPr>
              <w:pStyle w:val="Paragrafi"/>
              <w:ind w:firstLine="0"/>
              <w:rPr>
                <w:rFonts w:eastAsia="MS Mincho"/>
              </w:rPr>
            </w:pPr>
            <w:r>
              <w:rPr>
                <w:rFonts w:eastAsia="MS Mincho"/>
              </w:rPr>
              <w:t>Fakulteti Histori-Filologji</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Për të gjitha programet e studimit</w:t>
            </w:r>
          </w:p>
        </w:tc>
        <w:tc>
          <w:tcPr>
            <w:tcW w:w="2088" w:type="dxa"/>
          </w:tcPr>
          <w:p w:rsidR="00B552B6" w:rsidRDefault="00B552B6" w:rsidP="0042509B">
            <w:pPr>
              <w:pStyle w:val="Paragrafi"/>
              <w:ind w:firstLine="0"/>
              <w:jc w:val="center"/>
              <w:rPr>
                <w:rFonts w:eastAsia="MS Mincho"/>
              </w:rPr>
            </w:pPr>
            <w:r>
              <w:rPr>
                <w:rFonts w:eastAsia="MS Mincho"/>
              </w:rPr>
              <w:t>82 000</w:t>
            </w:r>
          </w:p>
        </w:tc>
      </w:tr>
      <w:tr w:rsidR="00B552B6">
        <w:tc>
          <w:tcPr>
            <w:tcW w:w="648" w:type="dxa"/>
          </w:tcPr>
          <w:p w:rsidR="00B552B6" w:rsidRDefault="00B552B6" w:rsidP="0042509B">
            <w:pPr>
              <w:pStyle w:val="Paragrafi"/>
              <w:ind w:firstLine="0"/>
              <w:jc w:val="center"/>
              <w:rPr>
                <w:rFonts w:eastAsia="MS Mincho"/>
              </w:rPr>
            </w:pPr>
            <w:r>
              <w:rPr>
                <w:rFonts w:eastAsia="MS Mincho"/>
              </w:rPr>
              <w:t>6</w:t>
            </w:r>
          </w:p>
        </w:tc>
        <w:tc>
          <w:tcPr>
            <w:tcW w:w="6120" w:type="dxa"/>
          </w:tcPr>
          <w:p w:rsidR="00B552B6" w:rsidRDefault="00B552B6" w:rsidP="0042509B">
            <w:pPr>
              <w:pStyle w:val="Paragrafi"/>
              <w:ind w:firstLine="0"/>
              <w:rPr>
                <w:rFonts w:eastAsia="MS Mincho"/>
              </w:rPr>
            </w:pPr>
            <w:r>
              <w:rPr>
                <w:rFonts w:eastAsia="MS Mincho"/>
              </w:rPr>
              <w:t>Fakulteti i Drejtësisë</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Drejtësi</w:t>
            </w:r>
          </w:p>
        </w:tc>
        <w:tc>
          <w:tcPr>
            <w:tcW w:w="2088" w:type="dxa"/>
          </w:tcPr>
          <w:p w:rsidR="00B552B6" w:rsidRDefault="00B552B6" w:rsidP="0042509B">
            <w:pPr>
              <w:pStyle w:val="Paragrafi"/>
              <w:ind w:firstLine="0"/>
              <w:jc w:val="center"/>
              <w:rPr>
                <w:rFonts w:eastAsia="MS Mincho"/>
              </w:rPr>
            </w:pPr>
            <w:r>
              <w:rPr>
                <w:rFonts w:eastAsia="MS Mincho"/>
              </w:rPr>
              <w:t>50 000</w:t>
            </w:r>
          </w:p>
        </w:tc>
      </w:tr>
      <w:tr w:rsidR="00B552B6">
        <w:tc>
          <w:tcPr>
            <w:tcW w:w="648" w:type="dxa"/>
          </w:tcPr>
          <w:p w:rsidR="00B552B6" w:rsidRDefault="00B552B6" w:rsidP="0042509B">
            <w:pPr>
              <w:pStyle w:val="Paragrafi"/>
              <w:ind w:firstLine="0"/>
              <w:jc w:val="center"/>
              <w:rPr>
                <w:rFonts w:eastAsia="MS Mincho"/>
              </w:rPr>
            </w:pPr>
            <w:r>
              <w:rPr>
                <w:rFonts w:eastAsia="MS Mincho"/>
              </w:rPr>
              <w:t>7</w:t>
            </w:r>
          </w:p>
        </w:tc>
        <w:tc>
          <w:tcPr>
            <w:tcW w:w="6120" w:type="dxa"/>
          </w:tcPr>
          <w:p w:rsidR="00B552B6" w:rsidRDefault="00B552B6" w:rsidP="0042509B">
            <w:pPr>
              <w:pStyle w:val="Paragrafi"/>
              <w:ind w:firstLine="0"/>
              <w:rPr>
                <w:rFonts w:eastAsia="MS Mincho"/>
              </w:rPr>
            </w:pPr>
            <w:r>
              <w:rPr>
                <w:rFonts w:eastAsia="MS Mincho"/>
              </w:rPr>
              <w:t>Fakulteti i Shkencave Sociale</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Për të gjitha programet e studimit</w:t>
            </w:r>
          </w:p>
        </w:tc>
        <w:tc>
          <w:tcPr>
            <w:tcW w:w="2088" w:type="dxa"/>
          </w:tcPr>
          <w:p w:rsidR="00B552B6" w:rsidRDefault="00B552B6" w:rsidP="0042509B">
            <w:pPr>
              <w:pStyle w:val="Paragrafi"/>
              <w:ind w:firstLine="0"/>
              <w:jc w:val="center"/>
              <w:rPr>
                <w:rFonts w:eastAsia="MS Mincho"/>
              </w:rPr>
            </w:pPr>
            <w:r>
              <w:rPr>
                <w:rFonts w:eastAsia="MS Mincho"/>
              </w:rPr>
              <w:t>82 000</w:t>
            </w:r>
          </w:p>
        </w:tc>
      </w:tr>
      <w:tr w:rsidR="00B552B6">
        <w:tc>
          <w:tcPr>
            <w:tcW w:w="648" w:type="dxa"/>
          </w:tcPr>
          <w:p w:rsidR="00B552B6" w:rsidRDefault="00B552B6" w:rsidP="0042509B">
            <w:pPr>
              <w:pStyle w:val="Paragrafi"/>
              <w:ind w:firstLine="0"/>
              <w:jc w:val="center"/>
              <w:rPr>
                <w:rFonts w:eastAsia="MS Mincho"/>
              </w:rPr>
            </w:pPr>
            <w:r>
              <w:rPr>
                <w:rFonts w:eastAsia="MS Mincho"/>
              </w:rPr>
              <w:t>8</w:t>
            </w:r>
          </w:p>
        </w:tc>
        <w:tc>
          <w:tcPr>
            <w:tcW w:w="6120" w:type="dxa"/>
          </w:tcPr>
          <w:p w:rsidR="00B552B6" w:rsidRDefault="00B552B6" w:rsidP="0042509B">
            <w:pPr>
              <w:pStyle w:val="Paragrafi"/>
              <w:ind w:firstLine="0"/>
              <w:rPr>
                <w:rFonts w:eastAsia="MS Mincho"/>
              </w:rPr>
            </w:pPr>
            <w:r>
              <w:rPr>
                <w:rFonts w:eastAsia="MS Mincho"/>
              </w:rPr>
              <w:t>Fakulteti i Infermierisë</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Infermieri e përgjithshme</w:t>
            </w:r>
          </w:p>
        </w:tc>
        <w:tc>
          <w:tcPr>
            <w:tcW w:w="2088" w:type="dxa"/>
          </w:tcPr>
          <w:p w:rsidR="00B552B6" w:rsidRDefault="00B552B6" w:rsidP="0042509B">
            <w:pPr>
              <w:pStyle w:val="Paragrafi"/>
              <w:ind w:firstLine="0"/>
              <w:jc w:val="center"/>
              <w:rPr>
                <w:rFonts w:eastAsia="MS Mincho"/>
              </w:rPr>
            </w:pPr>
            <w:r>
              <w:rPr>
                <w:rFonts w:eastAsia="MS Mincho"/>
              </w:rPr>
              <w:t>150 000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Mami</w:t>
            </w:r>
          </w:p>
        </w:tc>
        <w:tc>
          <w:tcPr>
            <w:tcW w:w="2088" w:type="dxa"/>
          </w:tcPr>
          <w:p w:rsidR="00B552B6" w:rsidRDefault="00B552B6" w:rsidP="0042509B">
            <w:pPr>
              <w:pStyle w:val="Paragrafi"/>
              <w:ind w:firstLine="0"/>
              <w:jc w:val="center"/>
              <w:rPr>
                <w:rFonts w:eastAsia="MS Mincho"/>
              </w:rPr>
            </w:pPr>
            <w:r>
              <w:rPr>
                <w:rFonts w:eastAsia="MS Mincho"/>
              </w:rPr>
              <w:t>130 000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Teknikë e lartë laboratori</w:t>
            </w:r>
          </w:p>
        </w:tc>
        <w:tc>
          <w:tcPr>
            <w:tcW w:w="2088" w:type="dxa"/>
          </w:tcPr>
          <w:p w:rsidR="00B552B6" w:rsidRDefault="00B552B6" w:rsidP="0042509B">
            <w:pPr>
              <w:pStyle w:val="Paragrafi"/>
              <w:ind w:firstLine="0"/>
              <w:jc w:val="center"/>
              <w:rPr>
                <w:rFonts w:eastAsia="MS Mincho"/>
              </w:rPr>
            </w:pPr>
            <w:r>
              <w:rPr>
                <w:rFonts w:eastAsia="MS Mincho"/>
              </w:rPr>
              <w:t>130 000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Të gjitha programet e tjera të studimit</w:t>
            </w:r>
          </w:p>
        </w:tc>
        <w:tc>
          <w:tcPr>
            <w:tcW w:w="2088" w:type="dxa"/>
          </w:tcPr>
          <w:p w:rsidR="00B552B6" w:rsidRDefault="00B552B6" w:rsidP="0042509B">
            <w:pPr>
              <w:pStyle w:val="Paragrafi"/>
              <w:ind w:firstLine="0"/>
              <w:jc w:val="center"/>
              <w:rPr>
                <w:rFonts w:eastAsia="MS Mincho"/>
              </w:rPr>
            </w:pPr>
            <w:r>
              <w:rPr>
                <w:rFonts w:eastAsia="MS Mincho"/>
              </w:rPr>
              <w:t>110 000</w:t>
            </w:r>
          </w:p>
        </w:tc>
      </w:tr>
      <w:tr w:rsidR="00B552B6">
        <w:tc>
          <w:tcPr>
            <w:tcW w:w="648" w:type="dxa"/>
          </w:tcPr>
          <w:p w:rsidR="00B552B6" w:rsidRDefault="00B552B6" w:rsidP="0042509B">
            <w:pPr>
              <w:pStyle w:val="Paragrafi"/>
              <w:ind w:firstLine="0"/>
              <w:jc w:val="center"/>
              <w:rPr>
                <w:rFonts w:eastAsia="MS Mincho"/>
              </w:rPr>
            </w:pPr>
            <w:r>
              <w:rPr>
                <w:rFonts w:eastAsia="MS Mincho"/>
              </w:rPr>
              <w:t>IV</w:t>
            </w:r>
          </w:p>
        </w:tc>
        <w:tc>
          <w:tcPr>
            <w:tcW w:w="6120" w:type="dxa"/>
          </w:tcPr>
          <w:p w:rsidR="00B552B6" w:rsidRDefault="00B552B6" w:rsidP="0042509B">
            <w:pPr>
              <w:pStyle w:val="Paragrafi"/>
              <w:ind w:firstLine="0"/>
              <w:rPr>
                <w:rFonts w:eastAsia="MS Mincho"/>
              </w:rPr>
            </w:pPr>
            <w:r>
              <w:rPr>
                <w:rFonts w:eastAsia="MS Mincho"/>
              </w:rPr>
              <w:t>Universiteti i Gjirokastrës</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r>
              <w:rPr>
                <w:rFonts w:eastAsia="MS Mincho"/>
              </w:rPr>
              <w:t>1</w:t>
            </w:r>
          </w:p>
        </w:tc>
        <w:tc>
          <w:tcPr>
            <w:tcW w:w="6120" w:type="dxa"/>
          </w:tcPr>
          <w:p w:rsidR="00B552B6" w:rsidRDefault="00B552B6" w:rsidP="0042509B">
            <w:pPr>
              <w:pStyle w:val="Paragrafi"/>
              <w:ind w:firstLine="0"/>
              <w:rPr>
                <w:rFonts w:eastAsia="MS Mincho"/>
              </w:rPr>
            </w:pPr>
            <w:r>
              <w:rPr>
                <w:rFonts w:eastAsia="MS Mincho"/>
              </w:rPr>
              <w:t>Fakulteti i Shkencave Shoqërore</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Cikli i Ulët</w:t>
            </w:r>
          </w:p>
        </w:tc>
        <w:tc>
          <w:tcPr>
            <w:tcW w:w="2088" w:type="dxa"/>
          </w:tcPr>
          <w:p w:rsidR="00B552B6" w:rsidRDefault="00B552B6" w:rsidP="0042509B">
            <w:pPr>
              <w:pStyle w:val="Paragrafi"/>
              <w:ind w:firstLine="0"/>
              <w:jc w:val="center"/>
              <w:rPr>
                <w:rFonts w:eastAsia="MS Mincho"/>
              </w:rPr>
            </w:pPr>
            <w:r>
              <w:rPr>
                <w:rFonts w:eastAsia="MS Mincho"/>
              </w:rPr>
              <w:t>60 000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Cikli i Ulët Parashkollor</w:t>
            </w:r>
          </w:p>
        </w:tc>
        <w:tc>
          <w:tcPr>
            <w:tcW w:w="2088" w:type="dxa"/>
          </w:tcPr>
          <w:p w:rsidR="00B552B6" w:rsidRDefault="00B552B6" w:rsidP="0042509B">
            <w:pPr>
              <w:pStyle w:val="Paragrafi"/>
              <w:ind w:firstLine="0"/>
              <w:jc w:val="center"/>
              <w:rPr>
                <w:rFonts w:eastAsia="MS Mincho"/>
              </w:rPr>
            </w:pPr>
            <w:r>
              <w:rPr>
                <w:rFonts w:eastAsia="MS Mincho"/>
              </w:rPr>
              <w:t>60 000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Kontabilitet-Financë</w:t>
            </w:r>
          </w:p>
        </w:tc>
        <w:tc>
          <w:tcPr>
            <w:tcW w:w="2088" w:type="dxa"/>
          </w:tcPr>
          <w:p w:rsidR="00B552B6" w:rsidRDefault="00B552B6" w:rsidP="0042509B">
            <w:pPr>
              <w:pStyle w:val="Paragrafi"/>
              <w:ind w:firstLine="0"/>
              <w:jc w:val="center"/>
              <w:rPr>
                <w:rFonts w:eastAsia="MS Mincho"/>
              </w:rPr>
            </w:pPr>
            <w:r>
              <w:rPr>
                <w:rFonts w:eastAsia="MS Mincho"/>
              </w:rPr>
              <w:t>65 000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Administrim Publik</w:t>
            </w:r>
          </w:p>
        </w:tc>
        <w:tc>
          <w:tcPr>
            <w:tcW w:w="2088" w:type="dxa"/>
          </w:tcPr>
          <w:p w:rsidR="00B552B6" w:rsidRDefault="00B552B6" w:rsidP="0042509B">
            <w:pPr>
              <w:pStyle w:val="Paragrafi"/>
              <w:ind w:firstLine="0"/>
              <w:jc w:val="center"/>
              <w:rPr>
                <w:rFonts w:eastAsia="MS Mincho"/>
              </w:rPr>
            </w:pPr>
            <w:r>
              <w:rPr>
                <w:rFonts w:eastAsia="MS Mincho"/>
              </w:rPr>
              <w:t>65 000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Turizëm</w:t>
            </w:r>
          </w:p>
        </w:tc>
        <w:tc>
          <w:tcPr>
            <w:tcW w:w="2088" w:type="dxa"/>
          </w:tcPr>
          <w:p w:rsidR="00B552B6" w:rsidRDefault="00B552B6" w:rsidP="0042509B">
            <w:pPr>
              <w:pStyle w:val="Paragrafi"/>
              <w:ind w:firstLine="0"/>
              <w:jc w:val="center"/>
              <w:rPr>
                <w:rFonts w:eastAsia="MS Mincho"/>
              </w:rPr>
            </w:pPr>
            <w:r>
              <w:rPr>
                <w:rFonts w:eastAsia="MS Mincho"/>
              </w:rPr>
              <w:t>65 000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Histori-Gjeografi</w:t>
            </w:r>
          </w:p>
        </w:tc>
        <w:tc>
          <w:tcPr>
            <w:tcW w:w="2088" w:type="dxa"/>
          </w:tcPr>
          <w:p w:rsidR="00B552B6" w:rsidRDefault="00B552B6" w:rsidP="0042509B">
            <w:pPr>
              <w:pStyle w:val="Paragrafi"/>
              <w:ind w:firstLine="0"/>
              <w:jc w:val="center"/>
              <w:rPr>
                <w:rFonts w:eastAsia="MS Mincho"/>
              </w:rPr>
            </w:pPr>
            <w:r>
              <w:rPr>
                <w:rFonts w:eastAsia="MS Mincho"/>
              </w:rPr>
              <w:t>70 000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Gjuhë-Letërsi</w:t>
            </w:r>
          </w:p>
        </w:tc>
        <w:tc>
          <w:tcPr>
            <w:tcW w:w="2088" w:type="dxa"/>
          </w:tcPr>
          <w:p w:rsidR="00B552B6" w:rsidRDefault="00B552B6" w:rsidP="0042509B">
            <w:pPr>
              <w:pStyle w:val="Paragrafi"/>
              <w:ind w:firstLine="0"/>
              <w:jc w:val="center"/>
              <w:rPr>
                <w:rFonts w:eastAsia="MS Mincho"/>
              </w:rPr>
            </w:pPr>
            <w:r>
              <w:rPr>
                <w:rFonts w:eastAsia="MS Mincho"/>
              </w:rPr>
              <w:t>70 000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Të gjitha programet e e tjera të studimit</w:t>
            </w:r>
          </w:p>
        </w:tc>
        <w:tc>
          <w:tcPr>
            <w:tcW w:w="2088" w:type="dxa"/>
          </w:tcPr>
          <w:p w:rsidR="00B552B6" w:rsidRDefault="00B552B6" w:rsidP="0042509B">
            <w:pPr>
              <w:pStyle w:val="Paragrafi"/>
              <w:ind w:firstLine="0"/>
              <w:jc w:val="center"/>
              <w:rPr>
                <w:rFonts w:eastAsia="MS Mincho"/>
              </w:rPr>
            </w:pPr>
            <w:r>
              <w:rPr>
                <w:rFonts w:eastAsia="MS Mincho"/>
              </w:rPr>
              <w:t>80 000</w:t>
            </w:r>
          </w:p>
        </w:tc>
      </w:tr>
      <w:tr w:rsidR="00B552B6">
        <w:tc>
          <w:tcPr>
            <w:tcW w:w="648" w:type="dxa"/>
          </w:tcPr>
          <w:p w:rsidR="00B552B6" w:rsidRDefault="00B552B6" w:rsidP="0042509B">
            <w:pPr>
              <w:pStyle w:val="Paragrafi"/>
              <w:ind w:firstLine="0"/>
              <w:jc w:val="center"/>
              <w:rPr>
                <w:rFonts w:eastAsia="MS Mincho"/>
              </w:rPr>
            </w:pPr>
            <w:r>
              <w:rPr>
                <w:rFonts w:eastAsia="MS Mincho"/>
              </w:rPr>
              <w:t>2</w:t>
            </w:r>
          </w:p>
        </w:tc>
        <w:tc>
          <w:tcPr>
            <w:tcW w:w="6120" w:type="dxa"/>
          </w:tcPr>
          <w:p w:rsidR="00B552B6" w:rsidRDefault="00B552B6" w:rsidP="0042509B">
            <w:pPr>
              <w:pStyle w:val="Paragrafi"/>
              <w:ind w:firstLine="0"/>
              <w:rPr>
                <w:rFonts w:eastAsia="MS Mincho"/>
              </w:rPr>
            </w:pPr>
            <w:r>
              <w:rPr>
                <w:rFonts w:eastAsia="MS Mincho"/>
              </w:rPr>
              <w:t>Fakulteti i Shkencave të Natyrës</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Bio-Kimi</w:t>
            </w:r>
          </w:p>
        </w:tc>
        <w:tc>
          <w:tcPr>
            <w:tcW w:w="2088" w:type="dxa"/>
          </w:tcPr>
          <w:p w:rsidR="00B552B6" w:rsidRDefault="00B552B6" w:rsidP="0042509B">
            <w:pPr>
              <w:pStyle w:val="Paragrafi"/>
              <w:ind w:firstLine="0"/>
              <w:jc w:val="center"/>
              <w:rPr>
                <w:rFonts w:eastAsia="MS Mincho"/>
              </w:rPr>
            </w:pPr>
            <w:r>
              <w:rPr>
                <w:rFonts w:eastAsia="MS Mincho"/>
              </w:rPr>
              <w:t>80 000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Matematikë-Fizikë</w:t>
            </w:r>
          </w:p>
        </w:tc>
        <w:tc>
          <w:tcPr>
            <w:tcW w:w="2088" w:type="dxa"/>
          </w:tcPr>
          <w:p w:rsidR="00B552B6" w:rsidRDefault="00B552B6" w:rsidP="0042509B">
            <w:pPr>
              <w:pStyle w:val="Paragrafi"/>
              <w:ind w:firstLine="0"/>
              <w:jc w:val="center"/>
              <w:rPr>
                <w:rFonts w:eastAsia="MS Mincho"/>
              </w:rPr>
            </w:pPr>
            <w:r>
              <w:rPr>
                <w:rFonts w:eastAsia="MS Mincho"/>
              </w:rPr>
              <w:t>60 000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Matematikë-Informatikë</w:t>
            </w:r>
          </w:p>
        </w:tc>
        <w:tc>
          <w:tcPr>
            <w:tcW w:w="2088" w:type="dxa"/>
          </w:tcPr>
          <w:p w:rsidR="00B552B6" w:rsidRDefault="00B552B6" w:rsidP="0042509B">
            <w:pPr>
              <w:pStyle w:val="Paragrafi"/>
              <w:ind w:firstLine="0"/>
              <w:jc w:val="center"/>
              <w:rPr>
                <w:rFonts w:eastAsia="MS Mincho"/>
              </w:rPr>
            </w:pPr>
            <w:r>
              <w:rPr>
                <w:rFonts w:eastAsia="MS Mincho"/>
              </w:rPr>
              <w:t>60 000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Infermieri</w:t>
            </w:r>
          </w:p>
        </w:tc>
        <w:tc>
          <w:tcPr>
            <w:tcW w:w="2088" w:type="dxa"/>
          </w:tcPr>
          <w:p w:rsidR="00B552B6" w:rsidRDefault="00B552B6" w:rsidP="0042509B">
            <w:pPr>
              <w:pStyle w:val="Paragrafi"/>
              <w:ind w:firstLine="0"/>
              <w:jc w:val="center"/>
              <w:rPr>
                <w:rFonts w:eastAsia="MS Mincho"/>
              </w:rPr>
            </w:pPr>
            <w:r>
              <w:rPr>
                <w:rFonts w:eastAsia="MS Mincho"/>
              </w:rPr>
              <w:t>100 000</w:t>
            </w:r>
          </w:p>
        </w:tc>
      </w:tr>
      <w:tr w:rsidR="00B552B6">
        <w:tc>
          <w:tcPr>
            <w:tcW w:w="648" w:type="dxa"/>
          </w:tcPr>
          <w:p w:rsidR="00B552B6" w:rsidRDefault="00B552B6" w:rsidP="0042509B">
            <w:pPr>
              <w:pStyle w:val="Paragrafi"/>
              <w:ind w:firstLine="0"/>
              <w:jc w:val="center"/>
              <w:rPr>
                <w:rFonts w:eastAsia="MS Mincho"/>
              </w:rPr>
            </w:pPr>
            <w:r>
              <w:rPr>
                <w:rFonts w:eastAsia="MS Mincho"/>
              </w:rPr>
              <w:t>V</w:t>
            </w:r>
          </w:p>
        </w:tc>
        <w:tc>
          <w:tcPr>
            <w:tcW w:w="6120" w:type="dxa"/>
          </w:tcPr>
          <w:p w:rsidR="00B552B6" w:rsidRDefault="00B552B6" w:rsidP="0042509B">
            <w:pPr>
              <w:pStyle w:val="Paragrafi"/>
              <w:ind w:firstLine="0"/>
              <w:rPr>
                <w:rFonts w:eastAsia="MS Mincho"/>
              </w:rPr>
            </w:pPr>
            <w:r>
              <w:rPr>
                <w:rFonts w:eastAsia="MS Mincho"/>
              </w:rPr>
              <w:t>Universiteti i Vlorës</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r>
              <w:rPr>
                <w:rFonts w:eastAsia="MS Mincho"/>
              </w:rPr>
              <w:t>1</w:t>
            </w:r>
          </w:p>
        </w:tc>
        <w:tc>
          <w:tcPr>
            <w:tcW w:w="6120" w:type="dxa"/>
          </w:tcPr>
          <w:p w:rsidR="00B552B6" w:rsidRDefault="00B552B6" w:rsidP="0042509B">
            <w:pPr>
              <w:pStyle w:val="Paragrafi"/>
              <w:ind w:firstLine="0"/>
              <w:rPr>
                <w:rFonts w:eastAsia="MS Mincho"/>
              </w:rPr>
            </w:pPr>
            <w:r>
              <w:rPr>
                <w:rFonts w:eastAsia="MS Mincho"/>
              </w:rPr>
              <w:t>Fakulteti i Shkencave Teknike</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Matematikë</w:t>
            </w:r>
          </w:p>
        </w:tc>
        <w:tc>
          <w:tcPr>
            <w:tcW w:w="2088" w:type="dxa"/>
          </w:tcPr>
          <w:p w:rsidR="00B552B6" w:rsidRDefault="00B552B6" w:rsidP="0042509B">
            <w:pPr>
              <w:pStyle w:val="Paragrafi"/>
              <w:ind w:firstLine="0"/>
              <w:jc w:val="center"/>
              <w:rPr>
                <w:rFonts w:eastAsia="MS Mincho"/>
              </w:rPr>
            </w:pPr>
            <w:r>
              <w:rPr>
                <w:rFonts w:eastAsia="MS Mincho"/>
              </w:rPr>
              <w:t>65 000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Të gjitha programet e tjera të studimit</w:t>
            </w:r>
          </w:p>
        </w:tc>
        <w:tc>
          <w:tcPr>
            <w:tcW w:w="2088" w:type="dxa"/>
          </w:tcPr>
          <w:p w:rsidR="00B552B6" w:rsidRDefault="00B552B6" w:rsidP="0042509B">
            <w:pPr>
              <w:pStyle w:val="Paragrafi"/>
              <w:ind w:firstLine="0"/>
              <w:jc w:val="center"/>
              <w:rPr>
                <w:rFonts w:eastAsia="MS Mincho"/>
              </w:rPr>
            </w:pPr>
            <w:r>
              <w:rPr>
                <w:rFonts w:eastAsia="MS Mincho"/>
              </w:rPr>
              <w:t>82 000</w:t>
            </w:r>
          </w:p>
        </w:tc>
      </w:tr>
      <w:tr w:rsidR="00B552B6">
        <w:tc>
          <w:tcPr>
            <w:tcW w:w="648" w:type="dxa"/>
          </w:tcPr>
          <w:p w:rsidR="00B552B6" w:rsidRDefault="00B552B6" w:rsidP="0042509B">
            <w:pPr>
              <w:pStyle w:val="Paragrafi"/>
              <w:ind w:firstLine="0"/>
              <w:jc w:val="center"/>
              <w:rPr>
                <w:rFonts w:eastAsia="MS Mincho"/>
              </w:rPr>
            </w:pPr>
            <w:r>
              <w:rPr>
                <w:rFonts w:eastAsia="MS Mincho"/>
              </w:rPr>
              <w:t>2</w:t>
            </w:r>
          </w:p>
        </w:tc>
        <w:tc>
          <w:tcPr>
            <w:tcW w:w="6120" w:type="dxa"/>
          </w:tcPr>
          <w:p w:rsidR="00B552B6" w:rsidRDefault="00B552B6" w:rsidP="0042509B">
            <w:pPr>
              <w:pStyle w:val="Paragrafi"/>
              <w:ind w:firstLine="0"/>
              <w:rPr>
                <w:rFonts w:eastAsia="MS Mincho"/>
              </w:rPr>
            </w:pPr>
            <w:r>
              <w:rPr>
                <w:rFonts w:eastAsia="MS Mincho"/>
              </w:rPr>
              <w:t>Fakulteti i Edukimit</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Për të gjitha programet e studimit</w:t>
            </w:r>
          </w:p>
        </w:tc>
        <w:tc>
          <w:tcPr>
            <w:tcW w:w="2088" w:type="dxa"/>
          </w:tcPr>
          <w:p w:rsidR="00B552B6" w:rsidRDefault="00B552B6" w:rsidP="0042509B">
            <w:pPr>
              <w:pStyle w:val="Paragrafi"/>
              <w:ind w:firstLine="0"/>
              <w:jc w:val="center"/>
              <w:rPr>
                <w:rFonts w:eastAsia="MS Mincho"/>
              </w:rPr>
            </w:pPr>
            <w:r>
              <w:rPr>
                <w:rFonts w:eastAsia="MS Mincho"/>
              </w:rPr>
              <w:t>60 000</w:t>
            </w:r>
          </w:p>
        </w:tc>
      </w:tr>
      <w:tr w:rsidR="00B552B6">
        <w:tc>
          <w:tcPr>
            <w:tcW w:w="648" w:type="dxa"/>
          </w:tcPr>
          <w:p w:rsidR="00B552B6" w:rsidRDefault="00B552B6" w:rsidP="0042509B">
            <w:pPr>
              <w:pStyle w:val="Paragrafi"/>
              <w:ind w:firstLine="0"/>
              <w:jc w:val="center"/>
              <w:rPr>
                <w:rFonts w:eastAsia="MS Mincho"/>
              </w:rPr>
            </w:pPr>
            <w:r>
              <w:rPr>
                <w:rFonts w:eastAsia="MS Mincho"/>
              </w:rPr>
              <w:t>3</w:t>
            </w:r>
          </w:p>
        </w:tc>
        <w:tc>
          <w:tcPr>
            <w:tcW w:w="6120" w:type="dxa"/>
          </w:tcPr>
          <w:p w:rsidR="00B552B6" w:rsidRDefault="00B552B6" w:rsidP="0042509B">
            <w:pPr>
              <w:pStyle w:val="Paragrafi"/>
              <w:ind w:firstLine="0"/>
              <w:rPr>
                <w:rFonts w:eastAsia="MS Mincho"/>
              </w:rPr>
            </w:pPr>
            <w:r>
              <w:rPr>
                <w:rFonts w:eastAsia="MS Mincho"/>
              </w:rPr>
              <w:t>Fakulteti i Ekonomisë dhe Drejtësisë</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Juridik</w:t>
            </w:r>
          </w:p>
        </w:tc>
        <w:tc>
          <w:tcPr>
            <w:tcW w:w="2088" w:type="dxa"/>
          </w:tcPr>
          <w:p w:rsidR="00B552B6" w:rsidRDefault="00B552B6" w:rsidP="0042509B">
            <w:pPr>
              <w:pStyle w:val="Paragrafi"/>
              <w:ind w:firstLine="0"/>
              <w:jc w:val="center"/>
              <w:rPr>
                <w:rFonts w:eastAsia="MS Mincho"/>
              </w:rPr>
            </w:pPr>
            <w:r>
              <w:rPr>
                <w:rFonts w:eastAsia="MS Mincho"/>
              </w:rPr>
              <w:t>50 000</w:t>
            </w:r>
          </w:p>
        </w:tc>
      </w:tr>
      <w:tr w:rsidR="00B552B6">
        <w:tc>
          <w:tcPr>
            <w:tcW w:w="648" w:type="dxa"/>
          </w:tcPr>
          <w:p w:rsidR="00B552B6" w:rsidRDefault="00B552B6" w:rsidP="0042509B">
            <w:pPr>
              <w:pStyle w:val="Paragrafi"/>
              <w:ind w:firstLine="0"/>
              <w:jc w:val="center"/>
              <w:rPr>
                <w:rFonts w:eastAsia="MS Mincho"/>
              </w:rPr>
            </w:pPr>
            <w:r>
              <w:rPr>
                <w:rFonts w:eastAsia="MS Mincho"/>
              </w:rPr>
              <w:t>4</w:t>
            </w:r>
          </w:p>
        </w:tc>
        <w:tc>
          <w:tcPr>
            <w:tcW w:w="6120" w:type="dxa"/>
          </w:tcPr>
          <w:p w:rsidR="00B552B6" w:rsidRDefault="00B552B6" w:rsidP="0042509B">
            <w:pPr>
              <w:pStyle w:val="Paragrafi"/>
              <w:ind w:firstLine="0"/>
              <w:rPr>
                <w:rFonts w:eastAsia="MS Mincho"/>
              </w:rPr>
            </w:pPr>
            <w:r>
              <w:rPr>
                <w:rFonts w:eastAsia="MS Mincho"/>
              </w:rPr>
              <w:t>Departamenti i Infermierisë</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Infermieri e Përgjithshme</w:t>
            </w:r>
          </w:p>
        </w:tc>
        <w:tc>
          <w:tcPr>
            <w:tcW w:w="2088" w:type="dxa"/>
          </w:tcPr>
          <w:p w:rsidR="00B552B6" w:rsidRDefault="00B552B6" w:rsidP="0042509B">
            <w:pPr>
              <w:pStyle w:val="Paragrafi"/>
              <w:ind w:firstLine="0"/>
              <w:jc w:val="center"/>
              <w:rPr>
                <w:rFonts w:eastAsia="MS Mincho"/>
              </w:rPr>
            </w:pPr>
            <w:r>
              <w:rPr>
                <w:rFonts w:eastAsia="MS Mincho"/>
              </w:rPr>
              <w:t>150 000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Të gjitha programet e tjera të studimit</w:t>
            </w:r>
          </w:p>
        </w:tc>
        <w:tc>
          <w:tcPr>
            <w:tcW w:w="2088" w:type="dxa"/>
          </w:tcPr>
          <w:p w:rsidR="00B552B6" w:rsidRDefault="00B552B6" w:rsidP="0042509B">
            <w:pPr>
              <w:pStyle w:val="Paragrafi"/>
              <w:ind w:firstLine="0"/>
              <w:jc w:val="center"/>
              <w:rPr>
                <w:rFonts w:eastAsia="MS Mincho"/>
              </w:rPr>
            </w:pPr>
            <w:r>
              <w:rPr>
                <w:rFonts w:eastAsia="MS Mincho"/>
              </w:rPr>
              <w:t>65 000</w:t>
            </w:r>
          </w:p>
        </w:tc>
      </w:tr>
      <w:tr w:rsidR="00B552B6">
        <w:tc>
          <w:tcPr>
            <w:tcW w:w="648" w:type="dxa"/>
          </w:tcPr>
          <w:p w:rsidR="00B552B6" w:rsidRDefault="00B552B6" w:rsidP="0042509B">
            <w:pPr>
              <w:pStyle w:val="Paragrafi"/>
              <w:ind w:firstLine="0"/>
              <w:jc w:val="center"/>
              <w:rPr>
                <w:rFonts w:eastAsia="MS Mincho"/>
              </w:rPr>
            </w:pPr>
            <w:r>
              <w:rPr>
                <w:rFonts w:eastAsia="MS Mincho"/>
              </w:rPr>
              <w:t>VI</w:t>
            </w:r>
          </w:p>
        </w:tc>
        <w:tc>
          <w:tcPr>
            <w:tcW w:w="6120" w:type="dxa"/>
          </w:tcPr>
          <w:p w:rsidR="00B552B6" w:rsidRDefault="00B552B6" w:rsidP="0042509B">
            <w:pPr>
              <w:pStyle w:val="Paragrafi"/>
              <w:ind w:firstLine="0"/>
              <w:rPr>
                <w:rFonts w:eastAsia="MS Mincho"/>
              </w:rPr>
            </w:pPr>
            <w:r>
              <w:rPr>
                <w:rFonts w:eastAsia="MS Mincho"/>
              </w:rPr>
              <w:t>Universiteti i Korçës</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r>
              <w:rPr>
                <w:rFonts w:eastAsia="MS Mincho"/>
              </w:rPr>
              <w:t>1</w:t>
            </w:r>
          </w:p>
        </w:tc>
        <w:tc>
          <w:tcPr>
            <w:tcW w:w="6120" w:type="dxa"/>
          </w:tcPr>
          <w:p w:rsidR="00B552B6" w:rsidRDefault="00B552B6" w:rsidP="0042509B">
            <w:pPr>
              <w:pStyle w:val="Paragrafi"/>
              <w:ind w:firstLine="0"/>
              <w:rPr>
                <w:rFonts w:eastAsia="MS Mincho"/>
              </w:rPr>
            </w:pPr>
            <w:r>
              <w:rPr>
                <w:rFonts w:eastAsia="MS Mincho"/>
              </w:rPr>
              <w:t>Fakulteti i Ekonomisë</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Për të gjitha programet e studimit</w:t>
            </w:r>
          </w:p>
        </w:tc>
        <w:tc>
          <w:tcPr>
            <w:tcW w:w="2088" w:type="dxa"/>
          </w:tcPr>
          <w:p w:rsidR="00B552B6" w:rsidRDefault="00B552B6" w:rsidP="0042509B">
            <w:pPr>
              <w:pStyle w:val="Paragrafi"/>
              <w:ind w:firstLine="0"/>
              <w:jc w:val="center"/>
              <w:rPr>
                <w:rFonts w:eastAsia="MS Mincho"/>
              </w:rPr>
            </w:pPr>
            <w:r>
              <w:rPr>
                <w:rFonts w:eastAsia="MS Mincho"/>
              </w:rPr>
              <w:t>65 000</w:t>
            </w:r>
          </w:p>
        </w:tc>
      </w:tr>
      <w:tr w:rsidR="00B552B6">
        <w:tc>
          <w:tcPr>
            <w:tcW w:w="648" w:type="dxa"/>
          </w:tcPr>
          <w:p w:rsidR="00B552B6" w:rsidRDefault="00B552B6" w:rsidP="0042509B">
            <w:pPr>
              <w:pStyle w:val="Paragrafi"/>
              <w:ind w:firstLine="0"/>
              <w:jc w:val="center"/>
              <w:rPr>
                <w:rFonts w:eastAsia="MS Mincho"/>
              </w:rPr>
            </w:pPr>
            <w:r>
              <w:rPr>
                <w:rFonts w:eastAsia="MS Mincho"/>
              </w:rPr>
              <w:t>2</w:t>
            </w:r>
          </w:p>
        </w:tc>
        <w:tc>
          <w:tcPr>
            <w:tcW w:w="6120" w:type="dxa"/>
          </w:tcPr>
          <w:p w:rsidR="00B552B6" w:rsidRDefault="00B552B6" w:rsidP="0042509B">
            <w:pPr>
              <w:pStyle w:val="Paragrafi"/>
              <w:ind w:firstLine="0"/>
              <w:rPr>
                <w:rFonts w:eastAsia="MS Mincho"/>
              </w:rPr>
            </w:pPr>
            <w:r>
              <w:rPr>
                <w:rFonts w:eastAsia="MS Mincho"/>
              </w:rPr>
              <w:t>Fakulteti i Mësuesisë</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Matematikë-Fizikë</w:t>
            </w:r>
          </w:p>
        </w:tc>
        <w:tc>
          <w:tcPr>
            <w:tcW w:w="2088" w:type="dxa"/>
          </w:tcPr>
          <w:p w:rsidR="00B552B6" w:rsidRDefault="00B552B6" w:rsidP="0042509B">
            <w:pPr>
              <w:pStyle w:val="Paragrafi"/>
              <w:ind w:firstLine="0"/>
              <w:jc w:val="center"/>
              <w:rPr>
                <w:rFonts w:eastAsia="MS Mincho"/>
              </w:rPr>
            </w:pPr>
            <w:r>
              <w:rPr>
                <w:rFonts w:eastAsia="MS Mincho"/>
              </w:rPr>
              <w:t>60 000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Matematikë-Informatikë</w:t>
            </w:r>
          </w:p>
        </w:tc>
        <w:tc>
          <w:tcPr>
            <w:tcW w:w="2088" w:type="dxa"/>
          </w:tcPr>
          <w:p w:rsidR="00B552B6" w:rsidRDefault="00B552B6" w:rsidP="0042509B">
            <w:pPr>
              <w:pStyle w:val="Paragrafi"/>
              <w:ind w:firstLine="0"/>
              <w:jc w:val="center"/>
              <w:rPr>
                <w:rFonts w:eastAsia="MS Mincho"/>
              </w:rPr>
            </w:pPr>
            <w:r>
              <w:rPr>
                <w:rFonts w:eastAsia="MS Mincho"/>
              </w:rPr>
              <w:t>65 000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Cikli i Ulët</w:t>
            </w:r>
          </w:p>
        </w:tc>
        <w:tc>
          <w:tcPr>
            <w:tcW w:w="2088" w:type="dxa"/>
          </w:tcPr>
          <w:p w:rsidR="00B552B6" w:rsidRDefault="00B552B6" w:rsidP="0042509B">
            <w:pPr>
              <w:pStyle w:val="Paragrafi"/>
              <w:ind w:firstLine="0"/>
              <w:jc w:val="center"/>
              <w:rPr>
                <w:rFonts w:eastAsia="MS Mincho"/>
              </w:rPr>
            </w:pPr>
            <w:r>
              <w:rPr>
                <w:rFonts w:eastAsia="MS Mincho"/>
              </w:rPr>
              <w:t>60 000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Cikli i Ulët Parashkollor</w:t>
            </w:r>
          </w:p>
        </w:tc>
        <w:tc>
          <w:tcPr>
            <w:tcW w:w="2088" w:type="dxa"/>
          </w:tcPr>
          <w:p w:rsidR="00B552B6" w:rsidRDefault="00B552B6" w:rsidP="0042509B">
            <w:pPr>
              <w:pStyle w:val="Paragrafi"/>
              <w:ind w:firstLine="0"/>
              <w:jc w:val="center"/>
              <w:rPr>
                <w:rFonts w:eastAsia="MS Mincho"/>
              </w:rPr>
            </w:pPr>
            <w:r>
              <w:rPr>
                <w:rFonts w:eastAsia="MS Mincho"/>
              </w:rPr>
              <w:t>60 000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Gjuhë-Letërsi</w:t>
            </w:r>
          </w:p>
        </w:tc>
        <w:tc>
          <w:tcPr>
            <w:tcW w:w="2088" w:type="dxa"/>
          </w:tcPr>
          <w:p w:rsidR="00B552B6" w:rsidRDefault="00B552B6" w:rsidP="0042509B">
            <w:pPr>
              <w:pStyle w:val="Paragrafi"/>
              <w:ind w:firstLine="0"/>
              <w:jc w:val="center"/>
              <w:rPr>
                <w:rFonts w:eastAsia="MS Mincho"/>
              </w:rPr>
            </w:pPr>
            <w:r>
              <w:rPr>
                <w:rFonts w:eastAsia="MS Mincho"/>
              </w:rPr>
              <w:t>65 000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Të gjitha programet e tjera të studimit</w:t>
            </w:r>
          </w:p>
        </w:tc>
        <w:tc>
          <w:tcPr>
            <w:tcW w:w="2088" w:type="dxa"/>
          </w:tcPr>
          <w:p w:rsidR="00B552B6" w:rsidRDefault="00B552B6" w:rsidP="0042509B">
            <w:pPr>
              <w:pStyle w:val="Paragrafi"/>
              <w:ind w:firstLine="0"/>
              <w:jc w:val="center"/>
              <w:rPr>
                <w:rFonts w:eastAsia="MS Mincho"/>
              </w:rPr>
            </w:pPr>
            <w:r>
              <w:rPr>
                <w:rFonts w:eastAsia="MS Mincho"/>
              </w:rPr>
              <w:t>82 000</w:t>
            </w:r>
          </w:p>
        </w:tc>
      </w:tr>
      <w:tr w:rsidR="00B552B6">
        <w:tc>
          <w:tcPr>
            <w:tcW w:w="648" w:type="dxa"/>
          </w:tcPr>
          <w:p w:rsidR="00B552B6" w:rsidRDefault="00B552B6" w:rsidP="0042509B">
            <w:pPr>
              <w:pStyle w:val="Paragrafi"/>
              <w:ind w:firstLine="0"/>
              <w:jc w:val="center"/>
              <w:rPr>
                <w:rFonts w:eastAsia="MS Mincho"/>
              </w:rPr>
            </w:pPr>
            <w:r>
              <w:rPr>
                <w:rFonts w:eastAsia="MS Mincho"/>
              </w:rPr>
              <w:t>3</w:t>
            </w:r>
          </w:p>
        </w:tc>
        <w:tc>
          <w:tcPr>
            <w:tcW w:w="6120" w:type="dxa"/>
          </w:tcPr>
          <w:p w:rsidR="00B552B6" w:rsidRDefault="00B552B6" w:rsidP="0042509B">
            <w:pPr>
              <w:pStyle w:val="Paragrafi"/>
              <w:ind w:firstLine="0"/>
              <w:rPr>
                <w:rFonts w:eastAsia="MS Mincho"/>
              </w:rPr>
            </w:pPr>
            <w:r>
              <w:rPr>
                <w:rFonts w:eastAsia="MS Mincho"/>
              </w:rPr>
              <w:t>Fakulteti i Bujqësisë</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Për të gjitha programet e studimit</w:t>
            </w:r>
          </w:p>
        </w:tc>
        <w:tc>
          <w:tcPr>
            <w:tcW w:w="2088" w:type="dxa"/>
          </w:tcPr>
          <w:p w:rsidR="00B552B6" w:rsidRDefault="00B552B6" w:rsidP="0042509B">
            <w:pPr>
              <w:pStyle w:val="Paragrafi"/>
              <w:ind w:firstLine="0"/>
              <w:jc w:val="center"/>
              <w:rPr>
                <w:rFonts w:eastAsia="MS Mincho"/>
              </w:rPr>
            </w:pPr>
            <w:r>
              <w:rPr>
                <w:rFonts w:eastAsia="MS Mincho"/>
              </w:rPr>
              <w:t>82 000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Infermier i përgjithshëm</w:t>
            </w:r>
          </w:p>
        </w:tc>
        <w:tc>
          <w:tcPr>
            <w:tcW w:w="2088" w:type="dxa"/>
          </w:tcPr>
          <w:p w:rsidR="00B552B6" w:rsidRDefault="00B552B6" w:rsidP="0042509B">
            <w:pPr>
              <w:pStyle w:val="Paragrafi"/>
              <w:ind w:firstLine="0"/>
              <w:jc w:val="center"/>
              <w:rPr>
                <w:rFonts w:eastAsia="MS Mincho"/>
              </w:rPr>
            </w:pPr>
            <w:r>
              <w:rPr>
                <w:rFonts w:eastAsia="MS Mincho"/>
              </w:rPr>
              <w:t>150 000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Mami</w:t>
            </w:r>
          </w:p>
        </w:tc>
        <w:tc>
          <w:tcPr>
            <w:tcW w:w="2088" w:type="dxa"/>
          </w:tcPr>
          <w:p w:rsidR="00B552B6" w:rsidRDefault="00B552B6" w:rsidP="0042509B">
            <w:pPr>
              <w:pStyle w:val="Paragrafi"/>
              <w:ind w:firstLine="0"/>
              <w:jc w:val="center"/>
              <w:rPr>
                <w:rFonts w:eastAsia="MS Mincho"/>
              </w:rPr>
            </w:pPr>
            <w:r>
              <w:rPr>
                <w:rFonts w:eastAsia="MS Mincho"/>
              </w:rPr>
              <w:t>130 000</w:t>
            </w:r>
          </w:p>
        </w:tc>
      </w:tr>
      <w:tr w:rsidR="00B552B6">
        <w:tc>
          <w:tcPr>
            <w:tcW w:w="648" w:type="dxa"/>
          </w:tcPr>
          <w:p w:rsidR="00B552B6" w:rsidRDefault="00B552B6" w:rsidP="0042509B">
            <w:pPr>
              <w:pStyle w:val="Paragrafi"/>
              <w:ind w:firstLine="0"/>
              <w:jc w:val="center"/>
              <w:rPr>
                <w:rFonts w:eastAsia="MS Mincho"/>
              </w:rPr>
            </w:pPr>
            <w:r>
              <w:rPr>
                <w:rFonts w:eastAsia="MS Mincho"/>
              </w:rPr>
              <w:t>VII</w:t>
            </w:r>
          </w:p>
        </w:tc>
        <w:tc>
          <w:tcPr>
            <w:tcW w:w="6120" w:type="dxa"/>
          </w:tcPr>
          <w:p w:rsidR="00B552B6" w:rsidRDefault="00B552B6" w:rsidP="0042509B">
            <w:pPr>
              <w:pStyle w:val="Paragrafi"/>
              <w:ind w:firstLine="0"/>
              <w:rPr>
                <w:rFonts w:eastAsia="MS Mincho"/>
              </w:rPr>
            </w:pPr>
            <w:r>
              <w:rPr>
                <w:rFonts w:eastAsia="MS Mincho"/>
              </w:rPr>
              <w:t>Universiteti i Elbasanit</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r>
              <w:rPr>
                <w:rFonts w:eastAsia="MS Mincho"/>
              </w:rPr>
              <w:t>1</w:t>
            </w:r>
          </w:p>
        </w:tc>
        <w:tc>
          <w:tcPr>
            <w:tcW w:w="6120" w:type="dxa"/>
          </w:tcPr>
          <w:p w:rsidR="00B552B6" w:rsidRDefault="00B552B6" w:rsidP="0042509B">
            <w:pPr>
              <w:pStyle w:val="Paragrafi"/>
              <w:ind w:firstLine="0"/>
              <w:rPr>
                <w:rFonts w:eastAsia="MS Mincho"/>
              </w:rPr>
            </w:pPr>
            <w:r>
              <w:rPr>
                <w:rFonts w:eastAsia="MS Mincho"/>
              </w:rPr>
              <w:t>Fakulteti i Shkencave Natyrore</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Matematikë-Fizikë</w:t>
            </w:r>
          </w:p>
        </w:tc>
        <w:tc>
          <w:tcPr>
            <w:tcW w:w="2088" w:type="dxa"/>
          </w:tcPr>
          <w:p w:rsidR="00B552B6" w:rsidRDefault="00B552B6" w:rsidP="0042509B">
            <w:pPr>
              <w:pStyle w:val="Paragrafi"/>
              <w:ind w:firstLine="0"/>
              <w:jc w:val="center"/>
              <w:rPr>
                <w:rFonts w:eastAsia="MS Mincho"/>
              </w:rPr>
            </w:pPr>
            <w:r>
              <w:rPr>
                <w:rFonts w:eastAsia="MS Mincho"/>
              </w:rPr>
              <w:t>60 000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Infermieri e përgjithshme</w:t>
            </w:r>
          </w:p>
        </w:tc>
        <w:tc>
          <w:tcPr>
            <w:tcW w:w="2088" w:type="dxa"/>
          </w:tcPr>
          <w:p w:rsidR="00B552B6" w:rsidRDefault="00B552B6" w:rsidP="0042509B">
            <w:pPr>
              <w:pStyle w:val="Paragrafi"/>
              <w:ind w:firstLine="0"/>
              <w:jc w:val="center"/>
              <w:rPr>
                <w:rFonts w:eastAsia="MS Mincho"/>
              </w:rPr>
            </w:pPr>
            <w:r>
              <w:rPr>
                <w:rFonts w:eastAsia="MS Mincho"/>
              </w:rPr>
              <w:t>150 000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Mami</w:t>
            </w:r>
          </w:p>
        </w:tc>
        <w:tc>
          <w:tcPr>
            <w:tcW w:w="2088" w:type="dxa"/>
          </w:tcPr>
          <w:p w:rsidR="00B552B6" w:rsidRDefault="00B552B6" w:rsidP="0042509B">
            <w:pPr>
              <w:pStyle w:val="Paragrafi"/>
              <w:ind w:firstLine="0"/>
              <w:jc w:val="center"/>
              <w:rPr>
                <w:rFonts w:eastAsia="MS Mincho"/>
              </w:rPr>
            </w:pPr>
            <w:r>
              <w:rPr>
                <w:rFonts w:eastAsia="MS Mincho"/>
              </w:rPr>
              <w:t>130 000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Të gjitha programet e tjera të studimit</w:t>
            </w:r>
          </w:p>
        </w:tc>
        <w:tc>
          <w:tcPr>
            <w:tcW w:w="2088" w:type="dxa"/>
          </w:tcPr>
          <w:p w:rsidR="00B552B6" w:rsidRDefault="00B552B6" w:rsidP="0042509B">
            <w:pPr>
              <w:pStyle w:val="Paragrafi"/>
              <w:ind w:firstLine="0"/>
              <w:jc w:val="center"/>
              <w:rPr>
                <w:rFonts w:eastAsia="MS Mincho"/>
              </w:rPr>
            </w:pPr>
            <w:r>
              <w:rPr>
                <w:rFonts w:eastAsia="MS Mincho"/>
              </w:rPr>
              <w:t>82 000</w:t>
            </w:r>
          </w:p>
        </w:tc>
      </w:tr>
      <w:tr w:rsidR="00B552B6">
        <w:tc>
          <w:tcPr>
            <w:tcW w:w="648" w:type="dxa"/>
          </w:tcPr>
          <w:p w:rsidR="00B552B6" w:rsidRDefault="00B552B6" w:rsidP="0042509B">
            <w:pPr>
              <w:pStyle w:val="Paragrafi"/>
              <w:ind w:firstLine="0"/>
              <w:jc w:val="center"/>
              <w:rPr>
                <w:rFonts w:eastAsia="MS Mincho"/>
              </w:rPr>
            </w:pPr>
            <w:r>
              <w:rPr>
                <w:rFonts w:eastAsia="MS Mincho"/>
              </w:rPr>
              <w:t>2</w:t>
            </w:r>
          </w:p>
        </w:tc>
        <w:tc>
          <w:tcPr>
            <w:tcW w:w="6120" w:type="dxa"/>
          </w:tcPr>
          <w:p w:rsidR="00B552B6" w:rsidRDefault="00B552B6" w:rsidP="0042509B">
            <w:pPr>
              <w:pStyle w:val="Paragrafi"/>
              <w:ind w:firstLine="0"/>
              <w:rPr>
                <w:rFonts w:eastAsia="MS Mincho"/>
              </w:rPr>
            </w:pPr>
            <w:r>
              <w:rPr>
                <w:rFonts w:eastAsia="MS Mincho"/>
              </w:rPr>
              <w:t>Fakulteti i Shkencave të Edukimit</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Cikli i Ulët</w:t>
            </w:r>
          </w:p>
        </w:tc>
        <w:tc>
          <w:tcPr>
            <w:tcW w:w="2088" w:type="dxa"/>
          </w:tcPr>
          <w:p w:rsidR="00B552B6" w:rsidRDefault="00B552B6" w:rsidP="0042509B">
            <w:pPr>
              <w:pStyle w:val="Paragrafi"/>
              <w:ind w:firstLine="0"/>
              <w:jc w:val="center"/>
              <w:rPr>
                <w:rFonts w:eastAsia="MS Mincho"/>
              </w:rPr>
            </w:pPr>
            <w:r>
              <w:rPr>
                <w:rFonts w:eastAsia="MS Mincho"/>
              </w:rPr>
              <w:t>60 000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Cikli i Ulët parashkollor</w:t>
            </w:r>
          </w:p>
        </w:tc>
        <w:tc>
          <w:tcPr>
            <w:tcW w:w="2088" w:type="dxa"/>
          </w:tcPr>
          <w:p w:rsidR="00B552B6" w:rsidRDefault="00B552B6" w:rsidP="0042509B">
            <w:pPr>
              <w:pStyle w:val="Paragrafi"/>
              <w:ind w:firstLine="0"/>
              <w:jc w:val="center"/>
              <w:rPr>
                <w:rFonts w:eastAsia="MS Mincho"/>
              </w:rPr>
            </w:pPr>
            <w:r>
              <w:rPr>
                <w:rFonts w:eastAsia="MS Mincho"/>
              </w:rPr>
              <w:t>60 000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Të gjitha programet e tjera të studimit</w:t>
            </w:r>
          </w:p>
        </w:tc>
        <w:tc>
          <w:tcPr>
            <w:tcW w:w="2088" w:type="dxa"/>
          </w:tcPr>
          <w:p w:rsidR="00B552B6" w:rsidRDefault="00B552B6" w:rsidP="0042509B">
            <w:pPr>
              <w:pStyle w:val="Paragrafi"/>
              <w:ind w:firstLine="0"/>
              <w:jc w:val="center"/>
              <w:rPr>
                <w:rFonts w:eastAsia="MS Mincho"/>
              </w:rPr>
            </w:pPr>
            <w:r>
              <w:rPr>
                <w:rFonts w:eastAsia="MS Mincho"/>
              </w:rPr>
              <w:t>82 000</w:t>
            </w:r>
          </w:p>
        </w:tc>
      </w:tr>
      <w:tr w:rsidR="00B552B6">
        <w:tc>
          <w:tcPr>
            <w:tcW w:w="648" w:type="dxa"/>
          </w:tcPr>
          <w:p w:rsidR="00B552B6" w:rsidRDefault="00B552B6" w:rsidP="0042509B">
            <w:pPr>
              <w:pStyle w:val="Paragrafi"/>
              <w:ind w:firstLine="0"/>
              <w:jc w:val="center"/>
              <w:rPr>
                <w:rFonts w:eastAsia="MS Mincho"/>
              </w:rPr>
            </w:pPr>
            <w:r>
              <w:rPr>
                <w:rFonts w:eastAsia="MS Mincho"/>
              </w:rPr>
              <w:t>3</w:t>
            </w:r>
          </w:p>
        </w:tc>
        <w:tc>
          <w:tcPr>
            <w:tcW w:w="6120" w:type="dxa"/>
          </w:tcPr>
          <w:p w:rsidR="00B552B6" w:rsidRDefault="00B552B6" w:rsidP="0042509B">
            <w:pPr>
              <w:pStyle w:val="Paragrafi"/>
              <w:ind w:firstLine="0"/>
              <w:rPr>
                <w:rFonts w:eastAsia="MS Mincho"/>
              </w:rPr>
            </w:pPr>
            <w:r>
              <w:rPr>
                <w:rFonts w:eastAsia="MS Mincho"/>
              </w:rPr>
              <w:t>Fakulteti i Shkencave Humane</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Për të gjitha programet e studimit</w:t>
            </w:r>
          </w:p>
        </w:tc>
        <w:tc>
          <w:tcPr>
            <w:tcW w:w="2088" w:type="dxa"/>
          </w:tcPr>
          <w:p w:rsidR="00B552B6" w:rsidRDefault="00B552B6" w:rsidP="0042509B">
            <w:pPr>
              <w:pStyle w:val="Paragrafi"/>
              <w:ind w:firstLine="0"/>
              <w:jc w:val="center"/>
              <w:rPr>
                <w:rFonts w:eastAsia="MS Mincho"/>
              </w:rPr>
            </w:pPr>
            <w:r>
              <w:rPr>
                <w:rFonts w:eastAsia="MS Mincho"/>
              </w:rPr>
              <w:t>82 000</w:t>
            </w:r>
          </w:p>
        </w:tc>
      </w:tr>
      <w:tr w:rsidR="00B552B6">
        <w:tc>
          <w:tcPr>
            <w:tcW w:w="648" w:type="dxa"/>
          </w:tcPr>
          <w:p w:rsidR="00B552B6" w:rsidRDefault="00B552B6" w:rsidP="0042509B">
            <w:pPr>
              <w:pStyle w:val="Paragrafi"/>
              <w:ind w:firstLine="0"/>
              <w:jc w:val="center"/>
              <w:rPr>
                <w:rFonts w:eastAsia="MS Mincho"/>
              </w:rPr>
            </w:pPr>
            <w:r>
              <w:rPr>
                <w:rFonts w:eastAsia="MS Mincho"/>
              </w:rPr>
              <w:t>4</w:t>
            </w:r>
          </w:p>
        </w:tc>
        <w:tc>
          <w:tcPr>
            <w:tcW w:w="6120" w:type="dxa"/>
          </w:tcPr>
          <w:p w:rsidR="00B552B6" w:rsidRDefault="00B552B6" w:rsidP="0042509B">
            <w:pPr>
              <w:pStyle w:val="Paragrafi"/>
              <w:ind w:firstLine="0"/>
              <w:rPr>
                <w:rFonts w:eastAsia="MS Mincho"/>
              </w:rPr>
            </w:pPr>
            <w:r>
              <w:rPr>
                <w:rFonts w:eastAsia="MS Mincho"/>
              </w:rPr>
              <w:t>Fakulteti i Ekonomisë</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Për të gjitha programet e studimit</w:t>
            </w:r>
          </w:p>
        </w:tc>
        <w:tc>
          <w:tcPr>
            <w:tcW w:w="2088" w:type="dxa"/>
          </w:tcPr>
          <w:p w:rsidR="00B552B6" w:rsidRDefault="00B552B6" w:rsidP="0042509B">
            <w:pPr>
              <w:pStyle w:val="Paragrafi"/>
              <w:ind w:firstLine="0"/>
              <w:jc w:val="center"/>
              <w:rPr>
                <w:rFonts w:eastAsia="MS Mincho"/>
              </w:rPr>
            </w:pPr>
            <w:r>
              <w:rPr>
                <w:rFonts w:eastAsia="MS Mincho"/>
              </w:rPr>
              <w:t>65 000</w:t>
            </w:r>
          </w:p>
        </w:tc>
      </w:tr>
      <w:tr w:rsidR="00B552B6">
        <w:tc>
          <w:tcPr>
            <w:tcW w:w="648" w:type="dxa"/>
          </w:tcPr>
          <w:p w:rsidR="00B552B6" w:rsidRDefault="00B552B6" w:rsidP="0042509B">
            <w:pPr>
              <w:pStyle w:val="Paragrafi"/>
              <w:ind w:firstLine="0"/>
              <w:jc w:val="center"/>
              <w:rPr>
                <w:rFonts w:eastAsia="MS Mincho"/>
              </w:rPr>
            </w:pPr>
            <w:r>
              <w:rPr>
                <w:rFonts w:eastAsia="MS Mincho"/>
              </w:rPr>
              <w:t>VIII</w:t>
            </w:r>
          </w:p>
        </w:tc>
        <w:tc>
          <w:tcPr>
            <w:tcW w:w="6120" w:type="dxa"/>
          </w:tcPr>
          <w:p w:rsidR="00B552B6" w:rsidRDefault="00B552B6" w:rsidP="0042509B">
            <w:pPr>
              <w:pStyle w:val="Paragrafi"/>
              <w:ind w:firstLine="0"/>
              <w:rPr>
                <w:rFonts w:eastAsia="MS Mincho"/>
              </w:rPr>
            </w:pPr>
            <w:r>
              <w:rPr>
                <w:rFonts w:eastAsia="MS Mincho"/>
              </w:rPr>
              <w:t>Universiteti i Shkodrës</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r>
              <w:rPr>
                <w:rFonts w:eastAsia="MS Mincho"/>
              </w:rPr>
              <w:t>1</w:t>
            </w:r>
          </w:p>
        </w:tc>
        <w:tc>
          <w:tcPr>
            <w:tcW w:w="6120" w:type="dxa"/>
          </w:tcPr>
          <w:p w:rsidR="00B552B6" w:rsidRDefault="00B552B6" w:rsidP="0042509B">
            <w:pPr>
              <w:pStyle w:val="Paragrafi"/>
              <w:ind w:firstLine="0"/>
              <w:rPr>
                <w:rFonts w:eastAsia="MS Mincho"/>
              </w:rPr>
            </w:pPr>
            <w:r>
              <w:rPr>
                <w:rFonts w:eastAsia="MS Mincho"/>
              </w:rPr>
              <w:t>Fakulteti i Ekonomisë</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Për të gjitha programet e studimit</w:t>
            </w:r>
          </w:p>
        </w:tc>
        <w:tc>
          <w:tcPr>
            <w:tcW w:w="2088" w:type="dxa"/>
          </w:tcPr>
          <w:p w:rsidR="00B552B6" w:rsidRDefault="00B552B6" w:rsidP="0042509B">
            <w:pPr>
              <w:pStyle w:val="Paragrafi"/>
              <w:ind w:firstLine="0"/>
              <w:jc w:val="center"/>
              <w:rPr>
                <w:rFonts w:eastAsia="MS Mincho"/>
              </w:rPr>
            </w:pPr>
            <w:r>
              <w:rPr>
                <w:rFonts w:eastAsia="MS Mincho"/>
              </w:rPr>
              <w:t>65 000</w:t>
            </w:r>
          </w:p>
        </w:tc>
      </w:tr>
      <w:tr w:rsidR="00B552B6">
        <w:tc>
          <w:tcPr>
            <w:tcW w:w="648" w:type="dxa"/>
          </w:tcPr>
          <w:p w:rsidR="00B552B6" w:rsidRDefault="00B552B6" w:rsidP="0042509B">
            <w:pPr>
              <w:pStyle w:val="Paragrafi"/>
              <w:ind w:firstLine="0"/>
              <w:jc w:val="center"/>
              <w:rPr>
                <w:rFonts w:eastAsia="MS Mincho"/>
              </w:rPr>
            </w:pPr>
            <w:r>
              <w:rPr>
                <w:rFonts w:eastAsia="MS Mincho"/>
              </w:rPr>
              <w:t>2</w:t>
            </w:r>
          </w:p>
        </w:tc>
        <w:tc>
          <w:tcPr>
            <w:tcW w:w="6120" w:type="dxa"/>
          </w:tcPr>
          <w:p w:rsidR="00B552B6" w:rsidRDefault="00B552B6" w:rsidP="0042509B">
            <w:pPr>
              <w:pStyle w:val="Paragrafi"/>
              <w:ind w:firstLine="0"/>
              <w:rPr>
                <w:rFonts w:eastAsia="MS Mincho"/>
              </w:rPr>
            </w:pPr>
            <w:r>
              <w:rPr>
                <w:rFonts w:eastAsia="MS Mincho"/>
              </w:rPr>
              <w:t>Fakulteti i Drejtësisë</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Drejtësi</w:t>
            </w:r>
          </w:p>
        </w:tc>
        <w:tc>
          <w:tcPr>
            <w:tcW w:w="2088" w:type="dxa"/>
          </w:tcPr>
          <w:p w:rsidR="00B552B6" w:rsidRDefault="00B552B6" w:rsidP="0042509B">
            <w:pPr>
              <w:pStyle w:val="Paragrafi"/>
              <w:ind w:firstLine="0"/>
              <w:jc w:val="center"/>
              <w:rPr>
                <w:rFonts w:eastAsia="MS Mincho"/>
              </w:rPr>
            </w:pPr>
            <w:r>
              <w:rPr>
                <w:rFonts w:eastAsia="MS Mincho"/>
              </w:rPr>
              <w:t>50 000</w:t>
            </w:r>
          </w:p>
        </w:tc>
      </w:tr>
      <w:tr w:rsidR="00B552B6">
        <w:tc>
          <w:tcPr>
            <w:tcW w:w="648" w:type="dxa"/>
          </w:tcPr>
          <w:p w:rsidR="00B552B6" w:rsidRDefault="00B552B6" w:rsidP="0042509B">
            <w:pPr>
              <w:pStyle w:val="Paragrafi"/>
              <w:ind w:firstLine="0"/>
              <w:jc w:val="center"/>
              <w:rPr>
                <w:rFonts w:eastAsia="MS Mincho"/>
              </w:rPr>
            </w:pPr>
            <w:r>
              <w:rPr>
                <w:rFonts w:eastAsia="MS Mincho"/>
              </w:rPr>
              <w:t>3</w:t>
            </w:r>
          </w:p>
        </w:tc>
        <w:tc>
          <w:tcPr>
            <w:tcW w:w="6120" w:type="dxa"/>
          </w:tcPr>
          <w:p w:rsidR="00B552B6" w:rsidRDefault="00B552B6" w:rsidP="0042509B">
            <w:pPr>
              <w:pStyle w:val="Paragrafi"/>
              <w:ind w:firstLine="0"/>
              <w:rPr>
                <w:rFonts w:eastAsia="MS Mincho"/>
              </w:rPr>
            </w:pPr>
            <w:r>
              <w:rPr>
                <w:rFonts w:eastAsia="MS Mincho"/>
              </w:rPr>
              <w:t>Fakulteti i Shkencave të Edukimit</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Cikli i Ulët</w:t>
            </w:r>
          </w:p>
        </w:tc>
        <w:tc>
          <w:tcPr>
            <w:tcW w:w="2088" w:type="dxa"/>
          </w:tcPr>
          <w:p w:rsidR="00B552B6" w:rsidRDefault="00B552B6" w:rsidP="0042509B">
            <w:pPr>
              <w:pStyle w:val="Paragrafi"/>
              <w:ind w:firstLine="0"/>
              <w:jc w:val="center"/>
              <w:rPr>
                <w:rFonts w:eastAsia="MS Mincho"/>
              </w:rPr>
            </w:pPr>
            <w:r>
              <w:rPr>
                <w:rFonts w:eastAsia="MS Mincho"/>
              </w:rPr>
              <w:t>60 000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Cikli i Ulët Parashkollor</w:t>
            </w:r>
          </w:p>
        </w:tc>
        <w:tc>
          <w:tcPr>
            <w:tcW w:w="2088" w:type="dxa"/>
          </w:tcPr>
          <w:p w:rsidR="00B552B6" w:rsidRDefault="00B552B6" w:rsidP="0042509B">
            <w:pPr>
              <w:pStyle w:val="Paragrafi"/>
              <w:ind w:firstLine="0"/>
              <w:jc w:val="center"/>
              <w:rPr>
                <w:rFonts w:eastAsia="MS Mincho"/>
              </w:rPr>
            </w:pPr>
            <w:r>
              <w:rPr>
                <w:rFonts w:eastAsia="MS Mincho"/>
              </w:rPr>
              <w:t>60 000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Edukim Fizik dhe Sporte</w:t>
            </w:r>
          </w:p>
        </w:tc>
        <w:tc>
          <w:tcPr>
            <w:tcW w:w="2088" w:type="dxa"/>
          </w:tcPr>
          <w:p w:rsidR="00B552B6" w:rsidRDefault="00B552B6" w:rsidP="0042509B">
            <w:pPr>
              <w:pStyle w:val="Paragrafi"/>
              <w:ind w:firstLine="0"/>
              <w:jc w:val="center"/>
              <w:rPr>
                <w:rFonts w:eastAsia="MS Mincho"/>
              </w:rPr>
            </w:pPr>
            <w:r>
              <w:rPr>
                <w:rFonts w:eastAsia="MS Mincho"/>
              </w:rPr>
              <w:t>150 000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Të gjitha programet e tjera të studimit</w:t>
            </w:r>
          </w:p>
        </w:tc>
        <w:tc>
          <w:tcPr>
            <w:tcW w:w="2088" w:type="dxa"/>
          </w:tcPr>
          <w:p w:rsidR="00B552B6" w:rsidRDefault="00B552B6" w:rsidP="0042509B">
            <w:pPr>
              <w:pStyle w:val="Paragrafi"/>
              <w:ind w:firstLine="0"/>
              <w:jc w:val="center"/>
              <w:rPr>
                <w:rFonts w:eastAsia="MS Mincho"/>
              </w:rPr>
            </w:pPr>
            <w:r>
              <w:rPr>
                <w:rFonts w:eastAsia="MS Mincho"/>
              </w:rPr>
              <w:t>82 000</w:t>
            </w:r>
          </w:p>
        </w:tc>
      </w:tr>
      <w:tr w:rsidR="00B552B6">
        <w:tc>
          <w:tcPr>
            <w:tcW w:w="648" w:type="dxa"/>
          </w:tcPr>
          <w:p w:rsidR="00B552B6" w:rsidRDefault="00B552B6" w:rsidP="0042509B">
            <w:pPr>
              <w:pStyle w:val="Paragrafi"/>
              <w:ind w:firstLine="0"/>
              <w:jc w:val="center"/>
              <w:rPr>
                <w:rFonts w:eastAsia="MS Mincho"/>
              </w:rPr>
            </w:pPr>
            <w:r>
              <w:rPr>
                <w:rFonts w:eastAsia="MS Mincho"/>
              </w:rPr>
              <w:t>4</w:t>
            </w:r>
          </w:p>
        </w:tc>
        <w:tc>
          <w:tcPr>
            <w:tcW w:w="6120" w:type="dxa"/>
          </w:tcPr>
          <w:p w:rsidR="00B552B6" w:rsidRDefault="00B552B6" w:rsidP="0042509B">
            <w:pPr>
              <w:pStyle w:val="Paragrafi"/>
              <w:ind w:firstLine="0"/>
              <w:rPr>
                <w:rFonts w:eastAsia="MS Mincho"/>
              </w:rPr>
            </w:pPr>
            <w:r>
              <w:rPr>
                <w:rFonts w:eastAsia="MS Mincho"/>
              </w:rPr>
              <w:t>Fakulteti i Shkencave të Natyrës</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Matematikë</w:t>
            </w:r>
          </w:p>
        </w:tc>
        <w:tc>
          <w:tcPr>
            <w:tcW w:w="2088" w:type="dxa"/>
          </w:tcPr>
          <w:p w:rsidR="00B552B6" w:rsidRDefault="00B552B6" w:rsidP="0042509B">
            <w:pPr>
              <w:pStyle w:val="Paragrafi"/>
              <w:ind w:firstLine="0"/>
              <w:jc w:val="center"/>
              <w:rPr>
                <w:rFonts w:eastAsia="MS Mincho"/>
              </w:rPr>
            </w:pPr>
            <w:r>
              <w:rPr>
                <w:rFonts w:eastAsia="MS Mincho"/>
              </w:rPr>
              <w:t>60 000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Fizikë</w:t>
            </w:r>
          </w:p>
        </w:tc>
        <w:tc>
          <w:tcPr>
            <w:tcW w:w="2088" w:type="dxa"/>
          </w:tcPr>
          <w:p w:rsidR="00B552B6" w:rsidRDefault="00B552B6" w:rsidP="0042509B">
            <w:pPr>
              <w:pStyle w:val="Paragrafi"/>
              <w:ind w:firstLine="0"/>
              <w:jc w:val="center"/>
              <w:rPr>
                <w:rFonts w:eastAsia="MS Mincho"/>
              </w:rPr>
            </w:pPr>
            <w:r>
              <w:rPr>
                <w:rFonts w:eastAsia="MS Mincho"/>
              </w:rPr>
              <w:t>60 000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Infermieri e përgjithshme</w:t>
            </w:r>
          </w:p>
        </w:tc>
        <w:tc>
          <w:tcPr>
            <w:tcW w:w="2088" w:type="dxa"/>
          </w:tcPr>
          <w:p w:rsidR="00B552B6" w:rsidRDefault="00B552B6" w:rsidP="0042509B">
            <w:pPr>
              <w:pStyle w:val="Paragrafi"/>
              <w:ind w:firstLine="0"/>
              <w:jc w:val="center"/>
              <w:rPr>
                <w:rFonts w:eastAsia="MS Mincho"/>
              </w:rPr>
            </w:pPr>
            <w:r>
              <w:rPr>
                <w:rFonts w:eastAsia="MS Mincho"/>
              </w:rPr>
              <w:t>150 000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 xml:space="preserve">Mami </w:t>
            </w:r>
          </w:p>
        </w:tc>
        <w:tc>
          <w:tcPr>
            <w:tcW w:w="2088" w:type="dxa"/>
          </w:tcPr>
          <w:p w:rsidR="00B552B6" w:rsidRDefault="00B552B6" w:rsidP="0042509B">
            <w:pPr>
              <w:pStyle w:val="Paragrafi"/>
              <w:ind w:firstLine="0"/>
              <w:jc w:val="center"/>
              <w:rPr>
                <w:rFonts w:eastAsia="MS Mincho"/>
              </w:rPr>
            </w:pPr>
            <w:r>
              <w:rPr>
                <w:rFonts w:eastAsia="MS Mincho"/>
              </w:rPr>
              <w:t>130 000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Të gjitha programet e tjera të studimit</w:t>
            </w:r>
          </w:p>
        </w:tc>
        <w:tc>
          <w:tcPr>
            <w:tcW w:w="2088" w:type="dxa"/>
          </w:tcPr>
          <w:p w:rsidR="00B552B6" w:rsidRDefault="00B552B6" w:rsidP="0042509B">
            <w:pPr>
              <w:pStyle w:val="Paragrafi"/>
              <w:ind w:firstLine="0"/>
              <w:jc w:val="center"/>
              <w:rPr>
                <w:rFonts w:eastAsia="MS Mincho"/>
              </w:rPr>
            </w:pPr>
            <w:r>
              <w:rPr>
                <w:rFonts w:eastAsia="MS Mincho"/>
              </w:rPr>
              <w:t>82 000</w:t>
            </w:r>
          </w:p>
        </w:tc>
      </w:tr>
      <w:tr w:rsidR="00B552B6">
        <w:tc>
          <w:tcPr>
            <w:tcW w:w="648" w:type="dxa"/>
          </w:tcPr>
          <w:p w:rsidR="00B552B6" w:rsidRDefault="00B552B6" w:rsidP="0042509B">
            <w:pPr>
              <w:pStyle w:val="Paragrafi"/>
              <w:ind w:firstLine="0"/>
              <w:jc w:val="center"/>
              <w:rPr>
                <w:rFonts w:eastAsia="MS Mincho"/>
              </w:rPr>
            </w:pPr>
            <w:r>
              <w:rPr>
                <w:rFonts w:eastAsia="MS Mincho"/>
              </w:rPr>
              <w:t>5</w:t>
            </w:r>
          </w:p>
        </w:tc>
        <w:tc>
          <w:tcPr>
            <w:tcW w:w="6120" w:type="dxa"/>
          </w:tcPr>
          <w:p w:rsidR="00B552B6" w:rsidRDefault="00B552B6" w:rsidP="0042509B">
            <w:pPr>
              <w:pStyle w:val="Paragrafi"/>
              <w:ind w:firstLine="0"/>
              <w:rPr>
                <w:rFonts w:eastAsia="MS Mincho"/>
              </w:rPr>
            </w:pPr>
            <w:r>
              <w:rPr>
                <w:rFonts w:eastAsia="MS Mincho"/>
              </w:rPr>
              <w:t>Fakulteti i Shkencave Shoqërore</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Për të gjitha programet e studimit</w:t>
            </w:r>
          </w:p>
        </w:tc>
        <w:tc>
          <w:tcPr>
            <w:tcW w:w="2088" w:type="dxa"/>
          </w:tcPr>
          <w:p w:rsidR="00B552B6" w:rsidRDefault="00B552B6" w:rsidP="0042509B">
            <w:pPr>
              <w:pStyle w:val="Paragrafi"/>
              <w:ind w:firstLine="0"/>
              <w:jc w:val="center"/>
              <w:rPr>
                <w:rFonts w:eastAsia="MS Mincho"/>
              </w:rPr>
            </w:pPr>
            <w:r>
              <w:rPr>
                <w:rFonts w:eastAsia="MS Mincho"/>
              </w:rPr>
              <w:t>82 000</w:t>
            </w:r>
          </w:p>
        </w:tc>
      </w:tr>
      <w:tr w:rsidR="00B552B6">
        <w:tc>
          <w:tcPr>
            <w:tcW w:w="648" w:type="dxa"/>
          </w:tcPr>
          <w:p w:rsidR="00B552B6" w:rsidRDefault="00B552B6" w:rsidP="0042509B">
            <w:pPr>
              <w:pStyle w:val="Paragrafi"/>
              <w:ind w:firstLine="0"/>
              <w:jc w:val="center"/>
              <w:rPr>
                <w:rFonts w:eastAsia="MS Mincho"/>
              </w:rPr>
            </w:pPr>
            <w:r>
              <w:rPr>
                <w:rFonts w:eastAsia="MS Mincho"/>
              </w:rPr>
              <w:t>6</w:t>
            </w:r>
          </w:p>
        </w:tc>
        <w:tc>
          <w:tcPr>
            <w:tcW w:w="6120" w:type="dxa"/>
          </w:tcPr>
          <w:p w:rsidR="00B552B6" w:rsidRDefault="00B552B6" w:rsidP="0042509B">
            <w:pPr>
              <w:pStyle w:val="Paragrafi"/>
              <w:ind w:firstLine="0"/>
              <w:rPr>
                <w:rFonts w:eastAsia="MS Mincho"/>
              </w:rPr>
            </w:pPr>
            <w:r>
              <w:rPr>
                <w:rFonts w:eastAsia="MS Mincho"/>
              </w:rPr>
              <w:t>Fakulteti i Gjuhëve të Huaja</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Të gjitha programet e studimit</w:t>
            </w:r>
          </w:p>
        </w:tc>
        <w:tc>
          <w:tcPr>
            <w:tcW w:w="2088" w:type="dxa"/>
          </w:tcPr>
          <w:p w:rsidR="00B552B6" w:rsidRDefault="00B552B6" w:rsidP="0042509B">
            <w:pPr>
              <w:pStyle w:val="Paragrafi"/>
              <w:ind w:firstLine="0"/>
              <w:jc w:val="center"/>
              <w:rPr>
                <w:rFonts w:eastAsia="MS Mincho"/>
              </w:rPr>
            </w:pPr>
            <w:r>
              <w:rPr>
                <w:rFonts w:eastAsia="MS Mincho"/>
              </w:rPr>
              <w:t>82 000</w:t>
            </w:r>
          </w:p>
        </w:tc>
      </w:tr>
      <w:tr w:rsidR="00B552B6">
        <w:tc>
          <w:tcPr>
            <w:tcW w:w="648" w:type="dxa"/>
          </w:tcPr>
          <w:p w:rsidR="00B552B6" w:rsidRDefault="00B552B6" w:rsidP="0042509B">
            <w:pPr>
              <w:pStyle w:val="Paragrafi"/>
              <w:ind w:firstLine="0"/>
              <w:jc w:val="center"/>
              <w:rPr>
                <w:rFonts w:eastAsia="MS Mincho"/>
              </w:rPr>
            </w:pPr>
            <w:r>
              <w:rPr>
                <w:rFonts w:eastAsia="MS Mincho"/>
              </w:rPr>
              <w:t>IX</w:t>
            </w:r>
          </w:p>
        </w:tc>
        <w:tc>
          <w:tcPr>
            <w:tcW w:w="6120" w:type="dxa"/>
          </w:tcPr>
          <w:p w:rsidR="00B552B6" w:rsidRDefault="00B552B6" w:rsidP="0042509B">
            <w:pPr>
              <w:pStyle w:val="Paragrafi"/>
              <w:ind w:firstLine="0"/>
              <w:rPr>
                <w:rFonts w:eastAsia="MS Mincho"/>
              </w:rPr>
            </w:pPr>
            <w:r>
              <w:rPr>
                <w:rFonts w:eastAsia="MS Mincho"/>
              </w:rPr>
              <w:t>Universiteti i Durrësit</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r>
              <w:rPr>
                <w:rFonts w:eastAsia="MS Mincho"/>
              </w:rPr>
              <w:t>1</w:t>
            </w:r>
          </w:p>
        </w:tc>
        <w:tc>
          <w:tcPr>
            <w:tcW w:w="6120" w:type="dxa"/>
          </w:tcPr>
          <w:p w:rsidR="00B552B6" w:rsidRDefault="00B552B6" w:rsidP="0042509B">
            <w:pPr>
              <w:pStyle w:val="Paragrafi"/>
              <w:ind w:firstLine="0"/>
              <w:rPr>
                <w:rFonts w:eastAsia="MS Mincho"/>
              </w:rPr>
            </w:pPr>
            <w:r>
              <w:rPr>
                <w:rFonts w:eastAsia="MS Mincho"/>
              </w:rPr>
              <w:t>Fakulteti i Edukimit</w:t>
            </w:r>
          </w:p>
        </w:tc>
        <w:tc>
          <w:tcPr>
            <w:tcW w:w="2088" w:type="dxa"/>
          </w:tcPr>
          <w:p w:rsidR="00B552B6" w:rsidRDefault="00B552B6" w:rsidP="0042509B">
            <w:pPr>
              <w:pStyle w:val="Paragrafi"/>
              <w:ind w:firstLine="0"/>
              <w:jc w:val="center"/>
              <w:rPr>
                <w:rFonts w:eastAsia="MS Mincho"/>
              </w:rPr>
            </w:pP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Cikli i Ulët</w:t>
            </w:r>
          </w:p>
        </w:tc>
        <w:tc>
          <w:tcPr>
            <w:tcW w:w="2088" w:type="dxa"/>
          </w:tcPr>
          <w:p w:rsidR="00B552B6" w:rsidRDefault="00B552B6" w:rsidP="0042509B">
            <w:pPr>
              <w:pStyle w:val="Paragrafi"/>
              <w:ind w:firstLine="0"/>
              <w:jc w:val="center"/>
              <w:rPr>
                <w:rFonts w:eastAsia="MS Mincho"/>
              </w:rPr>
            </w:pPr>
            <w:r>
              <w:rPr>
                <w:rFonts w:eastAsia="MS Mincho"/>
              </w:rPr>
              <w:t>60 000</w:t>
            </w:r>
          </w:p>
        </w:tc>
      </w:tr>
      <w:tr w:rsidR="00B552B6">
        <w:tc>
          <w:tcPr>
            <w:tcW w:w="648" w:type="dxa"/>
          </w:tcPr>
          <w:p w:rsidR="00B552B6" w:rsidRDefault="00B552B6" w:rsidP="0042509B">
            <w:pPr>
              <w:pStyle w:val="Paragrafi"/>
              <w:ind w:firstLine="0"/>
              <w:jc w:val="center"/>
              <w:rPr>
                <w:rFonts w:eastAsia="MS Mincho"/>
              </w:rPr>
            </w:pPr>
          </w:p>
        </w:tc>
        <w:tc>
          <w:tcPr>
            <w:tcW w:w="6120" w:type="dxa"/>
          </w:tcPr>
          <w:p w:rsidR="00B552B6" w:rsidRDefault="00B552B6" w:rsidP="0042509B">
            <w:pPr>
              <w:pStyle w:val="Paragrafi"/>
              <w:ind w:firstLine="0"/>
              <w:rPr>
                <w:rFonts w:eastAsia="MS Mincho"/>
              </w:rPr>
            </w:pPr>
            <w:r>
              <w:rPr>
                <w:rFonts w:eastAsia="MS Mincho"/>
              </w:rPr>
              <w:t>Të gjitha programet e tjera të studimit</w:t>
            </w:r>
          </w:p>
        </w:tc>
        <w:tc>
          <w:tcPr>
            <w:tcW w:w="2088" w:type="dxa"/>
          </w:tcPr>
          <w:p w:rsidR="00B552B6" w:rsidRDefault="00B552B6" w:rsidP="0042509B">
            <w:pPr>
              <w:pStyle w:val="Paragrafi"/>
              <w:ind w:firstLine="0"/>
              <w:jc w:val="center"/>
              <w:rPr>
                <w:rFonts w:eastAsia="MS Mincho"/>
              </w:rPr>
            </w:pPr>
            <w:r>
              <w:rPr>
                <w:rFonts w:eastAsia="MS Mincho"/>
              </w:rPr>
              <w:t>82 000</w:t>
            </w:r>
          </w:p>
        </w:tc>
      </w:tr>
    </w:tbl>
    <w:p w:rsidR="00B552B6" w:rsidRDefault="00B552B6" w:rsidP="0042509B">
      <w:pPr>
        <w:pStyle w:val="Paragrafi"/>
        <w:rPr>
          <w:rFonts w:eastAsia="MS Mincho"/>
        </w:rPr>
      </w:pPr>
      <w:r>
        <w:rPr>
          <w:rFonts w:eastAsia="MS Mincho"/>
        </w:rPr>
        <w:t xml:space="preserve">                     </w:t>
      </w:r>
    </w:p>
    <w:p w:rsidR="00B552B6" w:rsidRDefault="00B552B6" w:rsidP="0042509B">
      <w:pPr>
        <w:pStyle w:val="Paragrafi"/>
        <w:rPr>
          <w:rFonts w:eastAsia="MS Mincho"/>
        </w:rPr>
      </w:pPr>
    </w:p>
    <w:p w:rsidR="00B552B6" w:rsidRDefault="00B552B6" w:rsidP="0042509B">
      <w:pPr>
        <w:pStyle w:val="Akti"/>
        <w:keepNext w:val="0"/>
      </w:pPr>
    </w:p>
    <w:p w:rsidR="00B552B6" w:rsidRDefault="00B552B6" w:rsidP="0042509B">
      <w:pPr>
        <w:pStyle w:val="Akti"/>
        <w:keepNext w:val="0"/>
      </w:pPr>
    </w:p>
    <w:p w:rsidR="00B552B6" w:rsidRDefault="00B552B6" w:rsidP="0042509B">
      <w:pPr>
        <w:pStyle w:val="Akti"/>
        <w:keepNext w:val="0"/>
      </w:pPr>
    </w:p>
    <w:sectPr w:rsidR="00B552B6" w:rsidSect="00D53174">
      <w:footerReference w:type="even" r:id="rId14"/>
      <w:footerReference w:type="default" r:id="rId15"/>
      <w:pgSz w:w="11907" w:h="16840" w:code="9"/>
      <w:pgMar w:top="1418" w:right="1418" w:bottom="1418" w:left="1418" w:header="1304" w:footer="1134" w:gutter="0"/>
      <w:pgNumType w:start="62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50E" w:rsidRDefault="00C8550E">
      <w:r>
        <w:separator/>
      </w:r>
    </w:p>
  </w:endnote>
  <w:endnote w:type="continuationSeparator" w:id="0">
    <w:p w:rsidR="00C8550E" w:rsidRDefault="00C85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F8E" w:rsidRDefault="00CF2F8E" w:rsidP="00D97B7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F2F8E" w:rsidRDefault="00CF2F8E" w:rsidP="00EF79B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F8E" w:rsidRPr="00FA7C46" w:rsidRDefault="00CF2F8E" w:rsidP="00D97B73">
    <w:pPr>
      <w:pStyle w:val="Footer"/>
      <w:framePr w:wrap="around" w:vAnchor="text" w:hAnchor="margin" w:xAlign="outside" w:y="1"/>
      <w:rPr>
        <w:rStyle w:val="PageNumber"/>
        <w:rFonts w:ascii="CG Times" w:hAnsi="CG Times"/>
        <w:sz w:val="22"/>
        <w:szCs w:val="22"/>
      </w:rPr>
    </w:pPr>
    <w:r w:rsidRPr="00FA7C46">
      <w:rPr>
        <w:rStyle w:val="PageNumber"/>
        <w:rFonts w:ascii="CG Times" w:hAnsi="CG Times"/>
        <w:sz w:val="22"/>
        <w:szCs w:val="22"/>
      </w:rPr>
      <w:fldChar w:fldCharType="begin"/>
    </w:r>
    <w:r w:rsidRPr="00FA7C46">
      <w:rPr>
        <w:rStyle w:val="PageNumber"/>
        <w:rFonts w:ascii="CG Times" w:hAnsi="CG Times"/>
        <w:sz w:val="22"/>
        <w:szCs w:val="22"/>
      </w:rPr>
      <w:instrText xml:space="preserve">PAGE  </w:instrText>
    </w:r>
    <w:r w:rsidRPr="00FA7C46">
      <w:rPr>
        <w:rStyle w:val="PageNumber"/>
        <w:rFonts w:ascii="CG Times" w:hAnsi="CG Times"/>
        <w:sz w:val="22"/>
        <w:szCs w:val="22"/>
      </w:rPr>
      <w:fldChar w:fldCharType="separate"/>
    </w:r>
    <w:r w:rsidR="00DB4745">
      <w:rPr>
        <w:rStyle w:val="PageNumber"/>
        <w:rFonts w:ascii="CG Times" w:hAnsi="CG Times"/>
        <w:noProof/>
        <w:sz w:val="22"/>
        <w:szCs w:val="22"/>
      </w:rPr>
      <w:t>6271</w:t>
    </w:r>
    <w:r w:rsidRPr="00FA7C46">
      <w:rPr>
        <w:rStyle w:val="PageNumber"/>
        <w:rFonts w:ascii="CG Times" w:hAnsi="CG Times"/>
        <w:sz w:val="22"/>
        <w:szCs w:val="22"/>
      </w:rPr>
      <w:fldChar w:fldCharType="end"/>
    </w:r>
  </w:p>
  <w:p w:rsidR="00CF2F8E" w:rsidRPr="00262847" w:rsidRDefault="00CF2F8E" w:rsidP="00EF79BC">
    <w:pPr>
      <w:pStyle w:val="Footer"/>
      <w:ind w:right="360" w:firstLine="360"/>
      <w:jc w:val="center"/>
      <w:rPr>
        <w:i/>
        <w:sz w:val="20"/>
      </w:rPr>
    </w:pPr>
  </w:p>
  <w:p w:rsidR="00CF2F8E" w:rsidRDefault="00CF2F8E" w:rsidP="00BD4014">
    <w:pPr>
      <w:pStyle w:val="Footer"/>
    </w:pPr>
  </w:p>
  <w:p w:rsidR="00CF2F8E" w:rsidRDefault="00CF2F8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50E" w:rsidRDefault="00C8550E">
      <w:r>
        <w:separator/>
      </w:r>
    </w:p>
  </w:footnote>
  <w:footnote w:type="continuationSeparator" w:id="0">
    <w:p w:rsidR="00C8550E" w:rsidRDefault="00C855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09AE7CF2"/>
    <w:multiLevelType w:val="hybridMultilevel"/>
    <w:tmpl w:val="826AB7DA"/>
    <w:lvl w:ilvl="0" w:tplc="423454B8">
      <w:start w:val="1"/>
      <w:numFmt w:val="bullet"/>
      <w:lvlText w:val=""/>
      <w:lvlJc w:val="left"/>
      <w:pPr>
        <w:tabs>
          <w:tab w:val="num" w:pos="576"/>
        </w:tabs>
        <w:ind w:left="360" w:hanging="360"/>
      </w:pPr>
      <w:rPr>
        <w:rFonts w:ascii="Wingdings" w:hAnsi="Wingdings" w:hint="default"/>
      </w:rPr>
    </w:lvl>
    <w:lvl w:ilvl="1" w:tplc="04090011">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F8264E4"/>
    <w:multiLevelType w:val="hybridMultilevel"/>
    <w:tmpl w:val="2BCC9E6E"/>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3180364"/>
    <w:multiLevelType w:val="multilevel"/>
    <w:tmpl w:val="0409001D"/>
    <w:styleLink w:val="Style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24050DF3"/>
    <w:multiLevelType w:val="hybridMultilevel"/>
    <w:tmpl w:val="BB8C647A"/>
    <w:lvl w:ilvl="0" w:tplc="70D8977A">
      <w:start w:val="12"/>
      <w:numFmt w:val="decimal"/>
      <w:lvlText w:val="%1)"/>
      <w:lvlJc w:val="left"/>
      <w:pPr>
        <w:tabs>
          <w:tab w:val="num" w:pos="252"/>
        </w:tabs>
        <w:ind w:left="252" w:hanging="360"/>
      </w:pPr>
      <w:rPr>
        <w:rFonts w:hint="default"/>
      </w:rPr>
    </w:lvl>
    <w:lvl w:ilvl="1" w:tplc="04090019" w:tentative="1">
      <w:start w:val="1"/>
      <w:numFmt w:val="lowerLetter"/>
      <w:lvlText w:val="%2."/>
      <w:lvlJc w:val="left"/>
      <w:pPr>
        <w:tabs>
          <w:tab w:val="num" w:pos="972"/>
        </w:tabs>
        <w:ind w:left="972" w:hanging="360"/>
      </w:pPr>
    </w:lvl>
    <w:lvl w:ilvl="2" w:tplc="0409001B" w:tentative="1">
      <w:start w:val="1"/>
      <w:numFmt w:val="lowerRoman"/>
      <w:lvlText w:val="%3."/>
      <w:lvlJc w:val="right"/>
      <w:pPr>
        <w:tabs>
          <w:tab w:val="num" w:pos="1692"/>
        </w:tabs>
        <w:ind w:left="1692" w:hanging="180"/>
      </w:pPr>
    </w:lvl>
    <w:lvl w:ilvl="3" w:tplc="0409000F" w:tentative="1">
      <w:start w:val="1"/>
      <w:numFmt w:val="decimal"/>
      <w:lvlText w:val="%4."/>
      <w:lvlJc w:val="left"/>
      <w:pPr>
        <w:tabs>
          <w:tab w:val="num" w:pos="2412"/>
        </w:tabs>
        <w:ind w:left="2412" w:hanging="360"/>
      </w:pPr>
    </w:lvl>
    <w:lvl w:ilvl="4" w:tplc="04090019" w:tentative="1">
      <w:start w:val="1"/>
      <w:numFmt w:val="lowerLetter"/>
      <w:lvlText w:val="%5."/>
      <w:lvlJc w:val="left"/>
      <w:pPr>
        <w:tabs>
          <w:tab w:val="num" w:pos="3132"/>
        </w:tabs>
        <w:ind w:left="3132" w:hanging="360"/>
      </w:pPr>
    </w:lvl>
    <w:lvl w:ilvl="5" w:tplc="0409001B" w:tentative="1">
      <w:start w:val="1"/>
      <w:numFmt w:val="lowerRoman"/>
      <w:lvlText w:val="%6."/>
      <w:lvlJc w:val="right"/>
      <w:pPr>
        <w:tabs>
          <w:tab w:val="num" w:pos="3852"/>
        </w:tabs>
        <w:ind w:left="3852" w:hanging="180"/>
      </w:pPr>
    </w:lvl>
    <w:lvl w:ilvl="6" w:tplc="0409000F" w:tentative="1">
      <w:start w:val="1"/>
      <w:numFmt w:val="decimal"/>
      <w:lvlText w:val="%7."/>
      <w:lvlJc w:val="left"/>
      <w:pPr>
        <w:tabs>
          <w:tab w:val="num" w:pos="4572"/>
        </w:tabs>
        <w:ind w:left="4572" w:hanging="360"/>
      </w:pPr>
    </w:lvl>
    <w:lvl w:ilvl="7" w:tplc="04090019" w:tentative="1">
      <w:start w:val="1"/>
      <w:numFmt w:val="lowerLetter"/>
      <w:lvlText w:val="%8."/>
      <w:lvlJc w:val="left"/>
      <w:pPr>
        <w:tabs>
          <w:tab w:val="num" w:pos="5292"/>
        </w:tabs>
        <w:ind w:left="5292" w:hanging="360"/>
      </w:pPr>
    </w:lvl>
    <w:lvl w:ilvl="8" w:tplc="0409001B" w:tentative="1">
      <w:start w:val="1"/>
      <w:numFmt w:val="lowerRoman"/>
      <w:lvlText w:val="%9."/>
      <w:lvlJc w:val="right"/>
      <w:pPr>
        <w:tabs>
          <w:tab w:val="num" w:pos="6012"/>
        </w:tabs>
        <w:ind w:left="6012" w:hanging="180"/>
      </w:pPr>
    </w:lvl>
  </w:abstractNum>
  <w:abstractNum w:abstractNumId="6">
    <w:nsid w:val="256F412D"/>
    <w:multiLevelType w:val="hybridMultilevel"/>
    <w:tmpl w:val="904AE874"/>
    <w:lvl w:ilvl="0" w:tplc="6C20991C">
      <w:start w:val="1"/>
      <w:numFmt w:val="decimal"/>
      <w:lvlText w:val="%1)"/>
      <w:lvlJc w:val="left"/>
      <w:pPr>
        <w:tabs>
          <w:tab w:val="num" w:pos="360"/>
        </w:tabs>
        <w:ind w:left="360" w:hanging="360"/>
      </w:pPr>
      <w:rPr>
        <w:rFonts w:ascii="Garamond" w:hAnsi="Garamond" w:hint="default"/>
        <w:b/>
        <w:i w:val="0"/>
        <w:sz w:val="22"/>
        <w:szCs w:val="22"/>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nsid w:val="25D5249D"/>
    <w:multiLevelType w:val="multilevel"/>
    <w:tmpl w:val="88F008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F9D57C8"/>
    <w:multiLevelType w:val="hybridMultilevel"/>
    <w:tmpl w:val="B60CA326"/>
    <w:lvl w:ilvl="0" w:tplc="04090011">
      <w:start w:val="1"/>
      <w:numFmt w:val="decimal"/>
      <w:lvlText w:val="%1)"/>
      <w:lvlJc w:val="left"/>
      <w:pPr>
        <w:tabs>
          <w:tab w:val="num" w:pos="675"/>
        </w:tabs>
        <w:ind w:left="675" w:hanging="360"/>
      </w:p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9">
    <w:nsid w:val="3DEF4741"/>
    <w:multiLevelType w:val="multilevel"/>
    <w:tmpl w:val="08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nsid w:val="40DA3F04"/>
    <w:multiLevelType w:val="hybridMultilevel"/>
    <w:tmpl w:val="CE7E50E6"/>
    <w:lvl w:ilvl="0" w:tplc="DC76483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F16CB5"/>
    <w:multiLevelType w:val="hybridMultilevel"/>
    <w:tmpl w:val="B464F27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477D4115"/>
    <w:multiLevelType w:val="hybridMultilevel"/>
    <w:tmpl w:val="329A907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77D4A14"/>
    <w:multiLevelType w:val="hybridMultilevel"/>
    <w:tmpl w:val="EE8E461E"/>
    <w:lvl w:ilvl="0" w:tplc="477A61AA">
      <w:start w:val="1"/>
      <w:numFmt w:val="decimal"/>
      <w:lvlText w:val="%1)"/>
      <w:lvlJc w:val="left"/>
      <w:pPr>
        <w:tabs>
          <w:tab w:val="num" w:pos="720"/>
        </w:tabs>
        <w:ind w:left="720" w:hanging="360"/>
      </w:pPr>
      <w:rPr>
        <w:rFonts w:ascii="Garamond" w:hAnsi="Garamond" w:hint="default"/>
        <w:b/>
        <w:i w:val="0"/>
      </w:rPr>
    </w:lvl>
    <w:lvl w:ilvl="1" w:tplc="C7BE4CAE">
      <w:start w:val="11"/>
      <w:numFmt w:val="decimal"/>
      <w:lvlText w:val="%2."/>
      <w:lvlJc w:val="left"/>
      <w:pPr>
        <w:tabs>
          <w:tab w:val="num" w:pos="1485"/>
        </w:tabs>
        <w:ind w:left="1485" w:hanging="405"/>
      </w:pPr>
      <w:rPr>
        <w:rFonts w:hint="default"/>
        <w:b/>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076296B"/>
    <w:multiLevelType w:val="hybridMultilevel"/>
    <w:tmpl w:val="4B683822"/>
    <w:lvl w:ilvl="0" w:tplc="04090011">
      <w:start w:val="1"/>
      <w:numFmt w:val="decimal"/>
      <w:lvlText w:val="%1)"/>
      <w:lvlJc w:val="left"/>
      <w:pPr>
        <w:tabs>
          <w:tab w:val="num" w:pos="675"/>
        </w:tabs>
        <w:ind w:left="675" w:hanging="360"/>
      </w:p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5">
    <w:nsid w:val="70C50F93"/>
    <w:multiLevelType w:val="hybridMultilevel"/>
    <w:tmpl w:val="24D8F8FC"/>
    <w:lvl w:ilvl="0" w:tplc="A1A85B64">
      <w:start w:val="1"/>
      <w:numFmt w:val="lowerLetter"/>
      <w:pStyle w:val="List2"/>
      <w:lvlText w:val="(%1)"/>
      <w:lvlJc w:val="left"/>
      <w:pPr>
        <w:tabs>
          <w:tab w:val="num" w:pos="1418"/>
        </w:tabs>
        <w:ind w:left="1418" w:hanging="567"/>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7A0B5D1C"/>
    <w:multiLevelType w:val="hybridMultilevel"/>
    <w:tmpl w:val="259422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A6B1DAA"/>
    <w:multiLevelType w:val="hybridMultilevel"/>
    <w:tmpl w:val="2F04001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7B42684E"/>
    <w:multiLevelType w:val="hybridMultilevel"/>
    <w:tmpl w:val="6C963CAC"/>
    <w:lvl w:ilvl="0" w:tplc="477A61AA">
      <w:start w:val="1"/>
      <w:numFmt w:val="decimal"/>
      <w:lvlText w:val="%1)"/>
      <w:lvlJc w:val="left"/>
      <w:pPr>
        <w:tabs>
          <w:tab w:val="num" w:pos="720"/>
        </w:tabs>
        <w:ind w:left="720" w:hanging="360"/>
      </w:pPr>
      <w:rPr>
        <w:rFonts w:ascii="Garamond" w:hAnsi="Garamond"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15"/>
  </w:num>
  <w:num w:numId="4">
    <w:abstractNumId w:val="0"/>
  </w:num>
  <w:num w:numId="5">
    <w:abstractNumId w:val="2"/>
  </w:num>
  <w:num w:numId="6">
    <w:abstractNumId w:val="5"/>
  </w:num>
  <w:num w:numId="7">
    <w:abstractNumId w:val="8"/>
  </w:num>
  <w:num w:numId="8">
    <w:abstractNumId w:val="14"/>
  </w:num>
  <w:num w:numId="9">
    <w:abstractNumId w:val="6"/>
  </w:num>
  <w:num w:numId="10">
    <w:abstractNumId w:val="13"/>
  </w:num>
  <w:num w:numId="11">
    <w:abstractNumId w:val="12"/>
  </w:num>
  <w:num w:numId="12">
    <w:abstractNumId w:val="18"/>
  </w:num>
  <w:num w:numId="13">
    <w:abstractNumId w:val="16"/>
  </w:num>
  <w:num w:numId="14">
    <w:abstractNumId w:val="7"/>
  </w:num>
  <w:num w:numId="15">
    <w:abstractNumId w:val="3"/>
  </w:num>
  <w:num w:numId="16">
    <w:abstractNumId w:val="11"/>
  </w:num>
  <w:num w:numId="17">
    <w:abstractNumId w:val="17"/>
  </w:num>
  <w:num w:numId="18">
    <w:abstractNumId w:val="1"/>
  </w:num>
  <w:num w:numId="19">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D4014"/>
    <w:rsid w:val="000008B7"/>
    <w:rsid w:val="00001EF7"/>
    <w:rsid w:val="00002407"/>
    <w:rsid w:val="00002F24"/>
    <w:rsid w:val="00003250"/>
    <w:rsid w:val="0000477F"/>
    <w:rsid w:val="000058DF"/>
    <w:rsid w:val="000060FD"/>
    <w:rsid w:val="00006AC8"/>
    <w:rsid w:val="00006C0A"/>
    <w:rsid w:val="00007775"/>
    <w:rsid w:val="00007D16"/>
    <w:rsid w:val="000100E4"/>
    <w:rsid w:val="000103FE"/>
    <w:rsid w:val="0001044A"/>
    <w:rsid w:val="0001161A"/>
    <w:rsid w:val="00012C83"/>
    <w:rsid w:val="00012E79"/>
    <w:rsid w:val="000141B3"/>
    <w:rsid w:val="00014C21"/>
    <w:rsid w:val="00015B4E"/>
    <w:rsid w:val="00015FD5"/>
    <w:rsid w:val="00016657"/>
    <w:rsid w:val="00016A5E"/>
    <w:rsid w:val="00022085"/>
    <w:rsid w:val="00022B4E"/>
    <w:rsid w:val="00024F89"/>
    <w:rsid w:val="00024FCE"/>
    <w:rsid w:val="000253F0"/>
    <w:rsid w:val="00025983"/>
    <w:rsid w:val="0003013A"/>
    <w:rsid w:val="00031DF5"/>
    <w:rsid w:val="0003201B"/>
    <w:rsid w:val="0003207C"/>
    <w:rsid w:val="000327BC"/>
    <w:rsid w:val="000329DA"/>
    <w:rsid w:val="00032D84"/>
    <w:rsid w:val="00034643"/>
    <w:rsid w:val="00035CDC"/>
    <w:rsid w:val="0003647D"/>
    <w:rsid w:val="00037A1F"/>
    <w:rsid w:val="00040AF3"/>
    <w:rsid w:val="000414F8"/>
    <w:rsid w:val="000416FF"/>
    <w:rsid w:val="00042864"/>
    <w:rsid w:val="00043AA6"/>
    <w:rsid w:val="00045B74"/>
    <w:rsid w:val="0004792B"/>
    <w:rsid w:val="00050323"/>
    <w:rsid w:val="00050FC5"/>
    <w:rsid w:val="00051F94"/>
    <w:rsid w:val="00052D11"/>
    <w:rsid w:val="00054658"/>
    <w:rsid w:val="000554AA"/>
    <w:rsid w:val="00055F48"/>
    <w:rsid w:val="000561BE"/>
    <w:rsid w:val="00056A07"/>
    <w:rsid w:val="0005745D"/>
    <w:rsid w:val="00060E18"/>
    <w:rsid w:val="000629D4"/>
    <w:rsid w:val="00062A4D"/>
    <w:rsid w:val="00063796"/>
    <w:rsid w:val="000639F6"/>
    <w:rsid w:val="000650B9"/>
    <w:rsid w:val="00067C31"/>
    <w:rsid w:val="00067EC0"/>
    <w:rsid w:val="00070120"/>
    <w:rsid w:val="000703AE"/>
    <w:rsid w:val="00070F70"/>
    <w:rsid w:val="00071288"/>
    <w:rsid w:val="00071C07"/>
    <w:rsid w:val="0007262A"/>
    <w:rsid w:val="00074BB1"/>
    <w:rsid w:val="00074DBF"/>
    <w:rsid w:val="00075E1E"/>
    <w:rsid w:val="000777F9"/>
    <w:rsid w:val="00081D8B"/>
    <w:rsid w:val="00082056"/>
    <w:rsid w:val="00082BAB"/>
    <w:rsid w:val="00083982"/>
    <w:rsid w:val="00084A42"/>
    <w:rsid w:val="00084DEF"/>
    <w:rsid w:val="00087A33"/>
    <w:rsid w:val="000903D3"/>
    <w:rsid w:val="00093354"/>
    <w:rsid w:val="00093899"/>
    <w:rsid w:val="00093DAB"/>
    <w:rsid w:val="0009428D"/>
    <w:rsid w:val="000952CB"/>
    <w:rsid w:val="00095809"/>
    <w:rsid w:val="00095CED"/>
    <w:rsid w:val="000A2C01"/>
    <w:rsid w:val="000A3773"/>
    <w:rsid w:val="000A3DF0"/>
    <w:rsid w:val="000A4B88"/>
    <w:rsid w:val="000A4DEE"/>
    <w:rsid w:val="000A4F27"/>
    <w:rsid w:val="000A5D11"/>
    <w:rsid w:val="000A6D6B"/>
    <w:rsid w:val="000A7435"/>
    <w:rsid w:val="000B0818"/>
    <w:rsid w:val="000B1A52"/>
    <w:rsid w:val="000B3197"/>
    <w:rsid w:val="000B512C"/>
    <w:rsid w:val="000C3811"/>
    <w:rsid w:val="000C6533"/>
    <w:rsid w:val="000C78C0"/>
    <w:rsid w:val="000D0338"/>
    <w:rsid w:val="000D34A0"/>
    <w:rsid w:val="000D6063"/>
    <w:rsid w:val="000D62E7"/>
    <w:rsid w:val="000D6E88"/>
    <w:rsid w:val="000D7AB6"/>
    <w:rsid w:val="000E0630"/>
    <w:rsid w:val="000E11E6"/>
    <w:rsid w:val="000E2715"/>
    <w:rsid w:val="000E3371"/>
    <w:rsid w:val="000E3EC5"/>
    <w:rsid w:val="000E473C"/>
    <w:rsid w:val="000E5080"/>
    <w:rsid w:val="000E5175"/>
    <w:rsid w:val="000E6235"/>
    <w:rsid w:val="000E6B41"/>
    <w:rsid w:val="000F0101"/>
    <w:rsid w:val="000F09A2"/>
    <w:rsid w:val="000F0C25"/>
    <w:rsid w:val="000F0E73"/>
    <w:rsid w:val="000F1210"/>
    <w:rsid w:val="000F23AF"/>
    <w:rsid w:val="000F23CE"/>
    <w:rsid w:val="000F3410"/>
    <w:rsid w:val="000F38BA"/>
    <w:rsid w:val="000F3C34"/>
    <w:rsid w:val="000F3E96"/>
    <w:rsid w:val="000F5B2D"/>
    <w:rsid w:val="001017C4"/>
    <w:rsid w:val="001021CB"/>
    <w:rsid w:val="00105063"/>
    <w:rsid w:val="00105250"/>
    <w:rsid w:val="00105827"/>
    <w:rsid w:val="00107338"/>
    <w:rsid w:val="00107B69"/>
    <w:rsid w:val="0011000E"/>
    <w:rsid w:val="001113B0"/>
    <w:rsid w:val="0011172A"/>
    <w:rsid w:val="0011273F"/>
    <w:rsid w:val="001129D8"/>
    <w:rsid w:val="00112C37"/>
    <w:rsid w:val="001158B1"/>
    <w:rsid w:val="00116D09"/>
    <w:rsid w:val="0011721F"/>
    <w:rsid w:val="00120CC8"/>
    <w:rsid w:val="00121F9D"/>
    <w:rsid w:val="001220DF"/>
    <w:rsid w:val="00122724"/>
    <w:rsid w:val="00122802"/>
    <w:rsid w:val="00123148"/>
    <w:rsid w:val="00123727"/>
    <w:rsid w:val="0012503A"/>
    <w:rsid w:val="00127148"/>
    <w:rsid w:val="00130D4D"/>
    <w:rsid w:val="00130FE2"/>
    <w:rsid w:val="00131751"/>
    <w:rsid w:val="0013182C"/>
    <w:rsid w:val="00132B33"/>
    <w:rsid w:val="00133293"/>
    <w:rsid w:val="00135069"/>
    <w:rsid w:val="00137FE6"/>
    <w:rsid w:val="00140639"/>
    <w:rsid w:val="00140CA3"/>
    <w:rsid w:val="00140F3B"/>
    <w:rsid w:val="001419B7"/>
    <w:rsid w:val="00142833"/>
    <w:rsid w:val="001441A5"/>
    <w:rsid w:val="0014567D"/>
    <w:rsid w:val="001459C2"/>
    <w:rsid w:val="00145A92"/>
    <w:rsid w:val="00150250"/>
    <w:rsid w:val="00150DFA"/>
    <w:rsid w:val="00152CF4"/>
    <w:rsid w:val="00153808"/>
    <w:rsid w:val="00154B59"/>
    <w:rsid w:val="00154F50"/>
    <w:rsid w:val="00156080"/>
    <w:rsid w:val="0015716F"/>
    <w:rsid w:val="0016106B"/>
    <w:rsid w:val="001629B9"/>
    <w:rsid w:val="00162AA9"/>
    <w:rsid w:val="0016367F"/>
    <w:rsid w:val="001639B2"/>
    <w:rsid w:val="00164E17"/>
    <w:rsid w:val="00165355"/>
    <w:rsid w:val="001658C0"/>
    <w:rsid w:val="00166528"/>
    <w:rsid w:val="00166863"/>
    <w:rsid w:val="001669FD"/>
    <w:rsid w:val="001679B1"/>
    <w:rsid w:val="00167DC1"/>
    <w:rsid w:val="001720FF"/>
    <w:rsid w:val="00172C23"/>
    <w:rsid w:val="001747A4"/>
    <w:rsid w:val="00175424"/>
    <w:rsid w:val="00175B98"/>
    <w:rsid w:val="00176B53"/>
    <w:rsid w:val="00181CDC"/>
    <w:rsid w:val="0018274A"/>
    <w:rsid w:val="0018386D"/>
    <w:rsid w:val="001843B9"/>
    <w:rsid w:val="00185318"/>
    <w:rsid w:val="00187677"/>
    <w:rsid w:val="00194404"/>
    <w:rsid w:val="00194917"/>
    <w:rsid w:val="0019540C"/>
    <w:rsid w:val="00195C84"/>
    <w:rsid w:val="00196D97"/>
    <w:rsid w:val="001974A2"/>
    <w:rsid w:val="001974E9"/>
    <w:rsid w:val="00197705"/>
    <w:rsid w:val="001A097A"/>
    <w:rsid w:val="001A2070"/>
    <w:rsid w:val="001A2871"/>
    <w:rsid w:val="001A3785"/>
    <w:rsid w:val="001A4642"/>
    <w:rsid w:val="001A5343"/>
    <w:rsid w:val="001A6612"/>
    <w:rsid w:val="001A6B48"/>
    <w:rsid w:val="001A75E2"/>
    <w:rsid w:val="001A7AC5"/>
    <w:rsid w:val="001B1FFB"/>
    <w:rsid w:val="001B3275"/>
    <w:rsid w:val="001B3A1F"/>
    <w:rsid w:val="001B3E89"/>
    <w:rsid w:val="001B4832"/>
    <w:rsid w:val="001B4A42"/>
    <w:rsid w:val="001B538D"/>
    <w:rsid w:val="001B738C"/>
    <w:rsid w:val="001B7535"/>
    <w:rsid w:val="001C2199"/>
    <w:rsid w:val="001C2C27"/>
    <w:rsid w:val="001C2EDF"/>
    <w:rsid w:val="001C499E"/>
    <w:rsid w:val="001C63E4"/>
    <w:rsid w:val="001C6A70"/>
    <w:rsid w:val="001C6E3C"/>
    <w:rsid w:val="001C7215"/>
    <w:rsid w:val="001D0181"/>
    <w:rsid w:val="001D297C"/>
    <w:rsid w:val="001D3D25"/>
    <w:rsid w:val="001D3E0E"/>
    <w:rsid w:val="001D3F24"/>
    <w:rsid w:val="001D586F"/>
    <w:rsid w:val="001D65CF"/>
    <w:rsid w:val="001D66E2"/>
    <w:rsid w:val="001D6A40"/>
    <w:rsid w:val="001E2364"/>
    <w:rsid w:val="001E3881"/>
    <w:rsid w:val="001E495F"/>
    <w:rsid w:val="001E4BDF"/>
    <w:rsid w:val="001E5E2D"/>
    <w:rsid w:val="001F0AEC"/>
    <w:rsid w:val="001F681E"/>
    <w:rsid w:val="001F6B24"/>
    <w:rsid w:val="001F706A"/>
    <w:rsid w:val="001F74D3"/>
    <w:rsid w:val="001F7714"/>
    <w:rsid w:val="001F7A9B"/>
    <w:rsid w:val="00201517"/>
    <w:rsid w:val="00201FDD"/>
    <w:rsid w:val="00203CE9"/>
    <w:rsid w:val="002046E4"/>
    <w:rsid w:val="00206396"/>
    <w:rsid w:val="00207CEA"/>
    <w:rsid w:val="00207FBF"/>
    <w:rsid w:val="00210027"/>
    <w:rsid w:val="00210194"/>
    <w:rsid w:val="00210393"/>
    <w:rsid w:val="0021145E"/>
    <w:rsid w:val="00212886"/>
    <w:rsid w:val="00213BF7"/>
    <w:rsid w:val="00215739"/>
    <w:rsid w:val="0021642A"/>
    <w:rsid w:val="00217143"/>
    <w:rsid w:val="00217233"/>
    <w:rsid w:val="002175AF"/>
    <w:rsid w:val="00220756"/>
    <w:rsid w:val="00223E9F"/>
    <w:rsid w:val="00224505"/>
    <w:rsid w:val="00224920"/>
    <w:rsid w:val="002305A2"/>
    <w:rsid w:val="00233FFF"/>
    <w:rsid w:val="00234B98"/>
    <w:rsid w:val="00234D1D"/>
    <w:rsid w:val="00241479"/>
    <w:rsid w:val="002419C2"/>
    <w:rsid w:val="00242222"/>
    <w:rsid w:val="00242357"/>
    <w:rsid w:val="002435FA"/>
    <w:rsid w:val="0024408B"/>
    <w:rsid w:val="00244F11"/>
    <w:rsid w:val="0024635D"/>
    <w:rsid w:val="002500BF"/>
    <w:rsid w:val="00252004"/>
    <w:rsid w:val="002524DA"/>
    <w:rsid w:val="00253A57"/>
    <w:rsid w:val="002549EE"/>
    <w:rsid w:val="002553D3"/>
    <w:rsid w:val="0025617A"/>
    <w:rsid w:val="002565F5"/>
    <w:rsid w:val="002569CD"/>
    <w:rsid w:val="00257049"/>
    <w:rsid w:val="00260118"/>
    <w:rsid w:val="00262DA2"/>
    <w:rsid w:val="00263382"/>
    <w:rsid w:val="002657D5"/>
    <w:rsid w:val="00267F7E"/>
    <w:rsid w:val="002713A3"/>
    <w:rsid w:val="00271F91"/>
    <w:rsid w:val="0027210B"/>
    <w:rsid w:val="00274DF8"/>
    <w:rsid w:val="002764C7"/>
    <w:rsid w:val="0027755A"/>
    <w:rsid w:val="002776ED"/>
    <w:rsid w:val="00277EEB"/>
    <w:rsid w:val="0028054D"/>
    <w:rsid w:val="00281796"/>
    <w:rsid w:val="002822BD"/>
    <w:rsid w:val="0028363E"/>
    <w:rsid w:val="00286867"/>
    <w:rsid w:val="002878F8"/>
    <w:rsid w:val="0029061E"/>
    <w:rsid w:val="00290F33"/>
    <w:rsid w:val="00291263"/>
    <w:rsid w:val="00291BA4"/>
    <w:rsid w:val="00292BD9"/>
    <w:rsid w:val="00295402"/>
    <w:rsid w:val="002A0A36"/>
    <w:rsid w:val="002A1C56"/>
    <w:rsid w:val="002A2AEF"/>
    <w:rsid w:val="002A3329"/>
    <w:rsid w:val="002A3B86"/>
    <w:rsid w:val="002A54F5"/>
    <w:rsid w:val="002A5DC0"/>
    <w:rsid w:val="002B4326"/>
    <w:rsid w:val="002B7B9F"/>
    <w:rsid w:val="002C151D"/>
    <w:rsid w:val="002C2352"/>
    <w:rsid w:val="002C2B31"/>
    <w:rsid w:val="002C2F37"/>
    <w:rsid w:val="002C36E7"/>
    <w:rsid w:val="002C4C74"/>
    <w:rsid w:val="002C53D7"/>
    <w:rsid w:val="002C6726"/>
    <w:rsid w:val="002C6A9B"/>
    <w:rsid w:val="002C700A"/>
    <w:rsid w:val="002C744A"/>
    <w:rsid w:val="002C76EE"/>
    <w:rsid w:val="002D054A"/>
    <w:rsid w:val="002D13A4"/>
    <w:rsid w:val="002D1A8D"/>
    <w:rsid w:val="002D28E3"/>
    <w:rsid w:val="002D3078"/>
    <w:rsid w:val="002D37BC"/>
    <w:rsid w:val="002D37BF"/>
    <w:rsid w:val="002D45B3"/>
    <w:rsid w:val="002D5301"/>
    <w:rsid w:val="002D5ED1"/>
    <w:rsid w:val="002D76D9"/>
    <w:rsid w:val="002D7BD2"/>
    <w:rsid w:val="002E0FFF"/>
    <w:rsid w:val="002E1D92"/>
    <w:rsid w:val="002E3751"/>
    <w:rsid w:val="002E3A30"/>
    <w:rsid w:val="002E3C99"/>
    <w:rsid w:val="002E5814"/>
    <w:rsid w:val="002E5DC9"/>
    <w:rsid w:val="002E6BA4"/>
    <w:rsid w:val="002F15AD"/>
    <w:rsid w:val="002F1959"/>
    <w:rsid w:val="002F2520"/>
    <w:rsid w:val="002F3450"/>
    <w:rsid w:val="002F383A"/>
    <w:rsid w:val="002F5F30"/>
    <w:rsid w:val="002F6523"/>
    <w:rsid w:val="002F6D52"/>
    <w:rsid w:val="002F78FB"/>
    <w:rsid w:val="002F7953"/>
    <w:rsid w:val="00300D09"/>
    <w:rsid w:val="003018B6"/>
    <w:rsid w:val="00301D08"/>
    <w:rsid w:val="00301F52"/>
    <w:rsid w:val="003021CF"/>
    <w:rsid w:val="0030326E"/>
    <w:rsid w:val="00303373"/>
    <w:rsid w:val="00306011"/>
    <w:rsid w:val="003064FE"/>
    <w:rsid w:val="0030753E"/>
    <w:rsid w:val="0031123B"/>
    <w:rsid w:val="00313E20"/>
    <w:rsid w:val="00314508"/>
    <w:rsid w:val="00314F54"/>
    <w:rsid w:val="00316AE0"/>
    <w:rsid w:val="00316BFA"/>
    <w:rsid w:val="003177E7"/>
    <w:rsid w:val="00317BDD"/>
    <w:rsid w:val="00317F40"/>
    <w:rsid w:val="003207EF"/>
    <w:rsid w:val="00321BCF"/>
    <w:rsid w:val="00321F62"/>
    <w:rsid w:val="00322905"/>
    <w:rsid w:val="00322FC1"/>
    <w:rsid w:val="00325096"/>
    <w:rsid w:val="00335DAC"/>
    <w:rsid w:val="00336140"/>
    <w:rsid w:val="00342B27"/>
    <w:rsid w:val="003434DC"/>
    <w:rsid w:val="00343916"/>
    <w:rsid w:val="0034435B"/>
    <w:rsid w:val="0035086E"/>
    <w:rsid w:val="00351C0C"/>
    <w:rsid w:val="00356047"/>
    <w:rsid w:val="003613CA"/>
    <w:rsid w:val="00366F17"/>
    <w:rsid w:val="00370330"/>
    <w:rsid w:val="00370603"/>
    <w:rsid w:val="00371213"/>
    <w:rsid w:val="0037264E"/>
    <w:rsid w:val="00373E64"/>
    <w:rsid w:val="00381037"/>
    <w:rsid w:val="003810E9"/>
    <w:rsid w:val="003811E8"/>
    <w:rsid w:val="003873D9"/>
    <w:rsid w:val="0039020A"/>
    <w:rsid w:val="003915B2"/>
    <w:rsid w:val="00391FBB"/>
    <w:rsid w:val="00392714"/>
    <w:rsid w:val="00392DD8"/>
    <w:rsid w:val="00395EEA"/>
    <w:rsid w:val="003962A9"/>
    <w:rsid w:val="003A0819"/>
    <w:rsid w:val="003A13DF"/>
    <w:rsid w:val="003A21FA"/>
    <w:rsid w:val="003A28DD"/>
    <w:rsid w:val="003A3133"/>
    <w:rsid w:val="003A3ED9"/>
    <w:rsid w:val="003A3FAA"/>
    <w:rsid w:val="003A431E"/>
    <w:rsid w:val="003A6443"/>
    <w:rsid w:val="003A6AE5"/>
    <w:rsid w:val="003B1BD0"/>
    <w:rsid w:val="003B2A90"/>
    <w:rsid w:val="003B2E03"/>
    <w:rsid w:val="003B3B63"/>
    <w:rsid w:val="003B4890"/>
    <w:rsid w:val="003B6DEE"/>
    <w:rsid w:val="003C3089"/>
    <w:rsid w:val="003C3EE8"/>
    <w:rsid w:val="003C6FF1"/>
    <w:rsid w:val="003D11C1"/>
    <w:rsid w:val="003D21E1"/>
    <w:rsid w:val="003D3673"/>
    <w:rsid w:val="003D3896"/>
    <w:rsid w:val="003D4013"/>
    <w:rsid w:val="003D6EC7"/>
    <w:rsid w:val="003D701F"/>
    <w:rsid w:val="003D71A1"/>
    <w:rsid w:val="003E08AA"/>
    <w:rsid w:val="003E0D19"/>
    <w:rsid w:val="003E1B27"/>
    <w:rsid w:val="003E29B3"/>
    <w:rsid w:val="003E49A9"/>
    <w:rsid w:val="003E592E"/>
    <w:rsid w:val="003E6BD5"/>
    <w:rsid w:val="003F2E49"/>
    <w:rsid w:val="003F2FC5"/>
    <w:rsid w:val="003F496E"/>
    <w:rsid w:val="003F4BF7"/>
    <w:rsid w:val="003F5106"/>
    <w:rsid w:val="003F5B7F"/>
    <w:rsid w:val="003F60D5"/>
    <w:rsid w:val="003F632B"/>
    <w:rsid w:val="003F7C53"/>
    <w:rsid w:val="003F7C97"/>
    <w:rsid w:val="004014F0"/>
    <w:rsid w:val="00401F6E"/>
    <w:rsid w:val="004025B3"/>
    <w:rsid w:val="00402EFF"/>
    <w:rsid w:val="00403699"/>
    <w:rsid w:val="00403BC9"/>
    <w:rsid w:val="00405814"/>
    <w:rsid w:val="00406737"/>
    <w:rsid w:val="00411674"/>
    <w:rsid w:val="00411959"/>
    <w:rsid w:val="00414435"/>
    <w:rsid w:val="00416A92"/>
    <w:rsid w:val="00416BBE"/>
    <w:rsid w:val="00417F98"/>
    <w:rsid w:val="00424565"/>
    <w:rsid w:val="0042509B"/>
    <w:rsid w:val="00425E3D"/>
    <w:rsid w:val="00426871"/>
    <w:rsid w:val="004307CA"/>
    <w:rsid w:val="004313DF"/>
    <w:rsid w:val="004339D0"/>
    <w:rsid w:val="0043625A"/>
    <w:rsid w:val="0043723A"/>
    <w:rsid w:val="0043754B"/>
    <w:rsid w:val="00437E25"/>
    <w:rsid w:val="00440793"/>
    <w:rsid w:val="00441C9C"/>
    <w:rsid w:val="004427D4"/>
    <w:rsid w:val="0044663D"/>
    <w:rsid w:val="00447FAA"/>
    <w:rsid w:val="00450111"/>
    <w:rsid w:val="004532A1"/>
    <w:rsid w:val="0046201B"/>
    <w:rsid w:val="00462B8A"/>
    <w:rsid w:val="00464B94"/>
    <w:rsid w:val="004657F6"/>
    <w:rsid w:val="00466BB1"/>
    <w:rsid w:val="00472AD8"/>
    <w:rsid w:val="00472AF8"/>
    <w:rsid w:val="004750F5"/>
    <w:rsid w:val="004767AA"/>
    <w:rsid w:val="0048034E"/>
    <w:rsid w:val="004808C6"/>
    <w:rsid w:val="00480A54"/>
    <w:rsid w:val="00482D27"/>
    <w:rsid w:val="00484459"/>
    <w:rsid w:val="00484A0D"/>
    <w:rsid w:val="00484BAF"/>
    <w:rsid w:val="00486250"/>
    <w:rsid w:val="004865E3"/>
    <w:rsid w:val="0048671A"/>
    <w:rsid w:val="00486DE8"/>
    <w:rsid w:val="00486F5F"/>
    <w:rsid w:val="004874D5"/>
    <w:rsid w:val="00490F50"/>
    <w:rsid w:val="00491BED"/>
    <w:rsid w:val="00491F32"/>
    <w:rsid w:val="004940F1"/>
    <w:rsid w:val="004947EF"/>
    <w:rsid w:val="00495BD4"/>
    <w:rsid w:val="00496089"/>
    <w:rsid w:val="00496ECB"/>
    <w:rsid w:val="00497422"/>
    <w:rsid w:val="004A1AD9"/>
    <w:rsid w:val="004A1EAF"/>
    <w:rsid w:val="004A26BA"/>
    <w:rsid w:val="004A2BF0"/>
    <w:rsid w:val="004A3F5F"/>
    <w:rsid w:val="004A5D87"/>
    <w:rsid w:val="004A6DD0"/>
    <w:rsid w:val="004B1E9E"/>
    <w:rsid w:val="004B2A1E"/>
    <w:rsid w:val="004B3855"/>
    <w:rsid w:val="004B6B33"/>
    <w:rsid w:val="004B6E12"/>
    <w:rsid w:val="004B737C"/>
    <w:rsid w:val="004B79B0"/>
    <w:rsid w:val="004C096F"/>
    <w:rsid w:val="004C11DB"/>
    <w:rsid w:val="004C498C"/>
    <w:rsid w:val="004C5B37"/>
    <w:rsid w:val="004C5CBE"/>
    <w:rsid w:val="004D143D"/>
    <w:rsid w:val="004D42BC"/>
    <w:rsid w:val="004D76A2"/>
    <w:rsid w:val="004E0265"/>
    <w:rsid w:val="004E0679"/>
    <w:rsid w:val="004E1105"/>
    <w:rsid w:val="004E186C"/>
    <w:rsid w:val="004E3E96"/>
    <w:rsid w:val="004E4450"/>
    <w:rsid w:val="004E59EF"/>
    <w:rsid w:val="004E5E0C"/>
    <w:rsid w:val="004E6B13"/>
    <w:rsid w:val="004F0001"/>
    <w:rsid w:val="004F2177"/>
    <w:rsid w:val="004F2767"/>
    <w:rsid w:val="004F548A"/>
    <w:rsid w:val="004F6E63"/>
    <w:rsid w:val="00500C3D"/>
    <w:rsid w:val="00501554"/>
    <w:rsid w:val="00502BC5"/>
    <w:rsid w:val="00503202"/>
    <w:rsid w:val="00504D3F"/>
    <w:rsid w:val="00510233"/>
    <w:rsid w:val="00510A83"/>
    <w:rsid w:val="00513720"/>
    <w:rsid w:val="00517670"/>
    <w:rsid w:val="00517DE5"/>
    <w:rsid w:val="00517DEF"/>
    <w:rsid w:val="00520636"/>
    <w:rsid w:val="005208CC"/>
    <w:rsid w:val="005215B6"/>
    <w:rsid w:val="005217C9"/>
    <w:rsid w:val="00523083"/>
    <w:rsid w:val="00523727"/>
    <w:rsid w:val="005255BE"/>
    <w:rsid w:val="00526721"/>
    <w:rsid w:val="00530553"/>
    <w:rsid w:val="00531CAF"/>
    <w:rsid w:val="0053224B"/>
    <w:rsid w:val="00532655"/>
    <w:rsid w:val="00532CD7"/>
    <w:rsid w:val="00533C02"/>
    <w:rsid w:val="00534D40"/>
    <w:rsid w:val="00536920"/>
    <w:rsid w:val="00537735"/>
    <w:rsid w:val="00540013"/>
    <w:rsid w:val="005420DF"/>
    <w:rsid w:val="00545604"/>
    <w:rsid w:val="00545F15"/>
    <w:rsid w:val="0054600D"/>
    <w:rsid w:val="00546462"/>
    <w:rsid w:val="005474AD"/>
    <w:rsid w:val="00547F12"/>
    <w:rsid w:val="00551CD6"/>
    <w:rsid w:val="0055287D"/>
    <w:rsid w:val="00553212"/>
    <w:rsid w:val="005532F9"/>
    <w:rsid w:val="00553A40"/>
    <w:rsid w:val="005544B6"/>
    <w:rsid w:val="00554E3E"/>
    <w:rsid w:val="00556078"/>
    <w:rsid w:val="0055620B"/>
    <w:rsid w:val="005564FE"/>
    <w:rsid w:val="0056008F"/>
    <w:rsid w:val="005607C8"/>
    <w:rsid w:val="00562E15"/>
    <w:rsid w:val="00563693"/>
    <w:rsid w:val="00563FC7"/>
    <w:rsid w:val="0056595F"/>
    <w:rsid w:val="00567812"/>
    <w:rsid w:val="00567BE6"/>
    <w:rsid w:val="00567CBD"/>
    <w:rsid w:val="00567F2B"/>
    <w:rsid w:val="00571558"/>
    <w:rsid w:val="00571B28"/>
    <w:rsid w:val="00571B7D"/>
    <w:rsid w:val="00573006"/>
    <w:rsid w:val="0057472E"/>
    <w:rsid w:val="00574A18"/>
    <w:rsid w:val="00577BAF"/>
    <w:rsid w:val="00581967"/>
    <w:rsid w:val="005820E4"/>
    <w:rsid w:val="0058284F"/>
    <w:rsid w:val="00582DEB"/>
    <w:rsid w:val="00584284"/>
    <w:rsid w:val="005852B3"/>
    <w:rsid w:val="005857FA"/>
    <w:rsid w:val="00587354"/>
    <w:rsid w:val="005874AC"/>
    <w:rsid w:val="00590F38"/>
    <w:rsid w:val="00590FF9"/>
    <w:rsid w:val="005913C8"/>
    <w:rsid w:val="0059421C"/>
    <w:rsid w:val="00595755"/>
    <w:rsid w:val="005958D0"/>
    <w:rsid w:val="00597B72"/>
    <w:rsid w:val="005A0D44"/>
    <w:rsid w:val="005A2720"/>
    <w:rsid w:val="005A2A11"/>
    <w:rsid w:val="005A40C1"/>
    <w:rsid w:val="005A562D"/>
    <w:rsid w:val="005A79D0"/>
    <w:rsid w:val="005B008F"/>
    <w:rsid w:val="005B064C"/>
    <w:rsid w:val="005B093F"/>
    <w:rsid w:val="005B10B2"/>
    <w:rsid w:val="005B1124"/>
    <w:rsid w:val="005B1127"/>
    <w:rsid w:val="005B2453"/>
    <w:rsid w:val="005B294B"/>
    <w:rsid w:val="005B55EF"/>
    <w:rsid w:val="005B70D8"/>
    <w:rsid w:val="005B7FFD"/>
    <w:rsid w:val="005C0AF6"/>
    <w:rsid w:val="005C1899"/>
    <w:rsid w:val="005C1D50"/>
    <w:rsid w:val="005C2664"/>
    <w:rsid w:val="005C51C8"/>
    <w:rsid w:val="005C555A"/>
    <w:rsid w:val="005C780D"/>
    <w:rsid w:val="005D0B69"/>
    <w:rsid w:val="005D1A3A"/>
    <w:rsid w:val="005D3845"/>
    <w:rsid w:val="005D3BDA"/>
    <w:rsid w:val="005D6866"/>
    <w:rsid w:val="005E1998"/>
    <w:rsid w:val="005E202F"/>
    <w:rsid w:val="005E39A8"/>
    <w:rsid w:val="005E3E04"/>
    <w:rsid w:val="005E499A"/>
    <w:rsid w:val="005E5A0D"/>
    <w:rsid w:val="005E610F"/>
    <w:rsid w:val="005E7FDA"/>
    <w:rsid w:val="005F0C93"/>
    <w:rsid w:val="005F2548"/>
    <w:rsid w:val="005F535D"/>
    <w:rsid w:val="005F5E1D"/>
    <w:rsid w:val="006030DD"/>
    <w:rsid w:val="006032C5"/>
    <w:rsid w:val="0060382C"/>
    <w:rsid w:val="006039EF"/>
    <w:rsid w:val="00603DAA"/>
    <w:rsid w:val="00604106"/>
    <w:rsid w:val="00605269"/>
    <w:rsid w:val="0060763B"/>
    <w:rsid w:val="00611323"/>
    <w:rsid w:val="00612051"/>
    <w:rsid w:val="00612914"/>
    <w:rsid w:val="006161BC"/>
    <w:rsid w:val="0061721B"/>
    <w:rsid w:val="00617523"/>
    <w:rsid w:val="00617BC6"/>
    <w:rsid w:val="00625E44"/>
    <w:rsid w:val="0062619D"/>
    <w:rsid w:val="006270FF"/>
    <w:rsid w:val="006272DC"/>
    <w:rsid w:val="00631129"/>
    <w:rsid w:val="0063440A"/>
    <w:rsid w:val="00634F16"/>
    <w:rsid w:val="00635842"/>
    <w:rsid w:val="006368F1"/>
    <w:rsid w:val="006374D4"/>
    <w:rsid w:val="0064007E"/>
    <w:rsid w:val="0064098D"/>
    <w:rsid w:val="00641C14"/>
    <w:rsid w:val="00643C67"/>
    <w:rsid w:val="00644B15"/>
    <w:rsid w:val="00644FAF"/>
    <w:rsid w:val="006455DD"/>
    <w:rsid w:val="00645700"/>
    <w:rsid w:val="0064633C"/>
    <w:rsid w:val="006469D0"/>
    <w:rsid w:val="00650CE9"/>
    <w:rsid w:val="00651EB0"/>
    <w:rsid w:val="00653851"/>
    <w:rsid w:val="00654F1A"/>
    <w:rsid w:val="0065680C"/>
    <w:rsid w:val="00656F28"/>
    <w:rsid w:val="00661F19"/>
    <w:rsid w:val="006620AE"/>
    <w:rsid w:val="00663B4D"/>
    <w:rsid w:val="00664EAC"/>
    <w:rsid w:val="0066585D"/>
    <w:rsid w:val="0067254D"/>
    <w:rsid w:val="0067419E"/>
    <w:rsid w:val="006747AC"/>
    <w:rsid w:val="00675001"/>
    <w:rsid w:val="006757DD"/>
    <w:rsid w:val="00675829"/>
    <w:rsid w:val="0067671A"/>
    <w:rsid w:val="00676AAE"/>
    <w:rsid w:val="00680142"/>
    <w:rsid w:val="006807E2"/>
    <w:rsid w:val="00680E0E"/>
    <w:rsid w:val="006818BE"/>
    <w:rsid w:val="0068219F"/>
    <w:rsid w:val="00684490"/>
    <w:rsid w:val="00684E0D"/>
    <w:rsid w:val="006852E0"/>
    <w:rsid w:val="00685C55"/>
    <w:rsid w:val="006867AB"/>
    <w:rsid w:val="006869B3"/>
    <w:rsid w:val="00690670"/>
    <w:rsid w:val="00692465"/>
    <w:rsid w:val="00693213"/>
    <w:rsid w:val="00693800"/>
    <w:rsid w:val="00695B49"/>
    <w:rsid w:val="0069663B"/>
    <w:rsid w:val="006A1CA6"/>
    <w:rsid w:val="006B27D9"/>
    <w:rsid w:val="006B28DD"/>
    <w:rsid w:val="006B3E35"/>
    <w:rsid w:val="006C2405"/>
    <w:rsid w:val="006C2DE6"/>
    <w:rsid w:val="006C6051"/>
    <w:rsid w:val="006C6054"/>
    <w:rsid w:val="006C66AE"/>
    <w:rsid w:val="006D0203"/>
    <w:rsid w:val="006D1DD2"/>
    <w:rsid w:val="006D4C11"/>
    <w:rsid w:val="006D5655"/>
    <w:rsid w:val="006D6D3A"/>
    <w:rsid w:val="006E0F99"/>
    <w:rsid w:val="006E0F9D"/>
    <w:rsid w:val="006E1372"/>
    <w:rsid w:val="006E1831"/>
    <w:rsid w:val="006E1EDE"/>
    <w:rsid w:val="006E21DB"/>
    <w:rsid w:val="006E2FCA"/>
    <w:rsid w:val="006E351C"/>
    <w:rsid w:val="006F275D"/>
    <w:rsid w:val="006F289C"/>
    <w:rsid w:val="006F3958"/>
    <w:rsid w:val="006F3B57"/>
    <w:rsid w:val="006F47F1"/>
    <w:rsid w:val="006F49C9"/>
    <w:rsid w:val="006F7949"/>
    <w:rsid w:val="007010B6"/>
    <w:rsid w:val="007072E9"/>
    <w:rsid w:val="00710A2B"/>
    <w:rsid w:val="00711677"/>
    <w:rsid w:val="00712313"/>
    <w:rsid w:val="00716261"/>
    <w:rsid w:val="0071720F"/>
    <w:rsid w:val="00717E0B"/>
    <w:rsid w:val="007214D2"/>
    <w:rsid w:val="00722468"/>
    <w:rsid w:val="00722908"/>
    <w:rsid w:val="00724630"/>
    <w:rsid w:val="0072561F"/>
    <w:rsid w:val="00732008"/>
    <w:rsid w:val="00732B85"/>
    <w:rsid w:val="00734BB4"/>
    <w:rsid w:val="00735E8F"/>
    <w:rsid w:val="00736E95"/>
    <w:rsid w:val="0074103C"/>
    <w:rsid w:val="00742461"/>
    <w:rsid w:val="00743255"/>
    <w:rsid w:val="00743358"/>
    <w:rsid w:val="0074358F"/>
    <w:rsid w:val="00743F61"/>
    <w:rsid w:val="0074580F"/>
    <w:rsid w:val="00745A2F"/>
    <w:rsid w:val="00747F3E"/>
    <w:rsid w:val="00750D9C"/>
    <w:rsid w:val="00751FD1"/>
    <w:rsid w:val="0075452D"/>
    <w:rsid w:val="00754AC3"/>
    <w:rsid w:val="007565DB"/>
    <w:rsid w:val="00757028"/>
    <w:rsid w:val="007611B3"/>
    <w:rsid w:val="0076401A"/>
    <w:rsid w:val="00764A3B"/>
    <w:rsid w:val="00764BAC"/>
    <w:rsid w:val="00764EC3"/>
    <w:rsid w:val="00765AE3"/>
    <w:rsid w:val="0076695E"/>
    <w:rsid w:val="00767257"/>
    <w:rsid w:val="00767356"/>
    <w:rsid w:val="00767BD6"/>
    <w:rsid w:val="00767D92"/>
    <w:rsid w:val="00770864"/>
    <w:rsid w:val="0077147A"/>
    <w:rsid w:val="0077262E"/>
    <w:rsid w:val="00774F29"/>
    <w:rsid w:val="0077678A"/>
    <w:rsid w:val="0077685F"/>
    <w:rsid w:val="00777478"/>
    <w:rsid w:val="0078191E"/>
    <w:rsid w:val="00781E99"/>
    <w:rsid w:val="00781EA1"/>
    <w:rsid w:val="00782365"/>
    <w:rsid w:val="007828C7"/>
    <w:rsid w:val="00782CD0"/>
    <w:rsid w:val="00782E44"/>
    <w:rsid w:val="00783FD3"/>
    <w:rsid w:val="00784B2E"/>
    <w:rsid w:val="00785437"/>
    <w:rsid w:val="00785827"/>
    <w:rsid w:val="00785CC0"/>
    <w:rsid w:val="00786F4A"/>
    <w:rsid w:val="00787B2C"/>
    <w:rsid w:val="007900D4"/>
    <w:rsid w:val="0079029E"/>
    <w:rsid w:val="00791E0B"/>
    <w:rsid w:val="0079299F"/>
    <w:rsid w:val="00792BE3"/>
    <w:rsid w:val="00792CD3"/>
    <w:rsid w:val="007940F2"/>
    <w:rsid w:val="00794E1D"/>
    <w:rsid w:val="007960D4"/>
    <w:rsid w:val="0079720C"/>
    <w:rsid w:val="007A0689"/>
    <w:rsid w:val="007A0E3E"/>
    <w:rsid w:val="007A132D"/>
    <w:rsid w:val="007A13D2"/>
    <w:rsid w:val="007A1651"/>
    <w:rsid w:val="007A3E58"/>
    <w:rsid w:val="007A5162"/>
    <w:rsid w:val="007A5C4F"/>
    <w:rsid w:val="007A6C77"/>
    <w:rsid w:val="007B00D8"/>
    <w:rsid w:val="007B01E6"/>
    <w:rsid w:val="007B054E"/>
    <w:rsid w:val="007B18DE"/>
    <w:rsid w:val="007B2825"/>
    <w:rsid w:val="007B2B2F"/>
    <w:rsid w:val="007B350C"/>
    <w:rsid w:val="007B3EB1"/>
    <w:rsid w:val="007B56EE"/>
    <w:rsid w:val="007C1020"/>
    <w:rsid w:val="007C10E6"/>
    <w:rsid w:val="007C1121"/>
    <w:rsid w:val="007C131D"/>
    <w:rsid w:val="007C24FD"/>
    <w:rsid w:val="007C27C8"/>
    <w:rsid w:val="007C2B08"/>
    <w:rsid w:val="007C2ECD"/>
    <w:rsid w:val="007C34D4"/>
    <w:rsid w:val="007C3D1B"/>
    <w:rsid w:val="007C7FD5"/>
    <w:rsid w:val="007D02E7"/>
    <w:rsid w:val="007D1B2C"/>
    <w:rsid w:val="007D464E"/>
    <w:rsid w:val="007D519B"/>
    <w:rsid w:val="007D5D42"/>
    <w:rsid w:val="007D660F"/>
    <w:rsid w:val="007E1200"/>
    <w:rsid w:val="007E190C"/>
    <w:rsid w:val="007E1A0E"/>
    <w:rsid w:val="007E2048"/>
    <w:rsid w:val="007E4BDD"/>
    <w:rsid w:val="007E4C44"/>
    <w:rsid w:val="007E5217"/>
    <w:rsid w:val="007E597F"/>
    <w:rsid w:val="007E766A"/>
    <w:rsid w:val="007E7FC1"/>
    <w:rsid w:val="007F0F7F"/>
    <w:rsid w:val="007F45F6"/>
    <w:rsid w:val="007F4B27"/>
    <w:rsid w:val="007F5E55"/>
    <w:rsid w:val="007F5F4D"/>
    <w:rsid w:val="007F7961"/>
    <w:rsid w:val="008011B9"/>
    <w:rsid w:val="00801DFB"/>
    <w:rsid w:val="00803416"/>
    <w:rsid w:val="0080388F"/>
    <w:rsid w:val="0080450E"/>
    <w:rsid w:val="00804AEF"/>
    <w:rsid w:val="00805258"/>
    <w:rsid w:val="008068AB"/>
    <w:rsid w:val="00806BB7"/>
    <w:rsid w:val="00806CB9"/>
    <w:rsid w:val="00813FE9"/>
    <w:rsid w:val="0081429B"/>
    <w:rsid w:val="00814D78"/>
    <w:rsid w:val="00815387"/>
    <w:rsid w:val="00815D52"/>
    <w:rsid w:val="00820A16"/>
    <w:rsid w:val="00822D8F"/>
    <w:rsid w:val="00824A19"/>
    <w:rsid w:val="00826B41"/>
    <w:rsid w:val="00832A57"/>
    <w:rsid w:val="00834BC3"/>
    <w:rsid w:val="008366D6"/>
    <w:rsid w:val="0084094D"/>
    <w:rsid w:val="00840B0F"/>
    <w:rsid w:val="00840F68"/>
    <w:rsid w:val="00841DC3"/>
    <w:rsid w:val="00842815"/>
    <w:rsid w:val="008444A0"/>
    <w:rsid w:val="00844F08"/>
    <w:rsid w:val="008459C6"/>
    <w:rsid w:val="008463C8"/>
    <w:rsid w:val="008505D9"/>
    <w:rsid w:val="00851422"/>
    <w:rsid w:val="0085214D"/>
    <w:rsid w:val="008538AC"/>
    <w:rsid w:val="00853928"/>
    <w:rsid w:val="00854413"/>
    <w:rsid w:val="0085474D"/>
    <w:rsid w:val="0085551D"/>
    <w:rsid w:val="008559ED"/>
    <w:rsid w:val="00855AAF"/>
    <w:rsid w:val="00857B7B"/>
    <w:rsid w:val="00860A2B"/>
    <w:rsid w:val="00861350"/>
    <w:rsid w:val="008614EE"/>
    <w:rsid w:val="00862B1E"/>
    <w:rsid w:val="00863162"/>
    <w:rsid w:val="00866571"/>
    <w:rsid w:val="00866E05"/>
    <w:rsid w:val="008678C1"/>
    <w:rsid w:val="008733DA"/>
    <w:rsid w:val="008735DC"/>
    <w:rsid w:val="00873629"/>
    <w:rsid w:val="00875308"/>
    <w:rsid w:val="00875F1E"/>
    <w:rsid w:val="00877436"/>
    <w:rsid w:val="00877459"/>
    <w:rsid w:val="008803AE"/>
    <w:rsid w:val="008817F5"/>
    <w:rsid w:val="008819F0"/>
    <w:rsid w:val="008839C9"/>
    <w:rsid w:val="0088545A"/>
    <w:rsid w:val="00885596"/>
    <w:rsid w:val="008856C0"/>
    <w:rsid w:val="008874AB"/>
    <w:rsid w:val="008903B0"/>
    <w:rsid w:val="00890874"/>
    <w:rsid w:val="00893C4D"/>
    <w:rsid w:val="00894ED6"/>
    <w:rsid w:val="00895B87"/>
    <w:rsid w:val="0089683F"/>
    <w:rsid w:val="00896CEE"/>
    <w:rsid w:val="00897ECE"/>
    <w:rsid w:val="008A247E"/>
    <w:rsid w:val="008A25D9"/>
    <w:rsid w:val="008A3817"/>
    <w:rsid w:val="008A557A"/>
    <w:rsid w:val="008A7591"/>
    <w:rsid w:val="008B1EAD"/>
    <w:rsid w:val="008B211B"/>
    <w:rsid w:val="008B227B"/>
    <w:rsid w:val="008B2AF8"/>
    <w:rsid w:val="008B3C1B"/>
    <w:rsid w:val="008B4702"/>
    <w:rsid w:val="008B786F"/>
    <w:rsid w:val="008B78E4"/>
    <w:rsid w:val="008C03F4"/>
    <w:rsid w:val="008C0B67"/>
    <w:rsid w:val="008C1AB5"/>
    <w:rsid w:val="008C465C"/>
    <w:rsid w:val="008C6BE1"/>
    <w:rsid w:val="008C7A17"/>
    <w:rsid w:val="008C7CC8"/>
    <w:rsid w:val="008D0BC8"/>
    <w:rsid w:val="008D103C"/>
    <w:rsid w:val="008D1AD7"/>
    <w:rsid w:val="008D209E"/>
    <w:rsid w:val="008D4A8E"/>
    <w:rsid w:val="008D50CC"/>
    <w:rsid w:val="008D5D2A"/>
    <w:rsid w:val="008E0024"/>
    <w:rsid w:val="008E0622"/>
    <w:rsid w:val="008E2A0E"/>
    <w:rsid w:val="008E2E91"/>
    <w:rsid w:val="008E56CC"/>
    <w:rsid w:val="008E6CC4"/>
    <w:rsid w:val="008E7A1D"/>
    <w:rsid w:val="008F1FF7"/>
    <w:rsid w:val="008F2E54"/>
    <w:rsid w:val="008F35E1"/>
    <w:rsid w:val="008F3AF8"/>
    <w:rsid w:val="008F4CC3"/>
    <w:rsid w:val="008F505C"/>
    <w:rsid w:val="008F7022"/>
    <w:rsid w:val="009022E3"/>
    <w:rsid w:val="00902542"/>
    <w:rsid w:val="00903E48"/>
    <w:rsid w:val="00904A3F"/>
    <w:rsid w:val="009077BC"/>
    <w:rsid w:val="009120DE"/>
    <w:rsid w:val="0091462D"/>
    <w:rsid w:val="00914A51"/>
    <w:rsid w:val="00916228"/>
    <w:rsid w:val="009162BE"/>
    <w:rsid w:val="009172FD"/>
    <w:rsid w:val="00922B83"/>
    <w:rsid w:val="009260E7"/>
    <w:rsid w:val="009262F1"/>
    <w:rsid w:val="00930FA2"/>
    <w:rsid w:val="00932D80"/>
    <w:rsid w:val="009341D9"/>
    <w:rsid w:val="009349D4"/>
    <w:rsid w:val="0093536F"/>
    <w:rsid w:val="00936C7C"/>
    <w:rsid w:val="0094100A"/>
    <w:rsid w:val="00942929"/>
    <w:rsid w:val="00943BA4"/>
    <w:rsid w:val="00943D1E"/>
    <w:rsid w:val="00944A0C"/>
    <w:rsid w:val="00945904"/>
    <w:rsid w:val="00946936"/>
    <w:rsid w:val="00946FD5"/>
    <w:rsid w:val="0094719C"/>
    <w:rsid w:val="00947268"/>
    <w:rsid w:val="009504A2"/>
    <w:rsid w:val="00950FE5"/>
    <w:rsid w:val="00951D03"/>
    <w:rsid w:val="009523E1"/>
    <w:rsid w:val="00954033"/>
    <w:rsid w:val="009558D5"/>
    <w:rsid w:val="009604FE"/>
    <w:rsid w:val="00960F7C"/>
    <w:rsid w:val="009629B2"/>
    <w:rsid w:val="00964180"/>
    <w:rsid w:val="0096521D"/>
    <w:rsid w:val="009718FD"/>
    <w:rsid w:val="00972952"/>
    <w:rsid w:val="00972C0B"/>
    <w:rsid w:val="00972E1A"/>
    <w:rsid w:val="00973758"/>
    <w:rsid w:val="00973960"/>
    <w:rsid w:val="00974984"/>
    <w:rsid w:val="00974DB2"/>
    <w:rsid w:val="00974EBF"/>
    <w:rsid w:val="00975FF5"/>
    <w:rsid w:val="009808A1"/>
    <w:rsid w:val="00980BF4"/>
    <w:rsid w:val="009819F7"/>
    <w:rsid w:val="009839C5"/>
    <w:rsid w:val="00984C21"/>
    <w:rsid w:val="00984F00"/>
    <w:rsid w:val="00984FFD"/>
    <w:rsid w:val="009858DD"/>
    <w:rsid w:val="0098765C"/>
    <w:rsid w:val="00993FA8"/>
    <w:rsid w:val="00994D40"/>
    <w:rsid w:val="009958BD"/>
    <w:rsid w:val="009968A7"/>
    <w:rsid w:val="009A1F5A"/>
    <w:rsid w:val="009A3ADE"/>
    <w:rsid w:val="009A42B2"/>
    <w:rsid w:val="009A4965"/>
    <w:rsid w:val="009A5BE7"/>
    <w:rsid w:val="009A5CFD"/>
    <w:rsid w:val="009A67D6"/>
    <w:rsid w:val="009B0A19"/>
    <w:rsid w:val="009B3214"/>
    <w:rsid w:val="009B4B5C"/>
    <w:rsid w:val="009B5817"/>
    <w:rsid w:val="009B5DC5"/>
    <w:rsid w:val="009B6B2E"/>
    <w:rsid w:val="009B78E2"/>
    <w:rsid w:val="009C15E7"/>
    <w:rsid w:val="009C3002"/>
    <w:rsid w:val="009C3E15"/>
    <w:rsid w:val="009C47D7"/>
    <w:rsid w:val="009C4EC7"/>
    <w:rsid w:val="009C5421"/>
    <w:rsid w:val="009C6D36"/>
    <w:rsid w:val="009C7921"/>
    <w:rsid w:val="009D1098"/>
    <w:rsid w:val="009D10B8"/>
    <w:rsid w:val="009D1502"/>
    <w:rsid w:val="009D20E4"/>
    <w:rsid w:val="009D2512"/>
    <w:rsid w:val="009D363A"/>
    <w:rsid w:val="009D3C9E"/>
    <w:rsid w:val="009D425F"/>
    <w:rsid w:val="009D58B0"/>
    <w:rsid w:val="009D65FA"/>
    <w:rsid w:val="009E1023"/>
    <w:rsid w:val="009E21CE"/>
    <w:rsid w:val="009E2738"/>
    <w:rsid w:val="009E27C9"/>
    <w:rsid w:val="009E306D"/>
    <w:rsid w:val="009E66DF"/>
    <w:rsid w:val="009E6EC5"/>
    <w:rsid w:val="009E727F"/>
    <w:rsid w:val="009E72EE"/>
    <w:rsid w:val="009E7361"/>
    <w:rsid w:val="009E7D47"/>
    <w:rsid w:val="009E7D8A"/>
    <w:rsid w:val="009F0F28"/>
    <w:rsid w:val="009F1503"/>
    <w:rsid w:val="009F7711"/>
    <w:rsid w:val="00A01F8B"/>
    <w:rsid w:val="00A02A0D"/>
    <w:rsid w:val="00A02F60"/>
    <w:rsid w:val="00A059BC"/>
    <w:rsid w:val="00A05C41"/>
    <w:rsid w:val="00A06C58"/>
    <w:rsid w:val="00A06E10"/>
    <w:rsid w:val="00A0723B"/>
    <w:rsid w:val="00A076A3"/>
    <w:rsid w:val="00A0796C"/>
    <w:rsid w:val="00A102DE"/>
    <w:rsid w:val="00A1090D"/>
    <w:rsid w:val="00A1187C"/>
    <w:rsid w:val="00A120AA"/>
    <w:rsid w:val="00A13D20"/>
    <w:rsid w:val="00A15260"/>
    <w:rsid w:val="00A1603C"/>
    <w:rsid w:val="00A17DB6"/>
    <w:rsid w:val="00A207CB"/>
    <w:rsid w:val="00A22C4A"/>
    <w:rsid w:val="00A22C5D"/>
    <w:rsid w:val="00A23DC5"/>
    <w:rsid w:val="00A2447F"/>
    <w:rsid w:val="00A248C3"/>
    <w:rsid w:val="00A24DC8"/>
    <w:rsid w:val="00A260A1"/>
    <w:rsid w:val="00A27C68"/>
    <w:rsid w:val="00A27DCB"/>
    <w:rsid w:val="00A31E75"/>
    <w:rsid w:val="00A33396"/>
    <w:rsid w:val="00A33E48"/>
    <w:rsid w:val="00A3534B"/>
    <w:rsid w:val="00A361F3"/>
    <w:rsid w:val="00A3743B"/>
    <w:rsid w:val="00A40054"/>
    <w:rsid w:val="00A4161E"/>
    <w:rsid w:val="00A416A6"/>
    <w:rsid w:val="00A41EE8"/>
    <w:rsid w:val="00A427D7"/>
    <w:rsid w:val="00A44319"/>
    <w:rsid w:val="00A44516"/>
    <w:rsid w:val="00A458C8"/>
    <w:rsid w:val="00A46753"/>
    <w:rsid w:val="00A50248"/>
    <w:rsid w:val="00A51EF6"/>
    <w:rsid w:val="00A525E2"/>
    <w:rsid w:val="00A52CF1"/>
    <w:rsid w:val="00A539B8"/>
    <w:rsid w:val="00A555E4"/>
    <w:rsid w:val="00A55BD3"/>
    <w:rsid w:val="00A55F38"/>
    <w:rsid w:val="00A56804"/>
    <w:rsid w:val="00A56D55"/>
    <w:rsid w:val="00A573B6"/>
    <w:rsid w:val="00A5758C"/>
    <w:rsid w:val="00A575C8"/>
    <w:rsid w:val="00A577C0"/>
    <w:rsid w:val="00A61291"/>
    <w:rsid w:val="00A6150F"/>
    <w:rsid w:val="00A62865"/>
    <w:rsid w:val="00A63081"/>
    <w:rsid w:val="00A6380F"/>
    <w:rsid w:val="00A65DDC"/>
    <w:rsid w:val="00A66EB3"/>
    <w:rsid w:val="00A70F5B"/>
    <w:rsid w:val="00A71326"/>
    <w:rsid w:val="00A71FA5"/>
    <w:rsid w:val="00A7244D"/>
    <w:rsid w:val="00A73431"/>
    <w:rsid w:val="00A73CAE"/>
    <w:rsid w:val="00A74FE5"/>
    <w:rsid w:val="00A76521"/>
    <w:rsid w:val="00A774A9"/>
    <w:rsid w:val="00A83018"/>
    <w:rsid w:val="00A831E6"/>
    <w:rsid w:val="00A8525F"/>
    <w:rsid w:val="00A8571F"/>
    <w:rsid w:val="00A90471"/>
    <w:rsid w:val="00A90556"/>
    <w:rsid w:val="00A9105C"/>
    <w:rsid w:val="00A91329"/>
    <w:rsid w:val="00A927B0"/>
    <w:rsid w:val="00A93D2B"/>
    <w:rsid w:val="00A94284"/>
    <w:rsid w:val="00A943DB"/>
    <w:rsid w:val="00A967B8"/>
    <w:rsid w:val="00AA2335"/>
    <w:rsid w:val="00AA4B04"/>
    <w:rsid w:val="00AA53D8"/>
    <w:rsid w:val="00AA5607"/>
    <w:rsid w:val="00AA637F"/>
    <w:rsid w:val="00AA6F44"/>
    <w:rsid w:val="00AA7D71"/>
    <w:rsid w:val="00AB0259"/>
    <w:rsid w:val="00AB0D51"/>
    <w:rsid w:val="00AB2560"/>
    <w:rsid w:val="00AB25C8"/>
    <w:rsid w:val="00AB27C5"/>
    <w:rsid w:val="00AB2805"/>
    <w:rsid w:val="00AB2E63"/>
    <w:rsid w:val="00AB6AD9"/>
    <w:rsid w:val="00AB7DDF"/>
    <w:rsid w:val="00AC2DC2"/>
    <w:rsid w:val="00AC3935"/>
    <w:rsid w:val="00AC5D11"/>
    <w:rsid w:val="00AD17F2"/>
    <w:rsid w:val="00AD24A5"/>
    <w:rsid w:val="00AD296F"/>
    <w:rsid w:val="00AD5A57"/>
    <w:rsid w:val="00AD5B3E"/>
    <w:rsid w:val="00AD731A"/>
    <w:rsid w:val="00AE0661"/>
    <w:rsid w:val="00AE1398"/>
    <w:rsid w:val="00AE48B5"/>
    <w:rsid w:val="00AE64D4"/>
    <w:rsid w:val="00AE7D20"/>
    <w:rsid w:val="00AF1566"/>
    <w:rsid w:val="00AF239D"/>
    <w:rsid w:val="00AF382E"/>
    <w:rsid w:val="00AF48E2"/>
    <w:rsid w:val="00AF59D5"/>
    <w:rsid w:val="00AF6012"/>
    <w:rsid w:val="00AF67AA"/>
    <w:rsid w:val="00AF6E43"/>
    <w:rsid w:val="00AF77A5"/>
    <w:rsid w:val="00AF7EFF"/>
    <w:rsid w:val="00B01E92"/>
    <w:rsid w:val="00B024B3"/>
    <w:rsid w:val="00B03757"/>
    <w:rsid w:val="00B03C5E"/>
    <w:rsid w:val="00B040A2"/>
    <w:rsid w:val="00B04D7D"/>
    <w:rsid w:val="00B04F86"/>
    <w:rsid w:val="00B06304"/>
    <w:rsid w:val="00B06E3F"/>
    <w:rsid w:val="00B078B1"/>
    <w:rsid w:val="00B10769"/>
    <w:rsid w:val="00B11AA6"/>
    <w:rsid w:val="00B120C5"/>
    <w:rsid w:val="00B12911"/>
    <w:rsid w:val="00B13959"/>
    <w:rsid w:val="00B15C4E"/>
    <w:rsid w:val="00B16C1A"/>
    <w:rsid w:val="00B16F73"/>
    <w:rsid w:val="00B177B9"/>
    <w:rsid w:val="00B21686"/>
    <w:rsid w:val="00B229F6"/>
    <w:rsid w:val="00B22E29"/>
    <w:rsid w:val="00B23273"/>
    <w:rsid w:val="00B238B7"/>
    <w:rsid w:val="00B25203"/>
    <w:rsid w:val="00B25C1A"/>
    <w:rsid w:val="00B30FB3"/>
    <w:rsid w:val="00B3108A"/>
    <w:rsid w:val="00B31C83"/>
    <w:rsid w:val="00B3283F"/>
    <w:rsid w:val="00B33770"/>
    <w:rsid w:val="00B337BE"/>
    <w:rsid w:val="00B35479"/>
    <w:rsid w:val="00B36F8C"/>
    <w:rsid w:val="00B37C3B"/>
    <w:rsid w:val="00B40A9B"/>
    <w:rsid w:val="00B418B5"/>
    <w:rsid w:val="00B41ACF"/>
    <w:rsid w:val="00B43017"/>
    <w:rsid w:val="00B47A1A"/>
    <w:rsid w:val="00B47C5E"/>
    <w:rsid w:val="00B514AF"/>
    <w:rsid w:val="00B53F45"/>
    <w:rsid w:val="00B54407"/>
    <w:rsid w:val="00B552B6"/>
    <w:rsid w:val="00B603CD"/>
    <w:rsid w:val="00B60504"/>
    <w:rsid w:val="00B6134D"/>
    <w:rsid w:val="00B61F83"/>
    <w:rsid w:val="00B65CAF"/>
    <w:rsid w:val="00B6666F"/>
    <w:rsid w:val="00B66EA5"/>
    <w:rsid w:val="00B67A33"/>
    <w:rsid w:val="00B73034"/>
    <w:rsid w:val="00B7351A"/>
    <w:rsid w:val="00B75342"/>
    <w:rsid w:val="00B7688D"/>
    <w:rsid w:val="00B81834"/>
    <w:rsid w:val="00B827D6"/>
    <w:rsid w:val="00B83A01"/>
    <w:rsid w:val="00B8503F"/>
    <w:rsid w:val="00B860BA"/>
    <w:rsid w:val="00B87035"/>
    <w:rsid w:val="00B906E3"/>
    <w:rsid w:val="00B9086A"/>
    <w:rsid w:val="00B91DC4"/>
    <w:rsid w:val="00B94D56"/>
    <w:rsid w:val="00B9620D"/>
    <w:rsid w:val="00B9770F"/>
    <w:rsid w:val="00B97AB1"/>
    <w:rsid w:val="00BA05E4"/>
    <w:rsid w:val="00BA0918"/>
    <w:rsid w:val="00BA0AEC"/>
    <w:rsid w:val="00BA0B4A"/>
    <w:rsid w:val="00BA1CFB"/>
    <w:rsid w:val="00BA226A"/>
    <w:rsid w:val="00BA242A"/>
    <w:rsid w:val="00BA2B60"/>
    <w:rsid w:val="00BA40F1"/>
    <w:rsid w:val="00BA5C73"/>
    <w:rsid w:val="00BA7CAD"/>
    <w:rsid w:val="00BB12BE"/>
    <w:rsid w:val="00BB269D"/>
    <w:rsid w:val="00BB3809"/>
    <w:rsid w:val="00BB404F"/>
    <w:rsid w:val="00BB5084"/>
    <w:rsid w:val="00BB6195"/>
    <w:rsid w:val="00BB71E8"/>
    <w:rsid w:val="00BB76B8"/>
    <w:rsid w:val="00BC4907"/>
    <w:rsid w:val="00BC5450"/>
    <w:rsid w:val="00BC5C12"/>
    <w:rsid w:val="00BC6179"/>
    <w:rsid w:val="00BC7C20"/>
    <w:rsid w:val="00BD04EA"/>
    <w:rsid w:val="00BD0EBE"/>
    <w:rsid w:val="00BD2F87"/>
    <w:rsid w:val="00BD4014"/>
    <w:rsid w:val="00BD47F6"/>
    <w:rsid w:val="00BD4971"/>
    <w:rsid w:val="00BD55E3"/>
    <w:rsid w:val="00BD68CE"/>
    <w:rsid w:val="00BD7995"/>
    <w:rsid w:val="00BE099E"/>
    <w:rsid w:val="00BE0A95"/>
    <w:rsid w:val="00BE1034"/>
    <w:rsid w:val="00BE2122"/>
    <w:rsid w:val="00BE2443"/>
    <w:rsid w:val="00BE2FA8"/>
    <w:rsid w:val="00BE4701"/>
    <w:rsid w:val="00BE784C"/>
    <w:rsid w:val="00BF0D32"/>
    <w:rsid w:val="00BF0EBA"/>
    <w:rsid w:val="00BF1081"/>
    <w:rsid w:val="00BF1A8B"/>
    <w:rsid w:val="00BF4D26"/>
    <w:rsid w:val="00BF7531"/>
    <w:rsid w:val="00BF7AAD"/>
    <w:rsid w:val="00C00120"/>
    <w:rsid w:val="00C00C25"/>
    <w:rsid w:val="00C01D1D"/>
    <w:rsid w:val="00C02B08"/>
    <w:rsid w:val="00C03C77"/>
    <w:rsid w:val="00C066FB"/>
    <w:rsid w:val="00C06A62"/>
    <w:rsid w:val="00C07F16"/>
    <w:rsid w:val="00C10077"/>
    <w:rsid w:val="00C11037"/>
    <w:rsid w:val="00C11D18"/>
    <w:rsid w:val="00C11FA5"/>
    <w:rsid w:val="00C13593"/>
    <w:rsid w:val="00C15755"/>
    <w:rsid w:val="00C15F36"/>
    <w:rsid w:val="00C16F8A"/>
    <w:rsid w:val="00C17C1C"/>
    <w:rsid w:val="00C227A4"/>
    <w:rsid w:val="00C262D9"/>
    <w:rsid w:val="00C26C7C"/>
    <w:rsid w:val="00C27CA3"/>
    <w:rsid w:val="00C3088B"/>
    <w:rsid w:val="00C31AB2"/>
    <w:rsid w:val="00C32B9B"/>
    <w:rsid w:val="00C34C50"/>
    <w:rsid w:val="00C375A3"/>
    <w:rsid w:val="00C434E2"/>
    <w:rsid w:val="00C4455F"/>
    <w:rsid w:val="00C446D2"/>
    <w:rsid w:val="00C44DFA"/>
    <w:rsid w:val="00C45950"/>
    <w:rsid w:val="00C4616B"/>
    <w:rsid w:val="00C46778"/>
    <w:rsid w:val="00C467BC"/>
    <w:rsid w:val="00C47046"/>
    <w:rsid w:val="00C474E9"/>
    <w:rsid w:val="00C5039E"/>
    <w:rsid w:val="00C506BB"/>
    <w:rsid w:val="00C51284"/>
    <w:rsid w:val="00C53756"/>
    <w:rsid w:val="00C53F5C"/>
    <w:rsid w:val="00C54344"/>
    <w:rsid w:val="00C55A1D"/>
    <w:rsid w:val="00C5669A"/>
    <w:rsid w:val="00C56E01"/>
    <w:rsid w:val="00C62460"/>
    <w:rsid w:val="00C6410B"/>
    <w:rsid w:val="00C646D8"/>
    <w:rsid w:val="00C65F33"/>
    <w:rsid w:val="00C66DF4"/>
    <w:rsid w:val="00C70A5D"/>
    <w:rsid w:val="00C7204D"/>
    <w:rsid w:val="00C721FF"/>
    <w:rsid w:val="00C72DD6"/>
    <w:rsid w:val="00C75530"/>
    <w:rsid w:val="00C764B7"/>
    <w:rsid w:val="00C77C6F"/>
    <w:rsid w:val="00C77E77"/>
    <w:rsid w:val="00C80050"/>
    <w:rsid w:val="00C81905"/>
    <w:rsid w:val="00C82432"/>
    <w:rsid w:val="00C82864"/>
    <w:rsid w:val="00C8332E"/>
    <w:rsid w:val="00C8550E"/>
    <w:rsid w:val="00C85A38"/>
    <w:rsid w:val="00C87CB1"/>
    <w:rsid w:val="00C9183C"/>
    <w:rsid w:val="00C92AE0"/>
    <w:rsid w:val="00C9369B"/>
    <w:rsid w:val="00C93782"/>
    <w:rsid w:val="00C93868"/>
    <w:rsid w:val="00C940F2"/>
    <w:rsid w:val="00C97400"/>
    <w:rsid w:val="00CA2343"/>
    <w:rsid w:val="00CA2EEE"/>
    <w:rsid w:val="00CA3563"/>
    <w:rsid w:val="00CA4A6E"/>
    <w:rsid w:val="00CA5159"/>
    <w:rsid w:val="00CA5A85"/>
    <w:rsid w:val="00CA5DDD"/>
    <w:rsid w:val="00CB11D5"/>
    <w:rsid w:val="00CB191C"/>
    <w:rsid w:val="00CB2523"/>
    <w:rsid w:val="00CB3894"/>
    <w:rsid w:val="00CB3F6B"/>
    <w:rsid w:val="00CB4FCE"/>
    <w:rsid w:val="00CB63EC"/>
    <w:rsid w:val="00CB6F38"/>
    <w:rsid w:val="00CC04DA"/>
    <w:rsid w:val="00CC146A"/>
    <w:rsid w:val="00CC15A7"/>
    <w:rsid w:val="00CC1BEF"/>
    <w:rsid w:val="00CC44E3"/>
    <w:rsid w:val="00CC53AE"/>
    <w:rsid w:val="00CC77C7"/>
    <w:rsid w:val="00CD1A74"/>
    <w:rsid w:val="00CD4B76"/>
    <w:rsid w:val="00CD4F3C"/>
    <w:rsid w:val="00CD5110"/>
    <w:rsid w:val="00CD5A8D"/>
    <w:rsid w:val="00CD7877"/>
    <w:rsid w:val="00CE0948"/>
    <w:rsid w:val="00CE0A8C"/>
    <w:rsid w:val="00CE39A2"/>
    <w:rsid w:val="00CE4068"/>
    <w:rsid w:val="00CE4B05"/>
    <w:rsid w:val="00CE68E2"/>
    <w:rsid w:val="00CE7BB4"/>
    <w:rsid w:val="00CF037C"/>
    <w:rsid w:val="00CF066E"/>
    <w:rsid w:val="00CF177D"/>
    <w:rsid w:val="00CF18D8"/>
    <w:rsid w:val="00CF1FC3"/>
    <w:rsid w:val="00CF2F8E"/>
    <w:rsid w:val="00CF31A1"/>
    <w:rsid w:val="00CF679B"/>
    <w:rsid w:val="00D03030"/>
    <w:rsid w:val="00D0440D"/>
    <w:rsid w:val="00D05DBB"/>
    <w:rsid w:val="00D104C2"/>
    <w:rsid w:val="00D10647"/>
    <w:rsid w:val="00D11604"/>
    <w:rsid w:val="00D1163E"/>
    <w:rsid w:val="00D11AF5"/>
    <w:rsid w:val="00D1271E"/>
    <w:rsid w:val="00D136E8"/>
    <w:rsid w:val="00D13E5F"/>
    <w:rsid w:val="00D1413D"/>
    <w:rsid w:val="00D149C6"/>
    <w:rsid w:val="00D15ED1"/>
    <w:rsid w:val="00D16DC2"/>
    <w:rsid w:val="00D1747C"/>
    <w:rsid w:val="00D206CF"/>
    <w:rsid w:val="00D219D1"/>
    <w:rsid w:val="00D2400E"/>
    <w:rsid w:val="00D24344"/>
    <w:rsid w:val="00D26457"/>
    <w:rsid w:val="00D26DA9"/>
    <w:rsid w:val="00D270B8"/>
    <w:rsid w:val="00D27A87"/>
    <w:rsid w:val="00D30E4A"/>
    <w:rsid w:val="00D32290"/>
    <w:rsid w:val="00D3243E"/>
    <w:rsid w:val="00D33DDB"/>
    <w:rsid w:val="00D351B0"/>
    <w:rsid w:val="00D35E4E"/>
    <w:rsid w:val="00D40A22"/>
    <w:rsid w:val="00D41389"/>
    <w:rsid w:val="00D450E8"/>
    <w:rsid w:val="00D46272"/>
    <w:rsid w:val="00D479B6"/>
    <w:rsid w:val="00D50A25"/>
    <w:rsid w:val="00D512D5"/>
    <w:rsid w:val="00D51544"/>
    <w:rsid w:val="00D51C55"/>
    <w:rsid w:val="00D52913"/>
    <w:rsid w:val="00D53174"/>
    <w:rsid w:val="00D55D41"/>
    <w:rsid w:val="00D61187"/>
    <w:rsid w:val="00D613CE"/>
    <w:rsid w:val="00D621A4"/>
    <w:rsid w:val="00D62984"/>
    <w:rsid w:val="00D62F75"/>
    <w:rsid w:val="00D6338B"/>
    <w:rsid w:val="00D64333"/>
    <w:rsid w:val="00D70344"/>
    <w:rsid w:val="00D7135E"/>
    <w:rsid w:val="00D72496"/>
    <w:rsid w:val="00D73A66"/>
    <w:rsid w:val="00D73B48"/>
    <w:rsid w:val="00D73EAF"/>
    <w:rsid w:val="00D763E1"/>
    <w:rsid w:val="00D76D47"/>
    <w:rsid w:val="00D80C5E"/>
    <w:rsid w:val="00D815F1"/>
    <w:rsid w:val="00D81697"/>
    <w:rsid w:val="00D82374"/>
    <w:rsid w:val="00D84016"/>
    <w:rsid w:val="00D84704"/>
    <w:rsid w:val="00D84A3D"/>
    <w:rsid w:val="00D84C81"/>
    <w:rsid w:val="00D84DF7"/>
    <w:rsid w:val="00D84F80"/>
    <w:rsid w:val="00D879BC"/>
    <w:rsid w:val="00D87A8A"/>
    <w:rsid w:val="00D906FE"/>
    <w:rsid w:val="00D90951"/>
    <w:rsid w:val="00D9296C"/>
    <w:rsid w:val="00D92DDC"/>
    <w:rsid w:val="00D9362F"/>
    <w:rsid w:val="00D9465F"/>
    <w:rsid w:val="00D9594A"/>
    <w:rsid w:val="00D95C33"/>
    <w:rsid w:val="00D965F5"/>
    <w:rsid w:val="00D969FC"/>
    <w:rsid w:val="00D979B0"/>
    <w:rsid w:val="00D97B73"/>
    <w:rsid w:val="00DA1582"/>
    <w:rsid w:val="00DA3134"/>
    <w:rsid w:val="00DA4D09"/>
    <w:rsid w:val="00DA5BD7"/>
    <w:rsid w:val="00DA7069"/>
    <w:rsid w:val="00DA7D09"/>
    <w:rsid w:val="00DB19C7"/>
    <w:rsid w:val="00DB3497"/>
    <w:rsid w:val="00DB4635"/>
    <w:rsid w:val="00DB4745"/>
    <w:rsid w:val="00DB5C58"/>
    <w:rsid w:val="00DB72CB"/>
    <w:rsid w:val="00DB75CB"/>
    <w:rsid w:val="00DC055A"/>
    <w:rsid w:val="00DC1079"/>
    <w:rsid w:val="00DC134B"/>
    <w:rsid w:val="00DC18E4"/>
    <w:rsid w:val="00DC2593"/>
    <w:rsid w:val="00DC3569"/>
    <w:rsid w:val="00DC4156"/>
    <w:rsid w:val="00DC4798"/>
    <w:rsid w:val="00DC4E05"/>
    <w:rsid w:val="00DC58B5"/>
    <w:rsid w:val="00DC5E37"/>
    <w:rsid w:val="00DC6EBB"/>
    <w:rsid w:val="00DC726B"/>
    <w:rsid w:val="00DC7C53"/>
    <w:rsid w:val="00DD13ED"/>
    <w:rsid w:val="00DD22F4"/>
    <w:rsid w:val="00DD30E3"/>
    <w:rsid w:val="00DD32DA"/>
    <w:rsid w:val="00DD35FA"/>
    <w:rsid w:val="00DD50FC"/>
    <w:rsid w:val="00DD6A05"/>
    <w:rsid w:val="00DD7A3A"/>
    <w:rsid w:val="00DD7F9F"/>
    <w:rsid w:val="00DE0926"/>
    <w:rsid w:val="00DE227F"/>
    <w:rsid w:val="00DE28C8"/>
    <w:rsid w:val="00DE67C8"/>
    <w:rsid w:val="00DF1D02"/>
    <w:rsid w:val="00DF1DDD"/>
    <w:rsid w:val="00DF2164"/>
    <w:rsid w:val="00DF2305"/>
    <w:rsid w:val="00DF2BED"/>
    <w:rsid w:val="00DF3B3A"/>
    <w:rsid w:val="00DF5B68"/>
    <w:rsid w:val="00E0087A"/>
    <w:rsid w:val="00E0341E"/>
    <w:rsid w:val="00E05425"/>
    <w:rsid w:val="00E057F0"/>
    <w:rsid w:val="00E06089"/>
    <w:rsid w:val="00E06C6C"/>
    <w:rsid w:val="00E070BD"/>
    <w:rsid w:val="00E105AB"/>
    <w:rsid w:val="00E11310"/>
    <w:rsid w:val="00E121E2"/>
    <w:rsid w:val="00E12DE7"/>
    <w:rsid w:val="00E12FD9"/>
    <w:rsid w:val="00E14C59"/>
    <w:rsid w:val="00E14D8B"/>
    <w:rsid w:val="00E15FC9"/>
    <w:rsid w:val="00E16FA3"/>
    <w:rsid w:val="00E17FE3"/>
    <w:rsid w:val="00E2074F"/>
    <w:rsid w:val="00E233C3"/>
    <w:rsid w:val="00E23C5B"/>
    <w:rsid w:val="00E26376"/>
    <w:rsid w:val="00E26A9A"/>
    <w:rsid w:val="00E26D76"/>
    <w:rsid w:val="00E30E70"/>
    <w:rsid w:val="00E333FE"/>
    <w:rsid w:val="00E33492"/>
    <w:rsid w:val="00E34FFA"/>
    <w:rsid w:val="00E3548C"/>
    <w:rsid w:val="00E3735F"/>
    <w:rsid w:val="00E42794"/>
    <w:rsid w:val="00E42ADE"/>
    <w:rsid w:val="00E42F8A"/>
    <w:rsid w:val="00E42FCD"/>
    <w:rsid w:val="00E43006"/>
    <w:rsid w:val="00E441B1"/>
    <w:rsid w:val="00E448CE"/>
    <w:rsid w:val="00E45237"/>
    <w:rsid w:val="00E47334"/>
    <w:rsid w:val="00E512DF"/>
    <w:rsid w:val="00E514AC"/>
    <w:rsid w:val="00E5204F"/>
    <w:rsid w:val="00E5465A"/>
    <w:rsid w:val="00E54D7B"/>
    <w:rsid w:val="00E551C6"/>
    <w:rsid w:val="00E5529A"/>
    <w:rsid w:val="00E55ABE"/>
    <w:rsid w:val="00E6031A"/>
    <w:rsid w:val="00E607C0"/>
    <w:rsid w:val="00E6123E"/>
    <w:rsid w:val="00E62098"/>
    <w:rsid w:val="00E65DDF"/>
    <w:rsid w:val="00E66631"/>
    <w:rsid w:val="00E66A57"/>
    <w:rsid w:val="00E717E9"/>
    <w:rsid w:val="00E72F5C"/>
    <w:rsid w:val="00E73A1E"/>
    <w:rsid w:val="00E7555E"/>
    <w:rsid w:val="00E767DB"/>
    <w:rsid w:val="00E76D79"/>
    <w:rsid w:val="00E77484"/>
    <w:rsid w:val="00E816C6"/>
    <w:rsid w:val="00E81DE7"/>
    <w:rsid w:val="00E82050"/>
    <w:rsid w:val="00E82CC0"/>
    <w:rsid w:val="00E838A4"/>
    <w:rsid w:val="00E84218"/>
    <w:rsid w:val="00E84EEB"/>
    <w:rsid w:val="00E85A3F"/>
    <w:rsid w:val="00E86ADC"/>
    <w:rsid w:val="00E875E0"/>
    <w:rsid w:val="00E87D1A"/>
    <w:rsid w:val="00E91503"/>
    <w:rsid w:val="00E933F8"/>
    <w:rsid w:val="00E96519"/>
    <w:rsid w:val="00EA1A0E"/>
    <w:rsid w:val="00EA6348"/>
    <w:rsid w:val="00EA7150"/>
    <w:rsid w:val="00EA7672"/>
    <w:rsid w:val="00EB079B"/>
    <w:rsid w:val="00EB0937"/>
    <w:rsid w:val="00EB1C8B"/>
    <w:rsid w:val="00EB2207"/>
    <w:rsid w:val="00EB2226"/>
    <w:rsid w:val="00EB2CFF"/>
    <w:rsid w:val="00EB39DD"/>
    <w:rsid w:val="00EB4C04"/>
    <w:rsid w:val="00EB5D5E"/>
    <w:rsid w:val="00EB6C07"/>
    <w:rsid w:val="00EC05D7"/>
    <w:rsid w:val="00EC0929"/>
    <w:rsid w:val="00EC0C0B"/>
    <w:rsid w:val="00EC10E3"/>
    <w:rsid w:val="00EC149D"/>
    <w:rsid w:val="00EC2CE3"/>
    <w:rsid w:val="00EC347D"/>
    <w:rsid w:val="00EC3DD3"/>
    <w:rsid w:val="00EC4E4D"/>
    <w:rsid w:val="00EC61F9"/>
    <w:rsid w:val="00EC6A98"/>
    <w:rsid w:val="00EC6B02"/>
    <w:rsid w:val="00ED1276"/>
    <w:rsid w:val="00ED2D93"/>
    <w:rsid w:val="00ED3308"/>
    <w:rsid w:val="00ED4BEB"/>
    <w:rsid w:val="00ED4EA4"/>
    <w:rsid w:val="00EE07C4"/>
    <w:rsid w:val="00EE1143"/>
    <w:rsid w:val="00EE1525"/>
    <w:rsid w:val="00EE1FFD"/>
    <w:rsid w:val="00EE4CD9"/>
    <w:rsid w:val="00EE51D8"/>
    <w:rsid w:val="00EE68DA"/>
    <w:rsid w:val="00EE7384"/>
    <w:rsid w:val="00EF0508"/>
    <w:rsid w:val="00EF4AAD"/>
    <w:rsid w:val="00EF609B"/>
    <w:rsid w:val="00EF79BC"/>
    <w:rsid w:val="00F012B8"/>
    <w:rsid w:val="00F01ECF"/>
    <w:rsid w:val="00F024D7"/>
    <w:rsid w:val="00F0362A"/>
    <w:rsid w:val="00F045C9"/>
    <w:rsid w:val="00F04CB1"/>
    <w:rsid w:val="00F10184"/>
    <w:rsid w:val="00F10EDF"/>
    <w:rsid w:val="00F11BCD"/>
    <w:rsid w:val="00F11D60"/>
    <w:rsid w:val="00F15C71"/>
    <w:rsid w:val="00F178F0"/>
    <w:rsid w:val="00F20711"/>
    <w:rsid w:val="00F208CE"/>
    <w:rsid w:val="00F2143E"/>
    <w:rsid w:val="00F22433"/>
    <w:rsid w:val="00F22FB6"/>
    <w:rsid w:val="00F23A4F"/>
    <w:rsid w:val="00F24790"/>
    <w:rsid w:val="00F261FC"/>
    <w:rsid w:val="00F3142D"/>
    <w:rsid w:val="00F314D9"/>
    <w:rsid w:val="00F32899"/>
    <w:rsid w:val="00F373F6"/>
    <w:rsid w:val="00F37D9D"/>
    <w:rsid w:val="00F37FB6"/>
    <w:rsid w:val="00F405C5"/>
    <w:rsid w:val="00F40E93"/>
    <w:rsid w:val="00F41915"/>
    <w:rsid w:val="00F43200"/>
    <w:rsid w:val="00F43C02"/>
    <w:rsid w:val="00F44EED"/>
    <w:rsid w:val="00F5298B"/>
    <w:rsid w:val="00F529EA"/>
    <w:rsid w:val="00F569F4"/>
    <w:rsid w:val="00F573EF"/>
    <w:rsid w:val="00F57EC4"/>
    <w:rsid w:val="00F616BA"/>
    <w:rsid w:val="00F61B21"/>
    <w:rsid w:val="00F61C0B"/>
    <w:rsid w:val="00F633BF"/>
    <w:rsid w:val="00F64872"/>
    <w:rsid w:val="00F64C6F"/>
    <w:rsid w:val="00F65CCB"/>
    <w:rsid w:val="00F70A5F"/>
    <w:rsid w:val="00F71814"/>
    <w:rsid w:val="00F7201F"/>
    <w:rsid w:val="00F73798"/>
    <w:rsid w:val="00F73D05"/>
    <w:rsid w:val="00F76D5B"/>
    <w:rsid w:val="00F7782A"/>
    <w:rsid w:val="00F80C08"/>
    <w:rsid w:val="00F8130D"/>
    <w:rsid w:val="00F8298F"/>
    <w:rsid w:val="00F8479A"/>
    <w:rsid w:val="00F85138"/>
    <w:rsid w:val="00F86104"/>
    <w:rsid w:val="00F86229"/>
    <w:rsid w:val="00F8689C"/>
    <w:rsid w:val="00F9012A"/>
    <w:rsid w:val="00F90A08"/>
    <w:rsid w:val="00F9183B"/>
    <w:rsid w:val="00F944CE"/>
    <w:rsid w:val="00F94745"/>
    <w:rsid w:val="00F961C7"/>
    <w:rsid w:val="00F96B83"/>
    <w:rsid w:val="00F96F86"/>
    <w:rsid w:val="00FA3264"/>
    <w:rsid w:val="00FA3D9A"/>
    <w:rsid w:val="00FA5B40"/>
    <w:rsid w:val="00FA5B63"/>
    <w:rsid w:val="00FA7BB9"/>
    <w:rsid w:val="00FA7C46"/>
    <w:rsid w:val="00FB33EA"/>
    <w:rsid w:val="00FB6852"/>
    <w:rsid w:val="00FB7446"/>
    <w:rsid w:val="00FC0BDB"/>
    <w:rsid w:val="00FC0EE8"/>
    <w:rsid w:val="00FC1E70"/>
    <w:rsid w:val="00FC2654"/>
    <w:rsid w:val="00FC2F19"/>
    <w:rsid w:val="00FC46A9"/>
    <w:rsid w:val="00FC5217"/>
    <w:rsid w:val="00FC5EBF"/>
    <w:rsid w:val="00FC618C"/>
    <w:rsid w:val="00FC66A8"/>
    <w:rsid w:val="00FC66F6"/>
    <w:rsid w:val="00FC6C5F"/>
    <w:rsid w:val="00FD0616"/>
    <w:rsid w:val="00FD1EEC"/>
    <w:rsid w:val="00FD3019"/>
    <w:rsid w:val="00FD33D2"/>
    <w:rsid w:val="00FD3C83"/>
    <w:rsid w:val="00FD3DDE"/>
    <w:rsid w:val="00FD51AF"/>
    <w:rsid w:val="00FD5E1F"/>
    <w:rsid w:val="00FE027E"/>
    <w:rsid w:val="00FE046A"/>
    <w:rsid w:val="00FE1059"/>
    <w:rsid w:val="00FE1810"/>
    <w:rsid w:val="00FE1F1E"/>
    <w:rsid w:val="00FE26A8"/>
    <w:rsid w:val="00FE274A"/>
    <w:rsid w:val="00FE4D45"/>
    <w:rsid w:val="00FE50BD"/>
    <w:rsid w:val="00FE54C3"/>
    <w:rsid w:val="00FF128D"/>
    <w:rsid w:val="00FF33D5"/>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D7F421B-6EBD-4432-9BAF-CA3781B8F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014"/>
    <w:rPr>
      <w:rFonts w:eastAsia="MS Mincho"/>
      <w:lang w:val="en-US" w:eastAsia="en-US"/>
    </w:rPr>
  </w:style>
  <w:style w:type="paragraph" w:styleId="Heading1">
    <w:name w:val="heading 1"/>
    <w:basedOn w:val="Normal"/>
    <w:next w:val="Normal"/>
    <w:link w:val="Heading1Char"/>
    <w:qFormat/>
    <w:rsid w:val="00680E0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D4014"/>
    <w:pPr>
      <w:keepNext/>
      <w:keepLines/>
      <w:tabs>
        <w:tab w:val="num" w:pos="1080"/>
      </w:tabs>
      <w:jc w:val="center"/>
      <w:outlineLvl w:val="1"/>
    </w:pPr>
    <w:rPr>
      <w:rFonts w:eastAsia="Batang"/>
      <w:b/>
      <w:sz w:val="24"/>
      <w:lang w:val="it-IT"/>
    </w:rPr>
  </w:style>
  <w:style w:type="paragraph" w:styleId="Heading3">
    <w:name w:val="heading 3"/>
    <w:basedOn w:val="Normal"/>
    <w:next w:val="Normal"/>
    <w:link w:val="Heading3Char"/>
    <w:qFormat/>
    <w:rsid w:val="00BD4014"/>
    <w:pPr>
      <w:keepNext/>
      <w:tabs>
        <w:tab w:val="num" w:pos="432"/>
      </w:tabs>
      <w:ind w:left="432" w:hanging="432"/>
      <w:jc w:val="center"/>
      <w:outlineLvl w:val="2"/>
    </w:pPr>
    <w:rPr>
      <w:rFonts w:eastAsia="Batang"/>
      <w:i/>
      <w:sz w:val="24"/>
      <w:lang w:val="it-IT"/>
    </w:rPr>
  </w:style>
  <w:style w:type="paragraph" w:styleId="Heading4">
    <w:name w:val="heading 4"/>
    <w:basedOn w:val="Normal"/>
    <w:next w:val="Normal"/>
    <w:qFormat/>
    <w:rsid w:val="00BD4014"/>
    <w:pPr>
      <w:keepNext/>
      <w:tabs>
        <w:tab w:val="num" w:pos="864"/>
      </w:tabs>
      <w:spacing w:before="240" w:after="60"/>
      <w:ind w:left="864" w:hanging="144"/>
      <w:outlineLvl w:val="3"/>
    </w:pPr>
    <w:rPr>
      <w:b/>
      <w:bCs/>
      <w:sz w:val="28"/>
      <w:szCs w:val="28"/>
    </w:rPr>
  </w:style>
  <w:style w:type="paragraph" w:styleId="Heading8">
    <w:name w:val="heading 8"/>
    <w:basedOn w:val="Normal"/>
    <w:next w:val="Normal"/>
    <w:link w:val="Heading8Char"/>
    <w:qFormat/>
    <w:rsid w:val="00BD4014"/>
    <w:pPr>
      <w:keepNext/>
      <w:tabs>
        <w:tab w:val="num" w:pos="1440"/>
      </w:tabs>
      <w:ind w:left="1440" w:hanging="432"/>
      <w:jc w:val="center"/>
      <w:outlineLvl w:val="7"/>
    </w:pPr>
    <w:rPr>
      <w:rFonts w:ascii="Bookman Old Style" w:eastAsia="Batang" w:hAnsi="Bookman Old Style"/>
      <w:b/>
      <w:sz w:val="28"/>
    </w:rPr>
  </w:style>
  <w:style w:type="paragraph" w:styleId="Heading9">
    <w:name w:val="heading 9"/>
    <w:basedOn w:val="Normal"/>
    <w:next w:val="Normal"/>
    <w:qFormat/>
    <w:rsid w:val="001A75E2"/>
    <w:pPr>
      <w:spacing w:before="240" w:after="60"/>
      <w:outlineLvl w:val="8"/>
    </w:pPr>
    <w:rPr>
      <w:rFonts w:ascii="Arial" w:eastAsia="Times New Roman" w:hAnsi="Arial" w:cs="Arial"/>
      <w:sz w:val="22"/>
      <w:szCs w:val="2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link w:val="NeniNrChar"/>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customStyle="1" w:styleId="Heading1Char">
    <w:name w:val="Heading 1 Char"/>
    <w:basedOn w:val="DefaultParagraphFont"/>
    <w:link w:val="Heading1"/>
    <w:locked/>
    <w:rsid w:val="00BD4014"/>
    <w:rPr>
      <w:rFonts w:ascii="Arial" w:hAnsi="Arial" w:cs="Arial"/>
      <w:b/>
      <w:bCs/>
      <w:kern w:val="32"/>
      <w:sz w:val="32"/>
      <w:szCs w:val="32"/>
      <w:lang w:val="en-US" w:eastAsia="en-US" w:bidi="ar-SA"/>
    </w:rPr>
  </w:style>
  <w:style w:type="character" w:customStyle="1" w:styleId="Heading2Char">
    <w:name w:val="Heading 2 Char"/>
    <w:basedOn w:val="DefaultParagraphFont"/>
    <w:link w:val="Heading2"/>
    <w:locked/>
    <w:rsid w:val="00BD4014"/>
    <w:rPr>
      <w:rFonts w:eastAsia="Batang"/>
      <w:b/>
      <w:sz w:val="24"/>
      <w:lang w:val="it-IT" w:eastAsia="en-US" w:bidi="ar-SA"/>
    </w:rPr>
  </w:style>
  <w:style w:type="character" w:customStyle="1" w:styleId="Heading3Char">
    <w:name w:val="Heading 3 Char"/>
    <w:basedOn w:val="DefaultParagraphFont"/>
    <w:link w:val="Heading3"/>
    <w:locked/>
    <w:rsid w:val="00BD4014"/>
    <w:rPr>
      <w:rFonts w:eastAsia="Batang"/>
      <w:i/>
      <w:sz w:val="24"/>
      <w:lang w:val="it-IT" w:eastAsia="en-US" w:bidi="ar-SA"/>
    </w:rPr>
  </w:style>
  <w:style w:type="character" w:customStyle="1" w:styleId="Heading8Char">
    <w:name w:val="Heading 8 Char"/>
    <w:basedOn w:val="DefaultParagraphFont"/>
    <w:link w:val="Heading8"/>
    <w:locked/>
    <w:rsid w:val="00BD4014"/>
    <w:rPr>
      <w:rFonts w:ascii="Bookman Old Style" w:eastAsia="Batang" w:hAnsi="Bookman Old Style"/>
      <w:b/>
      <w:sz w:val="28"/>
      <w:lang w:val="en-US" w:eastAsia="en-US" w:bidi="ar-SA"/>
    </w:rPr>
  </w:style>
  <w:style w:type="character" w:customStyle="1" w:styleId="FooterChar">
    <w:name w:val="Footer Char"/>
    <w:basedOn w:val="DefaultParagraphFont"/>
    <w:link w:val="Footer"/>
    <w:locked/>
    <w:rsid w:val="00BD4014"/>
    <w:rPr>
      <w:rFonts w:eastAsia="Batang"/>
      <w:sz w:val="24"/>
      <w:lang w:val="en-US" w:eastAsia="x-none" w:bidi="ar-SA"/>
    </w:rPr>
  </w:style>
  <w:style w:type="paragraph" w:styleId="Footer">
    <w:name w:val="footer"/>
    <w:basedOn w:val="Normal"/>
    <w:link w:val="FooterChar"/>
    <w:rsid w:val="00BD4014"/>
    <w:pPr>
      <w:tabs>
        <w:tab w:val="center" w:pos="4320"/>
        <w:tab w:val="right" w:pos="8640"/>
      </w:tabs>
    </w:pPr>
    <w:rPr>
      <w:rFonts w:eastAsia="Batang"/>
      <w:sz w:val="24"/>
      <w:lang w:eastAsia="x-none"/>
    </w:rPr>
  </w:style>
  <w:style w:type="character" w:customStyle="1" w:styleId="FooterChar1">
    <w:name w:val="Footer Char1"/>
    <w:basedOn w:val="DefaultParagraphFont"/>
    <w:semiHidden/>
    <w:locked/>
    <w:rsid w:val="00BD4014"/>
    <w:rPr>
      <w:rFonts w:ascii="Times New Roman" w:eastAsia="MS Mincho" w:hAnsi="Times New Roman" w:cs="Times New Roman"/>
      <w:sz w:val="20"/>
      <w:szCs w:val="20"/>
      <w:lang w:val="en-US" w:eastAsia="x-none"/>
    </w:rPr>
  </w:style>
  <w:style w:type="paragraph" w:styleId="Title">
    <w:name w:val="Title"/>
    <w:basedOn w:val="Normal"/>
    <w:link w:val="TitleChar"/>
    <w:qFormat/>
    <w:rsid w:val="00BD4014"/>
    <w:pPr>
      <w:jc w:val="center"/>
    </w:pPr>
    <w:rPr>
      <w:rFonts w:ascii="Bookman Old Style" w:hAnsi="Bookman Old Style"/>
      <w:b/>
      <w:sz w:val="24"/>
    </w:rPr>
  </w:style>
  <w:style w:type="character" w:customStyle="1" w:styleId="TitleChar">
    <w:name w:val="Title Char"/>
    <w:basedOn w:val="DefaultParagraphFont"/>
    <w:link w:val="Title"/>
    <w:locked/>
    <w:rsid w:val="00BD4014"/>
    <w:rPr>
      <w:rFonts w:ascii="Bookman Old Style" w:eastAsia="MS Mincho" w:hAnsi="Bookman Old Style"/>
      <w:b/>
      <w:sz w:val="24"/>
      <w:lang w:val="en-US" w:eastAsia="en-US" w:bidi="ar-SA"/>
    </w:rPr>
  </w:style>
  <w:style w:type="paragraph" w:styleId="BodyText">
    <w:name w:val="Body Text"/>
    <w:basedOn w:val="Normal"/>
    <w:link w:val="BodyTextChar"/>
    <w:rsid w:val="00BD4014"/>
    <w:pPr>
      <w:spacing w:before="100" w:after="100"/>
      <w:jc w:val="both"/>
    </w:pPr>
    <w:rPr>
      <w:rFonts w:eastAsia="Batang"/>
      <w:sz w:val="24"/>
      <w:lang w:val="it-IT"/>
    </w:rPr>
  </w:style>
  <w:style w:type="character" w:customStyle="1" w:styleId="BodyTextChar">
    <w:name w:val="Body Text Char"/>
    <w:basedOn w:val="DefaultParagraphFont"/>
    <w:link w:val="BodyText"/>
    <w:locked/>
    <w:rsid w:val="00BD4014"/>
    <w:rPr>
      <w:rFonts w:eastAsia="Batang"/>
      <w:sz w:val="24"/>
      <w:lang w:val="it-IT" w:eastAsia="en-US" w:bidi="ar-SA"/>
    </w:rPr>
  </w:style>
  <w:style w:type="paragraph" w:styleId="BodyText3">
    <w:name w:val="Body Text 3"/>
    <w:basedOn w:val="Normal"/>
    <w:link w:val="BodyText3Char"/>
    <w:rsid w:val="00BD4014"/>
    <w:pPr>
      <w:jc w:val="both"/>
    </w:pPr>
    <w:rPr>
      <w:rFonts w:ascii="Bookman Old Style" w:hAnsi="Bookman Old Style"/>
      <w:color w:val="FF0000"/>
      <w:sz w:val="24"/>
      <w:lang w:eastAsia="ja-JP"/>
    </w:rPr>
  </w:style>
  <w:style w:type="character" w:customStyle="1" w:styleId="BodyText3Char">
    <w:name w:val="Body Text 3 Char"/>
    <w:basedOn w:val="DefaultParagraphFont"/>
    <w:link w:val="BodyText3"/>
    <w:locked/>
    <w:rsid w:val="00BD4014"/>
    <w:rPr>
      <w:rFonts w:ascii="Bookman Old Style" w:eastAsia="MS Mincho" w:hAnsi="Bookman Old Style"/>
      <w:color w:val="FF0000"/>
      <w:sz w:val="24"/>
      <w:lang w:val="en-US" w:eastAsia="ja-JP" w:bidi="ar-SA"/>
    </w:rPr>
  </w:style>
  <w:style w:type="paragraph" w:styleId="ListParagraph">
    <w:name w:val="List Paragraph"/>
    <w:basedOn w:val="Normal"/>
    <w:qFormat/>
    <w:rsid w:val="00BD4014"/>
    <w:pPr>
      <w:ind w:left="720"/>
      <w:contextualSpacing/>
    </w:pPr>
  </w:style>
  <w:style w:type="table" w:styleId="TableGrid">
    <w:name w:val="Table Grid"/>
    <w:basedOn w:val="TableNormal"/>
    <w:rsid w:val="00BD4014"/>
    <w:rPr>
      <w:rFonts w:ascii="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ltaViewInsertion">
    <w:name w:val="DeltaView Insertion"/>
    <w:rsid w:val="00BD4014"/>
    <w:rPr>
      <w:color w:val="0000FF"/>
      <w:spacing w:val="0"/>
      <w:u w:val="double"/>
    </w:rPr>
  </w:style>
  <w:style w:type="paragraph" w:styleId="FootnoteText">
    <w:name w:val="footnote text"/>
    <w:basedOn w:val="Normal"/>
    <w:semiHidden/>
    <w:rsid w:val="00BD4014"/>
    <w:rPr>
      <w:rFonts w:eastAsia="Calibri"/>
    </w:rPr>
  </w:style>
  <w:style w:type="character" w:styleId="FootnoteReference">
    <w:name w:val="footnote reference"/>
    <w:basedOn w:val="DefaultParagraphFont"/>
    <w:semiHidden/>
    <w:rsid w:val="00BD4014"/>
    <w:rPr>
      <w:rFonts w:cs="Times New Roman"/>
      <w:vertAlign w:val="superscript"/>
    </w:rPr>
  </w:style>
  <w:style w:type="character" w:styleId="CommentReference">
    <w:name w:val="annotation reference"/>
    <w:basedOn w:val="DefaultParagraphFont"/>
    <w:semiHidden/>
    <w:rsid w:val="00BD4014"/>
    <w:rPr>
      <w:rFonts w:cs="Times New Roman"/>
      <w:sz w:val="16"/>
      <w:szCs w:val="16"/>
    </w:rPr>
  </w:style>
  <w:style w:type="paragraph" w:styleId="CommentText">
    <w:name w:val="annotation text"/>
    <w:basedOn w:val="Normal"/>
    <w:link w:val="CommentTextChar"/>
    <w:semiHidden/>
    <w:rsid w:val="00BD4014"/>
    <w:pPr>
      <w:spacing w:line="320" w:lineRule="atLeast"/>
      <w:jc w:val="both"/>
    </w:pPr>
    <w:rPr>
      <w:rFonts w:eastAsia="Calibri"/>
      <w:lang w:val="en-GB"/>
    </w:rPr>
  </w:style>
  <w:style w:type="paragraph" w:styleId="BalloonText">
    <w:name w:val="Balloon Text"/>
    <w:basedOn w:val="Normal"/>
    <w:semiHidden/>
    <w:rsid w:val="00BD4014"/>
    <w:rPr>
      <w:rFonts w:ascii="Tahoma" w:hAnsi="Tahoma" w:cs="Tahoma"/>
      <w:sz w:val="16"/>
      <w:szCs w:val="16"/>
    </w:rPr>
  </w:style>
  <w:style w:type="paragraph" w:styleId="CommentSubject">
    <w:name w:val="annotation subject"/>
    <w:basedOn w:val="CommentText"/>
    <w:next w:val="CommentText"/>
    <w:semiHidden/>
    <w:rsid w:val="00BD4014"/>
    <w:pPr>
      <w:spacing w:line="240" w:lineRule="auto"/>
      <w:jc w:val="left"/>
    </w:pPr>
    <w:rPr>
      <w:rFonts w:eastAsia="MS Mincho"/>
      <w:b/>
      <w:bCs/>
      <w:lang w:val="en-US"/>
    </w:rPr>
  </w:style>
  <w:style w:type="paragraph" w:customStyle="1" w:styleId="text1">
    <w:name w:val="text 1"/>
    <w:basedOn w:val="Normal"/>
    <w:link w:val="text1Char"/>
    <w:rsid w:val="00BD4014"/>
    <w:pPr>
      <w:spacing w:before="320" w:line="320" w:lineRule="atLeast"/>
      <w:ind w:left="720"/>
      <w:jc w:val="both"/>
    </w:pPr>
    <w:rPr>
      <w:rFonts w:eastAsia="Calibri"/>
      <w:sz w:val="23"/>
      <w:lang w:val="en-GB"/>
    </w:rPr>
  </w:style>
  <w:style w:type="character" w:customStyle="1" w:styleId="text1Char">
    <w:name w:val="text 1 Char"/>
    <w:basedOn w:val="DefaultParagraphFont"/>
    <w:link w:val="text1"/>
    <w:locked/>
    <w:rsid w:val="00BD4014"/>
    <w:rPr>
      <w:rFonts w:eastAsia="Calibri"/>
      <w:sz w:val="23"/>
      <w:lang w:val="en-GB" w:eastAsia="en-US" w:bidi="ar-SA"/>
    </w:rPr>
  </w:style>
  <w:style w:type="paragraph" w:styleId="List2">
    <w:name w:val="List 2"/>
    <w:basedOn w:val="BodyText"/>
    <w:rsid w:val="00BD4014"/>
    <w:pPr>
      <w:numPr>
        <w:numId w:val="3"/>
      </w:numPr>
      <w:spacing w:before="240" w:after="0" w:line="240" w:lineRule="atLeast"/>
    </w:pPr>
    <w:rPr>
      <w:rFonts w:eastAsia="Calibri"/>
      <w:spacing w:val="4"/>
      <w:sz w:val="22"/>
      <w:szCs w:val="24"/>
      <w:lang w:val="en-US" w:eastAsia="de-DE"/>
    </w:rPr>
  </w:style>
  <w:style w:type="paragraph" w:styleId="Header">
    <w:name w:val="header"/>
    <w:basedOn w:val="Normal"/>
    <w:link w:val="HeaderChar"/>
    <w:semiHidden/>
    <w:rsid w:val="00BD4014"/>
    <w:pPr>
      <w:tabs>
        <w:tab w:val="center" w:pos="4680"/>
        <w:tab w:val="right" w:pos="9360"/>
      </w:tabs>
    </w:pPr>
  </w:style>
  <w:style w:type="character" w:customStyle="1" w:styleId="HeaderChar">
    <w:name w:val="Header Char"/>
    <w:basedOn w:val="DefaultParagraphFont"/>
    <w:link w:val="Header"/>
    <w:semiHidden/>
    <w:locked/>
    <w:rsid w:val="00BD4014"/>
    <w:rPr>
      <w:rFonts w:eastAsia="MS Mincho"/>
      <w:lang w:val="en-US" w:eastAsia="en-US" w:bidi="ar-SA"/>
    </w:rPr>
  </w:style>
  <w:style w:type="character" w:customStyle="1" w:styleId="CommentTextChar">
    <w:name w:val="Comment Text Char"/>
    <w:basedOn w:val="DefaultParagraphFont"/>
    <w:link w:val="CommentText"/>
    <w:semiHidden/>
    <w:locked/>
    <w:rsid w:val="00BD4014"/>
    <w:rPr>
      <w:rFonts w:eastAsia="Calibri"/>
      <w:lang w:val="en-GB" w:eastAsia="en-US" w:bidi="ar-SA"/>
    </w:rPr>
  </w:style>
  <w:style w:type="character" w:styleId="Hyperlink">
    <w:name w:val="Hyperlink"/>
    <w:basedOn w:val="DefaultParagraphFont"/>
    <w:rsid w:val="00BD4014"/>
    <w:rPr>
      <w:rFonts w:cs="Times New Roman"/>
      <w:color w:val="0000FF"/>
      <w:u w:val="single"/>
    </w:rPr>
  </w:style>
  <w:style w:type="numbering" w:customStyle="1" w:styleId="Style1">
    <w:name w:val="Style1"/>
    <w:rsid w:val="00BD4014"/>
    <w:pPr>
      <w:numPr>
        <w:numId w:val="2"/>
      </w:numPr>
    </w:pPr>
  </w:style>
  <w:style w:type="numbering" w:styleId="111111">
    <w:name w:val="Outline List 2"/>
    <w:basedOn w:val="NoList"/>
    <w:rsid w:val="00BD4014"/>
    <w:pPr>
      <w:numPr>
        <w:numId w:val="1"/>
      </w:numPr>
    </w:pPr>
  </w:style>
  <w:style w:type="character" w:styleId="PageNumber">
    <w:name w:val="page number"/>
    <w:basedOn w:val="DefaultParagraphFont"/>
    <w:rsid w:val="00EF79BC"/>
  </w:style>
  <w:style w:type="character" w:customStyle="1" w:styleId="NeniNrChar">
    <w:name w:val="Neni_Nr Char"/>
    <w:basedOn w:val="DefaultParagraphFont"/>
    <w:link w:val="NeniNr"/>
    <w:rsid w:val="00D9296C"/>
    <w:rPr>
      <w:rFonts w:ascii="CG Times" w:hAnsi="CG Times"/>
      <w:sz w:val="22"/>
      <w:lang w:val="en-GB" w:eastAsia="en-US" w:bidi="ar-SA"/>
    </w:rPr>
  </w:style>
  <w:style w:type="paragraph" w:customStyle="1" w:styleId="Char">
    <w:name w:val=" Char"/>
    <w:basedOn w:val="Normal"/>
    <w:link w:val="DefaultParagraphFont"/>
    <w:rsid w:val="001A75E2"/>
    <w:pPr>
      <w:spacing w:after="160" w:line="240" w:lineRule="exact"/>
    </w:pPr>
    <w:rPr>
      <w:rFonts w:ascii="Tahoma" w:hAnsi="Tahoma"/>
      <w:lang w:val="en-GB"/>
    </w:rPr>
  </w:style>
  <w:style w:type="character" w:customStyle="1" w:styleId="CharChar1">
    <w:name w:val=" Char Char1"/>
    <w:basedOn w:val="DefaultParagraphFont"/>
    <w:rsid w:val="001A75E2"/>
    <w:rPr>
      <w:rFonts w:ascii="Trebuchet MS" w:eastAsia="MS Mincho" w:hAnsi="Trebuchet MS"/>
      <w:lang w:val="en-GB" w:eastAsia="en-US" w:bidi="ar-SA"/>
    </w:rPr>
  </w:style>
  <w:style w:type="paragraph" w:customStyle="1" w:styleId="ADDRESS">
    <w:name w:val="ADDRESS"/>
    <w:basedOn w:val="Normal"/>
    <w:rsid w:val="001A75E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lang w:val="en-GB"/>
    </w:rPr>
  </w:style>
  <w:style w:type="character" w:customStyle="1" w:styleId="AutoritetiEmerCharChar">
    <w:name w:val="Autoriteti_Emer Char Char"/>
    <w:basedOn w:val="DefaultParagraphFont"/>
    <w:rsid w:val="001A75E2"/>
    <w:rPr>
      <w:rFonts w:ascii="CG Times" w:eastAsia="MS Mincho" w:hAnsi="CG Times"/>
      <w:b/>
      <w:sz w:val="22"/>
      <w:szCs w:val="22"/>
      <w:lang w:val="en-GB" w:eastAsia="en-US" w:bidi="ar-SA"/>
    </w:rPr>
  </w:style>
  <w:style w:type="paragraph" w:customStyle="1" w:styleId="bcpara">
    <w:name w:val="bc para"/>
    <w:basedOn w:val="Normal"/>
    <w:rsid w:val="001A75E2"/>
    <w:pPr>
      <w:spacing w:after="240" w:line="240" w:lineRule="atLeast"/>
      <w:ind w:left="1134"/>
      <w:jc w:val="both"/>
    </w:pPr>
    <w:rPr>
      <w:rFonts w:ascii="Arial" w:eastAsia="Times New Roman" w:hAnsi="Arial"/>
      <w:noProof/>
      <w:lang w:val="en-GB"/>
    </w:rPr>
  </w:style>
  <w:style w:type="paragraph" w:customStyle="1" w:styleId="bcparaa">
    <w:name w:val="bc para (a)"/>
    <w:basedOn w:val="Normal"/>
    <w:rsid w:val="001A75E2"/>
    <w:pPr>
      <w:tabs>
        <w:tab w:val="left" w:pos="1843"/>
      </w:tabs>
      <w:spacing w:after="240" w:line="240" w:lineRule="atLeast"/>
      <w:ind w:left="1843" w:hanging="709"/>
      <w:jc w:val="both"/>
    </w:pPr>
    <w:rPr>
      <w:rFonts w:ascii="Arial" w:eastAsia="Times New Roman" w:hAnsi="Arial"/>
      <w:noProof/>
      <w:lang w:val="nl-NL"/>
    </w:rPr>
  </w:style>
  <w:style w:type="paragraph" w:customStyle="1" w:styleId="bcverylastpara">
    <w:name w:val="bc very last para"/>
    <w:basedOn w:val="Normal"/>
    <w:rsid w:val="001A75E2"/>
    <w:pPr>
      <w:widowControl w:val="0"/>
      <w:spacing w:after="720"/>
      <w:ind w:left="1134"/>
      <w:jc w:val="both"/>
    </w:pPr>
    <w:rPr>
      <w:rFonts w:ascii="Arial" w:eastAsia="Times New Roman" w:hAnsi="Arial"/>
      <w:lang w:val="en-GB"/>
    </w:rPr>
  </w:style>
  <w:style w:type="paragraph" w:customStyle="1" w:styleId="bcverylastparaa">
    <w:name w:val="bc very last para (a)"/>
    <w:basedOn w:val="Normal"/>
    <w:rsid w:val="001A75E2"/>
    <w:pPr>
      <w:widowControl w:val="0"/>
      <w:spacing w:after="720"/>
      <w:ind w:left="1843" w:hanging="709"/>
      <w:jc w:val="both"/>
    </w:pPr>
    <w:rPr>
      <w:rFonts w:ascii="Arial" w:eastAsia="Times New Roman" w:hAnsi="Arial"/>
      <w:noProof/>
      <w:lang w:val="en-GB"/>
    </w:rPr>
  </w:style>
  <w:style w:type="paragraph" w:customStyle="1" w:styleId="BoxText">
    <w:name w:val="Box Text"/>
    <w:basedOn w:val="Normal"/>
    <w:rsid w:val="001A75E2"/>
    <w:pPr>
      <w:widowControl w:val="0"/>
      <w:spacing w:before="40" w:after="40"/>
      <w:ind w:left="284" w:right="284"/>
    </w:pPr>
    <w:rPr>
      <w:rFonts w:ascii="Trebuchet MS" w:eastAsia="Times New Roman" w:hAnsi="Trebuchet MS"/>
      <w:sz w:val="18"/>
      <w:szCs w:val="18"/>
      <w:lang w:val="en-GB"/>
    </w:rPr>
  </w:style>
  <w:style w:type="paragraph" w:customStyle="1" w:styleId="bulletmenumra">
    <w:name w:val="bullet me numra"/>
    <w:basedOn w:val="Normal"/>
    <w:rsid w:val="001A75E2"/>
    <w:pPr>
      <w:widowControl w:val="0"/>
      <w:spacing w:before="240" w:after="240"/>
      <w:jc w:val="both"/>
    </w:pPr>
    <w:rPr>
      <w:rFonts w:ascii="Trebuchet MS" w:eastAsia="Times New Roman" w:hAnsi="Trebuchet MS"/>
      <w:szCs w:val="22"/>
      <w:lang w:val="sq-AL"/>
    </w:rPr>
  </w:style>
  <w:style w:type="character" w:customStyle="1" w:styleId="bulletmenumraChar">
    <w:name w:val="bullet me numra Char"/>
    <w:basedOn w:val="DefaultParagraphFont"/>
    <w:rsid w:val="001A75E2"/>
    <w:rPr>
      <w:rFonts w:ascii="Trebuchet MS" w:eastAsia="MS Mincho" w:hAnsi="Trebuchet MS"/>
      <w:szCs w:val="22"/>
      <w:lang w:val="en-GB" w:eastAsia="en-US" w:bidi="ar-SA"/>
    </w:rPr>
  </w:style>
  <w:style w:type="paragraph" w:customStyle="1" w:styleId="bulletmeshkronja">
    <w:name w:val="bullet me shkronja"/>
    <w:basedOn w:val="Normal"/>
    <w:rsid w:val="001A75E2"/>
    <w:pPr>
      <w:widowControl w:val="0"/>
      <w:spacing w:before="60" w:after="60"/>
      <w:jc w:val="both"/>
    </w:pPr>
    <w:rPr>
      <w:rFonts w:ascii="Trebuchet MS" w:eastAsia="Times New Roman" w:hAnsi="Trebuchet MS"/>
      <w:sz w:val="22"/>
      <w:szCs w:val="22"/>
      <w:lang w:val="sq-AL"/>
    </w:rPr>
  </w:style>
  <w:style w:type="paragraph" w:customStyle="1" w:styleId="BULLETUDHEZIM">
    <w:name w:val="BULLET UDHEZIM"/>
    <w:basedOn w:val="Normal"/>
    <w:rsid w:val="001A75E2"/>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1A75E2"/>
    <w:rPr>
      <w:rFonts w:ascii="Trebuchet MS" w:eastAsia="MS Mincho" w:hAnsi="Trebuchet MS"/>
      <w:sz w:val="22"/>
      <w:lang w:val="en-GB" w:eastAsia="en-US" w:bidi="ar-SA"/>
    </w:rPr>
  </w:style>
  <w:style w:type="paragraph" w:customStyle="1" w:styleId="Default">
    <w:name w:val="Default"/>
    <w:rsid w:val="001A75E2"/>
    <w:pPr>
      <w:autoSpaceDE w:val="0"/>
      <w:autoSpaceDN w:val="0"/>
      <w:adjustRightInd w:val="0"/>
    </w:pPr>
    <w:rPr>
      <w:color w:val="000000"/>
      <w:sz w:val="24"/>
      <w:szCs w:val="24"/>
      <w:lang w:val="en-US" w:eastAsia="en-US"/>
    </w:rPr>
  </w:style>
  <w:style w:type="paragraph" w:customStyle="1" w:styleId="extraclauses">
    <w:name w:val="extra_clauses"/>
    <w:basedOn w:val="Normal"/>
    <w:rsid w:val="001A75E2"/>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lang w:val="en-GB"/>
    </w:rPr>
  </w:style>
  <w:style w:type="paragraph" w:customStyle="1" w:styleId="footnote">
    <w:name w:val="footnote"/>
    <w:basedOn w:val="Normal"/>
    <w:rsid w:val="001A75E2"/>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lang w:val="en-GB"/>
    </w:rPr>
  </w:style>
  <w:style w:type="character" w:customStyle="1" w:styleId="footnoteChar">
    <w:name w:val="footnote Char"/>
    <w:basedOn w:val="DefaultParagraphFont"/>
    <w:rsid w:val="001A75E2"/>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1A75E2"/>
    <w:rPr>
      <w:rFonts w:ascii="Trebuchet MS" w:eastAsia="MS Mincho" w:hAnsi="Trebuchet MS"/>
      <w:sz w:val="18"/>
      <w:lang w:val="en-GB" w:eastAsia="en-US" w:bidi="ar-SA"/>
    </w:rPr>
  </w:style>
  <w:style w:type="character" w:customStyle="1" w:styleId="Heading1CharChar">
    <w:name w:val="Heading 1 Char Char"/>
    <w:basedOn w:val="DefaultParagraphFont"/>
    <w:rsid w:val="001A75E2"/>
    <w:rPr>
      <w:rFonts w:ascii="Trebuchet MS" w:eastAsia="MS Mincho" w:hAnsi="Trebuchet MS" w:cs="Arial"/>
      <w:b/>
      <w:bCs/>
      <w:kern w:val="32"/>
      <w:sz w:val="36"/>
      <w:szCs w:val="36"/>
      <w:lang w:val="en-US" w:eastAsia="en-US" w:bidi="ar-SA"/>
    </w:rPr>
  </w:style>
  <w:style w:type="paragraph" w:customStyle="1" w:styleId="hyrje">
    <w:name w:val="hyrje"/>
    <w:basedOn w:val="Heading1"/>
    <w:rsid w:val="001A75E2"/>
    <w:pPr>
      <w:pageBreakBefore/>
      <w:spacing w:before="360" w:after="360"/>
      <w:jc w:val="both"/>
    </w:pPr>
    <w:rPr>
      <w:rFonts w:ascii="Trebuchet MS" w:hAnsi="Trebuchet MS"/>
      <w:sz w:val="36"/>
      <w:szCs w:val="36"/>
      <w:lang w:val="en-GB"/>
    </w:rPr>
  </w:style>
  <w:style w:type="paragraph" w:customStyle="1" w:styleId="Level11">
    <w:name w:val="Level 1.1"/>
    <w:basedOn w:val="Normal"/>
    <w:rsid w:val="001A75E2"/>
    <w:pPr>
      <w:keepLines/>
      <w:widowControl w:val="0"/>
      <w:tabs>
        <w:tab w:val="left" w:pos="1440"/>
        <w:tab w:val="left" w:pos="2304"/>
      </w:tabs>
      <w:spacing w:after="288"/>
      <w:jc w:val="both"/>
    </w:pPr>
    <w:rPr>
      <w:rFonts w:ascii="CG Times" w:eastAsia="Times New Roman" w:hAnsi="CG Times"/>
      <w:kern w:val="28"/>
      <w:sz w:val="22"/>
      <w:lang w:val="en-GB"/>
    </w:rPr>
  </w:style>
  <w:style w:type="paragraph" w:customStyle="1" w:styleId="Listbullet">
    <w:name w:val="List bullet"/>
    <w:basedOn w:val="Normal"/>
    <w:rsid w:val="001A75E2"/>
    <w:pPr>
      <w:widowControl w:val="0"/>
      <w:spacing w:after="120"/>
    </w:pPr>
    <w:rPr>
      <w:rFonts w:ascii="Trebuchet MS" w:eastAsia="Times New Roman" w:hAnsi="Trebuchet MS"/>
      <w:sz w:val="22"/>
      <w:lang w:val="sq-AL" w:eastAsia="zh-CN"/>
    </w:rPr>
  </w:style>
  <w:style w:type="character" w:customStyle="1" w:styleId="ListBullet2Char">
    <w:name w:val="List Bullet 2 Char"/>
    <w:aliases w:val="List me numra Char"/>
    <w:basedOn w:val="DefaultParagraphFont"/>
    <w:rsid w:val="001A75E2"/>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1A75E2"/>
    <w:rPr>
      <w:rFonts w:ascii="Trebuchet MS" w:eastAsia="MS Mincho" w:hAnsi="Trebuchet MS"/>
      <w:sz w:val="22"/>
      <w:szCs w:val="22"/>
      <w:lang w:val="en-US" w:eastAsia="en-US" w:bidi="ar-SA"/>
    </w:rPr>
  </w:style>
  <w:style w:type="paragraph" w:customStyle="1" w:styleId="listmenumra">
    <w:name w:val="list me numra"/>
    <w:basedOn w:val="ListBullet2"/>
    <w:rsid w:val="001A75E2"/>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1A75E2"/>
    <w:pPr>
      <w:numPr>
        <w:numId w:val="4"/>
      </w:numPr>
    </w:pPr>
    <w:rPr>
      <w:rFonts w:eastAsia="Times New Roman"/>
      <w:sz w:val="24"/>
      <w:szCs w:val="24"/>
    </w:rPr>
  </w:style>
  <w:style w:type="character" w:customStyle="1" w:styleId="listmenumraCharChar">
    <w:name w:val="list me numra Char Char"/>
    <w:basedOn w:val="ListBullet2Char"/>
    <w:rsid w:val="001A75E2"/>
    <w:rPr>
      <w:rFonts w:ascii="Trebuchet MS" w:eastAsia="MS Mincho" w:hAnsi="Trebuchet MS"/>
      <w:sz w:val="22"/>
      <w:szCs w:val="22"/>
      <w:lang w:val="en-US" w:eastAsia="en-US" w:bidi="ar-SA"/>
    </w:rPr>
  </w:style>
  <w:style w:type="paragraph" w:customStyle="1" w:styleId="NormaleBookmanOldStyle">
    <w:name w:val="Normale + Bookman Old Style"/>
    <w:aliases w:val="Giustificato,Dopo:  6 pt"/>
    <w:basedOn w:val="Normal"/>
    <w:rsid w:val="001A75E2"/>
    <w:pPr>
      <w:spacing w:after="120"/>
      <w:jc w:val="both"/>
    </w:pPr>
    <w:rPr>
      <w:rFonts w:ascii="Bookman Old Style" w:eastAsia="Times New Roman" w:hAnsi="Bookman Old Style"/>
      <w:lang w:val="en-GB"/>
    </w:rPr>
  </w:style>
  <w:style w:type="paragraph" w:customStyle="1" w:styleId="numberedindent">
    <w:name w:val="numberedindent"/>
    <w:rsid w:val="001A75E2"/>
    <w:pPr>
      <w:tabs>
        <w:tab w:val="num" w:pos="1800"/>
      </w:tabs>
      <w:spacing w:after="120"/>
      <w:jc w:val="both"/>
    </w:pPr>
    <w:rPr>
      <w:rFonts w:ascii="Arial" w:hAnsi="Arial"/>
      <w:lang w:eastAsia="en-US"/>
    </w:rPr>
  </w:style>
  <w:style w:type="paragraph" w:customStyle="1" w:styleId="para">
    <w:name w:val="para"/>
    <w:basedOn w:val="Normal"/>
    <w:rsid w:val="001A75E2"/>
    <w:pPr>
      <w:widowControl w:val="0"/>
      <w:spacing w:before="120" w:after="240"/>
      <w:jc w:val="both"/>
    </w:pPr>
    <w:rPr>
      <w:rFonts w:ascii="Trebuchet MS" w:eastAsia="Times New Roman" w:hAnsi="Trebuchet MS"/>
      <w:sz w:val="22"/>
      <w:szCs w:val="22"/>
      <w:lang w:val="sq-AL"/>
    </w:rPr>
  </w:style>
  <w:style w:type="character" w:customStyle="1" w:styleId="paraChar">
    <w:name w:val="para Char"/>
    <w:basedOn w:val="DefaultParagraphFont"/>
    <w:rsid w:val="001A75E2"/>
    <w:rPr>
      <w:rFonts w:ascii="Arial" w:eastAsia="MS Mincho" w:hAnsi="Arial"/>
      <w:sz w:val="22"/>
      <w:szCs w:val="24"/>
      <w:lang w:val="en-US" w:eastAsia="en-US" w:bidi="ar-SA"/>
    </w:rPr>
  </w:style>
  <w:style w:type="paragraph" w:customStyle="1" w:styleId="ParagraphNumbering">
    <w:name w:val="Paragraph Numbering"/>
    <w:basedOn w:val="Normal"/>
    <w:rsid w:val="001A75E2"/>
    <w:pPr>
      <w:widowControl w:val="0"/>
      <w:tabs>
        <w:tab w:val="num" w:pos="720"/>
      </w:tabs>
      <w:spacing w:after="240"/>
      <w:ind w:left="720" w:hanging="720"/>
      <w:jc w:val="both"/>
    </w:pPr>
    <w:rPr>
      <w:rFonts w:ascii="CG Times" w:eastAsia="Times New Roman" w:hAnsi="CG Times"/>
      <w:sz w:val="22"/>
      <w:szCs w:val="22"/>
      <w:lang w:val="sq-AL"/>
    </w:rPr>
  </w:style>
  <w:style w:type="paragraph" w:customStyle="1" w:styleId="para-indent">
    <w:name w:val="para-indent"/>
    <w:basedOn w:val="para"/>
    <w:rsid w:val="001A75E2"/>
    <w:pPr>
      <w:ind w:left="720"/>
    </w:pPr>
  </w:style>
  <w:style w:type="paragraph" w:customStyle="1" w:styleId="Pas">
    <w:name w:val="Pas"/>
    <w:basedOn w:val="Normal"/>
    <w:rsid w:val="001A75E2"/>
    <w:pPr>
      <w:widowControl w:val="0"/>
    </w:pPr>
    <w:rPr>
      <w:rFonts w:ascii="CG Times" w:eastAsia="Times New Roman" w:hAnsi="CG Times"/>
      <w:sz w:val="22"/>
      <w:szCs w:val="22"/>
      <w:lang w:val="sq-AL"/>
    </w:rPr>
  </w:style>
  <w:style w:type="paragraph" w:customStyle="1" w:styleId="Section">
    <w:name w:val="Section"/>
    <w:rsid w:val="001A75E2"/>
    <w:rPr>
      <w:rFonts w:ascii="Arial" w:hAnsi="Arial" w:cs="Arial"/>
      <w:bCs/>
      <w:kern w:val="32"/>
      <w:sz w:val="48"/>
      <w:szCs w:val="32"/>
      <w:lang w:val="en-US" w:eastAsia="en-US"/>
    </w:rPr>
  </w:style>
  <w:style w:type="paragraph" w:customStyle="1" w:styleId="SectionNUM">
    <w:name w:val="Section NUM"/>
    <w:next w:val="Heading1"/>
    <w:rsid w:val="001A75E2"/>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1A75E2"/>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1A75E2"/>
    <w:pPr>
      <w:keepNext/>
      <w:widowControl w:val="0"/>
      <w:spacing w:before="240" w:after="60"/>
      <w:jc w:val="both"/>
    </w:pPr>
    <w:rPr>
      <w:rFonts w:ascii="Trebuchet MS" w:eastAsia="Times New Roman" w:hAnsi="Trebuchet MS"/>
      <w:sz w:val="18"/>
      <w:szCs w:val="18"/>
      <w:lang w:val="sq-AL"/>
    </w:rPr>
  </w:style>
  <w:style w:type="character" w:customStyle="1" w:styleId="StyleCaptionChar">
    <w:name w:val="Style Caption Char"/>
    <w:basedOn w:val="DefaultParagraphFont"/>
    <w:rsid w:val="001A75E2"/>
    <w:rPr>
      <w:rFonts w:ascii="Trebuchet MS" w:eastAsia="MS Mincho" w:hAnsi="Trebuchet MS"/>
      <w:sz w:val="18"/>
      <w:szCs w:val="18"/>
      <w:lang w:val="en-US" w:eastAsia="en-US" w:bidi="ar-SA"/>
    </w:rPr>
  </w:style>
  <w:style w:type="paragraph" w:customStyle="1" w:styleId="sub-list">
    <w:name w:val="sub-list"/>
    <w:rsid w:val="001A75E2"/>
    <w:pPr>
      <w:spacing w:before="60" w:after="120"/>
    </w:pPr>
    <w:rPr>
      <w:rFonts w:ascii="Arial" w:hAnsi="Arial"/>
      <w:sz w:val="22"/>
      <w:szCs w:val="24"/>
      <w:lang w:val="en-US" w:eastAsia="en-US"/>
    </w:rPr>
  </w:style>
  <w:style w:type="paragraph" w:customStyle="1" w:styleId="tabela">
    <w:name w:val="tabela"/>
    <w:basedOn w:val="Normal"/>
    <w:rsid w:val="001A75E2"/>
    <w:pPr>
      <w:keepNext/>
      <w:keepLines/>
      <w:widowControl w:val="0"/>
      <w:spacing w:before="60" w:after="60"/>
      <w:jc w:val="both"/>
    </w:pPr>
    <w:rPr>
      <w:rFonts w:ascii="Trebuchet MS" w:eastAsia="Times New Roman" w:hAnsi="Trebuchet MS" w:cs="Arial"/>
      <w:sz w:val="16"/>
      <w:szCs w:val="16"/>
      <w:lang w:val="en-GB"/>
    </w:rPr>
  </w:style>
  <w:style w:type="paragraph" w:customStyle="1" w:styleId="Table">
    <w:name w:val="Table"/>
    <w:basedOn w:val="Normal"/>
    <w:next w:val="BodyText"/>
    <w:autoRedefine/>
    <w:rsid w:val="001A75E2"/>
    <w:pPr>
      <w:keepNext/>
      <w:widowControl w:val="0"/>
      <w:tabs>
        <w:tab w:val="num" w:pos="1008"/>
      </w:tabs>
      <w:spacing w:before="360" w:after="240"/>
      <w:ind w:left="1008" w:hanging="1008"/>
      <w:jc w:val="both"/>
    </w:pPr>
    <w:rPr>
      <w:rFonts w:ascii="Trebuchet MS" w:eastAsia="Times New Roman" w:hAnsi="Trebuchet MS"/>
      <w:b/>
      <w:bCs/>
      <w:sz w:val="22"/>
      <w:lang w:val="sq-AL" w:eastAsia="en-GB"/>
    </w:rPr>
  </w:style>
  <w:style w:type="paragraph" w:customStyle="1" w:styleId="TableFootnote">
    <w:name w:val="Table Footnote"/>
    <w:basedOn w:val="Normal"/>
    <w:rsid w:val="001A75E2"/>
    <w:pPr>
      <w:widowControl w:val="0"/>
      <w:spacing w:before="80" w:after="240"/>
      <w:contextualSpacing/>
    </w:pPr>
    <w:rPr>
      <w:rFonts w:ascii="Trebuchet MS" w:eastAsia="Times New Roman" w:hAnsi="Trebuchet MS"/>
      <w:sz w:val="18"/>
      <w:lang w:val="en-GB" w:eastAsia="en-GB"/>
    </w:rPr>
  </w:style>
  <w:style w:type="paragraph" w:customStyle="1" w:styleId="TableText">
    <w:name w:val="Table Text"/>
    <w:basedOn w:val="BodyText"/>
    <w:rsid w:val="001A75E2"/>
    <w:pPr>
      <w:spacing w:before="40" w:after="40"/>
    </w:pPr>
    <w:rPr>
      <w:rFonts w:ascii="Trebuchet MS" w:eastAsia="Times New Roman" w:hAnsi="Trebuchet MS"/>
      <w:sz w:val="18"/>
      <w:szCs w:val="22"/>
    </w:rPr>
  </w:style>
  <w:style w:type="paragraph" w:customStyle="1" w:styleId="text">
    <w:name w:val="text"/>
    <w:basedOn w:val="Normal"/>
    <w:rsid w:val="001A75E2"/>
    <w:pPr>
      <w:widowControl w:val="0"/>
      <w:ind w:left="709"/>
      <w:jc w:val="both"/>
    </w:pPr>
    <w:rPr>
      <w:rFonts w:ascii="Arial" w:eastAsia="Times New Roman" w:hAnsi="Arial"/>
      <w:lang w:val="fr-FR"/>
    </w:rPr>
  </w:style>
  <w:style w:type="character" w:customStyle="1" w:styleId="TitulliCharChar">
    <w:name w:val="Titulli Char Char"/>
    <w:basedOn w:val="DefaultParagraphFont"/>
    <w:rsid w:val="001A75E2"/>
    <w:rPr>
      <w:rFonts w:ascii="CG Times" w:eastAsia="MS Mincho" w:hAnsi="CG Times"/>
      <w:b/>
      <w:caps/>
      <w:sz w:val="22"/>
      <w:szCs w:val="22"/>
      <w:lang w:val="en-GB" w:eastAsia="en-US" w:bidi="ar-SA"/>
    </w:rPr>
  </w:style>
  <w:style w:type="paragraph" w:customStyle="1" w:styleId="xl22">
    <w:name w:val="xl22"/>
    <w:basedOn w:val="Normal"/>
    <w:rsid w:val="001A75E2"/>
    <w:pPr>
      <w:spacing w:before="100" w:beforeAutospacing="1" w:after="100" w:afterAutospacing="1"/>
    </w:pPr>
    <w:rPr>
      <w:rFonts w:ascii="Book Antiqua" w:eastAsia="Times New Roman" w:hAnsi="Book Antiqua"/>
      <w:b/>
      <w:bCs/>
    </w:rPr>
  </w:style>
  <w:style w:type="paragraph" w:customStyle="1" w:styleId="xl23">
    <w:name w:val="xl23"/>
    <w:basedOn w:val="Normal"/>
    <w:rsid w:val="001A75E2"/>
    <w:pPr>
      <w:spacing w:before="100" w:beforeAutospacing="1" w:after="100" w:afterAutospacing="1"/>
    </w:pPr>
    <w:rPr>
      <w:rFonts w:ascii="Book Antiqua" w:eastAsia="Times New Roman" w:hAnsi="Book Antiqua"/>
    </w:rPr>
  </w:style>
  <w:style w:type="paragraph" w:customStyle="1" w:styleId="xl24">
    <w:name w:val="xl24"/>
    <w:basedOn w:val="Normal"/>
    <w:rsid w:val="001A75E2"/>
    <w:pPr>
      <w:widowControl w:val="0"/>
      <w:spacing w:before="100" w:beforeAutospacing="1" w:after="100" w:afterAutospacing="1"/>
    </w:pPr>
    <w:rPr>
      <w:rFonts w:ascii="Bookman Old Style" w:eastAsia="Times New Roman" w:hAnsi="Bookman Old Style"/>
      <w:sz w:val="22"/>
      <w:szCs w:val="22"/>
      <w:lang w:val="en-GB" w:eastAsia="en-GB"/>
    </w:rPr>
  </w:style>
  <w:style w:type="paragraph" w:customStyle="1" w:styleId="xl25">
    <w:name w:val="xl25"/>
    <w:basedOn w:val="Normal"/>
    <w:rsid w:val="001A75E2"/>
    <w:pPr>
      <w:widowControl w:val="0"/>
      <w:spacing w:before="100" w:beforeAutospacing="1" w:after="100" w:afterAutospacing="1"/>
    </w:pPr>
    <w:rPr>
      <w:rFonts w:ascii="Arial" w:eastAsia="Times New Roman" w:hAnsi="Arial" w:cs="Arial"/>
      <w:b/>
      <w:bCs/>
      <w:sz w:val="22"/>
      <w:szCs w:val="22"/>
      <w:lang w:val="en-GB" w:eastAsia="en-GB"/>
    </w:rPr>
  </w:style>
  <w:style w:type="paragraph" w:customStyle="1" w:styleId="xl26">
    <w:name w:val="xl26"/>
    <w:basedOn w:val="Normal"/>
    <w:rsid w:val="001A75E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lang w:val="en-GB" w:eastAsia="en-GB"/>
    </w:rPr>
  </w:style>
  <w:style w:type="paragraph" w:customStyle="1" w:styleId="xl27">
    <w:name w:val="xl27"/>
    <w:basedOn w:val="Normal"/>
    <w:rsid w:val="001A75E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i/>
      <w:iCs/>
      <w:sz w:val="18"/>
      <w:szCs w:val="18"/>
      <w:lang w:val="en-GB" w:eastAsia="en-GB"/>
    </w:rPr>
  </w:style>
  <w:style w:type="paragraph" w:customStyle="1" w:styleId="xl28">
    <w:name w:val="xl28"/>
    <w:basedOn w:val="Normal"/>
    <w:rsid w:val="001A75E2"/>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Times New Roman" w:hAnsi="Arial" w:cs="Arial"/>
      <w:b/>
      <w:bCs/>
      <w:sz w:val="18"/>
      <w:szCs w:val="18"/>
      <w:lang w:val="en-GB" w:eastAsia="en-GB"/>
    </w:rPr>
  </w:style>
  <w:style w:type="paragraph" w:customStyle="1" w:styleId="xl29">
    <w:name w:val="xl29"/>
    <w:basedOn w:val="Normal"/>
    <w:rsid w:val="001A75E2"/>
    <w:pPr>
      <w:pBdr>
        <w:right w:val="single" w:sz="4" w:space="0" w:color="auto"/>
      </w:pBdr>
      <w:spacing w:before="100" w:beforeAutospacing="1" w:after="100" w:afterAutospacing="1"/>
    </w:pPr>
    <w:rPr>
      <w:rFonts w:eastAsia="Times New Roman"/>
    </w:rPr>
  </w:style>
  <w:style w:type="paragraph" w:customStyle="1" w:styleId="xl30">
    <w:name w:val="xl30"/>
    <w:basedOn w:val="Normal"/>
    <w:rsid w:val="001A75E2"/>
    <w:pPr>
      <w:pBdr>
        <w:left w:val="single" w:sz="4" w:space="0" w:color="auto"/>
        <w:bottom w:val="single" w:sz="4" w:space="0" w:color="auto"/>
      </w:pBdr>
      <w:spacing w:before="100" w:beforeAutospacing="1" w:after="100" w:afterAutospacing="1"/>
    </w:pPr>
    <w:rPr>
      <w:rFonts w:eastAsia="Times New Roman"/>
    </w:rPr>
  </w:style>
  <w:style w:type="paragraph" w:customStyle="1" w:styleId="xl31">
    <w:name w:val="xl31"/>
    <w:basedOn w:val="Normal"/>
    <w:rsid w:val="001A75E2"/>
    <w:pPr>
      <w:pBdr>
        <w:bottom w:val="single" w:sz="4" w:space="0" w:color="auto"/>
      </w:pBdr>
      <w:spacing w:before="100" w:beforeAutospacing="1" w:after="100" w:afterAutospacing="1"/>
    </w:pPr>
    <w:rPr>
      <w:rFonts w:eastAsia="Times New Roman"/>
    </w:rPr>
  </w:style>
  <w:style w:type="paragraph" w:customStyle="1" w:styleId="xl32">
    <w:name w:val="xl32"/>
    <w:basedOn w:val="Normal"/>
    <w:rsid w:val="001A75E2"/>
    <w:pPr>
      <w:pBdr>
        <w:bottom w:val="single" w:sz="4" w:space="0" w:color="auto"/>
        <w:right w:val="single" w:sz="4" w:space="0" w:color="auto"/>
      </w:pBdr>
      <w:spacing w:before="100" w:beforeAutospacing="1" w:after="100" w:afterAutospacing="1"/>
    </w:pPr>
    <w:rPr>
      <w:rFonts w:eastAsia="Times New Roman"/>
    </w:rPr>
  </w:style>
  <w:style w:type="paragraph" w:customStyle="1" w:styleId="xl33">
    <w:name w:val="xl33"/>
    <w:basedOn w:val="Normal"/>
    <w:rsid w:val="001A75E2"/>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rPr>
  </w:style>
  <w:style w:type="paragraph" w:customStyle="1" w:styleId="xl34">
    <w:name w:val="xl34"/>
    <w:basedOn w:val="Normal"/>
    <w:rsid w:val="001A75E2"/>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16"/>
      <w:szCs w:val="16"/>
    </w:rPr>
  </w:style>
  <w:style w:type="paragraph" w:customStyle="1" w:styleId="xl35">
    <w:name w:val="xl35"/>
    <w:basedOn w:val="Normal"/>
    <w:rsid w:val="001A75E2"/>
    <w:pPr>
      <w:pBdr>
        <w:left w:val="single" w:sz="4" w:space="0" w:color="auto"/>
        <w:right w:val="single" w:sz="4" w:space="0" w:color="auto"/>
      </w:pBdr>
      <w:spacing w:before="100" w:beforeAutospacing="1" w:after="100" w:afterAutospacing="1"/>
    </w:pPr>
    <w:rPr>
      <w:rFonts w:ascii="Book Antiqua" w:eastAsia="Times New Roman" w:hAnsi="Book Antiqua"/>
    </w:rPr>
  </w:style>
  <w:style w:type="paragraph" w:customStyle="1" w:styleId="xl36">
    <w:name w:val="xl36"/>
    <w:basedOn w:val="Normal"/>
    <w:rsid w:val="001A75E2"/>
    <w:pPr>
      <w:pBdr>
        <w:left w:val="single" w:sz="4" w:space="0" w:color="auto"/>
        <w:right w:val="single" w:sz="4" w:space="0" w:color="auto"/>
      </w:pBdr>
      <w:spacing w:before="100" w:beforeAutospacing="1" w:after="100" w:afterAutospacing="1"/>
    </w:pPr>
    <w:rPr>
      <w:rFonts w:ascii="Book Antiqua" w:eastAsia="Times New Roman" w:hAnsi="Book Antiqua"/>
      <w:sz w:val="16"/>
      <w:szCs w:val="16"/>
    </w:rPr>
  </w:style>
  <w:style w:type="paragraph" w:customStyle="1" w:styleId="xl37">
    <w:name w:val="xl37"/>
    <w:basedOn w:val="Normal"/>
    <w:rsid w:val="001A75E2"/>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rPr>
  </w:style>
  <w:style w:type="paragraph" w:customStyle="1" w:styleId="xl38">
    <w:name w:val="xl38"/>
    <w:basedOn w:val="Normal"/>
    <w:rsid w:val="001A75E2"/>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16"/>
      <w:szCs w:val="16"/>
    </w:rPr>
  </w:style>
  <w:style w:type="paragraph" w:customStyle="1" w:styleId="xl39">
    <w:name w:val="xl39"/>
    <w:basedOn w:val="Normal"/>
    <w:rsid w:val="001A75E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40">
    <w:name w:val="xl40"/>
    <w:basedOn w:val="Normal"/>
    <w:rsid w:val="001A75E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41">
    <w:name w:val="xl41"/>
    <w:basedOn w:val="Normal"/>
    <w:rsid w:val="001A75E2"/>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rPr>
  </w:style>
  <w:style w:type="paragraph" w:customStyle="1" w:styleId="xl42">
    <w:name w:val="xl42"/>
    <w:basedOn w:val="Normal"/>
    <w:rsid w:val="001A75E2"/>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rPr>
  </w:style>
  <w:style w:type="paragraph" w:customStyle="1" w:styleId="xl43">
    <w:name w:val="xl43"/>
    <w:basedOn w:val="Normal"/>
    <w:rsid w:val="001A75E2"/>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rPr>
  </w:style>
  <w:style w:type="paragraph" w:customStyle="1" w:styleId="xl44">
    <w:name w:val="xl44"/>
    <w:basedOn w:val="Normal"/>
    <w:rsid w:val="001A75E2"/>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45">
    <w:name w:val="xl45"/>
    <w:basedOn w:val="Normal"/>
    <w:rsid w:val="001A75E2"/>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46">
    <w:name w:val="xl46"/>
    <w:basedOn w:val="Normal"/>
    <w:rsid w:val="001A75E2"/>
    <w:pPr>
      <w:widowControl w:val="0"/>
      <w:pBdr>
        <w:left w:val="single" w:sz="8" w:space="11" w:color="auto"/>
        <w:right w:val="single" w:sz="4" w:space="0" w:color="auto"/>
      </w:pBdr>
      <w:spacing w:before="100" w:beforeAutospacing="1" w:after="100" w:afterAutospacing="1"/>
      <w:ind w:firstLineChars="100"/>
    </w:pPr>
    <w:rPr>
      <w:rFonts w:ascii="Arial" w:eastAsia="Times New Roman" w:hAnsi="Arial" w:cs="Arial"/>
      <w:color w:val="000000"/>
      <w:sz w:val="22"/>
      <w:szCs w:val="22"/>
      <w:lang w:val="en-GB"/>
    </w:rPr>
  </w:style>
  <w:style w:type="paragraph" w:customStyle="1" w:styleId="xl47">
    <w:name w:val="xl47"/>
    <w:basedOn w:val="Normal"/>
    <w:rsid w:val="001A75E2"/>
    <w:pPr>
      <w:widowControl w:val="0"/>
      <w:pBdr>
        <w:left w:val="single" w:sz="4" w:space="0" w:color="auto"/>
      </w:pBdr>
      <w:spacing w:before="100" w:beforeAutospacing="1" w:after="100" w:afterAutospacing="1"/>
      <w:jc w:val="right"/>
    </w:pPr>
    <w:rPr>
      <w:rFonts w:ascii="Arial" w:eastAsia="Times New Roman" w:hAnsi="Arial" w:cs="Arial"/>
      <w:color w:val="000000"/>
      <w:sz w:val="22"/>
      <w:szCs w:val="22"/>
      <w:lang w:val="en-GB"/>
    </w:rPr>
  </w:style>
  <w:style w:type="paragraph" w:styleId="BodyTextIndent3">
    <w:name w:val="Body Text Indent 3"/>
    <w:basedOn w:val="Normal"/>
    <w:rsid w:val="001A75E2"/>
    <w:pPr>
      <w:spacing w:after="120"/>
      <w:ind w:left="360"/>
    </w:pPr>
    <w:rPr>
      <w:rFonts w:eastAsia="Times New Roman"/>
      <w:sz w:val="16"/>
      <w:szCs w:val="16"/>
    </w:rPr>
  </w:style>
  <w:style w:type="character" w:customStyle="1" w:styleId="CharChar4">
    <w:name w:val=" Char Char4"/>
    <w:basedOn w:val="DefaultParagraphFont"/>
    <w:rsid w:val="001A75E2"/>
    <w:rPr>
      <w:rFonts w:ascii="Arial" w:hAnsi="Arial" w:cs="Arial"/>
      <w:b/>
      <w:bCs/>
      <w:i/>
      <w:iCs/>
      <w:sz w:val="28"/>
      <w:szCs w:val="28"/>
      <w:lang w:val="en-US" w:eastAsia="en-US" w:bidi="ar-SA"/>
    </w:rPr>
  </w:style>
  <w:style w:type="character" w:styleId="Strong">
    <w:name w:val="Strong"/>
    <w:basedOn w:val="DefaultParagraphFont"/>
    <w:qFormat/>
    <w:rsid w:val="00B552B6"/>
    <w:rPr>
      <w:b/>
      <w:bCs/>
    </w:rPr>
  </w:style>
  <w:style w:type="paragraph" w:styleId="BodyText2">
    <w:name w:val="Body Text 2"/>
    <w:basedOn w:val="Normal"/>
    <w:rsid w:val="00B552B6"/>
    <w:pPr>
      <w:spacing w:before="100" w:beforeAutospacing="1" w:after="100" w:afterAutospacing="1"/>
    </w:pPr>
    <w:rPr>
      <w:rFonts w:eastAsia="Times New Roman"/>
      <w:sz w:val="24"/>
      <w:szCs w:val="24"/>
    </w:rPr>
  </w:style>
  <w:style w:type="paragraph" w:customStyle="1" w:styleId="normal0">
    <w:name w:val="normal"/>
    <w:basedOn w:val="Normal"/>
    <w:rsid w:val="00B552B6"/>
    <w:pPr>
      <w:spacing w:before="100" w:beforeAutospacing="1" w:after="100" w:afterAutospacing="1"/>
    </w:pPr>
    <w:rPr>
      <w:rFonts w:eastAsia="Times New Roman"/>
      <w:sz w:val="24"/>
      <w:szCs w:val="24"/>
    </w:rPr>
  </w:style>
  <w:style w:type="paragraph" w:customStyle="1" w:styleId="msolistparagraph0">
    <w:name w:val="msolistparagraph"/>
    <w:basedOn w:val="Normal"/>
    <w:rsid w:val="00B552B6"/>
    <w:pPr>
      <w:spacing w:before="100" w:beforeAutospacing="1" w:after="100" w:afterAutospacing="1"/>
    </w:pPr>
    <w:rPr>
      <w:rFonts w:eastAsia="Times New Roman"/>
      <w:sz w:val="24"/>
      <w:szCs w:val="24"/>
    </w:rPr>
  </w:style>
  <w:style w:type="paragraph" w:customStyle="1" w:styleId="msolistparagraphcxspmiddle">
    <w:name w:val="msolistparagraphcxspmiddle"/>
    <w:basedOn w:val="Normal"/>
    <w:rsid w:val="00B552B6"/>
    <w:pPr>
      <w:spacing w:before="100" w:beforeAutospacing="1" w:after="100" w:afterAutospacing="1"/>
    </w:pPr>
    <w:rPr>
      <w:rFonts w:eastAsia="Times New Roman"/>
      <w:sz w:val="24"/>
      <w:szCs w:val="24"/>
    </w:rPr>
  </w:style>
  <w:style w:type="paragraph" w:customStyle="1" w:styleId="msolistparagraphcxsplast">
    <w:name w:val="msolistparagraphcxsplast"/>
    <w:basedOn w:val="Normal"/>
    <w:rsid w:val="00B552B6"/>
    <w:pPr>
      <w:spacing w:before="100" w:beforeAutospacing="1" w:after="100" w:afterAutospacing="1"/>
    </w:pPr>
    <w:rPr>
      <w:rFonts w:eastAsia="Times New Roman"/>
      <w:sz w:val="24"/>
      <w:szCs w:val="24"/>
    </w:rPr>
  </w:style>
  <w:style w:type="paragraph" w:styleId="NormalWeb">
    <w:name w:val="Normal (Web)"/>
    <w:basedOn w:val="Normal"/>
    <w:rsid w:val="00B552B6"/>
    <w:pPr>
      <w:spacing w:before="100" w:beforeAutospacing="1" w:after="100" w:afterAutospacing="1"/>
    </w:pPr>
    <w:rPr>
      <w:rFonts w:eastAsia="Times New Roman"/>
      <w:sz w:val="24"/>
      <w:szCs w:val="24"/>
    </w:rPr>
  </w:style>
  <w:style w:type="paragraph" w:customStyle="1" w:styleId="msonormalcxspmiddle">
    <w:name w:val="msonormalcxspmiddle"/>
    <w:basedOn w:val="Normal"/>
    <w:rsid w:val="00B552B6"/>
    <w:pPr>
      <w:spacing w:before="100" w:beforeAutospacing="1" w:after="100" w:afterAutospacing="1"/>
    </w:pPr>
    <w:rPr>
      <w:rFonts w:eastAsia="Times New Roman"/>
      <w:sz w:val="24"/>
      <w:szCs w:val="24"/>
    </w:rPr>
  </w:style>
  <w:style w:type="paragraph" w:customStyle="1" w:styleId="CharCharCharChar">
    <w:name w:val=" Char Char Char Char"/>
    <w:basedOn w:val="Normal"/>
    <w:rsid w:val="00B552B6"/>
    <w:pPr>
      <w:spacing w:after="160" w:line="240" w:lineRule="exact"/>
    </w:pPr>
    <w:rPr>
      <w:rFonts w:ascii="Tahoma" w:eastAsia="Times New Roman"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6292</Words>
  <Characters>35865</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REPUBLIKA E SHQIPERISË</vt:lpstr>
    </vt:vector>
  </TitlesOfParts>
  <Company/>
  <LinksUpToDate>false</LinksUpToDate>
  <CharactersWithSpaces>42073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SHQIPERISË</dc:title>
  <dc:subject/>
  <dc:creator>m.bukaci</dc:creator>
  <cp:keywords/>
  <dc:description/>
  <cp:lastModifiedBy>Inida Noga</cp:lastModifiedBy>
  <cp:revision>2</cp:revision>
  <cp:lastPrinted>2009-09-17T15:22:00Z</cp:lastPrinted>
  <dcterms:created xsi:type="dcterms:W3CDTF">2019-02-20T18:05:00Z</dcterms:created>
  <dcterms:modified xsi:type="dcterms:W3CDTF">2019-02-20T18:05:00Z</dcterms:modified>
</cp:coreProperties>
</file>