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D87" w:rsidRPr="008F4BD6" w:rsidRDefault="00C76D87" w:rsidP="00C76D87">
      <w:pPr>
        <w:pStyle w:val="Akti"/>
        <w:keepNext w:val="0"/>
      </w:pPr>
      <w:bookmarkStart w:id="0" w:name="_GoBack"/>
      <w:bookmarkEnd w:id="0"/>
      <w:r>
        <w:t>LIG</w:t>
      </w:r>
      <w:r w:rsidRPr="008F4BD6">
        <w:t>J</w:t>
      </w:r>
    </w:p>
    <w:p w:rsidR="00C76D87" w:rsidRPr="008F4BD6" w:rsidRDefault="00C76D87" w:rsidP="00C76D87">
      <w:pPr>
        <w:pStyle w:val="NumriData"/>
        <w:keepNext w:val="0"/>
      </w:pPr>
      <w:r w:rsidRPr="008F4BD6">
        <w:t>Nr.10 174, datë 29.10.2009</w:t>
      </w:r>
    </w:p>
    <w:p w:rsidR="00C76D87" w:rsidRPr="008F4BD6" w:rsidRDefault="00C76D87" w:rsidP="00C76D87">
      <w:pPr>
        <w:pStyle w:val="Paragrafi0"/>
      </w:pPr>
    </w:p>
    <w:p w:rsidR="00C76D87" w:rsidRPr="008F4BD6" w:rsidRDefault="00C76D87" w:rsidP="00C76D87">
      <w:pPr>
        <w:pStyle w:val="Titulli0"/>
        <w:keepNext w:val="0"/>
      </w:pPr>
      <w:r w:rsidRPr="008F4BD6">
        <w:t>PËR MIRATIMIN E AKTIT NORMATIV, ME FUQINË E LIGJIT, NR.4, DATË 24.9.2009, TË KËSHILLIT TË MINISTRAVE “PËR DËRGIMIN E NJË TOGE MJEKËSORE TË FORCAVE TË ARMATOSURA TË REPUBLIKËS SË SHQIPËRISË NË KABUL, AFGANISTAN”</w:t>
      </w:r>
    </w:p>
    <w:p w:rsidR="00C76D87" w:rsidRPr="008F4BD6" w:rsidRDefault="00C76D87" w:rsidP="00C76D87">
      <w:pPr>
        <w:pStyle w:val="Paragrafi0"/>
        <w:ind w:firstLine="0"/>
      </w:pPr>
    </w:p>
    <w:p w:rsidR="00C76D87" w:rsidRDefault="00C76D87" w:rsidP="00C76D87">
      <w:pPr>
        <w:pStyle w:val="Paragrafi0"/>
      </w:pPr>
      <w:r w:rsidRPr="008F4BD6">
        <w:t>Në mbështetje të neneve 12 pika 3, 78, 83 pika 1 dhe 101 të Kushtetutës, me propozimin e Këshillit të Ministrave,</w:t>
      </w:r>
      <w:r w:rsidRPr="008F4BD6">
        <w:tab/>
      </w:r>
    </w:p>
    <w:p w:rsidR="00C76D87" w:rsidRPr="008F4BD6" w:rsidRDefault="00C76D87" w:rsidP="00C76D87">
      <w:pPr>
        <w:pStyle w:val="Paragrafi0"/>
      </w:pPr>
    </w:p>
    <w:p w:rsidR="00C76D87" w:rsidRPr="008F4BD6" w:rsidRDefault="00C76D87" w:rsidP="00C76D87">
      <w:pPr>
        <w:pStyle w:val="Institucioni"/>
        <w:keepNext w:val="0"/>
      </w:pPr>
      <w:r>
        <w:t>KUVEND</w:t>
      </w:r>
      <w:r w:rsidRPr="008F4BD6">
        <w:t>I</w:t>
      </w:r>
    </w:p>
    <w:p w:rsidR="00C76D87" w:rsidRDefault="00C76D87" w:rsidP="00C76D87">
      <w:pPr>
        <w:pStyle w:val="Institucioni"/>
        <w:keepNext w:val="0"/>
      </w:pPr>
      <w:r w:rsidRPr="008F4BD6">
        <w:t>I REPUBLIKËS SË SHQIPËRISË</w:t>
      </w:r>
    </w:p>
    <w:p w:rsidR="00C76D87" w:rsidRPr="008F4BD6" w:rsidRDefault="00C76D87" w:rsidP="00C76D87">
      <w:pPr>
        <w:pStyle w:val="Paragrafi0"/>
      </w:pPr>
      <w:r w:rsidRPr="008F4BD6">
        <w:t xml:space="preserve"> </w:t>
      </w:r>
    </w:p>
    <w:p w:rsidR="00C76D87" w:rsidRDefault="00C76D87" w:rsidP="00C76D87">
      <w:pPr>
        <w:pStyle w:val="VENDOSI0"/>
        <w:keepNext w:val="0"/>
      </w:pPr>
      <w:r>
        <w:t>VENDOS</w:t>
      </w:r>
      <w:r w:rsidRPr="008F4BD6">
        <w:t>I:</w:t>
      </w:r>
    </w:p>
    <w:p w:rsidR="00C76D87" w:rsidRPr="008F4BD6" w:rsidRDefault="00C76D87" w:rsidP="00C76D87">
      <w:pPr>
        <w:pStyle w:val="Paragrafi0"/>
      </w:pPr>
    </w:p>
    <w:p w:rsidR="00C76D87" w:rsidRPr="008F4BD6" w:rsidRDefault="00C76D87" w:rsidP="00C76D87">
      <w:pPr>
        <w:pStyle w:val="Paragrafi0"/>
      </w:pPr>
      <w:r w:rsidRPr="008F4BD6">
        <w:t xml:space="preserve">Miratohet akti normativ, me fuqinë e ligjit, nr.4, datë 24.9.2009, i Këshillit të Ministrave “Për dërgimin e një toge mjekësore të Forcave të Armatosura të Republikës së Shqipërisë në </w:t>
      </w:r>
      <w:smartTag w:uri="urn:schemas-microsoft-com:office:smarttags" w:element="place">
        <w:smartTag w:uri="urn:schemas-microsoft-com:office:smarttags" w:element="City">
          <w:r w:rsidRPr="008F4BD6">
            <w:t>Kabul</w:t>
          </w:r>
        </w:smartTag>
      </w:smartTag>
      <w:r w:rsidRPr="008F4BD6">
        <w:t>, Afganistan”.</w:t>
      </w:r>
    </w:p>
    <w:p w:rsidR="00C76D87" w:rsidRDefault="00C76D87" w:rsidP="00C76D87">
      <w:pPr>
        <w:pStyle w:val="Paragrafi0"/>
      </w:pPr>
    </w:p>
    <w:p w:rsidR="00C76D87" w:rsidRPr="003F287F" w:rsidRDefault="00C76D87" w:rsidP="00C76D87">
      <w:pPr>
        <w:pStyle w:val="Paragrafi0"/>
        <w:ind w:firstLine="0"/>
        <w:rPr>
          <w:b/>
          <w:sz w:val="23"/>
          <w:szCs w:val="23"/>
        </w:rPr>
      </w:pPr>
      <w:r>
        <w:rPr>
          <w:b/>
          <w:sz w:val="23"/>
          <w:szCs w:val="23"/>
        </w:rPr>
        <w:t>Shpallur me dekretin nr.6333, datë 17.11</w:t>
      </w:r>
      <w:r w:rsidRPr="003F287F">
        <w:rPr>
          <w:b/>
          <w:sz w:val="23"/>
          <w:szCs w:val="23"/>
        </w:rPr>
        <w:t>.2009 të Presidentit të Republ</w:t>
      </w:r>
      <w:r>
        <w:rPr>
          <w:b/>
          <w:sz w:val="23"/>
          <w:szCs w:val="23"/>
        </w:rPr>
        <w:t xml:space="preserve">ikës së </w:t>
      </w:r>
      <w:r w:rsidRPr="003F287F">
        <w:rPr>
          <w:b/>
          <w:sz w:val="23"/>
          <w:szCs w:val="23"/>
        </w:rPr>
        <w:t>Shqipërisë, Bamir Topi</w:t>
      </w:r>
    </w:p>
    <w:p w:rsidR="00C76D87" w:rsidRPr="008F4BD6" w:rsidRDefault="00C76D87" w:rsidP="00C76D87">
      <w:pPr>
        <w:pStyle w:val="Paragrafi0"/>
      </w:pPr>
    </w:p>
    <w:p w:rsidR="00C76D87" w:rsidRPr="008F4BD6" w:rsidRDefault="00C76D87" w:rsidP="00C76D87">
      <w:pPr>
        <w:pStyle w:val="Paragrafi0"/>
      </w:pPr>
    </w:p>
    <w:p w:rsidR="00C76D87" w:rsidRPr="008F4BD6" w:rsidRDefault="00C76D87" w:rsidP="00C76D87">
      <w:pPr>
        <w:pStyle w:val="Akti"/>
        <w:keepNext w:val="0"/>
      </w:pPr>
      <w:r>
        <w:t>LIG</w:t>
      </w:r>
      <w:r w:rsidRPr="008F4BD6">
        <w:t>J</w:t>
      </w:r>
    </w:p>
    <w:p w:rsidR="00C76D87" w:rsidRPr="008F4BD6" w:rsidRDefault="00C76D87" w:rsidP="00C76D87">
      <w:pPr>
        <w:pStyle w:val="NumriData"/>
        <w:keepNext w:val="0"/>
      </w:pPr>
      <w:r w:rsidRPr="008F4BD6">
        <w:t>Nr.10 175, datë 29.10.2009</w:t>
      </w:r>
    </w:p>
    <w:p w:rsidR="00C76D87" w:rsidRPr="008F4BD6" w:rsidRDefault="00C76D87" w:rsidP="00C76D87">
      <w:pPr>
        <w:pStyle w:val="Paragrafi0"/>
      </w:pPr>
    </w:p>
    <w:p w:rsidR="00C76D87" w:rsidRPr="008F4BD6" w:rsidRDefault="00C76D87" w:rsidP="00C76D87">
      <w:pPr>
        <w:pStyle w:val="Titulli0"/>
        <w:keepNext w:val="0"/>
      </w:pPr>
      <w:r w:rsidRPr="008F4BD6">
        <w:t>PËR MIRATIMIN E AKTIT NORMATIV, ME FUQINË E LIGJIT, NR. 5, DATË 30.9.2009, TË KËSHILLIT TË MINISTRAVE “PËR NJË NDRYSHIM NË LIGJIN NR.9948, DATË 7.7.2008 “PËR SHQYRTIMIN E VLEFSHMËRISË LIGJORE TË KRIJIMIT TË TITUJVE TË PRONËSISË MBI TOKËN BUJQËSORE”, TË NDRYSHUAR”</w:t>
      </w:r>
    </w:p>
    <w:p w:rsidR="00C76D87" w:rsidRPr="008F4BD6" w:rsidRDefault="00C76D87" w:rsidP="00C76D87">
      <w:pPr>
        <w:pStyle w:val="Titulli0"/>
        <w:keepNext w:val="0"/>
      </w:pPr>
    </w:p>
    <w:p w:rsidR="00C76D87" w:rsidRPr="008F4BD6" w:rsidRDefault="00C76D87" w:rsidP="00C76D87">
      <w:pPr>
        <w:pStyle w:val="Paragrafi0"/>
      </w:pPr>
      <w:r w:rsidRPr="008F4BD6">
        <w:t>Në mbështetje të neneve  78, 83 pika 1 dhe 101 të Kushtetutës, me propozimin e Këshillit të Ministrave,</w:t>
      </w:r>
      <w:r w:rsidRPr="008F4BD6">
        <w:tab/>
      </w:r>
    </w:p>
    <w:p w:rsidR="00C76D87" w:rsidRPr="008F4BD6" w:rsidRDefault="00C76D87" w:rsidP="00C76D87">
      <w:pPr>
        <w:pStyle w:val="Paragrafi0"/>
      </w:pPr>
    </w:p>
    <w:p w:rsidR="00C76D87" w:rsidRPr="008F4BD6" w:rsidRDefault="00C76D87" w:rsidP="00C76D87">
      <w:pPr>
        <w:pStyle w:val="Institucioni"/>
        <w:keepNext w:val="0"/>
      </w:pPr>
      <w:r>
        <w:t>KUVEND</w:t>
      </w:r>
      <w:r w:rsidRPr="008F4BD6">
        <w:t>I</w:t>
      </w:r>
    </w:p>
    <w:p w:rsidR="00C76D87" w:rsidRDefault="00C76D87" w:rsidP="00C76D87">
      <w:pPr>
        <w:pStyle w:val="Institucioni"/>
        <w:keepNext w:val="0"/>
      </w:pPr>
      <w:r w:rsidRPr="008F4BD6">
        <w:t xml:space="preserve">I REPUBLIKËS SË SHQIPËRISË </w:t>
      </w:r>
    </w:p>
    <w:p w:rsidR="00C76D87" w:rsidRPr="008F4BD6" w:rsidRDefault="00C76D87" w:rsidP="00C76D87">
      <w:pPr>
        <w:pStyle w:val="Paragrafi0"/>
      </w:pPr>
    </w:p>
    <w:p w:rsidR="00C76D87" w:rsidRDefault="00C76D87" w:rsidP="00C76D87">
      <w:pPr>
        <w:pStyle w:val="VENDOSI0"/>
        <w:keepNext w:val="0"/>
      </w:pPr>
      <w:r>
        <w:t>VENDOS</w:t>
      </w:r>
      <w:r w:rsidRPr="008F4BD6">
        <w:t>I:</w:t>
      </w:r>
    </w:p>
    <w:p w:rsidR="00C76D87" w:rsidRPr="008F4BD6" w:rsidRDefault="00C76D87" w:rsidP="00C76D87">
      <w:pPr>
        <w:pStyle w:val="Paragrafi0"/>
      </w:pPr>
    </w:p>
    <w:p w:rsidR="00C76D87" w:rsidRPr="008F4BD6" w:rsidRDefault="00C76D87" w:rsidP="00C76D87">
      <w:pPr>
        <w:pStyle w:val="Paragrafi0"/>
      </w:pPr>
      <w:r w:rsidRPr="008F4BD6">
        <w:t>Miratohet akti normativ, me fuqinë e ligjit, nr.5, datë 30.9.2009, i Këshillit të Ministrave “Për një ndryshim në ligjin nr.9948, datë 7.7.2008 “Për shqyrtimin e vlefshmërisë ligjore të krijimit të titujve të pronësisë mbi tokën bujqësore”, të ndryshuar”.</w:t>
      </w:r>
    </w:p>
    <w:p w:rsidR="00C76D87" w:rsidRDefault="00C76D87" w:rsidP="00C76D87">
      <w:pPr>
        <w:pStyle w:val="Paragrafi0"/>
      </w:pPr>
    </w:p>
    <w:p w:rsidR="00C76D87" w:rsidRPr="003F287F" w:rsidRDefault="00C76D87" w:rsidP="00C76D87">
      <w:pPr>
        <w:pStyle w:val="Paragrafi0"/>
        <w:ind w:firstLine="0"/>
        <w:rPr>
          <w:b/>
          <w:sz w:val="23"/>
          <w:szCs w:val="23"/>
        </w:rPr>
      </w:pPr>
      <w:r>
        <w:rPr>
          <w:b/>
          <w:sz w:val="23"/>
          <w:szCs w:val="23"/>
        </w:rPr>
        <w:t>Shpallur me dekretin nr.6334, datë 17.11</w:t>
      </w:r>
      <w:r w:rsidRPr="003F287F">
        <w:rPr>
          <w:b/>
          <w:sz w:val="23"/>
          <w:szCs w:val="23"/>
        </w:rPr>
        <w:t>.2009 të Presidentit të Republ</w:t>
      </w:r>
      <w:r>
        <w:rPr>
          <w:b/>
          <w:sz w:val="23"/>
          <w:szCs w:val="23"/>
        </w:rPr>
        <w:t xml:space="preserve">ikës së </w:t>
      </w:r>
      <w:r w:rsidRPr="003F287F">
        <w:rPr>
          <w:b/>
          <w:sz w:val="23"/>
          <w:szCs w:val="23"/>
        </w:rPr>
        <w:t>Shqipërisë, Bamir Topi</w:t>
      </w:r>
    </w:p>
    <w:p w:rsidR="00C76D87" w:rsidRDefault="00C76D87" w:rsidP="00C76D87">
      <w:pPr>
        <w:pStyle w:val="Paragrafi0"/>
      </w:pPr>
    </w:p>
    <w:p w:rsidR="00C76D87" w:rsidRDefault="00C76D87" w:rsidP="00C76D87">
      <w:pPr>
        <w:pStyle w:val="Paragrafi0"/>
      </w:pPr>
    </w:p>
    <w:p w:rsidR="00C76D87" w:rsidRDefault="00C76D87" w:rsidP="00C76D87">
      <w:pPr>
        <w:pStyle w:val="Paragrafi0"/>
      </w:pPr>
    </w:p>
    <w:p w:rsidR="00C76D87" w:rsidRDefault="00C76D87" w:rsidP="00C76D87">
      <w:pPr>
        <w:pStyle w:val="Paragrafi0"/>
      </w:pPr>
    </w:p>
    <w:p w:rsidR="00C76D87" w:rsidRDefault="00C76D87" w:rsidP="00C76D87">
      <w:pPr>
        <w:pStyle w:val="Paragrafi0"/>
      </w:pPr>
    </w:p>
    <w:p w:rsidR="00C76D87" w:rsidRPr="008F4BD6" w:rsidRDefault="00C76D87" w:rsidP="00C76D87">
      <w:pPr>
        <w:pStyle w:val="Paragrafi0"/>
      </w:pPr>
    </w:p>
    <w:p w:rsidR="00C76D87" w:rsidRPr="008F4BD6" w:rsidRDefault="00C76D87" w:rsidP="00C76D87">
      <w:pPr>
        <w:pStyle w:val="Akti"/>
        <w:keepNext w:val="0"/>
      </w:pPr>
      <w:r>
        <w:t>LIG</w:t>
      </w:r>
      <w:r w:rsidRPr="008F4BD6">
        <w:t>J</w:t>
      </w:r>
    </w:p>
    <w:p w:rsidR="00C76D87" w:rsidRPr="008F4BD6" w:rsidRDefault="00C76D87" w:rsidP="00C76D87">
      <w:pPr>
        <w:pStyle w:val="NumriData"/>
        <w:keepNext w:val="0"/>
      </w:pPr>
      <w:r w:rsidRPr="008F4BD6">
        <w:t>Nr. 10 176, datë 29.10.2009</w:t>
      </w:r>
    </w:p>
    <w:p w:rsidR="00C76D87" w:rsidRPr="008F4BD6" w:rsidRDefault="00C76D87" w:rsidP="00C76D87">
      <w:pPr>
        <w:pStyle w:val="Paragrafi0"/>
      </w:pPr>
    </w:p>
    <w:p w:rsidR="00C76D87" w:rsidRPr="008F4BD6" w:rsidRDefault="00C76D87" w:rsidP="00C76D87">
      <w:pPr>
        <w:pStyle w:val="Titulli0"/>
        <w:keepNext w:val="0"/>
      </w:pPr>
      <w:r w:rsidRPr="008F4BD6">
        <w:t>PËR MIRATIMIN E AKTIT NORMATIV, ME FUQINË E LIGJIT, NR. 6, DATË 30.9.2009, TË KËSHILLIT TË MINISTRAVE “PËR NJË NDRYSHIM NË LIGJIN NR.8669, DATË 26.10.2000 “PËR REGJISTRIMIN E PËRGJITHSHËM TË POPULLSISË DHE TË BANESAVE”, TË NDRYSHUAR”</w:t>
      </w:r>
    </w:p>
    <w:p w:rsidR="00C76D87" w:rsidRPr="008F4BD6" w:rsidRDefault="00C76D87" w:rsidP="00C76D87">
      <w:pPr>
        <w:pStyle w:val="Paragrafi0"/>
        <w:ind w:firstLine="0"/>
      </w:pPr>
    </w:p>
    <w:p w:rsidR="00C76D87" w:rsidRPr="008F4BD6" w:rsidRDefault="00C76D87" w:rsidP="00C76D87">
      <w:pPr>
        <w:pStyle w:val="Paragrafi0"/>
      </w:pPr>
      <w:r w:rsidRPr="008F4BD6">
        <w:t>Në mbështetje të neneve  78, 83 pika 1 dhe 101 të Kushtetutës, me propozimin e Këshillit të Ministrave,</w:t>
      </w:r>
      <w:r w:rsidRPr="008F4BD6">
        <w:tab/>
      </w:r>
    </w:p>
    <w:p w:rsidR="00C76D87" w:rsidRPr="008F4BD6" w:rsidRDefault="00C76D87" w:rsidP="00C76D87">
      <w:pPr>
        <w:pStyle w:val="Paragrafi0"/>
      </w:pPr>
    </w:p>
    <w:p w:rsidR="00C76D87" w:rsidRPr="008F4BD6" w:rsidRDefault="00C76D87" w:rsidP="00C76D87">
      <w:pPr>
        <w:pStyle w:val="Institucioni"/>
        <w:keepNext w:val="0"/>
      </w:pPr>
      <w:r>
        <w:t>KUVEND</w:t>
      </w:r>
      <w:r w:rsidRPr="008F4BD6">
        <w:t>I</w:t>
      </w:r>
    </w:p>
    <w:p w:rsidR="00C76D87" w:rsidRDefault="00C76D87" w:rsidP="00C76D87">
      <w:pPr>
        <w:pStyle w:val="Institucioni"/>
        <w:keepNext w:val="0"/>
      </w:pPr>
      <w:r w:rsidRPr="008F4BD6">
        <w:t>I REPUBLIKËS SË SHQIPËRISË</w:t>
      </w:r>
    </w:p>
    <w:p w:rsidR="00C76D87" w:rsidRPr="008F4BD6" w:rsidRDefault="00C76D87" w:rsidP="00C76D87">
      <w:pPr>
        <w:pStyle w:val="Paragrafi0"/>
      </w:pPr>
      <w:r w:rsidRPr="008F4BD6">
        <w:t xml:space="preserve"> </w:t>
      </w:r>
    </w:p>
    <w:p w:rsidR="00C76D87" w:rsidRDefault="00C76D87" w:rsidP="00C76D87">
      <w:pPr>
        <w:pStyle w:val="VENDOSI0"/>
        <w:keepNext w:val="0"/>
      </w:pPr>
      <w:r>
        <w:t>VENDOS</w:t>
      </w:r>
      <w:r w:rsidRPr="008F4BD6">
        <w:t>I:</w:t>
      </w:r>
    </w:p>
    <w:p w:rsidR="00C76D87" w:rsidRPr="008F4BD6" w:rsidRDefault="00C76D87" w:rsidP="00C76D87">
      <w:pPr>
        <w:pStyle w:val="Paragrafi0"/>
      </w:pPr>
    </w:p>
    <w:p w:rsidR="00C76D87" w:rsidRPr="008F4BD6" w:rsidRDefault="00C76D87" w:rsidP="00C76D87">
      <w:pPr>
        <w:pStyle w:val="Paragrafi0"/>
      </w:pPr>
      <w:r w:rsidRPr="008F4BD6">
        <w:t>Miratohet akti normativ, me fuqinë e ligjit, nr.6, datë 30.9.2009, i Këshillit të Ministrave “Për një ndryshim në ligjin nr.8669, datë 26.10.2000 “Për regjistrimin e përgjithshëm të popullsisë dhe të banesave”, të ndryshuar”.</w:t>
      </w:r>
    </w:p>
    <w:p w:rsidR="00C76D87" w:rsidRPr="008F4BD6" w:rsidRDefault="00C76D87" w:rsidP="00C76D87">
      <w:pPr>
        <w:pStyle w:val="Paragrafi0"/>
      </w:pPr>
    </w:p>
    <w:p w:rsidR="00C76D87" w:rsidRPr="003F287F" w:rsidRDefault="00C76D87" w:rsidP="00C76D87">
      <w:pPr>
        <w:pStyle w:val="Paragrafi0"/>
        <w:ind w:firstLine="0"/>
        <w:rPr>
          <w:b/>
          <w:sz w:val="23"/>
          <w:szCs w:val="23"/>
        </w:rPr>
      </w:pPr>
      <w:r>
        <w:rPr>
          <w:b/>
          <w:sz w:val="23"/>
          <w:szCs w:val="23"/>
        </w:rPr>
        <w:t>Shpallur me dekretin nr.6335, datë 17.11</w:t>
      </w:r>
      <w:r w:rsidRPr="003F287F">
        <w:rPr>
          <w:b/>
          <w:sz w:val="23"/>
          <w:szCs w:val="23"/>
        </w:rPr>
        <w:t>.2009 të Presidentit të Republ</w:t>
      </w:r>
      <w:r>
        <w:rPr>
          <w:b/>
          <w:sz w:val="23"/>
          <w:szCs w:val="23"/>
        </w:rPr>
        <w:t xml:space="preserve">ikës së </w:t>
      </w:r>
      <w:r w:rsidRPr="003F287F">
        <w:rPr>
          <w:b/>
          <w:sz w:val="23"/>
          <w:szCs w:val="23"/>
        </w:rPr>
        <w:t>Shqipërisë, Bamir Topi</w:t>
      </w:r>
    </w:p>
    <w:p w:rsidR="00C76D87" w:rsidRPr="008F4BD6" w:rsidRDefault="00C76D87" w:rsidP="00C76D87">
      <w:pPr>
        <w:pStyle w:val="Paragrafi0"/>
      </w:pPr>
    </w:p>
    <w:p w:rsidR="00C76D87" w:rsidRPr="008F4BD6" w:rsidRDefault="00C76D87" w:rsidP="00C76D87">
      <w:pPr>
        <w:pStyle w:val="Paragrafi0"/>
      </w:pPr>
    </w:p>
    <w:p w:rsidR="00C76D87" w:rsidRPr="008F4BD6" w:rsidRDefault="00C76D87" w:rsidP="00C76D87">
      <w:pPr>
        <w:pStyle w:val="Akti"/>
        <w:keepNext w:val="0"/>
      </w:pPr>
      <w:r>
        <w:t>LIG</w:t>
      </w:r>
      <w:r w:rsidRPr="008F4BD6">
        <w:t>J</w:t>
      </w:r>
    </w:p>
    <w:p w:rsidR="00C76D87" w:rsidRPr="008F4BD6" w:rsidRDefault="00C76D87" w:rsidP="00C76D87">
      <w:pPr>
        <w:pStyle w:val="NumriData"/>
        <w:keepNext w:val="0"/>
      </w:pPr>
      <w:r w:rsidRPr="008F4BD6">
        <w:t>Nr.10 177, datë 29.10.2009</w:t>
      </w:r>
    </w:p>
    <w:p w:rsidR="00C76D87" w:rsidRPr="008F4BD6" w:rsidRDefault="00C76D87" w:rsidP="00C76D87">
      <w:pPr>
        <w:pStyle w:val="Paragrafi0"/>
      </w:pPr>
    </w:p>
    <w:p w:rsidR="00C76D87" w:rsidRPr="008F4BD6" w:rsidRDefault="00C76D87" w:rsidP="00F668B8">
      <w:pPr>
        <w:pStyle w:val="Titulli0"/>
      </w:pPr>
      <w:r w:rsidRPr="008F4BD6">
        <w:t>PËR MIRATIMIN E AKTIT NORMATIV, ME FUQINË E LIGJIT, NR. 7, DATË 30.9.2009, TË KËSHILLIT TË MINISTRAVE  “PËR NJË NDRYSHIM NË LIGJIN NR.10 130, DATË 11.5.2009 “PËR FONDIN SHQIPTAR TË ZHVILLIMIT””</w:t>
      </w:r>
    </w:p>
    <w:p w:rsidR="00C76D87" w:rsidRPr="008F4BD6" w:rsidRDefault="00C76D87" w:rsidP="00C76D87">
      <w:pPr>
        <w:pStyle w:val="Paragrafi0"/>
        <w:ind w:firstLine="0"/>
      </w:pPr>
    </w:p>
    <w:p w:rsidR="00C76D87" w:rsidRPr="008F4BD6" w:rsidRDefault="00C76D87" w:rsidP="00C76D87">
      <w:pPr>
        <w:pStyle w:val="Paragrafi0"/>
      </w:pPr>
      <w:r w:rsidRPr="008F4BD6">
        <w:t>Në mbështetje të neneve  78, 83 pika 1 dhe 101 të Kushtetutës, me propozimin e Këshillit të Ministrave,</w:t>
      </w:r>
      <w:r w:rsidRPr="008F4BD6">
        <w:tab/>
      </w:r>
    </w:p>
    <w:p w:rsidR="00C76D87" w:rsidRPr="008F4BD6" w:rsidRDefault="00C76D87" w:rsidP="00C76D87">
      <w:pPr>
        <w:pStyle w:val="Paragrafi0"/>
      </w:pPr>
    </w:p>
    <w:p w:rsidR="00C76D87" w:rsidRPr="008F4BD6" w:rsidRDefault="00C76D87" w:rsidP="00C76D87">
      <w:pPr>
        <w:pStyle w:val="Institucioni"/>
        <w:keepNext w:val="0"/>
      </w:pPr>
      <w:r>
        <w:t>KUVEND</w:t>
      </w:r>
      <w:r w:rsidRPr="008F4BD6">
        <w:t>I</w:t>
      </w:r>
    </w:p>
    <w:p w:rsidR="00C76D87" w:rsidRDefault="00C76D87" w:rsidP="00C76D87">
      <w:pPr>
        <w:pStyle w:val="Institucioni"/>
        <w:keepNext w:val="0"/>
      </w:pPr>
      <w:r w:rsidRPr="008F4BD6">
        <w:t>I REPUBLIKËS SË SHQIPËRISË</w:t>
      </w:r>
    </w:p>
    <w:p w:rsidR="00C76D87" w:rsidRPr="008F4BD6" w:rsidRDefault="00C76D87" w:rsidP="00C76D87">
      <w:pPr>
        <w:pStyle w:val="Paragrafi0"/>
      </w:pPr>
      <w:r w:rsidRPr="008F4BD6">
        <w:t xml:space="preserve"> </w:t>
      </w:r>
    </w:p>
    <w:p w:rsidR="00C76D87" w:rsidRDefault="00C76D87" w:rsidP="00C76D87">
      <w:pPr>
        <w:pStyle w:val="VENDOSI0"/>
        <w:keepNext w:val="0"/>
      </w:pPr>
      <w:r>
        <w:t>VEND</w:t>
      </w:r>
      <w:r w:rsidRPr="008F4BD6">
        <w:t>OSI:</w:t>
      </w:r>
    </w:p>
    <w:p w:rsidR="00C76D87" w:rsidRPr="008F4BD6" w:rsidRDefault="00C76D87" w:rsidP="00C76D87">
      <w:pPr>
        <w:pStyle w:val="Paragrafi0"/>
      </w:pPr>
    </w:p>
    <w:p w:rsidR="00C76D87" w:rsidRPr="008F4BD6" w:rsidRDefault="00C76D87" w:rsidP="00C76D87">
      <w:pPr>
        <w:pStyle w:val="Paragrafi0"/>
      </w:pPr>
      <w:r w:rsidRPr="008F4BD6">
        <w:t>Miratohet akti normativ, me fuqinë e ligjit, nr.7, datë 30.9.2009, i Këshillit të Ministrave “Për një ndryshim në ligjin nr.10 130, datë 11.5.2009 “Për Fondin Shqiptar të Zhvillimit””.</w:t>
      </w:r>
    </w:p>
    <w:p w:rsidR="00C76D87" w:rsidRPr="008F4BD6" w:rsidRDefault="00C76D87" w:rsidP="00C76D87">
      <w:pPr>
        <w:pStyle w:val="Paragrafi0"/>
      </w:pPr>
    </w:p>
    <w:p w:rsidR="00C76D87" w:rsidRPr="003F287F" w:rsidRDefault="00C76D87" w:rsidP="00C76D87">
      <w:pPr>
        <w:pStyle w:val="Paragrafi0"/>
        <w:ind w:firstLine="0"/>
        <w:rPr>
          <w:b/>
          <w:sz w:val="23"/>
          <w:szCs w:val="23"/>
        </w:rPr>
      </w:pPr>
      <w:r>
        <w:rPr>
          <w:b/>
          <w:sz w:val="23"/>
          <w:szCs w:val="23"/>
        </w:rPr>
        <w:t>Shpallur me dekretin nr.6336, datë 17.11</w:t>
      </w:r>
      <w:r w:rsidRPr="003F287F">
        <w:rPr>
          <w:b/>
          <w:sz w:val="23"/>
          <w:szCs w:val="23"/>
        </w:rPr>
        <w:t>.2009 të Presidentit të Republ</w:t>
      </w:r>
      <w:r>
        <w:rPr>
          <w:b/>
          <w:sz w:val="23"/>
          <w:szCs w:val="23"/>
        </w:rPr>
        <w:t xml:space="preserve">ikës së </w:t>
      </w:r>
      <w:r w:rsidRPr="003F287F">
        <w:rPr>
          <w:b/>
          <w:sz w:val="23"/>
          <w:szCs w:val="23"/>
        </w:rPr>
        <w:t>Shqipërisë, Bamir Topi</w:t>
      </w:r>
    </w:p>
    <w:p w:rsidR="00C76D87" w:rsidRPr="008F4BD6" w:rsidRDefault="00C76D87" w:rsidP="00C76D87">
      <w:pPr>
        <w:pStyle w:val="Paragrafi0"/>
      </w:pPr>
    </w:p>
    <w:p w:rsidR="00C76D87" w:rsidRDefault="00C76D87" w:rsidP="00C76D87">
      <w:pPr>
        <w:pStyle w:val="Paragrafi0"/>
      </w:pPr>
    </w:p>
    <w:p w:rsidR="00C76D87" w:rsidRDefault="00C76D87" w:rsidP="00C76D87">
      <w:pPr>
        <w:pStyle w:val="Paragrafi0"/>
      </w:pPr>
    </w:p>
    <w:p w:rsidR="00C76D87" w:rsidRDefault="00C76D87" w:rsidP="00C76D87">
      <w:pPr>
        <w:pStyle w:val="Paragrafi0"/>
      </w:pPr>
    </w:p>
    <w:p w:rsidR="00C76D87" w:rsidRDefault="00C76D87" w:rsidP="00C76D87">
      <w:pPr>
        <w:pStyle w:val="Paragrafi0"/>
      </w:pPr>
    </w:p>
    <w:p w:rsidR="00C76D87" w:rsidRDefault="00C76D87" w:rsidP="00C76D87">
      <w:pPr>
        <w:pStyle w:val="Paragrafi0"/>
      </w:pPr>
    </w:p>
    <w:p w:rsidR="00C76D87" w:rsidRDefault="00C76D87" w:rsidP="00C76D87">
      <w:pPr>
        <w:pStyle w:val="Paragrafi0"/>
      </w:pPr>
    </w:p>
    <w:p w:rsidR="00C76D87" w:rsidRPr="008F4BD6" w:rsidRDefault="00C76D87" w:rsidP="00C76D87">
      <w:pPr>
        <w:pStyle w:val="Paragrafi0"/>
      </w:pPr>
    </w:p>
    <w:p w:rsidR="00C76D87" w:rsidRPr="008F4BD6" w:rsidRDefault="00C76D87" w:rsidP="00C76D87">
      <w:pPr>
        <w:pStyle w:val="Akti"/>
        <w:keepNext w:val="0"/>
      </w:pPr>
      <w:r>
        <w:t>LIG</w:t>
      </w:r>
      <w:r w:rsidRPr="008F4BD6">
        <w:t>J</w:t>
      </w:r>
    </w:p>
    <w:p w:rsidR="00C76D87" w:rsidRPr="008F4BD6" w:rsidRDefault="00C76D87" w:rsidP="00C76D87">
      <w:pPr>
        <w:pStyle w:val="NumriData"/>
        <w:keepNext w:val="0"/>
      </w:pPr>
      <w:r w:rsidRPr="008F4BD6">
        <w:t>Nr.10 178, datë 29.10.2009</w:t>
      </w:r>
    </w:p>
    <w:p w:rsidR="00C76D87" w:rsidRPr="008F4BD6" w:rsidRDefault="00C76D87" w:rsidP="00C76D87">
      <w:pPr>
        <w:pStyle w:val="Paragrafi0"/>
      </w:pPr>
    </w:p>
    <w:p w:rsidR="00C76D87" w:rsidRPr="008F4BD6" w:rsidRDefault="00C76D87" w:rsidP="00C76D87">
      <w:pPr>
        <w:pStyle w:val="Titulli0"/>
        <w:keepNext w:val="0"/>
      </w:pPr>
      <w:r w:rsidRPr="008F4BD6">
        <w:t xml:space="preserve">PËR MIRATIMIN E AKTIT NORMATIV, ME FUQINË E LIGJIT, NR. 8, DATË 30.9.2009, </w:t>
      </w:r>
      <w:r w:rsidRPr="008F4BD6">
        <w:lastRenderedPageBreak/>
        <w:t>TË KËSHILLIT TË MINISTRAVE “PËR NJË NDRYSHIM NË LIGJIN NR.9880, DATË 25.2.2008 “PËR NËNSHKRIMIN ELEKTRONIK””</w:t>
      </w:r>
    </w:p>
    <w:p w:rsidR="00C76D87" w:rsidRPr="008F4BD6" w:rsidRDefault="00C76D87" w:rsidP="00C76D87">
      <w:pPr>
        <w:pStyle w:val="Paragrafi0"/>
        <w:ind w:firstLine="0"/>
      </w:pPr>
    </w:p>
    <w:p w:rsidR="00C76D87" w:rsidRPr="008F4BD6" w:rsidRDefault="00C76D87" w:rsidP="00C76D87">
      <w:pPr>
        <w:pStyle w:val="Paragrafi0"/>
      </w:pPr>
      <w:r w:rsidRPr="008F4BD6">
        <w:t>Në mbështetje të neneve  78, 83 pika 1 dhe 101 të Kushtetutës, me propozimin e Këshillit të Ministrave,</w:t>
      </w:r>
      <w:r w:rsidRPr="008F4BD6">
        <w:tab/>
      </w:r>
    </w:p>
    <w:p w:rsidR="00C76D87" w:rsidRPr="008F4BD6" w:rsidRDefault="00C76D87" w:rsidP="00C76D87">
      <w:pPr>
        <w:pStyle w:val="Paragrafi0"/>
      </w:pPr>
    </w:p>
    <w:p w:rsidR="00C76D87" w:rsidRPr="008F4BD6" w:rsidRDefault="00C76D87" w:rsidP="00C76D87">
      <w:pPr>
        <w:pStyle w:val="Institucioni"/>
        <w:keepNext w:val="0"/>
      </w:pPr>
      <w:r>
        <w:t>KUVEND</w:t>
      </w:r>
      <w:r w:rsidRPr="008F4BD6">
        <w:t>I</w:t>
      </w:r>
    </w:p>
    <w:p w:rsidR="00C76D87" w:rsidRDefault="00C76D87" w:rsidP="00C76D87">
      <w:pPr>
        <w:pStyle w:val="Institucioni"/>
        <w:keepNext w:val="0"/>
      </w:pPr>
      <w:r>
        <w:t>I REPUBLIKËS SË SHQIPËRISË</w:t>
      </w:r>
    </w:p>
    <w:p w:rsidR="00C76D87" w:rsidRPr="008F4BD6" w:rsidRDefault="00C76D87" w:rsidP="00C76D87">
      <w:pPr>
        <w:pStyle w:val="Paragrafi0"/>
      </w:pPr>
    </w:p>
    <w:p w:rsidR="00C76D87" w:rsidRDefault="00C76D87" w:rsidP="00C76D87">
      <w:pPr>
        <w:pStyle w:val="VENDOSI0"/>
        <w:keepNext w:val="0"/>
      </w:pPr>
      <w:r>
        <w:t>VENDOS</w:t>
      </w:r>
      <w:r w:rsidRPr="008F4BD6">
        <w:t>I:</w:t>
      </w:r>
    </w:p>
    <w:p w:rsidR="00C76D87" w:rsidRPr="008F4BD6" w:rsidRDefault="00C76D87" w:rsidP="00C76D87">
      <w:pPr>
        <w:pStyle w:val="Paragrafi0"/>
      </w:pPr>
    </w:p>
    <w:p w:rsidR="00C76D87" w:rsidRPr="008F4BD6" w:rsidRDefault="00C76D87" w:rsidP="00C76D87">
      <w:pPr>
        <w:pStyle w:val="Paragrafi0"/>
      </w:pPr>
      <w:r w:rsidRPr="008F4BD6">
        <w:t>Miratohet akti normativ, me fuqinë e ligjit, nr.8, datë 30.9.2009, i Këshillit të Ministrave “Për një ndryshim në ligjin nr.9880, datë 25.2.2008 “Për nënshkrimin elektronik””.</w:t>
      </w:r>
    </w:p>
    <w:p w:rsidR="00C76D87" w:rsidRPr="008F4BD6" w:rsidRDefault="00C76D87" w:rsidP="00C76D87">
      <w:pPr>
        <w:pStyle w:val="Paragrafi0"/>
      </w:pPr>
    </w:p>
    <w:p w:rsidR="00C76D87" w:rsidRPr="003F287F" w:rsidRDefault="00C76D87" w:rsidP="00C76D87">
      <w:pPr>
        <w:pStyle w:val="Paragrafi0"/>
        <w:ind w:firstLine="0"/>
        <w:rPr>
          <w:b/>
          <w:sz w:val="23"/>
          <w:szCs w:val="23"/>
        </w:rPr>
      </w:pPr>
      <w:r>
        <w:rPr>
          <w:b/>
          <w:sz w:val="23"/>
          <w:szCs w:val="23"/>
        </w:rPr>
        <w:t>Shpallur me dekretin nr.6337, datë 17.11</w:t>
      </w:r>
      <w:r w:rsidRPr="003F287F">
        <w:rPr>
          <w:b/>
          <w:sz w:val="23"/>
          <w:szCs w:val="23"/>
        </w:rPr>
        <w:t>.2009 të Presidentit të Republ</w:t>
      </w:r>
      <w:r>
        <w:rPr>
          <w:b/>
          <w:sz w:val="23"/>
          <w:szCs w:val="23"/>
        </w:rPr>
        <w:t xml:space="preserve">ikës së </w:t>
      </w:r>
      <w:r w:rsidRPr="003F287F">
        <w:rPr>
          <w:b/>
          <w:sz w:val="23"/>
          <w:szCs w:val="23"/>
        </w:rPr>
        <w:t>Shqipërisë, Bamir Topi</w:t>
      </w:r>
    </w:p>
    <w:p w:rsidR="00C76D87" w:rsidRDefault="00C76D87" w:rsidP="00C76D87">
      <w:pPr>
        <w:pStyle w:val="Paragrafi0"/>
      </w:pPr>
    </w:p>
    <w:p w:rsidR="00464C3A" w:rsidRDefault="00464C3A" w:rsidP="00464C3A">
      <w:pPr>
        <w:pStyle w:val="Akti"/>
        <w:keepNext w:val="0"/>
      </w:pPr>
    </w:p>
    <w:p w:rsidR="00464C3A" w:rsidRPr="00631180" w:rsidRDefault="00464C3A" w:rsidP="00464C3A">
      <w:pPr>
        <w:pStyle w:val="Akti"/>
        <w:keepNext w:val="0"/>
      </w:pPr>
      <w:r w:rsidRPr="00631180">
        <w:t>VENDIM</w:t>
      </w:r>
    </w:p>
    <w:p w:rsidR="00464C3A" w:rsidRPr="00631180" w:rsidRDefault="00464C3A" w:rsidP="00464C3A">
      <w:pPr>
        <w:pStyle w:val="NumriData"/>
        <w:keepNext w:val="0"/>
      </w:pPr>
      <w:r w:rsidRPr="00631180">
        <w:t>Nr.976, dat</w:t>
      </w:r>
      <w:r>
        <w:t>ë</w:t>
      </w:r>
      <w:r w:rsidRPr="00631180">
        <w:t xml:space="preserve"> 8.10.2009</w:t>
      </w:r>
    </w:p>
    <w:p w:rsidR="00464C3A" w:rsidRPr="00631180" w:rsidRDefault="00464C3A" w:rsidP="00464C3A">
      <w:pPr>
        <w:pStyle w:val="Paragrafi0"/>
      </w:pPr>
    </w:p>
    <w:p w:rsidR="00464C3A" w:rsidRPr="00631180" w:rsidRDefault="00464C3A" w:rsidP="00464C3A">
      <w:pPr>
        <w:pStyle w:val="Titulli0"/>
        <w:keepNext w:val="0"/>
      </w:pPr>
      <w:r w:rsidRPr="00631180">
        <w:t>P</w:t>
      </w:r>
      <w:r>
        <w:t>Ë</w:t>
      </w:r>
      <w:r w:rsidRPr="00631180">
        <w:t>R HAPJEN E PROGRAMEVE T</w:t>
      </w:r>
      <w:r>
        <w:t>Ë</w:t>
      </w:r>
      <w:r w:rsidRPr="00631180">
        <w:t xml:space="preserve"> STUDIMIT T</w:t>
      </w:r>
      <w:r>
        <w:t>Ë</w:t>
      </w:r>
      <w:r w:rsidRPr="00631180">
        <w:t xml:space="preserve"> CIKLIT T</w:t>
      </w:r>
      <w:r>
        <w:t>Ë</w:t>
      </w:r>
      <w:r w:rsidRPr="00631180">
        <w:t xml:space="preserve"> PAR</w:t>
      </w:r>
      <w:r>
        <w:t>Ë</w:t>
      </w:r>
      <w:r w:rsidRPr="00631180">
        <w:t>, N</w:t>
      </w:r>
      <w:r>
        <w:t>Ë</w:t>
      </w:r>
      <w:r w:rsidRPr="00631180">
        <w:t xml:space="preserve"> “ADMINISTRIM DHE POLITIK</w:t>
      </w:r>
      <w:r>
        <w:t>Ë</w:t>
      </w:r>
      <w:r w:rsidRPr="00631180">
        <w:t xml:space="preserve"> SOCIALE”, N</w:t>
      </w:r>
      <w:r>
        <w:t>Ë</w:t>
      </w:r>
      <w:r w:rsidRPr="00631180">
        <w:t xml:space="preserve"> FAKULTETIN E SHKENCAVE SOCIALE, E “BIOTEKNOLOGJI”</w:t>
      </w:r>
      <w:r>
        <w:t>,</w:t>
      </w:r>
      <w:r w:rsidRPr="00631180">
        <w:t xml:space="preserve"> N</w:t>
      </w:r>
      <w:r>
        <w:t>Ë</w:t>
      </w:r>
      <w:r w:rsidRPr="00631180">
        <w:t xml:space="preserve"> </w:t>
      </w:r>
      <w:r>
        <w:t>FAKULTETIN E SHKENCAVE NATYRORE</w:t>
      </w:r>
      <w:r w:rsidRPr="00631180">
        <w:t xml:space="preserve"> T</w:t>
      </w:r>
      <w:r>
        <w:t>Ë</w:t>
      </w:r>
      <w:r w:rsidRPr="00631180">
        <w:t xml:space="preserve"> UNIVERSITETIT T</w:t>
      </w:r>
      <w:r>
        <w:t>Ë</w:t>
      </w:r>
      <w:r w:rsidRPr="00631180">
        <w:t xml:space="preserve"> TIRAN</w:t>
      </w:r>
      <w:r>
        <w:t>Ë</w:t>
      </w:r>
      <w:r w:rsidRPr="00631180">
        <w:t>S, SI DHE P</w:t>
      </w:r>
      <w:r>
        <w:t>Ë</w:t>
      </w:r>
      <w:r w:rsidRPr="00631180">
        <w:t>R P</w:t>
      </w:r>
      <w:r>
        <w:t>Ë</w:t>
      </w:r>
      <w:r w:rsidRPr="00631180">
        <w:t>RCAKTIMIN E KUOTAVE T</w:t>
      </w:r>
      <w:r>
        <w:t>Ë</w:t>
      </w:r>
      <w:r w:rsidRPr="00631180">
        <w:t xml:space="preserve"> PRANIMIT E T</w:t>
      </w:r>
      <w:r>
        <w:t>Ë</w:t>
      </w:r>
      <w:r w:rsidRPr="00631180">
        <w:t xml:space="preserve"> TARIFAVE T</w:t>
      </w:r>
      <w:r>
        <w:t>Ë</w:t>
      </w:r>
      <w:r w:rsidRPr="00631180">
        <w:t xml:space="preserve"> SHKOLLIMIT P</w:t>
      </w:r>
      <w:r>
        <w:t>ËR VITIN AKADEMIK 2009-2010</w:t>
      </w:r>
    </w:p>
    <w:p w:rsidR="00464C3A" w:rsidRPr="00631180" w:rsidRDefault="00464C3A" w:rsidP="00464C3A">
      <w:pPr>
        <w:pStyle w:val="Paragrafi0"/>
      </w:pPr>
    </w:p>
    <w:p w:rsidR="00464C3A" w:rsidRPr="00631180" w:rsidRDefault="00464C3A" w:rsidP="00464C3A">
      <w:pPr>
        <w:pStyle w:val="Paragrafi0"/>
        <w:ind w:firstLine="0"/>
      </w:pPr>
      <w:r w:rsidRPr="00631180">
        <w:t>N</w:t>
      </w:r>
      <w:r>
        <w:t>ë</w:t>
      </w:r>
      <w:r w:rsidRPr="00631180">
        <w:t xml:space="preserve"> mb</w:t>
      </w:r>
      <w:r>
        <w:t>ë</w:t>
      </w:r>
      <w:r w:rsidRPr="00631180">
        <w:t>shtetje t</w:t>
      </w:r>
      <w:r>
        <w:t>ë</w:t>
      </w:r>
      <w:r w:rsidRPr="00631180">
        <w:t xml:space="preserve"> nenit 100 t</w:t>
      </w:r>
      <w:r>
        <w:t>ë</w:t>
      </w:r>
      <w:r w:rsidRPr="00631180">
        <w:t xml:space="preserve"> Kushtetut</w:t>
      </w:r>
      <w:r>
        <w:t>ë</w:t>
      </w:r>
      <w:r w:rsidRPr="00631180">
        <w:t>s dhe t</w:t>
      </w:r>
      <w:r>
        <w:t>ë</w:t>
      </w:r>
      <w:r w:rsidRPr="00631180">
        <w:t xml:space="preserve"> neneve 2</w:t>
      </w:r>
      <w:r>
        <w:t>6, pika 1.1, 33, pika 2,42 e 75</w:t>
      </w:r>
      <w:r w:rsidRPr="00631180">
        <w:t xml:space="preserve"> t</w:t>
      </w:r>
      <w:r>
        <w:t>ë</w:t>
      </w:r>
      <w:r w:rsidRPr="00631180">
        <w:t xml:space="preserve"> ligjit nr.9741, dat</w:t>
      </w:r>
      <w:r>
        <w:t>ë</w:t>
      </w:r>
      <w:r w:rsidRPr="00631180">
        <w:t xml:space="preserve"> 21.5.2007 “P</w:t>
      </w:r>
      <w:r>
        <w:t>ë</w:t>
      </w:r>
      <w:r w:rsidRPr="00631180">
        <w:t>r arsimin e lart</w:t>
      </w:r>
      <w:r>
        <w:t>ë</w:t>
      </w:r>
      <w:r w:rsidRPr="00631180">
        <w:t xml:space="preserve"> n</w:t>
      </w:r>
      <w:r>
        <w:t>ë</w:t>
      </w:r>
      <w:r w:rsidRPr="00631180">
        <w:t xml:space="preserve"> Republik</w:t>
      </w:r>
      <w:r>
        <w:t>ë</w:t>
      </w:r>
      <w:r w:rsidRPr="00631180">
        <w:t>n e Shqip</w:t>
      </w:r>
      <w:r>
        <w:t>ë</w:t>
      </w:r>
      <w:r w:rsidRPr="00631180">
        <w:t>ris</w:t>
      </w:r>
      <w:r>
        <w:t>ë</w:t>
      </w:r>
      <w:r w:rsidRPr="00631180">
        <w:t>”, t</w:t>
      </w:r>
      <w:r>
        <w:t>ë</w:t>
      </w:r>
      <w:r w:rsidRPr="00631180">
        <w:t xml:space="preserve"> ndryshuar, me propozimin e Ministrit t</w:t>
      </w:r>
      <w:r>
        <w:t>ë</w:t>
      </w:r>
      <w:r w:rsidRPr="00631180">
        <w:t xml:space="preserve"> Arsimit dhe Shkenc</w:t>
      </w:r>
      <w:r>
        <w:t>ë</w:t>
      </w:r>
      <w:r w:rsidRPr="00631180">
        <w:t>s, K</w:t>
      </w:r>
      <w:r>
        <w:t>ë</w:t>
      </w:r>
      <w:r w:rsidRPr="00631180">
        <w:t>shilli i Ministrave</w:t>
      </w:r>
    </w:p>
    <w:p w:rsidR="00464C3A" w:rsidRPr="00631180" w:rsidRDefault="00464C3A" w:rsidP="00464C3A">
      <w:pPr>
        <w:pStyle w:val="Paragrafi0"/>
      </w:pPr>
    </w:p>
    <w:p w:rsidR="00464C3A" w:rsidRPr="00631180" w:rsidRDefault="00464C3A" w:rsidP="00464C3A">
      <w:pPr>
        <w:pStyle w:val="VENDOSI0"/>
        <w:keepNext w:val="0"/>
      </w:pPr>
      <w:r w:rsidRPr="00631180">
        <w:t>VENDOSI:</w:t>
      </w:r>
    </w:p>
    <w:p w:rsidR="00464C3A" w:rsidRPr="00631180" w:rsidRDefault="00464C3A" w:rsidP="00464C3A">
      <w:pPr>
        <w:pStyle w:val="Paragrafi0"/>
      </w:pPr>
    </w:p>
    <w:p w:rsidR="00464C3A" w:rsidRPr="00631180" w:rsidRDefault="00464C3A" w:rsidP="00464C3A">
      <w:pPr>
        <w:pStyle w:val="Paragrafi0"/>
      </w:pPr>
      <w:r w:rsidRPr="00631180">
        <w:t>1.</w:t>
      </w:r>
      <w:r>
        <w:t xml:space="preserve"> </w:t>
      </w:r>
      <w:r w:rsidRPr="00631180">
        <w:t>Hapjen n</w:t>
      </w:r>
      <w:r>
        <w:t>ë</w:t>
      </w:r>
      <w:r w:rsidRPr="00631180">
        <w:t xml:space="preserve"> Universitetin e Tiran</w:t>
      </w:r>
      <w:r>
        <w:t>ë</w:t>
      </w:r>
      <w:r w:rsidRPr="00631180">
        <w:t>s, t</w:t>
      </w:r>
      <w:r>
        <w:t>ë</w:t>
      </w:r>
      <w:r w:rsidRPr="00631180">
        <w:t xml:space="preserve"> programeve t</w:t>
      </w:r>
      <w:r>
        <w:t>ë</w:t>
      </w:r>
      <w:r w:rsidRPr="00631180">
        <w:t xml:space="preserve"> studimit, t</w:t>
      </w:r>
      <w:r>
        <w:t>ë</w:t>
      </w:r>
      <w:r w:rsidRPr="00631180">
        <w:t xml:space="preserve"> ciklit t</w:t>
      </w:r>
      <w:r>
        <w:t>ë</w:t>
      </w:r>
      <w:r w:rsidRPr="00631180">
        <w:t xml:space="preserve"> par</w:t>
      </w:r>
      <w:r>
        <w:t>ë</w:t>
      </w:r>
      <w:r w:rsidRPr="00631180">
        <w:t>, sipas fakulteteve:</w:t>
      </w:r>
    </w:p>
    <w:p w:rsidR="00464C3A" w:rsidRDefault="00464C3A" w:rsidP="00464C3A">
      <w:pPr>
        <w:pStyle w:val="Paragrafi0"/>
      </w:pPr>
      <w:r w:rsidRPr="00631180">
        <w:t>a)</w:t>
      </w:r>
      <w:r>
        <w:t xml:space="preserve"> Në Fakultetin e Shkencave Sociale të programit “Administrim dhe politikë sociale”, në përfundim të të cilit lëshohet diplomë e nivelit të parë, (DNP), në administrim dhe politikë sociale;</w:t>
      </w:r>
    </w:p>
    <w:p w:rsidR="00464C3A" w:rsidRDefault="00464C3A" w:rsidP="00464C3A">
      <w:pPr>
        <w:pStyle w:val="Paragrafi0"/>
      </w:pPr>
      <w:r>
        <w:t>b)</w:t>
      </w:r>
      <w:r w:rsidRPr="00631180">
        <w:t xml:space="preserve"> </w:t>
      </w:r>
      <w:r>
        <w:t>Në Fakultetin e Shkencave Natyrore të programit “Bioteknologji”, në përfundim të të cilit lëshohet diplomë e nivelit të parë, (DNP), në bioteknologji.</w:t>
      </w:r>
    </w:p>
    <w:p w:rsidR="00464C3A" w:rsidRDefault="00464C3A" w:rsidP="00464C3A">
      <w:pPr>
        <w:pStyle w:val="Paragrafi0"/>
      </w:pPr>
      <w:r>
        <w:t>2. Këto programe studimi realizohen me 180 kredite (ECTS) dhe kohëzgjatja normale e tyre është tri vite akademike.</w:t>
      </w:r>
    </w:p>
    <w:p w:rsidR="00464C3A" w:rsidRDefault="00464C3A" w:rsidP="00464C3A">
      <w:pPr>
        <w:pStyle w:val="Paragrafi0"/>
      </w:pPr>
      <w:r>
        <w:t>3. Programet e studimit të ciklit të parë, me kohë të plotë, ta fillojnë veprimtarinë mësimore në vitin akademik 2009-2010.</w:t>
      </w:r>
    </w:p>
    <w:p w:rsidR="00464C3A" w:rsidRDefault="00464C3A" w:rsidP="00464C3A">
      <w:pPr>
        <w:pStyle w:val="Paragrafi0"/>
      </w:pPr>
      <w:r>
        <w:t>4. Numri i kuotave të pranimit për vitin akademik 2009-2010 të jetë, si më poshtë vijon:</w:t>
      </w:r>
    </w:p>
    <w:p w:rsidR="00464C3A" w:rsidRDefault="00464C3A" w:rsidP="00464C3A">
      <w:pPr>
        <w:pStyle w:val="Paragrafi0"/>
      </w:pPr>
      <w:r>
        <w:t>a) 50 kuota, për programin “Administrim dhe politikë sociale”;</w:t>
      </w:r>
    </w:p>
    <w:p w:rsidR="00464C3A" w:rsidRDefault="00464C3A" w:rsidP="00464C3A">
      <w:pPr>
        <w:pStyle w:val="Paragrafi0"/>
      </w:pPr>
      <w:r>
        <w:t>b) 80 kuota për programin e studimit “Bioteknologji”.</w:t>
      </w:r>
    </w:p>
    <w:p w:rsidR="00464C3A" w:rsidRDefault="00464C3A" w:rsidP="00464C3A">
      <w:pPr>
        <w:pStyle w:val="Paragrafi0"/>
      </w:pPr>
      <w:r>
        <w:t>5. Tarifa vjetore e shkollimit, për këto programe studimi me kohë të plotë, të jetë, si më poshtë vijon:</w:t>
      </w:r>
    </w:p>
    <w:p w:rsidR="00464C3A" w:rsidRDefault="00464C3A" w:rsidP="00464C3A">
      <w:pPr>
        <w:pStyle w:val="Paragrafi0"/>
      </w:pPr>
      <w:r>
        <w:t>a) Për programin “Administrim dhe politikë sociale”, 30 000 (tridhjetë mijë) lekë;</w:t>
      </w:r>
    </w:p>
    <w:p w:rsidR="00464C3A" w:rsidRDefault="00464C3A" w:rsidP="00464C3A">
      <w:pPr>
        <w:pStyle w:val="Paragrafi0"/>
      </w:pPr>
      <w:r>
        <w:t xml:space="preserve">b) </w:t>
      </w:r>
      <w:r w:rsidRPr="00F7717B">
        <w:t xml:space="preserve"> </w:t>
      </w:r>
      <w:r>
        <w:t>Për programin “Biotekno</w:t>
      </w:r>
      <w:r w:rsidR="002568AB">
        <w:t xml:space="preserve">logji”,  </w:t>
      </w:r>
      <w:r>
        <w:t>15 000 (pesëmbëdhjetë mijë) lekë.</w:t>
      </w:r>
    </w:p>
    <w:p w:rsidR="00464C3A" w:rsidRDefault="00464C3A" w:rsidP="00464C3A">
      <w:pPr>
        <w:pStyle w:val="Paragrafi0"/>
      </w:pPr>
      <w:r>
        <w:t xml:space="preserve">6. Kandidatët, që do të fitojnë të drejtën e studimit në njërën nga këto programe, në vitin akademik 2009-2010, dhe që vijnë nga këto shtresa sociale, si të verbër/shurdhër, invalidë paraplegjikë e tetraplegjikë, studentë me aftësi të kufizuara, fëmijët romë, ballkano-egjiptianë apo fëmijë të policëve të rënë a të plagosur për shkak të detyrës, të ish-të përndjekurve politikë përjashtohen nga </w:t>
      </w:r>
      <w:r>
        <w:lastRenderedPageBreak/>
        <w:t>tarifa vjetore e shkollimit.</w:t>
      </w:r>
    </w:p>
    <w:p w:rsidR="00464C3A" w:rsidRDefault="00464C3A" w:rsidP="00464C3A">
      <w:pPr>
        <w:pStyle w:val="Paragrafi0"/>
      </w:pPr>
      <w:r>
        <w:t>7. Kuota e pranimeve për të verbërit ndahet për kandidatët me këtë status nga Ministria e Arsimit dhe Shkencës, pasi të merret mendimi i Shoqatës Kombëtare të të Verbërve.</w:t>
      </w:r>
    </w:p>
    <w:p w:rsidR="00464C3A" w:rsidRDefault="00464C3A" w:rsidP="00464C3A">
      <w:pPr>
        <w:pStyle w:val="Paragrafi0"/>
      </w:pPr>
      <w:r>
        <w:t>8. Studenti i nënshtrohet vetëm një tarife vjetore shkollimi.</w:t>
      </w:r>
    </w:p>
    <w:p w:rsidR="00464C3A" w:rsidRDefault="00464C3A" w:rsidP="00464C3A">
      <w:pPr>
        <w:pStyle w:val="Paragrafi0"/>
      </w:pPr>
      <w:r>
        <w:t>9. Në secilin nga këto programe studimi të ciklit të parë, me kohë të plotë, në vitin akademik 2009-2010, 5 (pesë) studentët e vitit të parë, me notën mesatare më të lartë të shkollës së mesme, të provimeve të “Maturës shtetërore”, të përjashtohen nga tarifa vjetore e shkollimit. Këtë përjashtim, në asnjë rast, nuk e përfitojnë studentët me notë mesatare të shkollës së mesme më të ulët se nota 8 (tetë).</w:t>
      </w:r>
    </w:p>
    <w:p w:rsidR="00464C3A" w:rsidRDefault="00464C3A" w:rsidP="00464C3A">
      <w:pPr>
        <w:pStyle w:val="Paragrafi0"/>
      </w:pPr>
      <w:r>
        <w:t>10. Shtetasit e huaj, që do të vazhdojnë studimet në njërën nga këto programe studimi të ciklit të parë, me kohë të plotë, i nënshtrohen së njëjtës tarifë shkollimi si shtetasit shqiptarë, me përjashtim të rasteve, kur, në marrëveshjet zyrtare shtetërore, janë vendosur mënyra të tjera të përcaktimit të tarifave të shkollimit.</w:t>
      </w:r>
    </w:p>
    <w:p w:rsidR="00464C3A" w:rsidRDefault="00464C3A" w:rsidP="00464C3A">
      <w:pPr>
        <w:pStyle w:val="Paragrafi0"/>
      </w:pPr>
      <w:r>
        <w:t>11. Efektet financiare, që rrjedhin nga zbatimi i këtij vendimi, të përballohen nga buxheti i miratuar për Universitetin e Tiranës.</w:t>
      </w:r>
    </w:p>
    <w:p w:rsidR="00464C3A" w:rsidRDefault="00464C3A" w:rsidP="00464C3A">
      <w:pPr>
        <w:pStyle w:val="Paragrafi0"/>
      </w:pPr>
      <w:r>
        <w:t>12. Ngarkohen Ministria e Arsimit dhe Shkencës dhe Universiteti i Tiranës për zbatimin e këtij vendimi.</w:t>
      </w:r>
    </w:p>
    <w:p w:rsidR="00464C3A" w:rsidRDefault="00464C3A" w:rsidP="00464C3A">
      <w:pPr>
        <w:pStyle w:val="Paragrafi0"/>
      </w:pPr>
      <w:r>
        <w:t>Ky vendim hyn në fuqi menjëherë dhe botohet në Fletoren Zyrtare.</w:t>
      </w:r>
    </w:p>
    <w:p w:rsidR="00464C3A" w:rsidRDefault="00464C3A" w:rsidP="00464C3A">
      <w:pPr>
        <w:pStyle w:val="Paragrafi0"/>
      </w:pPr>
    </w:p>
    <w:p w:rsidR="00464C3A" w:rsidRDefault="00464C3A" w:rsidP="00464C3A">
      <w:pPr>
        <w:pStyle w:val="Autoriteti"/>
        <w:keepNext w:val="0"/>
      </w:pPr>
      <w:r>
        <w:t>KRYEMINISTRI</w:t>
      </w:r>
    </w:p>
    <w:p w:rsidR="00464C3A" w:rsidRDefault="00464C3A" w:rsidP="00464C3A">
      <w:pPr>
        <w:pStyle w:val="AutoritetiEmer"/>
      </w:pPr>
      <w:r>
        <w:t>Sali Berisha</w:t>
      </w:r>
    </w:p>
    <w:p w:rsidR="00464C3A" w:rsidRDefault="00464C3A" w:rsidP="00464C3A">
      <w:pPr>
        <w:pStyle w:val="Paragrafi0"/>
      </w:pPr>
    </w:p>
    <w:p w:rsidR="00464C3A" w:rsidRDefault="00464C3A" w:rsidP="00464C3A">
      <w:pPr>
        <w:pStyle w:val="Paragrafi0"/>
      </w:pPr>
    </w:p>
    <w:p w:rsidR="00464C3A" w:rsidRDefault="00464C3A" w:rsidP="00464C3A">
      <w:pPr>
        <w:pStyle w:val="Akti"/>
        <w:keepNext w:val="0"/>
      </w:pPr>
      <w:r>
        <w:t>VENDIM</w:t>
      </w:r>
    </w:p>
    <w:p w:rsidR="00464C3A" w:rsidRDefault="00464C3A" w:rsidP="00464C3A">
      <w:pPr>
        <w:pStyle w:val="NumriData"/>
        <w:keepNext w:val="0"/>
      </w:pPr>
      <w:r>
        <w:t>Nr.977, datë 8.10.2009</w:t>
      </w:r>
    </w:p>
    <w:p w:rsidR="00464C3A" w:rsidRDefault="00464C3A" w:rsidP="00464C3A">
      <w:pPr>
        <w:pStyle w:val="Paragrafi0"/>
      </w:pPr>
    </w:p>
    <w:p w:rsidR="00464C3A" w:rsidRDefault="00464C3A" w:rsidP="00464C3A">
      <w:pPr>
        <w:pStyle w:val="Titulli0"/>
        <w:keepNext w:val="0"/>
      </w:pPr>
      <w:r>
        <w:t>PËR DISA NDRYSHIME DHE SHTESA NË VENDIMIN NR.856, DATË 5.8.2009 TË KËSHILLIT TË MINISTRAVE “PËR HAPJEN E PROGRAMIT TË STUDIMIT TË CIKLIT TË PARË “GJUHË-LETËRSI SHQIPE DHE FRËNGE”, NË UNIVERSITETIN “FAN.S.NOLI” TË KORÇËS”</w:t>
      </w:r>
    </w:p>
    <w:p w:rsidR="00464C3A" w:rsidRDefault="00464C3A" w:rsidP="00464C3A">
      <w:pPr>
        <w:pStyle w:val="Paragrafi0"/>
      </w:pPr>
    </w:p>
    <w:p w:rsidR="00464C3A" w:rsidRPr="00631180" w:rsidRDefault="00464C3A" w:rsidP="00464C3A">
      <w:pPr>
        <w:pStyle w:val="Paragrafi0"/>
      </w:pPr>
      <w:r w:rsidRPr="00631180">
        <w:t>N</w:t>
      </w:r>
      <w:r>
        <w:t>ë</w:t>
      </w:r>
      <w:r w:rsidRPr="00631180">
        <w:t xml:space="preserve"> mb</w:t>
      </w:r>
      <w:r>
        <w:t>ë</w:t>
      </w:r>
      <w:r w:rsidRPr="00631180">
        <w:t>shtetje t</w:t>
      </w:r>
      <w:r>
        <w:t>ë</w:t>
      </w:r>
      <w:r w:rsidRPr="00631180">
        <w:t xml:space="preserve"> nenit 100 t</w:t>
      </w:r>
      <w:r>
        <w:t>ë</w:t>
      </w:r>
      <w:r w:rsidRPr="00631180">
        <w:t xml:space="preserve"> Kushtetut</w:t>
      </w:r>
      <w:r>
        <w:t>ë</w:t>
      </w:r>
      <w:r w:rsidRPr="00631180">
        <w:t>s dhe t</w:t>
      </w:r>
      <w:r>
        <w:t>ë</w:t>
      </w:r>
      <w:r w:rsidRPr="00631180">
        <w:t xml:space="preserve"> neneve </w:t>
      </w:r>
      <w:r>
        <w:t>26 e 42</w:t>
      </w:r>
      <w:r w:rsidRPr="00631180">
        <w:t xml:space="preserve"> t</w:t>
      </w:r>
      <w:r>
        <w:t>ë</w:t>
      </w:r>
      <w:r w:rsidRPr="00631180">
        <w:t xml:space="preserve"> ligjit nr.9741, dat</w:t>
      </w:r>
      <w:r>
        <w:t>ë</w:t>
      </w:r>
      <w:r w:rsidRPr="00631180">
        <w:t xml:space="preserve"> 21.5.2007 “P</w:t>
      </w:r>
      <w:r>
        <w:t>ë</w:t>
      </w:r>
      <w:r w:rsidRPr="00631180">
        <w:t>r arsimin e lart</w:t>
      </w:r>
      <w:r>
        <w:t>ë</w:t>
      </w:r>
      <w:r w:rsidRPr="00631180">
        <w:t xml:space="preserve"> n</w:t>
      </w:r>
      <w:r>
        <w:t>ë</w:t>
      </w:r>
      <w:r w:rsidRPr="00631180">
        <w:t xml:space="preserve"> Republik</w:t>
      </w:r>
      <w:r>
        <w:t>ë</w:t>
      </w:r>
      <w:r w:rsidRPr="00631180">
        <w:t>n e Shqip</w:t>
      </w:r>
      <w:r>
        <w:t>ë</w:t>
      </w:r>
      <w:r w:rsidRPr="00631180">
        <w:t>ris</w:t>
      </w:r>
      <w:r>
        <w:t>ë</w:t>
      </w:r>
      <w:r w:rsidRPr="00631180">
        <w:t>”, t</w:t>
      </w:r>
      <w:r>
        <w:t>ë</w:t>
      </w:r>
      <w:r w:rsidRPr="00631180">
        <w:t xml:space="preserve"> ndryshuar, me propozimin e Ministrit t</w:t>
      </w:r>
      <w:r>
        <w:t>ë</w:t>
      </w:r>
      <w:r w:rsidRPr="00631180">
        <w:t xml:space="preserve"> Arsimit dhe Shkenc</w:t>
      </w:r>
      <w:r>
        <w:t>ë</w:t>
      </w:r>
      <w:r w:rsidRPr="00631180">
        <w:t>s, K</w:t>
      </w:r>
      <w:r>
        <w:t>ë</w:t>
      </w:r>
      <w:r w:rsidRPr="00631180">
        <w:t>shilli i Ministrave</w:t>
      </w:r>
    </w:p>
    <w:p w:rsidR="00464C3A" w:rsidRPr="00631180" w:rsidRDefault="00464C3A" w:rsidP="00464C3A">
      <w:pPr>
        <w:pStyle w:val="Paragrafi0"/>
      </w:pPr>
    </w:p>
    <w:p w:rsidR="00464C3A" w:rsidRDefault="00464C3A" w:rsidP="00464C3A">
      <w:pPr>
        <w:pStyle w:val="VENDOSI0"/>
        <w:keepNext w:val="0"/>
      </w:pPr>
      <w:r w:rsidRPr="00631180">
        <w:t>VENDOSI:</w:t>
      </w:r>
    </w:p>
    <w:p w:rsidR="00464C3A" w:rsidRDefault="00464C3A" w:rsidP="00464C3A">
      <w:pPr>
        <w:pStyle w:val="Paragrafi0"/>
      </w:pPr>
    </w:p>
    <w:p w:rsidR="00464C3A" w:rsidRDefault="00464C3A" w:rsidP="00464C3A">
      <w:pPr>
        <w:pStyle w:val="Paragrafi0"/>
      </w:pPr>
      <w:r>
        <w:t>Në vendimin nr.856, datë 5.8.2009 të Këshillit të Ministrave, bëhen këto ndryshime dhe shtesa:</w:t>
      </w:r>
    </w:p>
    <w:p w:rsidR="00464C3A" w:rsidRDefault="00464C3A" w:rsidP="00464C3A">
      <w:pPr>
        <w:pStyle w:val="Paragrafi0"/>
      </w:pPr>
      <w:r>
        <w:t>1. Pika 1 ndryshohet, si më poshtë vijon:</w:t>
      </w:r>
    </w:p>
    <w:p w:rsidR="00464C3A" w:rsidRDefault="00464C3A" w:rsidP="00464C3A">
      <w:pPr>
        <w:pStyle w:val="Paragrafi0"/>
      </w:pPr>
      <w:r>
        <w:t>“1.Hapjen në universitetin “Fan. S. Noli” të Korçës, në fakultetin e mësuesisë, të programit të studimit “Gjuhë-letërsi shqipe dhe frënge”, në përfundim të të cilit lëshohet diplomë e nivelit të parë (DNP), në “Gjuhë-letërsi shqipe dhe frënge”.”.</w:t>
      </w:r>
    </w:p>
    <w:p w:rsidR="00464C3A" w:rsidRDefault="00464C3A" w:rsidP="00464C3A">
      <w:pPr>
        <w:pStyle w:val="Paragrafi0"/>
      </w:pPr>
      <w:r>
        <w:t>2. Pas pikës 3 shtohet pika 3/1, me këtë përmbajtje:</w:t>
      </w:r>
    </w:p>
    <w:p w:rsidR="00464C3A" w:rsidRDefault="00464C3A" w:rsidP="00464C3A">
      <w:pPr>
        <w:pStyle w:val="Paragrafi0"/>
      </w:pPr>
      <w:r>
        <w:t>“3/1. Kuota e pranimit në programin e studimit të ciklit të parë, me kohë të plotë, në “Gjuhë-letërsi shqipe dhe frënge” është 50 (pesëdhjetë).</w:t>
      </w:r>
    </w:p>
    <w:p w:rsidR="00464C3A" w:rsidRDefault="00464C3A" w:rsidP="00464C3A">
      <w:pPr>
        <w:pStyle w:val="Paragrafi0"/>
      </w:pPr>
      <w:r>
        <w:t>3. Pas pikës 4 shtohet pika 4/1, me këtë përmbajtje:</w:t>
      </w:r>
    </w:p>
    <w:p w:rsidR="00464C3A" w:rsidRDefault="00464C3A" w:rsidP="00464C3A">
      <w:pPr>
        <w:pStyle w:val="Paragrafi0"/>
      </w:pPr>
      <w:r>
        <w:t>“4/1. Tarifa e shkollimit në programin e studimit të ciklit të parë, me kohë të plotë, në “Gjuhë-letërsi shqipe dhe frënge” është 12 000 (dymbëdhjetë mijë) lekë.”.</w:t>
      </w:r>
    </w:p>
    <w:p w:rsidR="00464C3A" w:rsidRDefault="00464C3A" w:rsidP="00464C3A">
      <w:pPr>
        <w:pStyle w:val="Paragrafi0"/>
      </w:pPr>
      <w:r>
        <w:t>Ky vendim hyn në fuqi menjëherë dhe botohet në Fletoren Zyrtare.</w:t>
      </w:r>
    </w:p>
    <w:p w:rsidR="00464C3A" w:rsidRDefault="00464C3A" w:rsidP="00464C3A">
      <w:pPr>
        <w:pStyle w:val="Paragrafi0"/>
      </w:pPr>
    </w:p>
    <w:p w:rsidR="00464C3A" w:rsidRDefault="00464C3A" w:rsidP="00464C3A">
      <w:pPr>
        <w:pStyle w:val="Autoriteti"/>
        <w:keepNext w:val="0"/>
      </w:pPr>
      <w:r>
        <w:t>KRYEMINISTRI</w:t>
      </w:r>
    </w:p>
    <w:p w:rsidR="00464C3A" w:rsidRDefault="00464C3A" w:rsidP="00464C3A">
      <w:pPr>
        <w:pStyle w:val="AutoritetiEmer"/>
      </w:pPr>
      <w:r>
        <w:t>Sali Berisha</w:t>
      </w:r>
    </w:p>
    <w:p w:rsidR="001C3229" w:rsidRDefault="001C3229" w:rsidP="000D02A9">
      <w:pPr>
        <w:pStyle w:val="Akti"/>
        <w:jc w:val="left"/>
      </w:pPr>
    </w:p>
    <w:p w:rsidR="00E33FF9" w:rsidRDefault="00E33FF9" w:rsidP="00427CF4">
      <w:pPr>
        <w:pStyle w:val="Akti"/>
      </w:pPr>
    </w:p>
    <w:p w:rsidR="00427CF4" w:rsidRPr="004D7D9E" w:rsidRDefault="00427CF4" w:rsidP="00427CF4">
      <w:pPr>
        <w:pStyle w:val="Akti"/>
      </w:pPr>
      <w:r w:rsidRPr="004D7D9E">
        <w:t>VENDIM</w:t>
      </w:r>
    </w:p>
    <w:p w:rsidR="00427CF4" w:rsidRPr="004D7D9E" w:rsidRDefault="00427CF4" w:rsidP="00427CF4">
      <w:pPr>
        <w:pStyle w:val="NumriData"/>
      </w:pPr>
      <w:r w:rsidRPr="004D7D9E">
        <w:t>Nr.978, datë 8.10.2009</w:t>
      </w:r>
    </w:p>
    <w:p w:rsidR="00427CF4" w:rsidRPr="004D7D9E" w:rsidRDefault="00427CF4" w:rsidP="00427CF4">
      <w:pPr>
        <w:pStyle w:val="Paragrafi0"/>
      </w:pPr>
    </w:p>
    <w:p w:rsidR="00427CF4" w:rsidRPr="004D7D9E" w:rsidRDefault="00427CF4" w:rsidP="00427CF4">
      <w:pPr>
        <w:pStyle w:val="Titulli0"/>
      </w:pPr>
      <w:r w:rsidRPr="004D7D9E">
        <w:t>PËR NJË NDRYSHIM NË VENDIMIN NR.857, DATË 5.8.2009 TË KËSHILLIT TË MINISTRAVE “PËR HAPJEN NË QYTETIN E PESHKOPISË TË FILIALEVE DHE PROGRAMEVE TË STUDIMIT TË FAKULTETEVE TË EKONOMISË E TË ADMINISTRIMIT, TË EDUKIMIT DHE TË SHKOLLËS SË LARTË PROFESIONALE TË</w:t>
      </w:r>
      <w:r>
        <w:t xml:space="preserve"> UNIVERSITETIT “</w:t>
      </w:r>
      <w:r w:rsidRPr="004D7D9E">
        <w:t>ALEKSANDË</w:t>
      </w:r>
      <w:r>
        <w:t>R MOISIU”</w:t>
      </w:r>
      <w:r w:rsidRPr="004D7D9E">
        <w:t>, DURRËS, SI DHE PËR MIRATIMIN E KUOTAVE TË PRANIMIT TË TARIFËS SË SHKOLLIMIT NË KËTO PROGRAME STUDIMI, NË VITIN AKADEMIK 2009-2010”, TË NDRYSHUAR</w:t>
      </w:r>
    </w:p>
    <w:p w:rsidR="00427CF4" w:rsidRPr="004D7D9E" w:rsidRDefault="00427CF4" w:rsidP="00427CF4">
      <w:pPr>
        <w:pStyle w:val="Paragrafi0"/>
      </w:pPr>
    </w:p>
    <w:p w:rsidR="00427CF4" w:rsidRPr="004D7D9E" w:rsidRDefault="00427CF4" w:rsidP="00427CF4">
      <w:pPr>
        <w:pStyle w:val="Paragrafi0"/>
      </w:pPr>
      <w:r w:rsidRPr="004D7D9E">
        <w:t>Në mbështetje të nenit 100 të Kushtetutës dhe të neneve 8, pikat 1.11 e 2, shkronja “b”, 26, 33, 42 e 75 të ligjit nr.9741, datë 21.5.2007 “Për arsimin e lartë në Republikën e Shqipërisë”, të ndryshuar, me propozimin e Ministrit të Arsimit dhe Shkencës, Këshilli i Ministrave</w:t>
      </w:r>
    </w:p>
    <w:p w:rsidR="00427CF4" w:rsidRPr="004D7D9E" w:rsidRDefault="00427CF4" w:rsidP="00427CF4">
      <w:pPr>
        <w:pStyle w:val="Paragrafi0"/>
      </w:pPr>
    </w:p>
    <w:p w:rsidR="00427CF4" w:rsidRPr="004D7D9E" w:rsidRDefault="00427CF4" w:rsidP="00427CF4">
      <w:pPr>
        <w:pStyle w:val="VENDOSI0"/>
      </w:pPr>
      <w:r w:rsidRPr="004D7D9E">
        <w:t>VENDOSI:</w:t>
      </w:r>
    </w:p>
    <w:p w:rsidR="00427CF4" w:rsidRPr="004D7D9E" w:rsidRDefault="00427CF4" w:rsidP="00427CF4">
      <w:pPr>
        <w:pStyle w:val="Paragrafi0"/>
      </w:pPr>
    </w:p>
    <w:p w:rsidR="00427CF4" w:rsidRPr="004D7D9E" w:rsidRDefault="00427CF4" w:rsidP="00427CF4">
      <w:pPr>
        <w:pStyle w:val="Paragrafi0"/>
      </w:pPr>
      <w:r w:rsidRPr="004D7D9E">
        <w:t>Pika 8 e vendimit nr, 857, datë 5.8.2009 të Këshillit të Ministrave, të ndryshuar, ndryshohet si më poshtë vijon:</w:t>
      </w:r>
    </w:p>
    <w:p w:rsidR="00427CF4" w:rsidRDefault="00427CF4" w:rsidP="00427CF4">
      <w:pPr>
        <w:pStyle w:val="Paragrafi0"/>
      </w:pPr>
      <w:r w:rsidRPr="004D7D9E">
        <w:t xml:space="preserve">“8. Numri i kuotave të pranimeve, në këto programe studimi të ciklit të parë, me kohë të plotë, për vitin akademik 2009-2010, është përcaktuar në tabelën nr.1, që i bashkëlidhet këtij vendimi.”. </w:t>
      </w:r>
    </w:p>
    <w:p w:rsidR="00427CF4" w:rsidRPr="004D7D9E" w:rsidRDefault="00427CF4" w:rsidP="00427CF4">
      <w:pPr>
        <w:pStyle w:val="Paragrafi0"/>
      </w:pPr>
      <w:r w:rsidRPr="004D7D9E">
        <w:t>Ky vendim hyn në fuqi menjëherë dhe botohet në Fletoren Zyrtare.</w:t>
      </w:r>
    </w:p>
    <w:p w:rsidR="00427CF4" w:rsidRPr="004D7D9E" w:rsidRDefault="00427CF4" w:rsidP="00427CF4">
      <w:pPr>
        <w:pStyle w:val="Paragrafi0"/>
      </w:pPr>
    </w:p>
    <w:p w:rsidR="00427CF4" w:rsidRPr="004D7D9E" w:rsidRDefault="00427CF4" w:rsidP="00427CF4">
      <w:pPr>
        <w:pStyle w:val="Autoriteti"/>
      </w:pPr>
      <w:r w:rsidRPr="004D7D9E">
        <w:t>KRYEMINISTRI</w:t>
      </w:r>
    </w:p>
    <w:p w:rsidR="00427CF4" w:rsidRPr="004D7D9E" w:rsidRDefault="00427CF4" w:rsidP="00427CF4">
      <w:pPr>
        <w:pStyle w:val="AutoritetiEmer"/>
      </w:pPr>
      <w:r w:rsidRPr="004D7D9E">
        <w:t>Sali Berisha</w:t>
      </w:r>
    </w:p>
    <w:p w:rsidR="00583ACC" w:rsidRDefault="00583ACC" w:rsidP="000B716C">
      <w:pPr>
        <w:pStyle w:val="Paragrafi0"/>
      </w:pPr>
    </w:p>
    <w:p w:rsidR="003507BD" w:rsidRDefault="003507BD" w:rsidP="007942D7">
      <w:pPr>
        <w:pStyle w:val="Akti"/>
        <w:keepNext w:val="0"/>
        <w:jc w:val="left"/>
      </w:pPr>
    </w:p>
    <w:p w:rsidR="00287379" w:rsidRDefault="00287379" w:rsidP="007942D7">
      <w:pPr>
        <w:pStyle w:val="Akti"/>
        <w:keepNext w:val="0"/>
        <w:jc w:val="left"/>
      </w:pPr>
    </w:p>
    <w:p w:rsidR="00287379" w:rsidRDefault="00287379" w:rsidP="007942D7">
      <w:pPr>
        <w:pStyle w:val="Akti"/>
        <w:keepNext w:val="0"/>
        <w:jc w:val="left"/>
      </w:pPr>
    </w:p>
    <w:p w:rsidR="00287379" w:rsidRDefault="00287379" w:rsidP="007942D7">
      <w:pPr>
        <w:pStyle w:val="Akti"/>
        <w:keepNext w:val="0"/>
        <w:jc w:val="left"/>
      </w:pPr>
    </w:p>
    <w:p w:rsidR="00287379" w:rsidRDefault="00287379" w:rsidP="007942D7">
      <w:pPr>
        <w:pStyle w:val="Akti"/>
        <w:keepNext w:val="0"/>
        <w:jc w:val="left"/>
      </w:pPr>
    </w:p>
    <w:p w:rsidR="00287379" w:rsidRDefault="00287379" w:rsidP="007942D7">
      <w:pPr>
        <w:pStyle w:val="Akti"/>
        <w:keepNext w:val="0"/>
        <w:jc w:val="left"/>
      </w:pPr>
    </w:p>
    <w:p w:rsidR="00287379" w:rsidRDefault="00287379" w:rsidP="007942D7">
      <w:pPr>
        <w:pStyle w:val="Akti"/>
        <w:keepNext w:val="0"/>
        <w:jc w:val="left"/>
      </w:pPr>
    </w:p>
    <w:p w:rsidR="00287379" w:rsidRDefault="00287379" w:rsidP="007942D7">
      <w:pPr>
        <w:pStyle w:val="Akti"/>
        <w:keepNext w:val="0"/>
        <w:jc w:val="left"/>
      </w:pPr>
    </w:p>
    <w:p w:rsidR="00287379" w:rsidRDefault="00287379" w:rsidP="007942D7">
      <w:pPr>
        <w:pStyle w:val="Akti"/>
        <w:keepNext w:val="0"/>
        <w:jc w:val="left"/>
      </w:pPr>
    </w:p>
    <w:p w:rsidR="00287379" w:rsidRDefault="00287379" w:rsidP="007942D7">
      <w:pPr>
        <w:pStyle w:val="Akti"/>
        <w:keepNext w:val="0"/>
        <w:jc w:val="left"/>
      </w:pPr>
    </w:p>
    <w:p w:rsidR="00287379" w:rsidRDefault="00287379" w:rsidP="007942D7">
      <w:pPr>
        <w:pStyle w:val="Akti"/>
        <w:keepNext w:val="0"/>
        <w:jc w:val="left"/>
      </w:pPr>
    </w:p>
    <w:p w:rsidR="00287379" w:rsidRDefault="00287379" w:rsidP="007942D7">
      <w:pPr>
        <w:pStyle w:val="Akti"/>
        <w:keepNext w:val="0"/>
        <w:jc w:val="left"/>
      </w:pPr>
    </w:p>
    <w:p w:rsidR="00287379" w:rsidRDefault="00287379" w:rsidP="007942D7">
      <w:pPr>
        <w:pStyle w:val="Akti"/>
        <w:keepNext w:val="0"/>
        <w:jc w:val="left"/>
      </w:pPr>
    </w:p>
    <w:p w:rsidR="00287379" w:rsidRDefault="00287379" w:rsidP="007942D7">
      <w:pPr>
        <w:pStyle w:val="Akti"/>
        <w:keepNext w:val="0"/>
        <w:jc w:val="left"/>
      </w:pPr>
    </w:p>
    <w:p w:rsidR="00287379" w:rsidRDefault="00287379" w:rsidP="007942D7">
      <w:pPr>
        <w:pStyle w:val="Akti"/>
        <w:keepNext w:val="0"/>
        <w:jc w:val="left"/>
      </w:pPr>
    </w:p>
    <w:p w:rsidR="00287379" w:rsidRDefault="00287379" w:rsidP="007942D7">
      <w:pPr>
        <w:pStyle w:val="Akti"/>
        <w:keepNext w:val="0"/>
        <w:jc w:val="left"/>
      </w:pPr>
    </w:p>
    <w:p w:rsidR="008F6D7A" w:rsidRPr="00E4621B" w:rsidRDefault="008F6D7A" w:rsidP="00E4621B">
      <w:pPr>
        <w:pStyle w:val="TitulliTitull"/>
      </w:pPr>
      <w:r w:rsidRPr="00E4621B">
        <w:t>Tabela e kuotave të pranimit të programeve të studimit të ciklit të parë me kohë të plotë të Universitetit “Aleksandër Moisiu”, Durrës (filiali Peshkopi)</w:t>
      </w:r>
    </w:p>
    <w:p w:rsidR="008F6D7A" w:rsidRDefault="008F6D7A" w:rsidP="008F6D7A">
      <w:pPr>
        <w:jc w:val="center"/>
      </w:pPr>
    </w:p>
    <w:tbl>
      <w:tblPr>
        <w:tblStyle w:val="TableGrid"/>
        <w:tblW w:w="0" w:type="auto"/>
        <w:tblLook w:val="01E0" w:firstRow="1" w:lastRow="1" w:firstColumn="1" w:lastColumn="1" w:noHBand="0" w:noVBand="0"/>
      </w:tblPr>
      <w:tblGrid>
        <w:gridCol w:w="828"/>
        <w:gridCol w:w="5760"/>
        <w:gridCol w:w="2268"/>
      </w:tblGrid>
      <w:tr w:rsidR="008F6D7A" w:rsidRPr="00FA61CC">
        <w:tc>
          <w:tcPr>
            <w:tcW w:w="828" w:type="dxa"/>
          </w:tcPr>
          <w:p w:rsidR="008F6D7A" w:rsidRPr="00FA61CC" w:rsidRDefault="008F6D7A" w:rsidP="002A6782">
            <w:pPr>
              <w:pStyle w:val="Tabele"/>
              <w:jc w:val="center"/>
              <w:rPr>
                <w:b/>
              </w:rPr>
            </w:pPr>
            <w:r w:rsidRPr="00FA61CC">
              <w:rPr>
                <w:b/>
              </w:rPr>
              <w:t>Nr.</w:t>
            </w:r>
          </w:p>
        </w:tc>
        <w:tc>
          <w:tcPr>
            <w:tcW w:w="5760" w:type="dxa"/>
          </w:tcPr>
          <w:p w:rsidR="008F6D7A" w:rsidRPr="00FA61CC" w:rsidRDefault="008F6D7A" w:rsidP="002A6782">
            <w:pPr>
              <w:pStyle w:val="Tabele"/>
              <w:jc w:val="center"/>
              <w:rPr>
                <w:b/>
              </w:rPr>
            </w:pPr>
            <w:r w:rsidRPr="00FA61CC">
              <w:rPr>
                <w:b/>
              </w:rPr>
              <w:t>PROGRAMET E STUDIMIT</w:t>
            </w:r>
          </w:p>
        </w:tc>
        <w:tc>
          <w:tcPr>
            <w:tcW w:w="2268" w:type="dxa"/>
          </w:tcPr>
          <w:p w:rsidR="008F6D7A" w:rsidRPr="00FA61CC" w:rsidRDefault="008F6D7A" w:rsidP="002A6782">
            <w:pPr>
              <w:pStyle w:val="Tabele"/>
              <w:jc w:val="center"/>
              <w:rPr>
                <w:b/>
              </w:rPr>
            </w:pPr>
            <w:r w:rsidRPr="00FA61CC">
              <w:rPr>
                <w:b/>
              </w:rPr>
              <w:t>KUOTAT</w:t>
            </w:r>
          </w:p>
        </w:tc>
      </w:tr>
      <w:tr w:rsidR="008F6D7A" w:rsidRPr="00FA61CC">
        <w:tc>
          <w:tcPr>
            <w:tcW w:w="828" w:type="dxa"/>
          </w:tcPr>
          <w:p w:rsidR="008F6D7A" w:rsidRPr="00FA61CC" w:rsidRDefault="008F6D7A" w:rsidP="002A6782">
            <w:pPr>
              <w:pStyle w:val="Tabele"/>
              <w:jc w:val="center"/>
            </w:pPr>
          </w:p>
        </w:tc>
        <w:tc>
          <w:tcPr>
            <w:tcW w:w="5760" w:type="dxa"/>
          </w:tcPr>
          <w:p w:rsidR="008F6D7A" w:rsidRPr="00FA61CC" w:rsidRDefault="008F6D7A" w:rsidP="002A6782">
            <w:pPr>
              <w:pStyle w:val="Tabele"/>
            </w:pPr>
            <w:r w:rsidRPr="00FA61CC">
              <w:t>FAKULTETI I EKONOMISË DHE I ADMINISTRIMIT</w:t>
            </w:r>
          </w:p>
        </w:tc>
        <w:tc>
          <w:tcPr>
            <w:tcW w:w="2268" w:type="dxa"/>
          </w:tcPr>
          <w:p w:rsidR="008F6D7A" w:rsidRPr="00FA61CC" w:rsidRDefault="008F6D7A" w:rsidP="002A6782">
            <w:pPr>
              <w:pStyle w:val="Tabele"/>
            </w:pPr>
          </w:p>
        </w:tc>
      </w:tr>
      <w:tr w:rsidR="008F6D7A" w:rsidRPr="00FA61CC">
        <w:tc>
          <w:tcPr>
            <w:tcW w:w="828" w:type="dxa"/>
          </w:tcPr>
          <w:p w:rsidR="008F6D7A" w:rsidRPr="00FA61CC" w:rsidRDefault="008F6D7A" w:rsidP="002A6782">
            <w:pPr>
              <w:pStyle w:val="Tabele"/>
              <w:jc w:val="center"/>
            </w:pPr>
            <w:r w:rsidRPr="00FA61CC">
              <w:t>1</w:t>
            </w:r>
          </w:p>
        </w:tc>
        <w:tc>
          <w:tcPr>
            <w:tcW w:w="5760" w:type="dxa"/>
          </w:tcPr>
          <w:p w:rsidR="008F6D7A" w:rsidRPr="00FA61CC" w:rsidRDefault="008F6D7A" w:rsidP="002A6782">
            <w:pPr>
              <w:pStyle w:val="Tabele"/>
            </w:pPr>
            <w:r w:rsidRPr="00FA61CC">
              <w:t>Shkenca të Administrimit (profil Financë-Kontabilitet)</w:t>
            </w:r>
          </w:p>
        </w:tc>
        <w:tc>
          <w:tcPr>
            <w:tcW w:w="2268" w:type="dxa"/>
          </w:tcPr>
          <w:p w:rsidR="008F6D7A" w:rsidRPr="00FA61CC" w:rsidRDefault="008F6D7A" w:rsidP="002A6782">
            <w:pPr>
              <w:pStyle w:val="Tabele"/>
              <w:jc w:val="center"/>
            </w:pPr>
            <w:r w:rsidRPr="00FA61CC">
              <w:t>30</w:t>
            </w:r>
          </w:p>
        </w:tc>
      </w:tr>
      <w:tr w:rsidR="008F6D7A" w:rsidRPr="00FA61CC">
        <w:tc>
          <w:tcPr>
            <w:tcW w:w="828" w:type="dxa"/>
          </w:tcPr>
          <w:p w:rsidR="008F6D7A" w:rsidRPr="00FA61CC" w:rsidRDefault="008F6D7A" w:rsidP="002A6782">
            <w:pPr>
              <w:pStyle w:val="Tabele"/>
              <w:jc w:val="center"/>
            </w:pPr>
            <w:r w:rsidRPr="00FA61CC">
              <w:t>2</w:t>
            </w:r>
          </w:p>
        </w:tc>
        <w:tc>
          <w:tcPr>
            <w:tcW w:w="5760" w:type="dxa"/>
          </w:tcPr>
          <w:p w:rsidR="008F6D7A" w:rsidRPr="00FA61CC" w:rsidRDefault="008F6D7A" w:rsidP="002A6782">
            <w:pPr>
              <w:pStyle w:val="Tabele"/>
            </w:pPr>
            <w:r w:rsidRPr="00FA61CC">
              <w:t>Shkenca të Administrimit (profil Financë- Bankë)</w:t>
            </w:r>
          </w:p>
        </w:tc>
        <w:tc>
          <w:tcPr>
            <w:tcW w:w="2268" w:type="dxa"/>
          </w:tcPr>
          <w:p w:rsidR="008F6D7A" w:rsidRPr="00FA61CC" w:rsidRDefault="008F6D7A" w:rsidP="002A6782">
            <w:pPr>
              <w:pStyle w:val="Tabele"/>
              <w:jc w:val="center"/>
            </w:pPr>
            <w:r w:rsidRPr="00FA61CC">
              <w:t>30</w:t>
            </w:r>
          </w:p>
        </w:tc>
      </w:tr>
      <w:tr w:rsidR="008F6D7A" w:rsidRPr="00FA61CC">
        <w:tc>
          <w:tcPr>
            <w:tcW w:w="828" w:type="dxa"/>
          </w:tcPr>
          <w:p w:rsidR="008F6D7A" w:rsidRPr="00FA61CC" w:rsidRDefault="008F6D7A" w:rsidP="002A6782">
            <w:pPr>
              <w:pStyle w:val="Tabele"/>
              <w:jc w:val="center"/>
            </w:pPr>
            <w:r w:rsidRPr="00FA61CC">
              <w:t>3</w:t>
            </w:r>
          </w:p>
        </w:tc>
        <w:tc>
          <w:tcPr>
            <w:tcW w:w="5760" w:type="dxa"/>
          </w:tcPr>
          <w:p w:rsidR="008F6D7A" w:rsidRPr="00FA61CC" w:rsidRDefault="008F6D7A" w:rsidP="002A6782">
            <w:pPr>
              <w:pStyle w:val="Tabele"/>
            </w:pPr>
            <w:r w:rsidRPr="00FA61CC">
              <w:t>Shkenca të Administrimit (profil Menaxhim-Marketing)</w:t>
            </w:r>
          </w:p>
        </w:tc>
        <w:tc>
          <w:tcPr>
            <w:tcW w:w="2268" w:type="dxa"/>
          </w:tcPr>
          <w:p w:rsidR="008F6D7A" w:rsidRPr="00FA61CC" w:rsidRDefault="008F6D7A" w:rsidP="002A6782">
            <w:pPr>
              <w:pStyle w:val="Tabele"/>
              <w:jc w:val="center"/>
            </w:pPr>
            <w:r w:rsidRPr="00FA61CC">
              <w:t>30</w:t>
            </w:r>
          </w:p>
        </w:tc>
      </w:tr>
      <w:tr w:rsidR="008F6D7A" w:rsidRPr="00FA61CC">
        <w:tc>
          <w:tcPr>
            <w:tcW w:w="828" w:type="dxa"/>
          </w:tcPr>
          <w:p w:rsidR="008F6D7A" w:rsidRPr="00FA61CC" w:rsidRDefault="008F6D7A" w:rsidP="002A6782">
            <w:pPr>
              <w:pStyle w:val="Tabele"/>
              <w:jc w:val="center"/>
            </w:pPr>
            <w:r w:rsidRPr="00FA61CC">
              <w:lastRenderedPageBreak/>
              <w:t>4</w:t>
            </w:r>
          </w:p>
        </w:tc>
        <w:tc>
          <w:tcPr>
            <w:tcW w:w="5760" w:type="dxa"/>
          </w:tcPr>
          <w:p w:rsidR="008F6D7A" w:rsidRPr="00FA61CC" w:rsidRDefault="008F6D7A" w:rsidP="002A6782">
            <w:pPr>
              <w:pStyle w:val="Tabele"/>
            </w:pPr>
            <w:r w:rsidRPr="00FA61CC">
              <w:t>Shkenca të Administrimit (profil Administrim-Biznesi)</w:t>
            </w:r>
          </w:p>
        </w:tc>
        <w:tc>
          <w:tcPr>
            <w:tcW w:w="2268" w:type="dxa"/>
          </w:tcPr>
          <w:p w:rsidR="008F6D7A" w:rsidRPr="00FA61CC" w:rsidRDefault="008F6D7A" w:rsidP="002A6782">
            <w:pPr>
              <w:pStyle w:val="Tabele"/>
              <w:jc w:val="center"/>
            </w:pPr>
            <w:r w:rsidRPr="00FA61CC">
              <w:t>30</w:t>
            </w:r>
          </w:p>
        </w:tc>
      </w:tr>
      <w:tr w:rsidR="008F6D7A" w:rsidRPr="00FA61CC">
        <w:tc>
          <w:tcPr>
            <w:tcW w:w="828" w:type="dxa"/>
          </w:tcPr>
          <w:p w:rsidR="008F6D7A" w:rsidRPr="00FA61CC" w:rsidRDefault="008F6D7A" w:rsidP="002A6782">
            <w:pPr>
              <w:pStyle w:val="Tabele"/>
              <w:jc w:val="center"/>
            </w:pPr>
          </w:p>
        </w:tc>
        <w:tc>
          <w:tcPr>
            <w:tcW w:w="5760" w:type="dxa"/>
          </w:tcPr>
          <w:p w:rsidR="008F6D7A" w:rsidRPr="00FA61CC" w:rsidRDefault="008F6D7A" w:rsidP="002A6782">
            <w:pPr>
              <w:pStyle w:val="Tabele"/>
            </w:pPr>
            <w:r w:rsidRPr="00FA61CC">
              <w:t>FAKULTETI I EDUKIMIT</w:t>
            </w:r>
          </w:p>
        </w:tc>
        <w:tc>
          <w:tcPr>
            <w:tcW w:w="2268" w:type="dxa"/>
          </w:tcPr>
          <w:p w:rsidR="008F6D7A" w:rsidRPr="00FA61CC" w:rsidRDefault="008F6D7A" w:rsidP="002A6782">
            <w:pPr>
              <w:pStyle w:val="Tabele"/>
              <w:jc w:val="center"/>
            </w:pPr>
          </w:p>
        </w:tc>
      </w:tr>
      <w:tr w:rsidR="008F6D7A" w:rsidRPr="00FA61CC">
        <w:tc>
          <w:tcPr>
            <w:tcW w:w="828" w:type="dxa"/>
          </w:tcPr>
          <w:p w:rsidR="008F6D7A" w:rsidRPr="00FA61CC" w:rsidRDefault="008F6D7A" w:rsidP="002A6782">
            <w:pPr>
              <w:pStyle w:val="Tabele"/>
              <w:jc w:val="center"/>
            </w:pPr>
            <w:r w:rsidRPr="00FA61CC">
              <w:t>1</w:t>
            </w:r>
          </w:p>
        </w:tc>
        <w:tc>
          <w:tcPr>
            <w:tcW w:w="5760" w:type="dxa"/>
          </w:tcPr>
          <w:p w:rsidR="008F6D7A" w:rsidRPr="00FA61CC" w:rsidRDefault="008F6D7A" w:rsidP="002A6782">
            <w:pPr>
              <w:pStyle w:val="Tabele"/>
            </w:pPr>
            <w:r w:rsidRPr="00FA61CC">
              <w:t>Informatikë-Anglisht</w:t>
            </w:r>
          </w:p>
        </w:tc>
        <w:tc>
          <w:tcPr>
            <w:tcW w:w="2268" w:type="dxa"/>
          </w:tcPr>
          <w:p w:rsidR="008F6D7A" w:rsidRPr="00FA61CC" w:rsidRDefault="008F6D7A" w:rsidP="002A6782">
            <w:pPr>
              <w:pStyle w:val="Tabele"/>
              <w:jc w:val="center"/>
            </w:pPr>
            <w:r w:rsidRPr="00FA61CC">
              <w:t>30</w:t>
            </w:r>
          </w:p>
        </w:tc>
      </w:tr>
      <w:tr w:rsidR="008F6D7A" w:rsidRPr="00FA61CC">
        <w:tc>
          <w:tcPr>
            <w:tcW w:w="828" w:type="dxa"/>
          </w:tcPr>
          <w:p w:rsidR="008F6D7A" w:rsidRPr="00FA61CC" w:rsidRDefault="008F6D7A" w:rsidP="002A6782">
            <w:pPr>
              <w:pStyle w:val="Tabele"/>
              <w:jc w:val="center"/>
            </w:pPr>
            <w:r w:rsidRPr="00FA61CC">
              <w:t>2</w:t>
            </w:r>
          </w:p>
        </w:tc>
        <w:tc>
          <w:tcPr>
            <w:tcW w:w="5760" w:type="dxa"/>
          </w:tcPr>
          <w:p w:rsidR="008F6D7A" w:rsidRPr="00FA61CC" w:rsidRDefault="008F6D7A" w:rsidP="002A6782">
            <w:pPr>
              <w:pStyle w:val="Tabele"/>
            </w:pPr>
            <w:r w:rsidRPr="00FA61CC">
              <w:t>Gjuhë-Letërsi-Anglisht</w:t>
            </w:r>
          </w:p>
        </w:tc>
        <w:tc>
          <w:tcPr>
            <w:tcW w:w="2268" w:type="dxa"/>
          </w:tcPr>
          <w:p w:rsidR="008F6D7A" w:rsidRPr="00FA61CC" w:rsidRDefault="008F6D7A" w:rsidP="002A6782">
            <w:pPr>
              <w:pStyle w:val="Tabele"/>
              <w:jc w:val="center"/>
            </w:pPr>
            <w:r w:rsidRPr="00FA61CC">
              <w:t>30</w:t>
            </w:r>
          </w:p>
        </w:tc>
      </w:tr>
      <w:tr w:rsidR="008F6D7A" w:rsidRPr="00FA61CC">
        <w:tc>
          <w:tcPr>
            <w:tcW w:w="828" w:type="dxa"/>
          </w:tcPr>
          <w:p w:rsidR="008F6D7A" w:rsidRPr="00FA61CC" w:rsidRDefault="008F6D7A" w:rsidP="002A6782">
            <w:pPr>
              <w:pStyle w:val="Tabele"/>
              <w:jc w:val="center"/>
            </w:pPr>
            <w:r w:rsidRPr="00FA61CC">
              <w:t>3</w:t>
            </w:r>
          </w:p>
        </w:tc>
        <w:tc>
          <w:tcPr>
            <w:tcW w:w="5760" w:type="dxa"/>
          </w:tcPr>
          <w:p w:rsidR="008F6D7A" w:rsidRPr="00FA61CC" w:rsidRDefault="008F6D7A" w:rsidP="002A6782">
            <w:pPr>
              <w:pStyle w:val="Tabele"/>
            </w:pPr>
            <w:r w:rsidRPr="00FA61CC">
              <w:t>Matematikë-Fizikë</w:t>
            </w:r>
          </w:p>
        </w:tc>
        <w:tc>
          <w:tcPr>
            <w:tcW w:w="2268" w:type="dxa"/>
          </w:tcPr>
          <w:p w:rsidR="008F6D7A" w:rsidRPr="00FA61CC" w:rsidRDefault="008F6D7A" w:rsidP="002A6782">
            <w:pPr>
              <w:pStyle w:val="Tabele"/>
              <w:jc w:val="center"/>
            </w:pPr>
            <w:r w:rsidRPr="00FA61CC">
              <w:t>30</w:t>
            </w:r>
          </w:p>
        </w:tc>
      </w:tr>
      <w:tr w:rsidR="008F6D7A" w:rsidRPr="00FA61CC">
        <w:tc>
          <w:tcPr>
            <w:tcW w:w="828" w:type="dxa"/>
          </w:tcPr>
          <w:p w:rsidR="008F6D7A" w:rsidRPr="00FA61CC" w:rsidRDefault="008F6D7A" w:rsidP="002A6782">
            <w:pPr>
              <w:pStyle w:val="Tabele"/>
              <w:jc w:val="center"/>
            </w:pPr>
            <w:r w:rsidRPr="00FA61CC">
              <w:t>4</w:t>
            </w:r>
          </w:p>
        </w:tc>
        <w:tc>
          <w:tcPr>
            <w:tcW w:w="5760" w:type="dxa"/>
          </w:tcPr>
          <w:p w:rsidR="008F6D7A" w:rsidRPr="00FA61CC" w:rsidRDefault="008F6D7A" w:rsidP="002A6782">
            <w:pPr>
              <w:pStyle w:val="Tabele"/>
            </w:pPr>
            <w:r w:rsidRPr="00FA61CC">
              <w:t>Matematikë-Informatikë</w:t>
            </w:r>
          </w:p>
        </w:tc>
        <w:tc>
          <w:tcPr>
            <w:tcW w:w="2268" w:type="dxa"/>
          </w:tcPr>
          <w:p w:rsidR="008F6D7A" w:rsidRPr="00FA61CC" w:rsidRDefault="008F6D7A" w:rsidP="002A6782">
            <w:pPr>
              <w:pStyle w:val="Tabele"/>
              <w:jc w:val="center"/>
            </w:pPr>
            <w:r w:rsidRPr="00FA61CC">
              <w:t>30</w:t>
            </w:r>
          </w:p>
        </w:tc>
      </w:tr>
      <w:tr w:rsidR="008F6D7A" w:rsidRPr="00FA61CC">
        <w:tc>
          <w:tcPr>
            <w:tcW w:w="828" w:type="dxa"/>
          </w:tcPr>
          <w:p w:rsidR="008F6D7A" w:rsidRPr="00FA61CC" w:rsidRDefault="008F6D7A" w:rsidP="002A6782">
            <w:pPr>
              <w:pStyle w:val="Tabele"/>
              <w:jc w:val="center"/>
            </w:pPr>
            <w:r w:rsidRPr="00FA61CC">
              <w:t>5</w:t>
            </w:r>
          </w:p>
        </w:tc>
        <w:tc>
          <w:tcPr>
            <w:tcW w:w="5760" w:type="dxa"/>
          </w:tcPr>
          <w:p w:rsidR="008F6D7A" w:rsidRPr="00FA61CC" w:rsidRDefault="008F6D7A" w:rsidP="002A6782">
            <w:pPr>
              <w:pStyle w:val="Tabele"/>
            </w:pPr>
            <w:r w:rsidRPr="00FA61CC">
              <w:t>Biologji-Kimi</w:t>
            </w:r>
          </w:p>
        </w:tc>
        <w:tc>
          <w:tcPr>
            <w:tcW w:w="2268" w:type="dxa"/>
          </w:tcPr>
          <w:p w:rsidR="008F6D7A" w:rsidRPr="00FA61CC" w:rsidRDefault="008F6D7A" w:rsidP="002A6782">
            <w:pPr>
              <w:pStyle w:val="Tabele"/>
              <w:jc w:val="center"/>
            </w:pPr>
            <w:r w:rsidRPr="00FA61CC">
              <w:t>30</w:t>
            </w:r>
          </w:p>
        </w:tc>
      </w:tr>
      <w:tr w:rsidR="008F6D7A" w:rsidRPr="00FA61CC">
        <w:tc>
          <w:tcPr>
            <w:tcW w:w="828" w:type="dxa"/>
          </w:tcPr>
          <w:p w:rsidR="008F6D7A" w:rsidRPr="00FA61CC" w:rsidRDefault="008F6D7A" w:rsidP="002A6782">
            <w:pPr>
              <w:pStyle w:val="Tabele"/>
              <w:jc w:val="center"/>
            </w:pPr>
            <w:r w:rsidRPr="00FA61CC">
              <w:t>6</w:t>
            </w:r>
          </w:p>
        </w:tc>
        <w:tc>
          <w:tcPr>
            <w:tcW w:w="5760" w:type="dxa"/>
          </w:tcPr>
          <w:p w:rsidR="008F6D7A" w:rsidRPr="00FA61CC" w:rsidRDefault="008F6D7A" w:rsidP="002A6782">
            <w:pPr>
              <w:pStyle w:val="Tabele"/>
            </w:pPr>
            <w:r w:rsidRPr="00FA61CC">
              <w:t>Psikologji-Sociologji</w:t>
            </w:r>
          </w:p>
        </w:tc>
        <w:tc>
          <w:tcPr>
            <w:tcW w:w="2268" w:type="dxa"/>
          </w:tcPr>
          <w:p w:rsidR="008F6D7A" w:rsidRPr="00FA61CC" w:rsidRDefault="008F6D7A" w:rsidP="002A6782">
            <w:pPr>
              <w:pStyle w:val="Tabele"/>
              <w:jc w:val="center"/>
            </w:pPr>
            <w:r w:rsidRPr="00FA61CC">
              <w:t>30</w:t>
            </w:r>
          </w:p>
        </w:tc>
      </w:tr>
      <w:tr w:rsidR="008F6D7A" w:rsidRPr="00FA61CC">
        <w:tc>
          <w:tcPr>
            <w:tcW w:w="828" w:type="dxa"/>
          </w:tcPr>
          <w:p w:rsidR="008F6D7A" w:rsidRPr="00FA61CC" w:rsidRDefault="008F6D7A" w:rsidP="002A6782">
            <w:pPr>
              <w:pStyle w:val="Tabele"/>
              <w:jc w:val="center"/>
            </w:pPr>
            <w:r w:rsidRPr="00FA61CC">
              <w:t>7</w:t>
            </w:r>
          </w:p>
        </w:tc>
        <w:tc>
          <w:tcPr>
            <w:tcW w:w="5760" w:type="dxa"/>
          </w:tcPr>
          <w:p w:rsidR="008F6D7A" w:rsidRPr="00FA61CC" w:rsidRDefault="008F6D7A" w:rsidP="002A6782">
            <w:pPr>
              <w:pStyle w:val="Tabele"/>
            </w:pPr>
            <w:r w:rsidRPr="00FA61CC">
              <w:t>Procese formimi</w:t>
            </w:r>
          </w:p>
        </w:tc>
        <w:tc>
          <w:tcPr>
            <w:tcW w:w="2268" w:type="dxa"/>
          </w:tcPr>
          <w:p w:rsidR="008F6D7A" w:rsidRPr="00FA61CC" w:rsidRDefault="008F6D7A" w:rsidP="002A6782">
            <w:pPr>
              <w:pStyle w:val="Tabele"/>
              <w:jc w:val="center"/>
            </w:pPr>
            <w:r w:rsidRPr="00FA61CC">
              <w:t>30</w:t>
            </w:r>
          </w:p>
        </w:tc>
      </w:tr>
      <w:tr w:rsidR="008F6D7A" w:rsidRPr="00FA61CC">
        <w:tc>
          <w:tcPr>
            <w:tcW w:w="828" w:type="dxa"/>
          </w:tcPr>
          <w:p w:rsidR="008F6D7A" w:rsidRPr="00FA61CC" w:rsidRDefault="008F6D7A" w:rsidP="002A6782">
            <w:pPr>
              <w:pStyle w:val="Tabele"/>
              <w:jc w:val="center"/>
            </w:pPr>
          </w:p>
        </w:tc>
        <w:tc>
          <w:tcPr>
            <w:tcW w:w="5760" w:type="dxa"/>
          </w:tcPr>
          <w:p w:rsidR="008F6D7A" w:rsidRPr="00FA61CC" w:rsidRDefault="007D00B8" w:rsidP="002A6782">
            <w:pPr>
              <w:pStyle w:val="Tabele"/>
            </w:pPr>
            <w:r w:rsidRPr="00FA61CC">
              <w:t>SHKOLLA E LARTË PROFESIONALE</w:t>
            </w:r>
          </w:p>
        </w:tc>
        <w:tc>
          <w:tcPr>
            <w:tcW w:w="2268" w:type="dxa"/>
          </w:tcPr>
          <w:p w:rsidR="008F6D7A" w:rsidRPr="00FA61CC" w:rsidRDefault="008F6D7A" w:rsidP="002A6782">
            <w:pPr>
              <w:pStyle w:val="Tabele"/>
              <w:jc w:val="center"/>
            </w:pPr>
          </w:p>
        </w:tc>
      </w:tr>
      <w:tr w:rsidR="008F6D7A" w:rsidRPr="00FA61CC">
        <w:tc>
          <w:tcPr>
            <w:tcW w:w="828" w:type="dxa"/>
          </w:tcPr>
          <w:p w:rsidR="008F6D7A" w:rsidRPr="00FA61CC" w:rsidRDefault="008F6D7A" w:rsidP="002A6782">
            <w:pPr>
              <w:pStyle w:val="Tabele"/>
              <w:jc w:val="center"/>
            </w:pPr>
            <w:r w:rsidRPr="00FA61CC">
              <w:t>1</w:t>
            </w:r>
          </w:p>
        </w:tc>
        <w:tc>
          <w:tcPr>
            <w:tcW w:w="5760" w:type="dxa"/>
          </w:tcPr>
          <w:p w:rsidR="008F6D7A" w:rsidRPr="00FA61CC" w:rsidRDefault="008F6D7A" w:rsidP="002A6782">
            <w:pPr>
              <w:pStyle w:val="Tabele"/>
            </w:pPr>
            <w:r w:rsidRPr="00FA61CC">
              <w:t>Drejtësi (Asistent ligjor)</w:t>
            </w:r>
          </w:p>
        </w:tc>
        <w:tc>
          <w:tcPr>
            <w:tcW w:w="2268" w:type="dxa"/>
          </w:tcPr>
          <w:p w:rsidR="008F6D7A" w:rsidRPr="00FA61CC" w:rsidRDefault="008F6D7A" w:rsidP="002A6782">
            <w:pPr>
              <w:pStyle w:val="Tabele"/>
              <w:jc w:val="center"/>
            </w:pPr>
            <w:r w:rsidRPr="00FA61CC">
              <w:t>30</w:t>
            </w:r>
          </w:p>
        </w:tc>
      </w:tr>
      <w:tr w:rsidR="008F6D7A" w:rsidRPr="00FA61CC">
        <w:tc>
          <w:tcPr>
            <w:tcW w:w="828" w:type="dxa"/>
          </w:tcPr>
          <w:p w:rsidR="008F6D7A" w:rsidRPr="00FA61CC" w:rsidRDefault="008F6D7A" w:rsidP="002A6782">
            <w:pPr>
              <w:pStyle w:val="Tabele"/>
              <w:jc w:val="center"/>
            </w:pPr>
            <w:r w:rsidRPr="00FA61CC">
              <w:t>2</w:t>
            </w:r>
          </w:p>
        </w:tc>
        <w:tc>
          <w:tcPr>
            <w:tcW w:w="5760" w:type="dxa"/>
          </w:tcPr>
          <w:p w:rsidR="008F6D7A" w:rsidRPr="00FA61CC" w:rsidRDefault="008F6D7A" w:rsidP="002A6782">
            <w:pPr>
              <w:pStyle w:val="Tabele"/>
            </w:pPr>
            <w:r w:rsidRPr="00FA61CC">
              <w:t>Infermieri e përgjithshme (3-vjeçare)</w:t>
            </w:r>
          </w:p>
        </w:tc>
        <w:tc>
          <w:tcPr>
            <w:tcW w:w="2268" w:type="dxa"/>
          </w:tcPr>
          <w:p w:rsidR="008F6D7A" w:rsidRPr="00FA61CC" w:rsidRDefault="008F6D7A" w:rsidP="002A6782">
            <w:pPr>
              <w:pStyle w:val="Tabele"/>
              <w:jc w:val="center"/>
            </w:pPr>
            <w:r w:rsidRPr="00FA61CC">
              <w:t>30</w:t>
            </w:r>
          </w:p>
        </w:tc>
      </w:tr>
      <w:tr w:rsidR="008F6D7A" w:rsidRPr="00FA61CC">
        <w:tc>
          <w:tcPr>
            <w:tcW w:w="828" w:type="dxa"/>
          </w:tcPr>
          <w:p w:rsidR="008F6D7A" w:rsidRPr="00FA61CC" w:rsidRDefault="008F6D7A" w:rsidP="002A6782">
            <w:pPr>
              <w:pStyle w:val="Tabele"/>
              <w:jc w:val="center"/>
            </w:pPr>
            <w:r w:rsidRPr="00FA61CC">
              <w:t>3</w:t>
            </w:r>
          </w:p>
        </w:tc>
        <w:tc>
          <w:tcPr>
            <w:tcW w:w="5760" w:type="dxa"/>
          </w:tcPr>
          <w:p w:rsidR="008F6D7A" w:rsidRPr="00FA61CC" w:rsidRDefault="008F6D7A" w:rsidP="002A6782">
            <w:pPr>
              <w:pStyle w:val="Tabele"/>
            </w:pPr>
            <w:r w:rsidRPr="00FA61CC">
              <w:t>Informatikë (Specialist Rrjetash Kompjuterike)</w:t>
            </w:r>
          </w:p>
        </w:tc>
        <w:tc>
          <w:tcPr>
            <w:tcW w:w="2268" w:type="dxa"/>
          </w:tcPr>
          <w:p w:rsidR="008F6D7A" w:rsidRPr="00FA61CC" w:rsidRDefault="008F6D7A" w:rsidP="002A6782">
            <w:pPr>
              <w:pStyle w:val="Tabele"/>
              <w:jc w:val="center"/>
            </w:pPr>
            <w:r w:rsidRPr="00FA61CC">
              <w:t>30</w:t>
            </w:r>
          </w:p>
        </w:tc>
      </w:tr>
      <w:tr w:rsidR="008F6D7A" w:rsidRPr="00FA61CC">
        <w:tc>
          <w:tcPr>
            <w:tcW w:w="828" w:type="dxa"/>
          </w:tcPr>
          <w:p w:rsidR="008F6D7A" w:rsidRPr="00FA61CC" w:rsidRDefault="008F6D7A" w:rsidP="002A6782">
            <w:pPr>
              <w:pStyle w:val="Tabele"/>
              <w:jc w:val="center"/>
            </w:pPr>
          </w:p>
        </w:tc>
        <w:tc>
          <w:tcPr>
            <w:tcW w:w="5760" w:type="dxa"/>
          </w:tcPr>
          <w:p w:rsidR="008F6D7A" w:rsidRPr="00FA61CC" w:rsidRDefault="008F6D7A" w:rsidP="002A6782">
            <w:pPr>
              <w:pStyle w:val="Tabele"/>
              <w:rPr>
                <w:b/>
              </w:rPr>
            </w:pPr>
            <w:r w:rsidRPr="00FA61CC">
              <w:rPr>
                <w:b/>
              </w:rPr>
              <w:t>Gjithsej</w:t>
            </w:r>
          </w:p>
        </w:tc>
        <w:tc>
          <w:tcPr>
            <w:tcW w:w="2268" w:type="dxa"/>
          </w:tcPr>
          <w:p w:rsidR="008F6D7A" w:rsidRPr="00FA61CC" w:rsidRDefault="008F6D7A" w:rsidP="002A6782">
            <w:pPr>
              <w:pStyle w:val="Tabele"/>
              <w:jc w:val="center"/>
              <w:rPr>
                <w:b/>
              </w:rPr>
            </w:pPr>
            <w:r w:rsidRPr="00FA61CC">
              <w:rPr>
                <w:b/>
              </w:rPr>
              <w:t>420</w:t>
            </w:r>
          </w:p>
        </w:tc>
      </w:tr>
    </w:tbl>
    <w:p w:rsidR="001C2BE8" w:rsidRDefault="001C2BE8" w:rsidP="007942D7">
      <w:pPr>
        <w:pStyle w:val="Akti"/>
        <w:keepNext w:val="0"/>
        <w:jc w:val="left"/>
      </w:pPr>
    </w:p>
    <w:p w:rsidR="00464C3A" w:rsidRDefault="00464C3A" w:rsidP="00464C3A">
      <w:pPr>
        <w:pStyle w:val="Akti"/>
        <w:keepNext w:val="0"/>
      </w:pPr>
      <w:r>
        <w:t>VENDIM</w:t>
      </w:r>
    </w:p>
    <w:p w:rsidR="00464C3A" w:rsidRDefault="00464C3A" w:rsidP="00464C3A">
      <w:pPr>
        <w:pStyle w:val="NumriData"/>
        <w:keepNext w:val="0"/>
      </w:pPr>
      <w:r>
        <w:t>Nr.1055, datë 29.7.2009</w:t>
      </w:r>
    </w:p>
    <w:p w:rsidR="00464C3A" w:rsidRDefault="00464C3A" w:rsidP="00464C3A">
      <w:pPr>
        <w:pStyle w:val="Paragrafi0"/>
      </w:pPr>
    </w:p>
    <w:p w:rsidR="00464C3A" w:rsidRDefault="00464C3A" w:rsidP="00464C3A">
      <w:pPr>
        <w:pStyle w:val="Titulli0"/>
        <w:keepNext w:val="0"/>
      </w:pPr>
      <w:r>
        <w:t>PËR LICENCIMIN E SHKOLLËS SË LARTË PRIVATE “LOGOS”</w:t>
      </w:r>
    </w:p>
    <w:p w:rsidR="00464C3A" w:rsidRDefault="00464C3A" w:rsidP="00464C3A">
      <w:pPr>
        <w:pStyle w:val="Paragrafi0"/>
      </w:pPr>
    </w:p>
    <w:p w:rsidR="00464C3A" w:rsidRPr="00631180" w:rsidRDefault="00464C3A" w:rsidP="00464C3A">
      <w:pPr>
        <w:pStyle w:val="Paragrafi0"/>
      </w:pPr>
      <w:r w:rsidRPr="00631180">
        <w:t>N</w:t>
      </w:r>
      <w:r>
        <w:t>ë</w:t>
      </w:r>
      <w:r w:rsidRPr="00631180">
        <w:t xml:space="preserve"> mb</w:t>
      </w:r>
      <w:r>
        <w:t>ë</w:t>
      </w:r>
      <w:r w:rsidRPr="00631180">
        <w:t>shtetje t</w:t>
      </w:r>
      <w:r>
        <w:t>ë</w:t>
      </w:r>
      <w:r w:rsidRPr="00631180">
        <w:t xml:space="preserve"> nenit 100 t</w:t>
      </w:r>
      <w:r>
        <w:t>ë</w:t>
      </w:r>
      <w:r w:rsidRPr="00631180">
        <w:t xml:space="preserve"> Kushtetut</w:t>
      </w:r>
      <w:r>
        <w:t>ë</w:t>
      </w:r>
      <w:r w:rsidRPr="00631180">
        <w:t>s dhe t</w:t>
      </w:r>
      <w:r>
        <w:t>ë</w:t>
      </w:r>
      <w:r w:rsidRPr="00631180">
        <w:t xml:space="preserve"> neneve </w:t>
      </w:r>
      <w:r>
        <w:t>4</w:t>
      </w:r>
      <w:r w:rsidRPr="00631180">
        <w:t>,</w:t>
      </w:r>
      <w:r>
        <w:t xml:space="preserve"> pika 2,43,44 e 45</w:t>
      </w:r>
      <w:r w:rsidRPr="00631180">
        <w:t xml:space="preserve"> t</w:t>
      </w:r>
      <w:r>
        <w:t>ë</w:t>
      </w:r>
      <w:r w:rsidRPr="00631180">
        <w:t xml:space="preserve"> ligjit nr.9741, dat</w:t>
      </w:r>
      <w:r>
        <w:t>ë</w:t>
      </w:r>
      <w:r w:rsidRPr="00631180">
        <w:t xml:space="preserve"> 21.5.2007 “P</w:t>
      </w:r>
      <w:r>
        <w:t>ë</w:t>
      </w:r>
      <w:r w:rsidRPr="00631180">
        <w:t>r arsimin e lart</w:t>
      </w:r>
      <w:r>
        <w:t>ë</w:t>
      </w:r>
      <w:r w:rsidRPr="00631180">
        <w:t xml:space="preserve"> n</w:t>
      </w:r>
      <w:r>
        <w:t>ë</w:t>
      </w:r>
      <w:r w:rsidRPr="00631180">
        <w:t xml:space="preserve"> Republik</w:t>
      </w:r>
      <w:r>
        <w:t>ë</w:t>
      </w:r>
      <w:r w:rsidRPr="00631180">
        <w:t>n e Shqip</w:t>
      </w:r>
      <w:r>
        <w:t>ë</w:t>
      </w:r>
      <w:r w:rsidRPr="00631180">
        <w:t>ris</w:t>
      </w:r>
      <w:r>
        <w:t>ë</w:t>
      </w:r>
      <w:r w:rsidRPr="00631180">
        <w:t>”, t</w:t>
      </w:r>
      <w:r>
        <w:t>ë</w:t>
      </w:r>
      <w:r w:rsidRPr="00631180">
        <w:t xml:space="preserve"> ndryshuar, me propozimin e Ministrit t</w:t>
      </w:r>
      <w:r>
        <w:t>ë</w:t>
      </w:r>
      <w:r w:rsidRPr="00631180">
        <w:t xml:space="preserve"> Arsimit dhe Shkenc</w:t>
      </w:r>
      <w:r>
        <w:t>ë</w:t>
      </w:r>
      <w:r w:rsidRPr="00631180">
        <w:t>s, K</w:t>
      </w:r>
      <w:r>
        <w:t>ë</w:t>
      </w:r>
      <w:r w:rsidRPr="00631180">
        <w:t>shilli i Ministrave</w:t>
      </w:r>
    </w:p>
    <w:p w:rsidR="00464C3A" w:rsidRPr="00631180" w:rsidRDefault="00464C3A" w:rsidP="00464C3A">
      <w:pPr>
        <w:pStyle w:val="Paragrafi0"/>
      </w:pPr>
    </w:p>
    <w:p w:rsidR="00464C3A" w:rsidRDefault="00464C3A" w:rsidP="00464C3A">
      <w:pPr>
        <w:pStyle w:val="VENDOSI0"/>
        <w:keepNext w:val="0"/>
      </w:pPr>
      <w:r w:rsidRPr="00631180">
        <w:t>VENDOSI</w:t>
      </w:r>
      <w:r>
        <w:t>:</w:t>
      </w:r>
    </w:p>
    <w:p w:rsidR="00464C3A" w:rsidRDefault="00464C3A" w:rsidP="00464C3A">
      <w:pPr>
        <w:pStyle w:val="Paragrafi0"/>
      </w:pPr>
    </w:p>
    <w:p w:rsidR="00464C3A" w:rsidRDefault="00464C3A" w:rsidP="00464C3A">
      <w:pPr>
        <w:pStyle w:val="Paragrafi0"/>
      </w:pPr>
      <w:r>
        <w:t>1. Licencimin e shkollës së lartë private “Logos”, e cila do të ushtrojë veprimtarinë në qytetin e Tiranës.</w:t>
      </w:r>
    </w:p>
    <w:p w:rsidR="00464C3A" w:rsidRDefault="00464C3A" w:rsidP="00464C3A">
      <w:pPr>
        <w:pStyle w:val="Paragrafi0"/>
      </w:pPr>
      <w:r>
        <w:t>2. Shkolla e lartë private “Logos” do të organizohet në dy fakultete:</w:t>
      </w:r>
    </w:p>
    <w:p w:rsidR="00464C3A" w:rsidRDefault="00464C3A" w:rsidP="00464C3A">
      <w:pPr>
        <w:pStyle w:val="Paragrafi0"/>
      </w:pPr>
      <w:r>
        <w:t>a) Fakultetin e shkencave të aplikuara, me programin e studimit të ciklit të parë “Informatikë e zbatuar”, në formën e studimeve, me kohë të plotë.</w:t>
      </w:r>
    </w:p>
    <w:p w:rsidR="00464C3A" w:rsidRDefault="00464C3A" w:rsidP="00464C3A">
      <w:pPr>
        <w:pStyle w:val="Paragrafi0"/>
      </w:pPr>
      <w:r>
        <w:t>b) Fakultetin ekonomik, me programin e studimit të ciklit të parë “Menaxhim turizmi”, në formën e studimeve, me kohë të plotë.</w:t>
      </w:r>
    </w:p>
    <w:p w:rsidR="00464C3A" w:rsidRDefault="00464C3A" w:rsidP="00464C3A">
      <w:pPr>
        <w:pStyle w:val="Paragrafi0"/>
      </w:pPr>
      <w:r>
        <w:t>3. Shkolla e lartë private “Logos” do të ofrojë programet e studimeve të ciklit të parë, me kohëzgjatje 3 (tri) vite akademike, me plotësimin, së paku, të 180 krediteve. Në përfundim të këtyre programeve të studimit lëshohet diplomë e niveli të parë (DNP), në:</w:t>
      </w:r>
    </w:p>
    <w:p w:rsidR="00464C3A" w:rsidRDefault="00464C3A" w:rsidP="00464C3A">
      <w:pPr>
        <w:pStyle w:val="Paragrafi0"/>
      </w:pPr>
      <w:r>
        <w:t>a) ”Informatikë e zbatuar”;</w:t>
      </w:r>
    </w:p>
    <w:p w:rsidR="00464C3A" w:rsidRDefault="00464C3A" w:rsidP="00464C3A">
      <w:pPr>
        <w:pStyle w:val="Paragrafi0"/>
      </w:pPr>
      <w:r>
        <w:t>b) ”Menaxhim turizmi”.</w:t>
      </w:r>
    </w:p>
    <w:p w:rsidR="00464C3A" w:rsidRDefault="00464C3A" w:rsidP="00464C3A">
      <w:pPr>
        <w:pStyle w:val="Paragrafi0"/>
      </w:pPr>
      <w:r>
        <w:t>4. Ngarkohet shkolla e lartë private “Logos” që, për çdo program studimi, të sigurojë, nëpërmjet marrëdhënieve kontraktuale, zhvillimin e disa prej disiplinave kryesore formuese të specialitetit, pas vitit të parë, nga një personel akademik i huaj, me kualifikimin e nevojshëm.</w:t>
      </w:r>
    </w:p>
    <w:p w:rsidR="00464C3A" w:rsidRDefault="00464C3A" w:rsidP="00464C3A">
      <w:pPr>
        <w:pStyle w:val="Paragrafi0"/>
      </w:pPr>
      <w:r>
        <w:t>5.</w:t>
      </w:r>
      <w:r w:rsidRPr="001B5F10">
        <w:t xml:space="preserve"> </w:t>
      </w:r>
      <w:r>
        <w:t>Shkolla e lartë private “Logos” do ta fillojë veprimtarinë mësimore për programet e studimit, të përcaktuara në pikën 2 të këtij vendimi, pasi të ketë marrë, jo më vonë se tri javë para fillimit të vitit akademik, lejen përkatëse nga Ministri i Arsimit dhe Shkencës.</w:t>
      </w:r>
    </w:p>
    <w:p w:rsidR="00464C3A" w:rsidRDefault="00464C3A" w:rsidP="00464C3A">
      <w:pPr>
        <w:pStyle w:val="Paragrafi0"/>
      </w:pPr>
      <w:r>
        <w:t>Ministri e lëshon lejen pasi vlerëson se institucioni privat i arsimit të lartë ka përmbushur angazhimet e deklaruara, në përputhje me udhëzimin e tij, për këtë qëllim.</w:t>
      </w:r>
    </w:p>
    <w:p w:rsidR="00464C3A" w:rsidRDefault="00464C3A" w:rsidP="00464C3A">
      <w:pPr>
        <w:pStyle w:val="Paragrafi0"/>
      </w:pPr>
      <w:r>
        <w:t>6. Ndryshimet në vendndodhje, plane, forma studimi dhe programe, si dhe në elemente të tjera, të miratuara, bëhen pas miratimit nga Ministria e Arsimit dhe Shkencës.</w:t>
      </w:r>
    </w:p>
    <w:p w:rsidR="00464C3A" w:rsidRDefault="00464C3A" w:rsidP="00464C3A">
      <w:pPr>
        <w:pStyle w:val="Paragrafi0"/>
      </w:pPr>
      <w:r>
        <w:t>7.</w:t>
      </w:r>
      <w:r w:rsidRPr="001B5F10">
        <w:t xml:space="preserve"> </w:t>
      </w:r>
      <w:r>
        <w:t>Shkolla e lartë private “Logos” duhet t’i nënshtrohet procesit të akreditimit institucional dhe programeve të studimit, brenda afateve të përcaktuara në ligjin në fuqi.</w:t>
      </w:r>
    </w:p>
    <w:p w:rsidR="00464C3A" w:rsidRDefault="00464C3A" w:rsidP="00464C3A">
      <w:pPr>
        <w:pStyle w:val="Paragrafi0"/>
      </w:pPr>
      <w:r>
        <w:t>8. Ngarkohet Ministria e Arsimit dhe Shkencës për kontrollin periodik të ligjshmërisë në institucion dhe për zbatimin e këtij vendimi.</w:t>
      </w:r>
    </w:p>
    <w:p w:rsidR="00464C3A" w:rsidRDefault="00464C3A" w:rsidP="00464C3A">
      <w:pPr>
        <w:pStyle w:val="Paragrafi0"/>
      </w:pPr>
      <w:r>
        <w:t>Ky vendim hyn në fuqi pas botimit në Fletoren Zyrtare.</w:t>
      </w:r>
    </w:p>
    <w:p w:rsidR="00464C3A" w:rsidRDefault="00464C3A" w:rsidP="00464C3A">
      <w:pPr>
        <w:pStyle w:val="Autoriteti"/>
        <w:keepNext w:val="0"/>
      </w:pPr>
      <w:r>
        <w:t>KRYEMINISTRI</w:t>
      </w:r>
    </w:p>
    <w:p w:rsidR="00464C3A" w:rsidRDefault="00464C3A" w:rsidP="00464C3A">
      <w:pPr>
        <w:pStyle w:val="AutoritetiEmer"/>
      </w:pPr>
      <w:r>
        <w:t>Sali Berisha</w:t>
      </w:r>
    </w:p>
    <w:p w:rsidR="00AC7BD6" w:rsidRDefault="00AC7BD6" w:rsidP="00464C3A">
      <w:pPr>
        <w:pStyle w:val="Akti"/>
        <w:keepNext w:val="0"/>
      </w:pPr>
    </w:p>
    <w:p w:rsidR="00AC7BD6" w:rsidRDefault="00AC7BD6" w:rsidP="00464C3A">
      <w:pPr>
        <w:pStyle w:val="Akti"/>
        <w:keepNext w:val="0"/>
      </w:pPr>
    </w:p>
    <w:p w:rsidR="00464C3A" w:rsidRDefault="00464C3A" w:rsidP="00464C3A">
      <w:pPr>
        <w:pStyle w:val="Akti"/>
        <w:keepNext w:val="0"/>
      </w:pPr>
      <w:r>
        <w:t>Vendim</w:t>
      </w:r>
    </w:p>
    <w:p w:rsidR="00464C3A" w:rsidRDefault="00464C3A" w:rsidP="00464C3A">
      <w:pPr>
        <w:pStyle w:val="NumriData"/>
        <w:keepNext w:val="0"/>
      </w:pPr>
      <w:r>
        <w:t>Nr.1057, datë 30.9.2009</w:t>
      </w:r>
    </w:p>
    <w:p w:rsidR="00464C3A" w:rsidRDefault="00464C3A" w:rsidP="00464C3A">
      <w:pPr>
        <w:pStyle w:val="Paragrafi0"/>
      </w:pPr>
    </w:p>
    <w:p w:rsidR="00464C3A" w:rsidRDefault="00464C3A" w:rsidP="00464C3A">
      <w:pPr>
        <w:pStyle w:val="Titulli0"/>
        <w:keepNext w:val="0"/>
      </w:pPr>
      <w:r>
        <w:t xml:space="preserve">Për përcaktimin e kompetencave të ministrit të shtetit për reformat dhe marrëdhëniet me kuvendin në fushën </w:t>
      </w:r>
    </w:p>
    <w:p w:rsidR="00464C3A" w:rsidRDefault="00464C3A" w:rsidP="00464C3A">
      <w:pPr>
        <w:pStyle w:val="Titulli0"/>
        <w:keepNext w:val="0"/>
      </w:pPr>
      <w:smartTag w:uri="urn:schemas-microsoft-com:office:smarttags" w:element="place">
        <w:r>
          <w:t>e komunikimeve</w:t>
        </w:r>
      </w:smartTag>
      <w:r>
        <w:t xml:space="preserve"> elektronike</w:t>
      </w:r>
    </w:p>
    <w:p w:rsidR="00464C3A" w:rsidRDefault="00464C3A" w:rsidP="00464C3A">
      <w:pPr>
        <w:pStyle w:val="Paragrafi0"/>
      </w:pPr>
    </w:p>
    <w:p w:rsidR="00464C3A" w:rsidRDefault="00464C3A" w:rsidP="00464C3A">
      <w:pPr>
        <w:pStyle w:val="Paragrafi0"/>
      </w:pPr>
      <w:r>
        <w:t>Në mbështetje të nenit 100 të Kushtetutës dhe të pikës 2 të nenit 7 të ligjit nr.9000, datë 30.1.2003 “Për organizimin dhe funksionimin e Këshillit të Ministrave”, me propozimin e Kryeministrit, Këshilli i Ministrave</w:t>
      </w:r>
    </w:p>
    <w:p w:rsidR="00464C3A" w:rsidRDefault="00464C3A" w:rsidP="00464C3A">
      <w:pPr>
        <w:pStyle w:val="Paragrafi0"/>
      </w:pPr>
    </w:p>
    <w:p w:rsidR="00464C3A" w:rsidRDefault="00464C3A" w:rsidP="00464C3A">
      <w:pPr>
        <w:pStyle w:val="VENDOSI0"/>
        <w:keepNext w:val="0"/>
      </w:pPr>
      <w:r>
        <w:t>Vendosi:</w:t>
      </w:r>
    </w:p>
    <w:p w:rsidR="00464C3A" w:rsidRDefault="00464C3A" w:rsidP="00464C3A">
      <w:pPr>
        <w:pStyle w:val="Paragrafi0"/>
      </w:pPr>
    </w:p>
    <w:p w:rsidR="00464C3A" w:rsidRDefault="00464C3A" w:rsidP="00464C3A">
      <w:pPr>
        <w:pStyle w:val="Paragrafi0"/>
      </w:pPr>
      <w:r>
        <w:t>Ushtrimin nga Ministri i Shtetit për Reformat dhe Marrëdhëniet me Kuvendin të kompetencave të ministrit përgjegjës në fushën e komunikimeve elektronike dhe postare, sipas përcaktimeve të bëra në ligjin nr.9918, datë 19.5.2008 “Për komunikimet elektronike në Republikën e Shqipërisë”.</w:t>
      </w:r>
    </w:p>
    <w:p w:rsidR="00464C3A" w:rsidRDefault="00464C3A" w:rsidP="00464C3A">
      <w:pPr>
        <w:pStyle w:val="Paragrafi0"/>
      </w:pPr>
      <w:r>
        <w:t>Ky vendim hyn në fuqi menjëherë dhe botohet në Fletoren Zyrtare.</w:t>
      </w:r>
    </w:p>
    <w:p w:rsidR="00464C3A" w:rsidRDefault="00464C3A" w:rsidP="00464C3A">
      <w:pPr>
        <w:pStyle w:val="Paragrafi0"/>
      </w:pPr>
    </w:p>
    <w:p w:rsidR="00464C3A" w:rsidRDefault="00464C3A" w:rsidP="00464C3A">
      <w:pPr>
        <w:pStyle w:val="Autoriteti"/>
        <w:keepNext w:val="0"/>
      </w:pPr>
      <w:r>
        <w:t>Kryeministri</w:t>
      </w:r>
    </w:p>
    <w:p w:rsidR="00464C3A" w:rsidRDefault="00464C3A" w:rsidP="00464C3A">
      <w:pPr>
        <w:pStyle w:val="AutoritetiEmer"/>
      </w:pPr>
      <w:r>
        <w:t>Sali Berisha</w:t>
      </w:r>
    </w:p>
    <w:p w:rsidR="00464C3A" w:rsidRDefault="00464C3A" w:rsidP="00464C3A">
      <w:pPr>
        <w:pStyle w:val="Akti"/>
        <w:keepNext w:val="0"/>
      </w:pPr>
    </w:p>
    <w:p w:rsidR="00464C3A" w:rsidRDefault="00464C3A" w:rsidP="00205749">
      <w:pPr>
        <w:pStyle w:val="Akti"/>
        <w:keepNext w:val="0"/>
        <w:jc w:val="left"/>
      </w:pPr>
    </w:p>
    <w:p w:rsidR="00464C3A" w:rsidRDefault="00464C3A" w:rsidP="00464C3A">
      <w:pPr>
        <w:pStyle w:val="Akti"/>
        <w:keepNext w:val="0"/>
      </w:pPr>
      <w:r>
        <w:t>VENDIM</w:t>
      </w:r>
    </w:p>
    <w:p w:rsidR="00464C3A" w:rsidRDefault="00464C3A" w:rsidP="00434438">
      <w:pPr>
        <w:pStyle w:val="NumriData"/>
        <w:keepNext w:val="0"/>
      </w:pPr>
      <w:r>
        <w:t>Nr.1058, datë 21.10.2009</w:t>
      </w:r>
    </w:p>
    <w:p w:rsidR="00434438" w:rsidRPr="00AC7BD6" w:rsidRDefault="00434438" w:rsidP="00434438">
      <w:pPr>
        <w:spacing w:after="0"/>
        <w:rPr>
          <w:sz w:val="14"/>
          <w:lang w:val="en-GB"/>
        </w:rPr>
      </w:pPr>
    </w:p>
    <w:p w:rsidR="00464C3A" w:rsidRPr="001F75E1" w:rsidRDefault="00464C3A" w:rsidP="00434438">
      <w:pPr>
        <w:pStyle w:val="Titulli0"/>
        <w:keepNext w:val="0"/>
      </w:pPr>
      <w:r w:rsidRPr="001F75E1">
        <w:t>PËR PËRCAKTIMIN E KUFIRIT MINIMAL TË REGJISTRIMIT PËR TATIMIN MBI VLERËN E SHTUAR (TVSH)</w:t>
      </w:r>
    </w:p>
    <w:p w:rsidR="00464C3A" w:rsidRDefault="00464C3A" w:rsidP="00434438">
      <w:pPr>
        <w:pStyle w:val="Paragrafi0"/>
      </w:pPr>
    </w:p>
    <w:p w:rsidR="00464C3A" w:rsidRDefault="00464C3A" w:rsidP="00464C3A">
      <w:pPr>
        <w:pStyle w:val="Paragrafi0"/>
      </w:pPr>
      <w:r>
        <w:t>Në mbështetje të nenit 100 të Kushtetutës dhe të pikës 5 të nenit 3 të ligjit nr.7928, datë 27.4.1995 “Për tatimin mbi vlerën e shtuar”, të ndryshuar, me propozimin e Ministrit të Financave, Këshilli i Ministrave</w:t>
      </w:r>
    </w:p>
    <w:p w:rsidR="00464C3A" w:rsidRPr="00AC7BD6" w:rsidRDefault="00464C3A" w:rsidP="00464C3A">
      <w:pPr>
        <w:pStyle w:val="Paragrafi0"/>
        <w:rPr>
          <w:sz w:val="14"/>
        </w:rPr>
      </w:pPr>
    </w:p>
    <w:p w:rsidR="00464C3A" w:rsidRDefault="00464C3A" w:rsidP="00464C3A">
      <w:pPr>
        <w:pStyle w:val="VENDOSI0"/>
        <w:keepNext w:val="0"/>
      </w:pPr>
      <w:r>
        <w:t>VENDOSI:</w:t>
      </w:r>
    </w:p>
    <w:p w:rsidR="00464C3A" w:rsidRPr="00AC7BD6" w:rsidRDefault="00464C3A" w:rsidP="00464C3A">
      <w:pPr>
        <w:pStyle w:val="Paragrafi0"/>
        <w:rPr>
          <w:sz w:val="12"/>
        </w:rPr>
      </w:pPr>
    </w:p>
    <w:p w:rsidR="00464C3A" w:rsidRDefault="00464C3A" w:rsidP="00464C3A">
      <w:pPr>
        <w:pStyle w:val="Paragrafi0"/>
      </w:pPr>
      <w:r>
        <w:t>Kufiri minimal i regjistrimit për tatimin mbi vlerën e shtuar (TVSH) të jetë 5 000 000 (pesë milionë) lekë, për vit kalendarik.</w:t>
      </w:r>
    </w:p>
    <w:p w:rsidR="00464C3A" w:rsidRDefault="00464C3A" w:rsidP="00464C3A">
      <w:pPr>
        <w:pStyle w:val="Paragrafi0"/>
      </w:pPr>
      <w:r>
        <w:t>Ky vendim hyn në fuqi pas botimit në Fletoren Zyrtare dhe i shtrin efektet nga data 1 janar 2010.</w:t>
      </w:r>
    </w:p>
    <w:p w:rsidR="00464C3A" w:rsidRDefault="00464C3A" w:rsidP="00464C3A">
      <w:pPr>
        <w:pStyle w:val="Paragrafi0"/>
      </w:pPr>
    </w:p>
    <w:p w:rsidR="00464C3A" w:rsidRDefault="00464C3A" w:rsidP="00464C3A">
      <w:pPr>
        <w:pStyle w:val="Autoriteti"/>
        <w:keepNext w:val="0"/>
      </w:pPr>
      <w:r>
        <w:t>KRYEMINISTRI</w:t>
      </w:r>
    </w:p>
    <w:p w:rsidR="00464C3A" w:rsidRDefault="00464C3A" w:rsidP="00464C3A">
      <w:pPr>
        <w:pStyle w:val="AutoritetiEmer"/>
      </w:pPr>
      <w:r>
        <w:t>Sali Berisha</w:t>
      </w:r>
    </w:p>
    <w:p w:rsidR="00464C3A" w:rsidRDefault="00464C3A" w:rsidP="00464C3A">
      <w:pPr>
        <w:pStyle w:val="Paragrafi0"/>
      </w:pPr>
    </w:p>
    <w:p w:rsidR="00632B73" w:rsidRDefault="00632B73" w:rsidP="00464C3A">
      <w:pPr>
        <w:pStyle w:val="Akti"/>
        <w:keepNext w:val="0"/>
      </w:pPr>
    </w:p>
    <w:p w:rsidR="00464C3A" w:rsidRDefault="00464C3A" w:rsidP="00464C3A">
      <w:pPr>
        <w:pStyle w:val="Akti"/>
        <w:keepNext w:val="0"/>
      </w:pPr>
      <w:r>
        <w:t>VENDIM</w:t>
      </w:r>
    </w:p>
    <w:p w:rsidR="00464C3A" w:rsidRDefault="00464C3A" w:rsidP="00464C3A">
      <w:pPr>
        <w:pStyle w:val="NumriData"/>
        <w:keepNext w:val="0"/>
      </w:pPr>
      <w:r>
        <w:t>Nr.1062, datë 21.10.2009</w:t>
      </w:r>
    </w:p>
    <w:p w:rsidR="00464C3A" w:rsidRPr="00D37AC8" w:rsidRDefault="00464C3A" w:rsidP="00464C3A">
      <w:pPr>
        <w:pStyle w:val="Paragrafi0"/>
        <w:rPr>
          <w:sz w:val="16"/>
        </w:rPr>
      </w:pPr>
    </w:p>
    <w:p w:rsidR="00464C3A" w:rsidRPr="003A1603" w:rsidRDefault="00464C3A" w:rsidP="00464C3A">
      <w:pPr>
        <w:pStyle w:val="Titulli0"/>
        <w:keepNext w:val="0"/>
      </w:pPr>
      <w:r w:rsidRPr="003A1603">
        <w:t>PËR L</w:t>
      </w:r>
      <w:r>
        <w:t>EJIMIN E KALIMIT TRANZIT TË katër AUTOKOLONAVE USHTARAKE sllovene</w:t>
      </w:r>
      <w:r w:rsidRPr="003A1603">
        <w:t>, PËRMES TERRITORIT TË REPUBLIKËS SË SHQIPËRISË</w:t>
      </w:r>
    </w:p>
    <w:p w:rsidR="00464C3A" w:rsidRPr="00D37AC8" w:rsidRDefault="00464C3A" w:rsidP="00464C3A">
      <w:pPr>
        <w:pStyle w:val="Paragrafi0"/>
        <w:rPr>
          <w:sz w:val="16"/>
        </w:rPr>
      </w:pPr>
    </w:p>
    <w:p w:rsidR="00464C3A" w:rsidRPr="003A1603" w:rsidRDefault="00464C3A" w:rsidP="00464C3A">
      <w:pPr>
        <w:pStyle w:val="Paragrafi0"/>
      </w:pPr>
      <w:r w:rsidRPr="003A1603">
        <w:t>Në mbështetje të nenit 100 të Kushtetutës dhe të</w:t>
      </w:r>
      <w:r>
        <w:t xml:space="preserve"> neneve 16, pika 2, 17, 18 e 19</w:t>
      </w:r>
      <w:r w:rsidRPr="003A1603">
        <w:t xml:space="preserve">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464C3A" w:rsidRPr="00D37AC8" w:rsidRDefault="00464C3A" w:rsidP="00464C3A">
      <w:pPr>
        <w:pStyle w:val="Paragrafi0"/>
        <w:rPr>
          <w:sz w:val="16"/>
        </w:rPr>
      </w:pPr>
    </w:p>
    <w:p w:rsidR="00464C3A" w:rsidRPr="00FE597F" w:rsidRDefault="00464C3A" w:rsidP="00464C3A">
      <w:pPr>
        <w:pStyle w:val="VENDOSI0"/>
        <w:keepNext w:val="0"/>
      </w:pPr>
      <w:r w:rsidRPr="00FE597F">
        <w:t>VENDOSI:</w:t>
      </w:r>
    </w:p>
    <w:p w:rsidR="00464C3A" w:rsidRPr="00D37AC8" w:rsidRDefault="00464C3A" w:rsidP="00464C3A">
      <w:pPr>
        <w:pStyle w:val="Paragrafi0"/>
        <w:ind w:left="720" w:firstLine="0"/>
        <w:rPr>
          <w:sz w:val="16"/>
        </w:rPr>
      </w:pPr>
    </w:p>
    <w:p w:rsidR="00464C3A" w:rsidRPr="00464C3A" w:rsidRDefault="00464C3A" w:rsidP="00464C3A">
      <w:pPr>
        <w:pStyle w:val="Paragrafi0"/>
      </w:pPr>
      <w:r w:rsidRPr="00464C3A">
        <w:t>1. Lejimin e kalimit tranzit, përmes territorit të Republikës së Shqipërisë,  në datën 20 tetor 2009, të 2 (dy) autokolonave ushtarake sllovene, të përbëra, si më poshtë vijon:</w:t>
      </w:r>
    </w:p>
    <w:p w:rsidR="00464C3A" w:rsidRPr="00464C3A" w:rsidRDefault="00464C3A" w:rsidP="00464C3A">
      <w:pPr>
        <w:pStyle w:val="Paragrafi0"/>
      </w:pPr>
      <w:r w:rsidRPr="00464C3A">
        <w:t>- Autokolona e parë nga 2 (dy) automjete dhe 5 (pesë) trupa.</w:t>
      </w:r>
    </w:p>
    <w:p w:rsidR="00464C3A" w:rsidRPr="00464C3A" w:rsidRDefault="00464C3A" w:rsidP="00464C3A">
      <w:pPr>
        <w:pStyle w:val="Paragrafi0"/>
      </w:pPr>
      <w:r w:rsidRPr="00464C3A">
        <w:t>- Autokolona e dytë nga 3 (tri) automjete dhe 7 (shtatë) trupa.</w:t>
      </w:r>
    </w:p>
    <w:p w:rsidR="00464C3A" w:rsidRPr="00464C3A" w:rsidRDefault="00464C3A" w:rsidP="00464C3A">
      <w:pPr>
        <w:pStyle w:val="Paragrafi0"/>
      </w:pPr>
      <w:r w:rsidRPr="00464C3A">
        <w:t>2. Lejimin e kalimit tranzit, përmes territorit të Republikës së Shqipërisë,  në datën 28 tetor 2009, të 2 (dy) autokolonave ushtarake sllovene, të përbëra, si më poshtë vijon:</w:t>
      </w:r>
    </w:p>
    <w:p w:rsidR="00464C3A" w:rsidRPr="00464C3A" w:rsidRDefault="00464C3A" w:rsidP="00464C3A">
      <w:pPr>
        <w:pStyle w:val="Paragrafi0"/>
      </w:pPr>
      <w:r w:rsidRPr="00464C3A">
        <w:t>- Autokolona e parë nga 4 (katër) automjete dhe 15 (pesëmbëdhjetë) trupa.</w:t>
      </w:r>
    </w:p>
    <w:p w:rsidR="00464C3A" w:rsidRPr="00464C3A" w:rsidRDefault="00464C3A" w:rsidP="00464C3A">
      <w:pPr>
        <w:pStyle w:val="Paragrafi0"/>
      </w:pPr>
      <w:r w:rsidRPr="00464C3A">
        <w:t>- Autokolona e dytë nga 2 (dy) automjete dhe 6 (gjashtë) trupa.</w:t>
      </w:r>
    </w:p>
    <w:p w:rsidR="00464C3A" w:rsidRPr="00464C3A" w:rsidRDefault="00464C3A" w:rsidP="00464C3A">
      <w:pPr>
        <w:pStyle w:val="Paragrafi0"/>
      </w:pPr>
      <w:r w:rsidRPr="00464C3A">
        <w:t>3. Pika e hyrjes në territorin e Republikës së Shqipërisë për autokolonat e para, të përmendura në pikat 1 e 2 të këtij vendimi, që do të hyjnë, përkatësisht, në datat 20 e 28 tetor 2009, është pika e kalimit të kufirit Qafë-Thanë dhe pika e daljes porti i Durrësit.</w:t>
      </w:r>
    </w:p>
    <w:p w:rsidR="00464C3A" w:rsidRPr="00464C3A" w:rsidRDefault="00464C3A" w:rsidP="00464C3A">
      <w:pPr>
        <w:pStyle w:val="Paragrafi0"/>
      </w:pPr>
      <w:r w:rsidRPr="00464C3A">
        <w:t>4. Pika e hyrjes në territorin e Republikës së Shqipërisë për autokolonat e dyta, të përmendura në pikat 1 e 2 të këtij vendimi, që do të hyjnë, përkatësisht, në datat 20 e 28 tetor 2009, është porti i Durrësit dhe pika e daljes është pika e kalimit të kufirit Qafë-Thanë.</w:t>
      </w:r>
    </w:p>
    <w:p w:rsidR="00464C3A" w:rsidRPr="00464C3A" w:rsidRDefault="00464C3A" w:rsidP="00464C3A">
      <w:pPr>
        <w:pStyle w:val="Paragrafi0"/>
      </w:pPr>
      <w:r w:rsidRPr="00464C3A">
        <w:t>5. Autokolonat ushtarake sllovene, gjatë hyrjes, lëvizjes dhe daljes në/nga territori i Republikës së Shqipërisë të shoqërohen nga njësi të armatosura të Forcave të Armatosura të Republikës së Shqipërisë.</w:t>
      </w:r>
    </w:p>
    <w:p w:rsidR="00464C3A" w:rsidRPr="00464C3A" w:rsidRDefault="00464C3A" w:rsidP="00464C3A">
      <w:pPr>
        <w:pStyle w:val="Paragrafi0"/>
      </w:pPr>
      <w:r w:rsidRPr="00464C3A">
        <w:t>6. Ngarkohet Ministria e Mbrojtjes për zbatimin e këtij vendimi.</w:t>
      </w:r>
    </w:p>
    <w:p w:rsidR="00464C3A" w:rsidRPr="00464C3A" w:rsidRDefault="00464C3A" w:rsidP="00464C3A">
      <w:pPr>
        <w:pStyle w:val="Paragrafi0"/>
      </w:pPr>
      <w:r w:rsidRPr="00464C3A">
        <w:t xml:space="preserve"> Ky vendim hyn në fuqi menjëherë dhe botohet në Fletoren Zyrtare.</w:t>
      </w:r>
    </w:p>
    <w:p w:rsidR="00464C3A" w:rsidRPr="00D37AC8" w:rsidRDefault="00464C3A" w:rsidP="00464C3A">
      <w:pPr>
        <w:pStyle w:val="Paragrafi0"/>
        <w:rPr>
          <w:sz w:val="16"/>
        </w:rPr>
      </w:pPr>
    </w:p>
    <w:p w:rsidR="00464C3A" w:rsidRDefault="00464C3A" w:rsidP="00464C3A">
      <w:pPr>
        <w:pStyle w:val="Autoriteti"/>
        <w:keepNext w:val="0"/>
      </w:pPr>
      <w:r>
        <w:t>KRYEMINISTRI</w:t>
      </w:r>
    </w:p>
    <w:p w:rsidR="00464C3A" w:rsidRDefault="00464C3A" w:rsidP="00464C3A">
      <w:pPr>
        <w:pStyle w:val="AutoritetiEmer"/>
      </w:pPr>
      <w:r>
        <w:t>Sali Berisha</w:t>
      </w:r>
    </w:p>
    <w:p w:rsidR="00464C3A" w:rsidRDefault="00464C3A" w:rsidP="00464C3A">
      <w:pPr>
        <w:pStyle w:val="Paragrafi0"/>
      </w:pPr>
    </w:p>
    <w:p w:rsidR="00464C3A" w:rsidRDefault="00464C3A" w:rsidP="00464C3A">
      <w:pPr>
        <w:pStyle w:val="Paragrafi0"/>
      </w:pPr>
    </w:p>
    <w:p w:rsidR="00921F22" w:rsidRDefault="00921F22" w:rsidP="00464C3A">
      <w:pPr>
        <w:pStyle w:val="Akti"/>
        <w:keepNext w:val="0"/>
      </w:pPr>
    </w:p>
    <w:p w:rsidR="00921F22" w:rsidRDefault="00921F22" w:rsidP="00464C3A">
      <w:pPr>
        <w:pStyle w:val="Akti"/>
        <w:keepNext w:val="0"/>
      </w:pPr>
    </w:p>
    <w:p w:rsidR="00921F22" w:rsidRDefault="00921F22" w:rsidP="00464C3A">
      <w:pPr>
        <w:pStyle w:val="Akti"/>
        <w:keepNext w:val="0"/>
      </w:pPr>
    </w:p>
    <w:p w:rsidR="00921F22" w:rsidRDefault="00921F22" w:rsidP="00464C3A">
      <w:pPr>
        <w:pStyle w:val="Akti"/>
        <w:keepNext w:val="0"/>
      </w:pPr>
    </w:p>
    <w:p w:rsidR="00921F22" w:rsidRDefault="00921F22" w:rsidP="00464C3A">
      <w:pPr>
        <w:pStyle w:val="Akti"/>
        <w:keepNext w:val="0"/>
      </w:pPr>
    </w:p>
    <w:p w:rsidR="00921F22" w:rsidRDefault="00921F22" w:rsidP="00464C3A">
      <w:pPr>
        <w:pStyle w:val="Akti"/>
        <w:keepNext w:val="0"/>
      </w:pPr>
    </w:p>
    <w:p w:rsidR="00921F22" w:rsidRDefault="00921F22" w:rsidP="00464C3A">
      <w:pPr>
        <w:pStyle w:val="Akti"/>
        <w:keepNext w:val="0"/>
      </w:pPr>
    </w:p>
    <w:p w:rsidR="00921F22" w:rsidRDefault="00921F22" w:rsidP="00464C3A">
      <w:pPr>
        <w:pStyle w:val="Akti"/>
        <w:keepNext w:val="0"/>
      </w:pPr>
    </w:p>
    <w:p w:rsidR="00921F22" w:rsidRDefault="00921F22" w:rsidP="00464C3A">
      <w:pPr>
        <w:pStyle w:val="Akti"/>
        <w:keepNext w:val="0"/>
      </w:pPr>
    </w:p>
    <w:p w:rsidR="00464C3A" w:rsidRDefault="00464C3A" w:rsidP="00464C3A">
      <w:pPr>
        <w:pStyle w:val="Akti"/>
        <w:keepNext w:val="0"/>
      </w:pPr>
      <w:r>
        <w:t>VENDIM</w:t>
      </w:r>
    </w:p>
    <w:p w:rsidR="00464C3A" w:rsidRDefault="00464C3A" w:rsidP="00464C3A">
      <w:pPr>
        <w:pStyle w:val="NumriData"/>
        <w:keepNext w:val="0"/>
      </w:pPr>
      <w:r>
        <w:t>Nr.1067, datë 21.10.2009</w:t>
      </w:r>
    </w:p>
    <w:p w:rsidR="00464C3A" w:rsidRPr="00271F71" w:rsidRDefault="00464C3A" w:rsidP="00464C3A">
      <w:pPr>
        <w:pStyle w:val="Paragrafi0"/>
        <w:rPr>
          <w:sz w:val="14"/>
        </w:rPr>
      </w:pPr>
    </w:p>
    <w:p w:rsidR="00464C3A" w:rsidRDefault="00464C3A" w:rsidP="00464C3A">
      <w:pPr>
        <w:pStyle w:val="Titulli0"/>
        <w:keepNext w:val="0"/>
      </w:pPr>
      <w:r>
        <w:t>PËR DHËNIEN E LICENCËS PËR HAPJEN E INSTITUCIONIT ARSIMOR PRIVAT, PARAUNIVERSITAR, SHKOLLËS 9-VJEÇARE, TË CIKLIT TË LARTË “HAFIZ ABDULLA ZËMBLAKU”, QË NË PROGRAMIN MËSIMOR DO TË ZHVILLOJË EDHE LËNDË FETARE</w:t>
      </w:r>
    </w:p>
    <w:p w:rsidR="00464C3A" w:rsidRPr="00271F71" w:rsidRDefault="00464C3A" w:rsidP="00464C3A">
      <w:pPr>
        <w:pStyle w:val="Titulli0"/>
        <w:keepNext w:val="0"/>
        <w:rPr>
          <w:sz w:val="14"/>
        </w:rPr>
      </w:pPr>
    </w:p>
    <w:p w:rsidR="00464C3A" w:rsidRDefault="00464C3A" w:rsidP="00464C3A">
      <w:pPr>
        <w:pStyle w:val="Paragrafi0"/>
      </w:pPr>
      <w:r>
        <w:t>Në mbështetje të nenit 100 të Kushtetutës dhe të nenit 44 të ligjit nr.7952, datë 21.6.1995 “Për sistemin arsimor parauniversitar”, të ndryshuar, me propozimin e Ministrit të Arsimit dhe Shkencës, Këshilli i Ministrave</w:t>
      </w:r>
    </w:p>
    <w:p w:rsidR="00464C3A" w:rsidRPr="00271F71" w:rsidRDefault="00464C3A" w:rsidP="00464C3A">
      <w:pPr>
        <w:pStyle w:val="Paragrafi0"/>
        <w:rPr>
          <w:sz w:val="10"/>
        </w:rPr>
      </w:pPr>
    </w:p>
    <w:p w:rsidR="00464C3A" w:rsidRDefault="00464C3A" w:rsidP="00D37AC8">
      <w:pPr>
        <w:pStyle w:val="VENDOSI0"/>
      </w:pPr>
      <w:r>
        <w:t>VENDOSI:</w:t>
      </w:r>
    </w:p>
    <w:p w:rsidR="00464C3A" w:rsidRPr="00271F71" w:rsidRDefault="00464C3A" w:rsidP="00464C3A">
      <w:pPr>
        <w:pStyle w:val="Paragrafi0"/>
        <w:rPr>
          <w:sz w:val="10"/>
        </w:rPr>
      </w:pPr>
    </w:p>
    <w:p w:rsidR="00464C3A" w:rsidRDefault="00464C3A" w:rsidP="00464C3A">
      <w:pPr>
        <w:pStyle w:val="Paragrafi0"/>
      </w:pPr>
      <w:r>
        <w:t>1. Dhënien e licencës për hapjen e institucionit arsimor privat, parauniversitar, shkollë 9-vjeçare, e ciklit të lartë “Hafiz Abdulla Zëmblaku”, në qytetin e Korçës, që në programin mësimor do të zhvillojë edhe lëndë fetare.</w:t>
      </w:r>
    </w:p>
    <w:p w:rsidR="00464C3A" w:rsidRDefault="00464C3A" w:rsidP="00464C3A">
      <w:pPr>
        <w:pStyle w:val="Paragrafi0"/>
      </w:pPr>
      <w:r>
        <w:t>2. Ngarkohet Ministria e Arsimit dhe Shkencës për të ndjekur zbatimin e dispozitave ligjore e nënligjore, për arsimimin, edukimin dhe formimin në këtë institucion.</w:t>
      </w:r>
    </w:p>
    <w:p w:rsidR="00464C3A" w:rsidRDefault="00464C3A" w:rsidP="00464C3A">
      <w:pPr>
        <w:pStyle w:val="Paragrafi0"/>
      </w:pPr>
      <w:r>
        <w:t>Ky vendim hyn në fuqi pas botimit në Fletoren Zyrtare.</w:t>
      </w:r>
    </w:p>
    <w:p w:rsidR="00464C3A" w:rsidRDefault="00464C3A" w:rsidP="00464C3A">
      <w:pPr>
        <w:pStyle w:val="Autoriteti"/>
      </w:pPr>
      <w:r>
        <w:t>KRYEMINISTRI</w:t>
      </w:r>
    </w:p>
    <w:p w:rsidR="00464C3A" w:rsidRDefault="00464C3A" w:rsidP="00464C3A">
      <w:pPr>
        <w:pStyle w:val="AutoritetiEmer"/>
      </w:pPr>
      <w:r>
        <w:t>Sali Berisha</w:t>
      </w:r>
    </w:p>
    <w:p w:rsidR="00271F71" w:rsidRPr="00271F71" w:rsidRDefault="00271F71" w:rsidP="00271F71">
      <w:pPr>
        <w:rPr>
          <w:lang w:val="en-GB"/>
        </w:rPr>
      </w:pPr>
    </w:p>
    <w:p w:rsidR="00464C3A" w:rsidRPr="00E27C3E" w:rsidRDefault="00464C3A" w:rsidP="00464C3A">
      <w:pPr>
        <w:pStyle w:val="Akti"/>
        <w:keepNext w:val="0"/>
      </w:pPr>
      <w:r w:rsidRPr="00E27C3E">
        <w:t>VENDIM</w:t>
      </w:r>
    </w:p>
    <w:p w:rsidR="00464C3A" w:rsidRPr="00E27C3E" w:rsidRDefault="00464C3A" w:rsidP="00464C3A">
      <w:pPr>
        <w:pStyle w:val="NumriData"/>
        <w:keepNext w:val="0"/>
      </w:pPr>
      <w:r w:rsidRPr="00E27C3E">
        <w:t>Nr.1068, datë 21.10.2009</w:t>
      </w:r>
    </w:p>
    <w:p w:rsidR="00464C3A" w:rsidRPr="00E27C3E" w:rsidRDefault="00464C3A" w:rsidP="00464C3A">
      <w:pPr>
        <w:pStyle w:val="Paragrafi0"/>
      </w:pPr>
    </w:p>
    <w:p w:rsidR="00464C3A" w:rsidRPr="00E27C3E" w:rsidRDefault="00464C3A" w:rsidP="00464C3A">
      <w:pPr>
        <w:pStyle w:val="Titulli0"/>
        <w:keepNext w:val="0"/>
      </w:pPr>
      <w:r w:rsidRPr="00E27C3E">
        <w:t xml:space="preserve">PËR HAPJEN E PROGRAMEVE TË STUDIMEVE “MASTER I NIVELI TË DYTË”, NË KIMI DHE KIMI INDUSTRIALE E MJEDISORE, NË </w:t>
      </w:r>
      <w:r>
        <w:t>FAKULTETIN E SHKENCAVE NATYRORE</w:t>
      </w:r>
      <w:r w:rsidRPr="00E27C3E">
        <w:t xml:space="preserve"> TË UNIVERSITETIT TË TIRANËS</w:t>
      </w:r>
    </w:p>
    <w:p w:rsidR="00464C3A" w:rsidRDefault="00464C3A" w:rsidP="00464C3A">
      <w:pPr>
        <w:pStyle w:val="Paragrafi0"/>
        <w:ind w:firstLine="0"/>
        <w:rPr>
          <w:rFonts w:ascii="Times New Roman" w:hAnsi="Times New Roman"/>
        </w:rPr>
      </w:pPr>
    </w:p>
    <w:p w:rsidR="00464C3A" w:rsidRPr="00631180" w:rsidRDefault="00464C3A" w:rsidP="00464C3A">
      <w:pPr>
        <w:pStyle w:val="Paragrafi0"/>
      </w:pPr>
      <w:r w:rsidRPr="00631180">
        <w:t>N</w:t>
      </w:r>
      <w:r>
        <w:t>ë</w:t>
      </w:r>
      <w:r w:rsidRPr="00631180">
        <w:t xml:space="preserve"> mb</w:t>
      </w:r>
      <w:r>
        <w:t>ë</w:t>
      </w:r>
      <w:r w:rsidRPr="00631180">
        <w:t>shtetje t</w:t>
      </w:r>
      <w:r>
        <w:t>ë</w:t>
      </w:r>
      <w:r w:rsidRPr="00631180">
        <w:t xml:space="preserve"> nenit 100 t</w:t>
      </w:r>
      <w:r>
        <w:t>ë</w:t>
      </w:r>
      <w:r w:rsidRPr="00631180">
        <w:t xml:space="preserve"> Kushtetut</w:t>
      </w:r>
      <w:r>
        <w:t>ë</w:t>
      </w:r>
      <w:r w:rsidRPr="00631180">
        <w:t>s dhe t</w:t>
      </w:r>
      <w:r>
        <w:t>ë</w:t>
      </w:r>
      <w:r w:rsidRPr="00631180">
        <w:t xml:space="preserve"> neneve </w:t>
      </w:r>
      <w:r>
        <w:t>26</w:t>
      </w:r>
      <w:r w:rsidRPr="00631180">
        <w:t>,</w:t>
      </w:r>
      <w:r>
        <w:t xml:space="preserve"> pika 1.3.4,e 42</w:t>
      </w:r>
      <w:r w:rsidRPr="00631180">
        <w:t xml:space="preserve"> t</w:t>
      </w:r>
      <w:r>
        <w:t>ë</w:t>
      </w:r>
      <w:r w:rsidRPr="00631180">
        <w:t xml:space="preserve"> ligjit nr.9741, dat</w:t>
      </w:r>
      <w:r>
        <w:t>ë</w:t>
      </w:r>
      <w:r w:rsidRPr="00631180">
        <w:t xml:space="preserve"> 21.5.2007 “P</w:t>
      </w:r>
      <w:r>
        <w:t>ë</w:t>
      </w:r>
      <w:r w:rsidRPr="00631180">
        <w:t>r arsimin e lart</w:t>
      </w:r>
      <w:r>
        <w:t>ë</w:t>
      </w:r>
      <w:r w:rsidRPr="00631180">
        <w:t xml:space="preserve"> n</w:t>
      </w:r>
      <w:r>
        <w:t>ë</w:t>
      </w:r>
      <w:r w:rsidRPr="00631180">
        <w:t xml:space="preserve"> Republik</w:t>
      </w:r>
      <w:r>
        <w:t>ë</w:t>
      </w:r>
      <w:r w:rsidRPr="00631180">
        <w:t>n e Shqip</w:t>
      </w:r>
      <w:r>
        <w:t>ë</w:t>
      </w:r>
      <w:r w:rsidRPr="00631180">
        <w:t>ris</w:t>
      </w:r>
      <w:r>
        <w:t>ë</w:t>
      </w:r>
      <w:r w:rsidRPr="00631180">
        <w:t>”, t</w:t>
      </w:r>
      <w:r>
        <w:t>ë</w:t>
      </w:r>
      <w:r w:rsidRPr="00631180">
        <w:t xml:space="preserve"> ndryshuar, me propozimin e Ministrit t</w:t>
      </w:r>
      <w:r>
        <w:t>ë</w:t>
      </w:r>
      <w:r w:rsidRPr="00631180">
        <w:t xml:space="preserve"> Arsimit dhe Shkenc</w:t>
      </w:r>
      <w:r>
        <w:t>ë</w:t>
      </w:r>
      <w:r w:rsidRPr="00631180">
        <w:t>s, K</w:t>
      </w:r>
      <w:r>
        <w:t>ë</w:t>
      </w:r>
      <w:r w:rsidRPr="00631180">
        <w:t>shilli i Ministrave</w:t>
      </w:r>
    </w:p>
    <w:p w:rsidR="00464C3A" w:rsidRPr="00631180" w:rsidRDefault="00464C3A" w:rsidP="00464C3A">
      <w:pPr>
        <w:pStyle w:val="Paragrafi0"/>
      </w:pPr>
    </w:p>
    <w:p w:rsidR="00464C3A" w:rsidRDefault="00464C3A" w:rsidP="00464C3A">
      <w:pPr>
        <w:pStyle w:val="VENDOSI0"/>
        <w:keepNext w:val="0"/>
      </w:pPr>
      <w:r w:rsidRPr="00631180">
        <w:t>VENDOSI</w:t>
      </w:r>
      <w:r>
        <w:t>:</w:t>
      </w:r>
    </w:p>
    <w:p w:rsidR="00464C3A" w:rsidRDefault="00464C3A" w:rsidP="00464C3A">
      <w:pPr>
        <w:pStyle w:val="Paragrafi0"/>
      </w:pPr>
    </w:p>
    <w:p w:rsidR="00464C3A" w:rsidRDefault="00464C3A" w:rsidP="00464C3A">
      <w:pPr>
        <w:pStyle w:val="Paragrafi0"/>
      </w:pPr>
      <w:r>
        <w:t>1. Hapjen, në Fakultetin e Shkencave Natyrore të Universitetit të Tiranës, të programeve të studimeve, të ciklit të tretë “Master i nivelit të dytë”, në:</w:t>
      </w:r>
    </w:p>
    <w:p w:rsidR="00464C3A" w:rsidRDefault="00464C3A" w:rsidP="00464C3A">
      <w:pPr>
        <w:pStyle w:val="Paragrafi0"/>
      </w:pPr>
      <w:r>
        <w:t>a) ”Kimi”, me profil “Elektrokimia e korrozionit dhe dukuritë sipërfaqësore”, në përfundim të të cilit lëshohet diplomë “Master i nivelit të dytë”, MND, në kimi, me drejtim “Elektrokimia e korrozionit dhe dukuritë sipërfaqësore”;</w:t>
      </w:r>
    </w:p>
    <w:p w:rsidR="00464C3A" w:rsidRDefault="00464C3A" w:rsidP="00464C3A">
      <w:pPr>
        <w:pStyle w:val="Paragrafi0"/>
      </w:pPr>
      <w:r>
        <w:t>b) ”Kimi industriale e mjedisore”, në përfundim të të cilit lëshohet diplomë “Master i nivelit të dytë”, MND, në kimi industriale e mjedisore.</w:t>
      </w:r>
    </w:p>
    <w:p w:rsidR="00464C3A" w:rsidRDefault="00464C3A" w:rsidP="00464C3A">
      <w:pPr>
        <w:pStyle w:val="Paragrafi0"/>
      </w:pPr>
      <w:r>
        <w:t>2. Programet e studimit “Master i nivelit të dytë” realizohen me 60 kredite dhe kohëzgjatja normale është një vit.</w:t>
      </w:r>
    </w:p>
    <w:p w:rsidR="00464C3A" w:rsidRDefault="00464C3A" w:rsidP="00464C3A">
      <w:pPr>
        <w:pStyle w:val="Paragrafi0"/>
      </w:pPr>
      <w:r>
        <w:t>3. Këto programe studimi ta fillojnë veprimtarinë mësimore në vitin akademik 2009-2010.</w:t>
      </w:r>
    </w:p>
    <w:p w:rsidR="00464C3A" w:rsidRDefault="00464C3A" w:rsidP="00464C3A">
      <w:pPr>
        <w:pStyle w:val="Paragrafi0"/>
      </w:pPr>
      <w:r>
        <w:t>4.</w:t>
      </w:r>
      <w:r w:rsidRPr="000147EA">
        <w:t xml:space="preserve"> </w:t>
      </w:r>
      <w:r>
        <w:t>Efektet financiare, që rrjedhin nga zbatimi i këtij vendimi, të përballohen nga buxheti vjetor i Universitetit të Tiranës.</w:t>
      </w:r>
    </w:p>
    <w:p w:rsidR="00464C3A" w:rsidRDefault="00464C3A" w:rsidP="00464C3A">
      <w:pPr>
        <w:pStyle w:val="Paragrafi0"/>
      </w:pPr>
      <w:r>
        <w:t>5.</w:t>
      </w:r>
      <w:r w:rsidRPr="000147EA">
        <w:t xml:space="preserve"> </w:t>
      </w:r>
      <w:r>
        <w:t>Ngarkohen Ministria e Arsimit dhe Shkencës dhe Universiteti i Tiranës për zbatimin e këtij vendimi.</w:t>
      </w:r>
    </w:p>
    <w:p w:rsidR="00464C3A" w:rsidRDefault="00464C3A" w:rsidP="00464C3A">
      <w:pPr>
        <w:pStyle w:val="Paragrafi0"/>
      </w:pPr>
      <w:r>
        <w:t>Ky vendim hyn në fuqi menjëherë dhe botohet në Fletoren Zyrtare.</w:t>
      </w:r>
    </w:p>
    <w:p w:rsidR="00464C3A" w:rsidRDefault="00464C3A" w:rsidP="00464C3A">
      <w:pPr>
        <w:pStyle w:val="Autoriteti"/>
        <w:keepNext w:val="0"/>
      </w:pPr>
      <w:r>
        <w:t>KRYEMINISTRI</w:t>
      </w:r>
    </w:p>
    <w:p w:rsidR="00464C3A" w:rsidRDefault="00464C3A" w:rsidP="00464C3A">
      <w:pPr>
        <w:pStyle w:val="AutoritetiEmer"/>
      </w:pPr>
      <w:r>
        <w:t>Sali Berisha</w:t>
      </w:r>
    </w:p>
    <w:p w:rsidR="00464C3A" w:rsidRPr="00880B5A" w:rsidRDefault="00464C3A" w:rsidP="00464C3A">
      <w:pPr>
        <w:pStyle w:val="Akti"/>
        <w:keepNext w:val="0"/>
      </w:pPr>
      <w:r w:rsidRPr="00880B5A">
        <w:t>VENDIM</w:t>
      </w:r>
    </w:p>
    <w:p w:rsidR="00464C3A" w:rsidRPr="00880B5A" w:rsidRDefault="00464C3A" w:rsidP="00464C3A">
      <w:pPr>
        <w:pStyle w:val="NumriData"/>
        <w:keepNext w:val="0"/>
      </w:pPr>
      <w:r w:rsidRPr="00880B5A">
        <w:t>Nr.1069, datë 21.10.2009</w:t>
      </w:r>
    </w:p>
    <w:p w:rsidR="00464C3A" w:rsidRPr="00880B5A" w:rsidRDefault="00464C3A" w:rsidP="00464C3A">
      <w:pPr>
        <w:pStyle w:val="Paragrafi0"/>
      </w:pPr>
    </w:p>
    <w:p w:rsidR="00464C3A" w:rsidRPr="00880B5A" w:rsidRDefault="00464C3A" w:rsidP="00464C3A">
      <w:pPr>
        <w:pStyle w:val="Titulli0"/>
        <w:keepNext w:val="0"/>
      </w:pPr>
      <w:r w:rsidRPr="00880B5A">
        <w:t xml:space="preserve">PËR HAPJEN E PROGRAMEVE TË STUDIMEVE TË DOKTORATËS NË FAKULTETIN E GJUHËVE TË HUAJA DHE NË </w:t>
      </w:r>
      <w:r>
        <w:t>FAKULTETIN E SHKENCAVE NATYRORE</w:t>
      </w:r>
      <w:r w:rsidRPr="00880B5A">
        <w:t xml:space="preserve"> TË UNIVERSITETIT TË TIRANËS, SI DHE PËR PËRCAKTIMIN E KUOTAVE TË PRANIMIT DHE TË TARIFËS SË SHKOLLIMIT PËR KËTO PROGRAME STUDIMI</w:t>
      </w:r>
    </w:p>
    <w:p w:rsidR="00464C3A" w:rsidRDefault="00464C3A" w:rsidP="00464C3A">
      <w:pPr>
        <w:pStyle w:val="Paragrafi0"/>
        <w:rPr>
          <w:rFonts w:ascii="Times New Roman" w:hAnsi="Times New Roman"/>
        </w:rPr>
      </w:pPr>
    </w:p>
    <w:p w:rsidR="00464C3A" w:rsidRPr="00631180" w:rsidRDefault="00464C3A" w:rsidP="00464C3A">
      <w:pPr>
        <w:pStyle w:val="Paragrafi0"/>
      </w:pPr>
      <w:r w:rsidRPr="00631180">
        <w:t>N</w:t>
      </w:r>
      <w:r>
        <w:t>ë</w:t>
      </w:r>
      <w:r w:rsidRPr="00631180">
        <w:t xml:space="preserve"> mb</w:t>
      </w:r>
      <w:r>
        <w:t>ë</w:t>
      </w:r>
      <w:r w:rsidRPr="00631180">
        <w:t>shtetje t</w:t>
      </w:r>
      <w:r>
        <w:t>ë</w:t>
      </w:r>
      <w:r w:rsidRPr="00631180">
        <w:t xml:space="preserve"> nenit 100 t</w:t>
      </w:r>
      <w:r>
        <w:t>ë</w:t>
      </w:r>
      <w:r w:rsidRPr="00631180">
        <w:t xml:space="preserve"> Kushtetut</w:t>
      </w:r>
      <w:r>
        <w:t>ë</w:t>
      </w:r>
      <w:r w:rsidRPr="00631180">
        <w:t>s dhe t</w:t>
      </w:r>
      <w:r>
        <w:t>ë</w:t>
      </w:r>
      <w:r w:rsidRPr="00631180">
        <w:t xml:space="preserve"> neneve </w:t>
      </w:r>
      <w:r>
        <w:t>26</w:t>
      </w:r>
      <w:r w:rsidRPr="00631180">
        <w:t>,</w:t>
      </w:r>
      <w:r>
        <w:t xml:space="preserve"> pika 1.3.1,34,42 e 75</w:t>
      </w:r>
      <w:r w:rsidRPr="00631180">
        <w:t xml:space="preserve"> t</w:t>
      </w:r>
      <w:r>
        <w:t>ë</w:t>
      </w:r>
      <w:r w:rsidRPr="00631180">
        <w:t xml:space="preserve"> ligjit nr.9741, dat</w:t>
      </w:r>
      <w:r>
        <w:t>ë</w:t>
      </w:r>
      <w:r w:rsidRPr="00631180">
        <w:t xml:space="preserve"> 21.5.2007 “P</w:t>
      </w:r>
      <w:r>
        <w:t>ë</w:t>
      </w:r>
      <w:r w:rsidRPr="00631180">
        <w:t>r arsimin e lart</w:t>
      </w:r>
      <w:r>
        <w:t>ë</w:t>
      </w:r>
      <w:r w:rsidRPr="00631180">
        <w:t xml:space="preserve"> n</w:t>
      </w:r>
      <w:r>
        <w:t>ë</w:t>
      </w:r>
      <w:r w:rsidRPr="00631180">
        <w:t xml:space="preserve"> Republik</w:t>
      </w:r>
      <w:r>
        <w:t>ë</w:t>
      </w:r>
      <w:r w:rsidRPr="00631180">
        <w:t>n e Shqip</w:t>
      </w:r>
      <w:r>
        <w:t>ë</w:t>
      </w:r>
      <w:r w:rsidRPr="00631180">
        <w:t>ris</w:t>
      </w:r>
      <w:r>
        <w:t>ë</w:t>
      </w:r>
      <w:r w:rsidRPr="00631180">
        <w:t>”, t</w:t>
      </w:r>
      <w:r>
        <w:t>ë</w:t>
      </w:r>
      <w:r w:rsidRPr="00631180">
        <w:t xml:space="preserve"> ndryshuar, me propozimin e Ministrit t</w:t>
      </w:r>
      <w:r>
        <w:t>ë</w:t>
      </w:r>
      <w:r w:rsidRPr="00631180">
        <w:t xml:space="preserve"> Arsimit dhe Shkenc</w:t>
      </w:r>
      <w:r>
        <w:t>ë</w:t>
      </w:r>
      <w:r w:rsidRPr="00631180">
        <w:t>s, K</w:t>
      </w:r>
      <w:r>
        <w:t>ë</w:t>
      </w:r>
      <w:r w:rsidRPr="00631180">
        <w:t>shilli i Ministrave</w:t>
      </w:r>
    </w:p>
    <w:p w:rsidR="00464C3A" w:rsidRPr="00631180" w:rsidRDefault="00464C3A" w:rsidP="00464C3A">
      <w:pPr>
        <w:pStyle w:val="Paragrafi0"/>
      </w:pPr>
    </w:p>
    <w:p w:rsidR="00464C3A" w:rsidRDefault="00464C3A" w:rsidP="00464C3A">
      <w:pPr>
        <w:pStyle w:val="VENDOSI0"/>
        <w:keepNext w:val="0"/>
      </w:pPr>
      <w:r w:rsidRPr="00631180">
        <w:t>VENDOSI</w:t>
      </w:r>
      <w:r>
        <w:t>:</w:t>
      </w:r>
    </w:p>
    <w:p w:rsidR="00464C3A" w:rsidRDefault="00464C3A" w:rsidP="00464C3A">
      <w:pPr>
        <w:pStyle w:val="Paragrafi0"/>
      </w:pPr>
    </w:p>
    <w:p w:rsidR="00464C3A" w:rsidRDefault="00464C3A" w:rsidP="00464C3A">
      <w:pPr>
        <w:pStyle w:val="Paragrafi0"/>
      </w:pPr>
      <w:r>
        <w:t>1. Hapjen, në Fakultetin e Gjuhëve të Huaja të Universitetit të Tiranës, të programeve të studimeve, të ciklit të tretë, të doktoratës, si më poshtë vijon:</w:t>
      </w:r>
    </w:p>
    <w:p w:rsidR="00464C3A" w:rsidRDefault="00464C3A" w:rsidP="00464C3A">
      <w:pPr>
        <w:pStyle w:val="Paragrafi0"/>
      </w:pPr>
      <w:r>
        <w:t>a) Doktoratë në “Shkenca gjuhësore”, në përfundim të së cilës lëshohet diploma për gradën shkencore “Doktor (Dr) në shkenca gjuhësore”;</w:t>
      </w:r>
    </w:p>
    <w:p w:rsidR="00464C3A" w:rsidRDefault="00464C3A" w:rsidP="00464C3A">
      <w:pPr>
        <w:pStyle w:val="Paragrafi0"/>
      </w:pPr>
      <w:r>
        <w:t>b)</w:t>
      </w:r>
      <w:r w:rsidRPr="00125807">
        <w:t xml:space="preserve"> </w:t>
      </w:r>
      <w:r>
        <w:t>Doktoratë në “Letërsi botërore”, në përfundim të së cilës lëshohet diploma për gradën shkencore “Doktor (Dr) në letërsi botërore”.</w:t>
      </w:r>
    </w:p>
    <w:p w:rsidR="00464C3A" w:rsidRDefault="00464C3A" w:rsidP="00464C3A">
      <w:pPr>
        <w:pStyle w:val="Paragrafi0"/>
      </w:pPr>
      <w:r>
        <w:t>2.</w:t>
      </w:r>
      <w:r w:rsidRPr="00125807">
        <w:t xml:space="preserve"> </w:t>
      </w:r>
      <w:r>
        <w:t>Hapjen, në Fakultetin e Shkencave Natyrore të Universitetit të Tiranës, të programeve të studimeve, të ciklit të tretë, të doktoratës, si më poshtë vijon:</w:t>
      </w:r>
    </w:p>
    <w:p w:rsidR="00464C3A" w:rsidRDefault="00464C3A" w:rsidP="00464C3A">
      <w:pPr>
        <w:pStyle w:val="Paragrafi0"/>
      </w:pPr>
      <w:r>
        <w:t>a)</w:t>
      </w:r>
      <w:r w:rsidRPr="00125807">
        <w:t xml:space="preserve"> </w:t>
      </w:r>
      <w:r>
        <w:t>Doktoratë në “Fizikë”, në përfundim të së cilës lëshohet diploma për gradën shkencore “Doktor (Dr) në fizikë”;</w:t>
      </w:r>
    </w:p>
    <w:p w:rsidR="00464C3A" w:rsidRDefault="00464C3A" w:rsidP="00464C3A">
      <w:pPr>
        <w:pStyle w:val="Paragrafi0"/>
      </w:pPr>
      <w:r>
        <w:t>b)</w:t>
      </w:r>
      <w:r w:rsidRPr="00125807">
        <w:t xml:space="preserve"> </w:t>
      </w:r>
      <w:r>
        <w:t>Doktoratë në “Analiza kimike e lëndës dhe mjedisit”, në përfundim të së cilës lëshohet diploma për gradën shkencore “Doktor (Dr) në analiza kimike e lëndës dhe mjedisit”.</w:t>
      </w:r>
    </w:p>
    <w:p w:rsidR="00464C3A" w:rsidRDefault="00464C3A" w:rsidP="00464C3A">
      <w:pPr>
        <w:pStyle w:val="Paragrafi0"/>
      </w:pPr>
      <w:r>
        <w:t>c)</w:t>
      </w:r>
      <w:r w:rsidRPr="00125807">
        <w:t xml:space="preserve"> </w:t>
      </w:r>
      <w:r>
        <w:t>Doktoratë në “Elektrokimi e zbatuar dhe dukuritë sipërfaqësore”, në përfundim të së cilës lëshohet diploma për gradën shkencore “Doktor (Dr), në elektrokimi të zbatuar dhe dukuritë sipërfaqësore”.</w:t>
      </w:r>
    </w:p>
    <w:p w:rsidR="00464C3A" w:rsidRDefault="00464C3A" w:rsidP="00464C3A">
      <w:pPr>
        <w:pStyle w:val="Paragrafi0"/>
      </w:pPr>
      <w:r>
        <w:t>ç)</w:t>
      </w:r>
      <w:r w:rsidRPr="00125807">
        <w:t xml:space="preserve"> </w:t>
      </w:r>
      <w:r>
        <w:t>Doktoratë në “Teknologjia dhe mikrobiologjia e ushqimeve &amp; vlerësimi i sigurisë dhe cilësisë”, në përfundim të së cilës lëshohet diploma për gradën shkencore “Doktor (Dr), në teknologjia dhe mikrobiologjia e ushqimeve &amp; vlerësimi i sigurisë dhe cilësisë”.</w:t>
      </w:r>
    </w:p>
    <w:p w:rsidR="00464C3A" w:rsidRDefault="00464C3A" w:rsidP="00464C3A">
      <w:pPr>
        <w:pStyle w:val="Paragrafi0"/>
      </w:pPr>
      <w:r>
        <w:t>d)</w:t>
      </w:r>
      <w:r w:rsidRPr="004E2746">
        <w:t xml:space="preserve"> </w:t>
      </w:r>
      <w:r>
        <w:t>Doktoratë në “Proceset e trajtimit kimik të lëndëve të para natyrore dhe të mbeturinave industriale dhe urbane”, në përfundim të së cilës lëshohet diploma për gradën shkencore “Doktor (Dr), në proceset e trajtimit kimik të lëndëve të para natyrore dhe të mbeturinave industriale dhe urbane”.</w:t>
      </w:r>
    </w:p>
    <w:p w:rsidR="00464C3A" w:rsidRDefault="00464C3A" w:rsidP="00464C3A">
      <w:pPr>
        <w:pStyle w:val="Paragrafi0"/>
      </w:pPr>
      <w:r>
        <w:t>dh)</w:t>
      </w:r>
      <w:r w:rsidRPr="00A37402">
        <w:t xml:space="preserve"> </w:t>
      </w:r>
      <w:r>
        <w:t>Doktoratë në “Biologji molekulare”, në përfundim të së cilës lëshohet diploma për gradën shkencore “Doktor (Dr), në biologji molekulare”.</w:t>
      </w:r>
    </w:p>
    <w:p w:rsidR="00464C3A" w:rsidRDefault="00464C3A" w:rsidP="00464C3A">
      <w:pPr>
        <w:pStyle w:val="Paragrafi0"/>
      </w:pPr>
      <w:r>
        <w:t>e)</w:t>
      </w:r>
      <w:r w:rsidRPr="00656486">
        <w:t xml:space="preserve"> </w:t>
      </w:r>
      <w:r>
        <w:t>Doktoratë në “Biologji e ruajtjes”, në përfundim të së cilës lëshohet diploma për gradën shkencore “Doktor (Dr), në biologji e ruajtjes”.</w:t>
      </w:r>
    </w:p>
    <w:p w:rsidR="00464C3A" w:rsidRDefault="00464C3A" w:rsidP="00464C3A">
      <w:pPr>
        <w:pStyle w:val="Paragrafi0"/>
      </w:pPr>
      <w:r>
        <w:t>ë)</w:t>
      </w:r>
      <w:r w:rsidRPr="00A37402">
        <w:t xml:space="preserve"> </w:t>
      </w:r>
      <w:r>
        <w:t>Doktoratë në “Bioteknologji bimore”, në përfundim të së cilës lëshohet diploma për gradën shkencore “Doktor (Dr), në bioteknologji bimore”.</w:t>
      </w:r>
    </w:p>
    <w:p w:rsidR="00464C3A" w:rsidRDefault="00464C3A" w:rsidP="00464C3A">
      <w:pPr>
        <w:pStyle w:val="Paragrafi0"/>
      </w:pPr>
      <w:r>
        <w:t>3. Kohëzgjatja e programeve të studimeve të doktoratës është, të paktën, 3 vite dhe përfshin edhe 60 kredite për studime të organizuara.</w:t>
      </w:r>
    </w:p>
    <w:p w:rsidR="00464C3A" w:rsidRDefault="00464C3A" w:rsidP="00464C3A">
      <w:pPr>
        <w:pStyle w:val="Paragrafi0"/>
      </w:pPr>
      <w:r>
        <w:t>4.  Kuota e pranimit në këto programe studimi, për vitin 2009, është 137 dhe ndahet sipas fakulteteve e programeve të studimit, si më poshtë vijon:</w:t>
      </w:r>
    </w:p>
    <w:p w:rsidR="00464C3A" w:rsidRDefault="00464C3A" w:rsidP="00464C3A">
      <w:pPr>
        <w:pStyle w:val="Paragrafi0"/>
      </w:pPr>
      <w:r>
        <w:t>A.Fakulteti i Gjuhëve të Huaja:</w:t>
      </w:r>
    </w:p>
    <w:p w:rsidR="00464C3A" w:rsidRDefault="00464C3A" w:rsidP="00464C3A">
      <w:pPr>
        <w:pStyle w:val="Paragrafi0"/>
      </w:pPr>
    </w:p>
    <w:p w:rsidR="00E17BEE" w:rsidRDefault="00E17BEE" w:rsidP="00464C3A">
      <w:pPr>
        <w:pStyle w:val="Paragrafi0"/>
      </w:pPr>
    </w:p>
    <w:p w:rsidR="00E17BEE" w:rsidRDefault="00E17BEE" w:rsidP="00464C3A">
      <w:pPr>
        <w:pStyle w:val="Paragrafi0"/>
      </w:pPr>
    </w:p>
    <w:p w:rsidR="00E17BEE" w:rsidRDefault="00E17BEE" w:rsidP="00464C3A">
      <w:pPr>
        <w:pStyle w:val="Paragrafi0"/>
      </w:pPr>
    </w:p>
    <w:p w:rsidR="00E17BEE" w:rsidRDefault="00E17BEE" w:rsidP="00464C3A">
      <w:pPr>
        <w:pStyle w:val="Paragrafi0"/>
      </w:pPr>
    </w:p>
    <w:tbl>
      <w:tblPr>
        <w:tblStyle w:val="TableGrid"/>
        <w:tblW w:w="8695"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787"/>
        <w:gridCol w:w="1908"/>
      </w:tblGrid>
      <w:tr w:rsidR="00464C3A">
        <w:tc>
          <w:tcPr>
            <w:tcW w:w="6787" w:type="dxa"/>
          </w:tcPr>
          <w:p w:rsidR="00464C3A" w:rsidRDefault="00464C3A" w:rsidP="00464C3A">
            <w:pPr>
              <w:pStyle w:val="Paragrafi0"/>
              <w:ind w:firstLine="0"/>
            </w:pPr>
            <w:r>
              <w:t>a) Doktoratë në “Shkenca gjuhësore”</w:t>
            </w:r>
          </w:p>
          <w:p w:rsidR="00464C3A" w:rsidRDefault="00464C3A" w:rsidP="00464C3A">
            <w:pPr>
              <w:pStyle w:val="Paragrafi0"/>
              <w:ind w:firstLine="0"/>
            </w:pPr>
            <w:r>
              <w:t>b) Doktoratë në “Letërsi botërore”</w:t>
            </w:r>
          </w:p>
          <w:p w:rsidR="00464C3A" w:rsidRDefault="00464C3A" w:rsidP="00464C3A">
            <w:pPr>
              <w:pStyle w:val="Paragrafi0"/>
              <w:ind w:firstLine="0"/>
            </w:pPr>
            <w:r>
              <w:t>B. Fakulteti i Shkencave Natyrore:</w:t>
            </w:r>
          </w:p>
          <w:p w:rsidR="00464C3A" w:rsidRDefault="00464C3A" w:rsidP="00464C3A">
            <w:pPr>
              <w:pStyle w:val="Paragrafi0"/>
              <w:ind w:firstLine="0"/>
            </w:pPr>
            <w:r>
              <w:t>a) Doktoratë në “Fizikë”</w:t>
            </w:r>
          </w:p>
          <w:p w:rsidR="00464C3A" w:rsidRDefault="00464C3A" w:rsidP="00464C3A">
            <w:pPr>
              <w:pStyle w:val="Paragrafi0"/>
              <w:ind w:firstLine="0"/>
            </w:pPr>
            <w:r>
              <w:t>b) Doktoratë në “Analiza kimike e lëndës dhe mjedisit”</w:t>
            </w:r>
          </w:p>
          <w:p w:rsidR="00464C3A" w:rsidRDefault="00464C3A" w:rsidP="00464C3A">
            <w:pPr>
              <w:pStyle w:val="Paragrafi0"/>
              <w:ind w:firstLine="0"/>
            </w:pPr>
            <w:r>
              <w:t>c) Doktoratë në “Elektrokimi e zbatuar dhe dukuritë sipërfaqësore”</w:t>
            </w:r>
          </w:p>
          <w:p w:rsidR="00464C3A" w:rsidRDefault="00464C3A" w:rsidP="00464C3A">
            <w:pPr>
              <w:pStyle w:val="Paragrafi0"/>
              <w:ind w:firstLine="0"/>
            </w:pPr>
            <w:r>
              <w:t>ç) Doktoratë në “Teknologji dhe mikrobiologjia e ushqimeve &amp; vlerësimi i sigurisë dhe cilësisë”</w:t>
            </w:r>
          </w:p>
          <w:p w:rsidR="00464C3A" w:rsidRDefault="00464C3A" w:rsidP="00464C3A">
            <w:pPr>
              <w:pStyle w:val="Paragrafi0"/>
              <w:ind w:firstLine="0"/>
            </w:pPr>
            <w:r>
              <w:t>d) Doktoratë në “Proceset e trajtimit kimik të lëndëve të para natyrore dhe të mbeturinave industriale dhe urbane”</w:t>
            </w:r>
          </w:p>
          <w:p w:rsidR="00464C3A" w:rsidRDefault="00464C3A" w:rsidP="00464C3A">
            <w:pPr>
              <w:pStyle w:val="Paragrafi0"/>
              <w:ind w:firstLine="0"/>
            </w:pPr>
            <w:r>
              <w:t>dh) Doktoratë në “Biologji molekulare”</w:t>
            </w:r>
          </w:p>
          <w:p w:rsidR="00464C3A" w:rsidRDefault="00464C3A" w:rsidP="00464C3A">
            <w:pPr>
              <w:pStyle w:val="Paragrafi0"/>
              <w:ind w:firstLine="0"/>
            </w:pPr>
            <w:r>
              <w:t>e) Doktoratë në “Biologji e ruajtjes”</w:t>
            </w:r>
          </w:p>
          <w:p w:rsidR="00464C3A" w:rsidRDefault="00464C3A" w:rsidP="00464C3A">
            <w:pPr>
              <w:pStyle w:val="Paragrafi0"/>
              <w:ind w:firstLine="0"/>
            </w:pPr>
            <w:r>
              <w:t>ë) Doktoratë në “Bioteknologji bimore”</w:t>
            </w:r>
          </w:p>
        </w:tc>
        <w:tc>
          <w:tcPr>
            <w:tcW w:w="1908" w:type="dxa"/>
          </w:tcPr>
          <w:p w:rsidR="00464C3A" w:rsidRDefault="00464C3A" w:rsidP="00464C3A">
            <w:pPr>
              <w:pStyle w:val="Paragrafi0"/>
              <w:ind w:firstLine="0"/>
              <w:jc w:val="right"/>
            </w:pPr>
            <w:r>
              <w:t>25 kuota;</w:t>
            </w:r>
          </w:p>
          <w:p w:rsidR="00464C3A" w:rsidRDefault="00464C3A" w:rsidP="00464C3A">
            <w:pPr>
              <w:pStyle w:val="Paragrafi0"/>
              <w:ind w:firstLine="0"/>
              <w:jc w:val="right"/>
            </w:pPr>
            <w:r>
              <w:t>40 kuota;</w:t>
            </w:r>
          </w:p>
          <w:p w:rsidR="00464C3A" w:rsidRDefault="00464C3A" w:rsidP="00464C3A">
            <w:pPr>
              <w:pStyle w:val="Paragrafi0"/>
              <w:ind w:firstLine="0"/>
              <w:jc w:val="right"/>
            </w:pPr>
          </w:p>
          <w:p w:rsidR="00464C3A" w:rsidRDefault="00464C3A" w:rsidP="00464C3A">
            <w:pPr>
              <w:pStyle w:val="Paragrafi0"/>
              <w:ind w:firstLine="0"/>
              <w:jc w:val="right"/>
            </w:pPr>
            <w:r>
              <w:t>10 kuota;</w:t>
            </w:r>
          </w:p>
          <w:p w:rsidR="00464C3A" w:rsidRDefault="00464C3A" w:rsidP="00464C3A">
            <w:pPr>
              <w:pStyle w:val="Paragrafi0"/>
              <w:ind w:firstLine="0"/>
              <w:jc w:val="right"/>
            </w:pPr>
            <w:r>
              <w:t>10 kuota</w:t>
            </w:r>
          </w:p>
          <w:p w:rsidR="00464C3A" w:rsidRDefault="00464C3A" w:rsidP="00464C3A">
            <w:pPr>
              <w:pStyle w:val="Paragrafi0"/>
              <w:ind w:firstLine="0"/>
              <w:jc w:val="right"/>
            </w:pPr>
            <w:r>
              <w:t>10 kuota;</w:t>
            </w:r>
          </w:p>
          <w:p w:rsidR="00464C3A" w:rsidRDefault="00464C3A" w:rsidP="00464C3A">
            <w:pPr>
              <w:pStyle w:val="Paragrafi0"/>
              <w:ind w:firstLine="0"/>
              <w:jc w:val="right"/>
            </w:pPr>
          </w:p>
          <w:p w:rsidR="00464C3A" w:rsidRDefault="00464C3A" w:rsidP="00464C3A">
            <w:pPr>
              <w:pStyle w:val="Paragrafi0"/>
              <w:ind w:firstLine="0"/>
              <w:jc w:val="right"/>
            </w:pPr>
            <w:r>
              <w:t>6 kuota;</w:t>
            </w:r>
          </w:p>
          <w:p w:rsidR="00464C3A" w:rsidRDefault="00464C3A" w:rsidP="00464C3A">
            <w:pPr>
              <w:pStyle w:val="Paragrafi0"/>
              <w:ind w:firstLine="0"/>
              <w:jc w:val="right"/>
            </w:pPr>
          </w:p>
          <w:p w:rsidR="00464C3A" w:rsidRDefault="00464C3A" w:rsidP="00464C3A">
            <w:pPr>
              <w:pStyle w:val="Paragrafi0"/>
              <w:ind w:firstLine="0"/>
              <w:jc w:val="right"/>
            </w:pPr>
            <w:r>
              <w:t>10 kuota;</w:t>
            </w:r>
          </w:p>
          <w:p w:rsidR="00464C3A" w:rsidRDefault="00464C3A" w:rsidP="00464C3A">
            <w:pPr>
              <w:pStyle w:val="Paragrafi0"/>
              <w:ind w:firstLine="0"/>
              <w:jc w:val="right"/>
            </w:pPr>
            <w:r>
              <w:t>10 kuota;</w:t>
            </w:r>
          </w:p>
          <w:p w:rsidR="00464C3A" w:rsidRDefault="00464C3A" w:rsidP="00464C3A">
            <w:pPr>
              <w:pStyle w:val="Paragrafi0"/>
              <w:ind w:firstLine="0"/>
              <w:jc w:val="right"/>
            </w:pPr>
            <w:r>
              <w:t>10 kuota;</w:t>
            </w:r>
          </w:p>
          <w:p w:rsidR="00464C3A" w:rsidRDefault="00464C3A" w:rsidP="00464C3A">
            <w:pPr>
              <w:pStyle w:val="Paragrafi0"/>
              <w:ind w:firstLine="0"/>
              <w:jc w:val="right"/>
            </w:pPr>
            <w:r>
              <w:t>6 kuota.</w:t>
            </w:r>
          </w:p>
        </w:tc>
      </w:tr>
    </w:tbl>
    <w:p w:rsidR="00464C3A" w:rsidRDefault="00464C3A" w:rsidP="00464C3A">
      <w:pPr>
        <w:pStyle w:val="Paragrafi0"/>
      </w:pPr>
    </w:p>
    <w:p w:rsidR="00464C3A" w:rsidRDefault="00464C3A" w:rsidP="00464C3A">
      <w:pPr>
        <w:pStyle w:val="Paragrafi0"/>
      </w:pPr>
      <w:r>
        <w:t>5. Për çdo program studimi, 10% (dhjetë për qind) e kuotave të mësipërme caktohet për kandidatët nga trojet shqiptare jashtë kufijve të Republikës së Shqipërisë dhe administrohet nga Ministria e Arsimit dhe Shkencës, sipas kërkesave të institucioneve përkatëse zyrtare të këtyre trojeve.</w:t>
      </w:r>
    </w:p>
    <w:p w:rsidR="00464C3A" w:rsidRDefault="00464C3A" w:rsidP="00464C3A">
      <w:pPr>
        <w:pStyle w:val="Paragrafi0"/>
      </w:pPr>
      <w:r>
        <w:t>6. Tarifa e shkollimit është 200 000 (dyqind mijë) lekë dhe likuidohet për çdo vit të kohëzgjatjes normale, në këste të caktuara nga fakulteti përkatës.</w:t>
      </w:r>
    </w:p>
    <w:p w:rsidR="00464C3A" w:rsidRDefault="00464C3A" w:rsidP="00464C3A">
      <w:pPr>
        <w:pStyle w:val="Paragrafi0"/>
      </w:pPr>
      <w:r>
        <w:t>7.</w:t>
      </w:r>
      <w:r w:rsidRPr="008457C4">
        <w:t xml:space="preserve"> </w:t>
      </w:r>
      <w:r>
        <w:t>Efektet financiare, që rrjedhin nga zbatimi i këtij vendimi, të përballohen nga buxheti vjetor i Universitetit të Tiranës.</w:t>
      </w:r>
    </w:p>
    <w:p w:rsidR="00464C3A" w:rsidRDefault="00464C3A" w:rsidP="00464C3A">
      <w:pPr>
        <w:pStyle w:val="Paragrafi0"/>
      </w:pPr>
      <w:r>
        <w:t>8.</w:t>
      </w:r>
      <w:r w:rsidRPr="000147EA">
        <w:t xml:space="preserve"> </w:t>
      </w:r>
      <w:r>
        <w:t>Ngarkohen Ministria e Arsimit dhe Shkencës dhe Universiteti i Tiranës për zbatimin e këtij vendimi.</w:t>
      </w:r>
    </w:p>
    <w:p w:rsidR="00464C3A" w:rsidRDefault="00464C3A" w:rsidP="00464C3A">
      <w:pPr>
        <w:pStyle w:val="Paragrafi0"/>
      </w:pPr>
      <w:r>
        <w:t>Ky vendim hyn në fuqi menjëherë dhe botohet në Fletoren Zyrtare.</w:t>
      </w:r>
    </w:p>
    <w:p w:rsidR="00464C3A" w:rsidRDefault="00464C3A" w:rsidP="00464C3A">
      <w:pPr>
        <w:pStyle w:val="Paragrafi0"/>
      </w:pPr>
    </w:p>
    <w:p w:rsidR="00464C3A" w:rsidRDefault="00464C3A" w:rsidP="00464C3A">
      <w:pPr>
        <w:pStyle w:val="Autoriteti"/>
        <w:keepNext w:val="0"/>
      </w:pPr>
      <w:r>
        <w:t>KRYEMINISTRI</w:t>
      </w:r>
    </w:p>
    <w:p w:rsidR="00464C3A" w:rsidRDefault="00464C3A" w:rsidP="00464C3A">
      <w:pPr>
        <w:pStyle w:val="AutoritetiEmer"/>
      </w:pPr>
      <w:r>
        <w:t>Sali Berisha</w:t>
      </w:r>
    </w:p>
    <w:p w:rsidR="001B1F2B" w:rsidRDefault="001B1F2B" w:rsidP="00464C3A">
      <w:pPr>
        <w:pStyle w:val="Akti"/>
        <w:keepNext w:val="0"/>
      </w:pPr>
    </w:p>
    <w:p w:rsidR="001B1F2B" w:rsidRDefault="001B1F2B" w:rsidP="00464C3A">
      <w:pPr>
        <w:pStyle w:val="Akti"/>
        <w:keepNext w:val="0"/>
      </w:pPr>
    </w:p>
    <w:p w:rsidR="00464C3A" w:rsidRPr="000D5A42" w:rsidRDefault="00464C3A" w:rsidP="00464C3A">
      <w:pPr>
        <w:pStyle w:val="Akti"/>
        <w:keepNext w:val="0"/>
      </w:pPr>
      <w:r>
        <w:t>VENDI</w:t>
      </w:r>
      <w:r w:rsidRPr="000D5A42">
        <w:t>M </w:t>
      </w:r>
    </w:p>
    <w:p w:rsidR="00464C3A" w:rsidRDefault="00464C3A" w:rsidP="00464C3A">
      <w:pPr>
        <w:pStyle w:val="NumriData"/>
        <w:keepNext w:val="0"/>
      </w:pPr>
      <w:r>
        <w:t>Nr.1070, datë</w:t>
      </w:r>
      <w:r w:rsidRPr="000D5A42">
        <w:t xml:space="preserve"> 21.10.2009</w:t>
      </w:r>
    </w:p>
    <w:p w:rsidR="00464C3A" w:rsidRPr="000D5A42" w:rsidRDefault="00464C3A" w:rsidP="00464C3A">
      <w:pPr>
        <w:pStyle w:val="Paragrafi0"/>
      </w:pPr>
    </w:p>
    <w:p w:rsidR="00464C3A" w:rsidRDefault="00464C3A" w:rsidP="00464C3A">
      <w:pPr>
        <w:pStyle w:val="Titulli0"/>
        <w:keepNext w:val="0"/>
      </w:pPr>
      <w:r w:rsidRPr="000D5A42">
        <w:t>PËR PËRCAKTIMIN E KUOTAVE TË PRANIMIT DHE TË TARIFAVE TË SHKOLLIMIT NË PROGRAMET E STUDIMEVE</w:t>
      </w:r>
      <w:r>
        <w:t xml:space="preserve"> “MASTER I NIVELIT TË DYTË”, </w:t>
      </w:r>
    </w:p>
    <w:p w:rsidR="00464C3A" w:rsidRDefault="00464C3A" w:rsidP="00464C3A">
      <w:pPr>
        <w:pStyle w:val="Titulli0"/>
        <w:keepNext w:val="0"/>
      </w:pPr>
      <w:r>
        <w:t xml:space="preserve">NË </w:t>
      </w:r>
      <w:r w:rsidRPr="000D5A42">
        <w:t xml:space="preserve">INSTITUCIONET PUBLIKE TË ARSIMIT TË LARTË, PËR VITIN AKADEMIK </w:t>
      </w:r>
    </w:p>
    <w:p w:rsidR="00464C3A" w:rsidRPr="000D5A42" w:rsidRDefault="00464C3A" w:rsidP="00464C3A">
      <w:pPr>
        <w:pStyle w:val="Titulli0"/>
        <w:keepNext w:val="0"/>
      </w:pPr>
      <w:r w:rsidRPr="000D5A42">
        <w:t>2009-2010, DHE PËR NJË NDRYSHIM NË V</w:t>
      </w:r>
      <w:r>
        <w:t>ENDIMIN NR.829, DATË 29.7.2009 TË KËSHILLIT TË MINISTRAVE</w:t>
      </w:r>
      <w:r w:rsidRPr="000D5A42">
        <w:t xml:space="preserve"> “PËR HAPJEN E PROGRAMEVE TË STUDI</w:t>
      </w:r>
      <w:r>
        <w:t>MEVE “MASTER I NIVELIT TË DYTË” NË FAKULTETIN E MUZIKËS TË AKADEMISË SË ARTEVE</w:t>
      </w:r>
      <w:r w:rsidRPr="000D5A42">
        <w:t xml:space="preserve"> DHE MIRATIMIN E KUOTAVE DHE TË TARIFAVE PËR KËTO PROGRAME”</w:t>
      </w:r>
    </w:p>
    <w:p w:rsidR="00464C3A" w:rsidRPr="000D5A42" w:rsidRDefault="00464C3A" w:rsidP="00464C3A">
      <w:pPr>
        <w:pStyle w:val="Paragrafi0"/>
      </w:pPr>
      <w:r w:rsidRPr="000D5A42">
        <w:t> </w:t>
      </w:r>
    </w:p>
    <w:p w:rsidR="00464C3A" w:rsidRPr="000D5A42" w:rsidRDefault="00464C3A" w:rsidP="00464C3A">
      <w:pPr>
        <w:pStyle w:val="Paragrafi0"/>
      </w:pPr>
      <w:r w:rsidRPr="000D5A42">
        <w:t>Në mbështetje të nenit 100 të Kus</w:t>
      </w:r>
      <w:r>
        <w:t>htetutës dhe të  neneve 34 e 75</w:t>
      </w:r>
      <w:r w:rsidRPr="000D5A42">
        <w:t xml:space="preserve"> të</w:t>
      </w:r>
      <w:r>
        <w:t xml:space="preserve"> ligjit nr.9741, datë 21.5.2007</w:t>
      </w:r>
      <w:r w:rsidRPr="000D5A42">
        <w:t xml:space="preserve"> “Për arsimin e lartë në Republikën e Shqipërisë”,</w:t>
      </w:r>
      <w:r>
        <w:t xml:space="preserve"> të ndryshuar, me propozimin e M</w:t>
      </w:r>
      <w:r w:rsidRPr="000D5A42">
        <w:t>inistrit të Arsimit dhe Shkencës, Këshilli i Ministrave</w:t>
      </w:r>
    </w:p>
    <w:p w:rsidR="00464C3A" w:rsidRPr="000D5A42" w:rsidRDefault="00464C3A" w:rsidP="00464C3A">
      <w:pPr>
        <w:pStyle w:val="Paragrafi0"/>
      </w:pPr>
      <w:r w:rsidRPr="000D5A42">
        <w:t> </w:t>
      </w:r>
    </w:p>
    <w:p w:rsidR="00464C3A" w:rsidRPr="000D5A42" w:rsidRDefault="00464C3A" w:rsidP="00464C3A">
      <w:pPr>
        <w:pStyle w:val="VENDOSI0"/>
        <w:keepNext w:val="0"/>
      </w:pPr>
      <w:r>
        <w:t>VENDOS</w:t>
      </w:r>
      <w:r w:rsidRPr="000D5A42">
        <w:t>I:</w:t>
      </w:r>
    </w:p>
    <w:p w:rsidR="00464C3A" w:rsidRPr="000D5A42" w:rsidRDefault="00464C3A" w:rsidP="00464C3A">
      <w:pPr>
        <w:pStyle w:val="Paragrafi0"/>
      </w:pPr>
      <w:r w:rsidRPr="000D5A42">
        <w:t> </w:t>
      </w:r>
    </w:p>
    <w:p w:rsidR="00464C3A" w:rsidRPr="000D5A42" w:rsidRDefault="00464C3A" w:rsidP="00464C3A">
      <w:pPr>
        <w:pStyle w:val="Paragrafi0"/>
      </w:pPr>
      <w:r>
        <w:t xml:space="preserve">1. </w:t>
      </w:r>
      <w:r w:rsidRPr="000D5A42">
        <w:t>Kuota e pranimit në programet e studimeve “Master i nivelit të dytë” (MND), për vitin akademik 2009-2010, është 1 615, dhe ndahet, si më poshtë vijon: </w:t>
      </w:r>
    </w:p>
    <w:p w:rsidR="00464C3A" w:rsidRPr="000D5A42" w:rsidRDefault="00464C3A" w:rsidP="00464C3A">
      <w:pPr>
        <w:pStyle w:val="Paragrafi0"/>
      </w:pPr>
      <w:r w:rsidRPr="000D5A42">
        <w:t> </w:t>
      </w:r>
      <w:r>
        <w:t>a) </w:t>
      </w:r>
      <w:r w:rsidRPr="000D5A42">
        <w:t>1 565 kuota për kandidatët shqiptarë, nga të cilat 10% në kuotën e çdo programi studimi janë për studentët nga trojet shqiptare jashtë kufijve të Republikës së Shqipërisë;</w:t>
      </w:r>
    </w:p>
    <w:p w:rsidR="00464C3A" w:rsidRPr="000D5A42" w:rsidRDefault="00464C3A" w:rsidP="00464C3A">
      <w:pPr>
        <w:pStyle w:val="Paragrafi0"/>
      </w:pPr>
      <w:r>
        <w:t>b) </w:t>
      </w:r>
      <w:r w:rsidRPr="000D5A42">
        <w:t>50 kuota për studentët e huaj.</w:t>
      </w:r>
    </w:p>
    <w:p w:rsidR="00464C3A" w:rsidRPr="000D5A42" w:rsidRDefault="00464C3A" w:rsidP="00464C3A">
      <w:pPr>
        <w:pStyle w:val="Paragrafi0"/>
      </w:pPr>
      <w:r>
        <w:t>2. </w:t>
      </w:r>
      <w:r w:rsidRPr="000D5A42">
        <w:t xml:space="preserve">Kuotat e pranimit, </w:t>
      </w:r>
      <w:r>
        <w:t>të përcaktuara në shkronjën “a” të pikës 1</w:t>
      </w:r>
      <w:r w:rsidRPr="000D5A42">
        <w:t xml:space="preserve"> të këtij vendimi, shpërndahen në institucionet publike të arsimit të lartë dhe programet përkatëse të studimit, sipas tabelës 1, që i bashkëlidhet këtij vendimi.  </w:t>
      </w:r>
    </w:p>
    <w:p w:rsidR="00464C3A" w:rsidRPr="000D5A42" w:rsidRDefault="00464C3A" w:rsidP="00464C3A">
      <w:pPr>
        <w:pStyle w:val="Paragrafi0"/>
      </w:pPr>
      <w:r w:rsidRPr="000D5A42">
        <w:t> </w:t>
      </w:r>
      <w:r>
        <w:t>3. </w:t>
      </w:r>
      <w:r w:rsidRPr="000D5A42">
        <w:t>Kuotat për kandidatët nga trojet shqiptare jashtë kufijve të Republikës së Shqipërisë administrohen nga Ministria e Arsimit dhe Shkencës, sipas kërkesave të institucioneve përkatëse zyrtare të këtyre trojeve.</w:t>
      </w:r>
    </w:p>
    <w:p w:rsidR="00464C3A" w:rsidRPr="000D5A42" w:rsidRDefault="00464C3A" w:rsidP="00464C3A">
      <w:pPr>
        <w:pStyle w:val="Paragrafi0"/>
      </w:pPr>
      <w:r w:rsidRPr="000D5A42">
        <w:t> </w:t>
      </w:r>
      <w:r>
        <w:t>4. </w:t>
      </w:r>
      <w:r w:rsidRPr="000D5A42">
        <w:t>Kuotat e pranimit të shtetasve të huaj, në programet e studimit MND, në institucio</w:t>
      </w:r>
      <w:r>
        <w:t>net publike të arsimit të lartë,</w:t>
      </w:r>
      <w:r w:rsidRPr="000D5A42">
        <w:t xml:space="preserve"> të Republikës së Shqipërisë, administrohen nga Ministria e Arsimit dhe Shkencës, në bazë të marrëveshjeve me vendet përkatëse dhe të kërkesave të vetë kandidatëve.</w:t>
      </w:r>
    </w:p>
    <w:p w:rsidR="00464C3A" w:rsidRPr="000D5A42" w:rsidRDefault="00464C3A" w:rsidP="00464C3A">
      <w:pPr>
        <w:pStyle w:val="Paragrafi0"/>
      </w:pPr>
      <w:r>
        <w:t>5.</w:t>
      </w:r>
      <w:r w:rsidRPr="000D5A42">
        <w:t>Tarifa e shkollimit, për studentët e regjistruar në MND, në vitin akademi</w:t>
      </w:r>
      <w:r>
        <w:t>k 2009-2010, është 100 000 (një</w:t>
      </w:r>
      <w:r w:rsidRPr="000D5A42">
        <w:t>qind mijë) lekë.</w:t>
      </w:r>
    </w:p>
    <w:p w:rsidR="00464C3A" w:rsidRPr="000D5A42" w:rsidRDefault="00464C3A" w:rsidP="00464C3A">
      <w:pPr>
        <w:pStyle w:val="Paragrafi0"/>
      </w:pPr>
      <w:r w:rsidRPr="000D5A42">
        <w:t> </w:t>
      </w:r>
      <w:r>
        <w:t xml:space="preserve">6. </w:t>
      </w:r>
      <w:r w:rsidRPr="000D5A42">
        <w:t>Studenti i nënshtrohet vetëm një tarife shkollimi, që likuidohet në këste të caktuara nga fakulteti përkatës.</w:t>
      </w:r>
    </w:p>
    <w:p w:rsidR="00464C3A" w:rsidRPr="000D5A42" w:rsidRDefault="00464C3A" w:rsidP="00464C3A">
      <w:pPr>
        <w:pStyle w:val="Paragrafi0"/>
      </w:pPr>
      <w:r w:rsidRPr="000D5A42">
        <w:t> </w:t>
      </w:r>
      <w:r>
        <w:t xml:space="preserve">7. </w:t>
      </w:r>
      <w:r w:rsidRPr="000D5A42">
        <w:t>Studentët nga Republika e Shqipërisë, që kanë kryer me rezultate të shkëlqyera ciklin pararendës të studimeve, nuk e paguajnë tarifën e shkollimit.</w:t>
      </w:r>
    </w:p>
    <w:p w:rsidR="00464C3A" w:rsidRDefault="00464C3A" w:rsidP="00464C3A">
      <w:pPr>
        <w:pStyle w:val="Paragrafi0"/>
      </w:pPr>
      <w:r w:rsidRPr="000D5A42">
        <w:t> </w:t>
      </w:r>
      <w:r>
        <w:t>8. Në pikën 3</w:t>
      </w:r>
      <w:r w:rsidRPr="000D5A42">
        <w:t xml:space="preserve"> të </w:t>
      </w:r>
      <w:r>
        <w:t>vendimit nr.829, datë 29.7.2009</w:t>
      </w:r>
      <w:r w:rsidRPr="000D5A42">
        <w:t xml:space="preserve"> të Këshillit të Ministrave “Për hapjen e programeve të studi</w:t>
      </w:r>
      <w:r>
        <w:t>meve “Master i nivelit të dytë” në Fakultetin e Muzikës të Akademisë së Arteve</w:t>
      </w:r>
      <w:r w:rsidRPr="000D5A42">
        <w:t xml:space="preserve"> dhe miratimin e kuotave dhe tarifave për këto programe”, shtohe</w:t>
      </w:r>
      <w:r>
        <w:t>t paragrafi, me këtë përmbajtje:</w:t>
      </w:r>
    </w:p>
    <w:p w:rsidR="00464C3A" w:rsidRPr="000D5A42" w:rsidRDefault="00464C3A" w:rsidP="00464C3A">
      <w:pPr>
        <w:pStyle w:val="Paragrafi0"/>
      </w:pPr>
      <w:r w:rsidRPr="000D5A42">
        <w:t>“Kuota e pranimit në programin e studimeve “Master i nivelit të dytë”, në “Interpretim”, është 40. Dy kuota prej tyre caktohen për kandidatët nga trojet shqiptare jashtë kufijve të Republikës së Shqipërisë dhe administrohen nga Ministria e Arsimit dhe Shkencës.”.</w:t>
      </w:r>
    </w:p>
    <w:p w:rsidR="00464C3A" w:rsidRPr="000D5A42" w:rsidRDefault="00464C3A" w:rsidP="00464C3A">
      <w:pPr>
        <w:pStyle w:val="Paragrafi0"/>
      </w:pPr>
      <w:r w:rsidRPr="000D5A42">
        <w:t> </w:t>
      </w:r>
      <w:r>
        <w:t>9. </w:t>
      </w:r>
      <w:r w:rsidRPr="000D5A42">
        <w:t>Ngarkohen Ministria e Arsimit dhe Shkencës dhe institucionet përkatëse publike të arsimit të lartë  për zbatimin e këtij vendimi.</w:t>
      </w:r>
    </w:p>
    <w:p w:rsidR="00464C3A" w:rsidRDefault="00464C3A" w:rsidP="00464C3A">
      <w:pPr>
        <w:pStyle w:val="Paragrafi0"/>
      </w:pPr>
      <w:r w:rsidRPr="000D5A42">
        <w:t> Ky vendim hyn në</w:t>
      </w:r>
      <w:r>
        <w:t xml:space="preserve"> fuqi menjëherë dhe botohet në Fletoren Zyrtare</w:t>
      </w:r>
      <w:r w:rsidRPr="000D5A42">
        <w:t>.</w:t>
      </w:r>
    </w:p>
    <w:p w:rsidR="00464C3A" w:rsidRDefault="00464C3A" w:rsidP="00464C3A">
      <w:pPr>
        <w:pStyle w:val="Paragrafi0"/>
      </w:pPr>
    </w:p>
    <w:p w:rsidR="00464C3A" w:rsidRDefault="00464C3A" w:rsidP="00464C3A">
      <w:pPr>
        <w:pStyle w:val="Autoriteti"/>
        <w:keepNext w:val="0"/>
      </w:pPr>
      <w:r>
        <w:t>KRYEMINISTR</w:t>
      </w:r>
      <w:r w:rsidRPr="000D5A42">
        <w:t>I</w:t>
      </w:r>
    </w:p>
    <w:p w:rsidR="00464C3A" w:rsidRDefault="00464C3A" w:rsidP="00464C3A">
      <w:pPr>
        <w:pStyle w:val="AutoritetiEmer"/>
      </w:pPr>
      <w:r>
        <w:t>Sali  Berisha</w:t>
      </w:r>
    </w:p>
    <w:p w:rsidR="00464C3A" w:rsidRDefault="00464C3A" w:rsidP="001B1F2B">
      <w:pPr>
        <w:pStyle w:val="Paragrafi0"/>
        <w:ind w:firstLine="0"/>
        <w:rPr>
          <w:lang w:val="en-GB"/>
        </w:rPr>
      </w:pPr>
    </w:p>
    <w:p w:rsidR="00464C3A" w:rsidRDefault="00464C3A" w:rsidP="001B1F2B">
      <w:pPr>
        <w:pStyle w:val="Paragrafi0"/>
        <w:jc w:val="right"/>
        <w:rPr>
          <w:lang w:val="en-GB"/>
        </w:rPr>
      </w:pPr>
      <w:r>
        <w:rPr>
          <w:lang w:val="en-GB"/>
        </w:rPr>
        <w:t>Tabela nr.1</w:t>
      </w:r>
    </w:p>
    <w:p w:rsidR="00464C3A" w:rsidRDefault="00464C3A" w:rsidP="00464C3A">
      <w:pPr>
        <w:pStyle w:val="Paragrafi0"/>
        <w:rPr>
          <w:lang w:val="en-GB"/>
        </w:rPr>
      </w:pPr>
    </w:p>
    <w:p w:rsidR="00464C3A" w:rsidRDefault="00464C3A" w:rsidP="00464C3A">
      <w:pPr>
        <w:pStyle w:val="TitulliTitull"/>
        <w:keepNext w:val="0"/>
      </w:pPr>
      <w:r>
        <w:t>Shpërndarja e kuotës së pranimit në MND, sipas institucioneve publike të arsimit të lartë dhe programeve përkatëse të studimit</w:t>
      </w:r>
    </w:p>
    <w:p w:rsidR="00464C3A" w:rsidRPr="001B1F2B" w:rsidRDefault="00464C3A" w:rsidP="00464C3A">
      <w:pPr>
        <w:pStyle w:val="Paragrafi0"/>
        <w:rPr>
          <w:sz w:val="14"/>
          <w:lang w:val="en-GB"/>
        </w:rPr>
      </w:pPr>
    </w:p>
    <w:p w:rsidR="00464C3A" w:rsidRDefault="00464C3A" w:rsidP="00464C3A">
      <w:pPr>
        <w:pStyle w:val="Paragrafi0"/>
        <w:rPr>
          <w:lang w:val="en-GB"/>
        </w:rPr>
      </w:pPr>
      <w:r>
        <w:rPr>
          <w:lang w:val="en-GB"/>
        </w:rPr>
        <w:t>A. UNIVERSITETI I TIRANËS</w:t>
      </w:r>
    </w:p>
    <w:p w:rsidR="00464C3A" w:rsidRPr="001B1F2B" w:rsidRDefault="00464C3A" w:rsidP="00464C3A">
      <w:pPr>
        <w:pStyle w:val="Paragrafi0"/>
        <w:rPr>
          <w:sz w:val="16"/>
          <w:lang w:val="en-GB"/>
        </w:rPr>
      </w:pPr>
    </w:p>
    <w:tbl>
      <w:tblPr>
        <w:tblStyle w:val="TableGrid"/>
        <w:tblW w:w="8275" w:type="dxa"/>
        <w:jc w:val="center"/>
        <w:tblLook w:val="01E0" w:firstRow="1" w:lastRow="1" w:firstColumn="1" w:lastColumn="1" w:noHBand="0" w:noVBand="0"/>
      </w:tblPr>
      <w:tblGrid>
        <w:gridCol w:w="693"/>
        <w:gridCol w:w="3960"/>
        <w:gridCol w:w="2679"/>
        <w:gridCol w:w="943"/>
      </w:tblGrid>
      <w:tr w:rsidR="00464C3A" w:rsidRPr="00D47640">
        <w:trPr>
          <w:jc w:val="center"/>
        </w:trPr>
        <w:tc>
          <w:tcPr>
            <w:tcW w:w="693" w:type="dxa"/>
          </w:tcPr>
          <w:p w:rsidR="00464C3A" w:rsidRPr="00D47640" w:rsidRDefault="00464C3A" w:rsidP="00464C3A">
            <w:pPr>
              <w:pStyle w:val="Paragrafi0"/>
              <w:ind w:firstLine="0"/>
              <w:jc w:val="center"/>
              <w:rPr>
                <w:b/>
                <w:szCs w:val="22"/>
                <w:lang w:val="en-GB"/>
              </w:rPr>
            </w:pPr>
            <w:r w:rsidRPr="00D47640">
              <w:rPr>
                <w:b/>
                <w:szCs w:val="22"/>
                <w:lang w:val="en-GB"/>
              </w:rPr>
              <w:t>Nr.</w:t>
            </w:r>
          </w:p>
        </w:tc>
        <w:tc>
          <w:tcPr>
            <w:tcW w:w="3960" w:type="dxa"/>
          </w:tcPr>
          <w:p w:rsidR="00464C3A" w:rsidRPr="00D47640" w:rsidRDefault="00464C3A" w:rsidP="00464C3A">
            <w:pPr>
              <w:pStyle w:val="Paragrafi0"/>
              <w:ind w:firstLine="0"/>
              <w:jc w:val="center"/>
              <w:rPr>
                <w:b/>
                <w:szCs w:val="22"/>
                <w:lang w:val="en-GB"/>
              </w:rPr>
            </w:pPr>
            <w:r w:rsidRPr="00D47640">
              <w:rPr>
                <w:b/>
                <w:szCs w:val="22"/>
                <w:lang w:val="en-GB"/>
              </w:rPr>
              <w:t>Programi i studimit MND</w:t>
            </w:r>
          </w:p>
        </w:tc>
        <w:tc>
          <w:tcPr>
            <w:tcW w:w="2679" w:type="dxa"/>
          </w:tcPr>
          <w:p w:rsidR="00464C3A" w:rsidRPr="00D47640" w:rsidRDefault="00464C3A" w:rsidP="00464C3A">
            <w:pPr>
              <w:pStyle w:val="Paragrafi0"/>
              <w:ind w:firstLine="0"/>
              <w:jc w:val="center"/>
              <w:rPr>
                <w:b/>
                <w:szCs w:val="22"/>
                <w:lang w:val="en-GB"/>
              </w:rPr>
            </w:pPr>
            <w:r w:rsidRPr="00D47640">
              <w:rPr>
                <w:b/>
                <w:szCs w:val="22"/>
                <w:lang w:val="en-GB"/>
              </w:rPr>
              <w:t>Fakulteti</w:t>
            </w:r>
          </w:p>
        </w:tc>
        <w:tc>
          <w:tcPr>
            <w:tcW w:w="943" w:type="dxa"/>
          </w:tcPr>
          <w:p w:rsidR="00464C3A" w:rsidRPr="00D47640" w:rsidRDefault="00464C3A" w:rsidP="00464C3A">
            <w:pPr>
              <w:pStyle w:val="Paragrafi0"/>
              <w:ind w:firstLine="0"/>
              <w:jc w:val="center"/>
              <w:rPr>
                <w:b/>
                <w:szCs w:val="22"/>
                <w:lang w:val="en-GB"/>
              </w:rPr>
            </w:pPr>
            <w:r w:rsidRPr="00D47640">
              <w:rPr>
                <w:b/>
                <w:szCs w:val="22"/>
                <w:lang w:val="en-GB"/>
              </w:rPr>
              <w:t>Kuota</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Pr>
                <w:szCs w:val="22"/>
                <w:lang w:val="en-GB"/>
              </w:rPr>
              <w:t>1</w:t>
            </w:r>
          </w:p>
        </w:tc>
        <w:tc>
          <w:tcPr>
            <w:tcW w:w="3960" w:type="dxa"/>
          </w:tcPr>
          <w:p w:rsidR="00464C3A" w:rsidRPr="00D47640" w:rsidRDefault="00464C3A" w:rsidP="00464C3A">
            <w:pPr>
              <w:pStyle w:val="Paragrafi0"/>
              <w:ind w:firstLine="0"/>
              <w:rPr>
                <w:szCs w:val="22"/>
                <w:lang w:val="en-GB"/>
              </w:rPr>
            </w:pPr>
            <w:r w:rsidRPr="00D47640">
              <w:rPr>
                <w:szCs w:val="22"/>
                <w:lang w:val="en-GB"/>
              </w:rPr>
              <w:t>Gjuhësi</w:t>
            </w:r>
          </w:p>
        </w:tc>
        <w:tc>
          <w:tcPr>
            <w:tcW w:w="2679" w:type="dxa"/>
          </w:tcPr>
          <w:p w:rsidR="00464C3A" w:rsidRPr="00D47640" w:rsidRDefault="00464C3A" w:rsidP="00464C3A">
            <w:pPr>
              <w:pStyle w:val="Paragrafi0"/>
              <w:ind w:firstLine="0"/>
              <w:rPr>
                <w:szCs w:val="22"/>
                <w:lang w:val="en-GB"/>
              </w:rPr>
            </w:pPr>
            <w:r w:rsidRPr="00D47640">
              <w:rPr>
                <w:szCs w:val="22"/>
                <w:lang w:val="en-GB"/>
              </w:rPr>
              <w:t>Fakul.i Historisë dhe Filologjisë</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100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2</w:t>
            </w:r>
          </w:p>
        </w:tc>
        <w:tc>
          <w:tcPr>
            <w:tcW w:w="3960" w:type="dxa"/>
          </w:tcPr>
          <w:p w:rsidR="00464C3A" w:rsidRPr="00D47640" w:rsidRDefault="00464C3A" w:rsidP="00464C3A">
            <w:pPr>
              <w:pStyle w:val="Paragrafi0"/>
              <w:ind w:firstLine="0"/>
              <w:rPr>
                <w:szCs w:val="22"/>
                <w:lang w:val="en-GB"/>
              </w:rPr>
            </w:pPr>
            <w:r w:rsidRPr="00D47640">
              <w:rPr>
                <w:szCs w:val="22"/>
                <w:lang w:val="en-GB"/>
              </w:rPr>
              <w:t>Studime letrare</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70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3</w:t>
            </w:r>
          </w:p>
        </w:tc>
        <w:tc>
          <w:tcPr>
            <w:tcW w:w="3960" w:type="dxa"/>
          </w:tcPr>
          <w:p w:rsidR="00464C3A" w:rsidRPr="00D47640" w:rsidRDefault="00464C3A" w:rsidP="00464C3A">
            <w:pPr>
              <w:pStyle w:val="Paragrafi0"/>
              <w:ind w:firstLine="0"/>
              <w:rPr>
                <w:szCs w:val="22"/>
                <w:lang w:val="en-GB"/>
              </w:rPr>
            </w:pPr>
            <w:r w:rsidRPr="00D47640">
              <w:rPr>
                <w:szCs w:val="22"/>
                <w:lang w:val="en-GB"/>
              </w:rPr>
              <w:t>Shkencë e bibliotekave</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70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4</w:t>
            </w:r>
          </w:p>
        </w:tc>
        <w:tc>
          <w:tcPr>
            <w:tcW w:w="3960" w:type="dxa"/>
          </w:tcPr>
          <w:p w:rsidR="00464C3A" w:rsidRPr="00D47640" w:rsidRDefault="00464C3A" w:rsidP="00464C3A">
            <w:pPr>
              <w:pStyle w:val="Paragrafi0"/>
              <w:ind w:firstLine="0"/>
              <w:rPr>
                <w:szCs w:val="22"/>
                <w:lang w:val="en-GB"/>
              </w:rPr>
            </w:pPr>
            <w:r w:rsidRPr="00D47640">
              <w:rPr>
                <w:szCs w:val="22"/>
                <w:lang w:val="en-GB"/>
              </w:rPr>
              <w:t>Histori</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60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5</w:t>
            </w:r>
          </w:p>
        </w:tc>
        <w:tc>
          <w:tcPr>
            <w:tcW w:w="3960" w:type="dxa"/>
          </w:tcPr>
          <w:p w:rsidR="00464C3A" w:rsidRPr="00D47640" w:rsidRDefault="00464C3A" w:rsidP="00464C3A">
            <w:pPr>
              <w:pStyle w:val="Paragrafi0"/>
              <w:ind w:firstLine="0"/>
              <w:rPr>
                <w:szCs w:val="22"/>
                <w:lang w:val="en-GB"/>
              </w:rPr>
            </w:pPr>
            <w:r w:rsidRPr="00D47640">
              <w:rPr>
                <w:szCs w:val="22"/>
                <w:lang w:val="en-GB"/>
              </w:rPr>
              <w:t>Arkeologji</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30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6</w:t>
            </w:r>
          </w:p>
        </w:tc>
        <w:tc>
          <w:tcPr>
            <w:tcW w:w="3960" w:type="dxa"/>
          </w:tcPr>
          <w:p w:rsidR="00464C3A" w:rsidRPr="00D47640" w:rsidRDefault="00464C3A" w:rsidP="00464C3A">
            <w:pPr>
              <w:pStyle w:val="Paragrafi0"/>
              <w:ind w:firstLine="0"/>
              <w:rPr>
                <w:szCs w:val="22"/>
                <w:lang w:val="en-GB"/>
              </w:rPr>
            </w:pPr>
            <w:r w:rsidRPr="00D47640">
              <w:rPr>
                <w:szCs w:val="22"/>
                <w:lang w:val="en-GB"/>
              </w:rPr>
              <w:t>Trashëgimi kulturore</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20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7</w:t>
            </w:r>
          </w:p>
        </w:tc>
        <w:tc>
          <w:tcPr>
            <w:tcW w:w="3960" w:type="dxa"/>
          </w:tcPr>
          <w:p w:rsidR="00464C3A" w:rsidRPr="00D47640" w:rsidRDefault="00464C3A" w:rsidP="00464C3A">
            <w:pPr>
              <w:pStyle w:val="Paragrafi0"/>
              <w:ind w:firstLine="0"/>
              <w:rPr>
                <w:szCs w:val="22"/>
                <w:lang w:val="en-GB"/>
              </w:rPr>
            </w:pPr>
            <w:r w:rsidRPr="00D47640">
              <w:rPr>
                <w:szCs w:val="22"/>
                <w:lang w:val="en-GB"/>
              </w:rPr>
              <w:t>Marrëdhënie ndërkombëtare</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90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8</w:t>
            </w:r>
          </w:p>
        </w:tc>
        <w:tc>
          <w:tcPr>
            <w:tcW w:w="3960" w:type="dxa"/>
          </w:tcPr>
          <w:p w:rsidR="00464C3A" w:rsidRPr="00D47640" w:rsidRDefault="00464C3A" w:rsidP="00464C3A">
            <w:pPr>
              <w:pStyle w:val="Paragrafi0"/>
              <w:ind w:firstLine="0"/>
              <w:rPr>
                <w:szCs w:val="22"/>
                <w:lang w:val="en-GB"/>
              </w:rPr>
            </w:pPr>
            <w:r w:rsidRPr="00D47640">
              <w:rPr>
                <w:szCs w:val="22"/>
                <w:lang w:val="en-GB"/>
              </w:rPr>
              <w:t>Gjografi, me profilet:</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p>
        </w:tc>
      </w:tr>
      <w:tr w:rsidR="00464C3A" w:rsidRPr="00D47640">
        <w:trPr>
          <w:jc w:val="center"/>
        </w:trPr>
        <w:tc>
          <w:tcPr>
            <w:tcW w:w="693" w:type="dxa"/>
          </w:tcPr>
          <w:p w:rsidR="00464C3A" w:rsidRPr="00D47640" w:rsidRDefault="00464C3A" w:rsidP="00464C3A">
            <w:pPr>
              <w:pStyle w:val="Paragrafi0"/>
              <w:ind w:firstLine="0"/>
              <w:rPr>
                <w:szCs w:val="22"/>
                <w:lang w:val="en-GB"/>
              </w:rPr>
            </w:pPr>
          </w:p>
        </w:tc>
        <w:tc>
          <w:tcPr>
            <w:tcW w:w="3960" w:type="dxa"/>
          </w:tcPr>
          <w:p w:rsidR="00464C3A" w:rsidRPr="00D47640" w:rsidRDefault="00464C3A" w:rsidP="00464C3A">
            <w:pPr>
              <w:pStyle w:val="Paragrafi0"/>
              <w:ind w:firstLine="0"/>
              <w:rPr>
                <w:szCs w:val="22"/>
                <w:lang w:val="en-GB"/>
              </w:rPr>
            </w:pPr>
            <w:r w:rsidRPr="00D47640">
              <w:rPr>
                <w:szCs w:val="22"/>
                <w:lang w:val="en-GB"/>
              </w:rPr>
              <w:t>a) Gjeografi fizike dhe mjedisore</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70</w:t>
            </w:r>
          </w:p>
        </w:tc>
      </w:tr>
      <w:tr w:rsidR="00464C3A" w:rsidRPr="00D47640">
        <w:trPr>
          <w:jc w:val="center"/>
        </w:trPr>
        <w:tc>
          <w:tcPr>
            <w:tcW w:w="693" w:type="dxa"/>
          </w:tcPr>
          <w:p w:rsidR="00464C3A" w:rsidRPr="00D47640" w:rsidRDefault="00464C3A" w:rsidP="00464C3A">
            <w:pPr>
              <w:pStyle w:val="Paragrafi0"/>
              <w:ind w:firstLine="0"/>
              <w:rPr>
                <w:szCs w:val="22"/>
                <w:lang w:val="en-GB"/>
              </w:rPr>
            </w:pPr>
          </w:p>
        </w:tc>
        <w:tc>
          <w:tcPr>
            <w:tcW w:w="3960" w:type="dxa"/>
          </w:tcPr>
          <w:p w:rsidR="00464C3A" w:rsidRPr="00D47640" w:rsidRDefault="00464C3A" w:rsidP="00464C3A">
            <w:pPr>
              <w:pStyle w:val="Paragrafi0"/>
              <w:ind w:firstLine="0"/>
              <w:rPr>
                <w:szCs w:val="22"/>
                <w:lang w:val="en-GB"/>
              </w:rPr>
            </w:pPr>
            <w:r w:rsidRPr="00D47640">
              <w:rPr>
                <w:szCs w:val="22"/>
                <w:lang w:val="en-GB"/>
              </w:rPr>
              <w:t>b) Gjeografi humane dhe rregullim territori</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70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9</w:t>
            </w:r>
          </w:p>
        </w:tc>
        <w:tc>
          <w:tcPr>
            <w:tcW w:w="3960" w:type="dxa"/>
          </w:tcPr>
          <w:p w:rsidR="00464C3A" w:rsidRPr="00D47640" w:rsidRDefault="00464C3A" w:rsidP="00464C3A">
            <w:pPr>
              <w:pStyle w:val="Paragrafi0"/>
              <w:ind w:firstLine="0"/>
              <w:rPr>
                <w:szCs w:val="22"/>
                <w:lang w:val="en-GB"/>
              </w:rPr>
            </w:pPr>
            <w:r w:rsidRPr="00D47640">
              <w:rPr>
                <w:szCs w:val="22"/>
                <w:lang w:val="en-GB"/>
              </w:rPr>
              <w:t>Shkenca gjuhësore</w:t>
            </w:r>
          </w:p>
        </w:tc>
        <w:tc>
          <w:tcPr>
            <w:tcW w:w="2679" w:type="dxa"/>
          </w:tcPr>
          <w:p w:rsidR="00464C3A" w:rsidRPr="00D47640" w:rsidRDefault="00464C3A" w:rsidP="00464C3A">
            <w:pPr>
              <w:pStyle w:val="Paragrafi0"/>
              <w:ind w:firstLine="0"/>
              <w:rPr>
                <w:szCs w:val="22"/>
                <w:lang w:val="en-GB"/>
              </w:rPr>
            </w:pPr>
            <w:r w:rsidRPr="00D47640">
              <w:rPr>
                <w:szCs w:val="22"/>
                <w:lang w:val="en-GB"/>
              </w:rPr>
              <w:t>Fakul. i Gjuhëve të Huaja</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50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10</w:t>
            </w:r>
          </w:p>
        </w:tc>
        <w:tc>
          <w:tcPr>
            <w:tcW w:w="3960" w:type="dxa"/>
          </w:tcPr>
          <w:p w:rsidR="00464C3A" w:rsidRPr="00D47640" w:rsidRDefault="00464C3A" w:rsidP="00464C3A">
            <w:pPr>
              <w:pStyle w:val="Paragrafi0"/>
              <w:ind w:firstLine="0"/>
              <w:rPr>
                <w:szCs w:val="22"/>
                <w:lang w:val="en-GB"/>
              </w:rPr>
            </w:pPr>
            <w:r w:rsidRPr="00D47640">
              <w:rPr>
                <w:szCs w:val="22"/>
                <w:lang w:val="en-GB"/>
              </w:rPr>
              <w:t>Letërsi botërore</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60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11</w:t>
            </w:r>
          </w:p>
        </w:tc>
        <w:tc>
          <w:tcPr>
            <w:tcW w:w="3960" w:type="dxa"/>
          </w:tcPr>
          <w:p w:rsidR="00464C3A" w:rsidRPr="00D47640" w:rsidRDefault="00464C3A" w:rsidP="00464C3A">
            <w:pPr>
              <w:pStyle w:val="Paragrafi0"/>
              <w:ind w:firstLine="0"/>
              <w:rPr>
                <w:szCs w:val="22"/>
                <w:lang w:val="en-GB"/>
              </w:rPr>
            </w:pPr>
            <w:r w:rsidRPr="00D47640">
              <w:rPr>
                <w:szCs w:val="22"/>
                <w:lang w:val="en-GB"/>
              </w:rPr>
              <w:t>Kërkime në edukim</w:t>
            </w:r>
          </w:p>
        </w:tc>
        <w:tc>
          <w:tcPr>
            <w:tcW w:w="2679" w:type="dxa"/>
          </w:tcPr>
          <w:p w:rsidR="00464C3A" w:rsidRPr="00D47640" w:rsidRDefault="00464C3A" w:rsidP="00464C3A">
            <w:pPr>
              <w:pStyle w:val="Paragrafi0"/>
              <w:ind w:firstLine="0"/>
              <w:rPr>
                <w:szCs w:val="22"/>
                <w:lang w:val="en-GB"/>
              </w:rPr>
            </w:pPr>
            <w:r w:rsidRPr="00D47640">
              <w:rPr>
                <w:szCs w:val="22"/>
                <w:lang w:val="en-GB"/>
              </w:rPr>
              <w:t>Fakul. i Shkencave Sociale</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25</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12</w:t>
            </w:r>
          </w:p>
        </w:tc>
        <w:tc>
          <w:tcPr>
            <w:tcW w:w="3960" w:type="dxa"/>
          </w:tcPr>
          <w:p w:rsidR="00464C3A" w:rsidRPr="00D47640" w:rsidRDefault="00464C3A" w:rsidP="00464C3A">
            <w:pPr>
              <w:pStyle w:val="Paragrafi0"/>
              <w:ind w:firstLine="0"/>
              <w:rPr>
                <w:szCs w:val="22"/>
                <w:lang w:val="en-GB"/>
              </w:rPr>
            </w:pPr>
            <w:r w:rsidRPr="00D47640">
              <w:rPr>
                <w:szCs w:val="22"/>
                <w:lang w:val="en-GB"/>
              </w:rPr>
              <w:t>Kërkim psikologjik</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20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13</w:t>
            </w:r>
          </w:p>
        </w:tc>
        <w:tc>
          <w:tcPr>
            <w:tcW w:w="3960" w:type="dxa"/>
          </w:tcPr>
          <w:p w:rsidR="00464C3A" w:rsidRPr="00D47640" w:rsidRDefault="00464C3A" w:rsidP="00464C3A">
            <w:pPr>
              <w:pStyle w:val="Paragrafi0"/>
              <w:ind w:firstLine="0"/>
              <w:rPr>
                <w:szCs w:val="22"/>
                <w:lang w:val="en-GB"/>
              </w:rPr>
            </w:pPr>
            <w:r w:rsidRPr="00D47640">
              <w:rPr>
                <w:szCs w:val="22"/>
                <w:lang w:val="en-GB"/>
              </w:rPr>
              <w:t>Kërkim shkencor në punë sociale</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25</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14</w:t>
            </w:r>
          </w:p>
        </w:tc>
        <w:tc>
          <w:tcPr>
            <w:tcW w:w="3960" w:type="dxa"/>
          </w:tcPr>
          <w:p w:rsidR="00464C3A" w:rsidRPr="00D47640" w:rsidRDefault="00464C3A" w:rsidP="00464C3A">
            <w:pPr>
              <w:pStyle w:val="Paragrafi0"/>
              <w:ind w:firstLine="0"/>
              <w:rPr>
                <w:szCs w:val="22"/>
                <w:lang w:val="en-GB"/>
              </w:rPr>
            </w:pPr>
            <w:r w:rsidRPr="00D47640">
              <w:rPr>
                <w:szCs w:val="22"/>
                <w:lang w:val="en-GB"/>
              </w:rPr>
              <w:t>Shkenca juridike civile</w:t>
            </w:r>
          </w:p>
        </w:tc>
        <w:tc>
          <w:tcPr>
            <w:tcW w:w="2679" w:type="dxa"/>
          </w:tcPr>
          <w:p w:rsidR="00464C3A" w:rsidRPr="00D47640" w:rsidRDefault="00464C3A" w:rsidP="00464C3A">
            <w:pPr>
              <w:pStyle w:val="Paragrafi0"/>
              <w:ind w:firstLine="0"/>
              <w:rPr>
                <w:szCs w:val="22"/>
                <w:lang w:val="en-GB"/>
              </w:rPr>
            </w:pPr>
            <w:r w:rsidRPr="00D47640">
              <w:rPr>
                <w:szCs w:val="22"/>
                <w:lang w:val="en-GB"/>
              </w:rPr>
              <w:t>Fakul. i Drejtësisë</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50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15</w:t>
            </w:r>
          </w:p>
        </w:tc>
        <w:tc>
          <w:tcPr>
            <w:tcW w:w="3960" w:type="dxa"/>
          </w:tcPr>
          <w:p w:rsidR="00464C3A" w:rsidRPr="00D47640" w:rsidRDefault="00464C3A" w:rsidP="00464C3A">
            <w:pPr>
              <w:pStyle w:val="Paragrafi0"/>
              <w:ind w:firstLine="0"/>
              <w:rPr>
                <w:szCs w:val="22"/>
                <w:lang w:val="en-GB"/>
              </w:rPr>
            </w:pPr>
            <w:r w:rsidRPr="00D47640">
              <w:rPr>
                <w:szCs w:val="22"/>
                <w:lang w:val="en-GB"/>
              </w:rPr>
              <w:t>Shkencat penale</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50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16</w:t>
            </w:r>
          </w:p>
        </w:tc>
        <w:tc>
          <w:tcPr>
            <w:tcW w:w="3960" w:type="dxa"/>
          </w:tcPr>
          <w:p w:rsidR="00464C3A" w:rsidRPr="00D47640" w:rsidRDefault="00464C3A" w:rsidP="00464C3A">
            <w:pPr>
              <w:pStyle w:val="Paragrafi0"/>
              <w:ind w:firstLine="0"/>
              <w:rPr>
                <w:szCs w:val="22"/>
                <w:lang w:val="en-GB"/>
              </w:rPr>
            </w:pPr>
            <w:r w:rsidRPr="00D47640">
              <w:rPr>
                <w:szCs w:val="22"/>
                <w:lang w:val="en-GB"/>
              </w:rPr>
              <w:t>E drejta kushtetutese, e krahasuar dhe europiane</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50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17</w:t>
            </w:r>
          </w:p>
        </w:tc>
        <w:tc>
          <w:tcPr>
            <w:tcW w:w="3960" w:type="dxa"/>
          </w:tcPr>
          <w:p w:rsidR="00464C3A" w:rsidRPr="00D47640" w:rsidRDefault="00464C3A" w:rsidP="00464C3A">
            <w:pPr>
              <w:pStyle w:val="Paragrafi0"/>
              <w:ind w:firstLine="0"/>
              <w:rPr>
                <w:szCs w:val="22"/>
                <w:lang w:val="en-GB"/>
              </w:rPr>
            </w:pPr>
            <w:r w:rsidRPr="00D47640">
              <w:rPr>
                <w:szCs w:val="22"/>
                <w:lang w:val="en-GB"/>
              </w:rPr>
              <w:t>Financë</w:t>
            </w:r>
          </w:p>
        </w:tc>
        <w:tc>
          <w:tcPr>
            <w:tcW w:w="2679" w:type="dxa"/>
          </w:tcPr>
          <w:p w:rsidR="00464C3A" w:rsidRPr="00D47640" w:rsidRDefault="00464C3A" w:rsidP="00464C3A">
            <w:pPr>
              <w:pStyle w:val="Paragrafi0"/>
              <w:ind w:firstLine="0"/>
              <w:jc w:val="left"/>
              <w:rPr>
                <w:szCs w:val="22"/>
                <w:lang w:val="en-GB"/>
              </w:rPr>
            </w:pPr>
            <w:r w:rsidRPr="00D47640">
              <w:rPr>
                <w:szCs w:val="22"/>
                <w:lang w:val="en-GB"/>
              </w:rPr>
              <w:t>Fakulteti Ekonomik</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60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18</w:t>
            </w:r>
          </w:p>
        </w:tc>
        <w:tc>
          <w:tcPr>
            <w:tcW w:w="3960" w:type="dxa"/>
          </w:tcPr>
          <w:p w:rsidR="00464C3A" w:rsidRPr="00D47640" w:rsidRDefault="00464C3A" w:rsidP="00464C3A">
            <w:pPr>
              <w:pStyle w:val="Paragrafi0"/>
              <w:ind w:firstLine="0"/>
              <w:rPr>
                <w:szCs w:val="22"/>
                <w:lang w:val="en-GB"/>
              </w:rPr>
            </w:pPr>
            <w:r w:rsidRPr="00D47640">
              <w:rPr>
                <w:szCs w:val="22"/>
                <w:lang w:val="en-GB"/>
              </w:rPr>
              <w:t>Kontabilitet</w:t>
            </w:r>
          </w:p>
        </w:tc>
        <w:tc>
          <w:tcPr>
            <w:tcW w:w="2679" w:type="dxa"/>
          </w:tcPr>
          <w:p w:rsidR="00464C3A" w:rsidRPr="00D47640" w:rsidRDefault="00464C3A" w:rsidP="00464C3A">
            <w:pPr>
              <w:pStyle w:val="Paragrafi0"/>
              <w:ind w:firstLine="0"/>
              <w:jc w:val="left"/>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40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19</w:t>
            </w:r>
          </w:p>
        </w:tc>
        <w:tc>
          <w:tcPr>
            <w:tcW w:w="3960" w:type="dxa"/>
          </w:tcPr>
          <w:p w:rsidR="00464C3A" w:rsidRPr="00D47640" w:rsidRDefault="00464C3A" w:rsidP="00464C3A">
            <w:pPr>
              <w:pStyle w:val="Paragrafi0"/>
              <w:ind w:firstLine="0"/>
              <w:rPr>
                <w:szCs w:val="22"/>
                <w:lang w:val="en-GB"/>
              </w:rPr>
            </w:pPr>
            <w:r w:rsidRPr="00D47640">
              <w:rPr>
                <w:szCs w:val="22"/>
                <w:lang w:val="en-GB"/>
              </w:rPr>
              <w:t>Studime ekonomike europiane</w:t>
            </w:r>
          </w:p>
        </w:tc>
        <w:tc>
          <w:tcPr>
            <w:tcW w:w="2679" w:type="dxa"/>
          </w:tcPr>
          <w:p w:rsidR="00464C3A" w:rsidRPr="00D47640" w:rsidRDefault="00464C3A" w:rsidP="00464C3A">
            <w:pPr>
              <w:pStyle w:val="Paragrafi0"/>
              <w:ind w:firstLine="0"/>
              <w:jc w:val="left"/>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40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20</w:t>
            </w:r>
          </w:p>
        </w:tc>
        <w:tc>
          <w:tcPr>
            <w:tcW w:w="3960" w:type="dxa"/>
          </w:tcPr>
          <w:p w:rsidR="00464C3A" w:rsidRPr="00D47640" w:rsidRDefault="00464C3A" w:rsidP="00464C3A">
            <w:pPr>
              <w:pStyle w:val="Paragrafi0"/>
              <w:ind w:firstLine="0"/>
              <w:rPr>
                <w:szCs w:val="22"/>
                <w:lang w:val="en-GB"/>
              </w:rPr>
            </w:pPr>
            <w:r w:rsidRPr="00D47640">
              <w:rPr>
                <w:szCs w:val="22"/>
                <w:lang w:val="en-GB"/>
              </w:rPr>
              <w:t>Marketing</w:t>
            </w:r>
          </w:p>
        </w:tc>
        <w:tc>
          <w:tcPr>
            <w:tcW w:w="2679" w:type="dxa"/>
          </w:tcPr>
          <w:p w:rsidR="00464C3A" w:rsidRPr="00D47640" w:rsidRDefault="00464C3A" w:rsidP="00464C3A">
            <w:pPr>
              <w:pStyle w:val="Paragrafi0"/>
              <w:ind w:firstLine="0"/>
              <w:jc w:val="left"/>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40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21</w:t>
            </w:r>
          </w:p>
        </w:tc>
        <w:tc>
          <w:tcPr>
            <w:tcW w:w="3960" w:type="dxa"/>
          </w:tcPr>
          <w:p w:rsidR="00464C3A" w:rsidRPr="00D47640" w:rsidRDefault="00464C3A" w:rsidP="00464C3A">
            <w:pPr>
              <w:pStyle w:val="Paragrafi0"/>
              <w:ind w:firstLine="0"/>
              <w:jc w:val="left"/>
              <w:rPr>
                <w:szCs w:val="22"/>
                <w:lang w:val="en-GB"/>
              </w:rPr>
            </w:pPr>
            <w:r w:rsidRPr="00D47640">
              <w:rPr>
                <w:szCs w:val="22"/>
                <w:lang w:val="en-GB"/>
              </w:rPr>
              <w:t>Administrim biznesi</w:t>
            </w:r>
          </w:p>
        </w:tc>
        <w:tc>
          <w:tcPr>
            <w:tcW w:w="2679" w:type="dxa"/>
          </w:tcPr>
          <w:p w:rsidR="00464C3A" w:rsidRPr="00D47640" w:rsidRDefault="00464C3A" w:rsidP="00464C3A">
            <w:pPr>
              <w:pStyle w:val="Paragrafi0"/>
              <w:ind w:firstLine="0"/>
              <w:jc w:val="left"/>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40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22</w:t>
            </w:r>
          </w:p>
        </w:tc>
        <w:tc>
          <w:tcPr>
            <w:tcW w:w="3960" w:type="dxa"/>
          </w:tcPr>
          <w:p w:rsidR="00464C3A" w:rsidRPr="00D47640" w:rsidRDefault="00464C3A" w:rsidP="00464C3A">
            <w:pPr>
              <w:pStyle w:val="Paragrafi0"/>
              <w:ind w:firstLine="0"/>
              <w:jc w:val="left"/>
              <w:rPr>
                <w:szCs w:val="22"/>
                <w:lang w:val="en-GB"/>
              </w:rPr>
            </w:pPr>
            <w:r w:rsidRPr="00D47640">
              <w:rPr>
                <w:szCs w:val="22"/>
                <w:lang w:val="en-GB"/>
              </w:rPr>
              <w:t>Administrim publik</w:t>
            </w:r>
          </w:p>
        </w:tc>
        <w:tc>
          <w:tcPr>
            <w:tcW w:w="2679" w:type="dxa"/>
          </w:tcPr>
          <w:p w:rsidR="00464C3A" w:rsidRPr="00D47640" w:rsidRDefault="00464C3A" w:rsidP="00464C3A">
            <w:pPr>
              <w:pStyle w:val="Paragrafi0"/>
              <w:ind w:firstLine="0"/>
              <w:jc w:val="left"/>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40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23</w:t>
            </w:r>
          </w:p>
        </w:tc>
        <w:tc>
          <w:tcPr>
            <w:tcW w:w="3960" w:type="dxa"/>
          </w:tcPr>
          <w:p w:rsidR="00464C3A" w:rsidRPr="00D47640" w:rsidRDefault="00464C3A" w:rsidP="00464C3A">
            <w:pPr>
              <w:pStyle w:val="Paragrafi0"/>
              <w:ind w:firstLine="0"/>
              <w:jc w:val="left"/>
              <w:rPr>
                <w:szCs w:val="22"/>
                <w:lang w:val="en-GB"/>
              </w:rPr>
            </w:pPr>
            <w:r w:rsidRPr="00D47640">
              <w:rPr>
                <w:szCs w:val="22"/>
                <w:lang w:val="en-GB"/>
              </w:rPr>
              <w:t>Matematikë teorike</w:t>
            </w:r>
          </w:p>
        </w:tc>
        <w:tc>
          <w:tcPr>
            <w:tcW w:w="2679" w:type="dxa"/>
          </w:tcPr>
          <w:p w:rsidR="00464C3A" w:rsidRPr="00D47640" w:rsidRDefault="00464C3A" w:rsidP="00464C3A">
            <w:pPr>
              <w:pStyle w:val="Paragrafi0"/>
              <w:ind w:firstLine="0"/>
              <w:jc w:val="left"/>
              <w:rPr>
                <w:szCs w:val="22"/>
                <w:lang w:val="en-GB"/>
              </w:rPr>
            </w:pPr>
            <w:r w:rsidRPr="00D47640">
              <w:rPr>
                <w:szCs w:val="22"/>
                <w:lang w:val="en-GB"/>
              </w:rPr>
              <w:t>Fakult. i Shkencave natyrore</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30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24</w:t>
            </w:r>
          </w:p>
        </w:tc>
        <w:tc>
          <w:tcPr>
            <w:tcW w:w="3960" w:type="dxa"/>
          </w:tcPr>
          <w:p w:rsidR="00464C3A" w:rsidRPr="00D47640" w:rsidRDefault="00464C3A" w:rsidP="00464C3A">
            <w:pPr>
              <w:pStyle w:val="Paragrafi0"/>
              <w:ind w:firstLine="0"/>
              <w:jc w:val="left"/>
              <w:rPr>
                <w:szCs w:val="22"/>
                <w:lang w:val="en-GB"/>
              </w:rPr>
            </w:pPr>
            <w:r w:rsidRPr="00D47640">
              <w:rPr>
                <w:szCs w:val="22"/>
                <w:lang w:val="en-GB"/>
              </w:rPr>
              <w:t>Sisteme informatike të avancuara</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10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25</w:t>
            </w:r>
          </w:p>
        </w:tc>
        <w:tc>
          <w:tcPr>
            <w:tcW w:w="3960" w:type="dxa"/>
          </w:tcPr>
          <w:p w:rsidR="00464C3A" w:rsidRPr="00D47640" w:rsidRDefault="00464C3A" w:rsidP="00464C3A">
            <w:pPr>
              <w:pStyle w:val="Paragrafi0"/>
              <w:ind w:firstLine="0"/>
              <w:jc w:val="left"/>
              <w:rPr>
                <w:szCs w:val="22"/>
                <w:lang w:val="en-GB"/>
              </w:rPr>
            </w:pPr>
            <w:r w:rsidRPr="00D47640">
              <w:rPr>
                <w:szCs w:val="22"/>
                <w:lang w:val="en-GB"/>
              </w:rPr>
              <w:t>Fizikë, me profilet:</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p>
        </w:tc>
      </w:tr>
      <w:tr w:rsidR="00464C3A" w:rsidRPr="00D47640">
        <w:trPr>
          <w:jc w:val="center"/>
        </w:trPr>
        <w:tc>
          <w:tcPr>
            <w:tcW w:w="693" w:type="dxa"/>
          </w:tcPr>
          <w:p w:rsidR="00464C3A" w:rsidRPr="00D47640" w:rsidRDefault="00464C3A" w:rsidP="00464C3A">
            <w:pPr>
              <w:pStyle w:val="Paragrafi0"/>
              <w:ind w:firstLine="0"/>
              <w:rPr>
                <w:szCs w:val="22"/>
                <w:lang w:val="en-GB"/>
              </w:rPr>
            </w:pPr>
          </w:p>
        </w:tc>
        <w:tc>
          <w:tcPr>
            <w:tcW w:w="3960" w:type="dxa"/>
          </w:tcPr>
          <w:p w:rsidR="00464C3A" w:rsidRPr="00D47640" w:rsidRDefault="00464C3A" w:rsidP="00464C3A">
            <w:pPr>
              <w:pStyle w:val="Paragrafi0"/>
              <w:ind w:firstLine="0"/>
              <w:jc w:val="left"/>
              <w:rPr>
                <w:szCs w:val="22"/>
                <w:lang w:val="en-GB"/>
              </w:rPr>
            </w:pPr>
            <w:r w:rsidRPr="00D47640">
              <w:rPr>
                <w:szCs w:val="22"/>
                <w:lang w:val="en-GB"/>
              </w:rPr>
              <w:t>a) Fizikë teorike llogaritëse</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15</w:t>
            </w:r>
          </w:p>
        </w:tc>
      </w:tr>
      <w:tr w:rsidR="00464C3A" w:rsidRPr="00D47640">
        <w:trPr>
          <w:jc w:val="center"/>
        </w:trPr>
        <w:tc>
          <w:tcPr>
            <w:tcW w:w="693" w:type="dxa"/>
          </w:tcPr>
          <w:p w:rsidR="00464C3A" w:rsidRPr="00D47640" w:rsidRDefault="00464C3A" w:rsidP="00464C3A">
            <w:pPr>
              <w:pStyle w:val="Paragrafi0"/>
              <w:ind w:firstLine="0"/>
              <w:rPr>
                <w:szCs w:val="22"/>
                <w:lang w:val="en-GB"/>
              </w:rPr>
            </w:pPr>
          </w:p>
        </w:tc>
        <w:tc>
          <w:tcPr>
            <w:tcW w:w="3960" w:type="dxa"/>
          </w:tcPr>
          <w:p w:rsidR="00464C3A" w:rsidRPr="00D47640" w:rsidRDefault="00464C3A" w:rsidP="00464C3A">
            <w:pPr>
              <w:pStyle w:val="Paragrafi0"/>
              <w:ind w:firstLine="0"/>
              <w:jc w:val="left"/>
              <w:rPr>
                <w:szCs w:val="22"/>
                <w:lang w:val="en-GB"/>
              </w:rPr>
            </w:pPr>
            <w:r w:rsidRPr="00D47640">
              <w:rPr>
                <w:szCs w:val="22"/>
                <w:lang w:val="en-GB"/>
              </w:rPr>
              <w:t>b) Fizikë e aplikuar</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15</w:t>
            </w:r>
          </w:p>
        </w:tc>
      </w:tr>
      <w:tr w:rsidR="00464C3A" w:rsidRPr="00D47640">
        <w:trPr>
          <w:jc w:val="center"/>
        </w:trPr>
        <w:tc>
          <w:tcPr>
            <w:tcW w:w="693" w:type="dxa"/>
          </w:tcPr>
          <w:p w:rsidR="00464C3A" w:rsidRPr="00D47640" w:rsidRDefault="00464C3A" w:rsidP="00464C3A">
            <w:pPr>
              <w:pStyle w:val="Paragrafi0"/>
              <w:ind w:firstLine="0"/>
              <w:rPr>
                <w:szCs w:val="22"/>
                <w:lang w:val="en-GB"/>
              </w:rPr>
            </w:pPr>
          </w:p>
        </w:tc>
        <w:tc>
          <w:tcPr>
            <w:tcW w:w="3960" w:type="dxa"/>
          </w:tcPr>
          <w:p w:rsidR="00464C3A" w:rsidRPr="00D47640" w:rsidRDefault="00464C3A" w:rsidP="00464C3A">
            <w:pPr>
              <w:pStyle w:val="Paragrafi0"/>
              <w:ind w:firstLine="0"/>
              <w:jc w:val="left"/>
              <w:rPr>
                <w:szCs w:val="22"/>
                <w:lang w:val="en-GB"/>
              </w:rPr>
            </w:pPr>
            <w:r w:rsidRPr="00D47640">
              <w:rPr>
                <w:szCs w:val="22"/>
                <w:lang w:val="en-GB"/>
              </w:rPr>
              <w:t>c) Biofizikë</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15</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26</w:t>
            </w:r>
          </w:p>
        </w:tc>
        <w:tc>
          <w:tcPr>
            <w:tcW w:w="3960" w:type="dxa"/>
          </w:tcPr>
          <w:p w:rsidR="00464C3A" w:rsidRPr="00D47640" w:rsidRDefault="00464C3A" w:rsidP="00464C3A">
            <w:pPr>
              <w:pStyle w:val="Paragrafi0"/>
              <w:ind w:firstLine="0"/>
              <w:jc w:val="left"/>
              <w:rPr>
                <w:szCs w:val="22"/>
                <w:lang w:val="en-GB"/>
              </w:rPr>
            </w:pPr>
            <w:r w:rsidRPr="00D47640">
              <w:rPr>
                <w:szCs w:val="22"/>
                <w:lang w:val="en-GB"/>
              </w:rPr>
              <w:t>Fizikë dhe kimi materialesh</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10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27</w:t>
            </w:r>
          </w:p>
        </w:tc>
        <w:tc>
          <w:tcPr>
            <w:tcW w:w="3960" w:type="dxa"/>
          </w:tcPr>
          <w:p w:rsidR="00464C3A" w:rsidRPr="00D47640" w:rsidRDefault="00464C3A" w:rsidP="00464C3A">
            <w:pPr>
              <w:pStyle w:val="Paragrafi0"/>
              <w:ind w:firstLine="0"/>
              <w:jc w:val="left"/>
              <w:rPr>
                <w:szCs w:val="22"/>
                <w:lang w:val="en-GB"/>
              </w:rPr>
            </w:pPr>
            <w:r w:rsidRPr="00D47640">
              <w:rPr>
                <w:szCs w:val="22"/>
                <w:lang w:val="en-GB"/>
              </w:rPr>
              <w:t>Inxhinieri e proceseve kimike</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10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28</w:t>
            </w:r>
          </w:p>
        </w:tc>
        <w:tc>
          <w:tcPr>
            <w:tcW w:w="3960" w:type="dxa"/>
          </w:tcPr>
          <w:p w:rsidR="00464C3A" w:rsidRPr="00D47640" w:rsidRDefault="00464C3A" w:rsidP="00464C3A">
            <w:pPr>
              <w:pStyle w:val="Paragrafi0"/>
              <w:ind w:firstLine="0"/>
              <w:jc w:val="left"/>
              <w:rPr>
                <w:szCs w:val="22"/>
                <w:lang w:val="en-GB"/>
              </w:rPr>
            </w:pPr>
            <w:r w:rsidRPr="00D47640">
              <w:rPr>
                <w:szCs w:val="22"/>
                <w:lang w:val="en-GB"/>
              </w:rPr>
              <w:t>Teknologjitë dhe mikrobiologjitë e ushqimeve</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10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29</w:t>
            </w:r>
          </w:p>
        </w:tc>
        <w:tc>
          <w:tcPr>
            <w:tcW w:w="3960" w:type="dxa"/>
          </w:tcPr>
          <w:p w:rsidR="00464C3A" w:rsidRPr="00D47640" w:rsidRDefault="00464C3A" w:rsidP="00464C3A">
            <w:pPr>
              <w:pStyle w:val="Paragrafi0"/>
              <w:ind w:firstLine="0"/>
              <w:jc w:val="left"/>
              <w:rPr>
                <w:szCs w:val="22"/>
                <w:lang w:val="en-GB"/>
              </w:rPr>
            </w:pPr>
            <w:r w:rsidRPr="00D47640">
              <w:rPr>
                <w:szCs w:val="22"/>
                <w:lang w:val="en-GB"/>
              </w:rPr>
              <w:t>Analiza kimike dhe instrumentale</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10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30</w:t>
            </w:r>
          </w:p>
        </w:tc>
        <w:tc>
          <w:tcPr>
            <w:tcW w:w="3960" w:type="dxa"/>
          </w:tcPr>
          <w:p w:rsidR="00464C3A" w:rsidRPr="00D47640" w:rsidRDefault="00464C3A" w:rsidP="00464C3A">
            <w:pPr>
              <w:pStyle w:val="Paragrafi0"/>
              <w:ind w:firstLine="0"/>
              <w:jc w:val="left"/>
              <w:rPr>
                <w:szCs w:val="22"/>
                <w:lang w:val="en-GB"/>
              </w:rPr>
            </w:pPr>
            <w:r w:rsidRPr="00D47640">
              <w:rPr>
                <w:szCs w:val="22"/>
                <w:lang w:val="en-GB"/>
              </w:rPr>
              <w:t>Biologji, me profilet:</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p>
        </w:tc>
      </w:tr>
      <w:tr w:rsidR="00464C3A" w:rsidRPr="00D47640">
        <w:trPr>
          <w:jc w:val="center"/>
        </w:trPr>
        <w:tc>
          <w:tcPr>
            <w:tcW w:w="693" w:type="dxa"/>
          </w:tcPr>
          <w:p w:rsidR="00464C3A" w:rsidRPr="00D47640" w:rsidRDefault="00464C3A" w:rsidP="00464C3A">
            <w:pPr>
              <w:pStyle w:val="Paragrafi0"/>
              <w:ind w:firstLine="0"/>
              <w:rPr>
                <w:szCs w:val="22"/>
                <w:lang w:val="en-GB"/>
              </w:rPr>
            </w:pPr>
          </w:p>
        </w:tc>
        <w:tc>
          <w:tcPr>
            <w:tcW w:w="3960" w:type="dxa"/>
          </w:tcPr>
          <w:p w:rsidR="00464C3A" w:rsidRPr="00D47640" w:rsidRDefault="00464C3A" w:rsidP="00464C3A">
            <w:pPr>
              <w:pStyle w:val="Paragrafi0"/>
              <w:ind w:firstLine="0"/>
              <w:jc w:val="left"/>
              <w:rPr>
                <w:szCs w:val="22"/>
                <w:lang w:val="en-GB"/>
              </w:rPr>
            </w:pPr>
            <w:r w:rsidRPr="00D47640">
              <w:rPr>
                <w:szCs w:val="22"/>
                <w:lang w:val="en-GB"/>
              </w:rPr>
              <w:t>a) Biologji shtazore</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15</w:t>
            </w:r>
          </w:p>
        </w:tc>
      </w:tr>
      <w:tr w:rsidR="00464C3A" w:rsidRPr="00D47640">
        <w:trPr>
          <w:jc w:val="center"/>
        </w:trPr>
        <w:tc>
          <w:tcPr>
            <w:tcW w:w="693" w:type="dxa"/>
          </w:tcPr>
          <w:p w:rsidR="00464C3A" w:rsidRPr="00D47640" w:rsidRDefault="00464C3A" w:rsidP="00464C3A">
            <w:pPr>
              <w:pStyle w:val="Paragrafi0"/>
              <w:ind w:firstLine="0"/>
              <w:rPr>
                <w:szCs w:val="22"/>
                <w:lang w:val="en-GB"/>
              </w:rPr>
            </w:pPr>
          </w:p>
        </w:tc>
        <w:tc>
          <w:tcPr>
            <w:tcW w:w="3960" w:type="dxa"/>
          </w:tcPr>
          <w:p w:rsidR="00464C3A" w:rsidRPr="00D47640" w:rsidRDefault="00464C3A" w:rsidP="00464C3A">
            <w:pPr>
              <w:pStyle w:val="Paragrafi0"/>
              <w:ind w:firstLine="0"/>
              <w:jc w:val="left"/>
              <w:rPr>
                <w:szCs w:val="22"/>
                <w:lang w:val="en-GB"/>
              </w:rPr>
            </w:pPr>
            <w:r w:rsidRPr="00D47640">
              <w:rPr>
                <w:szCs w:val="22"/>
                <w:lang w:val="en-GB"/>
              </w:rPr>
              <w:t>b) Biologji bimore</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15</w:t>
            </w:r>
          </w:p>
        </w:tc>
      </w:tr>
      <w:tr w:rsidR="00464C3A" w:rsidRPr="00D47640">
        <w:trPr>
          <w:jc w:val="center"/>
        </w:trPr>
        <w:tc>
          <w:tcPr>
            <w:tcW w:w="693" w:type="dxa"/>
          </w:tcPr>
          <w:p w:rsidR="00464C3A" w:rsidRPr="00D47640" w:rsidRDefault="00464C3A" w:rsidP="00464C3A">
            <w:pPr>
              <w:pStyle w:val="Paragrafi0"/>
              <w:ind w:firstLine="0"/>
              <w:rPr>
                <w:szCs w:val="22"/>
                <w:lang w:val="en-GB"/>
              </w:rPr>
            </w:pPr>
          </w:p>
        </w:tc>
        <w:tc>
          <w:tcPr>
            <w:tcW w:w="3960" w:type="dxa"/>
          </w:tcPr>
          <w:p w:rsidR="00464C3A" w:rsidRPr="00D47640" w:rsidRDefault="00464C3A" w:rsidP="00464C3A">
            <w:pPr>
              <w:pStyle w:val="Paragrafi0"/>
              <w:ind w:firstLine="0"/>
              <w:jc w:val="left"/>
              <w:rPr>
                <w:szCs w:val="22"/>
                <w:lang w:val="en-GB"/>
              </w:rPr>
            </w:pPr>
            <w:r w:rsidRPr="00D47640">
              <w:rPr>
                <w:szCs w:val="22"/>
                <w:lang w:val="en-GB"/>
              </w:rPr>
              <w:t>c) Edukim biologjik</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15</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sidRPr="00D47640">
              <w:rPr>
                <w:szCs w:val="22"/>
                <w:lang w:val="en-GB"/>
              </w:rPr>
              <w:t>31</w:t>
            </w:r>
          </w:p>
        </w:tc>
        <w:tc>
          <w:tcPr>
            <w:tcW w:w="3960" w:type="dxa"/>
          </w:tcPr>
          <w:p w:rsidR="00464C3A" w:rsidRPr="00D47640" w:rsidRDefault="00464C3A" w:rsidP="00464C3A">
            <w:pPr>
              <w:pStyle w:val="Paragrafi0"/>
              <w:ind w:firstLine="0"/>
              <w:jc w:val="left"/>
              <w:rPr>
                <w:szCs w:val="22"/>
                <w:lang w:val="en-GB"/>
              </w:rPr>
            </w:pPr>
            <w:r w:rsidRPr="00D47640">
              <w:rPr>
                <w:szCs w:val="22"/>
                <w:lang w:val="en-GB"/>
              </w:rPr>
              <w:t>Biologji eksperimentale, me profilet:</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p>
        </w:tc>
      </w:tr>
      <w:tr w:rsidR="00464C3A" w:rsidRPr="00D47640">
        <w:trPr>
          <w:jc w:val="center"/>
        </w:trPr>
        <w:tc>
          <w:tcPr>
            <w:tcW w:w="693" w:type="dxa"/>
          </w:tcPr>
          <w:p w:rsidR="00464C3A" w:rsidRPr="00D47640" w:rsidRDefault="00464C3A" w:rsidP="00464C3A">
            <w:pPr>
              <w:pStyle w:val="Paragrafi0"/>
              <w:ind w:firstLine="0"/>
              <w:rPr>
                <w:szCs w:val="22"/>
                <w:lang w:val="en-GB"/>
              </w:rPr>
            </w:pPr>
          </w:p>
        </w:tc>
        <w:tc>
          <w:tcPr>
            <w:tcW w:w="3960" w:type="dxa"/>
          </w:tcPr>
          <w:p w:rsidR="00464C3A" w:rsidRPr="00D47640" w:rsidRDefault="00464C3A" w:rsidP="00464C3A">
            <w:pPr>
              <w:pStyle w:val="Paragrafi0"/>
              <w:ind w:firstLine="0"/>
              <w:jc w:val="left"/>
              <w:rPr>
                <w:szCs w:val="22"/>
                <w:lang w:val="en-GB"/>
              </w:rPr>
            </w:pPr>
            <w:r w:rsidRPr="00D47640">
              <w:rPr>
                <w:szCs w:val="22"/>
                <w:lang w:val="en-GB"/>
              </w:rPr>
              <w:t>a) Biologji qelizore</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15</w:t>
            </w:r>
          </w:p>
        </w:tc>
      </w:tr>
      <w:tr w:rsidR="00464C3A" w:rsidRPr="00D47640">
        <w:trPr>
          <w:jc w:val="center"/>
        </w:trPr>
        <w:tc>
          <w:tcPr>
            <w:tcW w:w="693" w:type="dxa"/>
          </w:tcPr>
          <w:p w:rsidR="00464C3A" w:rsidRPr="00D47640" w:rsidRDefault="00464C3A" w:rsidP="00464C3A">
            <w:pPr>
              <w:pStyle w:val="Paragrafi0"/>
              <w:ind w:firstLine="0"/>
              <w:rPr>
                <w:szCs w:val="22"/>
                <w:lang w:val="en-GB"/>
              </w:rPr>
            </w:pPr>
          </w:p>
        </w:tc>
        <w:tc>
          <w:tcPr>
            <w:tcW w:w="3960" w:type="dxa"/>
          </w:tcPr>
          <w:p w:rsidR="00464C3A" w:rsidRPr="00D47640" w:rsidRDefault="00464C3A" w:rsidP="00464C3A">
            <w:pPr>
              <w:pStyle w:val="Paragrafi0"/>
              <w:ind w:firstLine="0"/>
              <w:jc w:val="left"/>
              <w:rPr>
                <w:szCs w:val="22"/>
                <w:lang w:val="en-GB"/>
              </w:rPr>
            </w:pPr>
            <w:r w:rsidRPr="00D47640">
              <w:rPr>
                <w:szCs w:val="22"/>
                <w:lang w:val="en-GB"/>
              </w:rPr>
              <w:t>b) Gjenetikë e popullatave</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15</w:t>
            </w:r>
          </w:p>
        </w:tc>
      </w:tr>
      <w:tr w:rsidR="00464C3A" w:rsidRPr="00D47640">
        <w:trPr>
          <w:jc w:val="center"/>
        </w:trPr>
        <w:tc>
          <w:tcPr>
            <w:tcW w:w="693" w:type="dxa"/>
          </w:tcPr>
          <w:p w:rsidR="00464C3A" w:rsidRPr="00D47640" w:rsidRDefault="00464C3A" w:rsidP="00464C3A">
            <w:pPr>
              <w:pStyle w:val="Paragrafi0"/>
              <w:ind w:firstLine="0"/>
              <w:rPr>
                <w:szCs w:val="22"/>
                <w:lang w:val="en-GB"/>
              </w:rPr>
            </w:pPr>
          </w:p>
        </w:tc>
        <w:tc>
          <w:tcPr>
            <w:tcW w:w="3960" w:type="dxa"/>
          </w:tcPr>
          <w:p w:rsidR="00464C3A" w:rsidRPr="00D47640" w:rsidRDefault="00464C3A" w:rsidP="00464C3A">
            <w:pPr>
              <w:pStyle w:val="Paragrafi0"/>
              <w:ind w:firstLine="0"/>
              <w:jc w:val="left"/>
              <w:rPr>
                <w:szCs w:val="22"/>
                <w:lang w:val="en-GB"/>
              </w:rPr>
            </w:pPr>
            <w:r w:rsidRPr="00D47640">
              <w:rPr>
                <w:szCs w:val="22"/>
                <w:lang w:val="en-GB"/>
              </w:rPr>
              <w:t>c) Mikrobiologji</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15</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Pr>
                <w:szCs w:val="22"/>
                <w:lang w:val="en-GB"/>
              </w:rPr>
              <w:t>32</w:t>
            </w:r>
          </w:p>
        </w:tc>
        <w:tc>
          <w:tcPr>
            <w:tcW w:w="3960" w:type="dxa"/>
          </w:tcPr>
          <w:p w:rsidR="00464C3A" w:rsidRPr="00D47640" w:rsidRDefault="00464C3A" w:rsidP="00464C3A">
            <w:pPr>
              <w:pStyle w:val="Paragrafi0"/>
              <w:ind w:firstLine="0"/>
              <w:jc w:val="left"/>
              <w:rPr>
                <w:szCs w:val="22"/>
                <w:lang w:val="en-GB"/>
              </w:rPr>
            </w:pPr>
            <w:r w:rsidRPr="00D47640">
              <w:rPr>
                <w:szCs w:val="22"/>
                <w:lang w:val="en-GB"/>
              </w:rPr>
              <w:t>Kimi, me drejtim: Elektrokimia e korrozionit dhe dukuritë sipërfaqësore</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10</w:t>
            </w:r>
          </w:p>
        </w:tc>
      </w:tr>
      <w:tr w:rsidR="00464C3A" w:rsidRPr="00D47640">
        <w:trPr>
          <w:jc w:val="center"/>
        </w:trPr>
        <w:tc>
          <w:tcPr>
            <w:tcW w:w="693" w:type="dxa"/>
          </w:tcPr>
          <w:p w:rsidR="00464C3A" w:rsidRPr="00D47640" w:rsidRDefault="00464C3A" w:rsidP="00464C3A">
            <w:pPr>
              <w:pStyle w:val="Paragrafi0"/>
              <w:ind w:firstLine="0"/>
              <w:rPr>
                <w:szCs w:val="22"/>
                <w:lang w:val="en-GB"/>
              </w:rPr>
            </w:pPr>
            <w:r>
              <w:rPr>
                <w:szCs w:val="22"/>
                <w:lang w:val="en-GB"/>
              </w:rPr>
              <w:t>33</w:t>
            </w:r>
          </w:p>
        </w:tc>
        <w:tc>
          <w:tcPr>
            <w:tcW w:w="3960" w:type="dxa"/>
          </w:tcPr>
          <w:p w:rsidR="00464C3A" w:rsidRPr="00D47640" w:rsidRDefault="00464C3A" w:rsidP="00464C3A">
            <w:pPr>
              <w:pStyle w:val="Paragrafi0"/>
              <w:ind w:firstLine="0"/>
              <w:rPr>
                <w:szCs w:val="22"/>
                <w:lang w:val="en-GB"/>
              </w:rPr>
            </w:pPr>
            <w:r w:rsidRPr="00D47640">
              <w:rPr>
                <w:szCs w:val="22"/>
                <w:lang w:val="en-GB"/>
              </w:rPr>
              <w:t>Kimi industriale dhe mjedisore</w:t>
            </w:r>
          </w:p>
        </w:tc>
        <w:tc>
          <w:tcPr>
            <w:tcW w:w="2679" w:type="dxa"/>
          </w:tcPr>
          <w:p w:rsidR="00464C3A" w:rsidRPr="00D47640" w:rsidRDefault="00464C3A" w:rsidP="00464C3A">
            <w:pPr>
              <w:pStyle w:val="Paragrafi0"/>
              <w:ind w:firstLine="0"/>
              <w:rPr>
                <w:szCs w:val="22"/>
                <w:lang w:val="en-GB"/>
              </w:rPr>
            </w:pPr>
            <w:r w:rsidRPr="00D47640">
              <w:rPr>
                <w:szCs w:val="22"/>
                <w:lang w:val="en-GB"/>
              </w:rPr>
              <w:t>“</w:t>
            </w:r>
          </w:p>
        </w:tc>
        <w:tc>
          <w:tcPr>
            <w:tcW w:w="943" w:type="dxa"/>
          </w:tcPr>
          <w:p w:rsidR="00464C3A" w:rsidRPr="00D47640" w:rsidRDefault="00464C3A" w:rsidP="00464C3A">
            <w:pPr>
              <w:pStyle w:val="Paragrafi0"/>
              <w:ind w:firstLine="0"/>
              <w:jc w:val="right"/>
              <w:rPr>
                <w:szCs w:val="22"/>
                <w:lang w:val="en-GB"/>
              </w:rPr>
            </w:pPr>
            <w:r w:rsidRPr="00D47640">
              <w:rPr>
                <w:szCs w:val="22"/>
                <w:lang w:val="en-GB"/>
              </w:rPr>
              <w:t>10</w:t>
            </w:r>
          </w:p>
        </w:tc>
      </w:tr>
    </w:tbl>
    <w:p w:rsidR="00464C3A" w:rsidRDefault="00464C3A" w:rsidP="00464C3A">
      <w:pPr>
        <w:pStyle w:val="Paragrafi0"/>
        <w:ind w:firstLine="0"/>
        <w:rPr>
          <w:lang w:val="en-GB"/>
        </w:rPr>
      </w:pPr>
    </w:p>
    <w:p w:rsidR="00464C3A" w:rsidRPr="00FE1B09" w:rsidRDefault="00464C3A" w:rsidP="00464C3A">
      <w:pPr>
        <w:pStyle w:val="Paragrafi0"/>
        <w:rPr>
          <w:lang w:val="en-GB"/>
        </w:rPr>
      </w:pPr>
      <w:r>
        <w:rPr>
          <w:lang w:val="en-GB"/>
        </w:rPr>
        <w:t>B.UNIVERSITETI POLITEKNIK I TIRANËS</w:t>
      </w:r>
    </w:p>
    <w:p w:rsidR="00464C3A" w:rsidRPr="000D5A42" w:rsidRDefault="00464C3A" w:rsidP="00464C3A">
      <w:pPr>
        <w:pStyle w:val="Paragrafi0"/>
      </w:pPr>
      <w:r w:rsidRPr="000D5A42">
        <w:t> </w:t>
      </w:r>
    </w:p>
    <w:tbl>
      <w:tblPr>
        <w:tblStyle w:val="TableGrid"/>
        <w:tblW w:w="8448" w:type="dxa"/>
        <w:jc w:val="center"/>
        <w:tblLook w:val="01E0" w:firstRow="1" w:lastRow="1" w:firstColumn="1" w:lastColumn="1" w:noHBand="0" w:noVBand="0"/>
      </w:tblPr>
      <w:tblGrid>
        <w:gridCol w:w="589"/>
        <w:gridCol w:w="4290"/>
        <w:gridCol w:w="2742"/>
        <w:gridCol w:w="827"/>
      </w:tblGrid>
      <w:tr w:rsidR="00464C3A" w:rsidRPr="00D47640">
        <w:trPr>
          <w:jc w:val="center"/>
        </w:trPr>
        <w:tc>
          <w:tcPr>
            <w:tcW w:w="589" w:type="dxa"/>
          </w:tcPr>
          <w:p w:rsidR="00464C3A" w:rsidRPr="00D47640" w:rsidRDefault="00464C3A" w:rsidP="00464C3A">
            <w:pPr>
              <w:pStyle w:val="Paragrafi0"/>
              <w:ind w:firstLine="0"/>
              <w:jc w:val="center"/>
              <w:rPr>
                <w:b/>
                <w:szCs w:val="22"/>
                <w:lang w:val="en-GB"/>
              </w:rPr>
            </w:pPr>
            <w:r w:rsidRPr="00D47640">
              <w:rPr>
                <w:b/>
                <w:szCs w:val="22"/>
                <w:lang w:val="en-GB"/>
              </w:rPr>
              <w:t>Nr.</w:t>
            </w:r>
          </w:p>
        </w:tc>
        <w:tc>
          <w:tcPr>
            <w:tcW w:w="4290" w:type="dxa"/>
          </w:tcPr>
          <w:p w:rsidR="00464C3A" w:rsidRPr="00D47640" w:rsidRDefault="00464C3A" w:rsidP="00464C3A">
            <w:pPr>
              <w:pStyle w:val="Paragrafi0"/>
              <w:ind w:firstLine="0"/>
              <w:jc w:val="center"/>
              <w:rPr>
                <w:b/>
                <w:szCs w:val="22"/>
                <w:lang w:val="en-GB"/>
              </w:rPr>
            </w:pPr>
            <w:r w:rsidRPr="00D47640">
              <w:rPr>
                <w:b/>
                <w:szCs w:val="22"/>
                <w:lang w:val="en-GB"/>
              </w:rPr>
              <w:t>Programi i studimit MND</w:t>
            </w:r>
          </w:p>
        </w:tc>
        <w:tc>
          <w:tcPr>
            <w:tcW w:w="2742" w:type="dxa"/>
          </w:tcPr>
          <w:p w:rsidR="00464C3A" w:rsidRPr="00D47640" w:rsidRDefault="00464C3A" w:rsidP="00464C3A">
            <w:pPr>
              <w:pStyle w:val="Paragrafi0"/>
              <w:ind w:firstLine="0"/>
              <w:jc w:val="center"/>
              <w:rPr>
                <w:b/>
                <w:szCs w:val="22"/>
                <w:lang w:val="en-GB"/>
              </w:rPr>
            </w:pPr>
            <w:r w:rsidRPr="00D47640">
              <w:rPr>
                <w:b/>
                <w:szCs w:val="22"/>
                <w:lang w:val="en-GB"/>
              </w:rPr>
              <w:t>Fakulteti</w:t>
            </w:r>
          </w:p>
        </w:tc>
        <w:tc>
          <w:tcPr>
            <w:tcW w:w="827" w:type="dxa"/>
          </w:tcPr>
          <w:p w:rsidR="00464C3A" w:rsidRPr="00D47640" w:rsidRDefault="00464C3A" w:rsidP="00464C3A">
            <w:pPr>
              <w:pStyle w:val="Paragrafi0"/>
              <w:ind w:firstLine="0"/>
              <w:jc w:val="center"/>
              <w:rPr>
                <w:b/>
                <w:szCs w:val="22"/>
                <w:lang w:val="en-GB"/>
              </w:rPr>
            </w:pPr>
            <w:r w:rsidRPr="00D47640">
              <w:rPr>
                <w:b/>
                <w:szCs w:val="22"/>
                <w:lang w:val="en-GB"/>
              </w:rPr>
              <w:t>Kuota</w:t>
            </w:r>
          </w:p>
        </w:tc>
      </w:tr>
      <w:tr w:rsidR="00464C3A" w:rsidRPr="00D47640">
        <w:trPr>
          <w:jc w:val="center"/>
        </w:trPr>
        <w:tc>
          <w:tcPr>
            <w:tcW w:w="589" w:type="dxa"/>
          </w:tcPr>
          <w:p w:rsidR="00464C3A" w:rsidRPr="00D47640" w:rsidRDefault="00464C3A" w:rsidP="00464C3A">
            <w:pPr>
              <w:pStyle w:val="Paragrafi0"/>
              <w:ind w:firstLine="0"/>
              <w:rPr>
                <w:szCs w:val="22"/>
                <w:lang w:val="en-GB"/>
              </w:rPr>
            </w:pPr>
            <w:r>
              <w:rPr>
                <w:szCs w:val="22"/>
                <w:lang w:val="en-GB"/>
              </w:rPr>
              <w:t>1</w:t>
            </w:r>
          </w:p>
        </w:tc>
        <w:tc>
          <w:tcPr>
            <w:tcW w:w="4290" w:type="dxa"/>
          </w:tcPr>
          <w:p w:rsidR="00464C3A" w:rsidRPr="00D47640" w:rsidRDefault="00464C3A" w:rsidP="00464C3A">
            <w:pPr>
              <w:pStyle w:val="Paragrafi0"/>
              <w:ind w:firstLine="0"/>
              <w:jc w:val="left"/>
              <w:rPr>
                <w:szCs w:val="22"/>
                <w:lang w:val="en-GB"/>
              </w:rPr>
            </w:pPr>
            <w:r w:rsidRPr="00D47640">
              <w:rPr>
                <w:szCs w:val="22"/>
                <w:lang w:val="en-GB"/>
              </w:rPr>
              <w:t>Automatikë dhe teknologjitë e kontrollit</w:t>
            </w:r>
          </w:p>
        </w:tc>
        <w:tc>
          <w:tcPr>
            <w:tcW w:w="2742" w:type="dxa"/>
          </w:tcPr>
          <w:p w:rsidR="00464C3A" w:rsidRPr="00D47640" w:rsidRDefault="00464C3A" w:rsidP="00464C3A">
            <w:pPr>
              <w:pStyle w:val="Paragrafi0"/>
              <w:ind w:firstLine="0"/>
              <w:jc w:val="left"/>
              <w:rPr>
                <w:szCs w:val="22"/>
                <w:lang w:val="en-GB"/>
              </w:rPr>
            </w:pPr>
            <w:r w:rsidRPr="00D47640">
              <w:rPr>
                <w:szCs w:val="22"/>
                <w:lang w:val="en-GB"/>
              </w:rPr>
              <w:t>Fakulteti i Inxhinierisë Elektrike</w:t>
            </w:r>
          </w:p>
        </w:tc>
        <w:tc>
          <w:tcPr>
            <w:tcW w:w="827" w:type="dxa"/>
          </w:tcPr>
          <w:p w:rsidR="00464C3A" w:rsidRPr="00D47640" w:rsidRDefault="00464C3A" w:rsidP="00464C3A">
            <w:pPr>
              <w:pStyle w:val="Paragrafi0"/>
              <w:ind w:firstLine="0"/>
              <w:jc w:val="right"/>
              <w:rPr>
                <w:szCs w:val="22"/>
                <w:lang w:val="en-GB"/>
              </w:rPr>
            </w:pPr>
            <w:r w:rsidRPr="00D47640">
              <w:rPr>
                <w:szCs w:val="22"/>
                <w:lang w:val="en-GB"/>
              </w:rPr>
              <w:t>20</w:t>
            </w:r>
          </w:p>
        </w:tc>
      </w:tr>
      <w:tr w:rsidR="00464C3A" w:rsidRPr="00D47640">
        <w:trPr>
          <w:jc w:val="center"/>
        </w:trPr>
        <w:tc>
          <w:tcPr>
            <w:tcW w:w="589" w:type="dxa"/>
          </w:tcPr>
          <w:p w:rsidR="00464C3A" w:rsidRPr="00D47640" w:rsidRDefault="00464C3A" w:rsidP="00464C3A">
            <w:pPr>
              <w:pStyle w:val="Paragrafi0"/>
              <w:ind w:firstLine="0"/>
              <w:rPr>
                <w:szCs w:val="22"/>
                <w:lang w:val="en-GB"/>
              </w:rPr>
            </w:pPr>
            <w:r w:rsidRPr="00D47640">
              <w:rPr>
                <w:szCs w:val="22"/>
                <w:lang w:val="en-GB"/>
              </w:rPr>
              <w:t>2</w:t>
            </w:r>
          </w:p>
        </w:tc>
        <w:tc>
          <w:tcPr>
            <w:tcW w:w="4290" w:type="dxa"/>
          </w:tcPr>
          <w:p w:rsidR="00464C3A" w:rsidRPr="00D47640" w:rsidRDefault="00464C3A" w:rsidP="00464C3A">
            <w:pPr>
              <w:pStyle w:val="Paragrafi0"/>
              <w:ind w:firstLine="0"/>
              <w:jc w:val="left"/>
              <w:rPr>
                <w:szCs w:val="22"/>
                <w:lang w:val="en-GB"/>
              </w:rPr>
            </w:pPr>
            <w:r w:rsidRPr="00D47640">
              <w:rPr>
                <w:szCs w:val="22"/>
                <w:lang w:val="en-GB"/>
              </w:rPr>
              <w:t>Inxhinieri mekanike, me profilet:</w:t>
            </w:r>
          </w:p>
        </w:tc>
        <w:tc>
          <w:tcPr>
            <w:tcW w:w="2742" w:type="dxa"/>
          </w:tcPr>
          <w:p w:rsidR="00464C3A" w:rsidRPr="00D47640" w:rsidRDefault="00464C3A" w:rsidP="00464C3A">
            <w:pPr>
              <w:pStyle w:val="Paragrafi0"/>
              <w:ind w:firstLine="0"/>
              <w:jc w:val="left"/>
              <w:rPr>
                <w:szCs w:val="22"/>
                <w:lang w:val="en-GB"/>
              </w:rPr>
            </w:pPr>
            <w:r w:rsidRPr="00D47640">
              <w:rPr>
                <w:szCs w:val="22"/>
                <w:lang w:val="en-GB"/>
              </w:rPr>
              <w:t>Fakulteti i Inxhinierisë Mekanike</w:t>
            </w:r>
          </w:p>
        </w:tc>
        <w:tc>
          <w:tcPr>
            <w:tcW w:w="827" w:type="dxa"/>
          </w:tcPr>
          <w:p w:rsidR="00464C3A" w:rsidRPr="00D47640" w:rsidRDefault="00464C3A" w:rsidP="00464C3A">
            <w:pPr>
              <w:pStyle w:val="Paragrafi0"/>
              <w:ind w:firstLine="0"/>
              <w:jc w:val="right"/>
              <w:rPr>
                <w:szCs w:val="22"/>
                <w:lang w:val="en-GB"/>
              </w:rPr>
            </w:pPr>
          </w:p>
        </w:tc>
      </w:tr>
      <w:tr w:rsidR="00464C3A" w:rsidRPr="00D47640">
        <w:trPr>
          <w:jc w:val="center"/>
        </w:trPr>
        <w:tc>
          <w:tcPr>
            <w:tcW w:w="589" w:type="dxa"/>
          </w:tcPr>
          <w:p w:rsidR="00464C3A" w:rsidRPr="00D47640" w:rsidRDefault="00464C3A" w:rsidP="00464C3A">
            <w:pPr>
              <w:pStyle w:val="Paragrafi0"/>
              <w:ind w:firstLine="0"/>
              <w:rPr>
                <w:szCs w:val="22"/>
                <w:lang w:val="en-GB"/>
              </w:rPr>
            </w:pPr>
          </w:p>
        </w:tc>
        <w:tc>
          <w:tcPr>
            <w:tcW w:w="4290" w:type="dxa"/>
          </w:tcPr>
          <w:p w:rsidR="00464C3A" w:rsidRPr="00D47640" w:rsidRDefault="00464C3A" w:rsidP="00464C3A">
            <w:pPr>
              <w:pStyle w:val="Paragrafi0"/>
              <w:ind w:firstLine="0"/>
              <w:jc w:val="left"/>
              <w:rPr>
                <w:szCs w:val="22"/>
                <w:lang w:val="en-GB"/>
              </w:rPr>
            </w:pPr>
            <w:r w:rsidRPr="00D47640">
              <w:rPr>
                <w:szCs w:val="22"/>
                <w:lang w:val="en-GB"/>
              </w:rPr>
              <w:t>a) Sistemet e prodhimit dhe proceset teknologjike</w:t>
            </w:r>
          </w:p>
        </w:tc>
        <w:tc>
          <w:tcPr>
            <w:tcW w:w="2742" w:type="dxa"/>
          </w:tcPr>
          <w:p w:rsidR="00464C3A" w:rsidRPr="00D47640" w:rsidRDefault="00464C3A" w:rsidP="00464C3A">
            <w:pPr>
              <w:pStyle w:val="Paragrafi0"/>
              <w:ind w:firstLine="0"/>
              <w:rPr>
                <w:szCs w:val="22"/>
                <w:lang w:val="en-GB"/>
              </w:rPr>
            </w:pPr>
            <w:r w:rsidRPr="00D47640">
              <w:rPr>
                <w:szCs w:val="22"/>
                <w:lang w:val="en-GB"/>
              </w:rPr>
              <w:t>“</w:t>
            </w:r>
          </w:p>
        </w:tc>
        <w:tc>
          <w:tcPr>
            <w:tcW w:w="827" w:type="dxa"/>
          </w:tcPr>
          <w:p w:rsidR="00464C3A" w:rsidRPr="00D47640" w:rsidRDefault="00464C3A" w:rsidP="00464C3A">
            <w:pPr>
              <w:pStyle w:val="Paragrafi0"/>
              <w:ind w:firstLine="0"/>
              <w:jc w:val="right"/>
              <w:rPr>
                <w:szCs w:val="22"/>
                <w:lang w:val="en-GB"/>
              </w:rPr>
            </w:pPr>
            <w:r w:rsidRPr="00D47640">
              <w:rPr>
                <w:szCs w:val="22"/>
                <w:lang w:val="en-GB"/>
              </w:rPr>
              <w:t>20</w:t>
            </w:r>
          </w:p>
        </w:tc>
      </w:tr>
      <w:tr w:rsidR="00464C3A" w:rsidRPr="00D47640">
        <w:trPr>
          <w:jc w:val="center"/>
        </w:trPr>
        <w:tc>
          <w:tcPr>
            <w:tcW w:w="589" w:type="dxa"/>
          </w:tcPr>
          <w:p w:rsidR="00464C3A" w:rsidRPr="00D47640" w:rsidRDefault="00464C3A" w:rsidP="00464C3A">
            <w:pPr>
              <w:pStyle w:val="Paragrafi0"/>
              <w:ind w:firstLine="0"/>
              <w:rPr>
                <w:szCs w:val="22"/>
                <w:lang w:val="en-GB"/>
              </w:rPr>
            </w:pPr>
          </w:p>
        </w:tc>
        <w:tc>
          <w:tcPr>
            <w:tcW w:w="4290" w:type="dxa"/>
          </w:tcPr>
          <w:p w:rsidR="00464C3A" w:rsidRPr="00D47640" w:rsidRDefault="00464C3A" w:rsidP="00464C3A">
            <w:pPr>
              <w:pStyle w:val="Paragrafi0"/>
              <w:ind w:firstLine="0"/>
              <w:jc w:val="left"/>
              <w:rPr>
                <w:szCs w:val="22"/>
                <w:lang w:val="en-GB"/>
              </w:rPr>
            </w:pPr>
            <w:r w:rsidRPr="00D47640">
              <w:rPr>
                <w:szCs w:val="22"/>
                <w:lang w:val="en-GB"/>
              </w:rPr>
              <w:t>b) Sistemet e energjisë dhe proceset termike</w:t>
            </w:r>
          </w:p>
        </w:tc>
        <w:tc>
          <w:tcPr>
            <w:tcW w:w="2742" w:type="dxa"/>
          </w:tcPr>
          <w:p w:rsidR="00464C3A" w:rsidRPr="00D47640" w:rsidRDefault="00464C3A" w:rsidP="00464C3A">
            <w:pPr>
              <w:pStyle w:val="Paragrafi0"/>
              <w:ind w:firstLine="0"/>
              <w:rPr>
                <w:szCs w:val="22"/>
                <w:lang w:val="en-GB"/>
              </w:rPr>
            </w:pPr>
            <w:r w:rsidRPr="00D47640">
              <w:rPr>
                <w:szCs w:val="22"/>
                <w:lang w:val="en-GB"/>
              </w:rPr>
              <w:t>“</w:t>
            </w:r>
          </w:p>
        </w:tc>
        <w:tc>
          <w:tcPr>
            <w:tcW w:w="827" w:type="dxa"/>
          </w:tcPr>
          <w:p w:rsidR="00464C3A" w:rsidRPr="00D47640" w:rsidRDefault="00464C3A" w:rsidP="00464C3A">
            <w:pPr>
              <w:pStyle w:val="Paragrafi0"/>
              <w:ind w:firstLine="0"/>
              <w:jc w:val="right"/>
              <w:rPr>
                <w:szCs w:val="22"/>
                <w:lang w:val="en-GB"/>
              </w:rPr>
            </w:pPr>
            <w:r w:rsidRPr="00D47640">
              <w:rPr>
                <w:szCs w:val="22"/>
                <w:lang w:val="en-GB"/>
              </w:rPr>
              <w:t>20</w:t>
            </w:r>
          </w:p>
        </w:tc>
      </w:tr>
      <w:tr w:rsidR="00464C3A" w:rsidRPr="00D47640">
        <w:trPr>
          <w:jc w:val="center"/>
        </w:trPr>
        <w:tc>
          <w:tcPr>
            <w:tcW w:w="589" w:type="dxa"/>
          </w:tcPr>
          <w:p w:rsidR="00464C3A" w:rsidRPr="00D47640" w:rsidRDefault="00464C3A" w:rsidP="00464C3A">
            <w:pPr>
              <w:pStyle w:val="Paragrafi0"/>
              <w:ind w:firstLine="0"/>
              <w:rPr>
                <w:szCs w:val="22"/>
                <w:lang w:val="en-GB"/>
              </w:rPr>
            </w:pPr>
          </w:p>
        </w:tc>
        <w:tc>
          <w:tcPr>
            <w:tcW w:w="4290" w:type="dxa"/>
          </w:tcPr>
          <w:p w:rsidR="00464C3A" w:rsidRPr="00D47640" w:rsidRDefault="00464C3A" w:rsidP="00464C3A">
            <w:pPr>
              <w:pStyle w:val="Paragrafi0"/>
              <w:ind w:firstLine="0"/>
              <w:jc w:val="left"/>
              <w:rPr>
                <w:szCs w:val="22"/>
                <w:lang w:val="en-GB"/>
              </w:rPr>
            </w:pPr>
            <w:r w:rsidRPr="00D47640">
              <w:rPr>
                <w:szCs w:val="22"/>
                <w:lang w:val="en-GB"/>
              </w:rPr>
              <w:t>c) Sistemet e transportit dhe menaxhimi i trafikut</w:t>
            </w:r>
          </w:p>
        </w:tc>
        <w:tc>
          <w:tcPr>
            <w:tcW w:w="2742" w:type="dxa"/>
          </w:tcPr>
          <w:p w:rsidR="00464C3A" w:rsidRPr="00D47640" w:rsidRDefault="00464C3A" w:rsidP="00464C3A">
            <w:pPr>
              <w:pStyle w:val="Paragrafi0"/>
              <w:ind w:firstLine="0"/>
              <w:rPr>
                <w:szCs w:val="22"/>
                <w:lang w:val="en-GB"/>
              </w:rPr>
            </w:pPr>
            <w:r w:rsidRPr="00D47640">
              <w:rPr>
                <w:szCs w:val="22"/>
                <w:lang w:val="en-GB"/>
              </w:rPr>
              <w:t>“</w:t>
            </w:r>
          </w:p>
        </w:tc>
        <w:tc>
          <w:tcPr>
            <w:tcW w:w="827" w:type="dxa"/>
          </w:tcPr>
          <w:p w:rsidR="00464C3A" w:rsidRPr="00D47640" w:rsidRDefault="00464C3A" w:rsidP="00464C3A">
            <w:pPr>
              <w:pStyle w:val="Paragrafi0"/>
              <w:ind w:firstLine="0"/>
              <w:jc w:val="right"/>
              <w:rPr>
                <w:szCs w:val="22"/>
                <w:lang w:val="en-GB"/>
              </w:rPr>
            </w:pPr>
            <w:r w:rsidRPr="00D47640">
              <w:rPr>
                <w:szCs w:val="22"/>
                <w:lang w:val="en-GB"/>
              </w:rPr>
              <w:t>20</w:t>
            </w:r>
          </w:p>
        </w:tc>
      </w:tr>
      <w:tr w:rsidR="00464C3A" w:rsidRPr="00D47640">
        <w:trPr>
          <w:jc w:val="center"/>
        </w:trPr>
        <w:tc>
          <w:tcPr>
            <w:tcW w:w="589" w:type="dxa"/>
          </w:tcPr>
          <w:p w:rsidR="00464C3A" w:rsidRPr="00D47640" w:rsidRDefault="00464C3A" w:rsidP="00464C3A">
            <w:pPr>
              <w:pStyle w:val="Paragrafi0"/>
              <w:ind w:firstLine="0"/>
              <w:rPr>
                <w:szCs w:val="22"/>
                <w:lang w:val="en-GB"/>
              </w:rPr>
            </w:pPr>
            <w:r w:rsidRPr="00D47640">
              <w:rPr>
                <w:szCs w:val="22"/>
                <w:lang w:val="en-GB"/>
              </w:rPr>
              <w:t>3</w:t>
            </w:r>
          </w:p>
        </w:tc>
        <w:tc>
          <w:tcPr>
            <w:tcW w:w="4290" w:type="dxa"/>
          </w:tcPr>
          <w:p w:rsidR="00464C3A" w:rsidRPr="00D47640" w:rsidRDefault="00464C3A" w:rsidP="00464C3A">
            <w:pPr>
              <w:pStyle w:val="Paragrafi0"/>
              <w:ind w:firstLine="0"/>
              <w:jc w:val="left"/>
              <w:rPr>
                <w:szCs w:val="22"/>
                <w:lang w:val="en-GB"/>
              </w:rPr>
            </w:pPr>
            <w:r w:rsidRPr="00D47640">
              <w:rPr>
                <w:szCs w:val="22"/>
                <w:lang w:val="en-GB"/>
              </w:rPr>
              <w:t>Materiale, me profilet:</w:t>
            </w:r>
          </w:p>
        </w:tc>
        <w:tc>
          <w:tcPr>
            <w:tcW w:w="2742" w:type="dxa"/>
          </w:tcPr>
          <w:p w:rsidR="00464C3A" w:rsidRPr="00D47640" w:rsidRDefault="00464C3A" w:rsidP="00464C3A">
            <w:pPr>
              <w:pStyle w:val="Paragrafi0"/>
              <w:ind w:firstLine="0"/>
              <w:rPr>
                <w:szCs w:val="22"/>
                <w:lang w:val="en-GB"/>
              </w:rPr>
            </w:pPr>
            <w:r w:rsidRPr="00D47640">
              <w:rPr>
                <w:szCs w:val="22"/>
                <w:lang w:val="en-GB"/>
              </w:rPr>
              <w:t>“</w:t>
            </w:r>
          </w:p>
        </w:tc>
        <w:tc>
          <w:tcPr>
            <w:tcW w:w="827" w:type="dxa"/>
          </w:tcPr>
          <w:p w:rsidR="00464C3A" w:rsidRPr="00D47640" w:rsidRDefault="00464C3A" w:rsidP="00464C3A">
            <w:pPr>
              <w:pStyle w:val="Paragrafi0"/>
              <w:ind w:firstLine="0"/>
              <w:jc w:val="right"/>
              <w:rPr>
                <w:szCs w:val="22"/>
                <w:lang w:val="en-GB"/>
              </w:rPr>
            </w:pPr>
          </w:p>
        </w:tc>
      </w:tr>
      <w:tr w:rsidR="00464C3A" w:rsidRPr="00D47640">
        <w:trPr>
          <w:jc w:val="center"/>
        </w:trPr>
        <w:tc>
          <w:tcPr>
            <w:tcW w:w="589" w:type="dxa"/>
          </w:tcPr>
          <w:p w:rsidR="00464C3A" w:rsidRPr="00D47640" w:rsidRDefault="00464C3A" w:rsidP="00464C3A">
            <w:pPr>
              <w:pStyle w:val="Paragrafi0"/>
              <w:ind w:firstLine="0"/>
              <w:rPr>
                <w:szCs w:val="22"/>
                <w:lang w:val="en-GB"/>
              </w:rPr>
            </w:pPr>
          </w:p>
        </w:tc>
        <w:tc>
          <w:tcPr>
            <w:tcW w:w="4290" w:type="dxa"/>
          </w:tcPr>
          <w:p w:rsidR="00464C3A" w:rsidRPr="00D47640" w:rsidRDefault="00464C3A" w:rsidP="00464C3A">
            <w:pPr>
              <w:pStyle w:val="Paragrafi0"/>
              <w:ind w:firstLine="0"/>
              <w:jc w:val="left"/>
              <w:rPr>
                <w:szCs w:val="22"/>
                <w:lang w:val="en-GB"/>
              </w:rPr>
            </w:pPr>
            <w:r w:rsidRPr="00D47640">
              <w:rPr>
                <w:szCs w:val="22"/>
                <w:lang w:val="en-GB"/>
              </w:rPr>
              <w:t>a) Materiale metalike dhe alternative</w:t>
            </w:r>
          </w:p>
        </w:tc>
        <w:tc>
          <w:tcPr>
            <w:tcW w:w="2742" w:type="dxa"/>
          </w:tcPr>
          <w:p w:rsidR="00464C3A" w:rsidRPr="00D47640" w:rsidRDefault="00464C3A" w:rsidP="00464C3A">
            <w:pPr>
              <w:pStyle w:val="Paragrafi0"/>
              <w:ind w:firstLine="0"/>
              <w:rPr>
                <w:szCs w:val="22"/>
                <w:lang w:val="en-GB"/>
              </w:rPr>
            </w:pPr>
            <w:r w:rsidRPr="00D47640">
              <w:rPr>
                <w:szCs w:val="22"/>
                <w:lang w:val="en-GB"/>
              </w:rPr>
              <w:t>“</w:t>
            </w:r>
          </w:p>
        </w:tc>
        <w:tc>
          <w:tcPr>
            <w:tcW w:w="827" w:type="dxa"/>
          </w:tcPr>
          <w:p w:rsidR="00464C3A" w:rsidRPr="00D47640" w:rsidRDefault="00464C3A" w:rsidP="00464C3A">
            <w:pPr>
              <w:pStyle w:val="Paragrafi0"/>
              <w:ind w:firstLine="0"/>
              <w:jc w:val="right"/>
              <w:rPr>
                <w:szCs w:val="22"/>
                <w:lang w:val="en-GB"/>
              </w:rPr>
            </w:pPr>
            <w:r w:rsidRPr="00D47640">
              <w:rPr>
                <w:szCs w:val="22"/>
                <w:lang w:val="en-GB"/>
              </w:rPr>
              <w:t>20</w:t>
            </w:r>
          </w:p>
        </w:tc>
      </w:tr>
      <w:tr w:rsidR="00464C3A" w:rsidRPr="00D47640">
        <w:trPr>
          <w:jc w:val="center"/>
        </w:trPr>
        <w:tc>
          <w:tcPr>
            <w:tcW w:w="589" w:type="dxa"/>
          </w:tcPr>
          <w:p w:rsidR="00464C3A" w:rsidRPr="00D47640" w:rsidRDefault="00464C3A" w:rsidP="00464C3A">
            <w:pPr>
              <w:pStyle w:val="Paragrafi0"/>
              <w:ind w:firstLine="0"/>
              <w:rPr>
                <w:szCs w:val="22"/>
                <w:lang w:val="en-GB"/>
              </w:rPr>
            </w:pPr>
          </w:p>
        </w:tc>
        <w:tc>
          <w:tcPr>
            <w:tcW w:w="4290" w:type="dxa"/>
          </w:tcPr>
          <w:p w:rsidR="00464C3A" w:rsidRPr="00D47640" w:rsidRDefault="00464C3A" w:rsidP="00464C3A">
            <w:pPr>
              <w:pStyle w:val="Paragrafi0"/>
              <w:ind w:firstLine="0"/>
              <w:jc w:val="left"/>
              <w:rPr>
                <w:szCs w:val="22"/>
                <w:lang w:val="en-GB"/>
              </w:rPr>
            </w:pPr>
            <w:r w:rsidRPr="00D47640">
              <w:rPr>
                <w:szCs w:val="22"/>
                <w:lang w:val="en-GB"/>
              </w:rPr>
              <w:t>b) Materiale tekstile</w:t>
            </w:r>
          </w:p>
        </w:tc>
        <w:tc>
          <w:tcPr>
            <w:tcW w:w="2742" w:type="dxa"/>
          </w:tcPr>
          <w:p w:rsidR="00464C3A" w:rsidRPr="00D47640" w:rsidRDefault="00464C3A" w:rsidP="00464C3A">
            <w:pPr>
              <w:pStyle w:val="Paragrafi0"/>
              <w:ind w:firstLine="0"/>
              <w:rPr>
                <w:szCs w:val="22"/>
                <w:lang w:val="en-GB"/>
              </w:rPr>
            </w:pPr>
            <w:r w:rsidRPr="00D47640">
              <w:rPr>
                <w:szCs w:val="22"/>
                <w:lang w:val="en-GB"/>
              </w:rPr>
              <w:t>“</w:t>
            </w:r>
          </w:p>
        </w:tc>
        <w:tc>
          <w:tcPr>
            <w:tcW w:w="827" w:type="dxa"/>
          </w:tcPr>
          <w:p w:rsidR="00464C3A" w:rsidRPr="00D47640" w:rsidRDefault="00464C3A" w:rsidP="00464C3A">
            <w:pPr>
              <w:pStyle w:val="Paragrafi0"/>
              <w:ind w:firstLine="0"/>
              <w:jc w:val="right"/>
              <w:rPr>
                <w:szCs w:val="22"/>
                <w:lang w:val="en-GB"/>
              </w:rPr>
            </w:pPr>
            <w:r w:rsidRPr="00D47640">
              <w:rPr>
                <w:szCs w:val="22"/>
                <w:lang w:val="en-GB"/>
              </w:rPr>
              <w:t>20</w:t>
            </w:r>
          </w:p>
        </w:tc>
      </w:tr>
    </w:tbl>
    <w:p w:rsidR="00464C3A" w:rsidRDefault="00464C3A" w:rsidP="00464C3A">
      <w:pPr>
        <w:pStyle w:val="Paragrafi0"/>
      </w:pPr>
      <w:r>
        <w:t>C. UNIVERSITETI BUJQËSOR I TIRANËS</w:t>
      </w:r>
    </w:p>
    <w:p w:rsidR="00464C3A" w:rsidRDefault="00464C3A" w:rsidP="00464C3A">
      <w:pPr>
        <w:pStyle w:val="Paragrafi0"/>
      </w:pPr>
    </w:p>
    <w:tbl>
      <w:tblPr>
        <w:tblStyle w:val="TableGrid"/>
        <w:tblW w:w="8479" w:type="dxa"/>
        <w:jc w:val="center"/>
        <w:tblLook w:val="01E0" w:firstRow="1" w:lastRow="1" w:firstColumn="1" w:lastColumn="1" w:noHBand="0" w:noVBand="0"/>
      </w:tblPr>
      <w:tblGrid>
        <w:gridCol w:w="586"/>
        <w:gridCol w:w="3780"/>
        <w:gridCol w:w="3213"/>
        <w:gridCol w:w="900"/>
      </w:tblGrid>
      <w:tr w:rsidR="00464C3A" w:rsidRPr="00D47640">
        <w:trPr>
          <w:jc w:val="center"/>
        </w:trPr>
        <w:tc>
          <w:tcPr>
            <w:tcW w:w="586" w:type="dxa"/>
          </w:tcPr>
          <w:p w:rsidR="00464C3A" w:rsidRPr="00D47640" w:rsidRDefault="00464C3A" w:rsidP="00464C3A">
            <w:pPr>
              <w:pStyle w:val="Paragrafi0"/>
              <w:ind w:firstLine="0"/>
              <w:jc w:val="center"/>
              <w:rPr>
                <w:b/>
                <w:szCs w:val="22"/>
                <w:lang w:val="en-GB"/>
              </w:rPr>
            </w:pPr>
            <w:r w:rsidRPr="00D47640">
              <w:rPr>
                <w:b/>
                <w:szCs w:val="22"/>
                <w:lang w:val="en-GB"/>
              </w:rPr>
              <w:t>Nr.</w:t>
            </w:r>
          </w:p>
        </w:tc>
        <w:tc>
          <w:tcPr>
            <w:tcW w:w="3780" w:type="dxa"/>
          </w:tcPr>
          <w:p w:rsidR="00464C3A" w:rsidRPr="00D47640" w:rsidRDefault="00464C3A" w:rsidP="00464C3A">
            <w:pPr>
              <w:pStyle w:val="Paragrafi0"/>
              <w:ind w:firstLine="0"/>
              <w:jc w:val="center"/>
              <w:rPr>
                <w:b/>
                <w:szCs w:val="22"/>
                <w:lang w:val="en-GB"/>
              </w:rPr>
            </w:pPr>
            <w:r w:rsidRPr="00D47640">
              <w:rPr>
                <w:b/>
                <w:szCs w:val="22"/>
                <w:lang w:val="en-GB"/>
              </w:rPr>
              <w:t>Programi i studimit MND</w:t>
            </w:r>
          </w:p>
        </w:tc>
        <w:tc>
          <w:tcPr>
            <w:tcW w:w="3213" w:type="dxa"/>
          </w:tcPr>
          <w:p w:rsidR="00464C3A" w:rsidRPr="00D47640" w:rsidRDefault="00464C3A" w:rsidP="00464C3A">
            <w:pPr>
              <w:pStyle w:val="Paragrafi0"/>
              <w:ind w:firstLine="0"/>
              <w:jc w:val="center"/>
              <w:rPr>
                <w:b/>
                <w:szCs w:val="22"/>
                <w:lang w:val="en-GB"/>
              </w:rPr>
            </w:pPr>
            <w:r w:rsidRPr="00D47640">
              <w:rPr>
                <w:b/>
                <w:szCs w:val="22"/>
                <w:lang w:val="en-GB"/>
              </w:rPr>
              <w:t>Fakulteti</w:t>
            </w:r>
          </w:p>
        </w:tc>
        <w:tc>
          <w:tcPr>
            <w:tcW w:w="900" w:type="dxa"/>
          </w:tcPr>
          <w:p w:rsidR="00464C3A" w:rsidRPr="00D47640" w:rsidRDefault="00464C3A" w:rsidP="00464C3A">
            <w:pPr>
              <w:pStyle w:val="Paragrafi0"/>
              <w:ind w:firstLine="0"/>
              <w:jc w:val="center"/>
              <w:rPr>
                <w:b/>
                <w:szCs w:val="22"/>
                <w:lang w:val="en-GB"/>
              </w:rPr>
            </w:pPr>
            <w:r w:rsidRPr="00D47640">
              <w:rPr>
                <w:b/>
                <w:szCs w:val="22"/>
                <w:lang w:val="en-GB"/>
              </w:rPr>
              <w:t>Kuota</w:t>
            </w:r>
          </w:p>
        </w:tc>
      </w:tr>
      <w:tr w:rsidR="00464C3A" w:rsidRPr="00D47640">
        <w:trPr>
          <w:jc w:val="center"/>
        </w:trPr>
        <w:tc>
          <w:tcPr>
            <w:tcW w:w="586" w:type="dxa"/>
          </w:tcPr>
          <w:p w:rsidR="00464C3A" w:rsidRPr="00D47640" w:rsidRDefault="00464C3A" w:rsidP="00464C3A">
            <w:pPr>
              <w:pStyle w:val="Paragrafi0"/>
              <w:ind w:firstLine="0"/>
              <w:rPr>
                <w:szCs w:val="22"/>
                <w:lang w:val="en-GB"/>
              </w:rPr>
            </w:pPr>
            <w:r>
              <w:rPr>
                <w:szCs w:val="22"/>
                <w:lang w:val="en-GB"/>
              </w:rPr>
              <w:t>1</w:t>
            </w:r>
          </w:p>
        </w:tc>
        <w:tc>
          <w:tcPr>
            <w:tcW w:w="3780" w:type="dxa"/>
          </w:tcPr>
          <w:p w:rsidR="00464C3A" w:rsidRPr="00D47640" w:rsidRDefault="00464C3A" w:rsidP="00464C3A">
            <w:pPr>
              <w:pStyle w:val="Paragrafi0"/>
              <w:ind w:firstLine="0"/>
              <w:jc w:val="left"/>
              <w:rPr>
                <w:szCs w:val="22"/>
                <w:lang w:val="en-GB"/>
              </w:rPr>
            </w:pPr>
            <w:r w:rsidRPr="00D47640">
              <w:rPr>
                <w:szCs w:val="22"/>
                <w:lang w:val="en-GB"/>
              </w:rPr>
              <w:t>Teknologji mjedisi</w:t>
            </w:r>
          </w:p>
        </w:tc>
        <w:tc>
          <w:tcPr>
            <w:tcW w:w="3213" w:type="dxa"/>
          </w:tcPr>
          <w:p w:rsidR="00464C3A" w:rsidRPr="00D47640" w:rsidRDefault="00464C3A" w:rsidP="00464C3A">
            <w:pPr>
              <w:pStyle w:val="Paragrafi0"/>
              <w:ind w:firstLine="0"/>
              <w:rPr>
                <w:szCs w:val="22"/>
                <w:lang w:val="en-GB"/>
              </w:rPr>
            </w:pPr>
            <w:r w:rsidRPr="00D47640">
              <w:rPr>
                <w:szCs w:val="22"/>
                <w:lang w:val="en-GB"/>
              </w:rPr>
              <w:t>Fakulteti i Bujqësisë dhe Mjedisit</w:t>
            </w:r>
          </w:p>
        </w:tc>
        <w:tc>
          <w:tcPr>
            <w:tcW w:w="900" w:type="dxa"/>
          </w:tcPr>
          <w:p w:rsidR="00464C3A" w:rsidRPr="00D47640" w:rsidRDefault="00464C3A" w:rsidP="00464C3A">
            <w:pPr>
              <w:pStyle w:val="Paragrafi0"/>
              <w:ind w:firstLine="0"/>
              <w:jc w:val="right"/>
              <w:rPr>
                <w:szCs w:val="22"/>
                <w:lang w:val="en-GB"/>
              </w:rPr>
            </w:pPr>
            <w:r w:rsidRPr="00D47640">
              <w:rPr>
                <w:szCs w:val="22"/>
                <w:lang w:val="en-GB"/>
              </w:rPr>
              <w:t>20</w:t>
            </w:r>
          </w:p>
        </w:tc>
      </w:tr>
      <w:tr w:rsidR="00464C3A" w:rsidRPr="00D47640">
        <w:trPr>
          <w:jc w:val="center"/>
        </w:trPr>
        <w:tc>
          <w:tcPr>
            <w:tcW w:w="586" w:type="dxa"/>
          </w:tcPr>
          <w:p w:rsidR="00464C3A" w:rsidRPr="00D47640" w:rsidRDefault="00464C3A" w:rsidP="00464C3A">
            <w:pPr>
              <w:pStyle w:val="Paragrafi0"/>
              <w:ind w:firstLine="0"/>
              <w:rPr>
                <w:szCs w:val="22"/>
                <w:lang w:val="en-GB"/>
              </w:rPr>
            </w:pPr>
            <w:r w:rsidRPr="00D47640">
              <w:rPr>
                <w:szCs w:val="22"/>
                <w:lang w:val="en-GB"/>
              </w:rPr>
              <w:t>2</w:t>
            </w:r>
          </w:p>
        </w:tc>
        <w:tc>
          <w:tcPr>
            <w:tcW w:w="3780" w:type="dxa"/>
          </w:tcPr>
          <w:p w:rsidR="00464C3A" w:rsidRPr="00D47640" w:rsidRDefault="00464C3A" w:rsidP="00464C3A">
            <w:pPr>
              <w:pStyle w:val="Paragrafi0"/>
              <w:ind w:firstLine="0"/>
              <w:jc w:val="left"/>
              <w:rPr>
                <w:szCs w:val="22"/>
                <w:lang w:val="en-GB"/>
              </w:rPr>
            </w:pPr>
            <w:r w:rsidRPr="00D47640">
              <w:rPr>
                <w:szCs w:val="22"/>
                <w:lang w:val="en-GB"/>
              </w:rPr>
              <w:t>Menaxhimi i resurseve dhe përmirësimi gjenetik i bimëve</w:t>
            </w:r>
          </w:p>
        </w:tc>
        <w:tc>
          <w:tcPr>
            <w:tcW w:w="3213" w:type="dxa"/>
          </w:tcPr>
          <w:p w:rsidR="00464C3A" w:rsidRPr="00D47640" w:rsidRDefault="00464C3A" w:rsidP="00464C3A">
            <w:pPr>
              <w:pStyle w:val="Paragrafi0"/>
              <w:ind w:firstLine="0"/>
              <w:rPr>
                <w:szCs w:val="22"/>
                <w:lang w:val="en-GB"/>
              </w:rPr>
            </w:pPr>
            <w:r w:rsidRPr="00D47640">
              <w:rPr>
                <w:szCs w:val="22"/>
                <w:lang w:val="en-GB"/>
              </w:rPr>
              <w:t>“</w:t>
            </w:r>
          </w:p>
        </w:tc>
        <w:tc>
          <w:tcPr>
            <w:tcW w:w="900" w:type="dxa"/>
          </w:tcPr>
          <w:p w:rsidR="00464C3A" w:rsidRPr="00D47640" w:rsidRDefault="00464C3A" w:rsidP="00464C3A">
            <w:pPr>
              <w:pStyle w:val="Paragrafi0"/>
              <w:ind w:firstLine="0"/>
              <w:jc w:val="right"/>
              <w:rPr>
                <w:szCs w:val="22"/>
                <w:lang w:val="en-GB"/>
              </w:rPr>
            </w:pPr>
            <w:r w:rsidRPr="00D47640">
              <w:rPr>
                <w:szCs w:val="22"/>
                <w:lang w:val="en-GB"/>
              </w:rPr>
              <w:t>20</w:t>
            </w:r>
          </w:p>
        </w:tc>
      </w:tr>
      <w:tr w:rsidR="00464C3A" w:rsidRPr="00D47640">
        <w:trPr>
          <w:jc w:val="center"/>
        </w:trPr>
        <w:tc>
          <w:tcPr>
            <w:tcW w:w="586" w:type="dxa"/>
          </w:tcPr>
          <w:p w:rsidR="00464C3A" w:rsidRPr="00D47640" w:rsidRDefault="00464C3A" w:rsidP="00464C3A">
            <w:pPr>
              <w:pStyle w:val="Paragrafi0"/>
              <w:ind w:firstLine="0"/>
              <w:rPr>
                <w:szCs w:val="22"/>
                <w:lang w:val="en-GB"/>
              </w:rPr>
            </w:pPr>
            <w:r w:rsidRPr="00D47640">
              <w:rPr>
                <w:szCs w:val="22"/>
                <w:lang w:val="en-GB"/>
              </w:rPr>
              <w:t>3</w:t>
            </w:r>
          </w:p>
        </w:tc>
        <w:tc>
          <w:tcPr>
            <w:tcW w:w="3780" w:type="dxa"/>
          </w:tcPr>
          <w:p w:rsidR="00464C3A" w:rsidRPr="00D47640" w:rsidRDefault="00464C3A" w:rsidP="00464C3A">
            <w:pPr>
              <w:pStyle w:val="Paragrafi0"/>
              <w:ind w:firstLine="0"/>
              <w:jc w:val="left"/>
              <w:rPr>
                <w:szCs w:val="22"/>
                <w:lang w:val="en-GB"/>
              </w:rPr>
            </w:pPr>
            <w:r w:rsidRPr="00D47640">
              <w:rPr>
                <w:szCs w:val="22"/>
                <w:lang w:val="en-GB"/>
              </w:rPr>
              <w:t>Kontroll i integruar i parazitëve në bimë</w:t>
            </w:r>
          </w:p>
        </w:tc>
        <w:tc>
          <w:tcPr>
            <w:tcW w:w="3213" w:type="dxa"/>
          </w:tcPr>
          <w:p w:rsidR="00464C3A" w:rsidRPr="00D47640" w:rsidRDefault="00464C3A" w:rsidP="00464C3A">
            <w:pPr>
              <w:pStyle w:val="Paragrafi0"/>
              <w:ind w:firstLine="0"/>
              <w:rPr>
                <w:szCs w:val="22"/>
                <w:lang w:val="en-GB"/>
              </w:rPr>
            </w:pPr>
            <w:r w:rsidRPr="00D47640">
              <w:rPr>
                <w:szCs w:val="22"/>
                <w:lang w:val="en-GB"/>
              </w:rPr>
              <w:t>“</w:t>
            </w:r>
          </w:p>
        </w:tc>
        <w:tc>
          <w:tcPr>
            <w:tcW w:w="900" w:type="dxa"/>
          </w:tcPr>
          <w:p w:rsidR="00464C3A" w:rsidRPr="00D47640" w:rsidRDefault="00464C3A" w:rsidP="00464C3A">
            <w:pPr>
              <w:pStyle w:val="Paragrafi0"/>
              <w:ind w:firstLine="0"/>
              <w:jc w:val="right"/>
              <w:rPr>
                <w:szCs w:val="22"/>
                <w:lang w:val="en-GB"/>
              </w:rPr>
            </w:pPr>
            <w:r w:rsidRPr="00D47640">
              <w:rPr>
                <w:szCs w:val="22"/>
                <w:lang w:val="en-GB"/>
              </w:rPr>
              <w:t>20</w:t>
            </w:r>
          </w:p>
        </w:tc>
      </w:tr>
      <w:tr w:rsidR="00464C3A" w:rsidRPr="00D47640">
        <w:trPr>
          <w:jc w:val="center"/>
        </w:trPr>
        <w:tc>
          <w:tcPr>
            <w:tcW w:w="586" w:type="dxa"/>
          </w:tcPr>
          <w:p w:rsidR="00464C3A" w:rsidRPr="00D47640" w:rsidRDefault="00464C3A" w:rsidP="00464C3A">
            <w:pPr>
              <w:pStyle w:val="Paragrafi0"/>
              <w:ind w:firstLine="0"/>
              <w:rPr>
                <w:szCs w:val="22"/>
                <w:lang w:val="en-GB"/>
              </w:rPr>
            </w:pPr>
            <w:r w:rsidRPr="00D47640">
              <w:rPr>
                <w:szCs w:val="22"/>
                <w:lang w:val="en-GB"/>
              </w:rPr>
              <w:t>4</w:t>
            </w:r>
          </w:p>
        </w:tc>
        <w:tc>
          <w:tcPr>
            <w:tcW w:w="3780" w:type="dxa"/>
          </w:tcPr>
          <w:p w:rsidR="00464C3A" w:rsidRPr="00D47640" w:rsidRDefault="00464C3A" w:rsidP="00464C3A">
            <w:pPr>
              <w:pStyle w:val="Paragrafi0"/>
              <w:ind w:firstLine="0"/>
              <w:jc w:val="left"/>
              <w:rPr>
                <w:szCs w:val="22"/>
                <w:lang w:val="en-GB"/>
              </w:rPr>
            </w:pPr>
            <w:r w:rsidRPr="00D47640">
              <w:rPr>
                <w:szCs w:val="22"/>
                <w:lang w:val="en-GB"/>
              </w:rPr>
              <w:t>Hortikulturë e qëndrueshme</w:t>
            </w:r>
          </w:p>
        </w:tc>
        <w:tc>
          <w:tcPr>
            <w:tcW w:w="3213" w:type="dxa"/>
          </w:tcPr>
          <w:p w:rsidR="00464C3A" w:rsidRPr="00D47640" w:rsidRDefault="00464C3A" w:rsidP="00464C3A">
            <w:pPr>
              <w:pStyle w:val="Paragrafi0"/>
              <w:ind w:firstLine="0"/>
              <w:rPr>
                <w:szCs w:val="22"/>
                <w:lang w:val="en-GB"/>
              </w:rPr>
            </w:pPr>
            <w:r w:rsidRPr="00D47640">
              <w:rPr>
                <w:szCs w:val="22"/>
                <w:lang w:val="en-GB"/>
              </w:rPr>
              <w:t>“</w:t>
            </w:r>
          </w:p>
        </w:tc>
        <w:tc>
          <w:tcPr>
            <w:tcW w:w="900" w:type="dxa"/>
          </w:tcPr>
          <w:p w:rsidR="00464C3A" w:rsidRPr="00D47640" w:rsidRDefault="00464C3A" w:rsidP="00464C3A">
            <w:pPr>
              <w:pStyle w:val="Paragrafi0"/>
              <w:ind w:firstLine="0"/>
              <w:jc w:val="right"/>
              <w:rPr>
                <w:szCs w:val="22"/>
                <w:lang w:val="en-GB"/>
              </w:rPr>
            </w:pPr>
            <w:r w:rsidRPr="00D47640">
              <w:rPr>
                <w:szCs w:val="22"/>
                <w:lang w:val="en-GB"/>
              </w:rPr>
              <w:t>20</w:t>
            </w:r>
          </w:p>
        </w:tc>
      </w:tr>
      <w:tr w:rsidR="00464C3A" w:rsidRPr="00D47640">
        <w:trPr>
          <w:jc w:val="center"/>
        </w:trPr>
        <w:tc>
          <w:tcPr>
            <w:tcW w:w="586" w:type="dxa"/>
          </w:tcPr>
          <w:p w:rsidR="00464C3A" w:rsidRPr="00D47640" w:rsidRDefault="00464C3A" w:rsidP="00464C3A">
            <w:pPr>
              <w:pStyle w:val="Paragrafi0"/>
              <w:ind w:firstLine="0"/>
              <w:rPr>
                <w:szCs w:val="22"/>
                <w:lang w:val="en-GB"/>
              </w:rPr>
            </w:pPr>
            <w:r w:rsidRPr="00D47640">
              <w:rPr>
                <w:szCs w:val="22"/>
                <w:lang w:val="en-GB"/>
              </w:rPr>
              <w:t>5</w:t>
            </w:r>
          </w:p>
        </w:tc>
        <w:tc>
          <w:tcPr>
            <w:tcW w:w="3780" w:type="dxa"/>
          </w:tcPr>
          <w:p w:rsidR="00464C3A" w:rsidRPr="00D47640" w:rsidRDefault="00464C3A" w:rsidP="00464C3A">
            <w:pPr>
              <w:pStyle w:val="Paragrafi0"/>
              <w:ind w:firstLine="0"/>
              <w:jc w:val="left"/>
              <w:rPr>
                <w:szCs w:val="22"/>
                <w:lang w:val="en-GB"/>
              </w:rPr>
            </w:pPr>
            <w:r w:rsidRPr="00D47640">
              <w:rPr>
                <w:szCs w:val="22"/>
                <w:lang w:val="en-GB"/>
              </w:rPr>
              <w:t>Shkencat e prodhimit shtazor</w:t>
            </w:r>
          </w:p>
        </w:tc>
        <w:tc>
          <w:tcPr>
            <w:tcW w:w="3213" w:type="dxa"/>
          </w:tcPr>
          <w:p w:rsidR="00464C3A" w:rsidRPr="00D47640" w:rsidRDefault="00464C3A" w:rsidP="00464C3A">
            <w:pPr>
              <w:pStyle w:val="Paragrafi0"/>
              <w:ind w:firstLine="0"/>
              <w:rPr>
                <w:szCs w:val="22"/>
                <w:lang w:val="en-GB"/>
              </w:rPr>
            </w:pPr>
            <w:r w:rsidRPr="00D47640">
              <w:rPr>
                <w:szCs w:val="22"/>
                <w:lang w:val="en-GB"/>
              </w:rPr>
              <w:t>“</w:t>
            </w:r>
          </w:p>
        </w:tc>
        <w:tc>
          <w:tcPr>
            <w:tcW w:w="900" w:type="dxa"/>
          </w:tcPr>
          <w:p w:rsidR="00464C3A" w:rsidRPr="00D47640" w:rsidRDefault="00464C3A" w:rsidP="00464C3A">
            <w:pPr>
              <w:pStyle w:val="Paragrafi0"/>
              <w:ind w:firstLine="0"/>
              <w:jc w:val="right"/>
              <w:rPr>
                <w:szCs w:val="22"/>
                <w:lang w:val="en-GB"/>
              </w:rPr>
            </w:pPr>
            <w:r w:rsidRPr="00D47640">
              <w:rPr>
                <w:szCs w:val="22"/>
                <w:lang w:val="en-GB"/>
              </w:rPr>
              <w:t>20</w:t>
            </w:r>
          </w:p>
        </w:tc>
      </w:tr>
      <w:tr w:rsidR="00464C3A" w:rsidRPr="00D47640">
        <w:trPr>
          <w:jc w:val="center"/>
        </w:trPr>
        <w:tc>
          <w:tcPr>
            <w:tcW w:w="586" w:type="dxa"/>
          </w:tcPr>
          <w:p w:rsidR="00464C3A" w:rsidRPr="00D47640" w:rsidRDefault="00464C3A" w:rsidP="00464C3A">
            <w:pPr>
              <w:pStyle w:val="Paragrafi0"/>
              <w:ind w:firstLine="0"/>
              <w:rPr>
                <w:szCs w:val="22"/>
                <w:lang w:val="en-GB"/>
              </w:rPr>
            </w:pPr>
            <w:r w:rsidRPr="00D47640">
              <w:rPr>
                <w:szCs w:val="22"/>
                <w:lang w:val="en-GB"/>
              </w:rPr>
              <w:t>6</w:t>
            </w:r>
          </w:p>
        </w:tc>
        <w:tc>
          <w:tcPr>
            <w:tcW w:w="3780" w:type="dxa"/>
          </w:tcPr>
          <w:p w:rsidR="00464C3A" w:rsidRPr="00D47640" w:rsidRDefault="00464C3A" w:rsidP="00464C3A">
            <w:pPr>
              <w:pStyle w:val="Paragrafi0"/>
              <w:ind w:firstLine="0"/>
              <w:jc w:val="left"/>
              <w:rPr>
                <w:szCs w:val="22"/>
                <w:lang w:val="en-GB"/>
              </w:rPr>
            </w:pPr>
            <w:r w:rsidRPr="00D47640">
              <w:rPr>
                <w:szCs w:val="22"/>
                <w:lang w:val="en-GB"/>
              </w:rPr>
              <w:t>Ekonomi dhe agrobiznes, me profilet:</w:t>
            </w:r>
          </w:p>
        </w:tc>
        <w:tc>
          <w:tcPr>
            <w:tcW w:w="3213" w:type="dxa"/>
          </w:tcPr>
          <w:p w:rsidR="00464C3A" w:rsidRPr="00D47640" w:rsidRDefault="00464C3A" w:rsidP="00464C3A">
            <w:pPr>
              <w:pStyle w:val="Paragrafi0"/>
              <w:ind w:firstLine="0"/>
              <w:jc w:val="left"/>
              <w:rPr>
                <w:szCs w:val="22"/>
                <w:lang w:val="en-GB"/>
              </w:rPr>
            </w:pPr>
            <w:r w:rsidRPr="00D47640">
              <w:rPr>
                <w:szCs w:val="22"/>
                <w:lang w:val="en-GB"/>
              </w:rPr>
              <w:t>Fakulteti i Ekonomisë dhe Agrobiznesit</w:t>
            </w:r>
          </w:p>
        </w:tc>
        <w:tc>
          <w:tcPr>
            <w:tcW w:w="900" w:type="dxa"/>
          </w:tcPr>
          <w:p w:rsidR="00464C3A" w:rsidRPr="00D47640" w:rsidRDefault="00464C3A" w:rsidP="00464C3A">
            <w:pPr>
              <w:pStyle w:val="Paragrafi0"/>
              <w:ind w:firstLine="0"/>
              <w:jc w:val="right"/>
              <w:rPr>
                <w:szCs w:val="22"/>
                <w:lang w:val="en-GB"/>
              </w:rPr>
            </w:pPr>
          </w:p>
        </w:tc>
      </w:tr>
      <w:tr w:rsidR="00464C3A" w:rsidRPr="00D47640">
        <w:trPr>
          <w:jc w:val="center"/>
        </w:trPr>
        <w:tc>
          <w:tcPr>
            <w:tcW w:w="586" w:type="dxa"/>
          </w:tcPr>
          <w:p w:rsidR="00464C3A" w:rsidRPr="00D47640" w:rsidRDefault="00464C3A" w:rsidP="00464C3A">
            <w:pPr>
              <w:pStyle w:val="Paragrafi0"/>
              <w:ind w:firstLine="0"/>
              <w:rPr>
                <w:szCs w:val="22"/>
                <w:lang w:val="en-GB"/>
              </w:rPr>
            </w:pPr>
          </w:p>
        </w:tc>
        <w:tc>
          <w:tcPr>
            <w:tcW w:w="3780" w:type="dxa"/>
          </w:tcPr>
          <w:p w:rsidR="00464C3A" w:rsidRPr="00D47640" w:rsidRDefault="00464C3A" w:rsidP="00464C3A">
            <w:pPr>
              <w:pStyle w:val="Paragrafi0"/>
              <w:ind w:firstLine="0"/>
              <w:jc w:val="left"/>
              <w:rPr>
                <w:szCs w:val="22"/>
                <w:lang w:val="en-GB"/>
              </w:rPr>
            </w:pPr>
            <w:r w:rsidRPr="00D47640">
              <w:rPr>
                <w:szCs w:val="22"/>
                <w:lang w:val="en-GB"/>
              </w:rPr>
              <w:t>a) Menaxhim i ndërmarrjeve</w:t>
            </w:r>
          </w:p>
        </w:tc>
        <w:tc>
          <w:tcPr>
            <w:tcW w:w="3213" w:type="dxa"/>
          </w:tcPr>
          <w:p w:rsidR="00464C3A" w:rsidRPr="00D47640" w:rsidRDefault="00464C3A" w:rsidP="00464C3A">
            <w:pPr>
              <w:pStyle w:val="Paragrafi0"/>
              <w:ind w:firstLine="0"/>
              <w:rPr>
                <w:szCs w:val="22"/>
                <w:lang w:val="en-GB"/>
              </w:rPr>
            </w:pPr>
            <w:r w:rsidRPr="00D47640">
              <w:rPr>
                <w:szCs w:val="22"/>
                <w:lang w:val="en-GB"/>
              </w:rPr>
              <w:t>“</w:t>
            </w:r>
          </w:p>
        </w:tc>
        <w:tc>
          <w:tcPr>
            <w:tcW w:w="900" w:type="dxa"/>
          </w:tcPr>
          <w:p w:rsidR="00464C3A" w:rsidRPr="00D47640" w:rsidRDefault="00464C3A" w:rsidP="00464C3A">
            <w:pPr>
              <w:pStyle w:val="Paragrafi0"/>
              <w:ind w:firstLine="0"/>
              <w:jc w:val="right"/>
              <w:rPr>
                <w:szCs w:val="22"/>
                <w:lang w:val="en-GB"/>
              </w:rPr>
            </w:pPr>
            <w:r w:rsidRPr="00D47640">
              <w:rPr>
                <w:szCs w:val="22"/>
                <w:lang w:val="en-GB"/>
              </w:rPr>
              <w:t>20</w:t>
            </w:r>
          </w:p>
        </w:tc>
      </w:tr>
      <w:tr w:rsidR="00464C3A" w:rsidRPr="00D47640">
        <w:trPr>
          <w:jc w:val="center"/>
        </w:trPr>
        <w:tc>
          <w:tcPr>
            <w:tcW w:w="586" w:type="dxa"/>
          </w:tcPr>
          <w:p w:rsidR="00464C3A" w:rsidRPr="00D47640" w:rsidRDefault="00464C3A" w:rsidP="00464C3A">
            <w:pPr>
              <w:pStyle w:val="Paragrafi0"/>
              <w:ind w:firstLine="0"/>
              <w:rPr>
                <w:szCs w:val="22"/>
                <w:lang w:val="en-GB"/>
              </w:rPr>
            </w:pPr>
          </w:p>
        </w:tc>
        <w:tc>
          <w:tcPr>
            <w:tcW w:w="3780" w:type="dxa"/>
          </w:tcPr>
          <w:p w:rsidR="00464C3A" w:rsidRPr="00D47640" w:rsidRDefault="00464C3A" w:rsidP="00464C3A">
            <w:pPr>
              <w:pStyle w:val="Paragrafi0"/>
              <w:ind w:firstLine="0"/>
              <w:jc w:val="left"/>
              <w:rPr>
                <w:szCs w:val="22"/>
                <w:lang w:val="en-GB"/>
              </w:rPr>
            </w:pPr>
            <w:r w:rsidRPr="00D47640">
              <w:rPr>
                <w:szCs w:val="22"/>
                <w:lang w:val="en-GB"/>
              </w:rPr>
              <w:t>b) Ekonomi dhe politika agrare</w:t>
            </w:r>
          </w:p>
        </w:tc>
        <w:tc>
          <w:tcPr>
            <w:tcW w:w="3213" w:type="dxa"/>
          </w:tcPr>
          <w:p w:rsidR="00464C3A" w:rsidRPr="00D47640" w:rsidRDefault="00464C3A" w:rsidP="00464C3A">
            <w:pPr>
              <w:pStyle w:val="Paragrafi0"/>
              <w:ind w:firstLine="0"/>
              <w:rPr>
                <w:szCs w:val="22"/>
                <w:lang w:val="en-GB"/>
              </w:rPr>
            </w:pPr>
            <w:r w:rsidRPr="00D47640">
              <w:rPr>
                <w:szCs w:val="22"/>
                <w:lang w:val="en-GB"/>
              </w:rPr>
              <w:t>“</w:t>
            </w:r>
          </w:p>
        </w:tc>
        <w:tc>
          <w:tcPr>
            <w:tcW w:w="900" w:type="dxa"/>
          </w:tcPr>
          <w:p w:rsidR="00464C3A" w:rsidRPr="00D47640" w:rsidRDefault="00464C3A" w:rsidP="00464C3A">
            <w:pPr>
              <w:pStyle w:val="Paragrafi0"/>
              <w:ind w:firstLine="0"/>
              <w:jc w:val="right"/>
              <w:rPr>
                <w:szCs w:val="22"/>
                <w:lang w:val="en-GB"/>
              </w:rPr>
            </w:pPr>
            <w:r w:rsidRPr="00D47640">
              <w:rPr>
                <w:szCs w:val="22"/>
                <w:lang w:val="en-GB"/>
              </w:rPr>
              <w:t>20</w:t>
            </w:r>
          </w:p>
        </w:tc>
      </w:tr>
      <w:tr w:rsidR="00464C3A" w:rsidRPr="00D47640">
        <w:trPr>
          <w:jc w:val="center"/>
        </w:trPr>
        <w:tc>
          <w:tcPr>
            <w:tcW w:w="586" w:type="dxa"/>
          </w:tcPr>
          <w:p w:rsidR="00464C3A" w:rsidRPr="00D47640" w:rsidRDefault="00464C3A" w:rsidP="00464C3A">
            <w:pPr>
              <w:pStyle w:val="Paragrafi0"/>
              <w:ind w:firstLine="0"/>
              <w:rPr>
                <w:szCs w:val="22"/>
                <w:lang w:val="en-GB"/>
              </w:rPr>
            </w:pPr>
          </w:p>
        </w:tc>
        <w:tc>
          <w:tcPr>
            <w:tcW w:w="3780" w:type="dxa"/>
          </w:tcPr>
          <w:p w:rsidR="00464C3A" w:rsidRPr="00D47640" w:rsidRDefault="00464C3A" w:rsidP="00464C3A">
            <w:pPr>
              <w:pStyle w:val="Paragrafi0"/>
              <w:ind w:firstLine="0"/>
              <w:jc w:val="left"/>
              <w:rPr>
                <w:szCs w:val="22"/>
                <w:lang w:val="en-GB"/>
              </w:rPr>
            </w:pPr>
            <w:r w:rsidRPr="00D47640">
              <w:rPr>
                <w:szCs w:val="22"/>
                <w:lang w:val="en-GB"/>
              </w:rPr>
              <w:t>c) Zhvillimi rural i integruar</w:t>
            </w:r>
          </w:p>
        </w:tc>
        <w:tc>
          <w:tcPr>
            <w:tcW w:w="3213" w:type="dxa"/>
          </w:tcPr>
          <w:p w:rsidR="00464C3A" w:rsidRPr="00D47640" w:rsidRDefault="00464C3A" w:rsidP="00464C3A">
            <w:pPr>
              <w:pStyle w:val="Paragrafi0"/>
              <w:ind w:firstLine="0"/>
              <w:rPr>
                <w:szCs w:val="22"/>
                <w:lang w:val="en-GB"/>
              </w:rPr>
            </w:pPr>
            <w:r w:rsidRPr="00D47640">
              <w:rPr>
                <w:szCs w:val="22"/>
                <w:lang w:val="en-GB"/>
              </w:rPr>
              <w:t>“</w:t>
            </w:r>
          </w:p>
        </w:tc>
        <w:tc>
          <w:tcPr>
            <w:tcW w:w="900" w:type="dxa"/>
          </w:tcPr>
          <w:p w:rsidR="00464C3A" w:rsidRPr="00D47640" w:rsidRDefault="00464C3A" w:rsidP="00464C3A">
            <w:pPr>
              <w:pStyle w:val="Paragrafi0"/>
              <w:ind w:firstLine="0"/>
              <w:jc w:val="right"/>
              <w:rPr>
                <w:szCs w:val="22"/>
                <w:lang w:val="en-GB"/>
              </w:rPr>
            </w:pPr>
            <w:r w:rsidRPr="00D47640">
              <w:rPr>
                <w:szCs w:val="22"/>
                <w:lang w:val="en-GB"/>
              </w:rPr>
              <w:t>20</w:t>
            </w:r>
          </w:p>
        </w:tc>
      </w:tr>
      <w:tr w:rsidR="00464C3A" w:rsidRPr="00D47640">
        <w:trPr>
          <w:jc w:val="center"/>
        </w:trPr>
        <w:tc>
          <w:tcPr>
            <w:tcW w:w="586" w:type="dxa"/>
          </w:tcPr>
          <w:p w:rsidR="00464C3A" w:rsidRPr="00D47640" w:rsidRDefault="00464C3A" w:rsidP="00464C3A">
            <w:pPr>
              <w:pStyle w:val="Paragrafi0"/>
              <w:ind w:firstLine="0"/>
              <w:rPr>
                <w:szCs w:val="22"/>
                <w:lang w:val="en-GB"/>
              </w:rPr>
            </w:pPr>
          </w:p>
        </w:tc>
        <w:tc>
          <w:tcPr>
            <w:tcW w:w="3780" w:type="dxa"/>
          </w:tcPr>
          <w:p w:rsidR="00464C3A" w:rsidRPr="00D47640" w:rsidRDefault="00464C3A" w:rsidP="00464C3A">
            <w:pPr>
              <w:pStyle w:val="Paragrafi0"/>
              <w:ind w:firstLine="0"/>
              <w:jc w:val="left"/>
              <w:rPr>
                <w:szCs w:val="22"/>
                <w:lang w:val="en-GB"/>
              </w:rPr>
            </w:pPr>
            <w:r w:rsidRPr="00D47640">
              <w:rPr>
                <w:szCs w:val="22"/>
                <w:lang w:val="en-GB"/>
              </w:rPr>
              <w:t>d) Menaxhim financiar</w:t>
            </w:r>
          </w:p>
        </w:tc>
        <w:tc>
          <w:tcPr>
            <w:tcW w:w="3213" w:type="dxa"/>
          </w:tcPr>
          <w:p w:rsidR="00464C3A" w:rsidRPr="00D47640" w:rsidRDefault="00464C3A" w:rsidP="00464C3A">
            <w:pPr>
              <w:pStyle w:val="Paragrafi0"/>
              <w:ind w:firstLine="0"/>
              <w:rPr>
                <w:szCs w:val="22"/>
                <w:lang w:val="en-GB"/>
              </w:rPr>
            </w:pPr>
            <w:r w:rsidRPr="00D47640">
              <w:rPr>
                <w:szCs w:val="22"/>
                <w:lang w:val="en-GB"/>
              </w:rPr>
              <w:t>“</w:t>
            </w:r>
          </w:p>
        </w:tc>
        <w:tc>
          <w:tcPr>
            <w:tcW w:w="900" w:type="dxa"/>
          </w:tcPr>
          <w:p w:rsidR="00464C3A" w:rsidRPr="00D47640" w:rsidRDefault="00464C3A" w:rsidP="00464C3A">
            <w:pPr>
              <w:pStyle w:val="Paragrafi0"/>
              <w:ind w:firstLine="0"/>
              <w:jc w:val="right"/>
              <w:rPr>
                <w:szCs w:val="22"/>
                <w:lang w:val="en-GB"/>
              </w:rPr>
            </w:pPr>
            <w:r w:rsidRPr="00D47640">
              <w:rPr>
                <w:szCs w:val="22"/>
                <w:lang w:val="en-GB"/>
              </w:rPr>
              <w:t>20</w:t>
            </w:r>
          </w:p>
        </w:tc>
      </w:tr>
      <w:tr w:rsidR="00464C3A" w:rsidRPr="00D47640">
        <w:trPr>
          <w:jc w:val="center"/>
        </w:trPr>
        <w:tc>
          <w:tcPr>
            <w:tcW w:w="586" w:type="dxa"/>
          </w:tcPr>
          <w:p w:rsidR="00464C3A" w:rsidRPr="00D47640" w:rsidRDefault="00464C3A" w:rsidP="00464C3A">
            <w:pPr>
              <w:pStyle w:val="Paragrafi0"/>
              <w:ind w:firstLine="0"/>
              <w:rPr>
                <w:szCs w:val="22"/>
                <w:lang w:val="en-GB"/>
              </w:rPr>
            </w:pPr>
            <w:r w:rsidRPr="00D47640">
              <w:rPr>
                <w:szCs w:val="22"/>
                <w:lang w:val="en-GB"/>
              </w:rPr>
              <w:t>7</w:t>
            </w:r>
          </w:p>
        </w:tc>
        <w:tc>
          <w:tcPr>
            <w:tcW w:w="3780" w:type="dxa"/>
          </w:tcPr>
          <w:p w:rsidR="00464C3A" w:rsidRPr="00D47640" w:rsidRDefault="00464C3A" w:rsidP="00464C3A">
            <w:pPr>
              <w:pStyle w:val="Paragrafi0"/>
              <w:ind w:firstLine="0"/>
              <w:jc w:val="left"/>
              <w:rPr>
                <w:szCs w:val="22"/>
                <w:lang w:val="en-GB"/>
              </w:rPr>
            </w:pPr>
            <w:r w:rsidRPr="00D47640">
              <w:rPr>
                <w:szCs w:val="22"/>
                <w:lang w:val="en-GB"/>
              </w:rPr>
              <w:t>Mjekësi veterinare, me profilet:</w:t>
            </w:r>
          </w:p>
        </w:tc>
        <w:tc>
          <w:tcPr>
            <w:tcW w:w="3213" w:type="dxa"/>
          </w:tcPr>
          <w:p w:rsidR="00464C3A" w:rsidRPr="00D47640" w:rsidRDefault="00464C3A" w:rsidP="00464C3A">
            <w:pPr>
              <w:pStyle w:val="Paragrafi0"/>
              <w:ind w:firstLine="0"/>
              <w:rPr>
                <w:szCs w:val="22"/>
                <w:lang w:val="en-GB"/>
              </w:rPr>
            </w:pPr>
            <w:r w:rsidRPr="00D47640">
              <w:rPr>
                <w:szCs w:val="22"/>
                <w:lang w:val="en-GB"/>
              </w:rPr>
              <w:t>Fakulteti i Mjekësisë Veterinare</w:t>
            </w:r>
          </w:p>
        </w:tc>
        <w:tc>
          <w:tcPr>
            <w:tcW w:w="900" w:type="dxa"/>
          </w:tcPr>
          <w:p w:rsidR="00464C3A" w:rsidRPr="00D47640" w:rsidRDefault="00464C3A" w:rsidP="00464C3A">
            <w:pPr>
              <w:pStyle w:val="Paragrafi0"/>
              <w:ind w:firstLine="0"/>
              <w:jc w:val="right"/>
              <w:rPr>
                <w:szCs w:val="22"/>
                <w:lang w:val="en-GB"/>
              </w:rPr>
            </w:pPr>
          </w:p>
        </w:tc>
      </w:tr>
      <w:tr w:rsidR="00464C3A" w:rsidRPr="00D47640">
        <w:trPr>
          <w:jc w:val="center"/>
        </w:trPr>
        <w:tc>
          <w:tcPr>
            <w:tcW w:w="586" w:type="dxa"/>
          </w:tcPr>
          <w:p w:rsidR="00464C3A" w:rsidRPr="00D47640" w:rsidRDefault="00464C3A" w:rsidP="00464C3A">
            <w:pPr>
              <w:pStyle w:val="Paragrafi0"/>
              <w:ind w:firstLine="0"/>
              <w:rPr>
                <w:szCs w:val="22"/>
                <w:lang w:val="en-GB"/>
              </w:rPr>
            </w:pPr>
          </w:p>
        </w:tc>
        <w:tc>
          <w:tcPr>
            <w:tcW w:w="3780" w:type="dxa"/>
          </w:tcPr>
          <w:p w:rsidR="00464C3A" w:rsidRPr="00D47640" w:rsidRDefault="00464C3A" w:rsidP="00464C3A">
            <w:pPr>
              <w:pStyle w:val="Paragrafi0"/>
              <w:ind w:firstLine="0"/>
              <w:jc w:val="left"/>
              <w:rPr>
                <w:szCs w:val="22"/>
                <w:lang w:val="en-GB"/>
              </w:rPr>
            </w:pPr>
            <w:r w:rsidRPr="00D47640">
              <w:rPr>
                <w:szCs w:val="22"/>
                <w:lang w:val="en-GB"/>
              </w:rPr>
              <w:t>a) Diagnozë laboratorike</w:t>
            </w:r>
          </w:p>
        </w:tc>
        <w:tc>
          <w:tcPr>
            <w:tcW w:w="3213" w:type="dxa"/>
          </w:tcPr>
          <w:p w:rsidR="00464C3A" w:rsidRPr="00D47640" w:rsidRDefault="00464C3A" w:rsidP="00464C3A">
            <w:pPr>
              <w:pStyle w:val="Paragrafi0"/>
              <w:ind w:firstLine="0"/>
              <w:rPr>
                <w:szCs w:val="22"/>
                <w:lang w:val="en-GB"/>
              </w:rPr>
            </w:pPr>
            <w:r w:rsidRPr="00D47640">
              <w:rPr>
                <w:szCs w:val="22"/>
                <w:lang w:val="en-GB"/>
              </w:rPr>
              <w:t>“</w:t>
            </w:r>
          </w:p>
        </w:tc>
        <w:tc>
          <w:tcPr>
            <w:tcW w:w="900" w:type="dxa"/>
          </w:tcPr>
          <w:p w:rsidR="00464C3A" w:rsidRPr="00D47640" w:rsidRDefault="00464C3A" w:rsidP="00464C3A">
            <w:pPr>
              <w:pStyle w:val="Paragrafi0"/>
              <w:ind w:firstLine="0"/>
              <w:jc w:val="right"/>
              <w:rPr>
                <w:szCs w:val="22"/>
                <w:lang w:val="en-GB"/>
              </w:rPr>
            </w:pPr>
            <w:r w:rsidRPr="00D47640">
              <w:rPr>
                <w:szCs w:val="22"/>
                <w:lang w:val="en-GB"/>
              </w:rPr>
              <w:t>15</w:t>
            </w:r>
          </w:p>
        </w:tc>
      </w:tr>
      <w:tr w:rsidR="00464C3A" w:rsidRPr="00D47640">
        <w:trPr>
          <w:jc w:val="center"/>
        </w:trPr>
        <w:tc>
          <w:tcPr>
            <w:tcW w:w="586" w:type="dxa"/>
          </w:tcPr>
          <w:p w:rsidR="00464C3A" w:rsidRPr="00D47640" w:rsidRDefault="00464C3A" w:rsidP="00464C3A">
            <w:pPr>
              <w:pStyle w:val="Paragrafi0"/>
              <w:ind w:firstLine="0"/>
              <w:rPr>
                <w:szCs w:val="22"/>
                <w:lang w:val="en-GB"/>
              </w:rPr>
            </w:pPr>
          </w:p>
        </w:tc>
        <w:tc>
          <w:tcPr>
            <w:tcW w:w="3780" w:type="dxa"/>
          </w:tcPr>
          <w:p w:rsidR="00464C3A" w:rsidRPr="00D47640" w:rsidRDefault="00464C3A" w:rsidP="00464C3A">
            <w:pPr>
              <w:pStyle w:val="Paragrafi0"/>
              <w:ind w:firstLine="0"/>
              <w:jc w:val="left"/>
              <w:rPr>
                <w:szCs w:val="22"/>
                <w:lang w:val="en-GB"/>
              </w:rPr>
            </w:pPr>
            <w:r w:rsidRPr="00D47640">
              <w:rPr>
                <w:szCs w:val="22"/>
                <w:lang w:val="en-GB"/>
              </w:rPr>
              <w:t>b) Klinikë veterniare</w:t>
            </w:r>
          </w:p>
        </w:tc>
        <w:tc>
          <w:tcPr>
            <w:tcW w:w="3213" w:type="dxa"/>
          </w:tcPr>
          <w:p w:rsidR="00464C3A" w:rsidRPr="00D47640" w:rsidRDefault="00464C3A" w:rsidP="00464C3A">
            <w:pPr>
              <w:pStyle w:val="Paragrafi0"/>
              <w:ind w:firstLine="0"/>
              <w:rPr>
                <w:szCs w:val="22"/>
                <w:lang w:val="en-GB"/>
              </w:rPr>
            </w:pPr>
            <w:r w:rsidRPr="00D47640">
              <w:rPr>
                <w:szCs w:val="22"/>
                <w:lang w:val="en-GB"/>
              </w:rPr>
              <w:t>“</w:t>
            </w:r>
          </w:p>
        </w:tc>
        <w:tc>
          <w:tcPr>
            <w:tcW w:w="900" w:type="dxa"/>
          </w:tcPr>
          <w:p w:rsidR="00464C3A" w:rsidRPr="00D47640" w:rsidRDefault="00464C3A" w:rsidP="00464C3A">
            <w:pPr>
              <w:pStyle w:val="Paragrafi0"/>
              <w:ind w:firstLine="0"/>
              <w:jc w:val="right"/>
              <w:rPr>
                <w:szCs w:val="22"/>
                <w:lang w:val="en-GB"/>
              </w:rPr>
            </w:pPr>
            <w:r w:rsidRPr="00D47640">
              <w:rPr>
                <w:szCs w:val="22"/>
                <w:lang w:val="en-GB"/>
              </w:rPr>
              <w:t>15</w:t>
            </w:r>
          </w:p>
        </w:tc>
      </w:tr>
    </w:tbl>
    <w:p w:rsidR="00464C3A" w:rsidRDefault="00464C3A" w:rsidP="00464C3A">
      <w:pPr>
        <w:pStyle w:val="Paragrafi0"/>
        <w:ind w:firstLine="0"/>
      </w:pPr>
    </w:p>
    <w:p w:rsidR="00464C3A" w:rsidRDefault="00464C3A" w:rsidP="00464C3A">
      <w:pPr>
        <w:pStyle w:val="Paragrafi0"/>
        <w:ind w:firstLine="0"/>
      </w:pPr>
    </w:p>
    <w:p w:rsidR="00464C3A" w:rsidRDefault="00464C3A" w:rsidP="00464C3A">
      <w:pPr>
        <w:pStyle w:val="Paragrafi0"/>
      </w:pPr>
      <w:r>
        <w:t>D. QENDRA NDËRUNIVERSITARE E STUDIMEVE ALBANOLOGJIKE</w:t>
      </w:r>
    </w:p>
    <w:p w:rsidR="00464C3A" w:rsidRDefault="00464C3A" w:rsidP="00464C3A">
      <w:pPr>
        <w:pStyle w:val="Paragrafi0"/>
      </w:pPr>
    </w:p>
    <w:tbl>
      <w:tblPr>
        <w:tblStyle w:val="TableGrid"/>
        <w:tblW w:w="0" w:type="auto"/>
        <w:jc w:val="center"/>
        <w:tblLook w:val="01E0" w:firstRow="1" w:lastRow="1" w:firstColumn="1" w:lastColumn="1" w:noHBand="0" w:noVBand="0"/>
      </w:tblPr>
      <w:tblGrid>
        <w:gridCol w:w="545"/>
        <w:gridCol w:w="3348"/>
        <w:gridCol w:w="1006"/>
      </w:tblGrid>
      <w:tr w:rsidR="00464C3A" w:rsidRPr="00D47640">
        <w:trPr>
          <w:jc w:val="center"/>
        </w:trPr>
        <w:tc>
          <w:tcPr>
            <w:tcW w:w="545" w:type="dxa"/>
          </w:tcPr>
          <w:p w:rsidR="00464C3A" w:rsidRPr="00D47640" w:rsidRDefault="00464C3A" w:rsidP="00464C3A">
            <w:pPr>
              <w:pStyle w:val="Paragrafi0"/>
              <w:ind w:firstLine="0"/>
              <w:jc w:val="center"/>
              <w:rPr>
                <w:b/>
                <w:szCs w:val="22"/>
              </w:rPr>
            </w:pPr>
            <w:r w:rsidRPr="00D47640">
              <w:rPr>
                <w:b/>
                <w:szCs w:val="22"/>
              </w:rPr>
              <w:t>Nr.</w:t>
            </w:r>
          </w:p>
        </w:tc>
        <w:tc>
          <w:tcPr>
            <w:tcW w:w="3348" w:type="dxa"/>
          </w:tcPr>
          <w:p w:rsidR="00464C3A" w:rsidRPr="00D47640" w:rsidRDefault="00464C3A" w:rsidP="00464C3A">
            <w:pPr>
              <w:pStyle w:val="Paragrafi0"/>
              <w:ind w:firstLine="0"/>
              <w:jc w:val="center"/>
              <w:rPr>
                <w:b/>
                <w:szCs w:val="22"/>
              </w:rPr>
            </w:pPr>
            <w:r w:rsidRPr="00D47640">
              <w:rPr>
                <w:b/>
                <w:szCs w:val="22"/>
              </w:rPr>
              <w:t>Programi i studimit të MND-së</w:t>
            </w:r>
          </w:p>
        </w:tc>
        <w:tc>
          <w:tcPr>
            <w:tcW w:w="1006" w:type="dxa"/>
          </w:tcPr>
          <w:p w:rsidR="00464C3A" w:rsidRPr="00D47640" w:rsidRDefault="00464C3A" w:rsidP="00464C3A">
            <w:pPr>
              <w:pStyle w:val="Paragrafi0"/>
              <w:ind w:firstLine="0"/>
              <w:jc w:val="center"/>
              <w:rPr>
                <w:b/>
                <w:szCs w:val="22"/>
              </w:rPr>
            </w:pPr>
            <w:r w:rsidRPr="00D47640">
              <w:rPr>
                <w:b/>
                <w:szCs w:val="22"/>
              </w:rPr>
              <w:t>Kuota</w:t>
            </w:r>
          </w:p>
        </w:tc>
      </w:tr>
      <w:tr w:rsidR="00464C3A" w:rsidRPr="00D47640">
        <w:trPr>
          <w:jc w:val="center"/>
        </w:trPr>
        <w:tc>
          <w:tcPr>
            <w:tcW w:w="545" w:type="dxa"/>
          </w:tcPr>
          <w:p w:rsidR="00464C3A" w:rsidRPr="00D47640" w:rsidRDefault="00464C3A" w:rsidP="00464C3A">
            <w:pPr>
              <w:pStyle w:val="Paragrafi0"/>
              <w:ind w:firstLine="0"/>
              <w:rPr>
                <w:szCs w:val="22"/>
              </w:rPr>
            </w:pPr>
            <w:r w:rsidRPr="00D47640">
              <w:rPr>
                <w:szCs w:val="22"/>
              </w:rPr>
              <w:t>1</w:t>
            </w:r>
          </w:p>
        </w:tc>
        <w:tc>
          <w:tcPr>
            <w:tcW w:w="3348" w:type="dxa"/>
          </w:tcPr>
          <w:p w:rsidR="00464C3A" w:rsidRPr="00D47640" w:rsidRDefault="00464C3A" w:rsidP="00464C3A">
            <w:pPr>
              <w:pStyle w:val="Paragrafi0"/>
              <w:ind w:firstLine="0"/>
              <w:rPr>
                <w:szCs w:val="22"/>
              </w:rPr>
            </w:pPr>
            <w:r w:rsidRPr="00D47640">
              <w:rPr>
                <w:szCs w:val="22"/>
              </w:rPr>
              <w:t>Gjuhë shqipe</w:t>
            </w:r>
          </w:p>
        </w:tc>
        <w:tc>
          <w:tcPr>
            <w:tcW w:w="1006" w:type="dxa"/>
          </w:tcPr>
          <w:p w:rsidR="00464C3A" w:rsidRPr="00D47640" w:rsidRDefault="00464C3A" w:rsidP="00464C3A">
            <w:pPr>
              <w:pStyle w:val="Paragrafi0"/>
              <w:ind w:firstLine="0"/>
              <w:rPr>
                <w:szCs w:val="22"/>
              </w:rPr>
            </w:pPr>
            <w:r w:rsidRPr="00D47640">
              <w:rPr>
                <w:szCs w:val="22"/>
              </w:rPr>
              <w:t>15</w:t>
            </w:r>
          </w:p>
        </w:tc>
      </w:tr>
      <w:tr w:rsidR="00464C3A" w:rsidRPr="00D47640">
        <w:trPr>
          <w:jc w:val="center"/>
        </w:trPr>
        <w:tc>
          <w:tcPr>
            <w:tcW w:w="545" w:type="dxa"/>
          </w:tcPr>
          <w:p w:rsidR="00464C3A" w:rsidRPr="00D47640" w:rsidRDefault="00464C3A" w:rsidP="00464C3A">
            <w:pPr>
              <w:pStyle w:val="Paragrafi0"/>
              <w:ind w:firstLine="0"/>
              <w:rPr>
                <w:szCs w:val="22"/>
              </w:rPr>
            </w:pPr>
            <w:r w:rsidRPr="00D47640">
              <w:rPr>
                <w:szCs w:val="22"/>
              </w:rPr>
              <w:t>2</w:t>
            </w:r>
          </w:p>
        </w:tc>
        <w:tc>
          <w:tcPr>
            <w:tcW w:w="3348" w:type="dxa"/>
          </w:tcPr>
          <w:p w:rsidR="00464C3A" w:rsidRPr="00D47640" w:rsidRDefault="00464C3A" w:rsidP="00464C3A">
            <w:pPr>
              <w:pStyle w:val="Paragrafi0"/>
              <w:ind w:firstLine="0"/>
              <w:rPr>
                <w:szCs w:val="22"/>
              </w:rPr>
            </w:pPr>
            <w:r w:rsidRPr="00D47640">
              <w:rPr>
                <w:szCs w:val="22"/>
              </w:rPr>
              <w:t>Studime letrare</w:t>
            </w:r>
          </w:p>
        </w:tc>
        <w:tc>
          <w:tcPr>
            <w:tcW w:w="1006" w:type="dxa"/>
          </w:tcPr>
          <w:p w:rsidR="00464C3A" w:rsidRPr="00D47640" w:rsidRDefault="00464C3A" w:rsidP="00464C3A">
            <w:pPr>
              <w:pStyle w:val="Paragrafi0"/>
              <w:ind w:firstLine="0"/>
              <w:rPr>
                <w:szCs w:val="22"/>
              </w:rPr>
            </w:pPr>
            <w:r w:rsidRPr="00D47640">
              <w:rPr>
                <w:szCs w:val="22"/>
              </w:rPr>
              <w:t>15</w:t>
            </w:r>
          </w:p>
        </w:tc>
      </w:tr>
      <w:tr w:rsidR="00464C3A" w:rsidRPr="00D47640">
        <w:trPr>
          <w:jc w:val="center"/>
        </w:trPr>
        <w:tc>
          <w:tcPr>
            <w:tcW w:w="545" w:type="dxa"/>
          </w:tcPr>
          <w:p w:rsidR="00464C3A" w:rsidRPr="00D47640" w:rsidRDefault="00464C3A" w:rsidP="00464C3A">
            <w:pPr>
              <w:pStyle w:val="Paragrafi0"/>
              <w:ind w:firstLine="0"/>
              <w:rPr>
                <w:szCs w:val="22"/>
              </w:rPr>
            </w:pPr>
            <w:r w:rsidRPr="00D47640">
              <w:rPr>
                <w:szCs w:val="22"/>
              </w:rPr>
              <w:t>3</w:t>
            </w:r>
          </w:p>
        </w:tc>
        <w:tc>
          <w:tcPr>
            <w:tcW w:w="3348" w:type="dxa"/>
          </w:tcPr>
          <w:p w:rsidR="00464C3A" w:rsidRPr="00D47640" w:rsidRDefault="00464C3A" w:rsidP="00464C3A">
            <w:pPr>
              <w:pStyle w:val="Paragrafi0"/>
              <w:ind w:firstLine="0"/>
              <w:rPr>
                <w:szCs w:val="22"/>
              </w:rPr>
            </w:pPr>
            <w:r w:rsidRPr="00D47640">
              <w:rPr>
                <w:szCs w:val="22"/>
              </w:rPr>
              <w:t>Etnologji dhe folklor</w:t>
            </w:r>
          </w:p>
        </w:tc>
        <w:tc>
          <w:tcPr>
            <w:tcW w:w="1006" w:type="dxa"/>
          </w:tcPr>
          <w:p w:rsidR="00464C3A" w:rsidRPr="00D47640" w:rsidRDefault="00464C3A" w:rsidP="00464C3A">
            <w:pPr>
              <w:pStyle w:val="Paragrafi0"/>
              <w:ind w:firstLine="0"/>
              <w:rPr>
                <w:szCs w:val="22"/>
              </w:rPr>
            </w:pPr>
            <w:r w:rsidRPr="00D47640">
              <w:rPr>
                <w:szCs w:val="22"/>
              </w:rPr>
              <w:t>15</w:t>
            </w:r>
          </w:p>
        </w:tc>
      </w:tr>
      <w:tr w:rsidR="00464C3A" w:rsidRPr="00D47640">
        <w:trPr>
          <w:jc w:val="center"/>
        </w:trPr>
        <w:tc>
          <w:tcPr>
            <w:tcW w:w="545" w:type="dxa"/>
          </w:tcPr>
          <w:p w:rsidR="00464C3A" w:rsidRPr="00D47640" w:rsidRDefault="00464C3A" w:rsidP="00464C3A">
            <w:pPr>
              <w:pStyle w:val="Paragrafi0"/>
              <w:ind w:firstLine="0"/>
              <w:rPr>
                <w:szCs w:val="22"/>
              </w:rPr>
            </w:pPr>
            <w:r w:rsidRPr="00D47640">
              <w:rPr>
                <w:szCs w:val="22"/>
              </w:rPr>
              <w:t>4</w:t>
            </w:r>
          </w:p>
        </w:tc>
        <w:tc>
          <w:tcPr>
            <w:tcW w:w="3348" w:type="dxa"/>
          </w:tcPr>
          <w:p w:rsidR="00464C3A" w:rsidRPr="00D47640" w:rsidRDefault="00464C3A" w:rsidP="00464C3A">
            <w:pPr>
              <w:pStyle w:val="Paragrafi0"/>
              <w:ind w:firstLine="0"/>
              <w:rPr>
                <w:szCs w:val="22"/>
              </w:rPr>
            </w:pPr>
            <w:r w:rsidRPr="00D47640">
              <w:rPr>
                <w:szCs w:val="22"/>
              </w:rPr>
              <w:t>Histori moderne e Shqipërisë</w:t>
            </w:r>
          </w:p>
        </w:tc>
        <w:tc>
          <w:tcPr>
            <w:tcW w:w="1006" w:type="dxa"/>
          </w:tcPr>
          <w:p w:rsidR="00464C3A" w:rsidRPr="00D47640" w:rsidRDefault="00464C3A" w:rsidP="00464C3A">
            <w:pPr>
              <w:pStyle w:val="Paragrafi0"/>
              <w:ind w:firstLine="0"/>
              <w:rPr>
                <w:szCs w:val="22"/>
              </w:rPr>
            </w:pPr>
            <w:r w:rsidRPr="00D47640">
              <w:rPr>
                <w:szCs w:val="22"/>
              </w:rPr>
              <w:t>15</w:t>
            </w:r>
          </w:p>
        </w:tc>
      </w:tr>
      <w:tr w:rsidR="00464C3A" w:rsidRPr="00D47640">
        <w:trPr>
          <w:jc w:val="center"/>
        </w:trPr>
        <w:tc>
          <w:tcPr>
            <w:tcW w:w="545" w:type="dxa"/>
          </w:tcPr>
          <w:p w:rsidR="00464C3A" w:rsidRPr="00D47640" w:rsidRDefault="00464C3A" w:rsidP="00464C3A">
            <w:pPr>
              <w:pStyle w:val="Paragrafi0"/>
              <w:ind w:firstLine="0"/>
              <w:rPr>
                <w:szCs w:val="22"/>
              </w:rPr>
            </w:pPr>
            <w:r w:rsidRPr="00D47640">
              <w:rPr>
                <w:szCs w:val="22"/>
              </w:rPr>
              <w:t>5</w:t>
            </w:r>
          </w:p>
        </w:tc>
        <w:tc>
          <w:tcPr>
            <w:tcW w:w="3348" w:type="dxa"/>
          </w:tcPr>
          <w:p w:rsidR="00464C3A" w:rsidRPr="00D47640" w:rsidRDefault="00464C3A" w:rsidP="00464C3A">
            <w:pPr>
              <w:pStyle w:val="Paragrafi0"/>
              <w:ind w:firstLine="0"/>
              <w:rPr>
                <w:szCs w:val="22"/>
              </w:rPr>
            </w:pPr>
            <w:r w:rsidRPr="00D47640">
              <w:rPr>
                <w:szCs w:val="22"/>
              </w:rPr>
              <w:t>Arkeologji e prehistorisë</w:t>
            </w:r>
          </w:p>
        </w:tc>
        <w:tc>
          <w:tcPr>
            <w:tcW w:w="1006" w:type="dxa"/>
          </w:tcPr>
          <w:p w:rsidR="00464C3A" w:rsidRPr="00D47640" w:rsidRDefault="00464C3A" w:rsidP="00464C3A">
            <w:pPr>
              <w:pStyle w:val="Paragrafi0"/>
              <w:ind w:firstLine="0"/>
              <w:rPr>
                <w:szCs w:val="22"/>
              </w:rPr>
            </w:pPr>
            <w:r w:rsidRPr="00D47640">
              <w:rPr>
                <w:szCs w:val="22"/>
              </w:rPr>
              <w:t>15</w:t>
            </w:r>
          </w:p>
        </w:tc>
      </w:tr>
      <w:tr w:rsidR="00464C3A" w:rsidRPr="00D47640">
        <w:trPr>
          <w:jc w:val="center"/>
        </w:trPr>
        <w:tc>
          <w:tcPr>
            <w:tcW w:w="545" w:type="dxa"/>
          </w:tcPr>
          <w:p w:rsidR="00464C3A" w:rsidRPr="00D47640" w:rsidRDefault="00464C3A" w:rsidP="00464C3A">
            <w:pPr>
              <w:pStyle w:val="Paragrafi0"/>
              <w:ind w:firstLine="0"/>
              <w:rPr>
                <w:szCs w:val="22"/>
              </w:rPr>
            </w:pPr>
            <w:r w:rsidRPr="00D47640">
              <w:rPr>
                <w:szCs w:val="22"/>
              </w:rPr>
              <w:t>6</w:t>
            </w:r>
          </w:p>
        </w:tc>
        <w:tc>
          <w:tcPr>
            <w:tcW w:w="3348" w:type="dxa"/>
          </w:tcPr>
          <w:p w:rsidR="00464C3A" w:rsidRPr="00D47640" w:rsidRDefault="00464C3A" w:rsidP="00464C3A">
            <w:pPr>
              <w:pStyle w:val="Paragrafi0"/>
              <w:ind w:firstLine="0"/>
              <w:rPr>
                <w:szCs w:val="22"/>
              </w:rPr>
            </w:pPr>
            <w:r w:rsidRPr="00D47640">
              <w:rPr>
                <w:szCs w:val="22"/>
              </w:rPr>
              <w:t>Arkeologji e antikitetit</w:t>
            </w:r>
          </w:p>
        </w:tc>
        <w:tc>
          <w:tcPr>
            <w:tcW w:w="1006" w:type="dxa"/>
          </w:tcPr>
          <w:p w:rsidR="00464C3A" w:rsidRPr="00D47640" w:rsidRDefault="00464C3A" w:rsidP="00464C3A">
            <w:pPr>
              <w:pStyle w:val="Paragrafi0"/>
              <w:ind w:firstLine="0"/>
              <w:rPr>
                <w:szCs w:val="22"/>
              </w:rPr>
            </w:pPr>
            <w:r w:rsidRPr="00D47640">
              <w:rPr>
                <w:szCs w:val="22"/>
              </w:rPr>
              <w:t>15</w:t>
            </w:r>
          </w:p>
        </w:tc>
      </w:tr>
      <w:tr w:rsidR="00464C3A" w:rsidRPr="00D47640">
        <w:trPr>
          <w:jc w:val="center"/>
        </w:trPr>
        <w:tc>
          <w:tcPr>
            <w:tcW w:w="545" w:type="dxa"/>
          </w:tcPr>
          <w:p w:rsidR="00464C3A" w:rsidRPr="00D47640" w:rsidRDefault="00464C3A" w:rsidP="00464C3A">
            <w:pPr>
              <w:pStyle w:val="Paragrafi0"/>
              <w:ind w:firstLine="0"/>
              <w:rPr>
                <w:szCs w:val="22"/>
              </w:rPr>
            </w:pPr>
            <w:r w:rsidRPr="00D47640">
              <w:rPr>
                <w:szCs w:val="22"/>
              </w:rPr>
              <w:t>7</w:t>
            </w:r>
          </w:p>
        </w:tc>
        <w:tc>
          <w:tcPr>
            <w:tcW w:w="3348" w:type="dxa"/>
          </w:tcPr>
          <w:p w:rsidR="00464C3A" w:rsidRPr="00D47640" w:rsidRDefault="00464C3A" w:rsidP="00464C3A">
            <w:pPr>
              <w:pStyle w:val="Paragrafi0"/>
              <w:ind w:firstLine="0"/>
              <w:rPr>
                <w:szCs w:val="22"/>
              </w:rPr>
            </w:pPr>
            <w:r w:rsidRPr="00D47640">
              <w:rPr>
                <w:szCs w:val="22"/>
              </w:rPr>
              <w:t>Arkeologji mesjetare</w:t>
            </w:r>
          </w:p>
        </w:tc>
        <w:tc>
          <w:tcPr>
            <w:tcW w:w="1006" w:type="dxa"/>
          </w:tcPr>
          <w:p w:rsidR="00464C3A" w:rsidRPr="00D47640" w:rsidRDefault="00464C3A" w:rsidP="00464C3A">
            <w:pPr>
              <w:pStyle w:val="Paragrafi0"/>
              <w:ind w:firstLine="0"/>
              <w:rPr>
                <w:szCs w:val="22"/>
              </w:rPr>
            </w:pPr>
            <w:r w:rsidRPr="00D47640">
              <w:rPr>
                <w:szCs w:val="22"/>
              </w:rPr>
              <w:t>15</w:t>
            </w:r>
          </w:p>
        </w:tc>
      </w:tr>
    </w:tbl>
    <w:p w:rsidR="00464C3A" w:rsidRDefault="00464C3A" w:rsidP="00464C3A">
      <w:pPr>
        <w:rPr>
          <w:lang w:val="en-GB"/>
        </w:rPr>
      </w:pPr>
    </w:p>
    <w:p w:rsidR="00464C3A" w:rsidRDefault="00464C3A" w:rsidP="00464C3A">
      <w:pPr>
        <w:pStyle w:val="Akti"/>
        <w:keepNext w:val="0"/>
      </w:pPr>
      <w:r>
        <w:t>Vendim</w:t>
      </w:r>
    </w:p>
    <w:p w:rsidR="00464C3A" w:rsidRDefault="00464C3A" w:rsidP="00464C3A">
      <w:pPr>
        <w:pStyle w:val="NumriData"/>
        <w:keepNext w:val="0"/>
      </w:pPr>
      <w:r>
        <w:t>Nr.1071, datë 21.10.2009</w:t>
      </w:r>
    </w:p>
    <w:p w:rsidR="00464C3A" w:rsidRDefault="00464C3A" w:rsidP="00464C3A">
      <w:pPr>
        <w:pStyle w:val="Paragrafi0"/>
      </w:pPr>
    </w:p>
    <w:p w:rsidR="00464C3A" w:rsidRDefault="00464C3A" w:rsidP="00464C3A">
      <w:pPr>
        <w:pStyle w:val="Titulli0"/>
        <w:keepNext w:val="0"/>
      </w:pPr>
      <w:r>
        <w:t>Për lejimin e drejtorisë së përgjithshme të doganave, të kryejë procedurën e prokurimit, me objekt “Blerjen dhe instalimin e 26 kabinave të kontrollit”</w:t>
      </w:r>
    </w:p>
    <w:p w:rsidR="00464C3A" w:rsidRDefault="00464C3A" w:rsidP="00464C3A">
      <w:pPr>
        <w:pStyle w:val="Paragrafi0"/>
      </w:pPr>
    </w:p>
    <w:p w:rsidR="00464C3A" w:rsidRDefault="00464C3A" w:rsidP="00464C3A">
      <w:pPr>
        <w:pStyle w:val="Paragrafi0"/>
      </w:pPr>
      <w:r>
        <w:t>Në mbështetje të nenit 100 të Kushtetutës, të nenit 75 të ligjit nr.9643, datë 20.11.2006 “Për prokurimin publik”, të ndryshuar, dhe të nenit 9 të ligjit nr.10025, datë 27.11.2008 “Për buxhetin e vitit 2009”, me propozimin e Ministrit të Financave, Këshilli i Ministrave</w:t>
      </w:r>
    </w:p>
    <w:p w:rsidR="00464C3A" w:rsidRDefault="00464C3A" w:rsidP="00464C3A">
      <w:pPr>
        <w:pStyle w:val="Paragrafi0"/>
      </w:pPr>
    </w:p>
    <w:p w:rsidR="00464C3A" w:rsidRDefault="00464C3A" w:rsidP="00464C3A">
      <w:pPr>
        <w:pStyle w:val="VENDOSI0"/>
        <w:keepNext w:val="0"/>
      </w:pPr>
      <w:r>
        <w:t>Vendosi:</w:t>
      </w:r>
    </w:p>
    <w:p w:rsidR="00464C3A" w:rsidRDefault="00464C3A" w:rsidP="00464C3A">
      <w:pPr>
        <w:pStyle w:val="Paragrafi0"/>
      </w:pPr>
    </w:p>
    <w:p w:rsidR="00464C3A" w:rsidRDefault="00464C3A" w:rsidP="00464C3A">
      <w:pPr>
        <w:pStyle w:val="Paragrafi0"/>
      </w:pPr>
      <w:r>
        <w:t>1. Lejimin e Drejtorisë së Përgjithshme të Doganave të kryejë, brenda datës 30 nëntor 2009, procedurën e prokurimit, me objekt “Blerjen dhe instalimin e 26 kabinave të kontrollit”. Brenda këtij afati të përfshihet edhe lidhja e kontratës përkatëse.</w:t>
      </w:r>
    </w:p>
    <w:p w:rsidR="006918CA" w:rsidRDefault="006918CA" w:rsidP="00464C3A">
      <w:pPr>
        <w:pStyle w:val="Paragrafi0"/>
      </w:pPr>
    </w:p>
    <w:p w:rsidR="00464C3A" w:rsidRDefault="00464C3A" w:rsidP="00464C3A">
      <w:pPr>
        <w:pStyle w:val="Paragrafi0"/>
      </w:pPr>
      <w:r>
        <w:t>2. Fondi limit, prej 18 120 000 (tetëmbëdhjetë milionë e njëqind e njëzet mijë) lekësh, të përballohet nga buxheti i vitit 2009, miratuar për Drejtorinë e Përgjithshme të Doganave.</w:t>
      </w:r>
    </w:p>
    <w:p w:rsidR="00464C3A" w:rsidRDefault="00464C3A" w:rsidP="00464C3A">
      <w:pPr>
        <w:pStyle w:val="Paragrafi0"/>
      </w:pPr>
      <w:r>
        <w:t>3. Ngarkohen Ministria e Financave, Agjencia e Prokurimit Publik dhe Drejtoria e Përgjithshme e Doganave për zbatimin e këtij vendimi.</w:t>
      </w:r>
    </w:p>
    <w:p w:rsidR="00464C3A" w:rsidRDefault="00464C3A" w:rsidP="00464C3A">
      <w:pPr>
        <w:pStyle w:val="Paragrafi0"/>
      </w:pPr>
      <w:r>
        <w:t>Ky vendim hyn në fuqi menjëherë dhe botohet në Fletoren Zyrtare.</w:t>
      </w:r>
    </w:p>
    <w:p w:rsidR="00464C3A" w:rsidRDefault="00464C3A" w:rsidP="00464C3A">
      <w:pPr>
        <w:pStyle w:val="Paragrafi0"/>
      </w:pPr>
    </w:p>
    <w:p w:rsidR="00464C3A" w:rsidRDefault="00464C3A" w:rsidP="00464C3A">
      <w:pPr>
        <w:pStyle w:val="Autoriteti"/>
        <w:keepNext w:val="0"/>
      </w:pPr>
      <w:r>
        <w:t>Kryeministri</w:t>
      </w:r>
    </w:p>
    <w:p w:rsidR="00464C3A" w:rsidRDefault="00464C3A" w:rsidP="00464C3A">
      <w:pPr>
        <w:pStyle w:val="AutoritetiEmer"/>
      </w:pPr>
      <w:r>
        <w:t>Sali Berisha</w:t>
      </w:r>
    </w:p>
    <w:p w:rsidR="00464C3A" w:rsidRDefault="00464C3A" w:rsidP="00464C3A">
      <w:pPr>
        <w:pStyle w:val="Akti"/>
        <w:keepNext w:val="0"/>
      </w:pPr>
    </w:p>
    <w:p w:rsidR="0031342E" w:rsidRDefault="0031342E" w:rsidP="00464C3A">
      <w:pPr>
        <w:pStyle w:val="Akti"/>
        <w:keepNext w:val="0"/>
      </w:pPr>
    </w:p>
    <w:p w:rsidR="00464C3A" w:rsidRDefault="00464C3A" w:rsidP="00464C3A">
      <w:pPr>
        <w:pStyle w:val="Akti"/>
        <w:keepNext w:val="0"/>
      </w:pPr>
      <w:r>
        <w:t>Vendim</w:t>
      </w:r>
    </w:p>
    <w:p w:rsidR="00464C3A" w:rsidRDefault="00464C3A" w:rsidP="00464C3A">
      <w:pPr>
        <w:pStyle w:val="NumriData"/>
        <w:keepNext w:val="0"/>
      </w:pPr>
      <w:r>
        <w:t>Nr.1075, datë 21.10.2009</w:t>
      </w:r>
    </w:p>
    <w:p w:rsidR="00464C3A" w:rsidRDefault="00464C3A" w:rsidP="00464C3A">
      <w:pPr>
        <w:pStyle w:val="Paragrafi0"/>
      </w:pPr>
    </w:p>
    <w:p w:rsidR="00464C3A" w:rsidRDefault="00464C3A" w:rsidP="00464C3A">
      <w:pPr>
        <w:pStyle w:val="Titulli0"/>
        <w:keepNext w:val="0"/>
      </w:pPr>
      <w:r>
        <w:t>Për miratimin e listës paraprake të pronave të paluajtshme publike, shtetërore, që transferohen në pronësi ose në përdorim të komunës Farkë të qarkut të Tiranës</w:t>
      </w:r>
    </w:p>
    <w:p w:rsidR="00464C3A" w:rsidRDefault="00464C3A" w:rsidP="00464C3A">
      <w:pPr>
        <w:pStyle w:val="Paragrafi0"/>
      </w:pPr>
    </w:p>
    <w:p w:rsidR="00464C3A" w:rsidRDefault="00464C3A" w:rsidP="00464C3A">
      <w:pPr>
        <w:pStyle w:val="Paragrafi0"/>
      </w:pPr>
      <w:r>
        <w:t>Në mbështetje të nenit 100 të Kushtetutës dhe të neneve 2,3 e 17 të ligjit nr.8744, datë 22.2.2001 “Për transferimin e pronave të paluajtshme publike të shtetit në njësitë e qeverisjes vendore”, të ndryshuar, me propozimin e Ministrit të Brendshëm, Këshilli i Ministrave</w:t>
      </w:r>
    </w:p>
    <w:p w:rsidR="00464C3A" w:rsidRDefault="00464C3A" w:rsidP="00464C3A">
      <w:pPr>
        <w:pStyle w:val="Paragrafi0"/>
      </w:pPr>
    </w:p>
    <w:p w:rsidR="00464C3A" w:rsidRDefault="00464C3A" w:rsidP="00464C3A">
      <w:pPr>
        <w:pStyle w:val="VENDOSI0"/>
        <w:keepNext w:val="0"/>
      </w:pPr>
      <w:r>
        <w:t>Vendosi:</w:t>
      </w:r>
    </w:p>
    <w:p w:rsidR="00464C3A" w:rsidRDefault="00464C3A" w:rsidP="00464C3A">
      <w:pPr>
        <w:pStyle w:val="Paragrafi0"/>
      </w:pPr>
    </w:p>
    <w:p w:rsidR="00464C3A" w:rsidRDefault="00464C3A" w:rsidP="00464C3A">
      <w:pPr>
        <w:pStyle w:val="Paragrafi0"/>
      </w:pPr>
      <w:r>
        <w:t>1. Miratimin e listës paraprake të pronave të paluajtshme publike, shtetërore, që transferohen në pronësi ose në përdorim të komunës Farkë të qarkt të Tiranës, sipas lidhjes 1, e cila i bashkëlidhet këtij vendimi.</w:t>
      </w:r>
    </w:p>
    <w:p w:rsidR="00464C3A" w:rsidRDefault="00464C3A" w:rsidP="00464C3A">
      <w:pPr>
        <w:pStyle w:val="Paragrafi0"/>
      </w:pPr>
      <w:r>
        <w:t>Lista paraprake, sipas kërkesave të këshillit të kësaj komune, është pjesë e listës së inventarit të pronave të paluajtshme publike, shtetërore, që janë brenda juridiksionit territorial dhe administrativ të komunës Farkë të qarkut të Tiranës, miratuar me vendimin nr.123, datë 2.2.2009 të Këshillit të Ministrave “Për miratimin e listës së inventarit të pronave të paluajtshme shtetërore në komunën Farkë të qarkut të Tiranës.</w:t>
      </w:r>
    </w:p>
    <w:p w:rsidR="00464C3A" w:rsidRDefault="00464C3A" w:rsidP="00464C3A">
      <w:pPr>
        <w:pStyle w:val="Paragrafi0"/>
      </w:pPr>
      <w:r>
        <w:t>2. Ngarkohen Ministria e Brendshme dhe komuna Farkë për zbatimin e këtij vendimi.</w:t>
      </w:r>
    </w:p>
    <w:p w:rsidR="00464C3A" w:rsidRDefault="00464C3A" w:rsidP="00464C3A">
      <w:pPr>
        <w:pStyle w:val="Paragrafi0"/>
      </w:pPr>
      <w:r>
        <w:t>Ky vendim hyn në fuqi pas botimit në Fletoren Zyrtare.</w:t>
      </w:r>
    </w:p>
    <w:p w:rsidR="00464C3A" w:rsidRDefault="00464C3A" w:rsidP="00464C3A">
      <w:pPr>
        <w:pStyle w:val="Paragrafi0"/>
      </w:pPr>
    </w:p>
    <w:p w:rsidR="00464C3A" w:rsidRDefault="00464C3A" w:rsidP="00464C3A">
      <w:pPr>
        <w:pStyle w:val="Autoriteti"/>
        <w:keepNext w:val="0"/>
      </w:pPr>
      <w:r>
        <w:t>Kryeministri</w:t>
      </w:r>
    </w:p>
    <w:p w:rsidR="00464C3A" w:rsidRDefault="00464C3A" w:rsidP="00464C3A">
      <w:pPr>
        <w:pStyle w:val="AutoritetiEmer"/>
      </w:pPr>
      <w:r>
        <w:t>Sali Berisha</w:t>
      </w:r>
    </w:p>
    <w:p w:rsidR="00F80D98" w:rsidRDefault="00F80D98" w:rsidP="00464C3A">
      <w:pPr>
        <w:pStyle w:val="Paragrafi0"/>
      </w:pPr>
    </w:p>
    <w:p w:rsidR="00635615" w:rsidRDefault="00635615" w:rsidP="00464C3A">
      <w:pPr>
        <w:pStyle w:val="Paragrafi0"/>
      </w:pPr>
    </w:p>
    <w:p w:rsidR="00635615" w:rsidRDefault="00635615" w:rsidP="00464C3A">
      <w:pPr>
        <w:pStyle w:val="Paragrafi0"/>
      </w:pPr>
    </w:p>
    <w:p w:rsidR="00635615" w:rsidRDefault="00635615" w:rsidP="00464C3A">
      <w:pPr>
        <w:pStyle w:val="Paragrafi0"/>
      </w:pPr>
    </w:p>
    <w:p w:rsidR="00635615" w:rsidRDefault="00635615" w:rsidP="00464C3A">
      <w:pPr>
        <w:pStyle w:val="Paragrafi0"/>
      </w:pPr>
    </w:p>
    <w:p w:rsidR="00635615" w:rsidRDefault="00635615" w:rsidP="00464C3A">
      <w:pPr>
        <w:pStyle w:val="Paragrafi0"/>
      </w:pPr>
    </w:p>
    <w:p w:rsidR="00635615" w:rsidRDefault="00635615" w:rsidP="00464C3A">
      <w:pPr>
        <w:pStyle w:val="Paragrafi0"/>
      </w:pPr>
    </w:p>
    <w:p w:rsidR="00635615" w:rsidRDefault="00635615" w:rsidP="00464C3A">
      <w:pPr>
        <w:pStyle w:val="Paragrafi0"/>
      </w:pPr>
    </w:p>
    <w:p w:rsidR="00635615" w:rsidRDefault="00635615" w:rsidP="00464C3A">
      <w:pPr>
        <w:pStyle w:val="Paragrafi0"/>
      </w:pPr>
    </w:p>
    <w:p w:rsidR="00635615" w:rsidRDefault="00635615" w:rsidP="00464C3A">
      <w:pPr>
        <w:pStyle w:val="Paragrafi0"/>
      </w:pPr>
    </w:p>
    <w:p w:rsidR="00635615" w:rsidRDefault="00635615" w:rsidP="00464C3A">
      <w:pPr>
        <w:pStyle w:val="Paragrafi0"/>
      </w:pPr>
    </w:p>
    <w:p w:rsidR="00635615" w:rsidRDefault="00635615" w:rsidP="00464C3A">
      <w:pPr>
        <w:pStyle w:val="Paragrafi0"/>
      </w:pPr>
    </w:p>
    <w:p w:rsidR="00635615" w:rsidRDefault="00635615" w:rsidP="00464C3A">
      <w:pPr>
        <w:pStyle w:val="Paragrafi0"/>
      </w:pPr>
    </w:p>
    <w:p w:rsidR="00635615" w:rsidRDefault="00635615" w:rsidP="00464C3A">
      <w:pPr>
        <w:pStyle w:val="Paragrafi0"/>
      </w:pPr>
    </w:p>
    <w:p w:rsidR="00635615" w:rsidRDefault="00635615" w:rsidP="00464C3A">
      <w:pPr>
        <w:pStyle w:val="Paragrafi0"/>
      </w:pPr>
    </w:p>
    <w:p w:rsidR="00635615" w:rsidRDefault="00635615" w:rsidP="00464C3A">
      <w:pPr>
        <w:pStyle w:val="Paragrafi0"/>
      </w:pPr>
    </w:p>
    <w:p w:rsidR="00464C3A" w:rsidRDefault="00464C3A" w:rsidP="00464C3A">
      <w:pPr>
        <w:pStyle w:val="Paragrafi0"/>
      </w:pPr>
      <w:r>
        <w:t>Komuna Farkë</w:t>
      </w:r>
      <w:r>
        <w:tab/>
      </w:r>
      <w:r>
        <w:tab/>
      </w:r>
      <w:r>
        <w:tab/>
      </w:r>
      <w:r>
        <w:tab/>
      </w:r>
      <w:r>
        <w:tab/>
      </w:r>
      <w:r>
        <w:tab/>
      </w:r>
      <w:r>
        <w:tab/>
      </w:r>
      <w:r>
        <w:tab/>
        <w:t>Lidhja nr.1</w:t>
      </w:r>
    </w:p>
    <w:p w:rsidR="00464C3A" w:rsidRDefault="00464C3A" w:rsidP="00464C3A">
      <w:pPr>
        <w:pStyle w:val="Paragrafi0"/>
      </w:pPr>
    </w:p>
    <w:tbl>
      <w:tblPr>
        <w:tblStyle w:val="TableGrid"/>
        <w:tblW w:w="0" w:type="auto"/>
        <w:jc w:val="center"/>
        <w:tblLook w:val="01E0" w:firstRow="1" w:lastRow="1" w:firstColumn="1" w:lastColumn="1" w:noHBand="0" w:noVBand="0"/>
      </w:tblPr>
      <w:tblGrid>
        <w:gridCol w:w="2784"/>
        <w:gridCol w:w="4866"/>
        <w:gridCol w:w="1637"/>
      </w:tblGrid>
      <w:tr w:rsidR="00464C3A" w:rsidRPr="000B7593">
        <w:trPr>
          <w:jc w:val="center"/>
        </w:trPr>
        <w:tc>
          <w:tcPr>
            <w:tcW w:w="0" w:type="auto"/>
          </w:tcPr>
          <w:p w:rsidR="00464C3A" w:rsidRPr="000B7593" w:rsidRDefault="00464C3A" w:rsidP="00464C3A">
            <w:pPr>
              <w:pStyle w:val="Tabele"/>
              <w:widowControl w:val="0"/>
              <w:jc w:val="center"/>
              <w:rPr>
                <w:b/>
              </w:rPr>
            </w:pPr>
            <w:r w:rsidRPr="000B7593">
              <w:rPr>
                <w:b/>
              </w:rPr>
              <w:t>Numrat rendorë të pronave në listën e inventarit</w:t>
            </w:r>
          </w:p>
        </w:tc>
        <w:tc>
          <w:tcPr>
            <w:tcW w:w="0" w:type="auto"/>
          </w:tcPr>
          <w:p w:rsidR="00464C3A" w:rsidRPr="000B7593" w:rsidRDefault="00464C3A" w:rsidP="00464C3A">
            <w:pPr>
              <w:pStyle w:val="Tabele"/>
              <w:widowControl w:val="0"/>
              <w:jc w:val="center"/>
              <w:rPr>
                <w:b/>
              </w:rPr>
            </w:pPr>
            <w:r w:rsidRPr="000B7593">
              <w:rPr>
                <w:b/>
              </w:rPr>
              <w:t>Fusha e përdorimit të pronës</w:t>
            </w:r>
          </w:p>
        </w:tc>
        <w:tc>
          <w:tcPr>
            <w:tcW w:w="0" w:type="auto"/>
          </w:tcPr>
          <w:p w:rsidR="00464C3A" w:rsidRPr="000B7593" w:rsidRDefault="00464C3A" w:rsidP="00464C3A">
            <w:pPr>
              <w:pStyle w:val="Tabele"/>
              <w:widowControl w:val="0"/>
              <w:jc w:val="center"/>
              <w:rPr>
                <w:b/>
              </w:rPr>
            </w:pPr>
            <w:r w:rsidRPr="000B7593">
              <w:rPr>
                <w:b/>
              </w:rPr>
              <w:t>Lloji i transferimit</w:t>
            </w:r>
          </w:p>
        </w:tc>
      </w:tr>
      <w:tr w:rsidR="00464C3A">
        <w:trPr>
          <w:jc w:val="center"/>
        </w:trPr>
        <w:tc>
          <w:tcPr>
            <w:tcW w:w="0" w:type="auto"/>
          </w:tcPr>
          <w:p w:rsidR="00464C3A" w:rsidRDefault="00464C3A" w:rsidP="00464C3A">
            <w:pPr>
              <w:pStyle w:val="Tabele"/>
              <w:widowControl w:val="0"/>
            </w:pPr>
            <w:r>
              <w:t>1-8</w:t>
            </w:r>
          </w:p>
        </w:tc>
        <w:tc>
          <w:tcPr>
            <w:tcW w:w="0" w:type="auto"/>
          </w:tcPr>
          <w:p w:rsidR="00464C3A" w:rsidRDefault="00464C3A" w:rsidP="00464C3A">
            <w:pPr>
              <w:pStyle w:val="Tabele"/>
              <w:widowControl w:val="0"/>
            </w:pPr>
            <w:r>
              <w:t>Prona që përdoren për realizimin e programeve arsimore</w:t>
            </w:r>
          </w:p>
        </w:tc>
        <w:tc>
          <w:tcPr>
            <w:tcW w:w="0" w:type="auto"/>
          </w:tcPr>
          <w:p w:rsidR="00464C3A" w:rsidRDefault="00464C3A" w:rsidP="00464C3A">
            <w:pPr>
              <w:pStyle w:val="Tabele"/>
              <w:widowControl w:val="0"/>
            </w:pPr>
            <w:r>
              <w:t>Në pronësi</w:t>
            </w:r>
          </w:p>
        </w:tc>
      </w:tr>
      <w:tr w:rsidR="00464C3A">
        <w:trPr>
          <w:jc w:val="center"/>
        </w:trPr>
        <w:tc>
          <w:tcPr>
            <w:tcW w:w="0" w:type="auto"/>
          </w:tcPr>
          <w:p w:rsidR="00464C3A" w:rsidRDefault="00464C3A" w:rsidP="00464C3A">
            <w:pPr>
              <w:pStyle w:val="Tabele"/>
              <w:widowControl w:val="0"/>
            </w:pPr>
            <w:r>
              <w:t>9, 480</w:t>
            </w:r>
          </w:p>
        </w:tc>
        <w:tc>
          <w:tcPr>
            <w:tcW w:w="0" w:type="auto"/>
          </w:tcPr>
          <w:p w:rsidR="00464C3A" w:rsidRDefault="00464C3A" w:rsidP="00464C3A">
            <w:pPr>
              <w:pStyle w:val="Tabele"/>
              <w:widowControl w:val="0"/>
            </w:pPr>
            <w:r>
              <w:t>Monumente historike, buste me interes vendor&amp;prona social-kulturore e sportive, zhvillim turizmi</w:t>
            </w:r>
          </w:p>
        </w:tc>
        <w:tc>
          <w:tcPr>
            <w:tcW w:w="0" w:type="auto"/>
          </w:tcPr>
          <w:p w:rsidR="00464C3A" w:rsidRDefault="00464C3A" w:rsidP="00464C3A">
            <w:pPr>
              <w:pStyle w:val="Tabele"/>
              <w:widowControl w:val="0"/>
            </w:pPr>
            <w:r>
              <w:t>Në pronësi</w:t>
            </w:r>
          </w:p>
        </w:tc>
      </w:tr>
      <w:tr w:rsidR="00464C3A">
        <w:trPr>
          <w:jc w:val="center"/>
        </w:trPr>
        <w:tc>
          <w:tcPr>
            <w:tcW w:w="0" w:type="auto"/>
          </w:tcPr>
          <w:p w:rsidR="00464C3A" w:rsidRDefault="00464C3A" w:rsidP="00464C3A">
            <w:pPr>
              <w:pStyle w:val="Tabele"/>
              <w:widowControl w:val="0"/>
            </w:pPr>
            <w:r>
              <w:t>10-14</w:t>
            </w:r>
          </w:p>
        </w:tc>
        <w:tc>
          <w:tcPr>
            <w:tcW w:w="0" w:type="auto"/>
          </w:tcPr>
          <w:p w:rsidR="00464C3A" w:rsidRDefault="00464C3A" w:rsidP="00464C3A">
            <w:pPr>
              <w:pStyle w:val="Tabele"/>
              <w:widowControl w:val="0"/>
            </w:pPr>
            <w:r>
              <w:t>Prona që përdoren për realizimin e funksioneve të shëndetit publik</w:t>
            </w:r>
          </w:p>
        </w:tc>
        <w:tc>
          <w:tcPr>
            <w:tcW w:w="0" w:type="auto"/>
          </w:tcPr>
          <w:p w:rsidR="00464C3A" w:rsidRDefault="00464C3A" w:rsidP="00464C3A">
            <w:pPr>
              <w:pStyle w:val="Tabele"/>
              <w:widowControl w:val="0"/>
            </w:pPr>
            <w:r>
              <w:t>Në pronësi</w:t>
            </w:r>
          </w:p>
        </w:tc>
      </w:tr>
      <w:tr w:rsidR="00464C3A">
        <w:trPr>
          <w:jc w:val="center"/>
        </w:trPr>
        <w:tc>
          <w:tcPr>
            <w:tcW w:w="0" w:type="auto"/>
          </w:tcPr>
          <w:p w:rsidR="00464C3A" w:rsidRDefault="00464C3A" w:rsidP="00464C3A">
            <w:pPr>
              <w:pStyle w:val="Tabele"/>
              <w:widowControl w:val="0"/>
            </w:pPr>
            <w:r>
              <w:t>15-50</w:t>
            </w:r>
          </w:p>
        </w:tc>
        <w:tc>
          <w:tcPr>
            <w:tcW w:w="0" w:type="auto"/>
          </w:tcPr>
          <w:p w:rsidR="00464C3A" w:rsidRDefault="00464C3A" w:rsidP="00464C3A">
            <w:pPr>
              <w:pStyle w:val="Tabele"/>
              <w:widowControl w:val="0"/>
            </w:pPr>
            <w:r>
              <w:t>Prona që përdoren në fushën e bujqësisë dhe ushqimit</w:t>
            </w:r>
          </w:p>
        </w:tc>
        <w:tc>
          <w:tcPr>
            <w:tcW w:w="0" w:type="auto"/>
          </w:tcPr>
          <w:p w:rsidR="00464C3A" w:rsidRDefault="00464C3A" w:rsidP="00464C3A">
            <w:pPr>
              <w:pStyle w:val="Tabele"/>
              <w:widowControl w:val="0"/>
            </w:pPr>
            <w:r>
              <w:t>Në pronësi</w:t>
            </w:r>
          </w:p>
        </w:tc>
      </w:tr>
      <w:tr w:rsidR="00464C3A">
        <w:trPr>
          <w:jc w:val="center"/>
        </w:trPr>
        <w:tc>
          <w:tcPr>
            <w:tcW w:w="0" w:type="auto"/>
          </w:tcPr>
          <w:p w:rsidR="00464C3A" w:rsidRDefault="00464C3A" w:rsidP="00464C3A">
            <w:pPr>
              <w:pStyle w:val="Tabele"/>
              <w:widowControl w:val="0"/>
            </w:pPr>
            <w:r>
              <w:t>51-63 (vetëm kanalet e treta)</w:t>
            </w:r>
          </w:p>
        </w:tc>
        <w:tc>
          <w:tcPr>
            <w:tcW w:w="0" w:type="auto"/>
          </w:tcPr>
          <w:p w:rsidR="00464C3A" w:rsidRDefault="00464C3A" w:rsidP="00464C3A">
            <w:pPr>
              <w:pStyle w:val="Tabele"/>
              <w:widowControl w:val="0"/>
            </w:pPr>
            <w:r>
              <w:t>Prona që përdoren në fushën e kullimit dhe ujitjes</w:t>
            </w:r>
          </w:p>
        </w:tc>
        <w:tc>
          <w:tcPr>
            <w:tcW w:w="0" w:type="auto"/>
          </w:tcPr>
          <w:p w:rsidR="00464C3A" w:rsidRDefault="00464C3A" w:rsidP="00464C3A">
            <w:pPr>
              <w:pStyle w:val="Tabele"/>
              <w:widowControl w:val="0"/>
            </w:pPr>
            <w:r>
              <w:t>Në pronësi</w:t>
            </w:r>
          </w:p>
        </w:tc>
      </w:tr>
      <w:tr w:rsidR="00464C3A">
        <w:trPr>
          <w:jc w:val="center"/>
        </w:trPr>
        <w:tc>
          <w:tcPr>
            <w:tcW w:w="0" w:type="auto"/>
          </w:tcPr>
          <w:p w:rsidR="00464C3A" w:rsidRDefault="00464C3A" w:rsidP="00464C3A">
            <w:pPr>
              <w:pStyle w:val="Tabele"/>
              <w:widowControl w:val="0"/>
            </w:pPr>
            <w:r>
              <w:t>64-67,69-72,74-76,78-80,82-85,87-94</w:t>
            </w:r>
          </w:p>
        </w:tc>
        <w:tc>
          <w:tcPr>
            <w:tcW w:w="0" w:type="auto"/>
          </w:tcPr>
          <w:p w:rsidR="00464C3A" w:rsidRDefault="00464C3A" w:rsidP="00464C3A">
            <w:pPr>
              <w:pStyle w:val="Tabele"/>
              <w:widowControl w:val="0"/>
            </w:pPr>
            <w:r>
              <w:t>Prona që përdoren në fushën e bujqësisë dhe ushqimit (tokë bujqësore)</w:t>
            </w:r>
          </w:p>
        </w:tc>
        <w:tc>
          <w:tcPr>
            <w:tcW w:w="0" w:type="auto"/>
          </w:tcPr>
          <w:p w:rsidR="00464C3A" w:rsidRDefault="00464C3A" w:rsidP="00464C3A">
            <w:pPr>
              <w:pStyle w:val="Tabele"/>
              <w:widowControl w:val="0"/>
            </w:pPr>
            <w:r>
              <w:t>Në përdorim</w:t>
            </w:r>
          </w:p>
        </w:tc>
      </w:tr>
      <w:tr w:rsidR="00464C3A">
        <w:trPr>
          <w:jc w:val="center"/>
        </w:trPr>
        <w:tc>
          <w:tcPr>
            <w:tcW w:w="0" w:type="auto"/>
          </w:tcPr>
          <w:p w:rsidR="00464C3A" w:rsidRDefault="00464C3A" w:rsidP="00464C3A">
            <w:pPr>
              <w:pStyle w:val="Tabele"/>
              <w:widowControl w:val="0"/>
            </w:pPr>
            <w:r>
              <w:t>68,73,77, 81,86</w:t>
            </w:r>
          </w:p>
        </w:tc>
        <w:tc>
          <w:tcPr>
            <w:tcW w:w="0" w:type="auto"/>
          </w:tcPr>
          <w:p w:rsidR="00464C3A" w:rsidRDefault="00464C3A" w:rsidP="00464C3A">
            <w:pPr>
              <w:pStyle w:val="Tabele"/>
              <w:widowControl w:val="0"/>
            </w:pPr>
            <w:r>
              <w:t>Prona që përdoren në fushën e bujqësisë dhe ushqimit (tokë jobujqësore)</w:t>
            </w:r>
          </w:p>
          <w:p w:rsidR="00464C3A" w:rsidRDefault="00464C3A" w:rsidP="00464C3A">
            <w:pPr>
              <w:pStyle w:val="Tabele"/>
              <w:widowControl w:val="0"/>
            </w:pPr>
          </w:p>
        </w:tc>
        <w:tc>
          <w:tcPr>
            <w:tcW w:w="0" w:type="auto"/>
          </w:tcPr>
          <w:p w:rsidR="00464C3A" w:rsidRDefault="00464C3A" w:rsidP="00464C3A">
            <w:pPr>
              <w:pStyle w:val="Tabele"/>
              <w:widowControl w:val="0"/>
            </w:pPr>
            <w:r>
              <w:t>Në përdorim</w:t>
            </w:r>
          </w:p>
        </w:tc>
      </w:tr>
      <w:tr w:rsidR="00464C3A">
        <w:trPr>
          <w:jc w:val="center"/>
        </w:trPr>
        <w:tc>
          <w:tcPr>
            <w:tcW w:w="0" w:type="auto"/>
          </w:tcPr>
          <w:p w:rsidR="00464C3A" w:rsidRDefault="00464C3A" w:rsidP="00464C3A">
            <w:pPr>
              <w:pStyle w:val="Tabele"/>
              <w:widowControl w:val="0"/>
            </w:pPr>
            <w:r>
              <w:t>95-452,471-479</w:t>
            </w:r>
          </w:p>
        </w:tc>
        <w:tc>
          <w:tcPr>
            <w:tcW w:w="0" w:type="auto"/>
          </w:tcPr>
          <w:p w:rsidR="00464C3A" w:rsidRDefault="00464C3A" w:rsidP="00464C3A">
            <w:pPr>
              <w:pStyle w:val="Tabele"/>
              <w:widowControl w:val="0"/>
            </w:pPr>
            <w:r>
              <w:t>Infrastrukturë (rrugë vendore, lulishte, sheshe) dhe shërbime publike</w:t>
            </w:r>
          </w:p>
        </w:tc>
        <w:tc>
          <w:tcPr>
            <w:tcW w:w="0" w:type="auto"/>
          </w:tcPr>
          <w:p w:rsidR="00464C3A" w:rsidRDefault="00464C3A" w:rsidP="00464C3A">
            <w:pPr>
              <w:pStyle w:val="Tabele"/>
              <w:widowControl w:val="0"/>
            </w:pPr>
            <w:r>
              <w:t>Në pronësi</w:t>
            </w:r>
          </w:p>
        </w:tc>
      </w:tr>
      <w:tr w:rsidR="00464C3A">
        <w:trPr>
          <w:jc w:val="center"/>
        </w:trPr>
        <w:tc>
          <w:tcPr>
            <w:tcW w:w="0" w:type="auto"/>
          </w:tcPr>
          <w:p w:rsidR="00464C3A" w:rsidRDefault="00464C3A" w:rsidP="00464C3A">
            <w:pPr>
              <w:pStyle w:val="Tabele"/>
              <w:widowControl w:val="0"/>
            </w:pPr>
            <w:r>
              <w:t>470</w:t>
            </w:r>
          </w:p>
        </w:tc>
        <w:tc>
          <w:tcPr>
            <w:tcW w:w="0" w:type="auto"/>
          </w:tcPr>
          <w:p w:rsidR="00464C3A" w:rsidRDefault="00464C3A" w:rsidP="00464C3A">
            <w:pPr>
              <w:pStyle w:val="Tabele"/>
              <w:widowControl w:val="0"/>
            </w:pPr>
            <w:r>
              <w:t>Shërbime funerale</w:t>
            </w:r>
          </w:p>
        </w:tc>
        <w:tc>
          <w:tcPr>
            <w:tcW w:w="0" w:type="auto"/>
          </w:tcPr>
          <w:p w:rsidR="00464C3A" w:rsidRDefault="00464C3A" w:rsidP="00464C3A">
            <w:pPr>
              <w:pStyle w:val="Tabele"/>
              <w:widowControl w:val="0"/>
            </w:pPr>
            <w:r>
              <w:t>Në pronësi</w:t>
            </w:r>
          </w:p>
        </w:tc>
      </w:tr>
    </w:tbl>
    <w:p w:rsidR="00464C3A" w:rsidRDefault="00464C3A" w:rsidP="00464C3A">
      <w:pPr>
        <w:pStyle w:val="Paragrafi0"/>
        <w:ind w:firstLine="0"/>
      </w:pPr>
    </w:p>
    <w:p w:rsidR="00464C3A" w:rsidRDefault="00464C3A" w:rsidP="00464C3A">
      <w:pPr>
        <w:pStyle w:val="Paragrafi0"/>
        <w:ind w:firstLine="0"/>
      </w:pPr>
    </w:p>
    <w:p w:rsidR="00464C3A" w:rsidRPr="00881148" w:rsidRDefault="00464C3A" w:rsidP="00464C3A">
      <w:pPr>
        <w:pStyle w:val="Akti"/>
        <w:keepNext w:val="0"/>
      </w:pPr>
      <w:r w:rsidRPr="00881148">
        <w:t>Vendim</w:t>
      </w:r>
    </w:p>
    <w:p w:rsidR="00464C3A" w:rsidRPr="00881148" w:rsidRDefault="00464C3A" w:rsidP="00464C3A">
      <w:pPr>
        <w:pStyle w:val="NumriData"/>
        <w:keepNext w:val="0"/>
      </w:pPr>
      <w:r w:rsidRPr="00881148">
        <w:t>Nr.1076, dat</w:t>
      </w:r>
      <w:r>
        <w:t>ë</w:t>
      </w:r>
      <w:r w:rsidRPr="00881148">
        <w:t xml:space="preserve"> 21.10.2009</w:t>
      </w:r>
    </w:p>
    <w:p w:rsidR="00464C3A" w:rsidRPr="00881148" w:rsidRDefault="00464C3A" w:rsidP="00464C3A">
      <w:pPr>
        <w:pStyle w:val="Paragrafi0"/>
      </w:pPr>
    </w:p>
    <w:p w:rsidR="00464C3A" w:rsidRPr="00881148" w:rsidRDefault="00464C3A" w:rsidP="00464C3A">
      <w:pPr>
        <w:pStyle w:val="Titulli0"/>
        <w:keepNext w:val="0"/>
      </w:pPr>
      <w:r w:rsidRPr="00881148">
        <w:t>P</w:t>
      </w:r>
      <w:r>
        <w:t>ë</w:t>
      </w:r>
      <w:r w:rsidRPr="00881148">
        <w:t>r miratimin e list</w:t>
      </w:r>
      <w:r>
        <w:t>ë</w:t>
      </w:r>
      <w:r w:rsidRPr="00881148">
        <w:t>s paraprake t</w:t>
      </w:r>
      <w:r>
        <w:t>ë</w:t>
      </w:r>
      <w:r w:rsidRPr="00881148">
        <w:t xml:space="preserve"> pronave t</w:t>
      </w:r>
      <w:r>
        <w:t>ë</w:t>
      </w:r>
      <w:r w:rsidRPr="00881148">
        <w:t xml:space="preserve"> paluajtshme publike, shtet</w:t>
      </w:r>
      <w:r>
        <w:t>ë</w:t>
      </w:r>
      <w:r w:rsidRPr="00881148">
        <w:t>rore, q</w:t>
      </w:r>
      <w:r>
        <w:t>ë</w:t>
      </w:r>
      <w:r w:rsidRPr="00881148">
        <w:t xml:space="preserve"> transferohen n</w:t>
      </w:r>
      <w:r>
        <w:t>ë</w:t>
      </w:r>
      <w:r w:rsidRPr="00881148">
        <w:t xml:space="preserve"> pron</w:t>
      </w:r>
      <w:r>
        <w:t>ë</w:t>
      </w:r>
      <w:r w:rsidRPr="00881148">
        <w:t>si ose n</w:t>
      </w:r>
      <w:r>
        <w:t>ë</w:t>
      </w:r>
      <w:r w:rsidRPr="00881148">
        <w:t xml:space="preserve"> p</w:t>
      </w:r>
      <w:r>
        <w:t>ërdorim</w:t>
      </w:r>
      <w:r w:rsidRPr="00881148">
        <w:t xml:space="preserve"> t</w:t>
      </w:r>
      <w:r>
        <w:t>ë</w:t>
      </w:r>
      <w:r w:rsidRPr="00881148">
        <w:t xml:space="preserve"> komun</w:t>
      </w:r>
      <w:r>
        <w:t>ë</w:t>
      </w:r>
      <w:r w:rsidRPr="00881148">
        <w:t>s qend</w:t>
      </w:r>
      <w:r>
        <w:t>ë</w:t>
      </w:r>
      <w:r w:rsidRPr="00881148">
        <w:t>r tepelen</w:t>
      </w:r>
      <w:r>
        <w:t>ë</w:t>
      </w:r>
      <w:r w:rsidRPr="00881148">
        <w:t xml:space="preserve"> t</w:t>
      </w:r>
      <w:r>
        <w:t>ë</w:t>
      </w:r>
      <w:r w:rsidRPr="00881148">
        <w:t xml:space="preserve"> qarkut t</w:t>
      </w:r>
      <w:r>
        <w:t>ë</w:t>
      </w:r>
      <w:r w:rsidRPr="00881148">
        <w:t xml:space="preserve"> gjirokastr</w:t>
      </w:r>
      <w:r>
        <w:t>ë</w:t>
      </w:r>
      <w:r w:rsidRPr="00881148">
        <w:t>s</w:t>
      </w:r>
    </w:p>
    <w:p w:rsidR="00464C3A" w:rsidRPr="00F80D98" w:rsidRDefault="00464C3A" w:rsidP="00464C3A">
      <w:pPr>
        <w:pStyle w:val="Paragrafi0"/>
        <w:rPr>
          <w:sz w:val="16"/>
        </w:rPr>
      </w:pPr>
    </w:p>
    <w:p w:rsidR="00464C3A" w:rsidRDefault="00464C3A" w:rsidP="00464C3A">
      <w:pPr>
        <w:pStyle w:val="Paragrafi0"/>
      </w:pPr>
      <w:r w:rsidRPr="00881148">
        <w:t>N</w:t>
      </w:r>
      <w:r>
        <w:t>ë</w:t>
      </w:r>
      <w:r w:rsidRPr="00881148">
        <w:t xml:space="preserve"> </w:t>
      </w:r>
      <w:r>
        <w:t>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464C3A" w:rsidRDefault="00464C3A" w:rsidP="00464C3A">
      <w:pPr>
        <w:pStyle w:val="Paragrafi0"/>
      </w:pPr>
    </w:p>
    <w:p w:rsidR="00464C3A" w:rsidRDefault="00464C3A" w:rsidP="00464C3A">
      <w:pPr>
        <w:pStyle w:val="VENDOSI0"/>
        <w:keepNext w:val="0"/>
      </w:pPr>
      <w:r>
        <w:t>Vendosi:</w:t>
      </w:r>
    </w:p>
    <w:p w:rsidR="00464C3A" w:rsidRDefault="00464C3A" w:rsidP="00464C3A">
      <w:pPr>
        <w:pStyle w:val="Paragrafi0"/>
      </w:pPr>
    </w:p>
    <w:p w:rsidR="00464C3A" w:rsidRDefault="00464C3A" w:rsidP="00464C3A">
      <w:pPr>
        <w:pStyle w:val="Paragrafi0"/>
      </w:pPr>
      <w:r>
        <w:t>1. Miratimin e listës paraprake të pronave të paluajtshme publike, shtetërore, që transferohen në pronësi ose në përdorim të komunës Qendër Tepelenë të qarkut të Gjirokastrës, sipas lidhjes 1, e cila i bashkëlidhet këtij vendimi.</w:t>
      </w:r>
    </w:p>
    <w:p w:rsidR="00464C3A" w:rsidRDefault="00464C3A" w:rsidP="00464C3A">
      <w:pPr>
        <w:pStyle w:val="Paragrafi0"/>
      </w:pPr>
      <w:r>
        <w:t>Lista paraprake, sipas kërkesave të këshillit të kësaj komune, është pjesë e listës së inventarit të pronave të paluajtshme publike, shtetërore, që janë brenda juridiksioni</w:t>
      </w:r>
      <w:r w:rsidR="007D00B8">
        <w:t>t territorial dhe administrativ</w:t>
      </w:r>
      <w:r>
        <w:t xml:space="preserve"> të komunës Qendër Tepelenë, të qarkut të Gjirokastrës, miratuar me vendimin nr.69, datë 21.1.2009 të Këshillit të Ministrave “Për miratimin e listës së inventarit të pronave të paluajtshme shtetërore në komunën Qendër Tepelenë të qarkut të Gjirokastrës”.</w:t>
      </w:r>
    </w:p>
    <w:p w:rsidR="00464C3A" w:rsidRDefault="00464C3A" w:rsidP="00464C3A">
      <w:pPr>
        <w:pStyle w:val="Paragrafi0"/>
      </w:pPr>
      <w:r>
        <w:t>2. Ngarkohen Ministria e Brendshme dhe komuna Qendër Tepelenë për zbatimin e këtij vendimi.</w:t>
      </w:r>
    </w:p>
    <w:p w:rsidR="00464C3A" w:rsidRDefault="00464C3A" w:rsidP="00464C3A">
      <w:pPr>
        <w:pStyle w:val="Paragrafi0"/>
      </w:pPr>
      <w:r>
        <w:t>Ky vendim hyn në fuqi pas botimit në Fletoren Zyrtare.</w:t>
      </w:r>
    </w:p>
    <w:p w:rsidR="00464C3A" w:rsidRDefault="00464C3A" w:rsidP="00464C3A">
      <w:pPr>
        <w:pStyle w:val="Autoriteti"/>
        <w:keepNext w:val="0"/>
      </w:pPr>
      <w:r>
        <w:t>Kryeministri</w:t>
      </w:r>
    </w:p>
    <w:p w:rsidR="00464C3A" w:rsidRDefault="00464C3A" w:rsidP="00464C3A">
      <w:pPr>
        <w:pStyle w:val="AutoritetiEmer"/>
      </w:pPr>
      <w:r>
        <w:t>Sali Berisha</w:t>
      </w:r>
    </w:p>
    <w:p w:rsidR="00464C3A" w:rsidRDefault="00464C3A" w:rsidP="00464C3A">
      <w:pPr>
        <w:pStyle w:val="Paragrafi0"/>
      </w:pPr>
      <w:r>
        <w:t>Komuna Qendër Tepelenë</w:t>
      </w:r>
      <w:r>
        <w:tab/>
      </w:r>
      <w:r>
        <w:tab/>
      </w:r>
      <w:r>
        <w:tab/>
      </w:r>
      <w:r>
        <w:tab/>
      </w:r>
      <w:r>
        <w:tab/>
      </w:r>
      <w:r>
        <w:tab/>
        <w:t>Lidhja nr.1</w:t>
      </w:r>
    </w:p>
    <w:p w:rsidR="00464C3A" w:rsidRDefault="00464C3A" w:rsidP="00464C3A">
      <w:pPr>
        <w:pStyle w:val="Paragrafi0"/>
      </w:pPr>
    </w:p>
    <w:tbl>
      <w:tblPr>
        <w:tblStyle w:val="TableGrid"/>
        <w:tblW w:w="5000" w:type="pct"/>
        <w:jc w:val="center"/>
        <w:tblLayout w:type="fixed"/>
        <w:tblLook w:val="01E0" w:firstRow="1" w:lastRow="1" w:firstColumn="1" w:lastColumn="1" w:noHBand="0" w:noVBand="0"/>
      </w:tblPr>
      <w:tblGrid>
        <w:gridCol w:w="3349"/>
        <w:gridCol w:w="4554"/>
        <w:gridCol w:w="1384"/>
      </w:tblGrid>
      <w:tr w:rsidR="00464C3A" w:rsidRPr="00BF749A">
        <w:trPr>
          <w:jc w:val="center"/>
        </w:trPr>
        <w:tc>
          <w:tcPr>
            <w:tcW w:w="1803" w:type="pct"/>
          </w:tcPr>
          <w:p w:rsidR="00464C3A" w:rsidRPr="00BF749A" w:rsidRDefault="00464C3A" w:rsidP="00464C3A">
            <w:pPr>
              <w:pStyle w:val="Paragrafi0"/>
              <w:ind w:firstLine="0"/>
              <w:jc w:val="center"/>
              <w:rPr>
                <w:b/>
                <w:szCs w:val="22"/>
              </w:rPr>
            </w:pPr>
            <w:r w:rsidRPr="00BF749A">
              <w:rPr>
                <w:b/>
                <w:szCs w:val="22"/>
              </w:rPr>
              <w:t>Numrat rendorë të pronave në listën e inventarit</w:t>
            </w:r>
          </w:p>
        </w:tc>
        <w:tc>
          <w:tcPr>
            <w:tcW w:w="2452" w:type="pct"/>
          </w:tcPr>
          <w:p w:rsidR="00464C3A" w:rsidRPr="00BF749A" w:rsidRDefault="00464C3A" w:rsidP="00464C3A">
            <w:pPr>
              <w:pStyle w:val="Paragrafi0"/>
              <w:jc w:val="center"/>
              <w:rPr>
                <w:b/>
                <w:szCs w:val="22"/>
              </w:rPr>
            </w:pPr>
            <w:r w:rsidRPr="00BF749A">
              <w:rPr>
                <w:b/>
                <w:szCs w:val="22"/>
              </w:rPr>
              <w:t>Fusha e përdorimit të pronës</w:t>
            </w:r>
          </w:p>
        </w:tc>
        <w:tc>
          <w:tcPr>
            <w:tcW w:w="745" w:type="pct"/>
          </w:tcPr>
          <w:p w:rsidR="00464C3A" w:rsidRPr="00BF749A" w:rsidRDefault="00464C3A" w:rsidP="00464C3A">
            <w:pPr>
              <w:pStyle w:val="Paragrafi0"/>
              <w:ind w:firstLine="0"/>
              <w:jc w:val="center"/>
              <w:rPr>
                <w:b/>
                <w:szCs w:val="22"/>
              </w:rPr>
            </w:pPr>
            <w:r w:rsidRPr="00BF749A">
              <w:rPr>
                <w:b/>
                <w:szCs w:val="22"/>
              </w:rPr>
              <w:t>Lloji i transferimit</w:t>
            </w:r>
          </w:p>
        </w:tc>
      </w:tr>
      <w:tr w:rsidR="00464C3A" w:rsidRPr="00BF749A">
        <w:trPr>
          <w:jc w:val="center"/>
        </w:trPr>
        <w:tc>
          <w:tcPr>
            <w:tcW w:w="1803" w:type="pct"/>
          </w:tcPr>
          <w:p w:rsidR="00464C3A" w:rsidRPr="00BF749A" w:rsidRDefault="00464C3A" w:rsidP="00464C3A">
            <w:pPr>
              <w:pStyle w:val="Paragrafi0"/>
              <w:ind w:firstLine="0"/>
              <w:rPr>
                <w:szCs w:val="22"/>
              </w:rPr>
            </w:pPr>
            <w:r w:rsidRPr="00BF749A">
              <w:rPr>
                <w:szCs w:val="22"/>
              </w:rPr>
              <w:t>400-402</w:t>
            </w:r>
          </w:p>
        </w:tc>
        <w:tc>
          <w:tcPr>
            <w:tcW w:w="2452" w:type="pct"/>
          </w:tcPr>
          <w:p w:rsidR="00464C3A" w:rsidRPr="00BF749A" w:rsidRDefault="00464C3A" w:rsidP="00464C3A">
            <w:pPr>
              <w:pStyle w:val="Paragrafi0"/>
              <w:ind w:firstLine="0"/>
              <w:jc w:val="left"/>
              <w:rPr>
                <w:szCs w:val="22"/>
              </w:rPr>
            </w:pPr>
            <w:r w:rsidRPr="00BF749A">
              <w:rPr>
                <w:szCs w:val="22"/>
              </w:rPr>
              <w:t>Prona që përdoren për realizimin e programeve arsimore.</w:t>
            </w:r>
          </w:p>
        </w:tc>
        <w:tc>
          <w:tcPr>
            <w:tcW w:w="745" w:type="pct"/>
          </w:tcPr>
          <w:p w:rsidR="00464C3A" w:rsidRPr="00BF749A" w:rsidRDefault="00464C3A" w:rsidP="00464C3A">
            <w:pPr>
              <w:pStyle w:val="Paragrafi0"/>
              <w:ind w:firstLine="0"/>
              <w:rPr>
                <w:szCs w:val="22"/>
              </w:rPr>
            </w:pPr>
            <w:r w:rsidRPr="00BF749A">
              <w:rPr>
                <w:szCs w:val="22"/>
              </w:rPr>
              <w:t>Në pronësi</w:t>
            </w:r>
          </w:p>
        </w:tc>
      </w:tr>
      <w:tr w:rsidR="00464C3A" w:rsidRPr="00BF749A">
        <w:trPr>
          <w:jc w:val="center"/>
        </w:trPr>
        <w:tc>
          <w:tcPr>
            <w:tcW w:w="1803" w:type="pct"/>
          </w:tcPr>
          <w:p w:rsidR="00464C3A" w:rsidRPr="00BF749A" w:rsidRDefault="00464C3A" w:rsidP="00464C3A">
            <w:pPr>
              <w:pStyle w:val="Paragrafi0"/>
              <w:ind w:firstLine="0"/>
              <w:rPr>
                <w:szCs w:val="22"/>
              </w:rPr>
            </w:pPr>
            <w:r w:rsidRPr="00BF749A">
              <w:rPr>
                <w:szCs w:val="22"/>
              </w:rPr>
              <w:t>403</w:t>
            </w:r>
          </w:p>
        </w:tc>
        <w:tc>
          <w:tcPr>
            <w:tcW w:w="2452" w:type="pct"/>
          </w:tcPr>
          <w:p w:rsidR="00464C3A" w:rsidRPr="00BF749A" w:rsidRDefault="00464C3A" w:rsidP="00464C3A">
            <w:pPr>
              <w:pStyle w:val="Paragrafi0"/>
              <w:ind w:firstLine="0"/>
              <w:jc w:val="left"/>
              <w:rPr>
                <w:szCs w:val="22"/>
              </w:rPr>
            </w:pPr>
            <w:r w:rsidRPr="00BF749A">
              <w:rPr>
                <w:szCs w:val="22"/>
              </w:rPr>
              <w:t>Prona që përdoren për realizimin e veprimtarive social-kulturore e sportive.</w:t>
            </w:r>
          </w:p>
        </w:tc>
        <w:tc>
          <w:tcPr>
            <w:tcW w:w="745" w:type="pct"/>
          </w:tcPr>
          <w:p w:rsidR="00464C3A" w:rsidRPr="00BF749A" w:rsidRDefault="00464C3A" w:rsidP="00464C3A">
            <w:pPr>
              <w:pStyle w:val="Paragrafi0"/>
              <w:ind w:firstLine="0"/>
              <w:rPr>
                <w:szCs w:val="22"/>
              </w:rPr>
            </w:pPr>
            <w:r w:rsidRPr="00BF749A">
              <w:rPr>
                <w:szCs w:val="22"/>
              </w:rPr>
              <w:t>Në pronësi</w:t>
            </w:r>
          </w:p>
        </w:tc>
      </w:tr>
      <w:tr w:rsidR="00464C3A" w:rsidRPr="00BF749A">
        <w:trPr>
          <w:jc w:val="center"/>
        </w:trPr>
        <w:tc>
          <w:tcPr>
            <w:tcW w:w="1803" w:type="pct"/>
          </w:tcPr>
          <w:p w:rsidR="00464C3A" w:rsidRPr="00BF749A" w:rsidRDefault="00464C3A" w:rsidP="00464C3A">
            <w:pPr>
              <w:pStyle w:val="Paragrafi0"/>
              <w:ind w:firstLine="0"/>
              <w:rPr>
                <w:szCs w:val="22"/>
              </w:rPr>
            </w:pPr>
            <w:r w:rsidRPr="00BF749A">
              <w:rPr>
                <w:szCs w:val="22"/>
              </w:rPr>
              <w:t>404</w:t>
            </w:r>
          </w:p>
        </w:tc>
        <w:tc>
          <w:tcPr>
            <w:tcW w:w="2452" w:type="pct"/>
          </w:tcPr>
          <w:p w:rsidR="00464C3A" w:rsidRPr="00BF749A" w:rsidRDefault="00464C3A" w:rsidP="00464C3A">
            <w:pPr>
              <w:pStyle w:val="Paragrafi0"/>
              <w:ind w:firstLine="0"/>
              <w:jc w:val="left"/>
              <w:rPr>
                <w:szCs w:val="22"/>
              </w:rPr>
            </w:pPr>
            <w:r w:rsidRPr="00BF749A">
              <w:rPr>
                <w:szCs w:val="22"/>
              </w:rPr>
              <w:t>Prona që përdoren për realizimin e funksioneve në fushën e shëndetit publik.</w:t>
            </w:r>
          </w:p>
        </w:tc>
        <w:tc>
          <w:tcPr>
            <w:tcW w:w="745" w:type="pct"/>
          </w:tcPr>
          <w:p w:rsidR="00464C3A" w:rsidRPr="00BF749A" w:rsidRDefault="00464C3A" w:rsidP="00464C3A">
            <w:pPr>
              <w:pStyle w:val="Paragrafi0"/>
              <w:ind w:firstLine="0"/>
              <w:rPr>
                <w:szCs w:val="22"/>
              </w:rPr>
            </w:pPr>
            <w:r w:rsidRPr="00BF749A">
              <w:rPr>
                <w:szCs w:val="22"/>
              </w:rPr>
              <w:t>Në pronësi</w:t>
            </w:r>
          </w:p>
        </w:tc>
      </w:tr>
      <w:tr w:rsidR="00464C3A" w:rsidRPr="00BF749A">
        <w:trPr>
          <w:jc w:val="center"/>
        </w:trPr>
        <w:tc>
          <w:tcPr>
            <w:tcW w:w="1803" w:type="pct"/>
          </w:tcPr>
          <w:p w:rsidR="00464C3A" w:rsidRPr="00BF749A" w:rsidRDefault="00464C3A" w:rsidP="00464C3A">
            <w:pPr>
              <w:pStyle w:val="Paragrafi0"/>
              <w:ind w:firstLine="0"/>
              <w:rPr>
                <w:szCs w:val="22"/>
              </w:rPr>
            </w:pPr>
            <w:r w:rsidRPr="00BF749A">
              <w:rPr>
                <w:szCs w:val="22"/>
              </w:rPr>
              <w:t>405-605</w:t>
            </w:r>
          </w:p>
        </w:tc>
        <w:tc>
          <w:tcPr>
            <w:tcW w:w="2452" w:type="pct"/>
          </w:tcPr>
          <w:p w:rsidR="00464C3A" w:rsidRPr="00BF749A" w:rsidRDefault="00464C3A" w:rsidP="00464C3A">
            <w:pPr>
              <w:pStyle w:val="Paragrafi0"/>
              <w:ind w:firstLine="0"/>
              <w:jc w:val="left"/>
              <w:rPr>
                <w:szCs w:val="22"/>
              </w:rPr>
            </w:pPr>
            <w:r w:rsidRPr="00BF749A">
              <w:rPr>
                <w:szCs w:val="22"/>
              </w:rPr>
              <w:t>Troje të lira dhe hapësira publike të pazëna ndërmjet ndërtesave ose objekteve të çdo lloji.</w:t>
            </w:r>
          </w:p>
        </w:tc>
        <w:tc>
          <w:tcPr>
            <w:tcW w:w="745" w:type="pct"/>
          </w:tcPr>
          <w:p w:rsidR="00464C3A" w:rsidRPr="00BF749A" w:rsidRDefault="00464C3A" w:rsidP="00464C3A">
            <w:pPr>
              <w:pStyle w:val="Paragrafi0"/>
              <w:ind w:firstLine="0"/>
              <w:rPr>
                <w:szCs w:val="22"/>
              </w:rPr>
            </w:pPr>
            <w:r w:rsidRPr="00BF749A">
              <w:rPr>
                <w:szCs w:val="22"/>
              </w:rPr>
              <w:t>Në përdorim</w:t>
            </w:r>
          </w:p>
        </w:tc>
      </w:tr>
      <w:tr w:rsidR="00464C3A" w:rsidRPr="00BF749A">
        <w:trPr>
          <w:jc w:val="center"/>
        </w:trPr>
        <w:tc>
          <w:tcPr>
            <w:tcW w:w="1803" w:type="pct"/>
          </w:tcPr>
          <w:p w:rsidR="00464C3A" w:rsidRPr="00BF749A" w:rsidRDefault="00464C3A" w:rsidP="00464C3A">
            <w:pPr>
              <w:pStyle w:val="Paragrafi0"/>
              <w:ind w:firstLine="0"/>
              <w:rPr>
                <w:szCs w:val="22"/>
              </w:rPr>
            </w:pPr>
            <w:r w:rsidRPr="00BF749A">
              <w:rPr>
                <w:szCs w:val="22"/>
              </w:rPr>
              <w:t>606-617</w:t>
            </w:r>
          </w:p>
        </w:tc>
        <w:tc>
          <w:tcPr>
            <w:tcW w:w="2452" w:type="pct"/>
          </w:tcPr>
          <w:p w:rsidR="00464C3A" w:rsidRPr="00BF749A" w:rsidRDefault="00464C3A" w:rsidP="00464C3A">
            <w:pPr>
              <w:pStyle w:val="Paragrafi0"/>
              <w:ind w:firstLine="0"/>
              <w:jc w:val="left"/>
              <w:rPr>
                <w:szCs w:val="22"/>
              </w:rPr>
            </w:pPr>
            <w:r w:rsidRPr="00BF749A">
              <w:rPr>
                <w:szCs w:val="22"/>
              </w:rPr>
              <w:t>Varrezat publike</w:t>
            </w:r>
          </w:p>
        </w:tc>
        <w:tc>
          <w:tcPr>
            <w:tcW w:w="745" w:type="pct"/>
          </w:tcPr>
          <w:p w:rsidR="00464C3A" w:rsidRPr="00BF749A" w:rsidRDefault="00464C3A" w:rsidP="00464C3A">
            <w:pPr>
              <w:pStyle w:val="Paragrafi0"/>
              <w:ind w:firstLine="0"/>
              <w:rPr>
                <w:szCs w:val="22"/>
              </w:rPr>
            </w:pPr>
            <w:r w:rsidRPr="00BF749A">
              <w:rPr>
                <w:szCs w:val="22"/>
              </w:rPr>
              <w:t>Në pronësi</w:t>
            </w:r>
          </w:p>
        </w:tc>
      </w:tr>
      <w:tr w:rsidR="00464C3A" w:rsidRPr="00BF749A">
        <w:trPr>
          <w:jc w:val="center"/>
        </w:trPr>
        <w:tc>
          <w:tcPr>
            <w:tcW w:w="1803" w:type="pct"/>
          </w:tcPr>
          <w:p w:rsidR="00464C3A" w:rsidRPr="00BF749A" w:rsidRDefault="00464C3A" w:rsidP="00464C3A">
            <w:pPr>
              <w:pStyle w:val="Paragrafi0"/>
              <w:ind w:firstLine="0"/>
              <w:rPr>
                <w:szCs w:val="22"/>
              </w:rPr>
            </w:pPr>
            <w:r w:rsidRPr="00BF749A">
              <w:rPr>
                <w:szCs w:val="22"/>
              </w:rPr>
              <w:t>618-624</w:t>
            </w:r>
          </w:p>
        </w:tc>
        <w:tc>
          <w:tcPr>
            <w:tcW w:w="2452" w:type="pct"/>
          </w:tcPr>
          <w:p w:rsidR="00464C3A" w:rsidRPr="00BF749A" w:rsidRDefault="00464C3A" w:rsidP="00464C3A">
            <w:pPr>
              <w:pStyle w:val="Paragrafi0"/>
              <w:ind w:firstLine="0"/>
              <w:jc w:val="left"/>
              <w:rPr>
                <w:szCs w:val="22"/>
              </w:rPr>
            </w:pPr>
            <w:r w:rsidRPr="00BF749A">
              <w:rPr>
                <w:szCs w:val="22"/>
              </w:rPr>
              <w:t>Prona që përdoren për realizimin e funksioneve në fushën e zhvillimit ekonomik.</w:t>
            </w:r>
          </w:p>
        </w:tc>
        <w:tc>
          <w:tcPr>
            <w:tcW w:w="745" w:type="pct"/>
          </w:tcPr>
          <w:p w:rsidR="00464C3A" w:rsidRPr="00BF749A" w:rsidRDefault="00464C3A" w:rsidP="00464C3A">
            <w:pPr>
              <w:pStyle w:val="Paragrafi0"/>
              <w:ind w:firstLine="0"/>
              <w:rPr>
                <w:szCs w:val="22"/>
              </w:rPr>
            </w:pPr>
            <w:r w:rsidRPr="00BF749A">
              <w:rPr>
                <w:szCs w:val="22"/>
              </w:rPr>
              <w:t>Në pronësi</w:t>
            </w:r>
          </w:p>
        </w:tc>
      </w:tr>
      <w:tr w:rsidR="00464C3A" w:rsidRPr="00BF749A">
        <w:trPr>
          <w:jc w:val="center"/>
        </w:trPr>
        <w:tc>
          <w:tcPr>
            <w:tcW w:w="1803" w:type="pct"/>
          </w:tcPr>
          <w:p w:rsidR="00464C3A" w:rsidRPr="00BF749A" w:rsidRDefault="00464C3A" w:rsidP="00464C3A">
            <w:pPr>
              <w:pStyle w:val="Paragrafi0"/>
              <w:ind w:firstLine="0"/>
              <w:rPr>
                <w:szCs w:val="22"/>
              </w:rPr>
            </w:pPr>
            <w:r w:rsidRPr="00BF749A">
              <w:rPr>
                <w:szCs w:val="22"/>
              </w:rPr>
              <w:t>675</w:t>
            </w:r>
          </w:p>
        </w:tc>
        <w:tc>
          <w:tcPr>
            <w:tcW w:w="2452" w:type="pct"/>
          </w:tcPr>
          <w:p w:rsidR="00464C3A" w:rsidRDefault="00464C3A" w:rsidP="00464C3A">
            <w:pPr>
              <w:pStyle w:val="Paragrafi0"/>
              <w:ind w:firstLine="0"/>
              <w:jc w:val="left"/>
              <w:rPr>
                <w:szCs w:val="22"/>
              </w:rPr>
            </w:pPr>
            <w:r w:rsidRPr="00BF749A">
              <w:rPr>
                <w:szCs w:val="22"/>
              </w:rPr>
              <w:t xml:space="preserve">Prona që përdoren për ushtrimin e funksioneve në fushën e </w:t>
            </w:r>
            <w:r>
              <w:rPr>
                <w:szCs w:val="22"/>
              </w:rPr>
              <w:t>ujësjellës-kanalizimeve.</w:t>
            </w:r>
          </w:p>
          <w:p w:rsidR="00464C3A" w:rsidRPr="00BF749A" w:rsidRDefault="00464C3A" w:rsidP="00464C3A">
            <w:pPr>
              <w:pStyle w:val="Paragrafi0"/>
              <w:ind w:firstLine="0"/>
              <w:jc w:val="left"/>
              <w:rPr>
                <w:szCs w:val="22"/>
              </w:rPr>
            </w:pPr>
          </w:p>
        </w:tc>
        <w:tc>
          <w:tcPr>
            <w:tcW w:w="745" w:type="pct"/>
          </w:tcPr>
          <w:p w:rsidR="00464C3A" w:rsidRPr="00BF749A" w:rsidRDefault="00464C3A" w:rsidP="00464C3A">
            <w:pPr>
              <w:pStyle w:val="Paragrafi0"/>
              <w:ind w:firstLine="0"/>
              <w:rPr>
                <w:szCs w:val="22"/>
              </w:rPr>
            </w:pPr>
            <w:r w:rsidRPr="00BF749A">
              <w:rPr>
                <w:szCs w:val="22"/>
              </w:rPr>
              <w:t>Në pronësi</w:t>
            </w:r>
          </w:p>
        </w:tc>
      </w:tr>
      <w:tr w:rsidR="00464C3A" w:rsidRPr="00BF749A">
        <w:trPr>
          <w:jc w:val="center"/>
        </w:trPr>
        <w:tc>
          <w:tcPr>
            <w:tcW w:w="1803" w:type="pct"/>
          </w:tcPr>
          <w:p w:rsidR="00464C3A" w:rsidRPr="00BF749A" w:rsidRDefault="00464C3A" w:rsidP="00464C3A">
            <w:pPr>
              <w:pStyle w:val="Paragrafi0"/>
              <w:ind w:firstLine="0"/>
              <w:rPr>
                <w:szCs w:val="22"/>
              </w:rPr>
            </w:pPr>
            <w:r w:rsidRPr="00BF749A">
              <w:rPr>
                <w:szCs w:val="22"/>
              </w:rPr>
              <w:t>744-775,777-798,800-815,817-832,834-864,866-890,904-925,927-967,969-1019,1021-1034,1036-1049</w:t>
            </w:r>
          </w:p>
        </w:tc>
        <w:tc>
          <w:tcPr>
            <w:tcW w:w="2452" w:type="pct"/>
          </w:tcPr>
          <w:p w:rsidR="00464C3A" w:rsidRPr="00BF749A" w:rsidRDefault="00464C3A" w:rsidP="00464C3A">
            <w:pPr>
              <w:pStyle w:val="Paragrafi0"/>
              <w:ind w:firstLine="0"/>
              <w:jc w:val="left"/>
              <w:rPr>
                <w:szCs w:val="22"/>
              </w:rPr>
            </w:pPr>
            <w:r w:rsidRPr="00BF749A">
              <w:rPr>
                <w:szCs w:val="22"/>
              </w:rPr>
              <w:t>Infrastrukturë (rrugë vendore)</w:t>
            </w:r>
          </w:p>
        </w:tc>
        <w:tc>
          <w:tcPr>
            <w:tcW w:w="745" w:type="pct"/>
          </w:tcPr>
          <w:p w:rsidR="00464C3A" w:rsidRPr="00BF749A" w:rsidRDefault="00464C3A" w:rsidP="00464C3A">
            <w:pPr>
              <w:pStyle w:val="Paragrafi0"/>
              <w:ind w:firstLine="0"/>
              <w:rPr>
                <w:szCs w:val="22"/>
              </w:rPr>
            </w:pPr>
            <w:r w:rsidRPr="00BF749A">
              <w:rPr>
                <w:szCs w:val="22"/>
              </w:rPr>
              <w:t>Në pronësi</w:t>
            </w:r>
          </w:p>
        </w:tc>
      </w:tr>
      <w:tr w:rsidR="00464C3A" w:rsidRPr="00BF749A">
        <w:trPr>
          <w:jc w:val="center"/>
        </w:trPr>
        <w:tc>
          <w:tcPr>
            <w:tcW w:w="1803" w:type="pct"/>
          </w:tcPr>
          <w:p w:rsidR="00464C3A" w:rsidRPr="00BF749A" w:rsidRDefault="00464C3A" w:rsidP="00464C3A">
            <w:pPr>
              <w:pStyle w:val="Paragrafi0"/>
              <w:ind w:firstLine="0"/>
              <w:rPr>
                <w:szCs w:val="22"/>
              </w:rPr>
            </w:pPr>
            <w:r w:rsidRPr="00BF749A">
              <w:rPr>
                <w:szCs w:val="22"/>
              </w:rPr>
              <w:t>1050-1051,1054-1055,1058-1059,1063-1064,1068-1069,1073-1074,1078,1081-1082,1086-1087,1090-1091,1095-1096,1101-1102,1105-1106</w:t>
            </w:r>
          </w:p>
        </w:tc>
        <w:tc>
          <w:tcPr>
            <w:tcW w:w="2452" w:type="pct"/>
          </w:tcPr>
          <w:p w:rsidR="00464C3A" w:rsidRPr="00BF749A" w:rsidRDefault="00464C3A" w:rsidP="00464C3A">
            <w:pPr>
              <w:pStyle w:val="Paragrafi0"/>
              <w:ind w:firstLine="0"/>
              <w:jc w:val="left"/>
              <w:rPr>
                <w:szCs w:val="22"/>
              </w:rPr>
            </w:pPr>
            <w:r w:rsidRPr="00BF749A">
              <w:rPr>
                <w:szCs w:val="22"/>
              </w:rPr>
              <w:t>Prona që përdoren për ushtrimin e funksioneve në fushën e bujqësisë dhe të ushqimit (toka produktive).</w:t>
            </w:r>
          </w:p>
        </w:tc>
        <w:tc>
          <w:tcPr>
            <w:tcW w:w="745" w:type="pct"/>
          </w:tcPr>
          <w:p w:rsidR="00464C3A" w:rsidRPr="00BF749A" w:rsidRDefault="00464C3A" w:rsidP="00464C3A">
            <w:pPr>
              <w:pStyle w:val="Paragrafi0"/>
              <w:ind w:firstLine="0"/>
              <w:rPr>
                <w:szCs w:val="22"/>
              </w:rPr>
            </w:pPr>
            <w:r w:rsidRPr="00BF749A">
              <w:rPr>
                <w:szCs w:val="22"/>
              </w:rPr>
              <w:t>Në përdorim</w:t>
            </w:r>
          </w:p>
        </w:tc>
      </w:tr>
      <w:tr w:rsidR="00464C3A" w:rsidRPr="00BF749A">
        <w:trPr>
          <w:jc w:val="center"/>
        </w:trPr>
        <w:tc>
          <w:tcPr>
            <w:tcW w:w="1803" w:type="pct"/>
          </w:tcPr>
          <w:p w:rsidR="00464C3A" w:rsidRPr="00BF749A" w:rsidRDefault="00464C3A" w:rsidP="00464C3A">
            <w:pPr>
              <w:pStyle w:val="Paragrafi0"/>
              <w:ind w:firstLine="0"/>
              <w:rPr>
                <w:szCs w:val="22"/>
              </w:rPr>
            </w:pPr>
            <w:r w:rsidRPr="00BF749A">
              <w:rPr>
                <w:szCs w:val="22"/>
              </w:rPr>
              <w:t>1052-1053,1056-1057,1060-1062,1065-1067,1070-1072,1075-1077,1079-1080,1083-1085,1088-1089,109</w:t>
            </w:r>
            <w:r>
              <w:rPr>
                <w:szCs w:val="22"/>
              </w:rPr>
              <w:t>2-1094,1097-1100,1103-1004,1107-</w:t>
            </w:r>
            <w:r w:rsidRPr="00BF749A">
              <w:rPr>
                <w:szCs w:val="22"/>
              </w:rPr>
              <w:t>1108,632,649,651,653,657,660,663,667,669,672,674</w:t>
            </w:r>
          </w:p>
        </w:tc>
        <w:tc>
          <w:tcPr>
            <w:tcW w:w="2452" w:type="pct"/>
          </w:tcPr>
          <w:p w:rsidR="00464C3A" w:rsidRPr="00BF749A" w:rsidRDefault="00464C3A" w:rsidP="00464C3A">
            <w:pPr>
              <w:pStyle w:val="Paragrafi0"/>
              <w:ind w:firstLine="0"/>
              <w:jc w:val="left"/>
              <w:rPr>
                <w:szCs w:val="22"/>
              </w:rPr>
            </w:pPr>
            <w:r w:rsidRPr="00BF749A">
              <w:rPr>
                <w:szCs w:val="22"/>
              </w:rPr>
              <w:t>Prona që përdoren për ushtrimin e funksioneve në fushën e bujqësisë dhe të ushqimit (toka joproduktive dhe kanale të treta)</w:t>
            </w:r>
          </w:p>
        </w:tc>
        <w:tc>
          <w:tcPr>
            <w:tcW w:w="745" w:type="pct"/>
          </w:tcPr>
          <w:p w:rsidR="00464C3A" w:rsidRPr="00BF749A" w:rsidRDefault="00464C3A" w:rsidP="00464C3A">
            <w:pPr>
              <w:pStyle w:val="Paragrafi0"/>
              <w:ind w:firstLine="0"/>
              <w:rPr>
                <w:szCs w:val="22"/>
              </w:rPr>
            </w:pPr>
            <w:r w:rsidRPr="00BF749A">
              <w:rPr>
                <w:szCs w:val="22"/>
              </w:rPr>
              <w:t>Në pronësi</w:t>
            </w:r>
          </w:p>
        </w:tc>
      </w:tr>
    </w:tbl>
    <w:p w:rsidR="00464C3A" w:rsidRPr="00881148" w:rsidRDefault="00464C3A" w:rsidP="00464C3A">
      <w:pPr>
        <w:pStyle w:val="Paragrafi0"/>
      </w:pPr>
    </w:p>
    <w:p w:rsidR="00464C3A" w:rsidRPr="00881148" w:rsidRDefault="00464C3A" w:rsidP="00464C3A">
      <w:pPr>
        <w:pStyle w:val="Paragrafi0"/>
        <w:ind w:firstLine="0"/>
      </w:pPr>
    </w:p>
    <w:p w:rsidR="00464C3A" w:rsidRDefault="00464C3A" w:rsidP="00464C3A">
      <w:pPr>
        <w:pStyle w:val="Akti"/>
        <w:keepNext w:val="0"/>
      </w:pPr>
      <w:r>
        <w:t>Vendim</w:t>
      </w:r>
    </w:p>
    <w:p w:rsidR="00464C3A" w:rsidRDefault="00464C3A" w:rsidP="00464C3A">
      <w:pPr>
        <w:pStyle w:val="NumriData"/>
        <w:keepNext w:val="0"/>
      </w:pPr>
      <w:r>
        <w:t>Nr.1079, datë 21.10.2009</w:t>
      </w:r>
    </w:p>
    <w:p w:rsidR="00464C3A" w:rsidRPr="004856C9" w:rsidRDefault="00464C3A" w:rsidP="00464C3A">
      <w:pPr>
        <w:pStyle w:val="Paragrafi0"/>
        <w:rPr>
          <w:sz w:val="16"/>
        </w:rPr>
      </w:pPr>
    </w:p>
    <w:p w:rsidR="00464C3A" w:rsidRDefault="00464C3A" w:rsidP="00464C3A">
      <w:pPr>
        <w:pStyle w:val="Titulli0"/>
        <w:keepNext w:val="0"/>
      </w:pPr>
      <w:r>
        <w:t>Për miratimin e listës paraprake të pronave të paluajtshme publike, shtetërore, që transferohen në pronësi ose në Përdorim të komunës buz të qarkut të gjirokastrës</w:t>
      </w:r>
    </w:p>
    <w:p w:rsidR="00464C3A" w:rsidRDefault="00464C3A" w:rsidP="00464C3A">
      <w:pPr>
        <w:pStyle w:val="Paragrafi0"/>
      </w:pPr>
    </w:p>
    <w:p w:rsidR="00464C3A" w:rsidRDefault="00464C3A" w:rsidP="00464C3A">
      <w:pPr>
        <w:pStyle w:val="Paragrafi0"/>
      </w:pPr>
      <w:r>
        <w:t>Në mbështetje të nenit 100 të Kushtetutës dhe të neneve 2,3 e 17 të ligjit nr.8744, datë 22.2.2001 “Për transferimin e pronave të paluajtshme publike të shtetit në njësitë e qeverisjes vendore”, të ndryshuar me propozimin e Ministrit të Brendshëm, Këshilli i Ministrave</w:t>
      </w:r>
    </w:p>
    <w:p w:rsidR="00464C3A" w:rsidRDefault="00464C3A" w:rsidP="00464C3A">
      <w:pPr>
        <w:pStyle w:val="Paragrafi0"/>
      </w:pPr>
    </w:p>
    <w:p w:rsidR="00464C3A" w:rsidRDefault="00464C3A" w:rsidP="00464C3A">
      <w:pPr>
        <w:pStyle w:val="VENDOSI0"/>
        <w:keepNext w:val="0"/>
      </w:pPr>
      <w:r>
        <w:t>Vendosi:</w:t>
      </w:r>
    </w:p>
    <w:p w:rsidR="00464C3A" w:rsidRDefault="00464C3A" w:rsidP="00464C3A">
      <w:pPr>
        <w:pStyle w:val="Paragrafi0"/>
      </w:pPr>
    </w:p>
    <w:p w:rsidR="00464C3A" w:rsidRDefault="00464C3A" w:rsidP="00464C3A">
      <w:pPr>
        <w:pStyle w:val="Paragrafi0"/>
      </w:pPr>
      <w:r>
        <w:t>1. Miratimin e listës paraprake të pronave të paluajtshme publike, shtetërore, që transferohen në pronësi ose në përdorim të komunës Buz të qarkut të Gjirokastrës, sipas lidhjes nr.1, e cila i bashkëlidhet këtij vendimi.</w:t>
      </w:r>
    </w:p>
    <w:p w:rsidR="00464C3A" w:rsidRDefault="00464C3A" w:rsidP="00464C3A">
      <w:pPr>
        <w:pStyle w:val="Paragrafi0"/>
      </w:pPr>
      <w:r>
        <w:t>Lista paraprake, sipas kërkesave të këshillit të kësaj komune, është pjesë e listës së inventarit të pronave të paluajtshme publike, shtetërore, që janë brenda juridiksionit territorial dhe administrativ të komunës Buz të qarkut të Gjirokastrës, miratuar me vendimin nr.27, datë 14.1.2009 të Këshillit të Ministrave “Për miratimin e listës së inventarit të pronave të paluajtshme shtetërore në komunën Buz të qarkut të Gjirokastrës”.</w:t>
      </w:r>
    </w:p>
    <w:p w:rsidR="00464C3A" w:rsidRDefault="00464C3A" w:rsidP="00464C3A">
      <w:pPr>
        <w:pStyle w:val="Paragrafi0"/>
      </w:pPr>
      <w:r>
        <w:t>2. Ngarkohen Ministria e Brendshme dhe komuna Buz për zbatimin e këtij vendimi.</w:t>
      </w:r>
    </w:p>
    <w:p w:rsidR="00464C3A" w:rsidRDefault="00464C3A" w:rsidP="00464C3A">
      <w:pPr>
        <w:pStyle w:val="Paragrafi0"/>
      </w:pPr>
      <w:r>
        <w:t>Ky vendim hyn në fuqi pas botimit në Fletoren Zyrtare.</w:t>
      </w:r>
    </w:p>
    <w:p w:rsidR="00925435" w:rsidRDefault="00925435" w:rsidP="00464C3A">
      <w:pPr>
        <w:pStyle w:val="Autoriteti"/>
        <w:keepNext w:val="0"/>
      </w:pPr>
    </w:p>
    <w:p w:rsidR="00464C3A" w:rsidRDefault="00464C3A" w:rsidP="00464C3A">
      <w:pPr>
        <w:pStyle w:val="Autoriteti"/>
        <w:keepNext w:val="0"/>
      </w:pPr>
      <w:r>
        <w:t>Kryeministri</w:t>
      </w:r>
    </w:p>
    <w:p w:rsidR="00464C3A" w:rsidRDefault="00464C3A" w:rsidP="00464C3A">
      <w:pPr>
        <w:pStyle w:val="AutoritetiEmer"/>
      </w:pPr>
      <w:r>
        <w:t>Sali Berisha</w:t>
      </w:r>
    </w:p>
    <w:p w:rsidR="00464C3A" w:rsidRDefault="00464C3A" w:rsidP="00464C3A">
      <w:pPr>
        <w:pStyle w:val="Paragrafi0"/>
        <w:ind w:firstLine="0"/>
      </w:pPr>
    </w:p>
    <w:p w:rsidR="00464C3A" w:rsidRDefault="00464C3A" w:rsidP="00464C3A">
      <w:pPr>
        <w:pStyle w:val="Paragrafi0"/>
        <w:ind w:firstLine="0"/>
      </w:pPr>
    </w:p>
    <w:p w:rsidR="00464C3A" w:rsidRDefault="00464C3A" w:rsidP="00464C3A">
      <w:pPr>
        <w:pStyle w:val="Paragrafi0"/>
        <w:ind w:firstLine="0"/>
      </w:pPr>
      <w:r>
        <w:t>Komuna Buz</w:t>
      </w:r>
      <w:r>
        <w:tab/>
      </w:r>
      <w:r>
        <w:tab/>
      </w:r>
      <w:r>
        <w:tab/>
      </w:r>
      <w:r>
        <w:tab/>
      </w:r>
      <w:r>
        <w:tab/>
      </w:r>
      <w:r>
        <w:tab/>
      </w:r>
      <w:r>
        <w:tab/>
      </w:r>
      <w:r>
        <w:tab/>
      </w:r>
      <w:r>
        <w:tab/>
      </w:r>
      <w:r>
        <w:tab/>
        <w:t>Lidhja nr.1</w:t>
      </w:r>
    </w:p>
    <w:p w:rsidR="00464C3A" w:rsidRDefault="00464C3A" w:rsidP="00464C3A">
      <w:pPr>
        <w:pStyle w:val="Paragrafi0"/>
      </w:pPr>
    </w:p>
    <w:tbl>
      <w:tblPr>
        <w:tblStyle w:val="TableGrid"/>
        <w:tblW w:w="9800" w:type="dxa"/>
        <w:jc w:val="center"/>
        <w:tblLook w:val="01E0" w:firstRow="1" w:lastRow="1" w:firstColumn="1" w:lastColumn="1" w:noHBand="0" w:noVBand="0"/>
      </w:tblPr>
      <w:tblGrid>
        <w:gridCol w:w="3759"/>
        <w:gridCol w:w="4496"/>
        <w:gridCol w:w="1545"/>
      </w:tblGrid>
      <w:tr w:rsidR="00464C3A" w:rsidRPr="000B7593">
        <w:trPr>
          <w:jc w:val="center"/>
        </w:trPr>
        <w:tc>
          <w:tcPr>
            <w:tcW w:w="3065" w:type="dxa"/>
          </w:tcPr>
          <w:p w:rsidR="00464C3A" w:rsidRPr="000B7593" w:rsidRDefault="00464C3A" w:rsidP="00464C3A">
            <w:pPr>
              <w:pStyle w:val="Tabele"/>
              <w:widowControl w:val="0"/>
              <w:jc w:val="center"/>
              <w:rPr>
                <w:b/>
              </w:rPr>
            </w:pPr>
            <w:r w:rsidRPr="000B7593">
              <w:rPr>
                <w:b/>
              </w:rPr>
              <w:t>Numrat rendorë të pronave në listën e inventarit</w:t>
            </w:r>
          </w:p>
        </w:tc>
        <w:tc>
          <w:tcPr>
            <w:tcW w:w="5147" w:type="dxa"/>
          </w:tcPr>
          <w:p w:rsidR="00464C3A" w:rsidRPr="000B7593" w:rsidRDefault="00464C3A" w:rsidP="00464C3A">
            <w:pPr>
              <w:pStyle w:val="Tabele"/>
              <w:widowControl w:val="0"/>
              <w:jc w:val="center"/>
              <w:rPr>
                <w:b/>
              </w:rPr>
            </w:pPr>
            <w:r w:rsidRPr="000B7593">
              <w:rPr>
                <w:b/>
              </w:rPr>
              <w:t>Fusha e përdorimit të pronës</w:t>
            </w:r>
          </w:p>
        </w:tc>
        <w:tc>
          <w:tcPr>
            <w:tcW w:w="1588" w:type="dxa"/>
          </w:tcPr>
          <w:p w:rsidR="00464C3A" w:rsidRPr="000B7593" w:rsidRDefault="00464C3A" w:rsidP="00464C3A">
            <w:pPr>
              <w:pStyle w:val="Tabele"/>
              <w:widowControl w:val="0"/>
              <w:jc w:val="center"/>
              <w:rPr>
                <w:b/>
              </w:rPr>
            </w:pPr>
            <w:r w:rsidRPr="000B7593">
              <w:rPr>
                <w:b/>
              </w:rPr>
              <w:t>Lloji i transferimit</w:t>
            </w:r>
          </w:p>
        </w:tc>
      </w:tr>
      <w:tr w:rsidR="00464C3A">
        <w:trPr>
          <w:jc w:val="center"/>
        </w:trPr>
        <w:tc>
          <w:tcPr>
            <w:tcW w:w="3065" w:type="dxa"/>
          </w:tcPr>
          <w:p w:rsidR="00464C3A" w:rsidRDefault="00464C3A" w:rsidP="00464C3A">
            <w:pPr>
              <w:pStyle w:val="Tabele"/>
              <w:widowControl w:val="0"/>
            </w:pPr>
            <w:r>
              <w:t>194-201</w:t>
            </w:r>
          </w:p>
        </w:tc>
        <w:tc>
          <w:tcPr>
            <w:tcW w:w="5147" w:type="dxa"/>
          </w:tcPr>
          <w:p w:rsidR="00464C3A" w:rsidRDefault="00464C3A" w:rsidP="00464C3A">
            <w:pPr>
              <w:pStyle w:val="Tabele"/>
              <w:widowControl w:val="0"/>
            </w:pPr>
            <w:r>
              <w:t>Prona që përdoren për realizimin e programeve arsimore.</w:t>
            </w:r>
          </w:p>
        </w:tc>
        <w:tc>
          <w:tcPr>
            <w:tcW w:w="1588" w:type="dxa"/>
          </w:tcPr>
          <w:p w:rsidR="00464C3A" w:rsidRDefault="00464C3A" w:rsidP="00464C3A">
            <w:pPr>
              <w:pStyle w:val="Tabele"/>
              <w:widowControl w:val="0"/>
            </w:pPr>
            <w:r>
              <w:t>Në pronësi</w:t>
            </w:r>
          </w:p>
        </w:tc>
      </w:tr>
      <w:tr w:rsidR="00464C3A">
        <w:trPr>
          <w:jc w:val="center"/>
        </w:trPr>
        <w:tc>
          <w:tcPr>
            <w:tcW w:w="3065" w:type="dxa"/>
          </w:tcPr>
          <w:p w:rsidR="00464C3A" w:rsidRDefault="00464C3A" w:rsidP="00464C3A">
            <w:pPr>
              <w:pStyle w:val="Tabele"/>
              <w:widowControl w:val="0"/>
            </w:pPr>
            <w:r>
              <w:t>202</w:t>
            </w:r>
          </w:p>
        </w:tc>
        <w:tc>
          <w:tcPr>
            <w:tcW w:w="5147" w:type="dxa"/>
          </w:tcPr>
          <w:p w:rsidR="00464C3A" w:rsidRDefault="00464C3A" w:rsidP="00464C3A">
            <w:pPr>
              <w:pStyle w:val="Tabele"/>
              <w:widowControl w:val="0"/>
            </w:pPr>
            <w:r>
              <w:t>Prona që përdoren për realizimin e funksioneve në fushën e shërbimit social.</w:t>
            </w:r>
          </w:p>
        </w:tc>
        <w:tc>
          <w:tcPr>
            <w:tcW w:w="1588" w:type="dxa"/>
          </w:tcPr>
          <w:p w:rsidR="00464C3A" w:rsidRDefault="00464C3A" w:rsidP="00464C3A">
            <w:pPr>
              <w:pStyle w:val="Tabele"/>
              <w:widowControl w:val="0"/>
            </w:pPr>
            <w:r>
              <w:t>Në pronësi</w:t>
            </w:r>
          </w:p>
        </w:tc>
      </w:tr>
      <w:tr w:rsidR="00464C3A">
        <w:trPr>
          <w:jc w:val="center"/>
        </w:trPr>
        <w:tc>
          <w:tcPr>
            <w:tcW w:w="3065" w:type="dxa"/>
          </w:tcPr>
          <w:p w:rsidR="00464C3A" w:rsidRDefault="00464C3A" w:rsidP="00464C3A">
            <w:pPr>
              <w:pStyle w:val="Tabele"/>
              <w:widowControl w:val="0"/>
            </w:pPr>
            <w:r>
              <w:t>203-207</w:t>
            </w:r>
          </w:p>
        </w:tc>
        <w:tc>
          <w:tcPr>
            <w:tcW w:w="5147" w:type="dxa"/>
          </w:tcPr>
          <w:p w:rsidR="00464C3A" w:rsidRDefault="00464C3A" w:rsidP="00464C3A">
            <w:pPr>
              <w:pStyle w:val="Tabele"/>
              <w:widowControl w:val="0"/>
            </w:pPr>
            <w:r>
              <w:t>Prona që përdoren për realizimin e funksioneve në fushën e shëndetit publik.</w:t>
            </w:r>
          </w:p>
        </w:tc>
        <w:tc>
          <w:tcPr>
            <w:tcW w:w="1588" w:type="dxa"/>
          </w:tcPr>
          <w:p w:rsidR="00464C3A" w:rsidRDefault="00464C3A" w:rsidP="00464C3A">
            <w:pPr>
              <w:pStyle w:val="Tabele"/>
              <w:widowControl w:val="0"/>
            </w:pPr>
            <w:r>
              <w:t>Në pronësi</w:t>
            </w:r>
          </w:p>
        </w:tc>
      </w:tr>
      <w:tr w:rsidR="00464C3A">
        <w:trPr>
          <w:jc w:val="center"/>
        </w:trPr>
        <w:tc>
          <w:tcPr>
            <w:tcW w:w="3065" w:type="dxa"/>
          </w:tcPr>
          <w:p w:rsidR="00464C3A" w:rsidRDefault="00464C3A" w:rsidP="00464C3A">
            <w:pPr>
              <w:pStyle w:val="Tabele"/>
              <w:widowControl w:val="0"/>
            </w:pPr>
            <w:r>
              <w:t>208-484</w:t>
            </w:r>
          </w:p>
        </w:tc>
        <w:tc>
          <w:tcPr>
            <w:tcW w:w="5147" w:type="dxa"/>
          </w:tcPr>
          <w:p w:rsidR="00464C3A" w:rsidRDefault="00464C3A" w:rsidP="00464C3A">
            <w:pPr>
              <w:pStyle w:val="Tabele"/>
              <w:widowControl w:val="0"/>
            </w:pPr>
            <w:r>
              <w:t>Troje të lira dhe hapësira publike të pazëna ndërmjet ndërtesave ose objekteve të çdo lloji.</w:t>
            </w:r>
          </w:p>
        </w:tc>
        <w:tc>
          <w:tcPr>
            <w:tcW w:w="1588" w:type="dxa"/>
          </w:tcPr>
          <w:p w:rsidR="00464C3A" w:rsidRDefault="00464C3A" w:rsidP="00464C3A">
            <w:pPr>
              <w:pStyle w:val="Tabele"/>
              <w:widowControl w:val="0"/>
            </w:pPr>
            <w:r>
              <w:t>Në përdorim</w:t>
            </w:r>
          </w:p>
        </w:tc>
      </w:tr>
      <w:tr w:rsidR="00464C3A">
        <w:trPr>
          <w:jc w:val="center"/>
        </w:trPr>
        <w:tc>
          <w:tcPr>
            <w:tcW w:w="3065" w:type="dxa"/>
          </w:tcPr>
          <w:p w:rsidR="00464C3A" w:rsidRDefault="00464C3A" w:rsidP="00464C3A">
            <w:pPr>
              <w:pStyle w:val="Tabele"/>
              <w:widowControl w:val="0"/>
            </w:pPr>
            <w:r>
              <w:t>485-557</w:t>
            </w:r>
          </w:p>
        </w:tc>
        <w:tc>
          <w:tcPr>
            <w:tcW w:w="5147" w:type="dxa"/>
          </w:tcPr>
          <w:p w:rsidR="00464C3A" w:rsidRDefault="00464C3A" w:rsidP="00464C3A">
            <w:pPr>
              <w:pStyle w:val="Tabele"/>
              <w:widowControl w:val="0"/>
            </w:pPr>
            <w:r>
              <w:t>Prona që përdoren për realizimin e funksioneve në fushën e zhvillimit ekonomik.</w:t>
            </w:r>
          </w:p>
        </w:tc>
        <w:tc>
          <w:tcPr>
            <w:tcW w:w="1588" w:type="dxa"/>
          </w:tcPr>
          <w:p w:rsidR="00464C3A" w:rsidRDefault="00464C3A" w:rsidP="00464C3A">
            <w:pPr>
              <w:pStyle w:val="Tabele"/>
              <w:widowControl w:val="0"/>
            </w:pPr>
            <w:r>
              <w:t>Në pronësi</w:t>
            </w:r>
          </w:p>
        </w:tc>
      </w:tr>
      <w:tr w:rsidR="00464C3A">
        <w:trPr>
          <w:jc w:val="center"/>
        </w:trPr>
        <w:tc>
          <w:tcPr>
            <w:tcW w:w="3065" w:type="dxa"/>
          </w:tcPr>
          <w:p w:rsidR="00464C3A" w:rsidRDefault="00464C3A" w:rsidP="00464C3A">
            <w:pPr>
              <w:pStyle w:val="Tabele"/>
              <w:widowControl w:val="0"/>
            </w:pPr>
            <w:r>
              <w:t>558-559</w:t>
            </w:r>
          </w:p>
        </w:tc>
        <w:tc>
          <w:tcPr>
            <w:tcW w:w="5147" w:type="dxa"/>
          </w:tcPr>
          <w:p w:rsidR="00464C3A" w:rsidRDefault="00464C3A" w:rsidP="00464C3A">
            <w:pPr>
              <w:pStyle w:val="Tabele"/>
              <w:widowControl w:val="0"/>
            </w:pPr>
            <w:r>
              <w:t>Prona që përdoren për realizimin e funksioneve në fushën administrative.</w:t>
            </w:r>
          </w:p>
        </w:tc>
        <w:tc>
          <w:tcPr>
            <w:tcW w:w="1588" w:type="dxa"/>
          </w:tcPr>
          <w:p w:rsidR="00464C3A" w:rsidRDefault="00464C3A" w:rsidP="00464C3A">
            <w:pPr>
              <w:pStyle w:val="Tabele"/>
              <w:widowControl w:val="0"/>
            </w:pPr>
            <w:r>
              <w:t>Në pronësi</w:t>
            </w:r>
          </w:p>
        </w:tc>
      </w:tr>
      <w:tr w:rsidR="00464C3A">
        <w:trPr>
          <w:jc w:val="center"/>
        </w:trPr>
        <w:tc>
          <w:tcPr>
            <w:tcW w:w="3065" w:type="dxa"/>
          </w:tcPr>
          <w:p w:rsidR="00464C3A" w:rsidRDefault="00464C3A" w:rsidP="00464C3A">
            <w:pPr>
              <w:pStyle w:val="Tabele"/>
              <w:widowControl w:val="0"/>
            </w:pPr>
            <w:r>
              <w:t>560-585</w:t>
            </w:r>
          </w:p>
        </w:tc>
        <w:tc>
          <w:tcPr>
            <w:tcW w:w="5147" w:type="dxa"/>
          </w:tcPr>
          <w:p w:rsidR="00464C3A" w:rsidRDefault="00464C3A" w:rsidP="00464C3A">
            <w:pPr>
              <w:pStyle w:val="Tabele"/>
              <w:widowControl w:val="0"/>
            </w:pPr>
            <w:r>
              <w:t>Varrezat publike</w:t>
            </w:r>
          </w:p>
        </w:tc>
        <w:tc>
          <w:tcPr>
            <w:tcW w:w="1588" w:type="dxa"/>
          </w:tcPr>
          <w:p w:rsidR="00464C3A" w:rsidRDefault="00464C3A" w:rsidP="00464C3A">
            <w:pPr>
              <w:pStyle w:val="Tabele"/>
              <w:widowControl w:val="0"/>
            </w:pPr>
            <w:r>
              <w:t>Në pronësi</w:t>
            </w:r>
          </w:p>
        </w:tc>
      </w:tr>
      <w:tr w:rsidR="00464C3A">
        <w:trPr>
          <w:jc w:val="center"/>
        </w:trPr>
        <w:tc>
          <w:tcPr>
            <w:tcW w:w="3065" w:type="dxa"/>
          </w:tcPr>
          <w:p w:rsidR="00464C3A" w:rsidRDefault="00464C3A" w:rsidP="00464C3A">
            <w:pPr>
              <w:pStyle w:val="Tabele"/>
              <w:widowControl w:val="0"/>
            </w:pPr>
            <w:r>
              <w:t>586-615</w:t>
            </w:r>
          </w:p>
        </w:tc>
        <w:tc>
          <w:tcPr>
            <w:tcW w:w="5147" w:type="dxa"/>
          </w:tcPr>
          <w:p w:rsidR="00464C3A" w:rsidRDefault="00464C3A" w:rsidP="00464C3A">
            <w:pPr>
              <w:pStyle w:val="Tabele"/>
              <w:widowControl w:val="0"/>
            </w:pPr>
            <w:r>
              <w:t>Prona që përdoren për ushtrimin e funksioneve në fushën e bujqësisë dhe të ushqimit (toka produktive).</w:t>
            </w:r>
          </w:p>
        </w:tc>
        <w:tc>
          <w:tcPr>
            <w:tcW w:w="1588" w:type="dxa"/>
          </w:tcPr>
          <w:p w:rsidR="00464C3A" w:rsidRDefault="00464C3A" w:rsidP="00464C3A">
            <w:pPr>
              <w:pStyle w:val="Tabele"/>
              <w:widowControl w:val="0"/>
            </w:pPr>
            <w:r>
              <w:t>Në përdorim</w:t>
            </w:r>
          </w:p>
        </w:tc>
      </w:tr>
      <w:tr w:rsidR="00464C3A">
        <w:trPr>
          <w:jc w:val="center"/>
        </w:trPr>
        <w:tc>
          <w:tcPr>
            <w:tcW w:w="3065" w:type="dxa"/>
          </w:tcPr>
          <w:p w:rsidR="00464C3A" w:rsidRDefault="00464C3A" w:rsidP="00464C3A">
            <w:pPr>
              <w:pStyle w:val="Tabele"/>
              <w:widowControl w:val="0"/>
            </w:pPr>
            <w:r>
              <w:t>616-626,62</w:t>
            </w:r>
            <w:r w:rsidR="00B43C05">
              <w:t>8,632,635,639,643,645,648,653 (v</w:t>
            </w:r>
            <w:r>
              <w:t>etëm kanalet e treta)</w:t>
            </w:r>
          </w:p>
        </w:tc>
        <w:tc>
          <w:tcPr>
            <w:tcW w:w="5147" w:type="dxa"/>
          </w:tcPr>
          <w:p w:rsidR="00464C3A" w:rsidRDefault="00464C3A" w:rsidP="00464C3A">
            <w:pPr>
              <w:pStyle w:val="Tabele"/>
              <w:widowControl w:val="0"/>
            </w:pPr>
            <w:r>
              <w:t>Prona që përdoren për ushtrimin e funksioneve në fushën e bujqësisë dhe të ushqimit (toka joproduktive dhe kanale të treta).</w:t>
            </w:r>
          </w:p>
        </w:tc>
        <w:tc>
          <w:tcPr>
            <w:tcW w:w="1588" w:type="dxa"/>
          </w:tcPr>
          <w:p w:rsidR="00464C3A" w:rsidRDefault="00464C3A" w:rsidP="00464C3A">
            <w:pPr>
              <w:pStyle w:val="Tabele"/>
              <w:widowControl w:val="0"/>
            </w:pPr>
            <w:r>
              <w:t>Në pronësi</w:t>
            </w:r>
          </w:p>
        </w:tc>
      </w:tr>
    </w:tbl>
    <w:p w:rsidR="00E4621B" w:rsidRDefault="00E4621B" w:rsidP="00B43C05">
      <w:pPr>
        <w:pStyle w:val="Paragrafi0"/>
        <w:ind w:firstLine="0"/>
      </w:pPr>
    </w:p>
    <w:p w:rsidR="00464C3A" w:rsidRDefault="00464C3A" w:rsidP="00464C3A">
      <w:pPr>
        <w:pStyle w:val="Paragrafi0"/>
      </w:pPr>
    </w:p>
    <w:p w:rsidR="00F51EEF" w:rsidRDefault="00F51EEF" w:rsidP="00464C3A">
      <w:pPr>
        <w:pStyle w:val="Paragrafi0"/>
      </w:pPr>
    </w:p>
    <w:p w:rsidR="00F51EEF" w:rsidRDefault="00F51EEF" w:rsidP="00464C3A">
      <w:pPr>
        <w:pStyle w:val="Paragrafi0"/>
      </w:pPr>
    </w:p>
    <w:p w:rsidR="00F51EEF" w:rsidRDefault="00F51EEF" w:rsidP="00464C3A">
      <w:pPr>
        <w:pStyle w:val="Paragrafi0"/>
      </w:pPr>
    </w:p>
    <w:p w:rsidR="00F51EEF" w:rsidRDefault="00F51EEF" w:rsidP="00464C3A">
      <w:pPr>
        <w:pStyle w:val="Paragrafi0"/>
      </w:pPr>
    </w:p>
    <w:p w:rsidR="00F51EEF" w:rsidRDefault="00F51EEF" w:rsidP="00464C3A">
      <w:pPr>
        <w:pStyle w:val="Paragrafi0"/>
      </w:pPr>
    </w:p>
    <w:p w:rsidR="00F51EEF" w:rsidRDefault="00F51EEF" w:rsidP="00464C3A">
      <w:pPr>
        <w:pStyle w:val="Paragrafi0"/>
      </w:pPr>
    </w:p>
    <w:p w:rsidR="00F51EEF" w:rsidRDefault="00F51EEF" w:rsidP="00464C3A">
      <w:pPr>
        <w:pStyle w:val="Paragrafi0"/>
      </w:pPr>
    </w:p>
    <w:p w:rsidR="00F51EEF" w:rsidRDefault="00F51EEF" w:rsidP="00464C3A">
      <w:pPr>
        <w:pStyle w:val="Paragrafi0"/>
      </w:pPr>
    </w:p>
    <w:p w:rsidR="00F51EEF" w:rsidRDefault="00F51EEF" w:rsidP="00464C3A">
      <w:pPr>
        <w:pStyle w:val="Paragrafi0"/>
      </w:pPr>
    </w:p>
    <w:p w:rsidR="00F51EEF" w:rsidRDefault="00F51EEF" w:rsidP="00464C3A">
      <w:pPr>
        <w:pStyle w:val="Paragrafi0"/>
      </w:pPr>
    </w:p>
    <w:p w:rsidR="00F51EEF" w:rsidRDefault="00F51EEF" w:rsidP="00464C3A">
      <w:pPr>
        <w:pStyle w:val="Paragrafi0"/>
      </w:pPr>
    </w:p>
    <w:p w:rsidR="00F51EEF" w:rsidRDefault="00F51EEF" w:rsidP="00464C3A">
      <w:pPr>
        <w:pStyle w:val="Paragrafi0"/>
      </w:pPr>
    </w:p>
    <w:p w:rsidR="00F51EEF" w:rsidRDefault="00F51EEF" w:rsidP="00464C3A">
      <w:pPr>
        <w:pStyle w:val="Paragrafi0"/>
      </w:pPr>
    </w:p>
    <w:p w:rsidR="00AC6775" w:rsidRPr="004416F5" w:rsidRDefault="00AC6775" w:rsidP="00AC6775">
      <w:pPr>
        <w:pStyle w:val="Akti"/>
      </w:pPr>
      <w:r w:rsidRPr="004416F5">
        <w:t>VENDIM</w:t>
      </w:r>
    </w:p>
    <w:p w:rsidR="00AC6775" w:rsidRPr="000E23AA" w:rsidRDefault="00AC6775" w:rsidP="00AC6775">
      <w:pPr>
        <w:pStyle w:val="NumriData"/>
      </w:pPr>
      <w:r>
        <w:t>Nr.2/1,</w:t>
      </w:r>
      <w:r w:rsidR="00434438">
        <w:t xml:space="preserve"> </w:t>
      </w:r>
      <w:r>
        <w:t xml:space="preserve">datë </w:t>
      </w:r>
      <w:r w:rsidRPr="000E23AA">
        <w:t>2.10.2009</w:t>
      </w:r>
    </w:p>
    <w:p w:rsidR="00AC6775" w:rsidRPr="000E23AA" w:rsidRDefault="00AC6775" w:rsidP="00AC6775">
      <w:pPr>
        <w:pStyle w:val="Akti"/>
        <w:keepNext w:val="0"/>
      </w:pPr>
    </w:p>
    <w:p w:rsidR="00AC6775" w:rsidRPr="00670627" w:rsidRDefault="00AC6775" w:rsidP="00AC6775">
      <w:pPr>
        <w:pStyle w:val="Titulli0"/>
      </w:pPr>
      <w:r w:rsidRPr="00670627">
        <w:t>N</w:t>
      </w:r>
      <w:r w:rsidRPr="00670627">
        <w:rPr>
          <w:rFonts w:ascii="Times New Roman" w:hAnsi="Times New Roman"/>
        </w:rPr>
        <w:t>Ё</w:t>
      </w:r>
      <w:r w:rsidRPr="00670627">
        <w:t xml:space="preserve"> EM</w:t>
      </w:r>
      <w:r w:rsidRPr="00670627">
        <w:rPr>
          <w:rFonts w:ascii="Times New Roman" w:hAnsi="Times New Roman"/>
        </w:rPr>
        <w:t>Ё</w:t>
      </w:r>
      <w:r w:rsidRPr="00670627">
        <w:t>R T</w:t>
      </w:r>
      <w:r w:rsidRPr="00670627">
        <w:rPr>
          <w:rFonts w:ascii="Times New Roman" w:hAnsi="Times New Roman"/>
        </w:rPr>
        <w:t>Ё</w:t>
      </w:r>
      <w:r w:rsidRPr="00670627">
        <w:t xml:space="preserve"> REPUBLIK</w:t>
      </w:r>
      <w:r w:rsidRPr="00670627">
        <w:rPr>
          <w:rFonts w:ascii="Times New Roman" w:hAnsi="Times New Roman"/>
        </w:rPr>
        <w:t>Ё</w:t>
      </w:r>
      <w:r w:rsidRPr="00670627">
        <w:t>S</w:t>
      </w:r>
    </w:p>
    <w:p w:rsidR="00AC6775" w:rsidRPr="000E23AA" w:rsidRDefault="00AC6775" w:rsidP="00AC6775">
      <w:pPr>
        <w:pStyle w:val="Paragrafi0"/>
      </w:pPr>
    </w:p>
    <w:p w:rsidR="00AC6775" w:rsidRPr="000E23AA" w:rsidRDefault="00AC6775" w:rsidP="00AC6775">
      <w:pPr>
        <w:pStyle w:val="Paragrafi0"/>
      </w:pPr>
      <w:r w:rsidRPr="000E23AA">
        <w:t>Kolegjet e Bashkuara të Gjykatës së Lartë, të përbërë nga:</w:t>
      </w:r>
    </w:p>
    <w:p w:rsidR="00AC6775" w:rsidRPr="000E23AA" w:rsidRDefault="00AC6775" w:rsidP="00AC6775">
      <w:pPr>
        <w:pStyle w:val="Paragrafi0"/>
      </w:pPr>
      <w:r w:rsidRPr="000E23AA">
        <w:t xml:space="preserve"> </w:t>
      </w:r>
    </w:p>
    <w:p w:rsidR="00AC6775" w:rsidRPr="000E23AA" w:rsidRDefault="00AC6775" w:rsidP="00AC6775">
      <w:pPr>
        <w:pStyle w:val="Paragrafi0"/>
      </w:pPr>
      <w:r w:rsidRPr="000E23AA">
        <w:t>Shpresa Beçaj</w:t>
      </w:r>
      <w:r w:rsidRPr="000E23AA">
        <w:tab/>
      </w:r>
      <w:r w:rsidRPr="000E23AA">
        <w:tab/>
        <w:t xml:space="preserve">  Kryesuese</w:t>
      </w:r>
    </w:p>
    <w:p w:rsidR="00AC6775" w:rsidRPr="000E23AA" w:rsidRDefault="00AC6775" w:rsidP="00AC6775">
      <w:pPr>
        <w:pStyle w:val="Paragrafi0"/>
      </w:pPr>
      <w:r w:rsidRPr="000E23AA">
        <w:t xml:space="preserve">Ardian Dvorani </w:t>
      </w:r>
      <w:r w:rsidRPr="000E23AA">
        <w:tab/>
      </w:r>
      <w:r>
        <w:t xml:space="preserve">  </w:t>
      </w:r>
      <w:r w:rsidRPr="000E23AA">
        <w:t>Anëtar</w:t>
      </w:r>
    </w:p>
    <w:p w:rsidR="00AC6775" w:rsidRPr="000E23AA" w:rsidRDefault="00AC6775" w:rsidP="00AC6775">
      <w:pPr>
        <w:pStyle w:val="Paragrafi0"/>
      </w:pPr>
      <w:r w:rsidRPr="000E23AA">
        <w:t>Gani Dizdari</w:t>
      </w:r>
      <w:r w:rsidRPr="000E23AA">
        <w:tab/>
      </w:r>
      <w:r w:rsidRPr="000E23AA">
        <w:tab/>
        <w:t xml:space="preserve">   </w:t>
      </w:r>
      <w:r>
        <w:t xml:space="preserve">   </w:t>
      </w:r>
      <w:r w:rsidRPr="000E23AA">
        <w:t>“</w:t>
      </w:r>
    </w:p>
    <w:p w:rsidR="00AC6775" w:rsidRPr="000E23AA" w:rsidRDefault="00AC6775" w:rsidP="00AC6775">
      <w:pPr>
        <w:pStyle w:val="Paragrafi0"/>
      </w:pPr>
      <w:r w:rsidRPr="000E23AA">
        <w:t>Evjeni Sin</w:t>
      </w:r>
      <w:r>
        <w:t xml:space="preserve">oimeri                </w:t>
      </w:r>
      <w:r w:rsidRPr="000E23AA">
        <w:t>“</w:t>
      </w:r>
    </w:p>
    <w:p w:rsidR="00AC6775" w:rsidRPr="000E23AA" w:rsidRDefault="00AC6775" w:rsidP="00AC6775">
      <w:pPr>
        <w:pStyle w:val="Paragrafi0"/>
      </w:pPr>
      <w:r>
        <w:t>Spiro Spiro</w:t>
      </w:r>
      <w:r>
        <w:tab/>
      </w:r>
      <w:r>
        <w:tab/>
        <w:t xml:space="preserve">      </w:t>
      </w:r>
      <w:r w:rsidRPr="000E23AA">
        <w:t>“</w:t>
      </w:r>
    </w:p>
    <w:p w:rsidR="00AC6775" w:rsidRPr="000E23AA" w:rsidRDefault="00AC6775" w:rsidP="00AC6775">
      <w:pPr>
        <w:pStyle w:val="Paragrafi0"/>
      </w:pPr>
      <w:r w:rsidRPr="000E23AA">
        <w:t xml:space="preserve">Besnik Imeraj                </w:t>
      </w:r>
      <w:r>
        <w:t xml:space="preserve">    </w:t>
      </w:r>
      <w:r w:rsidRPr="000E23AA">
        <w:t>“</w:t>
      </w:r>
    </w:p>
    <w:p w:rsidR="00AC6775" w:rsidRPr="000E23AA" w:rsidRDefault="00AC6775" w:rsidP="00AC6775">
      <w:pPr>
        <w:pStyle w:val="Paragrafi0"/>
      </w:pPr>
      <w:r w:rsidRPr="000E23AA">
        <w:t>Irma Bala</w:t>
      </w:r>
      <w:r w:rsidRPr="000E23AA">
        <w:tab/>
      </w:r>
      <w:r w:rsidRPr="000E23AA">
        <w:tab/>
        <w:t xml:space="preserve">       “</w:t>
      </w:r>
    </w:p>
    <w:p w:rsidR="00AC6775" w:rsidRPr="000E23AA" w:rsidRDefault="00AC6775" w:rsidP="00AC6775">
      <w:pPr>
        <w:pStyle w:val="Paragrafi0"/>
      </w:pPr>
      <w:r>
        <w:t>Fatos Lulo</w:t>
      </w:r>
      <w:r>
        <w:tab/>
      </w:r>
      <w:r>
        <w:tab/>
        <w:t xml:space="preserve">      </w:t>
      </w:r>
      <w:r w:rsidRPr="000E23AA">
        <w:t xml:space="preserve"> “</w:t>
      </w:r>
    </w:p>
    <w:p w:rsidR="00AC6775" w:rsidRDefault="00AC6775" w:rsidP="00AC6775">
      <w:pPr>
        <w:pStyle w:val="Paragrafi0"/>
      </w:pPr>
      <w:r w:rsidRPr="000E23AA">
        <w:t>Ardian Nuni</w:t>
      </w:r>
      <w:r w:rsidRPr="000E23AA">
        <w:tab/>
      </w:r>
      <w:r w:rsidRPr="000E23AA">
        <w:tab/>
        <w:t xml:space="preserve">   </w:t>
      </w:r>
      <w:r>
        <w:t xml:space="preserve">    </w:t>
      </w:r>
      <w:r w:rsidRPr="000E23AA">
        <w:t>“</w:t>
      </w:r>
    </w:p>
    <w:p w:rsidR="00AC6775" w:rsidRDefault="00AC6775" w:rsidP="00AC6775">
      <w:pPr>
        <w:pStyle w:val="Paragrafi0"/>
      </w:pPr>
      <w:r w:rsidRPr="000E23AA">
        <w:t>Arjana Fullani</w:t>
      </w:r>
      <w:r w:rsidRPr="000E23AA">
        <w:tab/>
      </w:r>
      <w:r w:rsidRPr="000E23AA">
        <w:tab/>
        <w:t xml:space="preserve">   </w:t>
      </w:r>
      <w:r>
        <w:t xml:space="preserve">    </w:t>
      </w:r>
      <w:r w:rsidRPr="000E23AA">
        <w:t>“</w:t>
      </w:r>
    </w:p>
    <w:p w:rsidR="00AC6775" w:rsidRPr="000E23AA" w:rsidRDefault="00AC6775" w:rsidP="00AC6775">
      <w:pPr>
        <w:pStyle w:val="Paragrafi0"/>
      </w:pPr>
      <w:r w:rsidRPr="000E23AA">
        <w:t>Evelina Qirjako</w:t>
      </w:r>
      <w:r w:rsidRPr="000E23AA">
        <w:tab/>
      </w:r>
      <w:r w:rsidRPr="000E23AA">
        <w:tab/>
        <w:t xml:space="preserve">   </w:t>
      </w:r>
      <w:r>
        <w:t xml:space="preserve">    </w:t>
      </w:r>
      <w:r w:rsidRPr="000E23AA">
        <w:t>“</w:t>
      </w:r>
    </w:p>
    <w:p w:rsidR="00AC6775" w:rsidRPr="000E23AA" w:rsidRDefault="00AC6775" w:rsidP="00AC6775">
      <w:pPr>
        <w:pStyle w:val="Paragrafi0"/>
      </w:pPr>
      <w:r>
        <w:t xml:space="preserve">Majlinda Andrea                 </w:t>
      </w:r>
      <w:r w:rsidRPr="000E23AA">
        <w:t>“</w:t>
      </w:r>
    </w:p>
    <w:p w:rsidR="00AC6775" w:rsidRPr="000E23AA" w:rsidRDefault="00AC6775" w:rsidP="00AC6775">
      <w:pPr>
        <w:pStyle w:val="Paragrafi0"/>
      </w:pPr>
      <w:r w:rsidRPr="000E23AA">
        <w:t>Guxim Zenelaj</w:t>
      </w:r>
      <w:r w:rsidRPr="000E23AA">
        <w:tab/>
      </w:r>
      <w:r w:rsidRPr="000E23AA">
        <w:tab/>
        <w:t xml:space="preserve">   </w:t>
      </w:r>
      <w:r>
        <w:t xml:space="preserve">    </w:t>
      </w:r>
      <w:r w:rsidRPr="000E23AA">
        <w:t>“</w:t>
      </w:r>
    </w:p>
    <w:p w:rsidR="00AC6775" w:rsidRPr="000E23AA" w:rsidRDefault="00AC6775" w:rsidP="00AC6775">
      <w:pPr>
        <w:pStyle w:val="Paragrafi0"/>
      </w:pPr>
      <w:r>
        <w:t>Aleksandë</w:t>
      </w:r>
      <w:r w:rsidRPr="000E23AA">
        <w:t>r Muskaj</w:t>
      </w:r>
      <w:r w:rsidRPr="000E23AA">
        <w:tab/>
        <w:t xml:space="preserve">   </w:t>
      </w:r>
      <w:r>
        <w:t xml:space="preserve">    </w:t>
      </w:r>
      <w:r w:rsidRPr="000E23AA">
        <w:t>“</w:t>
      </w:r>
    </w:p>
    <w:p w:rsidR="00AC6775" w:rsidRPr="000E23AA" w:rsidRDefault="00AC6775" w:rsidP="00AC6775">
      <w:pPr>
        <w:pStyle w:val="Paragrafi0"/>
      </w:pPr>
      <w:r>
        <w:t>Andi Çeliku</w:t>
      </w:r>
      <w:r>
        <w:tab/>
      </w:r>
      <w:r>
        <w:tab/>
        <w:t xml:space="preserve">       </w:t>
      </w:r>
      <w:r w:rsidRPr="000E23AA">
        <w:t>“</w:t>
      </w:r>
      <w:r w:rsidRPr="000E23AA">
        <w:tab/>
      </w:r>
      <w:r w:rsidRPr="000E23AA">
        <w:tab/>
        <w:t xml:space="preserve"> </w:t>
      </w:r>
    </w:p>
    <w:p w:rsidR="00AC6775" w:rsidRPr="000E23AA" w:rsidRDefault="00AC6775" w:rsidP="00AC6775">
      <w:pPr>
        <w:pStyle w:val="Paragrafi0"/>
      </w:pPr>
    </w:p>
    <w:p w:rsidR="00AC6775" w:rsidRPr="000E23AA" w:rsidRDefault="00AC6775" w:rsidP="00AC6775">
      <w:pPr>
        <w:pStyle w:val="Paragrafi0"/>
      </w:pPr>
      <w:r w:rsidRPr="000E23AA">
        <w:t xml:space="preserve">në dhomën e këshillimit të datës </w:t>
      </w:r>
      <w:r w:rsidRPr="000E23AA">
        <w:softHyphen/>
      </w:r>
      <w:r w:rsidRPr="000E23AA">
        <w:softHyphen/>
      </w:r>
      <w:r w:rsidRPr="000E23AA">
        <w:softHyphen/>
        <w:t>02.10.2009, morën në shqyrtim çështjen penale, që i përket t</w:t>
      </w:r>
      <w:r>
        <w:t>ë</w:t>
      </w:r>
      <w:r w:rsidRPr="000E23AA">
        <w:t xml:space="preserve"> gjykuarve Leonard Zeka</w:t>
      </w:r>
      <w:r w:rsidR="00B439A2">
        <w:t>, Nderim Deliu dhe Petrit Deliu.</w:t>
      </w:r>
    </w:p>
    <w:p w:rsidR="00AC6775" w:rsidRPr="000E23AA" w:rsidRDefault="00AC6775" w:rsidP="00AC6775">
      <w:pPr>
        <w:pStyle w:val="Paragrafi0"/>
      </w:pPr>
    </w:p>
    <w:p w:rsidR="00AC6775" w:rsidRPr="00A80EC7" w:rsidRDefault="00AC6775" w:rsidP="00AC6775">
      <w:pPr>
        <w:pStyle w:val="Paragrafi0"/>
        <w:rPr>
          <w:i/>
        </w:rPr>
      </w:pPr>
      <w:r w:rsidRPr="00A80EC7">
        <w:rPr>
          <w:b/>
        </w:rPr>
        <w:t>OBJEKTI</w:t>
      </w:r>
      <w:r>
        <w:t xml:space="preserve">: </w:t>
      </w:r>
      <w:r w:rsidRPr="00A80EC7">
        <w:rPr>
          <w:i/>
        </w:rPr>
        <w:t>Ndreqja e vendimit nr.02, datë 06.02.2009 të Kolegjeve të Bashkuara të Gjykatës së Lartë.</w:t>
      </w:r>
    </w:p>
    <w:p w:rsidR="00AC6775" w:rsidRPr="000E23AA" w:rsidRDefault="00AC6775" w:rsidP="00AC6775">
      <w:pPr>
        <w:pStyle w:val="Paragrafi0"/>
      </w:pPr>
      <w:r w:rsidRPr="00A80EC7">
        <w:rPr>
          <w:b/>
        </w:rPr>
        <w:t>Baza Ligjore</w:t>
      </w:r>
      <w:r w:rsidRPr="000E23AA">
        <w:t>:</w:t>
      </w:r>
      <w:r w:rsidRPr="000E23AA">
        <w:tab/>
      </w:r>
      <w:r>
        <w:rPr>
          <w:i/>
        </w:rPr>
        <w:t xml:space="preserve">Nenet 385 pika 1 e Kodit të Procedurës </w:t>
      </w:r>
      <w:r w:rsidRPr="00A80EC7">
        <w:rPr>
          <w:i/>
        </w:rPr>
        <w:t>Penale</w:t>
      </w:r>
    </w:p>
    <w:p w:rsidR="00AC6775" w:rsidRPr="000E23AA" w:rsidRDefault="00AC6775" w:rsidP="00AC6775">
      <w:pPr>
        <w:pStyle w:val="Paragrafi0"/>
      </w:pPr>
      <w:r w:rsidRPr="00A80EC7">
        <w:rPr>
          <w:b/>
        </w:rPr>
        <w:t>Kolegjet e Bashkuara të Gjykatës së Lartë</w:t>
      </w:r>
      <w:r>
        <w:t>, me vendimin n</w:t>
      </w:r>
      <w:r w:rsidRPr="000E23AA">
        <w:t>r.2, datë 06.02.2009 kanë vendosur:</w:t>
      </w:r>
    </w:p>
    <w:p w:rsidR="00AC6775" w:rsidRPr="000E23AA" w:rsidRDefault="00AC6775" w:rsidP="00AC6775">
      <w:pPr>
        <w:pStyle w:val="Paragrafi0"/>
      </w:pPr>
      <w:r w:rsidRPr="000E23AA">
        <w:t>-</w:t>
      </w:r>
      <w:r>
        <w:t xml:space="preserve"> </w:t>
      </w:r>
      <w:r w:rsidRPr="000E23AA">
        <w:t>Prishjen e pjesshme t</w:t>
      </w:r>
      <w:r>
        <w:t>ë vendimit n</w:t>
      </w:r>
      <w:r w:rsidRPr="000E23AA">
        <w:t>r.108, dat</w:t>
      </w:r>
      <w:r>
        <w:t>ë</w:t>
      </w:r>
      <w:r w:rsidRPr="000E23AA">
        <w:t xml:space="preserve"> 24.03.2006 t</w:t>
      </w:r>
      <w:r>
        <w:t>ë</w:t>
      </w:r>
      <w:r w:rsidRPr="000E23AA">
        <w:t xml:space="preserve"> Gjykat</w:t>
      </w:r>
      <w:r>
        <w:t>ë</w:t>
      </w:r>
      <w:r w:rsidRPr="000E23AA">
        <w:t>s s</w:t>
      </w:r>
      <w:r>
        <w:t>ë</w:t>
      </w:r>
      <w:r w:rsidRPr="000E23AA">
        <w:t xml:space="preserve"> Apelit Vlor</w:t>
      </w:r>
      <w:r>
        <w:t>ë</w:t>
      </w:r>
      <w:r w:rsidRPr="000E23AA">
        <w:t>, p</w:t>
      </w:r>
      <w:r>
        <w:t>ë</w:t>
      </w:r>
      <w:r w:rsidRPr="000E23AA">
        <w:t>r t</w:t>
      </w:r>
      <w:r>
        <w:t>ë</w:t>
      </w:r>
      <w:r w:rsidRPr="000E23AA">
        <w:t xml:space="preserve"> pandehurit Petrit Deliu e Leonard Zeka, n</w:t>
      </w:r>
      <w:r>
        <w:t>ë</w:t>
      </w:r>
      <w:r w:rsidRPr="000E23AA">
        <w:t xml:space="preserve"> lidhje me cil</w:t>
      </w:r>
      <w:r>
        <w:t>ë</w:t>
      </w:r>
      <w:r w:rsidRPr="000E23AA">
        <w:t>simin juridik t</w:t>
      </w:r>
      <w:r>
        <w:t>ë</w:t>
      </w:r>
      <w:r w:rsidRPr="000E23AA">
        <w:t xml:space="preserve"> veprave penale dhe masat e d</w:t>
      </w:r>
      <w:r>
        <w:t>ë</w:t>
      </w:r>
      <w:r w:rsidRPr="000E23AA">
        <w:t>nimit dhe l</w:t>
      </w:r>
      <w:r>
        <w:t>ë</w:t>
      </w:r>
      <w:r w:rsidRPr="000E23AA">
        <w:t>nien n</w:t>
      </w:r>
      <w:r>
        <w:t>ë</w:t>
      </w:r>
      <w:r w:rsidRPr="000E23AA">
        <w:t xml:space="preserve"> fuqi t</w:t>
      </w:r>
      <w:r>
        <w:t>ë</w:t>
      </w:r>
      <w:r w:rsidRPr="000E23AA">
        <w:t xml:space="preserve"> vendimit nr.2, dat</w:t>
      </w:r>
      <w:r>
        <w:t>ë</w:t>
      </w:r>
      <w:r w:rsidRPr="000E23AA">
        <w:t xml:space="preserve"> 13.01.2003 t</w:t>
      </w:r>
      <w:r>
        <w:t>ë</w:t>
      </w:r>
      <w:r w:rsidRPr="000E23AA">
        <w:t xml:space="preserve"> Gjykat</w:t>
      </w:r>
      <w:r>
        <w:t>ë</w:t>
      </w:r>
      <w:r w:rsidRPr="000E23AA">
        <w:t>s s</w:t>
      </w:r>
      <w:r>
        <w:t>ë</w:t>
      </w:r>
      <w:r w:rsidRPr="000E23AA">
        <w:t xml:space="preserve"> Rrethit Gjyq</w:t>
      </w:r>
      <w:r>
        <w:t>ë</w:t>
      </w:r>
      <w:r w:rsidRPr="000E23AA">
        <w:t>sor Berat p</w:t>
      </w:r>
      <w:r>
        <w:t>ë</w:t>
      </w:r>
      <w:r w:rsidRPr="000E23AA">
        <w:t>r k</w:t>
      </w:r>
      <w:r>
        <w:t>ë</w:t>
      </w:r>
      <w:r w:rsidRPr="000E23AA">
        <w:t>ta t</w:t>
      </w:r>
      <w:r>
        <w:t>ë</w:t>
      </w:r>
      <w:r w:rsidRPr="000E23AA">
        <w:t xml:space="preserve"> gjykuar, si m</w:t>
      </w:r>
      <w:r>
        <w:t>ë</w:t>
      </w:r>
      <w:r w:rsidRPr="000E23AA">
        <w:t xml:space="preserve"> posht</w:t>
      </w:r>
      <w:r>
        <w:t>ë</w:t>
      </w:r>
      <w:r w:rsidRPr="000E23AA">
        <w:t>:</w:t>
      </w:r>
    </w:p>
    <w:p w:rsidR="00AC6775" w:rsidRPr="000E23AA" w:rsidRDefault="00AC6775" w:rsidP="00AC6775">
      <w:pPr>
        <w:pStyle w:val="Paragrafi0"/>
      </w:pPr>
      <w:r w:rsidRPr="000E23AA">
        <w:t>1. Deklarimin fajtor t</w:t>
      </w:r>
      <w:r>
        <w:t>ë</w:t>
      </w:r>
      <w:r w:rsidRPr="000E23AA">
        <w:t xml:space="preserve"> t</w:t>
      </w:r>
      <w:r>
        <w:t>ë</w:t>
      </w:r>
      <w:r w:rsidRPr="000E23AA">
        <w:t xml:space="preserve"> pandehurit Leonard Zeka p</w:t>
      </w:r>
      <w:r>
        <w:t>ë</w:t>
      </w:r>
      <w:r w:rsidRPr="000E23AA">
        <w:t>r vepr</w:t>
      </w:r>
      <w:r>
        <w:t>ë</w:t>
      </w:r>
      <w:r w:rsidRPr="000E23AA">
        <w:t>n penale t</w:t>
      </w:r>
      <w:r>
        <w:t>ë</w:t>
      </w:r>
      <w:r w:rsidRPr="000E23AA">
        <w:t xml:space="preserve"> “rr</w:t>
      </w:r>
      <w:r>
        <w:t>ë</w:t>
      </w:r>
      <w:r w:rsidRPr="000E23AA">
        <w:t>mbimit ose mbajtjes peng t</w:t>
      </w:r>
      <w:r>
        <w:t>ë</w:t>
      </w:r>
      <w:r w:rsidRPr="000E23AA">
        <w:t xml:space="preserve"> personit n</w:t>
      </w:r>
      <w:r>
        <w:t>ë</w:t>
      </w:r>
      <w:r w:rsidRPr="000E23AA">
        <w:t xml:space="preserve"> rrethana leht</w:t>
      </w:r>
      <w:r>
        <w:t>ë</w:t>
      </w:r>
      <w:r w:rsidRPr="000E23AA">
        <w:t>suese” n</w:t>
      </w:r>
      <w:r>
        <w:t>ë</w:t>
      </w:r>
      <w:r w:rsidRPr="000E23AA">
        <w:t xml:space="preserve"> bashk</w:t>
      </w:r>
      <w:r>
        <w:t>ë</w:t>
      </w:r>
      <w:r w:rsidRPr="000E23AA">
        <w:t>punim, t</w:t>
      </w:r>
      <w:r>
        <w:t>ë</w:t>
      </w:r>
      <w:r w:rsidRPr="000E23AA">
        <w:t xml:space="preserve"> parashikuar nga neni 109/a e 25 t</w:t>
      </w:r>
      <w:r>
        <w:t xml:space="preserve">ë Kodit </w:t>
      </w:r>
      <w:r w:rsidRPr="000E23AA">
        <w:t>Penal dhe d</w:t>
      </w:r>
      <w:r>
        <w:t>ë</w:t>
      </w:r>
      <w:r w:rsidRPr="000E23AA">
        <w:t>nimin e tij me 3 (tre) vjet burg.</w:t>
      </w:r>
    </w:p>
    <w:p w:rsidR="00AC6775" w:rsidRPr="000E23AA" w:rsidRDefault="00AC6775" w:rsidP="00AC6775">
      <w:pPr>
        <w:pStyle w:val="Paragrafi0"/>
      </w:pPr>
      <w:r w:rsidRPr="000E23AA">
        <w:t>Deklarimin fajtor t</w:t>
      </w:r>
      <w:r>
        <w:t>ë</w:t>
      </w:r>
      <w:r w:rsidRPr="000E23AA">
        <w:t xml:space="preserve"> t</w:t>
      </w:r>
      <w:r>
        <w:t>ë</w:t>
      </w:r>
      <w:r w:rsidRPr="000E23AA">
        <w:t xml:space="preserve"> pandehurit Leonard Zeka p</w:t>
      </w:r>
      <w:r>
        <w:t>ë</w:t>
      </w:r>
      <w:r w:rsidRPr="000E23AA">
        <w:t>r vepr</w:t>
      </w:r>
      <w:r>
        <w:t>ë</w:t>
      </w:r>
      <w:r w:rsidRPr="000E23AA">
        <w:t>n penale t</w:t>
      </w:r>
      <w:r>
        <w:t>ë</w:t>
      </w:r>
      <w:r w:rsidRPr="000E23AA">
        <w:t xml:space="preserve"> “vjedhjes” n</w:t>
      </w:r>
      <w:r>
        <w:t>ë</w:t>
      </w:r>
      <w:r w:rsidRPr="000E23AA">
        <w:t xml:space="preserve"> bashk</w:t>
      </w:r>
      <w:r>
        <w:t>ë</w:t>
      </w:r>
      <w:r w:rsidRPr="000E23AA">
        <w:t>punim, t</w:t>
      </w:r>
      <w:r>
        <w:t>ë parashikuar nga nenet</w:t>
      </w:r>
      <w:r w:rsidRPr="000E23AA">
        <w:t xml:space="preserve"> 134 e 25 t</w:t>
      </w:r>
      <w:r>
        <w:t xml:space="preserve">ë Kodit </w:t>
      </w:r>
      <w:r w:rsidRPr="000E23AA">
        <w:t>Penal dhe d</w:t>
      </w:r>
      <w:r>
        <w:t>ë</w:t>
      </w:r>
      <w:r w:rsidRPr="000E23AA">
        <w:t xml:space="preserve">nimin e tij </w:t>
      </w:r>
      <w:r>
        <w:t>me 1 (një</w:t>
      </w:r>
      <w:r w:rsidRPr="000E23AA">
        <w:t>) vit burg.</w:t>
      </w:r>
    </w:p>
    <w:p w:rsidR="00AC6775" w:rsidRPr="000E23AA" w:rsidRDefault="00AC6775" w:rsidP="00AC6775">
      <w:pPr>
        <w:pStyle w:val="Paragrafi0"/>
      </w:pPr>
      <w:r w:rsidRPr="000E23AA">
        <w:t>N</w:t>
      </w:r>
      <w:r>
        <w:t>ë</w:t>
      </w:r>
      <w:r w:rsidRPr="000E23AA">
        <w:t xml:space="preserve"> zbatim t</w:t>
      </w:r>
      <w:r>
        <w:t>ë</w:t>
      </w:r>
      <w:r w:rsidRPr="000E23AA">
        <w:t xml:space="preserve"> nenit 55 t</w:t>
      </w:r>
      <w:r>
        <w:t xml:space="preserve">ë Kodit </w:t>
      </w:r>
      <w:r w:rsidRPr="000E23AA">
        <w:t>Penal, d</w:t>
      </w:r>
      <w:r>
        <w:t>ë</w:t>
      </w:r>
      <w:r w:rsidRPr="000E23AA">
        <w:t>nimin e t</w:t>
      </w:r>
      <w:r>
        <w:t>ë</w:t>
      </w:r>
      <w:r w:rsidRPr="000E23AA">
        <w:t xml:space="preserve"> pandehurit Leonard Zeka me 3 (tre) vjet burg.</w:t>
      </w:r>
    </w:p>
    <w:p w:rsidR="00AC6775" w:rsidRDefault="00AC6775" w:rsidP="00AC6775">
      <w:pPr>
        <w:pStyle w:val="Paragrafi0"/>
      </w:pPr>
      <w:r w:rsidRPr="000E23AA">
        <w:t>N</w:t>
      </w:r>
      <w:r>
        <w:t>ë</w:t>
      </w:r>
      <w:r w:rsidRPr="000E23AA">
        <w:t xml:space="preserve"> baz</w:t>
      </w:r>
      <w:r>
        <w:t>ë</w:t>
      </w:r>
      <w:r w:rsidRPr="000E23AA">
        <w:t xml:space="preserve"> t</w:t>
      </w:r>
      <w:r>
        <w:t>ë</w:t>
      </w:r>
      <w:r w:rsidRPr="000E23AA">
        <w:t xml:space="preserve"> nenit 56/1 e 55/1 t</w:t>
      </w:r>
      <w:r>
        <w:t xml:space="preserve">ë Kodit </w:t>
      </w:r>
      <w:r w:rsidRPr="000E23AA">
        <w:t>Penal, bashkimin e d</w:t>
      </w:r>
      <w:r>
        <w:t>ë</w:t>
      </w:r>
      <w:r w:rsidRPr="000E23AA">
        <w:t>nimit m</w:t>
      </w:r>
      <w:r>
        <w:t>ë</w:t>
      </w:r>
      <w:r w:rsidRPr="000E23AA">
        <w:t xml:space="preserve"> sip</w:t>
      </w:r>
      <w:r>
        <w:t>ë</w:t>
      </w:r>
      <w:r w:rsidRPr="000E23AA">
        <w:t>r me d</w:t>
      </w:r>
      <w:r>
        <w:t>ë</w:t>
      </w:r>
      <w:r w:rsidRPr="000E23AA">
        <w:t>nimin prej 7 (shtat</w:t>
      </w:r>
      <w:r>
        <w:t>ë</w:t>
      </w:r>
      <w:r w:rsidRPr="000E23AA">
        <w:t>) vjet burg t</w:t>
      </w:r>
      <w:r>
        <w:t>ë</w:t>
      </w:r>
      <w:r w:rsidRPr="000E23AA">
        <w:t xml:space="preserve"> dh</w:t>
      </w:r>
      <w:r>
        <w:t>ë</w:t>
      </w:r>
      <w:r w:rsidRPr="000E23AA">
        <w:t>n</w:t>
      </w:r>
      <w:r>
        <w:t>ë</w:t>
      </w:r>
      <w:r w:rsidRPr="000E23AA">
        <w:t xml:space="preserve"> me vendimin nr.75, dat</w:t>
      </w:r>
      <w:r>
        <w:t>ë</w:t>
      </w:r>
      <w:r w:rsidRPr="000E23AA">
        <w:t xml:space="preserve"> 17.07.2001 t</w:t>
      </w:r>
      <w:r>
        <w:t>ë</w:t>
      </w:r>
      <w:r w:rsidRPr="000E23AA">
        <w:t xml:space="preserve"> Gjykat</w:t>
      </w:r>
      <w:r>
        <w:t>ë</w:t>
      </w:r>
      <w:r w:rsidRPr="000E23AA">
        <w:t>s s</w:t>
      </w:r>
      <w:r>
        <w:t>ë</w:t>
      </w:r>
      <w:r w:rsidRPr="000E23AA">
        <w:t xml:space="preserve"> Rrethit gjyq</w:t>
      </w:r>
      <w:r>
        <w:t>ë</w:t>
      </w:r>
      <w:r w:rsidRPr="000E23AA">
        <w:t>sor Berat e t</w:t>
      </w:r>
      <w:r>
        <w:t>ë</w:t>
      </w:r>
      <w:r w:rsidRPr="000E23AA">
        <w:t xml:space="preserve"> mbetur n</w:t>
      </w:r>
      <w:r>
        <w:t>ë</w:t>
      </w:r>
      <w:r w:rsidRPr="000E23AA">
        <w:t xml:space="preserve"> fuqi me vendimin nr.275, dat</w:t>
      </w:r>
      <w:r>
        <w:t>ë</w:t>
      </w:r>
      <w:r w:rsidRPr="000E23AA">
        <w:t xml:space="preserve"> 15.11.2001 t</w:t>
      </w:r>
      <w:r>
        <w:t>ë</w:t>
      </w:r>
      <w:r w:rsidRPr="000E23AA">
        <w:t xml:space="preserve"> Gjykat</w:t>
      </w:r>
      <w:r>
        <w:t>ë</w:t>
      </w:r>
      <w:r w:rsidRPr="000E23AA">
        <w:t>s s</w:t>
      </w:r>
      <w:r>
        <w:t>ë</w:t>
      </w:r>
      <w:r w:rsidRPr="000E23AA">
        <w:t xml:space="preserve"> Apelit Vlor</w:t>
      </w:r>
      <w:r>
        <w:t>ë</w:t>
      </w:r>
      <w:r w:rsidRPr="000E23AA">
        <w:t xml:space="preserve"> dhe d</w:t>
      </w:r>
      <w:r>
        <w:t>ë</w:t>
      </w:r>
      <w:r w:rsidRPr="000E23AA">
        <w:t>nimin p</w:t>
      </w:r>
      <w:r>
        <w:t>ë</w:t>
      </w:r>
      <w:r w:rsidRPr="000E23AA">
        <w:t>rfundimisht t</w:t>
      </w:r>
      <w:r>
        <w:t>ë</w:t>
      </w:r>
      <w:r w:rsidRPr="000E23AA">
        <w:t xml:space="preserve"> t</w:t>
      </w:r>
      <w:r>
        <w:t>ë</w:t>
      </w:r>
      <w:r w:rsidRPr="000E23AA">
        <w:t xml:space="preserve"> pandehurit Leonard Zeka me 9 (n</w:t>
      </w:r>
      <w:r>
        <w:t>ë</w:t>
      </w:r>
      <w:r w:rsidRPr="000E23AA">
        <w:t>nt</w:t>
      </w:r>
      <w:r>
        <w:t>ë</w:t>
      </w:r>
      <w:r w:rsidRPr="000E23AA">
        <w:t>) vjet burg, duke filluar vuajtja e d</w:t>
      </w:r>
      <w:r>
        <w:t>ë</w:t>
      </w:r>
      <w:r w:rsidRPr="000E23AA">
        <w:t>nimit nga dita e ndalimit dat</w:t>
      </w:r>
      <w:r>
        <w:t>ë</w:t>
      </w:r>
      <w:r w:rsidRPr="000E23AA">
        <w:t xml:space="preserve"> 26.10.2000.</w:t>
      </w:r>
    </w:p>
    <w:p w:rsidR="00AC6775" w:rsidRPr="000E23AA" w:rsidRDefault="00AC6775" w:rsidP="00AC6775">
      <w:pPr>
        <w:pStyle w:val="Paragrafi0"/>
      </w:pPr>
      <w:r w:rsidRPr="000E23AA">
        <w:t>2.</w:t>
      </w:r>
      <w:r>
        <w:t xml:space="preserve"> </w:t>
      </w:r>
      <w:r w:rsidRPr="000E23AA">
        <w:t>Deklarimin fajtor t</w:t>
      </w:r>
      <w:r>
        <w:t>ë</w:t>
      </w:r>
      <w:r w:rsidRPr="000E23AA">
        <w:t xml:space="preserve"> t</w:t>
      </w:r>
      <w:r>
        <w:t>ë</w:t>
      </w:r>
      <w:r w:rsidRPr="000E23AA">
        <w:t xml:space="preserve"> pandehurit Petrit Deliu, p</w:t>
      </w:r>
      <w:r>
        <w:t>ë</w:t>
      </w:r>
      <w:r w:rsidRPr="000E23AA">
        <w:t>r vepr</w:t>
      </w:r>
      <w:r>
        <w:t>ë</w:t>
      </w:r>
      <w:r w:rsidRPr="000E23AA">
        <w:t>n penale t</w:t>
      </w:r>
      <w:r>
        <w:t>ë</w:t>
      </w:r>
      <w:r w:rsidRPr="000E23AA">
        <w:t xml:space="preserve"> “rr</w:t>
      </w:r>
      <w:r>
        <w:t>ë</w:t>
      </w:r>
      <w:r w:rsidRPr="000E23AA">
        <w:t>mbimit ose mbajtjes peng t</w:t>
      </w:r>
      <w:r>
        <w:t>ë</w:t>
      </w:r>
      <w:r w:rsidRPr="000E23AA">
        <w:t xml:space="preserve"> personit n</w:t>
      </w:r>
      <w:r>
        <w:t>ë</w:t>
      </w:r>
      <w:r w:rsidRPr="000E23AA">
        <w:t xml:space="preserve"> rrethana leht</w:t>
      </w:r>
      <w:r>
        <w:t>ë</w:t>
      </w:r>
      <w:r w:rsidRPr="000E23AA">
        <w:t>suese” n</w:t>
      </w:r>
      <w:r>
        <w:t>ë</w:t>
      </w:r>
      <w:r w:rsidRPr="000E23AA">
        <w:t xml:space="preserve"> bashk</w:t>
      </w:r>
      <w:r>
        <w:t>ë</w:t>
      </w:r>
      <w:r w:rsidRPr="000E23AA">
        <w:t>punim, t</w:t>
      </w:r>
      <w:r>
        <w:t>ë</w:t>
      </w:r>
      <w:r w:rsidRPr="000E23AA">
        <w:t xml:space="preserve"> parashikuar nga neni 109/a e 25 t</w:t>
      </w:r>
      <w:r>
        <w:t xml:space="preserve">ë Kodit </w:t>
      </w:r>
      <w:r w:rsidRPr="000E23AA">
        <w:t>Penal dhe d</w:t>
      </w:r>
      <w:r>
        <w:t>ë</w:t>
      </w:r>
      <w:r w:rsidRPr="000E23AA">
        <w:t>nimin e tij me 3 (tre) vjet burg.</w:t>
      </w:r>
    </w:p>
    <w:p w:rsidR="00AC6775" w:rsidRPr="000E23AA" w:rsidRDefault="00AC6775" w:rsidP="00AC6775">
      <w:pPr>
        <w:pStyle w:val="Paragrafi0"/>
      </w:pPr>
      <w:r w:rsidRPr="000E23AA">
        <w:t>Deklarimin fajtor t</w:t>
      </w:r>
      <w:r>
        <w:t>ë</w:t>
      </w:r>
      <w:r w:rsidRPr="000E23AA">
        <w:t xml:space="preserve"> t</w:t>
      </w:r>
      <w:r>
        <w:t>ë</w:t>
      </w:r>
      <w:r w:rsidRPr="000E23AA">
        <w:t xml:space="preserve"> pandehurit Petrit Deliu, p</w:t>
      </w:r>
      <w:r>
        <w:t>ë</w:t>
      </w:r>
      <w:r w:rsidRPr="000E23AA">
        <w:t>r vepr</w:t>
      </w:r>
      <w:r>
        <w:t>ë</w:t>
      </w:r>
      <w:r w:rsidRPr="000E23AA">
        <w:t>n penale t</w:t>
      </w:r>
      <w:r>
        <w:t>ë</w:t>
      </w:r>
      <w:r w:rsidRPr="000E23AA">
        <w:t xml:space="preserve"> “vjedhjes” n</w:t>
      </w:r>
      <w:r>
        <w:t>ë</w:t>
      </w:r>
      <w:r w:rsidRPr="000E23AA">
        <w:t xml:space="preserve"> bashk</w:t>
      </w:r>
      <w:r>
        <w:t>ë</w:t>
      </w:r>
      <w:r w:rsidRPr="000E23AA">
        <w:t>punim, t</w:t>
      </w:r>
      <w:r>
        <w:t>ë</w:t>
      </w:r>
      <w:r w:rsidRPr="000E23AA">
        <w:t xml:space="preserve"> parashikuar nga neni 134 e 25 t</w:t>
      </w:r>
      <w:r>
        <w:t xml:space="preserve">ë Kodit </w:t>
      </w:r>
      <w:r w:rsidRPr="000E23AA">
        <w:t>Penal dhe d</w:t>
      </w:r>
      <w:r>
        <w:t>ë</w:t>
      </w:r>
      <w:r w:rsidRPr="000E23AA">
        <w:t>nimin e tij me 1 (nj</w:t>
      </w:r>
      <w:r>
        <w:t>ë</w:t>
      </w:r>
      <w:r w:rsidRPr="000E23AA">
        <w:t>) vit burg.</w:t>
      </w:r>
    </w:p>
    <w:p w:rsidR="00AC6775" w:rsidRPr="000E23AA" w:rsidRDefault="00AC6775" w:rsidP="00AC6775">
      <w:pPr>
        <w:pStyle w:val="Paragrafi0"/>
      </w:pPr>
      <w:r w:rsidRPr="000E23AA">
        <w:t>N</w:t>
      </w:r>
      <w:r>
        <w:t>ë</w:t>
      </w:r>
      <w:r w:rsidRPr="000E23AA">
        <w:t xml:space="preserve"> zbatim t</w:t>
      </w:r>
      <w:r>
        <w:t>ë</w:t>
      </w:r>
      <w:r w:rsidRPr="000E23AA">
        <w:t xml:space="preserve"> nenit 55 t</w:t>
      </w:r>
      <w:r>
        <w:t xml:space="preserve">ë Kodit </w:t>
      </w:r>
      <w:r w:rsidRPr="000E23AA">
        <w:t>Penal, d</w:t>
      </w:r>
      <w:r>
        <w:t>ë</w:t>
      </w:r>
      <w:r w:rsidRPr="000E23AA">
        <w:t>nimin e t</w:t>
      </w:r>
      <w:r>
        <w:t>ë</w:t>
      </w:r>
      <w:r w:rsidRPr="000E23AA">
        <w:t xml:space="preserve"> pandehurit Leonard Zeka me 3 (tre) vjet burg, duke i filluar vuajtja e d</w:t>
      </w:r>
      <w:r>
        <w:t>ë</w:t>
      </w:r>
      <w:r w:rsidRPr="000E23AA">
        <w:t>nimit nga dita e ndalimit dat</w:t>
      </w:r>
      <w:r>
        <w:t>ë</w:t>
      </w:r>
      <w:r w:rsidRPr="000E23AA">
        <w:t xml:space="preserve"> 26.10.2000.</w:t>
      </w:r>
    </w:p>
    <w:p w:rsidR="00AC6775" w:rsidRPr="000E23AA" w:rsidRDefault="00AC6775" w:rsidP="00AC6775">
      <w:pPr>
        <w:pStyle w:val="Paragrafi0"/>
      </w:pPr>
      <w:r w:rsidRPr="000E23AA">
        <w:t>L</w:t>
      </w:r>
      <w:r>
        <w:t>ë</w:t>
      </w:r>
      <w:r w:rsidRPr="000E23AA">
        <w:t>nien n</w:t>
      </w:r>
      <w:r>
        <w:t>ë</w:t>
      </w:r>
      <w:r w:rsidRPr="000E23AA">
        <w:t xml:space="preserve"> fuqi t</w:t>
      </w:r>
      <w:r>
        <w:t>ë vendimit n</w:t>
      </w:r>
      <w:r w:rsidRPr="000E23AA">
        <w:t>r.108, dat</w:t>
      </w:r>
      <w:r>
        <w:t>ë 24.03.2006</w:t>
      </w:r>
      <w:r w:rsidRPr="000E23AA">
        <w:t xml:space="preserve"> t</w:t>
      </w:r>
      <w:r>
        <w:t>ë</w:t>
      </w:r>
      <w:r w:rsidRPr="000E23AA">
        <w:t xml:space="preserve"> Gjykat</w:t>
      </w:r>
      <w:r>
        <w:t>ë</w:t>
      </w:r>
      <w:r w:rsidRPr="000E23AA">
        <w:t>s s</w:t>
      </w:r>
      <w:r>
        <w:t>ë</w:t>
      </w:r>
      <w:r w:rsidRPr="000E23AA">
        <w:t xml:space="preserve"> Apelit Vlor</w:t>
      </w:r>
      <w:r>
        <w:t>ë</w:t>
      </w:r>
      <w:r w:rsidRPr="000E23AA">
        <w:t>, p</w:t>
      </w:r>
      <w:r>
        <w:t>ë</w:t>
      </w:r>
      <w:r w:rsidRPr="000E23AA">
        <w:t>r t</w:t>
      </w:r>
      <w:r>
        <w:t>ë</w:t>
      </w:r>
      <w:r w:rsidRPr="000E23AA">
        <w:t xml:space="preserve"> gjykuarin Nderim Deliu.</w:t>
      </w:r>
    </w:p>
    <w:p w:rsidR="00AC6775" w:rsidRPr="000E23AA" w:rsidRDefault="00AC6775" w:rsidP="00AC6775">
      <w:pPr>
        <w:pStyle w:val="Paragrafi0"/>
      </w:pPr>
      <w:r>
        <w:t xml:space="preserve">  </w:t>
      </w:r>
      <w:r w:rsidRPr="000E23AA">
        <w:t>Ky v</w:t>
      </w:r>
      <w:r>
        <w:t>e</w:t>
      </w:r>
      <w:r w:rsidRPr="000E23AA">
        <w:t>ndim është unifikues dhe është dërguar për botim në Fletoren Zyrtare.</w:t>
      </w:r>
    </w:p>
    <w:p w:rsidR="00AC6775" w:rsidRPr="000E23AA" w:rsidRDefault="00AC6775" w:rsidP="00AC6775">
      <w:pPr>
        <w:pStyle w:val="Paragrafi0"/>
      </w:pPr>
    </w:p>
    <w:p w:rsidR="00AC6775" w:rsidRDefault="00AC6775" w:rsidP="00312F91">
      <w:pPr>
        <w:pStyle w:val="Institucioni"/>
      </w:pPr>
      <w:r w:rsidRPr="00BC23E3">
        <w:t>KOLEGJET E BASHKUARA TË  GJYKATËS  SË  LARTË</w:t>
      </w:r>
    </w:p>
    <w:p w:rsidR="00AC6775" w:rsidRPr="00BC23E3" w:rsidRDefault="00AC6775" w:rsidP="00AC6775">
      <w:pPr>
        <w:pStyle w:val="Paragrafi0"/>
        <w:jc w:val="center"/>
        <w:rPr>
          <w:b/>
        </w:rPr>
      </w:pPr>
    </w:p>
    <w:p w:rsidR="00AC6775" w:rsidRPr="00BC23E3" w:rsidRDefault="00AC6775" w:rsidP="00B41BF9">
      <w:pPr>
        <w:pStyle w:val="VENDOSI0"/>
      </w:pPr>
      <w:r>
        <w:t>VËREJN</w:t>
      </w:r>
      <w:r w:rsidRPr="00BC23E3">
        <w:t>Ë</w:t>
      </w:r>
      <w:r>
        <w:t>:</w:t>
      </w:r>
    </w:p>
    <w:p w:rsidR="00AC6775" w:rsidRPr="000E23AA" w:rsidRDefault="00AC6775" w:rsidP="00AC6775">
      <w:pPr>
        <w:pStyle w:val="Paragrafi0"/>
        <w:ind w:firstLine="0"/>
      </w:pPr>
    </w:p>
    <w:p w:rsidR="00AC6775" w:rsidRPr="000E23AA" w:rsidRDefault="002B6715" w:rsidP="00AC6775">
      <w:pPr>
        <w:pStyle w:val="Paragrafi0"/>
      </w:pPr>
      <w:r>
        <w:t xml:space="preserve"> </w:t>
      </w:r>
      <w:r w:rsidR="00AC6775" w:rsidRPr="000E23AA">
        <w:t>Se, n</w:t>
      </w:r>
      <w:r w:rsidR="00AC6775">
        <w:t>ë</w:t>
      </w:r>
      <w:r w:rsidR="00AC6775" w:rsidRPr="000E23AA">
        <w:t xml:space="preserve"> dispozitivin e vendimit nr.2, dat</w:t>
      </w:r>
      <w:r w:rsidR="00AC6775">
        <w:t>ë 06.02.2009</w:t>
      </w:r>
      <w:r w:rsidR="00AC6775" w:rsidRPr="000E23AA">
        <w:t xml:space="preserve"> t</w:t>
      </w:r>
      <w:r w:rsidR="00AC6775">
        <w:t>ë</w:t>
      </w:r>
      <w:r w:rsidR="00AC6775" w:rsidRPr="000E23AA">
        <w:t xml:space="preserve"> Kolegjeve t</w:t>
      </w:r>
      <w:r w:rsidR="00AC6775">
        <w:t>ë</w:t>
      </w:r>
      <w:r w:rsidR="00AC6775" w:rsidRPr="000E23AA">
        <w:t xml:space="preserve"> Bashkuara t</w:t>
      </w:r>
      <w:r w:rsidR="00AC6775">
        <w:t>ë</w:t>
      </w:r>
      <w:r w:rsidR="00AC6775" w:rsidRPr="000E23AA">
        <w:t xml:space="preserve"> Gjykat</w:t>
      </w:r>
      <w:r w:rsidR="00AC6775">
        <w:t>ë</w:t>
      </w:r>
      <w:r w:rsidR="00AC6775" w:rsidRPr="000E23AA">
        <w:t>s s</w:t>
      </w:r>
      <w:r w:rsidR="00AC6775">
        <w:t>ë</w:t>
      </w:r>
      <w:r w:rsidR="00AC6775" w:rsidRPr="000E23AA">
        <w:t xml:space="preserve"> Lart</w:t>
      </w:r>
      <w:r w:rsidR="00AC6775">
        <w:t>ë</w:t>
      </w:r>
      <w:r w:rsidR="00AC6775" w:rsidRPr="000E23AA">
        <w:t xml:space="preserve">, </w:t>
      </w:r>
      <w:r w:rsidR="00AC6775">
        <w:t>ë</w:t>
      </w:r>
      <w:r w:rsidR="00AC6775" w:rsidRPr="000E23AA">
        <w:t>sht</w:t>
      </w:r>
      <w:r w:rsidR="00AC6775">
        <w:t>ë</w:t>
      </w:r>
      <w:r w:rsidR="00AC6775" w:rsidRPr="000E23AA">
        <w:t xml:space="preserve"> konstatuar ekzistenca e dy gabimeve materiale, ndaj n</w:t>
      </w:r>
      <w:r w:rsidR="00AC6775">
        <w:t>ë</w:t>
      </w:r>
      <w:r w:rsidR="00AC6775" w:rsidRPr="000E23AA">
        <w:t xml:space="preserve"> zbatim t</w:t>
      </w:r>
      <w:r w:rsidR="00AC6775">
        <w:t>ë</w:t>
      </w:r>
      <w:r w:rsidR="00AC6775" w:rsidRPr="000E23AA">
        <w:t xml:space="preserve"> k</w:t>
      </w:r>
      <w:r w:rsidR="00AC6775">
        <w:t>ë</w:t>
      </w:r>
      <w:r w:rsidR="00AC6775" w:rsidRPr="000E23AA">
        <w:t>rkesave t</w:t>
      </w:r>
      <w:r w:rsidR="00AC6775">
        <w:t>ë</w:t>
      </w:r>
      <w:r w:rsidR="00AC6775" w:rsidRPr="000E23AA">
        <w:t xml:space="preserve"> nenit 385/1 t</w:t>
      </w:r>
      <w:r w:rsidR="00AC6775">
        <w:t>ë Kodit t</w:t>
      </w:r>
      <w:r w:rsidR="00AC6775">
        <w:rPr>
          <w:rFonts w:ascii="Times New Roman" w:hAnsi="Times New Roman"/>
        </w:rPr>
        <w:t xml:space="preserve">ë </w:t>
      </w:r>
      <w:r w:rsidR="00AC6775">
        <w:t xml:space="preserve">Procedurës </w:t>
      </w:r>
      <w:r w:rsidR="00AC6775" w:rsidRPr="000E23AA">
        <w:t>Penale, kryesisht procedojn</w:t>
      </w:r>
      <w:r w:rsidR="00AC6775">
        <w:t>ë</w:t>
      </w:r>
      <w:r w:rsidR="00AC6775" w:rsidRPr="000E23AA">
        <w:t xml:space="preserve"> p</w:t>
      </w:r>
      <w:r w:rsidR="00AC6775">
        <w:t>ë</w:t>
      </w:r>
      <w:r w:rsidR="00AC6775" w:rsidRPr="000E23AA">
        <w:t>r ndreqjen e k</w:t>
      </w:r>
      <w:r w:rsidR="00AC6775">
        <w:t>ë</w:t>
      </w:r>
      <w:r w:rsidR="00AC6775" w:rsidRPr="000E23AA">
        <w:t>tij vendimi (dispozitivi), duke i korrigjuar k</w:t>
      </w:r>
      <w:r w:rsidR="00AC6775">
        <w:t>ë</w:t>
      </w:r>
      <w:r w:rsidR="00AC6775" w:rsidRPr="000E23AA">
        <w:t>to gabime materiale.</w:t>
      </w:r>
    </w:p>
    <w:p w:rsidR="00AC6775" w:rsidRPr="000E23AA" w:rsidRDefault="00AC6775" w:rsidP="00AC6775">
      <w:pPr>
        <w:pStyle w:val="Paragrafi0"/>
      </w:pPr>
      <w:r w:rsidRPr="000E23AA">
        <w:t>Kolegjet e Bashkuara konstatojn</w:t>
      </w:r>
      <w:r>
        <w:t>ë</w:t>
      </w:r>
      <w:r w:rsidRPr="000E23AA">
        <w:t xml:space="preserve"> se t</w:t>
      </w:r>
      <w:r>
        <w:t>ë</w:t>
      </w:r>
      <w:r w:rsidRPr="000E23AA">
        <w:t xml:space="preserve"> dy gabimet materiale gjenden n</w:t>
      </w:r>
      <w:r>
        <w:t>ë</w:t>
      </w:r>
      <w:r w:rsidRPr="000E23AA">
        <w:t xml:space="preserve"> dispozitivin e vendimit t</w:t>
      </w:r>
      <w:r>
        <w:t>ë</w:t>
      </w:r>
      <w:r w:rsidRPr="000E23AA">
        <w:t xml:space="preserve"> sip</w:t>
      </w:r>
      <w:r>
        <w:t>ë</w:t>
      </w:r>
      <w:r w:rsidRPr="000E23AA">
        <w:t>rp</w:t>
      </w:r>
      <w:r>
        <w:t>ë</w:t>
      </w:r>
      <w:r w:rsidRPr="000E23AA">
        <w:t>rmendur nr.2, dat</w:t>
      </w:r>
      <w:r>
        <w:t xml:space="preserve">ë </w:t>
      </w:r>
      <w:r w:rsidRPr="000E23AA">
        <w:t>6.02.2009 dhe pik</w:t>
      </w:r>
      <w:r>
        <w:t>ë</w:t>
      </w:r>
      <w:r w:rsidRPr="000E23AA">
        <w:t>risht n</w:t>
      </w:r>
      <w:r>
        <w:t>ë</w:t>
      </w:r>
      <w:r w:rsidRPr="000E23AA">
        <w:t xml:space="preserve"> pjes</w:t>
      </w:r>
      <w:r>
        <w:t>ë</w:t>
      </w:r>
      <w:r w:rsidRPr="000E23AA">
        <w:t>n ;</w:t>
      </w:r>
    </w:p>
    <w:p w:rsidR="00AC6775" w:rsidRPr="000E23AA" w:rsidRDefault="00AC6775" w:rsidP="00AC6775">
      <w:pPr>
        <w:pStyle w:val="Paragrafi0"/>
      </w:pPr>
      <w:r w:rsidRPr="000E23AA">
        <w:t>...-</w:t>
      </w:r>
      <w:r>
        <w:t xml:space="preserve"> </w:t>
      </w:r>
      <w:r w:rsidRPr="000E23AA">
        <w:t>P</w:t>
      </w:r>
      <w:r>
        <w:t>rishjen e pjesshme të vendimit n</w:t>
      </w:r>
      <w:r w:rsidRPr="000E23AA">
        <w:t>r.108, datë 24.03.2006 të Gjykatës së Apelit Vlorë, për të pandehurit Petrit Deliu e Leonard Zeka, në lidhje me cil</w:t>
      </w:r>
      <w:r>
        <w:t>ë</w:t>
      </w:r>
      <w:r w:rsidRPr="000E23AA">
        <w:t>simin juridik të veprave penale dhe masat e dënimit dhe lënien në fuqi të vendimit nr.2, datë 13.01.2003 të Gjykatës së Rrethit Gjyqësor Berat për këta të gjykuar, si më poshtë:...</w:t>
      </w:r>
    </w:p>
    <w:p w:rsidR="00AC6775" w:rsidRPr="000E23AA" w:rsidRDefault="00AC6775" w:rsidP="00AC6775">
      <w:pPr>
        <w:pStyle w:val="Paragrafi0"/>
      </w:pPr>
      <w:r w:rsidRPr="000E23AA">
        <w:t>N</w:t>
      </w:r>
      <w:r>
        <w:t>ë</w:t>
      </w:r>
      <w:r w:rsidRPr="000E23AA">
        <w:t xml:space="preserve"> k</w:t>
      </w:r>
      <w:r>
        <w:t>ë</w:t>
      </w:r>
      <w:r w:rsidRPr="000E23AA">
        <w:t>t</w:t>
      </w:r>
      <w:r>
        <w:t>ë</w:t>
      </w:r>
      <w:r w:rsidRPr="000E23AA">
        <w:t xml:space="preserve"> paragraf gabimi material konsiston n</w:t>
      </w:r>
      <w:r>
        <w:t>ë</w:t>
      </w:r>
      <w:r w:rsidRPr="000E23AA">
        <w:t xml:space="preserve"> faktin se n</w:t>
      </w:r>
      <w:r>
        <w:t>ë</w:t>
      </w:r>
      <w:r w:rsidRPr="000E23AA">
        <w:t xml:space="preserve"> pjes</w:t>
      </w:r>
      <w:r>
        <w:t>ë</w:t>
      </w:r>
      <w:r w:rsidRPr="000E23AA">
        <w:t>n ku thuhet ... l</w:t>
      </w:r>
      <w:r>
        <w:t>ë</w:t>
      </w:r>
      <w:r w:rsidRPr="000E23AA">
        <w:t>nien n</w:t>
      </w:r>
      <w:r>
        <w:t>ë</w:t>
      </w:r>
      <w:r w:rsidRPr="000E23AA">
        <w:t xml:space="preserve"> fuqi t</w:t>
      </w:r>
      <w:r>
        <w:t>ë</w:t>
      </w:r>
      <w:r w:rsidRPr="000E23AA">
        <w:t xml:space="preserve"> vendimit nr.2, dat</w:t>
      </w:r>
      <w:r>
        <w:t>ë 13.01.2003</w:t>
      </w:r>
      <w:r w:rsidRPr="000E23AA">
        <w:t xml:space="preserve"> t</w:t>
      </w:r>
      <w:r>
        <w:t>ë</w:t>
      </w:r>
      <w:r w:rsidRPr="000E23AA">
        <w:t xml:space="preserve"> Gjykat</w:t>
      </w:r>
      <w:r>
        <w:t>ë</w:t>
      </w:r>
      <w:r w:rsidRPr="000E23AA">
        <w:t>s s</w:t>
      </w:r>
      <w:r>
        <w:t>ë</w:t>
      </w:r>
      <w:r w:rsidRPr="000E23AA">
        <w:t xml:space="preserve"> Rrethit Gjyq</w:t>
      </w:r>
      <w:r>
        <w:t>ë</w:t>
      </w:r>
      <w:r w:rsidRPr="000E23AA">
        <w:t>sor Berat, n</w:t>
      </w:r>
      <w:r>
        <w:t>ë</w:t>
      </w:r>
      <w:r w:rsidRPr="000E23AA">
        <w:t xml:space="preserve"> vend t</w:t>
      </w:r>
      <w:r>
        <w:t>ë</w:t>
      </w:r>
      <w:r w:rsidRPr="000E23AA">
        <w:t xml:space="preserve"> k</w:t>
      </w:r>
      <w:r>
        <w:t>ë</w:t>
      </w:r>
      <w:r w:rsidRPr="000E23AA">
        <w:t>tij vendimi duhet t</w:t>
      </w:r>
      <w:r>
        <w:t>ë</w:t>
      </w:r>
      <w:r w:rsidRPr="000E23AA">
        <w:t xml:space="preserve"> vendoset vendimi </w:t>
      </w:r>
      <w:r w:rsidRPr="00BC23E3">
        <w:rPr>
          <w:b/>
          <w:u w:val="single"/>
        </w:rPr>
        <w:t>nr.11, datë 25.01.2005</w:t>
      </w:r>
      <w:r w:rsidRPr="000E23AA">
        <w:t xml:space="preserve"> i Gjykat</w:t>
      </w:r>
      <w:r>
        <w:t>ë</w:t>
      </w:r>
      <w:r w:rsidRPr="000E23AA">
        <w:t>s s</w:t>
      </w:r>
      <w:r>
        <w:t>ë</w:t>
      </w:r>
      <w:r w:rsidRPr="000E23AA">
        <w:t xml:space="preserve"> Rrethit Gjyq</w:t>
      </w:r>
      <w:r>
        <w:t>ë</w:t>
      </w:r>
      <w:r w:rsidRPr="000E23AA">
        <w:t>sor Berat, pasi p</w:t>
      </w:r>
      <w:r>
        <w:t>ë</w:t>
      </w:r>
      <w:r w:rsidRPr="000E23AA">
        <w:t>r k</w:t>
      </w:r>
      <w:r>
        <w:t>ë</w:t>
      </w:r>
      <w:r w:rsidRPr="000E23AA">
        <w:t>t</w:t>
      </w:r>
      <w:r>
        <w:t>ë</w:t>
      </w:r>
      <w:r w:rsidRPr="000E23AA">
        <w:t xml:space="preserve"> vendim b</w:t>
      </w:r>
      <w:r>
        <w:t>ë</w:t>
      </w:r>
      <w:r w:rsidRPr="000E23AA">
        <w:t>het fjal</w:t>
      </w:r>
      <w:r>
        <w:t>ë</w:t>
      </w:r>
      <w:r w:rsidRPr="000E23AA">
        <w:t xml:space="preserve"> q</w:t>
      </w:r>
      <w:r>
        <w:t>ë</w:t>
      </w:r>
      <w:r w:rsidRPr="000E23AA">
        <w:t xml:space="preserve"> </w:t>
      </w:r>
      <w:r>
        <w:t>ë</w:t>
      </w:r>
      <w:r w:rsidRPr="000E23AA">
        <w:t>sht</w:t>
      </w:r>
      <w:r>
        <w:t>ë</w:t>
      </w:r>
      <w:r w:rsidRPr="000E23AA">
        <w:t xml:space="preserve"> l</w:t>
      </w:r>
      <w:r>
        <w:t>ë</w:t>
      </w:r>
      <w:r w:rsidRPr="000E23AA">
        <w:t>n</w:t>
      </w:r>
      <w:r>
        <w:t>ë</w:t>
      </w:r>
      <w:r w:rsidRPr="000E23AA">
        <w:t xml:space="preserve"> n</w:t>
      </w:r>
      <w:r>
        <w:t>ë</w:t>
      </w:r>
      <w:r w:rsidRPr="000E23AA">
        <w:t xml:space="preserve"> fuqi nga Gjykata e Apelit dhe k</w:t>
      </w:r>
      <w:r>
        <w:t>ë</w:t>
      </w:r>
      <w:r w:rsidRPr="000E23AA">
        <w:t>t</w:t>
      </w:r>
      <w:r>
        <w:t>ë</w:t>
      </w:r>
      <w:r w:rsidRPr="000E23AA">
        <w:t xml:space="preserve"> vendim kan</w:t>
      </w:r>
      <w:r>
        <w:t>ë pas</w:t>
      </w:r>
      <w:r w:rsidRPr="000E23AA">
        <w:t>ur parasysh dhe Kolegjet e Bashkuara n</w:t>
      </w:r>
      <w:r>
        <w:t>ë</w:t>
      </w:r>
      <w:r w:rsidRPr="000E23AA">
        <w:t xml:space="preserve"> dh</w:t>
      </w:r>
      <w:r>
        <w:t>ë</w:t>
      </w:r>
      <w:r w:rsidRPr="000E23AA">
        <w:t>nien e vendimit.</w:t>
      </w:r>
    </w:p>
    <w:p w:rsidR="00AC6775" w:rsidRPr="000E23AA" w:rsidRDefault="00AC6775" w:rsidP="00AC6775">
      <w:pPr>
        <w:pStyle w:val="Paragrafi0"/>
      </w:pPr>
      <w:r w:rsidRPr="000E23AA">
        <w:t>Nd</w:t>
      </w:r>
      <w:r>
        <w:t>ë</w:t>
      </w:r>
      <w:r w:rsidRPr="000E23AA">
        <w:t>rsa n</w:t>
      </w:r>
      <w:r>
        <w:t>ë</w:t>
      </w:r>
      <w:r w:rsidRPr="000E23AA">
        <w:t xml:space="preserve"> paragrafin tjet</w:t>
      </w:r>
      <w:r>
        <w:t>ë</w:t>
      </w:r>
      <w:r w:rsidRPr="000E23AA">
        <w:t>r ku thuhet:</w:t>
      </w:r>
    </w:p>
    <w:p w:rsidR="00AC6775" w:rsidRPr="000E23AA" w:rsidRDefault="00AC6775" w:rsidP="00AC6775">
      <w:pPr>
        <w:pStyle w:val="Paragrafi0"/>
      </w:pPr>
      <w:r w:rsidRPr="000E23AA">
        <w:t>...-</w:t>
      </w:r>
      <w:r>
        <w:t xml:space="preserve"> Në zbatim të nenit 55 të Kodit </w:t>
      </w:r>
      <w:r w:rsidRPr="000E23AA">
        <w:t xml:space="preserve">Penal, dënimin e të pandehurit Leonard Zeka me 3 (tre) vjet burg, duke i filluar vuajtja e dënimit nga dita e ndalimit datë 26.10.2000. </w:t>
      </w:r>
    </w:p>
    <w:p w:rsidR="00AC6775" w:rsidRPr="000E23AA" w:rsidRDefault="00AC6775" w:rsidP="00AC6775">
      <w:pPr>
        <w:pStyle w:val="Paragrafi0"/>
        <w:ind w:firstLine="0"/>
      </w:pPr>
      <w:r w:rsidRPr="000E23AA">
        <w:tab/>
        <w:t>Kolegjet e Bashkuara konstatojn</w:t>
      </w:r>
      <w:r>
        <w:t>ë</w:t>
      </w:r>
      <w:r w:rsidRPr="000E23AA">
        <w:t xml:space="preserve"> se n</w:t>
      </w:r>
      <w:r>
        <w:t>ë</w:t>
      </w:r>
      <w:r w:rsidRPr="000E23AA">
        <w:t xml:space="preserve"> k</w:t>
      </w:r>
      <w:r>
        <w:t>ë</w:t>
      </w:r>
      <w:r w:rsidRPr="000E23AA">
        <w:t>t</w:t>
      </w:r>
      <w:r>
        <w:t>ë</w:t>
      </w:r>
      <w:r w:rsidRPr="000E23AA">
        <w:t xml:space="preserve"> pjes</w:t>
      </w:r>
      <w:r>
        <w:t>ë</w:t>
      </w:r>
      <w:r w:rsidRPr="000E23AA">
        <w:t xml:space="preserve"> t</w:t>
      </w:r>
      <w:r>
        <w:t>ë</w:t>
      </w:r>
      <w:r w:rsidRPr="000E23AA">
        <w:t xml:space="preserve"> dispozitivit t</w:t>
      </w:r>
      <w:r>
        <w:t>ë</w:t>
      </w:r>
      <w:r w:rsidRPr="000E23AA">
        <w:t xml:space="preserve"> vendimit n</w:t>
      </w:r>
      <w:r>
        <w:t>ë</w:t>
      </w:r>
      <w:r w:rsidRPr="000E23AA">
        <w:t xml:space="preserve"> v</w:t>
      </w:r>
      <w:r>
        <w:t>e</w:t>
      </w:r>
      <w:r w:rsidRPr="000E23AA">
        <w:t>nd t</w:t>
      </w:r>
      <w:r>
        <w:t>ë</w:t>
      </w:r>
      <w:r w:rsidRPr="000E23AA">
        <w:t xml:space="preserve"> emrit t</w:t>
      </w:r>
      <w:r>
        <w:t>ë</w:t>
      </w:r>
      <w:r w:rsidRPr="000E23AA">
        <w:t xml:space="preserve"> t</w:t>
      </w:r>
      <w:r>
        <w:t>ë</w:t>
      </w:r>
      <w:r w:rsidRPr="000E23AA">
        <w:t xml:space="preserve"> pandehurit Leonard Zeka q</w:t>
      </w:r>
      <w:r>
        <w:t>ë</w:t>
      </w:r>
      <w:r w:rsidRPr="000E23AA">
        <w:t xml:space="preserve"> </w:t>
      </w:r>
      <w:r>
        <w:t>ë</w:t>
      </w:r>
      <w:r w:rsidRPr="000E23AA">
        <w:t>sht</w:t>
      </w:r>
      <w:r>
        <w:t>ë</w:t>
      </w:r>
      <w:r w:rsidRPr="000E23AA">
        <w:t xml:space="preserve"> v</w:t>
      </w:r>
      <w:r>
        <w:t>ë</w:t>
      </w:r>
      <w:r w:rsidRPr="000E23AA">
        <w:t>n</w:t>
      </w:r>
      <w:r>
        <w:t>ë</w:t>
      </w:r>
      <w:r w:rsidRPr="000E23AA">
        <w:t xml:space="preserve"> gabimisht, duhet t</w:t>
      </w:r>
      <w:r>
        <w:t>ë</w:t>
      </w:r>
      <w:r w:rsidRPr="000E23AA">
        <w:t xml:space="preserve"> vendoset emri i t</w:t>
      </w:r>
      <w:r>
        <w:t>ë</w:t>
      </w:r>
      <w:r w:rsidRPr="000E23AA">
        <w:t xml:space="preserve"> pandehurit </w:t>
      </w:r>
      <w:r w:rsidRPr="00BC23E3">
        <w:rPr>
          <w:b/>
          <w:u w:val="single"/>
        </w:rPr>
        <w:t>Petrit Deliu.</w:t>
      </w:r>
    </w:p>
    <w:p w:rsidR="00AC6775" w:rsidRDefault="00AC6775" w:rsidP="00AC6775">
      <w:pPr>
        <w:pStyle w:val="Paragrafi0"/>
      </w:pPr>
      <w:r w:rsidRPr="000E23AA">
        <w:t>Bazuar sa m</w:t>
      </w:r>
      <w:r>
        <w:t>ë</w:t>
      </w:r>
      <w:r w:rsidRPr="000E23AA">
        <w:t xml:space="preserve"> sip</w:t>
      </w:r>
      <w:r>
        <w:t>ë</w:t>
      </w:r>
      <w:r w:rsidRPr="000E23AA">
        <w:t>r, dhe mb</w:t>
      </w:r>
      <w:r>
        <w:t>ë</w:t>
      </w:r>
      <w:r w:rsidRPr="000E23AA">
        <w:t>shtetur n</w:t>
      </w:r>
      <w:r>
        <w:t>ë</w:t>
      </w:r>
      <w:r w:rsidRPr="000E23AA">
        <w:t xml:space="preserve"> nenin 385/1 t</w:t>
      </w:r>
      <w:r>
        <w:t xml:space="preserve">ë Kodit Procedurës </w:t>
      </w:r>
      <w:r w:rsidRPr="000E23AA">
        <w:t>Penale, Kolegjet e Bashkuara t</w:t>
      </w:r>
      <w:r>
        <w:t>ë</w:t>
      </w:r>
      <w:r w:rsidRPr="000E23AA">
        <w:t xml:space="preserve"> Gjykat</w:t>
      </w:r>
      <w:r>
        <w:t>ë</w:t>
      </w:r>
      <w:r w:rsidRPr="000E23AA">
        <w:t>s s</w:t>
      </w:r>
      <w:r>
        <w:t>ë</w:t>
      </w:r>
      <w:r w:rsidRPr="000E23AA">
        <w:t xml:space="preserve"> Lartë b</w:t>
      </w:r>
      <w:r>
        <w:t>ë</w:t>
      </w:r>
      <w:r w:rsidRPr="000E23AA">
        <w:t>jn</w:t>
      </w:r>
      <w:r>
        <w:t>ë</w:t>
      </w:r>
      <w:r w:rsidRPr="000E23AA">
        <w:t xml:space="preserve"> ndreqjen e k</w:t>
      </w:r>
      <w:r>
        <w:t>ë</w:t>
      </w:r>
      <w:r w:rsidRPr="000E23AA">
        <w:t>tyre gabimeve materiale, duke b</w:t>
      </w:r>
      <w:r>
        <w:t>ë</w:t>
      </w:r>
      <w:r w:rsidRPr="000E23AA">
        <w:t>r</w:t>
      </w:r>
      <w:r>
        <w:t>ë</w:t>
      </w:r>
      <w:r w:rsidRPr="000E23AA">
        <w:t xml:space="preserve"> dy korrigjimet e sip</w:t>
      </w:r>
      <w:r>
        <w:t>ë</w:t>
      </w:r>
      <w:r w:rsidRPr="000E23AA">
        <w:t>rp</w:t>
      </w:r>
      <w:r>
        <w:t>ë</w:t>
      </w:r>
      <w:r w:rsidRPr="000E23AA">
        <w:t>rmendura n</w:t>
      </w:r>
      <w:r>
        <w:t xml:space="preserve">ë dispozitivin e vendimit nr.2, datë </w:t>
      </w:r>
      <w:r w:rsidRPr="000E23AA">
        <w:t>6.02.2009, t</w:t>
      </w:r>
      <w:r>
        <w:t>ë</w:t>
      </w:r>
      <w:r w:rsidRPr="000E23AA">
        <w:t xml:space="preserve"> k</w:t>
      </w:r>
      <w:r>
        <w:t>ë</w:t>
      </w:r>
      <w:r w:rsidRPr="000E23AA">
        <w:t>tyre Kolegjeve.</w:t>
      </w:r>
    </w:p>
    <w:p w:rsidR="00AC6775" w:rsidRPr="000E23AA" w:rsidRDefault="00AC6775" w:rsidP="00AC6775">
      <w:pPr>
        <w:pStyle w:val="Paragrafi0"/>
      </w:pPr>
    </w:p>
    <w:p w:rsidR="00AC6775" w:rsidRPr="00172BD1" w:rsidRDefault="00312F91" w:rsidP="00312F91">
      <w:pPr>
        <w:pStyle w:val="VENDOSI0"/>
      </w:pPr>
      <w:r>
        <w:t xml:space="preserve">PËR KËTO </w:t>
      </w:r>
      <w:r w:rsidR="00AC6775" w:rsidRPr="00172BD1">
        <w:t>ARSYE</w:t>
      </w:r>
      <w:r w:rsidR="00AC6775">
        <w:t>,</w:t>
      </w:r>
    </w:p>
    <w:p w:rsidR="00AC6775" w:rsidRPr="000E23AA" w:rsidRDefault="00AC6775" w:rsidP="00AC6775">
      <w:pPr>
        <w:pStyle w:val="Paragrafi0"/>
      </w:pPr>
    </w:p>
    <w:p w:rsidR="00AC6775" w:rsidRPr="000E23AA" w:rsidRDefault="00AC6775" w:rsidP="00AC6775">
      <w:pPr>
        <w:pStyle w:val="Paragrafi0"/>
      </w:pPr>
      <w:r w:rsidRPr="000E23AA">
        <w:t>Kolegjet e Bashkuara t</w:t>
      </w:r>
      <w:r>
        <w:t>ë</w:t>
      </w:r>
      <w:r w:rsidRPr="000E23AA">
        <w:t xml:space="preserve"> Gjykatës së Lartë, </w:t>
      </w:r>
      <w:r>
        <w:t xml:space="preserve">mbështetur në nenin 385 të Kodit të Procedurës </w:t>
      </w:r>
      <w:r w:rsidRPr="000E23AA">
        <w:t>Penale,</w:t>
      </w:r>
    </w:p>
    <w:p w:rsidR="00AC6775" w:rsidRDefault="00AC6775" w:rsidP="00AC6775">
      <w:pPr>
        <w:pStyle w:val="Paragrafi0"/>
      </w:pPr>
    </w:p>
    <w:p w:rsidR="00AC6775" w:rsidRPr="000E23AA" w:rsidRDefault="00AC6775" w:rsidP="00AC6775">
      <w:pPr>
        <w:pStyle w:val="VENDOSI0"/>
        <w:keepNext w:val="0"/>
      </w:pPr>
      <w:r>
        <w:t>VENDOS</w:t>
      </w:r>
      <w:r w:rsidRPr="000E23AA">
        <w:t>I</w:t>
      </w:r>
      <w:r>
        <w:t>:</w:t>
      </w:r>
    </w:p>
    <w:p w:rsidR="00AC6775" w:rsidRPr="000E23AA" w:rsidRDefault="00AC6775" w:rsidP="00AC6775">
      <w:pPr>
        <w:pStyle w:val="Paragrafi0"/>
      </w:pPr>
    </w:p>
    <w:p w:rsidR="00AC6775" w:rsidRPr="000E23AA" w:rsidRDefault="00AC6775" w:rsidP="00AC6775">
      <w:pPr>
        <w:pStyle w:val="Paragrafi0"/>
      </w:pPr>
      <w:r>
        <w:t xml:space="preserve">Ndreqjen e vendimit nr.2, datë </w:t>
      </w:r>
      <w:r w:rsidRPr="000E23AA">
        <w:t>6.02.2009 si vijon:</w:t>
      </w:r>
    </w:p>
    <w:p w:rsidR="00AC6775" w:rsidRPr="000E23AA" w:rsidRDefault="00AC6775" w:rsidP="00AC6775">
      <w:pPr>
        <w:pStyle w:val="Paragrafi0"/>
      </w:pPr>
      <w:r w:rsidRPr="000E23AA">
        <w:t>-</w:t>
      </w:r>
      <w:r>
        <w:t xml:space="preserve"> </w:t>
      </w:r>
      <w:r w:rsidRPr="000E23AA">
        <w:t>P</w:t>
      </w:r>
      <w:r>
        <w:t>rishjen e pjesshme të vendimit n</w:t>
      </w:r>
      <w:r w:rsidRPr="000E23AA">
        <w:t>r.108, datë 24.03.2006 të Gjykatës së Apelit Vlorë, për të pandehurit Petrit Deliu e Leonard Zeka, në lidhje me cilësimin juridik të veprave penale dhe masat e dënimit dhe lënien në fuqi të vendimit nr.11, dat</w:t>
      </w:r>
      <w:r>
        <w:t>ë</w:t>
      </w:r>
      <w:r w:rsidRPr="000E23AA">
        <w:t xml:space="preserve"> 25.01.2005 të Gjykatës së Rrethit Gjyqësor Berat për këta të gjykuar, si më poshtë:</w:t>
      </w:r>
    </w:p>
    <w:p w:rsidR="00AC6775" w:rsidRPr="000E23AA" w:rsidRDefault="00AC6775" w:rsidP="00AC6775">
      <w:pPr>
        <w:pStyle w:val="Paragrafi0"/>
      </w:pPr>
      <w:r w:rsidRPr="000E23AA">
        <w:t>1. Deklarimin fajtor të të pandehurit Leonard Zeka për veprën penale të “rrëmbimit ose mbajtjes peng të personit në rrethana lehtësuese” në bashkëpunim, të paras</w:t>
      </w:r>
      <w:r>
        <w:t xml:space="preserve">hikuar nga neni 109/a e 25 të Kodit </w:t>
      </w:r>
      <w:r w:rsidRPr="000E23AA">
        <w:t>Penal dhe dënimin e tij me 3 (tre) vjet burg.</w:t>
      </w:r>
    </w:p>
    <w:p w:rsidR="00AC6775" w:rsidRPr="000E23AA" w:rsidRDefault="00AC6775" w:rsidP="00AC6775">
      <w:pPr>
        <w:pStyle w:val="Paragrafi0"/>
      </w:pPr>
      <w:r w:rsidRPr="000E23AA">
        <w:t>Deklarimin fajtor të të pandehurit Leonard Zeka për veprën penale të “vjedhjes” në bashkëpunim, të par</w:t>
      </w:r>
      <w:r>
        <w:t xml:space="preserve">ashikuar nga neni 134 e 25 të Kodit </w:t>
      </w:r>
      <w:r w:rsidRPr="000E23AA">
        <w:t>Penal dhe dënimin e tij me 1 (një) vit burg.</w:t>
      </w:r>
    </w:p>
    <w:p w:rsidR="00AC6775" w:rsidRPr="000E23AA" w:rsidRDefault="00AC6775" w:rsidP="00AC6775">
      <w:pPr>
        <w:pStyle w:val="Paragrafi0"/>
      </w:pPr>
      <w:r>
        <w:t xml:space="preserve">Në zbatim të nenit 55 të Kodit </w:t>
      </w:r>
      <w:r w:rsidRPr="000E23AA">
        <w:t>Penal, dënimin e të pandehurit Leonard Zeka me 3 (tre) vjet burg.</w:t>
      </w:r>
    </w:p>
    <w:p w:rsidR="00AC6775" w:rsidRPr="000E23AA" w:rsidRDefault="00AC6775" w:rsidP="00AC6775">
      <w:pPr>
        <w:pStyle w:val="Paragrafi0"/>
      </w:pPr>
      <w:r w:rsidRPr="000E23AA">
        <w:t>Në</w:t>
      </w:r>
      <w:r>
        <w:t xml:space="preserve"> bazë të nenit 56/1 e 55/1 të Kodit </w:t>
      </w:r>
      <w:r w:rsidRPr="000E23AA">
        <w:t>Penal, bashkimin e dënimit me sipër me dënimin prej 7 (shtatë) vjet burg të dhënë me vendimin nr.75, datë 17.07.2001 të Gjykatës së Rrethit Gjyqësor Berat e të mbetur në fuqi me vendimin nr.275, datë 15.11.2001 të Gjykatës së Apelit Vlorë dhe dënimin përfundimisht të të pandehurit Leonard Zeka me 9 (n</w:t>
      </w:r>
      <w:r>
        <w:t>ë</w:t>
      </w:r>
      <w:r w:rsidRPr="000E23AA">
        <w:t>ntë) vjet burg, duke filluar vuajtja e dënimit nga dita e ndalimit datë 26.10.2000.</w:t>
      </w:r>
    </w:p>
    <w:p w:rsidR="00AC6775" w:rsidRPr="000E23AA" w:rsidRDefault="00AC6775" w:rsidP="00AC6775">
      <w:pPr>
        <w:pStyle w:val="Paragrafi0"/>
      </w:pPr>
      <w:r w:rsidRPr="000E23AA">
        <w:t>2.</w:t>
      </w:r>
      <w:r>
        <w:t xml:space="preserve"> </w:t>
      </w:r>
      <w:r w:rsidRPr="000E23AA">
        <w:t>Deklarimin fajtor të të pandehurit Petrit Deliu, për vepr</w:t>
      </w:r>
      <w:r>
        <w:t>ë</w:t>
      </w:r>
      <w:r w:rsidRPr="000E23AA">
        <w:t>n penale të “rrëmbimit ose mbajtjes peng të personit në rrethana lehtësuese” në bashk</w:t>
      </w:r>
      <w:r>
        <w:t>ë</w:t>
      </w:r>
      <w:r w:rsidRPr="000E23AA">
        <w:t>punim, të parash</w:t>
      </w:r>
      <w:r>
        <w:t xml:space="preserve">ikuar nga neni 109/a e 25 të Kodit </w:t>
      </w:r>
      <w:r w:rsidRPr="000E23AA">
        <w:t>Penal dhe dënimin e tij me 3 (tre) vjet burg.</w:t>
      </w:r>
    </w:p>
    <w:p w:rsidR="00AC6775" w:rsidRPr="000E23AA" w:rsidRDefault="00AC6775" w:rsidP="00AC6775">
      <w:pPr>
        <w:pStyle w:val="Paragrafi0"/>
      </w:pPr>
      <w:r w:rsidRPr="000E23AA">
        <w:t>Deklarimin fajtor të të pandehurit Petrit Deliu, për vepren penale të “vjedhjes” në bashkëpunim, të par</w:t>
      </w:r>
      <w:r>
        <w:t xml:space="preserve">ashikuar nga neni 134 e 25 të Kodit </w:t>
      </w:r>
      <w:r w:rsidRPr="000E23AA">
        <w:t>Penal dhe dënimin e tij me 1 (nj</w:t>
      </w:r>
      <w:r>
        <w:t>ë</w:t>
      </w:r>
      <w:r w:rsidRPr="000E23AA">
        <w:t>) vit burg.</w:t>
      </w:r>
    </w:p>
    <w:p w:rsidR="00AC6775" w:rsidRPr="000E23AA" w:rsidRDefault="00AC6775" w:rsidP="00AC6775">
      <w:pPr>
        <w:pStyle w:val="Paragrafi0"/>
      </w:pPr>
      <w:r>
        <w:t xml:space="preserve">Në zbatim të nenit 55 të Kodit </w:t>
      </w:r>
      <w:r w:rsidRPr="000E23AA">
        <w:t>Penal, dënimin e të pandehurit Petrit Deliu me 3 (tre) vjet burg, duke i filluar vuajtja e dënimit nga dita e ndalimit datë 26.10.2000.</w:t>
      </w:r>
    </w:p>
    <w:p w:rsidR="00AC6775" w:rsidRPr="000E23AA" w:rsidRDefault="00AC6775" w:rsidP="00AC6775">
      <w:pPr>
        <w:pStyle w:val="Paragrafi0"/>
      </w:pPr>
      <w:r w:rsidRPr="000E23AA">
        <w:t>Lënien</w:t>
      </w:r>
      <w:r>
        <w:t xml:space="preserve"> në fuqi të vendimit nr.108, datë 24.03.2006</w:t>
      </w:r>
      <w:r w:rsidRPr="000E23AA">
        <w:t xml:space="preserve"> të Gjykatës së Apelit Vlorë, për të gjykuarin Nderim Deliu.</w:t>
      </w:r>
    </w:p>
    <w:p w:rsidR="00AC6775" w:rsidRPr="000E23AA" w:rsidRDefault="00AC6775" w:rsidP="00AC6775">
      <w:pPr>
        <w:pStyle w:val="Paragrafi0"/>
      </w:pPr>
      <w:r w:rsidRPr="000E23AA">
        <w:t xml:space="preserve"> </w:t>
      </w:r>
    </w:p>
    <w:p w:rsidR="00B41BF9" w:rsidRDefault="00AC6775" w:rsidP="00BF32DE">
      <w:pPr>
        <w:pStyle w:val="Paragrafi0"/>
      </w:pPr>
      <w:r w:rsidRPr="00BC23E3">
        <w:t xml:space="preserve">   </w:t>
      </w:r>
      <w:r>
        <w:t xml:space="preserve">Anëtarë: Gani Dizdari, Ardian Dvorani, Shpresa Beçaj </w:t>
      </w:r>
      <w:r w:rsidRPr="000E23AA">
        <w:t>(</w:t>
      </w:r>
      <w:r>
        <w:t>kryesuese</w:t>
      </w:r>
      <w:r w:rsidRPr="000E23AA">
        <w:t>)</w:t>
      </w:r>
      <w:r>
        <w:t>, Evjeni Sinoimeri, Spiro Spiro, Irma Bala, Andi Çeliku, Fato Lulo, Besnik Imeraj, Aleksandër Muskaj, Arjana Fullani, Ardian Nuni, Majlinda Andrea, Evelina Qirjako, Guxim Zenelaj.</w:t>
      </w:r>
    </w:p>
    <w:p w:rsidR="00434438" w:rsidRDefault="00434438" w:rsidP="00AC6775">
      <w:pPr>
        <w:pStyle w:val="Akti"/>
        <w:keepNext w:val="0"/>
        <w:jc w:val="left"/>
      </w:pPr>
    </w:p>
    <w:p w:rsidR="00464C3A" w:rsidRDefault="00464C3A" w:rsidP="00464C3A">
      <w:pPr>
        <w:pStyle w:val="Akti"/>
        <w:keepNext w:val="0"/>
      </w:pPr>
      <w:r>
        <w:t>VENDIM</w:t>
      </w:r>
    </w:p>
    <w:p w:rsidR="00464C3A" w:rsidRDefault="00464C3A" w:rsidP="00464C3A">
      <w:pPr>
        <w:pStyle w:val="NumriData"/>
        <w:keepNext w:val="0"/>
      </w:pPr>
      <w:r>
        <w:t>Nr.78, datë 23.10.2009</w:t>
      </w:r>
    </w:p>
    <w:p w:rsidR="00464C3A" w:rsidRDefault="00464C3A" w:rsidP="00464C3A">
      <w:pPr>
        <w:pStyle w:val="Paragrafi0"/>
      </w:pPr>
    </w:p>
    <w:p w:rsidR="00464C3A" w:rsidRDefault="00464C3A" w:rsidP="00464C3A">
      <w:pPr>
        <w:pStyle w:val="Titulli0"/>
        <w:keepNext w:val="0"/>
      </w:pPr>
      <w:r>
        <w:t>PËR LICENCIMIN E SHOQËRISË “MALIDO ENERGJI” SHPK</w:t>
      </w:r>
    </w:p>
    <w:p w:rsidR="00464C3A" w:rsidRDefault="00464C3A" w:rsidP="00464C3A">
      <w:pPr>
        <w:pStyle w:val="Paragrafi0"/>
      </w:pPr>
    </w:p>
    <w:p w:rsidR="00464C3A" w:rsidRDefault="00464C3A" w:rsidP="00464C3A">
      <w:pPr>
        <w:pStyle w:val="Paragrafi0"/>
      </w:pPr>
      <w:r>
        <w:t>Në mbështetje të neneve 8, pika 2, germa “a”, 9 dhe 13 pika 1, germa “a” të ligjit nr.9072, datë 22.5.2003 “Për sektorin e energjisë elektrike”, të ndryshuar, nenit 4, pika 1, germa “a”, nenit 10 pikat 1 dhe 3 dhe neneve 13 dhe 14 të “Rregullores për procedurat e licencimit, modifikimit, transferimit të plotë/të pjesshëm dhe rinovimit të licencave”, të miratuar me vendimin e Bordit të Komisionerëve nr.108, datë 9.9.2008, Bordi i Komisionerëve të Entit Rregullator të Energjisë (ERE), në mbledhjen e tij të datës 23.10.2009, mbasi shqyrtoi aplikimin e paraqitur nga shoqëria “Malido Energji” sh.p.k., për t’u licencuar në aktivitetin e prodhimit të energjisë elektrike,</w:t>
      </w:r>
    </w:p>
    <w:p w:rsidR="00464C3A" w:rsidRDefault="00464C3A" w:rsidP="00464C3A">
      <w:pPr>
        <w:pStyle w:val="Paragrafi0"/>
      </w:pPr>
      <w:r>
        <w:t>Dhe konstatoi se:</w:t>
      </w:r>
    </w:p>
    <w:p w:rsidR="00464C3A" w:rsidRDefault="00464C3A" w:rsidP="00464C3A">
      <w:pPr>
        <w:pStyle w:val="Paragrafi0"/>
      </w:pPr>
      <w:r>
        <w:t>Aplikimi plotëson përgjithësisht kërkesat e ERE-s, lidhur me licencimet në sektorin e energjisë elektrike të:</w:t>
      </w:r>
    </w:p>
    <w:p w:rsidR="00464C3A" w:rsidRDefault="00464C3A" w:rsidP="00464C3A">
      <w:pPr>
        <w:pStyle w:val="Paragrafi0"/>
      </w:pPr>
      <w:r>
        <w:t>- Formatit të aplikimit (neni 9, pika 1);</w:t>
      </w:r>
    </w:p>
    <w:p w:rsidR="00464C3A" w:rsidRDefault="00464C3A" w:rsidP="00464C3A">
      <w:pPr>
        <w:pStyle w:val="Paragrafi0"/>
      </w:pPr>
      <w:r>
        <w:t>- Dokumentacionin juridik, administrativ dhe pronësor (neni 9, pika 2);</w:t>
      </w:r>
    </w:p>
    <w:p w:rsidR="00464C3A" w:rsidRDefault="00464C3A" w:rsidP="00464C3A">
      <w:pPr>
        <w:pStyle w:val="Paragrafi0"/>
      </w:pPr>
      <w:r>
        <w:t>- Dokumentacionin financiar dhe fiskal (neni 9, pika 3);</w:t>
      </w:r>
    </w:p>
    <w:p w:rsidR="00464C3A" w:rsidRDefault="00464C3A" w:rsidP="00464C3A">
      <w:pPr>
        <w:pStyle w:val="Paragrafi0"/>
      </w:pPr>
      <w:r>
        <w:t>- Dokumentacionin teknik (neni 9, pika 4).</w:t>
      </w:r>
    </w:p>
    <w:p w:rsidR="00464C3A" w:rsidRDefault="00464C3A" w:rsidP="00464C3A">
      <w:pPr>
        <w:pStyle w:val="Paragrafi0"/>
      </w:pPr>
      <w:r>
        <w:t>Mungesa e dokumentacionit që ka të bëjë me:</w:t>
      </w:r>
    </w:p>
    <w:p w:rsidR="00464C3A" w:rsidRDefault="00464C3A" w:rsidP="00464C3A">
      <w:pPr>
        <w:pStyle w:val="Paragrafi0"/>
      </w:pPr>
      <w:r>
        <w:t>- Mosplotësimin e lejes për pikën e lidhjes me sistemin elektroenergjetik (neni 9, pika 4.1.5, pika “a”), pasi aplikuesi është në proces negocimi me OSSH sh.a dhe DPR-në për t’u lidhur në rrjetin 20 kV në N/st, i cili furnizon me energji elektrike tunelin e Kalimashit.</w:t>
      </w:r>
    </w:p>
    <w:p w:rsidR="00464C3A" w:rsidRDefault="00464C3A" w:rsidP="00464C3A">
      <w:pPr>
        <w:pStyle w:val="Paragrafi0"/>
      </w:pPr>
      <w:r>
        <w:t>Për gjithë sa më sipër cituar:</w:t>
      </w:r>
    </w:p>
    <w:p w:rsidR="00464C3A" w:rsidRDefault="00464C3A" w:rsidP="00464C3A">
      <w:pPr>
        <w:pStyle w:val="Paragrafi0"/>
      </w:pPr>
    </w:p>
    <w:p w:rsidR="00464C3A" w:rsidRDefault="00464C3A" w:rsidP="00464C3A">
      <w:pPr>
        <w:pStyle w:val="VENDOSI0"/>
        <w:keepNext w:val="0"/>
      </w:pPr>
      <w:r>
        <w:t>Vendosi:</w:t>
      </w:r>
    </w:p>
    <w:p w:rsidR="00464C3A" w:rsidRDefault="00464C3A" w:rsidP="00464C3A">
      <w:pPr>
        <w:pStyle w:val="Paragrafi0"/>
      </w:pPr>
    </w:p>
    <w:p w:rsidR="00464C3A" w:rsidRDefault="00464C3A" w:rsidP="00464C3A">
      <w:pPr>
        <w:pStyle w:val="Paragrafi0"/>
      </w:pPr>
      <w:r>
        <w:t>1. Miratimin e licencimit të shoqërisë “Malido Energji” sh.p.k., në aktivitetin e prodhimit të energjisë elektrike nga hidrocentrali “Klos”.</w:t>
      </w:r>
    </w:p>
    <w:p w:rsidR="00464C3A" w:rsidRDefault="00464C3A" w:rsidP="00464C3A">
      <w:pPr>
        <w:pStyle w:val="Paragrafi0"/>
      </w:pPr>
      <w:r>
        <w:t>2. Ngarkohet Drejtoria e Licencimit dhe Monitorimit të Tregut të njoftojë aplikuesin për vendimin e Bordit të Komisionerëve të ERE-s.</w:t>
      </w:r>
    </w:p>
    <w:p w:rsidR="00464C3A" w:rsidRDefault="00464C3A" w:rsidP="00464C3A">
      <w:pPr>
        <w:pStyle w:val="Paragrafi0"/>
      </w:pPr>
      <w:r>
        <w:t>Ky vendim hyn në fuqi menjëherë.</w:t>
      </w:r>
    </w:p>
    <w:p w:rsidR="00464C3A" w:rsidRDefault="00464C3A" w:rsidP="00464C3A">
      <w:pPr>
        <w:pStyle w:val="Paragrafi0"/>
      </w:pPr>
      <w:r>
        <w:t>Ky vendim botohet në Fletoren Zyrtare.</w:t>
      </w:r>
    </w:p>
    <w:p w:rsidR="00464C3A" w:rsidRDefault="00464C3A" w:rsidP="00464C3A">
      <w:pPr>
        <w:pStyle w:val="Autoriteti"/>
        <w:keepNext w:val="0"/>
      </w:pPr>
      <w:r>
        <w:t>Kryetari i ERE-s</w:t>
      </w:r>
    </w:p>
    <w:p w:rsidR="00464C3A" w:rsidRDefault="00464C3A" w:rsidP="00464C3A">
      <w:pPr>
        <w:pStyle w:val="AutoritetiEmer"/>
      </w:pPr>
      <w:r>
        <w:t>Bujar Nepravishta</w:t>
      </w:r>
    </w:p>
    <w:p w:rsidR="00BF32DE" w:rsidRDefault="00BF32DE" w:rsidP="00464C3A">
      <w:pPr>
        <w:pStyle w:val="Akti"/>
        <w:keepNext w:val="0"/>
      </w:pPr>
    </w:p>
    <w:p w:rsidR="00BF32DE" w:rsidRDefault="00BF32DE" w:rsidP="00464C3A">
      <w:pPr>
        <w:pStyle w:val="Akti"/>
        <w:keepNext w:val="0"/>
      </w:pPr>
    </w:p>
    <w:p w:rsidR="00464C3A" w:rsidRDefault="00464C3A" w:rsidP="00464C3A">
      <w:pPr>
        <w:pStyle w:val="Akti"/>
        <w:keepNext w:val="0"/>
      </w:pPr>
      <w:r>
        <w:t>VENDIM</w:t>
      </w:r>
    </w:p>
    <w:p w:rsidR="00464C3A" w:rsidRDefault="00464C3A" w:rsidP="00464C3A">
      <w:pPr>
        <w:pStyle w:val="NumriData"/>
        <w:keepNext w:val="0"/>
      </w:pPr>
      <w:r>
        <w:t>Nr.79, datë 23.10.2009</w:t>
      </w:r>
    </w:p>
    <w:p w:rsidR="00464C3A" w:rsidRDefault="00464C3A" w:rsidP="00464C3A">
      <w:pPr>
        <w:pStyle w:val="Paragrafi0"/>
      </w:pPr>
    </w:p>
    <w:p w:rsidR="00464C3A" w:rsidRDefault="00464C3A" w:rsidP="00464C3A">
      <w:pPr>
        <w:pStyle w:val="Titulli0"/>
        <w:keepNext w:val="0"/>
      </w:pPr>
      <w:r>
        <w:t>PËR MIRATIMIN E MODIFIKIMIT TË LICENCËS SË PRODHIMIT TË ENERGJISË ELEKTRIKE TË SHOQËRISË BALKAN GREEN ENERGY SHPK ME SERI PV03K, NR.3, LËSHUAR ME VENDIM TË BORDIT TË KOMISIONERËVE TË ERE-S NR.20, DATË 19.12.2003</w:t>
      </w:r>
    </w:p>
    <w:p w:rsidR="00464C3A" w:rsidRDefault="00464C3A" w:rsidP="00464C3A">
      <w:pPr>
        <w:pStyle w:val="Paragrafi0"/>
      </w:pPr>
    </w:p>
    <w:p w:rsidR="00464C3A" w:rsidRDefault="00464C3A" w:rsidP="00464C3A">
      <w:pPr>
        <w:pStyle w:val="Paragrafi0"/>
      </w:pPr>
      <w:r>
        <w:t>Në mbështetje të neneve 9 dhe 19 të ligjit nr.9072, datë 22.5.2003 “Për sektorin e energjisë elektrike”, të ndryshuar, si dhe nenit 15 të “Rregullores për procedurat e licencimit, modifikimit, transferimit të plotë/të pjesshëm dhe rinovimit të licencave”, të miratuar me vendimin e Bordit të Komisionerëve nr.108, datë 9.9.2008, Bordi i Komisionerëve të Entit Rregullator të Energjisë (ERE), në mbledhjen e tij të datës 23.10.2009, mbasi shqyrtoi aplikimin e shoqërisë “Balkan Green Energy” sh.p.k., për ndryshimin e licencës nr.3, seria PVO3K, për kryerjen e aktivitetit të prodhimit të energjisë elektrike, lëshuar me vendimin e Bordit të Komisionerëve nr.20, datë 19.12.2003 dhe informacionin e Drejtorisë së Licencimit dhe Monitorimit të Tregut dhe Drejtorisë Juridike dhe Mbrojtjes së Konsumatorit,</w:t>
      </w:r>
    </w:p>
    <w:p w:rsidR="00464C3A" w:rsidRDefault="00464C3A" w:rsidP="00464C3A">
      <w:pPr>
        <w:pStyle w:val="Paragrafi0"/>
      </w:pPr>
      <w:r>
        <w:t>Dhe konstatoi se:</w:t>
      </w:r>
    </w:p>
    <w:p w:rsidR="00464C3A" w:rsidRDefault="00464C3A" w:rsidP="00464C3A">
      <w:pPr>
        <w:pStyle w:val="Paragrafi0"/>
      </w:pPr>
      <w:r>
        <w:t>- Me vendimin nr.58, datë 7.8.2009 është miratuar fillimi i procedurave për modifikimin e licencës me numër nr.3, seri PV03K, lëshuar me vendimin e Bordit të Komisionerëve nr.20, datë 19.12.2003, të mbajtur nga shoqëria Balkan Green Energy sh.p.k.</w:t>
      </w:r>
    </w:p>
    <w:p w:rsidR="00464C3A" w:rsidRDefault="00464C3A" w:rsidP="00464C3A">
      <w:pPr>
        <w:pStyle w:val="Paragrafi0"/>
      </w:pPr>
      <w:r>
        <w:t>- Është paraqitur i plotë dokumentacioni siç kërkohet nga “Rregullorja për procedurat e licencimit, modifikimit, transferimit të plotë/të pjesshëm dhe rinovimit të licencave”, si dhe është plotësuar afati 2-mujor për këtë procedurë.</w:t>
      </w:r>
    </w:p>
    <w:p w:rsidR="00464C3A" w:rsidRDefault="00464C3A" w:rsidP="00464C3A">
      <w:pPr>
        <w:pStyle w:val="Paragrafi0"/>
      </w:pPr>
      <w:r>
        <w:t>Për gjithë sa më sipër cituar:</w:t>
      </w:r>
    </w:p>
    <w:p w:rsidR="00464C3A" w:rsidRDefault="00464C3A" w:rsidP="00464C3A">
      <w:pPr>
        <w:pStyle w:val="Paragrafi0"/>
      </w:pPr>
    </w:p>
    <w:p w:rsidR="00464C3A" w:rsidRDefault="00464C3A" w:rsidP="00464C3A">
      <w:pPr>
        <w:pStyle w:val="VENDOSI0"/>
        <w:keepNext w:val="0"/>
      </w:pPr>
      <w:r>
        <w:t>Vendosi:</w:t>
      </w:r>
    </w:p>
    <w:p w:rsidR="00464C3A" w:rsidRDefault="00464C3A" w:rsidP="00464C3A">
      <w:pPr>
        <w:pStyle w:val="Paragrafi0"/>
      </w:pPr>
    </w:p>
    <w:p w:rsidR="00464C3A" w:rsidRDefault="00464C3A" w:rsidP="00464C3A">
      <w:pPr>
        <w:pStyle w:val="Paragrafi0"/>
      </w:pPr>
      <w:r>
        <w:t>1. Të miratojë ndryshimin e licencës me numër nr.3, seri PV03K, lëshuar me vendimin e Bordit të Komisionerëve nr.20, datë 19.12.2003, të mbajtur nga shoqëria Balkan Green Energy sh.p.k., duke ndryshuar aneksin “A” si në tabelën bashkëlidhur këtij vendimi.</w:t>
      </w:r>
    </w:p>
    <w:p w:rsidR="00464C3A" w:rsidRDefault="00464C3A" w:rsidP="00464C3A">
      <w:pPr>
        <w:pStyle w:val="Paragrafi0"/>
      </w:pPr>
      <w:r>
        <w:t>2. Ngarkohet Drejtoria e Licencimit dhe Monitorimit të Tregut të njoftojë aplikuesin për vendimin e Bordit të Komisionerëve të ERE-s.</w:t>
      </w:r>
    </w:p>
    <w:p w:rsidR="00464C3A" w:rsidRDefault="00464C3A" w:rsidP="00464C3A">
      <w:pPr>
        <w:pStyle w:val="Paragrafi0"/>
      </w:pPr>
      <w:r>
        <w:t>Ky vendim hyn në fuqi menjëherë.</w:t>
      </w:r>
    </w:p>
    <w:p w:rsidR="00464C3A" w:rsidRDefault="00464C3A" w:rsidP="00464C3A">
      <w:pPr>
        <w:pStyle w:val="Paragrafi0"/>
      </w:pPr>
      <w:r>
        <w:t>Ky vendim botohet në Fletoren Zyrtare.</w:t>
      </w:r>
    </w:p>
    <w:p w:rsidR="00464C3A" w:rsidRDefault="00464C3A" w:rsidP="00464C3A">
      <w:pPr>
        <w:pStyle w:val="Paragrafi0"/>
      </w:pPr>
    </w:p>
    <w:p w:rsidR="00464C3A" w:rsidRDefault="00464C3A" w:rsidP="00464C3A">
      <w:pPr>
        <w:pStyle w:val="Autoriteti"/>
        <w:keepNext w:val="0"/>
      </w:pPr>
      <w:r>
        <w:t>Kryetari i ERE-s</w:t>
      </w:r>
    </w:p>
    <w:p w:rsidR="00325837" w:rsidRDefault="00464C3A" w:rsidP="009D7848">
      <w:pPr>
        <w:pStyle w:val="AutoritetiEmer"/>
      </w:pPr>
      <w:r>
        <w:t>Bujar Nepravishta</w:t>
      </w:r>
    </w:p>
    <w:p w:rsidR="00325837" w:rsidRDefault="00325837" w:rsidP="00464C3A">
      <w:pPr>
        <w:pStyle w:val="Paragrafi0"/>
      </w:pPr>
    </w:p>
    <w:p w:rsidR="00BA64DF" w:rsidRDefault="00BA64DF" w:rsidP="00464C3A">
      <w:pPr>
        <w:pStyle w:val="Paragrafi0"/>
      </w:pPr>
    </w:p>
    <w:p w:rsidR="00BA64DF" w:rsidRDefault="00BA64DF" w:rsidP="00464C3A">
      <w:pPr>
        <w:pStyle w:val="Paragrafi0"/>
      </w:pPr>
    </w:p>
    <w:p w:rsidR="00BA64DF" w:rsidRDefault="00BA64DF" w:rsidP="00464C3A">
      <w:pPr>
        <w:pStyle w:val="Paragrafi0"/>
      </w:pPr>
    </w:p>
    <w:p w:rsidR="00BA64DF" w:rsidRDefault="00BA64DF" w:rsidP="00464C3A">
      <w:pPr>
        <w:pStyle w:val="Paragrafi0"/>
      </w:pPr>
    </w:p>
    <w:p w:rsidR="00BA64DF" w:rsidRDefault="00BA64DF" w:rsidP="00464C3A">
      <w:pPr>
        <w:pStyle w:val="Paragrafi0"/>
      </w:pPr>
    </w:p>
    <w:p w:rsidR="00BA64DF" w:rsidRDefault="00BA64DF" w:rsidP="00464C3A">
      <w:pPr>
        <w:pStyle w:val="Paragrafi0"/>
      </w:pPr>
    </w:p>
    <w:p w:rsidR="00464C3A" w:rsidRDefault="00464C3A" w:rsidP="00464C3A">
      <w:pPr>
        <w:pStyle w:val="Paragrafi0"/>
      </w:pPr>
    </w:p>
    <w:tbl>
      <w:tblPr>
        <w:tblStyle w:val="TableGrid"/>
        <w:tblW w:w="0" w:type="auto"/>
        <w:jc w:val="center"/>
        <w:tblLook w:val="01E0" w:firstRow="1" w:lastRow="1" w:firstColumn="1" w:lastColumn="1" w:noHBand="0" w:noVBand="0"/>
      </w:tblPr>
      <w:tblGrid>
        <w:gridCol w:w="2268"/>
        <w:gridCol w:w="1336"/>
        <w:gridCol w:w="2444"/>
      </w:tblGrid>
      <w:tr w:rsidR="00464C3A" w:rsidRPr="00464C3A">
        <w:trPr>
          <w:jc w:val="center"/>
        </w:trPr>
        <w:tc>
          <w:tcPr>
            <w:tcW w:w="2268" w:type="dxa"/>
            <w:vMerge w:val="restart"/>
            <w:vAlign w:val="center"/>
          </w:tcPr>
          <w:p w:rsidR="00464C3A" w:rsidRPr="00464C3A" w:rsidRDefault="00464C3A" w:rsidP="00464C3A">
            <w:pPr>
              <w:pStyle w:val="Tabele"/>
              <w:jc w:val="center"/>
              <w:rPr>
                <w:b/>
              </w:rPr>
            </w:pPr>
            <w:r w:rsidRPr="00464C3A">
              <w:rPr>
                <w:b/>
              </w:rPr>
              <w:t>Impianti</w:t>
            </w:r>
          </w:p>
        </w:tc>
        <w:tc>
          <w:tcPr>
            <w:tcW w:w="1336" w:type="dxa"/>
            <w:vMerge w:val="restart"/>
            <w:vAlign w:val="center"/>
          </w:tcPr>
          <w:p w:rsidR="00464C3A" w:rsidRPr="00464C3A" w:rsidRDefault="00464C3A" w:rsidP="00464C3A">
            <w:pPr>
              <w:pStyle w:val="Tabele"/>
              <w:jc w:val="center"/>
              <w:rPr>
                <w:b/>
              </w:rPr>
            </w:pPr>
            <w:r w:rsidRPr="00464C3A">
              <w:rPr>
                <w:b/>
              </w:rPr>
              <w:t>Nr.Njësive</w:t>
            </w:r>
          </w:p>
        </w:tc>
        <w:tc>
          <w:tcPr>
            <w:tcW w:w="2444" w:type="dxa"/>
            <w:vAlign w:val="center"/>
          </w:tcPr>
          <w:p w:rsidR="00464C3A" w:rsidRPr="00464C3A" w:rsidRDefault="00464C3A" w:rsidP="00464C3A">
            <w:pPr>
              <w:pStyle w:val="Tabele"/>
              <w:jc w:val="center"/>
              <w:rPr>
                <w:b/>
              </w:rPr>
            </w:pPr>
            <w:r w:rsidRPr="00464C3A">
              <w:rPr>
                <w:b/>
              </w:rPr>
              <w:t>Fuqia e instaluar</w:t>
            </w:r>
          </w:p>
        </w:tc>
      </w:tr>
      <w:tr w:rsidR="00464C3A" w:rsidRPr="00464C3A">
        <w:trPr>
          <w:jc w:val="center"/>
        </w:trPr>
        <w:tc>
          <w:tcPr>
            <w:tcW w:w="2268" w:type="dxa"/>
            <w:vMerge/>
            <w:vAlign w:val="center"/>
          </w:tcPr>
          <w:p w:rsidR="00464C3A" w:rsidRPr="00464C3A" w:rsidRDefault="00464C3A" w:rsidP="00464C3A">
            <w:pPr>
              <w:pStyle w:val="Tabele"/>
            </w:pPr>
          </w:p>
        </w:tc>
        <w:tc>
          <w:tcPr>
            <w:tcW w:w="1336" w:type="dxa"/>
            <w:vMerge/>
            <w:vAlign w:val="center"/>
          </w:tcPr>
          <w:p w:rsidR="00464C3A" w:rsidRPr="00464C3A" w:rsidRDefault="00464C3A" w:rsidP="00464C3A">
            <w:pPr>
              <w:pStyle w:val="Tabele"/>
            </w:pPr>
          </w:p>
        </w:tc>
        <w:tc>
          <w:tcPr>
            <w:tcW w:w="2444" w:type="dxa"/>
            <w:vAlign w:val="center"/>
          </w:tcPr>
          <w:p w:rsidR="00464C3A" w:rsidRPr="00464C3A" w:rsidRDefault="00464C3A" w:rsidP="00464C3A">
            <w:pPr>
              <w:pStyle w:val="Tabele"/>
              <w:jc w:val="center"/>
              <w:rPr>
                <w:b/>
              </w:rPr>
            </w:pPr>
            <w:r w:rsidRPr="00464C3A">
              <w:rPr>
                <w:b/>
              </w:rPr>
              <w:t>lekë</w:t>
            </w:r>
          </w:p>
        </w:tc>
      </w:tr>
      <w:tr w:rsidR="00464C3A" w:rsidRPr="00464C3A">
        <w:trPr>
          <w:jc w:val="center"/>
        </w:trPr>
        <w:tc>
          <w:tcPr>
            <w:tcW w:w="2268" w:type="dxa"/>
          </w:tcPr>
          <w:p w:rsidR="00464C3A" w:rsidRPr="00464C3A" w:rsidRDefault="00464C3A" w:rsidP="00464C3A">
            <w:pPr>
              <w:pStyle w:val="Tabele"/>
            </w:pPr>
            <w:r w:rsidRPr="00464C3A">
              <w:t xml:space="preserve">HEC </w:t>
            </w:r>
            <w:smartTag w:uri="urn:schemas-microsoft-com:office:smarttags" w:element="City">
              <w:smartTag w:uri="urn:schemas-microsoft-com:office:smarttags" w:element="place">
                <w:r w:rsidRPr="00464C3A">
                  <w:t>Arras</w:t>
                </w:r>
              </w:smartTag>
            </w:smartTag>
          </w:p>
        </w:tc>
        <w:tc>
          <w:tcPr>
            <w:tcW w:w="1336" w:type="dxa"/>
          </w:tcPr>
          <w:p w:rsidR="00464C3A" w:rsidRPr="00464C3A" w:rsidRDefault="00464C3A" w:rsidP="00464C3A">
            <w:pPr>
              <w:pStyle w:val="Tabele"/>
              <w:jc w:val="center"/>
            </w:pPr>
            <w:r w:rsidRPr="00464C3A">
              <w:t>2</w:t>
            </w:r>
          </w:p>
        </w:tc>
        <w:tc>
          <w:tcPr>
            <w:tcW w:w="2444" w:type="dxa"/>
          </w:tcPr>
          <w:p w:rsidR="00464C3A" w:rsidRPr="00464C3A" w:rsidRDefault="00464C3A" w:rsidP="00464C3A">
            <w:pPr>
              <w:pStyle w:val="Tabele"/>
              <w:jc w:val="center"/>
            </w:pPr>
            <w:r w:rsidRPr="00464C3A">
              <w:t>4800</w:t>
            </w:r>
          </w:p>
        </w:tc>
      </w:tr>
      <w:tr w:rsidR="00464C3A" w:rsidRPr="00464C3A">
        <w:trPr>
          <w:jc w:val="center"/>
        </w:trPr>
        <w:tc>
          <w:tcPr>
            <w:tcW w:w="2268" w:type="dxa"/>
          </w:tcPr>
          <w:p w:rsidR="00464C3A" w:rsidRPr="00464C3A" w:rsidRDefault="00464C3A" w:rsidP="00464C3A">
            <w:pPr>
              <w:pStyle w:val="Tabele"/>
            </w:pPr>
            <w:r w:rsidRPr="00464C3A">
              <w:t>HEC Funares</w:t>
            </w:r>
          </w:p>
        </w:tc>
        <w:tc>
          <w:tcPr>
            <w:tcW w:w="1336" w:type="dxa"/>
          </w:tcPr>
          <w:p w:rsidR="00464C3A" w:rsidRPr="00464C3A" w:rsidRDefault="00464C3A" w:rsidP="00464C3A">
            <w:pPr>
              <w:pStyle w:val="Tabele"/>
              <w:jc w:val="center"/>
            </w:pPr>
            <w:r w:rsidRPr="00464C3A">
              <w:t>3</w:t>
            </w:r>
          </w:p>
        </w:tc>
        <w:tc>
          <w:tcPr>
            <w:tcW w:w="2444" w:type="dxa"/>
          </w:tcPr>
          <w:p w:rsidR="00464C3A" w:rsidRPr="00464C3A" w:rsidRDefault="00464C3A" w:rsidP="00464C3A">
            <w:pPr>
              <w:pStyle w:val="Tabele"/>
              <w:jc w:val="center"/>
            </w:pPr>
            <w:r w:rsidRPr="00464C3A">
              <w:t>1920</w:t>
            </w:r>
          </w:p>
        </w:tc>
      </w:tr>
      <w:tr w:rsidR="00464C3A" w:rsidRPr="00464C3A">
        <w:trPr>
          <w:jc w:val="center"/>
        </w:trPr>
        <w:tc>
          <w:tcPr>
            <w:tcW w:w="2268" w:type="dxa"/>
          </w:tcPr>
          <w:p w:rsidR="00464C3A" w:rsidRPr="00464C3A" w:rsidRDefault="00464C3A" w:rsidP="00464C3A">
            <w:pPr>
              <w:pStyle w:val="Tabele"/>
            </w:pPr>
            <w:r w:rsidRPr="00464C3A">
              <w:t>HEC Dukagjin</w:t>
            </w:r>
          </w:p>
        </w:tc>
        <w:tc>
          <w:tcPr>
            <w:tcW w:w="1336" w:type="dxa"/>
          </w:tcPr>
          <w:p w:rsidR="00464C3A" w:rsidRPr="00464C3A" w:rsidRDefault="00464C3A" w:rsidP="00464C3A">
            <w:pPr>
              <w:pStyle w:val="Tabele"/>
              <w:jc w:val="center"/>
            </w:pPr>
            <w:r w:rsidRPr="00464C3A">
              <w:t>2</w:t>
            </w:r>
          </w:p>
        </w:tc>
        <w:tc>
          <w:tcPr>
            <w:tcW w:w="2444" w:type="dxa"/>
          </w:tcPr>
          <w:p w:rsidR="00464C3A" w:rsidRPr="00464C3A" w:rsidRDefault="00464C3A" w:rsidP="00464C3A">
            <w:pPr>
              <w:pStyle w:val="Tabele"/>
              <w:jc w:val="center"/>
            </w:pPr>
            <w:r w:rsidRPr="00464C3A">
              <w:t>640</w:t>
            </w:r>
          </w:p>
        </w:tc>
      </w:tr>
      <w:tr w:rsidR="00464C3A" w:rsidRPr="00464C3A">
        <w:trPr>
          <w:jc w:val="center"/>
        </w:trPr>
        <w:tc>
          <w:tcPr>
            <w:tcW w:w="2268" w:type="dxa"/>
          </w:tcPr>
          <w:p w:rsidR="00464C3A" w:rsidRPr="00464C3A" w:rsidRDefault="00464C3A" w:rsidP="00464C3A">
            <w:pPr>
              <w:pStyle w:val="Tabele"/>
            </w:pPr>
            <w:r w:rsidRPr="00464C3A">
              <w:t>HEC Nikolice</w:t>
            </w:r>
          </w:p>
        </w:tc>
        <w:tc>
          <w:tcPr>
            <w:tcW w:w="1336" w:type="dxa"/>
          </w:tcPr>
          <w:p w:rsidR="00464C3A" w:rsidRPr="00464C3A" w:rsidRDefault="00464C3A" w:rsidP="00464C3A">
            <w:pPr>
              <w:pStyle w:val="Tabele"/>
              <w:jc w:val="center"/>
            </w:pPr>
            <w:r w:rsidRPr="00464C3A">
              <w:t>2</w:t>
            </w:r>
          </w:p>
        </w:tc>
        <w:tc>
          <w:tcPr>
            <w:tcW w:w="2444" w:type="dxa"/>
          </w:tcPr>
          <w:p w:rsidR="00464C3A" w:rsidRPr="00464C3A" w:rsidRDefault="00464C3A" w:rsidP="00464C3A">
            <w:pPr>
              <w:pStyle w:val="Tabele"/>
              <w:jc w:val="center"/>
            </w:pPr>
            <w:r w:rsidRPr="00464C3A">
              <w:t>700</w:t>
            </w:r>
          </w:p>
        </w:tc>
      </w:tr>
      <w:tr w:rsidR="00464C3A" w:rsidRPr="00464C3A">
        <w:trPr>
          <w:jc w:val="center"/>
        </w:trPr>
        <w:tc>
          <w:tcPr>
            <w:tcW w:w="2268" w:type="dxa"/>
          </w:tcPr>
          <w:p w:rsidR="00464C3A" w:rsidRPr="00464C3A" w:rsidRDefault="00464C3A" w:rsidP="00464C3A">
            <w:pPr>
              <w:pStyle w:val="Tabele"/>
            </w:pPr>
            <w:r w:rsidRPr="00464C3A">
              <w:t>HEC Bulqizë</w:t>
            </w:r>
          </w:p>
        </w:tc>
        <w:tc>
          <w:tcPr>
            <w:tcW w:w="1336" w:type="dxa"/>
          </w:tcPr>
          <w:p w:rsidR="00464C3A" w:rsidRPr="00464C3A" w:rsidRDefault="00464C3A" w:rsidP="00464C3A">
            <w:pPr>
              <w:pStyle w:val="Tabele"/>
              <w:jc w:val="center"/>
            </w:pPr>
            <w:r w:rsidRPr="00464C3A">
              <w:t>1</w:t>
            </w:r>
          </w:p>
        </w:tc>
        <w:tc>
          <w:tcPr>
            <w:tcW w:w="2444" w:type="dxa"/>
          </w:tcPr>
          <w:p w:rsidR="00464C3A" w:rsidRPr="00464C3A" w:rsidRDefault="00464C3A" w:rsidP="00464C3A">
            <w:pPr>
              <w:pStyle w:val="Tabele"/>
              <w:jc w:val="center"/>
            </w:pPr>
            <w:r w:rsidRPr="00464C3A">
              <w:t>600</w:t>
            </w:r>
          </w:p>
        </w:tc>
      </w:tr>
      <w:tr w:rsidR="00464C3A" w:rsidRPr="00464C3A">
        <w:trPr>
          <w:jc w:val="center"/>
        </w:trPr>
        <w:tc>
          <w:tcPr>
            <w:tcW w:w="2268" w:type="dxa"/>
          </w:tcPr>
          <w:p w:rsidR="00464C3A" w:rsidRPr="00464C3A" w:rsidRDefault="00464C3A" w:rsidP="00464C3A">
            <w:pPr>
              <w:pStyle w:val="Tabele"/>
            </w:pPr>
            <w:r w:rsidRPr="00464C3A">
              <w:t>HEC Lurë</w:t>
            </w:r>
          </w:p>
        </w:tc>
        <w:tc>
          <w:tcPr>
            <w:tcW w:w="1336" w:type="dxa"/>
          </w:tcPr>
          <w:p w:rsidR="00464C3A" w:rsidRPr="00464C3A" w:rsidRDefault="00464C3A" w:rsidP="00464C3A">
            <w:pPr>
              <w:pStyle w:val="Tabele"/>
              <w:jc w:val="center"/>
            </w:pPr>
            <w:r w:rsidRPr="00464C3A">
              <w:t>1</w:t>
            </w:r>
          </w:p>
        </w:tc>
        <w:tc>
          <w:tcPr>
            <w:tcW w:w="2444" w:type="dxa"/>
          </w:tcPr>
          <w:p w:rsidR="00464C3A" w:rsidRPr="00464C3A" w:rsidRDefault="00464C3A" w:rsidP="00464C3A">
            <w:pPr>
              <w:pStyle w:val="Tabele"/>
              <w:jc w:val="center"/>
            </w:pPr>
            <w:r w:rsidRPr="00464C3A">
              <w:t>750</w:t>
            </w:r>
          </w:p>
        </w:tc>
      </w:tr>
      <w:tr w:rsidR="00464C3A" w:rsidRPr="00464C3A">
        <w:trPr>
          <w:jc w:val="center"/>
        </w:trPr>
        <w:tc>
          <w:tcPr>
            <w:tcW w:w="2268" w:type="dxa"/>
          </w:tcPr>
          <w:p w:rsidR="00464C3A" w:rsidRPr="00464C3A" w:rsidRDefault="00464C3A" w:rsidP="00464C3A">
            <w:pPr>
              <w:pStyle w:val="Tabele"/>
            </w:pPr>
            <w:r w:rsidRPr="00464C3A">
              <w:t>HEC Orgjost</w:t>
            </w:r>
          </w:p>
        </w:tc>
        <w:tc>
          <w:tcPr>
            <w:tcW w:w="1336" w:type="dxa"/>
          </w:tcPr>
          <w:p w:rsidR="00464C3A" w:rsidRPr="00464C3A" w:rsidRDefault="00464C3A" w:rsidP="00464C3A">
            <w:pPr>
              <w:pStyle w:val="Tabele"/>
              <w:jc w:val="center"/>
            </w:pPr>
            <w:r w:rsidRPr="00464C3A">
              <w:t>2</w:t>
            </w:r>
          </w:p>
        </w:tc>
        <w:tc>
          <w:tcPr>
            <w:tcW w:w="2444" w:type="dxa"/>
          </w:tcPr>
          <w:p w:rsidR="00464C3A" w:rsidRPr="00464C3A" w:rsidRDefault="00464C3A" w:rsidP="00464C3A">
            <w:pPr>
              <w:pStyle w:val="Tabele"/>
              <w:jc w:val="center"/>
            </w:pPr>
            <w:r w:rsidRPr="00464C3A">
              <w:t>1200</w:t>
            </w:r>
          </w:p>
        </w:tc>
      </w:tr>
      <w:tr w:rsidR="00464C3A" w:rsidRPr="00464C3A">
        <w:trPr>
          <w:jc w:val="center"/>
        </w:trPr>
        <w:tc>
          <w:tcPr>
            <w:tcW w:w="2268" w:type="dxa"/>
          </w:tcPr>
          <w:p w:rsidR="00464C3A" w:rsidRPr="00464C3A" w:rsidRDefault="00464C3A" w:rsidP="00464C3A">
            <w:pPr>
              <w:pStyle w:val="Tabele"/>
            </w:pPr>
            <w:r w:rsidRPr="00464C3A">
              <w:t>HEC Lekbibaj</w:t>
            </w:r>
          </w:p>
        </w:tc>
        <w:tc>
          <w:tcPr>
            <w:tcW w:w="1336" w:type="dxa"/>
          </w:tcPr>
          <w:p w:rsidR="00464C3A" w:rsidRPr="00464C3A" w:rsidRDefault="00464C3A" w:rsidP="00464C3A">
            <w:pPr>
              <w:pStyle w:val="Tabele"/>
              <w:jc w:val="center"/>
            </w:pPr>
            <w:r w:rsidRPr="00464C3A">
              <w:t>2</w:t>
            </w:r>
          </w:p>
        </w:tc>
        <w:tc>
          <w:tcPr>
            <w:tcW w:w="2444" w:type="dxa"/>
          </w:tcPr>
          <w:p w:rsidR="00464C3A" w:rsidRPr="00464C3A" w:rsidRDefault="00464C3A" w:rsidP="00464C3A">
            <w:pPr>
              <w:pStyle w:val="Tabele"/>
              <w:jc w:val="center"/>
            </w:pPr>
            <w:r w:rsidRPr="00464C3A">
              <w:t>1400</w:t>
            </w:r>
          </w:p>
        </w:tc>
      </w:tr>
      <w:tr w:rsidR="00464C3A" w:rsidRPr="00464C3A">
        <w:trPr>
          <w:jc w:val="center"/>
        </w:trPr>
        <w:tc>
          <w:tcPr>
            <w:tcW w:w="2268" w:type="dxa"/>
          </w:tcPr>
          <w:p w:rsidR="00464C3A" w:rsidRPr="00464C3A" w:rsidRDefault="00464C3A" w:rsidP="00464C3A">
            <w:pPr>
              <w:pStyle w:val="Tabele"/>
            </w:pPr>
            <w:r w:rsidRPr="00464C3A">
              <w:t>HEC Velçan</w:t>
            </w:r>
          </w:p>
        </w:tc>
        <w:tc>
          <w:tcPr>
            <w:tcW w:w="1336" w:type="dxa"/>
          </w:tcPr>
          <w:p w:rsidR="00464C3A" w:rsidRPr="00464C3A" w:rsidRDefault="00464C3A" w:rsidP="00464C3A">
            <w:pPr>
              <w:pStyle w:val="Tabele"/>
              <w:jc w:val="center"/>
            </w:pPr>
            <w:r w:rsidRPr="00464C3A">
              <w:t>1</w:t>
            </w:r>
          </w:p>
        </w:tc>
        <w:tc>
          <w:tcPr>
            <w:tcW w:w="2444" w:type="dxa"/>
          </w:tcPr>
          <w:p w:rsidR="00464C3A" w:rsidRPr="00464C3A" w:rsidRDefault="00464C3A" w:rsidP="00464C3A">
            <w:pPr>
              <w:pStyle w:val="Tabele"/>
              <w:jc w:val="center"/>
            </w:pPr>
            <w:r w:rsidRPr="00464C3A">
              <w:t>1200</w:t>
            </w:r>
          </w:p>
        </w:tc>
      </w:tr>
      <w:tr w:rsidR="00464C3A" w:rsidRPr="00464C3A">
        <w:trPr>
          <w:jc w:val="center"/>
        </w:trPr>
        <w:tc>
          <w:tcPr>
            <w:tcW w:w="2268" w:type="dxa"/>
          </w:tcPr>
          <w:p w:rsidR="00464C3A" w:rsidRPr="00464C3A" w:rsidRDefault="00464C3A" w:rsidP="00464C3A">
            <w:pPr>
              <w:pStyle w:val="Tabele"/>
            </w:pPr>
            <w:r w:rsidRPr="00464C3A">
              <w:t>HEC Zerqan</w:t>
            </w:r>
          </w:p>
        </w:tc>
        <w:tc>
          <w:tcPr>
            <w:tcW w:w="1336" w:type="dxa"/>
          </w:tcPr>
          <w:p w:rsidR="00464C3A" w:rsidRPr="00464C3A" w:rsidRDefault="00464C3A" w:rsidP="00464C3A">
            <w:pPr>
              <w:pStyle w:val="Tabele"/>
              <w:jc w:val="center"/>
            </w:pPr>
            <w:r w:rsidRPr="00464C3A">
              <w:t>2</w:t>
            </w:r>
          </w:p>
        </w:tc>
        <w:tc>
          <w:tcPr>
            <w:tcW w:w="2444" w:type="dxa"/>
          </w:tcPr>
          <w:p w:rsidR="00464C3A" w:rsidRPr="00464C3A" w:rsidRDefault="00464C3A" w:rsidP="00464C3A">
            <w:pPr>
              <w:pStyle w:val="Tabele"/>
              <w:jc w:val="center"/>
            </w:pPr>
            <w:r w:rsidRPr="00464C3A">
              <w:t>625</w:t>
            </w:r>
          </w:p>
        </w:tc>
      </w:tr>
      <w:tr w:rsidR="00464C3A" w:rsidRPr="00464C3A">
        <w:trPr>
          <w:jc w:val="center"/>
        </w:trPr>
        <w:tc>
          <w:tcPr>
            <w:tcW w:w="2268" w:type="dxa"/>
          </w:tcPr>
          <w:p w:rsidR="00464C3A" w:rsidRPr="00464C3A" w:rsidRDefault="00464C3A" w:rsidP="00464C3A">
            <w:pPr>
              <w:pStyle w:val="Tabele"/>
            </w:pPr>
            <w:r w:rsidRPr="00464C3A">
              <w:t>HEC Borsh</w:t>
            </w:r>
          </w:p>
        </w:tc>
        <w:tc>
          <w:tcPr>
            <w:tcW w:w="1336" w:type="dxa"/>
          </w:tcPr>
          <w:p w:rsidR="00464C3A" w:rsidRPr="00464C3A" w:rsidRDefault="00464C3A" w:rsidP="00464C3A">
            <w:pPr>
              <w:pStyle w:val="Tabele"/>
              <w:jc w:val="center"/>
            </w:pPr>
            <w:r w:rsidRPr="00464C3A">
              <w:t>1</w:t>
            </w:r>
          </w:p>
        </w:tc>
        <w:tc>
          <w:tcPr>
            <w:tcW w:w="2444" w:type="dxa"/>
          </w:tcPr>
          <w:p w:rsidR="00464C3A" w:rsidRPr="00464C3A" w:rsidRDefault="00464C3A" w:rsidP="00464C3A">
            <w:pPr>
              <w:pStyle w:val="Tabele"/>
              <w:jc w:val="center"/>
            </w:pPr>
            <w:r w:rsidRPr="00464C3A">
              <w:t>250</w:t>
            </w:r>
          </w:p>
        </w:tc>
      </w:tr>
      <w:tr w:rsidR="00464C3A" w:rsidRPr="00464C3A">
        <w:trPr>
          <w:jc w:val="center"/>
        </w:trPr>
        <w:tc>
          <w:tcPr>
            <w:tcW w:w="2268" w:type="dxa"/>
          </w:tcPr>
          <w:p w:rsidR="00464C3A" w:rsidRPr="00464C3A" w:rsidRDefault="00464C3A" w:rsidP="00464C3A">
            <w:pPr>
              <w:pStyle w:val="Tabele"/>
            </w:pPr>
            <w:r w:rsidRPr="00464C3A">
              <w:t>HEC Leshnicë</w:t>
            </w:r>
          </w:p>
        </w:tc>
        <w:tc>
          <w:tcPr>
            <w:tcW w:w="1336" w:type="dxa"/>
          </w:tcPr>
          <w:p w:rsidR="00464C3A" w:rsidRPr="00464C3A" w:rsidRDefault="00464C3A" w:rsidP="00464C3A">
            <w:pPr>
              <w:pStyle w:val="Tabele"/>
              <w:jc w:val="center"/>
            </w:pPr>
            <w:r w:rsidRPr="00464C3A">
              <w:t>2</w:t>
            </w:r>
          </w:p>
        </w:tc>
        <w:tc>
          <w:tcPr>
            <w:tcW w:w="2444" w:type="dxa"/>
          </w:tcPr>
          <w:p w:rsidR="00464C3A" w:rsidRPr="00464C3A" w:rsidRDefault="00464C3A" w:rsidP="00464C3A">
            <w:pPr>
              <w:pStyle w:val="Tabele"/>
              <w:jc w:val="center"/>
            </w:pPr>
            <w:r w:rsidRPr="00464C3A">
              <w:t>375</w:t>
            </w:r>
          </w:p>
        </w:tc>
      </w:tr>
      <w:tr w:rsidR="00464C3A" w:rsidRPr="00464C3A">
        <w:trPr>
          <w:jc w:val="center"/>
        </w:trPr>
        <w:tc>
          <w:tcPr>
            <w:tcW w:w="2268" w:type="dxa"/>
          </w:tcPr>
          <w:p w:rsidR="00464C3A" w:rsidRPr="00464C3A" w:rsidRDefault="00464C3A" w:rsidP="00464C3A">
            <w:pPr>
              <w:pStyle w:val="Tabele"/>
            </w:pPr>
            <w:r w:rsidRPr="00464C3A">
              <w:t>HEC Shoshan</w:t>
            </w:r>
          </w:p>
        </w:tc>
        <w:tc>
          <w:tcPr>
            <w:tcW w:w="1336" w:type="dxa"/>
          </w:tcPr>
          <w:p w:rsidR="00464C3A" w:rsidRPr="00464C3A" w:rsidRDefault="00464C3A" w:rsidP="00464C3A">
            <w:pPr>
              <w:pStyle w:val="Tabele"/>
              <w:jc w:val="center"/>
            </w:pPr>
            <w:r w:rsidRPr="00464C3A">
              <w:t>2</w:t>
            </w:r>
          </w:p>
        </w:tc>
        <w:tc>
          <w:tcPr>
            <w:tcW w:w="2444" w:type="dxa"/>
          </w:tcPr>
          <w:p w:rsidR="00464C3A" w:rsidRPr="00464C3A" w:rsidRDefault="00464C3A" w:rsidP="00464C3A">
            <w:pPr>
              <w:pStyle w:val="Tabele"/>
              <w:jc w:val="center"/>
            </w:pPr>
            <w:r w:rsidRPr="00464C3A">
              <w:t>3000</w:t>
            </w:r>
          </w:p>
        </w:tc>
      </w:tr>
      <w:tr w:rsidR="00464C3A" w:rsidRPr="00464C3A">
        <w:trPr>
          <w:jc w:val="center"/>
        </w:trPr>
        <w:tc>
          <w:tcPr>
            <w:tcW w:w="2268" w:type="dxa"/>
          </w:tcPr>
          <w:p w:rsidR="00464C3A" w:rsidRPr="00464C3A" w:rsidRDefault="00464C3A" w:rsidP="00464C3A">
            <w:pPr>
              <w:pStyle w:val="Tabele"/>
            </w:pPr>
            <w:r w:rsidRPr="00464C3A">
              <w:t>HEC Ujanik</w:t>
            </w:r>
          </w:p>
        </w:tc>
        <w:tc>
          <w:tcPr>
            <w:tcW w:w="1336" w:type="dxa"/>
          </w:tcPr>
          <w:p w:rsidR="00464C3A" w:rsidRPr="00464C3A" w:rsidRDefault="00464C3A" w:rsidP="00464C3A">
            <w:pPr>
              <w:pStyle w:val="Tabele"/>
              <w:jc w:val="center"/>
            </w:pPr>
            <w:r w:rsidRPr="00464C3A">
              <w:t>1</w:t>
            </w:r>
          </w:p>
        </w:tc>
        <w:tc>
          <w:tcPr>
            <w:tcW w:w="2444" w:type="dxa"/>
          </w:tcPr>
          <w:p w:rsidR="00464C3A" w:rsidRPr="00464C3A" w:rsidRDefault="00464C3A" w:rsidP="00464C3A">
            <w:pPr>
              <w:pStyle w:val="Tabele"/>
              <w:jc w:val="center"/>
            </w:pPr>
            <w:r w:rsidRPr="00464C3A">
              <w:t>630</w:t>
            </w:r>
          </w:p>
        </w:tc>
      </w:tr>
      <w:tr w:rsidR="00464C3A" w:rsidRPr="00464C3A">
        <w:trPr>
          <w:jc w:val="center"/>
        </w:trPr>
        <w:tc>
          <w:tcPr>
            <w:tcW w:w="2268" w:type="dxa"/>
          </w:tcPr>
          <w:p w:rsidR="00464C3A" w:rsidRPr="00464C3A" w:rsidRDefault="00464C3A" w:rsidP="00464C3A">
            <w:pPr>
              <w:pStyle w:val="Tabele"/>
            </w:pPr>
            <w:r w:rsidRPr="00464C3A">
              <w:t>HEC Kerpice</w:t>
            </w:r>
          </w:p>
        </w:tc>
        <w:tc>
          <w:tcPr>
            <w:tcW w:w="1336" w:type="dxa"/>
          </w:tcPr>
          <w:p w:rsidR="00464C3A" w:rsidRPr="00464C3A" w:rsidRDefault="00464C3A" w:rsidP="00464C3A">
            <w:pPr>
              <w:pStyle w:val="Tabele"/>
              <w:jc w:val="center"/>
            </w:pPr>
            <w:r w:rsidRPr="00464C3A">
              <w:t>2</w:t>
            </w:r>
          </w:p>
        </w:tc>
        <w:tc>
          <w:tcPr>
            <w:tcW w:w="2444" w:type="dxa"/>
          </w:tcPr>
          <w:p w:rsidR="00464C3A" w:rsidRPr="00464C3A" w:rsidRDefault="00464C3A" w:rsidP="00464C3A">
            <w:pPr>
              <w:pStyle w:val="Tabele"/>
              <w:jc w:val="center"/>
            </w:pPr>
            <w:r w:rsidRPr="00464C3A">
              <w:t>350</w:t>
            </w:r>
          </w:p>
        </w:tc>
      </w:tr>
      <w:tr w:rsidR="00464C3A" w:rsidRPr="00464C3A">
        <w:trPr>
          <w:jc w:val="center"/>
        </w:trPr>
        <w:tc>
          <w:tcPr>
            <w:tcW w:w="2268" w:type="dxa"/>
          </w:tcPr>
          <w:p w:rsidR="00464C3A" w:rsidRPr="00464C3A" w:rsidRDefault="00464C3A" w:rsidP="00464C3A">
            <w:pPr>
              <w:pStyle w:val="Tabele"/>
            </w:pPr>
            <w:r w:rsidRPr="00464C3A">
              <w:t>HEC Barmash</w:t>
            </w:r>
          </w:p>
        </w:tc>
        <w:tc>
          <w:tcPr>
            <w:tcW w:w="1336" w:type="dxa"/>
          </w:tcPr>
          <w:p w:rsidR="00464C3A" w:rsidRPr="00464C3A" w:rsidRDefault="00464C3A" w:rsidP="00464C3A">
            <w:pPr>
              <w:pStyle w:val="Tabele"/>
              <w:jc w:val="center"/>
            </w:pPr>
            <w:r w:rsidRPr="00464C3A">
              <w:t>1</w:t>
            </w:r>
          </w:p>
        </w:tc>
        <w:tc>
          <w:tcPr>
            <w:tcW w:w="2444" w:type="dxa"/>
          </w:tcPr>
          <w:p w:rsidR="00464C3A" w:rsidRPr="00464C3A" w:rsidRDefault="00464C3A" w:rsidP="00464C3A">
            <w:pPr>
              <w:pStyle w:val="Tabele"/>
              <w:jc w:val="center"/>
            </w:pPr>
            <w:r w:rsidRPr="00464C3A">
              <w:t>630</w:t>
            </w:r>
          </w:p>
        </w:tc>
      </w:tr>
      <w:tr w:rsidR="00464C3A" w:rsidRPr="00464C3A">
        <w:trPr>
          <w:jc w:val="center"/>
        </w:trPr>
        <w:tc>
          <w:tcPr>
            <w:tcW w:w="2268" w:type="dxa"/>
          </w:tcPr>
          <w:p w:rsidR="00464C3A" w:rsidRPr="00464C3A" w:rsidRDefault="00464C3A" w:rsidP="00464C3A">
            <w:pPr>
              <w:pStyle w:val="Tabele"/>
            </w:pPr>
            <w:r w:rsidRPr="00464C3A">
              <w:t>HEC Voskopojë</w:t>
            </w:r>
          </w:p>
        </w:tc>
        <w:tc>
          <w:tcPr>
            <w:tcW w:w="1336" w:type="dxa"/>
          </w:tcPr>
          <w:p w:rsidR="00464C3A" w:rsidRPr="00464C3A" w:rsidRDefault="00464C3A" w:rsidP="00464C3A">
            <w:pPr>
              <w:pStyle w:val="Tabele"/>
              <w:jc w:val="center"/>
            </w:pPr>
            <w:r w:rsidRPr="00464C3A">
              <w:t>1</w:t>
            </w:r>
          </w:p>
        </w:tc>
        <w:tc>
          <w:tcPr>
            <w:tcW w:w="2444" w:type="dxa"/>
          </w:tcPr>
          <w:p w:rsidR="00464C3A" w:rsidRPr="00464C3A" w:rsidRDefault="00464C3A" w:rsidP="00464C3A">
            <w:pPr>
              <w:pStyle w:val="Tabele"/>
              <w:jc w:val="center"/>
            </w:pPr>
            <w:r w:rsidRPr="00464C3A">
              <w:t>400</w:t>
            </w:r>
          </w:p>
        </w:tc>
      </w:tr>
      <w:tr w:rsidR="00464C3A" w:rsidRPr="00464C3A">
        <w:trPr>
          <w:jc w:val="center"/>
        </w:trPr>
        <w:tc>
          <w:tcPr>
            <w:tcW w:w="2268" w:type="dxa"/>
          </w:tcPr>
          <w:p w:rsidR="00464C3A" w:rsidRPr="00464C3A" w:rsidRDefault="00464C3A" w:rsidP="00464C3A">
            <w:pPr>
              <w:pStyle w:val="Tabele"/>
            </w:pPr>
            <w:r w:rsidRPr="00464C3A">
              <w:t>HEC Lunik</w:t>
            </w:r>
          </w:p>
        </w:tc>
        <w:tc>
          <w:tcPr>
            <w:tcW w:w="1336" w:type="dxa"/>
          </w:tcPr>
          <w:p w:rsidR="00464C3A" w:rsidRPr="00464C3A" w:rsidRDefault="00464C3A" w:rsidP="00464C3A">
            <w:pPr>
              <w:pStyle w:val="Tabele"/>
              <w:jc w:val="center"/>
            </w:pPr>
            <w:r w:rsidRPr="00464C3A">
              <w:t>1</w:t>
            </w:r>
          </w:p>
        </w:tc>
        <w:tc>
          <w:tcPr>
            <w:tcW w:w="2444" w:type="dxa"/>
          </w:tcPr>
          <w:p w:rsidR="00464C3A" w:rsidRPr="00464C3A" w:rsidRDefault="00464C3A" w:rsidP="00464C3A">
            <w:pPr>
              <w:pStyle w:val="Tabele"/>
              <w:jc w:val="center"/>
            </w:pPr>
            <w:r w:rsidRPr="00464C3A">
              <w:t>200</w:t>
            </w:r>
          </w:p>
        </w:tc>
      </w:tr>
      <w:tr w:rsidR="00464C3A" w:rsidRPr="00464C3A">
        <w:trPr>
          <w:jc w:val="center"/>
        </w:trPr>
        <w:tc>
          <w:tcPr>
            <w:tcW w:w="2268" w:type="dxa"/>
          </w:tcPr>
          <w:p w:rsidR="00464C3A" w:rsidRPr="00464C3A" w:rsidRDefault="00464C3A" w:rsidP="00464C3A">
            <w:pPr>
              <w:pStyle w:val="Tabele"/>
            </w:pPr>
            <w:r w:rsidRPr="00464C3A">
              <w:t>HEC Piqeras</w:t>
            </w:r>
          </w:p>
        </w:tc>
        <w:tc>
          <w:tcPr>
            <w:tcW w:w="1336" w:type="dxa"/>
          </w:tcPr>
          <w:p w:rsidR="00464C3A" w:rsidRPr="00464C3A" w:rsidRDefault="00464C3A" w:rsidP="00464C3A">
            <w:pPr>
              <w:pStyle w:val="Tabele"/>
              <w:jc w:val="center"/>
            </w:pPr>
            <w:r w:rsidRPr="00464C3A">
              <w:t>1</w:t>
            </w:r>
          </w:p>
        </w:tc>
        <w:tc>
          <w:tcPr>
            <w:tcW w:w="2444" w:type="dxa"/>
          </w:tcPr>
          <w:p w:rsidR="00464C3A" w:rsidRPr="00464C3A" w:rsidRDefault="00464C3A" w:rsidP="00464C3A">
            <w:pPr>
              <w:pStyle w:val="Tabele"/>
              <w:jc w:val="center"/>
            </w:pPr>
            <w:r w:rsidRPr="00464C3A">
              <w:t>200</w:t>
            </w:r>
          </w:p>
        </w:tc>
      </w:tr>
      <w:tr w:rsidR="00464C3A" w:rsidRPr="00464C3A">
        <w:trPr>
          <w:jc w:val="center"/>
        </w:trPr>
        <w:tc>
          <w:tcPr>
            <w:tcW w:w="2268" w:type="dxa"/>
          </w:tcPr>
          <w:p w:rsidR="00464C3A" w:rsidRPr="00464C3A" w:rsidRDefault="00464C3A" w:rsidP="00464C3A">
            <w:pPr>
              <w:pStyle w:val="Tabele"/>
            </w:pPr>
            <w:r w:rsidRPr="00464C3A">
              <w:t>HEC Homesh</w:t>
            </w:r>
          </w:p>
        </w:tc>
        <w:tc>
          <w:tcPr>
            <w:tcW w:w="1336" w:type="dxa"/>
          </w:tcPr>
          <w:p w:rsidR="00464C3A" w:rsidRPr="00464C3A" w:rsidRDefault="00464C3A" w:rsidP="00464C3A">
            <w:pPr>
              <w:pStyle w:val="Tabele"/>
              <w:jc w:val="center"/>
            </w:pPr>
            <w:r w:rsidRPr="00464C3A">
              <w:t>2</w:t>
            </w:r>
          </w:p>
        </w:tc>
        <w:tc>
          <w:tcPr>
            <w:tcW w:w="2444" w:type="dxa"/>
          </w:tcPr>
          <w:p w:rsidR="00464C3A" w:rsidRPr="00464C3A" w:rsidRDefault="00464C3A" w:rsidP="00464C3A">
            <w:pPr>
              <w:pStyle w:val="Tabele"/>
              <w:jc w:val="center"/>
            </w:pPr>
            <w:r w:rsidRPr="00464C3A">
              <w:t>395</w:t>
            </w:r>
          </w:p>
        </w:tc>
      </w:tr>
      <w:tr w:rsidR="00464C3A" w:rsidRPr="00464C3A">
        <w:trPr>
          <w:jc w:val="center"/>
        </w:trPr>
        <w:tc>
          <w:tcPr>
            <w:tcW w:w="2268" w:type="dxa"/>
          </w:tcPr>
          <w:p w:rsidR="00464C3A" w:rsidRPr="00464C3A" w:rsidRDefault="00464C3A" w:rsidP="00464C3A">
            <w:pPr>
              <w:pStyle w:val="Tabele"/>
            </w:pPr>
            <w:r w:rsidRPr="00464C3A">
              <w:t>HEC Muhur</w:t>
            </w:r>
          </w:p>
        </w:tc>
        <w:tc>
          <w:tcPr>
            <w:tcW w:w="1336" w:type="dxa"/>
          </w:tcPr>
          <w:p w:rsidR="00464C3A" w:rsidRPr="00464C3A" w:rsidRDefault="00464C3A" w:rsidP="00464C3A">
            <w:pPr>
              <w:pStyle w:val="Tabele"/>
              <w:jc w:val="center"/>
            </w:pPr>
            <w:r w:rsidRPr="00464C3A">
              <w:t>1</w:t>
            </w:r>
          </w:p>
        </w:tc>
        <w:tc>
          <w:tcPr>
            <w:tcW w:w="2444" w:type="dxa"/>
          </w:tcPr>
          <w:p w:rsidR="00464C3A" w:rsidRPr="00464C3A" w:rsidRDefault="00464C3A" w:rsidP="00464C3A">
            <w:pPr>
              <w:pStyle w:val="Tabele"/>
              <w:jc w:val="center"/>
            </w:pPr>
            <w:r w:rsidRPr="00464C3A">
              <w:t>250</w:t>
            </w:r>
          </w:p>
        </w:tc>
      </w:tr>
      <w:tr w:rsidR="00464C3A" w:rsidRPr="00464C3A">
        <w:trPr>
          <w:jc w:val="center"/>
        </w:trPr>
        <w:tc>
          <w:tcPr>
            <w:tcW w:w="2268" w:type="dxa"/>
          </w:tcPr>
          <w:p w:rsidR="00464C3A" w:rsidRPr="00464C3A" w:rsidRDefault="00464C3A" w:rsidP="00464C3A">
            <w:pPr>
              <w:pStyle w:val="Tabele"/>
            </w:pPr>
            <w:r w:rsidRPr="00464C3A">
              <w:t>HEC Rajan</w:t>
            </w:r>
          </w:p>
        </w:tc>
        <w:tc>
          <w:tcPr>
            <w:tcW w:w="1336" w:type="dxa"/>
          </w:tcPr>
          <w:p w:rsidR="00464C3A" w:rsidRPr="00464C3A" w:rsidRDefault="00464C3A" w:rsidP="00464C3A">
            <w:pPr>
              <w:pStyle w:val="Tabele"/>
              <w:jc w:val="center"/>
            </w:pPr>
            <w:r w:rsidRPr="00464C3A">
              <w:t>2</w:t>
            </w:r>
          </w:p>
        </w:tc>
        <w:tc>
          <w:tcPr>
            <w:tcW w:w="2444" w:type="dxa"/>
          </w:tcPr>
          <w:p w:rsidR="00464C3A" w:rsidRPr="00464C3A" w:rsidRDefault="00464C3A" w:rsidP="00464C3A">
            <w:pPr>
              <w:pStyle w:val="Tabele"/>
              <w:jc w:val="center"/>
            </w:pPr>
            <w:r w:rsidRPr="00464C3A">
              <w:t>620</w:t>
            </w:r>
          </w:p>
        </w:tc>
      </w:tr>
      <w:tr w:rsidR="00464C3A" w:rsidRPr="00464C3A">
        <w:trPr>
          <w:jc w:val="center"/>
        </w:trPr>
        <w:tc>
          <w:tcPr>
            <w:tcW w:w="2268" w:type="dxa"/>
          </w:tcPr>
          <w:p w:rsidR="00464C3A" w:rsidRPr="00464C3A" w:rsidRDefault="00464C3A" w:rsidP="00464C3A">
            <w:pPr>
              <w:pStyle w:val="Tabele"/>
            </w:pPr>
            <w:r w:rsidRPr="00464C3A">
              <w:t>HEC Marjan</w:t>
            </w:r>
          </w:p>
        </w:tc>
        <w:tc>
          <w:tcPr>
            <w:tcW w:w="1336" w:type="dxa"/>
          </w:tcPr>
          <w:p w:rsidR="00464C3A" w:rsidRPr="00464C3A" w:rsidRDefault="00464C3A" w:rsidP="00464C3A">
            <w:pPr>
              <w:pStyle w:val="Tabele"/>
              <w:jc w:val="center"/>
            </w:pPr>
            <w:r w:rsidRPr="00464C3A">
              <w:t>2</w:t>
            </w:r>
          </w:p>
        </w:tc>
        <w:tc>
          <w:tcPr>
            <w:tcW w:w="2444" w:type="dxa"/>
          </w:tcPr>
          <w:p w:rsidR="00464C3A" w:rsidRPr="00464C3A" w:rsidRDefault="00464C3A" w:rsidP="00464C3A">
            <w:pPr>
              <w:pStyle w:val="Tabele"/>
              <w:jc w:val="center"/>
            </w:pPr>
            <w:r w:rsidRPr="00464C3A">
              <w:t>420</w:t>
            </w:r>
          </w:p>
        </w:tc>
      </w:tr>
      <w:tr w:rsidR="00464C3A" w:rsidRPr="00464C3A">
        <w:trPr>
          <w:jc w:val="center"/>
        </w:trPr>
        <w:tc>
          <w:tcPr>
            <w:tcW w:w="2268" w:type="dxa"/>
          </w:tcPr>
          <w:p w:rsidR="00464C3A" w:rsidRPr="00464C3A" w:rsidRDefault="00464C3A" w:rsidP="00464C3A">
            <w:pPr>
              <w:pStyle w:val="Tabele"/>
            </w:pPr>
            <w:r w:rsidRPr="00464C3A">
              <w:t>HEC Lozhan</w:t>
            </w:r>
          </w:p>
        </w:tc>
        <w:tc>
          <w:tcPr>
            <w:tcW w:w="1336" w:type="dxa"/>
          </w:tcPr>
          <w:p w:rsidR="00464C3A" w:rsidRPr="00464C3A" w:rsidRDefault="00464C3A" w:rsidP="00464C3A">
            <w:pPr>
              <w:pStyle w:val="Tabele"/>
              <w:jc w:val="center"/>
            </w:pPr>
            <w:r w:rsidRPr="00464C3A">
              <w:t>2</w:t>
            </w:r>
          </w:p>
        </w:tc>
        <w:tc>
          <w:tcPr>
            <w:tcW w:w="2444" w:type="dxa"/>
          </w:tcPr>
          <w:p w:rsidR="00464C3A" w:rsidRPr="00464C3A" w:rsidRDefault="00464C3A" w:rsidP="00464C3A">
            <w:pPr>
              <w:pStyle w:val="Tabele"/>
              <w:jc w:val="center"/>
            </w:pPr>
            <w:r w:rsidRPr="00464C3A">
              <w:t>350</w:t>
            </w:r>
          </w:p>
        </w:tc>
      </w:tr>
      <w:tr w:rsidR="00464C3A" w:rsidRPr="00464C3A">
        <w:trPr>
          <w:jc w:val="center"/>
        </w:trPr>
        <w:tc>
          <w:tcPr>
            <w:tcW w:w="2268" w:type="dxa"/>
          </w:tcPr>
          <w:p w:rsidR="00464C3A" w:rsidRPr="00464C3A" w:rsidRDefault="00464C3A" w:rsidP="00464C3A">
            <w:pPr>
              <w:pStyle w:val="Tabele"/>
            </w:pPr>
            <w:r w:rsidRPr="00464C3A">
              <w:t>HEC Treskë 2</w:t>
            </w:r>
          </w:p>
        </w:tc>
        <w:tc>
          <w:tcPr>
            <w:tcW w:w="1336" w:type="dxa"/>
          </w:tcPr>
          <w:p w:rsidR="00464C3A" w:rsidRPr="00464C3A" w:rsidRDefault="00464C3A" w:rsidP="00464C3A">
            <w:pPr>
              <w:pStyle w:val="Tabele"/>
              <w:jc w:val="center"/>
            </w:pPr>
            <w:r w:rsidRPr="00464C3A">
              <w:t>1</w:t>
            </w:r>
          </w:p>
        </w:tc>
        <w:tc>
          <w:tcPr>
            <w:tcW w:w="2444" w:type="dxa"/>
          </w:tcPr>
          <w:p w:rsidR="00464C3A" w:rsidRPr="00464C3A" w:rsidRDefault="00464C3A" w:rsidP="00464C3A">
            <w:pPr>
              <w:pStyle w:val="Tabele"/>
              <w:jc w:val="center"/>
            </w:pPr>
            <w:r w:rsidRPr="00464C3A">
              <w:t>250</w:t>
            </w:r>
          </w:p>
        </w:tc>
      </w:tr>
    </w:tbl>
    <w:p w:rsidR="00464C3A" w:rsidRDefault="00464C3A" w:rsidP="00464C3A">
      <w:pPr>
        <w:pStyle w:val="Paragrafi0"/>
        <w:ind w:firstLine="0"/>
      </w:pPr>
    </w:p>
    <w:p w:rsidR="006A7A96" w:rsidRDefault="006A7A96" w:rsidP="00464C3A">
      <w:pPr>
        <w:pStyle w:val="Paragrafi0"/>
        <w:ind w:firstLine="0"/>
      </w:pPr>
    </w:p>
    <w:p w:rsidR="006A7A96" w:rsidRDefault="006A7A96" w:rsidP="00464C3A">
      <w:pPr>
        <w:pStyle w:val="Paragrafi0"/>
        <w:ind w:firstLine="0"/>
      </w:pPr>
    </w:p>
    <w:p w:rsidR="006A7A96" w:rsidRDefault="006A7A96" w:rsidP="00464C3A">
      <w:pPr>
        <w:pStyle w:val="Paragrafi0"/>
        <w:ind w:firstLine="0"/>
      </w:pPr>
    </w:p>
    <w:p w:rsidR="006A7A96" w:rsidRDefault="006A7A96" w:rsidP="00464C3A">
      <w:pPr>
        <w:pStyle w:val="Paragrafi0"/>
        <w:ind w:firstLine="0"/>
      </w:pPr>
    </w:p>
    <w:p w:rsidR="006A7A96" w:rsidRDefault="006A7A96" w:rsidP="00464C3A">
      <w:pPr>
        <w:pStyle w:val="Paragrafi0"/>
        <w:ind w:firstLine="0"/>
      </w:pPr>
    </w:p>
    <w:p w:rsidR="006A7A96" w:rsidRDefault="006A7A96" w:rsidP="00464C3A">
      <w:pPr>
        <w:pStyle w:val="Paragrafi0"/>
        <w:ind w:firstLine="0"/>
      </w:pPr>
    </w:p>
    <w:p w:rsidR="006A7A96" w:rsidRDefault="006A7A96" w:rsidP="00464C3A">
      <w:pPr>
        <w:pStyle w:val="Paragrafi0"/>
        <w:ind w:firstLine="0"/>
      </w:pPr>
    </w:p>
    <w:p w:rsidR="006A7A96" w:rsidRDefault="006A7A96" w:rsidP="00464C3A">
      <w:pPr>
        <w:pStyle w:val="Paragrafi0"/>
        <w:ind w:firstLine="0"/>
      </w:pPr>
    </w:p>
    <w:p w:rsidR="006A7A96" w:rsidRDefault="006A7A96" w:rsidP="00464C3A">
      <w:pPr>
        <w:pStyle w:val="Paragrafi0"/>
        <w:ind w:firstLine="0"/>
      </w:pPr>
    </w:p>
    <w:p w:rsidR="006A7A96" w:rsidRDefault="006A7A96" w:rsidP="00464C3A">
      <w:pPr>
        <w:pStyle w:val="Paragrafi0"/>
        <w:ind w:firstLine="0"/>
      </w:pPr>
    </w:p>
    <w:p w:rsidR="006A7A96" w:rsidRDefault="006A7A96" w:rsidP="00464C3A">
      <w:pPr>
        <w:pStyle w:val="Paragrafi0"/>
        <w:ind w:firstLine="0"/>
      </w:pPr>
    </w:p>
    <w:p w:rsidR="006A7A96" w:rsidRDefault="006A7A96" w:rsidP="00464C3A">
      <w:pPr>
        <w:pStyle w:val="Paragrafi0"/>
        <w:ind w:firstLine="0"/>
      </w:pPr>
    </w:p>
    <w:p w:rsidR="006A7A96" w:rsidRDefault="006A7A96" w:rsidP="00464C3A">
      <w:pPr>
        <w:pStyle w:val="Paragrafi0"/>
        <w:ind w:firstLine="0"/>
      </w:pPr>
    </w:p>
    <w:p w:rsidR="006A7A96" w:rsidRDefault="006A7A96" w:rsidP="00464C3A">
      <w:pPr>
        <w:pStyle w:val="Paragrafi0"/>
        <w:ind w:firstLine="0"/>
      </w:pPr>
    </w:p>
    <w:p w:rsidR="006A7A96" w:rsidRDefault="006A7A96" w:rsidP="00464C3A">
      <w:pPr>
        <w:pStyle w:val="Paragrafi0"/>
        <w:ind w:firstLine="0"/>
      </w:pPr>
    </w:p>
    <w:p w:rsidR="006A7A96" w:rsidRDefault="006A7A96" w:rsidP="00464C3A">
      <w:pPr>
        <w:pStyle w:val="Paragrafi0"/>
        <w:ind w:firstLine="0"/>
      </w:pPr>
    </w:p>
    <w:p w:rsidR="006A7A96" w:rsidRDefault="006A7A96" w:rsidP="00464C3A">
      <w:pPr>
        <w:pStyle w:val="Paragrafi0"/>
        <w:ind w:firstLine="0"/>
      </w:pPr>
    </w:p>
    <w:p w:rsidR="006A7A96" w:rsidRDefault="006A7A96" w:rsidP="00464C3A">
      <w:pPr>
        <w:pStyle w:val="Paragrafi0"/>
        <w:ind w:firstLine="0"/>
      </w:pPr>
    </w:p>
    <w:p w:rsidR="006A7A96" w:rsidRDefault="006A7A96" w:rsidP="00464C3A">
      <w:pPr>
        <w:pStyle w:val="Paragrafi0"/>
        <w:ind w:firstLine="0"/>
      </w:pPr>
    </w:p>
    <w:p w:rsidR="006A7A96" w:rsidRDefault="006A7A96" w:rsidP="00464C3A">
      <w:pPr>
        <w:pStyle w:val="Paragrafi0"/>
        <w:ind w:firstLine="0"/>
      </w:pPr>
    </w:p>
    <w:p w:rsidR="006A7A96" w:rsidRDefault="006A7A96" w:rsidP="00464C3A">
      <w:pPr>
        <w:pStyle w:val="Paragrafi0"/>
        <w:ind w:firstLine="0"/>
      </w:pPr>
    </w:p>
    <w:p w:rsidR="006A7A96" w:rsidRDefault="006A7A96" w:rsidP="00464C3A">
      <w:pPr>
        <w:pStyle w:val="Paragrafi0"/>
        <w:ind w:firstLine="0"/>
      </w:pPr>
    </w:p>
    <w:p w:rsidR="006A7A96" w:rsidRDefault="006A7A96" w:rsidP="00464C3A">
      <w:pPr>
        <w:pStyle w:val="Paragrafi0"/>
        <w:ind w:firstLine="0"/>
      </w:pPr>
    </w:p>
    <w:p w:rsidR="00464C3A" w:rsidRDefault="00464C3A" w:rsidP="00464C3A">
      <w:pPr>
        <w:pStyle w:val="Akti"/>
        <w:keepNext w:val="0"/>
      </w:pPr>
      <w:r>
        <w:t xml:space="preserve">KËRKESË </w:t>
      </w:r>
    </w:p>
    <w:p w:rsidR="00464C3A" w:rsidRDefault="00464C3A" w:rsidP="00464C3A">
      <w:pPr>
        <w:pStyle w:val="NumriData"/>
        <w:keepNext w:val="0"/>
      </w:pPr>
      <w:r>
        <w:t>Nr.6191, datë 7.10.2009</w:t>
      </w:r>
    </w:p>
    <w:p w:rsidR="00464C3A" w:rsidRPr="00464C3A" w:rsidRDefault="00464C3A" w:rsidP="00464C3A">
      <w:pPr>
        <w:spacing w:after="0"/>
        <w:rPr>
          <w:lang w:val="en-GB"/>
        </w:rPr>
      </w:pPr>
    </w:p>
    <w:p w:rsidR="00464C3A" w:rsidRDefault="00464C3A" w:rsidP="00464C3A">
      <w:pPr>
        <w:pStyle w:val="Akti"/>
        <w:keepNext w:val="0"/>
      </w:pPr>
      <w:r>
        <w:t>PËR SHPRONËSIM PUBLIK</w:t>
      </w:r>
    </w:p>
    <w:p w:rsidR="00464C3A" w:rsidRDefault="00464C3A" w:rsidP="00464C3A">
      <w:pPr>
        <w:pStyle w:val="Paragrafi0"/>
      </w:pPr>
    </w:p>
    <w:p w:rsidR="00464C3A" w:rsidRDefault="00464C3A" w:rsidP="00464C3A">
      <w:pPr>
        <w:pStyle w:val="Paragrafi0"/>
      </w:pPr>
      <w:r>
        <w:t>Ministria e Punëve Publike, Transportit dhe Telekomunikacionit shpall kërkesën për  shpronësim, për interes publik, të pasurive të paluajtshme, pronë private (objekte), që preken nga ndërtimi i segmentit rrugor bulevardi “Bajram Curri” deri në rrugën “Ali Demi”.</w:t>
      </w:r>
    </w:p>
    <w:p w:rsidR="00464C3A" w:rsidRDefault="00464C3A" w:rsidP="00464C3A">
      <w:pPr>
        <w:pStyle w:val="Paragrafi0"/>
      </w:pPr>
      <w:r>
        <w:t>Subjekti kërkues i këtij objekti është Bashkia Tiranë.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464C3A" w:rsidRDefault="00464C3A" w:rsidP="00464C3A">
      <w:pPr>
        <w:pStyle w:val="Paragrafi0"/>
      </w:pPr>
      <w: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Transportit dhe Telekomunikacionit).</w:t>
      </w:r>
    </w:p>
    <w:p w:rsidR="00464C3A" w:rsidRDefault="00464C3A" w:rsidP="00464C3A">
      <w:pPr>
        <w:pStyle w:val="Paragrafi0"/>
      </w:pPr>
      <w:r>
        <w:t>Sqarojmë që kjo shpallje kërkese për shpronësim bëhet vetëm për pasurinë e llojit tokë truall.</w:t>
      </w:r>
    </w:p>
    <w:p w:rsidR="00464C3A" w:rsidRDefault="00464C3A" w:rsidP="00464C3A">
      <w:pPr>
        <w:pStyle w:val="Paragrafi0"/>
      </w:pPr>
      <w:r>
        <w:t>Pronarët, për të cilët, në kolonën shënime në tabelën e publikuar, është bërë shënimi “Konfirmuar nga ZRPP”, do të kompensohen për efekt shpronësimi pas miratimit të kërkesës për shpronësim nga Këshilli i Ministrave dhe pasi të kenë paraqitur dokumentacionin respektiv të pronësisë pranë Bashkisë së Tiranës (subjekti kërkues në bazë të ligjit nr.8561, datë 22.12.1999 “Për shpronësimin dhe marrjen në përdorim të përkohshëm, të pasurisë, pronë private, për interes publik”).</w:t>
      </w:r>
    </w:p>
    <w:p w:rsidR="00464C3A" w:rsidRDefault="00464C3A" w:rsidP="00464C3A">
      <w:pPr>
        <w:pStyle w:val="Paragrafi0"/>
      </w:pPr>
      <w:r>
        <w:t>Vlera totale e këtij shpronësimi është 167 668 810 (Njëqind e gjashtëdhjetë e shtatë milionë e gjashtëqind e gjashtëdhjetë e tetë mijë e tetëqind e dhjetë) lekë.</w:t>
      </w:r>
    </w:p>
    <w:p w:rsidR="00464C3A" w:rsidRDefault="00464C3A" w:rsidP="00464C3A">
      <w:pPr>
        <w:pStyle w:val="Paragrafi0"/>
      </w:pPr>
    </w:p>
    <w:p w:rsidR="00464C3A" w:rsidRDefault="00464C3A" w:rsidP="00464C3A">
      <w:pPr>
        <w:pStyle w:val="Autoriteti"/>
        <w:keepNext w:val="0"/>
      </w:pPr>
      <w:r>
        <w:t xml:space="preserve">MINISTri I PUNËVE PUBLIKE, </w:t>
      </w:r>
    </w:p>
    <w:p w:rsidR="00464C3A" w:rsidRDefault="00464C3A" w:rsidP="00464C3A">
      <w:pPr>
        <w:pStyle w:val="Autoriteti"/>
        <w:keepNext w:val="0"/>
      </w:pPr>
      <w:r>
        <w:t>TRANSPORTIT DHE TELEKOMUNIKACIONIT</w:t>
      </w:r>
    </w:p>
    <w:p w:rsidR="00464C3A" w:rsidRDefault="00464C3A" w:rsidP="00464C3A">
      <w:pPr>
        <w:pStyle w:val="AutoritetiEmer"/>
      </w:pPr>
      <w:r>
        <w:t>Sokol Olldashi</w:t>
      </w:r>
    </w:p>
    <w:p w:rsidR="00464C3A" w:rsidRDefault="00464C3A" w:rsidP="00464C3A">
      <w:pPr>
        <w:pStyle w:val="Paragrafi0"/>
        <w:ind w:firstLine="0"/>
      </w:pPr>
    </w:p>
    <w:p w:rsidR="00464C3A" w:rsidRPr="00631180" w:rsidRDefault="00464C3A" w:rsidP="00464C3A">
      <w:pPr>
        <w:pStyle w:val="Paragrafi0"/>
      </w:pPr>
    </w:p>
    <w:p w:rsidR="00464C3A" w:rsidRPr="00631180" w:rsidRDefault="00464C3A" w:rsidP="00464C3A">
      <w:pPr>
        <w:pStyle w:val="Paragrafi0"/>
      </w:pPr>
    </w:p>
    <w:p w:rsidR="00464C3A" w:rsidRDefault="00464C3A" w:rsidP="00464C3A">
      <w:pPr>
        <w:pStyle w:val="Paragrafi0"/>
      </w:pPr>
    </w:p>
    <w:p w:rsidR="00464C3A" w:rsidRDefault="00464C3A" w:rsidP="00464C3A">
      <w:pPr>
        <w:pStyle w:val="Paragrafi0"/>
      </w:pPr>
    </w:p>
    <w:p w:rsidR="00464C3A" w:rsidRDefault="00464C3A" w:rsidP="00464C3A">
      <w:pPr>
        <w:pStyle w:val="Paragrafi0"/>
      </w:pPr>
    </w:p>
    <w:p w:rsidR="00464C3A" w:rsidRDefault="00464C3A" w:rsidP="00464C3A">
      <w:pPr>
        <w:pStyle w:val="Paragrafi0"/>
      </w:pPr>
    </w:p>
    <w:p w:rsidR="00464C3A" w:rsidRDefault="00464C3A" w:rsidP="00464C3A">
      <w:pPr>
        <w:pStyle w:val="Paragrafi0"/>
      </w:pPr>
    </w:p>
    <w:p w:rsidR="00464C3A" w:rsidRDefault="00464C3A" w:rsidP="00464C3A">
      <w:pPr>
        <w:pStyle w:val="Paragrafi0"/>
      </w:pPr>
    </w:p>
    <w:p w:rsidR="00464C3A" w:rsidRDefault="00464C3A" w:rsidP="00464C3A">
      <w:pPr>
        <w:pStyle w:val="Paragrafi0"/>
      </w:pPr>
    </w:p>
    <w:p w:rsidR="00464C3A" w:rsidRDefault="00464C3A" w:rsidP="00464C3A">
      <w:pPr>
        <w:pStyle w:val="Paragrafi0"/>
      </w:pPr>
    </w:p>
    <w:p w:rsidR="00464C3A" w:rsidRDefault="00464C3A" w:rsidP="00464C3A">
      <w:pPr>
        <w:pStyle w:val="Paragrafi0"/>
      </w:pPr>
    </w:p>
    <w:p w:rsidR="00464C3A" w:rsidRDefault="00464C3A" w:rsidP="00464C3A">
      <w:pPr>
        <w:pStyle w:val="Paragrafi0"/>
      </w:pPr>
    </w:p>
    <w:p w:rsidR="00464C3A" w:rsidRDefault="00464C3A" w:rsidP="00464C3A">
      <w:pPr>
        <w:pStyle w:val="Paragrafi0"/>
      </w:pPr>
    </w:p>
    <w:p w:rsidR="00464C3A" w:rsidRDefault="00464C3A" w:rsidP="00464C3A">
      <w:pPr>
        <w:pStyle w:val="Paragrafi0"/>
        <w:sectPr w:rsidR="00464C3A" w:rsidSect="00D770D3">
          <w:footerReference w:type="even" r:id="rId7"/>
          <w:footerReference w:type="default" r:id="rId8"/>
          <w:pgSz w:w="11907" w:h="16840" w:code="9"/>
          <w:pgMar w:top="1418" w:right="1418" w:bottom="1418" w:left="1418" w:header="1304" w:footer="1134" w:gutter="0"/>
          <w:pgNumType w:start="7209"/>
          <w:cols w:space="720"/>
          <w:docGrid w:linePitch="360"/>
        </w:sectPr>
      </w:pPr>
    </w:p>
    <w:p w:rsidR="00464C3A" w:rsidRPr="002716F2" w:rsidRDefault="00464C3A" w:rsidP="00464C3A">
      <w:pPr>
        <w:pStyle w:val="Paragrafi0"/>
        <w:jc w:val="center"/>
        <w:rPr>
          <w:sz w:val="20"/>
        </w:rPr>
      </w:pPr>
      <w:r w:rsidRPr="002716F2">
        <w:rPr>
          <w:sz w:val="20"/>
        </w:rPr>
        <w:t>BASHKIA E TIRAN</w:t>
      </w:r>
      <w:r>
        <w:rPr>
          <w:sz w:val="20"/>
        </w:rPr>
        <w:t>Ë</w:t>
      </w:r>
      <w:r w:rsidRPr="002716F2">
        <w:rPr>
          <w:sz w:val="20"/>
        </w:rPr>
        <w:t>S</w:t>
      </w:r>
    </w:p>
    <w:p w:rsidR="00464C3A" w:rsidRPr="002716F2" w:rsidRDefault="00464C3A" w:rsidP="00464C3A">
      <w:pPr>
        <w:pStyle w:val="Paragrafi0"/>
        <w:jc w:val="center"/>
        <w:rPr>
          <w:sz w:val="20"/>
        </w:rPr>
      </w:pPr>
      <w:r w:rsidRPr="002716F2">
        <w:rPr>
          <w:sz w:val="20"/>
        </w:rPr>
        <w:t>DREJTORIA E KONTROLLIT T</w:t>
      </w:r>
      <w:r>
        <w:rPr>
          <w:sz w:val="20"/>
        </w:rPr>
        <w:t>Ë</w:t>
      </w:r>
      <w:r w:rsidRPr="002716F2">
        <w:rPr>
          <w:sz w:val="20"/>
        </w:rPr>
        <w:t xml:space="preserve"> ZHVILLIMIT URBANISTIK</w:t>
      </w:r>
    </w:p>
    <w:p w:rsidR="00464C3A" w:rsidRPr="002716F2" w:rsidRDefault="00464C3A" w:rsidP="00464C3A">
      <w:pPr>
        <w:pStyle w:val="Paragrafi0"/>
        <w:jc w:val="center"/>
        <w:rPr>
          <w:sz w:val="20"/>
        </w:rPr>
      </w:pPr>
      <w:r w:rsidRPr="002716F2">
        <w:rPr>
          <w:sz w:val="20"/>
        </w:rPr>
        <w:t>BULEVARDI “BAJRAM CURRI” RRUGA “ALI DEMI”</w:t>
      </w:r>
    </w:p>
    <w:p w:rsidR="00464C3A" w:rsidRPr="002716F2" w:rsidRDefault="00464C3A" w:rsidP="00464C3A">
      <w:pPr>
        <w:pStyle w:val="Paragrafi0"/>
        <w:jc w:val="center"/>
        <w:rPr>
          <w:sz w:val="20"/>
        </w:rPr>
      </w:pPr>
      <w:r w:rsidRPr="002716F2">
        <w:rPr>
          <w:sz w:val="20"/>
        </w:rPr>
        <w:t>LISTA E PRONAR</w:t>
      </w:r>
      <w:r>
        <w:rPr>
          <w:sz w:val="20"/>
        </w:rPr>
        <w:t>Ë</w:t>
      </w:r>
      <w:r w:rsidRPr="002716F2">
        <w:rPr>
          <w:sz w:val="20"/>
        </w:rPr>
        <w:t>VE, VLERA N</w:t>
      </w:r>
      <w:r>
        <w:rPr>
          <w:sz w:val="20"/>
        </w:rPr>
        <w:t>Ë</w:t>
      </w:r>
      <w:r w:rsidRPr="002716F2">
        <w:rPr>
          <w:sz w:val="20"/>
        </w:rPr>
        <w:t xml:space="preserve"> LEK</w:t>
      </w:r>
      <w:r>
        <w:rPr>
          <w:sz w:val="20"/>
        </w:rPr>
        <w:t>Ë</w:t>
      </w:r>
      <w:r w:rsidRPr="002716F2">
        <w:rPr>
          <w:sz w:val="20"/>
        </w:rPr>
        <w:t xml:space="preserve"> DHE SIP</w:t>
      </w:r>
      <w:r>
        <w:rPr>
          <w:sz w:val="20"/>
        </w:rPr>
        <w:t>Ë</w:t>
      </w:r>
      <w:r w:rsidRPr="002716F2">
        <w:rPr>
          <w:sz w:val="20"/>
        </w:rPr>
        <w:t>RFAQJA Q</w:t>
      </w:r>
      <w:r>
        <w:rPr>
          <w:sz w:val="20"/>
        </w:rPr>
        <w:t>Ë</w:t>
      </w:r>
      <w:r w:rsidRPr="002716F2">
        <w:rPr>
          <w:sz w:val="20"/>
        </w:rPr>
        <w:t xml:space="preserve"> PREKET, SIPAS DOKUMENTEVE T</w:t>
      </w:r>
      <w:r>
        <w:rPr>
          <w:sz w:val="20"/>
        </w:rPr>
        <w:t>Ë</w:t>
      </w:r>
      <w:r w:rsidRPr="002716F2">
        <w:rPr>
          <w:sz w:val="20"/>
        </w:rPr>
        <w:t xml:space="preserve"> DOR</w:t>
      </w:r>
      <w:r>
        <w:rPr>
          <w:sz w:val="20"/>
        </w:rPr>
        <w:t>Ë</w:t>
      </w:r>
      <w:r w:rsidRPr="002716F2">
        <w:rPr>
          <w:sz w:val="20"/>
        </w:rPr>
        <w:t>ZUARA</w:t>
      </w:r>
    </w:p>
    <w:p w:rsidR="00464C3A" w:rsidRDefault="00464C3A" w:rsidP="00464C3A">
      <w:pPr>
        <w:pStyle w:val="Paragrafi0"/>
      </w:pPr>
    </w:p>
    <w:tbl>
      <w:tblPr>
        <w:tblStyle w:val="TableGrid"/>
        <w:tblW w:w="0" w:type="auto"/>
        <w:tblLayout w:type="fixed"/>
        <w:tblLook w:val="01E0" w:firstRow="1" w:lastRow="1" w:firstColumn="1" w:lastColumn="1" w:noHBand="0" w:noVBand="0"/>
      </w:tblPr>
      <w:tblGrid>
        <w:gridCol w:w="533"/>
        <w:gridCol w:w="3175"/>
        <w:gridCol w:w="1080"/>
        <w:gridCol w:w="900"/>
        <w:gridCol w:w="1080"/>
        <w:gridCol w:w="900"/>
        <w:gridCol w:w="900"/>
        <w:gridCol w:w="900"/>
        <w:gridCol w:w="1260"/>
        <w:gridCol w:w="2448"/>
      </w:tblGrid>
      <w:tr w:rsidR="00464C3A" w:rsidRPr="00464C3A">
        <w:tc>
          <w:tcPr>
            <w:tcW w:w="533" w:type="dxa"/>
          </w:tcPr>
          <w:p w:rsidR="00464C3A" w:rsidRPr="00464C3A" w:rsidRDefault="00464C3A" w:rsidP="00464C3A">
            <w:pPr>
              <w:pStyle w:val="Paragrafi0"/>
              <w:ind w:firstLine="0"/>
              <w:jc w:val="center"/>
              <w:rPr>
                <w:b/>
                <w:sz w:val="20"/>
              </w:rPr>
            </w:pPr>
            <w:r w:rsidRPr="00464C3A">
              <w:rPr>
                <w:b/>
                <w:sz w:val="20"/>
              </w:rPr>
              <w:t>Nr.</w:t>
            </w:r>
          </w:p>
        </w:tc>
        <w:tc>
          <w:tcPr>
            <w:tcW w:w="3175" w:type="dxa"/>
          </w:tcPr>
          <w:p w:rsidR="00464C3A" w:rsidRPr="00464C3A" w:rsidRDefault="00464C3A" w:rsidP="00464C3A">
            <w:pPr>
              <w:pStyle w:val="Paragrafi0"/>
              <w:ind w:firstLine="0"/>
              <w:jc w:val="center"/>
              <w:rPr>
                <w:b/>
                <w:sz w:val="20"/>
              </w:rPr>
            </w:pPr>
            <w:r w:rsidRPr="00464C3A">
              <w:rPr>
                <w:b/>
                <w:sz w:val="20"/>
              </w:rPr>
              <w:t>Emër, mbiemër</w:t>
            </w:r>
          </w:p>
        </w:tc>
        <w:tc>
          <w:tcPr>
            <w:tcW w:w="1080" w:type="dxa"/>
          </w:tcPr>
          <w:p w:rsidR="00464C3A" w:rsidRPr="00464C3A" w:rsidRDefault="00464C3A" w:rsidP="00464C3A">
            <w:pPr>
              <w:pStyle w:val="Paragrafi0"/>
              <w:ind w:firstLine="0"/>
              <w:jc w:val="center"/>
              <w:rPr>
                <w:b/>
                <w:sz w:val="20"/>
              </w:rPr>
            </w:pPr>
            <w:r w:rsidRPr="00464C3A">
              <w:rPr>
                <w:b/>
                <w:sz w:val="20"/>
              </w:rPr>
              <w:t>Z.Kadas.</w:t>
            </w:r>
          </w:p>
        </w:tc>
        <w:tc>
          <w:tcPr>
            <w:tcW w:w="900" w:type="dxa"/>
          </w:tcPr>
          <w:p w:rsidR="00464C3A" w:rsidRPr="00464C3A" w:rsidRDefault="00464C3A" w:rsidP="00464C3A">
            <w:pPr>
              <w:pStyle w:val="Paragrafi0"/>
              <w:ind w:firstLine="0"/>
              <w:jc w:val="center"/>
              <w:rPr>
                <w:b/>
                <w:sz w:val="20"/>
              </w:rPr>
            </w:pPr>
            <w:r w:rsidRPr="00464C3A">
              <w:rPr>
                <w:b/>
                <w:sz w:val="20"/>
              </w:rPr>
              <w:t>Nr.Pas</w:t>
            </w:r>
          </w:p>
        </w:tc>
        <w:tc>
          <w:tcPr>
            <w:tcW w:w="1080" w:type="dxa"/>
          </w:tcPr>
          <w:p w:rsidR="00464C3A" w:rsidRPr="00464C3A" w:rsidRDefault="00464C3A" w:rsidP="00464C3A">
            <w:pPr>
              <w:pStyle w:val="Paragrafi0"/>
              <w:ind w:firstLine="0"/>
              <w:jc w:val="center"/>
              <w:rPr>
                <w:b/>
                <w:sz w:val="20"/>
              </w:rPr>
            </w:pPr>
            <w:r w:rsidRPr="00464C3A">
              <w:rPr>
                <w:b/>
                <w:sz w:val="20"/>
              </w:rPr>
              <w:t>Truall</w:t>
            </w:r>
          </w:p>
        </w:tc>
        <w:tc>
          <w:tcPr>
            <w:tcW w:w="900" w:type="dxa"/>
          </w:tcPr>
          <w:p w:rsidR="00464C3A" w:rsidRPr="00464C3A" w:rsidRDefault="00464C3A" w:rsidP="00464C3A">
            <w:pPr>
              <w:pStyle w:val="Paragrafi0"/>
              <w:ind w:firstLine="0"/>
              <w:jc w:val="center"/>
              <w:rPr>
                <w:b/>
                <w:sz w:val="20"/>
              </w:rPr>
            </w:pPr>
            <w:r w:rsidRPr="00464C3A">
              <w:rPr>
                <w:b/>
                <w:sz w:val="20"/>
              </w:rPr>
              <w:t>Çmimi</w:t>
            </w:r>
          </w:p>
        </w:tc>
        <w:tc>
          <w:tcPr>
            <w:tcW w:w="900" w:type="dxa"/>
          </w:tcPr>
          <w:p w:rsidR="00464C3A" w:rsidRPr="00464C3A" w:rsidRDefault="00464C3A" w:rsidP="00464C3A">
            <w:pPr>
              <w:pStyle w:val="Paragrafi0"/>
              <w:ind w:firstLine="0"/>
              <w:jc w:val="center"/>
              <w:rPr>
                <w:b/>
                <w:sz w:val="20"/>
              </w:rPr>
            </w:pPr>
            <w:r w:rsidRPr="00464C3A">
              <w:rPr>
                <w:b/>
                <w:sz w:val="20"/>
              </w:rPr>
              <w:t>Objekt</w:t>
            </w:r>
          </w:p>
        </w:tc>
        <w:tc>
          <w:tcPr>
            <w:tcW w:w="900" w:type="dxa"/>
          </w:tcPr>
          <w:p w:rsidR="00464C3A" w:rsidRPr="00464C3A" w:rsidRDefault="00464C3A" w:rsidP="00464C3A">
            <w:pPr>
              <w:pStyle w:val="Paragrafi0"/>
              <w:ind w:firstLine="0"/>
              <w:jc w:val="center"/>
              <w:rPr>
                <w:b/>
                <w:sz w:val="20"/>
              </w:rPr>
            </w:pPr>
            <w:r w:rsidRPr="00464C3A">
              <w:rPr>
                <w:b/>
                <w:sz w:val="20"/>
              </w:rPr>
              <w:t>Çmimi</w:t>
            </w:r>
          </w:p>
        </w:tc>
        <w:tc>
          <w:tcPr>
            <w:tcW w:w="1260" w:type="dxa"/>
          </w:tcPr>
          <w:p w:rsidR="00464C3A" w:rsidRPr="00464C3A" w:rsidRDefault="00464C3A" w:rsidP="00464C3A">
            <w:pPr>
              <w:pStyle w:val="Paragrafi0"/>
              <w:ind w:firstLine="0"/>
              <w:jc w:val="center"/>
              <w:rPr>
                <w:b/>
                <w:sz w:val="20"/>
              </w:rPr>
            </w:pPr>
            <w:r w:rsidRPr="00464C3A">
              <w:rPr>
                <w:b/>
                <w:sz w:val="20"/>
              </w:rPr>
              <w:t>Vlefta</w:t>
            </w:r>
          </w:p>
        </w:tc>
        <w:tc>
          <w:tcPr>
            <w:tcW w:w="2448" w:type="dxa"/>
          </w:tcPr>
          <w:p w:rsidR="00464C3A" w:rsidRPr="00464C3A" w:rsidRDefault="00464C3A" w:rsidP="00464C3A">
            <w:pPr>
              <w:pStyle w:val="Paragrafi0"/>
              <w:ind w:firstLine="0"/>
              <w:jc w:val="center"/>
              <w:rPr>
                <w:b/>
                <w:sz w:val="20"/>
              </w:rPr>
            </w:pPr>
            <w:r w:rsidRPr="00464C3A">
              <w:rPr>
                <w:b/>
                <w:sz w:val="20"/>
              </w:rPr>
              <w:t>Lloji i pasurisë</w:t>
            </w:r>
          </w:p>
        </w:tc>
      </w:tr>
      <w:tr w:rsidR="00464C3A" w:rsidRPr="00464C3A">
        <w:tc>
          <w:tcPr>
            <w:tcW w:w="533" w:type="dxa"/>
          </w:tcPr>
          <w:p w:rsidR="00464C3A" w:rsidRPr="00464C3A" w:rsidRDefault="00464C3A" w:rsidP="00464C3A">
            <w:pPr>
              <w:pStyle w:val="Paragrafi0"/>
              <w:ind w:firstLine="0"/>
              <w:rPr>
                <w:sz w:val="20"/>
              </w:rPr>
            </w:pPr>
            <w:r w:rsidRPr="00464C3A">
              <w:rPr>
                <w:sz w:val="20"/>
              </w:rPr>
              <w:t>1</w:t>
            </w:r>
          </w:p>
        </w:tc>
        <w:tc>
          <w:tcPr>
            <w:tcW w:w="3175" w:type="dxa"/>
          </w:tcPr>
          <w:p w:rsidR="00464C3A" w:rsidRPr="00464C3A" w:rsidRDefault="00464C3A" w:rsidP="00464C3A">
            <w:pPr>
              <w:pStyle w:val="Paragrafi0"/>
              <w:ind w:firstLine="0"/>
              <w:rPr>
                <w:sz w:val="20"/>
              </w:rPr>
            </w:pPr>
            <w:r w:rsidRPr="00464C3A">
              <w:rPr>
                <w:sz w:val="20"/>
              </w:rPr>
              <w:t>Fatime Keta+6 bashkëpronarë</w:t>
            </w:r>
          </w:p>
        </w:tc>
        <w:tc>
          <w:tcPr>
            <w:tcW w:w="1080" w:type="dxa"/>
          </w:tcPr>
          <w:p w:rsidR="00464C3A" w:rsidRPr="00464C3A" w:rsidRDefault="00464C3A" w:rsidP="00464C3A">
            <w:pPr>
              <w:pStyle w:val="Paragrafi0"/>
              <w:ind w:firstLine="0"/>
              <w:rPr>
                <w:sz w:val="20"/>
              </w:rPr>
            </w:pPr>
            <w:r w:rsidRPr="00464C3A">
              <w:rPr>
                <w:sz w:val="20"/>
              </w:rPr>
              <w:t>8150</w:t>
            </w:r>
          </w:p>
        </w:tc>
        <w:tc>
          <w:tcPr>
            <w:tcW w:w="900" w:type="dxa"/>
          </w:tcPr>
          <w:p w:rsidR="00464C3A" w:rsidRPr="00464C3A" w:rsidRDefault="00464C3A" w:rsidP="00464C3A">
            <w:pPr>
              <w:pStyle w:val="Paragrafi0"/>
              <w:ind w:firstLine="0"/>
              <w:rPr>
                <w:sz w:val="20"/>
              </w:rPr>
            </w:pPr>
            <w:r w:rsidRPr="00464C3A">
              <w:rPr>
                <w:sz w:val="20"/>
              </w:rPr>
              <w:t>8/509</w:t>
            </w:r>
          </w:p>
        </w:tc>
        <w:tc>
          <w:tcPr>
            <w:tcW w:w="1080" w:type="dxa"/>
          </w:tcPr>
          <w:p w:rsidR="00464C3A" w:rsidRPr="00464C3A" w:rsidRDefault="00464C3A" w:rsidP="00464C3A">
            <w:pPr>
              <w:pStyle w:val="Paragrafi0"/>
              <w:ind w:firstLine="0"/>
              <w:rPr>
                <w:sz w:val="20"/>
              </w:rPr>
            </w:pPr>
            <w:r w:rsidRPr="00464C3A">
              <w:rPr>
                <w:sz w:val="20"/>
              </w:rPr>
              <w:t>1417 m</w:t>
            </w:r>
            <w:r w:rsidRPr="00464C3A">
              <w:rPr>
                <w:sz w:val="20"/>
                <w:vertAlign w:val="superscript"/>
              </w:rPr>
              <w:t>2</w:t>
            </w:r>
          </w:p>
        </w:tc>
        <w:tc>
          <w:tcPr>
            <w:tcW w:w="900" w:type="dxa"/>
          </w:tcPr>
          <w:p w:rsidR="00464C3A" w:rsidRPr="00464C3A" w:rsidRDefault="00464C3A" w:rsidP="00464C3A">
            <w:pPr>
              <w:pStyle w:val="Paragrafi0"/>
              <w:ind w:firstLine="0"/>
              <w:rPr>
                <w:sz w:val="20"/>
              </w:rPr>
            </w:pPr>
            <w:r w:rsidRPr="00464C3A">
              <w:rPr>
                <w:sz w:val="20"/>
              </w:rPr>
              <w:t>29.829</w:t>
            </w:r>
          </w:p>
        </w:tc>
        <w:tc>
          <w:tcPr>
            <w:tcW w:w="900" w:type="dxa"/>
          </w:tcPr>
          <w:p w:rsidR="00464C3A" w:rsidRPr="00464C3A" w:rsidRDefault="00464C3A" w:rsidP="00464C3A">
            <w:pPr>
              <w:pStyle w:val="Paragrafi0"/>
              <w:ind w:firstLine="0"/>
              <w:rPr>
                <w:sz w:val="20"/>
              </w:rPr>
            </w:pPr>
          </w:p>
        </w:tc>
        <w:tc>
          <w:tcPr>
            <w:tcW w:w="900" w:type="dxa"/>
          </w:tcPr>
          <w:p w:rsidR="00464C3A" w:rsidRPr="00464C3A" w:rsidRDefault="00464C3A" w:rsidP="00464C3A">
            <w:pPr>
              <w:pStyle w:val="Paragrafi0"/>
              <w:ind w:firstLine="0"/>
              <w:rPr>
                <w:sz w:val="20"/>
              </w:rPr>
            </w:pPr>
          </w:p>
        </w:tc>
        <w:tc>
          <w:tcPr>
            <w:tcW w:w="1260" w:type="dxa"/>
          </w:tcPr>
          <w:p w:rsidR="00464C3A" w:rsidRPr="00464C3A" w:rsidRDefault="00464C3A" w:rsidP="00464C3A">
            <w:pPr>
              <w:pStyle w:val="Paragrafi0"/>
              <w:ind w:firstLine="0"/>
              <w:rPr>
                <w:sz w:val="20"/>
              </w:rPr>
            </w:pPr>
            <w:r w:rsidRPr="00464C3A">
              <w:rPr>
                <w:sz w:val="20"/>
              </w:rPr>
              <w:t>42,267,693</w:t>
            </w:r>
          </w:p>
        </w:tc>
        <w:tc>
          <w:tcPr>
            <w:tcW w:w="2448" w:type="dxa"/>
          </w:tcPr>
          <w:p w:rsidR="00464C3A" w:rsidRPr="00464C3A" w:rsidRDefault="00464C3A" w:rsidP="00464C3A">
            <w:pPr>
              <w:pStyle w:val="Paragrafi0"/>
              <w:ind w:firstLine="0"/>
              <w:rPr>
                <w:sz w:val="20"/>
              </w:rPr>
            </w:pPr>
            <w:r w:rsidRPr="00464C3A">
              <w:rPr>
                <w:sz w:val="20"/>
              </w:rPr>
              <w:t>Çertifikatë pronësie</w:t>
            </w:r>
          </w:p>
        </w:tc>
      </w:tr>
      <w:tr w:rsidR="00464C3A" w:rsidRPr="00464C3A">
        <w:tc>
          <w:tcPr>
            <w:tcW w:w="533" w:type="dxa"/>
          </w:tcPr>
          <w:p w:rsidR="00464C3A" w:rsidRPr="00464C3A" w:rsidRDefault="00464C3A" w:rsidP="00464C3A">
            <w:pPr>
              <w:pStyle w:val="Paragrafi0"/>
              <w:ind w:firstLine="0"/>
              <w:rPr>
                <w:sz w:val="20"/>
              </w:rPr>
            </w:pPr>
            <w:r w:rsidRPr="00464C3A">
              <w:rPr>
                <w:sz w:val="20"/>
              </w:rPr>
              <w:t>2</w:t>
            </w:r>
          </w:p>
        </w:tc>
        <w:tc>
          <w:tcPr>
            <w:tcW w:w="3175" w:type="dxa"/>
          </w:tcPr>
          <w:p w:rsidR="00464C3A" w:rsidRPr="00464C3A" w:rsidRDefault="00464C3A" w:rsidP="00464C3A">
            <w:pPr>
              <w:pStyle w:val="Paragrafi0"/>
              <w:ind w:firstLine="0"/>
              <w:rPr>
                <w:sz w:val="20"/>
              </w:rPr>
            </w:pPr>
            <w:r w:rsidRPr="00464C3A">
              <w:rPr>
                <w:sz w:val="20"/>
              </w:rPr>
              <w:t>Fejzi Kyçyku+8 bashkëpronarë</w:t>
            </w:r>
          </w:p>
        </w:tc>
        <w:tc>
          <w:tcPr>
            <w:tcW w:w="1080" w:type="dxa"/>
          </w:tcPr>
          <w:p w:rsidR="00464C3A" w:rsidRPr="00464C3A" w:rsidRDefault="00464C3A" w:rsidP="00464C3A">
            <w:pPr>
              <w:pStyle w:val="Paragrafi0"/>
              <w:ind w:firstLine="0"/>
              <w:rPr>
                <w:sz w:val="20"/>
              </w:rPr>
            </w:pPr>
            <w:r w:rsidRPr="00464C3A">
              <w:rPr>
                <w:sz w:val="20"/>
              </w:rPr>
              <w:t>8150</w:t>
            </w:r>
          </w:p>
        </w:tc>
        <w:tc>
          <w:tcPr>
            <w:tcW w:w="900" w:type="dxa"/>
          </w:tcPr>
          <w:p w:rsidR="00464C3A" w:rsidRPr="00464C3A" w:rsidRDefault="00464C3A" w:rsidP="00464C3A">
            <w:pPr>
              <w:pStyle w:val="Paragrafi0"/>
              <w:ind w:firstLine="0"/>
              <w:rPr>
                <w:sz w:val="20"/>
              </w:rPr>
            </w:pPr>
            <w:r w:rsidRPr="00464C3A">
              <w:rPr>
                <w:sz w:val="20"/>
              </w:rPr>
              <w:t>8/64</w:t>
            </w:r>
          </w:p>
        </w:tc>
        <w:tc>
          <w:tcPr>
            <w:tcW w:w="1080" w:type="dxa"/>
          </w:tcPr>
          <w:p w:rsidR="00464C3A" w:rsidRPr="00464C3A" w:rsidRDefault="00464C3A" w:rsidP="00464C3A">
            <w:pPr>
              <w:pStyle w:val="Paragrafi0"/>
              <w:ind w:firstLine="0"/>
              <w:rPr>
                <w:sz w:val="20"/>
              </w:rPr>
            </w:pPr>
            <w:r w:rsidRPr="00464C3A">
              <w:rPr>
                <w:sz w:val="20"/>
              </w:rPr>
              <w:t>139 m</w:t>
            </w:r>
            <w:r w:rsidRPr="00464C3A">
              <w:rPr>
                <w:sz w:val="20"/>
                <w:vertAlign w:val="superscript"/>
              </w:rPr>
              <w:t>2</w:t>
            </w:r>
          </w:p>
        </w:tc>
        <w:tc>
          <w:tcPr>
            <w:tcW w:w="900" w:type="dxa"/>
          </w:tcPr>
          <w:p w:rsidR="00464C3A" w:rsidRPr="00464C3A" w:rsidRDefault="00464C3A" w:rsidP="00464C3A">
            <w:pPr>
              <w:pStyle w:val="Paragrafi0"/>
              <w:ind w:firstLine="0"/>
              <w:rPr>
                <w:sz w:val="20"/>
              </w:rPr>
            </w:pPr>
            <w:r w:rsidRPr="00464C3A">
              <w:rPr>
                <w:sz w:val="20"/>
              </w:rPr>
              <w:t>29.829</w:t>
            </w:r>
          </w:p>
        </w:tc>
        <w:tc>
          <w:tcPr>
            <w:tcW w:w="900" w:type="dxa"/>
          </w:tcPr>
          <w:p w:rsidR="00464C3A" w:rsidRPr="00464C3A" w:rsidRDefault="00464C3A" w:rsidP="00464C3A">
            <w:pPr>
              <w:pStyle w:val="Paragrafi0"/>
              <w:ind w:firstLine="0"/>
              <w:rPr>
                <w:sz w:val="20"/>
              </w:rPr>
            </w:pPr>
          </w:p>
        </w:tc>
        <w:tc>
          <w:tcPr>
            <w:tcW w:w="900" w:type="dxa"/>
          </w:tcPr>
          <w:p w:rsidR="00464C3A" w:rsidRPr="00464C3A" w:rsidRDefault="00464C3A" w:rsidP="00464C3A">
            <w:pPr>
              <w:pStyle w:val="Paragrafi0"/>
              <w:ind w:firstLine="0"/>
              <w:rPr>
                <w:sz w:val="20"/>
              </w:rPr>
            </w:pPr>
          </w:p>
        </w:tc>
        <w:tc>
          <w:tcPr>
            <w:tcW w:w="1260" w:type="dxa"/>
          </w:tcPr>
          <w:p w:rsidR="00464C3A" w:rsidRPr="00464C3A" w:rsidRDefault="00464C3A" w:rsidP="00464C3A">
            <w:pPr>
              <w:pStyle w:val="Paragrafi0"/>
              <w:ind w:firstLine="0"/>
              <w:rPr>
                <w:sz w:val="20"/>
              </w:rPr>
            </w:pPr>
            <w:r w:rsidRPr="00464C3A">
              <w:rPr>
                <w:sz w:val="20"/>
              </w:rPr>
              <w:t>4,146,231</w:t>
            </w:r>
          </w:p>
        </w:tc>
        <w:tc>
          <w:tcPr>
            <w:tcW w:w="2448" w:type="dxa"/>
          </w:tcPr>
          <w:p w:rsidR="00464C3A" w:rsidRPr="00464C3A" w:rsidRDefault="00464C3A" w:rsidP="00464C3A">
            <w:pPr>
              <w:pStyle w:val="Paragrafi0"/>
              <w:ind w:firstLine="0"/>
              <w:rPr>
                <w:sz w:val="20"/>
              </w:rPr>
            </w:pPr>
            <w:r w:rsidRPr="00464C3A">
              <w:rPr>
                <w:sz w:val="20"/>
              </w:rPr>
              <w:t>Çertifikatë pronësie</w:t>
            </w:r>
          </w:p>
        </w:tc>
      </w:tr>
      <w:tr w:rsidR="00464C3A" w:rsidRPr="00464C3A">
        <w:tc>
          <w:tcPr>
            <w:tcW w:w="533" w:type="dxa"/>
          </w:tcPr>
          <w:p w:rsidR="00464C3A" w:rsidRPr="00464C3A" w:rsidRDefault="00464C3A" w:rsidP="00464C3A">
            <w:pPr>
              <w:pStyle w:val="Paragrafi0"/>
              <w:ind w:firstLine="0"/>
              <w:rPr>
                <w:sz w:val="20"/>
              </w:rPr>
            </w:pPr>
            <w:r w:rsidRPr="00464C3A">
              <w:rPr>
                <w:sz w:val="20"/>
              </w:rPr>
              <w:t>3</w:t>
            </w:r>
          </w:p>
        </w:tc>
        <w:tc>
          <w:tcPr>
            <w:tcW w:w="3175" w:type="dxa"/>
          </w:tcPr>
          <w:p w:rsidR="00464C3A" w:rsidRPr="00464C3A" w:rsidRDefault="00464C3A" w:rsidP="00464C3A">
            <w:pPr>
              <w:pStyle w:val="Paragrafi0"/>
              <w:ind w:firstLine="0"/>
              <w:rPr>
                <w:sz w:val="20"/>
              </w:rPr>
            </w:pPr>
            <w:r w:rsidRPr="00464C3A">
              <w:rPr>
                <w:sz w:val="20"/>
              </w:rPr>
              <w:t>Shefqet Pengili+11 bashkëpronarë</w:t>
            </w:r>
          </w:p>
        </w:tc>
        <w:tc>
          <w:tcPr>
            <w:tcW w:w="1080" w:type="dxa"/>
          </w:tcPr>
          <w:p w:rsidR="00464C3A" w:rsidRPr="00464C3A" w:rsidRDefault="00464C3A" w:rsidP="00464C3A">
            <w:pPr>
              <w:widowControl w:val="0"/>
              <w:rPr>
                <w:rFonts w:ascii="CG Times" w:hAnsi="CG Times"/>
              </w:rPr>
            </w:pPr>
            <w:r w:rsidRPr="00464C3A">
              <w:rPr>
                <w:rFonts w:ascii="CG Times" w:hAnsi="CG Times"/>
                <w:sz w:val="20"/>
              </w:rPr>
              <w:t>8150</w:t>
            </w:r>
          </w:p>
        </w:tc>
        <w:tc>
          <w:tcPr>
            <w:tcW w:w="900" w:type="dxa"/>
          </w:tcPr>
          <w:p w:rsidR="00464C3A" w:rsidRPr="00464C3A" w:rsidRDefault="00464C3A" w:rsidP="00464C3A">
            <w:pPr>
              <w:pStyle w:val="Paragrafi0"/>
              <w:ind w:firstLine="0"/>
              <w:rPr>
                <w:sz w:val="20"/>
              </w:rPr>
            </w:pPr>
            <w:r w:rsidRPr="00464C3A">
              <w:rPr>
                <w:sz w:val="20"/>
              </w:rPr>
              <w:t>8/269</w:t>
            </w:r>
          </w:p>
        </w:tc>
        <w:tc>
          <w:tcPr>
            <w:tcW w:w="1080" w:type="dxa"/>
          </w:tcPr>
          <w:p w:rsidR="00464C3A" w:rsidRPr="00464C3A" w:rsidRDefault="00464C3A" w:rsidP="00464C3A">
            <w:pPr>
              <w:pStyle w:val="Paragrafi0"/>
              <w:ind w:firstLine="0"/>
              <w:rPr>
                <w:sz w:val="20"/>
              </w:rPr>
            </w:pPr>
            <w:r w:rsidRPr="00464C3A">
              <w:rPr>
                <w:sz w:val="20"/>
              </w:rPr>
              <w:t>140 m</w:t>
            </w:r>
            <w:r w:rsidRPr="00464C3A">
              <w:rPr>
                <w:sz w:val="20"/>
                <w:vertAlign w:val="superscript"/>
              </w:rPr>
              <w:t>2</w:t>
            </w:r>
          </w:p>
        </w:tc>
        <w:tc>
          <w:tcPr>
            <w:tcW w:w="900" w:type="dxa"/>
          </w:tcPr>
          <w:p w:rsidR="00464C3A" w:rsidRPr="00464C3A" w:rsidRDefault="00464C3A" w:rsidP="00464C3A">
            <w:pPr>
              <w:pStyle w:val="Paragrafi0"/>
              <w:ind w:firstLine="0"/>
              <w:rPr>
                <w:sz w:val="20"/>
              </w:rPr>
            </w:pPr>
            <w:r w:rsidRPr="00464C3A">
              <w:rPr>
                <w:sz w:val="20"/>
              </w:rPr>
              <w:t>29.829</w:t>
            </w:r>
          </w:p>
        </w:tc>
        <w:tc>
          <w:tcPr>
            <w:tcW w:w="900" w:type="dxa"/>
          </w:tcPr>
          <w:p w:rsidR="00464C3A" w:rsidRPr="00464C3A" w:rsidRDefault="00464C3A" w:rsidP="00464C3A">
            <w:pPr>
              <w:pStyle w:val="Paragrafi0"/>
              <w:ind w:firstLine="0"/>
              <w:rPr>
                <w:sz w:val="20"/>
              </w:rPr>
            </w:pPr>
          </w:p>
        </w:tc>
        <w:tc>
          <w:tcPr>
            <w:tcW w:w="900" w:type="dxa"/>
          </w:tcPr>
          <w:p w:rsidR="00464C3A" w:rsidRPr="00464C3A" w:rsidRDefault="00464C3A" w:rsidP="00464C3A">
            <w:pPr>
              <w:pStyle w:val="Paragrafi0"/>
              <w:ind w:firstLine="0"/>
              <w:rPr>
                <w:sz w:val="20"/>
              </w:rPr>
            </w:pPr>
          </w:p>
        </w:tc>
        <w:tc>
          <w:tcPr>
            <w:tcW w:w="1260" w:type="dxa"/>
          </w:tcPr>
          <w:p w:rsidR="00464C3A" w:rsidRPr="00464C3A" w:rsidRDefault="00464C3A" w:rsidP="00464C3A">
            <w:pPr>
              <w:pStyle w:val="Paragrafi0"/>
              <w:ind w:firstLine="0"/>
              <w:rPr>
                <w:sz w:val="20"/>
              </w:rPr>
            </w:pPr>
            <w:r w:rsidRPr="00464C3A">
              <w:rPr>
                <w:sz w:val="20"/>
              </w:rPr>
              <w:t>4,176,060</w:t>
            </w:r>
          </w:p>
        </w:tc>
        <w:tc>
          <w:tcPr>
            <w:tcW w:w="2448" w:type="dxa"/>
          </w:tcPr>
          <w:p w:rsidR="00464C3A" w:rsidRPr="00464C3A" w:rsidRDefault="00464C3A" w:rsidP="00464C3A">
            <w:pPr>
              <w:pStyle w:val="Paragrafi0"/>
              <w:ind w:firstLine="0"/>
              <w:rPr>
                <w:sz w:val="20"/>
              </w:rPr>
            </w:pPr>
            <w:r w:rsidRPr="00464C3A">
              <w:rPr>
                <w:sz w:val="20"/>
              </w:rPr>
              <w:t>Çertifikatë pronësie</w:t>
            </w:r>
          </w:p>
        </w:tc>
      </w:tr>
      <w:tr w:rsidR="00464C3A" w:rsidRPr="00464C3A">
        <w:tc>
          <w:tcPr>
            <w:tcW w:w="533" w:type="dxa"/>
          </w:tcPr>
          <w:p w:rsidR="00464C3A" w:rsidRPr="00464C3A" w:rsidRDefault="00464C3A" w:rsidP="00464C3A">
            <w:pPr>
              <w:pStyle w:val="Paragrafi0"/>
              <w:ind w:firstLine="0"/>
              <w:rPr>
                <w:sz w:val="20"/>
              </w:rPr>
            </w:pPr>
            <w:r w:rsidRPr="00464C3A">
              <w:rPr>
                <w:sz w:val="20"/>
              </w:rPr>
              <w:t>4</w:t>
            </w:r>
          </w:p>
        </w:tc>
        <w:tc>
          <w:tcPr>
            <w:tcW w:w="3175" w:type="dxa"/>
          </w:tcPr>
          <w:p w:rsidR="00464C3A" w:rsidRPr="00464C3A" w:rsidRDefault="00464C3A" w:rsidP="00464C3A">
            <w:pPr>
              <w:pStyle w:val="Paragrafi0"/>
              <w:ind w:firstLine="0"/>
              <w:rPr>
                <w:sz w:val="20"/>
              </w:rPr>
            </w:pPr>
            <w:r w:rsidRPr="00464C3A">
              <w:rPr>
                <w:sz w:val="20"/>
              </w:rPr>
              <w:t>Njazi Çuadari+1 bashkëpronar</w:t>
            </w:r>
          </w:p>
        </w:tc>
        <w:tc>
          <w:tcPr>
            <w:tcW w:w="1080" w:type="dxa"/>
          </w:tcPr>
          <w:p w:rsidR="00464C3A" w:rsidRPr="00464C3A" w:rsidRDefault="00464C3A" w:rsidP="00464C3A">
            <w:pPr>
              <w:widowControl w:val="0"/>
              <w:rPr>
                <w:rFonts w:ascii="CG Times" w:hAnsi="CG Times"/>
              </w:rPr>
            </w:pPr>
            <w:r w:rsidRPr="00464C3A">
              <w:rPr>
                <w:rFonts w:ascii="CG Times" w:hAnsi="CG Times"/>
                <w:sz w:val="20"/>
              </w:rPr>
              <w:t>8150</w:t>
            </w:r>
          </w:p>
        </w:tc>
        <w:tc>
          <w:tcPr>
            <w:tcW w:w="900" w:type="dxa"/>
          </w:tcPr>
          <w:p w:rsidR="00464C3A" w:rsidRPr="00464C3A" w:rsidRDefault="00464C3A" w:rsidP="00464C3A">
            <w:pPr>
              <w:pStyle w:val="Paragrafi0"/>
              <w:ind w:firstLine="0"/>
              <w:rPr>
                <w:sz w:val="20"/>
              </w:rPr>
            </w:pPr>
            <w:r w:rsidRPr="00464C3A">
              <w:rPr>
                <w:sz w:val="20"/>
              </w:rPr>
              <w:t>8/614</w:t>
            </w:r>
          </w:p>
        </w:tc>
        <w:tc>
          <w:tcPr>
            <w:tcW w:w="1080" w:type="dxa"/>
          </w:tcPr>
          <w:p w:rsidR="00464C3A" w:rsidRPr="00464C3A" w:rsidRDefault="00464C3A" w:rsidP="00464C3A">
            <w:pPr>
              <w:widowControl w:val="0"/>
              <w:rPr>
                <w:rFonts w:ascii="CG Times" w:hAnsi="CG Times"/>
              </w:rPr>
            </w:pPr>
            <w:r w:rsidRPr="00464C3A">
              <w:rPr>
                <w:rFonts w:ascii="CG Times" w:hAnsi="CG Times"/>
                <w:sz w:val="20"/>
              </w:rPr>
              <w:t>237 m</w:t>
            </w:r>
            <w:r w:rsidRPr="00464C3A">
              <w:rPr>
                <w:rFonts w:ascii="CG Times" w:hAnsi="CG Times"/>
                <w:sz w:val="20"/>
                <w:vertAlign w:val="superscript"/>
              </w:rPr>
              <w:t>2</w:t>
            </w:r>
          </w:p>
        </w:tc>
        <w:tc>
          <w:tcPr>
            <w:tcW w:w="900" w:type="dxa"/>
          </w:tcPr>
          <w:p w:rsidR="00464C3A" w:rsidRPr="00464C3A" w:rsidRDefault="00464C3A" w:rsidP="00464C3A">
            <w:pPr>
              <w:widowControl w:val="0"/>
              <w:rPr>
                <w:rFonts w:ascii="CG Times" w:hAnsi="CG Times"/>
              </w:rPr>
            </w:pPr>
            <w:r w:rsidRPr="00464C3A">
              <w:rPr>
                <w:rFonts w:ascii="CG Times" w:hAnsi="CG Times"/>
                <w:sz w:val="20"/>
              </w:rPr>
              <w:t>29.829</w:t>
            </w:r>
          </w:p>
        </w:tc>
        <w:tc>
          <w:tcPr>
            <w:tcW w:w="900" w:type="dxa"/>
          </w:tcPr>
          <w:p w:rsidR="00464C3A" w:rsidRPr="00464C3A" w:rsidRDefault="00464C3A" w:rsidP="00464C3A">
            <w:pPr>
              <w:pStyle w:val="Paragrafi0"/>
              <w:ind w:firstLine="0"/>
              <w:rPr>
                <w:sz w:val="20"/>
              </w:rPr>
            </w:pPr>
          </w:p>
        </w:tc>
        <w:tc>
          <w:tcPr>
            <w:tcW w:w="900" w:type="dxa"/>
          </w:tcPr>
          <w:p w:rsidR="00464C3A" w:rsidRPr="00464C3A" w:rsidRDefault="00464C3A" w:rsidP="00464C3A">
            <w:pPr>
              <w:pStyle w:val="Paragrafi0"/>
              <w:ind w:firstLine="0"/>
              <w:rPr>
                <w:sz w:val="20"/>
              </w:rPr>
            </w:pPr>
          </w:p>
        </w:tc>
        <w:tc>
          <w:tcPr>
            <w:tcW w:w="1260" w:type="dxa"/>
          </w:tcPr>
          <w:p w:rsidR="00464C3A" w:rsidRPr="00464C3A" w:rsidRDefault="00464C3A" w:rsidP="00464C3A">
            <w:pPr>
              <w:pStyle w:val="Paragrafi0"/>
              <w:ind w:firstLine="0"/>
              <w:rPr>
                <w:sz w:val="20"/>
              </w:rPr>
            </w:pPr>
            <w:r w:rsidRPr="00464C3A">
              <w:rPr>
                <w:sz w:val="20"/>
              </w:rPr>
              <w:t>7,069,473</w:t>
            </w:r>
          </w:p>
        </w:tc>
        <w:tc>
          <w:tcPr>
            <w:tcW w:w="2448" w:type="dxa"/>
          </w:tcPr>
          <w:p w:rsidR="00464C3A" w:rsidRPr="00464C3A" w:rsidRDefault="00464C3A" w:rsidP="00464C3A">
            <w:pPr>
              <w:widowControl w:val="0"/>
              <w:rPr>
                <w:rFonts w:ascii="CG Times" w:hAnsi="CG Times"/>
              </w:rPr>
            </w:pPr>
            <w:r w:rsidRPr="00464C3A">
              <w:rPr>
                <w:rFonts w:ascii="CG Times" w:hAnsi="CG Times"/>
                <w:sz w:val="20"/>
              </w:rPr>
              <w:t>Çertifikatë pronësie</w:t>
            </w:r>
          </w:p>
        </w:tc>
      </w:tr>
      <w:tr w:rsidR="00464C3A" w:rsidRPr="00464C3A">
        <w:tc>
          <w:tcPr>
            <w:tcW w:w="533" w:type="dxa"/>
          </w:tcPr>
          <w:p w:rsidR="00464C3A" w:rsidRPr="00464C3A" w:rsidRDefault="00464C3A" w:rsidP="00464C3A">
            <w:pPr>
              <w:pStyle w:val="Paragrafi0"/>
              <w:ind w:firstLine="0"/>
              <w:rPr>
                <w:sz w:val="20"/>
              </w:rPr>
            </w:pPr>
            <w:r w:rsidRPr="00464C3A">
              <w:rPr>
                <w:sz w:val="20"/>
              </w:rPr>
              <w:t>5</w:t>
            </w:r>
          </w:p>
        </w:tc>
        <w:tc>
          <w:tcPr>
            <w:tcW w:w="3175" w:type="dxa"/>
          </w:tcPr>
          <w:p w:rsidR="00464C3A" w:rsidRPr="00464C3A" w:rsidRDefault="00464C3A" w:rsidP="00464C3A">
            <w:pPr>
              <w:pStyle w:val="Paragrafi0"/>
              <w:ind w:firstLine="0"/>
              <w:rPr>
                <w:sz w:val="20"/>
              </w:rPr>
            </w:pPr>
            <w:r w:rsidRPr="00464C3A">
              <w:rPr>
                <w:sz w:val="20"/>
              </w:rPr>
              <w:t>Bashkim Mema+4 bashkëpronarë</w:t>
            </w:r>
          </w:p>
        </w:tc>
        <w:tc>
          <w:tcPr>
            <w:tcW w:w="1080" w:type="dxa"/>
          </w:tcPr>
          <w:p w:rsidR="00464C3A" w:rsidRPr="00464C3A" w:rsidRDefault="00464C3A" w:rsidP="00464C3A">
            <w:pPr>
              <w:widowControl w:val="0"/>
              <w:rPr>
                <w:rFonts w:ascii="CG Times" w:hAnsi="CG Times"/>
              </w:rPr>
            </w:pPr>
            <w:r w:rsidRPr="00464C3A">
              <w:rPr>
                <w:rFonts w:ascii="CG Times" w:hAnsi="CG Times"/>
                <w:sz w:val="20"/>
              </w:rPr>
              <w:t>8150</w:t>
            </w:r>
          </w:p>
        </w:tc>
        <w:tc>
          <w:tcPr>
            <w:tcW w:w="900" w:type="dxa"/>
          </w:tcPr>
          <w:p w:rsidR="00464C3A" w:rsidRPr="00464C3A" w:rsidRDefault="00464C3A" w:rsidP="00464C3A">
            <w:pPr>
              <w:pStyle w:val="Paragrafi0"/>
              <w:ind w:firstLine="0"/>
              <w:rPr>
                <w:sz w:val="20"/>
              </w:rPr>
            </w:pPr>
            <w:r w:rsidRPr="00464C3A">
              <w:rPr>
                <w:sz w:val="20"/>
              </w:rPr>
              <w:t>8/644</w:t>
            </w:r>
          </w:p>
        </w:tc>
        <w:tc>
          <w:tcPr>
            <w:tcW w:w="1080" w:type="dxa"/>
          </w:tcPr>
          <w:p w:rsidR="00464C3A" w:rsidRPr="00464C3A" w:rsidRDefault="00464C3A" w:rsidP="00464C3A">
            <w:pPr>
              <w:widowControl w:val="0"/>
              <w:rPr>
                <w:rFonts w:ascii="CG Times" w:hAnsi="CG Times"/>
              </w:rPr>
            </w:pPr>
            <w:r w:rsidRPr="00464C3A">
              <w:rPr>
                <w:rFonts w:ascii="CG Times" w:hAnsi="CG Times"/>
                <w:sz w:val="20"/>
              </w:rPr>
              <w:t>238 m</w:t>
            </w:r>
            <w:r w:rsidRPr="00464C3A">
              <w:rPr>
                <w:rFonts w:ascii="CG Times" w:hAnsi="CG Times"/>
                <w:sz w:val="20"/>
                <w:vertAlign w:val="superscript"/>
              </w:rPr>
              <w:t>2</w:t>
            </w:r>
          </w:p>
        </w:tc>
        <w:tc>
          <w:tcPr>
            <w:tcW w:w="900" w:type="dxa"/>
          </w:tcPr>
          <w:p w:rsidR="00464C3A" w:rsidRPr="00464C3A" w:rsidRDefault="00464C3A" w:rsidP="00464C3A">
            <w:pPr>
              <w:widowControl w:val="0"/>
              <w:rPr>
                <w:rFonts w:ascii="CG Times" w:hAnsi="CG Times"/>
              </w:rPr>
            </w:pPr>
            <w:r w:rsidRPr="00464C3A">
              <w:rPr>
                <w:rFonts w:ascii="CG Times" w:hAnsi="CG Times"/>
                <w:sz w:val="20"/>
              </w:rPr>
              <w:t>29.829</w:t>
            </w:r>
          </w:p>
        </w:tc>
        <w:tc>
          <w:tcPr>
            <w:tcW w:w="900" w:type="dxa"/>
          </w:tcPr>
          <w:p w:rsidR="00464C3A" w:rsidRPr="00464C3A" w:rsidRDefault="00464C3A" w:rsidP="00464C3A">
            <w:pPr>
              <w:pStyle w:val="Paragrafi0"/>
              <w:ind w:firstLine="0"/>
              <w:rPr>
                <w:sz w:val="20"/>
              </w:rPr>
            </w:pPr>
          </w:p>
        </w:tc>
        <w:tc>
          <w:tcPr>
            <w:tcW w:w="900" w:type="dxa"/>
          </w:tcPr>
          <w:p w:rsidR="00464C3A" w:rsidRPr="00464C3A" w:rsidRDefault="00464C3A" w:rsidP="00464C3A">
            <w:pPr>
              <w:pStyle w:val="Paragrafi0"/>
              <w:ind w:firstLine="0"/>
              <w:rPr>
                <w:sz w:val="20"/>
              </w:rPr>
            </w:pPr>
          </w:p>
        </w:tc>
        <w:tc>
          <w:tcPr>
            <w:tcW w:w="1260" w:type="dxa"/>
          </w:tcPr>
          <w:p w:rsidR="00464C3A" w:rsidRPr="00464C3A" w:rsidRDefault="00464C3A" w:rsidP="00464C3A">
            <w:pPr>
              <w:pStyle w:val="Paragrafi0"/>
              <w:ind w:firstLine="0"/>
              <w:rPr>
                <w:sz w:val="20"/>
              </w:rPr>
            </w:pPr>
            <w:r w:rsidRPr="00464C3A">
              <w:rPr>
                <w:sz w:val="20"/>
              </w:rPr>
              <w:t>7,099,302</w:t>
            </w:r>
          </w:p>
        </w:tc>
        <w:tc>
          <w:tcPr>
            <w:tcW w:w="2448" w:type="dxa"/>
          </w:tcPr>
          <w:p w:rsidR="00464C3A" w:rsidRPr="00464C3A" w:rsidRDefault="00464C3A" w:rsidP="00464C3A">
            <w:pPr>
              <w:widowControl w:val="0"/>
              <w:rPr>
                <w:rFonts w:ascii="CG Times" w:hAnsi="CG Times"/>
              </w:rPr>
            </w:pPr>
            <w:r w:rsidRPr="00464C3A">
              <w:rPr>
                <w:rFonts w:ascii="CG Times" w:hAnsi="CG Times"/>
                <w:sz w:val="20"/>
              </w:rPr>
              <w:t>Çertifikatë pronësie</w:t>
            </w:r>
          </w:p>
        </w:tc>
      </w:tr>
      <w:tr w:rsidR="00464C3A" w:rsidRPr="00464C3A">
        <w:tc>
          <w:tcPr>
            <w:tcW w:w="533" w:type="dxa"/>
          </w:tcPr>
          <w:p w:rsidR="00464C3A" w:rsidRPr="00464C3A" w:rsidRDefault="00464C3A" w:rsidP="00464C3A">
            <w:pPr>
              <w:pStyle w:val="Paragrafi0"/>
              <w:ind w:firstLine="0"/>
              <w:rPr>
                <w:sz w:val="20"/>
              </w:rPr>
            </w:pPr>
            <w:r w:rsidRPr="00464C3A">
              <w:rPr>
                <w:sz w:val="20"/>
              </w:rPr>
              <w:t>6</w:t>
            </w:r>
          </w:p>
        </w:tc>
        <w:tc>
          <w:tcPr>
            <w:tcW w:w="3175" w:type="dxa"/>
          </w:tcPr>
          <w:p w:rsidR="00464C3A" w:rsidRPr="00464C3A" w:rsidRDefault="00464C3A" w:rsidP="00464C3A">
            <w:pPr>
              <w:pStyle w:val="Paragrafi0"/>
              <w:ind w:firstLine="0"/>
              <w:rPr>
                <w:sz w:val="20"/>
              </w:rPr>
            </w:pPr>
            <w:r w:rsidRPr="00464C3A">
              <w:rPr>
                <w:sz w:val="20"/>
              </w:rPr>
              <w:t>Hajrie Selita+4 bashkëpronarë</w:t>
            </w:r>
          </w:p>
        </w:tc>
        <w:tc>
          <w:tcPr>
            <w:tcW w:w="1080" w:type="dxa"/>
          </w:tcPr>
          <w:p w:rsidR="00464C3A" w:rsidRPr="00464C3A" w:rsidRDefault="00464C3A" w:rsidP="00464C3A">
            <w:pPr>
              <w:widowControl w:val="0"/>
              <w:rPr>
                <w:rFonts w:ascii="CG Times" w:hAnsi="CG Times"/>
              </w:rPr>
            </w:pPr>
            <w:r w:rsidRPr="00464C3A">
              <w:rPr>
                <w:rFonts w:ascii="CG Times" w:hAnsi="CG Times"/>
                <w:sz w:val="20"/>
              </w:rPr>
              <w:t>8150</w:t>
            </w:r>
          </w:p>
        </w:tc>
        <w:tc>
          <w:tcPr>
            <w:tcW w:w="900" w:type="dxa"/>
          </w:tcPr>
          <w:p w:rsidR="00464C3A" w:rsidRPr="00464C3A" w:rsidRDefault="00464C3A" w:rsidP="00464C3A">
            <w:pPr>
              <w:pStyle w:val="Paragrafi0"/>
              <w:ind w:firstLine="0"/>
              <w:rPr>
                <w:sz w:val="20"/>
              </w:rPr>
            </w:pPr>
            <w:r w:rsidRPr="00464C3A">
              <w:rPr>
                <w:sz w:val="20"/>
              </w:rPr>
              <w:t>8/630</w:t>
            </w:r>
          </w:p>
        </w:tc>
        <w:tc>
          <w:tcPr>
            <w:tcW w:w="1080" w:type="dxa"/>
          </w:tcPr>
          <w:p w:rsidR="00464C3A" w:rsidRPr="00464C3A" w:rsidRDefault="00464C3A" w:rsidP="00464C3A">
            <w:pPr>
              <w:widowControl w:val="0"/>
              <w:rPr>
                <w:rFonts w:ascii="CG Times" w:hAnsi="CG Times"/>
              </w:rPr>
            </w:pPr>
            <w:r w:rsidRPr="00464C3A">
              <w:rPr>
                <w:rFonts w:ascii="CG Times" w:hAnsi="CG Times"/>
                <w:sz w:val="20"/>
              </w:rPr>
              <w:t>390 m</w:t>
            </w:r>
            <w:r w:rsidRPr="00464C3A">
              <w:rPr>
                <w:rFonts w:ascii="CG Times" w:hAnsi="CG Times"/>
                <w:sz w:val="20"/>
                <w:vertAlign w:val="superscript"/>
              </w:rPr>
              <w:t>2</w:t>
            </w:r>
          </w:p>
        </w:tc>
        <w:tc>
          <w:tcPr>
            <w:tcW w:w="900" w:type="dxa"/>
          </w:tcPr>
          <w:p w:rsidR="00464C3A" w:rsidRPr="00464C3A" w:rsidRDefault="00464C3A" w:rsidP="00464C3A">
            <w:pPr>
              <w:widowControl w:val="0"/>
              <w:rPr>
                <w:rFonts w:ascii="CG Times" w:hAnsi="CG Times"/>
              </w:rPr>
            </w:pPr>
            <w:r w:rsidRPr="00464C3A">
              <w:rPr>
                <w:rFonts w:ascii="CG Times" w:hAnsi="CG Times"/>
                <w:sz w:val="20"/>
              </w:rPr>
              <w:t>29.829</w:t>
            </w:r>
          </w:p>
        </w:tc>
        <w:tc>
          <w:tcPr>
            <w:tcW w:w="900" w:type="dxa"/>
          </w:tcPr>
          <w:p w:rsidR="00464C3A" w:rsidRPr="00464C3A" w:rsidRDefault="00464C3A" w:rsidP="00464C3A">
            <w:pPr>
              <w:pStyle w:val="Paragrafi0"/>
              <w:ind w:firstLine="0"/>
              <w:rPr>
                <w:sz w:val="20"/>
              </w:rPr>
            </w:pPr>
          </w:p>
        </w:tc>
        <w:tc>
          <w:tcPr>
            <w:tcW w:w="900" w:type="dxa"/>
          </w:tcPr>
          <w:p w:rsidR="00464C3A" w:rsidRPr="00464C3A" w:rsidRDefault="00464C3A" w:rsidP="00464C3A">
            <w:pPr>
              <w:pStyle w:val="Paragrafi0"/>
              <w:ind w:firstLine="0"/>
              <w:rPr>
                <w:sz w:val="20"/>
              </w:rPr>
            </w:pPr>
          </w:p>
        </w:tc>
        <w:tc>
          <w:tcPr>
            <w:tcW w:w="1260" w:type="dxa"/>
          </w:tcPr>
          <w:p w:rsidR="00464C3A" w:rsidRPr="00464C3A" w:rsidRDefault="00464C3A" w:rsidP="00464C3A">
            <w:pPr>
              <w:pStyle w:val="Paragrafi0"/>
              <w:ind w:firstLine="0"/>
              <w:rPr>
                <w:sz w:val="20"/>
              </w:rPr>
            </w:pPr>
            <w:r w:rsidRPr="00464C3A">
              <w:rPr>
                <w:sz w:val="20"/>
              </w:rPr>
              <w:t>11,633,310</w:t>
            </w:r>
          </w:p>
        </w:tc>
        <w:tc>
          <w:tcPr>
            <w:tcW w:w="2448" w:type="dxa"/>
          </w:tcPr>
          <w:p w:rsidR="00464C3A" w:rsidRPr="00464C3A" w:rsidRDefault="00464C3A" w:rsidP="00464C3A">
            <w:pPr>
              <w:widowControl w:val="0"/>
              <w:rPr>
                <w:rFonts w:ascii="CG Times" w:hAnsi="CG Times"/>
              </w:rPr>
            </w:pPr>
            <w:r w:rsidRPr="00464C3A">
              <w:rPr>
                <w:rFonts w:ascii="CG Times" w:hAnsi="CG Times"/>
                <w:sz w:val="20"/>
              </w:rPr>
              <w:t>Çertifikatë pronësie</w:t>
            </w:r>
          </w:p>
        </w:tc>
      </w:tr>
      <w:tr w:rsidR="00464C3A" w:rsidRPr="00464C3A">
        <w:tc>
          <w:tcPr>
            <w:tcW w:w="533" w:type="dxa"/>
          </w:tcPr>
          <w:p w:rsidR="00464C3A" w:rsidRPr="00464C3A" w:rsidRDefault="00464C3A" w:rsidP="00464C3A">
            <w:pPr>
              <w:pStyle w:val="Paragrafi0"/>
              <w:ind w:firstLine="0"/>
              <w:rPr>
                <w:sz w:val="20"/>
              </w:rPr>
            </w:pPr>
            <w:r w:rsidRPr="00464C3A">
              <w:rPr>
                <w:sz w:val="20"/>
              </w:rPr>
              <w:t>7</w:t>
            </w:r>
          </w:p>
        </w:tc>
        <w:tc>
          <w:tcPr>
            <w:tcW w:w="3175" w:type="dxa"/>
          </w:tcPr>
          <w:p w:rsidR="00464C3A" w:rsidRPr="00464C3A" w:rsidRDefault="00464C3A" w:rsidP="00464C3A">
            <w:pPr>
              <w:pStyle w:val="Paragrafi0"/>
              <w:ind w:firstLine="0"/>
              <w:rPr>
                <w:sz w:val="20"/>
              </w:rPr>
            </w:pPr>
            <w:r w:rsidRPr="00464C3A">
              <w:rPr>
                <w:sz w:val="20"/>
              </w:rPr>
              <w:t>Lefteri Rudha+3 bashkëpronarë</w:t>
            </w:r>
          </w:p>
        </w:tc>
        <w:tc>
          <w:tcPr>
            <w:tcW w:w="1080" w:type="dxa"/>
          </w:tcPr>
          <w:p w:rsidR="00464C3A" w:rsidRPr="00464C3A" w:rsidRDefault="00464C3A" w:rsidP="00464C3A">
            <w:pPr>
              <w:widowControl w:val="0"/>
              <w:rPr>
                <w:rFonts w:ascii="CG Times" w:hAnsi="CG Times"/>
              </w:rPr>
            </w:pPr>
            <w:r w:rsidRPr="00464C3A">
              <w:rPr>
                <w:rFonts w:ascii="CG Times" w:hAnsi="CG Times"/>
                <w:sz w:val="20"/>
              </w:rPr>
              <w:t>8150</w:t>
            </w:r>
          </w:p>
        </w:tc>
        <w:tc>
          <w:tcPr>
            <w:tcW w:w="900" w:type="dxa"/>
          </w:tcPr>
          <w:p w:rsidR="00464C3A" w:rsidRPr="00464C3A" w:rsidRDefault="00464C3A" w:rsidP="00464C3A">
            <w:pPr>
              <w:pStyle w:val="Paragrafi0"/>
              <w:ind w:firstLine="0"/>
              <w:rPr>
                <w:sz w:val="20"/>
              </w:rPr>
            </w:pPr>
            <w:r w:rsidRPr="00464C3A">
              <w:rPr>
                <w:sz w:val="20"/>
              </w:rPr>
              <w:t>8/628</w:t>
            </w:r>
          </w:p>
        </w:tc>
        <w:tc>
          <w:tcPr>
            <w:tcW w:w="1080" w:type="dxa"/>
          </w:tcPr>
          <w:p w:rsidR="00464C3A" w:rsidRPr="00464C3A" w:rsidRDefault="00464C3A" w:rsidP="00464C3A">
            <w:pPr>
              <w:widowControl w:val="0"/>
              <w:rPr>
                <w:rFonts w:ascii="CG Times" w:hAnsi="CG Times"/>
              </w:rPr>
            </w:pPr>
            <w:r w:rsidRPr="00464C3A">
              <w:rPr>
                <w:rFonts w:ascii="CG Times" w:hAnsi="CG Times"/>
                <w:sz w:val="20"/>
              </w:rPr>
              <w:t>65 m</w:t>
            </w:r>
            <w:r w:rsidRPr="00464C3A">
              <w:rPr>
                <w:rFonts w:ascii="CG Times" w:hAnsi="CG Times"/>
                <w:sz w:val="20"/>
                <w:vertAlign w:val="superscript"/>
              </w:rPr>
              <w:t>2</w:t>
            </w:r>
          </w:p>
        </w:tc>
        <w:tc>
          <w:tcPr>
            <w:tcW w:w="900" w:type="dxa"/>
          </w:tcPr>
          <w:p w:rsidR="00464C3A" w:rsidRPr="00464C3A" w:rsidRDefault="00464C3A" w:rsidP="00464C3A">
            <w:pPr>
              <w:widowControl w:val="0"/>
              <w:rPr>
                <w:rFonts w:ascii="CG Times" w:hAnsi="CG Times"/>
              </w:rPr>
            </w:pPr>
            <w:r w:rsidRPr="00464C3A">
              <w:rPr>
                <w:rFonts w:ascii="CG Times" w:hAnsi="CG Times"/>
                <w:sz w:val="20"/>
              </w:rPr>
              <w:t>29.829</w:t>
            </w:r>
          </w:p>
        </w:tc>
        <w:tc>
          <w:tcPr>
            <w:tcW w:w="900" w:type="dxa"/>
          </w:tcPr>
          <w:p w:rsidR="00464C3A" w:rsidRPr="00464C3A" w:rsidRDefault="00464C3A" w:rsidP="00464C3A">
            <w:pPr>
              <w:pStyle w:val="Paragrafi0"/>
              <w:ind w:firstLine="0"/>
              <w:rPr>
                <w:sz w:val="20"/>
              </w:rPr>
            </w:pPr>
          </w:p>
        </w:tc>
        <w:tc>
          <w:tcPr>
            <w:tcW w:w="900" w:type="dxa"/>
          </w:tcPr>
          <w:p w:rsidR="00464C3A" w:rsidRPr="00464C3A" w:rsidRDefault="00464C3A" w:rsidP="00464C3A">
            <w:pPr>
              <w:pStyle w:val="Paragrafi0"/>
              <w:ind w:firstLine="0"/>
              <w:rPr>
                <w:sz w:val="20"/>
              </w:rPr>
            </w:pPr>
          </w:p>
        </w:tc>
        <w:tc>
          <w:tcPr>
            <w:tcW w:w="1260" w:type="dxa"/>
          </w:tcPr>
          <w:p w:rsidR="00464C3A" w:rsidRPr="00464C3A" w:rsidRDefault="00464C3A" w:rsidP="00464C3A">
            <w:pPr>
              <w:pStyle w:val="Paragrafi0"/>
              <w:ind w:firstLine="0"/>
              <w:rPr>
                <w:sz w:val="20"/>
              </w:rPr>
            </w:pPr>
            <w:r w:rsidRPr="00464C3A">
              <w:rPr>
                <w:sz w:val="20"/>
              </w:rPr>
              <w:t>1,938,885</w:t>
            </w:r>
          </w:p>
        </w:tc>
        <w:tc>
          <w:tcPr>
            <w:tcW w:w="2448" w:type="dxa"/>
          </w:tcPr>
          <w:p w:rsidR="00464C3A" w:rsidRPr="00464C3A" w:rsidRDefault="00464C3A" w:rsidP="00464C3A">
            <w:pPr>
              <w:widowControl w:val="0"/>
              <w:rPr>
                <w:rFonts w:ascii="CG Times" w:hAnsi="CG Times"/>
              </w:rPr>
            </w:pPr>
            <w:r w:rsidRPr="00464C3A">
              <w:rPr>
                <w:rFonts w:ascii="CG Times" w:hAnsi="CG Times"/>
                <w:sz w:val="20"/>
              </w:rPr>
              <w:t>Çertifikatë pronësie</w:t>
            </w:r>
          </w:p>
        </w:tc>
      </w:tr>
      <w:tr w:rsidR="00464C3A" w:rsidRPr="00464C3A">
        <w:tc>
          <w:tcPr>
            <w:tcW w:w="533" w:type="dxa"/>
          </w:tcPr>
          <w:p w:rsidR="00464C3A" w:rsidRPr="00464C3A" w:rsidRDefault="00464C3A" w:rsidP="00464C3A">
            <w:pPr>
              <w:pStyle w:val="Paragrafi0"/>
              <w:ind w:firstLine="0"/>
              <w:rPr>
                <w:sz w:val="20"/>
              </w:rPr>
            </w:pPr>
            <w:r w:rsidRPr="00464C3A">
              <w:rPr>
                <w:sz w:val="20"/>
              </w:rPr>
              <w:t>8</w:t>
            </w:r>
          </w:p>
        </w:tc>
        <w:tc>
          <w:tcPr>
            <w:tcW w:w="3175" w:type="dxa"/>
          </w:tcPr>
          <w:p w:rsidR="00464C3A" w:rsidRPr="00464C3A" w:rsidRDefault="00464C3A" w:rsidP="00464C3A">
            <w:pPr>
              <w:pStyle w:val="Paragrafi0"/>
              <w:ind w:firstLine="0"/>
              <w:rPr>
                <w:sz w:val="20"/>
              </w:rPr>
            </w:pPr>
            <w:r w:rsidRPr="00464C3A">
              <w:rPr>
                <w:sz w:val="20"/>
              </w:rPr>
              <w:t>Serveta Keta</w:t>
            </w:r>
          </w:p>
        </w:tc>
        <w:tc>
          <w:tcPr>
            <w:tcW w:w="1080" w:type="dxa"/>
          </w:tcPr>
          <w:p w:rsidR="00464C3A" w:rsidRPr="00464C3A" w:rsidRDefault="00464C3A" w:rsidP="00464C3A">
            <w:pPr>
              <w:widowControl w:val="0"/>
              <w:rPr>
                <w:rFonts w:ascii="CG Times" w:hAnsi="CG Times"/>
              </w:rPr>
            </w:pPr>
            <w:r w:rsidRPr="00464C3A">
              <w:rPr>
                <w:rFonts w:ascii="CG Times" w:hAnsi="CG Times"/>
                <w:sz w:val="20"/>
              </w:rPr>
              <w:t>8150</w:t>
            </w:r>
          </w:p>
        </w:tc>
        <w:tc>
          <w:tcPr>
            <w:tcW w:w="900" w:type="dxa"/>
          </w:tcPr>
          <w:p w:rsidR="00464C3A" w:rsidRPr="00464C3A" w:rsidRDefault="00464C3A" w:rsidP="00464C3A">
            <w:pPr>
              <w:pStyle w:val="Paragrafi0"/>
              <w:ind w:firstLine="0"/>
              <w:rPr>
                <w:sz w:val="20"/>
              </w:rPr>
            </w:pPr>
            <w:r w:rsidRPr="00464C3A">
              <w:rPr>
                <w:sz w:val="20"/>
              </w:rPr>
              <w:t>8/523</w:t>
            </w:r>
          </w:p>
        </w:tc>
        <w:tc>
          <w:tcPr>
            <w:tcW w:w="1080" w:type="dxa"/>
          </w:tcPr>
          <w:p w:rsidR="00464C3A" w:rsidRPr="00464C3A" w:rsidRDefault="00464C3A" w:rsidP="00464C3A">
            <w:pPr>
              <w:widowControl w:val="0"/>
              <w:rPr>
                <w:rFonts w:ascii="CG Times" w:hAnsi="CG Times"/>
              </w:rPr>
            </w:pPr>
            <w:r w:rsidRPr="00464C3A">
              <w:rPr>
                <w:rFonts w:ascii="CG Times" w:hAnsi="CG Times"/>
                <w:sz w:val="20"/>
              </w:rPr>
              <w:t>52.5 m</w:t>
            </w:r>
            <w:r w:rsidRPr="00464C3A">
              <w:rPr>
                <w:rFonts w:ascii="CG Times" w:hAnsi="CG Times"/>
                <w:sz w:val="20"/>
                <w:vertAlign w:val="superscript"/>
              </w:rPr>
              <w:t>2</w:t>
            </w:r>
          </w:p>
        </w:tc>
        <w:tc>
          <w:tcPr>
            <w:tcW w:w="900" w:type="dxa"/>
          </w:tcPr>
          <w:p w:rsidR="00464C3A" w:rsidRPr="00464C3A" w:rsidRDefault="00464C3A" w:rsidP="00464C3A">
            <w:pPr>
              <w:widowControl w:val="0"/>
              <w:rPr>
                <w:rFonts w:ascii="CG Times" w:hAnsi="CG Times"/>
              </w:rPr>
            </w:pPr>
            <w:r w:rsidRPr="00464C3A">
              <w:rPr>
                <w:rFonts w:ascii="CG Times" w:hAnsi="CG Times"/>
                <w:sz w:val="20"/>
              </w:rPr>
              <w:t>29.829</w:t>
            </w:r>
          </w:p>
        </w:tc>
        <w:tc>
          <w:tcPr>
            <w:tcW w:w="900" w:type="dxa"/>
          </w:tcPr>
          <w:p w:rsidR="00464C3A" w:rsidRPr="00464C3A" w:rsidRDefault="00464C3A" w:rsidP="00464C3A">
            <w:pPr>
              <w:pStyle w:val="Paragrafi0"/>
              <w:ind w:firstLine="0"/>
              <w:rPr>
                <w:sz w:val="20"/>
              </w:rPr>
            </w:pPr>
          </w:p>
        </w:tc>
        <w:tc>
          <w:tcPr>
            <w:tcW w:w="900" w:type="dxa"/>
          </w:tcPr>
          <w:p w:rsidR="00464C3A" w:rsidRPr="00464C3A" w:rsidRDefault="00464C3A" w:rsidP="00464C3A">
            <w:pPr>
              <w:pStyle w:val="Paragrafi0"/>
              <w:ind w:firstLine="0"/>
              <w:rPr>
                <w:sz w:val="20"/>
              </w:rPr>
            </w:pPr>
          </w:p>
        </w:tc>
        <w:tc>
          <w:tcPr>
            <w:tcW w:w="1260" w:type="dxa"/>
          </w:tcPr>
          <w:p w:rsidR="00464C3A" w:rsidRPr="00464C3A" w:rsidRDefault="00464C3A" w:rsidP="00464C3A">
            <w:pPr>
              <w:pStyle w:val="Paragrafi0"/>
              <w:ind w:firstLine="0"/>
              <w:rPr>
                <w:sz w:val="20"/>
              </w:rPr>
            </w:pPr>
            <w:r w:rsidRPr="00464C3A">
              <w:rPr>
                <w:sz w:val="20"/>
              </w:rPr>
              <w:t>1,566,023</w:t>
            </w:r>
          </w:p>
        </w:tc>
        <w:tc>
          <w:tcPr>
            <w:tcW w:w="2448" w:type="dxa"/>
          </w:tcPr>
          <w:p w:rsidR="00464C3A" w:rsidRPr="00464C3A" w:rsidRDefault="00464C3A" w:rsidP="00464C3A">
            <w:pPr>
              <w:widowControl w:val="0"/>
              <w:rPr>
                <w:rFonts w:ascii="CG Times" w:hAnsi="CG Times"/>
              </w:rPr>
            </w:pPr>
            <w:r w:rsidRPr="00464C3A">
              <w:rPr>
                <w:rFonts w:ascii="CG Times" w:hAnsi="CG Times"/>
                <w:sz w:val="20"/>
              </w:rPr>
              <w:t>Çertifikatë pronësie</w:t>
            </w:r>
          </w:p>
        </w:tc>
      </w:tr>
      <w:tr w:rsidR="00464C3A" w:rsidRPr="00464C3A">
        <w:tc>
          <w:tcPr>
            <w:tcW w:w="533" w:type="dxa"/>
          </w:tcPr>
          <w:p w:rsidR="00464C3A" w:rsidRPr="00464C3A" w:rsidRDefault="00464C3A" w:rsidP="00464C3A">
            <w:pPr>
              <w:pStyle w:val="Paragrafi0"/>
              <w:ind w:firstLine="0"/>
              <w:rPr>
                <w:sz w:val="20"/>
              </w:rPr>
            </w:pPr>
            <w:r w:rsidRPr="00464C3A">
              <w:rPr>
                <w:sz w:val="20"/>
              </w:rPr>
              <w:t>9</w:t>
            </w:r>
          </w:p>
        </w:tc>
        <w:tc>
          <w:tcPr>
            <w:tcW w:w="3175" w:type="dxa"/>
          </w:tcPr>
          <w:p w:rsidR="00464C3A" w:rsidRPr="00464C3A" w:rsidRDefault="00464C3A" w:rsidP="00464C3A">
            <w:pPr>
              <w:pStyle w:val="Paragrafi0"/>
              <w:ind w:firstLine="0"/>
              <w:rPr>
                <w:sz w:val="20"/>
              </w:rPr>
            </w:pPr>
            <w:r w:rsidRPr="00464C3A">
              <w:rPr>
                <w:sz w:val="20"/>
              </w:rPr>
              <w:t>Besnik Keta</w:t>
            </w:r>
          </w:p>
        </w:tc>
        <w:tc>
          <w:tcPr>
            <w:tcW w:w="1080" w:type="dxa"/>
          </w:tcPr>
          <w:p w:rsidR="00464C3A" w:rsidRPr="00464C3A" w:rsidRDefault="00464C3A" w:rsidP="00464C3A">
            <w:pPr>
              <w:widowControl w:val="0"/>
              <w:rPr>
                <w:rFonts w:ascii="CG Times" w:hAnsi="CG Times"/>
              </w:rPr>
            </w:pPr>
            <w:r w:rsidRPr="00464C3A">
              <w:rPr>
                <w:rFonts w:ascii="CG Times" w:hAnsi="CG Times"/>
                <w:sz w:val="20"/>
              </w:rPr>
              <w:t>8150</w:t>
            </w:r>
          </w:p>
        </w:tc>
        <w:tc>
          <w:tcPr>
            <w:tcW w:w="900" w:type="dxa"/>
          </w:tcPr>
          <w:p w:rsidR="00464C3A" w:rsidRPr="00464C3A" w:rsidRDefault="00464C3A" w:rsidP="00464C3A">
            <w:pPr>
              <w:pStyle w:val="Paragrafi0"/>
              <w:ind w:firstLine="0"/>
              <w:rPr>
                <w:sz w:val="20"/>
              </w:rPr>
            </w:pPr>
            <w:r w:rsidRPr="00464C3A">
              <w:rPr>
                <w:sz w:val="20"/>
              </w:rPr>
              <w:t>8/524</w:t>
            </w:r>
          </w:p>
        </w:tc>
        <w:tc>
          <w:tcPr>
            <w:tcW w:w="1080" w:type="dxa"/>
          </w:tcPr>
          <w:p w:rsidR="00464C3A" w:rsidRPr="00464C3A" w:rsidRDefault="00464C3A" w:rsidP="00464C3A">
            <w:pPr>
              <w:widowControl w:val="0"/>
              <w:rPr>
                <w:rFonts w:ascii="CG Times" w:hAnsi="CG Times"/>
              </w:rPr>
            </w:pPr>
            <w:r w:rsidRPr="00464C3A">
              <w:rPr>
                <w:rFonts w:ascii="CG Times" w:hAnsi="CG Times"/>
                <w:sz w:val="20"/>
              </w:rPr>
              <w:t>52.5 m</w:t>
            </w:r>
            <w:r w:rsidRPr="00464C3A">
              <w:rPr>
                <w:rFonts w:ascii="CG Times" w:hAnsi="CG Times"/>
                <w:sz w:val="20"/>
                <w:vertAlign w:val="superscript"/>
              </w:rPr>
              <w:t>2</w:t>
            </w:r>
          </w:p>
        </w:tc>
        <w:tc>
          <w:tcPr>
            <w:tcW w:w="900" w:type="dxa"/>
          </w:tcPr>
          <w:p w:rsidR="00464C3A" w:rsidRPr="00464C3A" w:rsidRDefault="00464C3A" w:rsidP="00464C3A">
            <w:pPr>
              <w:widowControl w:val="0"/>
              <w:rPr>
                <w:rFonts w:ascii="CG Times" w:hAnsi="CG Times"/>
              </w:rPr>
            </w:pPr>
            <w:r w:rsidRPr="00464C3A">
              <w:rPr>
                <w:rFonts w:ascii="CG Times" w:hAnsi="CG Times"/>
                <w:sz w:val="20"/>
              </w:rPr>
              <w:t>29.829</w:t>
            </w:r>
          </w:p>
        </w:tc>
        <w:tc>
          <w:tcPr>
            <w:tcW w:w="900" w:type="dxa"/>
          </w:tcPr>
          <w:p w:rsidR="00464C3A" w:rsidRPr="00464C3A" w:rsidRDefault="00464C3A" w:rsidP="00464C3A">
            <w:pPr>
              <w:pStyle w:val="Paragrafi0"/>
              <w:ind w:firstLine="0"/>
              <w:rPr>
                <w:sz w:val="20"/>
              </w:rPr>
            </w:pPr>
          </w:p>
        </w:tc>
        <w:tc>
          <w:tcPr>
            <w:tcW w:w="900" w:type="dxa"/>
          </w:tcPr>
          <w:p w:rsidR="00464C3A" w:rsidRPr="00464C3A" w:rsidRDefault="00464C3A" w:rsidP="00464C3A">
            <w:pPr>
              <w:pStyle w:val="Paragrafi0"/>
              <w:ind w:firstLine="0"/>
              <w:rPr>
                <w:sz w:val="20"/>
              </w:rPr>
            </w:pPr>
          </w:p>
        </w:tc>
        <w:tc>
          <w:tcPr>
            <w:tcW w:w="1260" w:type="dxa"/>
          </w:tcPr>
          <w:p w:rsidR="00464C3A" w:rsidRPr="00464C3A" w:rsidRDefault="00464C3A" w:rsidP="00464C3A">
            <w:pPr>
              <w:pStyle w:val="Paragrafi0"/>
              <w:ind w:firstLine="0"/>
              <w:rPr>
                <w:sz w:val="20"/>
              </w:rPr>
            </w:pPr>
            <w:r w:rsidRPr="00464C3A">
              <w:rPr>
                <w:sz w:val="20"/>
              </w:rPr>
              <w:t>1,566,023</w:t>
            </w:r>
          </w:p>
        </w:tc>
        <w:tc>
          <w:tcPr>
            <w:tcW w:w="2448" w:type="dxa"/>
          </w:tcPr>
          <w:p w:rsidR="00464C3A" w:rsidRPr="00464C3A" w:rsidRDefault="00464C3A" w:rsidP="00464C3A">
            <w:pPr>
              <w:widowControl w:val="0"/>
              <w:rPr>
                <w:rFonts w:ascii="CG Times" w:hAnsi="CG Times"/>
              </w:rPr>
            </w:pPr>
            <w:r w:rsidRPr="00464C3A">
              <w:rPr>
                <w:rFonts w:ascii="CG Times" w:hAnsi="CG Times"/>
                <w:sz w:val="20"/>
              </w:rPr>
              <w:t>Çertifikatë pronësie</w:t>
            </w:r>
          </w:p>
        </w:tc>
      </w:tr>
      <w:tr w:rsidR="00464C3A" w:rsidRPr="00464C3A">
        <w:tc>
          <w:tcPr>
            <w:tcW w:w="533" w:type="dxa"/>
          </w:tcPr>
          <w:p w:rsidR="00464C3A" w:rsidRPr="00464C3A" w:rsidRDefault="00464C3A" w:rsidP="00464C3A">
            <w:pPr>
              <w:pStyle w:val="Paragrafi0"/>
              <w:ind w:firstLine="0"/>
              <w:rPr>
                <w:sz w:val="20"/>
              </w:rPr>
            </w:pPr>
            <w:r w:rsidRPr="00464C3A">
              <w:rPr>
                <w:sz w:val="20"/>
              </w:rPr>
              <w:t>10</w:t>
            </w:r>
          </w:p>
        </w:tc>
        <w:tc>
          <w:tcPr>
            <w:tcW w:w="3175" w:type="dxa"/>
          </w:tcPr>
          <w:p w:rsidR="00464C3A" w:rsidRPr="00464C3A" w:rsidRDefault="00464C3A" w:rsidP="00464C3A">
            <w:pPr>
              <w:pStyle w:val="Paragrafi0"/>
              <w:ind w:firstLine="0"/>
              <w:rPr>
                <w:sz w:val="20"/>
              </w:rPr>
            </w:pPr>
            <w:r w:rsidRPr="00464C3A">
              <w:rPr>
                <w:sz w:val="20"/>
              </w:rPr>
              <w:t>Merita Keta</w:t>
            </w:r>
          </w:p>
        </w:tc>
        <w:tc>
          <w:tcPr>
            <w:tcW w:w="1080" w:type="dxa"/>
          </w:tcPr>
          <w:p w:rsidR="00464C3A" w:rsidRPr="00464C3A" w:rsidRDefault="00464C3A" w:rsidP="00464C3A">
            <w:pPr>
              <w:widowControl w:val="0"/>
              <w:rPr>
                <w:rFonts w:ascii="CG Times" w:hAnsi="CG Times"/>
              </w:rPr>
            </w:pPr>
            <w:r w:rsidRPr="00464C3A">
              <w:rPr>
                <w:rFonts w:ascii="CG Times" w:hAnsi="CG Times"/>
                <w:sz w:val="20"/>
              </w:rPr>
              <w:t>8150</w:t>
            </w:r>
          </w:p>
        </w:tc>
        <w:tc>
          <w:tcPr>
            <w:tcW w:w="900" w:type="dxa"/>
          </w:tcPr>
          <w:p w:rsidR="00464C3A" w:rsidRPr="00464C3A" w:rsidRDefault="00464C3A" w:rsidP="00464C3A">
            <w:pPr>
              <w:pStyle w:val="Paragrafi0"/>
              <w:ind w:firstLine="0"/>
              <w:rPr>
                <w:sz w:val="20"/>
              </w:rPr>
            </w:pPr>
            <w:r w:rsidRPr="00464C3A">
              <w:rPr>
                <w:sz w:val="20"/>
              </w:rPr>
              <w:t>8/525</w:t>
            </w:r>
          </w:p>
        </w:tc>
        <w:tc>
          <w:tcPr>
            <w:tcW w:w="1080" w:type="dxa"/>
          </w:tcPr>
          <w:p w:rsidR="00464C3A" w:rsidRPr="00464C3A" w:rsidRDefault="00464C3A" w:rsidP="00464C3A">
            <w:pPr>
              <w:widowControl w:val="0"/>
              <w:rPr>
                <w:rFonts w:ascii="CG Times" w:hAnsi="CG Times"/>
              </w:rPr>
            </w:pPr>
            <w:r w:rsidRPr="00464C3A">
              <w:rPr>
                <w:rFonts w:ascii="CG Times" w:hAnsi="CG Times"/>
                <w:sz w:val="20"/>
              </w:rPr>
              <w:t>20 m</w:t>
            </w:r>
            <w:r w:rsidRPr="00464C3A">
              <w:rPr>
                <w:rFonts w:ascii="CG Times" w:hAnsi="CG Times"/>
                <w:sz w:val="20"/>
                <w:vertAlign w:val="superscript"/>
              </w:rPr>
              <w:t>2</w:t>
            </w:r>
          </w:p>
        </w:tc>
        <w:tc>
          <w:tcPr>
            <w:tcW w:w="900" w:type="dxa"/>
          </w:tcPr>
          <w:p w:rsidR="00464C3A" w:rsidRPr="00464C3A" w:rsidRDefault="00464C3A" w:rsidP="00464C3A">
            <w:pPr>
              <w:widowControl w:val="0"/>
              <w:rPr>
                <w:rFonts w:ascii="CG Times" w:hAnsi="CG Times"/>
              </w:rPr>
            </w:pPr>
            <w:r w:rsidRPr="00464C3A">
              <w:rPr>
                <w:rFonts w:ascii="CG Times" w:hAnsi="CG Times"/>
                <w:sz w:val="20"/>
              </w:rPr>
              <w:t>29.829</w:t>
            </w:r>
          </w:p>
        </w:tc>
        <w:tc>
          <w:tcPr>
            <w:tcW w:w="900" w:type="dxa"/>
          </w:tcPr>
          <w:p w:rsidR="00464C3A" w:rsidRPr="00464C3A" w:rsidRDefault="00464C3A" w:rsidP="00464C3A">
            <w:pPr>
              <w:pStyle w:val="Paragrafi0"/>
              <w:ind w:firstLine="0"/>
              <w:rPr>
                <w:sz w:val="20"/>
              </w:rPr>
            </w:pPr>
          </w:p>
        </w:tc>
        <w:tc>
          <w:tcPr>
            <w:tcW w:w="900" w:type="dxa"/>
          </w:tcPr>
          <w:p w:rsidR="00464C3A" w:rsidRPr="00464C3A" w:rsidRDefault="00464C3A" w:rsidP="00464C3A">
            <w:pPr>
              <w:pStyle w:val="Paragrafi0"/>
              <w:ind w:firstLine="0"/>
              <w:rPr>
                <w:sz w:val="20"/>
              </w:rPr>
            </w:pPr>
          </w:p>
        </w:tc>
        <w:tc>
          <w:tcPr>
            <w:tcW w:w="1260" w:type="dxa"/>
          </w:tcPr>
          <w:p w:rsidR="00464C3A" w:rsidRPr="00464C3A" w:rsidRDefault="00464C3A" w:rsidP="00464C3A">
            <w:pPr>
              <w:pStyle w:val="Paragrafi0"/>
              <w:ind w:firstLine="0"/>
              <w:rPr>
                <w:sz w:val="20"/>
              </w:rPr>
            </w:pPr>
            <w:r w:rsidRPr="00464C3A">
              <w:rPr>
                <w:sz w:val="20"/>
              </w:rPr>
              <w:t>596,580</w:t>
            </w:r>
          </w:p>
        </w:tc>
        <w:tc>
          <w:tcPr>
            <w:tcW w:w="2448" w:type="dxa"/>
          </w:tcPr>
          <w:p w:rsidR="00464C3A" w:rsidRPr="00464C3A" w:rsidRDefault="00464C3A" w:rsidP="00464C3A">
            <w:pPr>
              <w:widowControl w:val="0"/>
              <w:rPr>
                <w:rFonts w:ascii="CG Times" w:hAnsi="CG Times"/>
              </w:rPr>
            </w:pPr>
            <w:r w:rsidRPr="00464C3A">
              <w:rPr>
                <w:rFonts w:ascii="CG Times" w:hAnsi="CG Times"/>
                <w:sz w:val="20"/>
              </w:rPr>
              <w:t>Çertifikatë pronësie</w:t>
            </w:r>
          </w:p>
        </w:tc>
      </w:tr>
      <w:tr w:rsidR="00464C3A" w:rsidRPr="00464C3A">
        <w:tc>
          <w:tcPr>
            <w:tcW w:w="533" w:type="dxa"/>
          </w:tcPr>
          <w:p w:rsidR="00464C3A" w:rsidRPr="00464C3A" w:rsidRDefault="00464C3A" w:rsidP="00464C3A">
            <w:pPr>
              <w:pStyle w:val="Paragrafi0"/>
              <w:ind w:firstLine="0"/>
              <w:rPr>
                <w:sz w:val="20"/>
              </w:rPr>
            </w:pPr>
            <w:r w:rsidRPr="00464C3A">
              <w:rPr>
                <w:sz w:val="20"/>
              </w:rPr>
              <w:t>11</w:t>
            </w:r>
          </w:p>
        </w:tc>
        <w:tc>
          <w:tcPr>
            <w:tcW w:w="3175" w:type="dxa"/>
          </w:tcPr>
          <w:p w:rsidR="00464C3A" w:rsidRPr="00464C3A" w:rsidRDefault="00464C3A" w:rsidP="00464C3A">
            <w:pPr>
              <w:pStyle w:val="Paragrafi0"/>
              <w:ind w:firstLine="0"/>
              <w:rPr>
                <w:sz w:val="20"/>
              </w:rPr>
            </w:pPr>
            <w:r w:rsidRPr="00464C3A">
              <w:rPr>
                <w:sz w:val="20"/>
              </w:rPr>
              <w:t>Romina Keta</w:t>
            </w:r>
          </w:p>
        </w:tc>
        <w:tc>
          <w:tcPr>
            <w:tcW w:w="1080" w:type="dxa"/>
          </w:tcPr>
          <w:p w:rsidR="00464C3A" w:rsidRPr="00464C3A" w:rsidRDefault="00464C3A" w:rsidP="00464C3A">
            <w:pPr>
              <w:widowControl w:val="0"/>
              <w:rPr>
                <w:rFonts w:ascii="CG Times" w:hAnsi="CG Times"/>
              </w:rPr>
            </w:pPr>
            <w:r w:rsidRPr="00464C3A">
              <w:rPr>
                <w:rFonts w:ascii="CG Times" w:hAnsi="CG Times"/>
                <w:sz w:val="20"/>
              </w:rPr>
              <w:t>8150</w:t>
            </w:r>
          </w:p>
        </w:tc>
        <w:tc>
          <w:tcPr>
            <w:tcW w:w="900" w:type="dxa"/>
          </w:tcPr>
          <w:p w:rsidR="00464C3A" w:rsidRPr="00464C3A" w:rsidRDefault="00464C3A" w:rsidP="00464C3A">
            <w:pPr>
              <w:pStyle w:val="Paragrafi0"/>
              <w:ind w:firstLine="0"/>
              <w:rPr>
                <w:sz w:val="20"/>
              </w:rPr>
            </w:pPr>
            <w:r w:rsidRPr="00464C3A">
              <w:rPr>
                <w:sz w:val="20"/>
              </w:rPr>
              <w:t>8/526</w:t>
            </w:r>
          </w:p>
        </w:tc>
        <w:tc>
          <w:tcPr>
            <w:tcW w:w="1080" w:type="dxa"/>
          </w:tcPr>
          <w:p w:rsidR="00464C3A" w:rsidRPr="00464C3A" w:rsidRDefault="00464C3A" w:rsidP="00464C3A">
            <w:pPr>
              <w:widowControl w:val="0"/>
              <w:rPr>
                <w:rFonts w:ascii="CG Times" w:hAnsi="CG Times"/>
              </w:rPr>
            </w:pPr>
            <w:r w:rsidRPr="00464C3A">
              <w:rPr>
                <w:rFonts w:ascii="CG Times" w:hAnsi="CG Times"/>
                <w:sz w:val="20"/>
              </w:rPr>
              <w:t>2 m</w:t>
            </w:r>
            <w:r w:rsidRPr="00464C3A">
              <w:rPr>
                <w:rFonts w:ascii="CG Times" w:hAnsi="CG Times"/>
                <w:sz w:val="20"/>
                <w:vertAlign w:val="superscript"/>
              </w:rPr>
              <w:t>2</w:t>
            </w:r>
          </w:p>
        </w:tc>
        <w:tc>
          <w:tcPr>
            <w:tcW w:w="900" w:type="dxa"/>
          </w:tcPr>
          <w:p w:rsidR="00464C3A" w:rsidRPr="00464C3A" w:rsidRDefault="00464C3A" w:rsidP="00464C3A">
            <w:pPr>
              <w:widowControl w:val="0"/>
              <w:rPr>
                <w:rFonts w:ascii="CG Times" w:hAnsi="CG Times"/>
              </w:rPr>
            </w:pPr>
            <w:r w:rsidRPr="00464C3A">
              <w:rPr>
                <w:rFonts w:ascii="CG Times" w:hAnsi="CG Times"/>
                <w:sz w:val="20"/>
              </w:rPr>
              <w:t>29.829</w:t>
            </w:r>
          </w:p>
        </w:tc>
        <w:tc>
          <w:tcPr>
            <w:tcW w:w="900" w:type="dxa"/>
          </w:tcPr>
          <w:p w:rsidR="00464C3A" w:rsidRPr="00464C3A" w:rsidRDefault="00464C3A" w:rsidP="00464C3A">
            <w:pPr>
              <w:pStyle w:val="Paragrafi0"/>
              <w:ind w:firstLine="0"/>
              <w:rPr>
                <w:sz w:val="20"/>
              </w:rPr>
            </w:pPr>
          </w:p>
        </w:tc>
        <w:tc>
          <w:tcPr>
            <w:tcW w:w="900" w:type="dxa"/>
          </w:tcPr>
          <w:p w:rsidR="00464C3A" w:rsidRPr="00464C3A" w:rsidRDefault="00464C3A" w:rsidP="00464C3A">
            <w:pPr>
              <w:pStyle w:val="Paragrafi0"/>
              <w:ind w:firstLine="0"/>
              <w:rPr>
                <w:sz w:val="20"/>
              </w:rPr>
            </w:pPr>
          </w:p>
        </w:tc>
        <w:tc>
          <w:tcPr>
            <w:tcW w:w="1260" w:type="dxa"/>
          </w:tcPr>
          <w:p w:rsidR="00464C3A" w:rsidRPr="00464C3A" w:rsidRDefault="00464C3A" w:rsidP="00464C3A">
            <w:pPr>
              <w:pStyle w:val="Paragrafi0"/>
              <w:ind w:firstLine="0"/>
              <w:rPr>
                <w:sz w:val="20"/>
              </w:rPr>
            </w:pPr>
            <w:r w:rsidRPr="00464C3A">
              <w:rPr>
                <w:sz w:val="20"/>
              </w:rPr>
              <w:t>59.658</w:t>
            </w:r>
          </w:p>
        </w:tc>
        <w:tc>
          <w:tcPr>
            <w:tcW w:w="2448" w:type="dxa"/>
          </w:tcPr>
          <w:p w:rsidR="00464C3A" w:rsidRPr="00464C3A" w:rsidRDefault="00464C3A" w:rsidP="00464C3A">
            <w:pPr>
              <w:widowControl w:val="0"/>
              <w:rPr>
                <w:rFonts w:ascii="CG Times" w:hAnsi="CG Times"/>
              </w:rPr>
            </w:pPr>
            <w:r w:rsidRPr="00464C3A">
              <w:rPr>
                <w:rFonts w:ascii="CG Times" w:hAnsi="CG Times"/>
                <w:sz w:val="20"/>
              </w:rPr>
              <w:t>Çertifikatë pronësie</w:t>
            </w:r>
          </w:p>
        </w:tc>
      </w:tr>
      <w:tr w:rsidR="00464C3A" w:rsidRPr="00464C3A">
        <w:tc>
          <w:tcPr>
            <w:tcW w:w="533" w:type="dxa"/>
          </w:tcPr>
          <w:p w:rsidR="00464C3A" w:rsidRPr="00464C3A" w:rsidRDefault="00464C3A" w:rsidP="00464C3A">
            <w:pPr>
              <w:pStyle w:val="Paragrafi0"/>
              <w:ind w:firstLine="0"/>
              <w:rPr>
                <w:sz w:val="20"/>
              </w:rPr>
            </w:pPr>
            <w:r w:rsidRPr="00464C3A">
              <w:rPr>
                <w:sz w:val="20"/>
              </w:rPr>
              <w:t>12</w:t>
            </w:r>
          </w:p>
        </w:tc>
        <w:tc>
          <w:tcPr>
            <w:tcW w:w="3175" w:type="dxa"/>
          </w:tcPr>
          <w:p w:rsidR="00464C3A" w:rsidRPr="00464C3A" w:rsidRDefault="00464C3A" w:rsidP="00464C3A">
            <w:pPr>
              <w:pStyle w:val="Paragrafi0"/>
              <w:ind w:firstLine="0"/>
              <w:rPr>
                <w:sz w:val="20"/>
              </w:rPr>
            </w:pPr>
            <w:r w:rsidRPr="00464C3A">
              <w:rPr>
                <w:sz w:val="20"/>
              </w:rPr>
              <w:t>Vladimir Luçi</w:t>
            </w:r>
          </w:p>
        </w:tc>
        <w:tc>
          <w:tcPr>
            <w:tcW w:w="1080" w:type="dxa"/>
          </w:tcPr>
          <w:p w:rsidR="00464C3A" w:rsidRPr="00464C3A" w:rsidRDefault="00464C3A" w:rsidP="00464C3A">
            <w:pPr>
              <w:widowControl w:val="0"/>
              <w:rPr>
                <w:rFonts w:ascii="CG Times" w:hAnsi="CG Times"/>
              </w:rPr>
            </w:pPr>
            <w:r w:rsidRPr="00464C3A">
              <w:rPr>
                <w:rFonts w:ascii="CG Times" w:hAnsi="CG Times"/>
                <w:sz w:val="20"/>
              </w:rPr>
              <w:t>8150</w:t>
            </w:r>
          </w:p>
        </w:tc>
        <w:tc>
          <w:tcPr>
            <w:tcW w:w="900" w:type="dxa"/>
          </w:tcPr>
          <w:p w:rsidR="00464C3A" w:rsidRPr="00464C3A" w:rsidRDefault="00464C3A" w:rsidP="00464C3A">
            <w:pPr>
              <w:pStyle w:val="Paragrafi0"/>
              <w:ind w:firstLine="0"/>
              <w:rPr>
                <w:sz w:val="20"/>
              </w:rPr>
            </w:pPr>
            <w:r w:rsidRPr="00464C3A">
              <w:rPr>
                <w:sz w:val="20"/>
              </w:rPr>
              <w:t>8/450</w:t>
            </w:r>
          </w:p>
        </w:tc>
        <w:tc>
          <w:tcPr>
            <w:tcW w:w="1080" w:type="dxa"/>
          </w:tcPr>
          <w:p w:rsidR="00464C3A" w:rsidRPr="00464C3A" w:rsidRDefault="00464C3A" w:rsidP="00464C3A">
            <w:pPr>
              <w:widowControl w:val="0"/>
              <w:rPr>
                <w:rFonts w:ascii="CG Times" w:hAnsi="CG Times"/>
              </w:rPr>
            </w:pPr>
            <w:r w:rsidRPr="00464C3A">
              <w:rPr>
                <w:rFonts w:ascii="CG Times" w:hAnsi="CG Times"/>
                <w:sz w:val="20"/>
              </w:rPr>
              <w:t>72 m</w:t>
            </w:r>
            <w:r w:rsidRPr="00464C3A">
              <w:rPr>
                <w:rFonts w:ascii="CG Times" w:hAnsi="CG Times"/>
                <w:sz w:val="20"/>
                <w:vertAlign w:val="superscript"/>
              </w:rPr>
              <w:t>2</w:t>
            </w:r>
          </w:p>
        </w:tc>
        <w:tc>
          <w:tcPr>
            <w:tcW w:w="900" w:type="dxa"/>
          </w:tcPr>
          <w:p w:rsidR="00464C3A" w:rsidRPr="00464C3A" w:rsidRDefault="00464C3A" w:rsidP="00464C3A">
            <w:pPr>
              <w:widowControl w:val="0"/>
              <w:rPr>
                <w:rFonts w:ascii="CG Times" w:hAnsi="CG Times"/>
              </w:rPr>
            </w:pPr>
            <w:r w:rsidRPr="00464C3A">
              <w:rPr>
                <w:rFonts w:ascii="CG Times" w:hAnsi="CG Times"/>
                <w:sz w:val="20"/>
              </w:rPr>
              <w:t>29.829</w:t>
            </w:r>
          </w:p>
        </w:tc>
        <w:tc>
          <w:tcPr>
            <w:tcW w:w="900" w:type="dxa"/>
          </w:tcPr>
          <w:p w:rsidR="00464C3A" w:rsidRPr="00464C3A" w:rsidRDefault="00464C3A" w:rsidP="00464C3A">
            <w:pPr>
              <w:pStyle w:val="Paragrafi0"/>
              <w:ind w:firstLine="0"/>
              <w:rPr>
                <w:sz w:val="20"/>
              </w:rPr>
            </w:pPr>
          </w:p>
        </w:tc>
        <w:tc>
          <w:tcPr>
            <w:tcW w:w="900" w:type="dxa"/>
          </w:tcPr>
          <w:p w:rsidR="00464C3A" w:rsidRPr="00464C3A" w:rsidRDefault="00464C3A" w:rsidP="00464C3A">
            <w:pPr>
              <w:pStyle w:val="Paragrafi0"/>
              <w:ind w:firstLine="0"/>
              <w:rPr>
                <w:sz w:val="20"/>
              </w:rPr>
            </w:pPr>
          </w:p>
        </w:tc>
        <w:tc>
          <w:tcPr>
            <w:tcW w:w="1260" w:type="dxa"/>
          </w:tcPr>
          <w:p w:rsidR="00464C3A" w:rsidRPr="00464C3A" w:rsidRDefault="00464C3A" w:rsidP="00464C3A">
            <w:pPr>
              <w:pStyle w:val="Paragrafi0"/>
              <w:ind w:firstLine="0"/>
              <w:rPr>
                <w:sz w:val="20"/>
              </w:rPr>
            </w:pPr>
            <w:r w:rsidRPr="00464C3A">
              <w:rPr>
                <w:sz w:val="20"/>
              </w:rPr>
              <w:t>2,147,688</w:t>
            </w:r>
          </w:p>
        </w:tc>
        <w:tc>
          <w:tcPr>
            <w:tcW w:w="2448" w:type="dxa"/>
          </w:tcPr>
          <w:p w:rsidR="00464C3A" w:rsidRPr="00464C3A" w:rsidRDefault="00464C3A" w:rsidP="00464C3A">
            <w:pPr>
              <w:widowControl w:val="0"/>
              <w:rPr>
                <w:rFonts w:ascii="CG Times" w:hAnsi="CG Times"/>
              </w:rPr>
            </w:pPr>
            <w:r w:rsidRPr="00464C3A">
              <w:rPr>
                <w:rFonts w:ascii="CG Times" w:hAnsi="CG Times"/>
                <w:sz w:val="20"/>
              </w:rPr>
              <w:t>Çertifikatë pronësie</w:t>
            </w:r>
          </w:p>
        </w:tc>
      </w:tr>
      <w:tr w:rsidR="00464C3A" w:rsidRPr="00464C3A">
        <w:tc>
          <w:tcPr>
            <w:tcW w:w="533" w:type="dxa"/>
          </w:tcPr>
          <w:p w:rsidR="00464C3A" w:rsidRPr="00464C3A" w:rsidRDefault="00464C3A" w:rsidP="00464C3A">
            <w:pPr>
              <w:pStyle w:val="Paragrafi0"/>
              <w:ind w:firstLine="0"/>
              <w:rPr>
                <w:sz w:val="20"/>
              </w:rPr>
            </w:pPr>
            <w:r w:rsidRPr="00464C3A">
              <w:rPr>
                <w:sz w:val="20"/>
              </w:rPr>
              <w:t>13</w:t>
            </w:r>
          </w:p>
        </w:tc>
        <w:tc>
          <w:tcPr>
            <w:tcW w:w="3175" w:type="dxa"/>
          </w:tcPr>
          <w:p w:rsidR="00464C3A" w:rsidRPr="00464C3A" w:rsidRDefault="00464C3A" w:rsidP="00464C3A">
            <w:pPr>
              <w:pStyle w:val="Paragrafi0"/>
              <w:ind w:firstLine="0"/>
              <w:rPr>
                <w:sz w:val="20"/>
              </w:rPr>
            </w:pPr>
            <w:r w:rsidRPr="00464C3A">
              <w:rPr>
                <w:sz w:val="20"/>
              </w:rPr>
              <w:t>Arjan Hyka+3 bashkëpronarë</w:t>
            </w:r>
          </w:p>
        </w:tc>
        <w:tc>
          <w:tcPr>
            <w:tcW w:w="1080" w:type="dxa"/>
          </w:tcPr>
          <w:p w:rsidR="00464C3A" w:rsidRPr="00464C3A" w:rsidRDefault="00464C3A" w:rsidP="00464C3A">
            <w:pPr>
              <w:widowControl w:val="0"/>
              <w:rPr>
                <w:rFonts w:ascii="CG Times" w:hAnsi="CG Times"/>
              </w:rPr>
            </w:pPr>
            <w:r w:rsidRPr="00464C3A">
              <w:rPr>
                <w:rFonts w:ascii="CG Times" w:hAnsi="CG Times"/>
                <w:sz w:val="20"/>
              </w:rPr>
              <w:t>8150</w:t>
            </w:r>
          </w:p>
        </w:tc>
        <w:tc>
          <w:tcPr>
            <w:tcW w:w="900" w:type="dxa"/>
          </w:tcPr>
          <w:p w:rsidR="00464C3A" w:rsidRPr="00464C3A" w:rsidRDefault="00464C3A" w:rsidP="00464C3A">
            <w:pPr>
              <w:pStyle w:val="Paragrafi0"/>
              <w:ind w:firstLine="0"/>
              <w:rPr>
                <w:sz w:val="20"/>
              </w:rPr>
            </w:pPr>
            <w:r w:rsidRPr="00464C3A">
              <w:rPr>
                <w:sz w:val="20"/>
              </w:rPr>
              <w:t>8/542</w:t>
            </w:r>
          </w:p>
        </w:tc>
        <w:tc>
          <w:tcPr>
            <w:tcW w:w="1080" w:type="dxa"/>
          </w:tcPr>
          <w:p w:rsidR="00464C3A" w:rsidRPr="00464C3A" w:rsidRDefault="00464C3A" w:rsidP="00464C3A">
            <w:pPr>
              <w:widowControl w:val="0"/>
              <w:rPr>
                <w:rFonts w:ascii="CG Times" w:hAnsi="CG Times"/>
              </w:rPr>
            </w:pPr>
            <w:r w:rsidRPr="00464C3A">
              <w:rPr>
                <w:rFonts w:ascii="CG Times" w:hAnsi="CG Times"/>
                <w:sz w:val="20"/>
              </w:rPr>
              <w:t>317 m</w:t>
            </w:r>
            <w:r w:rsidRPr="00464C3A">
              <w:rPr>
                <w:rFonts w:ascii="CG Times" w:hAnsi="CG Times"/>
                <w:sz w:val="20"/>
                <w:vertAlign w:val="superscript"/>
              </w:rPr>
              <w:t>2</w:t>
            </w:r>
          </w:p>
        </w:tc>
        <w:tc>
          <w:tcPr>
            <w:tcW w:w="900" w:type="dxa"/>
          </w:tcPr>
          <w:p w:rsidR="00464C3A" w:rsidRPr="00464C3A" w:rsidRDefault="00464C3A" w:rsidP="00464C3A">
            <w:pPr>
              <w:widowControl w:val="0"/>
              <w:rPr>
                <w:rFonts w:ascii="CG Times" w:hAnsi="CG Times"/>
              </w:rPr>
            </w:pPr>
            <w:r w:rsidRPr="00464C3A">
              <w:rPr>
                <w:rFonts w:ascii="CG Times" w:hAnsi="CG Times"/>
                <w:sz w:val="20"/>
              </w:rPr>
              <w:t>29.829</w:t>
            </w:r>
          </w:p>
        </w:tc>
        <w:tc>
          <w:tcPr>
            <w:tcW w:w="900" w:type="dxa"/>
          </w:tcPr>
          <w:p w:rsidR="00464C3A" w:rsidRPr="00464C3A" w:rsidRDefault="00464C3A" w:rsidP="00464C3A">
            <w:pPr>
              <w:pStyle w:val="Paragrafi0"/>
              <w:ind w:firstLine="0"/>
              <w:rPr>
                <w:sz w:val="20"/>
              </w:rPr>
            </w:pPr>
          </w:p>
        </w:tc>
        <w:tc>
          <w:tcPr>
            <w:tcW w:w="900" w:type="dxa"/>
          </w:tcPr>
          <w:p w:rsidR="00464C3A" w:rsidRPr="00464C3A" w:rsidRDefault="00464C3A" w:rsidP="00464C3A">
            <w:pPr>
              <w:pStyle w:val="Paragrafi0"/>
              <w:ind w:firstLine="0"/>
              <w:rPr>
                <w:sz w:val="20"/>
              </w:rPr>
            </w:pPr>
          </w:p>
        </w:tc>
        <w:tc>
          <w:tcPr>
            <w:tcW w:w="1260" w:type="dxa"/>
          </w:tcPr>
          <w:p w:rsidR="00464C3A" w:rsidRPr="00464C3A" w:rsidRDefault="00464C3A" w:rsidP="00464C3A">
            <w:pPr>
              <w:pStyle w:val="Paragrafi0"/>
              <w:ind w:firstLine="0"/>
              <w:rPr>
                <w:sz w:val="20"/>
              </w:rPr>
            </w:pPr>
            <w:r w:rsidRPr="00464C3A">
              <w:rPr>
                <w:sz w:val="20"/>
              </w:rPr>
              <w:t>9,455,793</w:t>
            </w:r>
          </w:p>
        </w:tc>
        <w:tc>
          <w:tcPr>
            <w:tcW w:w="2448" w:type="dxa"/>
          </w:tcPr>
          <w:p w:rsidR="00464C3A" w:rsidRPr="00464C3A" w:rsidRDefault="00464C3A" w:rsidP="00464C3A">
            <w:pPr>
              <w:pStyle w:val="Paragrafi0"/>
              <w:ind w:firstLine="0"/>
              <w:rPr>
                <w:sz w:val="20"/>
              </w:rPr>
            </w:pPr>
            <w:r w:rsidRPr="00464C3A">
              <w:rPr>
                <w:sz w:val="20"/>
              </w:rPr>
              <w:t>Vërtetim pronësie</w:t>
            </w:r>
          </w:p>
        </w:tc>
      </w:tr>
      <w:tr w:rsidR="00464C3A" w:rsidRPr="00464C3A">
        <w:tc>
          <w:tcPr>
            <w:tcW w:w="533" w:type="dxa"/>
          </w:tcPr>
          <w:p w:rsidR="00464C3A" w:rsidRPr="00464C3A" w:rsidRDefault="00464C3A" w:rsidP="00464C3A">
            <w:pPr>
              <w:pStyle w:val="Paragrafi0"/>
              <w:ind w:firstLine="0"/>
              <w:rPr>
                <w:sz w:val="20"/>
              </w:rPr>
            </w:pPr>
            <w:r w:rsidRPr="00464C3A">
              <w:rPr>
                <w:sz w:val="20"/>
              </w:rPr>
              <w:t>14</w:t>
            </w:r>
          </w:p>
        </w:tc>
        <w:tc>
          <w:tcPr>
            <w:tcW w:w="3175" w:type="dxa"/>
          </w:tcPr>
          <w:p w:rsidR="00464C3A" w:rsidRPr="00464C3A" w:rsidRDefault="00464C3A" w:rsidP="00464C3A">
            <w:pPr>
              <w:pStyle w:val="Paragrafi0"/>
              <w:ind w:firstLine="0"/>
              <w:rPr>
                <w:sz w:val="20"/>
              </w:rPr>
            </w:pPr>
            <w:r w:rsidRPr="00464C3A">
              <w:rPr>
                <w:sz w:val="20"/>
              </w:rPr>
              <w:t>Bajram Çeliku+10 bashkëpronarë</w:t>
            </w:r>
          </w:p>
        </w:tc>
        <w:tc>
          <w:tcPr>
            <w:tcW w:w="1080" w:type="dxa"/>
          </w:tcPr>
          <w:p w:rsidR="00464C3A" w:rsidRPr="00464C3A" w:rsidRDefault="00464C3A" w:rsidP="00464C3A">
            <w:pPr>
              <w:widowControl w:val="0"/>
              <w:rPr>
                <w:rFonts w:ascii="CG Times" w:hAnsi="CG Times"/>
              </w:rPr>
            </w:pPr>
            <w:r w:rsidRPr="00464C3A">
              <w:rPr>
                <w:rFonts w:ascii="CG Times" w:hAnsi="CG Times"/>
                <w:sz w:val="20"/>
              </w:rPr>
              <w:t>8150</w:t>
            </w:r>
          </w:p>
        </w:tc>
        <w:tc>
          <w:tcPr>
            <w:tcW w:w="900" w:type="dxa"/>
          </w:tcPr>
          <w:p w:rsidR="00464C3A" w:rsidRPr="00464C3A" w:rsidRDefault="00464C3A" w:rsidP="00464C3A">
            <w:pPr>
              <w:pStyle w:val="Paragrafi0"/>
              <w:ind w:firstLine="0"/>
              <w:rPr>
                <w:sz w:val="20"/>
              </w:rPr>
            </w:pPr>
            <w:r w:rsidRPr="00464C3A">
              <w:rPr>
                <w:sz w:val="20"/>
              </w:rPr>
              <w:t>8/449</w:t>
            </w:r>
          </w:p>
        </w:tc>
        <w:tc>
          <w:tcPr>
            <w:tcW w:w="1080" w:type="dxa"/>
          </w:tcPr>
          <w:p w:rsidR="00464C3A" w:rsidRPr="00464C3A" w:rsidRDefault="00464C3A" w:rsidP="00464C3A">
            <w:pPr>
              <w:widowControl w:val="0"/>
              <w:rPr>
                <w:rFonts w:ascii="CG Times" w:hAnsi="CG Times"/>
              </w:rPr>
            </w:pPr>
            <w:r w:rsidRPr="00464C3A">
              <w:rPr>
                <w:rFonts w:ascii="CG Times" w:hAnsi="CG Times"/>
                <w:sz w:val="20"/>
              </w:rPr>
              <w:t>2479 m</w:t>
            </w:r>
            <w:r w:rsidRPr="00464C3A">
              <w:rPr>
                <w:rFonts w:ascii="CG Times" w:hAnsi="CG Times"/>
                <w:sz w:val="20"/>
                <w:vertAlign w:val="superscript"/>
              </w:rPr>
              <w:t>2</w:t>
            </w:r>
          </w:p>
        </w:tc>
        <w:tc>
          <w:tcPr>
            <w:tcW w:w="900" w:type="dxa"/>
          </w:tcPr>
          <w:p w:rsidR="00464C3A" w:rsidRPr="00464C3A" w:rsidRDefault="00464C3A" w:rsidP="00464C3A">
            <w:pPr>
              <w:widowControl w:val="0"/>
              <w:rPr>
                <w:rFonts w:ascii="CG Times" w:hAnsi="CG Times"/>
              </w:rPr>
            </w:pPr>
            <w:r w:rsidRPr="00464C3A">
              <w:rPr>
                <w:rFonts w:ascii="CG Times" w:hAnsi="CG Times"/>
                <w:sz w:val="20"/>
              </w:rPr>
              <w:t>29.829</w:t>
            </w:r>
          </w:p>
        </w:tc>
        <w:tc>
          <w:tcPr>
            <w:tcW w:w="900" w:type="dxa"/>
          </w:tcPr>
          <w:p w:rsidR="00464C3A" w:rsidRPr="00464C3A" w:rsidRDefault="00464C3A" w:rsidP="00464C3A">
            <w:pPr>
              <w:pStyle w:val="Paragrafi0"/>
              <w:ind w:firstLine="0"/>
              <w:rPr>
                <w:sz w:val="20"/>
              </w:rPr>
            </w:pPr>
          </w:p>
        </w:tc>
        <w:tc>
          <w:tcPr>
            <w:tcW w:w="900" w:type="dxa"/>
          </w:tcPr>
          <w:p w:rsidR="00464C3A" w:rsidRPr="00464C3A" w:rsidRDefault="00464C3A" w:rsidP="00464C3A">
            <w:pPr>
              <w:pStyle w:val="Paragrafi0"/>
              <w:ind w:firstLine="0"/>
              <w:rPr>
                <w:sz w:val="20"/>
              </w:rPr>
            </w:pPr>
          </w:p>
        </w:tc>
        <w:tc>
          <w:tcPr>
            <w:tcW w:w="1260" w:type="dxa"/>
          </w:tcPr>
          <w:p w:rsidR="00464C3A" w:rsidRPr="00464C3A" w:rsidRDefault="00464C3A" w:rsidP="00464C3A">
            <w:pPr>
              <w:pStyle w:val="Paragrafi0"/>
              <w:ind w:firstLine="0"/>
              <w:rPr>
                <w:sz w:val="20"/>
              </w:rPr>
            </w:pPr>
            <w:r w:rsidRPr="00464C3A">
              <w:rPr>
                <w:sz w:val="20"/>
              </w:rPr>
              <w:t>73,946,091</w:t>
            </w:r>
          </w:p>
        </w:tc>
        <w:tc>
          <w:tcPr>
            <w:tcW w:w="2448" w:type="dxa"/>
          </w:tcPr>
          <w:p w:rsidR="00464C3A" w:rsidRPr="00464C3A" w:rsidRDefault="00464C3A" w:rsidP="00464C3A">
            <w:pPr>
              <w:pStyle w:val="Paragrafi0"/>
              <w:ind w:firstLine="0"/>
              <w:rPr>
                <w:sz w:val="20"/>
              </w:rPr>
            </w:pPr>
            <w:r w:rsidRPr="00464C3A">
              <w:rPr>
                <w:sz w:val="20"/>
              </w:rPr>
              <w:t>Vërtetim pronësie</w:t>
            </w:r>
          </w:p>
        </w:tc>
      </w:tr>
      <w:tr w:rsidR="00464C3A" w:rsidRPr="00464C3A">
        <w:tc>
          <w:tcPr>
            <w:tcW w:w="533" w:type="dxa"/>
          </w:tcPr>
          <w:p w:rsidR="00464C3A" w:rsidRPr="00464C3A" w:rsidRDefault="00464C3A" w:rsidP="00464C3A">
            <w:pPr>
              <w:pStyle w:val="Paragrafi0"/>
              <w:ind w:firstLine="0"/>
              <w:rPr>
                <w:sz w:val="20"/>
              </w:rPr>
            </w:pPr>
          </w:p>
        </w:tc>
        <w:tc>
          <w:tcPr>
            <w:tcW w:w="3175" w:type="dxa"/>
          </w:tcPr>
          <w:p w:rsidR="00464C3A" w:rsidRPr="00464C3A" w:rsidRDefault="00464C3A" w:rsidP="00464C3A">
            <w:pPr>
              <w:pStyle w:val="Paragrafi0"/>
              <w:ind w:firstLine="0"/>
              <w:jc w:val="center"/>
              <w:rPr>
                <w:b/>
                <w:sz w:val="20"/>
              </w:rPr>
            </w:pPr>
            <w:r w:rsidRPr="00464C3A">
              <w:rPr>
                <w:b/>
                <w:sz w:val="20"/>
              </w:rPr>
              <w:t>TOTALI</w:t>
            </w:r>
          </w:p>
        </w:tc>
        <w:tc>
          <w:tcPr>
            <w:tcW w:w="1080" w:type="dxa"/>
          </w:tcPr>
          <w:p w:rsidR="00464C3A" w:rsidRPr="00464C3A" w:rsidRDefault="00464C3A" w:rsidP="00464C3A">
            <w:pPr>
              <w:pStyle w:val="Paragrafi0"/>
              <w:ind w:firstLine="0"/>
              <w:jc w:val="center"/>
              <w:rPr>
                <w:b/>
                <w:sz w:val="20"/>
              </w:rPr>
            </w:pPr>
          </w:p>
        </w:tc>
        <w:tc>
          <w:tcPr>
            <w:tcW w:w="900" w:type="dxa"/>
          </w:tcPr>
          <w:p w:rsidR="00464C3A" w:rsidRPr="00464C3A" w:rsidRDefault="00464C3A" w:rsidP="00464C3A">
            <w:pPr>
              <w:pStyle w:val="Paragrafi0"/>
              <w:ind w:firstLine="0"/>
              <w:jc w:val="center"/>
              <w:rPr>
                <w:b/>
                <w:sz w:val="20"/>
              </w:rPr>
            </w:pPr>
          </w:p>
        </w:tc>
        <w:tc>
          <w:tcPr>
            <w:tcW w:w="1080" w:type="dxa"/>
          </w:tcPr>
          <w:p w:rsidR="00464C3A" w:rsidRPr="00464C3A" w:rsidRDefault="00464C3A" w:rsidP="00464C3A">
            <w:pPr>
              <w:pStyle w:val="Paragrafi0"/>
              <w:ind w:firstLine="0"/>
              <w:jc w:val="center"/>
              <w:rPr>
                <w:b/>
                <w:sz w:val="20"/>
              </w:rPr>
            </w:pPr>
            <w:r w:rsidRPr="00464C3A">
              <w:rPr>
                <w:b/>
                <w:sz w:val="20"/>
              </w:rPr>
              <w:t>5621 m</w:t>
            </w:r>
            <w:r w:rsidRPr="00464C3A">
              <w:rPr>
                <w:b/>
                <w:sz w:val="20"/>
                <w:vertAlign w:val="superscript"/>
              </w:rPr>
              <w:t>2</w:t>
            </w:r>
          </w:p>
        </w:tc>
        <w:tc>
          <w:tcPr>
            <w:tcW w:w="900" w:type="dxa"/>
          </w:tcPr>
          <w:p w:rsidR="00464C3A" w:rsidRPr="00464C3A" w:rsidRDefault="00464C3A" w:rsidP="00464C3A">
            <w:pPr>
              <w:pStyle w:val="Paragrafi0"/>
              <w:ind w:firstLine="0"/>
              <w:jc w:val="center"/>
              <w:rPr>
                <w:b/>
                <w:sz w:val="20"/>
              </w:rPr>
            </w:pPr>
          </w:p>
        </w:tc>
        <w:tc>
          <w:tcPr>
            <w:tcW w:w="900" w:type="dxa"/>
          </w:tcPr>
          <w:p w:rsidR="00464C3A" w:rsidRPr="00464C3A" w:rsidRDefault="00464C3A" w:rsidP="00464C3A">
            <w:pPr>
              <w:pStyle w:val="Paragrafi0"/>
              <w:ind w:firstLine="0"/>
              <w:jc w:val="center"/>
              <w:rPr>
                <w:b/>
                <w:sz w:val="20"/>
              </w:rPr>
            </w:pPr>
          </w:p>
        </w:tc>
        <w:tc>
          <w:tcPr>
            <w:tcW w:w="900" w:type="dxa"/>
          </w:tcPr>
          <w:p w:rsidR="00464C3A" w:rsidRPr="00464C3A" w:rsidRDefault="00464C3A" w:rsidP="00464C3A">
            <w:pPr>
              <w:pStyle w:val="Paragrafi0"/>
              <w:ind w:firstLine="0"/>
              <w:jc w:val="center"/>
              <w:rPr>
                <w:b/>
                <w:sz w:val="20"/>
              </w:rPr>
            </w:pPr>
          </w:p>
        </w:tc>
        <w:tc>
          <w:tcPr>
            <w:tcW w:w="1260" w:type="dxa"/>
          </w:tcPr>
          <w:p w:rsidR="00464C3A" w:rsidRPr="00464C3A" w:rsidRDefault="00464C3A" w:rsidP="00464C3A">
            <w:pPr>
              <w:pStyle w:val="Paragrafi0"/>
              <w:ind w:firstLine="0"/>
              <w:jc w:val="center"/>
              <w:rPr>
                <w:b/>
                <w:sz w:val="20"/>
              </w:rPr>
            </w:pPr>
            <w:r w:rsidRPr="00464C3A">
              <w:rPr>
                <w:b/>
                <w:sz w:val="20"/>
              </w:rPr>
              <w:t>167,668,810</w:t>
            </w:r>
          </w:p>
        </w:tc>
        <w:tc>
          <w:tcPr>
            <w:tcW w:w="2448" w:type="dxa"/>
          </w:tcPr>
          <w:p w:rsidR="00464C3A" w:rsidRPr="00464C3A" w:rsidRDefault="00464C3A" w:rsidP="00464C3A">
            <w:pPr>
              <w:pStyle w:val="Paragrafi0"/>
              <w:ind w:firstLine="0"/>
              <w:jc w:val="center"/>
              <w:rPr>
                <w:b/>
                <w:sz w:val="20"/>
              </w:rPr>
            </w:pPr>
          </w:p>
        </w:tc>
      </w:tr>
    </w:tbl>
    <w:p w:rsidR="00C76D87" w:rsidRPr="00464C3A" w:rsidRDefault="00C76D87" w:rsidP="00FE54E9">
      <w:pPr>
        <w:pStyle w:val="Paragrafi0"/>
        <w:ind w:firstLine="0"/>
      </w:pPr>
    </w:p>
    <w:sectPr w:rsidR="00C76D87" w:rsidRPr="00464C3A" w:rsidSect="00FE54E9">
      <w:footerReference w:type="even" r:id="rId9"/>
      <w:footerReference w:type="default" r:id="rId10"/>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ECB" w:rsidRDefault="00B66ECB" w:rsidP="002C2D5E">
      <w:pPr>
        <w:pStyle w:val="Tabele"/>
      </w:pPr>
      <w:r>
        <w:separator/>
      </w:r>
    </w:p>
  </w:endnote>
  <w:endnote w:type="continuationSeparator" w:id="0">
    <w:p w:rsidR="00B66ECB" w:rsidRDefault="00B66ECB" w:rsidP="002C2D5E">
      <w:pPr>
        <w:pStyle w:val="Tabe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A96" w:rsidRDefault="006A7A96" w:rsidP="00464C3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A7A96" w:rsidRDefault="006A7A96" w:rsidP="00464C3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A96" w:rsidRPr="0019378D" w:rsidRDefault="006A7A96" w:rsidP="00464C3A">
    <w:pPr>
      <w:pStyle w:val="Footer"/>
      <w:framePr w:wrap="around" w:vAnchor="text" w:hAnchor="margin" w:xAlign="outside" w:y="1"/>
      <w:rPr>
        <w:rStyle w:val="PageNumber"/>
        <w:rFonts w:ascii="CG Times" w:hAnsi="CG Times"/>
      </w:rPr>
    </w:pPr>
    <w:r w:rsidRPr="0019378D">
      <w:rPr>
        <w:rStyle w:val="PageNumber"/>
        <w:rFonts w:ascii="CG Times" w:hAnsi="CG Times"/>
      </w:rPr>
      <w:fldChar w:fldCharType="begin"/>
    </w:r>
    <w:r w:rsidRPr="0019378D">
      <w:rPr>
        <w:rStyle w:val="PageNumber"/>
        <w:rFonts w:ascii="CG Times" w:hAnsi="CG Times"/>
      </w:rPr>
      <w:instrText xml:space="preserve">PAGE  </w:instrText>
    </w:r>
    <w:r w:rsidRPr="0019378D">
      <w:rPr>
        <w:rStyle w:val="PageNumber"/>
        <w:rFonts w:ascii="CG Times" w:hAnsi="CG Times"/>
      </w:rPr>
      <w:fldChar w:fldCharType="separate"/>
    </w:r>
    <w:r w:rsidR="006C074D">
      <w:rPr>
        <w:rStyle w:val="PageNumber"/>
        <w:rFonts w:ascii="CG Times" w:hAnsi="CG Times"/>
        <w:noProof/>
      </w:rPr>
      <w:t>7213</w:t>
    </w:r>
    <w:r w:rsidRPr="0019378D">
      <w:rPr>
        <w:rStyle w:val="PageNumber"/>
        <w:rFonts w:ascii="CG Times" w:hAnsi="CG Times"/>
      </w:rPr>
      <w:fldChar w:fldCharType="end"/>
    </w:r>
  </w:p>
  <w:p w:rsidR="006A7A96" w:rsidRDefault="006A7A96" w:rsidP="0019378D">
    <w:pPr>
      <w:pStyle w:val="Footer"/>
      <w:tabs>
        <w:tab w:val="clear" w:pos="8640"/>
      </w:tabs>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A96" w:rsidRDefault="006A7A96" w:rsidP="00C32D9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A7A96" w:rsidRDefault="006A7A96" w:rsidP="001C6ED5">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A96" w:rsidRPr="00411789" w:rsidRDefault="006A7A96" w:rsidP="00C32D93">
    <w:pPr>
      <w:pStyle w:val="Footer"/>
      <w:framePr w:wrap="around" w:vAnchor="text" w:hAnchor="margin" w:xAlign="outside" w:y="1"/>
      <w:rPr>
        <w:rStyle w:val="PageNumber"/>
        <w:rFonts w:ascii="CG Times" w:hAnsi="CG Times"/>
      </w:rPr>
    </w:pPr>
    <w:r w:rsidRPr="00411789">
      <w:rPr>
        <w:rStyle w:val="PageNumber"/>
        <w:rFonts w:ascii="CG Times" w:hAnsi="CG Times"/>
      </w:rPr>
      <w:fldChar w:fldCharType="begin"/>
    </w:r>
    <w:r w:rsidRPr="00411789">
      <w:rPr>
        <w:rStyle w:val="PageNumber"/>
        <w:rFonts w:ascii="CG Times" w:hAnsi="CG Times"/>
      </w:rPr>
      <w:instrText xml:space="preserve">PAGE  </w:instrText>
    </w:r>
    <w:r w:rsidRPr="00411789">
      <w:rPr>
        <w:rStyle w:val="PageNumber"/>
        <w:rFonts w:ascii="CG Times" w:hAnsi="CG Times"/>
      </w:rPr>
      <w:fldChar w:fldCharType="separate"/>
    </w:r>
    <w:r w:rsidR="00F668B8">
      <w:rPr>
        <w:rStyle w:val="PageNumber"/>
        <w:rFonts w:ascii="CG Times" w:hAnsi="CG Times"/>
        <w:noProof/>
      </w:rPr>
      <w:t>7233</w:t>
    </w:r>
    <w:r w:rsidRPr="00411789">
      <w:rPr>
        <w:rStyle w:val="PageNumber"/>
        <w:rFonts w:ascii="CG Times" w:hAnsi="CG Times"/>
      </w:rPr>
      <w:fldChar w:fldCharType="end"/>
    </w:r>
  </w:p>
  <w:p w:rsidR="006A7A96" w:rsidRDefault="006A7A96" w:rsidP="001C6ED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ECB" w:rsidRDefault="00B66ECB" w:rsidP="002C2D5E">
      <w:pPr>
        <w:pStyle w:val="Tabele"/>
      </w:pPr>
      <w:r>
        <w:separator/>
      </w:r>
    </w:p>
  </w:footnote>
  <w:footnote w:type="continuationSeparator" w:id="0">
    <w:p w:rsidR="00B66ECB" w:rsidRDefault="00B66ECB" w:rsidP="002C2D5E">
      <w:pPr>
        <w:pStyle w:val="Tabele"/>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724B79BD"/>
    <w:multiLevelType w:val="hybridMultilevel"/>
    <w:tmpl w:val="4ACE493C"/>
    <w:lvl w:ilvl="0" w:tplc="C4F6AEF4">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78B509CB"/>
    <w:multiLevelType w:val="hybridMultilevel"/>
    <w:tmpl w:val="150817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644FE"/>
    <w:rsid w:val="00001D7F"/>
    <w:rsid w:val="00001ED4"/>
    <w:rsid w:val="0000253A"/>
    <w:rsid w:val="00003060"/>
    <w:rsid w:val="0000363C"/>
    <w:rsid w:val="00003A81"/>
    <w:rsid w:val="00004CDC"/>
    <w:rsid w:val="00005805"/>
    <w:rsid w:val="00006041"/>
    <w:rsid w:val="00010C90"/>
    <w:rsid w:val="000116E2"/>
    <w:rsid w:val="00012606"/>
    <w:rsid w:val="0001276B"/>
    <w:rsid w:val="00013366"/>
    <w:rsid w:val="00013A4D"/>
    <w:rsid w:val="00014340"/>
    <w:rsid w:val="000152A2"/>
    <w:rsid w:val="00016505"/>
    <w:rsid w:val="00016606"/>
    <w:rsid w:val="00016B7F"/>
    <w:rsid w:val="00016BE7"/>
    <w:rsid w:val="0001780C"/>
    <w:rsid w:val="00017EBE"/>
    <w:rsid w:val="00017F82"/>
    <w:rsid w:val="00021355"/>
    <w:rsid w:val="00023742"/>
    <w:rsid w:val="0002384E"/>
    <w:rsid w:val="000239EC"/>
    <w:rsid w:val="00023ED4"/>
    <w:rsid w:val="000253C1"/>
    <w:rsid w:val="0002748B"/>
    <w:rsid w:val="00027603"/>
    <w:rsid w:val="00030428"/>
    <w:rsid w:val="00030839"/>
    <w:rsid w:val="00030B1F"/>
    <w:rsid w:val="00030D6C"/>
    <w:rsid w:val="000312C8"/>
    <w:rsid w:val="00032605"/>
    <w:rsid w:val="00034158"/>
    <w:rsid w:val="00034BC9"/>
    <w:rsid w:val="000353B2"/>
    <w:rsid w:val="00035C8E"/>
    <w:rsid w:val="0003682E"/>
    <w:rsid w:val="0003789B"/>
    <w:rsid w:val="00037937"/>
    <w:rsid w:val="00040422"/>
    <w:rsid w:val="00040FA4"/>
    <w:rsid w:val="00041A56"/>
    <w:rsid w:val="00042FCA"/>
    <w:rsid w:val="00043438"/>
    <w:rsid w:val="000437E7"/>
    <w:rsid w:val="00043973"/>
    <w:rsid w:val="00044E21"/>
    <w:rsid w:val="00044EC1"/>
    <w:rsid w:val="00046373"/>
    <w:rsid w:val="00046D72"/>
    <w:rsid w:val="00053FD5"/>
    <w:rsid w:val="0005491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0F5A"/>
    <w:rsid w:val="000813AD"/>
    <w:rsid w:val="00081899"/>
    <w:rsid w:val="00081DED"/>
    <w:rsid w:val="00082343"/>
    <w:rsid w:val="00082775"/>
    <w:rsid w:val="00082B4B"/>
    <w:rsid w:val="000843FB"/>
    <w:rsid w:val="00084FC5"/>
    <w:rsid w:val="00085D56"/>
    <w:rsid w:val="00086849"/>
    <w:rsid w:val="00086D7E"/>
    <w:rsid w:val="00087365"/>
    <w:rsid w:val="000903B6"/>
    <w:rsid w:val="000911CE"/>
    <w:rsid w:val="000918AA"/>
    <w:rsid w:val="000930FA"/>
    <w:rsid w:val="00096F6A"/>
    <w:rsid w:val="00097D2E"/>
    <w:rsid w:val="000A03EC"/>
    <w:rsid w:val="000A0C31"/>
    <w:rsid w:val="000A0CC4"/>
    <w:rsid w:val="000A0EEA"/>
    <w:rsid w:val="000A44EA"/>
    <w:rsid w:val="000A5791"/>
    <w:rsid w:val="000A6264"/>
    <w:rsid w:val="000A7BA3"/>
    <w:rsid w:val="000B0775"/>
    <w:rsid w:val="000B0ADE"/>
    <w:rsid w:val="000B2043"/>
    <w:rsid w:val="000B3B20"/>
    <w:rsid w:val="000B5F74"/>
    <w:rsid w:val="000B6FDE"/>
    <w:rsid w:val="000B716C"/>
    <w:rsid w:val="000B7659"/>
    <w:rsid w:val="000B7702"/>
    <w:rsid w:val="000C01D9"/>
    <w:rsid w:val="000C206D"/>
    <w:rsid w:val="000C2D93"/>
    <w:rsid w:val="000C42B2"/>
    <w:rsid w:val="000C4B13"/>
    <w:rsid w:val="000C4D31"/>
    <w:rsid w:val="000C4FFA"/>
    <w:rsid w:val="000C517F"/>
    <w:rsid w:val="000C596A"/>
    <w:rsid w:val="000C60BF"/>
    <w:rsid w:val="000C61F8"/>
    <w:rsid w:val="000C6858"/>
    <w:rsid w:val="000C6BA6"/>
    <w:rsid w:val="000C750C"/>
    <w:rsid w:val="000D02A9"/>
    <w:rsid w:val="000D08A3"/>
    <w:rsid w:val="000D1F2B"/>
    <w:rsid w:val="000D24B7"/>
    <w:rsid w:val="000D5C29"/>
    <w:rsid w:val="000D648F"/>
    <w:rsid w:val="000D65A1"/>
    <w:rsid w:val="000E0496"/>
    <w:rsid w:val="000E09FD"/>
    <w:rsid w:val="000E0DE0"/>
    <w:rsid w:val="000E1D7D"/>
    <w:rsid w:val="000E24A6"/>
    <w:rsid w:val="000E25A4"/>
    <w:rsid w:val="000E3B52"/>
    <w:rsid w:val="000E41BC"/>
    <w:rsid w:val="000E42C9"/>
    <w:rsid w:val="000E47F5"/>
    <w:rsid w:val="000E5718"/>
    <w:rsid w:val="000E5A47"/>
    <w:rsid w:val="000E7D2B"/>
    <w:rsid w:val="000F0CDA"/>
    <w:rsid w:val="000F0EC8"/>
    <w:rsid w:val="000F29DD"/>
    <w:rsid w:val="000F3B8B"/>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0D9C"/>
    <w:rsid w:val="001115B7"/>
    <w:rsid w:val="00113297"/>
    <w:rsid w:val="00113F9E"/>
    <w:rsid w:val="0011446A"/>
    <w:rsid w:val="001153D6"/>
    <w:rsid w:val="00115644"/>
    <w:rsid w:val="00115A10"/>
    <w:rsid w:val="00116731"/>
    <w:rsid w:val="00116E1D"/>
    <w:rsid w:val="001178F8"/>
    <w:rsid w:val="0012015A"/>
    <w:rsid w:val="00120C4D"/>
    <w:rsid w:val="0012215A"/>
    <w:rsid w:val="00122D0F"/>
    <w:rsid w:val="001249B9"/>
    <w:rsid w:val="00125054"/>
    <w:rsid w:val="0012628E"/>
    <w:rsid w:val="001309BE"/>
    <w:rsid w:val="00130B50"/>
    <w:rsid w:val="00130BE4"/>
    <w:rsid w:val="001311F5"/>
    <w:rsid w:val="00132DD0"/>
    <w:rsid w:val="00132FBB"/>
    <w:rsid w:val="00133667"/>
    <w:rsid w:val="00134172"/>
    <w:rsid w:val="00134231"/>
    <w:rsid w:val="00134F17"/>
    <w:rsid w:val="00134F2A"/>
    <w:rsid w:val="001375E3"/>
    <w:rsid w:val="0014092F"/>
    <w:rsid w:val="001436DC"/>
    <w:rsid w:val="001441DD"/>
    <w:rsid w:val="001445FD"/>
    <w:rsid w:val="00144D75"/>
    <w:rsid w:val="0014598C"/>
    <w:rsid w:val="0015074C"/>
    <w:rsid w:val="0015202D"/>
    <w:rsid w:val="00152456"/>
    <w:rsid w:val="0015294C"/>
    <w:rsid w:val="001532F4"/>
    <w:rsid w:val="00154AC0"/>
    <w:rsid w:val="00154D78"/>
    <w:rsid w:val="00155B8F"/>
    <w:rsid w:val="00157A6E"/>
    <w:rsid w:val="00160064"/>
    <w:rsid w:val="00160724"/>
    <w:rsid w:val="001623F8"/>
    <w:rsid w:val="00162839"/>
    <w:rsid w:val="00162C4F"/>
    <w:rsid w:val="00163B8A"/>
    <w:rsid w:val="001661C2"/>
    <w:rsid w:val="001661C9"/>
    <w:rsid w:val="001664E1"/>
    <w:rsid w:val="001719D2"/>
    <w:rsid w:val="00172642"/>
    <w:rsid w:val="001743DB"/>
    <w:rsid w:val="001763D1"/>
    <w:rsid w:val="0017649F"/>
    <w:rsid w:val="00177753"/>
    <w:rsid w:val="00182FF9"/>
    <w:rsid w:val="0018332D"/>
    <w:rsid w:val="00183704"/>
    <w:rsid w:val="00183DB7"/>
    <w:rsid w:val="001848AA"/>
    <w:rsid w:val="0018508F"/>
    <w:rsid w:val="00186115"/>
    <w:rsid w:val="00186D2B"/>
    <w:rsid w:val="00191231"/>
    <w:rsid w:val="00191FDA"/>
    <w:rsid w:val="0019378D"/>
    <w:rsid w:val="00194A4D"/>
    <w:rsid w:val="001952F8"/>
    <w:rsid w:val="0019551C"/>
    <w:rsid w:val="0019562E"/>
    <w:rsid w:val="0019795D"/>
    <w:rsid w:val="00197CB4"/>
    <w:rsid w:val="001A02D5"/>
    <w:rsid w:val="001A2871"/>
    <w:rsid w:val="001A2C51"/>
    <w:rsid w:val="001A3A7E"/>
    <w:rsid w:val="001A4548"/>
    <w:rsid w:val="001A4BD2"/>
    <w:rsid w:val="001A54E3"/>
    <w:rsid w:val="001A5C54"/>
    <w:rsid w:val="001B05F9"/>
    <w:rsid w:val="001B06BA"/>
    <w:rsid w:val="001B07CE"/>
    <w:rsid w:val="001B0A97"/>
    <w:rsid w:val="001B10B7"/>
    <w:rsid w:val="001B1F2B"/>
    <w:rsid w:val="001B2E8C"/>
    <w:rsid w:val="001B39D0"/>
    <w:rsid w:val="001B3AC8"/>
    <w:rsid w:val="001B4397"/>
    <w:rsid w:val="001C1609"/>
    <w:rsid w:val="001C19B3"/>
    <w:rsid w:val="001C1ADE"/>
    <w:rsid w:val="001C22B5"/>
    <w:rsid w:val="001C2BE8"/>
    <w:rsid w:val="001C3229"/>
    <w:rsid w:val="001C345E"/>
    <w:rsid w:val="001C3F7F"/>
    <w:rsid w:val="001C407E"/>
    <w:rsid w:val="001C42DD"/>
    <w:rsid w:val="001C55F3"/>
    <w:rsid w:val="001C63EC"/>
    <w:rsid w:val="001C6BC4"/>
    <w:rsid w:val="001C6ED5"/>
    <w:rsid w:val="001C6FD6"/>
    <w:rsid w:val="001C7D53"/>
    <w:rsid w:val="001D150D"/>
    <w:rsid w:val="001D184A"/>
    <w:rsid w:val="001D211E"/>
    <w:rsid w:val="001D38F0"/>
    <w:rsid w:val="001D4DCD"/>
    <w:rsid w:val="001D52B7"/>
    <w:rsid w:val="001D58DC"/>
    <w:rsid w:val="001D5F2C"/>
    <w:rsid w:val="001D66C3"/>
    <w:rsid w:val="001D6951"/>
    <w:rsid w:val="001D69B9"/>
    <w:rsid w:val="001D7F75"/>
    <w:rsid w:val="001D7F98"/>
    <w:rsid w:val="001E030A"/>
    <w:rsid w:val="001E0363"/>
    <w:rsid w:val="001E0AF3"/>
    <w:rsid w:val="001E1318"/>
    <w:rsid w:val="001E1829"/>
    <w:rsid w:val="001E1AB3"/>
    <w:rsid w:val="001E2566"/>
    <w:rsid w:val="001E264B"/>
    <w:rsid w:val="001E2AE7"/>
    <w:rsid w:val="001E3756"/>
    <w:rsid w:val="001E3810"/>
    <w:rsid w:val="001E4ADE"/>
    <w:rsid w:val="001E4F6A"/>
    <w:rsid w:val="001E5AF4"/>
    <w:rsid w:val="001F029B"/>
    <w:rsid w:val="001F0318"/>
    <w:rsid w:val="001F06EC"/>
    <w:rsid w:val="001F1300"/>
    <w:rsid w:val="001F1338"/>
    <w:rsid w:val="001F1E21"/>
    <w:rsid w:val="001F23F8"/>
    <w:rsid w:val="001F45BB"/>
    <w:rsid w:val="001F5B03"/>
    <w:rsid w:val="001F6DBB"/>
    <w:rsid w:val="001F7406"/>
    <w:rsid w:val="00203073"/>
    <w:rsid w:val="00204565"/>
    <w:rsid w:val="002047F1"/>
    <w:rsid w:val="00205749"/>
    <w:rsid w:val="00206485"/>
    <w:rsid w:val="002070C0"/>
    <w:rsid w:val="002112FF"/>
    <w:rsid w:val="00211D2B"/>
    <w:rsid w:val="00213A6C"/>
    <w:rsid w:val="002146A5"/>
    <w:rsid w:val="00215295"/>
    <w:rsid w:val="00215C58"/>
    <w:rsid w:val="0021659B"/>
    <w:rsid w:val="00220FCC"/>
    <w:rsid w:val="0022109E"/>
    <w:rsid w:val="002218B3"/>
    <w:rsid w:val="0022239B"/>
    <w:rsid w:val="00222CD5"/>
    <w:rsid w:val="002278F6"/>
    <w:rsid w:val="00230C4F"/>
    <w:rsid w:val="00230F4B"/>
    <w:rsid w:val="00231672"/>
    <w:rsid w:val="002320D4"/>
    <w:rsid w:val="002327DD"/>
    <w:rsid w:val="00233937"/>
    <w:rsid w:val="00233DCC"/>
    <w:rsid w:val="002343A6"/>
    <w:rsid w:val="00235855"/>
    <w:rsid w:val="00237B41"/>
    <w:rsid w:val="002403F7"/>
    <w:rsid w:val="0024092D"/>
    <w:rsid w:val="0024176E"/>
    <w:rsid w:val="00241FC3"/>
    <w:rsid w:val="00242E4B"/>
    <w:rsid w:val="00243037"/>
    <w:rsid w:val="0024381E"/>
    <w:rsid w:val="0024386A"/>
    <w:rsid w:val="0024388C"/>
    <w:rsid w:val="00245782"/>
    <w:rsid w:val="002500BE"/>
    <w:rsid w:val="0025093E"/>
    <w:rsid w:val="0025171B"/>
    <w:rsid w:val="0025295F"/>
    <w:rsid w:val="00252D7E"/>
    <w:rsid w:val="002538A1"/>
    <w:rsid w:val="0025540D"/>
    <w:rsid w:val="00255FC1"/>
    <w:rsid w:val="002568AB"/>
    <w:rsid w:val="002608DE"/>
    <w:rsid w:val="002612BA"/>
    <w:rsid w:val="00262F22"/>
    <w:rsid w:val="002631F7"/>
    <w:rsid w:val="002667AD"/>
    <w:rsid w:val="00266A90"/>
    <w:rsid w:val="00271E49"/>
    <w:rsid w:val="00271ECE"/>
    <w:rsid w:val="00271F71"/>
    <w:rsid w:val="0027375D"/>
    <w:rsid w:val="00273B1C"/>
    <w:rsid w:val="00274047"/>
    <w:rsid w:val="00274C19"/>
    <w:rsid w:val="00276FF5"/>
    <w:rsid w:val="00277D68"/>
    <w:rsid w:val="00280AB6"/>
    <w:rsid w:val="002819BD"/>
    <w:rsid w:val="00284095"/>
    <w:rsid w:val="0028421E"/>
    <w:rsid w:val="002854B6"/>
    <w:rsid w:val="00287379"/>
    <w:rsid w:val="00287798"/>
    <w:rsid w:val="00290D06"/>
    <w:rsid w:val="002917CD"/>
    <w:rsid w:val="00291E65"/>
    <w:rsid w:val="002923C0"/>
    <w:rsid w:val="00292DE9"/>
    <w:rsid w:val="0029358C"/>
    <w:rsid w:val="00296798"/>
    <w:rsid w:val="002A130D"/>
    <w:rsid w:val="002A1B39"/>
    <w:rsid w:val="002A1F05"/>
    <w:rsid w:val="002A4AC2"/>
    <w:rsid w:val="002A6782"/>
    <w:rsid w:val="002A69BF"/>
    <w:rsid w:val="002B0213"/>
    <w:rsid w:val="002B20F8"/>
    <w:rsid w:val="002B33F3"/>
    <w:rsid w:val="002B43E3"/>
    <w:rsid w:val="002B5A40"/>
    <w:rsid w:val="002B5C1F"/>
    <w:rsid w:val="002B6026"/>
    <w:rsid w:val="002B619F"/>
    <w:rsid w:val="002B6352"/>
    <w:rsid w:val="002B6715"/>
    <w:rsid w:val="002B67F4"/>
    <w:rsid w:val="002B730B"/>
    <w:rsid w:val="002B7B90"/>
    <w:rsid w:val="002B7D5D"/>
    <w:rsid w:val="002C01AA"/>
    <w:rsid w:val="002C0E54"/>
    <w:rsid w:val="002C18AE"/>
    <w:rsid w:val="002C18F2"/>
    <w:rsid w:val="002C1B68"/>
    <w:rsid w:val="002C24A6"/>
    <w:rsid w:val="002C27B8"/>
    <w:rsid w:val="002C29D8"/>
    <w:rsid w:val="002C2D5E"/>
    <w:rsid w:val="002C2F7E"/>
    <w:rsid w:val="002C384B"/>
    <w:rsid w:val="002C3B68"/>
    <w:rsid w:val="002C663A"/>
    <w:rsid w:val="002D3A64"/>
    <w:rsid w:val="002D3AB2"/>
    <w:rsid w:val="002D631D"/>
    <w:rsid w:val="002D6424"/>
    <w:rsid w:val="002D6667"/>
    <w:rsid w:val="002D6FFB"/>
    <w:rsid w:val="002D76C8"/>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2F7976"/>
    <w:rsid w:val="00300B45"/>
    <w:rsid w:val="00300F94"/>
    <w:rsid w:val="0030276F"/>
    <w:rsid w:val="00303805"/>
    <w:rsid w:val="00304541"/>
    <w:rsid w:val="00304757"/>
    <w:rsid w:val="00306262"/>
    <w:rsid w:val="00310549"/>
    <w:rsid w:val="003107C7"/>
    <w:rsid w:val="00310CBB"/>
    <w:rsid w:val="003110EF"/>
    <w:rsid w:val="00311464"/>
    <w:rsid w:val="00312F91"/>
    <w:rsid w:val="0031342E"/>
    <w:rsid w:val="003148A3"/>
    <w:rsid w:val="0031550B"/>
    <w:rsid w:val="00315CA3"/>
    <w:rsid w:val="0032002D"/>
    <w:rsid w:val="00320574"/>
    <w:rsid w:val="00321D1D"/>
    <w:rsid w:val="0032260F"/>
    <w:rsid w:val="00322849"/>
    <w:rsid w:val="003228C5"/>
    <w:rsid w:val="00322CEB"/>
    <w:rsid w:val="00323062"/>
    <w:rsid w:val="00324299"/>
    <w:rsid w:val="00324C47"/>
    <w:rsid w:val="00325329"/>
    <w:rsid w:val="00325837"/>
    <w:rsid w:val="0032584A"/>
    <w:rsid w:val="00327C0E"/>
    <w:rsid w:val="00327C6B"/>
    <w:rsid w:val="00327E43"/>
    <w:rsid w:val="00330286"/>
    <w:rsid w:val="00332C88"/>
    <w:rsid w:val="00333375"/>
    <w:rsid w:val="00335D21"/>
    <w:rsid w:val="00336085"/>
    <w:rsid w:val="00336356"/>
    <w:rsid w:val="00336566"/>
    <w:rsid w:val="003424F0"/>
    <w:rsid w:val="0034544B"/>
    <w:rsid w:val="003460C1"/>
    <w:rsid w:val="00346A8A"/>
    <w:rsid w:val="003470D6"/>
    <w:rsid w:val="003504D9"/>
    <w:rsid w:val="003507BD"/>
    <w:rsid w:val="00353D77"/>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2DDE"/>
    <w:rsid w:val="003931B3"/>
    <w:rsid w:val="00396179"/>
    <w:rsid w:val="00396D5C"/>
    <w:rsid w:val="00397546"/>
    <w:rsid w:val="003979B1"/>
    <w:rsid w:val="003A088E"/>
    <w:rsid w:val="003A0F41"/>
    <w:rsid w:val="003A18A9"/>
    <w:rsid w:val="003A1EDA"/>
    <w:rsid w:val="003A2ADD"/>
    <w:rsid w:val="003A34DD"/>
    <w:rsid w:val="003A3C7E"/>
    <w:rsid w:val="003A4F0D"/>
    <w:rsid w:val="003A53B0"/>
    <w:rsid w:val="003A54C3"/>
    <w:rsid w:val="003A59E8"/>
    <w:rsid w:val="003A5DB1"/>
    <w:rsid w:val="003B1124"/>
    <w:rsid w:val="003B18BA"/>
    <w:rsid w:val="003B18BC"/>
    <w:rsid w:val="003B3210"/>
    <w:rsid w:val="003B370C"/>
    <w:rsid w:val="003B409E"/>
    <w:rsid w:val="003B5043"/>
    <w:rsid w:val="003B5D62"/>
    <w:rsid w:val="003B606C"/>
    <w:rsid w:val="003B6718"/>
    <w:rsid w:val="003B7283"/>
    <w:rsid w:val="003B7803"/>
    <w:rsid w:val="003C021F"/>
    <w:rsid w:val="003C1CC7"/>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1EBF"/>
    <w:rsid w:val="003D26E3"/>
    <w:rsid w:val="003D35BD"/>
    <w:rsid w:val="003D3DA9"/>
    <w:rsid w:val="003D549F"/>
    <w:rsid w:val="003D5AAB"/>
    <w:rsid w:val="003D5F38"/>
    <w:rsid w:val="003E0AA3"/>
    <w:rsid w:val="003E1D76"/>
    <w:rsid w:val="003E2373"/>
    <w:rsid w:val="003E29AB"/>
    <w:rsid w:val="003E48D2"/>
    <w:rsid w:val="003E4BB4"/>
    <w:rsid w:val="003E586C"/>
    <w:rsid w:val="003E5A3C"/>
    <w:rsid w:val="003E5CE5"/>
    <w:rsid w:val="003E763E"/>
    <w:rsid w:val="003F01F0"/>
    <w:rsid w:val="003F0C74"/>
    <w:rsid w:val="003F0CCB"/>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2C9D"/>
    <w:rsid w:val="004035B3"/>
    <w:rsid w:val="00403602"/>
    <w:rsid w:val="0040426E"/>
    <w:rsid w:val="00404369"/>
    <w:rsid w:val="0040496F"/>
    <w:rsid w:val="00404D01"/>
    <w:rsid w:val="00406139"/>
    <w:rsid w:val="00411350"/>
    <w:rsid w:val="00411789"/>
    <w:rsid w:val="00412459"/>
    <w:rsid w:val="00412625"/>
    <w:rsid w:val="004130DD"/>
    <w:rsid w:val="00413843"/>
    <w:rsid w:val="00413B02"/>
    <w:rsid w:val="004158E2"/>
    <w:rsid w:val="00416767"/>
    <w:rsid w:val="004169BD"/>
    <w:rsid w:val="00417301"/>
    <w:rsid w:val="00417898"/>
    <w:rsid w:val="00420062"/>
    <w:rsid w:val="00420E94"/>
    <w:rsid w:val="00423745"/>
    <w:rsid w:val="0042500E"/>
    <w:rsid w:val="004257EA"/>
    <w:rsid w:val="00425AC9"/>
    <w:rsid w:val="00425C58"/>
    <w:rsid w:val="00426A74"/>
    <w:rsid w:val="00426DCB"/>
    <w:rsid w:val="00426FCB"/>
    <w:rsid w:val="00427CF4"/>
    <w:rsid w:val="00427F76"/>
    <w:rsid w:val="004311CF"/>
    <w:rsid w:val="004319C3"/>
    <w:rsid w:val="00431F1C"/>
    <w:rsid w:val="00432F59"/>
    <w:rsid w:val="004330D6"/>
    <w:rsid w:val="004332EB"/>
    <w:rsid w:val="00434438"/>
    <w:rsid w:val="00434A36"/>
    <w:rsid w:val="00435F64"/>
    <w:rsid w:val="00436E88"/>
    <w:rsid w:val="00437A15"/>
    <w:rsid w:val="00437C52"/>
    <w:rsid w:val="0044061A"/>
    <w:rsid w:val="00440A12"/>
    <w:rsid w:val="00441BE8"/>
    <w:rsid w:val="00443FF0"/>
    <w:rsid w:val="00444BBA"/>
    <w:rsid w:val="00444DF9"/>
    <w:rsid w:val="004450DD"/>
    <w:rsid w:val="00445FEE"/>
    <w:rsid w:val="00446666"/>
    <w:rsid w:val="004466B0"/>
    <w:rsid w:val="004475C5"/>
    <w:rsid w:val="004476E3"/>
    <w:rsid w:val="00450263"/>
    <w:rsid w:val="004516B2"/>
    <w:rsid w:val="00453249"/>
    <w:rsid w:val="0045357A"/>
    <w:rsid w:val="00453864"/>
    <w:rsid w:val="00453A0F"/>
    <w:rsid w:val="00460D88"/>
    <w:rsid w:val="004612CF"/>
    <w:rsid w:val="00461D98"/>
    <w:rsid w:val="00461EC8"/>
    <w:rsid w:val="004632B7"/>
    <w:rsid w:val="00464C3A"/>
    <w:rsid w:val="004654E6"/>
    <w:rsid w:val="00465837"/>
    <w:rsid w:val="00465BB5"/>
    <w:rsid w:val="004676E2"/>
    <w:rsid w:val="00467CAB"/>
    <w:rsid w:val="004700F5"/>
    <w:rsid w:val="004705A8"/>
    <w:rsid w:val="00471BC0"/>
    <w:rsid w:val="00474045"/>
    <w:rsid w:val="00474091"/>
    <w:rsid w:val="004766A6"/>
    <w:rsid w:val="00476E38"/>
    <w:rsid w:val="0047736D"/>
    <w:rsid w:val="004811FB"/>
    <w:rsid w:val="00481895"/>
    <w:rsid w:val="00481BB0"/>
    <w:rsid w:val="004833A8"/>
    <w:rsid w:val="00483AD8"/>
    <w:rsid w:val="004856C9"/>
    <w:rsid w:val="004914C4"/>
    <w:rsid w:val="00491948"/>
    <w:rsid w:val="004919BA"/>
    <w:rsid w:val="0049210A"/>
    <w:rsid w:val="00494FC4"/>
    <w:rsid w:val="004952F5"/>
    <w:rsid w:val="0049593A"/>
    <w:rsid w:val="004A054C"/>
    <w:rsid w:val="004A133B"/>
    <w:rsid w:val="004A18ED"/>
    <w:rsid w:val="004A3D9E"/>
    <w:rsid w:val="004A55FF"/>
    <w:rsid w:val="004A5FEE"/>
    <w:rsid w:val="004A75A3"/>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727"/>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4E6B"/>
    <w:rsid w:val="004F559A"/>
    <w:rsid w:val="004F5B0D"/>
    <w:rsid w:val="004F5C9A"/>
    <w:rsid w:val="004F6230"/>
    <w:rsid w:val="004F6243"/>
    <w:rsid w:val="004F63FD"/>
    <w:rsid w:val="004F6760"/>
    <w:rsid w:val="004F6819"/>
    <w:rsid w:val="004F77E2"/>
    <w:rsid w:val="00500419"/>
    <w:rsid w:val="005009A9"/>
    <w:rsid w:val="00502300"/>
    <w:rsid w:val="00503766"/>
    <w:rsid w:val="00503ABF"/>
    <w:rsid w:val="0050435C"/>
    <w:rsid w:val="0050447A"/>
    <w:rsid w:val="0050565A"/>
    <w:rsid w:val="00505C74"/>
    <w:rsid w:val="0051086F"/>
    <w:rsid w:val="0051218E"/>
    <w:rsid w:val="0051334F"/>
    <w:rsid w:val="0051565A"/>
    <w:rsid w:val="005171FE"/>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DB1"/>
    <w:rsid w:val="005335CC"/>
    <w:rsid w:val="00535A8A"/>
    <w:rsid w:val="005362E4"/>
    <w:rsid w:val="00536D4B"/>
    <w:rsid w:val="00536DB6"/>
    <w:rsid w:val="00537D3B"/>
    <w:rsid w:val="00540E4B"/>
    <w:rsid w:val="0054268F"/>
    <w:rsid w:val="005427E8"/>
    <w:rsid w:val="005431DD"/>
    <w:rsid w:val="005469E2"/>
    <w:rsid w:val="0054702E"/>
    <w:rsid w:val="00551675"/>
    <w:rsid w:val="00552B6D"/>
    <w:rsid w:val="00552EDF"/>
    <w:rsid w:val="0055383C"/>
    <w:rsid w:val="00554516"/>
    <w:rsid w:val="00554E9A"/>
    <w:rsid w:val="00555BF7"/>
    <w:rsid w:val="0055741E"/>
    <w:rsid w:val="00557A25"/>
    <w:rsid w:val="00557C2A"/>
    <w:rsid w:val="00560DBD"/>
    <w:rsid w:val="0056136B"/>
    <w:rsid w:val="00561E01"/>
    <w:rsid w:val="00562274"/>
    <w:rsid w:val="0056254A"/>
    <w:rsid w:val="005644FE"/>
    <w:rsid w:val="005662CF"/>
    <w:rsid w:val="005703AE"/>
    <w:rsid w:val="00570FBD"/>
    <w:rsid w:val="00571417"/>
    <w:rsid w:val="00571B16"/>
    <w:rsid w:val="00572168"/>
    <w:rsid w:val="00572B76"/>
    <w:rsid w:val="00573444"/>
    <w:rsid w:val="00577768"/>
    <w:rsid w:val="00580552"/>
    <w:rsid w:val="0058085B"/>
    <w:rsid w:val="00580C8C"/>
    <w:rsid w:val="00582220"/>
    <w:rsid w:val="005825BC"/>
    <w:rsid w:val="005831FB"/>
    <w:rsid w:val="00583ACC"/>
    <w:rsid w:val="005844D7"/>
    <w:rsid w:val="00584E79"/>
    <w:rsid w:val="00585AFC"/>
    <w:rsid w:val="005871A4"/>
    <w:rsid w:val="005878CA"/>
    <w:rsid w:val="00587E94"/>
    <w:rsid w:val="00590199"/>
    <w:rsid w:val="005915C1"/>
    <w:rsid w:val="005919F1"/>
    <w:rsid w:val="005942EB"/>
    <w:rsid w:val="00594F09"/>
    <w:rsid w:val="005951D5"/>
    <w:rsid w:val="0059540E"/>
    <w:rsid w:val="005962B9"/>
    <w:rsid w:val="00596A83"/>
    <w:rsid w:val="005A1632"/>
    <w:rsid w:val="005A4A61"/>
    <w:rsid w:val="005A5A5B"/>
    <w:rsid w:val="005A6181"/>
    <w:rsid w:val="005A6CB0"/>
    <w:rsid w:val="005A76EA"/>
    <w:rsid w:val="005B0130"/>
    <w:rsid w:val="005B0AE5"/>
    <w:rsid w:val="005B115E"/>
    <w:rsid w:val="005B21C4"/>
    <w:rsid w:val="005B2711"/>
    <w:rsid w:val="005B29E9"/>
    <w:rsid w:val="005B2BE7"/>
    <w:rsid w:val="005B2E51"/>
    <w:rsid w:val="005B3B68"/>
    <w:rsid w:val="005B3F61"/>
    <w:rsid w:val="005B3FEB"/>
    <w:rsid w:val="005B56D6"/>
    <w:rsid w:val="005B60F4"/>
    <w:rsid w:val="005B643E"/>
    <w:rsid w:val="005B7568"/>
    <w:rsid w:val="005C189A"/>
    <w:rsid w:val="005C1DAE"/>
    <w:rsid w:val="005C1ED6"/>
    <w:rsid w:val="005C2469"/>
    <w:rsid w:val="005C2A9E"/>
    <w:rsid w:val="005C3D89"/>
    <w:rsid w:val="005C3EB9"/>
    <w:rsid w:val="005C4156"/>
    <w:rsid w:val="005C58E9"/>
    <w:rsid w:val="005C708B"/>
    <w:rsid w:val="005C7884"/>
    <w:rsid w:val="005D0396"/>
    <w:rsid w:val="005D0488"/>
    <w:rsid w:val="005D088E"/>
    <w:rsid w:val="005D0EFC"/>
    <w:rsid w:val="005D3BF4"/>
    <w:rsid w:val="005D7343"/>
    <w:rsid w:val="005D778C"/>
    <w:rsid w:val="005E09A4"/>
    <w:rsid w:val="005E1300"/>
    <w:rsid w:val="005E3F56"/>
    <w:rsid w:val="005E4476"/>
    <w:rsid w:val="005E52FC"/>
    <w:rsid w:val="005E55F7"/>
    <w:rsid w:val="005E57C8"/>
    <w:rsid w:val="005E5EF2"/>
    <w:rsid w:val="005E6E32"/>
    <w:rsid w:val="005F1594"/>
    <w:rsid w:val="005F1B52"/>
    <w:rsid w:val="005F1C45"/>
    <w:rsid w:val="005F436D"/>
    <w:rsid w:val="005F502B"/>
    <w:rsid w:val="005F52D6"/>
    <w:rsid w:val="005F5DCC"/>
    <w:rsid w:val="005F70EE"/>
    <w:rsid w:val="005F7DB3"/>
    <w:rsid w:val="00601817"/>
    <w:rsid w:val="00602F29"/>
    <w:rsid w:val="00603BBB"/>
    <w:rsid w:val="00604A69"/>
    <w:rsid w:val="006053F5"/>
    <w:rsid w:val="00606076"/>
    <w:rsid w:val="00606941"/>
    <w:rsid w:val="0060696A"/>
    <w:rsid w:val="00606AD1"/>
    <w:rsid w:val="006073C9"/>
    <w:rsid w:val="00610ED4"/>
    <w:rsid w:val="00611B5A"/>
    <w:rsid w:val="00611E75"/>
    <w:rsid w:val="006125AF"/>
    <w:rsid w:val="00612907"/>
    <w:rsid w:val="006135A6"/>
    <w:rsid w:val="00614EDE"/>
    <w:rsid w:val="00614F77"/>
    <w:rsid w:val="00615333"/>
    <w:rsid w:val="00615823"/>
    <w:rsid w:val="006159DC"/>
    <w:rsid w:val="00615F4E"/>
    <w:rsid w:val="00616583"/>
    <w:rsid w:val="00616B11"/>
    <w:rsid w:val="0062204B"/>
    <w:rsid w:val="00622D32"/>
    <w:rsid w:val="00625423"/>
    <w:rsid w:val="00626E38"/>
    <w:rsid w:val="006276FD"/>
    <w:rsid w:val="0062770E"/>
    <w:rsid w:val="00630305"/>
    <w:rsid w:val="00630533"/>
    <w:rsid w:val="00632252"/>
    <w:rsid w:val="00632B73"/>
    <w:rsid w:val="00634970"/>
    <w:rsid w:val="00634F02"/>
    <w:rsid w:val="00635615"/>
    <w:rsid w:val="0063742A"/>
    <w:rsid w:val="00637880"/>
    <w:rsid w:val="006402A4"/>
    <w:rsid w:val="00641C09"/>
    <w:rsid w:val="00641D14"/>
    <w:rsid w:val="00641F4D"/>
    <w:rsid w:val="00641FF8"/>
    <w:rsid w:val="0064249D"/>
    <w:rsid w:val="006425FC"/>
    <w:rsid w:val="0064327A"/>
    <w:rsid w:val="00643B28"/>
    <w:rsid w:val="00643E4C"/>
    <w:rsid w:val="00645B61"/>
    <w:rsid w:val="0065059B"/>
    <w:rsid w:val="00651780"/>
    <w:rsid w:val="00651B37"/>
    <w:rsid w:val="006522B7"/>
    <w:rsid w:val="00653445"/>
    <w:rsid w:val="00653BE5"/>
    <w:rsid w:val="00653C93"/>
    <w:rsid w:val="006545B6"/>
    <w:rsid w:val="00655C2E"/>
    <w:rsid w:val="006575FA"/>
    <w:rsid w:val="00657FB3"/>
    <w:rsid w:val="006605F5"/>
    <w:rsid w:val="0066100F"/>
    <w:rsid w:val="00661DA0"/>
    <w:rsid w:val="0066252C"/>
    <w:rsid w:val="006647E4"/>
    <w:rsid w:val="00666A89"/>
    <w:rsid w:val="00666BAE"/>
    <w:rsid w:val="00670AFA"/>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10AB"/>
    <w:rsid w:val="00682039"/>
    <w:rsid w:val="00682A23"/>
    <w:rsid w:val="00682F33"/>
    <w:rsid w:val="00683536"/>
    <w:rsid w:val="006837F1"/>
    <w:rsid w:val="00683F12"/>
    <w:rsid w:val="00685E62"/>
    <w:rsid w:val="00686B41"/>
    <w:rsid w:val="00687609"/>
    <w:rsid w:val="00687A9B"/>
    <w:rsid w:val="006918CA"/>
    <w:rsid w:val="00691A67"/>
    <w:rsid w:val="00691B49"/>
    <w:rsid w:val="00692183"/>
    <w:rsid w:val="006924B9"/>
    <w:rsid w:val="00692B75"/>
    <w:rsid w:val="006933FE"/>
    <w:rsid w:val="00694E32"/>
    <w:rsid w:val="00696466"/>
    <w:rsid w:val="006965EA"/>
    <w:rsid w:val="00696A0C"/>
    <w:rsid w:val="00697647"/>
    <w:rsid w:val="0069774D"/>
    <w:rsid w:val="006A03BF"/>
    <w:rsid w:val="006A06CF"/>
    <w:rsid w:val="006A0A41"/>
    <w:rsid w:val="006A4083"/>
    <w:rsid w:val="006A504D"/>
    <w:rsid w:val="006A5EAF"/>
    <w:rsid w:val="006A6A14"/>
    <w:rsid w:val="006A712B"/>
    <w:rsid w:val="006A74B6"/>
    <w:rsid w:val="006A785B"/>
    <w:rsid w:val="006A7A96"/>
    <w:rsid w:val="006B0DDC"/>
    <w:rsid w:val="006B211A"/>
    <w:rsid w:val="006B2372"/>
    <w:rsid w:val="006B2EF9"/>
    <w:rsid w:val="006B33EE"/>
    <w:rsid w:val="006B4216"/>
    <w:rsid w:val="006B44CD"/>
    <w:rsid w:val="006B5167"/>
    <w:rsid w:val="006B797E"/>
    <w:rsid w:val="006B7BCE"/>
    <w:rsid w:val="006C074D"/>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2C8"/>
    <w:rsid w:val="006E24AB"/>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5FE2"/>
    <w:rsid w:val="006F61A5"/>
    <w:rsid w:val="006F702C"/>
    <w:rsid w:val="006F7802"/>
    <w:rsid w:val="00700189"/>
    <w:rsid w:val="007009F8"/>
    <w:rsid w:val="00701DE5"/>
    <w:rsid w:val="00703A1C"/>
    <w:rsid w:val="00704754"/>
    <w:rsid w:val="00705FE0"/>
    <w:rsid w:val="007061BC"/>
    <w:rsid w:val="00706E88"/>
    <w:rsid w:val="007070CD"/>
    <w:rsid w:val="007071C1"/>
    <w:rsid w:val="00707A6A"/>
    <w:rsid w:val="00707C22"/>
    <w:rsid w:val="007100D6"/>
    <w:rsid w:val="00711D77"/>
    <w:rsid w:val="00715049"/>
    <w:rsid w:val="0071562A"/>
    <w:rsid w:val="0071579A"/>
    <w:rsid w:val="007157FD"/>
    <w:rsid w:val="007169FF"/>
    <w:rsid w:val="00716E4A"/>
    <w:rsid w:val="007176E8"/>
    <w:rsid w:val="0072068E"/>
    <w:rsid w:val="00720D66"/>
    <w:rsid w:val="00721312"/>
    <w:rsid w:val="00722145"/>
    <w:rsid w:val="007225F0"/>
    <w:rsid w:val="007227BA"/>
    <w:rsid w:val="007235A2"/>
    <w:rsid w:val="00723C7E"/>
    <w:rsid w:val="007241B0"/>
    <w:rsid w:val="00725155"/>
    <w:rsid w:val="0072535F"/>
    <w:rsid w:val="00727A7F"/>
    <w:rsid w:val="00727E09"/>
    <w:rsid w:val="00730AB5"/>
    <w:rsid w:val="007317E7"/>
    <w:rsid w:val="0073198A"/>
    <w:rsid w:val="00732CA6"/>
    <w:rsid w:val="007331A1"/>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595B"/>
    <w:rsid w:val="0075636F"/>
    <w:rsid w:val="00756B4E"/>
    <w:rsid w:val="0075728B"/>
    <w:rsid w:val="00760AA6"/>
    <w:rsid w:val="00761EBA"/>
    <w:rsid w:val="00761FEB"/>
    <w:rsid w:val="0076487C"/>
    <w:rsid w:val="007665CD"/>
    <w:rsid w:val="007667F8"/>
    <w:rsid w:val="00766B78"/>
    <w:rsid w:val="007708DE"/>
    <w:rsid w:val="00770D5B"/>
    <w:rsid w:val="007719C1"/>
    <w:rsid w:val="00772B5C"/>
    <w:rsid w:val="00772CEC"/>
    <w:rsid w:val="00773377"/>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120E"/>
    <w:rsid w:val="007912FE"/>
    <w:rsid w:val="007913F0"/>
    <w:rsid w:val="00792743"/>
    <w:rsid w:val="0079382F"/>
    <w:rsid w:val="007942D7"/>
    <w:rsid w:val="007969AC"/>
    <w:rsid w:val="007970A2"/>
    <w:rsid w:val="00797ED8"/>
    <w:rsid w:val="007A11CE"/>
    <w:rsid w:val="007A278B"/>
    <w:rsid w:val="007A2CB0"/>
    <w:rsid w:val="007A2F8A"/>
    <w:rsid w:val="007A3B06"/>
    <w:rsid w:val="007A4824"/>
    <w:rsid w:val="007A4D94"/>
    <w:rsid w:val="007A5B11"/>
    <w:rsid w:val="007A5FC7"/>
    <w:rsid w:val="007A71B3"/>
    <w:rsid w:val="007B16B5"/>
    <w:rsid w:val="007B1ED0"/>
    <w:rsid w:val="007B254E"/>
    <w:rsid w:val="007B335A"/>
    <w:rsid w:val="007B39AC"/>
    <w:rsid w:val="007B4535"/>
    <w:rsid w:val="007B5384"/>
    <w:rsid w:val="007B55A8"/>
    <w:rsid w:val="007B6335"/>
    <w:rsid w:val="007C0F4B"/>
    <w:rsid w:val="007C2365"/>
    <w:rsid w:val="007C34A4"/>
    <w:rsid w:val="007C36BB"/>
    <w:rsid w:val="007C561F"/>
    <w:rsid w:val="007C68D3"/>
    <w:rsid w:val="007D00B8"/>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6ADB"/>
    <w:rsid w:val="007E7322"/>
    <w:rsid w:val="007E75E0"/>
    <w:rsid w:val="007E7F0F"/>
    <w:rsid w:val="007F08DC"/>
    <w:rsid w:val="007F090E"/>
    <w:rsid w:val="007F2A12"/>
    <w:rsid w:val="007F3E83"/>
    <w:rsid w:val="007F42A5"/>
    <w:rsid w:val="007F4A22"/>
    <w:rsid w:val="007F60D2"/>
    <w:rsid w:val="007F663F"/>
    <w:rsid w:val="007F6C45"/>
    <w:rsid w:val="007F7EEA"/>
    <w:rsid w:val="008014A9"/>
    <w:rsid w:val="0080191A"/>
    <w:rsid w:val="00802579"/>
    <w:rsid w:val="008034BC"/>
    <w:rsid w:val="0080416C"/>
    <w:rsid w:val="008041BD"/>
    <w:rsid w:val="008041F7"/>
    <w:rsid w:val="00804F7F"/>
    <w:rsid w:val="00805911"/>
    <w:rsid w:val="008060CC"/>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42D"/>
    <w:rsid w:val="00821AB2"/>
    <w:rsid w:val="008227A6"/>
    <w:rsid w:val="00823050"/>
    <w:rsid w:val="008236C1"/>
    <w:rsid w:val="008236C9"/>
    <w:rsid w:val="00824655"/>
    <w:rsid w:val="00826023"/>
    <w:rsid w:val="00826DB2"/>
    <w:rsid w:val="008311A2"/>
    <w:rsid w:val="00831966"/>
    <w:rsid w:val="00831C31"/>
    <w:rsid w:val="00832A02"/>
    <w:rsid w:val="008349DC"/>
    <w:rsid w:val="0083753D"/>
    <w:rsid w:val="00837999"/>
    <w:rsid w:val="0084152F"/>
    <w:rsid w:val="008419AD"/>
    <w:rsid w:val="00843078"/>
    <w:rsid w:val="00843707"/>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472F"/>
    <w:rsid w:val="008749E2"/>
    <w:rsid w:val="00876E17"/>
    <w:rsid w:val="00877C89"/>
    <w:rsid w:val="0088053B"/>
    <w:rsid w:val="00881148"/>
    <w:rsid w:val="008812CF"/>
    <w:rsid w:val="00881FB0"/>
    <w:rsid w:val="00881FC9"/>
    <w:rsid w:val="00883176"/>
    <w:rsid w:val="0088583C"/>
    <w:rsid w:val="00885DA9"/>
    <w:rsid w:val="0088753F"/>
    <w:rsid w:val="00887599"/>
    <w:rsid w:val="00887763"/>
    <w:rsid w:val="00887EBD"/>
    <w:rsid w:val="00890E90"/>
    <w:rsid w:val="0089109C"/>
    <w:rsid w:val="0089120D"/>
    <w:rsid w:val="00891713"/>
    <w:rsid w:val="00891BFF"/>
    <w:rsid w:val="008922A5"/>
    <w:rsid w:val="00894353"/>
    <w:rsid w:val="00894780"/>
    <w:rsid w:val="0089617E"/>
    <w:rsid w:val="00896519"/>
    <w:rsid w:val="0089728D"/>
    <w:rsid w:val="008A12C1"/>
    <w:rsid w:val="008A1CE8"/>
    <w:rsid w:val="008A41D6"/>
    <w:rsid w:val="008A4B90"/>
    <w:rsid w:val="008A5100"/>
    <w:rsid w:val="008A614A"/>
    <w:rsid w:val="008A651B"/>
    <w:rsid w:val="008B10ED"/>
    <w:rsid w:val="008B1298"/>
    <w:rsid w:val="008B5C38"/>
    <w:rsid w:val="008B61D4"/>
    <w:rsid w:val="008B626B"/>
    <w:rsid w:val="008B6512"/>
    <w:rsid w:val="008C0D19"/>
    <w:rsid w:val="008C1770"/>
    <w:rsid w:val="008C2007"/>
    <w:rsid w:val="008C347F"/>
    <w:rsid w:val="008C49D2"/>
    <w:rsid w:val="008C5ACD"/>
    <w:rsid w:val="008C6066"/>
    <w:rsid w:val="008D242F"/>
    <w:rsid w:val="008D28F9"/>
    <w:rsid w:val="008D2D0B"/>
    <w:rsid w:val="008D5348"/>
    <w:rsid w:val="008D658B"/>
    <w:rsid w:val="008D72F9"/>
    <w:rsid w:val="008D73A9"/>
    <w:rsid w:val="008D73F1"/>
    <w:rsid w:val="008E294F"/>
    <w:rsid w:val="008E3965"/>
    <w:rsid w:val="008E4829"/>
    <w:rsid w:val="008E64BD"/>
    <w:rsid w:val="008E65BC"/>
    <w:rsid w:val="008E7307"/>
    <w:rsid w:val="008F03BE"/>
    <w:rsid w:val="008F0846"/>
    <w:rsid w:val="008F1BE3"/>
    <w:rsid w:val="008F1F56"/>
    <w:rsid w:val="008F25B8"/>
    <w:rsid w:val="008F2CE4"/>
    <w:rsid w:val="008F3C07"/>
    <w:rsid w:val="008F3D68"/>
    <w:rsid w:val="008F4706"/>
    <w:rsid w:val="008F4BD6"/>
    <w:rsid w:val="008F4E21"/>
    <w:rsid w:val="008F5979"/>
    <w:rsid w:val="008F5DE0"/>
    <w:rsid w:val="008F6034"/>
    <w:rsid w:val="008F62F8"/>
    <w:rsid w:val="008F67F3"/>
    <w:rsid w:val="008F6A9E"/>
    <w:rsid w:val="008F6D7A"/>
    <w:rsid w:val="008F7093"/>
    <w:rsid w:val="008F71A1"/>
    <w:rsid w:val="00900DD8"/>
    <w:rsid w:val="00901184"/>
    <w:rsid w:val="009013AA"/>
    <w:rsid w:val="009016F3"/>
    <w:rsid w:val="009036FB"/>
    <w:rsid w:val="00903A73"/>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17F3E"/>
    <w:rsid w:val="00920E26"/>
    <w:rsid w:val="009217F6"/>
    <w:rsid w:val="0092198A"/>
    <w:rsid w:val="00921F22"/>
    <w:rsid w:val="009221B5"/>
    <w:rsid w:val="00923E21"/>
    <w:rsid w:val="00923E34"/>
    <w:rsid w:val="009249A1"/>
    <w:rsid w:val="009250E2"/>
    <w:rsid w:val="009253A5"/>
    <w:rsid w:val="00925435"/>
    <w:rsid w:val="00925CB4"/>
    <w:rsid w:val="0092684B"/>
    <w:rsid w:val="00926FDA"/>
    <w:rsid w:val="00927B74"/>
    <w:rsid w:val="0093002C"/>
    <w:rsid w:val="00930B1F"/>
    <w:rsid w:val="0093125D"/>
    <w:rsid w:val="0093145E"/>
    <w:rsid w:val="009316DB"/>
    <w:rsid w:val="00931B23"/>
    <w:rsid w:val="0093327C"/>
    <w:rsid w:val="00933883"/>
    <w:rsid w:val="00936990"/>
    <w:rsid w:val="00937789"/>
    <w:rsid w:val="00937C3E"/>
    <w:rsid w:val="009417C2"/>
    <w:rsid w:val="00943098"/>
    <w:rsid w:val="009430FD"/>
    <w:rsid w:val="009436C5"/>
    <w:rsid w:val="00944166"/>
    <w:rsid w:val="00944D63"/>
    <w:rsid w:val="00944DD1"/>
    <w:rsid w:val="00945122"/>
    <w:rsid w:val="00945D2F"/>
    <w:rsid w:val="00947074"/>
    <w:rsid w:val="009475C0"/>
    <w:rsid w:val="00947AB8"/>
    <w:rsid w:val="00947AF2"/>
    <w:rsid w:val="00947E87"/>
    <w:rsid w:val="00947F08"/>
    <w:rsid w:val="009511B0"/>
    <w:rsid w:val="00952748"/>
    <w:rsid w:val="00952933"/>
    <w:rsid w:val="00952B82"/>
    <w:rsid w:val="009535C6"/>
    <w:rsid w:val="00954A7B"/>
    <w:rsid w:val="009552DB"/>
    <w:rsid w:val="00955EF3"/>
    <w:rsid w:val="009563EC"/>
    <w:rsid w:val="00960463"/>
    <w:rsid w:val="009613EA"/>
    <w:rsid w:val="00961777"/>
    <w:rsid w:val="00961AD4"/>
    <w:rsid w:val="00961BE1"/>
    <w:rsid w:val="00962683"/>
    <w:rsid w:val="00964A9B"/>
    <w:rsid w:val="00965048"/>
    <w:rsid w:val="009656A8"/>
    <w:rsid w:val="009669EF"/>
    <w:rsid w:val="00970750"/>
    <w:rsid w:val="00970BA4"/>
    <w:rsid w:val="00970CB4"/>
    <w:rsid w:val="00970DF8"/>
    <w:rsid w:val="009710C4"/>
    <w:rsid w:val="00971B20"/>
    <w:rsid w:val="0097217B"/>
    <w:rsid w:val="00973347"/>
    <w:rsid w:val="00974732"/>
    <w:rsid w:val="00975979"/>
    <w:rsid w:val="009759BC"/>
    <w:rsid w:val="00975C48"/>
    <w:rsid w:val="00977D61"/>
    <w:rsid w:val="009820D2"/>
    <w:rsid w:val="0098361D"/>
    <w:rsid w:val="00984C25"/>
    <w:rsid w:val="00984E74"/>
    <w:rsid w:val="009865D7"/>
    <w:rsid w:val="0098676C"/>
    <w:rsid w:val="0098718E"/>
    <w:rsid w:val="00990A5D"/>
    <w:rsid w:val="00993861"/>
    <w:rsid w:val="0099463C"/>
    <w:rsid w:val="00994640"/>
    <w:rsid w:val="00995555"/>
    <w:rsid w:val="009961A1"/>
    <w:rsid w:val="0099639A"/>
    <w:rsid w:val="00996569"/>
    <w:rsid w:val="00997733"/>
    <w:rsid w:val="009978CE"/>
    <w:rsid w:val="00997B16"/>
    <w:rsid w:val="009A1FDB"/>
    <w:rsid w:val="009A2450"/>
    <w:rsid w:val="009A3407"/>
    <w:rsid w:val="009A4576"/>
    <w:rsid w:val="009A467F"/>
    <w:rsid w:val="009A4B5A"/>
    <w:rsid w:val="009A5059"/>
    <w:rsid w:val="009A5905"/>
    <w:rsid w:val="009A69DD"/>
    <w:rsid w:val="009A7512"/>
    <w:rsid w:val="009B07E3"/>
    <w:rsid w:val="009B3645"/>
    <w:rsid w:val="009B566F"/>
    <w:rsid w:val="009B5DE8"/>
    <w:rsid w:val="009B64FE"/>
    <w:rsid w:val="009B6821"/>
    <w:rsid w:val="009B731C"/>
    <w:rsid w:val="009B7B52"/>
    <w:rsid w:val="009C244E"/>
    <w:rsid w:val="009C42B3"/>
    <w:rsid w:val="009C4CF7"/>
    <w:rsid w:val="009C595B"/>
    <w:rsid w:val="009C59E2"/>
    <w:rsid w:val="009C5EB1"/>
    <w:rsid w:val="009C60B9"/>
    <w:rsid w:val="009C6724"/>
    <w:rsid w:val="009C698B"/>
    <w:rsid w:val="009C6E4F"/>
    <w:rsid w:val="009C6EAA"/>
    <w:rsid w:val="009D09EF"/>
    <w:rsid w:val="009D1BA8"/>
    <w:rsid w:val="009D2EA6"/>
    <w:rsid w:val="009D3C2A"/>
    <w:rsid w:val="009D5141"/>
    <w:rsid w:val="009D7848"/>
    <w:rsid w:val="009E0027"/>
    <w:rsid w:val="009E077E"/>
    <w:rsid w:val="009E12A3"/>
    <w:rsid w:val="009E17A4"/>
    <w:rsid w:val="009E17EE"/>
    <w:rsid w:val="009E196D"/>
    <w:rsid w:val="009E2BD1"/>
    <w:rsid w:val="009E2F67"/>
    <w:rsid w:val="009E3162"/>
    <w:rsid w:val="009E38B5"/>
    <w:rsid w:val="009E43E5"/>
    <w:rsid w:val="009E5BFA"/>
    <w:rsid w:val="009E6AE5"/>
    <w:rsid w:val="009E7291"/>
    <w:rsid w:val="009E79E8"/>
    <w:rsid w:val="009F4425"/>
    <w:rsid w:val="009F5842"/>
    <w:rsid w:val="009F6FD2"/>
    <w:rsid w:val="00A013DD"/>
    <w:rsid w:val="00A040F2"/>
    <w:rsid w:val="00A05452"/>
    <w:rsid w:val="00A0546E"/>
    <w:rsid w:val="00A05F7E"/>
    <w:rsid w:val="00A0647E"/>
    <w:rsid w:val="00A0690B"/>
    <w:rsid w:val="00A06ECC"/>
    <w:rsid w:val="00A070F0"/>
    <w:rsid w:val="00A102E8"/>
    <w:rsid w:val="00A10546"/>
    <w:rsid w:val="00A1081B"/>
    <w:rsid w:val="00A1252B"/>
    <w:rsid w:val="00A132CD"/>
    <w:rsid w:val="00A13EDE"/>
    <w:rsid w:val="00A14667"/>
    <w:rsid w:val="00A1481A"/>
    <w:rsid w:val="00A16968"/>
    <w:rsid w:val="00A174A5"/>
    <w:rsid w:val="00A20D12"/>
    <w:rsid w:val="00A23238"/>
    <w:rsid w:val="00A24D08"/>
    <w:rsid w:val="00A25BC6"/>
    <w:rsid w:val="00A268F8"/>
    <w:rsid w:val="00A26A8F"/>
    <w:rsid w:val="00A26D21"/>
    <w:rsid w:val="00A308F3"/>
    <w:rsid w:val="00A30FB1"/>
    <w:rsid w:val="00A32061"/>
    <w:rsid w:val="00A32DBB"/>
    <w:rsid w:val="00A33AF7"/>
    <w:rsid w:val="00A36EFF"/>
    <w:rsid w:val="00A36F61"/>
    <w:rsid w:val="00A4003A"/>
    <w:rsid w:val="00A40556"/>
    <w:rsid w:val="00A4090B"/>
    <w:rsid w:val="00A41480"/>
    <w:rsid w:val="00A420F2"/>
    <w:rsid w:val="00A436B5"/>
    <w:rsid w:val="00A4463C"/>
    <w:rsid w:val="00A44CE9"/>
    <w:rsid w:val="00A46DA6"/>
    <w:rsid w:val="00A47373"/>
    <w:rsid w:val="00A47846"/>
    <w:rsid w:val="00A479E9"/>
    <w:rsid w:val="00A506C1"/>
    <w:rsid w:val="00A507D7"/>
    <w:rsid w:val="00A50B55"/>
    <w:rsid w:val="00A512E6"/>
    <w:rsid w:val="00A51C90"/>
    <w:rsid w:val="00A51EB4"/>
    <w:rsid w:val="00A520E9"/>
    <w:rsid w:val="00A52535"/>
    <w:rsid w:val="00A52E74"/>
    <w:rsid w:val="00A5308D"/>
    <w:rsid w:val="00A533A5"/>
    <w:rsid w:val="00A54169"/>
    <w:rsid w:val="00A553C4"/>
    <w:rsid w:val="00A553CC"/>
    <w:rsid w:val="00A558DD"/>
    <w:rsid w:val="00A55A29"/>
    <w:rsid w:val="00A55AA8"/>
    <w:rsid w:val="00A55AFE"/>
    <w:rsid w:val="00A55E9F"/>
    <w:rsid w:val="00A564F3"/>
    <w:rsid w:val="00A56B57"/>
    <w:rsid w:val="00A60C22"/>
    <w:rsid w:val="00A622B5"/>
    <w:rsid w:val="00A64DC9"/>
    <w:rsid w:val="00A67172"/>
    <w:rsid w:val="00A67374"/>
    <w:rsid w:val="00A67CEB"/>
    <w:rsid w:val="00A67D65"/>
    <w:rsid w:val="00A67FDB"/>
    <w:rsid w:val="00A70520"/>
    <w:rsid w:val="00A70A4F"/>
    <w:rsid w:val="00A70F54"/>
    <w:rsid w:val="00A723DF"/>
    <w:rsid w:val="00A7280A"/>
    <w:rsid w:val="00A731A2"/>
    <w:rsid w:val="00A73E2D"/>
    <w:rsid w:val="00A7493A"/>
    <w:rsid w:val="00A76288"/>
    <w:rsid w:val="00A80C9A"/>
    <w:rsid w:val="00A81297"/>
    <w:rsid w:val="00A84ABA"/>
    <w:rsid w:val="00A86120"/>
    <w:rsid w:val="00A86C08"/>
    <w:rsid w:val="00A909F5"/>
    <w:rsid w:val="00A9111F"/>
    <w:rsid w:val="00A91B13"/>
    <w:rsid w:val="00A92806"/>
    <w:rsid w:val="00A92BDB"/>
    <w:rsid w:val="00A9337C"/>
    <w:rsid w:val="00A93486"/>
    <w:rsid w:val="00A95020"/>
    <w:rsid w:val="00A95AEE"/>
    <w:rsid w:val="00A97655"/>
    <w:rsid w:val="00AA0126"/>
    <w:rsid w:val="00AA0509"/>
    <w:rsid w:val="00AA0B7D"/>
    <w:rsid w:val="00AA1654"/>
    <w:rsid w:val="00AA1C46"/>
    <w:rsid w:val="00AA2013"/>
    <w:rsid w:val="00AA38A8"/>
    <w:rsid w:val="00AA402E"/>
    <w:rsid w:val="00AA45A7"/>
    <w:rsid w:val="00AA578A"/>
    <w:rsid w:val="00AA752B"/>
    <w:rsid w:val="00AA7BAB"/>
    <w:rsid w:val="00AB098B"/>
    <w:rsid w:val="00AB0BE6"/>
    <w:rsid w:val="00AB21C2"/>
    <w:rsid w:val="00AB3621"/>
    <w:rsid w:val="00AB4005"/>
    <w:rsid w:val="00AB45F9"/>
    <w:rsid w:val="00AB4FC9"/>
    <w:rsid w:val="00AB6598"/>
    <w:rsid w:val="00AB6ED0"/>
    <w:rsid w:val="00AC113B"/>
    <w:rsid w:val="00AC1A6A"/>
    <w:rsid w:val="00AC2106"/>
    <w:rsid w:val="00AC2DC5"/>
    <w:rsid w:val="00AC3266"/>
    <w:rsid w:val="00AC414F"/>
    <w:rsid w:val="00AC4ECC"/>
    <w:rsid w:val="00AC6775"/>
    <w:rsid w:val="00AC7BD6"/>
    <w:rsid w:val="00AD1A7F"/>
    <w:rsid w:val="00AD1F70"/>
    <w:rsid w:val="00AD2585"/>
    <w:rsid w:val="00AD3A6B"/>
    <w:rsid w:val="00AD4511"/>
    <w:rsid w:val="00AD45EF"/>
    <w:rsid w:val="00AD49C1"/>
    <w:rsid w:val="00AD53EF"/>
    <w:rsid w:val="00AD76A8"/>
    <w:rsid w:val="00AD76C3"/>
    <w:rsid w:val="00AD77F2"/>
    <w:rsid w:val="00AD7D0C"/>
    <w:rsid w:val="00AE02DD"/>
    <w:rsid w:val="00AE0346"/>
    <w:rsid w:val="00AE0FFC"/>
    <w:rsid w:val="00AE119D"/>
    <w:rsid w:val="00AE2C3A"/>
    <w:rsid w:val="00AE5D7D"/>
    <w:rsid w:val="00AE5EAF"/>
    <w:rsid w:val="00AE7833"/>
    <w:rsid w:val="00AF04D7"/>
    <w:rsid w:val="00AF09C3"/>
    <w:rsid w:val="00AF0B16"/>
    <w:rsid w:val="00AF11BA"/>
    <w:rsid w:val="00AF140B"/>
    <w:rsid w:val="00AF3CC5"/>
    <w:rsid w:val="00AF4C29"/>
    <w:rsid w:val="00AF5982"/>
    <w:rsid w:val="00AF6419"/>
    <w:rsid w:val="00AF6FC9"/>
    <w:rsid w:val="00AF7938"/>
    <w:rsid w:val="00AF7F67"/>
    <w:rsid w:val="00B0126A"/>
    <w:rsid w:val="00B01885"/>
    <w:rsid w:val="00B0397B"/>
    <w:rsid w:val="00B046E0"/>
    <w:rsid w:val="00B0653F"/>
    <w:rsid w:val="00B0655D"/>
    <w:rsid w:val="00B100FE"/>
    <w:rsid w:val="00B10E27"/>
    <w:rsid w:val="00B10E45"/>
    <w:rsid w:val="00B12790"/>
    <w:rsid w:val="00B152CC"/>
    <w:rsid w:val="00B1550F"/>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2901"/>
    <w:rsid w:val="00B34681"/>
    <w:rsid w:val="00B35883"/>
    <w:rsid w:val="00B3592B"/>
    <w:rsid w:val="00B36C00"/>
    <w:rsid w:val="00B36C46"/>
    <w:rsid w:val="00B37BE2"/>
    <w:rsid w:val="00B402E4"/>
    <w:rsid w:val="00B40E2A"/>
    <w:rsid w:val="00B41BF9"/>
    <w:rsid w:val="00B42264"/>
    <w:rsid w:val="00B4249B"/>
    <w:rsid w:val="00B42B96"/>
    <w:rsid w:val="00B42BA3"/>
    <w:rsid w:val="00B42CE2"/>
    <w:rsid w:val="00B439A2"/>
    <w:rsid w:val="00B43C05"/>
    <w:rsid w:val="00B4411A"/>
    <w:rsid w:val="00B449DD"/>
    <w:rsid w:val="00B456B1"/>
    <w:rsid w:val="00B464A1"/>
    <w:rsid w:val="00B4680F"/>
    <w:rsid w:val="00B47811"/>
    <w:rsid w:val="00B5070C"/>
    <w:rsid w:val="00B50FA7"/>
    <w:rsid w:val="00B51B97"/>
    <w:rsid w:val="00B527BD"/>
    <w:rsid w:val="00B5321B"/>
    <w:rsid w:val="00B54469"/>
    <w:rsid w:val="00B548C1"/>
    <w:rsid w:val="00B54C31"/>
    <w:rsid w:val="00B5548A"/>
    <w:rsid w:val="00B55F09"/>
    <w:rsid w:val="00B56B16"/>
    <w:rsid w:val="00B57955"/>
    <w:rsid w:val="00B60AFB"/>
    <w:rsid w:val="00B61E59"/>
    <w:rsid w:val="00B6247D"/>
    <w:rsid w:val="00B63B4E"/>
    <w:rsid w:val="00B65249"/>
    <w:rsid w:val="00B661E4"/>
    <w:rsid w:val="00B66ECB"/>
    <w:rsid w:val="00B674E9"/>
    <w:rsid w:val="00B6756A"/>
    <w:rsid w:val="00B7112B"/>
    <w:rsid w:val="00B71539"/>
    <w:rsid w:val="00B7170D"/>
    <w:rsid w:val="00B721D5"/>
    <w:rsid w:val="00B724EB"/>
    <w:rsid w:val="00B73086"/>
    <w:rsid w:val="00B75278"/>
    <w:rsid w:val="00B76640"/>
    <w:rsid w:val="00B76EF7"/>
    <w:rsid w:val="00B77628"/>
    <w:rsid w:val="00B80503"/>
    <w:rsid w:val="00B805CC"/>
    <w:rsid w:val="00B82E41"/>
    <w:rsid w:val="00B8431C"/>
    <w:rsid w:val="00B84325"/>
    <w:rsid w:val="00B845AA"/>
    <w:rsid w:val="00B84698"/>
    <w:rsid w:val="00B8484C"/>
    <w:rsid w:val="00B852A3"/>
    <w:rsid w:val="00B852B1"/>
    <w:rsid w:val="00B87DCC"/>
    <w:rsid w:val="00B9171C"/>
    <w:rsid w:val="00B9326D"/>
    <w:rsid w:val="00B94772"/>
    <w:rsid w:val="00B94AE5"/>
    <w:rsid w:val="00B95C43"/>
    <w:rsid w:val="00B95F14"/>
    <w:rsid w:val="00B9648C"/>
    <w:rsid w:val="00B96FBF"/>
    <w:rsid w:val="00B97FD5"/>
    <w:rsid w:val="00BA02F2"/>
    <w:rsid w:val="00BA126A"/>
    <w:rsid w:val="00BA1B4A"/>
    <w:rsid w:val="00BA2CE1"/>
    <w:rsid w:val="00BA316E"/>
    <w:rsid w:val="00BA4F83"/>
    <w:rsid w:val="00BA545C"/>
    <w:rsid w:val="00BA59C0"/>
    <w:rsid w:val="00BA64DF"/>
    <w:rsid w:val="00BA7CB9"/>
    <w:rsid w:val="00BB01C7"/>
    <w:rsid w:val="00BB085C"/>
    <w:rsid w:val="00BB1845"/>
    <w:rsid w:val="00BB3463"/>
    <w:rsid w:val="00BB4564"/>
    <w:rsid w:val="00BB7315"/>
    <w:rsid w:val="00BB77F2"/>
    <w:rsid w:val="00BC0912"/>
    <w:rsid w:val="00BC192A"/>
    <w:rsid w:val="00BC2372"/>
    <w:rsid w:val="00BC24AC"/>
    <w:rsid w:val="00BC26E1"/>
    <w:rsid w:val="00BC2A47"/>
    <w:rsid w:val="00BC5452"/>
    <w:rsid w:val="00BC54B4"/>
    <w:rsid w:val="00BC5577"/>
    <w:rsid w:val="00BC681E"/>
    <w:rsid w:val="00BC6CE7"/>
    <w:rsid w:val="00BD0374"/>
    <w:rsid w:val="00BD0A02"/>
    <w:rsid w:val="00BD1711"/>
    <w:rsid w:val="00BD1C9E"/>
    <w:rsid w:val="00BD51BF"/>
    <w:rsid w:val="00BD5D09"/>
    <w:rsid w:val="00BE025B"/>
    <w:rsid w:val="00BE0564"/>
    <w:rsid w:val="00BE1622"/>
    <w:rsid w:val="00BE1DDF"/>
    <w:rsid w:val="00BE2D42"/>
    <w:rsid w:val="00BE72B3"/>
    <w:rsid w:val="00BE741A"/>
    <w:rsid w:val="00BE7A01"/>
    <w:rsid w:val="00BF214C"/>
    <w:rsid w:val="00BF32DE"/>
    <w:rsid w:val="00BF3863"/>
    <w:rsid w:val="00BF3F95"/>
    <w:rsid w:val="00BF47D7"/>
    <w:rsid w:val="00BF5651"/>
    <w:rsid w:val="00BF63C2"/>
    <w:rsid w:val="00BF6A44"/>
    <w:rsid w:val="00BF6BC1"/>
    <w:rsid w:val="00BF6E17"/>
    <w:rsid w:val="00BF749A"/>
    <w:rsid w:val="00C004EF"/>
    <w:rsid w:val="00C00601"/>
    <w:rsid w:val="00C006ED"/>
    <w:rsid w:val="00C01183"/>
    <w:rsid w:val="00C01FF8"/>
    <w:rsid w:val="00C04730"/>
    <w:rsid w:val="00C049A9"/>
    <w:rsid w:val="00C04C46"/>
    <w:rsid w:val="00C0606C"/>
    <w:rsid w:val="00C0738A"/>
    <w:rsid w:val="00C07D45"/>
    <w:rsid w:val="00C103B9"/>
    <w:rsid w:val="00C10B33"/>
    <w:rsid w:val="00C1292C"/>
    <w:rsid w:val="00C14A69"/>
    <w:rsid w:val="00C15324"/>
    <w:rsid w:val="00C15A00"/>
    <w:rsid w:val="00C17328"/>
    <w:rsid w:val="00C2033A"/>
    <w:rsid w:val="00C21B75"/>
    <w:rsid w:val="00C22D97"/>
    <w:rsid w:val="00C25FA7"/>
    <w:rsid w:val="00C2724E"/>
    <w:rsid w:val="00C27FC3"/>
    <w:rsid w:val="00C310D1"/>
    <w:rsid w:val="00C316DD"/>
    <w:rsid w:val="00C31E3F"/>
    <w:rsid w:val="00C32907"/>
    <w:rsid w:val="00C32D93"/>
    <w:rsid w:val="00C33F71"/>
    <w:rsid w:val="00C3526B"/>
    <w:rsid w:val="00C36135"/>
    <w:rsid w:val="00C36379"/>
    <w:rsid w:val="00C368BA"/>
    <w:rsid w:val="00C36A68"/>
    <w:rsid w:val="00C36FE9"/>
    <w:rsid w:val="00C37FE8"/>
    <w:rsid w:val="00C407F7"/>
    <w:rsid w:val="00C40DA1"/>
    <w:rsid w:val="00C41324"/>
    <w:rsid w:val="00C41834"/>
    <w:rsid w:val="00C41A80"/>
    <w:rsid w:val="00C41C39"/>
    <w:rsid w:val="00C42808"/>
    <w:rsid w:val="00C42A10"/>
    <w:rsid w:val="00C43255"/>
    <w:rsid w:val="00C436DB"/>
    <w:rsid w:val="00C4424D"/>
    <w:rsid w:val="00C44D9B"/>
    <w:rsid w:val="00C45042"/>
    <w:rsid w:val="00C45F69"/>
    <w:rsid w:val="00C462A9"/>
    <w:rsid w:val="00C47B52"/>
    <w:rsid w:val="00C5019E"/>
    <w:rsid w:val="00C50C6D"/>
    <w:rsid w:val="00C516C5"/>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54BA"/>
    <w:rsid w:val="00C65B4F"/>
    <w:rsid w:val="00C65D5E"/>
    <w:rsid w:val="00C6764A"/>
    <w:rsid w:val="00C701EB"/>
    <w:rsid w:val="00C70D0A"/>
    <w:rsid w:val="00C7193A"/>
    <w:rsid w:val="00C72FCC"/>
    <w:rsid w:val="00C74F73"/>
    <w:rsid w:val="00C7562E"/>
    <w:rsid w:val="00C76C12"/>
    <w:rsid w:val="00C76D87"/>
    <w:rsid w:val="00C77128"/>
    <w:rsid w:val="00C773A6"/>
    <w:rsid w:val="00C80CAD"/>
    <w:rsid w:val="00C81682"/>
    <w:rsid w:val="00C820A4"/>
    <w:rsid w:val="00C82995"/>
    <w:rsid w:val="00C84E1D"/>
    <w:rsid w:val="00C850F4"/>
    <w:rsid w:val="00C85443"/>
    <w:rsid w:val="00C864F7"/>
    <w:rsid w:val="00C90757"/>
    <w:rsid w:val="00C90A36"/>
    <w:rsid w:val="00C911CC"/>
    <w:rsid w:val="00C93FA3"/>
    <w:rsid w:val="00C95E3B"/>
    <w:rsid w:val="00C97107"/>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4819"/>
    <w:rsid w:val="00CB74AE"/>
    <w:rsid w:val="00CB7CB2"/>
    <w:rsid w:val="00CC0D43"/>
    <w:rsid w:val="00CC0F30"/>
    <w:rsid w:val="00CC1BCA"/>
    <w:rsid w:val="00CC2512"/>
    <w:rsid w:val="00CC25BB"/>
    <w:rsid w:val="00CC3924"/>
    <w:rsid w:val="00CC3C92"/>
    <w:rsid w:val="00CC459A"/>
    <w:rsid w:val="00CC7AA1"/>
    <w:rsid w:val="00CD0337"/>
    <w:rsid w:val="00CD158C"/>
    <w:rsid w:val="00CD1CD5"/>
    <w:rsid w:val="00CD1F3A"/>
    <w:rsid w:val="00CD37D3"/>
    <w:rsid w:val="00CD3859"/>
    <w:rsid w:val="00CD5371"/>
    <w:rsid w:val="00CD553D"/>
    <w:rsid w:val="00CD5B3A"/>
    <w:rsid w:val="00CD6BA3"/>
    <w:rsid w:val="00CD7226"/>
    <w:rsid w:val="00CD728E"/>
    <w:rsid w:val="00CD74E5"/>
    <w:rsid w:val="00CD758C"/>
    <w:rsid w:val="00CE086B"/>
    <w:rsid w:val="00CE0892"/>
    <w:rsid w:val="00CE179E"/>
    <w:rsid w:val="00CE35FD"/>
    <w:rsid w:val="00CE3B1B"/>
    <w:rsid w:val="00CE3BE8"/>
    <w:rsid w:val="00CE4D53"/>
    <w:rsid w:val="00CE605F"/>
    <w:rsid w:val="00CE6530"/>
    <w:rsid w:val="00CE6BFC"/>
    <w:rsid w:val="00CE6CC0"/>
    <w:rsid w:val="00CE7628"/>
    <w:rsid w:val="00CF0AF9"/>
    <w:rsid w:val="00CF1020"/>
    <w:rsid w:val="00CF7D56"/>
    <w:rsid w:val="00D0109E"/>
    <w:rsid w:val="00D02D30"/>
    <w:rsid w:val="00D02DFD"/>
    <w:rsid w:val="00D03F6E"/>
    <w:rsid w:val="00D046F8"/>
    <w:rsid w:val="00D06106"/>
    <w:rsid w:val="00D07148"/>
    <w:rsid w:val="00D0758D"/>
    <w:rsid w:val="00D078B5"/>
    <w:rsid w:val="00D07F47"/>
    <w:rsid w:val="00D1010A"/>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363AF"/>
    <w:rsid w:val="00D36BC5"/>
    <w:rsid w:val="00D37AC8"/>
    <w:rsid w:val="00D40735"/>
    <w:rsid w:val="00D4083D"/>
    <w:rsid w:val="00D410AC"/>
    <w:rsid w:val="00D41B26"/>
    <w:rsid w:val="00D42A69"/>
    <w:rsid w:val="00D42F46"/>
    <w:rsid w:val="00D43088"/>
    <w:rsid w:val="00D440A8"/>
    <w:rsid w:val="00D45703"/>
    <w:rsid w:val="00D47640"/>
    <w:rsid w:val="00D50BDE"/>
    <w:rsid w:val="00D51B4E"/>
    <w:rsid w:val="00D51C6D"/>
    <w:rsid w:val="00D525D5"/>
    <w:rsid w:val="00D53C6C"/>
    <w:rsid w:val="00D5465B"/>
    <w:rsid w:val="00D546E3"/>
    <w:rsid w:val="00D55569"/>
    <w:rsid w:val="00D5681E"/>
    <w:rsid w:val="00D56EEC"/>
    <w:rsid w:val="00D601C0"/>
    <w:rsid w:val="00D60C1C"/>
    <w:rsid w:val="00D60C59"/>
    <w:rsid w:val="00D61D9D"/>
    <w:rsid w:val="00D623C3"/>
    <w:rsid w:val="00D62D8F"/>
    <w:rsid w:val="00D62E93"/>
    <w:rsid w:val="00D63381"/>
    <w:rsid w:val="00D63FC4"/>
    <w:rsid w:val="00D65923"/>
    <w:rsid w:val="00D661E4"/>
    <w:rsid w:val="00D6683B"/>
    <w:rsid w:val="00D709A2"/>
    <w:rsid w:val="00D709CF"/>
    <w:rsid w:val="00D70F57"/>
    <w:rsid w:val="00D721E6"/>
    <w:rsid w:val="00D729A8"/>
    <w:rsid w:val="00D7449C"/>
    <w:rsid w:val="00D756D3"/>
    <w:rsid w:val="00D75EA0"/>
    <w:rsid w:val="00D76EEB"/>
    <w:rsid w:val="00D770D3"/>
    <w:rsid w:val="00D77B34"/>
    <w:rsid w:val="00D8028C"/>
    <w:rsid w:val="00D807EA"/>
    <w:rsid w:val="00D838B0"/>
    <w:rsid w:val="00D83D47"/>
    <w:rsid w:val="00D83FA3"/>
    <w:rsid w:val="00D84793"/>
    <w:rsid w:val="00D8488D"/>
    <w:rsid w:val="00D85DD8"/>
    <w:rsid w:val="00D869A8"/>
    <w:rsid w:val="00D86C7B"/>
    <w:rsid w:val="00D9091F"/>
    <w:rsid w:val="00D91795"/>
    <w:rsid w:val="00D91B15"/>
    <w:rsid w:val="00D92222"/>
    <w:rsid w:val="00D93269"/>
    <w:rsid w:val="00D93740"/>
    <w:rsid w:val="00D96FE3"/>
    <w:rsid w:val="00D9757A"/>
    <w:rsid w:val="00D9769C"/>
    <w:rsid w:val="00D97F9F"/>
    <w:rsid w:val="00DA0C1F"/>
    <w:rsid w:val="00DA14E8"/>
    <w:rsid w:val="00DA2692"/>
    <w:rsid w:val="00DA2735"/>
    <w:rsid w:val="00DA3CBA"/>
    <w:rsid w:val="00DA4C65"/>
    <w:rsid w:val="00DA4E65"/>
    <w:rsid w:val="00DA506B"/>
    <w:rsid w:val="00DA5A2E"/>
    <w:rsid w:val="00DA7194"/>
    <w:rsid w:val="00DB0BE6"/>
    <w:rsid w:val="00DB2143"/>
    <w:rsid w:val="00DB3289"/>
    <w:rsid w:val="00DB4A73"/>
    <w:rsid w:val="00DB5141"/>
    <w:rsid w:val="00DB5A98"/>
    <w:rsid w:val="00DB5FEF"/>
    <w:rsid w:val="00DB64F0"/>
    <w:rsid w:val="00DB714D"/>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DF776F"/>
    <w:rsid w:val="00E00020"/>
    <w:rsid w:val="00E01487"/>
    <w:rsid w:val="00E02436"/>
    <w:rsid w:val="00E027DC"/>
    <w:rsid w:val="00E02A89"/>
    <w:rsid w:val="00E02E71"/>
    <w:rsid w:val="00E0395C"/>
    <w:rsid w:val="00E03C4C"/>
    <w:rsid w:val="00E03CC8"/>
    <w:rsid w:val="00E04ECB"/>
    <w:rsid w:val="00E10CA3"/>
    <w:rsid w:val="00E11656"/>
    <w:rsid w:val="00E11985"/>
    <w:rsid w:val="00E1231C"/>
    <w:rsid w:val="00E12A78"/>
    <w:rsid w:val="00E13188"/>
    <w:rsid w:val="00E13C0E"/>
    <w:rsid w:val="00E13CBA"/>
    <w:rsid w:val="00E140A1"/>
    <w:rsid w:val="00E146F6"/>
    <w:rsid w:val="00E150BE"/>
    <w:rsid w:val="00E16045"/>
    <w:rsid w:val="00E17BEE"/>
    <w:rsid w:val="00E17C29"/>
    <w:rsid w:val="00E202CC"/>
    <w:rsid w:val="00E21206"/>
    <w:rsid w:val="00E21997"/>
    <w:rsid w:val="00E21F7F"/>
    <w:rsid w:val="00E2275C"/>
    <w:rsid w:val="00E236EC"/>
    <w:rsid w:val="00E24687"/>
    <w:rsid w:val="00E24AD0"/>
    <w:rsid w:val="00E250DE"/>
    <w:rsid w:val="00E254F0"/>
    <w:rsid w:val="00E25D52"/>
    <w:rsid w:val="00E262B2"/>
    <w:rsid w:val="00E269BA"/>
    <w:rsid w:val="00E26EC0"/>
    <w:rsid w:val="00E30183"/>
    <w:rsid w:val="00E3100F"/>
    <w:rsid w:val="00E326FA"/>
    <w:rsid w:val="00E33FF9"/>
    <w:rsid w:val="00E34938"/>
    <w:rsid w:val="00E35CA9"/>
    <w:rsid w:val="00E35F12"/>
    <w:rsid w:val="00E367E4"/>
    <w:rsid w:val="00E36FC2"/>
    <w:rsid w:val="00E3746C"/>
    <w:rsid w:val="00E37CF5"/>
    <w:rsid w:val="00E40E3A"/>
    <w:rsid w:val="00E41938"/>
    <w:rsid w:val="00E42627"/>
    <w:rsid w:val="00E444F6"/>
    <w:rsid w:val="00E45827"/>
    <w:rsid w:val="00E4586A"/>
    <w:rsid w:val="00E4621B"/>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14D2"/>
    <w:rsid w:val="00E83136"/>
    <w:rsid w:val="00E834AF"/>
    <w:rsid w:val="00E842D0"/>
    <w:rsid w:val="00E843DA"/>
    <w:rsid w:val="00E900E7"/>
    <w:rsid w:val="00E9112C"/>
    <w:rsid w:val="00E9116D"/>
    <w:rsid w:val="00E9166E"/>
    <w:rsid w:val="00E92750"/>
    <w:rsid w:val="00E93259"/>
    <w:rsid w:val="00E943E3"/>
    <w:rsid w:val="00E95C5E"/>
    <w:rsid w:val="00E96895"/>
    <w:rsid w:val="00E96982"/>
    <w:rsid w:val="00E97257"/>
    <w:rsid w:val="00E97387"/>
    <w:rsid w:val="00E977BC"/>
    <w:rsid w:val="00E978F5"/>
    <w:rsid w:val="00EA06F4"/>
    <w:rsid w:val="00EA177B"/>
    <w:rsid w:val="00EA1CC0"/>
    <w:rsid w:val="00EA237A"/>
    <w:rsid w:val="00EA28AE"/>
    <w:rsid w:val="00EA4D99"/>
    <w:rsid w:val="00EA4DF1"/>
    <w:rsid w:val="00EA57A2"/>
    <w:rsid w:val="00EA7681"/>
    <w:rsid w:val="00EB095E"/>
    <w:rsid w:val="00EB0DA9"/>
    <w:rsid w:val="00EB1184"/>
    <w:rsid w:val="00EB1957"/>
    <w:rsid w:val="00EB24A9"/>
    <w:rsid w:val="00EB35B4"/>
    <w:rsid w:val="00EB3724"/>
    <w:rsid w:val="00EB3F7B"/>
    <w:rsid w:val="00EB441B"/>
    <w:rsid w:val="00EB4BAF"/>
    <w:rsid w:val="00EB676A"/>
    <w:rsid w:val="00EB68E6"/>
    <w:rsid w:val="00EB7A4C"/>
    <w:rsid w:val="00EC0561"/>
    <w:rsid w:val="00EC15B7"/>
    <w:rsid w:val="00EC2038"/>
    <w:rsid w:val="00EC2800"/>
    <w:rsid w:val="00EC3315"/>
    <w:rsid w:val="00EC657B"/>
    <w:rsid w:val="00ED0216"/>
    <w:rsid w:val="00ED04D4"/>
    <w:rsid w:val="00ED0C95"/>
    <w:rsid w:val="00ED318B"/>
    <w:rsid w:val="00ED345D"/>
    <w:rsid w:val="00ED399B"/>
    <w:rsid w:val="00ED5AB3"/>
    <w:rsid w:val="00ED6362"/>
    <w:rsid w:val="00ED71C8"/>
    <w:rsid w:val="00ED749B"/>
    <w:rsid w:val="00EE0D44"/>
    <w:rsid w:val="00EE26E8"/>
    <w:rsid w:val="00EE4BA9"/>
    <w:rsid w:val="00EE7A53"/>
    <w:rsid w:val="00EE7A93"/>
    <w:rsid w:val="00EF073A"/>
    <w:rsid w:val="00EF0A76"/>
    <w:rsid w:val="00EF0C15"/>
    <w:rsid w:val="00EF0EE5"/>
    <w:rsid w:val="00EF271A"/>
    <w:rsid w:val="00EF2A2B"/>
    <w:rsid w:val="00EF2A5A"/>
    <w:rsid w:val="00EF3510"/>
    <w:rsid w:val="00EF5D72"/>
    <w:rsid w:val="00EF6051"/>
    <w:rsid w:val="00EF73CA"/>
    <w:rsid w:val="00EF7E31"/>
    <w:rsid w:val="00F022A2"/>
    <w:rsid w:val="00F0294E"/>
    <w:rsid w:val="00F02C33"/>
    <w:rsid w:val="00F03785"/>
    <w:rsid w:val="00F042D3"/>
    <w:rsid w:val="00F05A5C"/>
    <w:rsid w:val="00F05D9A"/>
    <w:rsid w:val="00F11706"/>
    <w:rsid w:val="00F12732"/>
    <w:rsid w:val="00F12D98"/>
    <w:rsid w:val="00F1345A"/>
    <w:rsid w:val="00F15A54"/>
    <w:rsid w:val="00F15C00"/>
    <w:rsid w:val="00F16E64"/>
    <w:rsid w:val="00F17FCD"/>
    <w:rsid w:val="00F20451"/>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962"/>
    <w:rsid w:val="00F43E17"/>
    <w:rsid w:val="00F4595A"/>
    <w:rsid w:val="00F46088"/>
    <w:rsid w:val="00F46890"/>
    <w:rsid w:val="00F46E1B"/>
    <w:rsid w:val="00F47840"/>
    <w:rsid w:val="00F50DBD"/>
    <w:rsid w:val="00F51C76"/>
    <w:rsid w:val="00F51DEA"/>
    <w:rsid w:val="00F51EEF"/>
    <w:rsid w:val="00F520DA"/>
    <w:rsid w:val="00F527FE"/>
    <w:rsid w:val="00F54C8F"/>
    <w:rsid w:val="00F5556F"/>
    <w:rsid w:val="00F5563D"/>
    <w:rsid w:val="00F55A3E"/>
    <w:rsid w:val="00F563AB"/>
    <w:rsid w:val="00F56748"/>
    <w:rsid w:val="00F56840"/>
    <w:rsid w:val="00F5691C"/>
    <w:rsid w:val="00F57511"/>
    <w:rsid w:val="00F579B6"/>
    <w:rsid w:val="00F60673"/>
    <w:rsid w:val="00F622B4"/>
    <w:rsid w:val="00F62AA2"/>
    <w:rsid w:val="00F63240"/>
    <w:rsid w:val="00F638BF"/>
    <w:rsid w:val="00F63996"/>
    <w:rsid w:val="00F63A55"/>
    <w:rsid w:val="00F63E2F"/>
    <w:rsid w:val="00F6485E"/>
    <w:rsid w:val="00F64FA5"/>
    <w:rsid w:val="00F65AEC"/>
    <w:rsid w:val="00F668B8"/>
    <w:rsid w:val="00F6716B"/>
    <w:rsid w:val="00F67BF5"/>
    <w:rsid w:val="00F67F40"/>
    <w:rsid w:val="00F71897"/>
    <w:rsid w:val="00F72C8F"/>
    <w:rsid w:val="00F74096"/>
    <w:rsid w:val="00F76686"/>
    <w:rsid w:val="00F768D3"/>
    <w:rsid w:val="00F76B24"/>
    <w:rsid w:val="00F7724A"/>
    <w:rsid w:val="00F80D98"/>
    <w:rsid w:val="00F80FB2"/>
    <w:rsid w:val="00F81867"/>
    <w:rsid w:val="00F83DBC"/>
    <w:rsid w:val="00F84FFD"/>
    <w:rsid w:val="00F86D05"/>
    <w:rsid w:val="00F87CE0"/>
    <w:rsid w:val="00F91553"/>
    <w:rsid w:val="00F9168A"/>
    <w:rsid w:val="00F91815"/>
    <w:rsid w:val="00F91AFA"/>
    <w:rsid w:val="00F92E39"/>
    <w:rsid w:val="00F92E90"/>
    <w:rsid w:val="00F937CA"/>
    <w:rsid w:val="00F9500B"/>
    <w:rsid w:val="00F9522D"/>
    <w:rsid w:val="00F95DC9"/>
    <w:rsid w:val="00FA0E41"/>
    <w:rsid w:val="00FA13DF"/>
    <w:rsid w:val="00FA164F"/>
    <w:rsid w:val="00FA1CF2"/>
    <w:rsid w:val="00FA247F"/>
    <w:rsid w:val="00FA275E"/>
    <w:rsid w:val="00FA36CC"/>
    <w:rsid w:val="00FA4178"/>
    <w:rsid w:val="00FA687A"/>
    <w:rsid w:val="00FA73BF"/>
    <w:rsid w:val="00FA796B"/>
    <w:rsid w:val="00FB013B"/>
    <w:rsid w:val="00FB0282"/>
    <w:rsid w:val="00FB05E1"/>
    <w:rsid w:val="00FB0D1F"/>
    <w:rsid w:val="00FB105D"/>
    <w:rsid w:val="00FB4018"/>
    <w:rsid w:val="00FB5923"/>
    <w:rsid w:val="00FB5B12"/>
    <w:rsid w:val="00FB74DE"/>
    <w:rsid w:val="00FB7558"/>
    <w:rsid w:val="00FB7650"/>
    <w:rsid w:val="00FC0FDE"/>
    <w:rsid w:val="00FC102F"/>
    <w:rsid w:val="00FC17EA"/>
    <w:rsid w:val="00FC19E3"/>
    <w:rsid w:val="00FC2F17"/>
    <w:rsid w:val="00FC3560"/>
    <w:rsid w:val="00FC3C6E"/>
    <w:rsid w:val="00FC4189"/>
    <w:rsid w:val="00FC5D3D"/>
    <w:rsid w:val="00FC6AB0"/>
    <w:rsid w:val="00FC6BB8"/>
    <w:rsid w:val="00FC7650"/>
    <w:rsid w:val="00FC7E5F"/>
    <w:rsid w:val="00FD1061"/>
    <w:rsid w:val="00FD246D"/>
    <w:rsid w:val="00FD24BC"/>
    <w:rsid w:val="00FD5F42"/>
    <w:rsid w:val="00FD6657"/>
    <w:rsid w:val="00FD7020"/>
    <w:rsid w:val="00FD7102"/>
    <w:rsid w:val="00FD7308"/>
    <w:rsid w:val="00FE0D74"/>
    <w:rsid w:val="00FE20E2"/>
    <w:rsid w:val="00FE54E9"/>
    <w:rsid w:val="00FE5C72"/>
    <w:rsid w:val="00FE6FED"/>
    <w:rsid w:val="00FE7953"/>
    <w:rsid w:val="00FF22F6"/>
    <w:rsid w:val="00FF35CC"/>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BCE1D6FE-C957-4682-B773-6C04DC6A0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275C"/>
    <w:pPr>
      <w:spacing w:after="200" w:line="276" w:lineRule="auto"/>
    </w:pPr>
    <w:rPr>
      <w:rFonts w:ascii="Calibri" w:hAnsi="Calibri"/>
      <w:sz w:val="22"/>
      <w:szCs w:val="22"/>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8F4BD6"/>
    <w:pPr>
      <w:keepNext/>
      <w:widowControl w:val="0"/>
      <w:autoSpaceDE w:val="0"/>
      <w:autoSpaceDN w:val="0"/>
      <w:adjustRightInd w:val="0"/>
      <w:spacing w:after="0" w:line="240" w:lineRule="auto"/>
      <w:ind w:firstLine="600"/>
      <w:jc w:val="center"/>
      <w:outlineLvl w:val="1"/>
    </w:pPr>
    <w:rPr>
      <w:rFonts w:ascii="Times New Roman" w:hAnsi="Times New Roman"/>
      <w:b/>
      <w:bCs/>
      <w:sz w:val="28"/>
      <w:szCs w:val="20"/>
      <w:lang w:val="sq-AL"/>
    </w:rPr>
  </w:style>
  <w:style w:type="paragraph" w:styleId="Heading3">
    <w:name w:val="heading 3"/>
    <w:basedOn w:val="Normal"/>
    <w:next w:val="Normal"/>
    <w:qFormat/>
    <w:rsid w:val="008F4BD6"/>
    <w:pPr>
      <w:keepNext/>
      <w:spacing w:after="0" w:line="240" w:lineRule="auto"/>
      <w:ind w:left="5580"/>
      <w:jc w:val="center"/>
      <w:outlineLvl w:val="2"/>
    </w:pPr>
    <w:rPr>
      <w:rFonts w:ascii="Times New Roman" w:hAnsi="Times New Roman"/>
      <w:bCs/>
      <w:sz w:val="28"/>
      <w:szCs w:val="28"/>
      <w:lang w:val="it-IT"/>
    </w:rPr>
  </w:style>
  <w:style w:type="paragraph" w:styleId="Heading4">
    <w:name w:val="heading 4"/>
    <w:basedOn w:val="Normal"/>
    <w:next w:val="Normal"/>
    <w:qFormat/>
    <w:rsid w:val="008F4BD6"/>
    <w:pPr>
      <w:keepNext/>
      <w:spacing w:after="0" w:line="240" w:lineRule="auto"/>
      <w:ind w:left="360"/>
      <w:jc w:val="center"/>
      <w:outlineLvl w:val="3"/>
    </w:pPr>
    <w:rPr>
      <w:rFonts w:ascii="Times New Roman" w:hAnsi="Times New Roman"/>
      <w:sz w:val="28"/>
      <w:szCs w:val="24"/>
      <w:lang w:val="it-I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653445"/>
    <w:rPr>
      <w:rFonts w:ascii="CG Times" w:hAnsi="CG Times"/>
      <w:sz w:val="22"/>
      <w:lang w:eastAsia="en-US"/>
    </w:rPr>
  </w:style>
  <w:style w:type="paragraph" w:customStyle="1" w:styleId="AneksiNr">
    <w:name w:val="Aneksi_Nr"/>
    <w:next w:val="Normal"/>
    <w:rsid w:val="00653445"/>
    <w:pPr>
      <w:keepNext/>
      <w:widowControl w:val="0"/>
      <w:jc w:val="center"/>
    </w:pPr>
    <w:rPr>
      <w:rFonts w:ascii="CG Times" w:hAnsi="CG Times"/>
      <w:caps/>
      <w:sz w:val="22"/>
      <w:szCs w:val="22"/>
      <w:lang w:eastAsia="en-US"/>
    </w:rPr>
  </w:style>
  <w:style w:type="paragraph" w:customStyle="1" w:styleId="AneksiTitull">
    <w:name w:val="Aneksi_Titull"/>
    <w:next w:val="Normal"/>
    <w:rsid w:val="00653445"/>
    <w:pPr>
      <w:jc w:val="center"/>
    </w:pPr>
    <w:rPr>
      <w:rFonts w:ascii="CG Times" w:hAnsi="CG Times"/>
      <w:sz w:val="24"/>
      <w:szCs w:val="24"/>
      <w:lang w:eastAsia="en-US"/>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653445"/>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eastAsia="en-US"/>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lang w:val="en-US" w:eastAsia="en-US"/>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lang w:val="en-US" w:eastAsia="en-US"/>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eastAsia="en-US"/>
    </w:rPr>
  </w:style>
  <w:style w:type="paragraph" w:customStyle="1" w:styleId="Kapakufund">
    <w:name w:val="Kapaku_fund"/>
    <w:next w:val="Normal"/>
    <w:rsid w:val="00653445"/>
    <w:pPr>
      <w:pageBreakBefore/>
    </w:pPr>
    <w:rPr>
      <w:rFonts w:ascii="CG Times" w:hAnsi="CG Times"/>
      <w:b/>
      <w:sz w:val="22"/>
      <w:szCs w:val="22"/>
      <w:lang w:val="en-US" w:eastAsia="en-US"/>
    </w:rPr>
  </w:style>
  <w:style w:type="paragraph" w:customStyle="1" w:styleId="KapitulliNr">
    <w:name w:val="Kapitulli_Nr"/>
    <w:rsid w:val="00653445"/>
    <w:pPr>
      <w:keepNext/>
      <w:widowControl w:val="0"/>
      <w:jc w:val="center"/>
    </w:pPr>
    <w:rPr>
      <w:rFonts w:ascii="CG Times" w:hAnsi="CG Times"/>
      <w:caps/>
      <w:sz w:val="22"/>
      <w:szCs w:val="22"/>
      <w:lang w:eastAsia="en-US"/>
    </w:rPr>
  </w:style>
  <w:style w:type="paragraph" w:customStyle="1" w:styleId="KapitulliTitull">
    <w:name w:val="Kapitulli_Titull"/>
    <w:rsid w:val="00653445"/>
    <w:pPr>
      <w:keepNext/>
      <w:widowControl w:val="0"/>
      <w:jc w:val="center"/>
    </w:pPr>
    <w:rPr>
      <w:rFonts w:ascii="CG Times" w:hAnsi="CG Times"/>
      <w:caps/>
      <w:sz w:val="22"/>
      <w:szCs w:val="22"/>
      <w:lang w:eastAsia="en-US"/>
    </w:rPr>
  </w:style>
  <w:style w:type="paragraph" w:customStyle="1" w:styleId="KreuNr">
    <w:name w:val="Kreu_Nr"/>
    <w:rsid w:val="0065344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53445"/>
    <w:pPr>
      <w:keepNext/>
      <w:widowControl w:val="0"/>
      <w:jc w:val="center"/>
    </w:pPr>
    <w:rPr>
      <w:rFonts w:ascii="CG Times" w:hAnsi="CG Times"/>
      <w:caps/>
      <w:sz w:val="22"/>
      <w:szCs w:val="22"/>
      <w:lang w:val="en-US" w:eastAsia="en-US"/>
    </w:rPr>
  </w:style>
  <w:style w:type="paragraph" w:customStyle="1" w:styleId="Ndryshimet">
    <w:name w:val="Ndryshimet"/>
    <w:next w:val="Normal"/>
    <w:rsid w:val="00653445"/>
    <w:pPr>
      <w:keepNext/>
      <w:widowControl w:val="0"/>
      <w:jc w:val="center"/>
    </w:pPr>
    <w:rPr>
      <w:rFonts w:ascii="CG Times" w:hAnsi="CG Times"/>
      <w:i/>
      <w:sz w:val="22"/>
      <w:lang w:val="en-US" w:eastAsia="en-US"/>
    </w:rPr>
  </w:style>
  <w:style w:type="paragraph" w:customStyle="1" w:styleId="NeniNr">
    <w:name w:val="Neni_Nr"/>
    <w:next w:val="Normal"/>
    <w:rsid w:val="00653445"/>
    <w:pPr>
      <w:keepNext/>
      <w:widowControl w:val="0"/>
      <w:jc w:val="center"/>
    </w:pPr>
    <w:rPr>
      <w:rFonts w:ascii="CG Times" w:hAnsi="CG Times"/>
      <w:sz w:val="22"/>
      <w:lang w:eastAsia="en-US"/>
    </w:rPr>
  </w:style>
  <w:style w:type="paragraph" w:customStyle="1" w:styleId="NeniTitull">
    <w:name w:val="Neni_Titull"/>
    <w:next w:val="Normal"/>
    <w:rsid w:val="00653445"/>
    <w:pPr>
      <w:keepNext/>
      <w:widowControl w:val="0"/>
      <w:jc w:val="center"/>
      <w:outlineLvl w:val="2"/>
    </w:pPr>
    <w:rPr>
      <w:rFonts w:ascii="CG Times" w:hAnsi="CG Times"/>
      <w:b/>
      <w:sz w:val="22"/>
      <w:lang w:eastAsia="en-US"/>
    </w:rPr>
  </w:style>
  <w:style w:type="paragraph" w:customStyle="1" w:styleId="NenkreuNr">
    <w:name w:val="Nenkreu_Nr"/>
    <w:rsid w:val="00653445"/>
    <w:pPr>
      <w:keepNext/>
      <w:widowControl w:val="0"/>
      <w:jc w:val="center"/>
    </w:pPr>
    <w:rPr>
      <w:rFonts w:ascii="CG Times" w:hAnsi="CG Times"/>
      <w:caps/>
      <w:sz w:val="22"/>
      <w:szCs w:val="22"/>
      <w:lang w:eastAsia="en-US"/>
    </w:rPr>
  </w:style>
  <w:style w:type="paragraph" w:customStyle="1" w:styleId="NenkreuTitull">
    <w:name w:val="Nenkreu_Titull"/>
    <w:rsid w:val="00653445"/>
    <w:pPr>
      <w:jc w:val="center"/>
    </w:pPr>
    <w:rPr>
      <w:rFonts w:ascii="CG Times" w:hAnsi="CG Times"/>
      <w:caps/>
      <w:sz w:val="22"/>
      <w:szCs w:val="22"/>
      <w:lang w:eastAsia="en-US"/>
    </w:rPr>
  </w:style>
  <w:style w:type="paragraph" w:customStyle="1" w:styleId="Nenpika">
    <w:name w:val="Nenpika"/>
    <w:next w:val="Normal"/>
    <w:autoRedefine/>
    <w:rsid w:val="0065344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eastAsia="en-US"/>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link w:val="ParagrafiChar"/>
    <w:rsid w:val="00653445"/>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653445"/>
    <w:pPr>
      <w:ind w:firstLine="720"/>
    </w:pPr>
    <w:rPr>
      <w:rFonts w:ascii="CG Times" w:hAnsi="CG Times"/>
      <w:sz w:val="22"/>
      <w:lang w:val="en-US" w:eastAsia="en-US"/>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eastAsia="en-US"/>
    </w:rPr>
  </w:style>
  <w:style w:type="paragraph" w:customStyle="1" w:styleId="PjesaTitull">
    <w:name w:val="Pjesa_Titull"/>
    <w:rsid w:val="00653445"/>
    <w:pPr>
      <w:keepNext/>
      <w:widowControl w:val="0"/>
      <w:jc w:val="center"/>
    </w:pPr>
    <w:rPr>
      <w:rFonts w:ascii="CG Times" w:hAnsi="CG Times"/>
      <w:caps/>
      <w:sz w:val="22"/>
      <w:szCs w:val="22"/>
      <w:lang w:eastAsia="en-US"/>
    </w:rPr>
  </w:style>
  <w:style w:type="paragraph" w:customStyle="1" w:styleId="Shpallja">
    <w:name w:val="Shpallja"/>
    <w:rsid w:val="00653445"/>
    <w:pPr>
      <w:widowControl w:val="0"/>
      <w:jc w:val="both"/>
    </w:pPr>
    <w:rPr>
      <w:rFonts w:ascii="CG Times" w:hAnsi="CG Times"/>
      <w:b/>
      <w:color w:val="000000"/>
      <w:sz w:val="22"/>
      <w:szCs w:val="22"/>
      <w:lang w:val="sq-AL" w:eastAsia="en-US"/>
    </w:rPr>
  </w:style>
  <w:style w:type="paragraph" w:customStyle="1" w:styleId="Tabele">
    <w:name w:val="Tabele"/>
    <w:rsid w:val="00653445"/>
    <w:rPr>
      <w:rFonts w:ascii="CG Times" w:eastAsia="MS Mincho" w:hAnsi="CG Times"/>
      <w:sz w:val="22"/>
      <w:lang w:eastAsia="en-US"/>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link w:val="TitulliChar"/>
    <w:rsid w:val="00653445"/>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eastAsia="en-US"/>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table" w:styleId="TableGrid">
    <w:name w:val="Table Grid"/>
    <w:basedOn w:val="TableNormal"/>
    <w:rsid w:val="00891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1C6ED5"/>
    <w:pPr>
      <w:tabs>
        <w:tab w:val="center" w:pos="4320"/>
        <w:tab w:val="right" w:pos="8640"/>
      </w:tabs>
    </w:pPr>
  </w:style>
  <w:style w:type="character" w:styleId="PageNumber">
    <w:name w:val="page number"/>
    <w:basedOn w:val="DefaultParagraphFont"/>
    <w:rsid w:val="001C6ED5"/>
  </w:style>
  <w:style w:type="paragraph" w:styleId="Title">
    <w:name w:val="Title"/>
    <w:basedOn w:val="Normal"/>
    <w:qFormat/>
    <w:rsid w:val="00474091"/>
    <w:pPr>
      <w:widowControl w:val="0"/>
      <w:autoSpaceDE w:val="0"/>
      <w:autoSpaceDN w:val="0"/>
      <w:adjustRightInd w:val="0"/>
      <w:jc w:val="center"/>
    </w:pPr>
    <w:rPr>
      <w:b/>
      <w:bCs/>
      <w:sz w:val="28"/>
      <w:szCs w:val="20"/>
      <w:lang w:val="sq-AL"/>
    </w:rPr>
  </w:style>
  <w:style w:type="paragraph" w:styleId="BodyTextIndent3">
    <w:name w:val="Body Text Indent 3"/>
    <w:basedOn w:val="Normal"/>
    <w:rsid w:val="00474091"/>
    <w:pPr>
      <w:widowControl w:val="0"/>
      <w:autoSpaceDE w:val="0"/>
      <w:autoSpaceDN w:val="0"/>
      <w:adjustRightInd w:val="0"/>
      <w:ind w:firstLine="600"/>
    </w:pPr>
    <w:rPr>
      <w:sz w:val="20"/>
      <w:szCs w:val="20"/>
      <w:lang w:val="sq-AL"/>
    </w:rPr>
  </w:style>
  <w:style w:type="character" w:customStyle="1" w:styleId="ParagrafiChar">
    <w:name w:val="Paragrafi Char"/>
    <w:basedOn w:val="DefaultParagraphFont"/>
    <w:link w:val="Paragrafi0"/>
    <w:rsid w:val="007667F8"/>
    <w:rPr>
      <w:rFonts w:ascii="CG Times" w:eastAsia="MS Mincho" w:hAnsi="CG Times"/>
      <w:sz w:val="22"/>
      <w:lang w:val="en-US" w:eastAsia="en-US" w:bidi="ar-SA"/>
    </w:rPr>
  </w:style>
  <w:style w:type="paragraph" w:styleId="BodyText">
    <w:name w:val="Body Text"/>
    <w:basedOn w:val="Normal"/>
    <w:rsid w:val="008F4BD6"/>
    <w:pPr>
      <w:tabs>
        <w:tab w:val="left" w:pos="0"/>
      </w:tabs>
      <w:spacing w:after="432" w:line="240" w:lineRule="auto"/>
      <w:jc w:val="center"/>
    </w:pPr>
    <w:rPr>
      <w:rFonts w:ascii="Times New Roman" w:hAnsi="Times New Roman"/>
      <w:spacing w:val="8"/>
      <w:sz w:val="24"/>
      <w:szCs w:val="24"/>
      <w:lang w:val="sq-AL"/>
    </w:rPr>
  </w:style>
  <w:style w:type="paragraph" w:styleId="BodyTextIndent">
    <w:name w:val="Body Text Indent"/>
    <w:basedOn w:val="Normal"/>
    <w:rsid w:val="008F4BD6"/>
    <w:pPr>
      <w:tabs>
        <w:tab w:val="left" w:pos="8064"/>
      </w:tabs>
      <w:spacing w:after="216" w:line="240" w:lineRule="auto"/>
      <w:ind w:firstLine="576"/>
    </w:pPr>
    <w:rPr>
      <w:rFonts w:ascii="Times New Roman" w:hAnsi="Times New Roman"/>
      <w:spacing w:val="8"/>
      <w:sz w:val="24"/>
      <w:szCs w:val="24"/>
      <w:lang w:val="sq-AL"/>
    </w:rPr>
  </w:style>
  <w:style w:type="paragraph" w:styleId="BodyText2">
    <w:name w:val="Body Text 2"/>
    <w:basedOn w:val="Normal"/>
    <w:rsid w:val="008F4BD6"/>
    <w:pPr>
      <w:spacing w:after="0" w:line="240" w:lineRule="auto"/>
      <w:jc w:val="both"/>
    </w:pPr>
    <w:rPr>
      <w:rFonts w:ascii="Times New Roman" w:hAnsi="Times New Roman"/>
      <w:bCs/>
      <w:sz w:val="28"/>
      <w:szCs w:val="28"/>
      <w:lang w:val="it-IT"/>
    </w:rPr>
  </w:style>
  <w:style w:type="paragraph" w:styleId="BodyText3">
    <w:name w:val="Body Text 3"/>
    <w:basedOn w:val="Normal"/>
    <w:link w:val="BodyText3Char"/>
    <w:rsid w:val="008F4BD6"/>
    <w:pPr>
      <w:spacing w:after="0" w:line="240" w:lineRule="auto"/>
      <w:jc w:val="center"/>
    </w:pPr>
    <w:rPr>
      <w:rFonts w:ascii="Times New Roman" w:hAnsi="Times New Roman"/>
      <w:b/>
      <w:bCs/>
      <w:sz w:val="28"/>
      <w:szCs w:val="24"/>
      <w:lang w:val="it-IT"/>
    </w:rPr>
  </w:style>
  <w:style w:type="character" w:styleId="Hyperlink">
    <w:name w:val="Hyperlink"/>
    <w:basedOn w:val="DefaultParagraphFont"/>
    <w:rsid w:val="008F03BE"/>
    <w:rPr>
      <w:color w:val="0000FF"/>
      <w:u w:val="single"/>
    </w:rPr>
  </w:style>
  <w:style w:type="character" w:customStyle="1" w:styleId="TitulliChar">
    <w:name w:val="Titulli Char"/>
    <w:basedOn w:val="DefaultParagraphFont"/>
    <w:link w:val="Titulli0"/>
    <w:rsid w:val="007F6C45"/>
    <w:rPr>
      <w:rFonts w:ascii="CG Times" w:eastAsia="MS Mincho" w:hAnsi="CG Times"/>
      <w:b/>
      <w:caps/>
      <w:sz w:val="22"/>
      <w:szCs w:val="22"/>
      <w:lang w:val="en-GB" w:eastAsia="en-US" w:bidi="ar-SA"/>
    </w:rPr>
  </w:style>
  <w:style w:type="paragraph" w:styleId="Header">
    <w:name w:val="header"/>
    <w:basedOn w:val="Normal"/>
    <w:rsid w:val="00411789"/>
    <w:pPr>
      <w:tabs>
        <w:tab w:val="center" w:pos="4320"/>
        <w:tab w:val="right" w:pos="8640"/>
      </w:tabs>
    </w:pPr>
  </w:style>
  <w:style w:type="character" w:customStyle="1" w:styleId="CharChar1">
    <w:name w:val=" Char Char1"/>
    <w:basedOn w:val="DefaultParagraphFont"/>
    <w:rsid w:val="00464C3A"/>
    <w:rPr>
      <w:rFonts w:ascii="Trebuchet MS" w:eastAsia="MS Mincho" w:hAnsi="Trebuchet MS"/>
      <w:lang w:val="en-GB" w:eastAsia="en-US" w:bidi="ar-SA"/>
    </w:rPr>
  </w:style>
  <w:style w:type="paragraph" w:customStyle="1" w:styleId="BoxText">
    <w:name w:val="Box Text"/>
    <w:basedOn w:val="Normal"/>
    <w:rsid w:val="00464C3A"/>
    <w:pPr>
      <w:widowControl w:val="0"/>
      <w:spacing w:before="40" w:after="40" w:line="240" w:lineRule="auto"/>
      <w:ind w:left="284" w:right="284"/>
    </w:pPr>
    <w:rPr>
      <w:rFonts w:ascii="Trebuchet MS" w:eastAsia="MS Mincho" w:hAnsi="Trebuchet MS"/>
      <w:sz w:val="18"/>
      <w:szCs w:val="18"/>
      <w:lang w:val="en-GB"/>
    </w:rPr>
  </w:style>
  <w:style w:type="paragraph" w:customStyle="1" w:styleId="bulletmenumra">
    <w:name w:val="bullet me numra"/>
    <w:basedOn w:val="Normal"/>
    <w:rsid w:val="00464C3A"/>
    <w:pPr>
      <w:widowControl w:val="0"/>
      <w:spacing w:before="240" w:after="240" w:line="240" w:lineRule="auto"/>
      <w:jc w:val="both"/>
    </w:pPr>
    <w:rPr>
      <w:rFonts w:ascii="Trebuchet MS" w:eastAsia="MS Mincho" w:hAnsi="Trebuchet MS"/>
      <w:sz w:val="20"/>
      <w:lang w:val="sq-AL"/>
    </w:rPr>
  </w:style>
  <w:style w:type="character" w:customStyle="1" w:styleId="bulletmenumraChar">
    <w:name w:val="bullet me numra Char"/>
    <w:basedOn w:val="DefaultParagraphFont"/>
    <w:rsid w:val="00464C3A"/>
    <w:rPr>
      <w:rFonts w:ascii="Trebuchet MS" w:eastAsia="MS Mincho" w:hAnsi="Trebuchet MS"/>
      <w:szCs w:val="22"/>
      <w:lang w:val="en-GB" w:eastAsia="en-US" w:bidi="ar-SA"/>
    </w:rPr>
  </w:style>
  <w:style w:type="paragraph" w:customStyle="1" w:styleId="bulletmeshkronja">
    <w:name w:val="bullet me shkronja"/>
    <w:basedOn w:val="Normal"/>
    <w:rsid w:val="00464C3A"/>
    <w:pPr>
      <w:widowControl w:val="0"/>
      <w:spacing w:before="60" w:after="60" w:line="240" w:lineRule="auto"/>
      <w:jc w:val="both"/>
    </w:pPr>
    <w:rPr>
      <w:rFonts w:ascii="Trebuchet MS" w:eastAsia="MS Mincho" w:hAnsi="Trebuchet MS"/>
      <w:lang w:val="sq-AL"/>
    </w:rPr>
  </w:style>
  <w:style w:type="paragraph" w:customStyle="1" w:styleId="BULLETUDHEZIM">
    <w:name w:val="BULLET UDHEZIM"/>
    <w:basedOn w:val="Normal"/>
    <w:rsid w:val="00464C3A"/>
    <w:pPr>
      <w:widowControl w:val="0"/>
      <w:tabs>
        <w:tab w:val="num" w:pos="360"/>
      </w:tabs>
      <w:spacing w:before="120" w:after="120" w:line="240" w:lineRule="auto"/>
      <w:jc w:val="both"/>
    </w:pPr>
    <w:rPr>
      <w:rFonts w:ascii="Book Antiqua" w:eastAsia="MS Mincho" w:hAnsi="Book Antiqua"/>
      <w:lang w:val="sq-AL"/>
    </w:rPr>
  </w:style>
  <w:style w:type="character" w:customStyle="1" w:styleId="CharChar">
    <w:name w:val="Char Char"/>
    <w:basedOn w:val="DefaultParagraphFont"/>
    <w:locked/>
    <w:rsid w:val="00464C3A"/>
    <w:rPr>
      <w:rFonts w:ascii="Trebuchet MS" w:eastAsia="MS Mincho" w:hAnsi="Trebuchet MS"/>
      <w:sz w:val="22"/>
      <w:lang w:val="en-GB" w:eastAsia="en-US" w:bidi="ar-SA"/>
    </w:rPr>
  </w:style>
  <w:style w:type="character" w:customStyle="1" w:styleId="footnoteChar">
    <w:name w:val="footnote Char"/>
    <w:basedOn w:val="DefaultParagraphFont"/>
    <w:rsid w:val="00464C3A"/>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64C3A"/>
    <w:rPr>
      <w:rFonts w:ascii="Trebuchet MS" w:eastAsia="MS Mincho" w:hAnsi="Trebuchet MS"/>
      <w:sz w:val="18"/>
      <w:lang w:val="en-GB" w:eastAsia="en-US" w:bidi="ar-SA"/>
    </w:rPr>
  </w:style>
  <w:style w:type="character" w:customStyle="1" w:styleId="Heading1CharChar">
    <w:name w:val="Heading 1 Char Char"/>
    <w:basedOn w:val="DefaultParagraphFont"/>
    <w:rsid w:val="00464C3A"/>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64C3A"/>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64C3A"/>
    <w:rPr>
      <w:rFonts w:ascii="Trebuchet MS" w:eastAsia="MS Mincho" w:hAnsi="Trebuchet MS" w:cs="Arial"/>
      <w:b/>
      <w:bCs/>
      <w:sz w:val="24"/>
      <w:szCs w:val="24"/>
      <w:lang w:val="en-US" w:eastAsia="en-US" w:bidi="ar-SA"/>
    </w:rPr>
  </w:style>
  <w:style w:type="paragraph" w:customStyle="1" w:styleId="hyrje">
    <w:name w:val="hyrje"/>
    <w:basedOn w:val="Heading1"/>
    <w:rsid w:val="00464C3A"/>
    <w:pPr>
      <w:pageBreakBefore/>
      <w:spacing w:before="360" w:after="360" w:line="240" w:lineRule="auto"/>
      <w:jc w:val="both"/>
    </w:pPr>
    <w:rPr>
      <w:rFonts w:ascii="Trebuchet MS" w:eastAsia="MS Mincho" w:hAnsi="Trebuchet MS"/>
      <w:sz w:val="36"/>
      <w:szCs w:val="36"/>
      <w:lang w:val="en-GB"/>
    </w:rPr>
  </w:style>
  <w:style w:type="paragraph" w:customStyle="1" w:styleId="Level11">
    <w:name w:val="Level 1.1"/>
    <w:basedOn w:val="Normal"/>
    <w:rsid w:val="00464C3A"/>
    <w:pPr>
      <w:keepLines/>
      <w:widowControl w:val="0"/>
      <w:tabs>
        <w:tab w:val="left" w:pos="1440"/>
        <w:tab w:val="left" w:pos="2304"/>
      </w:tabs>
      <w:spacing w:after="288" w:line="240" w:lineRule="auto"/>
      <w:jc w:val="both"/>
    </w:pPr>
    <w:rPr>
      <w:rFonts w:ascii="CG Times" w:eastAsia="MS Mincho" w:hAnsi="CG Times"/>
      <w:kern w:val="28"/>
      <w:szCs w:val="20"/>
      <w:lang w:val="en-GB"/>
    </w:rPr>
  </w:style>
  <w:style w:type="paragraph" w:customStyle="1" w:styleId="Listbullet">
    <w:name w:val="List bullet"/>
    <w:basedOn w:val="Normal"/>
    <w:rsid w:val="00464C3A"/>
    <w:pPr>
      <w:widowControl w:val="0"/>
      <w:spacing w:after="120" w:line="240" w:lineRule="auto"/>
    </w:pPr>
    <w:rPr>
      <w:rFonts w:ascii="Trebuchet MS" w:eastAsia="MS Mincho" w:hAnsi="Trebuchet MS"/>
      <w:szCs w:val="20"/>
      <w:lang w:val="sq-AL" w:eastAsia="zh-CN"/>
    </w:rPr>
  </w:style>
  <w:style w:type="character" w:customStyle="1" w:styleId="ListBullet2Char">
    <w:name w:val="List Bullet 2 Char"/>
    <w:aliases w:val="List me numra Char"/>
    <w:basedOn w:val="DefaultParagraphFont"/>
    <w:rsid w:val="00464C3A"/>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64C3A"/>
    <w:rPr>
      <w:rFonts w:ascii="Trebuchet MS" w:eastAsia="MS Mincho" w:hAnsi="Trebuchet MS"/>
      <w:sz w:val="22"/>
      <w:szCs w:val="22"/>
      <w:lang w:val="en-US" w:eastAsia="en-US" w:bidi="ar-SA"/>
    </w:rPr>
  </w:style>
  <w:style w:type="paragraph" w:customStyle="1" w:styleId="listmenumra">
    <w:name w:val="list me numra"/>
    <w:basedOn w:val="ListBullet2"/>
    <w:rsid w:val="00464C3A"/>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464C3A"/>
    <w:pPr>
      <w:numPr>
        <w:numId w:val="2"/>
      </w:numPr>
      <w:spacing w:after="0" w:line="240" w:lineRule="auto"/>
    </w:pPr>
    <w:rPr>
      <w:rFonts w:ascii="Times New Roman" w:hAnsi="Times New Roman"/>
      <w:sz w:val="24"/>
      <w:szCs w:val="24"/>
    </w:rPr>
  </w:style>
  <w:style w:type="character" w:customStyle="1" w:styleId="listmenumraCharChar">
    <w:name w:val="list me numra Char Char"/>
    <w:basedOn w:val="ListBullet2Char"/>
    <w:rsid w:val="00464C3A"/>
    <w:rPr>
      <w:rFonts w:ascii="Trebuchet MS" w:eastAsia="MS Mincho" w:hAnsi="Trebuchet MS"/>
      <w:sz w:val="22"/>
      <w:szCs w:val="22"/>
      <w:lang w:val="en-US" w:eastAsia="en-US" w:bidi="ar-SA"/>
    </w:rPr>
  </w:style>
  <w:style w:type="paragraph" w:styleId="ListParagraph">
    <w:name w:val="List Paragraph"/>
    <w:basedOn w:val="Normal"/>
    <w:qFormat/>
    <w:rsid w:val="00464C3A"/>
    <w:pPr>
      <w:spacing w:after="0" w:line="240" w:lineRule="auto"/>
      <w:ind w:left="720"/>
      <w:contextualSpacing/>
    </w:pPr>
    <w:rPr>
      <w:rFonts w:ascii="Times New Roman" w:hAnsi="Times New Roman"/>
      <w:sz w:val="20"/>
      <w:szCs w:val="20"/>
    </w:rPr>
  </w:style>
  <w:style w:type="paragraph" w:customStyle="1" w:styleId="para">
    <w:name w:val="para"/>
    <w:basedOn w:val="Normal"/>
    <w:rsid w:val="00464C3A"/>
    <w:pPr>
      <w:widowControl w:val="0"/>
      <w:spacing w:before="120" w:after="240" w:line="240" w:lineRule="auto"/>
      <w:jc w:val="both"/>
    </w:pPr>
    <w:rPr>
      <w:rFonts w:ascii="Trebuchet MS" w:eastAsia="MS Mincho" w:hAnsi="Trebuchet MS"/>
      <w:lang w:val="sq-AL"/>
    </w:rPr>
  </w:style>
  <w:style w:type="character" w:customStyle="1" w:styleId="paraChar">
    <w:name w:val="para Char"/>
    <w:basedOn w:val="DefaultParagraphFont"/>
    <w:rsid w:val="00464C3A"/>
    <w:rPr>
      <w:rFonts w:ascii="Arial" w:eastAsia="MS Mincho" w:hAnsi="Arial"/>
      <w:sz w:val="22"/>
      <w:szCs w:val="24"/>
      <w:lang w:val="en-US" w:eastAsia="en-US" w:bidi="ar-SA"/>
    </w:rPr>
  </w:style>
  <w:style w:type="paragraph" w:customStyle="1" w:styleId="ParagraphNumbering">
    <w:name w:val="Paragraph Numbering"/>
    <w:basedOn w:val="Normal"/>
    <w:rsid w:val="00464C3A"/>
    <w:pPr>
      <w:widowControl w:val="0"/>
      <w:tabs>
        <w:tab w:val="num" w:pos="720"/>
      </w:tabs>
      <w:spacing w:after="240" w:line="240" w:lineRule="auto"/>
      <w:ind w:left="720" w:hanging="720"/>
      <w:jc w:val="both"/>
    </w:pPr>
    <w:rPr>
      <w:rFonts w:ascii="CG Times" w:eastAsia="MS Mincho" w:hAnsi="CG Times"/>
      <w:lang w:val="sq-AL"/>
    </w:rPr>
  </w:style>
  <w:style w:type="paragraph" w:customStyle="1" w:styleId="para-indent">
    <w:name w:val="para-indent"/>
    <w:basedOn w:val="para"/>
    <w:rsid w:val="00464C3A"/>
    <w:pPr>
      <w:ind w:left="720"/>
    </w:pPr>
  </w:style>
  <w:style w:type="paragraph" w:customStyle="1" w:styleId="Pas">
    <w:name w:val="Pas"/>
    <w:basedOn w:val="Normal"/>
    <w:rsid w:val="00464C3A"/>
    <w:pPr>
      <w:widowControl w:val="0"/>
      <w:spacing w:after="0" w:line="240" w:lineRule="auto"/>
    </w:pPr>
    <w:rPr>
      <w:rFonts w:ascii="CG Times" w:eastAsia="MS Mincho" w:hAnsi="CG Times"/>
      <w:lang w:val="sq-AL"/>
    </w:rPr>
  </w:style>
  <w:style w:type="paragraph" w:customStyle="1" w:styleId="Section">
    <w:name w:val="Section"/>
    <w:rsid w:val="00464C3A"/>
    <w:rPr>
      <w:rFonts w:ascii="Arial" w:hAnsi="Arial" w:cs="Arial"/>
      <w:bCs/>
      <w:kern w:val="32"/>
      <w:sz w:val="48"/>
      <w:szCs w:val="32"/>
      <w:lang w:val="en-US" w:eastAsia="en-US"/>
    </w:rPr>
  </w:style>
  <w:style w:type="paragraph" w:customStyle="1" w:styleId="SectionNUM">
    <w:name w:val="Section NUM"/>
    <w:next w:val="Heading1"/>
    <w:rsid w:val="00464C3A"/>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464C3A"/>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64C3A"/>
    <w:pPr>
      <w:keepNext/>
      <w:widowControl w:val="0"/>
      <w:spacing w:before="240" w:after="60" w:line="240" w:lineRule="auto"/>
      <w:jc w:val="both"/>
    </w:pPr>
    <w:rPr>
      <w:rFonts w:ascii="Trebuchet MS" w:eastAsia="MS Mincho" w:hAnsi="Trebuchet MS"/>
      <w:sz w:val="18"/>
      <w:szCs w:val="18"/>
      <w:lang w:val="sq-AL"/>
    </w:rPr>
  </w:style>
  <w:style w:type="character" w:customStyle="1" w:styleId="StyleCaptionChar">
    <w:name w:val="Style Caption Char"/>
    <w:basedOn w:val="DefaultParagraphFont"/>
    <w:rsid w:val="00464C3A"/>
    <w:rPr>
      <w:rFonts w:ascii="Trebuchet MS" w:eastAsia="MS Mincho" w:hAnsi="Trebuchet MS"/>
      <w:sz w:val="18"/>
      <w:szCs w:val="18"/>
      <w:lang w:val="en-US" w:eastAsia="en-US" w:bidi="ar-SA"/>
    </w:rPr>
  </w:style>
  <w:style w:type="paragraph" w:customStyle="1" w:styleId="sub-list">
    <w:name w:val="sub-list"/>
    <w:rsid w:val="00464C3A"/>
    <w:pPr>
      <w:spacing w:before="60" w:after="120"/>
    </w:pPr>
    <w:rPr>
      <w:rFonts w:ascii="Arial" w:hAnsi="Arial"/>
      <w:sz w:val="22"/>
      <w:szCs w:val="24"/>
      <w:lang w:val="en-US" w:eastAsia="en-US"/>
    </w:rPr>
  </w:style>
  <w:style w:type="paragraph" w:customStyle="1" w:styleId="tabela">
    <w:name w:val="tabela"/>
    <w:basedOn w:val="Normal"/>
    <w:rsid w:val="00464C3A"/>
    <w:pPr>
      <w:keepNext/>
      <w:keepLines/>
      <w:widowControl w:val="0"/>
      <w:spacing w:before="60" w:after="60" w:line="240" w:lineRule="auto"/>
      <w:jc w:val="both"/>
    </w:pPr>
    <w:rPr>
      <w:rFonts w:ascii="Trebuchet MS" w:eastAsia="MS Mincho" w:hAnsi="Trebuchet MS" w:cs="Arial"/>
      <w:sz w:val="16"/>
      <w:szCs w:val="16"/>
      <w:lang w:val="en-GB"/>
    </w:rPr>
  </w:style>
  <w:style w:type="paragraph" w:customStyle="1" w:styleId="Table">
    <w:name w:val="Table"/>
    <w:basedOn w:val="Normal"/>
    <w:next w:val="BodyText"/>
    <w:autoRedefine/>
    <w:rsid w:val="00464C3A"/>
    <w:pPr>
      <w:keepNext/>
      <w:widowControl w:val="0"/>
      <w:tabs>
        <w:tab w:val="num" w:pos="1008"/>
      </w:tabs>
      <w:spacing w:before="360" w:after="240" w:line="240" w:lineRule="auto"/>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464C3A"/>
    <w:pPr>
      <w:widowControl w:val="0"/>
      <w:spacing w:before="80" w:after="240" w:line="240" w:lineRule="auto"/>
      <w:contextualSpacing/>
    </w:pPr>
    <w:rPr>
      <w:rFonts w:ascii="Trebuchet MS" w:eastAsia="MS Mincho" w:hAnsi="Trebuchet MS"/>
      <w:sz w:val="18"/>
      <w:szCs w:val="20"/>
      <w:lang w:val="en-GB" w:eastAsia="en-GB"/>
    </w:rPr>
  </w:style>
  <w:style w:type="paragraph" w:customStyle="1" w:styleId="TableText">
    <w:name w:val="Table Text"/>
    <w:basedOn w:val="BodyText"/>
    <w:rsid w:val="00464C3A"/>
    <w:pPr>
      <w:tabs>
        <w:tab w:val="clear" w:pos="0"/>
      </w:tabs>
      <w:spacing w:before="40" w:after="40"/>
      <w:jc w:val="both"/>
    </w:pPr>
    <w:rPr>
      <w:rFonts w:ascii="Trebuchet MS" w:eastAsia="MS Mincho" w:hAnsi="Trebuchet MS"/>
      <w:spacing w:val="0"/>
      <w:sz w:val="18"/>
      <w:szCs w:val="22"/>
      <w:lang w:val="it-IT"/>
    </w:rPr>
  </w:style>
  <w:style w:type="paragraph" w:customStyle="1" w:styleId="xl22">
    <w:name w:val="xl22"/>
    <w:basedOn w:val="Normal"/>
    <w:rsid w:val="00464C3A"/>
    <w:pPr>
      <w:spacing w:before="100" w:beforeAutospacing="1" w:after="100" w:afterAutospacing="1" w:line="240" w:lineRule="auto"/>
    </w:pPr>
    <w:rPr>
      <w:rFonts w:ascii="Book Antiqua" w:eastAsia="MS Mincho" w:hAnsi="Book Antiqua"/>
      <w:b/>
      <w:bCs/>
      <w:sz w:val="20"/>
      <w:szCs w:val="20"/>
    </w:rPr>
  </w:style>
  <w:style w:type="paragraph" w:customStyle="1" w:styleId="xl23">
    <w:name w:val="xl23"/>
    <w:basedOn w:val="Normal"/>
    <w:rsid w:val="00464C3A"/>
    <w:pPr>
      <w:spacing w:before="100" w:beforeAutospacing="1" w:after="100" w:afterAutospacing="1" w:line="240" w:lineRule="auto"/>
    </w:pPr>
    <w:rPr>
      <w:rFonts w:ascii="Book Antiqua" w:eastAsia="MS Mincho" w:hAnsi="Book Antiqua"/>
      <w:sz w:val="20"/>
      <w:szCs w:val="20"/>
    </w:rPr>
  </w:style>
  <w:style w:type="paragraph" w:customStyle="1" w:styleId="xl24">
    <w:name w:val="xl24"/>
    <w:basedOn w:val="Normal"/>
    <w:rsid w:val="00464C3A"/>
    <w:pPr>
      <w:widowControl w:val="0"/>
      <w:spacing w:before="100" w:beforeAutospacing="1" w:after="100" w:afterAutospacing="1" w:line="240" w:lineRule="auto"/>
    </w:pPr>
    <w:rPr>
      <w:rFonts w:ascii="Bookman Old Style" w:eastAsia="MS Mincho" w:hAnsi="Bookman Old Style"/>
      <w:lang w:val="en-GB" w:eastAsia="en-GB"/>
    </w:rPr>
  </w:style>
  <w:style w:type="paragraph" w:customStyle="1" w:styleId="xl25">
    <w:name w:val="xl25"/>
    <w:basedOn w:val="Normal"/>
    <w:rsid w:val="00464C3A"/>
    <w:pPr>
      <w:widowControl w:val="0"/>
      <w:spacing w:before="100" w:beforeAutospacing="1" w:after="100" w:afterAutospacing="1" w:line="240" w:lineRule="auto"/>
    </w:pPr>
    <w:rPr>
      <w:rFonts w:ascii="Arial" w:eastAsia="MS Mincho" w:hAnsi="Arial" w:cs="Arial"/>
      <w:b/>
      <w:bCs/>
      <w:lang w:val="en-GB" w:eastAsia="en-GB"/>
    </w:rPr>
  </w:style>
  <w:style w:type="paragraph" w:customStyle="1" w:styleId="xl26">
    <w:name w:val="xl26"/>
    <w:basedOn w:val="Normal"/>
    <w:rsid w:val="00464C3A"/>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8"/>
      <w:szCs w:val="18"/>
      <w:lang w:val="en-GB" w:eastAsia="en-GB"/>
    </w:rPr>
  </w:style>
  <w:style w:type="paragraph" w:customStyle="1" w:styleId="xl27">
    <w:name w:val="xl27"/>
    <w:basedOn w:val="Normal"/>
    <w:rsid w:val="00464C3A"/>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b/>
      <w:bCs/>
      <w:i/>
      <w:iCs/>
      <w:sz w:val="18"/>
      <w:szCs w:val="18"/>
      <w:lang w:val="en-GB" w:eastAsia="en-GB"/>
    </w:rPr>
  </w:style>
  <w:style w:type="paragraph" w:customStyle="1" w:styleId="xl28">
    <w:name w:val="xl28"/>
    <w:basedOn w:val="Normal"/>
    <w:rsid w:val="00464C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64C3A"/>
    <w:pPr>
      <w:pBdr>
        <w:right w:val="single" w:sz="4" w:space="0" w:color="auto"/>
      </w:pBdr>
      <w:spacing w:before="100" w:beforeAutospacing="1" w:after="100" w:afterAutospacing="1" w:line="240" w:lineRule="auto"/>
    </w:pPr>
    <w:rPr>
      <w:rFonts w:ascii="Times New Roman" w:eastAsia="MS Mincho" w:hAnsi="Times New Roman"/>
      <w:sz w:val="20"/>
      <w:szCs w:val="20"/>
    </w:rPr>
  </w:style>
  <w:style w:type="paragraph" w:customStyle="1" w:styleId="xl30">
    <w:name w:val="xl30"/>
    <w:basedOn w:val="Normal"/>
    <w:rsid w:val="00464C3A"/>
    <w:pPr>
      <w:pBdr>
        <w:left w:val="single" w:sz="4" w:space="0" w:color="auto"/>
        <w:bottom w:val="single" w:sz="4" w:space="0" w:color="auto"/>
      </w:pBdr>
      <w:spacing w:before="100" w:beforeAutospacing="1" w:after="100" w:afterAutospacing="1" w:line="240" w:lineRule="auto"/>
    </w:pPr>
    <w:rPr>
      <w:rFonts w:ascii="Times New Roman" w:eastAsia="MS Mincho" w:hAnsi="Times New Roman"/>
      <w:sz w:val="20"/>
      <w:szCs w:val="20"/>
    </w:rPr>
  </w:style>
  <w:style w:type="paragraph" w:customStyle="1" w:styleId="xl31">
    <w:name w:val="xl31"/>
    <w:basedOn w:val="Normal"/>
    <w:rsid w:val="00464C3A"/>
    <w:pPr>
      <w:pBdr>
        <w:bottom w:val="single" w:sz="4" w:space="0" w:color="auto"/>
      </w:pBdr>
      <w:spacing w:before="100" w:beforeAutospacing="1" w:after="100" w:afterAutospacing="1" w:line="240" w:lineRule="auto"/>
    </w:pPr>
    <w:rPr>
      <w:rFonts w:ascii="Times New Roman" w:eastAsia="MS Mincho" w:hAnsi="Times New Roman"/>
      <w:sz w:val="20"/>
      <w:szCs w:val="20"/>
    </w:rPr>
  </w:style>
  <w:style w:type="paragraph" w:customStyle="1" w:styleId="xl32">
    <w:name w:val="xl32"/>
    <w:basedOn w:val="Normal"/>
    <w:rsid w:val="00464C3A"/>
    <w:pPr>
      <w:pBdr>
        <w:bottom w:val="single" w:sz="4" w:space="0" w:color="auto"/>
        <w:right w:val="single" w:sz="4" w:space="0" w:color="auto"/>
      </w:pBdr>
      <w:spacing w:before="100" w:beforeAutospacing="1" w:after="100" w:afterAutospacing="1" w:line="240" w:lineRule="auto"/>
    </w:pPr>
    <w:rPr>
      <w:rFonts w:ascii="Times New Roman" w:eastAsia="MS Mincho" w:hAnsi="Times New Roman"/>
      <w:sz w:val="20"/>
      <w:szCs w:val="20"/>
    </w:rPr>
  </w:style>
  <w:style w:type="paragraph" w:customStyle="1" w:styleId="xl33">
    <w:name w:val="xl33"/>
    <w:basedOn w:val="Normal"/>
    <w:rsid w:val="00464C3A"/>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sz w:val="20"/>
      <w:szCs w:val="20"/>
    </w:rPr>
  </w:style>
  <w:style w:type="paragraph" w:customStyle="1" w:styleId="xl34">
    <w:name w:val="xl34"/>
    <w:basedOn w:val="Normal"/>
    <w:rsid w:val="00464C3A"/>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sz w:val="16"/>
      <w:szCs w:val="16"/>
    </w:rPr>
  </w:style>
  <w:style w:type="paragraph" w:customStyle="1" w:styleId="xl35">
    <w:name w:val="xl35"/>
    <w:basedOn w:val="Normal"/>
    <w:rsid w:val="00464C3A"/>
    <w:pPr>
      <w:pBdr>
        <w:left w:val="single" w:sz="4" w:space="0" w:color="auto"/>
        <w:right w:val="single" w:sz="4" w:space="0" w:color="auto"/>
      </w:pBdr>
      <w:spacing w:before="100" w:beforeAutospacing="1" w:after="100" w:afterAutospacing="1" w:line="240" w:lineRule="auto"/>
    </w:pPr>
    <w:rPr>
      <w:rFonts w:ascii="Book Antiqua" w:eastAsia="MS Mincho" w:hAnsi="Book Antiqua"/>
      <w:sz w:val="20"/>
      <w:szCs w:val="20"/>
    </w:rPr>
  </w:style>
  <w:style w:type="paragraph" w:customStyle="1" w:styleId="xl36">
    <w:name w:val="xl36"/>
    <w:basedOn w:val="Normal"/>
    <w:rsid w:val="00464C3A"/>
    <w:pPr>
      <w:pBdr>
        <w:left w:val="single" w:sz="4" w:space="0" w:color="auto"/>
        <w:right w:val="single" w:sz="4" w:space="0" w:color="auto"/>
      </w:pBdr>
      <w:spacing w:before="100" w:beforeAutospacing="1" w:after="100" w:afterAutospacing="1" w:line="240" w:lineRule="auto"/>
    </w:pPr>
    <w:rPr>
      <w:rFonts w:ascii="Book Antiqua" w:eastAsia="MS Mincho" w:hAnsi="Book Antiqua"/>
      <w:sz w:val="16"/>
      <w:szCs w:val="16"/>
    </w:rPr>
  </w:style>
  <w:style w:type="paragraph" w:customStyle="1" w:styleId="xl37">
    <w:name w:val="xl37"/>
    <w:basedOn w:val="Normal"/>
    <w:rsid w:val="00464C3A"/>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sz w:val="20"/>
      <w:szCs w:val="20"/>
    </w:rPr>
  </w:style>
  <w:style w:type="paragraph" w:customStyle="1" w:styleId="xl38">
    <w:name w:val="xl38"/>
    <w:basedOn w:val="Normal"/>
    <w:rsid w:val="00464C3A"/>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sz w:val="16"/>
      <w:szCs w:val="16"/>
    </w:rPr>
  </w:style>
  <w:style w:type="paragraph" w:customStyle="1" w:styleId="xl39">
    <w:name w:val="xl39"/>
    <w:basedOn w:val="Normal"/>
    <w:rsid w:val="00464C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sz w:val="20"/>
      <w:szCs w:val="20"/>
    </w:rPr>
  </w:style>
  <w:style w:type="paragraph" w:customStyle="1" w:styleId="xl40">
    <w:name w:val="xl40"/>
    <w:basedOn w:val="Normal"/>
    <w:rsid w:val="00464C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1">
    <w:name w:val="xl41"/>
    <w:basedOn w:val="Normal"/>
    <w:rsid w:val="00464C3A"/>
    <w:pPr>
      <w:pBdr>
        <w:top w:val="single" w:sz="4" w:space="0" w:color="auto"/>
        <w:left w:val="single" w:sz="4" w:space="0" w:color="auto"/>
        <w:bottom w:val="single" w:sz="4" w:space="0" w:color="auto"/>
      </w:pBdr>
      <w:spacing w:before="100" w:beforeAutospacing="1" w:after="100" w:afterAutospacing="1" w:line="240" w:lineRule="auto"/>
    </w:pPr>
    <w:rPr>
      <w:rFonts w:ascii="Arial" w:eastAsia="MS Mincho" w:hAnsi="Arial" w:cs="Arial"/>
      <w:sz w:val="20"/>
      <w:szCs w:val="20"/>
    </w:rPr>
  </w:style>
  <w:style w:type="paragraph" w:customStyle="1" w:styleId="xl42">
    <w:name w:val="xl42"/>
    <w:basedOn w:val="Normal"/>
    <w:rsid w:val="00464C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rPr>
  </w:style>
  <w:style w:type="paragraph" w:customStyle="1" w:styleId="xl43">
    <w:name w:val="xl43"/>
    <w:basedOn w:val="Normal"/>
    <w:rsid w:val="00464C3A"/>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rPr>
  </w:style>
  <w:style w:type="paragraph" w:customStyle="1" w:styleId="xl44">
    <w:name w:val="xl44"/>
    <w:basedOn w:val="Normal"/>
    <w:rsid w:val="00464C3A"/>
    <w:pPr>
      <w:pBdr>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5">
    <w:name w:val="xl45"/>
    <w:basedOn w:val="Normal"/>
    <w:rsid w:val="00464C3A"/>
    <w:pPr>
      <w:pBdr>
        <w:top w:val="single" w:sz="4" w:space="0" w:color="auto"/>
        <w:left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6">
    <w:name w:val="xl46"/>
    <w:basedOn w:val="Normal"/>
    <w:rsid w:val="00464C3A"/>
    <w:pPr>
      <w:widowControl w:val="0"/>
      <w:pBdr>
        <w:left w:val="single" w:sz="8" w:space="11" w:color="auto"/>
        <w:right w:val="single" w:sz="4" w:space="0" w:color="auto"/>
      </w:pBdr>
      <w:spacing w:before="100" w:beforeAutospacing="1" w:after="100" w:afterAutospacing="1" w:line="240" w:lineRule="auto"/>
      <w:ind w:firstLineChars="100"/>
    </w:pPr>
    <w:rPr>
      <w:rFonts w:ascii="Arial" w:eastAsia="MS Mincho" w:hAnsi="Arial" w:cs="Arial"/>
      <w:color w:val="000000"/>
      <w:lang w:val="en-GB"/>
    </w:rPr>
  </w:style>
  <w:style w:type="paragraph" w:customStyle="1" w:styleId="xl47">
    <w:name w:val="xl47"/>
    <w:basedOn w:val="Normal"/>
    <w:rsid w:val="00464C3A"/>
    <w:pPr>
      <w:widowControl w:val="0"/>
      <w:pBdr>
        <w:left w:val="single" w:sz="4" w:space="0" w:color="auto"/>
      </w:pBdr>
      <w:spacing w:before="100" w:beforeAutospacing="1" w:after="100" w:afterAutospacing="1" w:line="240" w:lineRule="auto"/>
      <w:jc w:val="right"/>
    </w:pPr>
    <w:rPr>
      <w:rFonts w:ascii="Arial" w:eastAsia="MS Mincho" w:hAnsi="Arial" w:cs="Arial"/>
      <w:color w:val="000000"/>
      <w:lang w:val="en-GB"/>
    </w:rPr>
  </w:style>
  <w:style w:type="character" w:customStyle="1" w:styleId="BodyText3Char">
    <w:name w:val="Body Text 3 Char"/>
    <w:basedOn w:val="DefaultParagraphFont"/>
    <w:link w:val="BodyText3"/>
    <w:rsid w:val="00464C3A"/>
    <w:rPr>
      <w:b/>
      <w:bCs/>
      <w:sz w:val="28"/>
      <w:szCs w:val="24"/>
      <w:lang w:val="it-IT" w:eastAsia="en-US" w:bidi="ar-SA"/>
    </w:rPr>
  </w:style>
  <w:style w:type="character" w:customStyle="1" w:styleId="Heading2Char1">
    <w:name w:val="Heading 2 Char1"/>
    <w:basedOn w:val="DefaultParagraphFont"/>
    <w:link w:val="Heading2"/>
    <w:rsid w:val="00464C3A"/>
    <w:rPr>
      <w:b/>
      <w:bCs/>
      <w:sz w:val="28"/>
      <w:lang w:val="sq-A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7944</Words>
  <Characters>45285</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53123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Inida Noga</cp:lastModifiedBy>
  <cp:revision>2</cp:revision>
  <cp:lastPrinted>2009-12-03T03:17:00Z</cp:lastPrinted>
  <dcterms:created xsi:type="dcterms:W3CDTF">2019-02-20T18:08:00Z</dcterms:created>
  <dcterms:modified xsi:type="dcterms:W3CDTF">2019-02-20T18:08:00Z</dcterms:modified>
</cp:coreProperties>
</file>