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C9" w:rsidRPr="009B16C4" w:rsidRDefault="006C2FC9" w:rsidP="006C2FC9">
      <w:pPr>
        <w:pStyle w:val="Akti"/>
      </w:pPr>
      <w:bookmarkStart w:id="0" w:name="_GoBack"/>
      <w:bookmarkEnd w:id="0"/>
      <w:r>
        <w:t>UDHËZI</w:t>
      </w:r>
      <w:r w:rsidRPr="009B16C4">
        <w:t>M</w:t>
      </w:r>
    </w:p>
    <w:p w:rsidR="006C2FC9" w:rsidRPr="009B16C4" w:rsidRDefault="006C2FC9" w:rsidP="006C2FC9">
      <w:pPr>
        <w:pStyle w:val="NumriData"/>
      </w:pPr>
      <w:r>
        <w:t>Nr.21, datë 26.</w:t>
      </w:r>
      <w:r w:rsidRPr="009B16C4">
        <w:t>2.2009</w:t>
      </w:r>
    </w:p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Titulli0"/>
      </w:pPr>
      <w:r w:rsidRPr="009B16C4">
        <w:t>PËR DISA SHTESA DHE NDRYSHIME NË UDHËZIMIN NR.9, DATË 26.02.2008 “PËR TATIMIN E KALIMIT TË SË DREJTËS SË PRONËSISË SË PALUAJTSHME”</w:t>
      </w:r>
    </w:p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BazLigjPropozues"/>
      </w:pPr>
      <w:r w:rsidRPr="009B16C4">
        <w:t>Në mbës</w:t>
      </w:r>
      <w:r>
        <w:t>htetje të nenit 102, pika 4 të K</w:t>
      </w:r>
      <w:r w:rsidRPr="009B16C4">
        <w:t>ushtetutës së Republikës së Shqipërisë, si dhe në zbat</w:t>
      </w:r>
      <w:r>
        <w:t>im të nenit 11</w:t>
      </w:r>
      <w:r w:rsidRPr="009B16C4">
        <w:t xml:space="preserve"> t</w:t>
      </w:r>
      <w:r>
        <w:t>ë ligjit nr.</w:t>
      </w:r>
      <w:r w:rsidRPr="009B16C4">
        <w:t>8438, dat</w:t>
      </w:r>
      <w:r>
        <w:t>ë</w:t>
      </w:r>
      <w:r w:rsidRPr="009B16C4">
        <w:t xml:space="preserve"> 28.12.1998 “Për tatimin mbi të ardhurat”, të ndryshuar, Ministri i Financave dhe Ministri i Drejtësisë</w:t>
      </w:r>
    </w:p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VENDOSI0"/>
      </w:pPr>
      <w:r>
        <w:t>UDHËZOJ</w:t>
      </w:r>
      <w:r w:rsidRPr="009B16C4">
        <w:t>NË:</w:t>
      </w:r>
    </w:p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Paragrafi0"/>
      </w:pPr>
      <w:r>
        <w:t>1. Pika 5 e u</w:t>
      </w:r>
      <w:r w:rsidRPr="009B16C4">
        <w:t xml:space="preserve">dhëzimit, ndryshohet me këtë përmbajtje. </w:t>
      </w:r>
    </w:p>
    <w:p w:rsidR="006C2FC9" w:rsidRPr="009B16C4" w:rsidRDefault="006C2FC9" w:rsidP="006C2FC9">
      <w:pPr>
        <w:pStyle w:val="Paragrafi0"/>
      </w:pPr>
      <w:r w:rsidRPr="009B16C4">
        <w:t>“5. Përcaktimi i vlerës në shitje bazohet në kontratën e shitjes së pasurisë. Në rastet kur çmimi i shitjes për m</w:t>
      </w:r>
      <w:r w:rsidRPr="00753328">
        <w:rPr>
          <w:vertAlign w:val="superscript"/>
        </w:rPr>
        <w:t>2</w:t>
      </w:r>
      <w:r w:rsidRPr="009B16C4">
        <w:t xml:space="preserve"> i përcaktuar në kontratë është më i ulët se çmimet e tregut të lirë të përcaktuara në </w:t>
      </w:r>
      <w:bookmarkStart w:id="1" w:name="OLE_LINK5"/>
      <w:bookmarkStart w:id="2" w:name="OLE_LINK8"/>
      <w:r>
        <w:t>udhëzimin e Kryeministrit nr.1,</w:t>
      </w:r>
      <w:r w:rsidRPr="009B16C4">
        <w:t xml:space="preserve"> datë 20.08.2008</w:t>
      </w:r>
      <w:bookmarkEnd w:id="1"/>
      <w:bookmarkEnd w:id="2"/>
      <w:r w:rsidRPr="009B16C4">
        <w:t xml:space="preserve"> “Për miratimin e kostos mesatare të ndërtimit të banesave, nga Enti Kombëtar i Banesave, për vitin 2008”, të ndryshuar”, si dhe në aktet e tjera për vitet në vijim, zbatohen këto të fundit për efekt të llogaritjes së tatimit.</w:t>
      </w:r>
    </w:p>
    <w:p w:rsidR="006C2FC9" w:rsidRPr="009B16C4" w:rsidRDefault="006C2FC9" w:rsidP="006C2FC9">
      <w:pPr>
        <w:pStyle w:val="Paragrafi0"/>
      </w:pPr>
      <w:r w:rsidRPr="009B16C4">
        <w:t>Specifikisht, në rastet e shitjes së ndërtesave që nuk janë apartamente banimi, në qytetin e Tir</w:t>
      </w:r>
      <w:r>
        <w:t>anës, çmimi minimal i shitjes pë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sipërfaqe ndërtimi, përcaktohet përsa më poshtë:</w:t>
      </w:r>
    </w:p>
    <w:p w:rsidR="006C2FC9" w:rsidRPr="009B16C4" w:rsidRDefault="006C2FC9" w:rsidP="006C2FC9">
      <w:pPr>
        <w:pStyle w:val="Paragrafi0"/>
      </w:pPr>
      <w:r>
        <w:t xml:space="preserve">a)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sip. nd</w:t>
      </w:r>
      <w:r>
        <w:t>ë</w:t>
      </w:r>
      <w:r w:rsidRPr="009B16C4">
        <w:t>rtimi p</w:t>
      </w:r>
      <w:r>
        <w:t>ë</w:t>
      </w:r>
      <w:r w:rsidRPr="009B16C4">
        <w:t>r dyqane  mallrash apo sh</w:t>
      </w:r>
      <w:r>
        <w:t>ë</w:t>
      </w:r>
      <w:r w:rsidRPr="009B16C4">
        <w:t xml:space="preserve">rbimesh </w:t>
      </w:r>
      <w:r>
        <w:t>ë</w:t>
      </w:r>
      <w:r w:rsidRPr="009B16C4">
        <w:t>sht</w:t>
      </w:r>
      <w:r>
        <w:t>ë</w:t>
      </w:r>
      <w:r w:rsidRPr="009B16C4">
        <w:t xml:space="preserve">  2 her</w:t>
      </w:r>
      <w:r>
        <w:t>ë</w:t>
      </w:r>
      <w:r w:rsidRPr="009B16C4">
        <w:t xml:space="preserve"> m</w:t>
      </w:r>
      <w:r>
        <w:t>ë</w:t>
      </w:r>
      <w:r w:rsidRPr="009B16C4">
        <w:t xml:space="preserve"> i lart</w:t>
      </w:r>
      <w:r>
        <w:t>ë</w:t>
      </w:r>
      <w:r w:rsidRPr="009B16C4">
        <w:t xml:space="preserve"> se</w:t>
      </w:r>
      <w:r>
        <w:t xml:space="preserve"> çmimi </w:t>
      </w:r>
      <w:r w:rsidRPr="009B16C4">
        <w:t>i sip</w:t>
      </w:r>
      <w:r>
        <w:t>ë</w:t>
      </w:r>
      <w:r w:rsidRPr="009B16C4">
        <w:t>rfaqeve t</w:t>
      </w:r>
      <w:r>
        <w:t>ë</w:t>
      </w:r>
      <w:r w:rsidRPr="009B16C4">
        <w:t xml:space="preserve"> apartamenteve t</w:t>
      </w:r>
      <w:r>
        <w:t>ë</w:t>
      </w:r>
      <w:r w:rsidRPr="009B16C4">
        <w:t xml:space="preserve"> banimit sipas zona</w:t>
      </w:r>
      <w:r>
        <w:t>ve të Tiranës;</w:t>
      </w:r>
    </w:p>
    <w:p w:rsidR="006C2FC9" w:rsidRPr="009B16C4" w:rsidRDefault="006C2FC9" w:rsidP="006C2FC9">
      <w:pPr>
        <w:pStyle w:val="Paragrafi0"/>
      </w:pPr>
      <w:r>
        <w:t xml:space="preserve">b)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 xml:space="preserve">2 </w:t>
      </w:r>
      <w:r w:rsidRPr="009B16C4">
        <w:t>sip. nd</w:t>
      </w:r>
      <w:r>
        <w:t>ë</w:t>
      </w:r>
      <w:r w:rsidRPr="009B16C4">
        <w:t>rtimi p</w:t>
      </w:r>
      <w:r>
        <w:t>ër garazh</w:t>
      </w:r>
      <w:r w:rsidRPr="009B16C4">
        <w:t xml:space="preserve"> t</w:t>
      </w:r>
      <w:r>
        <w:t>ë</w:t>
      </w:r>
      <w:r w:rsidRPr="009B16C4">
        <w:t xml:space="preserve"> mbuluar </w:t>
      </w:r>
      <w:r>
        <w:t>ë</w:t>
      </w:r>
      <w:r w:rsidRPr="009B16C4">
        <w:t>sht</w:t>
      </w:r>
      <w:r>
        <w:t>ë</w:t>
      </w:r>
      <w:r w:rsidRPr="009B16C4">
        <w:t xml:space="preserve">  70 p</w:t>
      </w:r>
      <w:r>
        <w:t>ër qind e ç</w:t>
      </w:r>
      <w:r w:rsidRPr="009B16C4">
        <w:t>mimit t</w:t>
      </w:r>
      <w:r>
        <w:t>ë</w:t>
      </w:r>
      <w:r w:rsidRPr="009B16C4">
        <w:t xml:space="preserve"> sip</w:t>
      </w:r>
      <w:r>
        <w:t>ë</w:t>
      </w:r>
      <w:r w:rsidRPr="009B16C4">
        <w:t>rfaqev</w:t>
      </w:r>
      <w:r>
        <w:t>e</w:t>
      </w:r>
      <w:r w:rsidRPr="009B16C4">
        <w:t xml:space="preserve"> t</w:t>
      </w:r>
      <w:r>
        <w:t>ë</w:t>
      </w:r>
      <w:r w:rsidRPr="009B16C4">
        <w:t xml:space="preserve"> apartamenteve t</w:t>
      </w:r>
      <w:r>
        <w:t>ë</w:t>
      </w:r>
      <w:r w:rsidRPr="009B16C4">
        <w:t xml:space="preserve"> </w:t>
      </w:r>
      <w:r>
        <w:t>banimit sipas zonave të Tiranës;</w:t>
      </w:r>
    </w:p>
    <w:p w:rsidR="006C2FC9" w:rsidRPr="009B16C4" w:rsidRDefault="006C2FC9" w:rsidP="006C2FC9">
      <w:pPr>
        <w:pStyle w:val="Paragrafi0"/>
      </w:pPr>
      <w:r>
        <w:t xml:space="preserve">c)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sip. nd</w:t>
      </w:r>
      <w:r>
        <w:t>ë</w:t>
      </w:r>
      <w:r w:rsidRPr="009B16C4">
        <w:t xml:space="preserve">rtimi zyra dhe magazina </w:t>
      </w:r>
      <w:r>
        <w:t>ë</w:t>
      </w:r>
      <w:r w:rsidRPr="009B16C4">
        <w:t>sht</w:t>
      </w:r>
      <w:r>
        <w:t>ë</w:t>
      </w:r>
      <w:r w:rsidRPr="009B16C4">
        <w:t xml:space="preserve"> i nj</w:t>
      </w:r>
      <w:r>
        <w:t>ë</w:t>
      </w:r>
      <w:r w:rsidRPr="009B16C4">
        <w:t>jt</w:t>
      </w:r>
      <w:r>
        <w:t>ë</w:t>
      </w:r>
      <w:r w:rsidRPr="009B16C4">
        <w:t xml:space="preserve"> me çmimin e sip</w:t>
      </w:r>
      <w:r>
        <w:t>ë</w:t>
      </w:r>
      <w:r w:rsidRPr="009B16C4">
        <w:t>rfaqeve t</w:t>
      </w:r>
      <w:r>
        <w:t>ë</w:t>
      </w:r>
      <w:r w:rsidRPr="009B16C4">
        <w:t xml:space="preserve"> apartamenteve t</w:t>
      </w:r>
      <w:r>
        <w:t>ë</w:t>
      </w:r>
      <w:r w:rsidRPr="009B16C4">
        <w:t xml:space="preserve"> </w:t>
      </w:r>
      <w:r>
        <w:t>banimit sipas zonave të Tiranës;</w:t>
      </w:r>
    </w:p>
    <w:p w:rsidR="006C2FC9" w:rsidRPr="009B16C4" w:rsidRDefault="006C2FC9" w:rsidP="006C2FC9">
      <w:pPr>
        <w:pStyle w:val="Paragrafi0"/>
      </w:pPr>
      <w:r>
        <w:t xml:space="preserve">ç)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>
        <w:t xml:space="preserve"> sip. ndë</w:t>
      </w:r>
      <w:r w:rsidRPr="009B16C4">
        <w:t>rtimi p</w:t>
      </w:r>
      <w:r>
        <w:t>ë</w:t>
      </w:r>
      <w:r w:rsidRPr="009B16C4">
        <w:t xml:space="preserve">r parkim i hapur </w:t>
      </w:r>
      <w:r>
        <w:t>ë</w:t>
      </w:r>
      <w:r w:rsidRPr="009B16C4">
        <w:t>sht</w:t>
      </w:r>
      <w:r>
        <w:t>ë</w:t>
      </w:r>
      <w:r w:rsidRPr="009B16C4">
        <w:t xml:space="preserve"> 30 p</w:t>
      </w:r>
      <w:r>
        <w:t>ër qind e ç</w:t>
      </w:r>
      <w:r w:rsidRPr="009B16C4">
        <w:t>mimit t</w:t>
      </w:r>
      <w:r>
        <w:t>ë</w:t>
      </w:r>
      <w:r w:rsidRPr="009B16C4">
        <w:t xml:space="preserve"> sip</w:t>
      </w:r>
      <w:r>
        <w:t>ë</w:t>
      </w:r>
      <w:r w:rsidRPr="009B16C4">
        <w:t>rfaqeve t</w:t>
      </w:r>
      <w:r>
        <w:t>ë</w:t>
      </w:r>
      <w:r w:rsidRPr="009B16C4">
        <w:t xml:space="preserve"> apartamenteve t</w:t>
      </w:r>
      <w:r>
        <w:t>ë</w:t>
      </w:r>
      <w:r w:rsidRPr="009B16C4">
        <w:t xml:space="preserve"> </w:t>
      </w:r>
      <w:r>
        <w:t>banimit sipas zonave të Tiranës;</w:t>
      </w:r>
    </w:p>
    <w:p w:rsidR="006C2FC9" w:rsidRPr="009B16C4" w:rsidRDefault="006C2FC9" w:rsidP="006C2FC9">
      <w:pPr>
        <w:pStyle w:val="Paragrafi0"/>
      </w:pPr>
      <w:r>
        <w:t>d)</w:t>
      </w:r>
      <w:r w:rsidRPr="009B16C4">
        <w:t xml:space="preserve"> </w:t>
      </w:r>
      <w:r>
        <w:t xml:space="preserve">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sip. nd</w:t>
      </w:r>
      <w:r>
        <w:t>ë</w:t>
      </w:r>
      <w:r w:rsidRPr="009B16C4">
        <w:t>rtimi për bodrume është 70 për</w:t>
      </w:r>
      <w:r>
        <w:t xml:space="preserve"> </w:t>
      </w:r>
      <w:r w:rsidRPr="009B16C4">
        <w:t>qind e çmimit të sip</w:t>
      </w:r>
      <w:r>
        <w:t>ë</w:t>
      </w:r>
      <w:r w:rsidRPr="009B16C4">
        <w:t>rfaqeve t</w:t>
      </w:r>
      <w:r>
        <w:t>ë</w:t>
      </w:r>
      <w:r w:rsidRPr="009B16C4">
        <w:t xml:space="preserve"> apartamenteve t</w:t>
      </w:r>
      <w:r>
        <w:t>ë</w:t>
      </w:r>
      <w:r w:rsidRPr="009B16C4">
        <w:t xml:space="preserve"> </w:t>
      </w:r>
      <w:r>
        <w:t>banimit sipas zonave të Tiranës;</w:t>
      </w:r>
    </w:p>
    <w:p w:rsidR="006C2FC9" w:rsidRPr="009B16C4" w:rsidRDefault="006C2FC9" w:rsidP="006C2FC9">
      <w:pPr>
        <w:pStyle w:val="Paragrafi0"/>
      </w:pPr>
      <w:r w:rsidRPr="009B16C4">
        <w:t>dh</w:t>
      </w:r>
      <w:r>
        <w:t>) pë</w:t>
      </w:r>
      <w:r w:rsidRPr="009B16C4">
        <w:t>r nd</w:t>
      </w:r>
      <w:r>
        <w:t>ë</w:t>
      </w:r>
      <w:r w:rsidRPr="009B16C4">
        <w:t>rtimet n</w:t>
      </w:r>
      <w:r>
        <w:t>ë</w:t>
      </w:r>
      <w:r w:rsidRPr="009B16C4">
        <w:t xml:space="preserve"> komunën  Fark</w:t>
      </w:r>
      <w:r>
        <w:t xml:space="preserve">ë çmimi </w:t>
      </w:r>
      <w:r w:rsidRPr="009B16C4">
        <w:t xml:space="preserve"> minimal fiskal i shitjes 73,200 lek/m</w:t>
      </w:r>
      <w:r w:rsidRPr="00031157">
        <w:rPr>
          <w:vertAlign w:val="superscript"/>
        </w:rPr>
        <w:t>2</w:t>
      </w:r>
      <w:r w:rsidRPr="009B16C4">
        <w:t>, për komunën  Dajt 61, 000 lek/m</w:t>
      </w:r>
      <w:r w:rsidRPr="00753328">
        <w:rPr>
          <w:vertAlign w:val="superscript"/>
        </w:rPr>
        <w:t>2</w:t>
      </w:r>
      <w:r w:rsidRPr="009B16C4">
        <w:t>, për komunën  Kashar 48, 800</w:t>
      </w:r>
      <w:r>
        <w:t xml:space="preserve"> </w:t>
      </w:r>
      <w:r w:rsidRPr="009B16C4">
        <w:t>lek</w:t>
      </w:r>
      <w:r>
        <w:t>ë</w:t>
      </w:r>
      <w:r w:rsidRPr="009B16C4">
        <w:t>. P</w:t>
      </w:r>
      <w:r>
        <w:t>ë</w:t>
      </w:r>
      <w:r w:rsidRPr="009B16C4">
        <w:t>r nd</w:t>
      </w:r>
      <w:r>
        <w:t>ë</w:t>
      </w:r>
      <w:r w:rsidRPr="009B16C4">
        <w:t>rtimet n</w:t>
      </w:r>
      <w:r>
        <w:t>ë</w:t>
      </w:r>
      <w:r w:rsidRPr="009B16C4">
        <w:t xml:space="preserve"> komunat e tjera t</w:t>
      </w:r>
      <w:r>
        <w:t>ë</w:t>
      </w:r>
      <w:r w:rsidRPr="009B16C4">
        <w:t xml:space="preserve"> Tiran</w:t>
      </w:r>
      <w:r>
        <w:t>ë</w:t>
      </w:r>
      <w:r w:rsidRPr="009B16C4">
        <w:t>s,</w:t>
      </w:r>
      <w:r>
        <w:t xml:space="preserve"> çmimi</w:t>
      </w:r>
      <w:r w:rsidRPr="009B16C4">
        <w:t xml:space="preserve"> minimal fiskal i shitjes llogaritet  36,600lek/m</w:t>
      </w:r>
      <w:r w:rsidRPr="00031157">
        <w:rPr>
          <w:vertAlign w:val="superscript"/>
        </w:rPr>
        <w:t>2</w:t>
      </w:r>
      <w:r>
        <w:t>;</w:t>
      </w:r>
      <w:r w:rsidRPr="009B16C4">
        <w:t xml:space="preserve"> </w:t>
      </w:r>
      <w:r w:rsidRPr="009B16C4">
        <w:tab/>
      </w:r>
    </w:p>
    <w:p w:rsidR="006C2FC9" w:rsidRPr="009B16C4" w:rsidRDefault="006C2FC9" w:rsidP="006C2FC9">
      <w:pPr>
        <w:pStyle w:val="Paragrafi0"/>
      </w:pPr>
      <w:r>
        <w:t>e) pë</w:t>
      </w:r>
      <w:r w:rsidRPr="009B16C4">
        <w:t>r nd</w:t>
      </w:r>
      <w:r>
        <w:t>ërtesat e privatizuara me ligjin nr. 7652, datë</w:t>
      </w:r>
      <w:r w:rsidRPr="009B16C4">
        <w:t xml:space="preserve"> 23.12.1992 “P</w:t>
      </w:r>
      <w:r>
        <w:t>ë</w:t>
      </w:r>
      <w:r w:rsidRPr="009B16C4">
        <w:t>r privatizimin e banesave shtet</w:t>
      </w:r>
      <w:r>
        <w:t>ë</w:t>
      </w:r>
      <w:r w:rsidRPr="009B16C4">
        <w:t>rore” i ndryshuar,</w:t>
      </w:r>
      <w:r>
        <w:t xml:space="preserve"> çmimi </w:t>
      </w:r>
      <w:r w:rsidRPr="009B16C4">
        <w:t>p</w:t>
      </w:r>
      <w:r>
        <w:t>ë</w:t>
      </w:r>
      <w:r w:rsidRPr="009B16C4">
        <w:t>r m</w:t>
      </w:r>
      <w:r>
        <w:rPr>
          <w:vertAlign w:val="superscript"/>
        </w:rPr>
        <w:t>2</w:t>
      </w:r>
      <w:r w:rsidRPr="009B16C4">
        <w:t xml:space="preserve"> </w:t>
      </w:r>
      <w:r>
        <w:t>ë</w:t>
      </w:r>
      <w:r w:rsidRPr="009B16C4">
        <w:t>sht</w:t>
      </w:r>
      <w:r>
        <w:t xml:space="preserve">ë </w:t>
      </w:r>
      <w:r w:rsidRPr="009B16C4">
        <w:t>70 p</w:t>
      </w:r>
      <w:r>
        <w:t>ërqind e ç</w:t>
      </w:r>
      <w:r w:rsidRPr="009B16C4">
        <w:t>mimit sipas zonave t</w:t>
      </w:r>
      <w:r>
        <w:t>ë</w:t>
      </w:r>
      <w:r w:rsidRPr="009B16C4">
        <w:t xml:space="preserve"> tabel</w:t>
      </w:r>
      <w:r>
        <w:t>ës, vetëm në rastin</w:t>
      </w:r>
      <w:r w:rsidRPr="009B16C4">
        <w:t xml:space="preserve"> e shitjes së parë.</w:t>
      </w:r>
    </w:p>
    <w:p w:rsidR="006C2FC9" w:rsidRPr="009B16C4" w:rsidRDefault="006C2FC9" w:rsidP="006C2FC9">
      <w:pPr>
        <w:pStyle w:val="Paragrafi0"/>
      </w:pPr>
      <w:r w:rsidRPr="009B16C4">
        <w:t>Specifikisht, në rastet e shitjes së ndërtesave që nuk janë apartamente banimi, në qytetet e tjera, çmimi minimal i shitjes 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sipërfaqe ndërtimi, përcaktohet përsa më poshtë:</w:t>
      </w:r>
    </w:p>
    <w:p w:rsidR="006C2FC9" w:rsidRPr="009B16C4" w:rsidRDefault="006C2FC9" w:rsidP="006C2FC9">
      <w:pPr>
        <w:pStyle w:val="Paragrafi0"/>
      </w:pPr>
      <w:r w:rsidRPr="009B16C4">
        <w:t>a</w:t>
      </w:r>
      <w:r>
        <w:t xml:space="preserve">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sipërfaqje nd</w:t>
      </w:r>
      <w:r>
        <w:t>ë</w:t>
      </w:r>
      <w:r w:rsidRPr="009B16C4">
        <w:t>rtimi p</w:t>
      </w:r>
      <w:r>
        <w:t>ë</w:t>
      </w:r>
      <w:r w:rsidRPr="009B16C4">
        <w:t>r dyqane mallrash apo sh</w:t>
      </w:r>
      <w:r>
        <w:t>ë</w:t>
      </w:r>
      <w:r w:rsidRPr="009B16C4">
        <w:t xml:space="preserve">rbimesh </w:t>
      </w:r>
      <w:r>
        <w:t>ë</w:t>
      </w:r>
      <w:r w:rsidRPr="009B16C4">
        <w:t>sht</w:t>
      </w:r>
      <w:r>
        <w:t>ë</w:t>
      </w:r>
      <w:r w:rsidRPr="009B16C4">
        <w:t xml:space="preserve"> 1.5 her</w:t>
      </w:r>
      <w:r>
        <w:t>ë</w:t>
      </w:r>
      <w:r w:rsidRPr="009B16C4">
        <w:t xml:space="preserve"> m</w:t>
      </w:r>
      <w:r>
        <w:t>ë</w:t>
      </w:r>
      <w:r w:rsidRPr="009B16C4">
        <w:t xml:space="preserve"> i lart</w:t>
      </w:r>
      <w:r>
        <w:t>ë</w:t>
      </w:r>
      <w:r w:rsidRPr="009B16C4">
        <w:t xml:space="preserve"> se</w:t>
      </w:r>
      <w:r>
        <w:t xml:space="preserve"> çmimi </w:t>
      </w:r>
      <w:r w:rsidRPr="009B16C4">
        <w:t>i sip</w:t>
      </w:r>
      <w:r>
        <w:t>ë</w:t>
      </w:r>
      <w:r w:rsidRPr="009B16C4">
        <w:t>rfaqeve t</w:t>
      </w:r>
      <w:r>
        <w:t>ë</w:t>
      </w:r>
      <w:r w:rsidRPr="009B16C4">
        <w:t xml:space="preserve"> banimit sipas qyteteve.</w:t>
      </w:r>
    </w:p>
    <w:p w:rsidR="006C2FC9" w:rsidRPr="009B16C4" w:rsidRDefault="006C2FC9" w:rsidP="006C2FC9">
      <w:pPr>
        <w:pStyle w:val="Paragrafi0"/>
      </w:pPr>
      <w:r>
        <w:t xml:space="preserve">b)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sipërfaqje nd</w:t>
      </w:r>
      <w:r>
        <w:t>ë</w:t>
      </w:r>
      <w:r w:rsidRPr="009B16C4">
        <w:t>rtimi p</w:t>
      </w:r>
      <w:r>
        <w:t>ër garazh</w:t>
      </w:r>
      <w:r w:rsidRPr="009B16C4">
        <w:t xml:space="preserve"> t</w:t>
      </w:r>
      <w:r>
        <w:t>ë</w:t>
      </w:r>
      <w:r w:rsidRPr="009B16C4">
        <w:t xml:space="preserve"> mbuluar </w:t>
      </w:r>
      <w:r>
        <w:t>ë</w:t>
      </w:r>
      <w:r w:rsidRPr="009B16C4">
        <w:t>sht</w:t>
      </w:r>
      <w:r>
        <w:t>ë</w:t>
      </w:r>
      <w:r w:rsidRPr="009B16C4">
        <w:t xml:space="preserve">  70 p</w:t>
      </w:r>
      <w:r>
        <w:t>ërqind e ç</w:t>
      </w:r>
      <w:r w:rsidRPr="009B16C4">
        <w:t>mimit t</w:t>
      </w:r>
      <w:r>
        <w:t>ë</w:t>
      </w:r>
      <w:r w:rsidRPr="009B16C4">
        <w:t xml:space="preserve"> sip</w:t>
      </w:r>
      <w:r>
        <w:t>ë</w:t>
      </w:r>
      <w:r w:rsidRPr="009B16C4">
        <w:t>rfaqeve t</w:t>
      </w:r>
      <w:r>
        <w:t>ë</w:t>
      </w:r>
      <w:r w:rsidRPr="009B16C4">
        <w:t xml:space="preserve"> apartamenteve t</w:t>
      </w:r>
      <w:r>
        <w:t>ë</w:t>
      </w:r>
      <w:r w:rsidRPr="009B16C4">
        <w:t xml:space="preserve"> banimit sipas qyteteve.</w:t>
      </w:r>
    </w:p>
    <w:p w:rsidR="006C2FC9" w:rsidRPr="009B16C4" w:rsidRDefault="006C2FC9" w:rsidP="006C2FC9">
      <w:pPr>
        <w:pStyle w:val="Paragrafi0"/>
      </w:pPr>
      <w:r>
        <w:t xml:space="preserve">c)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 sipërfaqje nd</w:t>
      </w:r>
      <w:r>
        <w:t>ë</w:t>
      </w:r>
      <w:r w:rsidRPr="009B16C4">
        <w:t>rtimi zyra  dhe magazin</w:t>
      </w:r>
      <w:r>
        <w:t>ë</w:t>
      </w:r>
      <w:r w:rsidRPr="009B16C4">
        <w:t xml:space="preserve"> </w:t>
      </w:r>
      <w:r>
        <w:t>ë</w:t>
      </w:r>
      <w:r w:rsidRPr="009B16C4">
        <w:t>sht</w:t>
      </w:r>
      <w:r>
        <w:t>ë</w:t>
      </w:r>
      <w:r w:rsidRPr="009B16C4">
        <w:t xml:space="preserve"> i nj</w:t>
      </w:r>
      <w:r>
        <w:t>ë</w:t>
      </w:r>
      <w:r w:rsidRPr="009B16C4">
        <w:t>jt</w:t>
      </w:r>
      <w:r>
        <w:t>ë me  ç</w:t>
      </w:r>
      <w:r w:rsidRPr="009B16C4">
        <w:t>mimin e sip. t</w:t>
      </w:r>
      <w:r>
        <w:t>ë apartamenteve sipas qyteteve;</w:t>
      </w:r>
    </w:p>
    <w:p w:rsidR="006C2FC9" w:rsidRPr="009B16C4" w:rsidRDefault="006C2FC9" w:rsidP="006C2FC9">
      <w:pPr>
        <w:pStyle w:val="Paragrafi0"/>
      </w:pPr>
      <w:r>
        <w:t xml:space="preserve">c) çmimi </w:t>
      </w:r>
      <w:r w:rsidRPr="009B16C4">
        <w:t>p</w:t>
      </w:r>
      <w:r>
        <w:t>ë</w:t>
      </w:r>
      <w:r w:rsidRPr="009B16C4">
        <w:t>r 1 m</w:t>
      </w:r>
      <w:r w:rsidRPr="00753328">
        <w:rPr>
          <w:vertAlign w:val="superscript"/>
        </w:rPr>
        <w:t>2</w:t>
      </w:r>
      <w:r w:rsidRPr="009B16C4">
        <w:t xml:space="preserve"> sipërfaqje nd</w:t>
      </w:r>
      <w:r>
        <w:t>ë</w:t>
      </w:r>
      <w:r w:rsidRPr="009B16C4">
        <w:t>rtimi p</w:t>
      </w:r>
      <w:r>
        <w:t>ë</w:t>
      </w:r>
      <w:r w:rsidRPr="009B16C4">
        <w:t xml:space="preserve">r parkim i hapur </w:t>
      </w:r>
      <w:r>
        <w:t>ë</w:t>
      </w:r>
      <w:r w:rsidRPr="009B16C4">
        <w:t>sht</w:t>
      </w:r>
      <w:r>
        <w:t>ë</w:t>
      </w:r>
      <w:r w:rsidRPr="009B16C4">
        <w:t xml:space="preserve">  30 p</w:t>
      </w:r>
      <w:r>
        <w:t>ër qind e ç</w:t>
      </w:r>
      <w:r w:rsidRPr="009B16C4">
        <w:t>mimit t</w:t>
      </w:r>
      <w:r>
        <w:t>ë</w:t>
      </w:r>
      <w:r w:rsidRPr="009B16C4">
        <w:t xml:space="preserve"> sip</w:t>
      </w:r>
      <w:r>
        <w:t>ë</w:t>
      </w:r>
      <w:r w:rsidRPr="009B16C4">
        <w:t>rfaqeve t</w:t>
      </w:r>
      <w:r>
        <w:t>ë</w:t>
      </w:r>
      <w:r w:rsidRPr="009B16C4">
        <w:t xml:space="preserve"> apartamenteve t</w:t>
      </w:r>
      <w:r>
        <w:t>ë banimit sipas qyteteve;</w:t>
      </w:r>
    </w:p>
    <w:p w:rsidR="006C2FC9" w:rsidRPr="009B16C4" w:rsidRDefault="006C2FC9" w:rsidP="006C2FC9">
      <w:pPr>
        <w:pStyle w:val="Paragrafi0"/>
      </w:pPr>
      <w:r w:rsidRPr="009B16C4">
        <w:t>d</w:t>
      </w:r>
      <w:r>
        <w:t xml:space="preserve">) çmimi për 1 </w:t>
      </w:r>
      <w:r w:rsidRPr="009B16C4">
        <w:t>m</w:t>
      </w:r>
      <w:r w:rsidRPr="00753328">
        <w:rPr>
          <w:vertAlign w:val="superscript"/>
        </w:rPr>
        <w:t>2</w:t>
      </w:r>
      <w:r w:rsidRPr="009B16C4">
        <w:t xml:space="preserve"> sipërfaqje nd</w:t>
      </w:r>
      <w:r>
        <w:t>ë</w:t>
      </w:r>
      <w:r w:rsidRPr="009B16C4">
        <w:t>rtimi për bodrume është 70 për</w:t>
      </w:r>
      <w:r>
        <w:t xml:space="preserve"> </w:t>
      </w:r>
      <w:r w:rsidRPr="009B16C4">
        <w:t>qind e çmimit të apartamenteve t</w:t>
      </w:r>
      <w:r>
        <w:t>ë banimit sipas qyteteve;</w:t>
      </w:r>
    </w:p>
    <w:p w:rsidR="006C2FC9" w:rsidRPr="009B16C4" w:rsidRDefault="006C2FC9" w:rsidP="006C2FC9">
      <w:pPr>
        <w:pStyle w:val="Paragrafi0"/>
      </w:pPr>
      <w:r>
        <w:t>d</w:t>
      </w:r>
      <w:r w:rsidRPr="009B16C4">
        <w:t>h</w:t>
      </w:r>
      <w:r>
        <w:t>) pë</w:t>
      </w:r>
      <w:r w:rsidRPr="009B16C4">
        <w:t>r komunat, çmimi  minimal llogaritet  70 p</w:t>
      </w:r>
      <w:r>
        <w:t>ë</w:t>
      </w:r>
      <w:r w:rsidRPr="009B16C4">
        <w:t>r</w:t>
      </w:r>
      <w:r>
        <w:t xml:space="preserve"> </w:t>
      </w:r>
      <w:r w:rsidRPr="009B16C4">
        <w:t>qind e çmimit t</w:t>
      </w:r>
      <w:r>
        <w:t>ë</w:t>
      </w:r>
      <w:r w:rsidRPr="009B16C4">
        <w:t xml:space="preserve"> qytetit p</w:t>
      </w:r>
      <w:r>
        <w:t>ë</w:t>
      </w:r>
      <w:r w:rsidRPr="009B16C4">
        <w:t>rkat</w:t>
      </w:r>
      <w:r>
        <w:t>ës;</w:t>
      </w:r>
    </w:p>
    <w:p w:rsidR="006C2FC9" w:rsidRPr="009B16C4" w:rsidRDefault="006C2FC9" w:rsidP="006C2FC9">
      <w:pPr>
        <w:pStyle w:val="Paragrafi0"/>
      </w:pPr>
      <w:r>
        <w:t>e) pë</w:t>
      </w:r>
      <w:r w:rsidRPr="009B16C4">
        <w:t>r nd</w:t>
      </w:r>
      <w:r>
        <w:t>ë</w:t>
      </w:r>
      <w:r w:rsidRPr="009B16C4">
        <w:t>rte</w:t>
      </w:r>
      <w:r>
        <w:t>sat e privatizuara me ligjin nr.</w:t>
      </w:r>
      <w:r w:rsidRPr="009B16C4">
        <w:t>7652, dat</w:t>
      </w:r>
      <w:r>
        <w:t>ë</w:t>
      </w:r>
      <w:r w:rsidRPr="009B16C4">
        <w:t xml:space="preserve"> 23.12.1992 “P</w:t>
      </w:r>
      <w:r>
        <w:t>ë</w:t>
      </w:r>
      <w:r w:rsidRPr="009B16C4">
        <w:t>r privatizimin e banesave shtet</w:t>
      </w:r>
      <w:r>
        <w:t>ë</w:t>
      </w:r>
      <w:r w:rsidRPr="009B16C4">
        <w:t>rore” i ndryshuar, për ndërtesat e ndërtuara nga vet</w:t>
      </w:r>
      <w:r>
        <w:t>ë</w:t>
      </w:r>
      <w:r w:rsidRPr="009B16C4">
        <w:t xml:space="preserve"> individët dhe t</w:t>
      </w:r>
      <w:r>
        <w:t>ë</w:t>
      </w:r>
      <w:r w:rsidRPr="009B16C4">
        <w:t xml:space="preserve"> regjistruara deri n</w:t>
      </w:r>
      <w:r>
        <w:t>ë</w:t>
      </w:r>
      <w:r w:rsidRPr="009B16C4">
        <w:t xml:space="preserve"> 31 dhjetor 2004, çmimi p</w:t>
      </w:r>
      <w:r>
        <w:t>ë</w:t>
      </w:r>
      <w:r w:rsidRPr="009B16C4">
        <w:t>r 1</w:t>
      </w:r>
      <w:r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 xml:space="preserve">  </w:t>
      </w:r>
      <w:r>
        <w:t>ë</w:t>
      </w:r>
      <w:r w:rsidRPr="009B16C4">
        <w:t>sht</w:t>
      </w:r>
      <w:r>
        <w:t>ë</w:t>
      </w:r>
      <w:r w:rsidRPr="009B16C4">
        <w:t xml:space="preserve">  70 p</w:t>
      </w:r>
      <w:r>
        <w:t>ër qind e ç</w:t>
      </w:r>
      <w:r w:rsidRPr="009B16C4">
        <w:t>mimit sipas zonave t</w:t>
      </w:r>
      <w:r>
        <w:t>ë</w:t>
      </w:r>
      <w:r w:rsidRPr="009B16C4">
        <w:t xml:space="preserve"> tabel</w:t>
      </w:r>
      <w:r>
        <w:t>ë</w:t>
      </w:r>
      <w:r w:rsidRPr="009B16C4">
        <w:t>s, vetëm  në rastin  e shitjes së parë.</w:t>
      </w:r>
    </w:p>
    <w:p w:rsidR="006C2FC9" w:rsidRPr="009B16C4" w:rsidRDefault="006C2FC9" w:rsidP="006C2FC9">
      <w:pPr>
        <w:pStyle w:val="Paragrafi0"/>
      </w:pPr>
      <w:r>
        <w:lastRenderedPageBreak/>
        <w:t>Shtojca 2 dhe 3 të udhëzimit n</w:t>
      </w:r>
      <w:r w:rsidRPr="009B16C4">
        <w:t>r.9, datë 26.02.2008 “Për tatimin e kalimit të së drejtës së pronës</w:t>
      </w:r>
      <w:r>
        <w:t>isë së paluajtshme” shfuqizohen</w:t>
      </w:r>
      <w:r w:rsidRPr="009B16C4">
        <w:t>.</w:t>
      </w:r>
    </w:p>
    <w:p w:rsidR="006C2FC9" w:rsidRPr="009B16C4" w:rsidRDefault="006C2FC9" w:rsidP="006C2FC9">
      <w:pPr>
        <w:pStyle w:val="Paragrafi0"/>
      </w:pPr>
      <w:r>
        <w:t>2. Pika 6 e u</w:t>
      </w:r>
      <w:r w:rsidRPr="009B16C4">
        <w:t>dhëzimit, ndryshohet me këtë përmbatjtje.</w:t>
      </w:r>
    </w:p>
    <w:p w:rsidR="006C2FC9" w:rsidRPr="009B16C4" w:rsidRDefault="006C2FC9" w:rsidP="006C2FC9">
      <w:pPr>
        <w:pStyle w:val="Paragrafi0"/>
      </w:pPr>
      <w:r w:rsidRPr="009B16C4">
        <w:t>“6. Përcaktimi i vlerës në blerje, bazohet në kontratën par</w:t>
      </w:r>
      <w:r>
        <w:t>a</w:t>
      </w:r>
      <w:r w:rsidRPr="009B16C4">
        <w:t>ardhëse të blerjes. Në rast se kontrata parardhëse e blerjes është kryer në mo</w:t>
      </w:r>
      <w:r>
        <w:t>nedhë të huaj (si euro, dollarë</w:t>
      </w:r>
      <w:r w:rsidRPr="009B16C4">
        <w:t xml:space="preserve"> etj</w:t>
      </w:r>
      <w:r>
        <w:t>.</w:t>
      </w:r>
      <w:r w:rsidRPr="009B16C4">
        <w:t xml:space="preserve">) kryhet konvertimi në lek me kursin e këmbimit të ditës në të cilën është kryer blerja. Në rast se pasuria është blerë me kredi në monedhë të huaj, në momentin e shitjes do të bëhet konvertimi në lek të çmimit të blerjes si mesatare e ponderuar e pagesave të </w:t>
      </w:r>
      <w:r>
        <w:t xml:space="preserve">kësteve të kredive me kursin e </w:t>
      </w:r>
      <w:r w:rsidRPr="009B16C4">
        <w:t>këmbimit të ditës në të cilën është paguar kësti i kredive”.</w:t>
      </w:r>
    </w:p>
    <w:p w:rsidR="006C2FC9" w:rsidRPr="009B16C4" w:rsidRDefault="006C2FC9" w:rsidP="006C2FC9">
      <w:pPr>
        <w:pStyle w:val="Paragrafi0"/>
      </w:pPr>
      <w:r w:rsidRPr="009B16C4">
        <w:t>3. Në pik</w:t>
      </w:r>
      <w:r>
        <w:t>ën 6.1 të u</w:t>
      </w:r>
      <w:r w:rsidRPr="009B16C4">
        <w:t>dhëzimit, paragrafi i parë, pas fjalëve “të cilat nuk kanë vlerë në blerje” shtohen fjalët “ose vlera e blerjes është e shprehur në monedha të tilla</w:t>
      </w:r>
      <w:r>
        <w:t>,</w:t>
      </w:r>
      <w:r w:rsidRPr="009B16C4">
        <w:t xml:space="preserve"> si franga ari, apo napoleona floriri”.</w:t>
      </w:r>
    </w:p>
    <w:p w:rsidR="006C2FC9" w:rsidRPr="009B16C4" w:rsidRDefault="006C2FC9" w:rsidP="006C2FC9">
      <w:pPr>
        <w:pStyle w:val="Paragrafi0"/>
      </w:pPr>
      <w:r w:rsidRPr="009B16C4">
        <w:t xml:space="preserve">4. Pika 6.2 </w:t>
      </w:r>
      <w:r>
        <w:t xml:space="preserve">ndryshohet me këtë përmbajtje. </w:t>
      </w:r>
    </w:p>
    <w:p w:rsidR="006C2FC9" w:rsidRPr="009B16C4" w:rsidRDefault="006C2FC9" w:rsidP="006C2FC9">
      <w:pPr>
        <w:pStyle w:val="Paragrafi0"/>
      </w:pPr>
      <w:r w:rsidRPr="009B16C4">
        <w:t>“6.2. Për ndërtesat e ndërtuara dhe t</w:t>
      </w:r>
      <w:r>
        <w:t>ë</w:t>
      </w:r>
      <w:r w:rsidRPr="009B16C4">
        <w:t xml:space="preserve"> regjistruara pas datës 1 janar 1996 e në vitet në vijim, të cilat nuk kanë vlerë në blerje, për efekt të përcaktimit të tatimit për kalimin e së drejtës së pronësisë, si vler</w:t>
      </w:r>
      <w:r>
        <w:t>ë</w:t>
      </w:r>
      <w:r w:rsidRPr="009B16C4">
        <w:t xml:space="preserve"> minimale n</w:t>
      </w:r>
      <w:r>
        <w:t>ë</w:t>
      </w:r>
      <w:r w:rsidRPr="009B16C4">
        <w:t xml:space="preserve"> blerje, do të merret kosto mesatare për 1m</w:t>
      </w:r>
      <w:r w:rsidRPr="008A32D9">
        <w:rPr>
          <w:vertAlign w:val="superscript"/>
        </w:rPr>
        <w:t>2</w:t>
      </w:r>
      <w:r w:rsidRPr="009B16C4">
        <w:t xml:space="preserve"> të sipërfaqes së shfrytëzueshme e përcaktuar ng</w:t>
      </w:r>
      <w:r>
        <w:t>a Enti Kombëtar i Banesave në: v</w:t>
      </w:r>
      <w:r w:rsidRPr="009B16C4">
        <w:t>endimet e K</w:t>
      </w:r>
      <w:r>
        <w:t>ëshillit të Ministrave: VKM nr.</w:t>
      </w:r>
      <w:r w:rsidRPr="009B16C4">
        <w:t>815, dat</w:t>
      </w:r>
      <w:r>
        <w:t>ë 9.12.1996; VKM nr.</w:t>
      </w:r>
      <w:r w:rsidRPr="009B16C4">
        <w:t>13, dat</w:t>
      </w:r>
      <w:r>
        <w:t xml:space="preserve">ë 5.1.1998;  </w:t>
      </w:r>
      <w:r w:rsidRPr="009B16C4">
        <w:t>VKM nr. 214, dat</w:t>
      </w:r>
      <w:r>
        <w:t>ë</w:t>
      </w:r>
      <w:r w:rsidRPr="009B16C4">
        <w:t xml:space="preserve"> 28.04.1999;</w:t>
      </w:r>
      <w:r>
        <w:t xml:space="preserve"> VKM nr. 362, datë 14.07.2000; u</w:t>
      </w:r>
      <w:r w:rsidRPr="009B16C4">
        <w:t>dh</w:t>
      </w:r>
      <w:r>
        <w:t>ë</w:t>
      </w:r>
      <w:r w:rsidRPr="009B16C4">
        <w:t>zimet e Kryeministrit nr.5, dat</w:t>
      </w:r>
      <w:r>
        <w:t>ë 31.5.2001 dhe nr.</w:t>
      </w:r>
      <w:r w:rsidRPr="009B16C4">
        <w:t>3, dat</w:t>
      </w:r>
      <w:r>
        <w:t>ë 16.10.2002; në u</w:t>
      </w:r>
      <w:r w:rsidRPr="009B16C4">
        <w:t>dhëzimin e Kryeministrit nr</w:t>
      </w:r>
      <w:r>
        <w:t>.1, datë 8.5.2003; nr.1, datë 4.3.2004;</w:t>
      </w:r>
      <w:r w:rsidRPr="009B16C4">
        <w:t xml:space="preserve"> nr</w:t>
      </w:r>
      <w:r>
        <w:t>.5, datë 23.11.2005; nr.5 datë 7.9.2006 dhe nr.2, datë 4.</w:t>
      </w:r>
      <w:r w:rsidRPr="009B16C4">
        <w:t xml:space="preserve">4.2007 dhe </w:t>
      </w:r>
      <w:bookmarkStart w:id="3" w:name="OLE_LINK3"/>
      <w:bookmarkStart w:id="4" w:name="OLE_LINK4"/>
      <w:r>
        <w:t>udhëzimin e Kryeministrit nr.1, datë 20.</w:t>
      </w:r>
      <w:r w:rsidRPr="009B16C4">
        <w:t>8.2008,</w:t>
      </w:r>
      <w:bookmarkEnd w:id="3"/>
      <w:bookmarkEnd w:id="4"/>
      <w:r>
        <w:t xml:space="preserve"> udhëzimin e Kryeministrit nr.2, </w:t>
      </w:r>
      <w:r w:rsidRPr="009B16C4">
        <w:t>datë 5.11.2008, të cilat janë pasqyruar në sh</w:t>
      </w:r>
      <w:r>
        <w:t>tojcën nr.1 bashkëlidhur këtij u</w:t>
      </w:r>
      <w:r w:rsidRPr="009B16C4">
        <w:t>dh</w:t>
      </w:r>
      <w:r>
        <w:t>ë</w:t>
      </w:r>
      <w:r w:rsidRPr="009B16C4">
        <w:t>zimi, si dhe në aktet e tjera për vitet në vijim.</w:t>
      </w:r>
    </w:p>
    <w:p w:rsidR="006C2FC9" w:rsidRPr="009B16C4" w:rsidRDefault="006C2FC9" w:rsidP="006C2FC9">
      <w:pPr>
        <w:pStyle w:val="Paragrafi0"/>
      </w:pPr>
      <w:r w:rsidRPr="009B16C4">
        <w:t>Për qytetet që nuk përmenden n</w:t>
      </w:r>
      <w:r>
        <w:t xml:space="preserve">ë </w:t>
      </w:r>
      <w:r w:rsidRPr="009B16C4">
        <w:t>shtojcën nr</w:t>
      </w:r>
      <w:r>
        <w:t>.</w:t>
      </w:r>
      <w:r w:rsidRPr="009B16C4">
        <w:t>1, p</w:t>
      </w:r>
      <w:r>
        <w:t>ë</w:t>
      </w:r>
      <w:r w:rsidRPr="009B16C4">
        <w:t>r efekt llogaritje</w:t>
      </w:r>
      <w:r>
        <w:t>je</w:t>
      </w:r>
      <w:r w:rsidRPr="009B16C4">
        <w:t xml:space="preserve"> do të merret në konsiderat</w:t>
      </w:r>
      <w:r>
        <w:t>ë</w:t>
      </w:r>
      <w:r w:rsidRPr="009B16C4">
        <w:t xml:space="preserve"> kosto mesatare për</w:t>
      </w:r>
      <w:r w:rsidRPr="00753328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 xml:space="preserve"> të sipërfaqes së shfrytëzueshme e qytetit me distancë tokësore më të afërt”.</w:t>
      </w:r>
    </w:p>
    <w:p w:rsidR="006C2FC9" w:rsidRPr="009B16C4" w:rsidRDefault="006C2FC9" w:rsidP="006C2FC9">
      <w:pPr>
        <w:pStyle w:val="Paragrafi0"/>
      </w:pPr>
      <w:r w:rsidRPr="009B16C4">
        <w:t>5. Pika 6.3 shfuqizohet.</w:t>
      </w:r>
    </w:p>
    <w:p w:rsidR="006C2FC9" w:rsidRPr="009B16C4" w:rsidRDefault="006C2FC9" w:rsidP="006C2FC9">
      <w:pPr>
        <w:pStyle w:val="Paragrafi0"/>
      </w:pPr>
      <w:r w:rsidRPr="009B16C4">
        <w:t xml:space="preserve">6. Pika 6.4 ndryshohet me këtë përmbajtje.  </w:t>
      </w:r>
    </w:p>
    <w:p w:rsidR="006C2FC9" w:rsidRPr="009B16C4" w:rsidRDefault="006C2FC9" w:rsidP="006C2FC9">
      <w:pPr>
        <w:pStyle w:val="Paragrafi0"/>
      </w:pPr>
      <w:r w:rsidRPr="009B16C4">
        <w:t>“6.4. Në rastin e shitjes së një ndërtese të përfituar nga shkëmbimi i truallit, në bazë të një kontrate shkëmbimi, si çmim i blerjes do të konsiderohet çmimi i</w:t>
      </w:r>
      <w:r>
        <w:t xml:space="preserve"> përcaktuar sipas metodikës në vendimin e </w:t>
      </w:r>
      <w:r w:rsidRPr="009B16C4">
        <w:t>K</w:t>
      </w:r>
      <w:r>
        <w:t xml:space="preserve">ëshillit të </w:t>
      </w:r>
      <w:r w:rsidRPr="009B16C4">
        <w:t>M</w:t>
      </w:r>
      <w:r>
        <w:t>inistrave nr.1129, datë 5.</w:t>
      </w:r>
      <w:r w:rsidRPr="009B16C4">
        <w:t>8.2008 “Për mënyrën e përcaktimit, të vlerës së truallit</w:t>
      </w:r>
      <w:r>
        <w:t xml:space="preserve">, të vënë, nga pronarët e tij, </w:t>
      </w:r>
      <w:r w:rsidRPr="009B16C4">
        <w:t>në dispozicion të investitorëve të ndërtimit.”</w:t>
      </w:r>
    </w:p>
    <w:p w:rsidR="006C2FC9" w:rsidRPr="009B16C4" w:rsidRDefault="006C2FC9" w:rsidP="006C2FC9">
      <w:pPr>
        <w:pStyle w:val="Paragrafi0"/>
      </w:pPr>
      <w:r w:rsidRPr="009B16C4">
        <w:t>7. Në pikën 7, paragrafi i parë ndryshohet me këtë përmbajtje:</w:t>
      </w:r>
    </w:p>
    <w:p w:rsidR="006C2FC9" w:rsidRPr="009B16C4" w:rsidRDefault="006C2FC9" w:rsidP="006C2FC9">
      <w:pPr>
        <w:pStyle w:val="Paragrafi0"/>
      </w:pPr>
      <w:r w:rsidRPr="009B16C4">
        <w:t>“Në rastin e kalimit të së drejtës së pronësisë mbi tokën, për efekt të përcaktimit të detyrimit tatimor, si çmim minimal i shitjes do t</w:t>
      </w:r>
      <w:r>
        <w:t>ë</w:t>
      </w:r>
      <w:r w:rsidRPr="009B16C4">
        <w:t xml:space="preserve"> merret çmimi i p</w:t>
      </w:r>
      <w:r>
        <w:t>ë</w:t>
      </w:r>
      <w:r w:rsidRPr="009B16C4">
        <w:t>rcaktuar n</w:t>
      </w:r>
      <w:r>
        <w:t xml:space="preserve">ë vendimin e </w:t>
      </w:r>
      <w:r w:rsidRPr="009B16C4">
        <w:t>K</w:t>
      </w:r>
      <w:r>
        <w:t xml:space="preserve">ëshillit të </w:t>
      </w:r>
      <w:r w:rsidRPr="009B16C4">
        <w:t>M</w:t>
      </w:r>
      <w:r>
        <w:t>inistrave</w:t>
      </w:r>
      <w:r w:rsidRPr="009B16C4">
        <w:t xml:space="preserve"> nr</w:t>
      </w:r>
      <w:r>
        <w:t>.</w:t>
      </w:r>
      <w:r w:rsidRPr="009B16C4">
        <w:t>555, datë</w:t>
      </w:r>
      <w:r>
        <w:t xml:space="preserve"> 29.</w:t>
      </w:r>
      <w:r w:rsidRPr="009B16C4">
        <w:t>8.2007,</w:t>
      </w:r>
      <w:bookmarkStart w:id="5" w:name="OLE_LINK1"/>
      <w:bookmarkStart w:id="6" w:name="OLE_LINK2"/>
      <w:r>
        <w:t xml:space="preserve"> vendimin e </w:t>
      </w:r>
      <w:r w:rsidRPr="009B16C4">
        <w:t>K</w:t>
      </w:r>
      <w:r>
        <w:t xml:space="preserve">ëshillit të </w:t>
      </w:r>
      <w:r w:rsidRPr="009B16C4">
        <w:t>M</w:t>
      </w:r>
      <w:r>
        <w:t>inistrave</w:t>
      </w:r>
      <w:r w:rsidRPr="009B16C4">
        <w:t xml:space="preserve"> nr</w:t>
      </w:r>
      <w:r>
        <w:t>.</w:t>
      </w:r>
      <w:r w:rsidRPr="009B16C4">
        <w:t>653</w:t>
      </w:r>
      <w:bookmarkEnd w:id="5"/>
      <w:bookmarkEnd w:id="6"/>
      <w:r>
        <w:t xml:space="preserve">, datë 29.09.2007, dhe vendimin e </w:t>
      </w:r>
      <w:r w:rsidRPr="009B16C4">
        <w:t>K</w:t>
      </w:r>
      <w:r>
        <w:t xml:space="preserve">ëshillit të </w:t>
      </w:r>
      <w:r w:rsidRPr="009B16C4">
        <w:t>M</w:t>
      </w:r>
      <w:r>
        <w:t>inistrave nr.139, datë 13.</w:t>
      </w:r>
      <w:r w:rsidRPr="009B16C4">
        <w:t xml:space="preserve">2.2008, </w:t>
      </w:r>
      <w:r>
        <w:t xml:space="preserve">vendimin e </w:t>
      </w:r>
      <w:r w:rsidRPr="009B16C4">
        <w:t>K</w:t>
      </w:r>
      <w:r>
        <w:t xml:space="preserve">ëshillit të </w:t>
      </w:r>
      <w:r w:rsidRPr="009B16C4">
        <w:t>M</w:t>
      </w:r>
      <w:r>
        <w:t>inistrave</w:t>
      </w:r>
      <w:r w:rsidRPr="009B16C4">
        <w:t xml:space="preserve"> </w:t>
      </w:r>
      <w:r>
        <w:t>nr.</w:t>
      </w:r>
      <w:r w:rsidRPr="009B16C4">
        <w:t>1620, datë 26.11.2008 dhe në ndryshimet përkatëse ligjore që mund të bëhen në këto akte, ndërsa si çmim minimal në blerje do të merret çmimi i llogaritur sipas indeksimit të çmimit të tokës me inflacionin sipas shto</w:t>
      </w:r>
      <w:r>
        <w:t>jcës nr.2,  bashkëlidhur këtij u</w:t>
      </w:r>
      <w:r w:rsidRPr="009B16C4">
        <w:t>dhëzimi.</w:t>
      </w:r>
    </w:p>
    <w:p w:rsidR="006C2FC9" w:rsidRPr="009B16C4" w:rsidRDefault="006C2FC9" w:rsidP="006C2FC9">
      <w:pPr>
        <w:pStyle w:val="Paragrafi0"/>
      </w:pPr>
      <w:r w:rsidRPr="009B16C4">
        <w:t>Shembull:</w:t>
      </w:r>
    </w:p>
    <w:p w:rsidR="006C2FC9" w:rsidRPr="009B16C4" w:rsidRDefault="006C2FC9" w:rsidP="006C2FC9">
      <w:pPr>
        <w:pStyle w:val="Paragrafi0"/>
      </w:pPr>
      <w:r w:rsidRPr="009B16C4">
        <w:t>Një banor i fshatit X ka përfituar 10.000</w:t>
      </w:r>
      <w:r w:rsidRPr="00753328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>
        <w:t xml:space="preserve"> tokë bujqësore me ligjin nr.</w:t>
      </w:r>
      <w:r w:rsidRPr="009B16C4">
        <w:t xml:space="preserve">7501, datë 19.7.1991 “Për tokën”, i ndryshuar, në vitin 1994. Në momentin e marrjes së tokës personi X nuk ka paguar asnjë vlerë në blerje. Në vitin 2009 ky person do të shesë tokën. Tatimi mbi kalimin e së </w:t>
      </w:r>
      <w:r>
        <w:t>drejtës së pronësisë llogaritet</w:t>
      </w:r>
      <w:r w:rsidRPr="009B16C4">
        <w:t>:</w:t>
      </w:r>
    </w:p>
    <w:p w:rsidR="006C2FC9" w:rsidRPr="009B16C4" w:rsidRDefault="006C2FC9" w:rsidP="006C2FC9">
      <w:pPr>
        <w:pStyle w:val="Paragrafi0"/>
      </w:pPr>
      <w:r w:rsidRPr="009B16C4">
        <w:t>Supozojm</w:t>
      </w:r>
      <w:r>
        <w:t>ë</w:t>
      </w:r>
      <w:r w:rsidRPr="009B16C4">
        <w:t xml:space="preserve"> se</w:t>
      </w:r>
      <w:r>
        <w:t xml:space="preserve"> çmimi </w:t>
      </w:r>
      <w:r w:rsidRPr="009B16C4">
        <w:t>i shitjes s</w:t>
      </w:r>
      <w:r>
        <w:t>ë</w:t>
      </w:r>
      <w:r w:rsidRPr="009B16C4">
        <w:t xml:space="preserve"> tok</w:t>
      </w:r>
      <w:r>
        <w:t>ës</w:t>
      </w:r>
      <w:r w:rsidRPr="009B16C4">
        <w:t xml:space="preserve"> sipas </w:t>
      </w:r>
      <w:r>
        <w:t xml:space="preserve">vendimit të </w:t>
      </w:r>
      <w:r w:rsidRPr="009B16C4">
        <w:t>K</w:t>
      </w:r>
      <w:r>
        <w:t xml:space="preserve">ëshillit të </w:t>
      </w:r>
      <w:r w:rsidRPr="009B16C4">
        <w:t>M</w:t>
      </w:r>
      <w:r>
        <w:t>inistrave</w:t>
      </w:r>
      <w:r w:rsidRPr="009B16C4">
        <w:t xml:space="preserve"> n</w:t>
      </w:r>
      <w:r>
        <w:t>ë</w:t>
      </w:r>
      <w:r w:rsidRPr="009B16C4">
        <w:t xml:space="preserve"> fuqi, në fshatin X, n</w:t>
      </w:r>
      <w:r>
        <w:t>ë</w:t>
      </w:r>
      <w:r w:rsidRPr="009B16C4">
        <w:t xml:space="preserve"> vitin 2009, është 1320 lek/m</w:t>
      </w:r>
      <w:r w:rsidRPr="00753328">
        <w:rPr>
          <w:vertAlign w:val="superscript"/>
        </w:rPr>
        <w:t>2</w:t>
      </w:r>
      <w:r w:rsidRPr="009B16C4">
        <w:t>. P</w:t>
      </w:r>
      <w:r>
        <w:t>ë</w:t>
      </w:r>
      <w:r w:rsidRPr="009B16C4">
        <w:t>r t</w:t>
      </w:r>
      <w:r>
        <w:t>ë</w:t>
      </w:r>
      <w:r w:rsidRPr="009B16C4">
        <w:t xml:space="preserve"> llogaritur çmimin minimal fiskal të blerjes t</w:t>
      </w:r>
      <w:r>
        <w:t>ë</w:t>
      </w:r>
      <w:r w:rsidRPr="009B16C4">
        <w:t xml:space="preserve"> tok</w:t>
      </w:r>
      <w:r>
        <w:t>ë</w:t>
      </w:r>
      <w:r w:rsidRPr="009B16C4">
        <w:t>s, çmimi i shitjes p</w:t>
      </w:r>
      <w:r>
        <w:t>ë</w:t>
      </w:r>
      <w:r w:rsidRPr="009B16C4">
        <w:t>r 1320 lek/m</w:t>
      </w:r>
      <w:r w:rsidRPr="00753328">
        <w:rPr>
          <w:vertAlign w:val="superscript"/>
        </w:rPr>
        <w:t>2</w:t>
      </w:r>
      <w:r w:rsidRPr="009B16C4">
        <w:t>, pjesetohet me indeksin e inflacionit sipas vitit p</w:t>
      </w:r>
      <w:r>
        <w:t>ë</w:t>
      </w:r>
      <w:r w:rsidRPr="009B16C4">
        <w:t>rkat</w:t>
      </w:r>
      <w:r>
        <w:t>ë</w:t>
      </w:r>
      <w:r w:rsidRPr="009B16C4">
        <w:t>s n</w:t>
      </w:r>
      <w:r>
        <w:t>ë</w:t>
      </w:r>
      <w:r w:rsidRPr="009B16C4">
        <w:t xml:space="preserve"> shtojc</w:t>
      </w:r>
      <w:r>
        <w:t>ën nr.2 bashkë</w:t>
      </w:r>
      <w:r w:rsidRPr="009B16C4">
        <w:t>ngjitur.</w:t>
      </w:r>
    </w:p>
    <w:p w:rsidR="006C2FC9" w:rsidRPr="009B16C4" w:rsidRDefault="006C2FC9" w:rsidP="006C2FC9">
      <w:pPr>
        <w:pStyle w:val="Paragrafi0"/>
      </w:pPr>
      <w:r w:rsidRPr="009B16C4">
        <w:t xml:space="preserve">Konkretisht : </w:t>
      </w:r>
    </w:p>
    <w:p w:rsidR="006C2FC9" w:rsidRPr="009B16C4" w:rsidRDefault="006C2FC9" w:rsidP="006C2FC9">
      <w:pPr>
        <w:pStyle w:val="Paragrafi0"/>
      </w:pPr>
      <w:r w:rsidRPr="009B16C4">
        <w:t>P</w:t>
      </w:r>
      <w:r>
        <w:t>ë</w:t>
      </w:r>
      <w:r w:rsidRPr="009B16C4">
        <w:t xml:space="preserve">r vitin 1994 indeksi e inflacionit </w:t>
      </w:r>
      <w:r>
        <w:t>ë</w:t>
      </w:r>
      <w:r w:rsidRPr="009B16C4">
        <w:t>sht</w:t>
      </w:r>
      <w:r>
        <w:t>ë</w:t>
      </w:r>
      <w:r w:rsidRPr="009B16C4">
        <w:t xml:space="preserve"> 2.49, pra çmimi i blerjes p</w:t>
      </w:r>
      <w:r>
        <w:t>ë</w:t>
      </w:r>
      <w:r w:rsidRPr="009B16C4">
        <w:t xml:space="preserve">r vitin 1994 </w:t>
      </w:r>
      <w:r>
        <w:t>ë</w:t>
      </w:r>
      <w:r w:rsidRPr="009B16C4">
        <w:t>sht</w:t>
      </w:r>
      <w:r>
        <w:t>ë</w:t>
      </w:r>
      <w:r w:rsidRPr="009B16C4">
        <w:t xml:space="preserve"> 1320/2.49= 530.1 lek/m</w:t>
      </w:r>
      <w:r w:rsidRPr="00753328">
        <w:rPr>
          <w:vertAlign w:val="superscript"/>
        </w:rPr>
        <w:t>2</w:t>
      </w:r>
    </w:p>
    <w:p w:rsidR="006C2FC9" w:rsidRPr="009B16C4" w:rsidRDefault="006C2FC9" w:rsidP="006C2FC9">
      <w:pPr>
        <w:pStyle w:val="Paragrafi0"/>
      </w:pPr>
      <w:r w:rsidRPr="009B16C4">
        <w:t>Tatimi për kal</w:t>
      </w:r>
      <w:r>
        <w:t xml:space="preserve">imin e së drejtës së pronësisë </w:t>
      </w:r>
      <w:r w:rsidRPr="009B16C4">
        <w:t>p</w:t>
      </w:r>
      <w:r>
        <w:t>ë</w:t>
      </w:r>
      <w:r w:rsidRPr="009B16C4">
        <w:t>r shitjen e 10.000</w:t>
      </w:r>
      <w:r w:rsidRPr="00753328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 xml:space="preserve"> tokë bujqësore është: </w:t>
      </w:r>
      <w:r w:rsidRPr="009B16C4">
        <w:lastRenderedPageBreak/>
        <w:t>= 10% x (1320 lek/</w:t>
      </w:r>
      <w:r w:rsidRPr="00031157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 xml:space="preserve"> – 530.1 lek/</w:t>
      </w:r>
      <w:r w:rsidRPr="00031157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>
        <w:t xml:space="preserve">) </w:t>
      </w:r>
      <w:r w:rsidRPr="009B16C4">
        <w:t>x 10.000</w:t>
      </w:r>
      <w:r w:rsidRPr="00753328">
        <w:t xml:space="preserve"> </w:t>
      </w:r>
      <w:r w:rsidRPr="009B16C4">
        <w:t>m</w:t>
      </w:r>
      <w:r w:rsidRPr="00753328">
        <w:rPr>
          <w:vertAlign w:val="superscript"/>
        </w:rPr>
        <w:t>2</w:t>
      </w:r>
    </w:p>
    <w:p w:rsidR="006C2FC9" w:rsidRPr="009B16C4" w:rsidRDefault="006C2FC9" w:rsidP="006C2FC9">
      <w:pPr>
        <w:pStyle w:val="Paragrafi0"/>
      </w:pPr>
      <w:r w:rsidRPr="009B16C4">
        <w:t>= 10% x (789.9lek/</w:t>
      </w:r>
      <w:r w:rsidRPr="00031157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>)</w:t>
      </w:r>
      <w:r>
        <w:t xml:space="preserve"> </w:t>
      </w:r>
      <w:r w:rsidRPr="009B16C4">
        <w:t>x10.000</w:t>
      </w:r>
      <w:r w:rsidRPr="00753328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 xml:space="preserve"> </w:t>
      </w:r>
    </w:p>
    <w:p w:rsidR="006C2FC9" w:rsidRPr="009B16C4" w:rsidRDefault="006C2FC9" w:rsidP="006C2FC9">
      <w:pPr>
        <w:pStyle w:val="Paragrafi0"/>
      </w:pPr>
      <w:r w:rsidRPr="009B16C4">
        <w:t xml:space="preserve">= 789 900 lek.  </w:t>
      </w:r>
    </w:p>
    <w:p w:rsidR="006C2FC9" w:rsidRPr="009B16C4" w:rsidRDefault="006C2FC9" w:rsidP="006C2FC9">
      <w:pPr>
        <w:pStyle w:val="Paragrafi0"/>
      </w:pPr>
      <w:r w:rsidRPr="009B16C4">
        <w:t xml:space="preserve">8. Pika 8 ndryshohet si më poshtë: </w:t>
      </w:r>
    </w:p>
    <w:p w:rsidR="006C2FC9" w:rsidRPr="009B16C4" w:rsidRDefault="006C2FC9" w:rsidP="006C2FC9">
      <w:pPr>
        <w:pStyle w:val="Paragrafi0"/>
      </w:pPr>
      <w:r w:rsidRPr="009B16C4">
        <w:t xml:space="preserve"> “8. N</w:t>
      </w:r>
      <w:r>
        <w:t>ë</w:t>
      </w:r>
      <w:r w:rsidRPr="009B16C4">
        <w:t xml:space="preserve"> rast t</w:t>
      </w:r>
      <w:r>
        <w:t>ë</w:t>
      </w:r>
      <w:r w:rsidRPr="009B16C4">
        <w:t xml:space="preserve"> shitjes nj</w:t>
      </w:r>
      <w:r>
        <w:t>ë</w:t>
      </w:r>
      <w:r w:rsidRPr="009B16C4">
        <w:t>koh</w:t>
      </w:r>
      <w:r>
        <w:t>ë</w:t>
      </w:r>
      <w:r w:rsidRPr="009B16C4">
        <w:t>sisht t</w:t>
      </w:r>
      <w:r>
        <w:t>ë</w:t>
      </w:r>
      <w:r w:rsidRPr="009B16C4">
        <w:t xml:space="preserve"> tok</w:t>
      </w:r>
      <w:r>
        <w:t>ë</w:t>
      </w:r>
      <w:r w:rsidRPr="009B16C4">
        <w:t>s truall dhe nd</w:t>
      </w:r>
      <w:r>
        <w:t>ë</w:t>
      </w:r>
      <w:r w:rsidRPr="009B16C4">
        <w:t>rtes</w:t>
      </w:r>
      <w:r>
        <w:t>ë</w:t>
      </w:r>
      <w:r w:rsidRPr="009B16C4">
        <w:t>s njoll</w:t>
      </w:r>
      <w:r>
        <w:t>ë</w:t>
      </w:r>
      <w:r w:rsidRPr="009B16C4">
        <w:t xml:space="preserve"> brenda k</w:t>
      </w:r>
      <w:r>
        <w:t>ë</w:t>
      </w:r>
      <w:r w:rsidRPr="009B16C4">
        <w:t>tij trualli, detyrimi tatimor llogaritet n</w:t>
      </w:r>
      <w:r>
        <w:t>ë</w:t>
      </w:r>
      <w:r w:rsidRPr="009B16C4">
        <w:t xml:space="preserve"> baz</w:t>
      </w:r>
      <w:r>
        <w:t>ë</w:t>
      </w:r>
      <w:r w:rsidRPr="009B16C4">
        <w:t xml:space="preserve"> t</w:t>
      </w:r>
      <w:r>
        <w:t>ë</w:t>
      </w:r>
      <w:r w:rsidRPr="009B16C4">
        <w:t xml:space="preserve"> shum</w:t>
      </w:r>
      <w:r>
        <w:t>ë</w:t>
      </w:r>
      <w:r w:rsidRPr="009B16C4">
        <w:t>s s</w:t>
      </w:r>
      <w:r>
        <w:t>ë</w:t>
      </w:r>
      <w:r w:rsidRPr="009B16C4">
        <w:t xml:space="preserve"> detyrimit tatimor t</w:t>
      </w:r>
      <w:r>
        <w:t>ë</w:t>
      </w:r>
      <w:r w:rsidRPr="009B16C4">
        <w:t xml:space="preserve"> shitjes s</w:t>
      </w:r>
      <w:r>
        <w:t>ë</w:t>
      </w:r>
      <w:r w:rsidRPr="009B16C4">
        <w:t xml:space="preserve"> nd</w:t>
      </w:r>
      <w:r>
        <w:t>ë</w:t>
      </w:r>
      <w:r w:rsidRPr="009B16C4">
        <w:t>rtes</w:t>
      </w:r>
      <w:r>
        <w:t>ë</w:t>
      </w:r>
      <w:r w:rsidRPr="009B16C4">
        <w:t>s dhe detyrimit tatimor t</w:t>
      </w:r>
      <w:r>
        <w:t>ë</w:t>
      </w:r>
      <w:r w:rsidRPr="009B16C4">
        <w:t xml:space="preserve"> shitjes s</w:t>
      </w:r>
      <w:r>
        <w:t>ë</w:t>
      </w:r>
      <w:r w:rsidRPr="009B16C4">
        <w:t xml:space="preserve"> tok</w:t>
      </w:r>
      <w:r>
        <w:t>ë</w:t>
      </w:r>
      <w:r w:rsidRPr="009B16C4">
        <w:t xml:space="preserve">s truall. </w:t>
      </w:r>
    </w:p>
    <w:p w:rsidR="006C2FC9" w:rsidRPr="009B16C4" w:rsidRDefault="006C2FC9" w:rsidP="006C2FC9">
      <w:pPr>
        <w:pStyle w:val="Paragrafi0"/>
      </w:pPr>
      <w:r w:rsidRPr="009B16C4">
        <w:t>Shembull:</w:t>
      </w:r>
    </w:p>
    <w:p w:rsidR="006C2FC9" w:rsidRPr="009B16C4" w:rsidRDefault="006C2FC9" w:rsidP="006C2FC9">
      <w:pPr>
        <w:pStyle w:val="Paragrafi0"/>
      </w:pPr>
      <w:r w:rsidRPr="009B16C4">
        <w:t>Nj</w:t>
      </w:r>
      <w:r>
        <w:t>ë</w:t>
      </w:r>
      <w:r w:rsidRPr="009B16C4">
        <w:t xml:space="preserve"> individ X ka n</w:t>
      </w:r>
      <w:r>
        <w:t>ë</w:t>
      </w:r>
      <w:r w:rsidRPr="009B16C4">
        <w:t xml:space="preserve"> pron</w:t>
      </w:r>
      <w:r>
        <w:t>ë</w:t>
      </w:r>
      <w:r w:rsidRPr="009B16C4">
        <w:t>si t</w:t>
      </w:r>
      <w:r>
        <w:t>ë</w:t>
      </w:r>
      <w:r w:rsidRPr="009B16C4">
        <w:t xml:space="preserve"> tij nj</w:t>
      </w:r>
      <w:r>
        <w:t>ë</w:t>
      </w:r>
      <w:r w:rsidRPr="009B16C4">
        <w:t xml:space="preserve"> nd</w:t>
      </w:r>
      <w:r>
        <w:t>ë</w:t>
      </w:r>
      <w:r w:rsidRPr="009B16C4">
        <w:t>rtes</w:t>
      </w:r>
      <w:r>
        <w:t>ë</w:t>
      </w:r>
      <w:r w:rsidRPr="009B16C4">
        <w:t xml:space="preserve"> q</w:t>
      </w:r>
      <w:r>
        <w:t>ë</w:t>
      </w:r>
      <w:r w:rsidRPr="009B16C4">
        <w:t xml:space="preserve"> </w:t>
      </w:r>
      <w:r>
        <w:t>ë</w:t>
      </w:r>
      <w:r w:rsidRPr="009B16C4">
        <w:t>sht</w:t>
      </w:r>
      <w:r>
        <w:t>ë</w:t>
      </w:r>
      <w:r w:rsidRPr="009B16C4">
        <w:t xml:space="preserve"> ngritur mbi nj</w:t>
      </w:r>
      <w:r>
        <w:t>ë</w:t>
      </w:r>
      <w:r w:rsidRPr="009B16C4">
        <w:t xml:space="preserve"> sip</w:t>
      </w:r>
      <w:r>
        <w:t>ë</w:t>
      </w:r>
      <w:r w:rsidRPr="009B16C4">
        <w:t>rfaqe toke prej 100 m</w:t>
      </w:r>
      <w:r w:rsidRPr="00753328">
        <w:rPr>
          <w:vertAlign w:val="superscript"/>
        </w:rPr>
        <w:t>2</w:t>
      </w:r>
      <w:r w:rsidRPr="009B16C4">
        <w:t xml:space="preserve"> si dhe nj</w:t>
      </w:r>
      <w:r>
        <w:t>ë</w:t>
      </w:r>
      <w:r w:rsidRPr="009B16C4">
        <w:t xml:space="preserve"> sip</w:t>
      </w:r>
      <w:r>
        <w:t>ë</w:t>
      </w:r>
      <w:r w:rsidRPr="009B16C4">
        <w:t>rfaqe truall t</w:t>
      </w:r>
      <w:r>
        <w:t>ë</w:t>
      </w:r>
      <w:r w:rsidRPr="009B16C4">
        <w:t xml:space="preserve"> lir</w:t>
      </w:r>
      <w:r>
        <w:t>ë</w:t>
      </w:r>
      <w:r w:rsidRPr="009B16C4">
        <w:t xml:space="preserve"> 300 m</w:t>
      </w:r>
      <w:r w:rsidRPr="00753328">
        <w:rPr>
          <w:vertAlign w:val="superscript"/>
        </w:rPr>
        <w:t>2</w:t>
      </w:r>
      <w:r w:rsidRPr="009B16C4">
        <w:t xml:space="preserve"> p</w:t>
      </w:r>
      <w:r>
        <w:t>ë</w:t>
      </w:r>
      <w:r w:rsidRPr="009B16C4">
        <w:t>rreth t</w:t>
      </w:r>
      <w:r>
        <w:t>ë</w:t>
      </w:r>
      <w:r w:rsidRPr="009B16C4">
        <w:t xml:space="preserve"> k</w:t>
      </w:r>
      <w:r>
        <w:t>ë</w:t>
      </w:r>
      <w:r w:rsidRPr="009B16C4">
        <w:t>saj nd</w:t>
      </w:r>
      <w:r>
        <w:t>ë</w:t>
      </w:r>
      <w:r w:rsidRPr="009B16C4">
        <w:t xml:space="preserve">rtese. </w:t>
      </w:r>
    </w:p>
    <w:p w:rsidR="006C2FC9" w:rsidRPr="009B16C4" w:rsidRDefault="006C2FC9" w:rsidP="006C2FC9">
      <w:pPr>
        <w:pStyle w:val="Paragrafi0"/>
      </w:pPr>
      <w:r w:rsidRPr="009B16C4">
        <w:t>Detyrimi tatimor = Detyrimi tatimor t</w:t>
      </w:r>
      <w:r>
        <w:t>ë</w:t>
      </w:r>
      <w:r w:rsidRPr="009B16C4">
        <w:t xml:space="preserve"> llogaritur p</w:t>
      </w:r>
      <w:r>
        <w:t>ë</w:t>
      </w:r>
      <w:r w:rsidRPr="009B16C4">
        <w:t>r nd</w:t>
      </w:r>
      <w:r>
        <w:t>ë</w:t>
      </w:r>
      <w:r w:rsidRPr="009B16C4">
        <w:t>rtes</w:t>
      </w:r>
      <w:r>
        <w:t>ë</w:t>
      </w:r>
      <w:r w:rsidRPr="009B16C4">
        <w:t>n (200</w:t>
      </w:r>
      <w:r w:rsidRPr="00031157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>, 2 kate sip</w:t>
      </w:r>
      <w:r>
        <w:t>ë</w:t>
      </w:r>
      <w:r w:rsidRPr="009B16C4">
        <w:t>rfaqe nd</w:t>
      </w:r>
      <w:r>
        <w:t>ërtimi) + d</w:t>
      </w:r>
      <w:r w:rsidRPr="009B16C4">
        <w:t>etyrimi tatimor i llogaritur p</w:t>
      </w:r>
      <w:r>
        <w:t>ë</w:t>
      </w:r>
      <w:r w:rsidRPr="009B16C4">
        <w:t>r truallin sip</w:t>
      </w:r>
      <w:r>
        <w:t>ë</w:t>
      </w:r>
      <w:r w:rsidRPr="009B16C4">
        <w:t>rfaqe e lir</w:t>
      </w:r>
      <w:r>
        <w:t>ë</w:t>
      </w:r>
      <w:r w:rsidRPr="009B16C4">
        <w:t xml:space="preserve"> prej 300</w:t>
      </w:r>
      <w:r w:rsidRPr="00031157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>.</w:t>
      </w:r>
    </w:p>
    <w:p w:rsidR="006C2FC9" w:rsidRPr="009B16C4" w:rsidRDefault="006C2FC9" w:rsidP="006C2FC9">
      <w:pPr>
        <w:pStyle w:val="Paragrafi0"/>
      </w:pPr>
      <w:r w:rsidRPr="009B16C4">
        <w:t>N</w:t>
      </w:r>
      <w:r>
        <w:t>ë</w:t>
      </w:r>
      <w:r w:rsidRPr="009B16C4">
        <w:t xml:space="preserve"> rastin e k</w:t>
      </w:r>
      <w:r>
        <w:t>ë</w:t>
      </w:r>
      <w:r w:rsidRPr="009B16C4">
        <w:t>mbimit t</w:t>
      </w:r>
      <w:r>
        <w:t>ë</w:t>
      </w:r>
      <w:r w:rsidRPr="009B16C4">
        <w:t xml:space="preserve"> pron</w:t>
      </w:r>
      <w:r>
        <w:t>ë</w:t>
      </w:r>
      <w:r w:rsidRPr="009B16C4">
        <w:t>sis</w:t>
      </w:r>
      <w:r>
        <w:t>ë</w:t>
      </w:r>
      <w:r w:rsidRPr="009B16C4">
        <w:t xml:space="preserve"> s</w:t>
      </w:r>
      <w:r>
        <w:t>ë</w:t>
      </w:r>
      <w:r w:rsidRPr="009B16C4">
        <w:t xml:space="preserve"> nj</w:t>
      </w:r>
      <w:r>
        <w:t>ë</w:t>
      </w:r>
      <w:r w:rsidRPr="009B16C4">
        <w:t xml:space="preserve"> sip</w:t>
      </w:r>
      <w:r>
        <w:t>ë</w:t>
      </w:r>
      <w:r w:rsidRPr="009B16C4">
        <w:t>rfaqe trualli prej 100 m</w:t>
      </w:r>
      <w:r w:rsidRPr="00753328">
        <w:rPr>
          <w:vertAlign w:val="superscript"/>
        </w:rPr>
        <w:t>2</w:t>
      </w:r>
      <w:r w:rsidRPr="009B16C4">
        <w:t xml:space="preserve"> tok</w:t>
      </w:r>
      <w:r>
        <w:t>ë</w:t>
      </w:r>
      <w:r w:rsidRPr="009B16C4">
        <w:t xml:space="preserve"> me nj</w:t>
      </w:r>
      <w:r>
        <w:t>ë</w:t>
      </w:r>
      <w:r w:rsidRPr="009B16C4">
        <w:t xml:space="preserve"> sip</w:t>
      </w:r>
      <w:r>
        <w:t>ë</w:t>
      </w:r>
      <w:r w:rsidRPr="009B16C4">
        <w:t>rfaqe nd</w:t>
      </w:r>
      <w:r>
        <w:t>ë</w:t>
      </w:r>
      <w:r w:rsidRPr="009B16C4">
        <w:t>rtimi  supozojm</w:t>
      </w:r>
      <w:r>
        <w:t>ë</w:t>
      </w:r>
      <w:r w:rsidRPr="009B16C4">
        <w:t xml:space="preserve"> 120</w:t>
      </w:r>
      <w:r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>, nuk ka detyrim tatimor p</w:t>
      </w:r>
      <w:r>
        <w:t>ë</w:t>
      </w:r>
      <w:r w:rsidRPr="009B16C4">
        <w:t>r t’u paguar, bazuar n</w:t>
      </w:r>
      <w:r>
        <w:t>ë</w:t>
      </w:r>
      <w:r w:rsidRPr="009B16C4">
        <w:t xml:space="preserve"> nenin 11 pika 1 t</w:t>
      </w:r>
      <w:r>
        <w:t>ë</w:t>
      </w:r>
      <w:r w:rsidRPr="009B16C4">
        <w:t xml:space="preserve"> ligjit. P</w:t>
      </w:r>
      <w:r>
        <w:t>ë</w:t>
      </w:r>
      <w:r w:rsidRPr="009B16C4">
        <w:t>r rastin e shitjes s</w:t>
      </w:r>
      <w:r>
        <w:t>ë</w:t>
      </w:r>
      <w:r w:rsidRPr="009B16C4">
        <w:t xml:space="preserve"> k</w:t>
      </w:r>
      <w:r>
        <w:t xml:space="preserve">ësaj </w:t>
      </w:r>
      <w:r w:rsidRPr="009B16C4">
        <w:t>toke prej 100 m</w:t>
      </w:r>
      <w:r w:rsidRPr="00753328">
        <w:rPr>
          <w:vertAlign w:val="superscript"/>
        </w:rPr>
        <w:t>2</w:t>
      </w:r>
      <w:r w:rsidRPr="009B16C4">
        <w:t xml:space="preserve"> (e cila jepet p</w:t>
      </w:r>
      <w:r>
        <w:t>ë</w:t>
      </w:r>
      <w:r w:rsidRPr="009B16C4">
        <w:t>r nd</w:t>
      </w:r>
      <w:r>
        <w:t>ë</w:t>
      </w:r>
      <w:r w:rsidRPr="009B16C4">
        <w:t>rtim), detyrimi tatimor do t</w:t>
      </w:r>
      <w:r>
        <w:t>ë</w:t>
      </w:r>
      <w:r w:rsidRPr="009B16C4">
        <w:t xml:space="preserve"> jet</w:t>
      </w:r>
      <w:r>
        <w:t>ë</w:t>
      </w:r>
      <w:r w:rsidRPr="009B16C4">
        <w:t xml:space="preserve"> i barabart</w:t>
      </w:r>
      <w:r>
        <w:t>ë</w:t>
      </w:r>
      <w:r w:rsidRPr="009B16C4">
        <w:t xml:space="preserve"> me detyrimin tatimor t</w:t>
      </w:r>
      <w:r>
        <w:t>ë</w:t>
      </w:r>
      <w:r w:rsidRPr="009B16C4">
        <w:t xml:space="preserve"> nd</w:t>
      </w:r>
      <w:r>
        <w:t>ë</w:t>
      </w:r>
      <w:r w:rsidRPr="009B16C4">
        <w:t>rtes</w:t>
      </w:r>
      <w:r>
        <w:t>ë</w:t>
      </w:r>
      <w:r w:rsidRPr="009B16C4">
        <w:t>s p</w:t>
      </w:r>
      <w:r>
        <w:t>ë</w:t>
      </w:r>
      <w:r w:rsidRPr="009B16C4">
        <w:t>r 120 m</w:t>
      </w:r>
      <w:r w:rsidRPr="00753328">
        <w:rPr>
          <w:vertAlign w:val="superscript"/>
        </w:rPr>
        <w:t>2</w:t>
      </w:r>
      <w:r w:rsidRPr="009B16C4">
        <w:t>. Ky detyrimi tatimor, p</w:t>
      </w:r>
      <w:r>
        <w:t>ë</w:t>
      </w:r>
      <w:r w:rsidRPr="009B16C4">
        <w:t>rcaktohet si diferenc</w:t>
      </w:r>
      <w:r>
        <w:t>ë</w:t>
      </w:r>
      <w:r w:rsidRPr="009B16C4">
        <w:t xml:space="preserve"> midis çmimit t</w:t>
      </w:r>
      <w:r>
        <w:t>ë</w:t>
      </w:r>
      <w:r w:rsidRPr="009B16C4">
        <w:t xml:space="preserve"> tregut dhe çmimit minimal fiskal, shum</w:t>
      </w:r>
      <w:r>
        <w:t>ë</w:t>
      </w:r>
      <w:r w:rsidRPr="009B16C4">
        <w:t>zuar me sip</w:t>
      </w:r>
      <w:r>
        <w:t>ë</w:t>
      </w:r>
      <w:r w:rsidRPr="009B16C4">
        <w:t>rfaqen e nd</w:t>
      </w:r>
      <w:r>
        <w:t>ë</w:t>
      </w:r>
      <w:r w:rsidRPr="009B16C4">
        <w:t>rtimit x 10%.</w:t>
      </w:r>
    </w:p>
    <w:p w:rsidR="006C2FC9" w:rsidRPr="009B16C4" w:rsidRDefault="006C2FC9" w:rsidP="006C2FC9">
      <w:pPr>
        <w:pStyle w:val="Paragrafi0"/>
      </w:pPr>
      <w:r w:rsidRPr="009B16C4">
        <w:t>Në rast të kalimit të pronësisë së një sipërfaqjeje trualli të fituar në formën e pasurisë së bashkuar, ku çmimi ka qenë në tërësi për pasurinë e bashkuar, nd</w:t>
      </w:r>
      <w:r>
        <w:t>ë</w:t>
      </w:r>
      <w:r w:rsidRPr="009B16C4">
        <w:t>rtes</w:t>
      </w:r>
      <w:r>
        <w:t>ë</w:t>
      </w:r>
      <w:r w:rsidRPr="009B16C4">
        <w:t xml:space="preserve"> plus truall, detyrimi tatimor që do të paguhet llogaritet si me ilustrimin e shembullit të mëposhtëm:</w:t>
      </w:r>
    </w:p>
    <w:p w:rsidR="006C2FC9" w:rsidRPr="009B16C4" w:rsidRDefault="006C2FC9" w:rsidP="006C2FC9">
      <w:pPr>
        <w:pStyle w:val="Paragrafi0"/>
      </w:pPr>
      <w:r w:rsidRPr="009B16C4">
        <w:t>Shembull:</w:t>
      </w:r>
    </w:p>
    <w:p w:rsidR="006C2FC9" w:rsidRPr="009B16C4" w:rsidRDefault="006C2FC9" w:rsidP="006C2FC9">
      <w:pPr>
        <w:pStyle w:val="Paragrafi0"/>
      </w:pPr>
      <w:r w:rsidRPr="009B16C4">
        <w:t>Një individ X, në vitin 2002 ka blerë 300 m</w:t>
      </w:r>
      <w:r w:rsidRPr="00753328">
        <w:rPr>
          <w:vertAlign w:val="superscript"/>
        </w:rPr>
        <w:t>2</w:t>
      </w:r>
      <w:r w:rsidRPr="009B16C4">
        <w:t>, nga të cilat 100 m</w:t>
      </w:r>
      <w:r w:rsidRPr="00753328">
        <w:rPr>
          <w:vertAlign w:val="superscript"/>
        </w:rPr>
        <w:t>2</w:t>
      </w:r>
      <w:r w:rsidRPr="009B16C4">
        <w:t xml:space="preserve"> është ndërtesë dhe 200  m</w:t>
      </w:r>
      <w:r w:rsidRPr="00753328">
        <w:rPr>
          <w:vertAlign w:val="superscript"/>
        </w:rPr>
        <w:t>2</w:t>
      </w:r>
      <w:r w:rsidRPr="009B16C4">
        <w:t xml:space="preserve"> është  truall. Për këtë pasuri të </w:t>
      </w:r>
      <w:r>
        <w:t>bashkuar, individi ka paguar ç</w:t>
      </w:r>
      <w:r w:rsidRPr="009B16C4">
        <w:t>mimin në blerje 3 000 000 lek</w:t>
      </w:r>
      <w:r>
        <w:t>ë</w:t>
      </w:r>
      <w:r w:rsidRPr="009B16C4">
        <w:t xml:space="preserve">. </w:t>
      </w:r>
    </w:p>
    <w:p w:rsidR="006C2FC9" w:rsidRPr="009B16C4" w:rsidRDefault="006C2FC9" w:rsidP="006C2FC9">
      <w:pPr>
        <w:pStyle w:val="Paragrafi0"/>
      </w:pPr>
      <w:r w:rsidRPr="009B16C4">
        <w:t>Në rast se individi, në vitin 2009 do të shesë vetëm 50 m</w:t>
      </w:r>
      <w:r w:rsidRPr="00753328">
        <w:rPr>
          <w:vertAlign w:val="superscript"/>
        </w:rPr>
        <w:t>2</w:t>
      </w:r>
      <w:r w:rsidRPr="009B16C4">
        <w:t xml:space="preserve"> të sipërfaqes truall, atëherë detyrimi tatimor për kal</w:t>
      </w:r>
      <w:r>
        <w:t xml:space="preserve">imin e së drejtës së pronësisë </w:t>
      </w:r>
      <w:r w:rsidRPr="009B16C4">
        <w:t>për këtë sipërfaqje do të llogaritet:</w:t>
      </w:r>
    </w:p>
    <w:p w:rsidR="006C2FC9" w:rsidRPr="009B16C4" w:rsidRDefault="006C2FC9" w:rsidP="006C2FC9">
      <w:pPr>
        <w:pStyle w:val="Paragrafi0"/>
      </w:pPr>
      <w:r w:rsidRPr="009B16C4">
        <w:t>Tatimi = 50 m</w:t>
      </w:r>
      <w:r w:rsidRPr="00753328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x 10% * (ç</w:t>
      </w:r>
      <w:r w:rsidRPr="009B16C4">
        <w:t>mimi minimal i shitjes për m</w:t>
      </w:r>
      <w:r w:rsidRPr="00753328">
        <w:rPr>
          <w:vertAlign w:val="superscript"/>
        </w:rPr>
        <w:t>2</w:t>
      </w:r>
      <w:r w:rsidRPr="009B16C4">
        <w:t xml:space="preserve"> s</w:t>
      </w:r>
      <w:r>
        <w:t xml:space="preserve">ë truallit të vitit 2009 sipas vendimit të </w:t>
      </w:r>
      <w:r w:rsidRPr="009B16C4">
        <w:t>K</w:t>
      </w:r>
      <w:r>
        <w:t xml:space="preserve">ëshillit të </w:t>
      </w:r>
      <w:r w:rsidRPr="009B16C4">
        <w:t>M</w:t>
      </w:r>
      <w:r>
        <w:t>inistrave</w:t>
      </w:r>
      <w:r w:rsidRPr="009B16C4">
        <w:t xml:space="preserve"> n</w:t>
      </w:r>
      <w:r>
        <w:t xml:space="preserve">ë fuqi - </w:t>
      </w:r>
      <w:r w:rsidRPr="009B16C4">
        <w:t>(çmimi minimal në blerje për m</w:t>
      </w:r>
      <w:r w:rsidRPr="00753328">
        <w:rPr>
          <w:vertAlign w:val="superscript"/>
        </w:rPr>
        <w:t>2</w:t>
      </w:r>
      <w:r w:rsidRPr="009B16C4">
        <w:t>, i i llogaritur sipas indeksimit të çmimit të tokës me inflacionin sipas shtojcës nr.2)</w:t>
      </w:r>
    </w:p>
    <w:p w:rsidR="006C2FC9" w:rsidRPr="009B16C4" w:rsidRDefault="006C2FC9" w:rsidP="006C2FC9">
      <w:pPr>
        <w:pStyle w:val="Paragrafi0"/>
      </w:pPr>
      <w:r w:rsidRPr="009B16C4">
        <w:t xml:space="preserve"> = 50 m</w:t>
      </w:r>
      <w:r w:rsidRPr="00753328">
        <w:rPr>
          <w:vertAlign w:val="superscript"/>
        </w:rPr>
        <w:t>2</w:t>
      </w:r>
      <w:r>
        <w:t xml:space="preserve"> x 10% x [(ç</w:t>
      </w:r>
      <w:r w:rsidRPr="009B16C4">
        <w:t>mimi minimal i shitjes për m</w:t>
      </w:r>
      <w:r w:rsidRPr="00753328">
        <w:rPr>
          <w:vertAlign w:val="superscript"/>
        </w:rPr>
        <w:t>2</w:t>
      </w:r>
      <w:r w:rsidRPr="009B16C4">
        <w:t xml:space="preserve"> së truallit të vitit 2009 sipas </w:t>
      </w:r>
      <w:r>
        <w:t xml:space="preserve">vendimit të </w:t>
      </w:r>
      <w:r w:rsidRPr="009B16C4">
        <w:t>K</w:t>
      </w:r>
      <w:r>
        <w:t xml:space="preserve">ëshillit të </w:t>
      </w:r>
      <w:r w:rsidRPr="009B16C4">
        <w:t>M</w:t>
      </w:r>
      <w:r>
        <w:t>inistrave</w:t>
      </w:r>
      <w:r w:rsidRPr="009B16C4">
        <w:t xml:space="preserve"> n</w:t>
      </w:r>
      <w:r>
        <w:t>ë fuqi - (ç</w:t>
      </w:r>
      <w:r w:rsidRPr="009B16C4">
        <w:t>mimi minimal i shitjes për m</w:t>
      </w:r>
      <w:r w:rsidRPr="00753328">
        <w:rPr>
          <w:vertAlign w:val="superscript"/>
        </w:rPr>
        <w:t>2</w:t>
      </w:r>
      <w:r w:rsidRPr="009B16C4">
        <w:t xml:space="preserve"> të truallit të vitit 2009 / 1.19)]</w:t>
      </w:r>
    </w:p>
    <w:p w:rsidR="006C2FC9" w:rsidRPr="009B16C4" w:rsidRDefault="006C2FC9" w:rsidP="006C2FC9">
      <w:pPr>
        <w:pStyle w:val="Paragrafi0"/>
      </w:pPr>
      <w:r w:rsidRPr="009B16C4">
        <w:t>9. Në pikën 9, pas fjalëve “nëpërmjet dhurimit” shtohen fjalët “dhe heqjes dorë nga e drejta e pronësisë në dobi të një të treti apo të bashkëpronarëve të tjerë”.</w:t>
      </w:r>
    </w:p>
    <w:p w:rsidR="006C2FC9" w:rsidRPr="009B16C4" w:rsidRDefault="006C2FC9" w:rsidP="006C2FC9">
      <w:pPr>
        <w:pStyle w:val="Paragrafi0"/>
      </w:pPr>
      <w:r w:rsidRPr="009B16C4">
        <w:t>10. Pas pikës 9, shtohen pikat 9.1, 9.2, 9.3, 9.4 dhe</w:t>
      </w:r>
      <w:r>
        <w:t xml:space="preserve"> 9.5 </w:t>
      </w:r>
      <w:r w:rsidRPr="009B16C4">
        <w:t>me këtë përmbajtje:</w:t>
      </w:r>
    </w:p>
    <w:p w:rsidR="006C2FC9" w:rsidRPr="009B16C4" w:rsidRDefault="006C2FC9" w:rsidP="006C2FC9">
      <w:pPr>
        <w:pStyle w:val="Paragrafi0"/>
      </w:pPr>
      <w:r w:rsidRPr="009B16C4">
        <w:t xml:space="preserve">“9.1. Në rastin e shitjes së pasurisë  së paluajtshme, tokë dhe/ose ndërtesë, të fituar me trashëgim, si çmim në blerje do të konsiderohet çmimi minimal fiskal i vitit në të cilin pasuria është e regjistruar në Zyrën e Regjistrimit të Pasurive të Paluajtshme në bazë të Dëshmisë së Trashëgimisë. </w:t>
      </w:r>
    </w:p>
    <w:p w:rsidR="006C2FC9" w:rsidRPr="009B16C4" w:rsidRDefault="006C2FC9" w:rsidP="006C2FC9">
      <w:pPr>
        <w:pStyle w:val="Paragrafi0"/>
      </w:pPr>
      <w:r w:rsidRPr="009B16C4">
        <w:t>a) Për  pasurinë e paluajtshme, ndërtesa, të fituara me trashëgim dhe të regjistruara në Zyrën e Regjistrimit të Pasurive të Paluajtshme deri në datën 31 dhjetor 1995, në rastin e shitjes së parë, si vlerë minimale në blerje do të merret kosto mesatare për 1</w:t>
      </w:r>
      <w:r w:rsidRPr="00753328">
        <w:t xml:space="preserve"> </w:t>
      </w:r>
      <w:r w:rsidRPr="009B16C4">
        <w:t>m</w:t>
      </w:r>
      <w:r w:rsidRPr="00753328">
        <w:rPr>
          <w:vertAlign w:val="superscript"/>
        </w:rPr>
        <w:t>2</w:t>
      </w:r>
      <w:r w:rsidRPr="009B16C4">
        <w:t xml:space="preserve"> e sipërfaqes së shfrytëzueshme, të përcaktuar nga Enti Kombëtar i Banesave, në VKM nr</w:t>
      </w:r>
      <w:r>
        <w:t>.</w:t>
      </w:r>
      <w:r w:rsidRPr="009B16C4">
        <w:t xml:space="preserve">  815</w:t>
      </w:r>
      <w:r>
        <w:t>,</w:t>
      </w:r>
      <w:r w:rsidRPr="009B16C4">
        <w:t xml:space="preserve"> datë 9.12.1996. Për  pasurinë e paluajtshme, ndërtesa, të fituar me trashëgim dhe të regjistruara në Zyrën e Regjistrimit të Pasurive të Paluajtshme pas datës 31 dhjetor 1995, si vlerë minimale në blerje do të merren vlerat e përc</w:t>
      </w:r>
      <w:r>
        <w:t>aktuara në pikën 6.2. të këtij u</w:t>
      </w:r>
      <w:r w:rsidRPr="009B16C4">
        <w:t>dhëzimi.</w:t>
      </w:r>
    </w:p>
    <w:p w:rsidR="006C2FC9" w:rsidRPr="009B16C4" w:rsidRDefault="006C2FC9" w:rsidP="006C2FC9">
      <w:pPr>
        <w:pStyle w:val="Paragrafi0"/>
      </w:pPr>
      <w:r w:rsidRPr="009B16C4">
        <w:t>b) Për pasurine e paluajtshme tokë të fituar me trashëgim dhe të regjistruar në Zyrën e Regjistrimit të Pasurive të Paluajtshme deri në datën 31 dhjetor 1989, në rastin e shitjes së parë, si çmim në blerje do të konsiderohet çmimi i llogaritur sipas indeksimit të çmimit të tokës bujqësore me inflacionin e fund-vitit 1990, sipas shtoj</w:t>
      </w:r>
      <w:r>
        <w:t>cës nr. 2,  bashkëlidhur këtij u</w:t>
      </w:r>
      <w:r w:rsidRPr="009B16C4">
        <w:t>dhëzimi. Për  pasurinë e paluajtshme, tokë, të fituar me trashëgim dhe të regjistruara në Zyrën e Regjistrimit të Pasurive të Paluajtshme pas datës 31 dhjetor 1989, si vlerë minimale në blerje do të merren vlerat e p</w:t>
      </w:r>
      <w:r>
        <w:t>ërcaktuara në pikën 7 të këtij u</w:t>
      </w:r>
      <w:r w:rsidRPr="009B16C4">
        <w:t>dhëzimi.</w:t>
      </w:r>
    </w:p>
    <w:p w:rsidR="006C2FC9" w:rsidRPr="009B16C4" w:rsidRDefault="006C2FC9" w:rsidP="006C2FC9">
      <w:pPr>
        <w:pStyle w:val="Paragrafi0"/>
      </w:pPr>
      <w:r w:rsidRPr="009B16C4">
        <w:t xml:space="preserve">9.2. Rastet e shkëmbimeve të pasurisë së paluajtshme që ndodhin midis individëve nuk </w:t>
      </w:r>
      <w:r w:rsidRPr="009B16C4">
        <w:lastRenderedPageBreak/>
        <w:t>janë subjekt i dispozitave të këtij Udhëzimi.</w:t>
      </w:r>
    </w:p>
    <w:p w:rsidR="006C2FC9" w:rsidRPr="009B16C4" w:rsidRDefault="006C2FC9" w:rsidP="006C2FC9">
      <w:pPr>
        <w:pStyle w:val="Paragrafi0"/>
      </w:pPr>
      <w:r w:rsidRPr="009B16C4">
        <w:t>9.3 Rastet e  shitjes së pasurisë së paluajtshme nga persona juridikë publikë, sipas përkufizimit të dhënë në nenin 25 të Kodit Civil, nuk janë subjekt i dispozitave të këtij Udhëzimi.</w:t>
      </w:r>
    </w:p>
    <w:p w:rsidR="006C2FC9" w:rsidRPr="009B16C4" w:rsidRDefault="006C2FC9" w:rsidP="006C2FC9">
      <w:pPr>
        <w:pStyle w:val="Paragrafi0"/>
      </w:pPr>
      <w:r w:rsidRPr="009B16C4">
        <w:t>9.4. Në rastet e shitjes së ndërtesave me koeficient amortizimi mbi 50%, vlera  e shitjes së pasurisë së paluajtshme për efekt të tatimit do t</w:t>
      </w:r>
      <w:r>
        <w:t>ë përcaktohet nga persona të lic</w:t>
      </w:r>
      <w:r w:rsidRPr="009B16C4">
        <w:t>ensuar për v</w:t>
      </w:r>
      <w:r>
        <w:t>lerësimin e pasurive të paluajt</w:t>
      </w:r>
      <w:r w:rsidRPr="009B16C4">
        <w:t>shme.</w:t>
      </w:r>
    </w:p>
    <w:p w:rsidR="006C2FC9" w:rsidRPr="009B16C4" w:rsidRDefault="006C2FC9" w:rsidP="006C2FC9">
      <w:pPr>
        <w:pStyle w:val="Paragrafi0"/>
      </w:pPr>
      <w:r>
        <w:t>9.5. Enti Kom</w:t>
      </w:r>
      <w:r>
        <w:rPr>
          <w:rFonts w:ascii="MS Mincho" w:hAnsi="MS Mincho" w:cs="MS Mincho"/>
        </w:rPr>
        <w:t>bë</w:t>
      </w:r>
      <w:r w:rsidRPr="009B16C4">
        <w:t>tar i Banesave (EKB) t</w:t>
      </w:r>
      <w:r>
        <w:t>ë</w:t>
      </w:r>
      <w:r w:rsidRPr="009B16C4">
        <w:t xml:space="preserve"> gjitha kontratat q</w:t>
      </w:r>
      <w:r>
        <w:t>ë</w:t>
      </w:r>
      <w:r w:rsidRPr="009B16C4">
        <w:t xml:space="preserve"> lidh m</w:t>
      </w:r>
      <w:r>
        <w:t>e</w:t>
      </w:r>
      <w:r w:rsidRPr="009B16C4">
        <w:t xml:space="preserve"> qytetar</w:t>
      </w:r>
      <w:r>
        <w:t>ë</w:t>
      </w:r>
      <w:r w:rsidRPr="009B16C4">
        <w:t>t p</w:t>
      </w:r>
      <w:r>
        <w:t>ë</w:t>
      </w:r>
      <w:r w:rsidRPr="009B16C4">
        <w:t>r shitblerjen e banesave, i vlerëson dhe i shet me koston reale t</w:t>
      </w:r>
      <w:r>
        <w:t>ë</w:t>
      </w:r>
      <w:r w:rsidRPr="009B16C4">
        <w:t xml:space="preserve"> t</w:t>
      </w:r>
      <w:r>
        <w:t>ë</w:t>
      </w:r>
      <w:r w:rsidRPr="009B16C4">
        <w:t xml:space="preserve"> gjitha shpenzimeve direkte q</w:t>
      </w:r>
      <w:r>
        <w:t>ë</w:t>
      </w:r>
      <w:r w:rsidRPr="009B16C4">
        <w:t xml:space="preserve"> jan</w:t>
      </w:r>
      <w:r>
        <w:t>ë</w:t>
      </w:r>
      <w:r w:rsidRPr="009B16C4">
        <w:t xml:space="preserve"> b</w:t>
      </w:r>
      <w:r>
        <w:t>ë</w:t>
      </w:r>
      <w:r w:rsidRPr="009B16C4">
        <w:t>r</w:t>
      </w:r>
      <w:r>
        <w:t>ë</w:t>
      </w:r>
      <w:r w:rsidRPr="009B16C4">
        <w:t xml:space="preserve"> p</w:t>
      </w:r>
      <w:r>
        <w:t>ë</w:t>
      </w:r>
      <w:r w:rsidRPr="009B16C4">
        <w:t>r nd</w:t>
      </w:r>
      <w:r>
        <w:t>ë</w:t>
      </w:r>
      <w:r w:rsidRPr="009B16C4">
        <w:t>rtimin e apartamentit. Vlerësimi i apartamentit q</w:t>
      </w:r>
      <w:r>
        <w:t>ë</w:t>
      </w:r>
      <w:r w:rsidRPr="009B16C4">
        <w:t xml:space="preserve"> i dorëzon qytetari EKB-s</w:t>
      </w:r>
      <w:r>
        <w:t>ë</w:t>
      </w:r>
      <w:r w:rsidRPr="009B16C4">
        <w:t>, b</w:t>
      </w:r>
      <w:r>
        <w:t>ë</w:t>
      </w:r>
      <w:r w:rsidRPr="009B16C4">
        <w:t>het duke shum</w:t>
      </w:r>
      <w:r>
        <w:t>ë</w:t>
      </w:r>
      <w:r w:rsidRPr="009B16C4">
        <w:t>zuar sip</w:t>
      </w:r>
      <w:r>
        <w:t>ë</w:t>
      </w:r>
      <w:r w:rsidRPr="009B16C4">
        <w:t>rfaqen e shfryt</w:t>
      </w:r>
      <w:r>
        <w:t>ë</w:t>
      </w:r>
      <w:r w:rsidRPr="009B16C4">
        <w:t>zimit t</w:t>
      </w:r>
      <w:r>
        <w:t>ë</w:t>
      </w:r>
      <w:r w:rsidRPr="009B16C4">
        <w:t xml:space="preserve"> apartamentit me koston mesatare, t</w:t>
      </w:r>
      <w:r>
        <w:t xml:space="preserve">ë miratuar me vendime të </w:t>
      </w:r>
      <w:r w:rsidRPr="009B16C4">
        <w:t>K</w:t>
      </w:r>
      <w:r>
        <w:t xml:space="preserve">ëshillit të </w:t>
      </w:r>
      <w:r w:rsidRPr="009B16C4">
        <w:t>M</w:t>
      </w:r>
      <w:r>
        <w:t>inistrave</w:t>
      </w:r>
      <w:r w:rsidRPr="009B16C4">
        <w:t xml:space="preserve"> p</w:t>
      </w:r>
      <w:r>
        <w:t>ë</w:t>
      </w:r>
      <w:r w:rsidRPr="009B16C4">
        <w:t>rkat</w:t>
      </w:r>
      <w:r>
        <w:t>ë</w:t>
      </w:r>
      <w:r w:rsidRPr="009B16C4">
        <w:t>se, t</w:t>
      </w:r>
      <w:r>
        <w:t>ë</w:t>
      </w:r>
      <w:r w:rsidRPr="009B16C4">
        <w:t xml:space="preserve"> vitit kur </w:t>
      </w:r>
      <w:r>
        <w:t>ë</w:t>
      </w:r>
      <w:r w:rsidRPr="009B16C4">
        <w:t>sht</w:t>
      </w:r>
      <w:r>
        <w:t>ë</w:t>
      </w:r>
      <w:r w:rsidRPr="009B16C4">
        <w:t xml:space="preserve"> marr</w:t>
      </w:r>
      <w:r>
        <w:t>ë</w:t>
      </w:r>
      <w:r w:rsidRPr="009B16C4">
        <w:t xml:space="preserve"> n</w:t>
      </w:r>
      <w:r>
        <w:t>ë</w:t>
      </w:r>
      <w:r w:rsidRPr="009B16C4">
        <w:t xml:space="preserve"> dor</w:t>
      </w:r>
      <w:r>
        <w:t>ë</w:t>
      </w:r>
      <w:r w:rsidRPr="009B16C4">
        <w:t>zim banesa e re e nd</w:t>
      </w:r>
      <w:r>
        <w:t>ë</w:t>
      </w:r>
      <w:r w:rsidRPr="009B16C4">
        <w:t>rtuar nga EKB me fonde shtet</w:t>
      </w:r>
      <w:r>
        <w:t>ë</w:t>
      </w:r>
      <w:r w:rsidRPr="009B16C4">
        <w:t>rore, n</w:t>
      </w:r>
      <w:r>
        <w:t>ë</w:t>
      </w:r>
      <w:r w:rsidRPr="009B16C4">
        <w:t xml:space="preserve"> t</w:t>
      </w:r>
      <w:r>
        <w:t>ë</w:t>
      </w:r>
      <w:r w:rsidRPr="009B16C4">
        <w:t xml:space="preserve"> cil</w:t>
      </w:r>
      <w:r>
        <w:t>ë</w:t>
      </w:r>
      <w:r w:rsidRPr="009B16C4">
        <w:t xml:space="preserve">n </w:t>
      </w:r>
      <w:r>
        <w:t>ë</w:t>
      </w:r>
      <w:r w:rsidRPr="009B16C4">
        <w:t>sht</w:t>
      </w:r>
      <w:r>
        <w:t>ë</w:t>
      </w:r>
      <w:r w:rsidRPr="009B16C4">
        <w:t xml:space="preserve"> trajtuar qytetari q</w:t>
      </w:r>
      <w:r>
        <w:t>ë</w:t>
      </w:r>
      <w:r w:rsidRPr="009B16C4">
        <w:t xml:space="preserve"> e dor</w:t>
      </w:r>
      <w:r>
        <w:t>ë</w:t>
      </w:r>
      <w:r w:rsidRPr="009B16C4">
        <w:t>zon k</w:t>
      </w:r>
      <w:r>
        <w:t>ë</w:t>
      </w:r>
      <w:r w:rsidRPr="009B16C4">
        <w:t>t</w:t>
      </w:r>
      <w:r>
        <w:t>ë</w:t>
      </w:r>
      <w:r w:rsidRPr="009B16C4">
        <w:t xml:space="preserve"> apartament.  </w:t>
      </w:r>
    </w:p>
    <w:p w:rsidR="006C2FC9" w:rsidRPr="009B16C4" w:rsidRDefault="006C2FC9" w:rsidP="006C2FC9">
      <w:pPr>
        <w:pStyle w:val="Paragrafi0"/>
      </w:pPr>
      <w:r w:rsidRPr="009B16C4">
        <w:t>9.6. Nuk i nënshtroh</w:t>
      </w:r>
      <w:r>
        <w:t>e</w:t>
      </w:r>
      <w:r w:rsidRPr="009B16C4">
        <w:t>n dispozitave të këtij udh</w:t>
      </w:r>
      <w:r>
        <w:t>ë</w:t>
      </w:r>
      <w:r w:rsidRPr="009B16C4">
        <w:t>zimi rastet e shitjes së detyruar të pasurive të paluajtshme nga personat juridikë publikë apo subjekte të barazuar me ta, kur procedura e shitjes është e parashikur në akte ligjore e nënligjore.</w:t>
      </w:r>
    </w:p>
    <w:p w:rsidR="006C2FC9" w:rsidRPr="009B16C4" w:rsidRDefault="006C2FC9" w:rsidP="006C2FC9">
      <w:pPr>
        <w:pStyle w:val="Paragrafi0"/>
      </w:pPr>
      <w:r w:rsidRPr="009B16C4">
        <w:t>9.7. Në rastet e shitjes me rezervë të pronës, të parashikuar nga nenet 746-749 të Kodit Civil, tatimi i kalimit të së drejtës së pronësisë së paluajtshme paguhet në momentin kur paguhet kësti i fundit të çmimit të kontratës.</w:t>
      </w:r>
    </w:p>
    <w:p w:rsidR="006C2FC9" w:rsidRDefault="006C2FC9" w:rsidP="006C2FC9">
      <w:pPr>
        <w:pStyle w:val="Paragrafi0"/>
      </w:pPr>
      <w:r>
        <w:t>11. Ky  u</w:t>
      </w:r>
      <w:r w:rsidRPr="009B16C4">
        <w:t>dhëzim hyn në fuqi me botimin në Fletoren Zyrtare.</w:t>
      </w:r>
    </w:p>
    <w:p w:rsidR="006C2FC9" w:rsidRDefault="006C2FC9" w:rsidP="006C2FC9">
      <w:pPr>
        <w:pStyle w:val="Paragrafi0"/>
      </w:pPr>
      <w:r w:rsidRPr="009B16C4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6C2FC9">
        <w:tc>
          <w:tcPr>
            <w:tcW w:w="4428" w:type="dxa"/>
          </w:tcPr>
          <w:p w:rsidR="006C2FC9" w:rsidRDefault="006C2FC9" w:rsidP="006C2FC9">
            <w:pPr>
              <w:pStyle w:val="Paragrafi0"/>
              <w:ind w:firstLine="0"/>
              <w:rPr>
                <w:lang w:val="it-IT"/>
              </w:rPr>
            </w:pPr>
            <w:r>
              <w:rPr>
                <w:lang w:val="it-IT"/>
              </w:rPr>
              <w:t>MINISTR</w:t>
            </w:r>
            <w:r w:rsidRPr="007D6830">
              <w:rPr>
                <w:lang w:val="it-IT"/>
              </w:rPr>
              <w:t>I  I  FINANCAVE</w:t>
            </w:r>
          </w:p>
          <w:p w:rsidR="006C2FC9" w:rsidRPr="006C2FC9" w:rsidRDefault="006C2FC9" w:rsidP="006C2FC9">
            <w:pPr>
              <w:pStyle w:val="Paragrafi0"/>
              <w:ind w:firstLine="0"/>
              <w:rPr>
                <w:b/>
              </w:rPr>
            </w:pPr>
            <w:r w:rsidRPr="006C2FC9">
              <w:rPr>
                <w:b/>
              </w:rPr>
              <w:t xml:space="preserve">Ridvan Bode  </w:t>
            </w:r>
          </w:p>
        </w:tc>
        <w:tc>
          <w:tcPr>
            <w:tcW w:w="4428" w:type="dxa"/>
          </w:tcPr>
          <w:p w:rsidR="006C2FC9" w:rsidRDefault="006C2FC9" w:rsidP="006C2FC9">
            <w:pPr>
              <w:pStyle w:val="Paragrafi0"/>
              <w:ind w:firstLine="0"/>
              <w:jc w:val="right"/>
              <w:rPr>
                <w:lang w:val="it-IT"/>
              </w:rPr>
            </w:pPr>
            <w:r w:rsidRPr="007D6830">
              <w:rPr>
                <w:lang w:val="it-IT"/>
              </w:rPr>
              <w:t>MINISTRI I DREJTËSISË</w:t>
            </w:r>
          </w:p>
          <w:p w:rsidR="006C2FC9" w:rsidRPr="006C2FC9" w:rsidRDefault="006C2FC9" w:rsidP="006C2FC9">
            <w:pPr>
              <w:pStyle w:val="Paragrafi0"/>
              <w:ind w:firstLine="0"/>
              <w:jc w:val="right"/>
              <w:rPr>
                <w:b/>
              </w:rPr>
            </w:pPr>
            <w:r w:rsidRPr="009B16C4">
              <w:t xml:space="preserve">    </w:t>
            </w:r>
            <w:r w:rsidRPr="006C2FC9">
              <w:rPr>
                <w:b/>
              </w:rPr>
              <w:t>Enkelejd   Alibeaj</w:t>
            </w:r>
          </w:p>
        </w:tc>
      </w:tr>
    </w:tbl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Paragrafi0"/>
      </w:pPr>
    </w:p>
    <w:p w:rsidR="006C2FC9" w:rsidRPr="007D6830" w:rsidRDefault="006C2FC9" w:rsidP="006C2FC9">
      <w:pPr>
        <w:pStyle w:val="Autoriteti"/>
        <w:rPr>
          <w:lang w:val="it-IT"/>
        </w:rPr>
      </w:pPr>
      <w:r w:rsidRPr="007D6830">
        <w:rPr>
          <w:lang w:val="it-IT"/>
        </w:rPr>
        <w:tab/>
      </w:r>
      <w:r w:rsidRPr="007D6830">
        <w:rPr>
          <w:lang w:val="it-IT"/>
        </w:rPr>
        <w:tab/>
      </w:r>
      <w:r w:rsidRPr="007D6830">
        <w:rPr>
          <w:lang w:val="it-IT"/>
        </w:rPr>
        <w:tab/>
      </w:r>
      <w:r w:rsidRPr="007D6830">
        <w:rPr>
          <w:lang w:val="it-IT"/>
        </w:rPr>
        <w:tab/>
      </w:r>
    </w:p>
    <w:p w:rsidR="006C2FC9" w:rsidRPr="009B16C4" w:rsidRDefault="006C2FC9" w:rsidP="006C2FC9">
      <w:pPr>
        <w:pStyle w:val="AutoritetiEmer"/>
        <w:ind w:firstLine="720"/>
        <w:sectPr w:rsidR="006C2FC9" w:rsidRPr="009B16C4" w:rsidSect="006C2FC9">
          <w:footerReference w:type="even" r:id="rId7"/>
          <w:footerReference w:type="default" r:id="rId8"/>
          <w:pgSz w:w="12240" w:h="15840"/>
          <w:pgMar w:top="1440" w:right="1800" w:bottom="540" w:left="1800" w:header="708" w:footer="708" w:gutter="0"/>
          <w:cols w:space="708"/>
          <w:docGrid w:linePitch="360"/>
        </w:sectPr>
      </w:pPr>
      <w:r w:rsidRPr="009B16C4">
        <w:tab/>
      </w:r>
      <w:r w:rsidRPr="009B16C4">
        <w:tab/>
      </w:r>
      <w:r w:rsidRPr="009B16C4">
        <w:tab/>
      </w:r>
      <w:r w:rsidRPr="009B16C4">
        <w:tab/>
      </w:r>
      <w:r w:rsidRPr="009B16C4">
        <w:tab/>
      </w:r>
      <w:r w:rsidRPr="009B16C4">
        <w:tab/>
      </w:r>
      <w:r w:rsidRPr="009B16C4">
        <w:tab/>
      </w:r>
      <w:r w:rsidRPr="009B16C4">
        <w:tab/>
      </w:r>
      <w:r w:rsidRPr="009B16C4">
        <w:tab/>
      </w:r>
      <w:r w:rsidRPr="009B16C4">
        <w:tab/>
      </w:r>
      <w:r w:rsidRPr="009B16C4">
        <w:tab/>
      </w:r>
    </w:p>
    <w:p w:rsidR="006C2FC9" w:rsidRPr="009B16C4" w:rsidRDefault="006C2FC9" w:rsidP="006C2FC9">
      <w:pPr>
        <w:pStyle w:val="TitulliTitull"/>
      </w:pPr>
      <w:r w:rsidRPr="009B16C4">
        <w:lastRenderedPageBreak/>
        <w:t>Shtojca nr. 1</w:t>
      </w:r>
    </w:p>
    <w:p w:rsidR="006C2FC9" w:rsidRPr="009B16C4" w:rsidRDefault="006C2FC9" w:rsidP="006C2FC9">
      <w:pPr>
        <w:pStyle w:val="TitulliTitull"/>
      </w:pPr>
      <w:r w:rsidRPr="009B16C4">
        <w:t>KOSTOT MINIMALE FISKALE SIPAS VITEVE</w:t>
      </w:r>
      <w:r>
        <w:t xml:space="preserve"> PËR NDËRTESAT E NDËRTUARA DHE </w:t>
      </w:r>
      <w:r w:rsidRPr="009B16C4">
        <w:t>REGJISTRUARA  PAS DATËS 1 JANAR 1995</w:t>
      </w:r>
    </w:p>
    <w:p w:rsidR="006C2FC9" w:rsidRPr="009B16C4" w:rsidRDefault="006C2FC9" w:rsidP="006C2FC9">
      <w:pPr>
        <w:pStyle w:val="TitulliTitull"/>
      </w:pPr>
    </w:p>
    <w:p w:rsidR="006C2FC9" w:rsidRPr="009B16C4" w:rsidRDefault="006C2FC9" w:rsidP="006C2FC9">
      <w:pPr>
        <w:pStyle w:val="Paragrafi0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2"/>
        <w:gridCol w:w="1746"/>
        <w:gridCol w:w="1704"/>
        <w:gridCol w:w="711"/>
        <w:gridCol w:w="782"/>
        <w:gridCol w:w="782"/>
        <w:gridCol w:w="782"/>
        <w:gridCol w:w="782"/>
        <w:gridCol w:w="729"/>
        <w:gridCol w:w="729"/>
        <w:gridCol w:w="729"/>
        <w:gridCol w:w="783"/>
        <w:gridCol w:w="729"/>
        <w:gridCol w:w="729"/>
        <w:gridCol w:w="783"/>
        <w:gridCol w:w="711"/>
      </w:tblGrid>
      <w:tr w:rsidR="006C2FC9" w:rsidRPr="00522B00">
        <w:trPr>
          <w:trHeight w:val="300"/>
          <w:jc w:val="center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Sip. s</w:t>
            </w:r>
            <w:r>
              <w:rPr>
                <w:sz w:val="18"/>
                <w:szCs w:val="18"/>
                <w:lang w:val="it-IT"/>
              </w:rPr>
              <w:t>hfrytëzimi/ l</w:t>
            </w:r>
            <w:r w:rsidRPr="00522B00">
              <w:rPr>
                <w:sz w:val="18"/>
                <w:szCs w:val="18"/>
                <w:lang w:val="it-IT"/>
              </w:rPr>
              <w:t>ek / M2</w:t>
            </w:r>
          </w:p>
        </w:tc>
      </w:tr>
      <w:tr w:rsidR="006C2FC9" w:rsidRPr="00522B00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NR.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QYTETI/VITET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1995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1996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1997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1998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1999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2008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BERAT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17,053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19,685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19,685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522B00" w:rsidRDefault="006C2FC9" w:rsidP="006C2FC9">
            <w:pPr>
              <w:pStyle w:val="Tabele"/>
              <w:rPr>
                <w:sz w:val="18"/>
                <w:szCs w:val="18"/>
                <w:lang w:val="it-IT"/>
              </w:rPr>
            </w:pPr>
            <w:r w:rsidRPr="00522B00">
              <w:rPr>
                <w:sz w:val="18"/>
                <w:szCs w:val="18"/>
                <w:lang w:val="it-IT"/>
              </w:rPr>
              <w:t>25,502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522B00">
              <w:rPr>
                <w:sz w:val="18"/>
                <w:szCs w:val="18"/>
                <w:lang w:val="it-IT"/>
              </w:rPr>
              <w:t>2</w:t>
            </w:r>
            <w:r w:rsidRPr="00D81FEA">
              <w:rPr>
                <w:sz w:val="18"/>
                <w:szCs w:val="18"/>
              </w:rPr>
              <w:t>5,502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26,228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29,312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30,087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27,265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28,198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27,699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29,667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33,187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DIBËR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16,353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30,047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31,054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26,923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32,390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29,529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28,984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29,493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31,141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34,842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DURRËS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17,483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16,437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27,427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27,427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27,565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27,810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30,551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31,541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29,013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30,135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30,823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30,098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35,195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ELBASAN 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13,691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16,720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16,720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22,516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22,516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24,264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26,399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23,300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25,624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27,284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27,149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27,548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28,104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31,532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ERSEKË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16,365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28,627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28,520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28,590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30,311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33,544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FIER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17,484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17,075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17,075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27,850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30,222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27,473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28,621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29,385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28,948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29,663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33,499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GRAMSH  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13,691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19,333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19,333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24,733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24,733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26,655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28,258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25,764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26,648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28,042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28,334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28,802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32,096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GJIROKASTËR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19,171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27,704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27,704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35,724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35,724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40,465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28,926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26,262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28,967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29,417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29,265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30,009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30,182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33,876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KORÇË     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16,365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17,600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17,600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25,145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25,145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26,266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25,729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29,635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29,692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28,421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28,479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28,742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30,301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33,427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KRUJË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15,626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19,579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19,579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25,853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25,853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24,627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30,407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26,149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31,361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28,665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28,298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28,376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29,176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33,228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KAVAJË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17,916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17,244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26,855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27,173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32,489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29,388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28,656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28,578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29,762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33,526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KUÇOVË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16,537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19,545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19,545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24,213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30,902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26,154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27,407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27,999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27,128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28,427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29,457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32,982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KUKËS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19,324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19,750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19,750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42,385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42,385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48,428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29,963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29,017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30,963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30,269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30,499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31,262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31,758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35,494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LAÇ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18,002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19,489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19,489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2,590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2,590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26,478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29,404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27,343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28,955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28,391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28,412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28,353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29,042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32,739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LEZHË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16,638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18,760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18,760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29,874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29,874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30,051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27,952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30,598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30,857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28,800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29,672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30,252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29,127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33,745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LIBRAZHD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15,637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27,698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27,698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29,164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25,403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34,566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26,078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28,088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28,626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28,227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28,584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31,805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LUSHNJE 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16,979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28,497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30,181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25,946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28,080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28,836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28,916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29,299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30,543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33,311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MAT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19,920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26,310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28,859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24,856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30,836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29,468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30,102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29,769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30,297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33,539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PRRENJAS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16,114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19,643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19,643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28,203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28,576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28,913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29,170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31,990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PEQIN     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14,010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19,680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19,680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23,574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23,574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25,453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26,465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25,106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30,541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28,029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28,186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29,099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31,945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PËRMET   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19,265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19,455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19,455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27,191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27,191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26,974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27,789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33,235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27,835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28,934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28,604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28,745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30,279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33,905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POGRADEC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15,498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19,475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19,475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25,823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25,823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28,976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31,083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32,742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30,568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29,166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28,303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30,060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33,368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PUKË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20,000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19,656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19,656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38,912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38,912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38,565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40,722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25,976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32,513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29,921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28,978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29,493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30,391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33,961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RRËSHEN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17,095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19,724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19,724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26,420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26,420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29,653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29,218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24,754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26,822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28,751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28,238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28,462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29,415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32,978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SKRAPAR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19,222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19,820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19,820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27,435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24,536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29,023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29,029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28,124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29,209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29,757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33,552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SARANDË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16,063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18,984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18,984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40,151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31,667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33,589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27,461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29,167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28,812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29,579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30,289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33,387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SHKODËR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19,172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21,896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21,896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29,805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29,805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32,433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33,617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38,717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31,906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28,882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28,065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29,655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30,001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33,830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TEPELENË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19,294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27,464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26,480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28,695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26,614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29,726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29,105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28,763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28,796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29,961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33,706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lastRenderedPageBreak/>
              <w:t>29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TROPOJË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41,996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41,996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48,086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42,354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39,709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32,500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30,568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30,957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31,877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31,986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35,872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TIRANË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16,664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20,709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20,709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25,102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25,102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28,177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32,567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26,834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26,848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28,596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28,756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28,860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29,914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33,174</w:t>
            </w:r>
          </w:p>
        </w:tc>
      </w:tr>
      <w:tr w:rsidR="006C2FC9" w:rsidRPr="00D81FEA">
        <w:trPr>
          <w:trHeight w:val="270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 xml:space="preserve">VLORË          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17,017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19,094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19,094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35,984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35,984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35,506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44,907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40,671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34,732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29,375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31,179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31,174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29,743</w:t>
            </w:r>
          </w:p>
        </w:tc>
        <w:tc>
          <w:tcPr>
            <w:tcW w:w="24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34,156</w:t>
            </w:r>
          </w:p>
        </w:tc>
      </w:tr>
      <w:tr w:rsidR="006C2FC9" w:rsidRPr="00D81FEA">
        <w:trPr>
          <w:trHeight w:val="270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BULQIZË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16,761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19,808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19,808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DELVINË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19,465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19,465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HAS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19,618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14,618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MALË</w:t>
            </w:r>
            <w:r w:rsidRPr="00D81FEA">
              <w:rPr>
                <w:sz w:val="18"/>
                <w:szCs w:val="18"/>
              </w:rPr>
              <w:t>SI E MADHE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19,515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19,515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</w:tr>
      <w:tr w:rsidR="006C2FC9" w:rsidRPr="00D81FEA">
        <w:trPr>
          <w:trHeight w:val="270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MALLAKASTË</w:t>
            </w:r>
            <w:r w:rsidRPr="00D81FEA">
              <w:rPr>
                <w:sz w:val="18"/>
                <w:szCs w:val="18"/>
              </w:rPr>
              <w:t>R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19,431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19,431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</w:tr>
      <w:tr w:rsidR="006C2FC9" w:rsidRPr="00D81FEA">
        <w:trPr>
          <w:trHeight w:val="270"/>
          <w:jc w:val="center"/>
        </w:trPr>
        <w:tc>
          <w:tcPr>
            <w:tcW w:w="19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vendimit nr. 815, datë 9. 12. 1996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vendimir nr. 13, datë  05.1.1998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vendimit nr. 13, datë  05. 01. 1998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vendimit nr. 214, d</w:t>
            </w:r>
            <w:r w:rsidRPr="00D81FEA">
              <w:rPr>
                <w:sz w:val="18"/>
                <w:szCs w:val="18"/>
              </w:rPr>
              <w:t>at</w:t>
            </w:r>
            <w:r>
              <w:rPr>
                <w:sz w:val="18"/>
                <w:szCs w:val="18"/>
              </w:rPr>
              <w:t>ë 28. 04. 1999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vendimit nr. 362, d</w:t>
            </w:r>
            <w:r w:rsidRPr="00D81FEA">
              <w:rPr>
                <w:sz w:val="18"/>
                <w:szCs w:val="18"/>
              </w:rPr>
              <w:t>at</w:t>
            </w:r>
            <w:r>
              <w:rPr>
                <w:sz w:val="18"/>
                <w:szCs w:val="18"/>
              </w:rPr>
              <w:t>ë</w:t>
            </w:r>
            <w:r w:rsidRPr="00D81FEA">
              <w:rPr>
                <w:sz w:val="18"/>
                <w:szCs w:val="18"/>
              </w:rPr>
              <w:t xml:space="preserve"> 14 07. 2000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 nr. 5, d</w:t>
            </w:r>
            <w:r w:rsidRPr="00D81FEA">
              <w:rPr>
                <w:sz w:val="18"/>
                <w:szCs w:val="18"/>
              </w:rPr>
              <w:t>at</w:t>
            </w:r>
            <w:r>
              <w:rPr>
                <w:sz w:val="18"/>
                <w:szCs w:val="18"/>
              </w:rPr>
              <w:t>ë</w:t>
            </w:r>
            <w:r w:rsidRPr="00D81FEA">
              <w:rPr>
                <w:sz w:val="18"/>
                <w:szCs w:val="18"/>
              </w:rPr>
              <w:t xml:space="preserve"> 31. 05. 2001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 nr. 3, datë 16. 10. 2002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 nr. 1, d</w:t>
            </w:r>
            <w:r w:rsidRPr="00D81FEA">
              <w:rPr>
                <w:sz w:val="18"/>
                <w:szCs w:val="18"/>
              </w:rPr>
              <w:t>at</w:t>
            </w:r>
            <w:r>
              <w:rPr>
                <w:sz w:val="18"/>
                <w:szCs w:val="18"/>
              </w:rPr>
              <w:t>ë</w:t>
            </w:r>
            <w:r w:rsidRPr="00D81FEA">
              <w:rPr>
                <w:sz w:val="18"/>
                <w:szCs w:val="18"/>
              </w:rPr>
              <w:t xml:space="preserve">  08. 05. 2003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 nr. 1, datë 04. 03. 2004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 nr. 5, datë 23. 11. 2005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 nr. 5, datë 07.09.2006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255"/>
          <w:jc w:val="center"/>
        </w:trPr>
        <w:tc>
          <w:tcPr>
            <w:tcW w:w="1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 nr. 2, datë  04. 04. 2007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  <w:tr w:rsidR="006C2FC9" w:rsidRPr="00D81FEA">
        <w:trPr>
          <w:trHeight w:val="315"/>
          <w:jc w:val="center"/>
        </w:trPr>
        <w:tc>
          <w:tcPr>
            <w:tcW w:w="159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Referuar udhëzimit</w:t>
            </w:r>
            <w:r w:rsidRPr="00D81FEA">
              <w:rPr>
                <w:sz w:val="18"/>
                <w:szCs w:val="18"/>
              </w:rPr>
              <w:t xml:space="preserve"> nr. 1</w:t>
            </w:r>
            <w:r>
              <w:rPr>
                <w:sz w:val="18"/>
                <w:szCs w:val="18"/>
              </w:rPr>
              <w:t>,</w:t>
            </w:r>
            <w:r w:rsidRPr="00D81FEA">
              <w:rPr>
                <w:sz w:val="18"/>
                <w:szCs w:val="18"/>
              </w:rPr>
              <w:t xml:space="preserve">  datë 20.08.2008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Paragrafi0"/>
        <w:sectPr w:rsidR="006C2FC9" w:rsidRPr="009B16C4" w:rsidSect="006C2FC9">
          <w:pgSz w:w="15840" w:h="12240" w:orient="landscape"/>
          <w:pgMar w:top="1800" w:right="1440" w:bottom="1260" w:left="893" w:header="706" w:footer="706" w:gutter="0"/>
          <w:cols w:space="708"/>
          <w:docGrid w:linePitch="360"/>
        </w:sectPr>
      </w:pPr>
    </w:p>
    <w:p w:rsidR="006C2FC9" w:rsidRPr="009B16C4" w:rsidRDefault="006C2FC9" w:rsidP="006C2FC9">
      <w:pPr>
        <w:pStyle w:val="Paragrafi0"/>
      </w:pPr>
    </w:p>
    <w:p w:rsidR="006C2FC9" w:rsidRPr="009B16C4" w:rsidRDefault="006C2FC9" w:rsidP="006C2FC9">
      <w:pPr>
        <w:pStyle w:val="Paragrafi0"/>
      </w:pPr>
    </w:p>
    <w:tbl>
      <w:tblPr>
        <w:tblW w:w="8698" w:type="dxa"/>
        <w:tblCellSpacing w:w="20" w:type="dxa"/>
        <w:tblInd w:w="9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3773"/>
        <w:gridCol w:w="4985"/>
      </w:tblGrid>
      <w:tr w:rsidR="006C2FC9" w:rsidRPr="00D81FEA">
        <w:trPr>
          <w:trHeight w:val="605"/>
          <w:tblCellSpacing w:w="20" w:type="dxa"/>
        </w:trPr>
        <w:tc>
          <w:tcPr>
            <w:tcW w:w="8618" w:type="dxa"/>
            <w:gridSpan w:val="2"/>
            <w:shd w:val="clear" w:color="auto" w:fill="auto"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Shtojca n</w:t>
            </w:r>
            <w:r w:rsidRPr="00D81FEA">
              <w:rPr>
                <w:sz w:val="18"/>
                <w:szCs w:val="18"/>
              </w:rPr>
              <w:t>r. 2</w:t>
            </w:r>
          </w:p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Indeksimi i ç</w:t>
            </w:r>
            <w:r w:rsidRPr="00D81FEA">
              <w:rPr>
                <w:sz w:val="18"/>
                <w:szCs w:val="18"/>
              </w:rPr>
              <w:t xml:space="preserve">mimit të tokës me inflacionin </w:t>
            </w:r>
          </w:p>
        </w:tc>
      </w:tr>
      <w:tr w:rsidR="006C2FC9" w:rsidRPr="00D81FEA">
        <w:trPr>
          <w:trHeight w:val="605"/>
          <w:tblCellSpacing w:w="20" w:type="dxa"/>
        </w:trPr>
        <w:tc>
          <w:tcPr>
            <w:tcW w:w="3683" w:type="dxa"/>
            <w:shd w:val="clear" w:color="auto" w:fill="auto"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Vitet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Indekset 2009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1990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26.00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1991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12.71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1992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3.78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1993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2.89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1994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2.49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1995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2.35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1996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2.00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1997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1.41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1998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1.30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1999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1.31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2000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1.26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2001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1.21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2002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1.19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2003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1.16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2004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1.13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2005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1.11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2006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1.08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2007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1.05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2008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1.03</w:t>
            </w:r>
          </w:p>
        </w:tc>
      </w:tr>
      <w:tr w:rsidR="006C2FC9" w:rsidRPr="00D81FEA">
        <w:trPr>
          <w:trHeight w:val="303"/>
          <w:tblCellSpacing w:w="20" w:type="dxa"/>
        </w:trPr>
        <w:tc>
          <w:tcPr>
            <w:tcW w:w="3683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2009</w:t>
            </w:r>
          </w:p>
        </w:tc>
        <w:tc>
          <w:tcPr>
            <w:tcW w:w="4895" w:type="dxa"/>
            <w:shd w:val="clear" w:color="auto" w:fill="auto"/>
            <w:noWrap/>
            <w:vAlign w:val="bottom"/>
          </w:tcPr>
          <w:p w:rsidR="006C2FC9" w:rsidRPr="00D81FEA" w:rsidRDefault="006C2FC9" w:rsidP="006C2FC9">
            <w:pPr>
              <w:pStyle w:val="Paragrafi0"/>
              <w:rPr>
                <w:sz w:val="18"/>
                <w:szCs w:val="18"/>
              </w:rPr>
            </w:pPr>
            <w:r w:rsidRPr="00D81FEA">
              <w:rPr>
                <w:sz w:val="18"/>
                <w:szCs w:val="18"/>
              </w:rPr>
              <w:t>1.00</w:t>
            </w:r>
          </w:p>
        </w:tc>
      </w:tr>
    </w:tbl>
    <w:p w:rsidR="006C2FC9" w:rsidRPr="009B16C4" w:rsidRDefault="006C2FC9" w:rsidP="006C2FC9">
      <w:pPr>
        <w:pStyle w:val="Paragrafi0"/>
      </w:pPr>
    </w:p>
    <w:p w:rsidR="006C2FC9" w:rsidRDefault="006C2FC9" w:rsidP="006C2FC9">
      <w:pPr>
        <w:pStyle w:val="Paragrafi0"/>
      </w:pPr>
    </w:p>
    <w:p w:rsidR="003E451A" w:rsidRDefault="003E451A" w:rsidP="006C2FC9">
      <w:pPr>
        <w:pStyle w:val="Akti"/>
        <w:keepNext w:val="0"/>
        <w:jc w:val="both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3E451A" w:rsidRDefault="003E451A" w:rsidP="00900450">
      <w:pPr>
        <w:pStyle w:val="Akti"/>
        <w:keepNext w:val="0"/>
      </w:pPr>
    </w:p>
    <w:p w:rsidR="002723BE" w:rsidRDefault="002723BE" w:rsidP="00900450">
      <w:pPr>
        <w:pStyle w:val="Akti"/>
        <w:keepNext w:val="0"/>
      </w:pPr>
    </w:p>
    <w:p w:rsidR="00E350B5" w:rsidRDefault="00E350B5" w:rsidP="00900450">
      <w:pPr>
        <w:pStyle w:val="Akti"/>
        <w:keepNext w:val="0"/>
      </w:pPr>
    </w:p>
    <w:p w:rsidR="00E350B5" w:rsidRDefault="00E350B5" w:rsidP="00900450">
      <w:pPr>
        <w:pStyle w:val="Akti"/>
        <w:keepNext w:val="0"/>
      </w:pPr>
    </w:p>
    <w:p w:rsidR="00E350B5" w:rsidRDefault="00E350B5" w:rsidP="00900450">
      <w:pPr>
        <w:pStyle w:val="Akti"/>
        <w:keepNext w:val="0"/>
      </w:pPr>
    </w:p>
    <w:p w:rsidR="00E350B5" w:rsidRDefault="00E350B5" w:rsidP="00900450">
      <w:pPr>
        <w:pStyle w:val="Akti"/>
        <w:keepNext w:val="0"/>
      </w:pPr>
    </w:p>
    <w:p w:rsidR="00900450" w:rsidRPr="00192421" w:rsidRDefault="00900450" w:rsidP="00900450">
      <w:pPr>
        <w:pStyle w:val="Akti"/>
        <w:keepNext w:val="0"/>
        <w:rPr>
          <w:sz w:val="21"/>
          <w:szCs w:val="21"/>
        </w:rPr>
      </w:pPr>
      <w:r w:rsidRPr="00192421">
        <w:rPr>
          <w:sz w:val="21"/>
          <w:szCs w:val="21"/>
        </w:rPr>
        <w:t>UDHËZIM</w:t>
      </w:r>
    </w:p>
    <w:p w:rsidR="00900450" w:rsidRPr="00192421" w:rsidRDefault="00900450" w:rsidP="00900450">
      <w:pPr>
        <w:pStyle w:val="NumriData"/>
        <w:rPr>
          <w:sz w:val="21"/>
          <w:szCs w:val="21"/>
        </w:rPr>
      </w:pPr>
      <w:r w:rsidRPr="00192421">
        <w:rPr>
          <w:sz w:val="21"/>
          <w:szCs w:val="21"/>
        </w:rPr>
        <w:t>Nr.2, datë 25.2.2009</w:t>
      </w:r>
    </w:p>
    <w:p w:rsidR="00900450" w:rsidRPr="00192421" w:rsidRDefault="00900450" w:rsidP="00900450">
      <w:pPr>
        <w:pStyle w:val="Titulli0"/>
        <w:keepNext w:val="0"/>
        <w:rPr>
          <w:sz w:val="21"/>
          <w:szCs w:val="21"/>
        </w:rPr>
      </w:pPr>
    </w:p>
    <w:p w:rsidR="00900450" w:rsidRPr="00192421" w:rsidRDefault="00900450" w:rsidP="00900450">
      <w:pPr>
        <w:pStyle w:val="Titulli0"/>
        <w:keepNext w:val="0"/>
        <w:rPr>
          <w:sz w:val="21"/>
          <w:szCs w:val="21"/>
        </w:rPr>
      </w:pPr>
      <w:r w:rsidRPr="00192421">
        <w:rPr>
          <w:sz w:val="21"/>
          <w:szCs w:val="21"/>
        </w:rPr>
        <w:t>PËR ORGANIZIMIN DHE FUNKSIONIMIN E KOMISIONIT TË ZONËS TË ADMINIS</w:t>
      </w:r>
      <w:r w:rsidR="008D08E0">
        <w:rPr>
          <w:sz w:val="21"/>
          <w:szCs w:val="21"/>
        </w:rPr>
        <w:t>TRImit</w:t>
      </w:r>
      <w:r w:rsidRPr="00192421">
        <w:rPr>
          <w:sz w:val="21"/>
          <w:szCs w:val="21"/>
        </w:rPr>
        <w:t xml:space="preserve"> ZGJEDHOR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BazLigjPropozues"/>
        <w:rPr>
          <w:sz w:val="21"/>
          <w:szCs w:val="21"/>
        </w:rPr>
      </w:pPr>
      <w:r w:rsidRPr="00192421">
        <w:rPr>
          <w:sz w:val="21"/>
          <w:szCs w:val="21"/>
        </w:rPr>
        <w:t>Komisioni Qendror i Zgjedhjeve në mbështetje të nenit 21 pika 1, nenit 23 pika 1, germa “b”, nenit 28, 29 e vijues të ligjit nr.10019, datë 29.12.2008 “Kodi Zgjedhor i Republikës së Shqipërisë”, si dhe vendimit të KQZ-së nr.4, datë 16.02.2009 “Për caktimin e partive politike që kanë të drejtë të paraqesin propozime për anëtarë të KZAZ-ve për zgjedhjet për Kuvend të datës 28 qershor 2009,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VENDOSI0"/>
        <w:rPr>
          <w:sz w:val="21"/>
          <w:szCs w:val="21"/>
        </w:rPr>
      </w:pPr>
      <w:r w:rsidRPr="00192421">
        <w:rPr>
          <w:sz w:val="21"/>
          <w:szCs w:val="21"/>
        </w:rPr>
        <w:t>UDHËZON: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I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TË PËRGJITHSHME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Qëllimi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Ky udhëzim ka për qëllim të rregullojë mënyrën e organizimit dhe funksionimit të KZAZ- së, të drejtat dhe detyrimet e saj dhe të anëtarëve, caktimin e rregullave për thirrjen dhe zhvillimin e mbledhjeve, marrjen e vendimeve, si dhe marrëdhëniet e   KZAZ-së me të tretët.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  <w:r w:rsidRPr="00192421">
        <w:rPr>
          <w:rStyle w:val="NeniNrChar"/>
          <w:sz w:val="21"/>
          <w:szCs w:val="21"/>
        </w:rPr>
        <w:t>Neni</w:t>
      </w:r>
      <w:r w:rsidRPr="00192421">
        <w:rPr>
          <w:sz w:val="21"/>
          <w:szCs w:val="21"/>
        </w:rPr>
        <w:t xml:space="preserve"> 2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Parime të përgjithshme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Komisioni i Zonës së Administrimit Zgjedhor është organ kolegjial. Ai përgjigjet për administrimin dhe zhvillimin e zgjedhjeve në Zonën e Administrimit Zgjedhor përkatës. Të drejtat dhe detyrat e KZAZ-së përcaktohen në Kodin Zgjedhor dhe në aktet nënligjore të KQZ-së.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KZAZ-ja ushtron veprimtarinë e vet në përputhje me ligjin, në mënyrë të paanshme, profesionale dhe transparente.</w:t>
      </w: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E II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PËRBËRJA E KZAZ-së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3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Ngritja e KZAZ-së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KZAZ-ja përbëhet nga shtatë anëtarë dhe sekretari, të cilët emërohen sipas procedurës së parashikuar në nenin 29, pika 1, germat “a”, “b” dhe “c”, të Kodit Zgjedhor.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Anëtarët e KZAZ-së për zgjedhjet për Kuvendin e Shqipërisë 2009, propozohen nga partitë politike si më poshtë: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a) Dy anëtarë të propozuar nga Partia Demokratike e Shqipërisë;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b) Dy anëtarë të propozuar nga Partia Socialiste e Shqipërisë;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c) Një anëtar i propozuar nga Partia Republikane Shqiptare;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d) Një anëtar i propozuar nga Partia Socialdemokrate e Shqipërisë;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e) Në përputhje me vendimin nr.7, datë 18.2.2009 të KQZ-së “Për shpalljen e rezultatit të shortit për caktimin e partisë që do të propozojë anëtarin e shtatë”, në KZAZ-të me numër tek, anëtari i shtatë propozohet nga Partia Socialiste e Shqipërisë, ndërsa në   KZAZ-të me numër çift anëtari i shtatë propozohet nga Partia Demokratike e Shqipërisë.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Sekretari i KZAZ-së propozohet nga partia politike, e cila ka të drejtë të paraqesë propozimin për zv.kryetarin e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4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Paraqitja e propozimeve nga partitë politike</w:t>
      </w:r>
    </w:p>
    <w:p w:rsidR="00900450" w:rsidRPr="00CC0C1F" w:rsidRDefault="00900450" w:rsidP="00900450">
      <w:pPr>
        <w:pStyle w:val="Paragrafi0"/>
        <w:rPr>
          <w:sz w:val="16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KQZ u dërgon njoftim partive politike, që kanë të drejtë të paraqesin propozime për anëtarë të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2. Propozimi përmban emrin, atësinë, mbiemrin dhe vendbanimin e personit që propozohet për t’u emëruar si anëtar i KZAZ-së.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Së bashku me të dhënat e mësipërme, propozimi shoqërohet me dokumentacionin e mëposhtëm: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a) Certifikatë lindje me fotografi;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b) Diplomë e arsimit të lartë.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Propozimi nga partia politike përkatëse për emërimin e sekretarit të KZAZ-së përveç të dhënave të përcaktuara në pikën 2 dhe 3, germa “a”, të nenit 4 të këtij udhëzimi, duhet të shoqërohet me diplomën e arsimit juridik.</w:t>
      </w:r>
    </w:p>
    <w:p w:rsidR="00900450" w:rsidRPr="00CC0C1F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5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Emërimi i anëtarëve dhe sekretarit të KZAZ-së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KQZ-ja emëron me vendim anëtarët dhe sekretarin e KZAZ-së, sipas propozimeve të sjella nga partitë politike.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Për emërimin e anëtarëve dhe të sekretarit të KZAZ-ve, KQZ-ja mban parasysh të dhënat, që lidhen me ushtrimin e funksionit nga ana e tyre, ku përfshihen edhe trajnimet që ata kryejnë, si dhe masat disiplinore të marra ndaj tyre.</w:t>
      </w:r>
    </w:p>
    <w:p w:rsidR="00900450" w:rsidRPr="00CC0C1F" w:rsidRDefault="00900450" w:rsidP="00900450">
      <w:pPr>
        <w:pStyle w:val="Paragrafi0"/>
        <w:rPr>
          <w:sz w:val="16"/>
          <w:szCs w:val="21"/>
        </w:rPr>
      </w:pP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  <w:r w:rsidRPr="00192421">
        <w:rPr>
          <w:sz w:val="21"/>
          <w:szCs w:val="21"/>
        </w:rPr>
        <w:t>Neni 6</w:t>
      </w:r>
    </w:p>
    <w:p w:rsidR="00900450" w:rsidRPr="00192421" w:rsidRDefault="00900450" w:rsidP="00900450">
      <w:pPr>
        <w:pStyle w:val="Paragrafi0"/>
        <w:jc w:val="center"/>
        <w:rPr>
          <w:b/>
          <w:sz w:val="21"/>
          <w:szCs w:val="21"/>
        </w:rPr>
      </w:pPr>
      <w:r w:rsidRPr="00192421">
        <w:rPr>
          <w:b/>
          <w:sz w:val="21"/>
          <w:szCs w:val="21"/>
        </w:rPr>
        <w:t>Shkarkimi i anëtarëve dhe i sekretarit të KZAZ-së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Anëtari dhe sekretari i KZAZ-së shkarkohen nga detyra sipas përcaktimeve të nenit 32, pika 1 dhe pika 3, të Kodit Zgjedhor.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Shkarkimi bëhet me vendim të KQZ-së.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Propozimi për shkarkimin e anëtarit apo sekretarit të KZAZ-së bëhet direkt në KQZ, nga çdo subjekt zgjedhor.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KQZ merr vendim për shkarkim, kur votojnë pro shumica e anëtarëve të KQZ-së.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7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Anëtari dhe sekretari i KZAZ-së, i shkarkuar me vendim të KQZ-së, nuk mund të rizgjidhet në këtë detyrë.</w:t>
      </w:r>
    </w:p>
    <w:p w:rsidR="00900450" w:rsidRPr="00CC0C1F" w:rsidRDefault="00900450" w:rsidP="00900450">
      <w:pPr>
        <w:pStyle w:val="Paragrafi0"/>
        <w:rPr>
          <w:sz w:val="16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8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Lirimi nga detyra i anëtarit apo sekretarit të KZAZ-së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Anëtari ose sekretari i KZAZ-së lirohet nga detyra në rastet e parashikuara në  nenin 32 pika 2 të Kodit Zgjedhor.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2. Kur partia politike që ka propozuar anëtarin ose sekretarin e KZAZ-së kërkon zëvendësimin e tij, ai lirohet nga detyra dhe kërkesa pranohet në çdo rast.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3. Kërkesa për lirimin e anëtarit apo sekretarit tw KZAZ-së duhet të shoqërohet edhe me propozimin për zëvendësimin e tij me anëtarin ose sekretarin e ri. </w:t>
      </w:r>
    </w:p>
    <w:p w:rsidR="00B341A1" w:rsidRPr="00CC0C1F" w:rsidRDefault="00B341A1" w:rsidP="00192421">
      <w:pPr>
        <w:pStyle w:val="Paragrafi0"/>
        <w:ind w:firstLine="0"/>
        <w:rPr>
          <w:sz w:val="16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9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Plotësimi i vendit vakant</w:t>
      </w:r>
    </w:p>
    <w:p w:rsidR="00900450" w:rsidRPr="00CC0C1F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Kur vendi i një anëtari të KZAZ-së mbetet vakant, KQZ-ja i kërkon partisë politike përkatëse të paraqesë propozimin për anëtarin e ri. Emërimi i anëtarit të ri bëhet sipas afateve të përcaktuara në nenin 29, pika 7 dhe 8, të Kodit Zgjedhor.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Kur anëtari i KZAZ-së jep dorëheqjen, deklarata e dorëheqjes depozitohet në KZAZ. Sekretari bën shënimet përkatëse në Librin e Protokollit të Mbledhjeve të KZAZ-së dhe menjëherë i dërgon njoftimin KQZ-së lidhur me krijimin e vakancës. Sekretari i bashkëngjit detyrimisht njoftimit një kopje të deklaratës së dorëheqjes.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Anëtari i KZAZ-së i dorëhequr, nuk mund të largohet nga KZAZ-ja, pa dorëzuar detyrën tek zëvendësuesi i tij.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III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EMËRIMI I KRYETARIT DHE ZV.KRYETARIT TË KZAZ</w:t>
      </w: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10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Propozimi i Kryetarit dhe Zv.Kryetarit të KZAZ-së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KZAZ-ja merr vendim për propozimin e Kryetarit dhe zv.kryetarit të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2. Njëri nga anëtarët e KZAZ-së, përfaqësuesi i partisë që ka tre anëtarë në Komision, ka të drejtë të propozojë kandidaturën për kryetar të KZAZ-së.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3. Njëri nga anëtarët e KZAZ-së, përfaqësuesi i partisë që ka dy anëtarë në Komision, ka të drejtë të propozojë kandidaturën për zëvendëskryetar të   KZAZ-së.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Të gjithë anëtarët e KZAZ-së janë detyruar të votojnë pro propozimit për emërimin e kryetarit dhe zëvendëskryetarit.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5. Vendimet e marra nga KZAZ-ja sa më sipër i dërgohen menjëherë KQZ-së.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E IV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TË DREJTAT DHE DETYRAT E ANËTARIT TË KZAZ</w:t>
      </w: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11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Të drejtat e anëtarit të KZAZ-së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Anëtari i KZAZ-së ka të drejtën e shpërblimit për punën e bërë. Masa e shpërblimit përcaktohet me vendim të KQZ-së.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Gjatë kohës që anëtari i KZAZ-së ushtron këtë detyrë, nuk humbet të drejtat dhe detyrat në vendin e tij të punës.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Në rastet kur anëtari i KZAZ-së ndalohet ose arrestohet gjatë periudhës zgjedhore, organi kompetent dhe vetë KZAZ-ja njofton menjëherë KQZ-në.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Çdo anëtar i KZAZ-së ka të drejtë të komunikojë dhe informojë KQZ-në për çdo problem që ai e sheh të arsyeshëm.</w:t>
      </w:r>
    </w:p>
    <w:p w:rsidR="00900450" w:rsidRPr="00CC0C1F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12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Detyrat e anëtarit të KZAZ-së</w:t>
      </w:r>
    </w:p>
    <w:p w:rsidR="00900450" w:rsidRPr="00CC0C1F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Anëtari i KZAZ-së është i detyruar të zbatojë Kodin Zgjedhor, vendimet dhe udhëzimet e KQZ-së, aktet apo dokumentet shkresore të nxjerra nga KQZ-ja dhe të përcjella me rrugë elektronike nëpërmjet inspektorit rajonal ose drejtëpërdrejt nga KQZ-ja, si dhe vendimet e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Anëtari i KZAZ-së është i detyruar të paraqitet rregullisht në detyrë, në përputhje me rregullat e përcaktuara në këtë Udhëzim dhe akte të tjera të  KQZ-së.</w:t>
      </w:r>
    </w:p>
    <w:p w:rsidR="00900450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Në ushtrimin e funksionit të tij, anëtari i KZAZ-së duhet të respektojë rregullat e etikës.</w:t>
      </w:r>
    </w:p>
    <w:p w:rsidR="00CC0C1F" w:rsidRPr="00CC0C1F" w:rsidRDefault="00CC0C1F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V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TË DREJTAT DHE DETYRAT E SEKRETARIT TË KZAZ</w:t>
      </w:r>
    </w:p>
    <w:p w:rsidR="00900450" w:rsidRPr="00CC0C1F" w:rsidRDefault="00900450" w:rsidP="00900450">
      <w:pPr>
        <w:pStyle w:val="Paragrafi0"/>
        <w:jc w:val="center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13</w:t>
      </w:r>
    </w:p>
    <w:p w:rsidR="00900450" w:rsidRPr="00CC0C1F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Sekretari i KZAZ-së ka këto të drejta: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a) Sekretari i KZAZ-së ka të drejtën e shpërblimit për punën e bërë. Masa e shpërblimit përcaktohet me vendim të KQZ-së;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b) Gjatë kohës që sekretari i KZAZ-së ushtron këtë detyrë, nuk humbet të drejtat dhe detyrat në vendin e tij të punës;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c) Në rastet kur sekretari i KZAZ-së ndalohet ose arrestohet gjatë periudhës zgjedhore, organi kompetent dhe vetë KZAZ-ja, njofton menjëherë KQZ-në;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ç)  merr pjesë në mbledhjet e KZAZ-së si anëtar pa të drejtë vote;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d) diskuton dhe jep mendimin e tij në mbledhjet e KZAZ-së, për çështje që shqyrtohen.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Sekretari i KZAZ-së, përveç detyrave të parashikuara në nenin 34 të Kodit Zgjedhor, kryen edhe këto detyra: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a) administron dhe ruan të gjithë dokumentacionin e KZAZ-së, si dhe është përgjegjës për përdorimin e vulës;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b) Sekretari i KZAZ-së është i detyruar të vulosë çdo vendim të KZAZ-së që ka kuorumin e nevojshëm të votave dhe është firmosuar rregullisht nga anëtarët;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c) jep asistencë juridike për KZAZ-në;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ç)  mban Librin e Protokollit të Mbledhjeve të KZAZ-së ku shënon të gjithë veprimtarinë që kryen KZAZ-ja. Në fillim të çdo mbledhjeje evidenton prezencën e anëtarëve të KZAZ-së;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d)  regjistron në Regjistrin e Korespondencës së KZAZ-së të gjitha aktet që hyjnë në KZAZ dhe dalin prej saj;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dh) regjistron të gjitha vendimet që merr KZAZ-ja në Regjistrin e Vendimeve;            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e) menjëherë pas miratimit të vendimit të marrë nga KZAZ-ja, sekretari përpilon aktin zyrtar në përputhje me modelet e miratuara nga     KQZ-ja;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ë)  Regjistron në Procesverbalin e Konstatimit shkeljet e konstatuara gjatë proçesit të marrjes në dorëzim të materialeve të votimit pas mbylljes së votimit nga KQV-ja në KZAZ, si dhe shkeljet e konstatuara gjatë proçesit të numërimit të votave në vendin e numërimit të votave.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f)  kryen detyra të tjera që burojnë nga Kodi Zgjedhor dhe akte nënligjore të KQZ-së.</w:t>
      </w:r>
    </w:p>
    <w:p w:rsidR="00900450" w:rsidRPr="00BB4AB1" w:rsidRDefault="00900450" w:rsidP="00900450">
      <w:pPr>
        <w:pStyle w:val="Paragrafi0"/>
        <w:rPr>
          <w:sz w:val="12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VI</w:t>
      </w: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DETYRAT DHE FUNKSIONIMI I KZAZ-SË</w:t>
      </w:r>
    </w:p>
    <w:p w:rsidR="00900450" w:rsidRPr="00BB4AB1" w:rsidRDefault="00900450" w:rsidP="00900450">
      <w:pPr>
        <w:pStyle w:val="Paragrafi0"/>
        <w:jc w:val="center"/>
        <w:rPr>
          <w:sz w:val="12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14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Detyrat e KZAZ-së</w:t>
      </w:r>
    </w:p>
    <w:p w:rsidR="00900450" w:rsidRPr="00BB4AB1" w:rsidRDefault="00900450" w:rsidP="00900450">
      <w:pPr>
        <w:pStyle w:val="Paragrafi0"/>
        <w:rPr>
          <w:sz w:val="10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Përveç detyrave të përcaktuara në nenin 33 të Kodit Zgjedhor, KZAZ-ja ushtron edhe këto kompetenca: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Njofton anëtarët KQV-ve për programet e trajnimit të organizuar nga KQZ-ja, merr masa për mbarëvajtjen e tyre, si dhe evidenton pjesëmarrjen;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Mban kontakte të vazhdueshme me organet e qeverisjes vendore dhe dërgon informacion në mënyrë periodike në KQZ dhe ZRZ;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Bashkëpunon me organet e qeverisjes vendore, për sigurimin e ambienteve dhe bazës së nevojshme logjistike, për funksionimin e KZAZ-së dhe KQV-ve;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Afishon në vende publike të dhëna që lidhen me zhvillimin e zgjedhjeve në zonën zgjedhore;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5. Shqyrton dhe merr vendim për të gjitha kërkesat dhe ankesat e paraqitura nga subjektet zgjedhore;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6. Mbikëqyr dhe asiston përgatitjen e mjediseve të qendrave të votimit, merr masa për përshtatjen e mjediseve të QV-ve, për të lehtësuar votimin e personave me aftësi të kufizuar;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7. Verifikon dhe mbikëqyr masat, që janë marrë për sigurimin dhe ruajtjen e materialeve zgjedhore në KZAZ dhe KQV deri në përfundim të procesit të votimit.</w:t>
      </w:r>
    </w:p>
    <w:p w:rsidR="00900450" w:rsidRPr="00BB4AB1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15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Zyra e KZAZ-së</w:t>
      </w:r>
    </w:p>
    <w:p w:rsidR="00900450" w:rsidRPr="00BB4AB1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Vendndodhja e zyrave të KZAZ-së duhet të plotësojë kushtet e parashikuara në nenet 93 e 94 të Kodit Zgjedhor: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Në zyrën e KZAZ-së, në një vend të dukshëm, duhet të vendoset flamuri kombëtar.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Në hyrjen kryesore, për në zyrën e KZAZ-së, duhet të vendoset tabela treguese e KZAZ-së, si dhe të jenë afishuar emrat e anëtarëve të KZAZ-së, numri i telefonit të zyrës dhe orari i punës.</w:t>
      </w:r>
    </w:p>
    <w:p w:rsidR="00900450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4. Zyra e KZAZ-së është e pajisur me linjë telefonike të rrjetit fiks. </w:t>
      </w:r>
    </w:p>
    <w:p w:rsidR="00BB4AB1" w:rsidRPr="00BB4AB1" w:rsidRDefault="00BB4AB1" w:rsidP="00900450">
      <w:pPr>
        <w:pStyle w:val="NeniNr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16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Dokumenti i identifikimit</w:t>
      </w:r>
    </w:p>
    <w:p w:rsidR="00900450" w:rsidRPr="002725F9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Gjatë ushtrimit të detyrës anëtarët dhe sekretari i KZAZ-së, janë të detyruar të mbajnë në mënyrë të dukshme dokumentet e identifikimit sipas modelit të miratuar nga KQZ.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2. Vëzhguesit </w:t>
      </w:r>
      <w:smartTag w:uri="urn:schemas-microsoft-com:office:smarttags" w:element="country-region">
        <w:smartTag w:uri="urn:schemas-microsoft-com:office:smarttags" w:element="place">
          <w:r w:rsidRPr="00192421">
            <w:rPr>
              <w:sz w:val="21"/>
              <w:szCs w:val="21"/>
            </w:rPr>
            <w:t>vendas</w:t>
          </w:r>
        </w:smartTag>
      </w:smartTag>
      <w:r w:rsidRPr="00192421">
        <w:rPr>
          <w:sz w:val="21"/>
          <w:szCs w:val="21"/>
        </w:rPr>
        <w:t xml:space="preserve"> dhe të huaj janë të detyruar që gjatë qëndrimit në mjediset e KZAZ-së, të mbajnë dokumentin përkatës të identifikimit. </w:t>
      </w:r>
    </w:p>
    <w:p w:rsidR="00900450" w:rsidRPr="002725F9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17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 xml:space="preserve">Vula e KZAZ-së </w:t>
      </w:r>
      <w:r w:rsidRPr="00192421">
        <w:rPr>
          <w:rStyle w:val="NeniNrChar"/>
          <w:sz w:val="21"/>
          <w:szCs w:val="21"/>
        </w:rPr>
        <w:t>dhe</w:t>
      </w:r>
      <w:r w:rsidRPr="00192421">
        <w:rPr>
          <w:sz w:val="21"/>
          <w:szCs w:val="21"/>
        </w:rPr>
        <w:t xml:space="preserve"> përdorimi</w:t>
      </w:r>
    </w:p>
    <w:p w:rsidR="00900450" w:rsidRPr="00F924DD" w:rsidRDefault="00900450" w:rsidP="00900450">
      <w:pPr>
        <w:pStyle w:val="Paragrafi0"/>
        <w:rPr>
          <w:sz w:val="8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KZAZ-ja përdor vulën e dërguar nga KQZ-ja.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Vula e KZAZ-së mbahet nga Sekretari, i cili e administron atë në përputhje me Kodin Zgjedhor dhe aktet e tjera të KQZ-së.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Vula e KZAZ-së vendoset në të gjitha aktet e nxjerra dhe të miratuara nga KZAZ-ja.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Vula nuk mund të nxirret për asnjë arsye jashtë ambienteve të punës së   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5. Në rast se vula e KZAZ-së bëhet e papërdorshme, KZAZ-ja mban një procesverbal në Librin e Protokollit në të cilin pasqyron rrethanat e pamundësisë së përdorimit të vulës dhe ia bën këtë me dije KQZ-së. KQZ-ja vlerëson informacionin e paraqitur dhe realizon procedurat e nevojshme për pajisjen e KZAZ-së me vulën e re.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6. Në rast se vula e KZAZ-së humbet, KZAZ-ja pasqyron faktin në Librin e Protokollit, si dhe lajmëron organet e policisë. KZAZ-ja i dërgon KQZ-së kopje të procesverbalit të mbajtur dhe njoftimit për organet e policisë.</w:t>
      </w:r>
    </w:p>
    <w:p w:rsidR="00900450" w:rsidRPr="00F924DD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18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Koha e punës së KZAZ-së</w:t>
      </w:r>
    </w:p>
    <w:p w:rsidR="00900450" w:rsidRPr="00F924DD" w:rsidRDefault="00900450" w:rsidP="00900450">
      <w:pPr>
        <w:pStyle w:val="Paragrafi0"/>
        <w:rPr>
          <w:sz w:val="8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Gjatë periudhës zgjedhore dhe deri tre ditë para datës së zgjedhjeve, KZAZ–ja  punon paradite nga ora 08.00 – 13.00 dhe mbasdite 16.00 - 20.00.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Tre ditë para datës së zgjedhjeve deri në shpalljen e rezultatit përfundimtar dhe dorëzimin në KQZ të dokumentacionit zgjedhor përkatës, KZAZ-ja qëndron në mënyrë permanente e mbledhur në zyrë. Ndërprerja dhe rifillimi i punës në çdo rast bëhet me vendim të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3. Sekretari i KZAZ-së shënon në procesverbal kohën e ndërprerjes dhe rifillimit të punës.      </w:t>
      </w:r>
    </w:p>
    <w:p w:rsidR="00900450" w:rsidRPr="002725F9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VII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MBLEDHJET E KZAZ</w:t>
      </w:r>
    </w:p>
    <w:p w:rsidR="00900450" w:rsidRPr="00BB4AB1" w:rsidRDefault="00900450" w:rsidP="00900450">
      <w:pPr>
        <w:pStyle w:val="Paragrafi0"/>
        <w:jc w:val="center"/>
        <w:rPr>
          <w:sz w:val="14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19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Njoftimi për mbledhjen e parë të KZAZ-së</w:t>
      </w:r>
    </w:p>
    <w:p w:rsidR="00900450" w:rsidRPr="00BB4AB1" w:rsidRDefault="00900450" w:rsidP="00900450">
      <w:pPr>
        <w:pStyle w:val="Paragrafi0"/>
        <w:rPr>
          <w:sz w:val="10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Mbledhja e parë e KZAZ-së thirret me vendim të KQZ-së.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Vendimi për mbledhjen e KZAZ-së bëhet publik.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Vendimi u dërgohet partive politike, të cilat kanë propozuar anëtarët e KZAZ-së dhe përmban: datën, vendin dhe orën e mbledhjes të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Në përputhje me vendimin e KQZ-së, Inspektori Rajonal merr masa për njoftimin e anëtarëve dhe përgatitjen e mbledhjes së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5. Mbledhja e parë e KZAZ-së drejtohet nga anëtari më i vjetër në moshë.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6. Në këtë mbledhje, KZAZ-ja merr Vendim për propozimin e Kryetarit dhe Zv.kryetarit të KZAZ-së, sipas modeleve të miratuara nga KQZ-ja.</w:t>
      </w:r>
    </w:p>
    <w:p w:rsidR="00900450" w:rsidRPr="002725F9" w:rsidRDefault="00900450" w:rsidP="00900450">
      <w:pPr>
        <w:pStyle w:val="Paragrafi0"/>
        <w:rPr>
          <w:sz w:val="16"/>
          <w:szCs w:val="21"/>
        </w:rPr>
      </w:pP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Procedura e zhvillimit të mbledhjeve të KZAZ-së</w:t>
      </w: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20</w:t>
      </w:r>
    </w:p>
    <w:p w:rsidR="00900450" w:rsidRPr="002725F9" w:rsidRDefault="00900450" w:rsidP="00900450">
      <w:pPr>
        <w:pStyle w:val="Paragrafi0"/>
        <w:rPr>
          <w:sz w:val="8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Mbledhjet e KZAZ-së janë publike. Ato zhvillohen vetëm në ambientet e saj të punës.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Mbledhjet e KZAZ-së janë të vlefshme kur në to marrin pjesë me shumë se gjysma e anëtarëve të KZAZ-së.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Mbledhjet e KZAZ-së në vijimësi thirren nga Kryetari, zv.kryetari ose së paku nga dy anëtarë të saj. Sekretari është përgjegjës për njoftimin e anëtarëve.</w:t>
      </w:r>
    </w:p>
    <w:p w:rsidR="00900450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Sekretari është përgjegjës për përgatitjen e materialeve të mbledhjes.</w:t>
      </w:r>
    </w:p>
    <w:p w:rsidR="00BB4AB1" w:rsidRPr="00BB4AB1" w:rsidRDefault="00BB4AB1" w:rsidP="00900450">
      <w:pPr>
        <w:pStyle w:val="Paragrafi0"/>
        <w:rPr>
          <w:sz w:val="12"/>
          <w:szCs w:val="21"/>
        </w:rPr>
      </w:pP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  <w:r w:rsidRPr="00192421">
        <w:rPr>
          <w:sz w:val="21"/>
          <w:szCs w:val="21"/>
        </w:rPr>
        <w:t>Neni 21</w:t>
      </w:r>
    </w:p>
    <w:p w:rsidR="00900450" w:rsidRPr="00B50E1A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Mbledhja e KZAZ-së drejtohet nga kryetari dhe në mungesë të tij nga zëvendëskryetari.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Drejtuesi i mbledhjes paraqet çështjen që është për shqyrtim dhe i jep fjalën anëtarëve për të diskutuar.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Çdo anëtar i KZAZ-së diskuton dhe paraqet propozime për çështje që janë në rendin e ditës.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4. Pasqyrimi i mbledhjeve të KZAZ-së, bëhet në Librin e Protokollit të Mbledhjeve, i cili duhet të përmbajë të paktën: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a) Datën, vendin dhe orën e mbledhjes;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b) Anëtarët që morën pjesë;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c) Çështjet që u diskutuan;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d) Përmbajtjen e diskutimeve;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e) Rezultati i votimit të anëtarëve të KZAZ-së;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f) Vendimet që u morën.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5. Në mbledhjen e KZAZ-së pjesëmarrësve u ndalohet çdo lloj komunikimi me telefon ose forma të tjera me të tretët.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6. Në përfundim të mbledhjes procesverbali përkatës në Librin e Protokollit të Mbledhjeve firmoset në çdo faqe nga sekretari. Anëtarët e KZAZ-së, në se dëshirojnë, kanë të drejtë të nënshkruajnë procesverbalin si më sipër.</w:t>
      </w:r>
    </w:p>
    <w:p w:rsidR="00900450" w:rsidRPr="00F22788" w:rsidRDefault="00900450" w:rsidP="00900450">
      <w:pPr>
        <w:pStyle w:val="Paragrafi0"/>
        <w:rPr>
          <w:sz w:val="10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VIII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VENDIMARRJA</w:t>
      </w:r>
    </w:p>
    <w:p w:rsidR="00900450" w:rsidRPr="00B50E1A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  <w:r w:rsidRPr="00192421">
        <w:rPr>
          <w:sz w:val="21"/>
          <w:szCs w:val="21"/>
        </w:rPr>
        <w:t>Neni 22</w:t>
      </w:r>
    </w:p>
    <w:p w:rsidR="00900450" w:rsidRPr="00192421" w:rsidRDefault="00900450" w:rsidP="00900450">
      <w:pPr>
        <w:pStyle w:val="NeniTitull"/>
        <w:rPr>
          <w:sz w:val="21"/>
          <w:szCs w:val="21"/>
        </w:rPr>
      </w:pPr>
      <w:r w:rsidRPr="00192421">
        <w:rPr>
          <w:sz w:val="21"/>
          <w:szCs w:val="21"/>
        </w:rPr>
        <w:t>Mbyllja e diskutimeve dhe votimi i propozimeve</w:t>
      </w:r>
    </w:p>
    <w:p w:rsidR="00900450" w:rsidRPr="00F22788" w:rsidRDefault="00900450" w:rsidP="00900450">
      <w:pPr>
        <w:pStyle w:val="Paragrafi0"/>
        <w:ind w:firstLine="0"/>
        <w:rPr>
          <w:sz w:val="12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Në përfundim të diskutimeve, drejtuesi i mbledhjes paraqet me radhë propozimet dhe fton anëtarët e KZAZ-së për të votuar për secilin propozim.</w:t>
      </w:r>
    </w:p>
    <w:p w:rsidR="00900450" w:rsidRPr="00B50E1A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  <w:r w:rsidRPr="00192421">
        <w:rPr>
          <w:sz w:val="21"/>
          <w:szCs w:val="21"/>
        </w:rPr>
        <w:t>Neni 23</w:t>
      </w:r>
    </w:p>
    <w:p w:rsidR="00900450" w:rsidRPr="00192421" w:rsidRDefault="00900450" w:rsidP="00900450">
      <w:pPr>
        <w:pStyle w:val="Paragrafi0"/>
        <w:jc w:val="center"/>
        <w:rPr>
          <w:b/>
          <w:sz w:val="21"/>
          <w:szCs w:val="21"/>
        </w:rPr>
      </w:pPr>
      <w:r w:rsidRPr="00192421">
        <w:rPr>
          <w:b/>
          <w:sz w:val="21"/>
          <w:szCs w:val="21"/>
        </w:rPr>
        <w:t>Procedura e votimit dhe firmosja e vendimeve</w:t>
      </w:r>
    </w:p>
    <w:p w:rsidR="00900450" w:rsidRPr="00F22788" w:rsidRDefault="00900450" w:rsidP="00900450">
      <w:pPr>
        <w:pStyle w:val="Paragrafi0"/>
        <w:rPr>
          <w:sz w:val="10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Vendimet në KZAZ merren me shumicën e votave të të gjithë anëtarëve të KZAZ-së. Sekretari nuk ka të drejtë vote.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Vendimet e KZAZ-së nënshkruhen nga të gjithë anëtarët që kanë marrë pjesë në votim, si dhe vulosen me vulën e KZAZ - së nga sekretari.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Secili prej anëtarëve të KZAZ-së krahas nënshkrimit të tij në vendim, shënon votën “pro” ose “kundër”.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4. Vendimet e KZAZ-së shoqërohen me mendimin e pakicës nëse ka të tillë. 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5. Sekretari i KZAZ-së shënon në Librin e Protokollit të Mbledhjeve rezultatet e  votimit për çdo propozim.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6. KZAZ-ja është e detyruar që të bëjë menjëherë publike, vendimet e marra dhe të dërgojë në KQZ një kopje të këtyre vendimeve.</w:t>
      </w:r>
    </w:p>
    <w:p w:rsidR="00192421" w:rsidRPr="00B50E1A" w:rsidRDefault="00192421" w:rsidP="00CC0C1F">
      <w:pPr>
        <w:pStyle w:val="Paragrafi0"/>
        <w:ind w:firstLine="0"/>
        <w:rPr>
          <w:sz w:val="16"/>
          <w:szCs w:val="21"/>
        </w:rPr>
      </w:pPr>
    </w:p>
    <w:p w:rsidR="00900450" w:rsidRPr="00192421" w:rsidRDefault="00900450" w:rsidP="00900450">
      <w:pPr>
        <w:pStyle w:val="TitulliNr"/>
        <w:rPr>
          <w:sz w:val="21"/>
          <w:szCs w:val="21"/>
        </w:rPr>
      </w:pPr>
      <w:r w:rsidRPr="00192421">
        <w:rPr>
          <w:sz w:val="21"/>
          <w:szCs w:val="21"/>
        </w:rPr>
        <w:t>PJESA IX</w:t>
      </w:r>
    </w:p>
    <w:p w:rsidR="00900450" w:rsidRPr="00192421" w:rsidRDefault="00900450" w:rsidP="00900450">
      <w:pPr>
        <w:pStyle w:val="TitulliTitull"/>
        <w:rPr>
          <w:sz w:val="21"/>
          <w:szCs w:val="21"/>
        </w:rPr>
      </w:pPr>
      <w:r w:rsidRPr="00192421">
        <w:rPr>
          <w:sz w:val="21"/>
          <w:szCs w:val="21"/>
        </w:rPr>
        <w:t>DOKUMENTACIONI I KZAZ-së</w:t>
      </w:r>
    </w:p>
    <w:p w:rsidR="00900450" w:rsidRPr="00B50E1A" w:rsidRDefault="00900450" w:rsidP="00900450">
      <w:pPr>
        <w:pStyle w:val="Paragrafi0"/>
        <w:jc w:val="center"/>
        <w:rPr>
          <w:sz w:val="12"/>
          <w:szCs w:val="21"/>
        </w:rPr>
      </w:pP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 24</w:t>
      </w:r>
    </w:p>
    <w:p w:rsidR="00900450" w:rsidRPr="00B50E1A" w:rsidRDefault="00900450" w:rsidP="00900450">
      <w:pPr>
        <w:pStyle w:val="Paragrafi0"/>
        <w:rPr>
          <w:sz w:val="14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1. Sekretari i KZAZ-së është përgjegjës për mbajtjen në arkiv dhe sistemimin e dokumentacionit zgjedhor të KZAZ-së. Sekretari i KZAZ-së, krijon dosje të veçanta në lidhje me vendimet dhe udhëzimet e dërguara nga KQZ-ja, në lidhje me aktet e nxjerra prej saj, me kërkesat, ankesat apo pretendimet e subjekteve zgjedhore, me emërimin e anëtarëve të KQV-ve, caktimin e anëtarëve të grupeve të numërimit të votave, etj.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2. Me kërkesë të subjekteve zgjedhore, Sekretari i KZAZ-së jep kopje të akteve.</w:t>
      </w: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>3. Libri i Protokollit të Mbledhjeve, Regjistri i Korrespondencës, Regjistri i Vendimeve dhe Procesverbali i Konstatimit të KZAZ-së mbahen dhe administrohen nga Sekretari dhe dorëzohen në përfundim të procesit zgjedhor në KQZ.</w:t>
      </w:r>
    </w:p>
    <w:p w:rsidR="00900450" w:rsidRPr="00192421" w:rsidRDefault="00900450" w:rsidP="00900450">
      <w:pPr>
        <w:pStyle w:val="NeniNr"/>
        <w:rPr>
          <w:sz w:val="21"/>
          <w:szCs w:val="21"/>
        </w:rPr>
      </w:pPr>
      <w:r w:rsidRPr="00192421">
        <w:rPr>
          <w:sz w:val="21"/>
          <w:szCs w:val="21"/>
        </w:rPr>
        <w:t>Neni 25</w:t>
      </w:r>
    </w:p>
    <w:p w:rsidR="00900450" w:rsidRPr="00192421" w:rsidRDefault="00900450" w:rsidP="00900450">
      <w:pPr>
        <w:pStyle w:val="Paragrafi0"/>
        <w:jc w:val="center"/>
        <w:rPr>
          <w:sz w:val="21"/>
          <w:szCs w:val="21"/>
        </w:rPr>
      </w:pPr>
    </w:p>
    <w:p w:rsidR="00900450" w:rsidRPr="00192421" w:rsidRDefault="00900450" w:rsidP="00900450">
      <w:pPr>
        <w:pStyle w:val="Paragrafi0"/>
        <w:rPr>
          <w:sz w:val="21"/>
          <w:szCs w:val="21"/>
        </w:rPr>
      </w:pPr>
      <w:r w:rsidRPr="00192421">
        <w:rPr>
          <w:sz w:val="21"/>
          <w:szCs w:val="21"/>
        </w:rPr>
        <w:t xml:space="preserve"> Ky udhëzim hyn në fuqi menjëherë.</w:t>
      </w:r>
    </w:p>
    <w:p w:rsidR="00900450" w:rsidRPr="00192421" w:rsidRDefault="00900450" w:rsidP="00900450">
      <w:pPr>
        <w:pStyle w:val="Paragrafi0"/>
        <w:jc w:val="right"/>
        <w:rPr>
          <w:sz w:val="21"/>
          <w:szCs w:val="21"/>
        </w:rPr>
      </w:pPr>
      <w:r w:rsidRPr="00192421">
        <w:rPr>
          <w:sz w:val="21"/>
          <w:szCs w:val="21"/>
        </w:rPr>
        <w:t>KRYETARI</w:t>
      </w:r>
    </w:p>
    <w:p w:rsidR="00900450" w:rsidRPr="00192421" w:rsidRDefault="00900450" w:rsidP="00900450">
      <w:pPr>
        <w:pStyle w:val="AutoritetiEmer"/>
        <w:rPr>
          <w:sz w:val="21"/>
          <w:szCs w:val="21"/>
        </w:rPr>
      </w:pPr>
      <w:r w:rsidRPr="00192421">
        <w:rPr>
          <w:sz w:val="21"/>
          <w:szCs w:val="21"/>
        </w:rPr>
        <w:t>Arben Ristani</w:t>
      </w:r>
    </w:p>
    <w:sectPr w:rsidR="00900450" w:rsidRPr="00192421" w:rsidSect="00E350B5">
      <w:footerReference w:type="even" r:id="rId9"/>
      <w:footerReference w:type="default" r:id="rId10"/>
      <w:pgSz w:w="11907" w:h="16840" w:code="9"/>
      <w:pgMar w:top="1418" w:right="1418" w:bottom="1418" w:left="1418" w:header="1304" w:footer="1134" w:gutter="0"/>
      <w:pgNumType w:start="117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1F0" w:rsidRDefault="003821F0">
      <w:r>
        <w:separator/>
      </w:r>
    </w:p>
  </w:endnote>
  <w:endnote w:type="continuationSeparator" w:id="0">
    <w:p w:rsidR="003821F0" w:rsidRDefault="0038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68" w:rsidRDefault="00E26968" w:rsidP="006C2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26968" w:rsidRDefault="00E26968" w:rsidP="006C2F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68" w:rsidRDefault="00E26968" w:rsidP="006C2FC9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68" w:rsidRDefault="00E26968" w:rsidP="002723B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26968" w:rsidRDefault="00E26968" w:rsidP="002723BE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68" w:rsidRDefault="00E26968" w:rsidP="002723B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08E0">
      <w:rPr>
        <w:rStyle w:val="PageNumber"/>
      </w:rPr>
      <w:t>1178</w:t>
    </w:r>
    <w:r>
      <w:rPr>
        <w:rStyle w:val="PageNumber"/>
      </w:rPr>
      <w:fldChar w:fldCharType="end"/>
    </w:r>
  </w:p>
  <w:p w:rsidR="00E26968" w:rsidRDefault="00E26968" w:rsidP="002723B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1F0" w:rsidRDefault="003821F0">
      <w:r>
        <w:separator/>
      </w:r>
    </w:p>
  </w:footnote>
  <w:footnote w:type="continuationSeparator" w:id="0">
    <w:p w:rsidR="003821F0" w:rsidRDefault="0038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63347"/>
    <w:multiLevelType w:val="hybridMultilevel"/>
    <w:tmpl w:val="EF0ADA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7752545A"/>
    <w:multiLevelType w:val="hybridMultilevel"/>
    <w:tmpl w:val="037888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00450"/>
    <w:rsid w:val="00005805"/>
    <w:rsid w:val="000116E2"/>
    <w:rsid w:val="000152A2"/>
    <w:rsid w:val="00016505"/>
    <w:rsid w:val="00016606"/>
    <w:rsid w:val="00017EBE"/>
    <w:rsid w:val="0002384E"/>
    <w:rsid w:val="000239EC"/>
    <w:rsid w:val="000253C1"/>
    <w:rsid w:val="0002748B"/>
    <w:rsid w:val="00030428"/>
    <w:rsid w:val="00041A56"/>
    <w:rsid w:val="00042FCA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3B20"/>
    <w:rsid w:val="000B7659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6E1D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4D78"/>
    <w:rsid w:val="001623F8"/>
    <w:rsid w:val="001743DB"/>
    <w:rsid w:val="001763D1"/>
    <w:rsid w:val="00192421"/>
    <w:rsid w:val="001952F8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43A6"/>
    <w:rsid w:val="00235855"/>
    <w:rsid w:val="00242E4B"/>
    <w:rsid w:val="00252D7E"/>
    <w:rsid w:val="002538A1"/>
    <w:rsid w:val="0025540D"/>
    <w:rsid w:val="002608DE"/>
    <w:rsid w:val="002612BA"/>
    <w:rsid w:val="00266A90"/>
    <w:rsid w:val="00267FDD"/>
    <w:rsid w:val="002723BE"/>
    <w:rsid w:val="002725F9"/>
    <w:rsid w:val="00273B1C"/>
    <w:rsid w:val="002819BD"/>
    <w:rsid w:val="0029358C"/>
    <w:rsid w:val="00295BCA"/>
    <w:rsid w:val="002B5A40"/>
    <w:rsid w:val="002B5C1F"/>
    <w:rsid w:val="002B7B90"/>
    <w:rsid w:val="002C2F7E"/>
    <w:rsid w:val="002C663A"/>
    <w:rsid w:val="002D6667"/>
    <w:rsid w:val="002E64E8"/>
    <w:rsid w:val="002E6924"/>
    <w:rsid w:val="002E7680"/>
    <w:rsid w:val="002F3591"/>
    <w:rsid w:val="00304541"/>
    <w:rsid w:val="003107C7"/>
    <w:rsid w:val="00310CBB"/>
    <w:rsid w:val="0031550B"/>
    <w:rsid w:val="00323062"/>
    <w:rsid w:val="00324C47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21F0"/>
    <w:rsid w:val="003863E0"/>
    <w:rsid w:val="003A0F41"/>
    <w:rsid w:val="003A59E8"/>
    <w:rsid w:val="003B370C"/>
    <w:rsid w:val="003B7283"/>
    <w:rsid w:val="003C34AC"/>
    <w:rsid w:val="003C5597"/>
    <w:rsid w:val="003D046C"/>
    <w:rsid w:val="003E29AB"/>
    <w:rsid w:val="003E451A"/>
    <w:rsid w:val="003E5A3C"/>
    <w:rsid w:val="003F01F0"/>
    <w:rsid w:val="003F3FB6"/>
    <w:rsid w:val="003F62D2"/>
    <w:rsid w:val="00402051"/>
    <w:rsid w:val="00402398"/>
    <w:rsid w:val="004035B3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76E2"/>
    <w:rsid w:val="00471BC0"/>
    <w:rsid w:val="00474045"/>
    <w:rsid w:val="0047736D"/>
    <w:rsid w:val="004811FB"/>
    <w:rsid w:val="00481895"/>
    <w:rsid w:val="00494FC4"/>
    <w:rsid w:val="0049593A"/>
    <w:rsid w:val="004A7CD1"/>
    <w:rsid w:val="004B2212"/>
    <w:rsid w:val="004B4D1B"/>
    <w:rsid w:val="004C1AB1"/>
    <w:rsid w:val="004C505A"/>
    <w:rsid w:val="004C798A"/>
    <w:rsid w:val="004E503B"/>
    <w:rsid w:val="004E5777"/>
    <w:rsid w:val="004E72E6"/>
    <w:rsid w:val="004F3165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57A25"/>
    <w:rsid w:val="00560DBD"/>
    <w:rsid w:val="00571417"/>
    <w:rsid w:val="00571B16"/>
    <w:rsid w:val="00572B76"/>
    <w:rsid w:val="00582220"/>
    <w:rsid w:val="00585AFC"/>
    <w:rsid w:val="005915C1"/>
    <w:rsid w:val="005A6181"/>
    <w:rsid w:val="005A76EA"/>
    <w:rsid w:val="005B3FEB"/>
    <w:rsid w:val="005C1ED6"/>
    <w:rsid w:val="005D3BF4"/>
    <w:rsid w:val="005F436D"/>
    <w:rsid w:val="00602F29"/>
    <w:rsid w:val="00603BBB"/>
    <w:rsid w:val="0060696A"/>
    <w:rsid w:val="00614F77"/>
    <w:rsid w:val="00615823"/>
    <w:rsid w:val="00615F4E"/>
    <w:rsid w:val="00616583"/>
    <w:rsid w:val="00616B11"/>
    <w:rsid w:val="0064249D"/>
    <w:rsid w:val="006425FC"/>
    <w:rsid w:val="00655C2E"/>
    <w:rsid w:val="006707E7"/>
    <w:rsid w:val="00671577"/>
    <w:rsid w:val="00671C0A"/>
    <w:rsid w:val="00673FD9"/>
    <w:rsid w:val="00673FF0"/>
    <w:rsid w:val="006771AC"/>
    <w:rsid w:val="00682F33"/>
    <w:rsid w:val="00683536"/>
    <w:rsid w:val="006933FE"/>
    <w:rsid w:val="00694E32"/>
    <w:rsid w:val="006B2EF9"/>
    <w:rsid w:val="006C10D2"/>
    <w:rsid w:val="006C11F5"/>
    <w:rsid w:val="006C2FC9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71C1"/>
    <w:rsid w:val="00715049"/>
    <w:rsid w:val="007169FF"/>
    <w:rsid w:val="007235A2"/>
    <w:rsid w:val="00723C7E"/>
    <w:rsid w:val="007317E7"/>
    <w:rsid w:val="0073198A"/>
    <w:rsid w:val="007331A1"/>
    <w:rsid w:val="007355EB"/>
    <w:rsid w:val="00750536"/>
    <w:rsid w:val="00756B4E"/>
    <w:rsid w:val="0075728B"/>
    <w:rsid w:val="00760AA6"/>
    <w:rsid w:val="00761FEB"/>
    <w:rsid w:val="007708DE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E769A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B10ED"/>
    <w:rsid w:val="008C0D19"/>
    <w:rsid w:val="008D08E0"/>
    <w:rsid w:val="008D242F"/>
    <w:rsid w:val="008D658B"/>
    <w:rsid w:val="008D73A9"/>
    <w:rsid w:val="008E7307"/>
    <w:rsid w:val="008F0846"/>
    <w:rsid w:val="008F1BE3"/>
    <w:rsid w:val="008F71A1"/>
    <w:rsid w:val="00900450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52756"/>
    <w:rsid w:val="00952B82"/>
    <w:rsid w:val="00961AD4"/>
    <w:rsid w:val="00971B20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9F6FD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B6ED0"/>
    <w:rsid w:val="00AE2C3A"/>
    <w:rsid w:val="00AF09C3"/>
    <w:rsid w:val="00AF6FC9"/>
    <w:rsid w:val="00B01885"/>
    <w:rsid w:val="00B0397B"/>
    <w:rsid w:val="00B231C6"/>
    <w:rsid w:val="00B304AB"/>
    <w:rsid w:val="00B30A87"/>
    <w:rsid w:val="00B31AA8"/>
    <w:rsid w:val="00B320FC"/>
    <w:rsid w:val="00B341A1"/>
    <w:rsid w:val="00B3592B"/>
    <w:rsid w:val="00B36C00"/>
    <w:rsid w:val="00B40E2A"/>
    <w:rsid w:val="00B4411A"/>
    <w:rsid w:val="00B47811"/>
    <w:rsid w:val="00B5070C"/>
    <w:rsid w:val="00B50E1A"/>
    <w:rsid w:val="00B65249"/>
    <w:rsid w:val="00B71539"/>
    <w:rsid w:val="00B8484C"/>
    <w:rsid w:val="00B87DCC"/>
    <w:rsid w:val="00B97FD5"/>
    <w:rsid w:val="00BA4F83"/>
    <w:rsid w:val="00BB085C"/>
    <w:rsid w:val="00BB4AB1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25FA7"/>
    <w:rsid w:val="00C33F71"/>
    <w:rsid w:val="00C41A80"/>
    <w:rsid w:val="00C4424D"/>
    <w:rsid w:val="00C47B52"/>
    <w:rsid w:val="00C5019E"/>
    <w:rsid w:val="00C50C6D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0C1F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1AAC"/>
    <w:rsid w:val="00D14D49"/>
    <w:rsid w:val="00D14F5E"/>
    <w:rsid w:val="00D21120"/>
    <w:rsid w:val="00D32262"/>
    <w:rsid w:val="00D32652"/>
    <w:rsid w:val="00D4083D"/>
    <w:rsid w:val="00D525D5"/>
    <w:rsid w:val="00D55569"/>
    <w:rsid w:val="00D62D8F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5A2E"/>
    <w:rsid w:val="00DA7194"/>
    <w:rsid w:val="00DC22F7"/>
    <w:rsid w:val="00DC70E0"/>
    <w:rsid w:val="00DD0751"/>
    <w:rsid w:val="00DF265E"/>
    <w:rsid w:val="00E02A89"/>
    <w:rsid w:val="00E02E71"/>
    <w:rsid w:val="00E03C4C"/>
    <w:rsid w:val="00E262B2"/>
    <w:rsid w:val="00E26968"/>
    <w:rsid w:val="00E269BA"/>
    <w:rsid w:val="00E350B5"/>
    <w:rsid w:val="00E35F12"/>
    <w:rsid w:val="00E367E4"/>
    <w:rsid w:val="00E47701"/>
    <w:rsid w:val="00E71D15"/>
    <w:rsid w:val="00E768E6"/>
    <w:rsid w:val="00E834AF"/>
    <w:rsid w:val="00E86C3F"/>
    <w:rsid w:val="00E943E3"/>
    <w:rsid w:val="00E96895"/>
    <w:rsid w:val="00E977BC"/>
    <w:rsid w:val="00E97C55"/>
    <w:rsid w:val="00EA28AE"/>
    <w:rsid w:val="00EA4DF1"/>
    <w:rsid w:val="00EB1957"/>
    <w:rsid w:val="00EB24A9"/>
    <w:rsid w:val="00EB441B"/>
    <w:rsid w:val="00EC15B7"/>
    <w:rsid w:val="00EC3315"/>
    <w:rsid w:val="00EC657B"/>
    <w:rsid w:val="00EE4BA9"/>
    <w:rsid w:val="00EE7A53"/>
    <w:rsid w:val="00EF7E31"/>
    <w:rsid w:val="00F02C33"/>
    <w:rsid w:val="00F042D3"/>
    <w:rsid w:val="00F15C00"/>
    <w:rsid w:val="00F2187B"/>
    <w:rsid w:val="00F22788"/>
    <w:rsid w:val="00F25E06"/>
    <w:rsid w:val="00F37A38"/>
    <w:rsid w:val="00F37D59"/>
    <w:rsid w:val="00F43E17"/>
    <w:rsid w:val="00F46890"/>
    <w:rsid w:val="00F563AB"/>
    <w:rsid w:val="00F56840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24DD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4FC771-AFFC-4E79-BA3D-85E48796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50"/>
    <w:rPr>
      <w:rFonts w:eastAsia="SimSun"/>
      <w:noProof/>
      <w:sz w:val="24"/>
      <w:szCs w:val="24"/>
      <w:lang w:val="sq-AL" w:eastAsia="zh-CN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6C2FC9"/>
    <w:pPr>
      <w:keepNext/>
      <w:spacing w:before="240" w:after="60"/>
      <w:outlineLvl w:val="2"/>
    </w:pPr>
    <w:rPr>
      <w:rFonts w:ascii="Arial" w:eastAsia="Times New Roman" w:hAnsi="Arial" w:cs="Arial"/>
      <w:b/>
      <w:bCs/>
      <w:noProof w:val="0"/>
      <w:sz w:val="26"/>
      <w:szCs w:val="26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basedOn w:val="DefaultParagraphFont"/>
    <w:link w:val="NeniNr"/>
    <w:rsid w:val="00900450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9004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900450"/>
    <w:rPr>
      <w:rFonts w:eastAsia="SimSun"/>
      <w:noProof/>
      <w:sz w:val="24"/>
      <w:szCs w:val="24"/>
      <w:lang w:val="sq-AL" w:eastAsia="zh-CN" w:bidi="ar-SA"/>
    </w:rPr>
  </w:style>
  <w:style w:type="character" w:styleId="PageNumber">
    <w:name w:val="page number"/>
    <w:basedOn w:val="DefaultParagraphFont"/>
    <w:rsid w:val="00900450"/>
  </w:style>
  <w:style w:type="table" w:styleId="TableGrid">
    <w:name w:val="Table Grid"/>
    <w:basedOn w:val="TableNormal"/>
    <w:rsid w:val="00295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 Char Char Char"/>
    <w:basedOn w:val="Normal"/>
    <w:rsid w:val="006C2FC9"/>
    <w:pPr>
      <w:spacing w:after="160" w:line="240" w:lineRule="exact"/>
    </w:pPr>
    <w:rPr>
      <w:rFonts w:ascii="Tahoma" w:eastAsia="MS Mincho" w:hAnsi="Tahoma"/>
      <w:noProof w:val="0"/>
      <w:sz w:val="20"/>
      <w:szCs w:val="20"/>
      <w:lang w:val="en-US" w:eastAsia="en-US"/>
    </w:rPr>
  </w:style>
  <w:style w:type="paragraph" w:customStyle="1" w:styleId="a0s0">
    <w:name w:val="a0 s0"/>
    <w:basedOn w:val="Normal"/>
    <w:rsid w:val="006C2FC9"/>
    <w:pPr>
      <w:spacing w:before="100" w:beforeAutospacing="1" w:after="100" w:afterAutospacing="1"/>
    </w:pPr>
    <w:rPr>
      <w:rFonts w:eastAsia="Times New Roman"/>
      <w:noProof w:val="0"/>
      <w:lang w:val="en-US" w:eastAsia="en-US"/>
    </w:rPr>
  </w:style>
  <w:style w:type="character" w:customStyle="1" w:styleId="f01">
    <w:name w:val="f01"/>
    <w:basedOn w:val="DefaultParagraphFont"/>
    <w:rsid w:val="006C2FC9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5202</Words>
  <Characters>29654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UDHËZIM</vt:lpstr>
    </vt:vector>
  </TitlesOfParts>
  <Company/>
  <LinksUpToDate>false</LinksUpToDate>
  <CharactersWithSpaces>34787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UDHËZIM</dc:title>
  <dc:subject/>
  <dc:creator>n.fagu</dc:creator>
  <cp:keywords/>
  <dc:description/>
  <cp:lastModifiedBy>Inida Noga</cp:lastModifiedBy>
  <cp:revision>2</cp:revision>
  <dcterms:created xsi:type="dcterms:W3CDTF">2019-02-20T17:52:00Z</dcterms:created>
  <dcterms:modified xsi:type="dcterms:W3CDTF">2019-02-20T17:52:00Z</dcterms:modified>
</cp:coreProperties>
</file>