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2175" w:rsidRPr="00B465B2" w:rsidRDefault="00E52175" w:rsidP="00A65CF1">
      <w:pPr>
        <w:pStyle w:val="Akti"/>
        <w:keepNext w:val="0"/>
      </w:pPr>
      <w:bookmarkStart w:id="0" w:name="_GoBack"/>
      <w:bookmarkEnd w:id="0"/>
      <w:r w:rsidRPr="00B465B2">
        <w:t>Vendim</w:t>
      </w:r>
    </w:p>
    <w:p w:rsidR="00E52175" w:rsidRPr="00B465B2" w:rsidRDefault="00E52175" w:rsidP="00A65CF1">
      <w:pPr>
        <w:pStyle w:val="NumriData"/>
        <w:keepNext w:val="0"/>
      </w:pPr>
      <w:r w:rsidRPr="00B465B2">
        <w:t>Nr.1173, dat</w:t>
      </w:r>
      <w:r>
        <w:t>ë</w:t>
      </w:r>
      <w:r w:rsidRPr="00B465B2">
        <w:t xml:space="preserve"> 6.11.2009</w:t>
      </w:r>
    </w:p>
    <w:p w:rsidR="00E52175" w:rsidRPr="00B465B2" w:rsidRDefault="00E52175" w:rsidP="00A65CF1">
      <w:pPr>
        <w:pStyle w:val="Paragrafi"/>
      </w:pPr>
    </w:p>
    <w:p w:rsidR="00E52175" w:rsidRPr="00B465B2" w:rsidRDefault="00E52175" w:rsidP="00A65CF1">
      <w:pPr>
        <w:pStyle w:val="Titulli"/>
        <w:keepNext w:val="0"/>
      </w:pPr>
      <w:r w:rsidRPr="00B465B2">
        <w:t>P</w:t>
      </w:r>
      <w:r>
        <w:t>ë</w:t>
      </w:r>
      <w:r w:rsidRPr="00B465B2">
        <w:t>r p</w:t>
      </w:r>
      <w:r>
        <w:t>ë</w:t>
      </w:r>
      <w:r w:rsidRPr="00B465B2">
        <w:t>rcaktimin e rregullave p</w:t>
      </w:r>
      <w:r>
        <w:t>ë</w:t>
      </w:r>
      <w:r w:rsidRPr="00B465B2">
        <w:t>r organizimin e ngjarjeve kulturore, artistike dhe sociale nga organet e qeverisjes qendrore dhe institucionet e tjera publike, t</w:t>
      </w:r>
      <w:r>
        <w:t>ë</w:t>
      </w:r>
      <w:r w:rsidRPr="00B465B2">
        <w:t xml:space="preserve"> pavarura</w:t>
      </w:r>
    </w:p>
    <w:p w:rsidR="00E52175" w:rsidRPr="00B465B2" w:rsidRDefault="00E52175" w:rsidP="00A65CF1">
      <w:pPr>
        <w:pStyle w:val="Paragrafi"/>
      </w:pPr>
    </w:p>
    <w:p w:rsidR="00E52175" w:rsidRPr="00B465B2" w:rsidRDefault="00E52175" w:rsidP="00A65CF1">
      <w:pPr>
        <w:pStyle w:val="Paragrafi"/>
      </w:pPr>
      <w:r w:rsidRPr="00B465B2">
        <w:t>N</w:t>
      </w:r>
      <w:r>
        <w:t>ë</w:t>
      </w:r>
      <w:r w:rsidRPr="00B465B2">
        <w:t xml:space="preserve"> mb</w:t>
      </w:r>
      <w:r>
        <w:t>ë</w:t>
      </w:r>
      <w:r w:rsidRPr="00B465B2">
        <w:t>shtetje t</w:t>
      </w:r>
      <w:r>
        <w:t>ë</w:t>
      </w:r>
      <w:r w:rsidRPr="00B465B2">
        <w:t xml:space="preserve"> nenit 100 t</w:t>
      </w:r>
      <w:r>
        <w:t>ë</w:t>
      </w:r>
      <w:r w:rsidRPr="00B465B2">
        <w:t xml:space="preserve"> Kushtetut</w:t>
      </w:r>
      <w:r>
        <w:t>ë</w:t>
      </w:r>
      <w:r w:rsidRPr="00B465B2">
        <w:t>s dhe t</w:t>
      </w:r>
      <w:r>
        <w:t>ë</w:t>
      </w:r>
      <w:r w:rsidRPr="00B465B2">
        <w:t xml:space="preserve"> ligjit nr.9631, dat</w:t>
      </w:r>
      <w:r>
        <w:t>ë</w:t>
      </w:r>
      <w:r w:rsidR="0029512D">
        <w:t xml:space="preserve"> 30.10.2006</w:t>
      </w:r>
      <w:r w:rsidRPr="00B465B2">
        <w:t xml:space="preserve"> “P</w:t>
      </w:r>
      <w:r>
        <w:t>ë</w:t>
      </w:r>
      <w:r w:rsidRPr="00B465B2">
        <w:t>r artin skenik”, me propozimin e Ministrit t</w:t>
      </w:r>
      <w:r>
        <w:t>ë</w:t>
      </w:r>
      <w:r w:rsidRPr="00B465B2">
        <w:t xml:space="preserve"> Shtetit p</w:t>
      </w:r>
      <w:r>
        <w:t>ë</w:t>
      </w:r>
      <w:r w:rsidRPr="00B465B2">
        <w:t>r Reformat dhe Marr</w:t>
      </w:r>
      <w:r>
        <w:t>ë</w:t>
      </w:r>
      <w:r w:rsidRPr="00B465B2">
        <w:t>dh</w:t>
      </w:r>
      <w:r>
        <w:t>ë</w:t>
      </w:r>
      <w:r w:rsidRPr="00B465B2">
        <w:t>niet me Kuvendin, K</w:t>
      </w:r>
      <w:r>
        <w:t>ë</w:t>
      </w:r>
      <w:r w:rsidRPr="00B465B2">
        <w:t>shilli i Ministrave</w:t>
      </w:r>
    </w:p>
    <w:p w:rsidR="00E52175" w:rsidRPr="00B465B2" w:rsidRDefault="00E52175" w:rsidP="00A65CF1">
      <w:pPr>
        <w:pStyle w:val="Paragrafi"/>
      </w:pPr>
    </w:p>
    <w:p w:rsidR="00E52175" w:rsidRDefault="00E52175" w:rsidP="00A65CF1">
      <w:pPr>
        <w:pStyle w:val="VENDOSI"/>
        <w:keepNext w:val="0"/>
      </w:pPr>
      <w:r w:rsidRPr="00B465B2">
        <w:t>Vendosi</w:t>
      </w:r>
      <w:r>
        <w:t>:</w:t>
      </w:r>
    </w:p>
    <w:p w:rsidR="00E52175" w:rsidRDefault="00E52175" w:rsidP="00A65CF1">
      <w:pPr>
        <w:pStyle w:val="Paragrafi"/>
      </w:pPr>
    </w:p>
    <w:p w:rsidR="00E52175" w:rsidRDefault="00E52175" w:rsidP="00A65CF1">
      <w:pPr>
        <w:pStyle w:val="Paragrafi"/>
      </w:pPr>
      <w:r>
        <w:t>I.</w:t>
      </w:r>
      <w:r w:rsidR="00E06679">
        <w:t xml:space="preserve"> </w:t>
      </w:r>
      <w:r>
        <w:t>Rregulla të përgjithshme:</w:t>
      </w:r>
    </w:p>
    <w:p w:rsidR="00E52175" w:rsidRDefault="00E52175" w:rsidP="00A65CF1">
      <w:pPr>
        <w:pStyle w:val="Paragrafi"/>
      </w:pPr>
      <w:r>
        <w:t>1.</w:t>
      </w:r>
      <w:r w:rsidR="00E06679">
        <w:t xml:space="preserve"> </w:t>
      </w:r>
      <w:r>
        <w:t xml:space="preserve">Ky vendim ka për qëllim përcaktimin e rregullave për organizimin e ngjarjeve kulturore dhe artistike e të veprimtarive të lidhura me to nga organet e </w:t>
      </w:r>
      <w:r w:rsidR="002D7B09">
        <w:t>qeverisjes qendrore dhe institu</w:t>
      </w:r>
      <w:r>
        <w:t>cionet e tjera publike, të pavarura.</w:t>
      </w:r>
    </w:p>
    <w:p w:rsidR="00E52175" w:rsidRDefault="00E52175" w:rsidP="00A65CF1">
      <w:pPr>
        <w:pStyle w:val="Paragrafi"/>
      </w:pPr>
      <w:r>
        <w:t>II.</w:t>
      </w:r>
      <w:r w:rsidR="00E06679">
        <w:t xml:space="preserve"> </w:t>
      </w:r>
      <w:r>
        <w:t>Procedurat e organizimit:</w:t>
      </w:r>
    </w:p>
    <w:p w:rsidR="00E52175" w:rsidRDefault="00E52175" w:rsidP="00A65CF1">
      <w:pPr>
        <w:pStyle w:val="Paragrafi"/>
      </w:pPr>
      <w:r>
        <w:t>2.</w:t>
      </w:r>
      <w:r w:rsidR="00E06679">
        <w:t xml:space="preserve"> </w:t>
      </w:r>
      <w:r>
        <w:t>Titullari i institucionit urdhëron, me shkrim, blerjen e shërbimit e të mallrave, për zh</w:t>
      </w:r>
      <w:r w:rsidR="003C7495">
        <w:t>villimin, prodhimin apo bashkëprodhimin e programe</w:t>
      </w:r>
      <w:r>
        <w:t>ve kulturore, sociale dhe artistike nga operatorët e fushës, duke parashikuar, për çdo rast, objektin, nevojën e kryerjes së programit, fondin limi</w:t>
      </w:r>
      <w:r w:rsidR="002E0FCD">
        <w:t>t dhe përbërjen e komisionit, p</w:t>
      </w:r>
      <w:r>
        <w:t>ë</w:t>
      </w:r>
      <w:r w:rsidR="002E0FCD">
        <w:t>r</w:t>
      </w:r>
      <w:r>
        <w:t xml:space="preserve"> ndjekjen e procedurave.</w:t>
      </w:r>
    </w:p>
    <w:p w:rsidR="00E52175" w:rsidRDefault="00E52175" w:rsidP="00A65CF1">
      <w:pPr>
        <w:pStyle w:val="Paragrafi"/>
      </w:pPr>
      <w:r>
        <w:t>3.Përzgjedhja e operatorëve të specializuar, në varësi të llojit të ngjarjes, të bëhet sipas kushteve të mëposhtme:</w:t>
      </w:r>
    </w:p>
    <w:p w:rsidR="00E52175" w:rsidRDefault="00E52175" w:rsidP="00A65CF1">
      <w:pPr>
        <w:pStyle w:val="Paragrafi"/>
      </w:pPr>
      <w:r>
        <w:t>a)</w:t>
      </w:r>
      <w:r w:rsidR="00E06679">
        <w:t xml:space="preserve"> </w:t>
      </w:r>
      <w:r>
        <w:t>Përvojës në organizimin e ngjarjeve;</w:t>
      </w:r>
    </w:p>
    <w:p w:rsidR="00E52175" w:rsidRDefault="00E52175" w:rsidP="00A65CF1">
      <w:pPr>
        <w:pStyle w:val="Paragrafi"/>
      </w:pPr>
      <w:r>
        <w:t>b)</w:t>
      </w:r>
      <w:r w:rsidR="00E06679">
        <w:t xml:space="preserve"> </w:t>
      </w:r>
      <w:r>
        <w:t>Çmimit të ofruar nga operatorët e specializuar.</w:t>
      </w:r>
    </w:p>
    <w:p w:rsidR="00E52175" w:rsidRDefault="00E52175" w:rsidP="00A65CF1">
      <w:pPr>
        <w:pStyle w:val="Paragrafi"/>
      </w:pPr>
      <w:r>
        <w:t>4.</w:t>
      </w:r>
      <w:r w:rsidR="00E06679">
        <w:t xml:space="preserve"> </w:t>
      </w:r>
      <w:r>
        <w:t>Komisioni për ndjekjen e pro</w:t>
      </w:r>
      <w:r w:rsidR="003C7495">
        <w:t>cedurave dhe hartimin e dokument</w:t>
      </w:r>
      <w:r>
        <w:t>eve përbëh</w:t>
      </w:r>
      <w:r w:rsidR="00E06679">
        <w:t>et nga 5 anëtarë, 3 prej të cilë</w:t>
      </w:r>
      <w:r>
        <w:t>ve janë specialistë të fushës.</w:t>
      </w:r>
    </w:p>
    <w:p w:rsidR="00E52175" w:rsidRDefault="00E52175" w:rsidP="00A65CF1">
      <w:pPr>
        <w:pStyle w:val="Paragrafi"/>
      </w:pPr>
      <w:r>
        <w:t>5.</w:t>
      </w:r>
      <w:r w:rsidR="00DD2D2C">
        <w:t xml:space="preserve"> </w:t>
      </w:r>
      <w:r>
        <w:t xml:space="preserve">Komisioni, brenda një periudhe kohore 5-ditore nga data </w:t>
      </w:r>
      <w:r w:rsidR="003C7495">
        <w:t>e daljes së vendimit, u shpërnd</w:t>
      </w:r>
      <w:r>
        <w:t>an, me korrespondencë zyrtare, operatorëve/agjencive të specializuara ftesën</w:t>
      </w:r>
      <w:r w:rsidR="00DD2D2C">
        <w:t xml:space="preserve"> për negociata, e cila duhet t’u</w:t>
      </w:r>
      <w:r>
        <w:t xml:space="preserve"> dërgohet të paktën dy operatorëve.</w:t>
      </w:r>
    </w:p>
    <w:p w:rsidR="00E52175" w:rsidRDefault="003C7495" w:rsidP="00A65CF1">
      <w:pPr>
        <w:pStyle w:val="Paragrafi"/>
      </w:pPr>
      <w:r>
        <w:t>6.</w:t>
      </w:r>
      <w:r w:rsidR="00DD2D2C">
        <w:t xml:space="preserve"> </w:t>
      </w:r>
      <w:r>
        <w:t>Në ftesën për negoc</w:t>
      </w:r>
      <w:r w:rsidR="00E52175">
        <w:t>iata duhet të përc</w:t>
      </w:r>
      <w:r>
        <w:t>a</w:t>
      </w:r>
      <w:r w:rsidR="00E52175">
        <w:t>ktohen objekti i progra</w:t>
      </w:r>
      <w:r>
        <w:t>m</w:t>
      </w:r>
      <w:r w:rsidR="00E52175">
        <w:t>it, ngjarjes, nevoja e kryerjes së programit/ngjarjes, fondi limit dhe data përfundimtare për paraqitjen e ofertës nga operatorët dhe agjencitë.</w:t>
      </w:r>
    </w:p>
    <w:p w:rsidR="00E52175" w:rsidRDefault="00E52175" w:rsidP="00A65CF1">
      <w:pPr>
        <w:pStyle w:val="Paragrafi"/>
      </w:pPr>
      <w:r>
        <w:t>7.</w:t>
      </w:r>
      <w:r w:rsidR="00DD2D2C">
        <w:t xml:space="preserve"> </w:t>
      </w:r>
      <w:r>
        <w:t>Komisioni pret, brenda afatit të fundit të paraqitur në ftesën për negociata, konfirmimin nga operatorët/agjencitë e special</w:t>
      </w:r>
      <w:r w:rsidR="00A25D3C">
        <w:t>i</w:t>
      </w:r>
      <w:r>
        <w:t>zuara për vazhdimësinë e negociatave, i c</w:t>
      </w:r>
      <w:r w:rsidR="003C7495">
        <w:t>i</w:t>
      </w:r>
      <w:r>
        <w:t>li shoqërohet me çmimin përkatës për kryerjen e programit/ngjarjes, nga operatorët/agjencitë e specializuara. Konfirmimet për vazhdimësinë e negociatave vijnë në një dit</w:t>
      </w:r>
      <w:r w:rsidR="003C7495">
        <w:t>ë të vetme, të mbyllura dhe hap</w:t>
      </w:r>
      <w:r>
        <w:t>en njëkohësisht, në prani të anëtarëve të komisionit.</w:t>
      </w:r>
    </w:p>
    <w:p w:rsidR="00E52175" w:rsidRDefault="00E52175" w:rsidP="00A65CF1">
      <w:pPr>
        <w:pStyle w:val="Paragrafi"/>
      </w:pPr>
      <w:r>
        <w:t>8.</w:t>
      </w:r>
      <w:r w:rsidR="00DD2D2C">
        <w:t xml:space="preserve"> </w:t>
      </w:r>
      <w:r>
        <w:t>Komisioni, pas analizimit të ofertave të paraqitura, përzgjedh, në bazë të pikëve, operatorët/agjencitë e specializuara, duke u bazuar në kushtet e veçanta, të përcaktuara në pikën 3, të këtij vendimi, si dhe harton një raport të hollësishëm për të gjithë procedurën e ndjekur, raport të cilin ia paraqet titullarit të institucionit.</w:t>
      </w:r>
    </w:p>
    <w:p w:rsidR="00E52175" w:rsidRDefault="003C7495" w:rsidP="00A65CF1">
      <w:pPr>
        <w:pStyle w:val="Paragrafi"/>
      </w:pPr>
      <w:r>
        <w:t>9.</w:t>
      </w:r>
      <w:r w:rsidR="00DD2D2C">
        <w:t xml:space="preserve"> </w:t>
      </w:r>
      <w:r>
        <w:t>Titullari i institucionit, në</w:t>
      </w:r>
      <w:r w:rsidR="00E52175">
        <w:t xml:space="preserve"> bazë të rekomandimit të dhënë nga komisioni i vlerësimit, vendos, br</w:t>
      </w:r>
      <w:r>
        <w:t>enda 2 ditëve nga d</w:t>
      </w:r>
      <w:r w:rsidR="00E52175">
        <w:t>ata e paraqitjes së r</w:t>
      </w:r>
      <w:r>
        <w:t>ekomandimit, lidhjen e kontratav</w:t>
      </w:r>
      <w:r w:rsidR="00E52175">
        <w:t>e me operatorin/agjencinë e specializuar, për organizimin e ngjarjes.</w:t>
      </w:r>
    </w:p>
    <w:p w:rsidR="00E52175" w:rsidRDefault="00E52175" w:rsidP="00A65CF1">
      <w:pPr>
        <w:pStyle w:val="Paragrafi"/>
      </w:pPr>
      <w:r>
        <w:t>III.</w:t>
      </w:r>
      <w:r w:rsidR="00DD2D2C">
        <w:t xml:space="preserve"> </w:t>
      </w:r>
      <w:r>
        <w:t>Dispozita të f</w:t>
      </w:r>
      <w:r w:rsidR="003C7495">
        <w:t>u</w:t>
      </w:r>
      <w:r>
        <w:t>ndit</w:t>
      </w:r>
    </w:p>
    <w:p w:rsidR="00E52175" w:rsidRDefault="00E52175" w:rsidP="00A65CF1">
      <w:pPr>
        <w:pStyle w:val="Paragrafi"/>
      </w:pPr>
      <w:r>
        <w:t>10.</w:t>
      </w:r>
      <w:r w:rsidR="00DD2D2C">
        <w:t xml:space="preserve"> </w:t>
      </w:r>
      <w:r>
        <w:t>Ankesat për procedurën e blerjes, të shërbimit dhe mallrave, për zh</w:t>
      </w:r>
      <w:r w:rsidR="003C7495">
        <w:t>villimin, prodhimin apo bashkëpro</w:t>
      </w:r>
      <w:r w:rsidR="00A25D3C">
        <w:t>dh</w:t>
      </w:r>
      <w:r>
        <w:t xml:space="preserve">imin e programeve kulturore, sociale dhe artistike nga operatorët e fushës bëhen te drejtuesi i institucionit.Vendimi i tij është </w:t>
      </w:r>
      <w:r w:rsidR="003C7495">
        <w:t>p</w:t>
      </w:r>
      <w:r>
        <w:t>ërfundimtar.</w:t>
      </w:r>
    </w:p>
    <w:p w:rsidR="00E52175" w:rsidRDefault="00E52175" w:rsidP="00A65CF1">
      <w:pPr>
        <w:pStyle w:val="Paragrafi"/>
      </w:pPr>
      <w:r>
        <w:t>11</w:t>
      </w:r>
      <w:r w:rsidR="005520DE">
        <w:t>.</w:t>
      </w:r>
      <w:r w:rsidR="00DD2D2C">
        <w:t xml:space="preserve"> </w:t>
      </w:r>
      <w:r w:rsidR="005520DE">
        <w:t>Vendimi nr.309, datë 21.6.1993</w:t>
      </w:r>
      <w:r>
        <w:t xml:space="preserve"> i Këshillit të Ministrave “Për shpërblimin e cilësisë artistike në letërsi, artin figurativ, muzikor, kinematografik, ekzekutiv, interpretativ, si dhe për kontributin e angazhimit të përkohshëm në projektet kulturore”, shfuqizohet.</w:t>
      </w:r>
    </w:p>
    <w:p w:rsidR="00E52175" w:rsidRDefault="00E52175" w:rsidP="00A65CF1">
      <w:pPr>
        <w:pStyle w:val="Paragrafi"/>
      </w:pPr>
      <w:r>
        <w:t>12.</w:t>
      </w:r>
      <w:r w:rsidR="00F92FF8">
        <w:t xml:space="preserve"> </w:t>
      </w:r>
      <w:r>
        <w:t>Ngarkohen organet e qeverisjes qendrore dhe institucionet e tjera publike, të pavarura, për zbatimin e këtij vendimi.</w:t>
      </w:r>
    </w:p>
    <w:p w:rsidR="00E52175" w:rsidRDefault="00E52175" w:rsidP="00A65CF1">
      <w:pPr>
        <w:pStyle w:val="Paragrafi"/>
      </w:pPr>
      <w:r>
        <w:lastRenderedPageBreak/>
        <w:t>Ky vendim hyn në fuqi menjëherë dhe botohet në Fletoren Zyrtare.</w:t>
      </w:r>
    </w:p>
    <w:p w:rsidR="00E52175" w:rsidRDefault="00E52175" w:rsidP="00A65CF1">
      <w:pPr>
        <w:pStyle w:val="Paragrafi"/>
      </w:pPr>
    </w:p>
    <w:p w:rsidR="00E52175" w:rsidRDefault="00E52175" w:rsidP="00A65CF1">
      <w:pPr>
        <w:pStyle w:val="Autoriteti"/>
        <w:keepNext w:val="0"/>
      </w:pPr>
      <w:r>
        <w:t>Kryeministri</w:t>
      </w:r>
    </w:p>
    <w:p w:rsidR="00E52175" w:rsidRDefault="00E52175" w:rsidP="00A65CF1">
      <w:pPr>
        <w:pStyle w:val="AutoritetiEmer"/>
      </w:pPr>
      <w:r>
        <w:t>Sali Berisha</w:t>
      </w:r>
    </w:p>
    <w:p w:rsidR="004A0599" w:rsidRDefault="004A0599" w:rsidP="00A65CF1">
      <w:pPr>
        <w:pStyle w:val="Paragrafi"/>
      </w:pPr>
    </w:p>
    <w:p w:rsidR="004A0599" w:rsidRDefault="004A0599" w:rsidP="00A65CF1">
      <w:pPr>
        <w:pStyle w:val="Akti"/>
        <w:keepNext w:val="0"/>
      </w:pPr>
      <w:r>
        <w:t>Udh</w:t>
      </w:r>
      <w:r w:rsidR="002D7B09">
        <w:t>ë</w:t>
      </w:r>
      <w:r>
        <w:t>zim</w:t>
      </w:r>
    </w:p>
    <w:p w:rsidR="004A0599" w:rsidRDefault="004A0599" w:rsidP="00A65CF1">
      <w:pPr>
        <w:pStyle w:val="NumriData"/>
        <w:keepNext w:val="0"/>
      </w:pPr>
      <w:r>
        <w:t>Nr.52, dat</w:t>
      </w:r>
      <w:r w:rsidR="002D7B09">
        <w:t>ë</w:t>
      </w:r>
      <w:r>
        <w:t xml:space="preserve"> 28.12.2009</w:t>
      </w:r>
    </w:p>
    <w:p w:rsidR="004A0599" w:rsidRDefault="004A0599" w:rsidP="00A65CF1">
      <w:pPr>
        <w:pStyle w:val="Paragrafi"/>
      </w:pPr>
    </w:p>
    <w:p w:rsidR="004A0599" w:rsidRDefault="004A0599" w:rsidP="00A65CF1">
      <w:pPr>
        <w:pStyle w:val="Titulli"/>
        <w:keepNext w:val="0"/>
      </w:pPr>
      <w:r>
        <w:t>P</w:t>
      </w:r>
      <w:r w:rsidR="002D7B09">
        <w:t>ë</w:t>
      </w:r>
      <w:r>
        <w:t>r p</w:t>
      </w:r>
      <w:r w:rsidR="002D7B09">
        <w:t>ë</w:t>
      </w:r>
      <w:r>
        <w:t>rcaktimin e procedurave dhe afateve p</w:t>
      </w:r>
      <w:r w:rsidR="002D7B09">
        <w:t>ë</w:t>
      </w:r>
      <w:r>
        <w:t>r shtypjen dhe shp</w:t>
      </w:r>
      <w:r w:rsidR="002D7B09">
        <w:t>ë</w:t>
      </w:r>
      <w:r>
        <w:t>rndarjen e dokumentacionit tatimor</w:t>
      </w:r>
    </w:p>
    <w:p w:rsidR="004A0599" w:rsidRDefault="004A0599" w:rsidP="00A65CF1">
      <w:pPr>
        <w:pStyle w:val="Paragrafi"/>
      </w:pPr>
    </w:p>
    <w:p w:rsidR="004A0599" w:rsidRDefault="004A0599" w:rsidP="00A65CF1">
      <w:pPr>
        <w:pStyle w:val="Paragrafi"/>
      </w:pPr>
      <w:r>
        <w:t>N</w:t>
      </w:r>
      <w:r w:rsidR="002D7B09">
        <w:t>ë</w:t>
      </w:r>
      <w:r>
        <w:t xml:space="preserve"> mb</w:t>
      </w:r>
      <w:r w:rsidR="002D7B09">
        <w:t>ë</w:t>
      </w:r>
      <w:r>
        <w:t>shtetje t</w:t>
      </w:r>
      <w:r w:rsidR="002D7B09">
        <w:t>ë</w:t>
      </w:r>
      <w:r>
        <w:t xml:space="preserve"> nenit 102 pika 4 t</w:t>
      </w:r>
      <w:r w:rsidR="002D7B09">
        <w:t>ë</w:t>
      </w:r>
      <w:r>
        <w:t xml:space="preserve"> Kushtetut</w:t>
      </w:r>
      <w:r w:rsidR="002D7B09">
        <w:t>ë</w:t>
      </w:r>
      <w:r>
        <w:t>s, t</w:t>
      </w:r>
      <w:r w:rsidR="002D7B09">
        <w:t>ë</w:t>
      </w:r>
      <w:r>
        <w:t xml:space="preserve"> nenit 135 </w:t>
      </w:r>
      <w:r w:rsidR="003C7495">
        <w:t>p</w:t>
      </w:r>
      <w:r>
        <w:t>ika 2 t</w:t>
      </w:r>
      <w:r w:rsidR="002D7B09">
        <w:t>ë</w:t>
      </w:r>
      <w:r>
        <w:t xml:space="preserve"> ligjit nr.9920, dat</w:t>
      </w:r>
      <w:r w:rsidR="002D7B09">
        <w:t>ë</w:t>
      </w:r>
      <w:r>
        <w:t xml:space="preserve"> 19.5.2008 “P</w:t>
      </w:r>
      <w:r w:rsidR="002D7B09">
        <w:t>ë</w:t>
      </w:r>
      <w:r>
        <w:t>r procedurat tatimore n</w:t>
      </w:r>
      <w:r w:rsidR="002D7B09">
        <w:t>ë</w:t>
      </w:r>
      <w:r>
        <w:t xml:space="preserve"> Republik</w:t>
      </w:r>
      <w:r w:rsidR="002D7B09">
        <w:t>ë</w:t>
      </w:r>
      <w:r>
        <w:t>n e Shqip</w:t>
      </w:r>
      <w:r w:rsidR="002D7B09">
        <w:t>ë</w:t>
      </w:r>
      <w:r>
        <w:t>ris</w:t>
      </w:r>
      <w:r w:rsidR="002D7B09">
        <w:t>ë</w:t>
      </w:r>
      <w:r w:rsidR="009C5454">
        <w:t>“, të</w:t>
      </w:r>
      <w:r>
        <w:t xml:space="preserve"> ndryshuar, si dhe pik</w:t>
      </w:r>
      <w:r w:rsidR="002D7B09">
        <w:t>ë</w:t>
      </w:r>
      <w:r>
        <w:t>s 7 t</w:t>
      </w:r>
      <w:r w:rsidR="002D7B09">
        <w:t>ë</w:t>
      </w:r>
      <w:r>
        <w:t xml:space="preserve"> vendimit t</w:t>
      </w:r>
      <w:r w:rsidR="002D7B09">
        <w:t>ë</w:t>
      </w:r>
      <w:r>
        <w:t xml:space="preserve"> K</w:t>
      </w:r>
      <w:r w:rsidR="002D7B09">
        <w:t>ë</w:t>
      </w:r>
      <w:r>
        <w:t>shillit t</w:t>
      </w:r>
      <w:r w:rsidR="002D7B09">
        <w:t>ë</w:t>
      </w:r>
      <w:r>
        <w:t xml:space="preserve"> Ministrave nr.1149, dat</w:t>
      </w:r>
      <w:r w:rsidR="002D7B09">
        <w:t>ë</w:t>
      </w:r>
      <w:r>
        <w:t xml:space="preserve"> 25.11.2009 “P</w:t>
      </w:r>
      <w:r w:rsidR="002D7B09">
        <w:t>ë</w:t>
      </w:r>
      <w:r>
        <w:t>r shtypjen dhe shp</w:t>
      </w:r>
      <w:r w:rsidR="002D7B09">
        <w:t>ë</w:t>
      </w:r>
      <w:r>
        <w:t>rndarjen e dokumentacionit tatimor” Ministri i</w:t>
      </w:r>
      <w:r w:rsidR="003C7495">
        <w:t xml:space="preserve"> F</w:t>
      </w:r>
      <w:r>
        <w:t>inancave</w:t>
      </w:r>
    </w:p>
    <w:p w:rsidR="004A0599" w:rsidRDefault="004A0599" w:rsidP="00A65CF1">
      <w:pPr>
        <w:pStyle w:val="Paragrafi"/>
      </w:pPr>
    </w:p>
    <w:p w:rsidR="004A0599" w:rsidRDefault="004A0599" w:rsidP="00A65CF1">
      <w:pPr>
        <w:pStyle w:val="VENDOSI"/>
        <w:keepNext w:val="0"/>
      </w:pPr>
      <w:r>
        <w:t>Udh</w:t>
      </w:r>
      <w:r w:rsidR="002D7B09">
        <w:t>ë</w:t>
      </w:r>
      <w:r>
        <w:t>zon:</w:t>
      </w:r>
    </w:p>
    <w:p w:rsidR="004A0599" w:rsidRDefault="004A0599" w:rsidP="00A65CF1">
      <w:pPr>
        <w:pStyle w:val="Paragrafi"/>
      </w:pPr>
    </w:p>
    <w:p w:rsidR="004A0599" w:rsidRDefault="004A0599" w:rsidP="00A65CF1">
      <w:pPr>
        <w:pStyle w:val="Paragrafi"/>
      </w:pPr>
      <w:r>
        <w:t>1. “Shtypshkronja e letrave me vler</w:t>
      </w:r>
      <w:r w:rsidR="002D7B09">
        <w:t>ë</w:t>
      </w:r>
      <w:r>
        <w:t>“, sh.a. me kapital t</w:t>
      </w:r>
      <w:r w:rsidR="002D7B09">
        <w:t>ë</w:t>
      </w:r>
      <w:r>
        <w:t>r</w:t>
      </w:r>
      <w:r w:rsidR="002D7B09">
        <w:t>ë</w:t>
      </w:r>
      <w:r>
        <w:t>sisht shtet</w:t>
      </w:r>
      <w:r w:rsidR="002D7B09">
        <w:t>ë</w:t>
      </w:r>
      <w:r>
        <w:t>ror n</w:t>
      </w:r>
      <w:r w:rsidR="002D7B09">
        <w:t>ë</w:t>
      </w:r>
      <w:r>
        <w:t xml:space="preserve"> var</w:t>
      </w:r>
      <w:r w:rsidR="002D7B09">
        <w:t>ë</w:t>
      </w:r>
      <w:r>
        <w:t>si t</w:t>
      </w:r>
      <w:r w:rsidR="002D7B09">
        <w:t>ë</w:t>
      </w:r>
      <w:r>
        <w:t xml:space="preserve"> Ministris</w:t>
      </w:r>
      <w:r w:rsidR="002D7B09">
        <w:t>ë</w:t>
      </w:r>
      <w:r>
        <w:t xml:space="preserve"> s</w:t>
      </w:r>
      <w:r w:rsidR="002D7B09">
        <w:t>ë</w:t>
      </w:r>
      <w:r>
        <w:t xml:space="preserve"> Financave do t</w:t>
      </w:r>
      <w:r w:rsidR="002D7B09">
        <w:t>ë</w:t>
      </w:r>
      <w:r>
        <w:t xml:space="preserve"> mund</w:t>
      </w:r>
      <w:r w:rsidR="002D7B09">
        <w:t>ë</w:t>
      </w:r>
      <w:r>
        <w:t>soj</w:t>
      </w:r>
      <w:r w:rsidR="002D7B09">
        <w:t>ë</w:t>
      </w:r>
      <w:r>
        <w:t xml:space="preserve"> shtypjen e d</w:t>
      </w:r>
      <w:r w:rsidR="003C7495">
        <w:t>okumentacionit tatimor sipas por</w:t>
      </w:r>
      <w:r>
        <w:t>osis</w:t>
      </w:r>
      <w:r w:rsidR="002D7B09">
        <w:t>ë</w:t>
      </w:r>
      <w:r>
        <w:t xml:space="preserve"> s</w:t>
      </w:r>
      <w:r w:rsidR="002D7B09">
        <w:t>ë</w:t>
      </w:r>
      <w:r w:rsidR="003C7495">
        <w:t xml:space="preserve"> </w:t>
      </w:r>
      <w:r>
        <w:t>Drejt</w:t>
      </w:r>
      <w:r w:rsidR="003C7495">
        <w:t>o</w:t>
      </w:r>
      <w:r>
        <w:t>ris</w:t>
      </w:r>
      <w:r w:rsidR="002D7B09">
        <w:t>ë</w:t>
      </w:r>
      <w:r>
        <w:t xml:space="preserve"> s</w:t>
      </w:r>
      <w:r w:rsidR="002D7B09">
        <w:t>ë</w:t>
      </w:r>
      <w:r>
        <w:t xml:space="preserve"> P</w:t>
      </w:r>
      <w:r w:rsidR="002D7B09">
        <w:t>ë</w:t>
      </w:r>
      <w:r>
        <w:t>rgjithshme t</w:t>
      </w:r>
      <w:r w:rsidR="002D7B09">
        <w:t>ë</w:t>
      </w:r>
      <w:r w:rsidR="00926B60">
        <w:t xml:space="preserve"> T</w:t>
      </w:r>
      <w:r>
        <w:t>atimeve dhe kushteve t</w:t>
      </w:r>
      <w:r w:rsidR="002D7B09">
        <w:t>ë</w:t>
      </w:r>
      <w:r>
        <w:t xml:space="preserve"> parashikuara n</w:t>
      </w:r>
      <w:r w:rsidR="002D7B09">
        <w:t>ë</w:t>
      </w:r>
      <w:r>
        <w:t xml:space="preserve"> vendimin e K</w:t>
      </w:r>
      <w:r w:rsidR="002D7B09">
        <w:t>ë</w:t>
      </w:r>
      <w:r>
        <w:t>shillit t</w:t>
      </w:r>
      <w:r w:rsidR="002D7B09">
        <w:t>ë</w:t>
      </w:r>
      <w:r>
        <w:t xml:space="preserve"> Ministrave nr.1149, dat</w:t>
      </w:r>
      <w:r w:rsidR="002D7B09">
        <w:t>ë</w:t>
      </w:r>
      <w:r w:rsidR="00F92FF8">
        <w:t xml:space="preserve"> 25.11</w:t>
      </w:r>
      <w:r w:rsidR="00C90CFA">
        <w:t xml:space="preserve">.2009 </w:t>
      </w:r>
      <w:r>
        <w:t>“P</w:t>
      </w:r>
      <w:r w:rsidR="002D7B09">
        <w:t>ë</w:t>
      </w:r>
      <w:r>
        <w:t>r shtypjen dhe shp</w:t>
      </w:r>
      <w:r w:rsidR="002D7B09">
        <w:t>ë</w:t>
      </w:r>
      <w:r>
        <w:t>rndarjen e dokumentacionit tatimor”.</w:t>
      </w:r>
    </w:p>
    <w:p w:rsidR="004A0599" w:rsidRDefault="004B78BD" w:rsidP="00A65CF1">
      <w:pPr>
        <w:pStyle w:val="Paragrafi"/>
      </w:pPr>
      <w:r>
        <w:t>2.Shty</w:t>
      </w:r>
      <w:r w:rsidR="004A0599">
        <w:t>pshkronja pran</w:t>
      </w:r>
      <w:r>
        <w:t>o</w:t>
      </w:r>
      <w:r w:rsidR="004A0599">
        <w:t>n porosi vet</w:t>
      </w:r>
      <w:r w:rsidR="002D7B09">
        <w:t>ë</w:t>
      </w:r>
      <w:r w:rsidR="004A0599">
        <w:t>m nga Drejtoria e P</w:t>
      </w:r>
      <w:r w:rsidR="002D7B09">
        <w:t>ë</w:t>
      </w:r>
      <w:r w:rsidR="004A0599">
        <w:t>rgjithshme</w:t>
      </w:r>
      <w:r>
        <w:t xml:space="preserve"> e Tatimeve dhe dor</w:t>
      </w:r>
      <w:r w:rsidR="002D7B09">
        <w:t>ë</w:t>
      </w:r>
      <w:r>
        <w:t>zon dokumentacionin e k</w:t>
      </w:r>
      <w:r w:rsidR="002D7B09">
        <w:t>ë</w:t>
      </w:r>
      <w:r>
        <w:t>rkuar vet</w:t>
      </w:r>
      <w:r w:rsidR="002D7B09">
        <w:t>ë</w:t>
      </w:r>
      <w:r>
        <w:t>m te porosit</w:t>
      </w:r>
      <w:r w:rsidR="002D7B09">
        <w:t>ë</w:t>
      </w:r>
      <w:r>
        <w:t>si.</w:t>
      </w:r>
    </w:p>
    <w:p w:rsidR="00880814" w:rsidRDefault="00CF5324" w:rsidP="00A65CF1">
      <w:pPr>
        <w:pStyle w:val="Paragrafi"/>
      </w:pPr>
      <w:r>
        <w:t>Shtypshkronja e letrave me vlerë</w:t>
      </w:r>
      <w:r w:rsidR="004B78BD">
        <w:t>” sh.a.nuk pranon asnj</w:t>
      </w:r>
      <w:r w:rsidR="002D7B09">
        <w:t>ë</w:t>
      </w:r>
      <w:r w:rsidR="004B78BD">
        <w:t xml:space="preserve"> porosi q</w:t>
      </w:r>
      <w:r w:rsidR="002D7B09">
        <w:t>ë</w:t>
      </w:r>
      <w:r w:rsidR="004B78BD">
        <w:t xml:space="preserve"> n</w:t>
      </w:r>
      <w:r w:rsidR="00880814">
        <w:t>u</w:t>
      </w:r>
      <w:r w:rsidR="004B78BD">
        <w:t>k vjen nga Drejtoria e</w:t>
      </w:r>
      <w:r w:rsidR="00880814">
        <w:t xml:space="preserve"> P</w:t>
      </w:r>
      <w:r w:rsidR="002D7B09">
        <w:t>ë</w:t>
      </w:r>
      <w:r w:rsidR="00880814">
        <w:t>rgjithshme e Tatimeve. T</w:t>
      </w:r>
      <w:r w:rsidR="002D7B09">
        <w:t>ë</w:t>
      </w:r>
      <w:r w:rsidR="00880814">
        <w:t xml:space="preserve"> drejt</w:t>
      </w:r>
      <w:r w:rsidR="002D7B09">
        <w:t>ë</w:t>
      </w:r>
      <w:r w:rsidR="00880814">
        <w:t>n e shp</w:t>
      </w:r>
      <w:r w:rsidR="002D7B09">
        <w:t>ë</w:t>
      </w:r>
      <w:r w:rsidR="00880814">
        <w:t>rndarjes s</w:t>
      </w:r>
      <w:r w:rsidR="002D7B09">
        <w:t>ë</w:t>
      </w:r>
      <w:r w:rsidR="00880814">
        <w:t xml:space="preserve"> dokumentacionit tatimor e ka vet</w:t>
      </w:r>
      <w:r w:rsidR="002D7B09">
        <w:t>ë</w:t>
      </w:r>
      <w:r w:rsidR="00880814">
        <w:t>m administrata tatimore qendrore.</w:t>
      </w:r>
    </w:p>
    <w:p w:rsidR="00880814" w:rsidRDefault="00880814" w:rsidP="00A65CF1">
      <w:pPr>
        <w:pStyle w:val="Paragrafi"/>
      </w:pPr>
      <w:r>
        <w:t>3.Procedura p</w:t>
      </w:r>
      <w:r w:rsidR="002D7B09">
        <w:t>ë</w:t>
      </w:r>
      <w:r>
        <w:t>r fillimin e shtypjes s</w:t>
      </w:r>
      <w:r w:rsidR="002D7B09">
        <w:t>ë</w:t>
      </w:r>
      <w:r>
        <w:t xml:space="preserve"> dokumentacionit tatimor fillon me n</w:t>
      </w:r>
      <w:r w:rsidR="002D7B09">
        <w:t>ë</w:t>
      </w:r>
      <w:r>
        <w:t>nshkrimin e kontrat</w:t>
      </w:r>
      <w:r w:rsidR="002D7B09">
        <w:t>ë</w:t>
      </w:r>
      <w:r>
        <w:t>s midis Drejtoris</w:t>
      </w:r>
      <w:r w:rsidR="002D7B09">
        <w:t>ë</w:t>
      </w:r>
      <w:r>
        <w:t xml:space="preserve"> s</w:t>
      </w:r>
      <w:r w:rsidR="002D7B09">
        <w:t>ë</w:t>
      </w:r>
      <w:r>
        <w:t xml:space="preserve"> P</w:t>
      </w:r>
      <w:r w:rsidR="002D7B09">
        <w:t>ë</w:t>
      </w:r>
      <w:r>
        <w:t>rgjithshme t</w:t>
      </w:r>
      <w:r w:rsidR="002D7B09">
        <w:t>ë</w:t>
      </w:r>
      <w:r>
        <w:t xml:space="preserve"> Tatimeve dhe “Shtypshkronj</w:t>
      </w:r>
      <w:r w:rsidR="002D7B09">
        <w:t>ë</w:t>
      </w:r>
      <w:r>
        <w:t>s s</w:t>
      </w:r>
      <w:r w:rsidR="002D7B09">
        <w:t>ë</w:t>
      </w:r>
      <w:r w:rsidR="003C7495">
        <w:t xml:space="preserve"> letra</w:t>
      </w:r>
      <w:r>
        <w:t>ve me vler</w:t>
      </w:r>
      <w:r w:rsidR="002D7B09">
        <w:t>ë</w:t>
      </w:r>
      <w:r w:rsidR="005D7C11">
        <w:t>”</w:t>
      </w:r>
      <w:r w:rsidR="00444F40">
        <w:t xml:space="preserve"> </w:t>
      </w:r>
      <w:r>
        <w:t>sh.a.</w:t>
      </w:r>
      <w:r w:rsidR="00DA5D03">
        <w:t>,</w:t>
      </w:r>
      <w:r>
        <w:t xml:space="preserve"> e cila duhet t</w:t>
      </w:r>
      <w:r w:rsidR="002D7B09">
        <w:t>ë</w:t>
      </w:r>
      <w:r w:rsidR="005D7C11">
        <w:t xml:space="preserve"> gar</w:t>
      </w:r>
      <w:r>
        <w:t>antoj</w:t>
      </w:r>
      <w:r w:rsidR="002D7B09">
        <w:t>ë</w:t>
      </w:r>
      <w:r>
        <w:t xml:space="preserve"> prodhimin e dokumentacionit sipa</w:t>
      </w:r>
      <w:r w:rsidR="005D7C11">
        <w:t>s specifikimeve teknike, formate</w:t>
      </w:r>
      <w:r>
        <w:t>ve, modeleve, kushteve. Sasia, cil</w:t>
      </w:r>
      <w:r w:rsidR="002D7B09">
        <w:t>ë</w:t>
      </w:r>
      <w:r w:rsidR="005D7C11">
        <w:t>sia dhe garan</w:t>
      </w:r>
      <w:r>
        <w:t>cia e mallit t</w:t>
      </w:r>
      <w:r w:rsidR="002D7B09">
        <w:t>ë</w:t>
      </w:r>
      <w:r>
        <w:t xml:space="preserve"> k</w:t>
      </w:r>
      <w:r w:rsidR="002D7B09">
        <w:t>ë</w:t>
      </w:r>
      <w:r>
        <w:t>rkuar do t</w:t>
      </w:r>
      <w:r w:rsidR="002D7B09">
        <w:t>ë</w:t>
      </w:r>
      <w:r>
        <w:t xml:space="preserve"> p</w:t>
      </w:r>
      <w:r w:rsidR="002D7B09">
        <w:t>ë</w:t>
      </w:r>
      <w:r>
        <w:t>rcaktohen n</w:t>
      </w:r>
      <w:r w:rsidR="002D7B09">
        <w:t>ë</w:t>
      </w:r>
      <w:r>
        <w:t xml:space="preserve"> kontrat</w:t>
      </w:r>
      <w:r w:rsidR="002D7B09">
        <w:t>ë</w:t>
      </w:r>
      <w:r>
        <w:t xml:space="preserve">n e lidhur midis </w:t>
      </w:r>
      <w:r w:rsidR="00F402A0">
        <w:t xml:space="preserve">dy </w:t>
      </w:r>
      <w:r>
        <w:t>pal</w:t>
      </w:r>
      <w:r w:rsidR="002D7B09">
        <w:t>ë</w:t>
      </w:r>
      <w:r>
        <w:t>ve.</w:t>
      </w:r>
    </w:p>
    <w:p w:rsidR="00880814" w:rsidRDefault="005D7C11" w:rsidP="00A65CF1">
      <w:pPr>
        <w:pStyle w:val="Paragrafi"/>
      </w:pPr>
      <w:r>
        <w:t>4.Forma</w:t>
      </w:r>
      <w:r w:rsidR="00880814">
        <w:t>ti, informacioni apo standardet e siguris</w:t>
      </w:r>
      <w:r w:rsidR="002D7B09">
        <w:t>ë</w:t>
      </w:r>
      <w:r w:rsidR="00880814">
        <w:t xml:space="preserve"> t</w:t>
      </w:r>
      <w:r w:rsidR="002D7B09">
        <w:t>ë</w:t>
      </w:r>
      <w:r w:rsidR="00880814">
        <w:t xml:space="preserve"> çdo dokumenti tatimor q</w:t>
      </w:r>
      <w:r w:rsidR="002D7B09">
        <w:t>ë</w:t>
      </w:r>
      <w:r w:rsidR="00880814">
        <w:t xml:space="preserve"> do t</w:t>
      </w:r>
      <w:r w:rsidR="002D7B09">
        <w:t>ë</w:t>
      </w:r>
      <w:r w:rsidR="00880814">
        <w:t xml:space="preserve"> prodhohet do t</w:t>
      </w:r>
      <w:r w:rsidR="002D7B09">
        <w:t>ë</w:t>
      </w:r>
      <w:r w:rsidR="00880814">
        <w:t xml:space="preserve"> jen</w:t>
      </w:r>
      <w:r w:rsidR="002D7B09">
        <w:t>ë</w:t>
      </w:r>
      <w:r w:rsidR="00880814">
        <w:t xml:space="preserve"> t</w:t>
      </w:r>
      <w:r w:rsidR="002D7B09">
        <w:t>ë</w:t>
      </w:r>
      <w:r w:rsidR="00880814">
        <w:t xml:space="preserve"> miratuara nga Ministri i Financave apo Drejtori i P</w:t>
      </w:r>
      <w:r w:rsidR="002D7B09">
        <w:t>ë</w:t>
      </w:r>
      <w:r w:rsidR="00880814">
        <w:t>rgjithsh</w:t>
      </w:r>
      <w:r w:rsidR="002D7B09">
        <w:t>ë</w:t>
      </w:r>
      <w:r w:rsidR="00880814">
        <w:t>m i Tatimeve. N</w:t>
      </w:r>
      <w:r w:rsidR="002D7B09">
        <w:t>ë</w:t>
      </w:r>
      <w:r w:rsidR="00880814">
        <w:t xml:space="preserve"> momentin q</w:t>
      </w:r>
      <w:r w:rsidR="002D7B09">
        <w:t>ë</w:t>
      </w:r>
      <w:r>
        <w:t xml:space="preserve"> Ministria e F</w:t>
      </w:r>
      <w:r w:rsidR="00880814">
        <w:t>inancave apo Drejtori i P</w:t>
      </w:r>
      <w:r w:rsidR="002D7B09">
        <w:t>ë</w:t>
      </w:r>
      <w:r w:rsidR="00880814">
        <w:t>rgjithsh</w:t>
      </w:r>
      <w:r w:rsidR="002D7B09">
        <w:t>ë</w:t>
      </w:r>
      <w:r w:rsidR="00880814">
        <w:t>m i Tatimeve vendosin t</w:t>
      </w:r>
      <w:r w:rsidR="002D7B09">
        <w:t>ë</w:t>
      </w:r>
      <w:r w:rsidR="00880814">
        <w:t xml:space="preserve"> ndryshojn</w:t>
      </w:r>
      <w:r w:rsidR="002D7B09">
        <w:t>ë</w:t>
      </w:r>
      <w:r w:rsidR="00880814">
        <w:t xml:space="preserve"> nj</w:t>
      </w:r>
      <w:r w:rsidR="002D7B09">
        <w:t>ë</w:t>
      </w:r>
      <w:r>
        <w:t xml:space="preserve"> nga dokumente</w:t>
      </w:r>
      <w:r w:rsidR="00880814">
        <w:t>t tatimor</w:t>
      </w:r>
      <w:r w:rsidR="00F402A0">
        <w:t>e</w:t>
      </w:r>
      <w:r w:rsidR="00880814">
        <w:t>, t</w:t>
      </w:r>
      <w:r w:rsidR="002D7B09">
        <w:t>ë</w:t>
      </w:r>
      <w:r w:rsidR="00880814">
        <w:t xml:space="preserve"> miratojn</w:t>
      </w:r>
      <w:r w:rsidR="002D7B09">
        <w:t>ë</w:t>
      </w:r>
      <w:r w:rsidR="00880814">
        <w:t xml:space="preserve"> nj</w:t>
      </w:r>
      <w:r w:rsidR="002D7B09">
        <w:t>ë</w:t>
      </w:r>
      <w:r w:rsidR="00880814">
        <w:t xml:space="preserve"> dokument t</w:t>
      </w:r>
      <w:r w:rsidR="002D7B09">
        <w:t>ë</w:t>
      </w:r>
      <w:r w:rsidR="009F5D40">
        <w:t xml:space="preserve"> ri</w:t>
      </w:r>
      <w:r w:rsidR="00880814">
        <w:t xml:space="preserve"> ose t</w:t>
      </w:r>
      <w:r w:rsidR="002D7B09">
        <w:t>ë</w:t>
      </w:r>
      <w:r w:rsidR="00880814">
        <w:t xml:space="preserve"> heqin nga qarkullimi nj</w:t>
      </w:r>
      <w:r w:rsidR="002D7B09">
        <w:t>ë</w:t>
      </w:r>
      <w:r w:rsidR="00880814">
        <w:t xml:space="preserve"> dokument tatimor, brenda 5 dit</w:t>
      </w:r>
      <w:r w:rsidR="002D7B09">
        <w:t>ë</w:t>
      </w:r>
      <w:r w:rsidR="00880814">
        <w:t>ve pas marrjes s</w:t>
      </w:r>
      <w:r w:rsidR="002D7B09">
        <w:t>ë</w:t>
      </w:r>
      <w:r w:rsidR="00880814">
        <w:t xml:space="preserve"> vendimit duhet t</w:t>
      </w:r>
      <w:r w:rsidR="002D7B09">
        <w:t>ë</w:t>
      </w:r>
      <w:r w:rsidR="00A243E0">
        <w:t xml:space="preserve"> njoftohet edhe </w:t>
      </w:r>
      <w:r w:rsidR="009F5D40">
        <w:t>shtypshkronja e letrave me v</w:t>
      </w:r>
      <w:r w:rsidR="00880814">
        <w:t>ler</w:t>
      </w:r>
      <w:r w:rsidR="002D7B09">
        <w:t>ë</w:t>
      </w:r>
      <w:r w:rsidR="00880814">
        <w:t xml:space="preserve"> sh.a.</w:t>
      </w:r>
    </w:p>
    <w:p w:rsidR="00880814" w:rsidRDefault="009F5D40" w:rsidP="00A65CF1">
      <w:pPr>
        <w:pStyle w:val="Paragrafi"/>
      </w:pPr>
      <w:r>
        <w:t>5. “Shtypshkronja e l</w:t>
      </w:r>
      <w:r w:rsidR="005D7C11">
        <w:t>etr</w:t>
      </w:r>
      <w:r>
        <w:t>ave me v</w:t>
      </w:r>
      <w:r w:rsidR="00880814">
        <w:t>ler</w:t>
      </w:r>
      <w:r w:rsidR="002D7B09">
        <w:t>ë</w:t>
      </w:r>
      <w:r w:rsidR="00880814">
        <w:t>“ sh.a. para</w:t>
      </w:r>
      <w:r>
        <w:t xml:space="preserve"> </w:t>
      </w:r>
      <w:r w:rsidR="00880814">
        <w:t>lidhjes s</w:t>
      </w:r>
      <w:r w:rsidR="002D7B09">
        <w:t>ë</w:t>
      </w:r>
      <w:r w:rsidR="00880814">
        <w:t xml:space="preserve"> kontr</w:t>
      </w:r>
      <w:r w:rsidR="005D7C11">
        <w:t>a</w:t>
      </w:r>
      <w:r w:rsidR="00880814">
        <w:t>t</w:t>
      </w:r>
      <w:r w:rsidR="002D7B09">
        <w:t>ë</w:t>
      </w:r>
      <w:r w:rsidR="00880814">
        <w:t>s</w:t>
      </w:r>
      <w:r>
        <w:t>,</w:t>
      </w:r>
      <w:r w:rsidR="00880814">
        <w:t xml:space="preserve"> p</w:t>
      </w:r>
      <w:r w:rsidR="002D7B09">
        <w:t>ë</w:t>
      </w:r>
      <w:r w:rsidR="00880814">
        <w:t>rgatit analiz</w:t>
      </w:r>
      <w:r w:rsidR="002D7B09">
        <w:t>ë</w:t>
      </w:r>
      <w:r w:rsidR="00880814">
        <w:t>n e kostos p</w:t>
      </w:r>
      <w:r w:rsidR="002D7B09">
        <w:t>ë</w:t>
      </w:r>
      <w:r w:rsidR="00880814">
        <w:t>r çdo dokument tatimor q</w:t>
      </w:r>
      <w:r w:rsidR="002D7B09">
        <w:t>ë</w:t>
      </w:r>
      <w:r w:rsidR="00880814">
        <w:t xml:space="preserve"> do t</w:t>
      </w:r>
      <w:r w:rsidR="002D7B09">
        <w:t>ë</w:t>
      </w:r>
      <w:r w:rsidR="00880814">
        <w:t xml:space="preserve"> prodhohet.</w:t>
      </w:r>
    </w:p>
    <w:p w:rsidR="00880814" w:rsidRDefault="00880814" w:rsidP="00A65CF1">
      <w:pPr>
        <w:pStyle w:val="Paragrafi"/>
      </w:pPr>
      <w:r>
        <w:t>Drejtori i P</w:t>
      </w:r>
      <w:r w:rsidR="002D7B09">
        <w:t>ë</w:t>
      </w:r>
      <w:r>
        <w:t>rgjithsh</w:t>
      </w:r>
      <w:r w:rsidR="002D7B09">
        <w:t>ë</w:t>
      </w:r>
      <w:r>
        <w:t>m i Tatimeve ngre nj</w:t>
      </w:r>
      <w:r w:rsidR="002D7B09">
        <w:t>ë</w:t>
      </w:r>
      <w:r>
        <w:t xml:space="preserve"> komision t</w:t>
      </w:r>
      <w:r w:rsidR="002D7B09">
        <w:t>ë</w:t>
      </w:r>
      <w:r>
        <w:t xml:space="preserve"> posaç</w:t>
      </w:r>
      <w:r w:rsidR="002D7B09">
        <w:t>ë</w:t>
      </w:r>
      <w:r>
        <w:t>m</w:t>
      </w:r>
      <w:r w:rsidR="00A243E0">
        <w:t>,</w:t>
      </w:r>
      <w:r>
        <w:t xml:space="preserve"> i cili shqyrton dhe vendos li</w:t>
      </w:r>
      <w:r w:rsidR="00A243E0">
        <w:t xml:space="preserve">dhur me koston e paraqitur nga </w:t>
      </w:r>
      <w:r w:rsidR="0040124D">
        <w:t>shtypshkronja e letrave me v</w:t>
      </w:r>
      <w:r>
        <w:t>ler</w:t>
      </w:r>
      <w:r w:rsidR="002D7B09">
        <w:t>ë</w:t>
      </w:r>
      <w:r>
        <w:t xml:space="preserve"> sh.a., si dhe harton specifikimet teknike p</w:t>
      </w:r>
      <w:r w:rsidR="002D7B09">
        <w:t>ë</w:t>
      </w:r>
      <w:r>
        <w:t>r çdo dokument tatimor.</w:t>
      </w:r>
    </w:p>
    <w:p w:rsidR="00880814" w:rsidRDefault="00880814" w:rsidP="00A65CF1">
      <w:pPr>
        <w:pStyle w:val="Paragrafi"/>
      </w:pPr>
      <w:r>
        <w:t>6.Ky udh</w:t>
      </w:r>
      <w:r w:rsidR="002D7B09">
        <w:t>ë</w:t>
      </w:r>
      <w:r w:rsidR="00EE61C1">
        <w:t>zim</w:t>
      </w:r>
      <w:r>
        <w:t xml:space="preserve"> hyn n</w:t>
      </w:r>
      <w:r w:rsidR="002D7B09">
        <w:t>ë</w:t>
      </w:r>
      <w:r>
        <w:t xml:space="preserve"> fuqi pas botimit n</w:t>
      </w:r>
      <w:r w:rsidR="002D7B09">
        <w:t>ë</w:t>
      </w:r>
      <w:r w:rsidR="005D7C11">
        <w:t xml:space="preserve"> </w:t>
      </w:r>
      <w:r>
        <w:t>Fletoren Zyrtare.</w:t>
      </w:r>
    </w:p>
    <w:p w:rsidR="00880814" w:rsidRDefault="00880814" w:rsidP="00A65CF1">
      <w:pPr>
        <w:pStyle w:val="Paragrafi"/>
      </w:pPr>
    </w:p>
    <w:p w:rsidR="00880814" w:rsidRDefault="00880814" w:rsidP="00A65CF1">
      <w:pPr>
        <w:pStyle w:val="Autoriteti"/>
        <w:keepNext w:val="0"/>
      </w:pPr>
      <w:r>
        <w:t>Ministri i Financave</w:t>
      </w:r>
    </w:p>
    <w:p w:rsidR="004B78BD" w:rsidRDefault="00880814" w:rsidP="00A65CF1">
      <w:pPr>
        <w:pStyle w:val="AutoritetiEmer"/>
      </w:pPr>
      <w:r>
        <w:t>Ridvan Bode</w:t>
      </w:r>
      <w:r w:rsidR="004B78BD">
        <w:t xml:space="preserve"> </w:t>
      </w:r>
    </w:p>
    <w:p w:rsidR="00816ACC" w:rsidRDefault="00816ACC" w:rsidP="00A65CF1">
      <w:pPr>
        <w:pStyle w:val="Paragrafi"/>
      </w:pPr>
    </w:p>
    <w:p w:rsidR="00EE61C1" w:rsidRDefault="00EE61C1" w:rsidP="00A65CF1">
      <w:pPr>
        <w:pStyle w:val="Paragrafi"/>
      </w:pPr>
    </w:p>
    <w:p w:rsidR="00EE61C1" w:rsidRDefault="00EE61C1" w:rsidP="00A65CF1">
      <w:pPr>
        <w:pStyle w:val="Paragrafi"/>
      </w:pPr>
    </w:p>
    <w:p w:rsidR="00EE61C1" w:rsidRDefault="00EE61C1" w:rsidP="00A65CF1">
      <w:pPr>
        <w:pStyle w:val="Paragrafi"/>
      </w:pPr>
    </w:p>
    <w:p w:rsidR="00AB58EB" w:rsidRDefault="00AB58EB" w:rsidP="00A65CF1">
      <w:pPr>
        <w:pStyle w:val="Akti"/>
        <w:keepNext w:val="0"/>
      </w:pPr>
      <w:r>
        <w:t>VENDI</w:t>
      </w:r>
      <w:r w:rsidRPr="00993F95">
        <w:t>M</w:t>
      </w:r>
    </w:p>
    <w:p w:rsidR="00AB58EB" w:rsidRDefault="00AB58EB" w:rsidP="00A65CF1">
      <w:pPr>
        <w:pStyle w:val="NumriData"/>
        <w:keepNext w:val="0"/>
      </w:pPr>
      <w:r>
        <w:t>Nr.32, datë 28.12.2009</w:t>
      </w:r>
    </w:p>
    <w:p w:rsidR="00AB58EB" w:rsidRPr="00993F95" w:rsidRDefault="00AB58EB" w:rsidP="00A65CF1">
      <w:pPr>
        <w:pStyle w:val="Paragrafi"/>
      </w:pPr>
    </w:p>
    <w:p w:rsidR="00AB58EB" w:rsidRPr="00993F95" w:rsidRDefault="00AB58EB" w:rsidP="00A65CF1">
      <w:pPr>
        <w:pStyle w:val="TitulliTitull"/>
        <w:keepNext w:val="0"/>
      </w:pPr>
      <w:r w:rsidRPr="00993F95">
        <w:t>NË E</w:t>
      </w:r>
      <w:r>
        <w:t>MËR TË REPUBLIKËS SË SHQIPËRISË</w:t>
      </w:r>
    </w:p>
    <w:p w:rsidR="00AB58EB" w:rsidRPr="00993F95" w:rsidRDefault="00AB58EB" w:rsidP="00A65CF1">
      <w:pPr>
        <w:pStyle w:val="Paragrafi"/>
      </w:pPr>
    </w:p>
    <w:p w:rsidR="00AB58EB" w:rsidRPr="00993F95" w:rsidRDefault="00AB58EB" w:rsidP="00A65CF1">
      <w:pPr>
        <w:pStyle w:val="Paragrafi"/>
      </w:pPr>
      <w:r w:rsidRPr="00993F95">
        <w:t>Gjykata Kushtetuese e Republikës së Shqipërisë, e përbërë nga:</w:t>
      </w:r>
    </w:p>
    <w:p w:rsidR="00AB58EB" w:rsidRPr="00993F95" w:rsidRDefault="00AB58EB" w:rsidP="00A65CF1">
      <w:pPr>
        <w:pStyle w:val="Paragrafi"/>
      </w:pPr>
    </w:p>
    <w:p w:rsidR="00AB58EB" w:rsidRPr="00993F95" w:rsidRDefault="00AB58EB" w:rsidP="00A65CF1">
      <w:pPr>
        <w:pStyle w:val="Paragrafi"/>
      </w:pPr>
      <w:r>
        <w:t>Vladimir Kristo</w:t>
      </w:r>
      <w:r w:rsidRPr="00993F95">
        <w:t xml:space="preserve">              </w:t>
      </w:r>
      <w:r w:rsidRPr="00993F95">
        <w:tab/>
        <w:t xml:space="preserve">Kryetar  i Gjykatës Kushtetuese </w:t>
      </w:r>
    </w:p>
    <w:p w:rsidR="00AB58EB" w:rsidRPr="00993F95" w:rsidRDefault="00AB58EB" w:rsidP="00A65CF1">
      <w:pPr>
        <w:pStyle w:val="Paragrafi"/>
      </w:pPr>
      <w:r>
        <w:t>Kujtim Puto</w:t>
      </w:r>
      <w:r w:rsidRPr="00993F95">
        <w:tab/>
      </w:r>
      <w:r w:rsidRPr="00993F95">
        <w:tab/>
      </w:r>
      <w:r w:rsidRPr="00993F95">
        <w:tab/>
        <w:t>Anëtar    i</w:t>
      </w:r>
      <w:r w:rsidRPr="00993F95">
        <w:tab/>
        <w:t>“</w:t>
      </w:r>
      <w:r w:rsidRPr="00993F95">
        <w:tab/>
        <w:t xml:space="preserve">“  </w:t>
      </w:r>
    </w:p>
    <w:p w:rsidR="00AB58EB" w:rsidRPr="00993F95" w:rsidRDefault="00AB58EB" w:rsidP="00A65CF1">
      <w:pPr>
        <w:pStyle w:val="Paragrafi"/>
      </w:pPr>
      <w:r>
        <w:t>Xhezair Zaganjori</w:t>
      </w:r>
      <w:r w:rsidRPr="00993F95">
        <w:t xml:space="preserve">    </w:t>
      </w:r>
      <w:r w:rsidRPr="00993F95">
        <w:tab/>
      </w:r>
      <w:r w:rsidRPr="00993F95">
        <w:tab/>
        <w:t>Anëtar    i</w:t>
      </w:r>
      <w:r w:rsidRPr="00993F95">
        <w:tab/>
        <w:t>“</w:t>
      </w:r>
      <w:r w:rsidRPr="00993F95">
        <w:tab/>
        <w:t xml:space="preserve">“   </w:t>
      </w:r>
    </w:p>
    <w:p w:rsidR="00AB58EB" w:rsidRPr="00993F95" w:rsidRDefault="00AB58EB" w:rsidP="00A65CF1">
      <w:pPr>
        <w:pStyle w:val="Paragrafi"/>
      </w:pPr>
      <w:r>
        <w:t>Petrit Plloçi</w:t>
      </w:r>
      <w:r w:rsidRPr="00993F95">
        <w:tab/>
      </w:r>
      <w:r w:rsidRPr="00993F95">
        <w:tab/>
      </w:r>
      <w:r w:rsidRPr="00993F95">
        <w:tab/>
        <w:t>Anëtar    i</w:t>
      </w:r>
      <w:r w:rsidRPr="00993F95">
        <w:tab/>
        <w:t>“</w:t>
      </w:r>
      <w:r w:rsidRPr="00993F95">
        <w:tab/>
        <w:t xml:space="preserve">“  </w:t>
      </w:r>
    </w:p>
    <w:p w:rsidR="00AB58EB" w:rsidRPr="00993F95" w:rsidRDefault="00AB58EB" w:rsidP="00A65CF1">
      <w:pPr>
        <w:pStyle w:val="Paragrafi"/>
      </w:pPr>
      <w:r>
        <w:t>Sokol Sadushi</w:t>
      </w:r>
      <w:r w:rsidRPr="00993F95">
        <w:tab/>
      </w:r>
      <w:r w:rsidRPr="00993F95">
        <w:tab/>
      </w:r>
      <w:r>
        <w:tab/>
      </w:r>
      <w:r w:rsidRPr="00993F95">
        <w:t>Anëtar    i</w:t>
      </w:r>
      <w:r w:rsidRPr="00993F95">
        <w:tab/>
        <w:t>“</w:t>
      </w:r>
      <w:r w:rsidRPr="00993F95">
        <w:tab/>
        <w:t>“</w:t>
      </w:r>
    </w:p>
    <w:p w:rsidR="00AB58EB" w:rsidRPr="00993F95" w:rsidRDefault="00AB58EB" w:rsidP="00A65CF1">
      <w:pPr>
        <w:pStyle w:val="Paragrafi"/>
      </w:pPr>
      <w:r>
        <w:t>Sokol Berberi</w:t>
      </w:r>
      <w:r w:rsidRPr="00993F95">
        <w:tab/>
      </w:r>
      <w:r w:rsidRPr="00993F95">
        <w:tab/>
      </w:r>
      <w:r w:rsidRPr="00993F95">
        <w:tab/>
        <w:t>Anëtar    i</w:t>
      </w:r>
      <w:r w:rsidRPr="00993F95">
        <w:tab/>
        <w:t>“</w:t>
      </w:r>
      <w:r w:rsidRPr="00993F95">
        <w:tab/>
        <w:t>“</w:t>
      </w:r>
    </w:p>
    <w:p w:rsidR="00AB58EB" w:rsidRPr="00993F95" w:rsidRDefault="00AB58EB" w:rsidP="00A65CF1">
      <w:pPr>
        <w:pStyle w:val="Paragrafi"/>
      </w:pPr>
      <w:r>
        <w:t>Vitore Tusha</w:t>
      </w:r>
      <w:r w:rsidRPr="00993F95">
        <w:t xml:space="preserve"> </w:t>
      </w:r>
      <w:r w:rsidRPr="00993F95">
        <w:tab/>
      </w:r>
      <w:r w:rsidRPr="00993F95">
        <w:tab/>
      </w:r>
      <w:r w:rsidRPr="00993F95">
        <w:tab/>
        <w:t>Anëtar</w:t>
      </w:r>
      <w:r>
        <w:t>e   e</w:t>
      </w:r>
      <w:r w:rsidRPr="00993F95">
        <w:tab/>
        <w:t>“</w:t>
      </w:r>
      <w:r w:rsidRPr="00993F95">
        <w:tab/>
        <w:t>“</w:t>
      </w:r>
    </w:p>
    <w:p w:rsidR="00AB58EB" w:rsidRPr="00993F95" w:rsidRDefault="00AB58EB" w:rsidP="00A65CF1">
      <w:pPr>
        <w:pStyle w:val="Paragrafi"/>
      </w:pPr>
      <w:r w:rsidRPr="00993F95">
        <w:t>Admir Thanza</w:t>
      </w:r>
      <w:r w:rsidRPr="00993F95">
        <w:tab/>
      </w:r>
      <w:r w:rsidRPr="00993F95">
        <w:tab/>
      </w:r>
      <w:r w:rsidRPr="00993F95">
        <w:tab/>
        <w:t>Anëtar    i</w:t>
      </w:r>
      <w:r w:rsidRPr="00993F95">
        <w:tab/>
        <w:t>“</w:t>
      </w:r>
      <w:r w:rsidRPr="00993F95">
        <w:tab/>
        <w:t>“</w:t>
      </w:r>
    </w:p>
    <w:p w:rsidR="00AB58EB" w:rsidRPr="00993F95" w:rsidRDefault="00AB58EB" w:rsidP="00A65CF1">
      <w:pPr>
        <w:pStyle w:val="Paragrafi"/>
      </w:pPr>
      <w:r>
        <w:t>Fehmi Abdiu</w:t>
      </w:r>
      <w:r w:rsidRPr="00993F95">
        <w:tab/>
      </w:r>
      <w:r w:rsidRPr="00993F95">
        <w:tab/>
      </w:r>
      <w:r w:rsidRPr="00993F95">
        <w:tab/>
        <w:t>Anëtar    i</w:t>
      </w:r>
      <w:r w:rsidRPr="00993F95">
        <w:tab/>
        <w:t>“</w:t>
      </w:r>
      <w:r w:rsidRPr="00993F95">
        <w:tab/>
        <w:t>“</w:t>
      </w:r>
    </w:p>
    <w:p w:rsidR="00AB58EB" w:rsidRPr="00993F95" w:rsidRDefault="00AB58EB" w:rsidP="00A65CF1">
      <w:pPr>
        <w:pStyle w:val="Paragrafi"/>
      </w:pPr>
    </w:p>
    <w:p w:rsidR="00AB58EB" w:rsidRPr="00993F95" w:rsidRDefault="00AB58EB" w:rsidP="00A65CF1">
      <w:pPr>
        <w:pStyle w:val="Paragrafi"/>
      </w:pPr>
      <w:r w:rsidRPr="00993F95">
        <w:t>me sekretare Blerina Çinari, në datën 10.09.2009 mori në shqyrtim në s</w:t>
      </w:r>
      <w:r>
        <w:t>eancë plenare mbi bazë dokumente</w:t>
      </w:r>
      <w:r w:rsidRPr="00993F95">
        <w:t>sh çështjen nr.16 Akti, që i përket:</w:t>
      </w:r>
    </w:p>
    <w:p w:rsidR="00AB58EB" w:rsidRPr="00993F95" w:rsidRDefault="00AB58EB" w:rsidP="00A65CF1">
      <w:pPr>
        <w:pStyle w:val="Paragrafi"/>
      </w:pPr>
    </w:p>
    <w:p w:rsidR="00AB58EB" w:rsidRPr="00993F95" w:rsidRDefault="00AB58EB" w:rsidP="00A65CF1">
      <w:pPr>
        <w:pStyle w:val="Paragrafi"/>
      </w:pPr>
      <w:r>
        <w:t xml:space="preserve">KËRKUESE: </w:t>
      </w:r>
      <w:r w:rsidRPr="00993F95">
        <w:t>Violeta Kanani</w:t>
      </w:r>
      <w:r>
        <w:t>, përfaqësuar nga a</w:t>
      </w:r>
      <w:r w:rsidRPr="00993F95">
        <w:t>v. Avni Shehu, me deklarim.</w:t>
      </w:r>
    </w:p>
    <w:p w:rsidR="00AB58EB" w:rsidRPr="00993F95" w:rsidRDefault="00AB58EB" w:rsidP="00A65CF1">
      <w:pPr>
        <w:pStyle w:val="Paragrafi"/>
      </w:pPr>
      <w:r w:rsidRPr="00993F95">
        <w:t>SUBJEKT</w:t>
      </w:r>
      <w:r w:rsidR="001A01B5">
        <w:t>I</w:t>
      </w:r>
      <w:r w:rsidRPr="00993F95">
        <w:t xml:space="preserve"> I INTERESUAR:  Bashkia Fier, përfaqësuar nga Luan Çala, me autorizim.</w:t>
      </w:r>
    </w:p>
    <w:p w:rsidR="00AB58EB" w:rsidRPr="00993F95" w:rsidRDefault="00AB58EB" w:rsidP="00A65CF1">
      <w:pPr>
        <w:pStyle w:val="Paragrafi"/>
      </w:pPr>
      <w:r>
        <w:t xml:space="preserve">OBJEKTI: </w:t>
      </w:r>
      <w:r w:rsidRPr="00993F95">
        <w:t>Shfuqizimi si antikushtet</w:t>
      </w:r>
      <w:r>
        <w:t>ues i vendimit nr.781, datë 12.</w:t>
      </w:r>
      <w:r w:rsidRPr="00993F95">
        <w:t xml:space="preserve">6.2007 të Kolegjit Civil të Gjykatës së Lartë. </w:t>
      </w:r>
    </w:p>
    <w:p w:rsidR="00AB58EB" w:rsidRPr="00993F95" w:rsidRDefault="00AB58EB" w:rsidP="00A65CF1">
      <w:pPr>
        <w:pStyle w:val="Paragrafi"/>
      </w:pPr>
      <w:r>
        <w:t xml:space="preserve">BAZA LIGJORE: </w:t>
      </w:r>
      <w:r w:rsidRPr="00993F95">
        <w:t xml:space="preserve">Nenet 42, 131/f, dhe 134/g të Kushtetutës së Republikës së Shqipërisë.  </w:t>
      </w:r>
    </w:p>
    <w:p w:rsidR="00AB58EB" w:rsidRPr="00993F95" w:rsidRDefault="00AB58EB" w:rsidP="00A65CF1">
      <w:pPr>
        <w:pStyle w:val="Paragrafi"/>
      </w:pPr>
    </w:p>
    <w:p w:rsidR="00AB58EB" w:rsidRDefault="00AB58EB" w:rsidP="00A65CF1">
      <w:pPr>
        <w:pStyle w:val="Institucioni"/>
        <w:keepNext w:val="0"/>
      </w:pPr>
      <w:r w:rsidRPr="00993F95">
        <w:t>GJYKATA KUSHTETUESE,</w:t>
      </w:r>
    </w:p>
    <w:p w:rsidR="00AB58EB" w:rsidRPr="00993F95" w:rsidRDefault="00AB58EB" w:rsidP="00A65CF1">
      <w:pPr>
        <w:pStyle w:val="Paragrafi"/>
      </w:pPr>
    </w:p>
    <w:p w:rsidR="00AB58EB" w:rsidRPr="00993F95" w:rsidRDefault="00AB58EB" w:rsidP="00A65CF1">
      <w:pPr>
        <w:pStyle w:val="Paragrafi"/>
      </w:pPr>
      <w:r w:rsidRPr="00993F95">
        <w:t>pasi dëgjoi relatorin e çështjes, Fehmi Abdiu; kërkuesin që u shpreh për pranimin e kërkesës; përfaqësuesin e subjektit të interesuar që u shpreh për rrëzimin e kërkesës dhe pasi bisedoi çështjen në tërësi,</w:t>
      </w:r>
    </w:p>
    <w:p w:rsidR="00AB58EB" w:rsidRPr="00993F95" w:rsidRDefault="00AB58EB" w:rsidP="00A65CF1">
      <w:pPr>
        <w:pStyle w:val="Paragrafi"/>
      </w:pPr>
      <w:r w:rsidRPr="00993F95">
        <w:t xml:space="preserve"> </w:t>
      </w:r>
    </w:p>
    <w:p w:rsidR="00AB58EB" w:rsidRDefault="00AB58EB" w:rsidP="00A65CF1">
      <w:pPr>
        <w:pStyle w:val="VENDOSI"/>
        <w:keepNext w:val="0"/>
      </w:pPr>
      <w:r>
        <w:t>VËRE</w:t>
      </w:r>
      <w:r w:rsidRPr="00993F95">
        <w:t>N:</w:t>
      </w:r>
    </w:p>
    <w:p w:rsidR="00AB58EB" w:rsidRPr="00993F95" w:rsidRDefault="00AB58EB" w:rsidP="00A65CF1">
      <w:pPr>
        <w:pStyle w:val="Paragrafi"/>
      </w:pPr>
    </w:p>
    <w:p w:rsidR="00AB58EB" w:rsidRPr="00993F95" w:rsidRDefault="00AB58EB" w:rsidP="00A65CF1">
      <w:pPr>
        <w:pStyle w:val="Paragrafi"/>
      </w:pPr>
      <w:r w:rsidRPr="00993F95">
        <w:t>I</w:t>
      </w:r>
    </w:p>
    <w:p w:rsidR="00AB58EB" w:rsidRPr="00993F95" w:rsidRDefault="00AB58EB" w:rsidP="00A65CF1">
      <w:pPr>
        <w:pStyle w:val="Paragrafi"/>
      </w:pPr>
      <w:r>
        <w:t>Kërkuesja</w:t>
      </w:r>
      <w:r w:rsidRPr="00993F95">
        <w:t xml:space="preserve"> Violeta Kanani, ka qenë pronare e kampingut “Radi”, i cili ka shërbyer për strehimin e të ardhurve nga Kosov</w:t>
      </w:r>
      <w:r>
        <w:t>a gjatë periudhës së luftës 22.4.1999 - 7.</w:t>
      </w:r>
      <w:r w:rsidRPr="00993F95">
        <w:t>7.1999. A</w:t>
      </w:r>
      <w:r>
        <w:t>jo ka pasur një marrëveshje me b</w:t>
      </w:r>
      <w:r w:rsidRPr="00993F95">
        <w:t>ashkinë Fier për strehimin dhe ushqimin e të ardhurve, marrëveshje që do realizohej nga subjekti i interesuar kundrejt një shpërblimi. Bashkia Fier ka përmbushur vetëm pjesërisht detyrimin e saj, edhe pas disa përpjekjesh për t’u mirëkuptuar.</w:t>
      </w:r>
    </w:p>
    <w:p w:rsidR="00AB58EB" w:rsidRPr="00993F95" w:rsidRDefault="00AB58EB" w:rsidP="00A65CF1">
      <w:pPr>
        <w:pStyle w:val="Paragrafi"/>
      </w:pPr>
      <w:r>
        <w:t>Me vendimin nr.909, datë 29.</w:t>
      </w:r>
      <w:r w:rsidRPr="00993F95">
        <w:t>5.2003, Gjykata e Rrethit Gjyqësor Fier</w:t>
      </w:r>
      <w:r>
        <w:t xml:space="preserve"> ka vendosur pranimin e kërkesë</w:t>
      </w:r>
      <w:r w:rsidRPr="00993F95">
        <w:t>padisë dhe ka detyruar palën e paditur të paguajë në favor të palës paditëse shumën e detyrimit prej 4.807.260 lekë</w:t>
      </w:r>
      <w:r>
        <w:t>sh kamatë</w:t>
      </w:r>
      <w:r w:rsidRPr="00993F95">
        <w:t>vonesat në shumën 3.732.160 lekë, si dhe kamatë vonesat deri në momentin e ekzekutimit të vendimit.</w:t>
      </w:r>
    </w:p>
    <w:p w:rsidR="00AB58EB" w:rsidRPr="00993F95" w:rsidRDefault="00AB58EB" w:rsidP="00A65CF1">
      <w:pPr>
        <w:pStyle w:val="Paragrafi"/>
      </w:pPr>
      <w:r w:rsidRPr="00993F95">
        <w:t>Me vendimin nr.514, datë 26.12.2003 Gjykata e Apelit Vlorë ka lënë në fuqi vendimin nr.909</w:t>
      </w:r>
      <w:r>
        <w:t>, datë 29.</w:t>
      </w:r>
      <w:r w:rsidRPr="00993F95">
        <w:t>5.2003 të Gjykatës së Rrethit Gjyqësor Fier.</w:t>
      </w:r>
    </w:p>
    <w:p w:rsidR="00AB58EB" w:rsidRPr="00993F95" w:rsidRDefault="00AB58EB" w:rsidP="00A65CF1">
      <w:pPr>
        <w:pStyle w:val="Paragrafi"/>
      </w:pPr>
      <w:r>
        <w:t>Me vendimin nr.572, datë 14.</w:t>
      </w:r>
      <w:r w:rsidRPr="00993F95">
        <w:t>4.2005 Kolegji Civil i Gjykatës së Lartë ka vendosur prishjen e vendimit nr.514, datë 26.12.2003 të Gjykatës së Apelit Vlorë dhe dërgimin e çështjes për rigjykim në po atë gjykatë, por me tjetër trup gjykues.</w:t>
      </w:r>
    </w:p>
    <w:p w:rsidR="00AB58EB" w:rsidRPr="00993F95" w:rsidRDefault="00AB58EB" w:rsidP="00A65CF1">
      <w:pPr>
        <w:pStyle w:val="Paragrafi"/>
      </w:pPr>
      <w:r>
        <w:t>Me vendimin nr.8, datë 7.</w:t>
      </w:r>
      <w:r w:rsidRPr="00993F95">
        <w:t xml:space="preserve">3.2006 Gjykata e Apelit Vlorë ka vendosur lënien në fuqi të vendimit nr.909, datë 29.05.2003 të Gjykatës së Rrethit Gjyqësor Fier. </w:t>
      </w:r>
    </w:p>
    <w:p w:rsidR="00AB58EB" w:rsidRPr="00993F95" w:rsidRDefault="00AB58EB" w:rsidP="00A65CF1">
      <w:pPr>
        <w:pStyle w:val="Paragrafi"/>
      </w:pPr>
      <w:r w:rsidRPr="00993F95">
        <w:t>Mbi rekursin e subjektit të interesuar, me vendimin nr.781,</w:t>
      </w:r>
      <w:r>
        <w:t xml:space="preserve"> datë 12.</w:t>
      </w:r>
      <w:r w:rsidRPr="00993F95">
        <w:t>6.2007 Kolegji Civil i Gjykatës së Lartë ka vendosur nd</w:t>
      </w:r>
      <w:r>
        <w:t>ryshimin e vendimit nr.8, datë 7.</w:t>
      </w:r>
      <w:r w:rsidRPr="00993F95">
        <w:t>3.2006 të Gjykatës së Apelit Vlorë d</w:t>
      </w:r>
      <w:r>
        <w:t>he të vendimit nr.909, datë 29.</w:t>
      </w:r>
      <w:r w:rsidRPr="00993F95">
        <w:t>5.2003 të Gjykatës së Rrethit Gjyqësor Fier</w:t>
      </w:r>
      <w:r>
        <w:t>, si dhe</w:t>
      </w:r>
      <w:r w:rsidRPr="00993F95">
        <w:t xml:space="preserve">  rrëzimin e padisë.</w:t>
      </w:r>
    </w:p>
    <w:p w:rsidR="00AB58EB" w:rsidRPr="00993F95" w:rsidRDefault="00AB58EB" w:rsidP="00A65CF1">
      <w:pPr>
        <w:pStyle w:val="Paragrafi"/>
      </w:pPr>
      <w:r>
        <w:t>Kërkuesja</w:t>
      </w:r>
      <w:r w:rsidRPr="00993F95">
        <w:t xml:space="preserve"> ka kërkuar shfuqizi</w:t>
      </w:r>
      <w:r>
        <w:t>min e vendimit nr.781, datë 12.</w:t>
      </w:r>
      <w:r w:rsidRPr="00993F95">
        <w:t>6.2007 të Kolegjit Civil të Gjykatës së Lartë për këto arsye:</w:t>
      </w:r>
    </w:p>
    <w:p w:rsidR="00AB58EB" w:rsidRPr="00993F95" w:rsidRDefault="00AB58EB" w:rsidP="00A65CF1">
      <w:pPr>
        <w:pStyle w:val="Paragrafi"/>
      </w:pPr>
      <w:r w:rsidRPr="00993F95">
        <w:t>- Kolegji Civil i Gjykatës së Lartë ka vepruar në kundërshtim me kompetencat e tij që lidhen me ushtrimin e funksionit rishikues, të parashikuar në nenet 472/b dhe 485  t</w:t>
      </w:r>
      <w:r>
        <w:t>ë Kodit të Procedurës Civile (K Pr Civile)</w:t>
      </w:r>
      <w:r w:rsidRPr="00993F95">
        <w:t xml:space="preserve">. Ai ka rivlerësuar në mënyrë të ndryshme provat që janë administruar gjatë </w:t>
      </w:r>
      <w:r w:rsidRPr="00993F95">
        <w:lastRenderedPageBreak/>
        <w:t>gjykimit në shkallën e parë dhe në gjykatën e apelit. Veç këtyre, Kolegji ka vlerësuar në mënyrë të ndryshme rrethana me rëndësi që kanë lidhje me thelbin e çështjes;</w:t>
      </w:r>
    </w:p>
    <w:p w:rsidR="00AB58EB" w:rsidRPr="00993F95" w:rsidRDefault="00AB58EB" w:rsidP="00A65CF1">
      <w:pPr>
        <w:pStyle w:val="Paragrafi"/>
      </w:pPr>
      <w:r w:rsidRPr="00993F95">
        <w:t>- Ky kolegj, në vendimin e tij, nuk jep përgjigje të arsyetuara dhe logjike të provave të pranuara nga dy gjykatat më të ul</w:t>
      </w:r>
      <w:r>
        <w:t>ë</w:t>
      </w:r>
      <w:r w:rsidRPr="00993F95">
        <w:t>ta</w:t>
      </w:r>
      <w:r>
        <w:t>,</w:t>
      </w:r>
      <w:r w:rsidRPr="00993F95">
        <w:t xml:space="preserve"> si dhe të problemeve ligjore, duke shkelur edhe  detyrimin për arsyetimin e vendimeve nga ana e gjykatave. Kolegji Civil i Gjykatës së Lartë nuk ka arsyetuar se për cilat shkaqe ka</w:t>
      </w:r>
      <w:r>
        <w:t>në</w:t>
      </w:r>
      <w:r w:rsidRPr="00993F95">
        <w:t xml:space="preserve"> ndryshuar rrethanat e çështjes dhe për çfarë shkaqesh nuk ka pranuar interpretimet juridike që kanë bërë të dy gjykatat, e shkallës së parë dhe të dytë;</w:t>
      </w:r>
    </w:p>
    <w:p w:rsidR="00AB58EB" w:rsidRPr="00993F95" w:rsidRDefault="00AB58EB" w:rsidP="00A65CF1">
      <w:pPr>
        <w:pStyle w:val="Paragrafi"/>
      </w:pPr>
      <w:r w:rsidRPr="00993F95">
        <w:t xml:space="preserve">- Është shkelur parimi i paanësisë, sepse Gjykata e Lartë ka vendosur dy herë për të njëjtën çështje, duke mbajtur qëndrime të ndryshme.  </w:t>
      </w:r>
    </w:p>
    <w:p w:rsidR="00AB58EB" w:rsidRPr="00993F95" w:rsidRDefault="00AB58EB" w:rsidP="00A65CF1">
      <w:pPr>
        <w:pStyle w:val="Paragrafi"/>
      </w:pPr>
      <w:r w:rsidRPr="00993F95">
        <w:t>Subjekti i interesuar ka kërkuar rrëzimin e kërkesës, duke pretenduar se nuk ka ekzistuar një marrëdhënie detyrimi e aq më tepër një kontratë</w:t>
      </w:r>
      <w:r w:rsidR="001E70B6">
        <w:t xml:space="preserve"> mes b</w:t>
      </w:r>
      <w:r>
        <w:t>ashkisë Fier dhe kërkueses</w:t>
      </w:r>
      <w:r w:rsidRPr="00993F95">
        <w:t xml:space="preserve">. </w:t>
      </w:r>
    </w:p>
    <w:p w:rsidR="00AB58EB" w:rsidRPr="00993F95" w:rsidRDefault="00AB58EB" w:rsidP="00A65CF1">
      <w:pPr>
        <w:pStyle w:val="Paragrafi"/>
      </w:pPr>
      <w:r w:rsidRPr="00993F95">
        <w:tab/>
      </w:r>
      <w:r w:rsidRPr="00993F95">
        <w:tab/>
      </w:r>
      <w:r w:rsidRPr="00993F95">
        <w:tab/>
      </w:r>
      <w:r w:rsidRPr="00993F95">
        <w:tab/>
      </w:r>
      <w:r w:rsidRPr="00993F95">
        <w:tab/>
      </w:r>
    </w:p>
    <w:p w:rsidR="00AB58EB" w:rsidRDefault="00AB58EB" w:rsidP="00A65CF1">
      <w:pPr>
        <w:pStyle w:val="Paragrafi"/>
      </w:pPr>
      <w:r w:rsidRPr="00993F95">
        <w:t>II</w:t>
      </w:r>
    </w:p>
    <w:p w:rsidR="00AB58EB" w:rsidRPr="00E23361" w:rsidRDefault="00AB58EB" w:rsidP="00A65CF1">
      <w:pPr>
        <w:pStyle w:val="Paragrafi"/>
        <w:rPr>
          <w:i/>
        </w:rPr>
      </w:pPr>
      <w:r w:rsidRPr="00E23361">
        <w:rPr>
          <w:i/>
        </w:rPr>
        <w:t>L</w:t>
      </w:r>
      <w:r>
        <w:rPr>
          <w:i/>
        </w:rPr>
        <w:t>idhur me pretendimin e kërkueses</w:t>
      </w:r>
      <w:r w:rsidRPr="00E23361">
        <w:rPr>
          <w:i/>
        </w:rPr>
        <w:t xml:space="preserve"> se Kolegji Civil i Gjykatës së Lartë ka dalë jashtë funksionit rishikues sipas urdhërimeve të neneve 472 dhe 485 të K.Pr.Civile.</w:t>
      </w:r>
    </w:p>
    <w:p w:rsidR="00AB58EB" w:rsidRPr="00993F95" w:rsidRDefault="00AB58EB" w:rsidP="00A65CF1">
      <w:pPr>
        <w:pStyle w:val="Paragrafi"/>
      </w:pPr>
      <w:r>
        <w:t>Kërkuesja</w:t>
      </w:r>
      <w:r w:rsidRPr="00993F95">
        <w:t xml:space="preserve">  pretendon se vendimi n</w:t>
      </w:r>
      <w:r>
        <w:t>r.781, datë 12.</w:t>
      </w:r>
      <w:r w:rsidRPr="00993F95">
        <w:t>6.2007 i Kolegjit Civil të Gjykatës së Lartë është antikushtetues, pasi shkel të drejtën kushtetuese për garantimin dhe mbrojtjen e pronës private sipas nenit 42 të Kushtetutës dhe nenit 6 të Konventës Europiane për të Drejtat e Njeriut. Si</w:t>
      </w:r>
      <w:r>
        <w:t>pas kërkueses</w:t>
      </w:r>
      <w:r w:rsidRPr="00993F95">
        <w:t>, vendimi i mësipërm nuk ka respektuar kërkesat e nenit 472 të K.Pr.Civile, pasi Kolegji Civil i Gjykatës së Lartë ka kapërcyer kompetencat duke dalë tej juridiksionit rishikues, gjë që ka çuar në përfundime të ndryshme nga ato të gjykatave të tjera edhe përsa i përket rrethanave të faktit të pranuara prej tyre.</w:t>
      </w:r>
    </w:p>
    <w:p w:rsidR="00AB58EB" w:rsidRPr="00993F95" w:rsidRDefault="00AB58EB" w:rsidP="00A65CF1">
      <w:pPr>
        <w:pStyle w:val="Paragrafi"/>
      </w:pPr>
      <w:r w:rsidRPr="00993F95">
        <w:t>Për t’u shprehur në lidhje me këtë pretendim, Gjykata Kushtetuese (Gjykata) e çmon të nevojshme të ripërsërisë vlerësimet e jurisprudencës së saj në lidhje me funksionin rishikues të Gjykatës së Lartë, parashikuar në nenin 141 të Kushtetutës, sipas të cilit, ajo duhet të aplikojë të drejtën mbi faktet, duke e interpretuar dhe zbatuar drejtë dhe në mënyrë të njësuar në të gjithë sistemin gjyqësor. Në këtë koncept është mbështetur neni 141 i Kushtetutës duke përcaktuar Gjykatën e Lartë si gjykatë që kompetencën e saj në lidhje me funksionin rishikues ta aplikojë brenda kompetencave të saj dhe duke zhvilluar një procedurë të përcaktuar në mënyrë rigoroze nga ligji dhe Kushtetuta (</w:t>
      </w:r>
      <w:r w:rsidRPr="00E23361">
        <w:rPr>
          <w:i/>
        </w:rPr>
        <w:t>Vendimet nr</w:t>
      </w:r>
      <w:r>
        <w:rPr>
          <w:i/>
        </w:rPr>
        <w:t>.31, datë 1.12.2005 dhe nr.7, datë 9.</w:t>
      </w:r>
      <w:r w:rsidRPr="00E23361">
        <w:rPr>
          <w:i/>
        </w:rPr>
        <w:t>3.2009 të Gjykatës Kushtetuese</w:t>
      </w:r>
      <w:r w:rsidRPr="00993F95">
        <w:t>).</w:t>
      </w:r>
    </w:p>
    <w:p w:rsidR="00AB58EB" w:rsidRPr="00993F95" w:rsidRDefault="00AB58EB" w:rsidP="00A65CF1">
      <w:pPr>
        <w:pStyle w:val="Paragrafi"/>
      </w:pPr>
      <w:r w:rsidRPr="00993F95">
        <w:t>Sa më sipër,  rekursi, si mjet për rishikimin e vendimeve, ushtrohet vetëm për gabime  të ndryshme të shkeljes së ligjit. Gjatë gjykimit, kolegji rishikon gjykimin e bërë mbi çështjet e së drejtës, por ai nuk mund të interpretojë faktet e çështjes, sepse është i detyruar t’i konsiderojë ato të mirëqena</w:t>
      </w:r>
      <w:r>
        <w:t>,</w:t>
      </w:r>
      <w:r w:rsidRPr="00993F95">
        <w:t xml:space="preserve"> ashtu siç janë vërtetuar, përshkruar e pranuar në vendimin e kundërshtuar.</w:t>
      </w:r>
    </w:p>
    <w:p w:rsidR="00AB58EB" w:rsidRPr="00993F95" w:rsidRDefault="00AB58EB" w:rsidP="00A65CF1">
      <w:pPr>
        <w:pStyle w:val="Paragrafi"/>
      </w:pPr>
      <w:r w:rsidRPr="00993F95">
        <w:t>Nga ky  këndvështrim, nxjerrja e konkluzionit për provat në të kundërt me vlerësimin e dy gjykatave të shkallëve më të ul</w:t>
      </w:r>
      <w:r>
        <w:t>ë</w:t>
      </w:r>
      <w:r w:rsidRPr="00993F95">
        <w:t>ta nuk pajtohet me natyrën e gjykimit në Gjykatën e Lartë. Sipas nenit 472 të K.Pr.Civil</w:t>
      </w:r>
      <w:r>
        <w:t>e, ky kolegj ka në kompetencë t’i</w:t>
      </w:r>
      <w:r w:rsidRPr="00993F95">
        <w:t xml:space="preserve"> shqyrtojë problemet që kanë të bëjnë me mosrespektimin ose zbatimin e gabuar të ligjit material e procedural, por pa bërë një rivlerësim të provave në të kundërt me atë që kanë bërë gjykatat e hallkave më të ul</w:t>
      </w:r>
      <w:r>
        <w:t>ë</w:t>
      </w:r>
      <w:r w:rsidRPr="00993F95">
        <w:t>ta (</w:t>
      </w:r>
      <w:r>
        <w:rPr>
          <w:i/>
        </w:rPr>
        <w:t>Vendimi nr.17, datë 30.</w:t>
      </w:r>
      <w:r w:rsidRPr="00E23361">
        <w:rPr>
          <w:i/>
        </w:rPr>
        <w:t>4.2007 i Gjykatës Kushtetuese)</w:t>
      </w:r>
      <w:r w:rsidRPr="00993F95">
        <w:t xml:space="preserve">. </w:t>
      </w:r>
    </w:p>
    <w:p w:rsidR="00AB58EB" w:rsidRPr="00993F95" w:rsidRDefault="00AB58EB" w:rsidP="00A65CF1">
      <w:pPr>
        <w:pStyle w:val="Paragrafi"/>
      </w:pPr>
      <w:r w:rsidRPr="00993F95">
        <w:t>Gjatë shqyrtimit të çështjeve Gjykata e Lartë nuk merr prova, por shqyrton dhe analizon çështjen në drejtim të kontrollit të ligjshmërisë dhe bazueshmërisë së vendimeve të ankimuara. Një kontroll i tillë konsiston në analizën e plotë të fakteve dhe rrethanave, të cilat janë pranuar më parë si të vërteta nga gjykatat e faktit dhe të apelit, p</w:t>
      </w:r>
      <w:r>
        <w:t>or pa i ndryshuar ato (</w:t>
      </w:r>
      <w:r w:rsidRPr="00CA6535">
        <w:rPr>
          <w:i/>
        </w:rPr>
        <w:t>Vendimi nr.7, datë 9.3.2009 i Gjykatës Kushtetuese</w:t>
      </w:r>
      <w:r w:rsidRPr="00993F95">
        <w:t>).</w:t>
      </w:r>
    </w:p>
    <w:p w:rsidR="00AB58EB" w:rsidRPr="00993F95" w:rsidRDefault="00AB58EB" w:rsidP="00A65CF1">
      <w:pPr>
        <w:pStyle w:val="Paragrafi"/>
      </w:pPr>
      <w:r w:rsidRPr="00993F95">
        <w:t>Duke analizuar rastin në shqyrtim, Gjykata konstaton se Kolegji Civil i Gjykatës së Lart</w:t>
      </w:r>
      <w:r>
        <w:t>ë, me vendimin nr.781, datë 12.</w:t>
      </w:r>
      <w:r w:rsidRPr="00993F95">
        <w:t>6.2007, duke pranuar “</w:t>
      </w:r>
      <w:r w:rsidRPr="00E23361">
        <w:rPr>
          <w:b/>
        </w:rPr>
        <w:t>mosekzistencën e marrëdhënies së detyrimit që rrjedh nga kontrata</w:t>
      </w:r>
      <w:r>
        <w:t>”</w:t>
      </w:r>
      <w:r w:rsidRPr="00993F95">
        <w:t xml:space="preserve"> ka bërë vlerësim të kundërt për provat dhe faktet, jashtë vlerësimit nga dy shkallët e para të gjykimit të çështjes, që kanë pranuar se ... </w:t>
      </w:r>
      <w:r w:rsidRPr="00E23361">
        <w:rPr>
          <w:i/>
        </w:rPr>
        <w:t>fakti i ekzistencës së kontratës mes palëve vërtetohet me dokumentet e administruara në seancë gjyqësore, ku pala e paditur pranon se ka lidhur kontratë me palën paditëse Violeta Kanani. Gjithashtu,  pagimi i një pjese të detyrimit në vlerën 9.500.000 lekë nga pala e paditur, duke pranuar dhe pjesën e papaguar, hedh poshtë dyshimin e mosekzistencës së një kontrate...</w:t>
      </w:r>
      <w:r w:rsidRPr="00993F95">
        <w:t>”.</w:t>
      </w:r>
    </w:p>
    <w:p w:rsidR="00AB58EB" w:rsidRPr="00993F95" w:rsidRDefault="00AB58EB" w:rsidP="00A65CF1">
      <w:pPr>
        <w:pStyle w:val="Paragrafi"/>
      </w:pPr>
      <w:r w:rsidRPr="00993F95">
        <w:t>Krejt ndryshe nga provat e faktet që pranojnë gjykata</w:t>
      </w:r>
      <w:r>
        <w:t>t,</w:t>
      </w:r>
      <w:r w:rsidRPr="00993F95">
        <w:t xml:space="preserve"> e shkallës së parë dhe e apelit, Kolegji Civil i Gjykatës së Lartë, mbi të njëjtat prova, ka konkluduar se pretendimi i kërkueses për ekzistencën </w:t>
      </w:r>
      <w:r w:rsidRPr="00993F95">
        <w:lastRenderedPageBreak/>
        <w:t>e një marrëdhënie detyrimi nuk është provuar gjatë seancës gjyqësore. Në këtë mënyrë kolegji ka vepruar në kundërshtim me nenin 485 të K.Pr.Civile, sipas të cilit ai ka të drejtë të vendosë prishjen e vendimit të gjykatës së apelit dhe lënien në fuqi të vendimit të gjykatës së shkallës së parë</w:t>
      </w:r>
      <w:r>
        <w:t>, si dhe</w:t>
      </w:r>
      <w:r w:rsidRPr="00993F95">
        <w:t xml:space="preserve"> të ndryshojë njëkohësisht vendimet e dy gjykatave më të ul</w:t>
      </w:r>
      <w:r>
        <w:t>ë</w:t>
      </w:r>
      <w:r w:rsidRPr="00993F95">
        <w:t>ta, por nuk ka të drejtë, që mbi bazën e rivlerësimit të provave të administruara, të prishë të dy vendimet dhe të rrëzojë kërkesën, e as t’i ndryshojë ato duke vendosur rrëzimin e padisë (</w:t>
      </w:r>
      <w:r w:rsidRPr="00E23361">
        <w:rPr>
          <w:i/>
        </w:rPr>
        <w:t>Vendimi nr.31, datë 01.12.2005 i Gjykatës Kushtetuese</w:t>
      </w:r>
      <w:r w:rsidRPr="00993F95">
        <w:t>).</w:t>
      </w:r>
    </w:p>
    <w:p w:rsidR="00AB58EB" w:rsidRPr="00993F95" w:rsidRDefault="00AB58EB" w:rsidP="00A65CF1">
      <w:pPr>
        <w:pStyle w:val="Paragrafi"/>
      </w:pPr>
      <w:r w:rsidRPr="00993F95">
        <w:t>Rëndësi për çështjen ka dhe fakti se Kolegji Civil i Gjykatës së Lartë, më përpar</w:t>
      </w:r>
      <w:r>
        <w:t>a, me vendimin nr.572, datë 14.</w:t>
      </w:r>
      <w:r w:rsidRPr="00993F95">
        <w:t>2.2004 ka vendosur prishjen e vendimit nr.514, datë 26.12.2003 të Gjykatës së Apelit Vlorë dhe ka vendosur dërgimin e çështjes për rigjykim në po atë gjykatë me tjetër trup gjykues, duke i pranuar provat e faktet</w:t>
      </w:r>
      <w:r>
        <w:t>,</w:t>
      </w:r>
      <w:r w:rsidRPr="00993F95">
        <w:t xml:space="preserve"> ashtu siç i kanë pranuar dhe vlerësuar  gjykatat më të ul</w:t>
      </w:r>
      <w:r>
        <w:t>ë</w:t>
      </w:r>
      <w:r w:rsidRPr="00993F95">
        <w:t>ta dhe duke urdhëruar hetimin për përcaktimin e saktë të shumës së detyrimit të Bashk</w:t>
      </w:r>
      <w:r>
        <w:t>isë ndaj kërkueses. Pas kësaj, gjykata e a</w:t>
      </w:r>
      <w:r w:rsidRPr="00993F95">
        <w:t>pelit ka marrë ekspert dhe ka  vlerësuar shumën e detyrimit sipas orientimit të dhënë nga Kolegji, duke u mbështetur e duke i vlerësuar provat ashtu siç ishin vlerësuar më pa</w:t>
      </w:r>
      <w:r>
        <w:t>rë dhe, me vendimin nr.8, datë 7.</w:t>
      </w:r>
      <w:r w:rsidRPr="00993F95">
        <w:t>3.2006 ka vendosur përsëri lënien në fu</w:t>
      </w:r>
      <w:r>
        <w:t>qi të vendimit nr.909, datë 29.</w:t>
      </w:r>
      <w:r w:rsidRPr="00993F95">
        <w:t>5.2003 të Gjykatës së Rrethit Gjyqësor Fier.</w:t>
      </w:r>
    </w:p>
    <w:p w:rsidR="00AB58EB" w:rsidRPr="00993F95" w:rsidRDefault="00AB58EB" w:rsidP="00A65CF1">
      <w:pPr>
        <w:pStyle w:val="Paragrafi"/>
      </w:pPr>
      <w:r w:rsidRPr="00993F95">
        <w:t>Nga sa më lart, Gjykata konstaton se nëpërmjet paragrafit të fundit të vendimit, sipas të cilit: “</w:t>
      </w:r>
      <w:r w:rsidRPr="00E23361">
        <w:rPr>
          <w:i/>
        </w:rPr>
        <w:t>Paditësja nuk arriti të provojë se ndërmjet saj dhe anës së paditur ka një marrëdhënie detyrimi e lindur kjo nga kontrata ose nga ligji dhe për pasojë, ajo nuk mund të kërkojë gjyqësisht ekzekutimin e një detyrimi, i cili nuk provohet</w:t>
      </w:r>
      <w:r w:rsidRPr="00993F95">
        <w:t xml:space="preserve"> ...”, Kolegji ka gabuar</w:t>
      </w:r>
      <w:r>
        <w:t>,</w:t>
      </w:r>
      <w:r w:rsidRPr="00993F95">
        <w:t xml:space="preserve"> pasi  ka interpretuar ligjin  duke rivlerësuar provat dhe duke deformuar  rrethanat e çështjes.</w:t>
      </w:r>
    </w:p>
    <w:p w:rsidR="00AB58EB" w:rsidRPr="00993F95" w:rsidRDefault="00AB58EB" w:rsidP="00A65CF1">
      <w:pPr>
        <w:pStyle w:val="Paragrafi"/>
      </w:pPr>
      <w:r w:rsidRPr="00993F95">
        <w:t>Nga sa u parashtrua Gjykata vlerëson, se Kolegji Civil i Gjykatës së Lartë, duke vendosur rrëzimin e padisë me argumentin se paditësja nuk ka pranuar ekzistencën e një kontrate ndërmjet saj dhe anës së paditur, ka vlerësuar provat, madje në të kundërtën e vlerësimit që u ka bërë këtyre provave gjykata</w:t>
      </w:r>
      <w:r>
        <w:t>t</w:t>
      </w:r>
      <w:r w:rsidRPr="00993F95">
        <w:t xml:space="preserve"> e shkallës së parë dhe e apelit</w:t>
      </w:r>
      <w:r>
        <w:t>,</w:t>
      </w:r>
      <w:r w:rsidRPr="00993F95">
        <w:t xml:space="preserve"> dhe e ka  zgjidhur vetë çështjen, krejt ndryshe nga ato, duke dalë kështu jashtë funksionit  kushtetutes të rishikimit dhe për rrjedhojë, k</w:t>
      </w:r>
      <w:r>
        <w:t>a shkelur të drejtën e kërkueses</w:t>
      </w:r>
      <w:r w:rsidRPr="00993F95">
        <w:t xml:space="preserve"> për një proces të rregullt ligjor.   </w:t>
      </w:r>
    </w:p>
    <w:p w:rsidR="00AB58EB" w:rsidRPr="00E23361" w:rsidRDefault="00AB58EB" w:rsidP="00A65CF1">
      <w:pPr>
        <w:pStyle w:val="Paragrafi"/>
        <w:rPr>
          <w:i/>
        </w:rPr>
      </w:pPr>
      <w:r w:rsidRPr="00E23361">
        <w:rPr>
          <w:i/>
        </w:rPr>
        <w:t>Lidhur me pretendimin se Kolegji Civil i Gjykatës së Lartë nuk e ka arsyetuar vendimin.</w:t>
      </w:r>
    </w:p>
    <w:p w:rsidR="00AB58EB" w:rsidRPr="00993F95" w:rsidRDefault="00AB58EB" w:rsidP="00A65CF1">
      <w:pPr>
        <w:pStyle w:val="Paragrafi"/>
      </w:pPr>
      <w:r>
        <w:t>Sipas kërkueses</w:t>
      </w:r>
      <w:r w:rsidRPr="00993F95">
        <w:t xml:space="preserve">, me vendimin </w:t>
      </w:r>
      <w:r>
        <w:t>e dytë nr.781, datë 12.</w:t>
      </w:r>
      <w:r w:rsidRPr="00993F95">
        <w:t>6.2007 Kolegji Civil i Gjykatës së Lartë nuk u ka dhënë përgjigje të arsyetuara dhe logjike provave të pranuara nga dy gjykatat më të ul</w:t>
      </w:r>
      <w:r>
        <w:t>ë</w:t>
      </w:r>
      <w:r w:rsidRPr="00993F95">
        <w:t>ta</w:t>
      </w:r>
      <w:r>
        <w:t>,</w:t>
      </w:r>
      <w:r w:rsidRPr="00993F95">
        <w:t xml:space="preserve"> si dhe problemeve ligjore, duke shkelur edhe detyrimin për arsyetimin e vendimeve nga ana e gjykatave si pjesë e procesit të rregullt ligjor. </w:t>
      </w:r>
    </w:p>
    <w:p w:rsidR="00AB58EB" w:rsidRPr="00993F95" w:rsidRDefault="00AB58EB" w:rsidP="00A65CF1">
      <w:pPr>
        <w:pStyle w:val="Paragrafi"/>
      </w:pPr>
      <w:r w:rsidRPr="00993F95">
        <w:t xml:space="preserve">Në jurisprudencën e saj, Gjykata ka theksuar domosdoshmërinë e arsyetimit të vendimeve gjyqësore si një garanci për procesin ligjor. K.Pr.Civile parashikon se gjykata e mbështet vendimin e saj vetëm mbi faktet që janë paraqitur gjatë procesit gjyqësor. Vendimet duhet të përmbajnë bazën ligjore mbi të cilën bazohet zgjidhja e mosmarrëveshjes, analizën e provave dhe mënyrën e zgjidhjes së mosmarrëveshjes. Arsyetimi i vendimeve është element thelbësor i një vendimi të drejtë. Qëndrimet e vlerësimet e gjykatës mund të kontrollohen nga një gjykatë më e lartë sipas procedurave përkatëse dhe që kjo të jetë e mundur, duhet bërë arsyetimi i vendimit, nëpërmjet të cilit gjyqtari tregon me qartësi faktet dhe ligjin e zbatueshëm që e kanë çuar në një zgjedhje ndërmjet disa mundësive. Pra, gjyqtari duhet të shpjegojë arsyet e vendimeve të tij, duke iu referuar fakteve për të cilat është zhvilluar procesi, ligjeve të zbatueshme dhe kërkesave të ndryshme të palëve”. </w:t>
      </w:r>
      <w:smartTag w:uri="urn:schemas-microsoft-com:office:smarttags" w:element="place">
        <w:r w:rsidRPr="00993F95">
          <w:t>Po</w:t>
        </w:r>
      </w:smartTag>
      <w:r w:rsidRPr="00993F95">
        <w:t xml:space="preserve"> kështu, Gjykata ka theksuar se: “Vendimi gjyqësor në çdo rast duhet të jetë logjik, i rregullt në formë dhe i qartë në përmbajtje. Në tërësinë e tij ai është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procedurale dhe të formojnë një përmbajtje qartësisht koherente brenda vendimit, e cila përjashton çdo kundërthënie apo kontradiksion të hapur ose të fshehtë. Këto argumente duhet të jenë gjithashtu të mjaftueshme për të mbështetur dhe pranuar pjesën urdhëruese. Konkluzionet e pjesës arsyetuese duhet të bazohen jo vetëm në aktet ligjore, por edhe në parimet dhe rregullat që karakterizojnë mendimin e shëndoshë e logjik” (</w:t>
      </w:r>
      <w:r>
        <w:rPr>
          <w:i/>
        </w:rPr>
        <w:t>Vendimi nr.7, datë 9.</w:t>
      </w:r>
      <w:r w:rsidRPr="00E23361">
        <w:rPr>
          <w:i/>
        </w:rPr>
        <w:t>3.2009 i Gjykatës Kushtetuese</w:t>
      </w:r>
      <w:r w:rsidRPr="00993F95">
        <w:t xml:space="preserve">).  </w:t>
      </w:r>
    </w:p>
    <w:p w:rsidR="00AB58EB" w:rsidRPr="00993F95" w:rsidRDefault="00AB58EB" w:rsidP="00A65CF1">
      <w:pPr>
        <w:pStyle w:val="Paragrafi"/>
      </w:pPr>
      <w:r w:rsidRPr="00993F95">
        <w:t xml:space="preserve">Në rastin në shqyrtim, Gjykata konstaton se argumentet e  kërkuesit për një arsyetim jo logjik të vendimit të Kolegjit Civil të Gjykatës së Lartë nuk qëndrojnë, sepse kolegji nuk ka vepruar në kundërshtim me kërkesat e Kushtetutës dhe të Kodit të Procedurës Civile.  </w:t>
      </w:r>
    </w:p>
    <w:p w:rsidR="00AB58EB" w:rsidRPr="00E23361" w:rsidRDefault="00AB58EB" w:rsidP="00A65CF1">
      <w:pPr>
        <w:pStyle w:val="Paragrafi"/>
        <w:rPr>
          <w:i/>
        </w:rPr>
      </w:pPr>
      <w:r w:rsidRPr="00E23361">
        <w:rPr>
          <w:i/>
        </w:rPr>
        <w:t>L</w:t>
      </w:r>
      <w:r>
        <w:rPr>
          <w:i/>
        </w:rPr>
        <w:t>idhur me pretendimin e kërkueses</w:t>
      </w:r>
      <w:r w:rsidRPr="00E23361">
        <w:rPr>
          <w:i/>
        </w:rPr>
        <w:t xml:space="preserve"> se Kolegji Civil i Gjykatës së Lartë ka shkelur parimin e </w:t>
      </w:r>
      <w:r w:rsidRPr="00E23361">
        <w:rPr>
          <w:i/>
        </w:rPr>
        <w:lastRenderedPageBreak/>
        <w:t>paanësisë.</w:t>
      </w:r>
    </w:p>
    <w:p w:rsidR="00AB58EB" w:rsidRPr="00993F95" w:rsidRDefault="00AB58EB" w:rsidP="00A65CF1">
      <w:pPr>
        <w:pStyle w:val="Paragrafi"/>
      </w:pPr>
      <w:r w:rsidRPr="00993F95">
        <w:t>Sipas kërkue</w:t>
      </w:r>
      <w:r>
        <w:t>ses</w:t>
      </w:r>
      <w:r w:rsidRPr="00993F95">
        <w:t xml:space="preserve"> është shkelur parimi i paanësisë</w:t>
      </w:r>
      <w:r>
        <w:t>,</w:t>
      </w:r>
      <w:r w:rsidRPr="00993F95">
        <w:t xml:space="preserve"> sepse Gjykata e Lartë ka vendosur dy herë për çështjen në kolegje të ndryshme, ku ka qënë i njëjti anëtar si relatori i çështjes  dhe se kolegjet kanë mbajtur qëndrime të ndryshme për të njëjtën çështje. Në vendimin e d</w:t>
      </w:r>
      <w:r>
        <w:t>ytë nr.781, datë 12.</w:t>
      </w:r>
      <w:r w:rsidRPr="00993F95">
        <w:t xml:space="preserve">6.2007, ku është ndryshuar vendimi i gjykatës së faktit dhe apelit duke u rrëzuar padia, Kolegji Civil i Gjykatës së Lartë ka mbajtur qëndrim të ndryshëm nga qëndrimi i mëparshëm, me të cilin e ka pas kthyer çështjen për rishqyrtim vetëm për saktësimin e vlerës së detyrimit. </w:t>
      </w:r>
    </w:p>
    <w:p w:rsidR="00AB58EB" w:rsidRPr="00993F95" w:rsidRDefault="00AB58EB" w:rsidP="00A65CF1">
      <w:pPr>
        <w:pStyle w:val="Paragrafi"/>
      </w:pPr>
      <w:r w:rsidRPr="00993F95">
        <w:t xml:space="preserve">Parimi i paanësisë, i cili duhet </w:t>
      </w:r>
      <w:r>
        <w:t>të gjejë zbatim përkatësisht te</w:t>
      </w:r>
      <w:r w:rsidRPr="00993F95">
        <w:t xml:space="preserve"> çdo shqyrtim i çështjeve gjyqësore kërkon që secili nga vendimmarrësit, të mos ushqejë paragjykime në lidhje me çështjen e shtruar përpara tij dhe të mos veprojë në mënyrë të tillë që të ndihmojë interesat e vetëm njërës  palë.</w:t>
      </w:r>
    </w:p>
    <w:p w:rsidR="00AB58EB" w:rsidRPr="00993F95" w:rsidRDefault="00AB58EB" w:rsidP="00A65CF1">
      <w:pPr>
        <w:pStyle w:val="Paragrafi"/>
      </w:pPr>
      <w:r w:rsidRPr="00993F95">
        <w:t>Për të vërtetuar shkeljen e parimit të paanshmërisë në një proces gjykimi duhet dalluar qëndrimi subjektiv, në të cilin bëhen përpjekje për t’u siguruar lidhur me bindjen personale të një gjyqtari në çështjen konkrete dhe</w:t>
      </w:r>
      <w:r>
        <w:t xml:space="preserve"> qëndrimi objektiv, i cili përqe</w:t>
      </w:r>
      <w:r w:rsidRPr="00993F95">
        <w:t>ndrohet në vlerësimin e garancive të mjaftueshme që mënjanojnë çfarëdolloj dyshimesh që janë të justifikueshme në këtë sferë (</w:t>
      </w:r>
      <w:r w:rsidRPr="00FE4E49">
        <w:rPr>
          <w:i/>
        </w:rPr>
        <w:t>Vendimi nr.37, datë 22.12.2003 i Gjykatës Kushtetuese</w:t>
      </w:r>
      <w:r w:rsidRPr="00993F95">
        <w:t xml:space="preserve">). </w:t>
      </w:r>
    </w:p>
    <w:p w:rsidR="00AB58EB" w:rsidRPr="00993F95" w:rsidRDefault="00AB58EB" w:rsidP="00A65CF1">
      <w:pPr>
        <w:pStyle w:val="Paragrafi"/>
      </w:pPr>
      <w:r w:rsidRPr="00993F95">
        <w:t>Veç sa më lart, paanësia e gjykatës në një proces pranohet se është një garanci kushtetuese për çdo individ dhe pranohet gjithashtu, se gjykimi, konsiderohet i paanshëm derisa njëra nga palët, në rrjedhën e procesit, të paraqesë prova për të vërtetuar të kundërtën (</w:t>
      </w:r>
      <w:r>
        <w:rPr>
          <w:i/>
        </w:rPr>
        <w:t>Vendimi nr.7, datë 11.</w:t>
      </w:r>
      <w:r w:rsidRPr="00E23361">
        <w:rPr>
          <w:i/>
        </w:rPr>
        <w:t>3.2008 i Gjykatës Kushtetuese</w:t>
      </w:r>
      <w:r w:rsidRPr="00993F95">
        <w:t xml:space="preserve">).  </w:t>
      </w:r>
    </w:p>
    <w:p w:rsidR="00AB58EB" w:rsidRPr="00993F95" w:rsidRDefault="00AB58EB" w:rsidP="00A65CF1">
      <w:pPr>
        <w:pStyle w:val="Paragrafi"/>
      </w:pPr>
      <w:r w:rsidRPr="00993F95">
        <w:t xml:space="preserve">Ky koncept kushtetues ka të bëjë me faktin se kontrolli i ushtruar nga Gjykata Kushtetuese, përfshirë edhe rastet e shkeljes së të drejtave të individit nga një proces i parregullt ligjor, është një kontroll subsidiar që do të thotë, se individi duhet t’i ketë shterur mjetet dhe rrugët e tjera ligjore përpara se t’i drejtohet Gjykatës Kushtetuese. Juridiksioni kushtetues për shkelje të të drejtave themelore për një proces të rregullt, bëhet i mundur kur kërkuesi të ketë shterur mjetet e ankimit pranë gjykatave të sistemit gjyqësor. Shterimi nënkupton që kërkuesi duhet t’i shfrytëzojë, në shkallët e sistemit gjyqësor, të gjitha mjetet e lejueshme dhe mundësitë procedurale për vendosjen në vend të të drejtave të pretenduara. Mjetet ligjore shterojnë kur në varësi të rrethanave </w:t>
      </w:r>
      <w:r>
        <w:t>të çështjes, rregullat procedur</w:t>
      </w:r>
      <w:r w:rsidRPr="00993F95">
        <w:t>ale nuk parashikojnë mjete të tjera ankimi” (</w:t>
      </w:r>
      <w:r>
        <w:rPr>
          <w:i/>
        </w:rPr>
        <w:t>Vendimi nr.15, datë 18.</w:t>
      </w:r>
      <w:r w:rsidRPr="00E23361">
        <w:rPr>
          <w:i/>
        </w:rPr>
        <w:t>4.2007 i Gjykatës Kushtetuese</w:t>
      </w:r>
      <w:r w:rsidRPr="00993F95">
        <w:t>).</w:t>
      </w:r>
    </w:p>
    <w:p w:rsidR="00AB58EB" w:rsidRPr="00993F95" w:rsidRDefault="00AB58EB" w:rsidP="00A65CF1">
      <w:pPr>
        <w:pStyle w:val="Paragrafi"/>
      </w:pPr>
      <w:r w:rsidRPr="00993F95">
        <w:t>Duke qenë kështu, Gjykata çmon se kërk</w:t>
      </w:r>
      <w:r>
        <w:t>uesja</w:t>
      </w:r>
      <w:r w:rsidRPr="00993F95">
        <w:t xml:space="preserve"> nuk legjitimohet në lidhje me këtë pretendim, sepse nuk ka ezauruar në mënyrë efe</w:t>
      </w:r>
      <w:r>
        <w:t>ktive të gjitha mjetet procedur</w:t>
      </w:r>
      <w:r w:rsidRPr="00993F95">
        <w:t xml:space="preserve">ale për </w:t>
      </w:r>
      <w:r>
        <w:t>të vënë në vend të drejtën e saj</w:t>
      </w:r>
      <w:r w:rsidRPr="00993F95">
        <w:t xml:space="preserve"> për një proces të rregullt ligjor. </w:t>
      </w:r>
    </w:p>
    <w:p w:rsidR="00AB58EB" w:rsidRPr="00993F95" w:rsidRDefault="00AB58EB" w:rsidP="00A65CF1">
      <w:pPr>
        <w:pStyle w:val="Paragrafi"/>
      </w:pPr>
      <w:r w:rsidRPr="00993F95">
        <w:t>Si përfundim, Gjykata vlerëson se Kolegji Civil i Gjykatës së Lartë ka cenuar të drejtën për një proces</w:t>
      </w:r>
      <w:r>
        <w:t xml:space="preserve"> të rregullt ligjor të kërkueses</w:t>
      </w:r>
      <w:r w:rsidRPr="00993F95">
        <w:t xml:space="preserve"> vetëm në lidhje me pretendimin e parë, me funksionin e Gjykatës së Lartë në kuptim të nenit 42 të Kushtetutës dhe nenit 6 të Konventës Europiane për të Drejtat e Njeriut.</w:t>
      </w:r>
    </w:p>
    <w:p w:rsidR="00AB58EB" w:rsidRPr="00993F95" w:rsidRDefault="00AB58EB" w:rsidP="00A65CF1">
      <w:pPr>
        <w:pStyle w:val="Paragrafi"/>
      </w:pPr>
    </w:p>
    <w:p w:rsidR="006560B0" w:rsidRDefault="006560B0" w:rsidP="00A65CF1">
      <w:pPr>
        <w:pStyle w:val="VENDOSI"/>
        <w:keepNext w:val="0"/>
      </w:pPr>
    </w:p>
    <w:p w:rsidR="00B64C6A" w:rsidRDefault="00B64C6A" w:rsidP="00A65CF1">
      <w:pPr>
        <w:pStyle w:val="VENDOSI"/>
        <w:keepNext w:val="0"/>
      </w:pPr>
    </w:p>
    <w:p w:rsidR="00AB58EB" w:rsidRDefault="00AB58EB" w:rsidP="00A65CF1">
      <w:pPr>
        <w:pStyle w:val="VENDOSI"/>
        <w:keepNext w:val="0"/>
      </w:pPr>
      <w:r>
        <w:t>PËR KËTO ARSYE,</w:t>
      </w:r>
    </w:p>
    <w:p w:rsidR="00AB58EB" w:rsidRPr="00993F95" w:rsidRDefault="00AB58EB" w:rsidP="00A65CF1">
      <w:pPr>
        <w:pStyle w:val="Paragrafi"/>
      </w:pPr>
    </w:p>
    <w:p w:rsidR="00AB58EB" w:rsidRDefault="00AB58EB" w:rsidP="00A65CF1">
      <w:pPr>
        <w:pStyle w:val="Paragrafi"/>
      </w:pPr>
      <w:r w:rsidRPr="00993F95">
        <w:t>Gjykata Kushtetuese e Republikës së Shqip</w:t>
      </w:r>
      <w:r>
        <w:t xml:space="preserve">ërisë, në mbështetje të neneve </w:t>
      </w:r>
      <w:r w:rsidRPr="00993F95">
        <w:t>131/f e 134/g të Kushtetutës</w:t>
      </w:r>
      <w:r>
        <w:t>,</w:t>
      </w:r>
      <w:r w:rsidRPr="00993F95">
        <w:t xml:space="preserve"> si dhe të nenit 72 të ligjit nr. 8577, datë 10.02.2000 “Për organizimin dhe funksionimin e Gjykatës Kushtetuese të Republikës së Shqipërisë”, me shumicë votash, </w:t>
      </w:r>
    </w:p>
    <w:p w:rsidR="00AB58EB" w:rsidRPr="00993F95" w:rsidRDefault="00AB58EB" w:rsidP="00A65CF1">
      <w:pPr>
        <w:pStyle w:val="Paragrafi"/>
      </w:pPr>
    </w:p>
    <w:p w:rsidR="00AB58EB" w:rsidRDefault="00AB58EB" w:rsidP="00A65CF1">
      <w:pPr>
        <w:pStyle w:val="VENDOSI"/>
        <w:keepNext w:val="0"/>
      </w:pPr>
      <w:r>
        <w:t>VENDOS</w:t>
      </w:r>
      <w:r w:rsidRPr="00993F95">
        <w:t>I:</w:t>
      </w:r>
    </w:p>
    <w:p w:rsidR="00AB58EB" w:rsidRPr="00993F95" w:rsidRDefault="00AB58EB" w:rsidP="00A65CF1">
      <w:pPr>
        <w:pStyle w:val="Paragrafi"/>
      </w:pPr>
    </w:p>
    <w:p w:rsidR="00AB58EB" w:rsidRPr="00993F95" w:rsidRDefault="00AB58EB" w:rsidP="00A65CF1">
      <w:pPr>
        <w:pStyle w:val="Paragrafi"/>
      </w:pPr>
      <w:r w:rsidRPr="00993F95">
        <w:t xml:space="preserve"> - Shfuqizimin si të papajtueshëm me Kushtetutën e Republikës së Shqipëri</w:t>
      </w:r>
      <w:r>
        <w:t>së të vendimit nr.781, datë 12.</w:t>
      </w:r>
      <w:r w:rsidRPr="00993F95">
        <w:t>6.2007  të Kolegjit Civil të Gjykatës së Lartë.</w:t>
      </w:r>
    </w:p>
    <w:p w:rsidR="00AB58EB" w:rsidRDefault="00AB58EB" w:rsidP="00A65CF1">
      <w:pPr>
        <w:pStyle w:val="Paragrafi"/>
      </w:pPr>
      <w:r w:rsidRPr="00993F95">
        <w:t>- Dërgimin e çështjes për shqyrtim në Gjykatën e Lartë.</w:t>
      </w:r>
    </w:p>
    <w:p w:rsidR="00AB58EB" w:rsidRPr="00993F95" w:rsidRDefault="00AB58EB" w:rsidP="00A65CF1">
      <w:pPr>
        <w:pStyle w:val="Paragrafi"/>
      </w:pPr>
      <w:r w:rsidRPr="00993F95">
        <w:t>Ky vendim është përfundimtar, i formës së prerë dhe hyn në fuqi ditën e botimit në Fletoren Zyrtare.</w:t>
      </w:r>
    </w:p>
    <w:p w:rsidR="00AB58EB" w:rsidRDefault="00AB58EB" w:rsidP="00A65CF1">
      <w:pPr>
        <w:pStyle w:val="Paragrafi"/>
      </w:pPr>
    </w:p>
    <w:p w:rsidR="00AB58EB" w:rsidRDefault="00AB58EB" w:rsidP="00A65CF1">
      <w:pPr>
        <w:pStyle w:val="Paragrafi"/>
      </w:pPr>
      <w:r>
        <w:t>Anëtarë pro:</w:t>
      </w:r>
      <w:r w:rsidRPr="00E23361">
        <w:t xml:space="preserve"> </w:t>
      </w:r>
      <w:r w:rsidRPr="00993F95">
        <w:t>Kujtim Puto</w:t>
      </w:r>
      <w:r>
        <w:t>,</w:t>
      </w:r>
      <w:r w:rsidRPr="00E23361">
        <w:t xml:space="preserve"> </w:t>
      </w:r>
      <w:r w:rsidRPr="00993F95">
        <w:t>Xhezair Zaganjori</w:t>
      </w:r>
      <w:r>
        <w:t xml:space="preserve">, </w:t>
      </w:r>
      <w:r w:rsidRPr="00993F95">
        <w:t>Fehmi Abdiu</w:t>
      </w:r>
      <w:r w:rsidR="002524C0">
        <w:t>, Sokol Sadushi, Admir Thanza.</w:t>
      </w:r>
      <w:r>
        <w:t xml:space="preserve"> </w:t>
      </w:r>
    </w:p>
    <w:p w:rsidR="00AB58EB" w:rsidRDefault="00AB58EB" w:rsidP="00A65CF1">
      <w:pPr>
        <w:pStyle w:val="Paragrafi"/>
      </w:pPr>
      <w:r>
        <w:t xml:space="preserve">Anëtarë kundër:Vladimir </w:t>
      </w:r>
      <w:r w:rsidR="002524C0">
        <w:t>Kristo (kryetar), Sokol Berberi, Vitore Tusha, Petrit Plloçi</w:t>
      </w:r>
      <w:r w:rsidR="007131B3">
        <w:t>.</w:t>
      </w:r>
      <w:r>
        <w:t xml:space="preserve"> </w:t>
      </w:r>
      <w:r w:rsidRPr="00E23361">
        <w:t xml:space="preserve"> </w:t>
      </w:r>
    </w:p>
    <w:p w:rsidR="00AB58EB" w:rsidRDefault="00AB58EB" w:rsidP="00A65CF1">
      <w:pPr>
        <w:pStyle w:val="Paragrafi"/>
      </w:pPr>
    </w:p>
    <w:p w:rsidR="00AB58EB" w:rsidRDefault="00AB58EB" w:rsidP="00A65CF1">
      <w:pPr>
        <w:pStyle w:val="Paragrafi"/>
      </w:pPr>
    </w:p>
    <w:p w:rsidR="00AB58EB" w:rsidRPr="00993F95" w:rsidRDefault="00AB58EB" w:rsidP="00A65CF1">
      <w:pPr>
        <w:pStyle w:val="TitulliTitull"/>
        <w:keepNext w:val="0"/>
      </w:pPr>
      <w:r w:rsidRPr="00993F95">
        <w:t>MENDIMI I PAKICËS</w:t>
      </w:r>
    </w:p>
    <w:p w:rsidR="00AB58EB" w:rsidRPr="00993F95" w:rsidRDefault="00AB58EB" w:rsidP="00A65CF1">
      <w:pPr>
        <w:pStyle w:val="Paragrafi"/>
      </w:pPr>
    </w:p>
    <w:p w:rsidR="00AB58EB" w:rsidRPr="00993F95" w:rsidRDefault="00AB58EB" w:rsidP="00A65CF1">
      <w:pPr>
        <w:pStyle w:val="Paragrafi"/>
      </w:pPr>
      <w:r>
        <w:t xml:space="preserve"> </w:t>
      </w:r>
      <w:r w:rsidRPr="00993F95">
        <w:t>Jemi kundër vendimit të shumicës për këto arsye:</w:t>
      </w:r>
    </w:p>
    <w:p w:rsidR="00AB58EB" w:rsidRPr="00993F95" w:rsidRDefault="00AB58EB" w:rsidP="00A65CF1">
      <w:pPr>
        <w:pStyle w:val="Paragrafi"/>
      </w:pPr>
      <w:r>
        <w:t xml:space="preserve"> </w:t>
      </w:r>
      <w:r w:rsidRPr="00993F95">
        <w:t>1. Shumica e vlerëson në mënyrë të njëanshme vendimin e Kolegjit Civil t</w:t>
      </w:r>
      <w:r>
        <w:t>ë Gjykatës së Lartë (më poshtë Kolegji</w:t>
      </w:r>
      <w:r w:rsidRPr="00993F95">
        <w:t>), kur i referohet vetëm një paragrafi të tij në të cilin thuhet se pretendimi i paditëses për ekzistencën e një marrëdhënie detyrimi nuk është provuar gjatë seancës gjyqësore. Shumica pretendon se Kolegji  ka vepruar në kundërshtim me nenin 141 të Kushtetutës që parashikon juridiksionin rishikues të kësaj gjykate, sepse në kundërshtim edhe</w:t>
      </w:r>
      <w:r>
        <w:t xml:space="preserve"> me kompetencat e përcaktuara në</w:t>
      </w:r>
      <w:r w:rsidRPr="00993F95">
        <w:t xml:space="preserve"> nenin 472 të Kodit të Procedurës Civile,  ka bërë vlerësim të ndryshëm të provave dhe fakteve  të administruara  nga gjykata e faktit dhe ajo e apelit. </w:t>
      </w:r>
    </w:p>
    <w:p w:rsidR="00AB58EB" w:rsidRPr="00993F95" w:rsidRDefault="00AB58EB" w:rsidP="00A65CF1">
      <w:pPr>
        <w:pStyle w:val="Paragrafi"/>
      </w:pPr>
      <w:r>
        <w:t xml:space="preserve">  </w:t>
      </w:r>
      <w:r w:rsidRPr="00993F95">
        <w:t>2. Në kundërshtim me sa argumenton shumica, Kolegji ka vepruar në përputhje me nenin 141 të Kushtetutës dhe nenin 472, germa “a” të Kodit të Procedurës Civile duke qenë plotësisht brenda kornizave të juridiksionit të vet. Kolegji, kur shprehet në vendim se marrëdhënia juridike e detyrimit nuk është provuar, këtë vlerësim nuk e lidh me aspektin procedural të të provuarit, por e bën në funksion të interpretimit juridik të kuptimit të një marrëdhënieje detyrimi.</w:t>
      </w:r>
    </w:p>
    <w:p w:rsidR="00AB58EB" w:rsidRPr="00993F95" w:rsidRDefault="00AB58EB" w:rsidP="00A65CF1">
      <w:pPr>
        <w:pStyle w:val="Paragrafi"/>
      </w:pPr>
      <w:r>
        <w:t xml:space="preserve"> </w:t>
      </w:r>
      <w:r w:rsidRPr="00993F95">
        <w:t>3. Kolegji i kushton</w:t>
      </w:r>
      <w:r>
        <w:t xml:space="preserve"> në vendim një kre të veçantë (k</w:t>
      </w:r>
      <w:r w:rsidRPr="00993F95">
        <w:t>reu III) interpretimit juridik të marrëdhënies së detyrimit në funksion të çështjes konkrete, duke vepruar në këtë mënyrë si gjykatë ligji. Kolegji, referuar në provat e administruara në gjykimet e mëparshme, në kushtet e mungesës së një kontrate të shkruar midis palëve ndërgjyqëse, ka bërë interpretimin e ligjit kur arrin në përfundimin se mjafton që njëra prej palëve të kontestojë detyrimin që  marrëdhënia konkrete të vihet në dyshim. Kolegji arsyeton, ndër të tjera, se “…pranimi i një detyrimi kërkon gjithnjë shprehjen e vullnetit të njërës palë dhe kjo shprehje vullneti duhet të bazohet në një kontrate…”. Kërkuesja Violeta Kanani asnjëherë gjatë gjykimeve të zhvilluara “… nuk ka pranuar ekzistencën e një kontrate midis saj dhe anës së paditur”. Kolegji konkludon se në kushtet e mungesës së një kontrate të shkruar, nuk mund të pretendohet se jemi përpara një marrëdhënieje detyrimi në kuptimin juridik.</w:t>
      </w:r>
    </w:p>
    <w:p w:rsidR="00AB58EB" w:rsidRPr="00993F95" w:rsidRDefault="00AB58EB" w:rsidP="00A65CF1">
      <w:pPr>
        <w:pStyle w:val="Paragrafi"/>
      </w:pPr>
      <w:r>
        <w:t xml:space="preserve">  </w:t>
      </w:r>
      <w:r w:rsidRPr="00993F95">
        <w:t>4. Kolegji, duke vazhduar me interpretimin e ligjit, ka arritur në përfundimin se ligji është kuptuar dhe zbatuar keq nga gjykatat më të ulëta. Kolegji arsyeton më tej në vendim se gjykatat i janë referuar në mënyrë të përsëritur nenit 80 të Kodit Civil. “Ky nen, vazhdon arsyetimin kolegji, ka të bëjë me parimin e përgjithshëm të vlefshmërisë së një veprimi juridik dhe konkretisht një veprim juridik prezumohet se është i vlefshëm vetëm nëse vullneti i shfaqur për kryerjen e tij është i padyshimtë”. Duke arsyetuar dallimet juridike midis marrëveshjes për lidhjen e një kontrate si të tillë dhe formës me të cilën duhet të vishet një marrëdhënie juridike detyrimi që ajo të jetë e padyshimtë, Kolegji konkludon se palët duhet të lidhnin një kontratë të shkruar për të shmangur mosmarrëveshjet meqenëse “…në asnjë rast pala e paditur nuk ka pranuar detyrimin e saj”. Këto janë arsyet për të cilat Kolegji ka vendosur ndryshimin e vendimit të Gjykatës së Apelit Vlorë dhe Gjykatës së Rrethit Gjyqë</w:t>
      </w:r>
      <w:r>
        <w:t>sor Fier dhe rrëzimin e kërkesë</w:t>
      </w:r>
      <w:r w:rsidRPr="00993F95">
        <w:t xml:space="preserve">padisë së Violeta Kananit. </w:t>
      </w:r>
    </w:p>
    <w:p w:rsidR="00AB58EB" w:rsidRPr="00993F95" w:rsidRDefault="00AB58EB" w:rsidP="00A65CF1">
      <w:pPr>
        <w:pStyle w:val="Paragrafi"/>
      </w:pPr>
      <w:r>
        <w:t xml:space="preserve">   </w:t>
      </w:r>
      <w:r w:rsidRPr="00993F95">
        <w:t>5. Duke vepruar si më sipër, ndryshe nga sa pretendohet në vendimin e shumicës, Kolegji ka respektuar edhe jurisprudencën e Gjykatës Kushtetuese. Kështu, në vendimin nr.7, dat</w:t>
      </w:r>
      <w:r>
        <w:t>ë 9.</w:t>
      </w:r>
      <w:r w:rsidRPr="00993F95">
        <w:t>3.2009 të kësaj Gjykate thuhet ndër të tjera se Gjykata e Lartë nuk merr prova, por shqyrton dhe analizon çështjen në drejtim të kontrollit të ligjshmërisë dhe bazueshmërisë të vendimeve të ankimuara, kontroll i cili konsiston në analizën e plotë të fakteve dhe rrethanave, të cilat janë pranuar më parë si të vërteta nga gjykata e faktit dhe apelit. Nuk rezulton asnjë fakt apo rrethanë që Kolegji të ketë marrë prova apo të ketë bërë vlerësim të ndryshëm të tyre. Përkundrazi, Kolegji ka bërë atë që ka theksuar në mënyrë të përsëritur Gjykata Kushtetuese në jurisprudencën e saj; ka shqyrtuar problemet që kanë të bëjnë me mosrespektimin ose zbatimin e gabuar të ligjit material e proc</w:t>
      </w:r>
      <w:r>
        <w:t>edural (</w:t>
      </w:r>
      <w:r w:rsidRPr="00843F10">
        <w:rPr>
          <w:i/>
        </w:rPr>
        <w:t>Vendimi nr.17, datë 30.4.2007 i Gjykatës Kushtetuese</w:t>
      </w:r>
      <w:r w:rsidRPr="00993F95">
        <w:t xml:space="preserve">). </w:t>
      </w:r>
    </w:p>
    <w:p w:rsidR="00AB58EB" w:rsidRPr="00993F95" w:rsidRDefault="00AB58EB" w:rsidP="00A65CF1">
      <w:pPr>
        <w:pStyle w:val="Paragrafi"/>
      </w:pPr>
      <w:r w:rsidRPr="00993F95">
        <w:t>Së fundi, nuk është detyrë e Gjykatës Kushtetuese të vlerësojë nëse interpretimi i ligjit i bërë n</w:t>
      </w:r>
      <w:r>
        <w:t>ga kolegjet e Gjykatës së Lartë</w:t>
      </w:r>
      <w:r w:rsidRPr="00993F95">
        <w:t xml:space="preserve"> është ose jo i drejtë</w:t>
      </w:r>
      <w:r>
        <w:t>,</w:t>
      </w:r>
      <w:r w:rsidRPr="00993F95">
        <w:t xml:space="preserve"> sepse nuk është pjesë e juridiksionit të saj kushtetues. Një qëndrim i kundërt do ta kthente Gjykatën Kushtetuese në një gjykatë të shkallës së katërt të juridiksionit të zakonshëm.</w:t>
      </w:r>
    </w:p>
    <w:p w:rsidR="00AB58EB" w:rsidRPr="00993F95" w:rsidRDefault="00AB58EB" w:rsidP="00A65CF1">
      <w:pPr>
        <w:pStyle w:val="Paragrafi"/>
      </w:pPr>
      <w:r w:rsidRPr="00993F95">
        <w:t xml:space="preserve">    </w:t>
      </w:r>
    </w:p>
    <w:p w:rsidR="00AB58EB" w:rsidRPr="00993F95" w:rsidRDefault="00AB58EB" w:rsidP="00A65CF1">
      <w:pPr>
        <w:pStyle w:val="Paragrafi"/>
      </w:pPr>
      <w:r>
        <w:t>Anëtar</w:t>
      </w:r>
      <w:r>
        <w:tab/>
      </w:r>
      <w:r>
        <w:tab/>
      </w:r>
      <w:r>
        <w:tab/>
      </w:r>
      <w:r>
        <w:tab/>
      </w:r>
      <w:r>
        <w:tab/>
      </w:r>
      <w:r w:rsidR="00B26308">
        <w:tab/>
      </w:r>
      <w:r w:rsidR="00B26308">
        <w:tab/>
      </w:r>
      <w:r w:rsidR="00B26308">
        <w:tab/>
      </w:r>
      <w:r w:rsidR="00B26308">
        <w:tab/>
      </w:r>
      <w:r w:rsidR="00B26308">
        <w:tab/>
      </w:r>
      <w:r>
        <w:t>Kryeta</w:t>
      </w:r>
      <w:r w:rsidRPr="00993F95">
        <w:t>r</w:t>
      </w:r>
    </w:p>
    <w:p w:rsidR="00AB58EB" w:rsidRPr="00993F95" w:rsidRDefault="00AB58EB" w:rsidP="00A65CF1">
      <w:pPr>
        <w:pStyle w:val="Paragrafi"/>
      </w:pPr>
      <w:r w:rsidRPr="00993F95">
        <w:t>Petrit Plloçi</w:t>
      </w:r>
      <w:r>
        <w:tab/>
      </w:r>
      <w:r>
        <w:tab/>
      </w:r>
      <w:r>
        <w:tab/>
      </w:r>
      <w:r>
        <w:tab/>
      </w:r>
      <w:r w:rsidR="00B26308">
        <w:tab/>
      </w:r>
      <w:r w:rsidR="00B26308">
        <w:tab/>
      </w:r>
      <w:r w:rsidR="00B26308">
        <w:tab/>
      </w:r>
      <w:r w:rsidR="00B26308">
        <w:tab/>
      </w:r>
      <w:r>
        <w:t>Vladimir Kristo</w:t>
      </w:r>
    </w:p>
    <w:p w:rsidR="00AB58EB" w:rsidRDefault="00AB58EB" w:rsidP="00A65CF1">
      <w:pPr>
        <w:pStyle w:val="Paragrafi"/>
      </w:pPr>
    </w:p>
    <w:p w:rsidR="00AB58EB" w:rsidRDefault="00AB58EB" w:rsidP="00A65CF1">
      <w:pPr>
        <w:pStyle w:val="Paragrafi"/>
      </w:pPr>
    </w:p>
    <w:p w:rsidR="00AB58EB" w:rsidRDefault="00AB58EB" w:rsidP="00A65CF1">
      <w:pPr>
        <w:pStyle w:val="Paragrafi"/>
      </w:pPr>
    </w:p>
    <w:p w:rsidR="00680A35" w:rsidRPr="00EA343B" w:rsidRDefault="00680A35" w:rsidP="00A65CF1">
      <w:pPr>
        <w:pStyle w:val="Akti"/>
        <w:keepNext w:val="0"/>
      </w:pPr>
      <w:r w:rsidRPr="00EA343B">
        <w:t>VENDIM</w:t>
      </w:r>
    </w:p>
    <w:p w:rsidR="00680A35" w:rsidRPr="00EA343B" w:rsidRDefault="00680A35" w:rsidP="00A65CF1">
      <w:pPr>
        <w:pStyle w:val="NumriData"/>
        <w:keepNext w:val="0"/>
      </w:pPr>
      <w:r w:rsidRPr="00EA343B">
        <w:t>Nr.93, dat</w:t>
      </w:r>
      <w:r>
        <w:t>ë</w:t>
      </w:r>
      <w:r w:rsidRPr="00EA343B">
        <w:t xml:space="preserve"> 15.12.2009</w:t>
      </w:r>
    </w:p>
    <w:p w:rsidR="00680A35" w:rsidRPr="00EA343B" w:rsidRDefault="00680A35" w:rsidP="00A65CF1">
      <w:pPr>
        <w:pStyle w:val="Paragrafi"/>
      </w:pPr>
    </w:p>
    <w:p w:rsidR="00680A35" w:rsidRPr="00EA343B" w:rsidRDefault="00680A35" w:rsidP="00A65CF1">
      <w:pPr>
        <w:pStyle w:val="Titulli"/>
        <w:keepNext w:val="0"/>
      </w:pPr>
      <w:r w:rsidRPr="00EA343B">
        <w:t>P</w:t>
      </w:r>
      <w:r>
        <w:t>Ë</w:t>
      </w:r>
      <w:r w:rsidRPr="00EA343B">
        <w:t>R P</w:t>
      </w:r>
      <w:r>
        <w:t>Ë</w:t>
      </w:r>
      <w:r w:rsidRPr="00EA343B">
        <w:t>RCAKTIMIN E TARIF</w:t>
      </w:r>
      <w:r>
        <w:t>Ë</w:t>
      </w:r>
      <w:r w:rsidRPr="00EA343B">
        <w:t>S S</w:t>
      </w:r>
      <w:r>
        <w:t>Ë</w:t>
      </w:r>
      <w:r w:rsidRPr="00EA343B">
        <w:t xml:space="preserve"> PRODHIMIT T</w:t>
      </w:r>
      <w:r>
        <w:t>Ë</w:t>
      </w:r>
      <w:r w:rsidRPr="00EA343B">
        <w:t xml:space="preserve"> ENERGJIS</w:t>
      </w:r>
      <w:r>
        <w:t>Ë ELEKTRIKE NGA KESH SH</w:t>
      </w:r>
      <w:r w:rsidRPr="00EA343B">
        <w:t>A P</w:t>
      </w:r>
      <w:r>
        <w:t>Ë</w:t>
      </w:r>
      <w:r w:rsidRPr="00EA343B">
        <w:t>R PERIUDH</w:t>
      </w:r>
      <w:r>
        <w:t>Ë</w:t>
      </w:r>
      <w:r w:rsidRPr="00EA343B">
        <w:t>N 1 JANAR-31 DHJETOR 2010</w:t>
      </w:r>
    </w:p>
    <w:p w:rsidR="00680A35" w:rsidRPr="00EA343B" w:rsidRDefault="00680A35" w:rsidP="00A65CF1">
      <w:pPr>
        <w:pStyle w:val="Paragrafi"/>
        <w:ind w:firstLine="0"/>
      </w:pPr>
    </w:p>
    <w:p w:rsidR="00680A35" w:rsidRPr="00EA343B" w:rsidRDefault="00680A35" w:rsidP="00A65CF1">
      <w:pPr>
        <w:pStyle w:val="Paragrafi"/>
      </w:pPr>
      <w:r w:rsidRPr="00EA343B">
        <w:t>Në mbështetje të neneve 8, pika 2, germa b; 9; 26 pika 1; 27 dhe 28 të ligjit nr.9072, datë 22.5.2003 “Për sektorin e energjisë elektrike”, të ndryshuar,  neneve 15; 20 dhe 21 t</w:t>
      </w:r>
      <w:r>
        <w:t>ë r</w:t>
      </w:r>
      <w:r w:rsidRPr="00EA343B">
        <w:t>regullave t</w:t>
      </w:r>
      <w:r>
        <w:t>ë p</w:t>
      </w:r>
      <w:r w:rsidRPr="00EA343B">
        <w:t>raktik</w:t>
      </w:r>
      <w:r>
        <w:t>ës dhe p</w:t>
      </w:r>
      <w:r w:rsidRPr="00EA343B">
        <w:t>rocedurave t</w:t>
      </w:r>
      <w:r>
        <w:t>ë ERE-s, miratuar me v</w:t>
      </w:r>
      <w:r w:rsidRPr="00EA343B">
        <w:t>endimin e Bordit t</w:t>
      </w:r>
      <w:r>
        <w:t>ë</w:t>
      </w:r>
      <w:r w:rsidRPr="00EA343B">
        <w:t xml:space="preserve"> Komisioner</w:t>
      </w:r>
      <w:r>
        <w:t>ë</w:t>
      </w:r>
      <w:r w:rsidRPr="00EA343B">
        <w:t>ve t</w:t>
      </w:r>
      <w:r>
        <w:t>ë</w:t>
      </w:r>
      <w:r w:rsidRPr="00EA343B">
        <w:t xml:space="preserve"> ERE-s nr.21, dat</w:t>
      </w:r>
      <w:r>
        <w:t>ë</w:t>
      </w:r>
      <w:r w:rsidRPr="00EA343B">
        <w:t xml:space="preserve"> 18.3.2009, vendimit nr.77, dat</w:t>
      </w:r>
      <w:r>
        <w:t>ë</w:t>
      </w:r>
      <w:r w:rsidRPr="00EA343B">
        <w:t xml:space="preserve"> 26.6.2008 “P</w:t>
      </w:r>
      <w:r>
        <w:t>ë</w:t>
      </w:r>
      <w:r w:rsidRPr="00EA343B">
        <w:t>r miratimin e metodologjis</w:t>
      </w:r>
      <w:r>
        <w:t>ë</w:t>
      </w:r>
      <w:r w:rsidRPr="00EA343B">
        <w:t xml:space="preserve"> s</w:t>
      </w:r>
      <w:r>
        <w:t>ë</w:t>
      </w:r>
      <w:r w:rsidRPr="00EA343B">
        <w:t xml:space="preserve"> llogaritjes s</w:t>
      </w:r>
      <w:r>
        <w:t>ë</w:t>
      </w:r>
      <w:r w:rsidRPr="00EA343B">
        <w:t xml:space="preserve"> tarif</w:t>
      </w:r>
      <w:r>
        <w:t>ë</w:t>
      </w:r>
      <w:r w:rsidRPr="00EA343B">
        <w:t>s p</w:t>
      </w:r>
      <w:r>
        <w:t>ër komp</w:t>
      </w:r>
      <w:r w:rsidRPr="00EA343B">
        <w:t>anin</w:t>
      </w:r>
      <w:r>
        <w:t>ë</w:t>
      </w:r>
      <w:r w:rsidRPr="00EA343B">
        <w:t xml:space="preserve"> publike t</w:t>
      </w:r>
      <w:r>
        <w:t>ë</w:t>
      </w:r>
      <w:r w:rsidRPr="00EA343B">
        <w:t xml:space="preserve"> gjenerimit t</w:t>
      </w:r>
      <w:r>
        <w:t>ë</w:t>
      </w:r>
      <w:r w:rsidRPr="00EA343B">
        <w:t xml:space="preserve"> energjis</w:t>
      </w:r>
      <w:r>
        <w:t>ë</w:t>
      </w:r>
      <w:r w:rsidRPr="00EA343B">
        <w:t xml:space="preserve"> </w:t>
      </w:r>
      <w:r>
        <w:t>e</w:t>
      </w:r>
      <w:r w:rsidRPr="00EA343B">
        <w:t>lektrike”, vendimit nr.71, dat</w:t>
      </w:r>
      <w:r>
        <w:t>ë</w:t>
      </w:r>
      <w:r w:rsidRPr="00EA343B">
        <w:t xml:space="preserve"> 12.10.</w:t>
      </w:r>
      <w:r>
        <w:t>2009</w:t>
      </w:r>
      <w:r w:rsidRPr="00EA343B">
        <w:t xml:space="preserve"> t</w:t>
      </w:r>
      <w:r>
        <w:t>ë</w:t>
      </w:r>
      <w:r w:rsidRPr="00EA343B">
        <w:t xml:space="preserve"> Bordit t</w:t>
      </w:r>
      <w:r>
        <w:t>ë</w:t>
      </w:r>
      <w:r w:rsidRPr="00EA343B">
        <w:t xml:space="preserve"> Komisioner</w:t>
      </w:r>
      <w:r>
        <w:t>ë</w:t>
      </w:r>
      <w:r w:rsidRPr="00EA343B">
        <w:t>ve t</w:t>
      </w:r>
      <w:r>
        <w:t>ë</w:t>
      </w:r>
      <w:r w:rsidRPr="00EA343B">
        <w:t xml:space="preserve"> ERE-s “P</w:t>
      </w:r>
      <w:r>
        <w:t>ë</w:t>
      </w:r>
      <w:r w:rsidRPr="00EA343B">
        <w:t>r fillimin e procedurave p</w:t>
      </w:r>
      <w:r>
        <w:t>ë</w:t>
      </w:r>
      <w:r w:rsidRPr="00EA343B">
        <w:t>r p</w:t>
      </w:r>
      <w:r>
        <w:t>ë</w:t>
      </w:r>
      <w:r w:rsidRPr="00EA343B">
        <w:t>rcaktimin e tarif</w:t>
      </w:r>
      <w:r>
        <w:t>ë</w:t>
      </w:r>
      <w:r w:rsidRPr="00EA343B">
        <w:t>s s</w:t>
      </w:r>
      <w:r>
        <w:t>ë</w:t>
      </w:r>
      <w:r w:rsidRPr="00EA343B">
        <w:t xml:space="preserve"> prodhimit t</w:t>
      </w:r>
      <w:r>
        <w:t>ë</w:t>
      </w:r>
      <w:r w:rsidRPr="00EA343B">
        <w:t xml:space="preserve"> energjis</w:t>
      </w:r>
      <w:r>
        <w:t>ë</w:t>
      </w:r>
      <w:r w:rsidRPr="00EA343B">
        <w:t xml:space="preserve"> elektrike nga KESH sh.a. p</w:t>
      </w:r>
      <w:r>
        <w:t>ë</w:t>
      </w:r>
      <w:r w:rsidRPr="00EA343B">
        <w:t>r vitin 2010”, Bordi i Komisioner</w:t>
      </w:r>
      <w:r>
        <w:t>ë</w:t>
      </w:r>
      <w:r w:rsidRPr="00EA343B">
        <w:t>ve t</w:t>
      </w:r>
      <w:r>
        <w:t>ë</w:t>
      </w:r>
      <w:r w:rsidRPr="00EA343B">
        <w:t xml:space="preserve"> Entit Rregullator t</w:t>
      </w:r>
      <w:r>
        <w:t>ë</w:t>
      </w:r>
      <w:r w:rsidRPr="00EA343B">
        <w:t xml:space="preserve"> Energjis</w:t>
      </w:r>
      <w:r>
        <w:t>ë</w:t>
      </w:r>
      <w:r w:rsidRPr="00EA343B">
        <w:t xml:space="preserve"> (ERE), n</w:t>
      </w:r>
      <w:r>
        <w:t>ë</w:t>
      </w:r>
      <w:r w:rsidRPr="00EA343B">
        <w:t xml:space="preserve"> mbledhjen e tij t</w:t>
      </w:r>
      <w:r>
        <w:t>ë</w:t>
      </w:r>
      <w:r w:rsidRPr="00EA343B">
        <w:t xml:space="preserve"> dat</w:t>
      </w:r>
      <w:r>
        <w:t>ë</w:t>
      </w:r>
      <w:r w:rsidRPr="00EA343B">
        <w:t>s 15.12.2009, pasi shqyrtoi aplikimin e KESH sh.a. p</w:t>
      </w:r>
      <w:r>
        <w:t>ë</w:t>
      </w:r>
      <w:r w:rsidRPr="00EA343B">
        <w:t>r p</w:t>
      </w:r>
      <w:r>
        <w:t>ë</w:t>
      </w:r>
      <w:r w:rsidRPr="00EA343B">
        <w:t>rcaktimin e tarif</w:t>
      </w:r>
      <w:r>
        <w:t>ë</w:t>
      </w:r>
      <w:r w:rsidRPr="00EA343B">
        <w:t>s p</w:t>
      </w:r>
      <w:r>
        <w:t>ë</w:t>
      </w:r>
      <w:r w:rsidRPr="00EA343B">
        <w:t>r prodhimin e energjis</w:t>
      </w:r>
      <w:r>
        <w:t>ë</w:t>
      </w:r>
      <w:r w:rsidRPr="00EA343B">
        <w:t xml:space="preserve"> elektrike p</w:t>
      </w:r>
      <w:r>
        <w:t>ë</w:t>
      </w:r>
      <w:r w:rsidRPr="00EA343B">
        <w:t>r vitin 2010</w:t>
      </w:r>
      <w:r>
        <w:t>,</w:t>
      </w:r>
      <w:r w:rsidRPr="00EA343B">
        <w:t xml:space="preserve"> si dhe relacionin e grupit t</w:t>
      </w:r>
      <w:r>
        <w:t>ë</w:t>
      </w:r>
      <w:r w:rsidRPr="00EA343B">
        <w:t xml:space="preserve"> pun</w:t>
      </w:r>
      <w:r>
        <w:t>ë</w:t>
      </w:r>
      <w:r w:rsidRPr="00EA343B">
        <w:t>s t</w:t>
      </w:r>
      <w:r>
        <w:t>ë</w:t>
      </w:r>
      <w:r w:rsidRPr="00EA343B">
        <w:t xml:space="preserve"> ERE-s,</w:t>
      </w:r>
    </w:p>
    <w:p w:rsidR="00680A35" w:rsidRPr="00EA343B" w:rsidRDefault="00680A35" w:rsidP="00A65CF1">
      <w:pPr>
        <w:pStyle w:val="Paragrafi"/>
      </w:pPr>
    </w:p>
    <w:p w:rsidR="00680A35" w:rsidRPr="00EA343B" w:rsidRDefault="00680A35" w:rsidP="00A65CF1">
      <w:pPr>
        <w:pStyle w:val="VENDOSI"/>
        <w:keepNext w:val="0"/>
      </w:pPr>
      <w:r w:rsidRPr="00EA343B">
        <w:t>VENDOSI:</w:t>
      </w:r>
    </w:p>
    <w:p w:rsidR="00680A35" w:rsidRPr="00EA343B" w:rsidRDefault="00680A35" w:rsidP="00A65CF1">
      <w:pPr>
        <w:pStyle w:val="Paragrafi"/>
      </w:pPr>
    </w:p>
    <w:p w:rsidR="00680A35" w:rsidRPr="00EA343B" w:rsidRDefault="00680A35" w:rsidP="00A65CF1">
      <w:pPr>
        <w:pStyle w:val="Paragrafi"/>
      </w:pPr>
      <w:r w:rsidRPr="00EA343B">
        <w:t>1.</w:t>
      </w:r>
      <w:r>
        <w:t xml:space="preserve"> </w:t>
      </w:r>
      <w:r w:rsidRPr="00EA343B">
        <w:t>Tarifa e prodhimit t</w:t>
      </w:r>
      <w:r>
        <w:t>ë</w:t>
      </w:r>
      <w:r w:rsidRPr="00EA343B">
        <w:t xml:space="preserve"> energjis</w:t>
      </w:r>
      <w:r>
        <w:t>ë</w:t>
      </w:r>
      <w:r w:rsidRPr="00EA343B">
        <w:t xml:space="preserve"> elektrike nga KESH sh.a. p</w:t>
      </w:r>
      <w:r>
        <w:t>ë</w:t>
      </w:r>
      <w:r w:rsidRPr="00EA343B">
        <w:t>r periudh</w:t>
      </w:r>
      <w:r>
        <w:t>ë</w:t>
      </w:r>
      <w:r w:rsidRPr="00EA343B">
        <w:t>n 1 janar-31 dhjetor 2010 do t</w:t>
      </w:r>
      <w:r>
        <w:t>ë</w:t>
      </w:r>
      <w:r w:rsidRPr="00EA343B">
        <w:t xml:space="preserve"> jet</w:t>
      </w:r>
      <w:r>
        <w:t>ë</w:t>
      </w:r>
      <w:r w:rsidRPr="00EA343B">
        <w:t xml:space="preserve"> 0.40 lek</w:t>
      </w:r>
      <w:r>
        <w:t>ë</w:t>
      </w:r>
      <w:r w:rsidRPr="00EA343B">
        <w:t>/k</w:t>
      </w:r>
      <w:r>
        <w:t>w</w:t>
      </w:r>
      <w:r w:rsidRPr="00EA343B">
        <w:t>h.</w:t>
      </w:r>
    </w:p>
    <w:p w:rsidR="00680A35" w:rsidRPr="00EA343B" w:rsidRDefault="00680A35" w:rsidP="00A65CF1">
      <w:pPr>
        <w:pStyle w:val="Paragrafi"/>
      </w:pPr>
      <w:r w:rsidRPr="00EA343B">
        <w:t>2.</w:t>
      </w:r>
      <w:r>
        <w:t xml:space="preserve"> </w:t>
      </w:r>
      <w:r w:rsidRPr="00EA343B">
        <w:t>Ngarkohet Drejtoria Juridike dhe e Mbrojtjes s</w:t>
      </w:r>
      <w:r>
        <w:t>ë</w:t>
      </w:r>
      <w:r w:rsidRPr="00EA343B">
        <w:t xml:space="preserve"> Konsumatorit p</w:t>
      </w:r>
      <w:r>
        <w:t>ë</w:t>
      </w:r>
      <w:r w:rsidRPr="00EA343B">
        <w:t>r njoftimin e KESH sh.a.</w:t>
      </w:r>
    </w:p>
    <w:p w:rsidR="00680A35" w:rsidRPr="00EA343B" w:rsidRDefault="00680A35" w:rsidP="00A65CF1">
      <w:pPr>
        <w:pStyle w:val="Paragrafi"/>
      </w:pPr>
      <w:r w:rsidRPr="00EA343B">
        <w:t>Ky vendim hyn në fuqi menjëherë.</w:t>
      </w:r>
    </w:p>
    <w:p w:rsidR="00680A35" w:rsidRPr="00EA343B" w:rsidRDefault="00680A35" w:rsidP="00A65CF1">
      <w:pPr>
        <w:pStyle w:val="Paragrafi"/>
      </w:pPr>
      <w:r w:rsidRPr="00EA343B">
        <w:t>Ky vendim botohet në Fletoren Zyrtare.</w:t>
      </w:r>
    </w:p>
    <w:p w:rsidR="00680A35" w:rsidRPr="00EA343B" w:rsidRDefault="00680A35" w:rsidP="00A65CF1">
      <w:pPr>
        <w:pStyle w:val="Autoriteti"/>
        <w:keepNext w:val="0"/>
      </w:pPr>
      <w:r w:rsidRPr="00EA343B">
        <w:t>Kryetari i ERE-s</w:t>
      </w:r>
    </w:p>
    <w:p w:rsidR="00680A35" w:rsidRPr="00EA343B" w:rsidRDefault="00680A35" w:rsidP="00A65CF1">
      <w:pPr>
        <w:pStyle w:val="AutoritetiEmer"/>
      </w:pPr>
      <w:r w:rsidRPr="00EA343B">
        <w:t>Bujar Nepravishta</w:t>
      </w:r>
    </w:p>
    <w:p w:rsidR="00680A35" w:rsidRDefault="00680A35" w:rsidP="00A65CF1">
      <w:pPr>
        <w:pStyle w:val="Paragrafi"/>
        <w:ind w:firstLine="0"/>
      </w:pPr>
    </w:p>
    <w:p w:rsidR="00D0777A" w:rsidRDefault="00D0777A" w:rsidP="00A65CF1">
      <w:pPr>
        <w:pStyle w:val="Paragrafi"/>
        <w:ind w:firstLine="0"/>
      </w:pPr>
    </w:p>
    <w:p w:rsidR="00D0777A" w:rsidRDefault="00D0777A" w:rsidP="00A65CF1">
      <w:pPr>
        <w:pStyle w:val="Paragrafi"/>
        <w:ind w:firstLine="0"/>
      </w:pPr>
    </w:p>
    <w:p w:rsidR="00680A35" w:rsidRPr="00EA343B" w:rsidRDefault="00680A35" w:rsidP="00A65CF1">
      <w:pPr>
        <w:pStyle w:val="Paragrafi"/>
        <w:ind w:firstLine="0"/>
      </w:pPr>
    </w:p>
    <w:p w:rsidR="00680A35" w:rsidRPr="00EA343B" w:rsidRDefault="00680A35" w:rsidP="00A65CF1">
      <w:pPr>
        <w:pStyle w:val="Akti"/>
        <w:keepNext w:val="0"/>
      </w:pPr>
      <w:r w:rsidRPr="00EA343B">
        <w:t>VENDIM</w:t>
      </w:r>
    </w:p>
    <w:p w:rsidR="00680A35" w:rsidRPr="00EA343B" w:rsidRDefault="00680A35" w:rsidP="00A65CF1">
      <w:pPr>
        <w:pStyle w:val="NumriData"/>
        <w:keepNext w:val="0"/>
      </w:pPr>
      <w:r w:rsidRPr="00EA343B">
        <w:t>Nr.94, dat</w:t>
      </w:r>
      <w:r>
        <w:t>ë</w:t>
      </w:r>
      <w:r w:rsidRPr="00EA343B">
        <w:t xml:space="preserve"> 15.12.2009</w:t>
      </w:r>
    </w:p>
    <w:p w:rsidR="00680A35" w:rsidRPr="00EA343B" w:rsidRDefault="00680A35" w:rsidP="00A65CF1">
      <w:pPr>
        <w:pStyle w:val="Paragrafi"/>
      </w:pPr>
    </w:p>
    <w:p w:rsidR="00680A35" w:rsidRPr="00EA343B" w:rsidRDefault="00680A35" w:rsidP="00A65CF1">
      <w:pPr>
        <w:pStyle w:val="Titulli"/>
        <w:keepNext w:val="0"/>
      </w:pPr>
      <w:r w:rsidRPr="00EA343B">
        <w:t>P</w:t>
      </w:r>
      <w:r>
        <w:t>Ë</w:t>
      </w:r>
      <w:r w:rsidRPr="00EA343B">
        <w:t>R P</w:t>
      </w:r>
      <w:r>
        <w:t>Ë</w:t>
      </w:r>
      <w:r w:rsidRPr="00EA343B">
        <w:t>RCAKTIMIN E ÇMIMIT T</w:t>
      </w:r>
      <w:r>
        <w:t>Ë</w:t>
      </w:r>
      <w:r w:rsidRPr="00EA343B">
        <w:t xml:space="preserve"> SHITJES S</w:t>
      </w:r>
      <w:r>
        <w:t>Ë</w:t>
      </w:r>
      <w:r w:rsidRPr="00EA343B">
        <w:t xml:space="preserve"> ENERGJIS</w:t>
      </w:r>
      <w:r>
        <w:t>Ë</w:t>
      </w:r>
      <w:r w:rsidRPr="00EA343B">
        <w:t xml:space="preserve"> ELEKTRIKE T</w:t>
      </w:r>
      <w:r>
        <w:t>Ë</w:t>
      </w:r>
      <w:r w:rsidRPr="00EA343B">
        <w:t xml:space="preserve"> PRODHUAR NGA TEC VLOR</w:t>
      </w:r>
      <w:r>
        <w:t>Ë SH</w:t>
      </w:r>
      <w:r w:rsidR="00A3043E">
        <w:t>A TE</w:t>
      </w:r>
      <w:r w:rsidRPr="00EA343B">
        <w:t xml:space="preserve"> FURNIZUESI PUBLIK ME SHUMIC</w:t>
      </w:r>
      <w:r>
        <w:t>Ë</w:t>
      </w:r>
      <w:r w:rsidRPr="00EA343B">
        <w:t xml:space="preserve"> P</w:t>
      </w:r>
      <w:r>
        <w:t>Ë</w:t>
      </w:r>
      <w:r w:rsidRPr="00EA343B">
        <w:t>R PERIUDH</w:t>
      </w:r>
      <w:r>
        <w:t>Ë</w:t>
      </w:r>
      <w:r w:rsidRPr="00EA343B">
        <w:t>N 1 JANAR-31 DHJETOR 2010</w:t>
      </w:r>
    </w:p>
    <w:p w:rsidR="00680A35" w:rsidRPr="00EA343B" w:rsidRDefault="00680A35" w:rsidP="00A65CF1">
      <w:pPr>
        <w:pStyle w:val="Titulli"/>
        <w:keepNext w:val="0"/>
      </w:pPr>
    </w:p>
    <w:p w:rsidR="00680A35" w:rsidRPr="00EA343B" w:rsidRDefault="00680A35" w:rsidP="00A65CF1">
      <w:pPr>
        <w:pStyle w:val="Paragrafi"/>
      </w:pPr>
      <w:r w:rsidRPr="00EA343B">
        <w:t>Në mbështetje të neneve 9; 26 pika 1; 27 dhe 28 të ligjit nr.9072, datë 22.5.2003 “Për sektorin e energjisë elektrike”, të ndryshuar,  neneve 15; 20 dhe 21 t</w:t>
      </w:r>
      <w:r>
        <w:t>ë r</w:t>
      </w:r>
      <w:r w:rsidRPr="00EA343B">
        <w:t>regullave t</w:t>
      </w:r>
      <w:r>
        <w:t>ë p</w:t>
      </w:r>
      <w:r w:rsidRPr="00EA343B">
        <w:t>raktik</w:t>
      </w:r>
      <w:r>
        <w:t>ës dhe p</w:t>
      </w:r>
      <w:r w:rsidRPr="00EA343B">
        <w:t>rocedurave t</w:t>
      </w:r>
      <w:r>
        <w:t>ë</w:t>
      </w:r>
      <w:r w:rsidRPr="00EA343B">
        <w:t xml:space="preserve"> ERE-s, mir</w:t>
      </w:r>
      <w:r>
        <w:t>atuar me v</w:t>
      </w:r>
      <w:r w:rsidRPr="00EA343B">
        <w:t>endimin e Bordit t</w:t>
      </w:r>
      <w:r>
        <w:t>ë</w:t>
      </w:r>
      <w:r w:rsidRPr="00EA343B">
        <w:t xml:space="preserve"> Komisioner</w:t>
      </w:r>
      <w:r>
        <w:t>ë</w:t>
      </w:r>
      <w:r w:rsidRPr="00EA343B">
        <w:t>ve t</w:t>
      </w:r>
      <w:r>
        <w:t>ë</w:t>
      </w:r>
      <w:r w:rsidRPr="00EA343B">
        <w:t xml:space="preserve"> ERE-s nr.21, dat</w:t>
      </w:r>
      <w:r>
        <w:t>ë</w:t>
      </w:r>
      <w:r w:rsidRPr="00EA343B">
        <w:t xml:space="preserve"> 18.3.2009, vendimit nr.77, dat</w:t>
      </w:r>
      <w:r>
        <w:t>ë</w:t>
      </w:r>
      <w:r w:rsidRPr="00EA343B">
        <w:t xml:space="preserve"> 26.6.2008 t</w:t>
      </w:r>
      <w:r>
        <w:t>ë</w:t>
      </w:r>
      <w:r w:rsidRPr="00EA343B">
        <w:t xml:space="preserve"> Bordit t</w:t>
      </w:r>
      <w:r>
        <w:t>ë</w:t>
      </w:r>
      <w:r w:rsidRPr="00EA343B">
        <w:t xml:space="preserve"> Komisioner</w:t>
      </w:r>
      <w:r>
        <w:t>ë</w:t>
      </w:r>
      <w:r w:rsidRPr="00EA343B">
        <w:t>ve t</w:t>
      </w:r>
      <w:r>
        <w:t>ë</w:t>
      </w:r>
      <w:r w:rsidRPr="00EA343B">
        <w:t xml:space="preserve"> ERE-s “P</w:t>
      </w:r>
      <w:r>
        <w:t>ë</w:t>
      </w:r>
      <w:r w:rsidRPr="00EA343B">
        <w:t>r miratimin e metodologjis</w:t>
      </w:r>
      <w:r>
        <w:t>ë</w:t>
      </w:r>
      <w:r w:rsidRPr="00EA343B">
        <w:t xml:space="preserve"> s</w:t>
      </w:r>
      <w:r>
        <w:t>ë</w:t>
      </w:r>
      <w:r w:rsidRPr="00EA343B">
        <w:t xml:space="preserve"> llogaritjes s</w:t>
      </w:r>
      <w:r>
        <w:t>ë</w:t>
      </w:r>
      <w:r w:rsidRPr="00EA343B">
        <w:t xml:space="preserve"> tarif</w:t>
      </w:r>
      <w:r>
        <w:t>ë</w:t>
      </w:r>
      <w:r w:rsidRPr="00EA343B">
        <w:t>s p</w:t>
      </w:r>
      <w:r>
        <w:t>ër komp</w:t>
      </w:r>
      <w:r w:rsidRPr="00EA343B">
        <w:t>anin</w:t>
      </w:r>
      <w:r>
        <w:t>ë</w:t>
      </w:r>
      <w:r w:rsidRPr="00EA343B">
        <w:t xml:space="preserve"> publike t</w:t>
      </w:r>
      <w:r>
        <w:t>ë</w:t>
      </w:r>
      <w:r w:rsidRPr="00EA343B">
        <w:t xml:space="preserve"> gjenerimit t</w:t>
      </w:r>
      <w:r>
        <w:t>ë</w:t>
      </w:r>
      <w:r w:rsidRPr="00EA343B">
        <w:t xml:space="preserve"> energjis</w:t>
      </w:r>
      <w:r>
        <w:t>ë</w:t>
      </w:r>
      <w:r w:rsidRPr="00EA343B">
        <w:t xml:space="preserve"> </w:t>
      </w:r>
      <w:r>
        <w:t>e</w:t>
      </w:r>
      <w:r w:rsidRPr="00EA343B">
        <w:t>lektrike”, vendimit nr.57, dat</w:t>
      </w:r>
      <w:r>
        <w:t>ë</w:t>
      </w:r>
      <w:r w:rsidRPr="00EA343B">
        <w:t xml:space="preserve"> 3.8.2009 t</w:t>
      </w:r>
      <w:r>
        <w:t>ë</w:t>
      </w:r>
      <w:r w:rsidRPr="00EA343B">
        <w:t xml:space="preserve"> Bordit t</w:t>
      </w:r>
      <w:r>
        <w:t>ë</w:t>
      </w:r>
      <w:r w:rsidRPr="00EA343B">
        <w:t xml:space="preserve"> Komisioner</w:t>
      </w:r>
      <w:r>
        <w:t>ë</w:t>
      </w:r>
      <w:r w:rsidRPr="00EA343B">
        <w:t>ve t</w:t>
      </w:r>
      <w:r>
        <w:t>ë</w:t>
      </w:r>
      <w:r w:rsidRPr="00EA343B">
        <w:t xml:space="preserve"> ERE-s “P</w:t>
      </w:r>
      <w:r>
        <w:t>ë</w:t>
      </w:r>
      <w:r w:rsidRPr="00EA343B">
        <w:t>r fillimin e procedurave p</w:t>
      </w:r>
      <w:r>
        <w:t>ë</w:t>
      </w:r>
      <w:r w:rsidRPr="00EA343B">
        <w:t>r shqyrtimin e aplikimit t</w:t>
      </w:r>
      <w:r>
        <w:t>ë</w:t>
      </w:r>
      <w:r w:rsidRPr="00EA343B">
        <w:t xml:space="preserve"> TEC Vlora sh.a. p</w:t>
      </w:r>
      <w:r>
        <w:t>ë</w:t>
      </w:r>
      <w:r w:rsidRPr="00EA343B">
        <w:t>r tarif</w:t>
      </w:r>
      <w:r>
        <w:t>ë</w:t>
      </w:r>
      <w:r w:rsidRPr="00EA343B">
        <w:t>n e shitjes s</w:t>
      </w:r>
      <w:r>
        <w:t>ë</w:t>
      </w:r>
      <w:r w:rsidRPr="00EA343B">
        <w:t xml:space="preserve"> energjis</w:t>
      </w:r>
      <w:r>
        <w:t>ë</w:t>
      </w:r>
      <w:r w:rsidRPr="00EA343B">
        <w:t xml:space="preserve"> elektrike tek FPSH”, Bordi i Komisioner</w:t>
      </w:r>
      <w:r>
        <w:t>ë</w:t>
      </w:r>
      <w:r w:rsidRPr="00EA343B">
        <w:t>ve t</w:t>
      </w:r>
      <w:r>
        <w:t>ë</w:t>
      </w:r>
      <w:r w:rsidRPr="00EA343B">
        <w:t xml:space="preserve"> Entit Rregullator t</w:t>
      </w:r>
      <w:r>
        <w:t>ë</w:t>
      </w:r>
      <w:r w:rsidRPr="00EA343B">
        <w:t xml:space="preserve"> Energjis</w:t>
      </w:r>
      <w:r>
        <w:t>ë</w:t>
      </w:r>
      <w:r w:rsidRPr="00EA343B">
        <w:t xml:space="preserve"> (ERE), n</w:t>
      </w:r>
      <w:r>
        <w:t>ë</w:t>
      </w:r>
      <w:r w:rsidRPr="00EA343B">
        <w:t xml:space="preserve"> mbledhjen e tij t</w:t>
      </w:r>
      <w:r>
        <w:t>ë</w:t>
      </w:r>
      <w:r w:rsidRPr="00EA343B">
        <w:t xml:space="preserve"> dat</w:t>
      </w:r>
      <w:r>
        <w:t>ë</w:t>
      </w:r>
      <w:r w:rsidRPr="00EA343B">
        <w:t>s 15.12.2009, pasi shqyrtoi aplikimin e TEC Vlora sh.a.</w:t>
      </w:r>
      <w:r>
        <w:t>,</w:t>
      </w:r>
      <w:r w:rsidRPr="00EA343B">
        <w:t xml:space="preserve"> si dhe relacionin e grupit t</w:t>
      </w:r>
      <w:r>
        <w:t>ë</w:t>
      </w:r>
      <w:r w:rsidRPr="00EA343B">
        <w:t xml:space="preserve"> pun</w:t>
      </w:r>
      <w:r>
        <w:t>ë</w:t>
      </w:r>
      <w:r w:rsidRPr="00EA343B">
        <w:t>s,</w:t>
      </w:r>
    </w:p>
    <w:p w:rsidR="00680A35" w:rsidRPr="00EA343B" w:rsidRDefault="00680A35" w:rsidP="00A65CF1">
      <w:pPr>
        <w:pStyle w:val="Paragrafi"/>
      </w:pPr>
    </w:p>
    <w:p w:rsidR="00680A35" w:rsidRPr="00EA343B" w:rsidRDefault="00680A35" w:rsidP="00A65CF1">
      <w:pPr>
        <w:pStyle w:val="VENDOSI"/>
        <w:keepNext w:val="0"/>
      </w:pPr>
      <w:r w:rsidRPr="00EA343B">
        <w:t>VENDOSI:</w:t>
      </w:r>
    </w:p>
    <w:p w:rsidR="00680A35" w:rsidRPr="00EA343B" w:rsidRDefault="00680A35" w:rsidP="00A65CF1">
      <w:pPr>
        <w:pStyle w:val="Paragrafi"/>
      </w:pPr>
    </w:p>
    <w:p w:rsidR="00680A35" w:rsidRPr="00EA343B" w:rsidRDefault="00680A35" w:rsidP="00A65CF1">
      <w:pPr>
        <w:pStyle w:val="Paragrafi"/>
      </w:pPr>
      <w:r w:rsidRPr="00EA343B">
        <w:t>1.</w:t>
      </w:r>
      <w:r>
        <w:t xml:space="preserve"> </w:t>
      </w:r>
      <w:r w:rsidRPr="00EA343B">
        <w:t>Çmimi i shitjes s</w:t>
      </w:r>
      <w:r>
        <w:t>ë</w:t>
      </w:r>
      <w:r w:rsidRPr="00EA343B">
        <w:t xml:space="preserve"> energjis</w:t>
      </w:r>
      <w:r>
        <w:t>ë</w:t>
      </w:r>
      <w:r w:rsidRPr="00EA343B">
        <w:t xml:space="preserve"> elektrike t</w:t>
      </w:r>
      <w:r>
        <w:t>ë</w:t>
      </w:r>
      <w:r w:rsidRPr="00EA343B">
        <w:t xml:space="preserve"> </w:t>
      </w:r>
      <w:r>
        <w:t>prodhuar nga TEC Vlora sh.a. te</w:t>
      </w:r>
      <w:r w:rsidRPr="00EA343B">
        <w:t xml:space="preserve"> furnizuesi publik me shumic</w:t>
      </w:r>
      <w:r>
        <w:t>ë</w:t>
      </w:r>
      <w:r w:rsidRPr="00EA343B">
        <w:t>, p</w:t>
      </w:r>
      <w:r>
        <w:t>ë</w:t>
      </w:r>
      <w:r w:rsidRPr="00EA343B">
        <w:t>r periudh</w:t>
      </w:r>
      <w:r>
        <w:t>ë</w:t>
      </w:r>
      <w:r w:rsidRPr="00EA343B">
        <w:t>n 1 janar-31 dhjetor 2010 do t</w:t>
      </w:r>
      <w:r>
        <w:t>ë</w:t>
      </w:r>
      <w:r w:rsidRPr="00EA343B">
        <w:t xml:space="preserve"> jet</w:t>
      </w:r>
      <w:r>
        <w:t>ë</w:t>
      </w:r>
      <w:r w:rsidRPr="00EA343B">
        <w:t xml:space="preserve"> 1,432 lek</w:t>
      </w:r>
      <w:r>
        <w:t>ë</w:t>
      </w:r>
      <w:r w:rsidRPr="00EA343B">
        <w:t>/M</w:t>
      </w:r>
      <w:r>
        <w:t>W</w:t>
      </w:r>
      <w:r w:rsidRPr="00EA343B">
        <w:t>/muaj kosto fikse dhe 13.0 lek</w:t>
      </w:r>
      <w:r>
        <w:t>ë</w:t>
      </w:r>
      <w:r w:rsidRPr="00EA343B">
        <w:t>/k</w:t>
      </w:r>
      <w:r>
        <w:t>w</w:t>
      </w:r>
      <w:r w:rsidRPr="00EA343B">
        <w:t>h p</w:t>
      </w:r>
      <w:r>
        <w:t>ë</w:t>
      </w:r>
      <w:r w:rsidRPr="00EA343B">
        <w:t>r energji.</w:t>
      </w:r>
    </w:p>
    <w:p w:rsidR="00680A35" w:rsidRPr="00EA343B" w:rsidRDefault="00680A35" w:rsidP="00A65CF1">
      <w:pPr>
        <w:pStyle w:val="Paragrafi"/>
      </w:pPr>
      <w:r w:rsidRPr="00EA343B">
        <w:t>2. Ngarkohet Drejtoria Juridike dhe e Mbrojtjes s</w:t>
      </w:r>
      <w:r>
        <w:t>ë</w:t>
      </w:r>
      <w:r w:rsidRPr="00EA343B">
        <w:t xml:space="preserve"> Konsumatorit p</w:t>
      </w:r>
      <w:r>
        <w:t>ë</w:t>
      </w:r>
      <w:r w:rsidRPr="00EA343B">
        <w:t>r njoftimin e TEC Vlor</w:t>
      </w:r>
      <w:r>
        <w:t>ë</w:t>
      </w:r>
      <w:r w:rsidRPr="00EA343B">
        <w:t xml:space="preserve"> sh.a. dhe KESH sh.a.</w:t>
      </w:r>
    </w:p>
    <w:p w:rsidR="00680A35" w:rsidRPr="00EA343B" w:rsidRDefault="00680A35" w:rsidP="00A65CF1">
      <w:pPr>
        <w:pStyle w:val="Paragrafi"/>
      </w:pPr>
      <w:r w:rsidRPr="00EA343B">
        <w:t>Ky vendim hyn në fuqi menjëherë.</w:t>
      </w:r>
    </w:p>
    <w:p w:rsidR="00680A35" w:rsidRPr="00EA343B" w:rsidRDefault="00680A35" w:rsidP="00A65CF1">
      <w:pPr>
        <w:pStyle w:val="Paragrafi"/>
      </w:pPr>
      <w:r w:rsidRPr="00EA343B">
        <w:t>Ky vendim botohet në Fletoren Zyrtare.</w:t>
      </w:r>
    </w:p>
    <w:p w:rsidR="00680A35" w:rsidRPr="00EA343B" w:rsidRDefault="00680A35" w:rsidP="00A65CF1">
      <w:pPr>
        <w:pStyle w:val="Autoriteti"/>
        <w:keepNext w:val="0"/>
      </w:pPr>
      <w:r w:rsidRPr="00EA343B">
        <w:t>Kryetari i ERE-s</w:t>
      </w:r>
    </w:p>
    <w:p w:rsidR="00680A35" w:rsidRPr="00EA343B" w:rsidRDefault="00680A35" w:rsidP="00A65CF1">
      <w:pPr>
        <w:pStyle w:val="AutoritetiEmer"/>
      </w:pPr>
      <w:r w:rsidRPr="00EA343B">
        <w:t>Bujar Nepravishta</w:t>
      </w:r>
    </w:p>
    <w:p w:rsidR="00680A35" w:rsidRPr="00EA343B" w:rsidRDefault="00680A35" w:rsidP="00A65CF1">
      <w:pPr>
        <w:pStyle w:val="Paragrafi"/>
      </w:pPr>
    </w:p>
    <w:p w:rsidR="00680A35" w:rsidRPr="00EA343B" w:rsidRDefault="00680A35" w:rsidP="00A65CF1">
      <w:pPr>
        <w:pStyle w:val="Paragrafi"/>
        <w:ind w:firstLine="0"/>
      </w:pPr>
    </w:p>
    <w:p w:rsidR="00680A35" w:rsidRPr="00EA343B" w:rsidRDefault="00680A35" w:rsidP="00A65CF1">
      <w:pPr>
        <w:pStyle w:val="Akti"/>
        <w:keepNext w:val="0"/>
      </w:pPr>
      <w:r w:rsidRPr="00EA343B">
        <w:t>VENDIM</w:t>
      </w:r>
    </w:p>
    <w:p w:rsidR="00680A35" w:rsidRPr="00EA343B" w:rsidRDefault="00680A35" w:rsidP="00A65CF1">
      <w:pPr>
        <w:pStyle w:val="NumriData"/>
        <w:keepNext w:val="0"/>
      </w:pPr>
      <w:r w:rsidRPr="00EA343B">
        <w:t>Nr.95, dat</w:t>
      </w:r>
      <w:r>
        <w:t>ë</w:t>
      </w:r>
      <w:r w:rsidRPr="00EA343B">
        <w:t xml:space="preserve"> 15.12.2009</w:t>
      </w:r>
    </w:p>
    <w:p w:rsidR="00680A35" w:rsidRPr="00EA343B" w:rsidRDefault="00680A35" w:rsidP="00A65CF1">
      <w:pPr>
        <w:pStyle w:val="Paragrafi"/>
      </w:pPr>
    </w:p>
    <w:p w:rsidR="00680A35" w:rsidRPr="00EA343B" w:rsidRDefault="00680A35" w:rsidP="00A65CF1">
      <w:pPr>
        <w:pStyle w:val="Titulli"/>
        <w:keepNext w:val="0"/>
      </w:pPr>
      <w:r w:rsidRPr="00EA343B">
        <w:t>P</w:t>
      </w:r>
      <w:r>
        <w:t>Ë</w:t>
      </w:r>
      <w:r w:rsidRPr="00EA343B">
        <w:t>R P</w:t>
      </w:r>
      <w:r>
        <w:t>Ë</w:t>
      </w:r>
      <w:r w:rsidRPr="00EA343B">
        <w:t>RCAKTIMIN E TARIF</w:t>
      </w:r>
      <w:r>
        <w:t>Ë</w:t>
      </w:r>
      <w:r w:rsidRPr="00EA343B">
        <w:t>S S</w:t>
      </w:r>
      <w:r>
        <w:t>Ë</w:t>
      </w:r>
      <w:r w:rsidRPr="00EA343B">
        <w:t xml:space="preserve"> ENERGJIS</w:t>
      </w:r>
      <w:r>
        <w:t>Ë</w:t>
      </w:r>
      <w:r w:rsidRPr="00EA343B">
        <w:t xml:space="preserve"> ELEKTRIKE P</w:t>
      </w:r>
      <w:r>
        <w:t>Ë</w:t>
      </w:r>
      <w:r w:rsidRPr="00EA343B">
        <w:t>R FURNIZUESIN PUBLIK ME SHUMIC</w:t>
      </w:r>
      <w:r>
        <w:t>Ë</w:t>
      </w:r>
      <w:r w:rsidRPr="00EA343B">
        <w:t xml:space="preserve"> P</w:t>
      </w:r>
      <w:r>
        <w:t>Ë</w:t>
      </w:r>
      <w:r w:rsidRPr="00EA343B">
        <w:t>R PERIUDH</w:t>
      </w:r>
      <w:r>
        <w:t>Ë</w:t>
      </w:r>
      <w:r w:rsidRPr="00EA343B">
        <w:t>N 1 JANAR-31 DHJETOR 2010</w:t>
      </w:r>
    </w:p>
    <w:p w:rsidR="00680A35" w:rsidRPr="00EA343B" w:rsidRDefault="00680A35" w:rsidP="00A65CF1">
      <w:pPr>
        <w:pStyle w:val="Paragrafi"/>
      </w:pPr>
    </w:p>
    <w:p w:rsidR="00680A35" w:rsidRPr="00EA343B" w:rsidRDefault="00680A35" w:rsidP="00A65CF1">
      <w:pPr>
        <w:pStyle w:val="Paragrafi"/>
      </w:pPr>
    </w:p>
    <w:p w:rsidR="00680A35" w:rsidRPr="00EA343B" w:rsidRDefault="00680A35" w:rsidP="00A65CF1">
      <w:pPr>
        <w:pStyle w:val="Paragrafi"/>
      </w:pPr>
      <w:r w:rsidRPr="00EA343B">
        <w:t>Në mbështetje të neneve 8, pika 2, germa b; 9; 26 pika 1; 27 dhe 28 të ligjit nr.9072, datë 22.5.2003 “Për sektorin e energjisë elektrike”, të ndryshuar,  neneve 15; 20 dhe 21 t</w:t>
      </w:r>
      <w:r>
        <w:t>ë r</w:t>
      </w:r>
      <w:r w:rsidRPr="00EA343B">
        <w:t>regullave t</w:t>
      </w:r>
      <w:r>
        <w:t>ë p</w:t>
      </w:r>
      <w:r w:rsidRPr="00EA343B">
        <w:t>raktik</w:t>
      </w:r>
      <w:r>
        <w:t>ës dhe p</w:t>
      </w:r>
      <w:r w:rsidRPr="00EA343B">
        <w:t>rocedurave t</w:t>
      </w:r>
      <w:r>
        <w:t>ë ERE-s, miratuar me v</w:t>
      </w:r>
      <w:r w:rsidRPr="00EA343B">
        <w:t>endimin e Bordit t</w:t>
      </w:r>
      <w:r>
        <w:t>ë</w:t>
      </w:r>
      <w:r w:rsidRPr="00EA343B">
        <w:t xml:space="preserve"> Komisioner</w:t>
      </w:r>
      <w:r>
        <w:t>ë</w:t>
      </w:r>
      <w:r w:rsidRPr="00EA343B">
        <w:t>ve t</w:t>
      </w:r>
      <w:r>
        <w:t>ë</w:t>
      </w:r>
      <w:r w:rsidRPr="00EA343B">
        <w:t xml:space="preserve"> ERE-s nr.21, dat</w:t>
      </w:r>
      <w:r>
        <w:t>ë</w:t>
      </w:r>
      <w:r w:rsidRPr="00EA343B">
        <w:t xml:space="preserve"> 18.3.2009, vendimit nr.78, dat</w:t>
      </w:r>
      <w:r>
        <w:t>ë</w:t>
      </w:r>
      <w:r w:rsidRPr="00EA343B">
        <w:t xml:space="preserve"> 26.6.2008 “P</w:t>
      </w:r>
      <w:r>
        <w:t>ë</w:t>
      </w:r>
      <w:r w:rsidRPr="00EA343B">
        <w:t>r miratimin e metodologjis</w:t>
      </w:r>
      <w:r>
        <w:t>ë</w:t>
      </w:r>
      <w:r w:rsidRPr="00EA343B">
        <w:t xml:space="preserve"> s</w:t>
      </w:r>
      <w:r>
        <w:t>ë</w:t>
      </w:r>
      <w:r w:rsidRPr="00EA343B">
        <w:t xml:space="preserve"> llogaritjes s</w:t>
      </w:r>
      <w:r>
        <w:t>ë</w:t>
      </w:r>
      <w:r w:rsidRPr="00EA343B">
        <w:t xml:space="preserve"> tarif</w:t>
      </w:r>
      <w:r>
        <w:t>ë</w:t>
      </w:r>
      <w:r w:rsidRPr="00EA343B">
        <w:t>s p</w:t>
      </w:r>
      <w:r>
        <w:t>ër</w:t>
      </w:r>
      <w:r w:rsidRPr="00EA343B">
        <w:t xml:space="preserve"> furnizuesin publik me shumic</w:t>
      </w:r>
      <w:r>
        <w:t>ë</w:t>
      </w:r>
      <w:r w:rsidRPr="00EA343B">
        <w:t xml:space="preserve"> t</w:t>
      </w:r>
      <w:r>
        <w:t>ë</w:t>
      </w:r>
      <w:r w:rsidRPr="00EA343B">
        <w:t xml:space="preserve"> energjis</w:t>
      </w:r>
      <w:r>
        <w:t>ë</w:t>
      </w:r>
      <w:r w:rsidRPr="00EA343B">
        <w:t xml:space="preserve"> </w:t>
      </w:r>
      <w:r>
        <w:t>e</w:t>
      </w:r>
      <w:r w:rsidRPr="00EA343B">
        <w:t>lektrike”, vendimit nr.72, dat</w:t>
      </w:r>
      <w:r>
        <w:t>ë</w:t>
      </w:r>
      <w:r w:rsidRPr="00EA343B">
        <w:t xml:space="preserve"> 12.10.2009 t</w:t>
      </w:r>
      <w:r>
        <w:t>ë</w:t>
      </w:r>
      <w:r w:rsidRPr="00EA343B">
        <w:t xml:space="preserve"> Bordit t</w:t>
      </w:r>
      <w:r>
        <w:t>ë</w:t>
      </w:r>
      <w:r w:rsidRPr="00EA343B">
        <w:t xml:space="preserve"> Komisioner</w:t>
      </w:r>
      <w:r>
        <w:t>ë</w:t>
      </w:r>
      <w:r w:rsidRPr="00EA343B">
        <w:t>ve t</w:t>
      </w:r>
      <w:r>
        <w:t>ë</w:t>
      </w:r>
      <w:r w:rsidRPr="00EA343B">
        <w:t xml:space="preserve"> ERE-s “P</w:t>
      </w:r>
      <w:r>
        <w:t>ë</w:t>
      </w:r>
      <w:r w:rsidRPr="00EA343B">
        <w:t>r fillimin e procedurave p</w:t>
      </w:r>
      <w:r>
        <w:t>ë</w:t>
      </w:r>
      <w:r w:rsidRPr="00EA343B">
        <w:t>r p</w:t>
      </w:r>
      <w:r>
        <w:t>ë</w:t>
      </w:r>
      <w:r w:rsidRPr="00EA343B">
        <w:t>rcaktimin e tarif</w:t>
      </w:r>
      <w:r>
        <w:t>ë</w:t>
      </w:r>
      <w:r w:rsidRPr="00EA343B">
        <w:t>s s</w:t>
      </w:r>
      <w:r>
        <w:t>ë</w:t>
      </w:r>
      <w:r w:rsidRPr="00EA343B">
        <w:t xml:space="preserve"> energjis</w:t>
      </w:r>
      <w:r>
        <w:t>ë</w:t>
      </w:r>
      <w:r w:rsidRPr="00EA343B">
        <w:t xml:space="preserve"> elektrike p</w:t>
      </w:r>
      <w:r>
        <w:t>ë</w:t>
      </w:r>
      <w:r w:rsidRPr="00EA343B">
        <w:t>r furnizuesin publik me shumic</w:t>
      </w:r>
      <w:r>
        <w:t>ë</w:t>
      </w:r>
      <w:r w:rsidRPr="00EA343B">
        <w:t xml:space="preserve"> p</w:t>
      </w:r>
      <w:r>
        <w:t>ë</w:t>
      </w:r>
      <w:r w:rsidRPr="00EA343B">
        <w:t>r vitin 2010”, Bordi i Komisioner</w:t>
      </w:r>
      <w:r>
        <w:t>ë</w:t>
      </w:r>
      <w:r w:rsidRPr="00EA343B">
        <w:t>ve t</w:t>
      </w:r>
      <w:r>
        <w:t>ë</w:t>
      </w:r>
      <w:r w:rsidRPr="00EA343B">
        <w:t xml:space="preserve"> Entit Rregullator t</w:t>
      </w:r>
      <w:r>
        <w:t>ë</w:t>
      </w:r>
      <w:r w:rsidRPr="00EA343B">
        <w:t xml:space="preserve"> Energjis</w:t>
      </w:r>
      <w:r>
        <w:t>ë</w:t>
      </w:r>
      <w:r w:rsidRPr="00EA343B">
        <w:t xml:space="preserve"> (ERE), n</w:t>
      </w:r>
      <w:r>
        <w:t>ë</w:t>
      </w:r>
      <w:r w:rsidRPr="00EA343B">
        <w:t xml:space="preserve"> mbledhjen e tij t</w:t>
      </w:r>
      <w:r>
        <w:t>ë</w:t>
      </w:r>
      <w:r w:rsidRPr="00EA343B">
        <w:t xml:space="preserve"> dat</w:t>
      </w:r>
      <w:r>
        <w:t>ë</w:t>
      </w:r>
      <w:r w:rsidRPr="00EA343B">
        <w:t>s 15.12.2009, pasi shqyrtoi aplikimin e KESH sh.a. p</w:t>
      </w:r>
      <w:r>
        <w:t>ë</w:t>
      </w:r>
      <w:r w:rsidRPr="00EA343B">
        <w:t>r p</w:t>
      </w:r>
      <w:r>
        <w:t>ë</w:t>
      </w:r>
      <w:r w:rsidRPr="00EA343B">
        <w:t>rcaktimin e tarif</w:t>
      </w:r>
      <w:r>
        <w:t>ë</w:t>
      </w:r>
      <w:r w:rsidRPr="00EA343B">
        <w:t>s s</w:t>
      </w:r>
      <w:r>
        <w:t>ë</w:t>
      </w:r>
      <w:r w:rsidRPr="00EA343B">
        <w:t xml:space="preserve"> energjis</w:t>
      </w:r>
      <w:r>
        <w:t>ë</w:t>
      </w:r>
      <w:r w:rsidRPr="00EA343B">
        <w:t xml:space="preserve"> elektrike p</w:t>
      </w:r>
      <w:r>
        <w:t>ë</w:t>
      </w:r>
      <w:r w:rsidRPr="00EA343B">
        <w:t>r furnizuesin publik me shumic</w:t>
      </w:r>
      <w:r>
        <w:t>ë</w:t>
      </w:r>
      <w:r w:rsidRPr="00EA343B">
        <w:t xml:space="preserve"> p</w:t>
      </w:r>
      <w:r>
        <w:t>ë</w:t>
      </w:r>
      <w:r w:rsidRPr="00EA343B">
        <w:t>r vitin 2010, si dhe relacionin e grupit t</w:t>
      </w:r>
      <w:r>
        <w:t>ë</w:t>
      </w:r>
      <w:r w:rsidRPr="00EA343B">
        <w:t xml:space="preserve"> pun</w:t>
      </w:r>
      <w:r>
        <w:t>ë</w:t>
      </w:r>
      <w:r w:rsidRPr="00EA343B">
        <w:t>s t</w:t>
      </w:r>
      <w:r>
        <w:t>ë</w:t>
      </w:r>
      <w:r w:rsidRPr="00EA343B">
        <w:t xml:space="preserve"> ERE-s,</w:t>
      </w:r>
    </w:p>
    <w:p w:rsidR="00680A35" w:rsidRPr="00EA343B" w:rsidRDefault="00680A35" w:rsidP="00A65CF1">
      <w:pPr>
        <w:pStyle w:val="Paragrafi"/>
      </w:pPr>
    </w:p>
    <w:p w:rsidR="00680A35" w:rsidRPr="00EA343B" w:rsidRDefault="00680A35" w:rsidP="00A65CF1">
      <w:pPr>
        <w:pStyle w:val="VENDOSI"/>
        <w:keepNext w:val="0"/>
      </w:pPr>
      <w:r w:rsidRPr="00EA343B">
        <w:t>VENDOSI:</w:t>
      </w:r>
    </w:p>
    <w:p w:rsidR="00680A35" w:rsidRPr="00EA343B" w:rsidRDefault="00680A35" w:rsidP="00A65CF1">
      <w:pPr>
        <w:pStyle w:val="Paragrafi"/>
      </w:pPr>
    </w:p>
    <w:p w:rsidR="00680A35" w:rsidRDefault="00680A35" w:rsidP="00A65CF1">
      <w:pPr>
        <w:pStyle w:val="Paragrafi"/>
      </w:pPr>
      <w:r w:rsidRPr="00EA343B">
        <w:t>1.Tarifa e energjis</w:t>
      </w:r>
      <w:r>
        <w:t>ë</w:t>
      </w:r>
      <w:r w:rsidRPr="00EA343B">
        <w:t xml:space="preserve"> elektrike p</w:t>
      </w:r>
      <w:r>
        <w:t>ë</w:t>
      </w:r>
      <w:r w:rsidRPr="00EA343B">
        <w:t>r furnizuesin publik me shumic</w:t>
      </w:r>
      <w:r>
        <w:t>ë</w:t>
      </w:r>
      <w:r w:rsidRPr="00EA343B">
        <w:t xml:space="preserve"> p</w:t>
      </w:r>
      <w:r>
        <w:t>ë</w:t>
      </w:r>
      <w:r w:rsidRPr="00EA343B">
        <w:t>r periudh</w:t>
      </w:r>
      <w:r>
        <w:t>ë</w:t>
      </w:r>
      <w:r w:rsidRPr="00EA343B">
        <w:t>n 1 janar-31 dhjetor 2010 do t</w:t>
      </w:r>
      <w:r>
        <w:t>ë</w:t>
      </w:r>
      <w:r w:rsidRPr="00EA343B">
        <w:t xml:space="preserve"> jet</w:t>
      </w:r>
      <w:r>
        <w:t>ë</w:t>
      </w:r>
      <w:r w:rsidRPr="00EA343B">
        <w:t xml:space="preserve"> 2.03 lek</w:t>
      </w:r>
      <w:r>
        <w:t>ë</w:t>
      </w:r>
      <w:r w:rsidRPr="00EA343B">
        <w:t>/k</w:t>
      </w:r>
      <w:r>
        <w:t>w</w:t>
      </w:r>
      <w:r w:rsidRPr="00EA343B">
        <w:t>h.</w:t>
      </w:r>
    </w:p>
    <w:p w:rsidR="00BE3816" w:rsidRPr="00EA343B" w:rsidRDefault="00BE3816" w:rsidP="00A65CF1">
      <w:pPr>
        <w:pStyle w:val="Paragrafi"/>
      </w:pPr>
    </w:p>
    <w:p w:rsidR="00680A35" w:rsidRPr="00EA343B" w:rsidRDefault="00680A35" w:rsidP="00A65CF1">
      <w:pPr>
        <w:pStyle w:val="Paragrafi"/>
      </w:pPr>
      <w:r w:rsidRPr="00EA343B">
        <w:t>2.</w:t>
      </w:r>
      <w:r>
        <w:t xml:space="preserve"> </w:t>
      </w:r>
      <w:r w:rsidRPr="00EA343B">
        <w:t>Ngarkohet Drejtoria Juridike dhe e Mbrojtjes s</w:t>
      </w:r>
      <w:r>
        <w:t>ë</w:t>
      </w:r>
      <w:r w:rsidRPr="00EA343B">
        <w:t xml:space="preserve"> Konsumatorit p</w:t>
      </w:r>
      <w:r>
        <w:t>ë</w:t>
      </w:r>
      <w:r w:rsidRPr="00EA343B">
        <w:t>r njoftimin e KESH sh.a.</w:t>
      </w:r>
    </w:p>
    <w:p w:rsidR="00680A35" w:rsidRPr="00EA343B" w:rsidRDefault="00680A35" w:rsidP="00A65CF1">
      <w:pPr>
        <w:pStyle w:val="Paragrafi"/>
      </w:pPr>
      <w:r w:rsidRPr="00EA343B">
        <w:t>Ky vendim hyn në fuqi menjëherë.</w:t>
      </w:r>
    </w:p>
    <w:p w:rsidR="00680A35" w:rsidRPr="00EA343B" w:rsidRDefault="00680A35" w:rsidP="00A65CF1">
      <w:pPr>
        <w:pStyle w:val="Paragrafi"/>
      </w:pPr>
      <w:r w:rsidRPr="00EA343B">
        <w:t>Ky vendim botohet në Fletoren Zyrtare.</w:t>
      </w:r>
    </w:p>
    <w:p w:rsidR="00680A35" w:rsidRPr="00EA343B" w:rsidRDefault="00680A35" w:rsidP="00A65CF1">
      <w:pPr>
        <w:pStyle w:val="Autoriteti"/>
        <w:keepNext w:val="0"/>
      </w:pPr>
      <w:r w:rsidRPr="00EA343B">
        <w:t>Kryetari i ERE-s</w:t>
      </w:r>
    </w:p>
    <w:p w:rsidR="00680A35" w:rsidRPr="00EA343B" w:rsidRDefault="00680A35" w:rsidP="00A65CF1">
      <w:pPr>
        <w:pStyle w:val="AutoritetiEmer"/>
      </w:pPr>
      <w:r w:rsidRPr="00EA343B">
        <w:t>Bujar Nepravishta</w:t>
      </w:r>
    </w:p>
    <w:p w:rsidR="00680A35" w:rsidRPr="00EA343B" w:rsidRDefault="00680A35" w:rsidP="00A65CF1">
      <w:pPr>
        <w:pStyle w:val="Paragrafi"/>
      </w:pPr>
    </w:p>
    <w:p w:rsidR="00680A35" w:rsidRPr="00EA343B" w:rsidRDefault="00680A35" w:rsidP="00A65CF1">
      <w:pPr>
        <w:pStyle w:val="Paragrafi"/>
      </w:pPr>
    </w:p>
    <w:p w:rsidR="00680A35" w:rsidRPr="00EA343B" w:rsidRDefault="00680A35" w:rsidP="00A65CF1">
      <w:pPr>
        <w:pStyle w:val="Akti"/>
        <w:keepNext w:val="0"/>
      </w:pPr>
      <w:r w:rsidRPr="00EA343B">
        <w:t>VENDIM</w:t>
      </w:r>
    </w:p>
    <w:p w:rsidR="00680A35" w:rsidRPr="00EA343B" w:rsidRDefault="00680A35" w:rsidP="00A65CF1">
      <w:pPr>
        <w:pStyle w:val="NumriData"/>
        <w:keepNext w:val="0"/>
      </w:pPr>
      <w:r w:rsidRPr="00EA343B">
        <w:t>Nr.96, dat</w:t>
      </w:r>
      <w:r>
        <w:t>ë</w:t>
      </w:r>
      <w:r w:rsidRPr="00EA343B">
        <w:t xml:space="preserve"> 15.12.2009</w:t>
      </w:r>
    </w:p>
    <w:p w:rsidR="00680A35" w:rsidRPr="00EA343B" w:rsidRDefault="00680A35" w:rsidP="00A65CF1">
      <w:pPr>
        <w:pStyle w:val="Paragrafi"/>
      </w:pPr>
    </w:p>
    <w:p w:rsidR="00680A35" w:rsidRPr="00EA343B" w:rsidRDefault="00680A35" w:rsidP="00A65CF1">
      <w:pPr>
        <w:pStyle w:val="Titulli"/>
        <w:keepNext w:val="0"/>
      </w:pPr>
      <w:r w:rsidRPr="00EA343B">
        <w:t>P</w:t>
      </w:r>
      <w:r>
        <w:t>Ë</w:t>
      </w:r>
      <w:r w:rsidRPr="00EA343B">
        <w:t>R P</w:t>
      </w:r>
      <w:r>
        <w:t>Ë</w:t>
      </w:r>
      <w:r w:rsidRPr="00EA343B">
        <w:t>RCAKTIMIN E TARIF</w:t>
      </w:r>
      <w:r>
        <w:t>Ë</w:t>
      </w:r>
      <w:r w:rsidRPr="00EA343B">
        <w:t>S S</w:t>
      </w:r>
      <w:r>
        <w:t>Ë</w:t>
      </w:r>
      <w:r w:rsidRPr="00EA343B">
        <w:t xml:space="preserve"> TRANSMETIMIT T</w:t>
      </w:r>
      <w:r>
        <w:t>Ë</w:t>
      </w:r>
      <w:r w:rsidRPr="00EA343B">
        <w:t xml:space="preserve"> ENERGJIS</w:t>
      </w:r>
      <w:r>
        <w:t>Ë ELEKTRIKE NGA OST SHA</w:t>
      </w:r>
      <w:r w:rsidRPr="00EA343B">
        <w:t xml:space="preserve"> P</w:t>
      </w:r>
      <w:r>
        <w:t>Ë</w:t>
      </w:r>
      <w:r w:rsidRPr="00EA343B">
        <w:t>R PERIUDH</w:t>
      </w:r>
      <w:r>
        <w:t>Ë</w:t>
      </w:r>
      <w:r w:rsidRPr="00EA343B">
        <w:t>N 1 JANAR-31 DHJETOR 2010</w:t>
      </w:r>
    </w:p>
    <w:p w:rsidR="00680A35" w:rsidRPr="00EA343B" w:rsidRDefault="00680A35" w:rsidP="009276DC">
      <w:pPr>
        <w:pStyle w:val="Paragrafi"/>
        <w:ind w:firstLine="0"/>
      </w:pPr>
    </w:p>
    <w:p w:rsidR="00680A35" w:rsidRPr="00EA343B" w:rsidRDefault="00680A35" w:rsidP="00A65CF1">
      <w:pPr>
        <w:pStyle w:val="Paragrafi"/>
      </w:pPr>
      <w:r w:rsidRPr="00EA343B">
        <w:t>Në mbështetje të neneve 8, pika 2, germa b; 9; 26 pika 1; 27 dhe 28 të ligjit nr.9072, datë 22.5.2003 “Për sektorin e energjisë elektrike”, të ndryshuar,  neneve 15; 20 dhe 21 t</w:t>
      </w:r>
      <w:r>
        <w:t>ë r</w:t>
      </w:r>
      <w:r w:rsidRPr="00EA343B">
        <w:t>regullave t</w:t>
      </w:r>
      <w:r>
        <w:t>ë p</w:t>
      </w:r>
      <w:r w:rsidRPr="00EA343B">
        <w:t>raktik</w:t>
      </w:r>
      <w:r>
        <w:t>ës dhe p</w:t>
      </w:r>
      <w:r w:rsidRPr="00EA343B">
        <w:t>rocedurave t</w:t>
      </w:r>
      <w:r>
        <w:t>ë ERE-s, miratuar me v</w:t>
      </w:r>
      <w:r w:rsidRPr="00EA343B">
        <w:t>endimin e Bordit t</w:t>
      </w:r>
      <w:r>
        <w:t>ë</w:t>
      </w:r>
      <w:r w:rsidRPr="00EA343B">
        <w:t xml:space="preserve"> Komisioner</w:t>
      </w:r>
      <w:r>
        <w:t>ë</w:t>
      </w:r>
      <w:r w:rsidRPr="00EA343B">
        <w:t>ve t</w:t>
      </w:r>
      <w:r>
        <w:t>ë</w:t>
      </w:r>
      <w:r w:rsidRPr="00EA343B">
        <w:t xml:space="preserve"> ERE-s nr.21, dat</w:t>
      </w:r>
      <w:r>
        <w:t>ë</w:t>
      </w:r>
      <w:r w:rsidRPr="00EA343B">
        <w:t xml:space="preserve"> 18.3.2009, vendimit nr.59, dat</w:t>
      </w:r>
      <w:r>
        <w:t>ë</w:t>
      </w:r>
      <w:r w:rsidRPr="00EA343B">
        <w:t xml:space="preserve"> 29.12.2005 “P</w:t>
      </w:r>
      <w:r>
        <w:t>ë</w:t>
      </w:r>
      <w:r w:rsidRPr="00EA343B">
        <w:t>r miratimin e metodologjis</w:t>
      </w:r>
      <w:r>
        <w:t>ë</w:t>
      </w:r>
      <w:r w:rsidRPr="00EA343B">
        <w:t xml:space="preserve"> s</w:t>
      </w:r>
      <w:r>
        <w:t>ë</w:t>
      </w:r>
      <w:r w:rsidRPr="00EA343B">
        <w:t xml:space="preserve"> llogaritjes s</w:t>
      </w:r>
      <w:r>
        <w:t>ë</w:t>
      </w:r>
      <w:r w:rsidRPr="00EA343B">
        <w:t xml:space="preserve"> tarif</w:t>
      </w:r>
      <w:r>
        <w:t>ë</w:t>
      </w:r>
      <w:r w:rsidRPr="00EA343B">
        <w:t>s s</w:t>
      </w:r>
      <w:r>
        <w:t>ë</w:t>
      </w:r>
      <w:r w:rsidRPr="00EA343B">
        <w:t xml:space="preserve"> transmetimit t</w:t>
      </w:r>
      <w:r>
        <w:t>ë</w:t>
      </w:r>
      <w:r w:rsidRPr="00EA343B">
        <w:t xml:space="preserve"> energjis</w:t>
      </w:r>
      <w:r>
        <w:t>ë</w:t>
      </w:r>
      <w:r w:rsidRPr="00EA343B">
        <w:t xml:space="preserve"> </w:t>
      </w:r>
      <w:r>
        <w:t>e</w:t>
      </w:r>
      <w:r w:rsidRPr="00EA343B">
        <w:t>lektrike”, vendimit nr.73, dat</w:t>
      </w:r>
      <w:r>
        <w:t>ë</w:t>
      </w:r>
      <w:r w:rsidRPr="00EA343B">
        <w:t xml:space="preserve"> 12.10.2009 t</w:t>
      </w:r>
      <w:r>
        <w:t>ë</w:t>
      </w:r>
      <w:r w:rsidRPr="00EA343B">
        <w:t xml:space="preserve"> Bordit t</w:t>
      </w:r>
      <w:r>
        <w:t>ë</w:t>
      </w:r>
      <w:r w:rsidRPr="00EA343B">
        <w:t xml:space="preserve"> Komisioner</w:t>
      </w:r>
      <w:r>
        <w:t>ë</w:t>
      </w:r>
      <w:r w:rsidRPr="00EA343B">
        <w:t>ve t</w:t>
      </w:r>
      <w:r>
        <w:t>ë</w:t>
      </w:r>
      <w:r w:rsidRPr="00EA343B">
        <w:t xml:space="preserve"> ERE-s “P</w:t>
      </w:r>
      <w:r>
        <w:t>ë</w:t>
      </w:r>
      <w:r w:rsidRPr="00EA343B">
        <w:t>r fillimin e procedurave p</w:t>
      </w:r>
      <w:r>
        <w:t>ë</w:t>
      </w:r>
      <w:r w:rsidRPr="00EA343B">
        <w:t>r p</w:t>
      </w:r>
      <w:r>
        <w:t>ë</w:t>
      </w:r>
      <w:r w:rsidRPr="00EA343B">
        <w:t>rcaktimin e tarif</w:t>
      </w:r>
      <w:r>
        <w:t>ë</w:t>
      </w:r>
      <w:r w:rsidRPr="00EA343B">
        <w:t>s s</w:t>
      </w:r>
      <w:r>
        <w:t>ë</w:t>
      </w:r>
      <w:r w:rsidRPr="00EA343B">
        <w:t xml:space="preserve"> transmetimit t</w:t>
      </w:r>
      <w:r>
        <w:t>ë</w:t>
      </w:r>
      <w:r w:rsidRPr="00EA343B">
        <w:t xml:space="preserve"> energjis</w:t>
      </w:r>
      <w:r>
        <w:t>ë</w:t>
      </w:r>
      <w:r w:rsidRPr="00EA343B">
        <w:t xml:space="preserve"> elektrike nga OST sh.a. p</w:t>
      </w:r>
      <w:r>
        <w:t>ë</w:t>
      </w:r>
      <w:r w:rsidRPr="00EA343B">
        <w:t>r vitin 2010”, Bordi i Komisioner</w:t>
      </w:r>
      <w:r>
        <w:t>ë</w:t>
      </w:r>
      <w:r w:rsidRPr="00EA343B">
        <w:t>ve t</w:t>
      </w:r>
      <w:r>
        <w:t>ë</w:t>
      </w:r>
      <w:r w:rsidRPr="00EA343B">
        <w:t xml:space="preserve"> Entit Rregullator t</w:t>
      </w:r>
      <w:r>
        <w:t>ë</w:t>
      </w:r>
      <w:r w:rsidRPr="00EA343B">
        <w:t xml:space="preserve"> Energjis</w:t>
      </w:r>
      <w:r>
        <w:t>ë</w:t>
      </w:r>
      <w:r w:rsidRPr="00EA343B">
        <w:t xml:space="preserve"> (ERE), n</w:t>
      </w:r>
      <w:r>
        <w:t>ë</w:t>
      </w:r>
      <w:r w:rsidRPr="00EA343B">
        <w:t xml:space="preserve"> mbledhjen e tij t</w:t>
      </w:r>
      <w:r>
        <w:t>ë</w:t>
      </w:r>
      <w:r w:rsidRPr="00EA343B">
        <w:t xml:space="preserve"> dat</w:t>
      </w:r>
      <w:r>
        <w:t>ë</w:t>
      </w:r>
      <w:r w:rsidRPr="00EA343B">
        <w:t>s 15.12.2009, pasi shqyrtoi aplikimin e OST sh.a. p</w:t>
      </w:r>
      <w:r>
        <w:t>ë</w:t>
      </w:r>
      <w:r w:rsidRPr="00EA343B">
        <w:t>r p</w:t>
      </w:r>
      <w:r>
        <w:t>ë</w:t>
      </w:r>
      <w:r w:rsidRPr="00EA343B">
        <w:t>rcaktimin e tarif</w:t>
      </w:r>
      <w:r>
        <w:t>ë</w:t>
      </w:r>
      <w:r w:rsidRPr="00EA343B">
        <w:t>s s</w:t>
      </w:r>
      <w:r>
        <w:t>ë</w:t>
      </w:r>
      <w:r w:rsidRPr="00EA343B">
        <w:t xml:space="preserve"> transmetimit t</w:t>
      </w:r>
      <w:r>
        <w:t>ë</w:t>
      </w:r>
      <w:r w:rsidRPr="00EA343B">
        <w:t xml:space="preserve"> energjis</w:t>
      </w:r>
      <w:r>
        <w:t>ë</w:t>
      </w:r>
      <w:r w:rsidRPr="00EA343B">
        <w:t xml:space="preserve"> elektrike p</w:t>
      </w:r>
      <w:r>
        <w:t>ë</w:t>
      </w:r>
      <w:r w:rsidRPr="00EA343B">
        <w:t>r vitin 2010, si dhe relacionin e grupit t</w:t>
      </w:r>
      <w:r>
        <w:t>ë</w:t>
      </w:r>
      <w:r w:rsidRPr="00EA343B">
        <w:t xml:space="preserve"> pun</w:t>
      </w:r>
      <w:r>
        <w:t>ë</w:t>
      </w:r>
      <w:r w:rsidRPr="00EA343B">
        <w:t>s t</w:t>
      </w:r>
      <w:r>
        <w:t>ë</w:t>
      </w:r>
      <w:r w:rsidRPr="00EA343B">
        <w:t xml:space="preserve"> ERE-s,</w:t>
      </w:r>
    </w:p>
    <w:p w:rsidR="00680A35" w:rsidRPr="00EA343B" w:rsidRDefault="00680A35" w:rsidP="00A65CF1">
      <w:pPr>
        <w:pStyle w:val="Paragrafi"/>
      </w:pPr>
    </w:p>
    <w:p w:rsidR="00680A35" w:rsidRPr="00EA343B" w:rsidRDefault="00680A35" w:rsidP="00A65CF1">
      <w:pPr>
        <w:pStyle w:val="VENDOSI"/>
        <w:keepNext w:val="0"/>
      </w:pPr>
      <w:r w:rsidRPr="00EA343B">
        <w:t>VENDOSI:</w:t>
      </w:r>
    </w:p>
    <w:p w:rsidR="00680A35" w:rsidRPr="00EA343B" w:rsidRDefault="00680A35" w:rsidP="00A65CF1">
      <w:pPr>
        <w:pStyle w:val="Paragrafi"/>
      </w:pPr>
    </w:p>
    <w:p w:rsidR="00680A35" w:rsidRPr="00EA343B" w:rsidRDefault="00680A35" w:rsidP="00A65CF1">
      <w:pPr>
        <w:pStyle w:val="Paragrafi"/>
      </w:pPr>
      <w:r w:rsidRPr="00EA343B">
        <w:t>1.</w:t>
      </w:r>
      <w:r>
        <w:t xml:space="preserve"> </w:t>
      </w:r>
      <w:r w:rsidRPr="00EA343B">
        <w:t>Tarifa e transmetimit t</w:t>
      </w:r>
      <w:r>
        <w:t>ë</w:t>
      </w:r>
      <w:r w:rsidRPr="00EA343B">
        <w:t xml:space="preserve"> energjis</w:t>
      </w:r>
      <w:r>
        <w:t>ë</w:t>
      </w:r>
      <w:r w:rsidRPr="00EA343B">
        <w:t xml:space="preserve"> elektrike p</w:t>
      </w:r>
      <w:r>
        <w:t>ë</w:t>
      </w:r>
      <w:r w:rsidRPr="00EA343B">
        <w:t>r OST sh.a. p</w:t>
      </w:r>
      <w:r>
        <w:t>ë</w:t>
      </w:r>
      <w:r w:rsidRPr="00EA343B">
        <w:t>r periudh</w:t>
      </w:r>
      <w:r>
        <w:t>ë</w:t>
      </w:r>
      <w:r w:rsidRPr="00EA343B">
        <w:t>n 1 janar-31 dhjetor 2010 do t</w:t>
      </w:r>
      <w:r>
        <w:t>ë</w:t>
      </w:r>
      <w:r w:rsidRPr="00EA343B">
        <w:t xml:space="preserve"> jet</w:t>
      </w:r>
      <w:r>
        <w:t>ë</w:t>
      </w:r>
      <w:r w:rsidRPr="00EA343B">
        <w:t xml:space="preserve"> 0.60 lek</w:t>
      </w:r>
      <w:r>
        <w:t>ë</w:t>
      </w:r>
      <w:r w:rsidRPr="00EA343B">
        <w:t>/k</w:t>
      </w:r>
      <w:r>
        <w:t>w</w:t>
      </w:r>
      <w:r w:rsidRPr="00EA343B">
        <w:t>h.</w:t>
      </w:r>
    </w:p>
    <w:p w:rsidR="00680A35" w:rsidRPr="00EA343B" w:rsidRDefault="00680A35" w:rsidP="00A65CF1">
      <w:pPr>
        <w:pStyle w:val="Paragrafi"/>
      </w:pPr>
      <w:r w:rsidRPr="00EA343B">
        <w:t>2.</w:t>
      </w:r>
      <w:r>
        <w:t xml:space="preserve"> </w:t>
      </w:r>
      <w:r w:rsidRPr="00EA343B">
        <w:t>Ngarkohet Drejtoria Juridike dhe e Mbrojtjes s</w:t>
      </w:r>
      <w:r>
        <w:t>ë</w:t>
      </w:r>
      <w:r w:rsidRPr="00EA343B">
        <w:t xml:space="preserve"> Konsumatorit p</w:t>
      </w:r>
      <w:r>
        <w:t>ë</w:t>
      </w:r>
      <w:r w:rsidRPr="00EA343B">
        <w:t>r njoftimin e OST sh.a.</w:t>
      </w:r>
    </w:p>
    <w:p w:rsidR="00680A35" w:rsidRPr="00EA343B" w:rsidRDefault="00680A35" w:rsidP="00A65CF1">
      <w:pPr>
        <w:pStyle w:val="Paragrafi"/>
      </w:pPr>
      <w:r w:rsidRPr="00EA343B">
        <w:t>Ky vendim hyn në fuqi menjëherë.</w:t>
      </w:r>
    </w:p>
    <w:p w:rsidR="00680A35" w:rsidRPr="00EA343B" w:rsidRDefault="00680A35" w:rsidP="00A65CF1">
      <w:pPr>
        <w:pStyle w:val="Paragrafi"/>
      </w:pPr>
      <w:r w:rsidRPr="00EA343B">
        <w:t>Ky vendim botohet në Fletoren Zyrtare.</w:t>
      </w:r>
    </w:p>
    <w:p w:rsidR="00680A35" w:rsidRPr="00EA343B" w:rsidRDefault="00680A35" w:rsidP="00A65CF1">
      <w:pPr>
        <w:pStyle w:val="Autoriteti"/>
        <w:keepNext w:val="0"/>
      </w:pPr>
      <w:r w:rsidRPr="00EA343B">
        <w:t>Kryetari i ERE-s</w:t>
      </w:r>
    </w:p>
    <w:p w:rsidR="00680A35" w:rsidRPr="00EA343B" w:rsidRDefault="00680A35" w:rsidP="00A65CF1">
      <w:pPr>
        <w:pStyle w:val="AutoritetiEmer"/>
      </w:pPr>
      <w:r w:rsidRPr="00EA343B">
        <w:t>Bujar Nepravishta</w:t>
      </w:r>
    </w:p>
    <w:p w:rsidR="00680A35" w:rsidRDefault="00680A35" w:rsidP="00A65CF1">
      <w:pPr>
        <w:pStyle w:val="Paragrafi"/>
      </w:pPr>
    </w:p>
    <w:p w:rsidR="00680A35" w:rsidRPr="00EA343B" w:rsidRDefault="00680A35" w:rsidP="00A65CF1">
      <w:pPr>
        <w:pStyle w:val="Paragrafi"/>
      </w:pPr>
    </w:p>
    <w:p w:rsidR="00680A35" w:rsidRPr="00EA343B" w:rsidRDefault="00680A35" w:rsidP="00A65CF1">
      <w:pPr>
        <w:pStyle w:val="Paragrafi"/>
      </w:pPr>
    </w:p>
    <w:p w:rsidR="00680A35" w:rsidRPr="00EA343B" w:rsidRDefault="00680A35" w:rsidP="00A65CF1">
      <w:pPr>
        <w:pStyle w:val="Akti"/>
        <w:keepNext w:val="0"/>
      </w:pPr>
      <w:r w:rsidRPr="00EA343B">
        <w:t>VENDIM</w:t>
      </w:r>
    </w:p>
    <w:p w:rsidR="00680A35" w:rsidRPr="00EA343B" w:rsidRDefault="00680A35" w:rsidP="00A65CF1">
      <w:pPr>
        <w:pStyle w:val="NumriData"/>
        <w:keepNext w:val="0"/>
      </w:pPr>
      <w:r w:rsidRPr="00EA343B">
        <w:t>Nr.97, dat</w:t>
      </w:r>
      <w:r>
        <w:t>ë</w:t>
      </w:r>
      <w:r w:rsidRPr="00EA343B">
        <w:t xml:space="preserve"> 15.12.2009</w:t>
      </w:r>
    </w:p>
    <w:p w:rsidR="00680A35" w:rsidRPr="00EA343B" w:rsidRDefault="00680A35" w:rsidP="00A65CF1">
      <w:pPr>
        <w:pStyle w:val="Paragrafi"/>
      </w:pPr>
    </w:p>
    <w:p w:rsidR="00680A35" w:rsidRPr="00EA343B" w:rsidRDefault="00680A35" w:rsidP="00A65CF1">
      <w:pPr>
        <w:pStyle w:val="Titulli"/>
        <w:keepNext w:val="0"/>
      </w:pPr>
      <w:r w:rsidRPr="00EA343B">
        <w:t>P</w:t>
      </w:r>
      <w:r>
        <w:t>Ë</w:t>
      </w:r>
      <w:r w:rsidRPr="00EA343B">
        <w:t>R P</w:t>
      </w:r>
      <w:r>
        <w:t>Ë</w:t>
      </w:r>
      <w:r w:rsidRPr="00EA343B">
        <w:t>RCAKTIMIN E ÇMIMIT UNIK T</w:t>
      </w:r>
      <w:r>
        <w:t>Ë</w:t>
      </w:r>
      <w:r w:rsidRPr="00EA343B">
        <w:t xml:space="preserve"> SHITJES S</w:t>
      </w:r>
      <w:r>
        <w:t>Ë</w:t>
      </w:r>
      <w:r w:rsidRPr="00EA343B">
        <w:t xml:space="preserve"> ENERGJIS</w:t>
      </w:r>
      <w:r>
        <w:t>Ë</w:t>
      </w:r>
      <w:r w:rsidRPr="00EA343B">
        <w:t xml:space="preserve"> ELEKTRIKE P</w:t>
      </w:r>
      <w:r>
        <w:t>Ë</w:t>
      </w:r>
      <w:r w:rsidRPr="00EA343B">
        <w:t>R T</w:t>
      </w:r>
      <w:r>
        <w:t>Ë</w:t>
      </w:r>
      <w:r w:rsidRPr="00EA343B">
        <w:t xml:space="preserve"> LICENCUARIT P</w:t>
      </w:r>
      <w:r>
        <w:t>Ë</w:t>
      </w:r>
      <w:r w:rsidRPr="00EA343B">
        <w:t>R PRODHIMIN E ENERGJIS</w:t>
      </w:r>
      <w:r>
        <w:t>Ë</w:t>
      </w:r>
      <w:r w:rsidRPr="00EA343B">
        <w:t xml:space="preserve"> ELEKTRIKE NGA HIDROCENTRALET EKZISTUESE ME FUQI T</w:t>
      </w:r>
      <w:r>
        <w:t>Ë</w:t>
      </w:r>
      <w:r w:rsidRPr="00EA343B">
        <w:t xml:space="preserve"> INSTALUAR DERI N</w:t>
      </w:r>
      <w:r>
        <w:t>Ë</w:t>
      </w:r>
      <w:r w:rsidRPr="00EA343B">
        <w:t xml:space="preserve"> 10 M</w:t>
      </w:r>
      <w:r>
        <w:t>W</w:t>
      </w:r>
      <w:r w:rsidRPr="00EA343B">
        <w:t xml:space="preserve"> P</w:t>
      </w:r>
      <w:r>
        <w:t>Ë</w:t>
      </w:r>
      <w:r w:rsidRPr="00EA343B">
        <w:t>R PERIUDH</w:t>
      </w:r>
      <w:r>
        <w:t>Ë</w:t>
      </w:r>
      <w:r w:rsidRPr="00EA343B">
        <w:t>N 1 JANAR-31 DHJETOR 2010</w:t>
      </w:r>
    </w:p>
    <w:p w:rsidR="00680A35" w:rsidRPr="00EA343B" w:rsidRDefault="00680A35" w:rsidP="00A65CF1">
      <w:pPr>
        <w:pStyle w:val="Paragrafi"/>
        <w:ind w:firstLine="0"/>
      </w:pPr>
    </w:p>
    <w:p w:rsidR="00680A35" w:rsidRPr="00EA343B" w:rsidRDefault="00680A35" w:rsidP="00A65CF1">
      <w:pPr>
        <w:pStyle w:val="Paragrafi"/>
      </w:pPr>
      <w:r w:rsidRPr="00EA343B">
        <w:t>Në mbështetje të neneve 9; 26 pika 1; 27 dhe 28 të ligjit nr.9072, datë 22.5.2003 “Për sektorin e energjisë elektrike”, të ndryshuar,  neneve 15; 20 dhe 21 t</w:t>
      </w:r>
      <w:r>
        <w:t>ë r</w:t>
      </w:r>
      <w:r w:rsidRPr="00EA343B">
        <w:t>regullave t</w:t>
      </w:r>
      <w:r>
        <w:t>ë p</w:t>
      </w:r>
      <w:r w:rsidRPr="00EA343B">
        <w:t>raktik</w:t>
      </w:r>
      <w:r>
        <w:t>ës dhe p</w:t>
      </w:r>
      <w:r w:rsidRPr="00EA343B">
        <w:t>rocedurave t</w:t>
      </w:r>
      <w:r>
        <w:t>ë ERE-s, miratuar me v</w:t>
      </w:r>
      <w:r w:rsidRPr="00EA343B">
        <w:t>endimin e Bordit t</w:t>
      </w:r>
      <w:r>
        <w:t>ë</w:t>
      </w:r>
      <w:r w:rsidRPr="00EA343B">
        <w:t xml:space="preserve"> Komisioner</w:t>
      </w:r>
      <w:r>
        <w:t>ë</w:t>
      </w:r>
      <w:r w:rsidRPr="00EA343B">
        <w:t>ve t</w:t>
      </w:r>
      <w:r>
        <w:t>ë</w:t>
      </w:r>
      <w:r w:rsidRPr="00EA343B">
        <w:t xml:space="preserve"> ERE-s nr.21, dat</w:t>
      </w:r>
      <w:r>
        <w:t>ë</w:t>
      </w:r>
      <w:r w:rsidRPr="00EA343B">
        <w:t xml:space="preserve"> 18.3.2009, vendimit nr.5, dat</w:t>
      </w:r>
      <w:r>
        <w:t>ë</w:t>
      </w:r>
      <w:r w:rsidRPr="00EA343B">
        <w:t xml:space="preserve"> 26.1.2007 t</w:t>
      </w:r>
      <w:r>
        <w:t>ë</w:t>
      </w:r>
      <w:r w:rsidRPr="00EA343B">
        <w:t xml:space="preserve"> Bordit t</w:t>
      </w:r>
      <w:r>
        <w:t>ë</w:t>
      </w:r>
      <w:r w:rsidRPr="00EA343B">
        <w:t xml:space="preserve"> Komisioner</w:t>
      </w:r>
      <w:r>
        <w:t>ë</w:t>
      </w:r>
      <w:r w:rsidRPr="00EA343B">
        <w:t>ve t</w:t>
      </w:r>
      <w:r>
        <w:t>ë</w:t>
      </w:r>
      <w:r w:rsidRPr="00EA343B">
        <w:t xml:space="preserve"> ERE-s “P</w:t>
      </w:r>
      <w:r>
        <w:t>ë</w:t>
      </w:r>
      <w:r w:rsidRPr="00EA343B">
        <w:t>r miratimin e metodologjis</w:t>
      </w:r>
      <w:r>
        <w:t>ë</w:t>
      </w:r>
      <w:r w:rsidRPr="00EA343B">
        <w:t xml:space="preserve"> s</w:t>
      </w:r>
      <w:r>
        <w:t>ë</w:t>
      </w:r>
      <w:r w:rsidRPr="00EA343B">
        <w:t xml:space="preserve"> p</w:t>
      </w:r>
      <w:r>
        <w:t>ë</w:t>
      </w:r>
      <w:r w:rsidRPr="00EA343B">
        <w:t>rcaktimit t</w:t>
      </w:r>
      <w:r>
        <w:t>ë</w:t>
      </w:r>
      <w:r w:rsidRPr="00EA343B">
        <w:t xml:space="preserve"> çmimit t</w:t>
      </w:r>
      <w:r>
        <w:t>ë</w:t>
      </w:r>
      <w:r w:rsidRPr="00EA343B">
        <w:t xml:space="preserve"> shitjes s</w:t>
      </w:r>
      <w:r>
        <w:t>ë</w:t>
      </w:r>
      <w:r w:rsidRPr="00EA343B">
        <w:t xml:space="preserve"> energjis</w:t>
      </w:r>
      <w:r>
        <w:t>ë</w:t>
      </w:r>
      <w:r w:rsidRPr="00EA343B">
        <w:t xml:space="preserve"> </w:t>
      </w:r>
      <w:r>
        <w:t>e</w:t>
      </w:r>
      <w:r w:rsidRPr="00EA343B">
        <w:t>lektrike p</w:t>
      </w:r>
      <w:r>
        <w:t>ë</w:t>
      </w:r>
      <w:r w:rsidRPr="00EA343B">
        <w:t>r t</w:t>
      </w:r>
      <w:r>
        <w:t>ë</w:t>
      </w:r>
      <w:r w:rsidRPr="00EA343B">
        <w:t xml:space="preserve"> licencuarit p</w:t>
      </w:r>
      <w:r>
        <w:t>ë</w:t>
      </w:r>
      <w:r w:rsidRPr="00EA343B">
        <w:t>r prodhimin e energjis</w:t>
      </w:r>
      <w:r>
        <w:t>ë</w:t>
      </w:r>
      <w:r w:rsidRPr="00EA343B">
        <w:t xml:space="preserve"> elektrike nga hidrocentralet ekzistues</w:t>
      </w:r>
      <w:r>
        <w:t>e</w:t>
      </w:r>
      <w:r w:rsidRPr="00EA343B">
        <w:t xml:space="preserve"> me fuqi t</w:t>
      </w:r>
      <w:r>
        <w:t>ë</w:t>
      </w:r>
      <w:r w:rsidRPr="00EA343B">
        <w:t xml:space="preserve"> instaluar deri n</w:t>
      </w:r>
      <w:r>
        <w:t>ë</w:t>
      </w:r>
      <w:r w:rsidRPr="00EA343B">
        <w:t xml:space="preserve"> 10 M</w:t>
      </w:r>
      <w:r>
        <w:t>W</w:t>
      </w:r>
      <w:r w:rsidRPr="00EA343B">
        <w:t>”, Bordi i Komisioner</w:t>
      </w:r>
      <w:r>
        <w:t>ë</w:t>
      </w:r>
      <w:r w:rsidRPr="00EA343B">
        <w:t>ve t</w:t>
      </w:r>
      <w:r>
        <w:t>ë</w:t>
      </w:r>
      <w:r w:rsidRPr="00EA343B">
        <w:t xml:space="preserve"> Entit Rregullator t</w:t>
      </w:r>
      <w:r>
        <w:t>ë</w:t>
      </w:r>
      <w:r w:rsidRPr="00EA343B">
        <w:t xml:space="preserve"> Energjis</w:t>
      </w:r>
      <w:r>
        <w:t>ë</w:t>
      </w:r>
      <w:r w:rsidRPr="00EA343B">
        <w:t xml:space="preserve"> (ERE), n</w:t>
      </w:r>
      <w:r>
        <w:t>ë</w:t>
      </w:r>
      <w:r w:rsidRPr="00EA343B">
        <w:t xml:space="preserve"> mbledhjen e tij t</w:t>
      </w:r>
      <w:r>
        <w:t>ë</w:t>
      </w:r>
      <w:r w:rsidRPr="00EA343B">
        <w:t xml:space="preserve"> dat</w:t>
      </w:r>
      <w:r>
        <w:t>ë</w:t>
      </w:r>
      <w:r w:rsidRPr="00EA343B">
        <w:t>s 15.12.2009, pasi shqyrtoi relacionin e paraqitur nga Drejtoria e Tarifave dhe Çmimeve p</w:t>
      </w:r>
      <w:r>
        <w:t>ë</w:t>
      </w:r>
      <w:r w:rsidRPr="00EA343B">
        <w:t>r p</w:t>
      </w:r>
      <w:r>
        <w:t>ë</w:t>
      </w:r>
      <w:r w:rsidRPr="00EA343B">
        <w:t>rcaktimin e çmimeve t</w:t>
      </w:r>
      <w:r>
        <w:t>ë</w:t>
      </w:r>
      <w:r w:rsidRPr="00EA343B">
        <w:t xml:space="preserve"> shitjes s</w:t>
      </w:r>
      <w:r>
        <w:t>ë</w:t>
      </w:r>
      <w:r w:rsidRPr="00EA343B">
        <w:t xml:space="preserve"> energjis</w:t>
      </w:r>
      <w:r>
        <w:t>ë</w:t>
      </w:r>
      <w:r w:rsidRPr="00EA343B">
        <w:t xml:space="preserve"> elektrike p</w:t>
      </w:r>
      <w:r>
        <w:t>ë</w:t>
      </w:r>
      <w:r w:rsidRPr="00EA343B">
        <w:t>r t</w:t>
      </w:r>
      <w:r>
        <w:t>ë licencuarit për prodhimin e energjisë elektrike nga hidrocentralet ekzistues</w:t>
      </w:r>
      <w:r w:rsidR="00A3043E">
        <w:t>e</w:t>
      </w:r>
      <w:r>
        <w:t xml:space="preserve"> me fuqi të instaluar deri 10 MW për periudhën 1 janar-31 dhjetor 2010</w:t>
      </w:r>
      <w:r w:rsidR="002A2BB4">
        <w:t>,</w:t>
      </w:r>
    </w:p>
    <w:p w:rsidR="00680A35" w:rsidRPr="00EA343B" w:rsidRDefault="00680A35" w:rsidP="00A65CF1">
      <w:pPr>
        <w:pStyle w:val="Paragrafi"/>
      </w:pPr>
    </w:p>
    <w:p w:rsidR="00680A35" w:rsidRPr="00EA343B" w:rsidRDefault="00680A35" w:rsidP="00A65CF1">
      <w:pPr>
        <w:pStyle w:val="VENDOSI"/>
        <w:keepNext w:val="0"/>
      </w:pPr>
      <w:r w:rsidRPr="00EA343B">
        <w:t>VENDOSI:</w:t>
      </w:r>
    </w:p>
    <w:p w:rsidR="00680A35" w:rsidRPr="00EA343B" w:rsidRDefault="00680A35" w:rsidP="00A65CF1">
      <w:pPr>
        <w:pStyle w:val="Paragrafi"/>
      </w:pPr>
    </w:p>
    <w:p w:rsidR="00680A35" w:rsidRPr="00EA343B" w:rsidRDefault="00680A35" w:rsidP="00A65CF1">
      <w:pPr>
        <w:pStyle w:val="Paragrafi"/>
      </w:pPr>
      <w:r w:rsidRPr="00EA343B">
        <w:t>1.</w:t>
      </w:r>
      <w:r>
        <w:t xml:space="preserve"> </w:t>
      </w:r>
      <w:r w:rsidRPr="00EA343B">
        <w:t>Çmimi unik i shitjes s</w:t>
      </w:r>
      <w:r>
        <w:t>ë</w:t>
      </w:r>
      <w:r w:rsidRPr="00EA343B">
        <w:t xml:space="preserve"> energjis</w:t>
      </w:r>
      <w:r>
        <w:t>ë</w:t>
      </w:r>
      <w:r w:rsidRPr="00EA343B">
        <w:t xml:space="preserve"> elektrike p</w:t>
      </w:r>
      <w:r>
        <w:t>ë</w:t>
      </w:r>
      <w:r w:rsidRPr="00EA343B">
        <w:t>r t</w:t>
      </w:r>
      <w:r>
        <w:t>ë</w:t>
      </w:r>
      <w:r w:rsidRPr="00EA343B">
        <w:t xml:space="preserve"> licencuarit p</w:t>
      </w:r>
      <w:r>
        <w:t>ë</w:t>
      </w:r>
      <w:r w:rsidRPr="00EA343B">
        <w:t>r prodhimin e energjis</w:t>
      </w:r>
      <w:r>
        <w:t>ë</w:t>
      </w:r>
      <w:r w:rsidRPr="00EA343B">
        <w:t xml:space="preserve"> elektrike nga hidrocentralet ekzistues</w:t>
      </w:r>
      <w:r>
        <w:t>e</w:t>
      </w:r>
      <w:r w:rsidRPr="00EA343B">
        <w:t xml:space="preserve"> me fuqi t</w:t>
      </w:r>
      <w:r>
        <w:t>ë</w:t>
      </w:r>
      <w:r w:rsidRPr="00EA343B">
        <w:t xml:space="preserve"> instaluar deri n</w:t>
      </w:r>
      <w:r>
        <w:t>ë</w:t>
      </w:r>
      <w:r w:rsidRPr="00EA343B">
        <w:t xml:space="preserve"> 10 M</w:t>
      </w:r>
      <w:r>
        <w:t>W</w:t>
      </w:r>
      <w:r w:rsidRPr="00EA343B">
        <w:t>, p</w:t>
      </w:r>
      <w:r>
        <w:t>ë</w:t>
      </w:r>
      <w:r w:rsidRPr="00EA343B">
        <w:t>r periudh</w:t>
      </w:r>
      <w:r>
        <w:t>ë</w:t>
      </w:r>
      <w:r w:rsidR="003A063E">
        <w:t>n 1 janar-31 dhje</w:t>
      </w:r>
      <w:r w:rsidRPr="00EA343B">
        <w:t>tor 2010 do t</w:t>
      </w:r>
      <w:r>
        <w:t>ë</w:t>
      </w:r>
      <w:r w:rsidRPr="00EA343B">
        <w:t xml:space="preserve"> jet</w:t>
      </w:r>
      <w:r>
        <w:t>ë</w:t>
      </w:r>
      <w:r w:rsidRPr="00EA343B">
        <w:t xml:space="preserve"> 7,40 lek</w:t>
      </w:r>
      <w:r>
        <w:t>ë</w:t>
      </w:r>
      <w:r w:rsidRPr="00EA343B">
        <w:t>/k</w:t>
      </w:r>
      <w:r>
        <w:t>w</w:t>
      </w:r>
      <w:r w:rsidRPr="00EA343B">
        <w:t>h.</w:t>
      </w:r>
    </w:p>
    <w:p w:rsidR="00680A35" w:rsidRPr="00EA343B" w:rsidRDefault="00680A35" w:rsidP="00A65CF1">
      <w:pPr>
        <w:pStyle w:val="Paragrafi"/>
      </w:pPr>
      <w:r w:rsidRPr="00EA343B">
        <w:t>2.</w:t>
      </w:r>
      <w:r>
        <w:t xml:space="preserve"> </w:t>
      </w:r>
      <w:r w:rsidRPr="00EA343B">
        <w:t>Ngarkohet Drejtoria Juridike dhe e Mbrojtjes s</w:t>
      </w:r>
      <w:r>
        <w:t>ë</w:t>
      </w:r>
      <w:r w:rsidRPr="00EA343B">
        <w:t xml:space="preserve"> Konsumatorit p</w:t>
      </w:r>
      <w:r>
        <w:t>ë</w:t>
      </w:r>
      <w:r w:rsidRPr="00EA343B">
        <w:t>r njoftimin e t</w:t>
      </w:r>
      <w:r>
        <w:t>ë</w:t>
      </w:r>
      <w:r w:rsidRPr="00EA343B">
        <w:t xml:space="preserve"> licencuarve dhe t</w:t>
      </w:r>
      <w:r>
        <w:t>ë</w:t>
      </w:r>
      <w:r w:rsidRPr="00EA343B">
        <w:t xml:space="preserve"> KESH sh.a.</w:t>
      </w:r>
    </w:p>
    <w:p w:rsidR="00680A35" w:rsidRPr="00EA343B" w:rsidRDefault="00680A35" w:rsidP="00A65CF1">
      <w:pPr>
        <w:pStyle w:val="Paragrafi"/>
      </w:pPr>
      <w:r w:rsidRPr="00EA343B">
        <w:t>Ky vendim hyn në fuqi menjëherë.</w:t>
      </w:r>
    </w:p>
    <w:p w:rsidR="00680A35" w:rsidRPr="00EA343B" w:rsidRDefault="00680A35" w:rsidP="00A65CF1">
      <w:pPr>
        <w:pStyle w:val="Paragrafi"/>
      </w:pPr>
      <w:r w:rsidRPr="00EA343B">
        <w:t>Ky vendim botohet në Fletoren Zyrtare.</w:t>
      </w:r>
    </w:p>
    <w:p w:rsidR="00680A35" w:rsidRPr="00EA343B" w:rsidRDefault="00680A35" w:rsidP="00A65CF1">
      <w:pPr>
        <w:pStyle w:val="Autoriteti"/>
        <w:keepNext w:val="0"/>
      </w:pPr>
      <w:r w:rsidRPr="00EA343B">
        <w:t>Kryetari i ERE-s</w:t>
      </w:r>
    </w:p>
    <w:p w:rsidR="00680A35" w:rsidRPr="00EA343B" w:rsidRDefault="00680A35" w:rsidP="00A65CF1">
      <w:pPr>
        <w:pStyle w:val="AutoritetiEmer"/>
      </w:pPr>
      <w:r w:rsidRPr="00EA343B">
        <w:t>Bujar Nepravishta</w:t>
      </w:r>
    </w:p>
    <w:p w:rsidR="00680A35" w:rsidRPr="00EA343B" w:rsidRDefault="00680A35" w:rsidP="00A65CF1">
      <w:pPr>
        <w:pStyle w:val="Paragrafi"/>
      </w:pPr>
    </w:p>
    <w:p w:rsidR="00680A35" w:rsidRPr="00EA343B" w:rsidRDefault="00680A35" w:rsidP="009276DC">
      <w:pPr>
        <w:pStyle w:val="Paragrafi"/>
        <w:ind w:firstLine="0"/>
      </w:pPr>
    </w:p>
    <w:p w:rsidR="00680A35" w:rsidRPr="00EA343B" w:rsidRDefault="00680A35" w:rsidP="00A65CF1">
      <w:pPr>
        <w:pStyle w:val="Akti"/>
        <w:keepNext w:val="0"/>
      </w:pPr>
      <w:r w:rsidRPr="00EA343B">
        <w:t>VENDIM</w:t>
      </w:r>
    </w:p>
    <w:p w:rsidR="00680A35" w:rsidRPr="00EA343B" w:rsidRDefault="00680A35" w:rsidP="00A65CF1">
      <w:pPr>
        <w:pStyle w:val="NumriData"/>
        <w:keepNext w:val="0"/>
      </w:pPr>
      <w:r w:rsidRPr="00EA343B">
        <w:t>Nr.98, dat</w:t>
      </w:r>
      <w:r>
        <w:t>ë</w:t>
      </w:r>
      <w:r w:rsidRPr="00EA343B">
        <w:t xml:space="preserve"> 15.12.2009</w:t>
      </w:r>
    </w:p>
    <w:p w:rsidR="00680A35" w:rsidRPr="00EA343B" w:rsidRDefault="00680A35" w:rsidP="00A65CF1">
      <w:pPr>
        <w:pStyle w:val="NumriData"/>
        <w:keepNext w:val="0"/>
      </w:pPr>
    </w:p>
    <w:p w:rsidR="00680A35" w:rsidRPr="00EA343B" w:rsidRDefault="00680A35" w:rsidP="00A65CF1">
      <w:pPr>
        <w:pStyle w:val="Titulli"/>
        <w:keepNext w:val="0"/>
      </w:pPr>
      <w:r w:rsidRPr="00EA343B">
        <w:t>P</w:t>
      </w:r>
      <w:r>
        <w:t>Ë</w:t>
      </w:r>
      <w:r w:rsidRPr="00EA343B">
        <w:t>R P</w:t>
      </w:r>
      <w:r>
        <w:t>Ë</w:t>
      </w:r>
      <w:r w:rsidRPr="00EA343B">
        <w:t>RCAKTIMIN E TARIF</w:t>
      </w:r>
      <w:r>
        <w:t>Ë</w:t>
      </w:r>
      <w:r w:rsidRPr="00EA343B">
        <w:t>S S</w:t>
      </w:r>
      <w:r>
        <w:t>Ë</w:t>
      </w:r>
      <w:r w:rsidRPr="00EA343B">
        <w:t xml:space="preserve"> SHP</w:t>
      </w:r>
      <w:r>
        <w:t>Ë</w:t>
      </w:r>
      <w:r w:rsidRPr="00EA343B">
        <w:t>RNDARJES S</w:t>
      </w:r>
      <w:r>
        <w:t>Ë</w:t>
      </w:r>
      <w:r w:rsidRPr="00EA343B">
        <w:t xml:space="preserve"> ENERGJIS</w:t>
      </w:r>
      <w:r>
        <w:t>Ë</w:t>
      </w:r>
      <w:r w:rsidRPr="00EA343B">
        <w:t xml:space="preserve"> ELEKTRIKE NGA OSSH</w:t>
      </w:r>
      <w:r>
        <w:t xml:space="preserve"> SHA</w:t>
      </w:r>
      <w:r w:rsidRPr="00EA343B">
        <w:t xml:space="preserve"> P</w:t>
      </w:r>
      <w:r>
        <w:t>Ë</w:t>
      </w:r>
      <w:r w:rsidRPr="00EA343B">
        <w:t>R PERIUDH</w:t>
      </w:r>
      <w:r>
        <w:t>Ë</w:t>
      </w:r>
      <w:r w:rsidRPr="00EA343B">
        <w:t>N 1 JANAR-31 DHJETOR 2010</w:t>
      </w:r>
    </w:p>
    <w:p w:rsidR="00680A35" w:rsidRPr="00EA343B" w:rsidRDefault="00680A35" w:rsidP="00A65CF1">
      <w:pPr>
        <w:pStyle w:val="Paragrafi"/>
        <w:ind w:firstLine="0"/>
      </w:pPr>
    </w:p>
    <w:p w:rsidR="00680A35" w:rsidRPr="00EA343B" w:rsidRDefault="00680A35" w:rsidP="00A65CF1">
      <w:pPr>
        <w:pStyle w:val="Paragrafi"/>
      </w:pPr>
      <w:r w:rsidRPr="00EA343B">
        <w:t>Në mbështetje të neneve 8, pika 2, germa b; 9; 26 pika 1; 27 dhe 28 të ligjit nr.9072, datë 22.5.2003 “Për sektorin e energjisë elektrike”, të ndryshuar,  neneve 15; 20 dhe 21 t</w:t>
      </w:r>
      <w:r>
        <w:t>ë r</w:t>
      </w:r>
      <w:r w:rsidRPr="00EA343B">
        <w:t>regullave t</w:t>
      </w:r>
      <w:r>
        <w:t>ë p</w:t>
      </w:r>
      <w:r w:rsidRPr="00EA343B">
        <w:t>raktik</w:t>
      </w:r>
      <w:r>
        <w:t>ës dhe p</w:t>
      </w:r>
      <w:r w:rsidRPr="00EA343B">
        <w:t>rocedurave t</w:t>
      </w:r>
      <w:r>
        <w:t>ë ERE-s, miratuar me v</w:t>
      </w:r>
      <w:r w:rsidRPr="00EA343B">
        <w:t>endimin e Bordit t</w:t>
      </w:r>
      <w:r>
        <w:t>ë</w:t>
      </w:r>
      <w:r w:rsidRPr="00EA343B">
        <w:t xml:space="preserve"> Komisioner</w:t>
      </w:r>
      <w:r>
        <w:t>ë</w:t>
      </w:r>
      <w:r w:rsidRPr="00EA343B">
        <w:t>ve t</w:t>
      </w:r>
      <w:r>
        <w:t>ë</w:t>
      </w:r>
      <w:r w:rsidRPr="00EA343B">
        <w:t xml:space="preserve"> ERE-s nr.21, dat</w:t>
      </w:r>
      <w:r>
        <w:t>ë</w:t>
      </w:r>
      <w:r w:rsidRPr="00EA343B">
        <w:t xml:space="preserve"> 18.3.2009, vendimit nr.79, dat</w:t>
      </w:r>
      <w:r>
        <w:t>ë</w:t>
      </w:r>
      <w:r w:rsidRPr="00EA343B">
        <w:t xml:space="preserve"> 26.6.2008 “P</w:t>
      </w:r>
      <w:r>
        <w:t>ë</w:t>
      </w:r>
      <w:r w:rsidRPr="00EA343B">
        <w:t>r miratimin e metodologjis</w:t>
      </w:r>
      <w:r>
        <w:t>ë</w:t>
      </w:r>
      <w:r w:rsidRPr="00EA343B">
        <w:t xml:space="preserve"> s</w:t>
      </w:r>
      <w:r>
        <w:t>ë</w:t>
      </w:r>
      <w:r w:rsidRPr="00EA343B">
        <w:t xml:space="preserve"> llogaritjes s</w:t>
      </w:r>
      <w:r>
        <w:t>ë</w:t>
      </w:r>
      <w:r w:rsidRPr="00EA343B">
        <w:t xml:space="preserve"> tarif</w:t>
      </w:r>
      <w:r>
        <w:t>ë</w:t>
      </w:r>
      <w:r w:rsidRPr="00EA343B">
        <w:t>s s</w:t>
      </w:r>
      <w:r>
        <w:t>ë</w:t>
      </w:r>
      <w:r w:rsidRPr="00EA343B">
        <w:t xml:space="preserve"> shp</w:t>
      </w:r>
      <w:r>
        <w:t>ë</w:t>
      </w:r>
      <w:r w:rsidRPr="00EA343B">
        <w:t>rndarjes t</w:t>
      </w:r>
      <w:r>
        <w:t>ë</w:t>
      </w:r>
      <w:r w:rsidRPr="00EA343B">
        <w:t xml:space="preserve"> energjis</w:t>
      </w:r>
      <w:r>
        <w:t>ë</w:t>
      </w:r>
      <w:r w:rsidRPr="00EA343B">
        <w:t xml:space="preserve"> </w:t>
      </w:r>
      <w:r>
        <w:t>el</w:t>
      </w:r>
      <w:r w:rsidRPr="00EA343B">
        <w:t>ektrike”, vendimit nr.74, dat</w:t>
      </w:r>
      <w:r>
        <w:t>ë</w:t>
      </w:r>
      <w:r w:rsidRPr="00EA343B">
        <w:t xml:space="preserve"> 12.10.2009 t</w:t>
      </w:r>
      <w:r>
        <w:t>ë</w:t>
      </w:r>
      <w:r w:rsidRPr="00EA343B">
        <w:t xml:space="preserve"> Bordit t</w:t>
      </w:r>
      <w:r>
        <w:t>ë</w:t>
      </w:r>
      <w:r w:rsidRPr="00EA343B">
        <w:t xml:space="preserve"> Komisioner</w:t>
      </w:r>
      <w:r>
        <w:t>ë</w:t>
      </w:r>
      <w:r w:rsidRPr="00EA343B">
        <w:t>ve t</w:t>
      </w:r>
      <w:r>
        <w:t>ë</w:t>
      </w:r>
      <w:r w:rsidRPr="00EA343B">
        <w:t xml:space="preserve"> ERE-s “P</w:t>
      </w:r>
      <w:r>
        <w:t>ë</w:t>
      </w:r>
      <w:r w:rsidRPr="00EA343B">
        <w:t>r fillimin e procedurave p</w:t>
      </w:r>
      <w:r>
        <w:t>ë</w:t>
      </w:r>
      <w:r w:rsidRPr="00EA343B">
        <w:t>r p</w:t>
      </w:r>
      <w:r>
        <w:t>ë</w:t>
      </w:r>
      <w:r w:rsidRPr="00EA343B">
        <w:t>rcaktimin e tarif</w:t>
      </w:r>
      <w:r>
        <w:t>ë</w:t>
      </w:r>
      <w:r w:rsidRPr="00EA343B">
        <w:t>s s</w:t>
      </w:r>
      <w:r>
        <w:t>ë</w:t>
      </w:r>
      <w:r w:rsidRPr="00EA343B">
        <w:t xml:space="preserve"> shp</w:t>
      </w:r>
      <w:r>
        <w:t>ë</w:t>
      </w:r>
      <w:r w:rsidRPr="00EA343B">
        <w:t>rndarjes s</w:t>
      </w:r>
      <w:r>
        <w:t>ë</w:t>
      </w:r>
      <w:r w:rsidRPr="00EA343B">
        <w:t xml:space="preserve"> energjis</w:t>
      </w:r>
      <w:r>
        <w:t>ë</w:t>
      </w:r>
      <w:r w:rsidRPr="00EA343B">
        <w:t xml:space="preserve"> elektrike nga OSSH sh.a. p</w:t>
      </w:r>
      <w:r>
        <w:t>ë</w:t>
      </w:r>
      <w:r w:rsidRPr="00EA343B">
        <w:t>r vitin 2010”, Bordi i Komisioner</w:t>
      </w:r>
      <w:r>
        <w:t>ë</w:t>
      </w:r>
      <w:r w:rsidRPr="00EA343B">
        <w:t>ve t</w:t>
      </w:r>
      <w:r>
        <w:t>ë</w:t>
      </w:r>
      <w:r w:rsidRPr="00EA343B">
        <w:t xml:space="preserve"> Entit Rregullator t</w:t>
      </w:r>
      <w:r>
        <w:t>ë</w:t>
      </w:r>
      <w:r w:rsidRPr="00EA343B">
        <w:t xml:space="preserve"> Energjis</w:t>
      </w:r>
      <w:r>
        <w:t>ë</w:t>
      </w:r>
      <w:r w:rsidRPr="00EA343B">
        <w:t xml:space="preserve"> (ERE), n</w:t>
      </w:r>
      <w:r>
        <w:t>ë</w:t>
      </w:r>
      <w:r w:rsidRPr="00EA343B">
        <w:t xml:space="preserve"> mbledhjen e tij t</w:t>
      </w:r>
      <w:r>
        <w:t>ë</w:t>
      </w:r>
      <w:r w:rsidRPr="00EA343B">
        <w:t xml:space="preserve"> dat</w:t>
      </w:r>
      <w:r>
        <w:t>ë</w:t>
      </w:r>
      <w:r w:rsidRPr="00EA343B">
        <w:t>s 15.12.2009, pasi shqyrtoi aplikimin e OSSH sh.a. p</w:t>
      </w:r>
      <w:r>
        <w:t>ë</w:t>
      </w:r>
      <w:r w:rsidRPr="00EA343B">
        <w:t>r p</w:t>
      </w:r>
      <w:r>
        <w:t>ë</w:t>
      </w:r>
      <w:r w:rsidRPr="00EA343B">
        <w:t>rcaktimin e tarif</w:t>
      </w:r>
      <w:r>
        <w:t>ë</w:t>
      </w:r>
      <w:r w:rsidRPr="00EA343B">
        <w:t>s s</w:t>
      </w:r>
      <w:r>
        <w:t>ë</w:t>
      </w:r>
      <w:r w:rsidRPr="00EA343B">
        <w:t xml:space="preserve"> shp</w:t>
      </w:r>
      <w:r>
        <w:t>ë</w:t>
      </w:r>
      <w:r w:rsidRPr="00EA343B">
        <w:t>rndarjes s</w:t>
      </w:r>
      <w:r>
        <w:t>ë</w:t>
      </w:r>
      <w:r w:rsidRPr="00EA343B">
        <w:t xml:space="preserve"> energjis</w:t>
      </w:r>
      <w:r>
        <w:t>ë</w:t>
      </w:r>
      <w:r w:rsidRPr="00EA343B">
        <w:t xml:space="preserve"> elektrike p</w:t>
      </w:r>
      <w:r>
        <w:t>ë</w:t>
      </w:r>
      <w:r w:rsidRPr="00EA343B">
        <w:t>r vitin 2010, si dhe relacionin e grupit t</w:t>
      </w:r>
      <w:r>
        <w:t>ë</w:t>
      </w:r>
      <w:r w:rsidRPr="00EA343B">
        <w:t xml:space="preserve"> pun</w:t>
      </w:r>
      <w:r>
        <w:t>ë</w:t>
      </w:r>
      <w:r w:rsidRPr="00EA343B">
        <w:t>s t</w:t>
      </w:r>
      <w:r>
        <w:t>ë</w:t>
      </w:r>
      <w:r w:rsidRPr="00EA343B">
        <w:t xml:space="preserve"> ERE-s,</w:t>
      </w:r>
    </w:p>
    <w:p w:rsidR="00680A35" w:rsidRPr="00EA343B" w:rsidRDefault="00680A35" w:rsidP="00A65CF1">
      <w:pPr>
        <w:pStyle w:val="Paragrafi"/>
      </w:pPr>
    </w:p>
    <w:p w:rsidR="00680A35" w:rsidRPr="00EA343B" w:rsidRDefault="00680A35" w:rsidP="00A65CF1">
      <w:pPr>
        <w:pStyle w:val="VENDOSI"/>
        <w:keepNext w:val="0"/>
      </w:pPr>
      <w:r w:rsidRPr="00EA343B">
        <w:t>VENDOSI:</w:t>
      </w:r>
    </w:p>
    <w:p w:rsidR="00680A35" w:rsidRPr="00EA343B" w:rsidRDefault="00680A35" w:rsidP="00A65CF1">
      <w:pPr>
        <w:pStyle w:val="Paragrafi"/>
      </w:pPr>
    </w:p>
    <w:p w:rsidR="00680A35" w:rsidRPr="00EA343B" w:rsidRDefault="00680A35" w:rsidP="00A65CF1">
      <w:pPr>
        <w:pStyle w:val="Paragrafi"/>
      </w:pPr>
      <w:r w:rsidRPr="00EA343B">
        <w:t>1.</w:t>
      </w:r>
      <w:r>
        <w:t xml:space="preserve"> </w:t>
      </w:r>
      <w:r w:rsidRPr="00EA343B">
        <w:t>Tarifa e shp</w:t>
      </w:r>
      <w:r>
        <w:t>ë</w:t>
      </w:r>
      <w:r w:rsidRPr="00EA343B">
        <w:t>rndarjes s</w:t>
      </w:r>
      <w:r>
        <w:t>ë</w:t>
      </w:r>
      <w:r w:rsidRPr="00EA343B">
        <w:t xml:space="preserve"> energjis</w:t>
      </w:r>
      <w:r>
        <w:t>ë</w:t>
      </w:r>
      <w:r w:rsidRPr="00EA343B">
        <w:t xml:space="preserve"> elektrike p</w:t>
      </w:r>
      <w:r>
        <w:t>ë</w:t>
      </w:r>
      <w:r w:rsidRPr="00EA343B">
        <w:t>r OSSH sh.a. p</w:t>
      </w:r>
      <w:r>
        <w:t>ë</w:t>
      </w:r>
      <w:r w:rsidRPr="00EA343B">
        <w:t>r periudh</w:t>
      </w:r>
      <w:r>
        <w:t>ë</w:t>
      </w:r>
      <w:r w:rsidRPr="00EA343B">
        <w:t>n 1 janar-31 dhjetor 2010 do t</w:t>
      </w:r>
      <w:r>
        <w:t>ë</w:t>
      </w:r>
      <w:r w:rsidRPr="00EA343B">
        <w:t xml:space="preserve"> jet</w:t>
      </w:r>
      <w:r>
        <w:t>ë</w:t>
      </w:r>
      <w:r w:rsidRPr="00EA343B">
        <w:t xml:space="preserve"> 5.70 lek</w:t>
      </w:r>
      <w:r>
        <w:t>ë</w:t>
      </w:r>
      <w:r w:rsidRPr="00EA343B">
        <w:t>/k</w:t>
      </w:r>
      <w:r>
        <w:t>w</w:t>
      </w:r>
      <w:r w:rsidRPr="00EA343B">
        <w:t>h p</w:t>
      </w:r>
      <w:r>
        <w:t>ë</w:t>
      </w:r>
      <w:r w:rsidRPr="00EA343B">
        <w:t>r klient</w:t>
      </w:r>
      <w:r>
        <w:t>ë</w:t>
      </w:r>
      <w:r w:rsidRPr="00EA343B">
        <w:t>t tarifor</w:t>
      </w:r>
      <w:r>
        <w:t>ë</w:t>
      </w:r>
      <w:r w:rsidRPr="00EA343B">
        <w:t>.</w:t>
      </w:r>
    </w:p>
    <w:p w:rsidR="00680A35" w:rsidRPr="00EA343B" w:rsidRDefault="00680A35" w:rsidP="00A65CF1">
      <w:pPr>
        <w:pStyle w:val="Paragrafi"/>
      </w:pPr>
      <w:r w:rsidRPr="00EA343B">
        <w:t>2. Tarifa e shp</w:t>
      </w:r>
      <w:r>
        <w:t>ë</w:t>
      </w:r>
      <w:r w:rsidRPr="00EA343B">
        <w:t>rndarjes s</w:t>
      </w:r>
      <w:r>
        <w:t>ë</w:t>
      </w:r>
      <w:r w:rsidRPr="00EA343B">
        <w:t xml:space="preserve"> energjis</w:t>
      </w:r>
      <w:r>
        <w:t>ë</w:t>
      </w:r>
      <w:r w:rsidRPr="00EA343B">
        <w:t xml:space="preserve"> elektrike p</w:t>
      </w:r>
      <w:r>
        <w:t>ë</w:t>
      </w:r>
      <w:r w:rsidRPr="00EA343B">
        <w:t>r OSSH sh.a. p</w:t>
      </w:r>
      <w:r>
        <w:t>ë</w:t>
      </w:r>
      <w:r w:rsidRPr="00EA343B">
        <w:t>r klient</w:t>
      </w:r>
      <w:r>
        <w:t>ë</w:t>
      </w:r>
      <w:r w:rsidRPr="00EA343B">
        <w:t>t e kualifikuar dhe furnizuesit e kulaifikuar t</w:t>
      </w:r>
      <w:r>
        <w:t>ë</w:t>
      </w:r>
      <w:r w:rsidRPr="00EA343B">
        <w:t xml:space="preserve"> jet</w:t>
      </w:r>
      <w:r>
        <w:t>ë sipas v</w:t>
      </w:r>
      <w:r w:rsidRPr="00EA343B">
        <w:t>endimit t</w:t>
      </w:r>
      <w:r>
        <w:t>ë</w:t>
      </w:r>
      <w:r w:rsidRPr="00EA343B">
        <w:t xml:space="preserve"> Bordit t</w:t>
      </w:r>
      <w:r>
        <w:t>ë</w:t>
      </w:r>
      <w:r w:rsidRPr="00EA343B">
        <w:t xml:space="preserve"> Komisioner</w:t>
      </w:r>
      <w:r>
        <w:t>ë</w:t>
      </w:r>
      <w:r w:rsidRPr="00EA343B">
        <w:t>ve t</w:t>
      </w:r>
      <w:r>
        <w:t>ë</w:t>
      </w:r>
      <w:r w:rsidRPr="00EA343B">
        <w:t xml:space="preserve"> ERE-s nr.20, dat</w:t>
      </w:r>
      <w:r>
        <w:t>ë</w:t>
      </w:r>
      <w:r w:rsidRPr="00EA343B">
        <w:t xml:space="preserve"> 14.2.2008.</w:t>
      </w:r>
    </w:p>
    <w:p w:rsidR="00680A35" w:rsidRPr="00EA343B" w:rsidRDefault="00680A35" w:rsidP="00A65CF1">
      <w:pPr>
        <w:pStyle w:val="Paragrafi"/>
      </w:pPr>
      <w:r w:rsidRPr="00EA343B">
        <w:t>3.</w:t>
      </w:r>
      <w:r>
        <w:t xml:space="preserve"> </w:t>
      </w:r>
      <w:r w:rsidRPr="00EA343B">
        <w:t>Ngarkohet Drejtoria Juridike dhe e Mbrojtjes s</w:t>
      </w:r>
      <w:r>
        <w:t>ë</w:t>
      </w:r>
      <w:r w:rsidRPr="00EA343B">
        <w:t xml:space="preserve"> Konsumatorit p</w:t>
      </w:r>
      <w:r>
        <w:t>ë</w:t>
      </w:r>
      <w:r w:rsidRPr="00EA343B">
        <w:t>r njoftimin e OSSH sh.a.</w:t>
      </w:r>
    </w:p>
    <w:p w:rsidR="00680A35" w:rsidRPr="00EA343B" w:rsidRDefault="00680A35" w:rsidP="00A65CF1">
      <w:pPr>
        <w:pStyle w:val="Paragrafi"/>
      </w:pPr>
      <w:r w:rsidRPr="00EA343B">
        <w:t>Ky vendim hyn në fuqi menjëherë.</w:t>
      </w:r>
    </w:p>
    <w:p w:rsidR="00680A35" w:rsidRPr="00EA343B" w:rsidRDefault="00680A35" w:rsidP="00A65CF1">
      <w:pPr>
        <w:pStyle w:val="Paragrafi"/>
      </w:pPr>
      <w:r w:rsidRPr="00EA343B">
        <w:t>Ky vendim botohet në Fletoren Zyrtare.</w:t>
      </w:r>
    </w:p>
    <w:p w:rsidR="00680A35" w:rsidRPr="00EA343B" w:rsidRDefault="00680A35" w:rsidP="00A65CF1">
      <w:pPr>
        <w:pStyle w:val="Autoriteti"/>
        <w:keepNext w:val="0"/>
      </w:pPr>
      <w:r w:rsidRPr="00EA343B">
        <w:t>Kryetari i ERE-s</w:t>
      </w:r>
    </w:p>
    <w:p w:rsidR="00680A35" w:rsidRPr="00EA343B" w:rsidRDefault="00680A35" w:rsidP="00A65CF1">
      <w:pPr>
        <w:pStyle w:val="AutoritetiEmer"/>
      </w:pPr>
      <w:r w:rsidRPr="00EA343B">
        <w:t>Bujar Nepravishta</w:t>
      </w:r>
    </w:p>
    <w:p w:rsidR="00680A35" w:rsidRDefault="00680A35" w:rsidP="00A65CF1">
      <w:pPr>
        <w:pStyle w:val="Paragrafi"/>
      </w:pPr>
    </w:p>
    <w:p w:rsidR="00680A35" w:rsidRPr="00EA343B" w:rsidRDefault="00680A35" w:rsidP="00A65CF1">
      <w:pPr>
        <w:pStyle w:val="Paragrafi"/>
      </w:pPr>
    </w:p>
    <w:p w:rsidR="00680A35" w:rsidRPr="00EA343B" w:rsidRDefault="00680A35" w:rsidP="00A65CF1">
      <w:pPr>
        <w:pStyle w:val="Paragrafi"/>
      </w:pPr>
    </w:p>
    <w:p w:rsidR="009276DC" w:rsidRDefault="009276DC" w:rsidP="00A65CF1">
      <w:pPr>
        <w:pStyle w:val="Akti"/>
        <w:keepNext w:val="0"/>
      </w:pPr>
    </w:p>
    <w:p w:rsidR="009276DC" w:rsidRDefault="009276DC" w:rsidP="00A65CF1">
      <w:pPr>
        <w:pStyle w:val="Akti"/>
        <w:keepNext w:val="0"/>
      </w:pPr>
    </w:p>
    <w:p w:rsidR="009276DC" w:rsidRDefault="009276DC" w:rsidP="00A65CF1">
      <w:pPr>
        <w:pStyle w:val="Akti"/>
        <w:keepNext w:val="0"/>
      </w:pPr>
    </w:p>
    <w:p w:rsidR="00680A35" w:rsidRPr="00EA343B" w:rsidRDefault="00680A35" w:rsidP="00A65CF1">
      <w:pPr>
        <w:pStyle w:val="Akti"/>
        <w:keepNext w:val="0"/>
      </w:pPr>
      <w:r w:rsidRPr="00EA343B">
        <w:t>VENDIM</w:t>
      </w:r>
    </w:p>
    <w:p w:rsidR="00680A35" w:rsidRPr="00EA343B" w:rsidRDefault="00680A35" w:rsidP="00A65CF1">
      <w:pPr>
        <w:pStyle w:val="NumriData"/>
        <w:keepNext w:val="0"/>
      </w:pPr>
      <w:r w:rsidRPr="00EA343B">
        <w:t>Nr.100, dat</w:t>
      </w:r>
      <w:r>
        <w:t>ë</w:t>
      </w:r>
      <w:r w:rsidRPr="00EA343B">
        <w:t xml:space="preserve"> 15.12.2009</w:t>
      </w:r>
    </w:p>
    <w:p w:rsidR="00680A35" w:rsidRPr="00EA343B" w:rsidRDefault="00680A35" w:rsidP="00A65CF1">
      <w:pPr>
        <w:pStyle w:val="Paragrafi"/>
      </w:pPr>
    </w:p>
    <w:p w:rsidR="00680A35" w:rsidRPr="00EA343B" w:rsidRDefault="00680A35" w:rsidP="00A65CF1">
      <w:pPr>
        <w:pStyle w:val="Titulli"/>
        <w:keepNext w:val="0"/>
      </w:pPr>
      <w:r w:rsidRPr="00EA343B">
        <w:t>P</w:t>
      </w:r>
      <w:r>
        <w:t>Ë</w:t>
      </w:r>
      <w:r w:rsidRPr="00EA343B">
        <w:t>R P</w:t>
      </w:r>
      <w:r>
        <w:t>Ë</w:t>
      </w:r>
      <w:r w:rsidRPr="00EA343B">
        <w:t>RCAKTIMIN E ÇMIMEVE T</w:t>
      </w:r>
      <w:r>
        <w:t>Ë</w:t>
      </w:r>
      <w:r w:rsidRPr="00EA343B">
        <w:t xml:space="preserve"> SHITJES ME PAKIC</w:t>
      </w:r>
      <w:r>
        <w:t>Ë</w:t>
      </w:r>
      <w:r w:rsidRPr="00EA343B">
        <w:t xml:space="preserve"> T</w:t>
      </w:r>
      <w:r>
        <w:t>Ë</w:t>
      </w:r>
      <w:r w:rsidRPr="00EA343B">
        <w:t xml:space="preserve"> ENERGJIS</w:t>
      </w:r>
      <w:r>
        <w:t>Ë</w:t>
      </w:r>
      <w:r w:rsidRPr="00EA343B">
        <w:t xml:space="preserve"> ELEKTRIKE P</w:t>
      </w:r>
      <w:r>
        <w:t>Ë</w:t>
      </w:r>
      <w:r w:rsidRPr="00EA343B">
        <w:t>R KONSUMATOR</w:t>
      </w:r>
      <w:r>
        <w:t>Ë</w:t>
      </w:r>
      <w:r w:rsidRPr="00EA343B">
        <w:t>T TARIFOR</w:t>
      </w:r>
      <w:r>
        <w:t>Ë</w:t>
      </w:r>
      <w:r w:rsidRPr="00EA343B">
        <w:t xml:space="preserve"> P</w:t>
      </w:r>
      <w:r>
        <w:t>Ë</w:t>
      </w:r>
      <w:r w:rsidRPr="00EA343B">
        <w:t>R PERIUDH</w:t>
      </w:r>
      <w:r>
        <w:t>Ë</w:t>
      </w:r>
      <w:r w:rsidRPr="00EA343B">
        <w:t>N 1 JANAR-31 DHJETOR 2010</w:t>
      </w:r>
    </w:p>
    <w:p w:rsidR="00680A35" w:rsidRPr="00EA343B" w:rsidRDefault="00680A35" w:rsidP="00A65CF1">
      <w:pPr>
        <w:pStyle w:val="Paragrafi"/>
        <w:ind w:firstLine="0"/>
      </w:pPr>
    </w:p>
    <w:p w:rsidR="00680A35" w:rsidRPr="00EA343B" w:rsidRDefault="00680A35" w:rsidP="00A65CF1">
      <w:pPr>
        <w:pStyle w:val="Paragrafi"/>
      </w:pPr>
      <w:r w:rsidRPr="00EA343B">
        <w:t>Në mbështetje të neneve 8, pika 2, germa b; 9; 26 pika 1; 27 dhe 28 të ligjit nr.9072, datë 22.5.2003 “Për sektorin e energjisë elektrike”, të ndryshuar,  neneve 15; 20 dhe 21 t</w:t>
      </w:r>
      <w:r>
        <w:t>ë r</w:t>
      </w:r>
      <w:r w:rsidRPr="00EA343B">
        <w:t>regullave t</w:t>
      </w:r>
      <w:r>
        <w:t>ë p</w:t>
      </w:r>
      <w:r w:rsidRPr="00EA343B">
        <w:t>raktik</w:t>
      </w:r>
      <w:r>
        <w:t>ës dhe p</w:t>
      </w:r>
      <w:r w:rsidRPr="00EA343B">
        <w:t>rocedurave t</w:t>
      </w:r>
      <w:r>
        <w:t>ë ERE-s, miratuar me v</w:t>
      </w:r>
      <w:r w:rsidRPr="00EA343B">
        <w:t>endimin e Bordit t</w:t>
      </w:r>
      <w:r>
        <w:t>ë</w:t>
      </w:r>
      <w:r w:rsidRPr="00EA343B">
        <w:t xml:space="preserve"> Komisioner</w:t>
      </w:r>
      <w:r>
        <w:t>ë</w:t>
      </w:r>
      <w:r w:rsidRPr="00EA343B">
        <w:t>ve t</w:t>
      </w:r>
      <w:r>
        <w:t>ë</w:t>
      </w:r>
      <w:r w:rsidRPr="00EA343B">
        <w:t xml:space="preserve"> ERE-s nr.21, dat</w:t>
      </w:r>
      <w:r>
        <w:t>ë</w:t>
      </w:r>
      <w:r w:rsidRPr="00EA343B">
        <w:t xml:space="preserve"> 18.3.2009, vendimit nr.77, dat</w:t>
      </w:r>
      <w:r>
        <w:t>ë</w:t>
      </w:r>
      <w:r w:rsidRPr="00EA343B">
        <w:t xml:space="preserve"> 26.6.2008 “P</w:t>
      </w:r>
      <w:r>
        <w:t>ë</w:t>
      </w:r>
      <w:r w:rsidRPr="00EA343B">
        <w:t>r miratimin e metodologjis</w:t>
      </w:r>
      <w:r>
        <w:t>ë</w:t>
      </w:r>
      <w:r w:rsidRPr="00EA343B">
        <w:t xml:space="preserve"> s</w:t>
      </w:r>
      <w:r>
        <w:t>ë</w:t>
      </w:r>
      <w:r w:rsidRPr="00EA343B">
        <w:t xml:space="preserve"> llogaritjes s</w:t>
      </w:r>
      <w:r>
        <w:t>ë</w:t>
      </w:r>
      <w:r w:rsidRPr="00EA343B">
        <w:t xml:space="preserve"> tarif</w:t>
      </w:r>
      <w:r>
        <w:t>ë</w:t>
      </w:r>
      <w:r w:rsidRPr="00EA343B">
        <w:t>s p</w:t>
      </w:r>
      <w:r>
        <w:t>ë</w:t>
      </w:r>
      <w:r w:rsidRPr="00EA343B">
        <w:t>r kompanin</w:t>
      </w:r>
      <w:r>
        <w:t>ë</w:t>
      </w:r>
      <w:r w:rsidRPr="00EA343B">
        <w:t xml:space="preserve"> publike t</w:t>
      </w:r>
      <w:r>
        <w:t>ë</w:t>
      </w:r>
      <w:r w:rsidRPr="00EA343B">
        <w:t xml:space="preserve"> gjenerimit t</w:t>
      </w:r>
      <w:r>
        <w:t>ë</w:t>
      </w:r>
      <w:r w:rsidRPr="00EA343B">
        <w:t xml:space="preserve"> energjis</w:t>
      </w:r>
      <w:r>
        <w:t>ë</w:t>
      </w:r>
      <w:r w:rsidRPr="00EA343B">
        <w:t xml:space="preserve"> </w:t>
      </w:r>
      <w:r>
        <w:t>e</w:t>
      </w:r>
      <w:r w:rsidRPr="00EA343B">
        <w:t>lektrike”, vendimit nr.78, dat</w:t>
      </w:r>
      <w:r>
        <w:t>ë</w:t>
      </w:r>
      <w:r w:rsidRPr="00EA343B">
        <w:t xml:space="preserve"> 26.6.2008 “P</w:t>
      </w:r>
      <w:r>
        <w:t>ë</w:t>
      </w:r>
      <w:r w:rsidRPr="00EA343B">
        <w:t>r miratimin e metodologjis</w:t>
      </w:r>
      <w:r>
        <w:t>ë</w:t>
      </w:r>
      <w:r w:rsidRPr="00EA343B">
        <w:t xml:space="preserve"> s</w:t>
      </w:r>
      <w:r>
        <w:t>ë</w:t>
      </w:r>
      <w:r w:rsidRPr="00EA343B">
        <w:t xml:space="preserve"> llogaritjes s</w:t>
      </w:r>
      <w:r>
        <w:t>ë</w:t>
      </w:r>
      <w:r w:rsidRPr="00EA343B">
        <w:t xml:space="preserve"> tarif</w:t>
      </w:r>
      <w:r>
        <w:t>ë</w:t>
      </w:r>
      <w:r w:rsidRPr="00EA343B">
        <w:t>s p</w:t>
      </w:r>
      <w:r>
        <w:t>ë</w:t>
      </w:r>
      <w:r w:rsidRPr="00EA343B">
        <w:t>r furnizuesin publik me shumic</w:t>
      </w:r>
      <w:r>
        <w:t>ë</w:t>
      </w:r>
      <w:r w:rsidRPr="00EA343B">
        <w:t xml:space="preserve"> t</w:t>
      </w:r>
      <w:r>
        <w:t>ë</w:t>
      </w:r>
      <w:r w:rsidRPr="00EA343B">
        <w:t xml:space="preserve">  energjis</w:t>
      </w:r>
      <w:r>
        <w:t>ë</w:t>
      </w:r>
      <w:r w:rsidRPr="00EA343B">
        <w:t xml:space="preserve"> </w:t>
      </w:r>
      <w:r>
        <w:t>e</w:t>
      </w:r>
      <w:r w:rsidRPr="00EA343B">
        <w:t>lektrike”, vendimit nr 5, dat</w:t>
      </w:r>
      <w:r>
        <w:t>ë 26.1.2007</w:t>
      </w:r>
      <w:r w:rsidRPr="00EA343B">
        <w:t xml:space="preserve"> t</w:t>
      </w:r>
      <w:r>
        <w:t>ë</w:t>
      </w:r>
      <w:r w:rsidRPr="00EA343B">
        <w:t xml:space="preserve"> Bordit t</w:t>
      </w:r>
      <w:r>
        <w:t>ë</w:t>
      </w:r>
      <w:r w:rsidRPr="00EA343B">
        <w:t xml:space="preserve"> Komisioner</w:t>
      </w:r>
      <w:r>
        <w:t>ë</w:t>
      </w:r>
      <w:r w:rsidRPr="00EA343B">
        <w:t>ve t</w:t>
      </w:r>
      <w:r>
        <w:t>ë</w:t>
      </w:r>
      <w:r w:rsidRPr="00EA343B">
        <w:t xml:space="preserve"> ERE-s “P</w:t>
      </w:r>
      <w:r>
        <w:t>ë</w:t>
      </w:r>
      <w:r w:rsidRPr="00EA343B">
        <w:t>r miratimin e metodologjis</w:t>
      </w:r>
      <w:r>
        <w:t>ë</w:t>
      </w:r>
      <w:r w:rsidRPr="00EA343B">
        <w:t xml:space="preserve"> s</w:t>
      </w:r>
      <w:r>
        <w:t>ë</w:t>
      </w:r>
      <w:r w:rsidRPr="00EA343B">
        <w:t xml:space="preserve"> p</w:t>
      </w:r>
      <w:r>
        <w:t>ë</w:t>
      </w:r>
      <w:r w:rsidRPr="00EA343B">
        <w:t>rcaktimit t</w:t>
      </w:r>
      <w:r>
        <w:t>ë</w:t>
      </w:r>
      <w:r w:rsidRPr="00EA343B">
        <w:t xml:space="preserve"> çmimit t</w:t>
      </w:r>
      <w:r>
        <w:t>ë</w:t>
      </w:r>
      <w:r w:rsidRPr="00EA343B">
        <w:t xml:space="preserve"> shitjes s</w:t>
      </w:r>
      <w:r>
        <w:t>ë</w:t>
      </w:r>
      <w:r w:rsidRPr="00EA343B">
        <w:t xml:space="preserve"> energjis</w:t>
      </w:r>
      <w:r>
        <w:t>ë</w:t>
      </w:r>
      <w:r w:rsidRPr="00EA343B">
        <w:t xml:space="preserve"> elektrike p</w:t>
      </w:r>
      <w:r>
        <w:t>ë</w:t>
      </w:r>
      <w:r w:rsidRPr="00EA343B">
        <w:t>r t</w:t>
      </w:r>
      <w:r>
        <w:t>ë</w:t>
      </w:r>
      <w:r w:rsidRPr="00EA343B">
        <w:t xml:space="preserve"> licencuarit p</w:t>
      </w:r>
      <w:r>
        <w:t>ë</w:t>
      </w:r>
      <w:r w:rsidRPr="00EA343B">
        <w:t>r prodhimin e energjis</w:t>
      </w:r>
      <w:r>
        <w:t>ë</w:t>
      </w:r>
      <w:r w:rsidRPr="00EA343B">
        <w:t xml:space="preserve"> </w:t>
      </w:r>
      <w:r>
        <w:t>e</w:t>
      </w:r>
      <w:r w:rsidRPr="00EA343B">
        <w:t>lektrike nga hidrocentralet ekzistues</w:t>
      </w:r>
      <w:r>
        <w:t>e</w:t>
      </w:r>
      <w:r w:rsidRPr="00EA343B">
        <w:t xml:space="preserve"> me fuqi t</w:t>
      </w:r>
      <w:r>
        <w:t>ë</w:t>
      </w:r>
      <w:r w:rsidRPr="00EA343B">
        <w:t xml:space="preserve"> instaluar deri n</w:t>
      </w:r>
      <w:r>
        <w:t>ë</w:t>
      </w:r>
      <w:r w:rsidRPr="00EA343B">
        <w:t xml:space="preserve"> 10 M</w:t>
      </w:r>
      <w:r>
        <w:t>W</w:t>
      </w:r>
      <w:r w:rsidR="0089677E">
        <w:t xml:space="preserve">”, </w:t>
      </w:r>
      <w:r w:rsidRPr="00EA343B">
        <w:t>vendimit nr.24, dat</w:t>
      </w:r>
      <w:r>
        <w:t>ë 11.4.2007</w:t>
      </w:r>
      <w:r w:rsidRPr="00EA343B">
        <w:t xml:space="preserve"> t</w:t>
      </w:r>
      <w:r>
        <w:t>ë</w:t>
      </w:r>
      <w:r w:rsidRPr="00EA343B">
        <w:t xml:space="preserve"> Bordit t</w:t>
      </w:r>
      <w:r>
        <w:t>ë</w:t>
      </w:r>
      <w:r w:rsidRPr="00EA343B">
        <w:t xml:space="preserve"> Komisioner</w:t>
      </w:r>
      <w:r>
        <w:t>ë</w:t>
      </w:r>
      <w:r w:rsidRPr="00EA343B">
        <w:t>ve t</w:t>
      </w:r>
      <w:r>
        <w:t>ë</w:t>
      </w:r>
      <w:r w:rsidRPr="00EA343B">
        <w:t xml:space="preserve"> ERE-s “P</w:t>
      </w:r>
      <w:r>
        <w:t>ë</w:t>
      </w:r>
      <w:r w:rsidRPr="00EA343B">
        <w:t>r miratimin e metodologjis</w:t>
      </w:r>
      <w:r>
        <w:t>ë</w:t>
      </w:r>
      <w:r w:rsidRPr="00EA343B">
        <w:t xml:space="preserve"> s</w:t>
      </w:r>
      <w:r>
        <w:t>ë</w:t>
      </w:r>
      <w:r w:rsidRPr="00EA343B">
        <w:t xml:space="preserve"> p</w:t>
      </w:r>
      <w:r>
        <w:t>ë</w:t>
      </w:r>
      <w:r w:rsidRPr="00EA343B">
        <w:t>rcaktimit t</w:t>
      </w:r>
      <w:r>
        <w:t>ë</w:t>
      </w:r>
      <w:r w:rsidRPr="00EA343B">
        <w:t xml:space="preserve"> çmimit unik t</w:t>
      </w:r>
      <w:r>
        <w:t>ë</w:t>
      </w:r>
      <w:r w:rsidRPr="00EA343B">
        <w:t xml:space="preserve"> shitjes s</w:t>
      </w:r>
      <w:r>
        <w:t>ë</w:t>
      </w:r>
      <w:r w:rsidRPr="00EA343B">
        <w:t xml:space="preserve"> energjis</w:t>
      </w:r>
      <w:r>
        <w:t>ë</w:t>
      </w:r>
      <w:r w:rsidRPr="00EA343B">
        <w:t xml:space="preserve"> elektrike p</w:t>
      </w:r>
      <w:r>
        <w:t>ë</w:t>
      </w:r>
      <w:r w:rsidRPr="00EA343B">
        <w:t>r t</w:t>
      </w:r>
      <w:r>
        <w:t>ë</w:t>
      </w:r>
      <w:r w:rsidRPr="00EA343B">
        <w:t xml:space="preserve"> licencuarit p</w:t>
      </w:r>
      <w:r>
        <w:t>ë</w:t>
      </w:r>
      <w:r w:rsidRPr="00EA343B">
        <w:t>r prodhimin e energjis</w:t>
      </w:r>
      <w:r>
        <w:t>ë</w:t>
      </w:r>
      <w:r w:rsidRPr="00EA343B">
        <w:t xml:space="preserve"> </w:t>
      </w:r>
      <w:r>
        <w:t>e</w:t>
      </w:r>
      <w:r w:rsidRPr="00EA343B">
        <w:t>lektrike nga hidrocentralet e rinj me fuqi t</w:t>
      </w:r>
      <w:r>
        <w:t>ë</w:t>
      </w:r>
      <w:r w:rsidRPr="00EA343B">
        <w:t xml:space="preserve"> instaluar deri n</w:t>
      </w:r>
      <w:r>
        <w:t>ë</w:t>
      </w:r>
      <w:r w:rsidRPr="00EA343B">
        <w:t xml:space="preserve"> 10 M</w:t>
      </w:r>
      <w:r>
        <w:t>W</w:t>
      </w:r>
      <w:r w:rsidRPr="00EA343B">
        <w:t>”, vendimit nr.59, dat</w:t>
      </w:r>
      <w:r>
        <w:t>ë</w:t>
      </w:r>
      <w:r w:rsidR="00D734E6">
        <w:t xml:space="preserve"> 29.12.2005 </w:t>
      </w:r>
      <w:r w:rsidRPr="00EA343B">
        <w:t>“P</w:t>
      </w:r>
      <w:r>
        <w:t>ë</w:t>
      </w:r>
      <w:r w:rsidRPr="00EA343B">
        <w:t>r miratimin e metodologjis</w:t>
      </w:r>
      <w:r>
        <w:t>ë</w:t>
      </w:r>
      <w:r w:rsidRPr="00EA343B">
        <w:t xml:space="preserve"> s</w:t>
      </w:r>
      <w:r>
        <w:t>ë</w:t>
      </w:r>
      <w:r w:rsidRPr="00EA343B">
        <w:t xml:space="preserve"> llogaritjes s</w:t>
      </w:r>
      <w:r>
        <w:t>ë</w:t>
      </w:r>
      <w:r w:rsidRPr="00EA343B">
        <w:t xml:space="preserve"> tarif</w:t>
      </w:r>
      <w:r>
        <w:t>ë</w:t>
      </w:r>
      <w:r w:rsidRPr="00EA343B">
        <w:t>s s</w:t>
      </w:r>
      <w:r>
        <w:t>ë</w:t>
      </w:r>
      <w:r w:rsidRPr="00EA343B">
        <w:t xml:space="preserve"> transmetimit t</w:t>
      </w:r>
      <w:r>
        <w:t>ë</w:t>
      </w:r>
      <w:r w:rsidRPr="00EA343B">
        <w:t xml:space="preserve"> energjis</w:t>
      </w:r>
      <w:r>
        <w:t>ë</w:t>
      </w:r>
      <w:r w:rsidRPr="00EA343B">
        <w:t xml:space="preserve"> elektrike”, vendimit nr.79, dat</w:t>
      </w:r>
      <w:r>
        <w:t>ë</w:t>
      </w:r>
      <w:r w:rsidRPr="00EA343B">
        <w:t xml:space="preserve"> 26.6.2008 “P</w:t>
      </w:r>
      <w:r>
        <w:t>ë</w:t>
      </w:r>
      <w:r w:rsidRPr="00EA343B">
        <w:t>r miratimin e metodologjis</w:t>
      </w:r>
      <w:r>
        <w:t>ë</w:t>
      </w:r>
      <w:r w:rsidRPr="00EA343B">
        <w:t xml:space="preserve"> s</w:t>
      </w:r>
      <w:r>
        <w:t>ë</w:t>
      </w:r>
      <w:r w:rsidRPr="00EA343B">
        <w:t xml:space="preserve"> llogaritjes s</w:t>
      </w:r>
      <w:r>
        <w:t>ë</w:t>
      </w:r>
      <w:r w:rsidRPr="00EA343B">
        <w:t xml:space="preserve"> tarif</w:t>
      </w:r>
      <w:r>
        <w:t>ë</w:t>
      </w:r>
      <w:r w:rsidRPr="00EA343B">
        <w:t>s s</w:t>
      </w:r>
      <w:r>
        <w:t>ë</w:t>
      </w:r>
      <w:r w:rsidRPr="00EA343B">
        <w:t xml:space="preserve"> shp</w:t>
      </w:r>
      <w:r>
        <w:t>ë</w:t>
      </w:r>
      <w:r w:rsidRPr="00EA343B">
        <w:t>rndarjes s</w:t>
      </w:r>
      <w:r>
        <w:t>ë</w:t>
      </w:r>
      <w:r w:rsidRPr="00EA343B">
        <w:t xml:space="preserve"> energjis</w:t>
      </w:r>
      <w:r>
        <w:t>ë</w:t>
      </w:r>
      <w:r w:rsidRPr="00EA343B">
        <w:t xml:space="preserve"> elektrike”, vendimit nr.80, dat</w:t>
      </w:r>
      <w:r>
        <w:t>ë</w:t>
      </w:r>
      <w:r w:rsidRPr="00EA343B">
        <w:t xml:space="preserve"> 26.6.2008 “P</w:t>
      </w:r>
      <w:r>
        <w:t>ë</w:t>
      </w:r>
      <w:r w:rsidRPr="00EA343B">
        <w:t>r miratimin e metodologjis</w:t>
      </w:r>
      <w:r>
        <w:t>ë</w:t>
      </w:r>
      <w:r w:rsidRPr="00EA343B">
        <w:t xml:space="preserve"> s</w:t>
      </w:r>
      <w:r>
        <w:t>ë</w:t>
      </w:r>
      <w:r w:rsidRPr="00EA343B">
        <w:t xml:space="preserve"> llogaritjes s</w:t>
      </w:r>
      <w:r>
        <w:t>ë</w:t>
      </w:r>
      <w:r w:rsidRPr="00EA343B">
        <w:t xml:space="preserve"> tarif</w:t>
      </w:r>
      <w:r>
        <w:t>ë</w:t>
      </w:r>
      <w:r w:rsidRPr="00EA343B">
        <w:t>s p</w:t>
      </w:r>
      <w:r>
        <w:t>ë</w:t>
      </w:r>
      <w:r w:rsidRPr="00EA343B">
        <w:t>r furnizuesin publik me pakic</w:t>
      </w:r>
      <w:r>
        <w:t>ë</w:t>
      </w:r>
      <w:r w:rsidRPr="00EA343B">
        <w:t xml:space="preserve"> t</w:t>
      </w:r>
      <w:r>
        <w:t>ë</w:t>
      </w:r>
      <w:r w:rsidRPr="00EA343B">
        <w:t xml:space="preserve">  energjis</w:t>
      </w:r>
      <w:r>
        <w:t>ë</w:t>
      </w:r>
      <w:r w:rsidRPr="00EA343B">
        <w:t xml:space="preserve"> </w:t>
      </w:r>
      <w:r>
        <w:t>e</w:t>
      </w:r>
      <w:r w:rsidRPr="00EA343B">
        <w:t>lektrike”, Bordi i Komisioner</w:t>
      </w:r>
      <w:r>
        <w:t>ë</w:t>
      </w:r>
      <w:r w:rsidRPr="00EA343B">
        <w:t>ve t</w:t>
      </w:r>
      <w:r>
        <w:t>ë</w:t>
      </w:r>
      <w:r w:rsidRPr="00EA343B">
        <w:t xml:space="preserve"> Entit Rregullator t</w:t>
      </w:r>
      <w:r>
        <w:t>ë</w:t>
      </w:r>
      <w:r w:rsidRPr="00EA343B">
        <w:t xml:space="preserve"> Energjis</w:t>
      </w:r>
      <w:r>
        <w:t>ë</w:t>
      </w:r>
      <w:r w:rsidRPr="00EA343B">
        <w:t xml:space="preserve"> (ERE), n</w:t>
      </w:r>
      <w:r>
        <w:t>ë</w:t>
      </w:r>
      <w:r w:rsidRPr="00EA343B">
        <w:t xml:space="preserve"> mbledhjen e tij t</w:t>
      </w:r>
      <w:r>
        <w:t>ë</w:t>
      </w:r>
      <w:r w:rsidRPr="00EA343B">
        <w:t xml:space="preserve"> dat</w:t>
      </w:r>
      <w:r>
        <w:t>ë</w:t>
      </w:r>
      <w:r w:rsidRPr="00EA343B">
        <w:t>s 15.12.2009, pasi shqyrtoi aplikimin e OSSH sh.a. p</w:t>
      </w:r>
      <w:r>
        <w:t>ë</w:t>
      </w:r>
      <w:r w:rsidRPr="00EA343B">
        <w:t>r p</w:t>
      </w:r>
      <w:r>
        <w:t>ë</w:t>
      </w:r>
      <w:r w:rsidRPr="00EA343B">
        <w:t>rcaktimin e çmimeve t</w:t>
      </w:r>
      <w:r>
        <w:t>ë</w:t>
      </w:r>
      <w:r w:rsidRPr="00EA343B">
        <w:t xml:space="preserve"> shitjes me pakic</w:t>
      </w:r>
      <w:r>
        <w:t>ë</w:t>
      </w:r>
      <w:r w:rsidRPr="00EA343B">
        <w:t xml:space="preserve"> t</w:t>
      </w:r>
      <w:r>
        <w:t>ë</w:t>
      </w:r>
      <w:r w:rsidRPr="00EA343B">
        <w:t xml:space="preserve"> energjis</w:t>
      </w:r>
      <w:r>
        <w:t>ë</w:t>
      </w:r>
      <w:r w:rsidRPr="00EA343B">
        <w:t xml:space="preserve"> elektrike p</w:t>
      </w:r>
      <w:r>
        <w:t>ë</w:t>
      </w:r>
      <w:r w:rsidRPr="00EA343B">
        <w:t>r konsumator</w:t>
      </w:r>
      <w:r>
        <w:t>ë</w:t>
      </w:r>
      <w:r w:rsidRPr="00EA343B">
        <w:t>t tarifor</w:t>
      </w:r>
      <w:r>
        <w:t>ë</w:t>
      </w:r>
      <w:r w:rsidRPr="00EA343B">
        <w:t>,</w:t>
      </w:r>
    </w:p>
    <w:p w:rsidR="00680A35" w:rsidRPr="00EA343B" w:rsidRDefault="00680A35" w:rsidP="00A65CF1">
      <w:pPr>
        <w:pStyle w:val="Paragrafi"/>
      </w:pPr>
    </w:p>
    <w:p w:rsidR="00680A35" w:rsidRPr="00EA343B" w:rsidRDefault="00680A35" w:rsidP="00A65CF1">
      <w:pPr>
        <w:pStyle w:val="VENDOSI"/>
        <w:keepNext w:val="0"/>
      </w:pPr>
      <w:r w:rsidRPr="00EA343B">
        <w:t>VENDOSI:</w:t>
      </w:r>
    </w:p>
    <w:p w:rsidR="00680A35" w:rsidRPr="00EA343B" w:rsidRDefault="00680A35" w:rsidP="00A65CF1">
      <w:pPr>
        <w:pStyle w:val="Paragrafi"/>
      </w:pPr>
    </w:p>
    <w:p w:rsidR="00680A35" w:rsidRPr="00EA343B" w:rsidRDefault="00680A35" w:rsidP="00A65CF1">
      <w:pPr>
        <w:pStyle w:val="Paragrafi"/>
      </w:pPr>
      <w:r w:rsidRPr="00EA343B">
        <w:t>1.</w:t>
      </w:r>
      <w:r>
        <w:t xml:space="preserve"> </w:t>
      </w:r>
      <w:r w:rsidRPr="00EA343B">
        <w:t>Miratimin e çmimeve t</w:t>
      </w:r>
      <w:r>
        <w:t>ë</w:t>
      </w:r>
      <w:r w:rsidRPr="00EA343B">
        <w:t xml:space="preserve"> shitjes me pakic</w:t>
      </w:r>
      <w:r>
        <w:t>ë</w:t>
      </w:r>
      <w:r w:rsidRPr="00EA343B">
        <w:t xml:space="preserve"> t</w:t>
      </w:r>
      <w:r>
        <w:t>ë</w:t>
      </w:r>
      <w:r w:rsidRPr="00EA343B">
        <w:t xml:space="preserve"> energjis</w:t>
      </w:r>
      <w:r>
        <w:t>ë</w:t>
      </w:r>
      <w:r w:rsidRPr="00EA343B">
        <w:t xml:space="preserve"> elektrike p</w:t>
      </w:r>
      <w:r>
        <w:t>ë</w:t>
      </w:r>
      <w:r w:rsidRPr="00EA343B">
        <w:t>r konsumator</w:t>
      </w:r>
      <w:r>
        <w:t>ë</w:t>
      </w:r>
      <w:r w:rsidRPr="00EA343B">
        <w:t>t tarifor</w:t>
      </w:r>
      <w:r>
        <w:t>ë</w:t>
      </w:r>
      <w:r w:rsidRPr="00EA343B">
        <w:t xml:space="preserve"> p</w:t>
      </w:r>
      <w:r>
        <w:t>ë</w:t>
      </w:r>
      <w:r w:rsidRPr="00EA343B">
        <w:t>r periudh</w:t>
      </w:r>
      <w:r>
        <w:t>ë</w:t>
      </w:r>
      <w:r w:rsidRPr="00EA343B">
        <w:t>n 1 janar</w:t>
      </w:r>
      <w:r w:rsidR="0031486A">
        <w:t xml:space="preserve"> 2010 </w:t>
      </w:r>
      <w:r w:rsidRPr="00EA343B">
        <w:t>-31 dhjetor 2010, sipas tabel</w:t>
      </w:r>
      <w:r>
        <w:t>ë</w:t>
      </w:r>
      <w:r w:rsidRPr="00EA343B">
        <w:t>s bashk</w:t>
      </w:r>
      <w:r>
        <w:t>ë</w:t>
      </w:r>
      <w:r w:rsidRPr="00EA343B">
        <w:t>lidhur k</w:t>
      </w:r>
      <w:r>
        <w:t>ë</w:t>
      </w:r>
      <w:r w:rsidRPr="00EA343B">
        <w:t>tij vendimi.</w:t>
      </w:r>
    </w:p>
    <w:p w:rsidR="00680A35" w:rsidRPr="00EA343B" w:rsidRDefault="00680A35" w:rsidP="00A65CF1">
      <w:pPr>
        <w:pStyle w:val="Paragrafi"/>
      </w:pPr>
      <w:r w:rsidRPr="00EA343B">
        <w:t>Ky vendim hyn në fuqi menjëherë.</w:t>
      </w:r>
    </w:p>
    <w:p w:rsidR="00680A35" w:rsidRPr="00EA343B" w:rsidRDefault="00680A35" w:rsidP="00A65CF1">
      <w:pPr>
        <w:pStyle w:val="Paragrafi"/>
      </w:pPr>
      <w:r w:rsidRPr="00EA343B">
        <w:t>Ky vendim botohet në Fletoren Zyrtare.</w:t>
      </w:r>
    </w:p>
    <w:p w:rsidR="00680A35" w:rsidRPr="00EA343B" w:rsidRDefault="00680A35" w:rsidP="00A65CF1">
      <w:pPr>
        <w:pStyle w:val="Autoriteti"/>
        <w:keepNext w:val="0"/>
      </w:pPr>
      <w:r w:rsidRPr="00EA343B">
        <w:t>Kryetari i ERE-s</w:t>
      </w:r>
    </w:p>
    <w:p w:rsidR="00680A35" w:rsidRPr="00EA343B" w:rsidRDefault="00680A35" w:rsidP="00A65CF1">
      <w:pPr>
        <w:pStyle w:val="AutoritetiEmer"/>
      </w:pPr>
      <w:r w:rsidRPr="00EA343B">
        <w:t>Bujar Nepravishta</w:t>
      </w:r>
    </w:p>
    <w:p w:rsidR="00680A35" w:rsidRPr="00EA343B" w:rsidRDefault="00680A35" w:rsidP="00A65CF1">
      <w:pPr>
        <w:pStyle w:val="Paragrafi"/>
      </w:pPr>
    </w:p>
    <w:p w:rsidR="00680A35" w:rsidRPr="00EA343B" w:rsidRDefault="00680A35" w:rsidP="00A65CF1">
      <w:pPr>
        <w:pStyle w:val="Paragrafi"/>
      </w:pPr>
    </w:p>
    <w:p w:rsidR="00680A35" w:rsidRPr="00EA343B" w:rsidRDefault="00680A35" w:rsidP="00A65CF1">
      <w:pPr>
        <w:pStyle w:val="Paragrafi"/>
      </w:pPr>
    </w:p>
    <w:p w:rsidR="00680A35" w:rsidRPr="00EA343B" w:rsidRDefault="00680A35" w:rsidP="00A65CF1">
      <w:pPr>
        <w:pStyle w:val="Paragrafi"/>
      </w:pPr>
    </w:p>
    <w:p w:rsidR="00680A35" w:rsidRPr="00EA343B" w:rsidRDefault="00680A35" w:rsidP="00A65CF1">
      <w:pPr>
        <w:pStyle w:val="Paragrafi"/>
      </w:pPr>
    </w:p>
    <w:p w:rsidR="00680A35" w:rsidRPr="00EA343B" w:rsidRDefault="00680A35" w:rsidP="00A65CF1">
      <w:pPr>
        <w:pStyle w:val="Paragrafi"/>
      </w:pPr>
    </w:p>
    <w:p w:rsidR="00680A35" w:rsidRPr="00EA343B" w:rsidRDefault="00680A35" w:rsidP="00A65CF1">
      <w:pPr>
        <w:pStyle w:val="Paragrafi"/>
      </w:pPr>
    </w:p>
    <w:p w:rsidR="00680A35" w:rsidRPr="00EA343B" w:rsidRDefault="00680A35" w:rsidP="00A65CF1">
      <w:pPr>
        <w:pStyle w:val="Paragrafi"/>
      </w:pPr>
    </w:p>
    <w:p w:rsidR="00680A35" w:rsidRPr="00EA343B" w:rsidRDefault="00680A35" w:rsidP="00A65CF1">
      <w:pPr>
        <w:pStyle w:val="Paragrafi"/>
      </w:pPr>
    </w:p>
    <w:p w:rsidR="00680A35" w:rsidRPr="00EA343B" w:rsidRDefault="00680A35" w:rsidP="00A65CF1">
      <w:pPr>
        <w:pStyle w:val="Paragrafi"/>
      </w:pPr>
    </w:p>
    <w:p w:rsidR="00680A35" w:rsidRDefault="00680A35" w:rsidP="00A65CF1">
      <w:pPr>
        <w:pStyle w:val="Paragrafi"/>
      </w:pPr>
    </w:p>
    <w:p w:rsidR="00680A35" w:rsidRDefault="00680A35" w:rsidP="00A65CF1">
      <w:pPr>
        <w:pStyle w:val="Paragrafi"/>
      </w:pPr>
    </w:p>
    <w:p w:rsidR="00680A35" w:rsidRDefault="00680A35" w:rsidP="00A65CF1">
      <w:pPr>
        <w:pStyle w:val="Paragrafi"/>
      </w:pPr>
    </w:p>
    <w:p w:rsidR="00680A35" w:rsidRDefault="00680A35" w:rsidP="00A65CF1">
      <w:pPr>
        <w:pStyle w:val="Paragrafi"/>
      </w:pPr>
    </w:p>
    <w:p w:rsidR="00680A35" w:rsidRDefault="00680A35" w:rsidP="00A65CF1">
      <w:pPr>
        <w:pStyle w:val="Paragrafi"/>
      </w:pPr>
    </w:p>
    <w:p w:rsidR="00680A35" w:rsidRDefault="00680A35" w:rsidP="00A65CF1">
      <w:pPr>
        <w:pStyle w:val="Paragrafi"/>
      </w:pPr>
    </w:p>
    <w:p w:rsidR="00680A35" w:rsidRDefault="00680A35" w:rsidP="00A65CF1">
      <w:pPr>
        <w:pStyle w:val="Paragrafi"/>
      </w:pPr>
    </w:p>
    <w:p w:rsidR="00680A35" w:rsidRDefault="00680A35" w:rsidP="00A65CF1">
      <w:pPr>
        <w:pStyle w:val="Paragrafi"/>
      </w:pPr>
    </w:p>
    <w:p w:rsidR="00680A35" w:rsidRPr="00EA343B" w:rsidRDefault="00680A35" w:rsidP="00A65CF1">
      <w:pPr>
        <w:pStyle w:val="Paragrafi"/>
      </w:pPr>
    </w:p>
    <w:p w:rsidR="00680A35" w:rsidRPr="00EA343B" w:rsidRDefault="00680A35" w:rsidP="00A65CF1">
      <w:pPr>
        <w:pStyle w:val="Paragrafi"/>
      </w:pPr>
      <w:r w:rsidRPr="00EA343B">
        <w:t>Tarifat e sh</w:t>
      </w:r>
      <w:r>
        <w:t>ë</w:t>
      </w:r>
      <w:r w:rsidRPr="00EA343B">
        <w:t>rbimeve dhe t</w:t>
      </w:r>
      <w:r>
        <w:t>ë</w:t>
      </w:r>
      <w:r w:rsidRPr="00EA343B">
        <w:t xml:space="preserve"> shitjes me pakic</w:t>
      </w:r>
      <w:r>
        <w:t>ë</w:t>
      </w:r>
      <w:r w:rsidRPr="00EA343B">
        <w:t xml:space="preserve"> t</w:t>
      </w:r>
      <w:r>
        <w:t>ë</w:t>
      </w:r>
      <w:r w:rsidRPr="00EA343B">
        <w:t xml:space="preserve"> energjis</w:t>
      </w:r>
      <w:r>
        <w:t>ë</w:t>
      </w:r>
      <w:r w:rsidRPr="00EA343B">
        <w:t xml:space="preserve"> elektrike p</w:t>
      </w:r>
      <w:r>
        <w:t>ë</w:t>
      </w:r>
      <w:r w:rsidRPr="00EA343B">
        <w:t>r vitin 2010</w:t>
      </w:r>
    </w:p>
    <w:p w:rsidR="00680A35" w:rsidRPr="00EA343B" w:rsidRDefault="00680A35" w:rsidP="00A65CF1">
      <w:pPr>
        <w:pStyle w:val="Paragrafi"/>
      </w:pPr>
    </w:p>
    <w:tbl>
      <w:tblPr>
        <w:tblStyle w:val="BodyText2"/>
        <w:tblW w:w="9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3960"/>
        <w:gridCol w:w="1440"/>
        <w:gridCol w:w="1260"/>
        <w:gridCol w:w="1480"/>
      </w:tblGrid>
      <w:tr w:rsidR="00680A35" w:rsidRPr="005515B0">
        <w:tc>
          <w:tcPr>
            <w:tcW w:w="1188" w:type="dxa"/>
            <w:vMerge w:val="restart"/>
            <w:vAlign w:val="center"/>
          </w:tcPr>
          <w:p w:rsidR="00680A35" w:rsidRPr="00B6054E" w:rsidRDefault="00680A35" w:rsidP="00A65CF1">
            <w:pPr>
              <w:pStyle w:val="Tabele"/>
              <w:widowControl w:val="0"/>
              <w:jc w:val="center"/>
              <w:rPr>
                <w:b/>
                <w:sz w:val="18"/>
                <w:szCs w:val="18"/>
              </w:rPr>
            </w:pPr>
            <w:r w:rsidRPr="00B6054E">
              <w:rPr>
                <w:b/>
                <w:sz w:val="18"/>
                <w:szCs w:val="18"/>
              </w:rPr>
              <w:t>Niveli i</w:t>
            </w:r>
          </w:p>
          <w:p w:rsidR="00680A35" w:rsidRPr="00B6054E" w:rsidRDefault="00680A35" w:rsidP="00A65CF1">
            <w:pPr>
              <w:pStyle w:val="Tabele"/>
              <w:widowControl w:val="0"/>
              <w:jc w:val="center"/>
              <w:rPr>
                <w:b/>
                <w:sz w:val="18"/>
                <w:szCs w:val="18"/>
              </w:rPr>
            </w:pPr>
            <w:r w:rsidRPr="00B6054E">
              <w:rPr>
                <w:b/>
                <w:sz w:val="18"/>
                <w:szCs w:val="18"/>
              </w:rPr>
              <w:t>tensionit</w:t>
            </w:r>
          </w:p>
        </w:tc>
        <w:tc>
          <w:tcPr>
            <w:tcW w:w="3960" w:type="dxa"/>
            <w:vMerge w:val="restart"/>
            <w:vAlign w:val="center"/>
          </w:tcPr>
          <w:p w:rsidR="00680A35" w:rsidRPr="00B6054E" w:rsidRDefault="00680A35" w:rsidP="00A65CF1">
            <w:pPr>
              <w:pStyle w:val="Tabele"/>
              <w:widowControl w:val="0"/>
              <w:jc w:val="center"/>
              <w:rPr>
                <w:b/>
                <w:sz w:val="18"/>
                <w:szCs w:val="18"/>
              </w:rPr>
            </w:pPr>
            <w:r w:rsidRPr="00B6054E">
              <w:rPr>
                <w:b/>
                <w:sz w:val="18"/>
                <w:szCs w:val="18"/>
              </w:rPr>
              <w:t>Kategoritë e konsumatorit</w:t>
            </w:r>
          </w:p>
        </w:tc>
        <w:tc>
          <w:tcPr>
            <w:tcW w:w="4180" w:type="dxa"/>
            <w:gridSpan w:val="3"/>
            <w:vAlign w:val="center"/>
          </w:tcPr>
          <w:p w:rsidR="00680A35" w:rsidRPr="00B6054E" w:rsidRDefault="00680A35" w:rsidP="00A65CF1">
            <w:pPr>
              <w:pStyle w:val="Tabele"/>
              <w:widowControl w:val="0"/>
              <w:jc w:val="center"/>
              <w:rPr>
                <w:b/>
                <w:sz w:val="18"/>
                <w:szCs w:val="18"/>
              </w:rPr>
            </w:pPr>
            <w:r w:rsidRPr="00B6054E">
              <w:rPr>
                <w:b/>
                <w:sz w:val="18"/>
                <w:szCs w:val="18"/>
              </w:rPr>
              <w:t>Viti 2010</w:t>
            </w:r>
          </w:p>
        </w:tc>
      </w:tr>
      <w:tr w:rsidR="00680A35" w:rsidRPr="005515B0">
        <w:tc>
          <w:tcPr>
            <w:tcW w:w="1188" w:type="dxa"/>
            <w:vMerge/>
            <w:vAlign w:val="center"/>
          </w:tcPr>
          <w:p w:rsidR="00680A35" w:rsidRPr="00B6054E" w:rsidRDefault="00680A35" w:rsidP="00A65CF1">
            <w:pPr>
              <w:pStyle w:val="Tabele"/>
              <w:widowControl w:val="0"/>
              <w:jc w:val="center"/>
              <w:rPr>
                <w:b/>
                <w:sz w:val="18"/>
                <w:szCs w:val="18"/>
              </w:rPr>
            </w:pPr>
          </w:p>
        </w:tc>
        <w:tc>
          <w:tcPr>
            <w:tcW w:w="3960" w:type="dxa"/>
            <w:vMerge/>
            <w:vAlign w:val="center"/>
          </w:tcPr>
          <w:p w:rsidR="00680A35" w:rsidRPr="00B6054E" w:rsidRDefault="00680A35" w:rsidP="00A65CF1">
            <w:pPr>
              <w:pStyle w:val="Tabele"/>
              <w:widowControl w:val="0"/>
              <w:jc w:val="center"/>
              <w:rPr>
                <w:b/>
                <w:sz w:val="18"/>
                <w:szCs w:val="18"/>
              </w:rPr>
            </w:pPr>
          </w:p>
        </w:tc>
        <w:tc>
          <w:tcPr>
            <w:tcW w:w="1440" w:type="dxa"/>
            <w:vAlign w:val="center"/>
          </w:tcPr>
          <w:p w:rsidR="00680A35" w:rsidRPr="00B6054E" w:rsidRDefault="00680A35" w:rsidP="00A65CF1">
            <w:pPr>
              <w:pStyle w:val="Tabele"/>
              <w:widowControl w:val="0"/>
              <w:jc w:val="center"/>
              <w:rPr>
                <w:b/>
                <w:sz w:val="18"/>
                <w:szCs w:val="18"/>
              </w:rPr>
            </w:pPr>
            <w:r w:rsidRPr="00B6054E">
              <w:rPr>
                <w:b/>
                <w:sz w:val="18"/>
                <w:szCs w:val="18"/>
              </w:rPr>
              <w:t>Çmimi</w:t>
            </w:r>
          </w:p>
          <w:p w:rsidR="00680A35" w:rsidRPr="00B6054E" w:rsidRDefault="00680A35" w:rsidP="00A65CF1">
            <w:pPr>
              <w:pStyle w:val="Tabele"/>
              <w:widowControl w:val="0"/>
              <w:jc w:val="center"/>
              <w:rPr>
                <w:b/>
                <w:sz w:val="18"/>
                <w:szCs w:val="18"/>
              </w:rPr>
            </w:pPr>
            <w:r w:rsidRPr="00B6054E">
              <w:rPr>
                <w:b/>
                <w:sz w:val="18"/>
                <w:szCs w:val="18"/>
              </w:rPr>
              <w:t>(Lekë/kwh)</w:t>
            </w:r>
          </w:p>
        </w:tc>
        <w:tc>
          <w:tcPr>
            <w:tcW w:w="1260" w:type="dxa"/>
            <w:vAlign w:val="center"/>
          </w:tcPr>
          <w:p w:rsidR="00680A35" w:rsidRPr="00B6054E" w:rsidRDefault="00680A35" w:rsidP="00A65CF1">
            <w:pPr>
              <w:pStyle w:val="Tabele"/>
              <w:widowControl w:val="0"/>
              <w:jc w:val="center"/>
              <w:rPr>
                <w:b/>
                <w:sz w:val="18"/>
                <w:szCs w:val="18"/>
              </w:rPr>
            </w:pPr>
            <w:r w:rsidRPr="00B6054E">
              <w:rPr>
                <w:b/>
                <w:sz w:val="18"/>
                <w:szCs w:val="18"/>
              </w:rPr>
              <w:t>Çmimi i energjisë në pik (lekë/kwh)</w:t>
            </w:r>
          </w:p>
        </w:tc>
        <w:tc>
          <w:tcPr>
            <w:tcW w:w="1480" w:type="dxa"/>
            <w:vAlign w:val="center"/>
          </w:tcPr>
          <w:p w:rsidR="00680A35" w:rsidRPr="00B6054E" w:rsidRDefault="00680A35" w:rsidP="00A65CF1">
            <w:pPr>
              <w:pStyle w:val="Tabele"/>
              <w:widowControl w:val="0"/>
              <w:jc w:val="center"/>
              <w:rPr>
                <w:b/>
                <w:sz w:val="18"/>
                <w:szCs w:val="18"/>
              </w:rPr>
            </w:pPr>
            <w:r w:rsidRPr="00B6054E">
              <w:rPr>
                <w:b/>
                <w:sz w:val="18"/>
                <w:szCs w:val="18"/>
              </w:rPr>
              <w:t>Çmimi i energjisë reaktive (lekë/kwar)</w:t>
            </w:r>
          </w:p>
        </w:tc>
      </w:tr>
      <w:tr w:rsidR="00680A35" w:rsidRPr="005515B0">
        <w:tc>
          <w:tcPr>
            <w:tcW w:w="1188" w:type="dxa"/>
            <w:vMerge w:val="restart"/>
            <w:vAlign w:val="center"/>
          </w:tcPr>
          <w:p w:rsidR="00680A35" w:rsidRPr="00B6054E" w:rsidRDefault="00680A35" w:rsidP="00A65CF1">
            <w:pPr>
              <w:pStyle w:val="Tabele"/>
              <w:widowControl w:val="0"/>
              <w:rPr>
                <w:b/>
                <w:sz w:val="18"/>
                <w:szCs w:val="18"/>
              </w:rPr>
            </w:pPr>
            <w:r w:rsidRPr="00B6054E">
              <w:rPr>
                <w:b/>
                <w:sz w:val="18"/>
                <w:szCs w:val="18"/>
              </w:rPr>
              <w:t>Tensioni i</w:t>
            </w:r>
          </w:p>
          <w:p w:rsidR="00680A35" w:rsidRPr="00B6054E" w:rsidRDefault="00680A35" w:rsidP="00A65CF1">
            <w:pPr>
              <w:pStyle w:val="Tabele"/>
              <w:widowControl w:val="0"/>
              <w:rPr>
                <w:b/>
                <w:sz w:val="18"/>
                <w:szCs w:val="18"/>
              </w:rPr>
            </w:pPr>
            <w:r w:rsidRPr="00B6054E">
              <w:rPr>
                <w:b/>
                <w:sz w:val="18"/>
                <w:szCs w:val="18"/>
              </w:rPr>
              <w:t>lartë</w:t>
            </w:r>
          </w:p>
        </w:tc>
        <w:tc>
          <w:tcPr>
            <w:tcW w:w="3960" w:type="dxa"/>
          </w:tcPr>
          <w:p w:rsidR="00680A35" w:rsidRPr="005515B0" w:rsidRDefault="00680A35" w:rsidP="00A65CF1">
            <w:pPr>
              <w:pStyle w:val="Tabele"/>
              <w:widowControl w:val="0"/>
              <w:rPr>
                <w:sz w:val="18"/>
                <w:szCs w:val="18"/>
              </w:rPr>
            </w:pPr>
            <w:r w:rsidRPr="005515B0">
              <w:rPr>
                <w:sz w:val="18"/>
                <w:szCs w:val="18"/>
              </w:rPr>
              <w:t>Klientë të transmetimit TL me asete të zotëruar prej tyre</w:t>
            </w:r>
          </w:p>
        </w:tc>
        <w:tc>
          <w:tcPr>
            <w:tcW w:w="1440" w:type="dxa"/>
          </w:tcPr>
          <w:p w:rsidR="00680A35" w:rsidRPr="005515B0" w:rsidRDefault="00680A35" w:rsidP="00A65CF1">
            <w:pPr>
              <w:pStyle w:val="Tabele"/>
              <w:widowControl w:val="0"/>
              <w:rPr>
                <w:sz w:val="18"/>
                <w:szCs w:val="18"/>
              </w:rPr>
            </w:pPr>
          </w:p>
        </w:tc>
        <w:tc>
          <w:tcPr>
            <w:tcW w:w="1260" w:type="dxa"/>
          </w:tcPr>
          <w:p w:rsidR="00680A35" w:rsidRPr="005515B0" w:rsidRDefault="00680A35" w:rsidP="00A65CF1">
            <w:pPr>
              <w:pStyle w:val="Tabele"/>
              <w:widowControl w:val="0"/>
              <w:rPr>
                <w:sz w:val="18"/>
                <w:szCs w:val="18"/>
              </w:rPr>
            </w:pPr>
          </w:p>
        </w:tc>
        <w:tc>
          <w:tcPr>
            <w:tcW w:w="1480" w:type="dxa"/>
          </w:tcPr>
          <w:p w:rsidR="00680A35" w:rsidRPr="005515B0" w:rsidRDefault="00680A35" w:rsidP="00A65CF1">
            <w:pPr>
              <w:pStyle w:val="Tabele"/>
              <w:widowControl w:val="0"/>
              <w:rPr>
                <w:sz w:val="18"/>
                <w:szCs w:val="18"/>
              </w:rPr>
            </w:pPr>
          </w:p>
        </w:tc>
      </w:tr>
      <w:tr w:rsidR="00680A35" w:rsidRPr="005515B0">
        <w:tc>
          <w:tcPr>
            <w:tcW w:w="1188" w:type="dxa"/>
            <w:vMerge/>
          </w:tcPr>
          <w:p w:rsidR="00680A35" w:rsidRPr="00B6054E" w:rsidRDefault="00680A35" w:rsidP="00A65CF1">
            <w:pPr>
              <w:pStyle w:val="Tabele"/>
              <w:widowControl w:val="0"/>
              <w:rPr>
                <w:b/>
                <w:sz w:val="18"/>
                <w:szCs w:val="18"/>
              </w:rPr>
            </w:pPr>
          </w:p>
        </w:tc>
        <w:tc>
          <w:tcPr>
            <w:tcW w:w="3960" w:type="dxa"/>
          </w:tcPr>
          <w:p w:rsidR="00680A35" w:rsidRPr="005515B0" w:rsidRDefault="00680A35" w:rsidP="00A65CF1">
            <w:pPr>
              <w:pStyle w:val="Tabele"/>
              <w:widowControl w:val="0"/>
              <w:rPr>
                <w:sz w:val="18"/>
                <w:szCs w:val="18"/>
              </w:rPr>
            </w:pPr>
            <w:r w:rsidRPr="005515B0">
              <w:rPr>
                <w:sz w:val="18"/>
                <w:szCs w:val="18"/>
              </w:rPr>
              <w:t>Industri</w:t>
            </w:r>
          </w:p>
        </w:tc>
        <w:tc>
          <w:tcPr>
            <w:tcW w:w="1440" w:type="dxa"/>
          </w:tcPr>
          <w:p w:rsidR="00680A35" w:rsidRPr="005515B0" w:rsidRDefault="00680A35" w:rsidP="00A65CF1">
            <w:pPr>
              <w:pStyle w:val="Tabele"/>
              <w:widowControl w:val="0"/>
              <w:rPr>
                <w:sz w:val="18"/>
                <w:szCs w:val="18"/>
              </w:rPr>
            </w:pPr>
            <w:r w:rsidRPr="005515B0">
              <w:rPr>
                <w:sz w:val="18"/>
                <w:szCs w:val="18"/>
              </w:rPr>
              <w:t>6.20</w:t>
            </w:r>
          </w:p>
        </w:tc>
        <w:tc>
          <w:tcPr>
            <w:tcW w:w="1260" w:type="dxa"/>
          </w:tcPr>
          <w:p w:rsidR="00680A35" w:rsidRPr="005515B0" w:rsidRDefault="00680A35" w:rsidP="00A65CF1">
            <w:pPr>
              <w:pStyle w:val="Tabele"/>
              <w:widowControl w:val="0"/>
              <w:rPr>
                <w:sz w:val="18"/>
                <w:szCs w:val="18"/>
              </w:rPr>
            </w:pPr>
            <w:r w:rsidRPr="005515B0">
              <w:rPr>
                <w:sz w:val="18"/>
                <w:szCs w:val="18"/>
              </w:rPr>
              <w:t>9.00</w:t>
            </w:r>
          </w:p>
        </w:tc>
        <w:tc>
          <w:tcPr>
            <w:tcW w:w="1480" w:type="dxa"/>
          </w:tcPr>
          <w:p w:rsidR="00680A35" w:rsidRPr="005515B0" w:rsidRDefault="00680A35" w:rsidP="00A65CF1">
            <w:pPr>
              <w:pStyle w:val="Tabele"/>
              <w:widowControl w:val="0"/>
              <w:rPr>
                <w:sz w:val="18"/>
                <w:szCs w:val="18"/>
              </w:rPr>
            </w:pPr>
            <w:r w:rsidRPr="005515B0">
              <w:rPr>
                <w:sz w:val="18"/>
                <w:szCs w:val="18"/>
              </w:rPr>
              <w:t>0.93</w:t>
            </w:r>
          </w:p>
        </w:tc>
      </w:tr>
      <w:tr w:rsidR="00680A35" w:rsidRPr="005515B0">
        <w:tc>
          <w:tcPr>
            <w:tcW w:w="1188" w:type="dxa"/>
            <w:vMerge/>
          </w:tcPr>
          <w:p w:rsidR="00680A35" w:rsidRPr="00B6054E" w:rsidRDefault="00680A35" w:rsidP="00A65CF1">
            <w:pPr>
              <w:pStyle w:val="Tabele"/>
              <w:widowControl w:val="0"/>
              <w:rPr>
                <w:b/>
                <w:sz w:val="18"/>
                <w:szCs w:val="18"/>
              </w:rPr>
            </w:pPr>
          </w:p>
        </w:tc>
        <w:tc>
          <w:tcPr>
            <w:tcW w:w="3960" w:type="dxa"/>
          </w:tcPr>
          <w:p w:rsidR="00680A35" w:rsidRPr="005515B0" w:rsidRDefault="00680A35" w:rsidP="00A65CF1">
            <w:pPr>
              <w:pStyle w:val="Tabele"/>
              <w:widowControl w:val="0"/>
              <w:rPr>
                <w:sz w:val="18"/>
                <w:szCs w:val="18"/>
              </w:rPr>
            </w:pPr>
            <w:r w:rsidRPr="005515B0">
              <w:rPr>
                <w:sz w:val="18"/>
                <w:szCs w:val="18"/>
              </w:rPr>
              <w:t>Tregti &amp; shërbime</w:t>
            </w:r>
          </w:p>
        </w:tc>
        <w:tc>
          <w:tcPr>
            <w:tcW w:w="1440" w:type="dxa"/>
          </w:tcPr>
          <w:p w:rsidR="00680A35" w:rsidRPr="005515B0" w:rsidRDefault="00680A35" w:rsidP="00A65CF1">
            <w:pPr>
              <w:pStyle w:val="Tabele"/>
              <w:widowControl w:val="0"/>
              <w:rPr>
                <w:sz w:val="18"/>
                <w:szCs w:val="18"/>
              </w:rPr>
            </w:pPr>
          </w:p>
        </w:tc>
        <w:tc>
          <w:tcPr>
            <w:tcW w:w="1260" w:type="dxa"/>
          </w:tcPr>
          <w:p w:rsidR="00680A35" w:rsidRPr="005515B0" w:rsidRDefault="00680A35" w:rsidP="00A65CF1">
            <w:pPr>
              <w:pStyle w:val="Tabele"/>
              <w:widowControl w:val="0"/>
              <w:rPr>
                <w:sz w:val="18"/>
                <w:szCs w:val="18"/>
              </w:rPr>
            </w:pPr>
          </w:p>
        </w:tc>
        <w:tc>
          <w:tcPr>
            <w:tcW w:w="1480" w:type="dxa"/>
          </w:tcPr>
          <w:p w:rsidR="00680A35" w:rsidRPr="005515B0" w:rsidRDefault="00680A35" w:rsidP="00A65CF1">
            <w:pPr>
              <w:pStyle w:val="Tabele"/>
              <w:widowControl w:val="0"/>
              <w:rPr>
                <w:sz w:val="18"/>
                <w:szCs w:val="18"/>
              </w:rPr>
            </w:pPr>
          </w:p>
        </w:tc>
      </w:tr>
      <w:tr w:rsidR="00680A35" w:rsidRPr="005515B0">
        <w:tc>
          <w:tcPr>
            <w:tcW w:w="1188" w:type="dxa"/>
            <w:vMerge/>
          </w:tcPr>
          <w:p w:rsidR="00680A35" w:rsidRPr="00B6054E" w:rsidRDefault="00680A35" w:rsidP="00A65CF1">
            <w:pPr>
              <w:pStyle w:val="Tabele"/>
              <w:widowControl w:val="0"/>
              <w:rPr>
                <w:b/>
                <w:sz w:val="18"/>
                <w:szCs w:val="18"/>
              </w:rPr>
            </w:pPr>
          </w:p>
        </w:tc>
        <w:tc>
          <w:tcPr>
            <w:tcW w:w="3960" w:type="dxa"/>
          </w:tcPr>
          <w:p w:rsidR="00680A35" w:rsidRPr="005515B0" w:rsidRDefault="00680A35" w:rsidP="00A65CF1">
            <w:pPr>
              <w:pStyle w:val="Tabele"/>
              <w:widowControl w:val="0"/>
              <w:rPr>
                <w:sz w:val="18"/>
                <w:szCs w:val="18"/>
              </w:rPr>
            </w:pPr>
            <w:r w:rsidRPr="005515B0">
              <w:rPr>
                <w:sz w:val="18"/>
                <w:szCs w:val="18"/>
              </w:rPr>
              <w:t>Bujqësi</w:t>
            </w:r>
          </w:p>
        </w:tc>
        <w:tc>
          <w:tcPr>
            <w:tcW w:w="1440" w:type="dxa"/>
          </w:tcPr>
          <w:p w:rsidR="00680A35" w:rsidRPr="005515B0" w:rsidRDefault="00680A35" w:rsidP="00A65CF1">
            <w:pPr>
              <w:pStyle w:val="Tabele"/>
              <w:widowControl w:val="0"/>
              <w:rPr>
                <w:sz w:val="18"/>
                <w:szCs w:val="18"/>
              </w:rPr>
            </w:pPr>
          </w:p>
        </w:tc>
        <w:tc>
          <w:tcPr>
            <w:tcW w:w="1260" w:type="dxa"/>
          </w:tcPr>
          <w:p w:rsidR="00680A35" w:rsidRPr="005515B0" w:rsidRDefault="00680A35" w:rsidP="00A65CF1">
            <w:pPr>
              <w:pStyle w:val="Tabele"/>
              <w:widowControl w:val="0"/>
              <w:rPr>
                <w:sz w:val="18"/>
                <w:szCs w:val="18"/>
              </w:rPr>
            </w:pPr>
          </w:p>
        </w:tc>
        <w:tc>
          <w:tcPr>
            <w:tcW w:w="1480" w:type="dxa"/>
          </w:tcPr>
          <w:p w:rsidR="00680A35" w:rsidRPr="005515B0" w:rsidRDefault="00680A35" w:rsidP="00A65CF1">
            <w:pPr>
              <w:pStyle w:val="Tabele"/>
              <w:widowControl w:val="0"/>
              <w:rPr>
                <w:sz w:val="18"/>
                <w:szCs w:val="18"/>
              </w:rPr>
            </w:pPr>
          </w:p>
        </w:tc>
      </w:tr>
      <w:tr w:rsidR="00680A35" w:rsidRPr="005515B0">
        <w:tc>
          <w:tcPr>
            <w:tcW w:w="1188" w:type="dxa"/>
            <w:vMerge/>
          </w:tcPr>
          <w:p w:rsidR="00680A35" w:rsidRPr="00B6054E" w:rsidRDefault="00680A35" w:rsidP="00A65CF1">
            <w:pPr>
              <w:pStyle w:val="Tabele"/>
              <w:widowControl w:val="0"/>
              <w:rPr>
                <w:b/>
                <w:sz w:val="18"/>
                <w:szCs w:val="18"/>
              </w:rPr>
            </w:pPr>
          </w:p>
        </w:tc>
        <w:tc>
          <w:tcPr>
            <w:tcW w:w="3960" w:type="dxa"/>
          </w:tcPr>
          <w:p w:rsidR="00680A35" w:rsidRPr="005515B0" w:rsidRDefault="00680A35" w:rsidP="00A65CF1">
            <w:pPr>
              <w:pStyle w:val="Tabele"/>
              <w:widowControl w:val="0"/>
              <w:rPr>
                <w:sz w:val="18"/>
                <w:szCs w:val="18"/>
              </w:rPr>
            </w:pPr>
            <w:r w:rsidRPr="005515B0">
              <w:rPr>
                <w:sz w:val="18"/>
                <w:szCs w:val="18"/>
              </w:rPr>
              <w:t>Të tjerë</w:t>
            </w:r>
          </w:p>
        </w:tc>
        <w:tc>
          <w:tcPr>
            <w:tcW w:w="1440" w:type="dxa"/>
          </w:tcPr>
          <w:p w:rsidR="00680A35" w:rsidRPr="005515B0" w:rsidRDefault="00680A35" w:rsidP="00A65CF1">
            <w:pPr>
              <w:pStyle w:val="Tabele"/>
              <w:widowControl w:val="0"/>
              <w:rPr>
                <w:sz w:val="18"/>
                <w:szCs w:val="18"/>
              </w:rPr>
            </w:pPr>
          </w:p>
        </w:tc>
        <w:tc>
          <w:tcPr>
            <w:tcW w:w="1260" w:type="dxa"/>
          </w:tcPr>
          <w:p w:rsidR="00680A35" w:rsidRPr="005515B0" w:rsidRDefault="00680A35" w:rsidP="00A65CF1">
            <w:pPr>
              <w:pStyle w:val="Tabele"/>
              <w:widowControl w:val="0"/>
              <w:rPr>
                <w:sz w:val="18"/>
                <w:szCs w:val="18"/>
              </w:rPr>
            </w:pPr>
          </w:p>
        </w:tc>
        <w:tc>
          <w:tcPr>
            <w:tcW w:w="1480" w:type="dxa"/>
          </w:tcPr>
          <w:p w:rsidR="00680A35" w:rsidRPr="005515B0" w:rsidRDefault="00680A35" w:rsidP="00A65CF1">
            <w:pPr>
              <w:pStyle w:val="Tabele"/>
              <w:widowControl w:val="0"/>
              <w:rPr>
                <w:sz w:val="18"/>
                <w:szCs w:val="18"/>
              </w:rPr>
            </w:pPr>
          </w:p>
        </w:tc>
      </w:tr>
      <w:tr w:rsidR="00680A35" w:rsidRPr="005515B0">
        <w:tc>
          <w:tcPr>
            <w:tcW w:w="1188" w:type="dxa"/>
            <w:vMerge/>
          </w:tcPr>
          <w:p w:rsidR="00680A35" w:rsidRPr="00B6054E" w:rsidRDefault="00680A35" w:rsidP="00A65CF1">
            <w:pPr>
              <w:pStyle w:val="Tabele"/>
              <w:widowControl w:val="0"/>
              <w:rPr>
                <w:b/>
                <w:sz w:val="18"/>
                <w:szCs w:val="18"/>
              </w:rPr>
            </w:pPr>
          </w:p>
        </w:tc>
        <w:tc>
          <w:tcPr>
            <w:tcW w:w="3960" w:type="dxa"/>
          </w:tcPr>
          <w:p w:rsidR="00680A35" w:rsidRPr="005515B0" w:rsidRDefault="00680A35" w:rsidP="00A65CF1">
            <w:pPr>
              <w:pStyle w:val="Tabele"/>
              <w:widowControl w:val="0"/>
              <w:rPr>
                <w:sz w:val="18"/>
                <w:szCs w:val="18"/>
              </w:rPr>
            </w:pPr>
            <w:r w:rsidRPr="005515B0">
              <w:rPr>
                <w:sz w:val="18"/>
                <w:szCs w:val="18"/>
              </w:rPr>
              <w:t>Klientë të furnizuar në</w:t>
            </w:r>
            <w:r>
              <w:rPr>
                <w:sz w:val="18"/>
                <w:szCs w:val="18"/>
              </w:rPr>
              <w:t xml:space="preserve"> N/S 110 kV</w:t>
            </w:r>
            <w:r w:rsidRPr="005515B0">
              <w:rPr>
                <w:sz w:val="18"/>
                <w:szCs w:val="18"/>
              </w:rPr>
              <w:t xml:space="preserve"> të shpërndarjes</w:t>
            </w:r>
          </w:p>
        </w:tc>
        <w:tc>
          <w:tcPr>
            <w:tcW w:w="1440" w:type="dxa"/>
          </w:tcPr>
          <w:p w:rsidR="00680A35" w:rsidRPr="005515B0" w:rsidRDefault="00680A35" w:rsidP="00A65CF1">
            <w:pPr>
              <w:pStyle w:val="Tabele"/>
              <w:widowControl w:val="0"/>
              <w:rPr>
                <w:sz w:val="18"/>
                <w:szCs w:val="18"/>
              </w:rPr>
            </w:pPr>
          </w:p>
        </w:tc>
        <w:tc>
          <w:tcPr>
            <w:tcW w:w="1260" w:type="dxa"/>
          </w:tcPr>
          <w:p w:rsidR="00680A35" w:rsidRPr="005515B0" w:rsidRDefault="00680A35" w:rsidP="00A65CF1">
            <w:pPr>
              <w:pStyle w:val="Tabele"/>
              <w:widowControl w:val="0"/>
              <w:rPr>
                <w:sz w:val="18"/>
                <w:szCs w:val="18"/>
              </w:rPr>
            </w:pPr>
          </w:p>
        </w:tc>
        <w:tc>
          <w:tcPr>
            <w:tcW w:w="1480" w:type="dxa"/>
          </w:tcPr>
          <w:p w:rsidR="00680A35" w:rsidRPr="005515B0" w:rsidRDefault="00680A35" w:rsidP="00A65CF1">
            <w:pPr>
              <w:pStyle w:val="Tabele"/>
              <w:widowControl w:val="0"/>
              <w:rPr>
                <w:sz w:val="18"/>
                <w:szCs w:val="18"/>
              </w:rPr>
            </w:pPr>
          </w:p>
        </w:tc>
      </w:tr>
      <w:tr w:rsidR="00680A35" w:rsidRPr="005515B0">
        <w:tc>
          <w:tcPr>
            <w:tcW w:w="1188" w:type="dxa"/>
            <w:vMerge/>
          </w:tcPr>
          <w:p w:rsidR="00680A35" w:rsidRPr="00B6054E" w:rsidRDefault="00680A35" w:rsidP="00A65CF1">
            <w:pPr>
              <w:pStyle w:val="Tabele"/>
              <w:widowControl w:val="0"/>
              <w:rPr>
                <w:b/>
                <w:sz w:val="18"/>
                <w:szCs w:val="18"/>
              </w:rPr>
            </w:pPr>
          </w:p>
        </w:tc>
        <w:tc>
          <w:tcPr>
            <w:tcW w:w="3960" w:type="dxa"/>
          </w:tcPr>
          <w:p w:rsidR="00680A35" w:rsidRPr="005515B0" w:rsidRDefault="00680A35" w:rsidP="00A65CF1">
            <w:pPr>
              <w:pStyle w:val="Tabele"/>
              <w:widowControl w:val="0"/>
              <w:rPr>
                <w:sz w:val="18"/>
                <w:szCs w:val="18"/>
              </w:rPr>
            </w:pPr>
            <w:r w:rsidRPr="005515B0">
              <w:rPr>
                <w:sz w:val="18"/>
                <w:szCs w:val="18"/>
              </w:rPr>
              <w:t>Industri</w:t>
            </w:r>
          </w:p>
        </w:tc>
        <w:tc>
          <w:tcPr>
            <w:tcW w:w="1440" w:type="dxa"/>
          </w:tcPr>
          <w:p w:rsidR="00680A35" w:rsidRPr="005515B0" w:rsidRDefault="00680A35" w:rsidP="00A65CF1">
            <w:pPr>
              <w:pStyle w:val="Tabele"/>
              <w:widowControl w:val="0"/>
              <w:rPr>
                <w:sz w:val="18"/>
                <w:szCs w:val="18"/>
              </w:rPr>
            </w:pPr>
            <w:r w:rsidRPr="005515B0">
              <w:rPr>
                <w:sz w:val="18"/>
                <w:szCs w:val="18"/>
              </w:rPr>
              <w:t>8.00</w:t>
            </w:r>
          </w:p>
        </w:tc>
        <w:tc>
          <w:tcPr>
            <w:tcW w:w="1260" w:type="dxa"/>
          </w:tcPr>
          <w:p w:rsidR="00680A35" w:rsidRPr="005515B0" w:rsidRDefault="00680A35" w:rsidP="00A65CF1">
            <w:pPr>
              <w:pStyle w:val="Tabele"/>
              <w:widowControl w:val="0"/>
              <w:rPr>
                <w:sz w:val="18"/>
                <w:szCs w:val="18"/>
              </w:rPr>
            </w:pPr>
          </w:p>
        </w:tc>
        <w:tc>
          <w:tcPr>
            <w:tcW w:w="1480" w:type="dxa"/>
          </w:tcPr>
          <w:p w:rsidR="00680A35" w:rsidRPr="005515B0" w:rsidRDefault="00680A35" w:rsidP="00A65CF1">
            <w:pPr>
              <w:pStyle w:val="Tabele"/>
              <w:widowControl w:val="0"/>
              <w:rPr>
                <w:sz w:val="18"/>
                <w:szCs w:val="18"/>
              </w:rPr>
            </w:pPr>
            <w:r w:rsidRPr="005515B0">
              <w:rPr>
                <w:sz w:val="18"/>
                <w:szCs w:val="18"/>
              </w:rPr>
              <w:t>1.20</w:t>
            </w:r>
          </w:p>
        </w:tc>
      </w:tr>
      <w:tr w:rsidR="00680A35" w:rsidRPr="005515B0">
        <w:tc>
          <w:tcPr>
            <w:tcW w:w="1188" w:type="dxa"/>
            <w:vMerge/>
          </w:tcPr>
          <w:p w:rsidR="00680A35" w:rsidRPr="00B6054E" w:rsidRDefault="00680A35" w:rsidP="00A65CF1">
            <w:pPr>
              <w:pStyle w:val="Tabele"/>
              <w:widowControl w:val="0"/>
              <w:rPr>
                <w:b/>
                <w:sz w:val="18"/>
                <w:szCs w:val="18"/>
              </w:rPr>
            </w:pPr>
          </w:p>
        </w:tc>
        <w:tc>
          <w:tcPr>
            <w:tcW w:w="3960" w:type="dxa"/>
          </w:tcPr>
          <w:p w:rsidR="00680A35" w:rsidRPr="005515B0" w:rsidRDefault="00680A35" w:rsidP="00A65CF1">
            <w:pPr>
              <w:pStyle w:val="Tabele"/>
              <w:widowControl w:val="0"/>
              <w:rPr>
                <w:sz w:val="18"/>
                <w:szCs w:val="18"/>
              </w:rPr>
            </w:pPr>
            <w:r w:rsidRPr="005515B0">
              <w:rPr>
                <w:sz w:val="18"/>
                <w:szCs w:val="18"/>
              </w:rPr>
              <w:t>Tregti &amp; shërbime</w:t>
            </w:r>
          </w:p>
        </w:tc>
        <w:tc>
          <w:tcPr>
            <w:tcW w:w="1440" w:type="dxa"/>
          </w:tcPr>
          <w:p w:rsidR="00680A35" w:rsidRPr="005515B0" w:rsidRDefault="00680A35" w:rsidP="00A65CF1">
            <w:pPr>
              <w:pStyle w:val="Tabele"/>
              <w:widowControl w:val="0"/>
              <w:rPr>
                <w:sz w:val="18"/>
                <w:szCs w:val="18"/>
              </w:rPr>
            </w:pPr>
            <w:r w:rsidRPr="005515B0">
              <w:rPr>
                <w:sz w:val="18"/>
                <w:szCs w:val="18"/>
              </w:rPr>
              <w:t>8.00</w:t>
            </w:r>
          </w:p>
        </w:tc>
        <w:tc>
          <w:tcPr>
            <w:tcW w:w="1260" w:type="dxa"/>
          </w:tcPr>
          <w:p w:rsidR="00680A35" w:rsidRPr="005515B0" w:rsidRDefault="00680A35" w:rsidP="00A65CF1">
            <w:pPr>
              <w:pStyle w:val="Tabele"/>
              <w:widowControl w:val="0"/>
              <w:rPr>
                <w:sz w:val="18"/>
                <w:szCs w:val="18"/>
              </w:rPr>
            </w:pPr>
            <w:r w:rsidRPr="005515B0">
              <w:rPr>
                <w:sz w:val="18"/>
                <w:szCs w:val="18"/>
              </w:rPr>
              <w:t>9.64</w:t>
            </w:r>
          </w:p>
        </w:tc>
        <w:tc>
          <w:tcPr>
            <w:tcW w:w="1480" w:type="dxa"/>
          </w:tcPr>
          <w:p w:rsidR="00680A35" w:rsidRPr="005515B0" w:rsidRDefault="00680A35" w:rsidP="00A65CF1">
            <w:pPr>
              <w:pStyle w:val="Tabele"/>
              <w:widowControl w:val="0"/>
              <w:rPr>
                <w:sz w:val="18"/>
                <w:szCs w:val="18"/>
              </w:rPr>
            </w:pPr>
            <w:r w:rsidRPr="005515B0">
              <w:rPr>
                <w:sz w:val="18"/>
                <w:szCs w:val="18"/>
              </w:rPr>
              <w:t>1.20</w:t>
            </w:r>
          </w:p>
        </w:tc>
      </w:tr>
      <w:tr w:rsidR="00680A35" w:rsidRPr="005515B0">
        <w:tc>
          <w:tcPr>
            <w:tcW w:w="1188" w:type="dxa"/>
            <w:vMerge/>
          </w:tcPr>
          <w:p w:rsidR="00680A35" w:rsidRPr="00B6054E" w:rsidRDefault="00680A35" w:rsidP="00A65CF1">
            <w:pPr>
              <w:pStyle w:val="Tabele"/>
              <w:widowControl w:val="0"/>
              <w:rPr>
                <w:b/>
                <w:sz w:val="18"/>
                <w:szCs w:val="18"/>
              </w:rPr>
            </w:pPr>
          </w:p>
        </w:tc>
        <w:tc>
          <w:tcPr>
            <w:tcW w:w="3960" w:type="dxa"/>
          </w:tcPr>
          <w:p w:rsidR="00680A35" w:rsidRPr="005515B0" w:rsidRDefault="00680A35" w:rsidP="00A65CF1">
            <w:pPr>
              <w:pStyle w:val="Tabele"/>
              <w:widowControl w:val="0"/>
              <w:rPr>
                <w:sz w:val="18"/>
                <w:szCs w:val="18"/>
              </w:rPr>
            </w:pPr>
            <w:r w:rsidRPr="005515B0">
              <w:rPr>
                <w:sz w:val="18"/>
                <w:szCs w:val="18"/>
              </w:rPr>
              <w:t>Bujqësi</w:t>
            </w:r>
          </w:p>
        </w:tc>
        <w:tc>
          <w:tcPr>
            <w:tcW w:w="1440" w:type="dxa"/>
          </w:tcPr>
          <w:p w:rsidR="00680A35" w:rsidRPr="005515B0" w:rsidRDefault="00680A35" w:rsidP="00A65CF1">
            <w:pPr>
              <w:pStyle w:val="Tabele"/>
              <w:widowControl w:val="0"/>
              <w:rPr>
                <w:sz w:val="18"/>
                <w:szCs w:val="18"/>
              </w:rPr>
            </w:pPr>
            <w:r w:rsidRPr="005515B0">
              <w:rPr>
                <w:sz w:val="18"/>
                <w:szCs w:val="18"/>
              </w:rPr>
              <w:t>8.00</w:t>
            </w:r>
          </w:p>
        </w:tc>
        <w:tc>
          <w:tcPr>
            <w:tcW w:w="1260" w:type="dxa"/>
          </w:tcPr>
          <w:p w:rsidR="00680A35" w:rsidRPr="005515B0" w:rsidRDefault="00680A35" w:rsidP="00A65CF1">
            <w:pPr>
              <w:pStyle w:val="Tabele"/>
              <w:widowControl w:val="0"/>
              <w:rPr>
                <w:sz w:val="18"/>
                <w:szCs w:val="18"/>
              </w:rPr>
            </w:pPr>
          </w:p>
        </w:tc>
        <w:tc>
          <w:tcPr>
            <w:tcW w:w="1480" w:type="dxa"/>
          </w:tcPr>
          <w:p w:rsidR="00680A35" w:rsidRPr="005515B0" w:rsidRDefault="00680A35" w:rsidP="00A65CF1">
            <w:pPr>
              <w:pStyle w:val="Tabele"/>
              <w:widowControl w:val="0"/>
              <w:rPr>
                <w:sz w:val="18"/>
                <w:szCs w:val="18"/>
              </w:rPr>
            </w:pPr>
            <w:r w:rsidRPr="005515B0">
              <w:rPr>
                <w:sz w:val="18"/>
                <w:szCs w:val="18"/>
              </w:rPr>
              <w:t>1.20</w:t>
            </w:r>
          </w:p>
        </w:tc>
      </w:tr>
      <w:tr w:rsidR="00680A35" w:rsidRPr="005515B0">
        <w:tc>
          <w:tcPr>
            <w:tcW w:w="1188" w:type="dxa"/>
            <w:vMerge/>
          </w:tcPr>
          <w:p w:rsidR="00680A35" w:rsidRPr="00B6054E" w:rsidRDefault="00680A35" w:rsidP="00A65CF1">
            <w:pPr>
              <w:pStyle w:val="Tabele"/>
              <w:widowControl w:val="0"/>
              <w:rPr>
                <w:b/>
                <w:sz w:val="18"/>
                <w:szCs w:val="18"/>
              </w:rPr>
            </w:pPr>
          </w:p>
        </w:tc>
        <w:tc>
          <w:tcPr>
            <w:tcW w:w="3960" w:type="dxa"/>
          </w:tcPr>
          <w:p w:rsidR="00680A35" w:rsidRPr="005515B0" w:rsidRDefault="00680A35" w:rsidP="00A65CF1">
            <w:pPr>
              <w:pStyle w:val="Tabele"/>
              <w:widowControl w:val="0"/>
              <w:rPr>
                <w:sz w:val="18"/>
                <w:szCs w:val="18"/>
              </w:rPr>
            </w:pPr>
            <w:r w:rsidRPr="005515B0">
              <w:rPr>
                <w:sz w:val="18"/>
                <w:szCs w:val="18"/>
              </w:rPr>
              <w:t>Të tjerë</w:t>
            </w:r>
          </w:p>
        </w:tc>
        <w:tc>
          <w:tcPr>
            <w:tcW w:w="1440" w:type="dxa"/>
          </w:tcPr>
          <w:p w:rsidR="00680A35" w:rsidRPr="005515B0" w:rsidRDefault="00680A35" w:rsidP="00A65CF1">
            <w:pPr>
              <w:pStyle w:val="Tabele"/>
              <w:widowControl w:val="0"/>
              <w:rPr>
                <w:sz w:val="18"/>
                <w:szCs w:val="18"/>
              </w:rPr>
            </w:pPr>
            <w:r w:rsidRPr="005515B0">
              <w:rPr>
                <w:sz w:val="18"/>
                <w:szCs w:val="18"/>
              </w:rPr>
              <w:t>8.00</w:t>
            </w:r>
          </w:p>
        </w:tc>
        <w:tc>
          <w:tcPr>
            <w:tcW w:w="1260" w:type="dxa"/>
          </w:tcPr>
          <w:p w:rsidR="00680A35" w:rsidRPr="005515B0" w:rsidRDefault="00680A35" w:rsidP="00A65CF1">
            <w:pPr>
              <w:pStyle w:val="Tabele"/>
              <w:widowControl w:val="0"/>
              <w:rPr>
                <w:sz w:val="18"/>
                <w:szCs w:val="18"/>
              </w:rPr>
            </w:pPr>
          </w:p>
        </w:tc>
        <w:tc>
          <w:tcPr>
            <w:tcW w:w="1480" w:type="dxa"/>
          </w:tcPr>
          <w:p w:rsidR="00680A35" w:rsidRPr="005515B0" w:rsidRDefault="00680A35" w:rsidP="00A65CF1">
            <w:pPr>
              <w:pStyle w:val="Tabele"/>
              <w:widowControl w:val="0"/>
              <w:rPr>
                <w:sz w:val="18"/>
                <w:szCs w:val="18"/>
              </w:rPr>
            </w:pPr>
            <w:r w:rsidRPr="005515B0">
              <w:rPr>
                <w:sz w:val="18"/>
                <w:szCs w:val="18"/>
              </w:rPr>
              <w:t>1.20</w:t>
            </w:r>
          </w:p>
        </w:tc>
      </w:tr>
      <w:tr w:rsidR="00680A35" w:rsidRPr="005515B0">
        <w:tc>
          <w:tcPr>
            <w:tcW w:w="1188" w:type="dxa"/>
            <w:vMerge w:val="restart"/>
            <w:vAlign w:val="center"/>
          </w:tcPr>
          <w:p w:rsidR="00680A35" w:rsidRPr="00B6054E" w:rsidRDefault="00680A35" w:rsidP="00A65CF1">
            <w:pPr>
              <w:pStyle w:val="Tabele"/>
              <w:widowControl w:val="0"/>
              <w:rPr>
                <w:b/>
                <w:sz w:val="18"/>
                <w:szCs w:val="18"/>
              </w:rPr>
            </w:pPr>
            <w:r w:rsidRPr="00B6054E">
              <w:rPr>
                <w:b/>
                <w:sz w:val="18"/>
                <w:szCs w:val="18"/>
              </w:rPr>
              <w:t>Tensioni i</w:t>
            </w:r>
          </w:p>
          <w:p w:rsidR="00680A35" w:rsidRPr="00B6054E" w:rsidRDefault="00680A35" w:rsidP="00A65CF1">
            <w:pPr>
              <w:pStyle w:val="Tabele"/>
              <w:widowControl w:val="0"/>
              <w:rPr>
                <w:b/>
                <w:sz w:val="18"/>
                <w:szCs w:val="18"/>
              </w:rPr>
            </w:pPr>
            <w:r w:rsidRPr="00B6054E">
              <w:rPr>
                <w:b/>
                <w:sz w:val="18"/>
                <w:szCs w:val="18"/>
              </w:rPr>
              <w:t>mesëm</w:t>
            </w:r>
          </w:p>
        </w:tc>
        <w:tc>
          <w:tcPr>
            <w:tcW w:w="3960" w:type="dxa"/>
          </w:tcPr>
          <w:p w:rsidR="00680A35" w:rsidRPr="005515B0" w:rsidRDefault="00680A35" w:rsidP="00A65CF1">
            <w:pPr>
              <w:pStyle w:val="Tabele"/>
              <w:widowControl w:val="0"/>
              <w:rPr>
                <w:sz w:val="18"/>
                <w:szCs w:val="18"/>
              </w:rPr>
            </w:pPr>
            <w:r w:rsidRPr="005515B0">
              <w:rPr>
                <w:sz w:val="18"/>
                <w:szCs w:val="18"/>
              </w:rPr>
              <w:t>Klientë të furnizuar në</w:t>
            </w:r>
            <w:r>
              <w:rPr>
                <w:sz w:val="18"/>
                <w:szCs w:val="18"/>
              </w:rPr>
              <w:t xml:space="preserve"> 35 kV</w:t>
            </w:r>
          </w:p>
        </w:tc>
        <w:tc>
          <w:tcPr>
            <w:tcW w:w="1440" w:type="dxa"/>
          </w:tcPr>
          <w:p w:rsidR="00680A35" w:rsidRPr="005515B0" w:rsidRDefault="00680A35" w:rsidP="00A65CF1">
            <w:pPr>
              <w:pStyle w:val="Tabele"/>
              <w:widowControl w:val="0"/>
              <w:rPr>
                <w:sz w:val="18"/>
                <w:szCs w:val="18"/>
              </w:rPr>
            </w:pPr>
          </w:p>
        </w:tc>
        <w:tc>
          <w:tcPr>
            <w:tcW w:w="1260" w:type="dxa"/>
          </w:tcPr>
          <w:p w:rsidR="00680A35" w:rsidRPr="005515B0" w:rsidRDefault="00680A35" w:rsidP="00A65CF1">
            <w:pPr>
              <w:pStyle w:val="Tabele"/>
              <w:widowControl w:val="0"/>
              <w:rPr>
                <w:sz w:val="18"/>
                <w:szCs w:val="18"/>
              </w:rPr>
            </w:pPr>
          </w:p>
        </w:tc>
        <w:tc>
          <w:tcPr>
            <w:tcW w:w="1480" w:type="dxa"/>
          </w:tcPr>
          <w:p w:rsidR="00680A35" w:rsidRPr="005515B0" w:rsidRDefault="00680A35" w:rsidP="00A65CF1">
            <w:pPr>
              <w:pStyle w:val="Tabele"/>
              <w:widowControl w:val="0"/>
              <w:rPr>
                <w:sz w:val="18"/>
                <w:szCs w:val="18"/>
              </w:rPr>
            </w:pPr>
          </w:p>
        </w:tc>
      </w:tr>
      <w:tr w:rsidR="00680A35" w:rsidRPr="005515B0">
        <w:tc>
          <w:tcPr>
            <w:tcW w:w="1188" w:type="dxa"/>
            <w:vMerge/>
          </w:tcPr>
          <w:p w:rsidR="00680A35" w:rsidRPr="005515B0" w:rsidRDefault="00680A35" w:rsidP="00A65CF1">
            <w:pPr>
              <w:pStyle w:val="Tabele"/>
              <w:widowControl w:val="0"/>
              <w:rPr>
                <w:sz w:val="18"/>
                <w:szCs w:val="18"/>
              </w:rPr>
            </w:pPr>
          </w:p>
        </w:tc>
        <w:tc>
          <w:tcPr>
            <w:tcW w:w="3960" w:type="dxa"/>
          </w:tcPr>
          <w:p w:rsidR="00680A35" w:rsidRPr="005515B0" w:rsidRDefault="00680A35" w:rsidP="00A65CF1">
            <w:pPr>
              <w:pStyle w:val="Tabele"/>
              <w:widowControl w:val="0"/>
              <w:rPr>
                <w:sz w:val="18"/>
                <w:szCs w:val="18"/>
              </w:rPr>
            </w:pPr>
            <w:r w:rsidRPr="005515B0">
              <w:rPr>
                <w:sz w:val="18"/>
                <w:szCs w:val="18"/>
              </w:rPr>
              <w:t>Industri</w:t>
            </w:r>
          </w:p>
        </w:tc>
        <w:tc>
          <w:tcPr>
            <w:tcW w:w="1440" w:type="dxa"/>
          </w:tcPr>
          <w:p w:rsidR="00680A35" w:rsidRPr="005515B0" w:rsidRDefault="00680A35" w:rsidP="00A65CF1">
            <w:pPr>
              <w:pStyle w:val="Tabele"/>
              <w:widowControl w:val="0"/>
              <w:rPr>
                <w:sz w:val="18"/>
                <w:szCs w:val="18"/>
              </w:rPr>
            </w:pPr>
            <w:r w:rsidRPr="005515B0">
              <w:rPr>
                <w:sz w:val="18"/>
                <w:szCs w:val="18"/>
              </w:rPr>
              <w:t>8.50</w:t>
            </w:r>
          </w:p>
        </w:tc>
        <w:tc>
          <w:tcPr>
            <w:tcW w:w="1260" w:type="dxa"/>
          </w:tcPr>
          <w:p w:rsidR="00680A35" w:rsidRPr="005515B0" w:rsidRDefault="00680A35" w:rsidP="00A65CF1">
            <w:pPr>
              <w:pStyle w:val="Tabele"/>
              <w:widowControl w:val="0"/>
              <w:rPr>
                <w:sz w:val="18"/>
                <w:szCs w:val="18"/>
              </w:rPr>
            </w:pPr>
          </w:p>
        </w:tc>
        <w:tc>
          <w:tcPr>
            <w:tcW w:w="1480" w:type="dxa"/>
          </w:tcPr>
          <w:p w:rsidR="00680A35" w:rsidRPr="005515B0" w:rsidRDefault="00680A35" w:rsidP="00A65CF1">
            <w:pPr>
              <w:pStyle w:val="Tabele"/>
              <w:widowControl w:val="0"/>
              <w:rPr>
                <w:sz w:val="18"/>
                <w:szCs w:val="18"/>
              </w:rPr>
            </w:pPr>
            <w:r w:rsidRPr="005515B0">
              <w:rPr>
                <w:sz w:val="18"/>
                <w:szCs w:val="18"/>
              </w:rPr>
              <w:t>1.28</w:t>
            </w:r>
          </w:p>
        </w:tc>
      </w:tr>
      <w:tr w:rsidR="00680A35" w:rsidRPr="005515B0">
        <w:tc>
          <w:tcPr>
            <w:tcW w:w="1188" w:type="dxa"/>
            <w:vMerge/>
          </w:tcPr>
          <w:p w:rsidR="00680A35" w:rsidRPr="005515B0" w:rsidRDefault="00680A35" w:rsidP="00A65CF1">
            <w:pPr>
              <w:pStyle w:val="Tabele"/>
              <w:widowControl w:val="0"/>
              <w:rPr>
                <w:sz w:val="18"/>
                <w:szCs w:val="18"/>
              </w:rPr>
            </w:pPr>
          </w:p>
        </w:tc>
        <w:tc>
          <w:tcPr>
            <w:tcW w:w="3960" w:type="dxa"/>
          </w:tcPr>
          <w:p w:rsidR="00680A35" w:rsidRPr="005515B0" w:rsidRDefault="00680A35" w:rsidP="00A65CF1">
            <w:pPr>
              <w:pStyle w:val="Tabele"/>
              <w:widowControl w:val="0"/>
              <w:rPr>
                <w:sz w:val="18"/>
                <w:szCs w:val="18"/>
              </w:rPr>
            </w:pPr>
            <w:r w:rsidRPr="005515B0">
              <w:rPr>
                <w:sz w:val="18"/>
                <w:szCs w:val="18"/>
              </w:rPr>
              <w:t>Tregti &amp; shërbime</w:t>
            </w:r>
          </w:p>
        </w:tc>
        <w:tc>
          <w:tcPr>
            <w:tcW w:w="1440" w:type="dxa"/>
          </w:tcPr>
          <w:p w:rsidR="00680A35" w:rsidRPr="005515B0" w:rsidRDefault="00680A35" w:rsidP="00A65CF1">
            <w:pPr>
              <w:pStyle w:val="Tabele"/>
              <w:widowControl w:val="0"/>
              <w:rPr>
                <w:sz w:val="18"/>
                <w:szCs w:val="18"/>
              </w:rPr>
            </w:pPr>
            <w:r w:rsidRPr="005515B0">
              <w:rPr>
                <w:sz w:val="18"/>
                <w:szCs w:val="18"/>
              </w:rPr>
              <w:t>8.50</w:t>
            </w:r>
          </w:p>
        </w:tc>
        <w:tc>
          <w:tcPr>
            <w:tcW w:w="1260" w:type="dxa"/>
          </w:tcPr>
          <w:p w:rsidR="00680A35" w:rsidRPr="005515B0" w:rsidRDefault="00680A35" w:rsidP="00A65CF1">
            <w:pPr>
              <w:pStyle w:val="Tabele"/>
              <w:widowControl w:val="0"/>
              <w:rPr>
                <w:sz w:val="18"/>
                <w:szCs w:val="18"/>
              </w:rPr>
            </w:pPr>
            <w:r w:rsidRPr="005515B0">
              <w:rPr>
                <w:sz w:val="18"/>
                <w:szCs w:val="18"/>
              </w:rPr>
              <w:t>10.00</w:t>
            </w:r>
          </w:p>
        </w:tc>
        <w:tc>
          <w:tcPr>
            <w:tcW w:w="1480" w:type="dxa"/>
          </w:tcPr>
          <w:p w:rsidR="00680A35" w:rsidRPr="005515B0" w:rsidRDefault="00680A35" w:rsidP="00A65CF1">
            <w:pPr>
              <w:pStyle w:val="Tabele"/>
              <w:widowControl w:val="0"/>
              <w:rPr>
                <w:sz w:val="18"/>
                <w:szCs w:val="18"/>
              </w:rPr>
            </w:pPr>
            <w:r w:rsidRPr="005515B0">
              <w:rPr>
                <w:sz w:val="18"/>
                <w:szCs w:val="18"/>
              </w:rPr>
              <w:t>1.28</w:t>
            </w:r>
          </w:p>
        </w:tc>
      </w:tr>
      <w:tr w:rsidR="00680A35" w:rsidRPr="005515B0">
        <w:tc>
          <w:tcPr>
            <w:tcW w:w="1188" w:type="dxa"/>
            <w:vMerge/>
          </w:tcPr>
          <w:p w:rsidR="00680A35" w:rsidRPr="005515B0" w:rsidRDefault="00680A35" w:rsidP="00A65CF1">
            <w:pPr>
              <w:pStyle w:val="Tabele"/>
              <w:widowControl w:val="0"/>
              <w:rPr>
                <w:sz w:val="18"/>
                <w:szCs w:val="18"/>
              </w:rPr>
            </w:pPr>
          </w:p>
        </w:tc>
        <w:tc>
          <w:tcPr>
            <w:tcW w:w="3960" w:type="dxa"/>
          </w:tcPr>
          <w:p w:rsidR="00680A35" w:rsidRPr="005515B0" w:rsidRDefault="00680A35" w:rsidP="00A65CF1">
            <w:pPr>
              <w:pStyle w:val="Tabele"/>
              <w:widowControl w:val="0"/>
              <w:rPr>
                <w:sz w:val="18"/>
                <w:szCs w:val="18"/>
              </w:rPr>
            </w:pPr>
            <w:r w:rsidRPr="005515B0">
              <w:rPr>
                <w:sz w:val="18"/>
                <w:szCs w:val="18"/>
              </w:rPr>
              <w:t>Bujqësi</w:t>
            </w:r>
          </w:p>
        </w:tc>
        <w:tc>
          <w:tcPr>
            <w:tcW w:w="1440" w:type="dxa"/>
          </w:tcPr>
          <w:p w:rsidR="00680A35" w:rsidRPr="005515B0" w:rsidRDefault="00680A35" w:rsidP="00A65CF1">
            <w:pPr>
              <w:pStyle w:val="Tabele"/>
              <w:widowControl w:val="0"/>
              <w:rPr>
                <w:sz w:val="18"/>
                <w:szCs w:val="18"/>
              </w:rPr>
            </w:pPr>
            <w:r w:rsidRPr="005515B0">
              <w:rPr>
                <w:sz w:val="18"/>
                <w:szCs w:val="18"/>
              </w:rPr>
              <w:t>8.50</w:t>
            </w:r>
          </w:p>
        </w:tc>
        <w:tc>
          <w:tcPr>
            <w:tcW w:w="1260" w:type="dxa"/>
          </w:tcPr>
          <w:p w:rsidR="00680A35" w:rsidRPr="005515B0" w:rsidRDefault="00680A35" w:rsidP="00A65CF1">
            <w:pPr>
              <w:pStyle w:val="Tabele"/>
              <w:widowControl w:val="0"/>
              <w:rPr>
                <w:sz w:val="18"/>
                <w:szCs w:val="18"/>
              </w:rPr>
            </w:pPr>
          </w:p>
        </w:tc>
        <w:tc>
          <w:tcPr>
            <w:tcW w:w="1480" w:type="dxa"/>
          </w:tcPr>
          <w:p w:rsidR="00680A35" w:rsidRPr="005515B0" w:rsidRDefault="00680A35" w:rsidP="00A65CF1">
            <w:pPr>
              <w:pStyle w:val="Tabele"/>
              <w:widowControl w:val="0"/>
              <w:rPr>
                <w:sz w:val="18"/>
                <w:szCs w:val="18"/>
              </w:rPr>
            </w:pPr>
            <w:r w:rsidRPr="005515B0">
              <w:rPr>
                <w:sz w:val="18"/>
                <w:szCs w:val="18"/>
              </w:rPr>
              <w:t>1.28</w:t>
            </w:r>
          </w:p>
        </w:tc>
      </w:tr>
      <w:tr w:rsidR="00680A35" w:rsidRPr="005515B0">
        <w:tc>
          <w:tcPr>
            <w:tcW w:w="1188" w:type="dxa"/>
            <w:vMerge/>
          </w:tcPr>
          <w:p w:rsidR="00680A35" w:rsidRPr="005515B0" w:rsidRDefault="00680A35" w:rsidP="00A65CF1">
            <w:pPr>
              <w:pStyle w:val="Tabele"/>
              <w:widowControl w:val="0"/>
              <w:rPr>
                <w:sz w:val="18"/>
                <w:szCs w:val="18"/>
              </w:rPr>
            </w:pPr>
          </w:p>
        </w:tc>
        <w:tc>
          <w:tcPr>
            <w:tcW w:w="3960" w:type="dxa"/>
          </w:tcPr>
          <w:p w:rsidR="00680A35" w:rsidRPr="005515B0" w:rsidRDefault="00680A35" w:rsidP="00A65CF1">
            <w:pPr>
              <w:pStyle w:val="Tabele"/>
              <w:widowControl w:val="0"/>
              <w:rPr>
                <w:sz w:val="18"/>
                <w:szCs w:val="18"/>
              </w:rPr>
            </w:pPr>
            <w:r w:rsidRPr="005515B0">
              <w:rPr>
                <w:sz w:val="18"/>
                <w:szCs w:val="18"/>
              </w:rPr>
              <w:t>Të tjerë</w:t>
            </w:r>
          </w:p>
        </w:tc>
        <w:tc>
          <w:tcPr>
            <w:tcW w:w="1440" w:type="dxa"/>
          </w:tcPr>
          <w:p w:rsidR="00680A35" w:rsidRPr="005515B0" w:rsidRDefault="00680A35" w:rsidP="00A65CF1">
            <w:pPr>
              <w:pStyle w:val="Tabele"/>
              <w:widowControl w:val="0"/>
              <w:rPr>
                <w:sz w:val="18"/>
                <w:szCs w:val="18"/>
              </w:rPr>
            </w:pPr>
            <w:r w:rsidRPr="005515B0">
              <w:rPr>
                <w:sz w:val="18"/>
                <w:szCs w:val="18"/>
              </w:rPr>
              <w:t>8.50</w:t>
            </w:r>
          </w:p>
        </w:tc>
        <w:tc>
          <w:tcPr>
            <w:tcW w:w="1260" w:type="dxa"/>
          </w:tcPr>
          <w:p w:rsidR="00680A35" w:rsidRPr="005515B0" w:rsidRDefault="00680A35" w:rsidP="00A65CF1">
            <w:pPr>
              <w:pStyle w:val="Tabele"/>
              <w:widowControl w:val="0"/>
              <w:rPr>
                <w:sz w:val="18"/>
                <w:szCs w:val="18"/>
              </w:rPr>
            </w:pPr>
          </w:p>
        </w:tc>
        <w:tc>
          <w:tcPr>
            <w:tcW w:w="1480" w:type="dxa"/>
          </w:tcPr>
          <w:p w:rsidR="00680A35" w:rsidRPr="005515B0" w:rsidRDefault="00680A35" w:rsidP="00A65CF1">
            <w:pPr>
              <w:pStyle w:val="Tabele"/>
              <w:widowControl w:val="0"/>
              <w:rPr>
                <w:sz w:val="18"/>
                <w:szCs w:val="18"/>
              </w:rPr>
            </w:pPr>
            <w:r w:rsidRPr="005515B0">
              <w:rPr>
                <w:sz w:val="18"/>
                <w:szCs w:val="18"/>
              </w:rPr>
              <w:t>1.28</w:t>
            </w:r>
          </w:p>
        </w:tc>
      </w:tr>
      <w:tr w:rsidR="00680A35" w:rsidRPr="005515B0">
        <w:tc>
          <w:tcPr>
            <w:tcW w:w="1188" w:type="dxa"/>
            <w:vMerge/>
          </w:tcPr>
          <w:p w:rsidR="00680A35" w:rsidRPr="005515B0" w:rsidRDefault="00680A35" w:rsidP="00A65CF1">
            <w:pPr>
              <w:pStyle w:val="Tabele"/>
              <w:widowControl w:val="0"/>
              <w:rPr>
                <w:sz w:val="18"/>
                <w:szCs w:val="18"/>
              </w:rPr>
            </w:pPr>
          </w:p>
        </w:tc>
        <w:tc>
          <w:tcPr>
            <w:tcW w:w="3960" w:type="dxa"/>
          </w:tcPr>
          <w:p w:rsidR="00680A35" w:rsidRPr="005515B0" w:rsidRDefault="00680A35" w:rsidP="00A65CF1">
            <w:pPr>
              <w:pStyle w:val="Tabele"/>
              <w:widowControl w:val="0"/>
              <w:rPr>
                <w:sz w:val="18"/>
                <w:szCs w:val="18"/>
              </w:rPr>
            </w:pPr>
          </w:p>
        </w:tc>
        <w:tc>
          <w:tcPr>
            <w:tcW w:w="1440" w:type="dxa"/>
          </w:tcPr>
          <w:p w:rsidR="00680A35" w:rsidRPr="005515B0" w:rsidRDefault="00680A35" w:rsidP="00A65CF1">
            <w:pPr>
              <w:pStyle w:val="Tabele"/>
              <w:widowControl w:val="0"/>
              <w:rPr>
                <w:sz w:val="18"/>
                <w:szCs w:val="18"/>
              </w:rPr>
            </w:pPr>
          </w:p>
        </w:tc>
        <w:tc>
          <w:tcPr>
            <w:tcW w:w="1260" w:type="dxa"/>
          </w:tcPr>
          <w:p w:rsidR="00680A35" w:rsidRPr="005515B0" w:rsidRDefault="00680A35" w:rsidP="00A65CF1">
            <w:pPr>
              <w:pStyle w:val="Tabele"/>
              <w:widowControl w:val="0"/>
              <w:rPr>
                <w:sz w:val="18"/>
                <w:szCs w:val="18"/>
              </w:rPr>
            </w:pPr>
          </w:p>
        </w:tc>
        <w:tc>
          <w:tcPr>
            <w:tcW w:w="1480" w:type="dxa"/>
          </w:tcPr>
          <w:p w:rsidR="00680A35" w:rsidRPr="005515B0" w:rsidRDefault="00680A35" w:rsidP="00A65CF1">
            <w:pPr>
              <w:pStyle w:val="Tabele"/>
              <w:widowControl w:val="0"/>
              <w:rPr>
                <w:sz w:val="18"/>
                <w:szCs w:val="18"/>
              </w:rPr>
            </w:pPr>
          </w:p>
        </w:tc>
      </w:tr>
      <w:tr w:rsidR="00680A35" w:rsidRPr="005515B0">
        <w:tc>
          <w:tcPr>
            <w:tcW w:w="1188" w:type="dxa"/>
            <w:vMerge/>
          </w:tcPr>
          <w:p w:rsidR="00680A35" w:rsidRPr="005515B0" w:rsidRDefault="00680A35" w:rsidP="00A65CF1">
            <w:pPr>
              <w:pStyle w:val="Tabele"/>
              <w:widowControl w:val="0"/>
              <w:rPr>
                <w:sz w:val="18"/>
                <w:szCs w:val="18"/>
              </w:rPr>
            </w:pPr>
          </w:p>
        </w:tc>
        <w:tc>
          <w:tcPr>
            <w:tcW w:w="3960" w:type="dxa"/>
          </w:tcPr>
          <w:p w:rsidR="00680A35" w:rsidRPr="005515B0" w:rsidRDefault="00680A35" w:rsidP="00A65CF1">
            <w:pPr>
              <w:pStyle w:val="Tabele"/>
              <w:widowControl w:val="0"/>
              <w:rPr>
                <w:sz w:val="18"/>
                <w:szCs w:val="18"/>
              </w:rPr>
            </w:pPr>
            <w:r w:rsidRPr="005515B0">
              <w:rPr>
                <w:sz w:val="18"/>
                <w:szCs w:val="18"/>
              </w:rPr>
              <w:t>Klientë të furnizuar në 20/10/6 kv</w:t>
            </w:r>
          </w:p>
        </w:tc>
        <w:tc>
          <w:tcPr>
            <w:tcW w:w="1440" w:type="dxa"/>
          </w:tcPr>
          <w:p w:rsidR="00680A35" w:rsidRPr="005515B0" w:rsidRDefault="00680A35" w:rsidP="00A65CF1">
            <w:pPr>
              <w:pStyle w:val="Tabele"/>
              <w:widowControl w:val="0"/>
              <w:rPr>
                <w:sz w:val="18"/>
                <w:szCs w:val="18"/>
              </w:rPr>
            </w:pPr>
          </w:p>
        </w:tc>
        <w:tc>
          <w:tcPr>
            <w:tcW w:w="1260" w:type="dxa"/>
          </w:tcPr>
          <w:p w:rsidR="00680A35" w:rsidRPr="005515B0" w:rsidRDefault="00680A35" w:rsidP="00A65CF1">
            <w:pPr>
              <w:pStyle w:val="Tabele"/>
              <w:widowControl w:val="0"/>
              <w:rPr>
                <w:sz w:val="18"/>
                <w:szCs w:val="18"/>
              </w:rPr>
            </w:pPr>
          </w:p>
        </w:tc>
        <w:tc>
          <w:tcPr>
            <w:tcW w:w="1480" w:type="dxa"/>
          </w:tcPr>
          <w:p w:rsidR="00680A35" w:rsidRPr="005515B0" w:rsidRDefault="00680A35" w:rsidP="00A65CF1">
            <w:pPr>
              <w:pStyle w:val="Tabele"/>
              <w:widowControl w:val="0"/>
              <w:rPr>
                <w:sz w:val="18"/>
                <w:szCs w:val="18"/>
              </w:rPr>
            </w:pPr>
          </w:p>
        </w:tc>
      </w:tr>
      <w:tr w:rsidR="00680A35" w:rsidRPr="005515B0">
        <w:tc>
          <w:tcPr>
            <w:tcW w:w="1188" w:type="dxa"/>
            <w:vMerge/>
          </w:tcPr>
          <w:p w:rsidR="00680A35" w:rsidRPr="005515B0" w:rsidRDefault="00680A35" w:rsidP="00A65CF1">
            <w:pPr>
              <w:pStyle w:val="Tabele"/>
              <w:widowControl w:val="0"/>
              <w:rPr>
                <w:sz w:val="18"/>
                <w:szCs w:val="18"/>
              </w:rPr>
            </w:pPr>
          </w:p>
        </w:tc>
        <w:tc>
          <w:tcPr>
            <w:tcW w:w="3960" w:type="dxa"/>
          </w:tcPr>
          <w:p w:rsidR="00680A35" w:rsidRPr="005515B0" w:rsidRDefault="00680A35" w:rsidP="00A65CF1">
            <w:pPr>
              <w:pStyle w:val="Tabele"/>
              <w:widowControl w:val="0"/>
              <w:rPr>
                <w:sz w:val="18"/>
                <w:szCs w:val="18"/>
              </w:rPr>
            </w:pPr>
            <w:r w:rsidRPr="005515B0">
              <w:rPr>
                <w:sz w:val="18"/>
                <w:szCs w:val="18"/>
              </w:rPr>
              <w:t>Industri</w:t>
            </w:r>
          </w:p>
        </w:tc>
        <w:tc>
          <w:tcPr>
            <w:tcW w:w="1440" w:type="dxa"/>
          </w:tcPr>
          <w:p w:rsidR="00680A35" w:rsidRPr="005515B0" w:rsidRDefault="00680A35" w:rsidP="00A65CF1">
            <w:pPr>
              <w:pStyle w:val="Tabele"/>
              <w:widowControl w:val="0"/>
              <w:rPr>
                <w:sz w:val="18"/>
                <w:szCs w:val="18"/>
              </w:rPr>
            </w:pPr>
            <w:r w:rsidRPr="005515B0">
              <w:rPr>
                <w:sz w:val="18"/>
                <w:szCs w:val="18"/>
              </w:rPr>
              <w:t>9.10</w:t>
            </w:r>
          </w:p>
        </w:tc>
        <w:tc>
          <w:tcPr>
            <w:tcW w:w="1260" w:type="dxa"/>
          </w:tcPr>
          <w:p w:rsidR="00680A35" w:rsidRPr="005515B0" w:rsidRDefault="00680A35" w:rsidP="00A65CF1">
            <w:pPr>
              <w:pStyle w:val="Tabele"/>
              <w:widowControl w:val="0"/>
              <w:rPr>
                <w:sz w:val="18"/>
                <w:szCs w:val="18"/>
              </w:rPr>
            </w:pPr>
            <w:r w:rsidRPr="005515B0">
              <w:rPr>
                <w:sz w:val="18"/>
                <w:szCs w:val="18"/>
              </w:rPr>
              <w:t>12.50</w:t>
            </w:r>
          </w:p>
        </w:tc>
        <w:tc>
          <w:tcPr>
            <w:tcW w:w="1480" w:type="dxa"/>
          </w:tcPr>
          <w:p w:rsidR="00680A35" w:rsidRPr="005515B0" w:rsidRDefault="00680A35" w:rsidP="00A65CF1">
            <w:pPr>
              <w:pStyle w:val="Tabele"/>
              <w:widowControl w:val="0"/>
              <w:rPr>
                <w:sz w:val="18"/>
                <w:szCs w:val="18"/>
              </w:rPr>
            </w:pPr>
            <w:r w:rsidRPr="005515B0">
              <w:rPr>
                <w:sz w:val="18"/>
                <w:szCs w:val="18"/>
              </w:rPr>
              <w:t>1.37</w:t>
            </w:r>
          </w:p>
        </w:tc>
      </w:tr>
      <w:tr w:rsidR="00680A35" w:rsidRPr="005515B0">
        <w:tc>
          <w:tcPr>
            <w:tcW w:w="1188" w:type="dxa"/>
            <w:vMerge/>
          </w:tcPr>
          <w:p w:rsidR="00680A35" w:rsidRPr="005515B0" w:rsidRDefault="00680A35" w:rsidP="00A65CF1">
            <w:pPr>
              <w:pStyle w:val="Tabele"/>
              <w:widowControl w:val="0"/>
              <w:rPr>
                <w:sz w:val="18"/>
                <w:szCs w:val="18"/>
              </w:rPr>
            </w:pPr>
          </w:p>
        </w:tc>
        <w:tc>
          <w:tcPr>
            <w:tcW w:w="3960" w:type="dxa"/>
          </w:tcPr>
          <w:p w:rsidR="00680A35" w:rsidRPr="005515B0" w:rsidRDefault="00680A35" w:rsidP="00A65CF1">
            <w:pPr>
              <w:pStyle w:val="Tabele"/>
              <w:widowControl w:val="0"/>
              <w:rPr>
                <w:sz w:val="18"/>
                <w:szCs w:val="18"/>
              </w:rPr>
            </w:pPr>
            <w:r w:rsidRPr="005515B0">
              <w:rPr>
                <w:sz w:val="18"/>
                <w:szCs w:val="18"/>
              </w:rPr>
              <w:t>Tregti &amp; shërbime</w:t>
            </w:r>
          </w:p>
        </w:tc>
        <w:tc>
          <w:tcPr>
            <w:tcW w:w="1440" w:type="dxa"/>
          </w:tcPr>
          <w:p w:rsidR="00680A35" w:rsidRPr="005515B0" w:rsidRDefault="00680A35" w:rsidP="00A65CF1">
            <w:pPr>
              <w:pStyle w:val="Tabele"/>
              <w:widowControl w:val="0"/>
              <w:rPr>
                <w:sz w:val="18"/>
                <w:szCs w:val="18"/>
              </w:rPr>
            </w:pPr>
            <w:r w:rsidRPr="005515B0">
              <w:rPr>
                <w:sz w:val="18"/>
                <w:szCs w:val="18"/>
              </w:rPr>
              <w:t>10.00</w:t>
            </w:r>
          </w:p>
        </w:tc>
        <w:tc>
          <w:tcPr>
            <w:tcW w:w="1260" w:type="dxa"/>
          </w:tcPr>
          <w:p w:rsidR="00680A35" w:rsidRPr="005515B0" w:rsidRDefault="00680A35" w:rsidP="00A65CF1">
            <w:pPr>
              <w:pStyle w:val="Tabele"/>
              <w:widowControl w:val="0"/>
              <w:rPr>
                <w:sz w:val="18"/>
                <w:szCs w:val="18"/>
              </w:rPr>
            </w:pPr>
            <w:r w:rsidRPr="005515B0">
              <w:rPr>
                <w:sz w:val="18"/>
                <w:szCs w:val="18"/>
              </w:rPr>
              <w:t>12.50</w:t>
            </w:r>
          </w:p>
        </w:tc>
        <w:tc>
          <w:tcPr>
            <w:tcW w:w="1480" w:type="dxa"/>
          </w:tcPr>
          <w:p w:rsidR="00680A35" w:rsidRPr="005515B0" w:rsidRDefault="00680A35" w:rsidP="00A65CF1">
            <w:pPr>
              <w:pStyle w:val="Tabele"/>
              <w:widowControl w:val="0"/>
              <w:rPr>
                <w:sz w:val="18"/>
                <w:szCs w:val="18"/>
              </w:rPr>
            </w:pPr>
            <w:r w:rsidRPr="005515B0">
              <w:rPr>
                <w:sz w:val="18"/>
                <w:szCs w:val="18"/>
              </w:rPr>
              <w:t>1.50</w:t>
            </w:r>
          </w:p>
        </w:tc>
      </w:tr>
      <w:tr w:rsidR="00680A35" w:rsidRPr="005515B0">
        <w:tc>
          <w:tcPr>
            <w:tcW w:w="1188" w:type="dxa"/>
            <w:vMerge/>
          </w:tcPr>
          <w:p w:rsidR="00680A35" w:rsidRPr="005515B0" w:rsidRDefault="00680A35" w:rsidP="00A65CF1">
            <w:pPr>
              <w:pStyle w:val="Tabele"/>
              <w:widowControl w:val="0"/>
              <w:rPr>
                <w:sz w:val="18"/>
                <w:szCs w:val="18"/>
              </w:rPr>
            </w:pPr>
          </w:p>
        </w:tc>
        <w:tc>
          <w:tcPr>
            <w:tcW w:w="3960" w:type="dxa"/>
          </w:tcPr>
          <w:p w:rsidR="00680A35" w:rsidRPr="005515B0" w:rsidRDefault="00680A35" w:rsidP="00A65CF1">
            <w:pPr>
              <w:pStyle w:val="Tabele"/>
              <w:widowControl w:val="0"/>
              <w:rPr>
                <w:sz w:val="18"/>
                <w:szCs w:val="18"/>
              </w:rPr>
            </w:pPr>
            <w:r w:rsidRPr="005515B0">
              <w:rPr>
                <w:sz w:val="18"/>
                <w:szCs w:val="18"/>
              </w:rPr>
              <w:t>Furra buke, prodhim mielli</w:t>
            </w:r>
          </w:p>
        </w:tc>
        <w:tc>
          <w:tcPr>
            <w:tcW w:w="1440" w:type="dxa"/>
          </w:tcPr>
          <w:p w:rsidR="00680A35" w:rsidRPr="005515B0" w:rsidRDefault="00680A35" w:rsidP="00A65CF1">
            <w:pPr>
              <w:pStyle w:val="Tabele"/>
              <w:widowControl w:val="0"/>
              <w:rPr>
                <w:sz w:val="18"/>
                <w:szCs w:val="18"/>
              </w:rPr>
            </w:pPr>
            <w:r w:rsidRPr="005515B0">
              <w:rPr>
                <w:sz w:val="18"/>
                <w:szCs w:val="18"/>
              </w:rPr>
              <w:t>7.10</w:t>
            </w:r>
          </w:p>
        </w:tc>
        <w:tc>
          <w:tcPr>
            <w:tcW w:w="1260" w:type="dxa"/>
          </w:tcPr>
          <w:p w:rsidR="00680A35" w:rsidRPr="005515B0" w:rsidRDefault="00680A35" w:rsidP="00A65CF1">
            <w:pPr>
              <w:pStyle w:val="Tabele"/>
              <w:widowControl w:val="0"/>
              <w:rPr>
                <w:sz w:val="18"/>
                <w:szCs w:val="18"/>
              </w:rPr>
            </w:pPr>
            <w:r w:rsidRPr="005515B0">
              <w:rPr>
                <w:sz w:val="18"/>
                <w:szCs w:val="18"/>
              </w:rPr>
              <w:t>12.50</w:t>
            </w:r>
          </w:p>
        </w:tc>
        <w:tc>
          <w:tcPr>
            <w:tcW w:w="1480" w:type="dxa"/>
          </w:tcPr>
          <w:p w:rsidR="00680A35" w:rsidRPr="005515B0" w:rsidRDefault="00680A35" w:rsidP="00A65CF1">
            <w:pPr>
              <w:pStyle w:val="Tabele"/>
              <w:widowControl w:val="0"/>
              <w:rPr>
                <w:sz w:val="18"/>
                <w:szCs w:val="18"/>
              </w:rPr>
            </w:pPr>
            <w:r w:rsidRPr="005515B0">
              <w:rPr>
                <w:sz w:val="18"/>
                <w:szCs w:val="18"/>
              </w:rPr>
              <w:t>1.07</w:t>
            </w:r>
          </w:p>
        </w:tc>
      </w:tr>
      <w:tr w:rsidR="00680A35" w:rsidRPr="005515B0">
        <w:tc>
          <w:tcPr>
            <w:tcW w:w="1188" w:type="dxa"/>
            <w:vMerge/>
          </w:tcPr>
          <w:p w:rsidR="00680A35" w:rsidRPr="005515B0" w:rsidRDefault="00680A35" w:rsidP="00A65CF1">
            <w:pPr>
              <w:pStyle w:val="Tabele"/>
              <w:widowControl w:val="0"/>
              <w:rPr>
                <w:sz w:val="18"/>
                <w:szCs w:val="18"/>
              </w:rPr>
            </w:pPr>
          </w:p>
        </w:tc>
        <w:tc>
          <w:tcPr>
            <w:tcW w:w="3960" w:type="dxa"/>
          </w:tcPr>
          <w:p w:rsidR="00680A35" w:rsidRPr="005515B0" w:rsidRDefault="00680A35" w:rsidP="00A65CF1">
            <w:pPr>
              <w:pStyle w:val="Tabele"/>
              <w:widowControl w:val="0"/>
              <w:rPr>
                <w:sz w:val="18"/>
                <w:szCs w:val="18"/>
              </w:rPr>
            </w:pPr>
            <w:r w:rsidRPr="005515B0">
              <w:rPr>
                <w:sz w:val="18"/>
                <w:szCs w:val="18"/>
              </w:rPr>
              <w:t>Bujqësi</w:t>
            </w:r>
          </w:p>
        </w:tc>
        <w:tc>
          <w:tcPr>
            <w:tcW w:w="1440" w:type="dxa"/>
          </w:tcPr>
          <w:p w:rsidR="00680A35" w:rsidRPr="005515B0" w:rsidRDefault="00680A35" w:rsidP="00A65CF1">
            <w:pPr>
              <w:pStyle w:val="Tabele"/>
              <w:widowControl w:val="0"/>
              <w:rPr>
                <w:sz w:val="18"/>
                <w:szCs w:val="18"/>
              </w:rPr>
            </w:pPr>
            <w:r w:rsidRPr="005515B0">
              <w:rPr>
                <w:sz w:val="18"/>
                <w:szCs w:val="18"/>
              </w:rPr>
              <w:t>8.70</w:t>
            </w:r>
          </w:p>
        </w:tc>
        <w:tc>
          <w:tcPr>
            <w:tcW w:w="1260" w:type="dxa"/>
          </w:tcPr>
          <w:p w:rsidR="00680A35" w:rsidRPr="005515B0" w:rsidRDefault="00680A35" w:rsidP="00A65CF1">
            <w:pPr>
              <w:pStyle w:val="Tabele"/>
              <w:widowControl w:val="0"/>
              <w:rPr>
                <w:sz w:val="18"/>
                <w:szCs w:val="18"/>
              </w:rPr>
            </w:pPr>
            <w:r w:rsidRPr="005515B0">
              <w:rPr>
                <w:sz w:val="18"/>
                <w:szCs w:val="18"/>
              </w:rPr>
              <w:t>12.50</w:t>
            </w:r>
          </w:p>
        </w:tc>
        <w:tc>
          <w:tcPr>
            <w:tcW w:w="1480" w:type="dxa"/>
          </w:tcPr>
          <w:p w:rsidR="00680A35" w:rsidRPr="005515B0" w:rsidRDefault="00680A35" w:rsidP="00A65CF1">
            <w:pPr>
              <w:pStyle w:val="Tabele"/>
              <w:widowControl w:val="0"/>
              <w:rPr>
                <w:sz w:val="18"/>
                <w:szCs w:val="18"/>
              </w:rPr>
            </w:pPr>
            <w:r w:rsidRPr="005515B0">
              <w:rPr>
                <w:sz w:val="18"/>
                <w:szCs w:val="18"/>
              </w:rPr>
              <w:t>1.31</w:t>
            </w:r>
          </w:p>
        </w:tc>
      </w:tr>
      <w:tr w:rsidR="00680A35" w:rsidRPr="005515B0">
        <w:tc>
          <w:tcPr>
            <w:tcW w:w="1188" w:type="dxa"/>
            <w:vMerge/>
          </w:tcPr>
          <w:p w:rsidR="00680A35" w:rsidRPr="005515B0" w:rsidRDefault="00680A35" w:rsidP="00A65CF1">
            <w:pPr>
              <w:pStyle w:val="Tabele"/>
              <w:widowControl w:val="0"/>
              <w:rPr>
                <w:sz w:val="18"/>
                <w:szCs w:val="18"/>
              </w:rPr>
            </w:pPr>
          </w:p>
        </w:tc>
        <w:tc>
          <w:tcPr>
            <w:tcW w:w="3960" w:type="dxa"/>
          </w:tcPr>
          <w:p w:rsidR="00680A35" w:rsidRPr="005515B0" w:rsidRDefault="00680A35" w:rsidP="00A65CF1">
            <w:pPr>
              <w:pStyle w:val="Tabele"/>
              <w:widowControl w:val="0"/>
              <w:rPr>
                <w:sz w:val="18"/>
                <w:szCs w:val="18"/>
              </w:rPr>
            </w:pPr>
            <w:r w:rsidRPr="005515B0">
              <w:rPr>
                <w:sz w:val="18"/>
                <w:szCs w:val="18"/>
              </w:rPr>
              <w:t>Të tjerë</w:t>
            </w:r>
          </w:p>
        </w:tc>
        <w:tc>
          <w:tcPr>
            <w:tcW w:w="1440" w:type="dxa"/>
          </w:tcPr>
          <w:p w:rsidR="00680A35" w:rsidRPr="005515B0" w:rsidRDefault="00680A35" w:rsidP="00A65CF1">
            <w:pPr>
              <w:pStyle w:val="Tabele"/>
              <w:widowControl w:val="0"/>
              <w:rPr>
                <w:sz w:val="18"/>
                <w:szCs w:val="18"/>
              </w:rPr>
            </w:pPr>
            <w:r w:rsidRPr="005515B0">
              <w:rPr>
                <w:sz w:val="18"/>
                <w:szCs w:val="18"/>
              </w:rPr>
              <w:t>9.70</w:t>
            </w:r>
          </w:p>
        </w:tc>
        <w:tc>
          <w:tcPr>
            <w:tcW w:w="1260" w:type="dxa"/>
          </w:tcPr>
          <w:p w:rsidR="00680A35" w:rsidRPr="005515B0" w:rsidRDefault="00680A35" w:rsidP="00A65CF1">
            <w:pPr>
              <w:pStyle w:val="Tabele"/>
              <w:widowControl w:val="0"/>
              <w:rPr>
                <w:sz w:val="18"/>
                <w:szCs w:val="18"/>
              </w:rPr>
            </w:pPr>
            <w:r w:rsidRPr="005515B0">
              <w:rPr>
                <w:sz w:val="18"/>
                <w:szCs w:val="18"/>
              </w:rPr>
              <w:t>12.50</w:t>
            </w:r>
          </w:p>
        </w:tc>
        <w:tc>
          <w:tcPr>
            <w:tcW w:w="1480" w:type="dxa"/>
          </w:tcPr>
          <w:p w:rsidR="00680A35" w:rsidRPr="005515B0" w:rsidRDefault="00680A35" w:rsidP="00A65CF1">
            <w:pPr>
              <w:pStyle w:val="Tabele"/>
              <w:widowControl w:val="0"/>
              <w:rPr>
                <w:sz w:val="18"/>
                <w:szCs w:val="18"/>
              </w:rPr>
            </w:pPr>
            <w:r w:rsidRPr="005515B0">
              <w:rPr>
                <w:sz w:val="18"/>
                <w:szCs w:val="18"/>
              </w:rPr>
              <w:t>1.46</w:t>
            </w:r>
          </w:p>
        </w:tc>
      </w:tr>
      <w:tr w:rsidR="00680A35" w:rsidRPr="005515B0">
        <w:tc>
          <w:tcPr>
            <w:tcW w:w="1188" w:type="dxa"/>
            <w:vMerge/>
          </w:tcPr>
          <w:p w:rsidR="00680A35" w:rsidRPr="005515B0" w:rsidRDefault="00680A35" w:rsidP="00A65CF1">
            <w:pPr>
              <w:pStyle w:val="Tabele"/>
              <w:widowControl w:val="0"/>
              <w:rPr>
                <w:sz w:val="18"/>
                <w:szCs w:val="18"/>
              </w:rPr>
            </w:pPr>
          </w:p>
        </w:tc>
        <w:tc>
          <w:tcPr>
            <w:tcW w:w="3960" w:type="dxa"/>
          </w:tcPr>
          <w:p w:rsidR="00680A35" w:rsidRPr="005515B0" w:rsidRDefault="00680A35" w:rsidP="00A65CF1">
            <w:pPr>
              <w:pStyle w:val="Tabele"/>
              <w:widowControl w:val="0"/>
              <w:rPr>
                <w:sz w:val="18"/>
                <w:szCs w:val="18"/>
              </w:rPr>
            </w:pPr>
            <w:r w:rsidRPr="005515B0">
              <w:rPr>
                <w:sz w:val="18"/>
                <w:szCs w:val="18"/>
              </w:rPr>
              <w:t>Buxhetorë</w:t>
            </w:r>
          </w:p>
        </w:tc>
        <w:tc>
          <w:tcPr>
            <w:tcW w:w="1440" w:type="dxa"/>
          </w:tcPr>
          <w:p w:rsidR="00680A35" w:rsidRPr="005515B0" w:rsidRDefault="00680A35" w:rsidP="00A65CF1">
            <w:pPr>
              <w:pStyle w:val="Tabele"/>
              <w:widowControl w:val="0"/>
              <w:rPr>
                <w:sz w:val="18"/>
                <w:szCs w:val="18"/>
              </w:rPr>
            </w:pPr>
            <w:r w:rsidRPr="005515B0">
              <w:rPr>
                <w:sz w:val="18"/>
                <w:szCs w:val="18"/>
              </w:rPr>
              <w:t>11.50</w:t>
            </w:r>
          </w:p>
        </w:tc>
        <w:tc>
          <w:tcPr>
            <w:tcW w:w="1260" w:type="dxa"/>
          </w:tcPr>
          <w:p w:rsidR="00680A35" w:rsidRPr="005515B0" w:rsidRDefault="00680A35" w:rsidP="00A65CF1">
            <w:pPr>
              <w:pStyle w:val="Tabele"/>
              <w:widowControl w:val="0"/>
              <w:rPr>
                <w:sz w:val="18"/>
                <w:szCs w:val="18"/>
              </w:rPr>
            </w:pPr>
            <w:r w:rsidRPr="005515B0">
              <w:rPr>
                <w:sz w:val="18"/>
                <w:szCs w:val="18"/>
              </w:rPr>
              <w:t>12.50</w:t>
            </w:r>
          </w:p>
        </w:tc>
        <w:tc>
          <w:tcPr>
            <w:tcW w:w="1480" w:type="dxa"/>
          </w:tcPr>
          <w:p w:rsidR="00680A35" w:rsidRPr="005515B0" w:rsidRDefault="00680A35" w:rsidP="00A65CF1">
            <w:pPr>
              <w:pStyle w:val="Tabele"/>
              <w:widowControl w:val="0"/>
              <w:rPr>
                <w:sz w:val="18"/>
                <w:szCs w:val="18"/>
              </w:rPr>
            </w:pPr>
            <w:r w:rsidRPr="005515B0">
              <w:rPr>
                <w:sz w:val="18"/>
                <w:szCs w:val="18"/>
              </w:rPr>
              <w:t>1.73</w:t>
            </w:r>
          </w:p>
        </w:tc>
      </w:tr>
      <w:tr w:rsidR="00680A35" w:rsidRPr="005515B0">
        <w:tc>
          <w:tcPr>
            <w:tcW w:w="1188" w:type="dxa"/>
            <w:vMerge w:val="restart"/>
          </w:tcPr>
          <w:p w:rsidR="00680A35" w:rsidRPr="005515B0" w:rsidRDefault="00680A35" w:rsidP="00A65CF1">
            <w:pPr>
              <w:pStyle w:val="Tabele"/>
              <w:widowControl w:val="0"/>
              <w:rPr>
                <w:sz w:val="18"/>
                <w:szCs w:val="18"/>
              </w:rPr>
            </w:pPr>
          </w:p>
        </w:tc>
        <w:tc>
          <w:tcPr>
            <w:tcW w:w="3960" w:type="dxa"/>
          </w:tcPr>
          <w:p w:rsidR="00680A35" w:rsidRPr="005515B0" w:rsidRDefault="00680A35" w:rsidP="00A65CF1">
            <w:pPr>
              <w:pStyle w:val="Tabele"/>
              <w:widowControl w:val="0"/>
              <w:rPr>
                <w:sz w:val="18"/>
                <w:szCs w:val="18"/>
              </w:rPr>
            </w:pPr>
            <w:r w:rsidRPr="005515B0">
              <w:rPr>
                <w:sz w:val="18"/>
                <w:szCs w:val="18"/>
              </w:rPr>
              <w:t>Klientë të furnizuar në TU</w:t>
            </w:r>
          </w:p>
        </w:tc>
        <w:tc>
          <w:tcPr>
            <w:tcW w:w="1440" w:type="dxa"/>
          </w:tcPr>
          <w:p w:rsidR="00680A35" w:rsidRPr="005515B0" w:rsidRDefault="00680A35" w:rsidP="00A65CF1">
            <w:pPr>
              <w:pStyle w:val="Tabele"/>
              <w:widowControl w:val="0"/>
              <w:rPr>
                <w:sz w:val="18"/>
                <w:szCs w:val="18"/>
              </w:rPr>
            </w:pPr>
          </w:p>
        </w:tc>
        <w:tc>
          <w:tcPr>
            <w:tcW w:w="1260" w:type="dxa"/>
          </w:tcPr>
          <w:p w:rsidR="00680A35" w:rsidRPr="005515B0" w:rsidRDefault="00680A35" w:rsidP="00A65CF1">
            <w:pPr>
              <w:pStyle w:val="Tabele"/>
              <w:widowControl w:val="0"/>
              <w:rPr>
                <w:sz w:val="18"/>
                <w:szCs w:val="18"/>
              </w:rPr>
            </w:pPr>
          </w:p>
        </w:tc>
        <w:tc>
          <w:tcPr>
            <w:tcW w:w="1480" w:type="dxa"/>
          </w:tcPr>
          <w:p w:rsidR="00680A35" w:rsidRPr="005515B0" w:rsidRDefault="00680A35" w:rsidP="00A65CF1">
            <w:pPr>
              <w:pStyle w:val="Tabele"/>
              <w:widowControl w:val="0"/>
              <w:rPr>
                <w:sz w:val="18"/>
                <w:szCs w:val="18"/>
              </w:rPr>
            </w:pPr>
          </w:p>
        </w:tc>
      </w:tr>
      <w:tr w:rsidR="00680A35" w:rsidRPr="005515B0">
        <w:tc>
          <w:tcPr>
            <w:tcW w:w="1188" w:type="dxa"/>
            <w:vMerge/>
          </w:tcPr>
          <w:p w:rsidR="00680A35" w:rsidRPr="005515B0" w:rsidRDefault="00680A35" w:rsidP="00A65CF1">
            <w:pPr>
              <w:pStyle w:val="Tabele"/>
              <w:widowControl w:val="0"/>
              <w:rPr>
                <w:sz w:val="18"/>
                <w:szCs w:val="18"/>
              </w:rPr>
            </w:pPr>
          </w:p>
        </w:tc>
        <w:tc>
          <w:tcPr>
            <w:tcW w:w="3960" w:type="dxa"/>
          </w:tcPr>
          <w:p w:rsidR="00680A35" w:rsidRPr="005515B0" w:rsidRDefault="00680A35" w:rsidP="00A65CF1">
            <w:pPr>
              <w:pStyle w:val="Tabele"/>
              <w:widowControl w:val="0"/>
              <w:rPr>
                <w:sz w:val="18"/>
                <w:szCs w:val="18"/>
              </w:rPr>
            </w:pPr>
            <w:r w:rsidRPr="005515B0">
              <w:rPr>
                <w:sz w:val="18"/>
                <w:szCs w:val="18"/>
              </w:rPr>
              <w:t>Industri</w:t>
            </w:r>
          </w:p>
        </w:tc>
        <w:tc>
          <w:tcPr>
            <w:tcW w:w="1440" w:type="dxa"/>
          </w:tcPr>
          <w:p w:rsidR="00680A35" w:rsidRPr="005515B0" w:rsidRDefault="00680A35" w:rsidP="00A65CF1">
            <w:pPr>
              <w:pStyle w:val="Tabele"/>
              <w:widowControl w:val="0"/>
              <w:rPr>
                <w:sz w:val="18"/>
                <w:szCs w:val="18"/>
              </w:rPr>
            </w:pPr>
            <w:r w:rsidRPr="005515B0">
              <w:rPr>
                <w:sz w:val="18"/>
                <w:szCs w:val="18"/>
              </w:rPr>
              <w:t>10.50</w:t>
            </w:r>
          </w:p>
        </w:tc>
        <w:tc>
          <w:tcPr>
            <w:tcW w:w="1260" w:type="dxa"/>
          </w:tcPr>
          <w:p w:rsidR="00680A35" w:rsidRPr="005515B0" w:rsidRDefault="00680A35" w:rsidP="00A65CF1">
            <w:pPr>
              <w:pStyle w:val="Tabele"/>
              <w:widowControl w:val="0"/>
              <w:rPr>
                <w:sz w:val="18"/>
                <w:szCs w:val="18"/>
              </w:rPr>
            </w:pPr>
          </w:p>
        </w:tc>
        <w:tc>
          <w:tcPr>
            <w:tcW w:w="1480" w:type="dxa"/>
          </w:tcPr>
          <w:p w:rsidR="00680A35" w:rsidRPr="005515B0" w:rsidRDefault="00680A35" w:rsidP="00A65CF1">
            <w:pPr>
              <w:pStyle w:val="Tabele"/>
              <w:widowControl w:val="0"/>
              <w:rPr>
                <w:sz w:val="18"/>
                <w:szCs w:val="18"/>
              </w:rPr>
            </w:pPr>
          </w:p>
        </w:tc>
      </w:tr>
      <w:tr w:rsidR="00680A35" w:rsidRPr="005515B0">
        <w:tc>
          <w:tcPr>
            <w:tcW w:w="1188" w:type="dxa"/>
            <w:vMerge/>
          </w:tcPr>
          <w:p w:rsidR="00680A35" w:rsidRPr="005515B0" w:rsidRDefault="00680A35" w:rsidP="00A65CF1">
            <w:pPr>
              <w:pStyle w:val="Tabele"/>
              <w:widowControl w:val="0"/>
              <w:rPr>
                <w:sz w:val="18"/>
                <w:szCs w:val="18"/>
              </w:rPr>
            </w:pPr>
          </w:p>
        </w:tc>
        <w:tc>
          <w:tcPr>
            <w:tcW w:w="3960" w:type="dxa"/>
          </w:tcPr>
          <w:p w:rsidR="00680A35" w:rsidRPr="005515B0" w:rsidRDefault="00680A35" w:rsidP="00A65CF1">
            <w:pPr>
              <w:pStyle w:val="Tabele"/>
              <w:widowControl w:val="0"/>
              <w:rPr>
                <w:sz w:val="18"/>
                <w:szCs w:val="18"/>
              </w:rPr>
            </w:pPr>
            <w:r w:rsidRPr="005515B0">
              <w:rPr>
                <w:sz w:val="18"/>
                <w:szCs w:val="18"/>
              </w:rPr>
              <w:t>Tregti &amp; shërbime</w:t>
            </w:r>
          </w:p>
        </w:tc>
        <w:tc>
          <w:tcPr>
            <w:tcW w:w="1440" w:type="dxa"/>
          </w:tcPr>
          <w:p w:rsidR="00680A35" w:rsidRPr="005515B0" w:rsidRDefault="00680A35" w:rsidP="00A65CF1">
            <w:pPr>
              <w:pStyle w:val="Tabele"/>
              <w:widowControl w:val="0"/>
              <w:rPr>
                <w:sz w:val="18"/>
                <w:szCs w:val="18"/>
              </w:rPr>
            </w:pPr>
            <w:r w:rsidRPr="005515B0">
              <w:rPr>
                <w:sz w:val="18"/>
                <w:szCs w:val="18"/>
              </w:rPr>
              <w:t>12.20</w:t>
            </w:r>
          </w:p>
        </w:tc>
        <w:tc>
          <w:tcPr>
            <w:tcW w:w="1260" w:type="dxa"/>
          </w:tcPr>
          <w:p w:rsidR="00680A35" w:rsidRPr="005515B0" w:rsidRDefault="00680A35" w:rsidP="00A65CF1">
            <w:pPr>
              <w:pStyle w:val="Tabele"/>
              <w:widowControl w:val="0"/>
              <w:rPr>
                <w:sz w:val="18"/>
                <w:szCs w:val="18"/>
              </w:rPr>
            </w:pPr>
          </w:p>
        </w:tc>
        <w:tc>
          <w:tcPr>
            <w:tcW w:w="1480" w:type="dxa"/>
          </w:tcPr>
          <w:p w:rsidR="00680A35" w:rsidRPr="005515B0" w:rsidRDefault="00680A35" w:rsidP="00A65CF1">
            <w:pPr>
              <w:pStyle w:val="Tabele"/>
              <w:widowControl w:val="0"/>
              <w:rPr>
                <w:sz w:val="18"/>
                <w:szCs w:val="18"/>
              </w:rPr>
            </w:pPr>
          </w:p>
        </w:tc>
      </w:tr>
      <w:tr w:rsidR="00680A35" w:rsidRPr="005515B0">
        <w:tc>
          <w:tcPr>
            <w:tcW w:w="1188" w:type="dxa"/>
            <w:vMerge/>
          </w:tcPr>
          <w:p w:rsidR="00680A35" w:rsidRPr="005515B0" w:rsidRDefault="00680A35" w:rsidP="00A65CF1">
            <w:pPr>
              <w:pStyle w:val="Tabele"/>
              <w:widowControl w:val="0"/>
              <w:rPr>
                <w:sz w:val="18"/>
                <w:szCs w:val="18"/>
              </w:rPr>
            </w:pPr>
          </w:p>
        </w:tc>
        <w:tc>
          <w:tcPr>
            <w:tcW w:w="3960" w:type="dxa"/>
          </w:tcPr>
          <w:p w:rsidR="00680A35" w:rsidRPr="005515B0" w:rsidRDefault="00680A35" w:rsidP="00A65CF1">
            <w:pPr>
              <w:pStyle w:val="Tabele"/>
              <w:widowControl w:val="0"/>
              <w:rPr>
                <w:sz w:val="18"/>
                <w:szCs w:val="18"/>
              </w:rPr>
            </w:pPr>
            <w:r w:rsidRPr="005515B0">
              <w:rPr>
                <w:sz w:val="18"/>
                <w:szCs w:val="18"/>
              </w:rPr>
              <w:t>Furra buke, prodhim mielli</w:t>
            </w:r>
          </w:p>
        </w:tc>
        <w:tc>
          <w:tcPr>
            <w:tcW w:w="1440" w:type="dxa"/>
          </w:tcPr>
          <w:p w:rsidR="00680A35" w:rsidRPr="005515B0" w:rsidRDefault="00680A35" w:rsidP="00A65CF1">
            <w:pPr>
              <w:pStyle w:val="Tabele"/>
              <w:widowControl w:val="0"/>
              <w:rPr>
                <w:sz w:val="18"/>
                <w:szCs w:val="18"/>
              </w:rPr>
            </w:pPr>
            <w:r w:rsidRPr="005515B0">
              <w:rPr>
                <w:sz w:val="18"/>
                <w:szCs w:val="18"/>
              </w:rPr>
              <w:t>7.60</w:t>
            </w:r>
          </w:p>
        </w:tc>
        <w:tc>
          <w:tcPr>
            <w:tcW w:w="1260" w:type="dxa"/>
          </w:tcPr>
          <w:p w:rsidR="00680A35" w:rsidRPr="005515B0" w:rsidRDefault="00680A35" w:rsidP="00A65CF1">
            <w:pPr>
              <w:pStyle w:val="Tabele"/>
              <w:widowControl w:val="0"/>
              <w:rPr>
                <w:sz w:val="18"/>
                <w:szCs w:val="18"/>
              </w:rPr>
            </w:pPr>
          </w:p>
        </w:tc>
        <w:tc>
          <w:tcPr>
            <w:tcW w:w="1480" w:type="dxa"/>
          </w:tcPr>
          <w:p w:rsidR="00680A35" w:rsidRPr="005515B0" w:rsidRDefault="00680A35" w:rsidP="00A65CF1">
            <w:pPr>
              <w:pStyle w:val="Tabele"/>
              <w:widowControl w:val="0"/>
              <w:rPr>
                <w:sz w:val="18"/>
                <w:szCs w:val="18"/>
              </w:rPr>
            </w:pPr>
          </w:p>
        </w:tc>
      </w:tr>
      <w:tr w:rsidR="00680A35" w:rsidRPr="005515B0">
        <w:tc>
          <w:tcPr>
            <w:tcW w:w="1188" w:type="dxa"/>
            <w:vMerge/>
          </w:tcPr>
          <w:p w:rsidR="00680A35" w:rsidRPr="005515B0" w:rsidRDefault="00680A35" w:rsidP="00A65CF1">
            <w:pPr>
              <w:pStyle w:val="Tabele"/>
              <w:widowControl w:val="0"/>
              <w:rPr>
                <w:sz w:val="18"/>
                <w:szCs w:val="18"/>
              </w:rPr>
            </w:pPr>
          </w:p>
        </w:tc>
        <w:tc>
          <w:tcPr>
            <w:tcW w:w="3960" w:type="dxa"/>
          </w:tcPr>
          <w:p w:rsidR="00680A35" w:rsidRPr="005515B0" w:rsidRDefault="00680A35" w:rsidP="00A65CF1">
            <w:pPr>
              <w:pStyle w:val="Tabele"/>
              <w:widowControl w:val="0"/>
              <w:rPr>
                <w:sz w:val="18"/>
                <w:szCs w:val="18"/>
              </w:rPr>
            </w:pPr>
            <w:r w:rsidRPr="005515B0">
              <w:rPr>
                <w:sz w:val="18"/>
                <w:szCs w:val="18"/>
              </w:rPr>
              <w:t>Bujqësi</w:t>
            </w:r>
          </w:p>
        </w:tc>
        <w:tc>
          <w:tcPr>
            <w:tcW w:w="1440" w:type="dxa"/>
          </w:tcPr>
          <w:p w:rsidR="00680A35" w:rsidRPr="005515B0" w:rsidRDefault="00680A35" w:rsidP="00A65CF1">
            <w:pPr>
              <w:pStyle w:val="Tabele"/>
              <w:widowControl w:val="0"/>
              <w:rPr>
                <w:sz w:val="18"/>
                <w:szCs w:val="18"/>
              </w:rPr>
            </w:pPr>
            <w:r w:rsidRPr="005515B0">
              <w:rPr>
                <w:sz w:val="18"/>
                <w:szCs w:val="18"/>
              </w:rPr>
              <w:t>10.50</w:t>
            </w:r>
          </w:p>
        </w:tc>
        <w:tc>
          <w:tcPr>
            <w:tcW w:w="1260" w:type="dxa"/>
          </w:tcPr>
          <w:p w:rsidR="00680A35" w:rsidRPr="005515B0" w:rsidRDefault="00680A35" w:rsidP="00A65CF1">
            <w:pPr>
              <w:pStyle w:val="Tabele"/>
              <w:widowControl w:val="0"/>
              <w:rPr>
                <w:sz w:val="18"/>
                <w:szCs w:val="18"/>
              </w:rPr>
            </w:pPr>
          </w:p>
        </w:tc>
        <w:tc>
          <w:tcPr>
            <w:tcW w:w="1480" w:type="dxa"/>
          </w:tcPr>
          <w:p w:rsidR="00680A35" w:rsidRPr="005515B0" w:rsidRDefault="00680A35" w:rsidP="00A65CF1">
            <w:pPr>
              <w:pStyle w:val="Tabele"/>
              <w:widowControl w:val="0"/>
              <w:rPr>
                <w:sz w:val="18"/>
                <w:szCs w:val="18"/>
              </w:rPr>
            </w:pPr>
          </w:p>
        </w:tc>
      </w:tr>
      <w:tr w:rsidR="00680A35" w:rsidRPr="005515B0">
        <w:tc>
          <w:tcPr>
            <w:tcW w:w="1188" w:type="dxa"/>
            <w:vMerge/>
          </w:tcPr>
          <w:p w:rsidR="00680A35" w:rsidRPr="005515B0" w:rsidRDefault="00680A35" w:rsidP="00A65CF1">
            <w:pPr>
              <w:pStyle w:val="Tabele"/>
              <w:widowControl w:val="0"/>
              <w:rPr>
                <w:sz w:val="18"/>
                <w:szCs w:val="18"/>
              </w:rPr>
            </w:pPr>
          </w:p>
        </w:tc>
        <w:tc>
          <w:tcPr>
            <w:tcW w:w="3960" w:type="dxa"/>
          </w:tcPr>
          <w:p w:rsidR="00680A35" w:rsidRPr="005515B0" w:rsidRDefault="00680A35" w:rsidP="00A65CF1">
            <w:pPr>
              <w:pStyle w:val="Tabele"/>
              <w:widowControl w:val="0"/>
              <w:rPr>
                <w:sz w:val="18"/>
                <w:szCs w:val="18"/>
              </w:rPr>
            </w:pPr>
            <w:r w:rsidRPr="005515B0">
              <w:rPr>
                <w:sz w:val="18"/>
                <w:szCs w:val="18"/>
              </w:rPr>
              <w:t>Të tjerë</w:t>
            </w:r>
          </w:p>
        </w:tc>
        <w:tc>
          <w:tcPr>
            <w:tcW w:w="1440" w:type="dxa"/>
          </w:tcPr>
          <w:p w:rsidR="00680A35" w:rsidRPr="005515B0" w:rsidRDefault="00680A35" w:rsidP="00A65CF1">
            <w:pPr>
              <w:pStyle w:val="Tabele"/>
              <w:widowControl w:val="0"/>
              <w:rPr>
                <w:sz w:val="18"/>
                <w:szCs w:val="18"/>
              </w:rPr>
            </w:pPr>
            <w:r w:rsidRPr="005515B0">
              <w:rPr>
                <w:sz w:val="18"/>
                <w:szCs w:val="18"/>
              </w:rPr>
              <w:t>12.00</w:t>
            </w:r>
          </w:p>
        </w:tc>
        <w:tc>
          <w:tcPr>
            <w:tcW w:w="1260" w:type="dxa"/>
          </w:tcPr>
          <w:p w:rsidR="00680A35" w:rsidRPr="005515B0" w:rsidRDefault="00680A35" w:rsidP="00A65CF1">
            <w:pPr>
              <w:pStyle w:val="Tabele"/>
              <w:widowControl w:val="0"/>
              <w:rPr>
                <w:sz w:val="18"/>
                <w:szCs w:val="18"/>
              </w:rPr>
            </w:pPr>
          </w:p>
        </w:tc>
        <w:tc>
          <w:tcPr>
            <w:tcW w:w="1480" w:type="dxa"/>
          </w:tcPr>
          <w:p w:rsidR="00680A35" w:rsidRPr="005515B0" w:rsidRDefault="00680A35" w:rsidP="00A65CF1">
            <w:pPr>
              <w:pStyle w:val="Tabele"/>
              <w:widowControl w:val="0"/>
              <w:rPr>
                <w:sz w:val="18"/>
                <w:szCs w:val="18"/>
              </w:rPr>
            </w:pPr>
          </w:p>
        </w:tc>
      </w:tr>
      <w:tr w:rsidR="00680A35" w:rsidRPr="005515B0">
        <w:tc>
          <w:tcPr>
            <w:tcW w:w="1188" w:type="dxa"/>
            <w:vMerge/>
          </w:tcPr>
          <w:p w:rsidR="00680A35" w:rsidRPr="005515B0" w:rsidRDefault="00680A35" w:rsidP="00A65CF1">
            <w:pPr>
              <w:pStyle w:val="Tabele"/>
              <w:widowControl w:val="0"/>
              <w:rPr>
                <w:sz w:val="18"/>
                <w:szCs w:val="18"/>
              </w:rPr>
            </w:pPr>
          </w:p>
        </w:tc>
        <w:tc>
          <w:tcPr>
            <w:tcW w:w="3960" w:type="dxa"/>
          </w:tcPr>
          <w:p w:rsidR="00680A35" w:rsidRPr="005515B0" w:rsidRDefault="00680A35" w:rsidP="00A65CF1">
            <w:pPr>
              <w:pStyle w:val="Tabele"/>
              <w:widowControl w:val="0"/>
              <w:rPr>
                <w:sz w:val="18"/>
                <w:szCs w:val="18"/>
              </w:rPr>
            </w:pPr>
            <w:r w:rsidRPr="005515B0">
              <w:rPr>
                <w:sz w:val="18"/>
                <w:szCs w:val="18"/>
              </w:rPr>
              <w:t>Buxhetorë</w:t>
            </w:r>
          </w:p>
        </w:tc>
        <w:tc>
          <w:tcPr>
            <w:tcW w:w="1440" w:type="dxa"/>
          </w:tcPr>
          <w:p w:rsidR="00680A35" w:rsidRPr="005515B0" w:rsidRDefault="00680A35" w:rsidP="00A65CF1">
            <w:pPr>
              <w:pStyle w:val="Tabele"/>
              <w:widowControl w:val="0"/>
              <w:rPr>
                <w:sz w:val="18"/>
                <w:szCs w:val="18"/>
              </w:rPr>
            </w:pPr>
            <w:r w:rsidRPr="005515B0">
              <w:rPr>
                <w:sz w:val="18"/>
                <w:szCs w:val="18"/>
              </w:rPr>
              <w:t>14.00</w:t>
            </w:r>
          </w:p>
        </w:tc>
        <w:tc>
          <w:tcPr>
            <w:tcW w:w="1260" w:type="dxa"/>
          </w:tcPr>
          <w:p w:rsidR="00680A35" w:rsidRPr="005515B0" w:rsidRDefault="00680A35" w:rsidP="00A65CF1">
            <w:pPr>
              <w:pStyle w:val="Tabele"/>
              <w:widowControl w:val="0"/>
              <w:rPr>
                <w:sz w:val="18"/>
                <w:szCs w:val="18"/>
              </w:rPr>
            </w:pPr>
          </w:p>
        </w:tc>
        <w:tc>
          <w:tcPr>
            <w:tcW w:w="1480" w:type="dxa"/>
          </w:tcPr>
          <w:p w:rsidR="00680A35" w:rsidRPr="005515B0" w:rsidRDefault="00680A35" w:rsidP="00A65CF1">
            <w:pPr>
              <w:pStyle w:val="Tabele"/>
              <w:widowControl w:val="0"/>
              <w:rPr>
                <w:sz w:val="18"/>
                <w:szCs w:val="18"/>
              </w:rPr>
            </w:pPr>
          </w:p>
        </w:tc>
      </w:tr>
      <w:tr w:rsidR="00680A35" w:rsidRPr="005515B0">
        <w:tc>
          <w:tcPr>
            <w:tcW w:w="1188" w:type="dxa"/>
            <w:vMerge/>
          </w:tcPr>
          <w:p w:rsidR="00680A35" w:rsidRPr="005515B0" w:rsidRDefault="00680A35" w:rsidP="00A65CF1">
            <w:pPr>
              <w:pStyle w:val="Tabele"/>
              <w:widowControl w:val="0"/>
              <w:rPr>
                <w:sz w:val="18"/>
                <w:szCs w:val="18"/>
              </w:rPr>
            </w:pPr>
          </w:p>
        </w:tc>
        <w:tc>
          <w:tcPr>
            <w:tcW w:w="3960" w:type="dxa"/>
          </w:tcPr>
          <w:p w:rsidR="00680A35" w:rsidRPr="005515B0" w:rsidRDefault="00680A35" w:rsidP="00A65CF1">
            <w:pPr>
              <w:pStyle w:val="Tabele"/>
              <w:widowControl w:val="0"/>
              <w:rPr>
                <w:sz w:val="18"/>
                <w:szCs w:val="18"/>
              </w:rPr>
            </w:pPr>
            <w:r w:rsidRPr="005515B0">
              <w:rPr>
                <w:sz w:val="18"/>
                <w:szCs w:val="18"/>
              </w:rPr>
              <w:t>Familjarë</w:t>
            </w:r>
          </w:p>
        </w:tc>
        <w:tc>
          <w:tcPr>
            <w:tcW w:w="1440" w:type="dxa"/>
          </w:tcPr>
          <w:p w:rsidR="00680A35" w:rsidRPr="005515B0" w:rsidRDefault="00680A35" w:rsidP="00A65CF1">
            <w:pPr>
              <w:pStyle w:val="Tabele"/>
              <w:widowControl w:val="0"/>
              <w:rPr>
                <w:sz w:val="18"/>
                <w:szCs w:val="18"/>
              </w:rPr>
            </w:pPr>
          </w:p>
        </w:tc>
        <w:tc>
          <w:tcPr>
            <w:tcW w:w="1260" w:type="dxa"/>
          </w:tcPr>
          <w:p w:rsidR="00680A35" w:rsidRPr="005515B0" w:rsidRDefault="00680A35" w:rsidP="00A65CF1">
            <w:pPr>
              <w:pStyle w:val="Tabele"/>
              <w:widowControl w:val="0"/>
              <w:rPr>
                <w:sz w:val="18"/>
                <w:szCs w:val="18"/>
              </w:rPr>
            </w:pPr>
          </w:p>
        </w:tc>
        <w:tc>
          <w:tcPr>
            <w:tcW w:w="1480" w:type="dxa"/>
          </w:tcPr>
          <w:p w:rsidR="00680A35" w:rsidRPr="005515B0" w:rsidRDefault="00680A35" w:rsidP="00A65CF1">
            <w:pPr>
              <w:pStyle w:val="Tabele"/>
              <w:widowControl w:val="0"/>
              <w:rPr>
                <w:sz w:val="18"/>
                <w:szCs w:val="18"/>
              </w:rPr>
            </w:pPr>
          </w:p>
        </w:tc>
      </w:tr>
      <w:tr w:rsidR="00680A35" w:rsidRPr="005515B0">
        <w:tc>
          <w:tcPr>
            <w:tcW w:w="1188" w:type="dxa"/>
            <w:vMerge/>
          </w:tcPr>
          <w:p w:rsidR="00680A35" w:rsidRPr="005515B0" w:rsidRDefault="00680A35" w:rsidP="00A65CF1">
            <w:pPr>
              <w:pStyle w:val="Tabele"/>
              <w:widowControl w:val="0"/>
              <w:rPr>
                <w:sz w:val="18"/>
                <w:szCs w:val="18"/>
              </w:rPr>
            </w:pPr>
          </w:p>
        </w:tc>
        <w:tc>
          <w:tcPr>
            <w:tcW w:w="3960" w:type="dxa"/>
          </w:tcPr>
          <w:p w:rsidR="00680A35" w:rsidRPr="005515B0" w:rsidRDefault="00680A35" w:rsidP="00A65CF1">
            <w:pPr>
              <w:pStyle w:val="Tabele"/>
              <w:widowControl w:val="0"/>
              <w:rPr>
                <w:sz w:val="18"/>
                <w:szCs w:val="18"/>
              </w:rPr>
            </w:pPr>
            <w:r w:rsidRPr="005515B0">
              <w:rPr>
                <w:sz w:val="18"/>
                <w:szCs w:val="18"/>
              </w:rPr>
              <w:t>Blloku i parë deri në 300 k</w:t>
            </w:r>
            <w:r>
              <w:rPr>
                <w:sz w:val="18"/>
                <w:szCs w:val="18"/>
              </w:rPr>
              <w:t>w</w:t>
            </w:r>
            <w:r w:rsidRPr="005515B0">
              <w:rPr>
                <w:sz w:val="18"/>
                <w:szCs w:val="18"/>
              </w:rPr>
              <w:t>h</w:t>
            </w:r>
          </w:p>
        </w:tc>
        <w:tc>
          <w:tcPr>
            <w:tcW w:w="1440" w:type="dxa"/>
          </w:tcPr>
          <w:p w:rsidR="00680A35" w:rsidRPr="005515B0" w:rsidRDefault="00680A35" w:rsidP="00A65CF1">
            <w:pPr>
              <w:pStyle w:val="Tabele"/>
              <w:widowControl w:val="0"/>
              <w:rPr>
                <w:sz w:val="18"/>
                <w:szCs w:val="18"/>
              </w:rPr>
            </w:pPr>
            <w:r w:rsidRPr="005515B0">
              <w:rPr>
                <w:sz w:val="18"/>
                <w:szCs w:val="18"/>
              </w:rPr>
              <w:t>7.70</w:t>
            </w:r>
          </w:p>
        </w:tc>
        <w:tc>
          <w:tcPr>
            <w:tcW w:w="1260" w:type="dxa"/>
          </w:tcPr>
          <w:p w:rsidR="00680A35" w:rsidRPr="005515B0" w:rsidRDefault="00680A35" w:rsidP="00A65CF1">
            <w:pPr>
              <w:pStyle w:val="Tabele"/>
              <w:widowControl w:val="0"/>
              <w:rPr>
                <w:sz w:val="18"/>
                <w:szCs w:val="18"/>
              </w:rPr>
            </w:pPr>
          </w:p>
        </w:tc>
        <w:tc>
          <w:tcPr>
            <w:tcW w:w="1480" w:type="dxa"/>
          </w:tcPr>
          <w:p w:rsidR="00680A35" w:rsidRPr="005515B0" w:rsidRDefault="00680A35" w:rsidP="00A65CF1">
            <w:pPr>
              <w:pStyle w:val="Tabele"/>
              <w:widowControl w:val="0"/>
              <w:rPr>
                <w:sz w:val="18"/>
                <w:szCs w:val="18"/>
              </w:rPr>
            </w:pPr>
          </w:p>
        </w:tc>
      </w:tr>
      <w:tr w:rsidR="00680A35" w:rsidRPr="005515B0">
        <w:tc>
          <w:tcPr>
            <w:tcW w:w="1188" w:type="dxa"/>
            <w:vMerge/>
          </w:tcPr>
          <w:p w:rsidR="00680A35" w:rsidRPr="005515B0" w:rsidRDefault="00680A35" w:rsidP="00A65CF1">
            <w:pPr>
              <w:pStyle w:val="Tabele"/>
              <w:widowControl w:val="0"/>
              <w:rPr>
                <w:sz w:val="18"/>
                <w:szCs w:val="18"/>
              </w:rPr>
            </w:pPr>
          </w:p>
        </w:tc>
        <w:tc>
          <w:tcPr>
            <w:tcW w:w="3960" w:type="dxa"/>
          </w:tcPr>
          <w:p w:rsidR="00680A35" w:rsidRPr="005515B0" w:rsidRDefault="00680A35" w:rsidP="00A65CF1">
            <w:pPr>
              <w:pStyle w:val="Tabele"/>
              <w:widowControl w:val="0"/>
              <w:rPr>
                <w:sz w:val="18"/>
                <w:szCs w:val="18"/>
              </w:rPr>
            </w:pPr>
            <w:r w:rsidRPr="005515B0">
              <w:rPr>
                <w:sz w:val="18"/>
                <w:szCs w:val="18"/>
              </w:rPr>
              <w:t>Blloku i dytë mbi 300 k</w:t>
            </w:r>
            <w:r>
              <w:rPr>
                <w:sz w:val="18"/>
                <w:szCs w:val="18"/>
              </w:rPr>
              <w:t>w</w:t>
            </w:r>
            <w:r w:rsidRPr="005515B0">
              <w:rPr>
                <w:sz w:val="18"/>
                <w:szCs w:val="18"/>
              </w:rPr>
              <w:t>h</w:t>
            </w:r>
          </w:p>
        </w:tc>
        <w:tc>
          <w:tcPr>
            <w:tcW w:w="1440" w:type="dxa"/>
          </w:tcPr>
          <w:p w:rsidR="00680A35" w:rsidRPr="005515B0" w:rsidRDefault="00680A35" w:rsidP="00A65CF1">
            <w:pPr>
              <w:pStyle w:val="Tabele"/>
              <w:widowControl w:val="0"/>
              <w:rPr>
                <w:sz w:val="18"/>
                <w:szCs w:val="18"/>
              </w:rPr>
            </w:pPr>
            <w:r w:rsidRPr="005515B0">
              <w:rPr>
                <w:sz w:val="18"/>
                <w:szCs w:val="18"/>
              </w:rPr>
              <w:t>13.50</w:t>
            </w:r>
          </w:p>
        </w:tc>
        <w:tc>
          <w:tcPr>
            <w:tcW w:w="1260" w:type="dxa"/>
          </w:tcPr>
          <w:p w:rsidR="00680A35" w:rsidRPr="005515B0" w:rsidRDefault="00680A35" w:rsidP="00A65CF1">
            <w:pPr>
              <w:pStyle w:val="Tabele"/>
              <w:widowControl w:val="0"/>
              <w:rPr>
                <w:sz w:val="18"/>
                <w:szCs w:val="18"/>
              </w:rPr>
            </w:pPr>
          </w:p>
        </w:tc>
        <w:tc>
          <w:tcPr>
            <w:tcW w:w="1480" w:type="dxa"/>
          </w:tcPr>
          <w:p w:rsidR="00680A35" w:rsidRPr="005515B0" w:rsidRDefault="00680A35" w:rsidP="00A65CF1">
            <w:pPr>
              <w:pStyle w:val="Tabele"/>
              <w:widowControl w:val="0"/>
              <w:rPr>
                <w:sz w:val="18"/>
                <w:szCs w:val="18"/>
              </w:rPr>
            </w:pPr>
          </w:p>
        </w:tc>
      </w:tr>
      <w:tr w:rsidR="00680A35" w:rsidRPr="005515B0">
        <w:tc>
          <w:tcPr>
            <w:tcW w:w="1188" w:type="dxa"/>
            <w:vMerge/>
          </w:tcPr>
          <w:p w:rsidR="00680A35" w:rsidRPr="005515B0" w:rsidRDefault="00680A35" w:rsidP="00A65CF1">
            <w:pPr>
              <w:pStyle w:val="Tabele"/>
              <w:widowControl w:val="0"/>
              <w:rPr>
                <w:sz w:val="18"/>
                <w:szCs w:val="18"/>
              </w:rPr>
            </w:pPr>
          </w:p>
        </w:tc>
        <w:tc>
          <w:tcPr>
            <w:tcW w:w="3960" w:type="dxa"/>
          </w:tcPr>
          <w:p w:rsidR="00680A35" w:rsidRPr="005515B0" w:rsidRDefault="00680A35" w:rsidP="00A65CF1">
            <w:pPr>
              <w:pStyle w:val="Tabele"/>
              <w:widowControl w:val="0"/>
              <w:rPr>
                <w:sz w:val="18"/>
                <w:szCs w:val="18"/>
              </w:rPr>
            </w:pPr>
            <w:r w:rsidRPr="005515B0">
              <w:rPr>
                <w:sz w:val="18"/>
                <w:szCs w:val="18"/>
              </w:rPr>
              <w:t>Tarifa fikse e shërbimit për leximin “zero” (lekë/muaj)</w:t>
            </w:r>
          </w:p>
        </w:tc>
        <w:tc>
          <w:tcPr>
            <w:tcW w:w="1440" w:type="dxa"/>
          </w:tcPr>
          <w:p w:rsidR="00680A35" w:rsidRPr="005515B0" w:rsidRDefault="00680A35" w:rsidP="00A65CF1">
            <w:pPr>
              <w:pStyle w:val="Tabele"/>
              <w:widowControl w:val="0"/>
              <w:rPr>
                <w:sz w:val="18"/>
                <w:szCs w:val="18"/>
              </w:rPr>
            </w:pPr>
            <w:r w:rsidRPr="005515B0">
              <w:rPr>
                <w:sz w:val="18"/>
                <w:szCs w:val="18"/>
              </w:rPr>
              <w:t>200</w:t>
            </w:r>
          </w:p>
        </w:tc>
        <w:tc>
          <w:tcPr>
            <w:tcW w:w="1260" w:type="dxa"/>
          </w:tcPr>
          <w:p w:rsidR="00680A35" w:rsidRPr="005515B0" w:rsidRDefault="00680A35" w:rsidP="00A65CF1">
            <w:pPr>
              <w:pStyle w:val="Tabele"/>
              <w:widowControl w:val="0"/>
              <w:rPr>
                <w:sz w:val="18"/>
                <w:szCs w:val="18"/>
              </w:rPr>
            </w:pPr>
          </w:p>
        </w:tc>
        <w:tc>
          <w:tcPr>
            <w:tcW w:w="1480" w:type="dxa"/>
          </w:tcPr>
          <w:p w:rsidR="00680A35" w:rsidRPr="005515B0" w:rsidRDefault="00680A35" w:rsidP="00A65CF1">
            <w:pPr>
              <w:pStyle w:val="Tabele"/>
              <w:widowControl w:val="0"/>
              <w:rPr>
                <w:sz w:val="18"/>
                <w:szCs w:val="18"/>
              </w:rPr>
            </w:pPr>
          </w:p>
        </w:tc>
      </w:tr>
      <w:tr w:rsidR="00680A35" w:rsidRPr="005515B0">
        <w:tc>
          <w:tcPr>
            <w:tcW w:w="1188" w:type="dxa"/>
            <w:vMerge/>
          </w:tcPr>
          <w:p w:rsidR="00680A35" w:rsidRPr="005515B0" w:rsidRDefault="00680A35" w:rsidP="00A65CF1">
            <w:pPr>
              <w:pStyle w:val="Tabele"/>
              <w:widowControl w:val="0"/>
              <w:rPr>
                <w:sz w:val="18"/>
                <w:szCs w:val="18"/>
              </w:rPr>
            </w:pPr>
          </w:p>
        </w:tc>
        <w:tc>
          <w:tcPr>
            <w:tcW w:w="3960" w:type="dxa"/>
          </w:tcPr>
          <w:p w:rsidR="00680A35" w:rsidRPr="005515B0" w:rsidRDefault="00680A35" w:rsidP="00A65CF1">
            <w:pPr>
              <w:pStyle w:val="Tabele"/>
              <w:widowControl w:val="0"/>
              <w:rPr>
                <w:sz w:val="18"/>
                <w:szCs w:val="18"/>
              </w:rPr>
            </w:pPr>
            <w:r w:rsidRPr="005515B0">
              <w:rPr>
                <w:sz w:val="18"/>
                <w:szCs w:val="18"/>
              </w:rPr>
              <w:t>Tarifa për konsumin e energjisë elektrike në</w:t>
            </w:r>
            <w:r>
              <w:rPr>
                <w:sz w:val="18"/>
                <w:szCs w:val="18"/>
              </w:rPr>
              <w:t xml:space="preserve"> ambi</w:t>
            </w:r>
            <w:r w:rsidRPr="005515B0">
              <w:rPr>
                <w:sz w:val="18"/>
                <w:szCs w:val="18"/>
              </w:rPr>
              <w:t>entet e përbashkëta (shkallë, pompë, ashensor, etj</w:t>
            </w:r>
            <w:r>
              <w:rPr>
                <w:sz w:val="18"/>
                <w:szCs w:val="18"/>
              </w:rPr>
              <w:t>.</w:t>
            </w:r>
            <w:r w:rsidRPr="005515B0">
              <w:rPr>
                <w:sz w:val="18"/>
                <w:szCs w:val="18"/>
              </w:rPr>
              <w:t xml:space="preserve"> (lekë/k</w:t>
            </w:r>
            <w:r>
              <w:rPr>
                <w:sz w:val="18"/>
                <w:szCs w:val="18"/>
              </w:rPr>
              <w:t>W</w:t>
            </w:r>
            <w:r w:rsidRPr="005515B0">
              <w:rPr>
                <w:sz w:val="18"/>
                <w:szCs w:val="18"/>
              </w:rPr>
              <w:t>h)</w:t>
            </w:r>
          </w:p>
        </w:tc>
        <w:tc>
          <w:tcPr>
            <w:tcW w:w="1440" w:type="dxa"/>
          </w:tcPr>
          <w:p w:rsidR="00680A35" w:rsidRPr="005515B0" w:rsidRDefault="00680A35" w:rsidP="00A65CF1">
            <w:pPr>
              <w:pStyle w:val="Tabele"/>
              <w:widowControl w:val="0"/>
              <w:rPr>
                <w:sz w:val="18"/>
                <w:szCs w:val="18"/>
              </w:rPr>
            </w:pPr>
            <w:r w:rsidRPr="005515B0">
              <w:rPr>
                <w:sz w:val="18"/>
                <w:szCs w:val="18"/>
              </w:rPr>
              <w:t>8.00</w:t>
            </w:r>
          </w:p>
        </w:tc>
        <w:tc>
          <w:tcPr>
            <w:tcW w:w="1260" w:type="dxa"/>
          </w:tcPr>
          <w:p w:rsidR="00680A35" w:rsidRPr="005515B0" w:rsidRDefault="00680A35" w:rsidP="00A65CF1">
            <w:pPr>
              <w:pStyle w:val="Tabele"/>
              <w:widowControl w:val="0"/>
              <w:rPr>
                <w:sz w:val="18"/>
                <w:szCs w:val="18"/>
              </w:rPr>
            </w:pPr>
          </w:p>
        </w:tc>
        <w:tc>
          <w:tcPr>
            <w:tcW w:w="1480" w:type="dxa"/>
          </w:tcPr>
          <w:p w:rsidR="00680A35" w:rsidRPr="005515B0" w:rsidRDefault="00680A35" w:rsidP="00A65CF1">
            <w:pPr>
              <w:pStyle w:val="Tabele"/>
              <w:widowControl w:val="0"/>
              <w:rPr>
                <w:sz w:val="18"/>
                <w:szCs w:val="18"/>
              </w:rPr>
            </w:pPr>
          </w:p>
        </w:tc>
      </w:tr>
      <w:tr w:rsidR="00680A35" w:rsidRPr="005515B0">
        <w:tc>
          <w:tcPr>
            <w:tcW w:w="1188" w:type="dxa"/>
          </w:tcPr>
          <w:p w:rsidR="00680A35" w:rsidRPr="005515B0" w:rsidRDefault="00680A35" w:rsidP="00A65CF1">
            <w:pPr>
              <w:pStyle w:val="Tabele"/>
              <w:widowControl w:val="0"/>
              <w:rPr>
                <w:sz w:val="18"/>
                <w:szCs w:val="18"/>
              </w:rPr>
            </w:pPr>
          </w:p>
        </w:tc>
        <w:tc>
          <w:tcPr>
            <w:tcW w:w="3960" w:type="dxa"/>
          </w:tcPr>
          <w:p w:rsidR="00680A35" w:rsidRPr="005515B0" w:rsidRDefault="00680A35" w:rsidP="00A65CF1">
            <w:pPr>
              <w:pStyle w:val="Tabele"/>
              <w:widowControl w:val="0"/>
              <w:rPr>
                <w:sz w:val="18"/>
                <w:szCs w:val="18"/>
              </w:rPr>
            </w:pPr>
            <w:r w:rsidRPr="005515B0">
              <w:rPr>
                <w:sz w:val="18"/>
                <w:szCs w:val="18"/>
              </w:rPr>
              <w:t>Mesatare totale</w:t>
            </w:r>
          </w:p>
        </w:tc>
        <w:tc>
          <w:tcPr>
            <w:tcW w:w="1440" w:type="dxa"/>
          </w:tcPr>
          <w:p w:rsidR="00680A35" w:rsidRPr="005515B0" w:rsidRDefault="00680A35" w:rsidP="00A65CF1">
            <w:pPr>
              <w:pStyle w:val="Tabele"/>
              <w:widowControl w:val="0"/>
              <w:rPr>
                <w:sz w:val="18"/>
                <w:szCs w:val="18"/>
              </w:rPr>
            </w:pPr>
            <w:r w:rsidRPr="005515B0">
              <w:rPr>
                <w:sz w:val="18"/>
                <w:szCs w:val="18"/>
              </w:rPr>
              <w:t>9.53</w:t>
            </w:r>
          </w:p>
        </w:tc>
        <w:tc>
          <w:tcPr>
            <w:tcW w:w="1260" w:type="dxa"/>
          </w:tcPr>
          <w:p w:rsidR="00680A35" w:rsidRPr="005515B0" w:rsidRDefault="00680A35" w:rsidP="00A65CF1">
            <w:pPr>
              <w:pStyle w:val="Tabele"/>
              <w:widowControl w:val="0"/>
              <w:rPr>
                <w:sz w:val="18"/>
                <w:szCs w:val="18"/>
              </w:rPr>
            </w:pPr>
          </w:p>
        </w:tc>
        <w:tc>
          <w:tcPr>
            <w:tcW w:w="1480" w:type="dxa"/>
          </w:tcPr>
          <w:p w:rsidR="00680A35" w:rsidRPr="005515B0" w:rsidRDefault="00680A35" w:rsidP="00A65CF1">
            <w:pPr>
              <w:pStyle w:val="Tabele"/>
              <w:widowControl w:val="0"/>
              <w:rPr>
                <w:sz w:val="18"/>
                <w:szCs w:val="18"/>
              </w:rPr>
            </w:pPr>
          </w:p>
        </w:tc>
      </w:tr>
    </w:tbl>
    <w:p w:rsidR="00680A35" w:rsidRPr="00EA343B" w:rsidRDefault="00680A35" w:rsidP="00A65CF1">
      <w:pPr>
        <w:pStyle w:val="Paragrafi"/>
      </w:pPr>
    </w:p>
    <w:p w:rsidR="00680A35" w:rsidRPr="00EA343B" w:rsidRDefault="00680A35" w:rsidP="00A65CF1">
      <w:pPr>
        <w:pStyle w:val="Paragrafi"/>
      </w:pPr>
      <w:r>
        <w:t>Orari</w:t>
      </w:r>
      <w:r w:rsidRPr="00EA343B">
        <w:t xml:space="preserve"> pik gjat</w:t>
      </w:r>
      <w:r>
        <w:t>ë</w:t>
      </w:r>
      <w:r w:rsidRPr="00EA343B">
        <w:t xml:space="preserve"> t</w:t>
      </w:r>
      <w:r>
        <w:t>ë</w:t>
      </w:r>
      <w:r w:rsidRPr="00EA343B">
        <w:t xml:space="preserve"> cilit do t</w:t>
      </w:r>
      <w:r>
        <w:t>ë</w:t>
      </w:r>
      <w:r w:rsidRPr="00EA343B">
        <w:t xml:space="preserve"> aplikohet tarifa p</w:t>
      </w:r>
      <w:r>
        <w:t>ë</w:t>
      </w:r>
      <w:r w:rsidRPr="00EA343B">
        <w:t>r energjin</w:t>
      </w:r>
      <w:r>
        <w:t>ë</w:t>
      </w:r>
      <w:r w:rsidRPr="00EA343B">
        <w:t xml:space="preserve"> e konsumuar n</w:t>
      </w:r>
      <w:r>
        <w:t>ë</w:t>
      </w:r>
      <w:r w:rsidRPr="00EA343B">
        <w:t xml:space="preserve"> pik </w:t>
      </w:r>
      <w:r>
        <w:t>ë</w:t>
      </w:r>
      <w:r w:rsidRPr="00EA343B">
        <w:t>sht</w:t>
      </w:r>
      <w:r>
        <w:t>ë</w:t>
      </w:r>
      <w:r w:rsidRPr="00EA343B">
        <w:t>:</w:t>
      </w:r>
    </w:p>
    <w:p w:rsidR="00680A35" w:rsidRPr="00EA343B" w:rsidRDefault="00680A35" w:rsidP="00A65CF1">
      <w:pPr>
        <w:pStyle w:val="Paragrafi"/>
      </w:pPr>
      <w:r w:rsidRPr="00EA343B">
        <w:t>P</w:t>
      </w:r>
      <w:r>
        <w:t>ë</w:t>
      </w:r>
      <w:r w:rsidRPr="00EA343B">
        <w:t>r periudh</w:t>
      </w:r>
      <w:r>
        <w:t>ë</w:t>
      </w:r>
      <w:r w:rsidRPr="00EA343B">
        <w:t>n 1 n</w:t>
      </w:r>
      <w:r>
        <w:t>ë</w:t>
      </w:r>
      <w:r w:rsidRPr="00EA343B">
        <w:t>ntor-31 mars nga ora 18:00 deri 22:00</w:t>
      </w:r>
    </w:p>
    <w:p w:rsidR="00680A35" w:rsidRPr="00EA343B" w:rsidRDefault="00680A35" w:rsidP="00A65CF1">
      <w:pPr>
        <w:pStyle w:val="Paragrafi"/>
      </w:pPr>
      <w:r w:rsidRPr="00EA343B">
        <w:t>P</w:t>
      </w:r>
      <w:r>
        <w:t>ë</w:t>
      </w:r>
      <w:r w:rsidRPr="00EA343B">
        <w:t>r periudh</w:t>
      </w:r>
      <w:r>
        <w:t>ë</w:t>
      </w:r>
      <w:r w:rsidRPr="00EA343B">
        <w:t>n 1 prill-31 tetor nga ora 19:00 deri 23:00</w:t>
      </w:r>
    </w:p>
    <w:p w:rsidR="00680A35" w:rsidRPr="00EA343B" w:rsidRDefault="00680A35" w:rsidP="00A65CF1">
      <w:pPr>
        <w:pStyle w:val="Paragrafi"/>
      </w:pPr>
    </w:p>
    <w:p w:rsidR="00680A35" w:rsidRDefault="00680A35" w:rsidP="00A65CF1">
      <w:pPr>
        <w:pStyle w:val="Paragrafi"/>
      </w:pPr>
    </w:p>
    <w:p w:rsidR="00680A35" w:rsidRDefault="00680A35" w:rsidP="00A65CF1">
      <w:pPr>
        <w:pStyle w:val="Paragrafi"/>
      </w:pPr>
    </w:p>
    <w:p w:rsidR="00680A35" w:rsidRDefault="00680A35" w:rsidP="00A65CF1">
      <w:pPr>
        <w:pStyle w:val="Paragrafi"/>
      </w:pPr>
    </w:p>
    <w:p w:rsidR="00EA082F" w:rsidRDefault="00EA082F" w:rsidP="00A65CF1">
      <w:pPr>
        <w:pStyle w:val="Paragrafi"/>
      </w:pPr>
    </w:p>
    <w:p w:rsidR="00680A35" w:rsidRPr="00EA343B" w:rsidRDefault="00680A35" w:rsidP="00A65CF1">
      <w:pPr>
        <w:pStyle w:val="Paragrafi"/>
      </w:pPr>
    </w:p>
    <w:p w:rsidR="00680A35" w:rsidRPr="00EA343B" w:rsidRDefault="00680A35" w:rsidP="00A65CF1">
      <w:pPr>
        <w:pStyle w:val="Paragrafi"/>
      </w:pPr>
    </w:p>
    <w:p w:rsidR="00680A35" w:rsidRPr="00EA343B" w:rsidRDefault="00680A35" w:rsidP="00A65CF1">
      <w:pPr>
        <w:pStyle w:val="Akti"/>
        <w:keepNext w:val="0"/>
      </w:pPr>
      <w:r w:rsidRPr="00EA343B">
        <w:t>VENDIM</w:t>
      </w:r>
    </w:p>
    <w:p w:rsidR="00680A35" w:rsidRPr="00EA343B" w:rsidRDefault="00680A35" w:rsidP="00A65CF1">
      <w:pPr>
        <w:pStyle w:val="NumriData"/>
        <w:keepNext w:val="0"/>
      </w:pPr>
      <w:r w:rsidRPr="00EA343B">
        <w:t>Nr.101, dat</w:t>
      </w:r>
      <w:r>
        <w:t>ë</w:t>
      </w:r>
      <w:r w:rsidRPr="00EA343B">
        <w:t xml:space="preserve"> 15.12.2009</w:t>
      </w:r>
    </w:p>
    <w:p w:rsidR="00680A35" w:rsidRPr="00EA343B" w:rsidRDefault="00680A35" w:rsidP="00A65CF1">
      <w:pPr>
        <w:pStyle w:val="NumriData"/>
        <w:keepNext w:val="0"/>
      </w:pPr>
    </w:p>
    <w:p w:rsidR="00680A35" w:rsidRPr="00EA343B" w:rsidRDefault="00680A35" w:rsidP="00A65CF1">
      <w:pPr>
        <w:pStyle w:val="Titulli"/>
        <w:keepNext w:val="0"/>
      </w:pPr>
      <w:r w:rsidRPr="00EA343B">
        <w:t>P</w:t>
      </w:r>
      <w:r>
        <w:t>Ë</w:t>
      </w:r>
      <w:r w:rsidRPr="00EA343B">
        <w:t>R P</w:t>
      </w:r>
      <w:r>
        <w:t>Ë</w:t>
      </w:r>
      <w:r w:rsidRPr="00EA343B">
        <w:t>RCAKTIMIN E ÇMIMIT UNIK T</w:t>
      </w:r>
      <w:r>
        <w:t>Ë</w:t>
      </w:r>
      <w:r w:rsidRPr="00EA343B">
        <w:t xml:space="preserve"> SHITJES S</w:t>
      </w:r>
      <w:r>
        <w:t>Ë</w:t>
      </w:r>
      <w:r w:rsidRPr="00EA343B">
        <w:t xml:space="preserve"> ENERGJIS</w:t>
      </w:r>
      <w:r>
        <w:t>Ë</w:t>
      </w:r>
      <w:r w:rsidRPr="00EA343B">
        <w:t xml:space="preserve"> ELEKTRIKE P</w:t>
      </w:r>
      <w:r>
        <w:t>Ë</w:t>
      </w:r>
      <w:r w:rsidRPr="00EA343B">
        <w:t>R T</w:t>
      </w:r>
      <w:r>
        <w:t>Ë</w:t>
      </w:r>
      <w:r w:rsidRPr="00EA343B">
        <w:t xml:space="preserve"> LICENCUARIT P</w:t>
      </w:r>
      <w:r>
        <w:t>Ë</w:t>
      </w:r>
      <w:r w:rsidRPr="00EA343B">
        <w:t>R PRODHIMIN E ENERGJIS</w:t>
      </w:r>
      <w:r>
        <w:t>Ë</w:t>
      </w:r>
      <w:r w:rsidRPr="00EA343B">
        <w:t xml:space="preserve"> ELEKTRIKE NGA HIDROCENTRALET E RINJ ME FUQI T</w:t>
      </w:r>
      <w:r>
        <w:t>Ë</w:t>
      </w:r>
      <w:r w:rsidRPr="00EA343B">
        <w:t xml:space="preserve"> INSTALUAR DERI N</w:t>
      </w:r>
      <w:r>
        <w:t>Ë</w:t>
      </w:r>
      <w:r w:rsidRPr="00EA343B">
        <w:t xml:space="preserve"> 15 M</w:t>
      </w:r>
      <w:r>
        <w:t>W</w:t>
      </w:r>
      <w:r w:rsidRPr="00EA343B">
        <w:t xml:space="preserve"> P</w:t>
      </w:r>
      <w:r>
        <w:t>Ë</w:t>
      </w:r>
      <w:r w:rsidRPr="00EA343B">
        <w:t>R PERIUDH</w:t>
      </w:r>
      <w:r>
        <w:t>Ë</w:t>
      </w:r>
      <w:r w:rsidRPr="00EA343B">
        <w:t>N 1 JANAR-31 DHJETOR 2010</w:t>
      </w:r>
    </w:p>
    <w:p w:rsidR="00680A35" w:rsidRPr="00EA343B" w:rsidRDefault="00680A35" w:rsidP="00A65CF1">
      <w:pPr>
        <w:pStyle w:val="Paragrafi"/>
        <w:ind w:firstLine="0"/>
      </w:pPr>
    </w:p>
    <w:p w:rsidR="00680A35" w:rsidRPr="00EA343B" w:rsidRDefault="00680A35" w:rsidP="00A65CF1">
      <w:pPr>
        <w:pStyle w:val="Paragrafi"/>
      </w:pPr>
      <w:r w:rsidRPr="00EA343B">
        <w:t>Në mbështetje të neneve 9; 26 pika 1; 27 dhe 28 të ligjit nr.9072, datë 22.5.2003 “Për sektorin e energ</w:t>
      </w:r>
      <w:r>
        <w:t>jisë elektrike”, të ndryshuar, v</w:t>
      </w:r>
      <w:r w:rsidRPr="00EA343B">
        <w:t>endimit t</w:t>
      </w:r>
      <w:r>
        <w:t>ë</w:t>
      </w:r>
      <w:r w:rsidRPr="00EA343B">
        <w:t xml:space="preserve"> K</w:t>
      </w:r>
      <w:r>
        <w:t>ë</w:t>
      </w:r>
      <w:r w:rsidRPr="00EA343B">
        <w:t>shillit t</w:t>
      </w:r>
      <w:r>
        <w:t>ë</w:t>
      </w:r>
      <w:r w:rsidRPr="00EA343B">
        <w:t xml:space="preserve"> Ministrave nr.87, dat</w:t>
      </w:r>
      <w:r>
        <w:t>ë</w:t>
      </w:r>
      <w:r w:rsidRPr="00EA343B">
        <w:t xml:space="preserve"> 16.1.2008 “P</w:t>
      </w:r>
      <w:r>
        <w:t>ë</w:t>
      </w:r>
      <w:r w:rsidRPr="00EA343B">
        <w:t>r disa shtesa dhe ndryshime n</w:t>
      </w:r>
      <w:r>
        <w:t>ë</w:t>
      </w:r>
      <w:r w:rsidRPr="00EA343B">
        <w:t xml:space="preserve"> vendimin e K</w:t>
      </w:r>
      <w:r>
        <w:t>ë</w:t>
      </w:r>
      <w:r w:rsidRPr="00EA343B">
        <w:t>shillit t</w:t>
      </w:r>
      <w:r>
        <w:t>ë</w:t>
      </w:r>
      <w:r w:rsidRPr="00EA343B">
        <w:t xml:space="preserve"> Ministrave nr.27, dat</w:t>
      </w:r>
      <w:r>
        <w:t>ë</w:t>
      </w:r>
      <w:r w:rsidRPr="00EA343B">
        <w:t xml:space="preserve"> 19.1.2007 “P</w:t>
      </w:r>
      <w:r>
        <w:t>ë</w:t>
      </w:r>
      <w:r w:rsidRPr="00EA343B">
        <w:t>r miratimin e rregullave t</w:t>
      </w:r>
      <w:r>
        <w:t>ë</w:t>
      </w:r>
      <w:r w:rsidRPr="00EA343B">
        <w:t xml:space="preserve"> vler</w:t>
      </w:r>
      <w:r>
        <w:t>ë</w:t>
      </w:r>
      <w:r w:rsidRPr="00EA343B">
        <w:t>simit dhe t</w:t>
      </w:r>
      <w:r>
        <w:t>ë</w:t>
      </w:r>
      <w:r w:rsidRPr="00EA343B">
        <w:t xml:space="preserve"> dh</w:t>
      </w:r>
      <w:r>
        <w:t>ë</w:t>
      </w:r>
      <w:r w:rsidRPr="00EA343B">
        <w:t>nies s</w:t>
      </w:r>
      <w:r>
        <w:t>ë</w:t>
      </w:r>
      <w:r w:rsidRPr="00EA343B">
        <w:t xml:space="preserve"> koncesioneve”, neneve 15; 20 dhe 21 t</w:t>
      </w:r>
      <w:r>
        <w:t>ë r</w:t>
      </w:r>
      <w:r w:rsidRPr="00EA343B">
        <w:t>regullave t</w:t>
      </w:r>
      <w:r>
        <w:t>ë p</w:t>
      </w:r>
      <w:r w:rsidRPr="00EA343B">
        <w:t>raktik</w:t>
      </w:r>
      <w:r>
        <w:t>ës dhe p</w:t>
      </w:r>
      <w:r w:rsidRPr="00EA343B">
        <w:t>rocedurave t</w:t>
      </w:r>
      <w:r>
        <w:t>ë ERE-s, miratuar me v</w:t>
      </w:r>
      <w:r w:rsidRPr="00EA343B">
        <w:t>endimin e Bordit t</w:t>
      </w:r>
      <w:r>
        <w:t>ë</w:t>
      </w:r>
      <w:r w:rsidRPr="00EA343B">
        <w:t xml:space="preserve"> Komisioner</w:t>
      </w:r>
      <w:r>
        <w:t>ë</w:t>
      </w:r>
      <w:r w:rsidRPr="00EA343B">
        <w:t>ve t</w:t>
      </w:r>
      <w:r>
        <w:t>ë</w:t>
      </w:r>
      <w:r w:rsidRPr="00EA343B">
        <w:t xml:space="preserve"> ERE-s nr.21, dat</w:t>
      </w:r>
      <w:r>
        <w:t>ë</w:t>
      </w:r>
      <w:r w:rsidRPr="00EA343B">
        <w:t xml:space="preserve"> 18.3.2009, vendimit nr.24, dat</w:t>
      </w:r>
      <w:r>
        <w:t>ë</w:t>
      </w:r>
      <w:r w:rsidRPr="00EA343B">
        <w:t xml:space="preserve"> 11.4.2007 t</w:t>
      </w:r>
      <w:r>
        <w:t>ë</w:t>
      </w:r>
      <w:r w:rsidRPr="00EA343B">
        <w:t xml:space="preserve"> Bordit t</w:t>
      </w:r>
      <w:r>
        <w:t>ë</w:t>
      </w:r>
      <w:r w:rsidRPr="00EA343B">
        <w:t xml:space="preserve"> Komisioner</w:t>
      </w:r>
      <w:r>
        <w:t>ë</w:t>
      </w:r>
      <w:r w:rsidRPr="00EA343B">
        <w:t>ve t</w:t>
      </w:r>
      <w:r>
        <w:t>ë</w:t>
      </w:r>
      <w:r w:rsidRPr="00EA343B">
        <w:t xml:space="preserve"> ERE-s “P</w:t>
      </w:r>
      <w:r>
        <w:t>ë</w:t>
      </w:r>
      <w:r w:rsidRPr="00EA343B">
        <w:t>r miratimin e metodologjis</w:t>
      </w:r>
      <w:r>
        <w:t>ë</w:t>
      </w:r>
      <w:r w:rsidRPr="00EA343B">
        <w:t xml:space="preserve"> s</w:t>
      </w:r>
      <w:r>
        <w:t>ë</w:t>
      </w:r>
      <w:r w:rsidRPr="00EA343B">
        <w:t xml:space="preserve"> p</w:t>
      </w:r>
      <w:r>
        <w:t>ë</w:t>
      </w:r>
      <w:r w:rsidRPr="00EA343B">
        <w:t>rcaktimit t</w:t>
      </w:r>
      <w:r>
        <w:t>ë</w:t>
      </w:r>
      <w:r w:rsidRPr="00EA343B">
        <w:t xml:space="preserve"> çmimit unik t</w:t>
      </w:r>
      <w:r>
        <w:t>ë</w:t>
      </w:r>
      <w:r w:rsidRPr="00EA343B">
        <w:t xml:space="preserve"> shitjes s</w:t>
      </w:r>
      <w:r>
        <w:t>ë</w:t>
      </w:r>
      <w:r w:rsidRPr="00EA343B">
        <w:t xml:space="preserve"> energjis</w:t>
      </w:r>
      <w:r>
        <w:t>ë</w:t>
      </w:r>
      <w:r w:rsidRPr="00EA343B">
        <w:t xml:space="preserve"> </w:t>
      </w:r>
      <w:r>
        <w:t>e</w:t>
      </w:r>
      <w:r w:rsidRPr="00EA343B">
        <w:t>lektrike p</w:t>
      </w:r>
      <w:r>
        <w:t>ë</w:t>
      </w:r>
      <w:r w:rsidRPr="00EA343B">
        <w:t>r t</w:t>
      </w:r>
      <w:r>
        <w:t>ë</w:t>
      </w:r>
      <w:r w:rsidRPr="00EA343B">
        <w:t xml:space="preserve"> licencuarit p</w:t>
      </w:r>
      <w:r>
        <w:t>ë</w:t>
      </w:r>
      <w:r w:rsidRPr="00EA343B">
        <w:t>r prodhimin e energjis</w:t>
      </w:r>
      <w:r>
        <w:t>ë</w:t>
      </w:r>
      <w:r w:rsidRPr="00EA343B">
        <w:t xml:space="preserve"> elektrike nga hidrocentralet e rinj me fuqi t</w:t>
      </w:r>
      <w:r>
        <w:t>ë</w:t>
      </w:r>
      <w:r w:rsidRPr="00EA343B">
        <w:t xml:space="preserve"> instaluar deri n</w:t>
      </w:r>
      <w:r>
        <w:t>ë</w:t>
      </w:r>
      <w:r w:rsidRPr="00EA343B">
        <w:t xml:space="preserve"> 10 M</w:t>
      </w:r>
      <w:r>
        <w:t>W</w:t>
      </w:r>
      <w:r w:rsidRPr="00EA343B">
        <w:t>”, Bordi i Komisioner</w:t>
      </w:r>
      <w:r>
        <w:t>ë</w:t>
      </w:r>
      <w:r w:rsidRPr="00EA343B">
        <w:t>ve t</w:t>
      </w:r>
      <w:r>
        <w:t>ë</w:t>
      </w:r>
      <w:r w:rsidRPr="00EA343B">
        <w:t xml:space="preserve"> Entit Rregullator t</w:t>
      </w:r>
      <w:r>
        <w:t>ë</w:t>
      </w:r>
      <w:r w:rsidRPr="00EA343B">
        <w:t xml:space="preserve"> Energjis</w:t>
      </w:r>
      <w:r>
        <w:t>ë</w:t>
      </w:r>
      <w:r w:rsidRPr="00EA343B">
        <w:t xml:space="preserve"> (ERE), n</w:t>
      </w:r>
      <w:r>
        <w:t>ë</w:t>
      </w:r>
      <w:r w:rsidRPr="00EA343B">
        <w:t xml:space="preserve"> mbledhjen e tij t</w:t>
      </w:r>
      <w:r>
        <w:t>ë</w:t>
      </w:r>
      <w:r w:rsidRPr="00EA343B">
        <w:t xml:space="preserve"> dat</w:t>
      </w:r>
      <w:r>
        <w:t>ë</w:t>
      </w:r>
      <w:r w:rsidRPr="00EA343B">
        <w:t>s 15.12.2009, pasi shqyrtoi relacionin e paraqitur nga Drejtoria e Tarifave dhe Çmimeve p</w:t>
      </w:r>
      <w:r>
        <w:t>ë</w:t>
      </w:r>
      <w:r w:rsidRPr="00EA343B">
        <w:t>r p</w:t>
      </w:r>
      <w:r>
        <w:t>ë</w:t>
      </w:r>
      <w:r w:rsidRPr="00EA343B">
        <w:t>rcaktimin e çmimeve t</w:t>
      </w:r>
      <w:r>
        <w:t>ë</w:t>
      </w:r>
      <w:r w:rsidRPr="00EA343B">
        <w:t xml:space="preserve"> shitjes s</w:t>
      </w:r>
      <w:r>
        <w:t>ë</w:t>
      </w:r>
      <w:r w:rsidRPr="00EA343B">
        <w:t xml:space="preserve"> energjis</w:t>
      </w:r>
      <w:r>
        <w:t>ë</w:t>
      </w:r>
      <w:r w:rsidRPr="00EA343B">
        <w:t xml:space="preserve"> elektrike p</w:t>
      </w:r>
      <w:r>
        <w:t>ë</w:t>
      </w:r>
      <w:r w:rsidRPr="00EA343B">
        <w:t>r t</w:t>
      </w:r>
      <w:r>
        <w:t>ë</w:t>
      </w:r>
      <w:r w:rsidRPr="00EA343B">
        <w:t xml:space="preserve"> licencuarit p</w:t>
      </w:r>
      <w:r>
        <w:t>ë</w:t>
      </w:r>
      <w:r w:rsidRPr="00EA343B">
        <w:t>r prodhimin e energjis</w:t>
      </w:r>
      <w:r>
        <w:t>ë</w:t>
      </w:r>
      <w:r w:rsidRPr="00EA343B">
        <w:t xml:space="preserve"> elektrike nga hidrocentralet e rinj me fuqi t</w:t>
      </w:r>
      <w:r>
        <w:t>ë</w:t>
      </w:r>
      <w:r w:rsidRPr="00EA343B">
        <w:t xml:space="preserve"> instaluar deri n</w:t>
      </w:r>
      <w:r>
        <w:t>ë</w:t>
      </w:r>
      <w:r w:rsidRPr="00EA343B">
        <w:t xml:space="preserve"> 15 M</w:t>
      </w:r>
      <w:r>
        <w:t>W</w:t>
      </w:r>
      <w:r w:rsidRPr="00EA343B">
        <w:t>, p</w:t>
      </w:r>
      <w:r>
        <w:t>ë</w:t>
      </w:r>
      <w:r w:rsidRPr="00EA343B">
        <w:t>r periudh</w:t>
      </w:r>
      <w:r>
        <w:t>ë</w:t>
      </w:r>
      <w:r w:rsidRPr="00EA343B">
        <w:t>n 1 janar-31 dhjetor 2010,</w:t>
      </w:r>
    </w:p>
    <w:p w:rsidR="00680A35" w:rsidRPr="00EA343B" w:rsidRDefault="00680A35" w:rsidP="00A65CF1">
      <w:pPr>
        <w:pStyle w:val="Paragrafi"/>
        <w:ind w:firstLine="0"/>
      </w:pPr>
    </w:p>
    <w:p w:rsidR="00680A35" w:rsidRPr="00EA343B" w:rsidRDefault="00680A35" w:rsidP="00A65CF1">
      <w:pPr>
        <w:pStyle w:val="VENDOSI"/>
        <w:keepNext w:val="0"/>
      </w:pPr>
      <w:r w:rsidRPr="00EA343B">
        <w:t>VENDOSI:</w:t>
      </w:r>
    </w:p>
    <w:p w:rsidR="00680A35" w:rsidRPr="00EA343B" w:rsidRDefault="00680A35" w:rsidP="00A65CF1">
      <w:pPr>
        <w:pStyle w:val="Paragrafi"/>
      </w:pPr>
    </w:p>
    <w:p w:rsidR="00680A35" w:rsidRPr="00EA343B" w:rsidRDefault="00680A35" w:rsidP="00A65CF1">
      <w:pPr>
        <w:pStyle w:val="Paragrafi"/>
      </w:pPr>
      <w:r w:rsidRPr="00EA343B">
        <w:t>1.</w:t>
      </w:r>
      <w:r>
        <w:t xml:space="preserve"> </w:t>
      </w:r>
      <w:r w:rsidRPr="00EA343B">
        <w:t>Çmimi unik i shitjes s</w:t>
      </w:r>
      <w:r>
        <w:t>ë</w:t>
      </w:r>
      <w:r w:rsidRPr="00EA343B">
        <w:t xml:space="preserve"> energjis</w:t>
      </w:r>
      <w:r>
        <w:t>ë</w:t>
      </w:r>
      <w:r w:rsidRPr="00EA343B">
        <w:t xml:space="preserve"> elektrike p</w:t>
      </w:r>
      <w:r>
        <w:t>ë</w:t>
      </w:r>
      <w:r w:rsidRPr="00EA343B">
        <w:t>r t</w:t>
      </w:r>
      <w:r>
        <w:t>ë</w:t>
      </w:r>
      <w:r w:rsidRPr="00EA343B">
        <w:t xml:space="preserve"> licencuarit p</w:t>
      </w:r>
      <w:r>
        <w:t>ë</w:t>
      </w:r>
      <w:r w:rsidRPr="00EA343B">
        <w:t>r prodhimin e energjis</w:t>
      </w:r>
      <w:r>
        <w:t>ë</w:t>
      </w:r>
      <w:r w:rsidRPr="00EA343B">
        <w:t xml:space="preserve"> elektrike nga hidrocentralet e rinj me fuqi t</w:t>
      </w:r>
      <w:r>
        <w:t>ë</w:t>
      </w:r>
      <w:r w:rsidRPr="00EA343B">
        <w:t xml:space="preserve"> instaluar deri n</w:t>
      </w:r>
      <w:r>
        <w:t>ë</w:t>
      </w:r>
      <w:r w:rsidRPr="00EA343B">
        <w:t xml:space="preserve"> 15 M</w:t>
      </w:r>
      <w:r>
        <w:t>W</w:t>
      </w:r>
      <w:r w:rsidRPr="00EA343B">
        <w:t>, p</w:t>
      </w:r>
      <w:r>
        <w:t>ë</w:t>
      </w:r>
      <w:r w:rsidRPr="00EA343B">
        <w:t>r periudh</w:t>
      </w:r>
      <w:r>
        <w:t>ë</w:t>
      </w:r>
      <w:r w:rsidR="00097E2C">
        <w:t>n 1 janar-31 dhje</w:t>
      </w:r>
      <w:r w:rsidRPr="00EA343B">
        <w:t>tor 2010 do t</w:t>
      </w:r>
      <w:r>
        <w:t>ë</w:t>
      </w:r>
      <w:r w:rsidRPr="00EA343B">
        <w:t xml:space="preserve"> jet</w:t>
      </w:r>
      <w:r>
        <w:t>ë</w:t>
      </w:r>
      <w:r w:rsidRPr="00EA343B">
        <w:t xml:space="preserve"> 6.00 lek</w:t>
      </w:r>
      <w:r>
        <w:t>ë</w:t>
      </w:r>
      <w:r w:rsidRPr="00EA343B">
        <w:t>/k</w:t>
      </w:r>
      <w:r>
        <w:t>w</w:t>
      </w:r>
      <w:r w:rsidRPr="00EA343B">
        <w:t>h.</w:t>
      </w:r>
    </w:p>
    <w:p w:rsidR="00680A35" w:rsidRPr="00EA343B" w:rsidRDefault="00680A35" w:rsidP="00A65CF1">
      <w:pPr>
        <w:pStyle w:val="Paragrafi"/>
      </w:pPr>
      <w:r w:rsidRPr="00EA343B">
        <w:t>2.</w:t>
      </w:r>
      <w:r>
        <w:t xml:space="preserve"> </w:t>
      </w:r>
      <w:r w:rsidRPr="00EA343B">
        <w:t>Ngarkohet Drejtoria Juridike dhe e Mbrojtjes s</w:t>
      </w:r>
      <w:r>
        <w:t>ë</w:t>
      </w:r>
      <w:r w:rsidRPr="00EA343B">
        <w:t xml:space="preserve"> Konsumatorit p</w:t>
      </w:r>
      <w:r>
        <w:t>ë</w:t>
      </w:r>
      <w:r w:rsidRPr="00EA343B">
        <w:t>r njoftimin e t</w:t>
      </w:r>
      <w:r>
        <w:t>ë</w:t>
      </w:r>
      <w:r w:rsidRPr="00EA343B">
        <w:t xml:space="preserve"> licencuarve dhe KESH sh.a.</w:t>
      </w:r>
    </w:p>
    <w:p w:rsidR="00680A35" w:rsidRPr="00EA343B" w:rsidRDefault="00680A35" w:rsidP="00A65CF1">
      <w:pPr>
        <w:pStyle w:val="Paragrafi"/>
      </w:pPr>
      <w:r w:rsidRPr="00EA343B">
        <w:t>Ky vendim hyn në fuqi menjëherë.</w:t>
      </w:r>
    </w:p>
    <w:p w:rsidR="00680A35" w:rsidRPr="00EA343B" w:rsidRDefault="00680A35" w:rsidP="00A65CF1">
      <w:pPr>
        <w:pStyle w:val="Paragrafi"/>
      </w:pPr>
      <w:r w:rsidRPr="00EA343B">
        <w:t>Ky vendim botohet në Fletoren Zyrtare.</w:t>
      </w:r>
    </w:p>
    <w:p w:rsidR="00680A35" w:rsidRPr="00EA343B" w:rsidRDefault="00680A35" w:rsidP="00A65CF1">
      <w:pPr>
        <w:pStyle w:val="Autoriteti"/>
        <w:keepNext w:val="0"/>
      </w:pPr>
      <w:r w:rsidRPr="00EA343B">
        <w:t>Kryetari i ERE-s</w:t>
      </w:r>
    </w:p>
    <w:p w:rsidR="00680A35" w:rsidRPr="00EA343B" w:rsidRDefault="00680A35" w:rsidP="00A65CF1">
      <w:pPr>
        <w:pStyle w:val="AutoritetiEmer"/>
      </w:pPr>
      <w:r w:rsidRPr="00EA343B">
        <w:t>Bujar Nepravishta</w:t>
      </w:r>
    </w:p>
    <w:p w:rsidR="00680A35" w:rsidRPr="00EA343B" w:rsidRDefault="00680A35" w:rsidP="00A65CF1">
      <w:pPr>
        <w:pStyle w:val="AutoritetiEmer"/>
      </w:pPr>
    </w:p>
    <w:p w:rsidR="00DD5F3A" w:rsidRDefault="00DD5F3A" w:rsidP="00A65CF1">
      <w:pPr>
        <w:pStyle w:val="Akti"/>
        <w:keepNext w:val="0"/>
      </w:pPr>
    </w:p>
    <w:p w:rsidR="00680A35" w:rsidRPr="00EA343B" w:rsidRDefault="00680A35" w:rsidP="00A65CF1">
      <w:pPr>
        <w:pStyle w:val="Akti"/>
        <w:keepNext w:val="0"/>
      </w:pPr>
      <w:r w:rsidRPr="00EA343B">
        <w:t>VENDIM</w:t>
      </w:r>
    </w:p>
    <w:p w:rsidR="00680A35" w:rsidRPr="00EA343B" w:rsidRDefault="00680A35" w:rsidP="00A65CF1">
      <w:pPr>
        <w:pStyle w:val="NumriData"/>
        <w:keepNext w:val="0"/>
      </w:pPr>
      <w:r w:rsidRPr="00EA343B">
        <w:t>Nr.102, dat</w:t>
      </w:r>
      <w:r>
        <w:t>ë</w:t>
      </w:r>
      <w:r w:rsidRPr="00EA343B">
        <w:t xml:space="preserve"> 21.12.2009</w:t>
      </w:r>
    </w:p>
    <w:p w:rsidR="00680A35" w:rsidRDefault="00680A35" w:rsidP="00A65CF1">
      <w:pPr>
        <w:pStyle w:val="Paragrafi"/>
      </w:pPr>
    </w:p>
    <w:p w:rsidR="00680A35" w:rsidRPr="00EA343B" w:rsidRDefault="00680A35" w:rsidP="00A65CF1">
      <w:pPr>
        <w:pStyle w:val="Titulli"/>
        <w:keepNext w:val="0"/>
      </w:pPr>
      <w:r w:rsidRPr="00EA343B">
        <w:t>P</w:t>
      </w:r>
      <w:r>
        <w:t>Ë</w:t>
      </w:r>
      <w:r w:rsidRPr="00EA343B">
        <w:t>R LICENCIMIN E SHOQ</w:t>
      </w:r>
      <w:r>
        <w:t>Ë</w:t>
      </w:r>
      <w:r w:rsidRPr="00EA343B">
        <w:t>RIS</w:t>
      </w:r>
      <w:r>
        <w:t>Ë “GSA” SHPK</w:t>
      </w:r>
      <w:r w:rsidRPr="00EA343B">
        <w:t xml:space="preserve"> N</w:t>
      </w:r>
      <w:r>
        <w:t>Ë</w:t>
      </w:r>
      <w:r w:rsidRPr="00EA343B">
        <w:t xml:space="preserve"> AKTIVITETIN E FURNIZUESIT T</w:t>
      </w:r>
      <w:r>
        <w:t>Ë</w:t>
      </w:r>
      <w:r w:rsidRPr="00EA343B">
        <w:t xml:space="preserve"> KUALIFIKUAR T</w:t>
      </w:r>
      <w:r>
        <w:t>Ë</w:t>
      </w:r>
      <w:r w:rsidRPr="00EA343B">
        <w:t xml:space="preserve"> ENERGJIS</w:t>
      </w:r>
      <w:r>
        <w:t>Ë</w:t>
      </w:r>
      <w:r w:rsidRPr="00EA343B">
        <w:t xml:space="preserve"> ELEKTRIKE</w:t>
      </w:r>
    </w:p>
    <w:p w:rsidR="00680A35" w:rsidRPr="00EA343B" w:rsidRDefault="00680A35" w:rsidP="00A65CF1">
      <w:pPr>
        <w:pStyle w:val="Paragrafi"/>
      </w:pPr>
    </w:p>
    <w:p w:rsidR="00680A35" w:rsidRPr="00EA343B" w:rsidRDefault="00680A35" w:rsidP="00A65CF1">
      <w:pPr>
        <w:pStyle w:val="Paragrafi"/>
      </w:pPr>
      <w:r w:rsidRPr="00EA343B">
        <w:t xml:space="preserve">Në mbështetje të nenit 8 pika 2 germa “a”, nenit 9 dhe </w:t>
      </w:r>
      <w:r w:rsidR="007C5374">
        <w:t xml:space="preserve">nenit </w:t>
      </w:r>
      <w:r w:rsidRPr="00EA343B">
        <w:t>45 pikat 3 dhe 4 të ligjit nr.9072, datë 22.5.2003 “Për sektorin e energjisë elektrike”, të ndryshuar, neneve 13 dhe 14 të “Rregullores për procedurat e licencimit, modifikimit, transferimit të plotë/të pjesshëm dhe rinovimit të licencave”, të miratuar me vendimin e Bordit të Komisionerëve nr.108, datë 9.9.2008, Bordi i Komisionerëve të Entit Rregullator të Energjisë (ERE), në mbledhjen e tij të datës 21.12.2009, mbasi shqyrtoi kërkesën e shoqërisë “GSA” sh.p.k. p</w:t>
      </w:r>
      <w:r>
        <w:t>ë</w:t>
      </w:r>
      <w:r w:rsidRPr="00EA343B">
        <w:t>r licencim n</w:t>
      </w:r>
      <w:r>
        <w:t>ë aktivitetin e f</w:t>
      </w:r>
      <w:r w:rsidRPr="00EA343B">
        <w:t>urnizuesit t</w:t>
      </w:r>
      <w:r>
        <w:t>ë k</w:t>
      </w:r>
      <w:r w:rsidRPr="00EA343B">
        <w:t>ualifikuar t</w:t>
      </w:r>
      <w:r>
        <w:t>ë e</w:t>
      </w:r>
      <w:r w:rsidRPr="00EA343B">
        <w:t>nergjis</w:t>
      </w:r>
      <w:r>
        <w:t>ë e</w:t>
      </w:r>
      <w:r w:rsidRPr="00EA343B">
        <w:t>lektrike,</w:t>
      </w:r>
    </w:p>
    <w:p w:rsidR="00680A35" w:rsidRPr="00EA343B" w:rsidRDefault="00680A35" w:rsidP="00A65CF1">
      <w:pPr>
        <w:pStyle w:val="Paragrafi"/>
      </w:pPr>
      <w:r>
        <w:t>d</w:t>
      </w:r>
      <w:r w:rsidRPr="00EA343B">
        <w:t>he konstatoi se:</w:t>
      </w:r>
    </w:p>
    <w:p w:rsidR="00680A35" w:rsidRDefault="00680A35" w:rsidP="00A65CF1">
      <w:pPr>
        <w:pStyle w:val="Paragrafi"/>
      </w:pPr>
      <w:r w:rsidRPr="00EA343B">
        <w:t>Aplikimi i shoq</w:t>
      </w:r>
      <w:r>
        <w:t>ë</w:t>
      </w:r>
      <w:r w:rsidRPr="00EA343B">
        <w:t>ris</w:t>
      </w:r>
      <w:r>
        <w:t>ë</w:t>
      </w:r>
      <w:r w:rsidRPr="00EA343B">
        <w:t xml:space="preserve"> “GSA” sh.p.k. plot</w:t>
      </w:r>
      <w:r>
        <w:t>ë</w:t>
      </w:r>
      <w:r w:rsidRPr="00EA343B">
        <w:t>son t</w:t>
      </w:r>
      <w:r>
        <w:t>ë</w:t>
      </w:r>
      <w:r w:rsidRPr="00EA343B">
        <w:t>r</w:t>
      </w:r>
      <w:r>
        <w:t>ë</w:t>
      </w:r>
      <w:r w:rsidRPr="00EA343B">
        <w:t>sisht k</w:t>
      </w:r>
      <w:r>
        <w:t>ë</w:t>
      </w:r>
      <w:r w:rsidRPr="00EA343B">
        <w:t>rkesat e parashikuara nga ERE n</w:t>
      </w:r>
      <w:r>
        <w:t>ë</w:t>
      </w:r>
      <w:r w:rsidRPr="00EA343B">
        <w:t xml:space="preserve"> rregulloren p</w:t>
      </w:r>
      <w:r>
        <w:t>ë</w:t>
      </w:r>
      <w:r w:rsidRPr="00EA343B">
        <w:t>r procedurat e licencimit, modifikimit, transferimit të plotë/të pjesshëm dhe rinovimit të licencave si m</w:t>
      </w:r>
      <w:r>
        <w:t>ë</w:t>
      </w:r>
      <w:r w:rsidRPr="00EA343B">
        <w:t xml:space="preserve"> posht</w:t>
      </w:r>
      <w:r>
        <w:t>ë</w:t>
      </w:r>
      <w:r w:rsidRPr="00EA343B">
        <w:t>:</w:t>
      </w:r>
    </w:p>
    <w:p w:rsidR="00DD5F3A" w:rsidRPr="00EA343B" w:rsidRDefault="00DD5F3A" w:rsidP="00A65CF1">
      <w:pPr>
        <w:pStyle w:val="Paragrafi"/>
      </w:pPr>
    </w:p>
    <w:p w:rsidR="00680A35" w:rsidRPr="00EA343B" w:rsidRDefault="00680A35" w:rsidP="00A65CF1">
      <w:pPr>
        <w:pStyle w:val="Paragrafi"/>
      </w:pPr>
      <w:r w:rsidRPr="00EA343B">
        <w:t>-</w:t>
      </w:r>
      <w:r>
        <w:t xml:space="preserve">  </w:t>
      </w:r>
      <w:r w:rsidRPr="00EA343B">
        <w:t xml:space="preserve">Formati i aplikimit (neni 9, pika 1) </w:t>
      </w:r>
      <w:r>
        <w:t>ë</w:t>
      </w:r>
      <w:r w:rsidRPr="00EA343B">
        <w:t>sht</w:t>
      </w:r>
      <w:r>
        <w:t>ë</w:t>
      </w:r>
      <w:r w:rsidRPr="00EA343B">
        <w:t xml:space="preserve"> plot</w:t>
      </w:r>
      <w:r>
        <w:t>ë</w:t>
      </w:r>
      <w:r w:rsidRPr="00EA343B">
        <w:t>suar n</w:t>
      </w:r>
      <w:r>
        <w:t>ë</w:t>
      </w:r>
      <w:r w:rsidRPr="00EA343B">
        <w:t xml:space="preserve"> m</w:t>
      </w:r>
      <w:r>
        <w:t>ë</w:t>
      </w:r>
      <w:r w:rsidRPr="00EA343B">
        <w:t>nyr</w:t>
      </w:r>
      <w:r>
        <w:t>ë</w:t>
      </w:r>
      <w:r w:rsidRPr="00EA343B">
        <w:t xml:space="preserve"> korrekte.</w:t>
      </w:r>
    </w:p>
    <w:p w:rsidR="00680A35" w:rsidRPr="00EA343B" w:rsidRDefault="00680A35" w:rsidP="00A65CF1">
      <w:pPr>
        <w:pStyle w:val="Paragrafi"/>
      </w:pPr>
      <w:r w:rsidRPr="00EA343B">
        <w:t>-</w:t>
      </w:r>
      <w:r>
        <w:t xml:space="preserve">  </w:t>
      </w:r>
      <w:r w:rsidRPr="00EA343B">
        <w:t xml:space="preserve">Dokumentacioni juridik (neni 9, pika 2) </w:t>
      </w:r>
      <w:r>
        <w:t>ë</w:t>
      </w:r>
      <w:r w:rsidRPr="00EA343B">
        <w:t>sht</w:t>
      </w:r>
      <w:r>
        <w:t>ë</w:t>
      </w:r>
      <w:r w:rsidRPr="00EA343B">
        <w:t xml:space="preserve"> plot</w:t>
      </w:r>
      <w:r>
        <w:t>ë</w:t>
      </w:r>
      <w:r w:rsidRPr="00EA343B">
        <w:t>suar t</w:t>
      </w:r>
      <w:r>
        <w:t>ë</w:t>
      </w:r>
      <w:r w:rsidRPr="00EA343B">
        <w:t>r</w:t>
      </w:r>
      <w:r>
        <w:t>ë</w:t>
      </w:r>
      <w:r w:rsidRPr="00EA343B">
        <w:t>sisht.</w:t>
      </w:r>
    </w:p>
    <w:p w:rsidR="00680A35" w:rsidRPr="00EA343B" w:rsidRDefault="00680A35" w:rsidP="00A65CF1">
      <w:pPr>
        <w:pStyle w:val="Paragrafi"/>
      </w:pPr>
      <w:r w:rsidRPr="00EA343B">
        <w:t xml:space="preserve">- </w:t>
      </w:r>
      <w:r>
        <w:t xml:space="preserve"> </w:t>
      </w:r>
      <w:r w:rsidRPr="00EA343B">
        <w:t xml:space="preserve">Dokumentacioni financiar dhe fiskal (neni 9, pika 3) </w:t>
      </w:r>
      <w:r>
        <w:t>ë</w:t>
      </w:r>
      <w:r w:rsidRPr="00EA343B">
        <w:t>sht</w:t>
      </w:r>
      <w:r>
        <w:t>ë</w:t>
      </w:r>
      <w:r w:rsidRPr="00EA343B">
        <w:t xml:space="preserve"> plot</w:t>
      </w:r>
      <w:r>
        <w:t>ë</w:t>
      </w:r>
      <w:r w:rsidRPr="00EA343B">
        <w:t>suar t</w:t>
      </w:r>
      <w:r>
        <w:t>ë</w:t>
      </w:r>
      <w:r w:rsidRPr="00EA343B">
        <w:t>r</w:t>
      </w:r>
      <w:r>
        <w:t>ë</w:t>
      </w:r>
      <w:r w:rsidRPr="00EA343B">
        <w:t>sisht.</w:t>
      </w:r>
    </w:p>
    <w:p w:rsidR="00680A35" w:rsidRPr="00EA343B" w:rsidRDefault="00680A35" w:rsidP="00A65CF1">
      <w:pPr>
        <w:pStyle w:val="Paragrafi"/>
      </w:pPr>
      <w:r w:rsidRPr="00EA343B">
        <w:t xml:space="preserve">- Dokumentacioni teknik (neni 9, pika 4.9 germat “a”, “b” dhe “c”) </w:t>
      </w:r>
      <w:r>
        <w:t>ë</w:t>
      </w:r>
      <w:r w:rsidRPr="00EA343B">
        <w:t>sht</w:t>
      </w:r>
      <w:r>
        <w:t>ë</w:t>
      </w:r>
      <w:r w:rsidRPr="00EA343B">
        <w:t xml:space="preserve"> paraqitur dhe plot</w:t>
      </w:r>
      <w:r>
        <w:t>ë</w:t>
      </w:r>
      <w:r w:rsidRPr="00EA343B">
        <w:t>suar n</w:t>
      </w:r>
      <w:r>
        <w:t>ë</w:t>
      </w:r>
      <w:r w:rsidRPr="00EA343B">
        <w:t xml:space="preserve"> m</w:t>
      </w:r>
      <w:r>
        <w:t>ë</w:t>
      </w:r>
      <w:r w:rsidRPr="00EA343B">
        <w:t>nyr</w:t>
      </w:r>
      <w:r>
        <w:t>ë</w:t>
      </w:r>
      <w:r w:rsidRPr="00EA343B">
        <w:t xml:space="preserve"> korrekte.</w:t>
      </w:r>
    </w:p>
    <w:p w:rsidR="00680A35" w:rsidRPr="00EA343B" w:rsidRDefault="00680A35" w:rsidP="00A65CF1">
      <w:pPr>
        <w:pStyle w:val="Paragrafi"/>
      </w:pPr>
      <w:r w:rsidRPr="00EA343B">
        <w:t>P</w:t>
      </w:r>
      <w:r>
        <w:t>ë</w:t>
      </w:r>
      <w:r w:rsidRPr="00EA343B">
        <w:t>r gjith</w:t>
      </w:r>
      <w:r>
        <w:t>ë</w:t>
      </w:r>
      <w:r w:rsidRPr="00EA343B">
        <w:t xml:space="preserve"> sa m</w:t>
      </w:r>
      <w:r>
        <w:t>ë</w:t>
      </w:r>
      <w:r w:rsidRPr="00EA343B">
        <w:t xml:space="preserve"> sip</w:t>
      </w:r>
      <w:r>
        <w:t>ë</w:t>
      </w:r>
      <w:r w:rsidRPr="00EA343B">
        <w:t>r cituar</w:t>
      </w:r>
      <w:r>
        <w:t>,</w:t>
      </w:r>
      <w:r w:rsidRPr="00EA343B">
        <w:t xml:space="preserve"> Bordi i Komisioner</w:t>
      </w:r>
      <w:r>
        <w:t>ë</w:t>
      </w:r>
      <w:r w:rsidRPr="00EA343B">
        <w:t>ve t</w:t>
      </w:r>
      <w:r>
        <w:t>ë</w:t>
      </w:r>
      <w:r w:rsidR="00FA218E">
        <w:t xml:space="preserve"> ERE-s</w:t>
      </w:r>
    </w:p>
    <w:p w:rsidR="00680A35" w:rsidRPr="00EA343B" w:rsidRDefault="00680A35" w:rsidP="00A65CF1">
      <w:pPr>
        <w:pStyle w:val="Paragrafi"/>
      </w:pPr>
    </w:p>
    <w:p w:rsidR="00680A35" w:rsidRPr="00EA343B" w:rsidRDefault="00680A35" w:rsidP="00A65CF1">
      <w:pPr>
        <w:pStyle w:val="VENDOSI"/>
        <w:keepNext w:val="0"/>
      </w:pPr>
      <w:r w:rsidRPr="00EA343B">
        <w:t>VENDOSI:</w:t>
      </w:r>
    </w:p>
    <w:p w:rsidR="00680A35" w:rsidRPr="00EA343B" w:rsidRDefault="00680A35" w:rsidP="00A65CF1">
      <w:pPr>
        <w:pStyle w:val="Paragrafi"/>
      </w:pPr>
    </w:p>
    <w:p w:rsidR="00680A35" w:rsidRPr="00EA343B" w:rsidRDefault="00680A35" w:rsidP="00A65CF1">
      <w:pPr>
        <w:pStyle w:val="Paragrafi"/>
      </w:pPr>
      <w:r w:rsidRPr="00EA343B">
        <w:t>1.</w:t>
      </w:r>
      <w:r>
        <w:t xml:space="preserve"> </w:t>
      </w:r>
      <w:r w:rsidRPr="00EA343B">
        <w:t>T</w:t>
      </w:r>
      <w:r>
        <w:t>ë</w:t>
      </w:r>
      <w:r w:rsidRPr="00EA343B">
        <w:t xml:space="preserve"> licencoj</w:t>
      </w:r>
      <w:r>
        <w:t>ë</w:t>
      </w:r>
      <w:r w:rsidRPr="00EA343B">
        <w:t xml:space="preserve"> shoq</w:t>
      </w:r>
      <w:r>
        <w:t>ë</w:t>
      </w:r>
      <w:r w:rsidRPr="00EA343B">
        <w:t>rin</w:t>
      </w:r>
      <w:r>
        <w:t>ë</w:t>
      </w:r>
      <w:r w:rsidRPr="00EA343B">
        <w:t xml:space="preserve"> “GSA” sh.p.k. n</w:t>
      </w:r>
      <w:r>
        <w:t>ë</w:t>
      </w:r>
      <w:r w:rsidR="0001320E">
        <w:t xml:space="preserve"> aktivitetin e f</w:t>
      </w:r>
      <w:r w:rsidRPr="00EA343B">
        <w:t>urnizuesit t</w:t>
      </w:r>
      <w:r>
        <w:t>ë</w:t>
      </w:r>
      <w:r w:rsidR="0001320E">
        <w:t xml:space="preserve"> k</w:t>
      </w:r>
      <w:r w:rsidRPr="00EA343B">
        <w:t>ualifikuar t</w:t>
      </w:r>
      <w:r>
        <w:t>ë</w:t>
      </w:r>
      <w:r w:rsidR="00A31053">
        <w:t xml:space="preserve"> e</w:t>
      </w:r>
      <w:r w:rsidRPr="00EA343B">
        <w:t>nergjis</w:t>
      </w:r>
      <w:r>
        <w:t>ë</w:t>
      </w:r>
      <w:r w:rsidR="00A31053">
        <w:t xml:space="preserve"> e</w:t>
      </w:r>
      <w:r w:rsidRPr="00EA343B">
        <w:t>lektrike.</w:t>
      </w:r>
    </w:p>
    <w:p w:rsidR="00680A35" w:rsidRPr="00EA343B" w:rsidRDefault="00680A35" w:rsidP="00A65CF1">
      <w:pPr>
        <w:pStyle w:val="Paragrafi"/>
      </w:pPr>
      <w:r w:rsidRPr="00EA343B">
        <w:t>2.</w:t>
      </w:r>
      <w:r>
        <w:t xml:space="preserve"> </w:t>
      </w:r>
      <w:r w:rsidRPr="00EA343B">
        <w:t>Vlefshm</w:t>
      </w:r>
      <w:r>
        <w:t>ë</w:t>
      </w:r>
      <w:r w:rsidRPr="00EA343B">
        <w:t>ria e licenc</w:t>
      </w:r>
      <w:r>
        <w:t>ë</w:t>
      </w:r>
      <w:r w:rsidRPr="00EA343B">
        <w:t>s t</w:t>
      </w:r>
      <w:r>
        <w:t>ë</w:t>
      </w:r>
      <w:r w:rsidRPr="00EA343B">
        <w:t xml:space="preserve"> filloj</w:t>
      </w:r>
      <w:r>
        <w:t>ë</w:t>
      </w:r>
      <w:r w:rsidRPr="00EA343B">
        <w:t xml:space="preserve"> nga data e p</w:t>
      </w:r>
      <w:r>
        <w:t>ë</w:t>
      </w:r>
      <w:r w:rsidRPr="00EA343B">
        <w:t>rfundimit t</w:t>
      </w:r>
      <w:r>
        <w:t>ë</w:t>
      </w:r>
      <w:r w:rsidRPr="00EA343B">
        <w:t xml:space="preserve"> licenc</w:t>
      </w:r>
      <w:r>
        <w:t>ë</w:t>
      </w:r>
      <w:r w:rsidRPr="00EA343B">
        <w:t>s aktuale.</w:t>
      </w:r>
    </w:p>
    <w:p w:rsidR="00680A35" w:rsidRPr="00EA343B" w:rsidRDefault="00680A35" w:rsidP="00A65CF1">
      <w:pPr>
        <w:pStyle w:val="Paragrafi"/>
      </w:pPr>
      <w:r w:rsidRPr="00EA343B">
        <w:t>3.</w:t>
      </w:r>
      <w:r>
        <w:t xml:space="preserve"> </w:t>
      </w:r>
      <w:r w:rsidRPr="00EA343B">
        <w:t>Kjo licenc</w:t>
      </w:r>
      <w:r>
        <w:t>ë</w:t>
      </w:r>
      <w:r w:rsidRPr="00EA343B">
        <w:t xml:space="preserve"> t</w:t>
      </w:r>
      <w:r>
        <w:t>ë</w:t>
      </w:r>
      <w:r w:rsidRPr="00EA343B">
        <w:t xml:space="preserve"> hyj</w:t>
      </w:r>
      <w:r>
        <w:t>ë</w:t>
      </w:r>
      <w:r w:rsidRPr="00EA343B">
        <w:t xml:space="preserve"> n</w:t>
      </w:r>
      <w:r>
        <w:t>ë</w:t>
      </w:r>
      <w:r w:rsidRPr="00EA343B">
        <w:t xml:space="preserve"> fuqi n</w:t>
      </w:r>
      <w:r>
        <w:t>ë</w:t>
      </w:r>
      <w:r w:rsidRPr="00EA343B">
        <w:t xml:space="preserve"> dat</w:t>
      </w:r>
      <w:r>
        <w:t>ë</w:t>
      </w:r>
      <w:r w:rsidRPr="00EA343B">
        <w:t>n 26.1.2010 dhe t</w:t>
      </w:r>
      <w:r>
        <w:t>ë</w:t>
      </w:r>
      <w:r w:rsidRPr="00EA343B">
        <w:t xml:space="preserve"> ket</w:t>
      </w:r>
      <w:r>
        <w:t>ë</w:t>
      </w:r>
      <w:r w:rsidRPr="00EA343B">
        <w:t xml:space="preserve"> vlefshm</w:t>
      </w:r>
      <w:r>
        <w:t>ë</w:t>
      </w:r>
      <w:r w:rsidRPr="00EA343B">
        <w:t>ri deri m</w:t>
      </w:r>
      <w:r>
        <w:t>ë</w:t>
      </w:r>
      <w:r w:rsidRPr="00EA343B">
        <w:t xml:space="preserve"> dat</w:t>
      </w:r>
      <w:r>
        <w:t>ë</w:t>
      </w:r>
      <w:r w:rsidRPr="00EA343B">
        <w:t>n 25.1.2015.</w:t>
      </w:r>
    </w:p>
    <w:p w:rsidR="00680A35" w:rsidRPr="00EA343B" w:rsidRDefault="00680A35" w:rsidP="00A65CF1">
      <w:pPr>
        <w:pStyle w:val="Paragrafi"/>
      </w:pPr>
      <w:r w:rsidRPr="00EA343B">
        <w:t>4.</w:t>
      </w:r>
      <w:r>
        <w:t xml:space="preserve"> </w:t>
      </w:r>
      <w:r w:rsidRPr="00EA343B">
        <w:t>Drejtoria e Licencimit dhe Monitorimit t</w:t>
      </w:r>
      <w:r>
        <w:t>ë</w:t>
      </w:r>
      <w:r w:rsidRPr="00EA343B">
        <w:t xml:space="preserve"> Tregut t</w:t>
      </w:r>
      <w:r w:rsidR="00E3242D">
        <w:t>a</w:t>
      </w:r>
      <w:r w:rsidRPr="00EA343B">
        <w:t xml:space="preserve"> njoftojn</w:t>
      </w:r>
      <w:r>
        <w:t>ë</w:t>
      </w:r>
      <w:r w:rsidRPr="00EA343B">
        <w:t xml:space="preserve"> aplikuesin p</w:t>
      </w:r>
      <w:r>
        <w:t>ër v</w:t>
      </w:r>
      <w:r w:rsidRPr="00EA343B">
        <w:t>endimin e Bordit t</w:t>
      </w:r>
      <w:r>
        <w:t>ë</w:t>
      </w:r>
      <w:r w:rsidRPr="00EA343B">
        <w:t xml:space="preserve"> Komisioner</w:t>
      </w:r>
      <w:r>
        <w:t>ë</w:t>
      </w:r>
      <w:r w:rsidRPr="00EA343B">
        <w:t>ve t</w:t>
      </w:r>
      <w:r>
        <w:t>ë</w:t>
      </w:r>
      <w:r w:rsidRPr="00EA343B">
        <w:t xml:space="preserve"> ERE-s.</w:t>
      </w:r>
    </w:p>
    <w:p w:rsidR="00680A35" w:rsidRPr="00EA343B" w:rsidRDefault="00680A35" w:rsidP="00A65CF1">
      <w:pPr>
        <w:pStyle w:val="Paragrafi"/>
      </w:pPr>
      <w:r w:rsidRPr="00EA343B">
        <w:t>Ky vendim hyn në fuqi menjëherë.</w:t>
      </w:r>
    </w:p>
    <w:p w:rsidR="00680A35" w:rsidRPr="00EA343B" w:rsidRDefault="00680A35" w:rsidP="00A65CF1">
      <w:pPr>
        <w:pStyle w:val="Paragrafi"/>
      </w:pPr>
      <w:r w:rsidRPr="00EA343B">
        <w:t>Ky vendim botohet në Fletoren Zyrtare.</w:t>
      </w:r>
    </w:p>
    <w:p w:rsidR="00680A35" w:rsidRPr="00EA343B" w:rsidRDefault="00680A35" w:rsidP="00A65CF1">
      <w:pPr>
        <w:pStyle w:val="Autoriteti"/>
        <w:keepNext w:val="0"/>
      </w:pPr>
      <w:r w:rsidRPr="00EA343B">
        <w:t>Kryetari i ERE-s</w:t>
      </w:r>
    </w:p>
    <w:p w:rsidR="00680A35" w:rsidRPr="00EA343B" w:rsidRDefault="00680A35" w:rsidP="00A65CF1">
      <w:pPr>
        <w:pStyle w:val="AutoritetiEmer"/>
      </w:pPr>
      <w:r w:rsidRPr="00EA343B">
        <w:t>Bujar Nepravishta</w:t>
      </w:r>
    </w:p>
    <w:p w:rsidR="00680A35" w:rsidRPr="00EA343B" w:rsidRDefault="00680A35" w:rsidP="00A65CF1">
      <w:pPr>
        <w:pStyle w:val="Paragrafi"/>
      </w:pPr>
    </w:p>
    <w:p w:rsidR="007F26D2" w:rsidRDefault="007F26D2" w:rsidP="00A65CF1">
      <w:pPr>
        <w:pStyle w:val="Akti"/>
        <w:keepNext w:val="0"/>
      </w:pPr>
    </w:p>
    <w:p w:rsidR="00680A35" w:rsidRPr="00EA343B" w:rsidRDefault="00680A35" w:rsidP="00A65CF1">
      <w:pPr>
        <w:pStyle w:val="Akti"/>
        <w:keepNext w:val="0"/>
      </w:pPr>
      <w:r w:rsidRPr="00EA343B">
        <w:t>VENDIM</w:t>
      </w:r>
    </w:p>
    <w:p w:rsidR="00680A35" w:rsidRPr="00EA343B" w:rsidRDefault="00680A35" w:rsidP="00A65CF1">
      <w:pPr>
        <w:pStyle w:val="NumriData"/>
        <w:keepNext w:val="0"/>
      </w:pPr>
      <w:r w:rsidRPr="00EA343B">
        <w:t>Nr.103, dat</w:t>
      </w:r>
      <w:r>
        <w:t>ë</w:t>
      </w:r>
      <w:r w:rsidRPr="00EA343B">
        <w:t xml:space="preserve"> 21.12.2009</w:t>
      </w:r>
    </w:p>
    <w:p w:rsidR="00680A35" w:rsidRPr="00EA343B" w:rsidRDefault="00680A35" w:rsidP="00A65CF1">
      <w:pPr>
        <w:pStyle w:val="Paragrafi"/>
      </w:pPr>
    </w:p>
    <w:p w:rsidR="00680A35" w:rsidRPr="00EA343B" w:rsidRDefault="00680A35" w:rsidP="00A65CF1">
      <w:pPr>
        <w:pStyle w:val="Titulli"/>
        <w:keepNext w:val="0"/>
      </w:pPr>
      <w:r w:rsidRPr="00EA343B">
        <w:t>P</w:t>
      </w:r>
      <w:r>
        <w:t>Ë</w:t>
      </w:r>
      <w:r w:rsidRPr="00EA343B">
        <w:t>R MIRATIMIN E MARR</w:t>
      </w:r>
      <w:r>
        <w:t>Ë</w:t>
      </w:r>
      <w:r w:rsidRPr="00EA343B">
        <w:t>VESHJES S</w:t>
      </w:r>
      <w:r>
        <w:t>Ë</w:t>
      </w:r>
      <w:r w:rsidRPr="00EA343B">
        <w:t xml:space="preserve"> SHITBLERJES S</w:t>
      </w:r>
      <w:r>
        <w:t>Ë</w:t>
      </w:r>
      <w:r w:rsidRPr="00EA343B">
        <w:t xml:space="preserve"> ENERGJIS</w:t>
      </w:r>
      <w:r>
        <w:t>Ë</w:t>
      </w:r>
      <w:r w:rsidRPr="00EA343B">
        <w:t xml:space="preserve"> ELEKTRIKE ND</w:t>
      </w:r>
      <w:r>
        <w:t>Ë</w:t>
      </w:r>
      <w:r w:rsidRPr="00EA343B">
        <w:t>RMJET TERMOCENTRALIT VLOR</w:t>
      </w:r>
      <w:r>
        <w:t>Ë SH</w:t>
      </w:r>
      <w:r w:rsidRPr="00EA343B">
        <w:t>A</w:t>
      </w:r>
      <w:r>
        <w:t xml:space="preserve"> (TEC VLORA SHA</w:t>
      </w:r>
      <w:r w:rsidRPr="00EA343B">
        <w:t>) DHE SHOQ</w:t>
      </w:r>
      <w:r>
        <w:t>Ë</w:t>
      </w:r>
      <w:r w:rsidRPr="00EA343B">
        <w:t>RIS</w:t>
      </w:r>
      <w:r>
        <w:t>Ë</w:t>
      </w:r>
      <w:r w:rsidRPr="00EA343B">
        <w:t xml:space="preserve"> KESH </w:t>
      </w:r>
      <w:r>
        <w:t>SHA</w:t>
      </w:r>
      <w:r w:rsidRPr="00EA343B">
        <w:t xml:space="preserve"> (FURNIZUESI PUBLIK ME SHUMIC</w:t>
      </w:r>
      <w:r>
        <w:t>Ë</w:t>
      </w:r>
      <w:r w:rsidRPr="00EA343B">
        <w:t>)</w:t>
      </w:r>
    </w:p>
    <w:p w:rsidR="00680A35" w:rsidRPr="00EA343B" w:rsidRDefault="00680A35" w:rsidP="00A65CF1">
      <w:pPr>
        <w:pStyle w:val="Paragrafi"/>
      </w:pPr>
    </w:p>
    <w:p w:rsidR="00680A35" w:rsidRPr="00EA343B" w:rsidRDefault="00680A35" w:rsidP="00A65CF1">
      <w:pPr>
        <w:pStyle w:val="Paragrafi"/>
      </w:pPr>
      <w:r w:rsidRPr="00EA343B">
        <w:t>Në mbështetje të neneve 9 dhe 26 pika 1  të ligjit nr.9072, datë 22.5.2003 “Për sektorin e energjisë elektrike”, të ndryshuar, pik</w:t>
      </w:r>
      <w:r>
        <w:t>ë</w:t>
      </w:r>
      <w:r w:rsidRPr="00EA343B">
        <w:t>s 4.13 germa “a”, pika 5, t</w:t>
      </w:r>
      <w:r>
        <w:t>ë m</w:t>
      </w:r>
      <w:r w:rsidRPr="00EA343B">
        <w:t>odelit t</w:t>
      </w:r>
      <w:r>
        <w:t>ë t</w:t>
      </w:r>
      <w:r w:rsidRPr="00EA343B">
        <w:t>regut t</w:t>
      </w:r>
      <w:r>
        <w:t>ë e</w:t>
      </w:r>
      <w:r w:rsidRPr="00EA343B">
        <w:t>nergjis</w:t>
      </w:r>
      <w:r>
        <w:t>ë e</w:t>
      </w:r>
      <w:r w:rsidRPr="00EA343B">
        <w:t>lektrike, t</w:t>
      </w:r>
      <w:r>
        <w:t>ë miratuar me v</w:t>
      </w:r>
      <w:r w:rsidRPr="00EA343B">
        <w:t>endimin e K</w:t>
      </w:r>
      <w:r>
        <w:t>ë</w:t>
      </w:r>
      <w:r w:rsidRPr="00EA343B">
        <w:t>shillit t</w:t>
      </w:r>
      <w:r>
        <w:t>ë</w:t>
      </w:r>
      <w:r w:rsidRPr="00EA343B">
        <w:t xml:space="preserve"> Ministrave nr.338, dat</w:t>
      </w:r>
      <w:r>
        <w:t>ë</w:t>
      </w:r>
      <w:r w:rsidRPr="00EA343B">
        <w:t xml:space="preserve"> 19.3.2008, pik</w:t>
      </w:r>
      <w:r>
        <w:t>ës V.1</w:t>
      </w:r>
      <w:r w:rsidRPr="00EA343B">
        <w:t xml:space="preserve"> t</w:t>
      </w:r>
      <w:r>
        <w:t>ë r</w:t>
      </w:r>
      <w:r w:rsidRPr="00EA343B">
        <w:t>regullave t</w:t>
      </w:r>
      <w:r>
        <w:t>ë t</w:t>
      </w:r>
      <w:r w:rsidRPr="00EA343B">
        <w:t>regut t</w:t>
      </w:r>
      <w:r>
        <w:t>ë e</w:t>
      </w:r>
      <w:r w:rsidRPr="00EA343B">
        <w:t>nergjis</w:t>
      </w:r>
      <w:r>
        <w:t>ë e</w:t>
      </w:r>
      <w:r w:rsidRPr="00EA343B">
        <w:t>lektrike t</w:t>
      </w:r>
      <w:r>
        <w:t>ë miratuara me v</w:t>
      </w:r>
      <w:r w:rsidRPr="00EA343B">
        <w:t>endimin e Bordit t</w:t>
      </w:r>
      <w:r>
        <w:t>ë</w:t>
      </w:r>
      <w:r w:rsidRPr="00EA343B">
        <w:t xml:space="preserve"> Komisioner</w:t>
      </w:r>
      <w:r>
        <w:t>ë</w:t>
      </w:r>
      <w:r w:rsidRPr="00EA343B">
        <w:t>ve t</w:t>
      </w:r>
      <w:r>
        <w:t>ë</w:t>
      </w:r>
      <w:r w:rsidRPr="00EA343B">
        <w:t xml:space="preserve"> ERE-s, nr.68, dat</w:t>
      </w:r>
      <w:r>
        <w:t>ë</w:t>
      </w:r>
      <w:r w:rsidRPr="00EA343B">
        <w:t xml:space="preserve"> 23.6.2008, Bordi i Komisioner</w:t>
      </w:r>
      <w:r>
        <w:t>ë</w:t>
      </w:r>
      <w:r w:rsidRPr="00EA343B">
        <w:t>ve t</w:t>
      </w:r>
      <w:r>
        <w:t>ë</w:t>
      </w:r>
      <w:r w:rsidRPr="00EA343B">
        <w:t xml:space="preserve"> Entit Rregullator t</w:t>
      </w:r>
      <w:r>
        <w:t>ë</w:t>
      </w:r>
      <w:r w:rsidRPr="00EA343B">
        <w:t xml:space="preserve"> Energjis</w:t>
      </w:r>
      <w:r>
        <w:t>ë,</w:t>
      </w:r>
      <w:r w:rsidRPr="00EA343B">
        <w:t xml:space="preserve"> n</w:t>
      </w:r>
      <w:r>
        <w:t>ë</w:t>
      </w:r>
      <w:r w:rsidRPr="00EA343B">
        <w:t xml:space="preserve"> mbledhjen e tij t</w:t>
      </w:r>
      <w:r>
        <w:t>ë</w:t>
      </w:r>
      <w:r w:rsidRPr="00EA343B">
        <w:t xml:space="preserve"> dat</w:t>
      </w:r>
      <w:r>
        <w:t>ë</w:t>
      </w:r>
      <w:r w:rsidRPr="00EA343B">
        <w:t>s 21.12.2009, pasi diskutoi mbi draftin e “Marr</w:t>
      </w:r>
      <w:r>
        <w:t>ë</w:t>
      </w:r>
      <w:r w:rsidRPr="00EA343B">
        <w:t>veshjes s</w:t>
      </w:r>
      <w:r>
        <w:t>ë s</w:t>
      </w:r>
      <w:r w:rsidRPr="00EA343B">
        <w:t>hitblerjes s</w:t>
      </w:r>
      <w:r>
        <w:t>ë</w:t>
      </w:r>
      <w:r w:rsidRPr="00EA343B">
        <w:t xml:space="preserve"> energjis</w:t>
      </w:r>
      <w:r>
        <w:t>ë</w:t>
      </w:r>
      <w:r w:rsidRPr="00EA343B">
        <w:t xml:space="preserve"> elektrike nd</w:t>
      </w:r>
      <w:r>
        <w:t>ë</w:t>
      </w:r>
      <w:r w:rsidRPr="00EA343B">
        <w:t>rmjet termocentralit Vlor</w:t>
      </w:r>
      <w:r>
        <w:t>ë sh.a. (TEC Vlora sh.a.) dhe s</w:t>
      </w:r>
      <w:r w:rsidRPr="00EA343B">
        <w:t>hoq</w:t>
      </w:r>
      <w:r>
        <w:t>ë</w:t>
      </w:r>
      <w:r w:rsidRPr="00EA343B">
        <w:t>ris</w:t>
      </w:r>
      <w:r>
        <w:t>ë KESH sh.a. (furnizuesi publik me s</w:t>
      </w:r>
      <w:r w:rsidRPr="00EA343B">
        <w:t>humic</w:t>
      </w:r>
      <w:r>
        <w:t>ë</w:t>
      </w:r>
      <w:r w:rsidRPr="00EA343B">
        <w:t>)”,</w:t>
      </w:r>
    </w:p>
    <w:p w:rsidR="00680A35" w:rsidRPr="00EA343B" w:rsidRDefault="00680A35" w:rsidP="00A65CF1">
      <w:pPr>
        <w:pStyle w:val="Paragrafi"/>
      </w:pPr>
      <w:r>
        <w:t>k</w:t>
      </w:r>
      <w:r w:rsidRPr="00EA343B">
        <w:t>onstatoi se:</w:t>
      </w:r>
    </w:p>
    <w:p w:rsidR="00680A35" w:rsidRPr="00EA343B" w:rsidRDefault="00680A35" w:rsidP="00A65CF1">
      <w:pPr>
        <w:pStyle w:val="Paragrafi"/>
      </w:pPr>
      <w:r w:rsidRPr="00EA343B">
        <w:t>-</w:t>
      </w:r>
      <w:r>
        <w:t xml:space="preserve"> </w:t>
      </w:r>
      <w:r w:rsidRPr="00EA343B">
        <w:t xml:space="preserve">Kontrata </w:t>
      </w:r>
      <w:r>
        <w:t>ë</w:t>
      </w:r>
      <w:r w:rsidRPr="00EA343B">
        <w:t>sht</w:t>
      </w:r>
      <w:r>
        <w:t>ë</w:t>
      </w:r>
      <w:r w:rsidRPr="00EA343B">
        <w:t xml:space="preserve"> lidhur nga KESH sh.a. dhe TEC Vlora sh.a., subjekte t</w:t>
      </w:r>
      <w:r>
        <w:t>ë</w:t>
      </w:r>
      <w:r w:rsidRPr="00EA343B">
        <w:t xml:space="preserve"> licencuara nga ERE, p</w:t>
      </w:r>
      <w:r>
        <w:t>ë</w:t>
      </w:r>
      <w:r w:rsidRPr="00EA343B">
        <w:t>rkat</w:t>
      </w:r>
      <w:r>
        <w:t>ë</w:t>
      </w:r>
      <w:r w:rsidRPr="00EA343B">
        <w:t>sisht me vendimet nr.11, dat</w:t>
      </w:r>
      <w:r>
        <w:t>ë</w:t>
      </w:r>
      <w:r w:rsidRPr="00EA343B">
        <w:t xml:space="preserve"> 23.6.2006 dhe nr.11, dat</w:t>
      </w:r>
      <w:r>
        <w:t>ë</w:t>
      </w:r>
      <w:r w:rsidRPr="00EA343B">
        <w:t xml:space="preserve"> 2.3.2009;</w:t>
      </w:r>
    </w:p>
    <w:p w:rsidR="00680A35" w:rsidRPr="00EA343B" w:rsidRDefault="00680A35" w:rsidP="00A65CF1">
      <w:pPr>
        <w:pStyle w:val="Paragrafi"/>
      </w:pPr>
      <w:r w:rsidRPr="00EA343B">
        <w:t>-</w:t>
      </w:r>
      <w:r>
        <w:t xml:space="preserve"> Modeli i tregut s</w:t>
      </w:r>
      <w:r w:rsidRPr="00EA343B">
        <w:t>hqiptar t</w:t>
      </w:r>
      <w:r>
        <w:t>ë e</w:t>
      </w:r>
      <w:r w:rsidRPr="00EA343B">
        <w:t>nergjis</w:t>
      </w:r>
      <w:r>
        <w:t>ë elektrike dhe r</w:t>
      </w:r>
      <w:r w:rsidRPr="00EA343B">
        <w:t>regullat e tregut t</w:t>
      </w:r>
      <w:r>
        <w:t>ë</w:t>
      </w:r>
      <w:r w:rsidRPr="00EA343B">
        <w:t xml:space="preserve"> energjis</w:t>
      </w:r>
      <w:r>
        <w:t>ë</w:t>
      </w:r>
      <w:r w:rsidRPr="00EA343B">
        <w:t xml:space="preserve"> elektrike, p</w:t>
      </w:r>
      <w:r>
        <w:t>ë</w:t>
      </w:r>
      <w:r w:rsidRPr="00EA343B">
        <w:t>rcaktojn</w:t>
      </w:r>
      <w:r>
        <w:t>ë</w:t>
      </w:r>
      <w:r w:rsidRPr="00EA343B">
        <w:t xml:space="preserve"> q</w:t>
      </w:r>
      <w:r>
        <w:t>ë</w:t>
      </w:r>
      <w:r w:rsidRPr="00EA343B">
        <w:t xml:space="preserve"> kjo marr</w:t>
      </w:r>
      <w:r>
        <w:t>ë</w:t>
      </w:r>
      <w:r w:rsidRPr="00EA343B">
        <w:t>veshje i n</w:t>
      </w:r>
      <w:r>
        <w:t>ë</w:t>
      </w:r>
      <w:r w:rsidRPr="00EA343B">
        <w:t>nshtrohet tregut t</w:t>
      </w:r>
      <w:r>
        <w:t>ë</w:t>
      </w:r>
      <w:r w:rsidRPr="00EA343B">
        <w:t xml:space="preserve"> rregulluar;</w:t>
      </w:r>
    </w:p>
    <w:p w:rsidR="00680A35" w:rsidRPr="00EA343B" w:rsidRDefault="00680A35" w:rsidP="00A65CF1">
      <w:pPr>
        <w:pStyle w:val="Paragrafi"/>
      </w:pPr>
      <w:r w:rsidRPr="00EA343B">
        <w:t>-</w:t>
      </w:r>
      <w:r>
        <w:t xml:space="preserve"> </w:t>
      </w:r>
      <w:r w:rsidRPr="00EA343B">
        <w:t>N</w:t>
      </w:r>
      <w:r>
        <w:t>ë</w:t>
      </w:r>
      <w:r w:rsidRPr="00EA343B">
        <w:t xml:space="preserve"> referenc</w:t>
      </w:r>
      <w:r>
        <w:t>ë</w:t>
      </w:r>
      <w:r w:rsidRPr="00EA343B">
        <w:t xml:space="preserve"> t</w:t>
      </w:r>
      <w:r>
        <w:t>ë</w:t>
      </w:r>
      <w:r w:rsidRPr="00EA343B">
        <w:t xml:space="preserve"> sa m</w:t>
      </w:r>
      <w:r>
        <w:t>ë</w:t>
      </w:r>
      <w:r w:rsidRPr="00EA343B">
        <w:t xml:space="preserve"> sip</w:t>
      </w:r>
      <w:r>
        <w:t>ë</w:t>
      </w:r>
      <w:r w:rsidRPr="00EA343B">
        <w:t xml:space="preserve">r, ERE </w:t>
      </w:r>
      <w:r>
        <w:t>ë</w:t>
      </w:r>
      <w:r w:rsidRPr="00EA343B">
        <w:t>sht</w:t>
      </w:r>
      <w:r>
        <w:t>ë</w:t>
      </w:r>
      <w:r w:rsidRPr="00EA343B">
        <w:t xml:space="preserve"> autoriteti i p</w:t>
      </w:r>
      <w:r>
        <w:t>ë</w:t>
      </w:r>
      <w:r w:rsidRPr="00EA343B">
        <w:t>rcaktuar p</w:t>
      </w:r>
      <w:r>
        <w:t>ë</w:t>
      </w:r>
      <w:r w:rsidRPr="00EA343B">
        <w:t>r miratimin e k</w:t>
      </w:r>
      <w:r>
        <w:t>ë</w:t>
      </w:r>
      <w:r w:rsidRPr="00EA343B">
        <w:t>saj marr</w:t>
      </w:r>
      <w:r>
        <w:t>ë</w:t>
      </w:r>
      <w:r w:rsidRPr="00EA343B">
        <w:t>veshjeje;</w:t>
      </w:r>
    </w:p>
    <w:p w:rsidR="00680A35" w:rsidRPr="00EA343B" w:rsidRDefault="00680A35" w:rsidP="00A65CF1">
      <w:pPr>
        <w:pStyle w:val="Paragrafi"/>
      </w:pPr>
      <w:r w:rsidRPr="00EA343B">
        <w:t>P</w:t>
      </w:r>
      <w:r>
        <w:t>ë</w:t>
      </w:r>
      <w:r w:rsidRPr="00EA343B">
        <w:t>r sa m</w:t>
      </w:r>
      <w:r>
        <w:t>ë</w:t>
      </w:r>
      <w:r w:rsidRPr="00EA343B">
        <w:t xml:space="preserve"> sip</w:t>
      </w:r>
      <w:r>
        <w:t>ë</w:t>
      </w:r>
      <w:r w:rsidRPr="00EA343B">
        <w:t>r konstatuar, Bordi i Komisioner</w:t>
      </w:r>
      <w:r>
        <w:t>ë</w:t>
      </w:r>
      <w:r w:rsidRPr="00EA343B">
        <w:t>ve t</w:t>
      </w:r>
      <w:r>
        <w:t>ë</w:t>
      </w:r>
      <w:r w:rsidR="00B418E8">
        <w:t xml:space="preserve"> ERE-s</w:t>
      </w:r>
    </w:p>
    <w:p w:rsidR="00680A35" w:rsidRPr="00EA343B" w:rsidRDefault="00680A35" w:rsidP="00A65CF1">
      <w:pPr>
        <w:pStyle w:val="Paragrafi"/>
      </w:pPr>
    </w:p>
    <w:p w:rsidR="00680A35" w:rsidRPr="00EA343B" w:rsidRDefault="00680A35" w:rsidP="00A65CF1">
      <w:pPr>
        <w:pStyle w:val="VENDOSI"/>
        <w:keepNext w:val="0"/>
      </w:pPr>
      <w:r w:rsidRPr="00EA343B">
        <w:t>VENDOSI:</w:t>
      </w:r>
    </w:p>
    <w:p w:rsidR="00680A35" w:rsidRPr="00EA343B" w:rsidRDefault="00680A35" w:rsidP="00A65CF1">
      <w:pPr>
        <w:pStyle w:val="Paragrafi"/>
      </w:pPr>
    </w:p>
    <w:p w:rsidR="00680A35" w:rsidRPr="00EA343B" w:rsidRDefault="00680A35" w:rsidP="00A65CF1">
      <w:pPr>
        <w:pStyle w:val="Paragrafi"/>
      </w:pPr>
      <w:r>
        <w:t>I</w:t>
      </w:r>
      <w:r w:rsidRPr="00EA343B">
        <w:t>.</w:t>
      </w:r>
      <w:r>
        <w:t xml:space="preserve"> </w:t>
      </w:r>
      <w:r w:rsidRPr="00EA343B">
        <w:t>Miratimin e marr</w:t>
      </w:r>
      <w:r>
        <w:t>ë</w:t>
      </w:r>
      <w:r w:rsidRPr="00EA343B">
        <w:t>veshjes s</w:t>
      </w:r>
      <w:r>
        <w:t>ë</w:t>
      </w:r>
      <w:r w:rsidRPr="00EA343B">
        <w:t xml:space="preserve"> shitblerjes s</w:t>
      </w:r>
      <w:r>
        <w:t>ë</w:t>
      </w:r>
      <w:r w:rsidRPr="00EA343B">
        <w:t xml:space="preserve"> energjis</w:t>
      </w:r>
      <w:r>
        <w:t>ë</w:t>
      </w:r>
      <w:r w:rsidRPr="00EA343B">
        <w:t xml:space="preserve"> elektrike nd</w:t>
      </w:r>
      <w:r>
        <w:t>ë</w:t>
      </w:r>
      <w:r w:rsidRPr="00EA343B">
        <w:t>rmjet termocentralit Vlor</w:t>
      </w:r>
      <w:r>
        <w:t>ë</w:t>
      </w:r>
      <w:r w:rsidRPr="00EA343B">
        <w:t xml:space="preserve"> sh.a. (TEC Vlora sh.a.) dhe shoq</w:t>
      </w:r>
      <w:r>
        <w:t>ë</w:t>
      </w:r>
      <w:r w:rsidRPr="00EA343B">
        <w:t>ris</w:t>
      </w:r>
      <w:r>
        <w:t>ë</w:t>
      </w:r>
      <w:r w:rsidRPr="00EA343B">
        <w:t xml:space="preserve"> KESH sh.a. (furnizuesi publik me shumic</w:t>
      </w:r>
      <w:r>
        <w:t>ë</w:t>
      </w:r>
      <w:r w:rsidRPr="00EA343B">
        <w:t>), me ndryshimet si m</w:t>
      </w:r>
      <w:r>
        <w:t>ë</w:t>
      </w:r>
      <w:r w:rsidRPr="00EA343B">
        <w:t xml:space="preserve"> posht</w:t>
      </w:r>
      <w:r>
        <w:t>ë</w:t>
      </w:r>
      <w:r w:rsidRPr="00EA343B">
        <w:t>:</w:t>
      </w:r>
    </w:p>
    <w:p w:rsidR="00680A35" w:rsidRPr="00EA343B" w:rsidRDefault="00680A35" w:rsidP="00A65CF1">
      <w:pPr>
        <w:pStyle w:val="Paragrafi"/>
      </w:pPr>
      <w:r w:rsidRPr="00EA343B">
        <w:t>1.</w:t>
      </w:r>
      <w:r>
        <w:t xml:space="preserve"> Tek p</w:t>
      </w:r>
      <w:r w:rsidRPr="00EA343B">
        <w:t>al</w:t>
      </w:r>
      <w:r>
        <w:t>ë</w:t>
      </w:r>
      <w:r w:rsidRPr="00EA343B">
        <w:t>t: “Korporata Elektroenergjetike Shqiptare KESH sh.a.”, t</w:t>
      </w:r>
      <w:r>
        <w:t>ë</w:t>
      </w:r>
      <w:r w:rsidRPr="00EA343B">
        <w:t xml:space="preserve"> shtohet “n</w:t>
      </w:r>
      <w:r>
        <w:t>ë</w:t>
      </w:r>
      <w:r w:rsidRPr="00EA343B">
        <w:t xml:space="preserve"> cil</w:t>
      </w:r>
      <w:r>
        <w:t>ë</w:t>
      </w:r>
      <w:r w:rsidRPr="00EA343B">
        <w:t>sin</w:t>
      </w:r>
      <w:r>
        <w:t>ë e furnizuesit publik me s</w:t>
      </w:r>
      <w:r w:rsidRPr="00EA343B">
        <w:t>humic</w:t>
      </w:r>
      <w:r>
        <w:t>ë</w:t>
      </w:r>
      <w:r w:rsidRPr="00EA343B">
        <w:t>.”</w:t>
      </w:r>
    </w:p>
    <w:p w:rsidR="00680A35" w:rsidRPr="00EA343B" w:rsidRDefault="00680A35" w:rsidP="00A65CF1">
      <w:pPr>
        <w:pStyle w:val="Paragrafi"/>
      </w:pPr>
      <w:r w:rsidRPr="00EA343B">
        <w:t>2.</w:t>
      </w:r>
      <w:r>
        <w:t xml:space="preserve"> </w:t>
      </w:r>
      <w:r w:rsidR="0029446A">
        <w:t>Neni 10 pika 4</w:t>
      </w:r>
      <w:r w:rsidRPr="00EA343B">
        <w:t xml:space="preserve"> t</w:t>
      </w:r>
      <w:r>
        <w:t>ë</w:t>
      </w:r>
      <w:r w:rsidRPr="00EA343B">
        <w:t xml:space="preserve"> riformulohet:</w:t>
      </w:r>
    </w:p>
    <w:p w:rsidR="00680A35" w:rsidRPr="00EA343B" w:rsidRDefault="00680A35" w:rsidP="00A65CF1">
      <w:pPr>
        <w:pStyle w:val="Paragrafi"/>
      </w:pPr>
      <w:r w:rsidRPr="00EA343B">
        <w:t>“Pas p</w:t>
      </w:r>
      <w:r>
        <w:t>ë</w:t>
      </w:r>
      <w:r w:rsidRPr="00EA343B">
        <w:t>rfundimit t</w:t>
      </w:r>
      <w:r>
        <w:t>ë</w:t>
      </w:r>
      <w:r w:rsidRPr="00EA343B">
        <w:t xml:space="preserve"> k</w:t>
      </w:r>
      <w:r>
        <w:t>ë</w:t>
      </w:r>
      <w:r w:rsidRPr="00EA343B">
        <w:t>naqsh</w:t>
      </w:r>
      <w:r>
        <w:t>ë</w:t>
      </w:r>
      <w:r w:rsidRPr="00EA343B">
        <w:t>m t</w:t>
      </w:r>
      <w:r>
        <w:t>ë</w:t>
      </w:r>
      <w:r w:rsidRPr="00EA343B">
        <w:t xml:space="preserve"> komisionimit, Bler</w:t>
      </w:r>
      <w:r>
        <w:t>ë</w:t>
      </w:r>
      <w:r w:rsidRPr="00EA343B">
        <w:t>si do t</w:t>
      </w:r>
      <w:r>
        <w:t>ë</w:t>
      </w:r>
      <w:r w:rsidRPr="00EA343B">
        <w:t xml:space="preserve"> kryej</w:t>
      </w:r>
      <w:r>
        <w:t>ë</w:t>
      </w:r>
      <w:r w:rsidRPr="00EA343B">
        <w:t xml:space="preserve"> testet e provave t</w:t>
      </w:r>
      <w:r>
        <w:t>ë</w:t>
      </w:r>
      <w:r w:rsidRPr="00EA343B">
        <w:t xml:space="preserve"> funksionimit t</w:t>
      </w:r>
      <w:r>
        <w:t>ë</w:t>
      </w:r>
      <w:r w:rsidRPr="00EA343B">
        <w:t xml:space="preserve"> centralit q</w:t>
      </w:r>
      <w:r>
        <w:t>ë</w:t>
      </w:r>
      <w:r w:rsidRPr="00EA343B">
        <w:t xml:space="preserve"> mund t</w:t>
      </w:r>
      <w:r>
        <w:t>ë</w:t>
      </w:r>
      <w:r w:rsidRPr="00EA343B">
        <w:t xml:space="preserve"> ndiqen lirisht nga Shit</w:t>
      </w:r>
      <w:r>
        <w:t>ë</w:t>
      </w:r>
      <w:r w:rsidRPr="00EA343B">
        <w:t>si. Pas p</w:t>
      </w:r>
      <w:r>
        <w:t>ë</w:t>
      </w:r>
      <w:r w:rsidRPr="00EA343B">
        <w:t>rfundimit t</w:t>
      </w:r>
      <w:r>
        <w:t>ë</w:t>
      </w:r>
      <w:r w:rsidRPr="00EA343B">
        <w:t xml:space="preserve"> k</w:t>
      </w:r>
      <w:r>
        <w:t>ë</w:t>
      </w:r>
      <w:r w:rsidRPr="00EA343B">
        <w:t>naqsh</w:t>
      </w:r>
      <w:r>
        <w:t>ë</w:t>
      </w:r>
      <w:r w:rsidRPr="00EA343B">
        <w:t>m t</w:t>
      </w:r>
      <w:r>
        <w:t>ë</w:t>
      </w:r>
      <w:r w:rsidRPr="00EA343B">
        <w:t xml:space="preserve"> testeve t</w:t>
      </w:r>
      <w:r>
        <w:t>ë</w:t>
      </w:r>
      <w:r w:rsidRPr="00EA343B">
        <w:t xml:space="preserve"> prov</w:t>
      </w:r>
      <w:r>
        <w:t>ë</w:t>
      </w:r>
      <w:r w:rsidRPr="00EA343B">
        <w:t>s s</w:t>
      </w:r>
      <w:r>
        <w:t>ë f</w:t>
      </w:r>
      <w:r w:rsidRPr="00EA343B">
        <w:t>unksionimit t</w:t>
      </w:r>
      <w:r>
        <w:t>ë c</w:t>
      </w:r>
      <w:r w:rsidRPr="00EA343B">
        <w:t>entralit, inxhinieri i pavarur do t</w:t>
      </w:r>
      <w:r>
        <w:t>ë</w:t>
      </w:r>
      <w:r w:rsidRPr="00EA343B">
        <w:t xml:space="preserve"> l</w:t>
      </w:r>
      <w:r>
        <w:t>ë</w:t>
      </w:r>
      <w:r w:rsidRPr="00EA343B">
        <w:t>shoj</w:t>
      </w:r>
      <w:r>
        <w:t>ë</w:t>
      </w:r>
      <w:r w:rsidRPr="00EA343B">
        <w:t xml:space="preserve"> nj</w:t>
      </w:r>
      <w:r>
        <w:t>ë</w:t>
      </w:r>
      <w:r w:rsidRPr="00EA343B">
        <w:t xml:space="preserve"> certifikat</w:t>
      </w:r>
      <w:r>
        <w:t>ë</w:t>
      </w:r>
      <w:r w:rsidRPr="00EA343B">
        <w:t xml:space="preserve"> adresuar Bler</w:t>
      </w:r>
      <w:r>
        <w:t>ë</w:t>
      </w:r>
      <w:r w:rsidRPr="00EA343B">
        <w:t>sit dhe Shit</w:t>
      </w:r>
      <w:r>
        <w:t>ë</w:t>
      </w:r>
      <w:r w:rsidRPr="00EA343B">
        <w:t>sit, q</w:t>
      </w:r>
      <w:r>
        <w:t>ë</w:t>
      </w:r>
      <w:r w:rsidRPr="00EA343B">
        <w:t xml:space="preserve"> v</w:t>
      </w:r>
      <w:r>
        <w:t>ë</w:t>
      </w:r>
      <w:r w:rsidRPr="00EA343B">
        <w:t>rteton pa asnj</w:t>
      </w:r>
      <w:r>
        <w:t>ë</w:t>
      </w:r>
      <w:r w:rsidRPr="00EA343B">
        <w:t xml:space="preserve"> kualifikim q</w:t>
      </w:r>
      <w:r>
        <w:t>ë</w:t>
      </w:r>
      <w:r w:rsidRPr="00EA343B">
        <w:t xml:space="preserve"> kontraktuesi EPC ka instaluar t</w:t>
      </w:r>
      <w:r>
        <w:t>ë</w:t>
      </w:r>
      <w:r w:rsidRPr="00EA343B">
        <w:t xml:space="preserve"> gjitha pajisjet e centralit t</w:t>
      </w:r>
      <w:r>
        <w:t>ë</w:t>
      </w:r>
      <w:r w:rsidRPr="00EA343B">
        <w:t xml:space="preserve"> specifikuara n</w:t>
      </w:r>
      <w:r>
        <w:t>ë</w:t>
      </w:r>
      <w:r w:rsidRPr="00EA343B">
        <w:t xml:space="preserve"> specifikimet funksionale, q</w:t>
      </w:r>
      <w:r>
        <w:t>ë</w:t>
      </w:r>
      <w:r w:rsidRPr="00EA343B">
        <w:t xml:space="preserve"> komisionimi i centralit </w:t>
      </w:r>
      <w:r>
        <w:t>ë</w:t>
      </w:r>
      <w:r w:rsidRPr="00EA343B">
        <w:t>sht</w:t>
      </w:r>
      <w:r>
        <w:t>ë</w:t>
      </w:r>
      <w:r w:rsidRPr="00EA343B">
        <w:t xml:space="preserve"> kryer, q</w:t>
      </w:r>
      <w:r>
        <w:t>ë</w:t>
      </w:r>
      <w:r w:rsidRPr="00EA343B">
        <w:t xml:space="preserve"> centrali </w:t>
      </w:r>
      <w:r>
        <w:t>ë</w:t>
      </w:r>
      <w:r w:rsidRPr="00EA343B">
        <w:t>sht</w:t>
      </w:r>
      <w:r>
        <w:t>ë</w:t>
      </w:r>
      <w:r w:rsidRPr="00EA343B">
        <w:t xml:space="preserve"> i disponuesh</w:t>
      </w:r>
      <w:r>
        <w:t>ë</w:t>
      </w:r>
      <w:r w:rsidRPr="00EA343B">
        <w:t>m p</w:t>
      </w:r>
      <w:r>
        <w:t>ë</w:t>
      </w:r>
      <w:r w:rsidRPr="00EA343B">
        <w:t>r operim t</w:t>
      </w:r>
      <w:r>
        <w:t>ë</w:t>
      </w:r>
      <w:r w:rsidRPr="00EA343B">
        <w:t xml:space="preserve"> plot</w:t>
      </w:r>
      <w:r>
        <w:t>ë</w:t>
      </w:r>
      <w:r w:rsidRPr="00EA343B">
        <w:t xml:space="preserve"> komercial dhe q</w:t>
      </w:r>
      <w:r>
        <w:t>ë</w:t>
      </w:r>
      <w:r w:rsidRPr="00EA343B">
        <w:t xml:space="preserve"> certifikon se kapaciteti i kontraktuar, norma e konsumit specifik t</w:t>
      </w:r>
      <w:r>
        <w:t>ë</w:t>
      </w:r>
      <w:r w:rsidRPr="00EA343B">
        <w:t xml:space="preserve"> l</w:t>
      </w:r>
      <w:r>
        <w:t>ë</w:t>
      </w:r>
      <w:r w:rsidRPr="00EA343B">
        <w:t>nd</w:t>
      </w:r>
      <w:r>
        <w:t>ë</w:t>
      </w:r>
      <w:r w:rsidRPr="00EA343B">
        <w:t>s djeg</w:t>
      </w:r>
      <w:r>
        <w:t>ë</w:t>
      </w:r>
      <w:r w:rsidRPr="00EA343B">
        <w:t>se e kontraktuar, si dhe normat e performanc</w:t>
      </w:r>
      <w:r>
        <w:t>ë</w:t>
      </w:r>
      <w:r w:rsidRPr="00EA343B">
        <w:t>s mjedisore (ku p</w:t>
      </w:r>
      <w:r>
        <w:t>ë</w:t>
      </w:r>
      <w:r w:rsidRPr="00EA343B">
        <w:t>rfshihen norma e hedhjes s</w:t>
      </w:r>
      <w:r>
        <w:t>ë</w:t>
      </w:r>
      <w:r w:rsidRPr="00EA343B">
        <w:t xml:space="preserve"> gazrave t</w:t>
      </w:r>
      <w:r>
        <w:t>ë</w:t>
      </w:r>
      <w:r w:rsidRPr="00EA343B">
        <w:t xml:space="preserve"> d</w:t>
      </w:r>
      <w:r>
        <w:t>ë</w:t>
      </w:r>
      <w:r w:rsidRPr="00EA343B">
        <w:t>msh</w:t>
      </w:r>
      <w:r>
        <w:t>me</w:t>
      </w:r>
      <w:r w:rsidRPr="00EA343B">
        <w:t xml:space="preserve"> n</w:t>
      </w:r>
      <w:r>
        <w:t>ë</w:t>
      </w:r>
      <w:r w:rsidRPr="00EA343B">
        <w:t xml:space="preserve"> atmosfer</w:t>
      </w:r>
      <w:r>
        <w:t>ë</w:t>
      </w:r>
      <w:r w:rsidRPr="00EA343B">
        <w:t xml:space="preserve"> dhe norma e zhurmave n</w:t>
      </w:r>
      <w:r>
        <w:t>ë</w:t>
      </w:r>
      <w:r w:rsidRPr="00EA343B">
        <w:t xml:space="preserve"> fush</w:t>
      </w:r>
      <w:r>
        <w:t>ë</w:t>
      </w:r>
      <w:r w:rsidRPr="00EA343B">
        <w:t xml:space="preserve"> t</w:t>
      </w:r>
      <w:r>
        <w:t>ë</w:t>
      </w:r>
      <w:r w:rsidRPr="00EA343B">
        <w:t xml:space="preserve"> hapur), jan</w:t>
      </w:r>
      <w:r>
        <w:t>ë</w:t>
      </w:r>
      <w:r w:rsidRPr="00EA343B">
        <w:t xml:space="preserve"> arritur nga centrali gjat</w:t>
      </w:r>
      <w:r>
        <w:t>ë</w:t>
      </w:r>
      <w:r w:rsidRPr="00EA343B">
        <w:t xml:space="preserve"> testeve t</w:t>
      </w:r>
      <w:r>
        <w:t>ë</w:t>
      </w:r>
      <w:r w:rsidRPr="00EA343B">
        <w:t xml:space="preserve"> provave t</w:t>
      </w:r>
      <w:r>
        <w:t>ë</w:t>
      </w:r>
      <w:r w:rsidRPr="00EA343B">
        <w:t xml:space="preserve"> funksionimit t</w:t>
      </w:r>
      <w:r>
        <w:t>ë</w:t>
      </w:r>
      <w:r w:rsidRPr="00EA343B">
        <w:t xml:space="preserve"> centralit”.</w:t>
      </w:r>
    </w:p>
    <w:p w:rsidR="00680A35" w:rsidRPr="00EA343B" w:rsidRDefault="00680A35" w:rsidP="00A65CF1">
      <w:pPr>
        <w:pStyle w:val="Paragrafi"/>
      </w:pPr>
      <w:r w:rsidRPr="00EA343B">
        <w:t>3.</w:t>
      </w:r>
      <w:r>
        <w:t xml:space="preserve"> </w:t>
      </w:r>
      <w:r w:rsidRPr="00EA343B">
        <w:t>Neni 15, pika 1, fjalia e par</w:t>
      </w:r>
      <w:r>
        <w:t>ë</w:t>
      </w:r>
      <w:r w:rsidRPr="00EA343B">
        <w:t xml:space="preserve"> t</w:t>
      </w:r>
      <w:r>
        <w:t>ë</w:t>
      </w:r>
      <w:r w:rsidRPr="00EA343B">
        <w:t xml:space="preserve"> riformulohet:</w:t>
      </w:r>
    </w:p>
    <w:p w:rsidR="00680A35" w:rsidRPr="00EA343B" w:rsidRDefault="00680A35" w:rsidP="00A65CF1">
      <w:pPr>
        <w:pStyle w:val="Paragrafi"/>
      </w:pPr>
      <w:r w:rsidRPr="00EA343B">
        <w:t>“Jo m</w:t>
      </w:r>
      <w:r>
        <w:t>ë</w:t>
      </w:r>
      <w:r w:rsidRPr="00EA343B">
        <w:t xml:space="preserve"> pak se nj</w:t>
      </w:r>
      <w:r>
        <w:t>ë</w:t>
      </w:r>
      <w:r w:rsidRPr="00EA343B">
        <w:t xml:space="preserve"> her</w:t>
      </w:r>
      <w:r>
        <w:t>ë</w:t>
      </w:r>
      <w:r w:rsidRPr="00EA343B">
        <w:t xml:space="preserve"> p</w:t>
      </w:r>
      <w:r>
        <w:t>ë</w:t>
      </w:r>
      <w:r w:rsidRPr="00EA343B">
        <w:t>r çdo rast riparimi kapital t</w:t>
      </w:r>
      <w:r>
        <w:t>ë</w:t>
      </w:r>
      <w:r w:rsidRPr="00EA343B">
        <w:t xml:space="preserve"> planifikuar p</w:t>
      </w:r>
      <w:r>
        <w:t>ë</w:t>
      </w:r>
      <w:r w:rsidRPr="00EA343B">
        <w:t>r turbin</w:t>
      </w:r>
      <w:r>
        <w:t>ë</w:t>
      </w:r>
      <w:r w:rsidRPr="00EA343B">
        <w:t>n me gaz, pas p</w:t>
      </w:r>
      <w:r>
        <w:t>ë</w:t>
      </w:r>
      <w:r w:rsidRPr="00EA343B">
        <w:t>raf</w:t>
      </w:r>
      <w:r>
        <w:t>ë</w:t>
      </w:r>
      <w:r w:rsidRPr="00EA343B">
        <w:t>rsisht 25 000 or</w:t>
      </w:r>
      <w:r>
        <w:t>ë</w:t>
      </w:r>
      <w:r w:rsidRPr="00EA343B">
        <w:t xml:space="preserve"> pune ekuivalente, pas p</w:t>
      </w:r>
      <w:r>
        <w:t>ë</w:t>
      </w:r>
      <w:r w:rsidRPr="00EA343B">
        <w:t>rfundimit t</w:t>
      </w:r>
      <w:r>
        <w:t>ë</w:t>
      </w:r>
      <w:r w:rsidRPr="00EA343B">
        <w:t xml:space="preserve"> mir</w:t>
      </w:r>
      <w:r>
        <w:t>ë</w:t>
      </w:r>
      <w:r w:rsidRPr="00EA343B">
        <w:t>mbajtjes s</w:t>
      </w:r>
      <w:r>
        <w:t>ë</w:t>
      </w:r>
      <w:r w:rsidRPr="00EA343B">
        <w:t xml:space="preserve"> planifikuar, </w:t>
      </w:r>
      <w:r>
        <w:t xml:space="preserve">Shitësi do të realizojë një test të kapacitetit të kontraktuar, </w:t>
      </w:r>
      <w:r w:rsidRPr="00EA343B">
        <w:t>nj</w:t>
      </w:r>
      <w:r>
        <w:t>ë</w:t>
      </w:r>
      <w:r w:rsidRPr="00EA343B">
        <w:t xml:space="preserve"> test t</w:t>
      </w:r>
      <w:r>
        <w:t>ë</w:t>
      </w:r>
      <w:r w:rsidRPr="00EA343B">
        <w:t xml:space="preserve"> konsumit specifik t</w:t>
      </w:r>
      <w:r>
        <w:t>ë</w:t>
      </w:r>
      <w:r w:rsidRPr="00EA343B">
        <w:t xml:space="preserve"> l</w:t>
      </w:r>
      <w:r>
        <w:t>ë</w:t>
      </w:r>
      <w:r w:rsidRPr="00EA343B">
        <w:t>nd</w:t>
      </w:r>
      <w:r>
        <w:t>ë</w:t>
      </w:r>
      <w:r w:rsidRPr="00EA343B">
        <w:t>s djeg</w:t>
      </w:r>
      <w:r>
        <w:t>ë</w:t>
      </w:r>
      <w:r w:rsidRPr="00EA343B">
        <w:t>se t</w:t>
      </w:r>
      <w:r>
        <w:t>ë</w:t>
      </w:r>
      <w:r w:rsidRPr="00EA343B">
        <w:t xml:space="preserve"> kontraktuar dhe nj</w:t>
      </w:r>
      <w:r>
        <w:t>ë</w:t>
      </w:r>
      <w:r w:rsidRPr="00EA343B">
        <w:t xml:space="preserve"> test t</w:t>
      </w:r>
      <w:r>
        <w:t>ë</w:t>
      </w:r>
      <w:r w:rsidRPr="00EA343B">
        <w:t xml:space="preserve"> normave t</w:t>
      </w:r>
      <w:r>
        <w:t>ë</w:t>
      </w:r>
      <w:r w:rsidRPr="00EA343B">
        <w:t xml:space="preserve"> performanc</w:t>
      </w:r>
      <w:r>
        <w:t>ë</w:t>
      </w:r>
      <w:r w:rsidRPr="00EA343B">
        <w:t>s mjedisore t</w:t>
      </w:r>
      <w:r>
        <w:t>ë</w:t>
      </w:r>
      <w:r w:rsidRPr="00EA343B">
        <w:t xml:space="preserve"> kontraktuar.”</w:t>
      </w:r>
    </w:p>
    <w:p w:rsidR="00680A35" w:rsidRPr="00EA343B" w:rsidRDefault="00680A35" w:rsidP="00A65CF1">
      <w:pPr>
        <w:pStyle w:val="Paragrafi"/>
      </w:pPr>
      <w:r w:rsidRPr="00EA343B">
        <w:t>4.</w:t>
      </w:r>
      <w:r>
        <w:t xml:space="preserve"> Neni 19 pika 2</w:t>
      </w:r>
      <w:r w:rsidRPr="00EA343B">
        <w:t xml:space="preserve"> t</w:t>
      </w:r>
      <w:r>
        <w:t>ë</w:t>
      </w:r>
      <w:r w:rsidRPr="00EA343B">
        <w:t xml:space="preserve"> riformulohet:</w:t>
      </w:r>
    </w:p>
    <w:p w:rsidR="00680A35" w:rsidRPr="00EA343B" w:rsidRDefault="00680A35" w:rsidP="00A65CF1">
      <w:pPr>
        <w:pStyle w:val="Paragrafi"/>
      </w:pPr>
      <w:r w:rsidRPr="00EA343B">
        <w:t>“Pas dit</w:t>
      </w:r>
      <w:r>
        <w:t>ë</w:t>
      </w:r>
      <w:r w:rsidRPr="00EA343B">
        <w:t>s s</w:t>
      </w:r>
      <w:r>
        <w:t>ë</w:t>
      </w:r>
      <w:r w:rsidRPr="00EA343B">
        <w:t xml:space="preserve"> fillimit Shit</w:t>
      </w:r>
      <w:r>
        <w:t>ë</w:t>
      </w:r>
      <w:r w:rsidRPr="00EA343B">
        <w:t>si do t</w:t>
      </w:r>
      <w:r>
        <w:t>ë</w:t>
      </w:r>
      <w:r w:rsidRPr="00EA343B">
        <w:t xml:space="preserve"> shes</w:t>
      </w:r>
      <w:r>
        <w:t>ë</w:t>
      </w:r>
      <w:r w:rsidRPr="00EA343B">
        <w:t xml:space="preserve"> dhe Bler</w:t>
      </w:r>
      <w:r>
        <w:t>ë</w:t>
      </w:r>
      <w:r w:rsidRPr="00EA343B">
        <w:t>si do t</w:t>
      </w:r>
      <w:r>
        <w:t>ë</w:t>
      </w:r>
      <w:r w:rsidRPr="00EA343B">
        <w:t xml:space="preserve"> blej</w:t>
      </w:r>
      <w:r>
        <w:t>ë,</w:t>
      </w:r>
      <w:r w:rsidRPr="00EA343B">
        <w:t xml:space="preserve"> n</w:t>
      </w:r>
      <w:r>
        <w:t>ë</w:t>
      </w:r>
      <w:r w:rsidRPr="00EA343B">
        <w:t xml:space="preserve"> p</w:t>
      </w:r>
      <w:r>
        <w:t>ë</w:t>
      </w:r>
      <w:r w:rsidRPr="00EA343B">
        <w:t>rputhje me k</w:t>
      </w:r>
      <w:r>
        <w:t>ë</w:t>
      </w:r>
      <w:r w:rsidRPr="00EA343B">
        <w:t>t</w:t>
      </w:r>
      <w:r>
        <w:t>ë</w:t>
      </w:r>
      <w:r w:rsidRPr="00EA343B">
        <w:t xml:space="preserve"> nen dhe nenin 20 t</w:t>
      </w:r>
      <w:r>
        <w:t>ë</w:t>
      </w:r>
      <w:r w:rsidRPr="00EA343B">
        <w:t xml:space="preserve"> k</w:t>
      </w:r>
      <w:r>
        <w:t>ësaj m</w:t>
      </w:r>
      <w:r w:rsidRPr="00EA343B">
        <w:t>arr</w:t>
      </w:r>
      <w:r>
        <w:t>ë</w:t>
      </w:r>
      <w:r w:rsidRPr="00EA343B">
        <w:t>veshjeje</w:t>
      </w:r>
      <w:r>
        <w:t>,</w:t>
      </w:r>
      <w:r w:rsidRPr="00EA343B">
        <w:t xml:space="preserve"> t</w:t>
      </w:r>
      <w:r>
        <w:t>ë</w:t>
      </w:r>
      <w:r w:rsidRPr="00EA343B">
        <w:t xml:space="preserve"> gjith</w:t>
      </w:r>
      <w:r>
        <w:t>ë</w:t>
      </w:r>
      <w:r w:rsidRPr="00EA343B">
        <w:t xml:space="preserve"> prodhimin e kontraktuar t</w:t>
      </w:r>
      <w:r>
        <w:t>ë</w:t>
      </w:r>
      <w:r w:rsidRPr="00EA343B">
        <w:t xml:space="preserve"> energjis</w:t>
      </w:r>
      <w:r>
        <w:t>ë</w:t>
      </w:r>
      <w:r w:rsidRPr="00EA343B">
        <w:t xml:space="preserve"> elektrike t</w:t>
      </w:r>
      <w:r>
        <w:t>ë</w:t>
      </w:r>
      <w:r w:rsidRPr="00EA343B">
        <w:t xml:space="preserve"> livruar n</w:t>
      </w:r>
      <w:r>
        <w:t>ë</w:t>
      </w:r>
      <w:r w:rsidRPr="00EA343B">
        <w:t xml:space="preserve"> p</w:t>
      </w:r>
      <w:r>
        <w:t>ë</w:t>
      </w:r>
      <w:r w:rsidRPr="00EA343B">
        <w:t>r</w:t>
      </w:r>
      <w:r>
        <w:t>puthje me instruksionet e dispeç</w:t>
      </w:r>
      <w:r w:rsidRPr="00EA343B">
        <w:t>erimit”.</w:t>
      </w:r>
    </w:p>
    <w:p w:rsidR="00680A35" w:rsidRPr="00EA343B" w:rsidRDefault="00680A35" w:rsidP="00A65CF1">
      <w:pPr>
        <w:pStyle w:val="Paragrafi"/>
      </w:pPr>
      <w:r w:rsidRPr="00EA343B">
        <w:t>5.</w:t>
      </w:r>
      <w:r>
        <w:t xml:space="preserve"> Neni 19 pika 3</w:t>
      </w:r>
      <w:r w:rsidRPr="00EA343B">
        <w:t xml:space="preserve"> t</w:t>
      </w:r>
      <w:r>
        <w:t>ë</w:t>
      </w:r>
      <w:r w:rsidRPr="00EA343B">
        <w:t xml:space="preserve"> riformulohet:</w:t>
      </w:r>
    </w:p>
    <w:p w:rsidR="00680A35" w:rsidRPr="00EA343B" w:rsidRDefault="00680A35" w:rsidP="00A65CF1">
      <w:pPr>
        <w:pStyle w:val="Paragrafi"/>
      </w:pPr>
      <w:r w:rsidRPr="00EA343B">
        <w:t>“Pagesat e energjis</w:t>
      </w:r>
      <w:r>
        <w:t>ë</w:t>
      </w:r>
      <w:r w:rsidRPr="00EA343B">
        <w:t>. Bler</w:t>
      </w:r>
      <w:r>
        <w:t>ë</w:t>
      </w:r>
      <w:r w:rsidRPr="00EA343B">
        <w:t>si do t’i paguaj</w:t>
      </w:r>
      <w:r>
        <w:t>ë</w:t>
      </w:r>
      <w:r w:rsidRPr="00EA343B">
        <w:t xml:space="preserve"> Shit</w:t>
      </w:r>
      <w:r>
        <w:t>ë</w:t>
      </w:r>
      <w:r w:rsidRPr="00EA343B">
        <w:t>sit pagesat e energjis</w:t>
      </w:r>
      <w:r>
        <w:t>ë</w:t>
      </w:r>
      <w:r w:rsidRPr="00EA343B">
        <w:t xml:space="preserve"> sipas tarif</w:t>
      </w:r>
      <w:r>
        <w:t>ë</w:t>
      </w:r>
      <w:r w:rsidRPr="00EA343B">
        <w:t>s s</w:t>
      </w:r>
      <w:r>
        <w:t>ë</w:t>
      </w:r>
      <w:r w:rsidRPr="00EA343B">
        <w:t xml:space="preserve"> p</w:t>
      </w:r>
      <w:r>
        <w:t>ë</w:t>
      </w:r>
      <w:r w:rsidRPr="00EA343B">
        <w:t>rcaktuar nga Enti Rregullator i Energjis</w:t>
      </w:r>
      <w:r>
        <w:t>ë</w:t>
      </w:r>
      <w:r w:rsidR="00494969">
        <w:t>,</w:t>
      </w:r>
      <w:r>
        <w:t xml:space="preserve"> lidhur me prodhimin n</w:t>
      </w:r>
      <w:r w:rsidRPr="00EA343B">
        <w:t>eto t</w:t>
      </w:r>
      <w:r>
        <w:t>ë</w:t>
      </w:r>
      <w:r w:rsidRPr="00EA343B">
        <w:t xml:space="preserve"> energjis</w:t>
      </w:r>
      <w:r>
        <w:t>ë</w:t>
      </w:r>
      <w:r w:rsidRPr="00EA343B">
        <w:t xml:space="preserve"> elektrike t</w:t>
      </w:r>
      <w:r>
        <w:t>ë</w:t>
      </w:r>
      <w:r w:rsidRPr="00EA343B">
        <w:t xml:space="preserve"> livruar n</w:t>
      </w:r>
      <w:r>
        <w:t>ë</w:t>
      </w:r>
      <w:r w:rsidRPr="00EA343B">
        <w:t xml:space="preserve"> p</w:t>
      </w:r>
      <w:r>
        <w:t>ë</w:t>
      </w:r>
      <w:r w:rsidRPr="00EA343B">
        <w:t>r</w:t>
      </w:r>
      <w:r>
        <w:t>puthje me instruksionet e dispeç</w:t>
      </w:r>
      <w:r w:rsidRPr="00EA343B">
        <w:t>erimit”.</w:t>
      </w:r>
    </w:p>
    <w:p w:rsidR="00680A35" w:rsidRPr="00EA343B" w:rsidRDefault="00680A35" w:rsidP="00A65CF1">
      <w:pPr>
        <w:pStyle w:val="Paragrafi"/>
      </w:pPr>
      <w:r w:rsidRPr="00EA343B">
        <w:t>6.</w:t>
      </w:r>
      <w:r>
        <w:t xml:space="preserve"> Neni 19 pika 6</w:t>
      </w:r>
      <w:r w:rsidRPr="00EA343B">
        <w:t xml:space="preserve"> fjalia e par</w:t>
      </w:r>
      <w:r>
        <w:t>ë</w:t>
      </w:r>
      <w:r w:rsidRPr="00EA343B">
        <w:t xml:space="preserve"> t</w:t>
      </w:r>
      <w:r>
        <w:t>ë</w:t>
      </w:r>
      <w:r w:rsidRPr="00EA343B">
        <w:t xml:space="preserve"> riformulohet:</w:t>
      </w:r>
    </w:p>
    <w:p w:rsidR="00680A35" w:rsidRPr="00EA343B" w:rsidRDefault="00680A35" w:rsidP="00A65CF1">
      <w:pPr>
        <w:pStyle w:val="Paragrafi"/>
      </w:pPr>
      <w:r>
        <w:t>“Pagesa e k</w:t>
      </w:r>
      <w:r w:rsidRPr="00EA343B">
        <w:t>apacitetit. Bler</w:t>
      </w:r>
      <w:r>
        <w:t>ë</w:t>
      </w:r>
      <w:r w:rsidRPr="00EA343B">
        <w:t>si, n</w:t>
      </w:r>
      <w:r>
        <w:t>ë</w:t>
      </w:r>
      <w:r w:rsidRPr="00EA343B">
        <w:t xml:space="preserve"> var</w:t>
      </w:r>
      <w:r>
        <w:t>ë</w:t>
      </w:r>
      <w:r w:rsidRPr="00EA343B">
        <w:t>si</w:t>
      </w:r>
      <w:r>
        <w:t xml:space="preserve"> </w:t>
      </w:r>
      <w:r w:rsidRPr="00EA343B">
        <w:t>t</w:t>
      </w:r>
      <w:r>
        <w:t>ë</w:t>
      </w:r>
      <w:r w:rsidRPr="00EA343B">
        <w:t xml:space="preserve"> muajit n</w:t>
      </w:r>
      <w:r>
        <w:t>ë</w:t>
      </w:r>
      <w:r w:rsidRPr="00EA343B">
        <w:t xml:space="preserve"> t</w:t>
      </w:r>
      <w:r>
        <w:t>ë</w:t>
      </w:r>
      <w:r w:rsidRPr="00EA343B">
        <w:t xml:space="preserve"> cilin bie data e fillimit dhe p</w:t>
      </w:r>
      <w:r>
        <w:t>ë</w:t>
      </w:r>
      <w:r w:rsidRPr="00EA343B">
        <w:t>r çdo muaj m</w:t>
      </w:r>
      <w:r>
        <w:t>ë</w:t>
      </w:r>
      <w:r w:rsidRPr="00EA343B">
        <w:t xml:space="preserve"> pas, gjat</w:t>
      </w:r>
      <w:r>
        <w:t>ë</w:t>
      </w:r>
      <w:r w:rsidRPr="00EA343B">
        <w:t xml:space="preserve"> periudh</w:t>
      </w:r>
      <w:r>
        <w:t>ë</w:t>
      </w:r>
      <w:r w:rsidRPr="00EA343B">
        <w:t>s s</w:t>
      </w:r>
      <w:r>
        <w:t>ë m</w:t>
      </w:r>
      <w:r w:rsidRPr="00EA343B">
        <w:t>arr</w:t>
      </w:r>
      <w:r>
        <w:t>ë</w:t>
      </w:r>
      <w:r w:rsidRPr="00EA343B">
        <w:t>veshjes, do t</w:t>
      </w:r>
      <w:r>
        <w:t>a</w:t>
      </w:r>
      <w:r w:rsidRPr="00EA343B">
        <w:t xml:space="preserve"> paguaj</w:t>
      </w:r>
      <w:r>
        <w:t>ë</w:t>
      </w:r>
      <w:r w:rsidRPr="00EA343B">
        <w:t xml:space="preserve"> Shit</w:t>
      </w:r>
      <w:r>
        <w:t>ë</w:t>
      </w:r>
      <w:r w:rsidRPr="00EA343B">
        <w:t>sin p</w:t>
      </w:r>
      <w:r>
        <w:t>ë</w:t>
      </w:r>
      <w:r w:rsidRPr="00EA343B">
        <w:t>r kapacitetin e kontraktuar sipas tarif</w:t>
      </w:r>
      <w:r>
        <w:t>ë</w:t>
      </w:r>
      <w:r w:rsidRPr="00EA343B">
        <w:t>s p</w:t>
      </w:r>
      <w:r>
        <w:t>ë</w:t>
      </w:r>
      <w:r w:rsidRPr="00EA343B">
        <w:t>r kapacitet t</w:t>
      </w:r>
      <w:r>
        <w:t>ë</w:t>
      </w:r>
      <w:r w:rsidRPr="00EA343B">
        <w:t xml:space="preserve"> p</w:t>
      </w:r>
      <w:r>
        <w:t>ë</w:t>
      </w:r>
      <w:r w:rsidRPr="00EA343B">
        <w:t>rcaktuar nga Enti Rregullator i Energjis</w:t>
      </w:r>
      <w:r>
        <w:t>ë</w:t>
      </w:r>
      <w:r w:rsidRPr="00EA343B">
        <w:t>.”</w:t>
      </w:r>
    </w:p>
    <w:p w:rsidR="00680A35" w:rsidRPr="00EA343B" w:rsidRDefault="00680A35" w:rsidP="00A65CF1">
      <w:pPr>
        <w:pStyle w:val="Paragrafi"/>
      </w:pPr>
      <w:r w:rsidRPr="00EA343B">
        <w:t>7.</w:t>
      </w:r>
      <w:r>
        <w:t xml:space="preserve"> </w:t>
      </w:r>
      <w:r w:rsidRPr="00EA343B">
        <w:t xml:space="preserve">Neni 19, pika </w:t>
      </w:r>
      <w:r>
        <w:t>7</w:t>
      </w:r>
      <w:r w:rsidRPr="00EA343B">
        <w:t xml:space="preserve"> t</w:t>
      </w:r>
      <w:r>
        <w:t>ë</w:t>
      </w:r>
      <w:r w:rsidRPr="00EA343B">
        <w:t xml:space="preserve"> hiqet.</w:t>
      </w:r>
    </w:p>
    <w:p w:rsidR="00680A35" w:rsidRPr="00EA343B" w:rsidRDefault="00680A35" w:rsidP="00A65CF1">
      <w:pPr>
        <w:pStyle w:val="Paragrafi"/>
      </w:pPr>
      <w:r w:rsidRPr="00EA343B">
        <w:t>8.</w:t>
      </w:r>
      <w:r>
        <w:t xml:space="preserve"> </w:t>
      </w:r>
      <w:r w:rsidRPr="00EA343B">
        <w:t>Neni 20.2, fjalia e par</w:t>
      </w:r>
      <w:r>
        <w:t>ë</w:t>
      </w:r>
      <w:r w:rsidRPr="00EA343B">
        <w:t xml:space="preserve"> t</w:t>
      </w:r>
      <w:r>
        <w:t>ë</w:t>
      </w:r>
      <w:r w:rsidRPr="00EA343B">
        <w:t xml:space="preserve"> riformulohet:</w:t>
      </w:r>
    </w:p>
    <w:p w:rsidR="00680A35" w:rsidRPr="00EA343B" w:rsidRDefault="00680A35" w:rsidP="00A65CF1">
      <w:pPr>
        <w:pStyle w:val="Paragrafi"/>
      </w:pPr>
      <w:r w:rsidRPr="00EA343B">
        <w:t>“Çdo fatur</w:t>
      </w:r>
      <w:r>
        <w:t>ë</w:t>
      </w:r>
      <w:r w:rsidRPr="00EA343B">
        <w:t xml:space="preserve"> e p</w:t>
      </w:r>
      <w:r>
        <w:t>ë</w:t>
      </w:r>
      <w:r w:rsidRPr="00EA343B">
        <w:t>rgatitur nga Shit</w:t>
      </w:r>
      <w:r>
        <w:t>ë</w:t>
      </w:r>
      <w:r w:rsidRPr="00EA343B">
        <w:t>si duhet t</w:t>
      </w:r>
      <w:r>
        <w:t>ë</w:t>
      </w:r>
      <w:r w:rsidRPr="00EA343B">
        <w:t xml:space="preserve"> jet</w:t>
      </w:r>
      <w:r>
        <w:t>ë</w:t>
      </w:r>
      <w:r w:rsidRPr="00EA343B">
        <w:t xml:space="preserve"> n</w:t>
      </w:r>
      <w:r>
        <w:t>ë</w:t>
      </w:r>
      <w:r w:rsidRPr="00EA343B">
        <w:t xml:space="preserve"> p</w:t>
      </w:r>
      <w:r>
        <w:t>ë</w:t>
      </w:r>
      <w:r w:rsidRPr="00EA343B">
        <w:t>rputhje me nenin 19.3 dhe nenin 19.6 t</w:t>
      </w:r>
      <w:r>
        <w:t>ë</w:t>
      </w:r>
      <w:r w:rsidRPr="00EA343B">
        <w:t xml:space="preserve"> k</w:t>
      </w:r>
      <w:r>
        <w:t>ësaj m</w:t>
      </w:r>
      <w:r w:rsidRPr="00EA343B">
        <w:t>arr</w:t>
      </w:r>
      <w:r>
        <w:t>ë</w:t>
      </w:r>
      <w:r w:rsidRPr="00EA343B">
        <w:t>veshjeje dhe duhet t</w:t>
      </w:r>
      <w:r>
        <w:t>ë</w:t>
      </w:r>
      <w:r w:rsidRPr="00EA343B">
        <w:t xml:space="preserve"> p</w:t>
      </w:r>
      <w:r>
        <w:t>ë</w:t>
      </w:r>
      <w:r w:rsidRPr="00EA343B">
        <w:t>rmbaj</w:t>
      </w:r>
      <w:r>
        <w:t>ë</w:t>
      </w:r>
      <w:r w:rsidRPr="00EA343B">
        <w:t xml:space="preserve"> informacionin e p</w:t>
      </w:r>
      <w:r>
        <w:t>ë</w:t>
      </w:r>
      <w:r w:rsidRPr="00EA343B">
        <w:t>rcaktuar n</w:t>
      </w:r>
      <w:r>
        <w:t>ë</w:t>
      </w:r>
      <w:r w:rsidRPr="00EA343B">
        <w:t xml:space="preserve"> aneksin 10.”</w:t>
      </w:r>
    </w:p>
    <w:p w:rsidR="00680A35" w:rsidRPr="00EA343B" w:rsidRDefault="00680A35" w:rsidP="00A65CF1">
      <w:pPr>
        <w:pStyle w:val="Paragrafi"/>
      </w:pPr>
      <w:r w:rsidRPr="00EA343B">
        <w:t>II.</w:t>
      </w:r>
      <w:r>
        <w:t xml:space="preserve"> </w:t>
      </w:r>
      <w:r w:rsidRPr="00EA343B">
        <w:t>KESH sh.a., n</w:t>
      </w:r>
      <w:r>
        <w:t>ë</w:t>
      </w:r>
      <w:r w:rsidRPr="00EA343B">
        <w:t xml:space="preserve"> cil</w:t>
      </w:r>
      <w:r>
        <w:t>ë</w:t>
      </w:r>
      <w:r w:rsidRPr="00EA343B">
        <w:t>sin</w:t>
      </w:r>
      <w:r>
        <w:t>ë e f</w:t>
      </w:r>
      <w:r w:rsidRPr="00EA343B">
        <w:t xml:space="preserve">urnizuesit </w:t>
      </w:r>
      <w:r>
        <w:t>p</w:t>
      </w:r>
      <w:r w:rsidRPr="00EA343B">
        <w:t xml:space="preserve">ublik </w:t>
      </w:r>
      <w:r>
        <w:t>me s</w:t>
      </w:r>
      <w:r w:rsidRPr="00EA343B">
        <w:t>humic</w:t>
      </w:r>
      <w:r>
        <w:t>ë</w:t>
      </w:r>
      <w:r w:rsidRPr="00EA343B">
        <w:t>, ka t</w:t>
      </w:r>
      <w:r>
        <w:t>ë</w:t>
      </w:r>
      <w:r w:rsidRPr="00EA343B">
        <w:t xml:space="preserve"> drejt</w:t>
      </w:r>
      <w:r>
        <w:t>ë</w:t>
      </w:r>
      <w:r w:rsidRPr="00EA343B">
        <w:t xml:space="preserve"> t</w:t>
      </w:r>
      <w:r>
        <w:t>ë</w:t>
      </w:r>
      <w:r w:rsidRPr="00EA343B">
        <w:t xml:space="preserve"> blej</w:t>
      </w:r>
      <w:r>
        <w:t>ë</w:t>
      </w:r>
      <w:r w:rsidRPr="00EA343B">
        <w:t xml:space="preserve"> energjin</w:t>
      </w:r>
      <w:r>
        <w:t>ë</w:t>
      </w:r>
      <w:r w:rsidRPr="00EA343B">
        <w:t xml:space="preserve"> elektrike t</w:t>
      </w:r>
      <w:r>
        <w:t>ë</w:t>
      </w:r>
      <w:r w:rsidRPr="00EA343B">
        <w:t xml:space="preserve"> prodhuar nga TEC Vlora sh.a., n</w:t>
      </w:r>
      <w:r>
        <w:t>ë</w:t>
      </w:r>
      <w:r w:rsidRPr="00EA343B">
        <w:t xml:space="preserve"> p</w:t>
      </w:r>
      <w:r>
        <w:t>ë</w:t>
      </w:r>
      <w:r w:rsidRPr="00EA343B">
        <w:t>rputhje me parimin e planifikimit me koston m</w:t>
      </w:r>
      <w:r>
        <w:t>ë</w:t>
      </w:r>
      <w:r w:rsidRPr="00EA343B">
        <w:t xml:space="preserve"> t</w:t>
      </w:r>
      <w:r>
        <w:t>ë</w:t>
      </w:r>
      <w:r w:rsidRPr="00EA343B">
        <w:t xml:space="preserve"> ul</w:t>
      </w:r>
      <w:r>
        <w:t>ë</w:t>
      </w:r>
      <w:r w:rsidRPr="00EA343B">
        <w:t>t.</w:t>
      </w:r>
    </w:p>
    <w:p w:rsidR="00680A35" w:rsidRPr="00EA343B" w:rsidRDefault="00680A35" w:rsidP="00A65CF1">
      <w:pPr>
        <w:pStyle w:val="Paragrafi"/>
      </w:pPr>
      <w:r w:rsidRPr="00EA343B">
        <w:t>III.</w:t>
      </w:r>
      <w:r>
        <w:t xml:space="preserve"> </w:t>
      </w:r>
      <w:r w:rsidRPr="00EA343B">
        <w:t>Ngarkohet Drejtoria Juridike dhe e Mbrojtjes s</w:t>
      </w:r>
      <w:r>
        <w:t>ë</w:t>
      </w:r>
      <w:r w:rsidRPr="00EA343B">
        <w:t xml:space="preserve"> Konsumatorit t</w:t>
      </w:r>
      <w:r>
        <w:t>ë</w:t>
      </w:r>
      <w:r w:rsidRPr="00EA343B">
        <w:t xml:space="preserve"> njoftojn</w:t>
      </w:r>
      <w:r>
        <w:t>ë</w:t>
      </w:r>
      <w:r w:rsidRPr="00EA343B">
        <w:t xml:space="preserve"> KESH sh.a. dhe TEC Vlora sh.a. p</w:t>
      </w:r>
      <w:r>
        <w:t>ër v</w:t>
      </w:r>
      <w:r w:rsidRPr="00EA343B">
        <w:t>endimin e Bordit t</w:t>
      </w:r>
      <w:r>
        <w:t>ë</w:t>
      </w:r>
      <w:r w:rsidRPr="00EA343B">
        <w:t xml:space="preserve"> Komisioner</w:t>
      </w:r>
      <w:r>
        <w:t>ë</w:t>
      </w:r>
      <w:r w:rsidRPr="00EA343B">
        <w:t>ve t</w:t>
      </w:r>
      <w:r>
        <w:t>ë</w:t>
      </w:r>
      <w:r w:rsidRPr="00EA343B">
        <w:t xml:space="preserve"> ERE-s dhe ndjekjen e m</w:t>
      </w:r>
      <w:r>
        <w:t>ë</w:t>
      </w:r>
      <w:r w:rsidRPr="00EA343B">
        <w:t>tejshme t</w:t>
      </w:r>
      <w:r>
        <w:t>ë</w:t>
      </w:r>
      <w:r w:rsidRPr="00EA343B">
        <w:t xml:space="preserve"> procedurave.</w:t>
      </w:r>
    </w:p>
    <w:p w:rsidR="00680A35" w:rsidRPr="00EA343B" w:rsidRDefault="00680A35" w:rsidP="00A65CF1">
      <w:pPr>
        <w:pStyle w:val="Paragrafi"/>
      </w:pPr>
      <w:r w:rsidRPr="00EA343B">
        <w:t>Ky vendim hyn në fuqi menjëherë.</w:t>
      </w:r>
    </w:p>
    <w:p w:rsidR="00680A35" w:rsidRPr="00EA343B" w:rsidRDefault="00680A35" w:rsidP="00A65CF1">
      <w:pPr>
        <w:pStyle w:val="Paragrafi"/>
      </w:pPr>
      <w:r w:rsidRPr="00EA343B">
        <w:t>Ky vendim botohet në Fletoren Zyrtare.</w:t>
      </w:r>
    </w:p>
    <w:p w:rsidR="00680A35" w:rsidRPr="00EA343B" w:rsidRDefault="00680A35" w:rsidP="00A65CF1">
      <w:pPr>
        <w:pStyle w:val="Autoriteti"/>
        <w:keepNext w:val="0"/>
      </w:pPr>
      <w:r w:rsidRPr="00EA343B">
        <w:t>Kryetari i ERE-s</w:t>
      </w:r>
    </w:p>
    <w:p w:rsidR="00680A35" w:rsidRPr="00EA343B" w:rsidRDefault="00680A35" w:rsidP="00A65CF1">
      <w:pPr>
        <w:pStyle w:val="AutoritetiEmer"/>
      </w:pPr>
      <w:r w:rsidRPr="00EA343B">
        <w:t>Bujar Nepravishta</w:t>
      </w:r>
    </w:p>
    <w:p w:rsidR="00680A35" w:rsidRPr="00EA343B" w:rsidRDefault="00680A35" w:rsidP="00A65CF1">
      <w:pPr>
        <w:pStyle w:val="Paragrafi"/>
      </w:pPr>
    </w:p>
    <w:p w:rsidR="00680A35" w:rsidRDefault="00680A35" w:rsidP="00A65CF1">
      <w:pPr>
        <w:pStyle w:val="Paragrafi"/>
      </w:pPr>
    </w:p>
    <w:p w:rsidR="007F26D2" w:rsidRDefault="007F26D2" w:rsidP="00A65CF1">
      <w:pPr>
        <w:pStyle w:val="Akti"/>
        <w:keepNext w:val="0"/>
      </w:pPr>
    </w:p>
    <w:p w:rsidR="007F26D2" w:rsidRDefault="007F26D2" w:rsidP="00A65CF1">
      <w:pPr>
        <w:pStyle w:val="Akti"/>
        <w:keepNext w:val="0"/>
      </w:pPr>
    </w:p>
    <w:p w:rsidR="007F26D2" w:rsidRDefault="007F26D2" w:rsidP="00A65CF1">
      <w:pPr>
        <w:pStyle w:val="Akti"/>
        <w:keepNext w:val="0"/>
      </w:pPr>
    </w:p>
    <w:p w:rsidR="007F26D2" w:rsidRDefault="007F26D2" w:rsidP="00A65CF1">
      <w:pPr>
        <w:pStyle w:val="Akti"/>
        <w:keepNext w:val="0"/>
      </w:pPr>
    </w:p>
    <w:p w:rsidR="007F26D2" w:rsidRDefault="007F26D2" w:rsidP="00A65CF1">
      <w:pPr>
        <w:pStyle w:val="Akti"/>
        <w:keepNext w:val="0"/>
      </w:pPr>
    </w:p>
    <w:p w:rsidR="007F26D2" w:rsidRDefault="007F26D2" w:rsidP="00A65CF1">
      <w:pPr>
        <w:pStyle w:val="Akti"/>
        <w:keepNext w:val="0"/>
      </w:pPr>
    </w:p>
    <w:p w:rsidR="007F26D2" w:rsidRDefault="007F26D2" w:rsidP="00A65CF1">
      <w:pPr>
        <w:pStyle w:val="Akti"/>
        <w:keepNext w:val="0"/>
      </w:pPr>
    </w:p>
    <w:p w:rsidR="007F26D2" w:rsidRDefault="007F26D2" w:rsidP="00A65CF1">
      <w:pPr>
        <w:pStyle w:val="Akti"/>
        <w:keepNext w:val="0"/>
      </w:pPr>
    </w:p>
    <w:p w:rsidR="007F26D2" w:rsidRDefault="007F26D2" w:rsidP="00A65CF1">
      <w:pPr>
        <w:pStyle w:val="Akti"/>
        <w:keepNext w:val="0"/>
      </w:pPr>
    </w:p>
    <w:p w:rsidR="00680A35" w:rsidRPr="00EA343B" w:rsidRDefault="00680A35" w:rsidP="00A65CF1">
      <w:pPr>
        <w:pStyle w:val="Akti"/>
        <w:keepNext w:val="0"/>
      </w:pPr>
      <w:r w:rsidRPr="00EA343B">
        <w:t>VENDIM</w:t>
      </w:r>
    </w:p>
    <w:p w:rsidR="00680A35" w:rsidRPr="00EA343B" w:rsidRDefault="00680A35" w:rsidP="00A65CF1">
      <w:pPr>
        <w:pStyle w:val="NumriData"/>
        <w:keepNext w:val="0"/>
      </w:pPr>
      <w:r w:rsidRPr="00EA343B">
        <w:t>Nr.104, dat</w:t>
      </w:r>
      <w:r>
        <w:t>ë</w:t>
      </w:r>
      <w:r w:rsidRPr="00EA343B">
        <w:t xml:space="preserve"> 22.12.2009</w:t>
      </w:r>
    </w:p>
    <w:p w:rsidR="00680A35" w:rsidRPr="00EA343B" w:rsidRDefault="00680A35" w:rsidP="00A65CF1">
      <w:pPr>
        <w:pStyle w:val="Paragrafi"/>
      </w:pPr>
    </w:p>
    <w:p w:rsidR="00680A35" w:rsidRPr="00EA343B" w:rsidRDefault="00680A35" w:rsidP="00A65CF1">
      <w:pPr>
        <w:pStyle w:val="Titulli"/>
        <w:keepNext w:val="0"/>
      </w:pPr>
      <w:r w:rsidRPr="00EA343B">
        <w:t>P</w:t>
      </w:r>
      <w:r>
        <w:t>Ë</w:t>
      </w:r>
      <w:r w:rsidRPr="00EA343B">
        <w:t>R P</w:t>
      </w:r>
      <w:r>
        <w:t>Ë</w:t>
      </w:r>
      <w:r w:rsidRPr="00EA343B">
        <w:t>RCAKTIMIN E KOH</w:t>
      </w:r>
      <w:r>
        <w:t>Ë</w:t>
      </w:r>
      <w:r w:rsidRPr="00EA343B">
        <w:t>ZGJATJES P</w:t>
      </w:r>
      <w:r>
        <w:t>Ë</w:t>
      </w:r>
      <w:r w:rsidRPr="00EA343B">
        <w:t>R FATURIMIN AFORFE P</w:t>
      </w:r>
      <w:r>
        <w:t>Ë</w:t>
      </w:r>
      <w:r w:rsidRPr="00EA343B">
        <w:t>R KLIENT</w:t>
      </w:r>
      <w:r>
        <w:t>Ë</w:t>
      </w:r>
      <w:r w:rsidRPr="00EA343B">
        <w:t>T FAMILJAR</w:t>
      </w:r>
      <w:r>
        <w:t>Ë</w:t>
      </w:r>
      <w:r w:rsidRPr="00EA343B">
        <w:t xml:space="preserve"> PA MAT</w:t>
      </w:r>
      <w:r>
        <w:t>Ë</w:t>
      </w:r>
      <w:r w:rsidRPr="00EA343B">
        <w:t>S T</w:t>
      </w:r>
      <w:r>
        <w:t>Ë</w:t>
      </w:r>
      <w:r w:rsidRPr="00EA343B">
        <w:t xml:space="preserve"> ENERGJIS</w:t>
      </w:r>
      <w:r>
        <w:t>Ë</w:t>
      </w:r>
      <w:r w:rsidRPr="00EA343B">
        <w:t xml:space="preserve"> ELEKTRIKE</w:t>
      </w:r>
    </w:p>
    <w:p w:rsidR="00680A35" w:rsidRPr="00EA343B" w:rsidRDefault="00680A35" w:rsidP="00A65CF1">
      <w:pPr>
        <w:pStyle w:val="Paragrafi"/>
      </w:pPr>
    </w:p>
    <w:p w:rsidR="00680A35" w:rsidRPr="00EA343B" w:rsidRDefault="00680A35" w:rsidP="00A65CF1">
      <w:pPr>
        <w:pStyle w:val="Paragrafi"/>
      </w:pPr>
      <w:r w:rsidRPr="00EA343B">
        <w:t>Në mbështetje të neneve 9 dhe 52 të ligjit nr.9072, datë 22.5.2003 “Për se</w:t>
      </w:r>
      <w:r w:rsidR="00CD052A">
        <w:t>ktorin e energjisë elektrike”, të</w:t>
      </w:r>
      <w:r w:rsidRPr="00EA343B">
        <w:t xml:space="preserve"> ndryshuar, Bordi i Komisioner</w:t>
      </w:r>
      <w:r>
        <w:t>ë</w:t>
      </w:r>
      <w:r w:rsidRPr="00EA343B">
        <w:t>ve t</w:t>
      </w:r>
      <w:r>
        <w:t>ë</w:t>
      </w:r>
      <w:r w:rsidRPr="00EA343B">
        <w:t xml:space="preserve"> ERE-s, n</w:t>
      </w:r>
      <w:r>
        <w:t>ë</w:t>
      </w:r>
      <w:r w:rsidRPr="00EA343B">
        <w:t xml:space="preserve"> mbledhjen e tij t</w:t>
      </w:r>
      <w:r>
        <w:t>ë</w:t>
      </w:r>
      <w:r w:rsidRPr="00EA343B">
        <w:t xml:space="preserve"> dat</w:t>
      </w:r>
      <w:r>
        <w:t>ë</w:t>
      </w:r>
      <w:r w:rsidRPr="00EA343B">
        <w:t>s 22.12.2009, pasi shqyrtoi k</w:t>
      </w:r>
      <w:r>
        <w:t>ë</w:t>
      </w:r>
      <w:r w:rsidRPr="00EA343B">
        <w:t>rkes</w:t>
      </w:r>
      <w:r>
        <w:t>ë</w:t>
      </w:r>
      <w:r w:rsidRPr="00EA343B">
        <w:t>n e shoq</w:t>
      </w:r>
      <w:r>
        <w:t>ë</w:t>
      </w:r>
      <w:r w:rsidRPr="00EA343B">
        <w:t>ris</w:t>
      </w:r>
      <w:r>
        <w:t>ë</w:t>
      </w:r>
      <w:r w:rsidRPr="00EA343B">
        <w:t xml:space="preserve"> OSSH sh.a. p</w:t>
      </w:r>
      <w:r>
        <w:t>ë</w:t>
      </w:r>
      <w:r w:rsidRPr="00EA343B">
        <w:t>r shtyrjen e afatit t</w:t>
      </w:r>
      <w:r>
        <w:t>ë</w:t>
      </w:r>
      <w:r w:rsidRPr="00EA343B">
        <w:t xml:space="preserve"> instalimit t</w:t>
      </w:r>
      <w:r>
        <w:t>ë</w:t>
      </w:r>
      <w:r w:rsidRPr="00EA343B">
        <w:t xml:space="preserve"> mat</w:t>
      </w:r>
      <w:r>
        <w:t>ë</w:t>
      </w:r>
      <w:r w:rsidRPr="00EA343B">
        <w:t>sve p</w:t>
      </w:r>
      <w:r>
        <w:t>ë</w:t>
      </w:r>
      <w:r w:rsidRPr="00EA343B">
        <w:t>r klient</w:t>
      </w:r>
      <w:r>
        <w:t>ë</w:t>
      </w:r>
      <w:r w:rsidRPr="00EA343B">
        <w:t xml:space="preserve">t </w:t>
      </w:r>
      <w:r>
        <w:t xml:space="preserve">e </w:t>
      </w:r>
      <w:r w:rsidRPr="00EA343B">
        <w:t>OSSH sh.a.,</w:t>
      </w:r>
    </w:p>
    <w:p w:rsidR="00680A35" w:rsidRPr="00EA343B" w:rsidRDefault="00680A35" w:rsidP="00A65CF1">
      <w:pPr>
        <w:pStyle w:val="Paragrafi"/>
      </w:pPr>
    </w:p>
    <w:p w:rsidR="00680A35" w:rsidRPr="00EA343B" w:rsidRDefault="00680A35" w:rsidP="00A65CF1">
      <w:pPr>
        <w:pStyle w:val="VENDOSI"/>
        <w:keepNext w:val="0"/>
      </w:pPr>
      <w:r w:rsidRPr="00EA343B">
        <w:t>VENDOSI:</w:t>
      </w:r>
    </w:p>
    <w:p w:rsidR="00680A35" w:rsidRPr="00EA343B" w:rsidRDefault="00680A35" w:rsidP="00A65CF1">
      <w:pPr>
        <w:pStyle w:val="Paragrafi"/>
      </w:pPr>
    </w:p>
    <w:p w:rsidR="00680A35" w:rsidRPr="00EA343B" w:rsidRDefault="00680A35" w:rsidP="00A65CF1">
      <w:pPr>
        <w:pStyle w:val="Paragrafi"/>
      </w:pPr>
      <w:r w:rsidRPr="00EA343B">
        <w:t>1.</w:t>
      </w:r>
      <w:r>
        <w:t xml:space="preserve"> </w:t>
      </w:r>
      <w:r w:rsidRPr="00EA343B">
        <w:t>Afati i aplikimit t</w:t>
      </w:r>
      <w:r>
        <w:t>ë</w:t>
      </w:r>
      <w:r w:rsidRPr="00EA343B">
        <w:t xml:space="preserve"> faturimit aforfe p</w:t>
      </w:r>
      <w:r>
        <w:t>ë</w:t>
      </w:r>
      <w:r w:rsidRPr="00EA343B">
        <w:t>r klient</w:t>
      </w:r>
      <w:r>
        <w:t>ë</w:t>
      </w:r>
      <w:r w:rsidRPr="00EA343B">
        <w:t>t familjar</w:t>
      </w:r>
      <w:r>
        <w:t>ë</w:t>
      </w:r>
      <w:r w:rsidRPr="00EA343B">
        <w:t xml:space="preserve"> t</w:t>
      </w:r>
      <w:r>
        <w:t>ë</w:t>
      </w:r>
      <w:r w:rsidRPr="00EA343B">
        <w:t xml:space="preserve"> energjis</w:t>
      </w:r>
      <w:r>
        <w:t>ë</w:t>
      </w:r>
      <w:r w:rsidRPr="00EA343B">
        <w:t xml:space="preserve"> elektrike q</w:t>
      </w:r>
      <w:r>
        <w:t>ë</w:t>
      </w:r>
      <w:r w:rsidRPr="00EA343B">
        <w:t xml:space="preserve"> nuk jan</w:t>
      </w:r>
      <w:r>
        <w:t>ë</w:t>
      </w:r>
      <w:r w:rsidRPr="00EA343B">
        <w:t xml:space="preserve"> t</w:t>
      </w:r>
      <w:r>
        <w:t>ë</w:t>
      </w:r>
      <w:r w:rsidRPr="00EA343B">
        <w:t xml:space="preserve"> pajisur me mat</w:t>
      </w:r>
      <w:r>
        <w:t>ë</w:t>
      </w:r>
      <w:r w:rsidRPr="00EA343B">
        <w:t>s t</w:t>
      </w:r>
      <w:r>
        <w:t>ë</w:t>
      </w:r>
      <w:r w:rsidRPr="00EA343B">
        <w:t xml:space="preserve"> jet</w:t>
      </w:r>
      <w:r>
        <w:t>ë</w:t>
      </w:r>
      <w:r w:rsidR="00EC37D9">
        <w:t>,</w:t>
      </w:r>
      <w:r w:rsidRPr="00EA343B">
        <w:t xml:space="preserve"> deri n</w:t>
      </w:r>
      <w:r>
        <w:t>ë</w:t>
      </w:r>
      <w:r w:rsidRPr="00EA343B">
        <w:t xml:space="preserve"> 30.4.2010.</w:t>
      </w:r>
    </w:p>
    <w:p w:rsidR="00680A35" w:rsidRPr="00EA343B" w:rsidRDefault="00680A35" w:rsidP="00A65CF1">
      <w:pPr>
        <w:pStyle w:val="Paragrafi"/>
      </w:pPr>
      <w:r w:rsidRPr="00EA343B">
        <w:t>2.</w:t>
      </w:r>
      <w:r>
        <w:t xml:space="preserve"> </w:t>
      </w:r>
      <w:r w:rsidRPr="00EA343B">
        <w:t>Sasia e energjis</w:t>
      </w:r>
      <w:r>
        <w:t>ë</w:t>
      </w:r>
      <w:r w:rsidRPr="00EA343B">
        <w:t xml:space="preserve"> elektrike e faturimit aforfe p</w:t>
      </w:r>
      <w:r>
        <w:t>ë</w:t>
      </w:r>
      <w:r w:rsidRPr="00EA343B">
        <w:t>r klient</w:t>
      </w:r>
      <w:r>
        <w:t>ë</w:t>
      </w:r>
      <w:r w:rsidRPr="00EA343B">
        <w:t>t familjar</w:t>
      </w:r>
      <w:r>
        <w:t>ë</w:t>
      </w:r>
      <w:r w:rsidRPr="00EA343B">
        <w:t xml:space="preserve"> pa mat</w:t>
      </w:r>
      <w:r>
        <w:t>ë</w:t>
      </w:r>
      <w:r w:rsidRPr="00EA343B">
        <w:t>s t</w:t>
      </w:r>
      <w:r>
        <w:t>ë</w:t>
      </w:r>
      <w:r w:rsidRPr="00EA343B">
        <w:t xml:space="preserve"> energjis</w:t>
      </w:r>
      <w:r>
        <w:t>ë</w:t>
      </w:r>
      <w:r w:rsidRPr="00EA343B">
        <w:t xml:space="preserve"> elektrike (ndar</w:t>
      </w:r>
      <w:r>
        <w:t>ë</w:t>
      </w:r>
      <w:r w:rsidRPr="00EA343B">
        <w:t xml:space="preserve"> sipas rretheve), do t</w:t>
      </w:r>
      <w:r>
        <w:t>ë</w:t>
      </w:r>
      <w:r w:rsidRPr="00EA343B">
        <w:t xml:space="preserve"> jet</w:t>
      </w:r>
      <w:r>
        <w:t>ë</w:t>
      </w:r>
      <w:r w:rsidRPr="00EA343B">
        <w:t xml:space="preserve"> e nj</w:t>
      </w:r>
      <w:r>
        <w:t>ë</w:t>
      </w:r>
      <w:r w:rsidRPr="00EA343B">
        <w:t>jt</w:t>
      </w:r>
      <w:r>
        <w:t>ë</w:t>
      </w:r>
      <w:r w:rsidRPr="00EA343B">
        <w:t xml:space="preserve"> me p</w:t>
      </w:r>
      <w:r>
        <w:t>ë</w:t>
      </w:r>
      <w:r w:rsidRPr="00EA343B">
        <w:t>rcaktimet e tabel</w:t>
      </w:r>
      <w:r>
        <w:t>ë</w:t>
      </w:r>
      <w:r w:rsidRPr="00EA343B">
        <w:t>s sipas vendimit nr.12, dat</w:t>
      </w:r>
      <w:r>
        <w:t>ë</w:t>
      </w:r>
      <w:r w:rsidRPr="00EA343B">
        <w:t xml:space="preserve"> 28.1.2008</w:t>
      </w:r>
      <w:r w:rsidR="00772099">
        <w:t>.</w:t>
      </w:r>
    </w:p>
    <w:p w:rsidR="00680A35" w:rsidRPr="00EA343B" w:rsidRDefault="00680A35" w:rsidP="00A65CF1">
      <w:pPr>
        <w:pStyle w:val="Paragrafi"/>
      </w:pPr>
      <w:r w:rsidRPr="00EA343B">
        <w:t>3.</w:t>
      </w:r>
      <w:r>
        <w:t xml:space="preserve"> </w:t>
      </w:r>
      <w:r w:rsidRPr="00EA343B">
        <w:t>Ky afat i aplikimit t</w:t>
      </w:r>
      <w:r>
        <w:t>ë</w:t>
      </w:r>
      <w:r w:rsidRPr="00EA343B">
        <w:t xml:space="preserve"> faturimit aforfe p</w:t>
      </w:r>
      <w:r>
        <w:t>ë</w:t>
      </w:r>
      <w:r w:rsidRPr="00EA343B">
        <w:t>r klient</w:t>
      </w:r>
      <w:r>
        <w:t>ë</w:t>
      </w:r>
      <w:r w:rsidRPr="00EA343B">
        <w:t>t familjar</w:t>
      </w:r>
      <w:r>
        <w:t>ë</w:t>
      </w:r>
      <w:r w:rsidRPr="00EA343B">
        <w:t xml:space="preserve"> q</w:t>
      </w:r>
      <w:r>
        <w:t>ë</w:t>
      </w:r>
      <w:r w:rsidRPr="00EA343B">
        <w:t xml:space="preserve"> nuk jan</w:t>
      </w:r>
      <w:r>
        <w:t>ë</w:t>
      </w:r>
      <w:r w:rsidRPr="00EA343B">
        <w:t xml:space="preserve"> t</w:t>
      </w:r>
      <w:r>
        <w:t>ë</w:t>
      </w:r>
      <w:r w:rsidRPr="00EA343B">
        <w:t xml:space="preserve"> pajisur me mat</w:t>
      </w:r>
      <w:r>
        <w:t>ë</w:t>
      </w:r>
      <w:r w:rsidRPr="00EA343B">
        <w:t>s t</w:t>
      </w:r>
      <w:r>
        <w:t>ë</w:t>
      </w:r>
      <w:r w:rsidRPr="00EA343B">
        <w:t xml:space="preserve"> energjis</w:t>
      </w:r>
      <w:r>
        <w:t>ë</w:t>
      </w:r>
      <w:r w:rsidRPr="00EA343B">
        <w:t xml:space="preserve"> elektrike, shtohet n</w:t>
      </w:r>
      <w:r>
        <w:t>ë</w:t>
      </w:r>
      <w:r w:rsidRPr="00EA343B">
        <w:t xml:space="preserve"> licenc</w:t>
      </w:r>
      <w:r>
        <w:t>ë</w:t>
      </w:r>
      <w:r w:rsidRPr="00EA343B">
        <w:t>n e aktivitetit t</w:t>
      </w:r>
      <w:r>
        <w:t>ë</w:t>
      </w:r>
      <w:r w:rsidRPr="00EA343B">
        <w:t xml:space="preserve"> shp</w:t>
      </w:r>
      <w:r>
        <w:t>ë</w:t>
      </w:r>
      <w:r w:rsidRPr="00EA343B">
        <w:t>rndarjes, t</w:t>
      </w:r>
      <w:r>
        <w:t>ë</w:t>
      </w:r>
      <w:r w:rsidRPr="00EA343B">
        <w:t xml:space="preserve"> dh</w:t>
      </w:r>
      <w:r>
        <w:t>ë</w:t>
      </w:r>
      <w:r w:rsidRPr="00EA343B">
        <w:t>n</w:t>
      </w:r>
      <w:r>
        <w:t>ë</w:t>
      </w:r>
      <w:r w:rsidRPr="00EA343B">
        <w:t xml:space="preserve"> OSSH sh.a. sipas vendimit t</w:t>
      </w:r>
      <w:r>
        <w:t>ë</w:t>
      </w:r>
      <w:r w:rsidRPr="00EA343B">
        <w:t xml:space="preserve"> Bordit t</w:t>
      </w:r>
      <w:r>
        <w:t>ë</w:t>
      </w:r>
      <w:r w:rsidRPr="00EA343B">
        <w:t xml:space="preserve"> Komisioner</w:t>
      </w:r>
      <w:r>
        <w:t>ë</w:t>
      </w:r>
      <w:r w:rsidRPr="00EA343B">
        <w:t>ve nr.114, dat</w:t>
      </w:r>
      <w:r>
        <w:t>ë</w:t>
      </w:r>
      <w:r w:rsidRPr="00EA343B">
        <w:t xml:space="preserve"> 1.10.2008.</w:t>
      </w:r>
    </w:p>
    <w:p w:rsidR="00680A35" w:rsidRPr="00EA343B" w:rsidRDefault="00680A35" w:rsidP="00A65CF1">
      <w:pPr>
        <w:pStyle w:val="Paragrafi"/>
      </w:pPr>
      <w:r w:rsidRPr="00EA343B">
        <w:t>4.</w:t>
      </w:r>
      <w:r>
        <w:t xml:space="preserve"> </w:t>
      </w:r>
      <w:r w:rsidRPr="00EA343B">
        <w:t>Ngarkohet OSSH sh.a p</w:t>
      </w:r>
      <w:r>
        <w:t>ë</w:t>
      </w:r>
      <w:r w:rsidRPr="00EA343B">
        <w:t>r zbatimin e k</w:t>
      </w:r>
      <w:r>
        <w:t>ë</w:t>
      </w:r>
      <w:r w:rsidRPr="00EA343B">
        <w:t>tij vendimi.</w:t>
      </w:r>
    </w:p>
    <w:p w:rsidR="00680A35" w:rsidRPr="00EA343B" w:rsidRDefault="00680A35" w:rsidP="00A65CF1">
      <w:pPr>
        <w:pStyle w:val="Paragrafi"/>
      </w:pPr>
      <w:r w:rsidRPr="00EA343B">
        <w:t>Ky vendim hyn në fuqi menjëherë.</w:t>
      </w:r>
    </w:p>
    <w:p w:rsidR="00680A35" w:rsidRPr="00EA343B" w:rsidRDefault="00680A35" w:rsidP="00A65CF1">
      <w:pPr>
        <w:pStyle w:val="Paragrafi"/>
      </w:pPr>
      <w:r w:rsidRPr="00EA343B">
        <w:t>Ky vendim botohet në Fletoren Zyrtare.</w:t>
      </w:r>
    </w:p>
    <w:p w:rsidR="00680A35" w:rsidRPr="00EA343B" w:rsidRDefault="00680A35" w:rsidP="00A65CF1">
      <w:pPr>
        <w:pStyle w:val="Autoriteti"/>
        <w:keepNext w:val="0"/>
      </w:pPr>
      <w:r w:rsidRPr="00EA343B">
        <w:t>Kryetari i ERE-s</w:t>
      </w:r>
    </w:p>
    <w:p w:rsidR="00680A35" w:rsidRPr="00EA343B" w:rsidRDefault="00680A35" w:rsidP="00A65CF1">
      <w:pPr>
        <w:pStyle w:val="AutoritetiEmer"/>
      </w:pPr>
      <w:r w:rsidRPr="00EA343B">
        <w:t>Bujar Nepravishta</w:t>
      </w:r>
    </w:p>
    <w:p w:rsidR="00680A35" w:rsidRPr="00EA343B" w:rsidRDefault="00680A35" w:rsidP="00A65CF1">
      <w:pPr>
        <w:pStyle w:val="Paragrafi"/>
      </w:pPr>
    </w:p>
    <w:p w:rsidR="00680A35" w:rsidRDefault="00680A35" w:rsidP="00A65CF1">
      <w:pPr>
        <w:pStyle w:val="Akti"/>
        <w:keepNext w:val="0"/>
      </w:pPr>
    </w:p>
    <w:p w:rsidR="00680A35" w:rsidRPr="00EA343B" w:rsidRDefault="00680A35" w:rsidP="00A65CF1">
      <w:pPr>
        <w:pStyle w:val="Akti"/>
        <w:keepNext w:val="0"/>
      </w:pPr>
      <w:r w:rsidRPr="00EA343B">
        <w:t>VENDIM</w:t>
      </w:r>
    </w:p>
    <w:p w:rsidR="00680A35" w:rsidRPr="00EA343B" w:rsidRDefault="00680A35" w:rsidP="00A65CF1">
      <w:pPr>
        <w:pStyle w:val="NumriData"/>
        <w:keepNext w:val="0"/>
      </w:pPr>
      <w:r w:rsidRPr="00EA343B">
        <w:t>Nr.105, dat</w:t>
      </w:r>
      <w:r>
        <w:t>ë</w:t>
      </w:r>
      <w:r w:rsidRPr="00EA343B">
        <w:t xml:space="preserve"> 28.12.2009</w:t>
      </w:r>
    </w:p>
    <w:p w:rsidR="00680A35" w:rsidRPr="00EA343B" w:rsidRDefault="00680A35" w:rsidP="00A65CF1">
      <w:pPr>
        <w:pStyle w:val="Paragrafi"/>
      </w:pPr>
    </w:p>
    <w:p w:rsidR="00680A35" w:rsidRPr="00EA343B" w:rsidRDefault="00680A35" w:rsidP="00A65CF1">
      <w:pPr>
        <w:pStyle w:val="Titulli"/>
        <w:keepNext w:val="0"/>
      </w:pPr>
      <w:r w:rsidRPr="00EA343B">
        <w:t>MBI ANKIMIN E OSSH</w:t>
      </w:r>
      <w:r>
        <w:t xml:space="preserve"> SHA</w:t>
      </w:r>
      <w:r w:rsidRPr="00EA343B">
        <w:t xml:space="preserve"> P</w:t>
      </w:r>
      <w:r>
        <w:t>Ë</w:t>
      </w:r>
      <w:r w:rsidRPr="00EA343B">
        <w:t>R VENDIMET E BORDIT T</w:t>
      </w:r>
      <w:r>
        <w:t>Ë</w:t>
      </w:r>
      <w:r w:rsidRPr="00EA343B">
        <w:t xml:space="preserve"> KOMISIONER</w:t>
      </w:r>
      <w:r>
        <w:t>Ë</w:t>
      </w:r>
      <w:r w:rsidRPr="00EA343B">
        <w:t>VE NR.98, DAT</w:t>
      </w:r>
      <w:r>
        <w:t>Ë</w:t>
      </w:r>
      <w:r w:rsidRPr="00EA343B">
        <w:t xml:space="preserve"> 15.12.2009 DHE NR.100, DAT</w:t>
      </w:r>
      <w:r>
        <w:t>Ë</w:t>
      </w:r>
      <w:r w:rsidRPr="00EA343B">
        <w:t xml:space="preserve"> 15.12.2009</w:t>
      </w:r>
    </w:p>
    <w:p w:rsidR="00680A35" w:rsidRDefault="00680A35" w:rsidP="00A65CF1">
      <w:pPr>
        <w:pStyle w:val="Paragrafi"/>
      </w:pPr>
    </w:p>
    <w:p w:rsidR="00680A35" w:rsidRPr="00EA343B" w:rsidRDefault="00680A35" w:rsidP="00A65CF1">
      <w:pPr>
        <w:pStyle w:val="Paragrafi"/>
      </w:pPr>
      <w:r w:rsidRPr="00EA343B">
        <w:t>Në mbështetje të nenit 9 të ligjit nr.9072, datë 22.5.2003 “Për sektorin e energjisë elektrike”, t</w:t>
      </w:r>
      <w:r>
        <w:t>ë</w:t>
      </w:r>
      <w:r w:rsidRPr="00EA343B">
        <w:t xml:space="preserve"> ndryshuar, nenit 16 t</w:t>
      </w:r>
      <w:r>
        <w:t>ë</w:t>
      </w:r>
      <w:r w:rsidRPr="00EA343B">
        <w:t xml:space="preserve"> “Rregullave t</w:t>
      </w:r>
      <w:r>
        <w:t>ë p</w:t>
      </w:r>
      <w:r w:rsidRPr="00EA343B">
        <w:t>raktik</w:t>
      </w:r>
      <w:r>
        <w:t>ës dhe p</w:t>
      </w:r>
      <w:r w:rsidRPr="00EA343B">
        <w:t>rocedurave t</w:t>
      </w:r>
      <w:r>
        <w:t>ë</w:t>
      </w:r>
      <w:r w:rsidRPr="00EA343B">
        <w:t xml:space="preserve"> ERE-s”, Bordi i Komisionerëve të Entit Rregullator të Energjisë (ERE), në mbledhjen e tij të datës 28.12.2009, mbasi analizoi kërkesën e OSSH sh.a. p</w:t>
      </w:r>
      <w:r>
        <w:t>ë</w:t>
      </w:r>
      <w:r w:rsidRPr="00EA343B">
        <w:t>r ankimin e vendimeve t</w:t>
      </w:r>
      <w:r>
        <w:t>ë</w:t>
      </w:r>
      <w:r w:rsidRPr="00EA343B">
        <w:t xml:space="preserve"> ERE-s nr.98 dhe nr.100, dat</w:t>
      </w:r>
      <w:r>
        <w:t>ë</w:t>
      </w:r>
      <w:r w:rsidRPr="00EA343B">
        <w:t xml:space="preserve"> 15.12.2009, t</w:t>
      </w:r>
      <w:r>
        <w:t>ë dë</w:t>
      </w:r>
      <w:r w:rsidRPr="00EA343B">
        <w:t>rguara nga OSSH sh.a. me dat</w:t>
      </w:r>
      <w:r>
        <w:t>ë</w:t>
      </w:r>
      <w:r w:rsidRPr="00EA343B">
        <w:t xml:space="preserve"> 18.12.2009, dhe </w:t>
      </w:r>
      <w:r>
        <w:t>relacionin e g</w:t>
      </w:r>
      <w:r w:rsidRPr="00EA343B">
        <w:t>rupit t</w:t>
      </w:r>
      <w:r>
        <w:t>ë p</w:t>
      </w:r>
      <w:r w:rsidRPr="00EA343B">
        <w:t>un</w:t>
      </w:r>
      <w:r>
        <w:t>ë</w:t>
      </w:r>
      <w:r w:rsidRPr="00EA343B">
        <w:t>s s</w:t>
      </w:r>
      <w:r>
        <w:t>ë</w:t>
      </w:r>
      <w:r w:rsidRPr="00EA343B">
        <w:t xml:space="preserve"> ERE-s p</w:t>
      </w:r>
      <w:r>
        <w:t>ë</w:t>
      </w:r>
      <w:r w:rsidRPr="00EA343B">
        <w:t>r k</w:t>
      </w:r>
      <w:r>
        <w:t>ë</w:t>
      </w:r>
      <w:r w:rsidRPr="00EA343B">
        <w:t>t</w:t>
      </w:r>
      <w:r>
        <w:t>ë</w:t>
      </w:r>
      <w:r w:rsidRPr="00EA343B">
        <w:t xml:space="preserve"> ç</w:t>
      </w:r>
      <w:r>
        <w:t>ë</w:t>
      </w:r>
      <w:r w:rsidRPr="00EA343B">
        <w:t>shtje,</w:t>
      </w:r>
    </w:p>
    <w:p w:rsidR="00680A35" w:rsidRPr="00EA343B" w:rsidRDefault="00680A35" w:rsidP="00A65CF1">
      <w:pPr>
        <w:pStyle w:val="Paragrafi"/>
      </w:pPr>
      <w:r>
        <w:t>konstatoi</w:t>
      </w:r>
      <w:r w:rsidRPr="00EA343B">
        <w:t xml:space="preserve"> se:</w:t>
      </w:r>
    </w:p>
    <w:p w:rsidR="00680A35" w:rsidRPr="00EA343B" w:rsidRDefault="00680A35" w:rsidP="00A65CF1">
      <w:pPr>
        <w:pStyle w:val="Paragrafi"/>
      </w:pPr>
      <w:r w:rsidRPr="00EA343B">
        <w:t>-</w:t>
      </w:r>
      <w:r>
        <w:t xml:space="preserve"> Argumente</w:t>
      </w:r>
      <w:r w:rsidRPr="00EA343B">
        <w:t>t e OSSH sh.a.</w:t>
      </w:r>
      <w:r>
        <w:t>,</w:t>
      </w:r>
      <w:r w:rsidRPr="00EA343B">
        <w:t xml:space="preserve"> t</w:t>
      </w:r>
      <w:r>
        <w:t>ë dë</w:t>
      </w:r>
      <w:r w:rsidRPr="00EA343B">
        <w:t>rguara n</w:t>
      </w:r>
      <w:r>
        <w:t>ë</w:t>
      </w:r>
      <w:r w:rsidRPr="00EA343B">
        <w:t xml:space="preserve"> k</w:t>
      </w:r>
      <w:r>
        <w:t>ë</w:t>
      </w:r>
      <w:r w:rsidRPr="00EA343B">
        <w:t>rkes</w:t>
      </w:r>
      <w:r>
        <w:t>ë</w:t>
      </w:r>
      <w:r w:rsidRPr="00EA343B">
        <w:t>n e saj t</w:t>
      </w:r>
      <w:r>
        <w:t>ë</w:t>
      </w:r>
      <w:r w:rsidRPr="00EA343B">
        <w:t xml:space="preserve"> dat</w:t>
      </w:r>
      <w:r>
        <w:t>ë</w:t>
      </w:r>
      <w:r w:rsidRPr="00EA343B">
        <w:t>s 18.12.2009, jan</w:t>
      </w:r>
      <w:r>
        <w:t>ë</w:t>
      </w:r>
      <w:r w:rsidRPr="00EA343B">
        <w:t xml:space="preserve"> riformulime t</w:t>
      </w:r>
      <w:r>
        <w:t>ë argumente</w:t>
      </w:r>
      <w:r w:rsidRPr="00EA343B">
        <w:t>ve dhe shpjegimeve t</w:t>
      </w:r>
      <w:r>
        <w:t>ë</w:t>
      </w:r>
      <w:r w:rsidRPr="00EA343B">
        <w:t xml:space="preserve"> paraqitura gjat</w:t>
      </w:r>
      <w:r>
        <w:t>ë</w:t>
      </w:r>
      <w:r w:rsidRPr="00EA343B">
        <w:t xml:space="preserve"> seancave teknike t</w:t>
      </w:r>
      <w:r>
        <w:t>ë</w:t>
      </w:r>
      <w:r w:rsidRPr="00EA343B">
        <w:t xml:space="preserve"> zhvilluara nga ERE</w:t>
      </w:r>
      <w:r>
        <w:t>,</w:t>
      </w:r>
      <w:r w:rsidRPr="00EA343B">
        <w:t xml:space="preserve"> t</w:t>
      </w:r>
      <w:r>
        <w:t>ë</w:t>
      </w:r>
      <w:r w:rsidRPr="00EA343B">
        <w:t xml:space="preserve"> cilat jan</w:t>
      </w:r>
      <w:r>
        <w:t>ë</w:t>
      </w:r>
      <w:r w:rsidRPr="00EA343B">
        <w:t xml:space="preserve"> marr</w:t>
      </w:r>
      <w:r>
        <w:t>ë</w:t>
      </w:r>
      <w:r w:rsidRPr="00EA343B">
        <w:t xml:space="preserve"> n</w:t>
      </w:r>
      <w:r>
        <w:t>ë</w:t>
      </w:r>
      <w:r w:rsidRPr="00EA343B">
        <w:t xml:space="preserve"> analiz</w:t>
      </w:r>
      <w:r>
        <w:t>ë</w:t>
      </w:r>
      <w:r w:rsidRPr="00EA343B">
        <w:t xml:space="preserve"> gjat</w:t>
      </w:r>
      <w:r>
        <w:t>ë</w:t>
      </w:r>
      <w:r w:rsidRPr="00EA343B">
        <w:t xml:space="preserve"> procesit t</w:t>
      </w:r>
      <w:r>
        <w:t>ë</w:t>
      </w:r>
      <w:r w:rsidRPr="00EA343B">
        <w:t xml:space="preserve"> p</w:t>
      </w:r>
      <w:r>
        <w:t>ë</w:t>
      </w:r>
      <w:r w:rsidRPr="00EA343B">
        <w:t>rcaktimit t</w:t>
      </w:r>
      <w:r>
        <w:t>ë</w:t>
      </w:r>
      <w:r w:rsidRPr="00EA343B">
        <w:t xml:space="preserve"> tarifave dhe çmimeve nga ERE.</w:t>
      </w:r>
    </w:p>
    <w:p w:rsidR="00680A35" w:rsidRPr="00EA343B" w:rsidRDefault="00680A35" w:rsidP="00A65CF1">
      <w:pPr>
        <w:pStyle w:val="Paragrafi"/>
      </w:pPr>
      <w:r w:rsidRPr="00EA343B">
        <w:t>P</w:t>
      </w:r>
      <w:r>
        <w:t>ë</w:t>
      </w:r>
      <w:r w:rsidRPr="00EA343B">
        <w:t>r gjith</w:t>
      </w:r>
      <w:r>
        <w:t>ë</w:t>
      </w:r>
      <w:r w:rsidRPr="00EA343B">
        <w:t xml:space="preserve"> sa m</w:t>
      </w:r>
      <w:r>
        <w:t>ë</w:t>
      </w:r>
      <w:r w:rsidRPr="00EA343B">
        <w:t xml:space="preserve"> sip</w:t>
      </w:r>
      <w:r>
        <w:t>ë</w:t>
      </w:r>
      <w:r w:rsidRPr="00EA343B">
        <w:t>r, Bordi i Komisioner</w:t>
      </w:r>
      <w:r>
        <w:t>ë</w:t>
      </w:r>
      <w:r w:rsidRPr="00EA343B">
        <w:t>ve t</w:t>
      </w:r>
      <w:r>
        <w:t>ë</w:t>
      </w:r>
      <w:r w:rsidRPr="00EA343B">
        <w:t xml:space="preserve"> ERE-s</w:t>
      </w:r>
      <w:r>
        <w:t>,</w:t>
      </w:r>
      <w:r w:rsidRPr="00EA343B">
        <w:t xml:space="preserve"> me shumic</w:t>
      </w:r>
      <w:r>
        <w:t>ë</w:t>
      </w:r>
      <w:r w:rsidRPr="00EA343B">
        <w:t>n e votave t</w:t>
      </w:r>
      <w:r>
        <w:t>ë</w:t>
      </w:r>
      <w:r w:rsidRPr="00EA343B">
        <w:t xml:space="preserve"> an</w:t>
      </w:r>
      <w:r>
        <w:t>ë</w:t>
      </w:r>
      <w:r w:rsidRPr="00EA343B">
        <w:t>tar</w:t>
      </w:r>
      <w:r>
        <w:t>ë</w:t>
      </w:r>
      <w:r w:rsidRPr="00EA343B">
        <w:t>ve t</w:t>
      </w:r>
      <w:r>
        <w:t>ë</w:t>
      </w:r>
      <w:r w:rsidRPr="00EA343B">
        <w:t xml:space="preserve"> tij</w:t>
      </w:r>
      <w:r>
        <w:t>,</w:t>
      </w:r>
    </w:p>
    <w:p w:rsidR="00680A35" w:rsidRPr="00EA343B" w:rsidRDefault="00680A35" w:rsidP="00A65CF1">
      <w:pPr>
        <w:pStyle w:val="Paragrafi"/>
      </w:pPr>
    </w:p>
    <w:p w:rsidR="00680A35" w:rsidRPr="00EA343B" w:rsidRDefault="00680A35" w:rsidP="00A65CF1">
      <w:pPr>
        <w:pStyle w:val="VENDOSI"/>
        <w:keepNext w:val="0"/>
      </w:pPr>
      <w:r w:rsidRPr="00EA343B">
        <w:t>VENDOSI:</w:t>
      </w:r>
    </w:p>
    <w:p w:rsidR="00680A35" w:rsidRPr="00EA343B" w:rsidRDefault="00680A35" w:rsidP="00A65CF1">
      <w:pPr>
        <w:pStyle w:val="Paragrafi"/>
      </w:pPr>
    </w:p>
    <w:p w:rsidR="00680A35" w:rsidRDefault="00680A35" w:rsidP="00A65CF1">
      <w:pPr>
        <w:pStyle w:val="Paragrafi"/>
      </w:pPr>
      <w:r w:rsidRPr="00EA343B">
        <w:t>1.</w:t>
      </w:r>
      <w:r>
        <w:t xml:space="preserve"> </w:t>
      </w:r>
      <w:r w:rsidRPr="00EA343B">
        <w:t>T</w:t>
      </w:r>
      <w:r>
        <w:t>ë</w:t>
      </w:r>
      <w:r w:rsidRPr="00EA343B">
        <w:t xml:space="preserve"> mos marr</w:t>
      </w:r>
      <w:r>
        <w:t>ë</w:t>
      </w:r>
      <w:r w:rsidRPr="00EA343B">
        <w:t xml:space="preserve"> parasysh n</w:t>
      </w:r>
      <w:r>
        <w:t>ë</w:t>
      </w:r>
      <w:r w:rsidRPr="00EA343B">
        <w:t xml:space="preserve"> cil</w:t>
      </w:r>
      <w:r>
        <w:t>ë</w:t>
      </w:r>
      <w:r w:rsidRPr="00EA343B">
        <w:t>sin</w:t>
      </w:r>
      <w:r>
        <w:t>ë</w:t>
      </w:r>
      <w:r w:rsidRPr="00EA343B">
        <w:t xml:space="preserve"> e provave t</w:t>
      </w:r>
      <w:r>
        <w:t>ë</w:t>
      </w:r>
      <w:r w:rsidRPr="00EA343B">
        <w:t xml:space="preserve"> r</w:t>
      </w:r>
      <w:r>
        <w:t>eja argumente</w:t>
      </w:r>
      <w:r w:rsidRPr="00EA343B">
        <w:t>t e paraqitura n</w:t>
      </w:r>
      <w:r>
        <w:t>ë</w:t>
      </w:r>
      <w:r w:rsidRPr="00EA343B">
        <w:t xml:space="preserve"> ankes</w:t>
      </w:r>
      <w:r>
        <w:t>ë</w:t>
      </w:r>
      <w:r w:rsidRPr="00EA343B">
        <w:t>n e OSSH sh.a. t</w:t>
      </w:r>
      <w:r>
        <w:t>ë</w:t>
      </w:r>
      <w:r w:rsidRPr="00EA343B">
        <w:t xml:space="preserve"> dat</w:t>
      </w:r>
      <w:r>
        <w:t>ë</w:t>
      </w:r>
      <w:r w:rsidRPr="00EA343B">
        <w:t>s 18.12.2009</w:t>
      </w:r>
      <w:r>
        <w:t>,</w:t>
      </w:r>
      <w:r w:rsidRPr="00EA343B">
        <w:t xml:space="preserve"> n</w:t>
      </w:r>
      <w:r>
        <w:t>ë lidhje me v</w:t>
      </w:r>
      <w:r w:rsidRPr="00EA343B">
        <w:t>endimet e Bordit t</w:t>
      </w:r>
      <w:r>
        <w:t>ë Kom</w:t>
      </w:r>
      <w:r w:rsidRPr="00EA343B">
        <w:t>isioner</w:t>
      </w:r>
      <w:r>
        <w:t>ë</w:t>
      </w:r>
      <w:r w:rsidRPr="00EA343B">
        <w:t>ve nr.98, dat</w:t>
      </w:r>
      <w:r>
        <w:t>ë</w:t>
      </w:r>
      <w:r w:rsidRPr="00EA343B">
        <w:t xml:space="preserve"> 15.12.2009 dhe nr.100, dat</w:t>
      </w:r>
      <w:r>
        <w:t>ë</w:t>
      </w:r>
      <w:r w:rsidRPr="00EA343B">
        <w:t xml:space="preserve"> 15.12.2009.</w:t>
      </w:r>
    </w:p>
    <w:p w:rsidR="00985ECD" w:rsidRPr="00EA343B" w:rsidRDefault="00985ECD" w:rsidP="00A65CF1">
      <w:pPr>
        <w:pStyle w:val="Paragrafi"/>
      </w:pPr>
    </w:p>
    <w:p w:rsidR="00680A35" w:rsidRPr="00EA343B" w:rsidRDefault="00680A35" w:rsidP="00A65CF1">
      <w:pPr>
        <w:pStyle w:val="Paragrafi"/>
      </w:pPr>
      <w:r w:rsidRPr="00EA343B">
        <w:t>2.</w:t>
      </w:r>
      <w:r>
        <w:t xml:space="preserve"> </w:t>
      </w:r>
      <w:r w:rsidRPr="00EA343B">
        <w:t>L</w:t>
      </w:r>
      <w:r>
        <w:t>ë</w:t>
      </w:r>
      <w:r w:rsidRPr="00EA343B">
        <w:t>nien n</w:t>
      </w:r>
      <w:r>
        <w:t>ë</w:t>
      </w:r>
      <w:r w:rsidRPr="00EA343B">
        <w:t xml:space="preserve"> fuqi t</w:t>
      </w:r>
      <w:r>
        <w:t>ë v</w:t>
      </w:r>
      <w:r w:rsidRPr="00EA343B">
        <w:t>endimit t</w:t>
      </w:r>
      <w:r>
        <w:t>ë</w:t>
      </w:r>
      <w:r w:rsidRPr="00EA343B">
        <w:t xml:space="preserve"> Bordit t</w:t>
      </w:r>
      <w:r>
        <w:t>ë</w:t>
      </w:r>
      <w:r w:rsidRPr="00EA343B">
        <w:t xml:space="preserve"> Komisioner</w:t>
      </w:r>
      <w:r>
        <w:t>ë</w:t>
      </w:r>
      <w:r w:rsidRPr="00EA343B">
        <w:t>ve nr.98, dat</w:t>
      </w:r>
      <w:r>
        <w:t>ë</w:t>
      </w:r>
      <w:r w:rsidRPr="00EA343B">
        <w:t xml:space="preserve"> 15.12.2009 “P</w:t>
      </w:r>
      <w:r>
        <w:t>ë</w:t>
      </w:r>
      <w:r w:rsidRPr="00EA343B">
        <w:t>r p</w:t>
      </w:r>
      <w:r>
        <w:t>ë</w:t>
      </w:r>
      <w:r w:rsidRPr="00EA343B">
        <w:t>rcaktimin tarif</w:t>
      </w:r>
      <w:r>
        <w:t>ë</w:t>
      </w:r>
      <w:r w:rsidRPr="00EA343B">
        <w:t>s s</w:t>
      </w:r>
      <w:r>
        <w:t>ë</w:t>
      </w:r>
      <w:r w:rsidRPr="00EA343B">
        <w:t xml:space="preserve"> shp</w:t>
      </w:r>
      <w:r>
        <w:t>ë</w:t>
      </w:r>
      <w:r w:rsidRPr="00EA343B">
        <w:t>rndarjes s</w:t>
      </w:r>
      <w:r>
        <w:t>ë</w:t>
      </w:r>
      <w:r w:rsidRPr="00EA343B">
        <w:t xml:space="preserve"> energjis</w:t>
      </w:r>
      <w:r>
        <w:t>ë</w:t>
      </w:r>
      <w:r w:rsidRPr="00EA343B">
        <w:t xml:space="preserve"> elektrike nga OSSH sh.a. p</w:t>
      </w:r>
      <w:r>
        <w:t>ë</w:t>
      </w:r>
      <w:r w:rsidRPr="00EA343B">
        <w:t>r periudh</w:t>
      </w:r>
      <w:r>
        <w:t>ë</w:t>
      </w:r>
      <w:r w:rsidRPr="00EA343B">
        <w:t>n 1 janar-31 dhjetor 2010”.</w:t>
      </w:r>
    </w:p>
    <w:p w:rsidR="00680A35" w:rsidRPr="00EA343B" w:rsidRDefault="00680A35" w:rsidP="00A65CF1">
      <w:pPr>
        <w:pStyle w:val="Paragrafi"/>
      </w:pPr>
      <w:r w:rsidRPr="00EA343B">
        <w:t>3.</w:t>
      </w:r>
      <w:r>
        <w:t xml:space="preserve"> </w:t>
      </w:r>
      <w:r w:rsidRPr="00EA343B">
        <w:t>L</w:t>
      </w:r>
      <w:r>
        <w:t>ë</w:t>
      </w:r>
      <w:r w:rsidRPr="00EA343B">
        <w:t>nien n</w:t>
      </w:r>
      <w:r>
        <w:t>ë</w:t>
      </w:r>
      <w:r w:rsidRPr="00EA343B">
        <w:t xml:space="preserve"> fuqi t</w:t>
      </w:r>
      <w:r>
        <w:t>ë v</w:t>
      </w:r>
      <w:r w:rsidRPr="00EA343B">
        <w:t>endimit t</w:t>
      </w:r>
      <w:r>
        <w:t>ë</w:t>
      </w:r>
      <w:r w:rsidRPr="00EA343B">
        <w:t xml:space="preserve"> Bordit t</w:t>
      </w:r>
      <w:r>
        <w:t>ë</w:t>
      </w:r>
      <w:r w:rsidRPr="00EA343B">
        <w:t xml:space="preserve"> Komisioner</w:t>
      </w:r>
      <w:r>
        <w:t>ë</w:t>
      </w:r>
      <w:r w:rsidRPr="00EA343B">
        <w:t>ve nr.100, dat</w:t>
      </w:r>
      <w:r>
        <w:t>ë</w:t>
      </w:r>
      <w:r w:rsidRPr="00EA343B">
        <w:t xml:space="preserve"> 15.12.2009 “P</w:t>
      </w:r>
      <w:r>
        <w:t>ë</w:t>
      </w:r>
      <w:r w:rsidRPr="00EA343B">
        <w:t>r p</w:t>
      </w:r>
      <w:r>
        <w:t>ë</w:t>
      </w:r>
      <w:r w:rsidRPr="00EA343B">
        <w:t>rcaktimin e çmimeve t</w:t>
      </w:r>
      <w:r>
        <w:t>ë</w:t>
      </w:r>
      <w:r w:rsidRPr="00EA343B">
        <w:t xml:space="preserve"> shitjes me pakic</w:t>
      </w:r>
      <w:r>
        <w:t>ë</w:t>
      </w:r>
      <w:r w:rsidRPr="00EA343B">
        <w:t xml:space="preserve"> t</w:t>
      </w:r>
      <w:r>
        <w:t>ë</w:t>
      </w:r>
      <w:r w:rsidRPr="00EA343B">
        <w:t xml:space="preserve"> energjis</w:t>
      </w:r>
      <w:r>
        <w:t>ë</w:t>
      </w:r>
      <w:r w:rsidRPr="00EA343B">
        <w:t xml:space="preserve"> elektrike p</w:t>
      </w:r>
      <w:r>
        <w:t>ë</w:t>
      </w:r>
      <w:r w:rsidRPr="00EA343B">
        <w:t>r konsumator</w:t>
      </w:r>
      <w:r>
        <w:t>ë</w:t>
      </w:r>
      <w:r w:rsidRPr="00EA343B">
        <w:t>t tarifor</w:t>
      </w:r>
      <w:r>
        <w:t>ë</w:t>
      </w:r>
      <w:r w:rsidRPr="00EA343B">
        <w:t xml:space="preserve"> p</w:t>
      </w:r>
      <w:r>
        <w:t>ë</w:t>
      </w:r>
      <w:r w:rsidRPr="00EA343B">
        <w:t>r periudh</w:t>
      </w:r>
      <w:r>
        <w:t>ë</w:t>
      </w:r>
      <w:r w:rsidRPr="00EA343B">
        <w:t>n 1 janar 2010-31 dhjetor 2010.</w:t>
      </w:r>
    </w:p>
    <w:p w:rsidR="00680A35" w:rsidRPr="00EA343B" w:rsidRDefault="00680A35" w:rsidP="00A65CF1">
      <w:pPr>
        <w:pStyle w:val="Paragrafi"/>
      </w:pPr>
      <w:r w:rsidRPr="00EA343B">
        <w:t>4. Ngarkohet Drejtoria Juridike dhe e Mbrojtjes s</w:t>
      </w:r>
      <w:r>
        <w:t>ë</w:t>
      </w:r>
      <w:r w:rsidRPr="00EA343B">
        <w:t xml:space="preserve"> Konsumatorit t</w:t>
      </w:r>
      <w:r>
        <w:t>ë njoftojë</w:t>
      </w:r>
      <w:r w:rsidRPr="00EA343B">
        <w:t xml:space="preserve"> OSSH sh.a. p</w:t>
      </w:r>
      <w:r>
        <w:t>ë</w:t>
      </w:r>
      <w:r w:rsidRPr="00EA343B">
        <w:t>r k</w:t>
      </w:r>
      <w:r>
        <w:t>ë</w:t>
      </w:r>
      <w:r w:rsidRPr="00EA343B">
        <w:t>t</w:t>
      </w:r>
      <w:r>
        <w:t>ë</w:t>
      </w:r>
      <w:r w:rsidRPr="00EA343B">
        <w:t xml:space="preserve"> vendim.</w:t>
      </w:r>
    </w:p>
    <w:p w:rsidR="00680A35" w:rsidRPr="00EA343B" w:rsidRDefault="00680A35" w:rsidP="00A65CF1">
      <w:pPr>
        <w:pStyle w:val="Paragrafi"/>
      </w:pPr>
      <w:r w:rsidRPr="00EA343B">
        <w:t>Ky vendim hyn në fuqi menjëherë.</w:t>
      </w:r>
    </w:p>
    <w:p w:rsidR="00680A35" w:rsidRPr="00EA343B" w:rsidRDefault="00680A35" w:rsidP="00A65CF1">
      <w:pPr>
        <w:pStyle w:val="Paragrafi"/>
      </w:pPr>
      <w:r w:rsidRPr="00EA343B">
        <w:t>Ky vendim botohet në Fletoren Zyrtare.</w:t>
      </w:r>
    </w:p>
    <w:p w:rsidR="00680A35" w:rsidRPr="00EA343B" w:rsidRDefault="00680A35" w:rsidP="00A65CF1">
      <w:pPr>
        <w:pStyle w:val="Autoriteti"/>
        <w:keepNext w:val="0"/>
      </w:pPr>
      <w:r w:rsidRPr="00EA343B">
        <w:t>Kryetari i ERE-s</w:t>
      </w:r>
    </w:p>
    <w:p w:rsidR="00680A35" w:rsidRPr="00EA343B" w:rsidRDefault="00680A35" w:rsidP="00A65CF1">
      <w:pPr>
        <w:pStyle w:val="AutoritetiEmer"/>
      </w:pPr>
      <w:r w:rsidRPr="00EA343B">
        <w:t>Bujar Nepravishta</w:t>
      </w:r>
    </w:p>
    <w:p w:rsidR="00C60B60" w:rsidRDefault="00C60B60" w:rsidP="00A65CF1">
      <w:pPr>
        <w:pStyle w:val="Akti"/>
        <w:keepNext w:val="0"/>
      </w:pPr>
    </w:p>
    <w:p w:rsidR="00C60B60" w:rsidRDefault="00C60B60" w:rsidP="00A65CF1">
      <w:pPr>
        <w:pStyle w:val="Akti"/>
        <w:keepNext w:val="0"/>
      </w:pPr>
    </w:p>
    <w:p w:rsidR="00680A35" w:rsidRPr="00EA343B" w:rsidRDefault="00680A35" w:rsidP="00A65CF1">
      <w:pPr>
        <w:pStyle w:val="Akti"/>
        <w:keepNext w:val="0"/>
      </w:pPr>
      <w:r w:rsidRPr="00EA343B">
        <w:t>VENDIM</w:t>
      </w:r>
    </w:p>
    <w:p w:rsidR="00680A35" w:rsidRPr="00EA343B" w:rsidRDefault="00680A35" w:rsidP="00A65CF1">
      <w:pPr>
        <w:pStyle w:val="NumriData"/>
        <w:keepNext w:val="0"/>
      </w:pPr>
      <w:r w:rsidRPr="00EA343B">
        <w:t>Nr.106, dat</w:t>
      </w:r>
      <w:r>
        <w:t>ë</w:t>
      </w:r>
      <w:r w:rsidRPr="00EA343B">
        <w:t xml:space="preserve"> 29.12.2009</w:t>
      </w:r>
    </w:p>
    <w:p w:rsidR="00680A35" w:rsidRPr="00EA343B" w:rsidRDefault="00680A35" w:rsidP="00A65CF1">
      <w:pPr>
        <w:pStyle w:val="Paragrafi"/>
      </w:pPr>
    </w:p>
    <w:p w:rsidR="00680A35" w:rsidRPr="00EA343B" w:rsidRDefault="00680A35" w:rsidP="00A65CF1">
      <w:pPr>
        <w:pStyle w:val="Titulli"/>
        <w:keepNext w:val="0"/>
      </w:pPr>
      <w:r w:rsidRPr="00EA343B">
        <w:t>P</w:t>
      </w:r>
      <w:r>
        <w:t>Ë</w:t>
      </w:r>
      <w:r w:rsidRPr="00EA343B">
        <w:t>R LICENCIMIN E SHOQ</w:t>
      </w:r>
      <w:r>
        <w:t>Ë</w:t>
      </w:r>
      <w:r w:rsidRPr="00EA343B">
        <w:t>RIS</w:t>
      </w:r>
      <w:r>
        <w:t>Ë “ENERGJI ASHTA” SHP</w:t>
      </w:r>
      <w:r w:rsidRPr="00EA343B">
        <w:t>K</w:t>
      </w:r>
    </w:p>
    <w:p w:rsidR="00680A35" w:rsidRPr="00EA343B" w:rsidRDefault="00680A35" w:rsidP="00A65CF1">
      <w:pPr>
        <w:pStyle w:val="Titulli"/>
        <w:keepNext w:val="0"/>
      </w:pPr>
    </w:p>
    <w:p w:rsidR="00680A35" w:rsidRPr="00EA343B" w:rsidRDefault="00680A35" w:rsidP="00A65CF1">
      <w:pPr>
        <w:pStyle w:val="Paragrafi"/>
      </w:pPr>
      <w:r w:rsidRPr="00EA343B">
        <w:t>Në mbështetje të nenit 8 pika 2 germa “a”, nenit 9 dhe 13 pika 1, germa “a” të ligjit nr.9072, datë 22.5.2003 “Për sektorin e energjisë elektrike”</w:t>
      </w:r>
      <w:r w:rsidR="008C2A5E">
        <w:t>, të ndryshuar, nenit 4, pika 1</w:t>
      </w:r>
      <w:r w:rsidRPr="00EA343B">
        <w:t xml:space="preserve"> germa “a”, dhe neneve 13 e 14 të “Rregullores për procedurat e licencimit, modifikimit, transferimit të plotë/të pjesshëm dhe rinovimit të licencave”, të miratuar</w:t>
      </w:r>
      <w:r w:rsidR="008C2A5E">
        <w:t>a</w:t>
      </w:r>
      <w:r w:rsidRPr="00EA343B">
        <w:t xml:space="preserve"> me vendimin e Bordit të Komisionerëve nr.108, datë 9.9.2008, Bordi i Komisionerëve të Entit Rregullator të Energjisë (ERE), në mbledhjen e tij të datës 29.12.2009, mbasi shqyrtoi aplikimin e paraqitur nga shoq</w:t>
      </w:r>
      <w:r>
        <w:t>ë</w:t>
      </w:r>
      <w:r w:rsidRPr="00EA343B">
        <w:t>ria “Energji Ashta” sh.p.k., p</w:t>
      </w:r>
      <w:r>
        <w:t>ë</w:t>
      </w:r>
      <w:r w:rsidRPr="00EA343B">
        <w:t>r t’u licencuar n</w:t>
      </w:r>
      <w:r>
        <w:t>ë</w:t>
      </w:r>
      <w:r w:rsidRPr="00EA343B">
        <w:t xml:space="preserve"> aktivitetin e prodhimit t</w:t>
      </w:r>
      <w:r>
        <w:t>ë</w:t>
      </w:r>
      <w:r w:rsidRPr="00EA343B">
        <w:t xml:space="preserve"> energjis</w:t>
      </w:r>
      <w:r>
        <w:t>ë</w:t>
      </w:r>
      <w:r w:rsidRPr="00EA343B">
        <w:t xml:space="preserve"> elektrike,</w:t>
      </w:r>
    </w:p>
    <w:p w:rsidR="00680A35" w:rsidRPr="00EA343B" w:rsidRDefault="00680A35" w:rsidP="00A65CF1">
      <w:pPr>
        <w:pStyle w:val="Paragrafi"/>
      </w:pPr>
      <w:r>
        <w:t>d</w:t>
      </w:r>
      <w:r w:rsidRPr="00EA343B">
        <w:t>he konstatoi se:</w:t>
      </w:r>
    </w:p>
    <w:p w:rsidR="00680A35" w:rsidRPr="00EA343B" w:rsidRDefault="00680A35" w:rsidP="00A65CF1">
      <w:pPr>
        <w:pStyle w:val="Paragrafi"/>
      </w:pPr>
      <w:r w:rsidRPr="00EA343B">
        <w:t>Aplikimi plot</w:t>
      </w:r>
      <w:r>
        <w:t>ë</w:t>
      </w:r>
      <w:r w:rsidRPr="00EA343B">
        <w:t>son plot</w:t>
      </w:r>
      <w:r>
        <w:t>ë</w:t>
      </w:r>
      <w:r w:rsidRPr="00EA343B">
        <w:t>sisht k</w:t>
      </w:r>
      <w:r>
        <w:t>ë</w:t>
      </w:r>
      <w:r w:rsidRPr="00EA343B">
        <w:t>rkesat e ERE-s</w:t>
      </w:r>
      <w:r w:rsidR="00842FD4">
        <w:t>,</w:t>
      </w:r>
      <w:r w:rsidRPr="00EA343B">
        <w:t xml:space="preserve"> lidhur me licencimet n</w:t>
      </w:r>
      <w:r>
        <w:t>ë</w:t>
      </w:r>
      <w:r w:rsidRPr="00EA343B">
        <w:t xml:space="preserve"> sektorin e energjis</w:t>
      </w:r>
      <w:r>
        <w:t>ë</w:t>
      </w:r>
      <w:r w:rsidRPr="00EA343B">
        <w:t xml:space="preserve"> elektrike t</w:t>
      </w:r>
      <w:r>
        <w:t>ë</w:t>
      </w:r>
      <w:r w:rsidRPr="00EA343B">
        <w:t>:</w:t>
      </w:r>
    </w:p>
    <w:p w:rsidR="00680A35" w:rsidRPr="00EA343B" w:rsidRDefault="00680A35" w:rsidP="00A65CF1">
      <w:pPr>
        <w:pStyle w:val="Paragrafi"/>
      </w:pPr>
      <w:r w:rsidRPr="00EA343B">
        <w:t>-</w:t>
      </w:r>
      <w:r>
        <w:t xml:space="preserve">  </w:t>
      </w:r>
      <w:r w:rsidRPr="00EA343B">
        <w:t>Formatit t</w:t>
      </w:r>
      <w:r>
        <w:t>ë</w:t>
      </w:r>
      <w:r w:rsidRPr="00EA343B">
        <w:t xml:space="preserve"> aplikimit (neni 9, pika 1)</w:t>
      </w:r>
      <w:r>
        <w:t>;</w:t>
      </w:r>
    </w:p>
    <w:p w:rsidR="00680A35" w:rsidRPr="00EA343B" w:rsidRDefault="00680A35" w:rsidP="00A65CF1">
      <w:pPr>
        <w:pStyle w:val="Paragrafi"/>
      </w:pPr>
      <w:r w:rsidRPr="00EA343B">
        <w:t>-</w:t>
      </w:r>
      <w:r>
        <w:t xml:space="preserve">  </w:t>
      </w:r>
      <w:r w:rsidRPr="00EA343B">
        <w:t>Dokumentacioni</w:t>
      </w:r>
      <w:r>
        <w:t>t</w:t>
      </w:r>
      <w:r w:rsidRPr="00EA343B">
        <w:t xml:space="preserve"> juridik, administrativ dhe pron</w:t>
      </w:r>
      <w:r>
        <w:t>ë</w:t>
      </w:r>
      <w:r w:rsidRPr="00EA343B">
        <w:t>sor (neni 9, pika 2)</w:t>
      </w:r>
      <w:r>
        <w:t>;</w:t>
      </w:r>
    </w:p>
    <w:p w:rsidR="00680A35" w:rsidRPr="00EA343B" w:rsidRDefault="00680A35" w:rsidP="00A65CF1">
      <w:pPr>
        <w:pStyle w:val="Paragrafi"/>
      </w:pPr>
      <w:r w:rsidRPr="00EA343B">
        <w:t xml:space="preserve">- </w:t>
      </w:r>
      <w:r>
        <w:t xml:space="preserve"> </w:t>
      </w:r>
      <w:r w:rsidRPr="00EA343B">
        <w:t>Dokumentacioni</w:t>
      </w:r>
      <w:r>
        <w:t>t</w:t>
      </w:r>
      <w:r w:rsidRPr="00EA343B">
        <w:t xml:space="preserve"> financ</w:t>
      </w:r>
      <w:r>
        <w:t>iar dhe fiskal (neni 9, pika 3);</w:t>
      </w:r>
    </w:p>
    <w:p w:rsidR="00680A35" w:rsidRPr="00EA343B" w:rsidRDefault="00680A35" w:rsidP="00A65CF1">
      <w:pPr>
        <w:pStyle w:val="Paragrafi"/>
      </w:pPr>
      <w:r w:rsidRPr="00EA343B">
        <w:t xml:space="preserve">- </w:t>
      </w:r>
      <w:r>
        <w:t xml:space="preserve"> </w:t>
      </w:r>
      <w:r w:rsidRPr="00EA343B">
        <w:t>Dokumentacioni</w:t>
      </w:r>
      <w:r>
        <w:t>t</w:t>
      </w:r>
      <w:r w:rsidRPr="00EA343B">
        <w:t xml:space="preserve"> teknik (neni 9, pika 4)</w:t>
      </w:r>
      <w:r>
        <w:t>.</w:t>
      </w:r>
    </w:p>
    <w:p w:rsidR="00680A35" w:rsidRPr="00EA343B" w:rsidRDefault="00680A35" w:rsidP="00A65CF1">
      <w:pPr>
        <w:pStyle w:val="Paragrafi"/>
      </w:pPr>
      <w:r w:rsidRPr="00EA343B">
        <w:t>P</w:t>
      </w:r>
      <w:r>
        <w:t>ë</w:t>
      </w:r>
      <w:r w:rsidRPr="00EA343B">
        <w:t>r gjith</w:t>
      </w:r>
      <w:r>
        <w:t>ë</w:t>
      </w:r>
      <w:r w:rsidRPr="00EA343B">
        <w:t xml:space="preserve"> sa m</w:t>
      </w:r>
      <w:r>
        <w:t>ë</w:t>
      </w:r>
      <w:r w:rsidRPr="00EA343B">
        <w:t xml:space="preserve"> sip</w:t>
      </w:r>
      <w:r>
        <w:t>ë</w:t>
      </w:r>
      <w:r w:rsidRPr="00EA343B">
        <w:t>r</w:t>
      </w:r>
      <w:r>
        <w:t>,</w:t>
      </w:r>
      <w:r w:rsidRPr="00EA343B">
        <w:t xml:space="preserve"> Bordi i Komisioner</w:t>
      </w:r>
      <w:r>
        <w:t>ë</w:t>
      </w:r>
      <w:r w:rsidRPr="00EA343B">
        <w:t>ve t</w:t>
      </w:r>
      <w:r>
        <w:t>ë</w:t>
      </w:r>
      <w:r w:rsidRPr="00EA343B">
        <w:t xml:space="preserve"> ERE-s,</w:t>
      </w:r>
    </w:p>
    <w:p w:rsidR="00680A35" w:rsidRPr="00EA343B" w:rsidRDefault="00680A35" w:rsidP="00A65CF1">
      <w:pPr>
        <w:pStyle w:val="Paragrafi"/>
      </w:pPr>
    </w:p>
    <w:p w:rsidR="00680A35" w:rsidRPr="00EA343B" w:rsidRDefault="00680A35" w:rsidP="00A65CF1">
      <w:pPr>
        <w:pStyle w:val="VENDOSI"/>
        <w:keepNext w:val="0"/>
      </w:pPr>
      <w:r w:rsidRPr="00EA343B">
        <w:t>VENDOSI:</w:t>
      </w:r>
    </w:p>
    <w:p w:rsidR="00680A35" w:rsidRPr="00EA343B" w:rsidRDefault="00680A35" w:rsidP="00A65CF1">
      <w:pPr>
        <w:pStyle w:val="Paragrafi"/>
      </w:pPr>
    </w:p>
    <w:p w:rsidR="00680A35" w:rsidRPr="00EA343B" w:rsidRDefault="00680A35" w:rsidP="00A65CF1">
      <w:pPr>
        <w:pStyle w:val="Paragrafi"/>
      </w:pPr>
      <w:r w:rsidRPr="00EA343B">
        <w:t>1.</w:t>
      </w:r>
      <w:r>
        <w:t xml:space="preserve"> </w:t>
      </w:r>
      <w:r w:rsidRPr="00EA343B">
        <w:t>T</w:t>
      </w:r>
      <w:r>
        <w:t>ë</w:t>
      </w:r>
      <w:r w:rsidRPr="00EA343B">
        <w:t xml:space="preserve"> licencoj</w:t>
      </w:r>
      <w:r>
        <w:t>ë</w:t>
      </w:r>
      <w:r w:rsidRPr="00EA343B">
        <w:t xml:space="preserve"> shoq</w:t>
      </w:r>
      <w:r>
        <w:t>ë</w:t>
      </w:r>
      <w:r w:rsidRPr="00EA343B">
        <w:t>rin</w:t>
      </w:r>
      <w:r>
        <w:t>ë</w:t>
      </w:r>
      <w:r w:rsidRPr="00EA343B">
        <w:t xml:space="preserve"> “Energji Ashta” sh.p.k. n</w:t>
      </w:r>
      <w:r>
        <w:t>ë</w:t>
      </w:r>
      <w:r w:rsidRPr="00EA343B">
        <w:t xml:space="preserve"> aktivitetin e prodhimit t</w:t>
      </w:r>
      <w:r>
        <w:t>ë</w:t>
      </w:r>
      <w:r w:rsidRPr="00EA343B">
        <w:t xml:space="preserve"> energjis</w:t>
      </w:r>
      <w:r>
        <w:t>ë</w:t>
      </w:r>
      <w:r w:rsidRPr="00EA343B">
        <w:t xml:space="preserve"> elektrike.</w:t>
      </w:r>
    </w:p>
    <w:p w:rsidR="00680A35" w:rsidRPr="00EA343B" w:rsidRDefault="00680A35" w:rsidP="00A65CF1">
      <w:pPr>
        <w:pStyle w:val="Paragrafi"/>
      </w:pPr>
      <w:r w:rsidRPr="00EA343B">
        <w:t>2. “Energji Ashta” sh.p.k. t</w:t>
      </w:r>
      <w:r>
        <w:t>ë</w:t>
      </w:r>
      <w:r w:rsidRPr="00EA343B">
        <w:t xml:space="preserve"> filloj</w:t>
      </w:r>
      <w:r>
        <w:t>ë</w:t>
      </w:r>
      <w:r w:rsidRPr="00EA343B">
        <w:t xml:space="preserve"> ushtrimin e aktivitetit t</w:t>
      </w:r>
      <w:r>
        <w:t>ë</w:t>
      </w:r>
      <w:r w:rsidRPr="00EA343B">
        <w:t xml:space="preserve"> prodhimit t</w:t>
      </w:r>
      <w:r>
        <w:t>ë</w:t>
      </w:r>
      <w:r w:rsidRPr="00EA343B">
        <w:t xml:space="preserve"> energjis</w:t>
      </w:r>
      <w:r>
        <w:t>ë</w:t>
      </w:r>
      <w:r w:rsidRPr="00EA343B">
        <w:t xml:space="preserve"> elektrike nga HEC Ashta sipas afatit t</w:t>
      </w:r>
      <w:r>
        <w:t>ë</w:t>
      </w:r>
      <w:r w:rsidRPr="00EA343B">
        <w:t xml:space="preserve"> p</w:t>
      </w:r>
      <w:r>
        <w:t>ë</w:t>
      </w:r>
      <w:r w:rsidRPr="00EA343B">
        <w:t>rcaktuar n</w:t>
      </w:r>
      <w:r>
        <w:t>ë</w:t>
      </w:r>
      <w:r w:rsidRPr="00EA343B">
        <w:t xml:space="preserve"> marr</w:t>
      </w:r>
      <w:r>
        <w:t>ë</w:t>
      </w:r>
      <w:r w:rsidRPr="00EA343B">
        <w:t>veshjen e koncesionit.</w:t>
      </w:r>
    </w:p>
    <w:p w:rsidR="00680A35" w:rsidRPr="00EA343B" w:rsidRDefault="00680A35" w:rsidP="00A65CF1">
      <w:pPr>
        <w:pStyle w:val="Paragrafi"/>
      </w:pPr>
      <w:r w:rsidRPr="00EA343B">
        <w:t>3.</w:t>
      </w:r>
      <w:r>
        <w:t xml:space="preserve"> </w:t>
      </w:r>
      <w:r w:rsidRPr="00EA343B">
        <w:t>Afati i vlefshm</w:t>
      </w:r>
      <w:r>
        <w:t>ë</w:t>
      </w:r>
      <w:r w:rsidRPr="00EA343B">
        <w:t>ris</w:t>
      </w:r>
      <w:r>
        <w:t>ë</w:t>
      </w:r>
      <w:r w:rsidRPr="00EA343B">
        <w:t xml:space="preserve"> s</w:t>
      </w:r>
      <w:r>
        <w:t>ë</w:t>
      </w:r>
      <w:r w:rsidRPr="00EA343B">
        <w:t xml:space="preserve"> licenc</w:t>
      </w:r>
      <w:r>
        <w:t>ë</w:t>
      </w:r>
      <w:r w:rsidRPr="00EA343B">
        <w:t>s t</w:t>
      </w:r>
      <w:r>
        <w:t>ë</w:t>
      </w:r>
      <w:r w:rsidRPr="00EA343B">
        <w:t xml:space="preserve"> jet</w:t>
      </w:r>
      <w:r>
        <w:t>ë</w:t>
      </w:r>
      <w:r w:rsidRPr="00EA343B">
        <w:t xml:space="preserve"> 30 vjet.</w:t>
      </w:r>
    </w:p>
    <w:p w:rsidR="00680A35" w:rsidRPr="00EA343B" w:rsidRDefault="00680A35" w:rsidP="00A65CF1">
      <w:pPr>
        <w:pStyle w:val="Paragrafi"/>
      </w:pPr>
      <w:r w:rsidRPr="00EA343B">
        <w:t>4.</w:t>
      </w:r>
      <w:r>
        <w:t xml:space="preserve"> </w:t>
      </w:r>
      <w:r w:rsidRPr="00EA343B">
        <w:t>Ngarkohet Drejtoria e Licencimit dhe Monitorimit t</w:t>
      </w:r>
      <w:r>
        <w:t>ë</w:t>
      </w:r>
      <w:r w:rsidRPr="00EA343B">
        <w:t xml:space="preserve"> Tregut t</w:t>
      </w:r>
      <w:r>
        <w:t>a</w:t>
      </w:r>
      <w:r w:rsidRPr="00EA343B">
        <w:t xml:space="preserve"> njoftoj</w:t>
      </w:r>
      <w:r>
        <w:t>ë</w:t>
      </w:r>
      <w:r w:rsidRPr="00EA343B">
        <w:t xml:space="preserve"> aplikuesin p</w:t>
      </w:r>
      <w:r>
        <w:t>ë</w:t>
      </w:r>
      <w:r w:rsidRPr="00EA343B">
        <w:t>r vendimin e Bordit t</w:t>
      </w:r>
      <w:r>
        <w:t>ë</w:t>
      </w:r>
      <w:r w:rsidRPr="00EA343B">
        <w:t xml:space="preserve"> Komisioner</w:t>
      </w:r>
      <w:r>
        <w:t>ë</w:t>
      </w:r>
      <w:r w:rsidRPr="00EA343B">
        <w:t>ve t</w:t>
      </w:r>
      <w:r>
        <w:t>ë</w:t>
      </w:r>
      <w:r w:rsidRPr="00EA343B">
        <w:t xml:space="preserve"> ERE-s.</w:t>
      </w:r>
    </w:p>
    <w:p w:rsidR="00680A35" w:rsidRPr="00EA343B" w:rsidRDefault="00680A35" w:rsidP="00A65CF1">
      <w:pPr>
        <w:pStyle w:val="Paragrafi"/>
      </w:pPr>
      <w:r w:rsidRPr="00EA343B">
        <w:t>Ky vendim hyn në fuqi menjëherë.</w:t>
      </w:r>
    </w:p>
    <w:p w:rsidR="00680A35" w:rsidRPr="00EA343B" w:rsidRDefault="00680A35" w:rsidP="00A65CF1">
      <w:pPr>
        <w:pStyle w:val="Paragrafi"/>
      </w:pPr>
      <w:r w:rsidRPr="00EA343B">
        <w:t>Ky vendim botohet në Fletoren Zyrtare.</w:t>
      </w:r>
    </w:p>
    <w:p w:rsidR="00680A35" w:rsidRPr="00EA343B" w:rsidRDefault="00680A35" w:rsidP="00A65CF1">
      <w:pPr>
        <w:pStyle w:val="Autoriteti"/>
        <w:keepNext w:val="0"/>
      </w:pPr>
      <w:r w:rsidRPr="00EA343B">
        <w:t>Kryetari i ERE-s</w:t>
      </w:r>
    </w:p>
    <w:p w:rsidR="00680A35" w:rsidRPr="00EA343B" w:rsidRDefault="00680A35" w:rsidP="00A65CF1">
      <w:pPr>
        <w:pStyle w:val="AutoritetiEmer"/>
      </w:pPr>
      <w:r w:rsidRPr="00EA343B">
        <w:t>Bujar Nepravishta</w:t>
      </w:r>
    </w:p>
    <w:p w:rsidR="00680A35" w:rsidRPr="00EA343B" w:rsidRDefault="00680A35" w:rsidP="00A65CF1">
      <w:pPr>
        <w:pStyle w:val="Paragrafi"/>
      </w:pPr>
    </w:p>
    <w:p w:rsidR="00863BF6" w:rsidRDefault="00863BF6" w:rsidP="00A65CF1">
      <w:pPr>
        <w:pStyle w:val="Akti"/>
        <w:keepNext w:val="0"/>
      </w:pPr>
    </w:p>
    <w:p w:rsidR="00863BF6" w:rsidRDefault="00863BF6" w:rsidP="00A65CF1">
      <w:pPr>
        <w:pStyle w:val="Akti"/>
        <w:keepNext w:val="0"/>
      </w:pPr>
    </w:p>
    <w:p w:rsidR="00863BF6" w:rsidRDefault="00863BF6" w:rsidP="00A65CF1">
      <w:pPr>
        <w:pStyle w:val="Akti"/>
        <w:keepNext w:val="0"/>
      </w:pPr>
    </w:p>
    <w:p w:rsidR="00863BF6" w:rsidRDefault="00863BF6" w:rsidP="00A65CF1">
      <w:pPr>
        <w:pStyle w:val="Akti"/>
        <w:keepNext w:val="0"/>
      </w:pPr>
    </w:p>
    <w:p w:rsidR="00680A35" w:rsidRPr="00EA343B" w:rsidRDefault="00680A35" w:rsidP="00A65CF1">
      <w:pPr>
        <w:pStyle w:val="Akti"/>
        <w:keepNext w:val="0"/>
      </w:pPr>
      <w:r w:rsidRPr="00EA343B">
        <w:t>VENDIM</w:t>
      </w:r>
    </w:p>
    <w:p w:rsidR="00680A35" w:rsidRPr="00EA343B" w:rsidRDefault="00680A35" w:rsidP="00A65CF1">
      <w:pPr>
        <w:pStyle w:val="NumriData"/>
        <w:keepNext w:val="0"/>
      </w:pPr>
      <w:r w:rsidRPr="00EA343B">
        <w:t>Nr.107, dat</w:t>
      </w:r>
      <w:r>
        <w:t>ë</w:t>
      </w:r>
      <w:r w:rsidRPr="00EA343B">
        <w:t xml:space="preserve"> 29.12.2009</w:t>
      </w:r>
    </w:p>
    <w:p w:rsidR="00680A35" w:rsidRPr="00EA343B" w:rsidRDefault="00680A35" w:rsidP="00A65CF1">
      <w:pPr>
        <w:pStyle w:val="Paragrafi"/>
      </w:pPr>
    </w:p>
    <w:p w:rsidR="00680A35" w:rsidRPr="00EA343B" w:rsidRDefault="00680A35" w:rsidP="00A65CF1">
      <w:pPr>
        <w:pStyle w:val="Titulli"/>
        <w:keepNext w:val="0"/>
      </w:pPr>
      <w:r w:rsidRPr="00EA343B">
        <w:t>P</w:t>
      </w:r>
      <w:r>
        <w:t>Ë</w:t>
      </w:r>
      <w:r w:rsidRPr="00EA343B">
        <w:t>R FILLIMIN E PROCEDURAVE P</w:t>
      </w:r>
      <w:r>
        <w:t>Ë</w:t>
      </w:r>
      <w:r w:rsidRPr="00EA343B">
        <w:t>R LICENCIMIN E SHOQ</w:t>
      </w:r>
      <w:r>
        <w:t>Ë</w:t>
      </w:r>
      <w:r w:rsidRPr="00EA343B">
        <w:t>RIS</w:t>
      </w:r>
      <w:r>
        <w:t>Ë</w:t>
      </w:r>
      <w:r w:rsidR="009E0D29">
        <w:t xml:space="preserve"> “HEC BISHNICA 1,</w:t>
      </w:r>
      <w:r w:rsidR="00B472A7">
        <w:t xml:space="preserve"> </w:t>
      </w:r>
      <w:r w:rsidR="009E0D29">
        <w:t>2” SHP</w:t>
      </w:r>
      <w:r w:rsidRPr="00EA343B">
        <w:t>K</w:t>
      </w:r>
    </w:p>
    <w:p w:rsidR="00680A35" w:rsidRPr="00EA343B" w:rsidRDefault="00680A35" w:rsidP="00A65CF1">
      <w:pPr>
        <w:pStyle w:val="Paragrafi"/>
      </w:pPr>
    </w:p>
    <w:p w:rsidR="00680A35" w:rsidRPr="00EA343B" w:rsidRDefault="00680A35" w:rsidP="00A65CF1">
      <w:pPr>
        <w:pStyle w:val="Paragrafi"/>
      </w:pPr>
      <w:r w:rsidRPr="00EA343B">
        <w:t>Në mbështetje të nenit 8 pika 2 germa “a”, nenit 9 dhe 13 pika 1, germa “a” të ligjit nr.9072, datë 22.5.2003 “Për sektorin e energjisë elektrike”, të nd</w:t>
      </w:r>
      <w:r>
        <w:t>ryshuar, nenit 4, pika 1,</w:t>
      </w:r>
      <w:r w:rsidRPr="00EA343B">
        <w:t xml:space="preserve"> germa “a”, dhe nenit 10, pikat 1 dhe 3  të “Rregullores për procedurat e licencimit, modifikimit, transferimit të plotë/të pjesshëm dhe rinovimit të licencave”, të miratuar me vendimin e Bordit të Komisionerëve nr.108, datë 9.9.2008, nenit 18, pika 1, germa “a” t</w:t>
      </w:r>
      <w:r>
        <w:t>ë r</w:t>
      </w:r>
      <w:r w:rsidRPr="00EA343B">
        <w:t>regullave t</w:t>
      </w:r>
      <w:r>
        <w:t>ë p</w:t>
      </w:r>
      <w:r w:rsidRPr="00EA343B">
        <w:t>raktik</w:t>
      </w:r>
      <w:r>
        <w:t>ës dhe p</w:t>
      </w:r>
      <w:r w:rsidRPr="00EA343B">
        <w:t>rocedurave t</w:t>
      </w:r>
      <w:r>
        <w:t>ë ERE-s, miratuar me v</w:t>
      </w:r>
      <w:r w:rsidRPr="00EA343B">
        <w:t>endimin e Bordit t</w:t>
      </w:r>
      <w:r>
        <w:t>ë</w:t>
      </w:r>
      <w:r w:rsidRPr="00EA343B">
        <w:t xml:space="preserve"> Komisioner</w:t>
      </w:r>
      <w:r>
        <w:t>ëve nr.</w:t>
      </w:r>
      <w:r w:rsidRPr="00EA343B">
        <w:t>21, dat</w:t>
      </w:r>
      <w:r>
        <w:t>ë</w:t>
      </w:r>
      <w:r w:rsidRPr="00EA343B">
        <w:t xml:space="preserve"> 18.3.2009, Bordi i Komisionerëve të Entit Rregullator të Energjisë (ERE), në mbledhjen e tij të datës 29.12.2009, mbasi shqyrtoi aplikimin e paraqitur nga shoq</w:t>
      </w:r>
      <w:r>
        <w:t>ëria “HEC</w:t>
      </w:r>
      <w:r w:rsidRPr="00EA343B">
        <w:t xml:space="preserve"> Bishnica 1,2”sh.p.k., p</w:t>
      </w:r>
      <w:r>
        <w:t>ë</w:t>
      </w:r>
      <w:r w:rsidRPr="00EA343B">
        <w:t>r t’u licencuar n</w:t>
      </w:r>
      <w:r>
        <w:t>ë</w:t>
      </w:r>
      <w:r w:rsidRPr="00EA343B">
        <w:t xml:space="preserve"> aktivitetin e prodhimit t</w:t>
      </w:r>
      <w:r>
        <w:t>ë</w:t>
      </w:r>
      <w:r w:rsidRPr="00EA343B">
        <w:t xml:space="preserve"> energjis</w:t>
      </w:r>
      <w:r>
        <w:t>ë</w:t>
      </w:r>
      <w:r w:rsidRPr="00EA343B">
        <w:t xml:space="preserve"> elektrike, p</w:t>
      </w:r>
      <w:r>
        <w:t>ër HEC</w:t>
      </w:r>
      <w:r w:rsidRPr="00EA343B">
        <w:t xml:space="preserve"> Bishnica 2,</w:t>
      </w:r>
    </w:p>
    <w:p w:rsidR="00680A35" w:rsidRPr="00EA343B" w:rsidRDefault="00680A35" w:rsidP="00A65CF1">
      <w:pPr>
        <w:pStyle w:val="Paragrafi"/>
      </w:pPr>
      <w:r>
        <w:t>d</w:t>
      </w:r>
      <w:r w:rsidRPr="00EA343B">
        <w:t>he konstatoi se:</w:t>
      </w:r>
    </w:p>
    <w:p w:rsidR="00680A35" w:rsidRPr="00EA343B" w:rsidRDefault="00680A35" w:rsidP="00A65CF1">
      <w:pPr>
        <w:pStyle w:val="Paragrafi"/>
      </w:pPr>
    </w:p>
    <w:p w:rsidR="00680A35" w:rsidRPr="00EA343B" w:rsidRDefault="00680A35" w:rsidP="00A65CF1">
      <w:pPr>
        <w:pStyle w:val="Paragrafi"/>
      </w:pPr>
      <w:r w:rsidRPr="00EA343B">
        <w:t>Aplikimi plot</w:t>
      </w:r>
      <w:r>
        <w:t>ë</w:t>
      </w:r>
      <w:r w:rsidRPr="00EA343B">
        <w:t>son p</w:t>
      </w:r>
      <w:r>
        <w:t>ë</w:t>
      </w:r>
      <w:r w:rsidRPr="00EA343B">
        <w:t>rgjith</w:t>
      </w:r>
      <w:r>
        <w:t>ë</w:t>
      </w:r>
      <w:r w:rsidRPr="00EA343B">
        <w:t>sisht k</w:t>
      </w:r>
      <w:r>
        <w:t>ë</w:t>
      </w:r>
      <w:r w:rsidRPr="00EA343B">
        <w:t>rkesat e ERE-s</w:t>
      </w:r>
      <w:r>
        <w:t>,</w:t>
      </w:r>
      <w:r w:rsidRPr="00EA343B">
        <w:t xml:space="preserve"> lidhur me licencimet n</w:t>
      </w:r>
      <w:r>
        <w:t>ë</w:t>
      </w:r>
      <w:r w:rsidRPr="00EA343B">
        <w:t xml:space="preserve"> sektorin e energjis</w:t>
      </w:r>
      <w:r>
        <w:t>ë</w:t>
      </w:r>
      <w:r w:rsidRPr="00EA343B">
        <w:t xml:space="preserve"> elektrike t</w:t>
      </w:r>
      <w:r>
        <w:t>ë</w:t>
      </w:r>
      <w:r w:rsidRPr="00EA343B">
        <w:t>:</w:t>
      </w:r>
    </w:p>
    <w:p w:rsidR="00680A35" w:rsidRPr="00EA343B" w:rsidRDefault="00680A35" w:rsidP="00A65CF1">
      <w:pPr>
        <w:pStyle w:val="Paragrafi"/>
      </w:pPr>
      <w:r w:rsidRPr="00EA343B">
        <w:t>-</w:t>
      </w:r>
      <w:r>
        <w:t xml:space="preserve"> </w:t>
      </w:r>
      <w:r w:rsidRPr="00EA343B">
        <w:t>Formatit t</w:t>
      </w:r>
      <w:r>
        <w:t>ë</w:t>
      </w:r>
      <w:r w:rsidRPr="00EA343B">
        <w:t xml:space="preserve"> aplikimit (neni 9, pika 1)</w:t>
      </w:r>
      <w:r>
        <w:t>;</w:t>
      </w:r>
    </w:p>
    <w:p w:rsidR="00680A35" w:rsidRPr="00EA343B" w:rsidRDefault="00680A35" w:rsidP="00A65CF1">
      <w:pPr>
        <w:pStyle w:val="Paragrafi"/>
      </w:pPr>
      <w:r w:rsidRPr="00EA343B">
        <w:t>-</w:t>
      </w:r>
      <w:r>
        <w:t xml:space="preserve"> </w:t>
      </w:r>
      <w:r w:rsidRPr="00EA343B">
        <w:t>Dokumentacioni</w:t>
      </w:r>
      <w:r>
        <w:t>t</w:t>
      </w:r>
      <w:r w:rsidRPr="00EA343B">
        <w:t xml:space="preserve"> juridik, administrativ dhe pron</w:t>
      </w:r>
      <w:r>
        <w:t>ë</w:t>
      </w:r>
      <w:r w:rsidRPr="00EA343B">
        <w:t>sor (neni 9, pika 2)</w:t>
      </w:r>
      <w:r>
        <w:t>;</w:t>
      </w:r>
    </w:p>
    <w:p w:rsidR="00680A35" w:rsidRPr="00EA343B" w:rsidRDefault="00680A35" w:rsidP="00A65CF1">
      <w:pPr>
        <w:pStyle w:val="Paragrafi"/>
      </w:pPr>
      <w:r w:rsidRPr="00EA343B">
        <w:t>- Dokumentacioni</w:t>
      </w:r>
      <w:r>
        <w:t>t</w:t>
      </w:r>
      <w:r w:rsidRPr="00EA343B">
        <w:t xml:space="preserve"> financiar dhe fiskal (neni 9, pika 3)</w:t>
      </w:r>
      <w:r>
        <w:t>;</w:t>
      </w:r>
      <w:r w:rsidRPr="00EA343B">
        <w:t xml:space="preserve"> </w:t>
      </w:r>
    </w:p>
    <w:p w:rsidR="00680A35" w:rsidRPr="00EA343B" w:rsidRDefault="00680A35" w:rsidP="00A65CF1">
      <w:pPr>
        <w:pStyle w:val="Paragrafi"/>
      </w:pPr>
      <w:r w:rsidRPr="00EA343B">
        <w:t>- Dokumentacioni</w:t>
      </w:r>
      <w:r>
        <w:t>t</w:t>
      </w:r>
      <w:r w:rsidRPr="00EA343B">
        <w:t xml:space="preserve"> teknik (neni 9, pika 4)</w:t>
      </w:r>
      <w:r>
        <w:t>.</w:t>
      </w:r>
    </w:p>
    <w:p w:rsidR="00680A35" w:rsidRPr="00EA343B" w:rsidRDefault="00680A35" w:rsidP="00A65CF1">
      <w:pPr>
        <w:pStyle w:val="Paragrafi"/>
      </w:pPr>
      <w:r w:rsidRPr="00EA343B">
        <w:t>Mungesa e dokumentacionit q</w:t>
      </w:r>
      <w:r>
        <w:t>ë</w:t>
      </w:r>
      <w:r w:rsidRPr="00EA343B">
        <w:t xml:space="preserve"> ka t</w:t>
      </w:r>
      <w:r>
        <w:t>ë</w:t>
      </w:r>
      <w:r w:rsidRPr="00EA343B">
        <w:t xml:space="preserve"> b</w:t>
      </w:r>
      <w:r>
        <w:t>ë</w:t>
      </w:r>
      <w:r w:rsidRPr="00EA343B">
        <w:t>j</w:t>
      </w:r>
      <w:r>
        <w:t>ë</w:t>
      </w:r>
      <w:r w:rsidRPr="00EA343B">
        <w:t xml:space="preserve"> me:</w:t>
      </w:r>
    </w:p>
    <w:p w:rsidR="00680A35" w:rsidRPr="00EA343B" w:rsidRDefault="00680A35" w:rsidP="00A65CF1">
      <w:pPr>
        <w:pStyle w:val="Paragrafi"/>
      </w:pPr>
      <w:r w:rsidRPr="00EA343B">
        <w:t>Miratimin e OST sh.a. ose OSSH sh.a. p</w:t>
      </w:r>
      <w:r>
        <w:t>ër lidhjen e centraleve m</w:t>
      </w:r>
      <w:r w:rsidRPr="00EA343B">
        <w:t xml:space="preserve">e sistemin elektroenergjetik </w:t>
      </w:r>
      <w:r>
        <w:t>ë</w:t>
      </w:r>
      <w:r w:rsidRPr="00EA343B">
        <w:t>sht</w:t>
      </w:r>
      <w:r>
        <w:t>ë</w:t>
      </w:r>
      <w:r w:rsidRPr="00EA343B">
        <w:t xml:space="preserve"> shoq</w:t>
      </w:r>
      <w:r>
        <w:t>ë</w:t>
      </w:r>
      <w:r w:rsidRPr="00EA343B">
        <w:t>ruar nga miratimi p</w:t>
      </w:r>
      <w:r>
        <w:t>ë</w:t>
      </w:r>
      <w:r w:rsidRPr="00EA343B">
        <w:t>r pik</w:t>
      </w:r>
      <w:r>
        <w:t>ë</w:t>
      </w:r>
      <w:r w:rsidRPr="00EA343B">
        <w:t xml:space="preserve">n e lidhjes nga Drejtoria Rajonale e OST sh.a. Elbasan dhe </w:t>
      </w:r>
      <w:r>
        <w:t>ë</w:t>
      </w:r>
      <w:r w:rsidRPr="00EA343B">
        <w:t>sht</w:t>
      </w:r>
      <w:r>
        <w:t>ë</w:t>
      </w:r>
      <w:r w:rsidRPr="00EA343B">
        <w:t xml:space="preserve"> n</w:t>
      </w:r>
      <w:r>
        <w:t>ë</w:t>
      </w:r>
      <w:r w:rsidRPr="00EA343B">
        <w:t xml:space="preserve"> pritje t</w:t>
      </w:r>
      <w:r>
        <w:t>ë</w:t>
      </w:r>
      <w:r w:rsidRPr="00EA343B">
        <w:t xml:space="preserve"> p</w:t>
      </w:r>
      <w:r>
        <w:t>ë</w:t>
      </w:r>
      <w:r w:rsidRPr="00EA343B">
        <w:t>rgjigjes nga Drejtoria Qendrore p</w:t>
      </w:r>
      <w:r>
        <w:t>ë</w:t>
      </w:r>
      <w:r w:rsidRPr="00EA343B">
        <w:t>r ta paraqitur m</w:t>
      </w:r>
      <w:r>
        <w:t>ë</w:t>
      </w:r>
      <w:r w:rsidRPr="00EA343B">
        <w:t xml:space="preserve"> pas n</w:t>
      </w:r>
      <w:r>
        <w:t>ë</w:t>
      </w:r>
      <w:r w:rsidRPr="00EA343B">
        <w:t xml:space="preserve"> ERE.</w:t>
      </w:r>
    </w:p>
    <w:p w:rsidR="00680A35" w:rsidRPr="00EA343B" w:rsidRDefault="00680A35" w:rsidP="00A65CF1">
      <w:pPr>
        <w:pStyle w:val="Paragrafi"/>
      </w:pPr>
      <w:r w:rsidRPr="00EA343B">
        <w:t>P</w:t>
      </w:r>
      <w:r>
        <w:t>ë</w:t>
      </w:r>
      <w:r w:rsidRPr="00EA343B">
        <w:t>r gjith</w:t>
      </w:r>
      <w:r>
        <w:t>ë</w:t>
      </w:r>
      <w:r w:rsidRPr="00EA343B">
        <w:t xml:space="preserve"> sa m</w:t>
      </w:r>
      <w:r>
        <w:t>ë</w:t>
      </w:r>
      <w:r w:rsidRPr="00EA343B">
        <w:t xml:space="preserve"> sip</w:t>
      </w:r>
      <w:r>
        <w:t>ë</w:t>
      </w:r>
      <w:r w:rsidRPr="00EA343B">
        <w:t>r</w:t>
      </w:r>
      <w:r>
        <w:t>,</w:t>
      </w:r>
      <w:r w:rsidRPr="00EA343B">
        <w:t xml:space="preserve"> Bordi i Komisioner</w:t>
      </w:r>
      <w:r>
        <w:t>ë</w:t>
      </w:r>
      <w:r w:rsidRPr="00EA343B">
        <w:t>ve t</w:t>
      </w:r>
      <w:r>
        <w:t>ë ERE-s</w:t>
      </w:r>
    </w:p>
    <w:p w:rsidR="00680A35" w:rsidRPr="00EA343B" w:rsidRDefault="00680A35" w:rsidP="00A65CF1">
      <w:pPr>
        <w:pStyle w:val="Paragrafi"/>
      </w:pPr>
    </w:p>
    <w:p w:rsidR="00680A35" w:rsidRPr="00EA343B" w:rsidRDefault="00680A35" w:rsidP="00A65CF1">
      <w:pPr>
        <w:pStyle w:val="VENDOSI"/>
        <w:keepNext w:val="0"/>
      </w:pPr>
      <w:r w:rsidRPr="00EA343B">
        <w:t>VENDOSI:</w:t>
      </w:r>
    </w:p>
    <w:p w:rsidR="00680A35" w:rsidRPr="00EA343B" w:rsidRDefault="00680A35" w:rsidP="00A65CF1">
      <w:pPr>
        <w:pStyle w:val="Paragrafi"/>
      </w:pPr>
    </w:p>
    <w:p w:rsidR="00680A35" w:rsidRPr="00EA343B" w:rsidRDefault="00680A35" w:rsidP="00A65CF1">
      <w:pPr>
        <w:pStyle w:val="Paragrafi"/>
      </w:pPr>
      <w:r w:rsidRPr="00EA343B">
        <w:t>1.</w:t>
      </w:r>
      <w:r>
        <w:t xml:space="preserve"> </w:t>
      </w:r>
      <w:r w:rsidRPr="00EA343B">
        <w:t>T</w:t>
      </w:r>
      <w:r>
        <w:t>ë</w:t>
      </w:r>
      <w:r w:rsidRPr="00EA343B">
        <w:t xml:space="preserve"> filloj</w:t>
      </w:r>
      <w:r>
        <w:t>ë</w:t>
      </w:r>
      <w:r w:rsidRPr="00EA343B">
        <w:t xml:space="preserve"> procedurat p</w:t>
      </w:r>
      <w:r>
        <w:t>ë</w:t>
      </w:r>
      <w:r w:rsidRPr="00EA343B">
        <w:t>r licencimin e shoq</w:t>
      </w:r>
      <w:r>
        <w:t>ë</w:t>
      </w:r>
      <w:r w:rsidRPr="00EA343B">
        <w:t>ris</w:t>
      </w:r>
      <w:r>
        <w:t>ë “HEC</w:t>
      </w:r>
      <w:r w:rsidRPr="00EA343B">
        <w:t xml:space="preserve"> Bishnica 1,2” sh.p.k., n</w:t>
      </w:r>
      <w:r>
        <w:t>ë</w:t>
      </w:r>
      <w:r w:rsidRPr="00EA343B">
        <w:t xml:space="preserve"> aktivitetin e prodhimit t</w:t>
      </w:r>
      <w:r>
        <w:t>ë</w:t>
      </w:r>
      <w:r w:rsidRPr="00EA343B">
        <w:t xml:space="preserve"> energjis</w:t>
      </w:r>
      <w:r>
        <w:t>ë</w:t>
      </w:r>
      <w:r w:rsidRPr="00EA343B">
        <w:t xml:space="preserve"> elektrike p</w:t>
      </w:r>
      <w:r>
        <w:t>ër HEC</w:t>
      </w:r>
      <w:r w:rsidRPr="00EA343B">
        <w:t xml:space="preserve"> Bishnica 2.</w:t>
      </w:r>
    </w:p>
    <w:p w:rsidR="00680A35" w:rsidRPr="00EA343B" w:rsidRDefault="00680A35" w:rsidP="00A65CF1">
      <w:pPr>
        <w:pStyle w:val="Paragrafi"/>
      </w:pPr>
      <w:r w:rsidRPr="00EA343B">
        <w:t>2. Ngarkohet Drejtoria e Licencimit dhe Monitorimit t</w:t>
      </w:r>
      <w:r>
        <w:t>ë</w:t>
      </w:r>
      <w:r w:rsidRPr="00EA343B">
        <w:t xml:space="preserve"> Tregut t</w:t>
      </w:r>
      <w:r>
        <w:t>a</w:t>
      </w:r>
      <w:r w:rsidRPr="00EA343B">
        <w:t xml:space="preserve"> njoftoj</w:t>
      </w:r>
      <w:r>
        <w:t>ë</w:t>
      </w:r>
      <w:r w:rsidRPr="00EA343B">
        <w:t xml:space="preserve"> aplikuesin p</w:t>
      </w:r>
      <w:r>
        <w:t>ë</w:t>
      </w:r>
      <w:r w:rsidRPr="00EA343B">
        <w:t>r vendimin e Bordit t</w:t>
      </w:r>
      <w:r>
        <w:t>ë</w:t>
      </w:r>
      <w:r w:rsidRPr="00EA343B">
        <w:t xml:space="preserve"> Komisioner</w:t>
      </w:r>
      <w:r>
        <w:t>ë</w:t>
      </w:r>
      <w:r w:rsidRPr="00EA343B">
        <w:t>ve t</w:t>
      </w:r>
      <w:r>
        <w:t>ë</w:t>
      </w:r>
      <w:r w:rsidRPr="00EA343B">
        <w:t xml:space="preserve"> ERE-s.</w:t>
      </w:r>
    </w:p>
    <w:p w:rsidR="00680A35" w:rsidRPr="00EA343B" w:rsidRDefault="00680A35" w:rsidP="00A65CF1">
      <w:pPr>
        <w:pStyle w:val="Paragrafi"/>
      </w:pPr>
      <w:r w:rsidRPr="00EA343B">
        <w:t>Ky vendim hyn në fuqi menjëherë.</w:t>
      </w:r>
    </w:p>
    <w:p w:rsidR="00680A35" w:rsidRPr="00EA343B" w:rsidRDefault="00680A35" w:rsidP="00A65CF1">
      <w:pPr>
        <w:pStyle w:val="Paragrafi"/>
      </w:pPr>
      <w:r w:rsidRPr="00EA343B">
        <w:t>Ky vendim botohet në Fletoren Zyrtare.</w:t>
      </w:r>
    </w:p>
    <w:p w:rsidR="00680A35" w:rsidRPr="00EA343B" w:rsidRDefault="00680A35" w:rsidP="00A65CF1">
      <w:pPr>
        <w:pStyle w:val="Autoriteti"/>
        <w:keepNext w:val="0"/>
      </w:pPr>
      <w:r w:rsidRPr="00EA343B">
        <w:t>Kryetari i ERE-s</w:t>
      </w:r>
    </w:p>
    <w:p w:rsidR="00680A35" w:rsidRPr="00EA343B" w:rsidRDefault="00680A35" w:rsidP="00A65CF1">
      <w:pPr>
        <w:pStyle w:val="AutoritetiEmer"/>
      </w:pPr>
      <w:r w:rsidRPr="00EA343B">
        <w:t>Bujar Nepravishta</w:t>
      </w:r>
    </w:p>
    <w:p w:rsidR="00680A35" w:rsidRPr="00EA343B" w:rsidRDefault="00680A35" w:rsidP="00A65CF1">
      <w:pPr>
        <w:pStyle w:val="Paragrafi"/>
      </w:pPr>
    </w:p>
    <w:p w:rsidR="00680A35" w:rsidRPr="00EA343B" w:rsidRDefault="00680A35" w:rsidP="00A65CF1">
      <w:pPr>
        <w:pStyle w:val="Paragrafi"/>
      </w:pPr>
    </w:p>
    <w:p w:rsidR="00B472A7" w:rsidRDefault="00B472A7" w:rsidP="00A65CF1">
      <w:pPr>
        <w:pStyle w:val="Akti"/>
        <w:keepNext w:val="0"/>
      </w:pPr>
    </w:p>
    <w:p w:rsidR="00B472A7" w:rsidRDefault="00B472A7" w:rsidP="00A65CF1">
      <w:pPr>
        <w:pStyle w:val="Akti"/>
        <w:keepNext w:val="0"/>
      </w:pPr>
    </w:p>
    <w:p w:rsidR="00B472A7" w:rsidRDefault="00B472A7" w:rsidP="00A65CF1">
      <w:pPr>
        <w:pStyle w:val="Akti"/>
        <w:keepNext w:val="0"/>
      </w:pPr>
    </w:p>
    <w:p w:rsidR="00B472A7" w:rsidRDefault="00B472A7" w:rsidP="00A65CF1">
      <w:pPr>
        <w:pStyle w:val="Akti"/>
        <w:keepNext w:val="0"/>
      </w:pPr>
    </w:p>
    <w:p w:rsidR="00B472A7" w:rsidRDefault="00B472A7" w:rsidP="00A65CF1">
      <w:pPr>
        <w:pStyle w:val="Akti"/>
        <w:keepNext w:val="0"/>
      </w:pPr>
    </w:p>
    <w:p w:rsidR="00B472A7" w:rsidRDefault="00B472A7" w:rsidP="00A65CF1">
      <w:pPr>
        <w:pStyle w:val="Akti"/>
        <w:keepNext w:val="0"/>
      </w:pPr>
    </w:p>
    <w:p w:rsidR="00B472A7" w:rsidRDefault="00B472A7" w:rsidP="00A65CF1">
      <w:pPr>
        <w:pStyle w:val="Akti"/>
        <w:keepNext w:val="0"/>
      </w:pPr>
    </w:p>
    <w:p w:rsidR="00B472A7" w:rsidRDefault="00B472A7" w:rsidP="00A65CF1">
      <w:pPr>
        <w:pStyle w:val="Akti"/>
        <w:keepNext w:val="0"/>
      </w:pPr>
    </w:p>
    <w:p w:rsidR="00B472A7" w:rsidRDefault="00B472A7" w:rsidP="00A65CF1">
      <w:pPr>
        <w:pStyle w:val="Akti"/>
        <w:keepNext w:val="0"/>
      </w:pPr>
    </w:p>
    <w:p w:rsidR="00B472A7" w:rsidRDefault="00B472A7" w:rsidP="00A65CF1">
      <w:pPr>
        <w:pStyle w:val="Akti"/>
        <w:keepNext w:val="0"/>
      </w:pPr>
    </w:p>
    <w:p w:rsidR="00B472A7" w:rsidRDefault="00B472A7" w:rsidP="00A65CF1">
      <w:pPr>
        <w:pStyle w:val="Akti"/>
        <w:keepNext w:val="0"/>
      </w:pPr>
    </w:p>
    <w:p w:rsidR="00680A35" w:rsidRPr="00EA343B" w:rsidRDefault="00680A35" w:rsidP="00A65CF1">
      <w:pPr>
        <w:pStyle w:val="Akti"/>
        <w:keepNext w:val="0"/>
      </w:pPr>
      <w:r w:rsidRPr="00EA343B">
        <w:t>VENDIM</w:t>
      </w:r>
    </w:p>
    <w:p w:rsidR="00680A35" w:rsidRPr="00EA343B" w:rsidRDefault="00680A35" w:rsidP="00A65CF1">
      <w:pPr>
        <w:pStyle w:val="NumriData"/>
        <w:keepNext w:val="0"/>
      </w:pPr>
      <w:r w:rsidRPr="00EA343B">
        <w:t>Nr.108, dat</w:t>
      </w:r>
      <w:r>
        <w:t>ë</w:t>
      </w:r>
      <w:r w:rsidRPr="00EA343B">
        <w:t xml:space="preserve"> 29.12.2009</w:t>
      </w:r>
    </w:p>
    <w:p w:rsidR="00680A35" w:rsidRPr="00EA343B" w:rsidRDefault="00680A35" w:rsidP="00A65CF1">
      <w:pPr>
        <w:pStyle w:val="NumriData"/>
        <w:keepNext w:val="0"/>
      </w:pPr>
    </w:p>
    <w:p w:rsidR="00680A35" w:rsidRPr="00EA343B" w:rsidRDefault="00680A35" w:rsidP="00A65CF1">
      <w:pPr>
        <w:pStyle w:val="Titulli"/>
        <w:keepNext w:val="0"/>
      </w:pPr>
      <w:r w:rsidRPr="00EA343B">
        <w:t>P</w:t>
      </w:r>
      <w:r>
        <w:t>Ë</w:t>
      </w:r>
      <w:r w:rsidRPr="00EA343B">
        <w:t>R NJ</w:t>
      </w:r>
      <w:r>
        <w:t>Ë</w:t>
      </w:r>
      <w:r w:rsidRPr="00EA343B">
        <w:t xml:space="preserve"> NDRYSHIM N</w:t>
      </w:r>
      <w:r>
        <w:t>Ë</w:t>
      </w:r>
      <w:r w:rsidRPr="00EA343B">
        <w:t xml:space="preserve"> VENDIMIN NR.29, DAT</w:t>
      </w:r>
      <w:r>
        <w:t>Ë</w:t>
      </w:r>
      <w:r w:rsidRPr="00EA343B">
        <w:t xml:space="preserve"> 16.4.2009 “P</w:t>
      </w:r>
      <w:r>
        <w:t>Ë</w:t>
      </w:r>
      <w:r w:rsidRPr="00EA343B">
        <w:t>R P</w:t>
      </w:r>
      <w:r>
        <w:t>Ë</w:t>
      </w:r>
      <w:r w:rsidRPr="00EA343B">
        <w:t>RCAKTIMIN E PAGESAVE T</w:t>
      </w:r>
      <w:r>
        <w:t>Ë</w:t>
      </w:r>
      <w:r w:rsidRPr="00EA343B">
        <w:t xml:space="preserve"> RREGULLIMIT P</w:t>
      </w:r>
      <w:r>
        <w:t>Ë</w:t>
      </w:r>
      <w:r w:rsidRPr="00EA343B">
        <w:t>R VITIN 2009 P</w:t>
      </w:r>
      <w:r>
        <w:t>Ë</w:t>
      </w:r>
      <w:r w:rsidRPr="00EA343B">
        <w:t>R T</w:t>
      </w:r>
      <w:r>
        <w:t>Ë</w:t>
      </w:r>
      <w:r w:rsidRPr="00EA343B">
        <w:t xml:space="preserve"> LICENCUARIT N</w:t>
      </w:r>
      <w:r>
        <w:t>Ë</w:t>
      </w:r>
      <w:r w:rsidRPr="00EA343B">
        <w:t xml:space="preserve"> SEKTORIN E ENERGJIS</w:t>
      </w:r>
      <w:r>
        <w:t>Ë</w:t>
      </w:r>
      <w:r w:rsidRPr="00EA343B">
        <w:t xml:space="preserve"> ELEKTRIKE”</w:t>
      </w:r>
    </w:p>
    <w:p w:rsidR="00680A35" w:rsidRPr="00EA343B" w:rsidRDefault="00680A35" w:rsidP="00A65CF1">
      <w:pPr>
        <w:pStyle w:val="Paragrafi"/>
      </w:pPr>
    </w:p>
    <w:p w:rsidR="00680A35" w:rsidRPr="00EA343B" w:rsidRDefault="00680A35" w:rsidP="00A65CF1">
      <w:pPr>
        <w:pStyle w:val="Paragrafi"/>
      </w:pPr>
      <w:r w:rsidRPr="00EA343B">
        <w:t>Në mbështetje të nenit 9 të ligjit nr.9072, datë 22.5.2003 “Për sektorin e energjisë elektrike”, t</w:t>
      </w:r>
      <w:r>
        <w:t>ë</w:t>
      </w:r>
      <w:r w:rsidRPr="00EA343B">
        <w:t xml:space="preserve"> ndryshuar, neneve 121 dhe 126  t</w:t>
      </w:r>
      <w:r>
        <w:t>ë</w:t>
      </w:r>
      <w:r w:rsidRPr="00EA343B">
        <w:t xml:space="preserve"> ligjit nr.8485, dat</w:t>
      </w:r>
      <w:r>
        <w:t>ë</w:t>
      </w:r>
      <w:r w:rsidRPr="00EA343B">
        <w:t xml:space="preserve"> 12.5.2008 “Kodi i Procedurave Administrative t</w:t>
      </w:r>
      <w:r>
        <w:t>ë</w:t>
      </w:r>
      <w:r w:rsidRPr="00EA343B">
        <w:t xml:space="preserve"> Republik</w:t>
      </w:r>
      <w:r>
        <w:t>ë</w:t>
      </w:r>
      <w:r w:rsidRPr="00EA343B">
        <w:t>s s</w:t>
      </w:r>
      <w:r>
        <w:t>ë</w:t>
      </w:r>
      <w:r w:rsidRPr="00EA343B">
        <w:t xml:space="preserve"> Shqip</w:t>
      </w:r>
      <w:r>
        <w:t>ë</w:t>
      </w:r>
      <w:r w:rsidRPr="00EA343B">
        <w:t>ris</w:t>
      </w:r>
      <w:r>
        <w:t>ë</w:t>
      </w:r>
      <w:r w:rsidRPr="00EA343B">
        <w:t>”, Bordi i Komisionerëve të Entit Rregullator të Energjisë (ERE), në mbl</w:t>
      </w:r>
      <w:r w:rsidR="005D6E22">
        <w:t>edhjen e tij të datës 29.12.2009</w:t>
      </w:r>
      <w:r w:rsidRPr="00EA343B">
        <w:t>, mbasi shqyrtoi propozimin e Drejtoris</w:t>
      </w:r>
      <w:r>
        <w:t>ë</w:t>
      </w:r>
      <w:r w:rsidRPr="00EA343B">
        <w:t xml:space="preserve"> s</w:t>
      </w:r>
      <w:r>
        <w:t>ë</w:t>
      </w:r>
      <w:r w:rsidRPr="00EA343B">
        <w:t xml:space="preserve"> Tarifave dhe Çmimeve,</w:t>
      </w:r>
    </w:p>
    <w:p w:rsidR="00680A35" w:rsidRPr="00EA343B" w:rsidRDefault="00680A35" w:rsidP="00A65CF1">
      <w:pPr>
        <w:pStyle w:val="Paragrafi"/>
      </w:pPr>
    </w:p>
    <w:p w:rsidR="00680A35" w:rsidRPr="00EA343B" w:rsidRDefault="00680A35" w:rsidP="00A65CF1">
      <w:pPr>
        <w:pStyle w:val="VENDOSI"/>
        <w:keepNext w:val="0"/>
      </w:pPr>
      <w:r w:rsidRPr="00EA343B">
        <w:t>VENDOSI:</w:t>
      </w:r>
    </w:p>
    <w:p w:rsidR="00680A35" w:rsidRPr="00EA343B" w:rsidRDefault="00680A35" w:rsidP="00A65CF1">
      <w:pPr>
        <w:pStyle w:val="Paragrafi"/>
      </w:pPr>
    </w:p>
    <w:p w:rsidR="00680A35" w:rsidRPr="00EA343B" w:rsidRDefault="00680A35" w:rsidP="00A65CF1">
      <w:pPr>
        <w:pStyle w:val="Paragrafi"/>
      </w:pPr>
      <w:r w:rsidRPr="00EA343B">
        <w:t>1.</w:t>
      </w:r>
      <w:r>
        <w:t xml:space="preserve"> </w:t>
      </w:r>
      <w:r w:rsidRPr="00EA343B">
        <w:t>N</w:t>
      </w:r>
      <w:r>
        <w:t>ë</w:t>
      </w:r>
      <w:r w:rsidRPr="00EA343B">
        <w:t xml:space="preserve"> vendimin nr.29, dat</w:t>
      </w:r>
      <w:r>
        <w:t>ë</w:t>
      </w:r>
      <w:r w:rsidRPr="00EA343B">
        <w:t xml:space="preserve"> 16.4.2009 “P</w:t>
      </w:r>
      <w:r>
        <w:t>ë</w:t>
      </w:r>
      <w:r w:rsidRPr="00EA343B">
        <w:t>r p</w:t>
      </w:r>
      <w:r>
        <w:t>ë</w:t>
      </w:r>
      <w:r w:rsidRPr="00EA343B">
        <w:t>rcaktimin e pagesave t</w:t>
      </w:r>
      <w:r>
        <w:t>ë</w:t>
      </w:r>
      <w:r w:rsidRPr="00EA343B">
        <w:t xml:space="preserve"> rregullimit p</w:t>
      </w:r>
      <w:r>
        <w:t>ë</w:t>
      </w:r>
      <w:r w:rsidRPr="00EA343B">
        <w:t>r vitin 2009 p</w:t>
      </w:r>
      <w:r>
        <w:t>ë</w:t>
      </w:r>
      <w:r w:rsidRPr="00EA343B">
        <w:t>r t</w:t>
      </w:r>
      <w:r>
        <w:t>ë</w:t>
      </w:r>
      <w:r w:rsidRPr="00EA343B">
        <w:t xml:space="preserve"> licencuarit n</w:t>
      </w:r>
      <w:r>
        <w:t>ë</w:t>
      </w:r>
      <w:r w:rsidRPr="00EA343B">
        <w:t xml:space="preserve"> sektorin e energjis</w:t>
      </w:r>
      <w:r>
        <w:t>ë</w:t>
      </w:r>
      <w:r w:rsidRPr="00EA343B">
        <w:t xml:space="preserve"> elektrike” n</w:t>
      </w:r>
      <w:r>
        <w:t>ë</w:t>
      </w:r>
      <w:r w:rsidRPr="00EA343B">
        <w:t xml:space="preserve"> tabel</w:t>
      </w:r>
      <w:r>
        <w:t>ë</w:t>
      </w:r>
      <w:r w:rsidRPr="00EA343B">
        <w:t>n p</w:t>
      </w:r>
      <w:r>
        <w:t>ë</w:t>
      </w:r>
      <w:r w:rsidRPr="00EA343B">
        <w:t>r pagesat e rregullimit p</w:t>
      </w:r>
      <w:r>
        <w:t>ë</w:t>
      </w:r>
      <w:r w:rsidRPr="00EA343B">
        <w:t>r vitin 2009 b</w:t>
      </w:r>
      <w:r>
        <w:t>ë</w:t>
      </w:r>
      <w:r w:rsidRPr="00EA343B">
        <w:t>het ndryshimi i m</w:t>
      </w:r>
      <w:r>
        <w:t>ë</w:t>
      </w:r>
      <w:r w:rsidRPr="00EA343B">
        <w:t>posht</w:t>
      </w:r>
      <w:r>
        <w:t>ë</w:t>
      </w:r>
      <w:r w:rsidRPr="00EA343B">
        <w:t>m:</w:t>
      </w:r>
    </w:p>
    <w:p w:rsidR="00680A35" w:rsidRPr="00EA343B" w:rsidRDefault="00680A35" w:rsidP="00A65CF1">
      <w:pPr>
        <w:pStyle w:val="Paragrafi"/>
      </w:pPr>
      <w:r w:rsidRPr="00EA343B">
        <w:t>-</w:t>
      </w:r>
      <w:r>
        <w:t xml:space="preserve"> </w:t>
      </w:r>
      <w:r w:rsidRPr="00EA343B">
        <w:t>N</w:t>
      </w:r>
      <w:r>
        <w:t>ë</w:t>
      </w:r>
      <w:r w:rsidRPr="00EA343B">
        <w:t xml:space="preserve"> pik</w:t>
      </w:r>
      <w:r>
        <w:t>ë</w:t>
      </w:r>
      <w:r w:rsidRPr="00EA343B">
        <w:t>n 20 pagesa e rregullimit p</w:t>
      </w:r>
      <w:r>
        <w:t>ë</w:t>
      </w:r>
      <w:r w:rsidRPr="00EA343B">
        <w:t>r TEC Vlora sh.a. b</w:t>
      </w:r>
      <w:r>
        <w:t>ë</w:t>
      </w:r>
      <w:r w:rsidRPr="00EA343B">
        <w:t>het 10 000 lek</w:t>
      </w:r>
      <w:r>
        <w:t>ë</w:t>
      </w:r>
      <w:r w:rsidRPr="00EA343B">
        <w:t>.</w:t>
      </w:r>
    </w:p>
    <w:p w:rsidR="00680A35" w:rsidRPr="00EA343B" w:rsidRDefault="00680A35" w:rsidP="00A65CF1">
      <w:pPr>
        <w:pStyle w:val="Paragrafi"/>
      </w:pPr>
      <w:r w:rsidRPr="00EA343B">
        <w:t>2.</w:t>
      </w:r>
      <w:r>
        <w:t xml:space="preserve"> </w:t>
      </w:r>
      <w:r w:rsidRPr="00EA343B">
        <w:t xml:space="preserve">Drejtoria Juridike dhe </w:t>
      </w:r>
      <w:r w:rsidR="00E35367">
        <w:t xml:space="preserve">e </w:t>
      </w:r>
      <w:r w:rsidRPr="00EA343B">
        <w:t>Mbrojtjes s</w:t>
      </w:r>
      <w:r>
        <w:t>ë</w:t>
      </w:r>
      <w:r w:rsidRPr="00EA343B">
        <w:t xml:space="preserve"> Konsumatorit t</w:t>
      </w:r>
      <w:r>
        <w:t>a</w:t>
      </w:r>
      <w:r w:rsidRPr="00EA343B">
        <w:t xml:space="preserve"> njoftoj</w:t>
      </w:r>
      <w:r>
        <w:t>ë</w:t>
      </w:r>
      <w:r w:rsidRPr="00EA343B">
        <w:t xml:space="preserve"> TEC Vlora sh.a. p</w:t>
      </w:r>
      <w:r>
        <w:t>ë</w:t>
      </w:r>
      <w:r w:rsidRPr="00EA343B">
        <w:t>r k</w:t>
      </w:r>
      <w:r>
        <w:t>ë</w:t>
      </w:r>
      <w:r w:rsidRPr="00EA343B">
        <w:t>t</w:t>
      </w:r>
      <w:r>
        <w:t>ë</w:t>
      </w:r>
      <w:r w:rsidRPr="00EA343B">
        <w:t xml:space="preserve"> vendim.</w:t>
      </w:r>
    </w:p>
    <w:p w:rsidR="00680A35" w:rsidRPr="00EA343B" w:rsidRDefault="00680A35" w:rsidP="00A65CF1">
      <w:pPr>
        <w:pStyle w:val="Paragrafi"/>
      </w:pPr>
      <w:r w:rsidRPr="00EA343B">
        <w:t>Ky vendim hyn në fuqi menjëherë.</w:t>
      </w:r>
    </w:p>
    <w:p w:rsidR="00680A35" w:rsidRPr="00EA343B" w:rsidRDefault="00680A35" w:rsidP="00A65CF1">
      <w:pPr>
        <w:pStyle w:val="Paragrafi"/>
      </w:pPr>
      <w:r w:rsidRPr="00EA343B">
        <w:t>Ky vendim botohet në Fletoren Zyrtare.</w:t>
      </w:r>
    </w:p>
    <w:p w:rsidR="00680A35" w:rsidRPr="00EA343B" w:rsidRDefault="00680A35" w:rsidP="00A65CF1">
      <w:pPr>
        <w:pStyle w:val="Autoriteti"/>
        <w:keepNext w:val="0"/>
      </w:pPr>
      <w:r w:rsidRPr="00EA343B">
        <w:t>Kryetari i ERE-s</w:t>
      </w:r>
    </w:p>
    <w:p w:rsidR="00680A35" w:rsidRPr="00EA343B" w:rsidRDefault="00680A35" w:rsidP="00A65CF1">
      <w:pPr>
        <w:pStyle w:val="AutoritetiEmer"/>
      </w:pPr>
      <w:r w:rsidRPr="00EA343B">
        <w:t>Bujar Nepravishta</w:t>
      </w:r>
    </w:p>
    <w:p w:rsidR="00AB58EB" w:rsidRDefault="00AB58EB" w:rsidP="00A65CF1">
      <w:pPr>
        <w:pStyle w:val="Paragrafi"/>
        <w:ind w:firstLine="0"/>
      </w:pPr>
    </w:p>
    <w:p w:rsidR="00A65CF1" w:rsidRDefault="00A65CF1" w:rsidP="00517CAC">
      <w:pPr>
        <w:pStyle w:val="Akti"/>
        <w:keepNext w:val="0"/>
        <w:jc w:val="left"/>
      </w:pPr>
    </w:p>
    <w:p w:rsidR="00EE61C1" w:rsidRDefault="00883F3E" w:rsidP="00A65CF1">
      <w:pPr>
        <w:pStyle w:val="Akti"/>
        <w:keepNext w:val="0"/>
      </w:pPr>
      <w:r>
        <w:t>Vendim</w:t>
      </w:r>
    </w:p>
    <w:p w:rsidR="00883F3E" w:rsidRPr="00EA082F" w:rsidRDefault="00B64C6A" w:rsidP="00A65CF1">
      <w:pPr>
        <w:pStyle w:val="Paragrafi"/>
        <w:ind w:left="2880"/>
        <w:rPr>
          <w:i/>
        </w:rPr>
      </w:pPr>
      <w:r w:rsidRPr="00EA082F">
        <w:rPr>
          <w:i/>
        </w:rPr>
        <w:t xml:space="preserve">     </w:t>
      </w:r>
      <w:r w:rsidR="00883F3E" w:rsidRPr="00EA082F">
        <w:rPr>
          <w:i/>
        </w:rPr>
        <w:t>(i shkurtuar)</w:t>
      </w:r>
    </w:p>
    <w:p w:rsidR="00EE61C1" w:rsidRDefault="00EE61C1" w:rsidP="00A65CF1">
      <w:pPr>
        <w:pStyle w:val="Paragrafi"/>
      </w:pPr>
    </w:p>
    <w:p w:rsidR="00EE61C1" w:rsidRPr="00B465B2" w:rsidRDefault="00883F3E" w:rsidP="00A65CF1">
      <w:pPr>
        <w:pStyle w:val="Paragrafi"/>
      </w:pPr>
      <w:r>
        <w:t>Gjykata e Rrethit Gjyqësor Fier, me vendimin nr.1995, datë 9.12.2009, vendosi shpalljen të zhdukur të shtetasit Veri Dalip Dika, lindur në 23.3.1954, si dhe caktimin si kujdestare për administrimin e pasurisë së tij, bashkëshorten e tij Trëndeline Dika.</w:t>
      </w:r>
    </w:p>
    <w:sectPr w:rsidR="00EE61C1" w:rsidRPr="00B465B2" w:rsidSect="000E1235">
      <w:footerReference w:type="even" r:id="rId7"/>
      <w:footerReference w:type="default" r:id="rId8"/>
      <w:pgSz w:w="11907" w:h="16840" w:code="9"/>
      <w:pgMar w:top="1418" w:right="1418" w:bottom="1418" w:left="1418" w:header="1304" w:footer="1134" w:gutter="0"/>
      <w:pgNumType w:start="833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636C" w:rsidRDefault="0085636C">
      <w:r>
        <w:separator/>
      </w:r>
    </w:p>
  </w:endnote>
  <w:endnote w:type="continuationSeparator" w:id="0">
    <w:p w:rsidR="0085636C" w:rsidRDefault="00856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082F" w:rsidRDefault="00EA082F" w:rsidP="0069435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A082F" w:rsidRDefault="00EA082F" w:rsidP="005A320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082F" w:rsidRPr="00EA082F" w:rsidRDefault="00EA082F" w:rsidP="00694356">
    <w:pPr>
      <w:pStyle w:val="Footer"/>
      <w:framePr w:wrap="around" w:vAnchor="text" w:hAnchor="margin" w:xAlign="outside" w:y="1"/>
      <w:rPr>
        <w:rStyle w:val="PageNumber"/>
        <w:rFonts w:ascii="CG Times" w:hAnsi="CG Times"/>
        <w:sz w:val="22"/>
        <w:szCs w:val="22"/>
      </w:rPr>
    </w:pPr>
    <w:r w:rsidRPr="00EA082F">
      <w:rPr>
        <w:rStyle w:val="PageNumber"/>
        <w:rFonts w:ascii="CG Times" w:hAnsi="CG Times"/>
        <w:sz w:val="22"/>
        <w:szCs w:val="22"/>
      </w:rPr>
      <w:fldChar w:fldCharType="begin"/>
    </w:r>
    <w:r w:rsidRPr="00EA082F">
      <w:rPr>
        <w:rStyle w:val="PageNumber"/>
        <w:rFonts w:ascii="CG Times" w:hAnsi="CG Times"/>
        <w:sz w:val="22"/>
        <w:szCs w:val="22"/>
      </w:rPr>
      <w:instrText xml:space="preserve">PAGE  </w:instrText>
    </w:r>
    <w:r w:rsidRPr="00EA082F">
      <w:rPr>
        <w:rStyle w:val="PageNumber"/>
        <w:rFonts w:ascii="CG Times" w:hAnsi="CG Times"/>
        <w:sz w:val="22"/>
        <w:szCs w:val="22"/>
      </w:rPr>
      <w:fldChar w:fldCharType="separate"/>
    </w:r>
    <w:r w:rsidR="003E50BD">
      <w:rPr>
        <w:rStyle w:val="PageNumber"/>
        <w:rFonts w:ascii="CG Times" w:hAnsi="CG Times"/>
        <w:noProof/>
        <w:sz w:val="22"/>
        <w:szCs w:val="22"/>
      </w:rPr>
      <w:t>8337</w:t>
    </w:r>
    <w:r w:rsidRPr="00EA082F">
      <w:rPr>
        <w:rStyle w:val="PageNumber"/>
        <w:rFonts w:ascii="CG Times" w:hAnsi="CG Times"/>
        <w:sz w:val="22"/>
        <w:szCs w:val="22"/>
      </w:rPr>
      <w:fldChar w:fldCharType="end"/>
    </w:r>
  </w:p>
  <w:p w:rsidR="00EA082F" w:rsidRDefault="00EA082F" w:rsidP="005A320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636C" w:rsidRDefault="0085636C">
      <w:r>
        <w:separator/>
      </w:r>
    </w:p>
  </w:footnote>
  <w:footnote w:type="continuationSeparator" w:id="0">
    <w:p w:rsidR="0085636C" w:rsidRDefault="008563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menumra"/>
      <w:lvlText w:val=""/>
      <w:lvlJc w:val="left"/>
      <w:pPr>
        <w:tabs>
          <w:tab w:val="num" w:pos="720"/>
        </w:tabs>
        <w:ind w:left="720" w:hanging="360"/>
      </w:pPr>
      <w:rPr>
        <w:rFonts w:ascii="Symbol" w:hAnsi="Symbol" w:hint="default"/>
      </w:rPr>
    </w:lvl>
  </w:abstractNum>
  <w:abstractNum w:abstractNumId="1">
    <w:nsid w:val="26C80A03"/>
    <w:multiLevelType w:val="hybridMultilevel"/>
    <w:tmpl w:val="83DC2426"/>
    <w:lvl w:ilvl="0" w:tplc="0C7065A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A0383"/>
    <w:rsid w:val="000008B7"/>
    <w:rsid w:val="00000B84"/>
    <w:rsid w:val="00002407"/>
    <w:rsid w:val="00002F24"/>
    <w:rsid w:val="00003250"/>
    <w:rsid w:val="000060FD"/>
    <w:rsid w:val="00006AC8"/>
    <w:rsid w:val="00006C0A"/>
    <w:rsid w:val="000103FE"/>
    <w:rsid w:val="0001044A"/>
    <w:rsid w:val="00012E79"/>
    <w:rsid w:val="000130A1"/>
    <w:rsid w:val="0001320E"/>
    <w:rsid w:val="000141B3"/>
    <w:rsid w:val="00014C21"/>
    <w:rsid w:val="00015B4E"/>
    <w:rsid w:val="00015FD5"/>
    <w:rsid w:val="00016657"/>
    <w:rsid w:val="00016A5E"/>
    <w:rsid w:val="00022085"/>
    <w:rsid w:val="00022B4E"/>
    <w:rsid w:val="00024F89"/>
    <w:rsid w:val="00024FCE"/>
    <w:rsid w:val="000253F0"/>
    <w:rsid w:val="00025983"/>
    <w:rsid w:val="00027BAD"/>
    <w:rsid w:val="00031DF5"/>
    <w:rsid w:val="0003201B"/>
    <w:rsid w:val="0003207C"/>
    <w:rsid w:val="000329DA"/>
    <w:rsid w:val="00032D84"/>
    <w:rsid w:val="00034643"/>
    <w:rsid w:val="00035CDC"/>
    <w:rsid w:val="0003647D"/>
    <w:rsid w:val="00036CFA"/>
    <w:rsid w:val="0003764D"/>
    <w:rsid w:val="00037A1F"/>
    <w:rsid w:val="00040AF3"/>
    <w:rsid w:val="000414F8"/>
    <w:rsid w:val="000416FF"/>
    <w:rsid w:val="00042864"/>
    <w:rsid w:val="00043AA6"/>
    <w:rsid w:val="0004792B"/>
    <w:rsid w:val="00047ED3"/>
    <w:rsid w:val="00050323"/>
    <w:rsid w:val="00050FC5"/>
    <w:rsid w:val="00054658"/>
    <w:rsid w:val="00055F48"/>
    <w:rsid w:val="000561BE"/>
    <w:rsid w:val="000562D2"/>
    <w:rsid w:val="00056A07"/>
    <w:rsid w:val="0005745D"/>
    <w:rsid w:val="00060E18"/>
    <w:rsid w:val="000629D4"/>
    <w:rsid w:val="00062A4D"/>
    <w:rsid w:val="00063796"/>
    <w:rsid w:val="000639F6"/>
    <w:rsid w:val="000650B9"/>
    <w:rsid w:val="00067C31"/>
    <w:rsid w:val="00067EC0"/>
    <w:rsid w:val="00070120"/>
    <w:rsid w:val="00070F70"/>
    <w:rsid w:val="00071288"/>
    <w:rsid w:val="00071C07"/>
    <w:rsid w:val="00071D96"/>
    <w:rsid w:val="0007262A"/>
    <w:rsid w:val="00074BB1"/>
    <w:rsid w:val="00074DBF"/>
    <w:rsid w:val="00075FC8"/>
    <w:rsid w:val="000777F9"/>
    <w:rsid w:val="00081D8B"/>
    <w:rsid w:val="00082056"/>
    <w:rsid w:val="00082BAB"/>
    <w:rsid w:val="00083982"/>
    <w:rsid w:val="000841D3"/>
    <w:rsid w:val="00084A42"/>
    <w:rsid w:val="00087A33"/>
    <w:rsid w:val="000903D3"/>
    <w:rsid w:val="0009428D"/>
    <w:rsid w:val="00094568"/>
    <w:rsid w:val="000946A7"/>
    <w:rsid w:val="000952CB"/>
    <w:rsid w:val="00095CED"/>
    <w:rsid w:val="00097B09"/>
    <w:rsid w:val="00097E2C"/>
    <w:rsid w:val="000A3DF0"/>
    <w:rsid w:val="000A4DEE"/>
    <w:rsid w:val="000A4F27"/>
    <w:rsid w:val="000A5D11"/>
    <w:rsid w:val="000A6D6B"/>
    <w:rsid w:val="000A7435"/>
    <w:rsid w:val="000B0D2E"/>
    <w:rsid w:val="000B1164"/>
    <w:rsid w:val="000B1A52"/>
    <w:rsid w:val="000B20B4"/>
    <w:rsid w:val="000B3197"/>
    <w:rsid w:val="000B512C"/>
    <w:rsid w:val="000C3F9D"/>
    <w:rsid w:val="000C47D6"/>
    <w:rsid w:val="000C78C0"/>
    <w:rsid w:val="000D0338"/>
    <w:rsid w:val="000D34A0"/>
    <w:rsid w:val="000D6063"/>
    <w:rsid w:val="000D62E7"/>
    <w:rsid w:val="000D6E88"/>
    <w:rsid w:val="000E0630"/>
    <w:rsid w:val="000E11E6"/>
    <w:rsid w:val="000E1235"/>
    <w:rsid w:val="000E2715"/>
    <w:rsid w:val="000E3371"/>
    <w:rsid w:val="000E3BDA"/>
    <w:rsid w:val="000E3EC5"/>
    <w:rsid w:val="000E5080"/>
    <w:rsid w:val="000E5175"/>
    <w:rsid w:val="000E6235"/>
    <w:rsid w:val="000E6B41"/>
    <w:rsid w:val="000F0101"/>
    <w:rsid w:val="000F0E73"/>
    <w:rsid w:val="000F1210"/>
    <w:rsid w:val="000F23AF"/>
    <w:rsid w:val="000F23CE"/>
    <w:rsid w:val="000F3410"/>
    <w:rsid w:val="000F3653"/>
    <w:rsid w:val="000F38BA"/>
    <w:rsid w:val="000F3C34"/>
    <w:rsid w:val="000F3E96"/>
    <w:rsid w:val="000F5B2D"/>
    <w:rsid w:val="001021CB"/>
    <w:rsid w:val="00105063"/>
    <w:rsid w:val="00105250"/>
    <w:rsid w:val="00105827"/>
    <w:rsid w:val="00107338"/>
    <w:rsid w:val="00107B69"/>
    <w:rsid w:val="0011000E"/>
    <w:rsid w:val="0011172A"/>
    <w:rsid w:val="001129D8"/>
    <w:rsid w:val="00112C37"/>
    <w:rsid w:val="00113FC5"/>
    <w:rsid w:val="001162A8"/>
    <w:rsid w:val="00116D09"/>
    <w:rsid w:val="0011721F"/>
    <w:rsid w:val="00120CC8"/>
    <w:rsid w:val="001220DF"/>
    <w:rsid w:val="00122724"/>
    <w:rsid w:val="00122802"/>
    <w:rsid w:val="00123148"/>
    <w:rsid w:val="00123727"/>
    <w:rsid w:val="0012503A"/>
    <w:rsid w:val="00126FD4"/>
    <w:rsid w:val="00130D4D"/>
    <w:rsid w:val="00130FE2"/>
    <w:rsid w:val="00131751"/>
    <w:rsid w:val="0013182C"/>
    <w:rsid w:val="00132B33"/>
    <w:rsid w:val="00133293"/>
    <w:rsid w:val="00135069"/>
    <w:rsid w:val="00137FE6"/>
    <w:rsid w:val="00140639"/>
    <w:rsid w:val="00140CA3"/>
    <w:rsid w:val="001419B7"/>
    <w:rsid w:val="00142833"/>
    <w:rsid w:val="00143092"/>
    <w:rsid w:val="001441A5"/>
    <w:rsid w:val="001459C2"/>
    <w:rsid w:val="00150250"/>
    <w:rsid w:val="00150DFA"/>
    <w:rsid w:val="00152CF4"/>
    <w:rsid w:val="00153808"/>
    <w:rsid w:val="00154B59"/>
    <w:rsid w:val="00154F4D"/>
    <w:rsid w:val="00154F50"/>
    <w:rsid w:val="00155B5A"/>
    <w:rsid w:val="00156A62"/>
    <w:rsid w:val="0015716F"/>
    <w:rsid w:val="001629B9"/>
    <w:rsid w:val="00162AA9"/>
    <w:rsid w:val="0016367F"/>
    <w:rsid w:val="001639B2"/>
    <w:rsid w:val="00164E17"/>
    <w:rsid w:val="00165355"/>
    <w:rsid w:val="00166528"/>
    <w:rsid w:val="00166863"/>
    <w:rsid w:val="001669FD"/>
    <w:rsid w:val="001679B1"/>
    <w:rsid w:val="00167DC1"/>
    <w:rsid w:val="00170C6B"/>
    <w:rsid w:val="001720FF"/>
    <w:rsid w:val="00172C23"/>
    <w:rsid w:val="001744DD"/>
    <w:rsid w:val="00175310"/>
    <w:rsid w:val="00175424"/>
    <w:rsid w:val="00175B98"/>
    <w:rsid w:val="00176B53"/>
    <w:rsid w:val="0018274A"/>
    <w:rsid w:val="00187677"/>
    <w:rsid w:val="00192614"/>
    <w:rsid w:val="00194404"/>
    <w:rsid w:val="00194917"/>
    <w:rsid w:val="0019540C"/>
    <w:rsid w:val="00195C84"/>
    <w:rsid w:val="0019615F"/>
    <w:rsid w:val="00196D97"/>
    <w:rsid w:val="001974A2"/>
    <w:rsid w:val="001974E9"/>
    <w:rsid w:val="00197705"/>
    <w:rsid w:val="001A01B5"/>
    <w:rsid w:val="001A097A"/>
    <w:rsid w:val="001A0F9F"/>
    <w:rsid w:val="001A2070"/>
    <w:rsid w:val="001A2871"/>
    <w:rsid w:val="001A3785"/>
    <w:rsid w:val="001A4642"/>
    <w:rsid w:val="001A5343"/>
    <w:rsid w:val="001A6612"/>
    <w:rsid w:val="001A6B48"/>
    <w:rsid w:val="001A7AC5"/>
    <w:rsid w:val="001B1FFB"/>
    <w:rsid w:val="001B3275"/>
    <w:rsid w:val="001B3A1F"/>
    <w:rsid w:val="001B4832"/>
    <w:rsid w:val="001B4A42"/>
    <w:rsid w:val="001B5F71"/>
    <w:rsid w:val="001B738C"/>
    <w:rsid w:val="001B7535"/>
    <w:rsid w:val="001C2C27"/>
    <w:rsid w:val="001C2EDF"/>
    <w:rsid w:val="001C499E"/>
    <w:rsid w:val="001C63E4"/>
    <w:rsid w:val="001C6A70"/>
    <w:rsid w:val="001C6E3C"/>
    <w:rsid w:val="001D3F24"/>
    <w:rsid w:val="001D5715"/>
    <w:rsid w:val="001D586F"/>
    <w:rsid w:val="001D65CF"/>
    <w:rsid w:val="001D6A40"/>
    <w:rsid w:val="001E2364"/>
    <w:rsid w:val="001E2BE5"/>
    <w:rsid w:val="001E3881"/>
    <w:rsid w:val="001E495F"/>
    <w:rsid w:val="001E4BDF"/>
    <w:rsid w:val="001E5E2D"/>
    <w:rsid w:val="001E66DF"/>
    <w:rsid w:val="001E70B6"/>
    <w:rsid w:val="001F0AEC"/>
    <w:rsid w:val="001F681E"/>
    <w:rsid w:val="001F6B24"/>
    <w:rsid w:val="001F706A"/>
    <w:rsid w:val="001F7714"/>
    <w:rsid w:val="001F7A9B"/>
    <w:rsid w:val="00201517"/>
    <w:rsid w:val="00201FDD"/>
    <w:rsid w:val="00203CE9"/>
    <w:rsid w:val="002046E4"/>
    <w:rsid w:val="00204909"/>
    <w:rsid w:val="00206396"/>
    <w:rsid w:val="00207CEA"/>
    <w:rsid w:val="00207FBF"/>
    <w:rsid w:val="00210194"/>
    <w:rsid w:val="00210393"/>
    <w:rsid w:val="00210432"/>
    <w:rsid w:val="00212886"/>
    <w:rsid w:val="00213BF7"/>
    <w:rsid w:val="002155D7"/>
    <w:rsid w:val="00215739"/>
    <w:rsid w:val="0021642A"/>
    <w:rsid w:val="002169F0"/>
    <w:rsid w:val="00217233"/>
    <w:rsid w:val="002175AF"/>
    <w:rsid w:val="00223E9F"/>
    <w:rsid w:val="00224212"/>
    <w:rsid w:val="00224505"/>
    <w:rsid w:val="00224920"/>
    <w:rsid w:val="002305A2"/>
    <w:rsid w:val="0023138D"/>
    <w:rsid w:val="002323C7"/>
    <w:rsid w:val="00233FFF"/>
    <w:rsid w:val="00234D1D"/>
    <w:rsid w:val="00241479"/>
    <w:rsid w:val="002419C2"/>
    <w:rsid w:val="00242222"/>
    <w:rsid w:val="002422BC"/>
    <w:rsid w:val="00242357"/>
    <w:rsid w:val="002435FA"/>
    <w:rsid w:val="0024408B"/>
    <w:rsid w:val="0024635D"/>
    <w:rsid w:val="002500BF"/>
    <w:rsid w:val="00252004"/>
    <w:rsid w:val="002524C0"/>
    <w:rsid w:val="002524DA"/>
    <w:rsid w:val="00253A57"/>
    <w:rsid w:val="002549EE"/>
    <w:rsid w:val="002553D3"/>
    <w:rsid w:val="0025617A"/>
    <w:rsid w:val="002565F5"/>
    <w:rsid w:val="002569CD"/>
    <w:rsid w:val="00257049"/>
    <w:rsid w:val="0026224C"/>
    <w:rsid w:val="00262DA2"/>
    <w:rsid w:val="00263382"/>
    <w:rsid w:val="002657D5"/>
    <w:rsid w:val="00267F7E"/>
    <w:rsid w:val="00271F91"/>
    <w:rsid w:val="0027210B"/>
    <w:rsid w:val="00272A84"/>
    <w:rsid w:val="00274DF8"/>
    <w:rsid w:val="002776ED"/>
    <w:rsid w:val="00277EEB"/>
    <w:rsid w:val="00281796"/>
    <w:rsid w:val="00281939"/>
    <w:rsid w:val="002822BD"/>
    <w:rsid w:val="002857E9"/>
    <w:rsid w:val="00286867"/>
    <w:rsid w:val="002878F8"/>
    <w:rsid w:val="00291BA4"/>
    <w:rsid w:val="00292BD9"/>
    <w:rsid w:val="00293364"/>
    <w:rsid w:val="0029446A"/>
    <w:rsid w:val="00294B50"/>
    <w:rsid w:val="00295037"/>
    <w:rsid w:val="0029512D"/>
    <w:rsid w:val="00295402"/>
    <w:rsid w:val="002A0A36"/>
    <w:rsid w:val="002A1C56"/>
    <w:rsid w:val="002A2AEF"/>
    <w:rsid w:val="002A2BB4"/>
    <w:rsid w:val="002A3329"/>
    <w:rsid w:val="002A3B86"/>
    <w:rsid w:val="002A54F5"/>
    <w:rsid w:val="002A5DC0"/>
    <w:rsid w:val="002B3573"/>
    <w:rsid w:val="002B4326"/>
    <w:rsid w:val="002C151D"/>
    <w:rsid w:val="002C2352"/>
    <w:rsid w:val="002C2B31"/>
    <w:rsid w:val="002C36E7"/>
    <w:rsid w:val="002C4C74"/>
    <w:rsid w:val="002C53D7"/>
    <w:rsid w:val="002C6726"/>
    <w:rsid w:val="002C700A"/>
    <w:rsid w:val="002C744A"/>
    <w:rsid w:val="002D054A"/>
    <w:rsid w:val="002D1A8D"/>
    <w:rsid w:val="002D1AB4"/>
    <w:rsid w:val="002D28E3"/>
    <w:rsid w:val="002D37BC"/>
    <w:rsid w:val="002D5ED1"/>
    <w:rsid w:val="002D76D9"/>
    <w:rsid w:val="002D7B09"/>
    <w:rsid w:val="002D7BD2"/>
    <w:rsid w:val="002E0FCD"/>
    <w:rsid w:val="002E0FFF"/>
    <w:rsid w:val="002E1D92"/>
    <w:rsid w:val="002E3751"/>
    <w:rsid w:val="002E3A30"/>
    <w:rsid w:val="002E3C99"/>
    <w:rsid w:val="002E51B7"/>
    <w:rsid w:val="002E5814"/>
    <w:rsid w:val="002E5DC9"/>
    <w:rsid w:val="002E6BA4"/>
    <w:rsid w:val="002F1959"/>
    <w:rsid w:val="002F2520"/>
    <w:rsid w:val="002F3450"/>
    <w:rsid w:val="002F383A"/>
    <w:rsid w:val="002F3E7A"/>
    <w:rsid w:val="002F5F30"/>
    <w:rsid w:val="002F6523"/>
    <w:rsid w:val="002F6CA9"/>
    <w:rsid w:val="002F78FB"/>
    <w:rsid w:val="002F7953"/>
    <w:rsid w:val="00300713"/>
    <w:rsid w:val="00300D09"/>
    <w:rsid w:val="00301D08"/>
    <w:rsid w:val="00301F52"/>
    <w:rsid w:val="003021CF"/>
    <w:rsid w:val="0030326E"/>
    <w:rsid w:val="00303373"/>
    <w:rsid w:val="0030395C"/>
    <w:rsid w:val="003064FE"/>
    <w:rsid w:val="0031123B"/>
    <w:rsid w:val="00313E20"/>
    <w:rsid w:val="0031429E"/>
    <w:rsid w:val="00314508"/>
    <w:rsid w:val="0031465A"/>
    <w:rsid w:val="0031486A"/>
    <w:rsid w:val="00314F54"/>
    <w:rsid w:val="00316AE0"/>
    <w:rsid w:val="003177E7"/>
    <w:rsid w:val="00317BDD"/>
    <w:rsid w:val="00317F40"/>
    <w:rsid w:val="003207EF"/>
    <w:rsid w:val="00321486"/>
    <w:rsid w:val="00321BCF"/>
    <w:rsid w:val="00321F4A"/>
    <w:rsid w:val="00322FC1"/>
    <w:rsid w:val="003236EA"/>
    <w:rsid w:val="003246B3"/>
    <w:rsid w:val="00325096"/>
    <w:rsid w:val="00335DAC"/>
    <w:rsid w:val="00336140"/>
    <w:rsid w:val="00342B27"/>
    <w:rsid w:val="003434DC"/>
    <w:rsid w:val="00343916"/>
    <w:rsid w:val="0034435B"/>
    <w:rsid w:val="00347958"/>
    <w:rsid w:val="0035086E"/>
    <w:rsid w:val="00356047"/>
    <w:rsid w:val="003600B4"/>
    <w:rsid w:val="003613CA"/>
    <w:rsid w:val="00366F17"/>
    <w:rsid w:val="00370330"/>
    <w:rsid w:val="00370603"/>
    <w:rsid w:val="00371213"/>
    <w:rsid w:val="0037264E"/>
    <w:rsid w:val="00373E64"/>
    <w:rsid w:val="003810E9"/>
    <w:rsid w:val="003811E8"/>
    <w:rsid w:val="0038583B"/>
    <w:rsid w:val="003873D9"/>
    <w:rsid w:val="0039020A"/>
    <w:rsid w:val="003915B2"/>
    <w:rsid w:val="00392714"/>
    <w:rsid w:val="003962A9"/>
    <w:rsid w:val="003A063E"/>
    <w:rsid w:val="003A0819"/>
    <w:rsid w:val="003A1061"/>
    <w:rsid w:val="003A13DF"/>
    <w:rsid w:val="003A21FA"/>
    <w:rsid w:val="003A28DD"/>
    <w:rsid w:val="003A3ED9"/>
    <w:rsid w:val="003A3FAA"/>
    <w:rsid w:val="003A49D8"/>
    <w:rsid w:val="003A6443"/>
    <w:rsid w:val="003A6AE5"/>
    <w:rsid w:val="003B1BD0"/>
    <w:rsid w:val="003B2E03"/>
    <w:rsid w:val="003B3B63"/>
    <w:rsid w:val="003B640A"/>
    <w:rsid w:val="003B6DEE"/>
    <w:rsid w:val="003C21E4"/>
    <w:rsid w:val="003C6FF1"/>
    <w:rsid w:val="003C7495"/>
    <w:rsid w:val="003D11C1"/>
    <w:rsid w:val="003D21E1"/>
    <w:rsid w:val="003D35C2"/>
    <w:rsid w:val="003D3673"/>
    <w:rsid w:val="003D3896"/>
    <w:rsid w:val="003D4013"/>
    <w:rsid w:val="003D6EC7"/>
    <w:rsid w:val="003D71A1"/>
    <w:rsid w:val="003D7B89"/>
    <w:rsid w:val="003E08AA"/>
    <w:rsid w:val="003E0D19"/>
    <w:rsid w:val="003E1B27"/>
    <w:rsid w:val="003E27E4"/>
    <w:rsid w:val="003E29B3"/>
    <w:rsid w:val="003E2C94"/>
    <w:rsid w:val="003E377B"/>
    <w:rsid w:val="003E49A9"/>
    <w:rsid w:val="003E50BD"/>
    <w:rsid w:val="003E592E"/>
    <w:rsid w:val="003E6BD5"/>
    <w:rsid w:val="003F496E"/>
    <w:rsid w:val="003F4BF7"/>
    <w:rsid w:val="003F5106"/>
    <w:rsid w:val="003F5B7F"/>
    <w:rsid w:val="003F60D5"/>
    <w:rsid w:val="003F632B"/>
    <w:rsid w:val="003F7C53"/>
    <w:rsid w:val="003F7C97"/>
    <w:rsid w:val="0040124D"/>
    <w:rsid w:val="004014F0"/>
    <w:rsid w:val="00401F6E"/>
    <w:rsid w:val="004025B3"/>
    <w:rsid w:val="00402EFF"/>
    <w:rsid w:val="00403699"/>
    <w:rsid w:val="00405814"/>
    <w:rsid w:val="00406737"/>
    <w:rsid w:val="004115A9"/>
    <w:rsid w:val="00411674"/>
    <w:rsid w:val="00411959"/>
    <w:rsid w:val="00414435"/>
    <w:rsid w:val="00414E60"/>
    <w:rsid w:val="00416A92"/>
    <w:rsid w:val="00417F98"/>
    <w:rsid w:val="004237B5"/>
    <w:rsid w:val="00424565"/>
    <w:rsid w:val="00425E3D"/>
    <w:rsid w:val="004307CA"/>
    <w:rsid w:val="004313DF"/>
    <w:rsid w:val="004339D0"/>
    <w:rsid w:val="0043625A"/>
    <w:rsid w:val="0043754B"/>
    <w:rsid w:val="00440793"/>
    <w:rsid w:val="00441C9C"/>
    <w:rsid w:val="004427D4"/>
    <w:rsid w:val="00442AB0"/>
    <w:rsid w:val="00444F40"/>
    <w:rsid w:val="00445E89"/>
    <w:rsid w:val="0044663D"/>
    <w:rsid w:val="00450111"/>
    <w:rsid w:val="004532A1"/>
    <w:rsid w:val="00456C22"/>
    <w:rsid w:val="00464B94"/>
    <w:rsid w:val="0046523C"/>
    <w:rsid w:val="004657F6"/>
    <w:rsid w:val="00472AD8"/>
    <w:rsid w:val="00472AF8"/>
    <w:rsid w:val="00473A4A"/>
    <w:rsid w:val="004750F5"/>
    <w:rsid w:val="004767AA"/>
    <w:rsid w:val="0048034E"/>
    <w:rsid w:val="004808C6"/>
    <w:rsid w:val="00480A54"/>
    <w:rsid w:val="00482D27"/>
    <w:rsid w:val="00484459"/>
    <w:rsid w:val="00484A0D"/>
    <w:rsid w:val="00484BAF"/>
    <w:rsid w:val="00484FAC"/>
    <w:rsid w:val="00486250"/>
    <w:rsid w:val="004865E3"/>
    <w:rsid w:val="0048671A"/>
    <w:rsid w:val="00486F5F"/>
    <w:rsid w:val="004874D5"/>
    <w:rsid w:val="00490F50"/>
    <w:rsid w:val="004947EF"/>
    <w:rsid w:val="00494969"/>
    <w:rsid w:val="00495BD4"/>
    <w:rsid w:val="00496ECB"/>
    <w:rsid w:val="004A0599"/>
    <w:rsid w:val="004A1AD9"/>
    <w:rsid w:val="004A26BA"/>
    <w:rsid w:val="004A2BF0"/>
    <w:rsid w:val="004A3DAE"/>
    <w:rsid w:val="004A3DB9"/>
    <w:rsid w:val="004A3F5F"/>
    <w:rsid w:val="004A4936"/>
    <w:rsid w:val="004A56F0"/>
    <w:rsid w:val="004A5D87"/>
    <w:rsid w:val="004B1E9E"/>
    <w:rsid w:val="004B2A1E"/>
    <w:rsid w:val="004B38EB"/>
    <w:rsid w:val="004B62BA"/>
    <w:rsid w:val="004B6B33"/>
    <w:rsid w:val="004B6E12"/>
    <w:rsid w:val="004B737C"/>
    <w:rsid w:val="004B78BD"/>
    <w:rsid w:val="004B79B0"/>
    <w:rsid w:val="004C096F"/>
    <w:rsid w:val="004C5B37"/>
    <w:rsid w:val="004C5CBE"/>
    <w:rsid w:val="004C6F6C"/>
    <w:rsid w:val="004C7D38"/>
    <w:rsid w:val="004D143D"/>
    <w:rsid w:val="004D42BC"/>
    <w:rsid w:val="004D76A2"/>
    <w:rsid w:val="004E0265"/>
    <w:rsid w:val="004E0679"/>
    <w:rsid w:val="004E1105"/>
    <w:rsid w:val="004E186C"/>
    <w:rsid w:val="004E39C8"/>
    <w:rsid w:val="004E3E96"/>
    <w:rsid w:val="004E4450"/>
    <w:rsid w:val="004E59EF"/>
    <w:rsid w:val="004E5E0C"/>
    <w:rsid w:val="004F0001"/>
    <w:rsid w:val="004F2177"/>
    <w:rsid w:val="004F2767"/>
    <w:rsid w:val="004F548A"/>
    <w:rsid w:val="004F6986"/>
    <w:rsid w:val="004F6E63"/>
    <w:rsid w:val="00500C3D"/>
    <w:rsid w:val="00501554"/>
    <w:rsid w:val="00501FC1"/>
    <w:rsid w:val="00503202"/>
    <w:rsid w:val="00504D3F"/>
    <w:rsid w:val="00510233"/>
    <w:rsid w:val="00510A83"/>
    <w:rsid w:val="00514AA5"/>
    <w:rsid w:val="00517670"/>
    <w:rsid w:val="00517CAC"/>
    <w:rsid w:val="00517DEF"/>
    <w:rsid w:val="00520636"/>
    <w:rsid w:val="005208CC"/>
    <w:rsid w:val="005215B6"/>
    <w:rsid w:val="005217C9"/>
    <w:rsid w:val="005255BE"/>
    <w:rsid w:val="00526721"/>
    <w:rsid w:val="00530553"/>
    <w:rsid w:val="00531CAF"/>
    <w:rsid w:val="00532655"/>
    <w:rsid w:val="00532CD7"/>
    <w:rsid w:val="0053346D"/>
    <w:rsid w:val="00533C02"/>
    <w:rsid w:val="00534D40"/>
    <w:rsid w:val="00535C46"/>
    <w:rsid w:val="00536920"/>
    <w:rsid w:val="00543FF6"/>
    <w:rsid w:val="00545604"/>
    <w:rsid w:val="0054600D"/>
    <w:rsid w:val="00547F12"/>
    <w:rsid w:val="00551CD6"/>
    <w:rsid w:val="005520DE"/>
    <w:rsid w:val="00553212"/>
    <w:rsid w:val="005532F9"/>
    <w:rsid w:val="00553A40"/>
    <w:rsid w:val="005544B6"/>
    <w:rsid w:val="00554E3E"/>
    <w:rsid w:val="0055600C"/>
    <w:rsid w:val="00556078"/>
    <w:rsid w:val="005564FE"/>
    <w:rsid w:val="00562E15"/>
    <w:rsid w:val="00563693"/>
    <w:rsid w:val="00563FC7"/>
    <w:rsid w:val="0056595F"/>
    <w:rsid w:val="00565A69"/>
    <w:rsid w:val="00567812"/>
    <w:rsid w:val="00567BE6"/>
    <w:rsid w:val="00567CBD"/>
    <w:rsid w:val="00567F2B"/>
    <w:rsid w:val="0057091C"/>
    <w:rsid w:val="00571B28"/>
    <w:rsid w:val="00571B7D"/>
    <w:rsid w:val="0057472E"/>
    <w:rsid w:val="00574A18"/>
    <w:rsid w:val="00576250"/>
    <w:rsid w:val="00577BAF"/>
    <w:rsid w:val="00581967"/>
    <w:rsid w:val="005820E4"/>
    <w:rsid w:val="00582DEB"/>
    <w:rsid w:val="00584284"/>
    <w:rsid w:val="0058429C"/>
    <w:rsid w:val="005852B3"/>
    <w:rsid w:val="005857FA"/>
    <w:rsid w:val="00587354"/>
    <w:rsid w:val="005874AC"/>
    <w:rsid w:val="00590F38"/>
    <w:rsid w:val="00590FF9"/>
    <w:rsid w:val="0059421C"/>
    <w:rsid w:val="00595755"/>
    <w:rsid w:val="005958D0"/>
    <w:rsid w:val="0059630F"/>
    <w:rsid w:val="00597515"/>
    <w:rsid w:val="00597B72"/>
    <w:rsid w:val="005A264C"/>
    <w:rsid w:val="005A2720"/>
    <w:rsid w:val="005A2A11"/>
    <w:rsid w:val="005A3203"/>
    <w:rsid w:val="005A40C1"/>
    <w:rsid w:val="005A562D"/>
    <w:rsid w:val="005A79D0"/>
    <w:rsid w:val="005B008F"/>
    <w:rsid w:val="005B064C"/>
    <w:rsid w:val="005B093F"/>
    <w:rsid w:val="005B1127"/>
    <w:rsid w:val="005B2453"/>
    <w:rsid w:val="005B55EF"/>
    <w:rsid w:val="005B70D8"/>
    <w:rsid w:val="005B7FFD"/>
    <w:rsid w:val="005C0AF6"/>
    <w:rsid w:val="005C1899"/>
    <w:rsid w:val="005C1D50"/>
    <w:rsid w:val="005C2664"/>
    <w:rsid w:val="005C2F00"/>
    <w:rsid w:val="005C51C8"/>
    <w:rsid w:val="005C555A"/>
    <w:rsid w:val="005D0B69"/>
    <w:rsid w:val="005D1A3A"/>
    <w:rsid w:val="005D3845"/>
    <w:rsid w:val="005D3BDA"/>
    <w:rsid w:val="005D46A3"/>
    <w:rsid w:val="005D6866"/>
    <w:rsid w:val="005D6E22"/>
    <w:rsid w:val="005D7C11"/>
    <w:rsid w:val="005E202F"/>
    <w:rsid w:val="005E39A8"/>
    <w:rsid w:val="005E3E04"/>
    <w:rsid w:val="005E499A"/>
    <w:rsid w:val="005E7FDA"/>
    <w:rsid w:val="005F2548"/>
    <w:rsid w:val="005F535D"/>
    <w:rsid w:val="005F5872"/>
    <w:rsid w:val="005F5E1D"/>
    <w:rsid w:val="005F7491"/>
    <w:rsid w:val="006030DD"/>
    <w:rsid w:val="006032C5"/>
    <w:rsid w:val="0060382C"/>
    <w:rsid w:val="00603DAA"/>
    <w:rsid w:val="00604106"/>
    <w:rsid w:val="00605269"/>
    <w:rsid w:val="0060763B"/>
    <w:rsid w:val="00607A32"/>
    <w:rsid w:val="00611323"/>
    <w:rsid w:val="00612051"/>
    <w:rsid w:val="00612914"/>
    <w:rsid w:val="006161BC"/>
    <w:rsid w:val="0061721B"/>
    <w:rsid w:val="00617523"/>
    <w:rsid w:val="00625536"/>
    <w:rsid w:val="006257E1"/>
    <w:rsid w:val="00625E44"/>
    <w:rsid w:val="0062619D"/>
    <w:rsid w:val="006270FF"/>
    <w:rsid w:val="006272DC"/>
    <w:rsid w:val="0063440A"/>
    <w:rsid w:val="00634F16"/>
    <w:rsid w:val="006368F1"/>
    <w:rsid w:val="006374D4"/>
    <w:rsid w:val="0064007E"/>
    <w:rsid w:val="0064098D"/>
    <w:rsid w:val="00641C14"/>
    <w:rsid w:val="00644B15"/>
    <w:rsid w:val="00644FAF"/>
    <w:rsid w:val="006455DD"/>
    <w:rsid w:val="00645700"/>
    <w:rsid w:val="0064633C"/>
    <w:rsid w:val="00650CE9"/>
    <w:rsid w:val="00651EB0"/>
    <w:rsid w:val="00654F1A"/>
    <w:rsid w:val="006560B0"/>
    <w:rsid w:val="00656F28"/>
    <w:rsid w:val="00661584"/>
    <w:rsid w:val="00661F19"/>
    <w:rsid w:val="006620AE"/>
    <w:rsid w:val="00663B4D"/>
    <w:rsid w:val="0066585D"/>
    <w:rsid w:val="00665DBE"/>
    <w:rsid w:val="0067254D"/>
    <w:rsid w:val="0067419E"/>
    <w:rsid w:val="006747AC"/>
    <w:rsid w:val="00675001"/>
    <w:rsid w:val="006753CC"/>
    <w:rsid w:val="006757DD"/>
    <w:rsid w:val="00675829"/>
    <w:rsid w:val="0067671A"/>
    <w:rsid w:val="00680142"/>
    <w:rsid w:val="006807E2"/>
    <w:rsid w:val="00680A35"/>
    <w:rsid w:val="00680E0E"/>
    <w:rsid w:val="0068219F"/>
    <w:rsid w:val="006826DB"/>
    <w:rsid w:val="00684490"/>
    <w:rsid w:val="00684E0D"/>
    <w:rsid w:val="00685C55"/>
    <w:rsid w:val="006867AB"/>
    <w:rsid w:val="006869B3"/>
    <w:rsid w:val="00690670"/>
    <w:rsid w:val="00692C90"/>
    <w:rsid w:val="00693213"/>
    <w:rsid w:val="00693800"/>
    <w:rsid w:val="00694356"/>
    <w:rsid w:val="006954D2"/>
    <w:rsid w:val="00695B49"/>
    <w:rsid w:val="0069663B"/>
    <w:rsid w:val="006A069E"/>
    <w:rsid w:val="006A1CA6"/>
    <w:rsid w:val="006B1898"/>
    <w:rsid w:val="006B27D9"/>
    <w:rsid w:val="006B28DD"/>
    <w:rsid w:val="006C2405"/>
    <w:rsid w:val="006C6051"/>
    <w:rsid w:val="006C6054"/>
    <w:rsid w:val="006C66AE"/>
    <w:rsid w:val="006D0203"/>
    <w:rsid w:val="006D1DD2"/>
    <w:rsid w:val="006D4C11"/>
    <w:rsid w:val="006D4D0D"/>
    <w:rsid w:val="006D5655"/>
    <w:rsid w:val="006D61EA"/>
    <w:rsid w:val="006D6D3A"/>
    <w:rsid w:val="006D720E"/>
    <w:rsid w:val="006E0F99"/>
    <w:rsid w:val="006E0F9D"/>
    <w:rsid w:val="006E1831"/>
    <w:rsid w:val="006E21DB"/>
    <w:rsid w:val="006E2576"/>
    <w:rsid w:val="006E2FCA"/>
    <w:rsid w:val="006E351C"/>
    <w:rsid w:val="006F275D"/>
    <w:rsid w:val="006F3958"/>
    <w:rsid w:val="006F3B57"/>
    <w:rsid w:val="006F49C9"/>
    <w:rsid w:val="006F7949"/>
    <w:rsid w:val="007010B6"/>
    <w:rsid w:val="00702B96"/>
    <w:rsid w:val="00706D73"/>
    <w:rsid w:val="007072E9"/>
    <w:rsid w:val="00712313"/>
    <w:rsid w:val="007131B3"/>
    <w:rsid w:val="00716261"/>
    <w:rsid w:val="0071720F"/>
    <w:rsid w:val="00717E0B"/>
    <w:rsid w:val="00722468"/>
    <w:rsid w:val="00722908"/>
    <w:rsid w:val="00724630"/>
    <w:rsid w:val="0072561F"/>
    <w:rsid w:val="00730012"/>
    <w:rsid w:val="00732008"/>
    <w:rsid w:val="00734486"/>
    <w:rsid w:val="00734BB4"/>
    <w:rsid w:val="00736E95"/>
    <w:rsid w:val="0074103C"/>
    <w:rsid w:val="00742461"/>
    <w:rsid w:val="00743358"/>
    <w:rsid w:val="0074358F"/>
    <w:rsid w:val="00743F61"/>
    <w:rsid w:val="0074580F"/>
    <w:rsid w:val="00745A2F"/>
    <w:rsid w:val="00747F3E"/>
    <w:rsid w:val="00750D9C"/>
    <w:rsid w:val="0075452D"/>
    <w:rsid w:val="00754AC3"/>
    <w:rsid w:val="00757028"/>
    <w:rsid w:val="0076401A"/>
    <w:rsid w:val="00764A3B"/>
    <w:rsid w:val="00764BAC"/>
    <w:rsid w:val="00764EC3"/>
    <w:rsid w:val="00765CAD"/>
    <w:rsid w:val="0076695E"/>
    <w:rsid w:val="00767257"/>
    <w:rsid w:val="00767D92"/>
    <w:rsid w:val="00770864"/>
    <w:rsid w:val="0077147A"/>
    <w:rsid w:val="00772099"/>
    <w:rsid w:val="0077262E"/>
    <w:rsid w:val="00774F29"/>
    <w:rsid w:val="0077678A"/>
    <w:rsid w:val="0077685F"/>
    <w:rsid w:val="00777478"/>
    <w:rsid w:val="0078191E"/>
    <w:rsid w:val="0078199F"/>
    <w:rsid w:val="00781EA1"/>
    <w:rsid w:val="00782365"/>
    <w:rsid w:val="007828C7"/>
    <w:rsid w:val="00782E44"/>
    <w:rsid w:val="00783FD3"/>
    <w:rsid w:val="00784B2E"/>
    <w:rsid w:val="00785437"/>
    <w:rsid w:val="00785827"/>
    <w:rsid w:val="00785CC0"/>
    <w:rsid w:val="00787B2C"/>
    <w:rsid w:val="007900D4"/>
    <w:rsid w:val="0079029E"/>
    <w:rsid w:val="00791E0B"/>
    <w:rsid w:val="0079299F"/>
    <w:rsid w:val="00792CD3"/>
    <w:rsid w:val="00793E01"/>
    <w:rsid w:val="007940F2"/>
    <w:rsid w:val="00794FFE"/>
    <w:rsid w:val="007960D4"/>
    <w:rsid w:val="007A0E3E"/>
    <w:rsid w:val="007A132D"/>
    <w:rsid w:val="007A1651"/>
    <w:rsid w:val="007A3E58"/>
    <w:rsid w:val="007A5162"/>
    <w:rsid w:val="007A5C4F"/>
    <w:rsid w:val="007A6C77"/>
    <w:rsid w:val="007B00D8"/>
    <w:rsid w:val="007B01E6"/>
    <w:rsid w:val="007B18DE"/>
    <w:rsid w:val="007B2825"/>
    <w:rsid w:val="007B2B2F"/>
    <w:rsid w:val="007B350C"/>
    <w:rsid w:val="007B3EB1"/>
    <w:rsid w:val="007B56EE"/>
    <w:rsid w:val="007C1020"/>
    <w:rsid w:val="007C10E6"/>
    <w:rsid w:val="007C1121"/>
    <w:rsid w:val="007C24FD"/>
    <w:rsid w:val="007C27C8"/>
    <w:rsid w:val="007C2B08"/>
    <w:rsid w:val="007C2ECD"/>
    <w:rsid w:val="007C34D4"/>
    <w:rsid w:val="007C3D1B"/>
    <w:rsid w:val="007C4393"/>
    <w:rsid w:val="007C5374"/>
    <w:rsid w:val="007C7FD5"/>
    <w:rsid w:val="007D1B2C"/>
    <w:rsid w:val="007D519B"/>
    <w:rsid w:val="007D59DF"/>
    <w:rsid w:val="007D660F"/>
    <w:rsid w:val="007E1200"/>
    <w:rsid w:val="007E1A0E"/>
    <w:rsid w:val="007E2048"/>
    <w:rsid w:val="007E34E5"/>
    <w:rsid w:val="007E4BDD"/>
    <w:rsid w:val="007E4C44"/>
    <w:rsid w:val="007E5217"/>
    <w:rsid w:val="007E766A"/>
    <w:rsid w:val="007E7FC1"/>
    <w:rsid w:val="007F0F7F"/>
    <w:rsid w:val="007F26D2"/>
    <w:rsid w:val="007F2874"/>
    <w:rsid w:val="007F45F6"/>
    <w:rsid w:val="007F4B27"/>
    <w:rsid w:val="007F5E55"/>
    <w:rsid w:val="008011B9"/>
    <w:rsid w:val="00801DFB"/>
    <w:rsid w:val="0080388F"/>
    <w:rsid w:val="0080450E"/>
    <w:rsid w:val="00804AEF"/>
    <w:rsid w:val="00805258"/>
    <w:rsid w:val="008068AB"/>
    <w:rsid w:val="00806BB7"/>
    <w:rsid w:val="00806CB9"/>
    <w:rsid w:val="00807EC6"/>
    <w:rsid w:val="00813FE9"/>
    <w:rsid w:val="0081429B"/>
    <w:rsid w:val="00815387"/>
    <w:rsid w:val="00816ACC"/>
    <w:rsid w:val="00820A16"/>
    <w:rsid w:val="00822D8F"/>
    <w:rsid w:val="00824A19"/>
    <w:rsid w:val="00826B41"/>
    <w:rsid w:val="00832721"/>
    <w:rsid w:val="00832A57"/>
    <w:rsid w:val="00832C6F"/>
    <w:rsid w:val="00834BC3"/>
    <w:rsid w:val="008366D6"/>
    <w:rsid w:val="0084094D"/>
    <w:rsid w:val="00840F45"/>
    <w:rsid w:val="00840F68"/>
    <w:rsid w:val="00841DC3"/>
    <w:rsid w:val="00842701"/>
    <w:rsid w:val="00842815"/>
    <w:rsid w:val="00842FD4"/>
    <w:rsid w:val="00844B61"/>
    <w:rsid w:val="008459C6"/>
    <w:rsid w:val="00847B1D"/>
    <w:rsid w:val="008505D9"/>
    <w:rsid w:val="00851422"/>
    <w:rsid w:val="0085214D"/>
    <w:rsid w:val="00852461"/>
    <w:rsid w:val="008538AC"/>
    <w:rsid w:val="00853928"/>
    <w:rsid w:val="00854413"/>
    <w:rsid w:val="0085474D"/>
    <w:rsid w:val="00855AAF"/>
    <w:rsid w:val="0085636C"/>
    <w:rsid w:val="00857B7B"/>
    <w:rsid w:val="00860A2B"/>
    <w:rsid w:val="008614EE"/>
    <w:rsid w:val="00863162"/>
    <w:rsid w:val="00863BF6"/>
    <w:rsid w:val="00866571"/>
    <w:rsid w:val="00866E05"/>
    <w:rsid w:val="00866F7D"/>
    <w:rsid w:val="008678C1"/>
    <w:rsid w:val="00873629"/>
    <w:rsid w:val="00875308"/>
    <w:rsid w:val="00875F1E"/>
    <w:rsid w:val="0087634A"/>
    <w:rsid w:val="00877050"/>
    <w:rsid w:val="00877436"/>
    <w:rsid w:val="00877459"/>
    <w:rsid w:val="00877BED"/>
    <w:rsid w:val="0088036A"/>
    <w:rsid w:val="008803AE"/>
    <w:rsid w:val="00880814"/>
    <w:rsid w:val="008819F0"/>
    <w:rsid w:val="008839C9"/>
    <w:rsid w:val="00883F3E"/>
    <w:rsid w:val="0088545A"/>
    <w:rsid w:val="00885596"/>
    <w:rsid w:val="008856C0"/>
    <w:rsid w:val="008874AB"/>
    <w:rsid w:val="00890874"/>
    <w:rsid w:val="00893C4D"/>
    <w:rsid w:val="00894ED6"/>
    <w:rsid w:val="00895B87"/>
    <w:rsid w:val="0089677E"/>
    <w:rsid w:val="00896CEE"/>
    <w:rsid w:val="00897ECE"/>
    <w:rsid w:val="008A25D9"/>
    <w:rsid w:val="008A34E8"/>
    <w:rsid w:val="008A3817"/>
    <w:rsid w:val="008A58F2"/>
    <w:rsid w:val="008A7E35"/>
    <w:rsid w:val="008B1EAD"/>
    <w:rsid w:val="008B211B"/>
    <w:rsid w:val="008B227B"/>
    <w:rsid w:val="008B2AF8"/>
    <w:rsid w:val="008B3C1B"/>
    <w:rsid w:val="008B786F"/>
    <w:rsid w:val="008B78E4"/>
    <w:rsid w:val="008C03F4"/>
    <w:rsid w:val="008C2A5E"/>
    <w:rsid w:val="008C35B1"/>
    <w:rsid w:val="008C465C"/>
    <w:rsid w:val="008C6BE1"/>
    <w:rsid w:val="008C7A17"/>
    <w:rsid w:val="008C7CC8"/>
    <w:rsid w:val="008D0BC8"/>
    <w:rsid w:val="008D1AD7"/>
    <w:rsid w:val="008D209E"/>
    <w:rsid w:val="008D4A8E"/>
    <w:rsid w:val="008D50CC"/>
    <w:rsid w:val="008D5D2A"/>
    <w:rsid w:val="008E0024"/>
    <w:rsid w:val="008E0622"/>
    <w:rsid w:val="008E2A0E"/>
    <w:rsid w:val="008E2E91"/>
    <w:rsid w:val="008E56CC"/>
    <w:rsid w:val="008E6CC4"/>
    <w:rsid w:val="008E7A1D"/>
    <w:rsid w:val="008F1FF7"/>
    <w:rsid w:val="008F35E1"/>
    <w:rsid w:val="008F3AF8"/>
    <w:rsid w:val="008F3B05"/>
    <w:rsid w:val="008F4CC3"/>
    <w:rsid w:val="008F7022"/>
    <w:rsid w:val="009022E3"/>
    <w:rsid w:val="00902542"/>
    <w:rsid w:val="00903AFD"/>
    <w:rsid w:val="00904A3F"/>
    <w:rsid w:val="009077BC"/>
    <w:rsid w:val="00911D4A"/>
    <w:rsid w:val="009120DE"/>
    <w:rsid w:val="00914A51"/>
    <w:rsid w:val="00916228"/>
    <w:rsid w:val="009172FD"/>
    <w:rsid w:val="009260E7"/>
    <w:rsid w:val="009262F1"/>
    <w:rsid w:val="00926B60"/>
    <w:rsid w:val="009276DC"/>
    <w:rsid w:val="00930FA2"/>
    <w:rsid w:val="009330E1"/>
    <w:rsid w:val="00933DE9"/>
    <w:rsid w:val="009341D9"/>
    <w:rsid w:val="009349D4"/>
    <w:rsid w:val="0093536F"/>
    <w:rsid w:val="00936AA0"/>
    <w:rsid w:val="00936C7C"/>
    <w:rsid w:val="0094100A"/>
    <w:rsid w:val="00942929"/>
    <w:rsid w:val="00943BA4"/>
    <w:rsid w:val="00945904"/>
    <w:rsid w:val="00946936"/>
    <w:rsid w:val="00946FD5"/>
    <w:rsid w:val="0094719C"/>
    <w:rsid w:val="00947268"/>
    <w:rsid w:val="009504A2"/>
    <w:rsid w:val="00950FE5"/>
    <w:rsid w:val="00951D03"/>
    <w:rsid w:val="009523E1"/>
    <w:rsid w:val="00954033"/>
    <w:rsid w:val="009558D5"/>
    <w:rsid w:val="00957048"/>
    <w:rsid w:val="00960F7C"/>
    <w:rsid w:val="00962ABC"/>
    <w:rsid w:val="00964180"/>
    <w:rsid w:val="0096521D"/>
    <w:rsid w:val="009718FD"/>
    <w:rsid w:val="00972952"/>
    <w:rsid w:val="00972C0B"/>
    <w:rsid w:val="00972E1A"/>
    <w:rsid w:val="00973758"/>
    <w:rsid w:val="00973960"/>
    <w:rsid w:val="00974DB2"/>
    <w:rsid w:val="00974EBF"/>
    <w:rsid w:val="00975FF5"/>
    <w:rsid w:val="009808A1"/>
    <w:rsid w:val="00980BF4"/>
    <w:rsid w:val="009819F7"/>
    <w:rsid w:val="009839C5"/>
    <w:rsid w:val="00983A3A"/>
    <w:rsid w:val="00984C21"/>
    <w:rsid w:val="00984F00"/>
    <w:rsid w:val="009858DD"/>
    <w:rsid w:val="00985ECD"/>
    <w:rsid w:val="0098765C"/>
    <w:rsid w:val="009904D8"/>
    <w:rsid w:val="00993396"/>
    <w:rsid w:val="009958BD"/>
    <w:rsid w:val="009968A7"/>
    <w:rsid w:val="009A1F5A"/>
    <w:rsid w:val="009A3ADE"/>
    <w:rsid w:val="009A42B2"/>
    <w:rsid w:val="009A4965"/>
    <w:rsid w:val="009A5BE7"/>
    <w:rsid w:val="009A5CFD"/>
    <w:rsid w:val="009A67D6"/>
    <w:rsid w:val="009A7614"/>
    <w:rsid w:val="009B0A19"/>
    <w:rsid w:val="009B3214"/>
    <w:rsid w:val="009B4B5C"/>
    <w:rsid w:val="009B5817"/>
    <w:rsid w:val="009B5DC5"/>
    <w:rsid w:val="009B6B2E"/>
    <w:rsid w:val="009B78E2"/>
    <w:rsid w:val="009C24EB"/>
    <w:rsid w:val="009C47D7"/>
    <w:rsid w:val="009C4EC7"/>
    <w:rsid w:val="009C5421"/>
    <w:rsid w:val="009C5454"/>
    <w:rsid w:val="009C6D36"/>
    <w:rsid w:val="009D1098"/>
    <w:rsid w:val="009D10B8"/>
    <w:rsid w:val="009D1502"/>
    <w:rsid w:val="009D2512"/>
    <w:rsid w:val="009D363A"/>
    <w:rsid w:val="009D3C9E"/>
    <w:rsid w:val="009D58B0"/>
    <w:rsid w:val="009D65FA"/>
    <w:rsid w:val="009E0D29"/>
    <w:rsid w:val="009E21CE"/>
    <w:rsid w:val="009E2738"/>
    <w:rsid w:val="009E306D"/>
    <w:rsid w:val="009E66DF"/>
    <w:rsid w:val="009E6EC5"/>
    <w:rsid w:val="009E727F"/>
    <w:rsid w:val="009E72EE"/>
    <w:rsid w:val="009E7361"/>
    <w:rsid w:val="009E7D47"/>
    <w:rsid w:val="009E7D8A"/>
    <w:rsid w:val="009F0F28"/>
    <w:rsid w:val="009F1503"/>
    <w:rsid w:val="009F180A"/>
    <w:rsid w:val="009F5D40"/>
    <w:rsid w:val="009F7711"/>
    <w:rsid w:val="00A01F8B"/>
    <w:rsid w:val="00A02A0D"/>
    <w:rsid w:val="00A02F60"/>
    <w:rsid w:val="00A059BC"/>
    <w:rsid w:val="00A05C41"/>
    <w:rsid w:val="00A06C58"/>
    <w:rsid w:val="00A06E10"/>
    <w:rsid w:val="00A0723B"/>
    <w:rsid w:val="00A076A3"/>
    <w:rsid w:val="00A0796C"/>
    <w:rsid w:val="00A102DE"/>
    <w:rsid w:val="00A1090D"/>
    <w:rsid w:val="00A120AA"/>
    <w:rsid w:val="00A13D20"/>
    <w:rsid w:val="00A1603C"/>
    <w:rsid w:val="00A17DB6"/>
    <w:rsid w:val="00A207CB"/>
    <w:rsid w:val="00A21A5B"/>
    <w:rsid w:val="00A22464"/>
    <w:rsid w:val="00A22C4A"/>
    <w:rsid w:val="00A22C5D"/>
    <w:rsid w:val="00A22CC2"/>
    <w:rsid w:val="00A243E0"/>
    <w:rsid w:val="00A2447F"/>
    <w:rsid w:val="00A248C3"/>
    <w:rsid w:val="00A24B46"/>
    <w:rsid w:val="00A24DC8"/>
    <w:rsid w:val="00A25D3C"/>
    <w:rsid w:val="00A260A1"/>
    <w:rsid w:val="00A27C68"/>
    <w:rsid w:val="00A27DCB"/>
    <w:rsid w:val="00A3043E"/>
    <w:rsid w:val="00A31053"/>
    <w:rsid w:val="00A31823"/>
    <w:rsid w:val="00A31E75"/>
    <w:rsid w:val="00A33396"/>
    <w:rsid w:val="00A33E48"/>
    <w:rsid w:val="00A3534B"/>
    <w:rsid w:val="00A35A03"/>
    <w:rsid w:val="00A361F3"/>
    <w:rsid w:val="00A364D3"/>
    <w:rsid w:val="00A3743B"/>
    <w:rsid w:val="00A40054"/>
    <w:rsid w:val="00A4161E"/>
    <w:rsid w:val="00A416A6"/>
    <w:rsid w:val="00A41EE8"/>
    <w:rsid w:val="00A427D7"/>
    <w:rsid w:val="00A44319"/>
    <w:rsid w:val="00A44516"/>
    <w:rsid w:val="00A458C8"/>
    <w:rsid w:val="00A46753"/>
    <w:rsid w:val="00A50248"/>
    <w:rsid w:val="00A525E2"/>
    <w:rsid w:val="00A52CF1"/>
    <w:rsid w:val="00A539B8"/>
    <w:rsid w:val="00A53EF2"/>
    <w:rsid w:val="00A555E4"/>
    <w:rsid w:val="00A55BD3"/>
    <w:rsid w:val="00A56804"/>
    <w:rsid w:val="00A56D55"/>
    <w:rsid w:val="00A573B6"/>
    <w:rsid w:val="00A5758C"/>
    <w:rsid w:val="00A575C8"/>
    <w:rsid w:val="00A577C0"/>
    <w:rsid w:val="00A61291"/>
    <w:rsid w:val="00A63081"/>
    <w:rsid w:val="00A64581"/>
    <w:rsid w:val="00A65CF1"/>
    <w:rsid w:val="00A65DDC"/>
    <w:rsid w:val="00A66EB3"/>
    <w:rsid w:val="00A70F5B"/>
    <w:rsid w:val="00A71326"/>
    <w:rsid w:val="00A71FA5"/>
    <w:rsid w:val="00A7219D"/>
    <w:rsid w:val="00A7244D"/>
    <w:rsid w:val="00A73431"/>
    <w:rsid w:val="00A73CAE"/>
    <w:rsid w:val="00A74FE5"/>
    <w:rsid w:val="00A76521"/>
    <w:rsid w:val="00A76C3F"/>
    <w:rsid w:val="00A774A9"/>
    <w:rsid w:val="00A81446"/>
    <w:rsid w:val="00A83018"/>
    <w:rsid w:val="00A831E6"/>
    <w:rsid w:val="00A8525F"/>
    <w:rsid w:val="00A8571F"/>
    <w:rsid w:val="00A86711"/>
    <w:rsid w:val="00A87FB2"/>
    <w:rsid w:val="00A90471"/>
    <w:rsid w:val="00A90556"/>
    <w:rsid w:val="00A91329"/>
    <w:rsid w:val="00A93D2B"/>
    <w:rsid w:val="00A943DB"/>
    <w:rsid w:val="00A967B8"/>
    <w:rsid w:val="00AA2335"/>
    <w:rsid w:val="00AA4B04"/>
    <w:rsid w:val="00AA53D8"/>
    <w:rsid w:val="00AA5607"/>
    <w:rsid w:val="00AA637F"/>
    <w:rsid w:val="00AA6F44"/>
    <w:rsid w:val="00AA7D71"/>
    <w:rsid w:val="00AB0259"/>
    <w:rsid w:val="00AB0D51"/>
    <w:rsid w:val="00AB2560"/>
    <w:rsid w:val="00AB25C8"/>
    <w:rsid w:val="00AB27C5"/>
    <w:rsid w:val="00AB2805"/>
    <w:rsid w:val="00AB2E63"/>
    <w:rsid w:val="00AB58EB"/>
    <w:rsid w:val="00AB6AD9"/>
    <w:rsid w:val="00AB7DDF"/>
    <w:rsid w:val="00AC2DC2"/>
    <w:rsid w:val="00AC3935"/>
    <w:rsid w:val="00AC5D11"/>
    <w:rsid w:val="00AD17F2"/>
    <w:rsid w:val="00AD24A5"/>
    <w:rsid w:val="00AD296F"/>
    <w:rsid w:val="00AE62D0"/>
    <w:rsid w:val="00AE64D4"/>
    <w:rsid w:val="00AE7D20"/>
    <w:rsid w:val="00AF1566"/>
    <w:rsid w:val="00AF239D"/>
    <w:rsid w:val="00AF59D5"/>
    <w:rsid w:val="00AF6012"/>
    <w:rsid w:val="00AF6E43"/>
    <w:rsid w:val="00AF6F9F"/>
    <w:rsid w:val="00AF70F9"/>
    <w:rsid w:val="00AF786C"/>
    <w:rsid w:val="00AF7A83"/>
    <w:rsid w:val="00AF7EFF"/>
    <w:rsid w:val="00B01E92"/>
    <w:rsid w:val="00B024B3"/>
    <w:rsid w:val="00B03757"/>
    <w:rsid w:val="00B03C5E"/>
    <w:rsid w:val="00B040A2"/>
    <w:rsid w:val="00B048B5"/>
    <w:rsid w:val="00B04D7D"/>
    <w:rsid w:val="00B04F86"/>
    <w:rsid w:val="00B06304"/>
    <w:rsid w:val="00B078B1"/>
    <w:rsid w:val="00B11518"/>
    <w:rsid w:val="00B11AA6"/>
    <w:rsid w:val="00B11E2E"/>
    <w:rsid w:val="00B120C5"/>
    <w:rsid w:val="00B12911"/>
    <w:rsid w:val="00B131A4"/>
    <w:rsid w:val="00B13959"/>
    <w:rsid w:val="00B15C4E"/>
    <w:rsid w:val="00B16C1A"/>
    <w:rsid w:val="00B16F73"/>
    <w:rsid w:val="00B177B9"/>
    <w:rsid w:val="00B21686"/>
    <w:rsid w:val="00B217FD"/>
    <w:rsid w:val="00B22E29"/>
    <w:rsid w:val="00B23273"/>
    <w:rsid w:val="00B238B7"/>
    <w:rsid w:val="00B25203"/>
    <w:rsid w:val="00B2545D"/>
    <w:rsid w:val="00B25C1A"/>
    <w:rsid w:val="00B261DC"/>
    <w:rsid w:val="00B26308"/>
    <w:rsid w:val="00B3108A"/>
    <w:rsid w:val="00B31C83"/>
    <w:rsid w:val="00B3283F"/>
    <w:rsid w:val="00B33770"/>
    <w:rsid w:val="00B337BE"/>
    <w:rsid w:val="00B36F8C"/>
    <w:rsid w:val="00B37C3B"/>
    <w:rsid w:val="00B41223"/>
    <w:rsid w:val="00B418B5"/>
    <w:rsid w:val="00B418E8"/>
    <w:rsid w:val="00B41ACF"/>
    <w:rsid w:val="00B43017"/>
    <w:rsid w:val="00B465B2"/>
    <w:rsid w:val="00B472A7"/>
    <w:rsid w:val="00B47A1A"/>
    <w:rsid w:val="00B47C5E"/>
    <w:rsid w:val="00B53F45"/>
    <w:rsid w:val="00B54407"/>
    <w:rsid w:val="00B55B04"/>
    <w:rsid w:val="00B55D60"/>
    <w:rsid w:val="00B603CD"/>
    <w:rsid w:val="00B60504"/>
    <w:rsid w:val="00B6134D"/>
    <w:rsid w:val="00B64C6A"/>
    <w:rsid w:val="00B65CAF"/>
    <w:rsid w:val="00B65E5D"/>
    <w:rsid w:val="00B6666F"/>
    <w:rsid w:val="00B66EA5"/>
    <w:rsid w:val="00B67A33"/>
    <w:rsid w:val="00B7351A"/>
    <w:rsid w:val="00B75342"/>
    <w:rsid w:val="00B7688D"/>
    <w:rsid w:val="00B803F2"/>
    <w:rsid w:val="00B827D6"/>
    <w:rsid w:val="00B83A01"/>
    <w:rsid w:val="00B8503F"/>
    <w:rsid w:val="00B860BA"/>
    <w:rsid w:val="00B868ED"/>
    <w:rsid w:val="00B906E3"/>
    <w:rsid w:val="00B91DC4"/>
    <w:rsid w:val="00B94D56"/>
    <w:rsid w:val="00B9620D"/>
    <w:rsid w:val="00B9770F"/>
    <w:rsid w:val="00B97AB1"/>
    <w:rsid w:val="00BA05E4"/>
    <w:rsid w:val="00BA0918"/>
    <w:rsid w:val="00BA0AEC"/>
    <w:rsid w:val="00BA0B4A"/>
    <w:rsid w:val="00BA1CFB"/>
    <w:rsid w:val="00BA40F1"/>
    <w:rsid w:val="00BA5C73"/>
    <w:rsid w:val="00BA7CAD"/>
    <w:rsid w:val="00BB12BE"/>
    <w:rsid w:val="00BB3809"/>
    <w:rsid w:val="00BB404F"/>
    <w:rsid w:val="00BB5084"/>
    <w:rsid w:val="00BB564A"/>
    <w:rsid w:val="00BB71E8"/>
    <w:rsid w:val="00BB76B8"/>
    <w:rsid w:val="00BC4907"/>
    <w:rsid w:val="00BC5C12"/>
    <w:rsid w:val="00BC6179"/>
    <w:rsid w:val="00BC7C20"/>
    <w:rsid w:val="00BD04EA"/>
    <w:rsid w:val="00BD0EBE"/>
    <w:rsid w:val="00BD2F87"/>
    <w:rsid w:val="00BD47F6"/>
    <w:rsid w:val="00BD4971"/>
    <w:rsid w:val="00BD57E3"/>
    <w:rsid w:val="00BD68CE"/>
    <w:rsid w:val="00BD7995"/>
    <w:rsid w:val="00BE0040"/>
    <w:rsid w:val="00BE099E"/>
    <w:rsid w:val="00BE0A95"/>
    <w:rsid w:val="00BE1034"/>
    <w:rsid w:val="00BE2122"/>
    <w:rsid w:val="00BE2FA8"/>
    <w:rsid w:val="00BE3816"/>
    <w:rsid w:val="00BE4701"/>
    <w:rsid w:val="00BE784C"/>
    <w:rsid w:val="00BF0D32"/>
    <w:rsid w:val="00BF0EBA"/>
    <w:rsid w:val="00BF1081"/>
    <w:rsid w:val="00BF1A8B"/>
    <w:rsid w:val="00BF27A5"/>
    <w:rsid w:val="00BF3215"/>
    <w:rsid w:val="00BF4D26"/>
    <w:rsid w:val="00BF7531"/>
    <w:rsid w:val="00BF7AAD"/>
    <w:rsid w:val="00C00120"/>
    <w:rsid w:val="00C00C25"/>
    <w:rsid w:val="00C00EE3"/>
    <w:rsid w:val="00C02B08"/>
    <w:rsid w:val="00C03C77"/>
    <w:rsid w:val="00C066FB"/>
    <w:rsid w:val="00C06A62"/>
    <w:rsid w:val="00C07F16"/>
    <w:rsid w:val="00C10077"/>
    <w:rsid w:val="00C11037"/>
    <w:rsid w:val="00C11D18"/>
    <w:rsid w:val="00C11EEA"/>
    <w:rsid w:val="00C11FA5"/>
    <w:rsid w:val="00C15755"/>
    <w:rsid w:val="00C15F36"/>
    <w:rsid w:val="00C16F8A"/>
    <w:rsid w:val="00C1752D"/>
    <w:rsid w:val="00C17C1C"/>
    <w:rsid w:val="00C227A4"/>
    <w:rsid w:val="00C27CA3"/>
    <w:rsid w:val="00C3088B"/>
    <w:rsid w:val="00C31AB2"/>
    <w:rsid w:val="00C32B9B"/>
    <w:rsid w:val="00C34C50"/>
    <w:rsid w:val="00C36234"/>
    <w:rsid w:val="00C375A3"/>
    <w:rsid w:val="00C41CBE"/>
    <w:rsid w:val="00C4455F"/>
    <w:rsid w:val="00C446D2"/>
    <w:rsid w:val="00C4616B"/>
    <w:rsid w:val="00C46778"/>
    <w:rsid w:val="00C467BC"/>
    <w:rsid w:val="00C47046"/>
    <w:rsid w:val="00C474E9"/>
    <w:rsid w:val="00C5039E"/>
    <w:rsid w:val="00C506BB"/>
    <w:rsid w:val="00C53F5C"/>
    <w:rsid w:val="00C54344"/>
    <w:rsid w:val="00C5669A"/>
    <w:rsid w:val="00C56E01"/>
    <w:rsid w:val="00C57056"/>
    <w:rsid w:val="00C60B60"/>
    <w:rsid w:val="00C62460"/>
    <w:rsid w:val="00C638C3"/>
    <w:rsid w:val="00C6410B"/>
    <w:rsid w:val="00C646D8"/>
    <w:rsid w:val="00C65F33"/>
    <w:rsid w:val="00C66DF4"/>
    <w:rsid w:val="00C70A5D"/>
    <w:rsid w:val="00C7204D"/>
    <w:rsid w:val="00C721FF"/>
    <w:rsid w:val="00C72DD6"/>
    <w:rsid w:val="00C77C6F"/>
    <w:rsid w:val="00C77E77"/>
    <w:rsid w:val="00C81905"/>
    <w:rsid w:val="00C82432"/>
    <w:rsid w:val="00C83408"/>
    <w:rsid w:val="00C8451E"/>
    <w:rsid w:val="00C84FF7"/>
    <w:rsid w:val="00C85A38"/>
    <w:rsid w:val="00C87CB1"/>
    <w:rsid w:val="00C90CFA"/>
    <w:rsid w:val="00C9183C"/>
    <w:rsid w:val="00C9369B"/>
    <w:rsid w:val="00C93868"/>
    <w:rsid w:val="00C940F2"/>
    <w:rsid w:val="00C95573"/>
    <w:rsid w:val="00CA01CF"/>
    <w:rsid w:val="00CA2343"/>
    <w:rsid w:val="00CA4A6E"/>
    <w:rsid w:val="00CA5159"/>
    <w:rsid w:val="00CA5A85"/>
    <w:rsid w:val="00CB11D5"/>
    <w:rsid w:val="00CB191C"/>
    <w:rsid w:val="00CB1C5D"/>
    <w:rsid w:val="00CB24B9"/>
    <w:rsid w:val="00CB2523"/>
    <w:rsid w:val="00CB3F6B"/>
    <w:rsid w:val="00CB5D2A"/>
    <w:rsid w:val="00CB6F38"/>
    <w:rsid w:val="00CC04DA"/>
    <w:rsid w:val="00CC146A"/>
    <w:rsid w:val="00CC15A7"/>
    <w:rsid w:val="00CC53AE"/>
    <w:rsid w:val="00CD052A"/>
    <w:rsid w:val="00CD4B76"/>
    <w:rsid w:val="00CD5110"/>
    <w:rsid w:val="00CE0948"/>
    <w:rsid w:val="00CE0A8C"/>
    <w:rsid w:val="00CE39A2"/>
    <w:rsid w:val="00CE3B90"/>
    <w:rsid w:val="00CE68E2"/>
    <w:rsid w:val="00CE7BB4"/>
    <w:rsid w:val="00CF037C"/>
    <w:rsid w:val="00CF066E"/>
    <w:rsid w:val="00CF177D"/>
    <w:rsid w:val="00CF18D8"/>
    <w:rsid w:val="00CF1FC3"/>
    <w:rsid w:val="00CF31A1"/>
    <w:rsid w:val="00CF5324"/>
    <w:rsid w:val="00CF679B"/>
    <w:rsid w:val="00D03030"/>
    <w:rsid w:val="00D03281"/>
    <w:rsid w:val="00D0440D"/>
    <w:rsid w:val="00D05052"/>
    <w:rsid w:val="00D0777A"/>
    <w:rsid w:val="00D10647"/>
    <w:rsid w:val="00D11604"/>
    <w:rsid w:val="00D1163E"/>
    <w:rsid w:val="00D1271E"/>
    <w:rsid w:val="00D136E8"/>
    <w:rsid w:val="00D13E5F"/>
    <w:rsid w:val="00D1413D"/>
    <w:rsid w:val="00D15ED1"/>
    <w:rsid w:val="00D16DC2"/>
    <w:rsid w:val="00D1747C"/>
    <w:rsid w:val="00D219D1"/>
    <w:rsid w:val="00D2400E"/>
    <w:rsid w:val="00D26457"/>
    <w:rsid w:val="00D26DA9"/>
    <w:rsid w:val="00D270B8"/>
    <w:rsid w:val="00D27A87"/>
    <w:rsid w:val="00D30932"/>
    <w:rsid w:val="00D30E4A"/>
    <w:rsid w:val="00D32290"/>
    <w:rsid w:val="00D3243E"/>
    <w:rsid w:val="00D33DDB"/>
    <w:rsid w:val="00D351B0"/>
    <w:rsid w:val="00D35E4E"/>
    <w:rsid w:val="00D40A22"/>
    <w:rsid w:val="00D40AC9"/>
    <w:rsid w:val="00D41389"/>
    <w:rsid w:val="00D4251C"/>
    <w:rsid w:val="00D450E8"/>
    <w:rsid w:val="00D46272"/>
    <w:rsid w:val="00D479B6"/>
    <w:rsid w:val="00D512D5"/>
    <w:rsid w:val="00D51544"/>
    <w:rsid w:val="00D51C55"/>
    <w:rsid w:val="00D52913"/>
    <w:rsid w:val="00D61187"/>
    <w:rsid w:val="00D613CE"/>
    <w:rsid w:val="00D621A4"/>
    <w:rsid w:val="00D62412"/>
    <w:rsid w:val="00D62984"/>
    <w:rsid w:val="00D6338B"/>
    <w:rsid w:val="00D64333"/>
    <w:rsid w:val="00D64A6E"/>
    <w:rsid w:val="00D70344"/>
    <w:rsid w:val="00D7135E"/>
    <w:rsid w:val="00D72496"/>
    <w:rsid w:val="00D734E6"/>
    <w:rsid w:val="00D73A66"/>
    <w:rsid w:val="00D73B48"/>
    <w:rsid w:val="00D73EAF"/>
    <w:rsid w:val="00D763E1"/>
    <w:rsid w:val="00D76562"/>
    <w:rsid w:val="00D76D47"/>
    <w:rsid w:val="00D77606"/>
    <w:rsid w:val="00D80C5E"/>
    <w:rsid w:val="00D815F1"/>
    <w:rsid w:val="00D81697"/>
    <w:rsid w:val="00D84016"/>
    <w:rsid w:val="00D84704"/>
    <w:rsid w:val="00D84A3D"/>
    <w:rsid w:val="00D84F80"/>
    <w:rsid w:val="00D879BC"/>
    <w:rsid w:val="00D87A8A"/>
    <w:rsid w:val="00D906FE"/>
    <w:rsid w:val="00D90951"/>
    <w:rsid w:val="00D9362F"/>
    <w:rsid w:val="00D9465F"/>
    <w:rsid w:val="00D9594A"/>
    <w:rsid w:val="00D965F5"/>
    <w:rsid w:val="00D969FC"/>
    <w:rsid w:val="00D979B0"/>
    <w:rsid w:val="00DA0383"/>
    <w:rsid w:val="00DA096C"/>
    <w:rsid w:val="00DA3134"/>
    <w:rsid w:val="00DA4D09"/>
    <w:rsid w:val="00DA5D03"/>
    <w:rsid w:val="00DA7069"/>
    <w:rsid w:val="00DB19C7"/>
    <w:rsid w:val="00DB1E85"/>
    <w:rsid w:val="00DB3497"/>
    <w:rsid w:val="00DB45CE"/>
    <w:rsid w:val="00DB4635"/>
    <w:rsid w:val="00DB72CB"/>
    <w:rsid w:val="00DB75CB"/>
    <w:rsid w:val="00DC0351"/>
    <w:rsid w:val="00DC055A"/>
    <w:rsid w:val="00DC1079"/>
    <w:rsid w:val="00DC134B"/>
    <w:rsid w:val="00DC18E4"/>
    <w:rsid w:val="00DC2593"/>
    <w:rsid w:val="00DC3569"/>
    <w:rsid w:val="00DC4156"/>
    <w:rsid w:val="00DC4798"/>
    <w:rsid w:val="00DC4E05"/>
    <w:rsid w:val="00DC58B5"/>
    <w:rsid w:val="00DC58C4"/>
    <w:rsid w:val="00DC5E37"/>
    <w:rsid w:val="00DC7901"/>
    <w:rsid w:val="00DC7C53"/>
    <w:rsid w:val="00DD13ED"/>
    <w:rsid w:val="00DD22F4"/>
    <w:rsid w:val="00DD2D2C"/>
    <w:rsid w:val="00DD30E3"/>
    <w:rsid w:val="00DD32DA"/>
    <w:rsid w:val="00DD35FA"/>
    <w:rsid w:val="00DD50FC"/>
    <w:rsid w:val="00DD5F3A"/>
    <w:rsid w:val="00DD6A05"/>
    <w:rsid w:val="00DD7A3A"/>
    <w:rsid w:val="00DD7F9F"/>
    <w:rsid w:val="00DE0926"/>
    <w:rsid w:val="00DE4276"/>
    <w:rsid w:val="00DE67C8"/>
    <w:rsid w:val="00DF1D02"/>
    <w:rsid w:val="00DF1DDD"/>
    <w:rsid w:val="00DF2164"/>
    <w:rsid w:val="00DF2305"/>
    <w:rsid w:val="00DF2BED"/>
    <w:rsid w:val="00DF3B3A"/>
    <w:rsid w:val="00DF3B57"/>
    <w:rsid w:val="00DF6E57"/>
    <w:rsid w:val="00E02664"/>
    <w:rsid w:val="00E0341E"/>
    <w:rsid w:val="00E057F0"/>
    <w:rsid w:val="00E05CD5"/>
    <w:rsid w:val="00E06089"/>
    <w:rsid w:val="00E06679"/>
    <w:rsid w:val="00E06C6C"/>
    <w:rsid w:val="00E070BD"/>
    <w:rsid w:val="00E10251"/>
    <w:rsid w:val="00E105AB"/>
    <w:rsid w:val="00E11310"/>
    <w:rsid w:val="00E121E2"/>
    <w:rsid w:val="00E12DE7"/>
    <w:rsid w:val="00E12FD9"/>
    <w:rsid w:val="00E14293"/>
    <w:rsid w:val="00E14C59"/>
    <w:rsid w:val="00E14D8B"/>
    <w:rsid w:val="00E15FC9"/>
    <w:rsid w:val="00E16FA3"/>
    <w:rsid w:val="00E2074F"/>
    <w:rsid w:val="00E233C3"/>
    <w:rsid w:val="00E23BFE"/>
    <w:rsid w:val="00E23C5B"/>
    <w:rsid w:val="00E25DD3"/>
    <w:rsid w:val="00E26376"/>
    <w:rsid w:val="00E26A9A"/>
    <w:rsid w:val="00E26D76"/>
    <w:rsid w:val="00E30E70"/>
    <w:rsid w:val="00E3242D"/>
    <w:rsid w:val="00E333FE"/>
    <w:rsid w:val="00E33492"/>
    <w:rsid w:val="00E34FFA"/>
    <w:rsid w:val="00E35367"/>
    <w:rsid w:val="00E3548C"/>
    <w:rsid w:val="00E417FA"/>
    <w:rsid w:val="00E42794"/>
    <w:rsid w:val="00E42D96"/>
    <w:rsid w:val="00E42F8A"/>
    <w:rsid w:val="00E42FCD"/>
    <w:rsid w:val="00E43BD4"/>
    <w:rsid w:val="00E441B1"/>
    <w:rsid w:val="00E45237"/>
    <w:rsid w:val="00E464FD"/>
    <w:rsid w:val="00E46DCF"/>
    <w:rsid w:val="00E512DF"/>
    <w:rsid w:val="00E514AC"/>
    <w:rsid w:val="00E52175"/>
    <w:rsid w:val="00E5465A"/>
    <w:rsid w:val="00E54D7B"/>
    <w:rsid w:val="00E551C6"/>
    <w:rsid w:val="00E5529A"/>
    <w:rsid w:val="00E55ABE"/>
    <w:rsid w:val="00E6031A"/>
    <w:rsid w:val="00E607C0"/>
    <w:rsid w:val="00E6123E"/>
    <w:rsid w:val="00E62098"/>
    <w:rsid w:val="00E65DDF"/>
    <w:rsid w:val="00E6658C"/>
    <w:rsid w:val="00E66A57"/>
    <w:rsid w:val="00E72F5C"/>
    <w:rsid w:val="00E73A1E"/>
    <w:rsid w:val="00E7555E"/>
    <w:rsid w:val="00E767DB"/>
    <w:rsid w:val="00E76D79"/>
    <w:rsid w:val="00E77484"/>
    <w:rsid w:val="00E809B8"/>
    <w:rsid w:val="00E816C6"/>
    <w:rsid w:val="00E81DE7"/>
    <w:rsid w:val="00E82050"/>
    <w:rsid w:val="00E838A4"/>
    <w:rsid w:val="00E84EEB"/>
    <w:rsid w:val="00E85A3F"/>
    <w:rsid w:val="00E87D1A"/>
    <w:rsid w:val="00E91503"/>
    <w:rsid w:val="00E933F8"/>
    <w:rsid w:val="00E96519"/>
    <w:rsid w:val="00EA082F"/>
    <w:rsid w:val="00EA1A0E"/>
    <w:rsid w:val="00EA29D7"/>
    <w:rsid w:val="00EA6348"/>
    <w:rsid w:val="00EA7150"/>
    <w:rsid w:val="00EA7672"/>
    <w:rsid w:val="00EB0937"/>
    <w:rsid w:val="00EB1C8B"/>
    <w:rsid w:val="00EB2207"/>
    <w:rsid w:val="00EB2226"/>
    <w:rsid w:val="00EB39DD"/>
    <w:rsid w:val="00EB4758"/>
    <w:rsid w:val="00EB4C04"/>
    <w:rsid w:val="00EB5D5E"/>
    <w:rsid w:val="00EB6B30"/>
    <w:rsid w:val="00EB6C07"/>
    <w:rsid w:val="00EC05D7"/>
    <w:rsid w:val="00EC0929"/>
    <w:rsid w:val="00EC0C0B"/>
    <w:rsid w:val="00EC10E3"/>
    <w:rsid w:val="00EC2CE3"/>
    <w:rsid w:val="00EC347D"/>
    <w:rsid w:val="00EC37D9"/>
    <w:rsid w:val="00EC3DD3"/>
    <w:rsid w:val="00EC61F9"/>
    <w:rsid w:val="00EC6B02"/>
    <w:rsid w:val="00ED0AA3"/>
    <w:rsid w:val="00ED2D93"/>
    <w:rsid w:val="00ED3308"/>
    <w:rsid w:val="00ED4EA4"/>
    <w:rsid w:val="00EE1143"/>
    <w:rsid w:val="00EE4CD9"/>
    <w:rsid w:val="00EE51D8"/>
    <w:rsid w:val="00EE61C1"/>
    <w:rsid w:val="00EE68DA"/>
    <w:rsid w:val="00EE7384"/>
    <w:rsid w:val="00EE750C"/>
    <w:rsid w:val="00EF0508"/>
    <w:rsid w:val="00EF2133"/>
    <w:rsid w:val="00EF4AAD"/>
    <w:rsid w:val="00EF609B"/>
    <w:rsid w:val="00F00671"/>
    <w:rsid w:val="00F01ECF"/>
    <w:rsid w:val="00F035F1"/>
    <w:rsid w:val="00F0362A"/>
    <w:rsid w:val="00F045C9"/>
    <w:rsid w:val="00F10184"/>
    <w:rsid w:val="00F11BCD"/>
    <w:rsid w:val="00F11D60"/>
    <w:rsid w:val="00F15C71"/>
    <w:rsid w:val="00F178F0"/>
    <w:rsid w:val="00F20711"/>
    <w:rsid w:val="00F208CE"/>
    <w:rsid w:val="00F2143E"/>
    <w:rsid w:val="00F22433"/>
    <w:rsid w:val="00F23A4F"/>
    <w:rsid w:val="00F24790"/>
    <w:rsid w:val="00F3142D"/>
    <w:rsid w:val="00F314D9"/>
    <w:rsid w:val="00F32899"/>
    <w:rsid w:val="00F33444"/>
    <w:rsid w:val="00F402A0"/>
    <w:rsid w:val="00F40E93"/>
    <w:rsid w:val="00F41915"/>
    <w:rsid w:val="00F43C02"/>
    <w:rsid w:val="00F44EED"/>
    <w:rsid w:val="00F5298B"/>
    <w:rsid w:val="00F5341B"/>
    <w:rsid w:val="00F56802"/>
    <w:rsid w:val="00F569F4"/>
    <w:rsid w:val="00F573EF"/>
    <w:rsid w:val="00F577D2"/>
    <w:rsid w:val="00F57EC4"/>
    <w:rsid w:val="00F616BA"/>
    <w:rsid w:val="00F617CB"/>
    <w:rsid w:val="00F61B21"/>
    <w:rsid w:val="00F633BF"/>
    <w:rsid w:val="00F64872"/>
    <w:rsid w:val="00F64C6F"/>
    <w:rsid w:val="00F65CCB"/>
    <w:rsid w:val="00F70A5F"/>
    <w:rsid w:val="00F71814"/>
    <w:rsid w:val="00F7201F"/>
    <w:rsid w:val="00F73D05"/>
    <w:rsid w:val="00F76D5B"/>
    <w:rsid w:val="00F76EFF"/>
    <w:rsid w:val="00F7782A"/>
    <w:rsid w:val="00F80C08"/>
    <w:rsid w:val="00F8130D"/>
    <w:rsid w:val="00F8298F"/>
    <w:rsid w:val="00F8479A"/>
    <w:rsid w:val="00F84FFF"/>
    <w:rsid w:val="00F85138"/>
    <w:rsid w:val="00F86104"/>
    <w:rsid w:val="00F86229"/>
    <w:rsid w:val="00F9012A"/>
    <w:rsid w:val="00F90A08"/>
    <w:rsid w:val="00F9183B"/>
    <w:rsid w:val="00F92AC3"/>
    <w:rsid w:val="00F92FF8"/>
    <w:rsid w:val="00F944CE"/>
    <w:rsid w:val="00F94745"/>
    <w:rsid w:val="00F961C7"/>
    <w:rsid w:val="00F96F86"/>
    <w:rsid w:val="00FA218E"/>
    <w:rsid w:val="00FA3264"/>
    <w:rsid w:val="00FA3D9A"/>
    <w:rsid w:val="00FA5B40"/>
    <w:rsid w:val="00FA5B63"/>
    <w:rsid w:val="00FA7BB9"/>
    <w:rsid w:val="00FB33EA"/>
    <w:rsid w:val="00FB6852"/>
    <w:rsid w:val="00FB7446"/>
    <w:rsid w:val="00FC1E70"/>
    <w:rsid w:val="00FC2F19"/>
    <w:rsid w:val="00FC46A9"/>
    <w:rsid w:val="00FC5217"/>
    <w:rsid w:val="00FC5EBF"/>
    <w:rsid w:val="00FC618C"/>
    <w:rsid w:val="00FC66A8"/>
    <w:rsid w:val="00FC66F6"/>
    <w:rsid w:val="00FC6BAA"/>
    <w:rsid w:val="00FD0616"/>
    <w:rsid w:val="00FD1EEC"/>
    <w:rsid w:val="00FD3019"/>
    <w:rsid w:val="00FD33D2"/>
    <w:rsid w:val="00FD3A42"/>
    <w:rsid w:val="00FD3C83"/>
    <w:rsid w:val="00FD3DDE"/>
    <w:rsid w:val="00FD51AF"/>
    <w:rsid w:val="00FD5E1F"/>
    <w:rsid w:val="00FE027E"/>
    <w:rsid w:val="00FE046A"/>
    <w:rsid w:val="00FE0676"/>
    <w:rsid w:val="00FE1810"/>
    <w:rsid w:val="00FE1F1E"/>
    <w:rsid w:val="00FE26A8"/>
    <w:rsid w:val="00FE274A"/>
    <w:rsid w:val="00FE4D45"/>
    <w:rsid w:val="00FE50BD"/>
    <w:rsid w:val="00FE54C3"/>
    <w:rsid w:val="00FF128D"/>
    <w:rsid w:val="00FF540A"/>
    <w:rsid w:val="00FF584F"/>
    <w:rsid w:val="00FF7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88931082-1614-4053-B6C5-EA3183029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5E5D"/>
    <w:rPr>
      <w:rFonts w:eastAsia="MS Mincho"/>
      <w:sz w:val="24"/>
      <w:szCs w:val="24"/>
      <w:lang w:val="sq-AL" w:eastAsia="ja-JP"/>
    </w:rPr>
  </w:style>
  <w:style w:type="paragraph" w:styleId="Heading1">
    <w:name w:val="heading 1"/>
    <w:basedOn w:val="Normal"/>
    <w:next w:val="Normal"/>
    <w:qFormat/>
    <w:rsid w:val="00680E0E"/>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AB58EB"/>
    <w:pPr>
      <w:spacing w:after="160" w:line="240" w:lineRule="exact"/>
    </w:pPr>
    <w:rPr>
      <w:rFonts w:ascii="Tahoma" w:hAnsi="Tahoma"/>
      <w:noProof/>
      <w:sz w:val="20"/>
      <w:szCs w:val="20"/>
      <w:lang w:val="en-GB" w:eastAsia="en-US"/>
    </w:rPr>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character" w:styleId="Strong">
    <w:name w:val="Strong"/>
    <w:basedOn w:val="DefaultParagraphFont"/>
    <w:qFormat/>
    <w:rsid w:val="00DA0383"/>
    <w:rPr>
      <w:b/>
      <w:bCs/>
    </w:rPr>
  </w:style>
  <w:style w:type="character" w:customStyle="1" w:styleId="apple-converted-space">
    <w:name w:val="apple-converted-space"/>
    <w:basedOn w:val="DefaultParagraphFont"/>
    <w:rsid w:val="00DA0383"/>
  </w:style>
  <w:style w:type="paragraph" w:styleId="BodyText">
    <w:name w:val="Body Text"/>
    <w:basedOn w:val="Normal"/>
    <w:rsid w:val="00155B5A"/>
    <w:pPr>
      <w:spacing w:before="100" w:beforeAutospacing="1" w:after="100" w:afterAutospacing="1"/>
    </w:pPr>
  </w:style>
  <w:style w:type="paragraph" w:styleId="BodyText2">
    <w:name w:val="Body Text 2"/>
    <w:basedOn w:val="Normal"/>
    <w:rsid w:val="00155B5A"/>
    <w:pPr>
      <w:spacing w:before="100" w:beforeAutospacing="1" w:after="100" w:afterAutospacing="1"/>
    </w:pPr>
  </w:style>
  <w:style w:type="table" w:styleId="TableGrid">
    <w:name w:val="Table Grid"/>
    <w:basedOn w:val="TableNormal"/>
    <w:rsid w:val="00A721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5A3203"/>
    <w:pPr>
      <w:tabs>
        <w:tab w:val="center" w:pos="4320"/>
        <w:tab w:val="right" w:pos="8640"/>
      </w:tabs>
    </w:pPr>
  </w:style>
  <w:style w:type="character" w:styleId="PageNumber">
    <w:name w:val="page number"/>
    <w:basedOn w:val="DefaultParagraphFont"/>
    <w:rsid w:val="005A3203"/>
  </w:style>
  <w:style w:type="paragraph" w:customStyle="1" w:styleId="ADDRESS">
    <w:name w:val="ADDRESS"/>
    <w:basedOn w:val="Normal"/>
    <w:rsid w:val="00B65E5D"/>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basedOn w:val="DefaultParagraphFont"/>
    <w:rsid w:val="00B65E5D"/>
    <w:rPr>
      <w:rFonts w:ascii="CG Times" w:eastAsia="MS Mincho" w:hAnsi="CG Times"/>
      <w:b/>
      <w:sz w:val="22"/>
      <w:szCs w:val="22"/>
      <w:lang w:val="en-GB" w:eastAsia="en-US" w:bidi="ar-SA"/>
    </w:rPr>
  </w:style>
  <w:style w:type="paragraph" w:customStyle="1" w:styleId="bcpara">
    <w:name w:val="bc para"/>
    <w:basedOn w:val="Normal"/>
    <w:rsid w:val="00B65E5D"/>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65E5D"/>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65E5D"/>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B65E5D"/>
    <w:pPr>
      <w:widowControl w:val="0"/>
      <w:spacing w:after="720"/>
      <w:ind w:left="1843" w:hanging="709"/>
      <w:jc w:val="both"/>
    </w:pPr>
    <w:rPr>
      <w:rFonts w:ascii="Arial" w:hAnsi="Arial"/>
      <w:noProof/>
      <w:sz w:val="20"/>
      <w:szCs w:val="20"/>
      <w:lang w:val="en-GB"/>
    </w:rPr>
  </w:style>
  <w:style w:type="paragraph" w:customStyle="1" w:styleId="BoxText">
    <w:name w:val="Box Text"/>
    <w:basedOn w:val="Normal"/>
    <w:rsid w:val="00B65E5D"/>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B65E5D"/>
    <w:pPr>
      <w:widowControl w:val="0"/>
      <w:spacing w:before="240" w:after="240"/>
      <w:jc w:val="both"/>
    </w:pPr>
    <w:rPr>
      <w:rFonts w:ascii="Trebuchet MS" w:hAnsi="Trebuchet MS"/>
      <w:sz w:val="20"/>
      <w:szCs w:val="22"/>
    </w:rPr>
  </w:style>
  <w:style w:type="character" w:customStyle="1" w:styleId="bulletmenumraChar">
    <w:name w:val="bullet me numra Char"/>
    <w:basedOn w:val="DefaultParagraphFont"/>
    <w:rsid w:val="00B65E5D"/>
    <w:rPr>
      <w:rFonts w:ascii="Trebuchet MS" w:eastAsia="MS Mincho" w:hAnsi="Trebuchet MS"/>
      <w:szCs w:val="22"/>
      <w:lang w:val="en-GB" w:eastAsia="en-US" w:bidi="ar-SA"/>
    </w:rPr>
  </w:style>
  <w:style w:type="paragraph" w:customStyle="1" w:styleId="bulletmeshkronja">
    <w:name w:val="bullet me shkronja"/>
    <w:basedOn w:val="Normal"/>
    <w:rsid w:val="00B65E5D"/>
    <w:pPr>
      <w:widowControl w:val="0"/>
      <w:spacing w:before="60" w:after="60"/>
      <w:jc w:val="both"/>
    </w:pPr>
    <w:rPr>
      <w:rFonts w:ascii="Trebuchet MS" w:hAnsi="Trebuchet MS"/>
      <w:sz w:val="22"/>
      <w:szCs w:val="22"/>
    </w:rPr>
  </w:style>
  <w:style w:type="paragraph" w:customStyle="1" w:styleId="BULLETUDHEZIM">
    <w:name w:val="BULLET UDHEZIM"/>
    <w:basedOn w:val="Normal"/>
    <w:rsid w:val="00B65E5D"/>
    <w:pPr>
      <w:widowControl w:val="0"/>
      <w:tabs>
        <w:tab w:val="num" w:pos="360"/>
      </w:tabs>
      <w:spacing w:before="120" w:after="120"/>
      <w:jc w:val="both"/>
    </w:pPr>
    <w:rPr>
      <w:rFonts w:ascii="Book Antiqua" w:hAnsi="Book Antiqua"/>
      <w:sz w:val="22"/>
      <w:szCs w:val="22"/>
    </w:rPr>
  </w:style>
  <w:style w:type="paragraph" w:customStyle="1" w:styleId="Char0">
    <w:name w:val="Char"/>
    <w:basedOn w:val="Normal"/>
    <w:rsid w:val="00B65E5D"/>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B65E5D"/>
    <w:rPr>
      <w:rFonts w:ascii="Trebuchet MS" w:eastAsia="MS Mincho" w:hAnsi="Trebuchet MS"/>
      <w:sz w:val="22"/>
      <w:lang w:val="en-GB" w:eastAsia="en-US" w:bidi="ar-SA"/>
    </w:rPr>
  </w:style>
  <w:style w:type="paragraph" w:customStyle="1" w:styleId="Default">
    <w:name w:val="Default"/>
    <w:rsid w:val="00B65E5D"/>
    <w:pPr>
      <w:autoSpaceDE w:val="0"/>
      <w:autoSpaceDN w:val="0"/>
      <w:adjustRightInd w:val="0"/>
    </w:pPr>
    <w:rPr>
      <w:color w:val="000000"/>
      <w:sz w:val="24"/>
      <w:szCs w:val="24"/>
      <w:lang w:val="en-US" w:eastAsia="en-US"/>
    </w:rPr>
  </w:style>
  <w:style w:type="paragraph" w:customStyle="1" w:styleId="extraclauses">
    <w:name w:val="extra_clauses"/>
    <w:basedOn w:val="Normal"/>
    <w:rsid w:val="00B65E5D"/>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ootnote">
    <w:name w:val="footnote"/>
    <w:basedOn w:val="Normal"/>
    <w:rsid w:val="00B65E5D"/>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B65E5D"/>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B65E5D"/>
    <w:rPr>
      <w:rFonts w:ascii="Trebuchet MS" w:eastAsia="MS Mincho" w:hAnsi="Trebuchet MS"/>
      <w:sz w:val="18"/>
      <w:lang w:val="en-GB" w:eastAsia="en-US" w:bidi="ar-SA"/>
    </w:rPr>
  </w:style>
  <w:style w:type="character" w:customStyle="1" w:styleId="Heading1CharChar">
    <w:name w:val="Heading 1 Char Char"/>
    <w:basedOn w:val="DefaultParagraphFont"/>
    <w:rsid w:val="00B65E5D"/>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B65E5D"/>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B65E5D"/>
    <w:rPr>
      <w:rFonts w:ascii="Trebuchet MS" w:eastAsia="MS Mincho" w:hAnsi="Trebuchet MS" w:cs="Arial"/>
      <w:b/>
      <w:bCs/>
      <w:sz w:val="24"/>
      <w:szCs w:val="24"/>
      <w:lang w:val="en-US" w:eastAsia="en-US" w:bidi="ar-SA"/>
    </w:rPr>
  </w:style>
  <w:style w:type="paragraph" w:customStyle="1" w:styleId="hyrje">
    <w:name w:val="hyrje"/>
    <w:basedOn w:val="Heading1"/>
    <w:rsid w:val="00B65E5D"/>
    <w:pPr>
      <w:pageBreakBefore/>
      <w:spacing w:before="360" w:after="360"/>
      <w:jc w:val="both"/>
    </w:pPr>
    <w:rPr>
      <w:rFonts w:ascii="Trebuchet MS" w:hAnsi="Trebuchet MS"/>
      <w:sz w:val="36"/>
      <w:szCs w:val="36"/>
      <w:lang w:val="en-GB"/>
    </w:rPr>
  </w:style>
  <w:style w:type="paragraph" w:customStyle="1" w:styleId="Level11">
    <w:name w:val="Level 1.1"/>
    <w:basedOn w:val="Normal"/>
    <w:rsid w:val="00B65E5D"/>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B65E5D"/>
    <w:pPr>
      <w:widowControl w:val="0"/>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B65E5D"/>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B65E5D"/>
    <w:rPr>
      <w:rFonts w:ascii="Trebuchet MS" w:eastAsia="MS Mincho" w:hAnsi="Trebuchet MS"/>
      <w:sz w:val="22"/>
      <w:szCs w:val="22"/>
      <w:lang w:val="en-US" w:eastAsia="en-US" w:bidi="ar-SA"/>
    </w:rPr>
  </w:style>
  <w:style w:type="paragraph" w:customStyle="1" w:styleId="listmenumra">
    <w:name w:val="list me numra"/>
    <w:basedOn w:val="ListBullet2"/>
    <w:rsid w:val="00B65E5D"/>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65E5D"/>
    <w:pPr>
      <w:numPr>
        <w:numId w:val="2"/>
      </w:numPr>
    </w:pPr>
  </w:style>
  <w:style w:type="character" w:customStyle="1" w:styleId="listmenumraCharChar">
    <w:name w:val="list me numra Char Char"/>
    <w:basedOn w:val="ListBullet2Char"/>
    <w:rsid w:val="00B65E5D"/>
    <w:rPr>
      <w:rFonts w:ascii="Trebuchet MS" w:eastAsia="MS Mincho" w:hAnsi="Trebuchet MS"/>
      <w:sz w:val="22"/>
      <w:szCs w:val="22"/>
      <w:lang w:val="en-US" w:eastAsia="en-US" w:bidi="ar-SA"/>
    </w:rPr>
  </w:style>
  <w:style w:type="paragraph" w:styleId="ListParagraph">
    <w:name w:val="List Paragraph"/>
    <w:basedOn w:val="Normal"/>
    <w:qFormat/>
    <w:rsid w:val="00B65E5D"/>
    <w:pPr>
      <w:ind w:left="720"/>
      <w:contextualSpacing/>
    </w:pPr>
    <w:rPr>
      <w:sz w:val="20"/>
      <w:szCs w:val="20"/>
    </w:rPr>
  </w:style>
  <w:style w:type="paragraph" w:customStyle="1" w:styleId="NormaleBookmanOldStyle">
    <w:name w:val="Normale + Bookman Old Style"/>
    <w:aliases w:val="Giustificato,Dopo:  6 pt"/>
    <w:basedOn w:val="Normal"/>
    <w:rsid w:val="00B65E5D"/>
    <w:pPr>
      <w:spacing w:after="120"/>
      <w:jc w:val="both"/>
    </w:pPr>
    <w:rPr>
      <w:rFonts w:ascii="Bookman Old Style" w:hAnsi="Bookman Old Style"/>
      <w:sz w:val="20"/>
      <w:szCs w:val="20"/>
      <w:lang w:val="en-GB"/>
    </w:rPr>
  </w:style>
  <w:style w:type="paragraph" w:customStyle="1" w:styleId="numberedindent">
    <w:name w:val="numberedindent"/>
    <w:rsid w:val="00B65E5D"/>
    <w:pPr>
      <w:tabs>
        <w:tab w:val="num" w:pos="1800"/>
      </w:tabs>
      <w:spacing w:after="120"/>
      <w:jc w:val="both"/>
    </w:pPr>
    <w:rPr>
      <w:rFonts w:ascii="Arial" w:hAnsi="Arial"/>
      <w:lang w:eastAsia="en-US"/>
    </w:rPr>
  </w:style>
  <w:style w:type="paragraph" w:customStyle="1" w:styleId="para">
    <w:name w:val="para"/>
    <w:basedOn w:val="Normal"/>
    <w:rsid w:val="00B65E5D"/>
    <w:pPr>
      <w:widowControl w:val="0"/>
      <w:spacing w:before="120" w:after="240"/>
      <w:jc w:val="both"/>
    </w:pPr>
    <w:rPr>
      <w:rFonts w:ascii="Trebuchet MS" w:hAnsi="Trebuchet MS"/>
      <w:sz w:val="22"/>
      <w:szCs w:val="22"/>
    </w:rPr>
  </w:style>
  <w:style w:type="character" w:customStyle="1" w:styleId="paraChar">
    <w:name w:val="para Char"/>
    <w:basedOn w:val="DefaultParagraphFont"/>
    <w:rsid w:val="00B65E5D"/>
    <w:rPr>
      <w:rFonts w:ascii="Arial" w:eastAsia="MS Mincho" w:hAnsi="Arial"/>
      <w:sz w:val="22"/>
      <w:szCs w:val="24"/>
      <w:lang w:val="en-US" w:eastAsia="en-US" w:bidi="ar-SA"/>
    </w:rPr>
  </w:style>
  <w:style w:type="paragraph" w:customStyle="1" w:styleId="ParagraphNumbering">
    <w:name w:val="Paragraph Numbering"/>
    <w:basedOn w:val="Normal"/>
    <w:rsid w:val="00B65E5D"/>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B65E5D"/>
    <w:pPr>
      <w:ind w:left="720"/>
    </w:pPr>
  </w:style>
  <w:style w:type="paragraph" w:customStyle="1" w:styleId="Pas">
    <w:name w:val="Pas"/>
    <w:basedOn w:val="Normal"/>
    <w:rsid w:val="00B65E5D"/>
    <w:pPr>
      <w:widowControl w:val="0"/>
    </w:pPr>
    <w:rPr>
      <w:rFonts w:ascii="CG Times" w:hAnsi="CG Times"/>
      <w:sz w:val="22"/>
      <w:szCs w:val="22"/>
    </w:rPr>
  </w:style>
  <w:style w:type="paragraph" w:customStyle="1" w:styleId="Section">
    <w:name w:val="Section"/>
    <w:rsid w:val="00B65E5D"/>
    <w:rPr>
      <w:rFonts w:ascii="Arial" w:hAnsi="Arial" w:cs="Arial"/>
      <w:bCs/>
      <w:kern w:val="32"/>
      <w:sz w:val="48"/>
      <w:szCs w:val="32"/>
      <w:lang w:val="en-US" w:eastAsia="en-US"/>
    </w:rPr>
  </w:style>
  <w:style w:type="paragraph" w:customStyle="1" w:styleId="SectionNUM">
    <w:name w:val="Section NUM"/>
    <w:next w:val="Heading1"/>
    <w:rsid w:val="00B65E5D"/>
    <w:pPr>
      <w:keepNext/>
      <w:pageBreakBefore/>
      <w:tabs>
        <w:tab w:val="num" w:pos="720"/>
      </w:tabs>
      <w:spacing w:after="240"/>
      <w:ind w:left="720" w:hanging="360"/>
    </w:pPr>
    <w:rPr>
      <w:rFonts w:ascii="Trebuchet MS" w:hAnsi="Trebuchet MS"/>
      <w:b/>
      <w:kern w:val="32"/>
      <w:sz w:val="36"/>
      <w:lang w:eastAsia="en-US"/>
    </w:rPr>
  </w:style>
  <w:style w:type="paragraph" w:customStyle="1" w:styleId="Style">
    <w:name w:val="Style"/>
    <w:rsid w:val="00B65E5D"/>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B65E5D"/>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B65E5D"/>
    <w:rPr>
      <w:rFonts w:ascii="Trebuchet MS" w:eastAsia="MS Mincho" w:hAnsi="Trebuchet MS"/>
      <w:sz w:val="18"/>
      <w:szCs w:val="18"/>
      <w:lang w:val="en-US" w:eastAsia="en-US" w:bidi="ar-SA"/>
    </w:rPr>
  </w:style>
  <w:style w:type="paragraph" w:customStyle="1" w:styleId="sub-list">
    <w:name w:val="sub-list"/>
    <w:rsid w:val="00B65E5D"/>
    <w:pPr>
      <w:spacing w:before="60" w:after="120"/>
    </w:pPr>
    <w:rPr>
      <w:rFonts w:ascii="Arial" w:hAnsi="Arial"/>
      <w:sz w:val="22"/>
      <w:szCs w:val="24"/>
      <w:lang w:val="en-US" w:eastAsia="en-US"/>
    </w:rPr>
  </w:style>
  <w:style w:type="paragraph" w:customStyle="1" w:styleId="tabela">
    <w:name w:val="tabela"/>
    <w:basedOn w:val="Normal"/>
    <w:rsid w:val="00B65E5D"/>
    <w:pPr>
      <w:keepNext/>
      <w:keepLines/>
      <w:widowControl w:val="0"/>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B65E5D"/>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customStyle="1" w:styleId="TableFootnote">
    <w:name w:val="Table Footnote"/>
    <w:basedOn w:val="Normal"/>
    <w:rsid w:val="00B65E5D"/>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B65E5D"/>
    <w:pPr>
      <w:spacing w:before="40" w:beforeAutospacing="0" w:after="40" w:afterAutospacing="0"/>
      <w:jc w:val="both"/>
    </w:pPr>
    <w:rPr>
      <w:rFonts w:ascii="Trebuchet MS" w:hAnsi="Trebuchet MS"/>
      <w:sz w:val="18"/>
      <w:szCs w:val="22"/>
      <w:lang w:val="it-IT"/>
    </w:rPr>
  </w:style>
  <w:style w:type="paragraph" w:customStyle="1" w:styleId="text">
    <w:name w:val="text"/>
    <w:basedOn w:val="Normal"/>
    <w:rsid w:val="00B65E5D"/>
    <w:pPr>
      <w:widowControl w:val="0"/>
      <w:ind w:left="709"/>
      <w:jc w:val="both"/>
    </w:pPr>
    <w:rPr>
      <w:rFonts w:ascii="Arial" w:hAnsi="Arial"/>
      <w:sz w:val="20"/>
      <w:szCs w:val="20"/>
      <w:lang w:val="fr-FR"/>
    </w:rPr>
  </w:style>
  <w:style w:type="character" w:customStyle="1" w:styleId="TitulliCharChar">
    <w:name w:val="Titulli Char Char"/>
    <w:basedOn w:val="DefaultParagraphFont"/>
    <w:rsid w:val="00B65E5D"/>
    <w:rPr>
      <w:rFonts w:ascii="CG Times" w:eastAsia="MS Mincho" w:hAnsi="CG Times"/>
      <w:b/>
      <w:caps/>
      <w:sz w:val="22"/>
      <w:szCs w:val="22"/>
      <w:lang w:val="en-GB" w:eastAsia="en-US" w:bidi="ar-SA"/>
    </w:rPr>
  </w:style>
  <w:style w:type="paragraph" w:customStyle="1" w:styleId="xl22">
    <w:name w:val="xl22"/>
    <w:basedOn w:val="Normal"/>
    <w:rsid w:val="00B65E5D"/>
    <w:pPr>
      <w:spacing w:before="100" w:beforeAutospacing="1" w:after="100" w:afterAutospacing="1"/>
    </w:pPr>
    <w:rPr>
      <w:rFonts w:ascii="Book Antiqua" w:hAnsi="Book Antiqua"/>
      <w:b/>
      <w:bCs/>
      <w:sz w:val="20"/>
      <w:szCs w:val="20"/>
    </w:rPr>
  </w:style>
  <w:style w:type="paragraph" w:customStyle="1" w:styleId="xl23">
    <w:name w:val="xl23"/>
    <w:basedOn w:val="Normal"/>
    <w:rsid w:val="00B65E5D"/>
    <w:pPr>
      <w:spacing w:before="100" w:beforeAutospacing="1" w:after="100" w:afterAutospacing="1"/>
    </w:pPr>
    <w:rPr>
      <w:rFonts w:ascii="Book Antiqua" w:hAnsi="Book Antiqua"/>
      <w:sz w:val="20"/>
      <w:szCs w:val="20"/>
    </w:rPr>
  </w:style>
  <w:style w:type="paragraph" w:customStyle="1" w:styleId="xl24">
    <w:name w:val="xl24"/>
    <w:basedOn w:val="Normal"/>
    <w:rsid w:val="00B65E5D"/>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B65E5D"/>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B65E5D"/>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B65E5D"/>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B65E5D"/>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B65E5D"/>
    <w:pPr>
      <w:pBdr>
        <w:right w:val="single" w:sz="4" w:space="0" w:color="auto"/>
      </w:pBdr>
      <w:spacing w:before="100" w:beforeAutospacing="1" w:after="100" w:afterAutospacing="1"/>
    </w:pPr>
    <w:rPr>
      <w:sz w:val="20"/>
      <w:szCs w:val="20"/>
    </w:rPr>
  </w:style>
  <w:style w:type="paragraph" w:customStyle="1" w:styleId="xl30">
    <w:name w:val="xl30"/>
    <w:basedOn w:val="Normal"/>
    <w:rsid w:val="00B65E5D"/>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B65E5D"/>
    <w:pPr>
      <w:pBdr>
        <w:bottom w:val="single" w:sz="4" w:space="0" w:color="auto"/>
      </w:pBdr>
      <w:spacing w:before="100" w:beforeAutospacing="1" w:after="100" w:afterAutospacing="1"/>
    </w:pPr>
    <w:rPr>
      <w:sz w:val="20"/>
      <w:szCs w:val="20"/>
    </w:rPr>
  </w:style>
  <w:style w:type="paragraph" w:customStyle="1" w:styleId="xl32">
    <w:name w:val="xl32"/>
    <w:basedOn w:val="Normal"/>
    <w:rsid w:val="00B65E5D"/>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B65E5D"/>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B65E5D"/>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B65E5D"/>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B65E5D"/>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B65E5D"/>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B65E5D"/>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B65E5D"/>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B65E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B65E5D"/>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B65E5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B65E5D"/>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B65E5D"/>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B65E5D"/>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B65E5D"/>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B65E5D"/>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Header">
    <w:name w:val="header"/>
    <w:basedOn w:val="Normal"/>
    <w:rsid w:val="00EA082F"/>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742943">
      <w:bodyDiv w:val="1"/>
      <w:marLeft w:val="0"/>
      <w:marRight w:val="0"/>
      <w:marTop w:val="0"/>
      <w:marBottom w:val="0"/>
      <w:divBdr>
        <w:top w:val="none" w:sz="0" w:space="0" w:color="auto"/>
        <w:left w:val="none" w:sz="0" w:space="0" w:color="auto"/>
        <w:bottom w:val="none" w:sz="0" w:space="0" w:color="auto"/>
        <w:right w:val="none" w:sz="0" w:space="0" w:color="auto"/>
      </w:divBdr>
    </w:div>
    <w:div w:id="603461978">
      <w:bodyDiv w:val="1"/>
      <w:marLeft w:val="0"/>
      <w:marRight w:val="0"/>
      <w:marTop w:val="0"/>
      <w:marBottom w:val="0"/>
      <w:divBdr>
        <w:top w:val="none" w:sz="0" w:space="0" w:color="auto"/>
        <w:left w:val="none" w:sz="0" w:space="0" w:color="auto"/>
        <w:bottom w:val="none" w:sz="0" w:space="0" w:color="auto"/>
        <w:right w:val="none" w:sz="0" w:space="0" w:color="auto"/>
      </w:divBdr>
    </w:div>
    <w:div w:id="631523361">
      <w:bodyDiv w:val="1"/>
      <w:marLeft w:val="0"/>
      <w:marRight w:val="0"/>
      <w:marTop w:val="0"/>
      <w:marBottom w:val="0"/>
      <w:divBdr>
        <w:top w:val="none" w:sz="0" w:space="0" w:color="auto"/>
        <w:left w:val="none" w:sz="0" w:space="0" w:color="auto"/>
        <w:bottom w:val="none" w:sz="0" w:space="0" w:color="auto"/>
        <w:right w:val="none" w:sz="0" w:space="0" w:color="auto"/>
      </w:divBdr>
    </w:div>
    <w:div w:id="714426331">
      <w:bodyDiv w:val="1"/>
      <w:marLeft w:val="0"/>
      <w:marRight w:val="0"/>
      <w:marTop w:val="0"/>
      <w:marBottom w:val="0"/>
      <w:divBdr>
        <w:top w:val="none" w:sz="0" w:space="0" w:color="auto"/>
        <w:left w:val="none" w:sz="0" w:space="0" w:color="auto"/>
        <w:bottom w:val="none" w:sz="0" w:space="0" w:color="auto"/>
        <w:right w:val="none" w:sz="0" w:space="0" w:color="auto"/>
      </w:divBdr>
    </w:div>
    <w:div w:id="1086458099">
      <w:bodyDiv w:val="1"/>
      <w:marLeft w:val="0"/>
      <w:marRight w:val="0"/>
      <w:marTop w:val="0"/>
      <w:marBottom w:val="0"/>
      <w:divBdr>
        <w:top w:val="none" w:sz="0" w:space="0" w:color="auto"/>
        <w:left w:val="none" w:sz="0" w:space="0" w:color="auto"/>
        <w:bottom w:val="none" w:sz="0" w:space="0" w:color="auto"/>
        <w:right w:val="none" w:sz="0" w:space="0" w:color="auto"/>
      </w:divBdr>
    </w:div>
    <w:div w:id="1207831584">
      <w:bodyDiv w:val="1"/>
      <w:marLeft w:val="0"/>
      <w:marRight w:val="0"/>
      <w:marTop w:val="0"/>
      <w:marBottom w:val="0"/>
      <w:divBdr>
        <w:top w:val="none" w:sz="0" w:space="0" w:color="auto"/>
        <w:left w:val="none" w:sz="0" w:space="0" w:color="auto"/>
        <w:bottom w:val="none" w:sz="0" w:space="0" w:color="auto"/>
        <w:right w:val="none" w:sz="0" w:space="0" w:color="auto"/>
      </w:divBdr>
    </w:div>
    <w:div w:id="1263369257">
      <w:bodyDiv w:val="1"/>
      <w:marLeft w:val="0"/>
      <w:marRight w:val="0"/>
      <w:marTop w:val="0"/>
      <w:marBottom w:val="0"/>
      <w:divBdr>
        <w:top w:val="none" w:sz="0" w:space="0" w:color="auto"/>
        <w:left w:val="none" w:sz="0" w:space="0" w:color="auto"/>
        <w:bottom w:val="none" w:sz="0" w:space="0" w:color="auto"/>
        <w:right w:val="none" w:sz="0" w:space="0" w:color="auto"/>
      </w:divBdr>
    </w:div>
    <w:div w:id="1279605669">
      <w:bodyDiv w:val="1"/>
      <w:marLeft w:val="0"/>
      <w:marRight w:val="0"/>
      <w:marTop w:val="0"/>
      <w:marBottom w:val="0"/>
      <w:divBdr>
        <w:top w:val="none" w:sz="0" w:space="0" w:color="auto"/>
        <w:left w:val="none" w:sz="0" w:space="0" w:color="auto"/>
        <w:bottom w:val="none" w:sz="0" w:space="0" w:color="auto"/>
        <w:right w:val="none" w:sz="0" w:space="0" w:color="auto"/>
      </w:divBdr>
    </w:div>
    <w:div w:id="1302733802">
      <w:bodyDiv w:val="1"/>
      <w:marLeft w:val="0"/>
      <w:marRight w:val="0"/>
      <w:marTop w:val="0"/>
      <w:marBottom w:val="0"/>
      <w:divBdr>
        <w:top w:val="none" w:sz="0" w:space="0" w:color="auto"/>
        <w:left w:val="none" w:sz="0" w:space="0" w:color="auto"/>
        <w:bottom w:val="none" w:sz="0" w:space="0" w:color="auto"/>
        <w:right w:val="none" w:sz="0" w:space="0" w:color="auto"/>
      </w:divBdr>
    </w:div>
    <w:div w:id="1320114212">
      <w:bodyDiv w:val="1"/>
      <w:marLeft w:val="0"/>
      <w:marRight w:val="0"/>
      <w:marTop w:val="0"/>
      <w:marBottom w:val="0"/>
      <w:divBdr>
        <w:top w:val="none" w:sz="0" w:space="0" w:color="auto"/>
        <w:left w:val="none" w:sz="0" w:space="0" w:color="auto"/>
        <w:bottom w:val="none" w:sz="0" w:space="0" w:color="auto"/>
        <w:right w:val="none" w:sz="0" w:space="0" w:color="auto"/>
      </w:divBdr>
    </w:div>
    <w:div w:id="1322924039">
      <w:bodyDiv w:val="1"/>
      <w:marLeft w:val="0"/>
      <w:marRight w:val="0"/>
      <w:marTop w:val="0"/>
      <w:marBottom w:val="0"/>
      <w:divBdr>
        <w:top w:val="none" w:sz="0" w:space="0" w:color="auto"/>
        <w:left w:val="none" w:sz="0" w:space="0" w:color="auto"/>
        <w:bottom w:val="none" w:sz="0" w:space="0" w:color="auto"/>
        <w:right w:val="none" w:sz="0" w:space="0" w:color="auto"/>
      </w:divBdr>
    </w:div>
    <w:div w:id="1856646527">
      <w:bodyDiv w:val="1"/>
      <w:marLeft w:val="0"/>
      <w:marRight w:val="0"/>
      <w:marTop w:val="0"/>
      <w:marBottom w:val="0"/>
      <w:divBdr>
        <w:top w:val="none" w:sz="0" w:space="0" w:color="auto"/>
        <w:left w:val="none" w:sz="0" w:space="0" w:color="auto"/>
        <w:bottom w:val="none" w:sz="0" w:space="0" w:color="auto"/>
        <w:right w:val="none" w:sz="0" w:space="0" w:color="auto"/>
      </w:divBdr>
    </w:div>
    <w:div w:id="1911227024">
      <w:bodyDiv w:val="1"/>
      <w:marLeft w:val="0"/>
      <w:marRight w:val="0"/>
      <w:marTop w:val="0"/>
      <w:marBottom w:val="0"/>
      <w:divBdr>
        <w:top w:val="none" w:sz="0" w:space="0" w:color="auto"/>
        <w:left w:val="none" w:sz="0" w:space="0" w:color="auto"/>
        <w:bottom w:val="none" w:sz="0" w:space="0" w:color="auto"/>
        <w:right w:val="none" w:sz="0" w:space="0" w:color="auto"/>
      </w:divBdr>
    </w:div>
    <w:div w:id="2043437394">
      <w:bodyDiv w:val="1"/>
      <w:marLeft w:val="0"/>
      <w:marRight w:val="0"/>
      <w:marTop w:val="0"/>
      <w:marBottom w:val="0"/>
      <w:divBdr>
        <w:top w:val="none" w:sz="0" w:space="0" w:color="auto"/>
        <w:left w:val="none" w:sz="0" w:space="0" w:color="auto"/>
        <w:bottom w:val="none" w:sz="0" w:space="0" w:color="auto"/>
        <w:right w:val="none" w:sz="0" w:space="0" w:color="auto"/>
      </w:divBdr>
    </w:div>
    <w:div w:id="214191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8565</Words>
  <Characters>48824</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V E N D I M </vt:lpstr>
    </vt:vector>
  </TitlesOfParts>
  <Company/>
  <LinksUpToDate>false</LinksUpToDate>
  <CharactersWithSpaces>57275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 </dc:title>
  <dc:subject/>
  <dc:creator>m.bukaci</dc:creator>
  <cp:keywords/>
  <dc:description/>
  <cp:lastModifiedBy>Inida Noga</cp:lastModifiedBy>
  <cp:revision>2</cp:revision>
  <cp:lastPrinted>2010-01-08T09:56:00Z</cp:lastPrinted>
  <dcterms:created xsi:type="dcterms:W3CDTF">2019-02-20T18:10:00Z</dcterms:created>
  <dcterms:modified xsi:type="dcterms:W3CDTF">2019-02-20T18:10:00Z</dcterms:modified>
</cp:coreProperties>
</file>