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275" w:rsidRPr="00D50A3D" w:rsidRDefault="00BE5275" w:rsidP="004B2DBE">
      <w:pPr>
        <w:pStyle w:val="Akti"/>
        <w:keepNext w:val="0"/>
        <w:rPr>
          <w:sz w:val="21"/>
          <w:szCs w:val="21"/>
        </w:rPr>
      </w:pPr>
      <w:bookmarkStart w:id="0" w:name="_GoBack"/>
      <w:bookmarkEnd w:id="0"/>
      <w:r w:rsidRPr="00D50A3D">
        <w:rPr>
          <w:sz w:val="21"/>
          <w:szCs w:val="21"/>
        </w:rPr>
        <w:t>VENDIM</w:t>
      </w:r>
    </w:p>
    <w:p w:rsidR="00BE5275" w:rsidRPr="00D50A3D" w:rsidRDefault="00BE5275" w:rsidP="004B2DBE">
      <w:pPr>
        <w:pStyle w:val="NumriData"/>
        <w:keepNext w:val="0"/>
        <w:rPr>
          <w:sz w:val="21"/>
          <w:szCs w:val="21"/>
        </w:rPr>
      </w:pPr>
      <w:r w:rsidRPr="00D50A3D">
        <w:rPr>
          <w:sz w:val="21"/>
          <w:szCs w:val="21"/>
        </w:rPr>
        <w:t xml:space="preserve">Nr.459, datë 6.5.2009 </w:t>
      </w:r>
    </w:p>
    <w:p w:rsidR="00BE5275" w:rsidRPr="00D50A3D" w:rsidRDefault="00BE5275" w:rsidP="004B2DBE">
      <w:pPr>
        <w:pStyle w:val="Paragrafi"/>
        <w:rPr>
          <w:sz w:val="21"/>
          <w:szCs w:val="21"/>
        </w:rPr>
      </w:pPr>
    </w:p>
    <w:p w:rsidR="00BE5275" w:rsidRPr="00D50A3D" w:rsidRDefault="00BE5275" w:rsidP="004B2DBE">
      <w:pPr>
        <w:pStyle w:val="Titulli"/>
        <w:keepNext w:val="0"/>
        <w:rPr>
          <w:sz w:val="21"/>
          <w:szCs w:val="21"/>
        </w:rPr>
      </w:pPr>
      <w:r w:rsidRPr="00D50A3D">
        <w:rPr>
          <w:sz w:val="21"/>
          <w:szCs w:val="21"/>
        </w:rPr>
        <w:t>PËR MIRATIMIN E LISTËS SË INVENTARIT TË PRONAVE TË PALUAJTSHME SHTETËRORE, TË CILAT I KALOJNË NË PËRGJEGJËSI ADMINISTRIMI MINISTRISË SË BUJQËSISË, USHQIMIT DHE MBROJTJES SË KONSUMATORIT, PËR INSTITUTIN E SIGURISË USHQIMORE DHE  TË VETERINARISË</w:t>
      </w: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r w:rsidRPr="00D50A3D">
        <w:rPr>
          <w:sz w:val="21"/>
          <w:szCs w:val="21"/>
        </w:rPr>
        <w:t>Në mbështetje të nenit 100 të Kushtetutës dhe të neneve 8,  pika 3, e 13 të ligjit nr.8743, datë 22.2.2001 “Për pronat e paluajtshme të shtetit”, të ndryshuar, me propozimin e Ministrit të Brendshëm, Këshilli i Ministrave</w:t>
      </w:r>
    </w:p>
    <w:p w:rsidR="00BE5275" w:rsidRPr="00D50A3D" w:rsidRDefault="00BE5275" w:rsidP="004B2DBE">
      <w:pPr>
        <w:pStyle w:val="Paragrafi"/>
        <w:rPr>
          <w:sz w:val="21"/>
          <w:szCs w:val="21"/>
        </w:rPr>
      </w:pPr>
    </w:p>
    <w:p w:rsidR="00BE5275" w:rsidRPr="00D50A3D" w:rsidRDefault="00BE5275" w:rsidP="004B2DBE">
      <w:pPr>
        <w:pStyle w:val="VENDOSI"/>
        <w:keepNext w:val="0"/>
        <w:rPr>
          <w:sz w:val="21"/>
          <w:szCs w:val="21"/>
        </w:rPr>
      </w:pPr>
      <w:r w:rsidRPr="00D50A3D">
        <w:rPr>
          <w:sz w:val="21"/>
          <w:szCs w:val="21"/>
        </w:rPr>
        <w:t>VENDOSI:</w:t>
      </w:r>
    </w:p>
    <w:p w:rsidR="00BE5275" w:rsidRPr="00D50A3D" w:rsidRDefault="00BE5275" w:rsidP="004B2DBE">
      <w:pPr>
        <w:pStyle w:val="Paragrafi"/>
        <w:rPr>
          <w:rFonts w:eastAsia="Arial"/>
          <w:sz w:val="21"/>
          <w:szCs w:val="21"/>
        </w:rPr>
      </w:pPr>
    </w:p>
    <w:p w:rsidR="00BE5275" w:rsidRPr="00D50A3D" w:rsidRDefault="00BE5275" w:rsidP="004B2DBE">
      <w:pPr>
        <w:pStyle w:val="Paragrafi"/>
        <w:rPr>
          <w:sz w:val="21"/>
          <w:szCs w:val="21"/>
        </w:rPr>
      </w:pPr>
      <w:r w:rsidRPr="00D50A3D">
        <w:rPr>
          <w:rFonts w:eastAsia="Arial"/>
          <w:sz w:val="21"/>
          <w:szCs w:val="21"/>
        </w:rPr>
        <w:t>1.  </w:t>
      </w:r>
      <w:r w:rsidRPr="00D50A3D">
        <w:rPr>
          <w:sz w:val="21"/>
          <w:szCs w:val="21"/>
        </w:rPr>
        <w:t>Miratimin e listës së inventarit të pronave të paluajtshme shtetërore, të cilat i kalojnë në përgjegjësi administrimi Ministrisë së Bujqësisë, Ushqimit dhe Mbrojtjes së Konsumatorit, për Institutin e Sigurisë Ushqimore dhe të Veterinarisë, sipas listës, me 1 (një) fletë, që i bashkëlidhet këtij vendimi. </w:t>
      </w:r>
    </w:p>
    <w:p w:rsidR="00BE5275" w:rsidRPr="00D50A3D" w:rsidRDefault="00BE5275" w:rsidP="004B2DBE">
      <w:pPr>
        <w:pStyle w:val="Paragrafi"/>
        <w:rPr>
          <w:sz w:val="21"/>
          <w:szCs w:val="21"/>
        </w:rPr>
      </w:pPr>
      <w:r w:rsidRPr="00D50A3D">
        <w:rPr>
          <w:rFonts w:eastAsia="Arial"/>
          <w:sz w:val="21"/>
          <w:szCs w:val="21"/>
        </w:rPr>
        <w:t>2.  </w:t>
      </w:r>
      <w:r w:rsidRPr="00D50A3D">
        <w:rPr>
          <w:sz w:val="21"/>
          <w:szCs w:val="21"/>
        </w:rPr>
        <w:t>Ngarkohen Ministri i Bujqësisë, Ushqimit dhe Mbrojtjes së Konsumatorit, Ministri i Brendshëm dhe kryeregjistruesi i Pasurive të Paluajtshme të Republikës së Shqipërisë për zbatimin e këtij vendimi. </w:t>
      </w:r>
    </w:p>
    <w:p w:rsidR="00BE5275" w:rsidRPr="00D50A3D" w:rsidRDefault="00BE5275" w:rsidP="004B2DBE">
      <w:pPr>
        <w:pStyle w:val="Paragrafi"/>
        <w:rPr>
          <w:sz w:val="21"/>
          <w:szCs w:val="21"/>
        </w:rPr>
      </w:pPr>
      <w:r w:rsidRPr="00D50A3D">
        <w:rPr>
          <w:sz w:val="21"/>
          <w:szCs w:val="21"/>
        </w:rPr>
        <w:t>Ky vendim hyn në fuqi pas botimit në Fletoren Zyrtare.</w:t>
      </w:r>
    </w:p>
    <w:p w:rsidR="00BE5275" w:rsidRPr="00D50A3D" w:rsidRDefault="00BE5275" w:rsidP="004B2DBE">
      <w:pPr>
        <w:pStyle w:val="Paragrafi"/>
        <w:rPr>
          <w:sz w:val="21"/>
          <w:szCs w:val="21"/>
        </w:rPr>
      </w:pPr>
    </w:p>
    <w:p w:rsidR="00BE5275" w:rsidRPr="00D50A3D" w:rsidRDefault="00BE5275" w:rsidP="004B2DBE">
      <w:pPr>
        <w:pStyle w:val="Autoriteti"/>
        <w:keepNext w:val="0"/>
        <w:rPr>
          <w:sz w:val="21"/>
          <w:szCs w:val="21"/>
        </w:rPr>
      </w:pPr>
      <w:r w:rsidRPr="00D50A3D">
        <w:rPr>
          <w:sz w:val="21"/>
          <w:szCs w:val="21"/>
        </w:rPr>
        <w:t>KRYEMINISTRI</w:t>
      </w:r>
    </w:p>
    <w:p w:rsidR="00BE5275" w:rsidRPr="00D50A3D" w:rsidRDefault="00BE5275" w:rsidP="004B2DBE">
      <w:pPr>
        <w:pStyle w:val="AutoritetiEmer"/>
        <w:rPr>
          <w:sz w:val="21"/>
          <w:szCs w:val="21"/>
        </w:rPr>
      </w:pPr>
      <w:r w:rsidRPr="00D50A3D">
        <w:rPr>
          <w:sz w:val="21"/>
          <w:szCs w:val="21"/>
        </w:rPr>
        <w:t>Sali Berisha</w:t>
      </w:r>
    </w:p>
    <w:p w:rsidR="00BE5275" w:rsidRPr="00D50A3D" w:rsidRDefault="00BE5275" w:rsidP="004B2DBE">
      <w:pPr>
        <w:widowControl w:val="0"/>
        <w:rPr>
          <w:sz w:val="21"/>
          <w:szCs w:val="21"/>
        </w:rPr>
      </w:pPr>
    </w:p>
    <w:p w:rsidR="00BE5275" w:rsidRPr="00D50A3D" w:rsidRDefault="00BE5275" w:rsidP="004B2DBE">
      <w:pPr>
        <w:widowControl w:val="0"/>
        <w:rPr>
          <w:sz w:val="21"/>
          <w:szCs w:val="21"/>
        </w:rPr>
      </w:pPr>
    </w:p>
    <w:p w:rsidR="00BE5275" w:rsidRPr="00D50A3D" w:rsidRDefault="00BE5275" w:rsidP="004B2DBE">
      <w:pPr>
        <w:widowControl w:val="0"/>
        <w:rPr>
          <w:sz w:val="21"/>
          <w:szCs w:val="21"/>
        </w:rPr>
      </w:pPr>
    </w:p>
    <w:p w:rsidR="00BE5275" w:rsidRPr="00D50A3D" w:rsidRDefault="00BE5275" w:rsidP="004B2DBE">
      <w:pPr>
        <w:widowControl w:val="0"/>
        <w:rPr>
          <w:sz w:val="21"/>
          <w:szCs w:val="21"/>
        </w:rPr>
      </w:pPr>
    </w:p>
    <w:p w:rsidR="00BE5275" w:rsidRPr="00D50A3D" w:rsidRDefault="00BE5275" w:rsidP="004B2DBE">
      <w:pPr>
        <w:widowControl w:val="0"/>
        <w:rPr>
          <w:sz w:val="21"/>
          <w:szCs w:val="21"/>
        </w:rPr>
      </w:pPr>
    </w:p>
    <w:p w:rsidR="00BE5275" w:rsidRPr="00D50A3D" w:rsidRDefault="00BE5275" w:rsidP="004B2DBE">
      <w:pPr>
        <w:widowControl w:val="0"/>
        <w:rPr>
          <w:sz w:val="21"/>
          <w:szCs w:val="21"/>
        </w:rPr>
      </w:pPr>
    </w:p>
    <w:p w:rsidR="00BE5275" w:rsidRPr="00D50A3D" w:rsidRDefault="00BE5275" w:rsidP="004B2DBE">
      <w:pPr>
        <w:widowControl w:val="0"/>
        <w:rPr>
          <w:sz w:val="21"/>
          <w:szCs w:val="21"/>
        </w:rPr>
      </w:pPr>
    </w:p>
    <w:p w:rsidR="00BE5275" w:rsidRPr="00D50A3D" w:rsidRDefault="00BE5275" w:rsidP="004B2DBE">
      <w:pPr>
        <w:widowControl w:val="0"/>
        <w:rPr>
          <w:sz w:val="21"/>
          <w:szCs w:val="21"/>
        </w:rPr>
      </w:pPr>
    </w:p>
    <w:p w:rsidR="00BE5275" w:rsidRPr="00D50A3D" w:rsidRDefault="00BE5275" w:rsidP="004B2DBE">
      <w:pPr>
        <w:widowControl w:val="0"/>
        <w:rPr>
          <w:sz w:val="21"/>
          <w:szCs w:val="21"/>
        </w:rPr>
      </w:pPr>
    </w:p>
    <w:p w:rsidR="00BE5275" w:rsidRPr="00D50A3D" w:rsidRDefault="00BE5275" w:rsidP="004B2DBE">
      <w:pPr>
        <w:widowControl w:val="0"/>
        <w:rPr>
          <w:sz w:val="21"/>
          <w:szCs w:val="21"/>
        </w:rPr>
      </w:pPr>
    </w:p>
    <w:p w:rsidR="00BE5275" w:rsidRPr="00D50A3D" w:rsidRDefault="00BE5275" w:rsidP="004B2DBE">
      <w:pPr>
        <w:widowControl w:val="0"/>
        <w:rPr>
          <w:sz w:val="21"/>
          <w:szCs w:val="21"/>
        </w:rPr>
      </w:pPr>
    </w:p>
    <w:p w:rsidR="00BE5275" w:rsidRPr="00D50A3D" w:rsidRDefault="00BE5275" w:rsidP="004B2DBE">
      <w:pPr>
        <w:widowControl w:val="0"/>
        <w:rPr>
          <w:sz w:val="21"/>
          <w:szCs w:val="21"/>
        </w:rPr>
      </w:pPr>
    </w:p>
    <w:p w:rsidR="00BE5275" w:rsidRPr="00D50A3D" w:rsidRDefault="00BE5275" w:rsidP="004B2DBE">
      <w:pPr>
        <w:widowControl w:val="0"/>
        <w:rPr>
          <w:sz w:val="21"/>
          <w:szCs w:val="21"/>
        </w:rPr>
      </w:pPr>
    </w:p>
    <w:p w:rsidR="00BE5275" w:rsidRPr="00D50A3D" w:rsidRDefault="00BE5275" w:rsidP="004B2DBE">
      <w:pPr>
        <w:widowControl w:val="0"/>
        <w:rPr>
          <w:sz w:val="21"/>
          <w:szCs w:val="21"/>
        </w:rPr>
      </w:pPr>
    </w:p>
    <w:p w:rsidR="00BE5275" w:rsidRPr="00D50A3D" w:rsidRDefault="00BE5275" w:rsidP="004B2DBE">
      <w:pPr>
        <w:widowControl w:val="0"/>
        <w:rPr>
          <w:sz w:val="21"/>
          <w:szCs w:val="21"/>
        </w:rPr>
      </w:pPr>
    </w:p>
    <w:p w:rsidR="00BE5275" w:rsidRPr="00D50A3D" w:rsidRDefault="00BE5275" w:rsidP="004B2DBE">
      <w:pPr>
        <w:widowControl w:val="0"/>
        <w:rPr>
          <w:sz w:val="21"/>
          <w:szCs w:val="21"/>
        </w:rPr>
      </w:pPr>
    </w:p>
    <w:p w:rsidR="00BE5275" w:rsidRPr="00D50A3D" w:rsidRDefault="00BE5275" w:rsidP="004B2DBE">
      <w:pPr>
        <w:widowControl w:val="0"/>
        <w:rPr>
          <w:sz w:val="21"/>
          <w:szCs w:val="21"/>
        </w:rPr>
      </w:pPr>
    </w:p>
    <w:p w:rsidR="00BE5275" w:rsidRPr="00D50A3D" w:rsidRDefault="00BE5275" w:rsidP="004B2DBE">
      <w:pPr>
        <w:widowControl w:val="0"/>
        <w:rPr>
          <w:sz w:val="21"/>
          <w:szCs w:val="21"/>
        </w:rPr>
      </w:pPr>
    </w:p>
    <w:p w:rsidR="00BE5275" w:rsidRPr="00D50A3D" w:rsidRDefault="00BE5275" w:rsidP="004B2DBE">
      <w:pPr>
        <w:widowControl w:val="0"/>
        <w:rPr>
          <w:sz w:val="21"/>
          <w:szCs w:val="21"/>
        </w:rPr>
        <w:sectPr w:rsidR="00BE5275" w:rsidRPr="00D50A3D" w:rsidSect="00CA3FEA">
          <w:footerReference w:type="even" r:id="rId7"/>
          <w:footerReference w:type="default" r:id="rId8"/>
          <w:pgSz w:w="12240" w:h="15840"/>
          <w:pgMar w:top="1418" w:right="1418" w:bottom="1418" w:left="1418" w:header="1304" w:footer="1134" w:gutter="0"/>
          <w:pgNumType w:start="3655"/>
          <w:cols w:space="720"/>
          <w:docGrid w:linePitch="360"/>
        </w:sectPr>
      </w:pPr>
    </w:p>
    <w:p w:rsidR="00BE5275" w:rsidRPr="00D50A3D" w:rsidRDefault="00BE5275" w:rsidP="004B2DBE">
      <w:pPr>
        <w:pStyle w:val="Paragrafi"/>
        <w:rPr>
          <w:sz w:val="21"/>
          <w:szCs w:val="21"/>
        </w:rPr>
      </w:pPr>
      <w:r w:rsidRPr="00D50A3D">
        <w:rPr>
          <w:sz w:val="21"/>
          <w:szCs w:val="21"/>
        </w:rPr>
        <w:lastRenderedPageBreak/>
        <w:t>1.FORMULAR PËR INVENTARIZIMIN E PRONAVE TË PALUAJTSHME SHTETËRORE</w:t>
      </w:r>
    </w:p>
    <w:p w:rsidR="00BE5275" w:rsidRPr="00D50A3D" w:rsidRDefault="00BE5275" w:rsidP="004B2DBE">
      <w:pPr>
        <w:pStyle w:val="Paragrafi"/>
        <w:rPr>
          <w:sz w:val="21"/>
          <w:szCs w:val="21"/>
        </w:rPr>
      </w:pPr>
      <w:r w:rsidRPr="00D50A3D">
        <w:rPr>
          <w:sz w:val="21"/>
          <w:szCs w:val="21"/>
        </w:rPr>
        <w:t xml:space="preserve">                              (Për inventarizimin e pronave të veçanta)</w:t>
      </w:r>
    </w:p>
    <w:p w:rsidR="00BE5275" w:rsidRPr="00D50A3D" w:rsidRDefault="00BE5275" w:rsidP="004B2DBE">
      <w:pPr>
        <w:pStyle w:val="Paragrafi"/>
        <w:rPr>
          <w:sz w:val="21"/>
          <w:szCs w:val="21"/>
        </w:rPr>
      </w:pPr>
    </w:p>
    <w:tbl>
      <w:tblPr>
        <w:tblStyle w:val="PageNumbe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5"/>
        <w:gridCol w:w="1253"/>
        <w:gridCol w:w="900"/>
        <w:gridCol w:w="1440"/>
        <w:gridCol w:w="2160"/>
        <w:gridCol w:w="1080"/>
        <w:gridCol w:w="900"/>
        <w:gridCol w:w="1440"/>
        <w:gridCol w:w="1260"/>
        <w:gridCol w:w="1260"/>
        <w:gridCol w:w="1440"/>
      </w:tblGrid>
      <w:tr w:rsidR="00BE5275" w:rsidRPr="00550B02">
        <w:tc>
          <w:tcPr>
            <w:tcW w:w="13788" w:type="dxa"/>
            <w:gridSpan w:val="11"/>
          </w:tcPr>
          <w:p w:rsidR="00BE5275" w:rsidRPr="00550B02" w:rsidRDefault="00BE5275" w:rsidP="004B2DBE">
            <w:pPr>
              <w:pStyle w:val="Paragrafi"/>
              <w:ind w:firstLine="0"/>
              <w:rPr>
                <w:sz w:val="18"/>
                <w:szCs w:val="18"/>
              </w:rPr>
            </w:pPr>
            <w:r w:rsidRPr="00550B02">
              <w:rPr>
                <w:sz w:val="18"/>
                <w:szCs w:val="18"/>
              </w:rPr>
              <w:t xml:space="preserve">Institucioni i Pushtetit Qendror: MBUMK                                      </w:t>
            </w:r>
          </w:p>
          <w:p w:rsidR="00BE5275" w:rsidRPr="00550B02" w:rsidRDefault="00BE5275" w:rsidP="004B2DBE">
            <w:pPr>
              <w:pStyle w:val="Paragrafi"/>
              <w:ind w:firstLine="0"/>
              <w:rPr>
                <w:sz w:val="18"/>
                <w:szCs w:val="18"/>
              </w:rPr>
            </w:pPr>
            <w:r w:rsidRPr="00550B02">
              <w:rPr>
                <w:sz w:val="18"/>
                <w:szCs w:val="18"/>
              </w:rPr>
              <w:t xml:space="preserve">Bashkia / Komuna  B / Tiranë                                                        </w:t>
            </w:r>
          </w:p>
          <w:p w:rsidR="00BE5275" w:rsidRPr="00550B02" w:rsidRDefault="00BE5275" w:rsidP="004B2DBE">
            <w:pPr>
              <w:pStyle w:val="Paragrafi"/>
              <w:ind w:firstLine="0"/>
              <w:rPr>
                <w:sz w:val="18"/>
                <w:szCs w:val="18"/>
              </w:rPr>
            </w:pPr>
            <w:r w:rsidRPr="00550B02">
              <w:rPr>
                <w:sz w:val="18"/>
                <w:szCs w:val="18"/>
              </w:rPr>
              <w:t xml:space="preserve">(Instituti i Sigurisë Ushqimore dhe Veterinarisë)                             </w:t>
            </w:r>
          </w:p>
          <w:p w:rsidR="00BE5275" w:rsidRPr="00550B02" w:rsidRDefault="00BE5275" w:rsidP="004B2DBE">
            <w:pPr>
              <w:pStyle w:val="Paragrafi"/>
              <w:ind w:firstLine="0"/>
              <w:rPr>
                <w:sz w:val="18"/>
                <w:szCs w:val="18"/>
              </w:rPr>
            </w:pPr>
            <w:r w:rsidRPr="00550B02">
              <w:rPr>
                <w:sz w:val="18"/>
                <w:szCs w:val="18"/>
              </w:rPr>
              <w:t xml:space="preserve">Fusha e përdorimit të pronës:  Bujqësi – Ushqim                                             </w:t>
            </w:r>
          </w:p>
          <w:p w:rsidR="00BE5275" w:rsidRPr="00550B02" w:rsidRDefault="00BE5275" w:rsidP="004B2DBE">
            <w:pPr>
              <w:pStyle w:val="Paragrafi"/>
              <w:ind w:firstLine="0"/>
              <w:rPr>
                <w:sz w:val="18"/>
                <w:szCs w:val="18"/>
              </w:rPr>
            </w:pPr>
            <w:r w:rsidRPr="00550B02">
              <w:rPr>
                <w:sz w:val="18"/>
                <w:szCs w:val="18"/>
              </w:rPr>
              <w:t xml:space="preserve">(Administratë, kërkime shkencore)                                                                                                                                                  </w:t>
            </w:r>
          </w:p>
        </w:tc>
      </w:tr>
      <w:tr w:rsidR="00BE5275" w:rsidRPr="00550B02">
        <w:tc>
          <w:tcPr>
            <w:tcW w:w="2808" w:type="dxa"/>
            <w:gridSpan w:val="3"/>
          </w:tcPr>
          <w:p w:rsidR="00BE5275" w:rsidRPr="00550B02" w:rsidRDefault="00BE5275" w:rsidP="004B2DBE">
            <w:pPr>
              <w:pStyle w:val="Paragrafi"/>
              <w:ind w:firstLine="0"/>
              <w:jc w:val="center"/>
              <w:rPr>
                <w:b/>
                <w:sz w:val="18"/>
                <w:szCs w:val="18"/>
              </w:rPr>
            </w:pPr>
            <w:r w:rsidRPr="00550B02">
              <w:rPr>
                <w:b/>
                <w:sz w:val="18"/>
                <w:szCs w:val="18"/>
              </w:rPr>
              <w:t>A</w:t>
            </w:r>
          </w:p>
        </w:tc>
        <w:tc>
          <w:tcPr>
            <w:tcW w:w="5580" w:type="dxa"/>
            <w:gridSpan w:val="4"/>
          </w:tcPr>
          <w:p w:rsidR="00BE5275" w:rsidRPr="00550B02" w:rsidRDefault="00BE5275" w:rsidP="004B2DBE">
            <w:pPr>
              <w:pStyle w:val="Paragrafi"/>
              <w:ind w:firstLine="0"/>
              <w:jc w:val="center"/>
              <w:rPr>
                <w:b/>
                <w:sz w:val="18"/>
                <w:szCs w:val="18"/>
              </w:rPr>
            </w:pPr>
            <w:r w:rsidRPr="00550B02">
              <w:rPr>
                <w:b/>
                <w:sz w:val="18"/>
                <w:szCs w:val="18"/>
              </w:rPr>
              <w:t>B</w:t>
            </w:r>
          </w:p>
        </w:tc>
        <w:tc>
          <w:tcPr>
            <w:tcW w:w="5400" w:type="dxa"/>
            <w:gridSpan w:val="4"/>
          </w:tcPr>
          <w:p w:rsidR="00BE5275" w:rsidRPr="00550B02" w:rsidRDefault="00BE5275" w:rsidP="004B2DBE">
            <w:pPr>
              <w:pStyle w:val="Paragrafi"/>
              <w:ind w:firstLine="0"/>
              <w:jc w:val="center"/>
              <w:rPr>
                <w:b/>
                <w:sz w:val="18"/>
                <w:szCs w:val="18"/>
              </w:rPr>
            </w:pPr>
            <w:r w:rsidRPr="00550B02">
              <w:rPr>
                <w:b/>
                <w:sz w:val="18"/>
                <w:szCs w:val="18"/>
              </w:rPr>
              <w:t>C</w:t>
            </w:r>
          </w:p>
        </w:tc>
      </w:tr>
      <w:tr w:rsidR="00BE5275" w:rsidRPr="00550B02">
        <w:tc>
          <w:tcPr>
            <w:tcW w:w="655" w:type="dxa"/>
            <w:vAlign w:val="center"/>
          </w:tcPr>
          <w:p w:rsidR="00BE5275" w:rsidRPr="00550B02" w:rsidRDefault="00BE5275" w:rsidP="004B2DBE">
            <w:pPr>
              <w:pStyle w:val="Paragrafi"/>
              <w:ind w:firstLine="0"/>
              <w:jc w:val="center"/>
              <w:rPr>
                <w:b/>
                <w:sz w:val="18"/>
                <w:szCs w:val="18"/>
              </w:rPr>
            </w:pPr>
            <w:r w:rsidRPr="00550B02">
              <w:rPr>
                <w:b/>
                <w:sz w:val="18"/>
                <w:szCs w:val="18"/>
              </w:rPr>
              <w:t>Nr.</w:t>
            </w:r>
          </w:p>
          <w:p w:rsidR="00BE5275" w:rsidRPr="00550B02" w:rsidRDefault="00BE5275" w:rsidP="004B2DBE">
            <w:pPr>
              <w:pStyle w:val="Paragrafi"/>
              <w:ind w:firstLine="0"/>
              <w:jc w:val="center"/>
              <w:rPr>
                <w:b/>
                <w:sz w:val="18"/>
                <w:szCs w:val="18"/>
              </w:rPr>
            </w:pPr>
            <w:r w:rsidRPr="00550B02">
              <w:rPr>
                <w:b/>
                <w:sz w:val="18"/>
                <w:szCs w:val="18"/>
              </w:rPr>
              <w:t>rend.</w:t>
            </w:r>
          </w:p>
        </w:tc>
        <w:tc>
          <w:tcPr>
            <w:tcW w:w="1253" w:type="dxa"/>
            <w:vAlign w:val="center"/>
          </w:tcPr>
          <w:p w:rsidR="00BE5275" w:rsidRPr="00550B02" w:rsidRDefault="00BE5275" w:rsidP="004B2DBE">
            <w:pPr>
              <w:pStyle w:val="Paragrafi"/>
              <w:ind w:firstLine="0"/>
              <w:jc w:val="center"/>
              <w:rPr>
                <w:b/>
                <w:sz w:val="18"/>
                <w:szCs w:val="18"/>
              </w:rPr>
            </w:pPr>
            <w:r w:rsidRPr="00550B02">
              <w:rPr>
                <w:b/>
                <w:sz w:val="18"/>
                <w:szCs w:val="18"/>
              </w:rPr>
              <w:t>Zona kadast.</w:t>
            </w:r>
          </w:p>
          <w:p w:rsidR="00BE5275" w:rsidRPr="00550B02" w:rsidRDefault="00BE5275" w:rsidP="004B2DBE">
            <w:pPr>
              <w:pStyle w:val="Paragrafi"/>
              <w:ind w:firstLine="0"/>
              <w:jc w:val="center"/>
              <w:rPr>
                <w:b/>
                <w:sz w:val="18"/>
                <w:szCs w:val="18"/>
              </w:rPr>
            </w:pPr>
            <w:r w:rsidRPr="00550B02">
              <w:rPr>
                <w:b/>
                <w:sz w:val="18"/>
                <w:szCs w:val="18"/>
              </w:rPr>
              <w:t>Indeksi i</w:t>
            </w:r>
          </w:p>
          <w:p w:rsidR="00BE5275" w:rsidRPr="00550B02" w:rsidRDefault="00BE5275" w:rsidP="004B2DBE">
            <w:pPr>
              <w:pStyle w:val="Paragrafi"/>
              <w:ind w:firstLine="0"/>
              <w:jc w:val="center"/>
              <w:rPr>
                <w:b/>
                <w:sz w:val="18"/>
                <w:szCs w:val="18"/>
              </w:rPr>
            </w:pPr>
            <w:r w:rsidRPr="00550B02">
              <w:rPr>
                <w:b/>
                <w:sz w:val="18"/>
                <w:szCs w:val="18"/>
              </w:rPr>
              <w:t>hartës</w:t>
            </w:r>
          </w:p>
        </w:tc>
        <w:tc>
          <w:tcPr>
            <w:tcW w:w="900" w:type="dxa"/>
            <w:vAlign w:val="center"/>
          </w:tcPr>
          <w:p w:rsidR="00BE5275" w:rsidRPr="00550B02" w:rsidRDefault="00BE5275" w:rsidP="004B2DBE">
            <w:pPr>
              <w:pStyle w:val="Paragrafi"/>
              <w:ind w:firstLine="0"/>
              <w:jc w:val="center"/>
              <w:rPr>
                <w:b/>
                <w:sz w:val="18"/>
                <w:szCs w:val="18"/>
              </w:rPr>
            </w:pPr>
            <w:r w:rsidRPr="00550B02">
              <w:rPr>
                <w:b/>
                <w:sz w:val="18"/>
                <w:szCs w:val="18"/>
              </w:rPr>
              <w:t>Nr.</w:t>
            </w:r>
          </w:p>
          <w:p w:rsidR="00BE5275" w:rsidRPr="00550B02" w:rsidRDefault="00BE5275" w:rsidP="004B2DBE">
            <w:pPr>
              <w:pStyle w:val="Paragrafi"/>
              <w:ind w:firstLine="0"/>
              <w:jc w:val="center"/>
              <w:rPr>
                <w:b/>
                <w:sz w:val="18"/>
                <w:szCs w:val="18"/>
              </w:rPr>
            </w:pPr>
            <w:r w:rsidRPr="00550B02">
              <w:rPr>
                <w:b/>
                <w:sz w:val="18"/>
                <w:szCs w:val="18"/>
              </w:rPr>
              <w:t>pasurisë</w:t>
            </w:r>
          </w:p>
        </w:tc>
        <w:tc>
          <w:tcPr>
            <w:tcW w:w="1440" w:type="dxa"/>
            <w:vAlign w:val="center"/>
          </w:tcPr>
          <w:p w:rsidR="00BE5275" w:rsidRPr="00550B02" w:rsidRDefault="00BE5275" w:rsidP="004B2DBE">
            <w:pPr>
              <w:pStyle w:val="Paragrafi"/>
              <w:ind w:firstLine="0"/>
              <w:jc w:val="center"/>
              <w:rPr>
                <w:b/>
                <w:sz w:val="18"/>
                <w:szCs w:val="18"/>
              </w:rPr>
            </w:pPr>
            <w:r w:rsidRPr="00550B02">
              <w:rPr>
                <w:b/>
                <w:sz w:val="18"/>
                <w:szCs w:val="18"/>
              </w:rPr>
              <w:t>Lloji i pronës</w:t>
            </w:r>
          </w:p>
        </w:tc>
        <w:tc>
          <w:tcPr>
            <w:tcW w:w="2160" w:type="dxa"/>
            <w:vAlign w:val="center"/>
          </w:tcPr>
          <w:p w:rsidR="00BE5275" w:rsidRPr="00550B02" w:rsidRDefault="00BE5275" w:rsidP="004B2DBE">
            <w:pPr>
              <w:pStyle w:val="Paragrafi"/>
              <w:ind w:firstLine="0"/>
              <w:jc w:val="center"/>
              <w:rPr>
                <w:b/>
                <w:sz w:val="18"/>
                <w:szCs w:val="18"/>
              </w:rPr>
            </w:pPr>
            <w:r w:rsidRPr="00550B02">
              <w:rPr>
                <w:b/>
                <w:sz w:val="18"/>
                <w:szCs w:val="18"/>
              </w:rPr>
              <w:t>Emri i pronës. Adresa</w:t>
            </w:r>
          </w:p>
        </w:tc>
        <w:tc>
          <w:tcPr>
            <w:tcW w:w="1080" w:type="dxa"/>
            <w:vAlign w:val="center"/>
          </w:tcPr>
          <w:p w:rsidR="00BE5275" w:rsidRPr="00550B02" w:rsidRDefault="00BE5275" w:rsidP="004B2DBE">
            <w:pPr>
              <w:pStyle w:val="Paragrafi"/>
              <w:ind w:firstLine="0"/>
              <w:jc w:val="center"/>
              <w:rPr>
                <w:b/>
                <w:sz w:val="18"/>
                <w:szCs w:val="18"/>
              </w:rPr>
            </w:pPr>
            <w:r w:rsidRPr="00550B02">
              <w:rPr>
                <w:b/>
                <w:sz w:val="18"/>
                <w:szCs w:val="18"/>
              </w:rPr>
              <w:t>Sip. ttotale e</w:t>
            </w:r>
          </w:p>
          <w:p w:rsidR="00BE5275" w:rsidRPr="00550B02" w:rsidRDefault="00BE5275" w:rsidP="004B2DBE">
            <w:pPr>
              <w:pStyle w:val="Paragrafi"/>
              <w:ind w:firstLine="0"/>
              <w:jc w:val="center"/>
              <w:rPr>
                <w:b/>
                <w:sz w:val="18"/>
                <w:szCs w:val="18"/>
              </w:rPr>
            </w:pPr>
            <w:r w:rsidRPr="00550B02">
              <w:rPr>
                <w:b/>
                <w:sz w:val="18"/>
                <w:szCs w:val="18"/>
              </w:rPr>
              <w:t>pronës</w:t>
            </w:r>
          </w:p>
          <w:p w:rsidR="00BE5275" w:rsidRPr="00550B02" w:rsidRDefault="00BE5275" w:rsidP="004B2DBE">
            <w:pPr>
              <w:pStyle w:val="Paragrafi"/>
              <w:ind w:firstLine="0"/>
              <w:jc w:val="center"/>
              <w:rPr>
                <w:b/>
                <w:sz w:val="18"/>
                <w:szCs w:val="18"/>
              </w:rPr>
            </w:pPr>
            <w:r w:rsidRPr="00550B02">
              <w:rPr>
                <w:b/>
                <w:sz w:val="18"/>
                <w:szCs w:val="18"/>
              </w:rPr>
              <w:t>m</w:t>
            </w:r>
            <w:r w:rsidRPr="00550B02">
              <w:rPr>
                <w:b/>
                <w:sz w:val="18"/>
                <w:szCs w:val="18"/>
                <w:vertAlign w:val="superscript"/>
              </w:rPr>
              <w:t>2</w:t>
            </w:r>
          </w:p>
        </w:tc>
        <w:tc>
          <w:tcPr>
            <w:tcW w:w="900" w:type="dxa"/>
            <w:vAlign w:val="center"/>
          </w:tcPr>
          <w:p w:rsidR="00BE5275" w:rsidRPr="00550B02" w:rsidRDefault="00BE5275" w:rsidP="004B2DBE">
            <w:pPr>
              <w:pStyle w:val="Paragrafi"/>
              <w:ind w:firstLine="0"/>
              <w:jc w:val="center"/>
              <w:rPr>
                <w:b/>
                <w:sz w:val="18"/>
                <w:szCs w:val="18"/>
              </w:rPr>
            </w:pPr>
            <w:r w:rsidRPr="00550B02">
              <w:rPr>
                <w:b/>
                <w:sz w:val="18"/>
                <w:szCs w:val="18"/>
              </w:rPr>
              <w:t>Nga sip.</w:t>
            </w:r>
          </w:p>
          <w:p w:rsidR="00BE5275" w:rsidRPr="00550B02" w:rsidRDefault="00BE5275" w:rsidP="004B2DBE">
            <w:pPr>
              <w:pStyle w:val="Paragrafi"/>
              <w:ind w:firstLine="0"/>
              <w:jc w:val="center"/>
              <w:rPr>
                <w:b/>
                <w:sz w:val="18"/>
                <w:szCs w:val="18"/>
              </w:rPr>
            </w:pPr>
            <w:r w:rsidRPr="00550B02">
              <w:rPr>
                <w:b/>
                <w:sz w:val="18"/>
                <w:szCs w:val="18"/>
              </w:rPr>
              <w:t>totale sa</w:t>
            </w:r>
          </w:p>
          <w:p w:rsidR="00BE5275" w:rsidRPr="00550B02" w:rsidRDefault="00BE5275" w:rsidP="004B2DBE">
            <w:pPr>
              <w:pStyle w:val="Paragrafi"/>
              <w:ind w:firstLine="0"/>
              <w:jc w:val="center"/>
              <w:rPr>
                <w:b/>
                <w:sz w:val="18"/>
                <w:szCs w:val="18"/>
              </w:rPr>
            </w:pPr>
            <w:r w:rsidRPr="00550B02">
              <w:rPr>
                <w:b/>
                <w:sz w:val="18"/>
                <w:szCs w:val="18"/>
              </w:rPr>
              <w:t>ndërtesë</w:t>
            </w:r>
          </w:p>
          <w:p w:rsidR="00BE5275" w:rsidRPr="00550B02" w:rsidRDefault="00BE5275" w:rsidP="004B2DBE">
            <w:pPr>
              <w:pStyle w:val="Paragrafi"/>
              <w:ind w:firstLine="0"/>
              <w:jc w:val="center"/>
              <w:rPr>
                <w:b/>
                <w:sz w:val="18"/>
                <w:szCs w:val="18"/>
              </w:rPr>
            </w:pPr>
            <w:r w:rsidRPr="00550B02">
              <w:rPr>
                <w:b/>
                <w:sz w:val="18"/>
                <w:szCs w:val="18"/>
              </w:rPr>
              <w:t>m</w:t>
            </w:r>
            <w:r w:rsidRPr="00550B02">
              <w:rPr>
                <w:b/>
                <w:sz w:val="18"/>
                <w:szCs w:val="18"/>
                <w:vertAlign w:val="superscript"/>
              </w:rPr>
              <w:t>2</w:t>
            </w:r>
          </w:p>
        </w:tc>
        <w:tc>
          <w:tcPr>
            <w:tcW w:w="1440" w:type="dxa"/>
            <w:vAlign w:val="center"/>
          </w:tcPr>
          <w:p w:rsidR="00BE5275" w:rsidRPr="00550B02" w:rsidRDefault="00BE5275" w:rsidP="004B2DBE">
            <w:pPr>
              <w:pStyle w:val="Paragrafi"/>
              <w:ind w:firstLine="0"/>
              <w:jc w:val="center"/>
              <w:rPr>
                <w:b/>
                <w:sz w:val="18"/>
                <w:szCs w:val="18"/>
              </w:rPr>
            </w:pPr>
            <w:r w:rsidRPr="00550B02">
              <w:rPr>
                <w:b/>
                <w:sz w:val="18"/>
                <w:szCs w:val="18"/>
              </w:rPr>
              <w:t>Funksioni</w:t>
            </w:r>
          </w:p>
          <w:p w:rsidR="00BE5275" w:rsidRPr="00550B02" w:rsidRDefault="00BE5275" w:rsidP="004B2DBE">
            <w:pPr>
              <w:pStyle w:val="Paragrafi"/>
              <w:ind w:firstLine="0"/>
              <w:jc w:val="center"/>
              <w:rPr>
                <w:b/>
                <w:sz w:val="18"/>
                <w:szCs w:val="18"/>
              </w:rPr>
            </w:pPr>
            <w:r w:rsidRPr="00550B02">
              <w:rPr>
                <w:b/>
                <w:sz w:val="18"/>
                <w:szCs w:val="18"/>
              </w:rPr>
              <w:t>për të cilin përdoret</w:t>
            </w:r>
          </w:p>
          <w:p w:rsidR="00BE5275" w:rsidRPr="00550B02" w:rsidRDefault="00BE5275" w:rsidP="004B2DBE">
            <w:pPr>
              <w:pStyle w:val="Paragrafi"/>
              <w:ind w:firstLine="0"/>
              <w:jc w:val="center"/>
              <w:rPr>
                <w:b/>
                <w:sz w:val="18"/>
                <w:szCs w:val="18"/>
              </w:rPr>
            </w:pPr>
            <w:r w:rsidRPr="00550B02">
              <w:rPr>
                <w:b/>
                <w:sz w:val="18"/>
                <w:szCs w:val="18"/>
              </w:rPr>
              <w:t>prona</w:t>
            </w:r>
          </w:p>
        </w:tc>
        <w:tc>
          <w:tcPr>
            <w:tcW w:w="1260" w:type="dxa"/>
            <w:vAlign w:val="center"/>
          </w:tcPr>
          <w:p w:rsidR="00BE5275" w:rsidRPr="00550B02" w:rsidRDefault="00BE5275" w:rsidP="004B2DBE">
            <w:pPr>
              <w:pStyle w:val="Paragrafi"/>
              <w:ind w:firstLine="0"/>
              <w:jc w:val="center"/>
              <w:rPr>
                <w:b/>
                <w:sz w:val="18"/>
                <w:szCs w:val="18"/>
              </w:rPr>
            </w:pPr>
            <w:r w:rsidRPr="00550B02">
              <w:rPr>
                <w:b/>
                <w:sz w:val="18"/>
                <w:szCs w:val="18"/>
              </w:rPr>
              <w:t>Institucioni/</w:t>
            </w:r>
          </w:p>
          <w:p w:rsidR="00BE5275" w:rsidRPr="00550B02" w:rsidRDefault="00BE5275" w:rsidP="004B2DBE">
            <w:pPr>
              <w:pStyle w:val="Paragrafi"/>
              <w:ind w:firstLine="0"/>
              <w:jc w:val="center"/>
              <w:rPr>
                <w:b/>
                <w:sz w:val="18"/>
                <w:szCs w:val="18"/>
              </w:rPr>
            </w:pPr>
            <w:r w:rsidRPr="00550B02">
              <w:rPr>
                <w:b/>
                <w:sz w:val="18"/>
                <w:szCs w:val="18"/>
              </w:rPr>
              <w:t>enti me</w:t>
            </w:r>
          </w:p>
          <w:p w:rsidR="00BE5275" w:rsidRPr="00550B02" w:rsidRDefault="00BE5275" w:rsidP="004B2DBE">
            <w:pPr>
              <w:pStyle w:val="Paragrafi"/>
              <w:ind w:firstLine="0"/>
              <w:jc w:val="center"/>
              <w:rPr>
                <w:b/>
                <w:sz w:val="18"/>
                <w:szCs w:val="18"/>
              </w:rPr>
            </w:pPr>
            <w:r w:rsidRPr="00550B02">
              <w:rPr>
                <w:b/>
                <w:sz w:val="18"/>
                <w:szCs w:val="18"/>
              </w:rPr>
              <w:t>përgjegjësi</w:t>
            </w:r>
          </w:p>
          <w:p w:rsidR="00BE5275" w:rsidRPr="00550B02" w:rsidRDefault="00BE5275" w:rsidP="004B2DBE">
            <w:pPr>
              <w:pStyle w:val="Paragrafi"/>
              <w:ind w:firstLine="0"/>
              <w:jc w:val="center"/>
              <w:rPr>
                <w:b/>
                <w:sz w:val="18"/>
                <w:szCs w:val="18"/>
              </w:rPr>
            </w:pPr>
            <w:r w:rsidRPr="00550B02">
              <w:rPr>
                <w:b/>
                <w:sz w:val="18"/>
                <w:szCs w:val="18"/>
              </w:rPr>
              <w:t>administrative</w:t>
            </w:r>
          </w:p>
        </w:tc>
        <w:tc>
          <w:tcPr>
            <w:tcW w:w="1260" w:type="dxa"/>
            <w:vAlign w:val="center"/>
          </w:tcPr>
          <w:p w:rsidR="00BE5275" w:rsidRPr="00550B02" w:rsidRDefault="00BE5275" w:rsidP="004B2DBE">
            <w:pPr>
              <w:pStyle w:val="Paragrafi"/>
              <w:ind w:firstLine="0"/>
              <w:jc w:val="center"/>
              <w:rPr>
                <w:b/>
                <w:sz w:val="18"/>
                <w:szCs w:val="18"/>
              </w:rPr>
            </w:pPr>
            <w:r w:rsidRPr="00550B02">
              <w:rPr>
                <w:b/>
                <w:sz w:val="18"/>
                <w:szCs w:val="18"/>
              </w:rPr>
              <w:t>Institucioni/</w:t>
            </w:r>
          </w:p>
          <w:p w:rsidR="00BE5275" w:rsidRPr="00550B02" w:rsidRDefault="00BE5275" w:rsidP="004B2DBE">
            <w:pPr>
              <w:pStyle w:val="Paragrafi"/>
              <w:ind w:firstLine="0"/>
              <w:jc w:val="center"/>
              <w:rPr>
                <w:b/>
                <w:sz w:val="18"/>
                <w:szCs w:val="18"/>
              </w:rPr>
            </w:pPr>
            <w:r w:rsidRPr="00550B02">
              <w:rPr>
                <w:b/>
                <w:sz w:val="18"/>
                <w:szCs w:val="18"/>
              </w:rPr>
              <w:t>enti përdorues</w:t>
            </w:r>
          </w:p>
          <w:p w:rsidR="00BE5275" w:rsidRPr="00550B02" w:rsidRDefault="00BE5275" w:rsidP="004B2DBE">
            <w:pPr>
              <w:pStyle w:val="Paragrafi"/>
              <w:ind w:firstLine="0"/>
              <w:jc w:val="center"/>
              <w:rPr>
                <w:b/>
                <w:sz w:val="18"/>
                <w:szCs w:val="18"/>
              </w:rPr>
            </w:pPr>
            <w:r w:rsidRPr="00550B02">
              <w:rPr>
                <w:b/>
                <w:sz w:val="18"/>
                <w:szCs w:val="18"/>
              </w:rPr>
              <w:t>Statusi juridik i</w:t>
            </w:r>
          </w:p>
          <w:p w:rsidR="00BE5275" w:rsidRPr="00550B02" w:rsidRDefault="00BE5275" w:rsidP="004B2DBE">
            <w:pPr>
              <w:pStyle w:val="Paragrafi"/>
              <w:ind w:firstLine="0"/>
              <w:jc w:val="center"/>
              <w:rPr>
                <w:b/>
                <w:sz w:val="18"/>
                <w:szCs w:val="18"/>
              </w:rPr>
            </w:pPr>
            <w:r w:rsidRPr="00550B02">
              <w:rPr>
                <w:b/>
                <w:sz w:val="18"/>
                <w:szCs w:val="18"/>
              </w:rPr>
              <w:t>përdorimit</w:t>
            </w:r>
          </w:p>
        </w:tc>
        <w:tc>
          <w:tcPr>
            <w:tcW w:w="1440" w:type="dxa"/>
            <w:vAlign w:val="center"/>
          </w:tcPr>
          <w:p w:rsidR="00BE5275" w:rsidRPr="00550B02" w:rsidRDefault="00BE5275" w:rsidP="004B2DBE">
            <w:pPr>
              <w:pStyle w:val="Paragrafi"/>
              <w:ind w:firstLine="0"/>
              <w:jc w:val="center"/>
              <w:rPr>
                <w:b/>
                <w:sz w:val="18"/>
                <w:szCs w:val="18"/>
              </w:rPr>
            </w:pPr>
            <w:r w:rsidRPr="00550B02">
              <w:rPr>
                <w:b/>
                <w:sz w:val="18"/>
                <w:szCs w:val="18"/>
              </w:rPr>
              <w:t>Të dhëna</w:t>
            </w:r>
          </w:p>
          <w:p w:rsidR="00BE5275" w:rsidRPr="00550B02" w:rsidRDefault="00BE5275" w:rsidP="004B2DBE">
            <w:pPr>
              <w:pStyle w:val="Paragrafi"/>
              <w:ind w:firstLine="0"/>
              <w:jc w:val="center"/>
              <w:rPr>
                <w:b/>
                <w:sz w:val="18"/>
                <w:szCs w:val="18"/>
              </w:rPr>
            </w:pPr>
            <w:r w:rsidRPr="00550B02">
              <w:rPr>
                <w:b/>
                <w:sz w:val="18"/>
                <w:szCs w:val="18"/>
              </w:rPr>
              <w:t>të tjera</w:t>
            </w:r>
          </w:p>
          <w:p w:rsidR="00BE5275" w:rsidRPr="00550B02" w:rsidRDefault="00BE5275" w:rsidP="004B2DBE">
            <w:pPr>
              <w:pStyle w:val="Paragrafi"/>
              <w:ind w:firstLine="0"/>
              <w:jc w:val="center"/>
              <w:rPr>
                <w:b/>
                <w:sz w:val="18"/>
                <w:szCs w:val="18"/>
              </w:rPr>
            </w:pPr>
            <w:r w:rsidRPr="00550B02">
              <w:rPr>
                <w:b/>
                <w:sz w:val="18"/>
                <w:szCs w:val="18"/>
              </w:rPr>
              <w:t>(Shënime</w:t>
            </w:r>
          </w:p>
          <w:p w:rsidR="00BE5275" w:rsidRPr="00550B02" w:rsidRDefault="00BE5275" w:rsidP="004B2DBE">
            <w:pPr>
              <w:pStyle w:val="Paragrafi"/>
              <w:ind w:firstLine="0"/>
              <w:jc w:val="center"/>
              <w:rPr>
                <w:b/>
                <w:sz w:val="18"/>
                <w:szCs w:val="18"/>
              </w:rPr>
            </w:pPr>
            <w:r w:rsidRPr="00550B02">
              <w:rPr>
                <w:b/>
                <w:sz w:val="18"/>
                <w:szCs w:val="18"/>
              </w:rPr>
              <w:t>të veçanta)</w:t>
            </w:r>
          </w:p>
        </w:tc>
      </w:tr>
      <w:tr w:rsidR="00BE5275" w:rsidRPr="00550B02">
        <w:tc>
          <w:tcPr>
            <w:tcW w:w="655" w:type="dxa"/>
          </w:tcPr>
          <w:p w:rsidR="00BE5275" w:rsidRPr="00550B02" w:rsidRDefault="00BE5275" w:rsidP="004B2DBE">
            <w:pPr>
              <w:pStyle w:val="Paragrafi"/>
              <w:ind w:firstLine="0"/>
              <w:jc w:val="center"/>
              <w:rPr>
                <w:sz w:val="18"/>
                <w:szCs w:val="18"/>
              </w:rPr>
            </w:pPr>
            <w:r w:rsidRPr="00550B02">
              <w:rPr>
                <w:sz w:val="18"/>
                <w:szCs w:val="18"/>
              </w:rPr>
              <w:t>1</w:t>
            </w:r>
          </w:p>
        </w:tc>
        <w:tc>
          <w:tcPr>
            <w:tcW w:w="1253" w:type="dxa"/>
          </w:tcPr>
          <w:p w:rsidR="00BE5275" w:rsidRPr="00550B02" w:rsidRDefault="00BE5275" w:rsidP="004B2DBE">
            <w:pPr>
              <w:pStyle w:val="Paragrafi"/>
              <w:ind w:firstLine="0"/>
              <w:jc w:val="center"/>
              <w:rPr>
                <w:sz w:val="18"/>
                <w:szCs w:val="18"/>
              </w:rPr>
            </w:pPr>
            <w:r w:rsidRPr="00550B02">
              <w:rPr>
                <w:sz w:val="18"/>
                <w:szCs w:val="18"/>
              </w:rPr>
              <w:t>2</w:t>
            </w:r>
          </w:p>
        </w:tc>
        <w:tc>
          <w:tcPr>
            <w:tcW w:w="900" w:type="dxa"/>
          </w:tcPr>
          <w:p w:rsidR="00BE5275" w:rsidRPr="00550B02" w:rsidRDefault="00BE5275" w:rsidP="004B2DBE">
            <w:pPr>
              <w:pStyle w:val="Paragrafi"/>
              <w:ind w:firstLine="0"/>
              <w:jc w:val="center"/>
              <w:rPr>
                <w:sz w:val="18"/>
                <w:szCs w:val="18"/>
              </w:rPr>
            </w:pPr>
            <w:r w:rsidRPr="00550B02">
              <w:rPr>
                <w:sz w:val="18"/>
                <w:szCs w:val="18"/>
              </w:rPr>
              <w:t>3</w:t>
            </w:r>
          </w:p>
        </w:tc>
        <w:tc>
          <w:tcPr>
            <w:tcW w:w="1440" w:type="dxa"/>
          </w:tcPr>
          <w:p w:rsidR="00BE5275" w:rsidRPr="00550B02" w:rsidRDefault="00BE5275" w:rsidP="004B2DBE">
            <w:pPr>
              <w:pStyle w:val="Paragrafi"/>
              <w:ind w:firstLine="0"/>
              <w:jc w:val="center"/>
              <w:rPr>
                <w:sz w:val="18"/>
                <w:szCs w:val="18"/>
              </w:rPr>
            </w:pPr>
            <w:r w:rsidRPr="00550B02">
              <w:rPr>
                <w:sz w:val="18"/>
                <w:szCs w:val="18"/>
              </w:rPr>
              <w:t>4</w:t>
            </w:r>
          </w:p>
        </w:tc>
        <w:tc>
          <w:tcPr>
            <w:tcW w:w="2160" w:type="dxa"/>
          </w:tcPr>
          <w:p w:rsidR="00BE5275" w:rsidRPr="00550B02" w:rsidRDefault="00BE5275" w:rsidP="004B2DBE">
            <w:pPr>
              <w:pStyle w:val="Paragrafi"/>
              <w:ind w:firstLine="0"/>
              <w:jc w:val="center"/>
              <w:rPr>
                <w:sz w:val="18"/>
                <w:szCs w:val="18"/>
              </w:rPr>
            </w:pPr>
            <w:r w:rsidRPr="00550B02">
              <w:rPr>
                <w:sz w:val="18"/>
                <w:szCs w:val="18"/>
              </w:rPr>
              <w:t>5</w:t>
            </w:r>
          </w:p>
        </w:tc>
        <w:tc>
          <w:tcPr>
            <w:tcW w:w="1080" w:type="dxa"/>
          </w:tcPr>
          <w:p w:rsidR="00BE5275" w:rsidRPr="00550B02" w:rsidRDefault="00BE5275" w:rsidP="004B2DBE">
            <w:pPr>
              <w:pStyle w:val="Paragrafi"/>
              <w:ind w:firstLine="0"/>
              <w:jc w:val="center"/>
              <w:rPr>
                <w:sz w:val="18"/>
                <w:szCs w:val="18"/>
              </w:rPr>
            </w:pPr>
            <w:r w:rsidRPr="00550B02">
              <w:rPr>
                <w:sz w:val="18"/>
                <w:szCs w:val="18"/>
              </w:rPr>
              <w:t>6</w:t>
            </w:r>
          </w:p>
        </w:tc>
        <w:tc>
          <w:tcPr>
            <w:tcW w:w="900" w:type="dxa"/>
          </w:tcPr>
          <w:p w:rsidR="00BE5275" w:rsidRPr="00550B02" w:rsidRDefault="00BE5275" w:rsidP="004B2DBE">
            <w:pPr>
              <w:pStyle w:val="Paragrafi"/>
              <w:ind w:firstLine="0"/>
              <w:jc w:val="center"/>
              <w:rPr>
                <w:sz w:val="18"/>
                <w:szCs w:val="18"/>
              </w:rPr>
            </w:pPr>
            <w:r w:rsidRPr="00550B02">
              <w:rPr>
                <w:sz w:val="18"/>
                <w:szCs w:val="18"/>
              </w:rPr>
              <w:t>7</w:t>
            </w:r>
          </w:p>
        </w:tc>
        <w:tc>
          <w:tcPr>
            <w:tcW w:w="1440" w:type="dxa"/>
          </w:tcPr>
          <w:p w:rsidR="00BE5275" w:rsidRPr="00550B02" w:rsidRDefault="00BE5275" w:rsidP="004B2DBE">
            <w:pPr>
              <w:pStyle w:val="Paragrafi"/>
              <w:ind w:firstLine="0"/>
              <w:jc w:val="center"/>
              <w:rPr>
                <w:sz w:val="18"/>
                <w:szCs w:val="18"/>
              </w:rPr>
            </w:pPr>
            <w:r w:rsidRPr="00550B02">
              <w:rPr>
                <w:sz w:val="18"/>
                <w:szCs w:val="18"/>
              </w:rPr>
              <w:t>8</w:t>
            </w:r>
          </w:p>
        </w:tc>
        <w:tc>
          <w:tcPr>
            <w:tcW w:w="1260" w:type="dxa"/>
          </w:tcPr>
          <w:p w:rsidR="00BE5275" w:rsidRPr="00550B02" w:rsidRDefault="00BE5275" w:rsidP="004B2DBE">
            <w:pPr>
              <w:pStyle w:val="Paragrafi"/>
              <w:ind w:firstLine="0"/>
              <w:jc w:val="center"/>
              <w:rPr>
                <w:sz w:val="18"/>
                <w:szCs w:val="18"/>
              </w:rPr>
            </w:pPr>
            <w:r w:rsidRPr="00550B02">
              <w:rPr>
                <w:sz w:val="18"/>
                <w:szCs w:val="18"/>
              </w:rPr>
              <w:t>9</w:t>
            </w:r>
          </w:p>
        </w:tc>
        <w:tc>
          <w:tcPr>
            <w:tcW w:w="1260" w:type="dxa"/>
          </w:tcPr>
          <w:p w:rsidR="00BE5275" w:rsidRPr="00550B02" w:rsidRDefault="00BE5275" w:rsidP="004B2DBE">
            <w:pPr>
              <w:pStyle w:val="Paragrafi"/>
              <w:ind w:firstLine="0"/>
              <w:jc w:val="center"/>
              <w:rPr>
                <w:sz w:val="18"/>
                <w:szCs w:val="18"/>
              </w:rPr>
            </w:pPr>
            <w:r w:rsidRPr="00550B02">
              <w:rPr>
                <w:sz w:val="18"/>
                <w:szCs w:val="18"/>
              </w:rPr>
              <w:t>10</w:t>
            </w:r>
          </w:p>
        </w:tc>
        <w:tc>
          <w:tcPr>
            <w:tcW w:w="1440" w:type="dxa"/>
          </w:tcPr>
          <w:p w:rsidR="00BE5275" w:rsidRPr="00550B02" w:rsidRDefault="00BE5275" w:rsidP="004B2DBE">
            <w:pPr>
              <w:pStyle w:val="Paragrafi"/>
              <w:ind w:firstLine="0"/>
              <w:jc w:val="center"/>
              <w:rPr>
                <w:sz w:val="18"/>
                <w:szCs w:val="18"/>
              </w:rPr>
            </w:pPr>
            <w:r w:rsidRPr="00550B02">
              <w:rPr>
                <w:sz w:val="18"/>
                <w:szCs w:val="18"/>
              </w:rPr>
              <w:t>11</w:t>
            </w:r>
          </w:p>
        </w:tc>
      </w:tr>
      <w:tr w:rsidR="00BE5275" w:rsidRPr="00550B02">
        <w:tc>
          <w:tcPr>
            <w:tcW w:w="655" w:type="dxa"/>
          </w:tcPr>
          <w:p w:rsidR="00BE5275" w:rsidRPr="00550B02" w:rsidRDefault="00BE5275" w:rsidP="004B2DBE">
            <w:pPr>
              <w:pStyle w:val="Paragrafi"/>
              <w:ind w:firstLine="0"/>
              <w:rPr>
                <w:sz w:val="18"/>
                <w:szCs w:val="18"/>
              </w:rPr>
            </w:pPr>
            <w:r w:rsidRPr="00550B02">
              <w:rPr>
                <w:sz w:val="18"/>
                <w:szCs w:val="18"/>
              </w:rPr>
              <w:t>1</w:t>
            </w:r>
          </w:p>
        </w:tc>
        <w:tc>
          <w:tcPr>
            <w:tcW w:w="1253" w:type="dxa"/>
          </w:tcPr>
          <w:p w:rsidR="00BE5275" w:rsidRPr="00550B02" w:rsidRDefault="00BE5275" w:rsidP="004B2DBE">
            <w:pPr>
              <w:pStyle w:val="Paragrafi"/>
              <w:ind w:firstLine="0"/>
              <w:rPr>
                <w:sz w:val="18"/>
                <w:szCs w:val="18"/>
              </w:rPr>
            </w:pPr>
            <w:r w:rsidRPr="00550B02">
              <w:rPr>
                <w:sz w:val="18"/>
                <w:szCs w:val="18"/>
              </w:rPr>
              <w:t>8120</w:t>
            </w:r>
          </w:p>
          <w:p w:rsidR="00BE5275" w:rsidRPr="00550B02" w:rsidRDefault="00BE5275" w:rsidP="004B2DBE">
            <w:pPr>
              <w:pStyle w:val="Paragrafi"/>
              <w:ind w:firstLine="0"/>
              <w:rPr>
                <w:sz w:val="18"/>
                <w:szCs w:val="18"/>
              </w:rPr>
            </w:pPr>
            <w:r w:rsidRPr="00550B02">
              <w:rPr>
                <w:sz w:val="18"/>
                <w:szCs w:val="18"/>
              </w:rPr>
              <w:t>Tr-GH-17,18</w:t>
            </w:r>
          </w:p>
          <w:p w:rsidR="00BE5275" w:rsidRPr="00550B02" w:rsidRDefault="00BE5275" w:rsidP="004B2DBE">
            <w:pPr>
              <w:pStyle w:val="Paragrafi"/>
              <w:ind w:firstLine="0"/>
              <w:rPr>
                <w:sz w:val="18"/>
                <w:szCs w:val="18"/>
              </w:rPr>
            </w:pPr>
            <w:r w:rsidRPr="00550B02">
              <w:rPr>
                <w:sz w:val="18"/>
                <w:szCs w:val="18"/>
              </w:rPr>
              <w:t>Tr-IJ-17,18</w:t>
            </w:r>
          </w:p>
        </w:tc>
        <w:tc>
          <w:tcPr>
            <w:tcW w:w="900" w:type="dxa"/>
          </w:tcPr>
          <w:p w:rsidR="00BE5275" w:rsidRPr="00550B02" w:rsidRDefault="00BE5275" w:rsidP="004B2DBE">
            <w:pPr>
              <w:pStyle w:val="Paragrafi"/>
              <w:ind w:firstLine="0"/>
              <w:rPr>
                <w:sz w:val="18"/>
                <w:szCs w:val="18"/>
              </w:rPr>
            </w:pPr>
            <w:r w:rsidRPr="00550B02">
              <w:rPr>
                <w:sz w:val="18"/>
                <w:szCs w:val="18"/>
              </w:rPr>
              <w:t>5/224</w:t>
            </w:r>
          </w:p>
        </w:tc>
        <w:tc>
          <w:tcPr>
            <w:tcW w:w="1440" w:type="dxa"/>
          </w:tcPr>
          <w:p w:rsidR="00BE5275" w:rsidRPr="00550B02" w:rsidRDefault="00BE5275" w:rsidP="004B2DBE">
            <w:pPr>
              <w:pStyle w:val="Paragrafi"/>
              <w:ind w:firstLine="0"/>
              <w:rPr>
                <w:sz w:val="18"/>
                <w:szCs w:val="18"/>
              </w:rPr>
            </w:pPr>
            <w:r w:rsidRPr="00550B02">
              <w:rPr>
                <w:sz w:val="18"/>
                <w:szCs w:val="18"/>
              </w:rPr>
              <w:t>Ndërtesë+truall</w:t>
            </w:r>
          </w:p>
        </w:tc>
        <w:tc>
          <w:tcPr>
            <w:tcW w:w="2160" w:type="dxa"/>
          </w:tcPr>
          <w:p w:rsidR="00BE5275" w:rsidRPr="00550B02" w:rsidRDefault="00BE5275" w:rsidP="004B2DBE">
            <w:pPr>
              <w:pStyle w:val="Paragrafi"/>
              <w:ind w:firstLine="0"/>
              <w:rPr>
                <w:sz w:val="18"/>
                <w:szCs w:val="18"/>
              </w:rPr>
            </w:pPr>
            <w:r w:rsidRPr="00550B02">
              <w:rPr>
                <w:sz w:val="18"/>
                <w:szCs w:val="18"/>
              </w:rPr>
              <w:t>Instituti i Sigurisë Ushqimore</w:t>
            </w:r>
          </w:p>
          <w:p w:rsidR="00BE5275" w:rsidRPr="00550B02" w:rsidRDefault="00BE5275" w:rsidP="004B2DBE">
            <w:pPr>
              <w:pStyle w:val="Paragrafi"/>
              <w:ind w:firstLine="0"/>
              <w:rPr>
                <w:sz w:val="18"/>
                <w:szCs w:val="18"/>
              </w:rPr>
            </w:pPr>
            <w:r w:rsidRPr="00550B02">
              <w:rPr>
                <w:sz w:val="18"/>
                <w:szCs w:val="18"/>
              </w:rPr>
              <w:t xml:space="preserve">dhe Veterinarisë, </w:t>
            </w:r>
          </w:p>
          <w:p w:rsidR="00BE5275" w:rsidRPr="00550B02" w:rsidRDefault="00BE5275" w:rsidP="004B2DBE">
            <w:pPr>
              <w:pStyle w:val="Paragrafi"/>
              <w:ind w:firstLine="0"/>
              <w:rPr>
                <w:sz w:val="18"/>
                <w:szCs w:val="18"/>
              </w:rPr>
            </w:pPr>
            <w:r w:rsidRPr="00550B02">
              <w:rPr>
                <w:sz w:val="18"/>
                <w:szCs w:val="18"/>
              </w:rPr>
              <w:t>Rr.A Moisiu B/Tiranë</w:t>
            </w:r>
          </w:p>
        </w:tc>
        <w:tc>
          <w:tcPr>
            <w:tcW w:w="1080" w:type="dxa"/>
          </w:tcPr>
          <w:p w:rsidR="00BE5275" w:rsidRPr="00550B02" w:rsidRDefault="00BE5275" w:rsidP="004B2DBE">
            <w:pPr>
              <w:pStyle w:val="Paragrafi"/>
              <w:ind w:firstLine="0"/>
              <w:rPr>
                <w:sz w:val="18"/>
                <w:szCs w:val="18"/>
              </w:rPr>
            </w:pPr>
            <w:r w:rsidRPr="00550B02">
              <w:rPr>
                <w:sz w:val="18"/>
                <w:szCs w:val="18"/>
              </w:rPr>
              <w:t>26410</w:t>
            </w:r>
          </w:p>
        </w:tc>
        <w:tc>
          <w:tcPr>
            <w:tcW w:w="900" w:type="dxa"/>
          </w:tcPr>
          <w:p w:rsidR="00BE5275" w:rsidRPr="00550B02" w:rsidRDefault="00BE5275" w:rsidP="004B2DBE">
            <w:pPr>
              <w:pStyle w:val="Paragrafi"/>
              <w:ind w:firstLine="0"/>
              <w:rPr>
                <w:sz w:val="18"/>
                <w:szCs w:val="18"/>
              </w:rPr>
            </w:pPr>
            <w:r w:rsidRPr="00550B02">
              <w:rPr>
                <w:sz w:val="18"/>
                <w:szCs w:val="18"/>
              </w:rPr>
              <w:t>3201</w:t>
            </w:r>
          </w:p>
        </w:tc>
        <w:tc>
          <w:tcPr>
            <w:tcW w:w="1440" w:type="dxa"/>
          </w:tcPr>
          <w:p w:rsidR="00BE5275" w:rsidRPr="00550B02" w:rsidRDefault="00BE5275" w:rsidP="004B2DBE">
            <w:pPr>
              <w:pStyle w:val="Paragrafi"/>
              <w:ind w:firstLine="0"/>
              <w:rPr>
                <w:sz w:val="18"/>
                <w:szCs w:val="18"/>
              </w:rPr>
            </w:pPr>
            <w:r w:rsidRPr="00550B02">
              <w:rPr>
                <w:sz w:val="18"/>
                <w:szCs w:val="18"/>
              </w:rPr>
              <w:t>Administratë,</w:t>
            </w:r>
          </w:p>
          <w:p w:rsidR="00BE5275" w:rsidRPr="00550B02" w:rsidRDefault="00BE5275" w:rsidP="004B2DBE">
            <w:pPr>
              <w:pStyle w:val="Paragrafi"/>
              <w:ind w:firstLine="0"/>
              <w:rPr>
                <w:sz w:val="18"/>
                <w:szCs w:val="18"/>
              </w:rPr>
            </w:pPr>
            <w:r w:rsidRPr="00550B02">
              <w:rPr>
                <w:sz w:val="18"/>
                <w:szCs w:val="18"/>
              </w:rPr>
              <w:t>kërkime</w:t>
            </w:r>
          </w:p>
          <w:p w:rsidR="00BE5275" w:rsidRPr="00550B02" w:rsidRDefault="00BE5275" w:rsidP="004B2DBE">
            <w:pPr>
              <w:pStyle w:val="Paragrafi"/>
              <w:ind w:firstLine="0"/>
              <w:rPr>
                <w:sz w:val="18"/>
                <w:szCs w:val="18"/>
              </w:rPr>
            </w:pPr>
            <w:r w:rsidRPr="00550B02">
              <w:rPr>
                <w:sz w:val="18"/>
                <w:szCs w:val="18"/>
              </w:rPr>
              <w:t>shkencore</w:t>
            </w:r>
          </w:p>
        </w:tc>
        <w:tc>
          <w:tcPr>
            <w:tcW w:w="1260" w:type="dxa"/>
          </w:tcPr>
          <w:p w:rsidR="00BE5275" w:rsidRPr="00550B02" w:rsidRDefault="00BE5275" w:rsidP="004B2DBE">
            <w:pPr>
              <w:pStyle w:val="Paragrafi"/>
              <w:ind w:firstLine="0"/>
              <w:rPr>
                <w:sz w:val="18"/>
                <w:szCs w:val="18"/>
              </w:rPr>
            </w:pPr>
            <w:r w:rsidRPr="00550B02">
              <w:rPr>
                <w:sz w:val="18"/>
                <w:szCs w:val="18"/>
              </w:rPr>
              <w:t>MBUMK</w:t>
            </w:r>
          </w:p>
        </w:tc>
        <w:tc>
          <w:tcPr>
            <w:tcW w:w="1260" w:type="dxa"/>
          </w:tcPr>
          <w:p w:rsidR="00BE5275" w:rsidRPr="00550B02" w:rsidRDefault="00BE5275" w:rsidP="004B2DBE">
            <w:pPr>
              <w:pStyle w:val="Paragrafi"/>
              <w:ind w:firstLine="0"/>
              <w:rPr>
                <w:sz w:val="18"/>
                <w:szCs w:val="18"/>
              </w:rPr>
            </w:pPr>
            <w:r w:rsidRPr="00550B02">
              <w:rPr>
                <w:sz w:val="18"/>
                <w:szCs w:val="18"/>
              </w:rPr>
              <w:t>ISUV</w:t>
            </w:r>
          </w:p>
        </w:tc>
        <w:tc>
          <w:tcPr>
            <w:tcW w:w="1440" w:type="dxa"/>
          </w:tcPr>
          <w:p w:rsidR="00BE5275" w:rsidRPr="00550B02" w:rsidRDefault="00BE5275" w:rsidP="004B2DBE">
            <w:pPr>
              <w:pStyle w:val="Paragrafi"/>
              <w:ind w:firstLine="0"/>
              <w:rPr>
                <w:sz w:val="18"/>
                <w:szCs w:val="18"/>
              </w:rPr>
            </w:pPr>
            <w:r w:rsidRPr="00550B02">
              <w:rPr>
                <w:sz w:val="18"/>
                <w:szCs w:val="18"/>
              </w:rPr>
              <w:t>Sipërfaqja</w:t>
            </w:r>
          </w:p>
          <w:p w:rsidR="00BE5275" w:rsidRPr="00550B02" w:rsidRDefault="00BE5275" w:rsidP="004B2DBE">
            <w:pPr>
              <w:pStyle w:val="Paragrafi"/>
              <w:ind w:firstLine="0"/>
              <w:rPr>
                <w:sz w:val="18"/>
                <w:szCs w:val="18"/>
              </w:rPr>
            </w:pPr>
            <w:r w:rsidRPr="00550B02">
              <w:rPr>
                <w:sz w:val="18"/>
                <w:szCs w:val="18"/>
              </w:rPr>
              <w:t>totale e</w:t>
            </w:r>
            <w:r w:rsidR="00D50A3D" w:rsidRPr="00550B02">
              <w:rPr>
                <w:sz w:val="18"/>
                <w:szCs w:val="18"/>
              </w:rPr>
              <w:t xml:space="preserve"> pr</w:t>
            </w:r>
            <w:r w:rsidRPr="00550B02">
              <w:rPr>
                <w:sz w:val="18"/>
                <w:szCs w:val="18"/>
              </w:rPr>
              <w:t>onës +</w:t>
            </w:r>
            <w:r w:rsidR="00550B02">
              <w:rPr>
                <w:sz w:val="18"/>
                <w:szCs w:val="18"/>
              </w:rPr>
              <w:t xml:space="preserve"> </w:t>
            </w:r>
            <w:r w:rsidRPr="00550B02">
              <w:rPr>
                <w:sz w:val="18"/>
                <w:szCs w:val="18"/>
              </w:rPr>
              <w:t>ndërtesat.</w:t>
            </w:r>
          </w:p>
          <w:p w:rsidR="00BE5275" w:rsidRPr="00550B02" w:rsidRDefault="00BE5275" w:rsidP="004B2DBE">
            <w:pPr>
              <w:pStyle w:val="Paragrafi"/>
              <w:ind w:firstLine="0"/>
              <w:rPr>
                <w:sz w:val="18"/>
                <w:szCs w:val="18"/>
              </w:rPr>
            </w:pPr>
            <w:r w:rsidRPr="00550B02">
              <w:rPr>
                <w:sz w:val="18"/>
                <w:szCs w:val="18"/>
              </w:rPr>
              <w:t>(Detajuar si</w:t>
            </w:r>
          </w:p>
          <w:p w:rsidR="00BE5275" w:rsidRPr="00550B02" w:rsidRDefault="00BE5275" w:rsidP="004B2DBE">
            <w:pPr>
              <w:pStyle w:val="Paragrafi"/>
              <w:ind w:firstLine="0"/>
              <w:rPr>
                <w:sz w:val="18"/>
                <w:szCs w:val="18"/>
              </w:rPr>
            </w:pPr>
            <w:r w:rsidRPr="00550B02">
              <w:rPr>
                <w:sz w:val="18"/>
                <w:szCs w:val="18"/>
              </w:rPr>
              <w:t>më poshtë)</w:t>
            </w:r>
          </w:p>
        </w:tc>
      </w:tr>
      <w:tr w:rsidR="00BE5275" w:rsidRPr="00550B02">
        <w:tc>
          <w:tcPr>
            <w:tcW w:w="655" w:type="dxa"/>
          </w:tcPr>
          <w:p w:rsidR="00BE5275" w:rsidRPr="00550B02" w:rsidRDefault="00BE5275" w:rsidP="004B2DBE">
            <w:pPr>
              <w:pStyle w:val="Paragrafi"/>
              <w:ind w:firstLine="0"/>
              <w:rPr>
                <w:sz w:val="18"/>
                <w:szCs w:val="18"/>
              </w:rPr>
            </w:pPr>
          </w:p>
        </w:tc>
        <w:tc>
          <w:tcPr>
            <w:tcW w:w="1253" w:type="dxa"/>
          </w:tcPr>
          <w:p w:rsidR="00BE5275" w:rsidRPr="00550B02" w:rsidRDefault="00BE5275" w:rsidP="004B2DBE">
            <w:pPr>
              <w:pStyle w:val="Paragrafi"/>
              <w:ind w:firstLine="0"/>
              <w:rPr>
                <w:sz w:val="18"/>
                <w:szCs w:val="18"/>
              </w:rPr>
            </w:pPr>
          </w:p>
        </w:tc>
        <w:tc>
          <w:tcPr>
            <w:tcW w:w="900" w:type="dxa"/>
          </w:tcPr>
          <w:p w:rsidR="00BE5275" w:rsidRPr="00550B02" w:rsidRDefault="00BE5275" w:rsidP="004B2DBE">
            <w:pPr>
              <w:pStyle w:val="Paragrafi"/>
              <w:ind w:firstLine="0"/>
              <w:rPr>
                <w:sz w:val="18"/>
                <w:szCs w:val="18"/>
              </w:rPr>
            </w:pPr>
            <w:r w:rsidRPr="00550B02">
              <w:rPr>
                <w:sz w:val="18"/>
                <w:szCs w:val="18"/>
              </w:rPr>
              <w:t>5/224-1</w:t>
            </w:r>
          </w:p>
        </w:tc>
        <w:tc>
          <w:tcPr>
            <w:tcW w:w="1440" w:type="dxa"/>
          </w:tcPr>
          <w:p w:rsidR="00BE5275" w:rsidRPr="00550B02" w:rsidRDefault="00BE5275" w:rsidP="004B2DBE">
            <w:pPr>
              <w:pStyle w:val="Paragrafi"/>
              <w:ind w:firstLine="0"/>
              <w:rPr>
                <w:sz w:val="18"/>
                <w:szCs w:val="18"/>
              </w:rPr>
            </w:pPr>
            <w:r w:rsidRPr="00550B02">
              <w:rPr>
                <w:sz w:val="18"/>
                <w:szCs w:val="18"/>
              </w:rPr>
              <w:t>Ndërtesë+truall</w:t>
            </w:r>
          </w:p>
        </w:tc>
        <w:tc>
          <w:tcPr>
            <w:tcW w:w="2160" w:type="dxa"/>
          </w:tcPr>
          <w:p w:rsidR="00BE5275" w:rsidRPr="00550B02" w:rsidRDefault="00BE5275" w:rsidP="004B2DBE">
            <w:pPr>
              <w:pStyle w:val="Paragrafi"/>
              <w:ind w:firstLine="0"/>
              <w:rPr>
                <w:sz w:val="18"/>
                <w:szCs w:val="18"/>
              </w:rPr>
            </w:pPr>
            <w:r w:rsidRPr="00550B02">
              <w:rPr>
                <w:sz w:val="18"/>
                <w:szCs w:val="18"/>
              </w:rPr>
              <w:t>Zyra administrate+laborator</w:t>
            </w:r>
          </w:p>
          <w:p w:rsidR="00BE5275" w:rsidRPr="00550B02" w:rsidRDefault="00BE5275" w:rsidP="004B2DBE">
            <w:pPr>
              <w:pStyle w:val="Paragrafi"/>
              <w:ind w:firstLine="0"/>
              <w:rPr>
                <w:sz w:val="18"/>
                <w:szCs w:val="18"/>
              </w:rPr>
            </w:pPr>
            <w:r w:rsidRPr="00550B02">
              <w:rPr>
                <w:sz w:val="18"/>
                <w:szCs w:val="18"/>
              </w:rPr>
              <w:t>Shkencor, godinë 6-katëshe</w:t>
            </w:r>
          </w:p>
        </w:tc>
        <w:tc>
          <w:tcPr>
            <w:tcW w:w="1080" w:type="dxa"/>
          </w:tcPr>
          <w:p w:rsidR="00BE5275" w:rsidRPr="00550B02" w:rsidRDefault="00BE5275" w:rsidP="004B2DBE">
            <w:pPr>
              <w:pStyle w:val="Paragrafi"/>
              <w:ind w:firstLine="0"/>
              <w:rPr>
                <w:sz w:val="18"/>
                <w:szCs w:val="18"/>
              </w:rPr>
            </w:pPr>
            <w:r w:rsidRPr="00550B02">
              <w:rPr>
                <w:sz w:val="18"/>
                <w:szCs w:val="18"/>
              </w:rPr>
              <w:t>706.4</w:t>
            </w:r>
          </w:p>
        </w:tc>
        <w:tc>
          <w:tcPr>
            <w:tcW w:w="900" w:type="dxa"/>
          </w:tcPr>
          <w:p w:rsidR="00BE5275" w:rsidRPr="00550B02" w:rsidRDefault="00BE5275" w:rsidP="004B2DBE">
            <w:pPr>
              <w:pStyle w:val="Paragrafi"/>
              <w:ind w:firstLine="0"/>
              <w:rPr>
                <w:sz w:val="18"/>
                <w:szCs w:val="18"/>
              </w:rPr>
            </w:pPr>
            <w:r w:rsidRPr="00550B02">
              <w:rPr>
                <w:sz w:val="18"/>
                <w:szCs w:val="18"/>
              </w:rPr>
              <w:t>510</w:t>
            </w:r>
          </w:p>
        </w:tc>
        <w:tc>
          <w:tcPr>
            <w:tcW w:w="1440" w:type="dxa"/>
          </w:tcPr>
          <w:p w:rsidR="00BE5275" w:rsidRPr="00550B02" w:rsidRDefault="00BE5275" w:rsidP="004B2DBE">
            <w:pPr>
              <w:pStyle w:val="Paragrafi"/>
              <w:ind w:firstLine="0"/>
              <w:rPr>
                <w:sz w:val="18"/>
                <w:szCs w:val="18"/>
              </w:rPr>
            </w:pPr>
            <w:r w:rsidRPr="00550B02">
              <w:rPr>
                <w:sz w:val="18"/>
                <w:szCs w:val="18"/>
              </w:rPr>
              <w:t>Administratë,</w:t>
            </w:r>
          </w:p>
          <w:p w:rsidR="00BE5275" w:rsidRPr="00550B02" w:rsidRDefault="00BE5275" w:rsidP="004B2DBE">
            <w:pPr>
              <w:pStyle w:val="Paragrafi"/>
              <w:ind w:firstLine="0"/>
              <w:rPr>
                <w:sz w:val="18"/>
                <w:szCs w:val="18"/>
              </w:rPr>
            </w:pPr>
            <w:r w:rsidRPr="00550B02">
              <w:rPr>
                <w:sz w:val="18"/>
                <w:szCs w:val="18"/>
              </w:rPr>
              <w:t>laborator</w:t>
            </w:r>
          </w:p>
          <w:p w:rsidR="00BE5275" w:rsidRPr="00550B02" w:rsidRDefault="00BE5275" w:rsidP="004B2DBE">
            <w:pPr>
              <w:pStyle w:val="Paragrafi"/>
              <w:ind w:firstLine="0"/>
              <w:rPr>
                <w:sz w:val="18"/>
                <w:szCs w:val="18"/>
              </w:rPr>
            </w:pPr>
            <w:r w:rsidRPr="00550B02">
              <w:rPr>
                <w:sz w:val="18"/>
                <w:szCs w:val="18"/>
              </w:rPr>
              <w:t>shkencor</w:t>
            </w:r>
          </w:p>
        </w:tc>
        <w:tc>
          <w:tcPr>
            <w:tcW w:w="1260" w:type="dxa"/>
          </w:tcPr>
          <w:p w:rsidR="00BE5275" w:rsidRPr="00550B02" w:rsidRDefault="00BE5275" w:rsidP="004B2DBE">
            <w:pPr>
              <w:pStyle w:val="Paragrafi"/>
              <w:ind w:firstLine="0"/>
              <w:rPr>
                <w:sz w:val="18"/>
                <w:szCs w:val="18"/>
              </w:rPr>
            </w:pPr>
            <w:r w:rsidRPr="00550B02">
              <w:rPr>
                <w:sz w:val="18"/>
                <w:szCs w:val="18"/>
              </w:rPr>
              <w:t>MBUMK</w:t>
            </w:r>
          </w:p>
        </w:tc>
        <w:tc>
          <w:tcPr>
            <w:tcW w:w="1260" w:type="dxa"/>
          </w:tcPr>
          <w:p w:rsidR="00BE5275" w:rsidRPr="00550B02" w:rsidRDefault="00BE5275" w:rsidP="004B2DBE">
            <w:pPr>
              <w:pStyle w:val="Paragrafi"/>
              <w:ind w:firstLine="0"/>
              <w:rPr>
                <w:sz w:val="18"/>
                <w:szCs w:val="18"/>
              </w:rPr>
            </w:pPr>
            <w:r w:rsidRPr="00550B02">
              <w:rPr>
                <w:sz w:val="18"/>
                <w:szCs w:val="18"/>
              </w:rPr>
              <w:t>ISUV</w:t>
            </w:r>
          </w:p>
        </w:tc>
        <w:tc>
          <w:tcPr>
            <w:tcW w:w="1440" w:type="dxa"/>
          </w:tcPr>
          <w:p w:rsidR="00BE5275" w:rsidRPr="00550B02" w:rsidRDefault="00BE5275" w:rsidP="004B2DBE">
            <w:pPr>
              <w:pStyle w:val="Paragrafi"/>
              <w:ind w:firstLine="0"/>
              <w:rPr>
                <w:sz w:val="18"/>
                <w:szCs w:val="18"/>
              </w:rPr>
            </w:pPr>
          </w:p>
        </w:tc>
      </w:tr>
      <w:tr w:rsidR="00BE5275" w:rsidRPr="00550B02">
        <w:tc>
          <w:tcPr>
            <w:tcW w:w="655" w:type="dxa"/>
          </w:tcPr>
          <w:p w:rsidR="00BE5275" w:rsidRPr="00550B02" w:rsidRDefault="00BE5275" w:rsidP="004B2DBE">
            <w:pPr>
              <w:pStyle w:val="Paragrafi"/>
              <w:ind w:firstLine="0"/>
              <w:rPr>
                <w:sz w:val="18"/>
                <w:szCs w:val="18"/>
              </w:rPr>
            </w:pPr>
          </w:p>
        </w:tc>
        <w:tc>
          <w:tcPr>
            <w:tcW w:w="1253" w:type="dxa"/>
          </w:tcPr>
          <w:p w:rsidR="00BE5275" w:rsidRPr="00550B02" w:rsidRDefault="00BE5275" w:rsidP="004B2DBE">
            <w:pPr>
              <w:pStyle w:val="Paragrafi"/>
              <w:ind w:firstLine="0"/>
              <w:rPr>
                <w:sz w:val="18"/>
                <w:szCs w:val="18"/>
              </w:rPr>
            </w:pPr>
          </w:p>
        </w:tc>
        <w:tc>
          <w:tcPr>
            <w:tcW w:w="900" w:type="dxa"/>
          </w:tcPr>
          <w:p w:rsidR="00BE5275" w:rsidRPr="00550B02" w:rsidRDefault="00BE5275" w:rsidP="004B2DBE">
            <w:pPr>
              <w:widowControl w:val="0"/>
              <w:rPr>
                <w:sz w:val="18"/>
                <w:szCs w:val="18"/>
              </w:rPr>
            </w:pPr>
            <w:r w:rsidRPr="00550B02">
              <w:rPr>
                <w:sz w:val="18"/>
                <w:szCs w:val="18"/>
              </w:rPr>
              <w:t>5/224-2</w:t>
            </w:r>
          </w:p>
        </w:tc>
        <w:tc>
          <w:tcPr>
            <w:tcW w:w="1440" w:type="dxa"/>
          </w:tcPr>
          <w:p w:rsidR="00BE5275" w:rsidRPr="00550B02" w:rsidRDefault="00BE5275" w:rsidP="004B2DBE">
            <w:pPr>
              <w:pStyle w:val="Paragrafi"/>
              <w:ind w:firstLine="0"/>
              <w:rPr>
                <w:sz w:val="18"/>
                <w:szCs w:val="18"/>
              </w:rPr>
            </w:pPr>
            <w:r w:rsidRPr="00550B02">
              <w:rPr>
                <w:sz w:val="18"/>
                <w:szCs w:val="18"/>
              </w:rPr>
              <w:t>Ndërtesë+truall</w:t>
            </w:r>
          </w:p>
        </w:tc>
        <w:tc>
          <w:tcPr>
            <w:tcW w:w="2160" w:type="dxa"/>
          </w:tcPr>
          <w:p w:rsidR="00BE5275" w:rsidRPr="00550B02" w:rsidRDefault="00BE5275" w:rsidP="004B2DBE">
            <w:pPr>
              <w:pStyle w:val="Paragrafi"/>
              <w:ind w:firstLine="0"/>
              <w:rPr>
                <w:sz w:val="18"/>
                <w:szCs w:val="18"/>
              </w:rPr>
            </w:pPr>
            <w:r w:rsidRPr="00550B02">
              <w:rPr>
                <w:sz w:val="18"/>
                <w:szCs w:val="18"/>
              </w:rPr>
              <w:t>Dy godina dykatëshe,</w:t>
            </w:r>
          </w:p>
          <w:p w:rsidR="00BE5275" w:rsidRPr="00550B02" w:rsidRDefault="00BE5275" w:rsidP="004B2DBE">
            <w:pPr>
              <w:pStyle w:val="Paragrafi"/>
              <w:ind w:firstLine="0"/>
              <w:rPr>
                <w:sz w:val="18"/>
                <w:szCs w:val="18"/>
              </w:rPr>
            </w:pPr>
            <w:r w:rsidRPr="00550B02">
              <w:rPr>
                <w:sz w:val="18"/>
                <w:szCs w:val="18"/>
              </w:rPr>
              <w:t>laborator etj.</w:t>
            </w:r>
          </w:p>
        </w:tc>
        <w:tc>
          <w:tcPr>
            <w:tcW w:w="1080" w:type="dxa"/>
          </w:tcPr>
          <w:p w:rsidR="00BE5275" w:rsidRPr="00550B02" w:rsidRDefault="00BE5275" w:rsidP="004B2DBE">
            <w:pPr>
              <w:pStyle w:val="Paragrafi"/>
              <w:ind w:firstLine="0"/>
              <w:rPr>
                <w:sz w:val="18"/>
                <w:szCs w:val="18"/>
              </w:rPr>
            </w:pPr>
            <w:r w:rsidRPr="00550B02">
              <w:rPr>
                <w:sz w:val="18"/>
                <w:szCs w:val="18"/>
              </w:rPr>
              <w:t>790.0</w:t>
            </w:r>
          </w:p>
        </w:tc>
        <w:tc>
          <w:tcPr>
            <w:tcW w:w="900" w:type="dxa"/>
          </w:tcPr>
          <w:p w:rsidR="00BE5275" w:rsidRPr="00550B02" w:rsidRDefault="00BE5275" w:rsidP="004B2DBE">
            <w:pPr>
              <w:pStyle w:val="Paragrafi"/>
              <w:ind w:firstLine="0"/>
              <w:rPr>
                <w:sz w:val="18"/>
                <w:szCs w:val="18"/>
              </w:rPr>
            </w:pPr>
            <w:r w:rsidRPr="00550B02">
              <w:rPr>
                <w:sz w:val="18"/>
                <w:szCs w:val="18"/>
              </w:rPr>
              <w:t>651</w:t>
            </w:r>
          </w:p>
        </w:tc>
        <w:tc>
          <w:tcPr>
            <w:tcW w:w="1440" w:type="dxa"/>
          </w:tcPr>
          <w:p w:rsidR="00BE5275" w:rsidRPr="00550B02" w:rsidRDefault="00BE5275" w:rsidP="004B2DBE">
            <w:pPr>
              <w:pStyle w:val="Paragrafi"/>
              <w:ind w:firstLine="0"/>
              <w:rPr>
                <w:sz w:val="18"/>
                <w:szCs w:val="18"/>
              </w:rPr>
            </w:pPr>
            <w:r w:rsidRPr="00550B02">
              <w:rPr>
                <w:sz w:val="18"/>
                <w:szCs w:val="18"/>
              </w:rPr>
              <w:t>Laborator etj.</w:t>
            </w:r>
          </w:p>
        </w:tc>
        <w:tc>
          <w:tcPr>
            <w:tcW w:w="1260" w:type="dxa"/>
          </w:tcPr>
          <w:p w:rsidR="00BE5275" w:rsidRPr="00550B02" w:rsidRDefault="00BE5275" w:rsidP="004B2DBE">
            <w:pPr>
              <w:widowControl w:val="0"/>
              <w:rPr>
                <w:sz w:val="18"/>
                <w:szCs w:val="18"/>
              </w:rPr>
            </w:pPr>
            <w:r w:rsidRPr="00550B02">
              <w:rPr>
                <w:sz w:val="18"/>
                <w:szCs w:val="18"/>
              </w:rPr>
              <w:t>MBUMK</w:t>
            </w:r>
          </w:p>
        </w:tc>
        <w:tc>
          <w:tcPr>
            <w:tcW w:w="1260" w:type="dxa"/>
          </w:tcPr>
          <w:p w:rsidR="00BE5275" w:rsidRPr="00550B02" w:rsidRDefault="00BE5275" w:rsidP="004B2DBE">
            <w:pPr>
              <w:widowControl w:val="0"/>
              <w:rPr>
                <w:sz w:val="18"/>
                <w:szCs w:val="18"/>
              </w:rPr>
            </w:pPr>
            <w:r w:rsidRPr="00550B02">
              <w:rPr>
                <w:sz w:val="18"/>
                <w:szCs w:val="18"/>
              </w:rPr>
              <w:t>ISUV</w:t>
            </w:r>
          </w:p>
        </w:tc>
        <w:tc>
          <w:tcPr>
            <w:tcW w:w="1440" w:type="dxa"/>
          </w:tcPr>
          <w:p w:rsidR="00BE5275" w:rsidRPr="00550B02" w:rsidRDefault="00BE5275" w:rsidP="004B2DBE">
            <w:pPr>
              <w:pStyle w:val="Paragrafi"/>
              <w:ind w:firstLine="0"/>
              <w:rPr>
                <w:sz w:val="18"/>
                <w:szCs w:val="18"/>
              </w:rPr>
            </w:pPr>
          </w:p>
        </w:tc>
      </w:tr>
      <w:tr w:rsidR="00BE5275" w:rsidRPr="00550B02">
        <w:tc>
          <w:tcPr>
            <w:tcW w:w="655" w:type="dxa"/>
          </w:tcPr>
          <w:p w:rsidR="00BE5275" w:rsidRPr="00550B02" w:rsidRDefault="00BE5275" w:rsidP="004B2DBE">
            <w:pPr>
              <w:pStyle w:val="Paragrafi"/>
              <w:ind w:firstLine="0"/>
              <w:rPr>
                <w:sz w:val="18"/>
                <w:szCs w:val="18"/>
              </w:rPr>
            </w:pPr>
          </w:p>
        </w:tc>
        <w:tc>
          <w:tcPr>
            <w:tcW w:w="1253" w:type="dxa"/>
          </w:tcPr>
          <w:p w:rsidR="00BE5275" w:rsidRPr="00550B02" w:rsidRDefault="00BE5275" w:rsidP="004B2DBE">
            <w:pPr>
              <w:pStyle w:val="Paragrafi"/>
              <w:ind w:firstLine="0"/>
              <w:rPr>
                <w:sz w:val="18"/>
                <w:szCs w:val="18"/>
              </w:rPr>
            </w:pPr>
          </w:p>
        </w:tc>
        <w:tc>
          <w:tcPr>
            <w:tcW w:w="900" w:type="dxa"/>
          </w:tcPr>
          <w:p w:rsidR="00BE5275" w:rsidRPr="00550B02" w:rsidRDefault="00BE5275" w:rsidP="004B2DBE">
            <w:pPr>
              <w:widowControl w:val="0"/>
              <w:rPr>
                <w:sz w:val="18"/>
                <w:szCs w:val="18"/>
              </w:rPr>
            </w:pPr>
            <w:r w:rsidRPr="00550B02">
              <w:rPr>
                <w:sz w:val="18"/>
                <w:szCs w:val="18"/>
              </w:rPr>
              <w:t>5/224-3</w:t>
            </w:r>
          </w:p>
        </w:tc>
        <w:tc>
          <w:tcPr>
            <w:tcW w:w="1440" w:type="dxa"/>
          </w:tcPr>
          <w:p w:rsidR="00BE5275" w:rsidRPr="00550B02" w:rsidRDefault="00BE5275" w:rsidP="004B2DBE">
            <w:pPr>
              <w:pStyle w:val="Paragrafi"/>
              <w:ind w:firstLine="0"/>
              <w:rPr>
                <w:sz w:val="18"/>
                <w:szCs w:val="18"/>
              </w:rPr>
            </w:pPr>
            <w:r w:rsidRPr="00550B02">
              <w:rPr>
                <w:sz w:val="18"/>
                <w:szCs w:val="18"/>
              </w:rPr>
              <w:t>Ndërtesë+truall</w:t>
            </w:r>
          </w:p>
        </w:tc>
        <w:tc>
          <w:tcPr>
            <w:tcW w:w="2160" w:type="dxa"/>
          </w:tcPr>
          <w:p w:rsidR="00BE5275" w:rsidRPr="00550B02" w:rsidRDefault="00BE5275" w:rsidP="004B2DBE">
            <w:pPr>
              <w:pStyle w:val="Paragrafi"/>
              <w:ind w:firstLine="0"/>
              <w:rPr>
                <w:sz w:val="18"/>
                <w:szCs w:val="18"/>
              </w:rPr>
            </w:pPr>
            <w:r w:rsidRPr="00550B02">
              <w:rPr>
                <w:sz w:val="18"/>
                <w:szCs w:val="18"/>
              </w:rPr>
              <w:t>Godinë dykatëshe e</w:t>
            </w:r>
          </w:p>
          <w:p w:rsidR="00BE5275" w:rsidRPr="00550B02" w:rsidRDefault="00BE5275" w:rsidP="004B2DBE">
            <w:pPr>
              <w:pStyle w:val="Paragrafi"/>
              <w:ind w:firstLine="0"/>
              <w:rPr>
                <w:sz w:val="18"/>
                <w:szCs w:val="18"/>
              </w:rPr>
            </w:pPr>
            <w:r w:rsidRPr="00550B02">
              <w:rPr>
                <w:sz w:val="18"/>
                <w:szCs w:val="18"/>
              </w:rPr>
              <w:t>pa përfunduar</w:t>
            </w:r>
          </w:p>
        </w:tc>
        <w:tc>
          <w:tcPr>
            <w:tcW w:w="1080" w:type="dxa"/>
          </w:tcPr>
          <w:p w:rsidR="00BE5275" w:rsidRPr="00550B02" w:rsidRDefault="00BE5275" w:rsidP="004B2DBE">
            <w:pPr>
              <w:pStyle w:val="Paragrafi"/>
              <w:ind w:firstLine="0"/>
              <w:rPr>
                <w:sz w:val="18"/>
                <w:szCs w:val="18"/>
              </w:rPr>
            </w:pPr>
            <w:r w:rsidRPr="00550B02">
              <w:rPr>
                <w:sz w:val="18"/>
                <w:szCs w:val="18"/>
              </w:rPr>
              <w:t>1018.0</w:t>
            </w:r>
          </w:p>
        </w:tc>
        <w:tc>
          <w:tcPr>
            <w:tcW w:w="900" w:type="dxa"/>
          </w:tcPr>
          <w:p w:rsidR="00BE5275" w:rsidRPr="00550B02" w:rsidRDefault="00BE5275" w:rsidP="004B2DBE">
            <w:pPr>
              <w:pStyle w:val="Paragrafi"/>
              <w:ind w:firstLine="0"/>
              <w:rPr>
                <w:sz w:val="18"/>
                <w:szCs w:val="18"/>
              </w:rPr>
            </w:pPr>
            <w:r w:rsidRPr="00550B02">
              <w:rPr>
                <w:sz w:val="18"/>
                <w:szCs w:val="18"/>
              </w:rPr>
              <w:t>874</w:t>
            </w:r>
          </w:p>
        </w:tc>
        <w:tc>
          <w:tcPr>
            <w:tcW w:w="1440" w:type="dxa"/>
          </w:tcPr>
          <w:p w:rsidR="00BE5275" w:rsidRPr="00550B02" w:rsidRDefault="00BE5275" w:rsidP="004B2DBE">
            <w:pPr>
              <w:pStyle w:val="Paragrafi"/>
              <w:ind w:firstLine="0"/>
              <w:rPr>
                <w:sz w:val="18"/>
                <w:szCs w:val="18"/>
              </w:rPr>
            </w:pPr>
            <w:r w:rsidRPr="00550B02">
              <w:rPr>
                <w:sz w:val="18"/>
                <w:szCs w:val="18"/>
              </w:rPr>
              <w:t>Për kafshë</w:t>
            </w:r>
          </w:p>
          <w:p w:rsidR="00BE5275" w:rsidRPr="00550B02" w:rsidRDefault="00BE5275" w:rsidP="004B2DBE">
            <w:pPr>
              <w:pStyle w:val="Paragrafi"/>
              <w:ind w:firstLine="0"/>
              <w:rPr>
                <w:sz w:val="18"/>
                <w:szCs w:val="18"/>
              </w:rPr>
            </w:pPr>
            <w:r w:rsidRPr="00550B02">
              <w:rPr>
                <w:sz w:val="18"/>
                <w:szCs w:val="18"/>
              </w:rPr>
              <w:t>eksperimentale</w:t>
            </w:r>
          </w:p>
        </w:tc>
        <w:tc>
          <w:tcPr>
            <w:tcW w:w="1260" w:type="dxa"/>
          </w:tcPr>
          <w:p w:rsidR="00BE5275" w:rsidRPr="00550B02" w:rsidRDefault="00BE5275" w:rsidP="004B2DBE">
            <w:pPr>
              <w:widowControl w:val="0"/>
              <w:rPr>
                <w:sz w:val="18"/>
                <w:szCs w:val="18"/>
              </w:rPr>
            </w:pPr>
            <w:r w:rsidRPr="00550B02">
              <w:rPr>
                <w:sz w:val="18"/>
                <w:szCs w:val="18"/>
              </w:rPr>
              <w:t>MBUMK</w:t>
            </w:r>
          </w:p>
        </w:tc>
        <w:tc>
          <w:tcPr>
            <w:tcW w:w="1260" w:type="dxa"/>
          </w:tcPr>
          <w:p w:rsidR="00BE5275" w:rsidRPr="00550B02" w:rsidRDefault="00BE5275" w:rsidP="004B2DBE">
            <w:pPr>
              <w:widowControl w:val="0"/>
              <w:rPr>
                <w:sz w:val="18"/>
                <w:szCs w:val="18"/>
              </w:rPr>
            </w:pPr>
            <w:r w:rsidRPr="00550B02">
              <w:rPr>
                <w:sz w:val="18"/>
                <w:szCs w:val="18"/>
              </w:rPr>
              <w:t>ISUV</w:t>
            </w:r>
          </w:p>
        </w:tc>
        <w:tc>
          <w:tcPr>
            <w:tcW w:w="1440" w:type="dxa"/>
          </w:tcPr>
          <w:p w:rsidR="00BE5275" w:rsidRPr="00550B02" w:rsidRDefault="00BE5275" w:rsidP="004B2DBE">
            <w:pPr>
              <w:pStyle w:val="Paragrafi"/>
              <w:ind w:firstLine="0"/>
              <w:rPr>
                <w:sz w:val="18"/>
                <w:szCs w:val="18"/>
              </w:rPr>
            </w:pPr>
          </w:p>
        </w:tc>
      </w:tr>
      <w:tr w:rsidR="00BE5275" w:rsidRPr="00550B02">
        <w:tc>
          <w:tcPr>
            <w:tcW w:w="655" w:type="dxa"/>
          </w:tcPr>
          <w:p w:rsidR="00BE5275" w:rsidRPr="00550B02" w:rsidRDefault="00BE5275" w:rsidP="004B2DBE">
            <w:pPr>
              <w:pStyle w:val="Paragrafi"/>
              <w:ind w:firstLine="0"/>
              <w:rPr>
                <w:sz w:val="18"/>
                <w:szCs w:val="18"/>
              </w:rPr>
            </w:pPr>
          </w:p>
        </w:tc>
        <w:tc>
          <w:tcPr>
            <w:tcW w:w="1253" w:type="dxa"/>
          </w:tcPr>
          <w:p w:rsidR="00BE5275" w:rsidRPr="00550B02" w:rsidRDefault="00BE5275" w:rsidP="004B2DBE">
            <w:pPr>
              <w:pStyle w:val="Paragrafi"/>
              <w:ind w:firstLine="0"/>
              <w:rPr>
                <w:sz w:val="18"/>
                <w:szCs w:val="18"/>
              </w:rPr>
            </w:pPr>
          </w:p>
        </w:tc>
        <w:tc>
          <w:tcPr>
            <w:tcW w:w="900" w:type="dxa"/>
          </w:tcPr>
          <w:p w:rsidR="00BE5275" w:rsidRPr="00550B02" w:rsidRDefault="00BE5275" w:rsidP="004B2DBE">
            <w:pPr>
              <w:widowControl w:val="0"/>
              <w:rPr>
                <w:sz w:val="18"/>
                <w:szCs w:val="18"/>
              </w:rPr>
            </w:pPr>
            <w:r w:rsidRPr="00550B02">
              <w:rPr>
                <w:sz w:val="18"/>
                <w:szCs w:val="18"/>
              </w:rPr>
              <w:t>5/224-4</w:t>
            </w:r>
          </w:p>
        </w:tc>
        <w:tc>
          <w:tcPr>
            <w:tcW w:w="1440" w:type="dxa"/>
          </w:tcPr>
          <w:p w:rsidR="00BE5275" w:rsidRPr="00550B02" w:rsidRDefault="00BE5275" w:rsidP="004B2DBE">
            <w:pPr>
              <w:pStyle w:val="Paragrafi"/>
              <w:ind w:firstLine="0"/>
              <w:rPr>
                <w:sz w:val="18"/>
                <w:szCs w:val="18"/>
              </w:rPr>
            </w:pPr>
            <w:r w:rsidRPr="00550B02">
              <w:rPr>
                <w:sz w:val="18"/>
                <w:szCs w:val="18"/>
              </w:rPr>
              <w:t>Ndërtesë+truall</w:t>
            </w:r>
          </w:p>
        </w:tc>
        <w:tc>
          <w:tcPr>
            <w:tcW w:w="2160" w:type="dxa"/>
          </w:tcPr>
          <w:p w:rsidR="00BE5275" w:rsidRPr="00550B02" w:rsidRDefault="00BE5275" w:rsidP="004B2DBE">
            <w:pPr>
              <w:pStyle w:val="Paragrafi"/>
              <w:ind w:firstLine="0"/>
              <w:rPr>
                <w:sz w:val="18"/>
                <w:szCs w:val="18"/>
              </w:rPr>
            </w:pPr>
            <w:r w:rsidRPr="00550B02">
              <w:rPr>
                <w:sz w:val="18"/>
                <w:szCs w:val="18"/>
              </w:rPr>
              <w:t>Klinikë veterinare, farmaci</w:t>
            </w:r>
          </w:p>
        </w:tc>
        <w:tc>
          <w:tcPr>
            <w:tcW w:w="1080" w:type="dxa"/>
          </w:tcPr>
          <w:p w:rsidR="00BE5275" w:rsidRPr="00550B02" w:rsidRDefault="00BE5275" w:rsidP="004B2DBE">
            <w:pPr>
              <w:pStyle w:val="Paragrafi"/>
              <w:ind w:firstLine="0"/>
              <w:rPr>
                <w:sz w:val="18"/>
                <w:szCs w:val="18"/>
              </w:rPr>
            </w:pPr>
            <w:r w:rsidRPr="00550B02">
              <w:rPr>
                <w:sz w:val="18"/>
                <w:szCs w:val="18"/>
              </w:rPr>
              <w:t>213.0</w:t>
            </w:r>
          </w:p>
        </w:tc>
        <w:tc>
          <w:tcPr>
            <w:tcW w:w="900" w:type="dxa"/>
          </w:tcPr>
          <w:p w:rsidR="00BE5275" w:rsidRPr="00550B02" w:rsidRDefault="00BE5275" w:rsidP="004B2DBE">
            <w:pPr>
              <w:pStyle w:val="Paragrafi"/>
              <w:ind w:firstLine="0"/>
              <w:rPr>
                <w:sz w:val="18"/>
                <w:szCs w:val="18"/>
              </w:rPr>
            </w:pPr>
            <w:r w:rsidRPr="00550B02">
              <w:rPr>
                <w:sz w:val="18"/>
                <w:szCs w:val="18"/>
              </w:rPr>
              <w:t>160</w:t>
            </w:r>
          </w:p>
        </w:tc>
        <w:tc>
          <w:tcPr>
            <w:tcW w:w="1440" w:type="dxa"/>
          </w:tcPr>
          <w:p w:rsidR="00BE5275" w:rsidRPr="00550B02" w:rsidRDefault="00BE5275" w:rsidP="004B2DBE">
            <w:pPr>
              <w:pStyle w:val="Paragrafi"/>
              <w:ind w:firstLine="0"/>
              <w:rPr>
                <w:sz w:val="18"/>
                <w:szCs w:val="18"/>
              </w:rPr>
            </w:pPr>
            <w:r w:rsidRPr="00550B02">
              <w:rPr>
                <w:sz w:val="18"/>
                <w:szCs w:val="18"/>
              </w:rPr>
              <w:t xml:space="preserve">Klinikë veterinare </w:t>
            </w:r>
          </w:p>
          <w:p w:rsidR="00BE5275" w:rsidRPr="00550B02" w:rsidRDefault="00BE5275" w:rsidP="004B2DBE">
            <w:pPr>
              <w:pStyle w:val="Paragrafi"/>
              <w:ind w:firstLine="0"/>
              <w:rPr>
                <w:sz w:val="18"/>
                <w:szCs w:val="18"/>
              </w:rPr>
            </w:pPr>
            <w:r w:rsidRPr="00550B02">
              <w:rPr>
                <w:sz w:val="18"/>
                <w:szCs w:val="18"/>
              </w:rPr>
              <w:t>farmaci</w:t>
            </w:r>
          </w:p>
        </w:tc>
        <w:tc>
          <w:tcPr>
            <w:tcW w:w="1260" w:type="dxa"/>
          </w:tcPr>
          <w:p w:rsidR="00BE5275" w:rsidRPr="00550B02" w:rsidRDefault="00BE5275" w:rsidP="004B2DBE">
            <w:pPr>
              <w:widowControl w:val="0"/>
              <w:rPr>
                <w:sz w:val="18"/>
                <w:szCs w:val="18"/>
              </w:rPr>
            </w:pPr>
            <w:r w:rsidRPr="00550B02">
              <w:rPr>
                <w:sz w:val="18"/>
                <w:szCs w:val="18"/>
              </w:rPr>
              <w:t>MBUMK</w:t>
            </w:r>
          </w:p>
        </w:tc>
        <w:tc>
          <w:tcPr>
            <w:tcW w:w="1260" w:type="dxa"/>
          </w:tcPr>
          <w:p w:rsidR="00BE5275" w:rsidRPr="00550B02" w:rsidRDefault="00BE5275" w:rsidP="004B2DBE">
            <w:pPr>
              <w:widowControl w:val="0"/>
              <w:rPr>
                <w:sz w:val="18"/>
                <w:szCs w:val="18"/>
              </w:rPr>
            </w:pPr>
            <w:r w:rsidRPr="00550B02">
              <w:rPr>
                <w:sz w:val="18"/>
                <w:szCs w:val="18"/>
              </w:rPr>
              <w:t>ISUV</w:t>
            </w:r>
          </w:p>
        </w:tc>
        <w:tc>
          <w:tcPr>
            <w:tcW w:w="1440" w:type="dxa"/>
          </w:tcPr>
          <w:p w:rsidR="00BE5275" w:rsidRPr="00550B02" w:rsidRDefault="00BE5275" w:rsidP="004B2DBE">
            <w:pPr>
              <w:pStyle w:val="Paragrafi"/>
              <w:ind w:firstLine="0"/>
              <w:rPr>
                <w:sz w:val="18"/>
                <w:szCs w:val="18"/>
              </w:rPr>
            </w:pPr>
          </w:p>
        </w:tc>
      </w:tr>
      <w:tr w:rsidR="00BE5275" w:rsidRPr="00550B02">
        <w:tc>
          <w:tcPr>
            <w:tcW w:w="655" w:type="dxa"/>
          </w:tcPr>
          <w:p w:rsidR="00BE5275" w:rsidRPr="00550B02" w:rsidRDefault="00BE5275" w:rsidP="004B2DBE">
            <w:pPr>
              <w:pStyle w:val="Paragrafi"/>
              <w:ind w:firstLine="0"/>
              <w:rPr>
                <w:sz w:val="18"/>
                <w:szCs w:val="18"/>
              </w:rPr>
            </w:pPr>
          </w:p>
        </w:tc>
        <w:tc>
          <w:tcPr>
            <w:tcW w:w="1253" w:type="dxa"/>
          </w:tcPr>
          <w:p w:rsidR="00BE5275" w:rsidRPr="00550B02" w:rsidRDefault="00BE5275" w:rsidP="004B2DBE">
            <w:pPr>
              <w:pStyle w:val="Paragrafi"/>
              <w:ind w:firstLine="0"/>
              <w:rPr>
                <w:sz w:val="18"/>
                <w:szCs w:val="18"/>
              </w:rPr>
            </w:pPr>
          </w:p>
        </w:tc>
        <w:tc>
          <w:tcPr>
            <w:tcW w:w="900" w:type="dxa"/>
          </w:tcPr>
          <w:p w:rsidR="00BE5275" w:rsidRPr="00550B02" w:rsidRDefault="00BE5275" w:rsidP="004B2DBE">
            <w:pPr>
              <w:widowControl w:val="0"/>
              <w:rPr>
                <w:sz w:val="18"/>
                <w:szCs w:val="18"/>
              </w:rPr>
            </w:pPr>
            <w:r w:rsidRPr="00550B02">
              <w:rPr>
                <w:sz w:val="18"/>
                <w:szCs w:val="18"/>
              </w:rPr>
              <w:t>5/224-5</w:t>
            </w:r>
          </w:p>
        </w:tc>
        <w:tc>
          <w:tcPr>
            <w:tcW w:w="1440" w:type="dxa"/>
          </w:tcPr>
          <w:p w:rsidR="00BE5275" w:rsidRPr="00550B02" w:rsidRDefault="00BE5275" w:rsidP="004B2DBE">
            <w:pPr>
              <w:pStyle w:val="Paragrafi"/>
              <w:ind w:firstLine="0"/>
              <w:rPr>
                <w:sz w:val="18"/>
                <w:szCs w:val="18"/>
              </w:rPr>
            </w:pPr>
            <w:r w:rsidRPr="00550B02">
              <w:rPr>
                <w:sz w:val="18"/>
                <w:szCs w:val="18"/>
              </w:rPr>
              <w:t>Ndërtesë+truall</w:t>
            </w:r>
          </w:p>
        </w:tc>
        <w:tc>
          <w:tcPr>
            <w:tcW w:w="2160" w:type="dxa"/>
          </w:tcPr>
          <w:p w:rsidR="00BE5275" w:rsidRPr="00550B02" w:rsidRDefault="00BE5275" w:rsidP="004B2DBE">
            <w:pPr>
              <w:pStyle w:val="Paragrafi"/>
              <w:ind w:firstLine="0"/>
              <w:rPr>
                <w:sz w:val="18"/>
                <w:szCs w:val="18"/>
              </w:rPr>
            </w:pPr>
            <w:r w:rsidRPr="00550B02">
              <w:rPr>
                <w:sz w:val="18"/>
                <w:szCs w:val="18"/>
              </w:rPr>
              <w:t>Magazinë njëkatëshe</w:t>
            </w:r>
          </w:p>
        </w:tc>
        <w:tc>
          <w:tcPr>
            <w:tcW w:w="1080" w:type="dxa"/>
          </w:tcPr>
          <w:p w:rsidR="00BE5275" w:rsidRPr="00550B02" w:rsidRDefault="00BE5275" w:rsidP="004B2DBE">
            <w:pPr>
              <w:pStyle w:val="Paragrafi"/>
              <w:ind w:firstLine="0"/>
              <w:rPr>
                <w:sz w:val="18"/>
                <w:szCs w:val="18"/>
              </w:rPr>
            </w:pPr>
            <w:r w:rsidRPr="00550B02">
              <w:rPr>
                <w:sz w:val="18"/>
                <w:szCs w:val="18"/>
              </w:rPr>
              <w:t>273.0</w:t>
            </w:r>
          </w:p>
        </w:tc>
        <w:tc>
          <w:tcPr>
            <w:tcW w:w="900" w:type="dxa"/>
          </w:tcPr>
          <w:p w:rsidR="00BE5275" w:rsidRPr="00550B02" w:rsidRDefault="00BE5275" w:rsidP="004B2DBE">
            <w:pPr>
              <w:pStyle w:val="Paragrafi"/>
              <w:ind w:firstLine="0"/>
              <w:rPr>
                <w:sz w:val="18"/>
                <w:szCs w:val="18"/>
              </w:rPr>
            </w:pPr>
            <w:r w:rsidRPr="00550B02">
              <w:rPr>
                <w:sz w:val="18"/>
                <w:szCs w:val="18"/>
              </w:rPr>
              <w:t>175</w:t>
            </w:r>
          </w:p>
        </w:tc>
        <w:tc>
          <w:tcPr>
            <w:tcW w:w="1440" w:type="dxa"/>
          </w:tcPr>
          <w:p w:rsidR="00BE5275" w:rsidRPr="00550B02" w:rsidRDefault="00BE5275" w:rsidP="004B2DBE">
            <w:pPr>
              <w:pStyle w:val="Paragrafi"/>
              <w:ind w:firstLine="0"/>
              <w:rPr>
                <w:sz w:val="18"/>
                <w:szCs w:val="18"/>
              </w:rPr>
            </w:pPr>
            <w:r w:rsidRPr="00550B02">
              <w:rPr>
                <w:sz w:val="18"/>
                <w:szCs w:val="18"/>
              </w:rPr>
              <w:t>Magazinë</w:t>
            </w:r>
          </w:p>
        </w:tc>
        <w:tc>
          <w:tcPr>
            <w:tcW w:w="1260" w:type="dxa"/>
          </w:tcPr>
          <w:p w:rsidR="00BE5275" w:rsidRPr="00550B02" w:rsidRDefault="00BE5275" w:rsidP="004B2DBE">
            <w:pPr>
              <w:widowControl w:val="0"/>
              <w:rPr>
                <w:sz w:val="18"/>
                <w:szCs w:val="18"/>
              </w:rPr>
            </w:pPr>
            <w:r w:rsidRPr="00550B02">
              <w:rPr>
                <w:sz w:val="18"/>
                <w:szCs w:val="18"/>
              </w:rPr>
              <w:t>MBUMK</w:t>
            </w:r>
          </w:p>
        </w:tc>
        <w:tc>
          <w:tcPr>
            <w:tcW w:w="1260" w:type="dxa"/>
          </w:tcPr>
          <w:p w:rsidR="00BE5275" w:rsidRPr="00550B02" w:rsidRDefault="00BE5275" w:rsidP="004B2DBE">
            <w:pPr>
              <w:widowControl w:val="0"/>
              <w:rPr>
                <w:sz w:val="18"/>
                <w:szCs w:val="18"/>
              </w:rPr>
            </w:pPr>
            <w:r w:rsidRPr="00550B02">
              <w:rPr>
                <w:sz w:val="18"/>
                <w:szCs w:val="18"/>
              </w:rPr>
              <w:t>ISUV</w:t>
            </w:r>
          </w:p>
        </w:tc>
        <w:tc>
          <w:tcPr>
            <w:tcW w:w="1440" w:type="dxa"/>
          </w:tcPr>
          <w:p w:rsidR="00BE5275" w:rsidRPr="00550B02" w:rsidRDefault="00BE5275" w:rsidP="004B2DBE">
            <w:pPr>
              <w:pStyle w:val="Paragrafi"/>
              <w:ind w:firstLine="0"/>
              <w:rPr>
                <w:sz w:val="18"/>
                <w:szCs w:val="18"/>
              </w:rPr>
            </w:pPr>
          </w:p>
        </w:tc>
      </w:tr>
      <w:tr w:rsidR="00BE5275" w:rsidRPr="00550B02">
        <w:tc>
          <w:tcPr>
            <w:tcW w:w="655" w:type="dxa"/>
          </w:tcPr>
          <w:p w:rsidR="00BE5275" w:rsidRPr="00550B02" w:rsidRDefault="00BE5275" w:rsidP="004B2DBE">
            <w:pPr>
              <w:pStyle w:val="Paragrafi"/>
              <w:ind w:firstLine="0"/>
              <w:rPr>
                <w:sz w:val="18"/>
                <w:szCs w:val="18"/>
              </w:rPr>
            </w:pPr>
          </w:p>
        </w:tc>
        <w:tc>
          <w:tcPr>
            <w:tcW w:w="1253" w:type="dxa"/>
          </w:tcPr>
          <w:p w:rsidR="00BE5275" w:rsidRPr="00550B02" w:rsidRDefault="00BE5275" w:rsidP="004B2DBE">
            <w:pPr>
              <w:pStyle w:val="Paragrafi"/>
              <w:ind w:firstLine="0"/>
              <w:rPr>
                <w:sz w:val="18"/>
                <w:szCs w:val="18"/>
              </w:rPr>
            </w:pPr>
          </w:p>
        </w:tc>
        <w:tc>
          <w:tcPr>
            <w:tcW w:w="900" w:type="dxa"/>
          </w:tcPr>
          <w:p w:rsidR="00BE5275" w:rsidRPr="00550B02" w:rsidRDefault="00BE5275" w:rsidP="004B2DBE">
            <w:pPr>
              <w:widowControl w:val="0"/>
              <w:rPr>
                <w:sz w:val="18"/>
                <w:szCs w:val="18"/>
              </w:rPr>
            </w:pPr>
            <w:r w:rsidRPr="00550B02">
              <w:rPr>
                <w:sz w:val="18"/>
                <w:szCs w:val="18"/>
              </w:rPr>
              <w:t>5/224-6</w:t>
            </w:r>
          </w:p>
        </w:tc>
        <w:tc>
          <w:tcPr>
            <w:tcW w:w="1440" w:type="dxa"/>
          </w:tcPr>
          <w:p w:rsidR="00BE5275" w:rsidRPr="00550B02" w:rsidRDefault="00BE5275" w:rsidP="004B2DBE">
            <w:pPr>
              <w:pStyle w:val="Paragrafi"/>
              <w:ind w:firstLine="0"/>
              <w:rPr>
                <w:sz w:val="18"/>
                <w:szCs w:val="18"/>
              </w:rPr>
            </w:pPr>
            <w:r w:rsidRPr="00550B02">
              <w:rPr>
                <w:sz w:val="18"/>
                <w:szCs w:val="18"/>
              </w:rPr>
              <w:t>Ndërtesë+truall</w:t>
            </w:r>
          </w:p>
        </w:tc>
        <w:tc>
          <w:tcPr>
            <w:tcW w:w="2160" w:type="dxa"/>
          </w:tcPr>
          <w:p w:rsidR="00BE5275" w:rsidRPr="00550B02" w:rsidRDefault="00BE5275" w:rsidP="004B2DBE">
            <w:pPr>
              <w:pStyle w:val="Paragrafi"/>
              <w:ind w:firstLine="0"/>
              <w:rPr>
                <w:sz w:val="18"/>
                <w:szCs w:val="18"/>
              </w:rPr>
            </w:pPr>
            <w:r w:rsidRPr="00550B02">
              <w:rPr>
                <w:sz w:val="18"/>
                <w:szCs w:val="18"/>
              </w:rPr>
              <w:t>Godinë dykatëshe</w:t>
            </w:r>
          </w:p>
        </w:tc>
        <w:tc>
          <w:tcPr>
            <w:tcW w:w="1080" w:type="dxa"/>
          </w:tcPr>
          <w:p w:rsidR="00BE5275" w:rsidRPr="00550B02" w:rsidRDefault="00BE5275" w:rsidP="004B2DBE">
            <w:pPr>
              <w:pStyle w:val="Paragrafi"/>
              <w:ind w:firstLine="0"/>
              <w:rPr>
                <w:sz w:val="18"/>
                <w:szCs w:val="18"/>
              </w:rPr>
            </w:pPr>
            <w:r w:rsidRPr="00550B02">
              <w:rPr>
                <w:sz w:val="18"/>
                <w:szCs w:val="18"/>
              </w:rPr>
              <w:t>505.5</w:t>
            </w:r>
          </w:p>
        </w:tc>
        <w:tc>
          <w:tcPr>
            <w:tcW w:w="900" w:type="dxa"/>
          </w:tcPr>
          <w:p w:rsidR="00BE5275" w:rsidRPr="00550B02" w:rsidRDefault="00BE5275" w:rsidP="004B2DBE">
            <w:pPr>
              <w:pStyle w:val="Paragrafi"/>
              <w:ind w:firstLine="0"/>
              <w:rPr>
                <w:sz w:val="18"/>
                <w:szCs w:val="18"/>
              </w:rPr>
            </w:pPr>
            <w:r w:rsidRPr="00550B02">
              <w:rPr>
                <w:sz w:val="18"/>
                <w:szCs w:val="18"/>
              </w:rPr>
              <w:t>428</w:t>
            </w:r>
          </w:p>
        </w:tc>
        <w:tc>
          <w:tcPr>
            <w:tcW w:w="1440" w:type="dxa"/>
            <w:vMerge w:val="restart"/>
          </w:tcPr>
          <w:p w:rsidR="00BE5275" w:rsidRPr="00550B02" w:rsidRDefault="00BE5275" w:rsidP="004B2DBE">
            <w:pPr>
              <w:pStyle w:val="Paragrafi"/>
              <w:ind w:firstLine="0"/>
              <w:jc w:val="left"/>
              <w:rPr>
                <w:sz w:val="18"/>
                <w:szCs w:val="18"/>
              </w:rPr>
            </w:pPr>
            <w:r w:rsidRPr="00550B02">
              <w:rPr>
                <w:sz w:val="18"/>
                <w:szCs w:val="18"/>
              </w:rPr>
              <w:t>Prodhim i viraleve</w:t>
            </w:r>
          </w:p>
          <w:p w:rsidR="00BE5275" w:rsidRPr="00550B02" w:rsidRDefault="00BE5275" w:rsidP="004B2DBE">
            <w:pPr>
              <w:pStyle w:val="Paragrafi"/>
              <w:ind w:firstLine="0"/>
              <w:jc w:val="left"/>
              <w:rPr>
                <w:sz w:val="18"/>
                <w:szCs w:val="18"/>
              </w:rPr>
            </w:pPr>
            <w:r w:rsidRPr="00550B02">
              <w:rPr>
                <w:sz w:val="18"/>
                <w:szCs w:val="18"/>
              </w:rPr>
              <w:t>Izolator i kafshëve të infektuara</w:t>
            </w:r>
          </w:p>
        </w:tc>
        <w:tc>
          <w:tcPr>
            <w:tcW w:w="1260" w:type="dxa"/>
          </w:tcPr>
          <w:p w:rsidR="00BE5275" w:rsidRPr="00550B02" w:rsidRDefault="00BE5275" w:rsidP="004B2DBE">
            <w:pPr>
              <w:widowControl w:val="0"/>
              <w:rPr>
                <w:sz w:val="18"/>
                <w:szCs w:val="18"/>
              </w:rPr>
            </w:pPr>
            <w:r w:rsidRPr="00550B02">
              <w:rPr>
                <w:sz w:val="18"/>
                <w:szCs w:val="18"/>
              </w:rPr>
              <w:t>MBUMK</w:t>
            </w:r>
          </w:p>
        </w:tc>
        <w:tc>
          <w:tcPr>
            <w:tcW w:w="1260" w:type="dxa"/>
          </w:tcPr>
          <w:p w:rsidR="00BE5275" w:rsidRPr="00550B02" w:rsidRDefault="00BE5275" w:rsidP="004B2DBE">
            <w:pPr>
              <w:widowControl w:val="0"/>
              <w:rPr>
                <w:sz w:val="18"/>
                <w:szCs w:val="18"/>
              </w:rPr>
            </w:pPr>
            <w:r w:rsidRPr="00550B02">
              <w:rPr>
                <w:sz w:val="18"/>
                <w:szCs w:val="18"/>
              </w:rPr>
              <w:t>ISUV</w:t>
            </w:r>
          </w:p>
        </w:tc>
        <w:tc>
          <w:tcPr>
            <w:tcW w:w="1440" w:type="dxa"/>
          </w:tcPr>
          <w:p w:rsidR="00BE5275" w:rsidRPr="00550B02" w:rsidRDefault="00BE5275" w:rsidP="004B2DBE">
            <w:pPr>
              <w:pStyle w:val="Paragrafi"/>
              <w:ind w:firstLine="0"/>
              <w:rPr>
                <w:sz w:val="18"/>
                <w:szCs w:val="18"/>
              </w:rPr>
            </w:pPr>
          </w:p>
        </w:tc>
      </w:tr>
      <w:tr w:rsidR="00BE5275" w:rsidRPr="00550B02">
        <w:tc>
          <w:tcPr>
            <w:tcW w:w="655" w:type="dxa"/>
          </w:tcPr>
          <w:p w:rsidR="00BE5275" w:rsidRPr="00550B02" w:rsidRDefault="00BE5275" w:rsidP="004B2DBE">
            <w:pPr>
              <w:pStyle w:val="Paragrafi"/>
              <w:ind w:firstLine="0"/>
              <w:rPr>
                <w:sz w:val="18"/>
                <w:szCs w:val="18"/>
              </w:rPr>
            </w:pPr>
          </w:p>
        </w:tc>
        <w:tc>
          <w:tcPr>
            <w:tcW w:w="1253" w:type="dxa"/>
          </w:tcPr>
          <w:p w:rsidR="00BE5275" w:rsidRPr="00550B02" w:rsidRDefault="00BE5275" w:rsidP="004B2DBE">
            <w:pPr>
              <w:pStyle w:val="Paragrafi"/>
              <w:ind w:firstLine="0"/>
              <w:rPr>
                <w:sz w:val="18"/>
                <w:szCs w:val="18"/>
              </w:rPr>
            </w:pPr>
          </w:p>
        </w:tc>
        <w:tc>
          <w:tcPr>
            <w:tcW w:w="900" w:type="dxa"/>
          </w:tcPr>
          <w:p w:rsidR="00BE5275" w:rsidRPr="00550B02" w:rsidRDefault="00BE5275" w:rsidP="004B2DBE">
            <w:pPr>
              <w:widowControl w:val="0"/>
              <w:rPr>
                <w:sz w:val="18"/>
                <w:szCs w:val="18"/>
              </w:rPr>
            </w:pPr>
            <w:r w:rsidRPr="00550B02">
              <w:rPr>
                <w:sz w:val="18"/>
                <w:szCs w:val="18"/>
              </w:rPr>
              <w:t>5/224-7</w:t>
            </w:r>
          </w:p>
        </w:tc>
        <w:tc>
          <w:tcPr>
            <w:tcW w:w="1440" w:type="dxa"/>
          </w:tcPr>
          <w:p w:rsidR="00BE5275" w:rsidRPr="00550B02" w:rsidRDefault="00BE5275" w:rsidP="004B2DBE">
            <w:pPr>
              <w:pStyle w:val="Paragrafi"/>
              <w:ind w:firstLine="0"/>
              <w:rPr>
                <w:sz w:val="18"/>
                <w:szCs w:val="18"/>
              </w:rPr>
            </w:pPr>
            <w:r w:rsidRPr="00550B02">
              <w:rPr>
                <w:sz w:val="18"/>
                <w:szCs w:val="18"/>
              </w:rPr>
              <w:t>Ndërtesë+truall</w:t>
            </w:r>
          </w:p>
        </w:tc>
        <w:tc>
          <w:tcPr>
            <w:tcW w:w="2160" w:type="dxa"/>
          </w:tcPr>
          <w:p w:rsidR="00BE5275" w:rsidRPr="00550B02" w:rsidRDefault="00BE5275" w:rsidP="004B2DBE">
            <w:pPr>
              <w:pStyle w:val="Paragrafi"/>
              <w:ind w:firstLine="0"/>
              <w:rPr>
                <w:sz w:val="18"/>
                <w:szCs w:val="18"/>
              </w:rPr>
            </w:pPr>
            <w:r w:rsidRPr="00550B02">
              <w:rPr>
                <w:sz w:val="18"/>
                <w:szCs w:val="18"/>
              </w:rPr>
              <w:t>Godinë dykatëshe, izolator</w:t>
            </w:r>
          </w:p>
          <w:p w:rsidR="00BE5275" w:rsidRPr="00550B02" w:rsidRDefault="00BE5275" w:rsidP="004B2DBE">
            <w:pPr>
              <w:pStyle w:val="Paragrafi"/>
              <w:ind w:firstLine="0"/>
              <w:rPr>
                <w:sz w:val="18"/>
                <w:szCs w:val="18"/>
              </w:rPr>
            </w:pPr>
            <w:r w:rsidRPr="00550B02">
              <w:rPr>
                <w:sz w:val="18"/>
                <w:szCs w:val="18"/>
              </w:rPr>
              <w:t>kafshësh</w:t>
            </w:r>
          </w:p>
        </w:tc>
        <w:tc>
          <w:tcPr>
            <w:tcW w:w="1080" w:type="dxa"/>
          </w:tcPr>
          <w:p w:rsidR="00BE5275" w:rsidRPr="00550B02" w:rsidRDefault="00BE5275" w:rsidP="004B2DBE">
            <w:pPr>
              <w:pStyle w:val="Paragrafi"/>
              <w:ind w:firstLine="0"/>
              <w:rPr>
                <w:sz w:val="18"/>
                <w:szCs w:val="18"/>
              </w:rPr>
            </w:pPr>
            <w:r w:rsidRPr="00550B02">
              <w:rPr>
                <w:sz w:val="18"/>
                <w:szCs w:val="18"/>
              </w:rPr>
              <w:t>256.0</w:t>
            </w:r>
          </w:p>
        </w:tc>
        <w:tc>
          <w:tcPr>
            <w:tcW w:w="900" w:type="dxa"/>
          </w:tcPr>
          <w:p w:rsidR="00BE5275" w:rsidRPr="00550B02" w:rsidRDefault="00BE5275" w:rsidP="004B2DBE">
            <w:pPr>
              <w:pStyle w:val="Paragrafi"/>
              <w:ind w:firstLine="0"/>
              <w:rPr>
                <w:sz w:val="18"/>
                <w:szCs w:val="18"/>
              </w:rPr>
            </w:pPr>
            <w:r w:rsidRPr="00550B02">
              <w:rPr>
                <w:sz w:val="18"/>
                <w:szCs w:val="18"/>
              </w:rPr>
              <w:t>185</w:t>
            </w:r>
          </w:p>
        </w:tc>
        <w:tc>
          <w:tcPr>
            <w:tcW w:w="1440" w:type="dxa"/>
            <w:vMerge/>
          </w:tcPr>
          <w:p w:rsidR="00BE5275" w:rsidRPr="00550B02" w:rsidRDefault="00BE5275" w:rsidP="004B2DBE">
            <w:pPr>
              <w:pStyle w:val="Paragrafi"/>
              <w:ind w:firstLine="0"/>
              <w:rPr>
                <w:sz w:val="18"/>
                <w:szCs w:val="18"/>
              </w:rPr>
            </w:pPr>
          </w:p>
        </w:tc>
        <w:tc>
          <w:tcPr>
            <w:tcW w:w="1260" w:type="dxa"/>
          </w:tcPr>
          <w:p w:rsidR="00BE5275" w:rsidRPr="00550B02" w:rsidRDefault="00BE5275" w:rsidP="004B2DBE">
            <w:pPr>
              <w:widowControl w:val="0"/>
              <w:rPr>
                <w:sz w:val="18"/>
                <w:szCs w:val="18"/>
              </w:rPr>
            </w:pPr>
            <w:r w:rsidRPr="00550B02">
              <w:rPr>
                <w:sz w:val="18"/>
                <w:szCs w:val="18"/>
              </w:rPr>
              <w:t>MBUMK</w:t>
            </w:r>
          </w:p>
        </w:tc>
        <w:tc>
          <w:tcPr>
            <w:tcW w:w="1260" w:type="dxa"/>
          </w:tcPr>
          <w:p w:rsidR="00BE5275" w:rsidRPr="00550B02" w:rsidRDefault="00BE5275" w:rsidP="004B2DBE">
            <w:pPr>
              <w:widowControl w:val="0"/>
              <w:rPr>
                <w:sz w:val="18"/>
                <w:szCs w:val="18"/>
              </w:rPr>
            </w:pPr>
            <w:r w:rsidRPr="00550B02">
              <w:rPr>
                <w:sz w:val="18"/>
                <w:szCs w:val="18"/>
              </w:rPr>
              <w:t>ISUV</w:t>
            </w:r>
          </w:p>
        </w:tc>
        <w:tc>
          <w:tcPr>
            <w:tcW w:w="1440" w:type="dxa"/>
          </w:tcPr>
          <w:p w:rsidR="00BE5275" w:rsidRPr="00550B02" w:rsidRDefault="00BE5275" w:rsidP="004B2DBE">
            <w:pPr>
              <w:pStyle w:val="Paragrafi"/>
              <w:ind w:firstLine="0"/>
              <w:rPr>
                <w:sz w:val="18"/>
                <w:szCs w:val="18"/>
              </w:rPr>
            </w:pPr>
          </w:p>
        </w:tc>
      </w:tr>
      <w:tr w:rsidR="00BE5275" w:rsidRPr="00550B02">
        <w:tc>
          <w:tcPr>
            <w:tcW w:w="655" w:type="dxa"/>
          </w:tcPr>
          <w:p w:rsidR="00BE5275" w:rsidRPr="00550B02" w:rsidRDefault="00BE5275" w:rsidP="004B2DBE">
            <w:pPr>
              <w:pStyle w:val="Paragrafi"/>
              <w:ind w:firstLine="0"/>
              <w:rPr>
                <w:sz w:val="18"/>
                <w:szCs w:val="18"/>
              </w:rPr>
            </w:pPr>
          </w:p>
        </w:tc>
        <w:tc>
          <w:tcPr>
            <w:tcW w:w="1253" w:type="dxa"/>
          </w:tcPr>
          <w:p w:rsidR="00BE5275" w:rsidRPr="00550B02" w:rsidRDefault="00BE5275" w:rsidP="004B2DBE">
            <w:pPr>
              <w:pStyle w:val="Paragrafi"/>
              <w:ind w:firstLine="0"/>
              <w:rPr>
                <w:sz w:val="18"/>
                <w:szCs w:val="18"/>
              </w:rPr>
            </w:pPr>
          </w:p>
        </w:tc>
        <w:tc>
          <w:tcPr>
            <w:tcW w:w="900" w:type="dxa"/>
          </w:tcPr>
          <w:p w:rsidR="00BE5275" w:rsidRPr="00550B02" w:rsidRDefault="00BE5275" w:rsidP="004B2DBE">
            <w:pPr>
              <w:widowControl w:val="0"/>
              <w:rPr>
                <w:sz w:val="18"/>
                <w:szCs w:val="18"/>
              </w:rPr>
            </w:pPr>
            <w:r w:rsidRPr="00550B02">
              <w:rPr>
                <w:sz w:val="18"/>
                <w:szCs w:val="18"/>
              </w:rPr>
              <w:t>5/224-8</w:t>
            </w:r>
          </w:p>
        </w:tc>
        <w:tc>
          <w:tcPr>
            <w:tcW w:w="1440" w:type="dxa"/>
          </w:tcPr>
          <w:p w:rsidR="00BE5275" w:rsidRPr="00550B02" w:rsidRDefault="00BE5275" w:rsidP="004B2DBE">
            <w:pPr>
              <w:pStyle w:val="Paragrafi"/>
              <w:ind w:firstLine="0"/>
              <w:rPr>
                <w:sz w:val="18"/>
                <w:szCs w:val="18"/>
              </w:rPr>
            </w:pPr>
            <w:r w:rsidRPr="00550B02">
              <w:rPr>
                <w:sz w:val="18"/>
                <w:szCs w:val="18"/>
              </w:rPr>
              <w:t>Ndërtesë+truall</w:t>
            </w:r>
          </w:p>
        </w:tc>
        <w:tc>
          <w:tcPr>
            <w:tcW w:w="2160" w:type="dxa"/>
          </w:tcPr>
          <w:p w:rsidR="00BE5275" w:rsidRPr="00550B02" w:rsidRDefault="00BE5275" w:rsidP="004B2DBE">
            <w:pPr>
              <w:pStyle w:val="Paragrafi"/>
              <w:ind w:firstLine="0"/>
              <w:rPr>
                <w:sz w:val="18"/>
                <w:szCs w:val="18"/>
              </w:rPr>
            </w:pPr>
            <w:r w:rsidRPr="00550B02">
              <w:rPr>
                <w:sz w:val="18"/>
                <w:szCs w:val="18"/>
              </w:rPr>
              <w:t>Hangar për bar të thatë</w:t>
            </w:r>
          </w:p>
        </w:tc>
        <w:tc>
          <w:tcPr>
            <w:tcW w:w="1080" w:type="dxa"/>
          </w:tcPr>
          <w:p w:rsidR="00BE5275" w:rsidRPr="00550B02" w:rsidRDefault="00BE5275" w:rsidP="004B2DBE">
            <w:pPr>
              <w:pStyle w:val="Paragrafi"/>
              <w:ind w:firstLine="0"/>
              <w:rPr>
                <w:sz w:val="18"/>
                <w:szCs w:val="18"/>
              </w:rPr>
            </w:pPr>
            <w:r w:rsidRPr="00550B02">
              <w:rPr>
                <w:sz w:val="18"/>
                <w:szCs w:val="18"/>
              </w:rPr>
              <w:t>201.5</w:t>
            </w:r>
          </w:p>
        </w:tc>
        <w:tc>
          <w:tcPr>
            <w:tcW w:w="900" w:type="dxa"/>
          </w:tcPr>
          <w:p w:rsidR="00BE5275" w:rsidRPr="00550B02" w:rsidRDefault="00BE5275" w:rsidP="004B2DBE">
            <w:pPr>
              <w:pStyle w:val="Paragrafi"/>
              <w:ind w:firstLine="0"/>
              <w:rPr>
                <w:sz w:val="18"/>
                <w:szCs w:val="18"/>
              </w:rPr>
            </w:pPr>
            <w:r w:rsidRPr="00550B02">
              <w:rPr>
                <w:sz w:val="18"/>
                <w:szCs w:val="18"/>
              </w:rPr>
              <w:t>146</w:t>
            </w:r>
          </w:p>
        </w:tc>
        <w:tc>
          <w:tcPr>
            <w:tcW w:w="1440" w:type="dxa"/>
          </w:tcPr>
          <w:p w:rsidR="00BE5275" w:rsidRPr="00550B02" w:rsidRDefault="00BE5275" w:rsidP="004B2DBE">
            <w:pPr>
              <w:pStyle w:val="Paragrafi"/>
              <w:ind w:firstLine="0"/>
              <w:rPr>
                <w:sz w:val="18"/>
                <w:szCs w:val="18"/>
              </w:rPr>
            </w:pPr>
            <w:r w:rsidRPr="00550B02">
              <w:rPr>
                <w:sz w:val="18"/>
                <w:szCs w:val="18"/>
              </w:rPr>
              <w:t>Hangar</w:t>
            </w:r>
          </w:p>
        </w:tc>
        <w:tc>
          <w:tcPr>
            <w:tcW w:w="1260" w:type="dxa"/>
          </w:tcPr>
          <w:p w:rsidR="00BE5275" w:rsidRPr="00550B02" w:rsidRDefault="00BE5275" w:rsidP="004B2DBE">
            <w:pPr>
              <w:widowControl w:val="0"/>
              <w:rPr>
                <w:sz w:val="18"/>
                <w:szCs w:val="18"/>
              </w:rPr>
            </w:pPr>
            <w:r w:rsidRPr="00550B02">
              <w:rPr>
                <w:sz w:val="18"/>
                <w:szCs w:val="18"/>
              </w:rPr>
              <w:t>MBUMK</w:t>
            </w:r>
          </w:p>
        </w:tc>
        <w:tc>
          <w:tcPr>
            <w:tcW w:w="1260" w:type="dxa"/>
          </w:tcPr>
          <w:p w:rsidR="00BE5275" w:rsidRPr="00550B02" w:rsidRDefault="00BE5275" w:rsidP="004B2DBE">
            <w:pPr>
              <w:widowControl w:val="0"/>
              <w:rPr>
                <w:sz w:val="18"/>
                <w:szCs w:val="18"/>
              </w:rPr>
            </w:pPr>
            <w:r w:rsidRPr="00550B02">
              <w:rPr>
                <w:sz w:val="18"/>
                <w:szCs w:val="18"/>
              </w:rPr>
              <w:t>ISUV</w:t>
            </w:r>
          </w:p>
        </w:tc>
        <w:tc>
          <w:tcPr>
            <w:tcW w:w="1440" w:type="dxa"/>
          </w:tcPr>
          <w:p w:rsidR="00BE5275" w:rsidRPr="00550B02" w:rsidRDefault="00BE5275" w:rsidP="004B2DBE">
            <w:pPr>
              <w:pStyle w:val="Paragrafi"/>
              <w:ind w:firstLine="0"/>
              <w:rPr>
                <w:sz w:val="18"/>
                <w:szCs w:val="18"/>
              </w:rPr>
            </w:pPr>
          </w:p>
        </w:tc>
      </w:tr>
      <w:tr w:rsidR="00BE5275" w:rsidRPr="00550B02">
        <w:tc>
          <w:tcPr>
            <w:tcW w:w="655" w:type="dxa"/>
          </w:tcPr>
          <w:p w:rsidR="00BE5275" w:rsidRPr="00550B02" w:rsidRDefault="00BE5275" w:rsidP="004B2DBE">
            <w:pPr>
              <w:pStyle w:val="Paragrafi"/>
              <w:ind w:firstLine="0"/>
              <w:rPr>
                <w:sz w:val="18"/>
                <w:szCs w:val="18"/>
              </w:rPr>
            </w:pPr>
          </w:p>
        </w:tc>
        <w:tc>
          <w:tcPr>
            <w:tcW w:w="1253" w:type="dxa"/>
          </w:tcPr>
          <w:p w:rsidR="00BE5275" w:rsidRPr="00550B02" w:rsidRDefault="00BE5275" w:rsidP="004B2DBE">
            <w:pPr>
              <w:pStyle w:val="Paragrafi"/>
              <w:ind w:firstLine="0"/>
              <w:rPr>
                <w:sz w:val="18"/>
                <w:szCs w:val="18"/>
              </w:rPr>
            </w:pPr>
          </w:p>
        </w:tc>
        <w:tc>
          <w:tcPr>
            <w:tcW w:w="900" w:type="dxa"/>
          </w:tcPr>
          <w:p w:rsidR="00BE5275" w:rsidRPr="00550B02" w:rsidRDefault="00BE5275" w:rsidP="004B2DBE">
            <w:pPr>
              <w:widowControl w:val="0"/>
              <w:rPr>
                <w:sz w:val="18"/>
                <w:szCs w:val="18"/>
              </w:rPr>
            </w:pPr>
            <w:r w:rsidRPr="00550B02">
              <w:rPr>
                <w:sz w:val="18"/>
                <w:szCs w:val="18"/>
              </w:rPr>
              <w:t>5/224-9</w:t>
            </w:r>
          </w:p>
        </w:tc>
        <w:tc>
          <w:tcPr>
            <w:tcW w:w="1440" w:type="dxa"/>
          </w:tcPr>
          <w:p w:rsidR="00BE5275" w:rsidRPr="00550B02" w:rsidRDefault="00BE5275" w:rsidP="004B2DBE">
            <w:pPr>
              <w:pStyle w:val="Paragrafi"/>
              <w:ind w:firstLine="0"/>
              <w:rPr>
                <w:sz w:val="18"/>
                <w:szCs w:val="18"/>
              </w:rPr>
            </w:pPr>
            <w:r w:rsidRPr="00550B02">
              <w:rPr>
                <w:sz w:val="18"/>
                <w:szCs w:val="18"/>
              </w:rPr>
              <w:t>Ndërtesë+truall</w:t>
            </w:r>
          </w:p>
        </w:tc>
        <w:tc>
          <w:tcPr>
            <w:tcW w:w="2160" w:type="dxa"/>
          </w:tcPr>
          <w:p w:rsidR="00BE5275" w:rsidRPr="00550B02" w:rsidRDefault="00BE5275" w:rsidP="004B2DBE">
            <w:pPr>
              <w:pStyle w:val="Paragrafi"/>
              <w:ind w:firstLine="0"/>
              <w:rPr>
                <w:sz w:val="18"/>
                <w:szCs w:val="18"/>
              </w:rPr>
            </w:pPr>
            <w:r w:rsidRPr="00550B02">
              <w:rPr>
                <w:sz w:val="18"/>
                <w:szCs w:val="18"/>
              </w:rPr>
              <w:t>Godinë njëkatëshe e pa</w:t>
            </w:r>
          </w:p>
          <w:p w:rsidR="00BE5275" w:rsidRPr="00550B02" w:rsidRDefault="00BE5275" w:rsidP="004B2DBE">
            <w:pPr>
              <w:pStyle w:val="Paragrafi"/>
              <w:ind w:firstLine="0"/>
              <w:rPr>
                <w:sz w:val="18"/>
                <w:szCs w:val="18"/>
              </w:rPr>
            </w:pPr>
            <w:r w:rsidRPr="00550B02">
              <w:rPr>
                <w:sz w:val="18"/>
                <w:szCs w:val="18"/>
              </w:rPr>
              <w:t>përfunduar</w:t>
            </w:r>
          </w:p>
        </w:tc>
        <w:tc>
          <w:tcPr>
            <w:tcW w:w="1080" w:type="dxa"/>
          </w:tcPr>
          <w:p w:rsidR="00BE5275" w:rsidRPr="00550B02" w:rsidRDefault="00BE5275" w:rsidP="004B2DBE">
            <w:pPr>
              <w:pStyle w:val="Paragrafi"/>
              <w:ind w:firstLine="0"/>
              <w:rPr>
                <w:sz w:val="18"/>
                <w:szCs w:val="18"/>
              </w:rPr>
            </w:pPr>
            <w:r w:rsidRPr="00550B02">
              <w:rPr>
                <w:sz w:val="18"/>
                <w:szCs w:val="18"/>
              </w:rPr>
              <w:t>93.0</w:t>
            </w:r>
          </w:p>
        </w:tc>
        <w:tc>
          <w:tcPr>
            <w:tcW w:w="900" w:type="dxa"/>
          </w:tcPr>
          <w:p w:rsidR="00BE5275" w:rsidRPr="00550B02" w:rsidRDefault="00BE5275" w:rsidP="004B2DBE">
            <w:pPr>
              <w:pStyle w:val="Paragrafi"/>
              <w:ind w:firstLine="0"/>
              <w:rPr>
                <w:sz w:val="18"/>
                <w:szCs w:val="18"/>
              </w:rPr>
            </w:pPr>
            <w:r w:rsidRPr="00550B02">
              <w:rPr>
                <w:sz w:val="18"/>
                <w:szCs w:val="18"/>
              </w:rPr>
              <w:t>58</w:t>
            </w:r>
          </w:p>
        </w:tc>
        <w:tc>
          <w:tcPr>
            <w:tcW w:w="1440" w:type="dxa"/>
          </w:tcPr>
          <w:p w:rsidR="00BE5275" w:rsidRPr="00550B02" w:rsidRDefault="00BE5275" w:rsidP="004B2DBE">
            <w:pPr>
              <w:pStyle w:val="Paragrafi"/>
              <w:ind w:firstLine="0"/>
              <w:rPr>
                <w:sz w:val="18"/>
                <w:szCs w:val="18"/>
              </w:rPr>
            </w:pPr>
            <w:r w:rsidRPr="00550B02">
              <w:rPr>
                <w:sz w:val="18"/>
                <w:szCs w:val="18"/>
              </w:rPr>
              <w:t>Stallë kuajsh</w:t>
            </w:r>
          </w:p>
        </w:tc>
        <w:tc>
          <w:tcPr>
            <w:tcW w:w="1260" w:type="dxa"/>
          </w:tcPr>
          <w:p w:rsidR="00BE5275" w:rsidRPr="00550B02" w:rsidRDefault="00BE5275" w:rsidP="004B2DBE">
            <w:pPr>
              <w:widowControl w:val="0"/>
              <w:rPr>
                <w:sz w:val="18"/>
                <w:szCs w:val="18"/>
              </w:rPr>
            </w:pPr>
            <w:r w:rsidRPr="00550B02">
              <w:rPr>
                <w:sz w:val="18"/>
                <w:szCs w:val="18"/>
              </w:rPr>
              <w:t>MBUMK</w:t>
            </w:r>
          </w:p>
        </w:tc>
        <w:tc>
          <w:tcPr>
            <w:tcW w:w="1260" w:type="dxa"/>
          </w:tcPr>
          <w:p w:rsidR="00BE5275" w:rsidRPr="00550B02" w:rsidRDefault="00BE5275" w:rsidP="004B2DBE">
            <w:pPr>
              <w:widowControl w:val="0"/>
              <w:rPr>
                <w:sz w:val="18"/>
                <w:szCs w:val="18"/>
              </w:rPr>
            </w:pPr>
            <w:r w:rsidRPr="00550B02">
              <w:rPr>
                <w:sz w:val="18"/>
                <w:szCs w:val="18"/>
              </w:rPr>
              <w:t>ISUV</w:t>
            </w:r>
          </w:p>
        </w:tc>
        <w:tc>
          <w:tcPr>
            <w:tcW w:w="1440" w:type="dxa"/>
          </w:tcPr>
          <w:p w:rsidR="00BE5275" w:rsidRPr="00550B02" w:rsidRDefault="00BE5275" w:rsidP="004B2DBE">
            <w:pPr>
              <w:pStyle w:val="Paragrafi"/>
              <w:ind w:firstLine="0"/>
              <w:rPr>
                <w:sz w:val="18"/>
                <w:szCs w:val="18"/>
              </w:rPr>
            </w:pPr>
          </w:p>
        </w:tc>
      </w:tr>
      <w:tr w:rsidR="00BE5275" w:rsidRPr="00550B02">
        <w:tc>
          <w:tcPr>
            <w:tcW w:w="655" w:type="dxa"/>
          </w:tcPr>
          <w:p w:rsidR="00BE5275" w:rsidRPr="00550B02" w:rsidRDefault="00BE5275" w:rsidP="004B2DBE">
            <w:pPr>
              <w:pStyle w:val="Paragrafi"/>
              <w:ind w:firstLine="0"/>
              <w:rPr>
                <w:sz w:val="18"/>
                <w:szCs w:val="18"/>
              </w:rPr>
            </w:pPr>
          </w:p>
        </w:tc>
        <w:tc>
          <w:tcPr>
            <w:tcW w:w="1253" w:type="dxa"/>
          </w:tcPr>
          <w:p w:rsidR="00BE5275" w:rsidRPr="00550B02" w:rsidRDefault="00BE5275" w:rsidP="004B2DBE">
            <w:pPr>
              <w:pStyle w:val="Paragrafi"/>
              <w:ind w:firstLine="0"/>
              <w:rPr>
                <w:sz w:val="18"/>
                <w:szCs w:val="18"/>
              </w:rPr>
            </w:pPr>
          </w:p>
        </w:tc>
        <w:tc>
          <w:tcPr>
            <w:tcW w:w="900" w:type="dxa"/>
          </w:tcPr>
          <w:p w:rsidR="00BE5275" w:rsidRPr="00550B02" w:rsidRDefault="00BE5275" w:rsidP="004B2DBE">
            <w:pPr>
              <w:widowControl w:val="0"/>
              <w:rPr>
                <w:sz w:val="18"/>
                <w:szCs w:val="18"/>
              </w:rPr>
            </w:pPr>
            <w:r w:rsidRPr="00550B02">
              <w:rPr>
                <w:sz w:val="18"/>
                <w:szCs w:val="18"/>
              </w:rPr>
              <w:t>5/224-10</w:t>
            </w:r>
          </w:p>
        </w:tc>
        <w:tc>
          <w:tcPr>
            <w:tcW w:w="1440" w:type="dxa"/>
          </w:tcPr>
          <w:p w:rsidR="00BE5275" w:rsidRPr="00550B02" w:rsidRDefault="00BE5275" w:rsidP="004B2DBE">
            <w:pPr>
              <w:pStyle w:val="Paragrafi"/>
              <w:ind w:firstLine="0"/>
              <w:rPr>
                <w:sz w:val="18"/>
                <w:szCs w:val="18"/>
              </w:rPr>
            </w:pPr>
            <w:r w:rsidRPr="00550B02">
              <w:rPr>
                <w:sz w:val="18"/>
                <w:szCs w:val="18"/>
              </w:rPr>
              <w:t>Ndërtesë+truall</w:t>
            </w:r>
          </w:p>
        </w:tc>
        <w:tc>
          <w:tcPr>
            <w:tcW w:w="2160" w:type="dxa"/>
          </w:tcPr>
          <w:p w:rsidR="00BE5275" w:rsidRPr="00550B02" w:rsidRDefault="00BE5275" w:rsidP="004B2DBE">
            <w:pPr>
              <w:pStyle w:val="Paragrafi"/>
              <w:ind w:firstLine="0"/>
              <w:rPr>
                <w:sz w:val="18"/>
                <w:szCs w:val="18"/>
              </w:rPr>
            </w:pPr>
            <w:r w:rsidRPr="00550B02">
              <w:rPr>
                <w:sz w:val="18"/>
                <w:szCs w:val="18"/>
              </w:rPr>
              <w:t>Vendroje</w:t>
            </w:r>
          </w:p>
        </w:tc>
        <w:tc>
          <w:tcPr>
            <w:tcW w:w="1080" w:type="dxa"/>
          </w:tcPr>
          <w:p w:rsidR="00BE5275" w:rsidRPr="00550B02" w:rsidRDefault="00BE5275" w:rsidP="004B2DBE">
            <w:pPr>
              <w:pStyle w:val="Paragrafi"/>
              <w:ind w:firstLine="0"/>
              <w:rPr>
                <w:sz w:val="18"/>
                <w:szCs w:val="18"/>
              </w:rPr>
            </w:pPr>
            <w:r w:rsidRPr="00550B02">
              <w:rPr>
                <w:sz w:val="18"/>
                <w:szCs w:val="18"/>
              </w:rPr>
              <w:t>24.0</w:t>
            </w:r>
          </w:p>
        </w:tc>
        <w:tc>
          <w:tcPr>
            <w:tcW w:w="900" w:type="dxa"/>
          </w:tcPr>
          <w:p w:rsidR="00BE5275" w:rsidRPr="00550B02" w:rsidRDefault="00BE5275" w:rsidP="004B2DBE">
            <w:pPr>
              <w:pStyle w:val="Paragrafi"/>
              <w:ind w:firstLine="0"/>
              <w:rPr>
                <w:sz w:val="18"/>
                <w:szCs w:val="18"/>
              </w:rPr>
            </w:pPr>
            <w:r w:rsidRPr="00550B02">
              <w:rPr>
                <w:sz w:val="18"/>
                <w:szCs w:val="18"/>
              </w:rPr>
              <w:t>14</w:t>
            </w:r>
          </w:p>
        </w:tc>
        <w:tc>
          <w:tcPr>
            <w:tcW w:w="1440" w:type="dxa"/>
          </w:tcPr>
          <w:p w:rsidR="00BE5275" w:rsidRPr="00550B02" w:rsidRDefault="00BE5275" w:rsidP="004B2DBE">
            <w:pPr>
              <w:pStyle w:val="Paragrafi"/>
              <w:ind w:firstLine="0"/>
              <w:rPr>
                <w:sz w:val="18"/>
                <w:szCs w:val="18"/>
              </w:rPr>
            </w:pPr>
            <w:r w:rsidRPr="00550B02">
              <w:rPr>
                <w:sz w:val="18"/>
                <w:szCs w:val="18"/>
              </w:rPr>
              <w:t>Vendroje</w:t>
            </w:r>
          </w:p>
        </w:tc>
        <w:tc>
          <w:tcPr>
            <w:tcW w:w="1260" w:type="dxa"/>
          </w:tcPr>
          <w:p w:rsidR="00BE5275" w:rsidRPr="00550B02" w:rsidRDefault="00BE5275" w:rsidP="004B2DBE">
            <w:pPr>
              <w:widowControl w:val="0"/>
              <w:rPr>
                <w:sz w:val="18"/>
                <w:szCs w:val="18"/>
              </w:rPr>
            </w:pPr>
            <w:r w:rsidRPr="00550B02">
              <w:rPr>
                <w:sz w:val="18"/>
                <w:szCs w:val="18"/>
              </w:rPr>
              <w:t>MBUMK</w:t>
            </w:r>
          </w:p>
        </w:tc>
        <w:tc>
          <w:tcPr>
            <w:tcW w:w="1260" w:type="dxa"/>
          </w:tcPr>
          <w:p w:rsidR="00BE5275" w:rsidRPr="00550B02" w:rsidRDefault="00BE5275" w:rsidP="004B2DBE">
            <w:pPr>
              <w:widowControl w:val="0"/>
              <w:rPr>
                <w:sz w:val="18"/>
                <w:szCs w:val="18"/>
              </w:rPr>
            </w:pPr>
            <w:r w:rsidRPr="00550B02">
              <w:rPr>
                <w:sz w:val="18"/>
                <w:szCs w:val="18"/>
              </w:rPr>
              <w:t>ISUV</w:t>
            </w:r>
          </w:p>
        </w:tc>
        <w:tc>
          <w:tcPr>
            <w:tcW w:w="1440" w:type="dxa"/>
          </w:tcPr>
          <w:p w:rsidR="00BE5275" w:rsidRPr="00550B02" w:rsidRDefault="00BE5275" w:rsidP="004B2DBE">
            <w:pPr>
              <w:pStyle w:val="Paragrafi"/>
              <w:ind w:firstLine="0"/>
              <w:rPr>
                <w:sz w:val="18"/>
                <w:szCs w:val="18"/>
              </w:rPr>
            </w:pPr>
          </w:p>
        </w:tc>
      </w:tr>
    </w:tbl>
    <w:p w:rsidR="00BE5275" w:rsidRPr="00D50A3D" w:rsidRDefault="00BE5275" w:rsidP="004B2DBE">
      <w:pPr>
        <w:pStyle w:val="Paragrafi"/>
        <w:ind w:firstLine="0"/>
        <w:rPr>
          <w:sz w:val="21"/>
          <w:szCs w:val="21"/>
        </w:rPr>
        <w:sectPr w:rsidR="00BE5275" w:rsidRPr="00D50A3D" w:rsidSect="00200628">
          <w:pgSz w:w="15840" w:h="12240" w:orient="landscape"/>
          <w:pgMar w:top="1418" w:right="1418" w:bottom="1418" w:left="1418" w:header="1304" w:footer="1134" w:gutter="0"/>
          <w:cols w:space="720"/>
          <w:docGrid w:linePitch="360"/>
        </w:sectPr>
      </w:pPr>
    </w:p>
    <w:p w:rsidR="00BE5275" w:rsidRPr="00D50A3D" w:rsidRDefault="00BE5275" w:rsidP="004B2DBE">
      <w:pPr>
        <w:pStyle w:val="Akti"/>
        <w:keepNext w:val="0"/>
        <w:rPr>
          <w:sz w:val="21"/>
          <w:szCs w:val="21"/>
        </w:rPr>
      </w:pPr>
      <w:r w:rsidRPr="00D50A3D">
        <w:rPr>
          <w:sz w:val="21"/>
          <w:szCs w:val="21"/>
        </w:rPr>
        <w:lastRenderedPageBreak/>
        <w:t>VENDIM</w:t>
      </w:r>
    </w:p>
    <w:p w:rsidR="00BE5275" w:rsidRPr="00D50A3D" w:rsidRDefault="00BE5275" w:rsidP="004B2DBE">
      <w:pPr>
        <w:pStyle w:val="NumriData"/>
        <w:keepNext w:val="0"/>
        <w:rPr>
          <w:sz w:val="21"/>
          <w:szCs w:val="21"/>
        </w:rPr>
      </w:pPr>
      <w:r w:rsidRPr="00D50A3D">
        <w:rPr>
          <w:sz w:val="21"/>
          <w:szCs w:val="21"/>
        </w:rPr>
        <w:t>Nr.465, datë 6.5.2009</w:t>
      </w:r>
    </w:p>
    <w:p w:rsidR="00BE5275" w:rsidRPr="0058440D" w:rsidRDefault="00BE5275" w:rsidP="004B2DBE">
      <w:pPr>
        <w:pStyle w:val="Paragrafi"/>
        <w:rPr>
          <w:sz w:val="14"/>
          <w:szCs w:val="21"/>
        </w:rPr>
      </w:pPr>
      <w:r w:rsidRPr="0058440D">
        <w:rPr>
          <w:sz w:val="14"/>
          <w:szCs w:val="21"/>
        </w:rPr>
        <w:t> </w:t>
      </w:r>
    </w:p>
    <w:p w:rsidR="00BE5275" w:rsidRPr="00D50A3D" w:rsidRDefault="00BE5275" w:rsidP="004B2DBE">
      <w:pPr>
        <w:pStyle w:val="Titulli"/>
        <w:keepNext w:val="0"/>
        <w:rPr>
          <w:sz w:val="21"/>
          <w:szCs w:val="21"/>
        </w:rPr>
      </w:pPr>
      <w:r w:rsidRPr="00D50A3D">
        <w:rPr>
          <w:sz w:val="21"/>
          <w:szCs w:val="21"/>
        </w:rPr>
        <w:t>PËR MIRATIMIN E FONDIT TË SHPENZIMEVE, PËR VITIN 2009, PËR AUTORITETIN E KOMUNIKIMEVE ELEKTRONIKE DHE POSTARE</w:t>
      </w:r>
    </w:p>
    <w:p w:rsidR="00BE5275" w:rsidRPr="0058440D" w:rsidRDefault="00BE5275" w:rsidP="004B2DBE">
      <w:pPr>
        <w:pStyle w:val="Titulli"/>
        <w:keepNext w:val="0"/>
        <w:rPr>
          <w:sz w:val="14"/>
          <w:szCs w:val="21"/>
        </w:rPr>
      </w:pPr>
      <w:r w:rsidRPr="0058440D">
        <w:rPr>
          <w:sz w:val="14"/>
          <w:szCs w:val="21"/>
        </w:rPr>
        <w:t> </w:t>
      </w:r>
    </w:p>
    <w:p w:rsidR="00BE5275" w:rsidRPr="00D50A3D" w:rsidRDefault="00BE5275" w:rsidP="004B2DBE">
      <w:pPr>
        <w:pStyle w:val="Paragrafi"/>
        <w:rPr>
          <w:sz w:val="21"/>
          <w:szCs w:val="21"/>
        </w:rPr>
      </w:pPr>
      <w:r w:rsidRPr="00D50A3D">
        <w:rPr>
          <w:sz w:val="21"/>
          <w:szCs w:val="21"/>
        </w:rPr>
        <w:t>Në mbështetje të nenit 100 të Kushtetutës, dhe të nenit 117 të ligjit nr. 9918, datë 19.5.2008 “Për komunikimet elektronike në Republikën e Shqipërisë”, me propozimin e Ministrit të Punëve Publike, Transportit dhe Telekomunikacionit, Këshilli i Ministrave</w:t>
      </w:r>
    </w:p>
    <w:p w:rsidR="00BE5275" w:rsidRPr="00D50A3D" w:rsidRDefault="00BE5275" w:rsidP="004B2DBE">
      <w:pPr>
        <w:pStyle w:val="Paragrafi"/>
        <w:rPr>
          <w:sz w:val="21"/>
          <w:szCs w:val="21"/>
        </w:rPr>
      </w:pPr>
      <w:r w:rsidRPr="00D50A3D">
        <w:rPr>
          <w:sz w:val="21"/>
          <w:szCs w:val="21"/>
        </w:rPr>
        <w:t> </w:t>
      </w:r>
    </w:p>
    <w:p w:rsidR="00BE5275" w:rsidRPr="00D50A3D" w:rsidRDefault="00BE5275" w:rsidP="004B2DBE">
      <w:pPr>
        <w:pStyle w:val="VENDOSI"/>
        <w:keepNext w:val="0"/>
        <w:rPr>
          <w:sz w:val="21"/>
          <w:szCs w:val="21"/>
        </w:rPr>
      </w:pPr>
      <w:r w:rsidRPr="00D50A3D">
        <w:rPr>
          <w:sz w:val="21"/>
          <w:szCs w:val="21"/>
        </w:rPr>
        <w:t>VENDOSI:</w:t>
      </w:r>
    </w:p>
    <w:p w:rsidR="00BE5275" w:rsidRPr="0058440D" w:rsidRDefault="00BE5275" w:rsidP="004B2DBE">
      <w:pPr>
        <w:pStyle w:val="Paragrafi"/>
        <w:rPr>
          <w:sz w:val="14"/>
          <w:szCs w:val="21"/>
        </w:rPr>
      </w:pPr>
      <w:r w:rsidRPr="0058440D">
        <w:rPr>
          <w:sz w:val="14"/>
          <w:szCs w:val="21"/>
        </w:rPr>
        <w:t> </w:t>
      </w:r>
    </w:p>
    <w:p w:rsidR="00BE5275" w:rsidRPr="00D50A3D" w:rsidRDefault="00BE5275" w:rsidP="004B2DBE">
      <w:pPr>
        <w:pStyle w:val="Paragrafi"/>
        <w:rPr>
          <w:sz w:val="21"/>
          <w:szCs w:val="21"/>
        </w:rPr>
      </w:pPr>
      <w:r w:rsidRPr="00D50A3D">
        <w:rPr>
          <w:rFonts w:eastAsia="Arial"/>
          <w:sz w:val="21"/>
          <w:szCs w:val="21"/>
        </w:rPr>
        <w:t>1.  </w:t>
      </w:r>
      <w:r w:rsidRPr="00D50A3D">
        <w:rPr>
          <w:sz w:val="21"/>
          <w:szCs w:val="21"/>
        </w:rPr>
        <w:t>Miratimin e fondit të shpenzimeve, për vitin 2009, për Autoritetin e Komunikimeve Elektronike dhe Postare, në shumën 200 000 000 (dyqind  milionë) lekë, të ndarë sipas zërave, që paraqiten në lidhjen nr.1, që i bashkëlidhet këtij vendimi. </w:t>
      </w:r>
    </w:p>
    <w:p w:rsidR="00BE5275" w:rsidRPr="00D50A3D" w:rsidRDefault="00BE5275" w:rsidP="004B2DBE">
      <w:pPr>
        <w:pStyle w:val="Paragrafi"/>
        <w:rPr>
          <w:sz w:val="21"/>
          <w:szCs w:val="21"/>
        </w:rPr>
      </w:pPr>
      <w:r w:rsidRPr="00D50A3D">
        <w:rPr>
          <w:rFonts w:eastAsia="Arial"/>
          <w:sz w:val="21"/>
          <w:szCs w:val="21"/>
        </w:rPr>
        <w:t>2.  </w:t>
      </w:r>
      <w:r w:rsidRPr="00D50A3D">
        <w:rPr>
          <w:sz w:val="21"/>
          <w:szCs w:val="21"/>
        </w:rPr>
        <w:t>Ngarkohet Autoriteti i Komunikimeve Elektronike dhe Postare për zbatimin e këtij vendimi. </w:t>
      </w:r>
    </w:p>
    <w:p w:rsidR="00BE5275" w:rsidRPr="00D50A3D" w:rsidRDefault="00BE5275" w:rsidP="004B2DBE">
      <w:pPr>
        <w:pStyle w:val="Paragrafi"/>
        <w:rPr>
          <w:sz w:val="21"/>
          <w:szCs w:val="21"/>
        </w:rPr>
      </w:pPr>
      <w:r w:rsidRPr="00D50A3D">
        <w:rPr>
          <w:sz w:val="21"/>
          <w:szCs w:val="21"/>
        </w:rPr>
        <w:t>Ky vendim hyn në fuqi pas botimit në Fletoren Zyrtare.</w:t>
      </w:r>
    </w:p>
    <w:p w:rsidR="00BE5275" w:rsidRPr="00D50A3D" w:rsidRDefault="00BE5275" w:rsidP="004B2DBE">
      <w:pPr>
        <w:pStyle w:val="Paragrafi"/>
        <w:rPr>
          <w:sz w:val="21"/>
          <w:szCs w:val="21"/>
        </w:rPr>
      </w:pPr>
      <w:r w:rsidRPr="00D50A3D">
        <w:rPr>
          <w:sz w:val="21"/>
          <w:szCs w:val="21"/>
        </w:rPr>
        <w:t> </w:t>
      </w:r>
    </w:p>
    <w:p w:rsidR="00BE5275" w:rsidRPr="00D50A3D" w:rsidRDefault="00BE5275" w:rsidP="004B2DBE">
      <w:pPr>
        <w:pStyle w:val="Autoriteti"/>
        <w:keepNext w:val="0"/>
        <w:rPr>
          <w:sz w:val="21"/>
          <w:szCs w:val="21"/>
        </w:rPr>
      </w:pPr>
      <w:r w:rsidRPr="00D50A3D">
        <w:rPr>
          <w:sz w:val="21"/>
          <w:szCs w:val="21"/>
        </w:rPr>
        <w:t>KRYEMINISTRI </w:t>
      </w:r>
    </w:p>
    <w:p w:rsidR="00BE5275" w:rsidRPr="00D50A3D" w:rsidRDefault="00BE5275" w:rsidP="004B2DBE">
      <w:pPr>
        <w:pStyle w:val="AutoritetiEmer"/>
        <w:rPr>
          <w:sz w:val="21"/>
          <w:szCs w:val="21"/>
        </w:rPr>
      </w:pPr>
      <w:r w:rsidRPr="00D50A3D">
        <w:rPr>
          <w:sz w:val="21"/>
          <w:szCs w:val="21"/>
        </w:rPr>
        <w:t>Sali Berisha</w:t>
      </w:r>
    </w:p>
    <w:p w:rsidR="00BE5275" w:rsidRPr="00D50A3D" w:rsidRDefault="00BE5275" w:rsidP="004B2DBE">
      <w:pPr>
        <w:pStyle w:val="Paragrafi"/>
        <w:jc w:val="center"/>
        <w:rPr>
          <w:sz w:val="21"/>
          <w:szCs w:val="21"/>
        </w:rPr>
      </w:pPr>
    </w:p>
    <w:p w:rsidR="00BE5275" w:rsidRPr="00D50A3D" w:rsidRDefault="00BE5275" w:rsidP="004B2DBE">
      <w:pPr>
        <w:pStyle w:val="Paragrafi"/>
        <w:jc w:val="center"/>
        <w:rPr>
          <w:sz w:val="21"/>
          <w:szCs w:val="21"/>
        </w:rPr>
      </w:pPr>
      <w:r w:rsidRPr="00D50A3D">
        <w:rPr>
          <w:sz w:val="21"/>
          <w:szCs w:val="21"/>
        </w:rPr>
        <w:t xml:space="preserve">                                                                      Lidhja nr.1</w:t>
      </w:r>
    </w:p>
    <w:p w:rsidR="00BE5275" w:rsidRPr="00D50A3D" w:rsidRDefault="00BE5275" w:rsidP="004B2DBE">
      <w:pPr>
        <w:pStyle w:val="Paragrafi"/>
        <w:jc w:val="center"/>
        <w:rPr>
          <w:sz w:val="21"/>
          <w:szCs w:val="21"/>
        </w:rPr>
      </w:pPr>
      <w:r w:rsidRPr="00D50A3D">
        <w:rPr>
          <w:sz w:val="21"/>
          <w:szCs w:val="21"/>
        </w:rPr>
        <w:t>STRUKTURA E FONDIT TË SHPENZIMEVE TË AUTORITETIT TË KOMUNIKIMEVE ELEKTRONIKE E POSTARE PËR VITIN 2009</w:t>
      </w:r>
    </w:p>
    <w:p w:rsidR="00BE5275" w:rsidRPr="00D50A3D" w:rsidRDefault="00BE5275" w:rsidP="004B2DBE">
      <w:pPr>
        <w:pStyle w:val="Paragrafi"/>
        <w:jc w:val="center"/>
        <w:rPr>
          <w:sz w:val="21"/>
          <w:szCs w:val="21"/>
        </w:rPr>
      </w:pPr>
    </w:p>
    <w:tbl>
      <w:tblPr>
        <w:tblStyle w:val="PageNumb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256"/>
        <w:gridCol w:w="2304"/>
      </w:tblGrid>
      <w:tr w:rsidR="00BE5275" w:rsidRPr="00D50A3D">
        <w:trPr>
          <w:jc w:val="center"/>
        </w:trPr>
        <w:tc>
          <w:tcPr>
            <w:tcW w:w="648" w:type="dxa"/>
          </w:tcPr>
          <w:p w:rsidR="00BE5275" w:rsidRPr="00D50A3D" w:rsidRDefault="00BE5275" w:rsidP="004B2DBE">
            <w:pPr>
              <w:pStyle w:val="Paragrafi"/>
              <w:ind w:firstLine="0"/>
              <w:jc w:val="center"/>
              <w:rPr>
                <w:b/>
                <w:sz w:val="21"/>
                <w:szCs w:val="21"/>
              </w:rPr>
            </w:pPr>
            <w:r w:rsidRPr="00D50A3D">
              <w:rPr>
                <w:b/>
                <w:sz w:val="21"/>
                <w:szCs w:val="21"/>
              </w:rPr>
              <w:t>Nr.</w:t>
            </w:r>
          </w:p>
        </w:tc>
        <w:tc>
          <w:tcPr>
            <w:tcW w:w="5256" w:type="dxa"/>
          </w:tcPr>
          <w:p w:rsidR="00BE5275" w:rsidRPr="00D50A3D" w:rsidRDefault="00BE5275" w:rsidP="004B2DBE">
            <w:pPr>
              <w:pStyle w:val="Paragrafi"/>
              <w:ind w:firstLine="0"/>
              <w:jc w:val="center"/>
              <w:rPr>
                <w:b/>
                <w:sz w:val="21"/>
                <w:szCs w:val="21"/>
              </w:rPr>
            </w:pPr>
            <w:r w:rsidRPr="00D50A3D">
              <w:rPr>
                <w:b/>
                <w:sz w:val="21"/>
                <w:szCs w:val="21"/>
              </w:rPr>
              <w:t>EMËRTIMI</w:t>
            </w:r>
          </w:p>
        </w:tc>
        <w:tc>
          <w:tcPr>
            <w:tcW w:w="2304" w:type="dxa"/>
          </w:tcPr>
          <w:p w:rsidR="00BE5275" w:rsidRPr="00D50A3D" w:rsidRDefault="00BE5275" w:rsidP="004B2DBE">
            <w:pPr>
              <w:pStyle w:val="Paragrafi"/>
              <w:ind w:firstLine="0"/>
              <w:jc w:val="center"/>
              <w:rPr>
                <w:b/>
                <w:sz w:val="21"/>
                <w:szCs w:val="21"/>
              </w:rPr>
            </w:pPr>
            <w:r w:rsidRPr="00D50A3D">
              <w:rPr>
                <w:b/>
                <w:sz w:val="21"/>
                <w:szCs w:val="21"/>
              </w:rPr>
              <w:t>LEKË</w:t>
            </w:r>
          </w:p>
        </w:tc>
      </w:tr>
      <w:tr w:rsidR="00BE5275" w:rsidRPr="00D50A3D">
        <w:trPr>
          <w:jc w:val="center"/>
        </w:trPr>
        <w:tc>
          <w:tcPr>
            <w:tcW w:w="648" w:type="dxa"/>
          </w:tcPr>
          <w:p w:rsidR="00BE5275" w:rsidRPr="00D50A3D" w:rsidRDefault="00BE5275" w:rsidP="004B2DBE">
            <w:pPr>
              <w:pStyle w:val="Paragrafi"/>
              <w:ind w:firstLine="0"/>
              <w:rPr>
                <w:sz w:val="21"/>
                <w:szCs w:val="21"/>
              </w:rPr>
            </w:pPr>
          </w:p>
        </w:tc>
        <w:tc>
          <w:tcPr>
            <w:tcW w:w="5256" w:type="dxa"/>
          </w:tcPr>
          <w:p w:rsidR="00BE5275" w:rsidRPr="00D50A3D" w:rsidRDefault="00BE5275" w:rsidP="004B2DBE">
            <w:pPr>
              <w:pStyle w:val="Paragrafi"/>
              <w:ind w:firstLine="0"/>
              <w:rPr>
                <w:sz w:val="21"/>
                <w:szCs w:val="21"/>
              </w:rPr>
            </w:pPr>
            <w:r w:rsidRPr="00D50A3D">
              <w:rPr>
                <w:sz w:val="21"/>
                <w:szCs w:val="21"/>
              </w:rPr>
              <w:t>Shpenzimet gjithsej:</w:t>
            </w:r>
          </w:p>
        </w:tc>
        <w:tc>
          <w:tcPr>
            <w:tcW w:w="2304" w:type="dxa"/>
          </w:tcPr>
          <w:p w:rsidR="00BE5275" w:rsidRPr="00D50A3D" w:rsidRDefault="00BE5275" w:rsidP="004B2DBE">
            <w:pPr>
              <w:pStyle w:val="Paragrafi"/>
              <w:ind w:firstLine="0"/>
              <w:jc w:val="center"/>
              <w:rPr>
                <w:sz w:val="21"/>
                <w:szCs w:val="21"/>
              </w:rPr>
            </w:pPr>
            <w:r w:rsidRPr="00D50A3D">
              <w:rPr>
                <w:sz w:val="21"/>
                <w:szCs w:val="21"/>
              </w:rPr>
              <w:t>200 000 000</w:t>
            </w:r>
          </w:p>
        </w:tc>
      </w:tr>
      <w:tr w:rsidR="00BE5275" w:rsidRPr="00D50A3D">
        <w:trPr>
          <w:jc w:val="center"/>
        </w:trPr>
        <w:tc>
          <w:tcPr>
            <w:tcW w:w="648" w:type="dxa"/>
          </w:tcPr>
          <w:p w:rsidR="00BE5275" w:rsidRPr="00D50A3D" w:rsidRDefault="00BE5275" w:rsidP="004B2DBE">
            <w:pPr>
              <w:pStyle w:val="Paragrafi"/>
              <w:ind w:firstLine="0"/>
              <w:rPr>
                <w:sz w:val="21"/>
                <w:szCs w:val="21"/>
              </w:rPr>
            </w:pPr>
            <w:r w:rsidRPr="00D50A3D">
              <w:rPr>
                <w:sz w:val="21"/>
                <w:szCs w:val="21"/>
              </w:rPr>
              <w:t>1</w:t>
            </w:r>
          </w:p>
        </w:tc>
        <w:tc>
          <w:tcPr>
            <w:tcW w:w="5256" w:type="dxa"/>
          </w:tcPr>
          <w:p w:rsidR="00BE5275" w:rsidRPr="00D50A3D" w:rsidRDefault="00BE5275" w:rsidP="004B2DBE">
            <w:pPr>
              <w:pStyle w:val="Paragrafi"/>
              <w:ind w:firstLine="0"/>
              <w:rPr>
                <w:sz w:val="21"/>
                <w:szCs w:val="21"/>
              </w:rPr>
            </w:pPr>
            <w:r w:rsidRPr="00D50A3D">
              <w:rPr>
                <w:sz w:val="21"/>
                <w:szCs w:val="21"/>
              </w:rPr>
              <w:t>Paga</w:t>
            </w:r>
          </w:p>
        </w:tc>
        <w:tc>
          <w:tcPr>
            <w:tcW w:w="2304" w:type="dxa"/>
          </w:tcPr>
          <w:p w:rsidR="00BE5275" w:rsidRPr="00D50A3D" w:rsidRDefault="00BE5275" w:rsidP="004B2DBE">
            <w:pPr>
              <w:pStyle w:val="Paragrafi"/>
              <w:ind w:firstLine="0"/>
              <w:jc w:val="center"/>
              <w:rPr>
                <w:sz w:val="21"/>
                <w:szCs w:val="21"/>
              </w:rPr>
            </w:pPr>
            <w:r w:rsidRPr="00D50A3D">
              <w:rPr>
                <w:sz w:val="21"/>
                <w:szCs w:val="21"/>
              </w:rPr>
              <w:t>76 000 000</w:t>
            </w:r>
          </w:p>
        </w:tc>
      </w:tr>
      <w:tr w:rsidR="00BE5275" w:rsidRPr="00D50A3D">
        <w:trPr>
          <w:jc w:val="center"/>
        </w:trPr>
        <w:tc>
          <w:tcPr>
            <w:tcW w:w="648" w:type="dxa"/>
          </w:tcPr>
          <w:p w:rsidR="00BE5275" w:rsidRPr="00D50A3D" w:rsidRDefault="00BE5275" w:rsidP="004B2DBE">
            <w:pPr>
              <w:pStyle w:val="Paragrafi"/>
              <w:ind w:firstLine="0"/>
              <w:rPr>
                <w:sz w:val="21"/>
                <w:szCs w:val="21"/>
              </w:rPr>
            </w:pPr>
            <w:r w:rsidRPr="00D50A3D">
              <w:rPr>
                <w:sz w:val="21"/>
                <w:szCs w:val="21"/>
              </w:rPr>
              <w:t>2</w:t>
            </w:r>
          </w:p>
        </w:tc>
        <w:tc>
          <w:tcPr>
            <w:tcW w:w="5256" w:type="dxa"/>
          </w:tcPr>
          <w:p w:rsidR="00BE5275" w:rsidRPr="00D50A3D" w:rsidRDefault="00BE5275" w:rsidP="004B2DBE">
            <w:pPr>
              <w:pStyle w:val="Paragrafi"/>
              <w:ind w:firstLine="0"/>
              <w:rPr>
                <w:sz w:val="21"/>
                <w:szCs w:val="21"/>
              </w:rPr>
            </w:pPr>
            <w:r w:rsidRPr="00D50A3D">
              <w:rPr>
                <w:sz w:val="21"/>
                <w:szCs w:val="21"/>
              </w:rPr>
              <w:t>Kontribut i sigurimeve shoqërore e shëndetësore</w:t>
            </w:r>
          </w:p>
        </w:tc>
        <w:tc>
          <w:tcPr>
            <w:tcW w:w="2304" w:type="dxa"/>
          </w:tcPr>
          <w:p w:rsidR="00BE5275" w:rsidRPr="00D50A3D" w:rsidRDefault="00BE5275" w:rsidP="004B2DBE">
            <w:pPr>
              <w:pStyle w:val="Paragrafi"/>
              <w:ind w:firstLine="0"/>
              <w:jc w:val="center"/>
              <w:rPr>
                <w:sz w:val="21"/>
                <w:szCs w:val="21"/>
              </w:rPr>
            </w:pPr>
            <w:r w:rsidRPr="00D50A3D">
              <w:rPr>
                <w:sz w:val="21"/>
                <w:szCs w:val="21"/>
              </w:rPr>
              <w:t>11 000 000</w:t>
            </w:r>
          </w:p>
        </w:tc>
      </w:tr>
      <w:tr w:rsidR="00BE5275" w:rsidRPr="00D50A3D">
        <w:trPr>
          <w:jc w:val="center"/>
        </w:trPr>
        <w:tc>
          <w:tcPr>
            <w:tcW w:w="648" w:type="dxa"/>
          </w:tcPr>
          <w:p w:rsidR="00BE5275" w:rsidRPr="00D50A3D" w:rsidRDefault="00BE5275" w:rsidP="004B2DBE">
            <w:pPr>
              <w:pStyle w:val="Paragrafi"/>
              <w:ind w:firstLine="0"/>
              <w:rPr>
                <w:sz w:val="21"/>
                <w:szCs w:val="21"/>
              </w:rPr>
            </w:pPr>
            <w:r w:rsidRPr="00D50A3D">
              <w:rPr>
                <w:sz w:val="21"/>
                <w:szCs w:val="21"/>
              </w:rPr>
              <w:t>3</w:t>
            </w:r>
          </w:p>
        </w:tc>
        <w:tc>
          <w:tcPr>
            <w:tcW w:w="5256" w:type="dxa"/>
          </w:tcPr>
          <w:p w:rsidR="00BE5275" w:rsidRPr="00D50A3D" w:rsidRDefault="00BE5275" w:rsidP="004B2DBE">
            <w:pPr>
              <w:pStyle w:val="Paragrafi"/>
              <w:ind w:firstLine="0"/>
              <w:rPr>
                <w:sz w:val="21"/>
                <w:szCs w:val="21"/>
              </w:rPr>
            </w:pPr>
            <w:r w:rsidRPr="00D50A3D">
              <w:rPr>
                <w:sz w:val="21"/>
                <w:szCs w:val="21"/>
              </w:rPr>
              <w:t>Materiale</w:t>
            </w:r>
          </w:p>
        </w:tc>
        <w:tc>
          <w:tcPr>
            <w:tcW w:w="2304" w:type="dxa"/>
          </w:tcPr>
          <w:p w:rsidR="00BE5275" w:rsidRPr="00D50A3D" w:rsidRDefault="00BE5275" w:rsidP="004B2DBE">
            <w:pPr>
              <w:pStyle w:val="Paragrafi"/>
              <w:ind w:firstLine="0"/>
              <w:jc w:val="center"/>
              <w:rPr>
                <w:sz w:val="21"/>
                <w:szCs w:val="21"/>
              </w:rPr>
            </w:pPr>
            <w:r w:rsidRPr="00D50A3D">
              <w:rPr>
                <w:sz w:val="21"/>
                <w:szCs w:val="21"/>
              </w:rPr>
              <w:t>5 000 000</w:t>
            </w:r>
          </w:p>
        </w:tc>
      </w:tr>
      <w:tr w:rsidR="00BE5275" w:rsidRPr="00D50A3D">
        <w:trPr>
          <w:jc w:val="center"/>
        </w:trPr>
        <w:tc>
          <w:tcPr>
            <w:tcW w:w="648" w:type="dxa"/>
          </w:tcPr>
          <w:p w:rsidR="00BE5275" w:rsidRPr="00D50A3D" w:rsidRDefault="00BE5275" w:rsidP="004B2DBE">
            <w:pPr>
              <w:pStyle w:val="Paragrafi"/>
              <w:ind w:firstLine="0"/>
              <w:rPr>
                <w:sz w:val="21"/>
                <w:szCs w:val="21"/>
              </w:rPr>
            </w:pPr>
            <w:r w:rsidRPr="00D50A3D">
              <w:rPr>
                <w:sz w:val="21"/>
                <w:szCs w:val="21"/>
              </w:rPr>
              <w:t>4</w:t>
            </w:r>
          </w:p>
        </w:tc>
        <w:tc>
          <w:tcPr>
            <w:tcW w:w="5256" w:type="dxa"/>
          </w:tcPr>
          <w:p w:rsidR="00BE5275" w:rsidRPr="00D50A3D" w:rsidRDefault="00BE5275" w:rsidP="004B2DBE">
            <w:pPr>
              <w:pStyle w:val="Paragrafi"/>
              <w:ind w:firstLine="0"/>
              <w:rPr>
                <w:sz w:val="21"/>
                <w:szCs w:val="21"/>
              </w:rPr>
            </w:pPr>
            <w:r w:rsidRPr="00D50A3D">
              <w:rPr>
                <w:sz w:val="21"/>
                <w:szCs w:val="21"/>
              </w:rPr>
              <w:t>Shërbime</w:t>
            </w:r>
          </w:p>
        </w:tc>
        <w:tc>
          <w:tcPr>
            <w:tcW w:w="2304" w:type="dxa"/>
          </w:tcPr>
          <w:p w:rsidR="00BE5275" w:rsidRPr="00D50A3D" w:rsidRDefault="00BE5275" w:rsidP="004B2DBE">
            <w:pPr>
              <w:pStyle w:val="Paragrafi"/>
              <w:ind w:firstLine="0"/>
              <w:jc w:val="center"/>
              <w:rPr>
                <w:sz w:val="21"/>
                <w:szCs w:val="21"/>
              </w:rPr>
            </w:pPr>
            <w:r w:rsidRPr="00D50A3D">
              <w:rPr>
                <w:sz w:val="21"/>
                <w:szCs w:val="21"/>
              </w:rPr>
              <w:t>36 000 000</w:t>
            </w:r>
          </w:p>
        </w:tc>
      </w:tr>
      <w:tr w:rsidR="00BE5275" w:rsidRPr="00D50A3D">
        <w:trPr>
          <w:jc w:val="center"/>
        </w:trPr>
        <w:tc>
          <w:tcPr>
            <w:tcW w:w="648" w:type="dxa"/>
          </w:tcPr>
          <w:p w:rsidR="00BE5275" w:rsidRPr="00D50A3D" w:rsidRDefault="00BE5275" w:rsidP="004B2DBE">
            <w:pPr>
              <w:pStyle w:val="Paragrafi"/>
              <w:ind w:firstLine="0"/>
              <w:rPr>
                <w:sz w:val="21"/>
                <w:szCs w:val="21"/>
              </w:rPr>
            </w:pPr>
            <w:r w:rsidRPr="00D50A3D">
              <w:rPr>
                <w:sz w:val="21"/>
                <w:szCs w:val="21"/>
              </w:rPr>
              <w:t>5</w:t>
            </w:r>
          </w:p>
        </w:tc>
        <w:tc>
          <w:tcPr>
            <w:tcW w:w="5256" w:type="dxa"/>
          </w:tcPr>
          <w:p w:rsidR="00BE5275" w:rsidRPr="00D50A3D" w:rsidRDefault="00BE5275" w:rsidP="004B2DBE">
            <w:pPr>
              <w:pStyle w:val="Paragrafi"/>
              <w:ind w:firstLine="0"/>
              <w:rPr>
                <w:sz w:val="21"/>
                <w:szCs w:val="21"/>
              </w:rPr>
            </w:pPr>
            <w:r w:rsidRPr="00D50A3D">
              <w:rPr>
                <w:sz w:val="21"/>
                <w:szCs w:val="21"/>
              </w:rPr>
              <w:t>Investime</w:t>
            </w:r>
          </w:p>
        </w:tc>
        <w:tc>
          <w:tcPr>
            <w:tcW w:w="2304" w:type="dxa"/>
          </w:tcPr>
          <w:p w:rsidR="00BE5275" w:rsidRPr="00D50A3D" w:rsidRDefault="00BE5275" w:rsidP="004B2DBE">
            <w:pPr>
              <w:pStyle w:val="Paragrafi"/>
              <w:ind w:firstLine="0"/>
              <w:jc w:val="center"/>
              <w:rPr>
                <w:sz w:val="21"/>
                <w:szCs w:val="21"/>
              </w:rPr>
            </w:pPr>
            <w:r w:rsidRPr="00D50A3D">
              <w:rPr>
                <w:sz w:val="21"/>
                <w:szCs w:val="21"/>
              </w:rPr>
              <w:t>72 000 000</w:t>
            </w:r>
          </w:p>
        </w:tc>
      </w:tr>
    </w:tbl>
    <w:p w:rsidR="00BE5275" w:rsidRPr="00D50A3D" w:rsidRDefault="00BE5275" w:rsidP="004B2DBE">
      <w:pPr>
        <w:pStyle w:val="Paragrafi"/>
        <w:rPr>
          <w:sz w:val="21"/>
          <w:szCs w:val="21"/>
        </w:rPr>
      </w:pPr>
    </w:p>
    <w:p w:rsidR="00BE5275" w:rsidRPr="0058440D" w:rsidRDefault="00BE5275" w:rsidP="004B2DBE">
      <w:pPr>
        <w:pStyle w:val="Akti"/>
        <w:keepNext w:val="0"/>
      </w:pPr>
      <w:r w:rsidRPr="0058440D">
        <w:t>VENDIM</w:t>
      </w:r>
    </w:p>
    <w:p w:rsidR="00BE5275" w:rsidRPr="0058440D" w:rsidRDefault="00BE5275" w:rsidP="004B2DBE">
      <w:pPr>
        <w:pStyle w:val="NumriData"/>
        <w:keepNext w:val="0"/>
      </w:pPr>
      <w:r w:rsidRPr="0058440D">
        <w:t>Nr.469, datë 6.5.2009 </w:t>
      </w:r>
    </w:p>
    <w:p w:rsidR="00BE5275" w:rsidRPr="0058440D" w:rsidRDefault="00BE5275" w:rsidP="004B2DBE">
      <w:pPr>
        <w:pStyle w:val="Paragrafi"/>
        <w:rPr>
          <w:sz w:val="14"/>
        </w:rPr>
      </w:pPr>
    </w:p>
    <w:p w:rsidR="00BE5275" w:rsidRPr="0058440D" w:rsidRDefault="00BE5275" w:rsidP="004B2DBE">
      <w:pPr>
        <w:pStyle w:val="Titulli"/>
        <w:keepNext w:val="0"/>
      </w:pPr>
      <w:r w:rsidRPr="0058440D">
        <w:t xml:space="preserve">PËR PËRCAKTIMIN E ELEMENTEVE TË SIGURISË DHE PËR MIRATIMIN E FORMËS E TË MODELIT TË LEJES SË QËNDRIMIT PËR SHTETASIT </w:t>
      </w:r>
      <w:smartTag w:uri="urn:schemas-microsoft-com:office:smarttags" w:element="place">
        <w:r w:rsidRPr="0058440D">
          <w:t>E HUAJ</w:t>
        </w:r>
      </w:smartTag>
    </w:p>
    <w:p w:rsidR="00BE5275" w:rsidRPr="0058440D" w:rsidRDefault="00BE5275" w:rsidP="004B2DBE">
      <w:pPr>
        <w:pStyle w:val="Paragrafi"/>
        <w:rPr>
          <w:sz w:val="14"/>
        </w:rPr>
      </w:pPr>
      <w:r w:rsidRPr="0058440D">
        <w:rPr>
          <w:sz w:val="14"/>
        </w:rPr>
        <w:t> </w:t>
      </w:r>
    </w:p>
    <w:p w:rsidR="00BE5275" w:rsidRPr="0058440D" w:rsidRDefault="00BE5275" w:rsidP="004B2DBE">
      <w:pPr>
        <w:pStyle w:val="Paragrafi"/>
      </w:pPr>
      <w:r w:rsidRPr="0058440D">
        <w:t>Në mbështetje të nenit 100 të Kushtetutës dhe të pikës 4 të nenit 22 të ligjit nr.9959, datë 17.7.2008  “Për të huajt”, me propozimin e Ministrit të Brendshëm, Këshilli i Ministrave</w:t>
      </w:r>
    </w:p>
    <w:p w:rsidR="00BE5275" w:rsidRPr="0058440D" w:rsidRDefault="00BE5275" w:rsidP="004B2DBE">
      <w:pPr>
        <w:pStyle w:val="Paragrafi"/>
        <w:rPr>
          <w:sz w:val="10"/>
        </w:rPr>
      </w:pPr>
      <w:r w:rsidRPr="0058440D">
        <w:rPr>
          <w:sz w:val="16"/>
        </w:rPr>
        <w:t> </w:t>
      </w:r>
    </w:p>
    <w:p w:rsidR="00BE5275" w:rsidRPr="0058440D" w:rsidRDefault="00BE5275" w:rsidP="004B2DBE">
      <w:pPr>
        <w:pStyle w:val="VENDOSI"/>
        <w:keepNext w:val="0"/>
      </w:pPr>
      <w:r w:rsidRPr="0058440D">
        <w:t>VENDOSI:</w:t>
      </w:r>
    </w:p>
    <w:p w:rsidR="00BE5275" w:rsidRPr="0058440D" w:rsidRDefault="00BE5275" w:rsidP="004B2DBE">
      <w:pPr>
        <w:pStyle w:val="Paragrafi"/>
        <w:rPr>
          <w:sz w:val="2"/>
        </w:rPr>
      </w:pPr>
      <w:r w:rsidRPr="0058440D">
        <w:rPr>
          <w:sz w:val="12"/>
        </w:rPr>
        <w:t> </w:t>
      </w:r>
    </w:p>
    <w:p w:rsidR="00BE5275" w:rsidRPr="0058440D" w:rsidRDefault="00BE5275" w:rsidP="004B2DBE">
      <w:pPr>
        <w:pStyle w:val="Paragrafi"/>
      </w:pPr>
      <w:r w:rsidRPr="0058440D">
        <w:rPr>
          <w:rFonts w:eastAsia="Arial"/>
        </w:rPr>
        <w:t>1.  </w:t>
      </w:r>
      <w:r w:rsidRPr="0058440D">
        <w:t>Përcaktimin e elementeve të sigurisë së lejes së qëndrimit, sipas aneksit 1, që i bashkëlidhet këtij vendimi. </w:t>
      </w:r>
    </w:p>
    <w:p w:rsidR="00BE5275" w:rsidRPr="0058440D" w:rsidRDefault="00BE5275" w:rsidP="004B2DBE">
      <w:pPr>
        <w:pStyle w:val="Paragrafi"/>
      </w:pPr>
      <w:r w:rsidRPr="0058440D">
        <w:rPr>
          <w:rFonts w:eastAsia="Arial"/>
        </w:rPr>
        <w:t>2.  </w:t>
      </w:r>
      <w:r w:rsidRPr="0058440D">
        <w:t>Miratimin e formës e të modelit të lejes së qëndrimit, sipas aneksit 2, që i bashkëlidhet këtij vendimi. </w:t>
      </w:r>
    </w:p>
    <w:p w:rsidR="00BE5275" w:rsidRPr="0058440D" w:rsidRDefault="00BE5275" w:rsidP="004B2DBE">
      <w:pPr>
        <w:pStyle w:val="Paragrafi"/>
      </w:pPr>
      <w:r w:rsidRPr="0058440D">
        <w:rPr>
          <w:rFonts w:eastAsia="Arial"/>
        </w:rPr>
        <w:t>3.  </w:t>
      </w:r>
      <w:r w:rsidRPr="0058440D">
        <w:t>Ngarkohet Ministria e Brendshme për zbatimin e këtij vendimi. </w:t>
      </w:r>
    </w:p>
    <w:p w:rsidR="00BE5275" w:rsidRPr="0058440D" w:rsidRDefault="00BE5275" w:rsidP="004B2DBE">
      <w:pPr>
        <w:pStyle w:val="Paragrafi"/>
      </w:pPr>
      <w:r w:rsidRPr="0058440D">
        <w:t>Ky vendim hyn në fuqi pas botimit në Fletoren Zyrtare.</w:t>
      </w:r>
    </w:p>
    <w:p w:rsidR="00BE5275" w:rsidRPr="00D50A3D" w:rsidRDefault="00BE5275" w:rsidP="004B2DBE">
      <w:pPr>
        <w:pStyle w:val="Autoriteti"/>
        <w:keepNext w:val="0"/>
      </w:pPr>
      <w:r w:rsidRPr="00D50A3D">
        <w:t>KRYEMINISTRI</w:t>
      </w:r>
    </w:p>
    <w:p w:rsidR="00BE5275" w:rsidRPr="00D50A3D" w:rsidRDefault="00BE5275" w:rsidP="004B2DBE">
      <w:pPr>
        <w:pStyle w:val="AutoritetiEmer"/>
      </w:pPr>
      <w:r w:rsidRPr="00D50A3D">
        <w:t>Sali Berisha</w:t>
      </w:r>
    </w:p>
    <w:p w:rsidR="00BE5275" w:rsidRPr="00D50A3D" w:rsidRDefault="00BE5275" w:rsidP="004B2DBE">
      <w:pPr>
        <w:pStyle w:val="Paragrafi"/>
        <w:jc w:val="right"/>
        <w:rPr>
          <w:sz w:val="21"/>
          <w:szCs w:val="21"/>
        </w:rPr>
      </w:pPr>
      <w:r w:rsidRPr="00D50A3D">
        <w:rPr>
          <w:sz w:val="21"/>
          <w:szCs w:val="21"/>
        </w:rPr>
        <w:t>Aneksi 1</w:t>
      </w: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r w:rsidRPr="00D50A3D">
        <w:rPr>
          <w:sz w:val="21"/>
          <w:szCs w:val="21"/>
        </w:rPr>
        <w:t>1. Lloji i lejes së  qëndrimit</w:t>
      </w:r>
    </w:p>
    <w:p w:rsidR="00BE5275" w:rsidRPr="00D50A3D" w:rsidRDefault="00BE5275" w:rsidP="004B2DBE">
      <w:pPr>
        <w:pStyle w:val="Paragrafi"/>
        <w:rPr>
          <w:sz w:val="21"/>
          <w:szCs w:val="21"/>
        </w:rPr>
      </w:pPr>
      <w:r w:rsidRPr="00D50A3D">
        <w:rPr>
          <w:sz w:val="21"/>
          <w:szCs w:val="21"/>
        </w:rPr>
        <w:lastRenderedPageBreak/>
        <w:t>Leja e qëndrimit do të jetë në formën e kartës, me një chip elektronik.</w:t>
      </w:r>
    </w:p>
    <w:p w:rsidR="00BE5275" w:rsidRPr="00D50A3D" w:rsidRDefault="00BE5275" w:rsidP="004B2DBE">
      <w:pPr>
        <w:pStyle w:val="Paragrafi"/>
        <w:rPr>
          <w:sz w:val="21"/>
          <w:szCs w:val="21"/>
        </w:rPr>
      </w:pPr>
      <w:r w:rsidRPr="00D50A3D">
        <w:rPr>
          <w:sz w:val="21"/>
          <w:szCs w:val="21"/>
        </w:rPr>
        <w:t>2. Elementet e sigurisë të vendosura në lejen e qëndrimit</w:t>
      </w:r>
    </w:p>
    <w:p w:rsidR="00BE5275" w:rsidRPr="00D50A3D" w:rsidRDefault="00BE5275" w:rsidP="004B2DBE">
      <w:pPr>
        <w:pStyle w:val="Paragrafi"/>
        <w:rPr>
          <w:sz w:val="21"/>
          <w:szCs w:val="21"/>
        </w:rPr>
      </w:pPr>
      <w:r w:rsidRPr="00D50A3D">
        <w:rPr>
          <w:sz w:val="21"/>
          <w:szCs w:val="21"/>
        </w:rPr>
        <w:t>- GUILLOCHE (1). Në të dyja anët e lejes së qëndrimit do të jetë një kompozicion kompleks vijash GUILLOCHE.</w:t>
      </w:r>
    </w:p>
    <w:p w:rsidR="00BE5275" w:rsidRPr="00D50A3D" w:rsidRDefault="00BE5275" w:rsidP="004B2DBE">
      <w:pPr>
        <w:pStyle w:val="Paragrafi"/>
        <w:rPr>
          <w:sz w:val="21"/>
          <w:szCs w:val="21"/>
        </w:rPr>
      </w:pPr>
      <w:r w:rsidRPr="00D50A3D">
        <w:rPr>
          <w:sz w:val="21"/>
          <w:szCs w:val="21"/>
        </w:rPr>
        <w:t>- RAINBOW (2). Kompzicioni Guilloche do të realizohet me teknikën e transformimin gradual të ngjyrave me teknikën RAINBOW.</w:t>
      </w:r>
    </w:p>
    <w:p w:rsidR="00BE5275" w:rsidRPr="00D50A3D" w:rsidRDefault="00BE5275" w:rsidP="004B2DBE">
      <w:pPr>
        <w:pStyle w:val="Paragrafi"/>
        <w:rPr>
          <w:sz w:val="21"/>
          <w:szCs w:val="21"/>
        </w:rPr>
      </w:pPr>
      <w:r w:rsidRPr="00D50A3D">
        <w:rPr>
          <w:sz w:val="21"/>
          <w:szCs w:val="21"/>
        </w:rPr>
        <w:t>- Bojë OVI (3) (Bojërat e ndryshueshme optike). Harta e Republikës së Shqipërisë e printuar me bojë speciale OVI.</w:t>
      </w:r>
    </w:p>
    <w:p w:rsidR="00BE5275" w:rsidRPr="00D50A3D" w:rsidRDefault="00BE5275" w:rsidP="004B2DBE">
      <w:pPr>
        <w:pStyle w:val="Paragrafi"/>
        <w:rPr>
          <w:sz w:val="21"/>
          <w:szCs w:val="21"/>
        </w:rPr>
      </w:pPr>
      <w:r w:rsidRPr="00D50A3D">
        <w:rPr>
          <w:sz w:val="21"/>
          <w:szCs w:val="21"/>
        </w:rPr>
        <w:t>- Fotografi Ghost (4) (hije). Fotografi e mbajtësit të lejes së qëndrimit në përmasa sa 1/3 e përmasave të fotografisë kryesore.</w:t>
      </w:r>
    </w:p>
    <w:p w:rsidR="00BE5275" w:rsidRPr="00D50A3D" w:rsidRDefault="00BE5275" w:rsidP="004B2DBE">
      <w:pPr>
        <w:pStyle w:val="Paragrafi"/>
        <w:rPr>
          <w:sz w:val="21"/>
          <w:szCs w:val="21"/>
        </w:rPr>
      </w:pPr>
      <w:r w:rsidRPr="00D50A3D">
        <w:rPr>
          <w:sz w:val="21"/>
          <w:szCs w:val="21"/>
        </w:rPr>
        <w:t>- Shtresë mbrojtëse transparente me shenja optikisht të variueshme (5) e aplikuar në të dyja anët e kartës përgjatë gjithë sipërfaqes (6).</w:t>
      </w:r>
    </w:p>
    <w:p w:rsidR="00BE5275" w:rsidRPr="00D50A3D" w:rsidRDefault="00BE5275" w:rsidP="004B2DBE">
      <w:pPr>
        <w:pStyle w:val="Paragrafi"/>
        <w:rPr>
          <w:sz w:val="21"/>
          <w:szCs w:val="21"/>
        </w:rPr>
      </w:pPr>
      <w:r w:rsidRPr="00D50A3D">
        <w:rPr>
          <w:sz w:val="21"/>
          <w:szCs w:val="21"/>
        </w:rPr>
        <w:t>- Bojë UV. Një simbol i printuar me bojë të dukshme, me sipërfaqe 100 mm</w:t>
      </w:r>
      <w:r w:rsidRPr="00D50A3D">
        <w:rPr>
          <w:sz w:val="21"/>
          <w:szCs w:val="21"/>
          <w:vertAlign w:val="superscript"/>
        </w:rPr>
        <w:t>2</w:t>
      </w:r>
      <w:r w:rsidRPr="00D50A3D">
        <w:rPr>
          <w:sz w:val="21"/>
          <w:szCs w:val="21"/>
        </w:rPr>
        <w:t>, vetëm nën dritën ultravjollcë.</w:t>
      </w:r>
    </w:p>
    <w:p w:rsidR="00BE5275" w:rsidRPr="00D50A3D" w:rsidRDefault="00BE5275" w:rsidP="004B2DBE">
      <w:pPr>
        <w:pStyle w:val="Paragrafi"/>
        <w:rPr>
          <w:sz w:val="21"/>
          <w:szCs w:val="21"/>
        </w:rPr>
      </w:pPr>
      <w:r w:rsidRPr="00D50A3D">
        <w:rPr>
          <w:sz w:val="21"/>
          <w:szCs w:val="21"/>
        </w:rPr>
        <w:t>- Mikrotekst i padukshëm me sy të lirë, por i lexueshëm me lupë me zmadhim 10 herë. Ky element sigurie, përveçse i paraprintuar në lejen e qëndrimit, do të realizohet edhe gjatë procesit të personalizimit.</w:t>
      </w:r>
    </w:p>
    <w:p w:rsidR="00BE5275" w:rsidRPr="00D50A3D" w:rsidRDefault="00BE5275" w:rsidP="004B2DBE">
      <w:pPr>
        <w:pStyle w:val="Paragrafi"/>
        <w:rPr>
          <w:sz w:val="21"/>
          <w:szCs w:val="21"/>
        </w:rPr>
      </w:pPr>
      <w:r w:rsidRPr="00D50A3D">
        <w:rPr>
          <w:sz w:val="21"/>
          <w:szCs w:val="21"/>
        </w:rPr>
        <w:t>3. Chipi i lejes së qëndrimit</w:t>
      </w:r>
    </w:p>
    <w:p w:rsidR="00BE5275" w:rsidRPr="00D50A3D" w:rsidRDefault="00BE5275" w:rsidP="004B2DBE">
      <w:pPr>
        <w:pStyle w:val="Paragrafi"/>
        <w:rPr>
          <w:sz w:val="21"/>
          <w:szCs w:val="21"/>
        </w:rPr>
      </w:pPr>
      <w:r w:rsidRPr="00D50A3D">
        <w:rPr>
          <w:sz w:val="21"/>
          <w:szCs w:val="21"/>
        </w:rPr>
        <w:t>Leja e qëndrimit do të pajiset me një chip të vendosur në brendësi të trupit të lejes së qëndrimit dhe do të jenë në përputhje me standardet:</w:t>
      </w:r>
    </w:p>
    <w:p w:rsidR="00BE5275" w:rsidRPr="00D50A3D" w:rsidRDefault="00BE5275" w:rsidP="004B2DBE">
      <w:pPr>
        <w:pStyle w:val="Paragrafi"/>
        <w:rPr>
          <w:sz w:val="21"/>
          <w:szCs w:val="21"/>
        </w:rPr>
      </w:pPr>
      <w:r w:rsidRPr="00D50A3D">
        <w:rPr>
          <w:sz w:val="21"/>
          <w:szCs w:val="21"/>
        </w:rPr>
        <w:t>- ISO/ICE 7810 (Kartat e identitfikimit – Karakteristikat fizike);</w:t>
      </w:r>
    </w:p>
    <w:p w:rsidR="00BE5275" w:rsidRPr="00D50A3D" w:rsidRDefault="00BE5275" w:rsidP="004B2DBE">
      <w:pPr>
        <w:pStyle w:val="Paragrafi"/>
        <w:rPr>
          <w:sz w:val="21"/>
          <w:szCs w:val="21"/>
        </w:rPr>
      </w:pPr>
      <w:r w:rsidRPr="00D50A3D">
        <w:rPr>
          <w:sz w:val="21"/>
          <w:szCs w:val="21"/>
        </w:rPr>
        <w:t>- ISO 10373 (Kartat e identifikimit – Metodat e testimit të chip-it me/pa kontakt);</w:t>
      </w:r>
    </w:p>
    <w:p w:rsidR="00BE5275" w:rsidRPr="00D50A3D" w:rsidRDefault="00BE5275" w:rsidP="004B2DBE">
      <w:pPr>
        <w:pStyle w:val="Paragrafi"/>
        <w:rPr>
          <w:sz w:val="21"/>
          <w:szCs w:val="21"/>
        </w:rPr>
      </w:pPr>
      <w:r w:rsidRPr="00D50A3D">
        <w:rPr>
          <w:sz w:val="21"/>
          <w:szCs w:val="21"/>
        </w:rPr>
        <w:t>- ISO 7501-3 (Kartat e identifikimit – Dokumentet e udhëtimit të lexueshme nga makina).</w:t>
      </w:r>
    </w:p>
    <w:p w:rsidR="00BE5275" w:rsidRPr="00D50A3D" w:rsidRDefault="00BE5275" w:rsidP="004B2DBE">
      <w:pPr>
        <w:pStyle w:val="Paragrafi"/>
        <w:rPr>
          <w:sz w:val="21"/>
          <w:szCs w:val="21"/>
        </w:rPr>
      </w:pPr>
      <w:r w:rsidRPr="00D50A3D">
        <w:rPr>
          <w:sz w:val="21"/>
          <w:szCs w:val="21"/>
        </w:rPr>
        <w:t>1. Vizatimi i dizajnit me vija të holla të vazhduara.</w:t>
      </w:r>
    </w:p>
    <w:p w:rsidR="00BE5275" w:rsidRPr="00D50A3D" w:rsidRDefault="00BE5275" w:rsidP="004B2DBE">
      <w:pPr>
        <w:pStyle w:val="Paragrafi"/>
        <w:rPr>
          <w:sz w:val="21"/>
          <w:szCs w:val="21"/>
        </w:rPr>
      </w:pPr>
      <w:r w:rsidRPr="00D50A3D">
        <w:rPr>
          <w:sz w:val="21"/>
          <w:szCs w:val="21"/>
        </w:rPr>
        <w:t>2. Printimi i dizajnit duke siguruar variacion progresiv të ngjyrave. Kjo teknikë realizon kalimin gradual të ngjyrave nëpërmjet shkrirjes së tyre.</w:t>
      </w:r>
    </w:p>
    <w:p w:rsidR="00BE5275" w:rsidRPr="00D50A3D" w:rsidRDefault="00BE5275" w:rsidP="004B2DBE">
      <w:pPr>
        <w:pStyle w:val="Paragrafi"/>
        <w:rPr>
          <w:sz w:val="21"/>
          <w:szCs w:val="21"/>
        </w:rPr>
      </w:pPr>
      <w:r w:rsidRPr="00D50A3D">
        <w:rPr>
          <w:sz w:val="21"/>
          <w:szCs w:val="21"/>
        </w:rPr>
        <w:t>3. Bojërat e ndryshueshme optike përmbajnë shtresa shumë të vogla të një filmi special, i cili ndryshon ngjyrë nëse shihet në kënde të ndryshme.</w:t>
      </w:r>
    </w:p>
    <w:p w:rsidR="00BE5275" w:rsidRPr="00D50A3D" w:rsidRDefault="00BE5275" w:rsidP="004B2DBE">
      <w:pPr>
        <w:pStyle w:val="Paragrafi"/>
        <w:rPr>
          <w:sz w:val="21"/>
          <w:szCs w:val="21"/>
        </w:rPr>
      </w:pPr>
      <w:r w:rsidRPr="00D50A3D">
        <w:rPr>
          <w:sz w:val="21"/>
          <w:szCs w:val="21"/>
        </w:rPr>
        <w:t>4. Një riprodhim me gjysmë toni i imazhit origjinal, që printohet në të njëjtin vend ku janë të vendosura të dhënat personale të mbajtësit të Lejes së Qëndrimit.</w:t>
      </w:r>
    </w:p>
    <w:p w:rsidR="00BE5275" w:rsidRPr="00D50A3D" w:rsidRDefault="00BE5275" w:rsidP="004B2DBE">
      <w:pPr>
        <w:pStyle w:val="Paragrafi"/>
        <w:rPr>
          <w:sz w:val="21"/>
          <w:szCs w:val="21"/>
        </w:rPr>
      </w:pPr>
      <w:r w:rsidRPr="00D50A3D">
        <w:rPr>
          <w:sz w:val="21"/>
          <w:szCs w:val="21"/>
        </w:rPr>
        <w:t>5. Imazhe dhe shkrime në volum të krijuara nga fenomeni i përthyerjes së dritës. Imazhet shfaqen dhe/ose ndryshojnë ngjyrë në varësi të këndit të shikimit (të përthyerjes së dritës) dhe të krijojnë idenë e lëvizjes së tyre.</w:t>
      </w:r>
    </w:p>
    <w:p w:rsidR="00BE5275" w:rsidRPr="00D50A3D" w:rsidRDefault="00BE5275" w:rsidP="004B2DBE">
      <w:pPr>
        <w:pStyle w:val="Paragrafi"/>
        <w:rPr>
          <w:sz w:val="21"/>
          <w:szCs w:val="21"/>
        </w:rPr>
      </w:pPr>
      <w:r w:rsidRPr="00D50A3D">
        <w:rPr>
          <w:sz w:val="21"/>
          <w:szCs w:val="21"/>
        </w:rPr>
        <w:t>6. Tolerancat e nevojshme të aplikimit të kësaj shtrese do të përcaktohen me saktësi në momentin e lidhjes së kontratës.</w:t>
      </w:r>
    </w:p>
    <w:p w:rsidR="00BE5275" w:rsidRPr="00D50A3D" w:rsidRDefault="00BE5275" w:rsidP="004B2DBE">
      <w:pPr>
        <w:pStyle w:val="Paragrafi"/>
        <w:rPr>
          <w:sz w:val="21"/>
          <w:szCs w:val="21"/>
        </w:rPr>
      </w:pPr>
      <w:r w:rsidRPr="00D50A3D">
        <w:rPr>
          <w:sz w:val="21"/>
          <w:szCs w:val="21"/>
        </w:rPr>
        <w:t>Chipi do të ketë dy ndërfaqe komunikimi:</w:t>
      </w:r>
    </w:p>
    <w:p w:rsidR="00BE5275" w:rsidRPr="00D50A3D" w:rsidRDefault="00BE5275" w:rsidP="004B2DBE">
      <w:pPr>
        <w:pStyle w:val="Paragrafi"/>
        <w:rPr>
          <w:sz w:val="21"/>
          <w:szCs w:val="21"/>
        </w:rPr>
      </w:pPr>
      <w:r w:rsidRPr="00D50A3D">
        <w:rPr>
          <w:sz w:val="21"/>
          <w:szCs w:val="21"/>
        </w:rPr>
        <w:t>- Me kontakt – në përputhje me standardin:</w:t>
      </w:r>
    </w:p>
    <w:p w:rsidR="00BE5275" w:rsidRPr="00D50A3D" w:rsidRDefault="00BE5275" w:rsidP="004B2DBE">
      <w:pPr>
        <w:pStyle w:val="Paragrafi"/>
        <w:rPr>
          <w:sz w:val="21"/>
          <w:szCs w:val="21"/>
        </w:rPr>
      </w:pPr>
      <w:r w:rsidRPr="00D50A3D">
        <w:rPr>
          <w:sz w:val="21"/>
          <w:szCs w:val="21"/>
        </w:rPr>
        <w:t>- ISO 7816  pjesa 1 (Kartat e identifikimit – qarku i integruar – Karakteristikat fizike).</w:t>
      </w:r>
    </w:p>
    <w:p w:rsidR="00B11475" w:rsidRPr="00D50A3D" w:rsidRDefault="00B11475" w:rsidP="004B2DBE">
      <w:pPr>
        <w:pStyle w:val="Paragrafi"/>
        <w:rPr>
          <w:sz w:val="21"/>
          <w:szCs w:val="21"/>
        </w:rPr>
      </w:pPr>
    </w:p>
    <w:p w:rsidR="00BE5275" w:rsidRPr="00D50A3D" w:rsidRDefault="00BE5275" w:rsidP="004B2DBE">
      <w:pPr>
        <w:pStyle w:val="Paragrafi"/>
        <w:rPr>
          <w:sz w:val="21"/>
          <w:szCs w:val="21"/>
        </w:rPr>
      </w:pPr>
      <w:r w:rsidRPr="00D50A3D">
        <w:rPr>
          <w:sz w:val="21"/>
          <w:szCs w:val="21"/>
        </w:rPr>
        <w:t>- ISO 7816  pjesa 2 (Kartat e identifikimit – Qarku i integruar – Dimensionet dhe pozicionimi i kontaktit të chip-it).</w:t>
      </w:r>
    </w:p>
    <w:p w:rsidR="00BE5275" w:rsidRPr="00D50A3D" w:rsidRDefault="00BE5275" w:rsidP="004B2DBE">
      <w:pPr>
        <w:pStyle w:val="Paragrafi"/>
        <w:rPr>
          <w:sz w:val="21"/>
          <w:szCs w:val="21"/>
        </w:rPr>
      </w:pPr>
      <w:r w:rsidRPr="00D50A3D">
        <w:rPr>
          <w:sz w:val="21"/>
          <w:szCs w:val="21"/>
        </w:rPr>
        <w:t>- ISO 7816  pjesa 3 (Kartat e identifikimit – Qarku i integruar – Ndërfaqja elektrike dhe protokollet e transmetimit).</w:t>
      </w:r>
    </w:p>
    <w:p w:rsidR="00BE5275" w:rsidRPr="00D50A3D" w:rsidRDefault="00BE5275" w:rsidP="004B2DBE">
      <w:pPr>
        <w:pStyle w:val="Paragrafi"/>
        <w:rPr>
          <w:sz w:val="21"/>
          <w:szCs w:val="21"/>
        </w:rPr>
      </w:pPr>
      <w:r w:rsidRPr="00D50A3D">
        <w:rPr>
          <w:sz w:val="21"/>
          <w:szCs w:val="21"/>
        </w:rPr>
        <w:t>- ISO 7816  pjesa 4 (Kartat e identifikimit – Qarku i integruar</w:t>
      </w:r>
      <w:r w:rsidR="00764650">
        <w:rPr>
          <w:sz w:val="21"/>
          <w:szCs w:val="21"/>
        </w:rPr>
        <w:t>,</w:t>
      </w:r>
      <w:r w:rsidRPr="00D50A3D">
        <w:rPr>
          <w:sz w:val="21"/>
          <w:szCs w:val="21"/>
        </w:rPr>
        <w:t xml:space="preserve"> organizimi, siguria dhe komandat për ndërveprim).</w:t>
      </w:r>
    </w:p>
    <w:p w:rsidR="00BE5275" w:rsidRPr="00D50A3D" w:rsidRDefault="00BE5275" w:rsidP="004B2DBE">
      <w:pPr>
        <w:pStyle w:val="Paragrafi"/>
        <w:rPr>
          <w:sz w:val="21"/>
          <w:szCs w:val="21"/>
        </w:rPr>
      </w:pPr>
      <w:r w:rsidRPr="00D50A3D">
        <w:rPr>
          <w:sz w:val="21"/>
          <w:szCs w:val="21"/>
        </w:rPr>
        <w:t>- Pa kontakt - në përputhje me standardin:</w:t>
      </w:r>
    </w:p>
    <w:p w:rsidR="00BE5275" w:rsidRPr="00D50A3D" w:rsidRDefault="00BE5275" w:rsidP="004B2DBE">
      <w:pPr>
        <w:pStyle w:val="Paragrafi"/>
        <w:rPr>
          <w:sz w:val="21"/>
          <w:szCs w:val="21"/>
        </w:rPr>
      </w:pPr>
      <w:r w:rsidRPr="00D50A3D">
        <w:rPr>
          <w:sz w:val="21"/>
          <w:szCs w:val="21"/>
        </w:rPr>
        <w:t>- ISO 14443  pjesa 1 (Kartat e identifikimit – Qarku i integruar,  pa kontakt – Karakteristikat fizike).</w:t>
      </w:r>
    </w:p>
    <w:p w:rsidR="00BE5275" w:rsidRPr="00D50A3D" w:rsidRDefault="00BE5275" w:rsidP="004B2DBE">
      <w:pPr>
        <w:pStyle w:val="Paragrafi"/>
        <w:rPr>
          <w:sz w:val="21"/>
          <w:szCs w:val="21"/>
        </w:rPr>
      </w:pPr>
      <w:r w:rsidRPr="00D50A3D">
        <w:rPr>
          <w:sz w:val="21"/>
          <w:szCs w:val="21"/>
        </w:rPr>
        <w:t>- ISO 14443  pjesa 2 (Kartat e identifikimit – Qarku i integruar  pa kontakt – Fuqia e radio-frekuencës dhe ndërfaqja e sinjalit).</w:t>
      </w:r>
    </w:p>
    <w:p w:rsidR="00BE5275" w:rsidRPr="00D50A3D" w:rsidRDefault="00BE5275" w:rsidP="004B2DBE">
      <w:pPr>
        <w:pStyle w:val="Paragrafi"/>
        <w:rPr>
          <w:sz w:val="21"/>
          <w:szCs w:val="21"/>
        </w:rPr>
      </w:pPr>
      <w:r w:rsidRPr="00D50A3D">
        <w:rPr>
          <w:sz w:val="21"/>
          <w:szCs w:val="21"/>
        </w:rPr>
        <w:t>- ISO 14443  pjesa 3 (Kartat e identifikimit – Qarku i integruar  pa kontakt – Inicializimi dhe antikolizioni).</w:t>
      </w:r>
    </w:p>
    <w:p w:rsidR="00BE5275" w:rsidRPr="00D50A3D" w:rsidRDefault="00BE5275" w:rsidP="004B2DBE">
      <w:pPr>
        <w:pStyle w:val="Paragrafi"/>
        <w:rPr>
          <w:sz w:val="21"/>
          <w:szCs w:val="21"/>
        </w:rPr>
      </w:pPr>
      <w:r w:rsidRPr="00D50A3D">
        <w:rPr>
          <w:sz w:val="21"/>
          <w:szCs w:val="21"/>
        </w:rPr>
        <w:t>- ISO 14443  pjesa 4 (Kartat e identifikimit – Qarku i integruar  pa kontakt – Protokolli i transmetimit).</w:t>
      </w:r>
    </w:p>
    <w:p w:rsidR="00BE5275" w:rsidRPr="00D50A3D" w:rsidRDefault="00BE5275" w:rsidP="004B2DBE">
      <w:pPr>
        <w:pStyle w:val="Paragrafi"/>
        <w:rPr>
          <w:sz w:val="21"/>
          <w:szCs w:val="21"/>
        </w:rPr>
      </w:pPr>
      <w:r w:rsidRPr="00D50A3D">
        <w:rPr>
          <w:sz w:val="21"/>
          <w:szCs w:val="21"/>
        </w:rPr>
        <w:t>Chipi duhet të jetë i certifikuar minimalisht CC EAL4+</w:t>
      </w:r>
    </w:p>
    <w:p w:rsidR="00BE5275" w:rsidRPr="00D50A3D" w:rsidRDefault="00BE5275" w:rsidP="004B2DBE">
      <w:pPr>
        <w:pStyle w:val="Paragrafi"/>
        <w:rPr>
          <w:sz w:val="21"/>
          <w:szCs w:val="21"/>
        </w:rPr>
      </w:pPr>
      <w:r w:rsidRPr="00D50A3D">
        <w:rPr>
          <w:sz w:val="21"/>
          <w:szCs w:val="21"/>
        </w:rPr>
        <w:t>- JAVA do të jetë gjuha e programimit dhe e zhvillimit të aplikacioneve në chip, dhe do të suportojë:</w:t>
      </w:r>
    </w:p>
    <w:p w:rsidR="00BE5275" w:rsidRPr="00D50A3D" w:rsidRDefault="00BE5275" w:rsidP="004B2DBE">
      <w:pPr>
        <w:pStyle w:val="Paragrafi"/>
        <w:rPr>
          <w:sz w:val="21"/>
          <w:szCs w:val="21"/>
        </w:rPr>
      </w:pPr>
      <w:r w:rsidRPr="00D50A3D">
        <w:rPr>
          <w:sz w:val="21"/>
          <w:szCs w:val="21"/>
        </w:rPr>
        <w:lastRenderedPageBreak/>
        <w:t xml:space="preserve">- specifikimet e </w:t>
      </w:r>
      <w:r w:rsidRPr="00D50A3D">
        <w:rPr>
          <w:i/>
          <w:sz w:val="21"/>
          <w:szCs w:val="21"/>
        </w:rPr>
        <w:t>GlobalPiatform</w:t>
      </w:r>
      <w:r w:rsidRPr="00D50A3D">
        <w:rPr>
          <w:sz w:val="21"/>
          <w:szCs w:val="21"/>
        </w:rPr>
        <w:t xml:space="preserve"> v 2.1.1;</w:t>
      </w:r>
    </w:p>
    <w:p w:rsidR="00BE5275" w:rsidRPr="00D50A3D" w:rsidRDefault="00BE5275" w:rsidP="004B2DBE">
      <w:pPr>
        <w:pStyle w:val="Paragrafi"/>
        <w:rPr>
          <w:sz w:val="21"/>
          <w:szCs w:val="21"/>
        </w:rPr>
      </w:pPr>
      <w:r w:rsidRPr="00D50A3D">
        <w:rPr>
          <w:sz w:val="21"/>
          <w:szCs w:val="21"/>
        </w:rPr>
        <w:t>- Specifikimet e Kartës Java minimalisht versionin 2.2.1</w:t>
      </w:r>
    </w:p>
    <w:p w:rsidR="00BE5275" w:rsidRPr="00D50A3D" w:rsidRDefault="00BE5275" w:rsidP="004B2DBE">
      <w:pPr>
        <w:pStyle w:val="Paragrafi"/>
        <w:rPr>
          <w:sz w:val="21"/>
          <w:szCs w:val="21"/>
        </w:rPr>
      </w:pPr>
      <w:r w:rsidRPr="00D50A3D">
        <w:rPr>
          <w:sz w:val="21"/>
          <w:szCs w:val="21"/>
        </w:rPr>
        <w:t>Ruajtja e të dhënave në chip</w:t>
      </w:r>
    </w:p>
    <w:p w:rsidR="00BE5275" w:rsidRPr="00D50A3D" w:rsidRDefault="00BE5275" w:rsidP="004B2DBE">
      <w:pPr>
        <w:pStyle w:val="Paragrafi"/>
        <w:rPr>
          <w:sz w:val="21"/>
          <w:szCs w:val="21"/>
        </w:rPr>
      </w:pPr>
      <w:r w:rsidRPr="00D50A3D">
        <w:rPr>
          <w:sz w:val="21"/>
          <w:szCs w:val="21"/>
        </w:rPr>
        <w:t>- Kapaciteti i chip-it do të jetë minimumi 72 KB.</w:t>
      </w:r>
    </w:p>
    <w:p w:rsidR="00BE5275" w:rsidRPr="00D50A3D" w:rsidRDefault="00BE5275" w:rsidP="004B2DBE">
      <w:pPr>
        <w:pStyle w:val="Paragrafi"/>
        <w:rPr>
          <w:sz w:val="21"/>
          <w:szCs w:val="21"/>
        </w:rPr>
      </w:pPr>
      <w:r w:rsidRPr="00D50A3D">
        <w:rPr>
          <w:sz w:val="21"/>
          <w:szCs w:val="21"/>
        </w:rPr>
        <w:t>- Ruajtja në chip dhe leximi nga chip-i i të dhënave do të realizohen në mënyrë të sigurtë në përputhje me standardin:</w:t>
      </w:r>
    </w:p>
    <w:p w:rsidR="00BE5275" w:rsidRPr="00D50A3D" w:rsidRDefault="00BE5275" w:rsidP="004B2DBE">
      <w:pPr>
        <w:pStyle w:val="Paragrafi"/>
        <w:rPr>
          <w:sz w:val="21"/>
          <w:szCs w:val="21"/>
        </w:rPr>
      </w:pPr>
      <w:r w:rsidRPr="00D50A3D">
        <w:rPr>
          <w:sz w:val="21"/>
          <w:szCs w:val="21"/>
        </w:rPr>
        <w:t>- ISO 7816 pjesa 4 (Kartat e identifikimit – Qarku i integruar organizimi, siguria dhe komandat për ndërveprim).</w:t>
      </w:r>
    </w:p>
    <w:p w:rsidR="00BE5275" w:rsidRPr="00D50A3D" w:rsidRDefault="00BE5275" w:rsidP="004B2DBE">
      <w:pPr>
        <w:pStyle w:val="Paragrafi"/>
        <w:rPr>
          <w:sz w:val="21"/>
          <w:szCs w:val="21"/>
        </w:rPr>
      </w:pPr>
      <w:r w:rsidRPr="00D50A3D">
        <w:rPr>
          <w:sz w:val="21"/>
          <w:szCs w:val="21"/>
        </w:rPr>
        <w:t>- ISO 7816 pjesa 8 (Kartat e identifikimit – Qarku i integruar - Komandat për veprimet e sigurisë).</w:t>
      </w:r>
    </w:p>
    <w:p w:rsidR="00BE5275" w:rsidRPr="00D50A3D" w:rsidRDefault="00BE5275" w:rsidP="004B2DBE">
      <w:pPr>
        <w:pStyle w:val="Paragrafi"/>
        <w:rPr>
          <w:sz w:val="21"/>
          <w:szCs w:val="21"/>
        </w:rPr>
      </w:pPr>
      <w:r w:rsidRPr="00D50A3D">
        <w:rPr>
          <w:sz w:val="21"/>
          <w:szCs w:val="21"/>
        </w:rPr>
        <w:t>Të dhënat në lejen e qëndrimit do të ruhen në një strukturë hierarkike të bazuar në file (skedarë) duke suportuar karakteristikat e mëposhtme:</w:t>
      </w:r>
    </w:p>
    <w:p w:rsidR="00BE5275" w:rsidRPr="00D50A3D" w:rsidRDefault="00BE5275" w:rsidP="004B2DBE">
      <w:pPr>
        <w:pStyle w:val="Paragrafi"/>
        <w:rPr>
          <w:sz w:val="21"/>
          <w:szCs w:val="21"/>
        </w:rPr>
      </w:pPr>
      <w:r w:rsidRPr="00D50A3D">
        <w:rPr>
          <w:sz w:val="21"/>
          <w:szCs w:val="21"/>
        </w:rPr>
        <w:t>- Sistem skedarësh hierarkik me shumë nivele sipas standardit ISO 7816-4 me një Skedar Kryesor (Master File-MF) si rrënjë.</w:t>
      </w:r>
    </w:p>
    <w:p w:rsidR="00BE5275" w:rsidRPr="00D50A3D" w:rsidRDefault="00BE5275" w:rsidP="004B2DBE">
      <w:pPr>
        <w:pStyle w:val="Paragrafi"/>
        <w:rPr>
          <w:sz w:val="21"/>
          <w:szCs w:val="21"/>
        </w:rPr>
      </w:pPr>
      <w:r w:rsidRPr="00D50A3D">
        <w:rPr>
          <w:sz w:val="21"/>
          <w:szCs w:val="21"/>
        </w:rPr>
        <w:t>- Mundësinë për të krijuar Skedarë të Dedikuar (Dedicated Files-DF) dhe Skedarë Elementare (Elementary Files-EF aq sa nevojiten dhe memoria e chip-it mund të mbartë.</w:t>
      </w:r>
    </w:p>
    <w:p w:rsidR="00BE5275" w:rsidRPr="00D50A3D" w:rsidRDefault="00BE5275" w:rsidP="004B2DBE">
      <w:pPr>
        <w:pStyle w:val="Paragrafi"/>
        <w:rPr>
          <w:sz w:val="21"/>
          <w:szCs w:val="21"/>
        </w:rPr>
      </w:pPr>
      <w:r w:rsidRPr="00D50A3D">
        <w:rPr>
          <w:sz w:val="21"/>
          <w:szCs w:val="21"/>
        </w:rPr>
        <w:t>- Mundësinë e krijimit të EF nën MF dhe/ose DF të zgjedhur.</w:t>
      </w:r>
    </w:p>
    <w:p w:rsidR="00BE5275" w:rsidRPr="00D50A3D" w:rsidRDefault="00BE5275" w:rsidP="004B2DBE">
      <w:pPr>
        <w:pStyle w:val="Paragrafi"/>
        <w:rPr>
          <w:sz w:val="21"/>
          <w:szCs w:val="21"/>
        </w:rPr>
      </w:pPr>
      <w:r w:rsidRPr="00D50A3D">
        <w:rPr>
          <w:sz w:val="21"/>
          <w:szCs w:val="21"/>
        </w:rPr>
        <w:t>- Informacioni në chip ruhet në Strukturën Logjike të të Dhënave (SLD) bazuar në standardet e zhvilluara nga ICAO dhe të dokumentuara në “ICAO NTWG, zhvillimi i LDS për teknologjinë opsionale të shtimit të kapaciteteve, raporti teknik, përsëritje 1.7, 18 maj 2004”. I gjithë informacioni i printuar në lejen e qëndrimit do të ruhet edhe në chip.</w:t>
      </w:r>
    </w:p>
    <w:p w:rsidR="00BE5275" w:rsidRPr="00D50A3D" w:rsidRDefault="00BE5275" w:rsidP="004B2DBE">
      <w:pPr>
        <w:pStyle w:val="Paragrafi"/>
        <w:rPr>
          <w:sz w:val="21"/>
          <w:szCs w:val="21"/>
        </w:rPr>
      </w:pPr>
      <w:r w:rsidRPr="00D50A3D">
        <w:rPr>
          <w:sz w:val="21"/>
          <w:szCs w:val="21"/>
        </w:rPr>
        <w:t>- Jetëgjatësia e lejes së qëndrimit me chip do të jetë 10 vjet. Chip-i i lejes së qëndrimit duhet të sigurojë minimalisht:</w:t>
      </w:r>
    </w:p>
    <w:p w:rsidR="00BE5275" w:rsidRPr="00D50A3D" w:rsidRDefault="00BE5275" w:rsidP="004B2DBE">
      <w:pPr>
        <w:pStyle w:val="Paragrafi"/>
        <w:rPr>
          <w:sz w:val="21"/>
          <w:szCs w:val="21"/>
        </w:rPr>
      </w:pPr>
      <w:r w:rsidRPr="00D50A3D">
        <w:rPr>
          <w:sz w:val="21"/>
          <w:szCs w:val="21"/>
        </w:rPr>
        <w:t>- 100 000 cikle leximi të memories;</w:t>
      </w:r>
    </w:p>
    <w:p w:rsidR="00BE5275" w:rsidRPr="00D50A3D" w:rsidRDefault="00BE5275" w:rsidP="004B2DBE">
      <w:pPr>
        <w:pStyle w:val="Paragrafi"/>
        <w:rPr>
          <w:sz w:val="21"/>
          <w:szCs w:val="21"/>
        </w:rPr>
      </w:pPr>
      <w:r w:rsidRPr="00D50A3D">
        <w:rPr>
          <w:sz w:val="21"/>
          <w:szCs w:val="21"/>
        </w:rPr>
        <w:t>- 20 000 futje në lexuesin e chip-it me kontakt.</w:t>
      </w:r>
    </w:p>
    <w:p w:rsidR="00BE5275" w:rsidRPr="00D50A3D" w:rsidRDefault="00BE5275" w:rsidP="004B2DBE">
      <w:pPr>
        <w:pStyle w:val="Paragrafi"/>
        <w:rPr>
          <w:sz w:val="21"/>
          <w:szCs w:val="21"/>
        </w:rPr>
      </w:pPr>
      <w:r w:rsidRPr="00D50A3D">
        <w:rPr>
          <w:sz w:val="21"/>
          <w:szCs w:val="21"/>
        </w:rPr>
        <w:t>Siguria – Kriptografia (në chip)</w:t>
      </w:r>
    </w:p>
    <w:p w:rsidR="00BE5275" w:rsidRPr="00D50A3D" w:rsidRDefault="00BE5275" w:rsidP="004B2DBE">
      <w:pPr>
        <w:pStyle w:val="Paragrafi"/>
        <w:rPr>
          <w:sz w:val="21"/>
          <w:szCs w:val="21"/>
        </w:rPr>
      </w:pPr>
      <w:r w:rsidRPr="00D50A3D">
        <w:rPr>
          <w:sz w:val="21"/>
          <w:szCs w:val="21"/>
        </w:rPr>
        <w:t>Platforma e chip-it dhe aplikacionet e vendosura në të duhet të plotësojnë kërkesat e sigurisë për modulet kriptografike në përputhje me specifikimet e FIPS 140-2, minimalisht niveli i dytë.</w:t>
      </w:r>
    </w:p>
    <w:p w:rsidR="00BE5275" w:rsidRPr="00D50A3D" w:rsidRDefault="00BE5275" w:rsidP="004B2DBE">
      <w:pPr>
        <w:pStyle w:val="Paragrafi"/>
        <w:rPr>
          <w:sz w:val="21"/>
          <w:szCs w:val="21"/>
        </w:rPr>
      </w:pPr>
      <w:r w:rsidRPr="00D50A3D">
        <w:rPr>
          <w:sz w:val="21"/>
          <w:szCs w:val="21"/>
        </w:rPr>
        <w:t>Aplikimi i chip-it do të shfytëzojë kriptografinë simetrike dhe asimetrike (PKI).</w:t>
      </w:r>
    </w:p>
    <w:p w:rsidR="00BE5275" w:rsidRPr="00D50A3D" w:rsidRDefault="00BE5275" w:rsidP="004B2DBE">
      <w:pPr>
        <w:pStyle w:val="Paragrafi"/>
        <w:rPr>
          <w:sz w:val="21"/>
          <w:szCs w:val="21"/>
        </w:rPr>
      </w:pPr>
      <w:r w:rsidRPr="00D50A3D">
        <w:rPr>
          <w:sz w:val="21"/>
          <w:szCs w:val="21"/>
        </w:rPr>
        <w:t>Kriptografia simetrike do të realizohet nëpërmjet përdorimit të algoritmit 3 DES.</w:t>
      </w:r>
    </w:p>
    <w:p w:rsidR="00BE5275" w:rsidRPr="00D50A3D" w:rsidRDefault="00BE5275" w:rsidP="004B2DBE">
      <w:pPr>
        <w:pStyle w:val="Paragrafi"/>
        <w:rPr>
          <w:sz w:val="21"/>
          <w:szCs w:val="21"/>
        </w:rPr>
      </w:pPr>
      <w:r w:rsidRPr="00D50A3D">
        <w:rPr>
          <w:sz w:val="21"/>
          <w:szCs w:val="21"/>
        </w:rPr>
        <w:t xml:space="preserve">Kriptografia simetrike do të përdoret nëpërmjet ndërfaqes </w:t>
      </w:r>
      <w:r w:rsidRPr="00D50A3D">
        <w:rPr>
          <w:i/>
          <w:sz w:val="21"/>
          <w:szCs w:val="21"/>
        </w:rPr>
        <w:t>GlobaiPlatform</w:t>
      </w:r>
      <w:r w:rsidRPr="00D50A3D">
        <w:rPr>
          <w:sz w:val="21"/>
          <w:szCs w:val="21"/>
        </w:rPr>
        <w:t xml:space="preserve"> për të dhënë autorizimin e nevojshëm sistemeve administrative të lejes së qëndrimit. Nëpërmjet kësaj kriptografie do të mbrohen dhe sigurohen funksionet e mëposhtme:</w:t>
      </w:r>
    </w:p>
    <w:p w:rsidR="00BE5275" w:rsidRPr="00D50A3D" w:rsidRDefault="00BE5275" w:rsidP="004B2DBE">
      <w:pPr>
        <w:pStyle w:val="Paragrafi"/>
        <w:rPr>
          <w:sz w:val="21"/>
          <w:szCs w:val="21"/>
        </w:rPr>
      </w:pPr>
      <w:r w:rsidRPr="00D50A3D">
        <w:rPr>
          <w:sz w:val="21"/>
          <w:szCs w:val="21"/>
        </w:rPr>
        <w:t>- Menaxhimi i aplikacioneve të lejes së qëndrimit – ngarkimi/fshirja e aplikacioneve të lejes së qëndrimit.</w:t>
      </w:r>
    </w:p>
    <w:p w:rsidR="00BE5275" w:rsidRPr="00D50A3D" w:rsidRDefault="00BE5275" w:rsidP="004B2DBE">
      <w:pPr>
        <w:pStyle w:val="Paragrafi"/>
        <w:rPr>
          <w:sz w:val="21"/>
          <w:szCs w:val="21"/>
        </w:rPr>
      </w:pPr>
      <w:r w:rsidRPr="00D50A3D">
        <w:rPr>
          <w:sz w:val="21"/>
          <w:szCs w:val="21"/>
        </w:rPr>
        <w:t>- Menaxhimi i ciklit të lejes së qëndrimit – aktivizimi/kyçja e lejes së qëndrimit dhe e aplikimeve të saj.</w:t>
      </w:r>
    </w:p>
    <w:p w:rsidR="00BE5275" w:rsidRPr="00D50A3D" w:rsidRDefault="00BE5275" w:rsidP="004B2DBE">
      <w:pPr>
        <w:pStyle w:val="Paragrafi"/>
        <w:rPr>
          <w:sz w:val="21"/>
          <w:szCs w:val="21"/>
        </w:rPr>
      </w:pPr>
      <w:r w:rsidRPr="00D50A3D">
        <w:rPr>
          <w:sz w:val="21"/>
          <w:szCs w:val="21"/>
        </w:rPr>
        <w:t>- Përditësimi i të dhënave të lejes së qëndrimit.</w:t>
      </w:r>
    </w:p>
    <w:p w:rsidR="00BE5275" w:rsidRPr="00D50A3D" w:rsidRDefault="00BE5275" w:rsidP="004B2DBE">
      <w:pPr>
        <w:pStyle w:val="Paragrafi"/>
        <w:rPr>
          <w:sz w:val="21"/>
          <w:szCs w:val="21"/>
        </w:rPr>
      </w:pPr>
      <w:r w:rsidRPr="00D50A3D">
        <w:rPr>
          <w:sz w:val="21"/>
          <w:szCs w:val="21"/>
        </w:rPr>
        <w:t>Kriptografia simetrike do të përdoret edhe për të ruajtur konfidencialitetin dhe integritetin e komunikimit midis ndërfaqes pa kontakt të kartës dhe lexuesit, duke evituar në këtë mënyrë përgjimin dhe marrjen e të dhënave në mënyrë të paautorizuar (data skimming/eavesdropping).</w:t>
      </w:r>
    </w:p>
    <w:p w:rsidR="00BE5275" w:rsidRPr="00D50A3D" w:rsidRDefault="00BE5275" w:rsidP="004B2DBE">
      <w:pPr>
        <w:pStyle w:val="Paragrafi"/>
        <w:rPr>
          <w:sz w:val="21"/>
          <w:szCs w:val="21"/>
        </w:rPr>
      </w:pPr>
      <w:r w:rsidRPr="00D50A3D">
        <w:rPr>
          <w:sz w:val="21"/>
          <w:szCs w:val="21"/>
        </w:rPr>
        <w:t>Kriptografia asimetrike (PKI) do të realizohet nëpërmjet algoritmit RSA duke përdorur çelsa me gjatësi 2048 bit. Kriptografia asimetrike do të përdoret për të mbrojtur chip-in dhe të dhënat e tij duke përdorur metodat e përshkruara në raportin teknik të ICAO.</w:t>
      </w:r>
    </w:p>
    <w:p w:rsidR="00BE5275" w:rsidRPr="00D50A3D" w:rsidRDefault="00BE5275" w:rsidP="004B2DBE">
      <w:pPr>
        <w:pStyle w:val="Paragrafi"/>
        <w:rPr>
          <w:sz w:val="21"/>
          <w:szCs w:val="21"/>
        </w:rPr>
      </w:pPr>
      <w:r w:rsidRPr="00D50A3D">
        <w:rPr>
          <w:sz w:val="21"/>
          <w:szCs w:val="21"/>
        </w:rPr>
        <w:t>“PKI për dokumentet e udhëtimit të lexueshme nga makina duke ofruar akses vetëm për lexim të chip-it (ICC). vl.1”.</w:t>
      </w:r>
    </w:p>
    <w:p w:rsidR="00BE5275" w:rsidRPr="00D50A3D" w:rsidRDefault="00BE5275" w:rsidP="004B2DBE">
      <w:pPr>
        <w:pStyle w:val="Paragrafi"/>
        <w:rPr>
          <w:sz w:val="21"/>
          <w:szCs w:val="21"/>
        </w:rPr>
      </w:pPr>
      <w:r w:rsidRPr="00D50A3D">
        <w:rPr>
          <w:sz w:val="21"/>
          <w:szCs w:val="21"/>
        </w:rPr>
        <w:t>Chip-i duhet të suportojë gjenerimin e çelësave RSA.</w:t>
      </w:r>
    </w:p>
    <w:p w:rsidR="00BE5275" w:rsidRPr="00D50A3D" w:rsidRDefault="00BE5275" w:rsidP="004B2DBE">
      <w:pPr>
        <w:pStyle w:val="Paragrafi"/>
        <w:rPr>
          <w:sz w:val="21"/>
          <w:szCs w:val="21"/>
        </w:rPr>
      </w:pPr>
      <w:r w:rsidRPr="00D50A3D">
        <w:rPr>
          <w:sz w:val="21"/>
          <w:szCs w:val="21"/>
        </w:rPr>
        <w:t>Chip-i duhet të jetë i aftë të ruajë në të ardhmen dy certifikata X.509, një për firmën digjitale dhe tjetrin për inkriptimin e të dhënave. Për të dyja certifikatat, në chip do të ruhen edhe dy çelësat korrespondues privatë RSA.</w:t>
      </w:r>
    </w:p>
    <w:p w:rsidR="00BE5275" w:rsidRPr="00D50A3D" w:rsidRDefault="00BE5275" w:rsidP="004B2DBE">
      <w:pPr>
        <w:pStyle w:val="Paragrafi"/>
        <w:rPr>
          <w:sz w:val="21"/>
          <w:szCs w:val="21"/>
        </w:rPr>
      </w:pPr>
      <w:r w:rsidRPr="00D50A3D">
        <w:rPr>
          <w:sz w:val="21"/>
          <w:szCs w:val="21"/>
        </w:rPr>
        <w:t>PIN-i (Numri personal i identifikimit)</w:t>
      </w:r>
    </w:p>
    <w:p w:rsidR="00BE5275" w:rsidRPr="00D50A3D" w:rsidRDefault="00BE5275" w:rsidP="004B2DBE">
      <w:pPr>
        <w:pStyle w:val="Paragrafi"/>
        <w:rPr>
          <w:sz w:val="21"/>
          <w:szCs w:val="21"/>
        </w:rPr>
      </w:pPr>
      <w:r w:rsidRPr="00D50A3D">
        <w:rPr>
          <w:sz w:val="21"/>
          <w:szCs w:val="21"/>
        </w:rPr>
        <w:t>Do të jenë dy PIN-e të vlefshme për lejen e qëndrimit:</w:t>
      </w:r>
    </w:p>
    <w:p w:rsidR="00BE5275" w:rsidRPr="00D50A3D" w:rsidRDefault="00BE5275" w:rsidP="004B2DBE">
      <w:pPr>
        <w:pStyle w:val="Paragrafi"/>
        <w:rPr>
          <w:sz w:val="21"/>
          <w:szCs w:val="21"/>
        </w:rPr>
      </w:pPr>
      <w:r w:rsidRPr="00D50A3D">
        <w:rPr>
          <w:sz w:val="21"/>
          <w:szCs w:val="21"/>
        </w:rPr>
        <w:t>- PIN-i mbajtësit të lejes së qëndrimit; përdorimi i këtij PIN-i do të:</w:t>
      </w:r>
    </w:p>
    <w:p w:rsidR="00BE5275" w:rsidRPr="00D50A3D" w:rsidRDefault="00BE5275" w:rsidP="004B2DBE">
      <w:pPr>
        <w:pStyle w:val="Paragrafi"/>
        <w:rPr>
          <w:sz w:val="21"/>
          <w:szCs w:val="21"/>
        </w:rPr>
      </w:pPr>
      <w:r w:rsidRPr="00D50A3D">
        <w:rPr>
          <w:sz w:val="21"/>
          <w:szCs w:val="21"/>
        </w:rPr>
        <w:t xml:space="preserve">- japë autorizimin e mbajtësit për të aksesuar informacione të caktuara (si p.sh. të dhënat biometrike) </w:t>
      </w:r>
      <w:r w:rsidRPr="00D50A3D">
        <w:rPr>
          <w:sz w:val="21"/>
          <w:szCs w:val="21"/>
        </w:rPr>
        <w:lastRenderedPageBreak/>
        <w:t>nëpërmjet ndërfaqes me kontakt;</w:t>
      </w:r>
    </w:p>
    <w:p w:rsidR="00BE5275" w:rsidRPr="00D50A3D" w:rsidRDefault="00BE5275" w:rsidP="004B2DBE">
      <w:pPr>
        <w:pStyle w:val="Paragrafi"/>
        <w:rPr>
          <w:sz w:val="21"/>
          <w:szCs w:val="21"/>
        </w:rPr>
      </w:pPr>
      <w:r w:rsidRPr="00D50A3D">
        <w:rPr>
          <w:sz w:val="21"/>
          <w:szCs w:val="21"/>
        </w:rPr>
        <w:t>- mbrojë aksesin në operacionet PKI që konfirmojnë identitetin e mbajtësit të kartës (firmosja digjitale dhe operacionet e inkriptimit).</w:t>
      </w:r>
    </w:p>
    <w:p w:rsidR="00BE5275" w:rsidRPr="00D50A3D" w:rsidRDefault="00BE5275" w:rsidP="004B2DBE">
      <w:pPr>
        <w:pStyle w:val="Paragrafi"/>
        <w:rPr>
          <w:sz w:val="21"/>
          <w:szCs w:val="21"/>
        </w:rPr>
      </w:pPr>
      <w:r w:rsidRPr="00D50A3D">
        <w:rPr>
          <w:sz w:val="21"/>
          <w:szCs w:val="21"/>
        </w:rPr>
        <w:t>- PIN-i administrativ, që do të përdoret për të zhbllokuar lejen e qëndrimit kur kjo e fundit është bllokuar.</w:t>
      </w:r>
    </w:p>
    <w:p w:rsidR="00BE5275" w:rsidRPr="00D50A3D" w:rsidRDefault="00BE5275" w:rsidP="004B2DBE">
      <w:pPr>
        <w:pStyle w:val="Paragrafi"/>
        <w:rPr>
          <w:sz w:val="21"/>
          <w:szCs w:val="21"/>
        </w:rPr>
      </w:pPr>
      <w:r w:rsidRPr="00D50A3D">
        <w:rPr>
          <w:sz w:val="21"/>
          <w:szCs w:val="21"/>
        </w:rPr>
        <w:t>4. Të dhënat biometrike</w:t>
      </w:r>
    </w:p>
    <w:p w:rsidR="00BE5275" w:rsidRPr="00D50A3D" w:rsidRDefault="00BE5275" w:rsidP="004B2DBE">
      <w:pPr>
        <w:pStyle w:val="Paragrafi"/>
        <w:rPr>
          <w:sz w:val="21"/>
          <w:szCs w:val="21"/>
        </w:rPr>
      </w:pPr>
      <w:r w:rsidRPr="00D50A3D">
        <w:rPr>
          <w:sz w:val="21"/>
          <w:szCs w:val="21"/>
        </w:rPr>
        <w:t>- Fotografia e mbajtësit:</w:t>
      </w:r>
    </w:p>
    <w:p w:rsidR="00BE5275" w:rsidRPr="00D50A3D" w:rsidRDefault="00BE5275" w:rsidP="004B2DBE">
      <w:pPr>
        <w:pStyle w:val="Paragrafi"/>
        <w:rPr>
          <w:sz w:val="21"/>
          <w:szCs w:val="21"/>
        </w:rPr>
      </w:pPr>
      <w:r w:rsidRPr="00D50A3D">
        <w:rPr>
          <w:sz w:val="21"/>
          <w:szCs w:val="21"/>
        </w:rPr>
        <w:t>- printohet me ngjyra në anën e përparme të lejes së qëndrimit;</w:t>
      </w:r>
    </w:p>
    <w:p w:rsidR="00BE5275" w:rsidRPr="00D50A3D" w:rsidRDefault="00BE5275" w:rsidP="004B2DBE">
      <w:pPr>
        <w:pStyle w:val="Paragrafi"/>
        <w:rPr>
          <w:sz w:val="21"/>
          <w:szCs w:val="21"/>
        </w:rPr>
      </w:pPr>
      <w:r w:rsidRPr="00D50A3D">
        <w:rPr>
          <w:sz w:val="21"/>
          <w:szCs w:val="21"/>
        </w:rPr>
        <w:t>- ruhet në chip në përputhje me standardin ISO/IEC 19794-5: 2005 (Teknologjia e informacionit – Formatet e shkëmbimit të të dhënave biometrike – Të dhënat e imazhit të fytyrës) e kompresuar në formatin JPEG.</w:t>
      </w:r>
    </w:p>
    <w:p w:rsidR="00BE5275" w:rsidRPr="00D50A3D" w:rsidRDefault="00BE5275" w:rsidP="004B2DBE">
      <w:pPr>
        <w:pStyle w:val="Paragrafi"/>
        <w:rPr>
          <w:sz w:val="21"/>
          <w:szCs w:val="21"/>
        </w:rPr>
      </w:pPr>
      <w:r w:rsidRPr="00D50A3D">
        <w:rPr>
          <w:sz w:val="21"/>
          <w:szCs w:val="21"/>
        </w:rPr>
        <w:t>- Shenjat e dy gishtave (nga 0-14 vjeç) ruhen si imazhe digjitale në chip, sipas standardit ISO/IEC 19794-4: 2005 (Teknologjia e informacionit – Formatet e shkëmbimit të dhënave biometrike – Të dhënat e imazhit të shenjave të gishtit), e kompresuar në formatin WSQ.</w:t>
      </w:r>
    </w:p>
    <w:p w:rsidR="00BE5275" w:rsidRPr="00D50A3D" w:rsidRDefault="00BE5275" w:rsidP="004B2DBE">
      <w:pPr>
        <w:pStyle w:val="Paragrafi"/>
        <w:rPr>
          <w:sz w:val="21"/>
          <w:szCs w:val="21"/>
        </w:rPr>
      </w:pPr>
      <w:r w:rsidRPr="00D50A3D">
        <w:rPr>
          <w:sz w:val="21"/>
          <w:szCs w:val="21"/>
        </w:rPr>
        <w:t>- Të dhënat biometrike duhet të jenë në përputhje me ICAO 9303, Iso 7501-3 dhe specifikimet e BE për pasaportën elektronike.</w:t>
      </w:r>
    </w:p>
    <w:p w:rsidR="00BE5275" w:rsidRPr="00D50A3D" w:rsidRDefault="00BE5275" w:rsidP="004B2DBE">
      <w:pPr>
        <w:pStyle w:val="Paragrafi"/>
        <w:jc w:val="right"/>
        <w:rPr>
          <w:sz w:val="21"/>
          <w:szCs w:val="21"/>
        </w:rPr>
      </w:pPr>
      <w:r w:rsidRPr="00D50A3D">
        <w:rPr>
          <w:sz w:val="21"/>
          <w:szCs w:val="21"/>
        </w:rPr>
        <w:t>Aneksi 2</w:t>
      </w: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r w:rsidRPr="00D50A3D">
        <w:rPr>
          <w:sz w:val="21"/>
          <w:szCs w:val="21"/>
        </w:rPr>
        <w:t>1. Forma dhe përmasa</w:t>
      </w:r>
    </w:p>
    <w:p w:rsidR="00BE5275" w:rsidRPr="00D50A3D" w:rsidRDefault="00BE5275" w:rsidP="004B2DBE">
      <w:pPr>
        <w:pStyle w:val="Paragrafi"/>
        <w:rPr>
          <w:sz w:val="21"/>
          <w:szCs w:val="21"/>
        </w:rPr>
      </w:pPr>
      <w:r w:rsidRPr="00D50A3D">
        <w:rPr>
          <w:sz w:val="21"/>
          <w:szCs w:val="21"/>
        </w:rPr>
        <w:t>Karta e identitetit do të jetë e formatit ID-i e përcaktuar në standardin ISO 7810 me këto përmasa:</w:t>
      </w:r>
    </w:p>
    <w:p w:rsidR="00BE5275" w:rsidRPr="00D50A3D" w:rsidRDefault="00BE5275" w:rsidP="004B2DBE">
      <w:pPr>
        <w:pStyle w:val="Paragrafi"/>
        <w:rPr>
          <w:sz w:val="21"/>
          <w:szCs w:val="21"/>
        </w:rPr>
      </w:pPr>
      <w:r w:rsidRPr="00D50A3D">
        <w:rPr>
          <w:sz w:val="21"/>
          <w:szCs w:val="21"/>
        </w:rPr>
        <w:t>Gjerësia 85.60 mm,</w:t>
      </w:r>
    </w:p>
    <w:p w:rsidR="00BE5275" w:rsidRPr="00D50A3D" w:rsidRDefault="00BE5275" w:rsidP="004B2DBE">
      <w:pPr>
        <w:pStyle w:val="Paragrafi"/>
        <w:rPr>
          <w:sz w:val="21"/>
          <w:szCs w:val="21"/>
        </w:rPr>
      </w:pPr>
      <w:r w:rsidRPr="00D50A3D">
        <w:rPr>
          <w:sz w:val="21"/>
          <w:szCs w:val="21"/>
        </w:rPr>
        <w:t>Lartësia 53.98 mm,</w:t>
      </w:r>
    </w:p>
    <w:p w:rsidR="00BE5275" w:rsidRPr="00D50A3D" w:rsidRDefault="00BE5275" w:rsidP="004B2DBE">
      <w:pPr>
        <w:pStyle w:val="Paragrafi"/>
        <w:rPr>
          <w:sz w:val="21"/>
          <w:szCs w:val="21"/>
        </w:rPr>
      </w:pPr>
      <w:r w:rsidRPr="00D50A3D">
        <w:rPr>
          <w:sz w:val="21"/>
          <w:szCs w:val="21"/>
        </w:rPr>
        <w:t>Trashësia 0.76 mm (ISO 7813)</w:t>
      </w:r>
    </w:p>
    <w:p w:rsidR="00BE5275" w:rsidRPr="00D50A3D" w:rsidRDefault="00BE5275" w:rsidP="004B2DBE">
      <w:pPr>
        <w:pStyle w:val="Paragrafi"/>
        <w:rPr>
          <w:sz w:val="21"/>
          <w:szCs w:val="21"/>
        </w:rPr>
      </w:pPr>
      <w:r w:rsidRPr="00D50A3D">
        <w:rPr>
          <w:sz w:val="21"/>
          <w:szCs w:val="21"/>
        </w:rPr>
        <w:t>Qoshe të harkuara me rreze 3.18 mm (ISO 7813).</w:t>
      </w:r>
    </w:p>
    <w:p w:rsidR="00BE5275" w:rsidRPr="00D50A3D" w:rsidRDefault="00BE5275" w:rsidP="004B2DBE">
      <w:pPr>
        <w:pStyle w:val="Paragrafi"/>
        <w:rPr>
          <w:sz w:val="21"/>
          <w:szCs w:val="21"/>
        </w:rPr>
      </w:pPr>
      <w:r w:rsidRPr="00D50A3D">
        <w:rPr>
          <w:sz w:val="21"/>
          <w:szCs w:val="21"/>
        </w:rPr>
        <w:t>2. Përbërja e kartës</w:t>
      </w:r>
    </w:p>
    <w:p w:rsidR="00BE5275" w:rsidRPr="00D50A3D" w:rsidRDefault="00BE5275" w:rsidP="004B2DBE">
      <w:pPr>
        <w:pStyle w:val="Paragrafi"/>
        <w:rPr>
          <w:sz w:val="21"/>
          <w:szCs w:val="21"/>
        </w:rPr>
      </w:pPr>
      <w:r w:rsidRPr="00D50A3D">
        <w:rPr>
          <w:sz w:val="21"/>
          <w:szCs w:val="21"/>
        </w:rPr>
        <w:t>Kompozimi i materialit të lejes së qëndrimit do të jetë në përputhje me standardin ICAO 9303 dhe ISO 7810.</w:t>
      </w:r>
    </w:p>
    <w:p w:rsidR="00BE5275" w:rsidRPr="00D50A3D" w:rsidRDefault="00BE5275" w:rsidP="004B2DBE">
      <w:pPr>
        <w:pStyle w:val="Paragrafi"/>
        <w:rPr>
          <w:sz w:val="21"/>
          <w:szCs w:val="21"/>
        </w:rPr>
      </w:pPr>
      <w:r w:rsidRPr="00D50A3D">
        <w:rPr>
          <w:sz w:val="21"/>
          <w:szCs w:val="21"/>
        </w:rPr>
        <w:t>Leja e qëndrimit do të jetë vetëm e ndërtuar nga disa shtresa.</w:t>
      </w:r>
    </w:p>
    <w:p w:rsidR="00BE5275" w:rsidRPr="00D50A3D" w:rsidRDefault="00BE5275" w:rsidP="004B2DBE">
      <w:pPr>
        <w:pStyle w:val="Paragrafi"/>
        <w:rPr>
          <w:sz w:val="21"/>
          <w:szCs w:val="21"/>
        </w:rPr>
      </w:pPr>
      <w:r w:rsidRPr="00D50A3D">
        <w:rPr>
          <w:sz w:val="21"/>
          <w:szCs w:val="21"/>
        </w:rPr>
        <w:t>Teknologjia e bashkimit të shtresave të lejes së qëndrimit të sigurojë formimin e një trupi të vetëm dhe të pandashëm.</w:t>
      </w:r>
    </w:p>
    <w:p w:rsidR="00BE5275" w:rsidRPr="00D50A3D" w:rsidRDefault="00BE5275" w:rsidP="004B2DBE">
      <w:pPr>
        <w:pStyle w:val="Paragrafi"/>
        <w:rPr>
          <w:sz w:val="21"/>
          <w:szCs w:val="21"/>
        </w:rPr>
      </w:pPr>
      <w:r w:rsidRPr="00D50A3D">
        <w:rPr>
          <w:sz w:val="21"/>
          <w:szCs w:val="21"/>
        </w:rPr>
        <w:t>Leja e qëndrimit e kompozuar në këtë mënyrë, me disa shtresa, me chip duhet të ketë karakteristikat e mëposhtme:</w:t>
      </w:r>
    </w:p>
    <w:p w:rsidR="00BE5275" w:rsidRPr="00D50A3D" w:rsidRDefault="00BE5275" w:rsidP="004B2DBE">
      <w:pPr>
        <w:pStyle w:val="Paragrafi"/>
        <w:rPr>
          <w:sz w:val="21"/>
          <w:szCs w:val="21"/>
        </w:rPr>
      </w:pPr>
      <w:r w:rsidRPr="00D50A3D">
        <w:rPr>
          <w:sz w:val="21"/>
          <w:szCs w:val="21"/>
        </w:rPr>
        <w:t>- Jetëgjatësi minimale 10 vjet;</w:t>
      </w:r>
    </w:p>
    <w:p w:rsidR="00BE5275" w:rsidRPr="00D50A3D" w:rsidRDefault="00BE5275" w:rsidP="004B2DBE">
      <w:pPr>
        <w:pStyle w:val="Paragrafi"/>
        <w:rPr>
          <w:sz w:val="21"/>
          <w:szCs w:val="21"/>
        </w:rPr>
      </w:pPr>
      <w:r w:rsidRPr="00D50A3D">
        <w:rPr>
          <w:sz w:val="21"/>
          <w:szCs w:val="21"/>
        </w:rPr>
        <w:t>- Rezistencë në temperaturë nga - 25°C në +85°C;</w:t>
      </w:r>
    </w:p>
    <w:p w:rsidR="00BE5275" w:rsidRPr="00D50A3D" w:rsidRDefault="00BE5275" w:rsidP="004B2DBE">
      <w:pPr>
        <w:pStyle w:val="Paragrafi"/>
        <w:rPr>
          <w:sz w:val="21"/>
          <w:szCs w:val="21"/>
        </w:rPr>
      </w:pPr>
      <w:r w:rsidRPr="00D50A3D">
        <w:rPr>
          <w:sz w:val="21"/>
          <w:szCs w:val="21"/>
        </w:rPr>
        <w:t>- Rezistencë mekanike në përkulje&gt;50 000 përkulje e përcaktuar në standardin ISO 10373;</w:t>
      </w:r>
    </w:p>
    <w:p w:rsidR="00BE5275" w:rsidRPr="00D50A3D" w:rsidRDefault="00BE5275" w:rsidP="004B2DBE">
      <w:pPr>
        <w:pStyle w:val="Paragrafi"/>
        <w:rPr>
          <w:sz w:val="21"/>
          <w:szCs w:val="21"/>
        </w:rPr>
      </w:pPr>
      <w:r w:rsidRPr="00D50A3D">
        <w:rPr>
          <w:sz w:val="21"/>
          <w:szCs w:val="21"/>
        </w:rPr>
        <w:t>- Trupi i lejes së qëndrimit të jetë “</w:t>
      </w:r>
      <w:r w:rsidRPr="00D50A3D">
        <w:rPr>
          <w:i/>
          <w:sz w:val="21"/>
          <w:szCs w:val="21"/>
        </w:rPr>
        <w:t xml:space="preserve">UV Dull </w:t>
      </w:r>
      <w:r w:rsidRPr="00D50A3D">
        <w:rPr>
          <w:rStyle w:val="FootnoteReference"/>
          <w:i/>
          <w:sz w:val="21"/>
          <w:szCs w:val="21"/>
        </w:rPr>
        <w:footnoteReference w:id="1"/>
      </w:r>
      <w:r w:rsidRPr="00D50A3D">
        <w:rPr>
          <w:sz w:val="21"/>
          <w:szCs w:val="21"/>
        </w:rPr>
        <w:t>”.</w:t>
      </w:r>
    </w:p>
    <w:p w:rsidR="00BE5275" w:rsidRPr="00D50A3D" w:rsidRDefault="00BE5275" w:rsidP="004B2DBE">
      <w:pPr>
        <w:pStyle w:val="Paragrafi"/>
        <w:rPr>
          <w:sz w:val="21"/>
          <w:szCs w:val="21"/>
        </w:rPr>
      </w:pPr>
      <w:r w:rsidRPr="00D50A3D">
        <w:rPr>
          <w:sz w:val="21"/>
          <w:szCs w:val="21"/>
        </w:rPr>
        <w:t>Leja e qëndrimit ka dy faqe.</w:t>
      </w:r>
    </w:p>
    <w:p w:rsidR="00BE5275" w:rsidRPr="00D50A3D" w:rsidRDefault="00BE5275" w:rsidP="004B2DBE">
      <w:pPr>
        <w:pStyle w:val="Paragrafi"/>
        <w:rPr>
          <w:sz w:val="21"/>
          <w:szCs w:val="21"/>
        </w:rPr>
      </w:pPr>
      <w:r w:rsidRPr="00D50A3D">
        <w:rPr>
          <w:sz w:val="21"/>
          <w:szCs w:val="21"/>
        </w:rPr>
        <w:t>Në faqen e përparme:</w:t>
      </w:r>
    </w:p>
    <w:p w:rsidR="00BE5275" w:rsidRDefault="00BE5275" w:rsidP="004B2DBE">
      <w:pPr>
        <w:pStyle w:val="Paragrafi"/>
        <w:rPr>
          <w:sz w:val="21"/>
          <w:szCs w:val="21"/>
        </w:rPr>
      </w:pPr>
      <w:r w:rsidRPr="00D50A3D">
        <w:rPr>
          <w:sz w:val="21"/>
          <w:szCs w:val="21"/>
        </w:rPr>
        <w:t>- fotografia e mbajtësit,</w:t>
      </w:r>
    </w:p>
    <w:p w:rsidR="0058440D" w:rsidRPr="00D50A3D" w:rsidRDefault="0058440D" w:rsidP="004B2DBE">
      <w:pPr>
        <w:pStyle w:val="Paragrafi"/>
        <w:rPr>
          <w:sz w:val="21"/>
          <w:szCs w:val="21"/>
        </w:rPr>
      </w:pPr>
    </w:p>
    <w:p w:rsidR="00BE5275" w:rsidRPr="00D50A3D" w:rsidRDefault="00BE5275" w:rsidP="004B2DBE">
      <w:pPr>
        <w:pStyle w:val="Paragrafi"/>
        <w:rPr>
          <w:sz w:val="21"/>
          <w:szCs w:val="21"/>
        </w:rPr>
      </w:pPr>
      <w:r w:rsidRPr="00D50A3D">
        <w:rPr>
          <w:sz w:val="21"/>
          <w:szCs w:val="21"/>
        </w:rPr>
        <w:t>- fotografia hije e mbajtësit në përmasa sa një e treta e përmasave të fotos kryesore (në sipërfaqe sa një e nënta e sipërfaqes së fotos kryesore) e realizuar me teknikën GHOST,</w:t>
      </w:r>
    </w:p>
    <w:p w:rsidR="00BE5275" w:rsidRPr="00D50A3D" w:rsidRDefault="00BE5275" w:rsidP="004B2DBE">
      <w:pPr>
        <w:pStyle w:val="Paragrafi"/>
        <w:rPr>
          <w:sz w:val="21"/>
          <w:szCs w:val="21"/>
        </w:rPr>
      </w:pPr>
      <w:r w:rsidRPr="00D50A3D">
        <w:rPr>
          <w:sz w:val="21"/>
          <w:szCs w:val="21"/>
        </w:rPr>
        <w:t>- poshtë fotografisë së mbajtësit do të jetë vendi ku do të vendoset nënshkrimi i mbajtësit,</w:t>
      </w:r>
    </w:p>
    <w:p w:rsidR="00BE5275" w:rsidRPr="00D50A3D" w:rsidRDefault="00BE5275" w:rsidP="004B2DBE">
      <w:pPr>
        <w:pStyle w:val="Paragrafi"/>
        <w:rPr>
          <w:sz w:val="21"/>
          <w:szCs w:val="21"/>
        </w:rPr>
      </w:pPr>
      <w:r w:rsidRPr="00D50A3D">
        <w:rPr>
          <w:sz w:val="21"/>
          <w:szCs w:val="21"/>
        </w:rPr>
        <w:t>- në qendër të dokumentit si sfond do të jetë shqiponja dykrenore, e paraprintuar,</w:t>
      </w:r>
    </w:p>
    <w:p w:rsidR="00BE5275" w:rsidRPr="00D50A3D" w:rsidRDefault="00BE5275" w:rsidP="004B2DBE">
      <w:pPr>
        <w:pStyle w:val="Paragrafi"/>
        <w:rPr>
          <w:sz w:val="21"/>
          <w:szCs w:val="21"/>
        </w:rPr>
      </w:pPr>
      <w:r w:rsidRPr="00D50A3D">
        <w:rPr>
          <w:sz w:val="21"/>
          <w:szCs w:val="21"/>
        </w:rPr>
        <w:t>- do të jetë e vendosur e paraprintuar me teknikën OVL një rresht me bedena.</w:t>
      </w:r>
    </w:p>
    <w:p w:rsidR="00BE5275" w:rsidRPr="00D50A3D" w:rsidRDefault="00BE5275" w:rsidP="004B2DBE">
      <w:pPr>
        <w:pStyle w:val="Paragrafi"/>
        <w:rPr>
          <w:sz w:val="21"/>
          <w:szCs w:val="21"/>
        </w:rPr>
      </w:pPr>
      <w:r w:rsidRPr="00D50A3D">
        <w:rPr>
          <w:sz w:val="21"/>
          <w:szCs w:val="21"/>
        </w:rPr>
        <w:t>- do të jenë emërtimet e përbërësve të gjendjes civile me shkronja të vogla të shtypit.</w:t>
      </w:r>
    </w:p>
    <w:p w:rsidR="00BE5275" w:rsidRPr="00D50A3D" w:rsidRDefault="00BE5275" w:rsidP="004B2DBE">
      <w:pPr>
        <w:pStyle w:val="Paragrafi"/>
        <w:rPr>
          <w:sz w:val="21"/>
          <w:szCs w:val="21"/>
        </w:rPr>
      </w:pPr>
      <w:r w:rsidRPr="00D50A3D">
        <w:rPr>
          <w:sz w:val="21"/>
          <w:szCs w:val="21"/>
        </w:rPr>
        <w:t xml:space="preserve"> Në gjuhën shqipe:</w:t>
      </w:r>
    </w:p>
    <w:p w:rsidR="00BE5275" w:rsidRPr="00D50A3D" w:rsidRDefault="00BE5275" w:rsidP="004B2DBE">
      <w:pPr>
        <w:pStyle w:val="Paragrafi"/>
        <w:rPr>
          <w:sz w:val="21"/>
          <w:szCs w:val="21"/>
        </w:rPr>
      </w:pPr>
      <w:r w:rsidRPr="00D50A3D">
        <w:rPr>
          <w:sz w:val="21"/>
          <w:szCs w:val="21"/>
        </w:rPr>
        <w:t>- emri, mbiemri, datëlindja, vendlindja, gjinia, numri i identitetit, numri i lejes së qëndrimit, motivi, data e lëshimit, data e skadimit, autoriteti.</w:t>
      </w:r>
    </w:p>
    <w:p w:rsidR="00BE5275" w:rsidRPr="00D50A3D" w:rsidRDefault="00BE5275" w:rsidP="004B2DBE">
      <w:pPr>
        <w:pStyle w:val="Paragrafi"/>
        <w:rPr>
          <w:sz w:val="21"/>
          <w:szCs w:val="21"/>
        </w:rPr>
      </w:pPr>
      <w:r w:rsidRPr="00D50A3D">
        <w:rPr>
          <w:sz w:val="21"/>
          <w:szCs w:val="21"/>
        </w:rPr>
        <w:t>Në gjuhën angleze:</w:t>
      </w:r>
    </w:p>
    <w:p w:rsidR="00BE5275" w:rsidRPr="00D50A3D" w:rsidRDefault="00BE5275" w:rsidP="004B2DBE">
      <w:pPr>
        <w:pStyle w:val="Paragrafi"/>
        <w:rPr>
          <w:sz w:val="21"/>
          <w:szCs w:val="21"/>
        </w:rPr>
      </w:pPr>
      <w:r w:rsidRPr="00D50A3D">
        <w:rPr>
          <w:sz w:val="21"/>
          <w:szCs w:val="21"/>
        </w:rPr>
        <w:t>- given name, family name, date of birth, place of birth, gender, personal number, RP number, purpuse, date of issue, date of expiry, authority.</w:t>
      </w:r>
    </w:p>
    <w:p w:rsidR="00BE5275" w:rsidRPr="00D50A3D" w:rsidRDefault="00BE5275" w:rsidP="004B2DBE">
      <w:pPr>
        <w:pStyle w:val="Paragrafi"/>
        <w:rPr>
          <w:sz w:val="21"/>
          <w:szCs w:val="21"/>
        </w:rPr>
      </w:pPr>
      <w:r w:rsidRPr="00D50A3D">
        <w:rPr>
          <w:sz w:val="21"/>
          <w:szCs w:val="21"/>
        </w:rPr>
        <w:t xml:space="preserve">- Shkrime të tjera të paraprintuara REPUBLIKA E SHQIPËRISË, LEJE QËNDRIMI, </w:t>
      </w:r>
      <w:smartTag w:uri="urn:schemas-microsoft-com:office:smarttags" w:element="place">
        <w:smartTag w:uri="urn:schemas-microsoft-com:office:smarttags" w:element="PlaceType">
          <w:r w:rsidRPr="00D50A3D">
            <w:rPr>
              <w:sz w:val="21"/>
              <w:szCs w:val="21"/>
            </w:rPr>
            <w:t>REPUBLIC</w:t>
          </w:r>
        </w:smartTag>
        <w:r w:rsidRPr="00D50A3D">
          <w:rPr>
            <w:sz w:val="21"/>
            <w:szCs w:val="21"/>
          </w:rPr>
          <w:t xml:space="preserve"> OF </w:t>
        </w:r>
        <w:smartTag w:uri="urn:schemas-microsoft-com:office:smarttags" w:element="PlaceName">
          <w:r w:rsidRPr="00D50A3D">
            <w:rPr>
              <w:sz w:val="21"/>
              <w:szCs w:val="21"/>
            </w:rPr>
            <w:t>ALBANIA</w:t>
          </w:r>
        </w:smartTag>
      </w:smartTag>
      <w:r w:rsidRPr="00D50A3D">
        <w:rPr>
          <w:sz w:val="21"/>
          <w:szCs w:val="21"/>
        </w:rPr>
        <w:t>, RESIDENT PERMIT</w:t>
      </w:r>
    </w:p>
    <w:p w:rsidR="00BE5275" w:rsidRPr="00D50A3D" w:rsidRDefault="00BE5275" w:rsidP="004B2DBE">
      <w:pPr>
        <w:pStyle w:val="Paragrafi"/>
        <w:rPr>
          <w:sz w:val="21"/>
          <w:szCs w:val="21"/>
        </w:rPr>
      </w:pPr>
      <w:r w:rsidRPr="00D50A3D">
        <w:rPr>
          <w:sz w:val="21"/>
          <w:szCs w:val="21"/>
        </w:rPr>
        <w:t>- Mikrotext i paraprintuar do të jetë tekst me sipërfaqe totale shkrimi 100 mm</w:t>
      </w:r>
      <w:r w:rsidRPr="00D50A3D">
        <w:rPr>
          <w:sz w:val="21"/>
          <w:szCs w:val="21"/>
          <w:vertAlign w:val="superscript"/>
        </w:rPr>
        <w:t>2</w:t>
      </w:r>
      <w:r w:rsidRPr="00D50A3D">
        <w:rPr>
          <w:sz w:val="21"/>
          <w:szCs w:val="21"/>
        </w:rPr>
        <w:t>.</w:t>
      </w:r>
    </w:p>
    <w:p w:rsidR="00BE5275" w:rsidRPr="00D50A3D" w:rsidRDefault="00BE5275" w:rsidP="004B2DBE">
      <w:pPr>
        <w:pStyle w:val="Paragrafi"/>
        <w:rPr>
          <w:sz w:val="21"/>
          <w:szCs w:val="21"/>
        </w:rPr>
      </w:pPr>
      <w:r w:rsidRPr="00D50A3D">
        <w:rPr>
          <w:sz w:val="21"/>
          <w:szCs w:val="21"/>
        </w:rPr>
        <w:t>2.- Në faqen e pasme të lejes së qëndrimit do të jenë:</w:t>
      </w:r>
    </w:p>
    <w:p w:rsidR="00BE5275" w:rsidRPr="00D50A3D" w:rsidRDefault="00BE5275" w:rsidP="004B2DBE">
      <w:pPr>
        <w:pStyle w:val="Paragrafi"/>
        <w:rPr>
          <w:sz w:val="21"/>
          <w:szCs w:val="21"/>
        </w:rPr>
      </w:pPr>
      <w:r w:rsidRPr="00D50A3D">
        <w:rPr>
          <w:sz w:val="21"/>
          <w:szCs w:val="21"/>
        </w:rPr>
        <w:t>- Chip-i me kontakt. Përmasat e chip-it dhe vendosja e tij në leje qëndrimi do të jenë në përputhje me standardin ISO 7816.</w:t>
      </w:r>
    </w:p>
    <w:p w:rsidR="00BE5275" w:rsidRPr="00D50A3D" w:rsidRDefault="00BE5275" w:rsidP="004B2DBE">
      <w:pPr>
        <w:pStyle w:val="Paragrafi"/>
        <w:rPr>
          <w:sz w:val="21"/>
          <w:szCs w:val="21"/>
        </w:rPr>
      </w:pPr>
      <w:r w:rsidRPr="00D50A3D">
        <w:rPr>
          <w:sz w:val="21"/>
          <w:szCs w:val="21"/>
        </w:rPr>
        <w:t>- Do të jenë emërtimet e përbërësve të gjendjes civile të prindërve/kujdestarit të minorenëve të moshës 0-14 vjeç, me shkronja të vogla të shtypit:</w:t>
      </w:r>
    </w:p>
    <w:p w:rsidR="00BE5275" w:rsidRPr="00D50A3D" w:rsidRDefault="00BE5275" w:rsidP="004B2DBE">
      <w:pPr>
        <w:pStyle w:val="Paragrafi"/>
        <w:rPr>
          <w:sz w:val="21"/>
          <w:szCs w:val="21"/>
        </w:rPr>
      </w:pPr>
      <w:r w:rsidRPr="00D50A3D">
        <w:rPr>
          <w:sz w:val="21"/>
          <w:szCs w:val="21"/>
        </w:rPr>
        <w:t>Në gjuhën shqipe:</w:t>
      </w:r>
    </w:p>
    <w:p w:rsidR="00BE5275" w:rsidRPr="00D50A3D" w:rsidRDefault="00BE5275" w:rsidP="004B2DBE">
      <w:pPr>
        <w:pStyle w:val="Paragrafi"/>
        <w:rPr>
          <w:sz w:val="21"/>
          <w:szCs w:val="21"/>
        </w:rPr>
      </w:pPr>
      <w:r w:rsidRPr="00D50A3D">
        <w:rPr>
          <w:sz w:val="21"/>
          <w:szCs w:val="21"/>
        </w:rPr>
        <w:t>- emri, mbiemri, numri i identitetit, lidhja me minorenin (atësia, amësia ose kujdestaria).</w:t>
      </w:r>
    </w:p>
    <w:p w:rsidR="00BE5275" w:rsidRPr="00D50A3D" w:rsidRDefault="00BE5275" w:rsidP="004B2DBE">
      <w:pPr>
        <w:pStyle w:val="Paragrafi"/>
        <w:rPr>
          <w:sz w:val="21"/>
          <w:szCs w:val="21"/>
        </w:rPr>
      </w:pPr>
      <w:r w:rsidRPr="00D50A3D">
        <w:rPr>
          <w:sz w:val="21"/>
          <w:szCs w:val="21"/>
        </w:rPr>
        <w:t>Në gjuhën angleze:</w:t>
      </w:r>
    </w:p>
    <w:p w:rsidR="00BE5275" w:rsidRPr="00D50A3D" w:rsidRDefault="00BE5275" w:rsidP="004B2DBE">
      <w:pPr>
        <w:pStyle w:val="Paragrafi"/>
        <w:rPr>
          <w:sz w:val="21"/>
          <w:szCs w:val="21"/>
        </w:rPr>
      </w:pPr>
      <w:r w:rsidRPr="00D50A3D">
        <w:rPr>
          <w:sz w:val="21"/>
          <w:szCs w:val="21"/>
        </w:rPr>
        <w:t>- given name, family name, personal number, relationship to the minor (father, mather or guardian).</w:t>
      </w:r>
    </w:p>
    <w:p w:rsidR="00BE5275" w:rsidRPr="00D50A3D" w:rsidRDefault="00BE5275" w:rsidP="004B2DBE">
      <w:pPr>
        <w:pStyle w:val="Paragrafi"/>
        <w:rPr>
          <w:sz w:val="21"/>
          <w:szCs w:val="21"/>
        </w:rPr>
      </w:pPr>
      <w:r w:rsidRPr="00D50A3D">
        <w:rPr>
          <w:sz w:val="21"/>
          <w:szCs w:val="21"/>
        </w:rPr>
        <w:t>- Në pjesën e pasme të lejes së qëndrimit do të jetë një zonë e bardhë e pa influencuar nga sfondi, guilloshi, rainbow e të tjera teknika të përdorura më sipër, kjo për të mundësuar leximin e qartë të kodit alfanumerik që do të printohet në fazën e personalizimit. Printimi do të kryhet me OCR-B zonë e lexueshme nga makinat, në përputhje me standardin ICAO 9303. Ky kod do të lexohet nga makinat ekzistuese të pasaportave.</w:t>
      </w:r>
    </w:p>
    <w:p w:rsidR="00BE5275" w:rsidRPr="00D50A3D" w:rsidRDefault="00BE5275" w:rsidP="004B2DBE">
      <w:pPr>
        <w:pStyle w:val="Paragrafi"/>
        <w:rPr>
          <w:sz w:val="21"/>
          <w:szCs w:val="21"/>
        </w:rPr>
      </w:pPr>
      <w:r w:rsidRPr="00D50A3D">
        <w:rPr>
          <w:sz w:val="21"/>
          <w:szCs w:val="21"/>
        </w:rPr>
        <w:t>- I paraprintuar me Mikrotext do të jetë një tekst me sipërfaqe totale shkrimi 100 mm</w:t>
      </w:r>
      <w:r w:rsidRPr="00D50A3D">
        <w:rPr>
          <w:sz w:val="21"/>
          <w:szCs w:val="21"/>
          <w:vertAlign w:val="superscript"/>
        </w:rPr>
        <w:t>2</w:t>
      </w:r>
      <w:r w:rsidRPr="00D50A3D">
        <w:rPr>
          <w:sz w:val="21"/>
          <w:szCs w:val="21"/>
        </w:rPr>
        <w:t xml:space="preserve">. </w:t>
      </w:r>
    </w:p>
    <w:p w:rsidR="00BE5275" w:rsidRPr="00D50A3D" w:rsidRDefault="00BE5275" w:rsidP="004B2DBE">
      <w:pPr>
        <w:pStyle w:val="Paragrafi"/>
        <w:rPr>
          <w:sz w:val="21"/>
          <w:szCs w:val="21"/>
        </w:rPr>
      </w:pPr>
      <w:r w:rsidRPr="00D50A3D">
        <w:rPr>
          <w:sz w:val="21"/>
          <w:szCs w:val="21"/>
        </w:rPr>
        <w:t>- Leja e qëndrimit do të ketë në faqen e përparme një shtresë mbrojtëse me shenja optikisht të variueshme të tipit OVD (optically variable devices).</w:t>
      </w:r>
    </w:p>
    <w:p w:rsidR="00BE5275" w:rsidRPr="00D50A3D" w:rsidRDefault="00BE5275" w:rsidP="004B2DBE">
      <w:pPr>
        <w:pStyle w:val="Paragrafi"/>
        <w:rPr>
          <w:sz w:val="21"/>
          <w:szCs w:val="21"/>
        </w:rPr>
      </w:pPr>
      <w:r w:rsidRPr="00D50A3D">
        <w:rPr>
          <w:sz w:val="21"/>
          <w:szCs w:val="21"/>
        </w:rPr>
        <w:t>Vendosja e të gjitha elementeve të disajnit që përfshijnë:</w:t>
      </w:r>
    </w:p>
    <w:p w:rsidR="00BE5275" w:rsidRPr="00D50A3D" w:rsidRDefault="00BE5275" w:rsidP="004B2DBE">
      <w:pPr>
        <w:pStyle w:val="Paragrafi"/>
        <w:rPr>
          <w:sz w:val="21"/>
          <w:szCs w:val="21"/>
        </w:rPr>
      </w:pPr>
      <w:r w:rsidRPr="00D50A3D">
        <w:rPr>
          <w:sz w:val="21"/>
          <w:szCs w:val="21"/>
        </w:rPr>
        <w:t>- elementet grafike,</w:t>
      </w:r>
    </w:p>
    <w:p w:rsidR="00BE5275" w:rsidRPr="00D50A3D" w:rsidRDefault="00BE5275" w:rsidP="004B2DBE">
      <w:pPr>
        <w:pStyle w:val="Paragrafi"/>
        <w:rPr>
          <w:sz w:val="21"/>
          <w:szCs w:val="21"/>
        </w:rPr>
      </w:pPr>
      <w:r w:rsidRPr="00D50A3D">
        <w:rPr>
          <w:sz w:val="21"/>
          <w:szCs w:val="21"/>
        </w:rPr>
        <w:t>- elementet e sigurisë,</w:t>
      </w:r>
    </w:p>
    <w:p w:rsidR="00BE5275" w:rsidRPr="00D50A3D" w:rsidRDefault="00BE5275" w:rsidP="004B2DBE">
      <w:pPr>
        <w:pStyle w:val="Paragrafi"/>
        <w:rPr>
          <w:sz w:val="21"/>
          <w:szCs w:val="21"/>
        </w:rPr>
      </w:pPr>
      <w:r w:rsidRPr="00D50A3D">
        <w:rPr>
          <w:sz w:val="21"/>
          <w:szCs w:val="21"/>
        </w:rPr>
        <w:t>- emërtimet e rubrikave, përbërësit e gjendjes civile të mbajtësit, të dhënat shtesë të mbajtësit,</w:t>
      </w:r>
    </w:p>
    <w:p w:rsidR="00BE5275" w:rsidRPr="00D50A3D" w:rsidRDefault="00BE5275" w:rsidP="004B2DBE">
      <w:pPr>
        <w:pStyle w:val="Paragrafi"/>
        <w:rPr>
          <w:sz w:val="21"/>
          <w:szCs w:val="21"/>
        </w:rPr>
      </w:pPr>
      <w:r w:rsidRPr="00D50A3D">
        <w:rPr>
          <w:sz w:val="21"/>
          <w:szCs w:val="21"/>
        </w:rPr>
        <w:t>- kompozimi i shtresës mbrojtëse, si dhe pamja përfundimtare.</w:t>
      </w:r>
    </w:p>
    <w:p w:rsidR="00BE5275" w:rsidRPr="00D50A3D" w:rsidRDefault="00BE5275" w:rsidP="004B2DBE">
      <w:pPr>
        <w:pStyle w:val="Paragrafi"/>
        <w:rPr>
          <w:sz w:val="21"/>
          <w:szCs w:val="21"/>
        </w:rPr>
      </w:pPr>
      <w:r w:rsidRPr="00D50A3D">
        <w:rPr>
          <w:sz w:val="21"/>
          <w:szCs w:val="21"/>
        </w:rPr>
        <w:t>E gjitha kjo do të realizohet pas lidhjes së kontratës me kompaninë fituese.</w:t>
      </w:r>
    </w:p>
    <w:p w:rsidR="00BE5275" w:rsidRDefault="00BE5275" w:rsidP="004B2DBE">
      <w:pPr>
        <w:pStyle w:val="Paragrafi"/>
        <w:rPr>
          <w:sz w:val="21"/>
          <w:szCs w:val="21"/>
        </w:rPr>
      </w:pPr>
    </w:p>
    <w:p w:rsidR="00D023DA" w:rsidRDefault="00D023DA" w:rsidP="004B2DBE">
      <w:pPr>
        <w:pStyle w:val="Paragrafi"/>
        <w:rPr>
          <w:sz w:val="21"/>
          <w:szCs w:val="21"/>
        </w:rPr>
      </w:pPr>
    </w:p>
    <w:p w:rsidR="00D023DA" w:rsidRDefault="00D023DA" w:rsidP="004B2DBE">
      <w:pPr>
        <w:pStyle w:val="Paragrafi"/>
        <w:rPr>
          <w:sz w:val="21"/>
          <w:szCs w:val="21"/>
        </w:rPr>
      </w:pPr>
    </w:p>
    <w:p w:rsidR="00D023DA" w:rsidRDefault="00D023DA" w:rsidP="004B2DBE">
      <w:pPr>
        <w:pStyle w:val="Paragrafi"/>
        <w:rPr>
          <w:sz w:val="21"/>
          <w:szCs w:val="21"/>
        </w:rPr>
      </w:pPr>
    </w:p>
    <w:p w:rsidR="00D023DA" w:rsidRDefault="00D023DA" w:rsidP="004B2DBE">
      <w:pPr>
        <w:pStyle w:val="Paragrafi"/>
        <w:rPr>
          <w:sz w:val="21"/>
          <w:szCs w:val="21"/>
        </w:rPr>
      </w:pPr>
    </w:p>
    <w:p w:rsidR="00D023DA" w:rsidRDefault="00D023DA" w:rsidP="004B2DBE">
      <w:pPr>
        <w:pStyle w:val="Paragrafi"/>
        <w:rPr>
          <w:sz w:val="21"/>
          <w:szCs w:val="21"/>
        </w:rPr>
      </w:pPr>
    </w:p>
    <w:p w:rsidR="00D023DA" w:rsidRDefault="00D023DA" w:rsidP="004B2DBE">
      <w:pPr>
        <w:pStyle w:val="Paragrafi"/>
        <w:rPr>
          <w:sz w:val="21"/>
          <w:szCs w:val="21"/>
        </w:rPr>
      </w:pPr>
    </w:p>
    <w:p w:rsidR="00D023DA" w:rsidRDefault="00D023DA" w:rsidP="004B2DBE">
      <w:pPr>
        <w:pStyle w:val="Paragrafi"/>
        <w:rPr>
          <w:sz w:val="21"/>
          <w:szCs w:val="21"/>
        </w:rPr>
      </w:pPr>
    </w:p>
    <w:p w:rsidR="00D023DA" w:rsidRDefault="00D023DA" w:rsidP="004B2DBE">
      <w:pPr>
        <w:pStyle w:val="Paragrafi"/>
        <w:rPr>
          <w:sz w:val="21"/>
          <w:szCs w:val="21"/>
        </w:rPr>
      </w:pPr>
    </w:p>
    <w:p w:rsidR="00D023DA" w:rsidRDefault="00D023DA" w:rsidP="004B2DBE">
      <w:pPr>
        <w:pStyle w:val="Paragrafi"/>
        <w:rPr>
          <w:sz w:val="21"/>
          <w:szCs w:val="21"/>
        </w:rPr>
      </w:pPr>
    </w:p>
    <w:p w:rsidR="00D023DA" w:rsidRDefault="00D023DA" w:rsidP="004B2DBE">
      <w:pPr>
        <w:pStyle w:val="Paragrafi"/>
        <w:rPr>
          <w:sz w:val="21"/>
          <w:szCs w:val="21"/>
        </w:rPr>
      </w:pPr>
    </w:p>
    <w:p w:rsidR="00D023DA" w:rsidRPr="00D50A3D" w:rsidRDefault="00D023DA" w:rsidP="004B2DBE">
      <w:pPr>
        <w:pStyle w:val="Paragrafi"/>
        <w:rPr>
          <w:sz w:val="21"/>
          <w:szCs w:val="21"/>
        </w:rPr>
      </w:pPr>
    </w:p>
    <w:p w:rsidR="00BE5275" w:rsidRPr="00D50A3D" w:rsidRDefault="00BE5275" w:rsidP="004B2DBE">
      <w:pPr>
        <w:pStyle w:val="Paragrafi"/>
        <w:ind w:firstLine="0"/>
        <w:rPr>
          <w:sz w:val="21"/>
          <w:szCs w:val="21"/>
        </w:rPr>
      </w:pPr>
    </w:p>
    <w:p w:rsidR="00BE5275" w:rsidRPr="00D50A3D" w:rsidRDefault="00BE5275" w:rsidP="004B2DBE">
      <w:pPr>
        <w:pStyle w:val="Akti"/>
        <w:keepNext w:val="0"/>
        <w:rPr>
          <w:sz w:val="21"/>
          <w:szCs w:val="21"/>
        </w:rPr>
      </w:pPr>
      <w:r w:rsidRPr="00D50A3D">
        <w:rPr>
          <w:sz w:val="21"/>
          <w:szCs w:val="21"/>
        </w:rPr>
        <w:t>VENDIM</w:t>
      </w:r>
    </w:p>
    <w:p w:rsidR="00BE5275" w:rsidRPr="00D50A3D" w:rsidRDefault="00BE5275" w:rsidP="004B2DBE">
      <w:pPr>
        <w:pStyle w:val="NumriData"/>
        <w:keepNext w:val="0"/>
        <w:rPr>
          <w:sz w:val="21"/>
          <w:szCs w:val="21"/>
        </w:rPr>
      </w:pPr>
      <w:r w:rsidRPr="00D50A3D">
        <w:rPr>
          <w:sz w:val="21"/>
          <w:szCs w:val="21"/>
        </w:rPr>
        <w:t xml:space="preserve">Nr.470, datë 6.5.2009 </w:t>
      </w:r>
    </w:p>
    <w:p w:rsidR="00BE5275" w:rsidRPr="00D50A3D" w:rsidRDefault="00BE5275" w:rsidP="004B2DBE">
      <w:pPr>
        <w:pStyle w:val="Paragrafi"/>
        <w:rPr>
          <w:sz w:val="21"/>
          <w:szCs w:val="21"/>
        </w:rPr>
      </w:pPr>
    </w:p>
    <w:p w:rsidR="00BE5275" w:rsidRPr="00D50A3D" w:rsidRDefault="00BE5275" w:rsidP="004B2DBE">
      <w:pPr>
        <w:pStyle w:val="Titulli"/>
        <w:keepNext w:val="0"/>
        <w:rPr>
          <w:sz w:val="21"/>
          <w:szCs w:val="21"/>
        </w:rPr>
      </w:pPr>
      <w:r w:rsidRPr="00D50A3D">
        <w:rPr>
          <w:sz w:val="21"/>
          <w:szCs w:val="21"/>
        </w:rPr>
        <w:t xml:space="preserve">PËR MIRATIMIN E MODELIT DHE TË SPECIFIKIMEVE TË DOKUMENTEVE TË UDHËTIMIT PËR TË HUAJT </w:t>
      </w: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r w:rsidRPr="00D50A3D">
        <w:rPr>
          <w:sz w:val="21"/>
          <w:szCs w:val="21"/>
        </w:rPr>
        <w:t>Në mbështetje të nenit 100 të Kushtetutës, të neneve 94 e 30, pika 3 të ligjit nr.9959, datë 17.7.2008 “Për të huajt”, dhe të nenit 12 të ligjit nr.8432, datë 14.12.1998 “Për azilin në Republikën e Shqipërisë”, të ndryshuar, me propozimin e Ministrit të Brendshëm, Këshilli i Ministrave</w:t>
      </w:r>
    </w:p>
    <w:p w:rsidR="00BE5275" w:rsidRPr="00D50A3D" w:rsidRDefault="00BE5275" w:rsidP="004B2DBE">
      <w:pPr>
        <w:pStyle w:val="Paragrafi"/>
        <w:rPr>
          <w:sz w:val="21"/>
          <w:szCs w:val="21"/>
        </w:rPr>
      </w:pPr>
    </w:p>
    <w:p w:rsidR="00BE5275" w:rsidRPr="00D50A3D" w:rsidRDefault="00BE5275" w:rsidP="004B2DBE">
      <w:pPr>
        <w:pStyle w:val="VENDOSI"/>
        <w:keepNext w:val="0"/>
        <w:rPr>
          <w:sz w:val="21"/>
          <w:szCs w:val="21"/>
        </w:rPr>
      </w:pPr>
      <w:r w:rsidRPr="00D50A3D">
        <w:rPr>
          <w:sz w:val="21"/>
          <w:szCs w:val="21"/>
        </w:rPr>
        <w:t>VENDOSI:</w:t>
      </w:r>
    </w:p>
    <w:p w:rsidR="00BE5275" w:rsidRPr="00D50A3D" w:rsidRDefault="00BE5275" w:rsidP="004B2DBE">
      <w:pPr>
        <w:pStyle w:val="Paragrafi"/>
        <w:rPr>
          <w:rFonts w:eastAsia="Arial"/>
          <w:sz w:val="21"/>
          <w:szCs w:val="21"/>
        </w:rPr>
      </w:pPr>
    </w:p>
    <w:p w:rsidR="00BE5275" w:rsidRPr="00D50A3D" w:rsidRDefault="00BE5275" w:rsidP="004B2DBE">
      <w:pPr>
        <w:pStyle w:val="Paragrafi"/>
        <w:rPr>
          <w:sz w:val="21"/>
          <w:szCs w:val="21"/>
        </w:rPr>
      </w:pPr>
      <w:r w:rsidRPr="00D50A3D">
        <w:rPr>
          <w:rFonts w:eastAsia="Arial"/>
          <w:sz w:val="21"/>
          <w:szCs w:val="21"/>
        </w:rPr>
        <w:t>1.  </w:t>
      </w:r>
      <w:r w:rsidRPr="00D50A3D">
        <w:rPr>
          <w:sz w:val="21"/>
          <w:szCs w:val="21"/>
        </w:rPr>
        <w:t>Modeli dhe specifikimet e dokumenteve të udhëtimit për shtetasit e huaj, të pasaportës për të huajt, dokumentit të udhëtimit për refugjatët dhe të kartës së identitetit për të huajt të jenë të njëjta me ato të dokumenteve të udhëtimit për shtetasit shqiptarë, të parashikuara në vendimin nr.541, datë 26.7.2006 të Këshillit të Ministrave “Për miratimin e modelit të pasaportave dhe përmirësimin e sistemit të lëshimit të tyre”. </w:t>
      </w:r>
    </w:p>
    <w:p w:rsidR="00BE5275" w:rsidRPr="00D50A3D" w:rsidRDefault="00BE5275" w:rsidP="004B2DBE">
      <w:pPr>
        <w:pStyle w:val="Paragrafi"/>
        <w:rPr>
          <w:sz w:val="21"/>
          <w:szCs w:val="21"/>
        </w:rPr>
      </w:pPr>
      <w:r w:rsidRPr="00D50A3D">
        <w:rPr>
          <w:rFonts w:eastAsia="Arial"/>
          <w:sz w:val="21"/>
          <w:szCs w:val="21"/>
        </w:rPr>
        <w:t>2.  </w:t>
      </w:r>
      <w:r w:rsidRPr="00D50A3D">
        <w:rPr>
          <w:sz w:val="21"/>
          <w:szCs w:val="21"/>
        </w:rPr>
        <w:t>Kapaku dhe fleta e parë e personalizuar e dokumenteve të udhëtimit për të huajt të kenë ngjyrën dhe mbishkrimet, sipas specimenteve, të përcaktuara në anekset 1 e 2, që i bashkëlidhen këtij vendimi. </w:t>
      </w:r>
    </w:p>
    <w:p w:rsidR="00BE5275" w:rsidRPr="00D50A3D" w:rsidRDefault="00BE5275" w:rsidP="004B2DBE">
      <w:pPr>
        <w:pStyle w:val="Paragrafi"/>
        <w:rPr>
          <w:sz w:val="21"/>
          <w:szCs w:val="21"/>
        </w:rPr>
      </w:pPr>
      <w:r w:rsidRPr="00D50A3D">
        <w:rPr>
          <w:rFonts w:eastAsia="Arial"/>
          <w:sz w:val="21"/>
          <w:szCs w:val="21"/>
        </w:rPr>
        <w:t>3.  </w:t>
      </w:r>
      <w:r w:rsidRPr="00D50A3D">
        <w:rPr>
          <w:sz w:val="21"/>
          <w:szCs w:val="21"/>
        </w:rPr>
        <w:t>Procedurat e aplikimit dhe të lëshimit të këtyre dokumenteve miratohen me udhëzim të Ministrit të Brendshëm. </w:t>
      </w:r>
    </w:p>
    <w:p w:rsidR="00BE5275" w:rsidRPr="00D50A3D" w:rsidRDefault="00BE5275" w:rsidP="004B2DBE">
      <w:pPr>
        <w:pStyle w:val="Paragrafi"/>
        <w:rPr>
          <w:sz w:val="21"/>
          <w:szCs w:val="21"/>
        </w:rPr>
      </w:pPr>
      <w:r w:rsidRPr="00D50A3D">
        <w:rPr>
          <w:rFonts w:eastAsia="Arial"/>
          <w:sz w:val="21"/>
          <w:szCs w:val="21"/>
        </w:rPr>
        <w:t>4.  </w:t>
      </w:r>
      <w:r w:rsidRPr="00D50A3D">
        <w:rPr>
          <w:sz w:val="21"/>
          <w:szCs w:val="21"/>
        </w:rPr>
        <w:t>Ngarkohet Ministria e Brendshme për zbatimin e këtij vendimi. </w:t>
      </w:r>
    </w:p>
    <w:p w:rsidR="00BE5275" w:rsidRPr="00D50A3D" w:rsidRDefault="00BE5275" w:rsidP="004B2DBE">
      <w:pPr>
        <w:pStyle w:val="Paragrafi"/>
        <w:rPr>
          <w:sz w:val="21"/>
          <w:szCs w:val="21"/>
        </w:rPr>
      </w:pPr>
      <w:r w:rsidRPr="00D50A3D">
        <w:rPr>
          <w:sz w:val="21"/>
          <w:szCs w:val="21"/>
        </w:rPr>
        <w:t>Ky vendim hyn në fuqi pas botimit në Fletoren Zyrtare.</w:t>
      </w:r>
    </w:p>
    <w:p w:rsidR="00BE5275" w:rsidRPr="00D50A3D" w:rsidRDefault="00BE5275" w:rsidP="004B2DBE">
      <w:pPr>
        <w:pStyle w:val="Paragrafi"/>
        <w:rPr>
          <w:sz w:val="21"/>
          <w:szCs w:val="21"/>
        </w:rPr>
      </w:pPr>
    </w:p>
    <w:p w:rsidR="00BE5275" w:rsidRPr="00D50A3D" w:rsidRDefault="00BE5275" w:rsidP="004B2DBE">
      <w:pPr>
        <w:pStyle w:val="Autoriteti"/>
        <w:keepNext w:val="0"/>
        <w:rPr>
          <w:sz w:val="21"/>
          <w:szCs w:val="21"/>
        </w:rPr>
      </w:pPr>
      <w:r w:rsidRPr="00D50A3D">
        <w:rPr>
          <w:sz w:val="21"/>
          <w:szCs w:val="21"/>
        </w:rPr>
        <w:t>KRYEMINISTRI</w:t>
      </w:r>
    </w:p>
    <w:p w:rsidR="00BE5275" w:rsidRPr="00D50A3D" w:rsidRDefault="00BE5275" w:rsidP="004B2DBE">
      <w:pPr>
        <w:pStyle w:val="AutoritetiEmer"/>
        <w:rPr>
          <w:sz w:val="21"/>
          <w:szCs w:val="21"/>
        </w:rPr>
      </w:pPr>
      <w:r w:rsidRPr="00D50A3D">
        <w:rPr>
          <w:sz w:val="21"/>
          <w:szCs w:val="21"/>
        </w:rPr>
        <w:t>Sali  Berisha</w:t>
      </w:r>
    </w:p>
    <w:p w:rsidR="00BE5275" w:rsidRPr="00D50A3D" w:rsidRDefault="00BE5275" w:rsidP="004B2DBE">
      <w:pPr>
        <w:pStyle w:val="Paragrafi"/>
        <w:rPr>
          <w:sz w:val="21"/>
          <w:szCs w:val="21"/>
        </w:rPr>
      </w:pPr>
    </w:p>
    <w:p w:rsidR="00512ECA" w:rsidRPr="00D50A3D" w:rsidRDefault="00512ECA" w:rsidP="004B2DBE">
      <w:pPr>
        <w:pStyle w:val="Paragrafi"/>
        <w:rPr>
          <w:sz w:val="21"/>
          <w:szCs w:val="21"/>
        </w:rPr>
      </w:pPr>
    </w:p>
    <w:p w:rsidR="00512ECA" w:rsidRPr="00D50A3D" w:rsidRDefault="00512ECA" w:rsidP="004B2DBE">
      <w:pPr>
        <w:pStyle w:val="Paragrafi"/>
        <w:rPr>
          <w:sz w:val="21"/>
          <w:szCs w:val="21"/>
        </w:rPr>
      </w:pPr>
    </w:p>
    <w:p w:rsidR="00BE5275" w:rsidRPr="00D50A3D" w:rsidRDefault="00BE5275" w:rsidP="00FB1CD6">
      <w:pPr>
        <w:pStyle w:val="AneksiNr"/>
      </w:pPr>
      <w:r w:rsidRPr="00D50A3D">
        <w:t>Aneksi 1</w:t>
      </w:r>
    </w:p>
    <w:p w:rsidR="00BE5275" w:rsidRPr="00D50A3D" w:rsidRDefault="00BE5275" w:rsidP="00FB1CD6">
      <w:pPr>
        <w:pStyle w:val="AneksiNr"/>
      </w:pPr>
      <w:r w:rsidRPr="00D50A3D">
        <w:t>Specifikimet teknike të “Pasaportë për të huajt”</w:t>
      </w: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r w:rsidRPr="00D50A3D">
        <w:rPr>
          <w:sz w:val="21"/>
          <w:szCs w:val="21"/>
        </w:rPr>
        <w:t>Dokumenti i udhëtimit “Pasaportë për të huajt” do të jetë me përmasa 125x88</w:t>
      </w:r>
      <w:r w:rsidR="00DE381D">
        <w:rPr>
          <w:sz w:val="21"/>
          <w:szCs w:val="21"/>
        </w:rPr>
        <w:t xml:space="preserve"> </w:t>
      </w:r>
      <w:r w:rsidRPr="00D50A3D">
        <w:rPr>
          <w:sz w:val="21"/>
          <w:szCs w:val="21"/>
        </w:rPr>
        <w:t>mm, me qoshe të rrumbullakëta dhe do të ketë 32 faqe (përjashto kapakët).</w:t>
      </w:r>
    </w:p>
    <w:p w:rsidR="00BE5275" w:rsidRPr="00D50A3D" w:rsidRDefault="00BE5275" w:rsidP="004B2DBE">
      <w:pPr>
        <w:pStyle w:val="Paragrafi"/>
        <w:rPr>
          <w:sz w:val="21"/>
          <w:szCs w:val="21"/>
        </w:rPr>
      </w:pPr>
      <w:r w:rsidRPr="00D50A3D">
        <w:rPr>
          <w:sz w:val="21"/>
          <w:szCs w:val="21"/>
        </w:rPr>
        <w:t>Kapaku i dokumentit të udhëtimit “Pasaportë për të huajt” do të jetë me ngjyrë gri të errët.</w:t>
      </w:r>
    </w:p>
    <w:p w:rsidR="00BE5275" w:rsidRPr="00D50A3D" w:rsidRDefault="00BE5275" w:rsidP="004B2DBE">
      <w:pPr>
        <w:pStyle w:val="Paragrafi"/>
        <w:rPr>
          <w:sz w:val="21"/>
          <w:szCs w:val="21"/>
        </w:rPr>
      </w:pPr>
      <w:r w:rsidRPr="00D50A3D">
        <w:rPr>
          <w:sz w:val="21"/>
          <w:szCs w:val="21"/>
        </w:rPr>
        <w:t xml:space="preserve">Në faqen ballore të kapakut të dokumentit, në pjesën e sipërme të saj do të shkruhet në gjuhën shqipe dhe angleze: “REPUBLIKA E SHQIPËRISË / </w:t>
      </w:r>
      <w:smartTag w:uri="urn:schemas-microsoft-com:office:smarttags" w:element="place">
        <w:smartTag w:uri="urn:schemas-microsoft-com:office:smarttags" w:element="PlaceType">
          <w:r w:rsidRPr="00D50A3D">
            <w:rPr>
              <w:sz w:val="21"/>
              <w:szCs w:val="21"/>
            </w:rPr>
            <w:t>REPUBLIC</w:t>
          </w:r>
        </w:smartTag>
        <w:r w:rsidRPr="00D50A3D">
          <w:rPr>
            <w:sz w:val="21"/>
            <w:szCs w:val="21"/>
          </w:rPr>
          <w:t xml:space="preserve"> OF </w:t>
        </w:r>
        <w:smartTag w:uri="urn:schemas-microsoft-com:office:smarttags" w:element="PlaceName">
          <w:r w:rsidRPr="00D50A3D">
            <w:rPr>
              <w:sz w:val="21"/>
              <w:szCs w:val="21"/>
            </w:rPr>
            <w:t>ALBANIA</w:t>
          </w:r>
        </w:smartTag>
      </w:smartTag>
      <w:r w:rsidRPr="00D50A3D">
        <w:rPr>
          <w:sz w:val="21"/>
          <w:szCs w:val="21"/>
        </w:rPr>
        <w:t>”.</w:t>
      </w:r>
    </w:p>
    <w:p w:rsidR="00BE5275" w:rsidRPr="00D50A3D" w:rsidRDefault="00BE5275" w:rsidP="004B2DBE">
      <w:pPr>
        <w:pStyle w:val="Paragrafi"/>
        <w:rPr>
          <w:sz w:val="21"/>
          <w:szCs w:val="21"/>
        </w:rPr>
      </w:pPr>
      <w:r w:rsidRPr="00D50A3D">
        <w:rPr>
          <w:sz w:val="21"/>
          <w:szCs w:val="21"/>
        </w:rPr>
        <w:t>Në faqen ballore të kapakut të dokumentit, në pjesën e mesit do të vendoset emblema e Republikës së Shqipërisë.</w:t>
      </w:r>
    </w:p>
    <w:p w:rsidR="00BE5275" w:rsidRPr="00D50A3D" w:rsidRDefault="00BE5275" w:rsidP="004B2DBE">
      <w:pPr>
        <w:pStyle w:val="Paragrafi"/>
        <w:rPr>
          <w:sz w:val="21"/>
          <w:szCs w:val="21"/>
        </w:rPr>
      </w:pPr>
      <w:r w:rsidRPr="00D50A3D">
        <w:rPr>
          <w:sz w:val="21"/>
          <w:szCs w:val="21"/>
        </w:rPr>
        <w:t>Në faqen ballore të kapakut të dokumentit, në pjesën e poshtme dhe në faqen e parë të fletës së personalizuar do të shkruhet në gjuhën shqipe dhe angleze:</w:t>
      </w:r>
    </w:p>
    <w:p w:rsidR="00BE5275" w:rsidRPr="00D50A3D" w:rsidRDefault="00BE5275" w:rsidP="004B2DBE">
      <w:pPr>
        <w:pStyle w:val="Paragrafi"/>
        <w:rPr>
          <w:sz w:val="21"/>
          <w:szCs w:val="21"/>
        </w:rPr>
      </w:pPr>
      <w:r w:rsidRPr="00D50A3D">
        <w:rPr>
          <w:sz w:val="21"/>
          <w:szCs w:val="21"/>
        </w:rPr>
        <w:t>“PASAPORTË PËR TË HUAJT/FOREIGNERS’ PASSPORT”</w:t>
      </w:r>
    </w:p>
    <w:p w:rsidR="00BE5275" w:rsidRPr="00D50A3D" w:rsidRDefault="00BE5275" w:rsidP="004B2DBE">
      <w:pPr>
        <w:pStyle w:val="Paragrafi"/>
        <w:rPr>
          <w:sz w:val="21"/>
          <w:szCs w:val="21"/>
        </w:rPr>
      </w:pPr>
      <w:r w:rsidRPr="00D50A3D">
        <w:rPr>
          <w:sz w:val="21"/>
          <w:szCs w:val="21"/>
        </w:rPr>
        <w:t xml:space="preserve">Shënim. Dokumneti i udhëtimit “Pasaportë për të huajt” në pjesët e tjera të saj do të jetë i njëjtë me pasaportën biometrike për shtetasit shqiptarë. </w:t>
      </w:r>
    </w:p>
    <w:p w:rsidR="00BE5275" w:rsidRPr="00D50A3D" w:rsidRDefault="00BE5275" w:rsidP="004B2DBE">
      <w:pPr>
        <w:pStyle w:val="Paragrafi"/>
        <w:rPr>
          <w:sz w:val="21"/>
          <w:szCs w:val="21"/>
        </w:rPr>
      </w:pPr>
    </w:p>
    <w:p w:rsidR="00BE5275" w:rsidRDefault="00BE5275" w:rsidP="004B2DBE">
      <w:pPr>
        <w:pStyle w:val="Paragrafi"/>
        <w:jc w:val="center"/>
        <w:rPr>
          <w:sz w:val="21"/>
          <w:szCs w:val="21"/>
        </w:rPr>
      </w:pPr>
    </w:p>
    <w:p w:rsidR="004B2DBE" w:rsidRDefault="004B2DBE" w:rsidP="004B2DBE">
      <w:pPr>
        <w:pStyle w:val="Paragrafi"/>
        <w:jc w:val="center"/>
        <w:rPr>
          <w:sz w:val="21"/>
          <w:szCs w:val="21"/>
        </w:rPr>
      </w:pPr>
    </w:p>
    <w:p w:rsidR="004B2DBE" w:rsidRDefault="004B2DBE" w:rsidP="004B2DBE">
      <w:pPr>
        <w:pStyle w:val="Paragrafi"/>
        <w:jc w:val="center"/>
        <w:rPr>
          <w:sz w:val="21"/>
          <w:szCs w:val="21"/>
        </w:rPr>
      </w:pPr>
    </w:p>
    <w:p w:rsidR="004B2DBE" w:rsidRDefault="004B2DBE" w:rsidP="004B2DBE">
      <w:pPr>
        <w:pStyle w:val="Paragrafi"/>
        <w:jc w:val="center"/>
        <w:rPr>
          <w:sz w:val="21"/>
          <w:szCs w:val="21"/>
        </w:rPr>
      </w:pPr>
    </w:p>
    <w:p w:rsidR="004B2DBE" w:rsidRDefault="004B2DBE" w:rsidP="004B2DBE">
      <w:pPr>
        <w:pStyle w:val="Paragrafi"/>
        <w:jc w:val="center"/>
        <w:rPr>
          <w:sz w:val="21"/>
          <w:szCs w:val="21"/>
        </w:rPr>
      </w:pPr>
    </w:p>
    <w:p w:rsidR="004B2DBE" w:rsidRDefault="004B2DBE" w:rsidP="004B2DBE">
      <w:pPr>
        <w:pStyle w:val="Paragrafi"/>
        <w:jc w:val="center"/>
        <w:rPr>
          <w:sz w:val="21"/>
          <w:szCs w:val="21"/>
        </w:rPr>
      </w:pPr>
    </w:p>
    <w:p w:rsidR="004B2DBE" w:rsidRDefault="004B2DBE" w:rsidP="004B2DBE">
      <w:pPr>
        <w:pStyle w:val="Paragrafi"/>
        <w:jc w:val="center"/>
        <w:rPr>
          <w:sz w:val="21"/>
          <w:szCs w:val="21"/>
        </w:rPr>
      </w:pPr>
    </w:p>
    <w:p w:rsidR="004B2DBE" w:rsidRDefault="004B2DBE" w:rsidP="004B2DBE">
      <w:pPr>
        <w:pStyle w:val="Paragrafi"/>
        <w:jc w:val="center"/>
        <w:rPr>
          <w:sz w:val="21"/>
          <w:szCs w:val="21"/>
        </w:rPr>
      </w:pPr>
    </w:p>
    <w:p w:rsidR="004B2DBE" w:rsidRDefault="004B2DBE" w:rsidP="004B2DBE">
      <w:pPr>
        <w:pStyle w:val="Paragrafi"/>
        <w:jc w:val="center"/>
        <w:rPr>
          <w:sz w:val="21"/>
          <w:szCs w:val="21"/>
        </w:rPr>
      </w:pPr>
    </w:p>
    <w:p w:rsidR="004B2DBE" w:rsidRDefault="004B2DBE" w:rsidP="004B2DBE">
      <w:pPr>
        <w:pStyle w:val="Paragrafi"/>
        <w:jc w:val="center"/>
        <w:rPr>
          <w:sz w:val="21"/>
          <w:szCs w:val="21"/>
        </w:rPr>
      </w:pPr>
    </w:p>
    <w:p w:rsidR="004B2DBE" w:rsidRDefault="004B2DBE" w:rsidP="004B2DBE">
      <w:pPr>
        <w:pStyle w:val="Paragrafi"/>
        <w:jc w:val="center"/>
        <w:rPr>
          <w:sz w:val="21"/>
          <w:szCs w:val="21"/>
        </w:rPr>
      </w:pPr>
    </w:p>
    <w:p w:rsidR="004B2DBE" w:rsidRPr="00D50A3D" w:rsidRDefault="004B2DBE" w:rsidP="004B2DBE">
      <w:pPr>
        <w:pStyle w:val="Paragrafi"/>
        <w:jc w:val="center"/>
        <w:rPr>
          <w:sz w:val="21"/>
          <w:szCs w:val="21"/>
        </w:rPr>
      </w:pPr>
    </w:p>
    <w:p w:rsidR="00BE5275" w:rsidRPr="00D50A3D" w:rsidRDefault="00583FF9" w:rsidP="004B2DBE">
      <w:pPr>
        <w:pStyle w:val="Paragrafi"/>
        <w:ind w:firstLine="0"/>
        <w:rPr>
          <w:sz w:val="21"/>
          <w:szCs w:val="21"/>
        </w:rPr>
      </w:pPr>
      <w:r w:rsidRPr="00D50A3D">
        <w:rPr>
          <w:noProof/>
          <w:sz w:val="21"/>
          <w:szCs w:val="21"/>
          <w:lang w:val="en-GB" w:eastAsia="en-GB"/>
        </w:rPr>
        <w:drawing>
          <wp:inline distT="0" distB="0" distL="0" distR="0">
            <wp:extent cx="4914900" cy="480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t="23654"/>
                    <a:stretch>
                      <a:fillRect/>
                    </a:stretch>
                  </pic:blipFill>
                  <pic:spPr bwMode="auto">
                    <a:xfrm>
                      <a:off x="0" y="0"/>
                      <a:ext cx="4914900" cy="4800600"/>
                    </a:xfrm>
                    <a:prstGeom prst="rect">
                      <a:avLst/>
                    </a:prstGeom>
                    <a:noFill/>
                    <a:ln>
                      <a:noFill/>
                    </a:ln>
                  </pic:spPr>
                </pic:pic>
              </a:graphicData>
            </a:graphic>
          </wp:inline>
        </w:drawing>
      </w:r>
    </w:p>
    <w:p w:rsidR="00BE5275" w:rsidRPr="00D50A3D" w:rsidRDefault="00BE5275" w:rsidP="004B2DBE">
      <w:pPr>
        <w:pStyle w:val="Paragrafi"/>
        <w:jc w:val="center"/>
        <w:rPr>
          <w:sz w:val="21"/>
          <w:szCs w:val="21"/>
        </w:rPr>
      </w:pPr>
    </w:p>
    <w:p w:rsidR="00BE5275" w:rsidRPr="00D50A3D" w:rsidRDefault="00BE5275" w:rsidP="004B2DBE">
      <w:pPr>
        <w:pStyle w:val="Paragrafi"/>
        <w:jc w:val="center"/>
        <w:rPr>
          <w:sz w:val="21"/>
          <w:szCs w:val="21"/>
        </w:rPr>
      </w:pPr>
    </w:p>
    <w:p w:rsidR="00BE5275" w:rsidRPr="00D50A3D" w:rsidRDefault="00BE5275" w:rsidP="004B2DBE">
      <w:pPr>
        <w:pStyle w:val="Paragrafi"/>
        <w:jc w:val="center"/>
        <w:rPr>
          <w:sz w:val="21"/>
          <w:szCs w:val="21"/>
        </w:rPr>
      </w:pPr>
    </w:p>
    <w:p w:rsidR="00BE5275" w:rsidRPr="00D50A3D" w:rsidRDefault="00BE5275" w:rsidP="004B2DBE">
      <w:pPr>
        <w:pStyle w:val="Paragrafi"/>
        <w:jc w:val="center"/>
        <w:rPr>
          <w:sz w:val="21"/>
          <w:szCs w:val="21"/>
        </w:rPr>
      </w:pPr>
    </w:p>
    <w:p w:rsidR="00BE5275" w:rsidRPr="00D50A3D" w:rsidRDefault="00BE5275" w:rsidP="004B2DBE">
      <w:pPr>
        <w:pStyle w:val="Paragrafi"/>
        <w:jc w:val="center"/>
        <w:rPr>
          <w:sz w:val="21"/>
          <w:szCs w:val="21"/>
        </w:rPr>
      </w:pPr>
    </w:p>
    <w:p w:rsidR="00BE5275" w:rsidRPr="00D50A3D" w:rsidRDefault="00BE5275" w:rsidP="004B2DBE">
      <w:pPr>
        <w:pStyle w:val="Paragrafi"/>
        <w:jc w:val="center"/>
        <w:rPr>
          <w:sz w:val="21"/>
          <w:szCs w:val="21"/>
        </w:rPr>
      </w:pPr>
    </w:p>
    <w:p w:rsidR="00BE5275" w:rsidRPr="00D50A3D" w:rsidRDefault="00BE5275" w:rsidP="004B2DBE">
      <w:pPr>
        <w:pStyle w:val="Paragrafi"/>
        <w:jc w:val="center"/>
        <w:rPr>
          <w:sz w:val="21"/>
          <w:szCs w:val="21"/>
        </w:rPr>
      </w:pPr>
    </w:p>
    <w:p w:rsidR="00BE5275" w:rsidRPr="00D50A3D" w:rsidRDefault="00BE5275" w:rsidP="004B2DBE">
      <w:pPr>
        <w:pStyle w:val="Paragrafi"/>
        <w:jc w:val="center"/>
        <w:rPr>
          <w:sz w:val="21"/>
          <w:szCs w:val="21"/>
        </w:rPr>
      </w:pPr>
    </w:p>
    <w:p w:rsidR="00BE5275" w:rsidRPr="00D50A3D" w:rsidRDefault="00583FF9" w:rsidP="004B2DBE">
      <w:pPr>
        <w:pStyle w:val="Paragrafi"/>
        <w:rPr>
          <w:sz w:val="21"/>
          <w:szCs w:val="21"/>
        </w:rPr>
      </w:pPr>
      <w:r w:rsidRPr="00D50A3D">
        <w:rPr>
          <w:noProof/>
          <w:sz w:val="21"/>
          <w:szCs w:val="21"/>
          <w:lang w:val="en-GB" w:eastAsia="en-GB"/>
        </w:rPr>
        <w:drawing>
          <wp:inline distT="0" distB="0" distL="0" distR="0">
            <wp:extent cx="4333875" cy="67532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33875" cy="6753225"/>
                    </a:xfrm>
                    <a:prstGeom prst="rect">
                      <a:avLst/>
                    </a:prstGeom>
                    <a:noFill/>
                    <a:ln>
                      <a:noFill/>
                    </a:ln>
                  </pic:spPr>
                </pic:pic>
              </a:graphicData>
            </a:graphic>
          </wp:inline>
        </w:drawing>
      </w:r>
    </w:p>
    <w:p w:rsidR="00BE5275" w:rsidRPr="00D50A3D" w:rsidRDefault="00BE5275" w:rsidP="004B2DBE">
      <w:pPr>
        <w:pStyle w:val="Paragrafi"/>
        <w:jc w:val="center"/>
        <w:rPr>
          <w:sz w:val="21"/>
          <w:szCs w:val="21"/>
        </w:rPr>
      </w:pPr>
    </w:p>
    <w:p w:rsidR="00BE5275" w:rsidRPr="00D50A3D" w:rsidRDefault="00BE5275" w:rsidP="004B2DBE">
      <w:pPr>
        <w:pStyle w:val="Paragrafi"/>
        <w:ind w:firstLine="0"/>
        <w:rPr>
          <w:sz w:val="21"/>
          <w:szCs w:val="21"/>
        </w:rPr>
      </w:pPr>
    </w:p>
    <w:p w:rsidR="00BE5275" w:rsidRPr="00D50A3D" w:rsidRDefault="00BE5275" w:rsidP="004B2DBE">
      <w:pPr>
        <w:pStyle w:val="Paragrafi"/>
        <w:jc w:val="center"/>
        <w:rPr>
          <w:sz w:val="21"/>
          <w:szCs w:val="21"/>
        </w:rPr>
      </w:pPr>
    </w:p>
    <w:p w:rsidR="00BE5275" w:rsidRPr="00D50A3D" w:rsidRDefault="00BE5275" w:rsidP="004B2DBE">
      <w:pPr>
        <w:pStyle w:val="Paragrafi"/>
        <w:jc w:val="center"/>
        <w:rPr>
          <w:sz w:val="21"/>
          <w:szCs w:val="21"/>
        </w:rPr>
      </w:pPr>
    </w:p>
    <w:p w:rsidR="00BE5275" w:rsidRPr="00D50A3D" w:rsidRDefault="00BE5275" w:rsidP="004B2DBE">
      <w:pPr>
        <w:pStyle w:val="Paragrafi"/>
        <w:jc w:val="center"/>
        <w:rPr>
          <w:sz w:val="21"/>
          <w:szCs w:val="21"/>
        </w:rPr>
      </w:pPr>
    </w:p>
    <w:p w:rsidR="00BE5275" w:rsidRPr="00D50A3D" w:rsidRDefault="00BE5275" w:rsidP="004B2DBE">
      <w:pPr>
        <w:pStyle w:val="Paragrafi"/>
        <w:rPr>
          <w:sz w:val="21"/>
          <w:szCs w:val="21"/>
        </w:rPr>
      </w:pPr>
    </w:p>
    <w:p w:rsidR="00BE5275" w:rsidRPr="00D50A3D" w:rsidRDefault="00583FF9" w:rsidP="004B2DBE">
      <w:pPr>
        <w:pStyle w:val="Paragrafi"/>
        <w:jc w:val="center"/>
        <w:rPr>
          <w:sz w:val="21"/>
          <w:szCs w:val="21"/>
        </w:rPr>
      </w:pPr>
      <w:r w:rsidRPr="00D50A3D">
        <w:rPr>
          <w:noProof/>
          <w:sz w:val="21"/>
          <w:szCs w:val="21"/>
          <w:lang w:val="en-GB" w:eastAsia="en-GB"/>
        </w:rPr>
        <w:drawing>
          <wp:inline distT="0" distB="0" distL="0" distR="0">
            <wp:extent cx="5486400" cy="7658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7658100"/>
                    </a:xfrm>
                    <a:prstGeom prst="rect">
                      <a:avLst/>
                    </a:prstGeom>
                    <a:noFill/>
                    <a:ln>
                      <a:noFill/>
                    </a:ln>
                  </pic:spPr>
                </pic:pic>
              </a:graphicData>
            </a:graphic>
          </wp:inline>
        </w:drawing>
      </w:r>
    </w:p>
    <w:p w:rsidR="004B2DBE" w:rsidRDefault="004B2DBE" w:rsidP="004B2DBE">
      <w:pPr>
        <w:pStyle w:val="Paragrafi"/>
        <w:jc w:val="center"/>
        <w:rPr>
          <w:sz w:val="21"/>
          <w:szCs w:val="21"/>
        </w:rPr>
      </w:pPr>
    </w:p>
    <w:p w:rsidR="004B2DBE" w:rsidRDefault="004B2DBE" w:rsidP="004B2DBE">
      <w:pPr>
        <w:pStyle w:val="Paragrafi"/>
        <w:jc w:val="center"/>
        <w:rPr>
          <w:sz w:val="21"/>
          <w:szCs w:val="21"/>
        </w:rPr>
      </w:pPr>
    </w:p>
    <w:p w:rsidR="004B2DBE" w:rsidRDefault="004B2DBE" w:rsidP="004B2DBE">
      <w:pPr>
        <w:pStyle w:val="Paragrafi"/>
        <w:jc w:val="center"/>
        <w:rPr>
          <w:sz w:val="21"/>
          <w:szCs w:val="21"/>
        </w:rPr>
      </w:pPr>
    </w:p>
    <w:p w:rsidR="00BE5275" w:rsidRPr="00D50A3D" w:rsidRDefault="00BE5275" w:rsidP="0097621C">
      <w:pPr>
        <w:pStyle w:val="AneksiNr"/>
      </w:pPr>
      <w:r w:rsidRPr="00D50A3D">
        <w:t>Aneksi 2</w:t>
      </w:r>
    </w:p>
    <w:p w:rsidR="00BE5275" w:rsidRPr="00D50A3D" w:rsidRDefault="00BE5275" w:rsidP="0097621C">
      <w:pPr>
        <w:pStyle w:val="AneksiNr"/>
      </w:pPr>
      <w:r w:rsidRPr="00D50A3D">
        <w:t>Specifikimet teknike të dokumnetit të udhëtimit për refugjatët</w:t>
      </w: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r w:rsidRPr="00D50A3D">
        <w:rPr>
          <w:sz w:val="21"/>
          <w:szCs w:val="21"/>
        </w:rPr>
        <w:t>Dokumenti i udhëtimit për refugjatët do të jetë me përmasa 125x88mm, me qoshe të rrumbullakëta dhe do të ketë 32 faqe (përjashto kapakët).</w:t>
      </w:r>
    </w:p>
    <w:p w:rsidR="00BE5275" w:rsidRPr="00D50A3D" w:rsidRDefault="00BE5275" w:rsidP="004B2DBE">
      <w:pPr>
        <w:pStyle w:val="Paragrafi"/>
        <w:rPr>
          <w:sz w:val="21"/>
          <w:szCs w:val="21"/>
        </w:rPr>
      </w:pPr>
      <w:r w:rsidRPr="00D50A3D">
        <w:rPr>
          <w:sz w:val="21"/>
          <w:szCs w:val="21"/>
        </w:rPr>
        <w:t>Kapaku i dokumentit të udhëtimit për refugjatët do të jetë me ngjyrë blu, me dy shirita të verdhë në majtë lart.</w:t>
      </w:r>
    </w:p>
    <w:p w:rsidR="00BE5275" w:rsidRPr="00D50A3D" w:rsidRDefault="00BE5275" w:rsidP="004B2DBE">
      <w:pPr>
        <w:pStyle w:val="Paragrafi"/>
        <w:rPr>
          <w:sz w:val="21"/>
          <w:szCs w:val="21"/>
        </w:rPr>
      </w:pPr>
      <w:r w:rsidRPr="00D50A3D">
        <w:rPr>
          <w:sz w:val="21"/>
          <w:szCs w:val="21"/>
        </w:rPr>
        <w:t xml:space="preserve">Në faqen ballore të kapakut të dokumentit, në pjesën e sipërme të saj do të shkruhet në gjuhën shqipe dhe angleze: “REPUBLIKA E SHQIPËRISË / </w:t>
      </w:r>
      <w:smartTag w:uri="urn:schemas-microsoft-com:office:smarttags" w:element="place">
        <w:smartTag w:uri="urn:schemas-microsoft-com:office:smarttags" w:element="PlaceType">
          <w:r w:rsidRPr="00D50A3D">
            <w:rPr>
              <w:sz w:val="21"/>
              <w:szCs w:val="21"/>
            </w:rPr>
            <w:t>REPUBLIC</w:t>
          </w:r>
        </w:smartTag>
        <w:r w:rsidRPr="00D50A3D">
          <w:rPr>
            <w:sz w:val="21"/>
            <w:szCs w:val="21"/>
          </w:rPr>
          <w:t xml:space="preserve"> OF </w:t>
        </w:r>
        <w:smartTag w:uri="urn:schemas-microsoft-com:office:smarttags" w:element="PlaceName">
          <w:r w:rsidRPr="00D50A3D">
            <w:rPr>
              <w:sz w:val="21"/>
              <w:szCs w:val="21"/>
            </w:rPr>
            <w:t>ALBANIA</w:t>
          </w:r>
        </w:smartTag>
      </w:smartTag>
      <w:r w:rsidRPr="00D50A3D">
        <w:rPr>
          <w:sz w:val="21"/>
          <w:szCs w:val="21"/>
        </w:rPr>
        <w:t>”.</w:t>
      </w:r>
    </w:p>
    <w:p w:rsidR="00BE5275" w:rsidRPr="00D50A3D" w:rsidRDefault="00BE5275" w:rsidP="004B2DBE">
      <w:pPr>
        <w:pStyle w:val="Paragrafi"/>
        <w:rPr>
          <w:sz w:val="21"/>
          <w:szCs w:val="21"/>
        </w:rPr>
      </w:pPr>
      <w:r w:rsidRPr="00D50A3D">
        <w:rPr>
          <w:sz w:val="21"/>
          <w:szCs w:val="21"/>
        </w:rPr>
        <w:t>Në faqen ballore të kapakut të dokumentit, në pjesën e mesit do të vendoset emblema e Republikës së Shqipërisë.</w:t>
      </w:r>
    </w:p>
    <w:p w:rsidR="00BE5275" w:rsidRPr="00D50A3D" w:rsidRDefault="00BE5275" w:rsidP="004B2DBE">
      <w:pPr>
        <w:pStyle w:val="Paragrafi"/>
        <w:rPr>
          <w:sz w:val="21"/>
          <w:szCs w:val="21"/>
        </w:rPr>
      </w:pPr>
      <w:r w:rsidRPr="00D50A3D">
        <w:rPr>
          <w:sz w:val="21"/>
          <w:szCs w:val="21"/>
        </w:rPr>
        <w:t>Në faqen ballore të kapakut të dokumentit, në pjesën e poshtme dhe në faqen e parë të fletës së personalizuar do të shkruhet në gjuhën shqipe dhe angleze:</w:t>
      </w:r>
    </w:p>
    <w:p w:rsidR="00BE5275" w:rsidRPr="00D50A3D" w:rsidRDefault="00BE5275" w:rsidP="004B2DBE">
      <w:pPr>
        <w:pStyle w:val="Paragrafi"/>
        <w:rPr>
          <w:sz w:val="21"/>
          <w:szCs w:val="21"/>
        </w:rPr>
      </w:pPr>
      <w:r w:rsidRPr="00D50A3D">
        <w:rPr>
          <w:sz w:val="21"/>
          <w:szCs w:val="21"/>
        </w:rPr>
        <w:t>“DOKUMENT UDHËTIMI PËR REFUGJATËT (Konventa e Gjenevës 28 korrik 1951) / TRAVEL DOCUMET (Geneva Convention of 28 July 1951).</w:t>
      </w:r>
    </w:p>
    <w:p w:rsidR="00BE5275" w:rsidRPr="00D50A3D" w:rsidRDefault="00BE5275" w:rsidP="004B2DBE">
      <w:pPr>
        <w:pStyle w:val="Paragrafi"/>
        <w:rPr>
          <w:sz w:val="21"/>
          <w:szCs w:val="21"/>
        </w:rPr>
      </w:pPr>
      <w:r w:rsidRPr="00D50A3D">
        <w:rPr>
          <w:sz w:val="21"/>
          <w:szCs w:val="21"/>
        </w:rPr>
        <w:t>Shënim. Dokumneti i udhëtimit për refugjatët në pjesët e tjera të saj do të jetë i njëjtë me pasaportën biometrike për shtetasit shqiptar.</w:t>
      </w: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092103" w:rsidRDefault="00092103" w:rsidP="004B2DBE">
      <w:pPr>
        <w:pStyle w:val="Paragrafi"/>
        <w:rPr>
          <w:sz w:val="21"/>
          <w:szCs w:val="21"/>
        </w:rPr>
      </w:pPr>
    </w:p>
    <w:p w:rsidR="00BE5275" w:rsidRPr="00D50A3D" w:rsidRDefault="00092103" w:rsidP="00092103">
      <w:pPr>
        <w:pStyle w:val="Paragrafi"/>
        <w:jc w:val="center"/>
        <w:rPr>
          <w:sz w:val="21"/>
          <w:szCs w:val="21"/>
        </w:rPr>
      </w:pPr>
      <w:r>
        <w:rPr>
          <w:sz w:val="21"/>
          <w:szCs w:val="21"/>
        </w:rPr>
        <w:t>Aneksi 11</w:t>
      </w:r>
    </w:p>
    <w:p w:rsidR="00BE5275" w:rsidRPr="00D50A3D" w:rsidRDefault="00583FF9" w:rsidP="004B2DBE">
      <w:pPr>
        <w:pStyle w:val="Paragrafi"/>
        <w:ind w:firstLine="0"/>
        <w:jc w:val="center"/>
        <w:rPr>
          <w:sz w:val="21"/>
          <w:szCs w:val="21"/>
        </w:rPr>
      </w:pPr>
      <w:r w:rsidRPr="00D50A3D">
        <w:rPr>
          <w:noProof/>
          <w:sz w:val="21"/>
          <w:szCs w:val="21"/>
          <w:lang w:val="en-GB" w:eastAsia="en-GB"/>
        </w:rPr>
        <w:drawing>
          <wp:inline distT="0" distB="0" distL="0" distR="0">
            <wp:extent cx="4552950" cy="64293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t="12016"/>
                    <a:stretch>
                      <a:fillRect/>
                    </a:stretch>
                  </pic:blipFill>
                  <pic:spPr bwMode="auto">
                    <a:xfrm>
                      <a:off x="0" y="0"/>
                      <a:ext cx="4552950" cy="6429375"/>
                    </a:xfrm>
                    <a:prstGeom prst="rect">
                      <a:avLst/>
                    </a:prstGeom>
                    <a:noFill/>
                    <a:ln>
                      <a:noFill/>
                    </a:ln>
                  </pic:spPr>
                </pic:pic>
              </a:graphicData>
            </a:graphic>
          </wp:inline>
        </w:drawing>
      </w:r>
    </w:p>
    <w:p w:rsidR="00BE5275" w:rsidRPr="00D50A3D" w:rsidRDefault="00BE5275" w:rsidP="004B2DBE">
      <w:pPr>
        <w:widowControl w:val="0"/>
        <w:rPr>
          <w:sz w:val="21"/>
          <w:szCs w:val="21"/>
        </w:rPr>
      </w:pPr>
    </w:p>
    <w:p w:rsidR="00BE5275" w:rsidRPr="00D50A3D" w:rsidRDefault="00583FF9" w:rsidP="004B2DBE">
      <w:pPr>
        <w:pStyle w:val="Akti"/>
        <w:keepNext w:val="0"/>
        <w:rPr>
          <w:b w:val="0"/>
          <w:caps w:val="0"/>
          <w:sz w:val="21"/>
          <w:szCs w:val="21"/>
        </w:rPr>
      </w:pPr>
      <w:r w:rsidRPr="00D50A3D">
        <w:rPr>
          <w:b w:val="0"/>
          <w:caps w:val="0"/>
          <w:noProof/>
          <w:sz w:val="21"/>
          <w:szCs w:val="21"/>
          <w:lang w:eastAsia="en-GB"/>
        </w:rPr>
        <w:drawing>
          <wp:inline distT="0" distB="0" distL="0" distR="0">
            <wp:extent cx="5353050" cy="7524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3050" cy="7524750"/>
                    </a:xfrm>
                    <a:prstGeom prst="rect">
                      <a:avLst/>
                    </a:prstGeom>
                    <a:noFill/>
                    <a:ln>
                      <a:noFill/>
                    </a:ln>
                  </pic:spPr>
                </pic:pic>
              </a:graphicData>
            </a:graphic>
          </wp:inline>
        </w:drawing>
      </w:r>
    </w:p>
    <w:p w:rsidR="00BE5275" w:rsidRPr="00D50A3D" w:rsidRDefault="00BE5275" w:rsidP="004B2DBE">
      <w:pPr>
        <w:pStyle w:val="Akti"/>
        <w:keepNext w:val="0"/>
        <w:jc w:val="both"/>
        <w:rPr>
          <w:b w:val="0"/>
          <w:caps w:val="0"/>
          <w:sz w:val="21"/>
          <w:szCs w:val="21"/>
        </w:rPr>
      </w:pPr>
    </w:p>
    <w:p w:rsidR="00BE5275" w:rsidRPr="00D50A3D" w:rsidRDefault="00BE5275" w:rsidP="004B2DBE">
      <w:pPr>
        <w:pStyle w:val="Akti"/>
        <w:keepNext w:val="0"/>
        <w:jc w:val="both"/>
        <w:rPr>
          <w:b w:val="0"/>
          <w:caps w:val="0"/>
          <w:sz w:val="21"/>
          <w:szCs w:val="21"/>
        </w:rPr>
      </w:pPr>
    </w:p>
    <w:p w:rsidR="00BE5275" w:rsidRPr="00D50A3D" w:rsidRDefault="00BE5275" w:rsidP="004B2DBE">
      <w:pPr>
        <w:pStyle w:val="Akti"/>
        <w:keepNext w:val="0"/>
        <w:jc w:val="both"/>
        <w:rPr>
          <w:b w:val="0"/>
          <w:caps w:val="0"/>
          <w:sz w:val="21"/>
          <w:szCs w:val="21"/>
        </w:rPr>
      </w:pPr>
    </w:p>
    <w:p w:rsidR="00BE5275" w:rsidRPr="00D50A3D" w:rsidRDefault="00BE5275" w:rsidP="004B2DBE">
      <w:pPr>
        <w:pStyle w:val="Akti"/>
        <w:keepNext w:val="0"/>
        <w:jc w:val="both"/>
        <w:rPr>
          <w:b w:val="0"/>
          <w:caps w:val="0"/>
          <w:sz w:val="21"/>
          <w:szCs w:val="21"/>
        </w:rPr>
      </w:pPr>
    </w:p>
    <w:p w:rsidR="00BE5275" w:rsidRPr="00D50A3D" w:rsidRDefault="00BE5275" w:rsidP="004B2DBE">
      <w:pPr>
        <w:pStyle w:val="Akti"/>
        <w:keepNext w:val="0"/>
        <w:jc w:val="both"/>
        <w:rPr>
          <w:sz w:val="21"/>
          <w:szCs w:val="21"/>
        </w:rPr>
      </w:pPr>
    </w:p>
    <w:p w:rsidR="00BE5275" w:rsidRPr="00D50A3D" w:rsidRDefault="00583FF9" w:rsidP="004B2DBE">
      <w:pPr>
        <w:pStyle w:val="Akti"/>
        <w:keepNext w:val="0"/>
        <w:rPr>
          <w:sz w:val="21"/>
          <w:szCs w:val="21"/>
        </w:rPr>
      </w:pPr>
      <w:r w:rsidRPr="00D50A3D">
        <w:rPr>
          <w:b w:val="0"/>
          <w:caps w:val="0"/>
          <w:noProof/>
          <w:sz w:val="21"/>
          <w:szCs w:val="21"/>
          <w:lang w:eastAsia="en-GB"/>
        </w:rPr>
        <w:drawing>
          <wp:inline distT="0" distB="0" distL="0" distR="0">
            <wp:extent cx="5019675" cy="78771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9675" cy="7877175"/>
                    </a:xfrm>
                    <a:prstGeom prst="rect">
                      <a:avLst/>
                    </a:prstGeom>
                    <a:noFill/>
                    <a:ln>
                      <a:noFill/>
                    </a:ln>
                  </pic:spPr>
                </pic:pic>
              </a:graphicData>
            </a:graphic>
          </wp:inline>
        </w:drawing>
      </w:r>
    </w:p>
    <w:p w:rsidR="00BE5275" w:rsidRPr="00D50A3D" w:rsidRDefault="00BE5275" w:rsidP="004B2DBE">
      <w:pPr>
        <w:pStyle w:val="Akti"/>
        <w:keepNext w:val="0"/>
        <w:rPr>
          <w:sz w:val="21"/>
          <w:szCs w:val="21"/>
        </w:rPr>
      </w:pPr>
    </w:p>
    <w:p w:rsidR="00BE5275" w:rsidRPr="00D50A3D" w:rsidRDefault="00BE5275" w:rsidP="004B2DBE">
      <w:pPr>
        <w:pStyle w:val="Akti"/>
        <w:keepNext w:val="0"/>
        <w:rPr>
          <w:sz w:val="21"/>
          <w:szCs w:val="21"/>
        </w:rPr>
      </w:pPr>
      <w:r w:rsidRPr="00D50A3D">
        <w:rPr>
          <w:sz w:val="21"/>
          <w:szCs w:val="21"/>
        </w:rPr>
        <w:t xml:space="preserve">VENDIM </w:t>
      </w:r>
    </w:p>
    <w:p w:rsidR="00BE5275" w:rsidRPr="00D50A3D" w:rsidRDefault="00BE5275" w:rsidP="004B2DBE">
      <w:pPr>
        <w:pStyle w:val="NumriData"/>
        <w:keepNext w:val="0"/>
        <w:rPr>
          <w:sz w:val="21"/>
          <w:szCs w:val="21"/>
        </w:rPr>
      </w:pPr>
      <w:r w:rsidRPr="00D50A3D">
        <w:rPr>
          <w:sz w:val="21"/>
          <w:szCs w:val="21"/>
        </w:rPr>
        <w:t>Nr.471, datë 6.5.2009</w:t>
      </w:r>
    </w:p>
    <w:p w:rsidR="00BE5275" w:rsidRPr="00D50A3D" w:rsidRDefault="00BE5275" w:rsidP="004B2DBE">
      <w:pPr>
        <w:pStyle w:val="Titulli"/>
        <w:keepNext w:val="0"/>
        <w:rPr>
          <w:sz w:val="21"/>
          <w:szCs w:val="21"/>
        </w:rPr>
      </w:pPr>
    </w:p>
    <w:p w:rsidR="00BE5275" w:rsidRPr="00D50A3D" w:rsidRDefault="00BE5275" w:rsidP="004B2DBE">
      <w:pPr>
        <w:pStyle w:val="Titulli"/>
        <w:keepNext w:val="0"/>
        <w:rPr>
          <w:sz w:val="21"/>
          <w:szCs w:val="21"/>
        </w:rPr>
      </w:pPr>
      <w:r w:rsidRPr="00D50A3D">
        <w:rPr>
          <w:sz w:val="21"/>
          <w:szCs w:val="21"/>
        </w:rPr>
        <w:t xml:space="preserve">PËR MIRATIMIN E LLOJEVE TË ARMËVE DHE TË MËNYRËS SË PËRDORIMIT TË </w:t>
      </w:r>
      <w:smartTag w:uri="urn:schemas-microsoft-com:office:smarttags" w:element="City">
        <w:smartTag w:uri="urn:schemas-microsoft-com:office:smarttags" w:element="place">
          <w:r w:rsidRPr="00D50A3D">
            <w:rPr>
              <w:sz w:val="21"/>
              <w:szCs w:val="21"/>
            </w:rPr>
            <w:t>TYRE</w:t>
          </w:r>
        </w:smartTag>
      </w:smartTag>
      <w:r w:rsidRPr="00D50A3D">
        <w:rPr>
          <w:sz w:val="21"/>
          <w:szCs w:val="21"/>
        </w:rPr>
        <w:t xml:space="preserve"> NGA POLICIA E BURGJEVE</w:t>
      </w:r>
    </w:p>
    <w:p w:rsidR="00BE5275" w:rsidRPr="00D50A3D" w:rsidRDefault="00BE5275" w:rsidP="004B2DBE">
      <w:pPr>
        <w:pStyle w:val="Titulli"/>
        <w:keepNext w:val="0"/>
        <w:rPr>
          <w:sz w:val="21"/>
          <w:szCs w:val="21"/>
        </w:rPr>
      </w:pPr>
    </w:p>
    <w:p w:rsidR="00BE5275" w:rsidRPr="00D50A3D" w:rsidRDefault="00BE5275" w:rsidP="004B2DBE">
      <w:pPr>
        <w:pStyle w:val="Paragrafi"/>
        <w:rPr>
          <w:sz w:val="21"/>
          <w:szCs w:val="21"/>
        </w:rPr>
      </w:pPr>
      <w:r w:rsidRPr="00D50A3D">
        <w:rPr>
          <w:sz w:val="21"/>
          <w:szCs w:val="21"/>
        </w:rPr>
        <w:t>Në mbështetje të nenit 100 të Kushtetutës dhe të pikës 3 të nenit 5, të ligjit nr.10 032, datë 11.12.2008 “Për Policinë e Burgjeve”, me propozimin e Ministrit të Drejtësisë, Këshilli i Ministrave</w:t>
      </w:r>
    </w:p>
    <w:p w:rsidR="00BE5275" w:rsidRPr="00D50A3D" w:rsidRDefault="00BE5275" w:rsidP="004B2DBE">
      <w:pPr>
        <w:pStyle w:val="Paragrafi"/>
        <w:rPr>
          <w:sz w:val="21"/>
          <w:szCs w:val="21"/>
        </w:rPr>
      </w:pPr>
    </w:p>
    <w:p w:rsidR="00BE5275" w:rsidRPr="00D50A3D" w:rsidRDefault="00BE5275" w:rsidP="004B2DBE">
      <w:pPr>
        <w:pStyle w:val="VENDOSI"/>
        <w:keepNext w:val="0"/>
        <w:rPr>
          <w:sz w:val="21"/>
          <w:szCs w:val="21"/>
        </w:rPr>
      </w:pPr>
      <w:r w:rsidRPr="00D50A3D">
        <w:rPr>
          <w:sz w:val="21"/>
          <w:szCs w:val="21"/>
        </w:rPr>
        <w:t>VENDOSI:</w:t>
      </w:r>
    </w:p>
    <w:p w:rsidR="00BE5275" w:rsidRPr="00D50A3D" w:rsidRDefault="00BE5275" w:rsidP="004B2DBE">
      <w:pPr>
        <w:pStyle w:val="Paragrafi"/>
        <w:rPr>
          <w:rFonts w:eastAsia="Arial"/>
          <w:sz w:val="21"/>
          <w:szCs w:val="21"/>
        </w:rPr>
      </w:pPr>
    </w:p>
    <w:p w:rsidR="00BE5275" w:rsidRPr="00D50A3D" w:rsidRDefault="00BE5275" w:rsidP="004B2DBE">
      <w:pPr>
        <w:pStyle w:val="Paragrafi"/>
        <w:rPr>
          <w:sz w:val="21"/>
          <w:szCs w:val="21"/>
        </w:rPr>
      </w:pPr>
      <w:r w:rsidRPr="00D50A3D">
        <w:rPr>
          <w:rFonts w:eastAsia="Arial"/>
          <w:sz w:val="21"/>
          <w:szCs w:val="21"/>
        </w:rPr>
        <w:t>1.  </w:t>
      </w:r>
      <w:r w:rsidRPr="00D50A3D">
        <w:rPr>
          <w:sz w:val="21"/>
          <w:szCs w:val="21"/>
        </w:rPr>
        <w:t>Miratimin e llojeve të armëve në përdorim të Policisë së Burgjeve, të cilat klasifikohen sipas aneksit nr.1, që i bashkëlidhet këtij vendimi. </w:t>
      </w:r>
    </w:p>
    <w:p w:rsidR="00BE5275" w:rsidRPr="00D50A3D" w:rsidRDefault="00BE5275" w:rsidP="004B2DBE">
      <w:pPr>
        <w:pStyle w:val="Paragrafi"/>
        <w:rPr>
          <w:sz w:val="21"/>
          <w:szCs w:val="21"/>
        </w:rPr>
      </w:pPr>
      <w:r w:rsidRPr="00D50A3D">
        <w:rPr>
          <w:rFonts w:eastAsia="Arial"/>
          <w:sz w:val="21"/>
          <w:szCs w:val="21"/>
        </w:rPr>
        <w:t>2.  </w:t>
      </w:r>
      <w:r w:rsidRPr="00D50A3D">
        <w:rPr>
          <w:sz w:val="21"/>
          <w:szCs w:val="21"/>
        </w:rPr>
        <w:t>Punonjësit e Policisë së Burgjeve pajisen me armatim personal (brezi). Plotësimi organik me armatim tjetër bëhet në përputhje me funksionet e strukturave të Policisë së Burgjeve. Normat e plotësimit me armatim e municion miratohen me urdhër të veçantë të Ministrit të Drejtësisë. </w:t>
      </w:r>
    </w:p>
    <w:p w:rsidR="00BE5275" w:rsidRPr="00D50A3D" w:rsidRDefault="00BE5275" w:rsidP="004B2DBE">
      <w:pPr>
        <w:pStyle w:val="Paragrafi"/>
        <w:rPr>
          <w:sz w:val="21"/>
          <w:szCs w:val="21"/>
        </w:rPr>
      </w:pPr>
      <w:r w:rsidRPr="00D50A3D">
        <w:rPr>
          <w:rFonts w:eastAsia="Arial"/>
          <w:sz w:val="21"/>
          <w:szCs w:val="21"/>
        </w:rPr>
        <w:t>3.  </w:t>
      </w:r>
      <w:r w:rsidRPr="00D50A3D">
        <w:rPr>
          <w:sz w:val="21"/>
          <w:szCs w:val="21"/>
        </w:rPr>
        <w:t>Përdorimi i armëve nga punonjësit e Policisë së Burgjeve bëhet në përputhje me ligjin nr.8290, datë 24.2.1998 “Për përdorimin e armëve të zjarrit”. </w:t>
      </w:r>
    </w:p>
    <w:p w:rsidR="00BE5275" w:rsidRPr="00D50A3D" w:rsidRDefault="00BE5275" w:rsidP="004B2DBE">
      <w:pPr>
        <w:pStyle w:val="Paragrafi"/>
        <w:rPr>
          <w:sz w:val="21"/>
          <w:szCs w:val="21"/>
        </w:rPr>
      </w:pPr>
      <w:r w:rsidRPr="00D50A3D">
        <w:rPr>
          <w:rFonts w:eastAsia="Arial"/>
          <w:sz w:val="21"/>
          <w:szCs w:val="21"/>
        </w:rPr>
        <w:t>4.  </w:t>
      </w:r>
      <w:r w:rsidRPr="00D50A3D">
        <w:rPr>
          <w:sz w:val="21"/>
          <w:szCs w:val="21"/>
        </w:rPr>
        <w:t>Strukturat e Policisë së Burgjeve, që autorizohen të përdorin armët e parashikuara në aneksin nr.1 të këtij vendimi, janë strukturat, që kryejnë: </w:t>
      </w:r>
    </w:p>
    <w:p w:rsidR="00BE5275" w:rsidRPr="00D50A3D" w:rsidRDefault="00BE5275" w:rsidP="004B2DBE">
      <w:pPr>
        <w:pStyle w:val="Paragrafi"/>
        <w:rPr>
          <w:sz w:val="21"/>
          <w:szCs w:val="21"/>
        </w:rPr>
      </w:pPr>
      <w:r w:rsidRPr="00D50A3D">
        <w:rPr>
          <w:rFonts w:eastAsia="Arial"/>
          <w:sz w:val="21"/>
          <w:szCs w:val="21"/>
        </w:rPr>
        <w:t>a)  </w:t>
      </w:r>
      <w:r w:rsidRPr="00D50A3D">
        <w:rPr>
          <w:sz w:val="21"/>
          <w:szCs w:val="21"/>
        </w:rPr>
        <w:t>sigurimin e ruajtjes perimetrike në institucionet e ekzekutimit të vendimeve penale dhe objektet e tjera, në varësi të Ministrisë së Drejtësisë;</w:t>
      </w:r>
    </w:p>
    <w:p w:rsidR="00BE5275" w:rsidRPr="00D50A3D" w:rsidRDefault="00BE5275" w:rsidP="004B2DBE">
      <w:pPr>
        <w:pStyle w:val="Paragrafi"/>
        <w:rPr>
          <w:sz w:val="21"/>
          <w:szCs w:val="21"/>
        </w:rPr>
      </w:pPr>
      <w:r w:rsidRPr="00D50A3D">
        <w:rPr>
          <w:rFonts w:eastAsia="Arial"/>
          <w:sz w:val="21"/>
          <w:szCs w:val="21"/>
        </w:rPr>
        <w:t>b)  </w:t>
      </w:r>
      <w:r w:rsidRPr="00D50A3D">
        <w:rPr>
          <w:sz w:val="21"/>
          <w:szCs w:val="21"/>
        </w:rPr>
        <w:t>sigurimin e ruajtjes perimetrike, brenda apo jashtë institucioneve të përmendura në shkronjën “a” të këtij vendimi, në raste të jashtëzakonshme, të fatkeqësive e të fenomeneve natyrore, me synim sigurimin e jetës e të shëndetit të personave të paraburgosur apo të burgosur;</w:t>
      </w:r>
    </w:p>
    <w:p w:rsidR="00BE5275" w:rsidRPr="00D50A3D" w:rsidRDefault="00BE5275" w:rsidP="004B2DBE">
      <w:pPr>
        <w:pStyle w:val="Paragrafi"/>
        <w:rPr>
          <w:sz w:val="21"/>
          <w:szCs w:val="21"/>
        </w:rPr>
      </w:pPr>
      <w:r w:rsidRPr="00D50A3D">
        <w:rPr>
          <w:rFonts w:eastAsia="Arial"/>
          <w:sz w:val="21"/>
          <w:szCs w:val="21"/>
        </w:rPr>
        <w:t>c)  </w:t>
      </w:r>
      <w:r w:rsidRPr="00D50A3D">
        <w:rPr>
          <w:sz w:val="21"/>
          <w:szCs w:val="21"/>
        </w:rPr>
        <w:t>transferimin dhe shoqërimin e të burgosurve e të paraburgosurve, për sigurimin e ruajtjes fizike, gjatë kryerjes së veprimeve procedurale penale, gjatë transferimeve, lëvizjeve jashtë institucionit dhe në rastet kur ata kanë leje për lëvizje jashtë institucionit;</w:t>
      </w:r>
    </w:p>
    <w:p w:rsidR="00BE5275" w:rsidRPr="00D50A3D" w:rsidRDefault="00BE5275" w:rsidP="004B2DBE">
      <w:pPr>
        <w:pStyle w:val="Paragrafi"/>
        <w:rPr>
          <w:sz w:val="21"/>
          <w:szCs w:val="21"/>
        </w:rPr>
      </w:pPr>
      <w:r w:rsidRPr="00D50A3D">
        <w:rPr>
          <w:sz w:val="21"/>
          <w:szCs w:val="21"/>
        </w:rPr>
        <w:t>ç) sigurimin e ruajtjes së të paraburgosurve e të burgosurve në spitale ose qendra të tjera mjekësore.</w:t>
      </w:r>
    </w:p>
    <w:p w:rsidR="00BE5275" w:rsidRPr="00D50A3D" w:rsidRDefault="00BE5275" w:rsidP="004B2DBE">
      <w:pPr>
        <w:pStyle w:val="Paragrafi"/>
        <w:rPr>
          <w:sz w:val="21"/>
          <w:szCs w:val="21"/>
        </w:rPr>
      </w:pPr>
      <w:r w:rsidRPr="00D50A3D">
        <w:rPr>
          <w:rFonts w:eastAsia="Arial"/>
          <w:sz w:val="21"/>
          <w:szCs w:val="21"/>
        </w:rPr>
        <w:t>5.  </w:t>
      </w:r>
      <w:r w:rsidRPr="00D50A3D">
        <w:rPr>
          <w:sz w:val="21"/>
          <w:szCs w:val="21"/>
        </w:rPr>
        <w:t>Punonjësit e Policisë së Burgjeve, që veprojnë në regjimin e brendshëm, në kontakt me të paraburgosurit apo të burgosurit, bëjnë dorëzimin e armatimit përpara futjes në regjim.</w:t>
      </w:r>
    </w:p>
    <w:p w:rsidR="00BE5275" w:rsidRPr="00D50A3D" w:rsidRDefault="00BE5275" w:rsidP="004B2DBE">
      <w:pPr>
        <w:pStyle w:val="Paragrafi"/>
        <w:rPr>
          <w:sz w:val="21"/>
          <w:szCs w:val="21"/>
        </w:rPr>
      </w:pPr>
      <w:r w:rsidRPr="00D50A3D">
        <w:rPr>
          <w:rFonts w:eastAsia="Arial"/>
          <w:sz w:val="21"/>
          <w:szCs w:val="21"/>
        </w:rPr>
        <w:t>6.  </w:t>
      </w:r>
      <w:r w:rsidRPr="00D50A3D">
        <w:rPr>
          <w:sz w:val="21"/>
          <w:szCs w:val="21"/>
        </w:rPr>
        <w:t>Punonjësit e strukturave të Policisë së Burgjeve, që kryejnë detyrat e parashikuara në pikën 4 të këtij vendimi, i përdorin armët në përputhje me funksionet e tyre, veçanërisht në këto raste: </w:t>
      </w:r>
    </w:p>
    <w:p w:rsidR="00BE5275" w:rsidRPr="00D50A3D" w:rsidRDefault="00BE5275" w:rsidP="004B2DBE">
      <w:pPr>
        <w:pStyle w:val="Paragrafi"/>
        <w:rPr>
          <w:sz w:val="21"/>
          <w:szCs w:val="21"/>
        </w:rPr>
      </w:pPr>
      <w:r w:rsidRPr="00D50A3D">
        <w:rPr>
          <w:rFonts w:eastAsia="Arial"/>
          <w:sz w:val="21"/>
          <w:szCs w:val="21"/>
        </w:rPr>
        <w:t>a)  </w:t>
      </w:r>
      <w:r w:rsidRPr="00D50A3D">
        <w:rPr>
          <w:sz w:val="21"/>
          <w:szCs w:val="21"/>
        </w:rPr>
        <w:t>Kur personat e dënuar, të arrestuar a të ndaluar përpiqen të largohen nga vendet e kryerjes së dënimit, dhomat e paraburgimit ose vendet ku mbahen, për t’u shoqëruar më pas në institucione të tjera.</w:t>
      </w:r>
    </w:p>
    <w:p w:rsidR="00BE5275" w:rsidRPr="00D50A3D" w:rsidRDefault="00BE5275" w:rsidP="004B2DBE">
      <w:pPr>
        <w:pStyle w:val="Paragrafi"/>
        <w:rPr>
          <w:sz w:val="21"/>
          <w:szCs w:val="21"/>
        </w:rPr>
      </w:pPr>
      <w:r w:rsidRPr="00D50A3D">
        <w:rPr>
          <w:rFonts w:eastAsia="Arial"/>
          <w:sz w:val="21"/>
          <w:szCs w:val="21"/>
        </w:rPr>
        <w:t>b)  </w:t>
      </w:r>
      <w:r w:rsidRPr="00D50A3D">
        <w:rPr>
          <w:sz w:val="21"/>
          <w:szCs w:val="21"/>
        </w:rPr>
        <w:t>Kur persona të ndryshëm përpiqen të lirojnë, me dhunë ose me armë, të dënuarit a të paraburgosurit nga vendet e kryerjes së dënimit, dhomat e paraburgimit, vendet ku mbahen, për t’u shoqëruar më pas në institucione të tjera.</w:t>
      </w:r>
    </w:p>
    <w:p w:rsidR="00BE5275" w:rsidRPr="00D50A3D" w:rsidRDefault="00BE5275" w:rsidP="004B2DBE">
      <w:pPr>
        <w:pStyle w:val="Paragrafi"/>
        <w:rPr>
          <w:sz w:val="21"/>
          <w:szCs w:val="21"/>
        </w:rPr>
      </w:pPr>
      <w:r w:rsidRPr="00D50A3D">
        <w:rPr>
          <w:rFonts w:eastAsia="Arial"/>
          <w:sz w:val="21"/>
          <w:szCs w:val="21"/>
        </w:rPr>
        <w:t>c)  </w:t>
      </w:r>
      <w:r w:rsidRPr="00D50A3D">
        <w:rPr>
          <w:sz w:val="21"/>
          <w:szCs w:val="21"/>
        </w:rPr>
        <w:t>Kur punonjësit e Policisë së Burgjeve ose persona të tretë  sulmohen me armë a mjete të tjera të rrezikshme për jetën dhe sulmi nuk mund të zmbrapset me mjete të tjera.</w:t>
      </w:r>
    </w:p>
    <w:p w:rsidR="00BE5275" w:rsidRPr="00D50A3D" w:rsidRDefault="00BE5275" w:rsidP="004B2DBE">
      <w:pPr>
        <w:pStyle w:val="Paragrafi"/>
        <w:rPr>
          <w:sz w:val="21"/>
          <w:szCs w:val="21"/>
        </w:rPr>
      </w:pPr>
      <w:r w:rsidRPr="00D50A3D">
        <w:rPr>
          <w:sz w:val="21"/>
          <w:szCs w:val="21"/>
        </w:rPr>
        <w:t>ç) Në raste të tjera kur vlerësohet se paraqesin rrezikshmëri të lartë për jetën dhe shëndetin e të burgosurve, të të paraburgosurve, punonjësve të Policisë së Burgjeve apo të personave të tjerë. </w:t>
      </w:r>
    </w:p>
    <w:p w:rsidR="00BE5275" w:rsidRPr="00D50A3D" w:rsidRDefault="00BE5275" w:rsidP="004B2DBE">
      <w:pPr>
        <w:pStyle w:val="Paragrafi"/>
        <w:rPr>
          <w:sz w:val="21"/>
          <w:szCs w:val="21"/>
        </w:rPr>
      </w:pPr>
      <w:r w:rsidRPr="00D50A3D">
        <w:rPr>
          <w:rFonts w:eastAsia="Arial"/>
          <w:sz w:val="21"/>
          <w:szCs w:val="21"/>
        </w:rPr>
        <w:t>7.  </w:t>
      </w:r>
      <w:r w:rsidRPr="00D50A3D">
        <w:rPr>
          <w:sz w:val="21"/>
          <w:szCs w:val="21"/>
        </w:rPr>
        <w:t>Strukturat e Policisë së Burgjeve do të përdorin armët, që kanë në dispozicion, deri në çastin e miratimit nga Ministri i Drejtësisë të normave të plotësimit me armatim e municion. </w:t>
      </w:r>
    </w:p>
    <w:p w:rsidR="00BE5275" w:rsidRPr="00D50A3D" w:rsidRDefault="00BE5275" w:rsidP="004B2DBE">
      <w:pPr>
        <w:pStyle w:val="Paragrafi"/>
        <w:rPr>
          <w:sz w:val="21"/>
          <w:szCs w:val="21"/>
        </w:rPr>
      </w:pPr>
      <w:r w:rsidRPr="00D50A3D">
        <w:rPr>
          <w:rFonts w:eastAsia="Arial"/>
          <w:sz w:val="21"/>
          <w:szCs w:val="21"/>
        </w:rPr>
        <w:t>8.  </w:t>
      </w:r>
      <w:r w:rsidRPr="00D50A3D">
        <w:rPr>
          <w:sz w:val="21"/>
          <w:szCs w:val="21"/>
        </w:rPr>
        <w:t>Mjetet dhe pajisjet e tjera, në përdorim të Policisë së Burgjeve, miratohen me urdhër të veçantë të Ministrit të Drejtësisë.</w:t>
      </w:r>
    </w:p>
    <w:p w:rsidR="00BE5275" w:rsidRPr="00D50A3D" w:rsidRDefault="00BE5275" w:rsidP="004B2DBE">
      <w:pPr>
        <w:pStyle w:val="Paragrafi"/>
        <w:rPr>
          <w:sz w:val="21"/>
          <w:szCs w:val="21"/>
        </w:rPr>
      </w:pPr>
      <w:r w:rsidRPr="00D50A3D">
        <w:rPr>
          <w:sz w:val="21"/>
          <w:szCs w:val="21"/>
        </w:rPr>
        <w:t>9.  Ngarkohet Ministria e Drejtësisë për zbatimin e këtij vendimi.</w:t>
      </w:r>
    </w:p>
    <w:p w:rsidR="00BE5275" w:rsidRPr="00D50A3D" w:rsidRDefault="00BE5275" w:rsidP="004B2DBE">
      <w:pPr>
        <w:pStyle w:val="Paragrafi"/>
        <w:rPr>
          <w:sz w:val="21"/>
          <w:szCs w:val="21"/>
        </w:rPr>
      </w:pPr>
      <w:r w:rsidRPr="00D50A3D">
        <w:rPr>
          <w:sz w:val="21"/>
          <w:szCs w:val="21"/>
        </w:rPr>
        <w:t>Ky vendim hyn në fuqi pas botimit në Fletoren Zyrtare.</w:t>
      </w:r>
    </w:p>
    <w:p w:rsidR="00BE5275" w:rsidRPr="00D50A3D" w:rsidRDefault="00BE5275" w:rsidP="004B2DBE">
      <w:pPr>
        <w:pStyle w:val="Paragrafi"/>
        <w:rPr>
          <w:sz w:val="21"/>
          <w:szCs w:val="21"/>
        </w:rPr>
      </w:pPr>
    </w:p>
    <w:p w:rsidR="00BE5275" w:rsidRPr="00D50A3D" w:rsidRDefault="00BE5275" w:rsidP="004B2DBE">
      <w:pPr>
        <w:pStyle w:val="Autoriteti"/>
        <w:keepNext w:val="0"/>
        <w:rPr>
          <w:sz w:val="21"/>
          <w:szCs w:val="21"/>
        </w:rPr>
      </w:pPr>
      <w:r w:rsidRPr="00D50A3D">
        <w:rPr>
          <w:sz w:val="21"/>
          <w:szCs w:val="21"/>
        </w:rPr>
        <w:t>KRYEMINISTRI</w:t>
      </w:r>
    </w:p>
    <w:p w:rsidR="00BE5275" w:rsidRPr="00D50A3D" w:rsidRDefault="00BE5275" w:rsidP="004B2DBE">
      <w:pPr>
        <w:pStyle w:val="AutoritetiEmer"/>
        <w:rPr>
          <w:sz w:val="21"/>
          <w:szCs w:val="21"/>
        </w:rPr>
      </w:pPr>
      <w:r w:rsidRPr="00D50A3D">
        <w:rPr>
          <w:sz w:val="21"/>
          <w:szCs w:val="21"/>
        </w:rPr>
        <w:t>Sali  Berisha</w:t>
      </w:r>
    </w:p>
    <w:p w:rsidR="00BE5275" w:rsidRPr="00D50A3D" w:rsidRDefault="00BE5275" w:rsidP="004B2DBE">
      <w:pPr>
        <w:pStyle w:val="Paragrafi"/>
        <w:jc w:val="center"/>
        <w:rPr>
          <w:sz w:val="21"/>
          <w:szCs w:val="21"/>
        </w:rPr>
      </w:pPr>
      <w:r w:rsidRPr="00D50A3D">
        <w:rPr>
          <w:sz w:val="21"/>
          <w:szCs w:val="21"/>
        </w:rPr>
        <w:t>Aneksi nr.1</w:t>
      </w:r>
    </w:p>
    <w:p w:rsidR="00BE5275" w:rsidRPr="00D50A3D" w:rsidRDefault="00BE5275" w:rsidP="004B2DBE">
      <w:pPr>
        <w:pStyle w:val="Paragrafi"/>
        <w:jc w:val="center"/>
        <w:rPr>
          <w:sz w:val="21"/>
          <w:szCs w:val="21"/>
        </w:rPr>
      </w:pPr>
      <w:r w:rsidRPr="00D50A3D">
        <w:rPr>
          <w:sz w:val="21"/>
          <w:szCs w:val="21"/>
        </w:rPr>
        <w:t>LLOJET E ARMËVE TË POLICISË SË BURGJEVE</w:t>
      </w: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r w:rsidRPr="00D50A3D">
        <w:rPr>
          <w:sz w:val="21"/>
          <w:szCs w:val="21"/>
        </w:rPr>
        <w:t>1. Armë zjarri policore pistoletë kalibër 9 x 19 mm me të gjithë aksesorët.</w:t>
      </w:r>
    </w:p>
    <w:p w:rsidR="00BE5275" w:rsidRPr="00D50A3D" w:rsidRDefault="00BE5275" w:rsidP="004B2DBE">
      <w:pPr>
        <w:pStyle w:val="Paragrafi"/>
        <w:rPr>
          <w:sz w:val="21"/>
          <w:szCs w:val="21"/>
        </w:rPr>
      </w:pPr>
      <w:r w:rsidRPr="00D50A3D">
        <w:rPr>
          <w:sz w:val="21"/>
          <w:szCs w:val="21"/>
        </w:rPr>
        <w:t>2. Armë zjarri policore të gjata kalibër 9 x 19 mm, me shënjestër optike për ditën dhe natën, me ndriçues me qitje një nga një dhe automatike.</w:t>
      </w:r>
    </w:p>
    <w:p w:rsidR="00BE5275" w:rsidRPr="00D50A3D" w:rsidRDefault="00BE5275" w:rsidP="004B2DBE">
      <w:pPr>
        <w:pStyle w:val="Paragrafi"/>
        <w:rPr>
          <w:sz w:val="21"/>
          <w:szCs w:val="21"/>
        </w:rPr>
      </w:pPr>
      <w:r w:rsidRPr="00D50A3D">
        <w:rPr>
          <w:sz w:val="21"/>
          <w:szCs w:val="21"/>
        </w:rPr>
        <w:t>3. Municion policor për pistoletë kalibër 9 x 19 mm.</w:t>
      </w:r>
    </w:p>
    <w:p w:rsidR="00BE5275" w:rsidRPr="00D50A3D" w:rsidRDefault="00BE5275" w:rsidP="004B2DBE">
      <w:pPr>
        <w:pStyle w:val="Paragrafi"/>
        <w:rPr>
          <w:sz w:val="21"/>
          <w:szCs w:val="21"/>
        </w:rPr>
      </w:pPr>
      <w:r w:rsidRPr="00D50A3D">
        <w:rPr>
          <w:sz w:val="21"/>
          <w:szCs w:val="21"/>
        </w:rPr>
        <w:t>4. Pushkë me precizion të lartë, me shënjestër optike për ditën dhe natën me qitje një nga një dhe automatike.</w:t>
      </w:r>
    </w:p>
    <w:p w:rsidR="00BE5275" w:rsidRPr="00D50A3D" w:rsidRDefault="00BE5275" w:rsidP="004B2DBE">
      <w:pPr>
        <w:pStyle w:val="Paragrafi"/>
        <w:rPr>
          <w:sz w:val="21"/>
          <w:szCs w:val="21"/>
        </w:rPr>
      </w:pPr>
      <w:r w:rsidRPr="00D50A3D">
        <w:rPr>
          <w:sz w:val="21"/>
          <w:szCs w:val="21"/>
        </w:rPr>
        <w:t>5. Shotgan 12 mm.</w:t>
      </w:r>
    </w:p>
    <w:p w:rsidR="00BE5275" w:rsidRPr="00D50A3D" w:rsidRDefault="00BE5275" w:rsidP="004B2DBE">
      <w:pPr>
        <w:pStyle w:val="Paragrafi"/>
        <w:rPr>
          <w:sz w:val="21"/>
          <w:szCs w:val="21"/>
        </w:rPr>
      </w:pPr>
      <w:r w:rsidRPr="00D50A3D">
        <w:rPr>
          <w:sz w:val="21"/>
          <w:szCs w:val="21"/>
        </w:rPr>
        <w:t>6. Municion policor kalibër 12 mm me saçme gome, me gaz.</w:t>
      </w:r>
    </w:p>
    <w:p w:rsidR="00BE5275" w:rsidRPr="00D50A3D" w:rsidRDefault="00BE5275" w:rsidP="004B2DBE">
      <w:pPr>
        <w:pStyle w:val="Paragrafi"/>
        <w:rPr>
          <w:sz w:val="21"/>
          <w:szCs w:val="21"/>
        </w:rPr>
      </w:pPr>
      <w:r w:rsidRPr="00D50A3D">
        <w:rPr>
          <w:sz w:val="21"/>
          <w:szCs w:val="21"/>
        </w:rPr>
        <w:t>7. Shotgan 37 x 40 mm.</w:t>
      </w:r>
    </w:p>
    <w:p w:rsidR="00BE5275" w:rsidRPr="00D50A3D" w:rsidRDefault="00BE5275" w:rsidP="004B2DBE">
      <w:pPr>
        <w:pStyle w:val="Paragrafi"/>
        <w:rPr>
          <w:sz w:val="21"/>
          <w:szCs w:val="21"/>
        </w:rPr>
      </w:pPr>
      <w:r w:rsidRPr="00D50A3D">
        <w:rPr>
          <w:sz w:val="21"/>
          <w:szCs w:val="21"/>
        </w:rPr>
        <w:t>8. Municion policor kalibër 40 mm me saçme gome, me gaz, me plumb dhe me eksploziv.</w:t>
      </w:r>
    </w:p>
    <w:p w:rsidR="00BE5275" w:rsidRPr="00D50A3D" w:rsidRDefault="00BE5275" w:rsidP="004B2DBE">
      <w:pPr>
        <w:pStyle w:val="Paragrafi"/>
        <w:rPr>
          <w:sz w:val="21"/>
          <w:szCs w:val="21"/>
        </w:rPr>
      </w:pPr>
      <w:r w:rsidRPr="00D50A3D">
        <w:rPr>
          <w:sz w:val="21"/>
          <w:szCs w:val="21"/>
        </w:rPr>
        <w:t>9. Granata me gaz CN.</w:t>
      </w:r>
    </w:p>
    <w:p w:rsidR="00BE5275" w:rsidRPr="00D50A3D" w:rsidRDefault="00BE5275" w:rsidP="004B2DBE">
      <w:pPr>
        <w:pStyle w:val="Paragrafi"/>
        <w:rPr>
          <w:sz w:val="21"/>
          <w:szCs w:val="21"/>
        </w:rPr>
      </w:pPr>
      <w:r w:rsidRPr="00D50A3D">
        <w:rPr>
          <w:sz w:val="21"/>
          <w:szCs w:val="21"/>
        </w:rPr>
        <w:t>10. Granata akustike.</w:t>
      </w:r>
    </w:p>
    <w:p w:rsidR="00BE5275" w:rsidRPr="00D50A3D" w:rsidRDefault="00BE5275" w:rsidP="004B2DBE">
      <w:pPr>
        <w:pStyle w:val="Paragrafi"/>
        <w:rPr>
          <w:sz w:val="21"/>
          <w:szCs w:val="21"/>
        </w:rPr>
      </w:pPr>
    </w:p>
    <w:p w:rsidR="00BE5275" w:rsidRPr="00D50A3D" w:rsidRDefault="00BE5275" w:rsidP="004B2DBE">
      <w:pPr>
        <w:pStyle w:val="Paragrafi"/>
        <w:ind w:firstLine="0"/>
        <w:rPr>
          <w:sz w:val="21"/>
          <w:szCs w:val="21"/>
        </w:rPr>
      </w:pPr>
    </w:p>
    <w:p w:rsidR="00BE5275" w:rsidRPr="00D50A3D" w:rsidRDefault="00BE5275" w:rsidP="004B2DBE">
      <w:pPr>
        <w:pStyle w:val="Akti"/>
        <w:keepNext w:val="0"/>
        <w:rPr>
          <w:sz w:val="21"/>
          <w:szCs w:val="21"/>
        </w:rPr>
      </w:pPr>
      <w:r w:rsidRPr="00D50A3D">
        <w:rPr>
          <w:sz w:val="21"/>
          <w:szCs w:val="21"/>
        </w:rPr>
        <w:t xml:space="preserve">VENDIM </w:t>
      </w:r>
    </w:p>
    <w:p w:rsidR="00BE5275" w:rsidRPr="00D50A3D" w:rsidRDefault="00BE5275" w:rsidP="004B2DBE">
      <w:pPr>
        <w:pStyle w:val="NumriData"/>
        <w:keepNext w:val="0"/>
        <w:rPr>
          <w:sz w:val="21"/>
          <w:szCs w:val="21"/>
        </w:rPr>
      </w:pPr>
      <w:r w:rsidRPr="00D50A3D">
        <w:rPr>
          <w:sz w:val="21"/>
          <w:szCs w:val="21"/>
        </w:rPr>
        <w:t>Nr.472, datë 6.5.2009</w:t>
      </w:r>
    </w:p>
    <w:p w:rsidR="00BE5275" w:rsidRPr="00D50A3D" w:rsidRDefault="00BE5275" w:rsidP="004B2DBE">
      <w:pPr>
        <w:pStyle w:val="Paragrafi"/>
        <w:rPr>
          <w:sz w:val="21"/>
          <w:szCs w:val="21"/>
        </w:rPr>
      </w:pPr>
    </w:p>
    <w:p w:rsidR="00BE5275" w:rsidRPr="00D50A3D" w:rsidRDefault="00BE5275" w:rsidP="004B2DBE">
      <w:pPr>
        <w:pStyle w:val="Titulli"/>
        <w:keepNext w:val="0"/>
        <w:rPr>
          <w:sz w:val="21"/>
          <w:szCs w:val="21"/>
        </w:rPr>
      </w:pPr>
      <w:r w:rsidRPr="00D50A3D">
        <w:rPr>
          <w:sz w:val="21"/>
          <w:szCs w:val="21"/>
        </w:rPr>
        <w:t>PËR PËRCAKTIMIN E  AUTORITETIT KONTRAKTUES,  PËR DHËNIEN ME KONCESION TË HIDROCENTRALIT “SUHA 1”, DHE MIRATIMIN E BONUSIT, NË PROCEDURËN PËRZGJEDHËSE KONKURRUESE, QË I JEPET SHOQËRISË</w:t>
      </w:r>
    </w:p>
    <w:p w:rsidR="00BE5275" w:rsidRPr="00D50A3D" w:rsidRDefault="00BE5275" w:rsidP="004B2DBE">
      <w:pPr>
        <w:pStyle w:val="Titulli"/>
        <w:keepNext w:val="0"/>
        <w:rPr>
          <w:sz w:val="21"/>
          <w:szCs w:val="21"/>
        </w:rPr>
      </w:pPr>
      <w:r w:rsidRPr="00D50A3D">
        <w:rPr>
          <w:sz w:val="21"/>
          <w:szCs w:val="21"/>
        </w:rPr>
        <w:t>  </w:t>
      </w:r>
    </w:p>
    <w:p w:rsidR="00BE5275" w:rsidRPr="00D50A3D" w:rsidRDefault="00BE5275" w:rsidP="004B2DBE">
      <w:pPr>
        <w:pStyle w:val="Paragrafi"/>
        <w:rPr>
          <w:sz w:val="21"/>
          <w:szCs w:val="21"/>
        </w:rPr>
      </w:pPr>
      <w:r w:rsidRPr="00D50A3D">
        <w:rPr>
          <w:sz w:val="21"/>
          <w:szCs w:val="21"/>
        </w:rPr>
        <w:t>Në mbështetje të nenit 100 të Kushtetutës dhe të neneve 5, pika 3, e 23,   pika 3, shkronja “b” të ligjit nr.9663, datë 18.12.2006 “Për koncesionet”,  të ndryshuar, me propozimin e Ministrit të Ekonomisë, Tregtisë dhe Energjetikës, Këshilli i Ministrave</w:t>
      </w:r>
    </w:p>
    <w:p w:rsidR="00BE5275" w:rsidRPr="00D50A3D" w:rsidRDefault="00BE5275" w:rsidP="004B2DBE">
      <w:pPr>
        <w:pStyle w:val="Paragrafi"/>
        <w:rPr>
          <w:sz w:val="21"/>
          <w:szCs w:val="21"/>
        </w:rPr>
      </w:pPr>
      <w:r w:rsidRPr="00D50A3D">
        <w:rPr>
          <w:sz w:val="21"/>
          <w:szCs w:val="21"/>
        </w:rPr>
        <w:t> </w:t>
      </w:r>
    </w:p>
    <w:p w:rsidR="00BE5275" w:rsidRPr="00D50A3D" w:rsidRDefault="00BE5275" w:rsidP="004B2DBE">
      <w:pPr>
        <w:pStyle w:val="VENDOSI"/>
        <w:keepNext w:val="0"/>
        <w:rPr>
          <w:sz w:val="21"/>
          <w:szCs w:val="21"/>
        </w:rPr>
      </w:pPr>
      <w:r w:rsidRPr="00D50A3D">
        <w:rPr>
          <w:sz w:val="21"/>
          <w:szCs w:val="21"/>
        </w:rPr>
        <w:t>VENDOSI:</w:t>
      </w:r>
    </w:p>
    <w:p w:rsidR="00BE5275" w:rsidRPr="00D50A3D" w:rsidRDefault="00BE5275" w:rsidP="004B2DBE">
      <w:pPr>
        <w:pStyle w:val="Paragrafi"/>
        <w:rPr>
          <w:sz w:val="21"/>
          <w:szCs w:val="21"/>
        </w:rPr>
      </w:pPr>
      <w:r w:rsidRPr="00D50A3D">
        <w:rPr>
          <w:sz w:val="21"/>
          <w:szCs w:val="21"/>
        </w:rPr>
        <w:t> </w:t>
      </w:r>
    </w:p>
    <w:p w:rsidR="00BE5275" w:rsidRPr="00D50A3D" w:rsidRDefault="00BE5275" w:rsidP="004B2DBE">
      <w:pPr>
        <w:pStyle w:val="Paragrafi"/>
        <w:rPr>
          <w:sz w:val="21"/>
          <w:szCs w:val="21"/>
        </w:rPr>
      </w:pPr>
      <w:r w:rsidRPr="00D50A3D">
        <w:rPr>
          <w:sz w:val="21"/>
          <w:szCs w:val="21"/>
        </w:rPr>
        <w:t>1. Autoriteti kontraktues, për kryerjen e procedurës ligjore, për dhënien me koncesion, të formës “BOT” (ndërtim, operim, transferim), të hidrocentralit “Suha 1”, është Ministria e Ekonomisë, Tregtisë dhe Energjetikës. </w:t>
      </w:r>
    </w:p>
    <w:p w:rsidR="00BE5275" w:rsidRPr="00D50A3D" w:rsidRDefault="00BE5275" w:rsidP="004B2DBE">
      <w:pPr>
        <w:pStyle w:val="Paragrafi"/>
        <w:rPr>
          <w:sz w:val="21"/>
          <w:szCs w:val="21"/>
        </w:rPr>
      </w:pPr>
      <w:r w:rsidRPr="00D50A3D">
        <w:rPr>
          <w:sz w:val="21"/>
          <w:szCs w:val="21"/>
        </w:rPr>
        <w:t>2. Dhënien e bonusit prej 2 pikëve shoqërisë “Anglican Energy Limited”, L.t.d, për rezultatin teknik e financiar, në procedurën konkurruese përzgjedhëse (propozim i pakërkuar), për dhënien me koncesion të këtij hidrocentrali. </w:t>
      </w:r>
    </w:p>
    <w:p w:rsidR="00BE5275" w:rsidRPr="00D50A3D" w:rsidRDefault="00BE5275" w:rsidP="004B2DBE">
      <w:pPr>
        <w:pStyle w:val="Paragrafi"/>
        <w:rPr>
          <w:sz w:val="21"/>
          <w:szCs w:val="21"/>
        </w:rPr>
      </w:pPr>
      <w:r w:rsidRPr="00D50A3D">
        <w:rPr>
          <w:sz w:val="21"/>
          <w:szCs w:val="21"/>
        </w:rPr>
        <w:t>3. Ministria e Ekonomisë, Tregtisë dhe Energjetikës, në procedurën konkurruese përzgjedhëse, për dhënien me koncesion të hidrocentralit “Suha 1”, të kërkojë shprehje të interesit dhe të pranojë oferta, për të gjithë pjesën e lirë të skemës, ku përfshihet ndërtimi i këtij hidrocentrali.</w:t>
      </w:r>
    </w:p>
    <w:p w:rsidR="00BE5275" w:rsidRPr="00D50A3D" w:rsidRDefault="00BE5275" w:rsidP="004B2DBE">
      <w:pPr>
        <w:pStyle w:val="Paragrafi"/>
        <w:rPr>
          <w:sz w:val="21"/>
          <w:szCs w:val="21"/>
        </w:rPr>
      </w:pPr>
      <w:r w:rsidRPr="00D50A3D">
        <w:rPr>
          <w:sz w:val="21"/>
          <w:szCs w:val="21"/>
        </w:rPr>
        <w:t>4. Ngarkohet Ministria e Ekonomisë, Tregtisë dhe Energjetikës për zbatimin e këtij vendimi. </w:t>
      </w:r>
    </w:p>
    <w:p w:rsidR="00BE5275" w:rsidRPr="00D50A3D" w:rsidRDefault="00BE5275" w:rsidP="004B2DBE">
      <w:pPr>
        <w:pStyle w:val="Paragrafi"/>
        <w:rPr>
          <w:sz w:val="21"/>
          <w:szCs w:val="21"/>
        </w:rPr>
      </w:pPr>
      <w:r w:rsidRPr="00D50A3D">
        <w:rPr>
          <w:sz w:val="21"/>
          <w:szCs w:val="21"/>
        </w:rPr>
        <w:t>Ky vendim hyn në fuqi pas botimit në Fletoren Zyrtare.</w:t>
      </w:r>
    </w:p>
    <w:p w:rsidR="00BE5275" w:rsidRPr="00D50A3D" w:rsidRDefault="00BE5275" w:rsidP="004B2DBE">
      <w:pPr>
        <w:pStyle w:val="Paragrafi"/>
        <w:rPr>
          <w:sz w:val="21"/>
          <w:szCs w:val="21"/>
        </w:rPr>
      </w:pPr>
      <w:r w:rsidRPr="00D50A3D">
        <w:rPr>
          <w:sz w:val="21"/>
          <w:szCs w:val="21"/>
        </w:rPr>
        <w:t>  </w:t>
      </w:r>
    </w:p>
    <w:p w:rsidR="00BE5275" w:rsidRPr="00D50A3D" w:rsidRDefault="00BE5275" w:rsidP="004B2DBE">
      <w:pPr>
        <w:pStyle w:val="Autoriteti"/>
        <w:keepNext w:val="0"/>
        <w:rPr>
          <w:sz w:val="21"/>
          <w:szCs w:val="21"/>
        </w:rPr>
      </w:pPr>
      <w:r w:rsidRPr="00D50A3D">
        <w:rPr>
          <w:sz w:val="21"/>
          <w:szCs w:val="21"/>
        </w:rPr>
        <w:t>KRYEMINISTRI</w:t>
      </w:r>
    </w:p>
    <w:p w:rsidR="00BE5275" w:rsidRPr="00D50A3D" w:rsidRDefault="00BE5275" w:rsidP="004B2DBE">
      <w:pPr>
        <w:pStyle w:val="AutoritetiEmer"/>
        <w:rPr>
          <w:sz w:val="21"/>
          <w:szCs w:val="21"/>
        </w:rPr>
      </w:pPr>
      <w:r w:rsidRPr="00D50A3D">
        <w:rPr>
          <w:sz w:val="21"/>
          <w:szCs w:val="21"/>
        </w:rPr>
        <w:t>Sali  Berisha</w:t>
      </w:r>
    </w:p>
    <w:p w:rsidR="00B0139F" w:rsidRDefault="00B0139F" w:rsidP="004B2DBE">
      <w:pPr>
        <w:pStyle w:val="Akti"/>
        <w:keepNext w:val="0"/>
        <w:rPr>
          <w:sz w:val="21"/>
          <w:szCs w:val="21"/>
        </w:rPr>
      </w:pPr>
    </w:p>
    <w:p w:rsidR="00B0139F" w:rsidRDefault="00B0139F" w:rsidP="004B2DBE">
      <w:pPr>
        <w:pStyle w:val="Akti"/>
        <w:keepNext w:val="0"/>
        <w:rPr>
          <w:sz w:val="21"/>
          <w:szCs w:val="21"/>
        </w:rPr>
      </w:pPr>
    </w:p>
    <w:p w:rsidR="00B0139F" w:rsidRDefault="00B0139F" w:rsidP="004B2DBE">
      <w:pPr>
        <w:pStyle w:val="Akti"/>
        <w:keepNext w:val="0"/>
        <w:rPr>
          <w:sz w:val="21"/>
          <w:szCs w:val="21"/>
        </w:rPr>
      </w:pPr>
    </w:p>
    <w:p w:rsidR="00B0139F" w:rsidRDefault="00B0139F" w:rsidP="004B2DBE">
      <w:pPr>
        <w:pStyle w:val="Akti"/>
        <w:keepNext w:val="0"/>
        <w:rPr>
          <w:sz w:val="21"/>
          <w:szCs w:val="21"/>
        </w:rPr>
      </w:pPr>
    </w:p>
    <w:p w:rsidR="00B0139F" w:rsidRDefault="00B0139F" w:rsidP="004B2DBE">
      <w:pPr>
        <w:pStyle w:val="Akti"/>
        <w:keepNext w:val="0"/>
        <w:rPr>
          <w:sz w:val="21"/>
          <w:szCs w:val="21"/>
        </w:rPr>
      </w:pPr>
    </w:p>
    <w:p w:rsidR="00B0139F" w:rsidRDefault="00B0139F" w:rsidP="004B2DBE">
      <w:pPr>
        <w:pStyle w:val="Akti"/>
        <w:keepNext w:val="0"/>
        <w:rPr>
          <w:sz w:val="21"/>
          <w:szCs w:val="21"/>
        </w:rPr>
      </w:pPr>
    </w:p>
    <w:p w:rsidR="00B0139F" w:rsidRDefault="00B0139F" w:rsidP="004B2DBE">
      <w:pPr>
        <w:pStyle w:val="Akti"/>
        <w:keepNext w:val="0"/>
        <w:rPr>
          <w:sz w:val="21"/>
          <w:szCs w:val="21"/>
        </w:rPr>
      </w:pPr>
    </w:p>
    <w:p w:rsidR="00BE5275" w:rsidRPr="00D50A3D" w:rsidRDefault="00BE5275" w:rsidP="004B2DBE">
      <w:pPr>
        <w:pStyle w:val="Akti"/>
        <w:keepNext w:val="0"/>
        <w:rPr>
          <w:sz w:val="21"/>
          <w:szCs w:val="21"/>
        </w:rPr>
      </w:pPr>
      <w:r w:rsidRPr="00D50A3D">
        <w:rPr>
          <w:sz w:val="21"/>
          <w:szCs w:val="21"/>
        </w:rPr>
        <w:t>VENDIM</w:t>
      </w:r>
    </w:p>
    <w:p w:rsidR="00BE5275" w:rsidRPr="00D50A3D" w:rsidRDefault="00BE5275" w:rsidP="004B2DBE">
      <w:pPr>
        <w:pStyle w:val="NumriData"/>
        <w:keepNext w:val="0"/>
        <w:rPr>
          <w:sz w:val="21"/>
          <w:szCs w:val="21"/>
        </w:rPr>
      </w:pPr>
      <w:r w:rsidRPr="00D50A3D">
        <w:rPr>
          <w:sz w:val="21"/>
          <w:szCs w:val="21"/>
        </w:rPr>
        <w:t>Nr.473, datë 6.5.2009 </w:t>
      </w:r>
    </w:p>
    <w:p w:rsidR="00BE5275" w:rsidRPr="00D50A3D" w:rsidRDefault="00BE5275" w:rsidP="004B2DBE">
      <w:pPr>
        <w:pStyle w:val="Paragrafi"/>
        <w:rPr>
          <w:sz w:val="21"/>
          <w:szCs w:val="21"/>
        </w:rPr>
      </w:pPr>
    </w:p>
    <w:p w:rsidR="00BE5275" w:rsidRPr="00D50A3D" w:rsidRDefault="00BE5275" w:rsidP="004B2DBE">
      <w:pPr>
        <w:pStyle w:val="Titulli"/>
        <w:keepNext w:val="0"/>
        <w:rPr>
          <w:sz w:val="21"/>
          <w:szCs w:val="21"/>
        </w:rPr>
      </w:pPr>
      <w:r w:rsidRPr="00D50A3D">
        <w:rPr>
          <w:sz w:val="21"/>
          <w:szCs w:val="21"/>
        </w:rPr>
        <w:t>PËR PËRCAKTIMIN E  AUTORITETIT KONTRAKTUES,  PËR DHËNIEN ME KONCESION TË HIDROCENTRALIT “RRAPUN 3”, DHE MIRATIMIN E BONUSIT, NË PROCEDURËN PËRZGJEDHËSE KONKURRUESE, QË I JEPET SHOQËRISË</w:t>
      </w:r>
    </w:p>
    <w:p w:rsidR="00BE5275" w:rsidRPr="00D50A3D" w:rsidRDefault="00BE5275" w:rsidP="004B2DBE">
      <w:pPr>
        <w:pStyle w:val="Paragrafi"/>
        <w:rPr>
          <w:sz w:val="21"/>
          <w:szCs w:val="21"/>
        </w:rPr>
      </w:pPr>
      <w:r w:rsidRPr="00D50A3D">
        <w:rPr>
          <w:sz w:val="21"/>
          <w:szCs w:val="21"/>
        </w:rPr>
        <w:t>  </w:t>
      </w:r>
    </w:p>
    <w:p w:rsidR="00BE5275" w:rsidRPr="00D50A3D" w:rsidRDefault="00BE5275" w:rsidP="004B2DBE">
      <w:pPr>
        <w:pStyle w:val="Paragrafi"/>
        <w:rPr>
          <w:sz w:val="21"/>
          <w:szCs w:val="21"/>
        </w:rPr>
      </w:pPr>
      <w:r w:rsidRPr="00D50A3D">
        <w:rPr>
          <w:sz w:val="21"/>
          <w:szCs w:val="21"/>
        </w:rPr>
        <w:t>Në mbështetje të nenit 100 të Kushtetutës dhe të neneve 5, pika 3, e 23,   pika 3, shkronja “b” të ligjit nr.9663, datë 18.12.2006 “Për koncesionet”,  të ndryshuar, me propozimin e Ministrit të Ekonomisë, Tregtisë dhe Energjetikës, Këshilli i Ministrave</w:t>
      </w:r>
    </w:p>
    <w:p w:rsidR="00BE5275" w:rsidRPr="00D50A3D" w:rsidRDefault="00BE5275" w:rsidP="004B2DBE">
      <w:pPr>
        <w:pStyle w:val="Paragrafi"/>
        <w:rPr>
          <w:sz w:val="21"/>
          <w:szCs w:val="21"/>
        </w:rPr>
      </w:pPr>
      <w:r w:rsidRPr="00D50A3D">
        <w:rPr>
          <w:sz w:val="21"/>
          <w:szCs w:val="21"/>
        </w:rPr>
        <w:t> </w:t>
      </w:r>
    </w:p>
    <w:p w:rsidR="00BE5275" w:rsidRPr="00D50A3D" w:rsidRDefault="00BE5275" w:rsidP="004B2DBE">
      <w:pPr>
        <w:pStyle w:val="VENDOSI"/>
        <w:keepNext w:val="0"/>
        <w:rPr>
          <w:sz w:val="21"/>
          <w:szCs w:val="21"/>
        </w:rPr>
      </w:pPr>
      <w:r w:rsidRPr="00D50A3D">
        <w:rPr>
          <w:sz w:val="21"/>
          <w:szCs w:val="21"/>
        </w:rPr>
        <w:t>VENDOSI:</w:t>
      </w:r>
    </w:p>
    <w:p w:rsidR="00BE5275" w:rsidRPr="00D50A3D" w:rsidRDefault="00BE5275" w:rsidP="004B2DBE">
      <w:pPr>
        <w:pStyle w:val="Paragrafi"/>
        <w:rPr>
          <w:sz w:val="21"/>
          <w:szCs w:val="21"/>
        </w:rPr>
      </w:pPr>
      <w:r w:rsidRPr="00D50A3D">
        <w:rPr>
          <w:sz w:val="21"/>
          <w:szCs w:val="21"/>
        </w:rPr>
        <w:t> </w:t>
      </w:r>
    </w:p>
    <w:p w:rsidR="00BE5275" w:rsidRPr="00D50A3D" w:rsidRDefault="00BE5275" w:rsidP="004B2DBE">
      <w:pPr>
        <w:pStyle w:val="Paragrafi"/>
        <w:rPr>
          <w:sz w:val="21"/>
          <w:szCs w:val="21"/>
        </w:rPr>
      </w:pPr>
      <w:r w:rsidRPr="00D50A3D">
        <w:rPr>
          <w:sz w:val="21"/>
          <w:szCs w:val="21"/>
        </w:rPr>
        <w:t>1. Autoriteti kontraktues, për kryerjen e procedurës ligjore, për dhënien me koncesion, të formës “BOT” (ndërtim, operim, transferim), të hidrocentralit “Rrapun 3”, është Ministria e Ekonomisë, Tregtisë dhe Energjetikës. </w:t>
      </w:r>
    </w:p>
    <w:p w:rsidR="00BE5275" w:rsidRPr="00D50A3D" w:rsidRDefault="00BE5275" w:rsidP="004B2DBE">
      <w:pPr>
        <w:pStyle w:val="Paragrafi"/>
        <w:rPr>
          <w:sz w:val="21"/>
          <w:szCs w:val="21"/>
        </w:rPr>
      </w:pPr>
      <w:r w:rsidRPr="00D50A3D">
        <w:rPr>
          <w:sz w:val="21"/>
          <w:szCs w:val="21"/>
        </w:rPr>
        <w:t>2. Dhënien e bonusit prej 2  pikëve shoqërisë “C&amp;S Construction”, sh.p.k., për rezultatin teknik e financiar, në procedurën konkurruese përzgjedhëse (propozim i pakërkuar), për dhënien me koncesion të këtij hidrocentrali. </w:t>
      </w:r>
    </w:p>
    <w:p w:rsidR="00BE5275" w:rsidRPr="00D50A3D" w:rsidRDefault="00BE5275" w:rsidP="004B2DBE">
      <w:pPr>
        <w:pStyle w:val="Paragrafi"/>
        <w:rPr>
          <w:sz w:val="21"/>
          <w:szCs w:val="21"/>
        </w:rPr>
      </w:pPr>
      <w:r w:rsidRPr="00D50A3D">
        <w:rPr>
          <w:sz w:val="21"/>
          <w:szCs w:val="21"/>
        </w:rPr>
        <w:t>3. Ministria e Ekonomisë, Tregtisë dhe Energjetikës, në procedurën konkurruese përzgjedhëse, për dhënien me koncesion të hidrocentralit “Rrapun 3”, të kërkojë shprehje të interesit dhe të pranojë oferta, për të gjithë pjesën e lirë të skemës, ku përfshihet ndërtimi i këtij hidrocentrali. </w:t>
      </w:r>
    </w:p>
    <w:p w:rsidR="00BE5275" w:rsidRPr="00D50A3D" w:rsidRDefault="00BE5275" w:rsidP="004B2DBE">
      <w:pPr>
        <w:pStyle w:val="Paragrafi"/>
        <w:rPr>
          <w:sz w:val="21"/>
          <w:szCs w:val="21"/>
        </w:rPr>
      </w:pPr>
      <w:r w:rsidRPr="00D50A3D">
        <w:rPr>
          <w:sz w:val="21"/>
          <w:szCs w:val="21"/>
        </w:rPr>
        <w:t>4. Ngarkohet Ministria e Ekonomisë, Tregtisë dhe Energjetikës për zbatimin e këtij vendimi. </w:t>
      </w:r>
    </w:p>
    <w:p w:rsidR="00BE5275" w:rsidRPr="00D50A3D" w:rsidRDefault="00BE5275" w:rsidP="004B2DBE">
      <w:pPr>
        <w:pStyle w:val="Paragrafi"/>
        <w:rPr>
          <w:sz w:val="21"/>
          <w:szCs w:val="21"/>
        </w:rPr>
      </w:pPr>
      <w:r w:rsidRPr="00D50A3D">
        <w:rPr>
          <w:sz w:val="21"/>
          <w:szCs w:val="21"/>
        </w:rPr>
        <w:t>Ky vendim hyn në fuqi pas botimit në Fletoren Zyrtare.</w:t>
      </w:r>
    </w:p>
    <w:p w:rsidR="00BE5275" w:rsidRPr="00D50A3D" w:rsidRDefault="00BE5275" w:rsidP="004B2DBE">
      <w:pPr>
        <w:pStyle w:val="Paragrafi"/>
        <w:rPr>
          <w:sz w:val="21"/>
          <w:szCs w:val="21"/>
        </w:rPr>
      </w:pPr>
      <w:r w:rsidRPr="00D50A3D">
        <w:rPr>
          <w:sz w:val="21"/>
          <w:szCs w:val="21"/>
        </w:rPr>
        <w:t> </w:t>
      </w:r>
    </w:p>
    <w:p w:rsidR="00BE5275" w:rsidRPr="00D50A3D" w:rsidRDefault="00BE5275" w:rsidP="004B2DBE">
      <w:pPr>
        <w:pStyle w:val="Autoriteti"/>
        <w:keepNext w:val="0"/>
        <w:rPr>
          <w:sz w:val="21"/>
          <w:szCs w:val="21"/>
        </w:rPr>
      </w:pPr>
      <w:r w:rsidRPr="00D50A3D">
        <w:rPr>
          <w:sz w:val="21"/>
          <w:szCs w:val="21"/>
        </w:rPr>
        <w:t>KRYEMINISTRI</w:t>
      </w:r>
    </w:p>
    <w:p w:rsidR="00BE5275" w:rsidRPr="00D50A3D" w:rsidRDefault="00BE5275" w:rsidP="004B2DBE">
      <w:pPr>
        <w:pStyle w:val="AutoritetiEmer"/>
        <w:rPr>
          <w:sz w:val="21"/>
          <w:szCs w:val="21"/>
        </w:rPr>
      </w:pPr>
      <w:r w:rsidRPr="00D50A3D">
        <w:rPr>
          <w:sz w:val="21"/>
          <w:szCs w:val="21"/>
        </w:rPr>
        <w:t>Sali  Berisha</w:t>
      </w:r>
    </w:p>
    <w:p w:rsidR="00BE5275" w:rsidRPr="00D50A3D" w:rsidRDefault="00BE5275" w:rsidP="004B2DBE">
      <w:pPr>
        <w:widowControl w:val="0"/>
        <w:rPr>
          <w:sz w:val="21"/>
          <w:szCs w:val="21"/>
        </w:rPr>
      </w:pPr>
    </w:p>
    <w:p w:rsidR="00BE5275" w:rsidRPr="00D50A3D" w:rsidRDefault="00BE5275" w:rsidP="004B2DBE">
      <w:pPr>
        <w:widowControl w:val="0"/>
        <w:rPr>
          <w:sz w:val="21"/>
          <w:szCs w:val="21"/>
        </w:rPr>
      </w:pPr>
    </w:p>
    <w:p w:rsidR="00BE5275" w:rsidRPr="00D50A3D" w:rsidRDefault="00BE5275" w:rsidP="004B2DBE">
      <w:pPr>
        <w:pStyle w:val="Akti"/>
        <w:keepNext w:val="0"/>
        <w:rPr>
          <w:sz w:val="21"/>
          <w:szCs w:val="21"/>
        </w:rPr>
      </w:pPr>
      <w:r w:rsidRPr="00D50A3D">
        <w:rPr>
          <w:sz w:val="21"/>
          <w:szCs w:val="21"/>
        </w:rPr>
        <w:t xml:space="preserve"> VENDIM </w:t>
      </w:r>
    </w:p>
    <w:p w:rsidR="00BE5275" w:rsidRPr="00D50A3D" w:rsidRDefault="00BE5275" w:rsidP="004B2DBE">
      <w:pPr>
        <w:pStyle w:val="NumriData"/>
        <w:keepNext w:val="0"/>
        <w:rPr>
          <w:sz w:val="21"/>
          <w:szCs w:val="21"/>
        </w:rPr>
      </w:pPr>
      <w:r w:rsidRPr="00D50A3D">
        <w:rPr>
          <w:sz w:val="21"/>
          <w:szCs w:val="21"/>
        </w:rPr>
        <w:t>Nr.475, datë 6.5.2009</w:t>
      </w:r>
    </w:p>
    <w:p w:rsidR="00BE5275" w:rsidRPr="00D50A3D" w:rsidRDefault="00BE5275" w:rsidP="004B2DBE">
      <w:pPr>
        <w:pStyle w:val="Paragrafi"/>
        <w:rPr>
          <w:sz w:val="21"/>
          <w:szCs w:val="21"/>
        </w:rPr>
      </w:pPr>
    </w:p>
    <w:p w:rsidR="00BE5275" w:rsidRPr="00D50A3D" w:rsidRDefault="00BE5275" w:rsidP="004B2DBE">
      <w:pPr>
        <w:pStyle w:val="Titulli"/>
        <w:keepNext w:val="0"/>
        <w:rPr>
          <w:sz w:val="21"/>
          <w:szCs w:val="21"/>
        </w:rPr>
      </w:pPr>
      <w:r w:rsidRPr="00D50A3D">
        <w:rPr>
          <w:sz w:val="21"/>
          <w:szCs w:val="21"/>
        </w:rPr>
        <w:t>PËR PËRCAKTIMIN E AUTORITETIT KONTRAKTUES, PËR DHËNIEN ME KONCESION TË HIDROCENTRALEVE   “SOTIRË 1” DHE “SOTIRË 2”, DHE MIRATIMIN E BONUSIT, NË PROCEDURËN PËRZGJEDHËSE KONKURRUESE, QË I JEPET SHOQËRISË</w:t>
      </w: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r w:rsidRPr="00D50A3D">
        <w:rPr>
          <w:sz w:val="21"/>
          <w:szCs w:val="21"/>
        </w:rPr>
        <w:t>Në mbështetje të nenit 100 të Kushtetutës dhe të neneve 5, pika 3, e 23, pika 3, shkronja “b” të ligjit nr.9663, datë 18.12.2006 “Për koncesionet”, të ndryshuar, me propozimin e Ministrit të Ekonomisë, Tregtisë dhe Energjetikës, Këshilli i Ministrave</w:t>
      </w:r>
    </w:p>
    <w:p w:rsidR="00BE5275" w:rsidRPr="00D50A3D" w:rsidRDefault="00BE5275" w:rsidP="004B2DBE">
      <w:pPr>
        <w:pStyle w:val="Paragrafi"/>
        <w:rPr>
          <w:sz w:val="21"/>
          <w:szCs w:val="21"/>
        </w:rPr>
      </w:pPr>
      <w:r w:rsidRPr="00D50A3D">
        <w:rPr>
          <w:sz w:val="21"/>
          <w:szCs w:val="21"/>
        </w:rPr>
        <w:t> </w:t>
      </w:r>
    </w:p>
    <w:p w:rsidR="00BE5275" w:rsidRPr="00D50A3D" w:rsidRDefault="00BE5275" w:rsidP="004B2DBE">
      <w:pPr>
        <w:pStyle w:val="VENDOSI"/>
        <w:keepNext w:val="0"/>
        <w:rPr>
          <w:sz w:val="21"/>
          <w:szCs w:val="21"/>
        </w:rPr>
      </w:pPr>
      <w:r w:rsidRPr="00D50A3D">
        <w:rPr>
          <w:sz w:val="21"/>
          <w:szCs w:val="21"/>
        </w:rPr>
        <w:t>VENDOSI:</w:t>
      </w:r>
    </w:p>
    <w:p w:rsidR="00BE5275" w:rsidRPr="00D50A3D" w:rsidRDefault="00BE5275" w:rsidP="004B2DBE">
      <w:pPr>
        <w:pStyle w:val="Paragrafi"/>
        <w:rPr>
          <w:rFonts w:eastAsia="Arial"/>
          <w:sz w:val="21"/>
          <w:szCs w:val="21"/>
        </w:rPr>
      </w:pPr>
    </w:p>
    <w:p w:rsidR="00BE5275" w:rsidRPr="00D50A3D" w:rsidRDefault="00BE5275" w:rsidP="004B2DBE">
      <w:pPr>
        <w:pStyle w:val="Paragrafi"/>
        <w:rPr>
          <w:sz w:val="21"/>
          <w:szCs w:val="21"/>
        </w:rPr>
      </w:pPr>
      <w:r w:rsidRPr="00D50A3D">
        <w:rPr>
          <w:rFonts w:eastAsia="Arial"/>
          <w:sz w:val="21"/>
          <w:szCs w:val="21"/>
        </w:rPr>
        <w:t>1.  </w:t>
      </w:r>
      <w:r w:rsidRPr="00D50A3D">
        <w:rPr>
          <w:sz w:val="21"/>
          <w:szCs w:val="21"/>
        </w:rPr>
        <w:t>Autoriteti kontraktues për kryerjen e procedurave ligjore, për dhënien me koncesion, të formës “BOT” (ndërtim, operim dhe transferim), të hidrocentraleve “Sotirë 1” dhe “Sotirë 2”, është Ministria e Ekonomisë, Tregtisë dhe Energjetikës.</w:t>
      </w:r>
    </w:p>
    <w:p w:rsidR="00BE5275" w:rsidRPr="00D50A3D" w:rsidRDefault="00BE5275" w:rsidP="004B2DBE">
      <w:pPr>
        <w:pStyle w:val="Paragrafi"/>
        <w:rPr>
          <w:sz w:val="21"/>
          <w:szCs w:val="21"/>
        </w:rPr>
      </w:pPr>
      <w:r w:rsidRPr="00D50A3D">
        <w:rPr>
          <w:rFonts w:eastAsia="Arial"/>
          <w:sz w:val="21"/>
          <w:szCs w:val="21"/>
        </w:rPr>
        <w:t xml:space="preserve">2.  </w:t>
      </w:r>
      <w:r w:rsidRPr="00D50A3D">
        <w:rPr>
          <w:sz w:val="21"/>
          <w:szCs w:val="21"/>
        </w:rPr>
        <w:t>Miratimin e bonusit prej 2 pikëve shoqërisë “Shushica”, sh.p.k., për rezultatin teknik e financiar, në procedurën përzgjedhëse konkurruese (propozim i pakërkuar), për dhënien me koncesion të këtyre hidrocentraleve.</w:t>
      </w:r>
    </w:p>
    <w:p w:rsidR="00BE5275" w:rsidRPr="00D50A3D" w:rsidRDefault="00BE5275" w:rsidP="004B2DBE">
      <w:pPr>
        <w:pStyle w:val="Paragrafi"/>
        <w:rPr>
          <w:sz w:val="21"/>
          <w:szCs w:val="21"/>
        </w:rPr>
      </w:pPr>
      <w:r w:rsidRPr="00D50A3D">
        <w:rPr>
          <w:rFonts w:eastAsia="Arial"/>
          <w:sz w:val="21"/>
          <w:szCs w:val="21"/>
        </w:rPr>
        <w:t>3.  </w:t>
      </w:r>
      <w:r w:rsidRPr="00D50A3D">
        <w:rPr>
          <w:sz w:val="21"/>
          <w:szCs w:val="21"/>
        </w:rPr>
        <w:t>Ministria e Ekonomisë, Tregtisë dhe Energjetikës, në procedurën konkurruese, për dhënien me koncesion të hidrocentraleve  “Sotirë 1” dhe “Sotirë 2”, të kërkojë shprehje interesi dhe të pranojë oferta, për të gjithë pjesën e lirë të skemës, ku përfshihet ndërtimi i këtyre hidrocentraleve. </w:t>
      </w:r>
    </w:p>
    <w:p w:rsidR="00BE5275" w:rsidRPr="00D50A3D" w:rsidRDefault="00BE5275" w:rsidP="004B2DBE">
      <w:pPr>
        <w:pStyle w:val="Paragrafi"/>
        <w:rPr>
          <w:sz w:val="21"/>
          <w:szCs w:val="21"/>
        </w:rPr>
      </w:pPr>
      <w:r w:rsidRPr="00D50A3D">
        <w:rPr>
          <w:rFonts w:eastAsia="Arial"/>
          <w:sz w:val="21"/>
          <w:szCs w:val="21"/>
        </w:rPr>
        <w:t>4.  </w:t>
      </w:r>
      <w:r w:rsidRPr="00D50A3D">
        <w:rPr>
          <w:sz w:val="21"/>
          <w:szCs w:val="21"/>
        </w:rPr>
        <w:t>Ngarkohet Ministria e Ekonomisë, Tregtisë dhe Energjetikës për zbatimin e këtij vendimi. </w:t>
      </w:r>
    </w:p>
    <w:p w:rsidR="00BE5275" w:rsidRPr="00D50A3D" w:rsidRDefault="00BE5275" w:rsidP="004B2DBE">
      <w:pPr>
        <w:pStyle w:val="Paragrafi"/>
        <w:rPr>
          <w:sz w:val="21"/>
          <w:szCs w:val="21"/>
        </w:rPr>
      </w:pPr>
      <w:r w:rsidRPr="00D50A3D">
        <w:rPr>
          <w:sz w:val="21"/>
          <w:szCs w:val="21"/>
        </w:rPr>
        <w:t>Ky vendim hyn në fuqi pas botimit në Fletoren  Zyrtare.</w:t>
      </w:r>
    </w:p>
    <w:p w:rsidR="00BE5275" w:rsidRPr="00D50A3D" w:rsidRDefault="00BE5275" w:rsidP="004B2DBE">
      <w:pPr>
        <w:pStyle w:val="Paragrafi"/>
        <w:rPr>
          <w:sz w:val="21"/>
          <w:szCs w:val="21"/>
        </w:rPr>
      </w:pPr>
    </w:p>
    <w:p w:rsidR="00BE5275" w:rsidRPr="00D50A3D" w:rsidRDefault="00BE5275" w:rsidP="004B2DBE">
      <w:pPr>
        <w:pStyle w:val="Autoriteti"/>
        <w:keepNext w:val="0"/>
        <w:rPr>
          <w:sz w:val="21"/>
          <w:szCs w:val="21"/>
        </w:rPr>
      </w:pPr>
      <w:r w:rsidRPr="00D50A3D">
        <w:rPr>
          <w:sz w:val="21"/>
          <w:szCs w:val="21"/>
        </w:rPr>
        <w:t>KRYEMINISTRI</w:t>
      </w:r>
    </w:p>
    <w:p w:rsidR="00BE5275" w:rsidRPr="00D50A3D" w:rsidRDefault="00BE5275" w:rsidP="004B2DBE">
      <w:pPr>
        <w:pStyle w:val="AutoritetiEmer"/>
        <w:rPr>
          <w:sz w:val="21"/>
          <w:szCs w:val="21"/>
        </w:rPr>
      </w:pPr>
      <w:r w:rsidRPr="00D50A3D">
        <w:rPr>
          <w:sz w:val="21"/>
          <w:szCs w:val="21"/>
        </w:rPr>
        <w:t>Sali  Berisha</w:t>
      </w:r>
    </w:p>
    <w:p w:rsidR="00BE5275" w:rsidRPr="00D50A3D" w:rsidRDefault="00BE5275" w:rsidP="004B2DBE">
      <w:pPr>
        <w:widowControl w:val="0"/>
        <w:rPr>
          <w:rFonts w:ascii="CG Times" w:hAnsi="CG Times"/>
          <w:sz w:val="21"/>
          <w:szCs w:val="21"/>
        </w:rPr>
      </w:pPr>
    </w:p>
    <w:p w:rsidR="00BE5275" w:rsidRPr="00D50A3D" w:rsidRDefault="00BE5275" w:rsidP="004B2DBE">
      <w:pPr>
        <w:widowControl w:val="0"/>
        <w:rPr>
          <w:sz w:val="21"/>
          <w:szCs w:val="21"/>
        </w:rPr>
      </w:pPr>
    </w:p>
    <w:p w:rsidR="00BE5275" w:rsidRPr="00D50A3D" w:rsidRDefault="00BE5275" w:rsidP="004B2DBE">
      <w:pPr>
        <w:pStyle w:val="Akti"/>
        <w:keepNext w:val="0"/>
        <w:rPr>
          <w:sz w:val="21"/>
          <w:szCs w:val="21"/>
        </w:rPr>
      </w:pPr>
      <w:r w:rsidRPr="00D50A3D">
        <w:rPr>
          <w:sz w:val="21"/>
          <w:szCs w:val="21"/>
        </w:rPr>
        <w:t xml:space="preserve">VENDIM </w:t>
      </w:r>
    </w:p>
    <w:p w:rsidR="00BE5275" w:rsidRPr="00D50A3D" w:rsidRDefault="00BE5275" w:rsidP="004B2DBE">
      <w:pPr>
        <w:pStyle w:val="NumriData"/>
        <w:keepNext w:val="0"/>
        <w:rPr>
          <w:sz w:val="21"/>
          <w:szCs w:val="21"/>
        </w:rPr>
      </w:pPr>
      <w:r w:rsidRPr="00D50A3D">
        <w:rPr>
          <w:sz w:val="21"/>
          <w:szCs w:val="21"/>
        </w:rPr>
        <w:t>Nr.476, datë 6.5.2009</w:t>
      </w:r>
    </w:p>
    <w:p w:rsidR="00BE5275" w:rsidRPr="00D50A3D" w:rsidRDefault="00BE5275" w:rsidP="004B2DBE">
      <w:pPr>
        <w:pStyle w:val="Paragrafi"/>
        <w:rPr>
          <w:sz w:val="21"/>
          <w:szCs w:val="21"/>
        </w:rPr>
      </w:pPr>
    </w:p>
    <w:p w:rsidR="00BE5275" w:rsidRPr="00D50A3D" w:rsidRDefault="00BE5275" w:rsidP="004B2DBE">
      <w:pPr>
        <w:pStyle w:val="Titulli"/>
        <w:keepNext w:val="0"/>
        <w:rPr>
          <w:sz w:val="21"/>
          <w:szCs w:val="21"/>
        </w:rPr>
      </w:pPr>
      <w:r w:rsidRPr="00D50A3D">
        <w:rPr>
          <w:sz w:val="21"/>
          <w:szCs w:val="21"/>
        </w:rPr>
        <w:t>PËR DISA SHTESA DHE NDRYSHIME NË KONTRATËN E KONCESIONIT, TË FORMËS “BOT” (NDËRTIM, OPERIM, TRANSFERIM), TË LIDHUR NDËRMJET MINISTRISË SË EKONOMISË, TREGTISË DHE ENERGJETIKËS DHE “HASI ENERGJI”, SHPK, PËR NDËRTIMIN E HIDROCENTRALEVE “LENGARICA 1” DHE “LENGARICA 2”</w:t>
      </w:r>
    </w:p>
    <w:p w:rsidR="00BE5275" w:rsidRPr="00D50A3D" w:rsidRDefault="00BE5275" w:rsidP="004B2DBE">
      <w:pPr>
        <w:pStyle w:val="Paragrafi"/>
        <w:rPr>
          <w:sz w:val="21"/>
          <w:szCs w:val="21"/>
        </w:rPr>
      </w:pPr>
      <w:r w:rsidRPr="00D50A3D">
        <w:rPr>
          <w:sz w:val="21"/>
          <w:szCs w:val="21"/>
        </w:rPr>
        <w:t> </w:t>
      </w:r>
    </w:p>
    <w:p w:rsidR="00BE5275" w:rsidRPr="00D50A3D" w:rsidRDefault="00BE5275" w:rsidP="004B2DBE">
      <w:pPr>
        <w:pStyle w:val="Paragrafi"/>
        <w:rPr>
          <w:sz w:val="21"/>
          <w:szCs w:val="21"/>
        </w:rPr>
      </w:pPr>
      <w:r w:rsidRPr="00D50A3D">
        <w:rPr>
          <w:sz w:val="21"/>
          <w:szCs w:val="21"/>
        </w:rPr>
        <w:t>Në mbështetje të nenit 100 të Kushtetutës dhe të neneve  21, pika 4, e 27 të ligjit nr.9663, datë 18.12.2006 “Për koncesionet”, të ndryshuar, me propozimin e Ministrit të Ekonomisë, Tregtisë dhe Energjetikës, Këshilli i Ministrave</w:t>
      </w:r>
    </w:p>
    <w:p w:rsidR="00BE5275" w:rsidRPr="00D50A3D" w:rsidRDefault="00BE5275" w:rsidP="004B2DBE">
      <w:pPr>
        <w:pStyle w:val="Paragrafi"/>
        <w:rPr>
          <w:sz w:val="21"/>
          <w:szCs w:val="21"/>
        </w:rPr>
      </w:pPr>
      <w:r w:rsidRPr="00D50A3D">
        <w:rPr>
          <w:sz w:val="21"/>
          <w:szCs w:val="21"/>
        </w:rPr>
        <w:t> </w:t>
      </w:r>
    </w:p>
    <w:p w:rsidR="00BE5275" w:rsidRPr="00D50A3D" w:rsidRDefault="00BE5275" w:rsidP="004B2DBE">
      <w:pPr>
        <w:pStyle w:val="VENDOSI"/>
        <w:keepNext w:val="0"/>
        <w:rPr>
          <w:sz w:val="21"/>
          <w:szCs w:val="21"/>
        </w:rPr>
      </w:pPr>
      <w:r w:rsidRPr="00D50A3D">
        <w:rPr>
          <w:sz w:val="21"/>
          <w:szCs w:val="21"/>
        </w:rPr>
        <w:t>VENDOSI:</w:t>
      </w:r>
    </w:p>
    <w:p w:rsidR="00BE5275" w:rsidRPr="00D50A3D" w:rsidRDefault="00BE5275" w:rsidP="004B2DBE">
      <w:pPr>
        <w:pStyle w:val="Paragrafi"/>
        <w:rPr>
          <w:rFonts w:eastAsia="Arial"/>
          <w:sz w:val="21"/>
          <w:szCs w:val="21"/>
        </w:rPr>
      </w:pPr>
    </w:p>
    <w:p w:rsidR="00BE5275" w:rsidRPr="00D50A3D" w:rsidRDefault="00BE5275" w:rsidP="004B2DBE">
      <w:pPr>
        <w:pStyle w:val="Paragrafi"/>
        <w:rPr>
          <w:sz w:val="21"/>
          <w:szCs w:val="21"/>
        </w:rPr>
      </w:pPr>
      <w:r w:rsidRPr="00D50A3D">
        <w:rPr>
          <w:rFonts w:eastAsia="Arial"/>
          <w:sz w:val="21"/>
          <w:szCs w:val="21"/>
        </w:rPr>
        <w:t>1.   </w:t>
      </w:r>
      <w:r w:rsidRPr="00D50A3D">
        <w:rPr>
          <w:sz w:val="21"/>
          <w:szCs w:val="21"/>
        </w:rPr>
        <w:t>Miratimin e disa shtesave dhe ndryshimeve në kontratën e koncesionit, të formës “BOT” (ndërtim, operim, transferim), të lidhur ndërmjet Ministrisë së Ekonomisë, Tregtisë dhe Energjetikës dhe “Hasi Energji”, sh.p.k., për ndërtimin e hidrocentraleve “Lengarica 1” dhe “Lengarica 2”, të miratuar me vendimin nr.543, datë 1.5.2008 të Këshillit të Ministrave, sipas tekstit dhe anekseve, që i bashkëlidhen këtij vendimi. </w:t>
      </w:r>
    </w:p>
    <w:p w:rsidR="00BE5275" w:rsidRPr="00D50A3D" w:rsidRDefault="00BE5275" w:rsidP="004B2DBE">
      <w:pPr>
        <w:pStyle w:val="Paragrafi"/>
        <w:rPr>
          <w:sz w:val="21"/>
          <w:szCs w:val="21"/>
        </w:rPr>
      </w:pPr>
      <w:r w:rsidRPr="00D50A3D">
        <w:rPr>
          <w:rFonts w:eastAsia="Arial"/>
          <w:sz w:val="21"/>
          <w:szCs w:val="21"/>
        </w:rPr>
        <w:t>2.   </w:t>
      </w:r>
      <w:r w:rsidRPr="00D50A3D">
        <w:rPr>
          <w:sz w:val="21"/>
          <w:szCs w:val="21"/>
        </w:rPr>
        <w:t>Ngarkohet  Ministria e Ekonomisë, Tregtisë dhe Energjetikës për zbatimin e këtij vendimi. </w:t>
      </w:r>
    </w:p>
    <w:p w:rsidR="00BE5275" w:rsidRPr="00D50A3D" w:rsidRDefault="00BE5275" w:rsidP="004B2DBE">
      <w:pPr>
        <w:pStyle w:val="Paragrafi"/>
        <w:rPr>
          <w:sz w:val="21"/>
          <w:szCs w:val="21"/>
        </w:rPr>
      </w:pPr>
      <w:r w:rsidRPr="00D50A3D">
        <w:rPr>
          <w:sz w:val="21"/>
          <w:szCs w:val="21"/>
        </w:rPr>
        <w:t>Ky vendim hyn në fuqi pas botimit në Fletoren Zyrtare.</w:t>
      </w:r>
    </w:p>
    <w:p w:rsidR="00BE5275" w:rsidRPr="00D50A3D" w:rsidRDefault="00BE5275" w:rsidP="004B2DBE">
      <w:pPr>
        <w:pStyle w:val="Paragrafi"/>
        <w:rPr>
          <w:sz w:val="21"/>
          <w:szCs w:val="21"/>
        </w:rPr>
      </w:pPr>
    </w:p>
    <w:p w:rsidR="00BE5275" w:rsidRPr="00D50A3D" w:rsidRDefault="00BE5275" w:rsidP="004B2DBE">
      <w:pPr>
        <w:pStyle w:val="Autoriteti"/>
        <w:keepNext w:val="0"/>
        <w:rPr>
          <w:sz w:val="21"/>
          <w:szCs w:val="21"/>
        </w:rPr>
      </w:pPr>
      <w:r w:rsidRPr="00D50A3D">
        <w:rPr>
          <w:sz w:val="21"/>
          <w:szCs w:val="21"/>
        </w:rPr>
        <w:t>KRYEMINISTRI</w:t>
      </w:r>
    </w:p>
    <w:p w:rsidR="00BE5275" w:rsidRPr="00D50A3D" w:rsidRDefault="00BE5275" w:rsidP="004B2DBE">
      <w:pPr>
        <w:pStyle w:val="AutoritetiEmer"/>
        <w:rPr>
          <w:sz w:val="21"/>
          <w:szCs w:val="21"/>
        </w:rPr>
      </w:pPr>
      <w:r w:rsidRPr="00D50A3D">
        <w:rPr>
          <w:sz w:val="21"/>
          <w:szCs w:val="21"/>
        </w:rPr>
        <w:t>Sali  Berisha</w:t>
      </w: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p>
    <w:p w:rsidR="00BE5275" w:rsidRPr="00D50A3D" w:rsidRDefault="00BE5275" w:rsidP="004B2DBE">
      <w:pPr>
        <w:pStyle w:val="Titulli"/>
        <w:keepNext w:val="0"/>
        <w:rPr>
          <w:sz w:val="21"/>
          <w:szCs w:val="21"/>
        </w:rPr>
      </w:pPr>
      <w:r w:rsidRPr="00D50A3D">
        <w:rPr>
          <w:sz w:val="21"/>
          <w:szCs w:val="21"/>
        </w:rPr>
        <w:t>MARRËVESHJE</w:t>
      </w:r>
    </w:p>
    <w:p w:rsidR="00BE5275" w:rsidRPr="00D50A3D" w:rsidRDefault="00BE5275" w:rsidP="004B2DBE">
      <w:pPr>
        <w:pStyle w:val="Titulli"/>
        <w:keepNext w:val="0"/>
        <w:rPr>
          <w:sz w:val="21"/>
          <w:szCs w:val="21"/>
        </w:rPr>
      </w:pPr>
      <w:r w:rsidRPr="00D50A3D">
        <w:rPr>
          <w:sz w:val="21"/>
          <w:szCs w:val="21"/>
        </w:rPr>
        <w:t>PËR DISA SHTESA DHE NDRYSHIME NË KONTRATËN E KONCESIONIT, TË FORMËS “BOT” (Ndërtim, Operim, Transferim), TË LIDHUR NDËRMJET MINISTRISË SË EKONOMISË, TREGTISË DHE ENERGJETIKËS DHE “HASI ENERGJI”, SHPK, PËR NDËRTIMIN E HIDROCENTRALEVE “LENGARICA 1” DHE “LENGARICA 2”, TË MIRATUAR ME VENDIMIN E KËSHILLIT TË MINISTRAVE NR.543, DATË 1.5.2008.</w:t>
      </w: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r w:rsidRPr="00D50A3D">
        <w:rPr>
          <w:sz w:val="21"/>
          <w:szCs w:val="21"/>
        </w:rPr>
        <w:t>Në Tiranë, sot më datë 25.4.2009, palët:</w:t>
      </w:r>
    </w:p>
    <w:p w:rsidR="00BE5275" w:rsidRPr="00D50A3D" w:rsidRDefault="00BE5275" w:rsidP="004B2DBE">
      <w:pPr>
        <w:pStyle w:val="Paragrafi"/>
        <w:rPr>
          <w:sz w:val="21"/>
          <w:szCs w:val="21"/>
        </w:rPr>
      </w:pPr>
      <w:r w:rsidRPr="00D50A3D">
        <w:rPr>
          <w:sz w:val="21"/>
          <w:szCs w:val="21"/>
        </w:rPr>
        <w:t>Ministria e Ekonomisë, Tregtisë dhe Energjetikës, përcaktuar si “Autoritet Kontraktues” me vendimin e Këshillit të Ministrave nr.136, datë 14.3.2007 “Për përcaktimin e autoritetit kontraktues për ndërtimin me koncesion të hidrocentraleve “Lengarica 1” dhe “Lengarica 2”, që më poshtë do të quhet i tillë, përfaqësuar nga titullari z.Genc Ruli, i datëlindjes 11.4.1958, madhor dhe me zotësi të plotë juridike për të vepruar, për identitetin e të cilit u sigurova nga letërnjoftimi D 0000374.</w:t>
      </w:r>
    </w:p>
    <w:p w:rsidR="00BE5275" w:rsidRDefault="00BE5275" w:rsidP="004B2DBE">
      <w:pPr>
        <w:pStyle w:val="Paragrafi"/>
        <w:jc w:val="center"/>
        <w:rPr>
          <w:sz w:val="21"/>
          <w:szCs w:val="21"/>
        </w:rPr>
      </w:pPr>
    </w:p>
    <w:p w:rsidR="00946B17" w:rsidRDefault="00946B17" w:rsidP="004B2DBE">
      <w:pPr>
        <w:pStyle w:val="Paragrafi"/>
        <w:jc w:val="center"/>
        <w:rPr>
          <w:sz w:val="21"/>
          <w:szCs w:val="21"/>
        </w:rPr>
      </w:pPr>
    </w:p>
    <w:p w:rsidR="00946B17" w:rsidRDefault="00946B17" w:rsidP="004B2DBE">
      <w:pPr>
        <w:pStyle w:val="Paragrafi"/>
        <w:jc w:val="center"/>
        <w:rPr>
          <w:sz w:val="21"/>
          <w:szCs w:val="21"/>
        </w:rPr>
      </w:pPr>
    </w:p>
    <w:p w:rsidR="00946B17" w:rsidRPr="00D50A3D" w:rsidRDefault="00946B17" w:rsidP="004B2DBE">
      <w:pPr>
        <w:pStyle w:val="Paragrafi"/>
        <w:jc w:val="center"/>
        <w:rPr>
          <w:sz w:val="21"/>
          <w:szCs w:val="21"/>
        </w:rPr>
      </w:pPr>
    </w:p>
    <w:p w:rsidR="00BE5275" w:rsidRPr="00D50A3D" w:rsidRDefault="00946B17" w:rsidP="003215DB">
      <w:pPr>
        <w:pStyle w:val="Paragrafi"/>
        <w:rPr>
          <w:sz w:val="21"/>
          <w:szCs w:val="21"/>
        </w:rPr>
      </w:pPr>
      <w:r w:rsidRPr="00D50A3D">
        <w:rPr>
          <w:sz w:val="21"/>
          <w:szCs w:val="21"/>
        </w:rPr>
        <w:t>dhe</w:t>
      </w: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r w:rsidRPr="00D50A3D">
        <w:rPr>
          <w:sz w:val="21"/>
          <w:szCs w:val="21"/>
        </w:rPr>
        <w:t>Shoqëria “Hasi Energji” sh.p.k., regjistruar si person juridik me vendimin nr.35241, datë 20.3.2006 të Gjykatës së Rrethit Tiranë, që më poshtë do të quhet “Koncesionari”, përfaqësuar nga administratori z.Hasan Leka, i biri i Selamanit, i datëlindjes 11.1.1959, lindur në Durrës dhe banues në Tiranë, rruga “Naim Frashëri” nr.47, për identitetin e të cilit u sigurova nga pasaporta nr. Z 1575804, madhor dhe me zotësi të plotë juridike për të vepruar, bien dakord si më poshtë:</w:t>
      </w:r>
    </w:p>
    <w:p w:rsidR="00BE5275" w:rsidRPr="00D50A3D" w:rsidRDefault="00BE5275" w:rsidP="004B2DBE">
      <w:pPr>
        <w:pStyle w:val="Paragrafi"/>
        <w:rPr>
          <w:sz w:val="21"/>
          <w:szCs w:val="21"/>
        </w:rPr>
      </w:pPr>
      <w:r w:rsidRPr="00D50A3D">
        <w:rPr>
          <w:sz w:val="21"/>
          <w:szCs w:val="21"/>
        </w:rPr>
        <w:t>Të lidhin këtë marrëveshje, për disa shtesa dhe ndryshime në kontratën e koncesionit të formës BOT, të lidhur ndërmjet Ministrisë së Ekonomisë, Tregtisë dhe Energjetikës dhe Shoqërisë “Hasi Energji” sh.p.k., për ndërtimin e hidrocentraleve “Lengarica 1” dhe “Lengarica 2”, të miratuar me vendimin e Këshillit të Ministrave nr.543, datë 1.5.2008.</w:t>
      </w:r>
    </w:p>
    <w:p w:rsidR="00BE5275" w:rsidRPr="00D50A3D" w:rsidRDefault="00BE5275" w:rsidP="004B2DBE">
      <w:pPr>
        <w:pStyle w:val="Paragrafi"/>
        <w:rPr>
          <w:sz w:val="21"/>
          <w:szCs w:val="21"/>
        </w:rPr>
      </w:pPr>
    </w:p>
    <w:p w:rsidR="00BE5275" w:rsidRPr="00D50A3D" w:rsidRDefault="00BE5275" w:rsidP="004B2DBE">
      <w:pPr>
        <w:pStyle w:val="Paragrafi"/>
        <w:jc w:val="center"/>
        <w:rPr>
          <w:sz w:val="21"/>
          <w:szCs w:val="21"/>
        </w:rPr>
      </w:pPr>
      <w:r w:rsidRPr="00D50A3D">
        <w:rPr>
          <w:sz w:val="21"/>
          <w:szCs w:val="21"/>
        </w:rPr>
        <w:t>Hyrje</w:t>
      </w: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r w:rsidRPr="00D50A3D">
        <w:rPr>
          <w:sz w:val="21"/>
          <w:szCs w:val="21"/>
        </w:rPr>
        <w:t>Duke pasur parasysh që:</w:t>
      </w:r>
    </w:p>
    <w:p w:rsidR="00BE5275" w:rsidRPr="00D50A3D" w:rsidRDefault="00BE5275" w:rsidP="004B2DBE">
      <w:pPr>
        <w:pStyle w:val="Paragrafi"/>
        <w:rPr>
          <w:sz w:val="21"/>
          <w:szCs w:val="21"/>
        </w:rPr>
      </w:pPr>
      <w:r w:rsidRPr="00D50A3D">
        <w:rPr>
          <w:sz w:val="21"/>
          <w:szCs w:val="21"/>
        </w:rPr>
        <w:t>Shoqërisë “Hasi Energji” sh.p.k. (Koncesionari), gjatë hartimit të projektzbatimit të objektit, të miratuar me vendimin e Këshillit të Ministrave nr.543, datë 1.5.2008, i rezultuan zgjidhje më të leverdisshme tekniko-ekonomike për ndërtimin e HEC-ve “Lengarica 1” dhe “Lengarica 2”, si:</w:t>
      </w:r>
    </w:p>
    <w:p w:rsidR="00BE5275" w:rsidRPr="00D50A3D" w:rsidRDefault="00BE5275" w:rsidP="004B2DBE">
      <w:pPr>
        <w:pStyle w:val="Paragrafi"/>
        <w:rPr>
          <w:sz w:val="21"/>
          <w:szCs w:val="21"/>
        </w:rPr>
      </w:pPr>
      <w:r w:rsidRPr="00D50A3D">
        <w:rPr>
          <w:sz w:val="21"/>
          <w:szCs w:val="21"/>
        </w:rPr>
        <w:t>- Reduktim i numrit të HEC-ve nga dy hidrocentrale: “Lengarica 1” dhe “Lengarica 2”, që parashikonte projekti i miratuar më parë, me vendimin e Këshillit të Ministrave nr.543, datë 1.5.2008, në një hidrocentral: “Lengarica”;</w:t>
      </w:r>
    </w:p>
    <w:p w:rsidR="00BE5275" w:rsidRPr="00D50A3D" w:rsidRDefault="00BE5275" w:rsidP="004B2DBE">
      <w:pPr>
        <w:pStyle w:val="Paragrafi"/>
        <w:rPr>
          <w:sz w:val="21"/>
          <w:szCs w:val="21"/>
        </w:rPr>
      </w:pPr>
      <w:r w:rsidRPr="00D50A3D">
        <w:rPr>
          <w:sz w:val="21"/>
          <w:szCs w:val="21"/>
        </w:rPr>
        <w:t>- Forma e koncesionit nuk ndryshon, pra mbetet BOT; treguesit kryesorë teknikë, si fuqia dhe prodhimi vjetor, përmirësohen, duke e bërë këtë koncesion të leverdisshëm.</w:t>
      </w:r>
    </w:p>
    <w:p w:rsidR="00BE5275" w:rsidRPr="00D50A3D" w:rsidRDefault="00BE5275" w:rsidP="004B2DBE">
      <w:pPr>
        <w:pStyle w:val="Paragrafi"/>
        <w:rPr>
          <w:sz w:val="21"/>
          <w:szCs w:val="21"/>
        </w:rPr>
      </w:pPr>
      <w:r w:rsidRPr="00D50A3D">
        <w:rPr>
          <w:sz w:val="21"/>
          <w:szCs w:val="21"/>
        </w:rPr>
        <w:t>- OSHA, bazuar në projektin e ri, është e interesuar për zbatimin e këtij projekti nga ana e koncesionarit , sepse përfitimi është më i lartë, si për koncesionarin ashtu edhe për vendin.</w:t>
      </w:r>
    </w:p>
    <w:p w:rsidR="00BE5275" w:rsidRPr="00D50A3D" w:rsidRDefault="00BE5275" w:rsidP="004B2DBE">
      <w:pPr>
        <w:pStyle w:val="Paragrafi"/>
        <w:rPr>
          <w:sz w:val="21"/>
          <w:szCs w:val="21"/>
        </w:rPr>
      </w:pPr>
      <w:r w:rsidRPr="00D50A3D">
        <w:rPr>
          <w:sz w:val="21"/>
          <w:szCs w:val="21"/>
        </w:rPr>
        <w:t>Palët bien dakord që në kontratën bazë  të koncesionit, të miratuar me vendimin e Këshillit të Ministrave nr.543, datë 1.5.2008, të bëhen këto shtesa dhe ndryshime:</w:t>
      </w:r>
    </w:p>
    <w:p w:rsidR="00BE5275" w:rsidRPr="00F4322C" w:rsidRDefault="00BE5275" w:rsidP="004B2DBE">
      <w:pPr>
        <w:pStyle w:val="Paragrafi"/>
        <w:rPr>
          <w:sz w:val="14"/>
          <w:szCs w:val="21"/>
        </w:rPr>
      </w:pPr>
    </w:p>
    <w:p w:rsidR="00BE5275" w:rsidRPr="00D50A3D" w:rsidRDefault="00BE5275" w:rsidP="00791065">
      <w:pPr>
        <w:pStyle w:val="NeniNr"/>
      </w:pPr>
      <w:r w:rsidRPr="00D50A3D">
        <w:t>Neni 1</w:t>
      </w:r>
    </w:p>
    <w:p w:rsidR="00BE5275" w:rsidRPr="00F4322C" w:rsidRDefault="00BE5275" w:rsidP="004B2DBE">
      <w:pPr>
        <w:pStyle w:val="VENDOSI"/>
        <w:keepNext w:val="0"/>
        <w:rPr>
          <w:sz w:val="14"/>
          <w:szCs w:val="21"/>
        </w:rPr>
      </w:pPr>
    </w:p>
    <w:p w:rsidR="00BE5275" w:rsidRPr="00D50A3D" w:rsidRDefault="00BE5275" w:rsidP="004B2DBE">
      <w:pPr>
        <w:pStyle w:val="Paragrafi"/>
        <w:rPr>
          <w:sz w:val="21"/>
          <w:szCs w:val="21"/>
        </w:rPr>
      </w:pPr>
      <w:r w:rsidRPr="00D50A3D">
        <w:rPr>
          <w:sz w:val="21"/>
          <w:szCs w:val="21"/>
        </w:rPr>
        <w:t>Në kontratën bazë të koncesionit, të miratuar me vendimin e Këshillit të Ministrave nr.543, datë 1.5.2008:</w:t>
      </w:r>
    </w:p>
    <w:p w:rsidR="00BE5275" w:rsidRPr="00D50A3D" w:rsidRDefault="00BE5275" w:rsidP="004B2DBE">
      <w:pPr>
        <w:pStyle w:val="Paragrafi"/>
        <w:rPr>
          <w:sz w:val="21"/>
          <w:szCs w:val="21"/>
        </w:rPr>
      </w:pPr>
      <w:r w:rsidRPr="00D50A3D">
        <w:rPr>
          <w:sz w:val="21"/>
          <w:szCs w:val="21"/>
        </w:rPr>
        <w:t>- kudo ku është shprehur “…hidrocentralet/eve “Lengarica 1” dhe “Lengarica 2”, zëvendësohet me “...hidrocentrali/n/t “Lengarica”.</w:t>
      </w:r>
    </w:p>
    <w:p w:rsidR="00BE5275" w:rsidRPr="00D50A3D" w:rsidRDefault="00BE5275" w:rsidP="004B2DBE">
      <w:pPr>
        <w:pStyle w:val="Paragrafi"/>
        <w:rPr>
          <w:sz w:val="21"/>
          <w:szCs w:val="21"/>
        </w:rPr>
      </w:pPr>
      <w:r w:rsidRPr="00D50A3D">
        <w:rPr>
          <w:sz w:val="21"/>
          <w:szCs w:val="21"/>
        </w:rPr>
        <w:t>- kudo ku është shprehur “…sipas aneksit 1, bashkëlidhur kontratës”, zëvendësohet me “…sipas aneksit 1, bashkëlidhur kësaj marrëveshjeje.”</w:t>
      </w:r>
    </w:p>
    <w:p w:rsidR="00BE5275" w:rsidRPr="00D50A3D" w:rsidRDefault="00BE5275" w:rsidP="004B2DBE">
      <w:pPr>
        <w:pStyle w:val="Paragrafi"/>
        <w:rPr>
          <w:sz w:val="21"/>
          <w:szCs w:val="21"/>
        </w:rPr>
      </w:pPr>
      <w:r w:rsidRPr="00D50A3D">
        <w:rPr>
          <w:sz w:val="21"/>
          <w:szCs w:val="21"/>
        </w:rPr>
        <w:t>-  kudo ku është shprehur “…sipas aneksit 2, bashkëlidhur kontratës”, zëvendësohet me “…sipas aneksit 2, bashkëlidhur kësaj marrëveshjeje.”</w:t>
      </w:r>
    </w:p>
    <w:p w:rsidR="00BE5275" w:rsidRPr="00F4322C" w:rsidRDefault="00BE5275" w:rsidP="004B2DBE">
      <w:pPr>
        <w:pStyle w:val="Paragrafi"/>
        <w:rPr>
          <w:sz w:val="12"/>
          <w:szCs w:val="21"/>
        </w:rPr>
      </w:pPr>
    </w:p>
    <w:p w:rsidR="00BE5275" w:rsidRPr="00D50A3D" w:rsidRDefault="00BE5275" w:rsidP="00791065">
      <w:pPr>
        <w:pStyle w:val="NeniNr"/>
      </w:pPr>
      <w:r w:rsidRPr="00D50A3D">
        <w:t>Neni 2</w:t>
      </w: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r w:rsidRPr="00D50A3D">
        <w:rPr>
          <w:sz w:val="21"/>
          <w:szCs w:val="21"/>
        </w:rPr>
        <w:t>Në nenin 1 “Përkufizime”:</w:t>
      </w:r>
    </w:p>
    <w:p w:rsidR="00BE5275" w:rsidRPr="00D50A3D" w:rsidRDefault="00BE5275" w:rsidP="004B2DBE">
      <w:pPr>
        <w:pStyle w:val="Paragrafi"/>
        <w:rPr>
          <w:sz w:val="21"/>
          <w:szCs w:val="21"/>
        </w:rPr>
      </w:pPr>
      <w:r w:rsidRPr="00D50A3D">
        <w:rPr>
          <w:sz w:val="21"/>
          <w:szCs w:val="21"/>
        </w:rPr>
        <w:t>- Në pikën 1.4, fjalët “… që në rastin konkret edhe hidrocentraleve Lengarica 1 dhe Lengarica 2, komuna Petran, rrethi Përmet, me fuqi të instaluar për “Lengarica 1” 3700 kË dhe “Lengarica 2” 2500 kW, për prodhimin e energjisë elektrike për 14,200,000 kW/h dhe 21,500,000 kW/h,”, zëvendësohen me fjalët “..që në rastin konkret edhe hidrocentrali “Lengarica”, komuna Petran, rrethi Përmet, me fuqi të instaluar 8,906 kW, për prodhim të energjisë elektrike prej 36,000,000 kW/h.”.</w:t>
      </w:r>
    </w:p>
    <w:p w:rsidR="00BE5275" w:rsidRPr="00F4322C" w:rsidRDefault="00BE5275" w:rsidP="004B2DBE">
      <w:pPr>
        <w:pStyle w:val="Paragrafi"/>
        <w:rPr>
          <w:sz w:val="12"/>
          <w:szCs w:val="21"/>
        </w:rPr>
      </w:pPr>
    </w:p>
    <w:p w:rsidR="00BE5275" w:rsidRPr="00D50A3D" w:rsidRDefault="00BE5275" w:rsidP="00791065">
      <w:pPr>
        <w:pStyle w:val="NeniNr"/>
      </w:pPr>
      <w:r w:rsidRPr="00D50A3D">
        <w:t>Neni 3</w:t>
      </w:r>
    </w:p>
    <w:p w:rsidR="00BE5275" w:rsidRPr="00F4322C" w:rsidRDefault="00BE5275" w:rsidP="004B2DBE">
      <w:pPr>
        <w:pStyle w:val="VENDOSI"/>
        <w:keepNext w:val="0"/>
        <w:rPr>
          <w:sz w:val="14"/>
          <w:szCs w:val="21"/>
        </w:rPr>
      </w:pPr>
    </w:p>
    <w:p w:rsidR="00BE5275" w:rsidRPr="00D50A3D" w:rsidRDefault="00BE5275" w:rsidP="004B2DBE">
      <w:pPr>
        <w:pStyle w:val="Paragrafi"/>
        <w:rPr>
          <w:sz w:val="21"/>
          <w:szCs w:val="21"/>
        </w:rPr>
      </w:pPr>
      <w:r w:rsidRPr="00D50A3D">
        <w:rPr>
          <w:sz w:val="21"/>
          <w:szCs w:val="21"/>
        </w:rPr>
        <w:t>Në nenin 4 “Të drejtat dhe detyrimet e autoritetit kontraktues”:</w:t>
      </w:r>
    </w:p>
    <w:p w:rsidR="00BE5275" w:rsidRPr="00D50A3D" w:rsidRDefault="00BE5275" w:rsidP="004B2DBE">
      <w:pPr>
        <w:pStyle w:val="Paragrafi"/>
        <w:rPr>
          <w:sz w:val="21"/>
          <w:szCs w:val="21"/>
        </w:rPr>
      </w:pPr>
      <w:r w:rsidRPr="00D50A3D">
        <w:rPr>
          <w:sz w:val="21"/>
          <w:szCs w:val="21"/>
        </w:rPr>
        <w:t>- Paragrafi sipas pikës 4.2, zëvendësohet me paragrafin “Të miratojë projektin e zbatimit të hidrocentralit, të përgatitur nga vetë koncesionari.”.</w:t>
      </w:r>
    </w:p>
    <w:p w:rsidR="00BE5275" w:rsidRPr="00D50A3D" w:rsidRDefault="00BE5275" w:rsidP="00791065">
      <w:pPr>
        <w:pStyle w:val="NeniNr"/>
      </w:pPr>
      <w:r w:rsidRPr="00D50A3D">
        <w:t>Neni 4</w:t>
      </w: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r w:rsidRPr="00D50A3D">
        <w:rPr>
          <w:sz w:val="21"/>
          <w:szCs w:val="21"/>
        </w:rPr>
        <w:t>Në nenin 5 “Detyrimet dhe të drejtat e koncesionarit”:</w:t>
      </w:r>
    </w:p>
    <w:p w:rsidR="00BE5275" w:rsidRPr="00D50A3D" w:rsidRDefault="00BE5275" w:rsidP="004B2DBE">
      <w:pPr>
        <w:pStyle w:val="Paragrafi"/>
        <w:rPr>
          <w:sz w:val="21"/>
          <w:szCs w:val="21"/>
        </w:rPr>
      </w:pPr>
      <w:r w:rsidRPr="00D50A3D">
        <w:rPr>
          <w:sz w:val="21"/>
          <w:szCs w:val="21"/>
        </w:rPr>
        <w:t>- Në pikën 5.2, fjalët “..nga data e miratimit të projektit të zbatimit”, zëvendësohen me fjalët “..nga data e lëshimit të lejes së ndërtimit”.</w:t>
      </w:r>
    </w:p>
    <w:p w:rsidR="00BE5275" w:rsidRPr="00D50A3D" w:rsidRDefault="00BE5275" w:rsidP="004B2DBE">
      <w:pPr>
        <w:pStyle w:val="Paragrafi"/>
        <w:rPr>
          <w:sz w:val="21"/>
          <w:szCs w:val="21"/>
        </w:rPr>
      </w:pPr>
      <w:r w:rsidRPr="00D50A3D">
        <w:rPr>
          <w:sz w:val="21"/>
          <w:szCs w:val="21"/>
        </w:rPr>
        <w:t>- Në pikën 5.5, fjalët “..sipas afateve në këtë kontratë”, zëvendësohen me fjalët “..sipas afateve në këtë marrëveshje”.</w:t>
      </w:r>
    </w:p>
    <w:p w:rsidR="00BE5275" w:rsidRPr="00D50A3D" w:rsidRDefault="00BE5275" w:rsidP="004B2DBE">
      <w:pPr>
        <w:pStyle w:val="Paragrafi"/>
        <w:rPr>
          <w:sz w:val="21"/>
          <w:szCs w:val="21"/>
        </w:rPr>
      </w:pPr>
      <w:r w:rsidRPr="00D50A3D">
        <w:rPr>
          <w:sz w:val="21"/>
          <w:szCs w:val="21"/>
        </w:rPr>
        <w:t>- Paragrafi sipas pikës 5.12, zëvendësohet me paragrafin “Të paraqesë pranë Autoritetit Kontraktues, për miratim projektin e zbatimit brenda gjashtë muajve nga hyrja në fuqi e kësaj marrëveshjeje.”.</w:t>
      </w:r>
    </w:p>
    <w:p w:rsidR="00BE5275" w:rsidRPr="00D50A3D" w:rsidRDefault="00BE5275" w:rsidP="004B2DBE">
      <w:pPr>
        <w:pStyle w:val="Paragrafi"/>
        <w:rPr>
          <w:sz w:val="21"/>
          <w:szCs w:val="21"/>
        </w:rPr>
      </w:pPr>
      <w:r w:rsidRPr="00D50A3D">
        <w:rPr>
          <w:sz w:val="21"/>
          <w:szCs w:val="21"/>
        </w:rPr>
        <w:t>- Në pikën 5.13, fjalët “…me fuqi të vendosur prej 6200 kW”, zëvendësohen me fjalët “…me fuqi të vendosur prej 8,906 kW.”.</w:t>
      </w:r>
    </w:p>
    <w:p w:rsidR="00BE5275" w:rsidRPr="00D50A3D" w:rsidRDefault="00BE5275" w:rsidP="004B2DBE">
      <w:pPr>
        <w:pStyle w:val="Paragrafi"/>
        <w:rPr>
          <w:sz w:val="21"/>
          <w:szCs w:val="21"/>
        </w:rPr>
      </w:pPr>
    </w:p>
    <w:p w:rsidR="00BE5275" w:rsidRPr="00D50A3D" w:rsidRDefault="00BE5275" w:rsidP="00791065">
      <w:pPr>
        <w:pStyle w:val="NeniNr"/>
      </w:pPr>
      <w:r w:rsidRPr="00D50A3D">
        <w:t>Neni 5</w:t>
      </w: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r w:rsidRPr="00D50A3D">
        <w:rPr>
          <w:sz w:val="21"/>
          <w:szCs w:val="21"/>
        </w:rPr>
        <w:t>Në nenin 6 “Vlerësimi i investimeve”, përmbajtja e tij ndryshon si më poshtë:</w:t>
      </w:r>
    </w:p>
    <w:p w:rsidR="00BE5275" w:rsidRPr="00D50A3D" w:rsidRDefault="00BE5275" w:rsidP="004B2DBE">
      <w:pPr>
        <w:pStyle w:val="Paragrafi"/>
        <w:rPr>
          <w:sz w:val="21"/>
          <w:szCs w:val="21"/>
        </w:rPr>
      </w:pPr>
      <w:r w:rsidRPr="00D50A3D">
        <w:rPr>
          <w:sz w:val="21"/>
          <w:szCs w:val="21"/>
        </w:rPr>
        <w:t>“Mbi bazën e të dhënave të projektit, investimet që duhet të kryhen nga koncesionari për hidrocentralin “Lengarica” janë në vlerën totale, jo më pak se 1,908,714,000 (një miliard e nëntëqind e tetë milionë e shtatëqind e katëmbëdhjetë mijë) lekë, të ndara sipas aneksit 1 bashkëlidhur kësa marrëveshjeje.</w:t>
      </w:r>
    </w:p>
    <w:p w:rsidR="00BE5275" w:rsidRPr="00D50A3D" w:rsidRDefault="00BE5275" w:rsidP="004B2DBE">
      <w:pPr>
        <w:pStyle w:val="Paragrafi"/>
        <w:rPr>
          <w:sz w:val="21"/>
          <w:szCs w:val="21"/>
        </w:rPr>
      </w:pPr>
    </w:p>
    <w:p w:rsidR="00BE5275" w:rsidRPr="00D50A3D" w:rsidRDefault="00BE5275" w:rsidP="00791065">
      <w:pPr>
        <w:pStyle w:val="NeniNr"/>
      </w:pPr>
      <w:r w:rsidRPr="00D50A3D">
        <w:t>Neni 6</w:t>
      </w: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r w:rsidRPr="00D50A3D">
        <w:rPr>
          <w:sz w:val="21"/>
          <w:szCs w:val="21"/>
        </w:rPr>
        <w:t>Në nenin 7 “Programi i punimeve”:</w:t>
      </w:r>
    </w:p>
    <w:p w:rsidR="00BE5275" w:rsidRPr="00D50A3D" w:rsidRDefault="00BE5275" w:rsidP="004B2DBE">
      <w:pPr>
        <w:pStyle w:val="Paragrafi"/>
        <w:rPr>
          <w:sz w:val="21"/>
          <w:szCs w:val="21"/>
        </w:rPr>
      </w:pPr>
      <w:r w:rsidRPr="00D50A3D">
        <w:rPr>
          <w:sz w:val="21"/>
          <w:szCs w:val="21"/>
        </w:rPr>
        <w:t>- Në pikën 7.1, fjalët “…brenda 36 (tridhjetë e gjashtë) muajve nga marrja e lejes së ndërtimit.”, zëvendësohet me “…brenda 36 (tridhjetë e gjashtë) muajve nga hyrja në fuqi e kësaj marrëveshjeje”.</w:t>
      </w:r>
    </w:p>
    <w:p w:rsidR="00BE5275" w:rsidRPr="00D50A3D" w:rsidRDefault="00BE5275" w:rsidP="004B2DBE">
      <w:pPr>
        <w:pStyle w:val="Paragrafi"/>
        <w:rPr>
          <w:sz w:val="21"/>
          <w:szCs w:val="21"/>
        </w:rPr>
      </w:pPr>
    </w:p>
    <w:p w:rsidR="00BE5275" w:rsidRPr="00D50A3D" w:rsidRDefault="00BE5275" w:rsidP="00791065">
      <w:pPr>
        <w:pStyle w:val="NeniNr"/>
      </w:pPr>
      <w:r w:rsidRPr="00D50A3D">
        <w:t>Neni 7</w:t>
      </w: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r w:rsidRPr="00D50A3D">
        <w:rPr>
          <w:sz w:val="21"/>
          <w:szCs w:val="21"/>
        </w:rPr>
        <w:t>Në nenin 18 “Sanksionet”:</w:t>
      </w:r>
    </w:p>
    <w:p w:rsidR="00BE5275" w:rsidRPr="00D50A3D" w:rsidRDefault="00BE5275" w:rsidP="004B2DBE">
      <w:pPr>
        <w:pStyle w:val="Paragrafi"/>
        <w:rPr>
          <w:sz w:val="21"/>
          <w:szCs w:val="21"/>
        </w:rPr>
      </w:pPr>
      <w:r w:rsidRPr="00D50A3D">
        <w:rPr>
          <w:sz w:val="21"/>
          <w:szCs w:val="21"/>
        </w:rPr>
        <w:t>- Në pikën 18.3, fjalët “…të prodhimit të energjisë elektrike prej 35.7 milionë kW/h vit,”, zëvendësohen me fjalët “…të prodhimit të energjisë elektrike prej 36 milionë kW/h vit”.</w:t>
      </w:r>
    </w:p>
    <w:p w:rsidR="00BE5275" w:rsidRPr="00D50A3D" w:rsidRDefault="00BE5275" w:rsidP="004B2DBE">
      <w:pPr>
        <w:pStyle w:val="Paragrafi"/>
        <w:rPr>
          <w:sz w:val="21"/>
          <w:szCs w:val="21"/>
        </w:rPr>
      </w:pPr>
    </w:p>
    <w:p w:rsidR="00BE5275" w:rsidRPr="00D50A3D" w:rsidRDefault="00BE5275" w:rsidP="00791065">
      <w:pPr>
        <w:pStyle w:val="NeniNr"/>
      </w:pPr>
      <w:r w:rsidRPr="00D50A3D">
        <w:t>Neni 8</w:t>
      </w: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r w:rsidRPr="00D50A3D">
        <w:rPr>
          <w:sz w:val="21"/>
          <w:szCs w:val="21"/>
        </w:rPr>
        <w:t>Ndryshimet dhe shtesat e përcaktuara në këtë marrëveshje hyjnë në fuqi me nënshkrimin e saj nga palët dhe pas miratimit nga Këshilli i Ministrave të Republikës së Shqipërisë.</w:t>
      </w:r>
    </w:p>
    <w:p w:rsidR="00BE5275" w:rsidRPr="00D50A3D" w:rsidRDefault="00BE5275" w:rsidP="004B2DBE">
      <w:pPr>
        <w:pStyle w:val="Paragrafi"/>
        <w:rPr>
          <w:sz w:val="21"/>
          <w:szCs w:val="21"/>
        </w:rPr>
      </w:pPr>
      <w:r w:rsidRPr="00D50A3D">
        <w:rPr>
          <w:sz w:val="21"/>
          <w:szCs w:val="21"/>
        </w:rPr>
        <w:t>Nenet e tjera të kontratës bazë nuk kanë ndryshuar.</w:t>
      </w:r>
    </w:p>
    <w:p w:rsidR="00BE5275" w:rsidRPr="00D50A3D" w:rsidRDefault="00BE5275" w:rsidP="004B2DBE">
      <w:pPr>
        <w:pStyle w:val="Paragrafi"/>
        <w:rPr>
          <w:sz w:val="21"/>
          <w:szCs w:val="21"/>
        </w:rPr>
      </w:pPr>
      <w:r w:rsidRPr="00D50A3D">
        <w:rPr>
          <w:sz w:val="21"/>
          <w:szCs w:val="21"/>
        </w:rPr>
        <w:t>Marrëveshja hartohet në 5 (pesë) kopje dhe nënshkruhet pa vërejtje nga të dyja palët.</w:t>
      </w:r>
    </w:p>
    <w:p w:rsidR="00BE5275" w:rsidRDefault="00BE5275" w:rsidP="004B2DBE">
      <w:pPr>
        <w:pStyle w:val="Paragrafi"/>
        <w:rPr>
          <w:sz w:val="21"/>
          <w:szCs w:val="21"/>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9"/>
        <w:gridCol w:w="4831"/>
      </w:tblGrid>
      <w:tr w:rsidR="00642BF2">
        <w:trPr>
          <w:jc w:val="center"/>
        </w:trPr>
        <w:tc>
          <w:tcPr>
            <w:tcW w:w="2489" w:type="pct"/>
          </w:tcPr>
          <w:p w:rsidR="00642BF2" w:rsidRPr="00D50A3D" w:rsidRDefault="00642BF2" w:rsidP="00642BF2">
            <w:pPr>
              <w:pStyle w:val="Tabele"/>
            </w:pPr>
            <w:r w:rsidRPr="00D50A3D">
              <w:t xml:space="preserve">AUTORITETI KONTRAKTUES                             </w:t>
            </w:r>
          </w:p>
          <w:p w:rsidR="00642BF2" w:rsidRPr="00D50A3D" w:rsidRDefault="00642BF2" w:rsidP="00642BF2">
            <w:pPr>
              <w:pStyle w:val="Tabele"/>
            </w:pPr>
            <w:r>
              <w:t>Ministria e Ekonomisë,</w:t>
            </w:r>
            <w:r w:rsidRPr="00D50A3D">
              <w:t>Tregtisë dhe Energjetikës,</w:t>
            </w:r>
          </w:p>
          <w:p w:rsidR="00642BF2" w:rsidRPr="00D50A3D" w:rsidRDefault="00642BF2" w:rsidP="00642BF2">
            <w:pPr>
              <w:pStyle w:val="Tabele"/>
            </w:pPr>
            <w:r w:rsidRPr="00D50A3D">
              <w:t xml:space="preserve">përfaqësuar nga                                                    </w:t>
            </w:r>
          </w:p>
          <w:p w:rsidR="00642BF2" w:rsidRPr="00D50A3D" w:rsidRDefault="00642BF2" w:rsidP="00642BF2">
            <w:pPr>
              <w:pStyle w:val="Tabele"/>
            </w:pPr>
            <w:r w:rsidRPr="00D50A3D">
              <w:t xml:space="preserve">z. Genc Ruli                                                          </w:t>
            </w:r>
          </w:p>
          <w:p w:rsidR="00642BF2" w:rsidRDefault="00642BF2" w:rsidP="00642BF2">
            <w:pPr>
              <w:pStyle w:val="Tabele"/>
            </w:pPr>
          </w:p>
        </w:tc>
        <w:tc>
          <w:tcPr>
            <w:tcW w:w="2511" w:type="pct"/>
          </w:tcPr>
          <w:p w:rsidR="00642BF2" w:rsidRDefault="00642BF2" w:rsidP="00642BF2">
            <w:pPr>
              <w:pStyle w:val="Tabele"/>
            </w:pPr>
            <w:r w:rsidRPr="00D50A3D">
              <w:t xml:space="preserve">KONCESIONARI </w:t>
            </w:r>
          </w:p>
          <w:p w:rsidR="00642BF2" w:rsidRDefault="00642BF2" w:rsidP="00642BF2">
            <w:pPr>
              <w:pStyle w:val="Tabele"/>
            </w:pPr>
            <w:r w:rsidRPr="00D50A3D">
              <w:t xml:space="preserve">Shoqëria “Hasi Energy” sh.p.k </w:t>
            </w:r>
          </w:p>
          <w:p w:rsidR="00642BF2" w:rsidRDefault="00642BF2" w:rsidP="00642BF2">
            <w:pPr>
              <w:pStyle w:val="Tabele"/>
            </w:pPr>
            <w:r w:rsidRPr="00D50A3D">
              <w:t xml:space="preserve">përfaqësuar nga </w:t>
            </w:r>
          </w:p>
          <w:p w:rsidR="00642BF2" w:rsidRDefault="00642BF2" w:rsidP="00642BF2">
            <w:pPr>
              <w:pStyle w:val="Tabele"/>
            </w:pPr>
            <w:r w:rsidRPr="00D50A3D">
              <w:t>z. Hasan Leka</w:t>
            </w:r>
          </w:p>
        </w:tc>
      </w:tr>
    </w:tbl>
    <w:p w:rsidR="00642BF2" w:rsidRPr="00D50A3D" w:rsidRDefault="00642BF2" w:rsidP="004B2DBE">
      <w:pPr>
        <w:pStyle w:val="Paragrafi"/>
        <w:rPr>
          <w:sz w:val="21"/>
          <w:szCs w:val="21"/>
        </w:rPr>
      </w:pPr>
    </w:p>
    <w:p w:rsidR="00BE5275" w:rsidRPr="00D50A3D" w:rsidRDefault="00BE5275" w:rsidP="004B2DBE">
      <w:pPr>
        <w:pStyle w:val="Paragrafi"/>
        <w:rPr>
          <w:sz w:val="21"/>
          <w:szCs w:val="21"/>
        </w:rPr>
      </w:pPr>
    </w:p>
    <w:p w:rsidR="00BE5275" w:rsidRPr="00D50A3D" w:rsidRDefault="00BE5275" w:rsidP="004B2DBE">
      <w:pPr>
        <w:pStyle w:val="Paragrafi"/>
        <w:jc w:val="center"/>
        <w:rPr>
          <w:sz w:val="21"/>
          <w:szCs w:val="21"/>
        </w:rPr>
      </w:pPr>
    </w:p>
    <w:p w:rsidR="00791065" w:rsidRDefault="00791065" w:rsidP="004B2DBE">
      <w:pPr>
        <w:pStyle w:val="Paragrafi"/>
        <w:jc w:val="center"/>
        <w:rPr>
          <w:sz w:val="21"/>
          <w:szCs w:val="21"/>
        </w:rPr>
      </w:pPr>
    </w:p>
    <w:p w:rsidR="00791065" w:rsidRDefault="00791065" w:rsidP="004B2DBE">
      <w:pPr>
        <w:pStyle w:val="Paragrafi"/>
        <w:jc w:val="center"/>
        <w:rPr>
          <w:sz w:val="21"/>
          <w:szCs w:val="21"/>
        </w:rPr>
      </w:pPr>
    </w:p>
    <w:p w:rsidR="002E6E6F" w:rsidRDefault="002E6E6F" w:rsidP="004B2DBE">
      <w:pPr>
        <w:pStyle w:val="Paragrafi"/>
        <w:jc w:val="center"/>
        <w:rPr>
          <w:sz w:val="21"/>
          <w:szCs w:val="21"/>
        </w:rPr>
      </w:pPr>
    </w:p>
    <w:p w:rsidR="002E6E6F" w:rsidRDefault="002E6E6F" w:rsidP="004B2DBE">
      <w:pPr>
        <w:pStyle w:val="Paragrafi"/>
        <w:jc w:val="center"/>
        <w:rPr>
          <w:sz w:val="21"/>
          <w:szCs w:val="21"/>
        </w:rPr>
      </w:pPr>
    </w:p>
    <w:p w:rsidR="00BE5275" w:rsidRPr="00D50A3D" w:rsidRDefault="00BE5275" w:rsidP="004B2DBE">
      <w:pPr>
        <w:pStyle w:val="Paragrafi"/>
        <w:jc w:val="center"/>
        <w:rPr>
          <w:sz w:val="21"/>
          <w:szCs w:val="21"/>
        </w:rPr>
      </w:pPr>
      <w:r w:rsidRPr="00D50A3D">
        <w:rPr>
          <w:sz w:val="21"/>
          <w:szCs w:val="21"/>
        </w:rPr>
        <w:t>PREVENTIVI I PUNIMEVE</w:t>
      </w:r>
    </w:p>
    <w:p w:rsidR="00BE5275" w:rsidRPr="00D50A3D" w:rsidRDefault="00BE5275" w:rsidP="004B2DBE">
      <w:pPr>
        <w:pStyle w:val="Paragrafi"/>
        <w:jc w:val="right"/>
        <w:rPr>
          <w:sz w:val="21"/>
          <w:szCs w:val="21"/>
        </w:rPr>
      </w:pPr>
      <w:r w:rsidRPr="00D50A3D">
        <w:rPr>
          <w:sz w:val="21"/>
          <w:szCs w:val="21"/>
        </w:rPr>
        <w:t>Aneksi 1</w:t>
      </w:r>
    </w:p>
    <w:p w:rsidR="00BE5275" w:rsidRPr="00D50A3D" w:rsidRDefault="00BE5275" w:rsidP="004B2DBE">
      <w:pPr>
        <w:pStyle w:val="Paragrafi"/>
        <w:rPr>
          <w:sz w:val="21"/>
          <w:szCs w:val="21"/>
        </w:rPr>
      </w:pPr>
    </w:p>
    <w:p w:rsidR="00BE5275" w:rsidRPr="00D50A3D" w:rsidRDefault="00BE5275" w:rsidP="004B2DBE">
      <w:pPr>
        <w:pStyle w:val="Paragrafi"/>
        <w:jc w:val="center"/>
        <w:rPr>
          <w:sz w:val="21"/>
          <w:szCs w:val="21"/>
        </w:rPr>
      </w:pPr>
      <w:r w:rsidRPr="00D50A3D">
        <w:rPr>
          <w:sz w:val="21"/>
          <w:szCs w:val="21"/>
        </w:rPr>
        <w:t>Në tabelën nr.VIII, janë dhënë sasitë dhe çmimet për çdo zë si dhe vlera totale e hidrocentralit</w:t>
      </w:r>
    </w:p>
    <w:p w:rsidR="00BE5275" w:rsidRPr="00D50A3D" w:rsidRDefault="00BE5275" w:rsidP="004B2DBE">
      <w:pPr>
        <w:pStyle w:val="Paragrafi"/>
        <w:rPr>
          <w:sz w:val="21"/>
          <w:szCs w:val="21"/>
        </w:rPr>
      </w:pPr>
    </w:p>
    <w:tbl>
      <w:tblPr>
        <w:tblStyle w:val="PageNumb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256"/>
        <w:gridCol w:w="2952"/>
      </w:tblGrid>
      <w:tr w:rsidR="00BE5275" w:rsidRPr="00D50A3D">
        <w:trPr>
          <w:jc w:val="center"/>
        </w:trPr>
        <w:tc>
          <w:tcPr>
            <w:tcW w:w="648" w:type="dxa"/>
          </w:tcPr>
          <w:p w:rsidR="00BE5275" w:rsidRPr="00D50A3D" w:rsidRDefault="00BE5275" w:rsidP="004B2DBE">
            <w:pPr>
              <w:pStyle w:val="Paragrafi"/>
              <w:ind w:firstLine="0"/>
              <w:jc w:val="center"/>
              <w:rPr>
                <w:b/>
                <w:sz w:val="21"/>
                <w:szCs w:val="21"/>
              </w:rPr>
            </w:pPr>
            <w:r w:rsidRPr="00D50A3D">
              <w:rPr>
                <w:b/>
                <w:sz w:val="21"/>
                <w:szCs w:val="21"/>
              </w:rPr>
              <w:t>Nr.</w:t>
            </w:r>
          </w:p>
        </w:tc>
        <w:tc>
          <w:tcPr>
            <w:tcW w:w="5256" w:type="dxa"/>
          </w:tcPr>
          <w:p w:rsidR="00BE5275" w:rsidRPr="00D50A3D" w:rsidRDefault="00BE5275" w:rsidP="004B2DBE">
            <w:pPr>
              <w:pStyle w:val="Paragrafi"/>
              <w:ind w:firstLine="0"/>
              <w:jc w:val="center"/>
              <w:rPr>
                <w:b/>
                <w:sz w:val="21"/>
                <w:szCs w:val="21"/>
              </w:rPr>
            </w:pPr>
            <w:r w:rsidRPr="00D50A3D">
              <w:rPr>
                <w:b/>
                <w:sz w:val="21"/>
                <w:szCs w:val="21"/>
              </w:rPr>
              <w:t>Përshkrimi</w:t>
            </w:r>
          </w:p>
        </w:tc>
        <w:tc>
          <w:tcPr>
            <w:tcW w:w="2952" w:type="dxa"/>
          </w:tcPr>
          <w:p w:rsidR="00BE5275" w:rsidRPr="00D50A3D" w:rsidRDefault="00BE5275" w:rsidP="004B2DBE">
            <w:pPr>
              <w:pStyle w:val="Paragrafi"/>
              <w:ind w:firstLine="0"/>
              <w:jc w:val="center"/>
              <w:rPr>
                <w:b/>
                <w:sz w:val="21"/>
                <w:szCs w:val="21"/>
              </w:rPr>
            </w:pPr>
            <w:r w:rsidRPr="00D50A3D">
              <w:rPr>
                <w:b/>
                <w:sz w:val="21"/>
                <w:szCs w:val="21"/>
              </w:rPr>
              <w:t>Sasia (lekë)</w:t>
            </w:r>
          </w:p>
        </w:tc>
      </w:tr>
      <w:tr w:rsidR="00BE5275" w:rsidRPr="00D50A3D">
        <w:trPr>
          <w:jc w:val="center"/>
        </w:trPr>
        <w:tc>
          <w:tcPr>
            <w:tcW w:w="648" w:type="dxa"/>
          </w:tcPr>
          <w:p w:rsidR="00BE5275" w:rsidRPr="00D50A3D" w:rsidRDefault="00BE5275" w:rsidP="004B2DBE">
            <w:pPr>
              <w:pStyle w:val="Paragrafi"/>
              <w:ind w:firstLine="0"/>
              <w:rPr>
                <w:sz w:val="21"/>
                <w:szCs w:val="21"/>
              </w:rPr>
            </w:pPr>
            <w:r w:rsidRPr="00D50A3D">
              <w:rPr>
                <w:sz w:val="21"/>
                <w:szCs w:val="21"/>
              </w:rPr>
              <w:t>A</w:t>
            </w:r>
          </w:p>
        </w:tc>
        <w:tc>
          <w:tcPr>
            <w:tcW w:w="5256" w:type="dxa"/>
          </w:tcPr>
          <w:p w:rsidR="00BE5275" w:rsidRPr="00D50A3D" w:rsidRDefault="00BE5275" w:rsidP="004B2DBE">
            <w:pPr>
              <w:pStyle w:val="Paragrafi"/>
              <w:ind w:firstLine="0"/>
              <w:rPr>
                <w:sz w:val="21"/>
                <w:szCs w:val="21"/>
              </w:rPr>
            </w:pPr>
            <w:r w:rsidRPr="00D50A3D">
              <w:rPr>
                <w:sz w:val="21"/>
                <w:szCs w:val="21"/>
              </w:rPr>
              <w:t>Tubacioni sjellës</w:t>
            </w:r>
          </w:p>
        </w:tc>
        <w:tc>
          <w:tcPr>
            <w:tcW w:w="2952" w:type="dxa"/>
          </w:tcPr>
          <w:p w:rsidR="00BE5275" w:rsidRPr="00D50A3D" w:rsidRDefault="00BE5275" w:rsidP="004B2DBE">
            <w:pPr>
              <w:pStyle w:val="Paragrafi"/>
              <w:ind w:firstLine="0"/>
              <w:rPr>
                <w:sz w:val="21"/>
                <w:szCs w:val="21"/>
              </w:rPr>
            </w:pPr>
          </w:p>
        </w:tc>
      </w:tr>
      <w:tr w:rsidR="00BE5275" w:rsidRPr="00D50A3D">
        <w:trPr>
          <w:jc w:val="center"/>
        </w:trPr>
        <w:tc>
          <w:tcPr>
            <w:tcW w:w="648" w:type="dxa"/>
          </w:tcPr>
          <w:p w:rsidR="00BE5275" w:rsidRPr="00D50A3D" w:rsidRDefault="00BE5275" w:rsidP="004B2DBE">
            <w:pPr>
              <w:pStyle w:val="Paragrafi"/>
              <w:ind w:firstLine="0"/>
              <w:rPr>
                <w:sz w:val="21"/>
                <w:szCs w:val="21"/>
              </w:rPr>
            </w:pPr>
          </w:p>
        </w:tc>
        <w:tc>
          <w:tcPr>
            <w:tcW w:w="5256" w:type="dxa"/>
          </w:tcPr>
          <w:p w:rsidR="00BE5275" w:rsidRPr="00D50A3D" w:rsidRDefault="00BE5275" w:rsidP="004B2DBE">
            <w:pPr>
              <w:pStyle w:val="Paragrafi"/>
              <w:ind w:firstLine="0"/>
              <w:rPr>
                <w:sz w:val="21"/>
                <w:szCs w:val="21"/>
              </w:rPr>
            </w:pPr>
            <w:r w:rsidRPr="00D50A3D">
              <w:rPr>
                <w:sz w:val="21"/>
                <w:szCs w:val="21"/>
              </w:rPr>
              <w:t>Punë civile</w:t>
            </w:r>
          </w:p>
        </w:tc>
        <w:tc>
          <w:tcPr>
            <w:tcW w:w="2952" w:type="dxa"/>
          </w:tcPr>
          <w:p w:rsidR="00BE5275" w:rsidRPr="00D50A3D" w:rsidRDefault="00BE5275" w:rsidP="004B2DBE">
            <w:pPr>
              <w:pStyle w:val="Paragrafi"/>
              <w:ind w:firstLine="0"/>
              <w:rPr>
                <w:sz w:val="21"/>
                <w:szCs w:val="21"/>
              </w:rPr>
            </w:pPr>
            <w:r w:rsidRPr="00D50A3D">
              <w:rPr>
                <w:sz w:val="21"/>
                <w:szCs w:val="21"/>
              </w:rPr>
              <w:t>51,000,000</w:t>
            </w:r>
          </w:p>
        </w:tc>
      </w:tr>
      <w:tr w:rsidR="00BE5275" w:rsidRPr="00D50A3D">
        <w:trPr>
          <w:jc w:val="center"/>
        </w:trPr>
        <w:tc>
          <w:tcPr>
            <w:tcW w:w="648" w:type="dxa"/>
          </w:tcPr>
          <w:p w:rsidR="00BE5275" w:rsidRPr="00D50A3D" w:rsidRDefault="00BE5275" w:rsidP="004B2DBE">
            <w:pPr>
              <w:pStyle w:val="Paragrafi"/>
              <w:ind w:firstLine="0"/>
              <w:rPr>
                <w:sz w:val="21"/>
                <w:szCs w:val="21"/>
              </w:rPr>
            </w:pPr>
          </w:p>
        </w:tc>
        <w:tc>
          <w:tcPr>
            <w:tcW w:w="5256" w:type="dxa"/>
          </w:tcPr>
          <w:p w:rsidR="00BE5275" w:rsidRPr="00D50A3D" w:rsidRDefault="00BE5275" w:rsidP="004B2DBE">
            <w:pPr>
              <w:pStyle w:val="Paragrafi"/>
              <w:ind w:firstLine="0"/>
              <w:rPr>
                <w:sz w:val="21"/>
                <w:szCs w:val="21"/>
              </w:rPr>
            </w:pPr>
            <w:r w:rsidRPr="00D50A3D">
              <w:rPr>
                <w:sz w:val="21"/>
                <w:szCs w:val="21"/>
              </w:rPr>
              <w:t>Pajisjet hidromekanike</w:t>
            </w:r>
          </w:p>
        </w:tc>
        <w:tc>
          <w:tcPr>
            <w:tcW w:w="2952" w:type="dxa"/>
          </w:tcPr>
          <w:p w:rsidR="00BE5275" w:rsidRPr="00D50A3D" w:rsidRDefault="00BE5275" w:rsidP="004B2DBE">
            <w:pPr>
              <w:pStyle w:val="Paragrafi"/>
              <w:ind w:firstLine="0"/>
              <w:rPr>
                <w:sz w:val="21"/>
                <w:szCs w:val="21"/>
              </w:rPr>
            </w:pPr>
            <w:r w:rsidRPr="00D50A3D">
              <w:rPr>
                <w:sz w:val="21"/>
                <w:szCs w:val="21"/>
              </w:rPr>
              <w:t>24,000,000</w:t>
            </w:r>
          </w:p>
        </w:tc>
      </w:tr>
      <w:tr w:rsidR="00BE5275" w:rsidRPr="00D50A3D">
        <w:trPr>
          <w:jc w:val="center"/>
        </w:trPr>
        <w:tc>
          <w:tcPr>
            <w:tcW w:w="648" w:type="dxa"/>
          </w:tcPr>
          <w:p w:rsidR="00BE5275" w:rsidRPr="00D50A3D" w:rsidRDefault="00BE5275" w:rsidP="004B2DBE">
            <w:pPr>
              <w:pStyle w:val="Paragrafi"/>
              <w:ind w:firstLine="0"/>
              <w:rPr>
                <w:sz w:val="21"/>
                <w:szCs w:val="21"/>
              </w:rPr>
            </w:pPr>
            <w:r w:rsidRPr="00D50A3D">
              <w:rPr>
                <w:sz w:val="21"/>
                <w:szCs w:val="21"/>
              </w:rPr>
              <w:t>B</w:t>
            </w:r>
          </w:p>
        </w:tc>
        <w:tc>
          <w:tcPr>
            <w:tcW w:w="5256" w:type="dxa"/>
          </w:tcPr>
          <w:p w:rsidR="00BE5275" w:rsidRPr="00D50A3D" w:rsidRDefault="00BE5275" w:rsidP="004B2DBE">
            <w:pPr>
              <w:pStyle w:val="Paragrafi"/>
              <w:ind w:firstLine="0"/>
              <w:rPr>
                <w:sz w:val="21"/>
                <w:szCs w:val="21"/>
              </w:rPr>
            </w:pPr>
            <w:r w:rsidRPr="00D50A3D">
              <w:rPr>
                <w:sz w:val="21"/>
                <w:szCs w:val="21"/>
              </w:rPr>
              <w:t>Dekantuesi</w:t>
            </w:r>
          </w:p>
        </w:tc>
        <w:tc>
          <w:tcPr>
            <w:tcW w:w="2952" w:type="dxa"/>
          </w:tcPr>
          <w:p w:rsidR="00BE5275" w:rsidRPr="00D50A3D" w:rsidRDefault="00BE5275" w:rsidP="004B2DBE">
            <w:pPr>
              <w:pStyle w:val="Paragrafi"/>
              <w:ind w:firstLine="0"/>
              <w:rPr>
                <w:sz w:val="21"/>
                <w:szCs w:val="21"/>
              </w:rPr>
            </w:pPr>
          </w:p>
        </w:tc>
      </w:tr>
      <w:tr w:rsidR="00BE5275" w:rsidRPr="00D50A3D">
        <w:trPr>
          <w:jc w:val="center"/>
        </w:trPr>
        <w:tc>
          <w:tcPr>
            <w:tcW w:w="648" w:type="dxa"/>
          </w:tcPr>
          <w:p w:rsidR="00BE5275" w:rsidRPr="00D50A3D" w:rsidRDefault="00BE5275" w:rsidP="004B2DBE">
            <w:pPr>
              <w:pStyle w:val="Paragrafi"/>
              <w:ind w:firstLine="0"/>
              <w:rPr>
                <w:sz w:val="21"/>
                <w:szCs w:val="21"/>
              </w:rPr>
            </w:pPr>
          </w:p>
        </w:tc>
        <w:tc>
          <w:tcPr>
            <w:tcW w:w="5256" w:type="dxa"/>
          </w:tcPr>
          <w:p w:rsidR="00BE5275" w:rsidRPr="00D50A3D" w:rsidRDefault="00BE5275" w:rsidP="004B2DBE">
            <w:pPr>
              <w:pStyle w:val="Paragrafi"/>
              <w:ind w:firstLine="0"/>
              <w:rPr>
                <w:sz w:val="21"/>
                <w:szCs w:val="21"/>
              </w:rPr>
            </w:pPr>
            <w:r w:rsidRPr="00D50A3D">
              <w:rPr>
                <w:sz w:val="21"/>
                <w:szCs w:val="21"/>
              </w:rPr>
              <w:t>Punë civile</w:t>
            </w:r>
          </w:p>
        </w:tc>
        <w:tc>
          <w:tcPr>
            <w:tcW w:w="2952" w:type="dxa"/>
          </w:tcPr>
          <w:p w:rsidR="00BE5275" w:rsidRPr="00D50A3D" w:rsidRDefault="00BE5275" w:rsidP="004B2DBE">
            <w:pPr>
              <w:pStyle w:val="Paragrafi"/>
              <w:ind w:firstLine="0"/>
              <w:rPr>
                <w:sz w:val="21"/>
                <w:szCs w:val="21"/>
              </w:rPr>
            </w:pPr>
            <w:r w:rsidRPr="00D50A3D">
              <w:rPr>
                <w:sz w:val="21"/>
                <w:szCs w:val="21"/>
              </w:rPr>
              <w:t>79,625,000</w:t>
            </w:r>
          </w:p>
        </w:tc>
      </w:tr>
      <w:tr w:rsidR="00BE5275" w:rsidRPr="00D50A3D">
        <w:trPr>
          <w:jc w:val="center"/>
        </w:trPr>
        <w:tc>
          <w:tcPr>
            <w:tcW w:w="648" w:type="dxa"/>
          </w:tcPr>
          <w:p w:rsidR="00BE5275" w:rsidRPr="00D50A3D" w:rsidRDefault="00BE5275" w:rsidP="004B2DBE">
            <w:pPr>
              <w:pStyle w:val="Paragrafi"/>
              <w:ind w:firstLine="0"/>
              <w:rPr>
                <w:sz w:val="21"/>
                <w:szCs w:val="21"/>
              </w:rPr>
            </w:pPr>
          </w:p>
        </w:tc>
        <w:tc>
          <w:tcPr>
            <w:tcW w:w="5256" w:type="dxa"/>
          </w:tcPr>
          <w:p w:rsidR="00BE5275" w:rsidRPr="00D50A3D" w:rsidRDefault="00BE5275" w:rsidP="004B2DBE">
            <w:pPr>
              <w:pStyle w:val="Paragrafi"/>
              <w:ind w:firstLine="0"/>
              <w:rPr>
                <w:sz w:val="21"/>
                <w:szCs w:val="21"/>
              </w:rPr>
            </w:pPr>
            <w:r w:rsidRPr="00D50A3D">
              <w:rPr>
                <w:sz w:val="21"/>
                <w:szCs w:val="21"/>
              </w:rPr>
              <w:t>Pajisjet hidromekanike</w:t>
            </w:r>
          </w:p>
        </w:tc>
        <w:tc>
          <w:tcPr>
            <w:tcW w:w="2952" w:type="dxa"/>
          </w:tcPr>
          <w:p w:rsidR="00BE5275" w:rsidRPr="00D50A3D" w:rsidRDefault="00BE5275" w:rsidP="004B2DBE">
            <w:pPr>
              <w:pStyle w:val="Paragrafi"/>
              <w:ind w:firstLine="0"/>
              <w:rPr>
                <w:sz w:val="21"/>
                <w:szCs w:val="21"/>
              </w:rPr>
            </w:pPr>
            <w:r w:rsidRPr="00D50A3D">
              <w:rPr>
                <w:sz w:val="21"/>
                <w:szCs w:val="21"/>
              </w:rPr>
              <w:t>7,000,000</w:t>
            </w:r>
          </w:p>
        </w:tc>
      </w:tr>
      <w:tr w:rsidR="00BE5275" w:rsidRPr="00D50A3D">
        <w:trPr>
          <w:jc w:val="center"/>
        </w:trPr>
        <w:tc>
          <w:tcPr>
            <w:tcW w:w="648" w:type="dxa"/>
          </w:tcPr>
          <w:p w:rsidR="00BE5275" w:rsidRPr="00D50A3D" w:rsidRDefault="00BE5275" w:rsidP="004B2DBE">
            <w:pPr>
              <w:pStyle w:val="Paragrafi"/>
              <w:ind w:firstLine="0"/>
              <w:rPr>
                <w:sz w:val="21"/>
                <w:szCs w:val="21"/>
              </w:rPr>
            </w:pPr>
            <w:r w:rsidRPr="00D50A3D">
              <w:rPr>
                <w:sz w:val="21"/>
                <w:szCs w:val="21"/>
              </w:rPr>
              <w:t>C</w:t>
            </w:r>
          </w:p>
        </w:tc>
        <w:tc>
          <w:tcPr>
            <w:tcW w:w="5256" w:type="dxa"/>
          </w:tcPr>
          <w:p w:rsidR="00BE5275" w:rsidRPr="00D50A3D" w:rsidRDefault="00BE5275" w:rsidP="004B2DBE">
            <w:pPr>
              <w:pStyle w:val="Paragrafi"/>
              <w:ind w:firstLine="0"/>
              <w:rPr>
                <w:sz w:val="21"/>
                <w:szCs w:val="21"/>
              </w:rPr>
            </w:pPr>
            <w:r w:rsidRPr="00D50A3D">
              <w:rPr>
                <w:sz w:val="21"/>
                <w:szCs w:val="21"/>
              </w:rPr>
              <w:t>Tuneli</w:t>
            </w:r>
          </w:p>
        </w:tc>
        <w:tc>
          <w:tcPr>
            <w:tcW w:w="2952" w:type="dxa"/>
          </w:tcPr>
          <w:p w:rsidR="00BE5275" w:rsidRPr="00D50A3D" w:rsidRDefault="00BE5275" w:rsidP="004B2DBE">
            <w:pPr>
              <w:pStyle w:val="Paragrafi"/>
              <w:ind w:firstLine="0"/>
              <w:rPr>
                <w:sz w:val="21"/>
                <w:szCs w:val="21"/>
              </w:rPr>
            </w:pPr>
          </w:p>
        </w:tc>
      </w:tr>
      <w:tr w:rsidR="00BE5275" w:rsidRPr="00D50A3D">
        <w:trPr>
          <w:jc w:val="center"/>
        </w:trPr>
        <w:tc>
          <w:tcPr>
            <w:tcW w:w="648" w:type="dxa"/>
          </w:tcPr>
          <w:p w:rsidR="00BE5275" w:rsidRPr="00D50A3D" w:rsidRDefault="00BE5275" w:rsidP="004B2DBE">
            <w:pPr>
              <w:pStyle w:val="Paragrafi"/>
              <w:ind w:firstLine="0"/>
              <w:rPr>
                <w:sz w:val="21"/>
                <w:szCs w:val="21"/>
              </w:rPr>
            </w:pPr>
          </w:p>
        </w:tc>
        <w:tc>
          <w:tcPr>
            <w:tcW w:w="5256" w:type="dxa"/>
          </w:tcPr>
          <w:p w:rsidR="00BE5275" w:rsidRPr="00D50A3D" w:rsidRDefault="00BE5275" w:rsidP="004B2DBE">
            <w:pPr>
              <w:pStyle w:val="Paragrafi"/>
              <w:ind w:firstLine="0"/>
              <w:rPr>
                <w:sz w:val="21"/>
                <w:szCs w:val="21"/>
              </w:rPr>
            </w:pPr>
            <w:r w:rsidRPr="00D50A3D">
              <w:rPr>
                <w:sz w:val="21"/>
                <w:szCs w:val="21"/>
              </w:rPr>
              <w:t>Punë civile</w:t>
            </w:r>
          </w:p>
        </w:tc>
        <w:tc>
          <w:tcPr>
            <w:tcW w:w="2952" w:type="dxa"/>
          </w:tcPr>
          <w:p w:rsidR="00BE5275" w:rsidRPr="00D50A3D" w:rsidRDefault="00BE5275" w:rsidP="004B2DBE">
            <w:pPr>
              <w:pStyle w:val="Paragrafi"/>
              <w:ind w:firstLine="0"/>
              <w:rPr>
                <w:sz w:val="21"/>
                <w:szCs w:val="21"/>
              </w:rPr>
            </w:pPr>
            <w:r w:rsidRPr="00D50A3D">
              <w:rPr>
                <w:sz w:val="21"/>
                <w:szCs w:val="21"/>
              </w:rPr>
              <w:t>705,625,000</w:t>
            </w:r>
          </w:p>
        </w:tc>
      </w:tr>
      <w:tr w:rsidR="00BE5275" w:rsidRPr="00D50A3D">
        <w:trPr>
          <w:jc w:val="center"/>
        </w:trPr>
        <w:tc>
          <w:tcPr>
            <w:tcW w:w="648" w:type="dxa"/>
          </w:tcPr>
          <w:p w:rsidR="00BE5275" w:rsidRPr="00D50A3D" w:rsidRDefault="00BE5275" w:rsidP="004B2DBE">
            <w:pPr>
              <w:pStyle w:val="Paragrafi"/>
              <w:ind w:firstLine="0"/>
              <w:rPr>
                <w:sz w:val="21"/>
                <w:szCs w:val="21"/>
              </w:rPr>
            </w:pPr>
            <w:r w:rsidRPr="00D50A3D">
              <w:rPr>
                <w:sz w:val="21"/>
                <w:szCs w:val="21"/>
              </w:rPr>
              <w:t>D</w:t>
            </w:r>
          </w:p>
        </w:tc>
        <w:tc>
          <w:tcPr>
            <w:tcW w:w="5256" w:type="dxa"/>
          </w:tcPr>
          <w:p w:rsidR="00BE5275" w:rsidRPr="00D50A3D" w:rsidRDefault="00BE5275" w:rsidP="004B2DBE">
            <w:pPr>
              <w:pStyle w:val="Paragrafi"/>
              <w:ind w:firstLine="0"/>
              <w:rPr>
                <w:sz w:val="21"/>
                <w:szCs w:val="21"/>
              </w:rPr>
            </w:pPr>
            <w:r w:rsidRPr="00D50A3D">
              <w:rPr>
                <w:sz w:val="21"/>
                <w:szCs w:val="21"/>
              </w:rPr>
              <w:t>Kulla e ekuilibrit</w:t>
            </w:r>
          </w:p>
        </w:tc>
        <w:tc>
          <w:tcPr>
            <w:tcW w:w="2952" w:type="dxa"/>
          </w:tcPr>
          <w:p w:rsidR="00BE5275" w:rsidRPr="00D50A3D" w:rsidRDefault="00BE5275" w:rsidP="004B2DBE">
            <w:pPr>
              <w:pStyle w:val="Paragrafi"/>
              <w:ind w:firstLine="0"/>
              <w:rPr>
                <w:sz w:val="21"/>
                <w:szCs w:val="21"/>
              </w:rPr>
            </w:pPr>
          </w:p>
        </w:tc>
      </w:tr>
      <w:tr w:rsidR="00BE5275" w:rsidRPr="00D50A3D">
        <w:trPr>
          <w:jc w:val="center"/>
        </w:trPr>
        <w:tc>
          <w:tcPr>
            <w:tcW w:w="648" w:type="dxa"/>
          </w:tcPr>
          <w:p w:rsidR="00BE5275" w:rsidRPr="00D50A3D" w:rsidRDefault="00BE5275" w:rsidP="004B2DBE">
            <w:pPr>
              <w:pStyle w:val="Paragrafi"/>
              <w:ind w:firstLine="0"/>
              <w:rPr>
                <w:sz w:val="21"/>
                <w:szCs w:val="21"/>
              </w:rPr>
            </w:pPr>
          </w:p>
        </w:tc>
        <w:tc>
          <w:tcPr>
            <w:tcW w:w="5256" w:type="dxa"/>
          </w:tcPr>
          <w:p w:rsidR="00BE5275" w:rsidRPr="00D50A3D" w:rsidRDefault="00BE5275" w:rsidP="004B2DBE">
            <w:pPr>
              <w:pStyle w:val="Paragrafi"/>
              <w:ind w:firstLine="0"/>
              <w:rPr>
                <w:sz w:val="21"/>
                <w:szCs w:val="21"/>
              </w:rPr>
            </w:pPr>
            <w:r w:rsidRPr="00D50A3D">
              <w:rPr>
                <w:sz w:val="21"/>
                <w:szCs w:val="21"/>
              </w:rPr>
              <w:t>Punë civile</w:t>
            </w:r>
          </w:p>
        </w:tc>
        <w:tc>
          <w:tcPr>
            <w:tcW w:w="2952" w:type="dxa"/>
          </w:tcPr>
          <w:p w:rsidR="00BE5275" w:rsidRPr="00D50A3D" w:rsidRDefault="00BE5275" w:rsidP="004B2DBE">
            <w:pPr>
              <w:pStyle w:val="Paragrafi"/>
              <w:ind w:firstLine="0"/>
              <w:rPr>
                <w:sz w:val="21"/>
                <w:szCs w:val="21"/>
              </w:rPr>
            </w:pPr>
            <w:r w:rsidRPr="00D50A3D">
              <w:rPr>
                <w:sz w:val="21"/>
                <w:szCs w:val="21"/>
              </w:rPr>
              <w:t>16,250,000</w:t>
            </w:r>
          </w:p>
        </w:tc>
      </w:tr>
      <w:tr w:rsidR="00BE5275" w:rsidRPr="00D50A3D">
        <w:trPr>
          <w:jc w:val="center"/>
        </w:trPr>
        <w:tc>
          <w:tcPr>
            <w:tcW w:w="648" w:type="dxa"/>
          </w:tcPr>
          <w:p w:rsidR="00BE5275" w:rsidRPr="00D50A3D" w:rsidRDefault="00BE5275" w:rsidP="004B2DBE">
            <w:pPr>
              <w:pStyle w:val="Paragrafi"/>
              <w:ind w:firstLine="0"/>
              <w:rPr>
                <w:sz w:val="21"/>
                <w:szCs w:val="21"/>
              </w:rPr>
            </w:pPr>
            <w:r w:rsidRPr="00D50A3D">
              <w:rPr>
                <w:sz w:val="21"/>
                <w:szCs w:val="21"/>
              </w:rPr>
              <w:t>E</w:t>
            </w:r>
          </w:p>
        </w:tc>
        <w:tc>
          <w:tcPr>
            <w:tcW w:w="5256" w:type="dxa"/>
          </w:tcPr>
          <w:p w:rsidR="00BE5275" w:rsidRPr="00D50A3D" w:rsidRDefault="00BE5275" w:rsidP="004B2DBE">
            <w:pPr>
              <w:pStyle w:val="Paragrafi"/>
              <w:ind w:firstLine="0"/>
              <w:rPr>
                <w:sz w:val="21"/>
                <w:szCs w:val="21"/>
              </w:rPr>
            </w:pPr>
            <w:r w:rsidRPr="00D50A3D">
              <w:rPr>
                <w:sz w:val="21"/>
                <w:szCs w:val="21"/>
              </w:rPr>
              <w:t>Tubacioni i presionit</w:t>
            </w:r>
          </w:p>
        </w:tc>
        <w:tc>
          <w:tcPr>
            <w:tcW w:w="2952" w:type="dxa"/>
          </w:tcPr>
          <w:p w:rsidR="00BE5275" w:rsidRPr="00D50A3D" w:rsidRDefault="00BE5275" w:rsidP="004B2DBE">
            <w:pPr>
              <w:pStyle w:val="Paragrafi"/>
              <w:ind w:firstLine="0"/>
              <w:rPr>
                <w:sz w:val="21"/>
                <w:szCs w:val="21"/>
              </w:rPr>
            </w:pPr>
          </w:p>
        </w:tc>
      </w:tr>
      <w:tr w:rsidR="00BE5275" w:rsidRPr="00D50A3D">
        <w:trPr>
          <w:jc w:val="center"/>
        </w:trPr>
        <w:tc>
          <w:tcPr>
            <w:tcW w:w="648" w:type="dxa"/>
          </w:tcPr>
          <w:p w:rsidR="00BE5275" w:rsidRPr="00D50A3D" w:rsidRDefault="00BE5275" w:rsidP="004B2DBE">
            <w:pPr>
              <w:pStyle w:val="Paragrafi"/>
              <w:ind w:firstLine="0"/>
              <w:rPr>
                <w:sz w:val="21"/>
                <w:szCs w:val="21"/>
              </w:rPr>
            </w:pPr>
          </w:p>
        </w:tc>
        <w:tc>
          <w:tcPr>
            <w:tcW w:w="5256" w:type="dxa"/>
          </w:tcPr>
          <w:p w:rsidR="00BE5275" w:rsidRPr="00D50A3D" w:rsidRDefault="00BE5275" w:rsidP="004B2DBE">
            <w:pPr>
              <w:pStyle w:val="Paragrafi"/>
              <w:ind w:firstLine="0"/>
              <w:rPr>
                <w:sz w:val="21"/>
                <w:szCs w:val="21"/>
              </w:rPr>
            </w:pPr>
            <w:r w:rsidRPr="00D50A3D">
              <w:rPr>
                <w:sz w:val="21"/>
                <w:szCs w:val="21"/>
              </w:rPr>
              <w:t>Punë civile</w:t>
            </w:r>
          </w:p>
        </w:tc>
        <w:tc>
          <w:tcPr>
            <w:tcW w:w="2952" w:type="dxa"/>
          </w:tcPr>
          <w:p w:rsidR="00BE5275" w:rsidRPr="00D50A3D" w:rsidRDefault="00BE5275" w:rsidP="004B2DBE">
            <w:pPr>
              <w:pStyle w:val="Paragrafi"/>
              <w:ind w:firstLine="0"/>
              <w:rPr>
                <w:sz w:val="21"/>
                <w:szCs w:val="21"/>
              </w:rPr>
            </w:pPr>
            <w:r w:rsidRPr="00D50A3D">
              <w:rPr>
                <w:sz w:val="21"/>
                <w:szCs w:val="21"/>
              </w:rPr>
              <w:t>10,375,000</w:t>
            </w:r>
          </w:p>
        </w:tc>
      </w:tr>
      <w:tr w:rsidR="00BE5275" w:rsidRPr="00D50A3D">
        <w:trPr>
          <w:jc w:val="center"/>
        </w:trPr>
        <w:tc>
          <w:tcPr>
            <w:tcW w:w="648" w:type="dxa"/>
          </w:tcPr>
          <w:p w:rsidR="00BE5275" w:rsidRPr="00D50A3D" w:rsidRDefault="00BE5275" w:rsidP="004B2DBE">
            <w:pPr>
              <w:pStyle w:val="Paragrafi"/>
              <w:ind w:firstLine="0"/>
              <w:rPr>
                <w:sz w:val="21"/>
                <w:szCs w:val="21"/>
              </w:rPr>
            </w:pPr>
          </w:p>
        </w:tc>
        <w:tc>
          <w:tcPr>
            <w:tcW w:w="5256" w:type="dxa"/>
          </w:tcPr>
          <w:p w:rsidR="00BE5275" w:rsidRPr="00D50A3D" w:rsidRDefault="00BE5275" w:rsidP="004B2DBE">
            <w:pPr>
              <w:pStyle w:val="Paragrafi"/>
              <w:ind w:firstLine="0"/>
              <w:rPr>
                <w:sz w:val="21"/>
                <w:szCs w:val="21"/>
              </w:rPr>
            </w:pPr>
            <w:r w:rsidRPr="00D50A3D">
              <w:rPr>
                <w:sz w:val="21"/>
                <w:szCs w:val="21"/>
              </w:rPr>
              <w:t>Punimet e strukturave prej çeliku</w:t>
            </w:r>
          </w:p>
        </w:tc>
        <w:tc>
          <w:tcPr>
            <w:tcW w:w="2952" w:type="dxa"/>
          </w:tcPr>
          <w:p w:rsidR="00BE5275" w:rsidRPr="00D50A3D" w:rsidRDefault="00BE5275" w:rsidP="004B2DBE">
            <w:pPr>
              <w:pStyle w:val="Paragrafi"/>
              <w:ind w:firstLine="0"/>
              <w:rPr>
                <w:sz w:val="21"/>
                <w:szCs w:val="21"/>
              </w:rPr>
            </w:pPr>
            <w:r w:rsidRPr="00D50A3D">
              <w:rPr>
                <w:sz w:val="21"/>
                <w:szCs w:val="21"/>
              </w:rPr>
              <w:t>72,125,000</w:t>
            </w:r>
          </w:p>
        </w:tc>
      </w:tr>
      <w:tr w:rsidR="00BE5275" w:rsidRPr="00D50A3D">
        <w:trPr>
          <w:jc w:val="center"/>
        </w:trPr>
        <w:tc>
          <w:tcPr>
            <w:tcW w:w="648" w:type="dxa"/>
          </w:tcPr>
          <w:p w:rsidR="00BE5275" w:rsidRPr="00D50A3D" w:rsidRDefault="00BE5275" w:rsidP="004B2DBE">
            <w:pPr>
              <w:pStyle w:val="Paragrafi"/>
              <w:ind w:firstLine="0"/>
              <w:rPr>
                <w:sz w:val="21"/>
                <w:szCs w:val="21"/>
              </w:rPr>
            </w:pPr>
            <w:r w:rsidRPr="00D50A3D">
              <w:rPr>
                <w:sz w:val="21"/>
                <w:szCs w:val="21"/>
              </w:rPr>
              <w:t>F</w:t>
            </w:r>
          </w:p>
        </w:tc>
        <w:tc>
          <w:tcPr>
            <w:tcW w:w="5256" w:type="dxa"/>
          </w:tcPr>
          <w:p w:rsidR="00BE5275" w:rsidRPr="00D50A3D" w:rsidRDefault="00BE5275" w:rsidP="004B2DBE">
            <w:pPr>
              <w:pStyle w:val="Paragrafi"/>
              <w:ind w:firstLine="0"/>
              <w:rPr>
                <w:sz w:val="21"/>
                <w:szCs w:val="21"/>
              </w:rPr>
            </w:pPr>
            <w:r w:rsidRPr="00D50A3D">
              <w:rPr>
                <w:sz w:val="21"/>
                <w:szCs w:val="21"/>
              </w:rPr>
              <w:t>Ndërtesa e hidrocentralit</w:t>
            </w:r>
          </w:p>
        </w:tc>
        <w:tc>
          <w:tcPr>
            <w:tcW w:w="2952" w:type="dxa"/>
          </w:tcPr>
          <w:p w:rsidR="00BE5275" w:rsidRPr="00D50A3D" w:rsidRDefault="00BE5275" w:rsidP="004B2DBE">
            <w:pPr>
              <w:pStyle w:val="Paragrafi"/>
              <w:ind w:firstLine="0"/>
              <w:rPr>
                <w:sz w:val="21"/>
                <w:szCs w:val="21"/>
              </w:rPr>
            </w:pPr>
          </w:p>
        </w:tc>
      </w:tr>
      <w:tr w:rsidR="00BE5275" w:rsidRPr="00D50A3D">
        <w:trPr>
          <w:jc w:val="center"/>
        </w:trPr>
        <w:tc>
          <w:tcPr>
            <w:tcW w:w="648" w:type="dxa"/>
          </w:tcPr>
          <w:p w:rsidR="00BE5275" w:rsidRPr="00D50A3D" w:rsidRDefault="00BE5275" w:rsidP="004B2DBE">
            <w:pPr>
              <w:pStyle w:val="Paragrafi"/>
              <w:ind w:firstLine="0"/>
              <w:rPr>
                <w:sz w:val="21"/>
                <w:szCs w:val="21"/>
              </w:rPr>
            </w:pPr>
          </w:p>
        </w:tc>
        <w:tc>
          <w:tcPr>
            <w:tcW w:w="5256" w:type="dxa"/>
          </w:tcPr>
          <w:p w:rsidR="00BE5275" w:rsidRPr="00D50A3D" w:rsidRDefault="00BE5275" w:rsidP="004B2DBE">
            <w:pPr>
              <w:pStyle w:val="Paragrafi"/>
              <w:ind w:firstLine="0"/>
              <w:rPr>
                <w:sz w:val="21"/>
                <w:szCs w:val="21"/>
              </w:rPr>
            </w:pPr>
            <w:r w:rsidRPr="00D50A3D">
              <w:rPr>
                <w:sz w:val="21"/>
                <w:szCs w:val="21"/>
              </w:rPr>
              <w:t>Punë civile</w:t>
            </w:r>
          </w:p>
        </w:tc>
        <w:tc>
          <w:tcPr>
            <w:tcW w:w="2952" w:type="dxa"/>
          </w:tcPr>
          <w:p w:rsidR="00BE5275" w:rsidRPr="00D50A3D" w:rsidRDefault="00BE5275" w:rsidP="004B2DBE">
            <w:pPr>
              <w:pStyle w:val="Paragrafi"/>
              <w:ind w:firstLine="0"/>
              <w:rPr>
                <w:sz w:val="21"/>
                <w:szCs w:val="21"/>
              </w:rPr>
            </w:pPr>
            <w:r w:rsidRPr="00D50A3D">
              <w:rPr>
                <w:sz w:val="21"/>
                <w:szCs w:val="21"/>
              </w:rPr>
              <w:t>21,250,000</w:t>
            </w:r>
          </w:p>
        </w:tc>
      </w:tr>
      <w:tr w:rsidR="00BE5275" w:rsidRPr="00D50A3D">
        <w:trPr>
          <w:jc w:val="center"/>
        </w:trPr>
        <w:tc>
          <w:tcPr>
            <w:tcW w:w="648" w:type="dxa"/>
          </w:tcPr>
          <w:p w:rsidR="00BE5275" w:rsidRPr="00D50A3D" w:rsidRDefault="00BE5275" w:rsidP="004B2DBE">
            <w:pPr>
              <w:pStyle w:val="Paragrafi"/>
              <w:ind w:firstLine="0"/>
              <w:rPr>
                <w:sz w:val="21"/>
                <w:szCs w:val="21"/>
              </w:rPr>
            </w:pPr>
          </w:p>
        </w:tc>
        <w:tc>
          <w:tcPr>
            <w:tcW w:w="5256" w:type="dxa"/>
          </w:tcPr>
          <w:p w:rsidR="00BE5275" w:rsidRPr="00D50A3D" w:rsidRDefault="00BE5275" w:rsidP="004B2DBE">
            <w:pPr>
              <w:pStyle w:val="Paragrafi"/>
              <w:ind w:firstLine="0"/>
              <w:rPr>
                <w:sz w:val="21"/>
                <w:szCs w:val="21"/>
              </w:rPr>
            </w:pPr>
            <w:r w:rsidRPr="00D50A3D">
              <w:rPr>
                <w:sz w:val="21"/>
                <w:szCs w:val="21"/>
              </w:rPr>
              <w:t>Pajisjet elektromekanike</w:t>
            </w:r>
          </w:p>
        </w:tc>
        <w:tc>
          <w:tcPr>
            <w:tcW w:w="2952" w:type="dxa"/>
          </w:tcPr>
          <w:p w:rsidR="00BE5275" w:rsidRPr="00D50A3D" w:rsidRDefault="00BE5275" w:rsidP="004B2DBE">
            <w:pPr>
              <w:pStyle w:val="Paragrafi"/>
              <w:ind w:firstLine="0"/>
              <w:rPr>
                <w:sz w:val="21"/>
                <w:szCs w:val="21"/>
              </w:rPr>
            </w:pPr>
            <w:r w:rsidRPr="00D50A3D">
              <w:rPr>
                <w:sz w:val="21"/>
                <w:szCs w:val="21"/>
              </w:rPr>
              <w:t>710,750,000</w:t>
            </w:r>
          </w:p>
        </w:tc>
      </w:tr>
      <w:tr w:rsidR="00BE5275" w:rsidRPr="00D50A3D">
        <w:trPr>
          <w:jc w:val="center"/>
        </w:trPr>
        <w:tc>
          <w:tcPr>
            <w:tcW w:w="648" w:type="dxa"/>
          </w:tcPr>
          <w:p w:rsidR="00BE5275" w:rsidRPr="00D50A3D" w:rsidRDefault="00BE5275" w:rsidP="004B2DBE">
            <w:pPr>
              <w:pStyle w:val="Paragrafi"/>
              <w:ind w:firstLine="0"/>
              <w:rPr>
                <w:sz w:val="21"/>
                <w:szCs w:val="21"/>
              </w:rPr>
            </w:pPr>
            <w:r w:rsidRPr="00D50A3D">
              <w:rPr>
                <w:sz w:val="21"/>
                <w:szCs w:val="21"/>
              </w:rPr>
              <w:t>G</w:t>
            </w:r>
          </w:p>
        </w:tc>
        <w:tc>
          <w:tcPr>
            <w:tcW w:w="5256" w:type="dxa"/>
          </w:tcPr>
          <w:p w:rsidR="00BE5275" w:rsidRPr="00D50A3D" w:rsidRDefault="00BE5275" w:rsidP="004B2DBE">
            <w:pPr>
              <w:pStyle w:val="Paragrafi"/>
              <w:ind w:firstLine="0"/>
              <w:rPr>
                <w:sz w:val="21"/>
                <w:szCs w:val="21"/>
              </w:rPr>
            </w:pPr>
            <w:r w:rsidRPr="00D50A3D">
              <w:rPr>
                <w:sz w:val="21"/>
                <w:szCs w:val="21"/>
              </w:rPr>
              <w:t>Linjat e transmetimit dhe lidhja</w:t>
            </w:r>
          </w:p>
        </w:tc>
        <w:tc>
          <w:tcPr>
            <w:tcW w:w="2952" w:type="dxa"/>
          </w:tcPr>
          <w:p w:rsidR="00BE5275" w:rsidRPr="00D50A3D" w:rsidRDefault="00BE5275" w:rsidP="004B2DBE">
            <w:pPr>
              <w:pStyle w:val="Paragrafi"/>
              <w:ind w:firstLine="0"/>
              <w:rPr>
                <w:sz w:val="21"/>
                <w:szCs w:val="21"/>
              </w:rPr>
            </w:pPr>
            <w:r w:rsidRPr="00D50A3D">
              <w:rPr>
                <w:sz w:val="21"/>
                <w:szCs w:val="21"/>
              </w:rPr>
              <w:t>27,500,000</w:t>
            </w:r>
          </w:p>
        </w:tc>
      </w:tr>
      <w:tr w:rsidR="00BE5275" w:rsidRPr="00D50A3D">
        <w:trPr>
          <w:jc w:val="center"/>
        </w:trPr>
        <w:tc>
          <w:tcPr>
            <w:tcW w:w="648" w:type="dxa"/>
          </w:tcPr>
          <w:p w:rsidR="00BE5275" w:rsidRPr="00D50A3D" w:rsidRDefault="00BE5275" w:rsidP="004B2DBE">
            <w:pPr>
              <w:pStyle w:val="Paragrafi"/>
              <w:ind w:firstLine="0"/>
              <w:rPr>
                <w:sz w:val="21"/>
                <w:szCs w:val="21"/>
              </w:rPr>
            </w:pPr>
            <w:r w:rsidRPr="00D50A3D">
              <w:rPr>
                <w:sz w:val="21"/>
                <w:szCs w:val="21"/>
              </w:rPr>
              <w:t>H</w:t>
            </w:r>
          </w:p>
        </w:tc>
        <w:tc>
          <w:tcPr>
            <w:tcW w:w="5256" w:type="dxa"/>
          </w:tcPr>
          <w:p w:rsidR="00BE5275" w:rsidRPr="00D50A3D" w:rsidRDefault="00BE5275" w:rsidP="004B2DBE">
            <w:pPr>
              <w:pStyle w:val="Paragrafi"/>
              <w:ind w:firstLine="0"/>
              <w:rPr>
                <w:sz w:val="21"/>
                <w:szCs w:val="21"/>
              </w:rPr>
            </w:pPr>
            <w:r w:rsidRPr="00D50A3D">
              <w:rPr>
                <w:sz w:val="21"/>
                <w:szCs w:val="21"/>
              </w:rPr>
              <w:t>Rrugë lidhëse</w:t>
            </w:r>
          </w:p>
        </w:tc>
        <w:tc>
          <w:tcPr>
            <w:tcW w:w="2952" w:type="dxa"/>
          </w:tcPr>
          <w:p w:rsidR="00BE5275" w:rsidRPr="00D50A3D" w:rsidRDefault="00BE5275" w:rsidP="004B2DBE">
            <w:pPr>
              <w:pStyle w:val="Paragrafi"/>
              <w:ind w:firstLine="0"/>
              <w:rPr>
                <w:sz w:val="21"/>
                <w:szCs w:val="21"/>
              </w:rPr>
            </w:pPr>
            <w:r w:rsidRPr="00D50A3D">
              <w:rPr>
                <w:sz w:val="21"/>
                <w:szCs w:val="21"/>
              </w:rPr>
              <w:t>7,375,000</w:t>
            </w:r>
          </w:p>
        </w:tc>
      </w:tr>
      <w:tr w:rsidR="00BE5275" w:rsidRPr="00D50A3D">
        <w:trPr>
          <w:jc w:val="center"/>
        </w:trPr>
        <w:tc>
          <w:tcPr>
            <w:tcW w:w="5904" w:type="dxa"/>
            <w:gridSpan w:val="2"/>
          </w:tcPr>
          <w:p w:rsidR="00BE5275" w:rsidRPr="00D50A3D" w:rsidRDefault="00BE5275" w:rsidP="004B2DBE">
            <w:pPr>
              <w:pStyle w:val="Paragrafi"/>
              <w:ind w:firstLine="0"/>
              <w:jc w:val="center"/>
              <w:rPr>
                <w:b/>
                <w:sz w:val="21"/>
                <w:szCs w:val="21"/>
              </w:rPr>
            </w:pPr>
            <w:r w:rsidRPr="00D50A3D">
              <w:rPr>
                <w:b/>
                <w:sz w:val="21"/>
                <w:szCs w:val="21"/>
              </w:rPr>
              <w:t>TOTALI</w:t>
            </w:r>
          </w:p>
        </w:tc>
        <w:tc>
          <w:tcPr>
            <w:tcW w:w="2952" w:type="dxa"/>
          </w:tcPr>
          <w:p w:rsidR="00BE5275" w:rsidRPr="00D50A3D" w:rsidRDefault="00BE5275" w:rsidP="004B2DBE">
            <w:pPr>
              <w:pStyle w:val="Paragrafi"/>
              <w:ind w:firstLine="0"/>
              <w:rPr>
                <w:sz w:val="21"/>
                <w:szCs w:val="21"/>
              </w:rPr>
            </w:pPr>
            <w:r w:rsidRPr="00D50A3D">
              <w:rPr>
                <w:sz w:val="21"/>
                <w:szCs w:val="21"/>
              </w:rPr>
              <w:t>1,732,875,000</w:t>
            </w:r>
          </w:p>
        </w:tc>
      </w:tr>
      <w:tr w:rsidR="00BE5275" w:rsidRPr="00D50A3D">
        <w:trPr>
          <w:jc w:val="center"/>
        </w:trPr>
        <w:tc>
          <w:tcPr>
            <w:tcW w:w="648" w:type="dxa"/>
          </w:tcPr>
          <w:p w:rsidR="00BE5275" w:rsidRPr="00D50A3D" w:rsidRDefault="00BE5275" w:rsidP="004B2DBE">
            <w:pPr>
              <w:pStyle w:val="Paragrafi"/>
              <w:ind w:firstLine="0"/>
              <w:rPr>
                <w:sz w:val="21"/>
                <w:szCs w:val="21"/>
              </w:rPr>
            </w:pPr>
          </w:p>
        </w:tc>
        <w:tc>
          <w:tcPr>
            <w:tcW w:w="5256" w:type="dxa"/>
          </w:tcPr>
          <w:p w:rsidR="00BE5275" w:rsidRPr="00D50A3D" w:rsidRDefault="00BE5275" w:rsidP="004B2DBE">
            <w:pPr>
              <w:pStyle w:val="Paragrafi"/>
              <w:ind w:firstLine="0"/>
              <w:rPr>
                <w:sz w:val="21"/>
                <w:szCs w:val="21"/>
              </w:rPr>
            </w:pPr>
            <w:r w:rsidRPr="00D50A3D">
              <w:rPr>
                <w:sz w:val="21"/>
                <w:szCs w:val="21"/>
              </w:rPr>
              <w:t>Pasiguritë 10%</w:t>
            </w:r>
          </w:p>
        </w:tc>
        <w:tc>
          <w:tcPr>
            <w:tcW w:w="2952" w:type="dxa"/>
          </w:tcPr>
          <w:p w:rsidR="00BE5275" w:rsidRPr="00D50A3D" w:rsidRDefault="00BE5275" w:rsidP="004B2DBE">
            <w:pPr>
              <w:pStyle w:val="Paragrafi"/>
              <w:ind w:firstLine="0"/>
              <w:rPr>
                <w:sz w:val="21"/>
                <w:szCs w:val="21"/>
              </w:rPr>
            </w:pPr>
            <w:r w:rsidRPr="00D50A3D">
              <w:rPr>
                <w:sz w:val="21"/>
                <w:szCs w:val="21"/>
              </w:rPr>
              <w:t>142,250,000</w:t>
            </w:r>
          </w:p>
        </w:tc>
      </w:tr>
      <w:tr w:rsidR="00BE5275" w:rsidRPr="00D50A3D">
        <w:trPr>
          <w:jc w:val="center"/>
        </w:trPr>
        <w:tc>
          <w:tcPr>
            <w:tcW w:w="648" w:type="dxa"/>
          </w:tcPr>
          <w:p w:rsidR="00BE5275" w:rsidRPr="00D50A3D" w:rsidRDefault="00BE5275" w:rsidP="004B2DBE">
            <w:pPr>
              <w:pStyle w:val="Paragrafi"/>
              <w:ind w:firstLine="0"/>
              <w:rPr>
                <w:sz w:val="21"/>
                <w:szCs w:val="21"/>
              </w:rPr>
            </w:pPr>
          </w:p>
        </w:tc>
        <w:tc>
          <w:tcPr>
            <w:tcW w:w="5256" w:type="dxa"/>
          </w:tcPr>
          <w:p w:rsidR="00BE5275" w:rsidRPr="00D50A3D" w:rsidRDefault="00BE5275" w:rsidP="004B2DBE">
            <w:pPr>
              <w:pStyle w:val="Paragrafi"/>
              <w:ind w:firstLine="0"/>
              <w:rPr>
                <w:sz w:val="21"/>
                <w:szCs w:val="21"/>
              </w:rPr>
            </w:pPr>
            <w:r w:rsidRPr="00D50A3D">
              <w:rPr>
                <w:sz w:val="21"/>
                <w:szCs w:val="21"/>
              </w:rPr>
              <w:t>Planifikim dhe përgatitja 10%</w:t>
            </w:r>
          </w:p>
        </w:tc>
        <w:tc>
          <w:tcPr>
            <w:tcW w:w="2952" w:type="dxa"/>
          </w:tcPr>
          <w:p w:rsidR="00BE5275" w:rsidRPr="00D50A3D" w:rsidRDefault="00BE5275" w:rsidP="004B2DBE">
            <w:pPr>
              <w:pStyle w:val="Paragrafi"/>
              <w:ind w:firstLine="0"/>
              <w:rPr>
                <w:sz w:val="21"/>
                <w:szCs w:val="21"/>
              </w:rPr>
            </w:pPr>
            <w:r w:rsidRPr="00D50A3D">
              <w:rPr>
                <w:sz w:val="21"/>
                <w:szCs w:val="21"/>
              </w:rPr>
              <w:t>64,625,000</w:t>
            </w:r>
          </w:p>
        </w:tc>
      </w:tr>
      <w:tr w:rsidR="00BE5275" w:rsidRPr="00D50A3D">
        <w:trPr>
          <w:jc w:val="center"/>
        </w:trPr>
        <w:tc>
          <w:tcPr>
            <w:tcW w:w="5904" w:type="dxa"/>
            <w:gridSpan w:val="2"/>
          </w:tcPr>
          <w:p w:rsidR="00BE5275" w:rsidRPr="00D50A3D" w:rsidRDefault="00BE5275" w:rsidP="004B2DBE">
            <w:pPr>
              <w:pStyle w:val="Paragrafi"/>
              <w:ind w:firstLine="0"/>
              <w:jc w:val="center"/>
              <w:rPr>
                <w:b/>
                <w:sz w:val="21"/>
                <w:szCs w:val="21"/>
              </w:rPr>
            </w:pPr>
            <w:r w:rsidRPr="00D50A3D">
              <w:rPr>
                <w:b/>
                <w:sz w:val="21"/>
                <w:szCs w:val="21"/>
              </w:rPr>
              <w:t>Investimi total</w:t>
            </w:r>
          </w:p>
        </w:tc>
        <w:tc>
          <w:tcPr>
            <w:tcW w:w="2952" w:type="dxa"/>
          </w:tcPr>
          <w:p w:rsidR="00BE5275" w:rsidRPr="00D50A3D" w:rsidRDefault="00BE5275" w:rsidP="004B2DBE">
            <w:pPr>
              <w:pStyle w:val="Paragrafi"/>
              <w:ind w:firstLine="0"/>
              <w:rPr>
                <w:sz w:val="21"/>
                <w:szCs w:val="21"/>
              </w:rPr>
            </w:pPr>
            <w:r w:rsidRPr="00D50A3D">
              <w:rPr>
                <w:sz w:val="21"/>
                <w:szCs w:val="21"/>
              </w:rPr>
              <w:t>1,939,750,000</w:t>
            </w:r>
          </w:p>
        </w:tc>
      </w:tr>
    </w:tbl>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p>
    <w:p w:rsidR="00BE5275" w:rsidRPr="00D50A3D" w:rsidRDefault="00BE5275" w:rsidP="004B2DBE">
      <w:pPr>
        <w:pStyle w:val="Paragrafi"/>
        <w:ind w:firstLine="0"/>
        <w:rPr>
          <w:sz w:val="21"/>
          <w:szCs w:val="21"/>
        </w:rPr>
      </w:pPr>
    </w:p>
    <w:p w:rsidR="00BE5275" w:rsidRPr="00D50A3D" w:rsidRDefault="00BE5275" w:rsidP="004B2DBE">
      <w:pPr>
        <w:pStyle w:val="Paragrafi"/>
        <w:ind w:firstLine="0"/>
        <w:rPr>
          <w:sz w:val="21"/>
          <w:szCs w:val="21"/>
        </w:rPr>
      </w:pPr>
    </w:p>
    <w:p w:rsidR="00BE5275" w:rsidRPr="00D50A3D" w:rsidRDefault="00BE5275" w:rsidP="004B2DBE">
      <w:pPr>
        <w:pStyle w:val="Paragrafi"/>
        <w:ind w:firstLine="0"/>
        <w:rPr>
          <w:sz w:val="21"/>
          <w:szCs w:val="21"/>
        </w:rPr>
      </w:pPr>
    </w:p>
    <w:p w:rsidR="00BE5275" w:rsidRPr="00D50A3D" w:rsidRDefault="00BE5275" w:rsidP="004B2DBE">
      <w:pPr>
        <w:pStyle w:val="Paragrafi"/>
        <w:ind w:firstLine="0"/>
        <w:rPr>
          <w:sz w:val="21"/>
          <w:szCs w:val="21"/>
        </w:rPr>
      </w:pPr>
    </w:p>
    <w:p w:rsidR="00BE5275" w:rsidRPr="00D50A3D" w:rsidRDefault="00BE5275" w:rsidP="004B2DBE">
      <w:pPr>
        <w:pStyle w:val="Paragrafi"/>
        <w:ind w:firstLine="0"/>
        <w:rPr>
          <w:sz w:val="21"/>
          <w:szCs w:val="21"/>
        </w:rPr>
      </w:pPr>
    </w:p>
    <w:p w:rsidR="00BE5275" w:rsidRPr="00D50A3D" w:rsidRDefault="00BE5275" w:rsidP="004B2DBE">
      <w:pPr>
        <w:pStyle w:val="Paragrafi"/>
        <w:ind w:firstLine="0"/>
        <w:rPr>
          <w:sz w:val="21"/>
          <w:szCs w:val="21"/>
        </w:rPr>
      </w:pPr>
    </w:p>
    <w:p w:rsidR="00BE5275" w:rsidRPr="00D50A3D" w:rsidRDefault="00BE5275" w:rsidP="004B2DBE">
      <w:pPr>
        <w:pStyle w:val="Paragrafi"/>
        <w:ind w:firstLine="0"/>
        <w:rPr>
          <w:sz w:val="21"/>
          <w:szCs w:val="21"/>
        </w:rPr>
      </w:pPr>
    </w:p>
    <w:p w:rsidR="00BE5275" w:rsidRPr="00D50A3D" w:rsidRDefault="00BE5275" w:rsidP="004B2DBE">
      <w:pPr>
        <w:pStyle w:val="Paragrafi"/>
        <w:ind w:firstLine="0"/>
        <w:rPr>
          <w:sz w:val="21"/>
          <w:szCs w:val="21"/>
        </w:rPr>
      </w:pPr>
    </w:p>
    <w:p w:rsidR="00BE5275" w:rsidRPr="00D50A3D" w:rsidRDefault="00BE5275" w:rsidP="004B2DBE">
      <w:pPr>
        <w:pStyle w:val="Paragrafi"/>
        <w:ind w:firstLine="0"/>
        <w:rPr>
          <w:sz w:val="21"/>
          <w:szCs w:val="21"/>
        </w:rPr>
      </w:pPr>
    </w:p>
    <w:p w:rsidR="00BE5275" w:rsidRPr="00D50A3D" w:rsidRDefault="00BE5275" w:rsidP="004B2DBE">
      <w:pPr>
        <w:pStyle w:val="Paragrafi"/>
        <w:ind w:firstLine="0"/>
        <w:rPr>
          <w:sz w:val="21"/>
          <w:szCs w:val="21"/>
        </w:rPr>
      </w:pPr>
    </w:p>
    <w:p w:rsidR="00BE5275" w:rsidRPr="00D50A3D" w:rsidRDefault="00BE5275" w:rsidP="004B2DBE">
      <w:pPr>
        <w:pStyle w:val="Paragrafi"/>
        <w:ind w:firstLine="0"/>
        <w:rPr>
          <w:sz w:val="21"/>
          <w:szCs w:val="21"/>
        </w:rPr>
      </w:pPr>
    </w:p>
    <w:p w:rsidR="00BE5275" w:rsidRPr="00D50A3D" w:rsidRDefault="00BE5275" w:rsidP="004B2DBE">
      <w:pPr>
        <w:pStyle w:val="Paragrafi"/>
        <w:rPr>
          <w:sz w:val="21"/>
          <w:szCs w:val="21"/>
        </w:rPr>
      </w:pPr>
    </w:p>
    <w:p w:rsidR="00BE5275" w:rsidRPr="00D50A3D" w:rsidRDefault="00BE5275" w:rsidP="004B2DBE">
      <w:pPr>
        <w:pStyle w:val="Paragrafi"/>
        <w:jc w:val="center"/>
        <w:rPr>
          <w:sz w:val="21"/>
          <w:szCs w:val="21"/>
        </w:rPr>
      </w:pP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p>
    <w:p w:rsidR="00BE5275" w:rsidRDefault="00BE5275" w:rsidP="004B2DBE">
      <w:pPr>
        <w:pStyle w:val="Paragrafi"/>
        <w:rPr>
          <w:sz w:val="21"/>
          <w:szCs w:val="21"/>
        </w:rPr>
      </w:pPr>
    </w:p>
    <w:p w:rsidR="00DB2B9D" w:rsidRDefault="00DB2B9D" w:rsidP="004B2DBE">
      <w:pPr>
        <w:pStyle w:val="Paragrafi"/>
        <w:rPr>
          <w:sz w:val="21"/>
          <w:szCs w:val="21"/>
        </w:rPr>
      </w:pPr>
    </w:p>
    <w:p w:rsidR="00DB2B9D" w:rsidRDefault="00DB2B9D" w:rsidP="004B2DBE">
      <w:pPr>
        <w:pStyle w:val="Paragrafi"/>
        <w:rPr>
          <w:sz w:val="21"/>
          <w:szCs w:val="21"/>
        </w:rPr>
      </w:pPr>
    </w:p>
    <w:p w:rsidR="00DB2B9D" w:rsidRDefault="00DB2B9D" w:rsidP="004B2DBE">
      <w:pPr>
        <w:pStyle w:val="Paragrafi"/>
        <w:rPr>
          <w:sz w:val="21"/>
          <w:szCs w:val="21"/>
        </w:rPr>
      </w:pPr>
    </w:p>
    <w:p w:rsidR="00DB2B9D" w:rsidRDefault="00DB2B9D" w:rsidP="004B2DBE">
      <w:pPr>
        <w:pStyle w:val="Paragrafi"/>
        <w:rPr>
          <w:sz w:val="21"/>
          <w:szCs w:val="21"/>
        </w:rPr>
      </w:pPr>
    </w:p>
    <w:p w:rsidR="00DB2B9D" w:rsidRPr="00D50A3D" w:rsidRDefault="00DB2B9D" w:rsidP="004B2DBE">
      <w:pPr>
        <w:pStyle w:val="Paragrafi"/>
        <w:rPr>
          <w:sz w:val="21"/>
          <w:szCs w:val="21"/>
        </w:rPr>
      </w:pPr>
    </w:p>
    <w:p w:rsidR="00BE5275" w:rsidRDefault="00BE5275" w:rsidP="004B2DBE">
      <w:pPr>
        <w:pStyle w:val="Paragrafi"/>
        <w:rPr>
          <w:sz w:val="21"/>
          <w:szCs w:val="21"/>
        </w:rPr>
      </w:pPr>
    </w:p>
    <w:p w:rsidR="003215DB" w:rsidRPr="00D50A3D" w:rsidRDefault="00583FF9" w:rsidP="002227DC">
      <w:pPr>
        <w:pStyle w:val="Paragrafi"/>
        <w:jc w:val="center"/>
        <w:rPr>
          <w:sz w:val="21"/>
          <w:szCs w:val="21"/>
        </w:rPr>
      </w:pPr>
      <w:r>
        <w:rPr>
          <w:noProof/>
          <w:sz w:val="21"/>
          <w:szCs w:val="21"/>
          <w:lang w:val="en-GB" w:eastAsia="en-GB"/>
        </w:rPr>
        <w:drawing>
          <wp:inline distT="0" distB="0" distL="0" distR="0">
            <wp:extent cx="3903980" cy="5971540"/>
            <wp:effectExtent l="0" t="0" r="127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21600000">
                      <a:off x="0" y="0"/>
                      <a:ext cx="3903980" cy="5971540"/>
                    </a:xfrm>
                    <a:prstGeom prst="rect">
                      <a:avLst/>
                    </a:prstGeom>
                    <a:noFill/>
                    <a:ln>
                      <a:noFill/>
                    </a:ln>
                  </pic:spPr>
                </pic:pic>
              </a:graphicData>
            </a:graphic>
          </wp:inline>
        </w:drawing>
      </w:r>
    </w:p>
    <w:p w:rsidR="00BE5275" w:rsidRDefault="00BE5275" w:rsidP="004B2DBE">
      <w:pPr>
        <w:pStyle w:val="Paragrafi"/>
        <w:rPr>
          <w:sz w:val="21"/>
          <w:szCs w:val="21"/>
        </w:rPr>
      </w:pPr>
    </w:p>
    <w:p w:rsidR="003215DB" w:rsidRDefault="003215DB" w:rsidP="004B2DBE">
      <w:pPr>
        <w:pStyle w:val="Paragrafi"/>
        <w:rPr>
          <w:sz w:val="21"/>
          <w:szCs w:val="21"/>
        </w:rPr>
      </w:pPr>
    </w:p>
    <w:p w:rsidR="003215DB" w:rsidRDefault="003215DB" w:rsidP="004B2DBE">
      <w:pPr>
        <w:pStyle w:val="Paragrafi"/>
        <w:rPr>
          <w:sz w:val="21"/>
          <w:szCs w:val="21"/>
        </w:rPr>
      </w:pPr>
    </w:p>
    <w:p w:rsidR="003215DB" w:rsidRDefault="003215DB" w:rsidP="004B2DBE">
      <w:pPr>
        <w:pStyle w:val="Paragrafi"/>
        <w:rPr>
          <w:sz w:val="21"/>
          <w:szCs w:val="21"/>
        </w:rPr>
      </w:pPr>
    </w:p>
    <w:p w:rsidR="003215DB" w:rsidRDefault="003215DB" w:rsidP="004B2DBE">
      <w:pPr>
        <w:pStyle w:val="Paragrafi"/>
        <w:rPr>
          <w:sz w:val="21"/>
          <w:szCs w:val="21"/>
        </w:rPr>
      </w:pPr>
    </w:p>
    <w:p w:rsidR="003215DB" w:rsidRDefault="003215DB" w:rsidP="004B2DBE">
      <w:pPr>
        <w:pStyle w:val="Paragrafi"/>
        <w:rPr>
          <w:sz w:val="21"/>
          <w:szCs w:val="21"/>
        </w:rPr>
      </w:pPr>
    </w:p>
    <w:p w:rsidR="003215DB" w:rsidRDefault="003215DB" w:rsidP="004B2DBE">
      <w:pPr>
        <w:pStyle w:val="Paragrafi"/>
        <w:rPr>
          <w:sz w:val="21"/>
          <w:szCs w:val="21"/>
        </w:rPr>
      </w:pPr>
    </w:p>
    <w:p w:rsidR="003215DB" w:rsidRDefault="003215DB" w:rsidP="004B2DBE">
      <w:pPr>
        <w:pStyle w:val="Paragrafi"/>
        <w:rPr>
          <w:sz w:val="21"/>
          <w:szCs w:val="21"/>
        </w:rPr>
      </w:pPr>
    </w:p>
    <w:p w:rsidR="003215DB" w:rsidRDefault="003215DB" w:rsidP="004B2DBE">
      <w:pPr>
        <w:pStyle w:val="Paragrafi"/>
        <w:rPr>
          <w:sz w:val="21"/>
          <w:szCs w:val="21"/>
        </w:rPr>
      </w:pPr>
    </w:p>
    <w:p w:rsidR="00BE5275" w:rsidRPr="00D50A3D" w:rsidRDefault="00BE5275" w:rsidP="004B2DBE">
      <w:pPr>
        <w:pStyle w:val="Akti"/>
        <w:keepNext w:val="0"/>
        <w:rPr>
          <w:sz w:val="21"/>
          <w:szCs w:val="21"/>
        </w:rPr>
      </w:pPr>
      <w:r w:rsidRPr="00D50A3D">
        <w:rPr>
          <w:sz w:val="21"/>
          <w:szCs w:val="21"/>
        </w:rPr>
        <w:t>VENDIM</w:t>
      </w:r>
    </w:p>
    <w:p w:rsidR="00BE5275" w:rsidRPr="00D50A3D" w:rsidRDefault="00BE5275" w:rsidP="004B2DBE">
      <w:pPr>
        <w:pStyle w:val="NumriData"/>
        <w:keepNext w:val="0"/>
        <w:rPr>
          <w:sz w:val="21"/>
          <w:szCs w:val="21"/>
        </w:rPr>
      </w:pPr>
      <w:r w:rsidRPr="00D50A3D">
        <w:rPr>
          <w:sz w:val="21"/>
          <w:szCs w:val="21"/>
        </w:rPr>
        <w:t xml:space="preserve">Nr.477, datë 6.5.2009 </w:t>
      </w:r>
    </w:p>
    <w:p w:rsidR="00BE5275" w:rsidRPr="00A76850" w:rsidRDefault="00BE5275" w:rsidP="004B2DBE">
      <w:pPr>
        <w:pStyle w:val="Paragrafi"/>
        <w:rPr>
          <w:sz w:val="14"/>
          <w:szCs w:val="21"/>
        </w:rPr>
      </w:pPr>
    </w:p>
    <w:p w:rsidR="00BE5275" w:rsidRPr="00D50A3D" w:rsidRDefault="00BE5275" w:rsidP="004B2DBE">
      <w:pPr>
        <w:pStyle w:val="Titulli"/>
        <w:keepNext w:val="0"/>
        <w:rPr>
          <w:sz w:val="21"/>
          <w:szCs w:val="21"/>
        </w:rPr>
      </w:pPr>
      <w:r w:rsidRPr="00D50A3D">
        <w:rPr>
          <w:sz w:val="21"/>
          <w:szCs w:val="21"/>
        </w:rPr>
        <w:t>PËR PËRCAKTIMIN E FUNKSIONEVE KORRESPONDUESE PËR GRADAT E PERSONELIT HETUES, NË SHËRBIMIN E KONTROLLIT TË BRENDSHËM, NË MINISTRINË E BRENDSHME</w:t>
      </w:r>
    </w:p>
    <w:p w:rsidR="00BE5275" w:rsidRPr="00A76850" w:rsidRDefault="00BE5275" w:rsidP="004B2DBE">
      <w:pPr>
        <w:pStyle w:val="Paragrafi"/>
        <w:rPr>
          <w:sz w:val="12"/>
          <w:szCs w:val="21"/>
        </w:rPr>
      </w:pPr>
    </w:p>
    <w:p w:rsidR="00BE5275" w:rsidRPr="00D50A3D" w:rsidRDefault="00BE5275" w:rsidP="004B2DBE">
      <w:pPr>
        <w:pStyle w:val="Paragrafi"/>
        <w:rPr>
          <w:sz w:val="21"/>
          <w:szCs w:val="21"/>
        </w:rPr>
      </w:pPr>
      <w:r w:rsidRPr="00D50A3D">
        <w:rPr>
          <w:sz w:val="21"/>
          <w:szCs w:val="21"/>
        </w:rPr>
        <w:t>Në mbështetje të nenit 100 të Kushtetutës dhe të neneve 68 e 75 të  ligjit nr.10 002, datë 6.10.2008 “Për shërbimin e kontrollit të brendshëm, në Ministrinë e Brendshme”, me propozimin e Ministrit të Brendshëm, Këshilli i Ministrave</w:t>
      </w:r>
    </w:p>
    <w:p w:rsidR="00BE5275" w:rsidRPr="00A76850" w:rsidRDefault="00BE5275" w:rsidP="004B2DBE">
      <w:pPr>
        <w:pStyle w:val="Paragrafi"/>
        <w:rPr>
          <w:sz w:val="12"/>
          <w:szCs w:val="21"/>
        </w:rPr>
      </w:pPr>
    </w:p>
    <w:p w:rsidR="00BE5275" w:rsidRPr="00D50A3D" w:rsidRDefault="00BE5275" w:rsidP="004B2DBE">
      <w:pPr>
        <w:pStyle w:val="VENDOSI"/>
        <w:keepNext w:val="0"/>
        <w:rPr>
          <w:sz w:val="21"/>
          <w:szCs w:val="21"/>
        </w:rPr>
      </w:pPr>
      <w:r w:rsidRPr="00D50A3D">
        <w:rPr>
          <w:sz w:val="21"/>
          <w:szCs w:val="21"/>
        </w:rPr>
        <w:t>VENDOSI:</w:t>
      </w:r>
    </w:p>
    <w:p w:rsidR="00BE5275" w:rsidRPr="00A76850" w:rsidRDefault="00BE5275" w:rsidP="004B2DBE">
      <w:pPr>
        <w:pStyle w:val="Paragrafi"/>
        <w:rPr>
          <w:rFonts w:eastAsia="Arial"/>
          <w:sz w:val="12"/>
          <w:szCs w:val="21"/>
        </w:rPr>
      </w:pPr>
    </w:p>
    <w:p w:rsidR="00BE5275" w:rsidRPr="00D50A3D" w:rsidRDefault="00BE5275" w:rsidP="004B2DBE">
      <w:pPr>
        <w:pStyle w:val="Paragrafi"/>
        <w:rPr>
          <w:sz w:val="21"/>
          <w:szCs w:val="21"/>
        </w:rPr>
      </w:pPr>
      <w:r w:rsidRPr="00D50A3D">
        <w:rPr>
          <w:rFonts w:eastAsia="Arial"/>
          <w:sz w:val="21"/>
          <w:szCs w:val="21"/>
        </w:rPr>
        <w:t>1.  </w:t>
      </w:r>
      <w:r w:rsidRPr="00D50A3D">
        <w:rPr>
          <w:sz w:val="21"/>
          <w:szCs w:val="21"/>
        </w:rPr>
        <w:t>Funksionet korresponduese, për çdo gradë, sipas ligjit nr.10 002, datë 6.10.2008 “Për shërbimin e kontrollit të brendshëm, në Ministrinë e Brendshme”, në vijim SHKB, si dhe barazvlefshmëria e gradave të vjetra policore me gradat e reja, përcaktohen në lidhjen nr.1, që i bashkëlidhet këtij vendimi dhe është pjesë përbërëse e tij. </w:t>
      </w:r>
    </w:p>
    <w:p w:rsidR="00BE5275" w:rsidRPr="00D50A3D" w:rsidRDefault="00BE5275" w:rsidP="004B2DBE">
      <w:pPr>
        <w:pStyle w:val="Paragrafi"/>
        <w:rPr>
          <w:sz w:val="21"/>
          <w:szCs w:val="21"/>
        </w:rPr>
      </w:pPr>
      <w:r w:rsidRPr="00D50A3D">
        <w:rPr>
          <w:rFonts w:eastAsia="Arial"/>
          <w:sz w:val="21"/>
          <w:szCs w:val="21"/>
        </w:rPr>
        <w:t xml:space="preserve">2.  </w:t>
      </w:r>
      <w:r w:rsidRPr="00D50A3D">
        <w:rPr>
          <w:sz w:val="21"/>
          <w:szCs w:val="21"/>
        </w:rPr>
        <w:t>Në sistemin e ri të gradave, ngritja në gradë bëhet sipas afateve dhe kritereve, të përcaktuara në nenin 69 të ligjit nr.10 002, datë 6.10.2008 “Për shërbimin e kontrollit të brendshëm, në Ministrinë e Brendshme”. </w:t>
      </w:r>
    </w:p>
    <w:p w:rsidR="00BE5275" w:rsidRPr="00D50A3D" w:rsidRDefault="00BE5275" w:rsidP="004B2DBE">
      <w:pPr>
        <w:pStyle w:val="Paragrafi"/>
        <w:rPr>
          <w:sz w:val="21"/>
          <w:szCs w:val="21"/>
        </w:rPr>
      </w:pPr>
      <w:r w:rsidRPr="00D50A3D">
        <w:rPr>
          <w:rFonts w:eastAsia="Arial"/>
          <w:sz w:val="21"/>
          <w:szCs w:val="21"/>
        </w:rPr>
        <w:t>3.  </w:t>
      </w:r>
      <w:r w:rsidRPr="00D50A3D">
        <w:rPr>
          <w:sz w:val="21"/>
          <w:szCs w:val="21"/>
        </w:rPr>
        <w:t>Në funksionet e këshilltarit të drejtorit të përgjithshëm të SHKB-së mund të caktohet çdo punonjës nga personeli hetues, pavarësisht gradës, që mban. Gjatë periudhës në këtë funksion, punonjësi ka të drejtë të fitojë gradën pasardhëse, sipas kritereve e procedurave të përcaktuara, i pakushtëzuar nga ekzistenca e funksioneve të lira për gradë. </w:t>
      </w:r>
    </w:p>
    <w:p w:rsidR="00BE5275" w:rsidRPr="00D50A3D" w:rsidRDefault="00BE5275" w:rsidP="004B2DBE">
      <w:pPr>
        <w:pStyle w:val="Paragrafi"/>
        <w:rPr>
          <w:sz w:val="21"/>
          <w:szCs w:val="21"/>
        </w:rPr>
      </w:pPr>
      <w:r w:rsidRPr="00D50A3D">
        <w:rPr>
          <w:rFonts w:eastAsia="Arial"/>
          <w:sz w:val="21"/>
          <w:szCs w:val="21"/>
        </w:rPr>
        <w:t>4.  </w:t>
      </w:r>
      <w:r w:rsidRPr="00D50A3D">
        <w:rPr>
          <w:sz w:val="21"/>
          <w:szCs w:val="21"/>
        </w:rPr>
        <w:t>Punonjësi, personel hetues i SHKB-së në çastin, kur kalon në sistemin e ri të gradave, merr gradën që i korrespondon funksionit që kryen, vetëm nëse në çastin e kalimit në këtë sistem gradash ka vjetërsi shërbimi jo më pak se: </w:t>
      </w:r>
    </w:p>
    <w:p w:rsidR="00BE5275" w:rsidRPr="00D50A3D" w:rsidRDefault="00BE5275" w:rsidP="004B2DBE">
      <w:pPr>
        <w:pStyle w:val="Paragrafi"/>
        <w:rPr>
          <w:sz w:val="21"/>
          <w:szCs w:val="21"/>
        </w:rPr>
      </w:pPr>
      <w:r w:rsidRPr="00D50A3D">
        <w:rPr>
          <w:rFonts w:eastAsia="Arial"/>
          <w:sz w:val="21"/>
          <w:szCs w:val="21"/>
        </w:rPr>
        <w:t>a)  </w:t>
      </w:r>
      <w:r w:rsidRPr="00D50A3D">
        <w:rPr>
          <w:sz w:val="21"/>
          <w:szCs w:val="21"/>
        </w:rPr>
        <w:t>2 vjet, për gradën “Agjent”, përfshirë edhe periudhën e arsimimit apo të trajnimit policor;</w:t>
      </w:r>
    </w:p>
    <w:p w:rsidR="00BE5275" w:rsidRPr="00D50A3D" w:rsidRDefault="00BE5275" w:rsidP="004B2DBE">
      <w:pPr>
        <w:pStyle w:val="Paragrafi"/>
        <w:rPr>
          <w:sz w:val="21"/>
          <w:szCs w:val="21"/>
        </w:rPr>
      </w:pPr>
      <w:r w:rsidRPr="00D50A3D">
        <w:rPr>
          <w:rFonts w:eastAsia="Arial"/>
          <w:sz w:val="21"/>
          <w:szCs w:val="21"/>
        </w:rPr>
        <w:t>b)  </w:t>
      </w:r>
      <w:r w:rsidRPr="00D50A3D">
        <w:rPr>
          <w:sz w:val="21"/>
          <w:szCs w:val="21"/>
        </w:rPr>
        <w:t>5 vjet, për gradën “Agjent i parë”, përfshirë edhe periudhën e arsimimit apo të trajnimit policor;</w:t>
      </w:r>
    </w:p>
    <w:p w:rsidR="00BE5275" w:rsidRPr="00D50A3D" w:rsidRDefault="00BE5275" w:rsidP="004B2DBE">
      <w:pPr>
        <w:pStyle w:val="Paragrafi"/>
        <w:rPr>
          <w:sz w:val="21"/>
          <w:szCs w:val="21"/>
        </w:rPr>
      </w:pPr>
      <w:r w:rsidRPr="00D50A3D">
        <w:rPr>
          <w:rFonts w:eastAsia="Arial"/>
          <w:sz w:val="21"/>
          <w:szCs w:val="21"/>
        </w:rPr>
        <w:t>c)   </w:t>
      </w:r>
      <w:r w:rsidRPr="00D50A3D">
        <w:rPr>
          <w:sz w:val="21"/>
          <w:szCs w:val="21"/>
        </w:rPr>
        <w:t>3 vjet, për gradën “Hetues”;</w:t>
      </w:r>
    </w:p>
    <w:p w:rsidR="00BE5275" w:rsidRPr="00D50A3D" w:rsidRDefault="00BE5275" w:rsidP="004B2DBE">
      <w:pPr>
        <w:pStyle w:val="Paragrafi"/>
        <w:rPr>
          <w:sz w:val="21"/>
          <w:szCs w:val="21"/>
        </w:rPr>
      </w:pPr>
      <w:r w:rsidRPr="00D50A3D">
        <w:rPr>
          <w:sz w:val="21"/>
          <w:szCs w:val="21"/>
        </w:rPr>
        <w:t>ç)  6 vjet, për gradën “Hetues i parë”;</w:t>
      </w:r>
    </w:p>
    <w:p w:rsidR="00BE5275" w:rsidRPr="00D50A3D" w:rsidRDefault="00BE5275" w:rsidP="004B2DBE">
      <w:pPr>
        <w:pStyle w:val="Paragrafi"/>
        <w:rPr>
          <w:sz w:val="21"/>
          <w:szCs w:val="21"/>
        </w:rPr>
      </w:pPr>
      <w:r w:rsidRPr="00D50A3D">
        <w:rPr>
          <w:sz w:val="21"/>
          <w:szCs w:val="21"/>
        </w:rPr>
        <w:t>d)  9 vjet, për gradën “Drejtues i SHKB-së”;</w:t>
      </w:r>
    </w:p>
    <w:p w:rsidR="00BE5275" w:rsidRPr="00D50A3D" w:rsidRDefault="00BE5275" w:rsidP="004B2DBE">
      <w:pPr>
        <w:pStyle w:val="Paragrafi"/>
        <w:rPr>
          <w:sz w:val="21"/>
          <w:szCs w:val="21"/>
        </w:rPr>
      </w:pPr>
      <w:r w:rsidRPr="00D50A3D">
        <w:rPr>
          <w:sz w:val="21"/>
          <w:szCs w:val="21"/>
        </w:rPr>
        <w:t>dh) 12 vjet, për gradën “Drejtues i parë i SHKB-së”;</w:t>
      </w:r>
    </w:p>
    <w:p w:rsidR="00BE5275" w:rsidRPr="00D50A3D" w:rsidRDefault="00BE5275" w:rsidP="004B2DBE">
      <w:pPr>
        <w:pStyle w:val="Paragrafi"/>
        <w:rPr>
          <w:sz w:val="21"/>
          <w:szCs w:val="21"/>
        </w:rPr>
      </w:pPr>
      <w:r w:rsidRPr="00D50A3D">
        <w:rPr>
          <w:sz w:val="21"/>
          <w:szCs w:val="21"/>
        </w:rPr>
        <w:t>e) 15 vjet, për gradën “Zëvendësdrejtor i Përgjithshëm i SHKB-së”;</w:t>
      </w:r>
    </w:p>
    <w:p w:rsidR="00BE5275" w:rsidRPr="00D50A3D" w:rsidRDefault="00BE5275" w:rsidP="004B2DBE">
      <w:pPr>
        <w:pStyle w:val="Paragrafi"/>
        <w:rPr>
          <w:sz w:val="21"/>
          <w:szCs w:val="21"/>
        </w:rPr>
      </w:pPr>
      <w:r w:rsidRPr="00D50A3D">
        <w:rPr>
          <w:sz w:val="21"/>
          <w:szCs w:val="21"/>
        </w:rPr>
        <w:t>ë) 15 vjet, për gradën “Drejtor i Përgjithshëm i SHKB-së”.</w:t>
      </w:r>
    </w:p>
    <w:p w:rsidR="00BE5275" w:rsidRPr="00D50A3D" w:rsidRDefault="00BE5275" w:rsidP="004B2DBE">
      <w:pPr>
        <w:pStyle w:val="Paragrafi"/>
        <w:rPr>
          <w:sz w:val="21"/>
          <w:szCs w:val="21"/>
        </w:rPr>
      </w:pPr>
      <w:r w:rsidRPr="00D50A3D">
        <w:rPr>
          <w:rFonts w:eastAsia="Arial"/>
          <w:sz w:val="21"/>
          <w:szCs w:val="21"/>
        </w:rPr>
        <w:t>5.  </w:t>
      </w:r>
      <w:r w:rsidRPr="00D50A3D">
        <w:rPr>
          <w:sz w:val="21"/>
          <w:szCs w:val="21"/>
        </w:rPr>
        <w:t>Për punonjësit ekzistues të SHKB-së, për 3 vitet e para pas kalimit në sistemin e ri të gradave, afati i qëndrimit në gradë, për efekt të konkurrimit për ecje në karrierë, do të llogaritet nga data e marrjes së gradës së vjetër policore, kur grada e re është e barasvlefshme ose një më e ulët.</w:t>
      </w:r>
    </w:p>
    <w:p w:rsidR="00BE5275" w:rsidRPr="00D50A3D" w:rsidRDefault="00BE5275" w:rsidP="004B2DBE">
      <w:pPr>
        <w:pStyle w:val="Paragrafi"/>
        <w:rPr>
          <w:sz w:val="21"/>
          <w:szCs w:val="21"/>
        </w:rPr>
      </w:pPr>
      <w:r w:rsidRPr="00D50A3D">
        <w:rPr>
          <w:rFonts w:eastAsia="Arial"/>
          <w:sz w:val="21"/>
          <w:szCs w:val="21"/>
        </w:rPr>
        <w:t>6.  </w:t>
      </w:r>
      <w:r w:rsidRPr="00D50A3D">
        <w:rPr>
          <w:sz w:val="21"/>
          <w:szCs w:val="21"/>
        </w:rPr>
        <w:t>Për realizimin e procesit të kalimit në sistemin e gradave, sipas këtij vendimi, ngrihet komisioni kalimtar, i cili shqyrton dokumentacionin dhe i propozon autoritetit, që ka në kompetencë gradimin, dhënien e gradave përkatëse punonjësve të SHKB-së. Përbërja, mënyra dhe nivelet e organizimit, të funksionimit, si dhe procedurat, që do të ndjekë komisioni kalimtar, përcaktohen me urdhër të ministrit. Komisioni përfundon së funksionuari pas realizimit të procesit të kalimit në sistemin e ri të gradave. </w:t>
      </w:r>
    </w:p>
    <w:p w:rsidR="00BE5275" w:rsidRPr="00D50A3D" w:rsidRDefault="00BE5275" w:rsidP="004B2DBE">
      <w:pPr>
        <w:pStyle w:val="Paragrafi"/>
        <w:rPr>
          <w:sz w:val="21"/>
          <w:szCs w:val="21"/>
        </w:rPr>
      </w:pPr>
      <w:r w:rsidRPr="00D50A3D">
        <w:rPr>
          <w:rFonts w:eastAsia="Arial"/>
          <w:sz w:val="21"/>
          <w:szCs w:val="21"/>
        </w:rPr>
        <w:t>7.  </w:t>
      </w:r>
      <w:r w:rsidRPr="00D50A3D">
        <w:rPr>
          <w:sz w:val="21"/>
          <w:szCs w:val="21"/>
        </w:rPr>
        <w:t>Kalimi në këtë sistem gradash përfundon jo më vonë se tre muaj pas datës së hyrjes në fuqi të këtij vendimi. </w:t>
      </w:r>
    </w:p>
    <w:p w:rsidR="00BE5275" w:rsidRPr="00D50A3D" w:rsidRDefault="00BE5275" w:rsidP="004B2DBE">
      <w:pPr>
        <w:pStyle w:val="Paragrafi"/>
        <w:rPr>
          <w:sz w:val="21"/>
          <w:szCs w:val="21"/>
        </w:rPr>
      </w:pPr>
      <w:r w:rsidRPr="00D50A3D">
        <w:rPr>
          <w:rFonts w:eastAsia="Arial"/>
          <w:sz w:val="21"/>
          <w:szCs w:val="21"/>
        </w:rPr>
        <w:t>8.  </w:t>
      </w:r>
      <w:r w:rsidRPr="00D50A3D">
        <w:rPr>
          <w:sz w:val="21"/>
          <w:szCs w:val="21"/>
        </w:rPr>
        <w:t>Punonjësit e SHKB-së, që do të punësohen në strukturat e Policisë së Shtetit, rifitojnë gradën policore të mbajtur më parë, të ekuivalentuar sipas ligjit nr.9749, datë 4.6.2007 “Për Policinë e Shtetit”. </w:t>
      </w:r>
    </w:p>
    <w:p w:rsidR="00BE5275" w:rsidRPr="00D50A3D" w:rsidRDefault="00BE5275" w:rsidP="004B2DBE">
      <w:pPr>
        <w:pStyle w:val="Paragrafi"/>
        <w:rPr>
          <w:sz w:val="21"/>
          <w:szCs w:val="21"/>
        </w:rPr>
      </w:pPr>
      <w:r w:rsidRPr="00D50A3D">
        <w:rPr>
          <w:rFonts w:eastAsia="Arial"/>
          <w:sz w:val="21"/>
          <w:szCs w:val="21"/>
        </w:rPr>
        <w:t>9.  </w:t>
      </w:r>
      <w:r w:rsidRPr="00D50A3D">
        <w:rPr>
          <w:sz w:val="21"/>
          <w:szCs w:val="21"/>
        </w:rPr>
        <w:t>Vendimi nr.601, datë 2.11.2001 i Këshillit të Ministrave “Për funksionet në Ministrinë e Rendit Publik, që kanë të drejtën e mbajtjes së gradës së Policisë së Shtetit”, i ndryshuar, nuk zbatohet për punonjësit e SHKB-së. </w:t>
      </w:r>
    </w:p>
    <w:p w:rsidR="00BE5275" w:rsidRPr="00D50A3D" w:rsidRDefault="00BE5275" w:rsidP="004B2DBE">
      <w:pPr>
        <w:pStyle w:val="Paragrafi"/>
        <w:rPr>
          <w:sz w:val="21"/>
          <w:szCs w:val="21"/>
        </w:rPr>
      </w:pPr>
      <w:r w:rsidRPr="00D50A3D">
        <w:rPr>
          <w:rFonts w:eastAsia="Arial"/>
          <w:sz w:val="21"/>
          <w:szCs w:val="21"/>
        </w:rPr>
        <w:t xml:space="preserve">10.   </w:t>
      </w:r>
      <w:r w:rsidRPr="00D50A3D">
        <w:rPr>
          <w:sz w:val="21"/>
          <w:szCs w:val="21"/>
        </w:rPr>
        <w:t>Ngarkohet Ministria e Brendshme për zbatimin e vendimit.</w:t>
      </w:r>
    </w:p>
    <w:p w:rsidR="00BE5275" w:rsidRPr="00D50A3D" w:rsidRDefault="00BE5275" w:rsidP="004B2DBE">
      <w:pPr>
        <w:pStyle w:val="Paragrafi"/>
        <w:rPr>
          <w:sz w:val="21"/>
          <w:szCs w:val="21"/>
        </w:rPr>
      </w:pPr>
      <w:r w:rsidRPr="00D50A3D">
        <w:rPr>
          <w:sz w:val="21"/>
          <w:szCs w:val="21"/>
        </w:rPr>
        <w:t>Ky vendim hyn në fuqi pas botimit në Fletoren Zyrtare.</w:t>
      </w:r>
    </w:p>
    <w:p w:rsidR="00BE5275" w:rsidRPr="00D50A3D" w:rsidRDefault="00BE5275" w:rsidP="004B2DBE">
      <w:pPr>
        <w:pStyle w:val="Autoriteti"/>
        <w:keepNext w:val="0"/>
        <w:rPr>
          <w:sz w:val="21"/>
          <w:szCs w:val="21"/>
        </w:rPr>
      </w:pPr>
      <w:r w:rsidRPr="00D50A3D">
        <w:rPr>
          <w:sz w:val="21"/>
          <w:szCs w:val="21"/>
        </w:rPr>
        <w:t>KRYEMINISTRI</w:t>
      </w:r>
    </w:p>
    <w:p w:rsidR="00BE5275" w:rsidRPr="00D50A3D" w:rsidRDefault="00BE5275" w:rsidP="004B2DBE">
      <w:pPr>
        <w:pStyle w:val="AutoritetiEmer"/>
        <w:rPr>
          <w:sz w:val="21"/>
          <w:szCs w:val="21"/>
        </w:rPr>
      </w:pPr>
      <w:r w:rsidRPr="00D50A3D">
        <w:rPr>
          <w:sz w:val="21"/>
          <w:szCs w:val="21"/>
        </w:rPr>
        <w:t>Sali  Berisha</w:t>
      </w:r>
    </w:p>
    <w:p w:rsidR="00194A96" w:rsidRDefault="00194A96" w:rsidP="004B2DBE">
      <w:pPr>
        <w:pStyle w:val="Paragrafi"/>
        <w:rPr>
          <w:sz w:val="21"/>
          <w:szCs w:val="21"/>
        </w:rPr>
        <w:sectPr w:rsidR="00194A96" w:rsidSect="00CA3FEA">
          <w:pgSz w:w="12240" w:h="15840"/>
          <w:pgMar w:top="1418" w:right="1418" w:bottom="1418" w:left="1418" w:header="1304" w:footer="1134" w:gutter="0"/>
          <w:pgNumType w:start="3657"/>
          <w:cols w:space="720"/>
          <w:docGrid w:linePitch="360"/>
        </w:sectPr>
      </w:pPr>
    </w:p>
    <w:p w:rsidR="00BE5275" w:rsidRPr="00D50A3D" w:rsidRDefault="00BE5275" w:rsidP="004B2DBE">
      <w:pPr>
        <w:pStyle w:val="Paragrafi"/>
        <w:jc w:val="right"/>
        <w:rPr>
          <w:sz w:val="21"/>
          <w:szCs w:val="21"/>
        </w:rPr>
      </w:pPr>
      <w:r w:rsidRPr="00D50A3D">
        <w:rPr>
          <w:sz w:val="21"/>
          <w:szCs w:val="21"/>
        </w:rPr>
        <w:t>Lidhja nr.1</w:t>
      </w:r>
    </w:p>
    <w:p w:rsidR="00BE5275" w:rsidRPr="00D50A3D" w:rsidRDefault="00BE5275" w:rsidP="004B2DBE">
      <w:pPr>
        <w:pStyle w:val="Paragrafi"/>
        <w:jc w:val="center"/>
        <w:rPr>
          <w:sz w:val="21"/>
          <w:szCs w:val="21"/>
        </w:rPr>
      </w:pPr>
      <w:r w:rsidRPr="00D50A3D">
        <w:rPr>
          <w:sz w:val="21"/>
          <w:szCs w:val="21"/>
        </w:rPr>
        <w:t>TABELA E BARASVLEFSHMËRISË SË GRADËS POLICORE ME GRADËN E SHBK-SË, SI DHE FUNKSIONET KORRESPONDUESE PËR GRADË</w:t>
      </w:r>
    </w:p>
    <w:p w:rsidR="00BE5275" w:rsidRPr="00D50A3D" w:rsidRDefault="00BE5275" w:rsidP="004B2DBE">
      <w:pPr>
        <w:pStyle w:val="Paragrafi"/>
        <w:rPr>
          <w:sz w:val="21"/>
          <w:szCs w:val="21"/>
        </w:rPr>
      </w:pP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2867"/>
        <w:gridCol w:w="3889"/>
      </w:tblGrid>
      <w:tr w:rsidR="00BE5275" w:rsidRPr="00D50A3D">
        <w:tc>
          <w:tcPr>
            <w:tcW w:w="3888" w:type="dxa"/>
          </w:tcPr>
          <w:p w:rsidR="00BE5275" w:rsidRPr="00D50A3D" w:rsidRDefault="00BE5275" w:rsidP="004B2DBE">
            <w:pPr>
              <w:pStyle w:val="Paragrafi"/>
              <w:ind w:firstLine="0"/>
              <w:jc w:val="center"/>
              <w:rPr>
                <w:b/>
                <w:sz w:val="21"/>
                <w:szCs w:val="21"/>
              </w:rPr>
            </w:pPr>
            <w:r w:rsidRPr="00D50A3D">
              <w:rPr>
                <w:b/>
                <w:sz w:val="21"/>
                <w:szCs w:val="21"/>
              </w:rPr>
              <w:t>GRADAT POLICORE</w:t>
            </w:r>
          </w:p>
          <w:p w:rsidR="00BE5275" w:rsidRPr="00D50A3D" w:rsidRDefault="00BE5275" w:rsidP="004B2DBE">
            <w:pPr>
              <w:pStyle w:val="Paragrafi"/>
              <w:ind w:firstLine="0"/>
              <w:jc w:val="center"/>
              <w:rPr>
                <w:b/>
                <w:sz w:val="21"/>
                <w:szCs w:val="21"/>
              </w:rPr>
            </w:pPr>
            <w:r w:rsidRPr="00D50A3D">
              <w:rPr>
                <w:b/>
                <w:sz w:val="21"/>
                <w:szCs w:val="21"/>
              </w:rPr>
              <w:t>(Sipas ligjit nr.8643, datë 20.7.2000)</w:t>
            </w:r>
          </w:p>
        </w:tc>
        <w:tc>
          <w:tcPr>
            <w:tcW w:w="3960" w:type="dxa"/>
          </w:tcPr>
          <w:p w:rsidR="00BE5275" w:rsidRPr="00D50A3D" w:rsidRDefault="00BE5275" w:rsidP="004B2DBE">
            <w:pPr>
              <w:pStyle w:val="Paragrafi"/>
              <w:ind w:firstLine="0"/>
              <w:jc w:val="center"/>
              <w:rPr>
                <w:b/>
                <w:sz w:val="21"/>
                <w:szCs w:val="21"/>
              </w:rPr>
            </w:pPr>
            <w:r w:rsidRPr="00D50A3D">
              <w:rPr>
                <w:b/>
                <w:sz w:val="21"/>
                <w:szCs w:val="21"/>
              </w:rPr>
              <w:t>GRADAT E SHKB-së</w:t>
            </w:r>
          </w:p>
          <w:p w:rsidR="00BE5275" w:rsidRPr="00D50A3D" w:rsidRDefault="00BE5275" w:rsidP="004B2DBE">
            <w:pPr>
              <w:pStyle w:val="Paragrafi"/>
              <w:ind w:firstLine="0"/>
              <w:jc w:val="center"/>
              <w:rPr>
                <w:b/>
                <w:sz w:val="21"/>
                <w:szCs w:val="21"/>
              </w:rPr>
            </w:pPr>
            <w:r w:rsidRPr="00D50A3D">
              <w:rPr>
                <w:b/>
                <w:sz w:val="21"/>
                <w:szCs w:val="21"/>
              </w:rPr>
              <w:t>(Sipas ligjit nr.10 002, datë 6.10.2008)</w:t>
            </w:r>
          </w:p>
        </w:tc>
        <w:tc>
          <w:tcPr>
            <w:tcW w:w="5220" w:type="dxa"/>
          </w:tcPr>
          <w:p w:rsidR="00BE5275" w:rsidRPr="00D50A3D" w:rsidRDefault="00BE5275" w:rsidP="004B2DBE">
            <w:pPr>
              <w:pStyle w:val="Paragrafi"/>
              <w:ind w:firstLine="0"/>
              <w:jc w:val="center"/>
              <w:rPr>
                <w:b/>
                <w:sz w:val="21"/>
                <w:szCs w:val="21"/>
              </w:rPr>
            </w:pPr>
            <w:r w:rsidRPr="00D50A3D">
              <w:rPr>
                <w:b/>
                <w:sz w:val="21"/>
                <w:szCs w:val="21"/>
              </w:rPr>
              <w:t>FUNKSIONET</w:t>
            </w:r>
          </w:p>
        </w:tc>
      </w:tr>
      <w:tr w:rsidR="00BE5275" w:rsidRPr="00D50A3D">
        <w:tc>
          <w:tcPr>
            <w:tcW w:w="3888" w:type="dxa"/>
            <w:vAlign w:val="center"/>
          </w:tcPr>
          <w:p w:rsidR="00BE5275" w:rsidRPr="00D50A3D" w:rsidRDefault="00BE5275" w:rsidP="00194A96">
            <w:pPr>
              <w:pStyle w:val="Paragrafi"/>
              <w:ind w:firstLine="0"/>
              <w:rPr>
                <w:sz w:val="21"/>
                <w:szCs w:val="21"/>
              </w:rPr>
            </w:pPr>
            <w:r w:rsidRPr="00D50A3D">
              <w:rPr>
                <w:sz w:val="21"/>
                <w:szCs w:val="21"/>
              </w:rPr>
              <w:t>Kryekomisar</w:t>
            </w:r>
          </w:p>
        </w:tc>
        <w:tc>
          <w:tcPr>
            <w:tcW w:w="3960" w:type="dxa"/>
            <w:vAlign w:val="center"/>
          </w:tcPr>
          <w:p w:rsidR="00BE5275" w:rsidRPr="00D50A3D" w:rsidRDefault="00BE5275" w:rsidP="00194A96">
            <w:pPr>
              <w:pStyle w:val="Paragrafi"/>
              <w:ind w:firstLine="0"/>
              <w:rPr>
                <w:sz w:val="21"/>
                <w:szCs w:val="21"/>
              </w:rPr>
            </w:pPr>
            <w:r w:rsidRPr="00D50A3D">
              <w:rPr>
                <w:sz w:val="21"/>
                <w:szCs w:val="21"/>
              </w:rPr>
              <w:t>Drejtor i Përgjithshëm i SHKB-së</w:t>
            </w:r>
          </w:p>
        </w:tc>
        <w:tc>
          <w:tcPr>
            <w:tcW w:w="5220" w:type="dxa"/>
          </w:tcPr>
          <w:p w:rsidR="00BE5275" w:rsidRPr="00D50A3D" w:rsidRDefault="00BE5275" w:rsidP="004B2DBE">
            <w:pPr>
              <w:pStyle w:val="Paragrafi"/>
              <w:ind w:firstLine="0"/>
              <w:rPr>
                <w:sz w:val="21"/>
                <w:szCs w:val="21"/>
              </w:rPr>
            </w:pPr>
            <w:r w:rsidRPr="00D50A3D">
              <w:rPr>
                <w:sz w:val="21"/>
                <w:szCs w:val="21"/>
              </w:rPr>
              <w:t>Drejtor i Përgjithshëm i SHKB-së</w:t>
            </w:r>
          </w:p>
        </w:tc>
      </w:tr>
      <w:tr w:rsidR="00BE5275" w:rsidRPr="00D50A3D">
        <w:tc>
          <w:tcPr>
            <w:tcW w:w="3888" w:type="dxa"/>
            <w:vAlign w:val="center"/>
          </w:tcPr>
          <w:p w:rsidR="00BE5275" w:rsidRPr="00D50A3D" w:rsidRDefault="00BE5275" w:rsidP="00194A96">
            <w:pPr>
              <w:pStyle w:val="Paragrafi"/>
              <w:ind w:firstLine="0"/>
              <w:rPr>
                <w:sz w:val="21"/>
                <w:szCs w:val="21"/>
              </w:rPr>
            </w:pPr>
            <w:r w:rsidRPr="00D50A3D">
              <w:rPr>
                <w:sz w:val="21"/>
                <w:szCs w:val="21"/>
              </w:rPr>
              <w:t>Kryekomisar</w:t>
            </w:r>
          </w:p>
        </w:tc>
        <w:tc>
          <w:tcPr>
            <w:tcW w:w="3960" w:type="dxa"/>
            <w:vAlign w:val="center"/>
          </w:tcPr>
          <w:p w:rsidR="00BE5275" w:rsidRPr="00D50A3D" w:rsidRDefault="00BE5275" w:rsidP="00194A96">
            <w:pPr>
              <w:pStyle w:val="Paragrafi"/>
              <w:ind w:firstLine="0"/>
              <w:rPr>
                <w:sz w:val="21"/>
                <w:szCs w:val="21"/>
              </w:rPr>
            </w:pPr>
            <w:r w:rsidRPr="00D50A3D">
              <w:rPr>
                <w:sz w:val="21"/>
                <w:szCs w:val="21"/>
              </w:rPr>
              <w:t>Zv.Drejtor i Përgjithshëm i SHKB-së</w:t>
            </w:r>
          </w:p>
        </w:tc>
        <w:tc>
          <w:tcPr>
            <w:tcW w:w="5220" w:type="dxa"/>
          </w:tcPr>
          <w:p w:rsidR="00BE5275" w:rsidRPr="00D50A3D" w:rsidRDefault="00BE5275" w:rsidP="004B2DBE">
            <w:pPr>
              <w:pStyle w:val="Paragrafi"/>
              <w:ind w:firstLine="0"/>
              <w:rPr>
                <w:sz w:val="21"/>
                <w:szCs w:val="21"/>
              </w:rPr>
            </w:pPr>
            <w:r w:rsidRPr="00D50A3D">
              <w:rPr>
                <w:sz w:val="21"/>
                <w:szCs w:val="21"/>
              </w:rPr>
              <w:t xml:space="preserve">Zv.Drejtor i Përgjithshëm i SHKB-së, </w:t>
            </w:r>
          </w:p>
          <w:p w:rsidR="00BE5275" w:rsidRPr="00D50A3D" w:rsidRDefault="00BE5275" w:rsidP="004B2DBE">
            <w:pPr>
              <w:pStyle w:val="Paragrafi"/>
              <w:ind w:firstLine="0"/>
              <w:rPr>
                <w:sz w:val="21"/>
                <w:szCs w:val="21"/>
              </w:rPr>
            </w:pPr>
            <w:r w:rsidRPr="00D50A3D">
              <w:rPr>
                <w:sz w:val="21"/>
                <w:szCs w:val="21"/>
              </w:rPr>
              <w:t>(Drejtor i Departamentit të hetimit)</w:t>
            </w:r>
          </w:p>
        </w:tc>
      </w:tr>
      <w:tr w:rsidR="00BE5275" w:rsidRPr="00D50A3D">
        <w:tc>
          <w:tcPr>
            <w:tcW w:w="3888" w:type="dxa"/>
            <w:vAlign w:val="center"/>
          </w:tcPr>
          <w:p w:rsidR="00BE5275" w:rsidRPr="00D50A3D" w:rsidRDefault="00BE5275" w:rsidP="00194A96">
            <w:pPr>
              <w:pStyle w:val="Paragrafi"/>
              <w:ind w:firstLine="0"/>
              <w:rPr>
                <w:sz w:val="21"/>
                <w:szCs w:val="21"/>
              </w:rPr>
            </w:pPr>
            <w:r w:rsidRPr="00D50A3D">
              <w:rPr>
                <w:sz w:val="21"/>
                <w:szCs w:val="21"/>
              </w:rPr>
              <w:t>Komisar</w:t>
            </w:r>
          </w:p>
        </w:tc>
        <w:tc>
          <w:tcPr>
            <w:tcW w:w="3960" w:type="dxa"/>
            <w:vAlign w:val="center"/>
          </w:tcPr>
          <w:p w:rsidR="00BE5275" w:rsidRPr="00D50A3D" w:rsidRDefault="00BE5275" w:rsidP="00194A96">
            <w:pPr>
              <w:pStyle w:val="Paragrafi"/>
              <w:ind w:firstLine="0"/>
              <w:rPr>
                <w:sz w:val="21"/>
                <w:szCs w:val="21"/>
              </w:rPr>
            </w:pPr>
            <w:r w:rsidRPr="00D50A3D">
              <w:rPr>
                <w:sz w:val="21"/>
                <w:szCs w:val="21"/>
              </w:rPr>
              <w:t>Drejtues i parë i SHKB-së</w:t>
            </w:r>
          </w:p>
        </w:tc>
        <w:tc>
          <w:tcPr>
            <w:tcW w:w="5220" w:type="dxa"/>
          </w:tcPr>
          <w:p w:rsidR="00BE5275" w:rsidRPr="00D50A3D" w:rsidRDefault="00BE5275" w:rsidP="004B2DBE">
            <w:pPr>
              <w:pStyle w:val="Paragrafi"/>
              <w:ind w:firstLine="0"/>
              <w:rPr>
                <w:sz w:val="21"/>
                <w:szCs w:val="21"/>
              </w:rPr>
            </w:pPr>
            <w:r w:rsidRPr="00D50A3D">
              <w:rPr>
                <w:sz w:val="21"/>
                <w:szCs w:val="21"/>
              </w:rPr>
              <w:t>Drejtor Drejtorie në nivel qendror,</w:t>
            </w:r>
          </w:p>
          <w:p w:rsidR="00BE5275" w:rsidRPr="00D50A3D" w:rsidRDefault="00BE5275" w:rsidP="004B2DBE">
            <w:pPr>
              <w:pStyle w:val="Paragrafi"/>
              <w:ind w:firstLine="0"/>
              <w:rPr>
                <w:sz w:val="21"/>
                <w:szCs w:val="21"/>
              </w:rPr>
            </w:pPr>
            <w:r w:rsidRPr="00D50A3D">
              <w:rPr>
                <w:sz w:val="21"/>
                <w:szCs w:val="21"/>
              </w:rPr>
              <w:t>Drejtor Drejtorie në nivel vendor,</w:t>
            </w:r>
          </w:p>
          <w:p w:rsidR="00BE5275" w:rsidRPr="00D50A3D" w:rsidRDefault="00BE5275" w:rsidP="004B2DBE">
            <w:pPr>
              <w:pStyle w:val="Paragrafi"/>
              <w:ind w:firstLine="0"/>
              <w:rPr>
                <w:sz w:val="21"/>
                <w:szCs w:val="21"/>
              </w:rPr>
            </w:pPr>
            <w:r w:rsidRPr="00D50A3D">
              <w:rPr>
                <w:sz w:val="21"/>
                <w:szCs w:val="21"/>
              </w:rPr>
              <w:t>Shef Sektori në nivel qendror.</w:t>
            </w:r>
          </w:p>
        </w:tc>
      </w:tr>
      <w:tr w:rsidR="00BE5275" w:rsidRPr="00D50A3D">
        <w:tc>
          <w:tcPr>
            <w:tcW w:w="3888" w:type="dxa"/>
            <w:vAlign w:val="center"/>
          </w:tcPr>
          <w:p w:rsidR="00BE5275" w:rsidRPr="00D50A3D" w:rsidRDefault="00BE5275" w:rsidP="00194A96">
            <w:pPr>
              <w:pStyle w:val="Paragrafi"/>
              <w:ind w:firstLine="0"/>
              <w:rPr>
                <w:sz w:val="21"/>
                <w:szCs w:val="21"/>
              </w:rPr>
            </w:pPr>
            <w:r w:rsidRPr="00D50A3D">
              <w:rPr>
                <w:sz w:val="21"/>
                <w:szCs w:val="21"/>
              </w:rPr>
              <w:t>Nënkomisar</w:t>
            </w:r>
          </w:p>
        </w:tc>
        <w:tc>
          <w:tcPr>
            <w:tcW w:w="3960" w:type="dxa"/>
            <w:vAlign w:val="center"/>
          </w:tcPr>
          <w:p w:rsidR="00BE5275" w:rsidRPr="00D50A3D" w:rsidRDefault="00BE5275" w:rsidP="00194A96">
            <w:pPr>
              <w:pStyle w:val="Paragrafi"/>
              <w:ind w:firstLine="0"/>
              <w:rPr>
                <w:sz w:val="21"/>
                <w:szCs w:val="21"/>
              </w:rPr>
            </w:pPr>
            <w:r w:rsidRPr="00D50A3D">
              <w:rPr>
                <w:sz w:val="21"/>
                <w:szCs w:val="21"/>
              </w:rPr>
              <w:t>Drejtues i SHKB-së</w:t>
            </w:r>
          </w:p>
        </w:tc>
        <w:tc>
          <w:tcPr>
            <w:tcW w:w="5220" w:type="dxa"/>
          </w:tcPr>
          <w:p w:rsidR="00BE5275" w:rsidRPr="00D50A3D" w:rsidRDefault="00BE5275" w:rsidP="004B2DBE">
            <w:pPr>
              <w:pStyle w:val="Paragrafi"/>
              <w:ind w:firstLine="0"/>
              <w:rPr>
                <w:sz w:val="21"/>
                <w:szCs w:val="21"/>
              </w:rPr>
            </w:pPr>
            <w:r w:rsidRPr="00D50A3D">
              <w:rPr>
                <w:sz w:val="21"/>
                <w:szCs w:val="21"/>
              </w:rPr>
              <w:t>Shef Sektori në nivel qendror,</w:t>
            </w:r>
          </w:p>
          <w:p w:rsidR="00BE5275" w:rsidRPr="00D50A3D" w:rsidRDefault="00BE5275" w:rsidP="004B2DBE">
            <w:pPr>
              <w:pStyle w:val="Paragrafi"/>
              <w:ind w:firstLine="0"/>
              <w:rPr>
                <w:sz w:val="21"/>
                <w:szCs w:val="21"/>
              </w:rPr>
            </w:pPr>
            <w:r w:rsidRPr="00D50A3D">
              <w:rPr>
                <w:sz w:val="21"/>
                <w:szCs w:val="21"/>
              </w:rPr>
              <w:t>Shef Sektori në nivel vendor,</w:t>
            </w:r>
          </w:p>
          <w:p w:rsidR="00BE5275" w:rsidRPr="00D50A3D" w:rsidRDefault="00BE5275" w:rsidP="004B2DBE">
            <w:pPr>
              <w:pStyle w:val="Paragrafi"/>
              <w:ind w:firstLine="0"/>
              <w:rPr>
                <w:sz w:val="21"/>
                <w:szCs w:val="21"/>
              </w:rPr>
            </w:pPr>
            <w:r w:rsidRPr="00D50A3D">
              <w:rPr>
                <w:sz w:val="21"/>
                <w:szCs w:val="21"/>
              </w:rPr>
              <w:t>Shef Seksioni në nivel qendror.</w:t>
            </w:r>
          </w:p>
        </w:tc>
      </w:tr>
      <w:tr w:rsidR="00BE5275" w:rsidRPr="00D50A3D">
        <w:tc>
          <w:tcPr>
            <w:tcW w:w="3888" w:type="dxa"/>
            <w:vAlign w:val="center"/>
          </w:tcPr>
          <w:p w:rsidR="00BE5275" w:rsidRPr="00D50A3D" w:rsidRDefault="00BE5275" w:rsidP="00194A96">
            <w:pPr>
              <w:pStyle w:val="Paragrafi"/>
              <w:ind w:firstLine="0"/>
              <w:rPr>
                <w:sz w:val="21"/>
                <w:szCs w:val="21"/>
              </w:rPr>
            </w:pPr>
            <w:r w:rsidRPr="00D50A3D">
              <w:rPr>
                <w:sz w:val="21"/>
                <w:szCs w:val="21"/>
              </w:rPr>
              <w:t>Kryeinspektor</w:t>
            </w:r>
          </w:p>
        </w:tc>
        <w:tc>
          <w:tcPr>
            <w:tcW w:w="3960" w:type="dxa"/>
            <w:vAlign w:val="center"/>
          </w:tcPr>
          <w:p w:rsidR="00BE5275" w:rsidRPr="00D50A3D" w:rsidRDefault="00BE5275" w:rsidP="00194A96">
            <w:pPr>
              <w:pStyle w:val="Paragrafi"/>
              <w:ind w:firstLine="0"/>
              <w:rPr>
                <w:sz w:val="21"/>
                <w:szCs w:val="21"/>
              </w:rPr>
            </w:pPr>
            <w:r w:rsidRPr="00D50A3D">
              <w:rPr>
                <w:sz w:val="21"/>
                <w:szCs w:val="21"/>
              </w:rPr>
              <w:t>Hetues i parë</w:t>
            </w:r>
          </w:p>
        </w:tc>
        <w:tc>
          <w:tcPr>
            <w:tcW w:w="5220" w:type="dxa"/>
          </w:tcPr>
          <w:p w:rsidR="00BE5275" w:rsidRPr="00D50A3D" w:rsidRDefault="00BE5275" w:rsidP="004B2DBE">
            <w:pPr>
              <w:pStyle w:val="Paragrafi"/>
              <w:ind w:firstLine="0"/>
              <w:rPr>
                <w:sz w:val="21"/>
                <w:szCs w:val="21"/>
              </w:rPr>
            </w:pPr>
            <w:r w:rsidRPr="00D50A3D">
              <w:rPr>
                <w:sz w:val="21"/>
                <w:szCs w:val="21"/>
              </w:rPr>
              <w:t>Shef Sektori në nivel qendror,</w:t>
            </w:r>
          </w:p>
          <w:p w:rsidR="00BE5275" w:rsidRPr="00D50A3D" w:rsidRDefault="00BE5275" w:rsidP="004B2DBE">
            <w:pPr>
              <w:pStyle w:val="Paragrafi"/>
              <w:ind w:firstLine="0"/>
              <w:rPr>
                <w:sz w:val="21"/>
                <w:szCs w:val="21"/>
              </w:rPr>
            </w:pPr>
            <w:r w:rsidRPr="00D50A3D">
              <w:rPr>
                <w:sz w:val="21"/>
                <w:szCs w:val="21"/>
              </w:rPr>
              <w:t>Shef Seksioni në nivel qendror,</w:t>
            </w:r>
          </w:p>
          <w:p w:rsidR="00BE5275" w:rsidRPr="00D50A3D" w:rsidRDefault="00BE5275" w:rsidP="004B2DBE">
            <w:pPr>
              <w:pStyle w:val="Paragrafi"/>
              <w:ind w:firstLine="0"/>
              <w:rPr>
                <w:sz w:val="21"/>
                <w:szCs w:val="21"/>
              </w:rPr>
            </w:pPr>
            <w:r w:rsidRPr="00D50A3D">
              <w:rPr>
                <w:sz w:val="21"/>
                <w:szCs w:val="21"/>
              </w:rPr>
              <w:t>Specialist hetimi në nivel qendror,</w:t>
            </w:r>
          </w:p>
          <w:p w:rsidR="00BE5275" w:rsidRPr="00D50A3D" w:rsidRDefault="00BE5275" w:rsidP="004B2DBE">
            <w:pPr>
              <w:pStyle w:val="Paragrafi"/>
              <w:ind w:firstLine="0"/>
              <w:rPr>
                <w:sz w:val="21"/>
                <w:szCs w:val="21"/>
              </w:rPr>
            </w:pPr>
            <w:r w:rsidRPr="00D50A3D">
              <w:rPr>
                <w:sz w:val="21"/>
                <w:szCs w:val="21"/>
              </w:rPr>
              <w:t>Specialist hetimi në nivel vendor.</w:t>
            </w:r>
          </w:p>
        </w:tc>
      </w:tr>
      <w:tr w:rsidR="00BE5275" w:rsidRPr="00D50A3D">
        <w:tc>
          <w:tcPr>
            <w:tcW w:w="3888" w:type="dxa"/>
            <w:vAlign w:val="center"/>
          </w:tcPr>
          <w:p w:rsidR="00BE5275" w:rsidRPr="00D50A3D" w:rsidRDefault="00BE5275" w:rsidP="00194A96">
            <w:pPr>
              <w:pStyle w:val="Paragrafi"/>
              <w:ind w:firstLine="0"/>
              <w:rPr>
                <w:sz w:val="21"/>
                <w:szCs w:val="21"/>
              </w:rPr>
            </w:pPr>
            <w:r w:rsidRPr="00D50A3D">
              <w:rPr>
                <w:sz w:val="21"/>
                <w:szCs w:val="21"/>
              </w:rPr>
              <w:t>Inspektor, nëninspektor</w:t>
            </w:r>
          </w:p>
        </w:tc>
        <w:tc>
          <w:tcPr>
            <w:tcW w:w="3960" w:type="dxa"/>
            <w:vAlign w:val="center"/>
          </w:tcPr>
          <w:p w:rsidR="00BE5275" w:rsidRPr="00D50A3D" w:rsidRDefault="00BE5275" w:rsidP="00194A96">
            <w:pPr>
              <w:pStyle w:val="Paragrafi"/>
              <w:ind w:firstLine="0"/>
              <w:rPr>
                <w:sz w:val="21"/>
                <w:szCs w:val="21"/>
              </w:rPr>
            </w:pPr>
            <w:r w:rsidRPr="00D50A3D">
              <w:rPr>
                <w:sz w:val="21"/>
                <w:szCs w:val="21"/>
              </w:rPr>
              <w:t>Hetues</w:t>
            </w:r>
          </w:p>
        </w:tc>
        <w:tc>
          <w:tcPr>
            <w:tcW w:w="5220" w:type="dxa"/>
          </w:tcPr>
          <w:p w:rsidR="00BE5275" w:rsidRPr="00D50A3D" w:rsidRDefault="00BE5275" w:rsidP="004B2DBE">
            <w:pPr>
              <w:pStyle w:val="Paragrafi"/>
              <w:ind w:firstLine="0"/>
              <w:rPr>
                <w:sz w:val="21"/>
                <w:szCs w:val="21"/>
              </w:rPr>
            </w:pPr>
            <w:r w:rsidRPr="00D50A3D">
              <w:rPr>
                <w:sz w:val="21"/>
                <w:szCs w:val="21"/>
              </w:rPr>
              <w:t>Specialist hetimi në nivel vendor,</w:t>
            </w:r>
          </w:p>
          <w:p w:rsidR="00BE5275" w:rsidRPr="00D50A3D" w:rsidRDefault="00BE5275" w:rsidP="004B2DBE">
            <w:pPr>
              <w:pStyle w:val="Paragrafi"/>
              <w:ind w:firstLine="0"/>
              <w:rPr>
                <w:sz w:val="21"/>
                <w:szCs w:val="21"/>
              </w:rPr>
            </w:pPr>
            <w:r w:rsidRPr="00D50A3D">
              <w:rPr>
                <w:sz w:val="21"/>
                <w:szCs w:val="21"/>
              </w:rPr>
              <w:t>Specialst hetimi në nivel vendor, në provë.</w:t>
            </w:r>
          </w:p>
        </w:tc>
      </w:tr>
      <w:tr w:rsidR="00BE5275" w:rsidRPr="00D50A3D">
        <w:tc>
          <w:tcPr>
            <w:tcW w:w="3888" w:type="dxa"/>
            <w:vAlign w:val="center"/>
          </w:tcPr>
          <w:p w:rsidR="00BE5275" w:rsidRPr="00D50A3D" w:rsidRDefault="00BE5275" w:rsidP="00194A96">
            <w:pPr>
              <w:pStyle w:val="Paragrafi"/>
              <w:ind w:firstLine="0"/>
              <w:rPr>
                <w:sz w:val="21"/>
                <w:szCs w:val="21"/>
              </w:rPr>
            </w:pPr>
            <w:r w:rsidRPr="00D50A3D">
              <w:rPr>
                <w:sz w:val="21"/>
                <w:szCs w:val="21"/>
              </w:rPr>
              <w:t>Kryeasistent, Asistent i parë</w:t>
            </w:r>
          </w:p>
        </w:tc>
        <w:tc>
          <w:tcPr>
            <w:tcW w:w="3960" w:type="dxa"/>
            <w:vAlign w:val="center"/>
          </w:tcPr>
          <w:p w:rsidR="00BE5275" w:rsidRPr="00D50A3D" w:rsidRDefault="00BE5275" w:rsidP="00194A96">
            <w:pPr>
              <w:pStyle w:val="Paragrafi"/>
              <w:ind w:firstLine="0"/>
              <w:rPr>
                <w:sz w:val="21"/>
                <w:szCs w:val="21"/>
              </w:rPr>
            </w:pPr>
            <w:r w:rsidRPr="00D50A3D">
              <w:rPr>
                <w:sz w:val="21"/>
                <w:szCs w:val="21"/>
              </w:rPr>
              <w:t>Agjent i parë</w:t>
            </w:r>
          </w:p>
        </w:tc>
        <w:tc>
          <w:tcPr>
            <w:tcW w:w="5220" w:type="dxa"/>
          </w:tcPr>
          <w:p w:rsidR="00BE5275" w:rsidRPr="00D50A3D" w:rsidRDefault="00BE5275" w:rsidP="004B2DBE">
            <w:pPr>
              <w:pStyle w:val="Paragrafi"/>
              <w:ind w:firstLine="0"/>
              <w:rPr>
                <w:sz w:val="21"/>
                <w:szCs w:val="21"/>
              </w:rPr>
            </w:pPr>
            <w:r w:rsidRPr="00D50A3D">
              <w:rPr>
                <w:sz w:val="21"/>
                <w:szCs w:val="21"/>
              </w:rPr>
              <w:t>Drejtues grupi, ai dhe ndihmësspecialist në trupën operacionale.</w:t>
            </w:r>
          </w:p>
        </w:tc>
      </w:tr>
      <w:tr w:rsidR="00BE5275" w:rsidRPr="00D50A3D">
        <w:tc>
          <w:tcPr>
            <w:tcW w:w="3888" w:type="dxa"/>
            <w:vAlign w:val="center"/>
          </w:tcPr>
          <w:p w:rsidR="00BE5275" w:rsidRPr="00D50A3D" w:rsidRDefault="00BE5275" w:rsidP="00194A96">
            <w:pPr>
              <w:pStyle w:val="Paragrafi"/>
              <w:ind w:firstLine="0"/>
              <w:rPr>
                <w:sz w:val="21"/>
                <w:szCs w:val="21"/>
              </w:rPr>
            </w:pPr>
            <w:r w:rsidRPr="00D50A3D">
              <w:rPr>
                <w:sz w:val="21"/>
                <w:szCs w:val="21"/>
              </w:rPr>
              <w:t>Asistent, Agjent i parë</w:t>
            </w:r>
          </w:p>
        </w:tc>
        <w:tc>
          <w:tcPr>
            <w:tcW w:w="3960" w:type="dxa"/>
            <w:vAlign w:val="center"/>
          </w:tcPr>
          <w:p w:rsidR="00BE5275" w:rsidRPr="00D50A3D" w:rsidRDefault="00BE5275" w:rsidP="00194A96">
            <w:pPr>
              <w:pStyle w:val="Paragrafi"/>
              <w:ind w:firstLine="0"/>
              <w:rPr>
                <w:sz w:val="21"/>
                <w:szCs w:val="21"/>
              </w:rPr>
            </w:pPr>
            <w:r w:rsidRPr="00D50A3D">
              <w:rPr>
                <w:sz w:val="21"/>
                <w:szCs w:val="21"/>
              </w:rPr>
              <w:t>Agjent</w:t>
            </w:r>
          </w:p>
        </w:tc>
        <w:tc>
          <w:tcPr>
            <w:tcW w:w="5220" w:type="dxa"/>
          </w:tcPr>
          <w:p w:rsidR="00BE5275" w:rsidRPr="00D50A3D" w:rsidRDefault="00BE5275" w:rsidP="004B2DBE">
            <w:pPr>
              <w:pStyle w:val="Paragrafi"/>
              <w:ind w:firstLine="0"/>
              <w:rPr>
                <w:sz w:val="21"/>
                <w:szCs w:val="21"/>
              </w:rPr>
            </w:pPr>
            <w:r w:rsidRPr="00D50A3D">
              <w:rPr>
                <w:sz w:val="21"/>
                <w:szCs w:val="21"/>
              </w:rPr>
              <w:t>Ndihmësspecialist,në trupën operacionale.</w:t>
            </w:r>
          </w:p>
        </w:tc>
      </w:tr>
      <w:tr w:rsidR="00BE5275" w:rsidRPr="00D50A3D">
        <w:tc>
          <w:tcPr>
            <w:tcW w:w="3888" w:type="dxa"/>
            <w:vAlign w:val="center"/>
          </w:tcPr>
          <w:p w:rsidR="00BE5275" w:rsidRPr="00D50A3D" w:rsidRDefault="00BE5275" w:rsidP="00194A96">
            <w:pPr>
              <w:pStyle w:val="Paragrafi"/>
              <w:ind w:firstLine="0"/>
              <w:rPr>
                <w:sz w:val="21"/>
                <w:szCs w:val="21"/>
              </w:rPr>
            </w:pPr>
            <w:r w:rsidRPr="00D50A3D">
              <w:rPr>
                <w:sz w:val="21"/>
                <w:szCs w:val="21"/>
              </w:rPr>
              <w:t>Agjent</w:t>
            </w:r>
          </w:p>
        </w:tc>
        <w:tc>
          <w:tcPr>
            <w:tcW w:w="3960" w:type="dxa"/>
            <w:vAlign w:val="center"/>
          </w:tcPr>
          <w:p w:rsidR="00BE5275" w:rsidRPr="00D50A3D" w:rsidRDefault="00BE5275" w:rsidP="00194A96">
            <w:pPr>
              <w:pStyle w:val="Paragrafi"/>
              <w:ind w:firstLine="0"/>
              <w:rPr>
                <w:sz w:val="21"/>
                <w:szCs w:val="21"/>
              </w:rPr>
            </w:pPr>
            <w:r w:rsidRPr="00D50A3D">
              <w:rPr>
                <w:sz w:val="21"/>
                <w:szCs w:val="21"/>
              </w:rPr>
              <w:t>Asistent</w:t>
            </w:r>
          </w:p>
        </w:tc>
        <w:tc>
          <w:tcPr>
            <w:tcW w:w="5220" w:type="dxa"/>
          </w:tcPr>
          <w:p w:rsidR="00BE5275" w:rsidRPr="00D50A3D" w:rsidRDefault="00BE5275" w:rsidP="004B2DBE">
            <w:pPr>
              <w:pStyle w:val="Paragrafi"/>
              <w:ind w:firstLine="0"/>
              <w:rPr>
                <w:sz w:val="21"/>
                <w:szCs w:val="21"/>
              </w:rPr>
            </w:pPr>
            <w:r w:rsidRPr="00D50A3D">
              <w:rPr>
                <w:sz w:val="21"/>
                <w:szCs w:val="21"/>
              </w:rPr>
              <w:t>Ndihmësspecialist në provë,</w:t>
            </w:r>
            <w:r w:rsidR="00EB4C18">
              <w:rPr>
                <w:sz w:val="21"/>
                <w:szCs w:val="21"/>
              </w:rPr>
              <w:t xml:space="preserve"> </w:t>
            </w:r>
            <w:r w:rsidRPr="00D50A3D">
              <w:rPr>
                <w:sz w:val="21"/>
                <w:szCs w:val="21"/>
              </w:rPr>
              <w:t>në trupën operacionale.</w:t>
            </w:r>
          </w:p>
        </w:tc>
      </w:tr>
    </w:tbl>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p>
    <w:p w:rsidR="00BE5275" w:rsidRPr="00D50A3D" w:rsidRDefault="00BE5275" w:rsidP="004B2DBE">
      <w:pPr>
        <w:pStyle w:val="Paragrafi"/>
        <w:rPr>
          <w:sz w:val="21"/>
          <w:szCs w:val="21"/>
        </w:rPr>
      </w:pPr>
    </w:p>
    <w:p w:rsidR="009E2117" w:rsidRPr="00D50A3D" w:rsidRDefault="009E2117" w:rsidP="00E41EBC">
      <w:pPr>
        <w:pStyle w:val="Akti"/>
        <w:keepNext w:val="0"/>
      </w:pPr>
    </w:p>
    <w:sectPr w:rsidR="009E2117" w:rsidRPr="00D50A3D" w:rsidSect="00194A96">
      <w:footerReference w:type="even" r:id="rId16"/>
      <w:footerReference w:type="default" r:id="rId17"/>
      <w:pgSz w:w="12240" w:h="15840" w:code="1"/>
      <w:pgMar w:top="1418" w:right="1418" w:bottom="1418" w:left="1418" w:header="1304"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6FB3" w:rsidRDefault="00966FB3">
      <w:r>
        <w:separator/>
      </w:r>
    </w:p>
  </w:endnote>
  <w:endnote w:type="continuationSeparator" w:id="0">
    <w:p w:rsidR="00966FB3" w:rsidRDefault="00966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275" w:rsidRDefault="00BE5275" w:rsidP="00BE527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BE5275" w:rsidRDefault="00BE5275" w:rsidP="00BE527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275" w:rsidRDefault="00BE5275" w:rsidP="00BE527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83FF9">
      <w:rPr>
        <w:rStyle w:val="PageNumber"/>
        <w:noProof/>
      </w:rPr>
      <w:t>3659</w:t>
    </w:r>
    <w:r>
      <w:rPr>
        <w:rStyle w:val="PageNumber"/>
      </w:rPr>
      <w:fldChar w:fldCharType="end"/>
    </w:r>
  </w:p>
  <w:p w:rsidR="00BE5275" w:rsidRDefault="00BE5275" w:rsidP="00BE5275">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275" w:rsidRDefault="00BE5275" w:rsidP="005903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E5275" w:rsidRDefault="00BE5275" w:rsidP="0059033D">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275" w:rsidRDefault="00BE5275" w:rsidP="005903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7621C">
      <w:rPr>
        <w:rStyle w:val="PageNumber"/>
        <w:noProof/>
      </w:rPr>
      <w:t>3679</w:t>
    </w:r>
    <w:r>
      <w:rPr>
        <w:rStyle w:val="PageNumber"/>
      </w:rPr>
      <w:fldChar w:fldCharType="end"/>
    </w:r>
  </w:p>
  <w:p w:rsidR="00BE5275" w:rsidRDefault="00BE5275" w:rsidP="0059033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6FB3" w:rsidRDefault="00966FB3">
      <w:r>
        <w:separator/>
      </w:r>
    </w:p>
  </w:footnote>
  <w:footnote w:type="continuationSeparator" w:id="0">
    <w:p w:rsidR="00966FB3" w:rsidRDefault="00966FB3">
      <w:r>
        <w:continuationSeparator/>
      </w:r>
    </w:p>
  </w:footnote>
  <w:footnote w:id="1">
    <w:p w:rsidR="00BE5275" w:rsidRPr="0058440D" w:rsidRDefault="00BE5275" w:rsidP="00BE5275">
      <w:pPr>
        <w:pStyle w:val="FootnoteText"/>
        <w:rPr>
          <w:rFonts w:ascii="CG Times" w:hAnsi="CG Times"/>
          <w:sz w:val="18"/>
          <w:szCs w:val="18"/>
        </w:rPr>
      </w:pPr>
      <w:r w:rsidRPr="0058440D">
        <w:rPr>
          <w:rStyle w:val="FootnoteReference"/>
          <w:rFonts w:ascii="CG Times" w:hAnsi="CG Times"/>
          <w:sz w:val="18"/>
          <w:szCs w:val="18"/>
        </w:rPr>
        <w:footnoteRef/>
      </w:r>
      <w:r w:rsidRPr="0058440D">
        <w:rPr>
          <w:rFonts w:ascii="CG Times" w:hAnsi="CG Times"/>
          <w:sz w:val="18"/>
          <w:szCs w:val="18"/>
        </w:rPr>
        <w:t xml:space="preserve"> UV DULL përshkruan karakteristikën e trupit të lejes së qëndrimit për të mos pasur tipare fluoreshence, për të siguruar në këtë mënyrë printimin e padukshëm UV.</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menumra"/>
      <w:lvlText w:val=""/>
      <w:lvlJc w:val="left"/>
      <w:pPr>
        <w:tabs>
          <w:tab w:val="num" w:pos="720"/>
        </w:tabs>
        <w:ind w:left="720" w:hanging="360"/>
      </w:pPr>
      <w:rPr>
        <w:rFonts w:ascii="Symbol" w:hAnsi="Symbol" w:hint="default"/>
      </w:rPr>
    </w:lvl>
  </w:abstractNum>
  <w:abstractNum w:abstractNumId="1">
    <w:nsid w:val="08415073"/>
    <w:multiLevelType w:val="hybridMultilevel"/>
    <w:tmpl w:val="24C26DB4"/>
    <w:lvl w:ilvl="0" w:tplc="04090019">
      <w:start w:val="1"/>
      <w:numFmt w:val="lowerLetter"/>
      <w:lvlText w:val="%1."/>
      <w:lvlJc w:val="left"/>
      <w:pPr>
        <w:tabs>
          <w:tab w:val="num" w:pos="720"/>
        </w:tabs>
        <w:ind w:left="720" w:hanging="360"/>
      </w:pPr>
    </w:lvl>
    <w:lvl w:ilvl="1" w:tplc="B9D47B8A">
      <w:start w:val="1"/>
      <w:numFmt w:val="lowerRoman"/>
      <w:lvlText w:val="%2)"/>
      <w:lvlJc w:val="right"/>
      <w:pPr>
        <w:tabs>
          <w:tab w:val="num" w:pos="1260"/>
        </w:tabs>
        <w:ind w:left="1260" w:hanging="180"/>
      </w:pPr>
      <w:rPr>
        <w:rFonts w:ascii="Times New Roman" w:eastAsia="Times New Roman" w:hAnsi="Times New Roman" w:cs="Times New Roman"/>
      </w:rPr>
    </w:lvl>
    <w:lvl w:ilvl="2" w:tplc="01965638">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AE7CF2"/>
    <w:multiLevelType w:val="hybridMultilevel"/>
    <w:tmpl w:val="826AB7DA"/>
    <w:lvl w:ilvl="0" w:tplc="423454B8">
      <w:start w:val="1"/>
      <w:numFmt w:val="bullet"/>
      <w:lvlText w:val=""/>
      <w:lvlJc w:val="left"/>
      <w:pPr>
        <w:tabs>
          <w:tab w:val="num" w:pos="576"/>
        </w:tabs>
        <w:ind w:left="360" w:hanging="360"/>
      </w:pPr>
      <w:rPr>
        <w:rFonts w:ascii="Wingdings" w:hAnsi="Wingdings" w:hint="default"/>
      </w:rPr>
    </w:lvl>
    <w:lvl w:ilvl="1" w:tplc="04090011">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F8264E4"/>
    <w:multiLevelType w:val="hybridMultilevel"/>
    <w:tmpl w:val="2BCC9E6E"/>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4050DF3"/>
    <w:multiLevelType w:val="hybridMultilevel"/>
    <w:tmpl w:val="BB8C647A"/>
    <w:lvl w:ilvl="0" w:tplc="70D8977A">
      <w:start w:val="12"/>
      <w:numFmt w:val="decimal"/>
      <w:lvlText w:val="%1)"/>
      <w:lvlJc w:val="left"/>
      <w:pPr>
        <w:tabs>
          <w:tab w:val="num" w:pos="252"/>
        </w:tabs>
        <w:ind w:left="252" w:hanging="360"/>
      </w:pPr>
      <w:rPr>
        <w:rFonts w:hint="default"/>
      </w:rPr>
    </w:lvl>
    <w:lvl w:ilvl="1" w:tplc="04090019" w:tentative="1">
      <w:start w:val="1"/>
      <w:numFmt w:val="lowerLetter"/>
      <w:lvlText w:val="%2."/>
      <w:lvlJc w:val="left"/>
      <w:pPr>
        <w:tabs>
          <w:tab w:val="num" w:pos="972"/>
        </w:tabs>
        <w:ind w:left="972" w:hanging="360"/>
      </w:pPr>
    </w:lvl>
    <w:lvl w:ilvl="2" w:tplc="0409001B" w:tentative="1">
      <w:start w:val="1"/>
      <w:numFmt w:val="lowerRoman"/>
      <w:lvlText w:val="%3."/>
      <w:lvlJc w:val="right"/>
      <w:pPr>
        <w:tabs>
          <w:tab w:val="num" w:pos="1692"/>
        </w:tabs>
        <w:ind w:left="1692" w:hanging="180"/>
      </w:pPr>
    </w:lvl>
    <w:lvl w:ilvl="3" w:tplc="0409000F" w:tentative="1">
      <w:start w:val="1"/>
      <w:numFmt w:val="decimal"/>
      <w:lvlText w:val="%4."/>
      <w:lvlJc w:val="left"/>
      <w:pPr>
        <w:tabs>
          <w:tab w:val="num" w:pos="2412"/>
        </w:tabs>
        <w:ind w:left="2412" w:hanging="360"/>
      </w:pPr>
    </w:lvl>
    <w:lvl w:ilvl="4" w:tplc="04090019" w:tentative="1">
      <w:start w:val="1"/>
      <w:numFmt w:val="lowerLetter"/>
      <w:lvlText w:val="%5."/>
      <w:lvlJc w:val="left"/>
      <w:pPr>
        <w:tabs>
          <w:tab w:val="num" w:pos="3132"/>
        </w:tabs>
        <w:ind w:left="3132" w:hanging="360"/>
      </w:pPr>
    </w:lvl>
    <w:lvl w:ilvl="5" w:tplc="0409001B" w:tentative="1">
      <w:start w:val="1"/>
      <w:numFmt w:val="lowerRoman"/>
      <w:lvlText w:val="%6."/>
      <w:lvlJc w:val="right"/>
      <w:pPr>
        <w:tabs>
          <w:tab w:val="num" w:pos="3852"/>
        </w:tabs>
        <w:ind w:left="3852" w:hanging="180"/>
      </w:pPr>
    </w:lvl>
    <w:lvl w:ilvl="6" w:tplc="0409000F" w:tentative="1">
      <w:start w:val="1"/>
      <w:numFmt w:val="decimal"/>
      <w:lvlText w:val="%7."/>
      <w:lvlJc w:val="left"/>
      <w:pPr>
        <w:tabs>
          <w:tab w:val="num" w:pos="4572"/>
        </w:tabs>
        <w:ind w:left="4572" w:hanging="360"/>
      </w:pPr>
    </w:lvl>
    <w:lvl w:ilvl="7" w:tplc="04090019" w:tentative="1">
      <w:start w:val="1"/>
      <w:numFmt w:val="lowerLetter"/>
      <w:lvlText w:val="%8."/>
      <w:lvlJc w:val="left"/>
      <w:pPr>
        <w:tabs>
          <w:tab w:val="num" w:pos="5292"/>
        </w:tabs>
        <w:ind w:left="5292" w:hanging="360"/>
      </w:pPr>
    </w:lvl>
    <w:lvl w:ilvl="8" w:tplc="0409001B" w:tentative="1">
      <w:start w:val="1"/>
      <w:numFmt w:val="lowerRoman"/>
      <w:lvlText w:val="%9."/>
      <w:lvlJc w:val="right"/>
      <w:pPr>
        <w:tabs>
          <w:tab w:val="num" w:pos="6012"/>
        </w:tabs>
        <w:ind w:left="6012" w:hanging="180"/>
      </w:pPr>
    </w:lvl>
  </w:abstractNum>
  <w:abstractNum w:abstractNumId="5">
    <w:nsid w:val="256F412D"/>
    <w:multiLevelType w:val="hybridMultilevel"/>
    <w:tmpl w:val="904AE874"/>
    <w:lvl w:ilvl="0" w:tplc="6C20991C">
      <w:start w:val="1"/>
      <w:numFmt w:val="decimal"/>
      <w:lvlText w:val="%1)"/>
      <w:lvlJc w:val="left"/>
      <w:pPr>
        <w:tabs>
          <w:tab w:val="num" w:pos="360"/>
        </w:tabs>
        <w:ind w:left="360" w:hanging="360"/>
      </w:pPr>
      <w:rPr>
        <w:rFonts w:ascii="Garamond" w:hAnsi="Garamond" w:hint="default"/>
        <w:b/>
        <w:i w:val="0"/>
        <w:sz w:val="22"/>
        <w:szCs w:val="22"/>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nsid w:val="25D5249D"/>
    <w:multiLevelType w:val="multilevel"/>
    <w:tmpl w:val="88F0089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99A378E"/>
    <w:multiLevelType w:val="hybridMultilevel"/>
    <w:tmpl w:val="0AA0FA9A"/>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B3A13B5"/>
    <w:multiLevelType w:val="hybridMultilevel"/>
    <w:tmpl w:val="792AB2C2"/>
    <w:lvl w:ilvl="0" w:tplc="BF5247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E593A80"/>
    <w:multiLevelType w:val="hybridMultilevel"/>
    <w:tmpl w:val="10004F1A"/>
    <w:lvl w:ilvl="0" w:tplc="6278F3F2">
      <w:start w:val="1"/>
      <w:numFmt w:val="decimal"/>
      <w:lvlText w:val="%1."/>
      <w:lvlJc w:val="left"/>
      <w:pPr>
        <w:tabs>
          <w:tab w:val="num" w:pos="360"/>
        </w:tabs>
        <w:ind w:left="360" w:hanging="360"/>
      </w:pPr>
      <w:rPr>
        <w:rFonts w:hint="default"/>
      </w:rPr>
    </w:lvl>
    <w:lvl w:ilvl="1" w:tplc="3D8212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F9D57C8"/>
    <w:multiLevelType w:val="hybridMultilevel"/>
    <w:tmpl w:val="B60CA326"/>
    <w:lvl w:ilvl="0" w:tplc="04090011">
      <w:start w:val="1"/>
      <w:numFmt w:val="decimal"/>
      <w:lvlText w:val="%1)"/>
      <w:lvlJc w:val="left"/>
      <w:pPr>
        <w:tabs>
          <w:tab w:val="num" w:pos="675"/>
        </w:tabs>
        <w:ind w:left="675" w:hanging="360"/>
      </w:p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1">
    <w:nsid w:val="41F16CB5"/>
    <w:multiLevelType w:val="hybridMultilevel"/>
    <w:tmpl w:val="B464F27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47030375"/>
    <w:multiLevelType w:val="hybridMultilevel"/>
    <w:tmpl w:val="83A017F2"/>
    <w:lvl w:ilvl="0" w:tplc="F8465A3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477D4115"/>
    <w:multiLevelType w:val="hybridMultilevel"/>
    <w:tmpl w:val="329A907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77D4A14"/>
    <w:multiLevelType w:val="hybridMultilevel"/>
    <w:tmpl w:val="EE8E461E"/>
    <w:lvl w:ilvl="0" w:tplc="477A61AA">
      <w:start w:val="1"/>
      <w:numFmt w:val="decimal"/>
      <w:lvlText w:val="%1)"/>
      <w:lvlJc w:val="left"/>
      <w:pPr>
        <w:tabs>
          <w:tab w:val="num" w:pos="720"/>
        </w:tabs>
        <w:ind w:left="720" w:hanging="360"/>
      </w:pPr>
      <w:rPr>
        <w:rFonts w:ascii="Garamond" w:hAnsi="Garamond" w:hint="default"/>
        <w:b/>
        <w:i w:val="0"/>
      </w:rPr>
    </w:lvl>
    <w:lvl w:ilvl="1" w:tplc="C7BE4CAE">
      <w:start w:val="11"/>
      <w:numFmt w:val="decimal"/>
      <w:lvlText w:val="%2."/>
      <w:lvlJc w:val="left"/>
      <w:pPr>
        <w:tabs>
          <w:tab w:val="num" w:pos="1485"/>
        </w:tabs>
        <w:ind w:left="1485" w:hanging="405"/>
      </w:pPr>
      <w:rPr>
        <w:rFonts w:hint="default"/>
        <w:b/>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A1C022F"/>
    <w:multiLevelType w:val="hybridMultilevel"/>
    <w:tmpl w:val="EC00422C"/>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6">
    <w:nsid w:val="7076296B"/>
    <w:multiLevelType w:val="hybridMultilevel"/>
    <w:tmpl w:val="4B683822"/>
    <w:lvl w:ilvl="0" w:tplc="04090011">
      <w:start w:val="1"/>
      <w:numFmt w:val="decimal"/>
      <w:lvlText w:val="%1)"/>
      <w:lvlJc w:val="left"/>
      <w:pPr>
        <w:tabs>
          <w:tab w:val="num" w:pos="675"/>
        </w:tabs>
        <w:ind w:left="675" w:hanging="360"/>
      </w:p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7">
    <w:nsid w:val="75422673"/>
    <w:multiLevelType w:val="hybridMultilevel"/>
    <w:tmpl w:val="8B085B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A0B5D1C"/>
    <w:multiLevelType w:val="hybridMultilevel"/>
    <w:tmpl w:val="259422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A6B1DAA"/>
    <w:multiLevelType w:val="hybridMultilevel"/>
    <w:tmpl w:val="2F04001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7B42684E"/>
    <w:multiLevelType w:val="hybridMultilevel"/>
    <w:tmpl w:val="6C963CAC"/>
    <w:lvl w:ilvl="0" w:tplc="477A61AA">
      <w:start w:val="1"/>
      <w:numFmt w:val="decimal"/>
      <w:lvlText w:val="%1)"/>
      <w:lvlJc w:val="left"/>
      <w:pPr>
        <w:tabs>
          <w:tab w:val="num" w:pos="720"/>
        </w:tabs>
        <w:ind w:left="720" w:hanging="360"/>
      </w:pPr>
      <w:rPr>
        <w:rFonts w:ascii="Garamond" w:hAnsi="Garamond"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E9C6816"/>
    <w:multiLevelType w:val="singleLevel"/>
    <w:tmpl w:val="049C32EC"/>
    <w:lvl w:ilvl="0">
      <w:start w:val="11"/>
      <w:numFmt w:val="bullet"/>
      <w:lvlText w:val="-"/>
      <w:lvlJc w:val="left"/>
      <w:pPr>
        <w:tabs>
          <w:tab w:val="num" w:pos="360"/>
        </w:tabs>
        <w:ind w:left="360" w:hanging="360"/>
      </w:pPr>
      <w:rPr>
        <w:rFonts w:ascii="Times New Roman" w:hAnsi="Times New Roman" w:hint="default"/>
      </w:rPr>
    </w:lvl>
  </w:abstractNum>
  <w:num w:numId="1">
    <w:abstractNumId w:val="0"/>
  </w:num>
  <w:num w:numId="2">
    <w:abstractNumId w:val="2"/>
  </w:num>
  <w:num w:numId="3">
    <w:abstractNumId w:val="4"/>
  </w:num>
  <w:num w:numId="4">
    <w:abstractNumId w:val="10"/>
  </w:num>
  <w:num w:numId="5">
    <w:abstractNumId w:val="16"/>
  </w:num>
  <w:num w:numId="6">
    <w:abstractNumId w:val="5"/>
  </w:num>
  <w:num w:numId="7">
    <w:abstractNumId w:val="14"/>
  </w:num>
  <w:num w:numId="8">
    <w:abstractNumId w:val="13"/>
  </w:num>
  <w:num w:numId="9">
    <w:abstractNumId w:val="20"/>
  </w:num>
  <w:num w:numId="10">
    <w:abstractNumId w:val="18"/>
  </w:num>
  <w:num w:numId="11">
    <w:abstractNumId w:val="6"/>
  </w:num>
  <w:num w:numId="12">
    <w:abstractNumId w:val="3"/>
  </w:num>
  <w:num w:numId="13">
    <w:abstractNumId w:val="11"/>
  </w:num>
  <w:num w:numId="14">
    <w:abstractNumId w:val="19"/>
  </w:num>
  <w:num w:numId="15">
    <w:abstractNumId w:val="15"/>
  </w:num>
  <w:num w:numId="16">
    <w:abstractNumId w:val="21"/>
  </w:num>
  <w:num w:numId="17">
    <w:abstractNumId w:val="9"/>
  </w:num>
  <w:num w:numId="18">
    <w:abstractNumId w:val="1"/>
  </w:num>
  <w:num w:numId="19">
    <w:abstractNumId w:val="7"/>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8"/>
  </w:num>
  <w:num w:numId="2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9033D"/>
    <w:rsid w:val="00001FB7"/>
    <w:rsid w:val="000035A1"/>
    <w:rsid w:val="000044D5"/>
    <w:rsid w:val="00005ABF"/>
    <w:rsid w:val="00005C90"/>
    <w:rsid w:val="000069EE"/>
    <w:rsid w:val="00010540"/>
    <w:rsid w:val="00010A8C"/>
    <w:rsid w:val="0001134C"/>
    <w:rsid w:val="00011410"/>
    <w:rsid w:val="0001335E"/>
    <w:rsid w:val="00013B70"/>
    <w:rsid w:val="00013C3E"/>
    <w:rsid w:val="00014D19"/>
    <w:rsid w:val="0001603C"/>
    <w:rsid w:val="000167C8"/>
    <w:rsid w:val="00021A13"/>
    <w:rsid w:val="00021D79"/>
    <w:rsid w:val="000228D9"/>
    <w:rsid w:val="00023D44"/>
    <w:rsid w:val="00023DAE"/>
    <w:rsid w:val="00023DE5"/>
    <w:rsid w:val="0002410D"/>
    <w:rsid w:val="0002593D"/>
    <w:rsid w:val="00026F9F"/>
    <w:rsid w:val="000301EB"/>
    <w:rsid w:val="0003077C"/>
    <w:rsid w:val="00032E3F"/>
    <w:rsid w:val="00034875"/>
    <w:rsid w:val="000377FC"/>
    <w:rsid w:val="00041B56"/>
    <w:rsid w:val="00041F28"/>
    <w:rsid w:val="00045E35"/>
    <w:rsid w:val="0004622E"/>
    <w:rsid w:val="000469BE"/>
    <w:rsid w:val="0004769B"/>
    <w:rsid w:val="000500C0"/>
    <w:rsid w:val="00050D03"/>
    <w:rsid w:val="00051E7C"/>
    <w:rsid w:val="000520CD"/>
    <w:rsid w:val="00052CD7"/>
    <w:rsid w:val="000558C5"/>
    <w:rsid w:val="00055988"/>
    <w:rsid w:val="00056150"/>
    <w:rsid w:val="00057001"/>
    <w:rsid w:val="000575EF"/>
    <w:rsid w:val="000577E2"/>
    <w:rsid w:val="00060A2F"/>
    <w:rsid w:val="000611F9"/>
    <w:rsid w:val="000638CF"/>
    <w:rsid w:val="00063F95"/>
    <w:rsid w:val="00064FD0"/>
    <w:rsid w:val="00065059"/>
    <w:rsid w:val="000658DF"/>
    <w:rsid w:val="00066D3B"/>
    <w:rsid w:val="000678EB"/>
    <w:rsid w:val="00072469"/>
    <w:rsid w:val="00072D77"/>
    <w:rsid w:val="0007362F"/>
    <w:rsid w:val="0007401F"/>
    <w:rsid w:val="00074622"/>
    <w:rsid w:val="000746E2"/>
    <w:rsid w:val="00074AD3"/>
    <w:rsid w:val="00074FF4"/>
    <w:rsid w:val="00075AFE"/>
    <w:rsid w:val="00077480"/>
    <w:rsid w:val="00077BF3"/>
    <w:rsid w:val="00080104"/>
    <w:rsid w:val="00081D9E"/>
    <w:rsid w:val="000821EF"/>
    <w:rsid w:val="00083214"/>
    <w:rsid w:val="00084565"/>
    <w:rsid w:val="00084B6E"/>
    <w:rsid w:val="00085185"/>
    <w:rsid w:val="0008641E"/>
    <w:rsid w:val="000872B9"/>
    <w:rsid w:val="00090B1B"/>
    <w:rsid w:val="00090F84"/>
    <w:rsid w:val="00092103"/>
    <w:rsid w:val="000925FC"/>
    <w:rsid w:val="000951AE"/>
    <w:rsid w:val="00095498"/>
    <w:rsid w:val="0009650D"/>
    <w:rsid w:val="000968BC"/>
    <w:rsid w:val="00097BE7"/>
    <w:rsid w:val="000A0895"/>
    <w:rsid w:val="000A2981"/>
    <w:rsid w:val="000A3F42"/>
    <w:rsid w:val="000A4DB5"/>
    <w:rsid w:val="000A51B0"/>
    <w:rsid w:val="000A58D9"/>
    <w:rsid w:val="000A5A97"/>
    <w:rsid w:val="000A5DA0"/>
    <w:rsid w:val="000A62A3"/>
    <w:rsid w:val="000A6507"/>
    <w:rsid w:val="000B1872"/>
    <w:rsid w:val="000B4752"/>
    <w:rsid w:val="000B52D9"/>
    <w:rsid w:val="000B5D9C"/>
    <w:rsid w:val="000B5FBD"/>
    <w:rsid w:val="000B6362"/>
    <w:rsid w:val="000C0577"/>
    <w:rsid w:val="000C09BB"/>
    <w:rsid w:val="000C09DC"/>
    <w:rsid w:val="000C1587"/>
    <w:rsid w:val="000C4196"/>
    <w:rsid w:val="000C51EE"/>
    <w:rsid w:val="000C5360"/>
    <w:rsid w:val="000C6080"/>
    <w:rsid w:val="000C6398"/>
    <w:rsid w:val="000C7045"/>
    <w:rsid w:val="000C7C0E"/>
    <w:rsid w:val="000D0F6F"/>
    <w:rsid w:val="000D176C"/>
    <w:rsid w:val="000D27C1"/>
    <w:rsid w:val="000D3B35"/>
    <w:rsid w:val="000D569E"/>
    <w:rsid w:val="000D70DC"/>
    <w:rsid w:val="000D7287"/>
    <w:rsid w:val="000E0792"/>
    <w:rsid w:val="000E07BB"/>
    <w:rsid w:val="000E2A96"/>
    <w:rsid w:val="000E2CAE"/>
    <w:rsid w:val="000E2D59"/>
    <w:rsid w:val="000E2EA3"/>
    <w:rsid w:val="000E313E"/>
    <w:rsid w:val="000E3773"/>
    <w:rsid w:val="000E39EC"/>
    <w:rsid w:val="000E46AE"/>
    <w:rsid w:val="000E5FB6"/>
    <w:rsid w:val="000E64AB"/>
    <w:rsid w:val="000E6C90"/>
    <w:rsid w:val="000E7159"/>
    <w:rsid w:val="000E77B1"/>
    <w:rsid w:val="000E7BAB"/>
    <w:rsid w:val="000F04F0"/>
    <w:rsid w:val="000F1E2A"/>
    <w:rsid w:val="000F2B82"/>
    <w:rsid w:val="000F2BBE"/>
    <w:rsid w:val="000F56CC"/>
    <w:rsid w:val="000F7541"/>
    <w:rsid w:val="000F7AC9"/>
    <w:rsid w:val="00100FFC"/>
    <w:rsid w:val="00101E44"/>
    <w:rsid w:val="00102036"/>
    <w:rsid w:val="00103BBF"/>
    <w:rsid w:val="00104E18"/>
    <w:rsid w:val="00104ED2"/>
    <w:rsid w:val="001050BB"/>
    <w:rsid w:val="001054E7"/>
    <w:rsid w:val="001057A6"/>
    <w:rsid w:val="00107C55"/>
    <w:rsid w:val="001101F4"/>
    <w:rsid w:val="001119A2"/>
    <w:rsid w:val="00111A78"/>
    <w:rsid w:val="00113990"/>
    <w:rsid w:val="00113A97"/>
    <w:rsid w:val="00114AEC"/>
    <w:rsid w:val="00115A50"/>
    <w:rsid w:val="001160EF"/>
    <w:rsid w:val="00117576"/>
    <w:rsid w:val="00117E84"/>
    <w:rsid w:val="0012052C"/>
    <w:rsid w:val="00127105"/>
    <w:rsid w:val="00127315"/>
    <w:rsid w:val="0012784F"/>
    <w:rsid w:val="00127AE0"/>
    <w:rsid w:val="00130749"/>
    <w:rsid w:val="00130A17"/>
    <w:rsid w:val="00131BD9"/>
    <w:rsid w:val="00132FF4"/>
    <w:rsid w:val="00133907"/>
    <w:rsid w:val="001339CA"/>
    <w:rsid w:val="0013647D"/>
    <w:rsid w:val="0013730D"/>
    <w:rsid w:val="00137CFD"/>
    <w:rsid w:val="00140611"/>
    <w:rsid w:val="00140DA6"/>
    <w:rsid w:val="0014367F"/>
    <w:rsid w:val="00143F2D"/>
    <w:rsid w:val="00144296"/>
    <w:rsid w:val="00144577"/>
    <w:rsid w:val="001464F8"/>
    <w:rsid w:val="001472AE"/>
    <w:rsid w:val="001474E9"/>
    <w:rsid w:val="001477E3"/>
    <w:rsid w:val="001528E0"/>
    <w:rsid w:val="00155D3F"/>
    <w:rsid w:val="0015622E"/>
    <w:rsid w:val="001563DD"/>
    <w:rsid w:val="001571D1"/>
    <w:rsid w:val="00157615"/>
    <w:rsid w:val="001579F5"/>
    <w:rsid w:val="00157EFA"/>
    <w:rsid w:val="001600B7"/>
    <w:rsid w:val="001601FE"/>
    <w:rsid w:val="00161CD2"/>
    <w:rsid w:val="001630AC"/>
    <w:rsid w:val="00164A18"/>
    <w:rsid w:val="00164DBE"/>
    <w:rsid w:val="00167602"/>
    <w:rsid w:val="00167AA1"/>
    <w:rsid w:val="00167AEA"/>
    <w:rsid w:val="0017066C"/>
    <w:rsid w:val="001712C9"/>
    <w:rsid w:val="00171BA3"/>
    <w:rsid w:val="001729E8"/>
    <w:rsid w:val="00172FDA"/>
    <w:rsid w:val="001733F5"/>
    <w:rsid w:val="0017357E"/>
    <w:rsid w:val="00173DB0"/>
    <w:rsid w:val="00174841"/>
    <w:rsid w:val="00175E23"/>
    <w:rsid w:val="001763D3"/>
    <w:rsid w:val="0017706E"/>
    <w:rsid w:val="00177575"/>
    <w:rsid w:val="00177916"/>
    <w:rsid w:val="00177A08"/>
    <w:rsid w:val="00177E6A"/>
    <w:rsid w:val="00181794"/>
    <w:rsid w:val="00181E36"/>
    <w:rsid w:val="00182272"/>
    <w:rsid w:val="00183799"/>
    <w:rsid w:val="001842F1"/>
    <w:rsid w:val="0018480C"/>
    <w:rsid w:val="001850A6"/>
    <w:rsid w:val="00185C0B"/>
    <w:rsid w:val="00185E56"/>
    <w:rsid w:val="00185FD0"/>
    <w:rsid w:val="00186589"/>
    <w:rsid w:val="00186F1D"/>
    <w:rsid w:val="001876D7"/>
    <w:rsid w:val="00187E83"/>
    <w:rsid w:val="00190143"/>
    <w:rsid w:val="001905C4"/>
    <w:rsid w:val="001914EC"/>
    <w:rsid w:val="001927CE"/>
    <w:rsid w:val="0019379D"/>
    <w:rsid w:val="00194539"/>
    <w:rsid w:val="00194A8A"/>
    <w:rsid w:val="00194A96"/>
    <w:rsid w:val="0019541A"/>
    <w:rsid w:val="00196265"/>
    <w:rsid w:val="00196CAC"/>
    <w:rsid w:val="001A02D8"/>
    <w:rsid w:val="001A08A4"/>
    <w:rsid w:val="001A0E84"/>
    <w:rsid w:val="001A17A0"/>
    <w:rsid w:val="001A20E0"/>
    <w:rsid w:val="001A34B5"/>
    <w:rsid w:val="001A3E7B"/>
    <w:rsid w:val="001A45B1"/>
    <w:rsid w:val="001A77B1"/>
    <w:rsid w:val="001B0717"/>
    <w:rsid w:val="001B0ACF"/>
    <w:rsid w:val="001B13CD"/>
    <w:rsid w:val="001B1BF1"/>
    <w:rsid w:val="001B2995"/>
    <w:rsid w:val="001B3C22"/>
    <w:rsid w:val="001B4DFA"/>
    <w:rsid w:val="001B5147"/>
    <w:rsid w:val="001B6265"/>
    <w:rsid w:val="001B62EA"/>
    <w:rsid w:val="001B6A5B"/>
    <w:rsid w:val="001B7459"/>
    <w:rsid w:val="001C098C"/>
    <w:rsid w:val="001C24B6"/>
    <w:rsid w:val="001C2672"/>
    <w:rsid w:val="001C579C"/>
    <w:rsid w:val="001C58AE"/>
    <w:rsid w:val="001D0130"/>
    <w:rsid w:val="001D0488"/>
    <w:rsid w:val="001D2009"/>
    <w:rsid w:val="001D2145"/>
    <w:rsid w:val="001D21FC"/>
    <w:rsid w:val="001D3B21"/>
    <w:rsid w:val="001D3F5F"/>
    <w:rsid w:val="001D40B8"/>
    <w:rsid w:val="001D4D40"/>
    <w:rsid w:val="001D5A71"/>
    <w:rsid w:val="001D5ADB"/>
    <w:rsid w:val="001D5DDE"/>
    <w:rsid w:val="001E1CEA"/>
    <w:rsid w:val="001E25C9"/>
    <w:rsid w:val="001E340C"/>
    <w:rsid w:val="001E463C"/>
    <w:rsid w:val="001E6CF4"/>
    <w:rsid w:val="001E6DBE"/>
    <w:rsid w:val="001E76A3"/>
    <w:rsid w:val="001E77F8"/>
    <w:rsid w:val="001E7A6B"/>
    <w:rsid w:val="001F0CA5"/>
    <w:rsid w:val="001F139B"/>
    <w:rsid w:val="001F149D"/>
    <w:rsid w:val="001F2746"/>
    <w:rsid w:val="001F44BC"/>
    <w:rsid w:val="001F44FA"/>
    <w:rsid w:val="001F4A24"/>
    <w:rsid w:val="001F4AB7"/>
    <w:rsid w:val="001F4B94"/>
    <w:rsid w:val="001F544A"/>
    <w:rsid w:val="001F5B63"/>
    <w:rsid w:val="001F65FC"/>
    <w:rsid w:val="001F76D0"/>
    <w:rsid w:val="001F7F7B"/>
    <w:rsid w:val="00200628"/>
    <w:rsid w:val="00201499"/>
    <w:rsid w:val="00203718"/>
    <w:rsid w:val="00206B0F"/>
    <w:rsid w:val="00213C4F"/>
    <w:rsid w:val="00214A90"/>
    <w:rsid w:val="002153D6"/>
    <w:rsid w:val="0021553E"/>
    <w:rsid w:val="00215B80"/>
    <w:rsid w:val="00216387"/>
    <w:rsid w:val="00216F30"/>
    <w:rsid w:val="00220876"/>
    <w:rsid w:val="00220BEF"/>
    <w:rsid w:val="00221298"/>
    <w:rsid w:val="002221F6"/>
    <w:rsid w:val="002227DC"/>
    <w:rsid w:val="00223E71"/>
    <w:rsid w:val="00224947"/>
    <w:rsid w:val="002259B2"/>
    <w:rsid w:val="002279AA"/>
    <w:rsid w:val="00231078"/>
    <w:rsid w:val="00231A03"/>
    <w:rsid w:val="00232B7D"/>
    <w:rsid w:val="00232D8F"/>
    <w:rsid w:val="00233359"/>
    <w:rsid w:val="002335A6"/>
    <w:rsid w:val="002359BA"/>
    <w:rsid w:val="002365EA"/>
    <w:rsid w:val="002377F1"/>
    <w:rsid w:val="00237A5A"/>
    <w:rsid w:val="002400DA"/>
    <w:rsid w:val="002420F6"/>
    <w:rsid w:val="0024349A"/>
    <w:rsid w:val="002472FF"/>
    <w:rsid w:val="002503D8"/>
    <w:rsid w:val="002516AF"/>
    <w:rsid w:val="00251DDA"/>
    <w:rsid w:val="00252C71"/>
    <w:rsid w:val="00253D8A"/>
    <w:rsid w:val="00256339"/>
    <w:rsid w:val="0025695C"/>
    <w:rsid w:val="00257B22"/>
    <w:rsid w:val="00257F9A"/>
    <w:rsid w:val="00260AE0"/>
    <w:rsid w:val="00262C86"/>
    <w:rsid w:val="00266BF7"/>
    <w:rsid w:val="00267805"/>
    <w:rsid w:val="002679A4"/>
    <w:rsid w:val="00270007"/>
    <w:rsid w:val="002718C9"/>
    <w:rsid w:val="002722F5"/>
    <w:rsid w:val="00273EAF"/>
    <w:rsid w:val="00274C3B"/>
    <w:rsid w:val="00275183"/>
    <w:rsid w:val="0027725C"/>
    <w:rsid w:val="002802BB"/>
    <w:rsid w:val="0028345B"/>
    <w:rsid w:val="00284734"/>
    <w:rsid w:val="002853E4"/>
    <w:rsid w:val="00285ECA"/>
    <w:rsid w:val="00286692"/>
    <w:rsid w:val="00286F1F"/>
    <w:rsid w:val="00290085"/>
    <w:rsid w:val="0029058C"/>
    <w:rsid w:val="00291353"/>
    <w:rsid w:val="002914F8"/>
    <w:rsid w:val="00291A06"/>
    <w:rsid w:val="002924F5"/>
    <w:rsid w:val="002929BE"/>
    <w:rsid w:val="00293390"/>
    <w:rsid w:val="002933CE"/>
    <w:rsid w:val="00293473"/>
    <w:rsid w:val="0029392C"/>
    <w:rsid w:val="00293C38"/>
    <w:rsid w:val="00293D59"/>
    <w:rsid w:val="00294F1A"/>
    <w:rsid w:val="00295454"/>
    <w:rsid w:val="00297CF3"/>
    <w:rsid w:val="002A0F32"/>
    <w:rsid w:val="002A2475"/>
    <w:rsid w:val="002A249E"/>
    <w:rsid w:val="002A4109"/>
    <w:rsid w:val="002A54A2"/>
    <w:rsid w:val="002A5AAB"/>
    <w:rsid w:val="002A675C"/>
    <w:rsid w:val="002A7150"/>
    <w:rsid w:val="002A71A6"/>
    <w:rsid w:val="002A7310"/>
    <w:rsid w:val="002A76F6"/>
    <w:rsid w:val="002A7C51"/>
    <w:rsid w:val="002B0EAD"/>
    <w:rsid w:val="002B1F11"/>
    <w:rsid w:val="002B20CC"/>
    <w:rsid w:val="002B2142"/>
    <w:rsid w:val="002B2F99"/>
    <w:rsid w:val="002B3916"/>
    <w:rsid w:val="002B4691"/>
    <w:rsid w:val="002B4918"/>
    <w:rsid w:val="002B4B85"/>
    <w:rsid w:val="002B5261"/>
    <w:rsid w:val="002B5B7F"/>
    <w:rsid w:val="002B5FE8"/>
    <w:rsid w:val="002B66A3"/>
    <w:rsid w:val="002B69AD"/>
    <w:rsid w:val="002C01BE"/>
    <w:rsid w:val="002C137C"/>
    <w:rsid w:val="002C16E9"/>
    <w:rsid w:val="002C1A8F"/>
    <w:rsid w:val="002C2937"/>
    <w:rsid w:val="002C2A71"/>
    <w:rsid w:val="002C3177"/>
    <w:rsid w:val="002C349F"/>
    <w:rsid w:val="002C36A1"/>
    <w:rsid w:val="002C4583"/>
    <w:rsid w:val="002C4A66"/>
    <w:rsid w:val="002C5980"/>
    <w:rsid w:val="002C5F16"/>
    <w:rsid w:val="002C7FB4"/>
    <w:rsid w:val="002D1C5D"/>
    <w:rsid w:val="002D2E12"/>
    <w:rsid w:val="002D37ED"/>
    <w:rsid w:val="002D3D5C"/>
    <w:rsid w:val="002D4556"/>
    <w:rsid w:val="002D46B3"/>
    <w:rsid w:val="002D4A5E"/>
    <w:rsid w:val="002D6051"/>
    <w:rsid w:val="002D620B"/>
    <w:rsid w:val="002D6B92"/>
    <w:rsid w:val="002D740E"/>
    <w:rsid w:val="002D77CE"/>
    <w:rsid w:val="002E00DD"/>
    <w:rsid w:val="002E1D4B"/>
    <w:rsid w:val="002E1F81"/>
    <w:rsid w:val="002E3BB4"/>
    <w:rsid w:val="002E534F"/>
    <w:rsid w:val="002E6781"/>
    <w:rsid w:val="002E6C78"/>
    <w:rsid w:val="002E6E6F"/>
    <w:rsid w:val="002E71FA"/>
    <w:rsid w:val="002E7D94"/>
    <w:rsid w:val="002F13F4"/>
    <w:rsid w:val="002F3C27"/>
    <w:rsid w:val="002F40CE"/>
    <w:rsid w:val="002F4A13"/>
    <w:rsid w:val="002F5DD3"/>
    <w:rsid w:val="002F6FD7"/>
    <w:rsid w:val="00301466"/>
    <w:rsid w:val="00301C7B"/>
    <w:rsid w:val="00302623"/>
    <w:rsid w:val="00302B2C"/>
    <w:rsid w:val="00303A67"/>
    <w:rsid w:val="00303BED"/>
    <w:rsid w:val="00305DE0"/>
    <w:rsid w:val="00305E05"/>
    <w:rsid w:val="003076F3"/>
    <w:rsid w:val="00310484"/>
    <w:rsid w:val="00310A51"/>
    <w:rsid w:val="003113A2"/>
    <w:rsid w:val="003126A2"/>
    <w:rsid w:val="003137FB"/>
    <w:rsid w:val="00315279"/>
    <w:rsid w:val="00315531"/>
    <w:rsid w:val="003159DD"/>
    <w:rsid w:val="003215DB"/>
    <w:rsid w:val="00322C9F"/>
    <w:rsid w:val="00322EFD"/>
    <w:rsid w:val="00323516"/>
    <w:rsid w:val="00324F69"/>
    <w:rsid w:val="00325C90"/>
    <w:rsid w:val="00326F55"/>
    <w:rsid w:val="00332931"/>
    <w:rsid w:val="003334D6"/>
    <w:rsid w:val="00333A99"/>
    <w:rsid w:val="00333BD4"/>
    <w:rsid w:val="00333C10"/>
    <w:rsid w:val="003340BE"/>
    <w:rsid w:val="003351C5"/>
    <w:rsid w:val="00335419"/>
    <w:rsid w:val="003357F1"/>
    <w:rsid w:val="00336758"/>
    <w:rsid w:val="00336C49"/>
    <w:rsid w:val="00336D00"/>
    <w:rsid w:val="0033752C"/>
    <w:rsid w:val="00337676"/>
    <w:rsid w:val="00340B71"/>
    <w:rsid w:val="0034114C"/>
    <w:rsid w:val="0034392D"/>
    <w:rsid w:val="003441D0"/>
    <w:rsid w:val="003448B1"/>
    <w:rsid w:val="00345AAE"/>
    <w:rsid w:val="00345DB6"/>
    <w:rsid w:val="00346B51"/>
    <w:rsid w:val="00346C1F"/>
    <w:rsid w:val="00346C5E"/>
    <w:rsid w:val="00347228"/>
    <w:rsid w:val="0035047E"/>
    <w:rsid w:val="00351430"/>
    <w:rsid w:val="00351774"/>
    <w:rsid w:val="0035179F"/>
    <w:rsid w:val="003518D6"/>
    <w:rsid w:val="00351CF8"/>
    <w:rsid w:val="00352614"/>
    <w:rsid w:val="0035293E"/>
    <w:rsid w:val="00352C5C"/>
    <w:rsid w:val="00352CA9"/>
    <w:rsid w:val="00353608"/>
    <w:rsid w:val="00354597"/>
    <w:rsid w:val="0035543C"/>
    <w:rsid w:val="003601FF"/>
    <w:rsid w:val="00360545"/>
    <w:rsid w:val="00362296"/>
    <w:rsid w:val="0036373C"/>
    <w:rsid w:val="00364451"/>
    <w:rsid w:val="003647A4"/>
    <w:rsid w:val="003758CC"/>
    <w:rsid w:val="00376A52"/>
    <w:rsid w:val="00377155"/>
    <w:rsid w:val="00377590"/>
    <w:rsid w:val="00377CEE"/>
    <w:rsid w:val="003810E5"/>
    <w:rsid w:val="003825B8"/>
    <w:rsid w:val="00383213"/>
    <w:rsid w:val="003835B2"/>
    <w:rsid w:val="0038375B"/>
    <w:rsid w:val="00383ABE"/>
    <w:rsid w:val="00383AC9"/>
    <w:rsid w:val="00384C92"/>
    <w:rsid w:val="00385749"/>
    <w:rsid w:val="00385925"/>
    <w:rsid w:val="003860EC"/>
    <w:rsid w:val="003861BB"/>
    <w:rsid w:val="003869BC"/>
    <w:rsid w:val="003872A0"/>
    <w:rsid w:val="003877AB"/>
    <w:rsid w:val="003879D0"/>
    <w:rsid w:val="0039124D"/>
    <w:rsid w:val="003924A1"/>
    <w:rsid w:val="00392E18"/>
    <w:rsid w:val="00392EDE"/>
    <w:rsid w:val="00393D5D"/>
    <w:rsid w:val="00393F53"/>
    <w:rsid w:val="00394964"/>
    <w:rsid w:val="00394BBF"/>
    <w:rsid w:val="00395412"/>
    <w:rsid w:val="00395B22"/>
    <w:rsid w:val="00396608"/>
    <w:rsid w:val="00397643"/>
    <w:rsid w:val="00397943"/>
    <w:rsid w:val="00397E94"/>
    <w:rsid w:val="003A00B2"/>
    <w:rsid w:val="003A0B07"/>
    <w:rsid w:val="003A0C32"/>
    <w:rsid w:val="003A0DC6"/>
    <w:rsid w:val="003A1B6B"/>
    <w:rsid w:val="003A206E"/>
    <w:rsid w:val="003A23D1"/>
    <w:rsid w:val="003A2F9C"/>
    <w:rsid w:val="003A3528"/>
    <w:rsid w:val="003A3CAE"/>
    <w:rsid w:val="003A6CD1"/>
    <w:rsid w:val="003A7B1F"/>
    <w:rsid w:val="003A7DE1"/>
    <w:rsid w:val="003B195C"/>
    <w:rsid w:val="003B1ED4"/>
    <w:rsid w:val="003B3A2E"/>
    <w:rsid w:val="003B3A7A"/>
    <w:rsid w:val="003B3CE2"/>
    <w:rsid w:val="003B428D"/>
    <w:rsid w:val="003B7B1A"/>
    <w:rsid w:val="003C1D1A"/>
    <w:rsid w:val="003C20FC"/>
    <w:rsid w:val="003C25DC"/>
    <w:rsid w:val="003C36D7"/>
    <w:rsid w:val="003C3AE9"/>
    <w:rsid w:val="003C4E2B"/>
    <w:rsid w:val="003C7252"/>
    <w:rsid w:val="003C75CB"/>
    <w:rsid w:val="003C75EC"/>
    <w:rsid w:val="003C7E89"/>
    <w:rsid w:val="003D0198"/>
    <w:rsid w:val="003D1A92"/>
    <w:rsid w:val="003D21E0"/>
    <w:rsid w:val="003D2323"/>
    <w:rsid w:val="003D2AB5"/>
    <w:rsid w:val="003D3A02"/>
    <w:rsid w:val="003D3CAA"/>
    <w:rsid w:val="003D64B8"/>
    <w:rsid w:val="003D706F"/>
    <w:rsid w:val="003D738F"/>
    <w:rsid w:val="003D7D16"/>
    <w:rsid w:val="003D7F10"/>
    <w:rsid w:val="003E04F4"/>
    <w:rsid w:val="003E1F96"/>
    <w:rsid w:val="003E3539"/>
    <w:rsid w:val="003E53C6"/>
    <w:rsid w:val="003E5CF7"/>
    <w:rsid w:val="003E5FBC"/>
    <w:rsid w:val="003E636A"/>
    <w:rsid w:val="003E652B"/>
    <w:rsid w:val="003E6A95"/>
    <w:rsid w:val="003E6EB3"/>
    <w:rsid w:val="003E7943"/>
    <w:rsid w:val="003F1A3B"/>
    <w:rsid w:val="003F3568"/>
    <w:rsid w:val="003F47BA"/>
    <w:rsid w:val="003F57C5"/>
    <w:rsid w:val="003F5851"/>
    <w:rsid w:val="003F5F16"/>
    <w:rsid w:val="003F6014"/>
    <w:rsid w:val="003F63BA"/>
    <w:rsid w:val="003F662E"/>
    <w:rsid w:val="003F79B7"/>
    <w:rsid w:val="004001D0"/>
    <w:rsid w:val="00400801"/>
    <w:rsid w:val="00400BE9"/>
    <w:rsid w:val="00401824"/>
    <w:rsid w:val="004025BF"/>
    <w:rsid w:val="00403660"/>
    <w:rsid w:val="00403DA5"/>
    <w:rsid w:val="0040491A"/>
    <w:rsid w:val="00405119"/>
    <w:rsid w:val="00405637"/>
    <w:rsid w:val="004063BA"/>
    <w:rsid w:val="00406B0A"/>
    <w:rsid w:val="00406DC2"/>
    <w:rsid w:val="00407038"/>
    <w:rsid w:val="00407481"/>
    <w:rsid w:val="00407B8A"/>
    <w:rsid w:val="00410AE8"/>
    <w:rsid w:val="00410B65"/>
    <w:rsid w:val="004133B8"/>
    <w:rsid w:val="0041394C"/>
    <w:rsid w:val="0041395D"/>
    <w:rsid w:val="004146E3"/>
    <w:rsid w:val="0041510C"/>
    <w:rsid w:val="0041518B"/>
    <w:rsid w:val="00416CF4"/>
    <w:rsid w:val="00417362"/>
    <w:rsid w:val="00417372"/>
    <w:rsid w:val="0042070D"/>
    <w:rsid w:val="0042123A"/>
    <w:rsid w:val="004222A5"/>
    <w:rsid w:val="004229D3"/>
    <w:rsid w:val="00425910"/>
    <w:rsid w:val="00425FB1"/>
    <w:rsid w:val="00426CC5"/>
    <w:rsid w:val="00426E8A"/>
    <w:rsid w:val="00427396"/>
    <w:rsid w:val="004309F7"/>
    <w:rsid w:val="00431BEC"/>
    <w:rsid w:val="00431CB5"/>
    <w:rsid w:val="0043307E"/>
    <w:rsid w:val="00433084"/>
    <w:rsid w:val="00433E27"/>
    <w:rsid w:val="00434044"/>
    <w:rsid w:val="004342F4"/>
    <w:rsid w:val="0043440F"/>
    <w:rsid w:val="00434A84"/>
    <w:rsid w:val="00434F54"/>
    <w:rsid w:val="0043617B"/>
    <w:rsid w:val="004362CC"/>
    <w:rsid w:val="00436AD0"/>
    <w:rsid w:val="0043764E"/>
    <w:rsid w:val="004404D3"/>
    <w:rsid w:val="004412F5"/>
    <w:rsid w:val="004424FA"/>
    <w:rsid w:val="00443151"/>
    <w:rsid w:val="004440B5"/>
    <w:rsid w:val="0044412D"/>
    <w:rsid w:val="0044493A"/>
    <w:rsid w:val="00445148"/>
    <w:rsid w:val="00446A2B"/>
    <w:rsid w:val="00446B0A"/>
    <w:rsid w:val="0044766D"/>
    <w:rsid w:val="004477B2"/>
    <w:rsid w:val="00451412"/>
    <w:rsid w:val="004518F4"/>
    <w:rsid w:val="00453248"/>
    <w:rsid w:val="00453415"/>
    <w:rsid w:val="00453906"/>
    <w:rsid w:val="00453EA4"/>
    <w:rsid w:val="00460F74"/>
    <w:rsid w:val="00462D2A"/>
    <w:rsid w:val="00462D3A"/>
    <w:rsid w:val="00464487"/>
    <w:rsid w:val="004645C0"/>
    <w:rsid w:val="004664C0"/>
    <w:rsid w:val="004673B7"/>
    <w:rsid w:val="0046753A"/>
    <w:rsid w:val="00467752"/>
    <w:rsid w:val="00470B15"/>
    <w:rsid w:val="00470E32"/>
    <w:rsid w:val="0047126C"/>
    <w:rsid w:val="0047134C"/>
    <w:rsid w:val="00472759"/>
    <w:rsid w:val="00473F3E"/>
    <w:rsid w:val="00474484"/>
    <w:rsid w:val="004747BB"/>
    <w:rsid w:val="004756D3"/>
    <w:rsid w:val="00475E77"/>
    <w:rsid w:val="0047705C"/>
    <w:rsid w:val="004810D2"/>
    <w:rsid w:val="00481AA8"/>
    <w:rsid w:val="00481CC9"/>
    <w:rsid w:val="00481FF8"/>
    <w:rsid w:val="00483087"/>
    <w:rsid w:val="00484FD0"/>
    <w:rsid w:val="00485093"/>
    <w:rsid w:val="00485132"/>
    <w:rsid w:val="00485DD1"/>
    <w:rsid w:val="00490634"/>
    <w:rsid w:val="00490EF4"/>
    <w:rsid w:val="00491B6D"/>
    <w:rsid w:val="00493E57"/>
    <w:rsid w:val="004943C3"/>
    <w:rsid w:val="00494CB8"/>
    <w:rsid w:val="00495021"/>
    <w:rsid w:val="004955B4"/>
    <w:rsid w:val="004960B8"/>
    <w:rsid w:val="004A0163"/>
    <w:rsid w:val="004A134C"/>
    <w:rsid w:val="004A1602"/>
    <w:rsid w:val="004A18E9"/>
    <w:rsid w:val="004A1C8D"/>
    <w:rsid w:val="004A2492"/>
    <w:rsid w:val="004A24FA"/>
    <w:rsid w:val="004A374B"/>
    <w:rsid w:val="004A3970"/>
    <w:rsid w:val="004A42BD"/>
    <w:rsid w:val="004A4766"/>
    <w:rsid w:val="004A4C73"/>
    <w:rsid w:val="004A4CF9"/>
    <w:rsid w:val="004A56AC"/>
    <w:rsid w:val="004A59C3"/>
    <w:rsid w:val="004A5C3D"/>
    <w:rsid w:val="004A61CD"/>
    <w:rsid w:val="004A7D9B"/>
    <w:rsid w:val="004B176C"/>
    <w:rsid w:val="004B1F07"/>
    <w:rsid w:val="004B2350"/>
    <w:rsid w:val="004B2392"/>
    <w:rsid w:val="004B2DBE"/>
    <w:rsid w:val="004B309B"/>
    <w:rsid w:val="004B50C0"/>
    <w:rsid w:val="004B5683"/>
    <w:rsid w:val="004B6A5E"/>
    <w:rsid w:val="004C0725"/>
    <w:rsid w:val="004C103D"/>
    <w:rsid w:val="004C204B"/>
    <w:rsid w:val="004C2AAB"/>
    <w:rsid w:val="004C401B"/>
    <w:rsid w:val="004C40EB"/>
    <w:rsid w:val="004C43B0"/>
    <w:rsid w:val="004C538D"/>
    <w:rsid w:val="004C6053"/>
    <w:rsid w:val="004C6F6F"/>
    <w:rsid w:val="004C77FB"/>
    <w:rsid w:val="004D0EA3"/>
    <w:rsid w:val="004D1568"/>
    <w:rsid w:val="004D2B1F"/>
    <w:rsid w:val="004D4C12"/>
    <w:rsid w:val="004D4E62"/>
    <w:rsid w:val="004D4ED9"/>
    <w:rsid w:val="004D5A94"/>
    <w:rsid w:val="004D6DE8"/>
    <w:rsid w:val="004D79D6"/>
    <w:rsid w:val="004E0C7F"/>
    <w:rsid w:val="004E1DCE"/>
    <w:rsid w:val="004E2B9F"/>
    <w:rsid w:val="004E2C19"/>
    <w:rsid w:val="004E32DF"/>
    <w:rsid w:val="004E4049"/>
    <w:rsid w:val="004E4ECA"/>
    <w:rsid w:val="004E76C6"/>
    <w:rsid w:val="004F1865"/>
    <w:rsid w:val="004F194E"/>
    <w:rsid w:val="004F24E3"/>
    <w:rsid w:val="004F331E"/>
    <w:rsid w:val="004F40AE"/>
    <w:rsid w:val="004F5304"/>
    <w:rsid w:val="004F5B5A"/>
    <w:rsid w:val="004F6288"/>
    <w:rsid w:val="004F7788"/>
    <w:rsid w:val="004F7823"/>
    <w:rsid w:val="0050029B"/>
    <w:rsid w:val="00501C89"/>
    <w:rsid w:val="00502118"/>
    <w:rsid w:val="00502381"/>
    <w:rsid w:val="00502460"/>
    <w:rsid w:val="005024D0"/>
    <w:rsid w:val="00502FD6"/>
    <w:rsid w:val="005056C8"/>
    <w:rsid w:val="005065CE"/>
    <w:rsid w:val="00506DB2"/>
    <w:rsid w:val="00507107"/>
    <w:rsid w:val="00507E9B"/>
    <w:rsid w:val="005102AE"/>
    <w:rsid w:val="00510EF1"/>
    <w:rsid w:val="00511E40"/>
    <w:rsid w:val="00511FCF"/>
    <w:rsid w:val="00512460"/>
    <w:rsid w:val="00512ECA"/>
    <w:rsid w:val="00513379"/>
    <w:rsid w:val="00514A57"/>
    <w:rsid w:val="00514BB1"/>
    <w:rsid w:val="00516CD0"/>
    <w:rsid w:val="00517B17"/>
    <w:rsid w:val="0052069C"/>
    <w:rsid w:val="00520C61"/>
    <w:rsid w:val="00520DE7"/>
    <w:rsid w:val="0052126E"/>
    <w:rsid w:val="005217DC"/>
    <w:rsid w:val="00521F8E"/>
    <w:rsid w:val="00522F11"/>
    <w:rsid w:val="005237C2"/>
    <w:rsid w:val="00525B1F"/>
    <w:rsid w:val="00525CE9"/>
    <w:rsid w:val="005265DE"/>
    <w:rsid w:val="005276BD"/>
    <w:rsid w:val="00530A50"/>
    <w:rsid w:val="00531114"/>
    <w:rsid w:val="00531B8D"/>
    <w:rsid w:val="00531D82"/>
    <w:rsid w:val="00533892"/>
    <w:rsid w:val="00533937"/>
    <w:rsid w:val="00533BB6"/>
    <w:rsid w:val="00534818"/>
    <w:rsid w:val="0053507B"/>
    <w:rsid w:val="00535A91"/>
    <w:rsid w:val="00537982"/>
    <w:rsid w:val="00537D68"/>
    <w:rsid w:val="00540377"/>
    <w:rsid w:val="00540B8C"/>
    <w:rsid w:val="005420D6"/>
    <w:rsid w:val="0054236A"/>
    <w:rsid w:val="00542424"/>
    <w:rsid w:val="00542F96"/>
    <w:rsid w:val="005444BF"/>
    <w:rsid w:val="005462B5"/>
    <w:rsid w:val="00547ACA"/>
    <w:rsid w:val="00550B02"/>
    <w:rsid w:val="00552504"/>
    <w:rsid w:val="0055252F"/>
    <w:rsid w:val="00553356"/>
    <w:rsid w:val="00553491"/>
    <w:rsid w:val="005538AA"/>
    <w:rsid w:val="005546AE"/>
    <w:rsid w:val="00554A08"/>
    <w:rsid w:val="00554C64"/>
    <w:rsid w:val="00556BF4"/>
    <w:rsid w:val="00560C11"/>
    <w:rsid w:val="00560F1F"/>
    <w:rsid w:val="005614C1"/>
    <w:rsid w:val="00562DA4"/>
    <w:rsid w:val="005642DE"/>
    <w:rsid w:val="005644D8"/>
    <w:rsid w:val="00565B44"/>
    <w:rsid w:val="00566BC8"/>
    <w:rsid w:val="005671DD"/>
    <w:rsid w:val="0056767A"/>
    <w:rsid w:val="00573B22"/>
    <w:rsid w:val="00574F47"/>
    <w:rsid w:val="00575429"/>
    <w:rsid w:val="0057579B"/>
    <w:rsid w:val="005807B0"/>
    <w:rsid w:val="00580899"/>
    <w:rsid w:val="00580AAE"/>
    <w:rsid w:val="00581317"/>
    <w:rsid w:val="00581D70"/>
    <w:rsid w:val="0058211B"/>
    <w:rsid w:val="0058254B"/>
    <w:rsid w:val="005825E3"/>
    <w:rsid w:val="005827C2"/>
    <w:rsid w:val="00583145"/>
    <w:rsid w:val="00583506"/>
    <w:rsid w:val="00583FF9"/>
    <w:rsid w:val="0058440D"/>
    <w:rsid w:val="00585799"/>
    <w:rsid w:val="00586E83"/>
    <w:rsid w:val="00587205"/>
    <w:rsid w:val="00587862"/>
    <w:rsid w:val="00587BFE"/>
    <w:rsid w:val="0059033D"/>
    <w:rsid w:val="00590340"/>
    <w:rsid w:val="00590CED"/>
    <w:rsid w:val="005914C8"/>
    <w:rsid w:val="00593609"/>
    <w:rsid w:val="0059431C"/>
    <w:rsid w:val="00594BCD"/>
    <w:rsid w:val="005968BD"/>
    <w:rsid w:val="005979FF"/>
    <w:rsid w:val="00597DEE"/>
    <w:rsid w:val="005A03E6"/>
    <w:rsid w:val="005A13C1"/>
    <w:rsid w:val="005A1B82"/>
    <w:rsid w:val="005A1E73"/>
    <w:rsid w:val="005A21CF"/>
    <w:rsid w:val="005A2729"/>
    <w:rsid w:val="005A2E46"/>
    <w:rsid w:val="005A3224"/>
    <w:rsid w:val="005A53F8"/>
    <w:rsid w:val="005A55A3"/>
    <w:rsid w:val="005A5B33"/>
    <w:rsid w:val="005A6A54"/>
    <w:rsid w:val="005A6AF8"/>
    <w:rsid w:val="005B2051"/>
    <w:rsid w:val="005B29FA"/>
    <w:rsid w:val="005B36AF"/>
    <w:rsid w:val="005B490D"/>
    <w:rsid w:val="005B560A"/>
    <w:rsid w:val="005B5FC3"/>
    <w:rsid w:val="005B65FE"/>
    <w:rsid w:val="005B6C7E"/>
    <w:rsid w:val="005B7E7B"/>
    <w:rsid w:val="005C0539"/>
    <w:rsid w:val="005C3810"/>
    <w:rsid w:val="005C4850"/>
    <w:rsid w:val="005C48B3"/>
    <w:rsid w:val="005C61B2"/>
    <w:rsid w:val="005C71E3"/>
    <w:rsid w:val="005D05D3"/>
    <w:rsid w:val="005D0926"/>
    <w:rsid w:val="005D1118"/>
    <w:rsid w:val="005D1267"/>
    <w:rsid w:val="005D186F"/>
    <w:rsid w:val="005D20EB"/>
    <w:rsid w:val="005D2188"/>
    <w:rsid w:val="005D27CF"/>
    <w:rsid w:val="005D2B82"/>
    <w:rsid w:val="005D2C9B"/>
    <w:rsid w:val="005D2F21"/>
    <w:rsid w:val="005D3659"/>
    <w:rsid w:val="005D4FAE"/>
    <w:rsid w:val="005D5DB9"/>
    <w:rsid w:val="005D7B90"/>
    <w:rsid w:val="005E061E"/>
    <w:rsid w:val="005E088F"/>
    <w:rsid w:val="005E0D2E"/>
    <w:rsid w:val="005E2632"/>
    <w:rsid w:val="005E2A8F"/>
    <w:rsid w:val="005E4AE7"/>
    <w:rsid w:val="005E532A"/>
    <w:rsid w:val="005E5A2D"/>
    <w:rsid w:val="005E712B"/>
    <w:rsid w:val="005E77F8"/>
    <w:rsid w:val="005F0653"/>
    <w:rsid w:val="005F0E74"/>
    <w:rsid w:val="005F11E2"/>
    <w:rsid w:val="005F1351"/>
    <w:rsid w:val="005F4159"/>
    <w:rsid w:val="005F4482"/>
    <w:rsid w:val="005F4EB2"/>
    <w:rsid w:val="005F4F04"/>
    <w:rsid w:val="005F571A"/>
    <w:rsid w:val="005F5A78"/>
    <w:rsid w:val="005F67A7"/>
    <w:rsid w:val="005F6ED9"/>
    <w:rsid w:val="005F7E1E"/>
    <w:rsid w:val="006000DB"/>
    <w:rsid w:val="00603392"/>
    <w:rsid w:val="00605D8B"/>
    <w:rsid w:val="006064F0"/>
    <w:rsid w:val="00606AD9"/>
    <w:rsid w:val="00606C2B"/>
    <w:rsid w:val="00607BAB"/>
    <w:rsid w:val="00607FFD"/>
    <w:rsid w:val="006101F8"/>
    <w:rsid w:val="00610208"/>
    <w:rsid w:val="0061145B"/>
    <w:rsid w:val="00612493"/>
    <w:rsid w:val="00612649"/>
    <w:rsid w:val="006127FD"/>
    <w:rsid w:val="006131DB"/>
    <w:rsid w:val="006135C2"/>
    <w:rsid w:val="00613AC6"/>
    <w:rsid w:val="00614ACD"/>
    <w:rsid w:val="0061627E"/>
    <w:rsid w:val="00617060"/>
    <w:rsid w:val="0061736C"/>
    <w:rsid w:val="00620229"/>
    <w:rsid w:val="00620D4E"/>
    <w:rsid w:val="00621E44"/>
    <w:rsid w:val="00623946"/>
    <w:rsid w:val="006245A4"/>
    <w:rsid w:val="0062499E"/>
    <w:rsid w:val="00624A58"/>
    <w:rsid w:val="00624F22"/>
    <w:rsid w:val="00625B69"/>
    <w:rsid w:val="0062743B"/>
    <w:rsid w:val="006278C2"/>
    <w:rsid w:val="00632469"/>
    <w:rsid w:val="00632849"/>
    <w:rsid w:val="00633408"/>
    <w:rsid w:val="00633716"/>
    <w:rsid w:val="0063374A"/>
    <w:rsid w:val="00633FFA"/>
    <w:rsid w:val="006340F1"/>
    <w:rsid w:val="00635821"/>
    <w:rsid w:val="00636E19"/>
    <w:rsid w:val="00637737"/>
    <w:rsid w:val="00637A51"/>
    <w:rsid w:val="00637BC9"/>
    <w:rsid w:val="00637F76"/>
    <w:rsid w:val="00640080"/>
    <w:rsid w:val="00640616"/>
    <w:rsid w:val="00642A13"/>
    <w:rsid w:val="00642BF2"/>
    <w:rsid w:val="006446D0"/>
    <w:rsid w:val="006463BC"/>
    <w:rsid w:val="006464B5"/>
    <w:rsid w:val="006503A9"/>
    <w:rsid w:val="006505A8"/>
    <w:rsid w:val="00651945"/>
    <w:rsid w:val="006525C4"/>
    <w:rsid w:val="00652A54"/>
    <w:rsid w:val="00652B5E"/>
    <w:rsid w:val="00653B58"/>
    <w:rsid w:val="00654AF9"/>
    <w:rsid w:val="006608BA"/>
    <w:rsid w:val="006614D2"/>
    <w:rsid w:val="00661CAA"/>
    <w:rsid w:val="00661DB7"/>
    <w:rsid w:val="0066211E"/>
    <w:rsid w:val="0066222B"/>
    <w:rsid w:val="00662690"/>
    <w:rsid w:val="00662DE0"/>
    <w:rsid w:val="00664D8C"/>
    <w:rsid w:val="00667474"/>
    <w:rsid w:val="0066759F"/>
    <w:rsid w:val="00667806"/>
    <w:rsid w:val="006714EF"/>
    <w:rsid w:val="00671599"/>
    <w:rsid w:val="00672645"/>
    <w:rsid w:val="006739B5"/>
    <w:rsid w:val="006739E8"/>
    <w:rsid w:val="00676422"/>
    <w:rsid w:val="0067657F"/>
    <w:rsid w:val="00676F17"/>
    <w:rsid w:val="00677719"/>
    <w:rsid w:val="00680B57"/>
    <w:rsid w:val="00680BE9"/>
    <w:rsid w:val="006812ED"/>
    <w:rsid w:val="006817FB"/>
    <w:rsid w:val="00681B09"/>
    <w:rsid w:val="00684254"/>
    <w:rsid w:val="00684462"/>
    <w:rsid w:val="006844E0"/>
    <w:rsid w:val="00685B9D"/>
    <w:rsid w:val="00686558"/>
    <w:rsid w:val="00686E7B"/>
    <w:rsid w:val="0068769B"/>
    <w:rsid w:val="00687D9A"/>
    <w:rsid w:val="0069054C"/>
    <w:rsid w:val="00691473"/>
    <w:rsid w:val="00691F3A"/>
    <w:rsid w:val="00692150"/>
    <w:rsid w:val="0069285B"/>
    <w:rsid w:val="00692CE2"/>
    <w:rsid w:val="00693154"/>
    <w:rsid w:val="00693ACE"/>
    <w:rsid w:val="00694D04"/>
    <w:rsid w:val="00694E8B"/>
    <w:rsid w:val="00694F62"/>
    <w:rsid w:val="00695311"/>
    <w:rsid w:val="00695379"/>
    <w:rsid w:val="006A09D8"/>
    <w:rsid w:val="006A330C"/>
    <w:rsid w:val="006A3709"/>
    <w:rsid w:val="006A4EE4"/>
    <w:rsid w:val="006A5105"/>
    <w:rsid w:val="006A6A92"/>
    <w:rsid w:val="006A75C0"/>
    <w:rsid w:val="006A7A6D"/>
    <w:rsid w:val="006B0406"/>
    <w:rsid w:val="006B0721"/>
    <w:rsid w:val="006B0828"/>
    <w:rsid w:val="006B2114"/>
    <w:rsid w:val="006B2624"/>
    <w:rsid w:val="006B3747"/>
    <w:rsid w:val="006B3F94"/>
    <w:rsid w:val="006B57DD"/>
    <w:rsid w:val="006B5D5E"/>
    <w:rsid w:val="006B60A4"/>
    <w:rsid w:val="006C06D0"/>
    <w:rsid w:val="006C0773"/>
    <w:rsid w:val="006C16AE"/>
    <w:rsid w:val="006C24CB"/>
    <w:rsid w:val="006C37B1"/>
    <w:rsid w:val="006C4254"/>
    <w:rsid w:val="006C46CF"/>
    <w:rsid w:val="006C5A89"/>
    <w:rsid w:val="006D0F03"/>
    <w:rsid w:val="006D1503"/>
    <w:rsid w:val="006D1BC1"/>
    <w:rsid w:val="006D700A"/>
    <w:rsid w:val="006D725E"/>
    <w:rsid w:val="006D7ED8"/>
    <w:rsid w:val="006E1C29"/>
    <w:rsid w:val="006E2577"/>
    <w:rsid w:val="006E3A8B"/>
    <w:rsid w:val="006E3F17"/>
    <w:rsid w:val="006E53E6"/>
    <w:rsid w:val="006E5C98"/>
    <w:rsid w:val="006E6947"/>
    <w:rsid w:val="006E7F67"/>
    <w:rsid w:val="006F2F38"/>
    <w:rsid w:val="006F380C"/>
    <w:rsid w:val="006F4E23"/>
    <w:rsid w:val="006F54FF"/>
    <w:rsid w:val="006F5810"/>
    <w:rsid w:val="006F5D9A"/>
    <w:rsid w:val="006F6806"/>
    <w:rsid w:val="006F6BD1"/>
    <w:rsid w:val="006F6C6C"/>
    <w:rsid w:val="0070070C"/>
    <w:rsid w:val="007020BE"/>
    <w:rsid w:val="0070418B"/>
    <w:rsid w:val="00705320"/>
    <w:rsid w:val="007053E9"/>
    <w:rsid w:val="00705A1C"/>
    <w:rsid w:val="00705C9F"/>
    <w:rsid w:val="00705E60"/>
    <w:rsid w:val="00706EE0"/>
    <w:rsid w:val="007100B4"/>
    <w:rsid w:val="00711F9F"/>
    <w:rsid w:val="007121B7"/>
    <w:rsid w:val="00712620"/>
    <w:rsid w:val="00712A4B"/>
    <w:rsid w:val="007130FE"/>
    <w:rsid w:val="007143F6"/>
    <w:rsid w:val="00715E49"/>
    <w:rsid w:val="0071633C"/>
    <w:rsid w:val="007207AE"/>
    <w:rsid w:val="0072167F"/>
    <w:rsid w:val="00721EB1"/>
    <w:rsid w:val="00721F1D"/>
    <w:rsid w:val="00722C02"/>
    <w:rsid w:val="007247B7"/>
    <w:rsid w:val="00724FCA"/>
    <w:rsid w:val="00725105"/>
    <w:rsid w:val="00726C10"/>
    <w:rsid w:val="00730A49"/>
    <w:rsid w:val="00731D98"/>
    <w:rsid w:val="00733628"/>
    <w:rsid w:val="00733980"/>
    <w:rsid w:val="007346E8"/>
    <w:rsid w:val="0073504F"/>
    <w:rsid w:val="00735D31"/>
    <w:rsid w:val="00736565"/>
    <w:rsid w:val="00736887"/>
    <w:rsid w:val="007377C3"/>
    <w:rsid w:val="00737BBF"/>
    <w:rsid w:val="00740C36"/>
    <w:rsid w:val="00742277"/>
    <w:rsid w:val="007422BC"/>
    <w:rsid w:val="0074472A"/>
    <w:rsid w:val="00744A59"/>
    <w:rsid w:val="0074583F"/>
    <w:rsid w:val="007471AE"/>
    <w:rsid w:val="00747884"/>
    <w:rsid w:val="0074797F"/>
    <w:rsid w:val="00747C5F"/>
    <w:rsid w:val="00750059"/>
    <w:rsid w:val="0075042E"/>
    <w:rsid w:val="00750D0A"/>
    <w:rsid w:val="00751439"/>
    <w:rsid w:val="00751863"/>
    <w:rsid w:val="0075259F"/>
    <w:rsid w:val="00754D62"/>
    <w:rsid w:val="00754E19"/>
    <w:rsid w:val="0075604C"/>
    <w:rsid w:val="00756A7F"/>
    <w:rsid w:val="00757633"/>
    <w:rsid w:val="00757E25"/>
    <w:rsid w:val="00757F8A"/>
    <w:rsid w:val="00761D98"/>
    <w:rsid w:val="00762822"/>
    <w:rsid w:val="00763379"/>
    <w:rsid w:val="007639A0"/>
    <w:rsid w:val="00763DB6"/>
    <w:rsid w:val="00764650"/>
    <w:rsid w:val="007663B3"/>
    <w:rsid w:val="00766EDE"/>
    <w:rsid w:val="00767280"/>
    <w:rsid w:val="00771A8E"/>
    <w:rsid w:val="00772F0E"/>
    <w:rsid w:val="00774CFA"/>
    <w:rsid w:val="00774D08"/>
    <w:rsid w:val="00775B58"/>
    <w:rsid w:val="00775F35"/>
    <w:rsid w:val="00776452"/>
    <w:rsid w:val="0077685D"/>
    <w:rsid w:val="00777102"/>
    <w:rsid w:val="0078115D"/>
    <w:rsid w:val="00783F6E"/>
    <w:rsid w:val="0078405A"/>
    <w:rsid w:val="007854C7"/>
    <w:rsid w:val="00787D38"/>
    <w:rsid w:val="00787EDC"/>
    <w:rsid w:val="00790025"/>
    <w:rsid w:val="00790BD1"/>
    <w:rsid w:val="00791065"/>
    <w:rsid w:val="00792CCC"/>
    <w:rsid w:val="00792E16"/>
    <w:rsid w:val="00793376"/>
    <w:rsid w:val="0079344A"/>
    <w:rsid w:val="00794F1F"/>
    <w:rsid w:val="0079541E"/>
    <w:rsid w:val="007A4865"/>
    <w:rsid w:val="007A4E3D"/>
    <w:rsid w:val="007A5134"/>
    <w:rsid w:val="007A6860"/>
    <w:rsid w:val="007A68C7"/>
    <w:rsid w:val="007A76F3"/>
    <w:rsid w:val="007B1863"/>
    <w:rsid w:val="007B1ED5"/>
    <w:rsid w:val="007B223B"/>
    <w:rsid w:val="007B2ADE"/>
    <w:rsid w:val="007B53B9"/>
    <w:rsid w:val="007B54FF"/>
    <w:rsid w:val="007B5ADD"/>
    <w:rsid w:val="007B5D49"/>
    <w:rsid w:val="007B6BC4"/>
    <w:rsid w:val="007C1C85"/>
    <w:rsid w:val="007C22FD"/>
    <w:rsid w:val="007C4CAE"/>
    <w:rsid w:val="007C5572"/>
    <w:rsid w:val="007C5CCD"/>
    <w:rsid w:val="007C61AA"/>
    <w:rsid w:val="007C73A4"/>
    <w:rsid w:val="007C7C7C"/>
    <w:rsid w:val="007D0998"/>
    <w:rsid w:val="007D1BBA"/>
    <w:rsid w:val="007D2FF2"/>
    <w:rsid w:val="007D3D0F"/>
    <w:rsid w:val="007D3E33"/>
    <w:rsid w:val="007D6D27"/>
    <w:rsid w:val="007D7266"/>
    <w:rsid w:val="007E03AA"/>
    <w:rsid w:val="007E1416"/>
    <w:rsid w:val="007E41DE"/>
    <w:rsid w:val="007E42DD"/>
    <w:rsid w:val="007E495A"/>
    <w:rsid w:val="007E4A7D"/>
    <w:rsid w:val="007E4F06"/>
    <w:rsid w:val="007E54A5"/>
    <w:rsid w:val="007F030F"/>
    <w:rsid w:val="007F1D66"/>
    <w:rsid w:val="007F1D84"/>
    <w:rsid w:val="007F1E95"/>
    <w:rsid w:val="007F2F04"/>
    <w:rsid w:val="007F4E47"/>
    <w:rsid w:val="007F66A8"/>
    <w:rsid w:val="007F7183"/>
    <w:rsid w:val="008006D4"/>
    <w:rsid w:val="0080096A"/>
    <w:rsid w:val="00801662"/>
    <w:rsid w:val="008036E2"/>
    <w:rsid w:val="008044E3"/>
    <w:rsid w:val="00805146"/>
    <w:rsid w:val="00805D1E"/>
    <w:rsid w:val="0080765E"/>
    <w:rsid w:val="008112E9"/>
    <w:rsid w:val="00811645"/>
    <w:rsid w:val="008129D3"/>
    <w:rsid w:val="0081358A"/>
    <w:rsid w:val="00813607"/>
    <w:rsid w:val="00813B16"/>
    <w:rsid w:val="0081563F"/>
    <w:rsid w:val="00816DD6"/>
    <w:rsid w:val="00816E51"/>
    <w:rsid w:val="00817194"/>
    <w:rsid w:val="0082030E"/>
    <w:rsid w:val="00821104"/>
    <w:rsid w:val="008227B0"/>
    <w:rsid w:val="00822D57"/>
    <w:rsid w:val="00823EF8"/>
    <w:rsid w:val="00824D50"/>
    <w:rsid w:val="00825480"/>
    <w:rsid w:val="0082626B"/>
    <w:rsid w:val="00826415"/>
    <w:rsid w:val="008278A3"/>
    <w:rsid w:val="00827C28"/>
    <w:rsid w:val="0083044A"/>
    <w:rsid w:val="00830AAB"/>
    <w:rsid w:val="00832EC1"/>
    <w:rsid w:val="008333BB"/>
    <w:rsid w:val="00833A39"/>
    <w:rsid w:val="00833DB8"/>
    <w:rsid w:val="0083425C"/>
    <w:rsid w:val="00834506"/>
    <w:rsid w:val="00835289"/>
    <w:rsid w:val="00835F34"/>
    <w:rsid w:val="00836758"/>
    <w:rsid w:val="008377EF"/>
    <w:rsid w:val="00837B6C"/>
    <w:rsid w:val="00837E94"/>
    <w:rsid w:val="00840459"/>
    <w:rsid w:val="00840AE7"/>
    <w:rsid w:val="0084124A"/>
    <w:rsid w:val="008416A5"/>
    <w:rsid w:val="00841C0F"/>
    <w:rsid w:val="0084450F"/>
    <w:rsid w:val="008452FD"/>
    <w:rsid w:val="0084557A"/>
    <w:rsid w:val="008460E3"/>
    <w:rsid w:val="00847C5D"/>
    <w:rsid w:val="00850B34"/>
    <w:rsid w:val="0085192B"/>
    <w:rsid w:val="008527ED"/>
    <w:rsid w:val="00853856"/>
    <w:rsid w:val="00855443"/>
    <w:rsid w:val="0085581B"/>
    <w:rsid w:val="00855EEA"/>
    <w:rsid w:val="0085652A"/>
    <w:rsid w:val="00856A25"/>
    <w:rsid w:val="00856FA0"/>
    <w:rsid w:val="008574CB"/>
    <w:rsid w:val="00861555"/>
    <w:rsid w:val="00861CCD"/>
    <w:rsid w:val="00861CD2"/>
    <w:rsid w:val="008622C9"/>
    <w:rsid w:val="00863699"/>
    <w:rsid w:val="0086382B"/>
    <w:rsid w:val="00863CD3"/>
    <w:rsid w:val="00864F4E"/>
    <w:rsid w:val="00865074"/>
    <w:rsid w:val="008655C0"/>
    <w:rsid w:val="0086606A"/>
    <w:rsid w:val="0086616E"/>
    <w:rsid w:val="0087052B"/>
    <w:rsid w:val="00871BB1"/>
    <w:rsid w:val="00871C9E"/>
    <w:rsid w:val="008728FE"/>
    <w:rsid w:val="00873BB3"/>
    <w:rsid w:val="008749B2"/>
    <w:rsid w:val="00875B32"/>
    <w:rsid w:val="0087669C"/>
    <w:rsid w:val="00876936"/>
    <w:rsid w:val="008777A7"/>
    <w:rsid w:val="0087783C"/>
    <w:rsid w:val="008813BA"/>
    <w:rsid w:val="008822AB"/>
    <w:rsid w:val="008822B1"/>
    <w:rsid w:val="008824FF"/>
    <w:rsid w:val="00882EB6"/>
    <w:rsid w:val="00883203"/>
    <w:rsid w:val="00883CF8"/>
    <w:rsid w:val="0088405F"/>
    <w:rsid w:val="00884688"/>
    <w:rsid w:val="008851C5"/>
    <w:rsid w:val="008856ED"/>
    <w:rsid w:val="00885817"/>
    <w:rsid w:val="00886825"/>
    <w:rsid w:val="00887175"/>
    <w:rsid w:val="0088747E"/>
    <w:rsid w:val="00891187"/>
    <w:rsid w:val="00891286"/>
    <w:rsid w:val="00891A66"/>
    <w:rsid w:val="00894526"/>
    <w:rsid w:val="0089534A"/>
    <w:rsid w:val="0089560D"/>
    <w:rsid w:val="00896301"/>
    <w:rsid w:val="00896F26"/>
    <w:rsid w:val="008A2C79"/>
    <w:rsid w:val="008A34F9"/>
    <w:rsid w:val="008A3757"/>
    <w:rsid w:val="008A59DF"/>
    <w:rsid w:val="008A63F9"/>
    <w:rsid w:val="008A7DB1"/>
    <w:rsid w:val="008B0381"/>
    <w:rsid w:val="008B121F"/>
    <w:rsid w:val="008B2B0C"/>
    <w:rsid w:val="008B2D6B"/>
    <w:rsid w:val="008B44AE"/>
    <w:rsid w:val="008B4A1C"/>
    <w:rsid w:val="008B51D5"/>
    <w:rsid w:val="008B7E38"/>
    <w:rsid w:val="008B7FB0"/>
    <w:rsid w:val="008C26D6"/>
    <w:rsid w:val="008C2A6D"/>
    <w:rsid w:val="008C3A42"/>
    <w:rsid w:val="008C45D5"/>
    <w:rsid w:val="008C4FCF"/>
    <w:rsid w:val="008D0729"/>
    <w:rsid w:val="008D0D33"/>
    <w:rsid w:val="008D1551"/>
    <w:rsid w:val="008D2F49"/>
    <w:rsid w:val="008D3614"/>
    <w:rsid w:val="008D570E"/>
    <w:rsid w:val="008D6B9B"/>
    <w:rsid w:val="008D6CC2"/>
    <w:rsid w:val="008D720C"/>
    <w:rsid w:val="008E0737"/>
    <w:rsid w:val="008E1A7A"/>
    <w:rsid w:val="008E1E0E"/>
    <w:rsid w:val="008E2141"/>
    <w:rsid w:val="008E24FF"/>
    <w:rsid w:val="008E269E"/>
    <w:rsid w:val="008E303D"/>
    <w:rsid w:val="008E3698"/>
    <w:rsid w:val="008E53C1"/>
    <w:rsid w:val="008E634E"/>
    <w:rsid w:val="008E7E9A"/>
    <w:rsid w:val="008F085C"/>
    <w:rsid w:val="008F1BEB"/>
    <w:rsid w:val="008F241A"/>
    <w:rsid w:val="008F2F72"/>
    <w:rsid w:val="008F3044"/>
    <w:rsid w:val="008F3A93"/>
    <w:rsid w:val="008F3C2C"/>
    <w:rsid w:val="008F474F"/>
    <w:rsid w:val="008F4F06"/>
    <w:rsid w:val="008F5799"/>
    <w:rsid w:val="008F600E"/>
    <w:rsid w:val="008F7A42"/>
    <w:rsid w:val="008F7E4A"/>
    <w:rsid w:val="00900990"/>
    <w:rsid w:val="009009F3"/>
    <w:rsid w:val="00901B1B"/>
    <w:rsid w:val="00902893"/>
    <w:rsid w:val="00905AEB"/>
    <w:rsid w:val="00905D25"/>
    <w:rsid w:val="00906397"/>
    <w:rsid w:val="0091014D"/>
    <w:rsid w:val="0091077B"/>
    <w:rsid w:val="00911E1F"/>
    <w:rsid w:val="0091234C"/>
    <w:rsid w:val="00912440"/>
    <w:rsid w:val="00912793"/>
    <w:rsid w:val="00913270"/>
    <w:rsid w:val="00913A52"/>
    <w:rsid w:val="00913DC4"/>
    <w:rsid w:val="00914709"/>
    <w:rsid w:val="00916E00"/>
    <w:rsid w:val="00917472"/>
    <w:rsid w:val="00921662"/>
    <w:rsid w:val="00921914"/>
    <w:rsid w:val="009224D2"/>
    <w:rsid w:val="00924382"/>
    <w:rsid w:val="009245EC"/>
    <w:rsid w:val="00924757"/>
    <w:rsid w:val="00924D14"/>
    <w:rsid w:val="00924F9C"/>
    <w:rsid w:val="00925289"/>
    <w:rsid w:val="00925BD5"/>
    <w:rsid w:val="00926B8C"/>
    <w:rsid w:val="00930A7D"/>
    <w:rsid w:val="00930BF6"/>
    <w:rsid w:val="00931A3B"/>
    <w:rsid w:val="00931EBE"/>
    <w:rsid w:val="009330CE"/>
    <w:rsid w:val="00933621"/>
    <w:rsid w:val="00934185"/>
    <w:rsid w:val="0093538E"/>
    <w:rsid w:val="009353D1"/>
    <w:rsid w:val="00935CA1"/>
    <w:rsid w:val="009362FE"/>
    <w:rsid w:val="00936E99"/>
    <w:rsid w:val="00937656"/>
    <w:rsid w:val="00937E87"/>
    <w:rsid w:val="00940580"/>
    <w:rsid w:val="00940593"/>
    <w:rsid w:val="00940DCC"/>
    <w:rsid w:val="00941121"/>
    <w:rsid w:val="009412D0"/>
    <w:rsid w:val="009417A7"/>
    <w:rsid w:val="00941E10"/>
    <w:rsid w:val="00942D01"/>
    <w:rsid w:val="009430C2"/>
    <w:rsid w:val="009443D4"/>
    <w:rsid w:val="00944469"/>
    <w:rsid w:val="009447F5"/>
    <w:rsid w:val="00944E64"/>
    <w:rsid w:val="009456E0"/>
    <w:rsid w:val="00946B17"/>
    <w:rsid w:val="00946D81"/>
    <w:rsid w:val="00946D9C"/>
    <w:rsid w:val="00951132"/>
    <w:rsid w:val="009513B2"/>
    <w:rsid w:val="009518DB"/>
    <w:rsid w:val="009520AD"/>
    <w:rsid w:val="00952357"/>
    <w:rsid w:val="00953F9C"/>
    <w:rsid w:val="0095471C"/>
    <w:rsid w:val="00954B76"/>
    <w:rsid w:val="009551E7"/>
    <w:rsid w:val="0095796C"/>
    <w:rsid w:val="0096277C"/>
    <w:rsid w:val="009632CE"/>
    <w:rsid w:val="00963B83"/>
    <w:rsid w:val="00965BB6"/>
    <w:rsid w:val="0096642B"/>
    <w:rsid w:val="00966FB3"/>
    <w:rsid w:val="00972416"/>
    <w:rsid w:val="00972E9A"/>
    <w:rsid w:val="00973310"/>
    <w:rsid w:val="00974E77"/>
    <w:rsid w:val="0097517D"/>
    <w:rsid w:val="009751FF"/>
    <w:rsid w:val="00975682"/>
    <w:rsid w:val="00975B24"/>
    <w:rsid w:val="0097621C"/>
    <w:rsid w:val="0097672D"/>
    <w:rsid w:val="009803D7"/>
    <w:rsid w:val="009840EA"/>
    <w:rsid w:val="0098488A"/>
    <w:rsid w:val="00986557"/>
    <w:rsid w:val="00986622"/>
    <w:rsid w:val="00987AA2"/>
    <w:rsid w:val="00990019"/>
    <w:rsid w:val="0099015A"/>
    <w:rsid w:val="00990B39"/>
    <w:rsid w:val="00990B88"/>
    <w:rsid w:val="00991EA0"/>
    <w:rsid w:val="00996E2F"/>
    <w:rsid w:val="009A09BA"/>
    <w:rsid w:val="009A0C5A"/>
    <w:rsid w:val="009A229E"/>
    <w:rsid w:val="009A294B"/>
    <w:rsid w:val="009A29C2"/>
    <w:rsid w:val="009A3A86"/>
    <w:rsid w:val="009A6752"/>
    <w:rsid w:val="009A69C0"/>
    <w:rsid w:val="009A6E63"/>
    <w:rsid w:val="009A7C40"/>
    <w:rsid w:val="009B0903"/>
    <w:rsid w:val="009B09B0"/>
    <w:rsid w:val="009B1955"/>
    <w:rsid w:val="009B27C0"/>
    <w:rsid w:val="009B2D98"/>
    <w:rsid w:val="009B3483"/>
    <w:rsid w:val="009B4D88"/>
    <w:rsid w:val="009B5189"/>
    <w:rsid w:val="009B5935"/>
    <w:rsid w:val="009C06A2"/>
    <w:rsid w:val="009C0884"/>
    <w:rsid w:val="009C0965"/>
    <w:rsid w:val="009C1925"/>
    <w:rsid w:val="009C1E08"/>
    <w:rsid w:val="009C2BC5"/>
    <w:rsid w:val="009C4155"/>
    <w:rsid w:val="009C465E"/>
    <w:rsid w:val="009C4D10"/>
    <w:rsid w:val="009C511F"/>
    <w:rsid w:val="009C5C66"/>
    <w:rsid w:val="009C5D85"/>
    <w:rsid w:val="009C725E"/>
    <w:rsid w:val="009C7334"/>
    <w:rsid w:val="009C7ED1"/>
    <w:rsid w:val="009D053C"/>
    <w:rsid w:val="009D07C6"/>
    <w:rsid w:val="009D0FCC"/>
    <w:rsid w:val="009D1848"/>
    <w:rsid w:val="009D209A"/>
    <w:rsid w:val="009D33C8"/>
    <w:rsid w:val="009D36AB"/>
    <w:rsid w:val="009D5DB8"/>
    <w:rsid w:val="009D7C31"/>
    <w:rsid w:val="009E0CB6"/>
    <w:rsid w:val="009E11A2"/>
    <w:rsid w:val="009E12AD"/>
    <w:rsid w:val="009E1AAD"/>
    <w:rsid w:val="009E1C47"/>
    <w:rsid w:val="009E2117"/>
    <w:rsid w:val="009E21B6"/>
    <w:rsid w:val="009E21D3"/>
    <w:rsid w:val="009E244C"/>
    <w:rsid w:val="009E2499"/>
    <w:rsid w:val="009E3030"/>
    <w:rsid w:val="009E3B16"/>
    <w:rsid w:val="009E4463"/>
    <w:rsid w:val="009E4AD6"/>
    <w:rsid w:val="009E5312"/>
    <w:rsid w:val="009E5ABC"/>
    <w:rsid w:val="009E5C68"/>
    <w:rsid w:val="009E60B3"/>
    <w:rsid w:val="009E6606"/>
    <w:rsid w:val="009E7886"/>
    <w:rsid w:val="009F11F0"/>
    <w:rsid w:val="009F20C3"/>
    <w:rsid w:val="009F295A"/>
    <w:rsid w:val="009F2B5E"/>
    <w:rsid w:val="009F358F"/>
    <w:rsid w:val="009F44D7"/>
    <w:rsid w:val="009F562E"/>
    <w:rsid w:val="009F5662"/>
    <w:rsid w:val="009F5810"/>
    <w:rsid w:val="009F5F9D"/>
    <w:rsid w:val="009F68C2"/>
    <w:rsid w:val="009F763E"/>
    <w:rsid w:val="00A00142"/>
    <w:rsid w:val="00A028A8"/>
    <w:rsid w:val="00A063D5"/>
    <w:rsid w:val="00A0677F"/>
    <w:rsid w:val="00A069F2"/>
    <w:rsid w:val="00A10C42"/>
    <w:rsid w:val="00A10E2A"/>
    <w:rsid w:val="00A11EC4"/>
    <w:rsid w:val="00A1272A"/>
    <w:rsid w:val="00A12BBB"/>
    <w:rsid w:val="00A12E7B"/>
    <w:rsid w:val="00A13E94"/>
    <w:rsid w:val="00A15633"/>
    <w:rsid w:val="00A15CC0"/>
    <w:rsid w:val="00A1680E"/>
    <w:rsid w:val="00A17BF5"/>
    <w:rsid w:val="00A208C5"/>
    <w:rsid w:val="00A20CFA"/>
    <w:rsid w:val="00A20F35"/>
    <w:rsid w:val="00A2193C"/>
    <w:rsid w:val="00A241A5"/>
    <w:rsid w:val="00A24FC5"/>
    <w:rsid w:val="00A26166"/>
    <w:rsid w:val="00A26413"/>
    <w:rsid w:val="00A26679"/>
    <w:rsid w:val="00A27607"/>
    <w:rsid w:val="00A3040F"/>
    <w:rsid w:val="00A3176B"/>
    <w:rsid w:val="00A32BDD"/>
    <w:rsid w:val="00A32BED"/>
    <w:rsid w:val="00A34C85"/>
    <w:rsid w:val="00A351A5"/>
    <w:rsid w:val="00A35293"/>
    <w:rsid w:val="00A360B8"/>
    <w:rsid w:val="00A36577"/>
    <w:rsid w:val="00A40695"/>
    <w:rsid w:val="00A415AA"/>
    <w:rsid w:val="00A41EBF"/>
    <w:rsid w:val="00A423D2"/>
    <w:rsid w:val="00A449BB"/>
    <w:rsid w:val="00A455D4"/>
    <w:rsid w:val="00A4628B"/>
    <w:rsid w:val="00A4663C"/>
    <w:rsid w:val="00A46799"/>
    <w:rsid w:val="00A5048A"/>
    <w:rsid w:val="00A50A28"/>
    <w:rsid w:val="00A50F2A"/>
    <w:rsid w:val="00A51E3E"/>
    <w:rsid w:val="00A51E7D"/>
    <w:rsid w:val="00A53338"/>
    <w:rsid w:val="00A533CA"/>
    <w:rsid w:val="00A5347C"/>
    <w:rsid w:val="00A53A1D"/>
    <w:rsid w:val="00A54979"/>
    <w:rsid w:val="00A56956"/>
    <w:rsid w:val="00A600BF"/>
    <w:rsid w:val="00A60F8F"/>
    <w:rsid w:val="00A615EA"/>
    <w:rsid w:val="00A62F1A"/>
    <w:rsid w:val="00A64531"/>
    <w:rsid w:val="00A64555"/>
    <w:rsid w:val="00A65BC5"/>
    <w:rsid w:val="00A6629B"/>
    <w:rsid w:val="00A669BB"/>
    <w:rsid w:val="00A70EBE"/>
    <w:rsid w:val="00A71CF5"/>
    <w:rsid w:val="00A72248"/>
    <w:rsid w:val="00A72594"/>
    <w:rsid w:val="00A7262F"/>
    <w:rsid w:val="00A738AF"/>
    <w:rsid w:val="00A7432F"/>
    <w:rsid w:val="00A74ED6"/>
    <w:rsid w:val="00A75E28"/>
    <w:rsid w:val="00A765BE"/>
    <w:rsid w:val="00A76850"/>
    <w:rsid w:val="00A80502"/>
    <w:rsid w:val="00A80FAC"/>
    <w:rsid w:val="00A813B9"/>
    <w:rsid w:val="00A814C1"/>
    <w:rsid w:val="00A82A9F"/>
    <w:rsid w:val="00A835F6"/>
    <w:rsid w:val="00A83D70"/>
    <w:rsid w:val="00A85D68"/>
    <w:rsid w:val="00A861D4"/>
    <w:rsid w:val="00A86E4C"/>
    <w:rsid w:val="00A8704F"/>
    <w:rsid w:val="00A904BE"/>
    <w:rsid w:val="00A911A1"/>
    <w:rsid w:val="00A91DC5"/>
    <w:rsid w:val="00A91ED2"/>
    <w:rsid w:val="00A925E9"/>
    <w:rsid w:val="00A942BD"/>
    <w:rsid w:val="00A94D08"/>
    <w:rsid w:val="00A94DD6"/>
    <w:rsid w:val="00A95D4B"/>
    <w:rsid w:val="00A96D35"/>
    <w:rsid w:val="00A97CD8"/>
    <w:rsid w:val="00AA0B85"/>
    <w:rsid w:val="00AA0CE4"/>
    <w:rsid w:val="00AA0D96"/>
    <w:rsid w:val="00AA1195"/>
    <w:rsid w:val="00AA1D9B"/>
    <w:rsid w:val="00AA3A3A"/>
    <w:rsid w:val="00AA41C8"/>
    <w:rsid w:val="00AA52BB"/>
    <w:rsid w:val="00AA64ED"/>
    <w:rsid w:val="00AA6FCF"/>
    <w:rsid w:val="00AA72B9"/>
    <w:rsid w:val="00AA7AF8"/>
    <w:rsid w:val="00AB01C8"/>
    <w:rsid w:val="00AB093C"/>
    <w:rsid w:val="00AB0ABB"/>
    <w:rsid w:val="00AB1C3F"/>
    <w:rsid w:val="00AB40B1"/>
    <w:rsid w:val="00AB52F9"/>
    <w:rsid w:val="00AB55F7"/>
    <w:rsid w:val="00AB7D4D"/>
    <w:rsid w:val="00AC261A"/>
    <w:rsid w:val="00AC2D2D"/>
    <w:rsid w:val="00AC2F3A"/>
    <w:rsid w:val="00AC45FD"/>
    <w:rsid w:val="00AC688E"/>
    <w:rsid w:val="00AC6BF2"/>
    <w:rsid w:val="00AC6FC5"/>
    <w:rsid w:val="00AC7625"/>
    <w:rsid w:val="00AD27FD"/>
    <w:rsid w:val="00AD483B"/>
    <w:rsid w:val="00AD5AFF"/>
    <w:rsid w:val="00AD5C5A"/>
    <w:rsid w:val="00AD60A0"/>
    <w:rsid w:val="00AD6CB8"/>
    <w:rsid w:val="00AD793B"/>
    <w:rsid w:val="00AE00BE"/>
    <w:rsid w:val="00AE1370"/>
    <w:rsid w:val="00AE33EC"/>
    <w:rsid w:val="00AE690E"/>
    <w:rsid w:val="00AE76D9"/>
    <w:rsid w:val="00AF0868"/>
    <w:rsid w:val="00AF0D03"/>
    <w:rsid w:val="00AF0FAD"/>
    <w:rsid w:val="00AF16A4"/>
    <w:rsid w:val="00AF1CC1"/>
    <w:rsid w:val="00AF1D28"/>
    <w:rsid w:val="00AF4387"/>
    <w:rsid w:val="00AF4956"/>
    <w:rsid w:val="00AF5E61"/>
    <w:rsid w:val="00AF7027"/>
    <w:rsid w:val="00B0123F"/>
    <w:rsid w:val="00B0139F"/>
    <w:rsid w:val="00B0309B"/>
    <w:rsid w:val="00B03476"/>
    <w:rsid w:val="00B03BA6"/>
    <w:rsid w:val="00B04CF8"/>
    <w:rsid w:val="00B05F2F"/>
    <w:rsid w:val="00B069D6"/>
    <w:rsid w:val="00B07A02"/>
    <w:rsid w:val="00B11475"/>
    <w:rsid w:val="00B132A6"/>
    <w:rsid w:val="00B13C4A"/>
    <w:rsid w:val="00B143EC"/>
    <w:rsid w:val="00B1467A"/>
    <w:rsid w:val="00B14819"/>
    <w:rsid w:val="00B149AF"/>
    <w:rsid w:val="00B16025"/>
    <w:rsid w:val="00B162E6"/>
    <w:rsid w:val="00B209BF"/>
    <w:rsid w:val="00B2228C"/>
    <w:rsid w:val="00B223E2"/>
    <w:rsid w:val="00B22729"/>
    <w:rsid w:val="00B23EFF"/>
    <w:rsid w:val="00B23FF2"/>
    <w:rsid w:val="00B2626F"/>
    <w:rsid w:val="00B2693E"/>
    <w:rsid w:val="00B2742D"/>
    <w:rsid w:val="00B27CE3"/>
    <w:rsid w:val="00B3011A"/>
    <w:rsid w:val="00B30735"/>
    <w:rsid w:val="00B31F21"/>
    <w:rsid w:val="00B32B9A"/>
    <w:rsid w:val="00B32D55"/>
    <w:rsid w:val="00B33747"/>
    <w:rsid w:val="00B342A8"/>
    <w:rsid w:val="00B349B3"/>
    <w:rsid w:val="00B35B2A"/>
    <w:rsid w:val="00B35F60"/>
    <w:rsid w:val="00B375E0"/>
    <w:rsid w:val="00B3772F"/>
    <w:rsid w:val="00B403F5"/>
    <w:rsid w:val="00B408B5"/>
    <w:rsid w:val="00B41856"/>
    <w:rsid w:val="00B41A74"/>
    <w:rsid w:val="00B4200B"/>
    <w:rsid w:val="00B43020"/>
    <w:rsid w:val="00B4305B"/>
    <w:rsid w:val="00B43BA0"/>
    <w:rsid w:val="00B43E45"/>
    <w:rsid w:val="00B441AB"/>
    <w:rsid w:val="00B4423B"/>
    <w:rsid w:val="00B4442A"/>
    <w:rsid w:val="00B453EF"/>
    <w:rsid w:val="00B4540B"/>
    <w:rsid w:val="00B47FFB"/>
    <w:rsid w:val="00B52410"/>
    <w:rsid w:val="00B525B8"/>
    <w:rsid w:val="00B5294C"/>
    <w:rsid w:val="00B53D61"/>
    <w:rsid w:val="00B540FA"/>
    <w:rsid w:val="00B54F6A"/>
    <w:rsid w:val="00B559DB"/>
    <w:rsid w:val="00B55D58"/>
    <w:rsid w:val="00B560CA"/>
    <w:rsid w:val="00B561AE"/>
    <w:rsid w:val="00B56A90"/>
    <w:rsid w:val="00B605CC"/>
    <w:rsid w:val="00B61DB3"/>
    <w:rsid w:val="00B62960"/>
    <w:rsid w:val="00B63166"/>
    <w:rsid w:val="00B63179"/>
    <w:rsid w:val="00B6327B"/>
    <w:rsid w:val="00B63522"/>
    <w:rsid w:val="00B635C4"/>
    <w:rsid w:val="00B6547D"/>
    <w:rsid w:val="00B654DB"/>
    <w:rsid w:val="00B67A39"/>
    <w:rsid w:val="00B71542"/>
    <w:rsid w:val="00B72743"/>
    <w:rsid w:val="00B7295B"/>
    <w:rsid w:val="00B72D94"/>
    <w:rsid w:val="00B741C6"/>
    <w:rsid w:val="00B752E0"/>
    <w:rsid w:val="00B75F9F"/>
    <w:rsid w:val="00B75FB4"/>
    <w:rsid w:val="00B7606D"/>
    <w:rsid w:val="00B81100"/>
    <w:rsid w:val="00B81B27"/>
    <w:rsid w:val="00B84829"/>
    <w:rsid w:val="00B84C38"/>
    <w:rsid w:val="00B851B7"/>
    <w:rsid w:val="00B8650A"/>
    <w:rsid w:val="00B86A09"/>
    <w:rsid w:val="00B86FCA"/>
    <w:rsid w:val="00B90735"/>
    <w:rsid w:val="00B90C45"/>
    <w:rsid w:val="00B914BD"/>
    <w:rsid w:val="00B91A61"/>
    <w:rsid w:val="00B9297D"/>
    <w:rsid w:val="00B92B11"/>
    <w:rsid w:val="00B92F54"/>
    <w:rsid w:val="00B93270"/>
    <w:rsid w:val="00B94630"/>
    <w:rsid w:val="00B96259"/>
    <w:rsid w:val="00B96A8B"/>
    <w:rsid w:val="00BA07C2"/>
    <w:rsid w:val="00BA13C6"/>
    <w:rsid w:val="00BA1B39"/>
    <w:rsid w:val="00BA3A25"/>
    <w:rsid w:val="00BA4992"/>
    <w:rsid w:val="00BA4F53"/>
    <w:rsid w:val="00BA52B8"/>
    <w:rsid w:val="00BA5D7F"/>
    <w:rsid w:val="00BA61CA"/>
    <w:rsid w:val="00BB153C"/>
    <w:rsid w:val="00BB219C"/>
    <w:rsid w:val="00BB22D0"/>
    <w:rsid w:val="00BB2F1E"/>
    <w:rsid w:val="00BB55DD"/>
    <w:rsid w:val="00BB6C9E"/>
    <w:rsid w:val="00BB768C"/>
    <w:rsid w:val="00BB7951"/>
    <w:rsid w:val="00BB7CD6"/>
    <w:rsid w:val="00BC0866"/>
    <w:rsid w:val="00BC0BED"/>
    <w:rsid w:val="00BC195B"/>
    <w:rsid w:val="00BC1A29"/>
    <w:rsid w:val="00BC22BB"/>
    <w:rsid w:val="00BC238B"/>
    <w:rsid w:val="00BC5234"/>
    <w:rsid w:val="00BC5377"/>
    <w:rsid w:val="00BC6898"/>
    <w:rsid w:val="00BD023B"/>
    <w:rsid w:val="00BD0929"/>
    <w:rsid w:val="00BD1BD8"/>
    <w:rsid w:val="00BD2170"/>
    <w:rsid w:val="00BD3A9B"/>
    <w:rsid w:val="00BD3BB5"/>
    <w:rsid w:val="00BD3C3B"/>
    <w:rsid w:val="00BD4476"/>
    <w:rsid w:val="00BD4810"/>
    <w:rsid w:val="00BD6BA4"/>
    <w:rsid w:val="00BE0100"/>
    <w:rsid w:val="00BE01F0"/>
    <w:rsid w:val="00BE31A3"/>
    <w:rsid w:val="00BE3707"/>
    <w:rsid w:val="00BE408F"/>
    <w:rsid w:val="00BE4834"/>
    <w:rsid w:val="00BE5275"/>
    <w:rsid w:val="00BE5401"/>
    <w:rsid w:val="00BE545F"/>
    <w:rsid w:val="00BE5678"/>
    <w:rsid w:val="00BE56DD"/>
    <w:rsid w:val="00BE708E"/>
    <w:rsid w:val="00BF1718"/>
    <w:rsid w:val="00BF1EC8"/>
    <w:rsid w:val="00BF202D"/>
    <w:rsid w:val="00BF36AF"/>
    <w:rsid w:val="00BF411E"/>
    <w:rsid w:val="00BF59E0"/>
    <w:rsid w:val="00BF5ADA"/>
    <w:rsid w:val="00BF66D9"/>
    <w:rsid w:val="00BF7507"/>
    <w:rsid w:val="00C000D3"/>
    <w:rsid w:val="00C00E38"/>
    <w:rsid w:val="00C00E8F"/>
    <w:rsid w:val="00C0226F"/>
    <w:rsid w:val="00C03483"/>
    <w:rsid w:val="00C0421A"/>
    <w:rsid w:val="00C0562F"/>
    <w:rsid w:val="00C06E46"/>
    <w:rsid w:val="00C07002"/>
    <w:rsid w:val="00C077C9"/>
    <w:rsid w:val="00C07F08"/>
    <w:rsid w:val="00C10B39"/>
    <w:rsid w:val="00C11B19"/>
    <w:rsid w:val="00C12FD4"/>
    <w:rsid w:val="00C157BA"/>
    <w:rsid w:val="00C15B60"/>
    <w:rsid w:val="00C16537"/>
    <w:rsid w:val="00C16D09"/>
    <w:rsid w:val="00C17146"/>
    <w:rsid w:val="00C1732C"/>
    <w:rsid w:val="00C206CB"/>
    <w:rsid w:val="00C21D99"/>
    <w:rsid w:val="00C22F1D"/>
    <w:rsid w:val="00C2403A"/>
    <w:rsid w:val="00C24BE3"/>
    <w:rsid w:val="00C25D84"/>
    <w:rsid w:val="00C27102"/>
    <w:rsid w:val="00C279BE"/>
    <w:rsid w:val="00C3090C"/>
    <w:rsid w:val="00C33253"/>
    <w:rsid w:val="00C335AC"/>
    <w:rsid w:val="00C33678"/>
    <w:rsid w:val="00C33A7F"/>
    <w:rsid w:val="00C35E32"/>
    <w:rsid w:val="00C40312"/>
    <w:rsid w:val="00C4090C"/>
    <w:rsid w:val="00C40B45"/>
    <w:rsid w:val="00C4148A"/>
    <w:rsid w:val="00C41674"/>
    <w:rsid w:val="00C418EB"/>
    <w:rsid w:val="00C41FBF"/>
    <w:rsid w:val="00C42384"/>
    <w:rsid w:val="00C43300"/>
    <w:rsid w:val="00C43BA2"/>
    <w:rsid w:val="00C443C5"/>
    <w:rsid w:val="00C44556"/>
    <w:rsid w:val="00C44ED5"/>
    <w:rsid w:val="00C459B4"/>
    <w:rsid w:val="00C4712B"/>
    <w:rsid w:val="00C51513"/>
    <w:rsid w:val="00C545C4"/>
    <w:rsid w:val="00C54AAE"/>
    <w:rsid w:val="00C5527A"/>
    <w:rsid w:val="00C56BB8"/>
    <w:rsid w:val="00C60027"/>
    <w:rsid w:val="00C6077A"/>
    <w:rsid w:val="00C6212D"/>
    <w:rsid w:val="00C62A25"/>
    <w:rsid w:val="00C63AA9"/>
    <w:rsid w:val="00C640F4"/>
    <w:rsid w:val="00C6452A"/>
    <w:rsid w:val="00C65EB4"/>
    <w:rsid w:val="00C661EF"/>
    <w:rsid w:val="00C6664C"/>
    <w:rsid w:val="00C66F8A"/>
    <w:rsid w:val="00C677C7"/>
    <w:rsid w:val="00C67D77"/>
    <w:rsid w:val="00C7504E"/>
    <w:rsid w:val="00C75AEF"/>
    <w:rsid w:val="00C75FB9"/>
    <w:rsid w:val="00C7621D"/>
    <w:rsid w:val="00C7644E"/>
    <w:rsid w:val="00C76A1E"/>
    <w:rsid w:val="00C76F33"/>
    <w:rsid w:val="00C77186"/>
    <w:rsid w:val="00C81624"/>
    <w:rsid w:val="00C856C8"/>
    <w:rsid w:val="00C86DB3"/>
    <w:rsid w:val="00C87ACA"/>
    <w:rsid w:val="00C87CC5"/>
    <w:rsid w:val="00C908AC"/>
    <w:rsid w:val="00C90F5C"/>
    <w:rsid w:val="00C913D4"/>
    <w:rsid w:val="00C91B76"/>
    <w:rsid w:val="00C92159"/>
    <w:rsid w:val="00C92512"/>
    <w:rsid w:val="00C926D4"/>
    <w:rsid w:val="00C93583"/>
    <w:rsid w:val="00C93FA1"/>
    <w:rsid w:val="00C942B3"/>
    <w:rsid w:val="00C9430A"/>
    <w:rsid w:val="00C94904"/>
    <w:rsid w:val="00C94AE8"/>
    <w:rsid w:val="00C953F5"/>
    <w:rsid w:val="00C9622E"/>
    <w:rsid w:val="00CA0192"/>
    <w:rsid w:val="00CA0716"/>
    <w:rsid w:val="00CA0B9B"/>
    <w:rsid w:val="00CA1DEB"/>
    <w:rsid w:val="00CA1DEE"/>
    <w:rsid w:val="00CA225D"/>
    <w:rsid w:val="00CA3A74"/>
    <w:rsid w:val="00CA3A97"/>
    <w:rsid w:val="00CA3FEA"/>
    <w:rsid w:val="00CA44E2"/>
    <w:rsid w:val="00CA450C"/>
    <w:rsid w:val="00CA5FD7"/>
    <w:rsid w:val="00CA6102"/>
    <w:rsid w:val="00CA73DC"/>
    <w:rsid w:val="00CA7738"/>
    <w:rsid w:val="00CB1E36"/>
    <w:rsid w:val="00CB374C"/>
    <w:rsid w:val="00CB464A"/>
    <w:rsid w:val="00CB4773"/>
    <w:rsid w:val="00CB4C3F"/>
    <w:rsid w:val="00CB5BD6"/>
    <w:rsid w:val="00CB68CC"/>
    <w:rsid w:val="00CC1663"/>
    <w:rsid w:val="00CC1FEA"/>
    <w:rsid w:val="00CC22C4"/>
    <w:rsid w:val="00CC327E"/>
    <w:rsid w:val="00CC426F"/>
    <w:rsid w:val="00CC4BF0"/>
    <w:rsid w:val="00CC66A3"/>
    <w:rsid w:val="00CC6A93"/>
    <w:rsid w:val="00CC6EF9"/>
    <w:rsid w:val="00CC73CD"/>
    <w:rsid w:val="00CC7A39"/>
    <w:rsid w:val="00CD0FE0"/>
    <w:rsid w:val="00CD10DF"/>
    <w:rsid w:val="00CD245F"/>
    <w:rsid w:val="00CD2BE7"/>
    <w:rsid w:val="00CD5301"/>
    <w:rsid w:val="00CD7144"/>
    <w:rsid w:val="00CD7538"/>
    <w:rsid w:val="00CE002B"/>
    <w:rsid w:val="00CE03B1"/>
    <w:rsid w:val="00CE04FF"/>
    <w:rsid w:val="00CE06CB"/>
    <w:rsid w:val="00CE0FC8"/>
    <w:rsid w:val="00CE32BC"/>
    <w:rsid w:val="00CE497E"/>
    <w:rsid w:val="00CE4A39"/>
    <w:rsid w:val="00CE5573"/>
    <w:rsid w:val="00CE5E90"/>
    <w:rsid w:val="00CE691C"/>
    <w:rsid w:val="00CE6C70"/>
    <w:rsid w:val="00CE7797"/>
    <w:rsid w:val="00CF00EF"/>
    <w:rsid w:val="00CF04F9"/>
    <w:rsid w:val="00CF11A9"/>
    <w:rsid w:val="00CF2119"/>
    <w:rsid w:val="00CF3304"/>
    <w:rsid w:val="00CF3768"/>
    <w:rsid w:val="00CF4AD8"/>
    <w:rsid w:val="00CF4C88"/>
    <w:rsid w:val="00CF5D89"/>
    <w:rsid w:val="00CF75A0"/>
    <w:rsid w:val="00D010D6"/>
    <w:rsid w:val="00D016DF"/>
    <w:rsid w:val="00D018B7"/>
    <w:rsid w:val="00D02076"/>
    <w:rsid w:val="00D023DA"/>
    <w:rsid w:val="00D03910"/>
    <w:rsid w:val="00D04901"/>
    <w:rsid w:val="00D04EA9"/>
    <w:rsid w:val="00D0561E"/>
    <w:rsid w:val="00D05D94"/>
    <w:rsid w:val="00D05F65"/>
    <w:rsid w:val="00D0615B"/>
    <w:rsid w:val="00D11058"/>
    <w:rsid w:val="00D119F1"/>
    <w:rsid w:val="00D133DC"/>
    <w:rsid w:val="00D1347E"/>
    <w:rsid w:val="00D1428E"/>
    <w:rsid w:val="00D15C76"/>
    <w:rsid w:val="00D15D19"/>
    <w:rsid w:val="00D15E7D"/>
    <w:rsid w:val="00D15E9B"/>
    <w:rsid w:val="00D173AB"/>
    <w:rsid w:val="00D17C81"/>
    <w:rsid w:val="00D17EB5"/>
    <w:rsid w:val="00D208A2"/>
    <w:rsid w:val="00D22250"/>
    <w:rsid w:val="00D228B1"/>
    <w:rsid w:val="00D23373"/>
    <w:rsid w:val="00D24090"/>
    <w:rsid w:val="00D2411F"/>
    <w:rsid w:val="00D24431"/>
    <w:rsid w:val="00D24AF6"/>
    <w:rsid w:val="00D24F05"/>
    <w:rsid w:val="00D24F13"/>
    <w:rsid w:val="00D259CC"/>
    <w:rsid w:val="00D27106"/>
    <w:rsid w:val="00D3058B"/>
    <w:rsid w:val="00D30DE6"/>
    <w:rsid w:val="00D31213"/>
    <w:rsid w:val="00D31A95"/>
    <w:rsid w:val="00D320CD"/>
    <w:rsid w:val="00D33671"/>
    <w:rsid w:val="00D33FBA"/>
    <w:rsid w:val="00D346A1"/>
    <w:rsid w:val="00D34D46"/>
    <w:rsid w:val="00D36785"/>
    <w:rsid w:val="00D401D2"/>
    <w:rsid w:val="00D40502"/>
    <w:rsid w:val="00D40641"/>
    <w:rsid w:val="00D40BB4"/>
    <w:rsid w:val="00D418FB"/>
    <w:rsid w:val="00D438B2"/>
    <w:rsid w:val="00D4479E"/>
    <w:rsid w:val="00D45270"/>
    <w:rsid w:val="00D4537B"/>
    <w:rsid w:val="00D45887"/>
    <w:rsid w:val="00D4608C"/>
    <w:rsid w:val="00D46272"/>
    <w:rsid w:val="00D46F1B"/>
    <w:rsid w:val="00D50187"/>
    <w:rsid w:val="00D50A3D"/>
    <w:rsid w:val="00D52EE4"/>
    <w:rsid w:val="00D53B2D"/>
    <w:rsid w:val="00D54D40"/>
    <w:rsid w:val="00D562BD"/>
    <w:rsid w:val="00D609BE"/>
    <w:rsid w:val="00D61304"/>
    <w:rsid w:val="00D61F32"/>
    <w:rsid w:val="00D629DE"/>
    <w:rsid w:val="00D62C9E"/>
    <w:rsid w:val="00D62F20"/>
    <w:rsid w:val="00D63438"/>
    <w:rsid w:val="00D63C12"/>
    <w:rsid w:val="00D644AC"/>
    <w:rsid w:val="00D64D3E"/>
    <w:rsid w:val="00D6568A"/>
    <w:rsid w:val="00D676A7"/>
    <w:rsid w:val="00D67D06"/>
    <w:rsid w:val="00D71E4F"/>
    <w:rsid w:val="00D71EB2"/>
    <w:rsid w:val="00D739A7"/>
    <w:rsid w:val="00D73CFE"/>
    <w:rsid w:val="00D73F38"/>
    <w:rsid w:val="00D7458E"/>
    <w:rsid w:val="00D7509B"/>
    <w:rsid w:val="00D7556E"/>
    <w:rsid w:val="00D75610"/>
    <w:rsid w:val="00D75F57"/>
    <w:rsid w:val="00D76FD8"/>
    <w:rsid w:val="00D77A62"/>
    <w:rsid w:val="00D8077E"/>
    <w:rsid w:val="00D80984"/>
    <w:rsid w:val="00D80BDF"/>
    <w:rsid w:val="00D827BD"/>
    <w:rsid w:val="00D83594"/>
    <w:rsid w:val="00D83BE9"/>
    <w:rsid w:val="00D85DDD"/>
    <w:rsid w:val="00D86C46"/>
    <w:rsid w:val="00D8758A"/>
    <w:rsid w:val="00D877A7"/>
    <w:rsid w:val="00D877A9"/>
    <w:rsid w:val="00D87F2A"/>
    <w:rsid w:val="00D91863"/>
    <w:rsid w:val="00D91901"/>
    <w:rsid w:val="00D94017"/>
    <w:rsid w:val="00D958FC"/>
    <w:rsid w:val="00D96D2C"/>
    <w:rsid w:val="00D96F7F"/>
    <w:rsid w:val="00D9763F"/>
    <w:rsid w:val="00D97A1A"/>
    <w:rsid w:val="00DA0214"/>
    <w:rsid w:val="00DA0495"/>
    <w:rsid w:val="00DA05CD"/>
    <w:rsid w:val="00DA09BA"/>
    <w:rsid w:val="00DA0AFB"/>
    <w:rsid w:val="00DA1B81"/>
    <w:rsid w:val="00DA2EB2"/>
    <w:rsid w:val="00DA3B4B"/>
    <w:rsid w:val="00DA44B9"/>
    <w:rsid w:val="00DA5272"/>
    <w:rsid w:val="00DA5413"/>
    <w:rsid w:val="00DA56DB"/>
    <w:rsid w:val="00DA5984"/>
    <w:rsid w:val="00DA657A"/>
    <w:rsid w:val="00DA70CD"/>
    <w:rsid w:val="00DB051D"/>
    <w:rsid w:val="00DB10C9"/>
    <w:rsid w:val="00DB1B94"/>
    <w:rsid w:val="00DB2354"/>
    <w:rsid w:val="00DB2A43"/>
    <w:rsid w:val="00DB2B9D"/>
    <w:rsid w:val="00DB2CC7"/>
    <w:rsid w:val="00DB5590"/>
    <w:rsid w:val="00DB6355"/>
    <w:rsid w:val="00DB72EB"/>
    <w:rsid w:val="00DB7CC9"/>
    <w:rsid w:val="00DB7F12"/>
    <w:rsid w:val="00DC0C20"/>
    <w:rsid w:val="00DC0C46"/>
    <w:rsid w:val="00DC14F6"/>
    <w:rsid w:val="00DC1908"/>
    <w:rsid w:val="00DC1FE4"/>
    <w:rsid w:val="00DC268A"/>
    <w:rsid w:val="00DC4099"/>
    <w:rsid w:val="00DC498E"/>
    <w:rsid w:val="00DC5983"/>
    <w:rsid w:val="00DC7FDE"/>
    <w:rsid w:val="00DD050A"/>
    <w:rsid w:val="00DD065E"/>
    <w:rsid w:val="00DD0B6D"/>
    <w:rsid w:val="00DD0D1D"/>
    <w:rsid w:val="00DD15FE"/>
    <w:rsid w:val="00DD1DCB"/>
    <w:rsid w:val="00DD34B3"/>
    <w:rsid w:val="00DD631B"/>
    <w:rsid w:val="00DD6B4F"/>
    <w:rsid w:val="00DD716A"/>
    <w:rsid w:val="00DD75B5"/>
    <w:rsid w:val="00DD780C"/>
    <w:rsid w:val="00DD79FE"/>
    <w:rsid w:val="00DE1EB2"/>
    <w:rsid w:val="00DE2085"/>
    <w:rsid w:val="00DE251D"/>
    <w:rsid w:val="00DE25E8"/>
    <w:rsid w:val="00DE28A4"/>
    <w:rsid w:val="00DE31DF"/>
    <w:rsid w:val="00DE381D"/>
    <w:rsid w:val="00DE5237"/>
    <w:rsid w:val="00DE6425"/>
    <w:rsid w:val="00DE6F17"/>
    <w:rsid w:val="00DE7A50"/>
    <w:rsid w:val="00DF07E8"/>
    <w:rsid w:val="00DF088C"/>
    <w:rsid w:val="00DF1315"/>
    <w:rsid w:val="00DF41F6"/>
    <w:rsid w:val="00DF4870"/>
    <w:rsid w:val="00DF4D60"/>
    <w:rsid w:val="00DF5A58"/>
    <w:rsid w:val="00DF5A74"/>
    <w:rsid w:val="00DF66E3"/>
    <w:rsid w:val="00DF6BE9"/>
    <w:rsid w:val="00DF7939"/>
    <w:rsid w:val="00E010A8"/>
    <w:rsid w:val="00E015C5"/>
    <w:rsid w:val="00E03526"/>
    <w:rsid w:val="00E03DA0"/>
    <w:rsid w:val="00E04239"/>
    <w:rsid w:val="00E04B72"/>
    <w:rsid w:val="00E04DC7"/>
    <w:rsid w:val="00E04E66"/>
    <w:rsid w:val="00E050E4"/>
    <w:rsid w:val="00E0586C"/>
    <w:rsid w:val="00E0668E"/>
    <w:rsid w:val="00E06A54"/>
    <w:rsid w:val="00E07E4D"/>
    <w:rsid w:val="00E1127D"/>
    <w:rsid w:val="00E113DF"/>
    <w:rsid w:val="00E1347D"/>
    <w:rsid w:val="00E13606"/>
    <w:rsid w:val="00E148F5"/>
    <w:rsid w:val="00E15758"/>
    <w:rsid w:val="00E16DB6"/>
    <w:rsid w:val="00E176E2"/>
    <w:rsid w:val="00E2044C"/>
    <w:rsid w:val="00E21D04"/>
    <w:rsid w:val="00E226EA"/>
    <w:rsid w:val="00E2624E"/>
    <w:rsid w:val="00E26C69"/>
    <w:rsid w:val="00E316AB"/>
    <w:rsid w:val="00E31824"/>
    <w:rsid w:val="00E338B3"/>
    <w:rsid w:val="00E33B75"/>
    <w:rsid w:val="00E347F0"/>
    <w:rsid w:val="00E370C0"/>
    <w:rsid w:val="00E375AB"/>
    <w:rsid w:val="00E37CB5"/>
    <w:rsid w:val="00E40C42"/>
    <w:rsid w:val="00E41EBC"/>
    <w:rsid w:val="00E42121"/>
    <w:rsid w:val="00E42501"/>
    <w:rsid w:val="00E42A99"/>
    <w:rsid w:val="00E42CD5"/>
    <w:rsid w:val="00E42D00"/>
    <w:rsid w:val="00E43AE4"/>
    <w:rsid w:val="00E4548E"/>
    <w:rsid w:val="00E45585"/>
    <w:rsid w:val="00E45A52"/>
    <w:rsid w:val="00E45FAE"/>
    <w:rsid w:val="00E4643D"/>
    <w:rsid w:val="00E46F1C"/>
    <w:rsid w:val="00E47332"/>
    <w:rsid w:val="00E47BC1"/>
    <w:rsid w:val="00E47CD1"/>
    <w:rsid w:val="00E53CEB"/>
    <w:rsid w:val="00E54C75"/>
    <w:rsid w:val="00E54DF7"/>
    <w:rsid w:val="00E55ABC"/>
    <w:rsid w:val="00E56E7D"/>
    <w:rsid w:val="00E600C9"/>
    <w:rsid w:val="00E60ADA"/>
    <w:rsid w:val="00E62689"/>
    <w:rsid w:val="00E62D53"/>
    <w:rsid w:val="00E64370"/>
    <w:rsid w:val="00E64386"/>
    <w:rsid w:val="00E646BB"/>
    <w:rsid w:val="00E6538A"/>
    <w:rsid w:val="00E6539E"/>
    <w:rsid w:val="00E65AD4"/>
    <w:rsid w:val="00E663C6"/>
    <w:rsid w:val="00E66822"/>
    <w:rsid w:val="00E67555"/>
    <w:rsid w:val="00E70653"/>
    <w:rsid w:val="00E72B7B"/>
    <w:rsid w:val="00E74A6D"/>
    <w:rsid w:val="00E74D0E"/>
    <w:rsid w:val="00E751E0"/>
    <w:rsid w:val="00E769DD"/>
    <w:rsid w:val="00E76FC0"/>
    <w:rsid w:val="00E7796E"/>
    <w:rsid w:val="00E77E3C"/>
    <w:rsid w:val="00E8178C"/>
    <w:rsid w:val="00E831A9"/>
    <w:rsid w:val="00E83C6D"/>
    <w:rsid w:val="00E849CF"/>
    <w:rsid w:val="00E864B4"/>
    <w:rsid w:val="00E87391"/>
    <w:rsid w:val="00E87763"/>
    <w:rsid w:val="00E87D61"/>
    <w:rsid w:val="00E917B8"/>
    <w:rsid w:val="00E91B30"/>
    <w:rsid w:val="00E92875"/>
    <w:rsid w:val="00E9417E"/>
    <w:rsid w:val="00E94702"/>
    <w:rsid w:val="00E94F5F"/>
    <w:rsid w:val="00E97A4D"/>
    <w:rsid w:val="00EA0070"/>
    <w:rsid w:val="00EA00AD"/>
    <w:rsid w:val="00EA09B6"/>
    <w:rsid w:val="00EA12B0"/>
    <w:rsid w:val="00EA3983"/>
    <w:rsid w:val="00EA3D12"/>
    <w:rsid w:val="00EA408E"/>
    <w:rsid w:val="00EA4D45"/>
    <w:rsid w:val="00EA5858"/>
    <w:rsid w:val="00EA5EEE"/>
    <w:rsid w:val="00EA6135"/>
    <w:rsid w:val="00EA72E9"/>
    <w:rsid w:val="00EA7790"/>
    <w:rsid w:val="00EB1E5F"/>
    <w:rsid w:val="00EB2E45"/>
    <w:rsid w:val="00EB2EB2"/>
    <w:rsid w:val="00EB3985"/>
    <w:rsid w:val="00EB4C18"/>
    <w:rsid w:val="00EB53C2"/>
    <w:rsid w:val="00EB5E39"/>
    <w:rsid w:val="00EB60D8"/>
    <w:rsid w:val="00EB6D4D"/>
    <w:rsid w:val="00EB7B6F"/>
    <w:rsid w:val="00EC1333"/>
    <w:rsid w:val="00EC1A24"/>
    <w:rsid w:val="00EC34B6"/>
    <w:rsid w:val="00EC3815"/>
    <w:rsid w:val="00EC426D"/>
    <w:rsid w:val="00EC4D22"/>
    <w:rsid w:val="00EC7C7A"/>
    <w:rsid w:val="00ED1755"/>
    <w:rsid w:val="00ED18C6"/>
    <w:rsid w:val="00ED3182"/>
    <w:rsid w:val="00ED3A12"/>
    <w:rsid w:val="00ED5259"/>
    <w:rsid w:val="00ED5FE6"/>
    <w:rsid w:val="00ED673C"/>
    <w:rsid w:val="00ED7640"/>
    <w:rsid w:val="00EE0282"/>
    <w:rsid w:val="00EE10A5"/>
    <w:rsid w:val="00EE17C1"/>
    <w:rsid w:val="00EE1953"/>
    <w:rsid w:val="00EE1C75"/>
    <w:rsid w:val="00EE232C"/>
    <w:rsid w:val="00EE358F"/>
    <w:rsid w:val="00EE3995"/>
    <w:rsid w:val="00EE3A5B"/>
    <w:rsid w:val="00EE5489"/>
    <w:rsid w:val="00EE5607"/>
    <w:rsid w:val="00EE639B"/>
    <w:rsid w:val="00EE7916"/>
    <w:rsid w:val="00EE7ED9"/>
    <w:rsid w:val="00EF0088"/>
    <w:rsid w:val="00EF0D3B"/>
    <w:rsid w:val="00EF125D"/>
    <w:rsid w:val="00EF1903"/>
    <w:rsid w:val="00EF4297"/>
    <w:rsid w:val="00EF42F0"/>
    <w:rsid w:val="00EF48E6"/>
    <w:rsid w:val="00EF5115"/>
    <w:rsid w:val="00EF5383"/>
    <w:rsid w:val="00F0026D"/>
    <w:rsid w:val="00F012B0"/>
    <w:rsid w:val="00F012F5"/>
    <w:rsid w:val="00F021E1"/>
    <w:rsid w:val="00F02448"/>
    <w:rsid w:val="00F02BE0"/>
    <w:rsid w:val="00F02C56"/>
    <w:rsid w:val="00F03B38"/>
    <w:rsid w:val="00F03B74"/>
    <w:rsid w:val="00F03DB2"/>
    <w:rsid w:val="00F04371"/>
    <w:rsid w:val="00F044D7"/>
    <w:rsid w:val="00F04ACE"/>
    <w:rsid w:val="00F06601"/>
    <w:rsid w:val="00F067D3"/>
    <w:rsid w:val="00F0731A"/>
    <w:rsid w:val="00F10327"/>
    <w:rsid w:val="00F11186"/>
    <w:rsid w:val="00F112B2"/>
    <w:rsid w:val="00F11354"/>
    <w:rsid w:val="00F12A22"/>
    <w:rsid w:val="00F12BB5"/>
    <w:rsid w:val="00F1321A"/>
    <w:rsid w:val="00F14C45"/>
    <w:rsid w:val="00F14D6D"/>
    <w:rsid w:val="00F152D9"/>
    <w:rsid w:val="00F178E6"/>
    <w:rsid w:val="00F17A27"/>
    <w:rsid w:val="00F2005E"/>
    <w:rsid w:val="00F202E5"/>
    <w:rsid w:val="00F22306"/>
    <w:rsid w:val="00F22AD1"/>
    <w:rsid w:val="00F22EF2"/>
    <w:rsid w:val="00F245CC"/>
    <w:rsid w:val="00F26AC9"/>
    <w:rsid w:val="00F26DED"/>
    <w:rsid w:val="00F270D6"/>
    <w:rsid w:val="00F27720"/>
    <w:rsid w:val="00F27DFA"/>
    <w:rsid w:val="00F30DCD"/>
    <w:rsid w:val="00F31506"/>
    <w:rsid w:val="00F3197B"/>
    <w:rsid w:val="00F3376F"/>
    <w:rsid w:val="00F35A63"/>
    <w:rsid w:val="00F35C19"/>
    <w:rsid w:val="00F36747"/>
    <w:rsid w:val="00F36AD2"/>
    <w:rsid w:val="00F410E8"/>
    <w:rsid w:val="00F4123C"/>
    <w:rsid w:val="00F41996"/>
    <w:rsid w:val="00F42F37"/>
    <w:rsid w:val="00F42F3F"/>
    <w:rsid w:val="00F4322C"/>
    <w:rsid w:val="00F44085"/>
    <w:rsid w:val="00F444C5"/>
    <w:rsid w:val="00F46757"/>
    <w:rsid w:val="00F50033"/>
    <w:rsid w:val="00F5045E"/>
    <w:rsid w:val="00F517F6"/>
    <w:rsid w:val="00F55464"/>
    <w:rsid w:val="00F56667"/>
    <w:rsid w:val="00F5690D"/>
    <w:rsid w:val="00F57137"/>
    <w:rsid w:val="00F572E6"/>
    <w:rsid w:val="00F617DE"/>
    <w:rsid w:val="00F6296B"/>
    <w:rsid w:val="00F638A1"/>
    <w:rsid w:val="00F64A11"/>
    <w:rsid w:val="00F654BC"/>
    <w:rsid w:val="00F65C75"/>
    <w:rsid w:val="00F661B5"/>
    <w:rsid w:val="00F6639B"/>
    <w:rsid w:val="00F6714F"/>
    <w:rsid w:val="00F727B4"/>
    <w:rsid w:val="00F73206"/>
    <w:rsid w:val="00F7354E"/>
    <w:rsid w:val="00F73F60"/>
    <w:rsid w:val="00F74FFA"/>
    <w:rsid w:val="00F75D45"/>
    <w:rsid w:val="00F77854"/>
    <w:rsid w:val="00F77918"/>
    <w:rsid w:val="00F80576"/>
    <w:rsid w:val="00F815F3"/>
    <w:rsid w:val="00F81A5B"/>
    <w:rsid w:val="00F83193"/>
    <w:rsid w:val="00F855DB"/>
    <w:rsid w:val="00F866AC"/>
    <w:rsid w:val="00F86736"/>
    <w:rsid w:val="00F86976"/>
    <w:rsid w:val="00F8768E"/>
    <w:rsid w:val="00F90DD4"/>
    <w:rsid w:val="00F91699"/>
    <w:rsid w:val="00F92620"/>
    <w:rsid w:val="00F94290"/>
    <w:rsid w:val="00F946EB"/>
    <w:rsid w:val="00F95C70"/>
    <w:rsid w:val="00F95D84"/>
    <w:rsid w:val="00F97064"/>
    <w:rsid w:val="00F97BFA"/>
    <w:rsid w:val="00FA0212"/>
    <w:rsid w:val="00FA094E"/>
    <w:rsid w:val="00FA156E"/>
    <w:rsid w:val="00FA1AC0"/>
    <w:rsid w:val="00FA1F3D"/>
    <w:rsid w:val="00FA4F32"/>
    <w:rsid w:val="00FA574B"/>
    <w:rsid w:val="00FA6F96"/>
    <w:rsid w:val="00FA7A6C"/>
    <w:rsid w:val="00FB03BF"/>
    <w:rsid w:val="00FB044F"/>
    <w:rsid w:val="00FB181F"/>
    <w:rsid w:val="00FB18D0"/>
    <w:rsid w:val="00FB1CD6"/>
    <w:rsid w:val="00FB2591"/>
    <w:rsid w:val="00FB2997"/>
    <w:rsid w:val="00FB2F06"/>
    <w:rsid w:val="00FB42B3"/>
    <w:rsid w:val="00FB6761"/>
    <w:rsid w:val="00FB6A6A"/>
    <w:rsid w:val="00FC011C"/>
    <w:rsid w:val="00FC012C"/>
    <w:rsid w:val="00FC05B3"/>
    <w:rsid w:val="00FC09E0"/>
    <w:rsid w:val="00FC1A22"/>
    <w:rsid w:val="00FC1F3C"/>
    <w:rsid w:val="00FC21C2"/>
    <w:rsid w:val="00FC25AC"/>
    <w:rsid w:val="00FC2E1B"/>
    <w:rsid w:val="00FC3046"/>
    <w:rsid w:val="00FC34BC"/>
    <w:rsid w:val="00FC48C0"/>
    <w:rsid w:val="00FC49FD"/>
    <w:rsid w:val="00FC4B74"/>
    <w:rsid w:val="00FC4E3B"/>
    <w:rsid w:val="00FC553B"/>
    <w:rsid w:val="00FC55B7"/>
    <w:rsid w:val="00FC761D"/>
    <w:rsid w:val="00FC765D"/>
    <w:rsid w:val="00FC76E4"/>
    <w:rsid w:val="00FC79E6"/>
    <w:rsid w:val="00FD1874"/>
    <w:rsid w:val="00FD18FB"/>
    <w:rsid w:val="00FD1E32"/>
    <w:rsid w:val="00FD267F"/>
    <w:rsid w:val="00FD272F"/>
    <w:rsid w:val="00FD3299"/>
    <w:rsid w:val="00FD3791"/>
    <w:rsid w:val="00FD3871"/>
    <w:rsid w:val="00FD429C"/>
    <w:rsid w:val="00FD4991"/>
    <w:rsid w:val="00FD4CA8"/>
    <w:rsid w:val="00FD5102"/>
    <w:rsid w:val="00FD539D"/>
    <w:rsid w:val="00FD5B96"/>
    <w:rsid w:val="00FD7A9D"/>
    <w:rsid w:val="00FE0267"/>
    <w:rsid w:val="00FE0FD1"/>
    <w:rsid w:val="00FE2077"/>
    <w:rsid w:val="00FE20E5"/>
    <w:rsid w:val="00FE3057"/>
    <w:rsid w:val="00FE3733"/>
    <w:rsid w:val="00FE3B3E"/>
    <w:rsid w:val="00FE5606"/>
    <w:rsid w:val="00FE611B"/>
    <w:rsid w:val="00FE7A8F"/>
    <w:rsid w:val="00FE7F98"/>
    <w:rsid w:val="00FF00FF"/>
    <w:rsid w:val="00FF0724"/>
    <w:rsid w:val="00FF0DCA"/>
    <w:rsid w:val="00FF10C3"/>
    <w:rsid w:val="00FF17CF"/>
    <w:rsid w:val="00FF3538"/>
    <w:rsid w:val="00FF38E4"/>
    <w:rsid w:val="00FF48F6"/>
    <w:rsid w:val="00FF594B"/>
    <w:rsid w:val="00FF6360"/>
    <w:rsid w:val="00FF6AC1"/>
    <w:rsid w:val="00FF7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15:chartTrackingRefBased/>
  <w15:docId w15:val="{1557510F-F742-4A03-BF7A-0E69D9706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A7F"/>
    <w:rPr>
      <w:rFonts w:eastAsia="MS Mincho"/>
      <w:sz w:val="24"/>
      <w:szCs w:val="24"/>
      <w:lang w:val="sq-AL" w:eastAsia="ja-JP"/>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9033D"/>
    <w:pPr>
      <w:keepNext/>
      <w:tabs>
        <w:tab w:val="num" w:pos="1654"/>
      </w:tabs>
      <w:spacing w:before="240" w:after="60"/>
      <w:ind w:left="1654" w:hanging="576"/>
      <w:outlineLvl w:val="1"/>
    </w:pPr>
    <w:rPr>
      <w:rFonts w:ascii="Arial" w:hAnsi="Arial" w:cs="Arial"/>
      <w:b/>
      <w:bCs/>
      <w:i/>
      <w:iCs/>
      <w:sz w:val="28"/>
      <w:szCs w:val="28"/>
    </w:rPr>
  </w:style>
  <w:style w:type="paragraph" w:styleId="Heading3">
    <w:name w:val="heading 3"/>
    <w:basedOn w:val="Normal"/>
    <w:next w:val="Normal"/>
    <w:qFormat/>
    <w:rsid w:val="0059033D"/>
    <w:pPr>
      <w:keepNext/>
      <w:tabs>
        <w:tab w:val="num" w:pos="1798"/>
      </w:tabs>
      <w:spacing w:before="240" w:after="60"/>
      <w:ind w:left="1798" w:hanging="720"/>
      <w:outlineLvl w:val="2"/>
    </w:pPr>
    <w:rPr>
      <w:rFonts w:ascii="Arial" w:hAnsi="Arial" w:cs="Arial"/>
      <w:b/>
      <w:bCs/>
      <w:sz w:val="26"/>
      <w:szCs w:val="26"/>
    </w:rPr>
  </w:style>
  <w:style w:type="paragraph" w:styleId="Heading4">
    <w:name w:val="heading 4"/>
    <w:basedOn w:val="Normal"/>
    <w:next w:val="Normal"/>
    <w:qFormat/>
    <w:rsid w:val="0059033D"/>
    <w:pPr>
      <w:keepNext/>
      <w:tabs>
        <w:tab w:val="num" w:pos="1942"/>
      </w:tabs>
      <w:spacing w:before="240" w:after="60"/>
      <w:ind w:left="1942" w:hanging="864"/>
      <w:outlineLvl w:val="3"/>
    </w:pPr>
    <w:rPr>
      <w:b/>
      <w:bCs/>
      <w:sz w:val="28"/>
      <w:szCs w:val="28"/>
    </w:rPr>
  </w:style>
  <w:style w:type="paragraph" w:styleId="Heading5">
    <w:name w:val="heading 5"/>
    <w:basedOn w:val="Normal"/>
    <w:next w:val="Normal"/>
    <w:qFormat/>
    <w:rsid w:val="0059033D"/>
    <w:pPr>
      <w:tabs>
        <w:tab w:val="num" w:pos="2086"/>
      </w:tabs>
      <w:spacing w:before="240" w:after="60"/>
      <w:ind w:left="2086" w:hanging="1008"/>
      <w:outlineLvl w:val="4"/>
    </w:pPr>
    <w:rPr>
      <w:b/>
      <w:bCs/>
      <w:i/>
      <w:iCs/>
      <w:sz w:val="26"/>
      <w:szCs w:val="26"/>
    </w:rPr>
  </w:style>
  <w:style w:type="paragraph" w:styleId="Heading6">
    <w:name w:val="heading 6"/>
    <w:basedOn w:val="Normal"/>
    <w:next w:val="Normal"/>
    <w:qFormat/>
    <w:rsid w:val="0059033D"/>
    <w:pPr>
      <w:tabs>
        <w:tab w:val="num" w:pos="2230"/>
      </w:tabs>
      <w:spacing w:before="240" w:after="60"/>
      <w:ind w:left="2230" w:hanging="1152"/>
      <w:outlineLvl w:val="5"/>
    </w:pPr>
    <w:rPr>
      <w:b/>
      <w:bCs/>
      <w:sz w:val="22"/>
      <w:szCs w:val="22"/>
    </w:rPr>
  </w:style>
  <w:style w:type="paragraph" w:styleId="Heading7">
    <w:name w:val="heading 7"/>
    <w:basedOn w:val="Normal"/>
    <w:next w:val="Normal"/>
    <w:qFormat/>
    <w:rsid w:val="0059033D"/>
    <w:pPr>
      <w:tabs>
        <w:tab w:val="num" w:pos="2374"/>
      </w:tabs>
      <w:spacing w:before="240" w:after="60"/>
      <w:ind w:left="2374" w:hanging="1296"/>
      <w:outlineLvl w:val="6"/>
    </w:pPr>
  </w:style>
  <w:style w:type="paragraph" w:styleId="Heading8">
    <w:name w:val="heading 8"/>
    <w:basedOn w:val="Normal"/>
    <w:next w:val="Normal"/>
    <w:qFormat/>
    <w:rsid w:val="0059033D"/>
    <w:pPr>
      <w:tabs>
        <w:tab w:val="num" w:pos="2518"/>
      </w:tabs>
      <w:spacing w:before="240" w:after="60"/>
      <w:ind w:left="2518" w:hanging="1440"/>
      <w:outlineLvl w:val="7"/>
    </w:pPr>
    <w:rPr>
      <w:i/>
      <w:iCs/>
    </w:rPr>
  </w:style>
  <w:style w:type="paragraph" w:styleId="Heading9">
    <w:name w:val="heading 9"/>
    <w:basedOn w:val="Normal"/>
    <w:next w:val="Normal"/>
    <w:qFormat/>
    <w:rsid w:val="0059033D"/>
    <w:pPr>
      <w:tabs>
        <w:tab w:val="num" w:pos="2662"/>
      </w:tabs>
      <w:spacing w:before="240" w:after="60"/>
      <w:ind w:left="2662" w:hanging="1584"/>
      <w:outlineLvl w:val="8"/>
    </w:pPr>
    <w:rPr>
      <w:rFonts w:ascii="Arial" w:hAnsi="Arial" w:cs="Arial"/>
      <w:sz w:val="22"/>
      <w:szCs w:val="2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4955B4"/>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733980"/>
    <w:rPr>
      <w:rFonts w:ascii="CG Times" w:hAnsi="CG Times"/>
      <w:b/>
      <w:sz w:val="22"/>
      <w:szCs w:val="22"/>
      <w:lang w:val="en-GB" w:eastAsia="en-US" w:bidi="ar-SA"/>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955B4"/>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E33B75"/>
    <w:rPr>
      <w:rFonts w:ascii="CG Times" w:hAnsi="CG Times"/>
      <w:caps/>
      <w:sz w:val="22"/>
      <w:szCs w:val="22"/>
      <w:lang w:val="en-GB" w:eastAsia="en-US" w:bidi="ar-SA"/>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59033D"/>
    <w:pPr>
      <w:tabs>
        <w:tab w:val="center" w:pos="4153"/>
        <w:tab w:val="right" w:pos="8306"/>
      </w:tabs>
    </w:pPr>
  </w:style>
  <w:style w:type="character" w:styleId="PageNumber">
    <w:name w:val="page number"/>
    <w:basedOn w:val="DefaultParagraphFont"/>
    <w:rsid w:val="0059033D"/>
  </w:style>
  <w:style w:type="table" w:styleId="TableGrid">
    <w:name w:val="Table Grid"/>
    <w:basedOn w:val="TableNormal"/>
    <w:rsid w:val="00A96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587BFE"/>
    <w:rPr>
      <w:b/>
      <w:bCs/>
    </w:rPr>
  </w:style>
  <w:style w:type="character" w:customStyle="1" w:styleId="apple-converted-space">
    <w:name w:val="apple-converted-space"/>
    <w:basedOn w:val="DefaultParagraphFont"/>
    <w:rsid w:val="00E347F0"/>
  </w:style>
  <w:style w:type="paragraph" w:customStyle="1" w:styleId="bazligjpropozues0">
    <w:name w:val="bazligjpropozues"/>
    <w:basedOn w:val="Normal"/>
    <w:rsid w:val="00E347F0"/>
    <w:pPr>
      <w:spacing w:before="100" w:beforeAutospacing="1" w:after="100" w:afterAutospacing="1"/>
    </w:pPr>
    <w:rPr>
      <w:rFonts w:eastAsia="Times New Roman"/>
      <w:lang w:eastAsia="en-US"/>
    </w:rPr>
  </w:style>
  <w:style w:type="paragraph" w:customStyle="1" w:styleId="Char0">
    <w:name w:val="Char"/>
    <w:basedOn w:val="Normal"/>
    <w:rsid w:val="00E347F0"/>
    <w:pPr>
      <w:spacing w:after="160" w:line="240" w:lineRule="exact"/>
    </w:pPr>
    <w:rPr>
      <w:rFonts w:ascii="Tahoma" w:hAnsi="Tahoma"/>
      <w:sz w:val="20"/>
      <w:szCs w:val="20"/>
      <w:lang w:val="en-GB" w:eastAsia="en-GB"/>
    </w:rPr>
  </w:style>
  <w:style w:type="paragraph" w:customStyle="1" w:styleId="CM43">
    <w:name w:val="CM43"/>
    <w:basedOn w:val="Normal"/>
    <w:next w:val="Normal"/>
    <w:rsid w:val="00E347F0"/>
    <w:pPr>
      <w:widowControl w:val="0"/>
      <w:autoSpaceDE w:val="0"/>
      <w:autoSpaceDN w:val="0"/>
      <w:adjustRightInd w:val="0"/>
    </w:pPr>
    <w:rPr>
      <w:rFonts w:eastAsia="Times New Roman"/>
      <w:lang w:eastAsia="en-US"/>
    </w:rPr>
  </w:style>
  <w:style w:type="paragraph" w:customStyle="1" w:styleId="CM5">
    <w:name w:val="CM5"/>
    <w:basedOn w:val="Normal"/>
    <w:next w:val="Normal"/>
    <w:rsid w:val="00E347F0"/>
    <w:pPr>
      <w:widowControl w:val="0"/>
      <w:autoSpaceDE w:val="0"/>
      <w:autoSpaceDN w:val="0"/>
      <w:adjustRightInd w:val="0"/>
    </w:pPr>
    <w:rPr>
      <w:rFonts w:eastAsia="Times New Roman"/>
      <w:lang w:eastAsia="en-US"/>
    </w:rPr>
  </w:style>
  <w:style w:type="paragraph" w:customStyle="1" w:styleId="CM6">
    <w:name w:val="CM6"/>
    <w:basedOn w:val="Normal"/>
    <w:next w:val="Normal"/>
    <w:rsid w:val="00E347F0"/>
    <w:pPr>
      <w:widowControl w:val="0"/>
      <w:autoSpaceDE w:val="0"/>
      <w:autoSpaceDN w:val="0"/>
      <w:adjustRightInd w:val="0"/>
    </w:pPr>
    <w:rPr>
      <w:rFonts w:eastAsia="Times New Roman"/>
      <w:lang w:eastAsia="en-US"/>
    </w:rPr>
  </w:style>
  <w:style w:type="paragraph" w:customStyle="1" w:styleId="CM7">
    <w:name w:val="CM7"/>
    <w:basedOn w:val="Normal"/>
    <w:next w:val="Normal"/>
    <w:rsid w:val="00E347F0"/>
    <w:pPr>
      <w:widowControl w:val="0"/>
      <w:autoSpaceDE w:val="0"/>
      <w:autoSpaceDN w:val="0"/>
      <w:adjustRightInd w:val="0"/>
    </w:pPr>
    <w:rPr>
      <w:rFonts w:eastAsia="Times New Roman"/>
      <w:lang w:eastAsia="en-US"/>
    </w:rPr>
  </w:style>
  <w:style w:type="character" w:customStyle="1" w:styleId="DeltaViewDeletion">
    <w:name w:val="DeltaView Deletion"/>
    <w:rsid w:val="00E347F0"/>
    <w:rPr>
      <w:strike/>
      <w:color w:val="FF0000"/>
      <w:spacing w:val="0"/>
    </w:rPr>
  </w:style>
  <w:style w:type="character" w:customStyle="1" w:styleId="DeltaViewInsertion">
    <w:name w:val="DeltaView Insertion"/>
    <w:rsid w:val="00E347F0"/>
    <w:rPr>
      <w:color w:val="0000FF"/>
      <w:spacing w:val="0"/>
      <w:u w:val="double"/>
    </w:rPr>
  </w:style>
  <w:style w:type="character" w:customStyle="1" w:styleId="DeltaViewMoveDestination">
    <w:name w:val="DeltaView Move Destination"/>
    <w:rsid w:val="00E347F0"/>
    <w:rPr>
      <w:color w:val="00C000"/>
      <w:spacing w:val="0"/>
      <w:u w:val="double"/>
    </w:rPr>
  </w:style>
  <w:style w:type="paragraph" w:customStyle="1" w:styleId="paragrafi0">
    <w:name w:val="paragrafi"/>
    <w:basedOn w:val="Normal"/>
    <w:rsid w:val="00E347F0"/>
    <w:pPr>
      <w:spacing w:before="100" w:beforeAutospacing="1" w:after="100" w:afterAutospacing="1"/>
    </w:pPr>
    <w:rPr>
      <w:rFonts w:eastAsia="Times New Roman"/>
      <w:lang w:eastAsia="en-US"/>
    </w:rPr>
  </w:style>
  <w:style w:type="paragraph" w:customStyle="1" w:styleId="titulli0">
    <w:name w:val="titulli"/>
    <w:basedOn w:val="Normal"/>
    <w:rsid w:val="00E347F0"/>
    <w:pPr>
      <w:spacing w:before="100" w:beforeAutospacing="1" w:after="100" w:afterAutospacing="1"/>
    </w:pPr>
    <w:rPr>
      <w:rFonts w:eastAsia="Times New Roman"/>
      <w:lang w:eastAsia="en-US"/>
    </w:rPr>
  </w:style>
  <w:style w:type="paragraph" w:customStyle="1" w:styleId="vendosi0">
    <w:name w:val="vendosi"/>
    <w:basedOn w:val="Normal"/>
    <w:rsid w:val="00E347F0"/>
    <w:pPr>
      <w:spacing w:before="100" w:beforeAutospacing="1" w:after="100" w:afterAutospacing="1"/>
    </w:pPr>
    <w:rPr>
      <w:rFonts w:eastAsia="Times New Roman"/>
      <w:lang w:eastAsia="en-US"/>
    </w:rPr>
  </w:style>
  <w:style w:type="paragraph" w:styleId="BodyText2">
    <w:name w:val="Body Text 2"/>
    <w:basedOn w:val="Normal"/>
    <w:rsid w:val="00E347F0"/>
    <w:pPr>
      <w:spacing w:before="100" w:beforeAutospacing="1" w:after="100" w:afterAutospacing="1"/>
    </w:pPr>
    <w:rPr>
      <w:rFonts w:eastAsia="Times New Roman"/>
      <w:lang w:val="en-US" w:eastAsia="en-US"/>
    </w:rPr>
  </w:style>
  <w:style w:type="paragraph" w:customStyle="1" w:styleId="msolistparagraph0">
    <w:name w:val="msolistparagraph"/>
    <w:basedOn w:val="Normal"/>
    <w:rsid w:val="00E347F0"/>
    <w:pPr>
      <w:spacing w:before="100" w:beforeAutospacing="1" w:after="100" w:afterAutospacing="1"/>
    </w:pPr>
    <w:rPr>
      <w:rFonts w:eastAsia="Times New Roman"/>
      <w:lang w:val="en-US" w:eastAsia="en-US"/>
    </w:rPr>
  </w:style>
  <w:style w:type="paragraph" w:styleId="BodyText3">
    <w:name w:val="Body Text 3"/>
    <w:basedOn w:val="Normal"/>
    <w:rsid w:val="00E347F0"/>
    <w:pPr>
      <w:spacing w:after="120"/>
    </w:pPr>
    <w:rPr>
      <w:rFonts w:eastAsia="Times New Roman"/>
      <w:sz w:val="16"/>
      <w:szCs w:val="16"/>
      <w:lang w:val="en-US" w:eastAsia="en-US"/>
    </w:rPr>
  </w:style>
  <w:style w:type="paragraph" w:styleId="Header">
    <w:name w:val="header"/>
    <w:basedOn w:val="Normal"/>
    <w:rsid w:val="009C1925"/>
    <w:pPr>
      <w:tabs>
        <w:tab w:val="center" w:pos="4320"/>
        <w:tab w:val="right" w:pos="8640"/>
      </w:tabs>
    </w:pPr>
    <w:rPr>
      <w:rFonts w:eastAsia="Times New Roman"/>
      <w:lang w:eastAsia="en-US"/>
    </w:rPr>
  </w:style>
  <w:style w:type="paragraph" w:styleId="BodyTextIndent3">
    <w:name w:val="Body Text Indent 3"/>
    <w:basedOn w:val="Normal"/>
    <w:rsid w:val="009C1925"/>
    <w:pPr>
      <w:spacing w:after="120"/>
      <w:ind w:left="360"/>
    </w:pPr>
    <w:rPr>
      <w:rFonts w:eastAsia="Times New Roman"/>
      <w:sz w:val="16"/>
      <w:szCs w:val="16"/>
      <w:lang w:val="en-US" w:eastAsia="en-US"/>
    </w:rPr>
  </w:style>
  <w:style w:type="paragraph" w:styleId="Caption">
    <w:name w:val="caption"/>
    <w:basedOn w:val="Normal"/>
    <w:next w:val="Normal"/>
    <w:qFormat/>
    <w:rsid w:val="004F5B5A"/>
    <w:pPr>
      <w:widowControl w:val="0"/>
      <w:autoSpaceDE w:val="0"/>
      <w:autoSpaceDN w:val="0"/>
      <w:adjustRightInd w:val="0"/>
      <w:spacing w:line="268" w:lineRule="atLeast"/>
      <w:ind w:firstLine="388"/>
      <w:jc w:val="center"/>
    </w:pPr>
    <w:rPr>
      <w:rFonts w:ascii="Book Antiqua" w:eastAsia="Times New Roman" w:hAnsi="Book Antiqua"/>
      <w:b/>
      <w:bCs/>
      <w:smallCaps/>
      <w:sz w:val="32"/>
      <w:szCs w:val="22"/>
      <w:lang w:eastAsia="en-US"/>
    </w:rPr>
  </w:style>
  <w:style w:type="paragraph" w:styleId="FootnoteText">
    <w:name w:val="footnote text"/>
    <w:basedOn w:val="Normal"/>
    <w:semiHidden/>
    <w:rsid w:val="00BE5275"/>
    <w:rPr>
      <w:rFonts w:eastAsia="Times New Roman"/>
      <w:sz w:val="20"/>
      <w:szCs w:val="20"/>
      <w:lang w:val="en-US" w:eastAsia="en-US"/>
    </w:rPr>
  </w:style>
  <w:style w:type="character" w:styleId="FootnoteReference">
    <w:name w:val="footnote reference"/>
    <w:basedOn w:val="DefaultParagraphFont"/>
    <w:semiHidden/>
    <w:rsid w:val="00BE52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6242</Words>
  <Characters>35583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UDHËZIM</vt:lpstr>
    </vt:vector>
  </TitlesOfParts>
  <Company/>
  <LinksUpToDate>false</LinksUpToDate>
  <CharactersWithSpaces>41742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g.cicako</dc:creator>
  <cp:keywords/>
  <dc:description/>
  <cp:lastModifiedBy>Inida Noga</cp:lastModifiedBy>
  <cp:revision>2</cp:revision>
  <cp:lastPrinted>2009-06-11T11:34:00Z</cp:lastPrinted>
  <dcterms:created xsi:type="dcterms:W3CDTF">2019-02-20T17:59:00Z</dcterms:created>
  <dcterms:modified xsi:type="dcterms:W3CDTF">2019-02-20T17:59:00Z</dcterms:modified>
</cp:coreProperties>
</file>